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6888CD61" w14:textId="09D17A1C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05BC428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43B1B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и обращения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554D17" w:rsidRPr="00CB35B0" w14:paraId="63AFB6EC" w14:textId="77777777" w:rsidTr="001E70A2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AE216" w14:textId="57A9F232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057A8" w14:textId="2DBD52B7" w:rsidR="00554D17" w:rsidRPr="00FD4E54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>Банк ВТБ (публичное акционерное общество)</w:t>
            </w:r>
          </w:p>
        </w:tc>
      </w:tr>
      <w:tr w:rsidR="00554D17" w:rsidRPr="00CB35B0" w14:paraId="7CA2A5E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97557" w14:textId="531AF532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7833D" w14:textId="68BD2AD6" w:rsidR="00554D17" w:rsidRPr="00FD4E54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>биржевые облигации дисконтные неконвертируемые бездокументарные с централизованным учетом прав серии КС-4-276</w:t>
            </w:r>
          </w:p>
        </w:tc>
      </w:tr>
      <w:tr w:rsidR="00554D17" w:rsidRPr="00CB35B0" w14:paraId="706A3C2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49586" w14:textId="3C2133CD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8E51C" w14:textId="60CD1411" w:rsidR="00554D17" w:rsidRPr="00FD4E54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 xml:space="preserve">4B02-276-01000-B-005P от 07.07.2022 </w:t>
            </w:r>
          </w:p>
        </w:tc>
      </w:tr>
      <w:tr w:rsidR="00554D17" w:rsidRPr="00CB35B0" w14:paraId="511F324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3CF2F" w14:textId="3687ACCA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01E81" w14:textId="0DFC8858" w:rsidR="00554D17" w:rsidRPr="00554D17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 xml:space="preserve">15 августа 2022 г. </w:t>
            </w:r>
          </w:p>
        </w:tc>
      </w:tr>
      <w:tr w:rsidR="00554D17" w:rsidRPr="00CB35B0" w14:paraId="4B11033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7BFB" w14:textId="2C074BF8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61504" w14:textId="2EFA452F" w:rsidR="00554D17" w:rsidRPr="00554D17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 xml:space="preserve">15 августа 2022 г. </w:t>
            </w:r>
          </w:p>
        </w:tc>
      </w:tr>
      <w:tr w:rsidR="00554D17" w:rsidRPr="00CB35B0" w14:paraId="7336CAD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4F067" w14:textId="523CD89E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78BB0" w14:textId="034EF640" w:rsidR="00554D17" w:rsidRPr="00FD4E54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FD4E54">
              <w:rPr>
                <w:rFonts w:ascii="Tahoma" w:hAnsi="Tahoma" w:cs="Tahoma"/>
                <w:sz w:val="22"/>
                <w:szCs w:val="22"/>
              </w:rPr>
              <w:br/>
              <w:t xml:space="preserve">(расчёты: Рубль РФ) </w:t>
            </w:r>
          </w:p>
        </w:tc>
      </w:tr>
      <w:tr w:rsidR="00554D17" w:rsidRPr="00CB35B0" w14:paraId="1179B03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03CCD" w14:textId="0749A85B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93BD8" w14:textId="42B1628B" w:rsidR="00554D17" w:rsidRPr="00FD4E54" w:rsidRDefault="00554D17" w:rsidP="00554D1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554D17" w:rsidRPr="00CB35B0" w14:paraId="5AD9804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A63FC" w14:textId="2A1E3AED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A75E5" w14:textId="64C75410" w:rsidR="00554D17" w:rsidRPr="00554D17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>50 000 000 000</w:t>
            </w:r>
          </w:p>
        </w:tc>
      </w:tr>
      <w:tr w:rsidR="00554D17" w:rsidRPr="00CB35B0" w14:paraId="510CAD8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ACC1B" w14:textId="4DF0CBF8" w:rsidR="00554D17" w:rsidRPr="00554D17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50279" w14:textId="29CDC0FC" w:rsidR="00554D17" w:rsidRPr="00554D17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>RU000A105351</w:t>
            </w:r>
          </w:p>
        </w:tc>
      </w:tr>
      <w:tr w:rsidR="00554D17" w:rsidRPr="00CB35B0" w14:paraId="55CDB2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AF301" w14:textId="55715FDC" w:rsidR="00554D17" w:rsidRPr="00554D17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6613" w14:textId="79774C5E" w:rsidR="00554D17" w:rsidRPr="00554D17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>RU000A105351</w:t>
            </w:r>
          </w:p>
        </w:tc>
      </w:tr>
      <w:tr w:rsidR="00554D17" w:rsidRPr="00CB35B0" w14:paraId="0D24486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02386" w14:textId="70B99CFE" w:rsidR="00554D17" w:rsidRPr="00554D17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FBD0B" w14:textId="1BC8BD61" w:rsidR="00554D17" w:rsidRPr="00554D17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>B0</w:t>
            </w:r>
          </w:p>
        </w:tc>
      </w:tr>
      <w:tr w:rsidR="00554D17" w:rsidRPr="00CB35B0" w14:paraId="6389ED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994F8" w14:textId="7F15E483" w:rsidR="00554D17" w:rsidRPr="00FD4E54" w:rsidRDefault="00554D17" w:rsidP="00554D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D4E54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AEEE9" w14:textId="77777777" w:rsidR="00554D17" w:rsidRPr="00FD4E54" w:rsidRDefault="00554D17" w:rsidP="00554D17">
            <w:pPr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>Время проведения торгов в дату начала размещения:</w:t>
            </w:r>
          </w:p>
          <w:p w14:paraId="74AB1D24" w14:textId="22276CAC" w:rsidR="00554D17" w:rsidRPr="00FD4E54" w:rsidRDefault="00554D17" w:rsidP="00554D1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FD4E54">
              <w:rPr>
                <w:rFonts w:ascii="Tahoma" w:hAnsi="Tahoma" w:cs="Tahoma"/>
                <w:sz w:val="22"/>
                <w:szCs w:val="22"/>
              </w:rPr>
              <w:t>● период сбора заявок: 16:00 - 16:30;</w:t>
            </w:r>
            <w:r w:rsidRPr="00FD4E54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16:30 - 16:45. </w:t>
            </w:r>
          </w:p>
        </w:tc>
      </w:tr>
    </w:tbl>
    <w:p w14:paraId="48C53AEA" w14:textId="586044D3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3F2180F" w14:textId="77777777" w:rsidR="00C013FA" w:rsidRDefault="00C013F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183E830" w14:textId="77777777" w:rsidR="00340534" w:rsidRDefault="00340534" w:rsidP="003D01F6">
      <w:pPr>
        <w:pStyle w:val="20"/>
        <w:ind w:firstLine="0"/>
        <w:rPr>
          <w:rFonts w:ascii="Tahoma" w:hAnsi="Tahoma" w:cs="Tahoma"/>
        </w:rPr>
      </w:pPr>
    </w:p>
    <w:p w14:paraId="1279E695" w14:textId="57F73844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В связи с началом торгов с </w:t>
      </w:r>
      <w:r w:rsidR="00FD4E54">
        <w:rPr>
          <w:rFonts w:ascii="Tahoma" w:hAnsi="Tahoma" w:cs="Tahoma"/>
        </w:rPr>
        <w:t>1</w:t>
      </w:r>
      <w:r w:rsidR="00FD4E54">
        <w:rPr>
          <w:rFonts w:ascii="Tahoma" w:hAnsi="Tahoma" w:cs="Tahoma"/>
        </w:rPr>
        <w:t>5</w:t>
      </w:r>
      <w:r w:rsidR="00FD4E54">
        <w:rPr>
          <w:rFonts w:ascii="Tahoma" w:hAnsi="Tahoma" w:cs="Tahoma"/>
        </w:rPr>
        <w:t xml:space="preserve"> </w:t>
      </w:r>
      <w:r w:rsidR="00E73D95">
        <w:rPr>
          <w:rFonts w:ascii="Tahoma" w:hAnsi="Tahoma" w:cs="Tahoma"/>
        </w:rPr>
        <w:t>августа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698F9DFF" w14:textId="77777777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</w:p>
    <w:p w14:paraId="45AD1E7F" w14:textId="54DA0ECE" w:rsidR="003D01F6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  <w:sz w:val="24"/>
          <w:szCs w:val="24"/>
        </w:rPr>
        <w:t>п</w:t>
      </w:r>
      <w:r w:rsidRPr="001C607D">
        <w:rPr>
          <w:rFonts w:ascii="Tahoma" w:hAnsi="Tahoma" w:cs="Tahoma"/>
          <w:sz w:val="24"/>
          <w:szCs w:val="24"/>
        </w:rPr>
        <w:t>риказом №МБ-П-2022-</w:t>
      </w:r>
      <w:r>
        <w:rPr>
          <w:rFonts w:ascii="Tahoma" w:hAnsi="Tahoma" w:cs="Tahoma"/>
          <w:sz w:val="24"/>
          <w:szCs w:val="24"/>
        </w:rPr>
        <w:t>1404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15</w:t>
      </w:r>
      <w:r w:rsidRPr="001C607D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EF0583">
        <w:rPr>
          <w:rFonts w:ascii="Tahoma" w:hAnsi="Tahoma" w:cs="Tahoma"/>
          <w:sz w:val="24"/>
          <w:szCs w:val="24"/>
        </w:rPr>
        <w:t>ами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1189"/>
        <w:gridCol w:w="992"/>
        <w:gridCol w:w="709"/>
        <w:gridCol w:w="425"/>
        <w:gridCol w:w="1134"/>
        <w:gridCol w:w="851"/>
        <w:gridCol w:w="708"/>
        <w:gridCol w:w="709"/>
        <w:gridCol w:w="2127"/>
      </w:tblGrid>
      <w:tr w:rsidR="003D01F6" w14:paraId="0D91DB0B" w14:textId="77777777" w:rsidTr="00C013FA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D4E54" w14:paraId="7CC0BD9A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FD4E54" w:rsidRDefault="00FD4E54" w:rsidP="00FD4E5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32EA7554" w:rsidR="00FD4E54" w:rsidRPr="007A72A0" w:rsidRDefault="00FD4E54" w:rsidP="00FD4E5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RU000A104YK5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67A3D362" w:rsidR="00FD4E54" w:rsidRPr="007A72A0" w:rsidRDefault="00FD4E54" w:rsidP="00FD4E5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корпоративная ГПБ-КИ-13 Банк ГПБ (АО)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12F13577" w:rsidR="00FD4E54" w:rsidRDefault="00FD4E54" w:rsidP="00FD4E5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4-35-00354-B от 07.07.2022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4A9CC80F" w:rsidR="00FD4E54" w:rsidRDefault="00FD4E54" w:rsidP="00FD4E5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7BB3B945" w:rsidR="00FD4E54" w:rsidRDefault="00FD4E54" w:rsidP="00FD4E5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38D77365" w:rsidR="00FD4E54" w:rsidRDefault="00FD4E54" w:rsidP="00FD4E5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3C72AFC0" w:rsidR="00FD4E54" w:rsidRDefault="00FD4E54" w:rsidP="00FD4E5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16CD2C39" w:rsidR="00FD4E54" w:rsidRDefault="00FD4E54" w:rsidP="00FD4E5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58264785" w:rsidR="00FD4E54" w:rsidRDefault="00FD4E54" w:rsidP="00FD4E5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45D38F50" w:rsidR="00FD4E54" w:rsidRDefault="00FD4E54" w:rsidP="00FD4E5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2604F">
              <w:rPr>
                <w:rFonts w:ascii="Tahoma" w:hAnsi="Tahoma" w:cs="Tahoma"/>
                <w:color w:val="000000"/>
                <w:sz w:val="12"/>
                <w:szCs w:val="12"/>
              </w:rPr>
              <w:t>*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230EA3D4" w:rsidR="003D01F6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p w14:paraId="751C4027" w14:textId="17B26372" w:rsidR="003D01F6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</w:rPr>
        <w:t>п</w:t>
      </w:r>
      <w:r w:rsidRPr="001C607D">
        <w:rPr>
          <w:rFonts w:ascii="Tahoma" w:hAnsi="Tahoma" w:cs="Tahoma"/>
        </w:rPr>
        <w:t xml:space="preserve">риказом </w:t>
      </w:r>
      <w:r w:rsidR="00EE7990" w:rsidRPr="001C607D">
        <w:rPr>
          <w:rFonts w:ascii="Tahoma" w:hAnsi="Tahoma" w:cs="Tahoma"/>
        </w:rPr>
        <w:t>№МБ-П-2022-</w:t>
      </w:r>
      <w:bookmarkStart w:id="0" w:name="_Hlk110872174"/>
      <w:r w:rsidR="00EE7990">
        <w:rPr>
          <w:rFonts w:ascii="Tahoma" w:hAnsi="Tahoma" w:cs="Tahoma"/>
        </w:rPr>
        <w:t>1404</w:t>
      </w:r>
      <w:r w:rsidR="00EE7990" w:rsidRPr="001C607D">
        <w:rPr>
          <w:rFonts w:ascii="Tahoma" w:hAnsi="Tahoma" w:cs="Tahoma"/>
        </w:rPr>
        <w:t xml:space="preserve"> от </w:t>
      </w:r>
      <w:r w:rsidR="00EE7990">
        <w:rPr>
          <w:rFonts w:ascii="Tahoma" w:hAnsi="Tahoma" w:cs="Tahoma"/>
        </w:rPr>
        <w:t>15</w:t>
      </w:r>
      <w:r w:rsidR="00EE7990" w:rsidRPr="001C607D">
        <w:rPr>
          <w:rFonts w:ascii="Tahoma" w:hAnsi="Tahoma" w:cs="Tahoma"/>
        </w:rPr>
        <w:t>.0</w:t>
      </w:r>
      <w:r w:rsidR="00EE7990">
        <w:rPr>
          <w:rFonts w:ascii="Tahoma" w:hAnsi="Tahoma" w:cs="Tahoma"/>
        </w:rPr>
        <w:t>7</w:t>
      </w:r>
      <w:r w:rsidR="00EE7990" w:rsidRPr="001C607D">
        <w:rPr>
          <w:rFonts w:ascii="Tahoma" w:hAnsi="Tahoma" w:cs="Tahoma"/>
        </w:rPr>
        <w:t xml:space="preserve">.2022 </w:t>
      </w:r>
      <w:r w:rsidRPr="001C607D">
        <w:rPr>
          <w:rFonts w:ascii="Tahoma" w:hAnsi="Tahoma" w:cs="Tahoma"/>
        </w:rPr>
        <w:t>года (с изменениями и дополнениями)</w:t>
      </w:r>
      <w:bookmarkEnd w:id="0"/>
      <w:r w:rsidRPr="001C607D">
        <w:rPr>
          <w:rFonts w:ascii="Tahoma" w:hAnsi="Tahoma" w:cs="Tahoma"/>
        </w:rPr>
        <w:t>, строк</w:t>
      </w:r>
      <w:r>
        <w:rPr>
          <w:rFonts w:ascii="Tahoma" w:hAnsi="Tahoma" w:cs="Tahoma"/>
        </w:rPr>
        <w:t>ами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297"/>
        <w:gridCol w:w="1297"/>
        <w:gridCol w:w="3529"/>
        <w:gridCol w:w="1572"/>
        <w:gridCol w:w="1434"/>
      </w:tblGrid>
      <w:tr w:rsidR="003D01F6" w14:paraId="3EA4BED0" w14:textId="77777777" w:rsidTr="007E61E6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Торговый код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ISIN 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Валюта торгов </w:t>
            </w:r>
          </w:p>
        </w:tc>
      </w:tr>
      <w:tr w:rsidR="00FD4E54" w14:paraId="56E23E22" w14:textId="77777777" w:rsidTr="007E61E6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FD4E54" w:rsidRPr="00754D9C" w:rsidRDefault="00FD4E54" w:rsidP="00FD4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D9C">
              <w:rPr>
                <w:rFonts w:ascii="Tahoma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602DDA9C" w:rsidR="00FD4E54" w:rsidRPr="00754D9C" w:rsidRDefault="00FD4E54" w:rsidP="00FD4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RU000A104YK5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5A2877C0" w:rsidR="00FD4E54" w:rsidRPr="00754D9C" w:rsidRDefault="00FD4E54" w:rsidP="00FD4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RU000A104YK5 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5D86DBDC" w:rsidR="00FD4E54" w:rsidRPr="00754D9C" w:rsidRDefault="00FD4E54" w:rsidP="00FD4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корпоративная серии ГПБ-КИ-13 Банк ГПБ (АО)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19AD8255" w:rsidR="00FD4E54" w:rsidRPr="00754D9C" w:rsidRDefault="00FD4E54" w:rsidP="00FD4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306DB093" w:rsidR="00FD4E54" w:rsidRPr="00754D9C" w:rsidRDefault="00FD4E54" w:rsidP="00FD4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24839690" w14:textId="45010165" w:rsidR="00C013FA" w:rsidRDefault="00C013FA" w:rsidP="00AE4E2D">
      <w:pPr>
        <w:pStyle w:val="20"/>
        <w:ind w:firstLine="0"/>
        <w:rPr>
          <w:rFonts w:ascii="Tahoma" w:hAnsi="Tahoma" w:cs="Tahoma"/>
        </w:rPr>
      </w:pPr>
    </w:p>
    <w:p w14:paraId="6CE8FC02" w14:textId="1077BF48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2BF74539" w14:textId="31C1F0A4" w:rsidR="00FD4E54" w:rsidRPr="00385338" w:rsidRDefault="00FD4E54" w:rsidP="00385338">
      <w:pPr>
        <w:pStyle w:val="20"/>
        <w:ind w:firstLine="0"/>
        <w:rPr>
          <w:rFonts w:ascii="Tahoma" w:hAnsi="Tahoma" w:cs="Tahoma"/>
        </w:rPr>
      </w:pPr>
      <w:bookmarkStart w:id="1" w:name="_GoBack"/>
      <w:r w:rsidRPr="00385338">
        <w:rPr>
          <w:rFonts w:ascii="Tahoma" w:hAnsi="Tahoma" w:cs="Tahoma"/>
        </w:rPr>
        <w:t>О</w:t>
      </w:r>
      <w:r w:rsidRPr="00385338">
        <w:rPr>
          <w:rFonts w:ascii="Tahoma" w:hAnsi="Tahoma" w:cs="Tahoma"/>
        </w:rPr>
        <w:t>бращение в дату начала размещения ценных бумаг (15.08.2022 года) начинается после окончания периода удовлетворения заявок.</w:t>
      </w:r>
    </w:p>
    <w:p w14:paraId="76922731" w14:textId="77777777" w:rsidR="001002FD" w:rsidRPr="006D774B" w:rsidRDefault="001002FD" w:rsidP="001002FD">
      <w:pPr>
        <w:jc w:val="both"/>
        <w:rPr>
          <w:rFonts w:ascii="Tahoma" w:hAnsi="Tahoma" w:cs="Tahoma"/>
          <w:color w:val="000000"/>
        </w:rPr>
      </w:pPr>
      <w:bookmarkStart w:id="2" w:name="_Hlk109666928"/>
      <w:bookmarkEnd w:id="1"/>
      <w:r w:rsidRPr="006D774B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МБ-П-2022-1404 от 15.07.2022.</w:t>
      </w:r>
      <w:bookmarkEnd w:id="2"/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1699" w14:textId="77777777" w:rsidR="00CC16D0" w:rsidRDefault="00CC16D0" w:rsidP="00251D3E">
      <w:r>
        <w:separator/>
      </w:r>
    </w:p>
  </w:endnote>
  <w:endnote w:type="continuationSeparator" w:id="0">
    <w:p w14:paraId="795D75EA" w14:textId="77777777" w:rsidR="00CC16D0" w:rsidRDefault="00CC16D0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0871" w14:textId="77777777" w:rsidR="00CC16D0" w:rsidRDefault="00CC16D0" w:rsidP="00251D3E">
      <w:r>
        <w:separator/>
      </w:r>
    </w:p>
  </w:footnote>
  <w:footnote w:type="continuationSeparator" w:id="0">
    <w:p w14:paraId="1B7E29B7" w14:textId="77777777" w:rsidR="00CC16D0" w:rsidRDefault="00CC16D0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3in;height:3in" o:bullet="t"/>
    </w:pict>
  </w:numPicBullet>
  <w:numPicBullet w:numPicBulletId="1">
    <w:pict>
      <v:shape id="_x0000_i1366" type="#_x0000_t75" style="width:3in;height:3in" o:bullet="t"/>
    </w:pict>
  </w:numPicBullet>
  <w:numPicBullet w:numPicBulletId="2">
    <w:pict>
      <v:shape id="_x0000_i1367" type="#_x0000_t75" style="width:3in;height:3in" o:bullet="t"/>
    </w:pict>
  </w:numPicBullet>
  <w:numPicBullet w:numPicBulletId="3">
    <w:pict>
      <v:shape id="_x0000_i1368" type="#_x0000_t75" style="width:3in;height:3in" o:bullet="t"/>
    </w:pict>
  </w:numPicBullet>
  <w:numPicBullet w:numPicBulletId="4">
    <w:pict>
      <v:shape id="_x0000_i1369" type="#_x0000_t75" style="width:3in;height:3in" o:bullet="t"/>
    </w:pict>
  </w:numPicBullet>
  <w:numPicBullet w:numPicBulletId="5">
    <w:pict>
      <v:shape id="_x0000_i1370" type="#_x0000_t75" style="width:3in;height:3in" o:bullet="t"/>
    </w:pict>
  </w:numPicBullet>
  <w:numPicBullet w:numPicBulletId="6">
    <w:pict>
      <v:shape id="_x0000_i1371" type="#_x0000_t75" style="width:4.2pt;height:4.8pt" o:bullet="t">
        <v:imagedata r:id="rId1" o:title="arr4-h"/>
      </v:shape>
    </w:pict>
  </w:numPicBullet>
  <w:numPicBullet w:numPicBulletId="7">
    <w:pict>
      <v:shape id="_x0000_i1372" type="#_x0000_t75" style="width:3in;height:3in" o:bullet="t"/>
    </w:pict>
  </w:numPicBullet>
  <w:numPicBullet w:numPicBulletId="8">
    <w:pict>
      <v:shape id="_x0000_i1373" type="#_x0000_t75" style="width:1.8pt;height:1.8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0A2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1B8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2F3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534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338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17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4D9C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1E6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16D0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7B2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4E54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CD89-44BD-4136-B555-4999F4ED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Андреева Ольга Александровна</cp:lastModifiedBy>
  <cp:revision>2</cp:revision>
  <cp:lastPrinted>2018-06-22T06:55:00Z</cp:lastPrinted>
  <dcterms:created xsi:type="dcterms:W3CDTF">2022-08-12T14:08:00Z</dcterms:created>
  <dcterms:modified xsi:type="dcterms:W3CDTF">2022-08-12T14:08:00Z</dcterms:modified>
</cp:coreProperties>
</file>