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8A" w:rsidRPr="0057308A" w:rsidRDefault="0057308A" w:rsidP="005730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57308A">
        <w:rPr>
          <w:rFonts w:ascii="Times New Roman" w:eastAsia="Lucida Sans Unicode" w:hAnsi="Times New Roman" w:cs="Times New Roman"/>
          <w:b/>
          <w:bCs/>
          <w:kern w:val="1"/>
        </w:rPr>
        <w:t>Договор о предоставлении интегрированного технологического сервиса №</w:t>
      </w:r>
      <w:r>
        <w:rPr>
          <w:rFonts w:ascii="Times New Roman" w:eastAsia="Lucida Sans Unicode" w:hAnsi="Times New Roman" w:cs="Times New Roman"/>
          <w:kern w:val="1"/>
        </w:rPr>
        <w:t>____</w:t>
      </w:r>
    </w:p>
    <w:p w:rsidR="0057308A" w:rsidRPr="0057308A" w:rsidRDefault="0057308A" w:rsidP="0057308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:rsidR="0057308A" w:rsidRPr="0057308A" w:rsidRDefault="0057308A" w:rsidP="005730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bCs/>
          <w:kern w:val="1"/>
        </w:rPr>
        <w:t>г. Москва</w:t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</w:rPr>
        <w:tab/>
        <w:t xml:space="preserve">         «___»__________ 201__</w:t>
      </w:r>
      <w:r w:rsidRPr="0057308A">
        <w:rPr>
          <w:rFonts w:ascii="Times New Roman" w:eastAsia="Lucida Sans Unicode" w:hAnsi="Times New Roman" w:cs="Times New Roman"/>
          <w:b/>
          <w:kern w:val="1"/>
        </w:rPr>
        <w:t>г.</w:t>
      </w:r>
      <w:r w:rsidRPr="0057308A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57308A" w:rsidRPr="0057308A" w:rsidRDefault="0057308A" w:rsidP="005730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</w:rPr>
      </w:pPr>
      <w:r w:rsidRPr="0057308A">
        <w:rPr>
          <w:rFonts w:ascii="Times New Roman" w:eastAsia="Lucida Sans Unicode" w:hAnsi="Times New Roman" w:cs="Times New Roman"/>
          <w:b/>
          <w:bCs/>
          <w:kern w:val="1"/>
        </w:rPr>
        <w:tab/>
      </w:r>
      <w:r w:rsidRPr="0057308A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57308A" w:rsidRPr="0057308A" w:rsidRDefault="00F6734D" w:rsidP="005730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А</w:t>
      </w:r>
      <w:r w:rsidR="0057308A" w:rsidRPr="0057308A">
        <w:rPr>
          <w:rFonts w:ascii="Times New Roman" w:eastAsia="Lucida Sans Unicode" w:hAnsi="Times New Roman" w:cs="Times New Roman"/>
          <w:b/>
          <w:kern w:val="1"/>
        </w:rPr>
        <w:t xml:space="preserve">кционерное общество </w:t>
      </w:r>
      <w:r>
        <w:rPr>
          <w:rFonts w:ascii="Times New Roman" w:eastAsia="Lucida Sans Unicode" w:hAnsi="Times New Roman" w:cs="Times New Roman"/>
          <w:b/>
          <w:kern w:val="1"/>
        </w:rPr>
        <w:t>«Национальная товарная биржа» (</w:t>
      </w:r>
      <w:r w:rsidR="0057308A" w:rsidRPr="0057308A">
        <w:rPr>
          <w:rFonts w:ascii="Times New Roman" w:eastAsia="Lucida Sans Unicode" w:hAnsi="Times New Roman" w:cs="Times New Roman"/>
          <w:b/>
          <w:kern w:val="1"/>
        </w:rPr>
        <w:t>АО НТБ)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именуемое в дальнейшем </w:t>
      </w:r>
      <w:r w:rsidR="0057308A" w:rsidRPr="0057308A">
        <w:rPr>
          <w:rFonts w:ascii="Times New Roman" w:eastAsia="Lucida Sans Unicode" w:hAnsi="Times New Roman" w:cs="Times New Roman"/>
          <w:b/>
          <w:kern w:val="1"/>
        </w:rPr>
        <w:t>«Биржа»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в лице </w:t>
      </w:r>
      <w:r w:rsidR="00C67AD1">
        <w:rPr>
          <w:rFonts w:ascii="Times New Roman" w:eastAsia="Lucida Sans Unicode" w:hAnsi="Times New Roman" w:cs="Times New Roman"/>
          <w:kern w:val="1"/>
        </w:rPr>
        <w:t xml:space="preserve">Директора </w:t>
      </w:r>
      <w:r w:rsidR="0057308A">
        <w:rPr>
          <w:rFonts w:ascii="Times New Roman" w:eastAsia="Lucida Sans Unicode" w:hAnsi="Times New Roman" w:cs="Times New Roman"/>
          <w:kern w:val="1"/>
        </w:rPr>
        <w:t xml:space="preserve">Наумова </w:t>
      </w:r>
      <w:r w:rsidR="0057308A" w:rsidRPr="0057308A">
        <w:rPr>
          <w:rFonts w:ascii="Times New Roman" w:eastAsia="Lucida Sans Unicode" w:hAnsi="Times New Roman" w:cs="Times New Roman"/>
          <w:kern w:val="1"/>
        </w:rPr>
        <w:t>Серге</w:t>
      </w:r>
      <w:r w:rsidR="0057308A">
        <w:rPr>
          <w:rFonts w:ascii="Times New Roman" w:eastAsia="Lucida Sans Unicode" w:hAnsi="Times New Roman" w:cs="Times New Roman"/>
          <w:kern w:val="1"/>
        </w:rPr>
        <w:t>я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 Александрович</w:t>
      </w:r>
      <w:r w:rsidR="0057308A">
        <w:rPr>
          <w:rFonts w:ascii="Times New Roman" w:eastAsia="Lucida Sans Unicode" w:hAnsi="Times New Roman" w:cs="Times New Roman"/>
          <w:kern w:val="1"/>
        </w:rPr>
        <w:t>а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действующего на основании Устава, и </w:t>
      </w:r>
      <w:r w:rsidR="0057308A">
        <w:rPr>
          <w:rFonts w:ascii="Times New Roman" w:eastAsia="Lucida Sans Unicode" w:hAnsi="Times New Roman" w:cs="Times New Roman"/>
          <w:kern w:val="1"/>
        </w:rPr>
        <w:t>__________________________________________________________________________________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именуемое в дальнейшем «Пользователь», в лице </w:t>
      </w:r>
      <w:r w:rsidR="0057308A">
        <w:rPr>
          <w:rFonts w:ascii="Times New Roman" w:eastAsia="Lucida Sans Unicode" w:hAnsi="Times New Roman" w:cs="Times New Roman"/>
          <w:kern w:val="1"/>
        </w:rPr>
        <w:t>____________________________________________________________________________________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действующего на основании </w:t>
      </w:r>
      <w:r w:rsidR="0057308A">
        <w:rPr>
          <w:rFonts w:ascii="Times New Roman" w:eastAsia="Lucida Sans Unicode" w:hAnsi="Times New Roman" w:cs="Times New Roman"/>
          <w:kern w:val="1"/>
        </w:rPr>
        <w:t>___________________________________________________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именуемые в дальнейшем совместно  «Стороны», а отдельно «Сторона», заключили настоящий договор присоединения  к Условиям предоставления интегрированного технологического сервиса (далее – «Условия»), опубликованным на сайте Биржи по ссылке </w:t>
      </w:r>
      <w:hyperlink r:id="rId4" w:history="1">
        <w:r w:rsidR="00490476" w:rsidRPr="00B75B5F">
          <w:rPr>
            <w:rStyle w:val="a3"/>
          </w:rPr>
          <w:t>http://ntb.moex.com/ru/auction/documents</w:t>
        </w:r>
      </w:hyperlink>
      <w:r w:rsidR="00490476">
        <w:t xml:space="preserve"> </w:t>
      </w:r>
      <w:r w:rsidR="0057308A" w:rsidRPr="0057308A">
        <w:rPr>
          <w:rFonts w:ascii="Times New Roman" w:eastAsia="Lucida Sans Unicode" w:hAnsi="Times New Roman" w:cs="Times New Roman"/>
          <w:kern w:val="1"/>
        </w:rPr>
        <w:t xml:space="preserve">, действующими на момент заключения Договора и являющимися неотъемлемой частью Договора. </w:t>
      </w:r>
    </w:p>
    <w:p w:rsidR="0057308A" w:rsidRPr="0057308A" w:rsidRDefault="0057308A" w:rsidP="005730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</w:rPr>
      </w:pPr>
      <w:r w:rsidRPr="0057308A">
        <w:rPr>
          <w:rFonts w:ascii="Times New Roman" w:eastAsia="Lucida Sans Unicode" w:hAnsi="Times New Roman" w:cs="Times New Roman"/>
          <w:kern w:val="1"/>
        </w:rPr>
        <w:t xml:space="preserve">1. Биржа обязуется предоставить Пользователю за вознаграждение услуги, определенные в Разделе 2 Условий. </w:t>
      </w:r>
    </w:p>
    <w:p w:rsidR="0057308A" w:rsidRPr="0057308A" w:rsidRDefault="0057308A" w:rsidP="0057308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57308A">
        <w:rPr>
          <w:rFonts w:ascii="Times New Roman" w:eastAsia="Lucida Sans Unicode" w:hAnsi="Times New Roman" w:cs="Times New Roman"/>
          <w:kern w:val="1"/>
        </w:rPr>
        <w:t xml:space="preserve">2. Стороны согласились ко всем отношениям, вытекающим из настоящего Договора, применять положения, установленные Условиями. Термины, используемые в настоящем Договоре, трактуются в соответствии с Условиями. </w:t>
      </w:r>
    </w:p>
    <w:p w:rsidR="0057308A" w:rsidRPr="0057308A" w:rsidRDefault="0057308A" w:rsidP="0057308A">
      <w:pPr>
        <w:widowControl w:val="0"/>
        <w:tabs>
          <w:tab w:val="left" w:pos="284"/>
        </w:tabs>
        <w:suppressAutoHyphens/>
        <w:spacing w:before="120" w:after="0" w:line="240" w:lineRule="auto"/>
        <w:outlineLvl w:val="0"/>
        <w:rPr>
          <w:rFonts w:ascii="Times New Roman" w:eastAsia="Lucida Sans Unicode" w:hAnsi="Times New Roman" w:cs="Times New Roman"/>
          <w:kern w:val="1"/>
        </w:rPr>
      </w:pPr>
      <w:r w:rsidRPr="0057308A">
        <w:rPr>
          <w:rFonts w:ascii="Times New Roman" w:eastAsia="Lucida Sans Unicode" w:hAnsi="Times New Roman" w:cs="Times New Roman"/>
          <w:kern w:val="1"/>
        </w:rPr>
        <w:t>3. Реквизиты и подписи Сторон.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3577"/>
        <w:gridCol w:w="3985"/>
      </w:tblGrid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ind w:left="360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Tahoma" w:eastAsia="Times New Roman" w:hAnsi="Tahoma" w:cs="Tahoma"/>
                <w:b/>
                <w:lang w:eastAsia="ru-RU"/>
              </w:rPr>
              <w:t>Биржа: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Tahoma" w:eastAsia="Times New Roman" w:hAnsi="Tahoma" w:cs="Tahoma"/>
                <w:b/>
                <w:lang w:eastAsia="ru-RU"/>
              </w:rPr>
              <w:t>Пользователь:</w:t>
            </w: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Cs/>
                <w:kern w:val="1"/>
                <w:sz w:val="20"/>
                <w:lang w:val="en-US"/>
              </w:rPr>
            </w:pPr>
            <w:r w:rsidRPr="0057308A">
              <w:rPr>
                <w:rFonts w:ascii="Tahoma" w:eastAsia="Lucida Sans Unicode" w:hAnsi="Tahoma" w:cs="Tahoma"/>
                <w:bCs/>
                <w:kern w:val="1"/>
                <w:sz w:val="20"/>
              </w:rPr>
              <w:t>Наименование</w:t>
            </w:r>
            <w:r w:rsidRPr="0057308A">
              <w:rPr>
                <w:rFonts w:ascii="Tahoma" w:eastAsia="Lucida Sans Unicode" w:hAnsi="Tahoma" w:cs="Tahoma"/>
                <w:bCs/>
                <w:kern w:val="1"/>
                <w:sz w:val="20"/>
                <w:lang w:val="en-US"/>
              </w:rPr>
              <w:t>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F6734D" w:rsidP="00F6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Lucida Sans Unicode" w:hAnsi="Tahoma" w:cs="Tahoma"/>
                <w:bCs/>
                <w:kern w:val="1"/>
              </w:rPr>
            </w:pPr>
            <w:r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А</w:t>
            </w:r>
            <w:r w:rsidR="0057308A"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кционерное общество «</w:t>
            </w:r>
            <w:r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Национальная товарная биржа» </w:t>
            </w:r>
            <w:r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br/>
              <w:t>(</w:t>
            </w:r>
            <w:r w:rsidR="0057308A"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АО НТБ)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  <w:sz w:val="20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Место нахождения: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Место нахождения: Российская Федерация, г. Москва, Средний </w:t>
            </w:r>
            <w:proofErr w:type="spellStart"/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Кисловский</w:t>
            </w:r>
            <w:proofErr w:type="spellEnd"/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переулок, дом 1/13, строение 4, офис 516.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  <w:sz w:val="20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Почтовый адрес: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Почтовый адрес: 125009, г. Москва, Средний </w:t>
            </w:r>
            <w:proofErr w:type="spellStart"/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Кисловский</w:t>
            </w:r>
            <w:proofErr w:type="spellEnd"/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пер., дом 1/13, строение 4, офис 516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  <w:sz w:val="20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ИНН: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7703351333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  <w:sz w:val="20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КПП: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770301001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Банк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782793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НКО НКЦ (АО)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Расчетный счет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40701810200000000009 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</w:pPr>
            <w:proofErr w:type="spellStart"/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Кор.счет</w:t>
            </w:r>
            <w:proofErr w:type="spellEnd"/>
          </w:p>
        </w:tc>
        <w:tc>
          <w:tcPr>
            <w:tcW w:w="3707" w:type="dxa"/>
            <w:shd w:val="clear" w:color="auto" w:fill="auto"/>
          </w:tcPr>
          <w:p w:rsidR="0057308A" w:rsidRPr="0057308A" w:rsidRDefault="00782793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782793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30103810345250000646 в ГУ Банка России по ЦФО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</w:pPr>
            <w:r w:rsidRPr="0057308A"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  <w:t>БИК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</w:t>
            </w:r>
            <w:r w:rsidR="00782793" w:rsidRPr="00782793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>044525646</w:t>
            </w: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rPr>
          <w:trHeight w:val="751"/>
        </w:trPr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sz w:val="20"/>
                <w:lang w:eastAsia="ru-RU"/>
              </w:rPr>
            </w:pPr>
            <w:r w:rsidRPr="0057308A">
              <w:rPr>
                <w:rFonts w:ascii="Tahoma" w:eastAsia="Times New Roman" w:hAnsi="Tahoma" w:cs="Tahoma"/>
                <w:sz w:val="20"/>
              </w:rPr>
              <w:t>Адрес электронной почты: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57308A"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  <w:t xml:space="preserve"> </w:t>
            </w:r>
            <w:hyperlink r:id="rId5" w:history="1">
              <w:r w:rsidRPr="0057308A">
                <w:rPr>
                  <w:rFonts w:ascii="Arial" w:eastAsia="Lucida Sans Unicode" w:hAnsi="Arial" w:cs="Times New Roman"/>
                  <w:color w:val="0000FF"/>
                  <w:kern w:val="1"/>
                  <w:sz w:val="20"/>
                  <w:szCs w:val="24"/>
                  <w:u w:val="single"/>
                </w:rPr>
                <w:t>commodityin@ex.micex.ru</w:t>
              </w:r>
            </w:hyperlink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  <w:bookmarkStart w:id="0" w:name="_GoBack"/>
            <w:bookmarkEnd w:id="0"/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</w:rPr>
            </w:pPr>
            <w:r w:rsidRPr="0057308A">
              <w:rPr>
                <w:rFonts w:ascii="Tahoma" w:eastAsia="Times New Roman" w:hAnsi="Tahoma" w:cs="Tahoma"/>
                <w:sz w:val="20"/>
              </w:rPr>
              <w:t>Подписи Сторон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  <w:tr w:rsidR="0057308A" w:rsidRPr="0057308A" w:rsidTr="00294017">
        <w:tc>
          <w:tcPr>
            <w:tcW w:w="1680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z w:val="20"/>
              </w:rPr>
            </w:pPr>
            <w:r w:rsidRPr="0057308A">
              <w:rPr>
                <w:rFonts w:ascii="Tahoma" w:eastAsia="Times New Roman" w:hAnsi="Tahoma" w:cs="Tahoma"/>
                <w:sz w:val="20"/>
              </w:rPr>
              <w:t>Дата</w:t>
            </w:r>
          </w:p>
        </w:tc>
        <w:tc>
          <w:tcPr>
            <w:tcW w:w="3707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Times New Roman" w:hAnsi="Tahoma" w:cs="Tahoma"/>
                <w:snapToGrid w:val="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7308A" w:rsidRPr="0057308A" w:rsidRDefault="0057308A" w:rsidP="0057308A">
            <w:pPr>
              <w:widowControl w:val="0"/>
              <w:suppressAutoHyphens/>
              <w:spacing w:after="0" w:line="240" w:lineRule="auto"/>
              <w:outlineLvl w:val="0"/>
              <w:rPr>
                <w:rFonts w:ascii="Tahoma" w:eastAsia="Lucida Sans Unicode" w:hAnsi="Tahoma" w:cs="Tahoma"/>
                <w:b/>
                <w:bCs/>
                <w:kern w:val="1"/>
              </w:rPr>
            </w:pPr>
          </w:p>
        </w:tc>
      </w:tr>
    </w:tbl>
    <w:p w:rsidR="00DE4AAD" w:rsidRDefault="00DE4AAD"/>
    <w:sectPr w:rsidR="00DE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A"/>
    <w:rsid w:val="00490476"/>
    <w:rsid w:val="0057308A"/>
    <w:rsid w:val="00782793"/>
    <w:rsid w:val="007E1D6E"/>
    <w:rsid w:val="00C67AD1"/>
    <w:rsid w:val="00DE2625"/>
    <w:rsid w:val="00DE4AAD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8D65-8F32-4668-99A0-E79A9A4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7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odityin@ex.micex.ru" TargetMode="External"/><Relationship Id="rId4" Type="http://schemas.openxmlformats.org/officeDocument/2006/relationships/hyperlink" Target="http://ntb.moex.com/ru/auction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Легашова Екатерина Валерьевна</cp:lastModifiedBy>
  <cp:revision>2</cp:revision>
  <dcterms:created xsi:type="dcterms:W3CDTF">2018-05-15T14:25:00Z</dcterms:created>
  <dcterms:modified xsi:type="dcterms:W3CDTF">2018-05-15T14:25:00Z</dcterms:modified>
</cp:coreProperties>
</file>