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 w:rsidTr="002D3E52">
        <w:trPr>
          <w:trHeight w:val="8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2D3E52" w:rsidRDefault="00FA2FAD" w:rsidP="00201D80">
            <w:pPr>
              <w:pStyle w:val="a4"/>
              <w:spacing w:before="0" w:after="0" w:line="216" w:lineRule="auto"/>
              <w:rPr>
                <w:sz w:val="28"/>
                <w:szCs w:val="28"/>
              </w:rPr>
            </w:pPr>
            <w:r w:rsidRPr="002D3E52">
              <w:rPr>
                <w:sz w:val="28"/>
                <w:szCs w:val="28"/>
              </w:rPr>
              <w:t>Приложение №6</w:t>
            </w:r>
            <w:r w:rsidRPr="002D3E52">
              <w:rPr>
                <w:sz w:val="28"/>
                <w:szCs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2D3E52">
              <w:rPr>
                <w:sz w:val="28"/>
                <w:szCs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2D3E52" w:rsidRDefault="00180E1D" w:rsidP="002D3E52">
      <w:pPr>
        <w:pStyle w:val="a5"/>
        <w:spacing w:before="0" w:after="0"/>
        <w:rPr>
          <w:sz w:val="28"/>
          <w:szCs w:val="28"/>
        </w:rPr>
      </w:pPr>
      <w:r w:rsidRPr="002D3E52">
        <w:rPr>
          <w:sz w:val="28"/>
          <w:szCs w:val="28"/>
        </w:rPr>
        <w:t>Биржевые торги при проведении государственных товарных интервенций для регулирования рынка сельскохозяйственной продукции, сырья и продовольствия</w:t>
      </w:r>
    </w:p>
    <w:p w:rsidR="00D54E74" w:rsidRPr="002D3E52" w:rsidRDefault="00180E1D" w:rsidP="002D3E52">
      <w:pPr>
        <w:pStyle w:val="a5"/>
        <w:spacing w:before="0" w:after="0"/>
        <w:rPr>
          <w:sz w:val="28"/>
          <w:szCs w:val="28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2D3E52">
        <w:rPr>
          <w:sz w:val="28"/>
          <w:szCs w:val="28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823C8D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  <w:r w:rsidR="007D015A">
              <w:rPr>
                <w:rFonts w:eastAsia="Times New Roman"/>
              </w:rPr>
              <w:t>.02</w:t>
            </w:r>
            <w:r w:rsidR="00FA2FAD">
              <w:rPr>
                <w:rFonts w:eastAsia="Times New Roman"/>
              </w:rPr>
              <w:t>.201</w:t>
            </w:r>
            <w:r w:rsidR="00C417D8">
              <w:rPr>
                <w:rFonts w:eastAsia="Times New Roman"/>
              </w:rPr>
              <w:t>3</w:t>
            </w:r>
          </w:p>
        </w:tc>
      </w:tr>
    </w:tbl>
    <w:p w:rsidR="001D19DF" w:rsidRPr="00201D80" w:rsidRDefault="001D19DF">
      <w:pPr>
        <w:rPr>
          <w:rFonts w:eastAsia="Times New Roman"/>
          <w:sz w:val="16"/>
          <w:szCs w:val="16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851"/>
        <w:gridCol w:w="851"/>
        <w:gridCol w:w="1134"/>
        <w:gridCol w:w="2126"/>
        <w:gridCol w:w="2835"/>
        <w:gridCol w:w="3685"/>
        <w:gridCol w:w="1985"/>
        <w:gridCol w:w="1702"/>
        <w:gridCol w:w="1276"/>
      </w:tblGrid>
      <w:tr w:rsidR="00D54E74" w:rsidRPr="006C0C05" w:rsidTr="006C0C05">
        <w:trPr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№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Мин</w:t>
            </w:r>
            <w:r w:rsidR="00180E1D" w:rsidRPr="006C0C05">
              <w:rPr>
                <w:rFonts w:eastAsia="Times New Roman"/>
                <w:bCs/>
                <w:sz w:val="22"/>
                <w:szCs w:val="22"/>
              </w:rPr>
              <w:t>и</w:t>
            </w:r>
            <w:r w:rsidR="001B2BA3" w:rsidRPr="006C0C05">
              <w:rPr>
                <w:rFonts w:eastAsia="Times New Roman"/>
                <w:bCs/>
                <w:sz w:val="22"/>
                <w:szCs w:val="22"/>
              </w:rPr>
              <w:t>-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Начало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6C0C05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6C0C05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6C0C05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Окончание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</w:r>
            <w:r w:rsidR="00180E1D" w:rsidRPr="006C0C05">
              <w:rPr>
                <w:rFonts w:eastAsia="Times New Roman"/>
                <w:bCs/>
                <w:sz w:val="22"/>
                <w:szCs w:val="22"/>
              </w:rPr>
              <w:t>Мини</w:t>
            </w:r>
            <w:r w:rsidR="001B2BA3" w:rsidRPr="006C0C05">
              <w:rPr>
                <w:rFonts w:eastAsia="Times New Roman"/>
                <w:bCs/>
                <w:sz w:val="22"/>
                <w:szCs w:val="22"/>
              </w:rPr>
              <w:t>-</w:t>
            </w:r>
            <w:r w:rsidR="00180E1D" w:rsidRPr="006C0C05">
              <w:rPr>
                <w:rFonts w:eastAsia="Times New Roman"/>
                <w:bCs/>
                <w:sz w:val="22"/>
                <w:szCs w:val="22"/>
              </w:rPr>
              <w:t>сессии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Базисный актив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Базис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поставки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Группы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Категории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Участников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Количество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6C0C05" w:rsidRDefault="00FA2FAD" w:rsidP="006C0C05">
            <w:pPr>
              <w:spacing w:line="228" w:lineRule="auto"/>
              <w:ind w:left="-108" w:right="-124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6C0C05">
              <w:rPr>
                <w:rFonts w:eastAsia="Times New Roman"/>
                <w:bCs/>
                <w:sz w:val="22"/>
                <w:szCs w:val="22"/>
              </w:rPr>
              <w:t>Стартовая цена</w:t>
            </w:r>
            <w:r w:rsidRPr="006C0C05">
              <w:rPr>
                <w:rFonts w:eastAsia="Times New Roman"/>
                <w:bCs/>
                <w:sz w:val="22"/>
                <w:szCs w:val="22"/>
              </w:rPr>
              <w:br/>
              <w:t>Базисного актива</w:t>
            </w:r>
          </w:p>
        </w:tc>
      </w:tr>
      <w:tr w:rsidR="00CE001A" w:rsidRPr="006C0C05" w:rsidTr="006C0C05">
        <w:trPr>
          <w:trHeight w:val="101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Дзержинское хлебоприемное предприятие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294)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134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7A720B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Объединение Хлебоприемных Предприятий Ил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А.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Н.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Курагинский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299)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62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Балахтинский хлеб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292)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1021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Шарыповское хлебоприемное предприятие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304)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17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852E79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Красноярский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775FE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305)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9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11:30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11:33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Каменский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52E79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 xml:space="preserve">(Алтайский край)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269)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72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11:36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11:39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Алтайский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 xml:space="preserve">СО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Топчихинский мелькомбинат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545)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58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11:42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11:45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ООО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Татарскзернопродукт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321)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271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11:48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11:51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Новосибирская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Купинский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315)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52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11:54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11:57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Хлебная база №3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339)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609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Омская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Называевский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329)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58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Курганская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Макушинский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775FE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257)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CE001A" w:rsidRPr="006C0C05" w:rsidTr="006C0C05"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Новосергиевский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150)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CE001A" w:rsidRPr="006C0C05" w:rsidTr="006C0C05">
        <w:trPr>
          <w:trHeight w:val="239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6C0C0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Элеватор Рудный Клад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170)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7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Шильдинский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159)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6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lastRenderedPageBreak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lastRenderedPageBreak/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1092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12:30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12:33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Оренбургская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Теренсайский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165)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838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12:36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12:39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Клявлинское хлебоприе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м</w:t>
            </w:r>
            <w:r w:rsidRPr="006C0C05">
              <w:rPr>
                <w:rFonts w:eastAsia="Times New Roman"/>
                <w:sz w:val="22"/>
                <w:szCs w:val="22"/>
              </w:rPr>
              <w:t>ное предприятие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214)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66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12:42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12:45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Толкайский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216)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848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12:48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12:51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6C0C0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Самарская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Челно-Вершинский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218)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1258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12:54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12:57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852E79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Давлекановский комбинат хлебопродуктов №1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184)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1171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Башкортостан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Белоозерский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183)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Хлебная База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240)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66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Саратовская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«Пугачевхлебопродукт»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234)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CE001A" w:rsidRPr="006C0C05" w:rsidTr="006C0C05">
        <w:trPr>
          <w:trHeight w:val="1024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Майнский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249)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85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Кузоватовский комбикормовый завод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248)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CE001A" w:rsidRPr="006C0C05" w:rsidTr="006C0C05">
        <w:trPr>
          <w:trHeight w:val="832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13:30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13:33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Ульяновская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Чердаклинский комбикормовый завод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252)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808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13:36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13:39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Шатковский зерноперерабатывающий комплекс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145)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(3*135тн)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CE001A" w:rsidRPr="006C0C05" w:rsidTr="006C0C05">
        <w:trPr>
          <w:trHeight w:val="1099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13:42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13:45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ячмень фуражный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Шатковский зерноперерабатывающий комплекс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145)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852E79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</w:t>
            </w:r>
          </w:p>
          <w:p w:rsidR="00CE001A" w:rsidRPr="006C0C05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  <w:t>(</w:t>
            </w:r>
            <w:r w:rsidRPr="006C0C05">
              <w:rPr>
                <w:rFonts w:eastAsia="Times New Roman"/>
                <w:sz w:val="22"/>
                <w:szCs w:val="22"/>
              </w:rPr>
              <w:t>1*195</w:t>
            </w:r>
            <w:r w:rsidR="00CE001A" w:rsidRPr="006C0C0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6000 руб/тонну</w:t>
            </w:r>
          </w:p>
        </w:tc>
      </w:tr>
      <w:tr w:rsidR="00CE001A" w:rsidRPr="006C0C05" w:rsidTr="006C0C05">
        <w:trPr>
          <w:trHeight w:val="1257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13:48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13:51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Шатковский зерноперерабатывающий комплекс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145)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852E79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</w:t>
            </w:r>
          </w:p>
          <w:p w:rsidR="00CE001A" w:rsidRPr="006C0C05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  <w:t>(</w:t>
            </w:r>
            <w:r w:rsidRPr="006C0C05">
              <w:rPr>
                <w:rFonts w:eastAsia="Times New Roman"/>
                <w:sz w:val="22"/>
                <w:szCs w:val="22"/>
              </w:rPr>
              <w:t>1*22</w:t>
            </w:r>
            <w:r w:rsidR="00CE001A" w:rsidRPr="006C0C0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12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13:54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13:57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2009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Нижегородская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Ревезень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411)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105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рожь продовольственная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Ютазинский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211)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5600 руб/тонну</w:t>
            </w:r>
          </w:p>
        </w:tc>
      </w:tr>
      <w:tr w:rsidR="00CE001A" w:rsidRPr="006C0C05" w:rsidTr="006C0C05">
        <w:trPr>
          <w:trHeight w:val="1069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Татарстан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Куркачинское Хлебоприемное предприятие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207)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21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(21*135тн)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142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Башмаковский мукомольный завод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173)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6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</w:t>
            </w:r>
            <w:bookmarkStart w:id="9" w:name="_GoBack"/>
            <w:bookmarkEnd w:id="9"/>
            <w:r w:rsidRPr="006C0C05">
              <w:rPr>
                <w:rFonts w:eastAsia="Times New Roman"/>
                <w:sz w:val="22"/>
                <w:szCs w:val="22"/>
              </w:rPr>
              <w:t>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52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Пензенская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Кузнецкий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177)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942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Вологодская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Вологодский комбинат хлебопродуктов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82)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239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14:30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14:33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Гнилоаксайское ХПП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92)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11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84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14:36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14:39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Чернышковский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113)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720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14:42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14:45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852E79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Волгоградская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ХПП Липки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105)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1057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14:48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14:51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Двойнянский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121)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278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14:54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14:57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Ростовская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Зимхлебопродукт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123)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6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952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Зарайскхлебопродукт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48)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8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29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Открытое акционерное общество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Раменский комбинат хлебопродуктов имени В.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Я.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Печенова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20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784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Московская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Открытое акционерное общество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Раменский комбинат хлебопродуктов имени В.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Я.</w:t>
            </w:r>
            <w:r w:rsidR="006C0C05" w:rsidRPr="006C0C05">
              <w:rPr>
                <w:rFonts w:eastAsia="Times New Roman"/>
                <w:sz w:val="22"/>
                <w:szCs w:val="22"/>
              </w:rPr>
              <w:t xml:space="preserve"> </w:t>
            </w:r>
            <w:r w:rsidRPr="006C0C05">
              <w:rPr>
                <w:rFonts w:eastAsia="Times New Roman"/>
                <w:sz w:val="22"/>
                <w:szCs w:val="22"/>
              </w:rPr>
              <w:t>Печенова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49)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40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Ковровхлебопродукт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64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Владимирская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Владимирский комбинат хлебопродуктов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Мукомол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7)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44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46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15:30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15:33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Калмыкия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Зерновая компания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118)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447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47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15:36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15:39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Карелия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Кондопожский комбинат хлебопродуктов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85)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135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48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15:42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15:45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2009 года</w:t>
            </w:r>
          </w:p>
        </w:tc>
        <w:tc>
          <w:tcPr>
            <w:tcW w:w="2835" w:type="dxa"/>
            <w:hideMark/>
          </w:tcPr>
          <w:p w:rsidR="002646B5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Брянская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ЗАО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Де Хёс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369)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523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15:48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15:51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84BFD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Брянская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Навлинское хлебоприемное предприятие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6)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15:54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15:57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C84BFD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Хлебная база №47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(7*135тн)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16:00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16:03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3-го класса урожая 2008 года</w:t>
            </w:r>
          </w:p>
        </w:tc>
        <w:tc>
          <w:tcPr>
            <w:tcW w:w="2835" w:type="dxa"/>
            <w:hideMark/>
          </w:tcPr>
          <w:p w:rsidR="00C84BFD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Хлебная база №47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Белгородская область-1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Брянская область-2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Владимирская область-3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Воронежская область-4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Ивановская область-5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Калужская область-6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Костромская область-7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Курская область-8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Липецкая область-9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Московская область-10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Орловская область-11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Рязанская область-12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Смоленская область-13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Тамбовская область-14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Тверская область-15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Тульская область-16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Ярославская область-17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Москва-18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Карелия-19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Коми-20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Архангельская область-21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Вологодская область-22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Калининградская область-23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Ленинградская область-24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Мурманская область-25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Новгородская область-26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Псковская область-27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Санкт-Петербург-28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Ненецкий АО-29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Адыгея-30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Калмыкия-31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Краснодарский край-32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Астраханская область-33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Волгоградская область-34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Ростовская область-35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Дагестан-36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Ингушетия-37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Кабардино-Балкария-38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Карачаево-Черкессия-39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Северная Осетия-40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Чеченская Республика-41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Ставропольский край-42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Башкортостан-43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Марий Эл-44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Мордовия-45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Республика Татарстан-46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Удмуртская Республика-47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Чувашская Республика-48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Кировская область-49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Нижегородская область-50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Оренбургская область-51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Пензенская область-52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Пермский край-53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Самарская область-54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Саратовская область-55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Ульяновская область-56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852E79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</w:t>
            </w:r>
          </w:p>
          <w:p w:rsidR="00CE001A" w:rsidRPr="006C0C05" w:rsidRDefault="002646B5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нестандартный лот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  <w:t>(</w:t>
            </w:r>
            <w:r w:rsidRPr="006C0C05">
              <w:rPr>
                <w:rFonts w:eastAsia="Times New Roman"/>
                <w:sz w:val="22"/>
                <w:szCs w:val="22"/>
              </w:rPr>
              <w:t>1*249</w:t>
            </w:r>
            <w:r w:rsidR="00CE001A" w:rsidRPr="006C0C05">
              <w:rPr>
                <w:rFonts w:eastAsia="Times New Roman"/>
                <w:sz w:val="22"/>
                <w:szCs w:val="22"/>
              </w:rPr>
              <w:t>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7600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16:06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16:09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84BFD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Смоленская область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Хлебная база №47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64)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53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16:12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16:15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84BFD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Республика Дагестан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Шамхалхлебопродукт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343)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4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16:18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16:21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5-го класса урожая 2008 года</w:t>
            </w:r>
          </w:p>
        </w:tc>
        <w:tc>
          <w:tcPr>
            <w:tcW w:w="2835" w:type="dxa"/>
            <w:hideMark/>
          </w:tcPr>
          <w:p w:rsidR="00F61040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ОАО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Грачёвский элеватор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(Базис поставки 348)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Животноводство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10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7100 руб/тонну</w:t>
            </w:r>
          </w:p>
        </w:tc>
      </w:tr>
      <w:tr w:rsidR="00CE001A" w:rsidRPr="006C0C05" w:rsidTr="006C0C05">
        <w:trPr>
          <w:trHeight w:val="866"/>
        </w:trPr>
        <w:tc>
          <w:tcPr>
            <w:tcW w:w="851" w:type="dxa"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16:24</w:t>
            </w:r>
          </w:p>
        </w:tc>
        <w:tc>
          <w:tcPr>
            <w:tcW w:w="1134" w:type="dxa"/>
            <w:noWrap/>
            <w:hideMark/>
          </w:tcPr>
          <w:p w:rsidR="00CE001A" w:rsidRPr="006C0C05" w:rsidRDefault="00CE001A" w:rsidP="006C0C05">
            <w:pPr>
              <w:spacing w:line="228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16:27</w:t>
            </w:r>
          </w:p>
        </w:tc>
        <w:tc>
          <w:tcPr>
            <w:tcW w:w="212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пшеница мягкая 4-го класса урожая 2008 года</w:t>
            </w:r>
          </w:p>
        </w:tc>
        <w:tc>
          <w:tcPr>
            <w:tcW w:w="283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b/>
                <w:bCs/>
                <w:sz w:val="22"/>
                <w:szCs w:val="22"/>
              </w:rPr>
              <w:t>Ставропольский край</w:t>
            </w:r>
            <w:r w:rsidRPr="006C0C05">
              <w:rPr>
                <w:rFonts w:eastAsia="Times New Roman"/>
                <w:sz w:val="22"/>
                <w:szCs w:val="22"/>
              </w:rPr>
              <w:br/>
              <w:t xml:space="preserve">ООО </w:t>
            </w:r>
            <w:r w:rsidR="002646B5" w:rsidRPr="006C0C05">
              <w:rPr>
                <w:rFonts w:eastAsia="Times New Roman"/>
                <w:sz w:val="22"/>
                <w:szCs w:val="22"/>
              </w:rPr>
              <w:t>«</w:t>
            </w:r>
            <w:r w:rsidRPr="006C0C05">
              <w:rPr>
                <w:rFonts w:eastAsia="Times New Roman"/>
                <w:sz w:val="22"/>
                <w:szCs w:val="22"/>
              </w:rPr>
              <w:t>Старомарьевский хлебоприемный пункт</w:t>
            </w:r>
            <w:r w:rsidR="002646B5" w:rsidRPr="006C0C05">
              <w:rPr>
                <w:rFonts w:eastAsia="Times New Roman"/>
                <w:sz w:val="22"/>
                <w:szCs w:val="22"/>
              </w:rPr>
              <w:t>»</w:t>
            </w:r>
            <w:r w:rsidRPr="006C0C05">
              <w:rPr>
                <w:rFonts w:eastAsia="Times New Roman"/>
                <w:sz w:val="22"/>
                <w:szCs w:val="22"/>
              </w:rPr>
              <w:t xml:space="preserve"> (Базис поставки 360)</w:t>
            </w:r>
          </w:p>
        </w:tc>
        <w:tc>
          <w:tcPr>
            <w:tcW w:w="3685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Все группы участников</w:t>
            </w:r>
          </w:p>
        </w:tc>
        <w:tc>
          <w:tcPr>
            <w:tcW w:w="1985" w:type="dxa"/>
            <w:hideMark/>
          </w:tcPr>
          <w:p w:rsidR="00CE001A" w:rsidRPr="006C0C05" w:rsidRDefault="002646B5" w:rsidP="006C0C05">
            <w:pPr>
              <w:spacing w:line="228" w:lineRule="auto"/>
              <w:ind w:left="-108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Мукомолы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  <w:r w:rsidR="00CE001A" w:rsidRPr="006C0C05">
              <w:rPr>
                <w:rFonts w:eastAsia="Times New Roman"/>
                <w:sz w:val="22"/>
                <w:szCs w:val="22"/>
              </w:rPr>
              <w:br/>
            </w:r>
            <w:r w:rsidRPr="006C0C05">
              <w:rPr>
                <w:rFonts w:eastAsia="Times New Roman"/>
                <w:sz w:val="22"/>
                <w:szCs w:val="22"/>
              </w:rPr>
              <w:t>«</w:t>
            </w:r>
            <w:r w:rsidR="00CE001A" w:rsidRPr="006C0C05">
              <w:rPr>
                <w:rFonts w:eastAsia="Times New Roman"/>
                <w:sz w:val="22"/>
                <w:szCs w:val="22"/>
              </w:rPr>
              <w:t>Корма</w:t>
            </w:r>
            <w:r w:rsidRPr="006C0C05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702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12 стандартных лотов</w:t>
            </w:r>
            <w:r w:rsidRPr="006C0C05">
              <w:rPr>
                <w:rFonts w:eastAsia="Times New Roman"/>
                <w:sz w:val="22"/>
                <w:szCs w:val="22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CE001A" w:rsidRPr="006C0C05" w:rsidRDefault="00CE001A" w:rsidP="006C0C05">
            <w:pPr>
              <w:spacing w:line="228" w:lineRule="auto"/>
              <w:rPr>
                <w:rFonts w:eastAsia="Times New Roman"/>
                <w:sz w:val="22"/>
                <w:szCs w:val="22"/>
              </w:rPr>
            </w:pPr>
            <w:r w:rsidRPr="006C0C05">
              <w:rPr>
                <w:rFonts w:eastAsia="Times New Roman"/>
                <w:sz w:val="22"/>
                <w:szCs w:val="22"/>
              </w:rPr>
              <w:t>7200 руб/тонну</w:t>
            </w:r>
          </w:p>
        </w:tc>
      </w:tr>
    </w:tbl>
    <w:p w:rsidR="00D54E74" w:rsidRDefault="00D54E74" w:rsidP="00DD7C3C">
      <w:pPr>
        <w:spacing w:after="20"/>
        <w:rPr>
          <w:rFonts w:eastAsia="Times New Roman"/>
          <w:sz w:val="16"/>
          <w:szCs w:val="16"/>
        </w:rPr>
      </w:pPr>
    </w:p>
    <w:p w:rsidR="00BC1F83" w:rsidRDefault="00BC1F83" w:rsidP="00DD7C3C">
      <w:pPr>
        <w:spacing w:after="20"/>
        <w:rPr>
          <w:rFonts w:eastAsia="Times New Roman"/>
          <w:sz w:val="16"/>
          <w:szCs w:val="16"/>
        </w:rPr>
      </w:pPr>
    </w:p>
    <w:p w:rsidR="00BC1F83" w:rsidRPr="00E25246" w:rsidRDefault="00BC1F83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815BA5">
      <w:footerReference w:type="default" r:id="rId6"/>
      <w:pgSz w:w="16840" w:h="11907" w:orient="landscape"/>
      <w:pgMar w:top="284" w:right="340" w:bottom="397" w:left="340" w:header="709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27" w:rsidRDefault="00BD6427" w:rsidP="00201D80">
      <w:r>
        <w:separator/>
      </w:r>
    </w:p>
  </w:endnote>
  <w:endnote w:type="continuationSeparator" w:id="0">
    <w:p w:rsidR="00BD6427" w:rsidRDefault="00BD6427" w:rsidP="00201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122" w:type="dxa"/>
      <w:tblBorders>
        <w:top w:val="single" w:sz="4" w:space="0" w:color="auto"/>
      </w:tblBorders>
      <w:tblLook w:val="0000"/>
    </w:tblPr>
    <w:tblGrid>
      <w:gridCol w:w="14163"/>
      <w:gridCol w:w="1959"/>
    </w:tblGrid>
    <w:tr w:rsidR="002646B5" w:rsidTr="00201D80">
      <w:trPr>
        <w:cantSplit/>
        <w:trHeight w:val="195"/>
        <w:tblHeader/>
      </w:trPr>
      <w:tc>
        <w:tcPr>
          <w:tcW w:w="14163" w:type="dxa"/>
          <w:vAlign w:val="center"/>
        </w:tcPr>
        <w:p w:rsidR="002646B5" w:rsidRDefault="002646B5" w:rsidP="00201D80">
          <w:pPr>
            <w:jc w:val="center"/>
            <w:rPr>
              <w:sz w:val="20"/>
            </w:rPr>
          </w:pPr>
          <w:r w:rsidRPr="00201D80">
            <w:rPr>
              <w:sz w:val="20"/>
            </w:rPr>
            <w:t>Дата</w:t>
          </w:r>
          <w:r>
            <w:rPr>
              <w:sz w:val="20"/>
            </w:rPr>
            <w:t xml:space="preserve"> Торговой сессии:</w:t>
          </w:r>
          <w:r>
            <w:rPr>
              <w:sz w:val="20"/>
            </w:rPr>
            <w:tab/>
            <w:t>13</w:t>
          </w:r>
          <w:r w:rsidRPr="00201D80">
            <w:rPr>
              <w:sz w:val="20"/>
            </w:rPr>
            <w:t>.02.2013</w:t>
          </w:r>
        </w:p>
      </w:tc>
      <w:tc>
        <w:tcPr>
          <w:tcW w:w="1959" w:type="dxa"/>
          <w:vAlign w:val="center"/>
        </w:tcPr>
        <w:p w:rsidR="002646B5" w:rsidRDefault="002646B5" w:rsidP="00201D80">
          <w:pPr>
            <w:ind w:left="-108"/>
            <w:jc w:val="right"/>
            <w:rPr>
              <w:sz w:val="20"/>
            </w:rPr>
          </w:pPr>
          <w:r>
            <w:rPr>
              <w:sz w:val="20"/>
            </w:rPr>
            <w:t xml:space="preserve">стр. </w:t>
          </w:r>
          <w:r w:rsidR="00213584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213584">
            <w:rPr>
              <w:sz w:val="20"/>
            </w:rPr>
            <w:fldChar w:fldCharType="separate"/>
          </w:r>
          <w:r w:rsidR="00CF11E6">
            <w:rPr>
              <w:noProof/>
              <w:sz w:val="20"/>
            </w:rPr>
            <w:t>1</w:t>
          </w:r>
          <w:r w:rsidR="00213584">
            <w:rPr>
              <w:sz w:val="20"/>
            </w:rPr>
            <w:fldChar w:fldCharType="end"/>
          </w:r>
          <w:r>
            <w:rPr>
              <w:sz w:val="20"/>
            </w:rPr>
            <w:t xml:space="preserve"> из </w:t>
          </w:r>
          <w:r w:rsidR="00213584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213584">
            <w:rPr>
              <w:sz w:val="20"/>
            </w:rPr>
            <w:fldChar w:fldCharType="separate"/>
          </w:r>
          <w:r w:rsidR="00CF11E6">
            <w:rPr>
              <w:noProof/>
              <w:sz w:val="20"/>
            </w:rPr>
            <w:t>19</w:t>
          </w:r>
          <w:r w:rsidR="00213584">
            <w:rPr>
              <w:sz w:val="20"/>
            </w:rPr>
            <w:fldChar w:fldCharType="end"/>
          </w:r>
        </w:p>
      </w:tc>
    </w:tr>
  </w:tbl>
  <w:p w:rsidR="002646B5" w:rsidRPr="00201D80" w:rsidRDefault="002646B5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27" w:rsidRDefault="00BD6427" w:rsidP="00201D80">
      <w:r>
        <w:separator/>
      </w:r>
    </w:p>
  </w:footnote>
  <w:footnote w:type="continuationSeparator" w:id="0">
    <w:p w:rsidR="00BD6427" w:rsidRDefault="00BD6427" w:rsidP="00201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D02E38"/>
    <w:rsid w:val="000108BC"/>
    <w:rsid w:val="00034E3C"/>
    <w:rsid w:val="0007496C"/>
    <w:rsid w:val="000B57C3"/>
    <w:rsid w:val="000D0EA7"/>
    <w:rsid w:val="000D5C60"/>
    <w:rsid w:val="000E3B49"/>
    <w:rsid w:val="000F6FA4"/>
    <w:rsid w:val="00155530"/>
    <w:rsid w:val="00180E1D"/>
    <w:rsid w:val="00187F72"/>
    <w:rsid w:val="00192232"/>
    <w:rsid w:val="001A1CA0"/>
    <w:rsid w:val="001B2BA3"/>
    <w:rsid w:val="001C0BFC"/>
    <w:rsid w:val="001C5AAB"/>
    <w:rsid w:val="001D19DF"/>
    <w:rsid w:val="001F1A8D"/>
    <w:rsid w:val="00201D80"/>
    <w:rsid w:val="00213584"/>
    <w:rsid w:val="00213DF1"/>
    <w:rsid w:val="002205B3"/>
    <w:rsid w:val="00243025"/>
    <w:rsid w:val="002646B5"/>
    <w:rsid w:val="002871DD"/>
    <w:rsid w:val="00296753"/>
    <w:rsid w:val="002B0E04"/>
    <w:rsid w:val="002D3E52"/>
    <w:rsid w:val="002F77A1"/>
    <w:rsid w:val="003133BB"/>
    <w:rsid w:val="00325B15"/>
    <w:rsid w:val="00341CC1"/>
    <w:rsid w:val="0035077F"/>
    <w:rsid w:val="00397B8B"/>
    <w:rsid w:val="003D1272"/>
    <w:rsid w:val="003E1937"/>
    <w:rsid w:val="00403B7A"/>
    <w:rsid w:val="00455822"/>
    <w:rsid w:val="004775FE"/>
    <w:rsid w:val="004C06CB"/>
    <w:rsid w:val="004F11F5"/>
    <w:rsid w:val="00542266"/>
    <w:rsid w:val="00547BFB"/>
    <w:rsid w:val="005966E2"/>
    <w:rsid w:val="005C5805"/>
    <w:rsid w:val="005C7590"/>
    <w:rsid w:val="00616596"/>
    <w:rsid w:val="00623DAD"/>
    <w:rsid w:val="00630FAC"/>
    <w:rsid w:val="00632B70"/>
    <w:rsid w:val="00637BB8"/>
    <w:rsid w:val="006424B3"/>
    <w:rsid w:val="006455A6"/>
    <w:rsid w:val="00663D80"/>
    <w:rsid w:val="00691A46"/>
    <w:rsid w:val="0069771F"/>
    <w:rsid w:val="006B59D6"/>
    <w:rsid w:val="006C0C05"/>
    <w:rsid w:val="006D21C0"/>
    <w:rsid w:val="006E0881"/>
    <w:rsid w:val="006E40EB"/>
    <w:rsid w:val="00713734"/>
    <w:rsid w:val="00724B8C"/>
    <w:rsid w:val="00733135"/>
    <w:rsid w:val="007351D1"/>
    <w:rsid w:val="007452F8"/>
    <w:rsid w:val="007462D9"/>
    <w:rsid w:val="00752DDA"/>
    <w:rsid w:val="0075448F"/>
    <w:rsid w:val="0076121C"/>
    <w:rsid w:val="007638CC"/>
    <w:rsid w:val="0076595A"/>
    <w:rsid w:val="007815A9"/>
    <w:rsid w:val="007A0B16"/>
    <w:rsid w:val="007A720B"/>
    <w:rsid w:val="007D015A"/>
    <w:rsid w:val="00815BA5"/>
    <w:rsid w:val="00823C8D"/>
    <w:rsid w:val="00831DEE"/>
    <w:rsid w:val="00844DB9"/>
    <w:rsid w:val="00852E79"/>
    <w:rsid w:val="0088742B"/>
    <w:rsid w:val="008B0051"/>
    <w:rsid w:val="008D1DCF"/>
    <w:rsid w:val="008D2D63"/>
    <w:rsid w:val="008F6992"/>
    <w:rsid w:val="00902675"/>
    <w:rsid w:val="00903138"/>
    <w:rsid w:val="00914713"/>
    <w:rsid w:val="00915253"/>
    <w:rsid w:val="009439FC"/>
    <w:rsid w:val="00954DC0"/>
    <w:rsid w:val="00986526"/>
    <w:rsid w:val="00993F9A"/>
    <w:rsid w:val="009D08F5"/>
    <w:rsid w:val="009E41D7"/>
    <w:rsid w:val="00A122C8"/>
    <w:rsid w:val="00A46044"/>
    <w:rsid w:val="00A804F9"/>
    <w:rsid w:val="00AC1AB6"/>
    <w:rsid w:val="00AC4F9B"/>
    <w:rsid w:val="00AD4F9C"/>
    <w:rsid w:val="00B161C1"/>
    <w:rsid w:val="00B2560D"/>
    <w:rsid w:val="00B41F69"/>
    <w:rsid w:val="00B45357"/>
    <w:rsid w:val="00B77DE2"/>
    <w:rsid w:val="00B81B34"/>
    <w:rsid w:val="00B965D5"/>
    <w:rsid w:val="00BB24E5"/>
    <w:rsid w:val="00BC1F83"/>
    <w:rsid w:val="00BD6427"/>
    <w:rsid w:val="00BE02EA"/>
    <w:rsid w:val="00BE336B"/>
    <w:rsid w:val="00C01224"/>
    <w:rsid w:val="00C40035"/>
    <w:rsid w:val="00C417D8"/>
    <w:rsid w:val="00C4191F"/>
    <w:rsid w:val="00C41E71"/>
    <w:rsid w:val="00C51CF0"/>
    <w:rsid w:val="00C52FE0"/>
    <w:rsid w:val="00C8062F"/>
    <w:rsid w:val="00C84BFD"/>
    <w:rsid w:val="00C87B64"/>
    <w:rsid w:val="00CC298A"/>
    <w:rsid w:val="00CC2BD8"/>
    <w:rsid w:val="00CE001A"/>
    <w:rsid w:val="00CE6D51"/>
    <w:rsid w:val="00CE7847"/>
    <w:rsid w:val="00CF11E6"/>
    <w:rsid w:val="00CF541B"/>
    <w:rsid w:val="00D02E38"/>
    <w:rsid w:val="00D54E74"/>
    <w:rsid w:val="00D608CA"/>
    <w:rsid w:val="00D660DB"/>
    <w:rsid w:val="00D742BE"/>
    <w:rsid w:val="00D948AD"/>
    <w:rsid w:val="00D9712D"/>
    <w:rsid w:val="00D97C50"/>
    <w:rsid w:val="00DD064A"/>
    <w:rsid w:val="00DD7C3C"/>
    <w:rsid w:val="00E053E3"/>
    <w:rsid w:val="00E25246"/>
    <w:rsid w:val="00E37143"/>
    <w:rsid w:val="00E4164B"/>
    <w:rsid w:val="00E66897"/>
    <w:rsid w:val="00E837BF"/>
    <w:rsid w:val="00EC4969"/>
    <w:rsid w:val="00EC5A4C"/>
    <w:rsid w:val="00EE3576"/>
    <w:rsid w:val="00F356A5"/>
    <w:rsid w:val="00F61040"/>
    <w:rsid w:val="00F64A6A"/>
    <w:rsid w:val="00F93E51"/>
    <w:rsid w:val="00F9478F"/>
    <w:rsid w:val="00FA2FAD"/>
    <w:rsid w:val="00FC40E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  <w:style w:type="paragraph" w:styleId="a6">
    <w:name w:val="header"/>
    <w:basedOn w:val="a"/>
    <w:link w:val="a7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D8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01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D80"/>
    <w:rPr>
      <w:rFonts w:eastAsiaTheme="minorEastAsia"/>
      <w:sz w:val="24"/>
      <w:szCs w:val="24"/>
    </w:rPr>
  </w:style>
  <w:style w:type="paragraph" w:customStyle="1" w:styleId="7F164CA3BF9C4373845ECB452A5D9922">
    <w:name w:val="7F164CA3BF9C4373845ECB452A5D9922"/>
    <w:rsid w:val="00201D8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01D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D8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2756</Words>
  <Characters>22311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2</cp:revision>
  <dcterms:created xsi:type="dcterms:W3CDTF">2013-02-08T14:22:00Z</dcterms:created>
  <dcterms:modified xsi:type="dcterms:W3CDTF">2013-02-08T14:22:00Z</dcterms:modified>
</cp:coreProperties>
</file>