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B7" w:rsidRPr="00904656" w:rsidRDefault="00F1471A" w:rsidP="00EA37B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F1471A" w:rsidRPr="00EA37B7" w:rsidRDefault="00F1471A" w:rsidP="00EA37B7">
      <w:pPr>
        <w:spacing w:after="20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EA37B7" w:rsidRDefault="00EA37B7" w:rsidP="00EA37B7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:rsidR="00EA37B7" w:rsidRPr="001301D9" w:rsidRDefault="00EA37B7" w:rsidP="00EA37B7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</w:p>
    <w:p w:rsidR="00EA37B7" w:rsidRPr="001301D9" w:rsidRDefault="00904656" w:rsidP="00EA37B7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1301D9">
        <w:rPr>
          <w:rFonts w:ascii="Tahoma" w:eastAsia="Calibri" w:hAnsi="Tahoma" w:cs="Tahoma"/>
          <w:b/>
          <w:sz w:val="20"/>
          <w:szCs w:val="20"/>
          <w:lang w:eastAsia="ru-RU"/>
        </w:rPr>
        <w:t>Схема подключения</w:t>
      </w:r>
    </w:p>
    <w:p w:rsidR="00EA37B7" w:rsidRPr="001301D9" w:rsidRDefault="00904656" w:rsidP="00EA37B7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1301D9">
        <w:rPr>
          <w:rFonts w:ascii="Tahoma" w:eastAsia="Calibri" w:hAnsi="Tahoma" w:cs="Tahoma"/>
          <w:b/>
          <w:sz w:val="20"/>
          <w:szCs w:val="20"/>
          <w:lang w:eastAsia="ru-RU"/>
        </w:rPr>
        <w:t>для</w:t>
      </w:r>
      <w:r w:rsidR="00EA37B7" w:rsidRPr="001301D9">
        <w:rPr>
          <w:rFonts w:ascii="Tahoma" w:eastAsia="Calibri" w:hAnsi="Tahoma" w:cs="Tahoma"/>
          <w:b/>
          <w:sz w:val="20"/>
          <w:szCs w:val="20"/>
          <w:lang w:eastAsia="ru-RU"/>
        </w:rPr>
        <w:t xml:space="preserve"> </w:t>
      </w:r>
      <w:r w:rsidR="00EA37B7" w:rsidRPr="001301D9">
        <w:rPr>
          <w:rFonts w:ascii="Tahoma" w:eastAsia="Calibri" w:hAnsi="Tahoma" w:cs="Tahoma"/>
          <w:b/>
          <w:sz w:val="20"/>
          <w:szCs w:val="20"/>
          <w:u w:val="single"/>
          <w:lang w:eastAsia="ru-RU"/>
        </w:rPr>
        <w:t>изменени</w:t>
      </w:r>
      <w:r w:rsidRPr="001301D9">
        <w:rPr>
          <w:rFonts w:ascii="Tahoma" w:eastAsia="Calibri" w:hAnsi="Tahoma" w:cs="Tahoma"/>
          <w:b/>
          <w:sz w:val="20"/>
          <w:szCs w:val="20"/>
          <w:u w:val="single"/>
          <w:lang w:eastAsia="ru-RU"/>
        </w:rPr>
        <w:t>я</w:t>
      </w:r>
      <w:r w:rsidR="00EA37B7" w:rsidRPr="001301D9">
        <w:rPr>
          <w:rFonts w:ascii="Tahoma" w:eastAsia="Calibri" w:hAnsi="Tahoma" w:cs="Tahoma"/>
          <w:b/>
          <w:sz w:val="20"/>
          <w:szCs w:val="20"/>
          <w:u w:val="single"/>
          <w:lang w:eastAsia="ru-RU"/>
        </w:rPr>
        <w:t xml:space="preserve"> доступных операций</w:t>
      </w:r>
      <w:r w:rsidR="00EA37B7" w:rsidRPr="001301D9">
        <w:rPr>
          <w:rFonts w:ascii="Tahoma" w:eastAsia="Calibri" w:hAnsi="Tahoma" w:cs="Tahoma"/>
          <w:b/>
          <w:sz w:val="20"/>
          <w:szCs w:val="20"/>
          <w:lang w:eastAsia="ru-RU"/>
        </w:rPr>
        <w:t xml:space="preserve"> у индивидуального </w:t>
      </w:r>
      <w:proofErr w:type="gramStart"/>
      <w:r w:rsidR="00EA37B7" w:rsidRPr="001301D9">
        <w:rPr>
          <w:rFonts w:ascii="Tahoma" w:eastAsia="Calibri" w:hAnsi="Tahoma" w:cs="Tahoma"/>
          <w:b/>
          <w:sz w:val="20"/>
          <w:szCs w:val="20"/>
          <w:lang w:eastAsia="ru-RU"/>
        </w:rPr>
        <w:t>кода  для</w:t>
      </w:r>
      <w:proofErr w:type="gramEnd"/>
      <w:r w:rsidR="00EA37B7" w:rsidRPr="001301D9">
        <w:rPr>
          <w:rFonts w:ascii="Tahoma" w:eastAsia="Calibri" w:hAnsi="Tahoma" w:cs="Tahoma"/>
          <w:b/>
          <w:sz w:val="20"/>
          <w:szCs w:val="20"/>
          <w:lang w:eastAsia="ru-RU"/>
        </w:rPr>
        <w:t xml:space="preserve"> входа </w:t>
      </w:r>
    </w:p>
    <w:p w:rsidR="00EA37B7" w:rsidRPr="001301D9" w:rsidRDefault="00EA37B7" w:rsidP="00EA37B7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1301D9">
        <w:rPr>
          <w:rFonts w:ascii="Tahoma" w:eastAsia="Calibri" w:hAnsi="Tahoma" w:cs="Tahoma"/>
          <w:b/>
          <w:sz w:val="20"/>
          <w:szCs w:val="20"/>
          <w:lang w:eastAsia="ru-RU"/>
        </w:rPr>
        <w:t>в Торговую систему Срочного рынка</w:t>
      </w:r>
    </w:p>
    <w:p w:rsidR="001301D9" w:rsidRPr="00553EBC" w:rsidRDefault="001301D9" w:rsidP="001301D9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201</w:t>
      </w:r>
      <w:r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:rsidR="001301D9" w:rsidRPr="00EA37B7" w:rsidRDefault="001301D9" w:rsidP="00EA37B7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:rsidR="00EA37B7" w:rsidRPr="00EA37B7" w:rsidRDefault="00EA37B7" w:rsidP="00EA37B7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37B7">
        <w:rPr>
          <w:rFonts w:ascii="Arial" w:eastAsia="Times New Roman" w:hAnsi="Arial" w:cs="Arial"/>
          <w:sz w:val="20"/>
          <w:szCs w:val="20"/>
          <w:lang w:eastAsia="ru-RU"/>
        </w:rPr>
        <w:t>От Расчетной фирмы: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7273"/>
      </w:tblGrid>
      <w:tr w:rsidR="00EA37B7" w:rsidRPr="00EA37B7" w:rsidTr="00EA37B7">
        <w:trPr>
          <w:jc w:val="center"/>
        </w:trPr>
        <w:tc>
          <w:tcPr>
            <w:tcW w:w="2088" w:type="dxa"/>
            <w:shd w:val="clear" w:color="auto" w:fill="F2F2F2"/>
          </w:tcPr>
          <w:p w:rsidR="00EA37B7" w:rsidRPr="00EA37B7" w:rsidRDefault="00EA37B7" w:rsidP="00EA37B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7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560" w:type="dxa"/>
          </w:tcPr>
          <w:p w:rsidR="00EA37B7" w:rsidRPr="00EA37B7" w:rsidRDefault="00EA37B7" w:rsidP="00EA37B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A37B7" w:rsidRPr="00EA37B7" w:rsidTr="00EA37B7">
        <w:trPr>
          <w:jc w:val="center"/>
        </w:trPr>
        <w:tc>
          <w:tcPr>
            <w:tcW w:w="2088" w:type="dxa"/>
            <w:shd w:val="clear" w:color="auto" w:fill="F2F2F2"/>
          </w:tcPr>
          <w:p w:rsidR="00EA37B7" w:rsidRPr="00EA37B7" w:rsidRDefault="00EA37B7" w:rsidP="00EA37B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7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Код Расчетной фирмы (РФ)</w:t>
            </w:r>
          </w:p>
        </w:tc>
        <w:tc>
          <w:tcPr>
            <w:tcW w:w="7560" w:type="dxa"/>
          </w:tcPr>
          <w:p w:rsidR="00EA37B7" w:rsidRPr="00EA37B7" w:rsidRDefault="00EA37B7" w:rsidP="00EA37B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EA37B7" w:rsidRPr="001301D9" w:rsidRDefault="00EA37B7" w:rsidP="00EA37B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A37B7" w:rsidRPr="001301D9" w:rsidRDefault="00EA37B7" w:rsidP="00EA37B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A37B7" w:rsidRPr="001301D9" w:rsidRDefault="00EA37B7" w:rsidP="00EA37B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A37B7" w:rsidRPr="001301D9" w:rsidRDefault="00EA37B7" w:rsidP="00EA37B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301D9">
        <w:rPr>
          <w:rFonts w:ascii="Tahoma" w:eastAsia="Times New Roman" w:hAnsi="Tahoma" w:cs="Tahoma"/>
          <w:sz w:val="20"/>
          <w:szCs w:val="20"/>
          <w:lang w:eastAsia="ru-RU"/>
        </w:rPr>
        <w:t xml:space="preserve">Просьба для логина _________  </w:t>
      </w:r>
    </w:p>
    <w:p w:rsidR="00EA37B7" w:rsidRPr="001301D9" w:rsidRDefault="00EA37B7" w:rsidP="00EA37B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301D9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Pr="001301D9">
        <w:rPr>
          <w:rFonts w:ascii="Tahoma" w:eastAsia="Times New Roman" w:hAnsi="Tahoma" w:cs="Tahoma"/>
          <w:i/>
          <w:sz w:val="20"/>
          <w:szCs w:val="20"/>
          <w:lang w:eastAsia="ru-RU"/>
        </w:rPr>
        <w:t>выбрать нужное</w:t>
      </w:r>
      <w:r w:rsidRPr="001301D9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EA37B7" w:rsidRPr="001301D9" w:rsidRDefault="00904656" w:rsidP="00904656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1301D9">
        <w:rPr>
          <w:rFonts w:ascii="Tahoma" w:hAnsi="Tahoma" w:cs="Tahoma"/>
          <w:sz w:val="20"/>
          <w:szCs w:val="2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Pr="001301D9">
        <w:rPr>
          <w:rFonts w:ascii="Tahoma" w:hAnsi="Tahoma" w:cs="Tahoma"/>
          <w:sz w:val="20"/>
          <w:szCs w:val="20"/>
        </w:rPr>
        <w:instrText xml:space="preserve"> FORMCHECKBOX </w:instrText>
      </w:r>
      <w:r w:rsidR="001301D9" w:rsidRPr="001301D9">
        <w:rPr>
          <w:rFonts w:ascii="Tahoma" w:hAnsi="Tahoma" w:cs="Tahoma"/>
          <w:sz w:val="20"/>
          <w:szCs w:val="20"/>
        </w:rPr>
      </w:r>
      <w:r w:rsidR="001301D9" w:rsidRPr="001301D9">
        <w:rPr>
          <w:rFonts w:ascii="Tahoma" w:hAnsi="Tahoma" w:cs="Tahoma"/>
          <w:sz w:val="20"/>
          <w:szCs w:val="20"/>
        </w:rPr>
        <w:fldChar w:fldCharType="separate"/>
      </w:r>
      <w:r w:rsidRPr="001301D9">
        <w:rPr>
          <w:rFonts w:ascii="Tahoma" w:hAnsi="Tahoma" w:cs="Tahoma"/>
          <w:sz w:val="20"/>
          <w:szCs w:val="20"/>
        </w:rPr>
        <w:fldChar w:fldCharType="end"/>
      </w:r>
      <w:r w:rsidRPr="001301D9">
        <w:rPr>
          <w:rFonts w:ascii="Tahoma" w:hAnsi="Tahoma" w:cs="Tahoma"/>
          <w:sz w:val="20"/>
          <w:szCs w:val="20"/>
        </w:rPr>
        <w:t xml:space="preserve"> </w:t>
      </w:r>
      <w:r w:rsidR="00EA37B7" w:rsidRPr="001301D9">
        <w:rPr>
          <w:rFonts w:ascii="Tahoma" w:eastAsia="Times New Roman" w:hAnsi="Tahoma" w:cs="Tahoma"/>
          <w:sz w:val="20"/>
          <w:szCs w:val="20"/>
          <w:lang w:eastAsia="ru-RU"/>
        </w:rPr>
        <w:t>добавить</w:t>
      </w:r>
    </w:p>
    <w:p w:rsidR="00904656" w:rsidRPr="001301D9" w:rsidRDefault="00904656" w:rsidP="00904656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ru-RU"/>
        </w:rPr>
      </w:pPr>
      <w:r w:rsidRPr="001301D9">
        <w:rPr>
          <w:rFonts w:ascii="Tahoma" w:hAnsi="Tahoma" w:cs="Tahoma"/>
          <w:sz w:val="20"/>
          <w:szCs w:val="2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Pr="001301D9">
        <w:rPr>
          <w:rFonts w:ascii="Tahoma" w:hAnsi="Tahoma" w:cs="Tahoma"/>
          <w:sz w:val="20"/>
          <w:szCs w:val="20"/>
        </w:rPr>
        <w:instrText xml:space="preserve"> FORMCHECKBOX </w:instrText>
      </w:r>
      <w:r w:rsidR="001301D9" w:rsidRPr="001301D9">
        <w:rPr>
          <w:rFonts w:ascii="Tahoma" w:hAnsi="Tahoma" w:cs="Tahoma"/>
          <w:sz w:val="20"/>
          <w:szCs w:val="20"/>
        </w:rPr>
      </w:r>
      <w:r w:rsidR="001301D9" w:rsidRPr="001301D9">
        <w:rPr>
          <w:rFonts w:ascii="Tahoma" w:hAnsi="Tahoma" w:cs="Tahoma"/>
          <w:sz w:val="20"/>
          <w:szCs w:val="20"/>
        </w:rPr>
        <w:fldChar w:fldCharType="separate"/>
      </w:r>
      <w:r w:rsidRPr="001301D9">
        <w:rPr>
          <w:rFonts w:ascii="Tahoma" w:hAnsi="Tahoma" w:cs="Tahoma"/>
          <w:sz w:val="20"/>
          <w:szCs w:val="20"/>
        </w:rPr>
        <w:fldChar w:fldCharType="end"/>
      </w:r>
      <w:r w:rsidRPr="001301D9">
        <w:rPr>
          <w:rFonts w:ascii="Tahoma" w:hAnsi="Tahoma" w:cs="Tahoma"/>
          <w:sz w:val="20"/>
          <w:szCs w:val="20"/>
        </w:rPr>
        <w:t xml:space="preserve"> </w:t>
      </w:r>
      <w:r w:rsidRPr="001301D9">
        <w:rPr>
          <w:rFonts w:ascii="Tahoma" w:eastAsia="Times New Roman" w:hAnsi="Tahoma" w:cs="Tahoma"/>
          <w:sz w:val="20"/>
          <w:szCs w:val="20"/>
          <w:lang w:eastAsia="ru-RU"/>
        </w:rPr>
        <w:t>удалить</w:t>
      </w:r>
    </w:p>
    <w:p w:rsidR="00EA37B7" w:rsidRPr="001301D9" w:rsidRDefault="00EA37B7" w:rsidP="00EA37B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301D9">
        <w:rPr>
          <w:rFonts w:ascii="Tahoma" w:eastAsia="Times New Roman" w:hAnsi="Tahoma" w:cs="Tahoma"/>
          <w:sz w:val="20"/>
          <w:szCs w:val="20"/>
          <w:lang w:eastAsia="ru-RU"/>
        </w:rPr>
        <w:t xml:space="preserve"> доступную операцию: 1, 2,3…. (</w:t>
      </w:r>
      <w:r w:rsidRPr="001301D9">
        <w:rPr>
          <w:rFonts w:ascii="Tahoma" w:eastAsia="Times New Roman" w:hAnsi="Tahoma" w:cs="Tahoma"/>
          <w:i/>
          <w:sz w:val="20"/>
          <w:szCs w:val="20"/>
          <w:lang w:eastAsia="ru-RU"/>
        </w:rPr>
        <w:t>доступные операции указываются цифрами согл</w:t>
      </w:r>
      <w:bookmarkStart w:id="0" w:name="_GoBack"/>
      <w:bookmarkEnd w:id="0"/>
      <w:r w:rsidRPr="001301D9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асно </w:t>
      </w:r>
      <w:proofErr w:type="gramStart"/>
      <w:r w:rsidRPr="001301D9">
        <w:rPr>
          <w:rFonts w:ascii="Tahoma" w:eastAsia="Times New Roman" w:hAnsi="Tahoma" w:cs="Tahoma"/>
          <w:i/>
          <w:sz w:val="20"/>
          <w:szCs w:val="20"/>
          <w:lang w:eastAsia="ru-RU"/>
        </w:rPr>
        <w:t>приложению</w:t>
      </w:r>
      <w:proofErr w:type="gramEnd"/>
      <w:r w:rsidRPr="001301D9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к заявлению на регистрацию логина</w:t>
      </w:r>
      <w:r w:rsidRPr="001301D9">
        <w:rPr>
          <w:rFonts w:ascii="Tahoma" w:eastAsia="Times New Roman" w:hAnsi="Tahoma" w:cs="Tahoma"/>
          <w:sz w:val="20"/>
          <w:szCs w:val="20"/>
          <w:lang w:eastAsia="ru-RU"/>
        </w:rPr>
        <w:t>).</w:t>
      </w:r>
    </w:p>
    <w:p w:rsidR="00EA37B7" w:rsidRPr="001301D9" w:rsidRDefault="00EA37B7" w:rsidP="00EA37B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A37B7" w:rsidRPr="00EA37B7" w:rsidRDefault="00EA37B7" w:rsidP="00EA3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656" w:rsidRPr="00C878B5" w:rsidRDefault="00904656" w:rsidP="00904656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eastAsia="ru-RU"/>
        </w:rPr>
      </w:pPr>
      <w:proofErr w:type="gram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Исполнитель:_</w:t>
      </w:r>
      <w:proofErr w:type="gram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______________</w:t>
      </w:r>
      <w:r>
        <w:rPr>
          <w:rFonts w:ascii="Arial" w:eastAsia="Times New Roman" w:hAnsi="Arial" w:cs="Arial"/>
          <w:bCs/>
          <w:sz w:val="18"/>
          <w:szCs w:val="16"/>
          <w:lang w:eastAsia="ru-RU"/>
        </w:rPr>
        <w:t>____</w:t>
      </w: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 xml:space="preserve"> </w:t>
      </w:r>
    </w:p>
    <w:p w:rsidR="00904656" w:rsidRDefault="00904656" w:rsidP="00904656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(ФИО, тел., e-</w:t>
      </w:r>
      <w:proofErr w:type="spell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mail</w:t>
      </w:r>
      <w:proofErr w:type="spell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)</w:t>
      </w:r>
    </w:p>
    <w:p w:rsidR="00904656" w:rsidRDefault="00904656" w:rsidP="00904656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904656" w:rsidRDefault="00904656" w:rsidP="00904656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904656" w:rsidRDefault="00904656" w:rsidP="00904656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904656" w:rsidRDefault="00904656" w:rsidP="00904656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904656" w:rsidRDefault="00904656" w:rsidP="00904656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904656" w:rsidRDefault="00904656" w:rsidP="00904656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904656" w:rsidRDefault="00904656" w:rsidP="00904656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EA37B7" w:rsidRPr="00EA37B7" w:rsidRDefault="00EA37B7" w:rsidP="00EA3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528"/>
      </w:tblGrid>
      <w:tr w:rsidR="00904656" w:rsidRPr="00904656" w:rsidTr="00904656">
        <w:trPr>
          <w:trHeight w:val="80"/>
        </w:trPr>
        <w:tc>
          <w:tcPr>
            <w:tcW w:w="5954" w:type="dxa"/>
          </w:tcPr>
          <w:p w:rsidR="00904656" w:rsidRDefault="00904656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04656" w:rsidRDefault="00904656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04656" w:rsidRDefault="00904656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04656" w:rsidRPr="00904656" w:rsidRDefault="00904656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04656" w:rsidRPr="00904656" w:rsidRDefault="00904656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04656" w:rsidRPr="00904656" w:rsidRDefault="00904656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904656">
              <w:rPr>
                <w:rFonts w:ascii="Arial" w:hAnsi="Arial" w:cs="Arial"/>
                <w:bCs/>
                <w:sz w:val="18"/>
              </w:rPr>
              <w:t xml:space="preserve">Клиент: </w:t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</w:r>
            <w:r w:rsidRPr="00904656">
              <w:rPr>
                <w:rFonts w:ascii="Arial" w:hAnsi="Arial" w:cs="Arial"/>
                <w:bCs/>
                <w:sz w:val="18"/>
              </w:rPr>
              <w:softHyphen/>
              <w:t>____________/________________/</w:t>
            </w:r>
          </w:p>
          <w:p w:rsidR="00904656" w:rsidRPr="00904656" w:rsidRDefault="00904656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904656" w:rsidRPr="00904656" w:rsidRDefault="00904656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904656">
              <w:rPr>
                <w:rFonts w:ascii="Arial" w:hAnsi="Arial" w:cs="Arial"/>
                <w:bCs/>
                <w:sz w:val="18"/>
              </w:rPr>
              <w:t xml:space="preserve"> «    »_____________ 201__г.</w:t>
            </w:r>
          </w:p>
          <w:p w:rsidR="00904656" w:rsidRPr="00904656" w:rsidRDefault="00904656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904656" w:rsidRPr="00904656" w:rsidRDefault="00904656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904656">
              <w:rPr>
                <w:rFonts w:ascii="Arial" w:hAnsi="Arial" w:cs="Arial"/>
                <w:bCs/>
                <w:sz w:val="18"/>
              </w:rPr>
              <w:t>МП</w:t>
            </w:r>
          </w:p>
        </w:tc>
        <w:tc>
          <w:tcPr>
            <w:tcW w:w="5528" w:type="dxa"/>
          </w:tcPr>
          <w:p w:rsidR="00904656" w:rsidRDefault="00904656" w:rsidP="00161096">
            <w:pPr>
              <w:pStyle w:val="a4"/>
              <w:rPr>
                <w:sz w:val="18"/>
              </w:rPr>
            </w:pPr>
          </w:p>
          <w:p w:rsidR="00904656" w:rsidRDefault="00904656" w:rsidP="00161096">
            <w:pPr>
              <w:pStyle w:val="a4"/>
              <w:rPr>
                <w:sz w:val="18"/>
              </w:rPr>
            </w:pPr>
          </w:p>
          <w:p w:rsidR="00904656" w:rsidRDefault="00904656" w:rsidP="00161096">
            <w:pPr>
              <w:pStyle w:val="a4"/>
              <w:rPr>
                <w:sz w:val="18"/>
              </w:rPr>
            </w:pPr>
          </w:p>
          <w:p w:rsidR="00904656" w:rsidRPr="00904656" w:rsidRDefault="00904656" w:rsidP="00161096">
            <w:pPr>
              <w:pStyle w:val="a4"/>
              <w:rPr>
                <w:sz w:val="18"/>
              </w:rPr>
            </w:pPr>
          </w:p>
          <w:p w:rsidR="00904656" w:rsidRPr="00904656" w:rsidRDefault="00904656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904656" w:rsidRPr="00904656" w:rsidRDefault="00904656" w:rsidP="00161096">
            <w:pPr>
              <w:pStyle w:val="a4"/>
              <w:rPr>
                <w:rFonts w:ascii="Arial" w:hAnsi="Arial" w:cs="Arial"/>
                <w:sz w:val="18"/>
                <w:lang w:val="en-US"/>
              </w:rPr>
            </w:pPr>
            <w:r w:rsidRPr="00904656">
              <w:rPr>
                <w:rFonts w:ascii="Arial" w:hAnsi="Arial" w:cs="Arial"/>
                <w:sz w:val="18"/>
              </w:rPr>
              <w:t>Технический центр: ____________/</w:t>
            </w:r>
            <w:r w:rsidRPr="00904656">
              <w:rPr>
                <w:rFonts w:ascii="Arial" w:hAnsi="Arial" w:cs="Arial"/>
                <w:sz w:val="18"/>
                <w:lang w:val="en-US"/>
              </w:rPr>
              <w:t>________________/</w:t>
            </w:r>
          </w:p>
          <w:p w:rsidR="00904656" w:rsidRPr="00904656" w:rsidRDefault="00904656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904656" w:rsidRPr="00904656" w:rsidRDefault="00904656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904656">
              <w:rPr>
                <w:rFonts w:ascii="Arial" w:hAnsi="Arial" w:cs="Arial"/>
                <w:sz w:val="18"/>
              </w:rPr>
              <w:t>«   »______________ 201__г.</w:t>
            </w:r>
          </w:p>
          <w:p w:rsidR="00904656" w:rsidRPr="00904656" w:rsidRDefault="00904656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904656" w:rsidRPr="00904656" w:rsidRDefault="00904656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904656">
              <w:rPr>
                <w:rFonts w:ascii="Arial" w:hAnsi="Arial" w:cs="Arial"/>
                <w:sz w:val="18"/>
              </w:rPr>
              <w:t>МП</w:t>
            </w:r>
          </w:p>
          <w:p w:rsidR="00904656" w:rsidRPr="00904656" w:rsidRDefault="00904656" w:rsidP="00161096">
            <w:pPr>
              <w:pStyle w:val="a4"/>
              <w:rPr>
                <w:sz w:val="18"/>
              </w:rPr>
            </w:pPr>
          </w:p>
        </w:tc>
      </w:tr>
    </w:tbl>
    <w:p w:rsidR="00904656" w:rsidRDefault="009046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-889636</wp:posOffset>
                </wp:positionH>
                <wp:positionV relativeFrom="paragraph">
                  <wp:posOffset>1740535</wp:posOffset>
                </wp:positionV>
                <wp:extent cx="7210425" cy="0"/>
                <wp:effectExtent l="0" t="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CD1D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137.05pt" to="497.7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" strokecolor="black [3213]" strokeweight=".5pt">
                <v:stroke dashstyle="dash" joinstyle="miter"/>
              </v:line>
            </w:pict>
          </mc:Fallback>
        </mc:AlternateContent>
      </w:r>
    </w:p>
    <w:p w:rsidR="00904656" w:rsidRDefault="00904656" w:rsidP="00904656"/>
    <w:p w:rsidR="00A8752D" w:rsidRDefault="00904656" w:rsidP="00904656">
      <w:pPr>
        <w:tabs>
          <w:tab w:val="left" w:pos="2895"/>
        </w:tabs>
        <w:jc w:val="center"/>
      </w:pPr>
      <w: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904656" w:rsidTr="00161096">
        <w:trPr>
          <w:jc w:val="center"/>
        </w:trPr>
        <w:tc>
          <w:tcPr>
            <w:tcW w:w="4110" w:type="dxa"/>
          </w:tcPr>
          <w:p w:rsidR="00904656" w:rsidRPr="00182F5F" w:rsidRDefault="00904656" w:rsidP="00904656">
            <w:pPr>
              <w:jc w:val="center"/>
              <w:rPr>
                <w:i/>
              </w:rPr>
            </w:pPr>
            <w:r w:rsidRPr="00182F5F">
              <w:rPr>
                <w:i/>
              </w:rPr>
              <w:t xml:space="preserve">дата </w:t>
            </w:r>
            <w:r>
              <w:rPr>
                <w:i/>
              </w:rPr>
              <w:t>изменения</w:t>
            </w:r>
            <w:r w:rsidRPr="00182F5F">
              <w:rPr>
                <w:i/>
              </w:rPr>
              <w:t xml:space="preserve"> услуги</w:t>
            </w:r>
          </w:p>
        </w:tc>
        <w:tc>
          <w:tcPr>
            <w:tcW w:w="3544" w:type="dxa"/>
          </w:tcPr>
          <w:p w:rsidR="00904656" w:rsidRDefault="00904656" w:rsidP="00161096">
            <w:pPr>
              <w:jc w:val="center"/>
            </w:pPr>
          </w:p>
        </w:tc>
      </w:tr>
      <w:tr w:rsidR="00904656" w:rsidTr="00161096">
        <w:trPr>
          <w:jc w:val="center"/>
        </w:trPr>
        <w:tc>
          <w:tcPr>
            <w:tcW w:w="4110" w:type="dxa"/>
          </w:tcPr>
          <w:p w:rsidR="00904656" w:rsidRPr="00182F5F" w:rsidRDefault="00904656" w:rsidP="00161096">
            <w:pPr>
              <w:jc w:val="center"/>
              <w:rPr>
                <w:i/>
              </w:rPr>
            </w:pPr>
            <w:r w:rsidRPr="00182F5F">
              <w:rPr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904656" w:rsidRDefault="00904656" w:rsidP="00161096">
            <w:pPr>
              <w:jc w:val="center"/>
            </w:pPr>
          </w:p>
        </w:tc>
      </w:tr>
    </w:tbl>
    <w:p w:rsidR="00904656" w:rsidRPr="00904656" w:rsidRDefault="00904656" w:rsidP="00904656">
      <w:pPr>
        <w:tabs>
          <w:tab w:val="left" w:pos="2895"/>
        </w:tabs>
        <w:jc w:val="center"/>
      </w:pPr>
    </w:p>
    <w:sectPr w:rsidR="00904656" w:rsidRPr="0090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3065"/>
    <w:multiLevelType w:val="hybridMultilevel"/>
    <w:tmpl w:val="92A08CCE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7"/>
    <w:rsid w:val="001301D9"/>
    <w:rsid w:val="003D35FF"/>
    <w:rsid w:val="0040307C"/>
    <w:rsid w:val="00904656"/>
    <w:rsid w:val="00A8752D"/>
    <w:rsid w:val="00EA37B7"/>
    <w:rsid w:val="00F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2A9374-9B19-4B1F-BB18-BC4666D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4656"/>
    <w:pPr>
      <w:spacing w:after="0" w:line="240" w:lineRule="auto"/>
    </w:pPr>
  </w:style>
  <w:style w:type="paragraph" w:customStyle="1" w:styleId="Iauiue">
    <w:name w:val="Iau?iue"/>
    <w:uiPriority w:val="99"/>
    <w:rsid w:val="001301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2018-02-05T05:46:00Z</dcterms:created>
  <dcterms:modified xsi:type="dcterms:W3CDTF">2018-02-05T05:47:00Z</dcterms:modified>
</cp:coreProperties>
</file>