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42"/>
        <w:gridCol w:w="1276"/>
        <w:gridCol w:w="1818"/>
        <w:gridCol w:w="1293"/>
        <w:gridCol w:w="1149"/>
      </w:tblGrid>
      <w:tr w:rsidR="002E1499" w:rsidTr="006473A7">
        <w:trPr>
          <w:trHeight w:val="54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Эмитент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Тип, вид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Торговый код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Тип акции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ПАО "ГАЗПРОМ ГАЗОРАСПРЕДЕЛЕНИЕ РОСТОВ-НА-ДОНУ"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6163000368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ПАО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RU000A0JPG12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RTBGP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АП</w:t>
            </w:r>
            <w:bookmarkStart w:id="0" w:name="_GoBack"/>
            <w:bookmarkEnd w:id="0"/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ВЛАДИМИР"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3328101380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RU0007964813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VLOG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54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ТАМБОВ"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6832003117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RU0009831622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TOGZ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ПАО "НАДЕЖДИНСКИЙ МЕТАЛЛУРГИЧЕСКИЙ ЗАВОД"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6632004667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ПАО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RU000A0JPD80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METZP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АП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"НК "РОСНЕФТЬ"-МУРМАНСКНЕФТЕПРОДУКТ"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5193102164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RU000A0F5HN0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MYNT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4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RU000A0F5HP5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MYNTP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АП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"ЛГСС"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7806027191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RU000A0JNN56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LEGS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"БОГУЧАНСКАЯ ГЭС"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2420002597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RU0006625696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BGES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4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RU0006625712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BGESP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АП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ЛИПЕЦК"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4824003938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RU0006753845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LPOG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ВЕЛИКИЙ НОВГОРОД"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5321039753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RU0006765138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NOVG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54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ЕКАТЕРИНБУРГ"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6660004997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RU000A0JQCD1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SVOG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54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 "ГАЗПРОМ ГАЗОРАСПРЕДЕЛЕНИЕ ИВАНОВО"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3730006498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RU000A0JQB73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IVOG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АО</w:t>
            </w:r>
          </w:p>
        </w:tc>
      </w:tr>
      <w:tr w:rsidR="002E1499" w:rsidTr="006473A7">
        <w:trPr>
          <w:trHeight w:val="277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4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99" w:rsidRDefault="002E1499"/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RU000A0JQB81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  <w:lang w:val="en-US"/>
              </w:rPr>
              <w:t>IVOGP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99" w:rsidRDefault="002E1499">
            <w:r>
              <w:rPr>
                <w:sz w:val="20"/>
                <w:szCs w:val="20"/>
              </w:rPr>
              <w:t>АП</w:t>
            </w:r>
          </w:p>
        </w:tc>
      </w:tr>
    </w:tbl>
    <w:p w:rsidR="009B2907" w:rsidRDefault="009B2907"/>
    <w:sectPr w:rsidR="009B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9"/>
    <w:rsid w:val="002E1499"/>
    <w:rsid w:val="006473A7"/>
    <w:rsid w:val="009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047D-85CD-441F-98FC-E0B122C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49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MOEX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Лев Сергеевич</dc:creator>
  <cp:keywords/>
  <dc:description/>
  <cp:lastModifiedBy>Быстров Лев Сергеевич</cp:lastModifiedBy>
  <cp:revision>2</cp:revision>
  <dcterms:created xsi:type="dcterms:W3CDTF">2024-08-15T13:26:00Z</dcterms:created>
  <dcterms:modified xsi:type="dcterms:W3CDTF">2024-08-15T13:27:00Z</dcterms:modified>
</cp:coreProperties>
</file>