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FB" w:rsidRPr="00433EBC" w:rsidRDefault="003E3590" w:rsidP="00DD0AF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758BE" w:rsidRPr="00433EBC">
        <w:rPr>
          <w:rFonts w:ascii="Times New Roman" w:hAnsi="Times New Roman" w:cs="Times New Roman"/>
          <w:b/>
          <w:sz w:val="28"/>
          <w:szCs w:val="28"/>
          <w:lang w:eastAsia="ru-RU"/>
        </w:rPr>
        <w:t>еревод сервисов ЭДО, использующих сертификаты НП РТС,</w:t>
      </w:r>
    </w:p>
    <w:p w:rsidR="002758BE" w:rsidRPr="00FB435A" w:rsidRDefault="001F1974" w:rsidP="00DD0AF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EBC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 w:rsidR="002758BE" w:rsidRPr="00433E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едину</w:t>
      </w:r>
      <w:r w:rsidR="00DD0AFB" w:rsidRPr="00433EBC">
        <w:rPr>
          <w:rFonts w:ascii="Times New Roman" w:hAnsi="Times New Roman" w:cs="Times New Roman"/>
          <w:b/>
          <w:sz w:val="28"/>
          <w:szCs w:val="28"/>
          <w:lang w:eastAsia="ru-RU"/>
        </w:rPr>
        <w:t>ю систему ЭДО Московской Биржи</w:t>
      </w:r>
    </w:p>
    <w:p w:rsidR="002758BE" w:rsidRPr="00433EBC" w:rsidRDefault="002758BE">
      <w:pPr>
        <w:rPr>
          <w:rFonts w:ascii="Times New Roman" w:hAnsi="Times New Roman" w:cs="Times New Roman"/>
          <w:sz w:val="24"/>
          <w:szCs w:val="24"/>
        </w:rPr>
      </w:pPr>
    </w:p>
    <w:p w:rsidR="0010625D" w:rsidRPr="00824604" w:rsidRDefault="0010625D">
      <w:pPr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34455B" w:rsidRPr="00433EBC">
        <w:rPr>
          <w:rFonts w:ascii="Times New Roman" w:hAnsi="Times New Roman" w:cs="Times New Roman"/>
          <w:sz w:val="24"/>
          <w:szCs w:val="24"/>
        </w:rPr>
        <w:t>клиенты</w:t>
      </w:r>
      <w:r w:rsidR="00D6289B" w:rsidRPr="00824604">
        <w:rPr>
          <w:rFonts w:ascii="Times New Roman" w:hAnsi="Times New Roman" w:cs="Times New Roman"/>
          <w:sz w:val="24"/>
          <w:szCs w:val="24"/>
        </w:rPr>
        <w:t>!</w:t>
      </w:r>
    </w:p>
    <w:p w:rsidR="003D6924" w:rsidRDefault="00433EBC" w:rsidP="002C1896">
      <w:pPr>
        <w:pStyle w:val="a6"/>
        <w:spacing w:after="120" w:afterAutospacing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</w:t>
      </w:r>
      <w:r w:rsidR="001A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1A4185">
        <w:rPr>
          <w:rFonts w:ascii="Times New Roman" w:hAnsi="Times New Roman" w:cs="Times New Roman"/>
          <w:sz w:val="24"/>
          <w:szCs w:val="24"/>
        </w:rPr>
        <w:t>ах</w:t>
      </w:r>
      <w:r w:rsidR="00AA5299"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="003D6924">
        <w:rPr>
          <w:rFonts w:ascii="Times New Roman" w:hAnsi="Times New Roman" w:cs="Times New Roman"/>
          <w:sz w:val="24"/>
          <w:szCs w:val="24"/>
        </w:rPr>
        <w:t xml:space="preserve"> сервисов ЭДО, использующих в настоящее время сертификаты НП РТС</w:t>
      </w:r>
      <w:r w:rsidR="00AA5299">
        <w:rPr>
          <w:rFonts w:ascii="Times New Roman" w:hAnsi="Times New Roman" w:cs="Times New Roman"/>
          <w:sz w:val="24"/>
          <w:szCs w:val="24"/>
        </w:rPr>
        <w:t>, на единую систему ЭДО Московской Биржи</w:t>
      </w:r>
      <w:r w:rsidR="00FB435A">
        <w:rPr>
          <w:rFonts w:ascii="Times New Roman" w:hAnsi="Times New Roman" w:cs="Times New Roman"/>
          <w:sz w:val="24"/>
          <w:szCs w:val="24"/>
        </w:rPr>
        <w:t>:</w:t>
      </w:r>
    </w:p>
    <w:p w:rsidR="008C228A" w:rsidRPr="00D6289B" w:rsidRDefault="003D6924" w:rsidP="00FB435A">
      <w:pPr>
        <w:pStyle w:val="a5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9B">
        <w:rPr>
          <w:rFonts w:ascii="Times New Roman" w:hAnsi="Times New Roman" w:cs="Times New Roman"/>
          <w:b/>
          <w:sz w:val="24"/>
          <w:szCs w:val="24"/>
        </w:rPr>
        <w:t>с</w:t>
      </w:r>
      <w:r w:rsidR="003E3590" w:rsidRPr="00D6289B">
        <w:rPr>
          <w:rFonts w:ascii="Times New Roman" w:hAnsi="Times New Roman" w:cs="Times New Roman"/>
          <w:b/>
          <w:sz w:val="24"/>
          <w:szCs w:val="24"/>
        </w:rPr>
        <w:t>о</w:t>
      </w:r>
      <w:r w:rsidR="002C1896" w:rsidRPr="00D6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90" w:rsidRPr="00D6289B">
        <w:rPr>
          <w:rFonts w:ascii="Times New Roman" w:hAnsi="Times New Roman" w:cs="Times New Roman"/>
          <w:b/>
          <w:sz w:val="24"/>
          <w:szCs w:val="24"/>
        </w:rPr>
        <w:t>2</w:t>
      </w:r>
      <w:r w:rsidR="002C1896" w:rsidRPr="00D6289B">
        <w:rPr>
          <w:rFonts w:ascii="Times New Roman" w:hAnsi="Times New Roman" w:cs="Times New Roman"/>
          <w:b/>
          <w:sz w:val="24"/>
          <w:szCs w:val="24"/>
        </w:rPr>
        <w:t> </w:t>
      </w:r>
      <w:r w:rsidR="003E3590" w:rsidRPr="00D6289B">
        <w:rPr>
          <w:rFonts w:ascii="Times New Roman" w:hAnsi="Times New Roman" w:cs="Times New Roman"/>
          <w:b/>
          <w:sz w:val="24"/>
          <w:szCs w:val="24"/>
        </w:rPr>
        <w:t>дека</w:t>
      </w:r>
      <w:r w:rsidRPr="00D6289B">
        <w:rPr>
          <w:rFonts w:ascii="Times New Roman" w:hAnsi="Times New Roman" w:cs="Times New Roman"/>
          <w:b/>
          <w:sz w:val="24"/>
          <w:szCs w:val="24"/>
        </w:rPr>
        <w:t>бря 2013 г.</w:t>
      </w:r>
    </w:p>
    <w:p w:rsidR="00840A65" w:rsidRPr="00433EBC" w:rsidRDefault="00840A65" w:rsidP="00840A65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3E3590">
        <w:rPr>
          <w:rFonts w:ascii="Times New Roman" w:hAnsi="Times New Roman" w:cs="Times New Roman"/>
          <w:sz w:val="24"/>
          <w:szCs w:val="24"/>
        </w:rPr>
        <w:t xml:space="preserve">периода параллельной эксплуатации </w:t>
      </w:r>
      <w:r w:rsidR="00F72CF2" w:rsidRPr="00433EBC">
        <w:rPr>
          <w:rFonts w:ascii="Times New Roman" w:hAnsi="Times New Roman" w:cs="Times New Roman"/>
          <w:sz w:val="24"/>
          <w:szCs w:val="24"/>
        </w:rPr>
        <w:t xml:space="preserve">универсального файлового шлюза и </w:t>
      </w:r>
      <w:r w:rsidR="00F72CF2" w:rsidRPr="00433EBC">
        <w:rPr>
          <w:rFonts w:ascii="Times New Roman" w:hAnsi="Times New Roman" w:cs="Times New Roman"/>
          <w:sz w:val="24"/>
          <w:szCs w:val="24"/>
          <w:lang w:val="en-US"/>
        </w:rPr>
        <w:t>OTC</w:t>
      </w:r>
      <w:r w:rsidR="00F72CF2" w:rsidRPr="00433EBC">
        <w:rPr>
          <w:rFonts w:ascii="Times New Roman" w:hAnsi="Times New Roman" w:cs="Times New Roman"/>
          <w:sz w:val="24"/>
          <w:szCs w:val="24"/>
        </w:rPr>
        <w:t>-монитора</w:t>
      </w:r>
      <w:r w:rsidR="00F72CF2">
        <w:rPr>
          <w:rFonts w:ascii="Times New Roman" w:hAnsi="Times New Roman" w:cs="Times New Roman"/>
          <w:sz w:val="24"/>
          <w:szCs w:val="24"/>
        </w:rPr>
        <w:t>, использующих сертификаты НП РТС, и</w:t>
      </w:r>
      <w:r w:rsidRPr="00433EBC">
        <w:rPr>
          <w:rFonts w:ascii="Times New Roman" w:hAnsi="Times New Roman" w:cs="Times New Roman"/>
          <w:sz w:val="24"/>
          <w:szCs w:val="24"/>
        </w:rPr>
        <w:t xml:space="preserve"> нов</w:t>
      </w:r>
      <w:r w:rsidR="00F72CF2">
        <w:rPr>
          <w:rFonts w:ascii="Times New Roman" w:hAnsi="Times New Roman" w:cs="Times New Roman"/>
          <w:sz w:val="24"/>
          <w:szCs w:val="24"/>
        </w:rPr>
        <w:t>ых версий</w:t>
      </w:r>
      <w:r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03708D" w:rsidRPr="00433EBC">
        <w:rPr>
          <w:rFonts w:ascii="Times New Roman" w:hAnsi="Times New Roman" w:cs="Times New Roman"/>
          <w:sz w:val="24"/>
          <w:szCs w:val="24"/>
        </w:rPr>
        <w:t xml:space="preserve">универсального </w:t>
      </w:r>
      <w:r w:rsidRPr="00433EBC">
        <w:rPr>
          <w:rFonts w:ascii="Times New Roman" w:hAnsi="Times New Roman" w:cs="Times New Roman"/>
          <w:sz w:val="24"/>
          <w:szCs w:val="24"/>
        </w:rPr>
        <w:t xml:space="preserve">файлового шлюза и </w:t>
      </w:r>
      <w:r w:rsidRPr="00433EBC">
        <w:rPr>
          <w:rFonts w:ascii="Times New Roman" w:hAnsi="Times New Roman" w:cs="Times New Roman"/>
          <w:sz w:val="24"/>
          <w:szCs w:val="24"/>
          <w:lang w:val="en-US"/>
        </w:rPr>
        <w:t>OTC</w:t>
      </w:r>
      <w:r w:rsidRPr="00433EBC">
        <w:rPr>
          <w:rFonts w:ascii="Times New Roman" w:hAnsi="Times New Roman" w:cs="Times New Roman"/>
          <w:sz w:val="24"/>
          <w:szCs w:val="24"/>
        </w:rPr>
        <w:t>-монитора</w:t>
      </w:r>
      <w:r w:rsidR="00F72CF2">
        <w:rPr>
          <w:rFonts w:ascii="Times New Roman" w:hAnsi="Times New Roman" w:cs="Times New Roman"/>
          <w:sz w:val="24"/>
          <w:szCs w:val="24"/>
        </w:rPr>
        <w:t>,</w:t>
      </w:r>
      <w:r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F72CF2">
        <w:rPr>
          <w:rFonts w:ascii="Times New Roman" w:hAnsi="Times New Roman" w:cs="Times New Roman"/>
          <w:sz w:val="24"/>
          <w:szCs w:val="24"/>
        </w:rPr>
        <w:t>использующих</w:t>
      </w:r>
      <w:r w:rsidR="00F72CF2"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Pr="00433EBC">
        <w:rPr>
          <w:rFonts w:ascii="Times New Roman" w:hAnsi="Times New Roman" w:cs="Times New Roman"/>
          <w:sz w:val="24"/>
          <w:szCs w:val="24"/>
        </w:rPr>
        <w:t>сертификат</w:t>
      </w:r>
      <w:r w:rsidR="00F72CF2">
        <w:rPr>
          <w:rFonts w:ascii="Times New Roman" w:hAnsi="Times New Roman" w:cs="Times New Roman"/>
          <w:sz w:val="24"/>
          <w:szCs w:val="24"/>
        </w:rPr>
        <w:t>ы</w:t>
      </w:r>
      <w:r w:rsidRPr="00433EBC">
        <w:rPr>
          <w:rFonts w:ascii="Times New Roman" w:hAnsi="Times New Roman" w:cs="Times New Roman"/>
          <w:sz w:val="24"/>
          <w:szCs w:val="24"/>
        </w:rPr>
        <w:t>, выданны</w:t>
      </w:r>
      <w:r w:rsidR="00F72CF2">
        <w:rPr>
          <w:rFonts w:ascii="Times New Roman" w:hAnsi="Times New Roman" w:cs="Times New Roman"/>
          <w:sz w:val="24"/>
          <w:szCs w:val="24"/>
        </w:rPr>
        <w:t>е</w:t>
      </w:r>
      <w:r w:rsidRPr="00433EBC">
        <w:rPr>
          <w:rFonts w:ascii="Times New Roman" w:hAnsi="Times New Roman" w:cs="Times New Roman"/>
          <w:sz w:val="24"/>
          <w:szCs w:val="24"/>
        </w:rPr>
        <w:t xml:space="preserve"> ОАО Московская Биржа</w:t>
      </w:r>
      <w:r w:rsidR="00F72CF2">
        <w:rPr>
          <w:rFonts w:ascii="Times New Roman" w:hAnsi="Times New Roman" w:cs="Times New Roman"/>
          <w:sz w:val="24"/>
          <w:szCs w:val="24"/>
        </w:rPr>
        <w:t>, а также новую транспортную систему на базе почтового сервера Московской Биржи</w:t>
      </w:r>
      <w:r w:rsidRPr="00433EBC">
        <w:rPr>
          <w:rFonts w:ascii="Times New Roman" w:hAnsi="Times New Roman" w:cs="Times New Roman"/>
          <w:sz w:val="24"/>
          <w:szCs w:val="24"/>
        </w:rPr>
        <w:t>.</w:t>
      </w:r>
    </w:p>
    <w:p w:rsidR="008C228A" w:rsidRPr="00D6289B" w:rsidRDefault="003D6924" w:rsidP="00840A65">
      <w:pPr>
        <w:pStyle w:val="a5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9B">
        <w:rPr>
          <w:rFonts w:ascii="Times New Roman" w:hAnsi="Times New Roman" w:cs="Times New Roman"/>
          <w:b/>
          <w:sz w:val="24"/>
          <w:szCs w:val="24"/>
        </w:rPr>
        <w:t>с</w:t>
      </w:r>
      <w:r w:rsidR="00D51F5B" w:rsidRPr="00D6289B">
        <w:rPr>
          <w:rFonts w:ascii="Times New Roman" w:hAnsi="Times New Roman" w:cs="Times New Roman"/>
          <w:b/>
          <w:sz w:val="24"/>
          <w:szCs w:val="24"/>
        </w:rPr>
        <w:t> </w:t>
      </w:r>
      <w:r w:rsidR="00F72CF2" w:rsidRPr="00D6289B">
        <w:rPr>
          <w:rFonts w:ascii="Times New Roman" w:hAnsi="Times New Roman" w:cs="Times New Roman"/>
          <w:b/>
          <w:sz w:val="24"/>
          <w:szCs w:val="24"/>
        </w:rPr>
        <w:t>1</w:t>
      </w:r>
      <w:r w:rsidR="002C1896" w:rsidRPr="00D6289B">
        <w:rPr>
          <w:rFonts w:ascii="Times New Roman" w:hAnsi="Times New Roman" w:cs="Times New Roman"/>
          <w:b/>
          <w:sz w:val="24"/>
          <w:szCs w:val="24"/>
        </w:rPr>
        <w:t> </w:t>
      </w:r>
      <w:r w:rsidR="00F72CF2" w:rsidRPr="00D6289B">
        <w:rPr>
          <w:rFonts w:ascii="Times New Roman" w:hAnsi="Times New Roman" w:cs="Times New Roman"/>
          <w:b/>
          <w:sz w:val="24"/>
          <w:szCs w:val="24"/>
        </w:rPr>
        <w:t>марта</w:t>
      </w:r>
      <w:r w:rsidRPr="00D6289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4604">
        <w:rPr>
          <w:rFonts w:ascii="Times New Roman" w:hAnsi="Times New Roman" w:cs="Times New Roman"/>
          <w:b/>
          <w:sz w:val="24"/>
          <w:szCs w:val="24"/>
        </w:rPr>
        <w:t>4</w:t>
      </w:r>
      <w:r w:rsidRPr="00D6289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0A65" w:rsidRPr="00433EBC" w:rsidRDefault="00840A65" w:rsidP="00840A65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Прекращение использования старого файлового шлюза со стороны ОАО Московская Биржа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(применяется для </w:t>
      </w:r>
      <w:r w:rsidR="002E4069" w:rsidRPr="00433EBC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1F1974" w:rsidRPr="00433EBC">
        <w:rPr>
          <w:rFonts w:ascii="Times New Roman" w:hAnsi="Times New Roman" w:cs="Times New Roman"/>
          <w:sz w:val="24"/>
          <w:szCs w:val="24"/>
        </w:rPr>
        <w:t>отчет</w:t>
      </w:r>
      <w:r w:rsidR="002E4069" w:rsidRPr="00433EBC">
        <w:rPr>
          <w:rFonts w:ascii="Times New Roman" w:hAnsi="Times New Roman" w:cs="Times New Roman"/>
          <w:sz w:val="24"/>
          <w:szCs w:val="24"/>
        </w:rPr>
        <w:t xml:space="preserve">ов по </w:t>
      </w:r>
      <w:r w:rsidR="001F1974" w:rsidRPr="00433EBC">
        <w:rPr>
          <w:rFonts w:ascii="Times New Roman" w:hAnsi="Times New Roman" w:cs="Times New Roman"/>
          <w:sz w:val="24"/>
          <w:szCs w:val="24"/>
        </w:rPr>
        <w:t>внебиржевы</w:t>
      </w:r>
      <w:r w:rsidR="002E4069" w:rsidRPr="00433EBC">
        <w:rPr>
          <w:rFonts w:ascii="Times New Roman" w:hAnsi="Times New Roman" w:cs="Times New Roman"/>
          <w:sz w:val="24"/>
          <w:szCs w:val="24"/>
        </w:rPr>
        <w:t>м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сделк</w:t>
      </w:r>
      <w:r w:rsidR="002E4069" w:rsidRPr="00433EBC">
        <w:rPr>
          <w:rFonts w:ascii="Times New Roman" w:hAnsi="Times New Roman" w:cs="Times New Roman"/>
          <w:sz w:val="24"/>
          <w:szCs w:val="24"/>
        </w:rPr>
        <w:t>ам</w:t>
      </w:r>
      <w:r w:rsidR="00AA1DFC" w:rsidRPr="00433EBC">
        <w:rPr>
          <w:rFonts w:ascii="Times New Roman" w:hAnsi="Times New Roman" w:cs="Times New Roman"/>
          <w:sz w:val="24"/>
          <w:szCs w:val="24"/>
        </w:rPr>
        <w:t>;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рассылки отчетов по </w:t>
      </w:r>
      <w:r w:rsidR="002E4069" w:rsidRPr="00433EBC">
        <w:rPr>
          <w:rFonts w:ascii="Times New Roman" w:hAnsi="Times New Roman" w:cs="Times New Roman"/>
          <w:sz w:val="24"/>
          <w:szCs w:val="24"/>
        </w:rPr>
        <w:t>результатам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торгов на Срочном рынке, в секторах Фондового рынка </w:t>
      </w:r>
      <w:r w:rsidR="001F1974" w:rsidRPr="00433EBC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1974" w:rsidRPr="00433EBC">
        <w:rPr>
          <w:rFonts w:ascii="Times New Roman" w:hAnsi="Times New Roman" w:cs="Times New Roman"/>
          <w:sz w:val="24"/>
          <w:szCs w:val="24"/>
          <w:lang w:val="en-US"/>
        </w:rPr>
        <w:t>Classica</w:t>
      </w:r>
      <w:proofErr w:type="spellEnd"/>
      <w:r w:rsidR="00AA1DFC" w:rsidRPr="00433EBC">
        <w:rPr>
          <w:rFonts w:ascii="Times New Roman" w:hAnsi="Times New Roman" w:cs="Times New Roman"/>
          <w:sz w:val="24"/>
          <w:szCs w:val="24"/>
        </w:rPr>
        <w:t>;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направления заявлений/запросов на клиринг и технический доступ</w:t>
      </w:r>
      <w:r w:rsidR="00A36A16"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DE3734">
        <w:rPr>
          <w:rFonts w:ascii="Times New Roman" w:hAnsi="Times New Roman" w:cs="Times New Roman"/>
          <w:sz w:val="24"/>
          <w:szCs w:val="24"/>
        </w:rPr>
        <w:t>в секторе</w:t>
      </w:r>
      <w:r w:rsidR="00A36A16"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A36A16" w:rsidRPr="00433EBC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1F1974" w:rsidRPr="00433EBC">
        <w:rPr>
          <w:rFonts w:ascii="Times New Roman" w:hAnsi="Times New Roman" w:cs="Times New Roman"/>
          <w:sz w:val="24"/>
          <w:szCs w:val="24"/>
        </w:rPr>
        <w:t>).</w:t>
      </w:r>
    </w:p>
    <w:p w:rsidR="003E3590" w:rsidRPr="00F72CF2" w:rsidRDefault="003E3590" w:rsidP="00F72C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2CF2">
        <w:rPr>
          <w:rFonts w:ascii="Times New Roman" w:hAnsi="Times New Roman" w:cs="Times New Roman"/>
          <w:sz w:val="24"/>
          <w:szCs w:val="24"/>
        </w:rPr>
        <w:t xml:space="preserve">В </w:t>
      </w:r>
      <w:r w:rsidR="00F72CF2">
        <w:rPr>
          <w:rFonts w:ascii="Times New Roman" w:hAnsi="Times New Roman" w:cs="Times New Roman"/>
          <w:sz w:val="24"/>
          <w:szCs w:val="24"/>
        </w:rPr>
        <w:t xml:space="preserve">течение периода параллельной эксплуатации </w:t>
      </w:r>
      <w:r w:rsidR="008A24E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72CF2">
        <w:rPr>
          <w:rFonts w:ascii="Times New Roman" w:hAnsi="Times New Roman" w:cs="Times New Roman"/>
          <w:sz w:val="24"/>
          <w:szCs w:val="24"/>
        </w:rPr>
        <w:t xml:space="preserve">будет обеспечена возможность доступа клиентов к тестовому контуру Московской Биржи с целью освоения работы с новым универсальным файловым шлюзом и новым </w:t>
      </w:r>
      <w:r w:rsidRPr="00F72CF2">
        <w:rPr>
          <w:rFonts w:ascii="Times New Roman" w:hAnsi="Times New Roman" w:cs="Times New Roman"/>
          <w:sz w:val="24"/>
          <w:szCs w:val="24"/>
          <w:lang w:val="en-US"/>
        </w:rPr>
        <w:t>OTC</w:t>
      </w:r>
      <w:r w:rsidRPr="00F72CF2">
        <w:rPr>
          <w:rFonts w:ascii="Times New Roman" w:hAnsi="Times New Roman" w:cs="Times New Roman"/>
          <w:sz w:val="24"/>
          <w:szCs w:val="24"/>
        </w:rPr>
        <w:t>-монитором.</w:t>
      </w:r>
    </w:p>
    <w:p w:rsidR="003D6924" w:rsidRDefault="003D6924" w:rsidP="003D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дате ввода в промышленную эксплуатацию </w:t>
      </w:r>
      <w:r w:rsidR="00AA5299">
        <w:rPr>
          <w:rFonts w:ascii="Times New Roman" w:hAnsi="Times New Roman" w:cs="Times New Roman"/>
          <w:sz w:val="24"/>
          <w:szCs w:val="24"/>
        </w:rPr>
        <w:t xml:space="preserve">новой версии </w:t>
      </w:r>
      <w:r>
        <w:rPr>
          <w:rFonts w:ascii="Times New Roman" w:hAnsi="Times New Roman" w:cs="Times New Roman"/>
          <w:sz w:val="24"/>
          <w:szCs w:val="24"/>
        </w:rPr>
        <w:t>ЦЭД будет сообщено дополнительно.</w:t>
      </w:r>
    </w:p>
    <w:p w:rsidR="00840A65" w:rsidRPr="00433EBC" w:rsidRDefault="00F72CF2" w:rsidP="0059225F">
      <w:pPr>
        <w:pStyle w:val="a6"/>
        <w:spacing w:after="120" w:afterAutospacing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Необходимыми условиями для перехода на </w:t>
      </w:r>
      <w:r w:rsidRPr="00433EBC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ые версии</w:t>
      </w:r>
      <w:r w:rsidRPr="00433EBC">
        <w:rPr>
          <w:rFonts w:ascii="Times New Roman" w:hAnsi="Times New Roman" w:cs="Times New Roman"/>
          <w:sz w:val="24"/>
          <w:szCs w:val="24"/>
        </w:rPr>
        <w:t xml:space="preserve"> универсального файлового шлюза и </w:t>
      </w:r>
      <w:r w:rsidRPr="00433EBC">
        <w:rPr>
          <w:rFonts w:ascii="Times New Roman" w:hAnsi="Times New Roman" w:cs="Times New Roman"/>
          <w:sz w:val="24"/>
          <w:szCs w:val="24"/>
          <w:lang w:val="en-US"/>
        </w:rPr>
        <w:t>OTC</w:t>
      </w:r>
      <w:r w:rsidRPr="00433EBC">
        <w:rPr>
          <w:rFonts w:ascii="Times New Roman" w:hAnsi="Times New Roman" w:cs="Times New Roman"/>
          <w:sz w:val="24"/>
          <w:szCs w:val="24"/>
        </w:rPr>
        <w:t>-монитора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433EBC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3EBC">
        <w:rPr>
          <w:rFonts w:ascii="Times New Roman" w:hAnsi="Times New Roman" w:cs="Times New Roman"/>
          <w:sz w:val="24"/>
          <w:szCs w:val="24"/>
        </w:rPr>
        <w:t>, выданны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3EBC">
        <w:rPr>
          <w:rFonts w:ascii="Times New Roman" w:hAnsi="Times New Roman" w:cs="Times New Roman"/>
          <w:sz w:val="24"/>
          <w:szCs w:val="24"/>
        </w:rPr>
        <w:t xml:space="preserve"> ОАО Московская Биржа</w:t>
      </w:r>
      <w:r>
        <w:rPr>
          <w:rFonts w:ascii="Times New Roman" w:hAnsi="Times New Roman" w:cs="Times New Roman"/>
          <w:sz w:val="24"/>
          <w:szCs w:val="24"/>
        </w:rPr>
        <w:t>, являются:</w:t>
      </w:r>
    </w:p>
    <w:p w:rsidR="00EF7CC6" w:rsidRDefault="00EF7CC6" w:rsidP="00EF7CC6">
      <w:pPr>
        <w:pStyle w:val="a6"/>
        <w:numPr>
          <w:ilvl w:val="0"/>
          <w:numId w:val="6"/>
        </w:numPr>
        <w:spacing w:before="120" w:after="0" w:afterAutospacing="0" w:line="336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документов в Клиентский центр Московской Биржи, необходимых для подключения к СЭД Московской Биржи (если </w:t>
      </w:r>
      <w:r w:rsidR="00207553">
        <w:rPr>
          <w:rFonts w:ascii="Times New Roman" w:hAnsi="Times New Roman" w:cs="Times New Roman"/>
          <w:sz w:val="24"/>
          <w:szCs w:val="24"/>
        </w:rPr>
        <w:t xml:space="preserve">такие документы </w:t>
      </w:r>
      <w:r>
        <w:rPr>
          <w:rFonts w:ascii="Times New Roman" w:hAnsi="Times New Roman" w:cs="Times New Roman"/>
          <w:sz w:val="24"/>
          <w:szCs w:val="24"/>
        </w:rPr>
        <w:t xml:space="preserve">не были представлены ранее): </w:t>
      </w:r>
      <w:hyperlink r:id="rId7" w:history="1">
        <w:r w:rsidRPr="00433EBC">
          <w:rPr>
            <w:rStyle w:val="a7"/>
            <w:rFonts w:ascii="Times New Roman" w:hAnsi="Times New Roman" w:cs="Times New Roman"/>
            <w:sz w:val="24"/>
            <w:szCs w:val="24"/>
          </w:rPr>
          <w:t>http://rts.micex.ru/a1685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8C228A" w:rsidRPr="00433EBC" w:rsidRDefault="00D06943" w:rsidP="00D06943">
      <w:pPr>
        <w:pStyle w:val="a6"/>
        <w:numPr>
          <w:ilvl w:val="0"/>
          <w:numId w:val="6"/>
        </w:numPr>
        <w:spacing w:after="120" w:afterAutospacing="0" w:line="336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C1896" w:rsidRPr="00433EBC">
        <w:rPr>
          <w:rFonts w:ascii="Times New Roman" w:hAnsi="Times New Roman" w:cs="Times New Roman"/>
          <w:sz w:val="24"/>
          <w:szCs w:val="24"/>
        </w:rPr>
        <w:t>аключ</w:t>
      </w:r>
      <w:r w:rsidR="00C6368C">
        <w:rPr>
          <w:rFonts w:ascii="Times New Roman" w:hAnsi="Times New Roman" w:cs="Times New Roman"/>
          <w:sz w:val="24"/>
          <w:szCs w:val="24"/>
        </w:rPr>
        <w:t>ение следующих</w:t>
      </w:r>
      <w:r w:rsidR="002C1896" w:rsidRPr="00433EB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6368C">
        <w:rPr>
          <w:rFonts w:ascii="Times New Roman" w:hAnsi="Times New Roman" w:cs="Times New Roman"/>
          <w:sz w:val="24"/>
          <w:szCs w:val="24"/>
        </w:rPr>
        <w:t>ов</w:t>
      </w:r>
      <w:r w:rsidR="002C1896" w:rsidRPr="00433EBC">
        <w:rPr>
          <w:rFonts w:ascii="Times New Roman" w:hAnsi="Times New Roman" w:cs="Times New Roman"/>
          <w:sz w:val="24"/>
          <w:szCs w:val="24"/>
        </w:rPr>
        <w:t xml:space="preserve"> (если они не были заключены ранее):</w:t>
      </w:r>
    </w:p>
    <w:p w:rsidR="008C228A" w:rsidRPr="00433EBC" w:rsidRDefault="002C1896" w:rsidP="00A23396">
      <w:pPr>
        <w:pStyle w:val="a6"/>
        <w:numPr>
          <w:ilvl w:val="0"/>
          <w:numId w:val="9"/>
        </w:numPr>
        <w:spacing w:line="336" w:lineRule="atLeast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с ОАО Московская Биржа - договор об участии в Системе электронного документооборота;</w:t>
      </w:r>
      <w:r w:rsidR="00A23396" w:rsidRPr="00433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5E" w:rsidRDefault="002C1896" w:rsidP="00207553">
      <w:pPr>
        <w:pStyle w:val="a6"/>
        <w:numPr>
          <w:ilvl w:val="0"/>
          <w:numId w:val="9"/>
        </w:numPr>
        <w:spacing w:before="120" w:after="0" w:afterAutospacing="0" w:line="336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с ООО «</w:t>
      </w:r>
      <w:r w:rsidR="00C6368C">
        <w:rPr>
          <w:rFonts w:ascii="Times New Roman" w:hAnsi="Times New Roman" w:cs="Times New Roman"/>
          <w:sz w:val="24"/>
          <w:szCs w:val="24"/>
        </w:rPr>
        <w:t>МБ Технологии</w:t>
      </w:r>
      <w:r w:rsidR="00AA6A5E">
        <w:rPr>
          <w:rFonts w:ascii="Times New Roman" w:hAnsi="Times New Roman" w:cs="Times New Roman"/>
          <w:sz w:val="24"/>
          <w:szCs w:val="24"/>
        </w:rPr>
        <w:t>»</w:t>
      </w:r>
      <w:r w:rsidR="00AA6A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6A5E" w:rsidRDefault="002C1896" w:rsidP="00207553">
      <w:pPr>
        <w:pStyle w:val="a6"/>
        <w:numPr>
          <w:ilvl w:val="1"/>
          <w:numId w:val="13"/>
        </w:numPr>
        <w:tabs>
          <w:tab w:val="clear" w:pos="1440"/>
          <w:tab w:val="num" w:pos="-6379"/>
        </w:tabs>
        <w:spacing w:after="0" w:afterAutospacing="0" w:line="336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договор об оказании услуг по распространению и техническому обслуживанию шифровальных (криптографических) средств</w:t>
      </w:r>
      <w:r w:rsidR="00207553">
        <w:rPr>
          <w:rFonts w:ascii="Times New Roman" w:hAnsi="Times New Roman" w:cs="Times New Roman"/>
          <w:sz w:val="24"/>
          <w:szCs w:val="24"/>
        </w:rPr>
        <w:t>;</w:t>
      </w:r>
    </w:p>
    <w:p w:rsidR="008C228A" w:rsidRPr="00433EBC" w:rsidRDefault="00C6368C" w:rsidP="00207553">
      <w:pPr>
        <w:pStyle w:val="a6"/>
        <w:numPr>
          <w:ilvl w:val="1"/>
          <w:numId w:val="13"/>
        </w:numPr>
        <w:tabs>
          <w:tab w:val="clear" w:pos="1440"/>
          <w:tab w:val="num" w:pos="-6379"/>
        </w:tabs>
        <w:spacing w:after="0" w:afterAutospacing="0" w:line="336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договор об информационно-техническом обеспечении</w:t>
      </w:r>
      <w:r w:rsidR="00207553">
        <w:rPr>
          <w:rFonts w:ascii="Times New Roman" w:hAnsi="Times New Roman" w:cs="Times New Roman"/>
          <w:sz w:val="24"/>
          <w:szCs w:val="24"/>
        </w:rPr>
        <w:t>.</w:t>
      </w:r>
    </w:p>
    <w:p w:rsidR="005E258E" w:rsidRPr="00433EBC" w:rsidRDefault="005E258E" w:rsidP="00C6368C">
      <w:pPr>
        <w:pStyle w:val="a6"/>
        <w:numPr>
          <w:ilvl w:val="0"/>
          <w:numId w:val="6"/>
        </w:numPr>
        <w:spacing w:before="120" w:after="0" w:afterAutospacing="0" w:line="336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ОАО Московская Бирж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Pr="00433EB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33EB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МБ Технологии</w:t>
      </w:r>
      <w:r w:rsidRPr="00433EBC">
        <w:rPr>
          <w:rFonts w:ascii="Times New Roman" w:hAnsi="Times New Roman" w:cs="Times New Roman"/>
          <w:sz w:val="24"/>
          <w:szCs w:val="24"/>
        </w:rPr>
        <w:t>»</w:t>
      </w:r>
      <w:r w:rsidR="00134B8A">
        <w:rPr>
          <w:rFonts w:ascii="Times New Roman" w:hAnsi="Times New Roman" w:cs="Times New Roman"/>
          <w:sz w:val="24"/>
          <w:szCs w:val="24"/>
        </w:rPr>
        <w:t>.</w:t>
      </w:r>
    </w:p>
    <w:p w:rsidR="008C228A" w:rsidRPr="00433EBC" w:rsidRDefault="002C1896" w:rsidP="00D06943">
      <w:pPr>
        <w:pStyle w:val="a6"/>
        <w:numPr>
          <w:ilvl w:val="0"/>
          <w:numId w:val="6"/>
        </w:numPr>
        <w:spacing w:before="120" w:after="0" w:afterAutospacing="0" w:line="336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Установ</w:t>
      </w:r>
      <w:r w:rsidR="005E258E">
        <w:rPr>
          <w:rFonts w:ascii="Times New Roman" w:hAnsi="Times New Roman" w:cs="Times New Roman"/>
          <w:sz w:val="24"/>
          <w:szCs w:val="24"/>
        </w:rPr>
        <w:t>ка</w:t>
      </w:r>
      <w:r w:rsidRPr="00433EBC">
        <w:rPr>
          <w:rFonts w:ascii="Times New Roman" w:hAnsi="Times New Roman" w:cs="Times New Roman"/>
          <w:sz w:val="24"/>
          <w:szCs w:val="24"/>
        </w:rPr>
        <w:t xml:space="preserve"> или обнов</w:t>
      </w:r>
      <w:r w:rsidR="005E258E">
        <w:rPr>
          <w:rFonts w:ascii="Times New Roman" w:hAnsi="Times New Roman" w:cs="Times New Roman"/>
          <w:sz w:val="24"/>
          <w:szCs w:val="24"/>
        </w:rPr>
        <w:t>ление</w:t>
      </w:r>
      <w:r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5E258E"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r w:rsidRPr="00433EBC">
        <w:rPr>
          <w:rFonts w:ascii="Times New Roman" w:hAnsi="Times New Roman" w:cs="Times New Roman"/>
          <w:sz w:val="24"/>
          <w:szCs w:val="24"/>
        </w:rPr>
        <w:t>СКЗИ «</w:t>
      </w:r>
      <w:proofErr w:type="spellStart"/>
      <w:r w:rsidRPr="00433EBC"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 w:rsidRPr="00433EBC">
        <w:rPr>
          <w:rFonts w:ascii="Times New Roman" w:hAnsi="Times New Roman" w:cs="Times New Roman"/>
          <w:sz w:val="24"/>
          <w:szCs w:val="24"/>
        </w:rPr>
        <w:t xml:space="preserve"> CSP» и ПК «Справочник сертификатов»</w:t>
      </w:r>
      <w:r w:rsidR="0034455B" w:rsidRPr="00433EB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micex</w:t>
        </w:r>
        <w:proofErr w:type="spellEnd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sed</w:t>
        </w:r>
        <w:proofErr w:type="spellEnd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viewCatalog</w:t>
        </w:r>
        <w:proofErr w:type="spellEnd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menuKey</w:t>
        </w:r>
        <w:proofErr w:type="spellEnd"/>
        <w:r w:rsidR="0034455B" w:rsidRPr="00433EBC">
          <w:rPr>
            <w:rStyle w:val="a7"/>
            <w:rFonts w:ascii="Times New Roman" w:hAnsi="Times New Roman" w:cs="Times New Roman"/>
            <w:sz w:val="24"/>
            <w:szCs w:val="24"/>
          </w:rPr>
          <w:t>=55</w:t>
        </w:r>
      </w:hyperlink>
      <w:r w:rsidR="00134B8A">
        <w:rPr>
          <w:rFonts w:ascii="Times New Roman" w:hAnsi="Times New Roman" w:cs="Times New Roman"/>
          <w:sz w:val="24"/>
          <w:szCs w:val="24"/>
        </w:rPr>
        <w:t>.</w:t>
      </w:r>
    </w:p>
    <w:p w:rsidR="008C228A" w:rsidRPr="00433EBC" w:rsidRDefault="002C1896" w:rsidP="00D06943">
      <w:pPr>
        <w:pStyle w:val="a6"/>
        <w:numPr>
          <w:ilvl w:val="0"/>
          <w:numId w:val="6"/>
        </w:numPr>
        <w:spacing w:before="120" w:after="0" w:afterAutospacing="0" w:line="336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Изготов</w:t>
      </w:r>
      <w:r w:rsidR="005E258E">
        <w:rPr>
          <w:rFonts w:ascii="Times New Roman" w:hAnsi="Times New Roman" w:cs="Times New Roman"/>
          <w:sz w:val="24"/>
          <w:szCs w:val="24"/>
        </w:rPr>
        <w:t>ление</w:t>
      </w:r>
      <w:r w:rsidRPr="00433EBC">
        <w:rPr>
          <w:rFonts w:ascii="Times New Roman" w:hAnsi="Times New Roman" w:cs="Times New Roman"/>
          <w:sz w:val="24"/>
          <w:szCs w:val="24"/>
        </w:rPr>
        <w:t xml:space="preserve"> криптографически</w:t>
      </w:r>
      <w:r w:rsidR="005E258E">
        <w:rPr>
          <w:rFonts w:ascii="Times New Roman" w:hAnsi="Times New Roman" w:cs="Times New Roman"/>
          <w:sz w:val="24"/>
          <w:szCs w:val="24"/>
        </w:rPr>
        <w:t>х ключей</w:t>
      </w:r>
      <w:r w:rsidRPr="00433EBC">
        <w:rPr>
          <w:rFonts w:ascii="Times New Roman" w:hAnsi="Times New Roman" w:cs="Times New Roman"/>
          <w:sz w:val="24"/>
          <w:szCs w:val="24"/>
        </w:rPr>
        <w:t xml:space="preserve"> и сертификат</w:t>
      </w:r>
      <w:r w:rsidR="005E258E">
        <w:rPr>
          <w:rFonts w:ascii="Times New Roman" w:hAnsi="Times New Roman" w:cs="Times New Roman"/>
          <w:sz w:val="24"/>
          <w:szCs w:val="24"/>
        </w:rPr>
        <w:t>ов</w:t>
      </w:r>
      <w:r w:rsidRPr="00433EBC">
        <w:rPr>
          <w:rFonts w:ascii="Times New Roman" w:hAnsi="Times New Roman" w:cs="Times New Roman"/>
          <w:sz w:val="24"/>
          <w:szCs w:val="24"/>
        </w:rPr>
        <w:t xml:space="preserve"> в УЦ Московской Биржи (если они не были изготовлены ранее).</w:t>
      </w:r>
    </w:p>
    <w:p w:rsidR="008A24E5" w:rsidRDefault="008A24E5" w:rsidP="008A24E5">
      <w:pPr>
        <w:pStyle w:val="a6"/>
        <w:numPr>
          <w:ilvl w:val="0"/>
          <w:numId w:val="6"/>
        </w:numPr>
        <w:spacing w:before="120" w:after="0" w:afterAutospacing="0" w:line="336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 в Клиентский центр Московской Биржи Заявления</w:t>
      </w:r>
      <w:r w:rsidRPr="00433EBC">
        <w:rPr>
          <w:rFonts w:ascii="Times New Roman" w:hAnsi="Times New Roman" w:cs="Times New Roman"/>
          <w:sz w:val="24"/>
          <w:szCs w:val="24"/>
        </w:rPr>
        <w:t xml:space="preserve"> на заказ приложений ЭДО: </w:t>
      </w:r>
      <w:hyperlink r:id="rId9" w:history="1">
        <w:r w:rsidRPr="00433EBC">
          <w:rPr>
            <w:rStyle w:val="a7"/>
            <w:rFonts w:ascii="Times New Roman" w:hAnsi="Times New Roman" w:cs="Times New Roman"/>
            <w:sz w:val="24"/>
            <w:szCs w:val="24"/>
          </w:rPr>
          <w:t>http://rts.micex.ru/a1685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C228A" w:rsidRPr="00433EBC" w:rsidRDefault="002C1896" w:rsidP="00D06943">
      <w:pPr>
        <w:pStyle w:val="a6"/>
        <w:numPr>
          <w:ilvl w:val="0"/>
          <w:numId w:val="6"/>
        </w:numPr>
        <w:spacing w:before="120" w:after="0" w:afterAutospacing="0" w:line="336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>Установ</w:t>
      </w:r>
      <w:r w:rsidR="005E258E">
        <w:rPr>
          <w:rFonts w:ascii="Times New Roman" w:hAnsi="Times New Roman" w:cs="Times New Roman"/>
          <w:sz w:val="24"/>
          <w:szCs w:val="24"/>
        </w:rPr>
        <w:t>ка</w:t>
      </w:r>
      <w:r w:rsidRPr="00433EBC">
        <w:rPr>
          <w:rFonts w:ascii="Times New Roman" w:hAnsi="Times New Roman" w:cs="Times New Roman"/>
          <w:sz w:val="24"/>
          <w:szCs w:val="24"/>
        </w:rPr>
        <w:t xml:space="preserve"> и настро</w:t>
      </w:r>
      <w:r w:rsidR="005E258E">
        <w:rPr>
          <w:rFonts w:ascii="Times New Roman" w:hAnsi="Times New Roman" w:cs="Times New Roman"/>
          <w:sz w:val="24"/>
          <w:szCs w:val="24"/>
        </w:rPr>
        <w:t>йка</w:t>
      </w:r>
      <w:r w:rsidRPr="00433EBC">
        <w:rPr>
          <w:rFonts w:ascii="Times New Roman" w:hAnsi="Times New Roman" w:cs="Times New Roman"/>
          <w:sz w:val="24"/>
          <w:szCs w:val="24"/>
        </w:rPr>
        <w:t xml:space="preserve"> нов</w:t>
      </w:r>
      <w:r w:rsidR="00574182" w:rsidRPr="00433EBC">
        <w:rPr>
          <w:rFonts w:ascii="Times New Roman" w:hAnsi="Times New Roman" w:cs="Times New Roman"/>
          <w:sz w:val="24"/>
          <w:szCs w:val="24"/>
        </w:rPr>
        <w:t>ы</w:t>
      </w:r>
      <w:r w:rsidR="005D1A1D">
        <w:rPr>
          <w:rFonts w:ascii="Times New Roman" w:hAnsi="Times New Roman" w:cs="Times New Roman"/>
          <w:sz w:val="24"/>
          <w:szCs w:val="24"/>
        </w:rPr>
        <w:t>х</w:t>
      </w:r>
      <w:r w:rsidR="00574182" w:rsidRPr="00433E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D1A1D">
        <w:rPr>
          <w:rFonts w:ascii="Times New Roman" w:hAnsi="Times New Roman" w:cs="Times New Roman"/>
          <w:sz w:val="24"/>
          <w:szCs w:val="24"/>
        </w:rPr>
        <w:t>й</w:t>
      </w:r>
      <w:r w:rsidR="00574182" w:rsidRPr="00433EBC">
        <w:rPr>
          <w:rFonts w:ascii="Times New Roman" w:hAnsi="Times New Roman" w:cs="Times New Roman"/>
          <w:sz w:val="24"/>
          <w:szCs w:val="24"/>
        </w:rPr>
        <w:t xml:space="preserve"> ЭДО</w:t>
      </w:r>
      <w:r w:rsidR="005E258E">
        <w:rPr>
          <w:rFonts w:ascii="Times New Roman" w:hAnsi="Times New Roman" w:cs="Times New Roman"/>
          <w:sz w:val="24"/>
          <w:szCs w:val="24"/>
        </w:rPr>
        <w:t xml:space="preserve"> на рабочих местах клиента</w:t>
      </w:r>
      <w:r w:rsidRPr="00433EBC">
        <w:rPr>
          <w:rFonts w:ascii="Times New Roman" w:hAnsi="Times New Roman" w:cs="Times New Roman"/>
          <w:sz w:val="24"/>
          <w:szCs w:val="24"/>
        </w:rPr>
        <w:t>.</w:t>
      </w:r>
    </w:p>
    <w:p w:rsidR="009871B4" w:rsidRPr="00457E94" w:rsidRDefault="009871B4" w:rsidP="00D51F5B">
      <w:pPr>
        <w:pStyle w:val="a6"/>
        <w:spacing w:before="120" w:after="0" w:afterAutospacing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lastRenderedPageBreak/>
        <w:t>Более подробная информация (</w:t>
      </w:r>
      <w:r w:rsidR="00AB4BC5">
        <w:rPr>
          <w:rFonts w:ascii="Times New Roman" w:hAnsi="Times New Roman" w:cs="Times New Roman"/>
          <w:sz w:val="24"/>
          <w:szCs w:val="24"/>
        </w:rPr>
        <w:t>т</w:t>
      </w:r>
      <w:r w:rsidR="008A24E5">
        <w:rPr>
          <w:rFonts w:ascii="Times New Roman" w:hAnsi="Times New Roman" w:cs="Times New Roman"/>
          <w:sz w:val="24"/>
          <w:szCs w:val="24"/>
        </w:rPr>
        <w:t>иповые в</w:t>
      </w:r>
      <w:r w:rsidRPr="00433EBC">
        <w:rPr>
          <w:rFonts w:ascii="Times New Roman" w:hAnsi="Times New Roman" w:cs="Times New Roman"/>
          <w:sz w:val="24"/>
          <w:szCs w:val="24"/>
        </w:rPr>
        <w:t>опросы и ответы</w:t>
      </w:r>
      <w:r w:rsidR="00444A91">
        <w:rPr>
          <w:rFonts w:ascii="Times New Roman" w:hAnsi="Times New Roman" w:cs="Times New Roman"/>
          <w:sz w:val="24"/>
          <w:szCs w:val="24"/>
        </w:rPr>
        <w:t>, необходимая документация</w:t>
      </w:r>
      <w:r w:rsidRPr="00433EBC">
        <w:rPr>
          <w:rFonts w:ascii="Times New Roman" w:hAnsi="Times New Roman" w:cs="Times New Roman"/>
          <w:sz w:val="24"/>
          <w:szCs w:val="24"/>
        </w:rPr>
        <w:t>) размещена на сайте ОАО Московская Биржа по ссылке</w:t>
      </w:r>
      <w:r w:rsidRPr="00457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57E94" w:rsidRPr="00457E94">
          <w:rPr>
            <w:rStyle w:val="a7"/>
            <w:rFonts w:ascii="Times New Roman" w:hAnsi="Times New Roman" w:cs="Times New Roman"/>
            <w:sz w:val="24"/>
            <w:szCs w:val="24"/>
          </w:rPr>
          <w:t>http://ca.micex.ru/sed/viewCatalog.do?menuKey=55</w:t>
        </w:r>
      </w:hyperlink>
      <w:r w:rsidR="00457E94">
        <w:rPr>
          <w:rFonts w:ascii="Times New Roman" w:hAnsi="Times New Roman" w:cs="Times New Roman"/>
          <w:sz w:val="24"/>
          <w:szCs w:val="24"/>
        </w:rPr>
        <w:t>.</w:t>
      </w:r>
    </w:p>
    <w:p w:rsidR="003D5C6A" w:rsidRPr="00AF5C3A" w:rsidRDefault="003D5C6A" w:rsidP="003D5C6A">
      <w:pPr>
        <w:pStyle w:val="a6"/>
        <w:spacing w:before="120" w:after="0" w:afterAutospacing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C3A">
        <w:rPr>
          <w:rFonts w:ascii="Times New Roman" w:hAnsi="Times New Roman" w:cs="Times New Roman"/>
          <w:sz w:val="24"/>
          <w:szCs w:val="24"/>
        </w:rPr>
        <w:t>По вопросам оформления документов, предоставляемых в целях подключения к СЭД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Биржи, обращайтесь в </w:t>
      </w:r>
      <w:r w:rsidRPr="00BF520F">
        <w:rPr>
          <w:rFonts w:ascii="Times New Roman" w:hAnsi="Times New Roman" w:cs="Times New Roman"/>
          <w:i/>
          <w:sz w:val="24"/>
          <w:szCs w:val="24"/>
        </w:rPr>
        <w:t>Управление клиентского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5C6A">
        <w:rPr>
          <w:rFonts w:ascii="Times New Roman" w:hAnsi="Times New Roman" w:cs="Times New Roman"/>
          <w:b/>
          <w:sz w:val="24"/>
          <w:szCs w:val="24"/>
        </w:rPr>
        <w:t>+7 (495) 363-3232</w:t>
      </w:r>
      <w:r w:rsidRPr="00AF5C3A">
        <w:rPr>
          <w:rFonts w:ascii="Times New Roman" w:hAnsi="Times New Roman" w:cs="Times New Roman"/>
          <w:sz w:val="24"/>
          <w:szCs w:val="24"/>
        </w:rPr>
        <w:t xml:space="preserve">, доб. </w:t>
      </w:r>
      <w:r w:rsidRPr="003D5C6A">
        <w:rPr>
          <w:rFonts w:ascii="Times New Roman" w:hAnsi="Times New Roman" w:cs="Times New Roman"/>
          <w:b/>
          <w:sz w:val="24"/>
          <w:szCs w:val="24"/>
        </w:rPr>
        <w:t>1858</w:t>
      </w:r>
      <w:r w:rsidRPr="003D5C6A">
        <w:rPr>
          <w:rFonts w:ascii="Times New Roman" w:hAnsi="Times New Roman" w:cs="Times New Roman"/>
          <w:sz w:val="24"/>
          <w:szCs w:val="24"/>
        </w:rPr>
        <w:t>,</w:t>
      </w:r>
      <w:r w:rsidRPr="00AF5C3A">
        <w:rPr>
          <w:rFonts w:ascii="Times New Roman" w:hAnsi="Times New Roman" w:cs="Times New Roman"/>
          <w:sz w:val="24"/>
          <w:szCs w:val="24"/>
        </w:rPr>
        <w:t xml:space="preserve"> </w:t>
      </w:r>
      <w:r w:rsidRPr="000B1E4D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0B1E4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AF5C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D5C6A">
          <w:rPr>
            <w:rStyle w:val="a7"/>
          </w:rPr>
          <w:t>OIBD@moex.com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C228A" w:rsidRPr="00433EBC" w:rsidRDefault="002C1896" w:rsidP="00D51F5B">
      <w:pPr>
        <w:pStyle w:val="a6"/>
        <w:spacing w:before="120" w:after="0" w:afterAutospacing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B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A23396" w:rsidRPr="00433EBC">
        <w:rPr>
          <w:rFonts w:ascii="Times New Roman" w:hAnsi="Times New Roman" w:cs="Times New Roman"/>
          <w:sz w:val="24"/>
          <w:szCs w:val="24"/>
        </w:rPr>
        <w:t>заключения договоров с ОАО Московская Биржа</w:t>
      </w:r>
      <w:r w:rsidR="004E443F" w:rsidRPr="00433EBC">
        <w:rPr>
          <w:rFonts w:ascii="Times New Roman" w:hAnsi="Times New Roman" w:cs="Times New Roman"/>
          <w:sz w:val="24"/>
          <w:szCs w:val="24"/>
        </w:rPr>
        <w:t xml:space="preserve"> и с ООО «</w:t>
      </w:r>
      <w:r w:rsidR="00457E94">
        <w:rPr>
          <w:rFonts w:ascii="Times New Roman" w:hAnsi="Times New Roman" w:cs="Times New Roman"/>
          <w:sz w:val="24"/>
          <w:szCs w:val="24"/>
        </w:rPr>
        <w:t>МБ Технологии</w:t>
      </w:r>
      <w:r w:rsidR="004E443F" w:rsidRPr="00433EBC">
        <w:rPr>
          <w:rFonts w:ascii="Times New Roman" w:hAnsi="Times New Roman" w:cs="Times New Roman"/>
          <w:sz w:val="24"/>
          <w:szCs w:val="24"/>
        </w:rPr>
        <w:t>»</w:t>
      </w:r>
      <w:r w:rsidR="00BF520F" w:rsidRPr="00BF520F">
        <w:rPr>
          <w:rFonts w:ascii="Times New Roman" w:hAnsi="Times New Roman" w:cs="Times New Roman"/>
          <w:sz w:val="24"/>
          <w:szCs w:val="24"/>
        </w:rPr>
        <w:t xml:space="preserve"> </w:t>
      </w:r>
      <w:r w:rsidR="00BF520F" w:rsidRPr="00AF5C3A">
        <w:rPr>
          <w:rFonts w:ascii="Times New Roman" w:hAnsi="Times New Roman" w:cs="Times New Roman"/>
          <w:sz w:val="24"/>
          <w:szCs w:val="24"/>
        </w:rPr>
        <w:t>в целях подключения к СЭД</w:t>
      </w:r>
      <w:r w:rsidR="00BF520F">
        <w:rPr>
          <w:rFonts w:ascii="Times New Roman" w:hAnsi="Times New Roman" w:cs="Times New Roman"/>
          <w:sz w:val="24"/>
          <w:szCs w:val="24"/>
        </w:rPr>
        <w:t xml:space="preserve"> Московской Биржи</w:t>
      </w:r>
      <w:r w:rsidRPr="00433EBC">
        <w:rPr>
          <w:rFonts w:ascii="Times New Roman" w:hAnsi="Times New Roman" w:cs="Times New Roman"/>
          <w:sz w:val="24"/>
          <w:szCs w:val="24"/>
        </w:rPr>
        <w:t xml:space="preserve">, </w:t>
      </w:r>
      <w:r w:rsidR="004E443F" w:rsidRPr="00433EBC">
        <w:rPr>
          <w:rFonts w:ascii="Times New Roman" w:hAnsi="Times New Roman" w:cs="Times New Roman"/>
          <w:sz w:val="24"/>
          <w:szCs w:val="24"/>
        </w:rPr>
        <w:t>установки СКЗИ «</w:t>
      </w:r>
      <w:proofErr w:type="spellStart"/>
      <w:r w:rsidR="004E443F" w:rsidRPr="00433EBC">
        <w:rPr>
          <w:rFonts w:ascii="Times New Roman" w:hAnsi="Times New Roman" w:cs="Times New Roman"/>
          <w:sz w:val="24"/>
          <w:szCs w:val="24"/>
        </w:rPr>
        <w:t>Валидата</w:t>
      </w:r>
      <w:proofErr w:type="spellEnd"/>
      <w:r w:rsidR="004E443F" w:rsidRPr="00433EBC">
        <w:rPr>
          <w:rFonts w:ascii="Times New Roman" w:hAnsi="Times New Roman" w:cs="Times New Roman"/>
          <w:sz w:val="24"/>
          <w:szCs w:val="24"/>
        </w:rPr>
        <w:t xml:space="preserve"> CSP»</w:t>
      </w:r>
      <w:r w:rsidR="00D4572C" w:rsidRPr="00433EBC">
        <w:rPr>
          <w:rFonts w:ascii="Times New Roman" w:hAnsi="Times New Roman" w:cs="Times New Roman"/>
          <w:sz w:val="24"/>
          <w:szCs w:val="24"/>
        </w:rPr>
        <w:t xml:space="preserve"> и ПК «Справочник сертификатов»,</w:t>
      </w:r>
      <w:r w:rsidR="004E443F"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D4572C" w:rsidRPr="00433EBC">
        <w:rPr>
          <w:rFonts w:ascii="Times New Roman" w:hAnsi="Times New Roman" w:cs="Times New Roman"/>
          <w:sz w:val="24"/>
          <w:szCs w:val="24"/>
        </w:rPr>
        <w:t>и</w:t>
      </w:r>
      <w:r w:rsidR="004E443F" w:rsidRPr="00433EBC">
        <w:rPr>
          <w:rFonts w:ascii="Times New Roman" w:hAnsi="Times New Roman" w:cs="Times New Roman"/>
          <w:sz w:val="24"/>
          <w:szCs w:val="24"/>
        </w:rPr>
        <w:t>зготовления криптографических ключей и сертификатов обращайтесь</w:t>
      </w:r>
      <w:r w:rsidR="008C42B4" w:rsidRPr="00433EBC">
        <w:rPr>
          <w:rFonts w:ascii="Times New Roman" w:hAnsi="Times New Roman" w:cs="Times New Roman"/>
          <w:sz w:val="24"/>
          <w:szCs w:val="24"/>
        </w:rPr>
        <w:t xml:space="preserve"> в </w:t>
      </w:r>
      <w:r w:rsidR="008C42B4" w:rsidRPr="00433EBC">
        <w:rPr>
          <w:rFonts w:ascii="Times New Roman" w:hAnsi="Times New Roman" w:cs="Times New Roman"/>
          <w:i/>
          <w:sz w:val="24"/>
          <w:szCs w:val="24"/>
        </w:rPr>
        <w:t>Отдел обеспечения электронного документооборота</w:t>
      </w:r>
      <w:r w:rsidR="004E443F" w:rsidRPr="00433EBC">
        <w:rPr>
          <w:rFonts w:ascii="Times New Roman" w:hAnsi="Times New Roman" w:cs="Times New Roman"/>
          <w:sz w:val="24"/>
          <w:szCs w:val="24"/>
        </w:rPr>
        <w:t>:</w:t>
      </w:r>
      <w:r w:rsidR="001F1974" w:rsidRPr="00433EBC">
        <w:rPr>
          <w:rFonts w:ascii="Times New Roman" w:hAnsi="Times New Roman" w:cs="Times New Roman"/>
          <w:sz w:val="24"/>
          <w:szCs w:val="24"/>
        </w:rPr>
        <w:t xml:space="preserve"> </w:t>
      </w:r>
      <w:r w:rsidR="004E443F" w:rsidRPr="00433EBC">
        <w:rPr>
          <w:rFonts w:ascii="Times New Roman" w:hAnsi="Times New Roman" w:cs="Times New Roman"/>
          <w:b/>
          <w:bCs/>
          <w:sz w:val="24"/>
          <w:szCs w:val="24"/>
        </w:rPr>
        <w:t>+7 (495) 745–8142</w:t>
      </w:r>
      <w:r w:rsidR="008C42B4" w:rsidRPr="00433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443F" w:rsidRPr="00433EBC">
        <w:rPr>
          <w:rFonts w:ascii="Times New Roman" w:hAnsi="Times New Roman" w:cs="Times New Roman"/>
          <w:b/>
          <w:bCs/>
          <w:sz w:val="24"/>
          <w:szCs w:val="24"/>
        </w:rPr>
        <w:t xml:space="preserve"> e-</w:t>
      </w:r>
      <w:proofErr w:type="spellStart"/>
      <w:r w:rsidR="004E443F" w:rsidRPr="00433EB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4E443F" w:rsidRPr="00433E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4E443F" w:rsidRPr="00433EBC">
          <w:rPr>
            <w:rStyle w:val="a7"/>
            <w:rFonts w:ascii="Times New Roman" w:hAnsi="Times New Roman" w:cs="Times New Roman"/>
            <w:sz w:val="24"/>
            <w:szCs w:val="24"/>
          </w:rPr>
          <w:t>pki@micex.com</w:t>
        </w:r>
      </w:hyperlink>
      <w:r w:rsidR="004E443F" w:rsidRPr="00433EBC">
        <w:rPr>
          <w:rFonts w:ascii="Times New Roman" w:hAnsi="Times New Roman" w:cs="Times New Roman"/>
          <w:sz w:val="24"/>
          <w:szCs w:val="24"/>
        </w:rPr>
        <w:t>)</w:t>
      </w:r>
      <w:r w:rsidR="00457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43F" w:rsidRPr="00433EBC" w:rsidRDefault="004E443F" w:rsidP="00D51F5B">
      <w:pPr>
        <w:pStyle w:val="a6"/>
        <w:spacing w:before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 xml:space="preserve">По вопросам заключения </w:t>
      </w:r>
      <w:r w:rsidR="00457E94" w:rsidRPr="00433EBC">
        <w:rPr>
          <w:rFonts w:ascii="Times New Roman" w:hAnsi="Times New Roman" w:cs="Times New Roman"/>
          <w:sz w:val="24"/>
          <w:szCs w:val="24"/>
        </w:rPr>
        <w:t>договор</w:t>
      </w:r>
      <w:r w:rsidR="00457E94">
        <w:rPr>
          <w:rFonts w:ascii="Times New Roman" w:hAnsi="Times New Roman" w:cs="Times New Roman"/>
          <w:sz w:val="24"/>
          <w:szCs w:val="24"/>
        </w:rPr>
        <w:t>а</w:t>
      </w:r>
      <w:r w:rsidR="00457E94" w:rsidRPr="00433EBC">
        <w:rPr>
          <w:rFonts w:ascii="Times New Roman" w:hAnsi="Times New Roman" w:cs="Times New Roman"/>
          <w:sz w:val="24"/>
          <w:szCs w:val="24"/>
        </w:rPr>
        <w:t xml:space="preserve"> об информационно-техническом обеспечении</w:t>
      </w:r>
      <w:r w:rsidRPr="00433EBC">
        <w:rPr>
          <w:rFonts w:ascii="Times New Roman" w:hAnsi="Times New Roman" w:cs="Times New Roman"/>
          <w:sz w:val="24"/>
          <w:szCs w:val="24"/>
        </w:rPr>
        <w:t xml:space="preserve"> с ООО "</w:t>
      </w:r>
      <w:r w:rsidR="00457E94">
        <w:rPr>
          <w:rFonts w:ascii="Times New Roman" w:hAnsi="Times New Roman" w:cs="Times New Roman"/>
          <w:sz w:val="24"/>
          <w:szCs w:val="24"/>
        </w:rPr>
        <w:t>МБ Технологии</w:t>
      </w:r>
      <w:r w:rsidRPr="00433EBC">
        <w:rPr>
          <w:rFonts w:ascii="Times New Roman" w:hAnsi="Times New Roman" w:cs="Times New Roman"/>
          <w:sz w:val="24"/>
          <w:szCs w:val="24"/>
        </w:rPr>
        <w:t xml:space="preserve">" и </w:t>
      </w:r>
      <w:r w:rsidR="00574182" w:rsidRPr="00433EBC">
        <w:rPr>
          <w:rFonts w:ascii="Times New Roman" w:hAnsi="Times New Roman" w:cs="Times New Roman"/>
          <w:sz w:val="24"/>
          <w:szCs w:val="24"/>
        </w:rPr>
        <w:t xml:space="preserve">заказа приложений </w:t>
      </w:r>
      <w:r w:rsidRPr="00433EBC">
        <w:rPr>
          <w:rFonts w:ascii="Times New Roman" w:hAnsi="Times New Roman" w:cs="Times New Roman"/>
          <w:sz w:val="24"/>
          <w:szCs w:val="24"/>
        </w:rPr>
        <w:t>ЭДО обращайтесь</w:t>
      </w:r>
      <w:r w:rsidR="008C42B4" w:rsidRPr="00433EBC">
        <w:rPr>
          <w:rFonts w:ascii="Times New Roman" w:hAnsi="Times New Roman" w:cs="Times New Roman"/>
          <w:sz w:val="24"/>
          <w:szCs w:val="24"/>
        </w:rPr>
        <w:t xml:space="preserve"> в </w:t>
      </w:r>
      <w:r w:rsidR="008C42B4" w:rsidRPr="00433EBC">
        <w:rPr>
          <w:rFonts w:ascii="Times New Roman" w:hAnsi="Times New Roman" w:cs="Times New Roman"/>
          <w:i/>
          <w:sz w:val="24"/>
          <w:szCs w:val="24"/>
        </w:rPr>
        <w:t>Отдел организации технического доступа</w:t>
      </w:r>
      <w:r w:rsidR="008C42B4" w:rsidRPr="00433EBC">
        <w:rPr>
          <w:rFonts w:ascii="Times New Roman" w:hAnsi="Times New Roman" w:cs="Times New Roman"/>
          <w:sz w:val="24"/>
          <w:szCs w:val="24"/>
        </w:rPr>
        <w:t xml:space="preserve">: </w:t>
      </w:r>
      <w:r w:rsidRPr="00433EBC">
        <w:rPr>
          <w:rFonts w:ascii="Times New Roman" w:hAnsi="Times New Roman" w:cs="Times New Roman"/>
          <w:b/>
          <w:bCs/>
          <w:sz w:val="24"/>
          <w:szCs w:val="24"/>
        </w:rPr>
        <w:t>+7 (495) 363-3232, доб. 3377</w:t>
      </w:r>
      <w:r w:rsidR="008C42B4" w:rsidRPr="00433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33EBC">
        <w:rPr>
          <w:rFonts w:ascii="Times New Roman" w:hAnsi="Times New Roman" w:cs="Times New Roman"/>
          <w:b/>
          <w:bCs/>
          <w:sz w:val="24"/>
          <w:szCs w:val="24"/>
        </w:rPr>
        <w:t xml:space="preserve"> e-</w:t>
      </w:r>
      <w:proofErr w:type="spellStart"/>
      <w:r w:rsidRPr="00433EB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433E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74182" w:rsidRPr="00433E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574182" w:rsidRPr="00433EBC">
          <w:rPr>
            <w:rStyle w:val="a7"/>
            <w:rFonts w:ascii="Times New Roman" w:hAnsi="Times New Roman" w:cs="Times New Roman"/>
            <w:sz w:val="24"/>
            <w:szCs w:val="24"/>
          </w:rPr>
          <w:t>@micex.com</w:t>
        </w:r>
      </w:hyperlink>
      <w:r w:rsidR="00457E94">
        <w:rPr>
          <w:rFonts w:ascii="Times New Roman" w:hAnsi="Times New Roman" w:cs="Times New Roman"/>
          <w:sz w:val="24"/>
          <w:szCs w:val="24"/>
        </w:rPr>
        <w:t>.</w:t>
      </w:r>
    </w:p>
    <w:p w:rsidR="004E443F" w:rsidRDefault="004E443F" w:rsidP="00D51F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33EB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51F5B">
        <w:rPr>
          <w:rFonts w:ascii="Times New Roman" w:hAnsi="Times New Roman" w:cs="Times New Roman"/>
          <w:sz w:val="24"/>
          <w:szCs w:val="24"/>
        </w:rPr>
        <w:t xml:space="preserve">подключения к тестовому контуру и </w:t>
      </w:r>
      <w:r w:rsidRPr="00433EBC">
        <w:rPr>
          <w:rFonts w:ascii="Times New Roman" w:hAnsi="Times New Roman" w:cs="Times New Roman"/>
          <w:sz w:val="24"/>
          <w:szCs w:val="24"/>
        </w:rPr>
        <w:t xml:space="preserve">технической поддержки </w:t>
      </w:r>
      <w:r w:rsidR="00D51F5B">
        <w:rPr>
          <w:rFonts w:ascii="Times New Roman" w:hAnsi="Times New Roman" w:cs="Times New Roman"/>
          <w:sz w:val="24"/>
          <w:szCs w:val="24"/>
        </w:rPr>
        <w:t xml:space="preserve">приложений </w:t>
      </w:r>
      <w:r w:rsidRPr="00433EBC">
        <w:rPr>
          <w:rFonts w:ascii="Times New Roman" w:hAnsi="Times New Roman" w:cs="Times New Roman"/>
          <w:sz w:val="24"/>
          <w:szCs w:val="24"/>
        </w:rPr>
        <w:t>ЭДО обращайтесь</w:t>
      </w:r>
      <w:r w:rsidR="008C42B4" w:rsidRPr="00433EBC">
        <w:rPr>
          <w:rFonts w:ascii="Times New Roman" w:hAnsi="Times New Roman" w:cs="Times New Roman"/>
          <w:sz w:val="24"/>
          <w:szCs w:val="24"/>
        </w:rPr>
        <w:t xml:space="preserve"> в </w:t>
      </w:r>
      <w:r w:rsidR="008C42B4" w:rsidRPr="00433EBC">
        <w:rPr>
          <w:rFonts w:ascii="Times New Roman" w:hAnsi="Times New Roman" w:cs="Times New Roman"/>
          <w:i/>
          <w:sz w:val="24"/>
          <w:szCs w:val="24"/>
        </w:rPr>
        <w:t>Отдел поддержки внешних клиентов</w:t>
      </w:r>
      <w:r w:rsidR="008C42B4" w:rsidRPr="00433EBC">
        <w:rPr>
          <w:rFonts w:ascii="Times New Roman" w:hAnsi="Times New Roman" w:cs="Times New Roman"/>
          <w:sz w:val="24"/>
          <w:szCs w:val="24"/>
        </w:rPr>
        <w:t xml:space="preserve">: </w:t>
      </w:r>
      <w:r w:rsidRPr="00433EBC">
        <w:rPr>
          <w:rFonts w:ascii="Times New Roman" w:hAnsi="Times New Roman" w:cs="Times New Roman"/>
          <w:b/>
          <w:bCs/>
          <w:sz w:val="24"/>
          <w:szCs w:val="24"/>
        </w:rPr>
        <w:t>+7 (495) 733-9507,</w:t>
      </w:r>
      <w:r w:rsidR="009E2118" w:rsidRPr="00433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EBC">
        <w:rPr>
          <w:rFonts w:ascii="Times New Roman" w:hAnsi="Times New Roman" w:cs="Times New Roman"/>
          <w:b/>
          <w:bCs/>
          <w:sz w:val="24"/>
          <w:szCs w:val="24"/>
        </w:rPr>
        <w:t>+7 (495) 287-7691</w:t>
      </w:r>
      <w:r w:rsidR="009E2118" w:rsidRPr="00433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3EB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433EB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433E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33EBC">
          <w:rPr>
            <w:rStyle w:val="a7"/>
            <w:rFonts w:ascii="Times New Roman" w:hAnsi="Times New Roman" w:cs="Times New Roman"/>
            <w:sz w:val="24"/>
            <w:szCs w:val="24"/>
          </w:rPr>
          <w:t>help@micex.com</w:t>
        </w:r>
      </w:hyperlink>
      <w:r w:rsidR="00457E94">
        <w:rPr>
          <w:rFonts w:ascii="Times New Roman" w:hAnsi="Times New Roman" w:cs="Times New Roman"/>
          <w:sz w:val="24"/>
          <w:szCs w:val="24"/>
        </w:rPr>
        <w:t>.</w:t>
      </w:r>
    </w:p>
    <w:p w:rsidR="00674744" w:rsidRDefault="00674744" w:rsidP="00D51F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443F" w:rsidRPr="00433EBC" w:rsidRDefault="004E443F" w:rsidP="004E443F">
      <w:pPr>
        <w:pStyle w:val="a6"/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sectPr w:rsidR="004E443F" w:rsidRPr="00433EBC" w:rsidSect="00F5632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4F3"/>
    <w:multiLevelType w:val="hybridMultilevel"/>
    <w:tmpl w:val="A4EA2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E090A">
      <w:start w:val="22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05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E3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0C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CD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EB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42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E6160"/>
    <w:multiLevelType w:val="hybridMultilevel"/>
    <w:tmpl w:val="D6309396"/>
    <w:lvl w:ilvl="0" w:tplc="78908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8E090A">
      <w:start w:val="222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3051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529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AE38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F0CE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0CD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CEB1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D426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4A4815"/>
    <w:multiLevelType w:val="hybridMultilevel"/>
    <w:tmpl w:val="2376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2E22"/>
    <w:multiLevelType w:val="hybridMultilevel"/>
    <w:tmpl w:val="F51CFC58"/>
    <w:lvl w:ilvl="0" w:tplc="6B94A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4C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8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27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C6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4A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8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E2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76030"/>
    <w:multiLevelType w:val="multilevel"/>
    <w:tmpl w:val="F03E1554"/>
    <w:numStyleLink w:val="1"/>
  </w:abstractNum>
  <w:abstractNum w:abstractNumId="5">
    <w:nsid w:val="304331A6"/>
    <w:multiLevelType w:val="hybridMultilevel"/>
    <w:tmpl w:val="AEF8E932"/>
    <w:lvl w:ilvl="0" w:tplc="D34CBE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64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AD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4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6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AC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2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25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A0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A4BD1"/>
    <w:multiLevelType w:val="hybridMultilevel"/>
    <w:tmpl w:val="8702E88A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E04C19"/>
    <w:multiLevelType w:val="hybridMultilevel"/>
    <w:tmpl w:val="504E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4487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0305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E3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0C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CD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EB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42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F7576"/>
    <w:multiLevelType w:val="hybridMultilevel"/>
    <w:tmpl w:val="FF1ECD2E"/>
    <w:lvl w:ilvl="0" w:tplc="F0F46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0C08D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982A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2A38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9CB2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50C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F27C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B03A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344A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F9A14BC"/>
    <w:multiLevelType w:val="multilevel"/>
    <w:tmpl w:val="5D4A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A06F6"/>
    <w:multiLevelType w:val="multilevel"/>
    <w:tmpl w:val="F03E1554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2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C753A"/>
    <w:multiLevelType w:val="hybridMultilevel"/>
    <w:tmpl w:val="0CEE6194"/>
    <w:lvl w:ilvl="0" w:tplc="DDC43C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0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A5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C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CF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42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41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6C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46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051A1"/>
    <w:multiLevelType w:val="hybridMultilevel"/>
    <w:tmpl w:val="A010FDDC"/>
    <w:lvl w:ilvl="0" w:tplc="A262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4F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C8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2F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A9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0C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AE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E3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45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E"/>
    <w:rsid w:val="00003662"/>
    <w:rsid w:val="0003708D"/>
    <w:rsid w:val="00087587"/>
    <w:rsid w:val="00087D0F"/>
    <w:rsid w:val="000B1E4D"/>
    <w:rsid w:val="0010625D"/>
    <w:rsid w:val="00120369"/>
    <w:rsid w:val="00120865"/>
    <w:rsid w:val="00131B33"/>
    <w:rsid w:val="00134B8A"/>
    <w:rsid w:val="00136B89"/>
    <w:rsid w:val="00173A40"/>
    <w:rsid w:val="00195C62"/>
    <w:rsid w:val="001A4185"/>
    <w:rsid w:val="001B70A7"/>
    <w:rsid w:val="001D15B2"/>
    <w:rsid w:val="001F1974"/>
    <w:rsid w:val="00207553"/>
    <w:rsid w:val="00215F33"/>
    <w:rsid w:val="00230E2D"/>
    <w:rsid w:val="002758BE"/>
    <w:rsid w:val="00291336"/>
    <w:rsid w:val="002C1896"/>
    <w:rsid w:val="002D1813"/>
    <w:rsid w:val="002E4069"/>
    <w:rsid w:val="003036C0"/>
    <w:rsid w:val="003216B3"/>
    <w:rsid w:val="0034455B"/>
    <w:rsid w:val="003C253C"/>
    <w:rsid w:val="003D5C6A"/>
    <w:rsid w:val="003D6924"/>
    <w:rsid w:val="003D6D52"/>
    <w:rsid w:val="003D7977"/>
    <w:rsid w:val="003E3590"/>
    <w:rsid w:val="00426B5B"/>
    <w:rsid w:val="00433EBC"/>
    <w:rsid w:val="00444A91"/>
    <w:rsid w:val="00446033"/>
    <w:rsid w:val="00457E94"/>
    <w:rsid w:val="004627EE"/>
    <w:rsid w:val="004743F5"/>
    <w:rsid w:val="00494603"/>
    <w:rsid w:val="004A0308"/>
    <w:rsid w:val="004E443F"/>
    <w:rsid w:val="0055719D"/>
    <w:rsid w:val="00574182"/>
    <w:rsid w:val="00580F10"/>
    <w:rsid w:val="0059225F"/>
    <w:rsid w:val="005A0EB1"/>
    <w:rsid w:val="005D1A1D"/>
    <w:rsid w:val="005E258E"/>
    <w:rsid w:val="00622E1E"/>
    <w:rsid w:val="0063186C"/>
    <w:rsid w:val="006333E2"/>
    <w:rsid w:val="0064176E"/>
    <w:rsid w:val="00653051"/>
    <w:rsid w:val="0066185B"/>
    <w:rsid w:val="00674744"/>
    <w:rsid w:val="006A4385"/>
    <w:rsid w:val="006A533F"/>
    <w:rsid w:val="006A6E61"/>
    <w:rsid w:val="006B7C31"/>
    <w:rsid w:val="006C3D3F"/>
    <w:rsid w:val="006E0DE8"/>
    <w:rsid w:val="007309CC"/>
    <w:rsid w:val="0075529F"/>
    <w:rsid w:val="007604F0"/>
    <w:rsid w:val="0077385A"/>
    <w:rsid w:val="007B307F"/>
    <w:rsid w:val="007C22B2"/>
    <w:rsid w:val="007F4494"/>
    <w:rsid w:val="00824604"/>
    <w:rsid w:val="00840A65"/>
    <w:rsid w:val="0084533C"/>
    <w:rsid w:val="00850843"/>
    <w:rsid w:val="008A0A6F"/>
    <w:rsid w:val="008A24E5"/>
    <w:rsid w:val="008A2C1C"/>
    <w:rsid w:val="008A6080"/>
    <w:rsid w:val="008C228A"/>
    <w:rsid w:val="008C42B4"/>
    <w:rsid w:val="00927A65"/>
    <w:rsid w:val="009436CD"/>
    <w:rsid w:val="00952655"/>
    <w:rsid w:val="009871B4"/>
    <w:rsid w:val="00993F2C"/>
    <w:rsid w:val="009958B6"/>
    <w:rsid w:val="009E2118"/>
    <w:rsid w:val="00A05D82"/>
    <w:rsid w:val="00A23396"/>
    <w:rsid w:val="00A36A16"/>
    <w:rsid w:val="00A54208"/>
    <w:rsid w:val="00A57C83"/>
    <w:rsid w:val="00A8044C"/>
    <w:rsid w:val="00A93257"/>
    <w:rsid w:val="00AA1DFC"/>
    <w:rsid w:val="00AA5299"/>
    <w:rsid w:val="00AA6A5E"/>
    <w:rsid w:val="00AB4BC5"/>
    <w:rsid w:val="00AB7F2A"/>
    <w:rsid w:val="00AF5C3A"/>
    <w:rsid w:val="00AF5F7F"/>
    <w:rsid w:val="00B17C94"/>
    <w:rsid w:val="00B72189"/>
    <w:rsid w:val="00B72581"/>
    <w:rsid w:val="00B86AAA"/>
    <w:rsid w:val="00B86CEA"/>
    <w:rsid w:val="00BE0C51"/>
    <w:rsid w:val="00BE7D69"/>
    <w:rsid w:val="00BF520F"/>
    <w:rsid w:val="00C01407"/>
    <w:rsid w:val="00C6368C"/>
    <w:rsid w:val="00C67689"/>
    <w:rsid w:val="00C70373"/>
    <w:rsid w:val="00C82EDC"/>
    <w:rsid w:val="00C874B7"/>
    <w:rsid w:val="00CA2BEC"/>
    <w:rsid w:val="00CC31CB"/>
    <w:rsid w:val="00CD7C89"/>
    <w:rsid w:val="00CF428E"/>
    <w:rsid w:val="00D06943"/>
    <w:rsid w:val="00D4572C"/>
    <w:rsid w:val="00D51F5B"/>
    <w:rsid w:val="00D62687"/>
    <w:rsid w:val="00D6289B"/>
    <w:rsid w:val="00D65E10"/>
    <w:rsid w:val="00D67278"/>
    <w:rsid w:val="00D95795"/>
    <w:rsid w:val="00D957C9"/>
    <w:rsid w:val="00DA4B5E"/>
    <w:rsid w:val="00DA5FDB"/>
    <w:rsid w:val="00DC4995"/>
    <w:rsid w:val="00DD0AFB"/>
    <w:rsid w:val="00DE3734"/>
    <w:rsid w:val="00DE5ED7"/>
    <w:rsid w:val="00DF5BE6"/>
    <w:rsid w:val="00E66C87"/>
    <w:rsid w:val="00E73811"/>
    <w:rsid w:val="00E86772"/>
    <w:rsid w:val="00E86CC5"/>
    <w:rsid w:val="00EB3EEA"/>
    <w:rsid w:val="00EC2F44"/>
    <w:rsid w:val="00ED0624"/>
    <w:rsid w:val="00ED26A9"/>
    <w:rsid w:val="00ED7437"/>
    <w:rsid w:val="00EF170A"/>
    <w:rsid w:val="00EF7CC6"/>
    <w:rsid w:val="00F12058"/>
    <w:rsid w:val="00F37BFD"/>
    <w:rsid w:val="00F507ED"/>
    <w:rsid w:val="00F5632E"/>
    <w:rsid w:val="00F56D32"/>
    <w:rsid w:val="00F72838"/>
    <w:rsid w:val="00F72CF2"/>
    <w:rsid w:val="00F77724"/>
    <w:rsid w:val="00F85DCF"/>
    <w:rsid w:val="00F9236F"/>
    <w:rsid w:val="00FB11B2"/>
    <w:rsid w:val="00FB435A"/>
    <w:rsid w:val="00FC4DD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0EB1"/>
    <w:pPr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A0EB1"/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A0E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625D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218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871B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E21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05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A6A5E"/>
    <w:pPr>
      <w:numPr>
        <w:numId w:val="11"/>
      </w:numPr>
    </w:pPr>
  </w:style>
  <w:style w:type="character" w:styleId="ac">
    <w:name w:val="Strong"/>
    <w:basedOn w:val="a0"/>
    <w:uiPriority w:val="22"/>
    <w:qFormat/>
    <w:rsid w:val="00674744"/>
    <w:rPr>
      <w:b/>
      <w:bCs/>
    </w:rPr>
  </w:style>
  <w:style w:type="character" w:customStyle="1" w:styleId="baec5a81-e4d6-4674-97f3-e9220f0136c1">
    <w:name w:val="baec5a81-e4d6-4674-97f3-e9220f0136c1"/>
    <w:basedOn w:val="a0"/>
    <w:rsid w:val="0067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0EB1"/>
    <w:pPr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A0EB1"/>
    <w:rPr>
      <w:rFonts w:ascii="Times New Roman" w:eastAsia="Times New Roman" w:hAnsi="Times New Roman" w:cs="Times New Roman"/>
      <w:b/>
      <w:color w:val="00000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A0E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625D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218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871B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E21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05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A6A5E"/>
    <w:pPr>
      <w:numPr>
        <w:numId w:val="11"/>
      </w:numPr>
    </w:pPr>
  </w:style>
  <w:style w:type="character" w:styleId="ac">
    <w:name w:val="Strong"/>
    <w:basedOn w:val="a0"/>
    <w:uiPriority w:val="22"/>
    <w:qFormat/>
    <w:rsid w:val="00674744"/>
    <w:rPr>
      <w:b/>
      <w:bCs/>
    </w:rPr>
  </w:style>
  <w:style w:type="character" w:customStyle="1" w:styleId="baec5a81-e4d6-4674-97f3-e9220f0136c1">
    <w:name w:val="baec5a81-e4d6-4674-97f3-e9220f0136c1"/>
    <w:basedOn w:val="a0"/>
    <w:rsid w:val="0067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11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4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5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micex.ru/sed/viewCatalog.do?menuKey=55" TargetMode="External"/><Relationship Id="rId13" Type="http://schemas.openxmlformats.org/officeDocument/2006/relationships/hyperlink" Target="mailto:tc-sales@mice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ts.micex.ru/a1685" TargetMode="External"/><Relationship Id="rId12" Type="http://schemas.openxmlformats.org/officeDocument/2006/relationships/hyperlink" Target="mailto:pki@mice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BD@moex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.micex.ru/sed/viewCatalog.do?menuKey=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ts.micex.ru/a1685" TargetMode="External"/><Relationship Id="rId14" Type="http://schemas.openxmlformats.org/officeDocument/2006/relationships/hyperlink" Target="mailto:help@mic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D27F-C79D-4C06-A6F0-FB01FB9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Андрей Викторович</dc:creator>
  <cp:lastModifiedBy>Семенцова Христина Александровна</cp:lastModifiedBy>
  <cp:revision>2</cp:revision>
  <cp:lastPrinted>2013-06-03T10:22:00Z</cp:lastPrinted>
  <dcterms:created xsi:type="dcterms:W3CDTF">2014-01-22T13:33:00Z</dcterms:created>
  <dcterms:modified xsi:type="dcterms:W3CDTF">2014-01-22T13:33:00Z</dcterms:modified>
</cp:coreProperties>
</file>