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5E6263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5E6263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E6263">
        <w:rPr>
          <w:rFonts w:ascii="Times New Roman" w:hAnsi="Times New Roman"/>
          <w:sz w:val="22"/>
          <w:szCs w:val="22"/>
        </w:rPr>
        <w:t>Фондовая биржа ММВБ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5E6263">
        <w:rPr>
          <w:rFonts w:ascii="Times New Roman" w:hAnsi="Times New Roman"/>
          <w:sz w:val="22"/>
          <w:szCs w:val="22"/>
        </w:rPr>
        <w:t xml:space="preserve"> </w:t>
      </w:r>
      <w:r w:rsidRPr="005E6263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E6263">
        <w:rPr>
          <w:rFonts w:ascii="Times New Roman" w:hAnsi="Times New Roman"/>
          <w:sz w:val="22"/>
          <w:szCs w:val="22"/>
        </w:rPr>
        <w:t>Фондовая биржа ММВБ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5E6263">
        <w:rPr>
          <w:rFonts w:ascii="Times New Roman" w:hAnsi="Times New Roman"/>
          <w:sz w:val="22"/>
          <w:szCs w:val="22"/>
        </w:rPr>
        <w:t xml:space="preserve"> </w:t>
      </w:r>
      <w:r w:rsidRPr="005E6263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5E6263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5E6263">
        <w:rPr>
          <w:rFonts w:ascii="Times New Roman" w:hAnsi="Times New Roman"/>
          <w:sz w:val="22"/>
          <w:szCs w:val="22"/>
        </w:rPr>
        <w:t xml:space="preserve"> ЗАО 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E6263">
        <w:rPr>
          <w:rFonts w:ascii="Times New Roman" w:hAnsi="Times New Roman"/>
          <w:sz w:val="22"/>
          <w:szCs w:val="22"/>
        </w:rPr>
        <w:t>ФБ ММВБ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0D62D4" w:rsidRPr="005E6263">
        <w:rPr>
          <w:rFonts w:ascii="Times New Roman" w:hAnsi="Times New Roman"/>
          <w:iCs/>
          <w:snapToGrid w:val="0"/>
          <w:sz w:val="22"/>
          <w:szCs w:val="22"/>
        </w:rPr>
        <w:t>4</w:t>
      </w:r>
      <w:r w:rsidR="005E6263" w:rsidRPr="005E6263">
        <w:rPr>
          <w:rFonts w:ascii="Times New Roman" w:hAnsi="Times New Roman"/>
          <w:iCs/>
          <w:snapToGrid w:val="0"/>
          <w:sz w:val="22"/>
          <w:szCs w:val="22"/>
        </w:rPr>
        <w:t>79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5E6263">
        <w:rPr>
          <w:rFonts w:ascii="Times New Roman" w:hAnsi="Times New Roman"/>
          <w:sz w:val="22"/>
          <w:szCs w:val="22"/>
        </w:rPr>
        <w:t xml:space="preserve"> от 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5E6263" w:rsidRPr="005E6263">
        <w:rPr>
          <w:rFonts w:ascii="Times New Roman" w:hAnsi="Times New Roman"/>
          <w:iCs/>
          <w:snapToGrid w:val="0"/>
          <w:sz w:val="22"/>
          <w:szCs w:val="22"/>
        </w:rPr>
        <w:t>21</w:t>
      </w:r>
      <w:r w:rsidRPr="005E626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E6263">
        <w:rPr>
          <w:rFonts w:ascii="Times New Roman" w:hAnsi="Times New Roman"/>
          <w:sz w:val="22"/>
          <w:szCs w:val="22"/>
        </w:rPr>
        <w:t xml:space="preserve"> </w:t>
      </w:r>
      <w:r w:rsidR="00D36CB4" w:rsidRPr="005E6263">
        <w:rPr>
          <w:rFonts w:ascii="Times New Roman" w:hAnsi="Times New Roman"/>
          <w:sz w:val="22"/>
          <w:szCs w:val="22"/>
        </w:rPr>
        <w:t>апреля</w:t>
      </w:r>
      <w:r w:rsidRPr="005E6263">
        <w:rPr>
          <w:rFonts w:ascii="Times New Roman" w:hAnsi="Times New Roman"/>
          <w:sz w:val="22"/>
          <w:szCs w:val="22"/>
        </w:rPr>
        <w:t xml:space="preserve"> 201</w:t>
      </w:r>
      <w:r w:rsidR="00DB0A50" w:rsidRPr="005E6263">
        <w:rPr>
          <w:rFonts w:ascii="Times New Roman" w:hAnsi="Times New Roman"/>
          <w:sz w:val="22"/>
          <w:szCs w:val="22"/>
        </w:rPr>
        <w:t>5</w:t>
      </w:r>
      <w:r w:rsidRPr="005E6263">
        <w:rPr>
          <w:rFonts w:ascii="Times New Roman" w:hAnsi="Times New Roman"/>
          <w:sz w:val="22"/>
          <w:szCs w:val="22"/>
        </w:rPr>
        <w:t xml:space="preserve"> года приняты следующие решения:</w:t>
      </w:r>
    </w:p>
    <w:p w:rsidR="00E51C7D" w:rsidRPr="005E6263" w:rsidRDefault="00E51C7D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5E6263" w:rsidRPr="005E6263" w:rsidRDefault="005E6263" w:rsidP="005E6263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5E6263">
        <w:rPr>
          <w:b/>
          <w:iCs/>
          <w:snapToGrid w:val="0"/>
          <w:sz w:val="22"/>
          <w:szCs w:val="22"/>
        </w:rPr>
        <w:t>Исключить</w:t>
      </w:r>
      <w:r w:rsidRPr="005E6263">
        <w:rPr>
          <w:b/>
          <w:sz w:val="22"/>
          <w:szCs w:val="22"/>
        </w:rPr>
        <w:t xml:space="preserve"> </w:t>
      </w:r>
      <w:r w:rsidRPr="005E6263">
        <w:rPr>
          <w:b/>
          <w:iCs/>
          <w:snapToGrid w:val="0"/>
          <w:sz w:val="22"/>
          <w:szCs w:val="22"/>
        </w:rPr>
        <w:t xml:space="preserve">"22" апреля 2015 </w:t>
      </w:r>
      <w:r w:rsidRPr="005E6263">
        <w:rPr>
          <w:b/>
          <w:sz w:val="22"/>
          <w:szCs w:val="22"/>
        </w:rPr>
        <w:t xml:space="preserve">года из раздела </w:t>
      </w:r>
      <w:r w:rsidRPr="005E6263">
        <w:rPr>
          <w:b/>
          <w:iCs/>
          <w:snapToGrid w:val="0"/>
          <w:sz w:val="22"/>
          <w:szCs w:val="22"/>
        </w:rPr>
        <w:t>"Третий уровень"</w:t>
      </w:r>
      <w:r w:rsidRPr="005E6263">
        <w:rPr>
          <w:b/>
          <w:sz w:val="22"/>
          <w:szCs w:val="22"/>
        </w:rPr>
        <w:t xml:space="preserve"> Списка ценных бумаг, допущенных к торгам в ЗАО</w:t>
      </w:r>
      <w:r w:rsidRPr="005E6263">
        <w:rPr>
          <w:b/>
          <w:sz w:val="22"/>
          <w:szCs w:val="22"/>
          <w:lang w:val="en-US"/>
        </w:rPr>
        <w:t> </w:t>
      </w:r>
      <w:r w:rsidRPr="005E6263">
        <w:rPr>
          <w:b/>
          <w:sz w:val="22"/>
          <w:szCs w:val="22"/>
        </w:rPr>
        <w:t>"ФБ</w:t>
      </w:r>
      <w:r w:rsidRPr="005E6263">
        <w:rPr>
          <w:b/>
          <w:sz w:val="22"/>
          <w:szCs w:val="22"/>
          <w:lang w:val="en-US"/>
        </w:rPr>
        <w:t> </w:t>
      </w:r>
      <w:r w:rsidRPr="005E6263">
        <w:rPr>
          <w:b/>
          <w:sz w:val="22"/>
          <w:szCs w:val="22"/>
        </w:rPr>
        <w:t>ММВБ", в связи с признанием Организации банкротом:</w:t>
      </w: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t xml:space="preserve">Биржевые облигации процентные неконвертируемые документарные на предъявителя с обязательным централизованным хранением серии БО-02 Коммерческого банка «Судостроительный банк» (общество с ограниченной ответственностью), </w:t>
      </w:r>
      <w:r w:rsidRPr="005E6263">
        <w:rPr>
          <w:b w:val="0"/>
          <w:color w:val="auto"/>
          <w:szCs w:val="22"/>
        </w:rPr>
        <w:t>со следующими параметрами выпуска</w:t>
      </w:r>
      <w:r w:rsidRPr="005E6263">
        <w:rPr>
          <w:b w:val="0"/>
          <w:noProof/>
          <w:color w:val="auto"/>
          <w:szCs w:val="22"/>
        </w:rPr>
        <w:t>:</w:t>
      </w:r>
    </w:p>
    <w:p w:rsidR="005E6263" w:rsidRPr="005E6263" w:rsidRDefault="005E6263" w:rsidP="005E62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E6263">
        <w:rPr>
          <w:sz w:val="22"/>
          <w:szCs w:val="22"/>
        </w:rPr>
        <w:t xml:space="preserve">тип ценных бумаг – </w:t>
      </w:r>
      <w:r w:rsidRPr="005E6263">
        <w:rPr>
          <w:bCs/>
          <w:sz w:val="22"/>
          <w:szCs w:val="22"/>
        </w:rPr>
        <w:t>Облигации биржевые</w:t>
      </w:r>
      <w:r w:rsidRPr="005E6263">
        <w:rPr>
          <w:sz w:val="22"/>
          <w:szCs w:val="22"/>
        </w:rPr>
        <w:t>;</w:t>
      </w:r>
    </w:p>
    <w:p w:rsidR="005E6263" w:rsidRPr="005E6263" w:rsidRDefault="005E6263" w:rsidP="005E62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E6263">
        <w:rPr>
          <w:sz w:val="22"/>
          <w:szCs w:val="22"/>
        </w:rPr>
        <w:t xml:space="preserve">идентификационный номер выпуска – </w:t>
      </w:r>
      <w:r w:rsidRPr="005E6263">
        <w:rPr>
          <w:bCs/>
          <w:sz w:val="22"/>
          <w:szCs w:val="22"/>
        </w:rPr>
        <w:t>4</w:t>
      </w:r>
      <w:r w:rsidRPr="005E6263">
        <w:rPr>
          <w:bCs/>
          <w:sz w:val="22"/>
          <w:szCs w:val="22"/>
          <w:lang w:val="en-US"/>
        </w:rPr>
        <w:t>B</w:t>
      </w:r>
      <w:r w:rsidRPr="005E6263">
        <w:rPr>
          <w:bCs/>
          <w:sz w:val="22"/>
          <w:szCs w:val="22"/>
        </w:rPr>
        <w:t>020202999</w:t>
      </w:r>
      <w:r w:rsidRPr="005E6263">
        <w:rPr>
          <w:bCs/>
          <w:sz w:val="22"/>
          <w:szCs w:val="22"/>
          <w:lang w:val="en-US"/>
        </w:rPr>
        <w:t>B</w:t>
      </w:r>
      <w:r w:rsidRPr="005E6263">
        <w:rPr>
          <w:sz w:val="22"/>
          <w:szCs w:val="22"/>
        </w:rPr>
        <w:t xml:space="preserve"> от </w:t>
      </w:r>
      <w:r w:rsidRPr="005E6263">
        <w:rPr>
          <w:bCs/>
          <w:sz w:val="22"/>
          <w:szCs w:val="22"/>
        </w:rPr>
        <w:t>11.02.2011</w:t>
      </w:r>
      <w:r w:rsidRPr="005E6263">
        <w:rPr>
          <w:sz w:val="22"/>
          <w:szCs w:val="22"/>
        </w:rPr>
        <w:t>;</w:t>
      </w:r>
    </w:p>
    <w:p w:rsidR="005E6263" w:rsidRPr="005E6263" w:rsidRDefault="005E6263" w:rsidP="005E62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5E6263">
        <w:rPr>
          <w:sz w:val="22"/>
          <w:szCs w:val="22"/>
        </w:rPr>
        <w:t>торговый</w:t>
      </w:r>
      <w:r w:rsidRPr="005E6263">
        <w:rPr>
          <w:bCs/>
          <w:sz w:val="22"/>
          <w:szCs w:val="22"/>
          <w:lang w:val="en-US"/>
        </w:rPr>
        <w:t xml:space="preserve"> </w:t>
      </w:r>
      <w:r w:rsidRPr="005E6263">
        <w:rPr>
          <w:bCs/>
          <w:sz w:val="22"/>
          <w:szCs w:val="22"/>
        </w:rPr>
        <w:t>код</w:t>
      </w:r>
      <w:r w:rsidRPr="005E6263">
        <w:rPr>
          <w:bCs/>
          <w:sz w:val="22"/>
          <w:szCs w:val="22"/>
          <w:lang w:val="en-US"/>
        </w:rPr>
        <w:t xml:space="preserve"> – RU000A0JU7G6;</w:t>
      </w:r>
    </w:p>
    <w:p w:rsidR="005E6263" w:rsidRPr="005E6263" w:rsidRDefault="005E6263" w:rsidP="005E62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5E6263">
        <w:rPr>
          <w:bCs/>
          <w:sz w:val="22"/>
          <w:szCs w:val="22"/>
        </w:rPr>
        <w:t xml:space="preserve">ISIN код – </w:t>
      </w:r>
      <w:r w:rsidRPr="005E6263">
        <w:rPr>
          <w:bCs/>
          <w:sz w:val="22"/>
          <w:szCs w:val="22"/>
          <w:lang w:val="en-US"/>
        </w:rPr>
        <w:t>RU000A0JU7G6</w:t>
      </w:r>
      <w:r w:rsidRPr="005E6263">
        <w:rPr>
          <w:bCs/>
          <w:sz w:val="22"/>
          <w:szCs w:val="22"/>
        </w:rPr>
        <w:t>.</w:t>
      </w: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t>Биржевые облигации процентные неконвертируемые документарные на предъявителя с обязательным  централизованным хранением серии БО-03 Коммерческого банка «Судостроительный банк» (общество с ограниченной ответственностью), идентификационный номер выпуска – 4B020302999B от 15.10.2013.</w:t>
      </w: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t>Биржевые облигации процентные неконвертируемые документарные на предъявителя с обязательным  централизованным хранением серии БО-04 Коммерческого банка «Судостроительный банк» (общество с ограниченной ответственностью), идентификационный номер выпуска – 4B020402999B от 15.10.2013.</w:t>
      </w: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t>Биржевые облигации процентные неконвертируемые документарные на предъявителя с обязательным  централизованным хранением серии БО-05 Коммерческого банка «Судостроительный банк» (общество с ограниченной ответственностью), идентификационный номер выпуска – 4B020502999B от 15.10.2013.</w:t>
      </w: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t>Биржевые облигации процентные неконвертируемые документарные на предъявителя с обязательным  централизованным хранением серии БО-06 Коммерческого банка «Судостроительный банк» (общество с ограниченной ответственностью), идентификационный номер выпуска – 4B020602999B от 15.10.2013.</w:t>
      </w: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t>Биржевые облигации процентные неконвертируемые документарные на предъявителя с обязательным  централизованным хранением серии БО-07 Коммерческого банка «Судостроительный банк» (общество с ограниченной ответственностью), идентификационный номер выпуска – 4B020702999B от 15.10.2013.</w:t>
      </w:r>
    </w:p>
    <w:p w:rsidR="005E6263" w:rsidRPr="005E6263" w:rsidRDefault="005E6263" w:rsidP="005E6263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5E6263">
        <w:rPr>
          <w:b/>
          <w:iCs/>
          <w:snapToGrid w:val="0"/>
          <w:sz w:val="22"/>
          <w:szCs w:val="22"/>
        </w:rPr>
        <w:t>Исключить</w:t>
      </w:r>
      <w:r w:rsidRPr="005E6263">
        <w:rPr>
          <w:b/>
          <w:sz w:val="22"/>
          <w:szCs w:val="22"/>
        </w:rPr>
        <w:t xml:space="preserve"> </w:t>
      </w:r>
      <w:r w:rsidRPr="005E6263">
        <w:rPr>
          <w:b/>
          <w:iCs/>
          <w:snapToGrid w:val="0"/>
          <w:sz w:val="22"/>
          <w:szCs w:val="22"/>
        </w:rPr>
        <w:t xml:space="preserve">"22" апреля 2015 </w:t>
      </w:r>
      <w:r w:rsidRPr="005E6263">
        <w:rPr>
          <w:b/>
          <w:sz w:val="22"/>
          <w:szCs w:val="22"/>
        </w:rPr>
        <w:t xml:space="preserve">года из раздела </w:t>
      </w:r>
      <w:r w:rsidRPr="005E6263">
        <w:rPr>
          <w:b/>
          <w:iCs/>
          <w:snapToGrid w:val="0"/>
          <w:sz w:val="22"/>
          <w:szCs w:val="22"/>
        </w:rPr>
        <w:t>"Третий уровень"</w:t>
      </w:r>
      <w:r w:rsidRPr="005E6263">
        <w:rPr>
          <w:b/>
          <w:sz w:val="22"/>
          <w:szCs w:val="22"/>
        </w:rPr>
        <w:t xml:space="preserve"> Списка ценных бумаг, допущенных к торгам в ЗАО</w:t>
      </w:r>
      <w:r w:rsidRPr="005E6263">
        <w:rPr>
          <w:b/>
          <w:sz w:val="22"/>
          <w:szCs w:val="22"/>
          <w:lang w:val="en-US"/>
        </w:rPr>
        <w:t> </w:t>
      </w:r>
      <w:r w:rsidRPr="005E6263">
        <w:rPr>
          <w:b/>
          <w:sz w:val="22"/>
          <w:szCs w:val="22"/>
        </w:rPr>
        <w:t>"ФБ</w:t>
      </w:r>
      <w:r w:rsidRPr="005E6263">
        <w:rPr>
          <w:b/>
          <w:sz w:val="22"/>
          <w:szCs w:val="22"/>
          <w:lang w:val="en-US"/>
        </w:rPr>
        <w:t> </w:t>
      </w:r>
      <w:r w:rsidRPr="005E6263">
        <w:rPr>
          <w:b/>
          <w:sz w:val="22"/>
          <w:szCs w:val="22"/>
        </w:rPr>
        <w:t>ММВБ", в связи с прекращением обслуживания ценных бумаг Расчетным депозитарием:</w:t>
      </w: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t>Ипотечные сертификаты участия «Коммерческая ипотека» под управлением Закрытого акционерного общества "</w:t>
      </w:r>
      <w:proofErr w:type="spellStart"/>
      <w:r w:rsidRPr="005E6263">
        <w:rPr>
          <w:b w:val="0"/>
          <w:iCs/>
          <w:snapToGrid w:val="0"/>
          <w:color w:val="auto"/>
          <w:szCs w:val="22"/>
        </w:rPr>
        <w:t>Эмпайр</w:t>
      </w:r>
      <w:proofErr w:type="spellEnd"/>
      <w:r w:rsidRPr="005E6263">
        <w:rPr>
          <w:b w:val="0"/>
          <w:iCs/>
          <w:snapToGrid w:val="0"/>
          <w:color w:val="auto"/>
          <w:szCs w:val="22"/>
        </w:rPr>
        <w:t xml:space="preserve"> Траст", </w:t>
      </w:r>
      <w:r w:rsidRPr="005E6263">
        <w:rPr>
          <w:b w:val="0"/>
          <w:color w:val="auto"/>
          <w:szCs w:val="22"/>
        </w:rPr>
        <w:t>со следующими параметрами</w:t>
      </w:r>
      <w:r w:rsidRPr="005E6263">
        <w:rPr>
          <w:b w:val="0"/>
          <w:noProof/>
          <w:color w:val="auto"/>
          <w:szCs w:val="22"/>
        </w:rPr>
        <w:t>:</w:t>
      </w:r>
    </w:p>
    <w:p w:rsidR="005E6263" w:rsidRPr="005E6263" w:rsidRDefault="005E6263" w:rsidP="005E62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E6263">
        <w:rPr>
          <w:sz w:val="22"/>
          <w:szCs w:val="22"/>
        </w:rPr>
        <w:t xml:space="preserve">тип ценных бумаг – </w:t>
      </w:r>
      <w:r w:rsidRPr="005E6263">
        <w:rPr>
          <w:bCs/>
          <w:sz w:val="22"/>
          <w:szCs w:val="22"/>
        </w:rPr>
        <w:t>Ипотечные сертификаты участия</w:t>
      </w:r>
      <w:r w:rsidRPr="005E6263">
        <w:rPr>
          <w:sz w:val="22"/>
          <w:szCs w:val="22"/>
        </w:rPr>
        <w:t>;</w:t>
      </w:r>
    </w:p>
    <w:p w:rsidR="005E6263" w:rsidRPr="005E6263" w:rsidRDefault="005E6263" w:rsidP="005E62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E6263">
        <w:rPr>
          <w:sz w:val="22"/>
          <w:szCs w:val="22"/>
        </w:rPr>
        <w:t xml:space="preserve">государственный регистрационный номер правил доверительного управления ипотечным покрытием – </w:t>
      </w:r>
      <w:r w:rsidRPr="005E6263">
        <w:rPr>
          <w:bCs/>
          <w:sz w:val="22"/>
          <w:szCs w:val="22"/>
        </w:rPr>
        <w:t>0005</w:t>
      </w:r>
      <w:r w:rsidRPr="005E6263">
        <w:rPr>
          <w:sz w:val="22"/>
          <w:szCs w:val="22"/>
        </w:rPr>
        <w:t xml:space="preserve"> от </w:t>
      </w:r>
      <w:r w:rsidRPr="005E6263">
        <w:rPr>
          <w:bCs/>
          <w:sz w:val="22"/>
          <w:szCs w:val="22"/>
        </w:rPr>
        <w:t>13.12.2013</w:t>
      </w:r>
      <w:r w:rsidRPr="005E6263">
        <w:rPr>
          <w:sz w:val="22"/>
          <w:szCs w:val="22"/>
        </w:rPr>
        <w:t>;</w:t>
      </w:r>
    </w:p>
    <w:p w:rsidR="005E6263" w:rsidRPr="005E6263" w:rsidRDefault="005E6263" w:rsidP="005E62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5E6263">
        <w:rPr>
          <w:sz w:val="22"/>
          <w:szCs w:val="22"/>
        </w:rPr>
        <w:t>торговый</w:t>
      </w:r>
      <w:r w:rsidRPr="005E6263">
        <w:rPr>
          <w:bCs/>
          <w:sz w:val="22"/>
          <w:szCs w:val="22"/>
          <w:lang w:val="en-US"/>
        </w:rPr>
        <w:t xml:space="preserve"> </w:t>
      </w:r>
      <w:r w:rsidRPr="005E6263">
        <w:rPr>
          <w:bCs/>
          <w:sz w:val="22"/>
          <w:szCs w:val="22"/>
        </w:rPr>
        <w:t>код</w:t>
      </w:r>
      <w:r w:rsidRPr="005E6263">
        <w:rPr>
          <w:bCs/>
          <w:sz w:val="22"/>
          <w:szCs w:val="22"/>
          <w:lang w:val="en-US"/>
        </w:rPr>
        <w:t xml:space="preserve"> – RU000A0JUFZ9;</w:t>
      </w:r>
    </w:p>
    <w:p w:rsidR="005E6263" w:rsidRPr="005E6263" w:rsidRDefault="005E6263" w:rsidP="005E62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5E6263">
        <w:rPr>
          <w:bCs/>
          <w:sz w:val="22"/>
          <w:szCs w:val="22"/>
        </w:rPr>
        <w:t xml:space="preserve">ISIN код – </w:t>
      </w:r>
      <w:r w:rsidRPr="005E6263">
        <w:rPr>
          <w:bCs/>
          <w:sz w:val="22"/>
          <w:szCs w:val="22"/>
          <w:lang w:val="en-US"/>
        </w:rPr>
        <w:t>RU000A0JUFZ9</w:t>
      </w:r>
      <w:r w:rsidRPr="005E6263">
        <w:rPr>
          <w:bCs/>
          <w:sz w:val="22"/>
          <w:szCs w:val="22"/>
        </w:rPr>
        <w:t>.</w:t>
      </w:r>
    </w:p>
    <w:p w:rsidR="005E6263" w:rsidRPr="005E6263" w:rsidRDefault="005E6263" w:rsidP="005E6263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5E6263">
        <w:rPr>
          <w:b/>
          <w:iCs/>
          <w:snapToGrid w:val="0"/>
          <w:sz w:val="22"/>
          <w:szCs w:val="22"/>
        </w:rPr>
        <w:t>Прекратить</w:t>
      </w:r>
      <w:r w:rsidRPr="005E6263">
        <w:rPr>
          <w:b/>
          <w:sz w:val="22"/>
          <w:szCs w:val="22"/>
        </w:rPr>
        <w:t xml:space="preserve"> с </w:t>
      </w:r>
      <w:r w:rsidRPr="005E6263">
        <w:rPr>
          <w:b/>
          <w:iCs/>
          <w:snapToGrid w:val="0"/>
          <w:sz w:val="22"/>
          <w:szCs w:val="22"/>
        </w:rPr>
        <w:t xml:space="preserve">"22" апреля 2015 </w:t>
      </w:r>
      <w:r w:rsidRPr="005E6263">
        <w:rPr>
          <w:b/>
          <w:sz w:val="22"/>
          <w:szCs w:val="22"/>
        </w:rPr>
        <w:t xml:space="preserve">года торги в ЗАО </w:t>
      </w:r>
      <w:r w:rsidRPr="005E6263">
        <w:rPr>
          <w:b/>
          <w:iCs/>
          <w:snapToGrid w:val="0"/>
          <w:sz w:val="22"/>
          <w:szCs w:val="22"/>
        </w:rPr>
        <w:t>"</w:t>
      </w:r>
      <w:r w:rsidRPr="005E6263">
        <w:rPr>
          <w:b/>
          <w:sz w:val="22"/>
          <w:szCs w:val="22"/>
        </w:rPr>
        <w:t>ФБ ММВБ</w:t>
      </w:r>
      <w:r w:rsidRPr="005E6263">
        <w:rPr>
          <w:b/>
          <w:iCs/>
          <w:snapToGrid w:val="0"/>
          <w:sz w:val="22"/>
          <w:szCs w:val="22"/>
        </w:rPr>
        <w:t>"</w:t>
      </w:r>
      <w:r w:rsidRPr="005E6263">
        <w:rPr>
          <w:b/>
          <w:sz w:val="22"/>
          <w:szCs w:val="22"/>
        </w:rPr>
        <w:t xml:space="preserve"> ценными бумагами, указанными в </w:t>
      </w:r>
      <w:proofErr w:type="spellStart"/>
      <w:r w:rsidRPr="005E6263">
        <w:rPr>
          <w:b/>
          <w:sz w:val="22"/>
          <w:szCs w:val="22"/>
        </w:rPr>
        <w:t>пп</w:t>
      </w:r>
      <w:proofErr w:type="spellEnd"/>
      <w:r w:rsidRPr="005E6263">
        <w:rPr>
          <w:b/>
          <w:sz w:val="22"/>
          <w:szCs w:val="22"/>
        </w:rPr>
        <w:t>. 1.1. п. 1 и п. 2.</w:t>
      </w:r>
    </w:p>
    <w:p w:rsidR="005E6263" w:rsidRDefault="005E6263" w:rsidP="005E6263">
      <w:pPr>
        <w:spacing w:after="120"/>
        <w:ind w:right="567" w:firstLine="420"/>
        <w:jc w:val="both"/>
        <w:rPr>
          <w:sz w:val="22"/>
          <w:szCs w:val="22"/>
        </w:rPr>
      </w:pPr>
      <w:r w:rsidRPr="005E6263">
        <w:rPr>
          <w:sz w:val="22"/>
          <w:szCs w:val="22"/>
        </w:rPr>
        <w:t>В соответствии с п. 1.2.7. Правил торгов, с «2</w:t>
      </w:r>
      <w:r w:rsidR="00682251">
        <w:rPr>
          <w:sz w:val="22"/>
          <w:szCs w:val="22"/>
        </w:rPr>
        <w:t>2</w:t>
      </w:r>
      <w:bookmarkStart w:id="0" w:name="_GoBack"/>
      <w:bookmarkEnd w:id="0"/>
      <w:r w:rsidRPr="005E6263">
        <w:rPr>
          <w:sz w:val="22"/>
          <w:szCs w:val="22"/>
        </w:rPr>
        <w:t>» апреля 2015 года исключить:</w:t>
      </w:r>
    </w:p>
    <w:p w:rsidR="005E6263" w:rsidRDefault="005E62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6263" w:rsidRPr="005E6263" w:rsidRDefault="005E6263" w:rsidP="005E6263">
      <w:pPr>
        <w:numPr>
          <w:ilvl w:val="0"/>
          <w:numId w:val="5"/>
        </w:numPr>
        <w:spacing w:after="120"/>
        <w:ind w:left="777" w:right="567" w:hanging="357"/>
        <w:jc w:val="both"/>
        <w:rPr>
          <w:sz w:val="22"/>
          <w:szCs w:val="22"/>
        </w:rPr>
      </w:pPr>
      <w:r w:rsidRPr="005E6263">
        <w:rPr>
          <w:sz w:val="22"/>
          <w:szCs w:val="22"/>
        </w:rPr>
        <w:lastRenderedPageBreak/>
        <w:t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03.06.2014 № 670-р строку следующего содержания:</w:t>
      </w:r>
    </w:p>
    <w:tbl>
      <w:tblPr>
        <w:tblW w:w="9883" w:type="dxa"/>
        <w:jc w:val="center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603"/>
        <w:gridCol w:w="3544"/>
        <w:gridCol w:w="2835"/>
        <w:gridCol w:w="1374"/>
      </w:tblGrid>
      <w:tr w:rsidR="005E6263" w:rsidRPr="005E6263" w:rsidTr="00B65AA7">
        <w:trPr>
          <w:trHeight w:val="119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5E6263" w:rsidRPr="005E6263" w:rsidTr="00B65AA7">
        <w:trPr>
          <w:trHeight w:val="60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225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iCs/>
                <w:sz w:val="14"/>
                <w:szCs w:val="14"/>
              </w:rPr>
              <w:t>RU000A0JUFZ9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iCs/>
                <w:sz w:val="14"/>
                <w:szCs w:val="14"/>
              </w:rPr>
              <w:t>Ипотечные сертификаты участия "Коммерческая ипотека" под управлением Закрытого акционерного общества "</w:t>
            </w:r>
            <w:proofErr w:type="spellStart"/>
            <w:r w:rsidRPr="005E6263">
              <w:rPr>
                <w:iCs/>
                <w:sz w:val="14"/>
                <w:szCs w:val="14"/>
              </w:rPr>
              <w:t>Эмпайр</w:t>
            </w:r>
            <w:proofErr w:type="spellEnd"/>
            <w:r w:rsidRPr="005E6263">
              <w:rPr>
                <w:iCs/>
                <w:sz w:val="14"/>
                <w:szCs w:val="14"/>
              </w:rPr>
              <w:t xml:space="preserve"> Траст"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iCs/>
                <w:sz w:val="14"/>
                <w:szCs w:val="14"/>
              </w:rPr>
              <w:t>0005 от 13.12.2013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iCs/>
                <w:sz w:val="14"/>
                <w:szCs w:val="14"/>
              </w:rPr>
              <w:t>Т</w:t>
            </w:r>
            <w:proofErr w:type="gramStart"/>
            <w:r w:rsidRPr="005E6263">
              <w:rPr>
                <w:iCs/>
                <w:sz w:val="14"/>
                <w:szCs w:val="14"/>
              </w:rPr>
              <w:t>0</w:t>
            </w:r>
            <w:proofErr w:type="gramEnd"/>
            <w:r w:rsidRPr="005E6263">
              <w:rPr>
                <w:iCs/>
                <w:sz w:val="14"/>
                <w:szCs w:val="14"/>
              </w:rPr>
              <w:t>, В0-В30, Z0, Y0,Y1,Y2</w:t>
            </w:r>
          </w:p>
        </w:tc>
      </w:tr>
    </w:tbl>
    <w:p w:rsidR="005E6263" w:rsidRPr="005E6263" w:rsidRDefault="005E6263" w:rsidP="005E6263">
      <w:pPr>
        <w:ind w:left="780" w:right="567"/>
        <w:jc w:val="both"/>
        <w:rPr>
          <w:sz w:val="22"/>
          <w:szCs w:val="22"/>
        </w:rPr>
      </w:pPr>
    </w:p>
    <w:p w:rsidR="005E6263" w:rsidRPr="005E6263" w:rsidRDefault="005E6263" w:rsidP="005E6263">
      <w:pPr>
        <w:numPr>
          <w:ilvl w:val="0"/>
          <w:numId w:val="5"/>
        </w:numPr>
        <w:spacing w:after="120"/>
        <w:ind w:left="777" w:right="567" w:hanging="357"/>
        <w:jc w:val="both"/>
        <w:rPr>
          <w:sz w:val="22"/>
          <w:szCs w:val="22"/>
        </w:rPr>
      </w:pPr>
      <w:r w:rsidRPr="005E6263">
        <w:rPr>
          <w:sz w:val="22"/>
          <w:szCs w:val="22"/>
        </w:rPr>
        <w:t xml:space="preserve">из Таблицы 2 «Перечень облигаций, допущенных к обращению (торгам) в Секторе рынка Основной рынок в ЗАО «ФБ ММВБ» Приложения к Распоряжению </w:t>
      </w:r>
      <w:r w:rsidRPr="005E6263">
        <w:rPr>
          <w:sz w:val="22"/>
          <w:szCs w:val="22"/>
        </w:rPr>
        <w:br/>
        <w:t>ЗАО «ФБ ММВБ» от 03.06.2014 № 670-р строку следующего содержания: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985"/>
        <w:gridCol w:w="1276"/>
        <w:gridCol w:w="1275"/>
        <w:gridCol w:w="1560"/>
        <w:gridCol w:w="850"/>
        <w:gridCol w:w="1134"/>
      </w:tblGrid>
      <w:tr w:rsidR="005E6263" w:rsidRPr="005E6263" w:rsidTr="00B65AA7">
        <w:trPr>
          <w:trHeight w:val="1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№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5E6263">
              <w:rPr>
                <w:b/>
                <w:sz w:val="14"/>
                <w:szCs w:val="14"/>
              </w:rPr>
              <w:t>п</w:t>
            </w:r>
            <w:proofErr w:type="gramEnd"/>
            <w:r w:rsidRPr="005E6263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Код облигации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Наименование облигаций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Период приостановки торгов  в связи с выплатой купонного дохода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5E6263">
              <w:rPr>
                <w:b/>
                <w:sz w:val="14"/>
                <w:szCs w:val="14"/>
              </w:rPr>
              <w:t>Государствен</w:t>
            </w:r>
            <w:proofErr w:type="spellEnd"/>
            <w:r w:rsidRPr="005E6263">
              <w:rPr>
                <w:b/>
                <w:sz w:val="14"/>
                <w:szCs w:val="14"/>
              </w:rPr>
              <w:t>-</w:t>
            </w:r>
          </w:p>
          <w:p w:rsidR="005E6263" w:rsidRPr="005E6263" w:rsidRDefault="005E6263" w:rsidP="00B65AA7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5E6263">
              <w:rPr>
                <w:b/>
                <w:sz w:val="14"/>
                <w:szCs w:val="14"/>
              </w:rPr>
              <w:t>ный</w:t>
            </w:r>
            <w:proofErr w:type="spellEnd"/>
            <w:r w:rsidRPr="005E6263">
              <w:rPr>
                <w:b/>
                <w:sz w:val="14"/>
                <w:szCs w:val="14"/>
              </w:rPr>
              <w:t xml:space="preserve"> регистра-</w:t>
            </w:r>
          </w:p>
          <w:p w:rsidR="005E6263" w:rsidRPr="005E6263" w:rsidRDefault="005E6263" w:rsidP="00B65AA7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5E6263">
              <w:rPr>
                <w:b/>
                <w:sz w:val="14"/>
                <w:szCs w:val="14"/>
              </w:rPr>
              <w:t>ционный</w:t>
            </w:r>
            <w:proofErr w:type="spellEnd"/>
            <w:r w:rsidRPr="005E6263">
              <w:rPr>
                <w:b/>
                <w:sz w:val="14"/>
                <w:szCs w:val="14"/>
              </w:rPr>
              <w:t xml:space="preserve"> номер выпуска (для биржевых облигаций – регистрационный номер)  и дата его присвоения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5E6263" w:rsidRPr="005E6263" w:rsidTr="00B65A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7748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RU000A0JU7G6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iCs/>
                <w:snapToGrid w:val="0"/>
                <w:sz w:val="14"/>
                <w:szCs w:val="14"/>
              </w:rPr>
              <w:t>Биржевые облигации  серии БО-02 Коммерческого банка «Судостроительный банк» (ООО)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bCs/>
                <w:sz w:val="14"/>
                <w:szCs w:val="14"/>
              </w:rPr>
              <w:t>6 (шесть) рабочих дней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bCs/>
                <w:sz w:val="14"/>
                <w:szCs w:val="14"/>
              </w:rPr>
              <w:t>6 (шесть) рабочих дней*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bCs/>
                <w:sz w:val="14"/>
                <w:szCs w:val="14"/>
              </w:rPr>
              <w:t>4B020202999B от 11.02.2011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bCs/>
                <w:sz w:val="14"/>
                <w:szCs w:val="14"/>
              </w:rPr>
              <w:t>Т</w:t>
            </w:r>
            <w:proofErr w:type="gramStart"/>
            <w:r w:rsidRPr="005E6263">
              <w:rPr>
                <w:bCs/>
                <w:sz w:val="14"/>
                <w:szCs w:val="14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bCs/>
                <w:sz w:val="14"/>
                <w:szCs w:val="14"/>
              </w:rPr>
              <w:t>не предусмотрены</w:t>
            </w:r>
          </w:p>
        </w:tc>
      </w:tr>
    </w:tbl>
    <w:p w:rsidR="005E6263" w:rsidRPr="005E6263" w:rsidRDefault="005E6263" w:rsidP="005E6263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color w:val="auto"/>
          <w:szCs w:val="22"/>
        </w:rPr>
      </w:pPr>
    </w:p>
    <w:p w:rsidR="005E6263" w:rsidRPr="005E6263" w:rsidRDefault="005E6263" w:rsidP="005E6263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5E6263">
        <w:rPr>
          <w:b w:val="0"/>
          <w:color w:val="auto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</w:t>
      </w:r>
      <w:r w:rsidRPr="005E6263">
        <w:rPr>
          <w:b w:val="0"/>
          <w:color w:val="auto"/>
          <w:szCs w:val="22"/>
        </w:rPr>
        <w:br/>
        <w:t>ЗАО «ФБ ММВБ» от 03.06.2014 № 670-р строки следующего содержания:</w:t>
      </w:r>
    </w:p>
    <w:p w:rsidR="005E6263" w:rsidRPr="005E6263" w:rsidRDefault="005E6263" w:rsidP="005E6263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color w:val="auto"/>
          <w:sz w:val="12"/>
          <w:szCs w:val="12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5E6263" w:rsidRPr="005E6263" w:rsidTr="00B65AA7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 xml:space="preserve">№    </w:t>
            </w:r>
            <w:proofErr w:type="gramStart"/>
            <w:r w:rsidRPr="005E6263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5E6263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Проведение торгов</w:t>
            </w:r>
          </w:p>
        </w:tc>
      </w:tr>
      <w:tr w:rsidR="005E6263" w:rsidRPr="005E6263" w:rsidTr="00B65AA7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«Режим основных торгов</w:t>
            </w:r>
            <w:proofErr w:type="gramStart"/>
            <w:r w:rsidRPr="005E6263">
              <w:rPr>
                <w:b/>
                <w:bCs/>
                <w:sz w:val="12"/>
                <w:szCs w:val="12"/>
              </w:rPr>
              <w:t xml:space="preserve"> Т</w:t>
            </w:r>
            <w:proofErr w:type="gramEnd"/>
            <w:r w:rsidRPr="005E6263">
              <w:rPr>
                <w:b/>
                <w:bCs/>
                <w:sz w:val="12"/>
                <w:szCs w:val="12"/>
              </w:rPr>
              <w:t>+»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 xml:space="preserve">Режим </w:t>
            </w:r>
            <w:proofErr w:type="gramStart"/>
            <w:r w:rsidRPr="005E6263">
              <w:rPr>
                <w:b/>
                <w:bCs/>
                <w:sz w:val="12"/>
                <w:szCs w:val="12"/>
              </w:rPr>
              <w:t>основных</w:t>
            </w:r>
            <w:proofErr w:type="gramEnd"/>
            <w:r w:rsidRPr="005E6263">
              <w:rPr>
                <w:b/>
                <w:bCs/>
                <w:sz w:val="12"/>
                <w:szCs w:val="12"/>
              </w:rPr>
              <w:t xml:space="preserve">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63" w:rsidRPr="005E6263" w:rsidRDefault="005E6263" w:rsidP="00B65AA7">
            <w:pPr>
              <w:jc w:val="center"/>
              <w:rPr>
                <w:b/>
                <w:bCs/>
                <w:sz w:val="12"/>
                <w:szCs w:val="12"/>
              </w:rPr>
            </w:pPr>
            <w:r w:rsidRPr="005E6263">
              <w:rPr>
                <w:b/>
                <w:bCs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</w:tr>
      <w:tr w:rsidR="005E6263" w:rsidRPr="005E6263" w:rsidTr="00B65AA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1761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RU000A0JUFZ9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 xml:space="preserve">Ипотечные сертификаты участия "Коммерческая ипотека" под управлением Закрытого акционерного общества </w:t>
            </w:r>
            <w:r w:rsidRPr="005E6263">
              <w:rPr>
                <w:sz w:val="12"/>
                <w:szCs w:val="12"/>
              </w:rPr>
              <w:br/>
              <w:t>"</w:t>
            </w:r>
            <w:proofErr w:type="spellStart"/>
            <w:r w:rsidRPr="005E6263">
              <w:rPr>
                <w:sz w:val="12"/>
                <w:szCs w:val="12"/>
              </w:rPr>
              <w:t>Эмпайр</w:t>
            </w:r>
            <w:proofErr w:type="spellEnd"/>
            <w:r w:rsidRPr="005E6263">
              <w:rPr>
                <w:sz w:val="12"/>
                <w:szCs w:val="12"/>
              </w:rPr>
              <w:t xml:space="preserve"> Траст"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0005 от 13.12.2013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-</w:t>
            </w:r>
          </w:p>
        </w:tc>
      </w:tr>
      <w:tr w:rsidR="005E6263" w:rsidRPr="005E6263" w:rsidTr="00B65AA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1216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RU000A0JU7G6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iCs/>
                <w:snapToGrid w:val="0"/>
                <w:sz w:val="12"/>
                <w:szCs w:val="12"/>
              </w:rPr>
            </w:pPr>
            <w:proofErr w:type="gramStart"/>
            <w:r w:rsidRPr="005E6263">
              <w:rPr>
                <w:sz w:val="12"/>
                <w:szCs w:val="12"/>
              </w:rPr>
              <w:t>СБ</w:t>
            </w:r>
            <w:proofErr w:type="gramEnd"/>
            <w:r w:rsidRPr="005E6263">
              <w:rPr>
                <w:sz w:val="12"/>
                <w:szCs w:val="12"/>
              </w:rPr>
              <w:t xml:space="preserve"> банк (ООО) БО-02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iCs/>
                <w:snapToGrid w:val="0"/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4B020202999B от 11.02.2011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2"/>
                <w:szCs w:val="12"/>
              </w:rPr>
            </w:pPr>
            <w:r w:rsidRPr="005E6263">
              <w:rPr>
                <w:sz w:val="12"/>
                <w:szCs w:val="12"/>
              </w:rPr>
              <w:t>да</w:t>
            </w:r>
          </w:p>
        </w:tc>
      </w:tr>
    </w:tbl>
    <w:p w:rsidR="005E6263" w:rsidRDefault="005E6263" w:rsidP="005E6263">
      <w:pPr>
        <w:pStyle w:val="2"/>
        <w:tabs>
          <w:tab w:val="num" w:pos="900"/>
        </w:tabs>
        <w:spacing w:after="120"/>
        <w:ind w:firstLine="0"/>
        <w:rPr>
          <w:b/>
          <w:iCs/>
          <w:snapToGrid w:val="0"/>
          <w:sz w:val="22"/>
          <w:szCs w:val="22"/>
        </w:rPr>
      </w:pPr>
    </w:p>
    <w:p w:rsidR="005E6263" w:rsidRPr="005E6263" w:rsidRDefault="005E6263" w:rsidP="005E6263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iCs/>
          <w:snapToGrid w:val="0"/>
          <w:sz w:val="22"/>
          <w:szCs w:val="22"/>
        </w:rPr>
      </w:pPr>
      <w:proofErr w:type="gramStart"/>
      <w:r w:rsidRPr="005E6263">
        <w:rPr>
          <w:b/>
          <w:iCs/>
          <w:snapToGrid w:val="0"/>
          <w:sz w:val="22"/>
          <w:szCs w:val="22"/>
        </w:rPr>
        <w:t xml:space="preserve">В соответствии с пунктом 1.8.3 Подраздела 1.8 «Стандартный лот» и подпунктом 1.9.1.3 пункта 1.9.1 Подраздела 1.9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Правил торгов, внести с </w:t>
      </w:r>
      <w:r w:rsidRPr="005E6263">
        <w:rPr>
          <w:b/>
          <w:iCs/>
          <w:snapToGrid w:val="0"/>
          <w:sz w:val="22"/>
          <w:szCs w:val="22"/>
        </w:rPr>
        <w:br/>
        <w:t>«22» апреля 2015 года следующие изменения в Распоряжения ЗАО «ФБ ММВБ» № 694-Р от «06» июня 2014 г. и № 695-Р</w:t>
      </w:r>
      <w:proofErr w:type="gramEnd"/>
      <w:r w:rsidRPr="005E6263">
        <w:rPr>
          <w:b/>
          <w:iCs/>
          <w:snapToGrid w:val="0"/>
          <w:sz w:val="22"/>
          <w:szCs w:val="22"/>
        </w:rPr>
        <w:t xml:space="preserve"> от «06» июня 2014 г.:</w:t>
      </w: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t xml:space="preserve"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</w:t>
      </w:r>
      <w:r w:rsidRPr="005E6263">
        <w:rPr>
          <w:b w:val="0"/>
          <w:iCs/>
          <w:snapToGrid w:val="0"/>
          <w:color w:val="auto"/>
          <w:szCs w:val="22"/>
        </w:rPr>
        <w:br/>
        <w:t>ЗАО «ФБ ММВБ» № 694-Р от «06» июня 2014 года строку № 283 следующего содержания:</w:t>
      </w:r>
    </w:p>
    <w:p w:rsidR="005E6263" w:rsidRPr="005E6263" w:rsidRDefault="005E6263" w:rsidP="005E6263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1985"/>
        <w:gridCol w:w="1984"/>
        <w:gridCol w:w="1701"/>
      </w:tblGrid>
      <w:tr w:rsidR="005E6263" w:rsidRPr="005E6263" w:rsidTr="00B65AA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5E6263">
              <w:rPr>
                <w:b/>
                <w:sz w:val="14"/>
                <w:szCs w:val="14"/>
              </w:rPr>
              <w:t>Эмитент</w:t>
            </w:r>
            <w:proofErr w:type="gramEnd"/>
            <w:r w:rsidRPr="005E6263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Государственный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регистрационный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номер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Величина стандартного лота, ценных бумаг</w:t>
            </w:r>
          </w:p>
        </w:tc>
      </w:tr>
      <w:tr w:rsidR="005E6263" w:rsidRPr="005E6263" w:rsidTr="00B65AA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ЗАО «</w:t>
            </w:r>
            <w:proofErr w:type="spellStart"/>
            <w:r w:rsidRPr="005E6263">
              <w:rPr>
                <w:sz w:val="14"/>
                <w:szCs w:val="14"/>
              </w:rPr>
              <w:t>Эмпайр</w:t>
            </w:r>
            <w:proofErr w:type="spellEnd"/>
            <w:r w:rsidRPr="005E6263">
              <w:rPr>
                <w:sz w:val="14"/>
                <w:szCs w:val="14"/>
              </w:rPr>
              <w:t xml:space="preserve"> Траст»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0005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RU000A0JUFZ9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10</w:t>
            </w:r>
          </w:p>
        </w:tc>
      </w:tr>
    </w:tbl>
    <w:p w:rsidR="005E6263" w:rsidRPr="005E6263" w:rsidRDefault="005E6263" w:rsidP="005E6263">
      <w:pPr>
        <w:jc w:val="both"/>
        <w:rPr>
          <w:sz w:val="22"/>
          <w:szCs w:val="22"/>
        </w:rPr>
      </w:pPr>
    </w:p>
    <w:p w:rsidR="005E6263" w:rsidRPr="005E6263" w:rsidRDefault="005E6263" w:rsidP="005E6263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5E6263">
        <w:rPr>
          <w:b w:val="0"/>
          <w:iCs/>
          <w:snapToGrid w:val="0"/>
          <w:color w:val="auto"/>
          <w:szCs w:val="22"/>
        </w:rPr>
        <w:lastRenderedPageBreak/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5E6263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5E6263">
        <w:rPr>
          <w:b w:val="0"/>
          <w:iCs/>
          <w:snapToGrid w:val="0"/>
          <w:color w:val="auto"/>
          <w:szCs w:val="22"/>
        </w:rPr>
        <w:t xml:space="preserve">» Приложения к Распоряжению ЗАО «ФБ ММВБ» </w:t>
      </w:r>
      <w:r w:rsidRPr="005E6263">
        <w:rPr>
          <w:b w:val="0"/>
          <w:iCs/>
          <w:snapToGrid w:val="0"/>
          <w:color w:val="auto"/>
          <w:szCs w:val="22"/>
        </w:rPr>
        <w:br/>
        <w:t>№ 695-Р от «06» июня 2014 года строку № 118 следующего содержания:</w:t>
      </w:r>
    </w:p>
    <w:p w:rsidR="005E6263" w:rsidRPr="005E6263" w:rsidRDefault="005E6263" w:rsidP="005E6263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1985"/>
        <w:gridCol w:w="1984"/>
        <w:gridCol w:w="1701"/>
      </w:tblGrid>
      <w:tr w:rsidR="005E6263" w:rsidRPr="005E6263" w:rsidTr="00B65AA7">
        <w:trPr>
          <w:trHeight w:val="255"/>
        </w:trPr>
        <w:tc>
          <w:tcPr>
            <w:tcW w:w="567" w:type="dxa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552" w:type="dxa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Эмитент/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850" w:type="dxa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Государственный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регистрационный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номер</w:t>
            </w:r>
          </w:p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984" w:type="dxa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701" w:type="dxa"/>
            <w:vAlign w:val="center"/>
          </w:tcPr>
          <w:p w:rsidR="005E6263" w:rsidRPr="005E6263" w:rsidRDefault="005E6263" w:rsidP="00B65AA7">
            <w:pPr>
              <w:jc w:val="center"/>
              <w:rPr>
                <w:b/>
                <w:sz w:val="14"/>
                <w:szCs w:val="14"/>
              </w:rPr>
            </w:pPr>
            <w:r w:rsidRPr="005E6263">
              <w:rPr>
                <w:b/>
                <w:sz w:val="14"/>
                <w:szCs w:val="14"/>
              </w:rPr>
              <w:t>Расчетная цена, руб.</w:t>
            </w:r>
          </w:p>
        </w:tc>
      </w:tr>
      <w:tr w:rsidR="005E6263" w:rsidRPr="005E6263" w:rsidTr="00B6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ЗАО «</w:t>
            </w:r>
            <w:proofErr w:type="spellStart"/>
            <w:r w:rsidRPr="005E6263">
              <w:rPr>
                <w:sz w:val="14"/>
                <w:szCs w:val="14"/>
              </w:rPr>
              <w:t>Эмпайр</w:t>
            </w:r>
            <w:proofErr w:type="spellEnd"/>
            <w:r w:rsidRPr="005E6263">
              <w:rPr>
                <w:sz w:val="14"/>
                <w:szCs w:val="14"/>
              </w:rPr>
              <w:t xml:space="preserve"> Траст»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0005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RU000A0JUFZ9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263" w:rsidRPr="005E6263" w:rsidRDefault="005E6263" w:rsidP="00B65AA7">
            <w:pPr>
              <w:jc w:val="center"/>
              <w:rPr>
                <w:sz w:val="14"/>
                <w:szCs w:val="14"/>
              </w:rPr>
            </w:pPr>
            <w:r w:rsidRPr="005E6263">
              <w:rPr>
                <w:sz w:val="14"/>
                <w:szCs w:val="14"/>
              </w:rPr>
              <w:t>109,87</w:t>
            </w:r>
          </w:p>
        </w:tc>
      </w:tr>
    </w:tbl>
    <w:p w:rsidR="005E6263" w:rsidRPr="005E6263" w:rsidRDefault="005E6263" w:rsidP="005E6263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sectPr w:rsidR="005E6263" w:rsidRPr="005E6263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176</cp:revision>
  <cp:lastPrinted>2012-05-10T13:57:00Z</cp:lastPrinted>
  <dcterms:created xsi:type="dcterms:W3CDTF">2012-05-28T07:52:00Z</dcterms:created>
  <dcterms:modified xsi:type="dcterms:W3CDTF">2015-04-21T08:36:00Z</dcterms:modified>
</cp:coreProperties>
</file>