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43"/>
        <w:gridCol w:w="656"/>
        <w:gridCol w:w="1442"/>
        <w:gridCol w:w="1280"/>
        <w:gridCol w:w="1180"/>
      </w:tblGrid>
      <w:tr w:rsidR="000253B5" w:rsidTr="000253B5">
        <w:trPr>
          <w:trHeight w:val="60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Ticker</w:t>
            </w:r>
          </w:p>
        </w:tc>
        <w:tc>
          <w:tcPr>
            <w:tcW w:w="41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Issuer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Type, kind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State registration number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Price tick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before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05</w:t>
            </w: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May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2015)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Price tick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after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05</w:t>
            </w: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May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2015)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AGRO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Bank of New York Mellon Corporation (issuer of the represented shares is  ROS AGRO PLC)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DR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CHMF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Severstal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1-02-00143-A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CHMK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Mechel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eastAsia="en-US"/>
              </w:rPr>
              <w:t>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1-01-00080-A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CHZN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Chelyabinsk Zink Plant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1-01-45040-D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DASB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 xml:space="preserve">Dagestan Power Sale Company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1-01-55094-E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DIXY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DIXY Group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1-02-40420-H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HALS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Systema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>-Hals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1-01-01017-H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IR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Inter RAO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1-04-33498-E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JNOS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Slavneft-Yaroslavnefteorgsintez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1-01-00199-A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JNOSP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Slavneft-Yaroslavnefteorgsintez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PREFS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2-01-00199-A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KZOS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Kazanorgsintez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1-02-55245-D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LPSB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Lipetsk Power Sale Company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1-01-65097-D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MAGE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Magadanenergo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1-01-00254-A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NKNC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Nizhnekamskneftekhim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1-02-00096-A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NKNCP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Nizhnekamskneftekhim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PREFS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2-02-00096-A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NLMK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Novolipetsk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Steel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1-01-00102-A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OMZZP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OMZ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PREFS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2-01-30174-D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OTCP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OTCPharm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1-01-50162-A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PGIL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Polyus Gold International Limited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RSTI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Rosseti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1-01-55385-E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RUAL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United Company RUSAL Plc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RUALR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Sberbank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(issuer of the represented shares is UNITED COMPANY RUSAL PLC)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DR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5-01-01481-B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RUSI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IC Russ-Invest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1-01-00409-A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TANL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Tantal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1-01-45454-E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</w:t>
            </w:r>
          </w:p>
        </w:tc>
      </w:tr>
      <w:tr w:rsidR="000253B5" w:rsidTr="000253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TGKB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TGC-2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1-01-10420-A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53B5" w:rsidRDefault="000253B5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0.000005</w:t>
            </w:r>
          </w:p>
        </w:tc>
      </w:tr>
    </w:tbl>
    <w:p w:rsidR="00C24ED8" w:rsidRDefault="000253B5"/>
    <w:sectPr w:rsidR="00C2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5"/>
    <w:rsid w:val="000253B5"/>
    <w:rsid w:val="00203438"/>
    <w:rsid w:val="003C5880"/>
    <w:rsid w:val="008C4373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Лев Сергеевич</dc:creator>
  <cp:lastModifiedBy>Быстров Лев Сергеевич</cp:lastModifiedBy>
  <cp:revision>1</cp:revision>
  <dcterms:created xsi:type="dcterms:W3CDTF">2015-04-24T09:00:00Z</dcterms:created>
  <dcterms:modified xsi:type="dcterms:W3CDTF">2015-04-24T09:01:00Z</dcterms:modified>
</cp:coreProperties>
</file>