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201D80">
            <w:pPr>
              <w:pStyle w:val="a4"/>
              <w:spacing w:before="0" w:after="0" w:line="216" w:lineRule="auto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2D3E52" w:rsidRDefault="00180E1D" w:rsidP="002D3E52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Биржевые торги при проведении государственных товарных интервенций для регулирования рынка сельскохозяйственной продукции, сырья и продовольствия</w:t>
      </w:r>
    </w:p>
    <w:p w:rsidR="00D54E74" w:rsidRPr="002D3E52" w:rsidRDefault="00180E1D" w:rsidP="002D3E52">
      <w:pPr>
        <w:pStyle w:val="a5"/>
        <w:spacing w:before="0" w:after="0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CE7847" w:rsidP="00C41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="007D015A">
              <w:rPr>
                <w:rFonts w:eastAsia="Times New Roman"/>
              </w:rPr>
              <w:t>.02</w:t>
            </w:r>
            <w:r w:rsidR="00FA2FAD">
              <w:rPr>
                <w:rFonts w:eastAsia="Times New Roman"/>
              </w:rPr>
              <w:t>.201</w:t>
            </w:r>
            <w:r w:rsidR="00C417D8">
              <w:rPr>
                <w:rFonts w:eastAsia="Times New Roman"/>
              </w:rPr>
              <w:t>3</w:t>
            </w:r>
          </w:p>
        </w:tc>
      </w:tr>
    </w:tbl>
    <w:p w:rsidR="001D19DF" w:rsidRPr="00201D80" w:rsidRDefault="001D19DF">
      <w:pPr>
        <w:rPr>
          <w:rFonts w:eastAsia="Times New Roman"/>
          <w:sz w:val="16"/>
          <w:szCs w:val="16"/>
        </w:rPr>
      </w:pPr>
    </w:p>
    <w:tbl>
      <w:tblPr>
        <w:tblStyle w:val="a3"/>
        <w:tblW w:w="5021" w:type="pct"/>
        <w:tblInd w:w="-34" w:type="dxa"/>
        <w:tblLayout w:type="fixed"/>
        <w:tblLook w:val="04A0"/>
      </w:tblPr>
      <w:tblGrid>
        <w:gridCol w:w="851"/>
        <w:gridCol w:w="851"/>
        <w:gridCol w:w="1134"/>
        <w:gridCol w:w="2126"/>
        <w:gridCol w:w="3260"/>
        <w:gridCol w:w="3260"/>
        <w:gridCol w:w="1985"/>
        <w:gridCol w:w="1702"/>
        <w:gridCol w:w="1276"/>
      </w:tblGrid>
      <w:tr w:rsidR="00A240D3" w:rsidRPr="00A240D3" w:rsidTr="00A240D3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A240D3" w:rsidRDefault="00FA2FAD" w:rsidP="00A240D3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240D3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A240D3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A240D3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A240D3">
              <w:rPr>
                <w:rFonts w:eastAsia="Times New Roman"/>
                <w:bCs/>
                <w:sz w:val="22"/>
                <w:szCs w:val="22"/>
              </w:rPr>
              <w:t>-</w:t>
            </w:r>
            <w:r w:rsidRPr="00A240D3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A240D3" w:rsidRDefault="00FA2FAD" w:rsidP="00A240D3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240D3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A240D3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A240D3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A240D3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A240D3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A240D3" w:rsidRDefault="00FA2FAD" w:rsidP="00A240D3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240D3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A240D3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A240D3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A240D3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A240D3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A240D3" w:rsidRDefault="00FA2FAD" w:rsidP="00A240D3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240D3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1D19DF" w:rsidRPr="00A240D3" w:rsidRDefault="00FA2FAD" w:rsidP="00A240D3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240D3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A240D3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1D19DF" w:rsidRPr="00A240D3" w:rsidRDefault="00FA2FAD" w:rsidP="00A240D3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240D3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Pr="00A240D3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:rsidR="001D19DF" w:rsidRPr="00A240D3" w:rsidRDefault="00FA2FAD" w:rsidP="00A240D3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240D3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A240D3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:rsidR="001D19DF" w:rsidRPr="00A240D3" w:rsidRDefault="00FA2FAD" w:rsidP="00A240D3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240D3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A240D3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D19DF" w:rsidRPr="00A240D3" w:rsidRDefault="00FA2FAD" w:rsidP="00A240D3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240D3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A240D3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0F6FA4" w:rsidRPr="00A240D3" w:rsidTr="00A240D3"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11:03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260" w:type="dxa"/>
            <w:hideMark/>
          </w:tcPr>
          <w:p w:rsidR="006931D1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 xml:space="preserve">Ачинская </w:t>
            </w: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хлебная</w:t>
            </w:r>
            <w:proofErr w:type="gramEnd"/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6931D1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база №17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290)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A240D3"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11:09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Гляденское хлебоприёмное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293)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6931D1">
        <w:trPr>
          <w:trHeight w:val="756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11:15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Балахтинский хлеб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292)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4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A240D3"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11:21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Шарыповское хлебоприемное предприятие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304)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A240D3"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11:27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Назаровский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300)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A240D3">
        <w:trPr>
          <w:trHeight w:val="379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11:33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260" w:type="dxa"/>
            <w:hideMark/>
          </w:tcPr>
          <w:p w:rsidR="006931D1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Житница Алтая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524)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6931D1">
        <w:trPr>
          <w:trHeight w:val="688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11:39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Шипуновский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539)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A240D3">
        <w:trPr>
          <w:trHeight w:val="70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11:45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Купинский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315)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A240D3">
        <w:trPr>
          <w:trHeight w:val="295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11:51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Татарскзернопродукт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6931D1">
        <w:trPr>
          <w:trHeight w:val="708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11:57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Называевский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329)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6931D1">
        <w:trPr>
          <w:trHeight w:val="704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12:03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Омскхлебопродукт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(Базис поставки 332)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8</w:t>
            </w:r>
            <w:r w:rsidR="00A240D3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A240D3">
              <w:rPr>
                <w:rFonts w:eastAsia="Times New Roman"/>
                <w:sz w:val="22"/>
                <w:szCs w:val="22"/>
              </w:rPr>
              <w:t>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A240D3">
        <w:trPr>
          <w:trHeight w:val="616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12:09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Тюменская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Голышмановский комбинат хлебопродуктов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(Базис поставки 261)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2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0F6FA4" w:rsidRPr="00A240D3" w:rsidTr="00A240D3"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12:15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Каргапольский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253)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3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(3*135тн)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0F6FA4" w:rsidRPr="00A240D3" w:rsidTr="00A240D3">
        <w:trPr>
          <w:trHeight w:val="665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12:21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Каргапольский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253)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6931D1" w:rsidRDefault="00D948AD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</w:t>
            </w:r>
          </w:p>
          <w:p w:rsidR="000F6FA4" w:rsidRPr="00A240D3" w:rsidRDefault="00D948AD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нестандартный лот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  <w:t>(</w:t>
            </w:r>
            <w:r w:rsidRPr="00A240D3">
              <w:rPr>
                <w:rFonts w:eastAsia="Times New Roman"/>
                <w:sz w:val="22"/>
                <w:szCs w:val="22"/>
              </w:rPr>
              <w:t>1*120</w:t>
            </w:r>
            <w:r w:rsidR="000F6FA4" w:rsidRPr="00A240D3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0F6FA4" w:rsidRPr="00A240D3" w:rsidTr="006931D1">
        <w:trPr>
          <w:trHeight w:val="742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12:27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Шумихинский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260)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A122C8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 xml:space="preserve">2 </w:t>
            </w: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 w:rsidRPr="00A240D3">
              <w:rPr>
                <w:rFonts w:eastAsia="Times New Roman"/>
                <w:sz w:val="22"/>
                <w:szCs w:val="22"/>
              </w:rPr>
              <w:t xml:space="preserve"> лота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0F6FA4" w:rsidRPr="00A240D3" w:rsidTr="006931D1">
        <w:trPr>
          <w:trHeight w:val="966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12:33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Шумихинский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260)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A122C8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  <w:t>(</w:t>
            </w:r>
            <w:r w:rsidRPr="00A240D3">
              <w:rPr>
                <w:rFonts w:eastAsia="Times New Roman"/>
                <w:sz w:val="22"/>
                <w:szCs w:val="22"/>
              </w:rPr>
              <w:t>1*231</w:t>
            </w:r>
            <w:r w:rsidR="000F6FA4" w:rsidRPr="00A240D3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0F6FA4" w:rsidRPr="00A240D3" w:rsidTr="00A240D3">
        <w:trPr>
          <w:trHeight w:val="838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12:39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Челябинская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</w:t>
            </w:r>
            <w:r w:rsidR="00630FAC" w:rsidRPr="00A240D3">
              <w:rPr>
                <w:rFonts w:eastAsia="Times New Roman"/>
                <w:sz w:val="22"/>
                <w:szCs w:val="22"/>
              </w:rPr>
              <w:t>ОО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БашАгроСнаб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265)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A122C8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 xml:space="preserve">3 </w:t>
            </w: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 w:rsidRPr="00A240D3">
              <w:rPr>
                <w:rFonts w:eastAsia="Times New Roman"/>
                <w:sz w:val="22"/>
                <w:szCs w:val="22"/>
              </w:rPr>
              <w:t xml:space="preserve"> лота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  <w:t>(3*135тн)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0F6FA4" w:rsidRPr="00A240D3" w:rsidTr="00A240D3">
        <w:trPr>
          <w:trHeight w:val="836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12:45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3260" w:type="dxa"/>
            <w:hideMark/>
          </w:tcPr>
          <w:p w:rsidR="006931D1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Челябинская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</w:t>
            </w:r>
            <w:r w:rsidR="00630FAC" w:rsidRPr="00A240D3">
              <w:rPr>
                <w:rFonts w:eastAsia="Times New Roman"/>
                <w:sz w:val="22"/>
                <w:szCs w:val="22"/>
              </w:rPr>
              <w:t xml:space="preserve">ОО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БашАгроСнаб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265)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6931D1" w:rsidRDefault="00A122C8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</w:t>
            </w:r>
          </w:p>
          <w:p w:rsidR="000F6FA4" w:rsidRPr="00A240D3" w:rsidRDefault="00A122C8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нестандартный лот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  <w:t>(</w:t>
            </w:r>
            <w:r w:rsidRPr="00A240D3">
              <w:rPr>
                <w:rFonts w:eastAsia="Times New Roman"/>
                <w:sz w:val="22"/>
                <w:szCs w:val="22"/>
              </w:rPr>
              <w:t>1*175</w:t>
            </w:r>
            <w:r w:rsidR="000F6FA4" w:rsidRPr="00A240D3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0F6FA4" w:rsidRPr="00A240D3" w:rsidTr="00A240D3">
        <w:trPr>
          <w:trHeight w:val="848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12:51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3260" w:type="dxa"/>
            <w:hideMark/>
          </w:tcPr>
          <w:p w:rsidR="006931D1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Челябинская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</w:t>
            </w:r>
            <w:r w:rsidR="00630FAC" w:rsidRPr="00A240D3">
              <w:rPr>
                <w:rFonts w:eastAsia="Times New Roman"/>
                <w:sz w:val="22"/>
                <w:szCs w:val="22"/>
              </w:rPr>
              <w:t>ОО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БашАгроСнаб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265)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0F6FA4" w:rsidRPr="00A240D3" w:rsidTr="00A240D3">
        <w:trPr>
          <w:trHeight w:val="900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12:57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260" w:type="dxa"/>
            <w:hideMark/>
          </w:tcPr>
          <w:p w:rsidR="006931D1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Челябинская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Троицкий комбинат хлебопродуктов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523)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A240D3">
        <w:trPr>
          <w:trHeight w:val="1171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13:03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Сакмарский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152)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Тверская область-15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proofErr w:type="gramEnd"/>
            <w:r w:rsidRPr="00A240D3">
              <w:rPr>
                <w:rFonts w:eastAsia="Times New Roman"/>
                <w:sz w:val="22"/>
                <w:szCs w:val="22"/>
              </w:rPr>
              <w:br/>
            </w: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Краснодарский край-32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Пензенская область-52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  <w:proofErr w:type="gramEnd"/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(14*135тн)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A240D3"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13:09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Теренсайский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165)</w:t>
            </w:r>
          </w:p>
        </w:tc>
        <w:tc>
          <w:tcPr>
            <w:tcW w:w="3260" w:type="dxa"/>
            <w:hideMark/>
          </w:tcPr>
          <w:p w:rsidR="000F6FA4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Тверская область-15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proofErr w:type="gramEnd"/>
            <w:r w:rsidRPr="00A240D3">
              <w:rPr>
                <w:rFonts w:eastAsia="Times New Roman"/>
                <w:sz w:val="22"/>
                <w:szCs w:val="22"/>
              </w:rPr>
              <w:br/>
            </w: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Краснодарский край-32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Пензенская область-52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  <w:proofErr w:type="gramEnd"/>
          </w:p>
          <w:p w:rsidR="006931D1" w:rsidRPr="00A240D3" w:rsidRDefault="006931D1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A240D3">
        <w:trPr>
          <w:trHeight w:val="142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13:15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</w:t>
            </w:r>
            <w:r w:rsidR="00630FAC" w:rsidRPr="00A240D3">
              <w:rPr>
                <w:rFonts w:eastAsia="Times New Roman"/>
                <w:sz w:val="22"/>
                <w:szCs w:val="22"/>
              </w:rPr>
              <w:t xml:space="preserve">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</w:p>
          <w:p w:rsidR="006931D1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Оренбург</w:t>
            </w:r>
            <w:r w:rsidR="00A240D3" w:rsidRPr="006931D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171)</w:t>
            </w:r>
          </w:p>
          <w:p w:rsidR="006931D1" w:rsidRDefault="006931D1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  <w:p w:rsidR="006931D1" w:rsidRPr="00A240D3" w:rsidRDefault="006931D1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0F6FA4" w:rsidRPr="00A240D3" w:rsidTr="006931D1">
        <w:trPr>
          <w:trHeight w:val="283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13:21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260" w:type="dxa"/>
            <w:hideMark/>
          </w:tcPr>
          <w:p w:rsidR="006931D1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Агролюкс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6931D1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</w:t>
            </w:r>
            <w:proofErr w:type="spellStart"/>
            <w:r w:rsidRPr="00A240D3">
              <w:rPr>
                <w:rFonts w:eastAsia="Times New Roman"/>
                <w:sz w:val="22"/>
                <w:szCs w:val="22"/>
              </w:rPr>
              <w:t>Кошкинский</w:t>
            </w:r>
            <w:proofErr w:type="spellEnd"/>
            <w:r w:rsidRPr="00A240D3">
              <w:rPr>
                <w:rFonts w:eastAsia="Times New Roman"/>
                <w:sz w:val="22"/>
                <w:szCs w:val="22"/>
              </w:rPr>
              <w:t xml:space="preserve"> район)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466)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A240D3">
        <w:trPr>
          <w:trHeight w:val="563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13:27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Жито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213)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0F6FA4" w:rsidRPr="00A240D3" w:rsidTr="00A240D3">
        <w:trPr>
          <w:trHeight w:val="1645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13:33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Дергачевский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223)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Тверская область-15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proofErr w:type="gramEnd"/>
            <w:r w:rsidRPr="00A240D3">
              <w:rPr>
                <w:rFonts w:eastAsia="Times New Roman"/>
                <w:sz w:val="22"/>
                <w:szCs w:val="22"/>
              </w:rPr>
              <w:br/>
            </w: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Краснодарский край-32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Пензенская область-52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  <w:proofErr w:type="gramEnd"/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A240D3">
        <w:trPr>
          <w:trHeight w:val="276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13:39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260" w:type="dxa"/>
            <w:hideMark/>
          </w:tcPr>
          <w:p w:rsidR="006931D1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Хлебная База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240)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0F6FA4" w:rsidRPr="00A240D3" w:rsidTr="006931D1">
        <w:trPr>
          <w:trHeight w:val="872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13:45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Пугачёвский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235)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2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0F6FA4" w:rsidRPr="00A240D3" w:rsidTr="006931D1">
        <w:trPr>
          <w:trHeight w:val="853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13:51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Пугачёвский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235)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6931D1" w:rsidRDefault="00A122C8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</w:t>
            </w:r>
          </w:p>
          <w:p w:rsidR="000F6FA4" w:rsidRPr="00A240D3" w:rsidRDefault="00A122C8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нестандартный</w:t>
            </w:r>
            <w:r w:rsidR="000F6FA4" w:rsidRPr="00A240D3">
              <w:rPr>
                <w:rFonts w:eastAsia="Times New Roman"/>
                <w:sz w:val="22"/>
                <w:szCs w:val="22"/>
              </w:rPr>
              <w:t xml:space="preserve"> </w:t>
            </w:r>
            <w:r w:rsidRPr="00A240D3">
              <w:rPr>
                <w:rFonts w:eastAsia="Times New Roman"/>
                <w:sz w:val="22"/>
                <w:szCs w:val="22"/>
              </w:rPr>
              <w:t>лот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  <w:t>(</w:t>
            </w:r>
            <w:r w:rsidRPr="00A240D3">
              <w:rPr>
                <w:rFonts w:eastAsia="Times New Roman"/>
                <w:sz w:val="22"/>
                <w:szCs w:val="22"/>
              </w:rPr>
              <w:t>1*143</w:t>
            </w:r>
            <w:r w:rsidR="000F6FA4" w:rsidRPr="00A240D3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0F6FA4" w:rsidRPr="00A240D3" w:rsidTr="006931D1">
        <w:trPr>
          <w:trHeight w:val="836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13:57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Барнуковский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221)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(7*135тн)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0F6FA4" w:rsidRPr="00A240D3" w:rsidTr="00A240D3">
        <w:trPr>
          <w:trHeight w:val="475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14:03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</w:t>
            </w:r>
            <w:r w:rsidR="00630FAC" w:rsidRPr="00A240D3">
              <w:rPr>
                <w:rFonts w:eastAsia="Times New Roman"/>
                <w:sz w:val="22"/>
                <w:szCs w:val="22"/>
              </w:rPr>
              <w:t>ОО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 xml:space="preserve">Элеватор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Красный Кут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243)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0F6FA4" w:rsidRPr="00A240D3" w:rsidTr="00A240D3">
        <w:trPr>
          <w:trHeight w:val="425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14:09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Нижегородская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Ревезень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411)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0F6FA4" w:rsidRPr="00A240D3" w:rsidTr="00A240D3">
        <w:trPr>
          <w:trHeight w:val="866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14:15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Буинский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202)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Тверская область-15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proofErr w:type="gramEnd"/>
            <w:r w:rsidRPr="00A240D3">
              <w:rPr>
                <w:rFonts w:eastAsia="Times New Roman"/>
                <w:sz w:val="22"/>
                <w:szCs w:val="22"/>
              </w:rPr>
              <w:br/>
            </w: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Краснодарский край-32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Пензенская область-52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  <w:proofErr w:type="gramEnd"/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(11*135тн)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A240D3">
        <w:trPr>
          <w:trHeight w:val="523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14:21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260" w:type="dxa"/>
            <w:hideMark/>
          </w:tcPr>
          <w:p w:rsidR="0076595A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Буинский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202)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Тверская область-15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proofErr w:type="gramEnd"/>
            <w:r w:rsidRPr="00A240D3">
              <w:rPr>
                <w:rFonts w:eastAsia="Times New Roman"/>
                <w:sz w:val="22"/>
                <w:szCs w:val="22"/>
              </w:rPr>
              <w:br/>
            </w: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Краснодарский край-32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Пензенская область-52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  <w:proofErr w:type="gramEnd"/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6931D1" w:rsidRDefault="00A122C8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</w:t>
            </w:r>
          </w:p>
          <w:p w:rsidR="000F6FA4" w:rsidRPr="00A240D3" w:rsidRDefault="00A122C8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A240D3">
              <w:rPr>
                <w:rFonts w:eastAsia="Times New Roman"/>
                <w:sz w:val="22"/>
                <w:szCs w:val="22"/>
              </w:rPr>
              <w:t>нестандартныйлот</w:t>
            </w:r>
            <w:proofErr w:type="spellEnd"/>
            <w:r w:rsidR="000F6FA4" w:rsidRPr="00A240D3">
              <w:rPr>
                <w:rFonts w:eastAsia="Times New Roman"/>
                <w:sz w:val="22"/>
                <w:szCs w:val="22"/>
              </w:rPr>
              <w:br/>
              <w:t>(</w:t>
            </w:r>
            <w:r w:rsidRPr="00A240D3">
              <w:rPr>
                <w:rFonts w:eastAsia="Times New Roman"/>
                <w:sz w:val="22"/>
                <w:szCs w:val="22"/>
              </w:rPr>
              <w:t>1*295</w:t>
            </w:r>
            <w:r w:rsidR="000F6FA4" w:rsidRPr="00A240D3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A240D3">
        <w:trPr>
          <w:trHeight w:val="942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14:27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Шеморданское ХПП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210)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0F6FA4" w:rsidRPr="00A240D3" w:rsidTr="00A240D3">
        <w:trPr>
          <w:trHeight w:val="239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14:33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Бугульминский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201)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6931D1" w:rsidRDefault="00A122C8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</w:t>
            </w:r>
          </w:p>
          <w:p w:rsidR="000F6FA4" w:rsidRPr="00A240D3" w:rsidRDefault="00A122C8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нестандартный лот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  <w:t>(</w:t>
            </w:r>
            <w:r w:rsidRPr="00A240D3">
              <w:rPr>
                <w:rFonts w:eastAsia="Times New Roman"/>
                <w:sz w:val="22"/>
                <w:szCs w:val="22"/>
              </w:rPr>
              <w:t>1*101</w:t>
            </w:r>
            <w:r w:rsidR="000F6FA4" w:rsidRPr="00A240D3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0F6FA4" w:rsidRPr="00A240D3" w:rsidTr="00A240D3">
        <w:trPr>
          <w:trHeight w:val="846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14:39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Бугульминский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201)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0F6FA4" w:rsidRPr="00A240D3" w:rsidTr="00A240D3">
        <w:trPr>
          <w:trHeight w:val="720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14:45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Белоозерский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183)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Тверская область-15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proofErr w:type="gramEnd"/>
            <w:r w:rsidRPr="00A240D3">
              <w:rPr>
                <w:rFonts w:eastAsia="Times New Roman"/>
                <w:sz w:val="22"/>
                <w:szCs w:val="22"/>
              </w:rPr>
              <w:br/>
            </w: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Краснодарский край-32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Пензенская область-52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  <w:proofErr w:type="gramEnd"/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A240D3">
        <w:trPr>
          <w:trHeight w:val="395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14:51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Белоозерский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183)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6931D1" w:rsidRDefault="00A122C8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</w:t>
            </w:r>
          </w:p>
          <w:p w:rsidR="000F6FA4" w:rsidRPr="00A240D3" w:rsidRDefault="00A122C8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нестандартный лот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  <w:t>(</w:t>
            </w:r>
            <w:r w:rsidRPr="00A240D3">
              <w:rPr>
                <w:rFonts w:eastAsia="Times New Roman"/>
                <w:sz w:val="22"/>
                <w:szCs w:val="22"/>
              </w:rPr>
              <w:t>1*332</w:t>
            </w:r>
            <w:r w:rsidR="000F6FA4" w:rsidRPr="00A240D3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0F6FA4" w:rsidRPr="00A240D3" w:rsidTr="00A240D3">
        <w:trPr>
          <w:trHeight w:val="774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14:57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="00630FAC" w:rsidRPr="00A240D3">
              <w:rPr>
                <w:rFonts w:eastAsia="Times New Roman"/>
                <w:sz w:val="22"/>
                <w:szCs w:val="22"/>
              </w:rPr>
              <w:t>Зирганская машинно-</w:t>
            </w:r>
            <w:r w:rsidRPr="00A240D3">
              <w:rPr>
                <w:rFonts w:eastAsia="Times New Roman"/>
                <w:sz w:val="22"/>
                <w:szCs w:val="22"/>
              </w:rPr>
              <w:t>технологическая станция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186)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11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(11*135тн)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0F6FA4" w:rsidRPr="00A240D3" w:rsidTr="00A240D3">
        <w:trPr>
          <w:trHeight w:val="952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15:03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3260" w:type="dxa"/>
            <w:hideMark/>
          </w:tcPr>
          <w:p w:rsidR="006931D1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Чердаклинский комбикормовый завод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252)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0F6FA4" w:rsidRPr="00A240D3" w:rsidTr="00A240D3">
        <w:trPr>
          <w:trHeight w:val="768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15:09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Республика Мордовия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Оброчинское хлебоприемное предприятие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197)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0F6FA4" w:rsidRPr="00A240D3" w:rsidTr="00A240D3">
        <w:trPr>
          <w:trHeight w:val="523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15:15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260" w:type="dxa"/>
            <w:hideMark/>
          </w:tcPr>
          <w:p w:rsidR="00630FAC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Кузнецкий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177)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Тверская область-15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proofErr w:type="gramEnd"/>
            <w:r w:rsidRPr="00A240D3">
              <w:rPr>
                <w:rFonts w:eastAsia="Times New Roman"/>
                <w:sz w:val="22"/>
                <w:szCs w:val="22"/>
              </w:rPr>
              <w:br/>
            </w: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Краснодарский край-32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Пензенская область-52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  <w:proofErr w:type="gramEnd"/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(16*135тн)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A240D3">
        <w:trPr>
          <w:trHeight w:val="659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15:21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260" w:type="dxa"/>
            <w:hideMark/>
          </w:tcPr>
          <w:p w:rsidR="00D742BE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="00D742BE" w:rsidRPr="00A240D3">
              <w:rPr>
                <w:rFonts w:eastAsia="Times New Roman"/>
                <w:sz w:val="22"/>
                <w:szCs w:val="22"/>
              </w:rPr>
              <w:br/>
              <w:t>ООО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Импульс-Инвест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174)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(14*135тн)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0F6FA4" w:rsidRPr="00A240D3" w:rsidTr="00A240D3">
        <w:trPr>
          <w:trHeight w:val="689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15:27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Зарайскхлебопродукт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(Базис поставки 48)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0F6FA4" w:rsidRPr="00A240D3" w:rsidTr="00A240D3">
        <w:trPr>
          <w:trHeight w:val="1554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15:33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260" w:type="dxa"/>
            <w:hideMark/>
          </w:tcPr>
          <w:p w:rsidR="00D742BE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Открытое акционерное общество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Раменский комбинат хлебопродуктов имени В.</w:t>
            </w:r>
            <w:r w:rsidR="00A240D3" w:rsidRPr="00A240D3">
              <w:rPr>
                <w:rFonts w:eastAsia="Times New Roman"/>
                <w:sz w:val="22"/>
                <w:szCs w:val="22"/>
              </w:rPr>
              <w:t xml:space="preserve"> </w:t>
            </w:r>
            <w:r w:rsidRPr="00A240D3">
              <w:rPr>
                <w:rFonts w:eastAsia="Times New Roman"/>
                <w:sz w:val="22"/>
                <w:szCs w:val="22"/>
              </w:rPr>
              <w:t>Я.</w:t>
            </w:r>
            <w:r w:rsidR="00A240D3" w:rsidRPr="00A240D3">
              <w:rPr>
                <w:rFonts w:eastAsia="Times New Roman"/>
                <w:sz w:val="22"/>
                <w:szCs w:val="22"/>
              </w:rPr>
              <w:t xml:space="preserve"> </w:t>
            </w:r>
            <w:r w:rsidRPr="00A240D3">
              <w:rPr>
                <w:rFonts w:eastAsia="Times New Roman"/>
                <w:sz w:val="22"/>
                <w:szCs w:val="22"/>
              </w:rPr>
              <w:t>Печенова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49)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Тверская область-15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proofErr w:type="gramEnd"/>
            <w:r w:rsidRPr="00A240D3">
              <w:rPr>
                <w:rFonts w:eastAsia="Times New Roman"/>
                <w:sz w:val="22"/>
                <w:szCs w:val="22"/>
              </w:rPr>
              <w:br/>
            </w: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Краснодарский край-32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Пензенская область-52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  <w:proofErr w:type="gramEnd"/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(16*135тн)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A240D3">
        <w:trPr>
          <w:trHeight w:val="1374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15:39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260" w:type="dxa"/>
            <w:hideMark/>
          </w:tcPr>
          <w:p w:rsidR="00D742BE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Открытое акционерное общество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Раменский комбинат хлебопродуктов имени В.</w:t>
            </w:r>
            <w:r w:rsidR="00A240D3" w:rsidRPr="00A240D3">
              <w:rPr>
                <w:rFonts w:eastAsia="Times New Roman"/>
                <w:sz w:val="22"/>
                <w:szCs w:val="22"/>
              </w:rPr>
              <w:t xml:space="preserve"> </w:t>
            </w:r>
            <w:r w:rsidRPr="00A240D3">
              <w:rPr>
                <w:rFonts w:eastAsia="Times New Roman"/>
                <w:sz w:val="22"/>
                <w:szCs w:val="22"/>
              </w:rPr>
              <w:t>Я.</w:t>
            </w:r>
            <w:r w:rsidR="00A240D3" w:rsidRPr="00A240D3">
              <w:rPr>
                <w:rFonts w:eastAsia="Times New Roman"/>
                <w:sz w:val="22"/>
                <w:szCs w:val="22"/>
              </w:rPr>
              <w:t xml:space="preserve"> </w:t>
            </w:r>
            <w:r w:rsidRPr="00A240D3">
              <w:rPr>
                <w:rFonts w:eastAsia="Times New Roman"/>
                <w:sz w:val="22"/>
                <w:szCs w:val="22"/>
              </w:rPr>
              <w:t>Печенова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49)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0F6FA4" w:rsidRPr="00A240D3" w:rsidTr="00A240D3">
        <w:trPr>
          <w:trHeight w:val="4405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15:45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260" w:type="dxa"/>
            <w:hideMark/>
          </w:tcPr>
          <w:p w:rsidR="00D742BE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Рязанская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 xml:space="preserve">Агропромышленная группа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Молочный продукт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56)</w:t>
            </w:r>
          </w:p>
        </w:tc>
        <w:tc>
          <w:tcPr>
            <w:tcW w:w="3260" w:type="dxa"/>
            <w:hideMark/>
          </w:tcPr>
          <w:p w:rsidR="00663D80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Тверская область-15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proofErr w:type="gramEnd"/>
            <w:r w:rsidRPr="00A240D3">
              <w:rPr>
                <w:rFonts w:eastAsia="Times New Roman"/>
                <w:sz w:val="22"/>
                <w:szCs w:val="22"/>
              </w:rPr>
              <w:br/>
            </w: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Краснодарский край-32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Пензенская область-52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  <w:proofErr w:type="gramEnd"/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A122C8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 w:rsidRPr="00A240D3">
              <w:rPr>
                <w:rFonts w:eastAsia="Times New Roman"/>
                <w:sz w:val="22"/>
                <w:szCs w:val="22"/>
              </w:rPr>
              <w:t xml:space="preserve"> лота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A240D3">
        <w:trPr>
          <w:trHeight w:val="523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15:51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260" w:type="dxa"/>
            <w:hideMark/>
          </w:tcPr>
          <w:p w:rsidR="00D742BE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Владимирская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Владимирский комбинат хлебопродуктов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Мукомол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7)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0F6FA4" w:rsidRPr="00A240D3" w:rsidTr="00A240D3">
        <w:trPr>
          <w:trHeight w:val="866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15:57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260" w:type="dxa"/>
            <w:hideMark/>
          </w:tcPr>
          <w:p w:rsidR="00D742BE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Костромская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Хлебная база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  <w:r w:rsidR="006931D1">
              <w:rPr>
                <w:rFonts w:eastAsia="Times New Roman"/>
                <w:sz w:val="22"/>
                <w:szCs w:val="22"/>
              </w:rPr>
              <w:t xml:space="preserve"> </w:t>
            </w:r>
            <w:r w:rsidRPr="00A240D3">
              <w:rPr>
                <w:rFonts w:eastAsia="Times New Roman"/>
                <w:sz w:val="22"/>
                <w:szCs w:val="22"/>
              </w:rPr>
              <w:t>г</w:t>
            </w: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.К</w:t>
            </w:r>
            <w:proofErr w:type="gramEnd"/>
            <w:r w:rsidRPr="00A240D3">
              <w:rPr>
                <w:rFonts w:eastAsia="Times New Roman"/>
                <w:sz w:val="22"/>
                <w:szCs w:val="22"/>
              </w:rPr>
              <w:t xml:space="preserve">острома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25)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0F6FA4" w:rsidRPr="00A240D3" w:rsidTr="00A240D3">
        <w:trPr>
          <w:trHeight w:val="866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16:03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260" w:type="dxa"/>
            <w:hideMark/>
          </w:tcPr>
          <w:p w:rsidR="006931D1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Республика Карелия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Кондопожский комбинат хлебопродуктов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85)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0F6FA4" w:rsidRPr="00A240D3" w:rsidTr="006931D1">
        <w:trPr>
          <w:trHeight w:val="631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16:09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260" w:type="dxa"/>
            <w:hideMark/>
          </w:tcPr>
          <w:p w:rsidR="00D742BE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Курская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Злак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29)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0F6FA4" w:rsidRPr="00A240D3" w:rsidTr="006931D1">
        <w:trPr>
          <w:trHeight w:val="709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16:15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260" w:type="dxa"/>
            <w:hideMark/>
          </w:tcPr>
          <w:p w:rsidR="00D742BE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Липецкая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Усманский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45)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(14*135тн)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0F6FA4" w:rsidRPr="00A240D3" w:rsidTr="00A240D3">
        <w:trPr>
          <w:trHeight w:val="866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16:21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260" w:type="dxa"/>
            <w:hideMark/>
          </w:tcPr>
          <w:p w:rsidR="00D742BE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Смоленская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Хлебная база №47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64)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Белгородская область-1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Брянская область-2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Владимирская область-3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Воронежская область-4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Ивановская область-5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Калужская область-6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Костромская область-7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Курская область-8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Липецкая область-9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Московская область-10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Орловская область-11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Рязанская область-12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Смоленская область-13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Тамбовская область-14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Тверская область-15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Тульская область-16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Ярославская область-17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Москва-18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Карелия-19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Коми-20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Архангельская область-21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Вологодская область-22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Калининградская область-23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Ленинградская область-24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Мурманская область-25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Новгородская область-26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Псковская область-27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Санкт-Петербург-28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Ненецкий АО-29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Адыгея-30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Калмыкия-31</w:t>
            </w:r>
            <w:proofErr w:type="gramEnd"/>
            <w:r w:rsidRPr="00A240D3">
              <w:rPr>
                <w:rFonts w:eastAsia="Times New Roman"/>
                <w:sz w:val="22"/>
                <w:szCs w:val="22"/>
              </w:rPr>
              <w:br/>
            </w:r>
            <w:proofErr w:type="gramStart"/>
            <w:r w:rsidRPr="00A240D3">
              <w:rPr>
                <w:rFonts w:eastAsia="Times New Roman"/>
                <w:sz w:val="22"/>
                <w:szCs w:val="22"/>
              </w:rPr>
              <w:t>Краснодарский край-32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Астраханская область-33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Волгоградская область-34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Ростовская область-35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Дагестан-36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Ингушетия-37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Кабардино-Балкария-38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Карачаево-Черкессия-39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Северная Осетия-40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Чеченская Республика-41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Ставропольский край-42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Башкортостан-43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Марий Эл-44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Мордовия-45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Республика Татарстан-46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Удмуртская Республика-47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Чувашская Республика-48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Кировская область-49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Нижегородская область-50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Оренбургская область-51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Пензенская область-52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Пермский край-53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Самарская область-54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Саратовская область-55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Ульяновская область-56</w:t>
            </w:r>
            <w:proofErr w:type="gramEnd"/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14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(14*135тн)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0F6FA4" w:rsidRPr="00A240D3" w:rsidTr="00A240D3">
        <w:trPr>
          <w:trHeight w:val="558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16:24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16:27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260" w:type="dxa"/>
            <w:hideMark/>
          </w:tcPr>
          <w:p w:rsidR="00D742BE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Смоленская область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Хлебная база №47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64)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0F6FA4" w:rsidRPr="00A240D3" w:rsidTr="0087098D">
        <w:trPr>
          <w:trHeight w:val="409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16:30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16:33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260" w:type="dxa"/>
            <w:hideMark/>
          </w:tcPr>
          <w:p w:rsidR="00D742BE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Ставропольский край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Стародубский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359)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0F6FA4" w:rsidRPr="00A240D3" w:rsidTr="00A240D3">
        <w:trPr>
          <w:trHeight w:val="70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16:36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16:39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260" w:type="dxa"/>
            <w:hideMark/>
          </w:tcPr>
          <w:p w:rsidR="00D742BE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Ставропольский край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Стародубский 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359)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6931D1" w:rsidRDefault="00A122C8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</w:t>
            </w:r>
          </w:p>
          <w:p w:rsidR="000F6FA4" w:rsidRPr="00A240D3" w:rsidRDefault="006931D1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="00A122C8" w:rsidRPr="00A240D3">
              <w:rPr>
                <w:rFonts w:eastAsia="Times New Roman"/>
                <w:sz w:val="22"/>
                <w:szCs w:val="22"/>
              </w:rPr>
              <w:t>естандартный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A122C8" w:rsidRPr="00A240D3">
              <w:rPr>
                <w:rFonts w:eastAsia="Times New Roman"/>
                <w:sz w:val="22"/>
                <w:szCs w:val="22"/>
              </w:rPr>
              <w:t>лот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  <w:t>(</w:t>
            </w:r>
            <w:r w:rsidR="00A122C8" w:rsidRPr="00A240D3">
              <w:rPr>
                <w:rFonts w:eastAsia="Times New Roman"/>
                <w:sz w:val="22"/>
                <w:szCs w:val="22"/>
              </w:rPr>
              <w:t>1*255</w:t>
            </w:r>
            <w:r w:rsidR="000F6FA4" w:rsidRPr="00A240D3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0F6FA4" w:rsidRPr="00A240D3" w:rsidTr="0087098D">
        <w:trPr>
          <w:trHeight w:val="488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16:42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16:45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3260" w:type="dxa"/>
            <w:hideMark/>
          </w:tcPr>
          <w:p w:rsidR="00D742BE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Ставропольский край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Элеватор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="00D742BE" w:rsidRPr="00A240D3">
              <w:rPr>
                <w:rFonts w:eastAsia="Times New Roman"/>
                <w:sz w:val="22"/>
                <w:szCs w:val="22"/>
              </w:rPr>
              <w:t xml:space="preserve">  г</w:t>
            </w:r>
            <w:proofErr w:type="gramStart"/>
            <w:r w:rsidR="00D742BE" w:rsidRPr="00A240D3">
              <w:rPr>
                <w:rFonts w:eastAsia="Times New Roman"/>
                <w:sz w:val="22"/>
                <w:szCs w:val="22"/>
              </w:rPr>
              <w:t>.</w:t>
            </w:r>
            <w:r w:rsidRPr="00A240D3">
              <w:rPr>
                <w:rFonts w:eastAsia="Times New Roman"/>
                <w:sz w:val="22"/>
                <w:szCs w:val="22"/>
              </w:rPr>
              <w:t>Б</w:t>
            </w:r>
            <w:proofErr w:type="gramEnd"/>
            <w:r w:rsidRPr="00A240D3">
              <w:rPr>
                <w:rFonts w:eastAsia="Times New Roman"/>
                <w:sz w:val="22"/>
                <w:szCs w:val="22"/>
              </w:rPr>
              <w:t xml:space="preserve">удённовск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363)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0F6FA4" w:rsidRPr="00A240D3" w:rsidTr="00A240D3">
        <w:trPr>
          <w:trHeight w:val="866"/>
        </w:trPr>
        <w:tc>
          <w:tcPr>
            <w:tcW w:w="851" w:type="dxa"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851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16:48</w:t>
            </w:r>
          </w:p>
        </w:tc>
        <w:tc>
          <w:tcPr>
            <w:tcW w:w="1134" w:type="dxa"/>
            <w:noWrap/>
            <w:hideMark/>
          </w:tcPr>
          <w:p w:rsidR="000F6FA4" w:rsidRPr="00A240D3" w:rsidRDefault="000F6FA4" w:rsidP="00A240D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16:51</w:t>
            </w:r>
          </w:p>
        </w:tc>
        <w:tc>
          <w:tcPr>
            <w:tcW w:w="212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260" w:type="dxa"/>
            <w:hideMark/>
          </w:tcPr>
          <w:p w:rsidR="006931D1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b/>
                <w:bCs/>
                <w:sz w:val="22"/>
                <w:szCs w:val="22"/>
              </w:rPr>
              <w:t>Ставропольский край</w:t>
            </w:r>
            <w:r w:rsidRPr="00A240D3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724B8C" w:rsidRPr="00A240D3">
              <w:rPr>
                <w:rFonts w:eastAsia="Times New Roman"/>
                <w:sz w:val="22"/>
                <w:szCs w:val="22"/>
              </w:rPr>
              <w:t>«</w:t>
            </w:r>
            <w:r w:rsidRPr="00A240D3">
              <w:rPr>
                <w:rFonts w:eastAsia="Times New Roman"/>
                <w:sz w:val="22"/>
                <w:szCs w:val="22"/>
              </w:rPr>
              <w:t>Старомарьевский хлебоприемный пункт</w:t>
            </w:r>
            <w:r w:rsidR="00724B8C" w:rsidRPr="00A240D3">
              <w:rPr>
                <w:rFonts w:eastAsia="Times New Roman"/>
                <w:sz w:val="22"/>
                <w:szCs w:val="22"/>
              </w:rPr>
              <w:t>»</w:t>
            </w:r>
            <w:r w:rsidRPr="00A240D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(Базис поставки 360)</w:t>
            </w:r>
          </w:p>
        </w:tc>
        <w:tc>
          <w:tcPr>
            <w:tcW w:w="3260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0F6FA4" w:rsidRPr="00A240D3" w:rsidRDefault="00724B8C" w:rsidP="00A240D3">
            <w:pPr>
              <w:spacing w:line="228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Мукомолы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  <w:r w:rsidR="000F6FA4" w:rsidRPr="00A240D3">
              <w:rPr>
                <w:rFonts w:eastAsia="Times New Roman"/>
                <w:sz w:val="22"/>
                <w:szCs w:val="22"/>
              </w:rPr>
              <w:br/>
            </w:r>
            <w:r w:rsidRPr="00A240D3">
              <w:rPr>
                <w:rFonts w:eastAsia="Times New Roman"/>
                <w:sz w:val="22"/>
                <w:szCs w:val="22"/>
              </w:rPr>
              <w:t>«</w:t>
            </w:r>
            <w:r w:rsidR="000F6FA4" w:rsidRPr="00A240D3">
              <w:rPr>
                <w:rFonts w:eastAsia="Times New Roman"/>
                <w:sz w:val="22"/>
                <w:szCs w:val="22"/>
              </w:rPr>
              <w:t>Корма</w:t>
            </w:r>
            <w:r w:rsidRPr="00A240D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A240D3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0F6FA4" w:rsidRPr="00A240D3" w:rsidRDefault="000F6FA4" w:rsidP="00A240D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A240D3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</w:tbl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9"/>
        <w:gridCol w:w="2625"/>
        <w:gridCol w:w="2640"/>
      </w:tblGrid>
      <w:tr w:rsidR="001D19DF" w:rsidRPr="00E25246" w:rsidTr="006931D1">
        <w:trPr>
          <w:trHeight w:val="128"/>
          <w:tblCellSpacing w:w="15" w:type="dxa"/>
        </w:trPr>
        <w:tc>
          <w:tcPr>
            <w:tcW w:w="3399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31D1" w:rsidRDefault="006931D1">
            <w:pPr>
              <w:rPr>
                <w:rFonts w:eastAsia="Times New Roman"/>
              </w:rPr>
            </w:pPr>
          </w:p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bookmarkStart w:id="9" w:name="_GoBack"/>
            <w:bookmarkEnd w:id="9"/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6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EFC" w:rsidRDefault="00763EFC" w:rsidP="00201D80">
      <w:r>
        <w:separator/>
      </w:r>
    </w:p>
  </w:endnote>
  <w:endnote w:type="continuationSeparator" w:id="0">
    <w:p w:rsidR="00763EFC" w:rsidRDefault="00763EFC" w:rsidP="0020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122" w:type="dxa"/>
      <w:tblBorders>
        <w:top w:val="single" w:sz="4" w:space="0" w:color="auto"/>
      </w:tblBorders>
      <w:tblLook w:val="0000"/>
    </w:tblPr>
    <w:tblGrid>
      <w:gridCol w:w="14163"/>
      <w:gridCol w:w="1959"/>
    </w:tblGrid>
    <w:tr w:rsidR="00A240D3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A240D3" w:rsidRDefault="00A240D3" w:rsidP="00201D80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12</w:t>
          </w:r>
          <w:r w:rsidRPr="00201D80">
            <w:rPr>
              <w:sz w:val="20"/>
            </w:rPr>
            <w:t>.02.2013</w:t>
          </w:r>
        </w:p>
      </w:tc>
      <w:tc>
        <w:tcPr>
          <w:tcW w:w="1959" w:type="dxa"/>
          <w:vAlign w:val="center"/>
        </w:tcPr>
        <w:p w:rsidR="00A240D3" w:rsidRDefault="00A240D3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 w:rsidR="00E40913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E40913">
            <w:rPr>
              <w:sz w:val="20"/>
            </w:rPr>
            <w:fldChar w:fldCharType="separate"/>
          </w:r>
          <w:r w:rsidR="00F75B9C">
            <w:rPr>
              <w:noProof/>
              <w:sz w:val="20"/>
            </w:rPr>
            <w:t>1</w:t>
          </w:r>
          <w:r w:rsidR="00E40913"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 w:rsidR="00E40913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E40913">
            <w:rPr>
              <w:sz w:val="20"/>
            </w:rPr>
            <w:fldChar w:fldCharType="separate"/>
          </w:r>
          <w:r w:rsidR="00F75B9C">
            <w:rPr>
              <w:noProof/>
              <w:sz w:val="20"/>
            </w:rPr>
            <w:t>19</w:t>
          </w:r>
          <w:r w:rsidR="00E40913">
            <w:rPr>
              <w:sz w:val="20"/>
            </w:rPr>
            <w:fldChar w:fldCharType="end"/>
          </w:r>
        </w:p>
      </w:tc>
    </w:tr>
  </w:tbl>
  <w:p w:rsidR="00A240D3" w:rsidRPr="00201D80" w:rsidRDefault="00A240D3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EFC" w:rsidRDefault="00763EFC" w:rsidP="00201D80">
      <w:r>
        <w:separator/>
      </w:r>
    </w:p>
  </w:footnote>
  <w:footnote w:type="continuationSeparator" w:id="0">
    <w:p w:rsidR="00763EFC" w:rsidRDefault="00763EFC" w:rsidP="00201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D02E38"/>
    <w:rsid w:val="000108BC"/>
    <w:rsid w:val="00034E3C"/>
    <w:rsid w:val="0007496C"/>
    <w:rsid w:val="000B57C3"/>
    <w:rsid w:val="000D0EA7"/>
    <w:rsid w:val="000D5C60"/>
    <w:rsid w:val="000E3B49"/>
    <w:rsid w:val="000F6FA4"/>
    <w:rsid w:val="00155530"/>
    <w:rsid w:val="00180E1D"/>
    <w:rsid w:val="00187F72"/>
    <w:rsid w:val="00192232"/>
    <w:rsid w:val="001B2BA3"/>
    <w:rsid w:val="001C0BFC"/>
    <w:rsid w:val="001C5AAB"/>
    <w:rsid w:val="001D19DF"/>
    <w:rsid w:val="001F1A8D"/>
    <w:rsid w:val="00201D80"/>
    <w:rsid w:val="00213DF1"/>
    <w:rsid w:val="002205B3"/>
    <w:rsid w:val="00243025"/>
    <w:rsid w:val="002871DD"/>
    <w:rsid w:val="00296753"/>
    <w:rsid w:val="002B0E04"/>
    <w:rsid w:val="002D3E52"/>
    <w:rsid w:val="002F77A1"/>
    <w:rsid w:val="003133BB"/>
    <w:rsid w:val="00325B15"/>
    <w:rsid w:val="00341CC1"/>
    <w:rsid w:val="0035077F"/>
    <w:rsid w:val="00397B8B"/>
    <w:rsid w:val="003E1937"/>
    <w:rsid w:val="00403B7A"/>
    <w:rsid w:val="00455822"/>
    <w:rsid w:val="004C06CB"/>
    <w:rsid w:val="004F11F5"/>
    <w:rsid w:val="00542266"/>
    <w:rsid w:val="00547BFB"/>
    <w:rsid w:val="005966E2"/>
    <w:rsid w:val="005C5805"/>
    <w:rsid w:val="005C7590"/>
    <w:rsid w:val="00616596"/>
    <w:rsid w:val="00623DAD"/>
    <w:rsid w:val="00630FAC"/>
    <w:rsid w:val="00632B70"/>
    <w:rsid w:val="00637BB8"/>
    <w:rsid w:val="006424B3"/>
    <w:rsid w:val="006455A6"/>
    <w:rsid w:val="00663D80"/>
    <w:rsid w:val="00691A46"/>
    <w:rsid w:val="006931D1"/>
    <w:rsid w:val="0069771F"/>
    <w:rsid w:val="006B59D6"/>
    <w:rsid w:val="006D21C0"/>
    <w:rsid w:val="006E0881"/>
    <w:rsid w:val="006E40EB"/>
    <w:rsid w:val="00713734"/>
    <w:rsid w:val="00724B8C"/>
    <w:rsid w:val="00733135"/>
    <w:rsid w:val="007351D1"/>
    <w:rsid w:val="007452F8"/>
    <w:rsid w:val="007462D9"/>
    <w:rsid w:val="00752DDA"/>
    <w:rsid w:val="0075448F"/>
    <w:rsid w:val="0076121C"/>
    <w:rsid w:val="007638CC"/>
    <w:rsid w:val="00763EFC"/>
    <w:rsid w:val="0076595A"/>
    <w:rsid w:val="007815A9"/>
    <w:rsid w:val="007A0B16"/>
    <w:rsid w:val="007B6C01"/>
    <w:rsid w:val="007D015A"/>
    <w:rsid w:val="00815BA5"/>
    <w:rsid w:val="00831DEE"/>
    <w:rsid w:val="00844DB9"/>
    <w:rsid w:val="0087098D"/>
    <w:rsid w:val="0088742B"/>
    <w:rsid w:val="008B0051"/>
    <w:rsid w:val="008D1DCF"/>
    <w:rsid w:val="008D2D63"/>
    <w:rsid w:val="008F6992"/>
    <w:rsid w:val="00903138"/>
    <w:rsid w:val="00914713"/>
    <w:rsid w:val="009439FC"/>
    <w:rsid w:val="00954DC0"/>
    <w:rsid w:val="00986526"/>
    <w:rsid w:val="00993F9A"/>
    <w:rsid w:val="009D08F5"/>
    <w:rsid w:val="009E41D7"/>
    <w:rsid w:val="00A122C8"/>
    <w:rsid w:val="00A240D3"/>
    <w:rsid w:val="00A46044"/>
    <w:rsid w:val="00A804F9"/>
    <w:rsid w:val="00AC1AB6"/>
    <w:rsid w:val="00AC4F9B"/>
    <w:rsid w:val="00AD4F9C"/>
    <w:rsid w:val="00AE5A4A"/>
    <w:rsid w:val="00B161C1"/>
    <w:rsid w:val="00B2560D"/>
    <w:rsid w:val="00B41F69"/>
    <w:rsid w:val="00B45357"/>
    <w:rsid w:val="00B77DE2"/>
    <w:rsid w:val="00B81B34"/>
    <w:rsid w:val="00B965D5"/>
    <w:rsid w:val="00BB24E5"/>
    <w:rsid w:val="00BC1F83"/>
    <w:rsid w:val="00BE02EA"/>
    <w:rsid w:val="00BE336B"/>
    <w:rsid w:val="00C01224"/>
    <w:rsid w:val="00C40035"/>
    <w:rsid w:val="00C417D8"/>
    <w:rsid w:val="00C4191F"/>
    <w:rsid w:val="00C41E71"/>
    <w:rsid w:val="00C51CF0"/>
    <w:rsid w:val="00C52FE0"/>
    <w:rsid w:val="00C8062F"/>
    <w:rsid w:val="00C87B64"/>
    <w:rsid w:val="00CC298A"/>
    <w:rsid w:val="00CC2BD8"/>
    <w:rsid w:val="00CE6D51"/>
    <w:rsid w:val="00CE7847"/>
    <w:rsid w:val="00CF541B"/>
    <w:rsid w:val="00D02E38"/>
    <w:rsid w:val="00D54E74"/>
    <w:rsid w:val="00D56096"/>
    <w:rsid w:val="00D608CA"/>
    <w:rsid w:val="00D660DB"/>
    <w:rsid w:val="00D742BE"/>
    <w:rsid w:val="00D948AD"/>
    <w:rsid w:val="00D9712D"/>
    <w:rsid w:val="00D97C50"/>
    <w:rsid w:val="00DD064A"/>
    <w:rsid w:val="00DD7C3C"/>
    <w:rsid w:val="00E053E3"/>
    <w:rsid w:val="00E25246"/>
    <w:rsid w:val="00E37143"/>
    <w:rsid w:val="00E40913"/>
    <w:rsid w:val="00E66897"/>
    <w:rsid w:val="00E837BF"/>
    <w:rsid w:val="00EC4969"/>
    <w:rsid w:val="00EC5A4C"/>
    <w:rsid w:val="00EE3576"/>
    <w:rsid w:val="00F356A5"/>
    <w:rsid w:val="00F64A6A"/>
    <w:rsid w:val="00F75B9C"/>
    <w:rsid w:val="00F93E51"/>
    <w:rsid w:val="00F9478F"/>
    <w:rsid w:val="00FA2FAD"/>
    <w:rsid w:val="00FC40ED"/>
    <w:rsid w:val="00FD6211"/>
    <w:rsid w:val="00FE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2838</Words>
  <Characters>22849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 </cp:lastModifiedBy>
  <cp:revision>2</cp:revision>
  <dcterms:created xsi:type="dcterms:W3CDTF">2013-02-08T14:23:00Z</dcterms:created>
  <dcterms:modified xsi:type="dcterms:W3CDTF">2013-02-08T14:23:00Z</dcterms:modified>
</cp:coreProperties>
</file>