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3C2" w:rsidRPr="0084422F" w:rsidRDefault="005E23C2" w:rsidP="005E23C2">
      <w:pPr>
        <w:autoSpaceDE w:val="0"/>
        <w:autoSpaceDN w:val="0"/>
        <w:adjustRightInd w:val="0"/>
        <w:contextualSpacing/>
        <w:jc w:val="both"/>
        <w:rPr>
          <w:b/>
        </w:rPr>
      </w:pPr>
      <w:bookmarkStart w:id="0" w:name="_GoBack"/>
      <w:bookmarkEnd w:id="0"/>
      <w:r w:rsidRPr="0084422F">
        <w:rPr>
          <w:b/>
        </w:rPr>
        <w:t>Форма уведомления Маркет-мейкера о Программ</w:t>
      </w:r>
      <w:r>
        <w:rPr>
          <w:b/>
        </w:rPr>
        <w:t>е</w:t>
      </w:r>
      <w:r w:rsidRPr="0084422F">
        <w:rPr>
          <w:b/>
        </w:rPr>
        <w:t xml:space="preserve"> и/или Расчетно</w:t>
      </w:r>
      <w:r>
        <w:rPr>
          <w:b/>
        </w:rPr>
        <w:t>м</w:t>
      </w:r>
      <w:r w:rsidRPr="0084422F">
        <w:rPr>
          <w:b/>
        </w:rPr>
        <w:t xml:space="preserve"> код</w:t>
      </w:r>
      <w:r>
        <w:rPr>
          <w:b/>
        </w:rPr>
        <w:t>е</w:t>
      </w: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</w:p>
    <w:p w:rsidR="005E23C2" w:rsidRPr="0084422F" w:rsidRDefault="005E23C2" w:rsidP="005E23C2">
      <w:pPr>
        <w:tabs>
          <w:tab w:val="left" w:pos="142"/>
        </w:tabs>
        <w:ind w:left="360" w:right="-5"/>
        <w:jc w:val="both"/>
      </w:pPr>
    </w:p>
    <w:p w:rsidR="005E23C2" w:rsidRPr="0084422F" w:rsidRDefault="005E23C2" w:rsidP="005E23C2">
      <w:pPr>
        <w:tabs>
          <w:tab w:val="left" w:pos="142"/>
        </w:tabs>
        <w:ind w:left="360" w:right="364"/>
        <w:jc w:val="right"/>
      </w:pPr>
      <w:r w:rsidRPr="0084422F">
        <w:t>В ПАО Московская Биржа</w:t>
      </w: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  <w:r w:rsidRPr="0084422F">
        <w:t xml:space="preserve">Исх. №___________________ </w:t>
      </w: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  <w:r w:rsidRPr="0084422F">
        <w:t>«___» ____________ 20___ г.</w:t>
      </w: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</w:p>
    <w:p w:rsidR="005E23C2" w:rsidRPr="0084422F" w:rsidRDefault="005E23C2" w:rsidP="005E23C2">
      <w:pPr>
        <w:tabs>
          <w:tab w:val="left" w:pos="142"/>
        </w:tabs>
        <w:ind w:right="363" w:firstLine="567"/>
        <w:contextualSpacing/>
        <w:jc w:val="center"/>
        <w:rPr>
          <w:b/>
        </w:rPr>
      </w:pPr>
      <w:r w:rsidRPr="0084422F">
        <w:rPr>
          <w:b/>
        </w:rPr>
        <w:t>Уведомление</w:t>
      </w:r>
      <w:r>
        <w:rPr>
          <w:rStyle w:val="a5"/>
          <w:b/>
        </w:rPr>
        <w:footnoteReference w:id="1"/>
      </w:r>
      <w:r w:rsidRPr="0084422F">
        <w:rPr>
          <w:b/>
        </w:rPr>
        <w:t xml:space="preserve"> о Программ</w:t>
      </w:r>
      <w:r>
        <w:rPr>
          <w:b/>
        </w:rPr>
        <w:t>е</w:t>
      </w:r>
      <w:r w:rsidRPr="0084422F">
        <w:rPr>
          <w:b/>
        </w:rPr>
        <w:t xml:space="preserve"> и/или</w:t>
      </w:r>
    </w:p>
    <w:p w:rsidR="005E23C2" w:rsidRPr="0084422F" w:rsidRDefault="005E23C2" w:rsidP="005E23C2">
      <w:pPr>
        <w:tabs>
          <w:tab w:val="left" w:pos="142"/>
        </w:tabs>
        <w:ind w:right="363" w:firstLine="567"/>
        <w:contextualSpacing/>
        <w:jc w:val="center"/>
        <w:rPr>
          <w:b/>
        </w:rPr>
      </w:pPr>
      <w:r w:rsidRPr="0084422F">
        <w:rPr>
          <w:b/>
        </w:rPr>
        <w:t>Расчетно</w:t>
      </w:r>
      <w:r>
        <w:rPr>
          <w:b/>
        </w:rPr>
        <w:t>м</w:t>
      </w:r>
      <w:r w:rsidRPr="0084422F">
        <w:rPr>
          <w:b/>
        </w:rPr>
        <w:t xml:space="preserve"> код</w:t>
      </w:r>
      <w:r>
        <w:rPr>
          <w:b/>
        </w:rPr>
        <w:t>е</w:t>
      </w:r>
    </w:p>
    <w:p w:rsidR="005E23C2" w:rsidRPr="0084422F" w:rsidRDefault="005E23C2" w:rsidP="005E23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5E23C2" w:rsidRPr="0084422F" w:rsidTr="009F2E3B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E23C2" w:rsidRPr="00BB6A8E" w:rsidRDefault="005E23C2" w:rsidP="009F2E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B6A8E">
              <w:rPr>
                <w:sz w:val="22"/>
                <w:szCs w:val="22"/>
              </w:rPr>
              <w:t>Участник торгов</w:t>
            </w:r>
          </w:p>
        </w:tc>
        <w:tc>
          <w:tcPr>
            <w:tcW w:w="7087" w:type="dxa"/>
          </w:tcPr>
          <w:p w:rsidR="005E23C2" w:rsidRPr="00BB6A8E" w:rsidRDefault="005E23C2" w:rsidP="009F2E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5E23C2" w:rsidRPr="00BB6A8E" w:rsidRDefault="005E23C2" w:rsidP="009F2E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B6A8E">
              <w:rPr>
                <w:i/>
                <w:sz w:val="22"/>
                <w:szCs w:val="22"/>
              </w:rPr>
              <w:t>Указывается полное наименование организации – Участника торгов</w:t>
            </w:r>
            <w:r w:rsidRPr="00BB6A8E">
              <w:rPr>
                <w:sz w:val="22"/>
                <w:szCs w:val="22"/>
              </w:rPr>
              <w:t xml:space="preserve"> </w:t>
            </w:r>
          </w:p>
        </w:tc>
      </w:tr>
      <w:tr w:rsidR="005E23C2" w:rsidRPr="0084422F" w:rsidTr="009F2E3B"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E23C2" w:rsidRPr="00BB6A8E" w:rsidRDefault="005E23C2" w:rsidP="009F2E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B6A8E">
              <w:rPr>
                <w:sz w:val="22"/>
                <w:szCs w:val="22"/>
              </w:rPr>
              <w:t>Идентификатор</w:t>
            </w:r>
          </w:p>
        </w:tc>
        <w:tc>
          <w:tcPr>
            <w:tcW w:w="7087" w:type="dxa"/>
          </w:tcPr>
          <w:p w:rsidR="005E23C2" w:rsidRPr="00BB6A8E" w:rsidRDefault="005E23C2" w:rsidP="009F2E3B">
            <w:pPr>
              <w:widowControl w:val="0"/>
              <w:spacing w:after="200" w:line="276" w:lineRule="auto"/>
              <w:jc w:val="center"/>
              <w:rPr>
                <w:i/>
                <w:sz w:val="22"/>
                <w:szCs w:val="22"/>
              </w:rPr>
            </w:pPr>
          </w:p>
          <w:p w:rsidR="005E23C2" w:rsidRPr="00BB6A8E" w:rsidRDefault="005E23C2" w:rsidP="009F2E3B">
            <w:pPr>
              <w:widowControl w:val="0"/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B6A8E">
              <w:rPr>
                <w:i/>
                <w:sz w:val="22"/>
                <w:szCs w:val="22"/>
              </w:rPr>
              <w:t>Указывается идентификатор (регистрационный код) Участника торгов</w:t>
            </w:r>
          </w:p>
        </w:tc>
      </w:tr>
    </w:tbl>
    <w:p w:rsidR="005E23C2" w:rsidRPr="0084422F" w:rsidRDefault="005E23C2" w:rsidP="005E23C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"/>
        <w:gridCol w:w="2921"/>
        <w:gridCol w:w="2322"/>
        <w:gridCol w:w="2232"/>
        <w:gridCol w:w="1559"/>
      </w:tblGrid>
      <w:tr w:rsidR="002A6098" w:rsidRPr="0084422F" w:rsidTr="00453F1D">
        <w:tc>
          <w:tcPr>
            <w:tcW w:w="776" w:type="dxa"/>
            <w:vAlign w:val="center"/>
          </w:tcPr>
          <w:p w:rsidR="002A6098" w:rsidRPr="0084422F" w:rsidRDefault="002A6098" w:rsidP="009F2E3B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84422F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921" w:type="dxa"/>
            <w:vAlign w:val="center"/>
          </w:tcPr>
          <w:p w:rsidR="002A6098" w:rsidRPr="0084422F" w:rsidRDefault="002A6098" w:rsidP="009F2E3B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84422F">
              <w:rPr>
                <w:b/>
                <w:sz w:val="22"/>
                <w:szCs w:val="22"/>
              </w:rPr>
              <w:t>аименование Программы</w:t>
            </w:r>
            <w:r w:rsidRPr="00837B84">
              <w:rPr>
                <w:rStyle w:val="a5"/>
                <w:b/>
                <w:sz w:val="22"/>
                <w:szCs w:val="22"/>
              </w:rPr>
              <w:footnoteReference w:id="2"/>
            </w:r>
          </w:p>
        </w:tc>
        <w:tc>
          <w:tcPr>
            <w:tcW w:w="2322" w:type="dxa"/>
            <w:vAlign w:val="center"/>
          </w:tcPr>
          <w:p w:rsidR="002A6098" w:rsidRPr="0084422F" w:rsidRDefault="002A6098" w:rsidP="009F2E3B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17626C">
              <w:rPr>
                <w:b/>
                <w:color w:val="000000"/>
                <w:sz w:val="22"/>
                <w:szCs w:val="22"/>
              </w:rPr>
              <w:t>Расчетный код(-ы), по которому будет учитываться информация об обязательствах по сделкам, заключаемым по Программе</w:t>
            </w:r>
            <w:r w:rsidRPr="0017626C">
              <w:rPr>
                <w:rStyle w:val="a5"/>
                <w:b/>
                <w:color w:val="000000"/>
                <w:sz w:val="22"/>
                <w:szCs w:val="22"/>
              </w:rPr>
              <w:footnoteReference w:id="3"/>
            </w:r>
            <w:r w:rsidRPr="0017626C" w:rsidDel="00BB6A8E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:rsidR="002A6098" w:rsidRPr="00837B84" w:rsidRDefault="002A6098" w:rsidP="002A6098">
            <w:pPr>
              <w:spacing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837B84">
              <w:rPr>
                <w:b/>
                <w:color w:val="000000"/>
                <w:sz w:val="22"/>
                <w:szCs w:val="22"/>
              </w:rPr>
              <w:t>Сведения об отказе от Программы</w:t>
            </w:r>
          </w:p>
          <w:p w:rsidR="002A6098" w:rsidRPr="002068CF" w:rsidRDefault="002A6098" w:rsidP="002A6098">
            <w:pPr>
              <w:jc w:val="center"/>
              <w:rPr>
                <w:rFonts w:eastAsia="Calibri"/>
                <w:i/>
                <w:sz w:val="20"/>
                <w:szCs w:val="20"/>
                <w:highlight w:val="cyan"/>
                <w:lang w:eastAsia="en-US"/>
              </w:rPr>
            </w:pPr>
            <w:r w:rsidRPr="00837B84">
              <w:rPr>
                <w:rFonts w:eastAsia="Calibri"/>
                <w:i/>
                <w:sz w:val="20"/>
                <w:szCs w:val="20"/>
                <w:lang w:eastAsia="en-US"/>
              </w:rPr>
              <w:t xml:space="preserve">(при отказе от Программы указывается основание </w:t>
            </w:r>
            <w:r w:rsidRPr="003440EA">
              <w:rPr>
                <w:rFonts w:eastAsia="Calibri"/>
                <w:i/>
                <w:sz w:val="20"/>
                <w:szCs w:val="20"/>
                <w:lang w:eastAsia="en-US"/>
              </w:rPr>
              <w:t>«А</w:t>
            </w:r>
            <w:r w:rsidRPr="003440EA">
              <w:rPr>
                <w:rStyle w:val="a5"/>
                <w:rFonts w:eastAsia="Calibri"/>
                <w:i/>
                <w:sz w:val="20"/>
                <w:szCs w:val="20"/>
                <w:lang w:eastAsia="en-US"/>
              </w:rPr>
              <w:footnoteReference w:id="4"/>
            </w:r>
            <w:r w:rsidRPr="003440EA">
              <w:rPr>
                <w:rFonts w:eastAsia="Calibri"/>
                <w:i/>
                <w:sz w:val="20"/>
                <w:szCs w:val="20"/>
                <w:lang w:eastAsia="en-US"/>
              </w:rPr>
              <w:t>» или «Б</w:t>
            </w:r>
            <w:r w:rsidRPr="003440EA">
              <w:rPr>
                <w:rStyle w:val="a5"/>
                <w:rFonts w:eastAsia="Calibri"/>
                <w:i/>
                <w:sz w:val="20"/>
                <w:szCs w:val="20"/>
                <w:lang w:eastAsia="en-US"/>
              </w:rPr>
              <w:footnoteReference w:id="5"/>
            </w:r>
            <w:r w:rsidRPr="003440EA">
              <w:rPr>
                <w:rFonts w:eastAsia="Calibri"/>
                <w:i/>
                <w:sz w:val="20"/>
                <w:szCs w:val="20"/>
                <w:lang w:eastAsia="en-US"/>
              </w:rPr>
              <w:t>»)</w:t>
            </w:r>
          </w:p>
        </w:tc>
        <w:tc>
          <w:tcPr>
            <w:tcW w:w="1559" w:type="dxa"/>
          </w:tcPr>
          <w:p w:rsidR="002A6098" w:rsidRPr="00837B84" w:rsidRDefault="002A6098" w:rsidP="00453F1D">
            <w:pPr>
              <w:spacing w:after="6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Адрес электронной почты</w:t>
            </w:r>
            <w:r w:rsidR="00453F1D" w:rsidRPr="0017626C">
              <w:rPr>
                <w:rStyle w:val="a5"/>
              </w:rPr>
              <w:footnoteReference w:id="6"/>
            </w:r>
          </w:p>
        </w:tc>
      </w:tr>
      <w:tr w:rsidR="002A6098" w:rsidRPr="0084422F" w:rsidTr="00453F1D">
        <w:tc>
          <w:tcPr>
            <w:tcW w:w="776" w:type="dxa"/>
          </w:tcPr>
          <w:p w:rsidR="002A6098" w:rsidRPr="0084422F" w:rsidRDefault="002A6098" w:rsidP="009F2E3B">
            <w:pPr>
              <w:spacing w:after="60"/>
              <w:jc w:val="center"/>
            </w:pPr>
          </w:p>
        </w:tc>
        <w:tc>
          <w:tcPr>
            <w:tcW w:w="2921" w:type="dxa"/>
            <w:shd w:val="clear" w:color="auto" w:fill="auto"/>
          </w:tcPr>
          <w:p w:rsidR="002A6098" w:rsidRPr="0084422F" w:rsidRDefault="002A6098" w:rsidP="009F2E3B">
            <w:pPr>
              <w:spacing w:after="60"/>
              <w:jc w:val="center"/>
            </w:pPr>
          </w:p>
        </w:tc>
        <w:tc>
          <w:tcPr>
            <w:tcW w:w="2322" w:type="dxa"/>
          </w:tcPr>
          <w:p w:rsidR="002A6098" w:rsidRPr="0084422F" w:rsidRDefault="002A6098" w:rsidP="009F2E3B">
            <w:pPr>
              <w:spacing w:after="60"/>
              <w:jc w:val="center"/>
            </w:pPr>
          </w:p>
        </w:tc>
        <w:tc>
          <w:tcPr>
            <w:tcW w:w="2232" w:type="dxa"/>
          </w:tcPr>
          <w:p w:rsidR="002A6098" w:rsidRPr="002068CF" w:rsidRDefault="002A6098" w:rsidP="009F2E3B">
            <w:pPr>
              <w:spacing w:after="60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2A6098" w:rsidRPr="002068CF" w:rsidRDefault="002A6098" w:rsidP="009F2E3B">
            <w:pPr>
              <w:spacing w:after="60"/>
              <w:jc w:val="center"/>
              <w:rPr>
                <w:highlight w:val="cyan"/>
              </w:rPr>
            </w:pPr>
          </w:p>
        </w:tc>
      </w:tr>
    </w:tbl>
    <w:p w:rsidR="005E23C2" w:rsidRDefault="005E23C2" w:rsidP="005E23C2">
      <w:pPr>
        <w:tabs>
          <w:tab w:val="left" w:pos="142"/>
        </w:tabs>
        <w:ind w:right="-5"/>
        <w:contextualSpacing/>
        <w:jc w:val="both"/>
      </w:pPr>
    </w:p>
    <w:p w:rsidR="005E23C2" w:rsidRPr="0017626C" w:rsidRDefault="005E23C2" w:rsidP="005E23C2">
      <w:pPr>
        <w:tabs>
          <w:tab w:val="left" w:pos="142"/>
        </w:tabs>
        <w:ind w:right="-5"/>
        <w:contextualSpacing/>
        <w:jc w:val="both"/>
      </w:pPr>
      <w:r w:rsidRPr="0017626C">
        <w:t>Дата вступления в силу изменений в соответствии с настоящим Уведомлением:</w:t>
      </w: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  <w:r w:rsidRPr="0017626C">
        <w:t>«_____» __________ _______ г.</w:t>
      </w:r>
      <w:r w:rsidRPr="0017626C">
        <w:rPr>
          <w:rStyle w:val="a5"/>
        </w:rPr>
        <w:footnoteReference w:id="7"/>
      </w:r>
      <w:r w:rsidRPr="0017626C">
        <w:t xml:space="preserve"> </w:t>
      </w:r>
    </w:p>
    <w:p w:rsidR="005E23C2" w:rsidRPr="0084422F" w:rsidRDefault="005E23C2" w:rsidP="005E23C2">
      <w:pPr>
        <w:tabs>
          <w:tab w:val="left" w:pos="142"/>
        </w:tabs>
        <w:ind w:right="-5"/>
        <w:contextualSpacing/>
        <w:jc w:val="both"/>
      </w:pPr>
    </w:p>
    <w:p w:rsidR="005E23C2" w:rsidRPr="004A4EF1" w:rsidRDefault="005E23C2" w:rsidP="005E23C2">
      <w:pPr>
        <w:tabs>
          <w:tab w:val="left" w:pos="142"/>
        </w:tabs>
        <w:ind w:right="-5"/>
        <w:contextualSpacing/>
        <w:jc w:val="both"/>
        <w:rPr>
          <w:b/>
        </w:rPr>
      </w:pPr>
      <w:r w:rsidRPr="004A4EF1">
        <w:rPr>
          <w:b/>
        </w:rPr>
        <w:t>Маркет-мейкер</w:t>
      </w:r>
    </w:p>
    <w:p w:rsidR="005E23C2" w:rsidRPr="0084422F" w:rsidRDefault="005E23C2" w:rsidP="005E23C2">
      <w:pPr>
        <w:tabs>
          <w:tab w:val="left" w:pos="-4786"/>
        </w:tabs>
        <w:overflowPunct w:val="0"/>
        <w:autoSpaceDE w:val="0"/>
        <w:autoSpaceDN w:val="0"/>
        <w:adjustRightInd w:val="0"/>
        <w:spacing w:before="220"/>
        <w:ind w:right="540"/>
        <w:jc w:val="both"/>
        <w:textAlignment w:val="baseline"/>
        <w:rPr>
          <w:b/>
        </w:rPr>
      </w:pPr>
      <w:r w:rsidRPr="0084422F">
        <w:rPr>
          <w:b/>
        </w:rPr>
        <w:t>__________________________</w:t>
      </w:r>
    </w:p>
    <w:p w:rsidR="0033050E" w:rsidRDefault="005E23C2">
      <w:proofErr w:type="spellStart"/>
      <w:r w:rsidRPr="0084422F">
        <w:t>м.п</w:t>
      </w:r>
      <w:proofErr w:type="spellEnd"/>
      <w:r w:rsidRPr="0084422F">
        <w:t>.</w:t>
      </w:r>
    </w:p>
    <w:sectPr w:rsidR="00330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94" w:rsidRDefault="00692794" w:rsidP="005E23C2">
      <w:r>
        <w:separator/>
      </w:r>
    </w:p>
  </w:endnote>
  <w:endnote w:type="continuationSeparator" w:id="0">
    <w:p w:rsidR="00692794" w:rsidRDefault="00692794" w:rsidP="005E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94" w:rsidRDefault="00692794" w:rsidP="005E23C2">
      <w:r>
        <w:separator/>
      </w:r>
    </w:p>
  </w:footnote>
  <w:footnote w:type="continuationSeparator" w:id="0">
    <w:p w:rsidR="00692794" w:rsidRDefault="00692794" w:rsidP="005E23C2">
      <w:r>
        <w:continuationSeparator/>
      </w:r>
    </w:p>
  </w:footnote>
  <w:footnote w:id="1">
    <w:p w:rsidR="005E23C2" w:rsidRDefault="005E23C2" w:rsidP="005E23C2">
      <w:pPr>
        <w:pStyle w:val="a3"/>
        <w:jc w:val="both"/>
      </w:pPr>
      <w:r>
        <w:rPr>
          <w:rStyle w:val="a5"/>
        </w:rPr>
        <w:footnoteRef/>
      </w:r>
      <w:r w:rsidR="00E876C0" w:rsidRPr="00E876C0">
        <w:t xml:space="preserve"> </w:t>
      </w:r>
      <w:r>
        <w:t>к</w:t>
      </w:r>
      <w:r w:rsidRPr="00C21206">
        <w:t>аждое новое Уведомление отменяет предыдущее</w:t>
      </w:r>
      <w:r>
        <w:t xml:space="preserve"> в полном объеме</w:t>
      </w:r>
      <w:r w:rsidRPr="00C21206">
        <w:t>.</w:t>
      </w:r>
    </w:p>
    <w:p w:rsidR="005E23C2" w:rsidRPr="00C21206" w:rsidRDefault="005E23C2" w:rsidP="005E23C2">
      <w:pPr>
        <w:pStyle w:val="a3"/>
        <w:jc w:val="both"/>
      </w:pPr>
      <w:r w:rsidRPr="00C21206">
        <w:t xml:space="preserve"> </w:t>
      </w:r>
    </w:p>
  </w:footnote>
  <w:footnote w:id="2">
    <w:p w:rsidR="002A6098" w:rsidRDefault="002A6098" w:rsidP="005E23C2">
      <w:pPr>
        <w:pStyle w:val="a3"/>
        <w:jc w:val="both"/>
      </w:pPr>
      <w:r>
        <w:rPr>
          <w:rStyle w:val="a5"/>
        </w:rPr>
        <w:footnoteRef/>
      </w:r>
      <w:r>
        <w:t xml:space="preserve"> у</w:t>
      </w:r>
      <w:r w:rsidRPr="00F34FA4">
        <w:t>казываются все Программы, по которым Маркет-мейкер оказывает или собирается оказывать Услуги, а также Программы, от которых Маркет-мейкер намерен отказаться.</w:t>
      </w:r>
    </w:p>
    <w:p w:rsidR="002A6098" w:rsidRPr="00F34FA4" w:rsidRDefault="002A6098" w:rsidP="005E23C2">
      <w:pPr>
        <w:pStyle w:val="a3"/>
        <w:jc w:val="both"/>
      </w:pPr>
    </w:p>
  </w:footnote>
  <w:footnote w:id="3">
    <w:p w:rsidR="002A6098" w:rsidRDefault="002A6098" w:rsidP="005E23C2">
      <w:pPr>
        <w:pStyle w:val="a3"/>
        <w:jc w:val="both"/>
      </w:pPr>
      <w:r w:rsidRPr="00F34FA4">
        <w:rPr>
          <w:rStyle w:val="a5"/>
        </w:rPr>
        <w:footnoteRef/>
      </w:r>
      <w:r w:rsidRPr="00E876C0">
        <w:t xml:space="preserve"> </w:t>
      </w:r>
      <w:r>
        <w:t>М</w:t>
      </w:r>
      <w:r w:rsidRPr="00F34FA4">
        <w:t>аркет-мейкер вправе указать Расчетный код</w:t>
      </w:r>
      <w:r w:rsidRPr="000462FD">
        <w:t>(-ы),</w:t>
      </w:r>
      <w:r w:rsidRPr="00F34FA4">
        <w:t xml:space="preserve"> </w:t>
      </w:r>
      <w:r>
        <w:t>по которому будет учитываться информация об обязательствах по сделкам Маркет-мейкера, заключаемым по соответствующей Программе</w:t>
      </w:r>
      <w:r w:rsidRPr="00F34FA4">
        <w:t xml:space="preserve">. </w:t>
      </w:r>
    </w:p>
    <w:p w:rsidR="002A6098" w:rsidRPr="00F34FA4" w:rsidRDefault="002A6098" w:rsidP="005E23C2">
      <w:pPr>
        <w:pStyle w:val="a3"/>
        <w:jc w:val="both"/>
      </w:pPr>
      <w:r w:rsidRPr="00F34FA4">
        <w:t xml:space="preserve"> </w:t>
      </w:r>
    </w:p>
  </w:footnote>
  <w:footnote w:id="4">
    <w:p w:rsidR="002A6098" w:rsidRPr="003440EA" w:rsidRDefault="002A6098" w:rsidP="005E23C2">
      <w:pPr>
        <w:pStyle w:val="a3"/>
      </w:pPr>
      <w:r w:rsidRPr="003440EA">
        <w:rPr>
          <w:rStyle w:val="a5"/>
        </w:rPr>
        <w:footnoteRef/>
      </w:r>
      <w:r w:rsidRPr="003440EA">
        <w:t xml:space="preserve"> А - указывается в случае если Маркет-мейкер отказывается от Программы в соответствии с п. 6.4 Правил: «В связи с отказом от исполнения обязательств по Программе».</w:t>
      </w:r>
    </w:p>
    <w:p w:rsidR="002A6098" w:rsidRPr="003440EA" w:rsidRDefault="002A6098" w:rsidP="005E23C2">
      <w:pPr>
        <w:pStyle w:val="a3"/>
      </w:pPr>
      <w:r w:rsidRPr="003440EA">
        <w:t xml:space="preserve"> </w:t>
      </w:r>
    </w:p>
  </w:footnote>
  <w:footnote w:id="5">
    <w:p w:rsidR="002A6098" w:rsidRDefault="002A6098" w:rsidP="005E23C2">
      <w:pPr>
        <w:pStyle w:val="a3"/>
      </w:pPr>
      <w:r w:rsidRPr="003440EA">
        <w:rPr>
          <w:rStyle w:val="a5"/>
        </w:rPr>
        <w:footnoteRef/>
      </w:r>
      <w:r w:rsidRPr="003440EA">
        <w:t xml:space="preserve"> Б - указывается в случае, если Маркет-мейкер отказывается от Программы в соответствии с п. 7.2 Правил: «В связи с несогласием с внесенными Биржей в Программу изменениями».</w:t>
      </w:r>
    </w:p>
    <w:p w:rsidR="002A6098" w:rsidRDefault="002A6098" w:rsidP="005E23C2">
      <w:pPr>
        <w:pStyle w:val="a3"/>
      </w:pPr>
    </w:p>
  </w:footnote>
  <w:footnote w:id="6">
    <w:p w:rsidR="00453F1D" w:rsidRDefault="00453F1D" w:rsidP="00453F1D">
      <w:pPr>
        <w:pStyle w:val="a3"/>
      </w:pPr>
      <w:r w:rsidRPr="0017626C">
        <w:rPr>
          <w:rStyle w:val="a5"/>
        </w:rPr>
        <w:footnoteRef/>
      </w:r>
      <w:r w:rsidRPr="0017626C">
        <w:t xml:space="preserve"> </w:t>
      </w:r>
      <w:r w:rsidR="005674A5">
        <w:t>Указывается д</w:t>
      </w:r>
      <w:r>
        <w:t>ля рассылки ежедневных отчетов (для Программ</w:t>
      </w:r>
      <w:r w:rsidR="005674A5">
        <w:t xml:space="preserve">, учитывающих </w:t>
      </w:r>
      <w:r w:rsidR="00C7527E">
        <w:t>рейтинг Маркет-мейкер</w:t>
      </w:r>
      <w:r w:rsidR="005674A5">
        <w:t>а</w:t>
      </w:r>
      <w:r>
        <w:t>)</w:t>
      </w:r>
      <w:r w:rsidRPr="0017626C">
        <w:t>.</w:t>
      </w:r>
    </w:p>
    <w:p w:rsidR="00453F1D" w:rsidRDefault="00453F1D" w:rsidP="00453F1D">
      <w:pPr>
        <w:pStyle w:val="a3"/>
      </w:pPr>
    </w:p>
  </w:footnote>
  <w:footnote w:id="7">
    <w:p w:rsidR="005E23C2" w:rsidRDefault="005E23C2" w:rsidP="005E23C2">
      <w:pPr>
        <w:pStyle w:val="a3"/>
      </w:pPr>
      <w:r w:rsidRPr="0017626C">
        <w:rPr>
          <w:rStyle w:val="a5"/>
        </w:rPr>
        <w:footnoteRef/>
      </w:r>
      <w:r w:rsidRPr="0017626C">
        <w:t xml:space="preserve"> Заполняется в случае, если в соответствии с п. 6.4 Правил изменения вступают в силу в иную дату, чем первый календарный день месяца, следующего за месяцем получения Биржей Уведомления.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C2"/>
    <w:rsid w:val="0014180E"/>
    <w:rsid w:val="00246892"/>
    <w:rsid w:val="002927BA"/>
    <w:rsid w:val="002A6098"/>
    <w:rsid w:val="0033050E"/>
    <w:rsid w:val="00453F1D"/>
    <w:rsid w:val="005674A5"/>
    <w:rsid w:val="005E23C2"/>
    <w:rsid w:val="00692794"/>
    <w:rsid w:val="006C7B07"/>
    <w:rsid w:val="007A2A36"/>
    <w:rsid w:val="008E0A83"/>
    <w:rsid w:val="00C7527E"/>
    <w:rsid w:val="00D4076F"/>
    <w:rsid w:val="00E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0D32E-C0FF-4552-87BE-488C81B9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E23C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E2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5E23C2"/>
    <w:rPr>
      <w:rFonts w:cs="Times New Roman"/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5E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5E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927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27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Апанасевич Александр Григорьевич</dc:creator>
  <cp:keywords/>
  <dc:description/>
  <cp:lastModifiedBy>Данцина Ольга Юрьевна</cp:lastModifiedBy>
  <cp:revision>4</cp:revision>
  <cp:lastPrinted>2016-12-22T07:48:00Z</cp:lastPrinted>
  <dcterms:created xsi:type="dcterms:W3CDTF">2016-12-22T10:05:00Z</dcterms:created>
  <dcterms:modified xsi:type="dcterms:W3CDTF">2016-12-22T10:20:00Z</dcterms:modified>
</cp:coreProperties>
</file>