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D3" w:rsidRPr="008601D3" w:rsidRDefault="008601D3" w:rsidP="007145E6">
      <w:pPr>
        <w:tabs>
          <w:tab w:val="left" w:pos="1021"/>
        </w:tabs>
        <w:spacing w:before="120"/>
        <w:ind w:left="5812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:rsidR="008601D3" w:rsidRPr="008601D3" w:rsidRDefault="008601D3" w:rsidP="007145E6">
      <w:pPr>
        <w:tabs>
          <w:tab w:val="left" w:pos="1021"/>
        </w:tabs>
        <w:ind w:left="5812"/>
        <w:jc w:val="right"/>
        <w:rPr>
          <w:rFonts w:ascii="Tahoma" w:hAnsi="Tahoma" w:cs="Tahoma"/>
          <w:sz w:val="22"/>
          <w:szCs w:val="22"/>
        </w:rPr>
      </w:pPr>
    </w:p>
    <w:p w:rsidR="007145E6" w:rsidRPr="005A3274" w:rsidRDefault="007145E6" w:rsidP="007145E6">
      <w:pPr>
        <w:ind w:left="5812"/>
        <w:rPr>
          <w:rFonts w:ascii="Tahoma" w:hAnsi="Tahoma" w:cs="Tahoma"/>
          <w:sz w:val="22"/>
          <w:szCs w:val="22"/>
        </w:rPr>
      </w:pPr>
      <w:r w:rsidRPr="005A3274">
        <w:rPr>
          <w:rFonts w:ascii="Tahoma" w:hAnsi="Tahoma" w:cs="Tahoma"/>
          <w:sz w:val="22"/>
          <w:szCs w:val="22"/>
        </w:rPr>
        <w:t>Приказом ПАО Московская Биржа</w:t>
      </w:r>
    </w:p>
    <w:p w:rsidR="00A20514" w:rsidRPr="00933153" w:rsidRDefault="007145E6" w:rsidP="007145E6">
      <w:pPr>
        <w:ind w:left="5812"/>
        <w:jc w:val="both"/>
        <w:rPr>
          <w:rFonts w:ascii="Tahoma" w:hAnsi="Tahoma" w:cs="Tahoma"/>
        </w:rPr>
      </w:pPr>
      <w:r w:rsidRPr="005A3274">
        <w:rPr>
          <w:rFonts w:ascii="Tahoma" w:hAnsi="Tahoma" w:cs="Tahoma"/>
          <w:sz w:val="22"/>
          <w:szCs w:val="22"/>
        </w:rPr>
        <w:t xml:space="preserve">от </w:t>
      </w:r>
      <w:r w:rsidR="005C34AF">
        <w:rPr>
          <w:rFonts w:ascii="Tahoma" w:hAnsi="Tahoma" w:cs="Tahoma"/>
          <w:sz w:val="22"/>
          <w:szCs w:val="22"/>
        </w:rPr>
        <w:t>2</w:t>
      </w:r>
      <w:r w:rsidR="00B67708">
        <w:rPr>
          <w:rFonts w:ascii="Tahoma" w:hAnsi="Tahoma" w:cs="Tahoma"/>
          <w:sz w:val="22"/>
          <w:szCs w:val="22"/>
        </w:rPr>
        <w:t>8</w:t>
      </w:r>
      <w:r w:rsidRPr="005A3274">
        <w:rPr>
          <w:rFonts w:ascii="Tahoma" w:hAnsi="Tahoma" w:cs="Tahoma"/>
          <w:sz w:val="22"/>
          <w:szCs w:val="22"/>
        </w:rPr>
        <w:t>.</w:t>
      </w:r>
      <w:r w:rsidR="005C34AF">
        <w:rPr>
          <w:rFonts w:ascii="Tahoma" w:hAnsi="Tahoma" w:cs="Tahoma"/>
          <w:sz w:val="22"/>
          <w:szCs w:val="22"/>
        </w:rPr>
        <w:t>06</w:t>
      </w:r>
      <w:r w:rsidRPr="005A3274">
        <w:rPr>
          <w:rFonts w:ascii="Tahoma" w:hAnsi="Tahoma" w:cs="Tahoma"/>
          <w:sz w:val="22"/>
          <w:szCs w:val="22"/>
        </w:rPr>
        <w:t xml:space="preserve">.2017 № </w:t>
      </w:r>
      <w:r w:rsidR="00B67708">
        <w:rPr>
          <w:rFonts w:ascii="Tahoma" w:hAnsi="Tahoma" w:cs="Tahoma"/>
          <w:sz w:val="22"/>
          <w:szCs w:val="22"/>
        </w:rPr>
        <w:t>1145</w:t>
      </w:r>
      <w:r w:rsidRPr="005A3274">
        <w:rPr>
          <w:rFonts w:ascii="Tahoma" w:hAnsi="Tahoma" w:cs="Tahoma"/>
          <w:sz w:val="22"/>
          <w:szCs w:val="22"/>
        </w:rPr>
        <w:t>-од</w:t>
      </w:r>
      <w:r w:rsidRPr="005A3274" w:rsidDel="00C82E54">
        <w:rPr>
          <w:rFonts w:ascii="Tahoma" w:hAnsi="Tahoma" w:cs="Tahoma"/>
          <w:sz w:val="22"/>
          <w:szCs w:val="22"/>
        </w:rPr>
        <w:t xml:space="preserve"> </w:t>
      </w:r>
    </w:p>
    <w:p w:rsidR="005B32D8" w:rsidRPr="0093315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5B32D8" w:rsidRPr="00933153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Переч</w:t>
      </w:r>
      <w:r w:rsidR="00920DD7" w:rsidRPr="00933153">
        <w:rPr>
          <w:rFonts w:ascii="Tahoma" w:hAnsi="Tahoma" w:cs="Tahoma"/>
          <w:b/>
          <w:sz w:val="22"/>
          <w:szCs w:val="22"/>
        </w:rPr>
        <w:t>е</w:t>
      </w:r>
      <w:r w:rsidRPr="00933153">
        <w:rPr>
          <w:rFonts w:ascii="Tahoma" w:hAnsi="Tahoma" w:cs="Tahoma"/>
          <w:b/>
          <w:sz w:val="22"/>
          <w:szCs w:val="22"/>
        </w:rPr>
        <w:t>нь рейтинговых агентств и уров</w:t>
      </w:r>
      <w:r w:rsidR="000E210D">
        <w:rPr>
          <w:rFonts w:ascii="Tahoma" w:hAnsi="Tahoma" w:cs="Tahoma"/>
          <w:b/>
          <w:sz w:val="22"/>
          <w:szCs w:val="22"/>
        </w:rPr>
        <w:t>ни</w:t>
      </w:r>
      <w:r w:rsidRPr="00933153">
        <w:rPr>
          <w:rFonts w:ascii="Tahoma" w:hAnsi="Tahoma" w:cs="Tahoma"/>
          <w:b/>
          <w:sz w:val="22"/>
          <w:szCs w:val="22"/>
        </w:rPr>
        <w:t xml:space="preserve"> кредитн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Pr="00933153">
        <w:rPr>
          <w:rFonts w:ascii="Tahoma" w:hAnsi="Tahoma" w:cs="Tahoma"/>
          <w:b/>
          <w:sz w:val="22"/>
          <w:szCs w:val="22"/>
        </w:rPr>
        <w:t xml:space="preserve"> рейтинг</w:t>
      </w:r>
      <w:r w:rsidR="000E210D">
        <w:rPr>
          <w:rFonts w:ascii="Tahoma" w:hAnsi="Tahoma" w:cs="Tahoma"/>
          <w:b/>
          <w:sz w:val="22"/>
          <w:szCs w:val="22"/>
        </w:rPr>
        <w:t>ов</w:t>
      </w:r>
      <w:r w:rsidRPr="00933153">
        <w:rPr>
          <w:rFonts w:ascii="Tahoma" w:hAnsi="Tahoma" w:cs="Tahoma"/>
          <w:b/>
          <w:sz w:val="22"/>
          <w:szCs w:val="22"/>
        </w:rPr>
        <w:t xml:space="preserve"> эмитента, поручителя (гаранта) или выпуска ценных бумаг</w:t>
      </w:r>
      <w:r w:rsidR="003B0F15" w:rsidRPr="00933153">
        <w:rPr>
          <w:rFonts w:ascii="Tahoma" w:hAnsi="Tahoma" w:cs="Tahoma"/>
          <w:b/>
          <w:sz w:val="22"/>
          <w:szCs w:val="22"/>
        </w:rPr>
        <w:t>,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применяем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</w:t>
      </w:r>
      <w:r w:rsidRPr="00933153">
        <w:rPr>
          <w:rFonts w:ascii="Tahoma" w:hAnsi="Tahoma" w:cs="Tahoma"/>
          <w:b/>
          <w:sz w:val="22"/>
          <w:szCs w:val="22"/>
        </w:rPr>
        <w:t xml:space="preserve">для целей включения и поддержания ценных бумаг в </w:t>
      </w:r>
      <w:r w:rsidR="00920DD7" w:rsidRPr="00933153">
        <w:rPr>
          <w:rFonts w:ascii="Tahoma" w:hAnsi="Tahoma" w:cs="Tahoma"/>
          <w:b/>
          <w:sz w:val="22"/>
          <w:szCs w:val="22"/>
        </w:rPr>
        <w:t>Секторе РИИ или Сегменте РИИ-Прайм</w:t>
      </w: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201</w:t>
      </w:r>
      <w:r w:rsidR="00B022EA" w:rsidRPr="00933153">
        <w:rPr>
          <w:rFonts w:ascii="Tahoma" w:hAnsi="Tahoma" w:cs="Tahoma"/>
          <w:b/>
          <w:sz w:val="22"/>
          <w:szCs w:val="22"/>
        </w:rPr>
        <w:t>7</w:t>
      </w:r>
    </w:p>
    <w:p w:rsidR="005B32D8" w:rsidRPr="0093315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933153">
        <w:rPr>
          <w:rFonts w:ascii="Tahoma" w:hAnsi="Tahoma" w:cs="Tahoma"/>
          <w:sz w:val="22"/>
          <w:szCs w:val="22"/>
        </w:rPr>
        <w:br w:type="page"/>
      </w:r>
    </w:p>
    <w:p w:rsidR="00851C82" w:rsidRPr="00933153" w:rsidRDefault="003B0F15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933153">
        <w:rPr>
          <w:rFonts w:ascii="Tahoma" w:hAnsi="Tahoma" w:cs="Tahoma"/>
        </w:rPr>
        <w:lastRenderedPageBreak/>
        <w:t xml:space="preserve">Перечень рейтинговых агентств и </w:t>
      </w:r>
      <w:proofErr w:type="spellStart"/>
      <w:r w:rsidRPr="00933153">
        <w:rPr>
          <w:rFonts w:ascii="Tahoma" w:hAnsi="Tahoma" w:cs="Tahoma"/>
        </w:rPr>
        <w:t>уров</w:t>
      </w:r>
      <w:r w:rsidR="000E210D">
        <w:rPr>
          <w:rFonts w:ascii="Tahoma" w:hAnsi="Tahoma" w:cs="Tahoma"/>
        </w:rPr>
        <w:t>нии</w:t>
      </w:r>
      <w:proofErr w:type="spellEnd"/>
      <w:r w:rsidRPr="00933153">
        <w:rPr>
          <w:rFonts w:ascii="Tahoma" w:hAnsi="Tahoma" w:cs="Tahoma"/>
        </w:rPr>
        <w:t xml:space="preserve"> кредитн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рейтинг</w:t>
      </w:r>
      <w:r w:rsidR="000E210D">
        <w:rPr>
          <w:rFonts w:ascii="Tahoma" w:hAnsi="Tahoma" w:cs="Tahoma"/>
        </w:rPr>
        <w:t>ов</w:t>
      </w:r>
      <w:r w:rsidRPr="00933153">
        <w:rPr>
          <w:rFonts w:ascii="Tahoma" w:hAnsi="Tahoma" w:cs="Tahoma"/>
        </w:rPr>
        <w:t xml:space="preserve"> эмитента, поручителя (гаранта) или выпуска ценных бумаг, применяем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для целей включения и поддержания ценных бумаг </w:t>
      </w:r>
      <w:r w:rsidR="00F43951" w:rsidRPr="00933153">
        <w:rPr>
          <w:rFonts w:ascii="Tahoma" w:hAnsi="Tahoma" w:cs="Tahoma"/>
        </w:rPr>
        <w:t>в Секторе РИИ или Сегменте РИИ-Прайм</w:t>
      </w:r>
      <w:r w:rsidR="00851C82" w:rsidRPr="00933153">
        <w:rPr>
          <w:rFonts w:ascii="Tahoma" w:hAnsi="Tahoma" w:cs="Tahoma"/>
        </w:rPr>
        <w:t>, разработан в соответствии с Правилами листинга П</w:t>
      </w:r>
      <w:r w:rsidR="00660A97" w:rsidRPr="00933153">
        <w:rPr>
          <w:rFonts w:ascii="Tahoma" w:hAnsi="Tahoma" w:cs="Tahoma"/>
        </w:rPr>
        <w:t xml:space="preserve">АО </w:t>
      </w:r>
      <w:r w:rsidR="006054EA" w:rsidRPr="00933153">
        <w:rPr>
          <w:rFonts w:ascii="Tahoma" w:hAnsi="Tahoma" w:cs="Tahoma"/>
        </w:rPr>
        <w:t>Московская Биржа (далее – Правила листинга)</w:t>
      </w:r>
      <w:r w:rsidR="00D447B6" w:rsidRPr="00933153">
        <w:rPr>
          <w:rFonts w:ascii="Tahoma" w:hAnsi="Tahoma" w:cs="Tahoma"/>
        </w:rPr>
        <w:t>,</w:t>
      </w:r>
      <w:r w:rsidR="00851C82" w:rsidRPr="00933153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:rsidR="00851C82" w:rsidRPr="00933153" w:rsidRDefault="00851C82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  <w:iCs/>
          <w:snapToGrid w:val="0"/>
        </w:rPr>
      </w:pPr>
      <w:r w:rsidRPr="00933153">
        <w:rPr>
          <w:rFonts w:ascii="Tahoma" w:hAnsi="Tahoma" w:cs="Tahoma"/>
        </w:rPr>
        <w:t>Все термины и понятия, используемые в настоящем Перечне,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437CAF" w:rsidRPr="00933153" w:rsidRDefault="006054EA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933153">
        <w:rPr>
          <w:rFonts w:ascii="Tahoma" w:hAnsi="Tahoma" w:cs="Tahoma"/>
        </w:rPr>
        <w:t>Перечень рейтинговых агентств и уров</w:t>
      </w:r>
      <w:r w:rsidR="000E210D">
        <w:rPr>
          <w:rFonts w:ascii="Tahoma" w:hAnsi="Tahoma" w:cs="Tahoma"/>
        </w:rPr>
        <w:t>ни</w:t>
      </w:r>
      <w:r w:rsidRPr="00933153">
        <w:rPr>
          <w:rFonts w:ascii="Tahoma" w:hAnsi="Tahoma" w:cs="Tahoma"/>
        </w:rPr>
        <w:t xml:space="preserve"> кредитн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рейтинг</w:t>
      </w:r>
      <w:r w:rsidR="000E210D">
        <w:rPr>
          <w:rFonts w:ascii="Tahoma" w:hAnsi="Tahoma" w:cs="Tahoma"/>
        </w:rPr>
        <w:t>ов</w:t>
      </w:r>
      <w:r w:rsidRPr="00933153">
        <w:rPr>
          <w:rFonts w:ascii="Tahoma" w:hAnsi="Tahoma" w:cs="Tahoma"/>
        </w:rPr>
        <w:t xml:space="preserve"> эмитента, поручителя (гаранта) или выпуска ценных бумаг</w:t>
      </w:r>
      <w:r w:rsidR="00E450EF">
        <w:rPr>
          <w:rFonts w:ascii="Tahoma" w:hAnsi="Tahoma" w:cs="Tahoma"/>
        </w:rPr>
        <w:t>,</w:t>
      </w:r>
      <w:r w:rsidRPr="00933153">
        <w:rPr>
          <w:rFonts w:ascii="Tahoma" w:hAnsi="Tahoma" w:cs="Tahoma"/>
        </w:rPr>
        <w:t xml:space="preserve"> применяем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для целей включения и поддержания соответствующих ценных бумаг </w:t>
      </w:r>
      <w:r w:rsidR="00F43951" w:rsidRPr="00933153">
        <w:rPr>
          <w:rFonts w:ascii="Tahoma" w:hAnsi="Tahoma" w:cs="Tahoma"/>
        </w:rPr>
        <w:t>в Секторе РИИ или Сегменте РИИ-Прайм</w:t>
      </w:r>
      <w:r w:rsidR="00D447B6" w:rsidRPr="00933153">
        <w:rPr>
          <w:rFonts w:ascii="Tahoma" w:hAnsi="Tahoma" w:cs="Tahoma"/>
        </w:rPr>
        <w:t xml:space="preserve"> в соответствии с требованиями Правил листинга</w:t>
      </w:r>
      <w:r w:rsidR="00E03473" w:rsidRPr="00933153">
        <w:rPr>
          <w:rFonts w:ascii="Tahoma" w:hAnsi="Tahoma" w:cs="Tahoma"/>
        </w:rPr>
        <w:t>:</w:t>
      </w:r>
    </w:p>
    <w:p w:rsidR="000E6936" w:rsidRPr="005A4C69" w:rsidRDefault="000E6936" w:rsidP="000E6936">
      <w:pPr>
        <w:rPr>
          <w:sz w:val="18"/>
          <w:lang w:eastAsia="en-US"/>
        </w:rPr>
      </w:pPr>
    </w:p>
    <w:tbl>
      <w:tblPr>
        <w:tblW w:w="101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3969"/>
        <w:gridCol w:w="1418"/>
        <w:gridCol w:w="1276"/>
        <w:gridCol w:w="1559"/>
        <w:gridCol w:w="1417"/>
      </w:tblGrid>
      <w:tr w:rsidR="00ED50A8" w:rsidRPr="00933153" w:rsidTr="00D41E81">
        <w:trPr>
          <w:trHeight w:val="453"/>
          <w:tblCellSpacing w:w="5" w:type="nil"/>
        </w:trPr>
        <w:tc>
          <w:tcPr>
            <w:tcW w:w="487" w:type="dxa"/>
            <w:vMerge w:val="restart"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3969" w:type="dxa"/>
            <w:vMerge w:val="restart"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2694" w:type="dxa"/>
            <w:gridSpan w:val="2"/>
            <w:vAlign w:val="center"/>
          </w:tcPr>
          <w:p w:rsidR="00ED50A8" w:rsidRPr="00E450EF" w:rsidRDefault="00ED50A8" w:rsidP="00ED50A8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Сектор РИИ </w:t>
            </w:r>
          </w:p>
        </w:tc>
        <w:tc>
          <w:tcPr>
            <w:tcW w:w="2976" w:type="dxa"/>
            <w:gridSpan w:val="2"/>
            <w:vAlign w:val="center"/>
          </w:tcPr>
          <w:p w:rsidR="00ED50A8" w:rsidRPr="00E450EF" w:rsidRDefault="00ED50A8" w:rsidP="00ED50A8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Сегмент РИИ-Прайм </w:t>
            </w:r>
          </w:p>
        </w:tc>
      </w:tr>
      <w:tr w:rsidR="00ED50A8" w:rsidRPr="00933153" w:rsidTr="00D41E81">
        <w:trPr>
          <w:trHeight w:val="373"/>
          <w:tblCellSpacing w:w="5" w:type="nil"/>
        </w:trPr>
        <w:tc>
          <w:tcPr>
            <w:tcW w:w="487" w:type="dxa"/>
            <w:vMerge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4"/>
          </w:tcPr>
          <w:p w:rsidR="00ED50A8" w:rsidRPr="00E450EF" w:rsidRDefault="00ED50A8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/>
                <w:bCs/>
                <w:sz w:val="22"/>
                <w:szCs w:val="22"/>
              </w:rPr>
              <w:t>Уровень кредитного рейтинга по</w:t>
            </w:r>
          </w:p>
        </w:tc>
      </w:tr>
      <w:tr w:rsidR="00AA576B" w:rsidRPr="00933153" w:rsidTr="005A4C69">
        <w:trPr>
          <w:trHeight w:val="659"/>
          <w:tblCellSpacing w:w="5" w:type="nil"/>
        </w:trPr>
        <w:tc>
          <w:tcPr>
            <w:tcW w:w="487" w:type="dxa"/>
            <w:vMerge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D50A8" w:rsidRPr="00E450EF" w:rsidRDefault="00ED50A8" w:rsidP="00AA576B">
            <w:pPr>
              <w:tabs>
                <w:tab w:val="left" w:pos="0"/>
              </w:tabs>
              <w:ind w:right="-75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международной шкале</w:t>
            </w:r>
          </w:p>
        </w:tc>
        <w:tc>
          <w:tcPr>
            <w:tcW w:w="1276" w:type="dxa"/>
          </w:tcPr>
          <w:p w:rsidR="00ED50A8" w:rsidRPr="00E450EF" w:rsidRDefault="00ED50A8" w:rsidP="00AA576B">
            <w:pPr>
              <w:tabs>
                <w:tab w:val="left" w:pos="0"/>
              </w:tabs>
              <w:ind w:right="-75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национальной шкале</w:t>
            </w:r>
          </w:p>
        </w:tc>
        <w:tc>
          <w:tcPr>
            <w:tcW w:w="1559" w:type="dxa"/>
          </w:tcPr>
          <w:p w:rsidR="00ED50A8" w:rsidRPr="00E450EF" w:rsidRDefault="00ED50A8" w:rsidP="00C470D3">
            <w:pPr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международной шкале</w:t>
            </w:r>
          </w:p>
        </w:tc>
        <w:tc>
          <w:tcPr>
            <w:tcW w:w="1417" w:type="dxa"/>
          </w:tcPr>
          <w:p w:rsidR="00ED50A8" w:rsidRPr="00D41E81" w:rsidRDefault="00ED50A8" w:rsidP="00C470D3">
            <w:pPr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41E81">
              <w:rPr>
                <w:rFonts w:ascii="Tahoma" w:hAnsi="Tahoma" w:cs="Tahoma"/>
                <w:bCs/>
                <w:sz w:val="22"/>
                <w:szCs w:val="22"/>
              </w:rPr>
              <w:t>национальной шкале</w:t>
            </w:r>
          </w:p>
        </w:tc>
      </w:tr>
      <w:tr w:rsidR="00971DCD" w:rsidRPr="00933153" w:rsidTr="005A4C69">
        <w:trPr>
          <w:trHeight w:val="555"/>
          <w:tblCellSpacing w:w="5" w:type="nil"/>
        </w:trPr>
        <w:tc>
          <w:tcPr>
            <w:tcW w:w="487" w:type="dxa"/>
          </w:tcPr>
          <w:p w:rsidR="00971DCD" w:rsidRPr="00933153" w:rsidRDefault="00971DCD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971DCD" w:rsidRPr="00933153" w:rsidRDefault="00971DCD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Fitch Ratings</w:t>
            </w:r>
          </w:p>
        </w:tc>
        <w:tc>
          <w:tcPr>
            <w:tcW w:w="1418" w:type="dxa"/>
            <w:vAlign w:val="center"/>
          </w:tcPr>
          <w:p w:rsidR="00971DCD" w:rsidRPr="00E450EF" w:rsidRDefault="008D72D6" w:rsidP="00971DCD">
            <w:pPr>
              <w:widowControl/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:rsidR="00971DCD" w:rsidRPr="00E450EF" w:rsidRDefault="00971DCD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71DCD" w:rsidRPr="00E450EF" w:rsidRDefault="00971DCD" w:rsidP="00971DCD">
            <w:pPr>
              <w:widowControl/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B+</w:t>
            </w:r>
          </w:p>
        </w:tc>
        <w:tc>
          <w:tcPr>
            <w:tcW w:w="1417" w:type="dxa"/>
            <w:vAlign w:val="center"/>
          </w:tcPr>
          <w:p w:rsidR="00971DCD" w:rsidRPr="00E450EF" w:rsidRDefault="00887361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971DCD" w:rsidRPr="00933153" w:rsidTr="00883F3A">
        <w:trPr>
          <w:trHeight w:val="407"/>
          <w:tblCellSpacing w:w="5" w:type="nil"/>
        </w:trPr>
        <w:tc>
          <w:tcPr>
            <w:tcW w:w="487" w:type="dxa"/>
          </w:tcPr>
          <w:p w:rsidR="00971DCD" w:rsidRPr="00933153" w:rsidRDefault="00971DCD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971DCD" w:rsidRPr="00933153" w:rsidRDefault="00971DCD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933153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 xml:space="preserve">S&amp;P Global Ratings </w:t>
            </w:r>
          </w:p>
        </w:tc>
        <w:tc>
          <w:tcPr>
            <w:tcW w:w="1418" w:type="dxa"/>
            <w:vAlign w:val="center"/>
          </w:tcPr>
          <w:p w:rsidR="00971DCD" w:rsidRPr="00E450EF" w:rsidRDefault="00626F18" w:rsidP="00971DCD">
            <w:pPr>
              <w:widowControl/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:rsidR="00971DCD" w:rsidRPr="00E450EF" w:rsidRDefault="00971DCD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71DCD" w:rsidRPr="00E450EF" w:rsidRDefault="00971DCD" w:rsidP="00971DCD">
            <w:pPr>
              <w:widowControl/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B+</w:t>
            </w:r>
          </w:p>
        </w:tc>
        <w:tc>
          <w:tcPr>
            <w:tcW w:w="1417" w:type="dxa"/>
            <w:vAlign w:val="center"/>
          </w:tcPr>
          <w:p w:rsidR="00971DCD" w:rsidRPr="00E450EF" w:rsidRDefault="00887361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971DCD" w:rsidRPr="00933153" w:rsidTr="00883F3A">
        <w:trPr>
          <w:trHeight w:val="429"/>
          <w:tblCellSpacing w:w="5" w:type="nil"/>
        </w:trPr>
        <w:tc>
          <w:tcPr>
            <w:tcW w:w="487" w:type="dxa"/>
          </w:tcPr>
          <w:p w:rsidR="00971DCD" w:rsidRPr="00933153" w:rsidRDefault="00971DCD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:rsidR="00971DCD" w:rsidRPr="00933153" w:rsidRDefault="00971DCD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Moody's Investors Service</w:t>
            </w:r>
          </w:p>
        </w:tc>
        <w:tc>
          <w:tcPr>
            <w:tcW w:w="1418" w:type="dxa"/>
            <w:vAlign w:val="center"/>
          </w:tcPr>
          <w:p w:rsidR="00971DCD" w:rsidRPr="00E450EF" w:rsidRDefault="00971DCD" w:rsidP="00971DCD">
            <w:pPr>
              <w:widowControl/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sz w:val="22"/>
                <w:szCs w:val="22"/>
              </w:rPr>
              <w:t>В3</w:t>
            </w:r>
          </w:p>
        </w:tc>
        <w:tc>
          <w:tcPr>
            <w:tcW w:w="1276" w:type="dxa"/>
            <w:vAlign w:val="center"/>
          </w:tcPr>
          <w:p w:rsidR="00971DCD" w:rsidRPr="00E450EF" w:rsidRDefault="00971DCD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71DCD" w:rsidRPr="00E450EF" w:rsidRDefault="00626F18" w:rsidP="00971DCD">
            <w:pPr>
              <w:widowControl/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B2</w:t>
            </w:r>
          </w:p>
        </w:tc>
        <w:tc>
          <w:tcPr>
            <w:tcW w:w="1417" w:type="dxa"/>
            <w:vAlign w:val="center"/>
          </w:tcPr>
          <w:p w:rsidR="00971DCD" w:rsidRPr="00E450EF" w:rsidRDefault="00887361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AA576B" w:rsidRPr="00933153" w:rsidTr="005A4C69">
        <w:trPr>
          <w:trHeight w:val="848"/>
          <w:tblCellSpacing w:w="5" w:type="nil"/>
        </w:trPr>
        <w:tc>
          <w:tcPr>
            <w:tcW w:w="487" w:type="dxa"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sz w:val="22"/>
                <w:szCs w:val="22"/>
              </w:rPr>
              <w:t>Акционерное общество «Рейтинговое Агентство «Эксперт РА»</w:t>
            </w:r>
            <w:r w:rsidRPr="00933153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(АО «Эксперт РА»)</w:t>
            </w:r>
          </w:p>
        </w:tc>
        <w:tc>
          <w:tcPr>
            <w:tcW w:w="1418" w:type="dxa"/>
            <w:vAlign w:val="center"/>
          </w:tcPr>
          <w:p w:rsidR="00ED50A8" w:rsidRPr="00E450EF" w:rsidRDefault="00ED50A8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D50A8" w:rsidRPr="00D41E81" w:rsidRDefault="00D21CA8" w:rsidP="00D21CA8">
            <w:pPr>
              <w:widowControl/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D41E81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ru</w:t>
            </w:r>
            <w:r w:rsidR="00971DCD" w:rsidRPr="00D41E81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BB</w:t>
            </w:r>
            <w:proofErr w:type="spellEnd"/>
            <w:r w:rsidR="00971DCD" w:rsidRPr="00D41E81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+</w:t>
            </w:r>
          </w:p>
        </w:tc>
        <w:tc>
          <w:tcPr>
            <w:tcW w:w="1559" w:type="dxa"/>
            <w:vAlign w:val="center"/>
          </w:tcPr>
          <w:p w:rsidR="00ED50A8" w:rsidRPr="00D41E81" w:rsidRDefault="00ED50A8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41E81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50A8" w:rsidRPr="00D41E81" w:rsidRDefault="00DB1235" w:rsidP="00DB1235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proofErr w:type="spellStart"/>
            <w:r w:rsidRPr="00D41E81">
              <w:rPr>
                <w:rFonts w:ascii="Tahoma" w:hAnsi="Tahoma" w:cs="Tahoma"/>
                <w:sz w:val="22"/>
                <w:szCs w:val="22"/>
                <w:lang w:val="en-US"/>
              </w:rPr>
              <w:t>ru</w:t>
            </w:r>
            <w:r w:rsidR="00971DCD" w:rsidRPr="00D41E81">
              <w:rPr>
                <w:rFonts w:ascii="Tahoma" w:hAnsi="Tahoma" w:cs="Tahoma"/>
                <w:sz w:val="22"/>
                <w:szCs w:val="22"/>
                <w:lang w:val="en-US"/>
              </w:rPr>
              <w:t>BBB</w:t>
            </w:r>
            <w:proofErr w:type="spellEnd"/>
            <w:r w:rsidR="00971DCD" w:rsidRPr="00D41E81">
              <w:rPr>
                <w:rFonts w:ascii="Tahoma" w:hAnsi="Tahoma" w:cs="Tahoma"/>
                <w:sz w:val="22"/>
                <w:szCs w:val="22"/>
                <w:lang w:val="en-US"/>
              </w:rPr>
              <w:t xml:space="preserve">- </w:t>
            </w:r>
          </w:p>
        </w:tc>
      </w:tr>
      <w:tr w:rsidR="00AA576B" w:rsidRPr="00ED5FF7" w:rsidTr="005A4C69">
        <w:trPr>
          <w:trHeight w:val="859"/>
          <w:tblCellSpacing w:w="5" w:type="nil"/>
        </w:trPr>
        <w:tc>
          <w:tcPr>
            <w:tcW w:w="487" w:type="dxa"/>
          </w:tcPr>
          <w:p w:rsidR="00ED50A8" w:rsidRPr="00933153" w:rsidRDefault="00ED50A8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  <w:r w:rsidRPr="00933153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ED50A8" w:rsidRPr="00933153" w:rsidRDefault="00ED50A8" w:rsidP="00C470D3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933153">
              <w:rPr>
                <w:rFonts w:ascii="Tahoma" w:hAnsi="Tahoma" w:cs="Tahoma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1418" w:type="dxa"/>
            <w:vAlign w:val="center"/>
          </w:tcPr>
          <w:p w:rsidR="00ED50A8" w:rsidRPr="00E450EF" w:rsidRDefault="00ED50A8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D50A8" w:rsidRPr="00D41E81" w:rsidRDefault="00ED50A8" w:rsidP="00971DCD">
            <w:pPr>
              <w:widowControl/>
              <w:tabs>
                <w:tab w:val="left" w:pos="0"/>
              </w:tabs>
              <w:ind w:right="6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41E81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BB</w:t>
            </w:r>
            <w:r w:rsidRPr="00D41E81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+</w:t>
            </w:r>
            <w:r w:rsidRPr="00D41E81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(RU)</w:t>
            </w:r>
          </w:p>
        </w:tc>
        <w:tc>
          <w:tcPr>
            <w:tcW w:w="1559" w:type="dxa"/>
            <w:vAlign w:val="center"/>
          </w:tcPr>
          <w:p w:rsidR="00ED50A8" w:rsidRPr="00D41E81" w:rsidRDefault="00ED50A8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41E81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50A8" w:rsidRPr="00D41E81" w:rsidRDefault="00971DCD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D41E81">
              <w:rPr>
                <w:rFonts w:ascii="Tahoma" w:hAnsi="Tahoma" w:cs="Tahoma"/>
                <w:sz w:val="22"/>
                <w:szCs w:val="22"/>
                <w:lang w:val="en-US"/>
              </w:rPr>
              <w:t>BBB- (RU)</w:t>
            </w:r>
          </w:p>
        </w:tc>
      </w:tr>
    </w:tbl>
    <w:p w:rsidR="00ED50A8" w:rsidRPr="00D41E81" w:rsidRDefault="00ED50A8" w:rsidP="000E6936">
      <w:pPr>
        <w:rPr>
          <w:sz w:val="16"/>
          <w:szCs w:val="16"/>
          <w:lang w:eastAsia="en-US"/>
        </w:rPr>
      </w:pPr>
    </w:p>
    <w:p w:rsidR="00660A97" w:rsidRPr="00ED5FF7" w:rsidRDefault="00660A97" w:rsidP="00E03473">
      <w:pPr>
        <w:widowControl/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1"/>
          <w:szCs w:val="21"/>
        </w:rPr>
      </w:pPr>
      <w:r w:rsidRPr="00ED5FF7">
        <w:rPr>
          <w:rFonts w:ascii="Tahoma" w:hAnsi="Tahoma" w:cs="Tahoma"/>
          <w:bCs/>
          <w:sz w:val="21"/>
          <w:szCs w:val="21"/>
        </w:rPr>
        <w:t xml:space="preserve">Присвоенный </w:t>
      </w:r>
      <w:r w:rsidR="00B10D42" w:rsidRPr="00ED5FF7">
        <w:rPr>
          <w:rFonts w:ascii="Tahoma" w:hAnsi="Tahoma" w:cs="Tahoma"/>
          <w:sz w:val="21"/>
          <w:szCs w:val="21"/>
        </w:rPr>
        <w:t>эмитенту, поручителю (гаранту) или выпуску ценных бумаг</w:t>
      </w:r>
      <w:r w:rsidRPr="00ED5FF7">
        <w:rPr>
          <w:rFonts w:ascii="Tahoma" w:hAnsi="Tahoma" w:cs="Tahoma"/>
          <w:bCs/>
          <w:sz w:val="21"/>
          <w:szCs w:val="21"/>
        </w:rPr>
        <w:t xml:space="preserve"> уровень кредитного рейтинга пересматривается рейтинговым агентством не реже чем 1 раз в год.</w:t>
      </w:r>
    </w:p>
    <w:p w:rsidR="00C132DB" w:rsidRPr="00ED5FF7" w:rsidRDefault="00C132DB" w:rsidP="005A4C69">
      <w:pPr>
        <w:widowControl/>
        <w:tabs>
          <w:tab w:val="left" w:pos="0"/>
        </w:tabs>
        <w:ind w:right="-142"/>
        <w:jc w:val="both"/>
        <w:rPr>
          <w:rFonts w:ascii="Tahoma" w:hAnsi="Tahoma" w:cs="Tahoma"/>
          <w:bCs/>
          <w:sz w:val="21"/>
          <w:szCs w:val="21"/>
        </w:rPr>
      </w:pPr>
      <w:r w:rsidRPr="00ED5FF7">
        <w:rPr>
          <w:rFonts w:ascii="Tahoma" w:hAnsi="Tahoma" w:cs="Tahoma"/>
          <w:bCs/>
          <w:sz w:val="21"/>
          <w:szCs w:val="21"/>
        </w:rPr>
        <w:t>Виды применяемых кредитных рейтингов иностранных рейтинговых агентств:</w:t>
      </w:r>
    </w:p>
    <w:p w:rsidR="00651CA5" w:rsidRPr="00ED5FF7" w:rsidRDefault="00651CA5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Fitch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Ratings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– долгосрочный рейтинг дефолта эмитента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Issuer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Default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), долгосрочный рейтинг финансовых обязательств корпоративных эмитентов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Obligations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), долгосрочный рейтинг сделок структурированного и проектного финансирования, а также в сфере государственных финансов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of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structured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,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project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and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public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obligations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);</w:t>
      </w:r>
    </w:p>
    <w:p w:rsidR="00651CA5" w:rsidRPr="00ED5FF7" w:rsidRDefault="00651CA5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S&amp;P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Global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Ratings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- долгосрочный кредитный рейтинг эмитента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Issuer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Credit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</w:t>
      </w:r>
      <w:r w:rsidR="00356072" w:rsidRPr="00ED5FF7">
        <w:rPr>
          <w:rFonts w:ascii="Tahoma" w:eastAsia="Times New Roman" w:hAnsi="Tahoma" w:cs="Tahoma"/>
          <w:bCs/>
          <w:sz w:val="21"/>
          <w:szCs w:val="21"/>
        </w:rPr>
        <w:t>,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долгосрочный кредитный рейтинг долгового обязательства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Issue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Credit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);</w:t>
      </w:r>
    </w:p>
    <w:p w:rsidR="007947D2" w:rsidRPr="00ED5FF7" w:rsidRDefault="007947D2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рейтинг по классификации рейтингового агентства </w:t>
      </w: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S&amp;P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Global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Ratings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с индексом "p", указывающим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:rsidR="00D03D62" w:rsidRPr="00DC79BC" w:rsidRDefault="00651CA5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proofErr w:type="spellStart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>Moody's</w:t>
      </w:r>
      <w:proofErr w:type="spellEnd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>Investors</w:t>
      </w:r>
      <w:proofErr w:type="spellEnd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>Service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- долгосрочный рейтинг эмитента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Issuer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), корпоративный рейтинг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Family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</w:t>
      </w:r>
      <w:r w:rsidR="00356072" w:rsidRPr="00DC79BC">
        <w:rPr>
          <w:rFonts w:ascii="Tahoma" w:eastAsia="Times New Roman" w:hAnsi="Tahoma" w:cs="Tahoma"/>
          <w:bCs/>
          <w:sz w:val="21"/>
          <w:szCs w:val="21"/>
        </w:rPr>
        <w:t>,</w:t>
      </w:r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рейтинг долгосрочных долговых обязательств корпоративных эмитентов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Obligation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</w:t>
      </w:r>
      <w:r w:rsidR="00356072" w:rsidRPr="00DC79BC">
        <w:rPr>
          <w:rFonts w:ascii="Tahoma" w:eastAsia="Times New Roman" w:hAnsi="Tahoma" w:cs="Tahoma"/>
          <w:bCs/>
          <w:sz w:val="21"/>
          <w:szCs w:val="21"/>
        </w:rPr>
        <w:t>,</w:t>
      </w:r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долгосрочный рейтинг структурированного финансирования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Structured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</w:t>
      </w:r>
      <w:r w:rsidR="00AA576B">
        <w:rPr>
          <w:rStyle w:val="ac"/>
          <w:rFonts w:ascii="Tahoma" w:eastAsia="Times New Roman" w:hAnsi="Tahoma" w:cs="Tahoma"/>
          <w:bCs/>
          <w:sz w:val="21"/>
          <w:szCs w:val="21"/>
        </w:rPr>
        <w:footnoteReference w:id="1"/>
      </w:r>
      <w:r w:rsidRPr="00DC79BC">
        <w:rPr>
          <w:rFonts w:ascii="Tahoma" w:eastAsia="Times New Roman" w:hAnsi="Tahoma" w:cs="Tahoma"/>
          <w:bCs/>
          <w:sz w:val="21"/>
          <w:szCs w:val="21"/>
        </w:rPr>
        <w:t>, долгосрочный рейтинг банковского депозита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Bank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Deposit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). Корпоративный рейтинг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Family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 – в отношении эмитента только в случае, когда указанный рейтинг присвоен непосредственно данному эмитенту.</w:t>
      </w:r>
    </w:p>
    <w:sectPr w:rsidR="00D03D62" w:rsidRPr="00DC79BC" w:rsidSect="00CA6545">
      <w:footerReference w:type="default" r:id="rId8"/>
      <w:pgSz w:w="11906" w:h="16838"/>
      <w:pgMar w:top="851" w:right="849" w:bottom="426" w:left="993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D6" w:rsidRDefault="001C49D6" w:rsidP="00851C82">
      <w:r>
        <w:separator/>
      </w:r>
    </w:p>
  </w:endnote>
  <w:endnote w:type="continuationSeparator" w:id="0">
    <w:p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53146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51C82" w:rsidRPr="00982E8C" w:rsidRDefault="008A0A34">
        <w:pPr>
          <w:pStyle w:val="a5"/>
          <w:jc w:val="right"/>
          <w:rPr>
            <w:sz w:val="22"/>
            <w:szCs w:val="22"/>
          </w:rPr>
        </w:pPr>
        <w:r w:rsidRPr="00982E8C">
          <w:rPr>
            <w:sz w:val="22"/>
            <w:szCs w:val="22"/>
          </w:rPr>
          <w:fldChar w:fldCharType="begin"/>
        </w:r>
        <w:r w:rsidR="00982E8C" w:rsidRPr="00982E8C">
          <w:rPr>
            <w:sz w:val="22"/>
            <w:szCs w:val="22"/>
          </w:rPr>
          <w:instrText xml:space="preserve"> PAGE   \* MERGEFORMAT </w:instrText>
        </w:r>
        <w:r w:rsidRPr="00982E8C">
          <w:rPr>
            <w:sz w:val="22"/>
            <w:szCs w:val="22"/>
          </w:rPr>
          <w:fldChar w:fldCharType="separate"/>
        </w:r>
        <w:r w:rsidR="001C46B6">
          <w:rPr>
            <w:noProof/>
            <w:sz w:val="22"/>
            <w:szCs w:val="22"/>
          </w:rPr>
          <w:t>2</w:t>
        </w:r>
        <w:r w:rsidRPr="00982E8C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D6" w:rsidRDefault="001C49D6" w:rsidP="00851C82">
      <w:r>
        <w:separator/>
      </w:r>
    </w:p>
  </w:footnote>
  <w:footnote w:type="continuationSeparator" w:id="0">
    <w:p w:rsidR="001C49D6" w:rsidRDefault="001C49D6" w:rsidP="00851C82">
      <w:r>
        <w:continuationSeparator/>
      </w:r>
    </w:p>
  </w:footnote>
  <w:footnote w:id="1">
    <w:p w:rsidR="00AA576B" w:rsidRDefault="00AA576B">
      <w:pPr>
        <w:pStyle w:val="aa"/>
      </w:pPr>
      <w:r>
        <w:rPr>
          <w:rStyle w:val="ac"/>
        </w:rPr>
        <w:footnoteRef/>
      </w:r>
      <w:r>
        <w:t xml:space="preserve"> </w:t>
      </w:r>
      <w:r w:rsidRPr="007D36AF">
        <w:rPr>
          <w:rFonts w:ascii="Tahoma" w:hAnsi="Tahoma" w:cs="Tahoma"/>
        </w:rPr>
        <w:t xml:space="preserve">Рейтинговое агентство </w:t>
      </w:r>
      <w:r w:rsidRPr="007D36AF">
        <w:rPr>
          <w:rFonts w:ascii="Tahoma" w:hAnsi="Tahoma" w:cs="Tahoma"/>
          <w:lang w:val="en-US"/>
        </w:rPr>
        <w:t>Moody</w:t>
      </w:r>
      <w:r w:rsidRPr="007D36AF">
        <w:rPr>
          <w:rFonts w:ascii="Tahoma" w:hAnsi="Tahoma" w:cs="Tahoma"/>
        </w:rPr>
        <w:t>'</w:t>
      </w:r>
      <w:r w:rsidRPr="007D36AF">
        <w:rPr>
          <w:rFonts w:ascii="Tahoma" w:hAnsi="Tahoma" w:cs="Tahoma"/>
          <w:lang w:val="en-US"/>
        </w:rPr>
        <w:t>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Investors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Service</w:t>
      </w:r>
      <w:r w:rsidRPr="007D36AF">
        <w:rPr>
          <w:rFonts w:ascii="Tahoma" w:hAnsi="Tahoma" w:cs="Tahoma"/>
        </w:rPr>
        <w:t xml:space="preserve"> отличает рейтинги структурированного финансирования, добавляя индекс «</w:t>
      </w:r>
      <w:r w:rsidRPr="007D36AF">
        <w:rPr>
          <w:rFonts w:ascii="Tahoma" w:hAnsi="Tahoma" w:cs="Tahoma"/>
          <w:lang w:val="en-US"/>
        </w:rPr>
        <w:t>sf</w:t>
      </w:r>
      <w:r w:rsidRPr="007D36AF">
        <w:rPr>
          <w:rFonts w:ascii="Tahoma" w:hAnsi="Tahoma" w:cs="Tahoma"/>
        </w:rPr>
        <w:t>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033B8"/>
    <w:multiLevelType w:val="hybridMultilevel"/>
    <w:tmpl w:val="1604D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D8"/>
    <w:rsid w:val="00004ED4"/>
    <w:rsid w:val="00005350"/>
    <w:rsid w:val="0002786C"/>
    <w:rsid w:val="000902B1"/>
    <w:rsid w:val="000C55E6"/>
    <w:rsid w:val="000E210D"/>
    <w:rsid w:val="000E6936"/>
    <w:rsid w:val="00167A44"/>
    <w:rsid w:val="00177B4C"/>
    <w:rsid w:val="001C46B6"/>
    <w:rsid w:val="001C49D6"/>
    <w:rsid w:val="001D56FC"/>
    <w:rsid w:val="001E1BEB"/>
    <w:rsid w:val="00231CE3"/>
    <w:rsid w:val="002468E6"/>
    <w:rsid w:val="0027534A"/>
    <w:rsid w:val="002A2FF7"/>
    <w:rsid w:val="00313220"/>
    <w:rsid w:val="00341515"/>
    <w:rsid w:val="0035357F"/>
    <w:rsid w:val="00356072"/>
    <w:rsid w:val="00381839"/>
    <w:rsid w:val="00395591"/>
    <w:rsid w:val="003956FE"/>
    <w:rsid w:val="003B0F15"/>
    <w:rsid w:val="00431029"/>
    <w:rsid w:val="004337E5"/>
    <w:rsid w:val="00437CAF"/>
    <w:rsid w:val="004445AE"/>
    <w:rsid w:val="0049140B"/>
    <w:rsid w:val="004D059D"/>
    <w:rsid w:val="0050266E"/>
    <w:rsid w:val="005034DE"/>
    <w:rsid w:val="00512902"/>
    <w:rsid w:val="005221C1"/>
    <w:rsid w:val="00530303"/>
    <w:rsid w:val="00565379"/>
    <w:rsid w:val="005A20C2"/>
    <w:rsid w:val="005A4C69"/>
    <w:rsid w:val="005B32D8"/>
    <w:rsid w:val="005B50B3"/>
    <w:rsid w:val="005C34AF"/>
    <w:rsid w:val="005C4173"/>
    <w:rsid w:val="005C512C"/>
    <w:rsid w:val="006054EA"/>
    <w:rsid w:val="00610A36"/>
    <w:rsid w:val="00620B77"/>
    <w:rsid w:val="00626F18"/>
    <w:rsid w:val="00651CA5"/>
    <w:rsid w:val="00657E83"/>
    <w:rsid w:val="00660A97"/>
    <w:rsid w:val="00665AC3"/>
    <w:rsid w:val="006855C7"/>
    <w:rsid w:val="006868EA"/>
    <w:rsid w:val="006C75D5"/>
    <w:rsid w:val="006E5BFD"/>
    <w:rsid w:val="006F43CC"/>
    <w:rsid w:val="00701527"/>
    <w:rsid w:val="007145E6"/>
    <w:rsid w:val="00724A0E"/>
    <w:rsid w:val="00732924"/>
    <w:rsid w:val="0073706A"/>
    <w:rsid w:val="007437EA"/>
    <w:rsid w:val="007556F6"/>
    <w:rsid w:val="007765B1"/>
    <w:rsid w:val="007844D3"/>
    <w:rsid w:val="007947D2"/>
    <w:rsid w:val="007A6701"/>
    <w:rsid w:val="007B123F"/>
    <w:rsid w:val="007D36AF"/>
    <w:rsid w:val="007E1F77"/>
    <w:rsid w:val="008033D3"/>
    <w:rsid w:val="00840E37"/>
    <w:rsid w:val="00851C82"/>
    <w:rsid w:val="008601D3"/>
    <w:rsid w:val="00863AD3"/>
    <w:rsid w:val="0088354F"/>
    <w:rsid w:val="00883F3A"/>
    <w:rsid w:val="00887361"/>
    <w:rsid w:val="008A0A34"/>
    <w:rsid w:val="008B1103"/>
    <w:rsid w:val="008D72D6"/>
    <w:rsid w:val="00910679"/>
    <w:rsid w:val="00920DD7"/>
    <w:rsid w:val="00933153"/>
    <w:rsid w:val="00941B07"/>
    <w:rsid w:val="00965211"/>
    <w:rsid w:val="00971DCD"/>
    <w:rsid w:val="00982E8C"/>
    <w:rsid w:val="009E41CD"/>
    <w:rsid w:val="00A15E79"/>
    <w:rsid w:val="00A20514"/>
    <w:rsid w:val="00A809D3"/>
    <w:rsid w:val="00AA576B"/>
    <w:rsid w:val="00AC4058"/>
    <w:rsid w:val="00B022EA"/>
    <w:rsid w:val="00B10D42"/>
    <w:rsid w:val="00B41DCD"/>
    <w:rsid w:val="00B67708"/>
    <w:rsid w:val="00B85BA9"/>
    <w:rsid w:val="00B95371"/>
    <w:rsid w:val="00BC5287"/>
    <w:rsid w:val="00BC7E9A"/>
    <w:rsid w:val="00C12058"/>
    <w:rsid w:val="00C132DB"/>
    <w:rsid w:val="00C1785A"/>
    <w:rsid w:val="00C3103E"/>
    <w:rsid w:val="00C53E12"/>
    <w:rsid w:val="00C818F9"/>
    <w:rsid w:val="00C9350D"/>
    <w:rsid w:val="00CA07B9"/>
    <w:rsid w:val="00CA6545"/>
    <w:rsid w:val="00CB14A3"/>
    <w:rsid w:val="00CB520F"/>
    <w:rsid w:val="00CD2B45"/>
    <w:rsid w:val="00CE58E0"/>
    <w:rsid w:val="00CF48C7"/>
    <w:rsid w:val="00D0181E"/>
    <w:rsid w:val="00D03D62"/>
    <w:rsid w:val="00D21CA8"/>
    <w:rsid w:val="00D30150"/>
    <w:rsid w:val="00D4092F"/>
    <w:rsid w:val="00D41E81"/>
    <w:rsid w:val="00D447B6"/>
    <w:rsid w:val="00D44EF8"/>
    <w:rsid w:val="00D45ADB"/>
    <w:rsid w:val="00DA1C96"/>
    <w:rsid w:val="00DB1235"/>
    <w:rsid w:val="00DB377E"/>
    <w:rsid w:val="00DC79BC"/>
    <w:rsid w:val="00DF62DB"/>
    <w:rsid w:val="00E03473"/>
    <w:rsid w:val="00E23050"/>
    <w:rsid w:val="00E42F3A"/>
    <w:rsid w:val="00E43C80"/>
    <w:rsid w:val="00E450EF"/>
    <w:rsid w:val="00E52E57"/>
    <w:rsid w:val="00E61B38"/>
    <w:rsid w:val="00E75FA8"/>
    <w:rsid w:val="00E87A2D"/>
    <w:rsid w:val="00ED50A8"/>
    <w:rsid w:val="00ED5FF7"/>
    <w:rsid w:val="00EE0D20"/>
    <w:rsid w:val="00F37001"/>
    <w:rsid w:val="00F43951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A0956-BA35-443A-B4D4-FF68C7DB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2</cp:revision>
  <cp:lastPrinted>2017-06-26T10:17:00Z</cp:lastPrinted>
  <dcterms:created xsi:type="dcterms:W3CDTF">2017-07-04T14:05:00Z</dcterms:created>
  <dcterms:modified xsi:type="dcterms:W3CDTF">2017-07-04T14:05:00Z</dcterms:modified>
</cp:coreProperties>
</file>