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16" w:rsidRPr="004F3F16" w:rsidRDefault="004F3F16" w:rsidP="004F3F16">
      <w:pPr>
        <w:widowControl w:val="0"/>
        <w:tabs>
          <w:tab w:val="left" w:pos="0"/>
          <w:tab w:val="right" w:pos="9356"/>
        </w:tabs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F3F1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Договор об участии в Системе электронных торгов ПАО Московская Биржа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48"/>
        <w:gridCol w:w="2112"/>
        <w:gridCol w:w="2110"/>
        <w:gridCol w:w="4357"/>
        <w:gridCol w:w="429"/>
      </w:tblGrid>
      <w:tr w:rsidR="004F3F16" w:rsidRPr="004F3F16" w:rsidTr="00C717BA">
        <w:trPr>
          <w:gridBefore w:val="1"/>
          <w:gridAfter w:val="1"/>
          <w:wBefore w:w="348" w:type="dxa"/>
          <w:wAfter w:w="429" w:type="dxa"/>
        </w:trPr>
        <w:tc>
          <w:tcPr>
            <w:tcW w:w="4222" w:type="dxa"/>
            <w:gridSpan w:val="2"/>
            <w:shd w:val="clear" w:color="auto" w:fill="auto"/>
          </w:tcPr>
          <w:p w:rsidR="004F3F16" w:rsidRPr="004F3F16" w:rsidRDefault="004F3F16" w:rsidP="004F3F16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город Москва</w:t>
            </w:r>
          </w:p>
        </w:tc>
        <w:tc>
          <w:tcPr>
            <w:tcW w:w="4357" w:type="dxa"/>
            <w:shd w:val="clear" w:color="auto" w:fill="auto"/>
          </w:tcPr>
          <w:p w:rsidR="004F3F16" w:rsidRPr="004F3F16" w:rsidRDefault="004F3F16" w:rsidP="004F3F16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«___» __________20__ года</w:t>
            </w:r>
          </w:p>
        </w:tc>
      </w:tr>
      <w:tr w:rsidR="004F3F16" w:rsidRPr="008751EB" w:rsidTr="00C71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16" w:rsidRPr="008751EB" w:rsidRDefault="00C717BA" w:rsidP="008751EB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751E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Участник 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16" w:rsidRPr="008751EB" w:rsidRDefault="00944B8A" w:rsidP="00C5342F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before="120" w:after="120" w:line="240" w:lineRule="auto"/>
              <w:ind w:left="357" w:hanging="357"/>
              <w:textAlignment w:val="baseline"/>
              <w:rPr>
                <w:rFonts w:ascii="Baltica" w:eastAsia="Times New Roman" w:hAnsi="Baltica" w:cs="Times New Roman"/>
                <w:iCs/>
                <w:lang w:eastAsia="ru-RU"/>
              </w:rPr>
            </w:pPr>
            <w:permStart w:id="958754914" w:edGrp="everyone"/>
            <w:r w:rsidRPr="008751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C534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="00C5342F" w:rsidRPr="008751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(полное наименование Участника в соответствии с Уставом)</w:t>
            </w:r>
            <w:permEnd w:id="958754914"/>
          </w:p>
        </w:tc>
      </w:tr>
      <w:tr w:rsidR="004F3F16" w:rsidRPr="008751EB" w:rsidTr="00C71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16" w:rsidRPr="008751EB" w:rsidRDefault="004F3F16" w:rsidP="008751EB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751EB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>Московская Биржа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16" w:rsidRPr="008751EB" w:rsidRDefault="004F3F16" w:rsidP="008751EB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before="120" w:after="120" w:line="240" w:lineRule="auto"/>
              <w:jc w:val="both"/>
              <w:textAlignment w:val="baseline"/>
              <w:rPr>
                <w:rFonts w:ascii="Baltica" w:eastAsia="Times New Roman" w:hAnsi="Baltica" w:cs="Times New Roman"/>
                <w:iCs/>
                <w:lang w:eastAsia="ru-RU"/>
              </w:rPr>
            </w:pPr>
            <w:r w:rsidRPr="008751EB">
              <w:rPr>
                <w:rFonts w:ascii="Times New Roman" w:eastAsia="Times New Roman" w:hAnsi="Times New Roman" w:cs="Times New Roman"/>
                <w:iCs/>
                <w:lang w:eastAsia="ru-RU"/>
              </w:rPr>
              <w:t>Публичное акционерное общество «Московская Биржа ММВБ-РТС»</w:t>
            </w:r>
            <w:r w:rsidRPr="008751EB">
              <w:rPr>
                <w:rFonts w:ascii="Baltica" w:eastAsia="Times New Roman" w:hAnsi="Baltica" w:cs="Times New Roman"/>
                <w:iCs/>
                <w:noProof/>
                <w:lang w:eastAsia="ru-RU"/>
              </w:rPr>
              <w:t xml:space="preserve"> </w:t>
            </w:r>
          </w:p>
        </w:tc>
      </w:tr>
    </w:tbl>
    <w:p w:rsidR="004F3F16" w:rsidRPr="008751EB" w:rsidRDefault="004F3F16" w:rsidP="004F3F16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8751EB">
        <w:rPr>
          <w:rFonts w:ascii="Times New Roman" w:eastAsia="Times New Roman" w:hAnsi="Times New Roman" w:cs="Times New Roman"/>
          <w:iCs/>
          <w:lang w:eastAsia="ru-RU"/>
        </w:rPr>
        <w:t>Московская Биржа обязуется в соответствии с правилами Московской Биржи, регламентирующими совершение депозитных и кредитных операций, проведение аукционов, отбор заявок для размещения денежных средств на банковских депозитах и иных операций на Денежном рынке Московской Биржи (далее – Операции на Денежном рынке Московской Биржи) с использованием Системы электронных торгов Московской Биржи (далее – Правила) и Регламента допуска к участию в операциях на Денежном рынке Московской Биржи, на основании которого Участник допускается к участию в Системы электронных торгов Московской Биржи (далее – Регламент), оказывать Участнику услуги, связанные с совершением Операций на Денежном рынке Московской Биржи с использованием Системы электронных торгов Московской Биржи, а Участник обязуется выполнять требования Регламента, Правил и иных внутренних документов Московской Биржи и оплачивать указанные услуги.</w:t>
      </w:r>
    </w:p>
    <w:p w:rsidR="004F3F16" w:rsidRPr="008751EB" w:rsidRDefault="004F3F16" w:rsidP="004F3F16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8751EB">
        <w:rPr>
          <w:rFonts w:ascii="Times New Roman" w:eastAsia="Times New Roman" w:hAnsi="Times New Roman" w:cs="Times New Roman"/>
          <w:iCs/>
          <w:lang w:eastAsia="ru-RU"/>
        </w:rPr>
        <w:t>Состав услуг, условия и порядок их оказания, а также иные права и обязанности сторон настоящего договора, связанные с совершением Операций на Денежном рынке Московской Биржи с использованием Системы электронных торгов Московской Биржи, устанавливаются Регламентом, Правилами и иными внутренними документами Московской Биржи.</w:t>
      </w:r>
    </w:p>
    <w:p w:rsidR="004F3F16" w:rsidRPr="008751EB" w:rsidRDefault="004F3F16" w:rsidP="004F3F16">
      <w:pPr>
        <w:widowControl w:val="0"/>
        <w:tabs>
          <w:tab w:val="left" w:pos="426"/>
        </w:tabs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8751EB">
        <w:rPr>
          <w:rFonts w:ascii="Times New Roman" w:eastAsia="Times New Roman" w:hAnsi="Times New Roman" w:cs="Times New Roman"/>
          <w:iCs/>
          <w:lang w:eastAsia="ru-RU"/>
        </w:rPr>
        <w:t>Московская Биржа вправе утверждать отдельные правила для каждого вида Операций на Денежном рынке Московской Биржи, в отношении которых Московская Биржа оказывает услуги, связанные с совершением Участником Операций на Денежном рынке Московской Биржи.</w:t>
      </w:r>
    </w:p>
    <w:p w:rsidR="004F3F16" w:rsidRPr="008751EB" w:rsidRDefault="004F3F16" w:rsidP="004F3F16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8751EB">
        <w:rPr>
          <w:rFonts w:ascii="Times New Roman" w:eastAsia="Times New Roman" w:hAnsi="Times New Roman" w:cs="Times New Roman"/>
          <w:iCs/>
          <w:lang w:eastAsia="ru-RU"/>
        </w:rPr>
        <w:t>Московская Биржа вправе в одностороннем порядке вносить изменения в Регламент, Правила и иные внутренние документы Московской Биржи в установленном ими порядке.</w:t>
      </w:r>
    </w:p>
    <w:p w:rsidR="004F3F16" w:rsidRPr="008751EB" w:rsidRDefault="004F3F16" w:rsidP="004F3F16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8751EB">
        <w:rPr>
          <w:rFonts w:ascii="Times New Roman" w:eastAsia="Times New Roman" w:hAnsi="Times New Roman" w:cs="Times New Roman"/>
          <w:iCs/>
          <w:lang w:eastAsia="ru-RU"/>
        </w:rPr>
        <w:t>Настоящий договор вступает в силу с даты подписания его Московской Биржей и Участником.</w:t>
      </w:r>
    </w:p>
    <w:p w:rsidR="004F3F16" w:rsidRPr="008751EB" w:rsidRDefault="004F3F16" w:rsidP="004F3F16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8751EB">
        <w:rPr>
          <w:rFonts w:ascii="Times New Roman" w:eastAsia="Times New Roman" w:hAnsi="Times New Roman" w:cs="Times New Roman"/>
          <w:iCs/>
          <w:lang w:eastAsia="ru-RU"/>
        </w:rPr>
        <w:t>Настоящий договор прекращает свое действие с момента прекращения допуска к участию Участника в совершении всех видов Операций на Денежном рынке Московской Биржи.</w:t>
      </w:r>
    </w:p>
    <w:p w:rsidR="00C717BA" w:rsidRPr="008751EB" w:rsidRDefault="00075B1F" w:rsidP="004F3F16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8751EB">
        <w:rPr>
          <w:rFonts w:ascii="Times New Roman" w:eastAsia="Times New Roman" w:hAnsi="Times New Roman" w:cs="Times New Roman"/>
          <w:iCs/>
          <w:lang w:eastAsia="ru-RU"/>
        </w:rPr>
        <w:t>С момента подписания настоящего договора счита</w:t>
      </w:r>
      <w:r w:rsidR="00C717BA" w:rsidRPr="008751EB">
        <w:rPr>
          <w:rFonts w:ascii="Times New Roman" w:eastAsia="Times New Roman" w:hAnsi="Times New Roman" w:cs="Times New Roman"/>
          <w:iCs/>
          <w:lang w:eastAsia="ru-RU"/>
        </w:rPr>
        <w:t>ю</w:t>
      </w:r>
      <w:r w:rsidRPr="008751EB">
        <w:rPr>
          <w:rFonts w:ascii="Times New Roman" w:eastAsia="Times New Roman" w:hAnsi="Times New Roman" w:cs="Times New Roman"/>
          <w:iCs/>
          <w:lang w:eastAsia="ru-RU"/>
        </w:rPr>
        <w:t>тся расторгнутым</w:t>
      </w:r>
      <w:r w:rsidR="00C717BA" w:rsidRPr="008751EB">
        <w:rPr>
          <w:rFonts w:ascii="Times New Roman" w:eastAsia="Times New Roman" w:hAnsi="Times New Roman" w:cs="Times New Roman"/>
          <w:iCs/>
          <w:lang w:eastAsia="ru-RU"/>
        </w:rPr>
        <w:t>и:</w:t>
      </w:r>
    </w:p>
    <w:p w:rsidR="00C5342F" w:rsidRDefault="00075B1F" w:rsidP="00C717BA">
      <w:pPr>
        <w:pStyle w:val="a3"/>
        <w:widowControl w:val="0"/>
        <w:numPr>
          <w:ilvl w:val="0"/>
          <w:numId w:val="2"/>
        </w:numPr>
        <w:tabs>
          <w:tab w:val="left" w:pos="426"/>
        </w:tabs>
        <w:adjustRightInd w:val="0"/>
        <w:spacing w:before="120"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8751EB">
        <w:rPr>
          <w:rFonts w:ascii="Times New Roman" w:eastAsia="Times New Roman" w:hAnsi="Times New Roman" w:cs="Times New Roman"/>
          <w:iCs/>
          <w:lang w:eastAsia="ru-RU"/>
        </w:rPr>
        <w:t>Договор №</w:t>
      </w:r>
      <w:permStart w:id="890768835" w:edGrp="everyone"/>
      <w:r w:rsidRPr="008751EB">
        <w:rPr>
          <w:rFonts w:ascii="Times New Roman" w:eastAsia="Times New Roman" w:hAnsi="Times New Roman" w:cs="Times New Roman"/>
          <w:iCs/>
          <w:lang w:eastAsia="ru-RU"/>
        </w:rPr>
        <w:t xml:space="preserve">  </w:t>
      </w:r>
      <w:r w:rsidR="00C5342F">
        <w:rPr>
          <w:rFonts w:ascii="Times New Roman" w:eastAsia="Times New Roman" w:hAnsi="Times New Roman" w:cs="Times New Roman"/>
          <w:iCs/>
          <w:lang w:eastAsia="ru-RU"/>
        </w:rPr>
        <w:t xml:space="preserve">     </w:t>
      </w:r>
      <w:r w:rsidRPr="008751EB">
        <w:rPr>
          <w:rFonts w:ascii="Times New Roman" w:eastAsia="Times New Roman" w:hAnsi="Times New Roman" w:cs="Times New Roman"/>
          <w:iCs/>
          <w:lang w:eastAsia="ru-RU"/>
        </w:rPr>
        <w:t xml:space="preserve">   </w:t>
      </w:r>
      <w:permEnd w:id="890768835"/>
      <w:r w:rsidRPr="008751EB">
        <w:rPr>
          <w:rFonts w:ascii="Times New Roman" w:eastAsia="Times New Roman" w:hAnsi="Times New Roman" w:cs="Times New Roman"/>
          <w:iCs/>
          <w:lang w:eastAsia="ru-RU"/>
        </w:rPr>
        <w:t xml:space="preserve"> от "</w:t>
      </w:r>
      <w:permStart w:id="834214397" w:edGrp="everyone"/>
      <w:r w:rsidRPr="008751EB">
        <w:rPr>
          <w:rFonts w:ascii="Times New Roman" w:eastAsia="Times New Roman" w:hAnsi="Times New Roman" w:cs="Times New Roman"/>
          <w:iCs/>
          <w:lang w:eastAsia="ru-RU"/>
        </w:rPr>
        <w:t>____</w:t>
      </w:r>
      <w:permEnd w:id="834214397"/>
      <w:r w:rsidRPr="008751EB">
        <w:rPr>
          <w:rFonts w:ascii="Times New Roman" w:eastAsia="Times New Roman" w:hAnsi="Times New Roman" w:cs="Times New Roman"/>
          <w:iCs/>
          <w:lang w:eastAsia="ru-RU"/>
        </w:rPr>
        <w:t xml:space="preserve">" </w:t>
      </w:r>
      <w:permStart w:id="1561348099" w:edGrp="everyone"/>
      <w:r w:rsidRPr="008751EB">
        <w:rPr>
          <w:rFonts w:ascii="Times New Roman" w:eastAsia="Times New Roman" w:hAnsi="Times New Roman" w:cs="Times New Roman"/>
          <w:iCs/>
          <w:lang w:eastAsia="ru-RU"/>
        </w:rPr>
        <w:t>__________</w:t>
      </w:r>
      <w:permEnd w:id="1561348099"/>
      <w:r w:rsidRPr="008751EB">
        <w:rPr>
          <w:rFonts w:ascii="Times New Roman" w:eastAsia="Times New Roman" w:hAnsi="Times New Roman" w:cs="Times New Roman"/>
          <w:iCs/>
          <w:lang w:eastAsia="ru-RU"/>
        </w:rPr>
        <w:t xml:space="preserve"> 20</w:t>
      </w:r>
      <w:permStart w:id="1549297432" w:edGrp="everyone"/>
      <w:r w:rsidRPr="008751EB">
        <w:rPr>
          <w:rFonts w:ascii="Times New Roman" w:eastAsia="Times New Roman" w:hAnsi="Times New Roman" w:cs="Times New Roman"/>
          <w:iCs/>
          <w:lang w:eastAsia="ru-RU"/>
        </w:rPr>
        <w:t>_</w:t>
      </w:r>
      <w:r w:rsidR="00C5342F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8751EB">
        <w:rPr>
          <w:rFonts w:ascii="Times New Roman" w:eastAsia="Times New Roman" w:hAnsi="Times New Roman" w:cs="Times New Roman"/>
          <w:iCs/>
          <w:lang w:eastAsia="ru-RU"/>
        </w:rPr>
        <w:t>__</w:t>
      </w:r>
      <w:permEnd w:id="1549297432"/>
      <w:r w:rsidRPr="008751EB">
        <w:rPr>
          <w:rFonts w:ascii="Times New Roman" w:eastAsia="Times New Roman" w:hAnsi="Times New Roman" w:cs="Times New Roman"/>
          <w:iCs/>
          <w:lang w:eastAsia="ru-RU"/>
        </w:rPr>
        <w:t xml:space="preserve"> г. об участии в системе электронных торгов</w:t>
      </w:r>
    </w:p>
    <w:p w:rsidR="00075B1F" w:rsidRPr="008751EB" w:rsidRDefault="00075B1F" w:rsidP="00C5342F">
      <w:pPr>
        <w:pStyle w:val="a3"/>
        <w:widowControl w:val="0"/>
        <w:tabs>
          <w:tab w:val="left" w:pos="426"/>
        </w:tabs>
        <w:adjustRightInd w:val="0"/>
        <w:spacing w:before="120"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8751EB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ermStart w:id="1841000291" w:edGrp="everyone"/>
      <w:r w:rsidR="00130564" w:rsidRPr="008751EB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C5342F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                            </w:t>
      </w:r>
      <w:r w:rsidR="00130564" w:rsidRPr="008751EB">
        <w:rPr>
          <w:rFonts w:ascii="Times New Roman" w:eastAsia="Times New Roman" w:hAnsi="Times New Roman" w:cs="Times New Roman"/>
          <w:iCs/>
          <w:lang w:eastAsia="ru-RU"/>
        </w:rPr>
        <w:t xml:space="preserve">  </w:t>
      </w:r>
      <w:permEnd w:id="1841000291"/>
      <w:r w:rsidRPr="008751EB">
        <w:rPr>
          <w:rFonts w:ascii="Times New Roman" w:eastAsia="Times New Roman" w:hAnsi="Times New Roman" w:cs="Times New Roman"/>
          <w:iCs/>
          <w:lang w:eastAsia="ru-RU"/>
        </w:rPr>
        <w:t xml:space="preserve"> по заключению сделок с Банком России при осуществлении Банком России депозитных и кредитных операций</w:t>
      </w:r>
      <w:r w:rsidR="00C717BA" w:rsidRPr="008751EB">
        <w:rPr>
          <w:rFonts w:ascii="Times New Roman" w:eastAsia="Times New Roman" w:hAnsi="Times New Roman" w:cs="Times New Roman"/>
          <w:iCs/>
          <w:lang w:eastAsia="ru-RU"/>
        </w:rPr>
        <w:t>;</w:t>
      </w:r>
    </w:p>
    <w:p w:rsidR="00C5342F" w:rsidRDefault="00C717BA" w:rsidP="00C717BA">
      <w:pPr>
        <w:pStyle w:val="a3"/>
        <w:widowControl w:val="0"/>
        <w:numPr>
          <w:ilvl w:val="0"/>
          <w:numId w:val="2"/>
        </w:numPr>
        <w:tabs>
          <w:tab w:val="left" w:pos="426"/>
        </w:tabs>
        <w:adjustRightInd w:val="0"/>
        <w:spacing w:before="120" w:after="12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8751EB">
        <w:rPr>
          <w:rFonts w:ascii="Times New Roman" w:eastAsia="Times New Roman" w:hAnsi="Times New Roman" w:cs="Times New Roman"/>
          <w:iCs/>
          <w:lang w:eastAsia="ru-RU"/>
        </w:rPr>
        <w:t xml:space="preserve">Договор </w:t>
      </w:r>
      <w:r w:rsidR="00075B1F" w:rsidRPr="008751EB">
        <w:rPr>
          <w:rFonts w:ascii="Times New Roman" w:eastAsia="Times New Roman" w:hAnsi="Times New Roman" w:cs="Times New Roman"/>
          <w:iCs/>
          <w:lang w:eastAsia="ru-RU"/>
        </w:rPr>
        <w:t>№</w:t>
      </w:r>
      <w:permStart w:id="1372682306" w:edGrp="everyone"/>
      <w:r w:rsidR="00075B1F" w:rsidRPr="008751EB">
        <w:rPr>
          <w:rFonts w:ascii="Times New Roman" w:eastAsia="Times New Roman" w:hAnsi="Times New Roman" w:cs="Times New Roman"/>
          <w:iCs/>
          <w:lang w:eastAsia="ru-RU"/>
        </w:rPr>
        <w:t> </w:t>
      </w:r>
      <w:r w:rsidR="00C5342F">
        <w:rPr>
          <w:rFonts w:ascii="Times New Roman" w:eastAsia="Times New Roman" w:hAnsi="Times New Roman" w:cs="Times New Roman"/>
          <w:iCs/>
          <w:lang w:eastAsia="ru-RU"/>
        </w:rPr>
        <w:t xml:space="preserve">      </w:t>
      </w:r>
      <w:r w:rsidR="00075B1F" w:rsidRPr="008751EB">
        <w:rPr>
          <w:rFonts w:ascii="Times New Roman" w:eastAsia="Times New Roman" w:hAnsi="Times New Roman" w:cs="Times New Roman"/>
          <w:iCs/>
          <w:lang w:eastAsia="ru-RU"/>
        </w:rPr>
        <w:t xml:space="preserve">    </w:t>
      </w:r>
      <w:permEnd w:id="1372682306"/>
      <w:r w:rsidR="00075B1F" w:rsidRPr="008751EB">
        <w:rPr>
          <w:rFonts w:ascii="Times New Roman" w:eastAsia="Times New Roman" w:hAnsi="Times New Roman" w:cs="Times New Roman"/>
          <w:iCs/>
          <w:lang w:eastAsia="ru-RU"/>
        </w:rPr>
        <w:t xml:space="preserve"> от "</w:t>
      </w:r>
      <w:permStart w:id="748122864" w:edGrp="everyone"/>
      <w:r w:rsidR="00075B1F" w:rsidRPr="008751EB">
        <w:rPr>
          <w:rFonts w:ascii="Times New Roman" w:eastAsia="Times New Roman" w:hAnsi="Times New Roman" w:cs="Times New Roman"/>
          <w:iCs/>
          <w:lang w:eastAsia="ru-RU"/>
        </w:rPr>
        <w:t>____</w:t>
      </w:r>
      <w:permEnd w:id="748122864"/>
      <w:r w:rsidR="00075B1F" w:rsidRPr="008751EB">
        <w:rPr>
          <w:rFonts w:ascii="Times New Roman" w:eastAsia="Times New Roman" w:hAnsi="Times New Roman" w:cs="Times New Roman"/>
          <w:iCs/>
          <w:lang w:eastAsia="ru-RU"/>
        </w:rPr>
        <w:t>"</w:t>
      </w:r>
      <w:r w:rsidR="00C5342F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075B1F" w:rsidRPr="008751EB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ermStart w:id="1840600996" w:edGrp="everyone"/>
      <w:r w:rsidR="00075B1F" w:rsidRPr="008751EB">
        <w:rPr>
          <w:rFonts w:ascii="Times New Roman" w:eastAsia="Times New Roman" w:hAnsi="Times New Roman" w:cs="Times New Roman"/>
          <w:iCs/>
          <w:lang w:eastAsia="ru-RU"/>
        </w:rPr>
        <w:t>__________</w:t>
      </w:r>
      <w:permEnd w:id="1840600996"/>
      <w:r w:rsidR="00075B1F" w:rsidRPr="008751EB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C5342F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075B1F" w:rsidRPr="008751EB">
        <w:rPr>
          <w:rFonts w:ascii="Times New Roman" w:eastAsia="Times New Roman" w:hAnsi="Times New Roman" w:cs="Times New Roman"/>
          <w:iCs/>
          <w:lang w:eastAsia="ru-RU"/>
        </w:rPr>
        <w:t>20</w:t>
      </w:r>
      <w:permStart w:id="630094413" w:edGrp="everyone"/>
      <w:r w:rsidR="00075B1F" w:rsidRPr="008751EB">
        <w:rPr>
          <w:rFonts w:ascii="Times New Roman" w:eastAsia="Times New Roman" w:hAnsi="Times New Roman" w:cs="Times New Roman"/>
          <w:iCs/>
          <w:lang w:eastAsia="ru-RU"/>
        </w:rPr>
        <w:t>_</w:t>
      </w:r>
      <w:r w:rsidR="00C5342F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bookmarkStart w:id="0" w:name="_GoBack"/>
      <w:bookmarkEnd w:id="0"/>
      <w:r w:rsidR="00075B1F" w:rsidRPr="008751EB">
        <w:rPr>
          <w:rFonts w:ascii="Times New Roman" w:eastAsia="Times New Roman" w:hAnsi="Times New Roman" w:cs="Times New Roman"/>
          <w:iCs/>
          <w:lang w:eastAsia="ru-RU"/>
        </w:rPr>
        <w:t>__</w:t>
      </w:r>
      <w:permEnd w:id="630094413"/>
      <w:r w:rsidR="00075B1F" w:rsidRPr="008751EB">
        <w:rPr>
          <w:rFonts w:ascii="Times New Roman" w:eastAsia="Times New Roman" w:hAnsi="Times New Roman" w:cs="Times New Roman"/>
          <w:iCs/>
          <w:lang w:eastAsia="ru-RU"/>
        </w:rPr>
        <w:t xml:space="preserve"> г.</w:t>
      </w:r>
      <w:r w:rsidR="00C5342F">
        <w:rPr>
          <w:rFonts w:ascii="Times New Roman" w:eastAsia="Times New Roman" w:hAnsi="Times New Roman" w:cs="Times New Roman"/>
          <w:iCs/>
          <w:lang w:eastAsia="ru-RU"/>
        </w:rPr>
        <w:t xml:space="preserve">    </w:t>
      </w:r>
      <w:r w:rsidRPr="008751EB">
        <w:rPr>
          <w:rFonts w:ascii="Times New Roman" w:eastAsia="Times New Roman" w:hAnsi="Times New Roman" w:cs="Times New Roman"/>
          <w:iCs/>
          <w:lang w:eastAsia="ru-RU"/>
        </w:rPr>
        <w:t xml:space="preserve"> об </w:t>
      </w:r>
      <w:r w:rsidR="00C5342F">
        <w:rPr>
          <w:rFonts w:ascii="Times New Roman" w:eastAsia="Times New Roman" w:hAnsi="Times New Roman" w:cs="Times New Roman"/>
          <w:iCs/>
          <w:lang w:eastAsia="ru-RU"/>
        </w:rPr>
        <w:t xml:space="preserve">   </w:t>
      </w:r>
      <w:r w:rsidRPr="008751EB">
        <w:rPr>
          <w:rFonts w:ascii="Times New Roman" w:eastAsia="Times New Roman" w:hAnsi="Times New Roman" w:cs="Times New Roman"/>
          <w:iCs/>
          <w:lang w:eastAsia="ru-RU"/>
        </w:rPr>
        <w:t>участии</w:t>
      </w:r>
      <w:r w:rsidR="00C5342F">
        <w:rPr>
          <w:rFonts w:ascii="Times New Roman" w:eastAsia="Times New Roman" w:hAnsi="Times New Roman" w:cs="Times New Roman"/>
          <w:iCs/>
          <w:lang w:eastAsia="ru-RU"/>
        </w:rPr>
        <w:t xml:space="preserve">  </w:t>
      </w:r>
      <w:r w:rsidRPr="008751EB">
        <w:rPr>
          <w:rFonts w:ascii="Times New Roman" w:eastAsia="Times New Roman" w:hAnsi="Times New Roman" w:cs="Times New Roman"/>
          <w:iCs/>
          <w:lang w:eastAsia="ru-RU"/>
        </w:rPr>
        <w:t xml:space="preserve"> в </w:t>
      </w:r>
      <w:r w:rsidR="00C5342F">
        <w:rPr>
          <w:rFonts w:ascii="Times New Roman" w:eastAsia="Times New Roman" w:hAnsi="Times New Roman" w:cs="Times New Roman"/>
          <w:iCs/>
          <w:lang w:eastAsia="ru-RU"/>
        </w:rPr>
        <w:t xml:space="preserve">   </w:t>
      </w:r>
      <w:r w:rsidRPr="008751EB">
        <w:rPr>
          <w:rFonts w:ascii="Times New Roman" w:eastAsia="Times New Roman" w:hAnsi="Times New Roman" w:cs="Times New Roman"/>
          <w:iCs/>
          <w:lang w:eastAsia="ru-RU"/>
        </w:rPr>
        <w:t>Системе</w:t>
      </w:r>
      <w:r w:rsidR="00C5342F">
        <w:rPr>
          <w:rFonts w:ascii="Times New Roman" w:eastAsia="Times New Roman" w:hAnsi="Times New Roman" w:cs="Times New Roman"/>
          <w:iCs/>
          <w:lang w:eastAsia="ru-RU"/>
        </w:rPr>
        <w:t xml:space="preserve">   </w:t>
      </w:r>
      <w:r w:rsidRPr="008751EB">
        <w:rPr>
          <w:rFonts w:ascii="Times New Roman" w:eastAsia="Times New Roman" w:hAnsi="Times New Roman" w:cs="Times New Roman"/>
          <w:iCs/>
          <w:lang w:eastAsia="ru-RU"/>
        </w:rPr>
        <w:t xml:space="preserve"> торгов</w:t>
      </w:r>
    </w:p>
    <w:p w:rsidR="00C717BA" w:rsidRDefault="00C717BA" w:rsidP="00C5342F">
      <w:pPr>
        <w:pStyle w:val="a3"/>
        <w:widowControl w:val="0"/>
        <w:tabs>
          <w:tab w:val="left" w:pos="426"/>
        </w:tabs>
        <w:adjustRightInd w:val="0"/>
        <w:spacing w:before="120" w:after="12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8751EB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ermStart w:id="1197763098" w:edGrp="everyone"/>
      <w:r w:rsidRPr="008751EB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C5342F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                           </w:t>
      </w:r>
      <w:r w:rsidR="00130564" w:rsidRPr="008751EB">
        <w:rPr>
          <w:rFonts w:ascii="Times New Roman" w:eastAsia="Times New Roman" w:hAnsi="Times New Roman" w:cs="Times New Roman"/>
          <w:iCs/>
          <w:lang w:eastAsia="ru-RU"/>
        </w:rPr>
        <w:t xml:space="preserve">  </w:t>
      </w:r>
      <w:r w:rsidRPr="008751EB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ermEnd w:id="1197763098"/>
      <w:r w:rsidRPr="008751EB">
        <w:rPr>
          <w:rFonts w:ascii="Times New Roman" w:eastAsia="Times New Roman" w:hAnsi="Times New Roman" w:cs="Times New Roman"/>
          <w:iCs/>
          <w:lang w:eastAsia="ru-RU"/>
        </w:rPr>
        <w:t>, обеспечивающей отбор заявок для размещения Федеральным казначейством средств федерального бюджета на банковских депозитах в кредитных организациях.</w:t>
      </w:r>
    </w:p>
    <w:p w:rsidR="008751EB" w:rsidRPr="008751EB" w:rsidRDefault="008751EB" w:rsidP="008751EB">
      <w:pPr>
        <w:pStyle w:val="a3"/>
        <w:widowControl w:val="0"/>
        <w:tabs>
          <w:tab w:val="left" w:pos="426"/>
        </w:tabs>
        <w:adjustRightInd w:val="0"/>
        <w:spacing w:before="120" w:after="12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3402"/>
        <w:gridCol w:w="3402"/>
      </w:tblGrid>
      <w:tr w:rsidR="004F3F16" w:rsidRPr="008751EB" w:rsidTr="00E31BBA">
        <w:tc>
          <w:tcPr>
            <w:tcW w:w="2581" w:type="dxa"/>
          </w:tcPr>
          <w:p w:rsidR="004F3F16" w:rsidRPr="008751EB" w:rsidRDefault="004F3F16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F3F16" w:rsidRPr="008751EB" w:rsidRDefault="004F3F16" w:rsidP="00102B21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lang w:eastAsia="ru-RU"/>
              </w:rPr>
            </w:pPr>
            <w:r w:rsidRPr="008751EB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От имени Участника</w:t>
            </w:r>
          </w:p>
        </w:tc>
        <w:tc>
          <w:tcPr>
            <w:tcW w:w="3402" w:type="dxa"/>
            <w:vAlign w:val="center"/>
          </w:tcPr>
          <w:p w:rsidR="004F3F16" w:rsidRPr="008751EB" w:rsidRDefault="004F3F16" w:rsidP="00102B21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lang w:eastAsia="ru-RU"/>
              </w:rPr>
            </w:pPr>
            <w:r w:rsidRPr="008751EB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От имени</w:t>
            </w:r>
          </w:p>
          <w:p w:rsidR="004F3F16" w:rsidRPr="008751EB" w:rsidRDefault="004F3F16" w:rsidP="00102B21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lang w:eastAsia="ru-RU"/>
              </w:rPr>
            </w:pPr>
            <w:r w:rsidRPr="008751EB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Московской Биржи</w:t>
            </w:r>
          </w:p>
        </w:tc>
      </w:tr>
      <w:tr w:rsidR="004F3F16" w:rsidRPr="008751EB" w:rsidTr="00E31BBA">
        <w:tc>
          <w:tcPr>
            <w:tcW w:w="2581" w:type="dxa"/>
          </w:tcPr>
          <w:p w:rsidR="004F3F16" w:rsidRPr="008751EB" w:rsidRDefault="004F3F16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lang w:eastAsia="ru-RU"/>
              </w:rPr>
            </w:pPr>
            <w:r w:rsidRPr="008751EB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ФИО</w:t>
            </w:r>
          </w:p>
        </w:tc>
        <w:tc>
          <w:tcPr>
            <w:tcW w:w="3402" w:type="dxa"/>
          </w:tcPr>
          <w:p w:rsidR="004F3F16" w:rsidRPr="008751EB" w:rsidRDefault="00944B8A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ermStart w:id="903088946" w:edGrp="everyone"/>
            <w:r w:rsidRPr="008751E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                                           </w:t>
            </w:r>
            <w:permEnd w:id="903088946"/>
          </w:p>
        </w:tc>
        <w:tc>
          <w:tcPr>
            <w:tcW w:w="3402" w:type="dxa"/>
          </w:tcPr>
          <w:p w:rsidR="00C5342F" w:rsidRDefault="00944B8A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ermStart w:id="44057056" w:edGrp="everyone"/>
            <w:r w:rsidRPr="008751E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                                  </w:t>
            </w:r>
            <w:r w:rsidR="00C5342F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       </w:t>
            </w:r>
          </w:p>
          <w:p w:rsidR="004F3F16" w:rsidRPr="008751EB" w:rsidRDefault="00C5342F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                                                </w:t>
            </w:r>
            <w:r w:rsidR="00944B8A" w:rsidRPr="008751E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</w:t>
            </w:r>
            <w:permEnd w:id="44057056"/>
          </w:p>
        </w:tc>
      </w:tr>
      <w:tr w:rsidR="004F3F16" w:rsidRPr="008751EB" w:rsidTr="00E31BBA">
        <w:tc>
          <w:tcPr>
            <w:tcW w:w="2581" w:type="dxa"/>
          </w:tcPr>
          <w:p w:rsidR="004F3F16" w:rsidRPr="008751EB" w:rsidRDefault="004F3F16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lang w:eastAsia="ru-RU"/>
              </w:rPr>
            </w:pPr>
            <w:r w:rsidRPr="008751EB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Должность</w:t>
            </w:r>
          </w:p>
        </w:tc>
        <w:tc>
          <w:tcPr>
            <w:tcW w:w="3402" w:type="dxa"/>
          </w:tcPr>
          <w:p w:rsidR="004F3F16" w:rsidRPr="008751EB" w:rsidRDefault="00944B8A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ermStart w:id="289892425" w:edGrp="everyone"/>
            <w:r w:rsidRPr="008751E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                                           </w:t>
            </w:r>
            <w:permEnd w:id="289892425"/>
          </w:p>
        </w:tc>
        <w:tc>
          <w:tcPr>
            <w:tcW w:w="3402" w:type="dxa"/>
          </w:tcPr>
          <w:p w:rsidR="00C5342F" w:rsidRDefault="00944B8A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ermStart w:id="134836521" w:edGrp="everyone"/>
            <w:r w:rsidRPr="008751E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                                 </w:t>
            </w:r>
            <w:r w:rsidR="00C5342F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      </w:t>
            </w:r>
          </w:p>
          <w:p w:rsidR="004F3F16" w:rsidRPr="008751EB" w:rsidRDefault="00C5342F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                                               </w:t>
            </w:r>
            <w:r w:rsidR="00944B8A" w:rsidRPr="008751E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</w:t>
            </w:r>
            <w:permEnd w:id="134836521"/>
          </w:p>
        </w:tc>
      </w:tr>
      <w:tr w:rsidR="004F3F16" w:rsidRPr="008751EB" w:rsidTr="00E31BBA">
        <w:tc>
          <w:tcPr>
            <w:tcW w:w="2581" w:type="dxa"/>
          </w:tcPr>
          <w:p w:rsidR="004F3F16" w:rsidRPr="008751EB" w:rsidRDefault="004F3F16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lang w:eastAsia="ru-RU"/>
              </w:rPr>
            </w:pPr>
            <w:r w:rsidRPr="008751EB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Основание полномочий</w:t>
            </w:r>
          </w:p>
        </w:tc>
        <w:tc>
          <w:tcPr>
            <w:tcW w:w="3402" w:type="dxa"/>
          </w:tcPr>
          <w:p w:rsidR="004F3F16" w:rsidRPr="008751EB" w:rsidRDefault="00944B8A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ermStart w:id="1488807397" w:edGrp="everyone"/>
            <w:r w:rsidRPr="008751E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                                           </w:t>
            </w:r>
            <w:permEnd w:id="1488807397"/>
          </w:p>
        </w:tc>
        <w:tc>
          <w:tcPr>
            <w:tcW w:w="3402" w:type="dxa"/>
          </w:tcPr>
          <w:p w:rsidR="00C5342F" w:rsidRDefault="00944B8A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ermStart w:id="320217106" w:edGrp="everyone"/>
            <w:r w:rsidRPr="008751E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                                  </w:t>
            </w:r>
            <w:r w:rsidR="00C5342F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     </w:t>
            </w:r>
          </w:p>
          <w:p w:rsidR="004F3F16" w:rsidRPr="008751EB" w:rsidRDefault="00C5342F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                                                </w:t>
            </w:r>
            <w:r w:rsidR="00944B8A" w:rsidRPr="008751E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</w:t>
            </w:r>
            <w:permEnd w:id="320217106"/>
          </w:p>
        </w:tc>
      </w:tr>
      <w:tr w:rsidR="004F3F16" w:rsidRPr="008751EB" w:rsidTr="00E31BBA">
        <w:tc>
          <w:tcPr>
            <w:tcW w:w="2581" w:type="dxa"/>
          </w:tcPr>
          <w:p w:rsidR="004F3F16" w:rsidRPr="008751EB" w:rsidRDefault="004F3F16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lang w:eastAsia="ru-RU"/>
              </w:rPr>
            </w:pPr>
            <w:r w:rsidRPr="008751EB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Подпись, печать</w:t>
            </w:r>
          </w:p>
        </w:tc>
        <w:tc>
          <w:tcPr>
            <w:tcW w:w="3402" w:type="dxa"/>
          </w:tcPr>
          <w:p w:rsidR="004F3F16" w:rsidRPr="008751EB" w:rsidRDefault="004F3F16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3402" w:type="dxa"/>
          </w:tcPr>
          <w:p w:rsidR="004F3F16" w:rsidRDefault="00C5342F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</w:t>
            </w:r>
          </w:p>
          <w:p w:rsidR="00C5342F" w:rsidRPr="008751EB" w:rsidRDefault="00C5342F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</w:tr>
    </w:tbl>
    <w:p w:rsidR="00EE0CAF" w:rsidRDefault="00EE0CAF" w:rsidP="00075B1F"/>
    <w:sectPr w:rsidR="00EE0CAF" w:rsidSect="00E31BB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884"/>
    <w:multiLevelType w:val="hybridMultilevel"/>
    <w:tmpl w:val="BA04D4F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0D101C9"/>
    <w:multiLevelType w:val="hybridMultilevel"/>
    <w:tmpl w:val="6A664A4C"/>
    <w:lvl w:ilvl="0" w:tplc="0419000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+BcF/tx1PK0I43lvPdjV9VYV0ZSyip9v0vQrZfz9GxycVBJzt+cPwWuXm2nzPOib5v7nxq2astGiAR8H67OBA==" w:salt="A7uHWEsIdPE/90GB3Jfm8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16"/>
    <w:rsid w:val="00075B1F"/>
    <w:rsid w:val="00102B21"/>
    <w:rsid w:val="0012170F"/>
    <w:rsid w:val="00130564"/>
    <w:rsid w:val="003E1F5E"/>
    <w:rsid w:val="004F3F16"/>
    <w:rsid w:val="00593BEB"/>
    <w:rsid w:val="008751EB"/>
    <w:rsid w:val="00944B8A"/>
    <w:rsid w:val="00A36D55"/>
    <w:rsid w:val="00C5342F"/>
    <w:rsid w:val="00C717BA"/>
    <w:rsid w:val="00E31BBA"/>
    <w:rsid w:val="00E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74925-BABE-46E2-BEA1-2D29480E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526</Words>
  <Characters>3002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Салтыкова Галина Петровна</cp:lastModifiedBy>
  <cp:revision>7</cp:revision>
  <dcterms:created xsi:type="dcterms:W3CDTF">2017-01-10T12:42:00Z</dcterms:created>
  <dcterms:modified xsi:type="dcterms:W3CDTF">2017-01-26T08:06:00Z</dcterms:modified>
</cp:coreProperties>
</file>