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159" w:rsidRPr="00652159" w:rsidRDefault="00652159" w:rsidP="00652159">
      <w:pPr>
        <w:pStyle w:val="afe"/>
        <w:pBdr>
          <w:top w:val="single" w:sz="4" w:space="1" w:color="auto"/>
          <w:left w:val="single" w:sz="4" w:space="4" w:color="auto"/>
          <w:bottom w:val="single" w:sz="4" w:space="1" w:color="auto"/>
          <w:right w:val="single" w:sz="4" w:space="4" w:color="auto"/>
        </w:pBdr>
        <w:spacing w:before="0" w:after="0"/>
        <w:rPr>
          <w:b w:val="0"/>
          <w:lang w:val="en-US"/>
        </w:rPr>
      </w:pPr>
      <w:r w:rsidRPr="00652159">
        <w:rPr>
          <w:b w:val="0"/>
          <w:lang w:val="en-US"/>
        </w:rPr>
        <w:t>APPROVED by</w:t>
      </w:r>
    </w:p>
    <w:p w:rsidR="00652159" w:rsidRPr="00652159" w:rsidRDefault="00C518F2" w:rsidP="00652159">
      <w:pPr>
        <w:pStyle w:val="afe"/>
        <w:pBdr>
          <w:top w:val="single" w:sz="4" w:space="1" w:color="auto"/>
          <w:left w:val="single" w:sz="4" w:space="4" w:color="auto"/>
          <w:bottom w:val="single" w:sz="4" w:space="1" w:color="auto"/>
          <w:right w:val="single" w:sz="4" w:space="4" w:color="auto"/>
        </w:pBdr>
        <w:spacing w:before="0" w:after="0"/>
        <w:rPr>
          <w:b w:val="0"/>
          <w:lang w:val="en-US"/>
        </w:rPr>
      </w:pPr>
      <w:r>
        <w:rPr>
          <w:b w:val="0"/>
          <w:lang w:val="en-US"/>
        </w:rPr>
        <w:t xml:space="preserve">the </w:t>
      </w:r>
      <w:r w:rsidR="00652159" w:rsidRPr="00652159">
        <w:rPr>
          <w:b w:val="0"/>
          <w:lang w:val="en-US"/>
        </w:rPr>
        <w:t>Supervisory Board</w:t>
      </w:r>
    </w:p>
    <w:p w:rsidR="00652159" w:rsidRPr="00652159" w:rsidRDefault="00652159" w:rsidP="00652159">
      <w:pPr>
        <w:pStyle w:val="afe"/>
        <w:pBdr>
          <w:top w:val="single" w:sz="4" w:space="1" w:color="auto"/>
          <w:left w:val="single" w:sz="4" w:space="4" w:color="auto"/>
          <w:bottom w:val="single" w:sz="4" w:space="1" w:color="auto"/>
          <w:right w:val="single" w:sz="4" w:space="4" w:color="auto"/>
        </w:pBdr>
        <w:spacing w:before="0" w:after="0"/>
        <w:rPr>
          <w:b w:val="0"/>
          <w:lang w:val="en-US"/>
        </w:rPr>
      </w:pPr>
      <w:r w:rsidRPr="00652159">
        <w:rPr>
          <w:b w:val="0"/>
          <w:lang w:val="en-US"/>
        </w:rPr>
        <w:t xml:space="preserve"> of the Moscow Exchange</w:t>
      </w:r>
    </w:p>
    <w:p w:rsidR="00652159" w:rsidRDefault="00C518F2" w:rsidP="00652159">
      <w:pPr>
        <w:pStyle w:val="afe"/>
        <w:pBdr>
          <w:top w:val="single" w:sz="4" w:space="1" w:color="auto"/>
          <w:left w:val="single" w:sz="4" w:space="4" w:color="auto"/>
          <w:bottom w:val="single" w:sz="4" w:space="1" w:color="auto"/>
          <w:right w:val="single" w:sz="4" w:space="4" w:color="auto"/>
        </w:pBdr>
        <w:spacing w:before="0" w:after="0"/>
        <w:rPr>
          <w:b w:val="0"/>
          <w:lang w:val="en-US"/>
        </w:rPr>
      </w:pPr>
      <w:r>
        <w:rPr>
          <w:b w:val="0"/>
          <w:lang w:val="en-US"/>
        </w:rPr>
        <w:t>on May 20, 2016</w:t>
      </w:r>
      <w:r w:rsidR="00652159" w:rsidRPr="00652159">
        <w:rPr>
          <w:b w:val="0"/>
          <w:lang w:val="en-US"/>
        </w:rPr>
        <w:t xml:space="preserve"> (Minutes No. </w:t>
      </w:r>
      <w:r>
        <w:rPr>
          <w:b w:val="0"/>
          <w:lang w:val="en-US"/>
        </w:rPr>
        <w:t>2</w:t>
      </w:r>
      <w:r w:rsidR="00652159" w:rsidRPr="00652159">
        <w:rPr>
          <w:b w:val="0"/>
          <w:lang w:val="en-US"/>
        </w:rPr>
        <w:t>)</w:t>
      </w:r>
    </w:p>
    <w:p w:rsidR="00C518F2" w:rsidRPr="00652159" w:rsidRDefault="00C518F2" w:rsidP="00652159">
      <w:pPr>
        <w:pStyle w:val="afe"/>
        <w:pBdr>
          <w:top w:val="single" w:sz="4" w:space="1" w:color="auto"/>
          <w:left w:val="single" w:sz="4" w:space="4" w:color="auto"/>
          <w:bottom w:val="single" w:sz="4" w:space="1" w:color="auto"/>
          <w:right w:val="single" w:sz="4" w:space="4" w:color="auto"/>
        </w:pBdr>
        <w:spacing w:before="0" w:after="0"/>
        <w:rPr>
          <w:b w:val="0"/>
          <w:lang w:val="en-US"/>
        </w:rPr>
      </w:pPr>
      <w:bookmarkStart w:id="0" w:name="_GoBack"/>
      <w:bookmarkEnd w:id="0"/>
    </w:p>
    <w:p w:rsidR="00CF3653" w:rsidRPr="00652159" w:rsidRDefault="00652159" w:rsidP="006E6E77">
      <w:pPr>
        <w:pStyle w:val="afe"/>
        <w:pBdr>
          <w:top w:val="single" w:sz="4" w:space="1" w:color="auto"/>
          <w:left w:val="single" w:sz="4" w:space="4" w:color="auto"/>
          <w:bottom w:val="single" w:sz="4" w:space="1" w:color="auto"/>
          <w:right w:val="single" w:sz="4" w:space="4" w:color="auto"/>
        </w:pBdr>
        <w:spacing w:before="0" w:after="0"/>
        <w:rPr>
          <w:b w:val="0"/>
          <w:lang w:val="en-US"/>
        </w:rPr>
      </w:pPr>
      <w:r>
        <w:rPr>
          <w:b w:val="0"/>
          <w:lang w:val="en-US"/>
        </w:rPr>
        <w:t xml:space="preserve">Chairman of the Supervisory Board </w:t>
      </w:r>
    </w:p>
    <w:p w:rsidR="00CF3653" w:rsidRPr="00652159" w:rsidRDefault="00652159" w:rsidP="006E6E77">
      <w:pPr>
        <w:pStyle w:val="afe"/>
        <w:pBdr>
          <w:top w:val="single" w:sz="4" w:space="1" w:color="auto"/>
          <w:left w:val="single" w:sz="4" w:space="4" w:color="auto"/>
          <w:bottom w:val="single" w:sz="4" w:space="1" w:color="auto"/>
          <w:right w:val="single" w:sz="4" w:space="4" w:color="auto"/>
        </w:pBdr>
        <w:spacing w:before="0" w:after="0"/>
        <w:rPr>
          <w:b w:val="0"/>
          <w:lang w:val="en-US"/>
        </w:rPr>
      </w:pPr>
      <w:r>
        <w:rPr>
          <w:b w:val="0"/>
          <w:i/>
          <w:lang w:val="en-US"/>
        </w:rPr>
        <w:t xml:space="preserve">____________ </w:t>
      </w:r>
      <w:r w:rsidRPr="00652159">
        <w:rPr>
          <w:b w:val="0"/>
          <w:lang w:val="en-US"/>
        </w:rPr>
        <w:t>Alexey Kudrin</w:t>
      </w:r>
    </w:p>
    <w:p w:rsidR="00CF3653" w:rsidRPr="00081B35" w:rsidRDefault="00CF3653" w:rsidP="006E6E77">
      <w:pPr>
        <w:pStyle w:val="afe"/>
        <w:pBdr>
          <w:top w:val="single" w:sz="4" w:space="1" w:color="auto"/>
          <w:left w:val="single" w:sz="4" w:space="4" w:color="auto"/>
          <w:bottom w:val="single" w:sz="4" w:space="1" w:color="auto"/>
          <w:right w:val="single" w:sz="4" w:space="4" w:color="auto"/>
        </w:pBdr>
        <w:spacing w:before="0" w:after="0"/>
        <w:rPr>
          <w:b w:val="0"/>
          <w:i/>
          <w:lang w:val="en-US"/>
        </w:rPr>
      </w:pPr>
    </w:p>
    <w:p w:rsidR="00CF3653" w:rsidRPr="00081B35" w:rsidRDefault="00CF3653" w:rsidP="006E6E77">
      <w:pPr>
        <w:pStyle w:val="afe"/>
        <w:pBdr>
          <w:top w:val="single" w:sz="4" w:space="1" w:color="auto"/>
          <w:left w:val="single" w:sz="4" w:space="4" w:color="auto"/>
          <w:bottom w:val="single" w:sz="4" w:space="1" w:color="auto"/>
          <w:right w:val="single" w:sz="4" w:space="4" w:color="auto"/>
        </w:pBdr>
        <w:spacing w:before="0" w:after="0"/>
        <w:rPr>
          <w:b w:val="0"/>
          <w:i/>
          <w:lang w:val="en-US"/>
        </w:rPr>
      </w:pPr>
    </w:p>
    <w:p w:rsidR="00CF3653" w:rsidRPr="00081B35" w:rsidRDefault="00CF3653" w:rsidP="006E6E77">
      <w:pPr>
        <w:pStyle w:val="afe"/>
        <w:pBdr>
          <w:top w:val="single" w:sz="4" w:space="1" w:color="auto"/>
          <w:left w:val="single" w:sz="4" w:space="4" w:color="auto"/>
          <w:bottom w:val="single" w:sz="4" w:space="1" w:color="auto"/>
          <w:right w:val="single" w:sz="4" w:space="4" w:color="auto"/>
        </w:pBdr>
        <w:spacing w:before="0" w:after="0"/>
        <w:rPr>
          <w:b w:val="0"/>
          <w:i/>
          <w:lang w:val="en-US"/>
        </w:rPr>
      </w:pPr>
    </w:p>
    <w:p w:rsidR="00827F3C" w:rsidRPr="00081B35" w:rsidRDefault="00827F3C" w:rsidP="00137BC9">
      <w:pPr>
        <w:pStyle w:val="afe"/>
        <w:pBdr>
          <w:top w:val="single" w:sz="4" w:space="1" w:color="auto"/>
          <w:left w:val="single" w:sz="4" w:space="4" w:color="auto"/>
          <w:bottom w:val="single" w:sz="4" w:space="1" w:color="auto"/>
          <w:right w:val="single" w:sz="4" w:space="4" w:color="auto"/>
        </w:pBdr>
        <w:spacing w:before="0" w:after="0"/>
        <w:rPr>
          <w:b w:val="0"/>
          <w:i/>
          <w:lang w:val="en-US"/>
        </w:rPr>
      </w:pPr>
    </w:p>
    <w:p w:rsidR="006D49B5" w:rsidRPr="00081B35" w:rsidRDefault="006D49B5" w:rsidP="00137BC9">
      <w:pPr>
        <w:pStyle w:val="afe"/>
        <w:pBdr>
          <w:top w:val="single" w:sz="4" w:space="1" w:color="auto"/>
          <w:left w:val="single" w:sz="4" w:space="4" w:color="auto"/>
          <w:bottom w:val="single" w:sz="4" w:space="1" w:color="auto"/>
          <w:right w:val="single" w:sz="4" w:space="4" w:color="auto"/>
        </w:pBdr>
        <w:spacing w:before="0" w:after="0"/>
        <w:rPr>
          <w:b w:val="0"/>
          <w:i/>
          <w:lang w:val="en-US"/>
        </w:rPr>
      </w:pPr>
    </w:p>
    <w:p w:rsidR="00827F3C" w:rsidRPr="00081B35" w:rsidRDefault="00827F3C" w:rsidP="00137BC9">
      <w:pPr>
        <w:pStyle w:val="afe"/>
        <w:pBdr>
          <w:top w:val="single" w:sz="4" w:space="1" w:color="auto"/>
          <w:left w:val="single" w:sz="4" w:space="4" w:color="auto"/>
          <w:bottom w:val="single" w:sz="4" w:space="1" w:color="auto"/>
          <w:right w:val="single" w:sz="4" w:space="4" w:color="auto"/>
        </w:pBdr>
        <w:spacing w:before="0" w:after="0"/>
        <w:rPr>
          <w:b w:val="0"/>
          <w:i/>
          <w:lang w:val="en-US"/>
        </w:rPr>
      </w:pPr>
    </w:p>
    <w:p w:rsidR="002F6F36" w:rsidRPr="00081B35" w:rsidRDefault="002F6F36" w:rsidP="00137BC9">
      <w:pPr>
        <w:pStyle w:val="afe"/>
        <w:pBdr>
          <w:top w:val="single" w:sz="4" w:space="1" w:color="auto"/>
          <w:left w:val="single" w:sz="4" w:space="4" w:color="auto"/>
          <w:bottom w:val="single" w:sz="4" w:space="1" w:color="auto"/>
          <w:right w:val="single" w:sz="4" w:space="4" w:color="auto"/>
        </w:pBdr>
        <w:spacing w:before="0" w:after="0"/>
        <w:rPr>
          <w:b w:val="0"/>
          <w:i/>
          <w:lang w:val="en-US"/>
        </w:rPr>
      </w:pPr>
    </w:p>
    <w:p w:rsidR="00827F3C" w:rsidRPr="00081B35" w:rsidRDefault="00487569" w:rsidP="002F6F36">
      <w:pPr>
        <w:pStyle w:val="af8"/>
        <w:pBdr>
          <w:top w:val="single" w:sz="4" w:space="1" w:color="auto"/>
          <w:left w:val="single" w:sz="4" w:space="4" w:color="auto"/>
          <w:bottom w:val="single" w:sz="4" w:space="1" w:color="auto"/>
          <w:right w:val="single" w:sz="4" w:space="4" w:color="auto"/>
        </w:pBdr>
        <w:rPr>
          <w:color w:val="000000"/>
          <w:lang w:val="en-US"/>
        </w:rPr>
      </w:pPr>
      <w:r>
        <w:rPr>
          <w:color w:val="000000"/>
          <w:lang w:val="en-US"/>
        </w:rPr>
        <w:t>FX</w:t>
      </w:r>
      <w:r w:rsidRPr="00081B35">
        <w:rPr>
          <w:color w:val="000000"/>
          <w:lang w:val="en-US"/>
        </w:rPr>
        <w:t xml:space="preserve"> </w:t>
      </w:r>
      <w:r>
        <w:rPr>
          <w:color w:val="000000"/>
          <w:lang w:val="en-US"/>
        </w:rPr>
        <w:t>and</w:t>
      </w:r>
      <w:r w:rsidRPr="00081B35">
        <w:rPr>
          <w:color w:val="000000"/>
          <w:lang w:val="en-US"/>
        </w:rPr>
        <w:t xml:space="preserve"> </w:t>
      </w:r>
      <w:r>
        <w:rPr>
          <w:color w:val="000000"/>
          <w:lang w:val="en-US"/>
        </w:rPr>
        <w:t>precious</w:t>
      </w:r>
      <w:r w:rsidRPr="00081B35">
        <w:rPr>
          <w:color w:val="000000"/>
          <w:lang w:val="en-US"/>
        </w:rPr>
        <w:t xml:space="preserve"> </w:t>
      </w:r>
      <w:r>
        <w:rPr>
          <w:color w:val="000000"/>
          <w:lang w:val="en-US"/>
        </w:rPr>
        <w:t>metals</w:t>
      </w:r>
      <w:r w:rsidRPr="00081B35">
        <w:rPr>
          <w:color w:val="000000"/>
          <w:lang w:val="en-US"/>
        </w:rPr>
        <w:t xml:space="preserve"> </w:t>
      </w:r>
      <w:r>
        <w:rPr>
          <w:color w:val="000000"/>
          <w:lang w:val="en-US"/>
        </w:rPr>
        <w:t>market</w:t>
      </w:r>
      <w:r w:rsidRPr="00081B35">
        <w:rPr>
          <w:color w:val="000000"/>
          <w:lang w:val="en-US"/>
        </w:rPr>
        <w:t xml:space="preserve"> </w:t>
      </w:r>
      <w:r>
        <w:rPr>
          <w:color w:val="000000"/>
          <w:lang w:val="en-US"/>
        </w:rPr>
        <w:t>trading</w:t>
      </w:r>
      <w:r w:rsidRPr="00081B35">
        <w:rPr>
          <w:color w:val="000000"/>
          <w:lang w:val="en-US"/>
        </w:rPr>
        <w:t xml:space="preserve"> </w:t>
      </w:r>
      <w:r>
        <w:rPr>
          <w:color w:val="000000"/>
          <w:lang w:val="en-US"/>
        </w:rPr>
        <w:t>rules</w:t>
      </w:r>
      <w:r w:rsidRPr="00081B35">
        <w:rPr>
          <w:color w:val="000000"/>
          <w:lang w:val="en-US"/>
        </w:rPr>
        <w:t xml:space="preserve"> </w:t>
      </w:r>
      <w:r>
        <w:rPr>
          <w:color w:val="000000"/>
          <w:lang w:val="en-US"/>
        </w:rPr>
        <w:t>of</w:t>
      </w:r>
      <w:r w:rsidRPr="00081B35">
        <w:rPr>
          <w:color w:val="000000"/>
          <w:lang w:val="en-US"/>
        </w:rPr>
        <w:t xml:space="preserve"> </w:t>
      </w:r>
      <w:r>
        <w:rPr>
          <w:color w:val="000000"/>
          <w:lang w:val="en-US"/>
        </w:rPr>
        <w:t>the</w:t>
      </w:r>
      <w:r w:rsidRPr="00081B35">
        <w:rPr>
          <w:color w:val="000000"/>
          <w:lang w:val="en-US"/>
        </w:rPr>
        <w:t xml:space="preserve"> </w:t>
      </w:r>
      <w:r>
        <w:rPr>
          <w:color w:val="000000"/>
          <w:lang w:val="en-US"/>
        </w:rPr>
        <w:t>moscow</w:t>
      </w:r>
      <w:r w:rsidRPr="00081B35">
        <w:rPr>
          <w:color w:val="000000"/>
          <w:lang w:val="en-US"/>
        </w:rPr>
        <w:t xml:space="preserve"> </w:t>
      </w:r>
      <w:r>
        <w:rPr>
          <w:color w:val="000000"/>
          <w:lang w:val="en-US"/>
        </w:rPr>
        <w:t>exchange</w:t>
      </w:r>
      <w:r w:rsidRPr="00081B35">
        <w:rPr>
          <w:color w:val="000000"/>
          <w:lang w:val="en-US"/>
        </w:rPr>
        <w:t xml:space="preserve"> </w:t>
      </w:r>
    </w:p>
    <w:p w:rsidR="00827F3C" w:rsidRPr="00AD7576" w:rsidRDefault="00137BC9" w:rsidP="002F6F36">
      <w:pPr>
        <w:pStyle w:val="af8"/>
        <w:pBdr>
          <w:top w:val="single" w:sz="4" w:space="1" w:color="auto"/>
          <w:left w:val="single" w:sz="4" w:space="4" w:color="auto"/>
          <w:bottom w:val="single" w:sz="4" w:space="1" w:color="auto"/>
          <w:right w:val="single" w:sz="4" w:space="4" w:color="auto"/>
        </w:pBdr>
        <w:rPr>
          <w:color w:val="000000"/>
          <w:lang w:val="en-US"/>
        </w:rPr>
      </w:pPr>
      <w:r w:rsidRPr="00AD7576">
        <w:rPr>
          <w:color w:val="000000"/>
          <w:lang w:val="en-US"/>
        </w:rPr>
        <w:t>(</w:t>
      </w:r>
      <w:r w:rsidR="00A44BFE">
        <w:rPr>
          <w:color w:val="000000"/>
          <w:lang w:val="en-US"/>
        </w:rPr>
        <w:t xml:space="preserve">new </w:t>
      </w:r>
      <w:r w:rsidR="00F55926">
        <w:rPr>
          <w:color w:val="000000"/>
          <w:lang w:val="en-US"/>
        </w:rPr>
        <w:t>vers</w:t>
      </w:r>
      <w:r w:rsidR="00AD7576">
        <w:rPr>
          <w:color w:val="000000"/>
          <w:lang w:val="en-US"/>
        </w:rPr>
        <w:t>ion</w:t>
      </w:r>
      <w:r w:rsidRPr="00AD7576">
        <w:rPr>
          <w:color w:val="000000"/>
          <w:lang w:val="en-US"/>
        </w:rPr>
        <w:t>)</w:t>
      </w:r>
    </w:p>
    <w:p w:rsidR="002F6F36" w:rsidRPr="00AD7576" w:rsidRDefault="002F6F36" w:rsidP="002F6F36">
      <w:pPr>
        <w:pStyle w:val="af8"/>
        <w:pBdr>
          <w:top w:val="single" w:sz="4" w:space="1" w:color="auto"/>
          <w:left w:val="single" w:sz="4" w:space="4" w:color="auto"/>
          <w:bottom w:val="single" w:sz="4" w:space="1" w:color="auto"/>
          <w:right w:val="single" w:sz="4" w:space="4" w:color="auto"/>
        </w:pBdr>
        <w:rPr>
          <w:color w:val="000000"/>
          <w:lang w:val="en-US"/>
        </w:rPr>
      </w:pPr>
    </w:p>
    <w:p w:rsidR="00137BC9" w:rsidRPr="00AD7576" w:rsidRDefault="00137BC9" w:rsidP="002F6F36">
      <w:pPr>
        <w:pStyle w:val="af8"/>
        <w:pBdr>
          <w:top w:val="single" w:sz="4" w:space="1" w:color="auto"/>
          <w:left w:val="single" w:sz="4" w:space="4" w:color="auto"/>
          <w:bottom w:val="single" w:sz="4" w:space="1" w:color="auto"/>
          <w:right w:val="single" w:sz="4" w:space="4" w:color="auto"/>
        </w:pBdr>
        <w:rPr>
          <w:color w:val="000000"/>
          <w:lang w:val="en-US"/>
        </w:rPr>
      </w:pPr>
    </w:p>
    <w:p w:rsidR="00137BC9" w:rsidRPr="00AD7576" w:rsidRDefault="00137BC9" w:rsidP="002F6F36">
      <w:pPr>
        <w:pStyle w:val="af8"/>
        <w:pBdr>
          <w:top w:val="single" w:sz="4" w:space="1" w:color="auto"/>
          <w:left w:val="single" w:sz="4" w:space="4" w:color="auto"/>
          <w:bottom w:val="single" w:sz="4" w:space="1" w:color="auto"/>
          <w:right w:val="single" w:sz="4" w:space="4" w:color="auto"/>
        </w:pBdr>
        <w:rPr>
          <w:color w:val="000000"/>
          <w:lang w:val="en-US"/>
        </w:rPr>
      </w:pPr>
    </w:p>
    <w:p w:rsidR="00137BC9" w:rsidRPr="00AD7576" w:rsidRDefault="00137BC9" w:rsidP="002F6F36">
      <w:pPr>
        <w:pStyle w:val="af8"/>
        <w:pBdr>
          <w:top w:val="single" w:sz="4" w:space="1" w:color="auto"/>
          <w:left w:val="single" w:sz="4" w:space="4" w:color="auto"/>
          <w:bottom w:val="single" w:sz="4" w:space="1" w:color="auto"/>
          <w:right w:val="single" w:sz="4" w:space="4" w:color="auto"/>
        </w:pBdr>
        <w:rPr>
          <w:color w:val="000000"/>
          <w:lang w:val="en-US"/>
        </w:rPr>
      </w:pPr>
    </w:p>
    <w:p w:rsidR="002F6F36" w:rsidRPr="00AD7576" w:rsidRDefault="004E3D2C" w:rsidP="002F6F36">
      <w:pPr>
        <w:pBdr>
          <w:top w:val="single" w:sz="4" w:space="1" w:color="auto"/>
          <w:left w:val="single" w:sz="4" w:space="4" w:color="auto"/>
          <w:bottom w:val="single" w:sz="4" w:space="1" w:color="auto"/>
          <w:right w:val="single" w:sz="4" w:space="4" w:color="auto"/>
        </w:pBdr>
        <w:jc w:val="center"/>
        <w:rPr>
          <w:b/>
          <w:color w:val="000000"/>
          <w:sz w:val="32"/>
          <w:szCs w:val="32"/>
          <w:lang w:val="en-US"/>
        </w:rPr>
      </w:pPr>
      <w:r w:rsidRPr="004E3D2C">
        <w:rPr>
          <w:b/>
          <w:color w:val="000000"/>
          <w:sz w:val="32"/>
          <w:szCs w:val="32"/>
          <w:lang w:val="en-US"/>
        </w:rPr>
        <w:t>MOSCOW</w:t>
      </w:r>
      <w:r w:rsidR="002F6F36" w:rsidRPr="00AD7576">
        <w:rPr>
          <w:b/>
          <w:color w:val="000000"/>
          <w:sz w:val="32"/>
          <w:szCs w:val="32"/>
          <w:lang w:val="en-US"/>
        </w:rPr>
        <w:t xml:space="preserve"> </w:t>
      </w:r>
      <w:r w:rsidR="001E14DB" w:rsidRPr="00AD7576">
        <w:rPr>
          <w:b/>
          <w:color w:val="000000"/>
          <w:sz w:val="32"/>
          <w:szCs w:val="32"/>
          <w:lang w:val="en-US"/>
        </w:rPr>
        <w:t>201</w:t>
      </w:r>
      <w:r w:rsidR="004F4426">
        <w:rPr>
          <w:b/>
          <w:color w:val="000000"/>
          <w:sz w:val="32"/>
          <w:szCs w:val="32"/>
          <w:lang w:val="en-US"/>
        </w:rPr>
        <w:t>6</w:t>
      </w:r>
    </w:p>
    <w:p w:rsidR="002F6F36" w:rsidRPr="00AD7576" w:rsidRDefault="002F6F36" w:rsidP="002F6F36">
      <w:pPr>
        <w:pBdr>
          <w:top w:val="single" w:sz="4" w:space="1" w:color="auto"/>
          <w:left w:val="single" w:sz="4" w:space="4" w:color="auto"/>
          <w:bottom w:val="single" w:sz="4" w:space="1" w:color="auto"/>
          <w:right w:val="single" w:sz="4" w:space="4" w:color="auto"/>
        </w:pBdr>
        <w:jc w:val="center"/>
        <w:rPr>
          <w:color w:val="000000"/>
          <w:sz w:val="28"/>
          <w:szCs w:val="28"/>
          <w:lang w:val="en-US"/>
        </w:rPr>
      </w:pPr>
    </w:p>
    <w:p w:rsidR="002F6F36" w:rsidRPr="00AD7576" w:rsidRDefault="002F6F36" w:rsidP="002F6F36">
      <w:pPr>
        <w:jc w:val="center"/>
        <w:rPr>
          <w:color w:val="000000"/>
          <w:sz w:val="28"/>
          <w:szCs w:val="28"/>
          <w:lang w:val="en-US"/>
        </w:rPr>
        <w:sectPr w:rsidR="002F6F36" w:rsidRPr="00AD7576" w:rsidSect="001D47B6">
          <w:pgSz w:w="11906" w:h="16838"/>
          <w:pgMar w:top="1134" w:right="926" w:bottom="1134" w:left="1134" w:header="709" w:footer="709" w:gutter="0"/>
          <w:cols w:space="708"/>
          <w:docGrid w:linePitch="360"/>
        </w:sectPr>
      </w:pPr>
    </w:p>
    <w:p w:rsidR="002F6F36" w:rsidRPr="005F4858" w:rsidRDefault="005F4858" w:rsidP="002F6F36">
      <w:pPr>
        <w:spacing w:before="480"/>
        <w:jc w:val="center"/>
        <w:rPr>
          <w:b/>
          <w:caps/>
          <w:color w:val="000000"/>
          <w:lang w:val="en-US"/>
        </w:rPr>
      </w:pPr>
      <w:r>
        <w:rPr>
          <w:b/>
          <w:caps/>
          <w:color w:val="000000"/>
          <w:lang w:val="en-US"/>
        </w:rPr>
        <w:lastRenderedPageBreak/>
        <w:t>TABLE OF CONTENT</w:t>
      </w:r>
    </w:p>
    <w:p w:rsidR="00642FFC" w:rsidRPr="00AD7576" w:rsidRDefault="00642FFC">
      <w:pPr>
        <w:pStyle w:val="14"/>
        <w:tabs>
          <w:tab w:val="left" w:pos="480"/>
        </w:tabs>
        <w:rPr>
          <w:caps w:val="0"/>
          <w:color w:val="000000"/>
          <w:lang w:val="en-US"/>
        </w:rPr>
      </w:pPr>
    </w:p>
    <w:p w:rsidR="005F4858" w:rsidRPr="00126706" w:rsidRDefault="00FE306E" w:rsidP="005F4858">
      <w:pPr>
        <w:pStyle w:val="14"/>
        <w:tabs>
          <w:tab w:val="left" w:pos="480"/>
        </w:tabs>
        <w:jc w:val="both"/>
        <w:rPr>
          <w:rFonts w:asciiTheme="minorHAnsi" w:eastAsiaTheme="minorEastAsia" w:hAnsiTheme="minorHAnsi" w:cstheme="minorBidi"/>
          <w:caps w:val="0"/>
          <w:noProof/>
          <w:sz w:val="22"/>
          <w:szCs w:val="22"/>
        </w:rPr>
      </w:pPr>
      <w:r w:rsidRPr="00DB60A4">
        <w:rPr>
          <w:color w:val="000000"/>
        </w:rPr>
        <w:fldChar w:fldCharType="begin"/>
      </w:r>
      <w:r w:rsidR="00B82CC3" w:rsidRPr="00DB60A4">
        <w:rPr>
          <w:color w:val="000000"/>
        </w:rPr>
        <w:instrText xml:space="preserve"> TOC \o "1-1" \h \z \u </w:instrText>
      </w:r>
      <w:r w:rsidRPr="00DB60A4">
        <w:rPr>
          <w:color w:val="000000"/>
        </w:rPr>
        <w:fldChar w:fldCharType="separate"/>
      </w:r>
      <w:hyperlink w:anchor="_Toc361149053" w:history="1">
        <w:r w:rsidR="005F4858" w:rsidRPr="00126706">
          <w:rPr>
            <w:rStyle w:val="af9"/>
            <w:noProof/>
            <w:color w:val="auto"/>
          </w:rPr>
          <w:t>1.</w:t>
        </w:r>
        <w:r w:rsidR="005F4858" w:rsidRPr="00126706">
          <w:rPr>
            <w:rFonts w:asciiTheme="minorHAnsi" w:eastAsiaTheme="minorEastAsia" w:hAnsiTheme="minorHAnsi" w:cstheme="minorBidi"/>
            <w:caps w:val="0"/>
            <w:noProof/>
            <w:sz w:val="22"/>
            <w:szCs w:val="22"/>
          </w:rPr>
          <w:tab/>
        </w:r>
        <w:r w:rsidR="005F4858" w:rsidRPr="00126706">
          <w:rPr>
            <w:rStyle w:val="af9"/>
            <w:noProof/>
            <w:color w:val="auto"/>
            <w:lang w:val="en-US"/>
          </w:rPr>
          <w:t>GLOSSARY</w:t>
        </w:r>
        <w:r w:rsidR="005F4858" w:rsidRPr="00126706">
          <w:rPr>
            <w:noProof/>
            <w:webHidden/>
          </w:rPr>
          <w:tab/>
        </w:r>
        <w:r w:rsidRPr="00126706">
          <w:rPr>
            <w:rStyle w:val="af9"/>
            <w:noProof/>
            <w:color w:val="auto"/>
          </w:rPr>
          <w:fldChar w:fldCharType="begin"/>
        </w:r>
        <w:r w:rsidR="005F4858" w:rsidRPr="00126706">
          <w:rPr>
            <w:noProof/>
            <w:webHidden/>
          </w:rPr>
          <w:instrText xml:space="preserve"> PAGEREF _Toc361149053 \h </w:instrText>
        </w:r>
        <w:r w:rsidRPr="00126706">
          <w:rPr>
            <w:rStyle w:val="af9"/>
            <w:noProof/>
            <w:color w:val="auto"/>
          </w:rPr>
        </w:r>
        <w:r w:rsidRPr="00126706">
          <w:rPr>
            <w:rStyle w:val="af9"/>
            <w:noProof/>
            <w:color w:val="auto"/>
          </w:rPr>
          <w:fldChar w:fldCharType="separate"/>
        </w:r>
        <w:r w:rsidR="00010F4B">
          <w:rPr>
            <w:noProof/>
            <w:webHidden/>
          </w:rPr>
          <w:t>3</w:t>
        </w:r>
        <w:r w:rsidRPr="00126706">
          <w:rPr>
            <w:rStyle w:val="af9"/>
            <w:noProof/>
            <w:color w:val="auto"/>
          </w:rPr>
          <w:fldChar w:fldCharType="end"/>
        </w:r>
      </w:hyperlink>
    </w:p>
    <w:p w:rsidR="005F4858" w:rsidRPr="00126706" w:rsidRDefault="00C518F2" w:rsidP="005F4858">
      <w:pPr>
        <w:pStyle w:val="14"/>
        <w:tabs>
          <w:tab w:val="left" w:pos="480"/>
        </w:tabs>
        <w:jc w:val="both"/>
        <w:rPr>
          <w:rFonts w:asciiTheme="minorHAnsi" w:eastAsiaTheme="minorEastAsia" w:hAnsiTheme="minorHAnsi" w:cstheme="minorBidi"/>
          <w:caps w:val="0"/>
          <w:noProof/>
          <w:sz w:val="22"/>
          <w:szCs w:val="22"/>
          <w:lang w:val="en-US"/>
        </w:rPr>
      </w:pPr>
      <w:hyperlink w:anchor="_Toc361149054" w:history="1">
        <w:r w:rsidR="005F4858" w:rsidRPr="00126706">
          <w:rPr>
            <w:rStyle w:val="af9"/>
            <w:noProof/>
            <w:color w:val="auto"/>
          </w:rPr>
          <w:t>2.</w:t>
        </w:r>
        <w:r w:rsidR="005F4858" w:rsidRPr="00126706">
          <w:rPr>
            <w:rFonts w:asciiTheme="minorHAnsi" w:eastAsiaTheme="minorEastAsia" w:hAnsiTheme="minorHAnsi" w:cstheme="minorBidi"/>
            <w:caps w:val="0"/>
            <w:noProof/>
            <w:sz w:val="22"/>
            <w:szCs w:val="22"/>
          </w:rPr>
          <w:tab/>
        </w:r>
        <w:r w:rsidR="005F4858" w:rsidRPr="00126706">
          <w:rPr>
            <w:rStyle w:val="af9"/>
            <w:noProof/>
            <w:color w:val="auto"/>
            <w:lang w:val="en-US"/>
          </w:rPr>
          <w:t>general provisions</w:t>
        </w:r>
        <w:r w:rsidR="005F4858" w:rsidRPr="00126706">
          <w:rPr>
            <w:noProof/>
            <w:webHidden/>
          </w:rPr>
          <w:tab/>
        </w:r>
        <w:r w:rsidR="00FE306E" w:rsidRPr="00126706">
          <w:rPr>
            <w:rStyle w:val="af9"/>
            <w:noProof/>
            <w:color w:val="auto"/>
          </w:rPr>
          <w:fldChar w:fldCharType="begin"/>
        </w:r>
        <w:r w:rsidR="005F4858" w:rsidRPr="00126706">
          <w:rPr>
            <w:noProof/>
            <w:webHidden/>
          </w:rPr>
          <w:instrText xml:space="preserve"> PAGEREF _Toc361149054 \h </w:instrText>
        </w:r>
        <w:r w:rsidR="00FE306E" w:rsidRPr="00126706">
          <w:rPr>
            <w:rStyle w:val="af9"/>
            <w:noProof/>
            <w:color w:val="auto"/>
          </w:rPr>
        </w:r>
        <w:r w:rsidR="00FE306E" w:rsidRPr="00126706">
          <w:rPr>
            <w:rStyle w:val="af9"/>
            <w:noProof/>
            <w:color w:val="auto"/>
          </w:rPr>
          <w:fldChar w:fldCharType="separate"/>
        </w:r>
        <w:r w:rsidR="00010F4B">
          <w:rPr>
            <w:noProof/>
            <w:webHidden/>
          </w:rPr>
          <w:t>10</w:t>
        </w:r>
        <w:r w:rsidR="00FE306E" w:rsidRPr="00126706">
          <w:rPr>
            <w:rStyle w:val="af9"/>
            <w:noProof/>
            <w:color w:val="auto"/>
          </w:rPr>
          <w:fldChar w:fldCharType="end"/>
        </w:r>
      </w:hyperlink>
      <w:r w:rsidR="00126706" w:rsidRPr="00126706">
        <w:rPr>
          <w:rStyle w:val="af9"/>
          <w:noProof/>
          <w:color w:val="auto"/>
          <w:lang w:val="en-US"/>
        </w:rPr>
        <w:t>0</w:t>
      </w:r>
    </w:p>
    <w:p w:rsidR="005F4858" w:rsidRPr="00126706" w:rsidRDefault="00C518F2" w:rsidP="005F4858">
      <w:pPr>
        <w:pStyle w:val="14"/>
        <w:tabs>
          <w:tab w:val="left" w:pos="480"/>
        </w:tabs>
        <w:jc w:val="both"/>
        <w:rPr>
          <w:rFonts w:asciiTheme="minorHAnsi" w:eastAsiaTheme="minorEastAsia" w:hAnsiTheme="minorHAnsi" w:cstheme="minorBidi"/>
          <w:caps w:val="0"/>
          <w:noProof/>
          <w:sz w:val="22"/>
          <w:szCs w:val="22"/>
          <w:lang w:val="en-US"/>
        </w:rPr>
      </w:pPr>
      <w:hyperlink w:anchor="_Toc361149055" w:history="1">
        <w:r w:rsidR="005F4858" w:rsidRPr="00126706">
          <w:rPr>
            <w:rStyle w:val="af9"/>
            <w:noProof/>
            <w:color w:val="auto"/>
          </w:rPr>
          <w:t>3.</w:t>
        </w:r>
        <w:r w:rsidR="005F4858" w:rsidRPr="00126706">
          <w:rPr>
            <w:rFonts w:asciiTheme="minorHAnsi" w:eastAsiaTheme="minorEastAsia" w:hAnsiTheme="minorHAnsi" w:cstheme="minorBidi"/>
            <w:caps w:val="0"/>
            <w:noProof/>
            <w:sz w:val="22"/>
            <w:szCs w:val="22"/>
          </w:rPr>
          <w:tab/>
        </w:r>
        <w:r w:rsidR="005F4858" w:rsidRPr="00126706">
          <w:rPr>
            <w:rStyle w:val="af9"/>
            <w:noProof/>
            <w:color w:val="auto"/>
            <w:lang w:val="en-US"/>
          </w:rPr>
          <w:t>trading procedure</w:t>
        </w:r>
        <w:r w:rsidR="005F4858" w:rsidRPr="00126706">
          <w:rPr>
            <w:noProof/>
            <w:webHidden/>
          </w:rPr>
          <w:tab/>
        </w:r>
        <w:r w:rsidR="00FE306E" w:rsidRPr="00126706">
          <w:rPr>
            <w:rStyle w:val="af9"/>
            <w:noProof/>
            <w:color w:val="auto"/>
          </w:rPr>
          <w:fldChar w:fldCharType="begin"/>
        </w:r>
        <w:r w:rsidR="005F4858" w:rsidRPr="00126706">
          <w:rPr>
            <w:noProof/>
            <w:webHidden/>
          </w:rPr>
          <w:instrText xml:space="preserve"> PAGEREF _Toc361149055 \h </w:instrText>
        </w:r>
        <w:r w:rsidR="00FE306E" w:rsidRPr="00126706">
          <w:rPr>
            <w:rStyle w:val="af9"/>
            <w:noProof/>
            <w:color w:val="auto"/>
          </w:rPr>
        </w:r>
        <w:r w:rsidR="00FE306E" w:rsidRPr="00126706">
          <w:rPr>
            <w:rStyle w:val="af9"/>
            <w:noProof/>
            <w:color w:val="auto"/>
          </w:rPr>
          <w:fldChar w:fldCharType="separate"/>
        </w:r>
        <w:r w:rsidR="00010F4B">
          <w:rPr>
            <w:noProof/>
            <w:webHidden/>
          </w:rPr>
          <w:t>16</w:t>
        </w:r>
        <w:r w:rsidR="00FE306E" w:rsidRPr="00126706">
          <w:rPr>
            <w:rStyle w:val="af9"/>
            <w:noProof/>
            <w:color w:val="auto"/>
          </w:rPr>
          <w:fldChar w:fldCharType="end"/>
        </w:r>
      </w:hyperlink>
      <w:r w:rsidR="00126706" w:rsidRPr="00126706">
        <w:rPr>
          <w:rStyle w:val="af9"/>
          <w:noProof/>
          <w:color w:val="auto"/>
          <w:lang w:val="en-US"/>
        </w:rPr>
        <w:t>5</w:t>
      </w:r>
    </w:p>
    <w:p w:rsidR="005F4858" w:rsidRPr="00126706" w:rsidRDefault="00C518F2" w:rsidP="005F4858">
      <w:pPr>
        <w:pStyle w:val="14"/>
        <w:tabs>
          <w:tab w:val="left" w:pos="480"/>
        </w:tabs>
        <w:jc w:val="both"/>
        <w:rPr>
          <w:rFonts w:asciiTheme="minorHAnsi" w:eastAsiaTheme="minorEastAsia" w:hAnsiTheme="minorHAnsi" w:cstheme="minorBidi"/>
          <w:caps w:val="0"/>
          <w:noProof/>
          <w:sz w:val="22"/>
          <w:szCs w:val="22"/>
          <w:lang w:val="en-US"/>
        </w:rPr>
      </w:pPr>
      <w:hyperlink w:anchor="_Toc361149116" w:history="1">
        <w:r w:rsidR="005F4858" w:rsidRPr="00126706">
          <w:rPr>
            <w:rStyle w:val="af9"/>
            <w:noProof/>
            <w:color w:val="auto"/>
            <w:lang w:val="en-US"/>
          </w:rPr>
          <w:t>4.</w:t>
        </w:r>
        <w:r w:rsidR="005F4858" w:rsidRPr="00126706">
          <w:rPr>
            <w:rFonts w:asciiTheme="minorHAnsi" w:eastAsiaTheme="minorEastAsia" w:hAnsiTheme="minorHAnsi" w:cstheme="minorBidi"/>
            <w:caps w:val="0"/>
            <w:noProof/>
            <w:sz w:val="22"/>
            <w:szCs w:val="22"/>
          </w:rPr>
          <w:tab/>
        </w:r>
        <w:r w:rsidR="005F4858" w:rsidRPr="00126706">
          <w:rPr>
            <w:rStyle w:val="af9"/>
            <w:noProof/>
            <w:color w:val="auto"/>
            <w:lang w:val="en-US"/>
          </w:rPr>
          <w:t>PROCESSING REGISTERED ORDERS AND EXECUTED TRADES</w:t>
        </w:r>
        <w:r w:rsidR="005F4858" w:rsidRPr="00126706">
          <w:rPr>
            <w:noProof/>
            <w:webHidden/>
          </w:rPr>
          <w:tab/>
        </w:r>
        <w:r w:rsidR="00FE306E" w:rsidRPr="00126706">
          <w:rPr>
            <w:rStyle w:val="af9"/>
            <w:noProof/>
            <w:color w:val="auto"/>
          </w:rPr>
          <w:fldChar w:fldCharType="begin"/>
        </w:r>
        <w:r w:rsidR="005F4858" w:rsidRPr="00126706">
          <w:rPr>
            <w:noProof/>
            <w:webHidden/>
          </w:rPr>
          <w:instrText xml:space="preserve"> PAGEREF _Toc361149116 \h </w:instrText>
        </w:r>
        <w:r w:rsidR="00FE306E" w:rsidRPr="00126706">
          <w:rPr>
            <w:rStyle w:val="af9"/>
            <w:noProof/>
            <w:color w:val="auto"/>
          </w:rPr>
        </w:r>
        <w:r w:rsidR="00FE306E" w:rsidRPr="00126706">
          <w:rPr>
            <w:rStyle w:val="af9"/>
            <w:noProof/>
            <w:color w:val="auto"/>
          </w:rPr>
          <w:fldChar w:fldCharType="separate"/>
        </w:r>
        <w:r w:rsidR="00010F4B">
          <w:rPr>
            <w:noProof/>
            <w:webHidden/>
          </w:rPr>
          <w:t>30</w:t>
        </w:r>
        <w:r w:rsidR="00FE306E" w:rsidRPr="00126706">
          <w:rPr>
            <w:rStyle w:val="af9"/>
            <w:noProof/>
            <w:color w:val="auto"/>
          </w:rPr>
          <w:fldChar w:fldCharType="end"/>
        </w:r>
      </w:hyperlink>
      <w:r w:rsidR="00126706" w:rsidRPr="00126706">
        <w:rPr>
          <w:rStyle w:val="af9"/>
          <w:noProof/>
          <w:color w:val="auto"/>
          <w:lang w:val="en-US"/>
        </w:rPr>
        <w:t>7</w:t>
      </w:r>
    </w:p>
    <w:p w:rsidR="005F4858" w:rsidRPr="00126706" w:rsidRDefault="00C518F2" w:rsidP="005F4858">
      <w:pPr>
        <w:pStyle w:val="14"/>
        <w:tabs>
          <w:tab w:val="left" w:pos="480"/>
        </w:tabs>
        <w:ind w:left="490" w:hanging="490"/>
        <w:jc w:val="both"/>
        <w:rPr>
          <w:rFonts w:asciiTheme="minorHAnsi" w:eastAsiaTheme="minorEastAsia" w:hAnsiTheme="minorHAnsi" w:cstheme="minorBidi"/>
          <w:caps w:val="0"/>
          <w:noProof/>
          <w:sz w:val="22"/>
          <w:szCs w:val="22"/>
          <w:lang w:val="en-US"/>
        </w:rPr>
      </w:pPr>
      <w:hyperlink w:anchor="_Toc361149117" w:history="1">
        <w:r w:rsidR="005F4858" w:rsidRPr="00126706">
          <w:rPr>
            <w:rStyle w:val="af9"/>
            <w:iCs/>
            <w:noProof/>
            <w:color w:val="auto"/>
            <w:lang w:val="en-US"/>
          </w:rPr>
          <w:t>5.</w:t>
        </w:r>
        <w:r w:rsidR="005F4858" w:rsidRPr="00126706">
          <w:rPr>
            <w:rFonts w:asciiTheme="minorHAnsi" w:eastAsiaTheme="minorEastAsia" w:hAnsiTheme="minorHAnsi" w:cstheme="minorBidi"/>
            <w:caps w:val="0"/>
            <w:noProof/>
            <w:sz w:val="22"/>
            <w:szCs w:val="22"/>
          </w:rPr>
          <w:tab/>
        </w:r>
        <w:r w:rsidR="005F4858" w:rsidRPr="00126706">
          <w:rPr>
            <w:rStyle w:val="af9"/>
            <w:iCs/>
            <w:noProof/>
            <w:color w:val="auto"/>
            <w:lang w:val="en-US"/>
          </w:rPr>
          <w:t>PROCEDURE FOR FULFILLMENT OF OBLIGATIONS ARISING FROM FOREIGN CURRENCY/precious metals TRADES.</w:t>
        </w:r>
        <w:r w:rsidR="005F4858" w:rsidRPr="00126706">
          <w:rPr>
            <w:noProof/>
            <w:webHidden/>
          </w:rPr>
          <w:tab/>
        </w:r>
      </w:hyperlink>
      <w:r w:rsidR="00126706" w:rsidRPr="00126706">
        <w:rPr>
          <w:rStyle w:val="af9"/>
          <w:noProof/>
          <w:color w:val="auto"/>
          <w:lang w:val="en-US"/>
        </w:rPr>
        <w:t>29</w:t>
      </w:r>
    </w:p>
    <w:p w:rsidR="005F4858" w:rsidRPr="00126706" w:rsidRDefault="00C518F2" w:rsidP="005F4858">
      <w:pPr>
        <w:pStyle w:val="14"/>
        <w:tabs>
          <w:tab w:val="left" w:pos="480"/>
        </w:tabs>
        <w:jc w:val="both"/>
        <w:rPr>
          <w:rFonts w:asciiTheme="minorHAnsi" w:eastAsiaTheme="minorEastAsia" w:hAnsiTheme="minorHAnsi" w:cstheme="minorBidi"/>
          <w:caps w:val="0"/>
          <w:noProof/>
          <w:sz w:val="22"/>
          <w:szCs w:val="22"/>
          <w:lang w:val="en-US"/>
        </w:rPr>
      </w:pPr>
      <w:hyperlink w:anchor="_Toc361149118" w:history="1">
        <w:r w:rsidR="005F4858" w:rsidRPr="003817E1">
          <w:rPr>
            <w:rStyle w:val="af9"/>
            <w:noProof/>
            <w:lang w:val="en-US"/>
          </w:rPr>
          <w:t>6.</w:t>
        </w:r>
        <w:r w:rsidR="005F4858">
          <w:rPr>
            <w:rFonts w:asciiTheme="minorHAnsi" w:eastAsiaTheme="minorEastAsia" w:hAnsiTheme="minorHAnsi" w:cstheme="minorBidi"/>
            <w:caps w:val="0"/>
            <w:noProof/>
            <w:sz w:val="22"/>
            <w:szCs w:val="22"/>
          </w:rPr>
          <w:tab/>
        </w:r>
        <w:r w:rsidR="005F4858" w:rsidRPr="003817E1">
          <w:rPr>
            <w:rStyle w:val="af9"/>
            <w:noProof/>
            <w:lang w:val="en-US"/>
          </w:rPr>
          <w:t>Procedure for conflict situations SETTLEMENT</w:t>
        </w:r>
        <w:r w:rsidR="005F4858">
          <w:rPr>
            <w:noProof/>
            <w:webHidden/>
          </w:rPr>
          <w:tab/>
        </w:r>
      </w:hyperlink>
      <w:r w:rsidR="00126706" w:rsidRPr="00126706">
        <w:rPr>
          <w:rStyle w:val="af9"/>
          <w:noProof/>
          <w:color w:val="auto"/>
          <w:lang w:val="en-US"/>
        </w:rPr>
        <w:t>29</w:t>
      </w:r>
    </w:p>
    <w:p w:rsidR="005F4858" w:rsidRPr="00126706" w:rsidRDefault="00C518F2" w:rsidP="005F4858">
      <w:pPr>
        <w:pStyle w:val="14"/>
        <w:tabs>
          <w:tab w:val="left" w:pos="480"/>
        </w:tabs>
        <w:jc w:val="both"/>
        <w:rPr>
          <w:rFonts w:asciiTheme="minorHAnsi" w:eastAsiaTheme="minorEastAsia" w:hAnsiTheme="minorHAnsi" w:cstheme="minorBidi"/>
          <w:caps w:val="0"/>
          <w:noProof/>
          <w:sz w:val="22"/>
          <w:szCs w:val="22"/>
          <w:lang w:val="en-US"/>
        </w:rPr>
      </w:pPr>
      <w:hyperlink w:anchor="_Toc361149119" w:history="1">
        <w:r w:rsidR="005F4858" w:rsidRPr="00126706">
          <w:rPr>
            <w:rStyle w:val="af9"/>
            <w:noProof/>
            <w:color w:val="auto"/>
          </w:rPr>
          <w:t>7.</w:t>
        </w:r>
        <w:r w:rsidR="005F4858" w:rsidRPr="00126706">
          <w:rPr>
            <w:rFonts w:asciiTheme="minorHAnsi" w:eastAsiaTheme="minorEastAsia" w:hAnsiTheme="minorHAnsi" w:cstheme="minorBidi"/>
            <w:caps w:val="0"/>
            <w:noProof/>
            <w:sz w:val="22"/>
            <w:szCs w:val="22"/>
          </w:rPr>
          <w:tab/>
        </w:r>
        <w:r w:rsidR="005F4858" w:rsidRPr="00126706">
          <w:rPr>
            <w:rStyle w:val="af9"/>
            <w:noProof/>
            <w:color w:val="auto"/>
            <w:lang w:val="en-US"/>
          </w:rPr>
          <w:t>DISPUTES SETTLEMENT</w:t>
        </w:r>
        <w:r w:rsidR="005F4858" w:rsidRPr="00126706">
          <w:rPr>
            <w:noProof/>
            <w:webHidden/>
          </w:rPr>
          <w:tab/>
        </w:r>
        <w:r w:rsidR="00FE306E" w:rsidRPr="00126706">
          <w:rPr>
            <w:rStyle w:val="af9"/>
            <w:noProof/>
            <w:color w:val="auto"/>
          </w:rPr>
          <w:fldChar w:fldCharType="begin"/>
        </w:r>
        <w:r w:rsidR="005F4858" w:rsidRPr="00126706">
          <w:rPr>
            <w:noProof/>
            <w:webHidden/>
          </w:rPr>
          <w:instrText xml:space="preserve"> PAGEREF _Toc361149119 \h </w:instrText>
        </w:r>
        <w:r w:rsidR="00FE306E" w:rsidRPr="00126706">
          <w:rPr>
            <w:rStyle w:val="af9"/>
            <w:noProof/>
            <w:color w:val="auto"/>
          </w:rPr>
        </w:r>
        <w:r w:rsidR="00FE306E" w:rsidRPr="00126706">
          <w:rPr>
            <w:rStyle w:val="af9"/>
            <w:noProof/>
            <w:color w:val="auto"/>
          </w:rPr>
          <w:fldChar w:fldCharType="separate"/>
        </w:r>
        <w:r w:rsidR="00010F4B">
          <w:rPr>
            <w:noProof/>
            <w:webHidden/>
          </w:rPr>
          <w:t>35</w:t>
        </w:r>
        <w:r w:rsidR="00FE306E" w:rsidRPr="00126706">
          <w:rPr>
            <w:rStyle w:val="af9"/>
            <w:noProof/>
            <w:color w:val="auto"/>
          </w:rPr>
          <w:fldChar w:fldCharType="end"/>
        </w:r>
      </w:hyperlink>
      <w:r w:rsidR="00126706" w:rsidRPr="00126706">
        <w:rPr>
          <w:rStyle w:val="af9"/>
          <w:noProof/>
          <w:color w:val="auto"/>
          <w:lang w:val="en-US"/>
        </w:rPr>
        <w:t>2</w:t>
      </w:r>
    </w:p>
    <w:p w:rsidR="002F6F36" w:rsidRPr="00DB60A4" w:rsidRDefault="00FE306E" w:rsidP="005F6007">
      <w:pPr>
        <w:pStyle w:val="10"/>
        <w:pageBreakBefore/>
        <w:ind w:left="431" w:hanging="431"/>
      </w:pPr>
      <w:r w:rsidRPr="00DB60A4">
        <w:rPr>
          <w:rFonts w:ascii="Times New Roman CYR" w:hAnsi="Times New Roman CYR"/>
          <w:color w:val="000000"/>
          <w:sz w:val="20"/>
          <w:szCs w:val="20"/>
        </w:rPr>
        <w:lastRenderedPageBreak/>
        <w:fldChar w:fldCharType="end"/>
      </w:r>
      <w:bookmarkStart w:id="1" w:name="_Toc361149053"/>
      <w:r w:rsidR="004E3D2C">
        <w:rPr>
          <w:lang w:val="en-US"/>
        </w:rPr>
        <w:t>GLOSSARY</w:t>
      </w:r>
      <w:bookmarkEnd w:id="1"/>
    </w:p>
    <w:p w:rsidR="00924578" w:rsidRPr="00924578" w:rsidRDefault="00924578" w:rsidP="00924578">
      <w:pPr>
        <w:rPr>
          <w:color w:val="000000"/>
          <w:lang w:val="en-US"/>
        </w:rPr>
      </w:pPr>
      <w:r w:rsidRPr="00924578">
        <w:rPr>
          <w:color w:val="000000"/>
          <w:lang w:val="en-US"/>
        </w:rPr>
        <w:t>The following terms and definitions shall be accepted for the purposes of these</w:t>
      </w:r>
      <w:r>
        <w:rPr>
          <w:color w:val="000000"/>
          <w:lang w:val="en-US"/>
        </w:rPr>
        <w:t xml:space="preserve"> FX </w:t>
      </w:r>
      <w:r w:rsidR="00863380">
        <w:rPr>
          <w:color w:val="000000"/>
          <w:lang w:val="en-US"/>
        </w:rPr>
        <w:t xml:space="preserve">and Precious Metals </w:t>
      </w:r>
      <w:r>
        <w:rPr>
          <w:color w:val="000000"/>
          <w:lang w:val="en-US"/>
        </w:rPr>
        <w:t xml:space="preserve">Market Trading </w:t>
      </w:r>
      <w:r w:rsidRPr="00924578">
        <w:rPr>
          <w:color w:val="000000"/>
          <w:lang w:val="en-US"/>
        </w:rPr>
        <w:t xml:space="preserve">Rules </w:t>
      </w:r>
      <w:r w:rsidR="00DC53E9">
        <w:rPr>
          <w:color w:val="000000"/>
          <w:lang w:val="en-US"/>
        </w:rPr>
        <w:t>of the Moscow Exchange (</w:t>
      </w:r>
      <w:r w:rsidRPr="00924578">
        <w:rPr>
          <w:color w:val="000000"/>
          <w:lang w:val="en-US"/>
        </w:rPr>
        <w:t xml:space="preserve">hereinafter – the </w:t>
      </w:r>
      <w:r>
        <w:rPr>
          <w:color w:val="000000"/>
          <w:lang w:val="en-US"/>
        </w:rPr>
        <w:t>Trading</w:t>
      </w:r>
      <w:r w:rsidRPr="00924578">
        <w:rPr>
          <w:color w:val="000000"/>
          <w:lang w:val="en-US"/>
        </w:rPr>
        <w:t xml:space="preserve"> Rules):</w:t>
      </w:r>
    </w:p>
    <w:p w:rsidR="00F86A42" w:rsidRPr="005B7E97" w:rsidRDefault="00A17340" w:rsidP="00F86A42">
      <w:pPr>
        <w:rPr>
          <w:color w:val="000000"/>
          <w:lang w:val="en-GB"/>
        </w:rPr>
      </w:pPr>
      <w:r>
        <w:rPr>
          <w:b/>
          <w:color w:val="000000"/>
          <w:lang w:val="en-US"/>
        </w:rPr>
        <w:t>Negotiated</w:t>
      </w:r>
      <w:r w:rsidRPr="005B7E97">
        <w:rPr>
          <w:b/>
          <w:color w:val="000000"/>
          <w:lang w:val="en-GB"/>
        </w:rPr>
        <w:t xml:space="preserve"> </w:t>
      </w:r>
      <w:r w:rsidR="007E4A55">
        <w:rPr>
          <w:b/>
          <w:color w:val="000000"/>
          <w:lang w:val="en-US"/>
        </w:rPr>
        <w:t>t</w:t>
      </w:r>
      <w:r>
        <w:rPr>
          <w:b/>
          <w:color w:val="000000"/>
          <w:lang w:val="en-US"/>
        </w:rPr>
        <w:t>rade</w:t>
      </w:r>
      <w:r w:rsidR="00F86A42" w:rsidRPr="005B7E97">
        <w:rPr>
          <w:color w:val="000000"/>
          <w:lang w:val="en-GB"/>
        </w:rPr>
        <w:t xml:space="preserve"> – </w:t>
      </w:r>
      <w:r w:rsidR="005B7E97">
        <w:rPr>
          <w:color w:val="000000"/>
          <w:lang w:val="en-US"/>
        </w:rPr>
        <w:t>a</w:t>
      </w:r>
      <w:r w:rsidR="005B7E97" w:rsidRPr="005B7E97">
        <w:rPr>
          <w:color w:val="000000"/>
          <w:lang w:val="en-GB"/>
        </w:rPr>
        <w:t xml:space="preserve"> </w:t>
      </w:r>
      <w:r w:rsidR="005B7E97">
        <w:rPr>
          <w:color w:val="000000"/>
          <w:lang w:val="en-US"/>
        </w:rPr>
        <w:t>trade</w:t>
      </w:r>
      <w:r w:rsidR="005B7E97" w:rsidRPr="005B7E97">
        <w:rPr>
          <w:color w:val="000000"/>
          <w:lang w:val="en-GB"/>
        </w:rPr>
        <w:t xml:space="preserve"> </w:t>
      </w:r>
      <w:r w:rsidR="005B7E97">
        <w:rPr>
          <w:color w:val="000000"/>
          <w:lang w:val="en-US"/>
        </w:rPr>
        <w:t>executed</w:t>
      </w:r>
      <w:r w:rsidR="005B7E97" w:rsidRPr="005B7E97">
        <w:rPr>
          <w:color w:val="000000"/>
          <w:lang w:val="en-GB"/>
        </w:rPr>
        <w:t xml:space="preserve"> </w:t>
      </w:r>
      <w:r w:rsidR="005B7E97">
        <w:rPr>
          <w:color w:val="000000"/>
          <w:lang w:val="en-US"/>
        </w:rPr>
        <w:t>in</w:t>
      </w:r>
      <w:r w:rsidR="005B7E97" w:rsidRPr="005B7E97">
        <w:rPr>
          <w:color w:val="000000"/>
          <w:lang w:val="en-GB"/>
        </w:rPr>
        <w:t xml:space="preserve"> </w:t>
      </w:r>
      <w:r w:rsidR="005B7E97">
        <w:rPr>
          <w:color w:val="000000"/>
          <w:lang w:val="en-US"/>
        </w:rPr>
        <w:t>the</w:t>
      </w:r>
      <w:r w:rsidR="005B7E97" w:rsidRPr="005B7E97">
        <w:rPr>
          <w:color w:val="000000"/>
          <w:lang w:val="en-GB"/>
        </w:rPr>
        <w:t xml:space="preserve"> </w:t>
      </w:r>
      <w:r w:rsidR="005B7E97">
        <w:rPr>
          <w:color w:val="000000"/>
          <w:lang w:val="en-US"/>
        </w:rPr>
        <w:t>negotiated</w:t>
      </w:r>
      <w:r w:rsidR="005B7E97" w:rsidRPr="005B7E97">
        <w:rPr>
          <w:color w:val="000000"/>
          <w:lang w:val="en-GB"/>
        </w:rPr>
        <w:t xml:space="preserve"> </w:t>
      </w:r>
      <w:r w:rsidR="005B7E97">
        <w:rPr>
          <w:color w:val="000000"/>
          <w:lang w:val="en-US"/>
        </w:rPr>
        <w:t>board</w:t>
      </w:r>
      <w:r w:rsidR="005B7E97" w:rsidRPr="005B7E97">
        <w:rPr>
          <w:color w:val="000000"/>
          <w:lang w:val="en-GB"/>
        </w:rPr>
        <w:t xml:space="preserve"> </w:t>
      </w:r>
      <w:r w:rsidR="005B7E97">
        <w:rPr>
          <w:color w:val="000000"/>
          <w:lang w:val="en-US"/>
        </w:rPr>
        <w:t>on the basis of two opposite negotiated orders</w:t>
      </w:r>
      <w:r w:rsidR="00F86A42" w:rsidRPr="005B7E97">
        <w:rPr>
          <w:color w:val="000000"/>
          <w:lang w:val="en-GB"/>
        </w:rPr>
        <w:t>.</w:t>
      </w:r>
    </w:p>
    <w:p w:rsidR="00DC03D0" w:rsidRDefault="00DC03D0" w:rsidP="00DC03D0">
      <w:pPr>
        <w:tabs>
          <w:tab w:val="left" w:pos="-720"/>
        </w:tabs>
        <w:rPr>
          <w:color w:val="000000"/>
          <w:lang w:val="en-US"/>
        </w:rPr>
      </w:pPr>
      <w:r w:rsidRPr="00DC03D0">
        <w:rPr>
          <w:b/>
          <w:lang w:val="en-US"/>
        </w:rPr>
        <w:t>Digital A</w:t>
      </w:r>
      <w:r w:rsidRPr="00DC03D0">
        <w:rPr>
          <w:b/>
          <w:color w:val="000000"/>
          <w:lang w:val="en-US"/>
        </w:rPr>
        <w:t>nalogue of</w:t>
      </w:r>
      <w:r w:rsidRPr="00DC03D0">
        <w:rPr>
          <w:lang w:val="en-US"/>
        </w:rPr>
        <w:t xml:space="preserve"> </w:t>
      </w:r>
      <w:r w:rsidRPr="00DC03D0">
        <w:rPr>
          <w:b/>
          <w:color w:val="000000"/>
          <w:lang w:val="en-US"/>
        </w:rPr>
        <w:t xml:space="preserve">the Handwritten Signature of the Trading Member (hereinafter – </w:t>
      </w:r>
      <w:r w:rsidR="00D73341">
        <w:rPr>
          <w:b/>
          <w:color w:val="000000"/>
          <w:lang w:val="en-US"/>
        </w:rPr>
        <w:t>Trading Member</w:t>
      </w:r>
      <w:r w:rsidR="00D73341" w:rsidRPr="00DC03D0">
        <w:rPr>
          <w:b/>
          <w:color w:val="000000"/>
          <w:lang w:val="en-US"/>
        </w:rPr>
        <w:t xml:space="preserve">'s </w:t>
      </w:r>
      <w:r w:rsidRPr="00DC03D0">
        <w:rPr>
          <w:b/>
          <w:color w:val="000000"/>
          <w:lang w:val="en-US"/>
        </w:rPr>
        <w:t>DAHS)</w:t>
      </w:r>
      <w:r w:rsidRPr="00DC03D0">
        <w:rPr>
          <w:color w:val="000000"/>
          <w:lang w:val="en-US"/>
        </w:rPr>
        <w:t xml:space="preserve"> shall designate a requisite of the Trading Member’s Order</w:t>
      </w:r>
      <w:r w:rsidR="00D73341">
        <w:rPr>
          <w:color w:val="000000"/>
          <w:lang w:val="en-US"/>
        </w:rPr>
        <w:t xml:space="preserve"> or any other electronic document of the Trading Member</w:t>
      </w:r>
      <w:r w:rsidRPr="00DC03D0">
        <w:rPr>
          <w:color w:val="000000"/>
          <w:lang w:val="en-US"/>
        </w:rPr>
        <w:t xml:space="preserve">, which is the </w:t>
      </w:r>
      <w:r w:rsidR="00D73341">
        <w:rPr>
          <w:color w:val="000000"/>
          <w:lang w:val="en-US"/>
        </w:rPr>
        <w:t>Trading Member</w:t>
      </w:r>
      <w:r w:rsidR="00D73341" w:rsidRPr="00DC03D0">
        <w:rPr>
          <w:color w:val="000000"/>
          <w:lang w:val="en-US"/>
        </w:rPr>
        <w:t xml:space="preserve">'s </w:t>
      </w:r>
      <w:r w:rsidR="00B47AA4">
        <w:rPr>
          <w:color w:val="000000"/>
          <w:lang w:val="en-US"/>
        </w:rPr>
        <w:t>identifier</w:t>
      </w:r>
      <w:r w:rsidRPr="00DC03D0">
        <w:rPr>
          <w:color w:val="000000"/>
          <w:lang w:val="en-US"/>
        </w:rPr>
        <w:t xml:space="preserve"> allowing for unambiguous identification of the Trading Member, who generated this Trading Member’s Order </w:t>
      </w:r>
      <w:r w:rsidR="00B47AA4">
        <w:rPr>
          <w:color w:val="000000"/>
          <w:lang w:val="en-US"/>
        </w:rPr>
        <w:t xml:space="preserve">or any other electronic document and determine whether the information </w:t>
      </w:r>
      <w:r w:rsidR="00ED4DB5">
        <w:rPr>
          <w:color w:val="000000"/>
          <w:lang w:val="en-US"/>
        </w:rPr>
        <w:t xml:space="preserve">in the Order or any other electronic document </w:t>
      </w:r>
      <w:r w:rsidR="00C22C77">
        <w:rPr>
          <w:color w:val="000000"/>
          <w:lang w:val="en-US"/>
        </w:rPr>
        <w:t>is miscommunicated or not</w:t>
      </w:r>
      <w:r w:rsidRPr="00DC03D0">
        <w:rPr>
          <w:color w:val="000000"/>
          <w:lang w:val="en-US"/>
        </w:rPr>
        <w:t>.</w:t>
      </w:r>
    </w:p>
    <w:p w:rsidR="00C22C77" w:rsidRPr="00DC03D0" w:rsidRDefault="00C22C77" w:rsidP="00DC03D0">
      <w:pPr>
        <w:tabs>
          <w:tab w:val="left" w:pos="-720"/>
        </w:tabs>
        <w:rPr>
          <w:color w:val="000000"/>
          <w:lang w:val="en-US"/>
        </w:rPr>
      </w:pPr>
      <w:r w:rsidRPr="0090181B">
        <w:rPr>
          <w:b/>
          <w:color w:val="000000"/>
          <w:lang w:val="en-US"/>
        </w:rPr>
        <w:t>Auction with the Bank of Russia</w:t>
      </w:r>
      <w:r>
        <w:rPr>
          <w:color w:val="000000"/>
          <w:lang w:val="en-US"/>
        </w:rPr>
        <w:t xml:space="preserve"> shall </w:t>
      </w:r>
      <w:r w:rsidR="0090181B">
        <w:rPr>
          <w:color w:val="000000"/>
          <w:lang w:val="en-US"/>
        </w:rPr>
        <w:t xml:space="preserve">designate </w:t>
      </w:r>
      <w:r>
        <w:rPr>
          <w:color w:val="000000"/>
          <w:lang w:val="en-US"/>
        </w:rPr>
        <w:t>a trading mode employed with intent to determine the optimum swap trade prices with the foreign currency or precious metal as its underlying asset, concluded by Trading Members with the Bank of Russia. Trades in the auction with the Bank of Russia mode shall comprise of orders collection period and the period for filling the orders that needs to be filled.</w:t>
      </w:r>
    </w:p>
    <w:p w:rsidR="008D1986" w:rsidRPr="008D1986" w:rsidRDefault="008D1986" w:rsidP="008D1986">
      <w:pPr>
        <w:rPr>
          <w:color w:val="000000"/>
          <w:lang w:val="en-US"/>
        </w:rPr>
      </w:pPr>
      <w:r w:rsidRPr="008D1986">
        <w:rPr>
          <w:b/>
          <w:color w:val="000000"/>
          <w:lang w:val="en-US"/>
        </w:rPr>
        <w:t>Authentication</w:t>
      </w:r>
      <w:r w:rsidRPr="008D1986">
        <w:rPr>
          <w:lang w:val="en-US"/>
        </w:rPr>
        <w:t xml:space="preserve"> </w:t>
      </w:r>
      <w:r w:rsidRPr="008D1986">
        <w:rPr>
          <w:color w:val="000000"/>
          <w:lang w:val="en-US"/>
        </w:rPr>
        <w:t xml:space="preserve">shall designate the </w:t>
      </w:r>
      <w:r>
        <w:rPr>
          <w:color w:val="000000"/>
          <w:lang w:val="en-US"/>
        </w:rPr>
        <w:t>Exchange</w:t>
      </w:r>
      <w:r w:rsidRPr="008D1986">
        <w:rPr>
          <w:color w:val="000000"/>
          <w:lang w:val="en-US"/>
        </w:rPr>
        <w:t xml:space="preserve">’s procedure for verification </w:t>
      </w:r>
      <w:r w:rsidR="00633B6D">
        <w:rPr>
          <w:color w:val="000000"/>
          <w:lang w:val="en-US"/>
        </w:rPr>
        <w:t xml:space="preserve">via </w:t>
      </w:r>
      <w:r w:rsidR="00633B6D">
        <w:rPr>
          <w:lang w:val="en-US"/>
        </w:rPr>
        <w:t>TC’s SHC</w:t>
      </w:r>
      <w:r w:rsidR="00633B6D" w:rsidRPr="00633B6D">
        <w:rPr>
          <w:lang w:val="en-US"/>
        </w:rPr>
        <w:t xml:space="preserve">, </w:t>
      </w:r>
      <w:r w:rsidRPr="008D1986">
        <w:rPr>
          <w:color w:val="000000"/>
          <w:lang w:val="en-US"/>
        </w:rPr>
        <w:t xml:space="preserve">of the right </w:t>
      </w:r>
      <w:r>
        <w:rPr>
          <w:color w:val="000000"/>
          <w:lang w:val="en-US"/>
        </w:rPr>
        <w:t xml:space="preserve">of the </w:t>
      </w:r>
      <w:r w:rsidRPr="008D1986">
        <w:rPr>
          <w:color w:val="000000"/>
          <w:lang w:val="en-US"/>
        </w:rPr>
        <w:t>Trading Mem</w:t>
      </w:r>
      <w:r>
        <w:rPr>
          <w:color w:val="000000"/>
          <w:lang w:val="en-US"/>
        </w:rPr>
        <w:t>ber</w:t>
      </w:r>
      <w:r w:rsidRPr="008D1986">
        <w:rPr>
          <w:color w:val="000000"/>
          <w:lang w:val="en-US"/>
        </w:rPr>
        <w:t xml:space="preserve"> to conduct </w:t>
      </w:r>
      <w:r w:rsidR="003F40D6" w:rsidRPr="008D1986">
        <w:rPr>
          <w:color w:val="000000"/>
          <w:lang w:val="en-US"/>
        </w:rPr>
        <w:t xml:space="preserve">transactions </w:t>
      </w:r>
      <w:r w:rsidR="003F40D6">
        <w:rPr>
          <w:color w:val="000000"/>
          <w:lang w:val="en-US"/>
        </w:rPr>
        <w:t>in</w:t>
      </w:r>
      <w:r w:rsidR="00ED4DB5">
        <w:rPr>
          <w:color w:val="000000"/>
          <w:lang w:val="en-US"/>
        </w:rPr>
        <w:t xml:space="preserve"> </w:t>
      </w:r>
      <w:r w:rsidRPr="008D1986">
        <w:rPr>
          <w:color w:val="000000"/>
          <w:lang w:val="en-US"/>
        </w:rPr>
        <w:t>foreign curren</w:t>
      </w:r>
      <w:r w:rsidR="00633B6D">
        <w:rPr>
          <w:color w:val="000000"/>
          <w:lang w:val="en-US"/>
        </w:rPr>
        <w:t>cy</w:t>
      </w:r>
      <w:r>
        <w:rPr>
          <w:color w:val="000000"/>
          <w:lang w:val="en-US"/>
        </w:rPr>
        <w:t xml:space="preserve">/precious metals </w:t>
      </w:r>
      <w:r w:rsidRPr="008D1986">
        <w:rPr>
          <w:color w:val="000000"/>
          <w:lang w:val="en-US"/>
        </w:rPr>
        <w:t xml:space="preserve">and/or of the right to </w:t>
      </w:r>
      <w:r>
        <w:rPr>
          <w:color w:val="000000"/>
          <w:lang w:val="en-US"/>
        </w:rPr>
        <w:t>obtain</w:t>
      </w:r>
      <w:r w:rsidRPr="008D1986">
        <w:rPr>
          <w:color w:val="000000"/>
          <w:lang w:val="en-US"/>
        </w:rPr>
        <w:t xml:space="preserve"> the </w:t>
      </w:r>
      <w:r w:rsidR="009B27B2">
        <w:rPr>
          <w:color w:val="000000"/>
          <w:lang w:val="en-US"/>
        </w:rPr>
        <w:t>market data</w:t>
      </w:r>
      <w:r w:rsidRPr="008D1986">
        <w:rPr>
          <w:color w:val="000000"/>
          <w:lang w:val="en-US"/>
        </w:rPr>
        <w:t>.</w:t>
      </w:r>
    </w:p>
    <w:p w:rsidR="006F4CB8" w:rsidRPr="006F4CB8" w:rsidRDefault="006F4CB8" w:rsidP="006F4CB8">
      <w:pPr>
        <w:rPr>
          <w:color w:val="000000"/>
          <w:lang w:val="en-US"/>
        </w:rPr>
      </w:pPr>
      <w:r>
        <w:rPr>
          <w:b/>
          <w:color w:val="000000"/>
          <w:lang w:val="en-US"/>
        </w:rPr>
        <w:t>Underlying</w:t>
      </w:r>
      <w:r w:rsidRPr="006F4CB8">
        <w:rPr>
          <w:b/>
          <w:color w:val="000000"/>
          <w:lang w:val="en-US"/>
        </w:rPr>
        <w:t xml:space="preserve"> </w:t>
      </w:r>
      <w:r>
        <w:rPr>
          <w:b/>
          <w:color w:val="000000"/>
          <w:lang w:val="en-US"/>
        </w:rPr>
        <w:t>asset</w:t>
      </w:r>
      <w:r w:rsidR="00C3481B">
        <w:rPr>
          <w:color w:val="000000"/>
          <w:lang w:val="en-US"/>
        </w:rPr>
        <w:t xml:space="preserve"> shall mean</w:t>
      </w:r>
      <w:r w:rsidRPr="006F4CB8">
        <w:rPr>
          <w:color w:val="000000"/>
          <w:lang w:val="en-US"/>
        </w:rPr>
        <w:t xml:space="preserve"> </w:t>
      </w:r>
      <w:r w:rsidR="00C3481B">
        <w:rPr>
          <w:color w:val="000000"/>
          <w:lang w:val="en-US"/>
        </w:rPr>
        <w:t xml:space="preserve">a </w:t>
      </w:r>
      <w:r>
        <w:rPr>
          <w:color w:val="000000"/>
          <w:lang w:val="en-US"/>
        </w:rPr>
        <w:t xml:space="preserve">foreign currency and/or precious metal specified in the </w:t>
      </w:r>
      <w:r w:rsidR="006A6368">
        <w:rPr>
          <w:color w:val="000000"/>
          <w:lang w:val="en-US"/>
        </w:rPr>
        <w:t>Specifications</w:t>
      </w:r>
      <w:r>
        <w:rPr>
          <w:color w:val="000000"/>
          <w:lang w:val="en-US"/>
        </w:rPr>
        <w:t xml:space="preserve"> of the relevant </w:t>
      </w:r>
      <w:r w:rsidR="00F664BF">
        <w:rPr>
          <w:color w:val="000000"/>
          <w:lang w:val="en-US"/>
        </w:rPr>
        <w:t>derivatives contract</w:t>
      </w:r>
      <w:r w:rsidRPr="006F4CB8">
        <w:rPr>
          <w:color w:val="000000"/>
          <w:lang w:val="en-US"/>
        </w:rPr>
        <w:t>.</w:t>
      </w:r>
    </w:p>
    <w:p w:rsidR="006F4CB8" w:rsidRPr="00F60DD1" w:rsidRDefault="00F60DD1" w:rsidP="006F4CB8">
      <w:pPr>
        <w:rPr>
          <w:color w:val="000000"/>
          <w:lang w:val="en-US"/>
        </w:rPr>
      </w:pPr>
      <w:r>
        <w:rPr>
          <w:b/>
          <w:color w:val="000000"/>
          <w:lang w:val="en-US"/>
        </w:rPr>
        <w:t>Base rate of swap contract</w:t>
      </w:r>
      <w:r w:rsidR="001E6ED0" w:rsidRPr="00F60DD1">
        <w:rPr>
          <w:color w:val="000000"/>
          <w:lang w:val="en-US"/>
        </w:rPr>
        <w:t xml:space="preserve"> </w:t>
      </w:r>
      <w:r w:rsidR="001E6ED0">
        <w:rPr>
          <w:color w:val="000000"/>
          <w:lang w:val="en-US"/>
        </w:rPr>
        <w:t>shall</w:t>
      </w:r>
      <w:r w:rsidR="001E6ED0" w:rsidRPr="00F60DD1">
        <w:rPr>
          <w:color w:val="000000"/>
          <w:lang w:val="en-US"/>
        </w:rPr>
        <w:t xml:space="preserve"> </w:t>
      </w:r>
      <w:r w:rsidR="001E6ED0">
        <w:rPr>
          <w:color w:val="000000"/>
          <w:lang w:val="en-US"/>
        </w:rPr>
        <w:t>mean</w:t>
      </w:r>
      <w:r w:rsidR="001E6ED0" w:rsidRPr="00F60DD1">
        <w:rPr>
          <w:color w:val="000000"/>
          <w:lang w:val="en-US"/>
        </w:rPr>
        <w:t xml:space="preserve"> </w:t>
      </w:r>
      <w:r w:rsidR="001E6ED0">
        <w:rPr>
          <w:color w:val="000000"/>
          <w:lang w:val="en-US"/>
        </w:rPr>
        <w:t>the</w:t>
      </w:r>
      <w:r w:rsidR="006F4CB8" w:rsidRPr="00F60DD1">
        <w:rPr>
          <w:color w:val="000000"/>
          <w:lang w:val="en-US"/>
        </w:rPr>
        <w:t xml:space="preserve"> </w:t>
      </w:r>
      <w:r w:rsidR="001E6ED0">
        <w:rPr>
          <w:color w:val="000000"/>
          <w:lang w:val="en-US"/>
        </w:rPr>
        <w:t>rate</w:t>
      </w:r>
      <w:r w:rsidR="001E6ED0" w:rsidRPr="00F60DD1">
        <w:rPr>
          <w:color w:val="000000"/>
          <w:lang w:val="en-US"/>
        </w:rPr>
        <w:t xml:space="preserve"> </w:t>
      </w:r>
      <w:r w:rsidR="001E6ED0">
        <w:rPr>
          <w:color w:val="000000"/>
          <w:lang w:val="en-US"/>
        </w:rPr>
        <w:t>used</w:t>
      </w:r>
      <w:r w:rsidR="001E6ED0" w:rsidRPr="00F60DD1">
        <w:rPr>
          <w:color w:val="000000"/>
          <w:lang w:val="en-US"/>
        </w:rPr>
        <w:t xml:space="preserve"> </w:t>
      </w:r>
      <w:r w:rsidR="001E6ED0">
        <w:rPr>
          <w:color w:val="000000"/>
          <w:lang w:val="en-US"/>
        </w:rPr>
        <w:t>in</w:t>
      </w:r>
      <w:r w:rsidR="001E6ED0" w:rsidRPr="00F60DD1">
        <w:rPr>
          <w:color w:val="000000"/>
          <w:lang w:val="en-US"/>
        </w:rPr>
        <w:t xml:space="preserve"> </w:t>
      </w:r>
      <w:r w:rsidR="001E6ED0">
        <w:rPr>
          <w:color w:val="000000"/>
          <w:lang w:val="en-US"/>
        </w:rPr>
        <w:t>settlement</w:t>
      </w:r>
      <w:r w:rsidR="001E6ED0" w:rsidRPr="00F60DD1">
        <w:rPr>
          <w:color w:val="000000"/>
          <w:lang w:val="en-US"/>
        </w:rPr>
        <w:t xml:space="preserve"> </w:t>
      </w:r>
      <w:r w:rsidR="001E6ED0">
        <w:rPr>
          <w:color w:val="000000"/>
          <w:lang w:val="en-US"/>
        </w:rPr>
        <w:t>of</w:t>
      </w:r>
      <w:r w:rsidR="001E6ED0" w:rsidRPr="00F60DD1">
        <w:rPr>
          <w:color w:val="000000"/>
          <w:lang w:val="en-US"/>
        </w:rPr>
        <w:t xml:space="preserve"> </w:t>
      </w:r>
      <w:r w:rsidR="001E6ED0">
        <w:rPr>
          <w:color w:val="000000"/>
          <w:lang w:val="en-US"/>
        </w:rPr>
        <w:t>obligations</w:t>
      </w:r>
      <w:r w:rsidR="001E6ED0" w:rsidRPr="00F60DD1">
        <w:rPr>
          <w:color w:val="000000"/>
          <w:lang w:val="en-US"/>
        </w:rPr>
        <w:t xml:space="preserve"> </w:t>
      </w:r>
      <w:r w:rsidR="001E6ED0">
        <w:rPr>
          <w:color w:val="000000"/>
          <w:lang w:val="en-US"/>
        </w:rPr>
        <w:t>to</w:t>
      </w:r>
      <w:r w:rsidR="001E6ED0" w:rsidRPr="00F60DD1">
        <w:rPr>
          <w:color w:val="000000"/>
          <w:lang w:val="en-US"/>
        </w:rPr>
        <w:t xml:space="preserve"> </w:t>
      </w:r>
      <w:r w:rsidR="001E6ED0">
        <w:rPr>
          <w:color w:val="000000"/>
          <w:lang w:val="en-US"/>
        </w:rPr>
        <w:t>deliver</w:t>
      </w:r>
      <w:r w:rsidR="001E6ED0" w:rsidRPr="00F60DD1">
        <w:rPr>
          <w:color w:val="000000"/>
          <w:lang w:val="en-US"/>
        </w:rPr>
        <w:t xml:space="preserve"> </w:t>
      </w:r>
      <w:r w:rsidR="001E6ED0">
        <w:rPr>
          <w:color w:val="000000"/>
          <w:lang w:val="en-US"/>
        </w:rPr>
        <w:t>the</w:t>
      </w:r>
      <w:r w:rsidRPr="00F60DD1">
        <w:rPr>
          <w:color w:val="000000"/>
          <w:lang w:val="en-US"/>
        </w:rPr>
        <w:t xml:space="preserve"> </w:t>
      </w:r>
      <w:r>
        <w:rPr>
          <w:color w:val="000000"/>
          <w:lang w:val="en-US"/>
        </w:rPr>
        <w:t>underlying asset under the swap contract’s first leg</w:t>
      </w:r>
      <w:r>
        <w:rPr>
          <w:lang w:val="en-US"/>
        </w:rPr>
        <w:t xml:space="preserve"> as determined in the </w:t>
      </w:r>
      <w:r w:rsidR="006A6368">
        <w:rPr>
          <w:lang w:val="en-US"/>
        </w:rPr>
        <w:t>Specifications</w:t>
      </w:r>
      <w:r>
        <w:rPr>
          <w:lang w:val="en-US"/>
        </w:rPr>
        <w:t xml:space="preserve"> of the swap contract</w:t>
      </w:r>
      <w:r w:rsidR="006F4CB8" w:rsidRPr="00F60DD1">
        <w:rPr>
          <w:color w:val="000000"/>
          <w:lang w:val="en-US"/>
        </w:rPr>
        <w:t>.</w:t>
      </w:r>
    </w:p>
    <w:p w:rsidR="006F4CB8" w:rsidRPr="001E6ED0" w:rsidRDefault="00C3481B" w:rsidP="006F4CB8">
      <w:pPr>
        <w:rPr>
          <w:color w:val="000000"/>
          <w:lang w:val="en-US"/>
        </w:rPr>
      </w:pPr>
      <w:r w:rsidRPr="00C3481B">
        <w:rPr>
          <w:b/>
          <w:color w:val="000000"/>
          <w:lang w:val="en-US"/>
        </w:rPr>
        <w:t>Ba</w:t>
      </w:r>
      <w:r>
        <w:rPr>
          <w:b/>
          <w:color w:val="000000"/>
          <w:lang w:val="en-US"/>
        </w:rPr>
        <w:t>se</w:t>
      </w:r>
      <w:r w:rsidRPr="00C3481B">
        <w:rPr>
          <w:b/>
          <w:color w:val="000000"/>
          <w:lang w:val="en-US"/>
        </w:rPr>
        <w:t xml:space="preserve"> swap rate</w:t>
      </w:r>
      <w:r>
        <w:rPr>
          <w:b/>
          <w:color w:val="000000"/>
          <w:lang w:val="en-US"/>
        </w:rPr>
        <w:t xml:space="preserve"> </w:t>
      </w:r>
      <w:r w:rsidRPr="00C3481B">
        <w:rPr>
          <w:color w:val="000000"/>
          <w:lang w:val="en-US"/>
        </w:rPr>
        <w:t>shall mean</w:t>
      </w:r>
      <w:r>
        <w:rPr>
          <w:b/>
          <w:color w:val="000000"/>
          <w:lang w:val="en-US"/>
        </w:rPr>
        <w:t xml:space="preserve"> </w:t>
      </w:r>
      <w:r w:rsidRPr="00C3481B">
        <w:rPr>
          <w:color w:val="000000"/>
          <w:lang w:val="en-US"/>
        </w:rPr>
        <w:t xml:space="preserve">a </w:t>
      </w:r>
      <w:r>
        <w:rPr>
          <w:color w:val="000000"/>
          <w:lang w:val="en-US"/>
        </w:rPr>
        <w:t>swap</w:t>
      </w:r>
      <w:r w:rsidRPr="00C3481B">
        <w:rPr>
          <w:color w:val="000000"/>
          <w:lang w:val="en-US"/>
        </w:rPr>
        <w:t xml:space="preserve"> </w:t>
      </w:r>
      <w:r>
        <w:rPr>
          <w:color w:val="000000"/>
          <w:lang w:val="en-US"/>
        </w:rPr>
        <w:t>rate</w:t>
      </w:r>
      <w:r w:rsidRPr="00C3481B">
        <w:rPr>
          <w:color w:val="000000"/>
          <w:lang w:val="en-US"/>
        </w:rPr>
        <w:t xml:space="preserve"> </w:t>
      </w:r>
      <w:r>
        <w:rPr>
          <w:color w:val="000000"/>
          <w:lang w:val="en-US"/>
        </w:rPr>
        <w:t>determined</w:t>
      </w:r>
      <w:r w:rsidR="001E6ED0" w:rsidRPr="001E6ED0">
        <w:rPr>
          <w:color w:val="000000"/>
          <w:lang w:val="en-US"/>
        </w:rPr>
        <w:t xml:space="preserve"> </w:t>
      </w:r>
      <w:r w:rsidR="001E6ED0">
        <w:rPr>
          <w:color w:val="000000"/>
          <w:lang w:val="en-US"/>
        </w:rPr>
        <w:t xml:space="preserve">per </w:t>
      </w:r>
      <w:r>
        <w:rPr>
          <w:color w:val="000000"/>
          <w:lang w:val="en-US"/>
        </w:rPr>
        <w:t>spot</w:t>
      </w:r>
      <w:r w:rsidRPr="00C3481B">
        <w:rPr>
          <w:color w:val="000000"/>
          <w:lang w:val="en-US"/>
        </w:rPr>
        <w:t xml:space="preserve"> </w:t>
      </w:r>
      <w:r>
        <w:rPr>
          <w:color w:val="000000"/>
          <w:lang w:val="en-US"/>
        </w:rPr>
        <w:t>trade</w:t>
      </w:r>
      <w:r w:rsidRPr="00C3481B">
        <w:rPr>
          <w:color w:val="000000"/>
          <w:lang w:val="en-US"/>
        </w:rPr>
        <w:t xml:space="preserve"> </w:t>
      </w:r>
      <w:r>
        <w:rPr>
          <w:color w:val="000000"/>
          <w:lang w:val="en-US"/>
        </w:rPr>
        <w:t>with</w:t>
      </w:r>
      <w:r w:rsidRPr="00C3481B">
        <w:rPr>
          <w:color w:val="000000"/>
          <w:lang w:val="en-US"/>
        </w:rPr>
        <w:t xml:space="preserve"> </w:t>
      </w:r>
      <w:r>
        <w:rPr>
          <w:color w:val="000000"/>
          <w:lang w:val="en-US"/>
        </w:rPr>
        <w:t>the</w:t>
      </w:r>
      <w:r w:rsidRPr="00C3481B">
        <w:rPr>
          <w:color w:val="000000"/>
          <w:lang w:val="en-US"/>
        </w:rPr>
        <w:t xml:space="preserve"> </w:t>
      </w:r>
      <w:r>
        <w:rPr>
          <w:color w:val="000000"/>
          <w:lang w:val="en-US"/>
        </w:rPr>
        <w:t>nearest</w:t>
      </w:r>
      <w:r w:rsidRPr="00C3481B">
        <w:rPr>
          <w:color w:val="000000"/>
          <w:lang w:val="en-US"/>
        </w:rPr>
        <w:t xml:space="preserve"> </w:t>
      </w:r>
      <w:r>
        <w:rPr>
          <w:color w:val="000000"/>
          <w:lang w:val="en-US"/>
        </w:rPr>
        <w:t>settlement</w:t>
      </w:r>
      <w:r w:rsidRPr="00C3481B">
        <w:rPr>
          <w:color w:val="000000"/>
          <w:lang w:val="en-US"/>
        </w:rPr>
        <w:t xml:space="preserve"> </w:t>
      </w:r>
      <w:r>
        <w:rPr>
          <w:color w:val="000000"/>
          <w:lang w:val="en-US"/>
        </w:rPr>
        <w:t>date</w:t>
      </w:r>
      <w:r w:rsidRPr="00C3481B">
        <w:rPr>
          <w:color w:val="000000"/>
          <w:lang w:val="en-US"/>
        </w:rPr>
        <w:t>.</w:t>
      </w:r>
      <w:r w:rsidR="001E6ED0">
        <w:rPr>
          <w:color w:val="000000"/>
          <w:lang w:val="en-US"/>
        </w:rPr>
        <w:t xml:space="preserve"> </w:t>
      </w:r>
      <w:r>
        <w:rPr>
          <w:color w:val="000000"/>
          <w:lang w:val="en-US"/>
        </w:rPr>
        <w:t>The</w:t>
      </w:r>
      <w:r w:rsidRPr="001E6ED0">
        <w:rPr>
          <w:color w:val="000000"/>
          <w:lang w:val="en-US"/>
        </w:rPr>
        <w:t xml:space="preserve"> </w:t>
      </w:r>
      <w:r w:rsidR="001E6ED0">
        <w:rPr>
          <w:color w:val="000000"/>
          <w:lang w:val="en-US"/>
        </w:rPr>
        <w:t>b</w:t>
      </w:r>
      <w:r>
        <w:rPr>
          <w:color w:val="000000"/>
          <w:lang w:val="en-US"/>
        </w:rPr>
        <w:t>ase</w:t>
      </w:r>
      <w:r w:rsidRPr="001E6ED0">
        <w:rPr>
          <w:color w:val="000000"/>
          <w:lang w:val="en-US"/>
        </w:rPr>
        <w:t xml:space="preserve"> </w:t>
      </w:r>
      <w:r w:rsidR="001E6ED0">
        <w:rPr>
          <w:color w:val="000000"/>
          <w:lang w:val="en-US"/>
        </w:rPr>
        <w:t>swap</w:t>
      </w:r>
      <w:r w:rsidR="001E6ED0" w:rsidRPr="001E6ED0">
        <w:rPr>
          <w:color w:val="000000"/>
          <w:lang w:val="en-US"/>
        </w:rPr>
        <w:t xml:space="preserve"> </w:t>
      </w:r>
      <w:r w:rsidR="001E6ED0">
        <w:rPr>
          <w:color w:val="000000"/>
          <w:lang w:val="en-US"/>
        </w:rPr>
        <w:t xml:space="preserve">rate shall be stated in the relevant </w:t>
      </w:r>
      <w:r w:rsidR="006A6368">
        <w:rPr>
          <w:color w:val="000000"/>
          <w:lang w:val="en-US"/>
        </w:rPr>
        <w:t>Specifications</w:t>
      </w:r>
      <w:r w:rsidR="001E6ED0">
        <w:rPr>
          <w:color w:val="000000"/>
          <w:lang w:val="en-US"/>
        </w:rPr>
        <w:t xml:space="preserve"> per each swap trade</w:t>
      </w:r>
      <w:r w:rsidR="006F4CB8" w:rsidRPr="001E6ED0">
        <w:rPr>
          <w:lang w:val="en-US"/>
        </w:rPr>
        <w:t>.</w:t>
      </w:r>
    </w:p>
    <w:p w:rsidR="00F86A42" w:rsidRPr="005B7E97" w:rsidRDefault="005B7E97" w:rsidP="00F86A42">
      <w:pPr>
        <w:rPr>
          <w:color w:val="000000"/>
          <w:lang w:val="en-US"/>
        </w:rPr>
      </w:pPr>
      <w:r>
        <w:rPr>
          <w:b/>
          <w:lang w:val="en-US"/>
        </w:rPr>
        <w:t>Anonymous</w:t>
      </w:r>
      <w:r w:rsidRPr="005B7E97">
        <w:rPr>
          <w:b/>
          <w:lang w:val="en-US"/>
        </w:rPr>
        <w:t xml:space="preserve"> </w:t>
      </w:r>
      <w:r>
        <w:rPr>
          <w:b/>
          <w:lang w:val="en-US"/>
        </w:rPr>
        <w:t>trade</w:t>
      </w:r>
      <w:r w:rsidR="00F86A42" w:rsidRPr="005B7E97">
        <w:rPr>
          <w:lang w:val="en-US"/>
        </w:rPr>
        <w:t xml:space="preserve"> – </w:t>
      </w:r>
      <w:r>
        <w:rPr>
          <w:lang w:val="en-US"/>
        </w:rPr>
        <w:t>a trade executed in the main board (except for negotiated trades “visible to all”) based on two opposite anonymous orders</w:t>
      </w:r>
      <w:r w:rsidR="00F86A42" w:rsidRPr="005B7E97">
        <w:rPr>
          <w:color w:val="000000"/>
          <w:lang w:val="en-US"/>
        </w:rPr>
        <w:t>.</w:t>
      </w:r>
    </w:p>
    <w:p w:rsidR="00F86A42" w:rsidRPr="005B7E97" w:rsidRDefault="005B7E97" w:rsidP="00F86A42">
      <w:pPr>
        <w:tabs>
          <w:tab w:val="left" w:pos="-720"/>
        </w:tabs>
        <w:rPr>
          <w:color w:val="000000"/>
          <w:lang w:val="en-US"/>
        </w:rPr>
      </w:pPr>
      <w:r>
        <w:rPr>
          <w:b/>
          <w:color w:val="000000"/>
          <w:lang w:val="en-US"/>
        </w:rPr>
        <w:t>Negotiated</w:t>
      </w:r>
      <w:r w:rsidRPr="005B7E97">
        <w:rPr>
          <w:b/>
          <w:color w:val="000000"/>
          <w:lang w:val="en-US"/>
        </w:rPr>
        <w:t xml:space="preserve"> </w:t>
      </w:r>
      <w:r>
        <w:rPr>
          <w:b/>
          <w:color w:val="000000"/>
          <w:lang w:val="en-US"/>
        </w:rPr>
        <w:t>trade</w:t>
      </w:r>
      <w:r w:rsidRPr="005B7E97">
        <w:rPr>
          <w:b/>
          <w:color w:val="000000"/>
          <w:lang w:val="en-US"/>
        </w:rPr>
        <w:t xml:space="preserve"> “</w:t>
      </w:r>
      <w:r>
        <w:rPr>
          <w:b/>
          <w:color w:val="000000"/>
          <w:lang w:val="en-US"/>
        </w:rPr>
        <w:t>visible</w:t>
      </w:r>
      <w:r w:rsidRPr="005B7E97">
        <w:rPr>
          <w:b/>
          <w:color w:val="000000"/>
          <w:lang w:val="en-US"/>
        </w:rPr>
        <w:t xml:space="preserve"> </w:t>
      </w:r>
      <w:r>
        <w:rPr>
          <w:b/>
          <w:color w:val="000000"/>
          <w:lang w:val="en-US"/>
        </w:rPr>
        <w:t>to</w:t>
      </w:r>
      <w:r w:rsidRPr="005B7E97">
        <w:rPr>
          <w:b/>
          <w:color w:val="000000"/>
          <w:lang w:val="en-US"/>
        </w:rPr>
        <w:t xml:space="preserve"> </w:t>
      </w:r>
      <w:r>
        <w:rPr>
          <w:b/>
          <w:color w:val="000000"/>
          <w:lang w:val="en-US"/>
        </w:rPr>
        <w:t>all</w:t>
      </w:r>
      <w:r w:rsidRPr="005B7E97">
        <w:rPr>
          <w:b/>
          <w:color w:val="000000"/>
          <w:lang w:val="en-US"/>
        </w:rPr>
        <w:t xml:space="preserve">” – </w:t>
      </w:r>
      <w:r w:rsidRPr="005B7E97">
        <w:rPr>
          <w:color w:val="000000"/>
          <w:lang w:val="en-US"/>
        </w:rPr>
        <w:t xml:space="preserve">an </w:t>
      </w:r>
      <w:r>
        <w:rPr>
          <w:color w:val="000000"/>
          <w:lang w:val="en-US"/>
        </w:rPr>
        <w:t>anonymous</w:t>
      </w:r>
      <w:r w:rsidRPr="005B7E97">
        <w:rPr>
          <w:color w:val="000000"/>
          <w:lang w:val="en-US"/>
        </w:rPr>
        <w:t xml:space="preserve"> </w:t>
      </w:r>
      <w:r>
        <w:rPr>
          <w:color w:val="000000"/>
          <w:lang w:val="en-US"/>
        </w:rPr>
        <w:t>trade</w:t>
      </w:r>
      <w:r w:rsidRPr="005B7E97">
        <w:rPr>
          <w:color w:val="000000"/>
          <w:lang w:val="en-US"/>
        </w:rPr>
        <w:t xml:space="preserve"> </w:t>
      </w:r>
      <w:r>
        <w:rPr>
          <w:color w:val="000000"/>
          <w:lang w:val="en-US"/>
        </w:rPr>
        <w:t>executed</w:t>
      </w:r>
      <w:r w:rsidRPr="005B7E97">
        <w:rPr>
          <w:color w:val="000000"/>
          <w:lang w:val="en-US"/>
        </w:rPr>
        <w:t xml:space="preserve"> </w:t>
      </w:r>
      <w:r>
        <w:rPr>
          <w:color w:val="000000"/>
          <w:lang w:val="en-US"/>
        </w:rPr>
        <w:t>in</w:t>
      </w:r>
      <w:r w:rsidRPr="005B7E97">
        <w:rPr>
          <w:color w:val="000000"/>
          <w:lang w:val="en-US"/>
        </w:rPr>
        <w:t xml:space="preserve"> </w:t>
      </w:r>
      <w:r>
        <w:rPr>
          <w:color w:val="000000"/>
          <w:lang w:val="en-US"/>
        </w:rPr>
        <w:t>the</w:t>
      </w:r>
      <w:r w:rsidRPr="005B7E97">
        <w:rPr>
          <w:color w:val="000000"/>
          <w:lang w:val="en-US"/>
        </w:rPr>
        <w:t xml:space="preserve"> </w:t>
      </w:r>
      <w:r>
        <w:rPr>
          <w:color w:val="000000"/>
          <w:lang w:val="en-US"/>
        </w:rPr>
        <w:t>negotiated board based on two opposite n</w:t>
      </w:r>
      <w:r w:rsidRPr="005B7E97">
        <w:rPr>
          <w:color w:val="000000"/>
          <w:lang w:val="en-US"/>
        </w:rPr>
        <w:t>egotiated trade “visible to all”</w:t>
      </w:r>
      <w:r>
        <w:rPr>
          <w:color w:val="000000"/>
          <w:lang w:val="en-US"/>
        </w:rPr>
        <w:t xml:space="preserve"> orders</w:t>
      </w:r>
      <w:r w:rsidR="00F86A42" w:rsidRPr="005B7E97">
        <w:rPr>
          <w:color w:val="000000"/>
          <w:lang w:val="en-US"/>
        </w:rPr>
        <w:t>.</w:t>
      </w:r>
    </w:p>
    <w:p w:rsidR="00DB68BC" w:rsidRPr="004E3D2C" w:rsidRDefault="004E3D2C" w:rsidP="00E04EDB">
      <w:pPr>
        <w:rPr>
          <w:lang w:val="en-US"/>
        </w:rPr>
      </w:pPr>
      <w:r w:rsidRPr="004E3D2C">
        <w:rPr>
          <w:b/>
          <w:lang w:val="en-US"/>
        </w:rPr>
        <w:t xml:space="preserve">Market </w:t>
      </w:r>
      <w:r w:rsidR="007E4A55">
        <w:rPr>
          <w:b/>
          <w:lang w:val="en-US"/>
        </w:rPr>
        <w:t>d</w:t>
      </w:r>
      <w:r w:rsidRPr="004E3D2C">
        <w:rPr>
          <w:b/>
          <w:lang w:val="en-US"/>
        </w:rPr>
        <w:t>ata</w:t>
      </w:r>
      <w:r w:rsidRPr="004E3D2C">
        <w:rPr>
          <w:lang w:val="en-US"/>
        </w:rPr>
        <w:t xml:space="preserve"> shall designate numerical </w:t>
      </w:r>
      <w:r w:rsidR="0003023E">
        <w:rPr>
          <w:lang w:val="en-US"/>
        </w:rPr>
        <w:t xml:space="preserve">and other </w:t>
      </w:r>
      <w:r w:rsidRPr="004E3D2C">
        <w:rPr>
          <w:lang w:val="en-US"/>
        </w:rPr>
        <w:t xml:space="preserve">data </w:t>
      </w:r>
      <w:r w:rsidR="00CB05DD">
        <w:rPr>
          <w:lang w:val="en-US"/>
        </w:rPr>
        <w:t xml:space="preserve">out of Exchange’s database </w:t>
      </w:r>
      <w:r w:rsidRPr="004E3D2C">
        <w:rPr>
          <w:lang w:val="en-US"/>
        </w:rPr>
        <w:t>of non-confidential nature on the course and results of</w:t>
      </w:r>
      <w:r>
        <w:rPr>
          <w:lang w:val="en-US"/>
        </w:rPr>
        <w:t xml:space="preserve"> </w:t>
      </w:r>
      <w:r w:rsidRPr="004E3D2C">
        <w:rPr>
          <w:lang w:val="en-US"/>
        </w:rPr>
        <w:t>trading</w:t>
      </w:r>
      <w:r w:rsidR="0003023E">
        <w:rPr>
          <w:lang w:val="en-US"/>
        </w:rPr>
        <w:t xml:space="preserve"> on the Exchange</w:t>
      </w:r>
      <w:r w:rsidRPr="004E3D2C">
        <w:rPr>
          <w:lang w:val="en-US"/>
        </w:rPr>
        <w:t xml:space="preserve">, </w:t>
      </w:r>
      <w:r w:rsidR="0003023E">
        <w:rPr>
          <w:lang w:val="en-US"/>
        </w:rPr>
        <w:t>inter alia informative messages of the Exchange</w:t>
      </w:r>
      <w:r w:rsidR="00CB05DD">
        <w:rPr>
          <w:lang w:val="en-US"/>
        </w:rPr>
        <w:t xml:space="preserve">, </w:t>
      </w:r>
      <w:r w:rsidRPr="004E3D2C">
        <w:rPr>
          <w:lang w:val="en-US"/>
        </w:rPr>
        <w:t xml:space="preserve">treated and arranged </w:t>
      </w:r>
      <w:r w:rsidR="003F40D6">
        <w:rPr>
          <w:lang w:val="en-US"/>
        </w:rPr>
        <w:t>using</w:t>
      </w:r>
      <w:r w:rsidR="003F40D6" w:rsidRPr="004E3D2C">
        <w:rPr>
          <w:lang w:val="en-US"/>
        </w:rPr>
        <w:t xml:space="preserve"> </w:t>
      </w:r>
      <w:r w:rsidR="003F40D6">
        <w:rPr>
          <w:lang w:val="en-US"/>
        </w:rPr>
        <w:t>Exchange’s</w:t>
      </w:r>
      <w:r w:rsidR="006B0DF3">
        <w:rPr>
          <w:lang w:val="en-US"/>
        </w:rPr>
        <w:t xml:space="preserve"> </w:t>
      </w:r>
      <w:r w:rsidR="0003023E">
        <w:rPr>
          <w:lang w:val="en-US"/>
        </w:rPr>
        <w:t>software and hardware</w:t>
      </w:r>
      <w:r w:rsidR="006B0DF3">
        <w:rPr>
          <w:lang w:val="en-US"/>
        </w:rPr>
        <w:t xml:space="preserve"> and equipment</w:t>
      </w:r>
      <w:r w:rsidRPr="004E3D2C">
        <w:rPr>
          <w:lang w:val="en-US"/>
        </w:rPr>
        <w:t xml:space="preserve">, which may be legally used by the </w:t>
      </w:r>
      <w:r>
        <w:rPr>
          <w:lang w:val="en-US"/>
        </w:rPr>
        <w:t xml:space="preserve">Exchange </w:t>
      </w:r>
      <w:r w:rsidRPr="004E3D2C">
        <w:rPr>
          <w:lang w:val="en-US"/>
        </w:rPr>
        <w:t>pursuant to the laws of the Russian Federation.</w:t>
      </w:r>
    </w:p>
    <w:p w:rsidR="0012159B" w:rsidRPr="0012159B" w:rsidRDefault="0012159B" w:rsidP="0012159B">
      <w:pPr>
        <w:rPr>
          <w:color w:val="000000"/>
          <w:lang w:val="en-US"/>
        </w:rPr>
      </w:pPr>
      <w:r w:rsidRPr="0012159B">
        <w:rPr>
          <w:b/>
          <w:lang w:val="en-US"/>
        </w:rPr>
        <w:t xml:space="preserve">Base </w:t>
      </w:r>
      <w:r w:rsidR="007E4A55">
        <w:rPr>
          <w:b/>
          <w:color w:val="000000"/>
          <w:lang w:val="en-US"/>
        </w:rPr>
        <w:t>c</w:t>
      </w:r>
      <w:r w:rsidRPr="0012159B">
        <w:rPr>
          <w:b/>
          <w:color w:val="000000"/>
          <w:lang w:val="en-US"/>
        </w:rPr>
        <w:t xml:space="preserve">urrency </w:t>
      </w:r>
      <w:r w:rsidRPr="0012159B">
        <w:rPr>
          <w:color w:val="000000"/>
          <w:lang w:val="en-US"/>
        </w:rPr>
        <w:t>shall designate the currency</w:t>
      </w:r>
      <w:r>
        <w:rPr>
          <w:color w:val="000000"/>
          <w:lang w:val="en-US"/>
        </w:rPr>
        <w:t>/precious stone</w:t>
      </w:r>
      <w:r w:rsidRPr="0012159B">
        <w:rPr>
          <w:color w:val="000000"/>
          <w:lang w:val="en-US"/>
        </w:rPr>
        <w:t>, in which the instrument lot is denominated.</w:t>
      </w:r>
    </w:p>
    <w:p w:rsidR="00F86A42" w:rsidRPr="00E70D65" w:rsidRDefault="00A17340" w:rsidP="00F86A42">
      <w:pPr>
        <w:rPr>
          <w:color w:val="000000"/>
          <w:lang w:val="en-US"/>
        </w:rPr>
      </w:pPr>
      <w:r>
        <w:rPr>
          <w:b/>
          <w:color w:val="000000"/>
          <w:lang w:val="en-US"/>
        </w:rPr>
        <w:t>Negotiated</w:t>
      </w:r>
      <w:r w:rsidRPr="008262B5">
        <w:rPr>
          <w:b/>
          <w:color w:val="000000"/>
          <w:lang w:val="en-US"/>
        </w:rPr>
        <w:t xml:space="preserve"> </w:t>
      </w:r>
      <w:r>
        <w:rPr>
          <w:b/>
          <w:color w:val="000000"/>
          <w:lang w:val="en-US"/>
        </w:rPr>
        <w:t>board</w:t>
      </w:r>
      <w:r w:rsidR="00F86A42" w:rsidRPr="008262B5">
        <w:rPr>
          <w:color w:val="000000"/>
          <w:lang w:val="en-US"/>
        </w:rPr>
        <w:t xml:space="preserve"> – </w:t>
      </w:r>
      <w:r w:rsidR="008262B5">
        <w:rPr>
          <w:color w:val="000000"/>
          <w:lang w:val="en-US"/>
        </w:rPr>
        <w:t>a</w:t>
      </w:r>
      <w:r w:rsidR="008262B5" w:rsidRPr="008262B5">
        <w:rPr>
          <w:color w:val="000000"/>
          <w:lang w:val="en-US"/>
        </w:rPr>
        <w:t xml:space="preserve"> </w:t>
      </w:r>
      <w:r w:rsidR="008262B5">
        <w:rPr>
          <w:color w:val="000000"/>
          <w:lang w:val="en-US"/>
        </w:rPr>
        <w:t>trading</w:t>
      </w:r>
      <w:r w:rsidR="008262B5" w:rsidRPr="008262B5">
        <w:rPr>
          <w:color w:val="000000"/>
          <w:lang w:val="en-US"/>
        </w:rPr>
        <w:t xml:space="preserve"> </w:t>
      </w:r>
      <w:r w:rsidR="008262B5">
        <w:rPr>
          <w:color w:val="000000"/>
          <w:lang w:val="en-US"/>
        </w:rPr>
        <w:t>mode</w:t>
      </w:r>
      <w:r w:rsidR="008262B5" w:rsidRPr="008262B5">
        <w:rPr>
          <w:color w:val="000000"/>
          <w:lang w:val="en-US"/>
        </w:rPr>
        <w:t xml:space="preserve"> </w:t>
      </w:r>
      <w:r w:rsidR="00E70D65">
        <w:rPr>
          <w:color w:val="000000"/>
          <w:lang w:val="en-US"/>
        </w:rPr>
        <w:t>that enables</w:t>
      </w:r>
      <w:r w:rsidR="008262B5">
        <w:rPr>
          <w:color w:val="000000"/>
          <w:lang w:val="en-US"/>
        </w:rPr>
        <w:t xml:space="preserve"> trading members to place negotiated orders </w:t>
      </w:r>
      <w:r w:rsidR="00E70D65">
        <w:rPr>
          <w:color w:val="000000"/>
          <w:lang w:val="en-US"/>
        </w:rPr>
        <w:t>and</w:t>
      </w:r>
      <w:r w:rsidR="00E70D65" w:rsidRPr="00E70D65">
        <w:rPr>
          <w:lang w:val="en-US"/>
        </w:rPr>
        <w:t xml:space="preserve"> </w:t>
      </w:r>
      <w:r w:rsidR="00E70D65">
        <w:rPr>
          <w:color w:val="000000"/>
          <w:lang w:val="en-US"/>
        </w:rPr>
        <w:t>n</w:t>
      </w:r>
      <w:r w:rsidR="00E70D65" w:rsidRPr="00E70D65">
        <w:rPr>
          <w:color w:val="000000"/>
          <w:lang w:val="en-US"/>
        </w:rPr>
        <w:t>egotiated trade “visible to all”</w:t>
      </w:r>
      <w:r w:rsidR="00E70D65">
        <w:rPr>
          <w:color w:val="000000"/>
          <w:lang w:val="en-US"/>
        </w:rPr>
        <w:t xml:space="preserve"> orders</w:t>
      </w:r>
      <w:r w:rsidR="00F86A42" w:rsidRPr="008262B5">
        <w:rPr>
          <w:color w:val="000000"/>
          <w:lang w:val="en-US"/>
        </w:rPr>
        <w:t xml:space="preserve">. </w:t>
      </w:r>
      <w:r w:rsidR="00E70D65">
        <w:rPr>
          <w:color w:val="000000"/>
          <w:lang w:val="en-US"/>
        </w:rPr>
        <w:t>Orders</w:t>
      </w:r>
      <w:r w:rsidR="00E70D65" w:rsidRPr="00E70D65">
        <w:rPr>
          <w:color w:val="000000"/>
          <w:lang w:val="en-US"/>
        </w:rPr>
        <w:t xml:space="preserve"> </w:t>
      </w:r>
      <w:r w:rsidR="00E70D65">
        <w:rPr>
          <w:color w:val="000000"/>
          <w:lang w:val="en-US"/>
        </w:rPr>
        <w:t>placed</w:t>
      </w:r>
      <w:r w:rsidR="00E70D65" w:rsidRPr="00E70D65">
        <w:rPr>
          <w:color w:val="000000"/>
          <w:lang w:val="en-US"/>
        </w:rPr>
        <w:t xml:space="preserve"> </w:t>
      </w:r>
      <w:r w:rsidR="00E70D65">
        <w:rPr>
          <w:color w:val="000000"/>
          <w:lang w:val="en-US"/>
        </w:rPr>
        <w:t>in</w:t>
      </w:r>
      <w:r w:rsidR="00E70D65" w:rsidRPr="00E70D65">
        <w:rPr>
          <w:color w:val="000000"/>
          <w:lang w:val="en-US"/>
        </w:rPr>
        <w:t xml:space="preserve"> </w:t>
      </w:r>
      <w:r w:rsidR="00E70D65">
        <w:rPr>
          <w:color w:val="000000"/>
          <w:lang w:val="en-US"/>
        </w:rPr>
        <w:t>negotiated</w:t>
      </w:r>
      <w:r w:rsidR="00E70D65" w:rsidRPr="00E70D65">
        <w:rPr>
          <w:color w:val="000000"/>
          <w:lang w:val="en-US"/>
        </w:rPr>
        <w:t xml:space="preserve"> </w:t>
      </w:r>
      <w:r w:rsidR="00E70D65">
        <w:rPr>
          <w:color w:val="000000"/>
          <w:lang w:val="en-US"/>
        </w:rPr>
        <w:t>board</w:t>
      </w:r>
      <w:r w:rsidR="00E70D65" w:rsidRPr="00E70D65">
        <w:rPr>
          <w:color w:val="000000"/>
          <w:lang w:val="en-US"/>
        </w:rPr>
        <w:t xml:space="preserve"> </w:t>
      </w:r>
      <w:r w:rsidR="00E70D65">
        <w:rPr>
          <w:color w:val="000000"/>
          <w:lang w:val="en-US"/>
        </w:rPr>
        <w:t>are not placed in queue of orders</w:t>
      </w:r>
      <w:r w:rsidR="00F86A42" w:rsidRPr="00E70D65">
        <w:rPr>
          <w:color w:val="000000"/>
          <w:lang w:val="en-US"/>
        </w:rPr>
        <w:t xml:space="preserve">. </w:t>
      </w:r>
      <w:r w:rsidR="00E70D65">
        <w:rPr>
          <w:color w:val="000000"/>
          <w:lang w:val="en-US"/>
        </w:rPr>
        <w:t>Orders executed in the negotiated board are not taken into account in average weighted rate calculation</w:t>
      </w:r>
      <w:r w:rsidR="00F86A42" w:rsidRPr="00E70D65">
        <w:rPr>
          <w:color w:val="000000"/>
          <w:lang w:val="en-US"/>
        </w:rPr>
        <w:t>.</w:t>
      </w:r>
    </w:p>
    <w:p w:rsidR="00F86A42" w:rsidRPr="00E70D65" w:rsidRDefault="00F86A42" w:rsidP="00314311">
      <w:pPr>
        <w:rPr>
          <w:b/>
          <w:bCs/>
          <w:lang w:val="en-US"/>
        </w:rPr>
      </w:pPr>
    </w:p>
    <w:p w:rsidR="00314311" w:rsidRPr="003711F2" w:rsidRDefault="00055E80" w:rsidP="00314311">
      <w:pPr>
        <w:rPr>
          <w:lang w:val="en-US"/>
        </w:rPr>
      </w:pPr>
      <w:r>
        <w:rPr>
          <w:b/>
          <w:bCs/>
          <w:lang w:val="en-US"/>
        </w:rPr>
        <w:t>Trading Schedule</w:t>
      </w:r>
      <w:r w:rsidR="003711F2" w:rsidRPr="00BD6654">
        <w:rPr>
          <w:b/>
          <w:bCs/>
          <w:lang w:val="en-US"/>
        </w:rPr>
        <w:t xml:space="preserve"> </w:t>
      </w:r>
      <w:r w:rsidR="00F048FA">
        <w:rPr>
          <w:b/>
          <w:bCs/>
          <w:lang w:val="en-US"/>
        </w:rPr>
        <w:t xml:space="preserve">for </w:t>
      </w:r>
      <w:r w:rsidR="00F048FA" w:rsidRPr="00BD6654">
        <w:rPr>
          <w:b/>
          <w:bCs/>
          <w:lang w:val="en-US"/>
        </w:rPr>
        <w:t xml:space="preserve">trading </w:t>
      </w:r>
      <w:r w:rsidR="00F048FA">
        <w:rPr>
          <w:b/>
          <w:bCs/>
          <w:lang w:val="en-US"/>
        </w:rPr>
        <w:t xml:space="preserve">on </w:t>
      </w:r>
      <w:r w:rsidR="003711F2" w:rsidRPr="00BD6654">
        <w:rPr>
          <w:b/>
          <w:bCs/>
          <w:lang w:val="en-US"/>
        </w:rPr>
        <w:t xml:space="preserve">the FX and Precious Metals Market </w:t>
      </w:r>
      <w:r w:rsidR="00314311" w:rsidRPr="00BD6654">
        <w:rPr>
          <w:b/>
          <w:bCs/>
          <w:lang w:val="en-US"/>
        </w:rPr>
        <w:t>(</w:t>
      </w:r>
      <w:r>
        <w:rPr>
          <w:b/>
          <w:bCs/>
          <w:lang w:val="en-US"/>
        </w:rPr>
        <w:t>Trading Schedule</w:t>
      </w:r>
      <w:r w:rsidR="00314311" w:rsidRPr="00BD6654">
        <w:rPr>
          <w:b/>
          <w:bCs/>
          <w:lang w:val="en-US"/>
        </w:rPr>
        <w:t>)</w:t>
      </w:r>
      <w:r w:rsidR="003711F2" w:rsidRPr="00BD6654">
        <w:rPr>
          <w:bCs/>
          <w:lang w:val="en-US"/>
        </w:rPr>
        <w:t xml:space="preserve"> – </w:t>
      </w:r>
      <w:r>
        <w:rPr>
          <w:bCs/>
          <w:lang w:val="en-US"/>
        </w:rPr>
        <w:t>Trading Schedule</w:t>
      </w:r>
      <w:r w:rsidR="00F048FA">
        <w:rPr>
          <w:bCs/>
          <w:lang w:val="en-US"/>
        </w:rPr>
        <w:t xml:space="preserve"> for </w:t>
      </w:r>
      <w:r w:rsidR="003711F2" w:rsidRPr="00BD6654">
        <w:rPr>
          <w:bCs/>
          <w:lang w:val="en-US"/>
        </w:rPr>
        <w:t xml:space="preserve">trading on the FX and Precious Metals Market approved by the Exchange </w:t>
      </w:r>
      <w:r w:rsidR="003711F2" w:rsidRPr="00BD6654">
        <w:rPr>
          <w:bCs/>
          <w:lang w:val="en-US"/>
        </w:rPr>
        <w:lastRenderedPageBreak/>
        <w:t>upon agreement with the Clearing Centre</w:t>
      </w:r>
      <w:r w:rsidR="00B22E38" w:rsidRPr="00BD6654">
        <w:rPr>
          <w:lang w:val="en-US"/>
        </w:rPr>
        <w:t>.</w:t>
      </w:r>
      <w:r w:rsidR="00314311" w:rsidRPr="00BD6654">
        <w:rPr>
          <w:lang w:val="en-US"/>
        </w:rPr>
        <w:t xml:space="preserve"> </w:t>
      </w:r>
      <w:r>
        <w:rPr>
          <w:lang w:val="en-US"/>
        </w:rPr>
        <w:t>Trading Schedule</w:t>
      </w:r>
      <w:r w:rsidR="003711F2" w:rsidRPr="00BD6654">
        <w:rPr>
          <w:lang w:val="en-US"/>
        </w:rPr>
        <w:t xml:space="preserve"> set the trading ses</w:t>
      </w:r>
      <w:r w:rsidR="00F048FA">
        <w:rPr>
          <w:lang w:val="en-US"/>
        </w:rPr>
        <w:t xml:space="preserve">sion period for trading in </w:t>
      </w:r>
      <w:r w:rsidR="003711F2" w:rsidRPr="00BD6654">
        <w:rPr>
          <w:lang w:val="en-US"/>
        </w:rPr>
        <w:t>each instrument</w:t>
      </w:r>
      <w:r w:rsidR="00652159">
        <w:rPr>
          <w:lang w:val="en-US"/>
        </w:rPr>
        <w:t>, as well as time of reporting documents delivery</w:t>
      </w:r>
      <w:r w:rsidR="00314311" w:rsidRPr="00BD6654">
        <w:rPr>
          <w:lang w:val="en-US"/>
        </w:rPr>
        <w:t>.</w:t>
      </w:r>
    </w:p>
    <w:p w:rsidR="0009008D" w:rsidRPr="008D1986" w:rsidRDefault="008D1986" w:rsidP="001E1709">
      <w:pPr>
        <w:rPr>
          <w:color w:val="000000"/>
          <w:lang w:val="en-US"/>
        </w:rPr>
      </w:pPr>
      <w:r w:rsidRPr="003711F2">
        <w:rPr>
          <w:b/>
          <w:color w:val="000000"/>
          <w:lang w:val="en-US"/>
        </w:rPr>
        <w:t xml:space="preserve">Precious </w:t>
      </w:r>
      <w:r w:rsidR="007E4A55">
        <w:rPr>
          <w:b/>
          <w:color w:val="000000"/>
          <w:lang w:val="en-US"/>
        </w:rPr>
        <w:t xml:space="preserve">metals </w:t>
      </w:r>
      <w:r w:rsidR="0009008D" w:rsidRPr="003711F2">
        <w:rPr>
          <w:b/>
          <w:color w:val="000000"/>
          <w:lang w:val="en-US"/>
        </w:rPr>
        <w:t>–</w:t>
      </w:r>
      <w:r w:rsidR="0009008D" w:rsidRPr="003711F2">
        <w:rPr>
          <w:color w:val="000000"/>
          <w:lang w:val="en-US"/>
        </w:rPr>
        <w:t xml:space="preserve"> </w:t>
      </w:r>
      <w:r w:rsidR="00EA055B" w:rsidRPr="00EA055B">
        <w:rPr>
          <w:lang w:val="en-US"/>
        </w:rPr>
        <w:t xml:space="preserve">unallocated </w:t>
      </w:r>
      <w:r w:rsidRPr="003711F2">
        <w:rPr>
          <w:color w:val="000000"/>
          <w:lang w:val="en-US"/>
        </w:rPr>
        <w:t xml:space="preserve">gold, silver, platinum </w:t>
      </w:r>
      <w:r w:rsidR="00EA055B">
        <w:rPr>
          <w:color w:val="000000"/>
          <w:lang w:val="en-US"/>
        </w:rPr>
        <w:t>or</w:t>
      </w:r>
      <w:r w:rsidRPr="003711F2">
        <w:rPr>
          <w:color w:val="000000"/>
          <w:lang w:val="en-US"/>
        </w:rPr>
        <w:t xml:space="preserve"> palladium</w:t>
      </w:r>
      <w:r w:rsidR="0009008D" w:rsidRPr="003711F2">
        <w:rPr>
          <w:color w:val="000000"/>
          <w:lang w:val="en-US"/>
        </w:rPr>
        <w:t>.</w:t>
      </w:r>
    </w:p>
    <w:p w:rsidR="008D1986" w:rsidRPr="008D1986" w:rsidRDefault="008D1986" w:rsidP="008D1986">
      <w:pPr>
        <w:widowControl w:val="0"/>
        <w:tabs>
          <w:tab w:val="left" w:pos="900"/>
          <w:tab w:val="num" w:pos="1080"/>
        </w:tabs>
        <w:autoSpaceDE w:val="0"/>
        <w:autoSpaceDN w:val="0"/>
        <w:adjustRightInd w:val="0"/>
        <w:textAlignment w:val="baseline"/>
        <w:rPr>
          <w:color w:val="000000"/>
          <w:lang w:val="en-US"/>
        </w:rPr>
      </w:pPr>
      <w:r w:rsidRPr="008D1986">
        <w:rPr>
          <w:b/>
          <w:color w:val="000000"/>
          <w:lang w:val="en-US"/>
        </w:rPr>
        <w:t>Order</w:t>
      </w:r>
      <w:r w:rsidRPr="008D1986">
        <w:rPr>
          <w:lang w:val="en-US"/>
        </w:rPr>
        <w:t xml:space="preserve"> </w:t>
      </w:r>
      <w:r w:rsidRPr="008D1986">
        <w:rPr>
          <w:color w:val="000000"/>
          <w:lang w:val="en-US"/>
        </w:rPr>
        <w:t xml:space="preserve">shall designate an electronic message </w:t>
      </w:r>
      <w:r w:rsidR="00C50588">
        <w:rPr>
          <w:color w:val="000000"/>
          <w:lang w:val="en-US"/>
        </w:rPr>
        <w:t xml:space="preserve">submitted to the Trading System which is </w:t>
      </w:r>
      <w:r w:rsidRPr="008D1986">
        <w:rPr>
          <w:color w:val="000000"/>
          <w:lang w:val="en-US"/>
        </w:rPr>
        <w:t xml:space="preserve">signed by the Trading Member’s DAHS and contains information specified in the </w:t>
      </w:r>
      <w:r>
        <w:rPr>
          <w:color w:val="000000"/>
          <w:lang w:val="en-US"/>
        </w:rPr>
        <w:t>Trading</w:t>
      </w:r>
      <w:r w:rsidRPr="008D1986">
        <w:rPr>
          <w:color w:val="000000"/>
          <w:lang w:val="en-US"/>
        </w:rPr>
        <w:t xml:space="preserve"> Rules. An Order shall be deemed a document that contains the Trading Member’s offer to execute a trade </w:t>
      </w:r>
      <w:r w:rsidR="00F048FA">
        <w:rPr>
          <w:color w:val="000000"/>
          <w:lang w:val="en-US"/>
        </w:rPr>
        <w:t xml:space="preserve">in </w:t>
      </w:r>
      <w:r>
        <w:rPr>
          <w:color w:val="000000"/>
          <w:lang w:val="en-US"/>
        </w:rPr>
        <w:t xml:space="preserve">the </w:t>
      </w:r>
      <w:r w:rsidR="00DC2ABE">
        <w:rPr>
          <w:color w:val="000000"/>
          <w:lang w:val="en-US"/>
        </w:rPr>
        <w:t>foreign</w:t>
      </w:r>
      <w:r>
        <w:rPr>
          <w:color w:val="000000"/>
          <w:lang w:val="en-US"/>
        </w:rPr>
        <w:t xml:space="preserve"> currency/</w:t>
      </w:r>
      <w:r w:rsidR="00DC2ABE">
        <w:rPr>
          <w:color w:val="000000"/>
          <w:lang w:val="en-US"/>
        </w:rPr>
        <w:t>precious</w:t>
      </w:r>
      <w:r>
        <w:rPr>
          <w:color w:val="000000"/>
          <w:lang w:val="en-US"/>
        </w:rPr>
        <w:t xml:space="preserve"> metals </w:t>
      </w:r>
      <w:r w:rsidRPr="008D1986">
        <w:rPr>
          <w:color w:val="000000"/>
          <w:lang w:val="en-US"/>
        </w:rPr>
        <w:t>on the terms indicated in the Order</w:t>
      </w:r>
      <w:r w:rsidR="00C50588">
        <w:rPr>
          <w:color w:val="000000"/>
          <w:lang w:val="en-US"/>
        </w:rPr>
        <w:t xml:space="preserve"> subject to provisions of the Trading Rules</w:t>
      </w:r>
      <w:r w:rsidRPr="008D1986">
        <w:rPr>
          <w:color w:val="000000"/>
          <w:lang w:val="en-US"/>
        </w:rPr>
        <w:t>.</w:t>
      </w:r>
    </w:p>
    <w:p w:rsidR="004E3D2C" w:rsidRPr="004E3D2C" w:rsidRDefault="00F86A42" w:rsidP="004E3D2C">
      <w:pPr>
        <w:rPr>
          <w:rFonts w:cs="Arial"/>
          <w:bCs/>
          <w:color w:val="000000"/>
          <w:lang w:val="en-US"/>
        </w:rPr>
      </w:pPr>
      <w:r>
        <w:rPr>
          <w:rFonts w:cs="Arial"/>
          <w:bCs/>
          <w:color w:val="000000"/>
          <w:lang w:val="en-US"/>
        </w:rPr>
        <w:t>Information on o</w:t>
      </w:r>
      <w:r w:rsidR="004E3D2C" w:rsidRPr="004E3D2C">
        <w:rPr>
          <w:rFonts w:cs="Arial"/>
          <w:bCs/>
          <w:color w:val="000000"/>
          <w:lang w:val="en-US"/>
        </w:rPr>
        <w:t>rders</w:t>
      </w:r>
      <w:r>
        <w:rPr>
          <w:rFonts w:cs="Arial"/>
          <w:bCs/>
          <w:color w:val="000000"/>
          <w:lang w:val="en-US"/>
        </w:rPr>
        <w:t>,</w:t>
      </w:r>
      <w:r w:rsidR="004E3D2C" w:rsidRPr="004E3D2C">
        <w:rPr>
          <w:rFonts w:cs="Arial"/>
          <w:bCs/>
          <w:color w:val="000000"/>
          <w:lang w:val="en-US"/>
        </w:rPr>
        <w:t xml:space="preserve"> </w:t>
      </w:r>
      <w:r w:rsidRPr="004E3D2C">
        <w:rPr>
          <w:rFonts w:cs="Arial"/>
          <w:bCs/>
          <w:color w:val="000000"/>
          <w:lang w:val="en-US"/>
        </w:rPr>
        <w:t xml:space="preserve">excluding </w:t>
      </w:r>
      <w:r w:rsidR="00E70D65">
        <w:rPr>
          <w:rFonts w:cs="Arial"/>
          <w:bCs/>
          <w:color w:val="000000"/>
          <w:lang w:val="en-US"/>
        </w:rPr>
        <w:t>negotiated orders</w:t>
      </w:r>
      <w:r>
        <w:rPr>
          <w:rFonts w:cs="Arial"/>
          <w:bCs/>
          <w:color w:val="000000"/>
          <w:lang w:val="en-US"/>
        </w:rPr>
        <w:t xml:space="preserve">, </w:t>
      </w:r>
      <w:r w:rsidR="004E3D2C" w:rsidRPr="004E3D2C">
        <w:rPr>
          <w:rFonts w:cs="Arial"/>
          <w:bCs/>
          <w:color w:val="000000"/>
          <w:lang w:val="en-US"/>
        </w:rPr>
        <w:t xml:space="preserve">registered in the TS shall be </w:t>
      </w:r>
      <w:r w:rsidR="00FD44F9">
        <w:rPr>
          <w:rFonts w:cs="Arial"/>
          <w:bCs/>
          <w:color w:val="000000"/>
          <w:lang w:val="en-US"/>
        </w:rPr>
        <w:t>disclosed to all Trading Members (</w:t>
      </w:r>
      <w:r w:rsidR="004E3D2C" w:rsidRPr="004E3D2C">
        <w:rPr>
          <w:rFonts w:cs="Arial"/>
          <w:bCs/>
          <w:color w:val="000000"/>
          <w:lang w:val="en-US"/>
        </w:rPr>
        <w:t>displayed in all workstations of the Trading Members</w:t>
      </w:r>
      <w:r w:rsidR="00FD44F9">
        <w:rPr>
          <w:rFonts w:cs="Arial"/>
          <w:bCs/>
          <w:color w:val="000000"/>
          <w:lang w:val="en-US"/>
        </w:rPr>
        <w:t>)</w:t>
      </w:r>
      <w:r w:rsidR="004E3D2C" w:rsidRPr="004E3D2C">
        <w:rPr>
          <w:rFonts w:cs="Arial"/>
          <w:bCs/>
          <w:color w:val="000000"/>
          <w:lang w:val="en-US"/>
        </w:rPr>
        <w:t>.</w:t>
      </w:r>
    </w:p>
    <w:p w:rsidR="004E3D2C" w:rsidRPr="004E3D2C" w:rsidRDefault="004E3D2C" w:rsidP="004E3D2C">
      <w:pPr>
        <w:rPr>
          <w:rFonts w:cs="Arial"/>
          <w:bCs/>
          <w:color w:val="000000"/>
          <w:lang w:val="en-US"/>
        </w:rPr>
      </w:pPr>
      <w:r w:rsidRPr="004E3D2C">
        <w:rPr>
          <w:rFonts w:cs="Arial"/>
          <w:bCs/>
          <w:color w:val="000000"/>
          <w:lang w:val="en-US"/>
        </w:rPr>
        <w:t>An Order shall be considered duly entered irrespective of the type of the workstation used by the Trading Member to place the Order.</w:t>
      </w:r>
    </w:p>
    <w:p w:rsidR="00F86A42" w:rsidRPr="00864504" w:rsidRDefault="00E70D65" w:rsidP="00F86A42">
      <w:pPr>
        <w:rPr>
          <w:color w:val="000000"/>
          <w:lang w:val="en-US"/>
        </w:rPr>
      </w:pPr>
      <w:r>
        <w:rPr>
          <w:b/>
          <w:color w:val="000000"/>
          <w:lang w:val="en-US"/>
        </w:rPr>
        <w:t>Negotiated</w:t>
      </w:r>
      <w:r w:rsidRPr="00E70D65">
        <w:rPr>
          <w:b/>
          <w:color w:val="000000"/>
          <w:lang w:val="en-US"/>
        </w:rPr>
        <w:t xml:space="preserve"> </w:t>
      </w:r>
      <w:r w:rsidR="001D6964">
        <w:rPr>
          <w:b/>
          <w:color w:val="000000"/>
          <w:lang w:val="en-US"/>
        </w:rPr>
        <w:t>O</w:t>
      </w:r>
      <w:r w:rsidR="008008DE">
        <w:rPr>
          <w:b/>
          <w:color w:val="000000"/>
          <w:lang w:val="en-US"/>
        </w:rPr>
        <w:t>rder</w:t>
      </w:r>
      <w:r w:rsidR="00F86A42" w:rsidRPr="00E70D65">
        <w:rPr>
          <w:color w:val="000000"/>
          <w:lang w:val="en-US"/>
        </w:rPr>
        <w:t xml:space="preserve"> –</w:t>
      </w:r>
      <w:r w:rsidRPr="00E70D65">
        <w:rPr>
          <w:color w:val="000000"/>
          <w:lang w:val="en-US"/>
        </w:rPr>
        <w:t xml:space="preserve"> </w:t>
      </w:r>
      <w:r>
        <w:rPr>
          <w:color w:val="000000"/>
          <w:lang w:val="en-US"/>
        </w:rPr>
        <w:t>an</w:t>
      </w:r>
      <w:r w:rsidRPr="00E70D65">
        <w:rPr>
          <w:color w:val="000000"/>
          <w:lang w:val="en-US"/>
        </w:rPr>
        <w:t xml:space="preserve"> </w:t>
      </w:r>
      <w:r>
        <w:rPr>
          <w:color w:val="000000"/>
          <w:lang w:val="en-US"/>
        </w:rPr>
        <w:t>order</w:t>
      </w:r>
      <w:r w:rsidRPr="00E70D65">
        <w:rPr>
          <w:color w:val="000000"/>
          <w:lang w:val="en-US"/>
        </w:rPr>
        <w:t xml:space="preserve"> </w:t>
      </w:r>
      <w:r>
        <w:rPr>
          <w:color w:val="000000"/>
          <w:lang w:val="en-US"/>
        </w:rPr>
        <w:t>placed</w:t>
      </w:r>
      <w:r w:rsidRPr="00E70D65">
        <w:rPr>
          <w:color w:val="000000"/>
          <w:lang w:val="en-US"/>
        </w:rPr>
        <w:t xml:space="preserve"> </w:t>
      </w:r>
      <w:r>
        <w:rPr>
          <w:color w:val="000000"/>
          <w:lang w:val="en-US"/>
        </w:rPr>
        <w:t>by</w:t>
      </w:r>
      <w:r w:rsidRPr="00E70D65">
        <w:rPr>
          <w:color w:val="000000"/>
          <w:lang w:val="en-US"/>
        </w:rPr>
        <w:t xml:space="preserve"> </w:t>
      </w:r>
      <w:r>
        <w:rPr>
          <w:color w:val="000000"/>
          <w:lang w:val="en-US"/>
        </w:rPr>
        <w:t>a Trading</w:t>
      </w:r>
      <w:r w:rsidRPr="00E70D65">
        <w:rPr>
          <w:color w:val="000000"/>
          <w:lang w:val="en-US"/>
        </w:rPr>
        <w:t xml:space="preserve"> </w:t>
      </w:r>
      <w:r>
        <w:rPr>
          <w:color w:val="000000"/>
          <w:lang w:val="en-US"/>
        </w:rPr>
        <w:t xml:space="preserve">Member </w:t>
      </w:r>
      <w:r w:rsidR="00864504">
        <w:rPr>
          <w:color w:val="000000"/>
          <w:lang w:val="en-US"/>
        </w:rPr>
        <w:t xml:space="preserve">that </w:t>
      </w:r>
      <w:r>
        <w:rPr>
          <w:color w:val="000000"/>
          <w:lang w:val="en-US"/>
        </w:rPr>
        <w:t>indicat</w:t>
      </w:r>
      <w:r w:rsidR="00864504">
        <w:rPr>
          <w:color w:val="000000"/>
          <w:lang w:val="en-US"/>
        </w:rPr>
        <w:t xml:space="preserve">es </w:t>
      </w:r>
      <w:r>
        <w:rPr>
          <w:color w:val="000000"/>
          <w:lang w:val="en-US"/>
        </w:rPr>
        <w:t>a particular Trading Member as an</w:t>
      </w:r>
      <w:r w:rsidRPr="00E70D65">
        <w:rPr>
          <w:color w:val="000000"/>
          <w:lang w:val="en-US"/>
        </w:rPr>
        <w:t xml:space="preserve"> </w:t>
      </w:r>
      <w:r>
        <w:rPr>
          <w:color w:val="000000"/>
          <w:lang w:val="en-US"/>
        </w:rPr>
        <w:t>end</w:t>
      </w:r>
      <w:r w:rsidR="00864504">
        <w:rPr>
          <w:color w:val="000000"/>
          <w:lang w:val="en-US"/>
        </w:rPr>
        <w:t>-</w:t>
      </w:r>
      <w:r>
        <w:rPr>
          <w:color w:val="000000"/>
          <w:lang w:val="en-US"/>
        </w:rPr>
        <w:t>counterparty</w:t>
      </w:r>
      <w:r w:rsidR="00F86A42" w:rsidRPr="00E70D65">
        <w:rPr>
          <w:color w:val="000000"/>
          <w:lang w:val="en-US"/>
        </w:rPr>
        <w:t xml:space="preserve">. </w:t>
      </w:r>
      <w:r>
        <w:rPr>
          <w:color w:val="000000"/>
          <w:lang w:val="en-US"/>
        </w:rPr>
        <w:t>Information</w:t>
      </w:r>
      <w:r w:rsidR="00864504" w:rsidRPr="00864504">
        <w:rPr>
          <w:color w:val="000000"/>
          <w:lang w:val="en-US"/>
        </w:rPr>
        <w:t xml:space="preserve"> </w:t>
      </w:r>
      <w:r w:rsidR="00864504">
        <w:rPr>
          <w:color w:val="000000"/>
          <w:lang w:val="en-US"/>
        </w:rPr>
        <w:t>on</w:t>
      </w:r>
      <w:r w:rsidR="00864504" w:rsidRPr="00864504">
        <w:rPr>
          <w:color w:val="000000"/>
          <w:lang w:val="en-US"/>
        </w:rPr>
        <w:t xml:space="preserve"> </w:t>
      </w:r>
      <w:r w:rsidR="00864504">
        <w:rPr>
          <w:color w:val="000000"/>
          <w:lang w:val="en-US"/>
        </w:rPr>
        <w:t>negotiated</w:t>
      </w:r>
      <w:r w:rsidR="00864504" w:rsidRPr="00864504">
        <w:rPr>
          <w:color w:val="000000"/>
          <w:lang w:val="en-US"/>
        </w:rPr>
        <w:t xml:space="preserve"> </w:t>
      </w:r>
      <w:r w:rsidR="00864504">
        <w:rPr>
          <w:color w:val="000000"/>
          <w:lang w:val="en-US"/>
        </w:rPr>
        <w:t>order</w:t>
      </w:r>
      <w:r w:rsidR="00864504" w:rsidRPr="00864504">
        <w:rPr>
          <w:color w:val="000000"/>
          <w:lang w:val="en-US"/>
        </w:rPr>
        <w:t xml:space="preserve"> </w:t>
      </w:r>
      <w:r w:rsidR="00864504">
        <w:rPr>
          <w:color w:val="000000"/>
          <w:lang w:val="en-US"/>
        </w:rPr>
        <w:t>is</w:t>
      </w:r>
      <w:r w:rsidR="00864504" w:rsidRPr="00864504">
        <w:rPr>
          <w:color w:val="000000"/>
          <w:lang w:val="en-US"/>
        </w:rPr>
        <w:t xml:space="preserve"> </w:t>
      </w:r>
      <w:r w:rsidR="00864504">
        <w:rPr>
          <w:color w:val="000000"/>
          <w:lang w:val="en-US"/>
        </w:rPr>
        <w:t>displaced</w:t>
      </w:r>
      <w:r w:rsidR="00864504" w:rsidRPr="00864504">
        <w:rPr>
          <w:color w:val="000000"/>
          <w:lang w:val="en-US"/>
        </w:rPr>
        <w:t xml:space="preserve"> </w:t>
      </w:r>
      <w:r w:rsidR="00864504">
        <w:rPr>
          <w:color w:val="000000"/>
          <w:lang w:val="en-US"/>
        </w:rPr>
        <w:t>only</w:t>
      </w:r>
      <w:r w:rsidR="00864504" w:rsidRPr="00864504">
        <w:rPr>
          <w:color w:val="000000"/>
          <w:lang w:val="en-US"/>
        </w:rPr>
        <w:t xml:space="preserve"> </w:t>
      </w:r>
      <w:r w:rsidR="00864504">
        <w:rPr>
          <w:color w:val="000000"/>
          <w:lang w:val="en-US"/>
        </w:rPr>
        <w:t>on</w:t>
      </w:r>
      <w:r w:rsidR="00864504" w:rsidRPr="00864504">
        <w:rPr>
          <w:color w:val="000000"/>
          <w:lang w:val="en-US"/>
        </w:rPr>
        <w:t xml:space="preserve"> </w:t>
      </w:r>
      <w:r w:rsidR="00864504">
        <w:rPr>
          <w:color w:val="000000"/>
          <w:lang w:val="en-US"/>
        </w:rPr>
        <w:t>the</w:t>
      </w:r>
      <w:r w:rsidR="00864504" w:rsidRPr="00864504">
        <w:rPr>
          <w:color w:val="000000"/>
          <w:lang w:val="en-US"/>
        </w:rPr>
        <w:t xml:space="preserve"> </w:t>
      </w:r>
      <w:r w:rsidR="00864504">
        <w:rPr>
          <w:color w:val="000000"/>
          <w:lang w:val="en-US"/>
        </w:rPr>
        <w:t>workstation</w:t>
      </w:r>
      <w:r w:rsidR="00864504" w:rsidRPr="00864504">
        <w:rPr>
          <w:color w:val="000000"/>
          <w:lang w:val="en-US"/>
        </w:rPr>
        <w:t xml:space="preserve"> </w:t>
      </w:r>
      <w:r w:rsidR="00864504">
        <w:rPr>
          <w:color w:val="000000"/>
          <w:lang w:val="en-US"/>
        </w:rPr>
        <w:t>of</w:t>
      </w:r>
      <w:r w:rsidR="00864504" w:rsidRPr="00864504">
        <w:rPr>
          <w:color w:val="000000"/>
          <w:lang w:val="en-US"/>
        </w:rPr>
        <w:t xml:space="preserve"> </w:t>
      </w:r>
      <w:r w:rsidR="001D6964">
        <w:rPr>
          <w:color w:val="000000"/>
          <w:lang w:val="en-US"/>
        </w:rPr>
        <w:t xml:space="preserve">a </w:t>
      </w:r>
      <w:r w:rsidR="00864504">
        <w:rPr>
          <w:color w:val="000000"/>
          <w:lang w:val="en-US"/>
        </w:rPr>
        <w:t>Trading</w:t>
      </w:r>
      <w:r w:rsidR="00864504" w:rsidRPr="00864504">
        <w:rPr>
          <w:color w:val="000000"/>
          <w:lang w:val="en-US"/>
        </w:rPr>
        <w:t xml:space="preserve"> </w:t>
      </w:r>
      <w:r w:rsidR="00864504">
        <w:rPr>
          <w:color w:val="000000"/>
          <w:lang w:val="en-US"/>
        </w:rPr>
        <w:t>Member</w:t>
      </w:r>
      <w:r w:rsidR="00864504" w:rsidRPr="00864504">
        <w:rPr>
          <w:color w:val="000000"/>
          <w:lang w:val="en-US"/>
        </w:rPr>
        <w:t xml:space="preserve"> </w:t>
      </w:r>
      <w:r w:rsidR="00864504">
        <w:rPr>
          <w:color w:val="000000"/>
          <w:lang w:val="en-US"/>
        </w:rPr>
        <w:t>that</w:t>
      </w:r>
      <w:r w:rsidR="00864504" w:rsidRPr="00864504">
        <w:rPr>
          <w:color w:val="000000"/>
          <w:lang w:val="en-US"/>
        </w:rPr>
        <w:t xml:space="preserve"> </w:t>
      </w:r>
      <w:r w:rsidR="00864504">
        <w:rPr>
          <w:color w:val="000000"/>
          <w:lang w:val="en-US"/>
        </w:rPr>
        <w:t>placed</w:t>
      </w:r>
      <w:r w:rsidR="00864504" w:rsidRPr="00864504">
        <w:rPr>
          <w:color w:val="000000"/>
          <w:lang w:val="en-US"/>
        </w:rPr>
        <w:t xml:space="preserve"> </w:t>
      </w:r>
      <w:r w:rsidR="00864504">
        <w:rPr>
          <w:color w:val="000000"/>
          <w:lang w:val="en-US"/>
        </w:rPr>
        <w:t>the</w:t>
      </w:r>
      <w:r w:rsidR="00864504" w:rsidRPr="00864504">
        <w:rPr>
          <w:color w:val="000000"/>
          <w:lang w:val="en-US"/>
        </w:rPr>
        <w:t xml:space="preserve"> </w:t>
      </w:r>
      <w:r w:rsidR="00864504">
        <w:rPr>
          <w:color w:val="000000"/>
          <w:lang w:val="en-US"/>
        </w:rPr>
        <w:t>order and on the workstation of</w:t>
      </w:r>
      <w:r w:rsidR="001D6964">
        <w:rPr>
          <w:color w:val="000000"/>
          <w:lang w:val="en-US"/>
        </w:rPr>
        <w:t xml:space="preserve"> a Trading M</w:t>
      </w:r>
      <w:r w:rsidR="00864504">
        <w:rPr>
          <w:color w:val="000000"/>
          <w:lang w:val="en-US"/>
        </w:rPr>
        <w:t>ember that was indicted as the end-counterparty</w:t>
      </w:r>
      <w:r w:rsidR="00F86A42" w:rsidRPr="00864504">
        <w:rPr>
          <w:color w:val="000000"/>
          <w:lang w:val="en-US"/>
        </w:rPr>
        <w:t>.</w:t>
      </w:r>
    </w:p>
    <w:p w:rsidR="00F86A42" w:rsidRPr="00864504" w:rsidRDefault="008C45E5" w:rsidP="00F86A42">
      <w:pPr>
        <w:rPr>
          <w:color w:val="000000"/>
          <w:lang w:val="en-GB"/>
        </w:rPr>
      </w:pPr>
      <w:r>
        <w:rPr>
          <w:b/>
          <w:color w:val="000000"/>
          <w:lang w:val="en-US"/>
        </w:rPr>
        <w:t>Anonymous</w:t>
      </w:r>
      <w:r w:rsidR="008008DE" w:rsidRPr="00864504">
        <w:rPr>
          <w:b/>
          <w:color w:val="000000"/>
          <w:lang w:val="en-GB"/>
        </w:rPr>
        <w:t xml:space="preserve"> </w:t>
      </w:r>
      <w:r w:rsidR="001D6964">
        <w:rPr>
          <w:b/>
          <w:color w:val="000000"/>
          <w:lang w:val="en-US"/>
        </w:rPr>
        <w:t>O</w:t>
      </w:r>
      <w:r w:rsidR="008008DE">
        <w:rPr>
          <w:b/>
          <w:color w:val="000000"/>
          <w:lang w:val="en-US"/>
        </w:rPr>
        <w:t>rder</w:t>
      </w:r>
      <w:r w:rsidR="00F86A42" w:rsidRPr="00864504">
        <w:rPr>
          <w:color w:val="000000"/>
          <w:lang w:val="en-GB"/>
        </w:rPr>
        <w:t xml:space="preserve"> – </w:t>
      </w:r>
      <w:r w:rsidR="00864504">
        <w:rPr>
          <w:color w:val="000000"/>
          <w:lang w:val="en-US"/>
        </w:rPr>
        <w:t>an order that do not require indicating an end-counterparty</w:t>
      </w:r>
      <w:r w:rsidR="00F86A42" w:rsidRPr="00864504">
        <w:rPr>
          <w:color w:val="000000"/>
          <w:lang w:val="en-GB"/>
        </w:rPr>
        <w:t xml:space="preserve">. </w:t>
      </w:r>
      <w:r w:rsidR="00864504">
        <w:rPr>
          <w:color w:val="000000"/>
          <w:lang w:val="en-GB"/>
        </w:rPr>
        <w:t>Information</w:t>
      </w:r>
      <w:r w:rsidR="00864504" w:rsidRPr="00864504">
        <w:rPr>
          <w:color w:val="000000"/>
          <w:lang w:val="en-GB"/>
        </w:rPr>
        <w:t xml:space="preserve"> </w:t>
      </w:r>
      <w:r w:rsidR="00864504">
        <w:rPr>
          <w:color w:val="000000"/>
          <w:lang w:val="en-GB"/>
        </w:rPr>
        <w:t>of</w:t>
      </w:r>
      <w:r w:rsidR="00864504" w:rsidRPr="00864504">
        <w:rPr>
          <w:color w:val="000000"/>
          <w:lang w:val="en-GB"/>
        </w:rPr>
        <w:t xml:space="preserve"> </w:t>
      </w:r>
      <w:r w:rsidR="00864504">
        <w:rPr>
          <w:color w:val="000000"/>
          <w:lang w:val="en-GB"/>
        </w:rPr>
        <w:t>anonymous</w:t>
      </w:r>
      <w:r w:rsidR="00864504" w:rsidRPr="00864504">
        <w:rPr>
          <w:color w:val="000000"/>
          <w:lang w:val="en-GB"/>
        </w:rPr>
        <w:t xml:space="preserve"> </w:t>
      </w:r>
      <w:r w:rsidR="00864504">
        <w:rPr>
          <w:color w:val="000000"/>
          <w:lang w:val="en-US"/>
        </w:rPr>
        <w:t>order</w:t>
      </w:r>
      <w:r w:rsidR="00864504" w:rsidRPr="00864504">
        <w:rPr>
          <w:color w:val="000000"/>
          <w:lang w:val="en-GB"/>
        </w:rPr>
        <w:t xml:space="preserve"> </w:t>
      </w:r>
      <w:r w:rsidR="00864504">
        <w:rPr>
          <w:color w:val="000000"/>
          <w:lang w:val="en-US"/>
        </w:rPr>
        <w:t>is displayed to all Trading Members on their workstation</w:t>
      </w:r>
      <w:r w:rsidR="00F86A42" w:rsidRPr="00864504">
        <w:rPr>
          <w:color w:val="000000"/>
          <w:lang w:val="en-GB"/>
        </w:rPr>
        <w:t>.</w:t>
      </w:r>
    </w:p>
    <w:p w:rsidR="002627AB" w:rsidRPr="002627AB" w:rsidRDefault="002627AB" w:rsidP="00F128AE">
      <w:pPr>
        <w:rPr>
          <w:color w:val="000000"/>
          <w:lang w:val="en-US"/>
        </w:rPr>
      </w:pPr>
      <w:r w:rsidRPr="002627AB">
        <w:rPr>
          <w:b/>
          <w:color w:val="000000"/>
          <w:lang w:val="en-US"/>
        </w:rPr>
        <w:t>Filling an Order</w:t>
      </w:r>
      <w:r w:rsidRPr="002627AB">
        <w:rPr>
          <w:lang w:val="en-US"/>
        </w:rPr>
        <w:t xml:space="preserve"> </w:t>
      </w:r>
      <w:r w:rsidRPr="002627AB">
        <w:rPr>
          <w:color w:val="000000"/>
          <w:lang w:val="en-US"/>
        </w:rPr>
        <w:t>shall designate execution of a trade on the terms specified in the Order. An Order can be filled partially.</w:t>
      </w:r>
    </w:p>
    <w:p w:rsidR="002627AB" w:rsidRPr="002627AB" w:rsidRDefault="002627AB" w:rsidP="00F128AE">
      <w:pPr>
        <w:rPr>
          <w:b/>
          <w:color w:val="000000"/>
          <w:lang w:val="en-US"/>
        </w:rPr>
      </w:pPr>
      <w:r w:rsidRPr="002627AB">
        <w:rPr>
          <w:b/>
          <w:color w:val="000000"/>
          <w:lang w:val="en-US"/>
        </w:rPr>
        <w:t>Filled Order</w:t>
      </w:r>
      <w:r w:rsidRPr="002627AB">
        <w:rPr>
          <w:lang w:val="en-US"/>
        </w:rPr>
        <w:t xml:space="preserve"> </w:t>
      </w:r>
      <w:r w:rsidRPr="002627AB">
        <w:rPr>
          <w:color w:val="000000"/>
          <w:lang w:val="en-US"/>
        </w:rPr>
        <w:t>shall designate an Order on the basis of which trades were concluded on the terms specified in the Order. An Order on the basis of which trades were concluded in full shall be considered fully filled. An Order on the basis of which not all transactions were concluded shall be considered filled partially.</w:t>
      </w:r>
    </w:p>
    <w:p w:rsidR="002627AB" w:rsidRPr="002627AB" w:rsidRDefault="002627AB" w:rsidP="00F128AE">
      <w:pPr>
        <w:rPr>
          <w:b/>
          <w:color w:val="000000"/>
          <w:lang w:val="en-US"/>
        </w:rPr>
      </w:pPr>
      <w:r w:rsidRPr="002627AB">
        <w:rPr>
          <w:b/>
          <w:color w:val="000000"/>
          <w:lang w:val="en-US"/>
        </w:rPr>
        <w:t>Unfilled Order</w:t>
      </w:r>
      <w:r w:rsidRPr="002627AB">
        <w:rPr>
          <w:lang w:val="en-US"/>
        </w:rPr>
        <w:t xml:space="preserve"> </w:t>
      </w:r>
      <w:r w:rsidRPr="002627AB">
        <w:rPr>
          <w:color w:val="000000"/>
          <w:lang w:val="en-US"/>
        </w:rPr>
        <w:t>shall designate an Order on the basis of which not a single trade was concluded.</w:t>
      </w:r>
    </w:p>
    <w:p w:rsidR="002627AB" w:rsidRPr="002627AB" w:rsidRDefault="002627AB" w:rsidP="00F128AE">
      <w:pPr>
        <w:rPr>
          <w:b/>
          <w:color w:val="000000"/>
          <w:lang w:val="en-US"/>
        </w:rPr>
      </w:pPr>
      <w:r w:rsidRPr="002627AB">
        <w:rPr>
          <w:b/>
          <w:color w:val="000000"/>
          <w:lang w:val="en-US"/>
        </w:rPr>
        <w:t xml:space="preserve">Standard kinds of </w:t>
      </w:r>
      <w:r w:rsidRPr="002627AB">
        <w:rPr>
          <w:b/>
          <w:lang w:val="en-US"/>
        </w:rPr>
        <w:t>Orders</w:t>
      </w:r>
      <w:r w:rsidRPr="002627AB">
        <w:rPr>
          <w:lang w:val="en-US"/>
        </w:rPr>
        <w:t xml:space="preserve"> </w:t>
      </w:r>
      <w:r w:rsidRPr="002627AB">
        <w:rPr>
          <w:color w:val="000000"/>
          <w:lang w:val="en-US"/>
        </w:rPr>
        <w:t xml:space="preserve">shall designate those kinds of Orders which contain concrete terms set forth in these </w:t>
      </w:r>
      <w:r>
        <w:rPr>
          <w:color w:val="000000"/>
          <w:lang w:val="en-US"/>
        </w:rPr>
        <w:t xml:space="preserve">Trading </w:t>
      </w:r>
      <w:r w:rsidRPr="002627AB">
        <w:rPr>
          <w:color w:val="000000"/>
          <w:lang w:val="en-US"/>
        </w:rPr>
        <w:t>Rules that prevent ambiguities. Two kinds of Orders are distinguished: Limit Orders and Market Orders.</w:t>
      </w:r>
    </w:p>
    <w:p w:rsidR="002627AB" w:rsidRPr="002627AB" w:rsidRDefault="002627AB" w:rsidP="00F128AE">
      <w:pPr>
        <w:rPr>
          <w:color w:val="000000"/>
          <w:lang w:val="en-US"/>
        </w:rPr>
      </w:pPr>
      <w:r w:rsidRPr="002627AB">
        <w:rPr>
          <w:b/>
          <w:color w:val="000000"/>
          <w:lang w:val="en-US"/>
        </w:rPr>
        <w:t>Limit Order</w:t>
      </w:r>
      <w:r w:rsidRPr="002627AB">
        <w:rPr>
          <w:lang w:val="en-US"/>
        </w:rPr>
        <w:t xml:space="preserve"> </w:t>
      </w:r>
      <w:r w:rsidRPr="002627AB">
        <w:rPr>
          <w:color w:val="000000"/>
          <w:lang w:val="en-US"/>
        </w:rPr>
        <w:t>shall designate an Order of the standard kind that represents consent not requiring an additional confirmation, to buy a certain number of lots at a price not higher than the maximum purchase price specified in such Order, or sell a certain number of lots at a price not lower than the minimum selling price specified in such Order. If no Standard Type is specified for the Limit Order, such Limit Order shall be deemed to be a Limit Order of the "Place in Queue" type.</w:t>
      </w:r>
    </w:p>
    <w:p w:rsidR="001D6964" w:rsidRDefault="002627AB" w:rsidP="00F128AE">
      <w:pPr>
        <w:rPr>
          <w:color w:val="000000"/>
          <w:lang w:val="en-US"/>
        </w:rPr>
      </w:pPr>
      <w:r w:rsidRPr="002627AB">
        <w:rPr>
          <w:b/>
          <w:color w:val="000000"/>
          <w:lang w:val="en-US"/>
        </w:rPr>
        <w:t>Market Order</w:t>
      </w:r>
      <w:r w:rsidRPr="002627AB">
        <w:rPr>
          <w:lang w:val="en-US"/>
        </w:rPr>
        <w:t xml:space="preserve"> </w:t>
      </w:r>
      <w:r w:rsidRPr="002627AB">
        <w:rPr>
          <w:color w:val="000000"/>
          <w:lang w:val="en-US"/>
        </w:rPr>
        <w:t xml:space="preserve">shall designate an Order of the standard kind that represents consent not requiring an additional confirmation, to purchase or sell a certain number of lots at the best prices of Orders registered in the TS. </w:t>
      </w:r>
    </w:p>
    <w:p w:rsidR="002627AB" w:rsidRPr="00A502FD" w:rsidRDefault="001D6964" w:rsidP="00F128AE">
      <w:pPr>
        <w:rPr>
          <w:color w:val="000000"/>
          <w:lang w:val="en-US"/>
        </w:rPr>
      </w:pPr>
      <w:r>
        <w:rPr>
          <w:b/>
          <w:color w:val="000000"/>
          <w:lang w:val="en-US"/>
        </w:rPr>
        <w:t>Standard t</w:t>
      </w:r>
      <w:r w:rsidR="002627AB" w:rsidRPr="00A502FD">
        <w:rPr>
          <w:b/>
          <w:color w:val="000000"/>
          <w:lang w:val="en-US"/>
        </w:rPr>
        <w:t>ypes of Orders</w:t>
      </w:r>
      <w:r w:rsidR="002627AB" w:rsidRPr="00A502FD">
        <w:rPr>
          <w:lang w:val="en-US"/>
        </w:rPr>
        <w:t xml:space="preserve"> </w:t>
      </w:r>
      <w:r w:rsidR="002627AB" w:rsidRPr="00A502FD">
        <w:rPr>
          <w:color w:val="000000"/>
          <w:lang w:val="en-US"/>
        </w:rPr>
        <w:t>shall designate those types of Orders that contain additional specific terms of their filling. Four Standard Types of Orders are singled out: "immediate-or-cancel", "place in queue", "fill-or-kill" and "hidden o</w:t>
      </w:r>
      <w:r w:rsidR="00D30DC4" w:rsidRPr="00A502FD">
        <w:rPr>
          <w:color w:val="000000"/>
          <w:lang w:val="en-US"/>
        </w:rPr>
        <w:t>rde</w:t>
      </w:r>
      <w:r w:rsidR="002627AB" w:rsidRPr="00A502FD">
        <w:rPr>
          <w:color w:val="000000"/>
          <w:lang w:val="en-US"/>
        </w:rPr>
        <w:t>r".</w:t>
      </w:r>
    </w:p>
    <w:p w:rsidR="002627AB" w:rsidRPr="00A502FD" w:rsidRDefault="002627AB" w:rsidP="00F128AE">
      <w:pPr>
        <w:rPr>
          <w:color w:val="000000"/>
          <w:lang w:val="en-US"/>
        </w:rPr>
      </w:pPr>
      <w:r w:rsidRPr="00A502FD">
        <w:rPr>
          <w:b/>
          <w:color w:val="000000"/>
          <w:lang w:val="en-US"/>
        </w:rPr>
        <w:t>Order of the "Immediate-or-Cancel" Type</w:t>
      </w:r>
      <w:r w:rsidRPr="00A502FD">
        <w:rPr>
          <w:lang w:val="en-US"/>
        </w:rPr>
        <w:t xml:space="preserve"> </w:t>
      </w:r>
      <w:r w:rsidRPr="00A502FD">
        <w:rPr>
          <w:color w:val="000000"/>
          <w:lang w:val="en-US"/>
        </w:rPr>
        <w:t>shall designate a</w:t>
      </w:r>
      <w:r w:rsidR="004E2815" w:rsidRPr="00A502FD">
        <w:rPr>
          <w:color w:val="000000"/>
          <w:lang w:val="en-US"/>
        </w:rPr>
        <w:t xml:space="preserve"> Limit </w:t>
      </w:r>
      <w:r w:rsidRPr="00A502FD">
        <w:rPr>
          <w:color w:val="000000"/>
          <w:lang w:val="en-US"/>
        </w:rPr>
        <w:t>Order to be filled to the maximum extent possible immediately after its registration in the TS, whereupon any unfilled order quantity is to be deleted from the TS.</w:t>
      </w:r>
    </w:p>
    <w:p w:rsidR="002627AB" w:rsidRPr="00A502FD" w:rsidRDefault="002627AB" w:rsidP="00F128AE">
      <w:pPr>
        <w:rPr>
          <w:b/>
          <w:color w:val="000000"/>
          <w:lang w:val="en-US"/>
        </w:rPr>
      </w:pPr>
      <w:r w:rsidRPr="00A502FD">
        <w:rPr>
          <w:b/>
          <w:color w:val="000000"/>
          <w:lang w:val="en-US"/>
        </w:rPr>
        <w:t>Order of “Place in Queue” Type</w:t>
      </w:r>
      <w:r w:rsidRPr="00A502FD">
        <w:rPr>
          <w:lang w:val="en-US"/>
        </w:rPr>
        <w:t xml:space="preserve"> </w:t>
      </w:r>
      <w:r w:rsidRPr="00A502FD">
        <w:rPr>
          <w:color w:val="000000"/>
          <w:lang w:val="en-US"/>
        </w:rPr>
        <w:t xml:space="preserve">shall designate </w:t>
      </w:r>
      <w:r w:rsidR="001D6964">
        <w:rPr>
          <w:color w:val="000000"/>
          <w:lang w:val="en-US"/>
        </w:rPr>
        <w:t>an Order</w:t>
      </w:r>
      <w:r w:rsidRPr="00A502FD">
        <w:rPr>
          <w:color w:val="000000"/>
          <w:lang w:val="en-US"/>
        </w:rPr>
        <w:t xml:space="preserve"> to be filled to the maximum extent possible immediately after its registration in the TS, whereupon the unfilled order quantity is to be placed in queue as a Limit Order. If the registered order is a Market Order, it is placed in the order </w:t>
      </w:r>
      <w:r w:rsidRPr="00A502FD">
        <w:rPr>
          <w:color w:val="000000"/>
          <w:lang w:val="en-US"/>
        </w:rPr>
        <w:lastRenderedPageBreak/>
        <w:t>queue with a limit price that is indicated for this purpose in the Market Order and is then filled as a Limit Order.</w:t>
      </w:r>
    </w:p>
    <w:p w:rsidR="002627AB" w:rsidRPr="002627AB" w:rsidRDefault="002627AB" w:rsidP="00F128AE">
      <w:pPr>
        <w:rPr>
          <w:color w:val="000000"/>
          <w:lang w:val="en-US"/>
        </w:rPr>
      </w:pPr>
      <w:r w:rsidRPr="00A502FD">
        <w:rPr>
          <w:b/>
          <w:color w:val="000000"/>
          <w:lang w:val="en-US"/>
        </w:rPr>
        <w:t>Order of the "Fill-or-Kill" Type</w:t>
      </w:r>
      <w:r w:rsidRPr="002627AB">
        <w:rPr>
          <w:lang w:val="en-US"/>
        </w:rPr>
        <w:t xml:space="preserve"> </w:t>
      </w:r>
      <w:r w:rsidRPr="002627AB">
        <w:rPr>
          <w:color w:val="000000"/>
          <w:lang w:val="en-US"/>
        </w:rPr>
        <w:t xml:space="preserve">shall designate </w:t>
      </w:r>
      <w:r w:rsidR="001D6964">
        <w:rPr>
          <w:color w:val="000000"/>
          <w:lang w:val="en-US"/>
        </w:rPr>
        <w:t xml:space="preserve">a Limit </w:t>
      </w:r>
      <w:r w:rsidRPr="002627AB">
        <w:rPr>
          <w:color w:val="000000"/>
          <w:lang w:val="en-US"/>
        </w:rPr>
        <w:t>Order to be filled in its entirety immediately after registration in the TS; otherwise, the entire Order shall be cancelled.</w:t>
      </w:r>
    </w:p>
    <w:p w:rsidR="00D30DC4" w:rsidRPr="00D30DC4" w:rsidRDefault="00D30DC4" w:rsidP="00F128AE">
      <w:pPr>
        <w:rPr>
          <w:b/>
          <w:color w:val="000000"/>
          <w:lang w:val="en-US"/>
        </w:rPr>
      </w:pPr>
      <w:r w:rsidRPr="00D30DC4">
        <w:rPr>
          <w:b/>
          <w:color w:val="000000"/>
          <w:lang w:val="en-US"/>
        </w:rPr>
        <w:t>Hidden Order Type (Iceberg Order)</w:t>
      </w:r>
      <w:r w:rsidRPr="00D30DC4">
        <w:rPr>
          <w:lang w:val="en-US"/>
        </w:rPr>
        <w:t xml:space="preserve"> </w:t>
      </w:r>
      <w:r w:rsidRPr="00D30DC4">
        <w:rPr>
          <w:color w:val="000000"/>
          <w:lang w:val="en-US"/>
        </w:rPr>
        <w:t xml:space="preserve">shall designate a Limit Order, </w:t>
      </w:r>
      <w:r w:rsidR="001D6964">
        <w:rPr>
          <w:color w:val="000000"/>
          <w:lang w:val="en-US"/>
        </w:rPr>
        <w:t>which indicates the</w:t>
      </w:r>
      <w:r w:rsidRPr="00D30DC4">
        <w:rPr>
          <w:color w:val="000000"/>
          <w:lang w:val="en-US"/>
        </w:rPr>
        <w:t xml:space="preserve"> number of lots not displayed in the current quotes window. The minimum number of lots specified in the Iceberg Order and displayed in the current quotes window is set by the </w:t>
      </w:r>
      <w:r>
        <w:rPr>
          <w:color w:val="000000"/>
          <w:lang w:val="en-US"/>
        </w:rPr>
        <w:t>Exchange</w:t>
      </w:r>
      <w:r w:rsidRPr="00D30DC4">
        <w:rPr>
          <w:color w:val="000000"/>
          <w:lang w:val="en-US"/>
        </w:rPr>
        <w:t xml:space="preserve"> as agreed upon with the </w:t>
      </w:r>
      <w:r>
        <w:rPr>
          <w:color w:val="000000"/>
          <w:lang w:val="en-US"/>
        </w:rPr>
        <w:t>Clearing Centre</w:t>
      </w:r>
      <w:r w:rsidRPr="00D30DC4">
        <w:rPr>
          <w:color w:val="000000"/>
          <w:lang w:val="en-US"/>
        </w:rPr>
        <w:t>. The maximum allowed ratio of</w:t>
      </w:r>
      <w:r w:rsidR="001D6964">
        <w:rPr>
          <w:color w:val="000000"/>
          <w:lang w:val="en-US"/>
        </w:rPr>
        <w:t xml:space="preserve"> </w:t>
      </w:r>
      <w:r w:rsidRPr="00D30DC4">
        <w:rPr>
          <w:color w:val="000000"/>
          <w:lang w:val="en-US"/>
        </w:rPr>
        <w:t xml:space="preserve">lots number </w:t>
      </w:r>
      <w:r w:rsidR="001D6964">
        <w:rPr>
          <w:color w:val="000000"/>
          <w:lang w:val="en-US"/>
        </w:rPr>
        <w:t xml:space="preserve">hidden </w:t>
      </w:r>
      <w:r w:rsidRPr="00D30DC4">
        <w:rPr>
          <w:color w:val="000000"/>
          <w:lang w:val="en-US"/>
        </w:rPr>
        <w:t xml:space="preserve">in the Iceberg Order to the number of lots displayed in the current quotes window is determined by the </w:t>
      </w:r>
      <w:r>
        <w:rPr>
          <w:color w:val="000000"/>
          <w:lang w:val="en-US"/>
        </w:rPr>
        <w:t>Exchange</w:t>
      </w:r>
      <w:r w:rsidRPr="00D30DC4">
        <w:rPr>
          <w:color w:val="000000"/>
          <w:lang w:val="en-US"/>
        </w:rPr>
        <w:t xml:space="preserve"> as agreed upon with the </w:t>
      </w:r>
      <w:r>
        <w:rPr>
          <w:color w:val="000000"/>
          <w:lang w:val="en-US"/>
        </w:rPr>
        <w:t>Clearing Centre</w:t>
      </w:r>
      <w:r w:rsidRPr="00D30DC4">
        <w:rPr>
          <w:color w:val="000000"/>
          <w:lang w:val="en-US"/>
        </w:rPr>
        <w:t>. Iceberg Orders cannot be entered into the TS with the purpose of executing swap trades</w:t>
      </w:r>
      <w:r w:rsidR="008B3495">
        <w:rPr>
          <w:color w:val="000000"/>
          <w:lang w:val="en-US"/>
        </w:rPr>
        <w:t>, swap contracts and deliverable futures contracts</w:t>
      </w:r>
      <w:r w:rsidRPr="00D30DC4">
        <w:rPr>
          <w:color w:val="000000"/>
          <w:lang w:val="en-US"/>
        </w:rPr>
        <w:t>.</w:t>
      </w:r>
    </w:p>
    <w:p w:rsidR="002627AB" w:rsidRPr="002627AB" w:rsidRDefault="002627AB" w:rsidP="00F128AE">
      <w:pPr>
        <w:rPr>
          <w:b/>
          <w:color w:val="000000"/>
          <w:lang w:val="en-US"/>
        </w:rPr>
      </w:pPr>
      <w:r w:rsidRPr="002627AB">
        <w:rPr>
          <w:b/>
          <w:color w:val="000000"/>
          <w:lang w:val="en-US"/>
        </w:rPr>
        <w:t>Opposite Orders</w:t>
      </w:r>
      <w:r w:rsidRPr="002627AB">
        <w:rPr>
          <w:lang w:val="en-US"/>
        </w:rPr>
        <w:t xml:space="preserve"> </w:t>
      </w:r>
      <w:r w:rsidRPr="002627AB">
        <w:rPr>
          <w:color w:val="000000"/>
          <w:lang w:val="en-US"/>
        </w:rPr>
        <w:t>shall designate Orders of opposite direction, i.e. Opposite Orders for Buy Orders would be Sell Orders and vice versa.</w:t>
      </w:r>
    </w:p>
    <w:p w:rsidR="002627AB" w:rsidRPr="002627AB" w:rsidRDefault="002627AB" w:rsidP="00F128AE">
      <w:pPr>
        <w:rPr>
          <w:color w:val="000000"/>
          <w:lang w:val="en-US"/>
        </w:rPr>
      </w:pPr>
      <w:r w:rsidRPr="002627AB">
        <w:rPr>
          <w:b/>
          <w:color w:val="000000"/>
          <w:lang w:val="en-US"/>
        </w:rPr>
        <w:t>Valid Opposite Orders</w:t>
      </w:r>
      <w:r w:rsidRPr="002627AB">
        <w:rPr>
          <w:lang w:val="en-US"/>
        </w:rPr>
        <w:t xml:space="preserve"> </w:t>
      </w:r>
      <w:r w:rsidRPr="002627AB">
        <w:rPr>
          <w:color w:val="000000"/>
          <w:lang w:val="en-US"/>
        </w:rPr>
        <w:t>shall mean in relation to any Order those Opposite Orders that meet the terms of such Order.</w:t>
      </w:r>
    </w:p>
    <w:p w:rsidR="002627AB" w:rsidRPr="002627AB" w:rsidRDefault="002627AB" w:rsidP="00F128AE">
      <w:pPr>
        <w:rPr>
          <w:color w:val="000000"/>
          <w:lang w:val="en-US"/>
        </w:rPr>
      </w:pPr>
      <w:r w:rsidRPr="002627AB">
        <w:rPr>
          <w:color w:val="000000"/>
          <w:lang w:val="en-US"/>
        </w:rPr>
        <w:t xml:space="preserve">Valid Opposite Orders in relation to a Limit Order of the "Place in Queue" or "Immediate-or-Cancel" Types shall be Opposite Orders </w:t>
      </w:r>
      <w:r w:rsidR="00312BFA">
        <w:rPr>
          <w:color w:val="000000"/>
          <w:lang w:val="en-US"/>
        </w:rPr>
        <w:t xml:space="preserve">first in queue </w:t>
      </w:r>
      <w:r w:rsidRPr="002627AB">
        <w:rPr>
          <w:color w:val="000000"/>
          <w:lang w:val="en-US"/>
        </w:rPr>
        <w:t>priced not higher than the buy price (not lower than the sell price) specified in the Order.</w:t>
      </w:r>
    </w:p>
    <w:p w:rsidR="002627AB" w:rsidRDefault="002627AB" w:rsidP="00F128AE">
      <w:pPr>
        <w:rPr>
          <w:color w:val="000000"/>
          <w:lang w:val="en-US"/>
        </w:rPr>
      </w:pPr>
      <w:r w:rsidRPr="002627AB">
        <w:rPr>
          <w:color w:val="000000"/>
          <w:lang w:val="en-US"/>
        </w:rPr>
        <w:t>In case an Order of the "Fill-or-Kill" Type is registered in the TS, Valid Opposite Orders shall be Opposite Orders</w:t>
      </w:r>
      <w:r w:rsidR="004E2815">
        <w:rPr>
          <w:color w:val="000000"/>
          <w:lang w:val="en-US"/>
        </w:rPr>
        <w:t xml:space="preserve"> first in queue</w:t>
      </w:r>
      <w:r w:rsidRPr="002627AB">
        <w:rPr>
          <w:color w:val="000000"/>
          <w:lang w:val="en-US"/>
        </w:rPr>
        <w:t xml:space="preserve"> priced not higher than the buy price (not lower than the sell price) specified in the Order, the total value of which is not less than that indicated in the Order.</w:t>
      </w:r>
    </w:p>
    <w:p w:rsidR="008B3495" w:rsidRPr="00D45B80" w:rsidRDefault="00D45B80" w:rsidP="008B3495">
      <w:pPr>
        <w:rPr>
          <w:color w:val="000000"/>
          <w:lang w:val="en-US"/>
        </w:rPr>
      </w:pPr>
      <w:r>
        <w:rPr>
          <w:color w:val="000000"/>
          <w:lang w:val="en-US"/>
        </w:rPr>
        <w:t xml:space="preserve">In </w:t>
      </w:r>
      <w:r w:rsidR="00312BFA">
        <w:rPr>
          <w:color w:val="000000"/>
          <w:lang w:val="en-US"/>
        </w:rPr>
        <w:t>valid opposite orders for anonymous trade and negotiated trades of “Visible to All”</w:t>
      </w:r>
      <w:r w:rsidR="00EB2223" w:rsidRPr="00EB2223">
        <w:rPr>
          <w:color w:val="000000"/>
          <w:lang w:val="en-US"/>
        </w:rPr>
        <w:t xml:space="preserve"> type</w:t>
      </w:r>
      <w:r w:rsidR="008B3495" w:rsidRPr="00EB2223">
        <w:rPr>
          <w:color w:val="000000"/>
          <w:lang w:val="en-US"/>
        </w:rPr>
        <w:t xml:space="preserve">, </w:t>
      </w:r>
      <w:r>
        <w:rPr>
          <w:color w:val="000000"/>
          <w:lang w:val="en-US"/>
        </w:rPr>
        <w:t xml:space="preserve">the same price and the size of the trade </w:t>
      </w:r>
      <w:r w:rsidR="00EB2223">
        <w:rPr>
          <w:color w:val="000000"/>
          <w:lang w:val="en-US"/>
        </w:rPr>
        <w:t xml:space="preserve">shall </w:t>
      </w:r>
      <w:r>
        <w:rPr>
          <w:color w:val="000000"/>
          <w:lang w:val="en-US"/>
        </w:rPr>
        <w:t xml:space="preserve">be </w:t>
      </w:r>
      <w:r w:rsidR="00EB2223">
        <w:rPr>
          <w:color w:val="000000"/>
          <w:lang w:val="en-US"/>
        </w:rPr>
        <w:t>indicate</w:t>
      </w:r>
      <w:r>
        <w:rPr>
          <w:color w:val="000000"/>
          <w:lang w:val="en-US"/>
        </w:rPr>
        <w:t>d</w:t>
      </w:r>
      <w:r w:rsidR="00EB2223">
        <w:rPr>
          <w:color w:val="000000"/>
          <w:lang w:val="en-US"/>
        </w:rPr>
        <w:t>.</w:t>
      </w:r>
      <w:r>
        <w:rPr>
          <w:color w:val="000000"/>
          <w:lang w:val="en-US"/>
        </w:rPr>
        <w:t xml:space="preserve"> When placing the Order for </w:t>
      </w:r>
      <w:r w:rsidR="00312BFA">
        <w:rPr>
          <w:color w:val="000000"/>
          <w:lang w:val="en-US"/>
        </w:rPr>
        <w:t xml:space="preserve">a  negotiated </w:t>
      </w:r>
      <w:r>
        <w:rPr>
          <w:color w:val="000000"/>
          <w:lang w:val="en-US"/>
        </w:rPr>
        <w:t>trade, the Trading Members shall indicate each other as end</w:t>
      </w:r>
      <w:r w:rsidR="00312BFA">
        <w:rPr>
          <w:color w:val="000000"/>
          <w:lang w:val="en-US"/>
        </w:rPr>
        <w:t>-</w:t>
      </w:r>
      <w:r>
        <w:rPr>
          <w:color w:val="000000"/>
          <w:lang w:val="en-US"/>
        </w:rPr>
        <w:t xml:space="preserve">counterparties to the </w:t>
      </w:r>
      <w:r w:rsidR="00312BFA">
        <w:rPr>
          <w:color w:val="000000"/>
          <w:lang w:val="en-US"/>
        </w:rPr>
        <w:t>negotiated</w:t>
      </w:r>
      <w:r>
        <w:rPr>
          <w:color w:val="000000"/>
          <w:lang w:val="en-US"/>
        </w:rPr>
        <w:t xml:space="preserve"> trade</w:t>
      </w:r>
      <w:r w:rsidR="00312BFA" w:rsidRPr="00312BFA">
        <w:rPr>
          <w:color w:val="000000"/>
          <w:lang w:val="en-US"/>
        </w:rPr>
        <w:t xml:space="preserve"> </w:t>
      </w:r>
      <w:r w:rsidR="00312BFA">
        <w:rPr>
          <w:color w:val="000000"/>
          <w:lang w:val="en-US"/>
        </w:rPr>
        <w:t>in Valid Opposite Orders</w:t>
      </w:r>
      <w:r w:rsidR="008B3495" w:rsidRPr="00D45B80">
        <w:rPr>
          <w:color w:val="000000"/>
          <w:lang w:val="en-US"/>
        </w:rPr>
        <w:t>.</w:t>
      </w:r>
    </w:p>
    <w:p w:rsidR="00077AB8" w:rsidRPr="00077AB8" w:rsidRDefault="00312BFA" w:rsidP="00077AB8">
      <w:pPr>
        <w:rPr>
          <w:b/>
          <w:color w:val="000000"/>
          <w:lang w:val="en-US"/>
        </w:rPr>
      </w:pPr>
      <w:r>
        <w:rPr>
          <w:b/>
          <w:color w:val="000000"/>
          <w:lang w:val="en-US"/>
        </w:rPr>
        <w:t xml:space="preserve"> Order for negotiated trade</w:t>
      </w:r>
      <w:r w:rsidR="00077AB8" w:rsidRPr="00077AB8">
        <w:rPr>
          <w:b/>
          <w:color w:val="000000"/>
          <w:lang w:val="en-US"/>
        </w:rPr>
        <w:t xml:space="preserve"> “</w:t>
      </w:r>
      <w:r w:rsidRPr="00077AB8">
        <w:rPr>
          <w:b/>
          <w:color w:val="000000"/>
          <w:lang w:val="en-US"/>
        </w:rPr>
        <w:t>visible to all</w:t>
      </w:r>
      <w:r w:rsidR="00077AB8" w:rsidRPr="00077AB8">
        <w:rPr>
          <w:b/>
          <w:color w:val="000000"/>
          <w:lang w:val="en-US"/>
        </w:rPr>
        <w:t xml:space="preserve">” type </w:t>
      </w:r>
      <w:r w:rsidR="00077AB8" w:rsidRPr="00077AB8">
        <w:rPr>
          <w:color w:val="000000"/>
          <w:lang w:val="en-US"/>
        </w:rPr>
        <w:t xml:space="preserve">shall mean an </w:t>
      </w:r>
      <w:r>
        <w:rPr>
          <w:color w:val="000000"/>
          <w:lang w:val="en-US"/>
        </w:rPr>
        <w:t xml:space="preserve">anonymous order </w:t>
      </w:r>
      <w:r w:rsidR="00F45804">
        <w:rPr>
          <w:color w:val="000000"/>
          <w:lang w:val="en-US"/>
        </w:rPr>
        <w:t>submitted by a Trading member</w:t>
      </w:r>
      <w:r w:rsidR="00523099">
        <w:rPr>
          <w:color w:val="000000"/>
          <w:lang w:val="en-US"/>
        </w:rPr>
        <w:t xml:space="preserve"> in the negotiated board</w:t>
      </w:r>
      <w:r w:rsidR="00077AB8" w:rsidRPr="00077AB8">
        <w:rPr>
          <w:color w:val="000000"/>
          <w:lang w:val="en-US"/>
        </w:rPr>
        <w:t xml:space="preserve"> </w:t>
      </w:r>
      <w:r w:rsidR="00523099">
        <w:rPr>
          <w:color w:val="000000"/>
          <w:lang w:val="en-US"/>
        </w:rPr>
        <w:t>to all Trading Members</w:t>
      </w:r>
      <w:r w:rsidR="00F45804">
        <w:rPr>
          <w:color w:val="000000"/>
          <w:lang w:val="en-US"/>
        </w:rPr>
        <w:t xml:space="preserve"> </w:t>
      </w:r>
      <w:r w:rsidR="00077AB8" w:rsidRPr="00077AB8">
        <w:rPr>
          <w:color w:val="000000"/>
          <w:lang w:val="en-US"/>
        </w:rPr>
        <w:t>by enabling a special “Visible to All” functionality available at all workstations of Trading Members. This Order is displayed in workstations of all Trading Members.</w:t>
      </w:r>
    </w:p>
    <w:p w:rsidR="00F45804" w:rsidRPr="00AD65F5" w:rsidRDefault="00F45804" w:rsidP="00F45804">
      <w:pPr>
        <w:rPr>
          <w:color w:val="000000"/>
          <w:lang w:val="en-US"/>
        </w:rPr>
      </w:pPr>
      <w:r w:rsidRPr="00AD65F5">
        <w:rPr>
          <w:b/>
          <w:color w:val="000000"/>
          <w:lang w:val="en-US"/>
        </w:rPr>
        <w:t>Swap Order</w:t>
      </w:r>
      <w:r w:rsidRPr="00AD65F5">
        <w:rPr>
          <w:lang w:val="en-US"/>
        </w:rPr>
        <w:t xml:space="preserve"> </w:t>
      </w:r>
      <w:r w:rsidRPr="00AD65F5">
        <w:rPr>
          <w:color w:val="000000"/>
          <w:lang w:val="en-US"/>
        </w:rPr>
        <w:t xml:space="preserve">shall designate Orders </w:t>
      </w:r>
      <w:r w:rsidR="00523099">
        <w:rPr>
          <w:color w:val="000000"/>
          <w:lang w:val="en-US"/>
        </w:rPr>
        <w:t>that</w:t>
      </w:r>
      <w:r w:rsidRPr="00AD65F5">
        <w:rPr>
          <w:color w:val="000000"/>
          <w:lang w:val="en-US"/>
        </w:rPr>
        <w:t xml:space="preserve"> the Trading Member </w:t>
      </w:r>
      <w:r w:rsidR="00523099">
        <w:rPr>
          <w:color w:val="000000"/>
          <w:lang w:val="en-US"/>
        </w:rPr>
        <w:t xml:space="preserve">enters in parallel </w:t>
      </w:r>
      <w:r w:rsidRPr="00AD65F5">
        <w:rPr>
          <w:color w:val="000000"/>
          <w:lang w:val="en-US"/>
        </w:rPr>
        <w:t xml:space="preserve">for two different </w:t>
      </w:r>
      <w:r w:rsidR="00173D00">
        <w:rPr>
          <w:color w:val="000000"/>
          <w:lang w:val="en-US"/>
        </w:rPr>
        <w:t xml:space="preserve">spot trades </w:t>
      </w:r>
      <w:r w:rsidRPr="00AD65F5">
        <w:rPr>
          <w:color w:val="000000"/>
          <w:lang w:val="en-US"/>
        </w:rPr>
        <w:t>with the aim of concluding a Swap Trade.</w:t>
      </w:r>
    </w:p>
    <w:p w:rsidR="00F45804" w:rsidRDefault="00F45804" w:rsidP="00F45804">
      <w:pPr>
        <w:rPr>
          <w:color w:val="000000"/>
          <w:lang w:val="en-US"/>
        </w:rPr>
      </w:pPr>
      <w:r w:rsidRPr="00AD65F5">
        <w:rPr>
          <w:color w:val="000000"/>
          <w:lang w:val="en-US"/>
        </w:rPr>
        <w:t xml:space="preserve">If the </w:t>
      </w:r>
      <w:r w:rsidR="00173D00">
        <w:rPr>
          <w:color w:val="000000"/>
          <w:lang w:val="en-US"/>
        </w:rPr>
        <w:t xml:space="preserve">Spot </w:t>
      </w:r>
      <w:r w:rsidRPr="00AD65F5">
        <w:rPr>
          <w:color w:val="000000"/>
          <w:lang w:val="en-US"/>
        </w:rPr>
        <w:t xml:space="preserve">Order </w:t>
      </w:r>
      <w:r w:rsidR="00173D00">
        <w:rPr>
          <w:color w:val="000000"/>
          <w:lang w:val="en-US"/>
        </w:rPr>
        <w:t xml:space="preserve">indicates that </w:t>
      </w:r>
      <w:r w:rsidR="000054A8">
        <w:rPr>
          <w:color w:val="000000"/>
          <w:lang w:val="en-US"/>
        </w:rPr>
        <w:t xml:space="preserve">the obligation to sell foreign currency/precious metals to be settled at the latest </w:t>
      </w:r>
      <w:r w:rsidRPr="00AD65F5">
        <w:rPr>
          <w:color w:val="000000"/>
          <w:lang w:val="en-US"/>
        </w:rPr>
        <w:t>settlement</w:t>
      </w:r>
      <w:r w:rsidR="005D6665">
        <w:rPr>
          <w:color w:val="000000"/>
          <w:lang w:val="en-US"/>
        </w:rPr>
        <w:t xml:space="preserve"> </w:t>
      </w:r>
      <w:r w:rsidR="000054A8">
        <w:rPr>
          <w:color w:val="000000"/>
          <w:lang w:val="en-US"/>
        </w:rPr>
        <w:t>date</w:t>
      </w:r>
      <w:r w:rsidRPr="00AD65F5">
        <w:rPr>
          <w:color w:val="000000"/>
          <w:lang w:val="en-US"/>
        </w:rPr>
        <w:t xml:space="preserve">, the Swap Order shall have the "buy/sell" direction. If the </w:t>
      </w:r>
      <w:r w:rsidR="005D6665">
        <w:rPr>
          <w:color w:val="000000"/>
          <w:lang w:val="en-US"/>
        </w:rPr>
        <w:t xml:space="preserve">Spot </w:t>
      </w:r>
      <w:r w:rsidRPr="00AD65F5">
        <w:rPr>
          <w:color w:val="000000"/>
          <w:lang w:val="en-US"/>
        </w:rPr>
        <w:t xml:space="preserve">Order </w:t>
      </w:r>
      <w:r w:rsidR="005D6665">
        <w:rPr>
          <w:color w:val="000000"/>
          <w:lang w:val="en-US"/>
        </w:rPr>
        <w:t xml:space="preserve">indicates that the obligation to buy foreign currency/precious metals to be settled at the latest </w:t>
      </w:r>
      <w:r w:rsidRPr="00AD65F5">
        <w:rPr>
          <w:color w:val="000000"/>
          <w:lang w:val="en-US"/>
        </w:rPr>
        <w:t>settlement date, the Swap Order shall have the "sell/buy" direction.</w:t>
      </w:r>
    </w:p>
    <w:p w:rsidR="00523099" w:rsidRPr="00AD65F5" w:rsidRDefault="00523099" w:rsidP="00F45804">
      <w:pPr>
        <w:rPr>
          <w:color w:val="000000"/>
          <w:lang w:val="en-US"/>
        </w:rPr>
      </w:pPr>
      <w:r>
        <w:rPr>
          <w:color w:val="000000"/>
          <w:lang w:val="en-US"/>
        </w:rPr>
        <w:t>Swap orders may be negotiated, anonymous or negotiated “visible to all”.</w:t>
      </w:r>
    </w:p>
    <w:p w:rsidR="00854724" w:rsidRPr="005345AF" w:rsidRDefault="005345AF" w:rsidP="001D6964">
      <w:pPr>
        <w:rPr>
          <w:color w:val="000000"/>
          <w:lang w:val="en-US"/>
        </w:rPr>
      </w:pPr>
      <w:r w:rsidRPr="005345AF">
        <w:rPr>
          <w:b/>
          <w:color w:val="000000"/>
          <w:lang w:val="en-US"/>
        </w:rPr>
        <w:t>Swap Contract Order</w:t>
      </w:r>
      <w:r w:rsidRPr="005345AF">
        <w:rPr>
          <w:color w:val="000000"/>
          <w:lang w:val="en-US"/>
        </w:rPr>
        <w:t xml:space="preserve"> shall designate an order placed by the Trading members with intent to execute a swap contract</w:t>
      </w:r>
      <w:r w:rsidR="00854724" w:rsidRPr="005345AF">
        <w:rPr>
          <w:color w:val="000000"/>
          <w:lang w:val="en-US"/>
        </w:rPr>
        <w:t>.</w:t>
      </w:r>
    </w:p>
    <w:p w:rsidR="00854724" w:rsidRPr="00DB6951" w:rsidRDefault="005345AF" w:rsidP="00854724">
      <w:pPr>
        <w:ind w:firstLine="709"/>
        <w:rPr>
          <w:color w:val="000000"/>
          <w:highlight w:val="yellow"/>
          <w:lang w:val="en-US"/>
        </w:rPr>
      </w:pPr>
      <w:r w:rsidRPr="00AD65F5">
        <w:rPr>
          <w:color w:val="000000"/>
          <w:lang w:val="en-US"/>
        </w:rPr>
        <w:t xml:space="preserve">If the </w:t>
      </w:r>
      <w:r>
        <w:rPr>
          <w:color w:val="000000"/>
          <w:lang w:val="en-US"/>
        </w:rPr>
        <w:t xml:space="preserve">Swap Contract </w:t>
      </w:r>
      <w:r w:rsidRPr="00AD65F5">
        <w:rPr>
          <w:color w:val="000000"/>
          <w:lang w:val="en-US"/>
        </w:rPr>
        <w:t xml:space="preserve">Order </w:t>
      </w:r>
      <w:r>
        <w:rPr>
          <w:color w:val="000000"/>
          <w:lang w:val="en-US"/>
        </w:rPr>
        <w:t xml:space="preserve">indicates that the obligation to </w:t>
      </w:r>
      <w:r w:rsidR="001234FC">
        <w:rPr>
          <w:color w:val="000000"/>
          <w:lang w:val="en-US"/>
        </w:rPr>
        <w:t xml:space="preserve">transfer the ownership of </w:t>
      </w:r>
      <w:r>
        <w:rPr>
          <w:color w:val="000000"/>
          <w:lang w:val="en-US"/>
        </w:rPr>
        <w:t xml:space="preserve">the underlying asset to be settled at the latest </w:t>
      </w:r>
      <w:r w:rsidRPr="00AD65F5">
        <w:rPr>
          <w:color w:val="000000"/>
          <w:lang w:val="en-US"/>
        </w:rPr>
        <w:t>settlement</w:t>
      </w:r>
      <w:r>
        <w:rPr>
          <w:color w:val="000000"/>
          <w:lang w:val="en-US"/>
        </w:rPr>
        <w:t xml:space="preserve"> date</w:t>
      </w:r>
      <w:r w:rsidRPr="00AD65F5">
        <w:rPr>
          <w:color w:val="000000"/>
          <w:lang w:val="en-US"/>
        </w:rPr>
        <w:t xml:space="preserve">, the Swap </w:t>
      </w:r>
      <w:r>
        <w:rPr>
          <w:color w:val="000000"/>
          <w:lang w:val="en-US"/>
        </w:rPr>
        <w:t xml:space="preserve">Contract </w:t>
      </w:r>
      <w:r w:rsidRPr="00AD65F5">
        <w:rPr>
          <w:color w:val="000000"/>
          <w:lang w:val="en-US"/>
        </w:rPr>
        <w:t xml:space="preserve">Order shall have the "buy/sell" direction. If the </w:t>
      </w:r>
      <w:r>
        <w:rPr>
          <w:color w:val="000000"/>
          <w:lang w:val="en-US"/>
        </w:rPr>
        <w:t>S</w:t>
      </w:r>
      <w:r w:rsidR="00DB6951">
        <w:rPr>
          <w:color w:val="000000"/>
          <w:lang w:val="en-US"/>
        </w:rPr>
        <w:t>wap Contract</w:t>
      </w:r>
      <w:r>
        <w:rPr>
          <w:color w:val="000000"/>
          <w:lang w:val="en-US"/>
        </w:rPr>
        <w:t xml:space="preserve"> </w:t>
      </w:r>
      <w:r w:rsidRPr="00AD65F5">
        <w:rPr>
          <w:color w:val="000000"/>
          <w:lang w:val="en-US"/>
        </w:rPr>
        <w:t xml:space="preserve">Order </w:t>
      </w:r>
      <w:r>
        <w:rPr>
          <w:color w:val="000000"/>
          <w:lang w:val="en-US"/>
        </w:rPr>
        <w:t xml:space="preserve">indicates that the obligation to </w:t>
      </w:r>
      <w:r w:rsidR="001234FC">
        <w:rPr>
          <w:color w:val="000000"/>
          <w:lang w:val="en-US"/>
        </w:rPr>
        <w:t>ownership of the</w:t>
      </w:r>
      <w:r w:rsidR="00DB6951">
        <w:rPr>
          <w:color w:val="000000"/>
          <w:lang w:val="en-US"/>
        </w:rPr>
        <w:t xml:space="preserve"> underlying asset</w:t>
      </w:r>
      <w:r>
        <w:rPr>
          <w:color w:val="000000"/>
          <w:lang w:val="en-US"/>
        </w:rPr>
        <w:t xml:space="preserve"> to be settled at the latest </w:t>
      </w:r>
      <w:r w:rsidRPr="00AD65F5">
        <w:rPr>
          <w:color w:val="000000"/>
          <w:lang w:val="en-US"/>
        </w:rPr>
        <w:t xml:space="preserve">settlement date, the Swap Order shall have the "sell/buy" </w:t>
      </w:r>
      <w:r w:rsidRPr="003F3624">
        <w:rPr>
          <w:color w:val="000000"/>
          <w:lang w:val="en-US"/>
        </w:rPr>
        <w:t>direction</w:t>
      </w:r>
      <w:r w:rsidR="00DB6951" w:rsidRPr="003F3624">
        <w:rPr>
          <w:color w:val="000000"/>
          <w:lang w:val="en-US"/>
        </w:rPr>
        <w:t>.</w:t>
      </w:r>
    </w:p>
    <w:p w:rsidR="00523099" w:rsidRDefault="00523099" w:rsidP="00854724">
      <w:pPr>
        <w:ind w:firstLine="709"/>
        <w:rPr>
          <w:color w:val="000000"/>
          <w:lang w:val="en-US"/>
        </w:rPr>
      </w:pPr>
      <w:r>
        <w:rPr>
          <w:color w:val="000000"/>
          <w:lang w:val="en-US"/>
        </w:rPr>
        <w:t>Swap Contract orders may be negotiated, anonymous or negotiated “visible to all”.</w:t>
      </w:r>
    </w:p>
    <w:p w:rsidR="0090181B" w:rsidRDefault="00523099" w:rsidP="00854724">
      <w:pPr>
        <w:ind w:firstLine="709"/>
        <w:rPr>
          <w:color w:val="000000"/>
          <w:lang w:val="en-US"/>
        </w:rPr>
      </w:pPr>
      <w:r>
        <w:rPr>
          <w:b/>
          <w:color w:val="000000"/>
          <w:lang w:val="en-US"/>
        </w:rPr>
        <w:t>Negotiated</w:t>
      </w:r>
      <w:r w:rsidR="0090181B" w:rsidRPr="0090181B">
        <w:rPr>
          <w:b/>
          <w:color w:val="000000"/>
          <w:lang w:val="en-US"/>
        </w:rPr>
        <w:t xml:space="preserve"> auction order</w:t>
      </w:r>
      <w:r w:rsidR="0090181B">
        <w:rPr>
          <w:color w:val="000000"/>
          <w:lang w:val="en-US"/>
        </w:rPr>
        <w:t xml:space="preserve"> shall designate an</w:t>
      </w:r>
      <w:r>
        <w:rPr>
          <w:color w:val="000000"/>
          <w:lang w:val="en-US"/>
        </w:rPr>
        <w:t xml:space="preserve"> negotiated</w:t>
      </w:r>
      <w:r w:rsidR="0090181B">
        <w:rPr>
          <w:color w:val="000000"/>
          <w:lang w:val="en-US"/>
        </w:rPr>
        <w:t xml:space="preserve"> order </w:t>
      </w:r>
      <w:r>
        <w:rPr>
          <w:color w:val="000000"/>
          <w:lang w:val="en-US"/>
        </w:rPr>
        <w:t xml:space="preserve">to execute </w:t>
      </w:r>
      <w:r w:rsidR="0090181B">
        <w:rPr>
          <w:color w:val="000000"/>
          <w:lang w:val="en-US"/>
        </w:rPr>
        <w:t>a swap trade that</w:t>
      </w:r>
      <w:r>
        <w:rPr>
          <w:color w:val="000000"/>
          <w:lang w:val="en-US"/>
        </w:rPr>
        <w:t xml:space="preserve"> is placed in “Auction with the Bank of Russia” trading mode and</w:t>
      </w:r>
      <w:r w:rsidR="0090181B">
        <w:rPr>
          <w:color w:val="000000"/>
          <w:lang w:val="en-US"/>
        </w:rPr>
        <w:t xml:space="preserve"> additionally indicates the Bank </w:t>
      </w:r>
      <w:r w:rsidR="0090181B">
        <w:rPr>
          <w:color w:val="000000"/>
          <w:lang w:val="en-US"/>
        </w:rPr>
        <w:lastRenderedPageBreak/>
        <w:t>of Russia as the end counterparty by selecting a special “auction” code available at workstations of Trading Members.</w:t>
      </w:r>
    </w:p>
    <w:p w:rsidR="00BD7E8C" w:rsidRDefault="00BD7E8C" w:rsidP="00854724">
      <w:pPr>
        <w:ind w:firstLine="709"/>
        <w:rPr>
          <w:color w:val="000000"/>
          <w:lang w:val="en-US"/>
        </w:rPr>
      </w:pPr>
      <w:r w:rsidRPr="006A5BBC">
        <w:rPr>
          <w:b/>
          <w:color w:val="000000"/>
          <w:lang w:val="en-US"/>
        </w:rPr>
        <w:t>Sponsored DMA Identifier</w:t>
      </w:r>
      <w:r>
        <w:rPr>
          <w:color w:val="000000"/>
          <w:lang w:val="en-US"/>
        </w:rPr>
        <w:t xml:space="preserve"> shall designate a unique </w:t>
      </w:r>
      <w:r w:rsidRPr="004F3EC0">
        <w:rPr>
          <w:color w:val="000000"/>
          <w:lang w:val="en-US"/>
        </w:rPr>
        <w:t xml:space="preserve">alphanumeric code assigned by the </w:t>
      </w:r>
      <w:r>
        <w:rPr>
          <w:color w:val="000000"/>
          <w:lang w:val="en-US"/>
        </w:rPr>
        <w:t>Exchange</w:t>
      </w:r>
      <w:r w:rsidRPr="004F3EC0">
        <w:rPr>
          <w:color w:val="000000"/>
          <w:lang w:val="en-US"/>
        </w:rPr>
        <w:t xml:space="preserve"> to the Trading Member</w:t>
      </w:r>
      <w:r>
        <w:rPr>
          <w:color w:val="000000"/>
          <w:lang w:val="en-US"/>
        </w:rPr>
        <w:t xml:space="preserve"> against the application of the Trading Member for further delivery to the Trading Member’s Client for accessing the </w:t>
      </w:r>
      <w:r w:rsidRPr="0099342D">
        <w:rPr>
          <w:color w:val="000000"/>
          <w:lang w:val="en-US"/>
        </w:rPr>
        <w:t>software and hardware of the Technical Center</w:t>
      </w:r>
      <w:r>
        <w:rPr>
          <w:color w:val="000000"/>
          <w:lang w:val="en-US"/>
        </w:rPr>
        <w:t xml:space="preserve"> (TC’s SHC).</w:t>
      </w:r>
    </w:p>
    <w:p w:rsidR="00BD7E8C" w:rsidRPr="00A06FDA" w:rsidRDefault="00BD7E8C" w:rsidP="00854724">
      <w:pPr>
        <w:ind w:firstLine="709"/>
        <w:rPr>
          <w:color w:val="000000"/>
          <w:lang w:val="en-US"/>
        </w:rPr>
      </w:pPr>
      <w:r>
        <w:rPr>
          <w:color w:val="000000"/>
          <w:lang w:val="en-US"/>
        </w:rPr>
        <w:t>Each Sponsored DMA Identifier assigned by the Exchange should correspond to the short code of the Client receiving the Sponsored DMA Identifier</w:t>
      </w:r>
      <w:r w:rsidR="000A3BE2">
        <w:rPr>
          <w:color w:val="000000"/>
          <w:lang w:val="en-US"/>
        </w:rPr>
        <w:t>, Trading Identifier and Registration Code of the Trading Member</w:t>
      </w:r>
      <w:r>
        <w:rPr>
          <w:color w:val="000000"/>
          <w:lang w:val="en-US"/>
        </w:rPr>
        <w:t xml:space="preserve"> </w:t>
      </w:r>
      <w:r w:rsidR="00991CB5">
        <w:rPr>
          <w:color w:val="000000"/>
          <w:lang w:val="en-US"/>
        </w:rPr>
        <w:t>having applied for the Sponsored DMA Identifier.</w:t>
      </w:r>
    </w:p>
    <w:p w:rsidR="00544C9F" w:rsidRPr="00544C9F" w:rsidRDefault="00544C9F" w:rsidP="00544C9F">
      <w:pPr>
        <w:rPr>
          <w:color w:val="000000"/>
          <w:lang w:val="en-US"/>
        </w:rPr>
      </w:pPr>
      <w:r w:rsidRPr="00544C9F">
        <w:rPr>
          <w:b/>
          <w:color w:val="000000"/>
          <w:lang w:val="en-US"/>
        </w:rPr>
        <w:t>Instrument</w:t>
      </w:r>
      <w:r w:rsidRPr="00544C9F">
        <w:rPr>
          <w:color w:val="000000"/>
          <w:lang w:val="en-US"/>
        </w:rPr>
        <w:t xml:space="preserve"> shall </w:t>
      </w:r>
      <w:r w:rsidR="00854724" w:rsidRPr="00544C9F">
        <w:rPr>
          <w:color w:val="000000"/>
          <w:lang w:val="en-US"/>
        </w:rPr>
        <w:t>designate</w:t>
      </w:r>
      <w:r w:rsidR="00854724">
        <w:rPr>
          <w:color w:val="000000"/>
          <w:lang w:val="en-US"/>
        </w:rPr>
        <w:t xml:space="preserve"> a spot trade, swap trade, swap contract or deliverable futures contract for which </w:t>
      </w:r>
      <w:r w:rsidRPr="00544C9F">
        <w:rPr>
          <w:color w:val="000000"/>
          <w:lang w:val="en-US"/>
        </w:rPr>
        <w:t xml:space="preserve">the </w:t>
      </w:r>
      <w:r w:rsidR="00421A90">
        <w:rPr>
          <w:color w:val="000000"/>
          <w:lang w:val="en-US"/>
        </w:rPr>
        <w:t xml:space="preserve">set of conditions </w:t>
      </w:r>
      <w:r w:rsidR="00854724">
        <w:rPr>
          <w:color w:val="000000"/>
          <w:lang w:val="en-US"/>
        </w:rPr>
        <w:t>per each of such trade</w:t>
      </w:r>
      <w:r w:rsidR="00854724" w:rsidRPr="00544C9F">
        <w:rPr>
          <w:color w:val="000000"/>
          <w:lang w:val="en-US"/>
        </w:rPr>
        <w:t xml:space="preserve"> </w:t>
      </w:r>
      <w:r w:rsidR="00854724">
        <w:rPr>
          <w:color w:val="000000"/>
          <w:lang w:val="en-US"/>
        </w:rPr>
        <w:t xml:space="preserve">is </w:t>
      </w:r>
      <w:r>
        <w:rPr>
          <w:color w:val="000000"/>
          <w:lang w:val="en-US"/>
        </w:rPr>
        <w:t xml:space="preserve">determined in accordance with </w:t>
      </w:r>
      <w:r w:rsidR="00854724">
        <w:rPr>
          <w:color w:val="000000"/>
          <w:lang w:val="en-US"/>
        </w:rPr>
        <w:t xml:space="preserve">relevant </w:t>
      </w:r>
      <w:r w:rsidR="006A6368">
        <w:rPr>
          <w:color w:val="000000"/>
          <w:lang w:val="en-US"/>
        </w:rPr>
        <w:t>Specifications</w:t>
      </w:r>
      <w:r w:rsidR="007156B7">
        <w:rPr>
          <w:color w:val="000000"/>
          <w:lang w:val="en-US"/>
        </w:rPr>
        <w:t xml:space="preserve"> and (or) in the list of parameters of respective trades</w:t>
      </w:r>
      <w:r>
        <w:rPr>
          <w:color w:val="000000"/>
          <w:lang w:val="en-US"/>
        </w:rPr>
        <w:t>.</w:t>
      </w:r>
      <w:r w:rsidRPr="00544C9F">
        <w:rPr>
          <w:color w:val="000000"/>
          <w:lang w:val="en-US"/>
        </w:rPr>
        <w:t xml:space="preserve"> </w:t>
      </w:r>
    </w:p>
    <w:p w:rsidR="00854724" w:rsidRPr="007C30A6" w:rsidRDefault="007C30A6" w:rsidP="00854724">
      <w:pPr>
        <w:rPr>
          <w:color w:val="000000"/>
          <w:lang w:val="en-US"/>
        </w:rPr>
      </w:pPr>
      <w:r>
        <w:rPr>
          <w:b/>
          <w:color w:val="000000"/>
          <w:lang w:val="en-US"/>
        </w:rPr>
        <w:t>Swap</w:t>
      </w:r>
      <w:r w:rsidRPr="007C30A6">
        <w:rPr>
          <w:b/>
          <w:color w:val="000000"/>
          <w:lang w:val="en-US"/>
        </w:rPr>
        <w:t xml:space="preserve"> </w:t>
      </w:r>
      <w:r>
        <w:rPr>
          <w:b/>
          <w:color w:val="000000"/>
          <w:lang w:val="en-US"/>
        </w:rPr>
        <w:t>Contract</w:t>
      </w:r>
      <w:r w:rsidRPr="007C30A6">
        <w:rPr>
          <w:b/>
          <w:color w:val="000000"/>
          <w:lang w:val="en-US"/>
        </w:rPr>
        <w:t xml:space="preserve"> </w:t>
      </w:r>
      <w:r>
        <w:rPr>
          <w:b/>
          <w:color w:val="000000"/>
          <w:lang w:val="en-US"/>
        </w:rPr>
        <w:t>Final</w:t>
      </w:r>
      <w:r w:rsidRPr="007C30A6">
        <w:rPr>
          <w:b/>
          <w:color w:val="000000"/>
          <w:lang w:val="en-US"/>
        </w:rPr>
        <w:t xml:space="preserve"> </w:t>
      </w:r>
      <w:r>
        <w:rPr>
          <w:b/>
          <w:color w:val="000000"/>
          <w:lang w:val="en-US"/>
        </w:rPr>
        <w:t>Rate</w:t>
      </w:r>
      <w:r w:rsidRPr="007C30A6">
        <w:rPr>
          <w:color w:val="000000"/>
          <w:lang w:val="en-US"/>
        </w:rPr>
        <w:t xml:space="preserve"> </w:t>
      </w:r>
      <w:r>
        <w:rPr>
          <w:color w:val="000000"/>
          <w:lang w:val="en-US"/>
        </w:rPr>
        <w:t>shall designate a rate to settle the obligation to deliver the underlying asset under the swap contract’s second leg calculated in accordance with the Clearing Rules</w:t>
      </w:r>
      <w:r w:rsidR="00854724" w:rsidRPr="007C30A6">
        <w:rPr>
          <w:color w:val="000000"/>
          <w:lang w:val="en-US"/>
        </w:rPr>
        <w:t>.</w:t>
      </w:r>
    </w:p>
    <w:p w:rsidR="00854724" w:rsidRPr="007C30A6" w:rsidRDefault="007C30A6" w:rsidP="00854724">
      <w:pPr>
        <w:rPr>
          <w:color w:val="000000"/>
          <w:lang w:val="en-US"/>
        </w:rPr>
      </w:pPr>
      <w:r w:rsidRPr="00AD65F5">
        <w:rPr>
          <w:b/>
          <w:color w:val="000000"/>
          <w:lang w:val="en-US"/>
        </w:rPr>
        <w:t xml:space="preserve">Final Swap Rate </w:t>
      </w:r>
      <w:r w:rsidRPr="00AD65F5">
        <w:rPr>
          <w:color w:val="000000"/>
          <w:lang w:val="en-US"/>
        </w:rPr>
        <w:t xml:space="preserve">shall designate the </w:t>
      </w:r>
      <w:r>
        <w:rPr>
          <w:color w:val="000000"/>
          <w:lang w:val="en-US"/>
        </w:rPr>
        <w:t xml:space="preserve">swap </w:t>
      </w:r>
      <w:r w:rsidRPr="00AD65F5">
        <w:rPr>
          <w:color w:val="000000"/>
          <w:lang w:val="en-US"/>
        </w:rPr>
        <w:t>rate of the</w:t>
      </w:r>
      <w:r>
        <w:rPr>
          <w:color w:val="000000"/>
          <w:lang w:val="en-US"/>
        </w:rPr>
        <w:t xml:space="preserve"> spot </w:t>
      </w:r>
      <w:r w:rsidRPr="00AD65F5">
        <w:rPr>
          <w:color w:val="000000"/>
          <w:lang w:val="en-US"/>
        </w:rPr>
        <w:t>trade with a later settlement date that is calculated as the sum of the Base Swap Rate and the price of the Swap Trade.</w:t>
      </w:r>
    </w:p>
    <w:p w:rsidR="00467B8D" w:rsidRPr="00467B8D" w:rsidRDefault="00467B8D" w:rsidP="00467B8D">
      <w:pPr>
        <w:rPr>
          <w:color w:val="000000"/>
          <w:lang w:val="en-US"/>
        </w:rPr>
      </w:pPr>
      <w:r w:rsidRPr="00467B8D">
        <w:rPr>
          <w:b/>
          <w:color w:val="000000"/>
          <w:lang w:val="en-US"/>
        </w:rPr>
        <w:t>Client of the Trading Member (</w:t>
      </w:r>
      <w:r w:rsidR="00365A12">
        <w:rPr>
          <w:b/>
          <w:color w:val="000000"/>
          <w:lang w:val="en-US"/>
        </w:rPr>
        <w:t>c</w:t>
      </w:r>
      <w:r w:rsidRPr="00467B8D">
        <w:rPr>
          <w:b/>
          <w:color w:val="000000"/>
          <w:lang w:val="en-US"/>
        </w:rPr>
        <w:t>lient)</w:t>
      </w:r>
      <w:r w:rsidRPr="00467B8D">
        <w:rPr>
          <w:color w:val="000000"/>
          <w:lang w:val="en-US"/>
        </w:rPr>
        <w:t xml:space="preserve"> shall mean a legal entity, or an individual </w:t>
      </w:r>
      <w:r w:rsidR="00365A12">
        <w:rPr>
          <w:color w:val="000000"/>
          <w:lang w:val="en-US"/>
        </w:rPr>
        <w:t xml:space="preserve">registered </w:t>
      </w:r>
      <w:r w:rsidR="00991CB5">
        <w:rPr>
          <w:color w:val="000000"/>
          <w:lang w:val="en-US"/>
        </w:rPr>
        <w:t xml:space="preserve">by the Exchange as a </w:t>
      </w:r>
      <w:r w:rsidR="00991CB5" w:rsidRPr="00991CB5">
        <w:rPr>
          <w:color w:val="000000"/>
          <w:lang w:val="en-US"/>
        </w:rPr>
        <w:t xml:space="preserve">Client of the Trading Member </w:t>
      </w:r>
      <w:r w:rsidR="00365A12">
        <w:rPr>
          <w:color w:val="000000"/>
          <w:lang w:val="en-US"/>
        </w:rPr>
        <w:t xml:space="preserve">in accordance with </w:t>
      </w:r>
      <w:r w:rsidR="006A5BBC">
        <w:rPr>
          <w:color w:val="000000"/>
          <w:lang w:val="en-US"/>
        </w:rPr>
        <w:t>Admission Rules</w:t>
      </w:r>
      <w:r w:rsidRPr="00467B8D">
        <w:rPr>
          <w:color w:val="000000"/>
          <w:lang w:val="en-US"/>
        </w:rPr>
        <w:t>.</w:t>
      </w:r>
    </w:p>
    <w:p w:rsidR="007D30D2" w:rsidRPr="00081B35" w:rsidRDefault="002579C6" w:rsidP="007D30D2">
      <w:pPr>
        <w:rPr>
          <w:color w:val="000000"/>
          <w:lang w:val="en-US"/>
        </w:rPr>
      </w:pPr>
      <w:r>
        <w:rPr>
          <w:b/>
          <w:color w:val="000000"/>
          <w:lang w:val="en-US"/>
        </w:rPr>
        <w:t>Clearing</w:t>
      </w:r>
      <w:r w:rsidRPr="002579C6">
        <w:rPr>
          <w:b/>
          <w:color w:val="000000"/>
          <w:lang w:val="en-US"/>
        </w:rPr>
        <w:t xml:space="preserve"> </w:t>
      </w:r>
      <w:r>
        <w:rPr>
          <w:b/>
          <w:color w:val="000000"/>
          <w:lang w:val="en-US"/>
        </w:rPr>
        <w:t>Centre</w:t>
      </w:r>
      <w:r w:rsidRPr="002579C6">
        <w:rPr>
          <w:color w:val="000000"/>
          <w:lang w:val="en-US"/>
        </w:rPr>
        <w:t xml:space="preserve"> </w:t>
      </w:r>
      <w:r>
        <w:rPr>
          <w:color w:val="000000"/>
          <w:lang w:val="en-US"/>
        </w:rPr>
        <w:t>shall</w:t>
      </w:r>
      <w:r w:rsidRPr="002579C6">
        <w:rPr>
          <w:color w:val="000000"/>
          <w:lang w:val="en-US"/>
        </w:rPr>
        <w:t xml:space="preserve"> </w:t>
      </w:r>
      <w:r>
        <w:rPr>
          <w:color w:val="000000"/>
          <w:lang w:val="en-US"/>
        </w:rPr>
        <w:t>mean</w:t>
      </w:r>
      <w:r w:rsidRPr="002579C6">
        <w:rPr>
          <w:color w:val="000000"/>
          <w:lang w:val="en-US"/>
        </w:rPr>
        <w:t xml:space="preserve"> </w:t>
      </w:r>
      <w:r w:rsidR="004C6CC5">
        <w:rPr>
          <w:lang w:val="en-US"/>
        </w:rPr>
        <w:t>Bank National Clearing Centre</w:t>
      </w:r>
      <w:r w:rsidR="004C6CC5" w:rsidRPr="004C6CC5">
        <w:rPr>
          <w:lang w:val="en-US"/>
        </w:rPr>
        <w:t xml:space="preserve"> </w:t>
      </w:r>
      <w:r w:rsidR="006A5BBC">
        <w:rPr>
          <w:lang w:val="en-US"/>
        </w:rPr>
        <w:t>(j</w:t>
      </w:r>
      <w:r w:rsidR="004C6CC5">
        <w:rPr>
          <w:lang w:val="en-US"/>
        </w:rPr>
        <w:t>oint</w:t>
      </w:r>
      <w:r w:rsidR="004C6CC5" w:rsidRPr="004C6CC5">
        <w:rPr>
          <w:lang w:val="en-US"/>
        </w:rPr>
        <w:t>-</w:t>
      </w:r>
      <w:r w:rsidR="004C6CC5">
        <w:rPr>
          <w:lang w:val="en-US"/>
        </w:rPr>
        <w:t>stock company</w:t>
      </w:r>
      <w:r w:rsidR="006A5BBC">
        <w:rPr>
          <w:lang w:val="en-US"/>
        </w:rPr>
        <w:t>)</w:t>
      </w:r>
      <w:r w:rsidR="004C6CC5">
        <w:rPr>
          <w:color w:val="000000"/>
          <w:lang w:val="en-US"/>
        </w:rPr>
        <w:t xml:space="preserve"> </w:t>
      </w:r>
      <w:r>
        <w:rPr>
          <w:color w:val="000000"/>
          <w:lang w:val="en-US"/>
        </w:rPr>
        <w:t>performing clearing for the FX and Precious Metals Market</w:t>
      </w:r>
      <w:r w:rsidR="00421A90">
        <w:rPr>
          <w:color w:val="000000"/>
          <w:lang w:val="en-US"/>
        </w:rPr>
        <w:t xml:space="preserve"> pursuant to the Clearing Rules a</w:t>
      </w:r>
      <w:r>
        <w:rPr>
          <w:color w:val="000000"/>
          <w:lang w:val="en-US"/>
        </w:rPr>
        <w:t>nd</w:t>
      </w:r>
      <w:r w:rsidRPr="00081B35">
        <w:rPr>
          <w:color w:val="000000"/>
          <w:lang w:val="en-US"/>
        </w:rPr>
        <w:t xml:space="preserve"> </w:t>
      </w:r>
      <w:r w:rsidR="00421A90">
        <w:rPr>
          <w:color w:val="000000"/>
          <w:lang w:val="en-US"/>
        </w:rPr>
        <w:t xml:space="preserve">acting as </w:t>
      </w:r>
      <w:r>
        <w:rPr>
          <w:color w:val="000000"/>
          <w:lang w:val="en-US"/>
        </w:rPr>
        <w:t>the</w:t>
      </w:r>
      <w:r w:rsidRPr="00081B35">
        <w:rPr>
          <w:color w:val="000000"/>
          <w:lang w:val="en-US"/>
        </w:rPr>
        <w:t xml:space="preserve"> </w:t>
      </w:r>
      <w:r w:rsidR="00421A90">
        <w:rPr>
          <w:color w:val="000000"/>
          <w:lang w:val="en-US"/>
        </w:rPr>
        <w:t>C</w:t>
      </w:r>
      <w:r>
        <w:rPr>
          <w:color w:val="000000"/>
          <w:lang w:val="en-US"/>
        </w:rPr>
        <w:t>entral</w:t>
      </w:r>
      <w:r w:rsidRPr="00081B35">
        <w:rPr>
          <w:color w:val="000000"/>
          <w:lang w:val="en-US"/>
        </w:rPr>
        <w:t xml:space="preserve"> </w:t>
      </w:r>
      <w:r w:rsidR="00421A90">
        <w:rPr>
          <w:color w:val="000000"/>
          <w:lang w:val="en-US"/>
        </w:rPr>
        <w:t>C</w:t>
      </w:r>
      <w:r>
        <w:rPr>
          <w:color w:val="000000"/>
          <w:lang w:val="en-US"/>
        </w:rPr>
        <w:t>ounterparty</w:t>
      </w:r>
      <w:r w:rsidR="007D30D2" w:rsidRPr="00081B35">
        <w:rPr>
          <w:color w:val="000000"/>
          <w:lang w:val="en-US"/>
        </w:rPr>
        <w:t>.</w:t>
      </w:r>
    </w:p>
    <w:p w:rsidR="006A5BBC" w:rsidRPr="009803C8" w:rsidRDefault="006A5BBC" w:rsidP="006A5BBC">
      <w:pPr>
        <w:rPr>
          <w:color w:val="000000"/>
          <w:lang w:val="en-US"/>
        </w:rPr>
      </w:pPr>
      <w:r w:rsidRPr="009803C8">
        <w:rPr>
          <w:b/>
          <w:color w:val="000000"/>
          <w:lang w:val="en-US"/>
        </w:rPr>
        <w:t>End Counterparty</w:t>
      </w:r>
      <w:r w:rsidRPr="009803C8">
        <w:rPr>
          <w:color w:val="000000"/>
          <w:lang w:val="en-US"/>
        </w:rPr>
        <w:t xml:space="preserve"> shall designate the Trading Member indicated by another Trading Member in the </w:t>
      </w:r>
      <w:r>
        <w:rPr>
          <w:color w:val="000000"/>
          <w:lang w:val="en-US"/>
        </w:rPr>
        <w:t>order for negotiated trade</w:t>
      </w:r>
      <w:r w:rsidRPr="009803C8">
        <w:rPr>
          <w:color w:val="000000"/>
          <w:lang w:val="en-US"/>
        </w:rPr>
        <w:t xml:space="preserve"> as a prospective counterparty.</w:t>
      </w:r>
    </w:p>
    <w:p w:rsidR="00DC4478" w:rsidRPr="00DC4478" w:rsidRDefault="00DC4478" w:rsidP="005D6943">
      <w:pPr>
        <w:rPr>
          <w:color w:val="000000"/>
          <w:lang w:val="en-US"/>
        </w:rPr>
      </w:pPr>
      <w:r w:rsidRPr="00DC4478">
        <w:rPr>
          <w:b/>
          <w:color w:val="000000"/>
          <w:lang w:val="en-US"/>
        </w:rPr>
        <w:t xml:space="preserve">Short Code of the </w:t>
      </w:r>
      <w:r w:rsidR="006A5BBC" w:rsidRPr="00DC4478">
        <w:rPr>
          <w:b/>
          <w:color w:val="000000"/>
          <w:lang w:val="en-US"/>
        </w:rPr>
        <w:t>c</w:t>
      </w:r>
      <w:r w:rsidRPr="00DC4478">
        <w:rPr>
          <w:b/>
          <w:color w:val="000000"/>
          <w:lang w:val="en-US"/>
        </w:rPr>
        <w:t xml:space="preserve">lient of a Trading Member (Short </w:t>
      </w:r>
      <w:r w:rsidR="001D16F4" w:rsidRPr="00DC4478">
        <w:rPr>
          <w:b/>
          <w:color w:val="000000"/>
          <w:lang w:val="en-US"/>
        </w:rPr>
        <w:t xml:space="preserve">Client </w:t>
      </w:r>
      <w:r w:rsidRPr="00DC4478">
        <w:rPr>
          <w:b/>
          <w:color w:val="000000"/>
          <w:lang w:val="en-US"/>
        </w:rPr>
        <w:t>Code)</w:t>
      </w:r>
      <w:r w:rsidRPr="00DC4478">
        <w:rPr>
          <w:color w:val="000000"/>
          <w:lang w:val="en-US"/>
        </w:rPr>
        <w:t xml:space="preserve"> shall mean an alphanumeric code assigned to the </w:t>
      </w:r>
      <w:r w:rsidR="006A5BBC" w:rsidRPr="00DC4478">
        <w:rPr>
          <w:color w:val="000000"/>
          <w:lang w:val="en-US"/>
        </w:rPr>
        <w:t>c</w:t>
      </w:r>
      <w:r w:rsidRPr="00DC4478">
        <w:rPr>
          <w:color w:val="000000"/>
          <w:lang w:val="en-US"/>
        </w:rPr>
        <w:t xml:space="preserve">lient of a Trading Member </w:t>
      </w:r>
      <w:r>
        <w:rPr>
          <w:color w:val="000000"/>
          <w:lang w:val="en-US"/>
        </w:rPr>
        <w:t xml:space="preserve">by </w:t>
      </w:r>
      <w:r w:rsidRPr="00DC4478">
        <w:rPr>
          <w:color w:val="000000"/>
          <w:lang w:val="en-US"/>
        </w:rPr>
        <w:t xml:space="preserve">the </w:t>
      </w:r>
      <w:r>
        <w:rPr>
          <w:color w:val="000000"/>
          <w:lang w:val="en-US"/>
        </w:rPr>
        <w:t>Exchange</w:t>
      </w:r>
      <w:r w:rsidR="001D6964">
        <w:rPr>
          <w:color w:val="000000"/>
          <w:lang w:val="en-US"/>
        </w:rPr>
        <w:t xml:space="preserve"> upon registration of the client of a Trading Member in the trading system</w:t>
      </w:r>
      <w:r w:rsidRPr="00DC4478">
        <w:rPr>
          <w:color w:val="000000"/>
          <w:lang w:val="en-US"/>
        </w:rPr>
        <w:t>.</w:t>
      </w:r>
    </w:p>
    <w:p w:rsidR="00D8597C" w:rsidRPr="00D8597C" w:rsidRDefault="00D8597C" w:rsidP="00D8597C">
      <w:pPr>
        <w:rPr>
          <w:color w:val="000000"/>
          <w:lang w:val="en-US"/>
        </w:rPr>
      </w:pPr>
      <w:r w:rsidRPr="00D8597C">
        <w:rPr>
          <w:b/>
          <w:color w:val="000000"/>
          <w:lang w:val="en-US"/>
        </w:rPr>
        <w:t>Lot</w:t>
      </w:r>
      <w:r w:rsidRPr="00D8597C">
        <w:rPr>
          <w:color w:val="000000"/>
          <w:lang w:val="en-US"/>
        </w:rPr>
        <w:t xml:space="preserve"> shall designate a standard amount of currency/</w:t>
      </w:r>
      <w:r>
        <w:rPr>
          <w:color w:val="000000"/>
          <w:lang w:val="en-US"/>
        </w:rPr>
        <w:t>precious</w:t>
      </w:r>
      <w:r w:rsidRPr="00D8597C">
        <w:rPr>
          <w:color w:val="000000"/>
          <w:lang w:val="en-US"/>
        </w:rPr>
        <w:t xml:space="preserve"> </w:t>
      </w:r>
      <w:r>
        <w:rPr>
          <w:color w:val="000000"/>
          <w:lang w:val="en-US"/>
        </w:rPr>
        <w:t>metals</w:t>
      </w:r>
      <w:r w:rsidRPr="00D8597C">
        <w:rPr>
          <w:color w:val="000000"/>
          <w:lang w:val="en-US"/>
        </w:rPr>
        <w:t xml:space="preserve"> determined </w:t>
      </w:r>
      <w:r w:rsidR="00365A12">
        <w:rPr>
          <w:color w:val="000000"/>
          <w:lang w:val="en-US"/>
        </w:rPr>
        <w:t>per</w:t>
      </w:r>
      <w:r w:rsidRPr="00D8597C">
        <w:rPr>
          <w:color w:val="000000"/>
          <w:lang w:val="en-US"/>
        </w:rPr>
        <w:t xml:space="preserve"> each instrument in accordance with the </w:t>
      </w:r>
      <w:r>
        <w:rPr>
          <w:color w:val="000000"/>
          <w:lang w:val="en-US"/>
        </w:rPr>
        <w:t>Trading</w:t>
      </w:r>
      <w:r w:rsidRPr="00D8597C">
        <w:rPr>
          <w:color w:val="000000"/>
          <w:lang w:val="en-US"/>
        </w:rPr>
        <w:t xml:space="preserve"> Rules</w:t>
      </w:r>
      <w:r w:rsidR="00365A12">
        <w:rPr>
          <w:color w:val="000000"/>
          <w:lang w:val="en-US"/>
        </w:rPr>
        <w:t xml:space="preserve"> and/or </w:t>
      </w:r>
      <w:r w:rsidR="002D1B01">
        <w:rPr>
          <w:color w:val="000000"/>
          <w:lang w:val="en-US"/>
        </w:rPr>
        <w:t xml:space="preserve">the </w:t>
      </w:r>
      <w:r w:rsidR="00365A12">
        <w:rPr>
          <w:color w:val="000000"/>
          <w:lang w:val="en-US"/>
        </w:rPr>
        <w:t xml:space="preserve">relevant </w:t>
      </w:r>
      <w:r w:rsidR="006A6368">
        <w:rPr>
          <w:color w:val="000000"/>
          <w:lang w:val="en-US"/>
        </w:rPr>
        <w:t>Specifications</w:t>
      </w:r>
      <w:r w:rsidRPr="00D8597C">
        <w:rPr>
          <w:color w:val="000000"/>
          <w:lang w:val="en-US"/>
        </w:rPr>
        <w:t>.</w:t>
      </w:r>
    </w:p>
    <w:p w:rsidR="00D8597C" w:rsidRDefault="00D8597C" w:rsidP="00D8597C">
      <w:pPr>
        <w:rPr>
          <w:color w:val="000000"/>
          <w:lang w:val="en-US"/>
        </w:rPr>
      </w:pPr>
      <w:r w:rsidRPr="00D8597C">
        <w:rPr>
          <w:b/>
          <w:color w:val="000000"/>
          <w:lang w:val="en-US"/>
        </w:rPr>
        <w:t xml:space="preserve">Best </w:t>
      </w:r>
      <w:r w:rsidR="007E4A55">
        <w:rPr>
          <w:b/>
          <w:color w:val="000000"/>
          <w:lang w:val="en-US"/>
        </w:rPr>
        <w:t>P</w:t>
      </w:r>
      <w:r w:rsidR="007E4A55" w:rsidRPr="00D8597C">
        <w:rPr>
          <w:b/>
          <w:color w:val="000000"/>
          <w:lang w:val="en-US"/>
        </w:rPr>
        <w:t>rice</w:t>
      </w:r>
      <w:r w:rsidR="007E4A55" w:rsidRPr="00D8597C">
        <w:rPr>
          <w:color w:val="000000"/>
          <w:lang w:val="en-US"/>
        </w:rPr>
        <w:t xml:space="preserve"> </w:t>
      </w:r>
      <w:r w:rsidRPr="00D8597C">
        <w:rPr>
          <w:color w:val="000000"/>
          <w:lang w:val="en-US"/>
        </w:rPr>
        <w:t>shall designate the price of an Order that is at front of the Queue of Orders registered in the TS.</w:t>
      </w:r>
    </w:p>
    <w:p w:rsidR="0090181B" w:rsidRPr="0090181B" w:rsidRDefault="0090181B" w:rsidP="00D8597C">
      <w:pPr>
        <w:rPr>
          <w:color w:val="000000"/>
          <w:lang w:val="en-US"/>
        </w:rPr>
      </w:pPr>
      <w:r w:rsidRPr="0090181B">
        <w:rPr>
          <w:b/>
          <w:color w:val="000000"/>
          <w:lang w:val="en-US"/>
        </w:rPr>
        <w:t xml:space="preserve">Order Number </w:t>
      </w:r>
      <w:r>
        <w:rPr>
          <w:color w:val="000000"/>
          <w:lang w:val="en-US"/>
        </w:rPr>
        <w:t>shall designate an i</w:t>
      </w:r>
      <w:r w:rsidR="007156B7">
        <w:rPr>
          <w:color w:val="000000"/>
          <w:lang w:val="en-US"/>
        </w:rPr>
        <w:t>dentification number assigned to the order upon its registration in the TS. The sequence number depends on the time of placing the order by the Trading Member.</w:t>
      </w:r>
    </w:p>
    <w:p w:rsidR="00667A40" w:rsidRPr="00A6645A" w:rsidRDefault="00A6645A" w:rsidP="00667A40">
      <w:pPr>
        <w:rPr>
          <w:color w:val="000000"/>
          <w:lang w:val="en-US"/>
        </w:rPr>
      </w:pPr>
      <w:r>
        <w:rPr>
          <w:b/>
          <w:color w:val="000000"/>
          <w:lang w:val="en-US"/>
        </w:rPr>
        <w:t>Moscow</w:t>
      </w:r>
      <w:r w:rsidRPr="00A6645A">
        <w:rPr>
          <w:b/>
          <w:color w:val="000000"/>
          <w:lang w:val="en-US"/>
        </w:rPr>
        <w:t xml:space="preserve"> </w:t>
      </w:r>
      <w:r>
        <w:rPr>
          <w:b/>
          <w:color w:val="000000"/>
          <w:lang w:val="en-US"/>
        </w:rPr>
        <w:t>Exchange</w:t>
      </w:r>
      <w:r w:rsidRPr="00A6645A">
        <w:rPr>
          <w:b/>
          <w:color w:val="000000"/>
          <w:lang w:val="en-US"/>
        </w:rPr>
        <w:t xml:space="preserve"> (</w:t>
      </w:r>
      <w:r>
        <w:rPr>
          <w:b/>
          <w:color w:val="000000"/>
          <w:lang w:val="en-US"/>
        </w:rPr>
        <w:t>Exchange</w:t>
      </w:r>
      <w:r w:rsidRPr="00A6645A">
        <w:rPr>
          <w:b/>
          <w:color w:val="000000"/>
          <w:lang w:val="en-US"/>
        </w:rPr>
        <w:t>)</w:t>
      </w:r>
      <w:r w:rsidRPr="00A6645A">
        <w:rPr>
          <w:color w:val="000000"/>
          <w:lang w:val="en-US"/>
        </w:rPr>
        <w:t xml:space="preserve"> </w:t>
      </w:r>
      <w:r>
        <w:rPr>
          <w:color w:val="000000"/>
          <w:lang w:val="en-US"/>
        </w:rPr>
        <w:t>shall</w:t>
      </w:r>
      <w:r w:rsidRPr="00A6645A">
        <w:rPr>
          <w:color w:val="000000"/>
          <w:lang w:val="en-US"/>
        </w:rPr>
        <w:t xml:space="preserve"> </w:t>
      </w:r>
      <w:r>
        <w:rPr>
          <w:color w:val="000000"/>
          <w:lang w:val="en-US"/>
        </w:rPr>
        <w:t>mean</w:t>
      </w:r>
      <w:r w:rsidRPr="00A6645A">
        <w:rPr>
          <w:color w:val="000000"/>
          <w:lang w:val="en-US"/>
        </w:rPr>
        <w:t xml:space="preserve"> </w:t>
      </w:r>
      <w:r>
        <w:rPr>
          <w:color w:val="000000"/>
          <w:lang w:val="en-US"/>
        </w:rPr>
        <w:t>an</w:t>
      </w:r>
      <w:r w:rsidRPr="00A6645A">
        <w:rPr>
          <w:color w:val="000000"/>
          <w:lang w:val="en-US"/>
        </w:rPr>
        <w:t xml:space="preserve"> </w:t>
      </w:r>
      <w:r>
        <w:rPr>
          <w:color w:val="000000"/>
          <w:lang w:val="en-US"/>
        </w:rPr>
        <w:t>organizer</w:t>
      </w:r>
      <w:r w:rsidRPr="00A6645A">
        <w:rPr>
          <w:color w:val="000000"/>
          <w:lang w:val="en-US"/>
        </w:rPr>
        <w:t xml:space="preserve"> </w:t>
      </w:r>
      <w:r>
        <w:rPr>
          <w:color w:val="000000"/>
          <w:lang w:val="en-US"/>
        </w:rPr>
        <w:t>of</w:t>
      </w:r>
      <w:r w:rsidRPr="00A6645A">
        <w:rPr>
          <w:color w:val="000000"/>
          <w:lang w:val="en-US"/>
        </w:rPr>
        <w:t xml:space="preserve"> </w:t>
      </w:r>
      <w:r>
        <w:rPr>
          <w:color w:val="000000"/>
          <w:lang w:val="en-US"/>
        </w:rPr>
        <w:t>trading</w:t>
      </w:r>
      <w:r w:rsidRPr="00A6645A">
        <w:rPr>
          <w:color w:val="000000"/>
          <w:lang w:val="en-US"/>
        </w:rPr>
        <w:t xml:space="preserve"> </w:t>
      </w:r>
      <w:r>
        <w:rPr>
          <w:color w:val="000000"/>
          <w:lang w:val="en-US"/>
        </w:rPr>
        <w:t>providing</w:t>
      </w:r>
      <w:r w:rsidRPr="00A6645A">
        <w:rPr>
          <w:color w:val="000000"/>
          <w:lang w:val="en-US"/>
        </w:rPr>
        <w:t xml:space="preserve"> </w:t>
      </w:r>
      <w:r>
        <w:rPr>
          <w:color w:val="000000"/>
          <w:lang w:val="en-US"/>
        </w:rPr>
        <w:t>services</w:t>
      </w:r>
      <w:r w:rsidRPr="00A6645A">
        <w:rPr>
          <w:color w:val="000000"/>
          <w:lang w:val="en-US"/>
        </w:rPr>
        <w:t xml:space="preserve"> </w:t>
      </w:r>
      <w:r>
        <w:rPr>
          <w:color w:val="000000"/>
          <w:lang w:val="en-US"/>
        </w:rPr>
        <w:t>on</w:t>
      </w:r>
      <w:r w:rsidRPr="00A6645A">
        <w:rPr>
          <w:color w:val="000000"/>
          <w:lang w:val="en-US"/>
        </w:rPr>
        <w:t xml:space="preserve"> </w:t>
      </w:r>
      <w:r>
        <w:rPr>
          <w:color w:val="000000"/>
          <w:lang w:val="en-US"/>
        </w:rPr>
        <w:t>organization</w:t>
      </w:r>
      <w:r w:rsidRPr="00A6645A">
        <w:rPr>
          <w:color w:val="000000"/>
          <w:lang w:val="en-US"/>
        </w:rPr>
        <w:t xml:space="preserve"> </w:t>
      </w:r>
      <w:r>
        <w:rPr>
          <w:color w:val="000000"/>
          <w:lang w:val="en-US"/>
        </w:rPr>
        <w:t>of</w:t>
      </w:r>
      <w:r w:rsidRPr="00A6645A">
        <w:rPr>
          <w:color w:val="000000"/>
          <w:lang w:val="en-US"/>
        </w:rPr>
        <w:t xml:space="preserve"> </w:t>
      </w:r>
      <w:r>
        <w:rPr>
          <w:color w:val="000000"/>
          <w:lang w:val="en-US"/>
        </w:rPr>
        <w:t>trading</w:t>
      </w:r>
      <w:r w:rsidRPr="00A6645A">
        <w:rPr>
          <w:color w:val="000000"/>
          <w:lang w:val="en-US"/>
        </w:rPr>
        <w:t xml:space="preserve"> </w:t>
      </w:r>
      <w:r>
        <w:rPr>
          <w:color w:val="000000"/>
          <w:lang w:val="en-US"/>
        </w:rPr>
        <w:t>in</w:t>
      </w:r>
      <w:r w:rsidRPr="00A6645A">
        <w:rPr>
          <w:color w:val="000000"/>
          <w:lang w:val="en-US"/>
        </w:rPr>
        <w:t xml:space="preserve"> </w:t>
      </w:r>
      <w:r>
        <w:rPr>
          <w:color w:val="000000"/>
          <w:lang w:val="en-US"/>
        </w:rPr>
        <w:t>foreign</w:t>
      </w:r>
      <w:r w:rsidRPr="00A6645A">
        <w:rPr>
          <w:color w:val="000000"/>
          <w:lang w:val="en-US"/>
        </w:rPr>
        <w:t xml:space="preserve"> </w:t>
      </w:r>
      <w:r>
        <w:rPr>
          <w:color w:val="000000"/>
          <w:lang w:val="en-US"/>
        </w:rPr>
        <w:t>currency</w:t>
      </w:r>
      <w:r w:rsidRPr="00A6645A">
        <w:rPr>
          <w:color w:val="000000"/>
          <w:lang w:val="en-US"/>
        </w:rPr>
        <w:t xml:space="preserve"> </w:t>
      </w:r>
      <w:r>
        <w:rPr>
          <w:color w:val="000000"/>
          <w:lang w:val="en-US"/>
        </w:rPr>
        <w:t>and</w:t>
      </w:r>
      <w:r w:rsidRPr="00A6645A">
        <w:rPr>
          <w:color w:val="000000"/>
          <w:lang w:val="en-US"/>
        </w:rPr>
        <w:t xml:space="preserve"> </w:t>
      </w:r>
      <w:r>
        <w:rPr>
          <w:color w:val="000000"/>
          <w:lang w:val="en-US"/>
        </w:rPr>
        <w:t>precious</w:t>
      </w:r>
      <w:r w:rsidRPr="00A6645A">
        <w:rPr>
          <w:color w:val="000000"/>
          <w:lang w:val="en-US"/>
        </w:rPr>
        <w:t xml:space="preserve"> </w:t>
      </w:r>
      <w:r>
        <w:rPr>
          <w:color w:val="000000"/>
          <w:lang w:val="en-US"/>
        </w:rPr>
        <w:t>metals</w:t>
      </w:r>
      <w:r w:rsidRPr="00A6645A">
        <w:rPr>
          <w:color w:val="000000"/>
          <w:lang w:val="en-US"/>
        </w:rPr>
        <w:t xml:space="preserve">   </w:t>
      </w:r>
      <w:r>
        <w:rPr>
          <w:color w:val="000000"/>
          <w:lang w:val="en-US"/>
        </w:rPr>
        <w:t>pursuant</w:t>
      </w:r>
      <w:r w:rsidRPr="00A6645A">
        <w:rPr>
          <w:color w:val="000000"/>
          <w:lang w:val="en-US"/>
        </w:rPr>
        <w:t xml:space="preserve"> </w:t>
      </w:r>
      <w:r>
        <w:rPr>
          <w:color w:val="000000"/>
          <w:lang w:val="en-US"/>
        </w:rPr>
        <w:t>to</w:t>
      </w:r>
      <w:r w:rsidRPr="00A6645A">
        <w:rPr>
          <w:color w:val="000000"/>
          <w:lang w:val="en-US"/>
        </w:rPr>
        <w:t xml:space="preserve"> </w:t>
      </w:r>
      <w:r>
        <w:rPr>
          <w:color w:val="000000"/>
          <w:lang w:val="en-US"/>
        </w:rPr>
        <w:t>the</w:t>
      </w:r>
      <w:r w:rsidRPr="00A6645A">
        <w:rPr>
          <w:color w:val="000000"/>
          <w:lang w:val="en-US"/>
        </w:rPr>
        <w:t xml:space="preserve"> </w:t>
      </w:r>
      <w:r>
        <w:rPr>
          <w:color w:val="000000"/>
          <w:lang w:val="en-US"/>
        </w:rPr>
        <w:t>present</w:t>
      </w:r>
      <w:r w:rsidRPr="00A6645A">
        <w:rPr>
          <w:color w:val="000000"/>
          <w:lang w:val="en-US"/>
        </w:rPr>
        <w:t xml:space="preserve"> </w:t>
      </w:r>
      <w:r>
        <w:rPr>
          <w:color w:val="000000"/>
          <w:lang w:val="en-US"/>
        </w:rPr>
        <w:t>Trading</w:t>
      </w:r>
      <w:r w:rsidRPr="00A6645A">
        <w:rPr>
          <w:color w:val="000000"/>
          <w:lang w:val="en-US"/>
        </w:rPr>
        <w:t xml:space="preserve"> </w:t>
      </w:r>
      <w:r>
        <w:rPr>
          <w:color w:val="000000"/>
          <w:lang w:val="en-US"/>
        </w:rPr>
        <w:t>Rules</w:t>
      </w:r>
      <w:r w:rsidR="00667A40" w:rsidRPr="00A6645A">
        <w:rPr>
          <w:color w:val="000000"/>
          <w:lang w:val="en-US"/>
        </w:rPr>
        <w:t>.</w:t>
      </w:r>
    </w:p>
    <w:p w:rsidR="006A5BBC" w:rsidRDefault="005B2DD7" w:rsidP="00D8597C">
      <w:pPr>
        <w:rPr>
          <w:color w:val="000000"/>
          <w:lang w:val="en-US"/>
        </w:rPr>
      </w:pPr>
      <w:r>
        <w:rPr>
          <w:b/>
          <w:color w:val="000000"/>
          <w:lang w:val="en-US"/>
        </w:rPr>
        <w:t>On</w:t>
      </w:r>
      <w:r w:rsidRPr="00A6645A">
        <w:rPr>
          <w:b/>
          <w:color w:val="000000"/>
          <w:lang w:val="en-US"/>
        </w:rPr>
        <w:t>-</w:t>
      </w:r>
      <w:r>
        <w:rPr>
          <w:b/>
          <w:color w:val="000000"/>
          <w:lang w:val="en-US"/>
        </w:rPr>
        <w:t>exchange</w:t>
      </w:r>
      <w:r w:rsidRPr="00A6645A">
        <w:rPr>
          <w:b/>
          <w:color w:val="000000"/>
          <w:lang w:val="en-US"/>
        </w:rPr>
        <w:t xml:space="preserve"> </w:t>
      </w:r>
      <w:r>
        <w:rPr>
          <w:b/>
          <w:color w:val="000000"/>
          <w:lang w:val="en-US"/>
        </w:rPr>
        <w:t>trading</w:t>
      </w:r>
      <w:r w:rsidR="00B03CFB" w:rsidRPr="00A6645A">
        <w:rPr>
          <w:b/>
          <w:color w:val="000000"/>
          <w:lang w:val="en-US"/>
        </w:rPr>
        <w:t xml:space="preserve"> (</w:t>
      </w:r>
      <w:r>
        <w:rPr>
          <w:b/>
          <w:color w:val="000000"/>
          <w:lang w:val="en-US"/>
        </w:rPr>
        <w:t>trading</w:t>
      </w:r>
      <w:r w:rsidR="00B03CFB" w:rsidRPr="00A6645A">
        <w:rPr>
          <w:b/>
          <w:color w:val="000000"/>
          <w:lang w:val="en-US"/>
        </w:rPr>
        <w:t xml:space="preserve">) </w:t>
      </w:r>
      <w:r w:rsidR="00B03CFB" w:rsidRPr="00A6645A">
        <w:rPr>
          <w:color w:val="000000"/>
          <w:lang w:val="en-US"/>
        </w:rPr>
        <w:t>–</w:t>
      </w:r>
      <w:r w:rsidRPr="00A6645A">
        <w:rPr>
          <w:color w:val="000000"/>
          <w:lang w:val="en-US"/>
        </w:rPr>
        <w:t xml:space="preserve"> </w:t>
      </w:r>
      <w:r>
        <w:rPr>
          <w:color w:val="000000"/>
          <w:lang w:val="en-US"/>
        </w:rPr>
        <w:t>trading</w:t>
      </w:r>
      <w:r w:rsidRPr="00A6645A">
        <w:rPr>
          <w:color w:val="000000"/>
          <w:lang w:val="en-US"/>
        </w:rPr>
        <w:t xml:space="preserve"> </w:t>
      </w:r>
      <w:r>
        <w:rPr>
          <w:color w:val="000000"/>
          <w:lang w:val="en-US"/>
        </w:rPr>
        <w:t>in</w:t>
      </w:r>
      <w:r w:rsidRPr="00A6645A">
        <w:rPr>
          <w:color w:val="000000"/>
          <w:lang w:val="en-US"/>
        </w:rPr>
        <w:t xml:space="preserve"> </w:t>
      </w:r>
      <w:r>
        <w:rPr>
          <w:color w:val="000000"/>
          <w:lang w:val="en-US"/>
        </w:rPr>
        <w:t>foreign</w:t>
      </w:r>
      <w:r w:rsidRPr="00A6645A">
        <w:rPr>
          <w:color w:val="000000"/>
          <w:lang w:val="en-US"/>
        </w:rPr>
        <w:t xml:space="preserve"> </w:t>
      </w:r>
      <w:r>
        <w:rPr>
          <w:color w:val="000000"/>
          <w:lang w:val="en-US"/>
        </w:rPr>
        <w:t>currency</w:t>
      </w:r>
      <w:r w:rsidRPr="00A6645A">
        <w:rPr>
          <w:color w:val="000000"/>
          <w:lang w:val="en-US"/>
        </w:rPr>
        <w:t xml:space="preserve"> </w:t>
      </w:r>
      <w:r>
        <w:rPr>
          <w:color w:val="000000"/>
          <w:lang w:val="en-US"/>
        </w:rPr>
        <w:t>and</w:t>
      </w:r>
      <w:r w:rsidRPr="00A6645A">
        <w:rPr>
          <w:color w:val="000000"/>
          <w:lang w:val="en-US"/>
        </w:rPr>
        <w:t>/</w:t>
      </w:r>
      <w:r>
        <w:rPr>
          <w:color w:val="000000"/>
          <w:lang w:val="en-US"/>
        </w:rPr>
        <w:t>or</w:t>
      </w:r>
      <w:r w:rsidRPr="00A6645A">
        <w:rPr>
          <w:color w:val="000000"/>
          <w:lang w:val="en-US"/>
        </w:rPr>
        <w:t xml:space="preserve"> </w:t>
      </w:r>
      <w:r>
        <w:rPr>
          <w:color w:val="000000"/>
          <w:lang w:val="en-US"/>
        </w:rPr>
        <w:t>precious</w:t>
      </w:r>
      <w:r w:rsidRPr="00A6645A">
        <w:rPr>
          <w:color w:val="000000"/>
          <w:lang w:val="en-US"/>
        </w:rPr>
        <w:t xml:space="preserve"> </w:t>
      </w:r>
      <w:r>
        <w:rPr>
          <w:color w:val="000000"/>
          <w:lang w:val="en-US"/>
        </w:rPr>
        <w:t>metals</w:t>
      </w:r>
      <w:r w:rsidRPr="00A6645A">
        <w:rPr>
          <w:color w:val="000000"/>
          <w:lang w:val="en-US"/>
        </w:rPr>
        <w:t xml:space="preserve"> </w:t>
      </w:r>
      <w:r>
        <w:rPr>
          <w:color w:val="000000"/>
          <w:lang w:val="en-US"/>
        </w:rPr>
        <w:t>conducted</w:t>
      </w:r>
      <w:r w:rsidRPr="00A6645A">
        <w:rPr>
          <w:color w:val="000000"/>
          <w:lang w:val="en-US"/>
        </w:rPr>
        <w:t xml:space="preserve"> </w:t>
      </w:r>
      <w:r>
        <w:rPr>
          <w:color w:val="000000"/>
          <w:lang w:val="en-US"/>
        </w:rPr>
        <w:t>subject</w:t>
      </w:r>
      <w:r w:rsidRPr="00A6645A">
        <w:rPr>
          <w:color w:val="000000"/>
          <w:lang w:val="en-US"/>
        </w:rPr>
        <w:t xml:space="preserve"> </w:t>
      </w:r>
      <w:r>
        <w:rPr>
          <w:color w:val="000000"/>
          <w:lang w:val="en-US"/>
        </w:rPr>
        <w:t>to</w:t>
      </w:r>
      <w:r w:rsidRPr="00A6645A">
        <w:rPr>
          <w:color w:val="000000"/>
          <w:lang w:val="en-US"/>
        </w:rPr>
        <w:t xml:space="preserve"> </w:t>
      </w:r>
      <w:r>
        <w:rPr>
          <w:color w:val="000000"/>
          <w:lang w:val="en-US"/>
        </w:rPr>
        <w:t>procedures</w:t>
      </w:r>
      <w:r w:rsidRPr="00A6645A">
        <w:rPr>
          <w:color w:val="000000"/>
          <w:lang w:val="en-US"/>
        </w:rPr>
        <w:t xml:space="preserve"> </w:t>
      </w:r>
      <w:r>
        <w:rPr>
          <w:color w:val="000000"/>
          <w:lang w:val="en-US"/>
        </w:rPr>
        <w:t>set</w:t>
      </w:r>
      <w:r w:rsidRPr="00A6645A">
        <w:rPr>
          <w:color w:val="000000"/>
          <w:lang w:val="en-US"/>
        </w:rPr>
        <w:t xml:space="preserve"> </w:t>
      </w:r>
      <w:r>
        <w:rPr>
          <w:color w:val="000000"/>
          <w:lang w:val="en-US"/>
        </w:rPr>
        <w:t>in</w:t>
      </w:r>
      <w:r w:rsidRPr="00A6645A">
        <w:rPr>
          <w:color w:val="000000"/>
          <w:lang w:val="en-US"/>
        </w:rPr>
        <w:t xml:space="preserve"> </w:t>
      </w:r>
      <w:r>
        <w:rPr>
          <w:color w:val="000000"/>
          <w:lang w:val="en-US"/>
        </w:rPr>
        <w:t>the</w:t>
      </w:r>
      <w:r w:rsidRPr="00A6645A">
        <w:rPr>
          <w:color w:val="000000"/>
          <w:lang w:val="en-US"/>
        </w:rPr>
        <w:t xml:space="preserve"> </w:t>
      </w:r>
      <w:r>
        <w:rPr>
          <w:color w:val="000000"/>
          <w:lang w:val="en-US"/>
        </w:rPr>
        <w:t>present</w:t>
      </w:r>
      <w:r w:rsidRPr="00A6645A">
        <w:rPr>
          <w:color w:val="000000"/>
          <w:lang w:val="en-US"/>
        </w:rPr>
        <w:t xml:space="preserve"> </w:t>
      </w:r>
      <w:r>
        <w:rPr>
          <w:color w:val="000000"/>
          <w:lang w:val="en-US"/>
        </w:rPr>
        <w:t>Trading</w:t>
      </w:r>
      <w:r w:rsidRPr="00A6645A">
        <w:rPr>
          <w:color w:val="000000"/>
          <w:lang w:val="en-US"/>
        </w:rPr>
        <w:t xml:space="preserve"> </w:t>
      </w:r>
      <w:r>
        <w:rPr>
          <w:color w:val="000000"/>
          <w:lang w:val="en-US"/>
        </w:rPr>
        <w:t>Rules</w:t>
      </w:r>
      <w:r w:rsidR="002543C8">
        <w:rPr>
          <w:color w:val="000000"/>
          <w:lang w:val="en-US"/>
        </w:rPr>
        <w:t xml:space="preserve">. </w:t>
      </w:r>
    </w:p>
    <w:p w:rsidR="00447C98" w:rsidRDefault="00447C98" w:rsidP="00D8597C">
      <w:pPr>
        <w:rPr>
          <w:color w:val="000000"/>
          <w:lang w:val="en-US"/>
        </w:rPr>
      </w:pPr>
      <w:r w:rsidRPr="00447C98">
        <w:rPr>
          <w:b/>
          <w:color w:val="000000"/>
          <w:lang w:val="en-US"/>
        </w:rPr>
        <w:t xml:space="preserve">Main </w:t>
      </w:r>
      <w:r w:rsidR="006A5BBC">
        <w:rPr>
          <w:b/>
          <w:color w:val="000000"/>
          <w:lang w:val="en-US"/>
        </w:rPr>
        <w:t xml:space="preserve">trading </w:t>
      </w:r>
      <w:r w:rsidRPr="00447C98">
        <w:rPr>
          <w:b/>
          <w:color w:val="000000"/>
          <w:lang w:val="en-US"/>
        </w:rPr>
        <w:t>session</w:t>
      </w:r>
      <w:r w:rsidR="00597F85">
        <w:rPr>
          <w:b/>
          <w:color w:val="000000"/>
          <w:lang w:val="en-US"/>
        </w:rPr>
        <w:t xml:space="preserve"> </w:t>
      </w:r>
      <w:r w:rsidRPr="00447C98">
        <w:rPr>
          <w:color w:val="000000"/>
          <w:lang w:val="en-US"/>
        </w:rPr>
        <w:t xml:space="preserve">shall designate a </w:t>
      </w:r>
      <w:r w:rsidR="006A5BBC">
        <w:rPr>
          <w:color w:val="000000"/>
          <w:lang w:val="en-US"/>
        </w:rPr>
        <w:t>period of time of a trading day from 10:00MSK until 23:50</w:t>
      </w:r>
      <w:r w:rsidR="001D6964">
        <w:rPr>
          <w:color w:val="000000"/>
          <w:lang w:val="en-US"/>
        </w:rPr>
        <w:t xml:space="preserve"> MSK</w:t>
      </w:r>
      <w:r w:rsidR="006A5BBC">
        <w:rPr>
          <w:color w:val="000000"/>
          <w:lang w:val="en-US"/>
        </w:rPr>
        <w:t xml:space="preserve"> during which organized trading in FX and/or precious metals</w:t>
      </w:r>
      <w:r w:rsidR="00D86F30">
        <w:rPr>
          <w:color w:val="000000"/>
          <w:lang w:val="en-US"/>
        </w:rPr>
        <w:t xml:space="preserve"> is held in accordance with these Trading Rules</w:t>
      </w:r>
      <w:r w:rsidRPr="00447C98">
        <w:rPr>
          <w:color w:val="000000"/>
          <w:lang w:val="en-US"/>
        </w:rPr>
        <w:t>.</w:t>
      </w:r>
    </w:p>
    <w:p w:rsidR="001D6964" w:rsidRPr="00AB06B0" w:rsidRDefault="00AB06B0" w:rsidP="00D8597C">
      <w:pPr>
        <w:rPr>
          <w:color w:val="000000"/>
          <w:lang w:val="en-US"/>
        </w:rPr>
      </w:pPr>
      <w:r w:rsidRPr="00AB06B0">
        <w:rPr>
          <w:b/>
          <w:color w:val="000000"/>
          <w:lang w:val="en-US"/>
        </w:rPr>
        <w:t xml:space="preserve">Reporting documents </w:t>
      </w:r>
      <w:r>
        <w:rPr>
          <w:color w:val="000000"/>
          <w:lang w:val="en-US"/>
        </w:rPr>
        <w:t>shall mean documents delivered by the Exchange to a Trading Member upon result of trading in pursuance with these Trading Rules and other internal documents of the Exchange. Reporting document templates appear in internal documents of the Exchange.</w:t>
      </w:r>
    </w:p>
    <w:p w:rsidR="00AD65F5" w:rsidRPr="005F4858" w:rsidRDefault="00AD65F5" w:rsidP="00AD65F5">
      <w:pPr>
        <w:rPr>
          <w:b/>
          <w:color w:val="000000"/>
          <w:lang w:val="en-US"/>
        </w:rPr>
      </w:pPr>
      <w:r w:rsidRPr="00AD65F5">
        <w:rPr>
          <w:b/>
          <w:color w:val="000000"/>
          <w:lang w:val="en-US"/>
        </w:rPr>
        <w:t>Order Queue (Queue)</w:t>
      </w:r>
      <w:r w:rsidRPr="00AD65F5">
        <w:rPr>
          <w:lang w:val="en-US"/>
        </w:rPr>
        <w:t xml:space="preserve"> </w:t>
      </w:r>
      <w:r w:rsidRPr="00AD65F5">
        <w:rPr>
          <w:color w:val="000000"/>
          <w:lang w:val="en-US"/>
        </w:rPr>
        <w:t xml:space="preserve">shall designate an ordered sequence of Orders that are registered in the TS as fully or partially unfilled. The Buy Order with the highest price shall take precedence over the other Buy Orders arranged in descending order of their prices. The Sell Order with the lowest price </w:t>
      </w:r>
      <w:r w:rsidRPr="00AD65F5">
        <w:rPr>
          <w:color w:val="000000"/>
          <w:lang w:val="en-US"/>
        </w:rPr>
        <w:lastRenderedPageBreak/>
        <w:t xml:space="preserve">shall take precedence over other Sell Orders arranged in ascending order of their prices. Equally priced Orders of the same direction shall be arranged on a time priority basis. There shall be no queue before the opening of trading. The Order Queue shall not include </w:t>
      </w:r>
      <w:r w:rsidR="00D86F30">
        <w:rPr>
          <w:color w:val="000000"/>
          <w:lang w:val="en-US"/>
        </w:rPr>
        <w:t>Negotiated</w:t>
      </w:r>
      <w:r w:rsidRPr="00AD65F5">
        <w:rPr>
          <w:color w:val="000000"/>
          <w:lang w:val="en-US"/>
        </w:rPr>
        <w:t xml:space="preserve"> Orders</w:t>
      </w:r>
      <w:r w:rsidR="00D86F30">
        <w:rPr>
          <w:color w:val="000000"/>
          <w:lang w:val="en-US"/>
        </w:rPr>
        <w:t xml:space="preserve"> and Negotiated</w:t>
      </w:r>
      <w:r w:rsidRPr="00AD65F5">
        <w:rPr>
          <w:color w:val="000000"/>
          <w:lang w:val="en-US"/>
        </w:rPr>
        <w:t xml:space="preserve"> Orders of the “</w:t>
      </w:r>
      <w:r w:rsidR="00D86F30" w:rsidRPr="00AD65F5">
        <w:rPr>
          <w:color w:val="000000"/>
          <w:lang w:val="en-US"/>
        </w:rPr>
        <w:t>visible to all</w:t>
      </w:r>
      <w:r w:rsidRPr="00AD65F5">
        <w:rPr>
          <w:color w:val="000000"/>
          <w:lang w:val="en-US"/>
        </w:rPr>
        <w:t xml:space="preserve">” type. </w:t>
      </w:r>
      <w:r w:rsidRPr="005F4858">
        <w:rPr>
          <w:color w:val="000000"/>
          <w:lang w:val="en-US"/>
        </w:rPr>
        <w:t>All pending Orders shall be marked as "active."</w:t>
      </w:r>
    </w:p>
    <w:p w:rsidR="00D20F52" w:rsidRPr="004F47E2" w:rsidRDefault="00944091" w:rsidP="000D0376">
      <w:pPr>
        <w:rPr>
          <w:color w:val="000000"/>
          <w:lang w:val="en-US"/>
        </w:rPr>
      </w:pPr>
      <w:r>
        <w:rPr>
          <w:b/>
          <w:color w:val="000000"/>
          <w:lang w:val="en-US"/>
        </w:rPr>
        <w:t xml:space="preserve">Instruction </w:t>
      </w:r>
      <w:r w:rsidR="00D20F52" w:rsidRPr="004F47E2">
        <w:rPr>
          <w:color w:val="000000"/>
          <w:lang w:val="en-US"/>
        </w:rPr>
        <w:t xml:space="preserve">shall designate </w:t>
      </w:r>
      <w:r w:rsidR="004F47E2">
        <w:rPr>
          <w:color w:val="000000"/>
          <w:lang w:val="en-US"/>
        </w:rPr>
        <w:t xml:space="preserve">an electronic message of the Client entered into the </w:t>
      </w:r>
      <w:r>
        <w:rPr>
          <w:color w:val="000000"/>
          <w:lang w:val="en-US"/>
        </w:rPr>
        <w:t xml:space="preserve">instruction processing </w:t>
      </w:r>
      <w:r w:rsidR="004F47E2">
        <w:rPr>
          <w:color w:val="000000"/>
          <w:lang w:val="en-US"/>
        </w:rPr>
        <w:t>subsystem</w:t>
      </w:r>
      <w:r>
        <w:rPr>
          <w:color w:val="000000"/>
          <w:lang w:val="en-US"/>
        </w:rPr>
        <w:t xml:space="preserve"> which is acknowledged as the instruction of the Client to the Trading Member to enter an order into the trading system for conclusion of a transaction in FX/precious metals in accordance with the Trading Rules on the terms </w:t>
      </w:r>
      <w:r w:rsidR="000D10A2">
        <w:rPr>
          <w:color w:val="000000"/>
          <w:lang w:val="en-US"/>
        </w:rPr>
        <w:t>and conditions</w:t>
      </w:r>
      <w:r>
        <w:rPr>
          <w:color w:val="000000"/>
          <w:lang w:val="en-US"/>
        </w:rPr>
        <w:t xml:space="preserve"> specified in the instruction. </w:t>
      </w:r>
    </w:p>
    <w:p w:rsidR="000D0376" w:rsidRPr="00775A64" w:rsidRDefault="002A5357" w:rsidP="000D0376">
      <w:pPr>
        <w:rPr>
          <w:lang w:val="en-US"/>
        </w:rPr>
      </w:pPr>
      <w:r w:rsidRPr="00775A64">
        <w:rPr>
          <w:b/>
          <w:color w:val="000000"/>
          <w:lang w:val="en-US"/>
        </w:rPr>
        <w:t>Deliverable swap contract</w:t>
      </w:r>
      <w:r w:rsidR="000D0376" w:rsidRPr="00775A64">
        <w:rPr>
          <w:b/>
          <w:color w:val="000000"/>
          <w:lang w:val="en-US"/>
        </w:rPr>
        <w:t xml:space="preserve"> (</w:t>
      </w:r>
      <w:r w:rsidRPr="00775A64">
        <w:rPr>
          <w:b/>
          <w:color w:val="000000"/>
          <w:lang w:val="en-US"/>
        </w:rPr>
        <w:t>swap contract</w:t>
      </w:r>
      <w:r w:rsidRPr="00775A64">
        <w:rPr>
          <w:color w:val="000000"/>
          <w:lang w:val="en-US"/>
        </w:rPr>
        <w:t xml:space="preserve">) shall mean a contract executed during on-exchange trading that represents a derivative instrument and </w:t>
      </w:r>
      <w:r w:rsidRPr="00775A64">
        <w:rPr>
          <w:lang w:val="en-US"/>
        </w:rPr>
        <w:t xml:space="preserve">obliges each of the parties to the contract to make periodic settlements on a cash basis depending on </w:t>
      </w:r>
      <w:r w:rsidR="00F76484" w:rsidRPr="00775A64">
        <w:rPr>
          <w:lang w:val="en-US"/>
        </w:rPr>
        <w:t>changes in the price of the underlying asset subject to the Clearing Rules</w:t>
      </w:r>
      <w:r w:rsidR="00633437" w:rsidRPr="00775A64">
        <w:rPr>
          <w:lang w:val="en-US"/>
        </w:rPr>
        <w:t>,</w:t>
      </w:r>
      <w:r w:rsidR="00F76484" w:rsidRPr="00775A64">
        <w:rPr>
          <w:lang w:val="en-US"/>
        </w:rPr>
        <w:t xml:space="preserve"> </w:t>
      </w:r>
      <w:r w:rsidR="009F7D48" w:rsidRPr="00775A64">
        <w:rPr>
          <w:lang w:val="en-US"/>
        </w:rPr>
        <w:t>the first</w:t>
      </w:r>
      <w:r w:rsidR="00F76484" w:rsidRPr="00775A64">
        <w:rPr>
          <w:lang w:val="en-US"/>
        </w:rPr>
        <w:t xml:space="preserve"> party (the seller) to </w:t>
      </w:r>
      <w:r w:rsidR="009F7D48" w:rsidRPr="00775A64">
        <w:rPr>
          <w:lang w:val="en-US"/>
        </w:rPr>
        <w:t xml:space="preserve">transfer the ownership of </w:t>
      </w:r>
      <w:r w:rsidR="00F76484" w:rsidRPr="00775A64">
        <w:rPr>
          <w:lang w:val="en-US"/>
        </w:rPr>
        <w:t>the underlying assets to the extent of the trade</w:t>
      </w:r>
      <w:r w:rsidR="00775A64" w:rsidRPr="00775A64">
        <w:rPr>
          <w:lang w:val="en-US"/>
        </w:rPr>
        <w:t xml:space="preserve"> size </w:t>
      </w:r>
      <w:r w:rsidR="00F76484" w:rsidRPr="00775A64">
        <w:rPr>
          <w:lang w:val="en-US"/>
        </w:rPr>
        <w:t>in the lot currency</w:t>
      </w:r>
      <w:r w:rsidR="009F7D48" w:rsidRPr="00775A64">
        <w:rPr>
          <w:lang w:val="en-US"/>
        </w:rPr>
        <w:t xml:space="preserve"> to the second party (</w:t>
      </w:r>
      <w:r w:rsidR="00775A64" w:rsidRPr="00775A64">
        <w:rPr>
          <w:lang w:val="en-US"/>
        </w:rPr>
        <w:t xml:space="preserve">the </w:t>
      </w:r>
      <w:r w:rsidR="009F7D48" w:rsidRPr="00775A64">
        <w:rPr>
          <w:lang w:val="en-US"/>
        </w:rPr>
        <w:t>buyer)</w:t>
      </w:r>
      <w:r w:rsidR="00F76484" w:rsidRPr="00775A64">
        <w:rPr>
          <w:lang w:val="en-US"/>
        </w:rPr>
        <w:t xml:space="preserve"> on the settlement date in the first leg of the first con</w:t>
      </w:r>
      <w:r w:rsidR="009F7D48" w:rsidRPr="00775A64">
        <w:rPr>
          <w:lang w:val="en-US"/>
        </w:rPr>
        <w:t>tract</w:t>
      </w:r>
      <w:r w:rsidR="000D0376" w:rsidRPr="00775A64">
        <w:rPr>
          <w:lang w:val="en-US"/>
        </w:rPr>
        <w:t>,</w:t>
      </w:r>
      <w:r w:rsidR="009F7D48" w:rsidRPr="00775A64">
        <w:rPr>
          <w:lang w:val="en-US"/>
        </w:rPr>
        <w:t xml:space="preserve"> and the second party (</w:t>
      </w:r>
      <w:r w:rsidR="00775A64" w:rsidRPr="00775A64">
        <w:rPr>
          <w:lang w:val="en-US"/>
        </w:rPr>
        <w:t xml:space="preserve">the </w:t>
      </w:r>
      <w:r w:rsidR="009F7D48" w:rsidRPr="00775A64">
        <w:rPr>
          <w:lang w:val="en-US"/>
        </w:rPr>
        <w:t>buyer)</w:t>
      </w:r>
      <w:r w:rsidR="00633437" w:rsidRPr="00775A64">
        <w:rPr>
          <w:lang w:val="en-US"/>
        </w:rPr>
        <w:t xml:space="preserve"> to accept the underlying asset and pay the first party (</w:t>
      </w:r>
      <w:r w:rsidR="00775A64" w:rsidRPr="00775A64">
        <w:rPr>
          <w:lang w:val="en-US"/>
        </w:rPr>
        <w:t xml:space="preserve">the </w:t>
      </w:r>
      <w:r w:rsidR="00633437" w:rsidRPr="00775A64">
        <w:rPr>
          <w:lang w:val="en-US"/>
        </w:rPr>
        <w:t xml:space="preserve">seller) in the quote currency to the extent determined in accordance with Specifications and in the manner prescribed in the Clearing Rules. Under the second leg of the swap contract the second party (seller) shall </w:t>
      </w:r>
      <w:r w:rsidR="00775A64" w:rsidRPr="00775A64">
        <w:rPr>
          <w:lang w:val="en-US"/>
        </w:rPr>
        <w:t xml:space="preserve">on the settlement date </w:t>
      </w:r>
      <w:r w:rsidR="00633437" w:rsidRPr="00775A64">
        <w:rPr>
          <w:lang w:val="en-US"/>
        </w:rPr>
        <w:t xml:space="preserve">to transfer </w:t>
      </w:r>
      <w:r w:rsidR="00775A64" w:rsidRPr="00775A64">
        <w:rPr>
          <w:lang w:val="en-US"/>
        </w:rPr>
        <w:t>the ownership of the underlying asset to the extent of the trade volume to the first party (buyer), and the first party (the buyer) to accept and pay the second party (the seller) for the underlying asset the relevant amount in quote currency to the extent and in the manner determined in the Clearing Rules</w:t>
      </w:r>
      <w:r w:rsidR="000D0376" w:rsidRPr="00775A64">
        <w:rPr>
          <w:lang w:val="en-US"/>
        </w:rPr>
        <w:t>.</w:t>
      </w:r>
    </w:p>
    <w:p w:rsidR="000D0376" w:rsidRPr="00C3523F" w:rsidRDefault="00FD3122" w:rsidP="000D0376">
      <w:pPr>
        <w:rPr>
          <w:color w:val="000000"/>
          <w:highlight w:val="yellow"/>
          <w:lang w:val="en-US"/>
        </w:rPr>
      </w:pPr>
      <w:r>
        <w:rPr>
          <w:color w:val="000000"/>
          <w:lang w:val="en-US"/>
        </w:rPr>
        <w:t xml:space="preserve">If </w:t>
      </w:r>
      <w:r w:rsidRPr="00C3523F">
        <w:rPr>
          <w:color w:val="000000"/>
          <w:lang w:val="en-US"/>
        </w:rPr>
        <w:t xml:space="preserve">the obligation to transfer the ownership of the underlying assets to be settled at the latest settlement date, the Swap </w:t>
      </w:r>
      <w:r w:rsidR="00C3523F" w:rsidRPr="00C3523F">
        <w:rPr>
          <w:color w:val="000000"/>
          <w:lang w:val="en-US"/>
        </w:rPr>
        <w:t>contract</w:t>
      </w:r>
      <w:r w:rsidRPr="00C3523F">
        <w:rPr>
          <w:color w:val="000000"/>
          <w:lang w:val="en-US"/>
        </w:rPr>
        <w:t xml:space="preserve"> shall have the "buy/sell" direction. If the obligation to </w:t>
      </w:r>
      <w:r w:rsidR="00C3523F" w:rsidRPr="00C3523F">
        <w:rPr>
          <w:color w:val="000000"/>
          <w:lang w:val="en-US"/>
        </w:rPr>
        <w:t xml:space="preserve">accept the ownership of the underlying </w:t>
      </w:r>
      <w:r w:rsidR="00443777" w:rsidRPr="00C3523F">
        <w:rPr>
          <w:color w:val="000000"/>
          <w:lang w:val="en-US"/>
        </w:rPr>
        <w:t>assets</w:t>
      </w:r>
      <w:r w:rsidRPr="00C3523F">
        <w:rPr>
          <w:color w:val="000000"/>
          <w:lang w:val="en-US"/>
        </w:rPr>
        <w:t xml:space="preserve"> to be settled at the latest settlement date, the Swap trade shall have the "sell/buy" direction</w:t>
      </w:r>
      <w:r w:rsidR="000D0376" w:rsidRPr="00C3523F">
        <w:rPr>
          <w:color w:val="000000"/>
          <w:lang w:val="en-US"/>
        </w:rPr>
        <w:t>.</w:t>
      </w:r>
    </w:p>
    <w:p w:rsidR="000D0376" w:rsidRPr="005121C1" w:rsidRDefault="009B6E05" w:rsidP="000D0376">
      <w:pPr>
        <w:tabs>
          <w:tab w:val="left" w:pos="-720"/>
        </w:tabs>
        <w:rPr>
          <w:color w:val="000000"/>
          <w:lang w:val="en-US"/>
        </w:rPr>
      </w:pPr>
      <w:r w:rsidRPr="005121C1">
        <w:rPr>
          <w:b/>
          <w:color w:val="000000"/>
          <w:lang w:val="en-US"/>
        </w:rPr>
        <w:t>Deliverable futures contract</w:t>
      </w:r>
      <w:r w:rsidR="000D0376" w:rsidRPr="005121C1">
        <w:rPr>
          <w:b/>
          <w:color w:val="000000"/>
          <w:lang w:val="en-US"/>
        </w:rPr>
        <w:t xml:space="preserve"> (</w:t>
      </w:r>
      <w:r w:rsidRPr="005121C1">
        <w:rPr>
          <w:b/>
          <w:color w:val="000000"/>
          <w:lang w:val="en-US"/>
        </w:rPr>
        <w:t>deliverable futures</w:t>
      </w:r>
      <w:r w:rsidR="000D0376" w:rsidRPr="005121C1">
        <w:rPr>
          <w:b/>
          <w:color w:val="000000"/>
          <w:lang w:val="en-US"/>
        </w:rPr>
        <w:t>)</w:t>
      </w:r>
      <w:r w:rsidRPr="005121C1">
        <w:rPr>
          <w:color w:val="000000"/>
          <w:lang w:val="en-US"/>
        </w:rPr>
        <w:t xml:space="preserve"> shall mean a contract executed during on-exchange trading that represents a derivative instrument</w:t>
      </w:r>
      <w:r w:rsidRPr="005121C1">
        <w:rPr>
          <w:lang w:val="en-US"/>
        </w:rPr>
        <w:t xml:space="preserve"> obliges each of the parties to the contract to make periodic settlements on a cash basis depending on changes in the price of the underlying asset subject to the Clearing Rules</w:t>
      </w:r>
      <w:r w:rsidRPr="005121C1">
        <w:rPr>
          <w:color w:val="000000"/>
          <w:lang w:val="en-US"/>
        </w:rPr>
        <w:t>, the first party to the contract (seller) to transfer the ownership of the underlying asset to the second party (buyer) to the extent of the trade size</w:t>
      </w:r>
      <w:r w:rsidR="005121C1" w:rsidRPr="005121C1">
        <w:rPr>
          <w:color w:val="000000"/>
          <w:lang w:val="en-US"/>
        </w:rPr>
        <w:t xml:space="preserve"> and the second party (buyer) to accept the underlying asset and pay the first party (seller) the relevant amount in the quote currency to the extent and in accordance with procedures determined in the Clearing Rules</w:t>
      </w:r>
      <w:r w:rsidR="000D0376" w:rsidRPr="005121C1">
        <w:rPr>
          <w:color w:val="000000"/>
          <w:lang w:val="en-US"/>
        </w:rPr>
        <w:t>.</w:t>
      </w:r>
    </w:p>
    <w:p w:rsidR="000D0376" w:rsidRPr="00A131DB" w:rsidRDefault="00A06FDA" w:rsidP="000D0376">
      <w:pPr>
        <w:tabs>
          <w:tab w:val="left" w:pos="-720"/>
        </w:tabs>
        <w:rPr>
          <w:b/>
          <w:color w:val="000000"/>
          <w:lang w:val="en-US"/>
        </w:rPr>
      </w:pPr>
      <w:r w:rsidRPr="00A131DB">
        <w:rPr>
          <w:b/>
          <w:color w:val="000000"/>
          <w:lang w:val="en-US"/>
        </w:rPr>
        <w:t>Admission Rules</w:t>
      </w:r>
      <w:r w:rsidR="000D0376" w:rsidRPr="00A131DB">
        <w:rPr>
          <w:color w:val="000000"/>
          <w:lang w:val="en-US"/>
        </w:rPr>
        <w:t xml:space="preserve"> </w:t>
      </w:r>
      <w:r w:rsidRPr="00A131DB">
        <w:rPr>
          <w:color w:val="000000"/>
          <w:lang w:val="en-US"/>
        </w:rPr>
        <w:t xml:space="preserve">shall designate </w:t>
      </w:r>
      <w:r w:rsidR="006D5AB6">
        <w:rPr>
          <w:color w:val="000000"/>
          <w:lang w:val="en-US"/>
        </w:rPr>
        <w:t>a document that regulates</w:t>
      </w:r>
      <w:r w:rsidRPr="00A131DB">
        <w:rPr>
          <w:color w:val="000000"/>
          <w:lang w:val="en-US"/>
        </w:rPr>
        <w:t xml:space="preserve"> </w:t>
      </w:r>
      <w:r w:rsidR="006D5AB6">
        <w:rPr>
          <w:color w:val="000000"/>
          <w:lang w:val="en-US"/>
        </w:rPr>
        <w:t xml:space="preserve">participants </w:t>
      </w:r>
      <w:r w:rsidRPr="00A131DB">
        <w:rPr>
          <w:color w:val="000000"/>
          <w:lang w:val="en-US"/>
        </w:rPr>
        <w:t xml:space="preserve">admission to trading on the FX and Precious Metals Market </w:t>
      </w:r>
      <w:r w:rsidR="00A131DB" w:rsidRPr="00A131DB">
        <w:rPr>
          <w:color w:val="000000"/>
          <w:lang w:val="en-US"/>
        </w:rPr>
        <w:t>of the Moscow Exchange</w:t>
      </w:r>
      <w:r w:rsidR="006D5AB6">
        <w:rPr>
          <w:color w:val="000000"/>
          <w:lang w:val="en-US"/>
        </w:rPr>
        <w:t>, participants identification, trading members and clients registration, procedures for suspension/termination of admission to trading on the FX and Precious Metals Market</w:t>
      </w:r>
      <w:r w:rsidR="00E247B0">
        <w:rPr>
          <w:color w:val="000000"/>
          <w:lang w:val="en-US"/>
        </w:rPr>
        <w:t xml:space="preserve"> </w:t>
      </w:r>
      <w:r w:rsidR="00A131DB" w:rsidRPr="00A131DB">
        <w:rPr>
          <w:color w:val="000000"/>
          <w:lang w:val="en-US"/>
        </w:rPr>
        <w:t>approved by the relevant management body of the Moscow Exchange</w:t>
      </w:r>
      <w:r w:rsidR="000D0376" w:rsidRPr="00A131DB">
        <w:rPr>
          <w:color w:val="000000"/>
          <w:lang w:val="en-US"/>
        </w:rPr>
        <w:t>.</w:t>
      </w:r>
    </w:p>
    <w:p w:rsidR="002F6F36" w:rsidRPr="001D310B" w:rsidRDefault="002824ED" w:rsidP="001E1709">
      <w:pPr>
        <w:tabs>
          <w:tab w:val="left" w:pos="-720"/>
        </w:tabs>
        <w:rPr>
          <w:color w:val="000000"/>
          <w:lang w:val="en-US"/>
        </w:rPr>
      </w:pPr>
      <w:r>
        <w:rPr>
          <w:b/>
          <w:color w:val="000000"/>
          <w:lang w:val="en-US"/>
        </w:rPr>
        <w:t>Rules</w:t>
      </w:r>
      <w:r w:rsidRPr="001D310B">
        <w:rPr>
          <w:b/>
          <w:color w:val="000000"/>
          <w:lang w:val="en-US"/>
        </w:rPr>
        <w:t xml:space="preserve"> </w:t>
      </w:r>
      <w:r>
        <w:rPr>
          <w:b/>
          <w:color w:val="000000"/>
          <w:lang w:val="en-US"/>
        </w:rPr>
        <w:t>of</w:t>
      </w:r>
      <w:r w:rsidRPr="001D310B">
        <w:rPr>
          <w:b/>
          <w:color w:val="000000"/>
          <w:lang w:val="en-US"/>
        </w:rPr>
        <w:t xml:space="preserve"> </w:t>
      </w:r>
      <w:r>
        <w:rPr>
          <w:b/>
          <w:color w:val="000000"/>
          <w:lang w:val="en-US"/>
        </w:rPr>
        <w:t>conducting</w:t>
      </w:r>
      <w:r w:rsidRPr="001D310B">
        <w:rPr>
          <w:b/>
          <w:color w:val="000000"/>
          <w:lang w:val="en-US"/>
        </w:rPr>
        <w:t xml:space="preserve"> </w:t>
      </w:r>
      <w:r w:rsidR="001B518B">
        <w:rPr>
          <w:b/>
          <w:color w:val="000000"/>
          <w:lang w:val="en-US"/>
        </w:rPr>
        <w:t>on</w:t>
      </w:r>
      <w:r w:rsidR="001B518B" w:rsidRPr="001D310B">
        <w:rPr>
          <w:b/>
          <w:color w:val="000000"/>
          <w:lang w:val="en-US"/>
        </w:rPr>
        <w:t>-</w:t>
      </w:r>
      <w:r w:rsidR="001B518B">
        <w:rPr>
          <w:b/>
          <w:color w:val="000000"/>
          <w:lang w:val="en-US"/>
        </w:rPr>
        <w:t>exchange</w:t>
      </w:r>
      <w:r w:rsidR="001B518B" w:rsidRPr="001D310B">
        <w:rPr>
          <w:b/>
          <w:color w:val="000000"/>
          <w:lang w:val="en-US"/>
        </w:rPr>
        <w:t xml:space="preserve"> </w:t>
      </w:r>
      <w:r w:rsidR="001B518B">
        <w:rPr>
          <w:b/>
          <w:color w:val="000000"/>
          <w:lang w:val="en-US"/>
        </w:rPr>
        <w:t>trading</w:t>
      </w:r>
      <w:r w:rsidR="00EF6F3E" w:rsidRPr="001D310B">
        <w:rPr>
          <w:color w:val="000000"/>
          <w:lang w:val="en-US"/>
        </w:rPr>
        <w:t xml:space="preserve"> </w:t>
      </w:r>
      <w:r w:rsidR="00932817" w:rsidRPr="001D310B">
        <w:rPr>
          <w:color w:val="000000"/>
          <w:lang w:val="en-US"/>
        </w:rPr>
        <w:t>(</w:t>
      </w:r>
      <w:r w:rsidR="001B518B">
        <w:rPr>
          <w:color w:val="000000"/>
          <w:lang w:val="en-US"/>
        </w:rPr>
        <w:t>Trading</w:t>
      </w:r>
      <w:r w:rsidR="001B518B" w:rsidRPr="001D310B">
        <w:rPr>
          <w:color w:val="000000"/>
          <w:lang w:val="en-US"/>
        </w:rPr>
        <w:t xml:space="preserve"> </w:t>
      </w:r>
      <w:r w:rsidR="001B518B">
        <w:rPr>
          <w:color w:val="000000"/>
          <w:lang w:val="en-US"/>
        </w:rPr>
        <w:t>Rules</w:t>
      </w:r>
      <w:r w:rsidR="00932817" w:rsidRPr="001D310B">
        <w:rPr>
          <w:color w:val="000000"/>
          <w:lang w:val="en-US"/>
        </w:rPr>
        <w:t xml:space="preserve">) </w:t>
      </w:r>
      <w:r w:rsidR="001B518B">
        <w:rPr>
          <w:color w:val="000000"/>
          <w:lang w:val="en-US"/>
        </w:rPr>
        <w:t>shall</w:t>
      </w:r>
      <w:r w:rsidR="001B518B" w:rsidRPr="001D310B">
        <w:rPr>
          <w:color w:val="000000"/>
          <w:lang w:val="en-US"/>
        </w:rPr>
        <w:t xml:space="preserve"> </w:t>
      </w:r>
      <w:r w:rsidR="001B518B">
        <w:rPr>
          <w:color w:val="000000"/>
          <w:lang w:val="en-US"/>
        </w:rPr>
        <w:t>designate</w:t>
      </w:r>
      <w:r w:rsidR="001B518B" w:rsidRPr="001D310B">
        <w:rPr>
          <w:color w:val="000000"/>
          <w:lang w:val="en-US"/>
        </w:rPr>
        <w:t xml:space="preserve"> </w:t>
      </w:r>
      <w:r w:rsidR="001B518B">
        <w:rPr>
          <w:color w:val="000000"/>
          <w:lang w:val="en-US"/>
        </w:rPr>
        <w:t>the</w:t>
      </w:r>
      <w:r w:rsidR="001B518B" w:rsidRPr="001D310B">
        <w:rPr>
          <w:color w:val="000000"/>
          <w:lang w:val="en-US"/>
        </w:rPr>
        <w:t xml:space="preserve"> </w:t>
      </w:r>
      <w:r w:rsidR="001B518B">
        <w:rPr>
          <w:color w:val="000000"/>
          <w:lang w:val="en-US"/>
        </w:rPr>
        <w:t>present</w:t>
      </w:r>
      <w:r w:rsidR="001B518B" w:rsidRPr="001D310B">
        <w:rPr>
          <w:color w:val="000000"/>
          <w:lang w:val="en-US"/>
        </w:rPr>
        <w:t xml:space="preserve"> </w:t>
      </w:r>
      <w:r w:rsidR="001B518B">
        <w:rPr>
          <w:color w:val="000000"/>
          <w:lang w:val="en-US"/>
        </w:rPr>
        <w:t>Trading</w:t>
      </w:r>
      <w:r w:rsidR="001B518B" w:rsidRPr="001D310B">
        <w:rPr>
          <w:color w:val="000000"/>
          <w:lang w:val="en-US"/>
        </w:rPr>
        <w:t xml:space="preserve"> </w:t>
      </w:r>
      <w:r w:rsidR="001B518B">
        <w:rPr>
          <w:color w:val="000000"/>
          <w:lang w:val="en-US"/>
        </w:rPr>
        <w:t>Rules</w:t>
      </w:r>
      <w:r w:rsidR="001B518B" w:rsidRPr="001D310B">
        <w:rPr>
          <w:color w:val="000000"/>
          <w:lang w:val="en-US"/>
        </w:rPr>
        <w:t xml:space="preserve"> </w:t>
      </w:r>
      <w:r w:rsidR="001B518B">
        <w:rPr>
          <w:color w:val="000000"/>
          <w:lang w:val="en-US"/>
        </w:rPr>
        <w:t>for</w:t>
      </w:r>
      <w:r w:rsidR="001B518B" w:rsidRPr="001D310B">
        <w:rPr>
          <w:color w:val="000000"/>
          <w:lang w:val="en-US"/>
        </w:rPr>
        <w:t xml:space="preserve"> </w:t>
      </w:r>
      <w:r w:rsidR="001B518B">
        <w:rPr>
          <w:color w:val="000000"/>
          <w:lang w:val="en-US"/>
        </w:rPr>
        <w:t>the</w:t>
      </w:r>
      <w:r w:rsidR="001B518B" w:rsidRPr="001D310B">
        <w:rPr>
          <w:color w:val="000000"/>
          <w:lang w:val="en-US"/>
        </w:rPr>
        <w:t xml:space="preserve"> </w:t>
      </w:r>
      <w:r w:rsidR="001B518B">
        <w:rPr>
          <w:color w:val="000000"/>
          <w:lang w:val="en-US"/>
        </w:rPr>
        <w:t>FX</w:t>
      </w:r>
      <w:r w:rsidR="001B518B" w:rsidRPr="001D310B">
        <w:rPr>
          <w:color w:val="000000"/>
          <w:lang w:val="en-US"/>
        </w:rPr>
        <w:t xml:space="preserve"> </w:t>
      </w:r>
      <w:r w:rsidR="001B518B">
        <w:rPr>
          <w:color w:val="000000"/>
          <w:lang w:val="en-US"/>
        </w:rPr>
        <w:t>and</w:t>
      </w:r>
      <w:r w:rsidR="001B518B" w:rsidRPr="001D310B">
        <w:rPr>
          <w:color w:val="000000"/>
          <w:lang w:val="en-US"/>
        </w:rPr>
        <w:t xml:space="preserve"> </w:t>
      </w:r>
      <w:r w:rsidR="001B518B">
        <w:rPr>
          <w:color w:val="000000"/>
          <w:lang w:val="en-US"/>
        </w:rPr>
        <w:t>Precious</w:t>
      </w:r>
      <w:r w:rsidR="001B518B" w:rsidRPr="001D310B">
        <w:rPr>
          <w:color w:val="000000"/>
          <w:lang w:val="en-US"/>
        </w:rPr>
        <w:t xml:space="preserve"> </w:t>
      </w:r>
      <w:r w:rsidR="001B518B">
        <w:rPr>
          <w:color w:val="000000"/>
          <w:lang w:val="en-US"/>
        </w:rPr>
        <w:t>Metals</w:t>
      </w:r>
      <w:r w:rsidR="001B518B" w:rsidRPr="001D310B">
        <w:rPr>
          <w:color w:val="000000"/>
          <w:lang w:val="en-US"/>
        </w:rPr>
        <w:t xml:space="preserve"> </w:t>
      </w:r>
      <w:r w:rsidR="001B518B">
        <w:rPr>
          <w:color w:val="000000"/>
          <w:lang w:val="en-US"/>
        </w:rPr>
        <w:t>Market</w:t>
      </w:r>
      <w:r w:rsidR="001B518B" w:rsidRPr="001D310B">
        <w:rPr>
          <w:color w:val="000000"/>
          <w:lang w:val="en-US"/>
        </w:rPr>
        <w:t xml:space="preserve"> </w:t>
      </w:r>
      <w:r w:rsidR="001B518B">
        <w:rPr>
          <w:color w:val="000000"/>
          <w:lang w:val="en-US"/>
        </w:rPr>
        <w:t>of</w:t>
      </w:r>
      <w:r w:rsidR="001B518B" w:rsidRPr="001D310B">
        <w:rPr>
          <w:color w:val="000000"/>
          <w:lang w:val="en-US"/>
        </w:rPr>
        <w:t xml:space="preserve"> </w:t>
      </w:r>
      <w:r w:rsidR="001B518B">
        <w:rPr>
          <w:color w:val="000000"/>
          <w:lang w:val="en-US"/>
        </w:rPr>
        <w:t>the</w:t>
      </w:r>
      <w:r w:rsidR="001B518B" w:rsidRPr="001D310B">
        <w:rPr>
          <w:color w:val="000000"/>
          <w:lang w:val="en-US"/>
        </w:rPr>
        <w:t xml:space="preserve"> </w:t>
      </w:r>
      <w:r w:rsidR="001B518B">
        <w:rPr>
          <w:color w:val="000000"/>
          <w:lang w:val="en-US"/>
        </w:rPr>
        <w:t>Moscow</w:t>
      </w:r>
      <w:r w:rsidR="001B518B" w:rsidRPr="001D310B">
        <w:rPr>
          <w:color w:val="000000"/>
          <w:lang w:val="en-US"/>
        </w:rPr>
        <w:t xml:space="preserve"> </w:t>
      </w:r>
      <w:r w:rsidR="001B518B">
        <w:rPr>
          <w:color w:val="000000"/>
          <w:lang w:val="en-US"/>
        </w:rPr>
        <w:t>Exchange</w:t>
      </w:r>
      <w:r w:rsidR="001B518B" w:rsidRPr="001D310B">
        <w:rPr>
          <w:color w:val="000000"/>
          <w:lang w:val="en-US"/>
        </w:rPr>
        <w:t xml:space="preserve"> </w:t>
      </w:r>
      <w:r w:rsidR="001B518B">
        <w:rPr>
          <w:color w:val="000000"/>
          <w:lang w:val="en-US"/>
        </w:rPr>
        <w:t>approved</w:t>
      </w:r>
      <w:r w:rsidR="001B518B" w:rsidRPr="001D310B">
        <w:rPr>
          <w:color w:val="000000"/>
          <w:lang w:val="en-US"/>
        </w:rPr>
        <w:t xml:space="preserve"> </w:t>
      </w:r>
      <w:r w:rsidR="001B518B">
        <w:rPr>
          <w:color w:val="000000"/>
          <w:lang w:val="en-US"/>
        </w:rPr>
        <w:t>by</w:t>
      </w:r>
      <w:r w:rsidR="001B518B" w:rsidRPr="001D310B">
        <w:rPr>
          <w:color w:val="000000"/>
          <w:lang w:val="en-US"/>
        </w:rPr>
        <w:t xml:space="preserve"> </w:t>
      </w:r>
      <w:r w:rsidR="001B518B">
        <w:rPr>
          <w:color w:val="000000"/>
          <w:lang w:val="en-US"/>
        </w:rPr>
        <w:t>the</w:t>
      </w:r>
      <w:r w:rsidR="001B518B" w:rsidRPr="001D310B">
        <w:rPr>
          <w:color w:val="000000"/>
          <w:lang w:val="en-US"/>
        </w:rPr>
        <w:t xml:space="preserve"> </w:t>
      </w:r>
      <w:r w:rsidR="001B518B">
        <w:rPr>
          <w:color w:val="000000"/>
          <w:lang w:val="en-US"/>
        </w:rPr>
        <w:t>authorized</w:t>
      </w:r>
      <w:r w:rsidR="001B518B" w:rsidRPr="001D310B">
        <w:rPr>
          <w:color w:val="000000"/>
          <w:lang w:val="en-US"/>
        </w:rPr>
        <w:t xml:space="preserve"> </w:t>
      </w:r>
      <w:r w:rsidR="001B518B">
        <w:rPr>
          <w:color w:val="000000"/>
          <w:lang w:val="en-US"/>
        </w:rPr>
        <w:t>body</w:t>
      </w:r>
      <w:r w:rsidR="001B518B" w:rsidRPr="001D310B">
        <w:rPr>
          <w:color w:val="000000"/>
          <w:lang w:val="en-US"/>
        </w:rPr>
        <w:t xml:space="preserve"> </w:t>
      </w:r>
      <w:r w:rsidR="001B518B">
        <w:rPr>
          <w:color w:val="000000"/>
          <w:lang w:val="en-US"/>
        </w:rPr>
        <w:t>of</w:t>
      </w:r>
      <w:r w:rsidR="001B518B" w:rsidRPr="001D310B">
        <w:rPr>
          <w:color w:val="000000"/>
          <w:lang w:val="en-US"/>
        </w:rPr>
        <w:t xml:space="preserve"> </w:t>
      </w:r>
      <w:r w:rsidR="001B518B">
        <w:rPr>
          <w:color w:val="000000"/>
          <w:lang w:val="en-US"/>
        </w:rPr>
        <w:t>the</w:t>
      </w:r>
      <w:r w:rsidR="001B518B" w:rsidRPr="001D310B">
        <w:rPr>
          <w:color w:val="000000"/>
          <w:lang w:val="en-US"/>
        </w:rPr>
        <w:t xml:space="preserve"> </w:t>
      </w:r>
      <w:r w:rsidR="001B518B">
        <w:rPr>
          <w:color w:val="000000"/>
          <w:lang w:val="en-US"/>
        </w:rPr>
        <w:t>Moscow</w:t>
      </w:r>
      <w:r w:rsidR="001B518B" w:rsidRPr="001D310B">
        <w:rPr>
          <w:color w:val="000000"/>
          <w:lang w:val="en-US"/>
        </w:rPr>
        <w:t xml:space="preserve"> </w:t>
      </w:r>
      <w:r w:rsidR="001B518B">
        <w:rPr>
          <w:color w:val="000000"/>
          <w:lang w:val="en-US"/>
        </w:rPr>
        <w:t>Exchange</w:t>
      </w:r>
      <w:r w:rsidR="002F6F36" w:rsidRPr="001D310B">
        <w:rPr>
          <w:color w:val="000000"/>
          <w:lang w:val="en-US"/>
        </w:rPr>
        <w:t>.</w:t>
      </w:r>
    </w:p>
    <w:p w:rsidR="000F6582" w:rsidRPr="00BB0471" w:rsidRDefault="00BB0471" w:rsidP="001E1709">
      <w:pPr>
        <w:rPr>
          <w:color w:val="000000"/>
          <w:lang w:val="en-US"/>
        </w:rPr>
      </w:pPr>
      <w:r>
        <w:rPr>
          <w:b/>
          <w:color w:val="000000"/>
          <w:lang w:val="en-US"/>
        </w:rPr>
        <w:t>Clearing</w:t>
      </w:r>
      <w:r w:rsidRPr="00BB0471">
        <w:rPr>
          <w:b/>
          <w:color w:val="000000"/>
          <w:lang w:val="en-US"/>
        </w:rPr>
        <w:t xml:space="preserve"> </w:t>
      </w:r>
      <w:r>
        <w:rPr>
          <w:b/>
          <w:color w:val="000000"/>
          <w:lang w:val="en-US"/>
        </w:rPr>
        <w:t>Rules</w:t>
      </w:r>
      <w:r w:rsidRPr="00BB0471">
        <w:rPr>
          <w:color w:val="000000"/>
          <w:lang w:val="en-US"/>
        </w:rPr>
        <w:t xml:space="preserve"> shall designate </w:t>
      </w:r>
      <w:r w:rsidR="006D5AB6">
        <w:rPr>
          <w:color w:val="000000"/>
          <w:lang w:val="en-US"/>
        </w:rPr>
        <w:t>an internal document of Bank National Clearing Centre (Joint-stock company)</w:t>
      </w:r>
      <w:r w:rsidRPr="00BB0471">
        <w:rPr>
          <w:color w:val="000000"/>
          <w:lang w:val="en-US"/>
        </w:rPr>
        <w:t xml:space="preserve"> </w:t>
      </w:r>
      <w:r>
        <w:rPr>
          <w:color w:val="000000"/>
          <w:lang w:val="en-US"/>
        </w:rPr>
        <w:t>approved by the authorized body of the Clearing Centre</w:t>
      </w:r>
      <w:r w:rsidR="008C744A">
        <w:rPr>
          <w:color w:val="000000"/>
          <w:lang w:val="en-US"/>
        </w:rPr>
        <w:t xml:space="preserve"> that regulates clearing procedures on the FX and Precious Metals Market</w:t>
      </w:r>
      <w:r w:rsidR="003D306B" w:rsidRPr="00BB0471">
        <w:rPr>
          <w:color w:val="000000"/>
          <w:lang w:val="en-US"/>
        </w:rPr>
        <w:t>.</w:t>
      </w:r>
    </w:p>
    <w:p w:rsidR="00AE3614" w:rsidRPr="002824ED" w:rsidRDefault="001F7A43" w:rsidP="00AE3614">
      <w:pPr>
        <w:rPr>
          <w:color w:val="000000"/>
          <w:lang w:val="en-US"/>
        </w:rPr>
      </w:pPr>
      <w:r>
        <w:rPr>
          <w:b/>
          <w:color w:val="000000"/>
          <w:lang w:val="en-US"/>
        </w:rPr>
        <w:t>Rules</w:t>
      </w:r>
      <w:r w:rsidRPr="002824ED">
        <w:rPr>
          <w:b/>
          <w:color w:val="000000"/>
          <w:lang w:val="en-US"/>
        </w:rPr>
        <w:t xml:space="preserve"> </w:t>
      </w:r>
      <w:r>
        <w:rPr>
          <w:b/>
          <w:color w:val="000000"/>
          <w:lang w:val="en-US"/>
        </w:rPr>
        <w:t>of</w:t>
      </w:r>
      <w:r w:rsidRPr="002824ED">
        <w:rPr>
          <w:b/>
          <w:color w:val="000000"/>
          <w:lang w:val="en-US"/>
        </w:rPr>
        <w:t xml:space="preserve"> </w:t>
      </w:r>
      <w:r>
        <w:rPr>
          <w:b/>
          <w:color w:val="000000"/>
          <w:lang w:val="en-US"/>
        </w:rPr>
        <w:t>electronic</w:t>
      </w:r>
      <w:r w:rsidRPr="002824ED">
        <w:rPr>
          <w:b/>
          <w:color w:val="000000"/>
          <w:lang w:val="en-US"/>
        </w:rPr>
        <w:t xml:space="preserve"> </w:t>
      </w:r>
      <w:r>
        <w:rPr>
          <w:b/>
          <w:color w:val="000000"/>
          <w:lang w:val="en-US"/>
        </w:rPr>
        <w:t>documents</w:t>
      </w:r>
      <w:r w:rsidR="002824ED" w:rsidRPr="002824ED">
        <w:rPr>
          <w:b/>
          <w:color w:val="000000"/>
          <w:lang w:val="en-US"/>
        </w:rPr>
        <w:t xml:space="preserve"> </w:t>
      </w:r>
      <w:r w:rsidR="002824ED">
        <w:rPr>
          <w:b/>
          <w:color w:val="000000"/>
          <w:lang w:val="en-US"/>
        </w:rPr>
        <w:t>interchange</w:t>
      </w:r>
      <w:r w:rsidR="002824ED" w:rsidRPr="002824ED">
        <w:rPr>
          <w:b/>
          <w:color w:val="000000"/>
          <w:lang w:val="en-US"/>
        </w:rPr>
        <w:t xml:space="preserve"> (</w:t>
      </w:r>
      <w:r w:rsidR="002824ED">
        <w:rPr>
          <w:b/>
          <w:color w:val="000000"/>
          <w:lang w:val="en-US"/>
        </w:rPr>
        <w:t>EDI</w:t>
      </w:r>
      <w:r w:rsidR="002824ED" w:rsidRPr="002824ED">
        <w:rPr>
          <w:b/>
          <w:color w:val="000000"/>
          <w:lang w:val="en-US"/>
        </w:rPr>
        <w:t>)</w:t>
      </w:r>
      <w:r w:rsidR="002824ED" w:rsidRPr="002824ED">
        <w:rPr>
          <w:color w:val="000000"/>
          <w:lang w:val="en-US"/>
        </w:rPr>
        <w:t xml:space="preserve"> </w:t>
      </w:r>
      <w:r w:rsidR="00AE3614" w:rsidRPr="002824ED">
        <w:rPr>
          <w:color w:val="000000"/>
          <w:lang w:val="en-US"/>
        </w:rPr>
        <w:t xml:space="preserve">– </w:t>
      </w:r>
      <w:r w:rsidR="002824ED">
        <w:rPr>
          <w:color w:val="000000"/>
          <w:lang w:val="en-US"/>
        </w:rPr>
        <w:t xml:space="preserve">Rules of </w:t>
      </w:r>
      <w:r w:rsidR="002824ED" w:rsidRPr="002824ED">
        <w:rPr>
          <w:color w:val="000000"/>
          <w:lang w:val="en-US"/>
        </w:rPr>
        <w:t xml:space="preserve">electronic documents interchange </w:t>
      </w:r>
      <w:r w:rsidR="002824ED">
        <w:rPr>
          <w:color w:val="000000"/>
          <w:lang w:val="en-US"/>
        </w:rPr>
        <w:t>approved by the authorized body of the Moscow Exchange</w:t>
      </w:r>
      <w:r w:rsidR="00AE3614" w:rsidRPr="002824ED">
        <w:rPr>
          <w:color w:val="000000"/>
          <w:lang w:val="en-US"/>
        </w:rPr>
        <w:t>.</w:t>
      </w:r>
    </w:p>
    <w:p w:rsidR="003556AA" w:rsidRPr="0099342D" w:rsidRDefault="0099342D" w:rsidP="001E1709">
      <w:pPr>
        <w:rPr>
          <w:color w:val="000000"/>
          <w:lang w:val="en-US"/>
        </w:rPr>
      </w:pPr>
      <w:r w:rsidRPr="0099342D">
        <w:rPr>
          <w:b/>
          <w:color w:val="000000"/>
          <w:lang w:val="en-US"/>
        </w:rPr>
        <w:t>Software-Hardware Complex of the Technical Center (TC’s SHC)</w:t>
      </w:r>
      <w:r w:rsidRPr="0099342D">
        <w:rPr>
          <w:lang w:val="en-US"/>
        </w:rPr>
        <w:t xml:space="preserve"> </w:t>
      </w:r>
      <w:r w:rsidRPr="0099342D">
        <w:rPr>
          <w:color w:val="000000"/>
          <w:lang w:val="en-US"/>
        </w:rPr>
        <w:t xml:space="preserve">shall designate the entirety of software and hardware of the Technical Center that is utilized to provide services to Trading </w:t>
      </w:r>
      <w:r w:rsidRPr="0099342D">
        <w:rPr>
          <w:color w:val="000000"/>
          <w:lang w:val="en-US"/>
        </w:rPr>
        <w:lastRenderedPageBreak/>
        <w:t>Members in accordance with agreements signed between the Trading Members and the Technical Center.</w:t>
      </w:r>
      <w:r>
        <w:rPr>
          <w:lang w:val="en-US"/>
        </w:rPr>
        <w:t xml:space="preserve"> </w:t>
      </w:r>
      <w:r w:rsidRPr="0099342D">
        <w:rPr>
          <w:lang w:val="en-US"/>
        </w:rPr>
        <w:t xml:space="preserve">TC’s SHC </w:t>
      </w:r>
      <w:r>
        <w:rPr>
          <w:lang w:val="en-US"/>
        </w:rPr>
        <w:t>ensures</w:t>
      </w:r>
      <w:r w:rsidRPr="0099342D">
        <w:rPr>
          <w:lang w:val="en-US"/>
        </w:rPr>
        <w:t xml:space="preserve"> </w:t>
      </w:r>
      <w:r>
        <w:rPr>
          <w:lang w:val="en-US"/>
        </w:rPr>
        <w:t>security</w:t>
      </w:r>
      <w:r w:rsidRPr="0099342D">
        <w:rPr>
          <w:lang w:val="en-US"/>
        </w:rPr>
        <w:t xml:space="preserve"> </w:t>
      </w:r>
      <w:r>
        <w:rPr>
          <w:lang w:val="en-US"/>
        </w:rPr>
        <w:t>and</w:t>
      </w:r>
      <w:r w:rsidRPr="0099342D">
        <w:rPr>
          <w:lang w:val="en-US"/>
        </w:rPr>
        <w:t xml:space="preserve"> </w:t>
      </w:r>
      <w:r>
        <w:rPr>
          <w:lang w:val="en-US"/>
        </w:rPr>
        <w:t>integrity of the Orders as a result of organizational and technical activities</w:t>
      </w:r>
      <w:r w:rsidR="00CB1F42" w:rsidRPr="0099342D">
        <w:rPr>
          <w:rFonts w:eastAsia="Arial Unicode MS"/>
          <w:lang w:val="en-US"/>
        </w:rPr>
        <w:t>.</w:t>
      </w:r>
    </w:p>
    <w:p w:rsidR="005F4858" w:rsidRDefault="005F4858" w:rsidP="005F4858">
      <w:pPr>
        <w:rPr>
          <w:color w:val="000000"/>
          <w:lang w:val="en-US"/>
        </w:rPr>
      </w:pPr>
      <w:r w:rsidRPr="005F4858">
        <w:rPr>
          <w:b/>
          <w:color w:val="000000"/>
          <w:lang w:val="en-US"/>
        </w:rPr>
        <w:t>TC’s SHC Subsystem</w:t>
      </w:r>
      <w:r w:rsidRPr="005F4858">
        <w:rPr>
          <w:color w:val="000000"/>
          <w:lang w:val="en-US"/>
        </w:rPr>
        <w:t xml:space="preserve"> shall designate a component of TC’s SHC designed to provide Trading Members with a specific set of services. The Trading System</w:t>
      </w:r>
      <w:r w:rsidR="00C73580">
        <w:rPr>
          <w:color w:val="000000"/>
          <w:lang w:val="en-US"/>
        </w:rPr>
        <w:t>,</w:t>
      </w:r>
      <w:r w:rsidR="000D10A2" w:rsidRPr="000D10A2">
        <w:rPr>
          <w:color w:val="000000"/>
          <w:lang w:val="en-US"/>
        </w:rPr>
        <w:t xml:space="preserve"> </w:t>
      </w:r>
      <w:r w:rsidRPr="005F4858">
        <w:rPr>
          <w:color w:val="000000"/>
          <w:lang w:val="en-US"/>
        </w:rPr>
        <w:t>the Clearing System</w:t>
      </w:r>
      <w:r w:rsidR="00C73580">
        <w:rPr>
          <w:color w:val="000000"/>
          <w:lang w:val="en-US"/>
        </w:rPr>
        <w:t xml:space="preserve"> and </w:t>
      </w:r>
      <w:r w:rsidR="00C73580" w:rsidRPr="00C73580">
        <w:rPr>
          <w:color w:val="000000"/>
          <w:lang w:val="en-US"/>
        </w:rPr>
        <w:t>Instruction Processing Subsystem</w:t>
      </w:r>
      <w:r w:rsidRPr="005F4858">
        <w:rPr>
          <w:color w:val="000000"/>
          <w:lang w:val="en-US"/>
        </w:rPr>
        <w:t xml:space="preserve"> are subsystems of the TC’s SHC.</w:t>
      </w:r>
    </w:p>
    <w:p w:rsidR="00151880" w:rsidRPr="005F4858" w:rsidRDefault="00151880" w:rsidP="005F4858">
      <w:pPr>
        <w:rPr>
          <w:color w:val="000000"/>
          <w:lang w:val="en-US"/>
        </w:rPr>
      </w:pPr>
      <w:r w:rsidRPr="00151880">
        <w:rPr>
          <w:b/>
          <w:color w:val="000000"/>
          <w:lang w:val="en-US"/>
        </w:rPr>
        <w:t>Instruction Processing Subsystem</w:t>
      </w:r>
      <w:r>
        <w:rPr>
          <w:color w:val="000000"/>
          <w:lang w:val="en-US"/>
        </w:rPr>
        <w:t xml:space="preserve"> shall designate a subsystem of TC’s SHC designed to process instructions submitted by the Client to the Trading Member.</w:t>
      </w:r>
    </w:p>
    <w:p w:rsidR="00C73580" w:rsidRPr="00C73580" w:rsidRDefault="00C73580" w:rsidP="001E1709">
      <w:pPr>
        <w:rPr>
          <w:color w:val="000000"/>
          <w:lang w:val="en-US"/>
        </w:rPr>
      </w:pPr>
      <w:r>
        <w:rPr>
          <w:b/>
          <w:color w:val="000000"/>
          <w:lang w:val="en-US"/>
        </w:rPr>
        <w:t xml:space="preserve">Workstation of the Trading Member’s Client </w:t>
      </w:r>
      <w:r>
        <w:rPr>
          <w:color w:val="000000"/>
          <w:lang w:val="en-US"/>
        </w:rPr>
        <w:t xml:space="preserve">shall designate </w:t>
      </w:r>
      <w:r w:rsidR="00EF69A0">
        <w:rPr>
          <w:color w:val="000000"/>
          <w:lang w:val="en-US"/>
        </w:rPr>
        <w:t>a set of software and hardware tools designed for the usage by the Client to obtain technical access to the instruction processing subsystem.</w:t>
      </w:r>
    </w:p>
    <w:p w:rsidR="00B565B2" w:rsidRPr="002C08E0" w:rsidRDefault="002C08E0" w:rsidP="001E1709">
      <w:pPr>
        <w:rPr>
          <w:color w:val="000000"/>
          <w:lang w:val="en-US"/>
        </w:rPr>
      </w:pPr>
      <w:r w:rsidRPr="002C08E0">
        <w:rPr>
          <w:b/>
          <w:color w:val="000000"/>
          <w:lang w:val="en-US"/>
        </w:rPr>
        <w:t>Workstation of the Trading Member</w:t>
      </w:r>
      <w:r w:rsidRPr="002C08E0">
        <w:rPr>
          <w:color w:val="000000"/>
          <w:lang w:val="en-US"/>
        </w:rPr>
        <w:t xml:space="preserve"> </w:t>
      </w:r>
      <w:r>
        <w:rPr>
          <w:color w:val="000000"/>
          <w:lang w:val="en-US"/>
        </w:rPr>
        <w:t>shall</w:t>
      </w:r>
      <w:r w:rsidRPr="002C08E0">
        <w:rPr>
          <w:color w:val="000000"/>
          <w:lang w:val="en-US"/>
        </w:rPr>
        <w:t xml:space="preserve"> </w:t>
      </w:r>
      <w:r>
        <w:rPr>
          <w:color w:val="000000"/>
          <w:lang w:val="en-US"/>
        </w:rPr>
        <w:t>designate</w:t>
      </w:r>
      <w:r w:rsidRPr="002C08E0">
        <w:rPr>
          <w:color w:val="000000"/>
          <w:lang w:val="en-US"/>
        </w:rPr>
        <w:t xml:space="preserve"> a set of software and hardware </w:t>
      </w:r>
      <w:r>
        <w:rPr>
          <w:color w:val="000000"/>
          <w:lang w:val="en-US"/>
        </w:rPr>
        <w:t xml:space="preserve">intended </w:t>
      </w:r>
      <w:r w:rsidRPr="002C08E0">
        <w:rPr>
          <w:color w:val="000000"/>
          <w:lang w:val="en-US"/>
        </w:rPr>
        <w:t xml:space="preserve">for </w:t>
      </w:r>
      <w:r>
        <w:rPr>
          <w:color w:val="000000"/>
          <w:lang w:val="en-US"/>
        </w:rPr>
        <w:t xml:space="preserve">the </w:t>
      </w:r>
      <w:r w:rsidRPr="002C08E0">
        <w:rPr>
          <w:color w:val="000000"/>
          <w:lang w:val="en-US"/>
        </w:rPr>
        <w:t>use by Trading Members in order to obtain technical access to the TC’s SHC</w:t>
      </w:r>
      <w:r w:rsidR="002F6F36" w:rsidRPr="002C08E0">
        <w:rPr>
          <w:color w:val="000000"/>
          <w:lang w:val="en-US"/>
        </w:rPr>
        <w:t>.</w:t>
      </w:r>
      <w:r w:rsidR="00B565B2" w:rsidRPr="002C08E0">
        <w:rPr>
          <w:color w:val="000000"/>
          <w:lang w:val="en-US"/>
        </w:rPr>
        <w:t xml:space="preserve"> </w:t>
      </w:r>
    </w:p>
    <w:p w:rsidR="00B565B2" w:rsidRPr="002C08E0" w:rsidRDefault="002C08E0" w:rsidP="001E1709">
      <w:pPr>
        <w:rPr>
          <w:color w:val="000000"/>
          <w:lang w:val="en-US"/>
        </w:rPr>
      </w:pPr>
      <w:r w:rsidRPr="002C08E0">
        <w:rPr>
          <w:color w:val="000000"/>
          <w:lang w:val="en-US"/>
        </w:rPr>
        <w:t xml:space="preserve">For purposes of the </w:t>
      </w:r>
      <w:r>
        <w:rPr>
          <w:color w:val="000000"/>
          <w:lang w:val="en-US"/>
        </w:rPr>
        <w:t xml:space="preserve">Trading </w:t>
      </w:r>
      <w:r w:rsidRPr="002C08E0">
        <w:rPr>
          <w:color w:val="000000"/>
          <w:lang w:val="en-US"/>
        </w:rPr>
        <w:t>Rules the following types of workstations shall be defined</w:t>
      </w:r>
      <w:r w:rsidR="00B565B2" w:rsidRPr="002C08E0">
        <w:rPr>
          <w:color w:val="000000"/>
          <w:lang w:val="en-US"/>
        </w:rPr>
        <w:t>:</w:t>
      </w:r>
    </w:p>
    <w:p w:rsidR="00B565B2" w:rsidRPr="002C08E0" w:rsidRDefault="002C08E0" w:rsidP="00991DDA">
      <w:pPr>
        <w:numPr>
          <w:ilvl w:val="0"/>
          <w:numId w:val="7"/>
        </w:numPr>
        <w:tabs>
          <w:tab w:val="num" w:pos="720"/>
        </w:tabs>
        <w:spacing w:before="80" w:after="80"/>
        <w:ind w:left="714" w:hanging="357"/>
        <w:rPr>
          <w:color w:val="000000"/>
          <w:lang w:val="en-US"/>
        </w:rPr>
      </w:pPr>
      <w:r w:rsidRPr="002C08E0">
        <w:rPr>
          <w:color w:val="000000"/>
          <w:lang w:val="en-US"/>
        </w:rPr>
        <w:t>workstation of the Trading Member with technical access to the TC’s SHC via a remote workstation (hereinafter – WS RWS)</w:t>
      </w:r>
      <w:r w:rsidR="00B565B2" w:rsidRPr="002C08E0">
        <w:rPr>
          <w:color w:val="000000"/>
          <w:lang w:val="en-US"/>
        </w:rPr>
        <w:t>;</w:t>
      </w:r>
    </w:p>
    <w:p w:rsidR="00B565B2" w:rsidRPr="002C08E0" w:rsidRDefault="002C08E0" w:rsidP="00991DDA">
      <w:pPr>
        <w:numPr>
          <w:ilvl w:val="0"/>
          <w:numId w:val="7"/>
        </w:numPr>
        <w:tabs>
          <w:tab w:val="num" w:pos="720"/>
        </w:tabs>
        <w:spacing w:before="80" w:after="80"/>
        <w:ind w:left="714" w:hanging="357"/>
        <w:rPr>
          <w:color w:val="000000"/>
          <w:lang w:val="en-US"/>
        </w:rPr>
      </w:pPr>
      <w:r w:rsidRPr="002C08E0">
        <w:rPr>
          <w:color w:val="000000"/>
          <w:lang w:val="en-US"/>
        </w:rPr>
        <w:t>workstation of the Trading Member with technical access to the TC’s SHC via Reuters/Bloomberg data transfer system (hereinafter – WS Reuters Dealing/WS Bloomberg)</w:t>
      </w:r>
      <w:r w:rsidR="00B565B2" w:rsidRPr="002C08E0">
        <w:rPr>
          <w:color w:val="000000"/>
          <w:lang w:val="en-US"/>
        </w:rPr>
        <w:t>;</w:t>
      </w:r>
    </w:p>
    <w:p w:rsidR="00B565B2" w:rsidRPr="002C08E0" w:rsidRDefault="002C08E0" w:rsidP="00991DDA">
      <w:pPr>
        <w:numPr>
          <w:ilvl w:val="0"/>
          <w:numId w:val="7"/>
        </w:numPr>
        <w:tabs>
          <w:tab w:val="num" w:pos="720"/>
        </w:tabs>
        <w:spacing w:before="80" w:after="80"/>
        <w:ind w:left="714" w:hanging="357"/>
        <w:rPr>
          <w:color w:val="000000"/>
          <w:lang w:val="en-US"/>
        </w:rPr>
      </w:pPr>
      <w:r w:rsidRPr="002C08E0">
        <w:rPr>
          <w:color w:val="000000"/>
          <w:lang w:val="en-US"/>
        </w:rPr>
        <w:t>workstation of the Trading Member with technical access to the TC’s SHC via external software and hardware integrated into the TC’s SHC by means of a universal software and hardware gateway (hereinafter – WS ESH)</w:t>
      </w:r>
      <w:r w:rsidR="00795128" w:rsidRPr="002C08E0">
        <w:rPr>
          <w:color w:val="000000"/>
          <w:lang w:val="en-US"/>
        </w:rPr>
        <w:t>.</w:t>
      </w:r>
    </w:p>
    <w:p w:rsidR="00C457AE" w:rsidRDefault="00C457AE" w:rsidP="004F3EC0">
      <w:pPr>
        <w:rPr>
          <w:b/>
          <w:color w:val="000000"/>
          <w:lang w:val="en-US"/>
        </w:rPr>
      </w:pPr>
      <w:r>
        <w:rPr>
          <w:b/>
          <w:color w:val="000000"/>
          <w:lang w:val="en-US"/>
        </w:rPr>
        <w:t xml:space="preserve">Business </w:t>
      </w:r>
      <w:r w:rsidR="007E4A55">
        <w:rPr>
          <w:b/>
          <w:color w:val="000000"/>
          <w:lang w:val="en-US"/>
        </w:rPr>
        <w:t xml:space="preserve">day </w:t>
      </w:r>
      <w:r w:rsidRPr="00AC3951">
        <w:rPr>
          <w:color w:val="000000"/>
          <w:lang w:val="en-US"/>
        </w:rPr>
        <w:t>shall designate a working day in accordance with legislation of the Russian Federation.</w:t>
      </w:r>
    </w:p>
    <w:p w:rsidR="004F3EC0" w:rsidRPr="004F3EC0" w:rsidRDefault="004F3EC0" w:rsidP="004F3EC0">
      <w:pPr>
        <w:rPr>
          <w:color w:val="000000"/>
          <w:lang w:val="en-US"/>
        </w:rPr>
      </w:pPr>
      <w:r w:rsidRPr="004F3EC0">
        <w:rPr>
          <w:b/>
          <w:color w:val="000000"/>
          <w:lang w:val="en-US"/>
        </w:rPr>
        <w:t>Registration code of the Trading Member (the Trading Member’s Identifier)</w:t>
      </w:r>
      <w:r w:rsidRPr="004F3EC0">
        <w:rPr>
          <w:lang w:val="en-US"/>
        </w:rPr>
        <w:t xml:space="preserve"> </w:t>
      </w:r>
      <w:r w:rsidRPr="004F3EC0">
        <w:rPr>
          <w:color w:val="000000"/>
          <w:lang w:val="en-US"/>
        </w:rPr>
        <w:t xml:space="preserve">shall designate a unique alphanumeric code assigned by the </w:t>
      </w:r>
      <w:r>
        <w:rPr>
          <w:color w:val="000000"/>
          <w:lang w:val="en-US"/>
        </w:rPr>
        <w:t>Exchange</w:t>
      </w:r>
      <w:r w:rsidRPr="004F3EC0">
        <w:rPr>
          <w:color w:val="000000"/>
          <w:lang w:val="en-US"/>
        </w:rPr>
        <w:t xml:space="preserve"> to the Trading Member for obtaining technical access to the TC’s SHC in the manner prescribed</w:t>
      </w:r>
      <w:r w:rsidRPr="004F3EC0">
        <w:rPr>
          <w:lang w:val="en-US"/>
        </w:rPr>
        <w:t xml:space="preserve"> in </w:t>
      </w:r>
      <w:r w:rsidR="00CD08A4">
        <w:rPr>
          <w:lang w:val="en-US"/>
        </w:rPr>
        <w:t>internal documents</w:t>
      </w:r>
      <w:r w:rsidRPr="004F3EC0">
        <w:rPr>
          <w:lang w:val="en-US"/>
        </w:rPr>
        <w:t xml:space="preserve"> of the </w:t>
      </w:r>
      <w:r>
        <w:rPr>
          <w:color w:val="000000"/>
          <w:lang w:val="en-US"/>
        </w:rPr>
        <w:t>Exchange</w:t>
      </w:r>
      <w:r w:rsidRPr="004F3EC0">
        <w:rPr>
          <w:color w:val="000000"/>
          <w:lang w:val="en-US"/>
        </w:rPr>
        <w:t xml:space="preserve">, with the purpose of </w:t>
      </w:r>
      <w:r w:rsidR="00B463B7">
        <w:rPr>
          <w:color w:val="000000"/>
          <w:lang w:val="en-US"/>
        </w:rPr>
        <w:t>trading in</w:t>
      </w:r>
      <w:r w:rsidRPr="004F3EC0">
        <w:rPr>
          <w:color w:val="000000"/>
          <w:lang w:val="en-US"/>
        </w:rPr>
        <w:t xml:space="preserve"> foreign currency</w:t>
      </w:r>
      <w:r>
        <w:rPr>
          <w:color w:val="000000"/>
          <w:lang w:val="en-US"/>
        </w:rPr>
        <w:t xml:space="preserve"> and/or precious metals</w:t>
      </w:r>
      <w:r w:rsidRPr="004F3EC0">
        <w:rPr>
          <w:color w:val="000000"/>
          <w:lang w:val="en-US"/>
        </w:rPr>
        <w:t>.</w:t>
      </w:r>
    </w:p>
    <w:p w:rsidR="004604DF" w:rsidRPr="004604DF" w:rsidRDefault="004604DF" w:rsidP="004604DF">
      <w:pPr>
        <w:rPr>
          <w:color w:val="000000"/>
          <w:lang w:val="en-US"/>
        </w:rPr>
      </w:pPr>
      <w:r w:rsidRPr="004604DF">
        <w:rPr>
          <w:b/>
          <w:color w:val="000000"/>
          <w:lang w:val="en-US"/>
        </w:rPr>
        <w:t xml:space="preserve">Swap </w:t>
      </w:r>
      <w:r w:rsidR="007E4A55">
        <w:rPr>
          <w:b/>
          <w:color w:val="000000"/>
          <w:lang w:val="en-US"/>
        </w:rPr>
        <w:t>t</w:t>
      </w:r>
      <w:r w:rsidRPr="004604DF">
        <w:rPr>
          <w:b/>
          <w:color w:val="000000"/>
          <w:lang w:val="en-US"/>
        </w:rPr>
        <w:t>rade</w:t>
      </w:r>
      <w:r w:rsidRPr="004604DF">
        <w:rPr>
          <w:lang w:val="en-US"/>
        </w:rPr>
        <w:t xml:space="preserve"> </w:t>
      </w:r>
      <w:r w:rsidRPr="004604DF">
        <w:rPr>
          <w:color w:val="000000"/>
          <w:lang w:val="en-US"/>
        </w:rPr>
        <w:t xml:space="preserve">shall designate </w:t>
      </w:r>
      <w:r w:rsidR="008C744A">
        <w:rPr>
          <w:color w:val="000000"/>
          <w:lang w:val="en-US"/>
        </w:rPr>
        <w:t>two related sport trades. Under a swap trade the</w:t>
      </w:r>
      <w:r w:rsidR="00AC3951">
        <w:rPr>
          <w:color w:val="000000"/>
          <w:lang w:val="en-US"/>
        </w:rPr>
        <w:t xml:space="preserve"> </w:t>
      </w:r>
      <w:r w:rsidRPr="004604DF">
        <w:rPr>
          <w:color w:val="000000"/>
          <w:lang w:val="en-US"/>
        </w:rPr>
        <w:t xml:space="preserve">Trading Member executes a </w:t>
      </w:r>
      <w:r w:rsidR="00B463B7">
        <w:rPr>
          <w:color w:val="000000"/>
          <w:lang w:val="en-US"/>
        </w:rPr>
        <w:t xml:space="preserve">spot </w:t>
      </w:r>
      <w:r w:rsidRPr="004604DF">
        <w:rPr>
          <w:color w:val="000000"/>
          <w:lang w:val="en-US"/>
        </w:rPr>
        <w:t xml:space="preserve">trade to buy </w:t>
      </w:r>
      <w:r w:rsidR="00D2024D">
        <w:rPr>
          <w:color w:val="000000"/>
          <w:lang w:val="en-US"/>
        </w:rPr>
        <w:t xml:space="preserve">foreign currency/precious metal, </w:t>
      </w:r>
      <w:r w:rsidRPr="004604DF">
        <w:rPr>
          <w:color w:val="000000"/>
          <w:lang w:val="en-US"/>
        </w:rPr>
        <w:t xml:space="preserve">and simultaneously concludes </w:t>
      </w:r>
      <w:r w:rsidR="00606532">
        <w:rPr>
          <w:color w:val="000000"/>
          <w:lang w:val="en-US"/>
        </w:rPr>
        <w:t>another</w:t>
      </w:r>
      <w:r w:rsidR="00B463B7">
        <w:rPr>
          <w:color w:val="000000"/>
          <w:lang w:val="en-US"/>
        </w:rPr>
        <w:t xml:space="preserve"> spot</w:t>
      </w:r>
      <w:r w:rsidR="00B463B7" w:rsidRPr="004604DF">
        <w:rPr>
          <w:color w:val="000000"/>
          <w:lang w:val="en-US"/>
        </w:rPr>
        <w:t xml:space="preserve"> </w:t>
      </w:r>
      <w:r w:rsidRPr="004604DF">
        <w:rPr>
          <w:color w:val="000000"/>
          <w:lang w:val="en-US"/>
        </w:rPr>
        <w:t xml:space="preserve">trade to sell </w:t>
      </w:r>
      <w:r w:rsidR="00D2024D">
        <w:rPr>
          <w:color w:val="000000"/>
          <w:lang w:val="en-US"/>
        </w:rPr>
        <w:t>foreign currency/precious metal</w:t>
      </w:r>
      <w:r w:rsidR="00D2024D" w:rsidRPr="004604DF">
        <w:rPr>
          <w:color w:val="000000"/>
          <w:lang w:val="en-US"/>
        </w:rPr>
        <w:t xml:space="preserve"> </w:t>
      </w:r>
      <w:r w:rsidRPr="004604DF">
        <w:rPr>
          <w:color w:val="000000"/>
          <w:lang w:val="en-US"/>
        </w:rPr>
        <w:t xml:space="preserve">with a matching base currency and a matching quote currency, and vice versa, a Trading Member executes a </w:t>
      </w:r>
      <w:r w:rsidR="00B463B7">
        <w:rPr>
          <w:color w:val="000000"/>
          <w:lang w:val="en-US"/>
        </w:rPr>
        <w:t xml:space="preserve">spot </w:t>
      </w:r>
      <w:r w:rsidRPr="004604DF">
        <w:rPr>
          <w:color w:val="000000"/>
          <w:lang w:val="en-US"/>
        </w:rPr>
        <w:t xml:space="preserve">trade to sell </w:t>
      </w:r>
      <w:r w:rsidR="00D2024D">
        <w:rPr>
          <w:color w:val="000000"/>
          <w:lang w:val="en-US"/>
        </w:rPr>
        <w:t>foreign currency/precious metal</w:t>
      </w:r>
      <w:r w:rsidR="003F40D6">
        <w:rPr>
          <w:color w:val="000000"/>
          <w:lang w:val="en-US"/>
        </w:rPr>
        <w:t>s</w:t>
      </w:r>
      <w:r w:rsidR="00D2024D">
        <w:rPr>
          <w:color w:val="000000"/>
          <w:lang w:val="en-US"/>
        </w:rPr>
        <w:t xml:space="preserve"> </w:t>
      </w:r>
      <w:r w:rsidRPr="004604DF">
        <w:rPr>
          <w:color w:val="000000"/>
          <w:lang w:val="en-US"/>
        </w:rPr>
        <w:t xml:space="preserve">and simultaneously concludes </w:t>
      </w:r>
      <w:r w:rsidR="00606532">
        <w:rPr>
          <w:color w:val="000000"/>
          <w:lang w:val="en-US"/>
        </w:rPr>
        <w:t>another</w:t>
      </w:r>
      <w:r w:rsidR="00B463B7">
        <w:rPr>
          <w:color w:val="000000"/>
          <w:lang w:val="en-US"/>
        </w:rPr>
        <w:t xml:space="preserve"> sport </w:t>
      </w:r>
      <w:r w:rsidRPr="004604DF">
        <w:rPr>
          <w:color w:val="000000"/>
          <w:lang w:val="en-US"/>
        </w:rPr>
        <w:t xml:space="preserve">trade to buy </w:t>
      </w:r>
      <w:r w:rsidR="00D2024D">
        <w:rPr>
          <w:color w:val="000000"/>
          <w:lang w:val="en-US"/>
        </w:rPr>
        <w:t xml:space="preserve">foreign currency/precious metal </w:t>
      </w:r>
      <w:r w:rsidRPr="004604DF">
        <w:rPr>
          <w:color w:val="000000"/>
          <w:lang w:val="en-US"/>
        </w:rPr>
        <w:t>with a matching base currency and a matching quote currency. Whereby, the size of the above-mentioned simultaneously executed trades denominated in the base currency shall be the same.</w:t>
      </w:r>
    </w:p>
    <w:p w:rsidR="004604DF" w:rsidRPr="004604DF" w:rsidRDefault="00606532" w:rsidP="004604DF">
      <w:pPr>
        <w:rPr>
          <w:color w:val="000000"/>
          <w:lang w:val="en-US"/>
        </w:rPr>
      </w:pPr>
      <w:r w:rsidRPr="00AD65F5">
        <w:rPr>
          <w:color w:val="000000"/>
          <w:lang w:val="en-US"/>
        </w:rPr>
        <w:t xml:space="preserve">If the </w:t>
      </w:r>
      <w:r w:rsidR="00AC3951">
        <w:rPr>
          <w:color w:val="000000"/>
          <w:lang w:val="en-US"/>
        </w:rPr>
        <w:t xml:space="preserve">spot </w:t>
      </w:r>
      <w:r>
        <w:rPr>
          <w:color w:val="000000"/>
          <w:lang w:val="en-US"/>
        </w:rPr>
        <w:t>trade</w:t>
      </w:r>
      <w:r w:rsidRPr="00AD65F5">
        <w:rPr>
          <w:color w:val="000000"/>
          <w:lang w:val="en-US"/>
        </w:rPr>
        <w:t xml:space="preserve"> </w:t>
      </w:r>
      <w:r>
        <w:rPr>
          <w:color w:val="000000"/>
          <w:lang w:val="en-US"/>
        </w:rPr>
        <w:t xml:space="preserve">indicates that the obligation to sell foreign currency/precious metals to be settled at the latest </w:t>
      </w:r>
      <w:r w:rsidRPr="00AD65F5">
        <w:rPr>
          <w:color w:val="000000"/>
          <w:lang w:val="en-US"/>
        </w:rPr>
        <w:t>settlement</w:t>
      </w:r>
      <w:r>
        <w:rPr>
          <w:color w:val="000000"/>
          <w:lang w:val="en-US"/>
        </w:rPr>
        <w:t xml:space="preserve"> date</w:t>
      </w:r>
      <w:r w:rsidRPr="00AD65F5">
        <w:rPr>
          <w:color w:val="000000"/>
          <w:lang w:val="en-US"/>
        </w:rPr>
        <w:t xml:space="preserve">, the Swap </w:t>
      </w:r>
      <w:r>
        <w:rPr>
          <w:color w:val="000000"/>
          <w:lang w:val="en-US"/>
        </w:rPr>
        <w:t>trade</w:t>
      </w:r>
      <w:r w:rsidRPr="00AD65F5">
        <w:rPr>
          <w:color w:val="000000"/>
          <w:lang w:val="en-US"/>
        </w:rPr>
        <w:t xml:space="preserve"> shall have the "buy/sell" direction. If the </w:t>
      </w:r>
      <w:r w:rsidR="00AC3951">
        <w:rPr>
          <w:color w:val="000000"/>
          <w:lang w:val="en-US"/>
        </w:rPr>
        <w:t xml:space="preserve">spot </w:t>
      </w:r>
      <w:r>
        <w:rPr>
          <w:color w:val="000000"/>
          <w:lang w:val="en-US"/>
        </w:rPr>
        <w:t xml:space="preserve">trade indicates that the obligation to buy foreign currency/precious metals to be settled at the latest </w:t>
      </w:r>
      <w:r w:rsidRPr="00AD65F5">
        <w:rPr>
          <w:color w:val="000000"/>
          <w:lang w:val="en-US"/>
        </w:rPr>
        <w:t xml:space="preserve">settlement date, the Swap </w:t>
      </w:r>
      <w:r>
        <w:rPr>
          <w:color w:val="000000"/>
          <w:lang w:val="en-US"/>
        </w:rPr>
        <w:t>trade</w:t>
      </w:r>
      <w:r w:rsidRPr="00AD65F5">
        <w:rPr>
          <w:color w:val="000000"/>
          <w:lang w:val="en-US"/>
        </w:rPr>
        <w:t xml:space="preserve"> shall have the "sell/buy" direction</w:t>
      </w:r>
      <w:r w:rsidR="003F40D6">
        <w:rPr>
          <w:color w:val="000000"/>
          <w:lang w:val="en-US"/>
        </w:rPr>
        <w:t>.</w:t>
      </w:r>
    </w:p>
    <w:p w:rsidR="00606532" w:rsidRPr="007C08D2" w:rsidRDefault="007C08D2" w:rsidP="00606532">
      <w:pPr>
        <w:rPr>
          <w:color w:val="000000"/>
          <w:lang w:val="en-US"/>
        </w:rPr>
      </w:pPr>
      <w:r w:rsidRPr="007C08D2">
        <w:rPr>
          <w:b/>
          <w:color w:val="000000"/>
          <w:lang w:val="en-US"/>
        </w:rPr>
        <w:t xml:space="preserve">Spot </w:t>
      </w:r>
      <w:r w:rsidR="007E4A55">
        <w:rPr>
          <w:b/>
          <w:color w:val="000000"/>
          <w:lang w:val="en-US"/>
        </w:rPr>
        <w:t>t</w:t>
      </w:r>
      <w:r w:rsidR="007E4A55" w:rsidRPr="007C08D2">
        <w:rPr>
          <w:b/>
          <w:color w:val="000000"/>
          <w:lang w:val="en-US"/>
        </w:rPr>
        <w:t>rade</w:t>
      </w:r>
      <w:r w:rsidR="007E4A55" w:rsidRPr="007C08D2">
        <w:rPr>
          <w:color w:val="000000"/>
          <w:lang w:val="en-US"/>
        </w:rPr>
        <w:t xml:space="preserve"> </w:t>
      </w:r>
      <w:r w:rsidRPr="007C08D2">
        <w:rPr>
          <w:color w:val="000000"/>
          <w:lang w:val="en-US"/>
        </w:rPr>
        <w:t>shall mean a trade to sell/buy foreign currency/precious metal when the Trading Member buys/sells the lot currency for quote currency subject to terms and conditions determined in the relevant specification</w:t>
      </w:r>
      <w:r w:rsidR="00606532" w:rsidRPr="007C08D2">
        <w:rPr>
          <w:color w:val="000000"/>
          <w:lang w:val="en-US"/>
        </w:rPr>
        <w:t>.</w:t>
      </w:r>
    </w:p>
    <w:p w:rsidR="0093472C" w:rsidRPr="0093472C" w:rsidRDefault="0093472C" w:rsidP="0093472C">
      <w:pPr>
        <w:rPr>
          <w:b/>
          <w:color w:val="000000"/>
          <w:lang w:val="en-US"/>
        </w:rPr>
      </w:pPr>
      <w:r w:rsidRPr="0093472C">
        <w:rPr>
          <w:b/>
          <w:color w:val="000000"/>
          <w:lang w:val="en-US"/>
        </w:rPr>
        <w:t>Reuters Dealing system</w:t>
      </w:r>
      <w:r w:rsidRPr="0093472C">
        <w:rPr>
          <w:lang w:val="en-US"/>
        </w:rPr>
        <w:t xml:space="preserve"> </w:t>
      </w:r>
      <w:r w:rsidRPr="0093472C">
        <w:rPr>
          <w:color w:val="000000"/>
          <w:lang w:val="en-US"/>
        </w:rPr>
        <w:t xml:space="preserve">shall designate a software and hardware complex provided by </w:t>
      </w:r>
      <w:r w:rsidRPr="0093472C">
        <w:rPr>
          <w:rStyle w:val="st"/>
          <w:lang w:val="en-US"/>
        </w:rPr>
        <w:t xml:space="preserve">Thomson </w:t>
      </w:r>
      <w:r w:rsidRPr="0093472C">
        <w:rPr>
          <w:rStyle w:val="afff3"/>
          <w:i w:val="0"/>
          <w:lang w:val="en-US"/>
        </w:rPr>
        <w:t>Reuters</w:t>
      </w:r>
      <w:r w:rsidRPr="0093472C">
        <w:rPr>
          <w:color w:val="000000"/>
          <w:lang w:val="en-US"/>
        </w:rPr>
        <w:t xml:space="preserve"> and designed for transmission of messages during the </w:t>
      </w:r>
      <w:r>
        <w:rPr>
          <w:color w:val="000000"/>
          <w:lang w:val="en-US"/>
        </w:rPr>
        <w:t>on-exchange trading</w:t>
      </w:r>
      <w:r w:rsidRPr="0093472C">
        <w:rPr>
          <w:color w:val="000000"/>
          <w:lang w:val="en-US"/>
        </w:rPr>
        <w:t xml:space="preserve"> by the Trading Members.</w:t>
      </w:r>
    </w:p>
    <w:p w:rsidR="0093472C" w:rsidRPr="0093472C" w:rsidRDefault="0093472C" w:rsidP="0093472C">
      <w:pPr>
        <w:rPr>
          <w:color w:val="000000"/>
          <w:lang w:val="en-US"/>
        </w:rPr>
      </w:pPr>
      <w:r w:rsidRPr="0093472C">
        <w:rPr>
          <w:b/>
          <w:color w:val="000000"/>
          <w:lang w:val="en-US"/>
        </w:rPr>
        <w:lastRenderedPageBreak/>
        <w:t>Bloomberg Dealing system</w:t>
      </w:r>
      <w:r w:rsidRPr="0093472C">
        <w:rPr>
          <w:lang w:val="en-US"/>
        </w:rPr>
        <w:t xml:space="preserve"> </w:t>
      </w:r>
      <w:r w:rsidRPr="0093472C">
        <w:rPr>
          <w:color w:val="000000"/>
          <w:lang w:val="en-US"/>
        </w:rPr>
        <w:t xml:space="preserve">shall designate a software and hardware complex provided by </w:t>
      </w:r>
      <w:r w:rsidRPr="0093472C">
        <w:rPr>
          <w:rStyle w:val="st"/>
          <w:lang w:val="en-US"/>
        </w:rPr>
        <w:t>Bloomberg</w:t>
      </w:r>
      <w:r w:rsidRPr="0093472C">
        <w:rPr>
          <w:color w:val="000000"/>
          <w:lang w:val="en-US"/>
        </w:rPr>
        <w:t xml:space="preserve"> and designed for transmission of messages dur</w:t>
      </w:r>
      <w:r>
        <w:rPr>
          <w:color w:val="000000"/>
          <w:lang w:val="en-US"/>
        </w:rPr>
        <w:t>ing the on-exchange trading by</w:t>
      </w:r>
      <w:r w:rsidRPr="0093472C">
        <w:rPr>
          <w:color w:val="000000"/>
          <w:lang w:val="en-US"/>
        </w:rPr>
        <w:t xml:space="preserve"> the Trading Members.</w:t>
      </w:r>
    </w:p>
    <w:p w:rsidR="00C457AE" w:rsidRPr="00DD6EA4" w:rsidRDefault="00C457AE" w:rsidP="003808B4">
      <w:pPr>
        <w:rPr>
          <w:b/>
          <w:color w:val="000000"/>
          <w:lang w:val="en-US"/>
        </w:rPr>
      </w:pPr>
      <w:r>
        <w:rPr>
          <w:b/>
          <w:color w:val="000000"/>
          <w:lang w:val="en-US"/>
        </w:rPr>
        <w:t xml:space="preserve">Main board </w:t>
      </w:r>
      <w:r w:rsidRPr="00C457AE">
        <w:rPr>
          <w:color w:val="000000"/>
          <w:lang w:val="en-US"/>
        </w:rPr>
        <w:t>sha</w:t>
      </w:r>
      <w:r>
        <w:rPr>
          <w:color w:val="000000"/>
          <w:lang w:val="en-US"/>
        </w:rPr>
        <w:t>ll designate a trading mode when trading is held in a</w:t>
      </w:r>
      <w:r w:rsidR="00DD6EA4">
        <w:rPr>
          <w:color w:val="000000"/>
          <w:lang w:val="en-US"/>
        </w:rPr>
        <w:t xml:space="preserve"> </w:t>
      </w:r>
      <w:r w:rsidR="006D5AB6" w:rsidRPr="006D5AB6">
        <w:rPr>
          <w:lang w:val="en-GB"/>
        </w:rPr>
        <w:t>central limit order book</w:t>
      </w:r>
      <w:r w:rsidR="00DD6EA4">
        <w:rPr>
          <w:lang w:val="en-US"/>
        </w:rPr>
        <w:t xml:space="preserve"> auctions</w:t>
      </w:r>
      <w:r w:rsidR="00B92D1A">
        <w:rPr>
          <w:lang w:val="en-US"/>
        </w:rPr>
        <w:t>. Trading members have an opportunity to p</w:t>
      </w:r>
      <w:r w:rsidR="00A533DD">
        <w:rPr>
          <w:lang w:val="en-US"/>
        </w:rPr>
        <w:t xml:space="preserve">lace anonymous orders (except for negotiated trade of “visible to all” type). Orders submitted in the negotiated board are placed in </w:t>
      </w:r>
      <w:r w:rsidR="006D5AB6">
        <w:rPr>
          <w:lang w:val="en-US"/>
        </w:rPr>
        <w:t>queue</w:t>
      </w:r>
      <w:r w:rsidR="008C744A">
        <w:rPr>
          <w:lang w:val="en-US"/>
        </w:rPr>
        <w:t xml:space="preserve"> of orders</w:t>
      </w:r>
      <w:r w:rsidR="00A533DD">
        <w:rPr>
          <w:lang w:val="en-US"/>
        </w:rPr>
        <w:t xml:space="preserve">.  </w:t>
      </w:r>
    </w:p>
    <w:p w:rsidR="003808B4" w:rsidRPr="003808B4" w:rsidRDefault="003808B4" w:rsidP="003808B4">
      <w:pPr>
        <w:rPr>
          <w:color w:val="000000"/>
          <w:lang w:val="en-US"/>
        </w:rPr>
      </w:pPr>
      <w:r w:rsidRPr="003808B4">
        <w:rPr>
          <w:b/>
          <w:color w:val="000000"/>
          <w:lang w:val="en-US"/>
        </w:rPr>
        <w:t xml:space="preserve">Quote </w:t>
      </w:r>
      <w:r w:rsidR="007E4A55">
        <w:rPr>
          <w:b/>
          <w:color w:val="000000"/>
          <w:lang w:val="en-US"/>
        </w:rPr>
        <w:t>c</w:t>
      </w:r>
      <w:r w:rsidRPr="003808B4">
        <w:rPr>
          <w:b/>
          <w:color w:val="000000"/>
          <w:lang w:val="en-US"/>
        </w:rPr>
        <w:t xml:space="preserve">urrency </w:t>
      </w:r>
      <w:r w:rsidRPr="003808B4">
        <w:rPr>
          <w:color w:val="000000"/>
          <w:lang w:val="en-US"/>
        </w:rPr>
        <w:t>shall designate the currency used to purchase or sell instrument lots.</w:t>
      </w:r>
    </w:p>
    <w:p w:rsidR="00606532" w:rsidRPr="005345AF" w:rsidRDefault="006A6368" w:rsidP="00606532">
      <w:pPr>
        <w:rPr>
          <w:color w:val="000000"/>
          <w:lang w:val="en-US"/>
        </w:rPr>
      </w:pPr>
      <w:r w:rsidRPr="005345AF">
        <w:rPr>
          <w:b/>
          <w:color w:val="000000"/>
          <w:lang w:val="en-US"/>
        </w:rPr>
        <w:t xml:space="preserve">Specifications </w:t>
      </w:r>
      <w:r w:rsidRPr="005345AF">
        <w:rPr>
          <w:color w:val="000000"/>
          <w:lang w:val="en-US"/>
        </w:rPr>
        <w:t>shall designate each of the documents approved by the Exchange upon agreement with the Clearing Centre specifying</w:t>
      </w:r>
      <w:r w:rsidR="005345AF" w:rsidRPr="005345AF">
        <w:rPr>
          <w:color w:val="000000"/>
          <w:lang w:val="en-US"/>
        </w:rPr>
        <w:t xml:space="preserve"> the set of terms and conditions for swap contracts/deliverable futures contracts/spot trades and swap trades on the FX and Precious Metals Market of the Moscow Exchange, and other provisions as determined in regulatory acts for financial markets</w:t>
      </w:r>
      <w:r w:rsidR="00606532" w:rsidRPr="005345AF">
        <w:rPr>
          <w:color w:val="000000"/>
          <w:lang w:val="en-US"/>
        </w:rPr>
        <w:t>.</w:t>
      </w:r>
    </w:p>
    <w:p w:rsidR="002517CB" w:rsidRDefault="00053BDF" w:rsidP="002517CB">
      <w:pPr>
        <w:rPr>
          <w:color w:val="000000"/>
          <w:lang w:val="en-US"/>
        </w:rPr>
      </w:pPr>
      <w:bookmarkStart w:id="2" w:name="_Ref265054050"/>
      <w:r w:rsidRPr="00053BDF">
        <w:rPr>
          <w:b/>
          <w:color w:val="000000"/>
          <w:lang w:val="en-US"/>
        </w:rPr>
        <w:t>Average weighted rate of an instrument (Average Weighted Rate)</w:t>
      </w:r>
      <w:r w:rsidRPr="00053BDF">
        <w:rPr>
          <w:color w:val="000000"/>
          <w:lang w:val="en-US"/>
        </w:rPr>
        <w:t xml:space="preserve"> shall designate a value determined in the course of trading in the</w:t>
      </w:r>
      <w:r w:rsidR="00606532">
        <w:rPr>
          <w:color w:val="000000"/>
          <w:lang w:val="en-US"/>
        </w:rPr>
        <w:t xml:space="preserve"> relevant</w:t>
      </w:r>
      <w:r w:rsidRPr="00053BDF">
        <w:rPr>
          <w:color w:val="000000"/>
          <w:lang w:val="en-US"/>
        </w:rPr>
        <w:t xml:space="preserve"> </w:t>
      </w:r>
      <w:r w:rsidR="00574EA0">
        <w:rPr>
          <w:color w:val="000000"/>
          <w:lang w:val="en-US"/>
        </w:rPr>
        <w:t>spot trades</w:t>
      </w:r>
      <w:r w:rsidRPr="00053BDF">
        <w:rPr>
          <w:color w:val="000000"/>
          <w:lang w:val="en-US"/>
        </w:rPr>
        <w:t>, which is numerically equal to the ratio of the total value of trades made by the Trading Members in the Quote Currency to the total value of trades in the Base Currency.</w:t>
      </w:r>
      <w:r w:rsidR="00574EA0">
        <w:rPr>
          <w:color w:val="000000"/>
          <w:lang w:val="en-US"/>
        </w:rPr>
        <w:t xml:space="preserve"> For swap trades and swap contracts, the average weighted rate shall be calculated as the ratio of swap trade/swap contract first and second leg spread in quote currency to swap trade/swap contract size in lot currency.</w:t>
      </w:r>
    </w:p>
    <w:p w:rsidR="00732996" w:rsidRPr="00053BDF" w:rsidRDefault="00732996" w:rsidP="002517CB">
      <w:pPr>
        <w:rPr>
          <w:color w:val="000000"/>
          <w:lang w:val="en-US"/>
        </w:rPr>
      </w:pPr>
      <w:r>
        <w:rPr>
          <w:color w:val="000000"/>
          <w:lang w:val="en-US"/>
        </w:rPr>
        <w:t>Currency exchange rate is calculated per each instrument in this currency that represents a spot trade in accordance with the rules established for determining the average weighted rate.</w:t>
      </w:r>
    </w:p>
    <w:bookmarkEnd w:id="2"/>
    <w:p w:rsidR="0089445A" w:rsidRPr="0089445A" w:rsidRDefault="0089445A" w:rsidP="0089445A">
      <w:pPr>
        <w:rPr>
          <w:color w:val="000000"/>
          <w:lang w:val="en-US"/>
        </w:rPr>
      </w:pPr>
      <w:r w:rsidRPr="0089445A">
        <w:rPr>
          <w:b/>
          <w:color w:val="000000"/>
          <w:lang w:val="en-US"/>
        </w:rPr>
        <w:t>Technical Access to the TC’s SHC (technical access)</w:t>
      </w:r>
      <w:r w:rsidRPr="0089445A">
        <w:rPr>
          <w:lang w:val="en-US"/>
        </w:rPr>
        <w:t xml:space="preserve"> </w:t>
      </w:r>
      <w:r w:rsidRPr="0089445A">
        <w:rPr>
          <w:color w:val="000000"/>
          <w:lang w:val="en-US"/>
        </w:rPr>
        <w:t>shall designate the technical opportunity for the Trading Member to use the necessary set of functions of one or several subsystems of the TC’s SHC.</w:t>
      </w:r>
    </w:p>
    <w:p w:rsidR="00E6352E" w:rsidRPr="00E6352E" w:rsidRDefault="0089445A" w:rsidP="00E6352E">
      <w:pPr>
        <w:rPr>
          <w:color w:val="000000"/>
          <w:lang w:val="en-US"/>
        </w:rPr>
      </w:pPr>
      <w:r w:rsidRPr="0089445A">
        <w:rPr>
          <w:b/>
          <w:color w:val="000000"/>
          <w:lang w:val="en-US"/>
        </w:rPr>
        <w:t>Technical Center (TC)</w:t>
      </w:r>
      <w:r w:rsidRPr="0089445A">
        <w:rPr>
          <w:lang w:val="en-US"/>
        </w:rPr>
        <w:t xml:space="preserve"> </w:t>
      </w:r>
      <w:r w:rsidRPr="0089445A">
        <w:rPr>
          <w:color w:val="000000"/>
          <w:lang w:val="en-US"/>
        </w:rPr>
        <w:t xml:space="preserve">shall designate an organization that operates and maintains a software-hardware complex (TC’s SHC) and provides an integrated technological service to the Trading Members. </w:t>
      </w:r>
      <w:r w:rsidRPr="00E6352E">
        <w:rPr>
          <w:color w:val="000000"/>
          <w:lang w:val="en-US"/>
        </w:rPr>
        <w:t>The Moscow Exchange acts as the Technical Center.</w:t>
      </w:r>
    </w:p>
    <w:p w:rsidR="00FD076C" w:rsidRPr="007C01B7" w:rsidRDefault="00E6352E" w:rsidP="00E6352E">
      <w:pPr>
        <w:rPr>
          <w:color w:val="000000"/>
          <w:lang w:val="en-US"/>
        </w:rPr>
      </w:pPr>
      <w:r w:rsidRPr="00FD3DC5">
        <w:rPr>
          <w:b/>
          <w:color w:val="000000"/>
          <w:lang w:val="en-US"/>
        </w:rPr>
        <w:t xml:space="preserve">Trading Member’s </w:t>
      </w:r>
      <w:r w:rsidR="00FD3DC5" w:rsidRPr="00FD3DC5">
        <w:rPr>
          <w:b/>
          <w:color w:val="000000"/>
          <w:lang w:val="en-US"/>
        </w:rPr>
        <w:t xml:space="preserve">Trading </w:t>
      </w:r>
      <w:r w:rsidRPr="00FD3DC5">
        <w:rPr>
          <w:b/>
          <w:color w:val="000000"/>
          <w:lang w:val="en-US"/>
        </w:rPr>
        <w:t xml:space="preserve">Identifier </w:t>
      </w:r>
      <w:r w:rsidR="00926FC9" w:rsidRPr="00FD3DC5">
        <w:rPr>
          <w:b/>
          <w:color w:val="000000"/>
          <w:lang w:val="en-US"/>
        </w:rPr>
        <w:t>(</w:t>
      </w:r>
      <w:r w:rsidR="00FD3DC5" w:rsidRPr="00FD3DC5">
        <w:rPr>
          <w:b/>
          <w:color w:val="000000"/>
          <w:lang w:val="en-US"/>
        </w:rPr>
        <w:t>trading identifier</w:t>
      </w:r>
      <w:r w:rsidR="00926FC9" w:rsidRPr="00FD3DC5">
        <w:rPr>
          <w:b/>
          <w:color w:val="000000"/>
          <w:lang w:val="en-US"/>
        </w:rPr>
        <w:t>)</w:t>
      </w:r>
      <w:r w:rsidR="00FD076C" w:rsidRPr="00FD3DC5">
        <w:rPr>
          <w:color w:val="000000"/>
          <w:lang w:val="en-US"/>
        </w:rPr>
        <w:t xml:space="preserve"> </w:t>
      </w:r>
      <w:r w:rsidR="007C01B7" w:rsidRPr="00FD3DC5">
        <w:rPr>
          <w:color w:val="000000"/>
          <w:lang w:val="en-US"/>
        </w:rPr>
        <w:t>–</w:t>
      </w:r>
      <w:r w:rsidR="00FD076C" w:rsidRPr="00FD3DC5">
        <w:rPr>
          <w:color w:val="000000"/>
          <w:lang w:val="en-US"/>
        </w:rPr>
        <w:t xml:space="preserve"> </w:t>
      </w:r>
      <w:r w:rsidR="007C01B7" w:rsidRPr="00FD3DC5">
        <w:rPr>
          <w:color w:val="000000"/>
          <w:lang w:val="en-US"/>
        </w:rPr>
        <w:t>a unique alphanumeric code assigned to the Trading Member by the Exchange</w:t>
      </w:r>
      <w:r w:rsidR="00FD076C" w:rsidRPr="00FD3DC5">
        <w:rPr>
          <w:color w:val="000000"/>
          <w:lang w:val="en-US"/>
        </w:rPr>
        <w:t xml:space="preserve">. </w:t>
      </w:r>
      <w:r w:rsidR="007C01B7" w:rsidRPr="00FD3DC5">
        <w:rPr>
          <w:color w:val="000000"/>
          <w:lang w:val="en-US"/>
        </w:rPr>
        <w:t xml:space="preserve">The </w:t>
      </w:r>
      <w:r w:rsidR="00FD3DC5" w:rsidRPr="00FD3DC5">
        <w:rPr>
          <w:color w:val="000000"/>
          <w:lang w:val="en-US"/>
        </w:rPr>
        <w:t xml:space="preserve">trading identifier </w:t>
      </w:r>
      <w:r w:rsidR="007C01B7" w:rsidRPr="00FD3DC5">
        <w:rPr>
          <w:color w:val="000000"/>
          <w:lang w:val="en-US"/>
        </w:rPr>
        <w:t xml:space="preserve">is made up using registration code of the Trading Member. Thereby the correspondence between the </w:t>
      </w:r>
      <w:r w:rsidR="00FD3DC5" w:rsidRPr="00FD3DC5">
        <w:rPr>
          <w:color w:val="000000"/>
          <w:lang w:val="en-US"/>
        </w:rPr>
        <w:t xml:space="preserve">trading </w:t>
      </w:r>
      <w:r w:rsidR="007C01B7" w:rsidRPr="00FD3DC5">
        <w:rPr>
          <w:color w:val="000000"/>
          <w:lang w:val="en-US"/>
        </w:rPr>
        <w:t>identifier and the registration code of the Trading Member is observed and an unambiguous identification of the Trading Member is available</w:t>
      </w:r>
      <w:r w:rsidR="00FD076C" w:rsidRPr="00FD3DC5">
        <w:rPr>
          <w:color w:val="000000"/>
          <w:lang w:val="en-US"/>
        </w:rPr>
        <w:t>.</w:t>
      </w:r>
    </w:p>
    <w:p w:rsidR="00862026" w:rsidRDefault="00862026" w:rsidP="00862026">
      <w:pPr>
        <w:tabs>
          <w:tab w:val="left" w:pos="-720"/>
          <w:tab w:val="left" w:pos="0"/>
        </w:tabs>
        <w:rPr>
          <w:color w:val="000000"/>
          <w:lang w:val="en-US"/>
        </w:rPr>
      </w:pPr>
      <w:r w:rsidRPr="00862026">
        <w:rPr>
          <w:b/>
          <w:color w:val="000000"/>
          <w:lang w:val="en-US"/>
        </w:rPr>
        <w:t>Trading System (TS)</w:t>
      </w:r>
      <w:r w:rsidRPr="00862026">
        <w:rPr>
          <w:lang w:val="en-US"/>
        </w:rPr>
        <w:t xml:space="preserve"> </w:t>
      </w:r>
      <w:r w:rsidRPr="00862026">
        <w:rPr>
          <w:color w:val="000000"/>
          <w:lang w:val="en-US"/>
        </w:rPr>
        <w:t xml:space="preserve">shall designate a subsystem of the TC’s SHC </w:t>
      </w:r>
      <w:r w:rsidR="00AA08D5">
        <w:rPr>
          <w:color w:val="000000"/>
          <w:lang w:val="en-US"/>
        </w:rPr>
        <w:t>intended for Trading Members to execute</w:t>
      </w:r>
      <w:r w:rsidRPr="00862026">
        <w:rPr>
          <w:color w:val="000000"/>
          <w:lang w:val="en-US"/>
        </w:rPr>
        <w:t xml:space="preserve"> trades </w:t>
      </w:r>
      <w:r w:rsidR="00AA08D5">
        <w:rPr>
          <w:color w:val="000000"/>
          <w:lang w:val="en-US"/>
        </w:rPr>
        <w:t>in</w:t>
      </w:r>
      <w:r w:rsidRPr="00862026">
        <w:rPr>
          <w:color w:val="000000"/>
          <w:lang w:val="en-US"/>
        </w:rPr>
        <w:t xml:space="preserve"> foreign currency </w:t>
      </w:r>
      <w:r>
        <w:rPr>
          <w:color w:val="000000"/>
          <w:lang w:val="en-US"/>
        </w:rPr>
        <w:t>and precious metals</w:t>
      </w:r>
      <w:r w:rsidRPr="00862026">
        <w:rPr>
          <w:color w:val="000000"/>
          <w:lang w:val="en-US"/>
        </w:rPr>
        <w:t xml:space="preserve">, as well as </w:t>
      </w:r>
      <w:r w:rsidR="00AA08D5">
        <w:rPr>
          <w:color w:val="000000"/>
          <w:lang w:val="en-US"/>
        </w:rPr>
        <w:t xml:space="preserve">to prepare trading result documents </w:t>
      </w:r>
      <w:r w:rsidRPr="00862026">
        <w:rPr>
          <w:color w:val="000000"/>
          <w:lang w:val="en-US"/>
        </w:rPr>
        <w:t xml:space="preserve">in accordance with the </w:t>
      </w:r>
      <w:r>
        <w:rPr>
          <w:color w:val="000000"/>
          <w:lang w:val="en-US"/>
        </w:rPr>
        <w:t xml:space="preserve">Trading </w:t>
      </w:r>
      <w:r w:rsidRPr="00862026">
        <w:rPr>
          <w:color w:val="000000"/>
          <w:lang w:val="en-US"/>
        </w:rPr>
        <w:t>Rules.</w:t>
      </w:r>
    </w:p>
    <w:p w:rsidR="00E247B0" w:rsidRPr="00862026" w:rsidRDefault="00E247B0" w:rsidP="00862026">
      <w:pPr>
        <w:tabs>
          <w:tab w:val="left" w:pos="-720"/>
          <w:tab w:val="left" w:pos="0"/>
        </w:tabs>
        <w:rPr>
          <w:color w:val="000000"/>
          <w:lang w:val="en-US"/>
        </w:rPr>
      </w:pPr>
      <w:r w:rsidRPr="00E247B0">
        <w:rPr>
          <w:b/>
          <w:color w:val="000000"/>
          <w:lang w:val="en-US"/>
        </w:rPr>
        <w:t>Trading and clearing account (TCA)</w:t>
      </w:r>
      <w:r>
        <w:rPr>
          <w:color w:val="000000"/>
          <w:lang w:val="en-US"/>
        </w:rPr>
        <w:t xml:space="preserve"> shall designate a 1</w:t>
      </w:r>
      <w:r w:rsidRPr="00E247B0">
        <w:rPr>
          <w:color w:val="000000"/>
          <w:vertAlign w:val="superscript"/>
          <w:lang w:val="en-US"/>
        </w:rPr>
        <w:t>st</w:t>
      </w:r>
      <w:r>
        <w:rPr>
          <w:color w:val="000000"/>
          <w:lang w:val="en-US"/>
        </w:rPr>
        <w:t>-level/2</w:t>
      </w:r>
      <w:r w:rsidRPr="00E247B0">
        <w:rPr>
          <w:color w:val="000000"/>
          <w:vertAlign w:val="superscript"/>
          <w:lang w:val="en-US"/>
        </w:rPr>
        <w:t>nd</w:t>
      </w:r>
      <w:r>
        <w:rPr>
          <w:color w:val="000000"/>
          <w:lang w:val="en-US"/>
        </w:rPr>
        <w:t xml:space="preserve"> level\3</w:t>
      </w:r>
      <w:r w:rsidRPr="00E247B0">
        <w:rPr>
          <w:color w:val="000000"/>
          <w:vertAlign w:val="superscript"/>
          <w:lang w:val="en-US"/>
        </w:rPr>
        <w:t>rd</w:t>
      </w:r>
      <w:r>
        <w:rPr>
          <w:color w:val="000000"/>
          <w:lang w:val="en-US"/>
        </w:rPr>
        <w:t xml:space="preserve"> level trading and clearing account registered in accordance with procedures set forth in the Clearing Rules. The information of TCA from the Clearing Centre becomes available to the Exchange via </w:t>
      </w:r>
      <w:r w:rsidRPr="00862026">
        <w:rPr>
          <w:color w:val="000000"/>
          <w:lang w:val="en-US"/>
        </w:rPr>
        <w:t>the TC’s SHC</w:t>
      </w:r>
      <w:r>
        <w:rPr>
          <w:color w:val="000000"/>
          <w:lang w:val="en-US"/>
        </w:rPr>
        <w:t xml:space="preserve">.    </w:t>
      </w:r>
    </w:p>
    <w:p w:rsidR="00D86F30" w:rsidRDefault="00D86F30" w:rsidP="00443777">
      <w:pPr>
        <w:rPr>
          <w:b/>
          <w:color w:val="000000"/>
          <w:lang w:val="en-US"/>
        </w:rPr>
      </w:pPr>
      <w:r>
        <w:rPr>
          <w:b/>
          <w:color w:val="000000"/>
          <w:lang w:val="en-US"/>
        </w:rPr>
        <w:t xml:space="preserve">Trading </w:t>
      </w:r>
      <w:r w:rsidR="007E4A55">
        <w:rPr>
          <w:b/>
          <w:color w:val="000000"/>
          <w:lang w:val="en-US"/>
        </w:rPr>
        <w:t>d</w:t>
      </w:r>
      <w:r>
        <w:rPr>
          <w:b/>
          <w:color w:val="000000"/>
          <w:lang w:val="en-US"/>
        </w:rPr>
        <w:t xml:space="preserve">ay </w:t>
      </w:r>
      <w:r w:rsidRPr="00D86F30">
        <w:rPr>
          <w:color w:val="000000"/>
          <w:lang w:val="en-US"/>
        </w:rPr>
        <w:t xml:space="preserve">shall </w:t>
      </w:r>
      <w:r>
        <w:rPr>
          <w:color w:val="000000"/>
          <w:lang w:val="en-US"/>
        </w:rPr>
        <w:t xml:space="preserve">designate a day when the Exchange holds organized trading in </w:t>
      </w:r>
      <w:r w:rsidRPr="001579FF">
        <w:rPr>
          <w:color w:val="000000"/>
          <w:lang w:val="en-US"/>
        </w:rPr>
        <w:t>foreign currency and (or) precious metals</w:t>
      </w:r>
      <w:r>
        <w:rPr>
          <w:color w:val="000000"/>
          <w:lang w:val="en-US"/>
        </w:rPr>
        <w:t>.</w:t>
      </w:r>
    </w:p>
    <w:p w:rsidR="00D86F30" w:rsidRPr="001579FF" w:rsidRDefault="00D86F30" w:rsidP="00D86F30">
      <w:pPr>
        <w:pStyle w:val="3"/>
        <w:numPr>
          <w:ilvl w:val="0"/>
          <w:numId w:val="0"/>
        </w:numPr>
        <w:rPr>
          <w:color w:val="000000"/>
          <w:lang w:val="en-US"/>
        </w:rPr>
      </w:pPr>
      <w:r w:rsidRPr="001579FF">
        <w:rPr>
          <w:color w:val="000000"/>
          <w:lang w:val="en-US"/>
        </w:rPr>
        <w:t>Trading in foreign currency and (or) precious metals shall be conducted daily except for weekends and public holidays as determined by the legislation of the Russian Federation. The Exchange shall have the right to make a decision on termination of trading (inclusive of trading in certain instruments) on a business day determined in accordance with the laws of the Russian Federation, and/or on conducting trading (inclusive of trading in certain instruments) on weekends or public holidays day determined in accordance with the laws of the Russian Federation.</w:t>
      </w:r>
    </w:p>
    <w:p w:rsidR="001D2BD6" w:rsidRPr="001D2BD6" w:rsidRDefault="001D2BD6" w:rsidP="00443777">
      <w:pPr>
        <w:rPr>
          <w:color w:val="000000"/>
          <w:lang w:val="en-US"/>
        </w:rPr>
      </w:pPr>
      <w:r w:rsidRPr="001D2BD6">
        <w:rPr>
          <w:b/>
          <w:color w:val="000000"/>
          <w:lang w:val="en-US"/>
        </w:rPr>
        <w:t xml:space="preserve">Authorized Representative of the </w:t>
      </w:r>
      <w:r>
        <w:rPr>
          <w:b/>
          <w:color w:val="000000"/>
          <w:lang w:val="en-US"/>
        </w:rPr>
        <w:t xml:space="preserve">Exchange </w:t>
      </w:r>
      <w:r w:rsidRPr="001D2BD6">
        <w:rPr>
          <w:color w:val="000000"/>
          <w:lang w:val="en-US"/>
        </w:rPr>
        <w:t>shall designate a person</w:t>
      </w:r>
      <w:r w:rsidR="00606532">
        <w:rPr>
          <w:color w:val="000000"/>
          <w:lang w:val="en-US"/>
        </w:rPr>
        <w:t xml:space="preserve"> duly</w:t>
      </w:r>
      <w:r w:rsidRPr="001D2BD6">
        <w:rPr>
          <w:color w:val="000000"/>
          <w:lang w:val="en-US"/>
        </w:rPr>
        <w:t xml:space="preserve"> authorized by the </w:t>
      </w:r>
      <w:r>
        <w:rPr>
          <w:color w:val="000000"/>
          <w:lang w:val="en-US"/>
        </w:rPr>
        <w:t xml:space="preserve">Exchange </w:t>
      </w:r>
      <w:r w:rsidRPr="001D2BD6">
        <w:rPr>
          <w:color w:val="000000"/>
          <w:lang w:val="en-US"/>
        </w:rPr>
        <w:t xml:space="preserve">to perform </w:t>
      </w:r>
      <w:r w:rsidR="00606532">
        <w:rPr>
          <w:color w:val="000000"/>
          <w:lang w:val="en-US"/>
        </w:rPr>
        <w:t xml:space="preserve">on its behalf </w:t>
      </w:r>
      <w:r w:rsidR="00903BE5">
        <w:rPr>
          <w:color w:val="000000"/>
          <w:lang w:val="en-US"/>
        </w:rPr>
        <w:t>as activities</w:t>
      </w:r>
      <w:r w:rsidRPr="001D2BD6">
        <w:rPr>
          <w:color w:val="000000"/>
          <w:lang w:val="en-US"/>
        </w:rPr>
        <w:t xml:space="preserve"> provided for in the present </w:t>
      </w:r>
      <w:r>
        <w:rPr>
          <w:color w:val="000000"/>
          <w:lang w:val="en-US"/>
        </w:rPr>
        <w:t>Trading</w:t>
      </w:r>
      <w:r w:rsidRPr="001D2BD6">
        <w:rPr>
          <w:color w:val="000000"/>
          <w:lang w:val="en-US"/>
        </w:rPr>
        <w:t xml:space="preserve"> Rules.</w:t>
      </w:r>
    </w:p>
    <w:p w:rsidR="0070314D" w:rsidRDefault="0070314D" w:rsidP="0070314D">
      <w:pPr>
        <w:rPr>
          <w:color w:val="000000"/>
          <w:lang w:val="en-US"/>
        </w:rPr>
      </w:pPr>
      <w:r w:rsidRPr="0070314D">
        <w:rPr>
          <w:b/>
          <w:color w:val="000000"/>
          <w:lang w:val="en-US"/>
        </w:rPr>
        <w:lastRenderedPageBreak/>
        <w:t>Trading Member</w:t>
      </w:r>
      <w:r w:rsidRPr="0070314D">
        <w:rPr>
          <w:lang w:val="en-US"/>
        </w:rPr>
        <w:t xml:space="preserve"> </w:t>
      </w:r>
      <w:r w:rsidRPr="0070314D">
        <w:rPr>
          <w:color w:val="000000"/>
          <w:lang w:val="en-US"/>
        </w:rPr>
        <w:t xml:space="preserve">shall designate the Bank of Russia, </w:t>
      </w:r>
      <w:r>
        <w:rPr>
          <w:color w:val="000000"/>
          <w:lang w:val="en-US"/>
        </w:rPr>
        <w:t xml:space="preserve">Clearing Centre </w:t>
      </w:r>
      <w:r w:rsidRPr="0070314D">
        <w:rPr>
          <w:color w:val="000000"/>
          <w:lang w:val="en-US"/>
        </w:rPr>
        <w:t xml:space="preserve">and organizations </w:t>
      </w:r>
      <w:r w:rsidR="00747604">
        <w:rPr>
          <w:color w:val="000000"/>
          <w:lang w:val="en-US"/>
        </w:rPr>
        <w:t xml:space="preserve">having been </w:t>
      </w:r>
      <w:r>
        <w:rPr>
          <w:color w:val="000000"/>
          <w:lang w:val="en-US"/>
        </w:rPr>
        <w:t xml:space="preserve">admitted to trading </w:t>
      </w:r>
      <w:r w:rsidRPr="0070314D">
        <w:rPr>
          <w:color w:val="000000"/>
          <w:lang w:val="en-US"/>
        </w:rPr>
        <w:t xml:space="preserve">subject to </w:t>
      </w:r>
      <w:r>
        <w:rPr>
          <w:color w:val="000000"/>
          <w:lang w:val="en-US"/>
        </w:rPr>
        <w:t xml:space="preserve">admission </w:t>
      </w:r>
      <w:r w:rsidRPr="0070314D">
        <w:rPr>
          <w:color w:val="000000"/>
          <w:lang w:val="en-US"/>
        </w:rPr>
        <w:t xml:space="preserve">terms and conditions established </w:t>
      </w:r>
      <w:r>
        <w:rPr>
          <w:color w:val="000000"/>
          <w:lang w:val="en-US"/>
        </w:rPr>
        <w:t>by the Exchange.</w:t>
      </w:r>
    </w:p>
    <w:p w:rsidR="0070314D" w:rsidRDefault="0070314D" w:rsidP="0070314D">
      <w:pPr>
        <w:rPr>
          <w:color w:val="000000"/>
          <w:lang w:val="en-US"/>
        </w:rPr>
      </w:pPr>
      <w:r w:rsidRPr="0070314D">
        <w:rPr>
          <w:color w:val="000000"/>
          <w:lang w:val="en-US"/>
        </w:rPr>
        <w:t>The provisions of the</w:t>
      </w:r>
      <w:r>
        <w:rPr>
          <w:color w:val="000000"/>
          <w:lang w:val="en-US"/>
        </w:rPr>
        <w:t>se</w:t>
      </w:r>
      <w:r w:rsidRPr="0070314D">
        <w:rPr>
          <w:color w:val="000000"/>
          <w:lang w:val="en-US"/>
        </w:rPr>
        <w:t xml:space="preserve"> </w:t>
      </w:r>
      <w:r>
        <w:rPr>
          <w:color w:val="000000"/>
          <w:lang w:val="en-US"/>
        </w:rPr>
        <w:t xml:space="preserve">Trading </w:t>
      </w:r>
      <w:r w:rsidRPr="0070314D">
        <w:rPr>
          <w:color w:val="000000"/>
          <w:lang w:val="en-US"/>
        </w:rPr>
        <w:t xml:space="preserve">Rules on Trading Members shall apply to the Bank of Russia and </w:t>
      </w:r>
      <w:r>
        <w:rPr>
          <w:color w:val="000000"/>
          <w:lang w:val="en-US"/>
        </w:rPr>
        <w:t>Clearing Centre</w:t>
      </w:r>
      <w:r w:rsidRPr="0070314D">
        <w:rPr>
          <w:color w:val="000000"/>
          <w:lang w:val="en-US"/>
        </w:rPr>
        <w:t xml:space="preserve">, unless the </w:t>
      </w:r>
      <w:r>
        <w:rPr>
          <w:color w:val="000000"/>
          <w:lang w:val="en-US"/>
        </w:rPr>
        <w:t xml:space="preserve">Trading </w:t>
      </w:r>
      <w:r w:rsidRPr="0070314D">
        <w:rPr>
          <w:color w:val="000000"/>
          <w:lang w:val="en-US"/>
        </w:rPr>
        <w:t>Rules</w:t>
      </w:r>
      <w:r w:rsidR="00732996">
        <w:rPr>
          <w:color w:val="000000"/>
          <w:lang w:val="en-US"/>
        </w:rPr>
        <w:t xml:space="preserve"> and (or) agreement (-s) executed between the Exchange and (or) Bank of Russia and (or) Clearing Centre </w:t>
      </w:r>
      <w:r w:rsidRPr="0070314D">
        <w:rPr>
          <w:color w:val="000000"/>
          <w:lang w:val="en-US"/>
        </w:rPr>
        <w:t xml:space="preserve">provide special conditions for </w:t>
      </w:r>
      <w:r w:rsidR="00732996">
        <w:rPr>
          <w:color w:val="000000"/>
          <w:lang w:val="en-US"/>
        </w:rPr>
        <w:t>them</w:t>
      </w:r>
      <w:r w:rsidRPr="0070314D">
        <w:rPr>
          <w:color w:val="000000"/>
          <w:lang w:val="en-US"/>
        </w:rPr>
        <w:t>.</w:t>
      </w:r>
    </w:p>
    <w:p w:rsidR="0070314D" w:rsidRDefault="0070314D" w:rsidP="0070314D">
      <w:pPr>
        <w:rPr>
          <w:color w:val="000000"/>
          <w:lang w:val="en-US"/>
        </w:rPr>
      </w:pPr>
      <w:r w:rsidRPr="0070314D">
        <w:rPr>
          <w:color w:val="000000"/>
          <w:lang w:val="en-US"/>
        </w:rPr>
        <w:t xml:space="preserve">Trading Members shall </w:t>
      </w:r>
      <w:r>
        <w:rPr>
          <w:color w:val="000000"/>
          <w:lang w:val="en-US"/>
        </w:rPr>
        <w:t>execute the on-exchange</w:t>
      </w:r>
      <w:r w:rsidRPr="0070314D">
        <w:rPr>
          <w:color w:val="000000"/>
          <w:lang w:val="en-US"/>
        </w:rPr>
        <w:t xml:space="preserve"> trading service agreement with the </w:t>
      </w:r>
      <w:r>
        <w:rPr>
          <w:color w:val="000000"/>
          <w:lang w:val="en-US"/>
        </w:rPr>
        <w:t>Exchange</w:t>
      </w:r>
      <w:r w:rsidRPr="0070314D">
        <w:rPr>
          <w:color w:val="000000"/>
          <w:lang w:val="en-US"/>
        </w:rPr>
        <w:t xml:space="preserve">. </w:t>
      </w:r>
    </w:p>
    <w:p w:rsidR="0097279D" w:rsidRPr="0097279D" w:rsidRDefault="0097279D" w:rsidP="0097279D">
      <w:pPr>
        <w:rPr>
          <w:lang w:val="en-US"/>
        </w:rPr>
      </w:pPr>
      <w:r w:rsidRPr="0097279D">
        <w:rPr>
          <w:b/>
          <w:lang w:val="en-US"/>
        </w:rPr>
        <w:t xml:space="preserve">Swap </w:t>
      </w:r>
      <w:r w:rsidR="007E4A55" w:rsidRPr="0097279D">
        <w:rPr>
          <w:b/>
          <w:lang w:val="en-US"/>
        </w:rPr>
        <w:t>contract price</w:t>
      </w:r>
      <w:r w:rsidR="007E4A55" w:rsidRPr="0097279D">
        <w:rPr>
          <w:lang w:val="en-US"/>
        </w:rPr>
        <w:t xml:space="preserve"> </w:t>
      </w:r>
      <w:r>
        <w:rPr>
          <w:lang w:val="en-US"/>
        </w:rPr>
        <w:t xml:space="preserve">shall designate the value indicated by the Trading Member </w:t>
      </w:r>
      <w:r w:rsidR="00802123">
        <w:rPr>
          <w:lang w:val="en-US"/>
        </w:rPr>
        <w:t xml:space="preserve">in the Order for a swap contract </w:t>
      </w:r>
      <w:r>
        <w:rPr>
          <w:lang w:val="en-US"/>
        </w:rPr>
        <w:t xml:space="preserve">as its parameter which tells the difference </w:t>
      </w:r>
      <w:r w:rsidR="00802123">
        <w:rPr>
          <w:lang w:val="en-US"/>
        </w:rPr>
        <w:t xml:space="preserve">between </w:t>
      </w:r>
      <w:r w:rsidR="007E4A55">
        <w:rPr>
          <w:lang w:val="en-US"/>
        </w:rPr>
        <w:t xml:space="preserve">swap contract base </w:t>
      </w:r>
      <w:r w:rsidR="00802123">
        <w:rPr>
          <w:lang w:val="en-US"/>
        </w:rPr>
        <w:t xml:space="preserve">and </w:t>
      </w:r>
      <w:r w:rsidR="007E4A55">
        <w:rPr>
          <w:lang w:val="en-US"/>
        </w:rPr>
        <w:t xml:space="preserve">final rates. </w:t>
      </w:r>
    </w:p>
    <w:p w:rsidR="0097279D" w:rsidRPr="00214BF2" w:rsidRDefault="0097279D" w:rsidP="0097279D">
      <w:pPr>
        <w:rPr>
          <w:color w:val="000000"/>
          <w:lang w:val="en-US"/>
        </w:rPr>
      </w:pPr>
      <w:r w:rsidRPr="00214BF2">
        <w:rPr>
          <w:b/>
          <w:lang w:val="en-US"/>
        </w:rPr>
        <w:t xml:space="preserve">Swap </w:t>
      </w:r>
      <w:r w:rsidR="007E4A55" w:rsidRPr="00214BF2">
        <w:rPr>
          <w:b/>
          <w:lang w:val="en-US"/>
        </w:rPr>
        <w:t>t</w:t>
      </w:r>
      <w:r w:rsidR="007E4A55" w:rsidRPr="00214BF2">
        <w:rPr>
          <w:b/>
          <w:color w:val="000000"/>
          <w:lang w:val="en-US"/>
        </w:rPr>
        <w:t>rade price</w:t>
      </w:r>
      <w:r w:rsidR="007E4A55" w:rsidRPr="00214BF2">
        <w:rPr>
          <w:color w:val="000000"/>
          <w:lang w:val="en-US"/>
        </w:rPr>
        <w:t xml:space="preserve"> </w:t>
      </w:r>
      <w:r w:rsidRPr="00214BF2">
        <w:rPr>
          <w:color w:val="000000"/>
          <w:lang w:val="en-US"/>
        </w:rPr>
        <w:t>shall designate</w:t>
      </w:r>
      <w:r w:rsidRPr="00214BF2">
        <w:rPr>
          <w:lang w:val="en-US"/>
        </w:rPr>
        <w:t xml:space="preserve"> </w:t>
      </w:r>
      <w:r w:rsidRPr="00214BF2">
        <w:rPr>
          <w:color w:val="000000"/>
          <w:lang w:val="en-US"/>
        </w:rPr>
        <w:t>the value indicated by the Trading Member</w:t>
      </w:r>
      <w:r w:rsidR="00802123">
        <w:rPr>
          <w:color w:val="000000"/>
          <w:lang w:val="en-US"/>
        </w:rPr>
        <w:t xml:space="preserve"> in the Order</w:t>
      </w:r>
      <w:r w:rsidR="00AC3951">
        <w:rPr>
          <w:color w:val="000000"/>
          <w:lang w:val="en-US"/>
        </w:rPr>
        <w:t xml:space="preserve"> for a swap trade</w:t>
      </w:r>
      <w:r w:rsidR="00802123">
        <w:rPr>
          <w:color w:val="000000"/>
          <w:lang w:val="en-US"/>
        </w:rPr>
        <w:t xml:space="preserve"> </w:t>
      </w:r>
      <w:r w:rsidRPr="00214BF2">
        <w:rPr>
          <w:color w:val="000000"/>
          <w:lang w:val="en-US"/>
        </w:rPr>
        <w:t xml:space="preserve">as its parameter and used in calculating the </w:t>
      </w:r>
      <w:r w:rsidR="007E4A55" w:rsidRPr="00214BF2">
        <w:rPr>
          <w:color w:val="000000"/>
          <w:lang w:val="en-US"/>
        </w:rPr>
        <w:t>final swap rate</w:t>
      </w:r>
      <w:r w:rsidRPr="00214BF2">
        <w:rPr>
          <w:color w:val="000000"/>
          <w:lang w:val="en-US"/>
        </w:rPr>
        <w:t xml:space="preserve">. The </w:t>
      </w:r>
      <w:r w:rsidR="007E4A55" w:rsidRPr="00214BF2">
        <w:rPr>
          <w:color w:val="000000"/>
          <w:lang w:val="en-US"/>
        </w:rPr>
        <w:t xml:space="preserve">swap trade price </w:t>
      </w:r>
      <w:r w:rsidRPr="00214BF2">
        <w:rPr>
          <w:color w:val="000000"/>
          <w:lang w:val="en-US"/>
        </w:rPr>
        <w:t xml:space="preserve">shall be calculated by deducting the </w:t>
      </w:r>
      <w:r w:rsidR="007E4A55" w:rsidRPr="00214BF2">
        <w:rPr>
          <w:color w:val="000000"/>
          <w:lang w:val="en-US"/>
        </w:rPr>
        <w:t xml:space="preserve">base swap rate </w:t>
      </w:r>
      <w:r w:rsidRPr="00214BF2">
        <w:rPr>
          <w:color w:val="000000"/>
          <w:lang w:val="en-US"/>
        </w:rPr>
        <w:t xml:space="preserve">from the </w:t>
      </w:r>
      <w:r w:rsidR="007E4A55" w:rsidRPr="00214BF2">
        <w:rPr>
          <w:color w:val="000000"/>
          <w:lang w:val="en-US"/>
        </w:rPr>
        <w:t>final swap rate</w:t>
      </w:r>
      <w:r w:rsidR="007E4A55">
        <w:rPr>
          <w:color w:val="000000"/>
          <w:lang w:val="en-US"/>
        </w:rPr>
        <w:t xml:space="preserve"> </w:t>
      </w:r>
      <w:r w:rsidR="00BC5132">
        <w:rPr>
          <w:color w:val="000000"/>
          <w:lang w:val="en-US"/>
        </w:rPr>
        <w:t>(swap difference)</w:t>
      </w:r>
      <w:r w:rsidRPr="00214BF2">
        <w:rPr>
          <w:color w:val="000000"/>
          <w:lang w:val="en-US"/>
        </w:rPr>
        <w:t>.</w:t>
      </w:r>
    </w:p>
    <w:p w:rsidR="002543C8" w:rsidRPr="002543C8" w:rsidRDefault="002543C8" w:rsidP="00053BDF">
      <w:pPr>
        <w:rPr>
          <w:lang w:val="en-US"/>
        </w:rPr>
      </w:pPr>
      <w:r>
        <w:rPr>
          <w:lang w:val="en-US"/>
        </w:rPr>
        <w:t xml:space="preserve">When the Trading Member places the </w:t>
      </w:r>
      <w:r w:rsidR="00A502FD">
        <w:rPr>
          <w:lang w:val="en-US"/>
        </w:rPr>
        <w:t>negotiated auction</w:t>
      </w:r>
      <w:r>
        <w:rPr>
          <w:lang w:val="en-US"/>
        </w:rPr>
        <w:t xml:space="preserve"> order, the swap trade price may be indicated as </w:t>
      </w:r>
      <w:r w:rsidR="00BC5132">
        <w:rPr>
          <w:lang w:val="en-US"/>
        </w:rPr>
        <w:t>the swap difference, or as RUB interest rate calculated in accordance with the formula for swap difference calculation for FX swaps published by the Bank of Russia on its website.</w:t>
      </w:r>
    </w:p>
    <w:p w:rsidR="00053BDF" w:rsidRPr="00053BDF" w:rsidRDefault="00053BDF" w:rsidP="00053BDF">
      <w:pPr>
        <w:rPr>
          <w:color w:val="000000"/>
          <w:lang w:val="en-US"/>
        </w:rPr>
      </w:pPr>
      <w:r w:rsidRPr="00053BDF">
        <w:rPr>
          <w:b/>
          <w:lang w:val="en-US"/>
        </w:rPr>
        <w:t xml:space="preserve">Price </w:t>
      </w:r>
      <w:r w:rsidR="007E4A55">
        <w:rPr>
          <w:b/>
          <w:lang w:val="en-US"/>
        </w:rPr>
        <w:t>t</w:t>
      </w:r>
      <w:r w:rsidRPr="00053BDF">
        <w:rPr>
          <w:b/>
          <w:lang w:val="en-US"/>
        </w:rPr>
        <w:t>ick</w:t>
      </w:r>
      <w:r w:rsidRPr="00053BDF">
        <w:rPr>
          <w:lang w:val="en-US"/>
        </w:rPr>
        <w:t xml:space="preserve"> shall designate the minimum possible difference between the prices indicated in orders of the same </w:t>
      </w:r>
      <w:r w:rsidRPr="00053BDF">
        <w:rPr>
          <w:color w:val="000000"/>
          <w:lang w:val="en-US"/>
        </w:rPr>
        <w:t>direction.</w:t>
      </w:r>
    </w:p>
    <w:p w:rsidR="00053BDF" w:rsidRPr="00053BDF" w:rsidRDefault="00053BDF" w:rsidP="00053BDF">
      <w:pPr>
        <w:rPr>
          <w:color w:val="000000"/>
          <w:lang w:val="en-US"/>
        </w:rPr>
      </w:pPr>
      <w:r w:rsidRPr="00053BDF">
        <w:rPr>
          <w:color w:val="000000"/>
          <w:lang w:val="en-US"/>
        </w:rPr>
        <w:t xml:space="preserve">Terms not specifically defined in the </w:t>
      </w:r>
      <w:r w:rsidR="001D2BD6">
        <w:rPr>
          <w:color w:val="000000"/>
          <w:lang w:val="en-US"/>
        </w:rPr>
        <w:t xml:space="preserve">Trading </w:t>
      </w:r>
      <w:r w:rsidRPr="00053BDF">
        <w:rPr>
          <w:color w:val="000000"/>
          <w:lang w:val="en-US"/>
        </w:rPr>
        <w:t>Rules shall be used in the meaning defined in Clearing Rules</w:t>
      </w:r>
      <w:r w:rsidR="00AA08D5">
        <w:rPr>
          <w:color w:val="000000"/>
          <w:lang w:val="en-US"/>
        </w:rPr>
        <w:t xml:space="preserve">, </w:t>
      </w:r>
      <w:r w:rsidR="006A6368">
        <w:rPr>
          <w:color w:val="000000"/>
          <w:lang w:val="en-US"/>
        </w:rPr>
        <w:t>Specifications</w:t>
      </w:r>
      <w:r>
        <w:rPr>
          <w:color w:val="000000"/>
          <w:lang w:val="en-US"/>
        </w:rPr>
        <w:t xml:space="preserve"> and other documents adopted by the Exchange</w:t>
      </w:r>
      <w:r w:rsidRPr="00053BDF">
        <w:rPr>
          <w:color w:val="000000"/>
          <w:lang w:val="en-US"/>
        </w:rPr>
        <w:t>.</w:t>
      </w:r>
    </w:p>
    <w:p w:rsidR="002F6F36" w:rsidRPr="00DB60A4" w:rsidRDefault="00053BDF" w:rsidP="00A163C4">
      <w:pPr>
        <w:pStyle w:val="10"/>
      </w:pPr>
      <w:bookmarkStart w:id="3" w:name="_Toc361149054"/>
      <w:r>
        <w:rPr>
          <w:lang w:val="en-US"/>
        </w:rPr>
        <w:t>general provisions</w:t>
      </w:r>
      <w:bookmarkEnd w:id="3"/>
    </w:p>
    <w:p w:rsidR="002F6F36" w:rsidRPr="008B171E" w:rsidRDefault="008B171E" w:rsidP="00A31EA8">
      <w:pPr>
        <w:pStyle w:val="20"/>
        <w:keepNext w:val="0"/>
        <w:tabs>
          <w:tab w:val="clear" w:pos="709"/>
        </w:tabs>
        <w:spacing w:before="120" w:after="120"/>
        <w:ind w:left="720" w:hanging="578"/>
        <w:rPr>
          <w:lang w:val="en-US"/>
        </w:rPr>
      </w:pPr>
      <w:r>
        <w:rPr>
          <w:lang w:val="en-US"/>
        </w:rPr>
        <w:t xml:space="preserve">Principles of conducting </w:t>
      </w:r>
      <w:r w:rsidR="00F40A4D">
        <w:rPr>
          <w:lang w:val="en-US"/>
        </w:rPr>
        <w:t>trades</w:t>
      </w:r>
      <w:r>
        <w:rPr>
          <w:lang w:val="en-US"/>
        </w:rPr>
        <w:t xml:space="preserve"> in the course of on-exchange trading</w:t>
      </w:r>
    </w:p>
    <w:p w:rsidR="002F6F36" w:rsidRPr="008B171E" w:rsidRDefault="008B171E" w:rsidP="002C32B3">
      <w:pPr>
        <w:pStyle w:val="3"/>
        <w:rPr>
          <w:color w:val="000000"/>
          <w:lang w:val="en-US"/>
        </w:rPr>
      </w:pPr>
      <w:r>
        <w:rPr>
          <w:color w:val="000000"/>
          <w:lang w:val="en-US"/>
        </w:rPr>
        <w:t>These</w:t>
      </w:r>
      <w:r w:rsidRPr="008B171E">
        <w:rPr>
          <w:color w:val="000000"/>
          <w:lang w:val="en-US"/>
        </w:rPr>
        <w:t xml:space="preserve"> </w:t>
      </w:r>
      <w:r>
        <w:rPr>
          <w:color w:val="000000"/>
          <w:lang w:val="en-US"/>
        </w:rPr>
        <w:t>Trading</w:t>
      </w:r>
      <w:r w:rsidRPr="008B171E">
        <w:rPr>
          <w:color w:val="000000"/>
          <w:lang w:val="en-US"/>
        </w:rPr>
        <w:t xml:space="preserve"> </w:t>
      </w:r>
      <w:r>
        <w:rPr>
          <w:color w:val="000000"/>
          <w:lang w:val="en-US"/>
        </w:rPr>
        <w:t>Rules</w:t>
      </w:r>
      <w:r w:rsidRPr="008B171E">
        <w:rPr>
          <w:color w:val="000000"/>
          <w:lang w:val="en-US"/>
        </w:rPr>
        <w:t xml:space="preserve"> </w:t>
      </w:r>
      <w:r>
        <w:rPr>
          <w:color w:val="000000"/>
          <w:lang w:val="en-US"/>
        </w:rPr>
        <w:t>shall</w:t>
      </w:r>
      <w:r w:rsidRPr="008B171E">
        <w:rPr>
          <w:color w:val="000000"/>
          <w:lang w:val="en-US"/>
        </w:rPr>
        <w:t xml:space="preserve"> </w:t>
      </w:r>
      <w:r>
        <w:rPr>
          <w:color w:val="000000"/>
          <w:lang w:val="en-US"/>
        </w:rPr>
        <w:t>establish</w:t>
      </w:r>
      <w:r w:rsidRPr="008B171E">
        <w:rPr>
          <w:color w:val="000000"/>
          <w:lang w:val="en-US"/>
        </w:rPr>
        <w:t xml:space="preserve"> </w:t>
      </w:r>
      <w:r>
        <w:rPr>
          <w:color w:val="000000"/>
          <w:lang w:val="en-US"/>
        </w:rPr>
        <w:t>procedures</w:t>
      </w:r>
      <w:r w:rsidRPr="008B171E">
        <w:rPr>
          <w:color w:val="000000"/>
          <w:lang w:val="en-US"/>
        </w:rPr>
        <w:t xml:space="preserve"> </w:t>
      </w:r>
      <w:r w:rsidR="00AB6E25">
        <w:rPr>
          <w:color w:val="000000"/>
          <w:lang w:val="en-US"/>
        </w:rPr>
        <w:t>for on-exchange trading in</w:t>
      </w:r>
      <w:r w:rsidRPr="008B171E">
        <w:rPr>
          <w:color w:val="000000"/>
          <w:lang w:val="en-US"/>
        </w:rPr>
        <w:t xml:space="preserve"> </w:t>
      </w:r>
      <w:r>
        <w:rPr>
          <w:color w:val="000000"/>
          <w:lang w:val="en-US"/>
        </w:rPr>
        <w:t>foreign</w:t>
      </w:r>
      <w:r w:rsidRPr="008B171E">
        <w:rPr>
          <w:color w:val="000000"/>
          <w:lang w:val="en-US"/>
        </w:rPr>
        <w:t xml:space="preserve"> </w:t>
      </w:r>
      <w:r>
        <w:rPr>
          <w:color w:val="000000"/>
          <w:lang w:val="en-US"/>
        </w:rPr>
        <w:t>currency and precious metals, as well as the general procedure for interaction between the Exchange and Trading Members</w:t>
      </w:r>
      <w:r w:rsidR="000C33A4" w:rsidRPr="008B171E">
        <w:rPr>
          <w:color w:val="000000"/>
          <w:lang w:val="en-US"/>
        </w:rPr>
        <w:t>.</w:t>
      </w:r>
    </w:p>
    <w:p w:rsidR="00924BCF" w:rsidRPr="00373327" w:rsidRDefault="008B171E" w:rsidP="00924BCF">
      <w:pPr>
        <w:rPr>
          <w:color w:val="000000"/>
          <w:lang w:val="en-US"/>
        </w:rPr>
      </w:pPr>
      <w:r w:rsidRPr="008B171E">
        <w:rPr>
          <w:color w:val="000000"/>
          <w:lang w:val="en-US"/>
        </w:rPr>
        <w:t xml:space="preserve">The </w:t>
      </w:r>
      <w:r>
        <w:rPr>
          <w:color w:val="000000"/>
          <w:lang w:val="en-US"/>
        </w:rPr>
        <w:t xml:space="preserve">Trading </w:t>
      </w:r>
      <w:r w:rsidRPr="008B171E">
        <w:rPr>
          <w:color w:val="000000"/>
          <w:lang w:val="en-US"/>
        </w:rPr>
        <w:t>Rules, as well as all amendments and addenda hereto</w:t>
      </w:r>
      <w:r>
        <w:rPr>
          <w:color w:val="000000"/>
          <w:lang w:val="en-US"/>
        </w:rPr>
        <w:t>,</w:t>
      </w:r>
      <w:r w:rsidRPr="008B171E">
        <w:rPr>
          <w:color w:val="000000"/>
          <w:lang w:val="en-US"/>
        </w:rPr>
        <w:t xml:space="preserve"> </w:t>
      </w:r>
      <w:r>
        <w:rPr>
          <w:color w:val="000000"/>
          <w:lang w:val="en-US"/>
        </w:rPr>
        <w:t>t</w:t>
      </w:r>
      <w:r w:rsidRPr="008B171E">
        <w:rPr>
          <w:color w:val="000000"/>
          <w:lang w:val="en-US"/>
        </w:rPr>
        <w:t xml:space="preserve">he date and procedure for coming into force shall be approved by the Authorized Body of the </w:t>
      </w:r>
      <w:r w:rsidR="00373327">
        <w:rPr>
          <w:color w:val="000000"/>
          <w:lang w:val="en-US"/>
        </w:rPr>
        <w:t>Exchange</w:t>
      </w:r>
      <w:r w:rsidRPr="008B171E">
        <w:rPr>
          <w:color w:val="000000"/>
          <w:lang w:val="en-US"/>
        </w:rPr>
        <w:t>.</w:t>
      </w:r>
    </w:p>
    <w:p w:rsidR="00232935" w:rsidRPr="001D741A" w:rsidRDefault="001D741A" w:rsidP="009D6134">
      <w:pPr>
        <w:overflowPunct w:val="0"/>
        <w:autoSpaceDE w:val="0"/>
        <w:autoSpaceDN w:val="0"/>
        <w:adjustRightInd w:val="0"/>
        <w:spacing w:before="0"/>
        <w:textAlignment w:val="baseline"/>
        <w:rPr>
          <w:color w:val="000000"/>
          <w:lang w:val="en-US"/>
        </w:rPr>
      </w:pPr>
      <w:r>
        <w:rPr>
          <w:color w:val="000000"/>
          <w:lang w:val="en-US"/>
        </w:rPr>
        <w:t>The</w:t>
      </w:r>
      <w:r w:rsidRPr="001D741A">
        <w:rPr>
          <w:color w:val="000000"/>
          <w:lang w:val="en-US"/>
        </w:rPr>
        <w:t xml:space="preserve"> </w:t>
      </w:r>
      <w:r>
        <w:rPr>
          <w:color w:val="000000"/>
          <w:lang w:val="en-US"/>
        </w:rPr>
        <w:t>text</w:t>
      </w:r>
      <w:r w:rsidRPr="001D741A">
        <w:rPr>
          <w:color w:val="000000"/>
          <w:lang w:val="en-US"/>
        </w:rPr>
        <w:t xml:space="preserve"> </w:t>
      </w:r>
      <w:r>
        <w:rPr>
          <w:color w:val="000000"/>
          <w:lang w:val="en-US"/>
        </w:rPr>
        <w:t>of</w:t>
      </w:r>
      <w:r w:rsidRPr="001D741A">
        <w:rPr>
          <w:color w:val="000000"/>
          <w:lang w:val="en-US"/>
        </w:rPr>
        <w:t xml:space="preserve"> </w:t>
      </w:r>
      <w:r>
        <w:rPr>
          <w:color w:val="000000"/>
          <w:lang w:val="en-US"/>
        </w:rPr>
        <w:t>the</w:t>
      </w:r>
      <w:r w:rsidRPr="001D741A">
        <w:rPr>
          <w:color w:val="000000"/>
          <w:lang w:val="en-US"/>
        </w:rPr>
        <w:t xml:space="preserve"> </w:t>
      </w:r>
      <w:r>
        <w:rPr>
          <w:color w:val="000000"/>
          <w:lang w:val="en-US"/>
        </w:rPr>
        <w:t>Trading</w:t>
      </w:r>
      <w:r w:rsidRPr="001D741A">
        <w:rPr>
          <w:color w:val="000000"/>
          <w:lang w:val="en-US"/>
        </w:rPr>
        <w:t xml:space="preserve"> </w:t>
      </w:r>
      <w:r>
        <w:rPr>
          <w:color w:val="000000"/>
          <w:lang w:val="en-US"/>
        </w:rPr>
        <w:t>Rules</w:t>
      </w:r>
      <w:r w:rsidRPr="001D741A">
        <w:rPr>
          <w:color w:val="000000"/>
          <w:lang w:val="en-US"/>
        </w:rPr>
        <w:t xml:space="preserve"> </w:t>
      </w:r>
      <w:r>
        <w:rPr>
          <w:color w:val="000000"/>
          <w:lang w:val="en-US"/>
        </w:rPr>
        <w:t>and</w:t>
      </w:r>
      <w:r w:rsidRPr="001D741A">
        <w:rPr>
          <w:color w:val="000000"/>
          <w:lang w:val="en-US"/>
        </w:rPr>
        <w:t xml:space="preserve"> </w:t>
      </w:r>
      <w:r>
        <w:rPr>
          <w:color w:val="000000"/>
          <w:lang w:val="en-US"/>
        </w:rPr>
        <w:t>amendments</w:t>
      </w:r>
      <w:r w:rsidRPr="001D741A">
        <w:rPr>
          <w:color w:val="000000"/>
          <w:lang w:val="en-US"/>
        </w:rPr>
        <w:t xml:space="preserve"> </w:t>
      </w:r>
      <w:r>
        <w:rPr>
          <w:color w:val="000000"/>
          <w:lang w:val="en-US"/>
        </w:rPr>
        <w:t>and</w:t>
      </w:r>
      <w:r w:rsidRPr="001D741A">
        <w:rPr>
          <w:color w:val="000000"/>
          <w:lang w:val="en-US"/>
        </w:rPr>
        <w:t xml:space="preserve"> </w:t>
      </w:r>
      <w:r>
        <w:rPr>
          <w:color w:val="000000"/>
          <w:lang w:val="en-US"/>
        </w:rPr>
        <w:t>addenda</w:t>
      </w:r>
      <w:r w:rsidRPr="001D741A">
        <w:rPr>
          <w:color w:val="000000"/>
          <w:lang w:val="en-US"/>
        </w:rPr>
        <w:t xml:space="preserve"> </w:t>
      </w:r>
      <w:r>
        <w:rPr>
          <w:color w:val="000000"/>
          <w:lang w:val="en-US"/>
        </w:rPr>
        <w:t>thereto</w:t>
      </w:r>
      <w:r w:rsidRPr="001D741A">
        <w:rPr>
          <w:color w:val="000000"/>
          <w:lang w:val="en-US"/>
        </w:rPr>
        <w:t xml:space="preserve"> </w:t>
      </w:r>
      <w:r w:rsidRPr="008B171E">
        <w:rPr>
          <w:color w:val="000000"/>
          <w:lang w:val="en-US"/>
        </w:rPr>
        <w:t>approved</w:t>
      </w:r>
      <w:r w:rsidRPr="001D741A">
        <w:rPr>
          <w:color w:val="000000"/>
          <w:lang w:val="en-US"/>
        </w:rPr>
        <w:t xml:space="preserve"> </w:t>
      </w:r>
      <w:r w:rsidRPr="008B171E">
        <w:rPr>
          <w:color w:val="000000"/>
          <w:lang w:val="en-US"/>
        </w:rPr>
        <w:t>by</w:t>
      </w:r>
      <w:r w:rsidRPr="001D741A">
        <w:rPr>
          <w:color w:val="000000"/>
          <w:lang w:val="en-US"/>
        </w:rPr>
        <w:t xml:space="preserve"> </w:t>
      </w:r>
      <w:r w:rsidRPr="008B171E">
        <w:rPr>
          <w:color w:val="000000"/>
          <w:lang w:val="en-US"/>
        </w:rPr>
        <w:t>the</w:t>
      </w:r>
      <w:r w:rsidRPr="001D741A">
        <w:rPr>
          <w:color w:val="000000"/>
          <w:lang w:val="en-US"/>
        </w:rPr>
        <w:t xml:space="preserve"> </w:t>
      </w:r>
      <w:r w:rsidRPr="008B171E">
        <w:rPr>
          <w:color w:val="000000"/>
          <w:lang w:val="en-US"/>
        </w:rPr>
        <w:t>Authorized</w:t>
      </w:r>
      <w:r w:rsidRPr="001D741A">
        <w:rPr>
          <w:color w:val="000000"/>
          <w:lang w:val="en-US"/>
        </w:rPr>
        <w:t xml:space="preserve"> </w:t>
      </w:r>
      <w:r w:rsidRPr="008B171E">
        <w:rPr>
          <w:color w:val="000000"/>
          <w:lang w:val="en-US"/>
        </w:rPr>
        <w:t>Body</w:t>
      </w:r>
      <w:r w:rsidRPr="001D741A">
        <w:rPr>
          <w:color w:val="000000"/>
          <w:lang w:val="en-US"/>
        </w:rPr>
        <w:t xml:space="preserve"> </w:t>
      </w:r>
      <w:r w:rsidRPr="008B171E">
        <w:rPr>
          <w:color w:val="000000"/>
          <w:lang w:val="en-US"/>
        </w:rPr>
        <w:t>of</w:t>
      </w:r>
      <w:r w:rsidRPr="001D741A">
        <w:rPr>
          <w:color w:val="000000"/>
          <w:lang w:val="en-US"/>
        </w:rPr>
        <w:t xml:space="preserve"> </w:t>
      </w:r>
      <w:r w:rsidRPr="008B171E">
        <w:rPr>
          <w:color w:val="000000"/>
          <w:lang w:val="en-US"/>
        </w:rPr>
        <w:t>the</w:t>
      </w:r>
      <w:r w:rsidRPr="001D741A">
        <w:rPr>
          <w:color w:val="000000"/>
          <w:lang w:val="en-US"/>
        </w:rPr>
        <w:t xml:space="preserve"> </w:t>
      </w:r>
      <w:r>
        <w:rPr>
          <w:color w:val="000000"/>
          <w:lang w:val="en-US"/>
        </w:rPr>
        <w:t xml:space="preserve">Exchange, as well as the relevant new version of </w:t>
      </w:r>
      <w:r w:rsidR="00CC467E">
        <w:rPr>
          <w:color w:val="000000"/>
          <w:lang w:val="en-US"/>
        </w:rPr>
        <w:t xml:space="preserve">the </w:t>
      </w:r>
      <w:r>
        <w:rPr>
          <w:color w:val="000000"/>
          <w:lang w:val="en-US"/>
        </w:rPr>
        <w:t>Trading Rules,</w:t>
      </w:r>
      <w:r w:rsidRPr="001D741A">
        <w:rPr>
          <w:color w:val="000000"/>
          <w:lang w:val="en-US"/>
        </w:rPr>
        <w:t xml:space="preserve"> </w:t>
      </w:r>
      <w:r>
        <w:rPr>
          <w:color w:val="000000"/>
          <w:lang w:val="en-US"/>
        </w:rPr>
        <w:t>shall</w:t>
      </w:r>
      <w:r w:rsidRPr="001D741A">
        <w:rPr>
          <w:color w:val="000000"/>
          <w:lang w:val="en-US"/>
        </w:rPr>
        <w:t xml:space="preserve"> </w:t>
      </w:r>
      <w:r>
        <w:rPr>
          <w:color w:val="000000"/>
          <w:lang w:val="en-US"/>
        </w:rPr>
        <w:t>be</w:t>
      </w:r>
      <w:r w:rsidRPr="001D741A">
        <w:rPr>
          <w:color w:val="000000"/>
          <w:lang w:val="en-US"/>
        </w:rPr>
        <w:t xml:space="preserve"> </w:t>
      </w:r>
      <w:r>
        <w:rPr>
          <w:color w:val="000000"/>
          <w:lang w:val="en-US"/>
        </w:rPr>
        <w:t>published</w:t>
      </w:r>
      <w:r w:rsidRPr="001D741A">
        <w:rPr>
          <w:color w:val="000000"/>
          <w:lang w:val="en-US"/>
        </w:rPr>
        <w:t xml:space="preserve"> </w:t>
      </w:r>
      <w:r>
        <w:rPr>
          <w:color w:val="000000"/>
          <w:lang w:val="en-US"/>
        </w:rPr>
        <w:t>on</w:t>
      </w:r>
      <w:r w:rsidRPr="001D741A">
        <w:rPr>
          <w:color w:val="000000"/>
          <w:lang w:val="en-US"/>
        </w:rPr>
        <w:t xml:space="preserve"> </w:t>
      </w:r>
      <w:r>
        <w:rPr>
          <w:color w:val="000000"/>
          <w:lang w:val="en-US"/>
        </w:rPr>
        <w:t>the</w:t>
      </w:r>
      <w:r w:rsidRPr="001D741A">
        <w:rPr>
          <w:color w:val="000000"/>
          <w:lang w:val="en-US"/>
        </w:rPr>
        <w:t xml:space="preserve"> </w:t>
      </w:r>
      <w:r>
        <w:rPr>
          <w:color w:val="000000"/>
          <w:lang w:val="en-US"/>
        </w:rPr>
        <w:t>website</w:t>
      </w:r>
      <w:r w:rsidRPr="001D741A">
        <w:rPr>
          <w:color w:val="000000"/>
          <w:lang w:val="en-US"/>
        </w:rPr>
        <w:t xml:space="preserve"> </w:t>
      </w:r>
      <w:r>
        <w:rPr>
          <w:color w:val="000000"/>
          <w:lang w:val="en-US"/>
        </w:rPr>
        <w:t>of</w:t>
      </w:r>
      <w:r w:rsidRPr="001D741A">
        <w:rPr>
          <w:color w:val="000000"/>
          <w:lang w:val="en-US"/>
        </w:rPr>
        <w:t xml:space="preserve"> </w:t>
      </w:r>
      <w:r>
        <w:rPr>
          <w:color w:val="000000"/>
          <w:lang w:val="en-US"/>
        </w:rPr>
        <w:t>the</w:t>
      </w:r>
      <w:r w:rsidRPr="001D741A">
        <w:rPr>
          <w:color w:val="000000"/>
          <w:lang w:val="en-US"/>
        </w:rPr>
        <w:t xml:space="preserve"> </w:t>
      </w:r>
      <w:r>
        <w:rPr>
          <w:color w:val="000000"/>
          <w:lang w:val="en-US"/>
        </w:rPr>
        <w:t>Exchange. The</w:t>
      </w:r>
      <w:r w:rsidRPr="001D741A">
        <w:rPr>
          <w:color w:val="000000"/>
          <w:lang w:val="en-US"/>
        </w:rPr>
        <w:t xml:space="preserve"> </w:t>
      </w:r>
      <w:r>
        <w:rPr>
          <w:color w:val="000000"/>
          <w:lang w:val="en-US"/>
        </w:rPr>
        <w:t>Trading</w:t>
      </w:r>
      <w:r w:rsidRPr="001D741A">
        <w:rPr>
          <w:color w:val="000000"/>
          <w:lang w:val="en-US"/>
        </w:rPr>
        <w:t xml:space="preserve"> </w:t>
      </w:r>
      <w:r>
        <w:rPr>
          <w:color w:val="000000"/>
          <w:lang w:val="en-US"/>
        </w:rPr>
        <w:t>Rules</w:t>
      </w:r>
      <w:r w:rsidRPr="001D741A">
        <w:rPr>
          <w:color w:val="000000"/>
          <w:lang w:val="en-US"/>
        </w:rPr>
        <w:t xml:space="preserve"> </w:t>
      </w:r>
      <w:r>
        <w:rPr>
          <w:color w:val="000000"/>
          <w:lang w:val="en-US"/>
        </w:rPr>
        <w:t>become</w:t>
      </w:r>
      <w:r w:rsidRPr="001D741A">
        <w:rPr>
          <w:color w:val="000000"/>
          <w:lang w:val="en-US"/>
        </w:rPr>
        <w:t xml:space="preserve"> </w:t>
      </w:r>
      <w:r>
        <w:rPr>
          <w:color w:val="000000"/>
          <w:lang w:val="en-US"/>
        </w:rPr>
        <w:t>effective</w:t>
      </w:r>
      <w:r w:rsidRPr="001D741A">
        <w:rPr>
          <w:color w:val="000000"/>
          <w:lang w:val="en-US"/>
        </w:rPr>
        <w:t xml:space="preserve"> </w:t>
      </w:r>
      <w:r>
        <w:rPr>
          <w:color w:val="000000"/>
          <w:lang w:val="en-US"/>
        </w:rPr>
        <w:t>not</w:t>
      </w:r>
      <w:r w:rsidRPr="001D741A">
        <w:rPr>
          <w:color w:val="000000"/>
          <w:lang w:val="en-US"/>
        </w:rPr>
        <w:t xml:space="preserve"> </w:t>
      </w:r>
      <w:r>
        <w:rPr>
          <w:color w:val="000000"/>
          <w:lang w:val="en-US"/>
        </w:rPr>
        <w:t>later</w:t>
      </w:r>
      <w:r w:rsidRPr="001D741A">
        <w:rPr>
          <w:color w:val="000000"/>
          <w:lang w:val="en-US"/>
        </w:rPr>
        <w:t xml:space="preserve"> </w:t>
      </w:r>
      <w:r>
        <w:rPr>
          <w:color w:val="000000"/>
          <w:lang w:val="en-US"/>
        </w:rPr>
        <w:t>than</w:t>
      </w:r>
      <w:r w:rsidRPr="001D741A">
        <w:rPr>
          <w:color w:val="000000"/>
          <w:lang w:val="en-US"/>
        </w:rPr>
        <w:t xml:space="preserve"> </w:t>
      </w:r>
      <w:r>
        <w:rPr>
          <w:color w:val="000000"/>
          <w:lang w:val="en-US"/>
        </w:rPr>
        <w:t>five</w:t>
      </w:r>
      <w:r w:rsidRPr="001D741A">
        <w:rPr>
          <w:color w:val="000000"/>
          <w:lang w:val="en-US"/>
        </w:rPr>
        <w:t xml:space="preserve"> </w:t>
      </w:r>
      <w:r>
        <w:rPr>
          <w:color w:val="000000"/>
          <w:lang w:val="en-US"/>
        </w:rPr>
        <w:t>days</w:t>
      </w:r>
      <w:r w:rsidRPr="001D741A">
        <w:rPr>
          <w:color w:val="000000"/>
          <w:lang w:val="en-US"/>
        </w:rPr>
        <w:t xml:space="preserve"> </w:t>
      </w:r>
      <w:r>
        <w:rPr>
          <w:color w:val="000000"/>
          <w:lang w:val="en-US"/>
        </w:rPr>
        <w:t>after</w:t>
      </w:r>
      <w:r w:rsidRPr="001D741A">
        <w:rPr>
          <w:color w:val="000000"/>
          <w:lang w:val="en-US"/>
        </w:rPr>
        <w:t xml:space="preserve"> </w:t>
      </w:r>
      <w:r>
        <w:rPr>
          <w:color w:val="000000"/>
          <w:lang w:val="en-US"/>
        </w:rPr>
        <w:t>the</w:t>
      </w:r>
      <w:r w:rsidRPr="001D741A">
        <w:rPr>
          <w:color w:val="000000"/>
          <w:lang w:val="en-US"/>
        </w:rPr>
        <w:t xml:space="preserve"> </w:t>
      </w:r>
      <w:r>
        <w:rPr>
          <w:color w:val="000000"/>
          <w:lang w:val="en-US"/>
        </w:rPr>
        <w:t>information</w:t>
      </w:r>
      <w:r w:rsidRPr="001D741A">
        <w:rPr>
          <w:color w:val="000000"/>
          <w:lang w:val="en-US"/>
        </w:rPr>
        <w:t xml:space="preserve"> </w:t>
      </w:r>
      <w:r>
        <w:rPr>
          <w:color w:val="000000"/>
          <w:lang w:val="en-US"/>
        </w:rPr>
        <w:t>thereof</w:t>
      </w:r>
      <w:r w:rsidRPr="001D741A">
        <w:rPr>
          <w:color w:val="000000"/>
          <w:lang w:val="en-US"/>
        </w:rPr>
        <w:t xml:space="preserve"> </w:t>
      </w:r>
      <w:r>
        <w:rPr>
          <w:color w:val="000000"/>
          <w:lang w:val="en-US"/>
        </w:rPr>
        <w:t>is</w:t>
      </w:r>
      <w:r w:rsidRPr="001D741A">
        <w:rPr>
          <w:color w:val="000000"/>
          <w:lang w:val="en-US"/>
        </w:rPr>
        <w:t xml:space="preserve"> </w:t>
      </w:r>
      <w:r>
        <w:rPr>
          <w:color w:val="000000"/>
          <w:lang w:val="en-US"/>
        </w:rPr>
        <w:t>disclosed</w:t>
      </w:r>
      <w:r w:rsidR="00232935" w:rsidRPr="001D741A">
        <w:rPr>
          <w:color w:val="000000"/>
          <w:lang w:val="en-US"/>
        </w:rPr>
        <w:t>.</w:t>
      </w:r>
      <w:r w:rsidR="007D30D2" w:rsidRPr="001D741A">
        <w:rPr>
          <w:color w:val="000000"/>
          <w:lang w:val="en-US"/>
        </w:rPr>
        <w:t xml:space="preserve"> </w:t>
      </w:r>
      <w:r>
        <w:rPr>
          <w:color w:val="000000"/>
          <w:lang w:val="en-US"/>
        </w:rPr>
        <w:t>The</w:t>
      </w:r>
      <w:r w:rsidRPr="001D741A">
        <w:rPr>
          <w:color w:val="000000"/>
          <w:lang w:val="en-US"/>
        </w:rPr>
        <w:t xml:space="preserve"> </w:t>
      </w:r>
      <w:r>
        <w:rPr>
          <w:color w:val="000000"/>
          <w:lang w:val="en-US"/>
        </w:rPr>
        <w:t>effective</w:t>
      </w:r>
      <w:r w:rsidRPr="001D741A">
        <w:rPr>
          <w:color w:val="000000"/>
          <w:lang w:val="en-US"/>
        </w:rPr>
        <w:t xml:space="preserve"> </w:t>
      </w:r>
      <w:r>
        <w:rPr>
          <w:color w:val="000000"/>
          <w:lang w:val="en-US"/>
        </w:rPr>
        <w:t>date</w:t>
      </w:r>
      <w:r w:rsidRPr="001D741A">
        <w:rPr>
          <w:color w:val="000000"/>
          <w:lang w:val="en-US"/>
        </w:rPr>
        <w:t xml:space="preserve"> </w:t>
      </w:r>
      <w:r>
        <w:rPr>
          <w:color w:val="000000"/>
          <w:lang w:val="en-US"/>
        </w:rPr>
        <w:t>of</w:t>
      </w:r>
      <w:r w:rsidRPr="001D741A">
        <w:rPr>
          <w:color w:val="000000"/>
          <w:lang w:val="en-US"/>
        </w:rPr>
        <w:t xml:space="preserve"> </w:t>
      </w:r>
      <w:r w:rsidR="00CC467E">
        <w:rPr>
          <w:color w:val="000000"/>
          <w:lang w:val="en-US"/>
        </w:rPr>
        <w:t xml:space="preserve">the </w:t>
      </w:r>
      <w:r>
        <w:rPr>
          <w:color w:val="000000"/>
          <w:lang w:val="en-US"/>
        </w:rPr>
        <w:t>Trading</w:t>
      </w:r>
      <w:r w:rsidRPr="001D741A">
        <w:rPr>
          <w:color w:val="000000"/>
          <w:lang w:val="en-US"/>
        </w:rPr>
        <w:t xml:space="preserve"> </w:t>
      </w:r>
      <w:r>
        <w:rPr>
          <w:color w:val="000000"/>
          <w:lang w:val="en-US"/>
        </w:rPr>
        <w:t>Rules</w:t>
      </w:r>
      <w:r w:rsidRPr="001D741A">
        <w:rPr>
          <w:color w:val="000000"/>
          <w:lang w:val="en-US"/>
        </w:rPr>
        <w:t xml:space="preserve">, </w:t>
      </w:r>
      <w:r>
        <w:rPr>
          <w:color w:val="000000"/>
          <w:lang w:val="en-US"/>
        </w:rPr>
        <w:t>amendments</w:t>
      </w:r>
      <w:r w:rsidRPr="001D741A">
        <w:rPr>
          <w:color w:val="000000"/>
          <w:lang w:val="en-US"/>
        </w:rPr>
        <w:t xml:space="preserve"> </w:t>
      </w:r>
      <w:r>
        <w:rPr>
          <w:color w:val="000000"/>
          <w:lang w:val="en-US"/>
        </w:rPr>
        <w:t>and</w:t>
      </w:r>
      <w:r w:rsidRPr="001D741A">
        <w:rPr>
          <w:color w:val="000000"/>
          <w:lang w:val="en-US"/>
        </w:rPr>
        <w:t xml:space="preserve"> </w:t>
      </w:r>
      <w:r>
        <w:rPr>
          <w:color w:val="000000"/>
          <w:lang w:val="en-US"/>
        </w:rPr>
        <w:t>addenda</w:t>
      </w:r>
      <w:r w:rsidRPr="001D741A">
        <w:rPr>
          <w:color w:val="000000"/>
          <w:lang w:val="en-US"/>
        </w:rPr>
        <w:t xml:space="preserve"> </w:t>
      </w:r>
      <w:r>
        <w:rPr>
          <w:color w:val="000000"/>
          <w:lang w:val="en-US"/>
        </w:rPr>
        <w:t>thereto,</w:t>
      </w:r>
      <w:r w:rsidRPr="001D741A">
        <w:rPr>
          <w:color w:val="000000"/>
          <w:lang w:val="en-US"/>
        </w:rPr>
        <w:t xml:space="preserve"> </w:t>
      </w:r>
      <w:r>
        <w:rPr>
          <w:color w:val="000000"/>
          <w:lang w:val="en-US"/>
        </w:rPr>
        <w:t xml:space="preserve">as well as the effective date of new version of </w:t>
      </w:r>
      <w:r w:rsidR="00CC467E">
        <w:rPr>
          <w:color w:val="000000"/>
          <w:lang w:val="en-US"/>
        </w:rPr>
        <w:t xml:space="preserve">the </w:t>
      </w:r>
      <w:r>
        <w:rPr>
          <w:color w:val="000000"/>
          <w:lang w:val="en-US"/>
        </w:rPr>
        <w:t>Trading Rules shall be also disclosed on the website of the Exchange</w:t>
      </w:r>
      <w:r w:rsidR="007D30D2" w:rsidRPr="001D741A">
        <w:rPr>
          <w:color w:val="000000"/>
          <w:lang w:val="en-US"/>
        </w:rPr>
        <w:t>.</w:t>
      </w:r>
    </w:p>
    <w:p w:rsidR="008168BB" w:rsidRPr="008168BB" w:rsidRDefault="00AE37E8" w:rsidP="009D6134">
      <w:pPr>
        <w:overflowPunct w:val="0"/>
        <w:autoSpaceDE w:val="0"/>
        <w:autoSpaceDN w:val="0"/>
        <w:adjustRightInd w:val="0"/>
        <w:spacing w:before="0"/>
        <w:textAlignment w:val="baseline"/>
        <w:rPr>
          <w:lang w:val="en-US"/>
        </w:rPr>
      </w:pPr>
      <w:r>
        <w:rPr>
          <w:lang w:val="en-US"/>
        </w:rPr>
        <w:t>In addition the i</w:t>
      </w:r>
      <w:r w:rsidR="008168BB" w:rsidRPr="008168BB">
        <w:rPr>
          <w:lang w:val="en-US"/>
        </w:rPr>
        <w:t xml:space="preserve">nformation on the approval and coming into force of the </w:t>
      </w:r>
      <w:r w:rsidR="008168BB">
        <w:rPr>
          <w:lang w:val="en-US"/>
        </w:rPr>
        <w:t xml:space="preserve">Trading </w:t>
      </w:r>
      <w:r w:rsidR="008168BB" w:rsidRPr="008168BB">
        <w:rPr>
          <w:lang w:val="en-US"/>
        </w:rPr>
        <w:t xml:space="preserve">Rules, as well as all amendments and addenda hereto shall be communicated to the </w:t>
      </w:r>
      <w:r w:rsidR="008168BB">
        <w:rPr>
          <w:lang w:val="en-US"/>
        </w:rPr>
        <w:t>Clearing Centre</w:t>
      </w:r>
      <w:r w:rsidR="008168BB" w:rsidRPr="008168BB">
        <w:rPr>
          <w:lang w:val="en-US"/>
        </w:rPr>
        <w:t xml:space="preserve"> and Trading Members not later than three business days prior to the effective date by sending a notification in one of the following ways:</w:t>
      </w:r>
    </w:p>
    <w:p w:rsidR="00AE37E8" w:rsidRPr="00D53D7A" w:rsidRDefault="00AE37E8" w:rsidP="00C550F5">
      <w:pPr>
        <w:pStyle w:val="afff"/>
        <w:numPr>
          <w:ilvl w:val="0"/>
          <w:numId w:val="19"/>
        </w:numPr>
        <w:overflowPunct w:val="0"/>
        <w:autoSpaceDE w:val="0"/>
        <w:autoSpaceDN w:val="0"/>
        <w:adjustRightInd w:val="0"/>
        <w:spacing w:before="0"/>
        <w:textAlignment w:val="baseline"/>
        <w:rPr>
          <w:lang w:val="en-US"/>
        </w:rPr>
      </w:pPr>
      <w:r w:rsidRPr="00D53D7A">
        <w:rPr>
          <w:lang w:val="en-US"/>
        </w:rPr>
        <w:t>in e-form through the Trading System;</w:t>
      </w:r>
    </w:p>
    <w:p w:rsidR="00AE37E8" w:rsidRPr="001315CE" w:rsidRDefault="00AE37E8" w:rsidP="00C550F5">
      <w:pPr>
        <w:numPr>
          <w:ilvl w:val="0"/>
          <w:numId w:val="19"/>
        </w:numPr>
        <w:overflowPunct w:val="0"/>
        <w:autoSpaceDE w:val="0"/>
        <w:autoSpaceDN w:val="0"/>
        <w:adjustRightInd w:val="0"/>
        <w:spacing w:before="0"/>
        <w:textAlignment w:val="baseline"/>
      </w:pPr>
      <w:r>
        <w:t>via e-mail;</w:t>
      </w:r>
    </w:p>
    <w:p w:rsidR="00AE37E8" w:rsidRPr="00DB60A4" w:rsidRDefault="00AE37E8" w:rsidP="00C550F5">
      <w:pPr>
        <w:numPr>
          <w:ilvl w:val="0"/>
          <w:numId w:val="19"/>
        </w:numPr>
        <w:overflowPunct w:val="0"/>
        <w:autoSpaceDE w:val="0"/>
        <w:autoSpaceDN w:val="0"/>
        <w:adjustRightInd w:val="0"/>
        <w:spacing w:before="0"/>
        <w:textAlignment w:val="baseline"/>
      </w:pPr>
      <w:r>
        <w:t>otherwise.</w:t>
      </w:r>
    </w:p>
    <w:p w:rsidR="00796D3D" w:rsidRPr="00D34B16" w:rsidRDefault="00523983" w:rsidP="00523983">
      <w:pPr>
        <w:pStyle w:val="3"/>
        <w:rPr>
          <w:lang w:val="en-US"/>
        </w:rPr>
      </w:pPr>
      <w:bookmarkStart w:id="4" w:name="_Ref272935069"/>
      <w:r w:rsidRPr="00D34B16">
        <w:rPr>
          <w:color w:val="000000"/>
          <w:lang w:val="en-US"/>
        </w:rPr>
        <w:t xml:space="preserve">The </w:t>
      </w:r>
      <w:r>
        <w:rPr>
          <w:color w:val="000000"/>
          <w:lang w:val="en-US"/>
        </w:rPr>
        <w:t>Exchange</w:t>
      </w:r>
      <w:r w:rsidRPr="00D34B16">
        <w:rPr>
          <w:color w:val="000000"/>
          <w:lang w:val="en-US"/>
        </w:rPr>
        <w:t xml:space="preserve"> </w:t>
      </w:r>
      <w:r w:rsidR="00F40A4D">
        <w:rPr>
          <w:color w:val="000000"/>
          <w:lang w:val="en-US"/>
        </w:rPr>
        <w:t>holds regulated</w:t>
      </w:r>
      <w:r w:rsidRPr="00D34B16">
        <w:rPr>
          <w:color w:val="000000"/>
          <w:lang w:val="en-US"/>
        </w:rPr>
        <w:t xml:space="preserve"> trading in foreign currencies</w:t>
      </w:r>
      <w:r w:rsidR="00D34B16" w:rsidRPr="00D34B16">
        <w:rPr>
          <w:color w:val="000000"/>
          <w:lang w:val="en-US"/>
        </w:rPr>
        <w:t xml:space="preserve"> </w:t>
      </w:r>
      <w:r w:rsidR="00D34B16">
        <w:rPr>
          <w:color w:val="000000"/>
          <w:lang w:val="en-US"/>
        </w:rPr>
        <w:t>and</w:t>
      </w:r>
      <w:r w:rsidRPr="00D34B16">
        <w:rPr>
          <w:color w:val="000000"/>
          <w:lang w:val="en-US"/>
        </w:rPr>
        <w:t>/</w:t>
      </w:r>
      <w:r w:rsidR="00D34B16">
        <w:rPr>
          <w:color w:val="000000"/>
          <w:lang w:val="en-US"/>
        </w:rPr>
        <w:t>or</w:t>
      </w:r>
      <w:r w:rsidR="00D34B16" w:rsidRPr="00D34B16">
        <w:rPr>
          <w:color w:val="000000"/>
          <w:lang w:val="en-US"/>
        </w:rPr>
        <w:t xml:space="preserve"> </w:t>
      </w:r>
      <w:r>
        <w:rPr>
          <w:color w:val="000000"/>
          <w:lang w:val="en-US"/>
        </w:rPr>
        <w:t>precious</w:t>
      </w:r>
      <w:r w:rsidRPr="00D34B16">
        <w:rPr>
          <w:color w:val="000000"/>
          <w:lang w:val="en-US"/>
        </w:rPr>
        <w:t xml:space="preserve"> </w:t>
      </w:r>
      <w:r>
        <w:rPr>
          <w:color w:val="000000"/>
          <w:lang w:val="en-US"/>
        </w:rPr>
        <w:t>metals</w:t>
      </w:r>
      <w:r w:rsidRPr="00D34B16">
        <w:rPr>
          <w:color w:val="000000"/>
          <w:lang w:val="en-US"/>
        </w:rPr>
        <w:t xml:space="preserve"> where the </w:t>
      </w:r>
      <w:r w:rsidR="00BC5132">
        <w:rPr>
          <w:color w:val="000000"/>
          <w:lang w:val="en-US"/>
        </w:rPr>
        <w:t>Trading Members execute trades in accordance with these Trading Rules</w:t>
      </w:r>
      <w:r w:rsidR="00796D3D" w:rsidRPr="00D34B16">
        <w:rPr>
          <w:lang w:val="en-US"/>
        </w:rPr>
        <w:t>:</w:t>
      </w:r>
      <w:bookmarkEnd w:id="4"/>
    </w:p>
    <w:p w:rsidR="00B15E90" w:rsidRPr="00B15E90" w:rsidRDefault="00B15E90" w:rsidP="00B15E90">
      <w:pPr>
        <w:ind w:left="357"/>
        <w:rPr>
          <w:color w:val="000000"/>
          <w:lang w:val="en-US"/>
        </w:rPr>
      </w:pPr>
      <w:r w:rsidRPr="00B15E90">
        <w:rPr>
          <w:color w:val="000000"/>
          <w:lang w:val="en-US"/>
        </w:rPr>
        <w:t xml:space="preserve">The Bank of Russia </w:t>
      </w:r>
      <w:r w:rsidR="0048501A">
        <w:rPr>
          <w:color w:val="000000"/>
          <w:lang w:val="en-US"/>
        </w:rPr>
        <w:t>executes</w:t>
      </w:r>
      <w:r w:rsidRPr="00B15E90">
        <w:rPr>
          <w:color w:val="000000"/>
          <w:lang w:val="en-US"/>
        </w:rPr>
        <w:t xml:space="preserve"> trades </w:t>
      </w:r>
      <w:r w:rsidR="0048501A">
        <w:rPr>
          <w:color w:val="000000"/>
          <w:lang w:val="en-US"/>
        </w:rPr>
        <w:t xml:space="preserve">in the foreign currency/precious metals </w:t>
      </w:r>
      <w:r w:rsidRPr="00B15E90">
        <w:rPr>
          <w:color w:val="000000"/>
          <w:lang w:val="en-US"/>
        </w:rPr>
        <w:t xml:space="preserve">in the manner provided for in the </w:t>
      </w:r>
      <w:r>
        <w:rPr>
          <w:color w:val="000000"/>
          <w:lang w:val="en-US"/>
        </w:rPr>
        <w:t>Trading</w:t>
      </w:r>
      <w:r w:rsidRPr="00B15E90">
        <w:rPr>
          <w:color w:val="000000"/>
          <w:lang w:val="en-US"/>
        </w:rPr>
        <w:t xml:space="preserve"> Rules</w:t>
      </w:r>
      <w:r w:rsidR="00BC5132">
        <w:rPr>
          <w:color w:val="000000"/>
          <w:lang w:val="en-US"/>
        </w:rPr>
        <w:t>, Clearing Rules</w:t>
      </w:r>
      <w:r w:rsidRPr="00B15E90">
        <w:rPr>
          <w:color w:val="000000"/>
          <w:lang w:val="en-US"/>
        </w:rPr>
        <w:t xml:space="preserve"> and Cooperation Agreement between the Bank of Russia, </w:t>
      </w:r>
      <w:r>
        <w:rPr>
          <w:color w:val="000000"/>
          <w:lang w:val="en-US"/>
        </w:rPr>
        <w:t xml:space="preserve">Exchange </w:t>
      </w:r>
      <w:r w:rsidRPr="00B15E90">
        <w:rPr>
          <w:color w:val="000000"/>
          <w:lang w:val="en-US"/>
        </w:rPr>
        <w:t xml:space="preserve">and the </w:t>
      </w:r>
      <w:r>
        <w:rPr>
          <w:color w:val="000000"/>
          <w:lang w:val="en-US"/>
        </w:rPr>
        <w:t>Clearing Centre.</w:t>
      </w:r>
    </w:p>
    <w:p w:rsidR="00645F9A" w:rsidRPr="001579FF" w:rsidRDefault="00470C16" w:rsidP="000B4A6E">
      <w:pPr>
        <w:pStyle w:val="3"/>
        <w:rPr>
          <w:color w:val="000000"/>
          <w:lang w:val="en-US"/>
        </w:rPr>
      </w:pPr>
      <w:r>
        <w:rPr>
          <w:color w:val="000000"/>
          <w:lang w:val="en-US"/>
        </w:rPr>
        <w:lastRenderedPageBreak/>
        <w:t>Clearing</w:t>
      </w:r>
      <w:r w:rsidRPr="00470C16">
        <w:rPr>
          <w:color w:val="000000"/>
          <w:lang w:val="en-US"/>
        </w:rPr>
        <w:t xml:space="preserve"> </w:t>
      </w:r>
      <w:r>
        <w:rPr>
          <w:color w:val="000000"/>
          <w:lang w:val="en-US"/>
        </w:rPr>
        <w:t>based</w:t>
      </w:r>
      <w:r w:rsidRPr="00470C16">
        <w:rPr>
          <w:color w:val="000000"/>
          <w:lang w:val="en-US"/>
        </w:rPr>
        <w:t xml:space="preserve"> </w:t>
      </w:r>
      <w:r>
        <w:rPr>
          <w:color w:val="000000"/>
          <w:lang w:val="en-US"/>
        </w:rPr>
        <w:t>on</w:t>
      </w:r>
      <w:r w:rsidRPr="00470C16">
        <w:rPr>
          <w:color w:val="000000"/>
          <w:lang w:val="en-US"/>
        </w:rPr>
        <w:t xml:space="preserve"> </w:t>
      </w:r>
      <w:r>
        <w:rPr>
          <w:color w:val="000000"/>
          <w:lang w:val="en-US"/>
        </w:rPr>
        <w:t>results</w:t>
      </w:r>
      <w:r w:rsidRPr="00470C16">
        <w:rPr>
          <w:color w:val="000000"/>
          <w:lang w:val="en-US"/>
        </w:rPr>
        <w:t xml:space="preserve"> </w:t>
      </w:r>
      <w:r>
        <w:rPr>
          <w:color w:val="000000"/>
          <w:lang w:val="en-US"/>
        </w:rPr>
        <w:t>of</w:t>
      </w:r>
      <w:r w:rsidRPr="00470C16">
        <w:rPr>
          <w:color w:val="000000"/>
          <w:lang w:val="en-US"/>
        </w:rPr>
        <w:t xml:space="preserve"> </w:t>
      </w:r>
      <w:r>
        <w:rPr>
          <w:color w:val="000000"/>
          <w:lang w:val="en-US"/>
        </w:rPr>
        <w:t>on</w:t>
      </w:r>
      <w:r w:rsidRPr="00470C16">
        <w:rPr>
          <w:color w:val="000000"/>
          <w:lang w:val="en-US"/>
        </w:rPr>
        <w:t>-</w:t>
      </w:r>
      <w:r>
        <w:rPr>
          <w:color w:val="000000"/>
          <w:lang w:val="en-US"/>
        </w:rPr>
        <w:t>exchange</w:t>
      </w:r>
      <w:r w:rsidRPr="00470C16">
        <w:rPr>
          <w:color w:val="000000"/>
          <w:lang w:val="en-US"/>
        </w:rPr>
        <w:t xml:space="preserve"> </w:t>
      </w:r>
      <w:r>
        <w:rPr>
          <w:color w:val="000000"/>
          <w:lang w:val="en-US"/>
        </w:rPr>
        <w:t>trading</w:t>
      </w:r>
      <w:r w:rsidRPr="00470C16">
        <w:rPr>
          <w:color w:val="000000"/>
          <w:lang w:val="en-US"/>
        </w:rPr>
        <w:t xml:space="preserve"> </w:t>
      </w:r>
      <w:r>
        <w:rPr>
          <w:color w:val="000000"/>
          <w:lang w:val="en-US"/>
        </w:rPr>
        <w:t>shall</w:t>
      </w:r>
      <w:r w:rsidRPr="00470C16">
        <w:rPr>
          <w:color w:val="000000"/>
          <w:lang w:val="en-US"/>
        </w:rPr>
        <w:t xml:space="preserve"> </w:t>
      </w:r>
      <w:r>
        <w:rPr>
          <w:color w:val="000000"/>
          <w:lang w:val="en-US"/>
        </w:rPr>
        <w:t>be</w:t>
      </w:r>
      <w:r w:rsidRPr="00470C16">
        <w:rPr>
          <w:color w:val="000000"/>
          <w:lang w:val="en-US"/>
        </w:rPr>
        <w:t xml:space="preserve"> </w:t>
      </w:r>
      <w:r>
        <w:rPr>
          <w:color w:val="000000"/>
          <w:lang w:val="en-US"/>
        </w:rPr>
        <w:t>performed</w:t>
      </w:r>
      <w:r w:rsidRPr="00470C16">
        <w:rPr>
          <w:color w:val="000000"/>
          <w:lang w:val="en-US"/>
        </w:rPr>
        <w:t xml:space="preserve"> </w:t>
      </w:r>
      <w:r>
        <w:rPr>
          <w:color w:val="000000"/>
          <w:lang w:val="en-US"/>
        </w:rPr>
        <w:t>by the central counterparty, i.e. the Clearing Centre</w:t>
      </w:r>
      <w:r w:rsidR="00337FC4" w:rsidRPr="00470C16">
        <w:rPr>
          <w:color w:val="000000"/>
          <w:lang w:val="en-US"/>
        </w:rPr>
        <w:t>.</w:t>
      </w:r>
      <w:r>
        <w:rPr>
          <w:color w:val="000000"/>
          <w:lang w:val="en-US"/>
        </w:rPr>
        <w:t xml:space="preserve"> The</w:t>
      </w:r>
      <w:r w:rsidRPr="00470C16">
        <w:rPr>
          <w:color w:val="000000"/>
          <w:lang w:val="en-US"/>
        </w:rPr>
        <w:t xml:space="preserve"> </w:t>
      </w:r>
      <w:r>
        <w:rPr>
          <w:color w:val="000000"/>
          <w:lang w:val="en-US"/>
        </w:rPr>
        <w:t>Clearing</w:t>
      </w:r>
      <w:r w:rsidRPr="00470C16">
        <w:rPr>
          <w:color w:val="000000"/>
          <w:lang w:val="en-US"/>
        </w:rPr>
        <w:t xml:space="preserve"> </w:t>
      </w:r>
      <w:r>
        <w:rPr>
          <w:color w:val="000000"/>
          <w:lang w:val="en-US"/>
        </w:rPr>
        <w:t xml:space="preserve">Centre shall be the party to </w:t>
      </w:r>
      <w:r w:rsidR="00874585">
        <w:rPr>
          <w:color w:val="000000"/>
          <w:lang w:val="en-US"/>
        </w:rPr>
        <w:t xml:space="preserve">all </w:t>
      </w:r>
      <w:r>
        <w:rPr>
          <w:color w:val="000000"/>
          <w:lang w:val="en-US"/>
        </w:rPr>
        <w:t xml:space="preserve">the </w:t>
      </w:r>
      <w:r w:rsidR="00874585">
        <w:rPr>
          <w:color w:val="000000"/>
          <w:lang w:val="en-US"/>
        </w:rPr>
        <w:t xml:space="preserve">trades </w:t>
      </w:r>
      <w:r>
        <w:rPr>
          <w:color w:val="000000"/>
          <w:lang w:val="en-US"/>
        </w:rPr>
        <w:t xml:space="preserve">executed in accordance with </w:t>
      </w:r>
      <w:r w:rsidR="0048501A">
        <w:rPr>
          <w:color w:val="000000"/>
          <w:lang w:val="en-US"/>
        </w:rPr>
        <w:t>these</w:t>
      </w:r>
      <w:r>
        <w:rPr>
          <w:color w:val="000000"/>
          <w:lang w:val="en-US"/>
        </w:rPr>
        <w:t xml:space="preserve"> Trading Rules</w:t>
      </w:r>
      <w:r w:rsidR="00645F9A" w:rsidRPr="001579FF">
        <w:rPr>
          <w:color w:val="000000"/>
          <w:lang w:val="en-US"/>
        </w:rPr>
        <w:t>.</w:t>
      </w:r>
    </w:p>
    <w:p w:rsidR="0085753B" w:rsidRPr="001579FF" w:rsidRDefault="00CC467E" w:rsidP="00783793">
      <w:pPr>
        <w:pStyle w:val="3"/>
        <w:rPr>
          <w:color w:val="000000"/>
          <w:lang w:val="en-US"/>
        </w:rPr>
      </w:pPr>
      <w:bookmarkStart w:id="5" w:name="_Ref359939776"/>
      <w:r w:rsidRPr="001579FF">
        <w:rPr>
          <w:color w:val="000000"/>
          <w:lang w:val="en-US"/>
        </w:rPr>
        <w:t>Trading in foreign currency and (or) precious metals shall be conducted daily except for weekends and public holidays</w:t>
      </w:r>
      <w:r w:rsidR="001579FF" w:rsidRPr="001579FF">
        <w:rPr>
          <w:color w:val="000000"/>
          <w:lang w:val="en-US"/>
        </w:rPr>
        <w:t xml:space="preserve"> as determined by the legislation of the Russian Federation</w:t>
      </w:r>
      <w:r w:rsidR="00783793" w:rsidRPr="001579FF">
        <w:rPr>
          <w:color w:val="000000"/>
          <w:lang w:val="en-US"/>
        </w:rPr>
        <w:t xml:space="preserve">. </w:t>
      </w:r>
      <w:r w:rsidR="001579FF" w:rsidRPr="001579FF">
        <w:rPr>
          <w:color w:val="000000"/>
          <w:lang w:val="en-US"/>
        </w:rPr>
        <w:t>The Exchange shall have the right to make a decision on termination of trading (inclusive of trading in certain instruments) on a business day determined in accordance with the laws of the Russian Federation, and/or on conducting trading (inclusive of trading in certain instruments) on weekends or public holidays day determined in accordance with the laws of the Russian Federation.</w:t>
      </w:r>
      <w:bookmarkEnd w:id="5"/>
    </w:p>
    <w:p w:rsidR="004311D0" w:rsidRPr="00E55260" w:rsidRDefault="00961453" w:rsidP="00783793">
      <w:pPr>
        <w:rPr>
          <w:lang w:val="en-US"/>
        </w:rPr>
      </w:pPr>
      <w:r>
        <w:rPr>
          <w:lang w:val="en-US"/>
        </w:rPr>
        <w:t>The</w:t>
      </w:r>
      <w:r w:rsidRPr="00E55260">
        <w:rPr>
          <w:lang w:val="en-US"/>
        </w:rPr>
        <w:t xml:space="preserve"> </w:t>
      </w:r>
      <w:r>
        <w:rPr>
          <w:lang w:val="en-US"/>
        </w:rPr>
        <w:t>Exchange</w:t>
      </w:r>
      <w:r w:rsidRPr="00E55260">
        <w:rPr>
          <w:lang w:val="en-US"/>
        </w:rPr>
        <w:t xml:space="preserve"> </w:t>
      </w:r>
      <w:r w:rsidR="0048501A">
        <w:rPr>
          <w:lang w:val="en-US"/>
        </w:rPr>
        <w:t>holds</w:t>
      </w:r>
      <w:r w:rsidRPr="00E55260">
        <w:rPr>
          <w:lang w:val="en-US"/>
        </w:rPr>
        <w:t xml:space="preserve"> </w:t>
      </w:r>
      <w:r>
        <w:rPr>
          <w:lang w:val="en-US"/>
        </w:rPr>
        <w:t>trading</w:t>
      </w:r>
      <w:r w:rsidRPr="00E55260">
        <w:rPr>
          <w:lang w:val="en-US"/>
        </w:rPr>
        <w:t xml:space="preserve"> </w:t>
      </w:r>
      <w:r>
        <w:rPr>
          <w:lang w:val="en-US"/>
        </w:rPr>
        <w:t>in</w:t>
      </w:r>
      <w:r w:rsidRPr="00E55260">
        <w:rPr>
          <w:lang w:val="en-US"/>
        </w:rPr>
        <w:t xml:space="preserve"> </w:t>
      </w:r>
      <w:r>
        <w:rPr>
          <w:lang w:val="en-US"/>
        </w:rPr>
        <w:t>foreign</w:t>
      </w:r>
      <w:r w:rsidRPr="00E55260">
        <w:rPr>
          <w:lang w:val="en-US"/>
        </w:rPr>
        <w:t xml:space="preserve"> </w:t>
      </w:r>
      <w:r>
        <w:rPr>
          <w:lang w:val="en-US"/>
        </w:rPr>
        <w:t>currency</w:t>
      </w:r>
      <w:r w:rsidRPr="00E55260">
        <w:rPr>
          <w:lang w:val="en-US"/>
        </w:rPr>
        <w:t xml:space="preserve"> </w:t>
      </w:r>
      <w:r>
        <w:rPr>
          <w:lang w:val="en-US"/>
        </w:rPr>
        <w:t>and</w:t>
      </w:r>
      <w:r w:rsidRPr="00E55260">
        <w:rPr>
          <w:lang w:val="en-US"/>
        </w:rPr>
        <w:t>/</w:t>
      </w:r>
      <w:r>
        <w:rPr>
          <w:lang w:val="en-US"/>
        </w:rPr>
        <w:t>or</w:t>
      </w:r>
      <w:r w:rsidRPr="00E55260">
        <w:rPr>
          <w:lang w:val="en-US"/>
        </w:rPr>
        <w:t xml:space="preserve"> </w:t>
      </w:r>
      <w:r>
        <w:rPr>
          <w:lang w:val="en-US"/>
        </w:rPr>
        <w:t>precious</w:t>
      </w:r>
      <w:r w:rsidRPr="00E55260">
        <w:rPr>
          <w:lang w:val="en-US"/>
        </w:rPr>
        <w:t xml:space="preserve"> </w:t>
      </w:r>
      <w:r>
        <w:rPr>
          <w:lang w:val="en-US"/>
        </w:rPr>
        <w:t>metals</w:t>
      </w:r>
      <w:r w:rsidRPr="00E55260">
        <w:rPr>
          <w:lang w:val="en-US"/>
        </w:rPr>
        <w:t xml:space="preserve"> </w:t>
      </w:r>
      <w:r>
        <w:rPr>
          <w:lang w:val="en-US"/>
        </w:rPr>
        <w:t>from</w:t>
      </w:r>
      <w:r w:rsidRPr="00E55260">
        <w:rPr>
          <w:lang w:val="en-US"/>
        </w:rPr>
        <w:t xml:space="preserve"> 10:00</w:t>
      </w:r>
      <w:r w:rsidR="008424C1">
        <w:rPr>
          <w:lang w:val="en-US"/>
        </w:rPr>
        <w:t xml:space="preserve"> MSK</w:t>
      </w:r>
      <w:r w:rsidRPr="00E55260">
        <w:rPr>
          <w:lang w:val="en-US"/>
        </w:rPr>
        <w:t xml:space="preserve"> </w:t>
      </w:r>
      <w:r>
        <w:rPr>
          <w:lang w:val="en-US"/>
        </w:rPr>
        <w:t>till</w:t>
      </w:r>
      <w:r w:rsidRPr="00E55260">
        <w:rPr>
          <w:lang w:val="en-US"/>
        </w:rPr>
        <w:t xml:space="preserve"> 23:50 </w:t>
      </w:r>
      <w:r>
        <w:rPr>
          <w:lang w:val="en-US"/>
        </w:rPr>
        <w:t>MSK</w:t>
      </w:r>
      <w:r w:rsidR="005D4444" w:rsidRPr="00E55260">
        <w:rPr>
          <w:lang w:val="en-US"/>
        </w:rPr>
        <w:t>.</w:t>
      </w:r>
    </w:p>
    <w:p w:rsidR="00FC046A" w:rsidRPr="00E55260" w:rsidRDefault="00E55260" w:rsidP="00783793">
      <w:pPr>
        <w:rPr>
          <w:lang w:val="en-US"/>
        </w:rPr>
      </w:pPr>
      <w:r>
        <w:rPr>
          <w:lang w:val="en-US"/>
        </w:rPr>
        <w:t xml:space="preserve">The time for trading sessions for each instrument shall be determined by the Exchange </w:t>
      </w:r>
      <w:r w:rsidR="00874585">
        <w:rPr>
          <w:lang w:val="en-US"/>
        </w:rPr>
        <w:t xml:space="preserve">upon agreement on with the Clearing Centre </w:t>
      </w:r>
      <w:r>
        <w:rPr>
          <w:lang w:val="en-US"/>
        </w:rPr>
        <w:t xml:space="preserve">in the </w:t>
      </w:r>
      <w:r w:rsidR="00055E80">
        <w:rPr>
          <w:lang w:val="en-US"/>
        </w:rPr>
        <w:t>Trading Schedule</w:t>
      </w:r>
      <w:r w:rsidR="00874585">
        <w:rPr>
          <w:lang w:val="en-US"/>
        </w:rPr>
        <w:t xml:space="preserve"> </w:t>
      </w:r>
      <w:r>
        <w:rPr>
          <w:lang w:val="en-US"/>
        </w:rPr>
        <w:t>disclosed on the website of the Exchange</w:t>
      </w:r>
      <w:r w:rsidR="00FC046A" w:rsidRPr="00E55260">
        <w:rPr>
          <w:lang w:val="en-US"/>
        </w:rPr>
        <w:t>.</w:t>
      </w:r>
    </w:p>
    <w:p w:rsidR="00E55260" w:rsidRDefault="00E55260" w:rsidP="00656047">
      <w:pPr>
        <w:rPr>
          <w:color w:val="000000"/>
          <w:lang w:val="en-US"/>
        </w:rPr>
      </w:pPr>
      <w:r w:rsidRPr="00E55260">
        <w:rPr>
          <w:color w:val="000000"/>
          <w:lang w:val="en-US"/>
        </w:rPr>
        <w:t xml:space="preserve">The </w:t>
      </w:r>
      <w:r>
        <w:rPr>
          <w:color w:val="000000"/>
          <w:lang w:val="en-US"/>
        </w:rPr>
        <w:t>Exchange</w:t>
      </w:r>
      <w:r w:rsidRPr="00E55260">
        <w:rPr>
          <w:color w:val="000000"/>
          <w:lang w:val="en-US"/>
        </w:rPr>
        <w:t xml:space="preserve"> shall notify the </w:t>
      </w:r>
      <w:r>
        <w:rPr>
          <w:color w:val="000000"/>
          <w:lang w:val="en-US"/>
        </w:rPr>
        <w:t>Trading Members</w:t>
      </w:r>
      <w:r w:rsidRPr="00E55260">
        <w:rPr>
          <w:color w:val="000000"/>
          <w:lang w:val="en-US"/>
        </w:rPr>
        <w:t xml:space="preserve"> about all changes regarding the date and</w:t>
      </w:r>
      <w:r w:rsidR="00055E80">
        <w:rPr>
          <w:color w:val="000000"/>
          <w:lang w:val="en-US"/>
        </w:rPr>
        <w:t xml:space="preserve">/or the </w:t>
      </w:r>
      <w:r w:rsidRPr="00E55260">
        <w:rPr>
          <w:color w:val="000000"/>
          <w:lang w:val="en-US"/>
        </w:rPr>
        <w:t xml:space="preserve">time of trading </w:t>
      </w:r>
      <w:r>
        <w:rPr>
          <w:color w:val="000000"/>
          <w:lang w:val="en-US"/>
        </w:rPr>
        <w:t xml:space="preserve">(inclusive trading in </w:t>
      </w:r>
      <w:r w:rsidR="00055E80">
        <w:rPr>
          <w:color w:val="000000"/>
          <w:lang w:val="en-US"/>
        </w:rPr>
        <w:t xml:space="preserve">particular </w:t>
      </w:r>
      <w:r>
        <w:rPr>
          <w:color w:val="000000"/>
          <w:lang w:val="en-US"/>
        </w:rPr>
        <w:t xml:space="preserve">instruments) </w:t>
      </w:r>
      <w:r w:rsidRPr="00E55260">
        <w:rPr>
          <w:color w:val="000000"/>
          <w:lang w:val="en-US"/>
        </w:rPr>
        <w:t xml:space="preserve">not later than </w:t>
      </w:r>
      <w:r>
        <w:rPr>
          <w:color w:val="000000"/>
          <w:lang w:val="en-US"/>
        </w:rPr>
        <w:t xml:space="preserve">three </w:t>
      </w:r>
      <w:r w:rsidRPr="00E55260">
        <w:rPr>
          <w:color w:val="000000"/>
          <w:lang w:val="en-US"/>
        </w:rPr>
        <w:t>days before the effective date of such chang</w:t>
      </w:r>
      <w:r>
        <w:rPr>
          <w:color w:val="000000"/>
          <w:lang w:val="en-US"/>
        </w:rPr>
        <w:t>es</w:t>
      </w:r>
      <w:r w:rsidR="00732996">
        <w:rPr>
          <w:color w:val="000000"/>
          <w:lang w:val="en-US"/>
        </w:rPr>
        <w:t xml:space="preserve"> (unless otherwise is resolved by the Exchange)</w:t>
      </w:r>
      <w:r>
        <w:rPr>
          <w:color w:val="000000"/>
          <w:lang w:val="en-US"/>
        </w:rPr>
        <w:t xml:space="preserve"> by disclosing the information thereof on the website.</w:t>
      </w:r>
    </w:p>
    <w:p w:rsidR="00D53D7A" w:rsidRPr="00E11EA1" w:rsidRDefault="00D53D7A" w:rsidP="00732996">
      <w:pPr>
        <w:pStyle w:val="3"/>
        <w:rPr>
          <w:color w:val="000000"/>
          <w:lang w:val="en-US"/>
        </w:rPr>
      </w:pPr>
      <w:r w:rsidRPr="00E11EA1">
        <w:rPr>
          <w:color w:val="000000"/>
          <w:lang w:val="en-US"/>
        </w:rPr>
        <w:t xml:space="preserve">During </w:t>
      </w:r>
      <w:r>
        <w:rPr>
          <w:color w:val="000000"/>
          <w:lang w:val="en-US"/>
        </w:rPr>
        <w:t>on-exchange trading the</w:t>
      </w:r>
      <w:r w:rsidRPr="00E11EA1">
        <w:rPr>
          <w:color w:val="000000"/>
          <w:lang w:val="en-US"/>
        </w:rPr>
        <w:t xml:space="preserve"> TC</w:t>
      </w:r>
      <w:r>
        <w:rPr>
          <w:color w:val="000000"/>
          <w:lang w:val="en-US"/>
        </w:rPr>
        <w:t>’s SHC</w:t>
      </w:r>
      <w:r w:rsidRPr="00E11EA1">
        <w:rPr>
          <w:color w:val="000000"/>
          <w:lang w:val="en-US"/>
        </w:rPr>
        <w:t xml:space="preserve"> shall </w:t>
      </w:r>
      <w:r>
        <w:rPr>
          <w:color w:val="000000"/>
          <w:lang w:val="en-US"/>
        </w:rPr>
        <w:t>ensure</w:t>
      </w:r>
      <w:r w:rsidRPr="00E11EA1">
        <w:rPr>
          <w:color w:val="000000"/>
          <w:lang w:val="en-US"/>
        </w:rPr>
        <w:t xml:space="preserve"> security and integrity of the Trading </w:t>
      </w:r>
      <w:r>
        <w:rPr>
          <w:color w:val="000000"/>
          <w:lang w:val="en-US"/>
        </w:rPr>
        <w:t>Members’</w:t>
      </w:r>
      <w:r w:rsidRPr="00E11EA1">
        <w:rPr>
          <w:color w:val="000000"/>
          <w:lang w:val="en-US"/>
        </w:rPr>
        <w:t xml:space="preserve"> orders in </w:t>
      </w:r>
      <w:r>
        <w:rPr>
          <w:color w:val="000000"/>
          <w:lang w:val="en-US"/>
        </w:rPr>
        <w:t xml:space="preserve">the </w:t>
      </w:r>
      <w:r w:rsidRPr="00E11EA1">
        <w:rPr>
          <w:color w:val="000000"/>
          <w:lang w:val="en-US"/>
        </w:rPr>
        <w:t>TS by utilizing a complex of organizational and technical measures, includ</w:t>
      </w:r>
      <w:r>
        <w:rPr>
          <w:color w:val="000000"/>
          <w:lang w:val="en-US"/>
        </w:rPr>
        <w:t>ing</w:t>
      </w:r>
      <w:r w:rsidRPr="00E11EA1">
        <w:rPr>
          <w:color w:val="000000"/>
          <w:lang w:val="en-US"/>
        </w:rPr>
        <w:t xml:space="preserve"> but not limited to the following:</w:t>
      </w:r>
    </w:p>
    <w:p w:rsidR="00D53D7A" w:rsidRPr="00D53D7A" w:rsidRDefault="00D53D7A" w:rsidP="00C550F5">
      <w:pPr>
        <w:numPr>
          <w:ilvl w:val="0"/>
          <w:numId w:val="25"/>
        </w:numPr>
        <w:tabs>
          <w:tab w:val="num" w:pos="900"/>
        </w:tabs>
        <w:spacing w:before="80" w:after="80"/>
        <w:ind w:left="714" w:hanging="357"/>
        <w:rPr>
          <w:color w:val="000000"/>
          <w:lang w:val="en-US"/>
        </w:rPr>
      </w:pPr>
      <w:r w:rsidRPr="00D53D7A">
        <w:rPr>
          <w:color w:val="000000"/>
          <w:lang w:val="en-US"/>
        </w:rPr>
        <w:t>usage by Trading Members of the trader’s individual code/</w:t>
      </w:r>
      <w:r w:rsidR="00F275BD">
        <w:rPr>
          <w:color w:val="000000"/>
          <w:lang w:val="en-US"/>
        </w:rPr>
        <w:t>trading identifier</w:t>
      </w:r>
      <w:r w:rsidRPr="00D53D7A">
        <w:rPr>
          <w:color w:val="000000"/>
          <w:lang w:val="en-US"/>
        </w:rPr>
        <w:t xml:space="preserve"> of the trader and password to authenticate the Trading Member receiving technical access to the TC’s SHC;</w:t>
      </w:r>
    </w:p>
    <w:p w:rsidR="00D53D7A" w:rsidRPr="00D53D7A" w:rsidRDefault="00D53D7A" w:rsidP="00C550F5">
      <w:pPr>
        <w:numPr>
          <w:ilvl w:val="0"/>
          <w:numId w:val="25"/>
        </w:numPr>
        <w:tabs>
          <w:tab w:val="num" w:pos="900"/>
        </w:tabs>
        <w:spacing w:before="80" w:after="80"/>
        <w:ind w:left="714" w:hanging="357"/>
        <w:rPr>
          <w:color w:val="000000"/>
          <w:lang w:val="en-US"/>
        </w:rPr>
      </w:pPr>
      <w:r w:rsidRPr="00D53D7A">
        <w:rPr>
          <w:color w:val="000000"/>
          <w:lang w:val="en-US"/>
        </w:rPr>
        <w:t xml:space="preserve">a special procedure </w:t>
      </w:r>
      <w:r w:rsidR="00F275BD">
        <w:rPr>
          <w:color w:val="000000"/>
          <w:lang w:val="en-US"/>
        </w:rPr>
        <w:t>to communicate the data on trading identifier</w:t>
      </w:r>
      <w:r w:rsidRPr="00D53D7A">
        <w:rPr>
          <w:color w:val="000000"/>
          <w:lang w:val="en-US"/>
        </w:rPr>
        <w:t xml:space="preserve"> to the Trading Member, </w:t>
      </w:r>
      <w:r w:rsidR="00F275BD">
        <w:rPr>
          <w:color w:val="000000"/>
          <w:lang w:val="en-US"/>
        </w:rPr>
        <w:t xml:space="preserve"> that ensures</w:t>
      </w:r>
      <w:r w:rsidRPr="00D53D7A">
        <w:rPr>
          <w:color w:val="000000"/>
          <w:lang w:val="en-US"/>
        </w:rPr>
        <w:t xml:space="preserve"> unauthorized access</w:t>
      </w:r>
      <w:r w:rsidR="00F275BD">
        <w:rPr>
          <w:color w:val="000000"/>
          <w:lang w:val="en-US"/>
        </w:rPr>
        <w:t xml:space="preserve"> </w:t>
      </w:r>
      <w:r w:rsidR="006223EA">
        <w:rPr>
          <w:color w:val="000000"/>
          <w:lang w:val="en-US"/>
        </w:rPr>
        <w:t>protection</w:t>
      </w:r>
      <w:r w:rsidRPr="00D53D7A">
        <w:rPr>
          <w:color w:val="000000"/>
          <w:lang w:val="en-US"/>
        </w:rPr>
        <w:t>;</w:t>
      </w:r>
    </w:p>
    <w:p w:rsidR="00D53D7A" w:rsidRPr="00D53D7A" w:rsidRDefault="00D53D7A" w:rsidP="00C550F5">
      <w:pPr>
        <w:numPr>
          <w:ilvl w:val="0"/>
          <w:numId w:val="25"/>
        </w:numPr>
        <w:tabs>
          <w:tab w:val="num" w:pos="900"/>
        </w:tabs>
        <w:spacing w:before="80" w:after="80"/>
        <w:ind w:left="714" w:hanging="357"/>
        <w:rPr>
          <w:color w:val="000000"/>
          <w:lang w:val="en-US"/>
        </w:rPr>
      </w:pPr>
      <w:r w:rsidRPr="00D53D7A">
        <w:rPr>
          <w:color w:val="000000"/>
          <w:lang w:val="en-US"/>
        </w:rPr>
        <w:t xml:space="preserve">usage of a special technology for registration of orders in the TS that rules out the possibility of changing the terms of orders after their registration in the TS (subject to strict compliance by the </w:t>
      </w:r>
      <w:r>
        <w:rPr>
          <w:color w:val="000000"/>
          <w:lang w:val="en-US"/>
        </w:rPr>
        <w:t>Exchange</w:t>
      </w:r>
      <w:r w:rsidRPr="00D53D7A">
        <w:rPr>
          <w:color w:val="000000"/>
          <w:lang w:val="en-US"/>
        </w:rPr>
        <w:t xml:space="preserve">, TC and Trading Members with the </w:t>
      </w:r>
      <w:r>
        <w:rPr>
          <w:color w:val="000000"/>
          <w:lang w:val="en-US"/>
        </w:rPr>
        <w:t>Trading</w:t>
      </w:r>
      <w:r w:rsidRPr="00D53D7A">
        <w:rPr>
          <w:color w:val="000000"/>
          <w:lang w:val="en-US"/>
        </w:rPr>
        <w:t xml:space="preserve"> Rules, as well as </w:t>
      </w:r>
      <w:r>
        <w:rPr>
          <w:color w:val="000000"/>
          <w:lang w:val="en-US"/>
        </w:rPr>
        <w:t>internal documents</w:t>
      </w:r>
      <w:r w:rsidRPr="00D53D7A">
        <w:rPr>
          <w:color w:val="000000"/>
          <w:lang w:val="en-US"/>
        </w:rPr>
        <w:t xml:space="preserve"> of the </w:t>
      </w:r>
      <w:r>
        <w:rPr>
          <w:color w:val="000000"/>
          <w:lang w:val="en-US"/>
        </w:rPr>
        <w:t xml:space="preserve">Exchange </w:t>
      </w:r>
      <w:r w:rsidRPr="00D53D7A">
        <w:rPr>
          <w:color w:val="000000"/>
          <w:lang w:val="en-US"/>
        </w:rPr>
        <w:t>and TC);</w:t>
      </w:r>
    </w:p>
    <w:p w:rsidR="00D53D7A" w:rsidRPr="00D53D7A" w:rsidRDefault="00D53D7A" w:rsidP="00C550F5">
      <w:pPr>
        <w:numPr>
          <w:ilvl w:val="0"/>
          <w:numId w:val="25"/>
        </w:numPr>
        <w:tabs>
          <w:tab w:val="num" w:pos="900"/>
        </w:tabs>
        <w:spacing w:before="80" w:after="80"/>
        <w:ind w:left="714" w:hanging="357"/>
        <w:rPr>
          <w:color w:val="000000"/>
          <w:lang w:val="en-US"/>
        </w:rPr>
      </w:pPr>
      <w:r w:rsidRPr="00D53D7A">
        <w:rPr>
          <w:color w:val="000000"/>
          <w:lang w:val="en-US"/>
        </w:rPr>
        <w:t xml:space="preserve">usage of specialized software and hardware providing for unambiguous identification </w:t>
      </w:r>
      <w:r w:rsidR="006223EA" w:rsidRPr="00D53D7A">
        <w:rPr>
          <w:color w:val="000000"/>
          <w:lang w:val="en-US"/>
        </w:rPr>
        <w:t xml:space="preserve">of the Trading Member’s workstation </w:t>
      </w:r>
      <w:r w:rsidRPr="00D53D7A">
        <w:rPr>
          <w:color w:val="000000"/>
          <w:lang w:val="en-US"/>
        </w:rPr>
        <w:t xml:space="preserve">by </w:t>
      </w:r>
      <w:r w:rsidR="006223EA">
        <w:rPr>
          <w:color w:val="000000"/>
          <w:lang w:val="en-US"/>
        </w:rPr>
        <w:t xml:space="preserve">its </w:t>
      </w:r>
      <w:r w:rsidRPr="00D53D7A">
        <w:rPr>
          <w:color w:val="000000"/>
          <w:lang w:val="en-US"/>
        </w:rPr>
        <w:t xml:space="preserve">IP-address on the Exchange’s </w:t>
      </w:r>
      <w:r w:rsidR="007E67F6">
        <w:rPr>
          <w:color w:val="000000"/>
          <w:lang w:val="en-US"/>
        </w:rPr>
        <w:t xml:space="preserve">enterprise </w:t>
      </w:r>
      <w:r w:rsidR="006223EA">
        <w:rPr>
          <w:color w:val="000000"/>
          <w:lang w:val="en-US"/>
        </w:rPr>
        <w:t>net</w:t>
      </w:r>
      <w:r w:rsidR="00441187">
        <w:rPr>
          <w:color w:val="000000"/>
          <w:lang w:val="en-US"/>
        </w:rPr>
        <w:t>work</w:t>
      </w:r>
      <w:r w:rsidRPr="00D53D7A">
        <w:rPr>
          <w:color w:val="000000"/>
          <w:lang w:val="en-US"/>
        </w:rPr>
        <w:t>;</w:t>
      </w:r>
    </w:p>
    <w:p w:rsidR="00D53D7A" w:rsidRPr="00D53D7A" w:rsidRDefault="00D53D7A" w:rsidP="00C550F5">
      <w:pPr>
        <w:numPr>
          <w:ilvl w:val="0"/>
          <w:numId w:val="25"/>
        </w:numPr>
        <w:tabs>
          <w:tab w:val="num" w:pos="900"/>
        </w:tabs>
        <w:spacing w:before="80" w:after="80"/>
        <w:ind w:left="714" w:hanging="357"/>
        <w:rPr>
          <w:color w:val="000000"/>
          <w:lang w:val="en-US"/>
        </w:rPr>
      </w:pPr>
      <w:r w:rsidRPr="00D53D7A">
        <w:rPr>
          <w:color w:val="000000"/>
          <w:lang w:val="en-US"/>
        </w:rPr>
        <w:t xml:space="preserve">usage of cryptographic protection of information in the Electronic Document Interchange (EDI) System of </w:t>
      </w:r>
      <w:r w:rsidR="00AC3951">
        <w:rPr>
          <w:color w:val="000000"/>
          <w:lang w:val="en-US"/>
        </w:rPr>
        <w:t>the Exchange</w:t>
      </w:r>
      <w:r w:rsidRPr="00D53D7A">
        <w:rPr>
          <w:color w:val="000000"/>
          <w:lang w:val="en-US"/>
        </w:rPr>
        <w:t xml:space="preserve"> to ensure integrity and protection of data against unauthorized access during transmission via public communication networks.</w:t>
      </w:r>
    </w:p>
    <w:p w:rsidR="002F6F36" w:rsidRPr="00D53D7A" w:rsidRDefault="00D53D7A" w:rsidP="00D53D7A">
      <w:pPr>
        <w:pStyle w:val="3"/>
        <w:ind w:left="709" w:hanging="709"/>
        <w:rPr>
          <w:color w:val="000000"/>
          <w:lang w:val="en-US"/>
        </w:rPr>
      </w:pPr>
      <w:r w:rsidRPr="00E11EA1">
        <w:rPr>
          <w:color w:val="000000"/>
          <w:lang w:val="en-US"/>
        </w:rPr>
        <w:t xml:space="preserve">The procedure for using </w:t>
      </w:r>
      <w:r>
        <w:rPr>
          <w:color w:val="000000"/>
          <w:lang w:val="en-US"/>
        </w:rPr>
        <w:t>Workstation</w:t>
      </w:r>
      <w:r w:rsidRPr="00E11EA1">
        <w:rPr>
          <w:color w:val="000000"/>
          <w:lang w:val="en-US"/>
        </w:rPr>
        <w:t xml:space="preserve">s of Trading </w:t>
      </w:r>
      <w:r>
        <w:rPr>
          <w:color w:val="000000"/>
          <w:lang w:val="en-US"/>
        </w:rPr>
        <w:t>Member</w:t>
      </w:r>
      <w:r w:rsidRPr="00E11EA1">
        <w:rPr>
          <w:color w:val="000000"/>
          <w:lang w:val="en-US"/>
        </w:rPr>
        <w:t xml:space="preserve">s by Trading </w:t>
      </w:r>
      <w:r>
        <w:rPr>
          <w:color w:val="000000"/>
          <w:lang w:val="en-US"/>
        </w:rPr>
        <w:t>Member</w:t>
      </w:r>
      <w:r w:rsidRPr="00E11EA1">
        <w:rPr>
          <w:color w:val="000000"/>
          <w:lang w:val="en-US"/>
        </w:rPr>
        <w:t xml:space="preserve">s while </w:t>
      </w:r>
      <w:r>
        <w:rPr>
          <w:color w:val="000000"/>
          <w:lang w:val="en-US"/>
        </w:rPr>
        <w:t>placing the orders and executing trades via</w:t>
      </w:r>
      <w:r w:rsidRPr="00E11EA1">
        <w:rPr>
          <w:color w:val="000000"/>
          <w:lang w:val="en-US"/>
        </w:rPr>
        <w:t xml:space="preserve"> W</w:t>
      </w:r>
      <w:r>
        <w:rPr>
          <w:color w:val="000000"/>
          <w:lang w:val="en-US"/>
        </w:rPr>
        <w:t>S</w:t>
      </w:r>
      <w:r w:rsidRPr="00E11EA1">
        <w:rPr>
          <w:color w:val="000000"/>
          <w:lang w:val="en-US"/>
        </w:rPr>
        <w:t xml:space="preserve"> Reuters</w:t>
      </w:r>
      <w:r>
        <w:rPr>
          <w:color w:val="000000"/>
          <w:lang w:val="en-US"/>
        </w:rPr>
        <w:t>/WS Bloomberg Dealing</w:t>
      </w:r>
      <w:r w:rsidRPr="00E11EA1">
        <w:rPr>
          <w:color w:val="000000"/>
          <w:lang w:val="en-US"/>
        </w:rPr>
        <w:t xml:space="preserve"> shall be determined </w:t>
      </w:r>
      <w:r>
        <w:rPr>
          <w:color w:val="000000"/>
          <w:lang w:val="en-US"/>
        </w:rPr>
        <w:t>by internal documents of the Exchange.</w:t>
      </w:r>
    </w:p>
    <w:p w:rsidR="00DB4B35" w:rsidRPr="00DB4B35" w:rsidRDefault="00DB4B35" w:rsidP="00DB4B35">
      <w:pPr>
        <w:pStyle w:val="3"/>
        <w:rPr>
          <w:lang w:val="en-US"/>
        </w:rPr>
      </w:pPr>
      <w:r w:rsidRPr="00DB4B35">
        <w:rPr>
          <w:lang w:val="en-US"/>
        </w:rPr>
        <w:t>Pursuant to the Trading Rules the Exchange has the right to suspend trading:</w:t>
      </w:r>
    </w:p>
    <w:p w:rsidR="00DB4B35" w:rsidRPr="00DB4B35" w:rsidRDefault="00DB4B35" w:rsidP="0017321B">
      <w:pPr>
        <w:ind w:firstLine="350"/>
        <w:rPr>
          <w:lang w:val="en-US"/>
        </w:rPr>
      </w:pPr>
      <w:r w:rsidRPr="00DB4B35">
        <w:rPr>
          <w:lang w:val="en-US"/>
        </w:rPr>
        <w:t>­</w:t>
      </w:r>
      <w:r w:rsidRPr="00DB4B35">
        <w:rPr>
          <w:lang w:val="en-US"/>
        </w:rPr>
        <w:tab/>
        <w:t xml:space="preserve">if this is necessary to change the </w:t>
      </w:r>
      <w:r w:rsidR="006A6368">
        <w:rPr>
          <w:lang w:val="en-US"/>
        </w:rPr>
        <w:t>specifications</w:t>
      </w:r>
      <w:r w:rsidRPr="00DB4B35">
        <w:rPr>
          <w:lang w:val="en-US"/>
        </w:rPr>
        <w:t xml:space="preserve"> set </w:t>
      </w:r>
      <w:r w:rsidR="00D13C41">
        <w:rPr>
          <w:lang w:val="en-US"/>
        </w:rPr>
        <w:t>in</w:t>
      </w:r>
      <w:r w:rsidR="00D13C41" w:rsidRPr="00DB4B35">
        <w:rPr>
          <w:lang w:val="en-US"/>
        </w:rPr>
        <w:t xml:space="preserve"> </w:t>
      </w:r>
      <w:r w:rsidRPr="00DB4B35">
        <w:rPr>
          <w:lang w:val="en-US"/>
        </w:rPr>
        <w:t>the TC’s SHC;</w:t>
      </w:r>
    </w:p>
    <w:p w:rsidR="00DB4B35" w:rsidRPr="00DB4B35" w:rsidRDefault="00DB4B35" w:rsidP="0017321B">
      <w:pPr>
        <w:ind w:firstLine="350"/>
        <w:rPr>
          <w:lang w:val="en-US"/>
        </w:rPr>
      </w:pPr>
      <w:r w:rsidRPr="00DB4B35">
        <w:rPr>
          <w:lang w:val="en-US"/>
        </w:rPr>
        <w:t>­</w:t>
      </w:r>
      <w:r w:rsidRPr="00DB4B35">
        <w:rPr>
          <w:lang w:val="en-US"/>
        </w:rPr>
        <w:tab/>
        <w:t>in cases provided for in clause 3.6. hereof.</w:t>
      </w:r>
    </w:p>
    <w:p w:rsidR="00677029" w:rsidRPr="00DB4B35" w:rsidRDefault="00DB4B35" w:rsidP="00134DCC">
      <w:pPr>
        <w:rPr>
          <w:color w:val="000000"/>
          <w:lang w:val="en-US"/>
        </w:rPr>
      </w:pPr>
      <w:r>
        <w:rPr>
          <w:lang w:val="en-US"/>
        </w:rPr>
        <w:t>The</w:t>
      </w:r>
      <w:r w:rsidRPr="00DB4B35">
        <w:rPr>
          <w:lang w:val="en-US"/>
        </w:rPr>
        <w:t xml:space="preserve"> </w:t>
      </w:r>
      <w:r>
        <w:rPr>
          <w:lang w:val="en-US"/>
        </w:rPr>
        <w:t>Exchange</w:t>
      </w:r>
      <w:r w:rsidRPr="00DB4B35">
        <w:rPr>
          <w:lang w:val="en-US"/>
        </w:rPr>
        <w:t xml:space="preserve"> </w:t>
      </w:r>
      <w:r>
        <w:rPr>
          <w:lang w:val="en-US"/>
        </w:rPr>
        <w:t>shall</w:t>
      </w:r>
      <w:r w:rsidRPr="00DB4B35">
        <w:rPr>
          <w:lang w:val="en-US"/>
        </w:rPr>
        <w:t xml:space="preserve"> </w:t>
      </w:r>
      <w:r>
        <w:rPr>
          <w:lang w:val="en-US"/>
        </w:rPr>
        <w:t>suspend</w:t>
      </w:r>
      <w:r w:rsidRPr="00DB4B35">
        <w:rPr>
          <w:lang w:val="en-US"/>
        </w:rPr>
        <w:t xml:space="preserve"> </w:t>
      </w:r>
      <w:r>
        <w:rPr>
          <w:lang w:val="en-US"/>
        </w:rPr>
        <w:t>or</w:t>
      </w:r>
      <w:r w:rsidRPr="00DB4B35">
        <w:rPr>
          <w:lang w:val="en-US"/>
        </w:rPr>
        <w:t xml:space="preserve"> </w:t>
      </w:r>
      <w:r w:rsidR="00441187">
        <w:rPr>
          <w:lang w:val="en-US"/>
        </w:rPr>
        <w:t>terminate</w:t>
      </w:r>
      <w:r w:rsidR="00441187" w:rsidRPr="00DB4B35">
        <w:rPr>
          <w:lang w:val="en-US"/>
        </w:rPr>
        <w:t xml:space="preserve"> </w:t>
      </w:r>
      <w:r>
        <w:rPr>
          <w:lang w:val="en-US"/>
        </w:rPr>
        <w:t>trading</w:t>
      </w:r>
      <w:r w:rsidRPr="00DB4B35">
        <w:rPr>
          <w:lang w:val="en-US"/>
        </w:rPr>
        <w:t xml:space="preserve"> </w:t>
      </w:r>
      <w:r>
        <w:rPr>
          <w:lang w:val="en-US"/>
        </w:rPr>
        <w:t>in</w:t>
      </w:r>
      <w:r w:rsidRPr="00DB4B35">
        <w:rPr>
          <w:lang w:val="en-US"/>
        </w:rPr>
        <w:t xml:space="preserve"> </w:t>
      </w:r>
      <w:r>
        <w:rPr>
          <w:lang w:val="en-US"/>
        </w:rPr>
        <w:t>the</w:t>
      </w:r>
      <w:r w:rsidRPr="00DB4B35">
        <w:rPr>
          <w:lang w:val="en-US"/>
        </w:rPr>
        <w:t xml:space="preserve"> </w:t>
      </w:r>
      <w:r>
        <w:rPr>
          <w:lang w:val="en-US"/>
        </w:rPr>
        <w:t>events</w:t>
      </w:r>
      <w:r w:rsidRPr="00DB4B35">
        <w:rPr>
          <w:lang w:val="en-US"/>
        </w:rPr>
        <w:t xml:space="preserve">, </w:t>
      </w:r>
      <w:r w:rsidR="00441187">
        <w:rPr>
          <w:lang w:val="en-US"/>
        </w:rPr>
        <w:t>according to procedures</w:t>
      </w:r>
      <w:r w:rsidRPr="00DB4B35">
        <w:rPr>
          <w:lang w:val="en-US"/>
        </w:rPr>
        <w:t xml:space="preserve"> </w:t>
      </w:r>
      <w:r>
        <w:rPr>
          <w:lang w:val="en-US"/>
        </w:rPr>
        <w:t>and</w:t>
      </w:r>
      <w:r w:rsidRPr="00DB4B35">
        <w:rPr>
          <w:lang w:val="en-US"/>
        </w:rPr>
        <w:t xml:space="preserve"> </w:t>
      </w:r>
      <w:r>
        <w:rPr>
          <w:lang w:val="en-US"/>
        </w:rPr>
        <w:t>within</w:t>
      </w:r>
      <w:r w:rsidRPr="00DB4B35">
        <w:rPr>
          <w:lang w:val="en-US"/>
        </w:rPr>
        <w:t xml:space="preserve"> </w:t>
      </w:r>
      <w:r>
        <w:rPr>
          <w:lang w:val="en-US"/>
        </w:rPr>
        <w:t>the</w:t>
      </w:r>
      <w:r w:rsidRPr="00DB4B35">
        <w:rPr>
          <w:lang w:val="en-US"/>
        </w:rPr>
        <w:t xml:space="preserve"> </w:t>
      </w:r>
      <w:r>
        <w:rPr>
          <w:lang w:val="en-US"/>
        </w:rPr>
        <w:t>period</w:t>
      </w:r>
      <w:r w:rsidRPr="00DB4B35">
        <w:rPr>
          <w:lang w:val="en-US"/>
        </w:rPr>
        <w:t xml:space="preserve"> </w:t>
      </w:r>
      <w:r>
        <w:rPr>
          <w:lang w:val="en-US"/>
        </w:rPr>
        <w:t>provided</w:t>
      </w:r>
      <w:r w:rsidRPr="00DB4B35">
        <w:rPr>
          <w:lang w:val="en-US"/>
        </w:rPr>
        <w:t xml:space="preserve"> </w:t>
      </w:r>
      <w:r>
        <w:rPr>
          <w:lang w:val="en-US"/>
        </w:rPr>
        <w:t>for</w:t>
      </w:r>
      <w:r w:rsidRPr="00DB4B35">
        <w:rPr>
          <w:lang w:val="en-US"/>
        </w:rPr>
        <w:t xml:space="preserve"> </w:t>
      </w:r>
      <w:r>
        <w:rPr>
          <w:lang w:val="en-US"/>
        </w:rPr>
        <w:t>in</w:t>
      </w:r>
      <w:r w:rsidRPr="00DB4B35">
        <w:rPr>
          <w:lang w:val="en-US"/>
        </w:rPr>
        <w:t xml:space="preserve"> </w:t>
      </w:r>
      <w:r>
        <w:rPr>
          <w:lang w:val="en-US"/>
        </w:rPr>
        <w:t>the</w:t>
      </w:r>
      <w:r w:rsidRPr="00DB4B35">
        <w:rPr>
          <w:lang w:val="en-US"/>
        </w:rPr>
        <w:t xml:space="preserve"> </w:t>
      </w:r>
      <w:r>
        <w:rPr>
          <w:lang w:val="en-US"/>
        </w:rPr>
        <w:t>relevant</w:t>
      </w:r>
      <w:r w:rsidRPr="00DB4B35">
        <w:rPr>
          <w:lang w:val="en-US"/>
        </w:rPr>
        <w:t xml:space="preserve"> </w:t>
      </w:r>
      <w:r>
        <w:rPr>
          <w:lang w:val="en-US"/>
        </w:rPr>
        <w:t>regulatory</w:t>
      </w:r>
      <w:r w:rsidRPr="00DB4B35">
        <w:rPr>
          <w:lang w:val="en-US"/>
        </w:rPr>
        <w:t xml:space="preserve"> </w:t>
      </w:r>
      <w:r>
        <w:rPr>
          <w:lang w:val="en-US"/>
        </w:rPr>
        <w:t>documents</w:t>
      </w:r>
      <w:r w:rsidR="00441187">
        <w:rPr>
          <w:lang w:val="en-US"/>
        </w:rPr>
        <w:t xml:space="preserve"> for financial markets and in the events stated in the federal laws</w:t>
      </w:r>
      <w:r w:rsidRPr="00DB4B35">
        <w:rPr>
          <w:lang w:val="en-US"/>
        </w:rPr>
        <w:t xml:space="preserve"> </w:t>
      </w:r>
      <w:r>
        <w:rPr>
          <w:lang w:val="en-US"/>
        </w:rPr>
        <w:t>and</w:t>
      </w:r>
      <w:r w:rsidRPr="00DB4B35">
        <w:rPr>
          <w:lang w:val="en-US"/>
        </w:rPr>
        <w:t xml:space="preserve"> </w:t>
      </w:r>
      <w:r>
        <w:rPr>
          <w:lang w:val="en-US"/>
        </w:rPr>
        <w:t>upon</w:t>
      </w:r>
      <w:r w:rsidRPr="00DB4B35">
        <w:rPr>
          <w:lang w:val="en-US"/>
        </w:rPr>
        <w:t xml:space="preserve"> </w:t>
      </w:r>
      <w:r w:rsidR="00441187">
        <w:rPr>
          <w:lang w:val="en-US"/>
        </w:rPr>
        <w:t>request from</w:t>
      </w:r>
      <w:r>
        <w:rPr>
          <w:lang w:val="en-US"/>
        </w:rPr>
        <w:t xml:space="preserve"> the Bank of Russia</w:t>
      </w:r>
      <w:r w:rsidR="00D13C41">
        <w:rPr>
          <w:lang w:val="en-US"/>
        </w:rPr>
        <w:t xml:space="preserve"> for suspension/termination of trading in FX or precious metals</w:t>
      </w:r>
      <w:r w:rsidR="002D5FB3" w:rsidRPr="00DB4B35">
        <w:rPr>
          <w:color w:val="000000"/>
          <w:lang w:val="en-US"/>
        </w:rPr>
        <w:t>.</w:t>
      </w:r>
    </w:p>
    <w:p w:rsidR="00FF522B" w:rsidRPr="001400EA" w:rsidRDefault="001400EA" w:rsidP="00FF522B">
      <w:pPr>
        <w:rPr>
          <w:color w:val="000000"/>
          <w:lang w:val="en-US"/>
        </w:rPr>
      </w:pPr>
      <w:r w:rsidRPr="001400EA">
        <w:rPr>
          <w:color w:val="000000"/>
          <w:lang w:val="en-US"/>
        </w:rPr>
        <w:lastRenderedPageBreak/>
        <w:t xml:space="preserve">Upon resumption trading shall last until the end of trading </w:t>
      </w:r>
      <w:r>
        <w:rPr>
          <w:color w:val="000000"/>
          <w:lang w:val="en-US"/>
        </w:rPr>
        <w:t>session</w:t>
      </w:r>
      <w:r w:rsidR="00441187">
        <w:rPr>
          <w:color w:val="000000"/>
          <w:lang w:val="en-US"/>
        </w:rPr>
        <w:t>, except for events listed in 3,6, herein and</w:t>
      </w:r>
      <w:r>
        <w:rPr>
          <w:color w:val="000000"/>
          <w:lang w:val="en-US"/>
        </w:rPr>
        <w:t xml:space="preserve"> </w:t>
      </w:r>
      <w:r w:rsidRPr="001400EA">
        <w:rPr>
          <w:color w:val="000000"/>
          <w:lang w:val="en-US"/>
        </w:rPr>
        <w:t>unless otherwise provided for in</w:t>
      </w:r>
      <w:r>
        <w:rPr>
          <w:color w:val="000000"/>
          <w:lang w:val="en-US"/>
        </w:rPr>
        <w:t xml:space="preserve"> the relevant regulatory documents</w:t>
      </w:r>
      <w:r w:rsidR="00441187">
        <w:rPr>
          <w:color w:val="000000"/>
          <w:lang w:val="en-US"/>
        </w:rPr>
        <w:t xml:space="preserve"> for financial markets and in the federal laws</w:t>
      </w:r>
      <w:r>
        <w:rPr>
          <w:color w:val="000000"/>
          <w:lang w:val="en-US"/>
        </w:rPr>
        <w:t xml:space="preserve">, </w:t>
      </w:r>
      <w:r w:rsidR="00C05B4C">
        <w:rPr>
          <w:color w:val="000000"/>
          <w:lang w:val="en-US"/>
        </w:rPr>
        <w:t>market, instructions from the Bank of Russia</w:t>
      </w:r>
      <w:r w:rsidRPr="001400EA">
        <w:rPr>
          <w:color w:val="000000"/>
          <w:lang w:val="en-US"/>
        </w:rPr>
        <w:t xml:space="preserve">. Trading members shall undergo </w:t>
      </w:r>
      <w:r w:rsidR="00E150B3">
        <w:rPr>
          <w:color w:val="000000"/>
          <w:lang w:val="en-US"/>
        </w:rPr>
        <w:t xml:space="preserve">all procedures </w:t>
      </w:r>
      <w:r w:rsidRPr="001400EA">
        <w:rPr>
          <w:color w:val="000000"/>
          <w:lang w:val="en-US"/>
        </w:rPr>
        <w:t xml:space="preserve">required </w:t>
      </w:r>
      <w:r w:rsidR="00E150B3">
        <w:rPr>
          <w:color w:val="000000"/>
          <w:lang w:val="en-US"/>
        </w:rPr>
        <w:t>for authentication</w:t>
      </w:r>
      <w:r w:rsidRPr="001400EA">
        <w:rPr>
          <w:color w:val="000000"/>
          <w:lang w:val="en-US"/>
        </w:rPr>
        <w:t xml:space="preserve"> in the TC’s SHC</w:t>
      </w:r>
      <w:r w:rsidR="00C05B4C">
        <w:rPr>
          <w:color w:val="000000"/>
          <w:lang w:val="en-US"/>
        </w:rPr>
        <w:t xml:space="preserve"> over again</w:t>
      </w:r>
      <w:r w:rsidR="00E150B3">
        <w:rPr>
          <w:color w:val="000000"/>
          <w:lang w:val="en-US"/>
        </w:rPr>
        <w:t>.</w:t>
      </w:r>
    </w:p>
    <w:p w:rsidR="005E6729" w:rsidRPr="00B14E07" w:rsidRDefault="00B14E07" w:rsidP="002D5FB3">
      <w:pPr>
        <w:rPr>
          <w:color w:val="000000"/>
          <w:lang w:val="en-US"/>
        </w:rPr>
      </w:pPr>
      <w:r w:rsidRPr="00B14E07">
        <w:rPr>
          <w:color w:val="000000"/>
          <w:lang w:val="en-US"/>
        </w:rPr>
        <w:t xml:space="preserve">The information on suspension, </w:t>
      </w:r>
      <w:r w:rsidR="00C05B4C">
        <w:rPr>
          <w:color w:val="000000"/>
          <w:lang w:val="en-US"/>
        </w:rPr>
        <w:t>resumption</w:t>
      </w:r>
      <w:r w:rsidRPr="00B14E07">
        <w:rPr>
          <w:color w:val="000000"/>
          <w:lang w:val="en-US"/>
        </w:rPr>
        <w:t xml:space="preserve"> or </w:t>
      </w:r>
      <w:r w:rsidR="00C05B4C">
        <w:rPr>
          <w:color w:val="000000"/>
          <w:lang w:val="en-US"/>
        </w:rPr>
        <w:t>termination</w:t>
      </w:r>
      <w:r w:rsidR="00C05B4C" w:rsidRPr="00B14E07">
        <w:rPr>
          <w:color w:val="000000"/>
          <w:lang w:val="en-US"/>
        </w:rPr>
        <w:t xml:space="preserve"> </w:t>
      </w:r>
      <w:r w:rsidRPr="00B14E07">
        <w:rPr>
          <w:color w:val="000000"/>
          <w:lang w:val="en-US"/>
        </w:rPr>
        <w:t xml:space="preserve">of trading shall be published on </w:t>
      </w:r>
      <w:r>
        <w:rPr>
          <w:color w:val="000000"/>
          <w:lang w:val="en-US"/>
        </w:rPr>
        <w:t>the</w:t>
      </w:r>
      <w:r w:rsidRPr="00B14E07">
        <w:rPr>
          <w:color w:val="000000"/>
          <w:lang w:val="en-US"/>
        </w:rPr>
        <w:t xml:space="preserve"> </w:t>
      </w:r>
      <w:r>
        <w:rPr>
          <w:color w:val="000000"/>
          <w:lang w:val="en-US"/>
        </w:rPr>
        <w:t>website</w:t>
      </w:r>
      <w:r w:rsidRPr="00B14E07">
        <w:rPr>
          <w:color w:val="000000"/>
          <w:lang w:val="en-US"/>
        </w:rPr>
        <w:t xml:space="preserve"> </w:t>
      </w:r>
      <w:r>
        <w:rPr>
          <w:color w:val="000000"/>
          <w:lang w:val="en-US"/>
        </w:rPr>
        <w:t>of</w:t>
      </w:r>
      <w:r w:rsidRPr="00B14E07">
        <w:rPr>
          <w:color w:val="000000"/>
          <w:lang w:val="en-US"/>
        </w:rPr>
        <w:t xml:space="preserve"> </w:t>
      </w:r>
      <w:r>
        <w:rPr>
          <w:color w:val="000000"/>
          <w:lang w:val="en-US"/>
        </w:rPr>
        <w:t>the</w:t>
      </w:r>
      <w:r w:rsidRPr="00B14E07">
        <w:rPr>
          <w:color w:val="000000"/>
          <w:lang w:val="en-US"/>
        </w:rPr>
        <w:t xml:space="preserve"> </w:t>
      </w:r>
      <w:r>
        <w:rPr>
          <w:color w:val="000000"/>
          <w:lang w:val="en-US"/>
        </w:rPr>
        <w:t>Exchange</w:t>
      </w:r>
      <w:r w:rsidRPr="00B14E07">
        <w:rPr>
          <w:color w:val="000000"/>
          <w:lang w:val="en-US"/>
        </w:rPr>
        <w:t xml:space="preserve">, </w:t>
      </w:r>
      <w:r>
        <w:rPr>
          <w:color w:val="000000"/>
          <w:lang w:val="en-US"/>
        </w:rPr>
        <w:t>unless</w:t>
      </w:r>
      <w:r w:rsidRPr="00B14E07">
        <w:rPr>
          <w:color w:val="000000"/>
          <w:lang w:val="en-US"/>
        </w:rPr>
        <w:t xml:space="preserve"> </w:t>
      </w:r>
      <w:r>
        <w:rPr>
          <w:color w:val="000000"/>
          <w:lang w:val="en-US"/>
        </w:rPr>
        <w:t>the</w:t>
      </w:r>
      <w:r w:rsidRPr="00B14E07">
        <w:rPr>
          <w:color w:val="000000"/>
          <w:lang w:val="en-US"/>
        </w:rPr>
        <w:t xml:space="preserve"> </w:t>
      </w:r>
      <w:r>
        <w:rPr>
          <w:color w:val="000000"/>
          <w:lang w:val="en-US"/>
        </w:rPr>
        <w:t>regulatory</w:t>
      </w:r>
      <w:r w:rsidRPr="00B14E07">
        <w:rPr>
          <w:color w:val="000000"/>
          <w:lang w:val="en-US"/>
        </w:rPr>
        <w:t xml:space="preserve"> </w:t>
      </w:r>
      <w:r>
        <w:rPr>
          <w:color w:val="000000"/>
          <w:lang w:val="en-US"/>
        </w:rPr>
        <w:t>documents</w:t>
      </w:r>
      <w:r w:rsidR="00C05B4C">
        <w:rPr>
          <w:color w:val="000000"/>
          <w:lang w:val="en-US"/>
        </w:rPr>
        <w:t xml:space="preserve"> for financial markets</w:t>
      </w:r>
      <w:r w:rsidRPr="00B14E07">
        <w:rPr>
          <w:color w:val="000000"/>
          <w:lang w:val="en-US"/>
        </w:rPr>
        <w:t xml:space="preserve"> </w:t>
      </w:r>
      <w:r>
        <w:rPr>
          <w:color w:val="000000"/>
          <w:lang w:val="en-US"/>
        </w:rPr>
        <w:t>provide</w:t>
      </w:r>
      <w:r w:rsidRPr="00B14E07">
        <w:rPr>
          <w:color w:val="000000"/>
          <w:lang w:val="en-US"/>
        </w:rPr>
        <w:t xml:space="preserve"> </w:t>
      </w:r>
      <w:r w:rsidR="00DB4B35">
        <w:rPr>
          <w:color w:val="000000"/>
          <w:lang w:val="en-US"/>
        </w:rPr>
        <w:t>otherwise</w:t>
      </w:r>
      <w:r w:rsidR="00DB4B35" w:rsidRPr="00B14E07">
        <w:rPr>
          <w:color w:val="000000"/>
          <w:lang w:val="en-US"/>
        </w:rPr>
        <w:t>.</w:t>
      </w:r>
    </w:p>
    <w:p w:rsidR="00541393" w:rsidRPr="008F76E1" w:rsidRDefault="00CF0459" w:rsidP="00541393">
      <w:pPr>
        <w:pStyle w:val="3"/>
        <w:rPr>
          <w:color w:val="000000"/>
          <w:lang w:val="en-US"/>
        </w:rPr>
      </w:pPr>
      <w:r>
        <w:rPr>
          <w:color w:val="000000"/>
          <w:lang w:val="en-US"/>
        </w:rPr>
        <w:t>The</w:t>
      </w:r>
      <w:r w:rsidRPr="00CF0459">
        <w:rPr>
          <w:color w:val="000000"/>
          <w:lang w:val="en-US"/>
        </w:rPr>
        <w:t xml:space="preserve"> </w:t>
      </w:r>
      <w:r>
        <w:rPr>
          <w:color w:val="000000"/>
          <w:lang w:val="en-US"/>
        </w:rPr>
        <w:t>present</w:t>
      </w:r>
      <w:r w:rsidRPr="00CF0459">
        <w:rPr>
          <w:color w:val="000000"/>
          <w:lang w:val="en-US"/>
        </w:rPr>
        <w:t xml:space="preserve"> </w:t>
      </w:r>
      <w:r>
        <w:rPr>
          <w:color w:val="000000"/>
          <w:lang w:val="en-US"/>
        </w:rPr>
        <w:t>Trading</w:t>
      </w:r>
      <w:r w:rsidRPr="00CF0459">
        <w:rPr>
          <w:color w:val="000000"/>
          <w:lang w:val="en-US"/>
        </w:rPr>
        <w:t xml:space="preserve"> </w:t>
      </w:r>
      <w:r>
        <w:rPr>
          <w:color w:val="000000"/>
          <w:lang w:val="en-US"/>
        </w:rPr>
        <w:t>Rules</w:t>
      </w:r>
      <w:r w:rsidRPr="00CF0459">
        <w:rPr>
          <w:color w:val="000000"/>
          <w:lang w:val="en-US"/>
        </w:rPr>
        <w:t xml:space="preserve">, </w:t>
      </w:r>
      <w:r w:rsidR="008F76E1">
        <w:rPr>
          <w:color w:val="000000"/>
          <w:lang w:val="en-US"/>
        </w:rPr>
        <w:t xml:space="preserve">the </w:t>
      </w:r>
      <w:r>
        <w:rPr>
          <w:color w:val="000000"/>
          <w:lang w:val="en-US"/>
        </w:rPr>
        <w:t>rights</w:t>
      </w:r>
      <w:r w:rsidRPr="00CF0459">
        <w:rPr>
          <w:color w:val="000000"/>
          <w:lang w:val="en-US"/>
        </w:rPr>
        <w:t xml:space="preserve"> </w:t>
      </w:r>
      <w:r>
        <w:rPr>
          <w:color w:val="000000"/>
          <w:lang w:val="en-US"/>
        </w:rPr>
        <w:t>and</w:t>
      </w:r>
      <w:r w:rsidRPr="00CF0459">
        <w:rPr>
          <w:color w:val="000000"/>
          <w:lang w:val="en-US"/>
        </w:rPr>
        <w:t xml:space="preserve"> </w:t>
      </w:r>
      <w:r>
        <w:rPr>
          <w:color w:val="000000"/>
          <w:lang w:val="en-US"/>
        </w:rPr>
        <w:t>obligations</w:t>
      </w:r>
      <w:r w:rsidRPr="00CF0459">
        <w:rPr>
          <w:color w:val="000000"/>
          <w:lang w:val="en-US"/>
        </w:rPr>
        <w:t xml:space="preserve"> </w:t>
      </w:r>
      <w:r>
        <w:rPr>
          <w:color w:val="000000"/>
          <w:lang w:val="en-US"/>
        </w:rPr>
        <w:t>of</w:t>
      </w:r>
      <w:r w:rsidRPr="00CF0459">
        <w:rPr>
          <w:color w:val="000000"/>
          <w:lang w:val="en-US"/>
        </w:rPr>
        <w:t xml:space="preserve"> </w:t>
      </w:r>
      <w:r>
        <w:rPr>
          <w:color w:val="000000"/>
          <w:lang w:val="en-US"/>
        </w:rPr>
        <w:t>the</w:t>
      </w:r>
      <w:r w:rsidRPr="00CF0459">
        <w:rPr>
          <w:color w:val="000000"/>
          <w:lang w:val="en-US"/>
        </w:rPr>
        <w:t xml:space="preserve"> </w:t>
      </w:r>
      <w:r>
        <w:rPr>
          <w:color w:val="000000"/>
          <w:lang w:val="en-US"/>
        </w:rPr>
        <w:t>Exchange</w:t>
      </w:r>
      <w:r w:rsidR="00947221">
        <w:rPr>
          <w:color w:val="000000"/>
          <w:lang w:val="en-US"/>
        </w:rPr>
        <w:t xml:space="preserve"> and</w:t>
      </w:r>
      <w:r w:rsidRPr="00CF0459">
        <w:rPr>
          <w:color w:val="000000"/>
          <w:lang w:val="en-US"/>
        </w:rPr>
        <w:t xml:space="preserve"> </w:t>
      </w:r>
      <w:r>
        <w:rPr>
          <w:color w:val="000000"/>
          <w:lang w:val="en-US"/>
        </w:rPr>
        <w:t>Trading</w:t>
      </w:r>
      <w:r w:rsidRPr="00CF0459">
        <w:rPr>
          <w:color w:val="000000"/>
          <w:lang w:val="en-US"/>
        </w:rPr>
        <w:t xml:space="preserve"> </w:t>
      </w:r>
      <w:r>
        <w:rPr>
          <w:color w:val="000000"/>
          <w:lang w:val="en-US"/>
        </w:rPr>
        <w:t>Members</w:t>
      </w:r>
      <w:r w:rsidRPr="00CF0459">
        <w:rPr>
          <w:color w:val="000000"/>
          <w:lang w:val="en-US"/>
        </w:rPr>
        <w:t xml:space="preserve"> </w:t>
      </w:r>
      <w:r>
        <w:rPr>
          <w:color w:val="000000"/>
          <w:lang w:val="en-US"/>
        </w:rPr>
        <w:t>arising</w:t>
      </w:r>
      <w:r w:rsidRPr="00CF0459">
        <w:rPr>
          <w:color w:val="000000"/>
          <w:lang w:val="en-US"/>
        </w:rPr>
        <w:t xml:space="preserve"> </w:t>
      </w:r>
      <w:r>
        <w:rPr>
          <w:color w:val="000000"/>
          <w:lang w:val="en-US"/>
        </w:rPr>
        <w:t>thereof shall be interpreted pursuant to the laws of the Russian Federation.</w:t>
      </w:r>
      <w:r w:rsidRPr="00CF0459">
        <w:rPr>
          <w:color w:val="000000"/>
          <w:lang w:val="en-US"/>
        </w:rPr>
        <w:t xml:space="preserve"> </w:t>
      </w:r>
      <w:r>
        <w:rPr>
          <w:color w:val="000000"/>
          <w:lang w:val="en-US"/>
        </w:rPr>
        <w:t>Trades</w:t>
      </w:r>
      <w:r w:rsidRPr="008F76E1">
        <w:rPr>
          <w:color w:val="000000"/>
          <w:lang w:val="en-US"/>
        </w:rPr>
        <w:t xml:space="preserve"> </w:t>
      </w:r>
      <w:r w:rsidR="003D2391">
        <w:rPr>
          <w:color w:val="000000"/>
          <w:lang w:val="en-US"/>
        </w:rPr>
        <w:t>in</w:t>
      </w:r>
      <w:r w:rsidR="008F76E1" w:rsidRPr="008F76E1">
        <w:rPr>
          <w:color w:val="000000"/>
          <w:lang w:val="en-US"/>
        </w:rPr>
        <w:t xml:space="preserve"> </w:t>
      </w:r>
      <w:r w:rsidR="008F76E1">
        <w:rPr>
          <w:color w:val="000000"/>
          <w:lang w:val="en-US"/>
        </w:rPr>
        <w:t>foreign</w:t>
      </w:r>
      <w:r w:rsidR="008F76E1" w:rsidRPr="008F76E1">
        <w:rPr>
          <w:color w:val="000000"/>
          <w:lang w:val="en-US"/>
        </w:rPr>
        <w:t xml:space="preserve"> </w:t>
      </w:r>
      <w:r w:rsidR="008F76E1">
        <w:rPr>
          <w:color w:val="000000"/>
          <w:lang w:val="en-US"/>
        </w:rPr>
        <w:t>currency</w:t>
      </w:r>
      <w:r w:rsidR="008F76E1" w:rsidRPr="008F76E1">
        <w:rPr>
          <w:color w:val="000000"/>
          <w:lang w:val="en-US"/>
        </w:rPr>
        <w:t>/</w:t>
      </w:r>
      <w:r w:rsidR="008F76E1">
        <w:rPr>
          <w:color w:val="000000"/>
          <w:lang w:val="en-US"/>
        </w:rPr>
        <w:t>precious</w:t>
      </w:r>
      <w:r w:rsidR="008F76E1" w:rsidRPr="008F76E1">
        <w:rPr>
          <w:color w:val="000000"/>
          <w:lang w:val="en-US"/>
        </w:rPr>
        <w:t xml:space="preserve"> </w:t>
      </w:r>
      <w:r w:rsidR="008F76E1">
        <w:rPr>
          <w:color w:val="000000"/>
          <w:lang w:val="en-US"/>
        </w:rPr>
        <w:t>metals</w:t>
      </w:r>
      <w:r w:rsidR="008F76E1" w:rsidRPr="008F76E1">
        <w:rPr>
          <w:color w:val="000000"/>
          <w:lang w:val="en-US"/>
        </w:rPr>
        <w:t xml:space="preserve"> </w:t>
      </w:r>
      <w:r w:rsidR="008F76E1">
        <w:rPr>
          <w:color w:val="000000"/>
          <w:lang w:val="en-US"/>
        </w:rPr>
        <w:t>executed</w:t>
      </w:r>
      <w:r w:rsidR="008F76E1" w:rsidRPr="008F76E1">
        <w:rPr>
          <w:color w:val="000000"/>
          <w:lang w:val="en-US"/>
        </w:rPr>
        <w:t xml:space="preserve"> </w:t>
      </w:r>
      <w:r w:rsidR="008F76E1">
        <w:rPr>
          <w:color w:val="000000"/>
          <w:lang w:val="en-US"/>
        </w:rPr>
        <w:t>in</w:t>
      </w:r>
      <w:r w:rsidR="008F76E1" w:rsidRPr="008F76E1">
        <w:rPr>
          <w:color w:val="000000"/>
          <w:lang w:val="en-US"/>
        </w:rPr>
        <w:t xml:space="preserve"> </w:t>
      </w:r>
      <w:r w:rsidR="008F76E1">
        <w:rPr>
          <w:color w:val="000000"/>
          <w:lang w:val="en-US"/>
        </w:rPr>
        <w:t>the</w:t>
      </w:r>
      <w:r w:rsidR="008F76E1" w:rsidRPr="008F76E1">
        <w:rPr>
          <w:color w:val="000000"/>
          <w:lang w:val="en-US"/>
        </w:rPr>
        <w:t xml:space="preserve"> </w:t>
      </w:r>
      <w:r w:rsidR="008F76E1">
        <w:rPr>
          <w:color w:val="000000"/>
          <w:lang w:val="en-US"/>
        </w:rPr>
        <w:t>course</w:t>
      </w:r>
      <w:r w:rsidR="008F76E1" w:rsidRPr="008F76E1">
        <w:rPr>
          <w:color w:val="000000"/>
          <w:lang w:val="en-US"/>
        </w:rPr>
        <w:t xml:space="preserve"> </w:t>
      </w:r>
      <w:r w:rsidR="008F76E1">
        <w:rPr>
          <w:color w:val="000000"/>
          <w:lang w:val="en-US"/>
        </w:rPr>
        <w:t>of</w:t>
      </w:r>
      <w:r w:rsidR="008F76E1" w:rsidRPr="008F76E1">
        <w:rPr>
          <w:color w:val="000000"/>
          <w:lang w:val="en-US"/>
        </w:rPr>
        <w:t xml:space="preserve"> </w:t>
      </w:r>
      <w:r w:rsidR="008F76E1">
        <w:rPr>
          <w:color w:val="000000"/>
          <w:lang w:val="en-US"/>
        </w:rPr>
        <w:t>on</w:t>
      </w:r>
      <w:r w:rsidR="008F76E1" w:rsidRPr="008F76E1">
        <w:rPr>
          <w:color w:val="000000"/>
          <w:lang w:val="en-US"/>
        </w:rPr>
        <w:t>-</w:t>
      </w:r>
      <w:r w:rsidR="008F76E1">
        <w:rPr>
          <w:color w:val="000000"/>
          <w:lang w:val="en-US"/>
        </w:rPr>
        <w:t>exchange</w:t>
      </w:r>
      <w:r w:rsidR="008F76E1" w:rsidRPr="008F76E1">
        <w:rPr>
          <w:color w:val="000000"/>
          <w:lang w:val="en-US"/>
        </w:rPr>
        <w:t xml:space="preserve"> </w:t>
      </w:r>
      <w:r w:rsidR="008F76E1">
        <w:rPr>
          <w:color w:val="000000"/>
          <w:lang w:val="en-US"/>
        </w:rPr>
        <w:t>trading</w:t>
      </w:r>
      <w:r w:rsidR="008F76E1" w:rsidRPr="008F76E1">
        <w:rPr>
          <w:color w:val="000000"/>
          <w:lang w:val="en-US"/>
        </w:rPr>
        <w:t xml:space="preserve"> </w:t>
      </w:r>
      <w:r w:rsidR="008F76E1">
        <w:rPr>
          <w:color w:val="000000"/>
          <w:lang w:val="en-US"/>
        </w:rPr>
        <w:t>by</w:t>
      </w:r>
      <w:r w:rsidR="008F76E1" w:rsidRPr="008F76E1">
        <w:rPr>
          <w:color w:val="000000"/>
          <w:lang w:val="en-US"/>
        </w:rPr>
        <w:t xml:space="preserve"> </w:t>
      </w:r>
      <w:r w:rsidR="008F76E1">
        <w:rPr>
          <w:color w:val="000000"/>
          <w:lang w:val="en-US"/>
        </w:rPr>
        <w:t>and</w:t>
      </w:r>
      <w:r w:rsidR="008F76E1" w:rsidRPr="008F76E1">
        <w:rPr>
          <w:color w:val="000000"/>
          <w:lang w:val="en-US"/>
        </w:rPr>
        <w:t xml:space="preserve"> </w:t>
      </w:r>
      <w:r w:rsidR="008F76E1">
        <w:rPr>
          <w:color w:val="000000"/>
          <w:lang w:val="en-US"/>
        </w:rPr>
        <w:t>between</w:t>
      </w:r>
      <w:r w:rsidR="008F76E1" w:rsidRPr="008F76E1">
        <w:rPr>
          <w:color w:val="000000"/>
          <w:lang w:val="en-US"/>
        </w:rPr>
        <w:t xml:space="preserve"> </w:t>
      </w:r>
      <w:r w:rsidR="008F76E1">
        <w:rPr>
          <w:color w:val="000000"/>
          <w:lang w:val="en-US"/>
        </w:rPr>
        <w:t>Trading</w:t>
      </w:r>
      <w:r w:rsidR="008F76E1" w:rsidRPr="008F76E1">
        <w:rPr>
          <w:color w:val="000000"/>
          <w:lang w:val="en-US"/>
        </w:rPr>
        <w:t xml:space="preserve"> </w:t>
      </w:r>
      <w:r w:rsidR="008F76E1">
        <w:rPr>
          <w:color w:val="000000"/>
          <w:lang w:val="en-US"/>
        </w:rPr>
        <w:t>Members</w:t>
      </w:r>
      <w:r w:rsidR="008F76E1" w:rsidRPr="008F76E1">
        <w:rPr>
          <w:color w:val="000000"/>
          <w:lang w:val="en-US"/>
        </w:rPr>
        <w:t xml:space="preserve"> </w:t>
      </w:r>
      <w:r w:rsidR="008F76E1">
        <w:rPr>
          <w:color w:val="000000"/>
          <w:lang w:val="en-US"/>
        </w:rPr>
        <w:t>and</w:t>
      </w:r>
      <w:r w:rsidR="008F76E1" w:rsidRPr="008F76E1">
        <w:rPr>
          <w:color w:val="000000"/>
          <w:lang w:val="en-US"/>
        </w:rPr>
        <w:t xml:space="preserve"> </w:t>
      </w:r>
      <w:r w:rsidR="008F76E1">
        <w:rPr>
          <w:color w:val="000000"/>
          <w:lang w:val="en-US"/>
        </w:rPr>
        <w:t>the</w:t>
      </w:r>
      <w:r w:rsidR="008F76E1" w:rsidRPr="008F76E1">
        <w:rPr>
          <w:color w:val="000000"/>
          <w:lang w:val="en-US"/>
        </w:rPr>
        <w:t xml:space="preserve"> </w:t>
      </w:r>
      <w:r w:rsidR="008F76E1">
        <w:rPr>
          <w:color w:val="000000"/>
          <w:lang w:val="en-US"/>
        </w:rPr>
        <w:t>Clearing</w:t>
      </w:r>
      <w:r w:rsidR="008F76E1" w:rsidRPr="008F76E1">
        <w:rPr>
          <w:color w:val="000000"/>
          <w:lang w:val="en-US"/>
        </w:rPr>
        <w:t xml:space="preserve"> </w:t>
      </w:r>
      <w:r w:rsidR="008F76E1">
        <w:rPr>
          <w:color w:val="000000"/>
          <w:lang w:val="en-US"/>
        </w:rPr>
        <w:t>Centre</w:t>
      </w:r>
      <w:r w:rsidR="008F76E1" w:rsidRPr="008F76E1">
        <w:rPr>
          <w:color w:val="000000"/>
          <w:lang w:val="en-US"/>
        </w:rPr>
        <w:t xml:space="preserve">, </w:t>
      </w:r>
      <w:r w:rsidR="008F76E1">
        <w:rPr>
          <w:color w:val="000000"/>
          <w:lang w:val="en-US"/>
        </w:rPr>
        <w:t>, as well as the rights</w:t>
      </w:r>
      <w:r w:rsidR="008F76E1" w:rsidRPr="00CF0459">
        <w:rPr>
          <w:color w:val="000000"/>
          <w:lang w:val="en-US"/>
        </w:rPr>
        <w:t xml:space="preserve"> </w:t>
      </w:r>
      <w:r w:rsidR="008F76E1">
        <w:rPr>
          <w:color w:val="000000"/>
          <w:lang w:val="en-US"/>
        </w:rPr>
        <w:t>and</w:t>
      </w:r>
      <w:r w:rsidR="008F76E1" w:rsidRPr="00CF0459">
        <w:rPr>
          <w:color w:val="000000"/>
          <w:lang w:val="en-US"/>
        </w:rPr>
        <w:t xml:space="preserve"> </w:t>
      </w:r>
      <w:r w:rsidR="008F76E1">
        <w:rPr>
          <w:color w:val="000000"/>
          <w:lang w:val="en-US"/>
        </w:rPr>
        <w:t>obligations</w:t>
      </w:r>
      <w:r w:rsidR="008F76E1" w:rsidRPr="00CF0459">
        <w:rPr>
          <w:color w:val="000000"/>
          <w:lang w:val="en-US"/>
        </w:rPr>
        <w:t xml:space="preserve"> </w:t>
      </w:r>
      <w:r w:rsidR="008F76E1">
        <w:rPr>
          <w:color w:val="000000"/>
          <w:lang w:val="en-US"/>
        </w:rPr>
        <w:t>of</w:t>
      </w:r>
      <w:r w:rsidR="008F76E1" w:rsidRPr="00CF0459">
        <w:rPr>
          <w:color w:val="000000"/>
          <w:lang w:val="en-US"/>
        </w:rPr>
        <w:t xml:space="preserve"> </w:t>
      </w:r>
      <w:r w:rsidR="008F76E1">
        <w:rPr>
          <w:color w:val="000000"/>
          <w:lang w:val="en-US"/>
        </w:rPr>
        <w:t>the</w:t>
      </w:r>
      <w:r w:rsidR="008F76E1" w:rsidRPr="00CF0459">
        <w:rPr>
          <w:color w:val="000000"/>
          <w:lang w:val="en-US"/>
        </w:rPr>
        <w:t xml:space="preserve"> </w:t>
      </w:r>
      <w:r w:rsidR="008F76E1">
        <w:rPr>
          <w:color w:val="000000"/>
          <w:lang w:val="en-US"/>
        </w:rPr>
        <w:t>Exchange</w:t>
      </w:r>
      <w:r w:rsidR="008F76E1" w:rsidRPr="00CF0459">
        <w:rPr>
          <w:color w:val="000000"/>
          <w:lang w:val="en-US"/>
        </w:rPr>
        <w:t>,</w:t>
      </w:r>
      <w:r w:rsidR="003D2391">
        <w:rPr>
          <w:color w:val="000000"/>
          <w:lang w:val="en-US"/>
        </w:rPr>
        <w:t xml:space="preserve"> Clearing Centre</w:t>
      </w:r>
      <w:r w:rsidR="00947221">
        <w:rPr>
          <w:color w:val="000000"/>
          <w:lang w:val="en-US"/>
        </w:rPr>
        <w:t xml:space="preserve"> and</w:t>
      </w:r>
      <w:r w:rsidR="008F76E1" w:rsidRPr="00CF0459">
        <w:rPr>
          <w:color w:val="000000"/>
          <w:lang w:val="en-US"/>
        </w:rPr>
        <w:t xml:space="preserve"> </w:t>
      </w:r>
      <w:r w:rsidR="008F76E1">
        <w:rPr>
          <w:color w:val="000000"/>
          <w:lang w:val="en-US"/>
        </w:rPr>
        <w:t>Trading</w:t>
      </w:r>
      <w:r w:rsidR="008F76E1" w:rsidRPr="00CF0459">
        <w:rPr>
          <w:color w:val="000000"/>
          <w:lang w:val="en-US"/>
        </w:rPr>
        <w:t xml:space="preserve"> </w:t>
      </w:r>
      <w:r w:rsidR="008F76E1">
        <w:rPr>
          <w:color w:val="000000"/>
          <w:lang w:val="en-US"/>
        </w:rPr>
        <w:t>Members</w:t>
      </w:r>
      <w:r w:rsidR="008F76E1" w:rsidRPr="00CF0459">
        <w:rPr>
          <w:color w:val="000000"/>
          <w:lang w:val="en-US"/>
        </w:rPr>
        <w:t xml:space="preserve"> </w:t>
      </w:r>
      <w:r w:rsidR="008F76E1">
        <w:rPr>
          <w:color w:val="000000"/>
          <w:lang w:val="en-US"/>
        </w:rPr>
        <w:t>arising</w:t>
      </w:r>
      <w:r w:rsidR="008F76E1" w:rsidRPr="00CF0459">
        <w:rPr>
          <w:color w:val="000000"/>
          <w:lang w:val="en-US"/>
        </w:rPr>
        <w:t xml:space="preserve"> </w:t>
      </w:r>
      <w:r w:rsidR="008F76E1">
        <w:rPr>
          <w:color w:val="000000"/>
          <w:lang w:val="en-US"/>
        </w:rPr>
        <w:t>thereof</w:t>
      </w:r>
      <w:r w:rsidR="008F76E1" w:rsidRPr="008F76E1">
        <w:rPr>
          <w:color w:val="000000"/>
          <w:lang w:val="en-US"/>
        </w:rPr>
        <w:t xml:space="preserve"> </w:t>
      </w:r>
      <w:r w:rsidR="008F76E1">
        <w:rPr>
          <w:color w:val="000000"/>
          <w:lang w:val="en-US"/>
        </w:rPr>
        <w:t xml:space="preserve">shall be governed </w:t>
      </w:r>
      <w:r w:rsidR="003D2391">
        <w:rPr>
          <w:color w:val="000000"/>
          <w:lang w:val="en-US"/>
        </w:rPr>
        <w:t>by</w:t>
      </w:r>
      <w:r w:rsidR="008F76E1">
        <w:rPr>
          <w:color w:val="000000"/>
          <w:lang w:val="en-US"/>
        </w:rPr>
        <w:t xml:space="preserve"> the Russian Federation</w:t>
      </w:r>
      <w:r w:rsidR="003D2391">
        <w:rPr>
          <w:color w:val="000000"/>
          <w:lang w:val="en-US"/>
        </w:rPr>
        <w:t xml:space="preserve"> laws</w:t>
      </w:r>
      <w:r w:rsidR="00541393" w:rsidRPr="008F76E1">
        <w:rPr>
          <w:color w:val="000000"/>
          <w:lang w:val="en-US"/>
        </w:rPr>
        <w:t>.</w:t>
      </w:r>
    </w:p>
    <w:p w:rsidR="002F6F36" w:rsidRPr="004E5863" w:rsidRDefault="004E5863" w:rsidP="004235D6">
      <w:pPr>
        <w:pStyle w:val="20"/>
        <w:tabs>
          <w:tab w:val="clear" w:pos="709"/>
        </w:tabs>
        <w:spacing w:before="120" w:after="120"/>
        <w:ind w:left="720" w:hanging="578"/>
        <w:rPr>
          <w:lang w:val="en-US"/>
        </w:rPr>
      </w:pPr>
      <w:r>
        <w:rPr>
          <w:lang w:val="en-US"/>
        </w:rPr>
        <w:t>The general procedure for interaction between the Exchange and Trading Members</w:t>
      </w:r>
    </w:p>
    <w:p w:rsidR="002F6F36" w:rsidRPr="004E5863" w:rsidRDefault="004E5863" w:rsidP="008626A3">
      <w:pPr>
        <w:pStyle w:val="20"/>
        <w:keepNext w:val="0"/>
        <w:numPr>
          <w:ilvl w:val="2"/>
          <w:numId w:val="4"/>
        </w:numPr>
        <w:spacing w:before="120" w:after="120"/>
        <w:rPr>
          <w:b w:val="0"/>
          <w:lang w:val="en-US"/>
        </w:rPr>
      </w:pPr>
      <w:r w:rsidRPr="004E5863">
        <w:rPr>
          <w:b w:val="0"/>
          <w:lang w:val="en-US"/>
        </w:rPr>
        <w:t xml:space="preserve">The procedure for interaction between the </w:t>
      </w:r>
      <w:r>
        <w:rPr>
          <w:b w:val="0"/>
          <w:lang w:val="en-US"/>
        </w:rPr>
        <w:t xml:space="preserve">Exchange </w:t>
      </w:r>
      <w:r w:rsidRPr="004E5863">
        <w:rPr>
          <w:b w:val="0"/>
          <w:lang w:val="en-US"/>
        </w:rPr>
        <w:t xml:space="preserve">and Trading Members shall be governed by the </w:t>
      </w:r>
      <w:r>
        <w:rPr>
          <w:b w:val="0"/>
          <w:lang w:val="en-US"/>
        </w:rPr>
        <w:t>present Trading</w:t>
      </w:r>
      <w:r w:rsidRPr="004E5863">
        <w:rPr>
          <w:b w:val="0"/>
          <w:lang w:val="en-US"/>
        </w:rPr>
        <w:t xml:space="preserve"> Rules and </w:t>
      </w:r>
      <w:r w:rsidR="00CD08A4">
        <w:rPr>
          <w:b w:val="0"/>
          <w:lang w:val="en-US"/>
        </w:rPr>
        <w:t>internal documents</w:t>
      </w:r>
      <w:r w:rsidRPr="004E5863">
        <w:rPr>
          <w:b w:val="0"/>
          <w:lang w:val="en-US"/>
        </w:rPr>
        <w:t xml:space="preserve"> of the </w:t>
      </w:r>
      <w:r>
        <w:rPr>
          <w:b w:val="0"/>
          <w:lang w:val="en-US"/>
        </w:rPr>
        <w:t>Exchange.</w:t>
      </w:r>
    </w:p>
    <w:p w:rsidR="006A302B" w:rsidRPr="00AC3951" w:rsidRDefault="004E7BA2" w:rsidP="008626A3">
      <w:pPr>
        <w:pStyle w:val="20"/>
        <w:keepNext w:val="0"/>
        <w:numPr>
          <w:ilvl w:val="2"/>
          <w:numId w:val="4"/>
        </w:numPr>
        <w:spacing w:before="120" w:after="120"/>
        <w:rPr>
          <w:b w:val="0"/>
          <w:lang w:val="en-US"/>
        </w:rPr>
      </w:pPr>
      <w:r w:rsidRPr="00AC3951">
        <w:rPr>
          <w:b w:val="0"/>
          <w:lang w:val="en-US"/>
        </w:rPr>
        <w:t>The Exchange shall provide Trading Members with admission to on-exchange trading in foreign currency and/or precious metals and furnish reporting documents</w:t>
      </w:r>
      <w:r w:rsidR="00AC3951">
        <w:rPr>
          <w:b w:val="0"/>
          <w:lang w:val="en-US"/>
        </w:rPr>
        <w:t>.</w:t>
      </w:r>
      <w:r w:rsidRPr="00AC3951">
        <w:rPr>
          <w:b w:val="0"/>
          <w:lang w:val="en-US"/>
        </w:rPr>
        <w:t xml:space="preserve"> </w:t>
      </w:r>
      <w:bookmarkStart w:id="6" w:name="_Ref294790937"/>
      <w:r w:rsidR="00FE0D60" w:rsidRPr="00AC3951">
        <w:rPr>
          <w:b w:val="0"/>
          <w:lang w:val="en-US"/>
        </w:rPr>
        <w:t xml:space="preserve">In the course of on-exchange trading the Trading Members </w:t>
      </w:r>
      <w:r w:rsidR="00CD08A4" w:rsidRPr="00AC3951">
        <w:rPr>
          <w:b w:val="0"/>
          <w:lang w:val="en-US"/>
        </w:rPr>
        <w:t>may trade</w:t>
      </w:r>
      <w:r w:rsidR="00FE0D60" w:rsidRPr="00AC3951">
        <w:rPr>
          <w:b w:val="0"/>
          <w:lang w:val="en-US"/>
        </w:rPr>
        <w:t xml:space="preserve"> foreign currency and/or precious metals in their own name and at their own expense</w:t>
      </w:r>
      <w:r w:rsidR="002F6F36" w:rsidRPr="00AC3951">
        <w:rPr>
          <w:b w:val="0"/>
          <w:lang w:val="en-US"/>
        </w:rPr>
        <w:t>.</w:t>
      </w:r>
      <w:bookmarkEnd w:id="6"/>
    </w:p>
    <w:p w:rsidR="00D50A75" w:rsidRDefault="00D50A75" w:rsidP="008424C1">
      <w:pPr>
        <w:pStyle w:val="20"/>
        <w:keepNext w:val="0"/>
        <w:numPr>
          <w:ilvl w:val="2"/>
          <w:numId w:val="4"/>
        </w:numPr>
        <w:spacing w:before="120" w:after="120"/>
        <w:rPr>
          <w:b w:val="0"/>
          <w:lang w:val="en-US"/>
        </w:rPr>
      </w:pPr>
      <w:r>
        <w:rPr>
          <w:b w:val="0"/>
          <w:lang w:val="en-US"/>
        </w:rPr>
        <w:t>The Trading Member shall have the right to</w:t>
      </w:r>
    </w:p>
    <w:p w:rsidR="00D50A75" w:rsidRPr="00D50A75" w:rsidRDefault="00D50A75" w:rsidP="00C550F5">
      <w:pPr>
        <w:numPr>
          <w:ilvl w:val="0"/>
          <w:numId w:val="24"/>
        </w:numPr>
        <w:spacing w:before="80" w:after="80"/>
        <w:ind w:left="714" w:hanging="357"/>
        <w:rPr>
          <w:color w:val="000000"/>
          <w:lang w:val="en-US"/>
        </w:rPr>
      </w:pPr>
      <w:r>
        <w:rPr>
          <w:lang w:val="en-US"/>
        </w:rPr>
        <w:t xml:space="preserve">Place orders and execute trades on its behalf and at its expenses (rights and obligations under such trades will be with </w:t>
      </w:r>
      <w:r w:rsidR="00B01324">
        <w:rPr>
          <w:lang w:val="en-US"/>
        </w:rPr>
        <w:t>arise for the</w:t>
      </w:r>
      <w:r>
        <w:rPr>
          <w:lang w:val="en-US"/>
        </w:rPr>
        <w:t xml:space="preserve"> Trading Member)</w:t>
      </w:r>
      <w:r w:rsidRPr="00D50A75">
        <w:rPr>
          <w:color w:val="000000"/>
          <w:lang w:val="en-US"/>
        </w:rPr>
        <w:t>;</w:t>
      </w:r>
    </w:p>
    <w:p w:rsidR="00D50A75" w:rsidRDefault="00D50A75" w:rsidP="00C550F5">
      <w:pPr>
        <w:numPr>
          <w:ilvl w:val="0"/>
          <w:numId w:val="24"/>
        </w:numPr>
        <w:spacing w:before="80" w:after="80"/>
        <w:ind w:left="714" w:hanging="357"/>
        <w:rPr>
          <w:color w:val="000000"/>
          <w:lang w:val="en-US"/>
        </w:rPr>
      </w:pPr>
      <w:r>
        <w:rPr>
          <w:lang w:val="en-US"/>
        </w:rPr>
        <w:t>Place</w:t>
      </w:r>
      <w:r w:rsidRPr="00D50A75">
        <w:rPr>
          <w:lang w:val="en-US"/>
        </w:rPr>
        <w:t xml:space="preserve"> </w:t>
      </w:r>
      <w:r>
        <w:rPr>
          <w:lang w:val="en-US"/>
        </w:rPr>
        <w:t>orders</w:t>
      </w:r>
      <w:r w:rsidRPr="00D50A75">
        <w:rPr>
          <w:lang w:val="en-US"/>
        </w:rPr>
        <w:t xml:space="preserve"> </w:t>
      </w:r>
      <w:r>
        <w:rPr>
          <w:lang w:val="en-US"/>
        </w:rPr>
        <w:t>and</w:t>
      </w:r>
      <w:r w:rsidRPr="00D50A75">
        <w:rPr>
          <w:lang w:val="en-US"/>
        </w:rPr>
        <w:t xml:space="preserve"> </w:t>
      </w:r>
      <w:r>
        <w:rPr>
          <w:lang w:val="en-US"/>
        </w:rPr>
        <w:t>execute</w:t>
      </w:r>
      <w:r w:rsidRPr="00D50A75">
        <w:rPr>
          <w:lang w:val="en-US"/>
        </w:rPr>
        <w:t xml:space="preserve"> </w:t>
      </w:r>
      <w:r>
        <w:rPr>
          <w:lang w:val="en-US"/>
        </w:rPr>
        <w:t>trades</w:t>
      </w:r>
      <w:r w:rsidRPr="00D50A75">
        <w:rPr>
          <w:lang w:val="en-US"/>
        </w:rPr>
        <w:t xml:space="preserve"> </w:t>
      </w:r>
      <w:r>
        <w:rPr>
          <w:lang w:val="en-US"/>
        </w:rPr>
        <w:t>on</w:t>
      </w:r>
      <w:r w:rsidRPr="00D50A75">
        <w:rPr>
          <w:lang w:val="en-US"/>
        </w:rPr>
        <w:t xml:space="preserve"> </w:t>
      </w:r>
      <w:r>
        <w:rPr>
          <w:lang w:val="en-US"/>
        </w:rPr>
        <w:t>its</w:t>
      </w:r>
      <w:r w:rsidRPr="00D50A75">
        <w:rPr>
          <w:lang w:val="en-US"/>
        </w:rPr>
        <w:t xml:space="preserve"> </w:t>
      </w:r>
      <w:r>
        <w:rPr>
          <w:lang w:val="en-US"/>
        </w:rPr>
        <w:t>behalf</w:t>
      </w:r>
      <w:r w:rsidRPr="00D50A75">
        <w:rPr>
          <w:lang w:val="en-US"/>
        </w:rPr>
        <w:t xml:space="preserve"> </w:t>
      </w:r>
      <w:r>
        <w:rPr>
          <w:lang w:val="en-US"/>
        </w:rPr>
        <w:t>in</w:t>
      </w:r>
      <w:r w:rsidRPr="00D50A75">
        <w:rPr>
          <w:lang w:val="en-US"/>
        </w:rPr>
        <w:t xml:space="preserve"> </w:t>
      </w:r>
      <w:r>
        <w:rPr>
          <w:lang w:val="en-US"/>
        </w:rPr>
        <w:t>the</w:t>
      </w:r>
      <w:r w:rsidRPr="00D50A75">
        <w:rPr>
          <w:lang w:val="en-US"/>
        </w:rPr>
        <w:t xml:space="preserve"> </w:t>
      </w:r>
      <w:r>
        <w:rPr>
          <w:lang w:val="en-US"/>
        </w:rPr>
        <w:t>interest</w:t>
      </w:r>
      <w:r w:rsidRPr="00D50A75">
        <w:rPr>
          <w:lang w:val="en-US"/>
        </w:rPr>
        <w:t xml:space="preserve"> </w:t>
      </w:r>
      <w:r>
        <w:rPr>
          <w:lang w:val="en-US"/>
        </w:rPr>
        <w:t>and</w:t>
      </w:r>
      <w:r w:rsidRPr="00D50A75">
        <w:rPr>
          <w:lang w:val="en-US"/>
        </w:rPr>
        <w:t xml:space="preserve"> </w:t>
      </w:r>
      <w:r>
        <w:rPr>
          <w:lang w:val="en-US"/>
        </w:rPr>
        <w:t>at</w:t>
      </w:r>
      <w:r w:rsidRPr="00D50A75">
        <w:rPr>
          <w:lang w:val="en-US"/>
        </w:rPr>
        <w:t xml:space="preserve"> </w:t>
      </w:r>
      <w:r>
        <w:rPr>
          <w:lang w:val="en-US"/>
        </w:rPr>
        <w:t>expenses</w:t>
      </w:r>
      <w:r w:rsidRPr="00D50A75">
        <w:rPr>
          <w:lang w:val="en-US"/>
        </w:rPr>
        <w:t xml:space="preserve"> </w:t>
      </w:r>
      <w:r>
        <w:rPr>
          <w:lang w:val="en-US"/>
        </w:rPr>
        <w:t>of</w:t>
      </w:r>
      <w:r w:rsidRPr="00D50A75">
        <w:rPr>
          <w:lang w:val="en-US"/>
        </w:rPr>
        <w:t xml:space="preserve"> </w:t>
      </w:r>
      <w:r>
        <w:rPr>
          <w:lang w:val="en-US"/>
        </w:rPr>
        <w:t>its</w:t>
      </w:r>
      <w:r w:rsidRPr="00D50A75">
        <w:rPr>
          <w:lang w:val="en-US"/>
        </w:rPr>
        <w:t xml:space="preserve"> </w:t>
      </w:r>
      <w:r>
        <w:rPr>
          <w:lang w:val="en-US"/>
        </w:rPr>
        <w:t>clients</w:t>
      </w:r>
      <w:r w:rsidRPr="00D50A75">
        <w:rPr>
          <w:lang w:val="en-US"/>
        </w:rPr>
        <w:t xml:space="preserve"> </w:t>
      </w:r>
      <w:r>
        <w:rPr>
          <w:lang w:val="en-US"/>
        </w:rPr>
        <w:t xml:space="preserve">(rights and obligations under such trades will </w:t>
      </w:r>
      <w:r w:rsidR="00B01324">
        <w:rPr>
          <w:lang w:val="en-US"/>
        </w:rPr>
        <w:t>arise for the</w:t>
      </w:r>
      <w:r>
        <w:rPr>
          <w:lang w:val="en-US"/>
        </w:rPr>
        <w:t xml:space="preserve"> Trading Member)</w:t>
      </w:r>
      <w:r w:rsidR="000F53BF">
        <w:rPr>
          <w:color w:val="000000"/>
          <w:lang w:val="en-US"/>
        </w:rPr>
        <w:t>;</w:t>
      </w:r>
    </w:p>
    <w:p w:rsidR="00AC3951" w:rsidRPr="00D50A75" w:rsidRDefault="00AC3951" w:rsidP="00C550F5">
      <w:pPr>
        <w:numPr>
          <w:ilvl w:val="0"/>
          <w:numId w:val="24"/>
        </w:numPr>
        <w:spacing w:before="80" w:after="80"/>
        <w:ind w:left="714" w:hanging="357"/>
        <w:rPr>
          <w:color w:val="000000"/>
          <w:lang w:val="en-US"/>
        </w:rPr>
      </w:pPr>
      <w:r>
        <w:rPr>
          <w:lang w:val="en-US"/>
        </w:rPr>
        <w:t>Place orders and execute trades on behalf and in the interest and at expenses of its clients (rights and obligations under such trades will arise for the Clearing Member);</w:t>
      </w:r>
    </w:p>
    <w:p w:rsidR="00D50A75" w:rsidRPr="00B01324" w:rsidRDefault="00D50A75" w:rsidP="00C550F5">
      <w:pPr>
        <w:numPr>
          <w:ilvl w:val="0"/>
          <w:numId w:val="24"/>
        </w:numPr>
        <w:spacing w:before="80" w:after="80"/>
        <w:ind w:left="714" w:hanging="357"/>
        <w:rPr>
          <w:color w:val="000000"/>
          <w:lang w:val="en-US"/>
        </w:rPr>
      </w:pPr>
      <w:r>
        <w:rPr>
          <w:color w:val="000000"/>
          <w:lang w:val="en-US"/>
        </w:rPr>
        <w:t>Place</w:t>
      </w:r>
      <w:r w:rsidRPr="00B01324">
        <w:rPr>
          <w:color w:val="000000"/>
          <w:lang w:val="en-US"/>
        </w:rPr>
        <w:t xml:space="preserve"> </w:t>
      </w:r>
      <w:r w:rsidR="00B01324">
        <w:rPr>
          <w:color w:val="000000"/>
          <w:lang w:val="en-US"/>
        </w:rPr>
        <w:t>o</w:t>
      </w:r>
      <w:r>
        <w:rPr>
          <w:color w:val="000000"/>
          <w:lang w:val="en-US"/>
        </w:rPr>
        <w:t>rders</w:t>
      </w:r>
      <w:r w:rsidR="00B01324" w:rsidRPr="00B01324">
        <w:rPr>
          <w:color w:val="000000"/>
          <w:lang w:val="en-US"/>
        </w:rPr>
        <w:t xml:space="preserve"> </w:t>
      </w:r>
      <w:r w:rsidR="00B01324">
        <w:rPr>
          <w:color w:val="000000"/>
          <w:lang w:val="en-US"/>
        </w:rPr>
        <w:t>and</w:t>
      </w:r>
      <w:r w:rsidR="00B01324" w:rsidRPr="00B01324">
        <w:rPr>
          <w:color w:val="000000"/>
          <w:lang w:val="en-US"/>
        </w:rPr>
        <w:t xml:space="preserve"> </w:t>
      </w:r>
      <w:r w:rsidR="00B01324">
        <w:rPr>
          <w:color w:val="000000"/>
          <w:lang w:val="en-US"/>
        </w:rPr>
        <w:t>execute</w:t>
      </w:r>
      <w:r w:rsidR="00B01324" w:rsidRPr="00B01324">
        <w:rPr>
          <w:color w:val="000000"/>
          <w:lang w:val="en-US"/>
        </w:rPr>
        <w:t xml:space="preserve"> </w:t>
      </w:r>
      <w:r w:rsidR="00B01324">
        <w:rPr>
          <w:color w:val="000000"/>
          <w:lang w:val="en-US"/>
        </w:rPr>
        <w:t>trades</w:t>
      </w:r>
      <w:r w:rsidR="00B01324" w:rsidRPr="00B01324">
        <w:rPr>
          <w:color w:val="000000"/>
          <w:lang w:val="en-US"/>
        </w:rPr>
        <w:t xml:space="preserve"> </w:t>
      </w:r>
      <w:r w:rsidR="00B01324">
        <w:rPr>
          <w:color w:val="000000"/>
          <w:lang w:val="en-US"/>
        </w:rPr>
        <w:t>with</w:t>
      </w:r>
      <w:r w:rsidR="00B01324" w:rsidRPr="00B01324">
        <w:rPr>
          <w:color w:val="000000"/>
          <w:lang w:val="en-US"/>
        </w:rPr>
        <w:t xml:space="preserve"> </w:t>
      </w:r>
      <w:r w:rsidR="00B01324">
        <w:rPr>
          <w:color w:val="000000"/>
          <w:lang w:val="en-US"/>
        </w:rPr>
        <w:t>indication</w:t>
      </w:r>
      <w:r w:rsidR="00B01324" w:rsidRPr="00B01324">
        <w:rPr>
          <w:color w:val="000000"/>
          <w:lang w:val="en-US"/>
        </w:rPr>
        <w:t xml:space="preserve"> </w:t>
      </w:r>
      <w:r w:rsidR="00B01324">
        <w:rPr>
          <w:color w:val="000000"/>
          <w:lang w:val="en-US"/>
        </w:rPr>
        <w:t>of</w:t>
      </w:r>
      <w:r w:rsidR="00B01324" w:rsidRPr="00B01324">
        <w:rPr>
          <w:color w:val="000000"/>
          <w:lang w:val="en-US"/>
        </w:rPr>
        <w:t xml:space="preserve"> </w:t>
      </w:r>
      <w:r w:rsidR="00B01324">
        <w:rPr>
          <w:color w:val="000000"/>
          <w:lang w:val="en-US"/>
        </w:rPr>
        <w:t>the</w:t>
      </w:r>
      <w:r w:rsidR="00B01324" w:rsidRPr="00B01324">
        <w:rPr>
          <w:color w:val="000000"/>
          <w:lang w:val="en-US"/>
        </w:rPr>
        <w:t xml:space="preserve"> </w:t>
      </w:r>
      <w:r w:rsidR="00B01324">
        <w:rPr>
          <w:color w:val="000000"/>
          <w:lang w:val="en-US"/>
        </w:rPr>
        <w:t>clearing</w:t>
      </w:r>
      <w:r w:rsidR="00B01324" w:rsidRPr="00B01324">
        <w:rPr>
          <w:color w:val="000000"/>
          <w:lang w:val="en-US"/>
        </w:rPr>
        <w:t xml:space="preserve"> </w:t>
      </w:r>
      <w:r w:rsidR="00B01324">
        <w:rPr>
          <w:color w:val="000000"/>
          <w:lang w:val="en-US"/>
        </w:rPr>
        <w:t>broker</w:t>
      </w:r>
      <w:r w:rsidR="00B01324" w:rsidRPr="00B01324">
        <w:rPr>
          <w:lang w:val="en-US"/>
        </w:rPr>
        <w:t xml:space="preserve"> </w:t>
      </w:r>
      <w:r w:rsidR="00B01324">
        <w:rPr>
          <w:lang w:val="en-US"/>
        </w:rPr>
        <w:t>(rights and obligations under such trades will arise for the clearing broker)</w:t>
      </w:r>
      <w:r w:rsidR="00B01324">
        <w:rPr>
          <w:color w:val="000000"/>
          <w:lang w:val="en-US"/>
        </w:rPr>
        <w:t>.</w:t>
      </w:r>
    </w:p>
    <w:p w:rsidR="000F53BF" w:rsidRDefault="000F53BF" w:rsidP="006A302B">
      <w:pPr>
        <w:pStyle w:val="20"/>
        <w:keepNext w:val="0"/>
        <w:numPr>
          <w:ilvl w:val="0"/>
          <w:numId w:val="0"/>
        </w:numPr>
        <w:tabs>
          <w:tab w:val="clear" w:pos="709"/>
        </w:tabs>
        <w:spacing w:before="120" w:after="120"/>
        <w:rPr>
          <w:b w:val="0"/>
          <w:lang w:val="en-US"/>
        </w:rPr>
      </w:pPr>
      <w:r>
        <w:rPr>
          <w:b w:val="0"/>
          <w:lang w:val="en-US"/>
        </w:rPr>
        <w:t>Provisions a) and b) herein hall be applied only to Trading Members those are Clearing Members as well.</w:t>
      </w:r>
    </w:p>
    <w:p w:rsidR="006A302B" w:rsidRPr="003C2C61" w:rsidRDefault="00FE0D60" w:rsidP="006A302B">
      <w:pPr>
        <w:pStyle w:val="20"/>
        <w:keepNext w:val="0"/>
        <w:numPr>
          <w:ilvl w:val="0"/>
          <w:numId w:val="0"/>
        </w:numPr>
        <w:tabs>
          <w:tab w:val="clear" w:pos="709"/>
        </w:tabs>
        <w:spacing w:before="120" w:after="120"/>
        <w:rPr>
          <w:b w:val="0"/>
          <w:lang w:val="en-US"/>
        </w:rPr>
      </w:pPr>
      <w:r>
        <w:rPr>
          <w:b w:val="0"/>
          <w:lang w:val="en-US"/>
        </w:rPr>
        <w:t xml:space="preserve">During the main trading session the Trading Members may </w:t>
      </w:r>
      <w:r w:rsidR="00CD08A4">
        <w:rPr>
          <w:b w:val="0"/>
          <w:lang w:val="en-US"/>
        </w:rPr>
        <w:t xml:space="preserve">trade </w:t>
      </w:r>
      <w:r>
        <w:rPr>
          <w:b w:val="0"/>
          <w:lang w:val="en-US"/>
        </w:rPr>
        <w:t xml:space="preserve">foreign currency and/or precious metals </w:t>
      </w:r>
      <w:r w:rsidR="00CD08A4">
        <w:rPr>
          <w:b w:val="0"/>
          <w:lang w:val="en-US"/>
        </w:rPr>
        <w:t xml:space="preserve">in their name </w:t>
      </w:r>
      <w:r w:rsidR="007C7D5C">
        <w:rPr>
          <w:b w:val="0"/>
          <w:lang w:val="en-US"/>
        </w:rPr>
        <w:t xml:space="preserve">and </w:t>
      </w:r>
      <w:r w:rsidR="003C2C61">
        <w:rPr>
          <w:b w:val="0"/>
          <w:lang w:val="en-US"/>
        </w:rPr>
        <w:t>in the interests and at expenses of their clients</w:t>
      </w:r>
      <w:r w:rsidR="006A302B" w:rsidRPr="00FE0D60">
        <w:rPr>
          <w:b w:val="0"/>
          <w:lang w:val="en-US"/>
        </w:rPr>
        <w:t>.</w:t>
      </w:r>
      <w:r w:rsidR="00F3568A" w:rsidRPr="00FE0D60">
        <w:rPr>
          <w:b w:val="0"/>
          <w:lang w:val="en-US"/>
        </w:rPr>
        <w:t xml:space="preserve"> </w:t>
      </w:r>
      <w:r w:rsidR="003C2C61">
        <w:rPr>
          <w:b w:val="0"/>
          <w:lang w:val="en-US"/>
        </w:rPr>
        <w:t>Trading</w:t>
      </w:r>
      <w:r w:rsidR="003C2C61" w:rsidRPr="003C2C61">
        <w:rPr>
          <w:b w:val="0"/>
          <w:lang w:val="en-US"/>
        </w:rPr>
        <w:t xml:space="preserve"> </w:t>
      </w:r>
      <w:r w:rsidR="003C2C61">
        <w:rPr>
          <w:b w:val="0"/>
          <w:lang w:val="en-US"/>
        </w:rPr>
        <w:t>Members</w:t>
      </w:r>
      <w:r w:rsidR="003C2C61" w:rsidRPr="003C2C61">
        <w:rPr>
          <w:b w:val="0"/>
          <w:lang w:val="en-US"/>
        </w:rPr>
        <w:t xml:space="preserve"> </w:t>
      </w:r>
      <w:r w:rsidR="003C2C61">
        <w:rPr>
          <w:b w:val="0"/>
          <w:lang w:val="en-US"/>
        </w:rPr>
        <w:t>executing</w:t>
      </w:r>
      <w:r w:rsidR="003C2C61" w:rsidRPr="003C2C61">
        <w:rPr>
          <w:b w:val="0"/>
          <w:lang w:val="en-US"/>
        </w:rPr>
        <w:t xml:space="preserve"> </w:t>
      </w:r>
      <w:r w:rsidR="003C2C61">
        <w:rPr>
          <w:b w:val="0"/>
          <w:lang w:val="en-US"/>
        </w:rPr>
        <w:t>trades</w:t>
      </w:r>
      <w:r w:rsidR="003C2C61" w:rsidRPr="003C2C61">
        <w:rPr>
          <w:b w:val="0"/>
          <w:lang w:val="en-US"/>
        </w:rPr>
        <w:t xml:space="preserve"> </w:t>
      </w:r>
      <w:r w:rsidR="007C7D5C">
        <w:rPr>
          <w:b w:val="0"/>
          <w:lang w:val="en-US"/>
        </w:rPr>
        <w:t xml:space="preserve">in </w:t>
      </w:r>
      <w:r w:rsidR="003C2C61">
        <w:rPr>
          <w:b w:val="0"/>
          <w:lang w:val="en-US"/>
        </w:rPr>
        <w:t>precious</w:t>
      </w:r>
      <w:r w:rsidR="003C2C61" w:rsidRPr="003C2C61">
        <w:rPr>
          <w:b w:val="0"/>
          <w:lang w:val="en-US"/>
        </w:rPr>
        <w:t xml:space="preserve"> </w:t>
      </w:r>
      <w:r w:rsidR="003C2C61">
        <w:rPr>
          <w:b w:val="0"/>
          <w:lang w:val="en-US"/>
        </w:rPr>
        <w:t>metals</w:t>
      </w:r>
      <w:r w:rsidR="003C2C61" w:rsidRPr="003C2C61">
        <w:rPr>
          <w:b w:val="0"/>
          <w:lang w:val="en-US"/>
        </w:rPr>
        <w:t xml:space="preserve"> </w:t>
      </w:r>
      <w:r w:rsidR="003C2C61">
        <w:rPr>
          <w:b w:val="0"/>
          <w:lang w:val="en-US"/>
        </w:rPr>
        <w:t>in</w:t>
      </w:r>
      <w:r w:rsidR="003C2C61" w:rsidRPr="003C2C61">
        <w:rPr>
          <w:b w:val="0"/>
          <w:lang w:val="en-US"/>
        </w:rPr>
        <w:t xml:space="preserve"> </w:t>
      </w:r>
      <w:r w:rsidR="003C2C61">
        <w:rPr>
          <w:b w:val="0"/>
          <w:lang w:val="en-US"/>
        </w:rPr>
        <w:t>the</w:t>
      </w:r>
      <w:r w:rsidR="003C2C61" w:rsidRPr="003C2C61">
        <w:rPr>
          <w:b w:val="0"/>
          <w:lang w:val="en-US"/>
        </w:rPr>
        <w:t xml:space="preserve"> </w:t>
      </w:r>
      <w:r w:rsidR="003C2C61">
        <w:rPr>
          <w:b w:val="0"/>
          <w:lang w:val="en-US"/>
        </w:rPr>
        <w:t>interests</w:t>
      </w:r>
      <w:r w:rsidR="003C2C61" w:rsidRPr="003C2C61">
        <w:rPr>
          <w:b w:val="0"/>
          <w:lang w:val="en-US"/>
        </w:rPr>
        <w:t xml:space="preserve"> </w:t>
      </w:r>
      <w:r w:rsidR="003C2C61">
        <w:rPr>
          <w:b w:val="0"/>
          <w:lang w:val="en-US"/>
        </w:rPr>
        <w:t>and</w:t>
      </w:r>
      <w:r w:rsidR="003C2C61" w:rsidRPr="003C2C61">
        <w:rPr>
          <w:b w:val="0"/>
          <w:lang w:val="en-US"/>
        </w:rPr>
        <w:t xml:space="preserve"> </w:t>
      </w:r>
      <w:r w:rsidR="003C2C61">
        <w:rPr>
          <w:b w:val="0"/>
          <w:lang w:val="en-US"/>
        </w:rPr>
        <w:t>at</w:t>
      </w:r>
      <w:r w:rsidR="003C2C61" w:rsidRPr="003C2C61">
        <w:rPr>
          <w:b w:val="0"/>
          <w:lang w:val="en-US"/>
        </w:rPr>
        <w:t xml:space="preserve"> </w:t>
      </w:r>
      <w:r w:rsidR="003C2C61">
        <w:rPr>
          <w:b w:val="0"/>
          <w:lang w:val="en-US"/>
        </w:rPr>
        <w:t>expenses</w:t>
      </w:r>
      <w:r w:rsidR="003C2C61" w:rsidRPr="003C2C61">
        <w:rPr>
          <w:b w:val="0"/>
          <w:lang w:val="en-US"/>
        </w:rPr>
        <w:t xml:space="preserve"> </w:t>
      </w:r>
      <w:r w:rsidR="003C2C61">
        <w:rPr>
          <w:b w:val="0"/>
          <w:lang w:val="en-US"/>
        </w:rPr>
        <w:t>of</w:t>
      </w:r>
      <w:r w:rsidR="003C2C61" w:rsidRPr="003C2C61">
        <w:rPr>
          <w:b w:val="0"/>
          <w:lang w:val="en-US"/>
        </w:rPr>
        <w:t xml:space="preserve"> </w:t>
      </w:r>
      <w:r w:rsidR="003C2C61">
        <w:rPr>
          <w:b w:val="0"/>
          <w:lang w:val="en-US"/>
        </w:rPr>
        <w:t>clients</w:t>
      </w:r>
      <w:r w:rsidR="003C2C61" w:rsidRPr="003C2C61">
        <w:rPr>
          <w:b w:val="0"/>
          <w:lang w:val="en-US"/>
        </w:rPr>
        <w:t xml:space="preserve"> </w:t>
      </w:r>
      <w:r w:rsidR="003C2C61">
        <w:rPr>
          <w:b w:val="0"/>
          <w:lang w:val="en-US"/>
        </w:rPr>
        <w:t>and</w:t>
      </w:r>
      <w:r w:rsidR="003C2C61" w:rsidRPr="003C2C61">
        <w:rPr>
          <w:b w:val="0"/>
          <w:lang w:val="en-US"/>
        </w:rPr>
        <w:t xml:space="preserve"> </w:t>
      </w:r>
      <w:r w:rsidR="003C2C61">
        <w:rPr>
          <w:b w:val="0"/>
          <w:lang w:val="en-US"/>
        </w:rPr>
        <w:t>not</w:t>
      </w:r>
      <w:r w:rsidR="003C2C61" w:rsidRPr="003C2C61">
        <w:rPr>
          <w:b w:val="0"/>
          <w:lang w:val="en-US"/>
        </w:rPr>
        <w:t xml:space="preserve"> </w:t>
      </w:r>
      <w:r w:rsidR="003C2C61">
        <w:rPr>
          <w:b w:val="0"/>
          <w:lang w:val="en-US"/>
        </w:rPr>
        <w:t>being</w:t>
      </w:r>
      <w:r w:rsidR="003C2C61" w:rsidRPr="003C2C61">
        <w:rPr>
          <w:b w:val="0"/>
          <w:lang w:val="en-US"/>
        </w:rPr>
        <w:t xml:space="preserve"> </w:t>
      </w:r>
      <w:r w:rsidR="003C2C61">
        <w:rPr>
          <w:b w:val="0"/>
          <w:lang w:val="en-US"/>
        </w:rPr>
        <w:t>brokers</w:t>
      </w:r>
      <w:r w:rsidR="003C2C61" w:rsidRPr="003C2C61">
        <w:rPr>
          <w:b w:val="0"/>
          <w:lang w:val="en-US"/>
        </w:rPr>
        <w:t xml:space="preserve">, </w:t>
      </w:r>
      <w:r w:rsidR="003C2C61">
        <w:rPr>
          <w:b w:val="0"/>
          <w:lang w:val="en-US"/>
        </w:rPr>
        <w:t>having</w:t>
      </w:r>
      <w:r w:rsidR="003C2C61" w:rsidRPr="003C2C61">
        <w:rPr>
          <w:b w:val="0"/>
          <w:lang w:val="en-US"/>
        </w:rPr>
        <w:t xml:space="preserve"> </w:t>
      </w:r>
      <w:r w:rsidR="003C2C61">
        <w:rPr>
          <w:b w:val="0"/>
          <w:lang w:val="en-US"/>
        </w:rPr>
        <w:t>been</w:t>
      </w:r>
      <w:r w:rsidR="003C2C61" w:rsidRPr="003C2C61">
        <w:rPr>
          <w:b w:val="0"/>
          <w:lang w:val="en-US"/>
        </w:rPr>
        <w:t xml:space="preserve"> </w:t>
      </w:r>
      <w:r w:rsidR="003C2C61">
        <w:rPr>
          <w:b w:val="0"/>
          <w:lang w:val="en-US"/>
        </w:rPr>
        <w:t>licensed</w:t>
      </w:r>
      <w:r w:rsidR="003C2C61" w:rsidRPr="003C2C61">
        <w:rPr>
          <w:b w:val="0"/>
          <w:lang w:val="en-US"/>
        </w:rPr>
        <w:t xml:space="preserve"> </w:t>
      </w:r>
      <w:r w:rsidR="003C2C61">
        <w:rPr>
          <w:b w:val="0"/>
          <w:lang w:val="en-US"/>
        </w:rPr>
        <w:t>as</w:t>
      </w:r>
      <w:r w:rsidR="003C2C61" w:rsidRPr="003C2C61">
        <w:rPr>
          <w:b w:val="0"/>
          <w:lang w:val="en-US"/>
        </w:rPr>
        <w:t xml:space="preserve"> </w:t>
      </w:r>
      <w:r w:rsidR="003C2C61">
        <w:rPr>
          <w:b w:val="0"/>
          <w:lang w:val="en-US"/>
        </w:rPr>
        <w:t>a</w:t>
      </w:r>
      <w:r w:rsidR="003C2C61" w:rsidRPr="003C2C61">
        <w:rPr>
          <w:b w:val="0"/>
          <w:lang w:val="en-US"/>
        </w:rPr>
        <w:t xml:space="preserve"> </w:t>
      </w:r>
      <w:r w:rsidR="003C2C61">
        <w:rPr>
          <w:b w:val="0"/>
          <w:lang w:val="en-US"/>
        </w:rPr>
        <w:t>professional</w:t>
      </w:r>
      <w:r w:rsidR="003C2C61" w:rsidRPr="003C2C61">
        <w:rPr>
          <w:b w:val="0"/>
          <w:lang w:val="en-US"/>
        </w:rPr>
        <w:t xml:space="preserve"> </w:t>
      </w:r>
      <w:r w:rsidR="003C2C61">
        <w:rPr>
          <w:b w:val="0"/>
          <w:lang w:val="en-US"/>
        </w:rPr>
        <w:t>market</w:t>
      </w:r>
      <w:r w:rsidR="003C2C61" w:rsidRPr="003C2C61">
        <w:rPr>
          <w:b w:val="0"/>
          <w:lang w:val="en-US"/>
        </w:rPr>
        <w:t xml:space="preserve"> </w:t>
      </w:r>
      <w:r w:rsidR="003C2C61">
        <w:rPr>
          <w:b w:val="0"/>
          <w:lang w:val="en-US"/>
        </w:rPr>
        <w:t>participant</w:t>
      </w:r>
      <w:r w:rsidR="003C2C61" w:rsidRPr="003C2C61">
        <w:rPr>
          <w:b w:val="0"/>
          <w:lang w:val="en-US"/>
        </w:rPr>
        <w:t xml:space="preserve">, </w:t>
      </w:r>
      <w:r w:rsidR="003C2C61">
        <w:rPr>
          <w:b w:val="0"/>
          <w:lang w:val="en-US"/>
        </w:rPr>
        <w:t>shall be included by the Exchange in the separate List. The</w:t>
      </w:r>
      <w:r w:rsidR="003C2C61" w:rsidRPr="003C2C61">
        <w:rPr>
          <w:b w:val="0"/>
          <w:lang w:val="en-US"/>
        </w:rPr>
        <w:t xml:space="preserve"> </w:t>
      </w:r>
      <w:r w:rsidR="003C2C61">
        <w:rPr>
          <w:b w:val="0"/>
          <w:lang w:val="en-US"/>
        </w:rPr>
        <w:t>terms</w:t>
      </w:r>
      <w:r w:rsidR="003C2C61" w:rsidRPr="003C2C61">
        <w:rPr>
          <w:b w:val="0"/>
          <w:lang w:val="en-US"/>
        </w:rPr>
        <w:t xml:space="preserve"> </w:t>
      </w:r>
      <w:r w:rsidR="003C2C61">
        <w:rPr>
          <w:b w:val="0"/>
          <w:lang w:val="en-US"/>
        </w:rPr>
        <w:t>of</w:t>
      </w:r>
      <w:r w:rsidR="003C2C61" w:rsidRPr="003C2C61">
        <w:rPr>
          <w:b w:val="0"/>
          <w:lang w:val="en-US"/>
        </w:rPr>
        <w:t xml:space="preserve"> </w:t>
      </w:r>
      <w:r w:rsidR="003C2C61">
        <w:rPr>
          <w:b w:val="0"/>
          <w:lang w:val="en-US"/>
        </w:rPr>
        <w:t>enrollment</w:t>
      </w:r>
      <w:r w:rsidR="003C2C61" w:rsidRPr="003C2C61">
        <w:rPr>
          <w:b w:val="0"/>
          <w:lang w:val="en-US"/>
        </w:rPr>
        <w:t xml:space="preserve"> </w:t>
      </w:r>
      <w:r w:rsidR="003C2C61">
        <w:rPr>
          <w:b w:val="0"/>
          <w:lang w:val="en-US"/>
        </w:rPr>
        <w:t>into</w:t>
      </w:r>
      <w:r w:rsidR="003C2C61" w:rsidRPr="003C2C61">
        <w:rPr>
          <w:b w:val="0"/>
          <w:lang w:val="en-US"/>
        </w:rPr>
        <w:t>/</w:t>
      </w:r>
      <w:r w:rsidR="003C2C61">
        <w:rPr>
          <w:b w:val="0"/>
          <w:lang w:val="en-US"/>
        </w:rPr>
        <w:t>exclusion</w:t>
      </w:r>
      <w:r w:rsidR="003C2C61" w:rsidRPr="003C2C61">
        <w:rPr>
          <w:b w:val="0"/>
          <w:lang w:val="en-US"/>
        </w:rPr>
        <w:t xml:space="preserve"> </w:t>
      </w:r>
      <w:r w:rsidR="003C2C61">
        <w:rPr>
          <w:b w:val="0"/>
          <w:lang w:val="en-US"/>
        </w:rPr>
        <w:t>from</w:t>
      </w:r>
      <w:r w:rsidR="003C2C61" w:rsidRPr="003C2C61">
        <w:rPr>
          <w:b w:val="0"/>
          <w:lang w:val="en-US"/>
        </w:rPr>
        <w:t xml:space="preserve"> </w:t>
      </w:r>
      <w:r w:rsidR="003C2C61">
        <w:rPr>
          <w:b w:val="0"/>
          <w:lang w:val="en-US"/>
        </w:rPr>
        <w:t>such</w:t>
      </w:r>
      <w:r w:rsidR="003C2C61" w:rsidRPr="003C2C61">
        <w:rPr>
          <w:b w:val="0"/>
          <w:lang w:val="en-US"/>
        </w:rPr>
        <w:t xml:space="preserve"> </w:t>
      </w:r>
      <w:r w:rsidR="003C2C61">
        <w:rPr>
          <w:b w:val="0"/>
          <w:lang w:val="en-US"/>
        </w:rPr>
        <w:t>List</w:t>
      </w:r>
      <w:r w:rsidR="003C2C61" w:rsidRPr="003C2C61">
        <w:rPr>
          <w:b w:val="0"/>
          <w:lang w:val="en-US"/>
        </w:rPr>
        <w:t xml:space="preserve"> </w:t>
      </w:r>
      <w:r w:rsidR="003C2C61">
        <w:rPr>
          <w:b w:val="0"/>
          <w:lang w:val="en-US"/>
        </w:rPr>
        <w:t>shall</w:t>
      </w:r>
      <w:r w:rsidR="003C2C61" w:rsidRPr="003C2C61">
        <w:rPr>
          <w:b w:val="0"/>
          <w:lang w:val="en-US"/>
        </w:rPr>
        <w:t xml:space="preserve"> </w:t>
      </w:r>
      <w:r w:rsidR="003C2C61">
        <w:rPr>
          <w:b w:val="0"/>
          <w:lang w:val="en-US"/>
        </w:rPr>
        <w:t>be</w:t>
      </w:r>
      <w:r w:rsidR="003C2C61" w:rsidRPr="003C2C61">
        <w:rPr>
          <w:b w:val="0"/>
          <w:lang w:val="en-US"/>
        </w:rPr>
        <w:t xml:space="preserve"> </w:t>
      </w:r>
      <w:r w:rsidR="003C2C61">
        <w:rPr>
          <w:b w:val="0"/>
          <w:lang w:val="en-US"/>
        </w:rPr>
        <w:t>determined</w:t>
      </w:r>
      <w:r w:rsidR="003C2C61" w:rsidRPr="003C2C61">
        <w:rPr>
          <w:b w:val="0"/>
          <w:lang w:val="en-US"/>
        </w:rPr>
        <w:t xml:space="preserve"> </w:t>
      </w:r>
      <w:r w:rsidR="003C2C61">
        <w:rPr>
          <w:b w:val="0"/>
          <w:lang w:val="en-US"/>
        </w:rPr>
        <w:t>by</w:t>
      </w:r>
      <w:r w:rsidR="003C2C61" w:rsidRPr="003C2C61">
        <w:rPr>
          <w:b w:val="0"/>
          <w:lang w:val="en-US"/>
        </w:rPr>
        <w:t xml:space="preserve"> </w:t>
      </w:r>
      <w:r w:rsidR="003C2C61">
        <w:rPr>
          <w:b w:val="0"/>
          <w:lang w:val="en-US"/>
        </w:rPr>
        <w:t>the</w:t>
      </w:r>
      <w:r w:rsidR="003C2C61" w:rsidRPr="003C2C61">
        <w:rPr>
          <w:b w:val="0"/>
          <w:lang w:val="en-US"/>
        </w:rPr>
        <w:t xml:space="preserve"> </w:t>
      </w:r>
      <w:r w:rsidR="003C2C61">
        <w:rPr>
          <w:b w:val="0"/>
          <w:lang w:val="en-US"/>
        </w:rPr>
        <w:t>Exchange</w:t>
      </w:r>
      <w:r w:rsidR="00F3568A" w:rsidRPr="003C2C61">
        <w:rPr>
          <w:b w:val="0"/>
          <w:lang w:val="en-US"/>
        </w:rPr>
        <w:t>.</w:t>
      </w:r>
    </w:p>
    <w:p w:rsidR="002F6F36" w:rsidRPr="00FE0D60" w:rsidRDefault="00FE0D60" w:rsidP="006A302B">
      <w:pPr>
        <w:pStyle w:val="20"/>
        <w:keepNext w:val="0"/>
        <w:numPr>
          <w:ilvl w:val="0"/>
          <w:numId w:val="0"/>
        </w:numPr>
        <w:tabs>
          <w:tab w:val="clear" w:pos="709"/>
        </w:tabs>
        <w:spacing w:before="120" w:after="120"/>
        <w:rPr>
          <w:b w:val="0"/>
          <w:lang w:val="en-US"/>
        </w:rPr>
      </w:pPr>
      <w:r w:rsidRPr="00FE0D60">
        <w:rPr>
          <w:b w:val="0"/>
          <w:lang w:val="en-US"/>
        </w:rPr>
        <w:t xml:space="preserve">Whereby </w:t>
      </w:r>
      <w:r>
        <w:rPr>
          <w:b w:val="0"/>
          <w:lang w:val="en-US"/>
        </w:rPr>
        <w:t xml:space="preserve">the </w:t>
      </w:r>
      <w:r w:rsidRPr="00FE0D60">
        <w:rPr>
          <w:b w:val="0"/>
          <w:lang w:val="en-US"/>
        </w:rPr>
        <w:t xml:space="preserve">Trading Members shall ensure compliance of orders entered in their name and at their own expense, as well as orders entered in their name and on behalf of </w:t>
      </w:r>
      <w:r w:rsidR="007C7D5C" w:rsidRPr="00FE0D60">
        <w:rPr>
          <w:b w:val="0"/>
          <w:lang w:val="en-US"/>
        </w:rPr>
        <w:t>clients</w:t>
      </w:r>
      <w:r w:rsidRPr="00FE0D60">
        <w:rPr>
          <w:b w:val="0"/>
          <w:lang w:val="en-US"/>
        </w:rPr>
        <w:t xml:space="preserve">, with </w:t>
      </w:r>
      <w:r w:rsidR="00B00B2A">
        <w:rPr>
          <w:b w:val="0"/>
          <w:lang w:val="en-US"/>
        </w:rPr>
        <w:t xml:space="preserve">requirements set forth in the regulatory acts of the </w:t>
      </w:r>
      <w:r w:rsidRPr="00FE0D60">
        <w:rPr>
          <w:b w:val="0"/>
          <w:lang w:val="en-US"/>
        </w:rPr>
        <w:t xml:space="preserve">Russian Federation governing the procedure for execution of trades </w:t>
      </w:r>
      <w:r>
        <w:rPr>
          <w:b w:val="0"/>
          <w:lang w:val="en-US"/>
        </w:rPr>
        <w:t xml:space="preserve">in </w:t>
      </w:r>
      <w:r w:rsidRPr="00FE0D60">
        <w:rPr>
          <w:b w:val="0"/>
          <w:lang w:val="en-US"/>
        </w:rPr>
        <w:t>foreign exchange</w:t>
      </w:r>
      <w:r>
        <w:rPr>
          <w:b w:val="0"/>
          <w:lang w:val="en-US"/>
        </w:rPr>
        <w:t>/precious metals</w:t>
      </w:r>
      <w:r w:rsidR="002F6F36" w:rsidRPr="00FE0D60">
        <w:rPr>
          <w:b w:val="0"/>
          <w:lang w:val="en-US"/>
        </w:rPr>
        <w:t>.</w:t>
      </w:r>
    </w:p>
    <w:p w:rsidR="00204813" w:rsidRPr="004E6DB1" w:rsidRDefault="004E6DB1" w:rsidP="000F53BF">
      <w:pPr>
        <w:pStyle w:val="20"/>
        <w:keepNext w:val="0"/>
        <w:numPr>
          <w:ilvl w:val="2"/>
          <w:numId w:val="4"/>
        </w:numPr>
        <w:spacing w:before="120" w:after="120"/>
        <w:rPr>
          <w:b w:val="0"/>
          <w:lang w:val="en-US"/>
        </w:rPr>
      </w:pPr>
      <w:r w:rsidRPr="004E6DB1">
        <w:rPr>
          <w:b w:val="0"/>
          <w:lang w:val="en-US"/>
        </w:rPr>
        <w:t xml:space="preserve">In order to ensure a failure-free operation of the TS the </w:t>
      </w:r>
      <w:r w:rsidR="00CC45F0">
        <w:rPr>
          <w:b w:val="0"/>
          <w:lang w:val="en-US"/>
        </w:rPr>
        <w:t>Exchange</w:t>
      </w:r>
      <w:r w:rsidRPr="004E6DB1">
        <w:rPr>
          <w:b w:val="0"/>
          <w:lang w:val="en-US"/>
        </w:rPr>
        <w:t xml:space="preserve"> shall be entitled to make a decision on suspending the opportunity to submit, change, or withdraw orders with the use of a </w:t>
      </w:r>
      <w:r w:rsidR="007C7D5C">
        <w:rPr>
          <w:b w:val="0"/>
          <w:lang w:val="en-US"/>
        </w:rPr>
        <w:t>trading</w:t>
      </w:r>
      <w:r w:rsidR="00F275BD">
        <w:rPr>
          <w:b w:val="0"/>
          <w:lang w:val="en-US"/>
        </w:rPr>
        <w:t xml:space="preserve"> identifier</w:t>
      </w:r>
      <w:r w:rsidRPr="004E6DB1">
        <w:rPr>
          <w:b w:val="0"/>
          <w:lang w:val="en-US"/>
        </w:rPr>
        <w:t xml:space="preserve"> on a trading day during which the following </w:t>
      </w:r>
      <w:r w:rsidR="006A6368">
        <w:rPr>
          <w:b w:val="0"/>
          <w:lang w:val="en-US"/>
        </w:rPr>
        <w:t>specifications</w:t>
      </w:r>
      <w:r w:rsidRPr="004E6DB1">
        <w:rPr>
          <w:b w:val="0"/>
          <w:lang w:val="en-US"/>
        </w:rPr>
        <w:t xml:space="preserve"> were exceeded for a period of time defined by the </w:t>
      </w:r>
      <w:r w:rsidR="00CC45F0">
        <w:rPr>
          <w:b w:val="0"/>
          <w:lang w:val="en-US"/>
        </w:rPr>
        <w:t>Exchange</w:t>
      </w:r>
      <w:r w:rsidR="00204813" w:rsidRPr="004E6DB1">
        <w:rPr>
          <w:b w:val="0"/>
          <w:lang w:val="en-US"/>
        </w:rPr>
        <w:t>:</w:t>
      </w:r>
    </w:p>
    <w:p w:rsidR="00CC45F0" w:rsidRDefault="00CC45F0" w:rsidP="00C550F5">
      <w:pPr>
        <w:numPr>
          <w:ilvl w:val="0"/>
          <w:numId w:val="26"/>
        </w:numPr>
        <w:spacing w:before="80" w:after="80"/>
        <w:ind w:left="714" w:hanging="357"/>
        <w:rPr>
          <w:color w:val="000000"/>
          <w:lang w:val="en-US"/>
        </w:rPr>
      </w:pPr>
      <w:r w:rsidRPr="00CC45F0">
        <w:rPr>
          <w:color w:val="000000"/>
          <w:lang w:val="en-US"/>
        </w:rPr>
        <w:t>average allowed number of actions per second performed in the TS with the use of a relevant /</w:t>
      </w:r>
      <w:r w:rsidR="007C7D5C">
        <w:rPr>
          <w:color w:val="000000"/>
          <w:lang w:val="en-US"/>
        </w:rPr>
        <w:t>trading identifier</w:t>
      </w:r>
      <w:r w:rsidRPr="00CC45F0">
        <w:rPr>
          <w:color w:val="000000"/>
          <w:lang w:val="en-US"/>
        </w:rPr>
        <w:t xml:space="preserve"> as determined in </w:t>
      </w:r>
      <w:r>
        <w:rPr>
          <w:color w:val="000000"/>
          <w:lang w:val="en-US"/>
        </w:rPr>
        <w:t>internal documents</w:t>
      </w:r>
      <w:r w:rsidRPr="00CC45F0">
        <w:rPr>
          <w:color w:val="000000"/>
          <w:lang w:val="en-US"/>
        </w:rPr>
        <w:t xml:space="preserve"> of the </w:t>
      </w:r>
      <w:r>
        <w:rPr>
          <w:color w:val="000000"/>
          <w:lang w:val="en-US"/>
        </w:rPr>
        <w:t>Exchange</w:t>
      </w:r>
      <w:r w:rsidRPr="00CC45F0">
        <w:rPr>
          <w:color w:val="000000"/>
          <w:lang w:val="en-US"/>
        </w:rPr>
        <w:t>, or</w:t>
      </w:r>
    </w:p>
    <w:p w:rsidR="00CC45F0" w:rsidRPr="00CC45F0" w:rsidRDefault="00CC45F0" w:rsidP="00C550F5">
      <w:pPr>
        <w:numPr>
          <w:ilvl w:val="0"/>
          <w:numId w:val="26"/>
        </w:numPr>
        <w:spacing w:before="80" w:after="80"/>
        <w:ind w:left="714" w:hanging="357"/>
        <w:rPr>
          <w:color w:val="000000"/>
          <w:lang w:val="en-US"/>
        </w:rPr>
      </w:pPr>
      <w:r w:rsidRPr="00CC45F0">
        <w:rPr>
          <w:color w:val="000000"/>
          <w:lang w:val="en-US"/>
        </w:rPr>
        <w:lastRenderedPageBreak/>
        <w:t xml:space="preserve">average allowed number of error messages per second generated by the TS following erroneous actions performed with the use of a relevant </w:t>
      </w:r>
      <w:r w:rsidR="007C7D5C">
        <w:rPr>
          <w:color w:val="000000"/>
          <w:lang w:val="en-US"/>
        </w:rPr>
        <w:t>trading identifier</w:t>
      </w:r>
      <w:r w:rsidRPr="00CC45F0">
        <w:rPr>
          <w:color w:val="000000"/>
          <w:lang w:val="en-US"/>
        </w:rPr>
        <w:t xml:space="preserve"> as determined in </w:t>
      </w:r>
      <w:r>
        <w:rPr>
          <w:color w:val="000000"/>
          <w:lang w:val="en-US"/>
        </w:rPr>
        <w:t xml:space="preserve">internal documents </w:t>
      </w:r>
      <w:r w:rsidRPr="00CC45F0">
        <w:rPr>
          <w:color w:val="000000"/>
          <w:lang w:val="en-US"/>
        </w:rPr>
        <w:t xml:space="preserve">of the </w:t>
      </w:r>
      <w:r>
        <w:rPr>
          <w:color w:val="000000"/>
          <w:lang w:val="en-US"/>
        </w:rPr>
        <w:t>Exchange</w:t>
      </w:r>
      <w:r w:rsidRPr="00CC45F0">
        <w:rPr>
          <w:color w:val="000000"/>
          <w:lang w:val="en-US"/>
        </w:rPr>
        <w:t>.</w:t>
      </w:r>
    </w:p>
    <w:p w:rsidR="00204813" w:rsidRPr="008F70F5" w:rsidRDefault="008F70F5" w:rsidP="00204813">
      <w:pPr>
        <w:pStyle w:val="20"/>
        <w:keepNext w:val="0"/>
        <w:numPr>
          <w:ilvl w:val="0"/>
          <w:numId w:val="0"/>
        </w:numPr>
        <w:tabs>
          <w:tab w:val="clear" w:pos="709"/>
        </w:tabs>
        <w:spacing w:before="120" w:after="120"/>
        <w:rPr>
          <w:b w:val="0"/>
          <w:lang w:val="en-US"/>
        </w:rPr>
      </w:pPr>
      <w:r>
        <w:rPr>
          <w:b w:val="0"/>
          <w:lang w:val="en-US"/>
        </w:rPr>
        <w:t>Whereby</w:t>
      </w:r>
      <w:r w:rsidRPr="008F70F5">
        <w:rPr>
          <w:b w:val="0"/>
          <w:lang w:val="en-US"/>
        </w:rPr>
        <w:t xml:space="preserve"> </w:t>
      </w:r>
      <w:r>
        <w:rPr>
          <w:b w:val="0"/>
          <w:lang w:val="en-US"/>
        </w:rPr>
        <w:t>for</w:t>
      </w:r>
      <w:r w:rsidRPr="008F70F5">
        <w:rPr>
          <w:b w:val="0"/>
          <w:lang w:val="en-US"/>
        </w:rPr>
        <w:t xml:space="preserve"> </w:t>
      </w:r>
      <w:r>
        <w:rPr>
          <w:b w:val="0"/>
          <w:lang w:val="en-US"/>
        </w:rPr>
        <w:t>the</w:t>
      </w:r>
      <w:r w:rsidRPr="008F70F5">
        <w:rPr>
          <w:b w:val="0"/>
          <w:lang w:val="en-US"/>
        </w:rPr>
        <w:t xml:space="preserve"> </w:t>
      </w:r>
      <w:r>
        <w:rPr>
          <w:b w:val="0"/>
          <w:lang w:val="en-US"/>
        </w:rPr>
        <w:t>purpose</w:t>
      </w:r>
      <w:r w:rsidRPr="008F70F5">
        <w:rPr>
          <w:b w:val="0"/>
          <w:lang w:val="en-US"/>
        </w:rPr>
        <w:t xml:space="preserve"> </w:t>
      </w:r>
      <w:r>
        <w:rPr>
          <w:b w:val="0"/>
          <w:lang w:val="en-US"/>
        </w:rPr>
        <w:t>of</w:t>
      </w:r>
      <w:r w:rsidRPr="008F70F5">
        <w:rPr>
          <w:b w:val="0"/>
          <w:lang w:val="en-US"/>
        </w:rPr>
        <w:t xml:space="preserve"> </w:t>
      </w:r>
      <w:r>
        <w:rPr>
          <w:b w:val="0"/>
          <w:lang w:val="en-US"/>
        </w:rPr>
        <w:t>this</w:t>
      </w:r>
      <w:r w:rsidRPr="008F70F5">
        <w:rPr>
          <w:b w:val="0"/>
          <w:lang w:val="en-US"/>
        </w:rPr>
        <w:t xml:space="preserve"> </w:t>
      </w:r>
      <w:r>
        <w:rPr>
          <w:b w:val="0"/>
          <w:lang w:val="en-US"/>
        </w:rPr>
        <w:t>Clause</w:t>
      </w:r>
      <w:r w:rsidRPr="008F70F5">
        <w:rPr>
          <w:b w:val="0"/>
          <w:lang w:val="en-US"/>
        </w:rPr>
        <w:t xml:space="preserve">, </w:t>
      </w:r>
      <w:r w:rsidR="007C7D5C">
        <w:rPr>
          <w:b w:val="0"/>
          <w:lang w:val="en-US"/>
        </w:rPr>
        <w:t xml:space="preserve">an </w:t>
      </w:r>
      <w:r w:rsidRPr="008F70F5">
        <w:rPr>
          <w:b w:val="0"/>
          <w:lang w:val="en-US"/>
        </w:rPr>
        <w:t xml:space="preserve">action performed in the TS with the use of a </w:t>
      </w:r>
      <w:r w:rsidR="007C7D5C">
        <w:rPr>
          <w:b w:val="0"/>
          <w:lang w:val="en-US"/>
        </w:rPr>
        <w:t>trading identifier</w:t>
      </w:r>
      <w:r w:rsidRPr="008F70F5">
        <w:rPr>
          <w:b w:val="0"/>
          <w:lang w:val="en-US"/>
        </w:rPr>
        <w:t xml:space="preserve"> shall mean submission, withdrawal of orders, or introduction of changes into orders</w:t>
      </w:r>
      <w:r w:rsidR="00204813" w:rsidRPr="008F70F5">
        <w:rPr>
          <w:b w:val="0"/>
          <w:lang w:val="en-US"/>
        </w:rPr>
        <w:t>.</w:t>
      </w:r>
    </w:p>
    <w:p w:rsidR="00D92899" w:rsidRPr="005F4858" w:rsidRDefault="00D92899" w:rsidP="00204813">
      <w:pPr>
        <w:pStyle w:val="20"/>
        <w:keepNext w:val="0"/>
        <w:numPr>
          <w:ilvl w:val="0"/>
          <w:numId w:val="0"/>
        </w:numPr>
        <w:tabs>
          <w:tab w:val="clear" w:pos="709"/>
        </w:tabs>
        <w:spacing w:before="120" w:after="120"/>
        <w:rPr>
          <w:b w:val="0"/>
          <w:lang w:val="en-US"/>
        </w:rPr>
      </w:pPr>
      <w:r w:rsidRPr="00D92899">
        <w:rPr>
          <w:b w:val="0"/>
          <w:lang w:val="en-US"/>
        </w:rPr>
        <w:t xml:space="preserve">The opportunity to submit, change, or withdraw orders with the use of a </w:t>
      </w:r>
      <w:r w:rsidR="007C7D5C">
        <w:rPr>
          <w:b w:val="0"/>
          <w:lang w:val="en-US"/>
        </w:rPr>
        <w:t>trading identifier</w:t>
      </w:r>
      <w:r w:rsidRPr="00D92899">
        <w:rPr>
          <w:b w:val="0"/>
          <w:lang w:val="en-US"/>
        </w:rPr>
        <w:t xml:space="preserve"> is suspended until the receipt by the </w:t>
      </w:r>
      <w:r>
        <w:rPr>
          <w:b w:val="0"/>
          <w:lang w:val="en-US"/>
        </w:rPr>
        <w:t>Exchange</w:t>
      </w:r>
      <w:r w:rsidRPr="00D92899">
        <w:rPr>
          <w:b w:val="0"/>
          <w:lang w:val="en-US"/>
        </w:rPr>
        <w:t xml:space="preserve"> of notification of a Trad</w:t>
      </w:r>
      <w:r>
        <w:rPr>
          <w:b w:val="0"/>
          <w:lang w:val="en-US"/>
        </w:rPr>
        <w:t xml:space="preserve">ing Member </w:t>
      </w:r>
      <w:r w:rsidRPr="00D92899">
        <w:rPr>
          <w:b w:val="0"/>
          <w:lang w:val="en-US"/>
        </w:rPr>
        <w:t xml:space="preserve">on correction of the detected error in the software utilized by the Trading Member </w:t>
      </w:r>
      <w:r>
        <w:rPr>
          <w:b w:val="0"/>
          <w:lang w:val="en-US"/>
        </w:rPr>
        <w:t>(</w:t>
      </w:r>
      <w:r w:rsidRPr="00D92899">
        <w:rPr>
          <w:b w:val="0"/>
          <w:lang w:val="en-US"/>
        </w:rPr>
        <w:t xml:space="preserve">the </w:t>
      </w:r>
      <w:r w:rsidR="007C7D5C">
        <w:rPr>
          <w:b w:val="0"/>
          <w:lang w:val="en-US"/>
        </w:rPr>
        <w:t xml:space="preserve">form of notification shall be approved by the Exchange and </w:t>
      </w:r>
      <w:r>
        <w:rPr>
          <w:b w:val="0"/>
          <w:lang w:val="en-US"/>
        </w:rPr>
        <w:t xml:space="preserve">disclosed on </w:t>
      </w:r>
      <w:r w:rsidR="007C7D5C">
        <w:rPr>
          <w:b w:val="0"/>
          <w:lang w:val="en-US"/>
        </w:rPr>
        <w:t xml:space="preserve">its </w:t>
      </w:r>
      <w:r>
        <w:rPr>
          <w:b w:val="0"/>
          <w:lang w:val="en-US"/>
        </w:rPr>
        <w:t xml:space="preserve">website </w:t>
      </w:r>
      <w:r w:rsidRPr="00D92899">
        <w:rPr>
          <w:b w:val="0"/>
          <w:lang w:val="en-US"/>
        </w:rPr>
        <w:t>). If the threshold value is reached for a second time during the current trading day, the suspension period is extended until the end of this trading day.</w:t>
      </w:r>
    </w:p>
    <w:p w:rsidR="00182DF9" w:rsidRPr="00A36955" w:rsidRDefault="00182DF9" w:rsidP="00204813">
      <w:pPr>
        <w:pStyle w:val="20"/>
        <w:keepNext w:val="0"/>
        <w:numPr>
          <w:ilvl w:val="0"/>
          <w:numId w:val="0"/>
        </w:numPr>
        <w:tabs>
          <w:tab w:val="clear" w:pos="709"/>
        </w:tabs>
        <w:spacing w:before="120" w:after="120"/>
        <w:rPr>
          <w:b w:val="0"/>
          <w:lang w:val="en-US"/>
        </w:rPr>
      </w:pPr>
      <w:r w:rsidRPr="00182DF9">
        <w:rPr>
          <w:b w:val="0"/>
          <w:lang w:val="en-US"/>
        </w:rPr>
        <w:t xml:space="preserve">In case of suspension of the opportunity to submit, change, or withdraw orders those active orders that have been submitted with the use of the relevant </w:t>
      </w:r>
      <w:r w:rsidR="007C7D5C">
        <w:rPr>
          <w:b w:val="0"/>
          <w:lang w:val="en-US"/>
        </w:rPr>
        <w:t>trading identifier</w:t>
      </w:r>
      <w:r w:rsidRPr="00182DF9">
        <w:rPr>
          <w:b w:val="0"/>
          <w:lang w:val="en-US"/>
        </w:rPr>
        <w:t xml:space="preserve"> can be deleted at the request of the Trading Member in accordance with the procedure set forth in </w:t>
      </w:r>
      <w:r w:rsidR="00A36955">
        <w:rPr>
          <w:b w:val="0"/>
          <w:lang w:val="en-US"/>
        </w:rPr>
        <w:t>3.5.2</w:t>
      </w:r>
      <w:r w:rsidRPr="00182DF9">
        <w:rPr>
          <w:b w:val="0"/>
          <w:lang w:val="en-US"/>
        </w:rPr>
        <w:t xml:space="preserve"> herein. For this purpose the Trading Member does not have to indicate the numbers of active orders that were entered with the use of the relevant </w:t>
      </w:r>
      <w:r w:rsidR="006D709F">
        <w:rPr>
          <w:b w:val="0"/>
          <w:lang w:val="en-US"/>
        </w:rPr>
        <w:t>trading identifier</w:t>
      </w:r>
      <w:r w:rsidRPr="00182DF9">
        <w:rPr>
          <w:b w:val="0"/>
          <w:lang w:val="en-US"/>
        </w:rPr>
        <w:t>.</w:t>
      </w:r>
    </w:p>
    <w:p w:rsidR="002F6F36" w:rsidRPr="00D92899" w:rsidRDefault="00033CD5" w:rsidP="008626A3">
      <w:pPr>
        <w:pStyle w:val="20"/>
        <w:keepNext w:val="0"/>
        <w:numPr>
          <w:ilvl w:val="2"/>
          <w:numId w:val="4"/>
        </w:numPr>
        <w:spacing w:before="120" w:after="120"/>
        <w:rPr>
          <w:b w:val="0"/>
          <w:lang w:val="en-US"/>
        </w:rPr>
      </w:pPr>
      <w:r>
        <w:rPr>
          <w:b w:val="0"/>
          <w:lang w:val="en-US"/>
        </w:rPr>
        <w:t>The</w:t>
      </w:r>
      <w:r w:rsidRPr="00033CD5">
        <w:rPr>
          <w:b w:val="0"/>
          <w:lang w:val="en-US"/>
        </w:rPr>
        <w:t xml:space="preserve"> </w:t>
      </w:r>
      <w:r>
        <w:rPr>
          <w:b w:val="0"/>
          <w:lang w:val="en-US"/>
        </w:rPr>
        <w:t>fee</w:t>
      </w:r>
      <w:r w:rsidRPr="00033CD5">
        <w:rPr>
          <w:b w:val="0"/>
          <w:lang w:val="en-US"/>
        </w:rPr>
        <w:t xml:space="preserve"> </w:t>
      </w:r>
      <w:r>
        <w:rPr>
          <w:b w:val="0"/>
          <w:lang w:val="en-US"/>
        </w:rPr>
        <w:t>payable</w:t>
      </w:r>
      <w:r w:rsidRPr="00033CD5">
        <w:rPr>
          <w:b w:val="0"/>
          <w:lang w:val="en-US"/>
        </w:rPr>
        <w:t xml:space="preserve"> </w:t>
      </w:r>
      <w:r>
        <w:rPr>
          <w:b w:val="0"/>
          <w:lang w:val="en-US"/>
        </w:rPr>
        <w:t xml:space="preserve">to the Exchange </w:t>
      </w:r>
      <w:r w:rsidRPr="00033CD5">
        <w:rPr>
          <w:b w:val="0"/>
          <w:lang w:val="en-US"/>
        </w:rPr>
        <w:t xml:space="preserve">by </w:t>
      </w:r>
      <w:r>
        <w:rPr>
          <w:b w:val="0"/>
          <w:lang w:val="en-US"/>
        </w:rPr>
        <w:t xml:space="preserve">the </w:t>
      </w:r>
      <w:r w:rsidRPr="00033CD5">
        <w:rPr>
          <w:b w:val="0"/>
          <w:lang w:val="en-US"/>
        </w:rPr>
        <w:t xml:space="preserve">Trading Member shall be calculated </w:t>
      </w:r>
      <w:r>
        <w:rPr>
          <w:b w:val="0"/>
          <w:lang w:val="en-US"/>
        </w:rPr>
        <w:t xml:space="preserve">and charged </w:t>
      </w:r>
      <w:r w:rsidRPr="00033CD5">
        <w:rPr>
          <w:b w:val="0"/>
          <w:lang w:val="en-US"/>
        </w:rPr>
        <w:t xml:space="preserve">by the </w:t>
      </w:r>
      <w:r>
        <w:rPr>
          <w:b w:val="0"/>
          <w:lang w:val="en-US"/>
        </w:rPr>
        <w:t>Clearing Centre</w:t>
      </w:r>
      <w:r w:rsidRPr="00033CD5">
        <w:rPr>
          <w:b w:val="0"/>
          <w:lang w:val="en-US"/>
        </w:rPr>
        <w:t xml:space="preserve"> </w:t>
      </w:r>
      <w:r>
        <w:rPr>
          <w:b w:val="0"/>
          <w:lang w:val="en-US"/>
        </w:rPr>
        <w:t xml:space="preserve">in favour of the Exchange </w:t>
      </w:r>
      <w:r w:rsidRPr="00033CD5">
        <w:rPr>
          <w:b w:val="0"/>
          <w:lang w:val="en-US"/>
        </w:rPr>
        <w:t>based on the Cooperation Agreement</w:t>
      </w:r>
      <w:r>
        <w:rPr>
          <w:b w:val="0"/>
          <w:lang w:val="en-US"/>
        </w:rPr>
        <w:t xml:space="preserve"> between the</w:t>
      </w:r>
      <w:r w:rsidRPr="00033CD5">
        <w:rPr>
          <w:b w:val="0"/>
          <w:lang w:val="en-US"/>
        </w:rPr>
        <w:t xml:space="preserve"> </w:t>
      </w:r>
      <w:r w:rsidR="008E2FC6">
        <w:rPr>
          <w:b w:val="0"/>
          <w:lang w:val="en-US"/>
        </w:rPr>
        <w:t xml:space="preserve">Clearing Centre and the Exchange, </w:t>
      </w:r>
      <w:r w:rsidRPr="00033CD5">
        <w:rPr>
          <w:b w:val="0"/>
          <w:lang w:val="en-US"/>
        </w:rPr>
        <w:t xml:space="preserve">and in accordance with the Clearing Rules in respect of trades executed using registration code assigned to </w:t>
      </w:r>
      <w:r w:rsidR="008E2FC6">
        <w:rPr>
          <w:b w:val="0"/>
          <w:lang w:val="en-US"/>
        </w:rPr>
        <w:t xml:space="preserve">the </w:t>
      </w:r>
      <w:r w:rsidRPr="00033CD5">
        <w:rPr>
          <w:b w:val="0"/>
          <w:lang w:val="en-US"/>
        </w:rPr>
        <w:t xml:space="preserve">Trading Member. </w:t>
      </w:r>
      <w:r w:rsidR="00D50A75">
        <w:rPr>
          <w:b w:val="0"/>
          <w:lang w:val="en-US"/>
        </w:rPr>
        <w:t>The Clearing Member, as determined in accordance with the Clearing Rules, settles obligations to pay commission fee to the Exchange and Technical Center for the Trading Member.</w:t>
      </w:r>
    </w:p>
    <w:p w:rsidR="006B2C01" w:rsidRPr="005168EE" w:rsidRDefault="005168EE" w:rsidP="006B2C01">
      <w:pPr>
        <w:pStyle w:val="20"/>
        <w:keepNext w:val="0"/>
        <w:numPr>
          <w:ilvl w:val="0"/>
          <w:numId w:val="0"/>
        </w:numPr>
        <w:tabs>
          <w:tab w:val="clear" w:pos="709"/>
        </w:tabs>
        <w:spacing w:before="120" w:after="120"/>
        <w:rPr>
          <w:b w:val="0"/>
          <w:lang w:val="en-US"/>
        </w:rPr>
      </w:pPr>
      <w:r w:rsidRPr="005168EE">
        <w:rPr>
          <w:b w:val="0"/>
          <w:lang w:val="en-US"/>
        </w:rPr>
        <w:t xml:space="preserve">The Bank of Russia shall pay </w:t>
      </w:r>
      <w:r w:rsidR="00B00B2A">
        <w:rPr>
          <w:b w:val="0"/>
          <w:lang w:val="en-US"/>
        </w:rPr>
        <w:t xml:space="preserve">a </w:t>
      </w:r>
      <w:r w:rsidRPr="005168EE">
        <w:rPr>
          <w:b w:val="0"/>
          <w:lang w:val="en-US"/>
        </w:rPr>
        <w:t xml:space="preserve">fee to the </w:t>
      </w:r>
      <w:r>
        <w:rPr>
          <w:b w:val="0"/>
          <w:lang w:val="en-US"/>
        </w:rPr>
        <w:t xml:space="preserve">Exchange </w:t>
      </w:r>
      <w:r w:rsidRPr="005168EE">
        <w:rPr>
          <w:b w:val="0"/>
          <w:lang w:val="en-US"/>
        </w:rPr>
        <w:t xml:space="preserve">in accordance with the cooperation agreement signed between the Bank of Russia, the </w:t>
      </w:r>
      <w:r>
        <w:rPr>
          <w:b w:val="0"/>
          <w:lang w:val="en-US"/>
        </w:rPr>
        <w:t>Exchange</w:t>
      </w:r>
      <w:r w:rsidRPr="005168EE">
        <w:rPr>
          <w:b w:val="0"/>
          <w:lang w:val="en-US"/>
        </w:rPr>
        <w:t xml:space="preserve"> and </w:t>
      </w:r>
      <w:r>
        <w:rPr>
          <w:b w:val="0"/>
          <w:lang w:val="en-US"/>
        </w:rPr>
        <w:t>the Clearing Centre</w:t>
      </w:r>
      <w:r w:rsidR="006B2C01" w:rsidRPr="005168EE">
        <w:rPr>
          <w:b w:val="0"/>
          <w:lang w:val="en-US"/>
        </w:rPr>
        <w:t>.</w:t>
      </w:r>
    </w:p>
    <w:p w:rsidR="006B2C01" w:rsidRPr="005168EE" w:rsidRDefault="005168EE" w:rsidP="006B2C01">
      <w:pPr>
        <w:pStyle w:val="20"/>
        <w:keepNext w:val="0"/>
        <w:numPr>
          <w:ilvl w:val="0"/>
          <w:numId w:val="0"/>
        </w:numPr>
        <w:tabs>
          <w:tab w:val="clear" w:pos="709"/>
        </w:tabs>
        <w:spacing w:before="120" w:after="120"/>
        <w:rPr>
          <w:b w:val="0"/>
          <w:lang w:val="en-US"/>
        </w:rPr>
      </w:pPr>
      <w:r w:rsidRPr="005168EE">
        <w:rPr>
          <w:b w:val="0"/>
          <w:lang w:val="en-US"/>
        </w:rPr>
        <w:t xml:space="preserve">The </w:t>
      </w:r>
      <w:r>
        <w:rPr>
          <w:b w:val="0"/>
          <w:lang w:val="en-US"/>
        </w:rPr>
        <w:t>Clearing</w:t>
      </w:r>
      <w:r w:rsidRPr="005168EE">
        <w:rPr>
          <w:b w:val="0"/>
          <w:lang w:val="en-US"/>
        </w:rPr>
        <w:t xml:space="preserve"> </w:t>
      </w:r>
      <w:r>
        <w:rPr>
          <w:b w:val="0"/>
          <w:lang w:val="en-US"/>
        </w:rPr>
        <w:t>Centre</w:t>
      </w:r>
      <w:r w:rsidRPr="005168EE">
        <w:rPr>
          <w:b w:val="0"/>
          <w:lang w:val="en-US"/>
        </w:rPr>
        <w:t xml:space="preserve"> shall pay </w:t>
      </w:r>
      <w:r w:rsidR="00B00B2A">
        <w:rPr>
          <w:b w:val="0"/>
          <w:lang w:val="en-US"/>
        </w:rPr>
        <w:t xml:space="preserve">a </w:t>
      </w:r>
      <w:r w:rsidRPr="005168EE">
        <w:rPr>
          <w:b w:val="0"/>
          <w:lang w:val="en-US"/>
        </w:rPr>
        <w:t xml:space="preserve">fee to the </w:t>
      </w:r>
      <w:r>
        <w:rPr>
          <w:b w:val="0"/>
          <w:lang w:val="en-US"/>
        </w:rPr>
        <w:t>Exchange</w:t>
      </w:r>
      <w:r w:rsidRPr="005168EE">
        <w:rPr>
          <w:b w:val="0"/>
          <w:lang w:val="en-US"/>
        </w:rPr>
        <w:t xml:space="preserve"> in accordance with the cooperation agreement signed between the </w:t>
      </w:r>
      <w:r>
        <w:rPr>
          <w:b w:val="0"/>
          <w:lang w:val="en-US"/>
        </w:rPr>
        <w:t>Clearing</w:t>
      </w:r>
      <w:r w:rsidRPr="005168EE">
        <w:rPr>
          <w:b w:val="0"/>
          <w:lang w:val="en-US"/>
        </w:rPr>
        <w:t xml:space="preserve"> </w:t>
      </w:r>
      <w:r>
        <w:rPr>
          <w:b w:val="0"/>
          <w:lang w:val="en-US"/>
        </w:rPr>
        <w:t>Centre</w:t>
      </w:r>
      <w:r w:rsidRPr="005168EE">
        <w:rPr>
          <w:b w:val="0"/>
          <w:lang w:val="en-US"/>
        </w:rPr>
        <w:t xml:space="preserve"> and the </w:t>
      </w:r>
      <w:r>
        <w:rPr>
          <w:b w:val="0"/>
          <w:lang w:val="en-US"/>
        </w:rPr>
        <w:t>Exchange</w:t>
      </w:r>
      <w:r w:rsidR="006B2C01" w:rsidRPr="005168EE">
        <w:rPr>
          <w:b w:val="0"/>
          <w:lang w:val="en-US"/>
        </w:rPr>
        <w:t>.</w:t>
      </w:r>
    </w:p>
    <w:p w:rsidR="00681C9B" w:rsidRPr="00681C9B" w:rsidRDefault="00681C9B" w:rsidP="00681C9B">
      <w:pPr>
        <w:pStyle w:val="afff"/>
        <w:numPr>
          <w:ilvl w:val="2"/>
          <w:numId w:val="4"/>
        </w:numPr>
        <w:rPr>
          <w:rFonts w:cs="Arial"/>
          <w:bCs/>
          <w:color w:val="000000"/>
          <w:lang w:val="en-US"/>
        </w:rPr>
      </w:pPr>
      <w:r w:rsidRPr="00681C9B">
        <w:rPr>
          <w:rFonts w:cs="Arial"/>
          <w:bCs/>
          <w:color w:val="000000"/>
          <w:lang w:val="en-US"/>
        </w:rPr>
        <w:t xml:space="preserve">The </w:t>
      </w:r>
      <w:r>
        <w:rPr>
          <w:rFonts w:cs="Arial"/>
          <w:bCs/>
          <w:color w:val="000000"/>
          <w:lang w:val="en-US"/>
        </w:rPr>
        <w:t>Exchange</w:t>
      </w:r>
      <w:r w:rsidRPr="00681C9B">
        <w:rPr>
          <w:rFonts w:cs="Arial"/>
          <w:bCs/>
          <w:color w:val="000000"/>
          <w:lang w:val="en-US"/>
        </w:rPr>
        <w:t xml:space="preserve"> shall provide Trading Members with information including the </w:t>
      </w:r>
      <w:r w:rsidR="006D709F" w:rsidRPr="00681C9B">
        <w:rPr>
          <w:rFonts w:cs="Arial"/>
          <w:bCs/>
          <w:color w:val="000000"/>
          <w:lang w:val="en-US"/>
        </w:rPr>
        <w:t>market data</w:t>
      </w:r>
      <w:r w:rsidRPr="00681C9B">
        <w:rPr>
          <w:rFonts w:cs="Arial"/>
          <w:bCs/>
          <w:color w:val="000000"/>
          <w:lang w:val="en-US"/>
        </w:rPr>
        <w:t xml:space="preserve">, in the </w:t>
      </w:r>
      <w:r>
        <w:rPr>
          <w:rFonts w:cs="Arial"/>
          <w:bCs/>
          <w:color w:val="000000"/>
          <w:lang w:val="en-US"/>
        </w:rPr>
        <w:t>scope</w:t>
      </w:r>
      <w:r w:rsidRPr="00681C9B">
        <w:rPr>
          <w:rFonts w:cs="Arial"/>
          <w:bCs/>
          <w:color w:val="000000"/>
          <w:lang w:val="en-US"/>
        </w:rPr>
        <w:t xml:space="preserve"> and according to a procedure stipulated in the laws of the Russian Federation and the current </w:t>
      </w:r>
      <w:r>
        <w:rPr>
          <w:rFonts w:cs="Arial"/>
          <w:bCs/>
          <w:color w:val="000000"/>
          <w:lang w:val="en-US"/>
        </w:rPr>
        <w:t xml:space="preserve">Trading </w:t>
      </w:r>
      <w:r w:rsidRPr="00681C9B">
        <w:rPr>
          <w:rFonts w:cs="Arial"/>
          <w:bCs/>
          <w:color w:val="000000"/>
          <w:lang w:val="en-US"/>
        </w:rPr>
        <w:t>Rules.</w:t>
      </w:r>
    </w:p>
    <w:p w:rsidR="005B17AF" w:rsidRPr="00681C9B" w:rsidRDefault="00681C9B" w:rsidP="00EC2643">
      <w:pPr>
        <w:pStyle w:val="20"/>
        <w:keepNext w:val="0"/>
        <w:numPr>
          <w:ilvl w:val="0"/>
          <w:numId w:val="0"/>
        </w:numPr>
        <w:tabs>
          <w:tab w:val="clear" w:pos="709"/>
        </w:tabs>
        <w:spacing w:before="120" w:after="120"/>
        <w:rPr>
          <w:b w:val="0"/>
          <w:lang w:val="en-US"/>
        </w:rPr>
      </w:pPr>
      <w:r w:rsidRPr="00681C9B">
        <w:rPr>
          <w:b w:val="0"/>
          <w:lang w:val="en-US"/>
        </w:rPr>
        <w:t xml:space="preserve">The </w:t>
      </w:r>
      <w:r>
        <w:rPr>
          <w:b w:val="0"/>
          <w:lang w:val="en-US"/>
        </w:rPr>
        <w:t>Exchange</w:t>
      </w:r>
      <w:r w:rsidRPr="00681C9B">
        <w:rPr>
          <w:b w:val="0"/>
          <w:lang w:val="en-US"/>
        </w:rPr>
        <w:t xml:space="preserve"> shall be entitled to provide Trading Members with </w:t>
      </w:r>
      <w:r>
        <w:rPr>
          <w:b w:val="0"/>
          <w:lang w:val="en-US"/>
        </w:rPr>
        <w:t xml:space="preserve">the </w:t>
      </w:r>
      <w:r w:rsidR="006D709F">
        <w:rPr>
          <w:b w:val="0"/>
          <w:lang w:val="en-US"/>
        </w:rPr>
        <w:t xml:space="preserve">market data </w:t>
      </w:r>
      <w:r w:rsidRPr="00681C9B">
        <w:rPr>
          <w:b w:val="0"/>
          <w:lang w:val="en-US"/>
        </w:rPr>
        <w:t>for a fee</w:t>
      </w:r>
      <w:r w:rsidR="006D709F">
        <w:rPr>
          <w:b w:val="0"/>
          <w:lang w:val="en-US"/>
        </w:rPr>
        <w:t>, unless the Russian Federation laws provide otherwise</w:t>
      </w:r>
      <w:r w:rsidRPr="00681C9B">
        <w:rPr>
          <w:b w:val="0"/>
          <w:lang w:val="en-US"/>
        </w:rPr>
        <w:t xml:space="preserve">. Fees for providing this </w:t>
      </w:r>
      <w:r w:rsidR="006D709F">
        <w:rPr>
          <w:b w:val="0"/>
          <w:lang w:val="en-US"/>
        </w:rPr>
        <w:t xml:space="preserve">market data </w:t>
      </w:r>
      <w:r w:rsidRPr="00681C9B">
        <w:rPr>
          <w:b w:val="0"/>
          <w:lang w:val="en-US"/>
        </w:rPr>
        <w:t xml:space="preserve">and </w:t>
      </w:r>
      <w:r w:rsidR="006D709F">
        <w:rPr>
          <w:b w:val="0"/>
          <w:lang w:val="en-US"/>
        </w:rPr>
        <w:t>procedure to pay for such</w:t>
      </w:r>
      <w:r w:rsidRPr="00681C9B">
        <w:rPr>
          <w:b w:val="0"/>
          <w:lang w:val="en-US"/>
        </w:rPr>
        <w:t xml:space="preserve"> services shall be determined by the </w:t>
      </w:r>
      <w:r>
        <w:rPr>
          <w:b w:val="0"/>
          <w:lang w:val="en-US"/>
        </w:rPr>
        <w:t>Exchange</w:t>
      </w:r>
      <w:r w:rsidRPr="00681C9B">
        <w:rPr>
          <w:b w:val="0"/>
          <w:lang w:val="en-US"/>
        </w:rPr>
        <w:t>.</w:t>
      </w:r>
    </w:p>
    <w:p w:rsidR="0018691F" w:rsidRPr="00673E5D" w:rsidRDefault="00673E5D" w:rsidP="0018691F">
      <w:pPr>
        <w:pStyle w:val="20"/>
        <w:numPr>
          <w:ilvl w:val="2"/>
          <w:numId w:val="4"/>
        </w:numPr>
        <w:rPr>
          <w:b w:val="0"/>
          <w:lang w:val="en-US"/>
        </w:rPr>
      </w:pPr>
      <w:r w:rsidRPr="00673E5D">
        <w:rPr>
          <w:b w:val="0"/>
          <w:bCs w:val="0"/>
          <w:lang w:val="en-US"/>
        </w:rPr>
        <w:t xml:space="preserve">A Trading Member shall keep confidential information which has become available to it </w:t>
      </w:r>
      <w:r>
        <w:rPr>
          <w:b w:val="0"/>
          <w:bCs w:val="0"/>
          <w:lang w:val="en-US"/>
        </w:rPr>
        <w:t>when</w:t>
      </w:r>
      <w:r w:rsidRPr="00673E5D">
        <w:rPr>
          <w:b w:val="0"/>
          <w:bCs w:val="0"/>
          <w:lang w:val="en-US"/>
        </w:rPr>
        <w:t xml:space="preserve"> </w:t>
      </w:r>
      <w:r w:rsidR="006D709F">
        <w:rPr>
          <w:b w:val="0"/>
          <w:bCs w:val="0"/>
          <w:lang w:val="en-US"/>
        </w:rPr>
        <w:t>using the trading system</w:t>
      </w:r>
      <w:r w:rsidRPr="00673E5D">
        <w:rPr>
          <w:b w:val="0"/>
          <w:bCs w:val="0"/>
          <w:lang w:val="en-US"/>
        </w:rPr>
        <w:t xml:space="preserve"> which does not constitute the </w:t>
      </w:r>
      <w:r w:rsidR="006D709F" w:rsidRPr="00673E5D">
        <w:rPr>
          <w:b w:val="0"/>
          <w:bCs w:val="0"/>
          <w:lang w:val="en-US"/>
        </w:rPr>
        <w:t>market data</w:t>
      </w:r>
      <w:r w:rsidRPr="00673E5D">
        <w:rPr>
          <w:b w:val="0"/>
          <w:bCs w:val="0"/>
          <w:lang w:val="en-US"/>
        </w:rPr>
        <w:t xml:space="preserve">. In particular, the Trading Member shall refrain from transferring such information to its clients unless otherwise </w:t>
      </w:r>
      <w:r w:rsidR="00DD416F">
        <w:rPr>
          <w:b w:val="0"/>
          <w:bCs w:val="0"/>
          <w:lang w:val="en-US"/>
        </w:rPr>
        <w:t>is prescribed in agreement between</w:t>
      </w:r>
      <w:r w:rsidRPr="00673E5D">
        <w:rPr>
          <w:b w:val="0"/>
          <w:bCs w:val="0"/>
          <w:lang w:val="en-US"/>
        </w:rPr>
        <w:t xml:space="preserve"> the Trading Member and the </w:t>
      </w:r>
      <w:r>
        <w:rPr>
          <w:b w:val="0"/>
          <w:bCs w:val="0"/>
          <w:lang w:val="en-US"/>
        </w:rPr>
        <w:t>Exchange</w:t>
      </w:r>
      <w:r w:rsidRPr="00673E5D">
        <w:rPr>
          <w:b w:val="0"/>
          <w:bCs w:val="0"/>
          <w:lang w:val="en-US"/>
        </w:rPr>
        <w:t xml:space="preserve"> and/or </w:t>
      </w:r>
      <w:r w:rsidR="00DD416F">
        <w:rPr>
          <w:b w:val="0"/>
          <w:bCs w:val="0"/>
          <w:lang w:val="en-US"/>
        </w:rPr>
        <w:t xml:space="preserve">in these Trading Rules </w:t>
      </w:r>
      <w:r w:rsidRPr="00673E5D">
        <w:rPr>
          <w:b w:val="0"/>
          <w:bCs w:val="0"/>
          <w:lang w:val="en-US"/>
        </w:rPr>
        <w:t xml:space="preserve">and/or </w:t>
      </w:r>
      <w:r w:rsidR="00DD416F">
        <w:rPr>
          <w:b w:val="0"/>
          <w:bCs w:val="0"/>
          <w:lang w:val="en-US"/>
        </w:rPr>
        <w:t xml:space="preserve">in </w:t>
      </w:r>
      <w:r w:rsidRPr="00673E5D">
        <w:rPr>
          <w:b w:val="0"/>
          <w:bCs w:val="0"/>
          <w:lang w:val="en-US"/>
        </w:rPr>
        <w:t>the law</w:t>
      </w:r>
      <w:r w:rsidR="00DD416F">
        <w:rPr>
          <w:b w:val="0"/>
          <w:bCs w:val="0"/>
          <w:lang w:val="en-US"/>
        </w:rPr>
        <w:t>s</w:t>
      </w:r>
      <w:r w:rsidRPr="00673E5D">
        <w:rPr>
          <w:b w:val="0"/>
          <w:bCs w:val="0"/>
          <w:lang w:val="en-US"/>
        </w:rPr>
        <w:t xml:space="preserve"> of the Russian Federation</w:t>
      </w:r>
      <w:r w:rsidR="0018691F" w:rsidRPr="00673E5D">
        <w:rPr>
          <w:b w:val="0"/>
          <w:lang w:val="en-US"/>
        </w:rPr>
        <w:t>.</w:t>
      </w:r>
    </w:p>
    <w:p w:rsidR="00DD416F" w:rsidRPr="000C6B6A" w:rsidRDefault="000C6B6A" w:rsidP="00DD416F">
      <w:pPr>
        <w:pStyle w:val="20"/>
        <w:keepNext w:val="0"/>
        <w:numPr>
          <w:ilvl w:val="2"/>
          <w:numId w:val="4"/>
        </w:numPr>
        <w:spacing w:before="120" w:after="120"/>
        <w:rPr>
          <w:b w:val="0"/>
          <w:lang w:val="en-US"/>
        </w:rPr>
      </w:pPr>
      <w:r w:rsidRPr="000C6B6A">
        <w:rPr>
          <w:b w:val="0"/>
          <w:lang w:val="en-US"/>
        </w:rPr>
        <w:t>Trading Member shall</w:t>
      </w:r>
      <w:r w:rsidR="00DD416F" w:rsidRPr="000C6B6A">
        <w:rPr>
          <w:b w:val="0"/>
          <w:lang w:val="en-US"/>
        </w:rPr>
        <w:t>:</w:t>
      </w:r>
    </w:p>
    <w:p w:rsidR="00DD416F" w:rsidRPr="00C64A47" w:rsidRDefault="000C6B6A" w:rsidP="00C550F5">
      <w:pPr>
        <w:numPr>
          <w:ilvl w:val="0"/>
          <w:numId w:val="27"/>
        </w:numPr>
        <w:spacing w:after="0"/>
        <w:ind w:left="709" w:hanging="283"/>
        <w:rPr>
          <w:color w:val="000000"/>
          <w:lang w:val="en-US"/>
        </w:rPr>
      </w:pPr>
      <w:r w:rsidRPr="00C64A47">
        <w:rPr>
          <w:color w:val="000000"/>
          <w:lang w:val="en-US"/>
        </w:rPr>
        <w:t>not disclose the information related to the operation of the Trading System that has become available to the Trading Member in the course of trading</w:t>
      </w:r>
      <w:r w:rsidR="00DD416F" w:rsidRPr="00C64A47">
        <w:rPr>
          <w:color w:val="000000"/>
          <w:lang w:val="en-US"/>
        </w:rPr>
        <w:t>;</w:t>
      </w:r>
    </w:p>
    <w:p w:rsidR="00DD416F" w:rsidRPr="00C64A47" w:rsidRDefault="000C6B6A" w:rsidP="00C550F5">
      <w:pPr>
        <w:numPr>
          <w:ilvl w:val="0"/>
          <w:numId w:val="27"/>
        </w:numPr>
        <w:spacing w:after="0"/>
        <w:ind w:left="709" w:hanging="283"/>
        <w:rPr>
          <w:color w:val="000000"/>
          <w:lang w:val="en-US"/>
        </w:rPr>
      </w:pPr>
      <w:r w:rsidRPr="00C64A47">
        <w:rPr>
          <w:color w:val="000000"/>
          <w:lang w:val="en-US"/>
        </w:rPr>
        <w:t xml:space="preserve">provide the information regarding a particular client directly to that client only </w:t>
      </w:r>
    </w:p>
    <w:p w:rsidR="00DD416F" w:rsidRPr="00C64A47" w:rsidRDefault="000C6B6A" w:rsidP="00C550F5">
      <w:pPr>
        <w:numPr>
          <w:ilvl w:val="0"/>
          <w:numId w:val="27"/>
        </w:numPr>
        <w:spacing w:after="0"/>
        <w:ind w:left="709" w:hanging="283"/>
        <w:rPr>
          <w:color w:val="000000"/>
          <w:lang w:val="en-US"/>
        </w:rPr>
      </w:pPr>
      <w:r w:rsidRPr="00C64A47">
        <w:rPr>
          <w:color w:val="000000"/>
          <w:lang w:val="en-US"/>
        </w:rPr>
        <w:t xml:space="preserve">use the </w:t>
      </w:r>
      <w:r w:rsidR="009B27B2" w:rsidRPr="00C64A47">
        <w:rPr>
          <w:color w:val="000000"/>
          <w:lang w:val="en-US"/>
        </w:rPr>
        <w:t xml:space="preserve">market data </w:t>
      </w:r>
      <w:r w:rsidRPr="00C64A47">
        <w:rPr>
          <w:color w:val="000000"/>
          <w:lang w:val="en-US"/>
        </w:rPr>
        <w:t>only for trading purpose (making a decision on order placement, executing trades)</w:t>
      </w:r>
      <w:r w:rsidR="00DD416F" w:rsidRPr="00C64A47">
        <w:rPr>
          <w:color w:val="000000"/>
          <w:lang w:val="en-US"/>
        </w:rPr>
        <w:t>;</w:t>
      </w:r>
    </w:p>
    <w:p w:rsidR="00DD416F" w:rsidRPr="007F1850" w:rsidRDefault="00265F7E" w:rsidP="00C550F5">
      <w:pPr>
        <w:pStyle w:val="Iauiue3"/>
        <w:keepLines w:val="0"/>
        <w:numPr>
          <w:ilvl w:val="0"/>
          <w:numId w:val="27"/>
        </w:numPr>
        <w:spacing w:before="120" w:line="240" w:lineRule="auto"/>
        <w:ind w:left="709"/>
        <w:rPr>
          <w:rFonts w:ascii="Times New Roman" w:hAnsi="Times New Roman"/>
          <w:szCs w:val="24"/>
          <w:lang w:val="en-US"/>
        </w:rPr>
      </w:pPr>
      <w:r w:rsidRPr="007F15AF">
        <w:rPr>
          <w:rFonts w:ascii="Times New Roman" w:hAnsi="Times New Roman"/>
          <w:szCs w:val="24"/>
          <w:lang w:val="en-US"/>
        </w:rPr>
        <w:t xml:space="preserve">execute agreements with the Exchange for the </w:t>
      </w:r>
      <w:r w:rsidR="009B27B2" w:rsidRPr="007F15AF">
        <w:rPr>
          <w:rFonts w:ascii="Times New Roman" w:hAnsi="Times New Roman"/>
          <w:szCs w:val="24"/>
          <w:lang w:val="en-US"/>
        </w:rPr>
        <w:t xml:space="preserve">market data </w:t>
      </w:r>
      <w:r w:rsidR="007F15AF" w:rsidRPr="007F15AF">
        <w:rPr>
          <w:rFonts w:ascii="Times New Roman" w:hAnsi="Times New Roman"/>
          <w:szCs w:val="24"/>
          <w:lang w:val="en-US"/>
        </w:rPr>
        <w:t>u</w:t>
      </w:r>
      <w:r w:rsidRPr="007F15AF">
        <w:rPr>
          <w:rFonts w:ascii="Times New Roman" w:hAnsi="Times New Roman"/>
          <w:szCs w:val="24"/>
          <w:lang w:val="en-US"/>
        </w:rPr>
        <w:t>se in automat</w:t>
      </w:r>
      <w:r w:rsidR="007F15AF" w:rsidRPr="007F15AF">
        <w:rPr>
          <w:rFonts w:ascii="Times New Roman" w:hAnsi="Times New Roman"/>
          <w:szCs w:val="24"/>
          <w:lang w:val="en-US"/>
        </w:rPr>
        <w:t>ic</w:t>
      </w:r>
      <w:r w:rsidRPr="007F15AF">
        <w:rPr>
          <w:rFonts w:ascii="Times New Roman" w:hAnsi="Times New Roman"/>
          <w:szCs w:val="24"/>
          <w:lang w:val="en-US"/>
        </w:rPr>
        <w:t xml:space="preserve"> decision making systems </w:t>
      </w:r>
      <w:r w:rsidR="007F15AF" w:rsidRPr="007F15AF">
        <w:rPr>
          <w:rFonts w:ascii="Times New Roman" w:hAnsi="Times New Roman"/>
          <w:szCs w:val="24"/>
          <w:lang w:val="en-US"/>
        </w:rPr>
        <w:t xml:space="preserve">to decide on </w:t>
      </w:r>
      <w:r w:rsidRPr="007F15AF">
        <w:rPr>
          <w:rFonts w:ascii="Times New Roman" w:hAnsi="Times New Roman"/>
          <w:szCs w:val="24"/>
          <w:lang w:val="en-US"/>
        </w:rPr>
        <w:t xml:space="preserve">order placement </w:t>
      </w:r>
      <w:r w:rsidR="007F15AF" w:rsidRPr="007F15AF">
        <w:rPr>
          <w:rFonts w:ascii="Times New Roman" w:hAnsi="Times New Roman"/>
          <w:szCs w:val="24"/>
          <w:lang w:val="en-US"/>
        </w:rPr>
        <w:t xml:space="preserve">or execution of trades, also with the use of </w:t>
      </w:r>
      <w:r w:rsidR="007F15AF" w:rsidRPr="007F1850">
        <w:rPr>
          <w:rFonts w:ascii="Times New Roman" w:hAnsi="Times New Roman"/>
          <w:szCs w:val="24"/>
          <w:lang w:val="en-US"/>
        </w:rPr>
        <w:t xml:space="preserve">trading algorithms and for the use of </w:t>
      </w:r>
      <w:r w:rsidR="009B27B2" w:rsidRPr="007F1850">
        <w:rPr>
          <w:rFonts w:ascii="Times New Roman" w:hAnsi="Times New Roman"/>
          <w:szCs w:val="24"/>
          <w:lang w:val="en-US"/>
        </w:rPr>
        <w:t xml:space="preserve">market data </w:t>
      </w:r>
      <w:r w:rsidR="007F15AF" w:rsidRPr="007F1850">
        <w:rPr>
          <w:rFonts w:ascii="Times New Roman" w:hAnsi="Times New Roman"/>
          <w:szCs w:val="24"/>
          <w:lang w:val="en-US"/>
        </w:rPr>
        <w:t>in risk management systems</w:t>
      </w:r>
      <w:r w:rsidR="00DD416F" w:rsidRPr="007F1850">
        <w:rPr>
          <w:rFonts w:ascii="Times New Roman" w:hAnsi="Times New Roman"/>
          <w:szCs w:val="24"/>
          <w:lang w:val="en-US"/>
        </w:rPr>
        <w:t xml:space="preserve">; </w:t>
      </w:r>
    </w:p>
    <w:p w:rsidR="007F1850" w:rsidRDefault="00A03AA2" w:rsidP="00C550F5">
      <w:pPr>
        <w:pStyle w:val="Iauiue3"/>
        <w:keepLines w:val="0"/>
        <w:numPr>
          <w:ilvl w:val="0"/>
          <w:numId w:val="27"/>
        </w:numPr>
        <w:spacing w:before="120" w:line="240" w:lineRule="auto"/>
        <w:ind w:left="709"/>
        <w:rPr>
          <w:rFonts w:ascii="Times New Roman" w:hAnsi="Times New Roman"/>
          <w:szCs w:val="24"/>
          <w:lang w:val="en-US"/>
        </w:rPr>
      </w:pPr>
      <w:r w:rsidRPr="007F1850">
        <w:rPr>
          <w:rFonts w:ascii="Times New Roman" w:hAnsi="Times New Roman"/>
          <w:szCs w:val="24"/>
          <w:lang w:val="en-US"/>
        </w:rPr>
        <w:lastRenderedPageBreak/>
        <w:t xml:space="preserve">conclude agreements with the Exchange for the </w:t>
      </w:r>
      <w:r w:rsidR="009B27B2" w:rsidRPr="007F1850">
        <w:rPr>
          <w:rFonts w:ascii="Times New Roman" w:hAnsi="Times New Roman"/>
          <w:szCs w:val="24"/>
          <w:lang w:val="en-US"/>
        </w:rPr>
        <w:t xml:space="preserve">market data </w:t>
      </w:r>
      <w:r w:rsidRPr="007F1850">
        <w:rPr>
          <w:rFonts w:ascii="Times New Roman" w:hAnsi="Times New Roman"/>
          <w:szCs w:val="24"/>
          <w:lang w:val="en-US"/>
        </w:rPr>
        <w:t xml:space="preserve">use for the purpose other than participation in trading </w:t>
      </w:r>
      <w:r w:rsidR="00DD416F" w:rsidRPr="007F1850">
        <w:rPr>
          <w:rFonts w:ascii="Times New Roman" w:hAnsi="Times New Roman"/>
          <w:szCs w:val="24"/>
          <w:lang w:val="en-US"/>
        </w:rPr>
        <w:t>(</w:t>
      </w:r>
      <w:r w:rsidRPr="007F1850">
        <w:rPr>
          <w:rFonts w:ascii="Times New Roman" w:hAnsi="Times New Roman"/>
          <w:szCs w:val="24"/>
          <w:lang w:val="en-US"/>
        </w:rPr>
        <w:t>making a decision on placement of orders and executing trades)</w:t>
      </w:r>
      <w:r w:rsidR="00DD416F" w:rsidRPr="007F1850">
        <w:rPr>
          <w:rFonts w:ascii="Times New Roman" w:hAnsi="Times New Roman"/>
          <w:szCs w:val="24"/>
          <w:lang w:val="en-US"/>
        </w:rPr>
        <w:t xml:space="preserve">, </w:t>
      </w:r>
      <w:r w:rsidRPr="007F1850">
        <w:rPr>
          <w:rFonts w:ascii="Times New Roman" w:hAnsi="Times New Roman"/>
          <w:szCs w:val="24"/>
          <w:lang w:val="en-US"/>
        </w:rPr>
        <w:t xml:space="preserve">including the use of the </w:t>
      </w:r>
      <w:r w:rsidR="009B27B2" w:rsidRPr="007F1850">
        <w:rPr>
          <w:rFonts w:ascii="Times New Roman" w:hAnsi="Times New Roman"/>
          <w:szCs w:val="24"/>
          <w:lang w:val="en-US"/>
        </w:rPr>
        <w:t xml:space="preserve">market data </w:t>
      </w:r>
      <w:r w:rsidRPr="007F1850">
        <w:rPr>
          <w:rFonts w:ascii="Times New Roman" w:hAnsi="Times New Roman"/>
          <w:szCs w:val="24"/>
          <w:lang w:val="en-US"/>
        </w:rPr>
        <w:t xml:space="preserve">to calculate the derived indicators (numeric data, inter alia idiocies and indicators calculated on the basis of the </w:t>
      </w:r>
      <w:r w:rsidR="009B27B2" w:rsidRPr="007F1850">
        <w:rPr>
          <w:rFonts w:ascii="Times New Roman" w:hAnsi="Times New Roman"/>
          <w:szCs w:val="24"/>
          <w:lang w:val="en-US"/>
        </w:rPr>
        <w:t>market data</w:t>
      </w:r>
      <w:r w:rsidRPr="007F1850">
        <w:rPr>
          <w:rFonts w:ascii="Times New Roman" w:hAnsi="Times New Roman"/>
          <w:szCs w:val="24"/>
          <w:lang w:val="en-US"/>
        </w:rPr>
        <w:t>) aiming at their further distribution</w:t>
      </w:r>
      <w:r w:rsidR="00DD416F" w:rsidRPr="007F1850">
        <w:rPr>
          <w:rFonts w:ascii="Times New Roman" w:hAnsi="Times New Roman"/>
          <w:szCs w:val="24"/>
          <w:lang w:val="en-US"/>
        </w:rPr>
        <w:t xml:space="preserve">; </w:t>
      </w:r>
      <w:r w:rsidRPr="007F1850">
        <w:rPr>
          <w:rFonts w:ascii="Times New Roman" w:hAnsi="Times New Roman"/>
          <w:szCs w:val="24"/>
          <w:lang w:val="en-US"/>
        </w:rPr>
        <w:t xml:space="preserve">this requirement shall not apply to the </w:t>
      </w:r>
      <w:r w:rsidR="009B27B2" w:rsidRPr="007F1850">
        <w:rPr>
          <w:rFonts w:ascii="Times New Roman" w:hAnsi="Times New Roman"/>
          <w:szCs w:val="24"/>
          <w:lang w:val="en-US"/>
        </w:rPr>
        <w:t xml:space="preserve">market data </w:t>
      </w:r>
      <w:r w:rsidR="00035A9E" w:rsidRPr="007F1850">
        <w:rPr>
          <w:rFonts w:ascii="Times New Roman" w:hAnsi="Times New Roman"/>
          <w:szCs w:val="24"/>
          <w:lang w:val="en-US"/>
        </w:rPr>
        <w:t xml:space="preserve">relating to news and that intended for information purpose only </w:t>
      </w:r>
      <w:r w:rsidR="00DD416F" w:rsidRPr="007F1850">
        <w:rPr>
          <w:rFonts w:ascii="Times New Roman" w:hAnsi="Times New Roman"/>
          <w:szCs w:val="24"/>
          <w:lang w:val="en-US"/>
        </w:rPr>
        <w:t>(</w:t>
      </w:r>
      <w:r w:rsidR="00035A9E" w:rsidRPr="007F1850">
        <w:rPr>
          <w:rFonts w:ascii="Times New Roman" w:hAnsi="Times New Roman"/>
          <w:szCs w:val="24"/>
          <w:lang w:val="en-US"/>
        </w:rPr>
        <w:t>news, announcements, information on events)</w:t>
      </w:r>
      <w:r w:rsidR="007F1850">
        <w:rPr>
          <w:rFonts w:ascii="Times New Roman" w:hAnsi="Times New Roman"/>
          <w:szCs w:val="24"/>
          <w:lang w:val="en-US"/>
        </w:rPr>
        <w:t>;</w:t>
      </w:r>
    </w:p>
    <w:p w:rsidR="00DD416F" w:rsidRDefault="00C973E5" w:rsidP="00C550F5">
      <w:pPr>
        <w:pStyle w:val="Iauiue3"/>
        <w:keepLines w:val="0"/>
        <w:numPr>
          <w:ilvl w:val="0"/>
          <w:numId w:val="27"/>
        </w:numPr>
        <w:spacing w:before="120" w:line="240" w:lineRule="auto"/>
        <w:ind w:left="709"/>
        <w:rPr>
          <w:rFonts w:ascii="Times New Roman" w:hAnsi="Times New Roman"/>
          <w:szCs w:val="24"/>
          <w:lang w:val="en-US"/>
        </w:rPr>
      </w:pPr>
      <w:r w:rsidRPr="007F1850">
        <w:rPr>
          <w:rFonts w:ascii="Times New Roman" w:hAnsi="Times New Roman"/>
          <w:szCs w:val="24"/>
          <w:lang w:val="en-US"/>
        </w:rPr>
        <w:t xml:space="preserve">when providing the </w:t>
      </w:r>
      <w:r w:rsidR="009B27B2" w:rsidRPr="007F1850">
        <w:rPr>
          <w:rFonts w:ascii="Times New Roman" w:hAnsi="Times New Roman"/>
          <w:szCs w:val="24"/>
          <w:lang w:val="en-US"/>
        </w:rPr>
        <w:t xml:space="preserve">market data </w:t>
      </w:r>
      <w:r w:rsidRPr="007F1850">
        <w:rPr>
          <w:rFonts w:ascii="Times New Roman" w:hAnsi="Times New Roman"/>
          <w:szCs w:val="24"/>
          <w:lang w:val="en-US"/>
        </w:rPr>
        <w:t>to its client</w:t>
      </w:r>
      <w:r w:rsidR="007A63F2" w:rsidRPr="007F1850">
        <w:rPr>
          <w:rFonts w:ascii="Times New Roman" w:hAnsi="Times New Roman"/>
          <w:szCs w:val="24"/>
          <w:lang w:val="en-US"/>
        </w:rPr>
        <w:t xml:space="preserve">s, warn the clients in writing (with the signed acknowledgement thereof) that the </w:t>
      </w:r>
      <w:r w:rsidR="009B27B2" w:rsidRPr="007F1850">
        <w:rPr>
          <w:rFonts w:ascii="Times New Roman" w:hAnsi="Times New Roman"/>
          <w:szCs w:val="24"/>
          <w:lang w:val="en-US"/>
        </w:rPr>
        <w:t xml:space="preserve">market data </w:t>
      </w:r>
      <w:r w:rsidR="007A63F2" w:rsidRPr="007F1850">
        <w:rPr>
          <w:rFonts w:ascii="Times New Roman" w:hAnsi="Times New Roman"/>
          <w:szCs w:val="24"/>
          <w:lang w:val="en-US"/>
        </w:rPr>
        <w:t xml:space="preserve">may not be used for the purposes other than making a decision on placement of </w:t>
      </w:r>
      <w:r w:rsidR="00093D70">
        <w:rPr>
          <w:rFonts w:ascii="Times New Roman" w:hAnsi="Times New Roman"/>
          <w:szCs w:val="24"/>
          <w:lang w:val="en-US"/>
        </w:rPr>
        <w:t>instructions</w:t>
      </w:r>
      <w:r w:rsidR="00093D70" w:rsidRPr="007F1850">
        <w:rPr>
          <w:rFonts w:ascii="Times New Roman" w:hAnsi="Times New Roman"/>
          <w:szCs w:val="24"/>
          <w:lang w:val="en-US"/>
        </w:rPr>
        <w:t xml:space="preserve"> </w:t>
      </w:r>
      <w:r w:rsidR="00C849E0" w:rsidRPr="007F1850">
        <w:rPr>
          <w:rFonts w:ascii="Times New Roman" w:hAnsi="Times New Roman"/>
          <w:szCs w:val="24"/>
          <w:lang w:val="en-US"/>
        </w:rPr>
        <w:t>and adv</w:t>
      </w:r>
      <w:r w:rsidR="008B2F4D" w:rsidRPr="007F1850">
        <w:rPr>
          <w:rFonts w:ascii="Times New Roman" w:hAnsi="Times New Roman"/>
          <w:szCs w:val="24"/>
          <w:lang w:val="en-US"/>
        </w:rPr>
        <w:t>i</w:t>
      </w:r>
      <w:r w:rsidR="00C849E0" w:rsidRPr="007F1850">
        <w:rPr>
          <w:rFonts w:ascii="Times New Roman" w:hAnsi="Times New Roman"/>
          <w:szCs w:val="24"/>
          <w:lang w:val="en-US"/>
        </w:rPr>
        <w:t xml:space="preserve">se the clients on sanctions for non-compliance with requirements for the use of the </w:t>
      </w:r>
      <w:r w:rsidR="009B27B2" w:rsidRPr="007F1850">
        <w:rPr>
          <w:rFonts w:ascii="Times New Roman" w:hAnsi="Times New Roman"/>
          <w:szCs w:val="24"/>
          <w:lang w:val="en-US"/>
        </w:rPr>
        <w:t xml:space="preserve">market data </w:t>
      </w:r>
      <w:r w:rsidR="00C849E0" w:rsidRPr="007F1850">
        <w:rPr>
          <w:rFonts w:ascii="Times New Roman" w:hAnsi="Times New Roman"/>
          <w:szCs w:val="24"/>
          <w:lang w:val="en-US"/>
        </w:rPr>
        <w:t>set in 2.2.</w:t>
      </w:r>
      <w:r w:rsidR="00FB6650">
        <w:rPr>
          <w:rFonts w:ascii="Times New Roman" w:hAnsi="Times New Roman"/>
          <w:szCs w:val="24"/>
          <w:lang w:val="en-US"/>
        </w:rPr>
        <w:t>11</w:t>
      </w:r>
      <w:r w:rsidR="00C849E0" w:rsidRPr="007F1850">
        <w:rPr>
          <w:rFonts w:ascii="Times New Roman" w:hAnsi="Times New Roman"/>
          <w:szCs w:val="24"/>
          <w:lang w:val="en-US"/>
        </w:rPr>
        <w:t>hereof.</w:t>
      </w:r>
    </w:p>
    <w:p w:rsidR="00DF3EA3" w:rsidRDefault="00DF3EA3" w:rsidP="00C550F5">
      <w:pPr>
        <w:pStyle w:val="Iauiue3"/>
        <w:keepLines w:val="0"/>
        <w:numPr>
          <w:ilvl w:val="0"/>
          <w:numId w:val="27"/>
        </w:numPr>
        <w:spacing w:before="120" w:line="240" w:lineRule="auto"/>
        <w:ind w:left="709"/>
        <w:rPr>
          <w:rFonts w:ascii="Times New Roman" w:hAnsi="Times New Roman"/>
          <w:szCs w:val="24"/>
          <w:lang w:val="en-US"/>
        </w:rPr>
      </w:pPr>
      <w:r>
        <w:rPr>
          <w:rFonts w:ascii="Times New Roman" w:hAnsi="Times New Roman"/>
          <w:szCs w:val="24"/>
          <w:lang w:val="en-US"/>
        </w:rPr>
        <w:t>notify</w:t>
      </w:r>
      <w:r w:rsidR="00093D70">
        <w:rPr>
          <w:rFonts w:ascii="Times New Roman" w:hAnsi="Times New Roman"/>
          <w:szCs w:val="24"/>
          <w:lang w:val="en-US"/>
        </w:rPr>
        <w:t xml:space="preserve"> the client</w:t>
      </w:r>
      <w:r>
        <w:rPr>
          <w:rFonts w:ascii="Times New Roman" w:hAnsi="Times New Roman"/>
          <w:szCs w:val="24"/>
          <w:lang w:val="en-US"/>
        </w:rPr>
        <w:t xml:space="preserve"> in writing (with the signed acknowledgement thereof) </w:t>
      </w:r>
      <w:r w:rsidR="00093D70">
        <w:rPr>
          <w:rFonts w:ascii="Times New Roman" w:hAnsi="Times New Roman"/>
          <w:szCs w:val="24"/>
          <w:lang w:val="en-US"/>
        </w:rPr>
        <w:t xml:space="preserve"> intending to access the TC’s SHC with the use of Sponsored DMA Identifier on necessity to </w:t>
      </w:r>
      <w:r>
        <w:rPr>
          <w:rFonts w:ascii="Times New Roman" w:hAnsi="Times New Roman"/>
          <w:szCs w:val="24"/>
          <w:lang w:val="en-US"/>
        </w:rPr>
        <w:t xml:space="preserve">read and understand the documents of the Exchange that regulate the use of the market data and to comply with requirements set forth whereby </w:t>
      </w:r>
      <w:r w:rsidR="00093D70">
        <w:rPr>
          <w:rFonts w:ascii="Times New Roman" w:hAnsi="Times New Roman"/>
          <w:szCs w:val="24"/>
          <w:lang w:val="en-US"/>
        </w:rPr>
        <w:t xml:space="preserve">. </w:t>
      </w:r>
    </w:p>
    <w:p w:rsidR="00DD416F" w:rsidRPr="00DF3EA3" w:rsidRDefault="00093D70" w:rsidP="00C550F5">
      <w:pPr>
        <w:pStyle w:val="Iauiue3"/>
        <w:keepLines w:val="0"/>
        <w:numPr>
          <w:ilvl w:val="0"/>
          <w:numId w:val="27"/>
        </w:numPr>
        <w:spacing w:before="120" w:line="240" w:lineRule="auto"/>
        <w:ind w:left="709"/>
        <w:rPr>
          <w:rFonts w:ascii="Times New Roman" w:hAnsi="Times New Roman"/>
          <w:szCs w:val="24"/>
          <w:lang w:val="en-US"/>
        </w:rPr>
      </w:pPr>
      <w:r w:rsidRPr="00DF3EA3">
        <w:rPr>
          <w:rFonts w:ascii="Times New Roman" w:hAnsi="Times New Roman"/>
          <w:szCs w:val="24"/>
          <w:lang w:val="en-US"/>
        </w:rPr>
        <w:t>c</w:t>
      </w:r>
      <w:r w:rsidR="000C6B6A" w:rsidRPr="00DF3EA3">
        <w:rPr>
          <w:rFonts w:ascii="Times New Roman" w:hAnsi="Times New Roman"/>
          <w:szCs w:val="24"/>
          <w:lang w:val="en-US"/>
        </w:rPr>
        <w:t xml:space="preserve">omply with requirements set </w:t>
      </w:r>
      <w:r w:rsidR="00DF3EA3">
        <w:rPr>
          <w:rFonts w:ascii="Times New Roman" w:hAnsi="Times New Roman"/>
          <w:szCs w:val="24"/>
          <w:lang w:val="en-US"/>
        </w:rPr>
        <w:t xml:space="preserve">forth </w:t>
      </w:r>
      <w:r w:rsidR="000C6B6A" w:rsidRPr="00DF3EA3">
        <w:rPr>
          <w:rFonts w:ascii="Times New Roman" w:hAnsi="Times New Roman"/>
          <w:szCs w:val="24"/>
          <w:lang w:val="en-US"/>
        </w:rPr>
        <w:t xml:space="preserve">in these Trading Rules, </w:t>
      </w:r>
      <w:r w:rsidR="00DF3EA3">
        <w:rPr>
          <w:rFonts w:ascii="Times New Roman" w:hAnsi="Times New Roman"/>
          <w:szCs w:val="24"/>
          <w:lang w:val="en-US"/>
        </w:rPr>
        <w:t xml:space="preserve">documents of the Exchange that regulate the use of the market data </w:t>
      </w:r>
      <w:r w:rsidR="000C6B6A" w:rsidRPr="00DF3EA3">
        <w:rPr>
          <w:rFonts w:ascii="Times New Roman" w:hAnsi="Times New Roman"/>
          <w:szCs w:val="24"/>
          <w:lang w:val="en-US"/>
        </w:rPr>
        <w:t>and other internal documents of the Exchange</w:t>
      </w:r>
      <w:r w:rsidR="00DD416F" w:rsidRPr="00DF3EA3">
        <w:rPr>
          <w:rFonts w:ascii="Times New Roman" w:hAnsi="Times New Roman"/>
          <w:szCs w:val="24"/>
          <w:lang w:val="en-US"/>
        </w:rPr>
        <w:t>.</w:t>
      </w:r>
    </w:p>
    <w:p w:rsidR="00DD416F" w:rsidRPr="000F53BF" w:rsidRDefault="007E67F6" w:rsidP="000F53BF">
      <w:pPr>
        <w:pStyle w:val="20"/>
        <w:keepNext w:val="0"/>
        <w:numPr>
          <w:ilvl w:val="2"/>
          <w:numId w:val="4"/>
        </w:numPr>
        <w:spacing w:before="120" w:after="120"/>
        <w:rPr>
          <w:b w:val="0"/>
          <w:lang w:val="en-US"/>
        </w:rPr>
      </w:pPr>
      <w:r w:rsidRPr="000F53BF">
        <w:rPr>
          <w:b w:val="0"/>
          <w:lang w:val="en-US"/>
        </w:rPr>
        <w:t xml:space="preserve">When the Trading Member distributes or uses the </w:t>
      </w:r>
      <w:r w:rsidR="009B27B2" w:rsidRPr="000F53BF">
        <w:rPr>
          <w:b w:val="0"/>
          <w:lang w:val="en-US"/>
        </w:rPr>
        <w:t>market data</w:t>
      </w:r>
      <w:r w:rsidRPr="000F53BF">
        <w:rPr>
          <w:b w:val="0"/>
          <w:lang w:val="en-US"/>
        </w:rPr>
        <w:t xml:space="preserve"> to calculate derived indicators (numerical data, including indices and indicators calculated on the basis of the </w:t>
      </w:r>
      <w:r w:rsidR="009B27B2" w:rsidRPr="000F53BF">
        <w:rPr>
          <w:b w:val="0"/>
          <w:lang w:val="en-US"/>
        </w:rPr>
        <w:t>market data</w:t>
      </w:r>
      <w:r w:rsidRPr="000F53BF">
        <w:rPr>
          <w:b w:val="0"/>
          <w:lang w:val="en-US"/>
        </w:rPr>
        <w:t>) with intention to further distribute it or with any other purpose not provided for in these Trading Rules without signing an agreement thereof with the Exchange</w:t>
      </w:r>
      <w:r w:rsidR="00DD416F" w:rsidRPr="000F53BF">
        <w:rPr>
          <w:b w:val="0"/>
          <w:lang w:val="en-US"/>
        </w:rPr>
        <w:t>,</w:t>
      </w:r>
      <w:r w:rsidRPr="000F53BF">
        <w:rPr>
          <w:b w:val="0"/>
          <w:lang w:val="en-US"/>
        </w:rPr>
        <w:t xml:space="preserve"> the Trading Member shall be liable pursuant to </w:t>
      </w:r>
      <w:r w:rsidR="00DF3EA3">
        <w:rPr>
          <w:b w:val="0"/>
          <w:lang w:val="en-US"/>
        </w:rPr>
        <w:fldChar w:fldCharType="begin"/>
      </w:r>
      <w:r w:rsidR="00DF3EA3">
        <w:rPr>
          <w:b w:val="0"/>
          <w:lang w:val="en-US"/>
        </w:rPr>
        <w:instrText xml:space="preserve"> REF _Ref450918725 \r \h </w:instrText>
      </w:r>
      <w:r w:rsidR="00DF3EA3">
        <w:rPr>
          <w:b w:val="0"/>
          <w:lang w:val="en-US"/>
        </w:rPr>
      </w:r>
      <w:r w:rsidR="00DF3EA3">
        <w:rPr>
          <w:b w:val="0"/>
          <w:lang w:val="en-US"/>
        </w:rPr>
        <w:fldChar w:fldCharType="separate"/>
      </w:r>
      <w:r w:rsidR="00DF3EA3">
        <w:rPr>
          <w:b w:val="0"/>
          <w:lang w:val="en-US"/>
        </w:rPr>
        <w:t>2.2.10</w:t>
      </w:r>
      <w:r w:rsidR="00DF3EA3">
        <w:rPr>
          <w:b w:val="0"/>
          <w:lang w:val="en-US"/>
        </w:rPr>
        <w:fldChar w:fldCharType="end"/>
      </w:r>
      <w:r w:rsidR="00151A9B">
        <w:rPr>
          <w:b w:val="0"/>
          <w:lang w:val="en-US"/>
        </w:rPr>
        <w:t xml:space="preserve"> </w:t>
      </w:r>
      <w:r w:rsidRPr="000F53BF">
        <w:rPr>
          <w:b w:val="0"/>
          <w:lang w:val="en-US"/>
        </w:rPr>
        <w:t>herein</w:t>
      </w:r>
      <w:r w:rsidR="00DD416F" w:rsidRPr="000F53BF">
        <w:rPr>
          <w:b w:val="0"/>
          <w:lang w:val="en-US"/>
        </w:rPr>
        <w:t xml:space="preserve">. </w:t>
      </w:r>
      <w:r w:rsidR="00443777" w:rsidRPr="000F53BF">
        <w:rPr>
          <w:b w:val="0"/>
          <w:lang w:val="en-US"/>
        </w:rPr>
        <w:t>These</w:t>
      </w:r>
      <w:r w:rsidRPr="000F53BF">
        <w:rPr>
          <w:b w:val="0"/>
          <w:lang w:val="en-US"/>
        </w:rPr>
        <w:t xml:space="preserve"> provisions shall not apply to the </w:t>
      </w:r>
      <w:r w:rsidR="009B27B2" w:rsidRPr="000F53BF">
        <w:rPr>
          <w:b w:val="0"/>
          <w:lang w:val="en-US"/>
        </w:rPr>
        <w:t xml:space="preserve">market data </w:t>
      </w:r>
      <w:r w:rsidRPr="000F53BF">
        <w:rPr>
          <w:b w:val="0"/>
          <w:lang w:val="en-US"/>
        </w:rPr>
        <w:t xml:space="preserve">related to news and data intended for informative purpose only </w:t>
      </w:r>
      <w:r w:rsidR="00DD416F" w:rsidRPr="000F53BF">
        <w:rPr>
          <w:b w:val="0"/>
          <w:lang w:val="en-US"/>
        </w:rPr>
        <w:t>(</w:t>
      </w:r>
      <w:r w:rsidRPr="000F53BF">
        <w:rPr>
          <w:b w:val="0"/>
          <w:lang w:val="en-US"/>
        </w:rPr>
        <w:t xml:space="preserve">news, announcements, </w:t>
      </w:r>
      <w:r w:rsidR="00443777" w:rsidRPr="000F53BF">
        <w:rPr>
          <w:b w:val="0"/>
          <w:lang w:val="en-US"/>
        </w:rPr>
        <w:t>and information</w:t>
      </w:r>
      <w:r w:rsidRPr="000F53BF">
        <w:rPr>
          <w:b w:val="0"/>
          <w:lang w:val="en-US"/>
        </w:rPr>
        <w:t xml:space="preserve"> on events)</w:t>
      </w:r>
      <w:r w:rsidR="00DD416F" w:rsidRPr="000F53BF">
        <w:rPr>
          <w:b w:val="0"/>
          <w:lang w:val="en-US"/>
        </w:rPr>
        <w:t>.</w:t>
      </w:r>
    </w:p>
    <w:p w:rsidR="00DD416F" w:rsidRPr="00C973E5" w:rsidRDefault="00C973E5" w:rsidP="00DD416F">
      <w:pPr>
        <w:spacing w:before="80" w:after="80"/>
        <w:rPr>
          <w:color w:val="000000"/>
          <w:lang w:val="en-US"/>
        </w:rPr>
      </w:pPr>
      <w:r w:rsidRPr="00C973E5">
        <w:rPr>
          <w:color w:val="000000"/>
          <w:lang w:val="en-US"/>
        </w:rPr>
        <w:t xml:space="preserve">Shall not be classed the </w:t>
      </w:r>
      <w:r w:rsidR="009B27B2">
        <w:rPr>
          <w:color w:val="000000"/>
          <w:lang w:val="en-US"/>
        </w:rPr>
        <w:t>market data</w:t>
      </w:r>
      <w:r w:rsidRPr="00C973E5">
        <w:rPr>
          <w:color w:val="000000"/>
          <w:lang w:val="en-US"/>
        </w:rPr>
        <w:t xml:space="preserve"> disclosure and thus no sanction shall be applied if the Trading Member provides its client with information to the extend needed to make a decision on order placement and trading results per trades executed in the interest of such client</w:t>
      </w:r>
      <w:r w:rsidR="00DD416F" w:rsidRPr="00C973E5">
        <w:rPr>
          <w:color w:val="000000"/>
          <w:lang w:val="en-US"/>
        </w:rPr>
        <w:t>.</w:t>
      </w:r>
    </w:p>
    <w:p w:rsidR="00DD416F" w:rsidRPr="000F53BF" w:rsidRDefault="00ED0C0D" w:rsidP="00151A9B">
      <w:pPr>
        <w:pStyle w:val="20"/>
        <w:keepNext w:val="0"/>
        <w:numPr>
          <w:ilvl w:val="2"/>
          <w:numId w:val="4"/>
        </w:numPr>
        <w:spacing w:before="120" w:after="120"/>
        <w:rPr>
          <w:b w:val="0"/>
          <w:lang w:val="en-US"/>
        </w:rPr>
      </w:pPr>
      <w:bookmarkStart w:id="7" w:name="_Ref450918725"/>
      <w:r w:rsidRPr="000F53BF">
        <w:rPr>
          <w:b w:val="0"/>
          <w:lang w:val="en-US"/>
        </w:rPr>
        <w:t xml:space="preserve">When the Trading Member discloses the </w:t>
      </w:r>
      <w:r w:rsidR="009B27B2">
        <w:rPr>
          <w:b w:val="0"/>
          <w:lang w:val="en-US"/>
        </w:rPr>
        <w:t xml:space="preserve"> market data</w:t>
      </w:r>
      <w:r w:rsidRPr="000F53BF">
        <w:rPr>
          <w:b w:val="0"/>
          <w:lang w:val="en-US"/>
        </w:rPr>
        <w:t xml:space="preserve"> to third parties other than Exchange’s clients, non-compliance with requirements set in </w:t>
      </w:r>
      <w:r w:rsidR="00DD416F" w:rsidRPr="000F53BF">
        <w:rPr>
          <w:b w:val="0"/>
          <w:lang w:val="en-US"/>
        </w:rPr>
        <w:t>2.2.1</w:t>
      </w:r>
      <w:r w:rsidR="000F53BF">
        <w:rPr>
          <w:b w:val="0"/>
          <w:lang w:val="en-US"/>
        </w:rPr>
        <w:t>1</w:t>
      </w:r>
      <w:r w:rsidRPr="000F53BF">
        <w:rPr>
          <w:b w:val="0"/>
          <w:lang w:val="en-US"/>
        </w:rPr>
        <w:t xml:space="preserve"> hereof, and also when the Trading Member uses the </w:t>
      </w:r>
      <w:r w:rsidR="009B27B2">
        <w:rPr>
          <w:b w:val="0"/>
          <w:lang w:val="en-US"/>
        </w:rPr>
        <w:t xml:space="preserve"> market data</w:t>
      </w:r>
      <w:r w:rsidRPr="000F53BF">
        <w:rPr>
          <w:b w:val="0"/>
          <w:lang w:val="en-US"/>
        </w:rPr>
        <w:t xml:space="preserve"> in violation of procedures</w:t>
      </w:r>
      <w:r w:rsidR="00151A9B">
        <w:rPr>
          <w:b w:val="0"/>
          <w:lang w:val="en-US"/>
        </w:rPr>
        <w:t xml:space="preserve"> set forth in these Trading Rules and/or other </w:t>
      </w:r>
      <w:r w:rsidR="00151A9B" w:rsidRPr="00151A9B">
        <w:rPr>
          <w:b w:val="0"/>
          <w:lang w:val="en-US"/>
        </w:rPr>
        <w:t>documents of the Exchange that regulate the use of the market data</w:t>
      </w:r>
      <w:r w:rsidR="00151A9B">
        <w:rPr>
          <w:b w:val="0"/>
          <w:lang w:val="en-US"/>
        </w:rPr>
        <w:t>, one of the following sanctions may be imposed</w:t>
      </w:r>
      <w:r w:rsidR="00DD416F" w:rsidRPr="000F53BF">
        <w:rPr>
          <w:b w:val="0"/>
          <w:lang w:val="en-US"/>
        </w:rPr>
        <w:t>:</w:t>
      </w:r>
      <w:bookmarkEnd w:id="7"/>
    </w:p>
    <w:p w:rsidR="00DD416F" w:rsidRPr="002D7345" w:rsidRDefault="002D7345" w:rsidP="00C550F5">
      <w:pPr>
        <w:pStyle w:val="Iauiue3"/>
        <w:keepLines w:val="0"/>
        <w:numPr>
          <w:ilvl w:val="0"/>
          <w:numId w:val="22"/>
        </w:numPr>
        <w:tabs>
          <w:tab w:val="left" w:pos="709"/>
        </w:tabs>
        <w:spacing w:line="240" w:lineRule="auto"/>
        <w:ind w:right="99" w:hanging="376"/>
        <w:jc w:val="left"/>
        <w:rPr>
          <w:rFonts w:ascii="Times New Roman" w:hAnsi="Times New Roman"/>
          <w:szCs w:val="24"/>
          <w:lang w:val="en-US"/>
        </w:rPr>
      </w:pPr>
      <w:r w:rsidRPr="002D7345">
        <w:rPr>
          <w:rFonts w:ascii="Times New Roman" w:hAnsi="Times New Roman"/>
          <w:szCs w:val="24"/>
          <w:lang w:val="en-US"/>
        </w:rPr>
        <w:t>Written notice (warning) on non-compliance</w:t>
      </w:r>
      <w:r w:rsidR="00DD416F" w:rsidRPr="002D7345">
        <w:rPr>
          <w:rFonts w:ascii="Times New Roman" w:hAnsi="Times New Roman"/>
          <w:szCs w:val="24"/>
          <w:lang w:val="en-US"/>
        </w:rPr>
        <w:t xml:space="preserve">;  </w:t>
      </w:r>
    </w:p>
    <w:p w:rsidR="00DD416F" w:rsidRPr="002D7345" w:rsidRDefault="002D7345" w:rsidP="00C550F5">
      <w:pPr>
        <w:numPr>
          <w:ilvl w:val="0"/>
          <w:numId w:val="22"/>
        </w:numPr>
        <w:tabs>
          <w:tab w:val="left" w:pos="709"/>
        </w:tabs>
        <w:spacing w:before="0" w:after="0"/>
        <w:ind w:right="99" w:hanging="376"/>
        <w:jc w:val="left"/>
        <w:rPr>
          <w:lang w:val="en-US"/>
        </w:rPr>
      </w:pPr>
      <w:r w:rsidRPr="002D7345">
        <w:rPr>
          <w:lang w:val="en-US"/>
        </w:rPr>
        <w:t>Penalty of RUB 250,</w:t>
      </w:r>
      <w:r w:rsidR="00DD416F" w:rsidRPr="002D7345">
        <w:rPr>
          <w:lang w:val="en-US"/>
        </w:rPr>
        <w:t>000 (</w:t>
      </w:r>
      <w:r w:rsidRPr="002D7345">
        <w:rPr>
          <w:lang w:val="en-US"/>
        </w:rPr>
        <w:t>two hundred and fifty thousand)</w:t>
      </w:r>
      <w:r w:rsidR="00DD416F" w:rsidRPr="002D7345">
        <w:rPr>
          <w:lang w:val="en-US"/>
        </w:rPr>
        <w:t>;</w:t>
      </w:r>
    </w:p>
    <w:p w:rsidR="00DD416F" w:rsidRPr="002D7345" w:rsidRDefault="002D7345" w:rsidP="00C550F5">
      <w:pPr>
        <w:numPr>
          <w:ilvl w:val="0"/>
          <w:numId w:val="22"/>
        </w:numPr>
        <w:tabs>
          <w:tab w:val="left" w:pos="709"/>
        </w:tabs>
        <w:spacing w:before="0" w:after="0"/>
        <w:ind w:right="99" w:hanging="376"/>
        <w:jc w:val="left"/>
        <w:rPr>
          <w:lang w:val="en-US"/>
        </w:rPr>
      </w:pPr>
      <w:r w:rsidRPr="002D7345">
        <w:rPr>
          <w:lang w:val="en-US"/>
        </w:rPr>
        <w:t xml:space="preserve">Suspension of admission to trading for up to </w:t>
      </w:r>
      <w:r w:rsidR="000F53BF">
        <w:rPr>
          <w:lang w:val="en-US"/>
        </w:rPr>
        <w:t>six months</w:t>
      </w:r>
      <w:r w:rsidR="00DD416F" w:rsidRPr="002D7345">
        <w:rPr>
          <w:lang w:val="en-US"/>
        </w:rPr>
        <w:t>;</w:t>
      </w:r>
    </w:p>
    <w:p w:rsidR="00DD416F" w:rsidRPr="002D7345" w:rsidRDefault="002D7345" w:rsidP="00C550F5">
      <w:pPr>
        <w:numPr>
          <w:ilvl w:val="0"/>
          <w:numId w:val="22"/>
        </w:numPr>
        <w:tabs>
          <w:tab w:val="left" w:pos="709"/>
        </w:tabs>
        <w:spacing w:before="0" w:after="0"/>
        <w:ind w:right="99" w:hanging="376"/>
        <w:jc w:val="left"/>
        <w:rPr>
          <w:lang w:val="en-US"/>
        </w:rPr>
      </w:pPr>
      <w:r w:rsidRPr="002D7345">
        <w:rPr>
          <w:lang w:val="en-US"/>
        </w:rPr>
        <w:t>Termination</w:t>
      </w:r>
      <w:r w:rsidR="007F15AF" w:rsidRPr="002D7345">
        <w:rPr>
          <w:lang w:val="en-US"/>
        </w:rPr>
        <w:t xml:space="preserve"> of admission of trading</w:t>
      </w:r>
      <w:r w:rsidR="00DD416F" w:rsidRPr="002D7345">
        <w:rPr>
          <w:lang w:val="en-US"/>
        </w:rPr>
        <w:t>.</w:t>
      </w:r>
    </w:p>
    <w:p w:rsidR="00DD416F" w:rsidRPr="002D7345" w:rsidRDefault="002D7345" w:rsidP="00DD416F">
      <w:pPr>
        <w:pStyle w:val="Iauiue3"/>
        <w:keepLines w:val="0"/>
        <w:numPr>
          <w:ilvl w:val="2"/>
          <w:numId w:val="4"/>
        </w:numPr>
        <w:spacing w:before="120" w:line="240" w:lineRule="auto"/>
        <w:rPr>
          <w:rFonts w:ascii="Times New Roman" w:hAnsi="Times New Roman"/>
          <w:szCs w:val="24"/>
          <w:lang w:val="en-US"/>
        </w:rPr>
      </w:pPr>
      <w:r w:rsidRPr="002D7345">
        <w:rPr>
          <w:rFonts w:ascii="Times New Roman" w:hAnsi="Times New Roman"/>
          <w:szCs w:val="24"/>
          <w:lang w:val="en-US"/>
        </w:rPr>
        <w:t xml:space="preserve">If the client uses the </w:t>
      </w:r>
      <w:r w:rsidR="009B27B2">
        <w:rPr>
          <w:rFonts w:ascii="Times New Roman" w:hAnsi="Times New Roman"/>
          <w:szCs w:val="24"/>
          <w:lang w:val="en-US"/>
        </w:rPr>
        <w:t>market data</w:t>
      </w:r>
      <w:r w:rsidRPr="002D7345">
        <w:rPr>
          <w:rFonts w:ascii="Times New Roman" w:hAnsi="Times New Roman"/>
          <w:szCs w:val="24"/>
          <w:lang w:val="en-US"/>
        </w:rPr>
        <w:t xml:space="preserve"> for the purpose other than to make a decision on submitting the </w:t>
      </w:r>
      <w:r w:rsidR="00151A9B">
        <w:rPr>
          <w:rFonts w:ascii="Times New Roman" w:hAnsi="Times New Roman"/>
          <w:szCs w:val="24"/>
          <w:lang w:val="en-US"/>
        </w:rPr>
        <w:t>instructions</w:t>
      </w:r>
      <w:r w:rsidR="00151A9B" w:rsidRPr="002D7345">
        <w:rPr>
          <w:rFonts w:ascii="Times New Roman" w:hAnsi="Times New Roman"/>
          <w:szCs w:val="24"/>
          <w:lang w:val="en-US"/>
        </w:rPr>
        <w:t xml:space="preserve"> </w:t>
      </w:r>
      <w:r w:rsidRPr="002D7345">
        <w:rPr>
          <w:rFonts w:ascii="Times New Roman" w:hAnsi="Times New Roman"/>
          <w:szCs w:val="24"/>
          <w:lang w:val="en-US"/>
        </w:rPr>
        <w:t>to the Trading Member</w:t>
      </w:r>
      <w:r w:rsidR="00151A9B">
        <w:rPr>
          <w:rFonts w:ascii="Times New Roman" w:hAnsi="Times New Roman"/>
          <w:szCs w:val="24"/>
          <w:lang w:val="en-US"/>
        </w:rPr>
        <w:t xml:space="preserve"> for executing trades</w:t>
      </w:r>
      <w:r w:rsidRPr="002D7345">
        <w:rPr>
          <w:rFonts w:ascii="Times New Roman" w:hAnsi="Times New Roman"/>
          <w:szCs w:val="24"/>
          <w:lang w:val="en-US"/>
        </w:rPr>
        <w:t>,</w:t>
      </w:r>
      <w:r w:rsidR="00151A9B">
        <w:rPr>
          <w:rFonts w:ascii="Times New Roman" w:hAnsi="Times New Roman"/>
          <w:szCs w:val="24"/>
          <w:lang w:val="en-US"/>
        </w:rPr>
        <w:t xml:space="preserve"> and in the event that the client breaches the documents of the Exchange that regulate the use of the market data,</w:t>
      </w:r>
      <w:r w:rsidRPr="002D7345">
        <w:rPr>
          <w:rFonts w:ascii="Times New Roman" w:hAnsi="Times New Roman"/>
          <w:szCs w:val="24"/>
          <w:lang w:val="en-US"/>
        </w:rPr>
        <w:t xml:space="preserve"> the Trading Member shall apply one of the following sanctions to such client</w:t>
      </w:r>
      <w:r w:rsidR="00DD416F" w:rsidRPr="002D7345">
        <w:rPr>
          <w:rFonts w:ascii="Times New Roman" w:hAnsi="Times New Roman"/>
          <w:szCs w:val="24"/>
          <w:lang w:val="en-US"/>
        </w:rPr>
        <w:t>:</w:t>
      </w:r>
    </w:p>
    <w:p w:rsidR="00DD416F" w:rsidRPr="0084475F" w:rsidRDefault="002D7345" w:rsidP="00C550F5">
      <w:pPr>
        <w:numPr>
          <w:ilvl w:val="0"/>
          <w:numId w:val="23"/>
        </w:numPr>
        <w:tabs>
          <w:tab w:val="left" w:pos="709"/>
          <w:tab w:val="left" w:pos="1134"/>
        </w:tabs>
        <w:spacing w:before="0" w:after="0"/>
        <w:ind w:left="709" w:right="99" w:hanging="425"/>
        <w:rPr>
          <w:lang w:val="en-US"/>
        </w:rPr>
      </w:pPr>
      <w:r w:rsidRPr="0084475F">
        <w:rPr>
          <w:lang w:val="en-US"/>
        </w:rPr>
        <w:t xml:space="preserve">Written notice (warning) on non-compliance with the </w:t>
      </w:r>
      <w:r w:rsidR="009B27B2">
        <w:rPr>
          <w:lang w:val="en-US"/>
        </w:rPr>
        <w:t xml:space="preserve"> market data</w:t>
      </w:r>
      <w:r w:rsidRPr="0084475F">
        <w:rPr>
          <w:lang w:val="en-US"/>
        </w:rPr>
        <w:t xml:space="preserve"> use</w:t>
      </w:r>
      <w:r w:rsidR="00DD416F" w:rsidRPr="0084475F">
        <w:rPr>
          <w:lang w:val="en-US"/>
        </w:rPr>
        <w:t>;</w:t>
      </w:r>
    </w:p>
    <w:p w:rsidR="00DD416F" w:rsidRPr="0084475F" w:rsidRDefault="002D7345" w:rsidP="00C550F5">
      <w:pPr>
        <w:pStyle w:val="afff"/>
        <w:numPr>
          <w:ilvl w:val="0"/>
          <w:numId w:val="23"/>
        </w:numPr>
        <w:tabs>
          <w:tab w:val="left" w:pos="34"/>
          <w:tab w:val="left" w:pos="709"/>
          <w:tab w:val="left" w:pos="1134"/>
        </w:tabs>
        <w:spacing w:before="0" w:after="0"/>
        <w:ind w:left="709" w:hanging="425"/>
        <w:rPr>
          <w:lang w:val="en-US"/>
        </w:rPr>
      </w:pPr>
      <w:r w:rsidRPr="0084475F">
        <w:rPr>
          <w:lang w:val="en-US"/>
        </w:rPr>
        <w:t xml:space="preserve">Suspension of </w:t>
      </w:r>
      <w:r w:rsidR="009B27B2">
        <w:rPr>
          <w:lang w:val="en-US"/>
        </w:rPr>
        <w:t>market data</w:t>
      </w:r>
      <w:r w:rsidR="0084475F" w:rsidRPr="0084475F">
        <w:rPr>
          <w:lang w:val="en-US"/>
        </w:rPr>
        <w:t xml:space="preserve"> supply to the client until as long as the latter remains non-compliant</w:t>
      </w:r>
      <w:r w:rsidR="00DD416F" w:rsidRPr="0084475F">
        <w:rPr>
          <w:lang w:val="en-US"/>
        </w:rPr>
        <w:t>.</w:t>
      </w:r>
    </w:p>
    <w:p w:rsidR="00DD416F" w:rsidRPr="000D194D" w:rsidRDefault="0084475F" w:rsidP="00DD416F">
      <w:pPr>
        <w:pStyle w:val="Iauiue3"/>
        <w:keepLines w:val="0"/>
        <w:numPr>
          <w:ilvl w:val="2"/>
          <w:numId w:val="4"/>
        </w:numPr>
        <w:spacing w:before="120" w:line="240" w:lineRule="auto"/>
        <w:rPr>
          <w:rFonts w:ascii="Times New Roman" w:hAnsi="Times New Roman"/>
          <w:szCs w:val="24"/>
          <w:lang w:val="en-US"/>
        </w:rPr>
      </w:pPr>
      <w:r w:rsidRPr="000D194D">
        <w:rPr>
          <w:rFonts w:ascii="Times New Roman" w:hAnsi="Times New Roman"/>
          <w:szCs w:val="24"/>
          <w:lang w:val="en-US"/>
        </w:rPr>
        <w:t xml:space="preserve">The Exchange or a person authorized by the Exchange shall be entitled to audit the Trading Member against compliance with procedure for the use of the </w:t>
      </w:r>
      <w:r w:rsidR="009B27B2">
        <w:rPr>
          <w:rFonts w:ascii="Times New Roman" w:hAnsi="Times New Roman"/>
          <w:szCs w:val="24"/>
          <w:lang w:val="en-US"/>
        </w:rPr>
        <w:t>market data</w:t>
      </w:r>
      <w:r w:rsidRPr="000D194D">
        <w:rPr>
          <w:rFonts w:ascii="Times New Roman" w:hAnsi="Times New Roman"/>
          <w:szCs w:val="24"/>
          <w:lang w:val="en-US"/>
        </w:rPr>
        <w:t xml:space="preserve"> (the information audit)</w:t>
      </w:r>
      <w:r w:rsidR="00DD416F" w:rsidRPr="000D194D">
        <w:rPr>
          <w:rFonts w:ascii="Times New Roman" w:hAnsi="Times New Roman"/>
          <w:szCs w:val="24"/>
          <w:lang w:val="en-US"/>
        </w:rPr>
        <w:t>.</w:t>
      </w:r>
    </w:p>
    <w:p w:rsidR="00DD416F" w:rsidRPr="000D194D" w:rsidRDefault="0084475F" w:rsidP="00DD416F">
      <w:pPr>
        <w:pStyle w:val="Iauiue3"/>
        <w:keepLines w:val="0"/>
        <w:spacing w:before="120" w:line="240" w:lineRule="auto"/>
        <w:ind w:firstLine="0"/>
        <w:rPr>
          <w:rFonts w:ascii="Times New Roman" w:hAnsi="Times New Roman"/>
          <w:szCs w:val="24"/>
          <w:lang w:val="en-US"/>
        </w:rPr>
      </w:pPr>
      <w:r w:rsidRPr="000D194D">
        <w:rPr>
          <w:rFonts w:ascii="Times New Roman" w:hAnsi="Times New Roman"/>
          <w:szCs w:val="24"/>
          <w:lang w:val="en-US"/>
        </w:rPr>
        <w:t>The Trading member shall be notified of information audit</w:t>
      </w:r>
      <w:r w:rsidR="000D194D" w:rsidRPr="000D194D">
        <w:rPr>
          <w:rFonts w:ascii="Times New Roman" w:hAnsi="Times New Roman"/>
          <w:szCs w:val="24"/>
          <w:lang w:val="en-US"/>
        </w:rPr>
        <w:t>. The Information Audit may not interrupt Trading member’s business activity</w:t>
      </w:r>
      <w:r w:rsidR="00DD416F" w:rsidRPr="000D194D">
        <w:rPr>
          <w:rFonts w:ascii="Times New Roman" w:hAnsi="Times New Roman"/>
          <w:szCs w:val="24"/>
          <w:lang w:val="en-US"/>
        </w:rPr>
        <w:t xml:space="preserve">. </w:t>
      </w:r>
    </w:p>
    <w:p w:rsidR="00DE26A5" w:rsidRPr="005C30D6" w:rsidRDefault="000D194D" w:rsidP="00517761">
      <w:pPr>
        <w:pStyle w:val="Iauiue3"/>
        <w:keepLines w:val="0"/>
        <w:numPr>
          <w:ilvl w:val="2"/>
          <w:numId w:val="4"/>
        </w:numPr>
        <w:spacing w:before="120" w:line="240" w:lineRule="auto"/>
        <w:rPr>
          <w:rFonts w:ascii="Times New Roman" w:hAnsi="Times New Roman"/>
          <w:szCs w:val="24"/>
          <w:lang w:val="en-US"/>
        </w:rPr>
      </w:pPr>
      <w:r w:rsidRPr="000D194D">
        <w:rPr>
          <w:rFonts w:ascii="Times New Roman" w:hAnsi="Times New Roman"/>
          <w:szCs w:val="24"/>
          <w:lang w:val="en-US"/>
        </w:rPr>
        <w:t xml:space="preserve">Information Audit Procedures are determined in the Moscow Exchange’s </w:t>
      </w:r>
      <w:r w:rsidR="00151A9B">
        <w:rPr>
          <w:rFonts w:ascii="Times New Roman" w:hAnsi="Times New Roman"/>
          <w:szCs w:val="24"/>
          <w:lang w:val="en-US"/>
        </w:rPr>
        <w:t>document that regulates the use of the market data</w:t>
      </w:r>
      <w:r w:rsidR="00680A35">
        <w:rPr>
          <w:rFonts w:ascii="Times New Roman" w:hAnsi="Times New Roman"/>
          <w:szCs w:val="24"/>
          <w:lang w:val="en-US"/>
        </w:rPr>
        <w:t xml:space="preserve"> disclosed on the website of the Moscow Exchange</w:t>
      </w:r>
      <w:r w:rsidR="00DD416F" w:rsidRPr="000D194D">
        <w:rPr>
          <w:rFonts w:ascii="Times New Roman" w:hAnsi="Times New Roman"/>
          <w:szCs w:val="24"/>
          <w:lang w:val="en-US"/>
        </w:rPr>
        <w:t xml:space="preserve">. </w:t>
      </w:r>
      <w:r w:rsidR="00871FFF">
        <w:rPr>
          <w:rFonts w:ascii="Times New Roman" w:hAnsi="Times New Roman"/>
          <w:szCs w:val="24"/>
          <w:lang w:val="en-US"/>
        </w:rPr>
        <w:t xml:space="preserve">The Exchange performs control over trading members in accordance with these Trading Rules and other </w:t>
      </w:r>
      <w:r w:rsidR="00871FFF">
        <w:rPr>
          <w:rFonts w:ascii="Times New Roman" w:hAnsi="Times New Roman"/>
          <w:szCs w:val="24"/>
          <w:lang w:val="en-US"/>
        </w:rPr>
        <w:lastRenderedPageBreak/>
        <w:t xml:space="preserve">internal documents of the Exchange. If the Trading Member fails to comply with these Trading Rules and </w:t>
      </w:r>
      <w:r w:rsidR="00680A35">
        <w:rPr>
          <w:rFonts w:ascii="Times New Roman" w:hAnsi="Times New Roman"/>
          <w:szCs w:val="24"/>
          <w:lang w:val="en-US"/>
        </w:rPr>
        <w:t xml:space="preserve">other </w:t>
      </w:r>
      <w:r w:rsidR="00871FFF">
        <w:rPr>
          <w:rFonts w:ascii="Times New Roman" w:hAnsi="Times New Roman"/>
          <w:szCs w:val="24"/>
          <w:lang w:val="en-US"/>
        </w:rPr>
        <w:t>internal documents of the Exchange,</w:t>
      </w:r>
      <w:r w:rsidR="00C256B9">
        <w:rPr>
          <w:rFonts w:ascii="Times New Roman" w:hAnsi="Times New Roman"/>
          <w:szCs w:val="24"/>
          <w:lang w:val="en-US"/>
        </w:rPr>
        <w:t xml:space="preserve"> </w:t>
      </w:r>
      <w:r w:rsidR="00871FFF">
        <w:rPr>
          <w:rFonts w:ascii="Times New Roman" w:hAnsi="Times New Roman"/>
          <w:szCs w:val="24"/>
          <w:lang w:val="en-US"/>
        </w:rPr>
        <w:t xml:space="preserve">the Exchange may </w:t>
      </w:r>
      <w:r w:rsidR="00C256B9">
        <w:rPr>
          <w:rFonts w:ascii="Times New Roman" w:hAnsi="Times New Roman"/>
          <w:szCs w:val="24"/>
          <w:lang w:val="en-US"/>
        </w:rPr>
        <w:t xml:space="preserve">impose </w:t>
      </w:r>
      <w:r w:rsidR="00871FFF">
        <w:rPr>
          <w:rFonts w:ascii="Times New Roman" w:hAnsi="Times New Roman"/>
          <w:szCs w:val="24"/>
          <w:lang w:val="en-US"/>
        </w:rPr>
        <w:t xml:space="preserve">any of the following </w:t>
      </w:r>
      <w:r w:rsidR="00B1268D">
        <w:rPr>
          <w:rFonts w:ascii="Times New Roman" w:hAnsi="Times New Roman"/>
          <w:szCs w:val="24"/>
          <w:lang w:val="en-US"/>
        </w:rPr>
        <w:t>penalties for trading procedure violation,</w:t>
      </w:r>
      <w:r w:rsidR="00871FFF">
        <w:rPr>
          <w:rFonts w:ascii="Times New Roman" w:hAnsi="Times New Roman"/>
          <w:szCs w:val="24"/>
          <w:lang w:val="en-US"/>
        </w:rPr>
        <w:t xml:space="preserve"> </w:t>
      </w:r>
      <w:r w:rsidR="00B1268D">
        <w:rPr>
          <w:rFonts w:ascii="Times New Roman" w:hAnsi="Times New Roman"/>
          <w:szCs w:val="24"/>
          <w:lang w:val="en-US"/>
        </w:rPr>
        <w:t>including procedures to place orders and execute trades in FX/precious metals</w:t>
      </w:r>
      <w:r w:rsidR="00E71E8F">
        <w:rPr>
          <w:rFonts w:ascii="Times New Roman" w:hAnsi="Times New Roman"/>
          <w:szCs w:val="24"/>
          <w:lang w:val="en-US"/>
        </w:rPr>
        <w:t xml:space="preserve">,: </w:t>
      </w:r>
      <w:r w:rsidR="00B1268D">
        <w:rPr>
          <w:rFonts w:ascii="Times New Roman" w:hAnsi="Times New Roman"/>
          <w:szCs w:val="24"/>
          <w:lang w:val="en-US"/>
        </w:rPr>
        <w:t xml:space="preserve">  </w:t>
      </w:r>
    </w:p>
    <w:p w:rsidR="00855315" w:rsidRPr="005C30D6" w:rsidRDefault="00855315" w:rsidP="00C550F5">
      <w:pPr>
        <w:pStyle w:val="afff"/>
        <w:numPr>
          <w:ilvl w:val="0"/>
          <w:numId w:val="28"/>
        </w:numPr>
        <w:tabs>
          <w:tab w:val="left" w:pos="1134"/>
        </w:tabs>
        <w:spacing w:before="0" w:after="0"/>
        <w:ind w:right="99"/>
        <w:rPr>
          <w:lang w:val="en-US"/>
        </w:rPr>
      </w:pPr>
      <w:r w:rsidRPr="005C30D6">
        <w:rPr>
          <w:lang w:val="en-US"/>
        </w:rPr>
        <w:t xml:space="preserve">written notice (warning) of non-compliance; </w:t>
      </w:r>
    </w:p>
    <w:p w:rsidR="00855315" w:rsidRPr="005C30D6" w:rsidRDefault="00855315" w:rsidP="00C550F5">
      <w:pPr>
        <w:pStyle w:val="afff"/>
        <w:numPr>
          <w:ilvl w:val="0"/>
          <w:numId w:val="28"/>
        </w:numPr>
        <w:tabs>
          <w:tab w:val="left" w:pos="1134"/>
        </w:tabs>
        <w:spacing w:before="0" w:after="0"/>
        <w:ind w:right="99"/>
        <w:rPr>
          <w:lang w:val="en-US"/>
        </w:rPr>
      </w:pPr>
      <w:r w:rsidRPr="005C30D6">
        <w:rPr>
          <w:lang w:val="en-US"/>
        </w:rPr>
        <w:t xml:space="preserve">fine </w:t>
      </w:r>
      <w:r w:rsidR="00C256B9">
        <w:rPr>
          <w:lang w:val="en-US"/>
        </w:rPr>
        <w:t>of USD 300 in RUB equivalent for the first identified event. The size of fine to increase by 50% for each recurrent violation, but not to exceed USD 3000 in RUB equivalent</w:t>
      </w:r>
      <w:r w:rsidRPr="005C30D6">
        <w:rPr>
          <w:lang w:val="en-US"/>
        </w:rPr>
        <w:t>;</w:t>
      </w:r>
    </w:p>
    <w:p w:rsidR="00855315" w:rsidRPr="005C30D6" w:rsidRDefault="00855315" w:rsidP="00C550F5">
      <w:pPr>
        <w:pStyle w:val="afff"/>
        <w:numPr>
          <w:ilvl w:val="0"/>
          <w:numId w:val="28"/>
        </w:numPr>
        <w:tabs>
          <w:tab w:val="left" w:pos="1134"/>
        </w:tabs>
        <w:spacing w:before="0" w:after="0"/>
        <w:ind w:right="99"/>
        <w:rPr>
          <w:lang w:val="en-US"/>
        </w:rPr>
      </w:pPr>
      <w:r w:rsidRPr="005C30D6">
        <w:rPr>
          <w:lang w:val="en-US"/>
        </w:rPr>
        <w:t>suspension from trading for up to 12 months;</w:t>
      </w:r>
    </w:p>
    <w:p w:rsidR="00855315" w:rsidRPr="005C30D6" w:rsidRDefault="00855315" w:rsidP="00C550F5">
      <w:pPr>
        <w:pStyle w:val="afff"/>
        <w:numPr>
          <w:ilvl w:val="0"/>
          <w:numId w:val="28"/>
        </w:numPr>
        <w:tabs>
          <w:tab w:val="left" w:pos="1134"/>
        </w:tabs>
        <w:spacing w:before="0" w:after="0"/>
        <w:ind w:right="99"/>
        <w:rPr>
          <w:lang w:val="en-US"/>
        </w:rPr>
      </w:pPr>
      <w:r w:rsidRPr="005C30D6">
        <w:rPr>
          <w:lang w:val="en-US"/>
        </w:rPr>
        <w:t>termination of admission to trading.</w:t>
      </w:r>
    </w:p>
    <w:p w:rsidR="00855315" w:rsidRPr="00871FFF" w:rsidRDefault="00871FFF" w:rsidP="00871FFF">
      <w:pPr>
        <w:pStyle w:val="Iauiue3"/>
        <w:keepLines w:val="0"/>
        <w:numPr>
          <w:ilvl w:val="2"/>
          <w:numId w:val="4"/>
        </w:numPr>
        <w:spacing w:before="120" w:line="240" w:lineRule="auto"/>
        <w:rPr>
          <w:rFonts w:ascii="Times New Roman" w:hAnsi="Times New Roman"/>
          <w:szCs w:val="24"/>
          <w:lang w:val="en-US"/>
        </w:rPr>
      </w:pPr>
      <w:r w:rsidRPr="00871FFF">
        <w:rPr>
          <w:rFonts w:ascii="Times New Roman" w:hAnsi="Times New Roman"/>
          <w:szCs w:val="24"/>
          <w:lang w:val="en-US"/>
        </w:rPr>
        <w:t xml:space="preserve">Considerable violations of these </w:t>
      </w:r>
      <w:r>
        <w:rPr>
          <w:rFonts w:ascii="Times New Roman" w:hAnsi="Times New Roman"/>
          <w:szCs w:val="24"/>
          <w:lang w:val="en-US"/>
        </w:rPr>
        <w:t>Trading Rules</w:t>
      </w:r>
      <w:r w:rsidRPr="00871FFF">
        <w:rPr>
          <w:rFonts w:ascii="Times New Roman" w:hAnsi="Times New Roman"/>
          <w:szCs w:val="24"/>
          <w:lang w:val="en-US"/>
        </w:rPr>
        <w:t xml:space="preserve"> shall be</w:t>
      </w:r>
    </w:p>
    <w:p w:rsidR="00DE26A5" w:rsidRPr="00871FFF" w:rsidRDefault="00DE26A5" w:rsidP="00C550F5">
      <w:pPr>
        <w:pStyle w:val="afff"/>
        <w:numPr>
          <w:ilvl w:val="0"/>
          <w:numId w:val="30"/>
        </w:numPr>
        <w:spacing w:before="0" w:after="0"/>
        <w:rPr>
          <w:lang w:val="en-GB"/>
        </w:rPr>
      </w:pPr>
      <w:r w:rsidRPr="00871FFF">
        <w:rPr>
          <w:lang w:val="en-GB"/>
        </w:rPr>
        <w:t>a breach by a Trading Member of the procedure for using and/or</w:t>
      </w:r>
      <w:r w:rsidR="00680A35">
        <w:rPr>
          <w:lang w:val="en-GB"/>
        </w:rPr>
        <w:t xml:space="preserve"> disclosing the market data (except that the Trading Member fails to meet requirements set forth in subclauses f)-g) clause 2.2.8 and clause 2.2.11 herein</w:t>
      </w:r>
      <w:r w:rsidRPr="00871FFF">
        <w:rPr>
          <w:lang w:val="en-GB"/>
        </w:rPr>
        <w:t>;</w:t>
      </w:r>
    </w:p>
    <w:p w:rsidR="00DE26A5" w:rsidRPr="00871FFF" w:rsidRDefault="00DE26A5" w:rsidP="00C550F5">
      <w:pPr>
        <w:pStyle w:val="afff"/>
        <w:numPr>
          <w:ilvl w:val="0"/>
          <w:numId w:val="30"/>
        </w:numPr>
        <w:spacing w:before="0" w:after="0"/>
        <w:rPr>
          <w:lang w:val="en-GB"/>
        </w:rPr>
      </w:pPr>
      <w:r w:rsidRPr="00871FFF">
        <w:rPr>
          <w:lang w:val="en-GB"/>
        </w:rPr>
        <w:t>repeated, during three (3) calendar months, breach of Derivatives Contracts by a Trading Member;</w:t>
      </w:r>
    </w:p>
    <w:p w:rsidR="00DE26A5" w:rsidRDefault="00DE26A5" w:rsidP="00C550F5">
      <w:pPr>
        <w:pStyle w:val="afff"/>
        <w:numPr>
          <w:ilvl w:val="0"/>
          <w:numId w:val="30"/>
        </w:numPr>
        <w:spacing w:before="0" w:after="0"/>
        <w:rPr>
          <w:lang w:val="en-GB"/>
        </w:rPr>
      </w:pPr>
      <w:r w:rsidRPr="00871FFF">
        <w:rPr>
          <w:lang w:val="en-GB"/>
        </w:rPr>
        <w:t>non-payment of commission fees and fines to the Exchange within the established time limits and amounts;</w:t>
      </w:r>
    </w:p>
    <w:p w:rsidR="00680A35" w:rsidRPr="00871FFF" w:rsidRDefault="00A54495" w:rsidP="00C550F5">
      <w:pPr>
        <w:pStyle w:val="afff"/>
        <w:numPr>
          <w:ilvl w:val="0"/>
          <w:numId w:val="30"/>
        </w:numPr>
        <w:spacing w:before="0" w:after="0"/>
        <w:rPr>
          <w:lang w:val="en-GB"/>
        </w:rPr>
      </w:pPr>
      <w:r>
        <w:rPr>
          <w:lang w:val="en-GB"/>
        </w:rPr>
        <w:t xml:space="preserve">Trading Member’s actions that may halt normal trading and clearing operations; </w:t>
      </w:r>
    </w:p>
    <w:p w:rsidR="000F53BF" w:rsidRPr="00871FFF" w:rsidRDefault="00DE26A5" w:rsidP="00C550F5">
      <w:pPr>
        <w:pStyle w:val="afff"/>
        <w:numPr>
          <w:ilvl w:val="0"/>
          <w:numId w:val="30"/>
        </w:numPr>
        <w:spacing w:before="0" w:after="0"/>
        <w:rPr>
          <w:lang w:val="en-GB"/>
        </w:rPr>
      </w:pPr>
      <w:r w:rsidRPr="00871FFF">
        <w:rPr>
          <w:lang w:val="en-GB"/>
        </w:rPr>
        <w:t xml:space="preserve">a breach by a Trading Member of requirements concerning the dispute settlement procedure as well as rules of parties’ conduct in the course of dispute settlement in accordance with </w:t>
      </w:r>
      <w:r w:rsidR="00871FFF">
        <w:rPr>
          <w:lang w:val="en-GB"/>
        </w:rPr>
        <w:t>Section 7</w:t>
      </w:r>
      <w:r w:rsidRPr="00871FFF">
        <w:rPr>
          <w:lang w:val="en-GB"/>
        </w:rPr>
        <w:t xml:space="preserve"> of Trading Rules.</w:t>
      </w:r>
    </w:p>
    <w:p w:rsidR="00517761" w:rsidRDefault="00517761" w:rsidP="00C550F5">
      <w:pPr>
        <w:pStyle w:val="20"/>
        <w:numPr>
          <w:ilvl w:val="1"/>
          <w:numId w:val="29"/>
        </w:numPr>
        <w:tabs>
          <w:tab w:val="clear" w:pos="709"/>
        </w:tabs>
        <w:spacing w:before="120" w:after="120"/>
        <w:ind w:left="567" w:hanging="567"/>
        <w:rPr>
          <w:lang w:val="en-US"/>
        </w:rPr>
      </w:pPr>
      <w:r w:rsidRPr="005C30D6">
        <w:rPr>
          <w:lang w:val="en-US"/>
        </w:rPr>
        <w:t>The general procedure for interaction between the Exchange and the Clearing Centre</w:t>
      </w:r>
    </w:p>
    <w:p w:rsidR="00657893" w:rsidRPr="005C30D6" w:rsidRDefault="00657893" w:rsidP="00C550F5">
      <w:pPr>
        <w:pStyle w:val="Iauiue3"/>
        <w:keepLines w:val="0"/>
        <w:numPr>
          <w:ilvl w:val="2"/>
          <w:numId w:val="29"/>
        </w:numPr>
        <w:spacing w:before="120" w:line="240" w:lineRule="auto"/>
        <w:ind w:left="0" w:firstLine="0"/>
        <w:rPr>
          <w:rFonts w:ascii="Times New Roman" w:hAnsi="Times New Roman"/>
          <w:szCs w:val="24"/>
          <w:lang w:val="en-US"/>
        </w:rPr>
      </w:pPr>
      <w:r w:rsidRPr="005C30D6">
        <w:rPr>
          <w:rFonts w:ascii="Times New Roman" w:hAnsi="Times New Roman"/>
          <w:szCs w:val="24"/>
          <w:lang w:val="en-US"/>
        </w:rPr>
        <w:t>The procedure for interaction between the Exchange and the Clearing Centre during on-exchange trading and the performance of settlement obligations based on clearing results shall be governed by the Trading Rules, the Clearing Rules, as well as agreements concluded between the Clearing Centre and the Exchange.</w:t>
      </w:r>
    </w:p>
    <w:p w:rsidR="00A54495" w:rsidRPr="005C30D6" w:rsidRDefault="00A54495" w:rsidP="00C550F5">
      <w:pPr>
        <w:pStyle w:val="Iauiue3"/>
        <w:keepLines w:val="0"/>
        <w:numPr>
          <w:ilvl w:val="2"/>
          <w:numId w:val="29"/>
        </w:numPr>
        <w:spacing w:before="120" w:line="240" w:lineRule="auto"/>
        <w:ind w:left="709" w:hanging="709"/>
        <w:rPr>
          <w:rFonts w:ascii="Times New Roman" w:hAnsi="Times New Roman"/>
          <w:szCs w:val="24"/>
          <w:lang w:val="en-US"/>
        </w:rPr>
      </w:pPr>
      <w:r>
        <w:rPr>
          <w:rFonts w:ascii="Times New Roman" w:hAnsi="Times New Roman"/>
          <w:szCs w:val="24"/>
          <w:lang w:val="en-US"/>
        </w:rPr>
        <w:t xml:space="preserve">The Clearing Centre shall be entitled to notify the Exchange of necessity to suspend offering the opportunity for the Trading Member to place orders, as well as of withdrawal every or part of orders of the Trading Member subject to the Clearing Rules. </w:t>
      </w:r>
    </w:p>
    <w:p w:rsidR="005A60D5" w:rsidRPr="00DB60A4" w:rsidRDefault="00D604DB" w:rsidP="001D3209">
      <w:pPr>
        <w:pStyle w:val="10"/>
        <w:rPr>
          <w:color w:val="000000"/>
        </w:rPr>
      </w:pPr>
      <w:bookmarkStart w:id="8" w:name="_Toc361149055"/>
      <w:r>
        <w:rPr>
          <w:color w:val="000000"/>
          <w:lang w:val="en-US"/>
        </w:rPr>
        <w:t>trading procedure</w:t>
      </w:r>
      <w:bookmarkEnd w:id="8"/>
    </w:p>
    <w:p w:rsidR="00E40916" w:rsidRPr="00DB60A4" w:rsidRDefault="00D604DB" w:rsidP="007D2109">
      <w:pPr>
        <w:pStyle w:val="2"/>
        <w:numPr>
          <w:ilvl w:val="1"/>
          <w:numId w:val="11"/>
        </w:numPr>
        <w:rPr>
          <w:b/>
          <w:color w:val="000000"/>
        </w:rPr>
      </w:pPr>
      <w:bookmarkStart w:id="9" w:name="лимит_нетто_операций"/>
      <w:bookmarkStart w:id="10" w:name="_Ref63154019"/>
      <w:bookmarkStart w:id="11" w:name="_Toc69633324"/>
      <w:bookmarkStart w:id="12" w:name="_Toc70310439"/>
      <w:bookmarkStart w:id="13" w:name="_Toc70311000"/>
      <w:bookmarkStart w:id="14" w:name="_Toc71514662"/>
      <w:bookmarkStart w:id="15" w:name="_Toc78078570"/>
      <w:bookmarkStart w:id="16" w:name="_Toc78080540"/>
      <w:bookmarkStart w:id="17" w:name="_Toc96490962"/>
      <w:bookmarkStart w:id="18" w:name="_Toc97086740"/>
      <w:bookmarkStart w:id="19" w:name="_Toc100119569"/>
      <w:bookmarkStart w:id="20" w:name="_Toc101605852"/>
      <w:bookmarkStart w:id="21" w:name="_Toc101948395"/>
      <w:bookmarkEnd w:id="9"/>
      <w:r>
        <w:rPr>
          <w:b/>
          <w:color w:val="000000"/>
          <w:lang w:val="en-US"/>
        </w:rPr>
        <w:t>General provisions</w:t>
      </w:r>
    </w:p>
    <w:p w:rsidR="00E40916" w:rsidRPr="00C8482D" w:rsidRDefault="000D42E9" w:rsidP="00D944A6">
      <w:pPr>
        <w:pStyle w:val="10"/>
        <w:keepNext w:val="0"/>
        <w:numPr>
          <w:ilvl w:val="2"/>
          <w:numId w:val="1"/>
        </w:numPr>
        <w:tabs>
          <w:tab w:val="left" w:pos="720"/>
        </w:tabs>
        <w:spacing w:before="120" w:after="120"/>
        <w:ind w:left="0"/>
        <w:rPr>
          <w:b w:val="0"/>
          <w:caps w:val="0"/>
          <w:color w:val="000000"/>
          <w:kern w:val="0"/>
          <w:lang w:val="en-US"/>
        </w:rPr>
      </w:pPr>
      <w:bookmarkStart w:id="22" w:name="_Toc148175245"/>
      <w:bookmarkStart w:id="23" w:name="_Toc150767427"/>
      <w:bookmarkStart w:id="24" w:name="_Toc157848161"/>
      <w:bookmarkStart w:id="25" w:name="_Toc179715790"/>
      <w:bookmarkStart w:id="26" w:name="_Toc181172049"/>
      <w:bookmarkStart w:id="27" w:name="_Toc240771282"/>
      <w:bookmarkStart w:id="28" w:name="_Toc275963095"/>
      <w:bookmarkStart w:id="29" w:name="_Toc285032294"/>
      <w:bookmarkStart w:id="30" w:name="_Toc333311331"/>
      <w:bookmarkStart w:id="31" w:name="_Toc333916184"/>
      <w:bookmarkStart w:id="32" w:name="_Toc334437021"/>
      <w:bookmarkStart w:id="33" w:name="_Toc336589971"/>
      <w:bookmarkStart w:id="34" w:name="_Toc361149056"/>
      <w:r>
        <w:rPr>
          <w:b w:val="0"/>
          <w:caps w:val="0"/>
          <w:color w:val="000000"/>
          <w:kern w:val="0"/>
          <w:lang w:val="en-US"/>
        </w:rPr>
        <w:t>Trading</w:t>
      </w:r>
      <w:r w:rsidRPr="000D42E9">
        <w:rPr>
          <w:b w:val="0"/>
          <w:caps w:val="0"/>
          <w:color w:val="000000"/>
          <w:kern w:val="0"/>
          <w:lang w:val="en-US"/>
        </w:rPr>
        <w:t xml:space="preserve"> </w:t>
      </w:r>
      <w:r>
        <w:rPr>
          <w:b w:val="0"/>
          <w:caps w:val="0"/>
          <w:color w:val="000000"/>
          <w:kern w:val="0"/>
          <w:lang w:val="en-US"/>
        </w:rPr>
        <w:t>Members</w:t>
      </w:r>
      <w:r w:rsidRPr="000D42E9">
        <w:rPr>
          <w:b w:val="0"/>
          <w:caps w:val="0"/>
          <w:color w:val="000000"/>
          <w:kern w:val="0"/>
          <w:lang w:val="en-US"/>
        </w:rPr>
        <w:t xml:space="preserve">, </w:t>
      </w:r>
      <w:r>
        <w:rPr>
          <w:b w:val="0"/>
          <w:caps w:val="0"/>
          <w:color w:val="000000"/>
          <w:kern w:val="0"/>
          <w:lang w:val="en-US"/>
        </w:rPr>
        <w:t>execute</w:t>
      </w:r>
      <w:r w:rsidRPr="000D42E9">
        <w:rPr>
          <w:b w:val="0"/>
          <w:caps w:val="0"/>
          <w:color w:val="000000"/>
          <w:kern w:val="0"/>
          <w:lang w:val="en-US"/>
        </w:rPr>
        <w:t xml:space="preserve"> </w:t>
      </w:r>
      <w:r w:rsidR="005D19A2">
        <w:rPr>
          <w:b w:val="0"/>
          <w:caps w:val="0"/>
          <w:color w:val="000000"/>
          <w:kern w:val="0"/>
          <w:lang w:val="en-US"/>
        </w:rPr>
        <w:t xml:space="preserve">on-exchange </w:t>
      </w:r>
      <w:r>
        <w:rPr>
          <w:b w:val="0"/>
          <w:caps w:val="0"/>
          <w:color w:val="000000"/>
          <w:kern w:val="0"/>
          <w:lang w:val="en-US"/>
        </w:rPr>
        <w:t>trades</w:t>
      </w:r>
      <w:r w:rsidRPr="000D42E9">
        <w:rPr>
          <w:b w:val="0"/>
          <w:caps w:val="0"/>
          <w:color w:val="000000"/>
          <w:kern w:val="0"/>
          <w:lang w:val="en-US"/>
        </w:rPr>
        <w:t xml:space="preserve"> </w:t>
      </w:r>
      <w:r w:rsidR="005D19A2">
        <w:rPr>
          <w:b w:val="0"/>
          <w:caps w:val="0"/>
          <w:color w:val="000000"/>
          <w:kern w:val="0"/>
          <w:lang w:val="en-US"/>
        </w:rPr>
        <w:t xml:space="preserve">in </w:t>
      </w:r>
      <w:r>
        <w:rPr>
          <w:b w:val="0"/>
          <w:caps w:val="0"/>
          <w:color w:val="000000"/>
          <w:kern w:val="0"/>
          <w:lang w:val="en-US"/>
        </w:rPr>
        <w:t>foreign</w:t>
      </w:r>
      <w:r w:rsidRPr="000D42E9">
        <w:rPr>
          <w:b w:val="0"/>
          <w:caps w:val="0"/>
          <w:color w:val="000000"/>
          <w:kern w:val="0"/>
          <w:lang w:val="en-US"/>
        </w:rPr>
        <w:t xml:space="preserve"> </w:t>
      </w:r>
      <w:r>
        <w:rPr>
          <w:b w:val="0"/>
          <w:caps w:val="0"/>
          <w:color w:val="000000"/>
          <w:kern w:val="0"/>
          <w:lang w:val="en-US"/>
        </w:rPr>
        <w:t>currency</w:t>
      </w:r>
      <w:r w:rsidRPr="000D42E9">
        <w:rPr>
          <w:b w:val="0"/>
          <w:caps w:val="0"/>
          <w:color w:val="000000"/>
          <w:kern w:val="0"/>
          <w:lang w:val="en-US"/>
        </w:rPr>
        <w:t>/</w:t>
      </w:r>
      <w:r>
        <w:rPr>
          <w:b w:val="0"/>
          <w:caps w:val="0"/>
          <w:color w:val="000000"/>
          <w:kern w:val="0"/>
          <w:lang w:val="en-US"/>
        </w:rPr>
        <w:t>precious</w:t>
      </w:r>
      <w:r w:rsidRPr="000D42E9">
        <w:rPr>
          <w:b w:val="0"/>
          <w:caps w:val="0"/>
          <w:color w:val="000000"/>
          <w:kern w:val="0"/>
          <w:lang w:val="en-US"/>
        </w:rPr>
        <w:t xml:space="preserve"> </w:t>
      </w:r>
      <w:r>
        <w:rPr>
          <w:b w:val="0"/>
          <w:caps w:val="0"/>
          <w:color w:val="000000"/>
          <w:kern w:val="0"/>
          <w:lang w:val="en-US"/>
        </w:rPr>
        <w:t>metal</w:t>
      </w:r>
      <w:r w:rsidRPr="000D42E9">
        <w:rPr>
          <w:b w:val="0"/>
          <w:caps w:val="0"/>
          <w:color w:val="000000"/>
          <w:kern w:val="0"/>
          <w:lang w:val="en-US"/>
        </w:rPr>
        <w:t xml:space="preserve"> </w:t>
      </w:r>
      <w:r>
        <w:rPr>
          <w:b w:val="0"/>
          <w:caps w:val="0"/>
          <w:color w:val="000000"/>
          <w:kern w:val="0"/>
          <w:lang w:val="en-US"/>
        </w:rPr>
        <w:t>only</w:t>
      </w:r>
      <w:r w:rsidRPr="000D42E9">
        <w:rPr>
          <w:b w:val="0"/>
          <w:caps w:val="0"/>
          <w:color w:val="000000"/>
          <w:kern w:val="0"/>
          <w:lang w:val="en-US"/>
        </w:rPr>
        <w:t xml:space="preserve"> </w:t>
      </w:r>
      <w:r>
        <w:rPr>
          <w:b w:val="0"/>
          <w:caps w:val="0"/>
          <w:color w:val="000000"/>
          <w:kern w:val="0"/>
          <w:lang w:val="en-US"/>
        </w:rPr>
        <w:t>provided</w:t>
      </w:r>
      <w:r w:rsidRPr="000D42E9">
        <w:rPr>
          <w:b w:val="0"/>
          <w:caps w:val="0"/>
          <w:color w:val="000000"/>
          <w:kern w:val="0"/>
          <w:lang w:val="en-US"/>
        </w:rPr>
        <w:t xml:space="preserve"> </w:t>
      </w:r>
      <w:r>
        <w:rPr>
          <w:b w:val="0"/>
          <w:caps w:val="0"/>
          <w:color w:val="000000"/>
          <w:kern w:val="0"/>
          <w:lang w:val="en-US"/>
        </w:rPr>
        <w:t>that</w:t>
      </w:r>
      <w:r w:rsidRPr="000D42E9">
        <w:rPr>
          <w:b w:val="0"/>
          <w:caps w:val="0"/>
          <w:color w:val="000000"/>
          <w:kern w:val="0"/>
          <w:lang w:val="en-US"/>
        </w:rPr>
        <w:t xml:space="preserve"> </w:t>
      </w:r>
      <w:r>
        <w:rPr>
          <w:b w:val="0"/>
          <w:caps w:val="0"/>
          <w:color w:val="000000"/>
          <w:kern w:val="0"/>
          <w:lang w:val="en-US"/>
        </w:rPr>
        <w:t>results</w:t>
      </w:r>
      <w:r w:rsidRPr="000D42E9">
        <w:rPr>
          <w:b w:val="0"/>
          <w:caps w:val="0"/>
          <w:color w:val="000000"/>
          <w:kern w:val="0"/>
          <w:lang w:val="en-US"/>
        </w:rPr>
        <w:t xml:space="preserve"> </w:t>
      </w:r>
      <w:r>
        <w:rPr>
          <w:b w:val="0"/>
          <w:caps w:val="0"/>
          <w:color w:val="000000"/>
          <w:kern w:val="0"/>
          <w:lang w:val="en-US"/>
        </w:rPr>
        <w:t>of</w:t>
      </w:r>
      <w:r w:rsidRPr="000D42E9">
        <w:rPr>
          <w:b w:val="0"/>
          <w:caps w:val="0"/>
          <w:color w:val="000000"/>
          <w:kern w:val="0"/>
          <w:lang w:val="en-US"/>
        </w:rPr>
        <w:t xml:space="preserve"> </w:t>
      </w:r>
      <w:r>
        <w:rPr>
          <w:b w:val="0"/>
          <w:caps w:val="0"/>
          <w:color w:val="000000"/>
          <w:kern w:val="0"/>
          <w:lang w:val="en-US"/>
        </w:rPr>
        <w:t>verification</w:t>
      </w:r>
      <w:r w:rsidRPr="000D42E9">
        <w:rPr>
          <w:b w:val="0"/>
          <w:caps w:val="0"/>
          <w:color w:val="000000"/>
          <w:kern w:val="0"/>
          <w:lang w:val="en-US"/>
        </w:rPr>
        <w:t xml:space="preserve"> </w:t>
      </w:r>
      <w:r>
        <w:rPr>
          <w:b w:val="0"/>
          <w:caps w:val="0"/>
          <w:color w:val="000000"/>
          <w:kern w:val="0"/>
          <w:lang w:val="en-US"/>
        </w:rPr>
        <w:t>of</w:t>
      </w:r>
      <w:r w:rsidRPr="000D42E9">
        <w:rPr>
          <w:b w:val="0"/>
          <w:caps w:val="0"/>
          <w:color w:val="000000"/>
          <w:kern w:val="0"/>
          <w:lang w:val="en-US"/>
        </w:rPr>
        <w:t xml:space="preserve"> </w:t>
      </w:r>
      <w:r>
        <w:rPr>
          <w:b w:val="0"/>
          <w:caps w:val="0"/>
          <w:color w:val="000000"/>
          <w:kern w:val="0"/>
          <w:lang w:val="en-US"/>
        </w:rPr>
        <w:t>their</w:t>
      </w:r>
      <w:r w:rsidRPr="000D42E9">
        <w:rPr>
          <w:b w:val="0"/>
          <w:caps w:val="0"/>
          <w:color w:val="000000"/>
          <w:kern w:val="0"/>
          <w:lang w:val="en-US"/>
        </w:rPr>
        <w:t xml:space="preserve"> </w:t>
      </w:r>
      <w:r>
        <w:rPr>
          <w:b w:val="0"/>
          <w:caps w:val="0"/>
          <w:color w:val="000000"/>
          <w:kern w:val="0"/>
          <w:lang w:val="en-US"/>
        </w:rPr>
        <w:t>capability</w:t>
      </w:r>
      <w:r w:rsidRPr="000D42E9">
        <w:rPr>
          <w:b w:val="0"/>
          <w:caps w:val="0"/>
          <w:color w:val="000000"/>
          <w:kern w:val="0"/>
          <w:lang w:val="en-US"/>
        </w:rPr>
        <w:t xml:space="preserve"> </w:t>
      </w:r>
      <w:r>
        <w:rPr>
          <w:b w:val="0"/>
          <w:caps w:val="0"/>
          <w:color w:val="000000"/>
          <w:kern w:val="0"/>
          <w:lang w:val="en-US"/>
        </w:rPr>
        <w:t>to</w:t>
      </w:r>
      <w:r w:rsidRPr="000D42E9">
        <w:rPr>
          <w:b w:val="0"/>
          <w:caps w:val="0"/>
          <w:color w:val="000000"/>
          <w:kern w:val="0"/>
          <w:lang w:val="en-US"/>
        </w:rPr>
        <w:t xml:space="preserve"> </w:t>
      </w:r>
      <w:r>
        <w:rPr>
          <w:b w:val="0"/>
          <w:caps w:val="0"/>
          <w:color w:val="000000"/>
          <w:kern w:val="0"/>
          <w:lang w:val="en-US"/>
        </w:rPr>
        <w:t>perform</w:t>
      </w:r>
      <w:r w:rsidRPr="000D42E9">
        <w:rPr>
          <w:b w:val="0"/>
          <w:caps w:val="0"/>
          <w:color w:val="000000"/>
          <w:kern w:val="0"/>
          <w:lang w:val="en-US"/>
        </w:rPr>
        <w:t xml:space="preserve"> </w:t>
      </w:r>
      <w:r>
        <w:rPr>
          <w:b w:val="0"/>
          <w:caps w:val="0"/>
          <w:color w:val="000000"/>
          <w:kern w:val="0"/>
          <w:lang w:val="en-US"/>
        </w:rPr>
        <w:t>each</w:t>
      </w:r>
      <w:r w:rsidRPr="000D42E9">
        <w:rPr>
          <w:b w:val="0"/>
          <w:caps w:val="0"/>
          <w:color w:val="000000"/>
          <w:kern w:val="0"/>
          <w:lang w:val="en-US"/>
        </w:rPr>
        <w:t xml:space="preserve"> </w:t>
      </w:r>
      <w:r>
        <w:rPr>
          <w:b w:val="0"/>
          <w:caps w:val="0"/>
          <w:color w:val="000000"/>
          <w:kern w:val="0"/>
          <w:lang w:val="en-US"/>
        </w:rPr>
        <w:t>of</w:t>
      </w:r>
      <w:r w:rsidRPr="000D42E9">
        <w:rPr>
          <w:b w:val="0"/>
          <w:caps w:val="0"/>
          <w:color w:val="000000"/>
          <w:kern w:val="0"/>
          <w:lang w:val="en-US"/>
        </w:rPr>
        <w:t xml:space="preserve"> </w:t>
      </w:r>
      <w:r>
        <w:rPr>
          <w:b w:val="0"/>
          <w:caps w:val="0"/>
          <w:color w:val="000000"/>
          <w:kern w:val="0"/>
          <w:lang w:val="en-US"/>
        </w:rPr>
        <w:t>such</w:t>
      </w:r>
      <w:r w:rsidRPr="000D42E9">
        <w:rPr>
          <w:b w:val="0"/>
          <w:caps w:val="0"/>
          <w:color w:val="000000"/>
          <w:kern w:val="0"/>
          <w:lang w:val="en-US"/>
        </w:rPr>
        <w:t xml:space="preserve"> </w:t>
      </w:r>
      <w:r>
        <w:rPr>
          <w:b w:val="0"/>
          <w:caps w:val="0"/>
          <w:color w:val="000000"/>
          <w:kern w:val="0"/>
          <w:lang w:val="en-US"/>
        </w:rPr>
        <w:t>trades</w:t>
      </w:r>
      <w:r w:rsidRPr="000D42E9">
        <w:rPr>
          <w:b w:val="0"/>
          <w:caps w:val="0"/>
          <w:color w:val="000000"/>
          <w:kern w:val="0"/>
          <w:lang w:val="en-US"/>
        </w:rPr>
        <w:t xml:space="preserve"> </w:t>
      </w:r>
      <w:r>
        <w:rPr>
          <w:b w:val="0"/>
          <w:caps w:val="0"/>
          <w:color w:val="000000"/>
          <w:kern w:val="0"/>
          <w:lang w:val="en-US"/>
        </w:rPr>
        <w:t>are</w:t>
      </w:r>
      <w:r w:rsidRPr="000D42E9">
        <w:rPr>
          <w:b w:val="0"/>
          <w:caps w:val="0"/>
          <w:color w:val="000000"/>
          <w:kern w:val="0"/>
          <w:lang w:val="en-US"/>
        </w:rPr>
        <w:t xml:space="preserve"> </w:t>
      </w:r>
      <w:r>
        <w:rPr>
          <w:b w:val="0"/>
          <w:caps w:val="0"/>
          <w:color w:val="000000"/>
          <w:kern w:val="0"/>
          <w:lang w:val="en-US"/>
        </w:rPr>
        <w:t>positive</w:t>
      </w:r>
      <w:r w:rsidR="009D3389" w:rsidRPr="000D42E9">
        <w:rPr>
          <w:b w:val="0"/>
          <w:caps w:val="0"/>
          <w:color w:val="000000"/>
          <w:lang w:val="en-US"/>
        </w:rPr>
        <w:t xml:space="preserve">. </w:t>
      </w:r>
      <w:r w:rsidR="00C8482D" w:rsidRPr="00C8482D">
        <w:rPr>
          <w:b w:val="0"/>
          <w:caps w:val="0"/>
          <w:color w:val="000000"/>
          <w:lang w:val="en-US"/>
        </w:rPr>
        <w:t xml:space="preserve">The above verification shall be carried out by the </w:t>
      </w:r>
      <w:r w:rsidR="00C8482D">
        <w:rPr>
          <w:b w:val="0"/>
          <w:caps w:val="0"/>
          <w:color w:val="000000"/>
          <w:lang w:val="en-US"/>
        </w:rPr>
        <w:t>Clearing Centre</w:t>
      </w:r>
      <w:r w:rsidR="00C8482D" w:rsidRPr="00C8482D">
        <w:rPr>
          <w:b w:val="0"/>
          <w:caps w:val="0"/>
          <w:color w:val="000000"/>
          <w:lang w:val="en-US"/>
        </w:rPr>
        <w:t xml:space="preserve"> </w:t>
      </w:r>
      <w:r w:rsidR="00B01324">
        <w:rPr>
          <w:b w:val="0"/>
          <w:caps w:val="0"/>
          <w:color w:val="000000"/>
          <w:lang w:val="en-US"/>
        </w:rPr>
        <w:t>in accordance with the Clearing Rules</w:t>
      </w:r>
      <w:r w:rsidR="009B27B2">
        <w:rPr>
          <w:b w:val="0"/>
          <w:caps w:val="0"/>
          <w:color w:val="000000"/>
          <w:lang w:val="en-US"/>
        </w:rPr>
        <w:t xml:space="preserve">. </w:t>
      </w:r>
      <w:r w:rsidR="00B01324">
        <w:rPr>
          <w:b w:val="0"/>
          <w:caps w:val="0"/>
          <w:color w:val="000000"/>
          <w:lang w:val="en-US"/>
        </w:rPr>
        <w:t xml:space="preserve"> </w:t>
      </w:r>
      <w:bookmarkEnd w:id="22"/>
      <w:bookmarkEnd w:id="23"/>
      <w:bookmarkEnd w:id="24"/>
      <w:bookmarkEnd w:id="25"/>
      <w:bookmarkEnd w:id="26"/>
      <w:bookmarkEnd w:id="27"/>
      <w:bookmarkEnd w:id="28"/>
      <w:bookmarkEnd w:id="29"/>
      <w:bookmarkEnd w:id="30"/>
      <w:bookmarkEnd w:id="31"/>
      <w:bookmarkEnd w:id="32"/>
      <w:bookmarkEnd w:id="33"/>
      <w:bookmarkEnd w:id="34"/>
    </w:p>
    <w:p w:rsidR="00635772" w:rsidRPr="004A0C0D" w:rsidRDefault="004A0C0D" w:rsidP="004A0C0D">
      <w:pPr>
        <w:pStyle w:val="10"/>
        <w:keepNext w:val="0"/>
        <w:numPr>
          <w:ilvl w:val="2"/>
          <w:numId w:val="1"/>
        </w:numPr>
        <w:tabs>
          <w:tab w:val="left" w:pos="720"/>
        </w:tabs>
        <w:spacing w:before="120" w:after="120"/>
        <w:ind w:left="0"/>
        <w:rPr>
          <w:b w:val="0"/>
          <w:caps w:val="0"/>
          <w:color w:val="000000"/>
          <w:kern w:val="0"/>
          <w:lang w:val="en-US"/>
        </w:rPr>
      </w:pPr>
      <w:bookmarkStart w:id="35" w:name="_Toc361149057"/>
      <w:bookmarkStart w:id="36" w:name="_Toc150767429"/>
      <w:r w:rsidRPr="004A0C0D">
        <w:rPr>
          <w:b w:val="0"/>
          <w:caps w:val="0"/>
          <w:color w:val="000000"/>
          <w:kern w:val="0"/>
          <w:lang w:val="en-US"/>
        </w:rPr>
        <w:t>During a trading session verification of the</w:t>
      </w:r>
      <w:r>
        <w:rPr>
          <w:b w:val="0"/>
          <w:caps w:val="0"/>
          <w:color w:val="000000"/>
          <w:kern w:val="0"/>
          <w:lang w:val="en-US"/>
        </w:rPr>
        <w:t xml:space="preserve"> </w:t>
      </w:r>
      <w:r w:rsidRPr="004A0C0D">
        <w:rPr>
          <w:b w:val="0"/>
          <w:caps w:val="0"/>
          <w:color w:val="000000"/>
          <w:kern w:val="0"/>
          <w:lang w:val="en-US"/>
        </w:rPr>
        <w:t xml:space="preserve">Trading Member's capability of performing transactions shall be carried out by the </w:t>
      </w:r>
      <w:r>
        <w:rPr>
          <w:b w:val="0"/>
          <w:caps w:val="0"/>
          <w:color w:val="000000"/>
          <w:kern w:val="0"/>
          <w:lang w:val="en-US"/>
        </w:rPr>
        <w:t>Clearing Centre</w:t>
      </w:r>
      <w:r w:rsidRPr="004A0C0D">
        <w:rPr>
          <w:b w:val="0"/>
          <w:caps w:val="0"/>
          <w:color w:val="000000"/>
          <w:kern w:val="0"/>
          <w:lang w:val="en-US"/>
        </w:rPr>
        <w:t xml:space="preserve"> on the basis of information available to the </w:t>
      </w:r>
      <w:r>
        <w:rPr>
          <w:b w:val="0"/>
          <w:caps w:val="0"/>
          <w:color w:val="000000"/>
          <w:kern w:val="0"/>
          <w:lang w:val="en-US"/>
        </w:rPr>
        <w:t>Clearing Centre</w:t>
      </w:r>
      <w:r w:rsidRPr="004A0C0D">
        <w:rPr>
          <w:b w:val="0"/>
          <w:caps w:val="0"/>
          <w:color w:val="000000"/>
          <w:kern w:val="0"/>
          <w:lang w:val="en-US"/>
        </w:rPr>
        <w:t xml:space="preserve"> via the TC’s SHC in the manner provided for in the Clearing Rules</w:t>
      </w:r>
      <w:r>
        <w:rPr>
          <w:b w:val="0"/>
          <w:caps w:val="0"/>
          <w:color w:val="000000"/>
          <w:kern w:val="0"/>
          <w:lang w:val="en-US"/>
        </w:rPr>
        <w:t>.</w:t>
      </w:r>
      <w:bookmarkEnd w:id="35"/>
    </w:p>
    <w:p w:rsidR="00C13950" w:rsidRPr="002711AF" w:rsidRDefault="002711AF" w:rsidP="00C13950">
      <w:pPr>
        <w:pStyle w:val="10"/>
        <w:keepNext w:val="0"/>
        <w:numPr>
          <w:ilvl w:val="2"/>
          <w:numId w:val="1"/>
        </w:numPr>
        <w:tabs>
          <w:tab w:val="left" w:pos="720"/>
        </w:tabs>
        <w:spacing w:before="120" w:after="120"/>
        <w:ind w:left="0"/>
        <w:rPr>
          <w:b w:val="0"/>
          <w:caps w:val="0"/>
          <w:color w:val="000000"/>
          <w:kern w:val="0"/>
          <w:lang w:val="en-US"/>
        </w:rPr>
      </w:pPr>
      <w:bookmarkStart w:id="37" w:name="_Toc361149058"/>
      <w:r>
        <w:rPr>
          <w:b w:val="0"/>
          <w:caps w:val="0"/>
          <w:color w:val="000000"/>
          <w:kern w:val="0"/>
          <w:lang w:val="en-US"/>
        </w:rPr>
        <w:t>The</w:t>
      </w:r>
      <w:r w:rsidRPr="002711AF">
        <w:rPr>
          <w:b w:val="0"/>
          <w:caps w:val="0"/>
          <w:color w:val="000000"/>
          <w:kern w:val="0"/>
          <w:lang w:val="en-US"/>
        </w:rPr>
        <w:t xml:space="preserve"> </w:t>
      </w:r>
      <w:r>
        <w:rPr>
          <w:b w:val="0"/>
          <w:caps w:val="0"/>
          <w:color w:val="000000"/>
          <w:kern w:val="0"/>
          <w:lang w:val="en-US"/>
        </w:rPr>
        <w:t>Exchange</w:t>
      </w:r>
      <w:r w:rsidRPr="002711AF">
        <w:rPr>
          <w:b w:val="0"/>
          <w:caps w:val="0"/>
          <w:color w:val="000000"/>
          <w:kern w:val="0"/>
          <w:lang w:val="en-US"/>
        </w:rPr>
        <w:t xml:space="preserve"> </w:t>
      </w:r>
      <w:r>
        <w:rPr>
          <w:b w:val="0"/>
          <w:caps w:val="0"/>
          <w:color w:val="000000"/>
          <w:kern w:val="0"/>
          <w:lang w:val="en-US"/>
        </w:rPr>
        <w:t>admits</w:t>
      </w:r>
      <w:r w:rsidRPr="002711AF">
        <w:rPr>
          <w:b w:val="0"/>
          <w:caps w:val="0"/>
          <w:color w:val="000000"/>
          <w:kern w:val="0"/>
          <w:lang w:val="en-US"/>
        </w:rPr>
        <w:t xml:space="preserve"> </w:t>
      </w:r>
      <w:r>
        <w:rPr>
          <w:b w:val="0"/>
          <w:caps w:val="0"/>
          <w:color w:val="000000"/>
          <w:kern w:val="0"/>
          <w:lang w:val="en-US"/>
        </w:rPr>
        <w:t>foreign</w:t>
      </w:r>
      <w:r w:rsidRPr="002711AF">
        <w:rPr>
          <w:b w:val="0"/>
          <w:caps w:val="0"/>
          <w:color w:val="000000"/>
          <w:kern w:val="0"/>
          <w:lang w:val="en-US"/>
        </w:rPr>
        <w:t xml:space="preserve"> </w:t>
      </w:r>
      <w:r>
        <w:rPr>
          <w:b w:val="0"/>
          <w:caps w:val="0"/>
          <w:color w:val="000000"/>
          <w:kern w:val="0"/>
          <w:lang w:val="en-US"/>
        </w:rPr>
        <w:t>currency</w:t>
      </w:r>
      <w:r w:rsidRPr="002711AF">
        <w:rPr>
          <w:b w:val="0"/>
          <w:caps w:val="0"/>
          <w:color w:val="000000"/>
          <w:kern w:val="0"/>
          <w:lang w:val="en-US"/>
        </w:rPr>
        <w:t>/</w:t>
      </w:r>
      <w:r>
        <w:rPr>
          <w:b w:val="0"/>
          <w:caps w:val="0"/>
          <w:color w:val="000000"/>
          <w:kern w:val="0"/>
          <w:lang w:val="en-US"/>
        </w:rPr>
        <w:t>precious</w:t>
      </w:r>
      <w:r w:rsidRPr="002711AF">
        <w:rPr>
          <w:b w:val="0"/>
          <w:caps w:val="0"/>
          <w:color w:val="000000"/>
          <w:kern w:val="0"/>
          <w:lang w:val="en-US"/>
        </w:rPr>
        <w:t xml:space="preserve"> </w:t>
      </w:r>
      <w:r>
        <w:rPr>
          <w:b w:val="0"/>
          <w:caps w:val="0"/>
          <w:color w:val="000000"/>
          <w:kern w:val="0"/>
          <w:lang w:val="en-US"/>
        </w:rPr>
        <w:t>metal</w:t>
      </w:r>
      <w:r w:rsidRPr="002711AF">
        <w:rPr>
          <w:b w:val="0"/>
          <w:caps w:val="0"/>
          <w:color w:val="000000"/>
          <w:kern w:val="0"/>
          <w:lang w:val="en-US"/>
        </w:rPr>
        <w:t xml:space="preserve"> </w:t>
      </w:r>
      <w:r>
        <w:rPr>
          <w:b w:val="0"/>
          <w:caps w:val="0"/>
          <w:color w:val="000000"/>
          <w:kern w:val="0"/>
          <w:lang w:val="en-US"/>
        </w:rPr>
        <w:t>to</w:t>
      </w:r>
      <w:r w:rsidRPr="002711AF">
        <w:rPr>
          <w:b w:val="0"/>
          <w:caps w:val="0"/>
          <w:color w:val="000000"/>
          <w:kern w:val="0"/>
          <w:lang w:val="en-US"/>
        </w:rPr>
        <w:t xml:space="preserve"> </w:t>
      </w:r>
      <w:r>
        <w:rPr>
          <w:b w:val="0"/>
          <w:caps w:val="0"/>
          <w:color w:val="000000"/>
          <w:kern w:val="0"/>
          <w:lang w:val="en-US"/>
        </w:rPr>
        <w:t>on</w:t>
      </w:r>
      <w:r w:rsidRPr="002711AF">
        <w:rPr>
          <w:b w:val="0"/>
          <w:caps w:val="0"/>
          <w:color w:val="000000"/>
          <w:kern w:val="0"/>
          <w:lang w:val="en-US"/>
        </w:rPr>
        <w:t>-</w:t>
      </w:r>
      <w:r>
        <w:rPr>
          <w:b w:val="0"/>
          <w:caps w:val="0"/>
          <w:color w:val="000000"/>
          <w:kern w:val="0"/>
          <w:lang w:val="en-US"/>
        </w:rPr>
        <w:t>exchange</w:t>
      </w:r>
      <w:r w:rsidRPr="002711AF">
        <w:rPr>
          <w:b w:val="0"/>
          <w:caps w:val="0"/>
          <w:color w:val="000000"/>
          <w:kern w:val="0"/>
          <w:lang w:val="en-US"/>
        </w:rPr>
        <w:t xml:space="preserve"> </w:t>
      </w:r>
      <w:r>
        <w:rPr>
          <w:b w:val="0"/>
          <w:caps w:val="0"/>
          <w:color w:val="000000"/>
          <w:kern w:val="0"/>
          <w:lang w:val="en-US"/>
        </w:rPr>
        <w:t>trading</w:t>
      </w:r>
      <w:r w:rsidRPr="002711AF">
        <w:rPr>
          <w:b w:val="0"/>
          <w:caps w:val="0"/>
          <w:color w:val="000000"/>
          <w:kern w:val="0"/>
          <w:lang w:val="en-US"/>
        </w:rPr>
        <w:t xml:space="preserve"> </w:t>
      </w:r>
      <w:r>
        <w:rPr>
          <w:b w:val="0"/>
          <w:caps w:val="0"/>
          <w:color w:val="000000"/>
          <w:kern w:val="0"/>
          <w:lang w:val="en-US"/>
        </w:rPr>
        <w:t>by</w:t>
      </w:r>
      <w:r w:rsidRPr="002711AF">
        <w:rPr>
          <w:b w:val="0"/>
          <w:caps w:val="0"/>
          <w:color w:val="000000"/>
          <w:kern w:val="0"/>
          <w:lang w:val="en-US"/>
        </w:rPr>
        <w:t xml:space="preserve"> </w:t>
      </w:r>
      <w:r>
        <w:rPr>
          <w:b w:val="0"/>
          <w:caps w:val="0"/>
          <w:color w:val="000000"/>
          <w:kern w:val="0"/>
          <w:lang w:val="en-US"/>
        </w:rPr>
        <w:t>determining</w:t>
      </w:r>
      <w:r w:rsidRPr="002711AF">
        <w:rPr>
          <w:b w:val="0"/>
          <w:caps w:val="0"/>
          <w:color w:val="000000"/>
          <w:kern w:val="0"/>
          <w:lang w:val="en-US"/>
        </w:rPr>
        <w:t xml:space="preserve"> </w:t>
      </w:r>
      <w:r>
        <w:rPr>
          <w:b w:val="0"/>
          <w:caps w:val="0"/>
          <w:color w:val="000000"/>
          <w:kern w:val="0"/>
          <w:lang w:val="en-US"/>
        </w:rPr>
        <w:t xml:space="preserve">an instrument or instruments specifying </w:t>
      </w:r>
      <w:r w:rsidR="00514C3E">
        <w:rPr>
          <w:b w:val="0"/>
          <w:caps w:val="0"/>
          <w:color w:val="000000"/>
          <w:kern w:val="0"/>
          <w:lang w:val="en-US"/>
        </w:rPr>
        <w:t xml:space="preserve">a set of </w:t>
      </w:r>
      <w:r>
        <w:rPr>
          <w:b w:val="0"/>
          <w:caps w:val="0"/>
          <w:color w:val="000000"/>
          <w:kern w:val="0"/>
          <w:lang w:val="en-US"/>
        </w:rPr>
        <w:t>conditions for conducting the trades in such currency/precious metal in the course of on-exchange trading</w:t>
      </w:r>
      <w:r w:rsidR="00B61B18" w:rsidRPr="002711AF">
        <w:rPr>
          <w:b w:val="0"/>
          <w:caps w:val="0"/>
          <w:color w:val="000000"/>
          <w:kern w:val="0"/>
          <w:lang w:val="en-US"/>
        </w:rPr>
        <w:t>.</w:t>
      </w:r>
      <w:bookmarkEnd w:id="37"/>
    </w:p>
    <w:p w:rsidR="0085789C" w:rsidRPr="000D26AB" w:rsidRDefault="000D26AB" w:rsidP="0085789C">
      <w:pPr>
        <w:rPr>
          <w:lang w:val="en-US"/>
        </w:rPr>
      </w:pPr>
      <w:r>
        <w:rPr>
          <w:lang w:val="en-US"/>
        </w:rPr>
        <w:t xml:space="preserve">The list of instruments shall be included in the </w:t>
      </w:r>
      <w:r w:rsidR="006A6368">
        <w:rPr>
          <w:lang w:val="en-US"/>
        </w:rPr>
        <w:t>Specifications</w:t>
      </w:r>
      <w:r w:rsidRPr="000D26AB">
        <w:rPr>
          <w:lang w:val="en-US"/>
        </w:rPr>
        <w:t xml:space="preserve"> </w:t>
      </w:r>
      <w:r>
        <w:rPr>
          <w:lang w:val="en-US"/>
        </w:rPr>
        <w:t>of instruments</w:t>
      </w:r>
      <w:r w:rsidR="0085789C" w:rsidRPr="000D26AB">
        <w:rPr>
          <w:lang w:val="en-US"/>
        </w:rPr>
        <w:t>.</w:t>
      </w:r>
    </w:p>
    <w:p w:rsidR="0085789C" w:rsidRPr="002711AF" w:rsidRDefault="002711AF" w:rsidP="0085789C">
      <w:pPr>
        <w:rPr>
          <w:lang w:val="en-US"/>
        </w:rPr>
      </w:pPr>
      <w:r>
        <w:rPr>
          <w:lang w:val="en-US"/>
        </w:rPr>
        <w:t>Foreign</w:t>
      </w:r>
      <w:r w:rsidRPr="002711AF">
        <w:rPr>
          <w:lang w:val="en-US"/>
        </w:rPr>
        <w:t xml:space="preserve"> </w:t>
      </w:r>
      <w:r>
        <w:rPr>
          <w:lang w:val="en-US"/>
        </w:rPr>
        <w:t>currency/precious metal shall be admitted to trading</w:t>
      </w:r>
      <w:r w:rsidR="005D19A2">
        <w:rPr>
          <w:lang w:val="en-US"/>
        </w:rPr>
        <w:t xml:space="preserve"> when</w:t>
      </w:r>
      <w:r>
        <w:rPr>
          <w:lang w:val="en-US"/>
        </w:rPr>
        <w:t xml:space="preserve"> </w:t>
      </w:r>
      <w:r w:rsidR="006A6368">
        <w:rPr>
          <w:lang w:val="en-US"/>
        </w:rPr>
        <w:t>Specifications</w:t>
      </w:r>
      <w:r>
        <w:rPr>
          <w:lang w:val="en-US"/>
        </w:rPr>
        <w:t xml:space="preserve"> for </w:t>
      </w:r>
      <w:r w:rsidR="005D19A2">
        <w:rPr>
          <w:lang w:val="en-US"/>
        </w:rPr>
        <w:t>the instrument per the relevant foreign currency/precious metal commence</w:t>
      </w:r>
      <w:r w:rsidR="0085789C" w:rsidRPr="002711AF">
        <w:rPr>
          <w:lang w:val="en-US"/>
        </w:rPr>
        <w:t>.</w:t>
      </w:r>
    </w:p>
    <w:p w:rsidR="005D19A2" w:rsidRPr="00146310" w:rsidRDefault="00F23A8F" w:rsidP="0085789C">
      <w:pPr>
        <w:rPr>
          <w:lang w:val="en-US"/>
        </w:rPr>
      </w:pPr>
      <w:r>
        <w:rPr>
          <w:lang w:val="en-US"/>
        </w:rPr>
        <w:lastRenderedPageBreak/>
        <w:t>Foreign</w:t>
      </w:r>
      <w:r w:rsidRPr="00F23A8F">
        <w:rPr>
          <w:lang w:val="en-US"/>
        </w:rPr>
        <w:t xml:space="preserve"> </w:t>
      </w:r>
      <w:r>
        <w:rPr>
          <w:lang w:val="en-US"/>
        </w:rPr>
        <w:t>currency</w:t>
      </w:r>
      <w:r w:rsidRPr="00F23A8F">
        <w:rPr>
          <w:lang w:val="en-US"/>
        </w:rPr>
        <w:t>/</w:t>
      </w:r>
      <w:r>
        <w:rPr>
          <w:lang w:val="en-US"/>
        </w:rPr>
        <w:t>precious</w:t>
      </w:r>
      <w:r w:rsidRPr="00F23A8F">
        <w:rPr>
          <w:lang w:val="en-US"/>
        </w:rPr>
        <w:t xml:space="preserve"> </w:t>
      </w:r>
      <w:r>
        <w:rPr>
          <w:lang w:val="en-US"/>
        </w:rPr>
        <w:t>metal</w:t>
      </w:r>
      <w:r w:rsidRPr="00F23A8F">
        <w:rPr>
          <w:lang w:val="en-US"/>
        </w:rPr>
        <w:t xml:space="preserve"> </w:t>
      </w:r>
      <w:r>
        <w:rPr>
          <w:lang w:val="en-US"/>
        </w:rPr>
        <w:t>shall</w:t>
      </w:r>
      <w:r w:rsidRPr="00F23A8F">
        <w:rPr>
          <w:lang w:val="en-US"/>
        </w:rPr>
        <w:t xml:space="preserve"> </w:t>
      </w:r>
      <w:r>
        <w:rPr>
          <w:lang w:val="en-US"/>
        </w:rPr>
        <w:t xml:space="preserve">stop to be admitted to trading from the date </w:t>
      </w:r>
      <w:r w:rsidR="005D19A2">
        <w:rPr>
          <w:lang w:val="en-US"/>
        </w:rPr>
        <w:t xml:space="preserve">the </w:t>
      </w:r>
      <w:r w:rsidR="006A6368">
        <w:rPr>
          <w:lang w:val="en-US"/>
        </w:rPr>
        <w:t>Specifications</w:t>
      </w:r>
      <w:r>
        <w:rPr>
          <w:lang w:val="en-US"/>
        </w:rPr>
        <w:t xml:space="preserve"> </w:t>
      </w:r>
      <w:r w:rsidR="005D19A2">
        <w:rPr>
          <w:lang w:val="en-US"/>
        </w:rPr>
        <w:t xml:space="preserve">which include instruments per the relevant foreign currency/precious metal stop to be effective.   </w:t>
      </w:r>
    </w:p>
    <w:p w:rsidR="00921C6B" w:rsidRPr="000B0C4C" w:rsidRDefault="000B0C4C" w:rsidP="00921C6B">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bookmarkStart w:id="38" w:name="_Toc383419096"/>
      <w:bookmarkStart w:id="39" w:name="_Toc361149059"/>
      <w:r w:rsidRPr="000B0C4C">
        <w:rPr>
          <w:b w:val="0"/>
          <w:caps w:val="0"/>
          <w:color w:val="000000"/>
          <w:kern w:val="0"/>
          <w:lang w:val="en-US"/>
        </w:rPr>
        <w:t>Derivatives instruments may trade on the FX Market and Precious Metals Market from the commencement of Specification for the relevant derivatives instrument, unless the Exchange decides otherwise</w:t>
      </w:r>
      <w:r w:rsidR="00921C6B" w:rsidRPr="000B0C4C">
        <w:rPr>
          <w:b w:val="0"/>
          <w:caps w:val="0"/>
          <w:color w:val="000000"/>
          <w:kern w:val="0"/>
          <w:lang w:val="en-US"/>
        </w:rPr>
        <w:t>.</w:t>
      </w:r>
      <w:bookmarkEnd w:id="38"/>
    </w:p>
    <w:p w:rsidR="00921C6B" w:rsidRPr="000B0C4C" w:rsidRDefault="000B0C4C" w:rsidP="00921C6B">
      <w:pPr>
        <w:rPr>
          <w:lang w:val="en-US"/>
        </w:rPr>
      </w:pPr>
      <w:bookmarkStart w:id="40" w:name="_Toc383419097"/>
      <w:r w:rsidRPr="000B0C4C">
        <w:rPr>
          <w:lang w:val="en-US"/>
        </w:rPr>
        <w:t>Opportunity to execute trades classed as derivatives instruments on the FX Market and Precious Metals Market shall be terminated from the date the Specification for the relevant derivative instrument becomes ineffective, unless the Exchange decides otherwise</w:t>
      </w:r>
      <w:r w:rsidR="00921C6B" w:rsidRPr="000B0C4C">
        <w:rPr>
          <w:lang w:val="en-US"/>
        </w:rPr>
        <w:t>.</w:t>
      </w:r>
      <w:bookmarkEnd w:id="40"/>
    </w:p>
    <w:p w:rsidR="00921C6B" w:rsidRPr="000B0C4C" w:rsidRDefault="00F936E1" w:rsidP="00921C6B">
      <w:pPr>
        <w:rPr>
          <w:lang w:val="en-US"/>
        </w:rPr>
      </w:pPr>
      <w:bookmarkStart w:id="41" w:name="_Toc383419098"/>
      <w:r w:rsidRPr="000B0C4C">
        <w:rPr>
          <w:lang w:val="en-US"/>
        </w:rPr>
        <w:t>Should the circumstances leading to material changes in conditions of trading or termination of trading in the underlying assets</w:t>
      </w:r>
      <w:r w:rsidR="00921C6B" w:rsidRPr="000B0C4C">
        <w:rPr>
          <w:lang w:val="en-US"/>
        </w:rPr>
        <w:t xml:space="preserve">, </w:t>
      </w:r>
      <w:r w:rsidRPr="000B0C4C">
        <w:rPr>
          <w:lang w:val="en-US"/>
        </w:rPr>
        <w:t>and resulting in impossibility to execute the trade in derivatives instrument in compliance with the set procedure, the Exchange shall be entitled to resolve on suspension or termination of</w:t>
      </w:r>
      <w:r w:rsidR="000B0C4C" w:rsidRPr="000B0C4C">
        <w:rPr>
          <w:lang w:val="en-US"/>
        </w:rPr>
        <w:t xml:space="preserve"> opportunity to execute such trade</w:t>
      </w:r>
      <w:r w:rsidR="00921C6B" w:rsidRPr="000B0C4C">
        <w:rPr>
          <w:lang w:val="en-US"/>
        </w:rPr>
        <w:t>.</w:t>
      </w:r>
      <w:bookmarkEnd w:id="41"/>
    </w:p>
    <w:p w:rsidR="00921C6B" w:rsidRPr="00F936E1" w:rsidRDefault="008B2F4D" w:rsidP="00921C6B">
      <w:pPr>
        <w:pStyle w:val="10"/>
        <w:keepNext w:val="0"/>
        <w:numPr>
          <w:ilvl w:val="0"/>
          <w:numId w:val="0"/>
        </w:numPr>
        <w:tabs>
          <w:tab w:val="left" w:pos="720"/>
        </w:tabs>
        <w:spacing w:before="120" w:after="120"/>
        <w:rPr>
          <w:b w:val="0"/>
          <w:caps w:val="0"/>
          <w:color w:val="000000"/>
          <w:kern w:val="0"/>
          <w:lang w:val="en-US"/>
        </w:rPr>
      </w:pPr>
      <w:bookmarkStart w:id="42" w:name="_Toc383419099"/>
      <w:r w:rsidRPr="00F936E1">
        <w:rPr>
          <w:b w:val="0"/>
          <w:caps w:val="0"/>
          <w:color w:val="000000"/>
          <w:kern w:val="0"/>
          <w:lang w:val="en-US"/>
        </w:rPr>
        <w:t>As soon the circumstances leading to material changes in conditions or to termination of trading in the underlying assets</w:t>
      </w:r>
      <w:r w:rsidR="00F936E1" w:rsidRPr="00F936E1">
        <w:rPr>
          <w:b w:val="0"/>
          <w:caps w:val="0"/>
          <w:color w:val="000000"/>
          <w:kern w:val="0"/>
          <w:lang w:val="en-US"/>
        </w:rPr>
        <w:t>, in connection with which trading in derivative instruments has been terminated, the Exchange shall be entitled to resolve on resumption of trading in instruments with this underlying asset</w:t>
      </w:r>
      <w:r w:rsidR="00921C6B" w:rsidRPr="00F936E1">
        <w:rPr>
          <w:b w:val="0"/>
          <w:caps w:val="0"/>
          <w:color w:val="000000"/>
          <w:kern w:val="0"/>
          <w:lang w:val="en-US"/>
        </w:rPr>
        <w:t>.</w:t>
      </w:r>
      <w:bookmarkEnd w:id="42"/>
    </w:p>
    <w:p w:rsidR="00EE0879" w:rsidRDefault="00C95443" w:rsidP="00921C6B">
      <w:pPr>
        <w:pStyle w:val="10"/>
        <w:keepNext w:val="0"/>
        <w:numPr>
          <w:ilvl w:val="2"/>
          <w:numId w:val="1"/>
        </w:numPr>
        <w:tabs>
          <w:tab w:val="left" w:pos="720"/>
        </w:tabs>
        <w:spacing w:before="120" w:after="120"/>
        <w:ind w:left="0"/>
        <w:rPr>
          <w:b w:val="0"/>
          <w:caps w:val="0"/>
          <w:color w:val="000000"/>
          <w:kern w:val="0"/>
          <w:lang w:val="en-US"/>
        </w:rPr>
      </w:pPr>
      <w:r w:rsidRPr="00921C6B">
        <w:rPr>
          <w:b w:val="0"/>
          <w:caps w:val="0"/>
          <w:color w:val="000000"/>
          <w:kern w:val="0"/>
          <w:lang w:val="en-US"/>
        </w:rPr>
        <w:t>The Trading Member's orders registered in the TS and signed by the trader's DAHS/ Trading Members’ DAHS and Clearing Centre’s confirmation registered in the TS and signed by the trader’s DAHS, shall be deemed electronic documents having the same power as documents signed by the trader's handwritten signature.</w:t>
      </w:r>
      <w:bookmarkEnd w:id="39"/>
    </w:p>
    <w:p w:rsidR="00921C6B" w:rsidRPr="00921C6B" w:rsidRDefault="00921C6B" w:rsidP="00921C6B">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r w:rsidRPr="00921C6B">
        <w:rPr>
          <w:b w:val="0"/>
          <w:caps w:val="0"/>
          <w:color w:val="000000"/>
          <w:kern w:val="0"/>
          <w:lang w:val="en-US"/>
        </w:rPr>
        <w:t xml:space="preserve">In communicating electronic messages signed with Trading Members’ DAHS, </w:t>
      </w:r>
      <w:r>
        <w:rPr>
          <w:b w:val="0"/>
          <w:caps w:val="0"/>
          <w:color w:val="000000"/>
          <w:kern w:val="0"/>
          <w:lang w:val="en-US"/>
        </w:rPr>
        <w:t>the</w:t>
      </w:r>
      <w:r w:rsidRPr="00921C6B">
        <w:rPr>
          <w:b w:val="0"/>
          <w:caps w:val="0"/>
          <w:color w:val="000000"/>
          <w:kern w:val="0"/>
          <w:lang w:val="en-US"/>
        </w:rPr>
        <w:t xml:space="preserve"> </w:t>
      </w:r>
      <w:r>
        <w:rPr>
          <w:b w:val="0"/>
          <w:caps w:val="0"/>
          <w:color w:val="000000"/>
          <w:kern w:val="0"/>
          <w:lang w:val="en-US"/>
        </w:rPr>
        <w:t>Exchange</w:t>
      </w:r>
      <w:r w:rsidRPr="00921C6B">
        <w:rPr>
          <w:b w:val="0"/>
          <w:caps w:val="0"/>
          <w:color w:val="000000"/>
          <w:kern w:val="0"/>
          <w:lang w:val="en-US"/>
        </w:rPr>
        <w:t xml:space="preserve"> shall identify the person having signed the electronic message by matching Trading Members’ DAHS</w:t>
      </w:r>
      <w:r w:rsidRPr="00921C6B">
        <w:rPr>
          <w:caps w:val="0"/>
          <w:color w:val="000000"/>
          <w:kern w:val="0"/>
          <w:lang w:val="en-US"/>
        </w:rPr>
        <w:t xml:space="preserve"> </w:t>
      </w:r>
      <w:r w:rsidRPr="00921C6B">
        <w:rPr>
          <w:b w:val="0"/>
          <w:caps w:val="0"/>
          <w:color w:val="000000"/>
          <w:kern w:val="0"/>
          <w:lang w:val="en-US"/>
        </w:rPr>
        <w:t xml:space="preserve">in the electronic message </w:t>
      </w:r>
      <w:r>
        <w:rPr>
          <w:b w:val="0"/>
          <w:caps w:val="0"/>
          <w:color w:val="000000"/>
          <w:kern w:val="0"/>
          <w:lang w:val="en-US"/>
        </w:rPr>
        <w:t>with the</w:t>
      </w:r>
      <w:r w:rsidRPr="00921C6B">
        <w:rPr>
          <w:b w:val="0"/>
          <w:caps w:val="0"/>
          <w:color w:val="000000"/>
          <w:kern w:val="0"/>
          <w:lang w:val="en-US"/>
        </w:rPr>
        <w:t xml:space="preserve"> Trading identifier</w:t>
      </w:r>
      <w:r w:rsidRPr="00921C6B">
        <w:rPr>
          <w:caps w:val="0"/>
          <w:color w:val="000000"/>
          <w:kern w:val="0"/>
          <w:lang w:val="en-US"/>
        </w:rPr>
        <w:t xml:space="preserve"> </w:t>
      </w:r>
      <w:r>
        <w:rPr>
          <w:b w:val="0"/>
          <w:caps w:val="0"/>
          <w:color w:val="000000"/>
          <w:kern w:val="0"/>
          <w:lang w:val="en-US"/>
        </w:rPr>
        <w:t xml:space="preserve">assigned by the Exchange </w:t>
      </w:r>
      <w:r w:rsidRPr="00921C6B">
        <w:rPr>
          <w:b w:val="0"/>
          <w:caps w:val="0"/>
          <w:color w:val="000000"/>
          <w:kern w:val="0"/>
          <w:lang w:val="en-US"/>
        </w:rPr>
        <w:t>to the Trading Member.</w:t>
      </w:r>
    </w:p>
    <w:p w:rsidR="00921C6B" w:rsidRPr="004D36E5" w:rsidRDefault="00921C6B" w:rsidP="00921C6B">
      <w:pPr>
        <w:rPr>
          <w:lang w:val="en-US"/>
        </w:rPr>
      </w:pPr>
      <w:r>
        <w:rPr>
          <w:lang w:val="en-US"/>
        </w:rPr>
        <w:t>Data</w:t>
      </w:r>
      <w:r w:rsidRPr="000D70FE">
        <w:rPr>
          <w:lang w:val="en-US"/>
        </w:rPr>
        <w:t xml:space="preserve"> </w:t>
      </w:r>
      <w:r>
        <w:rPr>
          <w:lang w:val="en-US"/>
        </w:rPr>
        <w:t>on</w:t>
      </w:r>
      <w:r w:rsidRPr="000D70FE">
        <w:rPr>
          <w:lang w:val="en-US"/>
        </w:rPr>
        <w:t xml:space="preserve"> </w:t>
      </w:r>
      <w:r>
        <w:rPr>
          <w:lang w:val="en-US"/>
        </w:rPr>
        <w:t>assigned</w:t>
      </w:r>
      <w:r w:rsidRPr="000D70FE">
        <w:rPr>
          <w:lang w:val="en-US"/>
        </w:rPr>
        <w:t xml:space="preserve"> </w:t>
      </w:r>
      <w:r>
        <w:rPr>
          <w:lang w:val="en-US"/>
        </w:rPr>
        <w:t>Trading</w:t>
      </w:r>
      <w:r w:rsidRPr="000D70FE">
        <w:rPr>
          <w:lang w:val="en-US"/>
        </w:rPr>
        <w:t xml:space="preserve"> </w:t>
      </w:r>
      <w:r>
        <w:rPr>
          <w:lang w:val="en-US"/>
        </w:rPr>
        <w:t>Identifier</w:t>
      </w:r>
      <w:r w:rsidRPr="000D70FE">
        <w:rPr>
          <w:lang w:val="en-US"/>
        </w:rPr>
        <w:t xml:space="preserve"> </w:t>
      </w:r>
      <w:r>
        <w:rPr>
          <w:lang w:val="en-US"/>
        </w:rPr>
        <w:t>shall</w:t>
      </w:r>
      <w:r w:rsidRPr="000D70FE">
        <w:rPr>
          <w:lang w:val="en-US"/>
        </w:rPr>
        <w:t xml:space="preserve"> </w:t>
      </w:r>
      <w:r>
        <w:rPr>
          <w:lang w:val="en-US"/>
        </w:rPr>
        <w:t>be</w:t>
      </w:r>
      <w:r w:rsidRPr="000D70FE">
        <w:rPr>
          <w:lang w:val="en-US"/>
        </w:rPr>
        <w:t xml:space="preserve"> </w:t>
      </w:r>
      <w:r>
        <w:rPr>
          <w:lang w:val="en-US"/>
        </w:rPr>
        <w:t>treated</w:t>
      </w:r>
      <w:r w:rsidRPr="000D70FE">
        <w:rPr>
          <w:lang w:val="en-US"/>
        </w:rPr>
        <w:t xml:space="preserve"> </w:t>
      </w:r>
      <w:r>
        <w:rPr>
          <w:lang w:val="en-US"/>
        </w:rPr>
        <w:t>as</w:t>
      </w:r>
      <w:r w:rsidRPr="000D70FE">
        <w:rPr>
          <w:lang w:val="en-US"/>
        </w:rPr>
        <w:t xml:space="preserve"> </w:t>
      </w:r>
      <w:r>
        <w:rPr>
          <w:lang w:val="en-US"/>
        </w:rPr>
        <w:t>confidential.</w:t>
      </w:r>
      <w:r w:rsidRPr="000D70FE">
        <w:rPr>
          <w:lang w:val="en-US"/>
        </w:rPr>
        <w:t xml:space="preserve"> </w:t>
      </w:r>
      <w:r>
        <w:rPr>
          <w:lang w:val="en-US"/>
        </w:rPr>
        <w:t>Trading Members and the Exchange shall ensure compliance with confidentiality requirements</w:t>
      </w:r>
      <w:r w:rsidRPr="004D36E5">
        <w:rPr>
          <w:lang w:val="en-US"/>
        </w:rPr>
        <w:t>.</w:t>
      </w:r>
    </w:p>
    <w:p w:rsidR="008A57E1" w:rsidRPr="00FA3474" w:rsidRDefault="000D70FE" w:rsidP="00FA3474">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bookmarkStart w:id="43" w:name="_Toc143575204"/>
      <w:bookmarkStart w:id="44" w:name="_Toc61332172"/>
      <w:bookmarkStart w:id="45" w:name="_Toc61332708"/>
      <w:bookmarkStart w:id="46" w:name="_Toc63163294"/>
      <w:bookmarkStart w:id="47" w:name="_Toc63220366"/>
      <w:bookmarkStart w:id="48" w:name="_Toc361149060"/>
      <w:bookmarkStart w:id="49" w:name="_Toc58756791"/>
      <w:bookmarkStart w:id="50" w:name="_Toc58818477"/>
      <w:bookmarkStart w:id="51" w:name="_Toc59354840"/>
      <w:bookmarkEnd w:id="36"/>
      <w:bookmarkEnd w:id="43"/>
      <w:bookmarkEnd w:id="44"/>
      <w:bookmarkEnd w:id="45"/>
      <w:bookmarkEnd w:id="46"/>
      <w:bookmarkEnd w:id="47"/>
      <w:r w:rsidRPr="00FA3474">
        <w:rPr>
          <w:b w:val="0"/>
          <w:caps w:val="0"/>
          <w:color w:val="000000"/>
          <w:kern w:val="0"/>
          <w:lang w:val="en-US"/>
        </w:rPr>
        <w:t xml:space="preserve">The </w:t>
      </w:r>
      <w:r w:rsidR="006A6368" w:rsidRPr="00FA3474">
        <w:rPr>
          <w:b w:val="0"/>
          <w:caps w:val="0"/>
          <w:color w:val="000000"/>
          <w:kern w:val="0"/>
          <w:lang w:val="en-US"/>
        </w:rPr>
        <w:t>Specifications</w:t>
      </w:r>
      <w:r w:rsidR="00C5746D" w:rsidRPr="00FA3474">
        <w:rPr>
          <w:b w:val="0"/>
          <w:caps w:val="0"/>
          <w:color w:val="000000"/>
          <w:kern w:val="0"/>
          <w:lang w:val="en-US"/>
        </w:rPr>
        <w:t xml:space="preserve"> of instruments and swap trades (lot, order price precision, price tick) shall be established in the </w:t>
      </w:r>
      <w:r w:rsidR="006A6368" w:rsidRPr="00FA3474">
        <w:rPr>
          <w:b w:val="0"/>
          <w:caps w:val="0"/>
          <w:color w:val="000000"/>
          <w:kern w:val="0"/>
          <w:lang w:val="en-US"/>
        </w:rPr>
        <w:t>Specifications</w:t>
      </w:r>
      <w:r w:rsidR="00C5746D" w:rsidRPr="00FA3474">
        <w:rPr>
          <w:b w:val="0"/>
          <w:caps w:val="0"/>
          <w:color w:val="000000"/>
          <w:kern w:val="0"/>
          <w:lang w:val="en-US"/>
        </w:rPr>
        <w:t xml:space="preserve"> of the instruments</w:t>
      </w:r>
      <w:r w:rsidR="008A57E1" w:rsidRPr="00FA3474">
        <w:rPr>
          <w:b w:val="0"/>
          <w:caps w:val="0"/>
          <w:color w:val="000000"/>
          <w:kern w:val="0"/>
          <w:lang w:val="en-US"/>
        </w:rPr>
        <w:t>.</w:t>
      </w:r>
      <w:bookmarkEnd w:id="48"/>
    </w:p>
    <w:p w:rsidR="00137154" w:rsidRPr="00FA3474" w:rsidRDefault="00FA751B" w:rsidP="00FA3474">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r w:rsidRPr="00FA3474">
        <w:rPr>
          <w:b w:val="0"/>
          <w:caps w:val="0"/>
          <w:color w:val="000000"/>
          <w:kern w:val="0"/>
          <w:lang w:val="en-US"/>
        </w:rPr>
        <w:t>The Exchange shall notify Trading Me</w:t>
      </w:r>
      <w:r w:rsidR="00514C3E" w:rsidRPr="00FA3474">
        <w:rPr>
          <w:b w:val="0"/>
          <w:caps w:val="0"/>
          <w:color w:val="000000"/>
          <w:kern w:val="0"/>
          <w:lang w:val="en-US"/>
        </w:rPr>
        <w:t xml:space="preserve">mbers about all changes in the </w:t>
      </w:r>
      <w:r w:rsidR="006A6368" w:rsidRPr="00FA3474">
        <w:rPr>
          <w:b w:val="0"/>
          <w:caps w:val="0"/>
          <w:color w:val="000000"/>
          <w:kern w:val="0"/>
          <w:lang w:val="en-US"/>
        </w:rPr>
        <w:t>specifications</w:t>
      </w:r>
      <w:r w:rsidRPr="00FA3474">
        <w:rPr>
          <w:b w:val="0"/>
          <w:caps w:val="0"/>
          <w:color w:val="000000"/>
          <w:kern w:val="0"/>
          <w:lang w:val="en-US"/>
        </w:rPr>
        <w:t xml:space="preserve"> introduced by the </w:t>
      </w:r>
      <w:r w:rsidR="006A6368" w:rsidRPr="00FA3474">
        <w:rPr>
          <w:b w:val="0"/>
          <w:caps w:val="0"/>
          <w:color w:val="000000"/>
          <w:kern w:val="0"/>
          <w:lang w:val="en-US"/>
        </w:rPr>
        <w:t>Specifications</w:t>
      </w:r>
      <w:r w:rsidRPr="00FA3474">
        <w:rPr>
          <w:b w:val="0"/>
          <w:caps w:val="0"/>
          <w:color w:val="000000"/>
          <w:kern w:val="0"/>
          <w:lang w:val="en-US"/>
        </w:rPr>
        <w:t xml:space="preserve"> of the instruments and in consultation with the Clearing Centre not later than three business days prior to the effective date of such changes</w:t>
      </w:r>
      <w:r w:rsidR="00137154" w:rsidRPr="00FA3474">
        <w:rPr>
          <w:b w:val="0"/>
          <w:caps w:val="0"/>
          <w:color w:val="000000"/>
          <w:kern w:val="0"/>
          <w:lang w:val="en-US"/>
        </w:rPr>
        <w:t>.</w:t>
      </w:r>
    </w:p>
    <w:p w:rsidR="001057F9" w:rsidRPr="00B83567" w:rsidRDefault="00B17C8A" w:rsidP="009E24FF">
      <w:pPr>
        <w:pStyle w:val="2"/>
        <w:spacing w:before="120" w:after="120"/>
        <w:rPr>
          <w:b/>
          <w:color w:val="000000"/>
          <w:lang w:val="en-US"/>
        </w:rPr>
      </w:pPr>
      <w:r>
        <w:rPr>
          <w:b/>
          <w:color w:val="000000"/>
          <w:lang w:val="en-US"/>
        </w:rPr>
        <w:t>Authentication</w:t>
      </w:r>
      <w:r w:rsidR="001057F9" w:rsidRPr="00B83567">
        <w:rPr>
          <w:b/>
          <w:color w:val="000000"/>
          <w:lang w:val="en-US"/>
        </w:rPr>
        <w:t xml:space="preserve"> </w:t>
      </w:r>
      <w:r w:rsidR="00B83567">
        <w:rPr>
          <w:b/>
          <w:color w:val="000000"/>
          <w:lang w:val="en-US"/>
        </w:rPr>
        <w:t>of a Trading Member</w:t>
      </w:r>
      <w:r w:rsidR="00934296">
        <w:rPr>
          <w:b/>
          <w:color w:val="000000"/>
          <w:lang w:val="en-US"/>
        </w:rPr>
        <w:t xml:space="preserve"> and clients using Sponsored DMA Identifier</w:t>
      </w:r>
    </w:p>
    <w:p w:rsidR="00EF2C10" w:rsidRPr="00B17C8A" w:rsidRDefault="00B17C8A" w:rsidP="007D2109">
      <w:pPr>
        <w:pStyle w:val="2"/>
        <w:numPr>
          <w:ilvl w:val="2"/>
          <w:numId w:val="9"/>
        </w:numPr>
        <w:spacing w:before="120" w:after="120"/>
        <w:ind w:left="0"/>
        <w:rPr>
          <w:iCs w:val="0"/>
          <w:color w:val="000000"/>
          <w:lang w:val="en-US"/>
        </w:rPr>
      </w:pPr>
      <w:r w:rsidRPr="00B17C8A">
        <w:rPr>
          <w:iCs w:val="0"/>
          <w:color w:val="000000"/>
          <w:lang w:val="en-US"/>
        </w:rPr>
        <w:t xml:space="preserve">Authentication </w:t>
      </w:r>
      <w:r w:rsidR="003F40D6" w:rsidRPr="00B17C8A">
        <w:rPr>
          <w:iCs w:val="0"/>
          <w:color w:val="000000"/>
          <w:lang w:val="en-US"/>
        </w:rPr>
        <w:t xml:space="preserve">of </w:t>
      </w:r>
      <w:r w:rsidR="003F40D6">
        <w:rPr>
          <w:iCs w:val="0"/>
          <w:color w:val="000000"/>
          <w:lang w:val="en-US"/>
        </w:rPr>
        <w:t>Trading</w:t>
      </w:r>
      <w:r w:rsidR="00B83567">
        <w:rPr>
          <w:iCs w:val="0"/>
          <w:color w:val="000000"/>
          <w:lang w:val="en-US"/>
        </w:rPr>
        <w:t xml:space="preserve"> Members</w:t>
      </w:r>
      <w:r w:rsidR="00B83567" w:rsidRPr="00B17C8A">
        <w:rPr>
          <w:iCs w:val="0"/>
          <w:color w:val="000000"/>
          <w:lang w:val="en-US"/>
        </w:rPr>
        <w:t xml:space="preserve"> </w:t>
      </w:r>
      <w:r w:rsidRPr="00B17C8A">
        <w:rPr>
          <w:iCs w:val="0"/>
          <w:color w:val="000000"/>
          <w:lang w:val="en-US"/>
        </w:rPr>
        <w:t>trading via WS RWS shall be carried out prior to the start of trading in accordance with the following procedure</w:t>
      </w:r>
      <w:r w:rsidR="00EF2C10" w:rsidRPr="00B17C8A">
        <w:rPr>
          <w:iCs w:val="0"/>
          <w:color w:val="000000"/>
          <w:lang w:val="en-US"/>
        </w:rPr>
        <w:t>:</w:t>
      </w:r>
    </w:p>
    <w:p w:rsidR="00EF2C10" w:rsidRPr="00B17C8A" w:rsidRDefault="00B17C8A" w:rsidP="00B17C8A">
      <w:pPr>
        <w:pStyle w:val="2"/>
        <w:keepNext w:val="0"/>
        <w:numPr>
          <w:ilvl w:val="3"/>
          <w:numId w:val="1"/>
        </w:numPr>
        <w:tabs>
          <w:tab w:val="clear" w:pos="709"/>
        </w:tabs>
        <w:spacing w:before="120" w:after="120"/>
        <w:rPr>
          <w:color w:val="000000"/>
          <w:lang w:val="en-US"/>
        </w:rPr>
      </w:pPr>
      <w:r w:rsidRPr="00B17C8A">
        <w:rPr>
          <w:iCs w:val="0"/>
          <w:color w:val="000000"/>
          <w:lang w:val="en-US"/>
        </w:rPr>
        <w:t xml:space="preserve">The </w:t>
      </w:r>
      <w:r w:rsidR="00B83567">
        <w:rPr>
          <w:iCs w:val="0"/>
          <w:color w:val="000000"/>
          <w:lang w:val="en-US"/>
        </w:rPr>
        <w:t xml:space="preserve">Trading Member </w:t>
      </w:r>
      <w:r w:rsidRPr="00B17C8A">
        <w:rPr>
          <w:iCs w:val="0"/>
          <w:color w:val="000000"/>
          <w:lang w:val="en-US"/>
        </w:rPr>
        <w:t xml:space="preserve">enters </w:t>
      </w:r>
      <w:r w:rsidR="00B83567">
        <w:rPr>
          <w:iCs w:val="0"/>
          <w:color w:val="000000"/>
          <w:lang w:val="en-US"/>
        </w:rPr>
        <w:t xml:space="preserve">a trading </w:t>
      </w:r>
      <w:r w:rsidR="007A55A3">
        <w:rPr>
          <w:iCs w:val="0"/>
          <w:color w:val="000000"/>
          <w:lang w:val="en-US"/>
        </w:rPr>
        <w:t>identifier</w:t>
      </w:r>
      <w:r w:rsidRPr="00B17C8A">
        <w:rPr>
          <w:iCs w:val="0"/>
          <w:color w:val="000000"/>
          <w:lang w:val="en-US"/>
        </w:rPr>
        <w:t xml:space="preserve"> and password in the TS. The password is set directly by the </w:t>
      </w:r>
      <w:r w:rsidR="00B83567">
        <w:rPr>
          <w:iCs w:val="0"/>
          <w:color w:val="000000"/>
          <w:lang w:val="en-US"/>
        </w:rPr>
        <w:t>Trading Member</w:t>
      </w:r>
      <w:r w:rsidR="00B83567" w:rsidRPr="00B17C8A">
        <w:rPr>
          <w:iCs w:val="0"/>
          <w:color w:val="000000"/>
          <w:lang w:val="en-US"/>
        </w:rPr>
        <w:t xml:space="preserve"> </w:t>
      </w:r>
      <w:r w:rsidRPr="00B17C8A">
        <w:rPr>
          <w:iCs w:val="0"/>
          <w:color w:val="000000"/>
          <w:lang w:val="en-US"/>
        </w:rPr>
        <w:t>at his workstation</w:t>
      </w:r>
      <w:r w:rsidR="00EF2C10" w:rsidRPr="00B17C8A">
        <w:rPr>
          <w:iCs w:val="0"/>
          <w:color w:val="000000"/>
          <w:lang w:val="en-US"/>
        </w:rPr>
        <w:t>.</w:t>
      </w:r>
    </w:p>
    <w:p w:rsidR="00EF2C10" w:rsidRPr="00A453C9" w:rsidRDefault="00A453C9" w:rsidP="00A453C9">
      <w:pPr>
        <w:pStyle w:val="afff"/>
        <w:numPr>
          <w:ilvl w:val="3"/>
          <w:numId w:val="1"/>
        </w:numPr>
        <w:rPr>
          <w:rFonts w:cs="Arial"/>
          <w:bCs/>
          <w:color w:val="000000"/>
          <w:lang w:val="en-US"/>
        </w:rPr>
      </w:pPr>
      <w:r w:rsidRPr="00A453C9">
        <w:rPr>
          <w:rFonts w:cs="Arial"/>
          <w:bCs/>
          <w:color w:val="000000"/>
          <w:lang w:val="en-US"/>
        </w:rPr>
        <w:t xml:space="preserve">During </w:t>
      </w:r>
      <w:r w:rsidR="00A518F5">
        <w:rPr>
          <w:rFonts w:cs="Arial"/>
          <w:bCs/>
          <w:color w:val="000000"/>
          <w:lang w:val="en-US"/>
        </w:rPr>
        <w:t xml:space="preserve">the </w:t>
      </w:r>
      <w:r w:rsidRPr="00A453C9">
        <w:rPr>
          <w:rFonts w:cs="Arial"/>
          <w:bCs/>
          <w:color w:val="000000"/>
          <w:lang w:val="en-US"/>
        </w:rPr>
        <w:t xml:space="preserve">authentication the </w:t>
      </w:r>
      <w:r>
        <w:rPr>
          <w:rFonts w:cs="Arial"/>
          <w:bCs/>
          <w:color w:val="000000"/>
          <w:lang w:val="en-US"/>
        </w:rPr>
        <w:t>Exchange</w:t>
      </w:r>
      <w:r w:rsidRPr="00A453C9">
        <w:rPr>
          <w:rFonts w:cs="Arial"/>
          <w:bCs/>
          <w:color w:val="000000"/>
          <w:lang w:val="en-US"/>
        </w:rPr>
        <w:t xml:space="preserve"> checks if the </w:t>
      </w:r>
      <w:r w:rsidR="00A518F5">
        <w:rPr>
          <w:rFonts w:cs="Arial"/>
          <w:bCs/>
          <w:color w:val="000000"/>
          <w:lang w:val="en-US"/>
        </w:rPr>
        <w:t>trading identifier matches</w:t>
      </w:r>
      <w:r w:rsidRPr="00A453C9">
        <w:rPr>
          <w:rFonts w:cs="Arial"/>
          <w:bCs/>
          <w:color w:val="000000"/>
          <w:lang w:val="en-US"/>
        </w:rPr>
        <w:t xml:space="preserve"> </w:t>
      </w:r>
      <w:r w:rsidR="00A518F5">
        <w:rPr>
          <w:rFonts w:cs="Arial"/>
          <w:bCs/>
          <w:color w:val="000000"/>
          <w:lang w:val="en-US"/>
        </w:rPr>
        <w:t xml:space="preserve">the </w:t>
      </w:r>
      <w:r w:rsidRPr="00A453C9">
        <w:rPr>
          <w:rFonts w:cs="Arial"/>
          <w:bCs/>
          <w:color w:val="000000"/>
          <w:lang w:val="en-US"/>
        </w:rPr>
        <w:t>registration code of the Trading Member.</w:t>
      </w:r>
    </w:p>
    <w:p w:rsidR="00915DAA" w:rsidRPr="00996F1F" w:rsidRDefault="00B17C8A" w:rsidP="00A518F5">
      <w:pPr>
        <w:pStyle w:val="10"/>
        <w:keepNext w:val="0"/>
        <w:numPr>
          <w:ilvl w:val="2"/>
          <w:numId w:val="1"/>
        </w:numPr>
        <w:tabs>
          <w:tab w:val="left" w:pos="720"/>
        </w:tabs>
        <w:spacing w:before="120" w:after="120"/>
        <w:ind w:left="0"/>
        <w:rPr>
          <w:b w:val="0"/>
          <w:caps w:val="0"/>
          <w:color w:val="000000"/>
          <w:kern w:val="0"/>
          <w:lang w:val="en-US"/>
        </w:rPr>
      </w:pPr>
      <w:bookmarkStart w:id="52" w:name="_Toc361149061"/>
      <w:r>
        <w:rPr>
          <w:b w:val="0"/>
          <w:caps w:val="0"/>
          <w:color w:val="000000"/>
          <w:kern w:val="0"/>
          <w:lang w:val="en-US"/>
        </w:rPr>
        <w:t xml:space="preserve">Authentication of Trading Members participating in trading via </w:t>
      </w:r>
      <w:bookmarkStart w:id="53" w:name="_Toc297638429"/>
      <w:bookmarkStart w:id="54" w:name="_Toc300738245"/>
      <w:bookmarkStart w:id="55" w:name="_Toc361149062"/>
      <w:bookmarkEnd w:id="52"/>
      <w:r w:rsidR="00996F1F" w:rsidRPr="00996F1F">
        <w:rPr>
          <w:b w:val="0"/>
          <w:caps w:val="0"/>
          <w:color w:val="000000"/>
          <w:kern w:val="0"/>
          <w:lang w:val="en-US"/>
        </w:rPr>
        <w:t xml:space="preserve">WS </w:t>
      </w:r>
      <w:r w:rsidR="00FC1896" w:rsidRPr="00996F1F">
        <w:rPr>
          <w:b w:val="0"/>
          <w:caps w:val="0"/>
          <w:color w:val="000000"/>
          <w:kern w:val="0"/>
          <w:lang w:val="en-US"/>
        </w:rPr>
        <w:t>Reuters</w:t>
      </w:r>
      <w:r w:rsidR="00996F1F" w:rsidRPr="00996F1F">
        <w:rPr>
          <w:b w:val="0"/>
          <w:caps w:val="0"/>
          <w:color w:val="000000"/>
          <w:kern w:val="0"/>
          <w:lang w:val="en-US"/>
        </w:rPr>
        <w:t xml:space="preserve"> Dealing /WS Bloomberg shall be carried out </w:t>
      </w:r>
      <w:r w:rsidR="00A518F5">
        <w:rPr>
          <w:b w:val="0"/>
          <w:caps w:val="0"/>
          <w:color w:val="000000"/>
          <w:kern w:val="0"/>
          <w:lang w:val="en-US"/>
        </w:rPr>
        <w:t>at the time of placing</w:t>
      </w:r>
      <w:r w:rsidR="00996F1F" w:rsidRPr="00996F1F">
        <w:rPr>
          <w:b w:val="0"/>
          <w:caps w:val="0"/>
          <w:color w:val="000000"/>
          <w:kern w:val="0"/>
          <w:lang w:val="en-US"/>
        </w:rPr>
        <w:t xml:space="preserve"> an order by checking whether the </w:t>
      </w:r>
      <w:r w:rsidR="00A518F5">
        <w:rPr>
          <w:b w:val="0"/>
          <w:caps w:val="0"/>
          <w:color w:val="000000"/>
          <w:kern w:val="0"/>
          <w:lang w:val="en-US"/>
        </w:rPr>
        <w:t>trading identifier</w:t>
      </w:r>
      <w:r w:rsidR="00996F1F" w:rsidRPr="00996F1F">
        <w:rPr>
          <w:b w:val="0"/>
          <w:caps w:val="0"/>
          <w:color w:val="000000"/>
          <w:kern w:val="0"/>
          <w:lang w:val="en-US"/>
        </w:rPr>
        <w:t xml:space="preserve"> </w:t>
      </w:r>
      <w:r w:rsidR="00A518F5">
        <w:rPr>
          <w:b w:val="0"/>
          <w:caps w:val="0"/>
          <w:color w:val="000000"/>
          <w:kern w:val="0"/>
          <w:lang w:val="en-US"/>
        </w:rPr>
        <w:t>matches</w:t>
      </w:r>
      <w:r w:rsidR="00996F1F" w:rsidRPr="00996F1F">
        <w:rPr>
          <w:b w:val="0"/>
          <w:caps w:val="0"/>
          <w:color w:val="000000"/>
          <w:kern w:val="0"/>
          <w:lang w:val="en-US"/>
        </w:rPr>
        <w:t xml:space="preserve"> the unique symbol code assigned to the Trading Member in the Reuters/Bloomberg System that corresponds to the registration code of the Trading Member assigned by the </w:t>
      </w:r>
      <w:r w:rsidR="00FC1896">
        <w:rPr>
          <w:b w:val="0"/>
          <w:caps w:val="0"/>
          <w:color w:val="000000"/>
          <w:kern w:val="0"/>
          <w:lang w:val="en-US"/>
        </w:rPr>
        <w:t>Exchange</w:t>
      </w:r>
      <w:r w:rsidR="00996F1F" w:rsidRPr="00996F1F">
        <w:rPr>
          <w:b w:val="0"/>
          <w:caps w:val="0"/>
          <w:color w:val="000000"/>
          <w:kern w:val="0"/>
          <w:lang w:val="en-US"/>
        </w:rPr>
        <w:t xml:space="preserve"> in accordance with </w:t>
      </w:r>
      <w:r w:rsidR="00FC1896">
        <w:rPr>
          <w:b w:val="0"/>
          <w:caps w:val="0"/>
          <w:color w:val="000000"/>
          <w:kern w:val="0"/>
          <w:lang w:val="en-US"/>
        </w:rPr>
        <w:t>internal documents</w:t>
      </w:r>
      <w:r w:rsidR="00996F1F" w:rsidRPr="00996F1F">
        <w:rPr>
          <w:b w:val="0"/>
          <w:caps w:val="0"/>
          <w:color w:val="000000"/>
          <w:kern w:val="0"/>
          <w:lang w:val="en-US"/>
        </w:rPr>
        <w:t xml:space="preserve"> of the </w:t>
      </w:r>
      <w:r w:rsidR="00FC1896">
        <w:rPr>
          <w:b w:val="0"/>
          <w:caps w:val="0"/>
          <w:color w:val="000000"/>
          <w:kern w:val="0"/>
          <w:lang w:val="en-US"/>
        </w:rPr>
        <w:t>Exchange</w:t>
      </w:r>
      <w:r w:rsidR="00996F1F" w:rsidRPr="00996F1F">
        <w:rPr>
          <w:b w:val="0"/>
          <w:caps w:val="0"/>
          <w:color w:val="000000"/>
          <w:kern w:val="0"/>
          <w:lang w:val="en-US"/>
        </w:rPr>
        <w:t>.</w:t>
      </w:r>
      <w:bookmarkEnd w:id="53"/>
      <w:bookmarkEnd w:id="54"/>
      <w:bookmarkEnd w:id="55"/>
    </w:p>
    <w:p w:rsidR="00A453C9" w:rsidRDefault="00A453C9" w:rsidP="00A453C9">
      <w:pPr>
        <w:pStyle w:val="afff"/>
        <w:numPr>
          <w:ilvl w:val="2"/>
          <w:numId w:val="1"/>
        </w:numPr>
        <w:tabs>
          <w:tab w:val="clear" w:pos="2706"/>
          <w:tab w:val="num" w:pos="567"/>
        </w:tabs>
        <w:ind w:left="0"/>
        <w:rPr>
          <w:rFonts w:cs="Arial"/>
          <w:bCs/>
          <w:color w:val="000000"/>
          <w:lang w:val="en-US"/>
        </w:rPr>
      </w:pPr>
      <w:r w:rsidRPr="00A453C9">
        <w:rPr>
          <w:rFonts w:cs="Arial"/>
          <w:bCs/>
          <w:color w:val="000000"/>
          <w:lang w:val="en-US"/>
        </w:rPr>
        <w:t>Authentication of a Trading Member</w:t>
      </w:r>
      <w:r w:rsidR="00A518F5">
        <w:rPr>
          <w:rFonts w:cs="Arial"/>
          <w:bCs/>
          <w:color w:val="000000"/>
          <w:lang w:val="en-US"/>
        </w:rPr>
        <w:t>s</w:t>
      </w:r>
      <w:r w:rsidRPr="00A453C9">
        <w:rPr>
          <w:rFonts w:cs="Arial"/>
          <w:bCs/>
          <w:color w:val="000000"/>
          <w:lang w:val="en-US"/>
        </w:rPr>
        <w:t xml:space="preserve"> via WS ESH shall be carried out prior to the beginning of the trading session by checking if the </w:t>
      </w:r>
      <w:r w:rsidR="00B83567">
        <w:rPr>
          <w:rFonts w:cs="Arial"/>
          <w:bCs/>
          <w:color w:val="000000"/>
          <w:lang w:val="en-US"/>
        </w:rPr>
        <w:t>t</w:t>
      </w:r>
      <w:r w:rsidR="00F275BD">
        <w:rPr>
          <w:rFonts w:cs="Arial"/>
          <w:bCs/>
          <w:color w:val="000000"/>
          <w:lang w:val="en-US"/>
        </w:rPr>
        <w:t>rading identifier</w:t>
      </w:r>
      <w:r w:rsidRPr="00A453C9">
        <w:rPr>
          <w:rFonts w:cs="Arial"/>
          <w:bCs/>
          <w:color w:val="000000"/>
          <w:lang w:val="en-US"/>
        </w:rPr>
        <w:t xml:space="preserve"> </w:t>
      </w:r>
      <w:r w:rsidR="00A518F5">
        <w:rPr>
          <w:rFonts w:cs="Arial"/>
          <w:bCs/>
          <w:color w:val="000000"/>
          <w:lang w:val="en-US"/>
        </w:rPr>
        <w:t>matches</w:t>
      </w:r>
      <w:r w:rsidRPr="00A453C9">
        <w:rPr>
          <w:rFonts w:cs="Arial"/>
          <w:bCs/>
          <w:color w:val="000000"/>
          <w:lang w:val="en-US"/>
        </w:rPr>
        <w:t xml:space="preserve"> the registration code of the </w:t>
      </w:r>
      <w:r w:rsidRPr="00A453C9">
        <w:rPr>
          <w:rFonts w:cs="Arial"/>
          <w:bCs/>
          <w:color w:val="000000"/>
          <w:lang w:val="en-US"/>
        </w:rPr>
        <w:lastRenderedPageBreak/>
        <w:t xml:space="preserve">Trading Member assigned by the </w:t>
      </w:r>
      <w:r>
        <w:rPr>
          <w:rFonts w:cs="Arial"/>
          <w:bCs/>
          <w:color w:val="000000"/>
          <w:lang w:val="en-US"/>
        </w:rPr>
        <w:t>Exchange</w:t>
      </w:r>
      <w:r w:rsidRPr="00A453C9">
        <w:rPr>
          <w:rFonts w:cs="Arial"/>
          <w:bCs/>
          <w:color w:val="000000"/>
          <w:lang w:val="en-US"/>
        </w:rPr>
        <w:t xml:space="preserve"> in accordance with </w:t>
      </w:r>
      <w:r>
        <w:rPr>
          <w:rFonts w:cs="Arial"/>
          <w:bCs/>
          <w:color w:val="000000"/>
          <w:lang w:val="en-US"/>
        </w:rPr>
        <w:t xml:space="preserve">internal documents </w:t>
      </w:r>
      <w:r w:rsidRPr="00A453C9">
        <w:rPr>
          <w:rFonts w:cs="Arial"/>
          <w:bCs/>
          <w:color w:val="000000"/>
          <w:lang w:val="en-US"/>
        </w:rPr>
        <w:t xml:space="preserve">of the </w:t>
      </w:r>
      <w:r>
        <w:rPr>
          <w:rFonts w:cs="Arial"/>
          <w:bCs/>
          <w:color w:val="000000"/>
          <w:lang w:val="en-US"/>
        </w:rPr>
        <w:t>Exchange</w:t>
      </w:r>
      <w:r w:rsidRPr="00A453C9">
        <w:rPr>
          <w:rFonts w:cs="Arial"/>
          <w:bCs/>
          <w:color w:val="000000"/>
          <w:lang w:val="en-US"/>
        </w:rPr>
        <w:t>.</w:t>
      </w:r>
    </w:p>
    <w:p w:rsidR="00934296" w:rsidRPr="00934296" w:rsidRDefault="003A55D1" w:rsidP="00A453C9">
      <w:pPr>
        <w:pStyle w:val="afff"/>
        <w:numPr>
          <w:ilvl w:val="2"/>
          <w:numId w:val="1"/>
        </w:numPr>
        <w:tabs>
          <w:tab w:val="clear" w:pos="2706"/>
          <w:tab w:val="num" w:pos="567"/>
        </w:tabs>
        <w:ind w:left="0"/>
        <w:rPr>
          <w:rFonts w:cs="Arial"/>
          <w:bCs/>
          <w:color w:val="000000"/>
          <w:lang w:val="en-US"/>
        </w:rPr>
      </w:pPr>
      <w:r>
        <w:rPr>
          <w:iCs/>
          <w:color w:val="000000"/>
          <w:lang w:val="en-US"/>
        </w:rPr>
        <w:t>Identification</w:t>
      </w:r>
      <w:r w:rsidRPr="00B17C8A">
        <w:rPr>
          <w:iCs/>
          <w:color w:val="000000"/>
          <w:lang w:val="en-US"/>
        </w:rPr>
        <w:t xml:space="preserve"> </w:t>
      </w:r>
      <w:r w:rsidR="00934296" w:rsidRPr="00B17C8A">
        <w:rPr>
          <w:iCs/>
          <w:color w:val="000000"/>
          <w:lang w:val="en-US"/>
        </w:rPr>
        <w:t xml:space="preserve">of </w:t>
      </w:r>
      <w:r w:rsidR="00934296">
        <w:rPr>
          <w:iCs/>
          <w:color w:val="000000"/>
          <w:lang w:val="en-US"/>
        </w:rPr>
        <w:t>a Trading Member’s</w:t>
      </w:r>
      <w:r w:rsidR="00934296" w:rsidRPr="00B17C8A">
        <w:rPr>
          <w:iCs/>
          <w:color w:val="000000"/>
          <w:lang w:val="en-US"/>
        </w:rPr>
        <w:t xml:space="preserve"> </w:t>
      </w:r>
      <w:r w:rsidR="00934296">
        <w:rPr>
          <w:iCs/>
          <w:color w:val="000000"/>
          <w:lang w:val="en-US"/>
        </w:rPr>
        <w:t>client accessing the instruction processing subsystem</w:t>
      </w:r>
      <w:r w:rsidR="002F27E7">
        <w:rPr>
          <w:iCs/>
          <w:color w:val="000000"/>
          <w:lang w:val="en-US"/>
        </w:rPr>
        <w:t xml:space="preserve"> via the clien</w:t>
      </w:r>
      <w:r w:rsidR="00934296">
        <w:rPr>
          <w:iCs/>
          <w:color w:val="000000"/>
          <w:lang w:val="en-US"/>
        </w:rPr>
        <w:t xml:space="preserve">t’s work station with the use of Sponsored DMA Identifier shall be </w:t>
      </w:r>
      <w:r w:rsidR="00934296" w:rsidRPr="00B17C8A">
        <w:rPr>
          <w:iCs/>
          <w:color w:val="000000"/>
          <w:lang w:val="en-US"/>
        </w:rPr>
        <w:t>in accordance with the following procedure</w:t>
      </w:r>
      <w:r w:rsidR="00934296">
        <w:rPr>
          <w:iCs/>
          <w:color w:val="000000"/>
          <w:lang w:val="en-US"/>
        </w:rPr>
        <w:t>:</w:t>
      </w:r>
    </w:p>
    <w:p w:rsidR="00934296" w:rsidRDefault="00934296" w:rsidP="00934296">
      <w:pPr>
        <w:pStyle w:val="2"/>
        <w:keepNext w:val="0"/>
        <w:numPr>
          <w:ilvl w:val="3"/>
          <w:numId w:val="1"/>
        </w:numPr>
        <w:tabs>
          <w:tab w:val="clear" w:pos="709"/>
        </w:tabs>
        <w:spacing w:before="120" w:after="120"/>
        <w:rPr>
          <w:iCs w:val="0"/>
          <w:color w:val="000000"/>
          <w:lang w:val="en-US"/>
        </w:rPr>
      </w:pPr>
      <w:r>
        <w:rPr>
          <w:iCs w:val="0"/>
          <w:color w:val="000000"/>
          <w:lang w:val="en-US"/>
        </w:rPr>
        <w:t xml:space="preserve">When accessing the instruction processing subsystem, the Client shall </w:t>
      </w:r>
      <w:r w:rsidR="003210ED">
        <w:rPr>
          <w:iCs w:val="0"/>
          <w:color w:val="000000"/>
          <w:lang w:val="en-US"/>
        </w:rPr>
        <w:t xml:space="preserve">enter the Sponsored DMA Identifier received from the Trading Member and the password. The </w:t>
      </w:r>
      <w:r w:rsidR="002F27E7">
        <w:rPr>
          <w:iCs w:val="0"/>
          <w:color w:val="000000"/>
          <w:lang w:val="en-US"/>
        </w:rPr>
        <w:t>c</w:t>
      </w:r>
      <w:r w:rsidR="003210ED">
        <w:rPr>
          <w:iCs w:val="0"/>
          <w:color w:val="000000"/>
          <w:lang w:val="en-US"/>
        </w:rPr>
        <w:t xml:space="preserve">lient shall set </w:t>
      </w:r>
      <w:r w:rsidR="002F27E7">
        <w:rPr>
          <w:iCs w:val="0"/>
          <w:color w:val="000000"/>
          <w:lang w:val="en-US"/>
        </w:rPr>
        <w:t>a password directly at the work station.</w:t>
      </w:r>
    </w:p>
    <w:p w:rsidR="002F27E7" w:rsidRPr="00A453C9" w:rsidRDefault="002F27E7" w:rsidP="002F27E7">
      <w:pPr>
        <w:pStyle w:val="afff"/>
        <w:numPr>
          <w:ilvl w:val="3"/>
          <w:numId w:val="1"/>
        </w:numPr>
        <w:rPr>
          <w:rFonts w:cs="Arial"/>
          <w:bCs/>
          <w:color w:val="000000"/>
          <w:lang w:val="en-US"/>
        </w:rPr>
      </w:pPr>
      <w:r w:rsidRPr="00A453C9">
        <w:rPr>
          <w:rFonts w:cs="Arial"/>
          <w:bCs/>
          <w:color w:val="000000"/>
          <w:lang w:val="en-US"/>
        </w:rPr>
        <w:t xml:space="preserve">During </w:t>
      </w:r>
      <w:r>
        <w:rPr>
          <w:rFonts w:cs="Arial"/>
          <w:bCs/>
          <w:color w:val="000000"/>
          <w:lang w:val="en-US"/>
        </w:rPr>
        <w:t xml:space="preserve">the </w:t>
      </w:r>
      <w:r w:rsidR="003A55D1">
        <w:rPr>
          <w:rFonts w:cs="Arial"/>
          <w:bCs/>
          <w:color w:val="000000"/>
          <w:lang w:val="en-US"/>
        </w:rPr>
        <w:t>identification</w:t>
      </w:r>
      <w:r w:rsidR="003A55D1" w:rsidRPr="00A453C9">
        <w:rPr>
          <w:rFonts w:cs="Arial"/>
          <w:bCs/>
          <w:color w:val="000000"/>
          <w:lang w:val="en-US"/>
        </w:rPr>
        <w:t xml:space="preserve"> </w:t>
      </w:r>
      <w:r w:rsidRPr="00A453C9">
        <w:rPr>
          <w:rFonts w:cs="Arial"/>
          <w:bCs/>
          <w:color w:val="000000"/>
          <w:lang w:val="en-US"/>
        </w:rPr>
        <w:t xml:space="preserve">the </w:t>
      </w:r>
      <w:r>
        <w:rPr>
          <w:rFonts w:cs="Arial"/>
          <w:bCs/>
          <w:color w:val="000000"/>
          <w:lang w:val="en-US"/>
        </w:rPr>
        <w:t>Exchange</w:t>
      </w:r>
      <w:r w:rsidRPr="00A453C9">
        <w:rPr>
          <w:rFonts w:cs="Arial"/>
          <w:bCs/>
          <w:color w:val="000000"/>
          <w:lang w:val="en-US"/>
        </w:rPr>
        <w:t xml:space="preserve"> checks if </w:t>
      </w:r>
      <w:r>
        <w:rPr>
          <w:rFonts w:cs="Arial"/>
          <w:bCs/>
          <w:color w:val="000000"/>
          <w:lang w:val="en-US"/>
        </w:rPr>
        <w:t xml:space="preserve">the </w:t>
      </w:r>
      <w:r>
        <w:rPr>
          <w:iCs/>
          <w:color w:val="000000"/>
          <w:lang w:val="en-US"/>
        </w:rPr>
        <w:t xml:space="preserve">Sponsored DMA Identifier </w:t>
      </w:r>
      <w:r>
        <w:rPr>
          <w:rFonts w:cs="Arial"/>
          <w:bCs/>
          <w:color w:val="000000"/>
          <w:lang w:val="en-US"/>
        </w:rPr>
        <w:t>matches</w:t>
      </w:r>
      <w:r w:rsidRPr="00A453C9">
        <w:rPr>
          <w:rFonts w:cs="Arial"/>
          <w:bCs/>
          <w:color w:val="000000"/>
          <w:lang w:val="en-US"/>
        </w:rPr>
        <w:t xml:space="preserve"> </w:t>
      </w:r>
      <w:r>
        <w:rPr>
          <w:rFonts w:cs="Arial"/>
          <w:bCs/>
          <w:color w:val="000000"/>
          <w:lang w:val="en-US"/>
        </w:rPr>
        <w:t xml:space="preserve">the </w:t>
      </w:r>
      <w:r w:rsidRPr="00A453C9">
        <w:rPr>
          <w:rFonts w:cs="Arial"/>
          <w:bCs/>
          <w:color w:val="000000"/>
          <w:lang w:val="en-US"/>
        </w:rPr>
        <w:t>registration code of the Trading Member.</w:t>
      </w:r>
    </w:p>
    <w:p w:rsidR="002F27E7" w:rsidRPr="002F27E7" w:rsidRDefault="002F27E7" w:rsidP="0040068F">
      <w:pPr>
        <w:pStyle w:val="afff"/>
        <w:numPr>
          <w:ilvl w:val="2"/>
          <w:numId w:val="1"/>
        </w:numPr>
        <w:tabs>
          <w:tab w:val="clear" w:pos="2706"/>
          <w:tab w:val="num" w:pos="567"/>
        </w:tabs>
        <w:ind w:left="0"/>
        <w:rPr>
          <w:rFonts w:cs="Arial"/>
          <w:bCs/>
          <w:color w:val="000000"/>
          <w:lang w:val="en-US"/>
        </w:rPr>
      </w:pPr>
      <w:r>
        <w:rPr>
          <w:rFonts w:cs="Arial"/>
          <w:bCs/>
          <w:color w:val="000000"/>
          <w:lang w:val="en-US"/>
        </w:rPr>
        <w:t xml:space="preserve">The Trading Member’s client having undergone the </w:t>
      </w:r>
      <w:r w:rsidR="003A55D1">
        <w:rPr>
          <w:rFonts w:cs="Arial"/>
          <w:bCs/>
          <w:color w:val="000000"/>
          <w:lang w:val="en-US"/>
        </w:rPr>
        <w:t xml:space="preserve">identification </w:t>
      </w:r>
      <w:r w:rsidR="0040068F">
        <w:rPr>
          <w:rFonts w:cs="Arial"/>
          <w:bCs/>
          <w:color w:val="000000"/>
          <w:lang w:val="en-US"/>
        </w:rPr>
        <w:t>in accordance with procedures described herein,</w:t>
      </w:r>
      <w:r>
        <w:rPr>
          <w:rFonts w:cs="Arial"/>
          <w:bCs/>
          <w:color w:val="000000"/>
          <w:lang w:val="en-US"/>
        </w:rPr>
        <w:t xml:space="preserve"> </w:t>
      </w:r>
      <w:r w:rsidR="0040068F">
        <w:rPr>
          <w:rFonts w:cs="Arial"/>
          <w:bCs/>
          <w:color w:val="000000"/>
          <w:lang w:val="en-US"/>
        </w:rPr>
        <w:t>shall be entitled to enter instructions for executing trades for the benefit of the client via the work station of the client.</w:t>
      </w:r>
    </w:p>
    <w:p w:rsidR="008A25C1" w:rsidRPr="008A25C1" w:rsidRDefault="008A25C1" w:rsidP="008A25C1">
      <w:pPr>
        <w:pStyle w:val="2"/>
        <w:rPr>
          <w:b/>
          <w:color w:val="000000"/>
          <w:lang w:val="en-US"/>
        </w:rPr>
      </w:pPr>
      <w:bookmarkStart w:id="56" w:name="_Toc61332717"/>
      <w:bookmarkStart w:id="57" w:name="_Toc63220369"/>
      <w:bookmarkStart w:id="58" w:name="_Toc70310987"/>
      <w:bookmarkStart w:id="59" w:name="_Toc71514649"/>
      <w:bookmarkStart w:id="60" w:name="_Toc143076870"/>
      <w:bookmarkEnd w:id="49"/>
      <w:bookmarkEnd w:id="50"/>
      <w:bookmarkEnd w:id="51"/>
      <w:r w:rsidRPr="008A25C1">
        <w:rPr>
          <w:b/>
          <w:color w:val="000000"/>
          <w:lang w:val="en-US"/>
        </w:rPr>
        <w:t>Procedure for execution of trades during trading sessions</w:t>
      </w:r>
    </w:p>
    <w:p w:rsidR="00392B2A" w:rsidRPr="00162345" w:rsidRDefault="008A25C1" w:rsidP="00162345">
      <w:pPr>
        <w:pStyle w:val="10"/>
        <w:numPr>
          <w:ilvl w:val="2"/>
          <w:numId w:val="1"/>
        </w:numPr>
        <w:tabs>
          <w:tab w:val="clear" w:pos="2706"/>
          <w:tab w:val="num" w:pos="709"/>
        </w:tabs>
        <w:ind w:left="0"/>
        <w:rPr>
          <w:b w:val="0"/>
          <w:caps w:val="0"/>
          <w:color w:val="000000"/>
          <w:kern w:val="0"/>
          <w:lang w:val="en-US"/>
        </w:rPr>
      </w:pPr>
      <w:bookmarkStart w:id="61" w:name="_Ref361154834"/>
      <w:bookmarkStart w:id="62" w:name="_Toc148175283"/>
      <w:bookmarkStart w:id="63" w:name="_Ref149387964"/>
      <w:bookmarkStart w:id="64" w:name="_Toc150767456"/>
      <w:r w:rsidRPr="00162345">
        <w:rPr>
          <w:b w:val="0"/>
          <w:caps w:val="0"/>
          <w:color w:val="000000"/>
          <w:kern w:val="0"/>
          <w:lang w:val="en-US"/>
        </w:rPr>
        <w:t>Trades to purchase or sell foreign currency</w:t>
      </w:r>
      <w:r w:rsidR="0010405C" w:rsidRPr="00162345">
        <w:rPr>
          <w:b w:val="0"/>
          <w:caps w:val="0"/>
          <w:color w:val="000000"/>
          <w:kern w:val="0"/>
          <w:lang w:val="en-US"/>
        </w:rPr>
        <w:t>/precious metals</w:t>
      </w:r>
      <w:r w:rsidRPr="00162345">
        <w:rPr>
          <w:b w:val="0"/>
          <w:caps w:val="0"/>
          <w:color w:val="000000"/>
          <w:kern w:val="0"/>
          <w:lang w:val="en-US"/>
        </w:rPr>
        <w:t xml:space="preserve"> during trading sessions shall be </w:t>
      </w:r>
      <w:bookmarkStart w:id="65" w:name="_Ref285027810"/>
      <w:bookmarkEnd w:id="61"/>
      <w:r w:rsidR="00392B2A" w:rsidRPr="00162345">
        <w:rPr>
          <w:b w:val="0"/>
          <w:caps w:val="0"/>
          <w:color w:val="000000"/>
          <w:kern w:val="0"/>
          <w:lang w:val="en-US"/>
        </w:rPr>
        <w:t>Trades in foreign currency/precious metals shall be executed by entering orders by the Trading Members in the TS via electronic messages</w:t>
      </w:r>
      <w:bookmarkEnd w:id="65"/>
      <w:r w:rsidR="00392B2A" w:rsidRPr="00162345">
        <w:rPr>
          <w:b w:val="0"/>
          <w:caps w:val="0"/>
          <w:color w:val="000000"/>
          <w:kern w:val="0"/>
          <w:lang w:val="en-US"/>
        </w:rPr>
        <w:t xml:space="preserve"> signed by Trading Member’s DAHS using the workstations of the Trading</w:t>
      </w:r>
      <w:r w:rsidR="005E25B3" w:rsidRPr="00162345">
        <w:rPr>
          <w:b w:val="0"/>
          <w:caps w:val="0"/>
          <w:color w:val="000000"/>
          <w:kern w:val="0"/>
          <w:lang w:val="en-US"/>
        </w:rPr>
        <w:t xml:space="preserve"> Members</w:t>
      </w:r>
      <w:r w:rsidR="00392B2A" w:rsidRPr="00162345">
        <w:rPr>
          <w:b w:val="0"/>
          <w:caps w:val="0"/>
          <w:color w:val="000000"/>
          <w:kern w:val="0"/>
          <w:lang w:val="en-US"/>
        </w:rPr>
        <w:t xml:space="preserve">. </w:t>
      </w:r>
      <w:r w:rsidR="005E25B3" w:rsidRPr="00162345">
        <w:rPr>
          <w:b w:val="0"/>
          <w:caps w:val="0"/>
          <w:color w:val="000000"/>
          <w:kern w:val="0"/>
          <w:lang w:val="en-US"/>
        </w:rPr>
        <w:t>The order and shall be electronic documents having the same power as documents signed by the handwritten signature of the Trading Member</w:t>
      </w:r>
      <w:r w:rsidR="00392B2A" w:rsidRPr="00162345">
        <w:rPr>
          <w:b w:val="0"/>
          <w:caps w:val="0"/>
          <w:color w:val="000000"/>
          <w:kern w:val="0"/>
          <w:lang w:val="en-US"/>
        </w:rPr>
        <w:t>.</w:t>
      </w:r>
    </w:p>
    <w:p w:rsidR="00392B2A" w:rsidRDefault="00392B2A" w:rsidP="00392B2A">
      <w:pPr>
        <w:pStyle w:val="10"/>
        <w:keepNext w:val="0"/>
        <w:numPr>
          <w:ilvl w:val="0"/>
          <w:numId w:val="0"/>
        </w:numPr>
        <w:tabs>
          <w:tab w:val="left" w:pos="720"/>
        </w:tabs>
        <w:spacing w:before="120" w:after="120"/>
        <w:rPr>
          <w:b w:val="0"/>
          <w:caps w:val="0"/>
          <w:color w:val="000000"/>
          <w:kern w:val="0"/>
          <w:lang w:val="en-US"/>
        </w:rPr>
      </w:pPr>
      <w:bookmarkStart w:id="66" w:name="_Toc383419103"/>
      <w:r>
        <w:rPr>
          <w:b w:val="0"/>
          <w:caps w:val="0"/>
          <w:color w:val="000000"/>
          <w:kern w:val="0"/>
          <w:lang w:val="en-US"/>
        </w:rPr>
        <w:t>F</w:t>
      </w:r>
      <w:r w:rsidRPr="008A25C1">
        <w:rPr>
          <w:b w:val="0"/>
          <w:caps w:val="0"/>
          <w:color w:val="000000"/>
          <w:kern w:val="0"/>
          <w:lang w:val="en-US"/>
        </w:rPr>
        <w:t>oreign</w:t>
      </w:r>
      <w:r w:rsidRPr="00EB5D95">
        <w:rPr>
          <w:b w:val="0"/>
          <w:caps w:val="0"/>
          <w:color w:val="000000"/>
          <w:kern w:val="0"/>
          <w:lang w:val="en-US"/>
        </w:rPr>
        <w:t xml:space="preserve"> </w:t>
      </w:r>
      <w:r w:rsidRPr="008A25C1">
        <w:rPr>
          <w:b w:val="0"/>
          <w:caps w:val="0"/>
          <w:color w:val="000000"/>
          <w:kern w:val="0"/>
          <w:lang w:val="en-US"/>
        </w:rPr>
        <w:t>currency</w:t>
      </w:r>
      <w:r w:rsidRPr="00EB5D95">
        <w:rPr>
          <w:b w:val="0"/>
          <w:caps w:val="0"/>
          <w:color w:val="000000"/>
          <w:kern w:val="0"/>
          <w:lang w:val="en-US"/>
        </w:rPr>
        <w:t>/</w:t>
      </w:r>
      <w:r>
        <w:rPr>
          <w:b w:val="0"/>
          <w:caps w:val="0"/>
          <w:color w:val="000000"/>
          <w:kern w:val="0"/>
          <w:lang w:val="en-US"/>
        </w:rPr>
        <w:t>precious</w:t>
      </w:r>
      <w:r w:rsidRPr="00EB5D95">
        <w:rPr>
          <w:b w:val="0"/>
          <w:caps w:val="0"/>
          <w:color w:val="000000"/>
          <w:kern w:val="0"/>
          <w:lang w:val="en-US"/>
        </w:rPr>
        <w:t xml:space="preserve"> </w:t>
      </w:r>
      <w:r>
        <w:rPr>
          <w:b w:val="0"/>
          <w:caps w:val="0"/>
          <w:color w:val="000000"/>
          <w:kern w:val="0"/>
          <w:lang w:val="en-US"/>
        </w:rPr>
        <w:t>metals may be traded</w:t>
      </w:r>
      <w:r w:rsidRPr="00EB5D95">
        <w:rPr>
          <w:b w:val="0"/>
          <w:caps w:val="0"/>
          <w:color w:val="000000"/>
          <w:kern w:val="0"/>
          <w:lang w:val="en-US"/>
        </w:rPr>
        <w:t xml:space="preserve"> </w:t>
      </w:r>
      <w:r>
        <w:rPr>
          <w:b w:val="0"/>
          <w:caps w:val="0"/>
          <w:color w:val="000000"/>
          <w:kern w:val="0"/>
          <w:lang w:val="en-US"/>
        </w:rPr>
        <w:t>in</w:t>
      </w:r>
      <w:r w:rsidRPr="00EB5D95">
        <w:rPr>
          <w:b w:val="0"/>
          <w:caps w:val="0"/>
          <w:color w:val="000000"/>
          <w:kern w:val="0"/>
          <w:lang w:val="en-US"/>
        </w:rPr>
        <w:t xml:space="preserve"> </w:t>
      </w:r>
      <w:r>
        <w:rPr>
          <w:b w:val="0"/>
          <w:caps w:val="0"/>
          <w:color w:val="000000"/>
          <w:kern w:val="0"/>
          <w:lang w:val="en-US"/>
        </w:rPr>
        <w:t>the</w:t>
      </w:r>
      <w:r w:rsidRPr="00EB5D95">
        <w:rPr>
          <w:b w:val="0"/>
          <w:caps w:val="0"/>
          <w:color w:val="000000"/>
          <w:kern w:val="0"/>
          <w:lang w:val="en-US"/>
        </w:rPr>
        <w:t xml:space="preserve"> </w:t>
      </w:r>
      <w:r>
        <w:rPr>
          <w:b w:val="0"/>
          <w:caps w:val="0"/>
          <w:color w:val="000000"/>
          <w:kern w:val="0"/>
          <w:lang w:val="en-US"/>
        </w:rPr>
        <w:t>course</w:t>
      </w:r>
      <w:r w:rsidRPr="00EB5D95">
        <w:rPr>
          <w:b w:val="0"/>
          <w:caps w:val="0"/>
          <w:color w:val="000000"/>
          <w:kern w:val="0"/>
          <w:lang w:val="en-US"/>
        </w:rPr>
        <w:t xml:space="preserve"> </w:t>
      </w:r>
      <w:r>
        <w:rPr>
          <w:b w:val="0"/>
          <w:caps w:val="0"/>
          <w:color w:val="000000"/>
          <w:kern w:val="0"/>
          <w:lang w:val="en-US"/>
        </w:rPr>
        <w:t>of</w:t>
      </w:r>
      <w:r w:rsidRPr="00EB5D95">
        <w:rPr>
          <w:b w:val="0"/>
          <w:caps w:val="0"/>
          <w:color w:val="000000"/>
          <w:kern w:val="0"/>
          <w:lang w:val="en-US"/>
        </w:rPr>
        <w:t xml:space="preserve"> </w:t>
      </w:r>
      <w:r>
        <w:rPr>
          <w:b w:val="0"/>
          <w:caps w:val="0"/>
          <w:color w:val="000000"/>
          <w:kern w:val="0"/>
          <w:lang w:val="en-US"/>
        </w:rPr>
        <w:t>on</w:t>
      </w:r>
      <w:r w:rsidRPr="00EB5D95">
        <w:rPr>
          <w:b w:val="0"/>
          <w:caps w:val="0"/>
          <w:color w:val="000000"/>
          <w:kern w:val="0"/>
          <w:lang w:val="en-US"/>
        </w:rPr>
        <w:t>-</w:t>
      </w:r>
      <w:r>
        <w:rPr>
          <w:b w:val="0"/>
          <w:caps w:val="0"/>
          <w:color w:val="000000"/>
          <w:kern w:val="0"/>
          <w:lang w:val="en-US"/>
        </w:rPr>
        <w:t>exchange</w:t>
      </w:r>
      <w:r w:rsidRPr="00EB5D95">
        <w:rPr>
          <w:b w:val="0"/>
          <w:caps w:val="0"/>
          <w:color w:val="000000"/>
          <w:kern w:val="0"/>
          <w:lang w:val="en-US"/>
        </w:rPr>
        <w:t xml:space="preserve"> </w:t>
      </w:r>
      <w:r>
        <w:rPr>
          <w:b w:val="0"/>
          <w:caps w:val="0"/>
          <w:color w:val="000000"/>
          <w:kern w:val="0"/>
          <w:lang w:val="en-US"/>
        </w:rPr>
        <w:t>trading</w:t>
      </w:r>
      <w:r w:rsidRPr="00EB5D95">
        <w:rPr>
          <w:b w:val="0"/>
          <w:caps w:val="0"/>
          <w:color w:val="000000"/>
          <w:kern w:val="0"/>
          <w:lang w:val="en-US"/>
        </w:rPr>
        <w:t xml:space="preserve"> through exchange of </w:t>
      </w:r>
      <w:r>
        <w:rPr>
          <w:b w:val="0"/>
          <w:caps w:val="0"/>
          <w:color w:val="000000"/>
          <w:kern w:val="0"/>
          <w:lang w:val="en-US"/>
        </w:rPr>
        <w:t xml:space="preserve">electronic </w:t>
      </w:r>
      <w:r w:rsidRPr="00EB5D95">
        <w:rPr>
          <w:b w:val="0"/>
          <w:caps w:val="0"/>
          <w:color w:val="000000"/>
          <w:kern w:val="0"/>
          <w:lang w:val="en-US"/>
        </w:rPr>
        <w:t xml:space="preserve">documents via electronic means of communications </w:t>
      </w:r>
      <w:r>
        <w:rPr>
          <w:b w:val="0"/>
          <w:caps w:val="0"/>
          <w:color w:val="000000"/>
          <w:kern w:val="0"/>
          <w:lang w:val="en-US"/>
        </w:rPr>
        <w:t>that enables to identify that the documents specified herein come from the Trading Members</w:t>
      </w:r>
      <w:r w:rsidRPr="00EB5D95">
        <w:rPr>
          <w:b w:val="0"/>
          <w:caps w:val="0"/>
          <w:color w:val="000000"/>
          <w:kern w:val="0"/>
          <w:lang w:val="en-US"/>
        </w:rPr>
        <w:t xml:space="preserve">. </w:t>
      </w:r>
    </w:p>
    <w:p w:rsidR="003A55D1" w:rsidRPr="003A55D1" w:rsidRDefault="003A55D1" w:rsidP="003A55D1">
      <w:pPr>
        <w:rPr>
          <w:lang w:val="en-US"/>
        </w:rPr>
      </w:pPr>
      <w:r>
        <w:rPr>
          <w:lang w:val="en-US"/>
        </w:rPr>
        <w:t>The place of executing trades in foreign currency/precious metals on the Exchange shall be Moscow, Russian Federation.</w:t>
      </w:r>
    </w:p>
    <w:p w:rsidR="006644AB" w:rsidRPr="006644AB" w:rsidRDefault="006644AB" w:rsidP="006644AB">
      <w:pPr>
        <w:pStyle w:val="10"/>
        <w:numPr>
          <w:ilvl w:val="2"/>
          <w:numId w:val="1"/>
        </w:numPr>
        <w:tabs>
          <w:tab w:val="clear" w:pos="2706"/>
          <w:tab w:val="num" w:pos="709"/>
        </w:tabs>
        <w:ind w:left="0"/>
        <w:rPr>
          <w:b w:val="0"/>
          <w:caps w:val="0"/>
          <w:color w:val="000000"/>
          <w:kern w:val="0"/>
          <w:lang w:val="en-US"/>
        </w:rPr>
      </w:pPr>
      <w:bookmarkStart w:id="67" w:name="_Toc297638432"/>
      <w:bookmarkStart w:id="68" w:name="_Toc300738248"/>
      <w:bookmarkStart w:id="69" w:name="_Toc361149065"/>
      <w:bookmarkEnd w:id="62"/>
      <w:bookmarkEnd w:id="63"/>
      <w:bookmarkEnd w:id="64"/>
      <w:bookmarkEnd w:id="66"/>
      <w:r w:rsidRPr="006644AB">
        <w:rPr>
          <w:b w:val="0"/>
          <w:caps w:val="0"/>
          <w:color w:val="000000"/>
          <w:kern w:val="0"/>
          <w:lang w:val="en-US"/>
        </w:rPr>
        <w:t>Prior to the opening of t</w:t>
      </w:r>
      <w:r w:rsidR="00B17CD1">
        <w:rPr>
          <w:b w:val="0"/>
          <w:caps w:val="0"/>
          <w:color w:val="000000"/>
          <w:kern w:val="0"/>
          <w:lang w:val="en-US"/>
        </w:rPr>
        <w:t>rading in each instrument, the E</w:t>
      </w:r>
      <w:r w:rsidRPr="006644AB">
        <w:rPr>
          <w:b w:val="0"/>
          <w:caps w:val="0"/>
          <w:color w:val="000000"/>
          <w:kern w:val="0"/>
          <w:lang w:val="en-US"/>
        </w:rPr>
        <w:t xml:space="preserve">xchange shall verify, and, as may be necessary, shall enter the following </w:t>
      </w:r>
      <w:r w:rsidR="006A6368">
        <w:rPr>
          <w:b w:val="0"/>
          <w:caps w:val="0"/>
          <w:color w:val="000000"/>
          <w:kern w:val="0"/>
          <w:lang w:val="en-US"/>
        </w:rPr>
        <w:t>specifications</w:t>
      </w:r>
      <w:r w:rsidRPr="006644AB">
        <w:rPr>
          <w:b w:val="0"/>
          <w:caps w:val="0"/>
          <w:color w:val="000000"/>
          <w:kern w:val="0"/>
          <w:lang w:val="en-US"/>
        </w:rPr>
        <w:t xml:space="preserve"> into the TS: the opening and closing times, the lot size.</w:t>
      </w:r>
      <w:bookmarkEnd w:id="67"/>
      <w:bookmarkEnd w:id="68"/>
      <w:bookmarkEnd w:id="69"/>
    </w:p>
    <w:p w:rsidR="006644AB" w:rsidRPr="006644AB" w:rsidRDefault="006644AB" w:rsidP="006644AB">
      <w:pPr>
        <w:pStyle w:val="10"/>
        <w:keepNext w:val="0"/>
        <w:numPr>
          <w:ilvl w:val="2"/>
          <w:numId w:val="1"/>
        </w:numPr>
        <w:tabs>
          <w:tab w:val="left" w:pos="720"/>
        </w:tabs>
        <w:spacing w:before="120" w:after="120"/>
        <w:ind w:left="0"/>
        <w:rPr>
          <w:b w:val="0"/>
          <w:caps w:val="0"/>
          <w:color w:val="000000"/>
          <w:kern w:val="0"/>
          <w:lang w:val="en-US"/>
        </w:rPr>
      </w:pPr>
      <w:bookmarkStart w:id="70" w:name="_Toc297638433"/>
      <w:bookmarkStart w:id="71" w:name="_Toc300738249"/>
      <w:bookmarkStart w:id="72" w:name="_Toc361149066"/>
      <w:r w:rsidRPr="006644AB">
        <w:rPr>
          <w:b w:val="0"/>
          <w:caps w:val="0"/>
          <w:color w:val="000000"/>
          <w:kern w:val="0"/>
          <w:lang w:val="en-US"/>
        </w:rPr>
        <w:t>Prior to the opening and during the trading, the Exchange shall interact with the Bank of Russia, performing the following functions:</w:t>
      </w:r>
      <w:bookmarkEnd w:id="70"/>
      <w:bookmarkEnd w:id="71"/>
      <w:bookmarkEnd w:id="72"/>
    </w:p>
    <w:p w:rsidR="006644AB" w:rsidRPr="006644AB" w:rsidRDefault="006644AB" w:rsidP="00C550F5">
      <w:pPr>
        <w:pStyle w:val="20"/>
        <w:keepNext w:val="0"/>
        <w:numPr>
          <w:ilvl w:val="0"/>
          <w:numId w:val="21"/>
        </w:numPr>
        <w:tabs>
          <w:tab w:val="clear" w:pos="709"/>
        </w:tabs>
        <w:spacing w:before="120" w:after="120"/>
        <w:rPr>
          <w:b w:val="0"/>
          <w:lang w:val="en-US"/>
        </w:rPr>
      </w:pPr>
      <w:r w:rsidRPr="006644AB">
        <w:rPr>
          <w:b w:val="0"/>
          <w:lang w:val="en-US"/>
        </w:rPr>
        <w:t xml:space="preserve">receipt and fulfillment of written instructions </w:t>
      </w:r>
      <w:r w:rsidR="0056476B">
        <w:rPr>
          <w:b w:val="0"/>
          <w:lang w:val="en-US"/>
        </w:rPr>
        <w:t>(directives)</w:t>
      </w:r>
      <w:r w:rsidRPr="006644AB">
        <w:rPr>
          <w:b w:val="0"/>
          <w:lang w:val="en-US"/>
        </w:rPr>
        <w:t xml:space="preserve">of the Bank of Russia concerning the trading process. Written instructions shall be sent by fax. The </w:t>
      </w:r>
      <w:r>
        <w:rPr>
          <w:b w:val="0"/>
          <w:lang w:val="en-US"/>
        </w:rPr>
        <w:t>Exchange</w:t>
      </w:r>
      <w:r w:rsidRPr="006644AB">
        <w:rPr>
          <w:b w:val="0"/>
          <w:lang w:val="en-US"/>
        </w:rPr>
        <w:t xml:space="preserve"> shall be also advised of such instructions by telephone and the original hard copy of the written instruction shall be subsequently served to the </w:t>
      </w:r>
      <w:r>
        <w:rPr>
          <w:b w:val="0"/>
          <w:lang w:val="en-US"/>
        </w:rPr>
        <w:t>Exchange</w:t>
      </w:r>
      <w:r w:rsidRPr="006644AB">
        <w:rPr>
          <w:b w:val="0"/>
          <w:lang w:val="en-US"/>
        </w:rPr>
        <w:t>;</w:t>
      </w:r>
    </w:p>
    <w:p w:rsidR="006644AB" w:rsidRPr="006644AB" w:rsidRDefault="006644AB" w:rsidP="00C550F5">
      <w:pPr>
        <w:pStyle w:val="20"/>
        <w:keepNext w:val="0"/>
        <w:numPr>
          <w:ilvl w:val="0"/>
          <w:numId w:val="21"/>
        </w:numPr>
        <w:tabs>
          <w:tab w:val="clear" w:pos="709"/>
        </w:tabs>
        <w:spacing w:before="120" w:after="120"/>
        <w:rPr>
          <w:b w:val="0"/>
          <w:lang w:val="en-US"/>
        </w:rPr>
      </w:pPr>
      <w:r w:rsidRPr="006644AB">
        <w:rPr>
          <w:b w:val="0"/>
          <w:lang w:val="en-US"/>
        </w:rPr>
        <w:t xml:space="preserve">notifying the </w:t>
      </w:r>
      <w:r>
        <w:rPr>
          <w:b w:val="0"/>
          <w:lang w:val="en-US"/>
        </w:rPr>
        <w:t>Clearing Centre</w:t>
      </w:r>
      <w:r w:rsidRPr="006644AB">
        <w:rPr>
          <w:b w:val="0"/>
          <w:lang w:val="en-US"/>
        </w:rPr>
        <w:t xml:space="preserve"> about the instructions</w:t>
      </w:r>
      <w:r w:rsidR="0056476B">
        <w:rPr>
          <w:b w:val="0"/>
          <w:lang w:val="en-US"/>
        </w:rPr>
        <w:t xml:space="preserve"> (</w:t>
      </w:r>
      <w:r w:rsidR="00EC637A">
        <w:rPr>
          <w:b w:val="0"/>
          <w:lang w:val="en-US"/>
        </w:rPr>
        <w:t>directives</w:t>
      </w:r>
      <w:r w:rsidR="0056476B">
        <w:rPr>
          <w:b w:val="0"/>
          <w:lang w:val="en-US"/>
        </w:rPr>
        <w:t>)</w:t>
      </w:r>
      <w:r w:rsidRPr="006644AB">
        <w:rPr>
          <w:b w:val="0"/>
          <w:lang w:val="en-US"/>
        </w:rPr>
        <w:t xml:space="preserve"> received from the Bank of Russia by telephone with a written notice to follow.</w:t>
      </w:r>
    </w:p>
    <w:p w:rsidR="004F7757" w:rsidRPr="00C5474F" w:rsidRDefault="00C5474F" w:rsidP="006644AB">
      <w:pPr>
        <w:pStyle w:val="10"/>
        <w:keepNext w:val="0"/>
        <w:numPr>
          <w:ilvl w:val="2"/>
          <w:numId w:val="1"/>
        </w:numPr>
        <w:tabs>
          <w:tab w:val="clear" w:pos="2706"/>
          <w:tab w:val="left" w:pos="0"/>
          <w:tab w:val="num" w:pos="709"/>
        </w:tabs>
        <w:spacing w:before="120" w:after="120"/>
        <w:ind w:left="0"/>
        <w:rPr>
          <w:b w:val="0"/>
          <w:caps w:val="0"/>
          <w:color w:val="000000"/>
          <w:kern w:val="0"/>
          <w:lang w:val="en-US"/>
        </w:rPr>
      </w:pPr>
      <w:bookmarkStart w:id="73" w:name="_Toc361149067"/>
      <w:bookmarkStart w:id="74" w:name="_Toc66701029"/>
      <w:bookmarkStart w:id="75" w:name="_Toc69632126"/>
      <w:r w:rsidRPr="00C5474F">
        <w:rPr>
          <w:b w:val="0"/>
          <w:caps w:val="0"/>
          <w:color w:val="000000"/>
          <w:kern w:val="0"/>
          <w:lang w:val="en-US"/>
        </w:rPr>
        <w:t>From the opening time and after authentication, the Trading Members shall have the right to orders in the TS, as well as to withdraw and amend previously entered orders registered in the TS, which are not yet filled, or are partially filled.</w:t>
      </w:r>
      <w:bookmarkEnd w:id="73"/>
    </w:p>
    <w:p w:rsidR="004B0187" w:rsidRPr="004B0187" w:rsidRDefault="004B0187" w:rsidP="006644AB">
      <w:pPr>
        <w:pStyle w:val="20"/>
        <w:keepNext w:val="0"/>
        <w:numPr>
          <w:ilvl w:val="0"/>
          <w:numId w:val="0"/>
        </w:numPr>
        <w:tabs>
          <w:tab w:val="clear" w:pos="709"/>
          <w:tab w:val="left" w:pos="0"/>
        </w:tabs>
        <w:spacing w:before="120" w:after="120"/>
        <w:rPr>
          <w:b w:val="0"/>
          <w:lang w:val="en-US"/>
        </w:rPr>
      </w:pPr>
      <w:r w:rsidRPr="004B0187">
        <w:rPr>
          <w:b w:val="0"/>
          <w:lang w:val="en-US"/>
        </w:rPr>
        <w:t>When registering or withdrawing orders, the TS shall record the time of such actions.</w:t>
      </w:r>
    </w:p>
    <w:p w:rsidR="004B0187" w:rsidRDefault="004B0187" w:rsidP="006644AB">
      <w:pPr>
        <w:pStyle w:val="20"/>
        <w:keepNext w:val="0"/>
        <w:numPr>
          <w:ilvl w:val="0"/>
          <w:numId w:val="0"/>
        </w:numPr>
        <w:tabs>
          <w:tab w:val="clear" w:pos="709"/>
          <w:tab w:val="left" w:pos="0"/>
        </w:tabs>
        <w:spacing w:before="120" w:after="120"/>
        <w:rPr>
          <w:b w:val="0"/>
          <w:lang w:val="en-US"/>
        </w:rPr>
      </w:pPr>
      <w:r w:rsidRPr="004B0187">
        <w:rPr>
          <w:b w:val="0"/>
          <w:lang w:val="en-US"/>
        </w:rPr>
        <w:t xml:space="preserve">By </w:t>
      </w:r>
      <w:r w:rsidR="0056476B">
        <w:rPr>
          <w:b w:val="0"/>
          <w:lang w:val="en-US"/>
        </w:rPr>
        <w:t xml:space="preserve">submitting the </w:t>
      </w:r>
      <w:r w:rsidR="00B17CD1">
        <w:rPr>
          <w:b w:val="0"/>
          <w:lang w:val="en-US"/>
        </w:rPr>
        <w:t>o</w:t>
      </w:r>
      <w:r w:rsidRPr="004B0187">
        <w:rPr>
          <w:b w:val="0"/>
          <w:lang w:val="en-US"/>
        </w:rPr>
        <w:t xml:space="preserve">rder in accordance with the effective </w:t>
      </w:r>
      <w:r>
        <w:rPr>
          <w:b w:val="0"/>
          <w:lang w:val="en-US"/>
        </w:rPr>
        <w:t>Trading</w:t>
      </w:r>
      <w:r w:rsidRPr="004B0187">
        <w:rPr>
          <w:b w:val="0"/>
          <w:lang w:val="en-US"/>
        </w:rPr>
        <w:t xml:space="preserve"> Rules, the Trading Member shall acquire all rights and obligations stipulated in the Trading Rules</w:t>
      </w:r>
      <w:r w:rsidR="00B17CD1" w:rsidRPr="00B17CD1">
        <w:rPr>
          <w:b w:val="0"/>
          <w:lang w:val="en-US"/>
        </w:rPr>
        <w:t xml:space="preserve"> </w:t>
      </w:r>
      <w:r w:rsidR="00B17CD1" w:rsidRPr="004B0187">
        <w:rPr>
          <w:b w:val="0"/>
          <w:lang w:val="en-US"/>
        </w:rPr>
        <w:t>effective</w:t>
      </w:r>
      <w:r w:rsidR="00B17CD1">
        <w:rPr>
          <w:b w:val="0"/>
          <w:lang w:val="en-US"/>
        </w:rPr>
        <w:t xml:space="preserve"> on the date of the order</w:t>
      </w:r>
      <w:r w:rsidRPr="004B0187">
        <w:rPr>
          <w:b w:val="0"/>
          <w:lang w:val="en-US"/>
        </w:rPr>
        <w:t>.</w:t>
      </w:r>
    </w:p>
    <w:p w:rsidR="00F97BA8" w:rsidRDefault="0040068F" w:rsidP="0040068F">
      <w:pPr>
        <w:pStyle w:val="10"/>
        <w:keepNext w:val="0"/>
        <w:numPr>
          <w:ilvl w:val="2"/>
          <w:numId w:val="1"/>
        </w:numPr>
        <w:tabs>
          <w:tab w:val="clear" w:pos="2706"/>
          <w:tab w:val="left" w:pos="0"/>
          <w:tab w:val="num" w:pos="709"/>
        </w:tabs>
        <w:spacing w:before="120" w:after="120"/>
        <w:ind w:left="0"/>
        <w:rPr>
          <w:b w:val="0"/>
          <w:lang w:val="en-US"/>
        </w:rPr>
      </w:pPr>
      <w:r>
        <w:rPr>
          <w:b w:val="0"/>
          <w:caps w:val="0"/>
          <w:lang w:val="en-US"/>
        </w:rPr>
        <w:t>Having received instructions from the client, the Trading Member shall have the right to enter the order in the trading system</w:t>
      </w:r>
      <w:r w:rsidR="00F97BA8">
        <w:rPr>
          <w:b w:val="0"/>
          <w:caps w:val="0"/>
          <w:lang w:val="en-US"/>
        </w:rPr>
        <w:t xml:space="preserve"> to execute a trade. The Trading Member makes the order based on the instruction and signs it with the Trading Member’s DAHS.</w:t>
      </w:r>
    </w:p>
    <w:p w:rsidR="0040068F" w:rsidRDefault="00F97BA8" w:rsidP="00F97BA8">
      <w:pPr>
        <w:rPr>
          <w:lang w:val="en-US"/>
        </w:rPr>
      </w:pPr>
      <w:r>
        <w:rPr>
          <w:lang w:val="en-US"/>
        </w:rPr>
        <w:lastRenderedPageBreak/>
        <w:t>The order should comply with the Trading Rules and specify the Sponsored DMA Identifier and the short code of the client having placed the instruction.</w:t>
      </w:r>
    </w:p>
    <w:p w:rsidR="00F97BA8" w:rsidRDefault="00F97BA8" w:rsidP="00F97BA8">
      <w:pPr>
        <w:rPr>
          <w:lang w:val="en-US"/>
        </w:rPr>
      </w:pPr>
      <w:r>
        <w:rPr>
          <w:lang w:val="en-US"/>
        </w:rPr>
        <w:t>The orders placed in accordance with procedures described herein shall undergo all checks as required per Trading Rules and Clearing Rules and verification of Sponsored DMA I</w:t>
      </w:r>
      <w:r w:rsidR="00241301">
        <w:rPr>
          <w:lang w:val="en-US"/>
        </w:rPr>
        <w:t>dentifier stated in the order against the trading identifier and registration code of the Trading Member specified in the application for Sponsored DMA Identifier.</w:t>
      </w:r>
    </w:p>
    <w:p w:rsidR="00241301" w:rsidRPr="00F97BA8" w:rsidRDefault="00241301" w:rsidP="00F97BA8">
      <w:pPr>
        <w:rPr>
          <w:lang w:val="en-US"/>
        </w:rPr>
      </w:pPr>
      <w:r>
        <w:rPr>
          <w:lang w:val="en-US"/>
        </w:rPr>
        <w:t>Registration, withdrawal</w:t>
      </w:r>
      <w:r w:rsidR="00BA5792">
        <w:rPr>
          <w:lang w:val="en-US"/>
        </w:rPr>
        <w:t xml:space="preserve"> and filling of the orders placed in pursuance with this clause shall be performed in accordance with procedures described in the Trading Rules.</w:t>
      </w:r>
    </w:p>
    <w:p w:rsidR="00A75DB7" w:rsidRPr="00A75DB7" w:rsidRDefault="00A75DB7" w:rsidP="001704DC">
      <w:pPr>
        <w:pStyle w:val="10"/>
        <w:numPr>
          <w:ilvl w:val="2"/>
          <w:numId w:val="1"/>
        </w:numPr>
        <w:tabs>
          <w:tab w:val="clear" w:pos="2706"/>
          <w:tab w:val="num" w:pos="709"/>
        </w:tabs>
        <w:ind w:left="0"/>
        <w:rPr>
          <w:b w:val="0"/>
          <w:caps w:val="0"/>
          <w:color w:val="000000"/>
          <w:kern w:val="0"/>
          <w:lang w:val="en-US"/>
        </w:rPr>
      </w:pPr>
      <w:bookmarkStart w:id="76" w:name="_Toc297638437"/>
      <w:bookmarkStart w:id="77" w:name="_Toc300738253"/>
      <w:bookmarkStart w:id="78" w:name="_Toc361149070"/>
      <w:bookmarkStart w:id="79" w:name="_Ref361154390"/>
      <w:bookmarkStart w:id="80" w:name="_Ref450922384"/>
      <w:bookmarkStart w:id="81" w:name="_Ref450926982"/>
      <w:bookmarkEnd w:id="74"/>
      <w:bookmarkEnd w:id="75"/>
      <w:r w:rsidRPr="00A75DB7">
        <w:rPr>
          <w:b w:val="0"/>
          <w:caps w:val="0"/>
          <w:color w:val="000000"/>
          <w:kern w:val="0"/>
          <w:lang w:val="en-US"/>
        </w:rPr>
        <w:t xml:space="preserve">Whenever the Trading Member places </w:t>
      </w:r>
      <w:r w:rsidR="0056476B">
        <w:rPr>
          <w:b w:val="0"/>
          <w:caps w:val="0"/>
          <w:color w:val="000000"/>
          <w:kern w:val="0"/>
          <w:lang w:val="en-US"/>
        </w:rPr>
        <w:t>an</w:t>
      </w:r>
      <w:r w:rsidRPr="00A75DB7">
        <w:rPr>
          <w:b w:val="0"/>
          <w:caps w:val="0"/>
          <w:color w:val="000000"/>
          <w:kern w:val="0"/>
          <w:lang w:val="en-US"/>
        </w:rPr>
        <w:t xml:space="preserve"> order</w:t>
      </w:r>
      <w:r w:rsidR="00240A44">
        <w:rPr>
          <w:b w:val="0"/>
          <w:caps w:val="0"/>
          <w:color w:val="000000"/>
          <w:kern w:val="0"/>
          <w:lang w:val="en-US"/>
        </w:rPr>
        <w:t xml:space="preserve"> </w:t>
      </w:r>
      <w:r w:rsidRPr="00A75DB7">
        <w:rPr>
          <w:b w:val="0"/>
          <w:caps w:val="0"/>
          <w:color w:val="000000"/>
          <w:kern w:val="0"/>
          <w:lang w:val="en-US"/>
        </w:rPr>
        <w:t xml:space="preserve">in the TS, this order becomes accessible to the </w:t>
      </w:r>
      <w:r>
        <w:rPr>
          <w:b w:val="0"/>
          <w:caps w:val="0"/>
          <w:color w:val="000000"/>
          <w:kern w:val="0"/>
          <w:lang w:val="en-US"/>
        </w:rPr>
        <w:t>Clearing Centre</w:t>
      </w:r>
      <w:r w:rsidRPr="00A75DB7">
        <w:rPr>
          <w:b w:val="0"/>
          <w:caps w:val="0"/>
          <w:color w:val="000000"/>
          <w:kern w:val="0"/>
          <w:lang w:val="en-US"/>
        </w:rPr>
        <w:t xml:space="preserve"> via TC’s SHC. In the course of trading, the </w:t>
      </w:r>
      <w:r>
        <w:rPr>
          <w:b w:val="0"/>
          <w:caps w:val="0"/>
          <w:color w:val="000000"/>
          <w:kern w:val="0"/>
          <w:lang w:val="en-US"/>
        </w:rPr>
        <w:t xml:space="preserve">Clearing Centre </w:t>
      </w:r>
      <w:r w:rsidRPr="00A75DB7">
        <w:rPr>
          <w:b w:val="0"/>
          <w:caps w:val="0"/>
          <w:color w:val="000000"/>
          <w:kern w:val="0"/>
          <w:lang w:val="en-US"/>
        </w:rPr>
        <w:t>verifies if it is possible to register such order in the TS according to the procedure established in the Clearing Rules.</w:t>
      </w:r>
      <w:bookmarkEnd w:id="76"/>
      <w:bookmarkEnd w:id="77"/>
      <w:bookmarkEnd w:id="78"/>
      <w:bookmarkEnd w:id="79"/>
      <w:bookmarkEnd w:id="80"/>
      <w:bookmarkEnd w:id="81"/>
    </w:p>
    <w:p w:rsidR="00776655" w:rsidRPr="00776655" w:rsidRDefault="00776655" w:rsidP="00776655">
      <w:pPr>
        <w:pStyle w:val="10"/>
        <w:keepNext w:val="0"/>
        <w:numPr>
          <w:ilvl w:val="2"/>
          <w:numId w:val="1"/>
        </w:numPr>
        <w:tabs>
          <w:tab w:val="left" w:pos="720"/>
        </w:tabs>
        <w:spacing w:before="120" w:after="120"/>
        <w:ind w:left="0"/>
        <w:rPr>
          <w:b w:val="0"/>
          <w:caps w:val="0"/>
          <w:color w:val="000000"/>
          <w:kern w:val="0"/>
          <w:lang w:val="en-US"/>
        </w:rPr>
      </w:pPr>
      <w:bookmarkStart w:id="82" w:name="_Toc361149071"/>
      <w:bookmarkStart w:id="83" w:name="_Toc157848198"/>
      <w:bookmarkStart w:id="84" w:name="_Toc179715827"/>
      <w:bookmarkStart w:id="85" w:name="_Toc181172086"/>
      <w:bookmarkStart w:id="86" w:name="_Toc240771325"/>
      <w:bookmarkStart w:id="87" w:name="_Toc275963143"/>
      <w:bookmarkStart w:id="88" w:name="_Toc143499951"/>
      <w:bookmarkStart w:id="89" w:name="_Toc143500041"/>
      <w:bookmarkStart w:id="90" w:name="_Toc143575252"/>
      <w:bookmarkStart w:id="91" w:name="_Toc143575562"/>
      <w:bookmarkStart w:id="92" w:name="_Toc148175290"/>
      <w:bookmarkStart w:id="93" w:name="_Toc150767463"/>
      <w:r w:rsidRPr="00776655">
        <w:rPr>
          <w:b w:val="0"/>
          <w:caps w:val="0"/>
          <w:color w:val="000000"/>
          <w:kern w:val="0"/>
          <w:lang w:val="en-US"/>
        </w:rPr>
        <w:t>Information on the results of the above-mentioned verification of the possibility to register an order in the TS</w:t>
      </w:r>
      <w:r w:rsidR="00162345">
        <w:rPr>
          <w:b w:val="0"/>
          <w:caps w:val="0"/>
          <w:color w:val="000000"/>
          <w:kern w:val="0"/>
          <w:lang w:val="en-US"/>
        </w:rPr>
        <w:t xml:space="preserve"> by the Clearing Centre</w:t>
      </w:r>
      <w:r w:rsidRPr="00776655">
        <w:rPr>
          <w:b w:val="0"/>
          <w:caps w:val="0"/>
          <w:color w:val="000000"/>
          <w:kern w:val="0"/>
          <w:lang w:val="en-US"/>
        </w:rPr>
        <w:t>, becomes accessible to the Exchange through the TC’s SHC.</w:t>
      </w:r>
      <w:bookmarkEnd w:id="82"/>
    </w:p>
    <w:p w:rsidR="00776655" w:rsidRDefault="00776655" w:rsidP="00776655">
      <w:pPr>
        <w:rPr>
          <w:lang w:val="en-US"/>
        </w:rPr>
      </w:pPr>
      <w:r w:rsidRPr="00776655">
        <w:rPr>
          <w:lang w:val="en-US"/>
        </w:rPr>
        <w:t xml:space="preserve">If the results of verification of the possibility to register an order in the TS are negative, the </w:t>
      </w:r>
      <w:r>
        <w:rPr>
          <w:lang w:val="en-US"/>
        </w:rPr>
        <w:t>Exchange</w:t>
      </w:r>
      <w:r w:rsidRPr="00776655">
        <w:rPr>
          <w:lang w:val="en-US"/>
        </w:rPr>
        <w:t xml:space="preserve"> shall not register such order in the TS.</w:t>
      </w:r>
      <w:r w:rsidR="00162345">
        <w:rPr>
          <w:lang w:val="en-US"/>
        </w:rPr>
        <w:t xml:space="preserve"> The order registration verification procedure is determined in the Clearing Rules.</w:t>
      </w:r>
    </w:p>
    <w:p w:rsidR="00D16697" w:rsidRDefault="00D16697" w:rsidP="00776655">
      <w:pPr>
        <w:rPr>
          <w:lang w:val="en-US"/>
        </w:rPr>
      </w:pPr>
      <w:r w:rsidRPr="00D16697">
        <w:rPr>
          <w:rFonts w:cs="Arial"/>
          <w:bCs/>
          <w:color w:val="000000"/>
          <w:lang w:val="en-US"/>
        </w:rPr>
        <w:t xml:space="preserve">If </w:t>
      </w:r>
      <w:r w:rsidRPr="00776655">
        <w:rPr>
          <w:lang w:val="en-US"/>
        </w:rPr>
        <w:t xml:space="preserve">the results of verification of the possibility to register an order in the TS are </w:t>
      </w:r>
      <w:r>
        <w:rPr>
          <w:lang w:val="en-US"/>
        </w:rPr>
        <w:t>positive</w:t>
      </w:r>
      <w:r w:rsidRPr="00776655">
        <w:rPr>
          <w:lang w:val="en-US"/>
        </w:rPr>
        <w:t xml:space="preserve">, the </w:t>
      </w:r>
      <w:r>
        <w:rPr>
          <w:lang w:val="en-US"/>
        </w:rPr>
        <w:t>Exchange</w:t>
      </w:r>
      <w:r w:rsidRPr="00776655">
        <w:rPr>
          <w:lang w:val="en-US"/>
        </w:rPr>
        <w:t xml:space="preserve"> shall register such order in the TS.</w:t>
      </w:r>
    </w:p>
    <w:p w:rsidR="00162345" w:rsidRPr="00D16697" w:rsidRDefault="00162345" w:rsidP="00D16697">
      <w:pPr>
        <w:pStyle w:val="10"/>
        <w:numPr>
          <w:ilvl w:val="2"/>
          <w:numId w:val="1"/>
        </w:numPr>
        <w:tabs>
          <w:tab w:val="clear" w:pos="2706"/>
          <w:tab w:val="num" w:pos="709"/>
        </w:tabs>
        <w:ind w:left="0"/>
        <w:rPr>
          <w:b w:val="0"/>
          <w:caps w:val="0"/>
          <w:color w:val="000000"/>
          <w:kern w:val="0"/>
          <w:lang w:val="en-US"/>
        </w:rPr>
      </w:pPr>
      <w:r w:rsidRPr="00D16697">
        <w:rPr>
          <w:b w:val="0"/>
          <w:caps w:val="0"/>
          <w:color w:val="000000"/>
          <w:kern w:val="0"/>
          <w:lang w:val="en-US"/>
        </w:rPr>
        <w:t>The Exchange shall have the right to reject the order for registration in accordance with paragraphs 3.3.27,</w:t>
      </w:r>
      <w:r w:rsidR="00D16697" w:rsidRPr="00D16697">
        <w:rPr>
          <w:b w:val="0"/>
          <w:caps w:val="0"/>
          <w:color w:val="000000"/>
          <w:kern w:val="0"/>
          <w:lang w:val="en-US"/>
        </w:rPr>
        <w:t xml:space="preserve"> 3.3.28, 3.36 and 3.3.37</w:t>
      </w:r>
      <w:r w:rsidRPr="00D16697">
        <w:rPr>
          <w:b w:val="0"/>
          <w:caps w:val="0"/>
          <w:color w:val="000000"/>
          <w:kern w:val="0"/>
          <w:lang w:val="en-US"/>
        </w:rPr>
        <w:t xml:space="preserve"> hereof, and due to the following reasons:</w:t>
      </w:r>
    </w:p>
    <w:p w:rsidR="006D64ED" w:rsidRPr="006D64ED" w:rsidRDefault="006D64ED" w:rsidP="00C550F5">
      <w:pPr>
        <w:pStyle w:val="afff"/>
        <w:numPr>
          <w:ilvl w:val="0"/>
          <w:numId w:val="31"/>
        </w:numPr>
        <w:rPr>
          <w:lang w:val="en-US"/>
        </w:rPr>
      </w:pPr>
      <w:r w:rsidRPr="006D64ED">
        <w:rPr>
          <w:lang w:val="en-GB"/>
        </w:rPr>
        <w:t>Order format is incorrect</w:t>
      </w:r>
      <w:r>
        <w:rPr>
          <w:lang w:val="en-GB"/>
        </w:rPr>
        <w:t>;</w:t>
      </w:r>
    </w:p>
    <w:p w:rsidR="006D64ED" w:rsidRPr="006D64ED" w:rsidRDefault="006D64ED" w:rsidP="00C550F5">
      <w:pPr>
        <w:pStyle w:val="afff"/>
        <w:numPr>
          <w:ilvl w:val="0"/>
          <w:numId w:val="31"/>
        </w:numPr>
        <w:rPr>
          <w:lang w:val="en-US"/>
        </w:rPr>
      </w:pPr>
      <w:r w:rsidRPr="008F64F7">
        <w:rPr>
          <w:lang w:val="en-GB"/>
        </w:rPr>
        <w:t>Inappropriate details of the order</w:t>
      </w:r>
      <w:r>
        <w:rPr>
          <w:lang w:val="en-GB"/>
        </w:rPr>
        <w:t>;</w:t>
      </w:r>
    </w:p>
    <w:p w:rsidR="00D16697" w:rsidRPr="00D16697" w:rsidRDefault="00D16697" w:rsidP="00C550F5">
      <w:pPr>
        <w:pStyle w:val="afff"/>
        <w:numPr>
          <w:ilvl w:val="0"/>
          <w:numId w:val="31"/>
        </w:numPr>
        <w:rPr>
          <w:lang w:val="en-US"/>
        </w:rPr>
      </w:pPr>
      <w:r>
        <w:rPr>
          <w:lang w:val="en-GB"/>
        </w:rPr>
        <w:t>Inappropriate details of the market-maker order;</w:t>
      </w:r>
    </w:p>
    <w:p w:rsidR="00D16697" w:rsidRPr="006D64ED" w:rsidRDefault="00D16697" w:rsidP="00C550F5">
      <w:pPr>
        <w:pStyle w:val="afff"/>
        <w:numPr>
          <w:ilvl w:val="0"/>
          <w:numId w:val="31"/>
        </w:numPr>
        <w:rPr>
          <w:lang w:val="en-US"/>
        </w:rPr>
      </w:pPr>
      <w:r>
        <w:rPr>
          <w:lang w:val="en-US"/>
        </w:rPr>
        <w:t>Inappropriate short code of the client;</w:t>
      </w:r>
    </w:p>
    <w:p w:rsidR="006D64ED" w:rsidRPr="006D64ED" w:rsidRDefault="006D64ED" w:rsidP="00C550F5">
      <w:pPr>
        <w:pStyle w:val="afff"/>
        <w:numPr>
          <w:ilvl w:val="0"/>
          <w:numId w:val="31"/>
        </w:numPr>
        <w:rPr>
          <w:lang w:val="en-US"/>
        </w:rPr>
      </w:pPr>
      <w:r w:rsidRPr="008F64F7">
        <w:rPr>
          <w:lang w:val="en-GB"/>
        </w:rPr>
        <w:t>Inappropriate combination of order details for a specific mode/period</w:t>
      </w:r>
      <w:r>
        <w:rPr>
          <w:lang w:val="en-GB"/>
        </w:rPr>
        <w:t>;</w:t>
      </w:r>
    </w:p>
    <w:p w:rsidR="006D64ED" w:rsidRPr="00132847" w:rsidRDefault="006D64ED" w:rsidP="00C550F5">
      <w:pPr>
        <w:pStyle w:val="afff"/>
        <w:numPr>
          <w:ilvl w:val="0"/>
          <w:numId w:val="31"/>
        </w:numPr>
        <w:rPr>
          <w:lang w:val="en-US"/>
        </w:rPr>
      </w:pPr>
      <w:r>
        <w:rPr>
          <w:lang w:val="en-GB"/>
        </w:rPr>
        <w:t>T</w:t>
      </w:r>
      <w:r w:rsidRPr="008F64F7">
        <w:rPr>
          <w:lang w:val="en-GB"/>
        </w:rPr>
        <w:t xml:space="preserve">he </w:t>
      </w:r>
      <w:r>
        <w:rPr>
          <w:lang w:val="en-GB"/>
        </w:rPr>
        <w:t xml:space="preserve">valid opposite </w:t>
      </w:r>
      <w:r w:rsidRPr="008F64F7">
        <w:rPr>
          <w:lang w:val="en-GB"/>
        </w:rPr>
        <w:t>order</w:t>
      </w:r>
      <w:r>
        <w:rPr>
          <w:lang w:val="en-GB"/>
        </w:rPr>
        <w:t xml:space="preserve"> with inappropriate parameters</w:t>
      </w:r>
      <w:r w:rsidRPr="008F64F7">
        <w:rPr>
          <w:lang w:val="en-GB"/>
        </w:rPr>
        <w:t xml:space="preserve"> </w:t>
      </w:r>
      <w:r>
        <w:rPr>
          <w:lang w:val="en-GB"/>
        </w:rPr>
        <w:t>was rejected for registration;</w:t>
      </w:r>
    </w:p>
    <w:p w:rsidR="00132847" w:rsidRPr="006D64ED" w:rsidRDefault="00132847" w:rsidP="00C550F5">
      <w:pPr>
        <w:pStyle w:val="afff"/>
        <w:numPr>
          <w:ilvl w:val="0"/>
          <w:numId w:val="31"/>
        </w:numPr>
        <w:rPr>
          <w:lang w:val="en-US"/>
        </w:rPr>
      </w:pPr>
      <w:r w:rsidRPr="008F64F7">
        <w:rPr>
          <w:lang w:val="en-GB"/>
        </w:rPr>
        <w:t>Insufficient scope of privileges of the Trading Member/Trading ID</w:t>
      </w:r>
      <w:r>
        <w:rPr>
          <w:lang w:val="en-GB"/>
        </w:rPr>
        <w:t>;</w:t>
      </w:r>
    </w:p>
    <w:p w:rsidR="006D64ED" w:rsidRPr="00D16697" w:rsidRDefault="006D64ED" w:rsidP="00C550F5">
      <w:pPr>
        <w:pStyle w:val="afff"/>
        <w:numPr>
          <w:ilvl w:val="0"/>
          <w:numId w:val="31"/>
        </w:numPr>
        <w:rPr>
          <w:lang w:val="en-US"/>
        </w:rPr>
      </w:pPr>
      <w:r w:rsidRPr="008F64F7">
        <w:rPr>
          <w:lang w:val="en-GB"/>
        </w:rPr>
        <w:t>Maximum number of orders/order volume has been reached</w:t>
      </w:r>
      <w:r>
        <w:rPr>
          <w:lang w:val="en-GB"/>
        </w:rPr>
        <w:t>;</w:t>
      </w:r>
    </w:p>
    <w:p w:rsidR="00D16697" w:rsidRPr="006D64ED" w:rsidRDefault="00D16697" w:rsidP="00C550F5">
      <w:pPr>
        <w:pStyle w:val="afff"/>
        <w:numPr>
          <w:ilvl w:val="0"/>
          <w:numId w:val="31"/>
        </w:numPr>
        <w:rPr>
          <w:lang w:val="en-US"/>
        </w:rPr>
      </w:pPr>
      <w:r>
        <w:rPr>
          <w:lang w:val="en-GB"/>
        </w:rPr>
        <w:t>Clearing Centre replies negative on registration of the order;</w:t>
      </w:r>
    </w:p>
    <w:p w:rsidR="006D64ED" w:rsidRPr="006D64ED" w:rsidRDefault="00132847" w:rsidP="00C550F5">
      <w:pPr>
        <w:pStyle w:val="afff"/>
        <w:numPr>
          <w:ilvl w:val="0"/>
          <w:numId w:val="31"/>
        </w:numPr>
        <w:rPr>
          <w:lang w:val="en-US"/>
        </w:rPr>
      </w:pPr>
      <w:r>
        <w:rPr>
          <w:lang w:val="en-US"/>
        </w:rPr>
        <w:t>Market is closed for the instrument.</w:t>
      </w:r>
    </w:p>
    <w:p w:rsidR="000D65F5" w:rsidRPr="000D65F5" w:rsidRDefault="000D65F5" w:rsidP="000D65F5">
      <w:pPr>
        <w:pStyle w:val="10"/>
        <w:keepNext w:val="0"/>
        <w:numPr>
          <w:ilvl w:val="2"/>
          <w:numId w:val="1"/>
        </w:numPr>
        <w:tabs>
          <w:tab w:val="left" w:pos="720"/>
        </w:tabs>
        <w:spacing w:before="120" w:after="120"/>
        <w:ind w:left="0"/>
        <w:rPr>
          <w:b w:val="0"/>
          <w:caps w:val="0"/>
          <w:color w:val="000000"/>
          <w:kern w:val="0"/>
          <w:lang w:val="en-US"/>
        </w:rPr>
      </w:pPr>
      <w:bookmarkStart w:id="94" w:name="_Toc361149072"/>
      <w:bookmarkStart w:id="95" w:name="_Ref361154411"/>
      <w:bookmarkStart w:id="96" w:name="_Ref361154692"/>
      <w:bookmarkStart w:id="97" w:name="_Ref450926990"/>
      <w:bookmarkEnd w:id="83"/>
      <w:bookmarkEnd w:id="84"/>
      <w:bookmarkEnd w:id="85"/>
      <w:bookmarkEnd w:id="86"/>
      <w:bookmarkEnd w:id="87"/>
      <w:r w:rsidRPr="000D65F5">
        <w:rPr>
          <w:b w:val="0"/>
          <w:caps w:val="0"/>
          <w:color w:val="000000"/>
          <w:kern w:val="0"/>
          <w:lang w:val="en-US"/>
        </w:rPr>
        <w:t>Orders of Trading Members shall be registered in the TS by means of making an entry in the orders register</w:t>
      </w:r>
      <w:r w:rsidR="0056476B">
        <w:rPr>
          <w:b w:val="0"/>
          <w:caps w:val="0"/>
          <w:color w:val="000000"/>
          <w:kern w:val="0"/>
          <w:lang w:val="en-US"/>
        </w:rPr>
        <w:t xml:space="preserve"> generated in accordance with provisions </w:t>
      </w:r>
      <w:r w:rsidRPr="000D65F5">
        <w:rPr>
          <w:b w:val="0"/>
          <w:caps w:val="0"/>
          <w:color w:val="000000"/>
          <w:kern w:val="0"/>
          <w:lang w:val="en-US"/>
        </w:rPr>
        <w:t>in clause 4.1 hereof.</w:t>
      </w:r>
      <w:bookmarkEnd w:id="94"/>
      <w:bookmarkEnd w:id="95"/>
      <w:bookmarkEnd w:id="96"/>
      <w:bookmarkEnd w:id="97"/>
    </w:p>
    <w:p w:rsidR="00852DCB" w:rsidRPr="00852DCB" w:rsidRDefault="00852DCB" w:rsidP="00852DCB">
      <w:pPr>
        <w:pStyle w:val="10"/>
        <w:keepNext w:val="0"/>
        <w:numPr>
          <w:ilvl w:val="2"/>
          <w:numId w:val="1"/>
        </w:numPr>
        <w:tabs>
          <w:tab w:val="left" w:pos="720"/>
        </w:tabs>
        <w:spacing w:before="120" w:after="120"/>
        <w:ind w:left="0"/>
        <w:rPr>
          <w:b w:val="0"/>
          <w:caps w:val="0"/>
          <w:color w:val="000000"/>
          <w:kern w:val="0"/>
          <w:lang w:val="en-US"/>
        </w:rPr>
      </w:pPr>
      <w:bookmarkStart w:id="98" w:name="_Toc361149073"/>
      <w:bookmarkStart w:id="99" w:name="_Ref361154727"/>
      <w:bookmarkStart w:id="100" w:name="_Ref450922408"/>
      <w:bookmarkStart w:id="101" w:name="_Toc148175291"/>
      <w:bookmarkStart w:id="102" w:name="_Ref149966726"/>
      <w:bookmarkStart w:id="103" w:name="_Toc150767465"/>
      <w:bookmarkEnd w:id="88"/>
      <w:bookmarkEnd w:id="89"/>
      <w:bookmarkEnd w:id="90"/>
      <w:bookmarkEnd w:id="91"/>
      <w:bookmarkEnd w:id="92"/>
      <w:bookmarkEnd w:id="93"/>
      <w:r w:rsidRPr="00852DCB">
        <w:rPr>
          <w:b w:val="0"/>
          <w:caps w:val="0"/>
          <w:color w:val="000000"/>
          <w:kern w:val="0"/>
          <w:lang w:val="en-US"/>
        </w:rPr>
        <w:t>For each registered order the Exchange shall check the availability of pending valid opposite orders. This verification shall identify two valid opposite orders, which shall be the newly registered order and a valid opposite order.</w:t>
      </w:r>
      <w:bookmarkEnd w:id="98"/>
      <w:bookmarkEnd w:id="99"/>
      <w:bookmarkEnd w:id="100"/>
    </w:p>
    <w:p w:rsidR="00162850" w:rsidRPr="00B85F61" w:rsidRDefault="00162850" w:rsidP="00162850">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bookmarkStart w:id="104" w:name="_При_отсутствии_в_очереди_допустимых"/>
      <w:bookmarkStart w:id="105" w:name="_Заключение_сделок_(исполнение_заяво"/>
      <w:bookmarkStart w:id="106" w:name="_Toc383419116"/>
      <w:bookmarkEnd w:id="101"/>
      <w:bookmarkEnd w:id="102"/>
      <w:bookmarkEnd w:id="103"/>
      <w:bookmarkEnd w:id="104"/>
      <w:bookmarkEnd w:id="105"/>
      <w:r w:rsidRPr="00B85F61">
        <w:rPr>
          <w:b w:val="0"/>
          <w:caps w:val="0"/>
          <w:color w:val="000000"/>
          <w:kern w:val="0"/>
          <w:lang w:val="en-US"/>
        </w:rPr>
        <w:t xml:space="preserve"> </w:t>
      </w:r>
      <w:r w:rsidR="00B85F61">
        <w:rPr>
          <w:b w:val="0"/>
          <w:caps w:val="0"/>
          <w:color w:val="000000"/>
          <w:kern w:val="0"/>
          <w:lang w:val="en-US"/>
        </w:rPr>
        <w:t>The</w:t>
      </w:r>
      <w:r w:rsidR="00B85F61" w:rsidRPr="00B85F61">
        <w:rPr>
          <w:b w:val="0"/>
          <w:caps w:val="0"/>
          <w:color w:val="000000"/>
          <w:kern w:val="0"/>
          <w:lang w:val="en-US"/>
        </w:rPr>
        <w:t xml:space="preserve"> </w:t>
      </w:r>
      <w:r w:rsidR="00B85F61">
        <w:rPr>
          <w:b w:val="0"/>
          <w:caps w:val="0"/>
          <w:color w:val="000000"/>
          <w:kern w:val="0"/>
          <w:lang w:val="en-US"/>
        </w:rPr>
        <w:t>trade</w:t>
      </w:r>
      <w:r w:rsidR="00B85F61" w:rsidRPr="00B85F61">
        <w:rPr>
          <w:b w:val="0"/>
          <w:caps w:val="0"/>
          <w:color w:val="000000"/>
          <w:kern w:val="0"/>
          <w:lang w:val="en-US"/>
        </w:rPr>
        <w:t xml:space="preserve"> </w:t>
      </w:r>
      <w:r w:rsidR="00B85F61">
        <w:rPr>
          <w:b w:val="0"/>
          <w:caps w:val="0"/>
          <w:color w:val="000000"/>
          <w:kern w:val="0"/>
          <w:lang w:val="en-US"/>
        </w:rPr>
        <w:t>shall</w:t>
      </w:r>
      <w:r w:rsidR="00B85F61" w:rsidRPr="00B85F61">
        <w:rPr>
          <w:b w:val="0"/>
          <w:caps w:val="0"/>
          <w:color w:val="000000"/>
          <w:kern w:val="0"/>
          <w:lang w:val="en-US"/>
        </w:rPr>
        <w:t xml:space="preserve"> </w:t>
      </w:r>
      <w:r w:rsidR="00B85F61">
        <w:rPr>
          <w:b w:val="0"/>
          <w:caps w:val="0"/>
          <w:color w:val="000000"/>
          <w:kern w:val="0"/>
          <w:lang w:val="en-US"/>
        </w:rPr>
        <w:t>deem</w:t>
      </w:r>
      <w:r w:rsidR="00B85F61" w:rsidRPr="00B85F61">
        <w:rPr>
          <w:b w:val="0"/>
          <w:caps w:val="0"/>
          <w:color w:val="000000"/>
          <w:kern w:val="0"/>
          <w:lang w:val="en-US"/>
        </w:rPr>
        <w:t xml:space="preserve"> </w:t>
      </w:r>
      <w:r w:rsidR="00B85F61">
        <w:rPr>
          <w:b w:val="0"/>
          <w:caps w:val="0"/>
          <w:color w:val="000000"/>
          <w:kern w:val="0"/>
          <w:lang w:val="en-US"/>
        </w:rPr>
        <w:t>to</w:t>
      </w:r>
      <w:r w:rsidR="00B85F61" w:rsidRPr="00B85F61">
        <w:rPr>
          <w:b w:val="0"/>
          <w:caps w:val="0"/>
          <w:color w:val="000000"/>
          <w:kern w:val="0"/>
          <w:lang w:val="en-US"/>
        </w:rPr>
        <w:t xml:space="preserve"> </w:t>
      </w:r>
      <w:r w:rsidR="00B85F61">
        <w:rPr>
          <w:b w:val="0"/>
          <w:caps w:val="0"/>
          <w:color w:val="000000"/>
          <w:kern w:val="0"/>
          <w:lang w:val="en-US"/>
        </w:rPr>
        <w:t>be</w:t>
      </w:r>
      <w:r w:rsidR="00B85F61" w:rsidRPr="00B85F61">
        <w:rPr>
          <w:b w:val="0"/>
          <w:caps w:val="0"/>
          <w:color w:val="000000"/>
          <w:kern w:val="0"/>
          <w:lang w:val="en-US"/>
        </w:rPr>
        <w:t xml:space="preserve"> </w:t>
      </w:r>
      <w:r w:rsidR="00B85F61">
        <w:rPr>
          <w:b w:val="0"/>
          <w:caps w:val="0"/>
          <w:color w:val="000000"/>
          <w:kern w:val="0"/>
          <w:lang w:val="en-US"/>
        </w:rPr>
        <w:t>executed</w:t>
      </w:r>
      <w:r w:rsidR="00B85F61" w:rsidRPr="00B85F61">
        <w:rPr>
          <w:b w:val="0"/>
          <w:caps w:val="0"/>
          <w:color w:val="000000"/>
          <w:kern w:val="0"/>
          <w:lang w:val="en-US"/>
        </w:rPr>
        <w:t xml:space="preserve"> </w:t>
      </w:r>
      <w:r w:rsidR="00B85F61">
        <w:rPr>
          <w:b w:val="0"/>
          <w:caps w:val="0"/>
          <w:color w:val="000000"/>
          <w:kern w:val="0"/>
          <w:lang w:val="en-US"/>
        </w:rPr>
        <w:t>at the moment when</w:t>
      </w:r>
      <w:r w:rsidR="00B85F61" w:rsidRPr="00B85F61">
        <w:rPr>
          <w:b w:val="0"/>
          <w:caps w:val="0"/>
          <w:color w:val="000000"/>
          <w:kern w:val="0"/>
          <w:lang w:val="en-US"/>
        </w:rPr>
        <w:t xml:space="preserve"> </w:t>
      </w:r>
      <w:r w:rsidR="00B85F61">
        <w:rPr>
          <w:b w:val="0"/>
          <w:caps w:val="0"/>
          <w:color w:val="000000"/>
          <w:kern w:val="0"/>
          <w:lang w:val="en-US"/>
        </w:rPr>
        <w:t>two</w:t>
      </w:r>
      <w:r w:rsidR="00B85F61" w:rsidRPr="00B85F61">
        <w:rPr>
          <w:b w:val="0"/>
          <w:caps w:val="0"/>
          <w:color w:val="000000"/>
          <w:kern w:val="0"/>
          <w:lang w:val="en-US"/>
        </w:rPr>
        <w:t xml:space="preserve"> </w:t>
      </w:r>
      <w:r w:rsidR="00B85F61">
        <w:rPr>
          <w:b w:val="0"/>
          <w:caps w:val="0"/>
          <w:color w:val="000000"/>
          <w:kern w:val="0"/>
          <w:lang w:val="en-US"/>
        </w:rPr>
        <w:t>valid</w:t>
      </w:r>
      <w:r w:rsidR="00B85F61" w:rsidRPr="00B85F61">
        <w:rPr>
          <w:b w:val="0"/>
          <w:caps w:val="0"/>
          <w:color w:val="000000"/>
          <w:kern w:val="0"/>
          <w:lang w:val="en-US"/>
        </w:rPr>
        <w:t xml:space="preserve"> </w:t>
      </w:r>
      <w:r w:rsidR="00B85F61">
        <w:rPr>
          <w:b w:val="0"/>
          <w:caps w:val="0"/>
          <w:color w:val="000000"/>
          <w:kern w:val="0"/>
          <w:lang w:val="en-US"/>
        </w:rPr>
        <w:t>opposite</w:t>
      </w:r>
      <w:r w:rsidR="00B85F61" w:rsidRPr="00B85F61">
        <w:rPr>
          <w:b w:val="0"/>
          <w:caps w:val="0"/>
          <w:color w:val="000000"/>
          <w:kern w:val="0"/>
          <w:lang w:val="en-US"/>
        </w:rPr>
        <w:t xml:space="preserve"> </w:t>
      </w:r>
      <w:r w:rsidR="00B85F61">
        <w:rPr>
          <w:b w:val="0"/>
          <w:caps w:val="0"/>
          <w:color w:val="000000"/>
          <w:kern w:val="0"/>
          <w:lang w:val="en-US"/>
        </w:rPr>
        <w:t>orders</w:t>
      </w:r>
      <w:r w:rsidR="00B85F61" w:rsidRPr="00B85F61">
        <w:rPr>
          <w:b w:val="0"/>
          <w:caps w:val="0"/>
          <w:color w:val="000000"/>
          <w:kern w:val="0"/>
          <w:lang w:val="en-US"/>
        </w:rPr>
        <w:t xml:space="preserve"> </w:t>
      </w:r>
      <w:r w:rsidR="00B85F61">
        <w:rPr>
          <w:b w:val="0"/>
          <w:caps w:val="0"/>
          <w:color w:val="000000"/>
          <w:kern w:val="0"/>
          <w:lang w:val="en-US"/>
        </w:rPr>
        <w:t>are</w:t>
      </w:r>
      <w:r w:rsidR="00B85F61" w:rsidRPr="00B85F61">
        <w:rPr>
          <w:b w:val="0"/>
          <w:caps w:val="0"/>
          <w:color w:val="000000"/>
          <w:kern w:val="0"/>
          <w:lang w:val="en-US"/>
        </w:rPr>
        <w:t xml:space="preserve"> </w:t>
      </w:r>
      <w:r w:rsidR="00B85F61">
        <w:rPr>
          <w:b w:val="0"/>
          <w:caps w:val="0"/>
          <w:color w:val="000000"/>
          <w:kern w:val="0"/>
          <w:lang w:val="en-US"/>
        </w:rPr>
        <w:t>identified</w:t>
      </w:r>
      <w:r w:rsidR="00B85F61" w:rsidRPr="00B85F61">
        <w:rPr>
          <w:b w:val="0"/>
          <w:caps w:val="0"/>
          <w:color w:val="000000"/>
          <w:kern w:val="0"/>
          <w:lang w:val="en-US"/>
        </w:rPr>
        <w:t xml:space="preserve"> </w:t>
      </w:r>
      <w:r w:rsidR="00B85F61">
        <w:rPr>
          <w:b w:val="0"/>
          <w:caps w:val="0"/>
          <w:color w:val="000000"/>
          <w:kern w:val="0"/>
          <w:lang w:val="en-US"/>
        </w:rPr>
        <w:t>in</w:t>
      </w:r>
      <w:r w:rsidR="00B85F61" w:rsidRPr="00B85F61">
        <w:rPr>
          <w:b w:val="0"/>
          <w:caps w:val="0"/>
          <w:color w:val="000000"/>
          <w:kern w:val="0"/>
          <w:lang w:val="en-US"/>
        </w:rPr>
        <w:t xml:space="preserve"> </w:t>
      </w:r>
      <w:r w:rsidR="00B85F61">
        <w:rPr>
          <w:b w:val="0"/>
          <w:caps w:val="0"/>
          <w:color w:val="000000"/>
          <w:kern w:val="0"/>
          <w:lang w:val="en-US"/>
        </w:rPr>
        <w:t>the</w:t>
      </w:r>
      <w:r w:rsidR="00B85F61" w:rsidRPr="00B85F61">
        <w:rPr>
          <w:b w:val="0"/>
          <w:caps w:val="0"/>
          <w:color w:val="000000"/>
          <w:kern w:val="0"/>
          <w:lang w:val="en-US"/>
        </w:rPr>
        <w:t xml:space="preserve"> </w:t>
      </w:r>
      <w:r w:rsidR="00B85F61">
        <w:rPr>
          <w:b w:val="0"/>
          <w:caps w:val="0"/>
          <w:color w:val="000000"/>
          <w:kern w:val="0"/>
          <w:lang w:val="en-US"/>
        </w:rPr>
        <w:t>TS</w:t>
      </w:r>
      <w:r w:rsidR="00B85F61" w:rsidRPr="00B85F61">
        <w:rPr>
          <w:b w:val="0"/>
          <w:caps w:val="0"/>
          <w:color w:val="000000"/>
          <w:kern w:val="0"/>
          <w:lang w:val="en-US"/>
        </w:rPr>
        <w:t xml:space="preserve"> </w:t>
      </w:r>
      <w:r w:rsidR="00B85F61">
        <w:rPr>
          <w:b w:val="0"/>
          <w:caps w:val="0"/>
          <w:color w:val="000000"/>
          <w:kern w:val="0"/>
          <w:lang w:val="en-US"/>
        </w:rPr>
        <w:t>by making an entry in the</w:t>
      </w:r>
      <w:r w:rsidR="00132847">
        <w:rPr>
          <w:b w:val="0"/>
          <w:caps w:val="0"/>
          <w:color w:val="000000"/>
          <w:kern w:val="0"/>
          <w:lang w:val="en-US"/>
        </w:rPr>
        <w:t xml:space="preserve"> register of contracts (hereinafter the</w:t>
      </w:r>
      <w:r w:rsidR="00B85F61">
        <w:rPr>
          <w:b w:val="0"/>
          <w:caps w:val="0"/>
          <w:color w:val="000000"/>
          <w:kern w:val="0"/>
          <w:lang w:val="en-US"/>
        </w:rPr>
        <w:t xml:space="preserve"> trade register</w:t>
      </w:r>
      <w:r w:rsidR="00132847">
        <w:rPr>
          <w:b w:val="0"/>
          <w:caps w:val="0"/>
          <w:color w:val="000000"/>
          <w:kern w:val="0"/>
          <w:lang w:val="en-US"/>
        </w:rPr>
        <w:t>)</w:t>
      </w:r>
      <w:r w:rsidR="00B85F61">
        <w:rPr>
          <w:b w:val="0"/>
          <w:caps w:val="0"/>
          <w:color w:val="000000"/>
          <w:kern w:val="0"/>
          <w:lang w:val="en-US"/>
        </w:rPr>
        <w:t xml:space="preserve">, </w:t>
      </w:r>
      <w:r w:rsidR="007B3774">
        <w:rPr>
          <w:b w:val="0"/>
          <w:caps w:val="0"/>
          <w:color w:val="000000"/>
          <w:kern w:val="0"/>
          <w:lang w:val="en-US"/>
        </w:rPr>
        <w:t>unless these Trading Rules provide otherwise</w:t>
      </w:r>
      <w:r w:rsidRPr="00B85F61">
        <w:rPr>
          <w:b w:val="0"/>
          <w:caps w:val="0"/>
          <w:color w:val="000000"/>
          <w:kern w:val="0"/>
          <w:lang w:val="en-US"/>
        </w:rPr>
        <w:t>.</w:t>
      </w:r>
      <w:bookmarkStart w:id="107" w:name="_Toc383419117"/>
      <w:bookmarkStart w:id="108" w:name="_Toc150767469"/>
      <w:bookmarkStart w:id="109" w:name="_Toc157848202"/>
      <w:bookmarkStart w:id="110" w:name="_Toc179715831"/>
      <w:bookmarkStart w:id="111" w:name="_Toc181172090"/>
      <w:bookmarkStart w:id="112" w:name="_Toc240771329"/>
      <w:bookmarkStart w:id="113" w:name="_Toc275963147"/>
      <w:bookmarkStart w:id="114" w:name="_Toc285032345"/>
      <w:bookmarkStart w:id="115" w:name="_Toc333311361"/>
      <w:bookmarkStart w:id="116" w:name="_Toc333916214"/>
      <w:bookmarkStart w:id="117" w:name="_Toc334437051"/>
      <w:bookmarkStart w:id="118" w:name="_Toc336589988"/>
      <w:bookmarkEnd w:id="106"/>
    </w:p>
    <w:p w:rsidR="00162850" w:rsidRPr="00162850" w:rsidRDefault="00162850" w:rsidP="00162850">
      <w:pPr>
        <w:pStyle w:val="10"/>
        <w:keepNext w:val="0"/>
        <w:numPr>
          <w:ilvl w:val="0"/>
          <w:numId w:val="0"/>
        </w:numPr>
        <w:tabs>
          <w:tab w:val="left" w:pos="720"/>
        </w:tabs>
        <w:spacing w:before="120" w:after="120"/>
        <w:rPr>
          <w:b w:val="0"/>
          <w:caps w:val="0"/>
          <w:color w:val="000000"/>
          <w:kern w:val="0"/>
          <w:lang w:val="en-US"/>
        </w:rPr>
      </w:pPr>
      <w:r w:rsidRPr="00162850">
        <w:rPr>
          <w:b w:val="0"/>
          <w:caps w:val="0"/>
          <w:color w:val="000000"/>
          <w:kern w:val="0"/>
          <w:lang w:val="en-US"/>
        </w:rPr>
        <w:t xml:space="preserve">The price of each transaction (trade rate) shall be equal to the price specified in a valid opposite order, which </w:t>
      </w:r>
      <w:r>
        <w:rPr>
          <w:b w:val="0"/>
          <w:caps w:val="0"/>
          <w:color w:val="000000"/>
          <w:kern w:val="0"/>
          <w:lang w:val="en-US"/>
        </w:rPr>
        <w:t>is first in the queue of orders.</w:t>
      </w:r>
      <w:r w:rsidRPr="00162850">
        <w:rPr>
          <w:b w:val="0"/>
          <w:caps w:val="0"/>
          <w:color w:val="000000"/>
          <w:kern w:val="0"/>
          <w:lang w:val="en-US"/>
        </w:rPr>
        <w:t xml:space="preserve"> </w:t>
      </w:r>
      <w:r>
        <w:rPr>
          <w:b w:val="0"/>
          <w:caps w:val="0"/>
          <w:color w:val="000000"/>
          <w:kern w:val="0"/>
          <w:lang w:val="en-US"/>
        </w:rPr>
        <w:t>T</w:t>
      </w:r>
      <w:r w:rsidRPr="00162850">
        <w:rPr>
          <w:b w:val="0"/>
          <w:caps w:val="0"/>
          <w:color w:val="000000"/>
          <w:kern w:val="0"/>
          <w:lang w:val="en-US"/>
        </w:rPr>
        <w:t xml:space="preserve">he volume of each </w:t>
      </w:r>
      <w:r>
        <w:rPr>
          <w:b w:val="0"/>
          <w:caps w:val="0"/>
          <w:color w:val="000000"/>
          <w:kern w:val="0"/>
          <w:lang w:val="en-US"/>
        </w:rPr>
        <w:t>trade</w:t>
      </w:r>
      <w:r w:rsidRPr="00162850">
        <w:rPr>
          <w:b w:val="0"/>
          <w:caps w:val="0"/>
          <w:color w:val="000000"/>
          <w:kern w:val="0"/>
          <w:lang w:val="en-US"/>
        </w:rPr>
        <w:t xml:space="preserve"> shall be equal to the minimum volume </w:t>
      </w:r>
      <w:r w:rsidR="00B85F61">
        <w:rPr>
          <w:b w:val="0"/>
          <w:caps w:val="0"/>
          <w:color w:val="000000"/>
          <w:kern w:val="0"/>
          <w:lang w:val="en-US"/>
        </w:rPr>
        <w:t xml:space="preserve">of those </w:t>
      </w:r>
      <w:r w:rsidRPr="00162850">
        <w:rPr>
          <w:b w:val="0"/>
          <w:caps w:val="0"/>
          <w:color w:val="000000"/>
          <w:kern w:val="0"/>
          <w:lang w:val="en-US"/>
        </w:rPr>
        <w:t xml:space="preserve">two valid </w:t>
      </w:r>
      <w:r w:rsidR="00B85F61">
        <w:rPr>
          <w:b w:val="0"/>
          <w:caps w:val="0"/>
          <w:color w:val="000000"/>
          <w:kern w:val="0"/>
          <w:lang w:val="en-US"/>
        </w:rPr>
        <w:t xml:space="preserve">opposite </w:t>
      </w:r>
      <w:r w:rsidRPr="00162850">
        <w:rPr>
          <w:b w:val="0"/>
          <w:caps w:val="0"/>
          <w:color w:val="000000"/>
          <w:kern w:val="0"/>
          <w:lang w:val="en-US"/>
        </w:rPr>
        <w:t>offer</w:t>
      </w:r>
      <w:r w:rsidR="00B85F61">
        <w:rPr>
          <w:b w:val="0"/>
          <w:caps w:val="0"/>
          <w:color w:val="000000"/>
          <w:kern w:val="0"/>
          <w:lang w:val="en-US"/>
        </w:rPr>
        <w:t>s indicated</w:t>
      </w:r>
      <w:r w:rsidRPr="00162850">
        <w:rPr>
          <w:b w:val="0"/>
          <w:caps w:val="0"/>
          <w:color w:val="000000"/>
          <w:kern w:val="0"/>
          <w:lang w:val="en-US"/>
        </w:rPr>
        <w:t>.</w:t>
      </w:r>
    </w:p>
    <w:p w:rsidR="007B3774" w:rsidRPr="00ED0C0D" w:rsidRDefault="006D41CD" w:rsidP="007B3774">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bookmarkStart w:id="119" w:name="_Ref382915215"/>
      <w:bookmarkStart w:id="120" w:name="_Toc383419118"/>
      <w:bookmarkEnd w:id="107"/>
      <w:bookmarkEnd w:id="108"/>
      <w:bookmarkEnd w:id="109"/>
      <w:bookmarkEnd w:id="110"/>
      <w:bookmarkEnd w:id="111"/>
      <w:bookmarkEnd w:id="112"/>
      <w:bookmarkEnd w:id="113"/>
      <w:bookmarkEnd w:id="114"/>
      <w:bookmarkEnd w:id="115"/>
      <w:bookmarkEnd w:id="116"/>
      <w:bookmarkEnd w:id="117"/>
      <w:bookmarkEnd w:id="118"/>
      <w:r w:rsidRPr="00ED0C0D">
        <w:rPr>
          <w:b w:val="0"/>
          <w:caps w:val="0"/>
          <w:color w:val="000000"/>
          <w:kern w:val="0"/>
          <w:lang w:val="en-US"/>
        </w:rPr>
        <w:t xml:space="preserve">When identifying two valid opposite orders </w:t>
      </w:r>
      <w:r w:rsidR="00CF4358" w:rsidRPr="00ED0C0D">
        <w:rPr>
          <w:b w:val="0"/>
          <w:caps w:val="0"/>
          <w:color w:val="000000"/>
          <w:kern w:val="0"/>
          <w:lang w:val="en-US"/>
        </w:rPr>
        <w:t xml:space="preserve">in the order queue, or when two valid opposite </w:t>
      </w:r>
      <w:r w:rsidR="00132847">
        <w:rPr>
          <w:b w:val="0"/>
          <w:caps w:val="0"/>
          <w:color w:val="000000"/>
          <w:kern w:val="0"/>
          <w:lang w:val="en-US"/>
        </w:rPr>
        <w:t>negotiated</w:t>
      </w:r>
      <w:r w:rsidR="00CF4358" w:rsidRPr="00ED0C0D">
        <w:rPr>
          <w:b w:val="0"/>
          <w:caps w:val="0"/>
          <w:color w:val="000000"/>
          <w:kern w:val="0"/>
          <w:lang w:val="en-US"/>
        </w:rPr>
        <w:t xml:space="preserve"> orders are registered in the TS</w:t>
      </w:r>
      <w:r w:rsidR="007B3774" w:rsidRPr="00ED0C0D">
        <w:rPr>
          <w:b w:val="0"/>
          <w:caps w:val="0"/>
          <w:color w:val="000000"/>
          <w:kern w:val="0"/>
          <w:lang w:val="en-US"/>
        </w:rPr>
        <w:t>,</w:t>
      </w:r>
      <w:r w:rsidR="00CF4358" w:rsidRPr="00ED0C0D">
        <w:rPr>
          <w:b w:val="0"/>
          <w:caps w:val="0"/>
          <w:color w:val="000000"/>
          <w:kern w:val="0"/>
          <w:lang w:val="en-US"/>
        </w:rPr>
        <w:t xml:space="preserve"> the Exchange shall make and entry into the trades regis</w:t>
      </w:r>
      <w:r w:rsidR="00CF4358" w:rsidRPr="00ED0C0D">
        <w:rPr>
          <w:b w:val="0"/>
          <w:caps w:val="0"/>
          <w:color w:val="000000"/>
          <w:kern w:val="0"/>
          <w:lang w:val="en-US"/>
        </w:rPr>
        <w:lastRenderedPageBreak/>
        <w:t>ter on two trades executed by a Trading Member and the Clearing Centre</w:t>
      </w:r>
      <w:r w:rsidR="007B3774" w:rsidRPr="00ED0C0D">
        <w:rPr>
          <w:b w:val="0"/>
          <w:caps w:val="0"/>
          <w:color w:val="000000"/>
          <w:kern w:val="0"/>
          <w:lang w:val="en-US"/>
        </w:rPr>
        <w:t xml:space="preserve">. </w:t>
      </w:r>
      <w:r w:rsidR="00CF4358" w:rsidRPr="00ED0C0D">
        <w:rPr>
          <w:b w:val="0"/>
          <w:caps w:val="0"/>
          <w:color w:val="000000"/>
          <w:kern w:val="0"/>
          <w:lang w:val="en-US"/>
        </w:rPr>
        <w:t xml:space="preserve">The information on each of two registered trades </w:t>
      </w:r>
      <w:r w:rsidR="00ED0C0D" w:rsidRPr="00ED0C0D">
        <w:rPr>
          <w:b w:val="0"/>
          <w:caps w:val="0"/>
          <w:color w:val="000000"/>
          <w:kern w:val="0"/>
          <w:lang w:val="en-US"/>
        </w:rPr>
        <w:t>shall be made available to the Clearing Centre via TC’s SHC</w:t>
      </w:r>
      <w:r w:rsidR="007B3774" w:rsidRPr="00ED0C0D">
        <w:rPr>
          <w:b w:val="0"/>
          <w:caps w:val="0"/>
          <w:color w:val="000000"/>
          <w:kern w:val="0"/>
          <w:lang w:val="en-US"/>
        </w:rPr>
        <w:t>.</w:t>
      </w:r>
      <w:bookmarkEnd w:id="119"/>
      <w:bookmarkEnd w:id="120"/>
    </w:p>
    <w:p w:rsidR="006D41CD" w:rsidRPr="00C327F5" w:rsidRDefault="006D41CD" w:rsidP="006D41CD">
      <w:pPr>
        <w:pStyle w:val="20"/>
        <w:keepNext w:val="0"/>
        <w:numPr>
          <w:ilvl w:val="0"/>
          <w:numId w:val="0"/>
        </w:numPr>
        <w:tabs>
          <w:tab w:val="clear" w:pos="709"/>
        </w:tabs>
        <w:spacing w:before="120" w:after="120"/>
        <w:rPr>
          <w:rFonts w:cs="Times New Roman"/>
          <w:b w:val="0"/>
          <w:lang w:val="en-US"/>
        </w:rPr>
      </w:pPr>
      <w:bookmarkStart w:id="121" w:name="_Toc383419119"/>
      <w:r>
        <w:rPr>
          <w:rFonts w:cs="Times New Roman"/>
          <w:b w:val="0"/>
          <w:lang w:val="en-US"/>
        </w:rPr>
        <w:t>After executing each of</w:t>
      </w:r>
      <w:r w:rsidRPr="00C327F5">
        <w:rPr>
          <w:rFonts w:cs="Times New Roman"/>
          <w:b w:val="0"/>
          <w:lang w:val="en-US"/>
        </w:rPr>
        <w:t xml:space="preserve"> two </w:t>
      </w:r>
      <w:r w:rsidR="0055313A">
        <w:rPr>
          <w:rFonts w:cs="Times New Roman"/>
          <w:b w:val="0"/>
          <w:lang w:val="en-US"/>
        </w:rPr>
        <w:t xml:space="preserve">negotiated </w:t>
      </w:r>
      <w:r w:rsidRPr="00C327F5">
        <w:rPr>
          <w:rFonts w:cs="Times New Roman"/>
          <w:b w:val="0"/>
          <w:lang w:val="en-US"/>
        </w:rPr>
        <w:t>trades</w:t>
      </w:r>
      <w:r>
        <w:rPr>
          <w:rFonts w:cs="Times New Roman"/>
          <w:b w:val="0"/>
          <w:lang w:val="en-US"/>
        </w:rPr>
        <w:t xml:space="preserve"> </w:t>
      </w:r>
      <w:r w:rsidRPr="00C327F5">
        <w:rPr>
          <w:rFonts w:cs="Times New Roman"/>
          <w:b w:val="0"/>
          <w:lang w:val="en-US"/>
        </w:rPr>
        <w:t>the current price of the last two trades and the current value of the average weighted rate shall be updated automatically. Information on the new value of the price of the last two trades, and the new value of the average weighted rate shall become avail</w:t>
      </w:r>
      <w:r>
        <w:rPr>
          <w:rFonts w:cs="Times New Roman"/>
          <w:b w:val="0"/>
          <w:lang w:val="en-US"/>
        </w:rPr>
        <w:t>able to the Clearing Centre</w:t>
      </w:r>
      <w:r w:rsidRPr="00C327F5">
        <w:rPr>
          <w:rFonts w:cs="Times New Roman"/>
          <w:b w:val="0"/>
          <w:lang w:val="en-US"/>
        </w:rPr>
        <w:t xml:space="preserve"> via TC’s SHC.</w:t>
      </w:r>
    </w:p>
    <w:p w:rsidR="007B3774" w:rsidRPr="00455F4B" w:rsidRDefault="00455F4B" w:rsidP="007B3774">
      <w:pPr>
        <w:pStyle w:val="10"/>
        <w:keepNext w:val="0"/>
        <w:numPr>
          <w:ilvl w:val="0"/>
          <w:numId w:val="0"/>
        </w:numPr>
        <w:tabs>
          <w:tab w:val="left" w:pos="720"/>
        </w:tabs>
        <w:spacing w:before="120" w:after="120"/>
        <w:rPr>
          <w:b w:val="0"/>
          <w:caps w:val="0"/>
          <w:color w:val="000000"/>
          <w:kern w:val="0"/>
          <w:lang w:val="en-US"/>
        </w:rPr>
      </w:pPr>
      <w:bookmarkStart w:id="122" w:name="_Toc157848207"/>
      <w:bookmarkStart w:id="123" w:name="_Toc179715836"/>
      <w:bookmarkStart w:id="124" w:name="_Toc181172095"/>
      <w:bookmarkStart w:id="125" w:name="_Toc240771334"/>
      <w:bookmarkStart w:id="126" w:name="_Toc275963152"/>
      <w:bookmarkStart w:id="127" w:name="_Toc285032349"/>
      <w:bookmarkStart w:id="128" w:name="_Toc333311365"/>
      <w:bookmarkStart w:id="129" w:name="_Toc333916218"/>
      <w:bookmarkStart w:id="130" w:name="_Toc334437055"/>
      <w:bookmarkStart w:id="131" w:name="_Toc336589992"/>
      <w:bookmarkStart w:id="132" w:name="_Toc383419120"/>
      <w:bookmarkStart w:id="133" w:name="_Toc150767470"/>
      <w:bookmarkEnd w:id="121"/>
      <w:r w:rsidRPr="00455F4B">
        <w:rPr>
          <w:b w:val="0"/>
          <w:caps w:val="0"/>
          <w:color w:val="000000"/>
          <w:kern w:val="0"/>
          <w:lang w:val="en-US"/>
        </w:rPr>
        <w:t xml:space="preserve">The trades register shall be produced in electronic format in accordance with </w:t>
      </w:r>
      <w:r w:rsidRPr="00455F4B">
        <w:rPr>
          <w:b w:val="0"/>
          <w:caps w:val="0"/>
          <w:color w:val="000000"/>
          <w:kern w:val="0"/>
          <w:lang w:val="en-US"/>
        </w:rPr>
        <w:fldChar w:fldCharType="begin"/>
      </w:r>
      <w:r w:rsidRPr="00455F4B">
        <w:rPr>
          <w:b w:val="0"/>
          <w:caps w:val="0"/>
          <w:color w:val="000000"/>
          <w:kern w:val="0"/>
          <w:lang w:val="en-US"/>
        </w:rPr>
        <w:instrText xml:space="preserve"> REF _Ref361153801 \r \h </w:instrText>
      </w:r>
      <w:r>
        <w:rPr>
          <w:b w:val="0"/>
          <w:caps w:val="0"/>
          <w:color w:val="000000"/>
          <w:kern w:val="0"/>
          <w:lang w:val="en-US"/>
        </w:rPr>
        <w:instrText xml:space="preserve"> \* MERGEFORMAT </w:instrText>
      </w:r>
      <w:r w:rsidRPr="00455F4B">
        <w:rPr>
          <w:b w:val="0"/>
          <w:caps w:val="0"/>
          <w:color w:val="000000"/>
          <w:kern w:val="0"/>
          <w:lang w:val="en-US"/>
        </w:rPr>
      </w:r>
      <w:r w:rsidRPr="00455F4B">
        <w:rPr>
          <w:b w:val="0"/>
          <w:caps w:val="0"/>
          <w:color w:val="000000"/>
          <w:kern w:val="0"/>
          <w:lang w:val="en-US"/>
        </w:rPr>
        <w:fldChar w:fldCharType="separate"/>
      </w:r>
      <w:r w:rsidRPr="00455F4B">
        <w:rPr>
          <w:b w:val="0"/>
          <w:caps w:val="0"/>
          <w:color w:val="000000"/>
          <w:kern w:val="0"/>
          <w:lang w:val="en-US"/>
        </w:rPr>
        <w:t>4.</w:t>
      </w:r>
      <w:r w:rsidRPr="00455F4B">
        <w:rPr>
          <w:b w:val="0"/>
          <w:caps w:val="0"/>
          <w:color w:val="000000"/>
          <w:kern w:val="0"/>
          <w:lang w:val="en-US"/>
        </w:rPr>
        <w:fldChar w:fldCharType="end"/>
      </w:r>
      <w:r w:rsidRPr="00455F4B">
        <w:rPr>
          <w:b w:val="0"/>
          <w:caps w:val="0"/>
          <w:color w:val="000000"/>
          <w:kern w:val="0"/>
          <w:lang w:val="en-US"/>
        </w:rPr>
        <w:t>2 hereof. When making an entry into the trades register on every two trades, the size of each of two valid opposite orders shall be reduced in the TS by the size of the executed trade</w:t>
      </w:r>
      <w:r w:rsidR="007B3774" w:rsidRPr="00455F4B">
        <w:rPr>
          <w:b w:val="0"/>
          <w:caps w:val="0"/>
          <w:color w:val="000000"/>
          <w:kern w:val="0"/>
          <w:lang w:val="en-US"/>
        </w:rPr>
        <w:t>.</w:t>
      </w:r>
      <w:bookmarkEnd w:id="122"/>
      <w:bookmarkEnd w:id="123"/>
      <w:bookmarkEnd w:id="124"/>
      <w:bookmarkEnd w:id="125"/>
      <w:bookmarkEnd w:id="126"/>
      <w:bookmarkEnd w:id="127"/>
      <w:bookmarkEnd w:id="128"/>
      <w:bookmarkEnd w:id="129"/>
      <w:bookmarkEnd w:id="130"/>
      <w:bookmarkEnd w:id="131"/>
      <w:bookmarkEnd w:id="132"/>
      <w:bookmarkEnd w:id="133"/>
    </w:p>
    <w:p w:rsidR="007B3774" w:rsidRPr="0067614D" w:rsidRDefault="0067614D" w:rsidP="007B3774">
      <w:pPr>
        <w:pStyle w:val="10"/>
        <w:keepNext w:val="0"/>
        <w:numPr>
          <w:ilvl w:val="0"/>
          <w:numId w:val="0"/>
        </w:numPr>
        <w:tabs>
          <w:tab w:val="left" w:pos="720"/>
        </w:tabs>
        <w:spacing w:before="120" w:after="120"/>
        <w:rPr>
          <w:b w:val="0"/>
          <w:caps w:val="0"/>
          <w:color w:val="000000"/>
          <w:kern w:val="0"/>
          <w:highlight w:val="yellow"/>
          <w:lang w:val="en-US"/>
        </w:rPr>
      </w:pPr>
      <w:bookmarkStart w:id="134" w:name="_Toc383419121"/>
      <w:r w:rsidRPr="00C327F5">
        <w:rPr>
          <w:b w:val="0"/>
          <w:caps w:val="0"/>
          <w:color w:val="000000"/>
          <w:kern w:val="0"/>
          <w:lang w:val="en-US"/>
        </w:rPr>
        <w:t>This sequence of operations performed in the TS shall be repeated until either the newly registered order, which is a valid opposite order, has been completely filled, or there are no valid opposite orders left in the order queu</w:t>
      </w:r>
      <w:r w:rsidRPr="0067614D">
        <w:rPr>
          <w:b w:val="0"/>
          <w:caps w:val="0"/>
          <w:color w:val="000000"/>
          <w:kern w:val="0"/>
          <w:lang w:val="en-US"/>
        </w:rPr>
        <w:t>e</w:t>
      </w:r>
      <w:bookmarkEnd w:id="134"/>
      <w:r w:rsidRPr="0067614D">
        <w:rPr>
          <w:b w:val="0"/>
          <w:caps w:val="0"/>
          <w:color w:val="000000"/>
          <w:kern w:val="0"/>
          <w:lang w:val="en-US"/>
        </w:rPr>
        <w:t>.</w:t>
      </w:r>
      <w:r w:rsidR="007B3774" w:rsidRPr="0067614D">
        <w:rPr>
          <w:b w:val="0"/>
          <w:caps w:val="0"/>
          <w:color w:val="000000"/>
          <w:kern w:val="0"/>
          <w:lang w:val="en-US"/>
        </w:rPr>
        <w:t xml:space="preserve"> </w:t>
      </w:r>
    </w:p>
    <w:p w:rsidR="007B3774" w:rsidRPr="006D41CD" w:rsidRDefault="0067614D" w:rsidP="007B3774">
      <w:pPr>
        <w:pStyle w:val="10"/>
        <w:keepNext w:val="0"/>
        <w:numPr>
          <w:ilvl w:val="0"/>
          <w:numId w:val="0"/>
        </w:numPr>
        <w:tabs>
          <w:tab w:val="left" w:pos="720"/>
        </w:tabs>
        <w:spacing w:before="120" w:after="120"/>
        <w:rPr>
          <w:b w:val="0"/>
          <w:caps w:val="0"/>
          <w:color w:val="000000"/>
          <w:kern w:val="0"/>
          <w:lang w:val="en-US"/>
        </w:rPr>
      </w:pPr>
      <w:bookmarkStart w:id="135" w:name="_Toc383419122"/>
      <w:r w:rsidRPr="006D41CD">
        <w:rPr>
          <w:b w:val="0"/>
          <w:caps w:val="0"/>
          <w:color w:val="000000"/>
          <w:kern w:val="0"/>
          <w:lang w:val="en-US"/>
        </w:rPr>
        <w:t xml:space="preserve">Two valid opposite </w:t>
      </w:r>
      <w:r w:rsidR="00132847">
        <w:rPr>
          <w:b w:val="0"/>
          <w:caps w:val="0"/>
          <w:color w:val="000000"/>
          <w:kern w:val="0"/>
          <w:lang w:val="en-US"/>
        </w:rPr>
        <w:t>negotiated</w:t>
      </w:r>
      <w:r w:rsidR="006D41CD" w:rsidRPr="006D41CD">
        <w:rPr>
          <w:b w:val="0"/>
          <w:caps w:val="0"/>
          <w:color w:val="000000"/>
          <w:kern w:val="0"/>
          <w:lang w:val="en-US"/>
        </w:rPr>
        <w:t xml:space="preserve"> trade orders registered in the TS shall be filled immediately to full extent at the price stated in the orders</w:t>
      </w:r>
      <w:r w:rsidR="007B3774" w:rsidRPr="006D41CD">
        <w:rPr>
          <w:b w:val="0"/>
          <w:caps w:val="0"/>
          <w:color w:val="000000"/>
          <w:kern w:val="0"/>
          <w:lang w:val="en-US"/>
        </w:rPr>
        <w:t>.</w:t>
      </w:r>
      <w:bookmarkEnd w:id="135"/>
      <w:r w:rsidR="007B3774" w:rsidRPr="006D41CD">
        <w:rPr>
          <w:b w:val="0"/>
          <w:caps w:val="0"/>
          <w:color w:val="000000"/>
          <w:kern w:val="0"/>
          <w:lang w:val="en-US"/>
        </w:rPr>
        <w:t xml:space="preserve"> </w:t>
      </w:r>
    </w:p>
    <w:p w:rsidR="007B3774" w:rsidRPr="0067614D" w:rsidRDefault="00455F4B" w:rsidP="007B3774">
      <w:pPr>
        <w:pStyle w:val="10"/>
        <w:keepNext w:val="0"/>
        <w:numPr>
          <w:ilvl w:val="0"/>
          <w:numId w:val="0"/>
        </w:numPr>
        <w:tabs>
          <w:tab w:val="left" w:pos="720"/>
        </w:tabs>
        <w:spacing w:before="120" w:after="120"/>
        <w:rPr>
          <w:b w:val="0"/>
          <w:caps w:val="0"/>
          <w:color w:val="000000"/>
          <w:kern w:val="0"/>
          <w:lang w:val="en-US"/>
        </w:rPr>
      </w:pPr>
      <w:bookmarkStart w:id="136" w:name="_Toc383419123"/>
      <w:r w:rsidRPr="003C2C61">
        <w:rPr>
          <w:b w:val="0"/>
          <w:caps w:val="0"/>
          <w:color w:val="000000"/>
          <w:kern w:val="0"/>
          <w:lang w:val="en-US"/>
        </w:rPr>
        <w:t>In</w:t>
      </w:r>
      <w:r w:rsidRPr="0067614D">
        <w:rPr>
          <w:b w:val="0"/>
          <w:caps w:val="0"/>
          <w:color w:val="000000"/>
          <w:kern w:val="0"/>
          <w:lang w:val="en-US"/>
        </w:rPr>
        <w:t xml:space="preserve"> </w:t>
      </w:r>
      <w:r w:rsidRPr="003C2C61">
        <w:rPr>
          <w:b w:val="0"/>
          <w:caps w:val="0"/>
          <w:color w:val="000000"/>
          <w:kern w:val="0"/>
          <w:lang w:val="en-US"/>
        </w:rPr>
        <w:t>the</w:t>
      </w:r>
      <w:r w:rsidRPr="0067614D">
        <w:rPr>
          <w:b w:val="0"/>
          <w:caps w:val="0"/>
          <w:color w:val="000000"/>
          <w:kern w:val="0"/>
          <w:lang w:val="en-US"/>
        </w:rPr>
        <w:t xml:space="preserve"> </w:t>
      </w:r>
      <w:r w:rsidRPr="003C2C61">
        <w:rPr>
          <w:b w:val="0"/>
          <w:caps w:val="0"/>
          <w:color w:val="000000"/>
          <w:kern w:val="0"/>
          <w:lang w:val="en-US"/>
        </w:rPr>
        <w:t>absence</w:t>
      </w:r>
      <w:r w:rsidRPr="0067614D">
        <w:rPr>
          <w:b w:val="0"/>
          <w:caps w:val="0"/>
          <w:color w:val="000000"/>
          <w:kern w:val="0"/>
          <w:lang w:val="en-US"/>
        </w:rPr>
        <w:t xml:space="preserve"> </w:t>
      </w:r>
      <w:r w:rsidRPr="003C2C61">
        <w:rPr>
          <w:b w:val="0"/>
          <w:caps w:val="0"/>
          <w:color w:val="000000"/>
          <w:kern w:val="0"/>
          <w:lang w:val="en-US"/>
        </w:rPr>
        <w:t>of</w:t>
      </w:r>
      <w:r w:rsidRPr="0067614D">
        <w:rPr>
          <w:b w:val="0"/>
          <w:caps w:val="0"/>
          <w:color w:val="000000"/>
          <w:kern w:val="0"/>
          <w:lang w:val="en-US"/>
        </w:rPr>
        <w:t xml:space="preserve"> </w:t>
      </w:r>
      <w:r w:rsidRPr="003C2C61">
        <w:rPr>
          <w:b w:val="0"/>
          <w:caps w:val="0"/>
          <w:color w:val="000000"/>
          <w:kern w:val="0"/>
          <w:lang w:val="en-US"/>
        </w:rPr>
        <w:t>pending</w:t>
      </w:r>
      <w:r w:rsidRPr="0067614D">
        <w:rPr>
          <w:b w:val="0"/>
          <w:caps w:val="0"/>
          <w:color w:val="000000"/>
          <w:kern w:val="0"/>
          <w:lang w:val="en-US"/>
        </w:rPr>
        <w:t xml:space="preserve"> </w:t>
      </w:r>
      <w:r w:rsidRPr="003C2C61">
        <w:rPr>
          <w:b w:val="0"/>
          <w:caps w:val="0"/>
          <w:color w:val="000000"/>
          <w:kern w:val="0"/>
          <w:lang w:val="en-US"/>
        </w:rPr>
        <w:t>valid</w:t>
      </w:r>
      <w:r w:rsidRPr="0067614D">
        <w:rPr>
          <w:b w:val="0"/>
          <w:caps w:val="0"/>
          <w:color w:val="000000"/>
          <w:kern w:val="0"/>
          <w:lang w:val="en-US"/>
        </w:rPr>
        <w:t xml:space="preserve"> </w:t>
      </w:r>
      <w:r w:rsidRPr="003C2C61">
        <w:rPr>
          <w:b w:val="0"/>
          <w:caps w:val="0"/>
          <w:color w:val="000000"/>
          <w:kern w:val="0"/>
          <w:lang w:val="en-US"/>
        </w:rPr>
        <w:t>opposite</w:t>
      </w:r>
      <w:r w:rsidRPr="0067614D">
        <w:rPr>
          <w:b w:val="0"/>
          <w:caps w:val="0"/>
          <w:color w:val="000000"/>
          <w:kern w:val="0"/>
          <w:lang w:val="en-US"/>
        </w:rPr>
        <w:t xml:space="preserve"> </w:t>
      </w:r>
      <w:r w:rsidRPr="003C2C61">
        <w:rPr>
          <w:b w:val="0"/>
          <w:caps w:val="0"/>
          <w:color w:val="000000"/>
          <w:kern w:val="0"/>
          <w:lang w:val="en-US"/>
        </w:rPr>
        <w:t>orders</w:t>
      </w:r>
      <w:r w:rsidRPr="0067614D">
        <w:rPr>
          <w:b w:val="0"/>
          <w:caps w:val="0"/>
          <w:color w:val="000000"/>
          <w:kern w:val="0"/>
          <w:lang w:val="en-US"/>
        </w:rPr>
        <w:t xml:space="preserve">, </w:t>
      </w:r>
      <w:r w:rsidRPr="003C2C61">
        <w:rPr>
          <w:b w:val="0"/>
          <w:caps w:val="0"/>
          <w:color w:val="000000"/>
          <w:kern w:val="0"/>
          <w:lang w:val="en-US"/>
        </w:rPr>
        <w:t>the</w:t>
      </w:r>
      <w:r w:rsidRPr="0067614D">
        <w:rPr>
          <w:b w:val="0"/>
          <w:caps w:val="0"/>
          <w:color w:val="000000"/>
          <w:kern w:val="0"/>
          <w:lang w:val="en-US"/>
        </w:rPr>
        <w:t xml:space="preserve"> </w:t>
      </w:r>
      <w:r w:rsidRPr="003C2C61">
        <w:rPr>
          <w:b w:val="0"/>
          <w:caps w:val="0"/>
          <w:color w:val="000000"/>
          <w:kern w:val="0"/>
          <w:lang w:val="en-US"/>
        </w:rPr>
        <w:t>newly</w:t>
      </w:r>
      <w:r w:rsidRPr="0067614D">
        <w:rPr>
          <w:b w:val="0"/>
          <w:caps w:val="0"/>
          <w:color w:val="000000"/>
          <w:kern w:val="0"/>
          <w:lang w:val="en-US"/>
        </w:rPr>
        <w:t xml:space="preserve"> </w:t>
      </w:r>
      <w:r w:rsidRPr="003C2C61">
        <w:rPr>
          <w:b w:val="0"/>
          <w:caps w:val="0"/>
          <w:color w:val="000000"/>
          <w:kern w:val="0"/>
          <w:lang w:val="en-US"/>
        </w:rPr>
        <w:t>registered</w:t>
      </w:r>
      <w:r w:rsidRPr="0067614D">
        <w:rPr>
          <w:b w:val="0"/>
          <w:caps w:val="0"/>
          <w:color w:val="000000"/>
          <w:kern w:val="0"/>
          <w:lang w:val="en-US"/>
        </w:rPr>
        <w:t xml:space="preserve"> </w:t>
      </w:r>
      <w:r w:rsidRPr="003C2C61">
        <w:rPr>
          <w:b w:val="0"/>
          <w:caps w:val="0"/>
          <w:color w:val="000000"/>
          <w:kern w:val="0"/>
          <w:lang w:val="en-US"/>
        </w:rPr>
        <w:t>order</w:t>
      </w:r>
      <w:r w:rsidRPr="0067614D">
        <w:rPr>
          <w:b w:val="0"/>
          <w:caps w:val="0"/>
          <w:color w:val="000000"/>
          <w:kern w:val="0"/>
          <w:lang w:val="en-US"/>
        </w:rPr>
        <w:t xml:space="preserve"> </w:t>
      </w:r>
      <w:r w:rsidRPr="003C2C61">
        <w:rPr>
          <w:b w:val="0"/>
          <w:caps w:val="0"/>
          <w:color w:val="000000"/>
          <w:kern w:val="0"/>
          <w:lang w:val="en-US"/>
        </w:rPr>
        <w:t>shall</w:t>
      </w:r>
      <w:r w:rsidRPr="0067614D">
        <w:rPr>
          <w:b w:val="0"/>
          <w:caps w:val="0"/>
          <w:color w:val="000000"/>
          <w:kern w:val="0"/>
          <w:lang w:val="en-US"/>
        </w:rPr>
        <w:t xml:space="preserve"> </w:t>
      </w:r>
      <w:r w:rsidRPr="003C2C61">
        <w:rPr>
          <w:b w:val="0"/>
          <w:caps w:val="0"/>
          <w:color w:val="000000"/>
          <w:kern w:val="0"/>
          <w:lang w:val="en-US"/>
        </w:rPr>
        <w:t>be</w:t>
      </w:r>
      <w:r w:rsidRPr="0067614D">
        <w:rPr>
          <w:b w:val="0"/>
          <w:caps w:val="0"/>
          <w:color w:val="000000"/>
          <w:kern w:val="0"/>
          <w:lang w:val="en-US"/>
        </w:rPr>
        <w:t xml:space="preserve"> </w:t>
      </w:r>
      <w:r w:rsidRPr="003C2C61">
        <w:rPr>
          <w:b w:val="0"/>
          <w:caps w:val="0"/>
          <w:color w:val="000000"/>
          <w:kern w:val="0"/>
          <w:lang w:val="en-US"/>
        </w:rPr>
        <w:t>placed</w:t>
      </w:r>
      <w:r w:rsidRPr="0067614D">
        <w:rPr>
          <w:b w:val="0"/>
          <w:caps w:val="0"/>
          <w:color w:val="000000"/>
          <w:kern w:val="0"/>
          <w:lang w:val="en-US"/>
        </w:rPr>
        <w:t xml:space="preserve"> </w:t>
      </w:r>
      <w:r w:rsidRPr="003C2C61">
        <w:rPr>
          <w:b w:val="0"/>
          <w:caps w:val="0"/>
          <w:color w:val="000000"/>
          <w:kern w:val="0"/>
          <w:lang w:val="en-US"/>
        </w:rPr>
        <w:t>in</w:t>
      </w:r>
      <w:r w:rsidRPr="0067614D">
        <w:rPr>
          <w:b w:val="0"/>
          <w:caps w:val="0"/>
          <w:color w:val="000000"/>
          <w:kern w:val="0"/>
          <w:lang w:val="en-US"/>
        </w:rPr>
        <w:t xml:space="preserve"> </w:t>
      </w:r>
      <w:r w:rsidRPr="003C2C61">
        <w:rPr>
          <w:b w:val="0"/>
          <w:caps w:val="0"/>
          <w:color w:val="000000"/>
          <w:kern w:val="0"/>
          <w:lang w:val="en-US"/>
        </w:rPr>
        <w:t>the</w:t>
      </w:r>
      <w:r w:rsidRPr="0067614D">
        <w:rPr>
          <w:b w:val="0"/>
          <w:caps w:val="0"/>
          <w:color w:val="000000"/>
          <w:kern w:val="0"/>
          <w:lang w:val="en-US"/>
        </w:rPr>
        <w:t xml:space="preserve"> queue in full or removed from the TS, depending on the kind</w:t>
      </w:r>
      <w:r w:rsidR="00B24FC7">
        <w:rPr>
          <w:b w:val="0"/>
          <w:caps w:val="0"/>
          <w:color w:val="000000"/>
          <w:kern w:val="0"/>
          <w:lang w:val="en-US"/>
        </w:rPr>
        <w:t xml:space="preserve"> of</w:t>
      </w:r>
      <w:r w:rsidRPr="0067614D">
        <w:rPr>
          <w:b w:val="0"/>
          <w:caps w:val="0"/>
          <w:color w:val="000000"/>
          <w:kern w:val="0"/>
          <w:lang w:val="en-US"/>
        </w:rPr>
        <w:t xml:space="preserve"> and type of </w:t>
      </w:r>
      <w:r w:rsidR="00B24FC7">
        <w:rPr>
          <w:b w:val="0"/>
          <w:caps w:val="0"/>
          <w:color w:val="000000"/>
          <w:kern w:val="0"/>
          <w:lang w:val="en-US"/>
        </w:rPr>
        <w:t xml:space="preserve">the </w:t>
      </w:r>
      <w:r w:rsidRPr="0067614D">
        <w:rPr>
          <w:b w:val="0"/>
          <w:caps w:val="0"/>
          <w:color w:val="000000"/>
          <w:kern w:val="0"/>
          <w:lang w:val="en-US"/>
        </w:rPr>
        <w:t>order</w:t>
      </w:r>
      <w:r w:rsidR="007B3774" w:rsidRPr="0067614D">
        <w:rPr>
          <w:b w:val="0"/>
          <w:caps w:val="0"/>
          <w:color w:val="000000"/>
          <w:kern w:val="0"/>
          <w:lang w:val="en-US"/>
        </w:rPr>
        <w:t>.</w:t>
      </w:r>
      <w:bookmarkEnd w:id="136"/>
    </w:p>
    <w:p w:rsidR="003949FF" w:rsidRPr="003949FF" w:rsidRDefault="003949FF" w:rsidP="003949FF">
      <w:pPr>
        <w:pStyle w:val="10"/>
        <w:keepNext w:val="0"/>
        <w:numPr>
          <w:ilvl w:val="2"/>
          <w:numId w:val="1"/>
        </w:numPr>
        <w:tabs>
          <w:tab w:val="left" w:pos="720"/>
        </w:tabs>
        <w:spacing w:before="120" w:after="120"/>
        <w:ind w:left="0"/>
        <w:rPr>
          <w:rFonts w:cs="Times New Roman"/>
          <w:b w:val="0"/>
          <w:caps w:val="0"/>
          <w:color w:val="000000"/>
          <w:kern w:val="0"/>
          <w:lang w:val="en-US"/>
        </w:rPr>
      </w:pPr>
      <w:bookmarkStart w:id="137" w:name="_Toc297638448"/>
      <w:bookmarkStart w:id="138" w:name="_Toc300738264"/>
      <w:bookmarkStart w:id="139" w:name="_Toc361149079"/>
      <w:bookmarkStart w:id="140" w:name="_Toc297638449"/>
      <w:bookmarkStart w:id="141" w:name="_Toc300738265"/>
      <w:bookmarkStart w:id="142" w:name="_Toc157848209"/>
      <w:bookmarkStart w:id="143" w:name="_Toc179715838"/>
      <w:bookmarkStart w:id="144" w:name="_Toc181172097"/>
      <w:bookmarkStart w:id="145" w:name="_Toc240771336"/>
      <w:bookmarkStart w:id="146" w:name="_Toc275963154"/>
      <w:bookmarkStart w:id="147" w:name="_Toc285032351"/>
      <w:bookmarkStart w:id="148" w:name="_Toc333311367"/>
      <w:bookmarkStart w:id="149" w:name="_Toc333916220"/>
      <w:bookmarkStart w:id="150" w:name="_Toc334437057"/>
      <w:bookmarkStart w:id="151" w:name="_Toc336589994"/>
      <w:r w:rsidRPr="003949FF">
        <w:rPr>
          <w:rFonts w:cs="Times New Roman"/>
          <w:b w:val="0"/>
          <w:caps w:val="0"/>
          <w:color w:val="000000"/>
          <w:kern w:val="0"/>
          <w:lang w:val="en-US"/>
        </w:rPr>
        <w:t>If upon matching all pending valid opposite orders into trades in accordance with the procedure described in</w:t>
      </w:r>
      <w:r w:rsidR="00132847">
        <w:rPr>
          <w:rFonts w:cs="Times New Roman"/>
          <w:b w:val="0"/>
          <w:caps w:val="0"/>
          <w:color w:val="000000"/>
          <w:kern w:val="0"/>
          <w:lang w:val="en-US"/>
        </w:rPr>
        <w:t xml:space="preserve"> these Rules</w:t>
      </w:r>
      <w:r w:rsidRPr="003949FF">
        <w:rPr>
          <w:rFonts w:cs="Times New Roman"/>
          <w:b w:val="0"/>
          <w:caps w:val="0"/>
          <w:color w:val="000000"/>
          <w:kern w:val="0"/>
          <w:lang w:val="en-US"/>
        </w:rPr>
        <w:t>, the newly registered order, which is a valid opposite order, has been filled only partially, its remainder remains in the queue, or is removed from the queue. The remainder of a partially filled order is to be removed from the order queue in the following cases:</w:t>
      </w:r>
      <w:bookmarkEnd w:id="137"/>
      <w:bookmarkEnd w:id="138"/>
      <w:bookmarkEnd w:id="139"/>
    </w:p>
    <w:p w:rsidR="003949FF" w:rsidRPr="003949FF" w:rsidRDefault="003949FF" w:rsidP="00C550F5">
      <w:pPr>
        <w:pStyle w:val="20"/>
        <w:keepNext w:val="0"/>
        <w:numPr>
          <w:ilvl w:val="0"/>
          <w:numId w:val="21"/>
        </w:numPr>
        <w:tabs>
          <w:tab w:val="clear" w:pos="709"/>
        </w:tabs>
        <w:spacing w:before="120" w:after="120"/>
        <w:ind w:left="709" w:firstLine="0"/>
        <w:rPr>
          <w:b w:val="0"/>
          <w:lang w:val="en-US"/>
        </w:rPr>
      </w:pPr>
      <w:r w:rsidRPr="003949FF">
        <w:rPr>
          <w:b w:val="0"/>
          <w:lang w:val="en-US"/>
        </w:rPr>
        <w:t>the partially filled order is of the "immediate-or-cancel" type;</w:t>
      </w:r>
    </w:p>
    <w:p w:rsidR="003949FF" w:rsidRPr="00FE4BD4" w:rsidRDefault="003949FF" w:rsidP="00C550F5">
      <w:pPr>
        <w:pStyle w:val="20"/>
        <w:keepNext w:val="0"/>
        <w:numPr>
          <w:ilvl w:val="0"/>
          <w:numId w:val="21"/>
        </w:numPr>
        <w:tabs>
          <w:tab w:val="clear" w:pos="709"/>
        </w:tabs>
        <w:spacing w:before="120" w:after="120"/>
        <w:ind w:left="1418" w:hanging="709"/>
        <w:rPr>
          <w:b w:val="0"/>
          <w:lang w:val="en-GB"/>
        </w:rPr>
      </w:pPr>
      <w:r w:rsidRPr="003949FF">
        <w:rPr>
          <w:b w:val="0"/>
          <w:lang w:val="en-US"/>
        </w:rPr>
        <w:t xml:space="preserve">the partially filled order is a market order, or a limit order of the “place in queue” type and is priced not higher than the buy order (not lower than the sell order) that is at the top of the opposite orders queue. </w:t>
      </w:r>
      <w:r w:rsidRPr="00FE4BD4">
        <w:rPr>
          <w:b w:val="0"/>
          <w:lang w:val="en-GB"/>
        </w:rPr>
        <w:t>Whereby</w:t>
      </w:r>
      <w:r w:rsidR="00132847">
        <w:rPr>
          <w:b w:val="0"/>
          <w:lang w:val="en-US"/>
        </w:rPr>
        <w:t>, the execution of a trade based on</w:t>
      </w:r>
      <w:r w:rsidR="00FE4BD4">
        <w:rPr>
          <w:b w:val="0"/>
          <w:lang w:val="en-US"/>
        </w:rPr>
        <w:t xml:space="preserve"> partially filled order and the opposite order first in queue means a cross-trade.</w:t>
      </w:r>
      <w:r w:rsidR="00132847">
        <w:rPr>
          <w:b w:val="0"/>
          <w:lang w:val="en-US"/>
        </w:rPr>
        <w:t xml:space="preserve"> </w:t>
      </w:r>
    </w:p>
    <w:p w:rsidR="002E0C99" w:rsidRPr="002E0C99" w:rsidRDefault="002E0C99" w:rsidP="002E0C99">
      <w:pPr>
        <w:pStyle w:val="20"/>
        <w:keepNext w:val="0"/>
        <w:numPr>
          <w:ilvl w:val="0"/>
          <w:numId w:val="0"/>
        </w:numPr>
        <w:tabs>
          <w:tab w:val="clear" w:pos="709"/>
        </w:tabs>
        <w:spacing w:before="120" w:after="120"/>
        <w:rPr>
          <w:b w:val="0"/>
          <w:lang w:val="en-US"/>
        </w:rPr>
      </w:pPr>
      <w:r w:rsidRPr="002E0C99">
        <w:rPr>
          <w:b w:val="0"/>
          <w:lang w:val="en-US"/>
        </w:rPr>
        <w:t xml:space="preserve">Information on presence or absence of unfilled orders in the queue shall be made available to the </w:t>
      </w:r>
      <w:r>
        <w:rPr>
          <w:b w:val="0"/>
          <w:lang w:val="en-US"/>
        </w:rPr>
        <w:t>Clearing Centre</w:t>
      </w:r>
      <w:r w:rsidRPr="002E0C99">
        <w:rPr>
          <w:b w:val="0"/>
          <w:lang w:val="en-US"/>
        </w:rPr>
        <w:t xml:space="preserve"> via TC’s SHC.</w:t>
      </w:r>
      <w:bookmarkEnd w:id="140"/>
      <w:bookmarkEnd w:id="141"/>
    </w:p>
    <w:p w:rsidR="00203117" w:rsidRPr="00203117" w:rsidRDefault="00203117" w:rsidP="00203117">
      <w:pPr>
        <w:pStyle w:val="afff"/>
        <w:numPr>
          <w:ilvl w:val="2"/>
          <w:numId w:val="1"/>
        </w:numPr>
        <w:tabs>
          <w:tab w:val="clear" w:pos="2706"/>
        </w:tabs>
        <w:ind w:left="28"/>
        <w:rPr>
          <w:bCs/>
          <w:color w:val="000000"/>
          <w:lang w:val="en-US"/>
        </w:rPr>
      </w:pPr>
      <w:bookmarkStart w:id="152" w:name="_Ref361154746"/>
      <w:bookmarkEnd w:id="142"/>
      <w:bookmarkEnd w:id="143"/>
      <w:bookmarkEnd w:id="144"/>
      <w:bookmarkEnd w:id="145"/>
      <w:bookmarkEnd w:id="146"/>
      <w:bookmarkEnd w:id="147"/>
      <w:bookmarkEnd w:id="148"/>
      <w:bookmarkEnd w:id="149"/>
      <w:bookmarkEnd w:id="150"/>
      <w:bookmarkEnd w:id="151"/>
      <w:r w:rsidRPr="00203117">
        <w:rPr>
          <w:bCs/>
          <w:color w:val="000000"/>
          <w:lang w:val="en-US"/>
        </w:rPr>
        <w:t>To process an order of the "fill-or-kill" type, the procedure described in paragraph herein shall be repeated until such order has been completely filled provided that there are valid opposite orders in the queue.</w:t>
      </w:r>
      <w:bookmarkEnd w:id="152"/>
    </w:p>
    <w:p w:rsidR="0097292E" w:rsidRDefault="00203117" w:rsidP="0097292E">
      <w:pPr>
        <w:pStyle w:val="10"/>
        <w:keepNext w:val="0"/>
        <w:numPr>
          <w:ilvl w:val="2"/>
          <w:numId w:val="1"/>
        </w:numPr>
        <w:tabs>
          <w:tab w:val="clear" w:pos="2706"/>
          <w:tab w:val="num" w:pos="1004"/>
        </w:tabs>
        <w:spacing w:before="120" w:after="120"/>
        <w:ind w:left="0"/>
        <w:rPr>
          <w:rFonts w:cs="Times New Roman"/>
          <w:b w:val="0"/>
          <w:caps w:val="0"/>
          <w:color w:val="000000"/>
          <w:kern w:val="0"/>
          <w:lang w:val="en-US"/>
        </w:rPr>
      </w:pPr>
      <w:bookmarkStart w:id="153" w:name="_Если_в_ТС"/>
      <w:bookmarkStart w:id="154" w:name="_Toc361149080"/>
      <w:bookmarkStart w:id="155" w:name="_Ref361153929"/>
      <w:bookmarkStart w:id="156" w:name="_Ref361153955"/>
      <w:bookmarkStart w:id="157" w:name="_Ref361153976"/>
      <w:bookmarkStart w:id="158" w:name="_Ref361154126"/>
      <w:bookmarkEnd w:id="153"/>
      <w:r w:rsidRPr="00203117">
        <w:rPr>
          <w:rFonts w:cs="Times New Roman"/>
          <w:b w:val="0"/>
          <w:caps w:val="0"/>
          <w:color w:val="000000"/>
          <w:kern w:val="0"/>
          <w:lang w:val="en-US"/>
        </w:rPr>
        <w:t xml:space="preserve">With the aim </w:t>
      </w:r>
      <w:r w:rsidR="00B01324">
        <w:rPr>
          <w:rFonts w:cs="Times New Roman"/>
          <w:b w:val="0"/>
          <w:caps w:val="0"/>
          <w:color w:val="000000"/>
          <w:kern w:val="0"/>
          <w:lang w:val="en-US"/>
        </w:rPr>
        <w:t xml:space="preserve">to settle </w:t>
      </w:r>
      <w:r w:rsidR="00482CE5">
        <w:rPr>
          <w:rFonts w:cs="Times New Roman"/>
          <w:b w:val="0"/>
          <w:caps w:val="0"/>
          <w:color w:val="000000"/>
          <w:kern w:val="0"/>
          <w:lang w:val="en-US"/>
        </w:rPr>
        <w:t xml:space="preserve">default events or improper fulfilment obligations </w:t>
      </w:r>
      <w:r w:rsidRPr="00203117">
        <w:rPr>
          <w:rFonts w:cs="Times New Roman"/>
          <w:b w:val="0"/>
          <w:caps w:val="0"/>
          <w:color w:val="000000"/>
          <w:kern w:val="0"/>
          <w:lang w:val="en-US"/>
        </w:rPr>
        <w:t xml:space="preserve">arising from </w:t>
      </w:r>
      <w:r w:rsidR="0097292E">
        <w:rPr>
          <w:rFonts w:cs="Times New Roman"/>
          <w:b w:val="0"/>
          <w:caps w:val="0"/>
          <w:color w:val="000000"/>
          <w:kern w:val="0"/>
          <w:lang w:val="en-US"/>
        </w:rPr>
        <w:t xml:space="preserve">trades in </w:t>
      </w:r>
      <w:r w:rsidRPr="00203117">
        <w:rPr>
          <w:rFonts w:cs="Times New Roman"/>
          <w:b w:val="0"/>
          <w:caps w:val="0"/>
          <w:color w:val="000000"/>
          <w:kern w:val="0"/>
          <w:lang w:val="en-US"/>
        </w:rPr>
        <w:t>foreign currency/precious metals,</w:t>
      </w:r>
      <w:r w:rsidR="00482CE5">
        <w:rPr>
          <w:rFonts w:cs="Times New Roman"/>
          <w:b w:val="0"/>
          <w:caps w:val="0"/>
          <w:color w:val="000000"/>
          <w:kern w:val="0"/>
          <w:lang w:val="en-US"/>
        </w:rPr>
        <w:t xml:space="preserve"> or when it is necessary for the Clearing Centre to fulfill its obligations on other markets where the Clearing Centre acts as a clearing organization and/or central counterparty, or in other events determined in the Clearing Rules,</w:t>
      </w:r>
      <w:r w:rsidRPr="00203117">
        <w:rPr>
          <w:rFonts w:cs="Times New Roman"/>
          <w:b w:val="0"/>
          <w:caps w:val="0"/>
          <w:color w:val="000000"/>
          <w:kern w:val="0"/>
          <w:lang w:val="en-US"/>
        </w:rPr>
        <w:t xml:space="preserve"> the Clearing Centre </w:t>
      </w:r>
      <w:r w:rsidR="0097292E">
        <w:rPr>
          <w:rFonts w:cs="Times New Roman"/>
          <w:b w:val="0"/>
          <w:caps w:val="0"/>
          <w:color w:val="000000"/>
          <w:kern w:val="0"/>
          <w:lang w:val="en-US"/>
        </w:rPr>
        <w:t xml:space="preserve">shall have the right to place orders </w:t>
      </w:r>
      <w:r w:rsidRPr="00203117">
        <w:rPr>
          <w:rFonts w:cs="Times New Roman"/>
          <w:b w:val="0"/>
          <w:caps w:val="0"/>
          <w:color w:val="000000"/>
          <w:kern w:val="0"/>
          <w:lang w:val="en-US"/>
        </w:rPr>
        <w:t>in the TS</w:t>
      </w:r>
      <w:r w:rsidR="0097292E">
        <w:rPr>
          <w:rFonts w:cs="Times New Roman"/>
          <w:b w:val="0"/>
          <w:caps w:val="0"/>
          <w:color w:val="000000"/>
          <w:kern w:val="0"/>
          <w:lang w:val="en-US"/>
        </w:rPr>
        <w:t xml:space="preserve"> and execute trades based on such orders or orders submitted by</w:t>
      </w:r>
      <w:r w:rsidRPr="00203117">
        <w:rPr>
          <w:rFonts w:cs="Times New Roman"/>
          <w:b w:val="0"/>
          <w:caps w:val="0"/>
          <w:color w:val="000000"/>
          <w:kern w:val="0"/>
          <w:lang w:val="en-US"/>
        </w:rPr>
        <w:t xml:space="preserve"> the Trading Member. </w:t>
      </w:r>
    </w:p>
    <w:p w:rsidR="00203117" w:rsidRPr="00203117" w:rsidRDefault="0097292E" w:rsidP="0097292E">
      <w:pPr>
        <w:pStyle w:val="10"/>
        <w:keepNext w:val="0"/>
        <w:numPr>
          <w:ilvl w:val="0"/>
          <w:numId w:val="0"/>
        </w:numPr>
        <w:spacing w:before="120" w:after="120"/>
        <w:rPr>
          <w:rFonts w:cs="Times New Roman"/>
          <w:b w:val="0"/>
          <w:caps w:val="0"/>
          <w:color w:val="000000"/>
          <w:kern w:val="0"/>
          <w:lang w:val="en-US"/>
        </w:rPr>
      </w:pPr>
      <w:r>
        <w:rPr>
          <w:rFonts w:cs="Times New Roman"/>
          <w:b w:val="0"/>
          <w:caps w:val="0"/>
          <w:color w:val="000000"/>
          <w:kern w:val="0"/>
          <w:lang w:val="en-US"/>
        </w:rPr>
        <w:t>The Clearing Center shall have the right to execute trades without submitting the order in the events determined in the Trading and/or Clearing Rules.</w:t>
      </w:r>
      <w:bookmarkEnd w:id="154"/>
      <w:bookmarkEnd w:id="155"/>
      <w:bookmarkEnd w:id="156"/>
      <w:bookmarkEnd w:id="157"/>
      <w:bookmarkEnd w:id="158"/>
    </w:p>
    <w:p w:rsidR="0074441C" w:rsidRPr="0074441C" w:rsidRDefault="0074441C" w:rsidP="0074441C">
      <w:pPr>
        <w:pStyle w:val="10"/>
        <w:keepNext w:val="0"/>
        <w:numPr>
          <w:ilvl w:val="2"/>
          <w:numId w:val="1"/>
        </w:numPr>
        <w:tabs>
          <w:tab w:val="left" w:pos="720"/>
        </w:tabs>
        <w:spacing w:before="120" w:after="120"/>
        <w:ind w:left="0"/>
        <w:rPr>
          <w:b w:val="0"/>
          <w:caps w:val="0"/>
          <w:color w:val="000000"/>
          <w:kern w:val="0"/>
          <w:lang w:val="en-US"/>
        </w:rPr>
      </w:pPr>
      <w:bookmarkStart w:id="159" w:name="_Toc361149084"/>
      <w:bookmarkStart w:id="160" w:name="_Toc143499957"/>
      <w:bookmarkStart w:id="161" w:name="_Toc143500047"/>
      <w:bookmarkStart w:id="162" w:name="_Toc143575258"/>
      <w:bookmarkStart w:id="163" w:name="_Toc143575568"/>
      <w:bookmarkStart w:id="164" w:name="_Toc148175296"/>
      <w:bookmarkStart w:id="165" w:name="_Toc150767473"/>
      <w:r w:rsidRPr="0074441C">
        <w:rPr>
          <w:b w:val="0"/>
          <w:caps w:val="0"/>
          <w:color w:val="000000"/>
          <w:kern w:val="0"/>
          <w:lang w:val="en-US"/>
        </w:rPr>
        <w:t>The following procedure shall be in place for withdrawal of an order</w:t>
      </w:r>
      <w:r w:rsidR="00032981">
        <w:rPr>
          <w:b w:val="0"/>
          <w:caps w:val="0"/>
          <w:color w:val="000000"/>
          <w:kern w:val="0"/>
          <w:lang w:val="en-US"/>
        </w:rPr>
        <w:t>:</w:t>
      </w:r>
      <w:r w:rsidRPr="0074441C">
        <w:rPr>
          <w:b w:val="0"/>
          <w:caps w:val="0"/>
          <w:color w:val="000000"/>
          <w:kern w:val="0"/>
          <w:lang w:val="en-US"/>
        </w:rPr>
        <w:t xml:space="preserve"> </w:t>
      </w:r>
      <w:r w:rsidR="00032981">
        <w:rPr>
          <w:b w:val="0"/>
          <w:caps w:val="0"/>
          <w:color w:val="000000"/>
          <w:kern w:val="0"/>
          <w:lang w:val="en-US"/>
        </w:rPr>
        <w:t>i</w:t>
      </w:r>
      <w:r w:rsidRPr="0074441C">
        <w:rPr>
          <w:b w:val="0"/>
          <w:caps w:val="0"/>
          <w:color w:val="000000"/>
          <w:kern w:val="0"/>
          <w:lang w:val="en-US"/>
        </w:rPr>
        <w:t>f the order has been fully filled, the Trading Member shall be advised of the impossibility to withdraw this order</w:t>
      </w:r>
      <w:r w:rsidR="00032981">
        <w:rPr>
          <w:b w:val="0"/>
          <w:caps w:val="0"/>
          <w:color w:val="000000"/>
          <w:kern w:val="0"/>
          <w:lang w:val="en-US"/>
        </w:rPr>
        <w:t>;</w:t>
      </w:r>
      <w:r w:rsidRPr="0074441C">
        <w:rPr>
          <w:b w:val="0"/>
          <w:caps w:val="0"/>
          <w:color w:val="000000"/>
          <w:kern w:val="0"/>
          <w:lang w:val="en-US"/>
        </w:rPr>
        <w:t xml:space="preserve"> </w:t>
      </w:r>
      <w:r w:rsidR="00032981">
        <w:rPr>
          <w:b w:val="0"/>
          <w:caps w:val="0"/>
          <w:color w:val="000000"/>
          <w:kern w:val="0"/>
          <w:lang w:val="en-US"/>
        </w:rPr>
        <w:t>i</w:t>
      </w:r>
      <w:r w:rsidRPr="0074441C">
        <w:rPr>
          <w:b w:val="0"/>
          <w:caps w:val="0"/>
          <w:color w:val="000000"/>
          <w:kern w:val="0"/>
          <w:lang w:val="en-US"/>
        </w:rPr>
        <w:t>f the pending order has not been filled yet, or has been partially filled, such order can be withdrawn by the Trading Member and shall be removed from the queue.</w:t>
      </w:r>
      <w:bookmarkEnd w:id="159"/>
    </w:p>
    <w:p w:rsidR="0074441C" w:rsidRPr="0074441C" w:rsidRDefault="0074441C" w:rsidP="0074441C">
      <w:pPr>
        <w:rPr>
          <w:lang w:val="en-US"/>
        </w:rPr>
      </w:pPr>
      <w:r w:rsidRPr="0074441C">
        <w:rPr>
          <w:lang w:val="en-US"/>
        </w:rPr>
        <w:t xml:space="preserve">Information on order withdrawal shall become available to the </w:t>
      </w:r>
      <w:r>
        <w:rPr>
          <w:lang w:val="en-US"/>
        </w:rPr>
        <w:t>Clearing Centre</w:t>
      </w:r>
      <w:r w:rsidRPr="0074441C">
        <w:rPr>
          <w:lang w:val="en-US"/>
        </w:rPr>
        <w:t xml:space="preserve"> via TC’s SHC.</w:t>
      </w:r>
    </w:p>
    <w:p w:rsidR="00B24C48" w:rsidRPr="00B24C48" w:rsidRDefault="00B24C48" w:rsidP="00B24C48">
      <w:pPr>
        <w:pStyle w:val="10"/>
        <w:keepNext w:val="0"/>
        <w:numPr>
          <w:ilvl w:val="2"/>
          <w:numId w:val="1"/>
        </w:numPr>
        <w:tabs>
          <w:tab w:val="left" w:pos="720"/>
        </w:tabs>
        <w:spacing w:before="120" w:after="120"/>
        <w:ind w:left="0"/>
        <w:rPr>
          <w:b w:val="0"/>
          <w:caps w:val="0"/>
          <w:color w:val="000000"/>
          <w:kern w:val="0"/>
          <w:lang w:val="en-US"/>
        </w:rPr>
      </w:pPr>
      <w:bookmarkStart w:id="166" w:name="_Toc297638456"/>
      <w:bookmarkStart w:id="167" w:name="_Toc300738272"/>
      <w:bookmarkStart w:id="168" w:name="_Toc361149085"/>
      <w:bookmarkEnd w:id="160"/>
      <w:bookmarkEnd w:id="161"/>
      <w:bookmarkEnd w:id="162"/>
      <w:bookmarkEnd w:id="163"/>
      <w:bookmarkEnd w:id="164"/>
      <w:bookmarkEnd w:id="165"/>
      <w:r w:rsidRPr="00B24C48">
        <w:rPr>
          <w:b w:val="0"/>
          <w:caps w:val="0"/>
          <w:color w:val="000000"/>
          <w:kern w:val="0"/>
          <w:lang w:val="en-US"/>
        </w:rPr>
        <w:t xml:space="preserve">The procedure for amending an order shall be as follows. </w:t>
      </w:r>
      <w:r w:rsidRPr="003C2C61">
        <w:rPr>
          <w:b w:val="0"/>
          <w:caps w:val="0"/>
          <w:color w:val="000000"/>
          <w:kern w:val="0"/>
          <w:lang w:val="en-US"/>
        </w:rPr>
        <w:t xml:space="preserve">If the order has been fully filled, the Trading Member is advised of the impossibility to amend this order. </w:t>
      </w:r>
      <w:r w:rsidRPr="00B24C48">
        <w:rPr>
          <w:b w:val="0"/>
          <w:caps w:val="0"/>
          <w:color w:val="000000"/>
          <w:kern w:val="0"/>
          <w:lang w:val="en-US"/>
        </w:rPr>
        <w:t xml:space="preserve">To amend a pending order that has not been filled yet, or has been partially filled, the Trading Member shall withdraw such </w:t>
      </w:r>
      <w:r w:rsidRPr="00B24C48">
        <w:rPr>
          <w:b w:val="0"/>
          <w:caps w:val="0"/>
          <w:color w:val="000000"/>
          <w:kern w:val="0"/>
          <w:lang w:val="en-US"/>
        </w:rPr>
        <w:lastRenderedPageBreak/>
        <w:t>order and have it removed from the queue, whereupon the Trading Member shall again enter this order in the TS with amended terms (price and size), in accordance with the procedure set forth in paragraphs</w:t>
      </w:r>
      <w:r w:rsidR="00D16697">
        <w:rPr>
          <w:b w:val="0"/>
          <w:caps w:val="0"/>
          <w:color w:val="000000"/>
          <w:kern w:val="0"/>
          <w:lang w:val="en-US"/>
        </w:rPr>
        <w:t xml:space="preserve"> </w:t>
      </w:r>
      <w:r w:rsidR="00D16697">
        <w:rPr>
          <w:b w:val="0"/>
          <w:caps w:val="0"/>
          <w:color w:val="000000"/>
          <w:kern w:val="0"/>
          <w:lang w:val="en-US"/>
        </w:rPr>
        <w:fldChar w:fldCharType="begin"/>
      </w:r>
      <w:r w:rsidR="00D16697">
        <w:rPr>
          <w:b w:val="0"/>
          <w:caps w:val="0"/>
          <w:color w:val="000000"/>
          <w:kern w:val="0"/>
          <w:lang w:val="en-US"/>
        </w:rPr>
        <w:instrText xml:space="preserve"> REF _Ref381622031 \r \h </w:instrText>
      </w:r>
      <w:r w:rsidR="00D16697">
        <w:rPr>
          <w:b w:val="0"/>
          <w:caps w:val="0"/>
          <w:color w:val="000000"/>
          <w:kern w:val="0"/>
          <w:lang w:val="en-US"/>
        </w:rPr>
      </w:r>
      <w:r w:rsidR="00D16697">
        <w:rPr>
          <w:b w:val="0"/>
          <w:caps w:val="0"/>
          <w:color w:val="000000"/>
          <w:kern w:val="0"/>
          <w:lang w:val="en-US"/>
        </w:rPr>
        <w:fldChar w:fldCharType="separate"/>
      </w:r>
      <w:r w:rsidR="00D16697">
        <w:rPr>
          <w:b w:val="0"/>
          <w:caps w:val="0"/>
          <w:color w:val="000000"/>
          <w:kern w:val="0"/>
          <w:lang w:val="en-US"/>
        </w:rPr>
        <w:t>3.3.20</w:t>
      </w:r>
      <w:r w:rsidR="00D16697">
        <w:rPr>
          <w:b w:val="0"/>
          <w:caps w:val="0"/>
          <w:color w:val="000000"/>
          <w:kern w:val="0"/>
          <w:lang w:val="en-US"/>
        </w:rPr>
        <w:fldChar w:fldCharType="end"/>
      </w:r>
      <w:r w:rsidR="00D16697">
        <w:rPr>
          <w:b w:val="0"/>
          <w:caps w:val="0"/>
          <w:color w:val="000000"/>
          <w:kern w:val="0"/>
          <w:lang w:val="en-US"/>
        </w:rPr>
        <w:t xml:space="preserve"> and </w:t>
      </w:r>
      <w:r w:rsidR="00D16697">
        <w:rPr>
          <w:b w:val="0"/>
          <w:caps w:val="0"/>
          <w:color w:val="000000"/>
          <w:kern w:val="0"/>
          <w:lang w:val="en-US"/>
        </w:rPr>
        <w:fldChar w:fldCharType="begin"/>
      </w:r>
      <w:r w:rsidR="00D16697">
        <w:rPr>
          <w:b w:val="0"/>
          <w:caps w:val="0"/>
          <w:color w:val="000000"/>
          <w:kern w:val="0"/>
          <w:lang w:val="en-US"/>
        </w:rPr>
        <w:instrText xml:space="preserve"> REF _Ref450922346 \r \h </w:instrText>
      </w:r>
      <w:r w:rsidR="00D16697">
        <w:rPr>
          <w:b w:val="0"/>
          <w:caps w:val="0"/>
          <w:color w:val="000000"/>
          <w:kern w:val="0"/>
          <w:lang w:val="en-US"/>
        </w:rPr>
      </w:r>
      <w:r w:rsidR="00D16697">
        <w:rPr>
          <w:b w:val="0"/>
          <w:caps w:val="0"/>
          <w:color w:val="000000"/>
          <w:kern w:val="0"/>
          <w:lang w:val="en-US"/>
        </w:rPr>
        <w:fldChar w:fldCharType="separate"/>
      </w:r>
      <w:r w:rsidR="00D16697">
        <w:rPr>
          <w:b w:val="0"/>
          <w:caps w:val="0"/>
          <w:color w:val="000000"/>
          <w:kern w:val="0"/>
          <w:lang w:val="en-US"/>
        </w:rPr>
        <w:t>3.3.21</w:t>
      </w:r>
      <w:r w:rsidR="00D16697">
        <w:rPr>
          <w:b w:val="0"/>
          <w:caps w:val="0"/>
          <w:color w:val="000000"/>
          <w:kern w:val="0"/>
          <w:lang w:val="en-US"/>
        </w:rPr>
        <w:fldChar w:fldCharType="end"/>
      </w:r>
      <w:r w:rsidR="00FE4BD4">
        <w:rPr>
          <w:b w:val="0"/>
          <w:caps w:val="0"/>
          <w:color w:val="000000"/>
          <w:kern w:val="0"/>
          <w:lang w:val="en-US"/>
        </w:rPr>
        <w:t xml:space="preserve"> </w:t>
      </w:r>
      <w:r w:rsidRPr="00B24C48">
        <w:rPr>
          <w:b w:val="0"/>
          <w:caps w:val="0"/>
          <w:color w:val="000000"/>
          <w:kern w:val="0"/>
          <w:lang w:val="en-US"/>
        </w:rPr>
        <w:t>herein</w:t>
      </w:r>
      <w:r w:rsidR="00162850">
        <w:rPr>
          <w:b w:val="0"/>
          <w:caps w:val="0"/>
          <w:color w:val="000000"/>
          <w:kern w:val="0"/>
          <w:lang w:val="en-US"/>
        </w:rPr>
        <w:t>, processing of orders shall be in compliance with procedures set in</w:t>
      </w:r>
      <w:r w:rsidR="00D16697">
        <w:rPr>
          <w:b w:val="0"/>
          <w:caps w:val="0"/>
          <w:color w:val="000000"/>
          <w:kern w:val="0"/>
          <w:lang w:val="en-US"/>
        </w:rPr>
        <w:t xml:space="preserve"> </w:t>
      </w:r>
      <w:r w:rsidR="00D16697">
        <w:rPr>
          <w:b w:val="0"/>
          <w:caps w:val="0"/>
          <w:color w:val="000000"/>
          <w:kern w:val="0"/>
          <w:lang w:val="en-US"/>
        </w:rPr>
        <w:fldChar w:fldCharType="begin"/>
      </w:r>
      <w:r w:rsidR="00D16697">
        <w:rPr>
          <w:b w:val="0"/>
          <w:caps w:val="0"/>
          <w:color w:val="000000"/>
          <w:kern w:val="0"/>
          <w:lang w:val="en-US"/>
        </w:rPr>
        <w:instrText xml:space="preserve"> REF _Ref450922384 \r \h </w:instrText>
      </w:r>
      <w:r w:rsidR="00D16697">
        <w:rPr>
          <w:b w:val="0"/>
          <w:caps w:val="0"/>
          <w:color w:val="000000"/>
          <w:kern w:val="0"/>
          <w:lang w:val="en-US"/>
        </w:rPr>
      </w:r>
      <w:r w:rsidR="00D16697">
        <w:rPr>
          <w:b w:val="0"/>
          <w:caps w:val="0"/>
          <w:color w:val="000000"/>
          <w:kern w:val="0"/>
          <w:lang w:val="en-US"/>
        </w:rPr>
        <w:fldChar w:fldCharType="separate"/>
      </w:r>
      <w:r w:rsidR="00D16697">
        <w:rPr>
          <w:b w:val="0"/>
          <w:caps w:val="0"/>
          <w:color w:val="000000"/>
          <w:kern w:val="0"/>
          <w:lang w:val="en-US"/>
        </w:rPr>
        <w:t>3.3.6</w:t>
      </w:r>
      <w:r w:rsidR="00D16697">
        <w:rPr>
          <w:b w:val="0"/>
          <w:caps w:val="0"/>
          <w:color w:val="000000"/>
          <w:kern w:val="0"/>
          <w:lang w:val="en-US"/>
        </w:rPr>
        <w:fldChar w:fldCharType="end"/>
      </w:r>
      <w:r w:rsidR="00D16697">
        <w:rPr>
          <w:b w:val="0"/>
          <w:caps w:val="0"/>
          <w:color w:val="000000"/>
          <w:kern w:val="0"/>
          <w:lang w:val="en-US"/>
        </w:rPr>
        <w:t xml:space="preserve"> and </w:t>
      </w:r>
      <w:r w:rsidR="00D606D1">
        <w:rPr>
          <w:b w:val="0"/>
          <w:caps w:val="0"/>
          <w:color w:val="000000"/>
          <w:kern w:val="0"/>
          <w:lang w:val="en-US"/>
        </w:rPr>
        <w:fldChar w:fldCharType="begin"/>
      </w:r>
      <w:r w:rsidR="00D606D1">
        <w:rPr>
          <w:b w:val="0"/>
          <w:caps w:val="0"/>
          <w:color w:val="000000"/>
          <w:kern w:val="0"/>
          <w:lang w:val="en-US"/>
        </w:rPr>
        <w:instrText xml:space="preserve"> REF _Ref450922408 \r \h </w:instrText>
      </w:r>
      <w:r w:rsidR="00D606D1">
        <w:rPr>
          <w:b w:val="0"/>
          <w:caps w:val="0"/>
          <w:color w:val="000000"/>
          <w:kern w:val="0"/>
          <w:lang w:val="en-US"/>
        </w:rPr>
      </w:r>
      <w:r w:rsidR="00D606D1">
        <w:rPr>
          <w:b w:val="0"/>
          <w:caps w:val="0"/>
          <w:color w:val="000000"/>
          <w:kern w:val="0"/>
          <w:lang w:val="en-US"/>
        </w:rPr>
        <w:fldChar w:fldCharType="separate"/>
      </w:r>
      <w:r w:rsidR="00D606D1">
        <w:rPr>
          <w:b w:val="0"/>
          <w:caps w:val="0"/>
          <w:color w:val="000000"/>
          <w:kern w:val="0"/>
          <w:lang w:val="en-US"/>
        </w:rPr>
        <w:t>3.3.10</w:t>
      </w:r>
      <w:r w:rsidR="00D606D1">
        <w:rPr>
          <w:b w:val="0"/>
          <w:caps w:val="0"/>
          <w:color w:val="000000"/>
          <w:kern w:val="0"/>
          <w:lang w:val="en-US"/>
        </w:rPr>
        <w:fldChar w:fldCharType="end"/>
      </w:r>
      <w:r w:rsidR="00162850">
        <w:rPr>
          <w:b w:val="0"/>
          <w:caps w:val="0"/>
          <w:color w:val="000000"/>
          <w:kern w:val="0"/>
          <w:lang w:val="en-US"/>
        </w:rPr>
        <w:t xml:space="preserve"> herein</w:t>
      </w:r>
      <w:r w:rsidRPr="00B24C48">
        <w:rPr>
          <w:b w:val="0"/>
          <w:caps w:val="0"/>
          <w:color w:val="000000"/>
          <w:kern w:val="0"/>
          <w:lang w:val="en-US"/>
        </w:rPr>
        <w:t>.</w:t>
      </w:r>
      <w:bookmarkStart w:id="169" w:name="_Процедура_снятия_заявки_происходит_"/>
      <w:bookmarkStart w:id="170" w:name="_Toc336590003"/>
      <w:bookmarkStart w:id="171" w:name="_Toc336590004"/>
      <w:bookmarkStart w:id="172" w:name="_Toc336590005"/>
      <w:bookmarkStart w:id="173" w:name="_Toc336590006"/>
      <w:bookmarkStart w:id="174" w:name="_Toc336590007"/>
      <w:bookmarkStart w:id="175" w:name="_Toc336590008"/>
      <w:bookmarkStart w:id="176" w:name="_Toc336590009"/>
      <w:bookmarkStart w:id="177" w:name="_Toc336590010"/>
      <w:bookmarkStart w:id="178" w:name="_Toc336590011"/>
      <w:bookmarkStart w:id="179" w:name="_Toc336590012"/>
      <w:bookmarkStart w:id="180" w:name="_Toc336590013"/>
      <w:bookmarkStart w:id="181" w:name="_Toc157848214"/>
      <w:bookmarkStart w:id="182" w:name="_Toc179715843"/>
      <w:bookmarkStart w:id="183" w:name="_Toc181172102"/>
      <w:bookmarkStart w:id="184" w:name="_Toc240771341"/>
      <w:bookmarkStart w:id="185" w:name="_Toc275963159"/>
      <w:bookmarkStart w:id="186" w:name="_Toc285032359"/>
      <w:bookmarkStart w:id="187" w:name="_Toc297638457"/>
      <w:bookmarkStart w:id="188" w:name="_Toc300738273"/>
      <w:bookmarkStart w:id="189" w:name="_Toc143499959"/>
      <w:bookmarkStart w:id="190" w:name="_Toc143500049"/>
      <w:bookmarkStart w:id="191" w:name="_Toc143575260"/>
      <w:bookmarkStart w:id="192" w:name="_Toc143575570"/>
      <w:bookmarkStart w:id="193" w:name="_Toc148175298"/>
      <w:bookmarkStart w:id="194" w:name="_Toc15076747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B24C48" w:rsidRPr="00B24C48" w:rsidRDefault="001D7B6A" w:rsidP="00B24C48">
      <w:pPr>
        <w:pStyle w:val="10"/>
        <w:keepNext w:val="0"/>
        <w:numPr>
          <w:ilvl w:val="2"/>
          <w:numId w:val="1"/>
        </w:numPr>
        <w:tabs>
          <w:tab w:val="left" w:pos="720"/>
        </w:tabs>
        <w:spacing w:before="120" w:after="120"/>
        <w:ind w:left="0"/>
        <w:rPr>
          <w:b w:val="0"/>
          <w:caps w:val="0"/>
          <w:color w:val="000000"/>
          <w:kern w:val="0"/>
          <w:lang w:val="en-US"/>
        </w:rPr>
      </w:pPr>
      <w:bookmarkStart w:id="195" w:name="_Toc361149086"/>
      <w:r>
        <w:rPr>
          <w:b w:val="0"/>
          <w:caps w:val="0"/>
          <w:color w:val="000000"/>
          <w:kern w:val="0"/>
          <w:lang w:val="en-US"/>
        </w:rPr>
        <w:t xml:space="preserve">When the Trading Member is at the same time the Clearing Member, </w:t>
      </w:r>
      <w:r w:rsidR="00B24C48" w:rsidRPr="00B24C48">
        <w:rPr>
          <w:b w:val="0"/>
          <w:caps w:val="0"/>
          <w:color w:val="000000"/>
          <w:kern w:val="0"/>
          <w:lang w:val="en-US"/>
        </w:rPr>
        <w:t xml:space="preserve">the following information </w:t>
      </w:r>
      <w:r>
        <w:rPr>
          <w:b w:val="0"/>
          <w:caps w:val="0"/>
          <w:color w:val="000000"/>
          <w:kern w:val="0"/>
          <w:lang w:val="en-US"/>
        </w:rPr>
        <w:t>with regard to such</w:t>
      </w:r>
      <w:r w:rsidRPr="00B24C48">
        <w:rPr>
          <w:b w:val="0"/>
          <w:caps w:val="0"/>
          <w:color w:val="000000"/>
          <w:kern w:val="0"/>
          <w:lang w:val="en-US"/>
        </w:rPr>
        <w:t xml:space="preserve"> </w:t>
      </w:r>
      <w:r w:rsidR="00482CE5">
        <w:rPr>
          <w:b w:val="0"/>
          <w:caps w:val="0"/>
          <w:color w:val="000000"/>
          <w:kern w:val="0"/>
          <w:lang w:val="en-US"/>
        </w:rPr>
        <w:t xml:space="preserve">the </w:t>
      </w:r>
      <w:r w:rsidR="00FE4BD4">
        <w:rPr>
          <w:b w:val="0"/>
          <w:caps w:val="0"/>
          <w:color w:val="000000"/>
          <w:kern w:val="0"/>
          <w:lang w:val="en-US"/>
        </w:rPr>
        <w:t xml:space="preserve">Trading Member </w:t>
      </w:r>
      <w:r w:rsidR="00B24C48" w:rsidRPr="00B24C48">
        <w:rPr>
          <w:b w:val="0"/>
          <w:caps w:val="0"/>
          <w:color w:val="000000"/>
          <w:kern w:val="0"/>
          <w:lang w:val="en-US"/>
        </w:rPr>
        <w:t xml:space="preserve">is available to the </w:t>
      </w:r>
      <w:r w:rsidR="00B24C48">
        <w:rPr>
          <w:b w:val="0"/>
          <w:caps w:val="0"/>
          <w:color w:val="000000"/>
          <w:kern w:val="0"/>
          <w:lang w:val="en-US"/>
        </w:rPr>
        <w:t>Exchange</w:t>
      </w:r>
      <w:r w:rsidR="00B24C48" w:rsidRPr="00B24C48">
        <w:rPr>
          <w:b w:val="0"/>
          <w:caps w:val="0"/>
          <w:color w:val="000000"/>
          <w:kern w:val="0"/>
          <w:lang w:val="en-US"/>
        </w:rPr>
        <w:t xml:space="preserve"> through the TC SHC</w:t>
      </w:r>
      <w:r w:rsidRPr="001D7B6A">
        <w:rPr>
          <w:b w:val="0"/>
          <w:caps w:val="0"/>
          <w:color w:val="000000"/>
          <w:kern w:val="0"/>
          <w:lang w:val="en-US"/>
        </w:rPr>
        <w:t xml:space="preserve"> </w:t>
      </w:r>
      <w:r w:rsidRPr="00B24C48">
        <w:rPr>
          <w:b w:val="0"/>
          <w:caps w:val="0"/>
          <w:color w:val="000000"/>
          <w:kern w:val="0"/>
          <w:lang w:val="en-US"/>
        </w:rPr>
        <w:t>during the trading sessions</w:t>
      </w:r>
      <w:r w:rsidR="00B24C48" w:rsidRPr="00B24C48">
        <w:rPr>
          <w:b w:val="0"/>
          <w:caps w:val="0"/>
          <w:color w:val="000000"/>
          <w:kern w:val="0"/>
          <w:lang w:val="en-US"/>
        </w:rPr>
        <w:t>:</w:t>
      </w:r>
      <w:bookmarkEnd w:id="195"/>
    </w:p>
    <w:p w:rsidR="00B24C48" w:rsidRPr="00B24C48" w:rsidRDefault="00B24C48" w:rsidP="00C550F5">
      <w:pPr>
        <w:numPr>
          <w:ilvl w:val="0"/>
          <w:numId w:val="20"/>
        </w:numPr>
        <w:ind w:left="709" w:firstLine="0"/>
        <w:outlineLvl w:val="1"/>
        <w:rPr>
          <w:rFonts w:cs="Arial"/>
          <w:bCs/>
          <w:color w:val="000000"/>
          <w:lang w:val="en-US" w:eastAsia="en-US"/>
        </w:rPr>
      </w:pPr>
      <w:r w:rsidRPr="00B24C48">
        <w:rPr>
          <w:rFonts w:cs="Arial"/>
          <w:bCs/>
          <w:color w:val="000000"/>
          <w:lang w:val="en-US" w:eastAsia="en-US"/>
        </w:rPr>
        <w:t xml:space="preserve">amount of </w:t>
      </w:r>
      <w:r w:rsidR="0097292E" w:rsidRPr="00B24C48">
        <w:rPr>
          <w:rFonts w:cs="Arial"/>
          <w:bCs/>
          <w:color w:val="000000"/>
          <w:lang w:val="en-US" w:eastAsia="en-US"/>
        </w:rPr>
        <w:t>collateral</w:t>
      </w:r>
      <w:r w:rsidRPr="00B24C48">
        <w:rPr>
          <w:rFonts w:cs="Arial"/>
          <w:bCs/>
          <w:color w:val="000000"/>
          <w:lang w:val="en-US" w:eastAsia="en-US"/>
        </w:rPr>
        <w:t xml:space="preserve"> per </w:t>
      </w:r>
      <w:r w:rsidR="00D606D1">
        <w:rPr>
          <w:rFonts w:cs="Arial"/>
          <w:bCs/>
          <w:color w:val="000000"/>
          <w:lang w:val="en-US" w:eastAsia="en-US"/>
        </w:rPr>
        <w:t xml:space="preserve">each </w:t>
      </w:r>
      <w:r w:rsidRPr="00B24C48">
        <w:rPr>
          <w:rFonts w:cs="Arial"/>
          <w:bCs/>
          <w:color w:val="000000"/>
          <w:lang w:val="en-US" w:eastAsia="en-US"/>
        </w:rPr>
        <w:t>currency</w:t>
      </w:r>
      <w:r>
        <w:rPr>
          <w:rFonts w:cs="Arial"/>
          <w:bCs/>
          <w:color w:val="000000"/>
          <w:lang w:val="en-US" w:eastAsia="en-US"/>
        </w:rPr>
        <w:t>/precious metal</w:t>
      </w:r>
      <w:r w:rsidRPr="00B24C48">
        <w:rPr>
          <w:rFonts w:cs="Arial"/>
          <w:bCs/>
          <w:color w:val="000000"/>
          <w:lang w:val="en-US" w:eastAsia="en-US"/>
        </w:rPr>
        <w:t>;</w:t>
      </w:r>
    </w:p>
    <w:p w:rsidR="00B24C48" w:rsidRDefault="00B24C48" w:rsidP="00C550F5">
      <w:pPr>
        <w:numPr>
          <w:ilvl w:val="0"/>
          <w:numId w:val="20"/>
        </w:numPr>
        <w:ind w:left="709" w:firstLine="0"/>
        <w:outlineLvl w:val="1"/>
        <w:rPr>
          <w:rFonts w:cs="Arial"/>
          <w:bCs/>
          <w:color w:val="000000"/>
          <w:lang w:val="en-US" w:eastAsia="en-US"/>
        </w:rPr>
      </w:pPr>
      <w:r w:rsidRPr="00B24C48">
        <w:rPr>
          <w:rFonts w:cs="Arial"/>
          <w:bCs/>
          <w:color w:val="000000"/>
          <w:lang w:val="en-US" w:eastAsia="en-US"/>
        </w:rPr>
        <w:t xml:space="preserve">amount of the </w:t>
      </w:r>
      <w:r w:rsidR="0097292E" w:rsidRPr="00B24C48">
        <w:rPr>
          <w:rFonts w:cs="Arial"/>
          <w:bCs/>
          <w:color w:val="000000"/>
          <w:lang w:val="en-US" w:eastAsia="en-US"/>
        </w:rPr>
        <w:t>single</w:t>
      </w:r>
      <w:r w:rsidRPr="00B24C48">
        <w:rPr>
          <w:rFonts w:cs="Arial"/>
          <w:bCs/>
          <w:color w:val="000000"/>
          <w:lang w:val="en-US" w:eastAsia="en-US"/>
        </w:rPr>
        <w:t xml:space="preserve"> limit </w:t>
      </w:r>
      <w:r w:rsidR="00482CE5">
        <w:rPr>
          <w:rFonts w:cs="Arial"/>
          <w:bCs/>
          <w:color w:val="000000"/>
          <w:lang w:val="en-US" w:eastAsia="en-US"/>
        </w:rPr>
        <w:t>under the settlement code</w:t>
      </w:r>
      <w:r w:rsidRPr="00B24C48">
        <w:rPr>
          <w:rFonts w:cs="Arial"/>
          <w:bCs/>
          <w:color w:val="000000"/>
          <w:lang w:val="en-US" w:eastAsia="en-US"/>
        </w:rPr>
        <w:t>;</w:t>
      </w:r>
    </w:p>
    <w:p w:rsidR="00D606D1" w:rsidRPr="00B24C48" w:rsidRDefault="00D606D1" w:rsidP="00C550F5">
      <w:pPr>
        <w:numPr>
          <w:ilvl w:val="0"/>
          <w:numId w:val="20"/>
        </w:numPr>
        <w:ind w:left="709" w:firstLine="0"/>
        <w:outlineLvl w:val="1"/>
        <w:rPr>
          <w:rFonts w:cs="Arial"/>
          <w:bCs/>
          <w:color w:val="000000"/>
          <w:lang w:val="en-US" w:eastAsia="en-US"/>
        </w:rPr>
      </w:pPr>
      <w:r>
        <w:rPr>
          <w:rFonts w:cs="Arial"/>
          <w:bCs/>
          <w:color w:val="000000"/>
          <w:lang w:val="en-US" w:eastAsia="en-US"/>
        </w:rPr>
        <w:t>minimum acceptable collateral value in robles accounted when calculating the single limit per settlement code (if such value has been set);</w:t>
      </w:r>
    </w:p>
    <w:p w:rsidR="00B24C48" w:rsidRDefault="00B24C48" w:rsidP="00C550F5">
      <w:pPr>
        <w:numPr>
          <w:ilvl w:val="0"/>
          <w:numId w:val="20"/>
        </w:numPr>
        <w:ind w:left="709" w:firstLine="0"/>
        <w:outlineLvl w:val="1"/>
        <w:rPr>
          <w:rFonts w:cs="Arial"/>
          <w:bCs/>
          <w:color w:val="000000"/>
          <w:lang w:val="en-US" w:eastAsia="en-US"/>
        </w:rPr>
      </w:pPr>
      <w:r w:rsidRPr="00B24C48">
        <w:rPr>
          <w:rFonts w:cs="Arial"/>
          <w:bCs/>
          <w:color w:val="000000"/>
          <w:lang w:val="en-US" w:eastAsia="en-US"/>
        </w:rPr>
        <w:t xml:space="preserve">amount of </w:t>
      </w:r>
      <w:r w:rsidR="0097292E" w:rsidRPr="00B24C48">
        <w:rPr>
          <w:rFonts w:cs="Arial"/>
          <w:bCs/>
          <w:color w:val="000000"/>
          <w:lang w:val="en-US" w:eastAsia="en-US"/>
        </w:rPr>
        <w:t>net</w:t>
      </w:r>
      <w:r w:rsidRPr="00B24C48">
        <w:rPr>
          <w:rFonts w:cs="Arial"/>
          <w:bCs/>
          <w:color w:val="000000"/>
          <w:lang w:val="en-US" w:eastAsia="en-US"/>
        </w:rPr>
        <w:t xml:space="preserve"> obligations and/or </w:t>
      </w:r>
      <w:r w:rsidR="0097292E" w:rsidRPr="00B24C48">
        <w:rPr>
          <w:rFonts w:cs="Arial"/>
          <w:bCs/>
          <w:color w:val="000000"/>
          <w:lang w:val="en-US" w:eastAsia="en-US"/>
        </w:rPr>
        <w:t>net</w:t>
      </w:r>
      <w:r w:rsidRPr="00B24C48">
        <w:rPr>
          <w:rFonts w:cs="Arial"/>
          <w:bCs/>
          <w:color w:val="000000"/>
          <w:lang w:val="en-US" w:eastAsia="en-US"/>
        </w:rPr>
        <w:t xml:space="preserve"> claims per </w:t>
      </w:r>
      <w:r w:rsidR="00D606D1">
        <w:rPr>
          <w:rFonts w:cs="Arial"/>
          <w:bCs/>
          <w:color w:val="000000"/>
          <w:lang w:val="en-US" w:eastAsia="en-US"/>
        </w:rPr>
        <w:t xml:space="preserve">each </w:t>
      </w:r>
      <w:r w:rsidRPr="00B24C48">
        <w:rPr>
          <w:rFonts w:cs="Arial"/>
          <w:bCs/>
          <w:color w:val="000000"/>
          <w:lang w:val="en-US" w:eastAsia="en-US"/>
        </w:rPr>
        <w:t>currency</w:t>
      </w:r>
      <w:r>
        <w:rPr>
          <w:rFonts w:cs="Arial"/>
          <w:bCs/>
          <w:color w:val="000000"/>
          <w:lang w:val="en-US" w:eastAsia="en-US"/>
        </w:rPr>
        <w:t>/precious metal</w:t>
      </w:r>
      <w:r w:rsidRPr="00B24C48">
        <w:rPr>
          <w:rFonts w:cs="Arial"/>
          <w:bCs/>
          <w:color w:val="000000"/>
          <w:lang w:val="en-US" w:eastAsia="en-US"/>
        </w:rPr>
        <w:t xml:space="preserve"> and per </w:t>
      </w:r>
      <w:r w:rsidR="0097292E" w:rsidRPr="00B24C48">
        <w:rPr>
          <w:rFonts w:cs="Arial"/>
          <w:bCs/>
          <w:color w:val="000000"/>
          <w:lang w:val="en-US" w:eastAsia="en-US"/>
        </w:rPr>
        <w:t xml:space="preserve">settlement </w:t>
      </w:r>
      <w:r w:rsidRPr="00B24C48">
        <w:rPr>
          <w:rFonts w:cs="Arial"/>
          <w:bCs/>
          <w:color w:val="000000"/>
          <w:lang w:val="en-US" w:eastAsia="en-US"/>
        </w:rPr>
        <w:t>date;</w:t>
      </w:r>
    </w:p>
    <w:p w:rsidR="00D606D1" w:rsidRPr="00B24C48" w:rsidRDefault="00D606D1" w:rsidP="00C550F5">
      <w:pPr>
        <w:numPr>
          <w:ilvl w:val="0"/>
          <w:numId w:val="20"/>
        </w:numPr>
        <w:ind w:left="709" w:firstLine="0"/>
        <w:outlineLvl w:val="1"/>
        <w:rPr>
          <w:rFonts w:cs="Arial"/>
          <w:bCs/>
          <w:color w:val="000000"/>
          <w:lang w:val="en-US" w:eastAsia="en-US"/>
        </w:rPr>
      </w:pPr>
      <w:r>
        <w:rPr>
          <w:rFonts w:cs="Arial"/>
          <w:bCs/>
          <w:color w:val="000000"/>
          <w:lang w:val="en-US" w:eastAsia="en-US"/>
        </w:rPr>
        <w:t>variation margin obligation;</w:t>
      </w:r>
    </w:p>
    <w:p w:rsidR="00B24C48" w:rsidRDefault="00B24C48" w:rsidP="00C550F5">
      <w:pPr>
        <w:numPr>
          <w:ilvl w:val="0"/>
          <w:numId w:val="20"/>
        </w:numPr>
        <w:ind w:left="709" w:firstLine="0"/>
        <w:outlineLvl w:val="1"/>
        <w:rPr>
          <w:rFonts w:cs="Arial"/>
          <w:bCs/>
          <w:color w:val="000000"/>
          <w:lang w:val="en-US" w:eastAsia="en-US"/>
        </w:rPr>
      </w:pPr>
      <w:r w:rsidRPr="00B24C48">
        <w:rPr>
          <w:rFonts w:cs="Arial"/>
          <w:bCs/>
          <w:color w:val="000000"/>
          <w:lang w:val="en-US" w:eastAsia="en-US"/>
        </w:rPr>
        <w:t xml:space="preserve">inadequate amount of </w:t>
      </w:r>
      <w:r w:rsidR="0097292E" w:rsidRPr="00B24C48">
        <w:rPr>
          <w:rFonts w:cs="Arial"/>
          <w:bCs/>
          <w:color w:val="000000"/>
          <w:lang w:val="en-US" w:eastAsia="en-US"/>
        </w:rPr>
        <w:t>collateral</w:t>
      </w:r>
      <w:r w:rsidR="00ED1051">
        <w:rPr>
          <w:rFonts w:cs="Arial"/>
          <w:bCs/>
          <w:color w:val="000000"/>
          <w:lang w:val="en-US" w:eastAsia="en-US"/>
        </w:rPr>
        <w:t xml:space="preserve"> </w:t>
      </w:r>
      <w:r w:rsidRPr="00B24C48">
        <w:rPr>
          <w:rFonts w:cs="Arial"/>
          <w:bCs/>
          <w:color w:val="000000"/>
          <w:lang w:val="en-US" w:eastAsia="en-US"/>
        </w:rPr>
        <w:t xml:space="preserve">per </w:t>
      </w:r>
      <w:r w:rsidR="00D606D1">
        <w:rPr>
          <w:rFonts w:cs="Arial"/>
          <w:bCs/>
          <w:color w:val="000000"/>
          <w:lang w:val="en-US" w:eastAsia="en-US"/>
        </w:rPr>
        <w:t xml:space="preserve">each </w:t>
      </w:r>
      <w:r w:rsidRPr="00B24C48">
        <w:rPr>
          <w:rFonts w:cs="Arial"/>
          <w:bCs/>
          <w:color w:val="000000"/>
          <w:lang w:val="en-US" w:eastAsia="en-US"/>
        </w:rPr>
        <w:t>currency</w:t>
      </w:r>
      <w:r>
        <w:rPr>
          <w:rFonts w:cs="Arial"/>
          <w:bCs/>
          <w:color w:val="000000"/>
          <w:lang w:val="en-US" w:eastAsia="en-US"/>
        </w:rPr>
        <w:t>/precious metal</w:t>
      </w:r>
      <w:r w:rsidRPr="00B24C48">
        <w:rPr>
          <w:rFonts w:cs="Arial"/>
          <w:bCs/>
          <w:color w:val="000000"/>
          <w:lang w:val="en-US" w:eastAsia="en-US"/>
        </w:rPr>
        <w:t xml:space="preserve"> required to fulfill </w:t>
      </w:r>
      <w:r w:rsidR="004F10F9" w:rsidRPr="00B24C48">
        <w:rPr>
          <w:rFonts w:cs="Arial"/>
          <w:bCs/>
          <w:color w:val="000000"/>
          <w:lang w:val="en-US" w:eastAsia="en-US"/>
        </w:rPr>
        <w:t>net</w:t>
      </w:r>
      <w:r w:rsidRPr="00B24C48">
        <w:rPr>
          <w:rFonts w:cs="Arial"/>
          <w:bCs/>
          <w:color w:val="000000"/>
          <w:lang w:val="en-US" w:eastAsia="en-US"/>
        </w:rPr>
        <w:t xml:space="preserve"> obligations in the respective currency</w:t>
      </w:r>
      <w:r>
        <w:rPr>
          <w:rFonts w:cs="Arial"/>
          <w:bCs/>
          <w:color w:val="000000"/>
          <w:lang w:val="en-US" w:eastAsia="en-US"/>
        </w:rPr>
        <w:t>/precious metal</w:t>
      </w:r>
      <w:r w:rsidRPr="00B24C48">
        <w:rPr>
          <w:rFonts w:cs="Arial"/>
          <w:bCs/>
          <w:color w:val="000000"/>
          <w:lang w:val="en-US" w:eastAsia="en-US"/>
        </w:rPr>
        <w:t xml:space="preserve"> under matured trades;</w:t>
      </w:r>
    </w:p>
    <w:p w:rsidR="004F10F9" w:rsidRPr="00B24C48" w:rsidRDefault="004F10F9" w:rsidP="00C550F5">
      <w:pPr>
        <w:numPr>
          <w:ilvl w:val="0"/>
          <w:numId w:val="20"/>
        </w:numPr>
        <w:ind w:left="709" w:firstLine="0"/>
        <w:outlineLvl w:val="1"/>
        <w:rPr>
          <w:rFonts w:cs="Arial"/>
          <w:bCs/>
          <w:color w:val="000000"/>
          <w:lang w:val="en-US" w:eastAsia="en-US"/>
        </w:rPr>
      </w:pPr>
      <w:r>
        <w:rPr>
          <w:rFonts w:cs="Arial"/>
          <w:bCs/>
          <w:color w:val="000000"/>
          <w:lang w:val="en-US" w:eastAsia="en-US"/>
        </w:rPr>
        <w:t xml:space="preserve"> </w:t>
      </w:r>
      <w:r w:rsidR="00D606D1">
        <w:rPr>
          <w:rFonts w:cs="Arial"/>
          <w:bCs/>
          <w:color w:val="000000"/>
          <w:lang w:val="en-US" w:eastAsia="en-US"/>
        </w:rPr>
        <w:t xml:space="preserve">placed </w:t>
      </w:r>
      <w:r>
        <w:rPr>
          <w:rFonts w:cs="Arial"/>
          <w:bCs/>
          <w:color w:val="000000"/>
          <w:lang w:val="en-US" w:eastAsia="en-US"/>
        </w:rPr>
        <w:t xml:space="preserve">risk management </w:t>
      </w:r>
      <w:r w:rsidR="00461A0B">
        <w:rPr>
          <w:rFonts w:cs="Arial"/>
          <w:bCs/>
          <w:color w:val="000000"/>
          <w:lang w:val="en-US" w:eastAsia="en-US"/>
        </w:rPr>
        <w:t>orders</w:t>
      </w:r>
      <w:r>
        <w:rPr>
          <w:rFonts w:cs="Arial"/>
          <w:bCs/>
          <w:color w:val="000000"/>
          <w:lang w:val="en-US" w:eastAsia="en-US"/>
        </w:rPr>
        <w:t>.</w:t>
      </w:r>
    </w:p>
    <w:p w:rsidR="00B24C48" w:rsidRPr="00B24C48" w:rsidRDefault="00B24C48" w:rsidP="00C550F5">
      <w:pPr>
        <w:numPr>
          <w:ilvl w:val="0"/>
          <w:numId w:val="20"/>
        </w:numPr>
        <w:ind w:left="709" w:firstLine="0"/>
        <w:outlineLvl w:val="1"/>
        <w:rPr>
          <w:rFonts w:cs="Arial"/>
          <w:bCs/>
          <w:color w:val="000000"/>
          <w:lang w:val="en-US" w:eastAsia="en-US"/>
        </w:rPr>
      </w:pPr>
      <w:r w:rsidRPr="00B24C48">
        <w:rPr>
          <w:rFonts w:cs="Arial"/>
          <w:bCs/>
          <w:color w:val="000000"/>
          <w:lang w:val="en-US" w:eastAsia="en-US"/>
        </w:rPr>
        <w:t xml:space="preserve">presence/absence of </w:t>
      </w:r>
      <w:r w:rsidR="004F10F9" w:rsidRPr="00B24C48">
        <w:rPr>
          <w:rFonts w:cs="Arial"/>
          <w:bCs/>
          <w:color w:val="000000"/>
          <w:lang w:val="en-US" w:eastAsia="en-US"/>
        </w:rPr>
        <w:t>margin</w:t>
      </w:r>
      <w:r w:rsidRPr="00B24C48">
        <w:rPr>
          <w:rFonts w:cs="Arial"/>
          <w:bCs/>
          <w:color w:val="000000"/>
          <w:lang w:val="en-US" w:eastAsia="en-US"/>
        </w:rPr>
        <w:t xml:space="preserve"> calls, the amount of the </w:t>
      </w:r>
      <w:r w:rsidR="004F10F9" w:rsidRPr="00B24C48">
        <w:rPr>
          <w:rFonts w:cs="Arial"/>
          <w:bCs/>
          <w:color w:val="000000"/>
          <w:lang w:val="en-US" w:eastAsia="en-US"/>
        </w:rPr>
        <w:t xml:space="preserve">margin </w:t>
      </w:r>
      <w:r w:rsidRPr="00B24C48">
        <w:rPr>
          <w:rFonts w:cs="Arial"/>
          <w:bCs/>
          <w:color w:val="000000"/>
          <w:lang w:val="en-US" w:eastAsia="en-US"/>
        </w:rPr>
        <w:t>call in Russian rubles (if any);</w:t>
      </w:r>
    </w:p>
    <w:p w:rsidR="00B24C48" w:rsidRDefault="00B24C48" w:rsidP="00C550F5">
      <w:pPr>
        <w:numPr>
          <w:ilvl w:val="0"/>
          <w:numId w:val="20"/>
        </w:numPr>
        <w:ind w:left="709" w:firstLine="0"/>
        <w:outlineLvl w:val="1"/>
        <w:rPr>
          <w:rFonts w:cs="Arial"/>
          <w:bCs/>
          <w:color w:val="000000"/>
          <w:lang w:val="en-US" w:eastAsia="en-US"/>
        </w:rPr>
      </w:pPr>
      <w:r w:rsidRPr="00B24C48">
        <w:rPr>
          <w:rFonts w:cs="Arial"/>
          <w:bCs/>
          <w:color w:val="000000"/>
          <w:lang w:val="en-US" w:eastAsia="en-US"/>
        </w:rPr>
        <w:t xml:space="preserve">presence/absence of the overdue obligations towards the </w:t>
      </w:r>
      <w:r>
        <w:rPr>
          <w:rFonts w:cs="Arial"/>
          <w:bCs/>
          <w:color w:val="000000"/>
          <w:lang w:val="en-US" w:eastAsia="en-US"/>
        </w:rPr>
        <w:t>Clearing Centre</w:t>
      </w:r>
      <w:r w:rsidRPr="00B24C48">
        <w:rPr>
          <w:rFonts w:cs="Arial"/>
          <w:bCs/>
          <w:color w:val="000000"/>
          <w:lang w:val="en-US" w:eastAsia="en-US"/>
        </w:rPr>
        <w:t>, the amount of such obligations</w:t>
      </w:r>
      <w:r w:rsidR="00ED1051">
        <w:rPr>
          <w:rFonts w:cs="Arial"/>
          <w:bCs/>
          <w:color w:val="000000"/>
          <w:lang w:val="en-US" w:eastAsia="en-US"/>
        </w:rPr>
        <w:t xml:space="preserve"> </w:t>
      </w:r>
      <w:r w:rsidRPr="00B24C48">
        <w:rPr>
          <w:rFonts w:cs="Arial"/>
          <w:bCs/>
          <w:color w:val="000000"/>
          <w:lang w:val="en-US" w:eastAsia="en-US"/>
        </w:rPr>
        <w:t>(if any).</w:t>
      </w:r>
    </w:p>
    <w:p w:rsidR="00D606D1" w:rsidRPr="00B24C48" w:rsidRDefault="00D606D1" w:rsidP="00C550F5">
      <w:pPr>
        <w:numPr>
          <w:ilvl w:val="0"/>
          <w:numId w:val="20"/>
        </w:numPr>
        <w:ind w:left="709" w:firstLine="0"/>
        <w:outlineLvl w:val="1"/>
        <w:rPr>
          <w:rFonts w:cs="Arial"/>
          <w:bCs/>
          <w:color w:val="000000"/>
          <w:lang w:val="en-US" w:eastAsia="en-US"/>
        </w:rPr>
      </w:pPr>
      <w:r>
        <w:rPr>
          <w:rFonts w:cs="Arial"/>
          <w:bCs/>
          <w:color w:val="000000"/>
          <w:lang w:val="en-US" w:eastAsia="en-US"/>
        </w:rPr>
        <w:t>other information as prescribed in the Clearing Rules.</w:t>
      </w:r>
    </w:p>
    <w:p w:rsidR="00B24C48" w:rsidRDefault="00B24C48" w:rsidP="00B24C48">
      <w:pPr>
        <w:ind w:left="709" w:hanging="1"/>
        <w:outlineLvl w:val="1"/>
        <w:rPr>
          <w:rFonts w:cs="Arial"/>
          <w:bCs/>
          <w:color w:val="000000"/>
          <w:lang w:val="en-US" w:eastAsia="en-US"/>
        </w:rPr>
      </w:pPr>
      <w:bookmarkStart w:id="196" w:name="_Toc157848215"/>
      <w:bookmarkStart w:id="197" w:name="_Toc179715844"/>
      <w:bookmarkStart w:id="198" w:name="_Toc181172103"/>
      <w:bookmarkStart w:id="199" w:name="_Toc240771342"/>
      <w:bookmarkStart w:id="200" w:name="_Toc275963160"/>
      <w:bookmarkStart w:id="201" w:name="_Toc285032360"/>
      <w:bookmarkStart w:id="202" w:name="_Toc297638458"/>
      <w:bookmarkStart w:id="203" w:name="_Toc300738274"/>
      <w:bookmarkEnd w:id="181"/>
      <w:bookmarkEnd w:id="182"/>
      <w:bookmarkEnd w:id="183"/>
      <w:bookmarkEnd w:id="184"/>
      <w:bookmarkEnd w:id="185"/>
      <w:bookmarkEnd w:id="186"/>
      <w:bookmarkEnd w:id="187"/>
      <w:bookmarkEnd w:id="188"/>
      <w:r w:rsidRPr="00B24C48">
        <w:rPr>
          <w:rFonts w:cs="Arial"/>
          <w:bCs/>
          <w:color w:val="000000"/>
          <w:lang w:val="en-US" w:eastAsia="en-US"/>
        </w:rPr>
        <w:t>The above-mentioned information</w:t>
      </w:r>
      <w:r w:rsidR="00ED1051">
        <w:rPr>
          <w:rFonts w:cs="Arial"/>
          <w:bCs/>
          <w:color w:val="000000"/>
          <w:lang w:val="en-US" w:eastAsia="en-US"/>
        </w:rPr>
        <w:t xml:space="preserve"> shall be </w:t>
      </w:r>
      <w:r w:rsidR="001D7B6A">
        <w:rPr>
          <w:rFonts w:cs="Arial"/>
          <w:bCs/>
          <w:color w:val="000000"/>
          <w:lang w:val="en-US" w:eastAsia="en-US"/>
        </w:rPr>
        <w:t xml:space="preserve">made available </w:t>
      </w:r>
      <w:r w:rsidR="00ED1051">
        <w:rPr>
          <w:rFonts w:cs="Arial"/>
          <w:bCs/>
          <w:color w:val="000000"/>
          <w:lang w:val="en-US" w:eastAsia="en-US"/>
        </w:rPr>
        <w:t xml:space="preserve"> to the Trading Member</w:t>
      </w:r>
      <w:r w:rsidRPr="00B24C48">
        <w:rPr>
          <w:rFonts w:cs="Arial"/>
          <w:bCs/>
          <w:color w:val="000000"/>
          <w:lang w:val="en-US" w:eastAsia="en-US"/>
        </w:rPr>
        <w:t xml:space="preserve"> </w:t>
      </w:r>
      <w:r w:rsidR="001D7B6A">
        <w:rPr>
          <w:rFonts w:cs="Arial"/>
          <w:bCs/>
          <w:color w:val="000000"/>
          <w:lang w:val="en-US" w:eastAsia="en-US"/>
        </w:rPr>
        <w:t xml:space="preserve">that at the same time is the Clearing Member </w:t>
      </w:r>
      <w:r w:rsidRPr="00B24C48">
        <w:rPr>
          <w:rFonts w:cs="Arial"/>
          <w:bCs/>
          <w:color w:val="000000"/>
          <w:lang w:val="en-US" w:eastAsia="en-US"/>
        </w:rPr>
        <w:t xml:space="preserve">via the Trading Member's </w:t>
      </w:r>
      <w:r w:rsidR="00332566">
        <w:rPr>
          <w:rFonts w:cs="Arial"/>
          <w:bCs/>
          <w:color w:val="000000"/>
          <w:lang w:val="en-US" w:eastAsia="en-US"/>
        </w:rPr>
        <w:t>w</w:t>
      </w:r>
      <w:r w:rsidRPr="00B24C48">
        <w:rPr>
          <w:rFonts w:cs="Arial"/>
          <w:bCs/>
          <w:color w:val="000000"/>
          <w:lang w:val="en-US" w:eastAsia="en-US"/>
        </w:rPr>
        <w:t>orkstation</w:t>
      </w:r>
      <w:r w:rsidR="001D7B6A">
        <w:rPr>
          <w:rFonts w:cs="Arial"/>
          <w:bCs/>
          <w:color w:val="000000"/>
          <w:lang w:val="en-US" w:eastAsia="en-US"/>
        </w:rPr>
        <w:t>.</w:t>
      </w:r>
      <w:r w:rsidRPr="00B24C48">
        <w:rPr>
          <w:rFonts w:cs="Arial"/>
          <w:bCs/>
          <w:color w:val="000000"/>
          <w:lang w:val="en-US" w:eastAsia="en-US"/>
        </w:rPr>
        <w:t xml:space="preserve"> </w:t>
      </w:r>
      <w:r w:rsidR="001D7B6A">
        <w:rPr>
          <w:rFonts w:cs="Arial"/>
          <w:bCs/>
          <w:color w:val="000000"/>
          <w:lang w:val="en-US" w:eastAsia="en-US"/>
        </w:rPr>
        <w:t>T</w:t>
      </w:r>
      <w:r w:rsidRPr="00B24C48">
        <w:rPr>
          <w:rFonts w:cs="Arial"/>
          <w:bCs/>
          <w:color w:val="000000"/>
          <w:lang w:val="en-US" w:eastAsia="en-US"/>
        </w:rPr>
        <w:t xml:space="preserve">he above-mentioned information can be provided to </w:t>
      </w:r>
      <w:r w:rsidR="001D7B6A">
        <w:rPr>
          <w:rFonts w:cs="Arial"/>
          <w:bCs/>
          <w:color w:val="000000"/>
          <w:lang w:val="en-US" w:eastAsia="en-US"/>
        </w:rPr>
        <w:t xml:space="preserve">such </w:t>
      </w:r>
      <w:r w:rsidR="001D7B6A" w:rsidRPr="00B24C48">
        <w:rPr>
          <w:rFonts w:cs="Arial"/>
          <w:bCs/>
          <w:color w:val="000000"/>
          <w:lang w:val="en-US" w:eastAsia="en-US"/>
        </w:rPr>
        <w:t xml:space="preserve"> </w:t>
      </w:r>
      <w:r w:rsidRPr="00B24C48">
        <w:rPr>
          <w:rFonts w:cs="Arial"/>
          <w:bCs/>
          <w:color w:val="000000"/>
          <w:lang w:val="en-US" w:eastAsia="en-US"/>
        </w:rPr>
        <w:t xml:space="preserve">Trading Member by an authorized representative of the </w:t>
      </w:r>
      <w:r>
        <w:rPr>
          <w:rFonts w:cs="Arial"/>
          <w:bCs/>
          <w:color w:val="000000"/>
          <w:lang w:val="en-US" w:eastAsia="en-US"/>
        </w:rPr>
        <w:t>Exchange</w:t>
      </w:r>
      <w:r w:rsidRPr="00B24C48">
        <w:rPr>
          <w:rFonts w:cs="Arial"/>
          <w:bCs/>
          <w:color w:val="000000"/>
          <w:lang w:val="en-US" w:eastAsia="en-US"/>
        </w:rPr>
        <w:t>.</w:t>
      </w:r>
      <w:bookmarkEnd w:id="196"/>
      <w:bookmarkEnd w:id="197"/>
      <w:bookmarkEnd w:id="198"/>
      <w:bookmarkEnd w:id="199"/>
      <w:bookmarkEnd w:id="200"/>
      <w:bookmarkEnd w:id="201"/>
      <w:bookmarkEnd w:id="202"/>
      <w:bookmarkEnd w:id="203"/>
    </w:p>
    <w:p w:rsidR="001D7B6A" w:rsidRDefault="001D7B6A" w:rsidP="001D7B6A">
      <w:pPr>
        <w:pStyle w:val="afff"/>
        <w:numPr>
          <w:ilvl w:val="2"/>
          <w:numId w:val="1"/>
        </w:numPr>
        <w:ind w:left="709" w:hanging="709"/>
        <w:rPr>
          <w:rFonts w:cs="Arial"/>
          <w:bCs/>
          <w:color w:val="000000"/>
          <w:lang w:val="en-US"/>
        </w:rPr>
      </w:pPr>
      <w:bookmarkStart w:id="204" w:name="_Ref361154148"/>
      <w:bookmarkEnd w:id="189"/>
      <w:bookmarkEnd w:id="190"/>
      <w:bookmarkEnd w:id="191"/>
      <w:bookmarkEnd w:id="192"/>
      <w:bookmarkEnd w:id="193"/>
      <w:bookmarkEnd w:id="194"/>
      <w:r w:rsidRPr="001D7B6A">
        <w:rPr>
          <w:rFonts w:cs="Arial"/>
          <w:bCs/>
          <w:color w:val="000000"/>
          <w:lang w:val="en-US"/>
        </w:rPr>
        <w:t>When the Trading Member is the other than the Clearing Member</w:t>
      </w:r>
      <w:r w:rsidR="003A19D6">
        <w:rPr>
          <w:rFonts w:cs="Arial"/>
          <w:bCs/>
          <w:color w:val="000000"/>
          <w:lang w:val="en-US"/>
        </w:rPr>
        <w:t>,</w:t>
      </w:r>
      <w:r w:rsidRPr="001D7B6A">
        <w:rPr>
          <w:rFonts w:cs="Arial"/>
          <w:bCs/>
          <w:color w:val="000000"/>
          <w:lang w:val="en-US"/>
        </w:rPr>
        <w:t xml:space="preserve"> the following information </w:t>
      </w:r>
      <w:r w:rsidR="003A19D6">
        <w:rPr>
          <w:rFonts w:cs="Arial"/>
          <w:bCs/>
          <w:color w:val="000000"/>
          <w:lang w:val="en-US"/>
        </w:rPr>
        <w:t>generated by the Clearing Centre</w:t>
      </w:r>
      <w:r w:rsidRPr="001D7B6A">
        <w:rPr>
          <w:rFonts w:cs="Arial"/>
          <w:bCs/>
          <w:color w:val="000000"/>
          <w:lang w:val="en-US"/>
        </w:rPr>
        <w:t xml:space="preserve"> is available to the Exchange through the TC SHC during the trading sessions</w:t>
      </w:r>
      <w:r w:rsidR="003A19D6" w:rsidRPr="003A19D6">
        <w:rPr>
          <w:rFonts w:cs="Arial"/>
          <w:bCs/>
          <w:color w:val="000000"/>
          <w:lang w:val="en-US"/>
        </w:rPr>
        <w:t xml:space="preserve"> </w:t>
      </w:r>
      <w:r w:rsidR="003A19D6" w:rsidRPr="001D7B6A">
        <w:rPr>
          <w:rFonts w:cs="Arial"/>
          <w:bCs/>
          <w:color w:val="000000"/>
          <w:lang w:val="en-US"/>
        </w:rPr>
        <w:t xml:space="preserve">with regard to </w:t>
      </w:r>
      <w:r w:rsidR="003A19D6">
        <w:rPr>
          <w:rFonts w:cs="Arial"/>
          <w:bCs/>
          <w:color w:val="000000"/>
          <w:lang w:val="en-US"/>
        </w:rPr>
        <w:t>the Clearing Member being a party to the transaction executed by this Trading Member to the extent related to such Trading Member</w:t>
      </w:r>
      <w:r w:rsidRPr="001D7B6A">
        <w:rPr>
          <w:rFonts w:cs="Arial"/>
          <w:bCs/>
          <w:color w:val="000000"/>
          <w:lang w:val="en-US"/>
        </w:rPr>
        <w:t>:</w:t>
      </w:r>
    </w:p>
    <w:p w:rsidR="003A19D6" w:rsidRDefault="003A19D6" w:rsidP="00C550F5">
      <w:pPr>
        <w:pStyle w:val="afff"/>
        <w:numPr>
          <w:ilvl w:val="0"/>
          <w:numId w:val="20"/>
        </w:numPr>
        <w:rPr>
          <w:rFonts w:cs="Arial"/>
          <w:bCs/>
          <w:color w:val="000000"/>
          <w:lang w:val="en-US"/>
        </w:rPr>
      </w:pPr>
      <w:r w:rsidRPr="00B24C48">
        <w:rPr>
          <w:rFonts w:cs="Arial"/>
          <w:bCs/>
          <w:color w:val="000000"/>
          <w:lang w:val="en-US" w:eastAsia="en-US"/>
        </w:rPr>
        <w:t xml:space="preserve">amount of collateral per </w:t>
      </w:r>
      <w:r>
        <w:rPr>
          <w:rFonts w:cs="Arial"/>
          <w:bCs/>
          <w:color w:val="000000"/>
          <w:lang w:val="en-US" w:eastAsia="en-US"/>
        </w:rPr>
        <w:t xml:space="preserve">each </w:t>
      </w:r>
      <w:r w:rsidRPr="00B24C48">
        <w:rPr>
          <w:rFonts w:cs="Arial"/>
          <w:bCs/>
          <w:color w:val="000000"/>
          <w:lang w:val="en-US" w:eastAsia="en-US"/>
        </w:rPr>
        <w:t>currency</w:t>
      </w:r>
      <w:r>
        <w:rPr>
          <w:rFonts w:cs="Arial"/>
          <w:bCs/>
          <w:color w:val="000000"/>
          <w:lang w:val="en-US" w:eastAsia="en-US"/>
        </w:rPr>
        <w:t>/precious metal;</w:t>
      </w:r>
    </w:p>
    <w:p w:rsidR="003A19D6" w:rsidRDefault="003A19D6" w:rsidP="00C550F5">
      <w:pPr>
        <w:pStyle w:val="afff"/>
        <w:numPr>
          <w:ilvl w:val="0"/>
          <w:numId w:val="20"/>
        </w:numPr>
        <w:rPr>
          <w:rFonts w:cs="Arial"/>
          <w:bCs/>
          <w:color w:val="000000"/>
          <w:lang w:val="en-US"/>
        </w:rPr>
      </w:pPr>
      <w:r w:rsidRPr="00B24C48">
        <w:rPr>
          <w:rFonts w:cs="Arial"/>
          <w:bCs/>
          <w:color w:val="000000"/>
          <w:lang w:val="en-US" w:eastAsia="en-US"/>
        </w:rPr>
        <w:t xml:space="preserve">amount of the single limit </w:t>
      </w:r>
      <w:r>
        <w:rPr>
          <w:rFonts w:cs="Arial"/>
          <w:bCs/>
          <w:color w:val="000000"/>
          <w:lang w:val="en-US" w:eastAsia="en-US"/>
        </w:rPr>
        <w:t>under the settlement code;</w:t>
      </w:r>
    </w:p>
    <w:p w:rsidR="003A19D6" w:rsidRDefault="003A19D6" w:rsidP="00C550F5">
      <w:pPr>
        <w:pStyle w:val="afff"/>
        <w:numPr>
          <w:ilvl w:val="0"/>
          <w:numId w:val="20"/>
        </w:numPr>
        <w:rPr>
          <w:rFonts w:cs="Arial"/>
          <w:bCs/>
          <w:color w:val="000000"/>
          <w:lang w:val="en-US"/>
        </w:rPr>
      </w:pPr>
      <w:r>
        <w:rPr>
          <w:rFonts w:cs="Arial"/>
          <w:bCs/>
          <w:color w:val="000000"/>
          <w:lang w:val="en-US" w:eastAsia="en-US"/>
        </w:rPr>
        <w:t>minimum acceptable collateral value in robles accounted when calculating the single limit per settlement code (if such value has been set);</w:t>
      </w:r>
    </w:p>
    <w:p w:rsidR="003A19D6" w:rsidRDefault="003A19D6" w:rsidP="00C550F5">
      <w:pPr>
        <w:pStyle w:val="afff"/>
        <w:numPr>
          <w:ilvl w:val="0"/>
          <w:numId w:val="20"/>
        </w:numPr>
        <w:rPr>
          <w:rFonts w:cs="Arial"/>
          <w:bCs/>
          <w:color w:val="000000"/>
          <w:lang w:val="en-US"/>
        </w:rPr>
      </w:pPr>
      <w:r w:rsidRPr="00B24C48">
        <w:rPr>
          <w:rFonts w:cs="Arial"/>
          <w:bCs/>
          <w:color w:val="000000"/>
          <w:lang w:val="en-US" w:eastAsia="en-US"/>
        </w:rPr>
        <w:t xml:space="preserve">amount of net obligations and/or net claims per </w:t>
      </w:r>
      <w:r>
        <w:rPr>
          <w:rFonts w:cs="Arial"/>
          <w:bCs/>
          <w:color w:val="000000"/>
          <w:lang w:val="en-US" w:eastAsia="en-US"/>
        </w:rPr>
        <w:t xml:space="preserve">each </w:t>
      </w:r>
      <w:r w:rsidRPr="00B24C48">
        <w:rPr>
          <w:rFonts w:cs="Arial"/>
          <w:bCs/>
          <w:color w:val="000000"/>
          <w:lang w:val="en-US" w:eastAsia="en-US"/>
        </w:rPr>
        <w:t>currency</w:t>
      </w:r>
      <w:r>
        <w:rPr>
          <w:rFonts w:cs="Arial"/>
          <w:bCs/>
          <w:color w:val="000000"/>
          <w:lang w:val="en-US" w:eastAsia="en-US"/>
        </w:rPr>
        <w:t>/precious metal</w:t>
      </w:r>
      <w:r w:rsidRPr="00B24C48">
        <w:rPr>
          <w:rFonts w:cs="Arial"/>
          <w:bCs/>
          <w:color w:val="000000"/>
          <w:lang w:val="en-US" w:eastAsia="en-US"/>
        </w:rPr>
        <w:t xml:space="preserve"> and per settlement date</w:t>
      </w:r>
      <w:r>
        <w:rPr>
          <w:rFonts w:cs="Arial"/>
          <w:bCs/>
          <w:color w:val="000000"/>
          <w:lang w:val="en-US" w:eastAsia="en-US"/>
        </w:rPr>
        <w:t>;</w:t>
      </w:r>
    </w:p>
    <w:p w:rsidR="003A19D6" w:rsidRDefault="003A19D6" w:rsidP="00C550F5">
      <w:pPr>
        <w:pStyle w:val="afff"/>
        <w:numPr>
          <w:ilvl w:val="0"/>
          <w:numId w:val="20"/>
        </w:numPr>
        <w:rPr>
          <w:rFonts w:cs="Arial"/>
          <w:bCs/>
          <w:color w:val="000000"/>
          <w:lang w:val="en-US"/>
        </w:rPr>
      </w:pPr>
      <w:r>
        <w:rPr>
          <w:rFonts w:cs="Arial"/>
          <w:bCs/>
          <w:color w:val="000000"/>
          <w:lang w:val="en-US" w:eastAsia="en-US"/>
        </w:rPr>
        <w:t>variation margin obligation;</w:t>
      </w:r>
    </w:p>
    <w:p w:rsidR="003A19D6" w:rsidRDefault="003A19D6" w:rsidP="00C550F5">
      <w:pPr>
        <w:numPr>
          <w:ilvl w:val="0"/>
          <w:numId w:val="20"/>
        </w:numPr>
        <w:ind w:left="709" w:firstLine="0"/>
        <w:outlineLvl w:val="1"/>
        <w:rPr>
          <w:rFonts w:cs="Arial"/>
          <w:bCs/>
          <w:color w:val="000000"/>
          <w:lang w:val="en-US" w:eastAsia="en-US"/>
        </w:rPr>
      </w:pPr>
      <w:r w:rsidRPr="00B24C48">
        <w:rPr>
          <w:rFonts w:cs="Arial"/>
          <w:bCs/>
          <w:color w:val="000000"/>
          <w:lang w:val="en-US" w:eastAsia="en-US"/>
        </w:rPr>
        <w:t>inadequate amount of collateral</w:t>
      </w:r>
      <w:r>
        <w:rPr>
          <w:rFonts w:cs="Arial"/>
          <w:bCs/>
          <w:color w:val="000000"/>
          <w:lang w:val="en-US" w:eastAsia="en-US"/>
        </w:rPr>
        <w:t xml:space="preserve"> </w:t>
      </w:r>
      <w:r w:rsidRPr="00B24C48">
        <w:rPr>
          <w:rFonts w:cs="Arial"/>
          <w:bCs/>
          <w:color w:val="000000"/>
          <w:lang w:val="en-US" w:eastAsia="en-US"/>
        </w:rPr>
        <w:t xml:space="preserve">per </w:t>
      </w:r>
      <w:r>
        <w:rPr>
          <w:rFonts w:cs="Arial"/>
          <w:bCs/>
          <w:color w:val="000000"/>
          <w:lang w:val="en-US" w:eastAsia="en-US"/>
        </w:rPr>
        <w:t xml:space="preserve">each </w:t>
      </w:r>
      <w:r w:rsidRPr="00B24C48">
        <w:rPr>
          <w:rFonts w:cs="Arial"/>
          <w:bCs/>
          <w:color w:val="000000"/>
          <w:lang w:val="en-US" w:eastAsia="en-US"/>
        </w:rPr>
        <w:t>currency</w:t>
      </w:r>
      <w:r>
        <w:rPr>
          <w:rFonts w:cs="Arial"/>
          <w:bCs/>
          <w:color w:val="000000"/>
          <w:lang w:val="en-US" w:eastAsia="en-US"/>
        </w:rPr>
        <w:t>/precious metal</w:t>
      </w:r>
      <w:r w:rsidRPr="00B24C48">
        <w:rPr>
          <w:rFonts w:cs="Arial"/>
          <w:bCs/>
          <w:color w:val="000000"/>
          <w:lang w:val="en-US" w:eastAsia="en-US"/>
        </w:rPr>
        <w:t xml:space="preserve"> required to fulfill net obligations in the respective currency</w:t>
      </w:r>
      <w:r>
        <w:rPr>
          <w:rFonts w:cs="Arial"/>
          <w:bCs/>
          <w:color w:val="000000"/>
          <w:lang w:val="en-US" w:eastAsia="en-US"/>
        </w:rPr>
        <w:t>/precious metal</w:t>
      </w:r>
      <w:r w:rsidRPr="00B24C48">
        <w:rPr>
          <w:rFonts w:cs="Arial"/>
          <w:bCs/>
          <w:color w:val="000000"/>
          <w:lang w:val="en-US" w:eastAsia="en-US"/>
        </w:rPr>
        <w:t xml:space="preserve"> under matured trades;</w:t>
      </w:r>
    </w:p>
    <w:p w:rsidR="003A19D6" w:rsidRDefault="003A19D6" w:rsidP="00C550F5">
      <w:pPr>
        <w:pStyle w:val="afff"/>
        <w:numPr>
          <w:ilvl w:val="0"/>
          <w:numId w:val="20"/>
        </w:numPr>
        <w:rPr>
          <w:rFonts w:cs="Arial"/>
          <w:bCs/>
          <w:color w:val="000000"/>
          <w:lang w:val="en-US"/>
        </w:rPr>
      </w:pPr>
      <w:r>
        <w:rPr>
          <w:rFonts w:cs="Arial"/>
          <w:bCs/>
          <w:color w:val="000000"/>
          <w:lang w:val="en-US"/>
        </w:rPr>
        <w:t>other information as prescribed in the Clearing Rules.</w:t>
      </w:r>
    </w:p>
    <w:p w:rsidR="003A19D6" w:rsidRPr="003A19D6" w:rsidRDefault="003A19D6" w:rsidP="003A19D6">
      <w:pPr>
        <w:outlineLvl w:val="1"/>
        <w:rPr>
          <w:rFonts w:cs="Arial"/>
          <w:bCs/>
          <w:color w:val="000000"/>
          <w:lang w:val="en-US" w:eastAsia="en-US"/>
        </w:rPr>
      </w:pPr>
      <w:r w:rsidRPr="003A19D6">
        <w:rPr>
          <w:rFonts w:cs="Arial"/>
          <w:bCs/>
          <w:color w:val="000000"/>
          <w:lang w:val="en-US" w:eastAsia="en-US"/>
        </w:rPr>
        <w:t xml:space="preserve">The above-mentioned information shall be </w:t>
      </w:r>
      <w:r w:rsidR="002E26CD">
        <w:rPr>
          <w:rFonts w:cs="Arial"/>
          <w:bCs/>
          <w:color w:val="000000"/>
          <w:lang w:val="en-US" w:eastAsia="en-US"/>
        </w:rPr>
        <w:t>made available</w:t>
      </w:r>
      <w:r w:rsidRPr="003A19D6">
        <w:rPr>
          <w:rFonts w:cs="Arial"/>
          <w:bCs/>
          <w:color w:val="000000"/>
          <w:lang w:val="en-US" w:eastAsia="en-US"/>
        </w:rPr>
        <w:t xml:space="preserve"> to the Trading Member that</w:t>
      </w:r>
      <w:r w:rsidR="002E26CD">
        <w:rPr>
          <w:rFonts w:cs="Arial"/>
          <w:bCs/>
          <w:color w:val="000000"/>
          <w:lang w:val="en-US" w:eastAsia="en-US"/>
        </w:rPr>
        <w:t xml:space="preserve"> is not the Clearing Member</w:t>
      </w:r>
      <w:r w:rsidRPr="003A19D6">
        <w:rPr>
          <w:rFonts w:cs="Arial"/>
          <w:bCs/>
          <w:color w:val="000000"/>
          <w:lang w:val="en-US" w:eastAsia="en-US"/>
        </w:rPr>
        <w:t xml:space="preserve"> at the same time via the Trading Member's workstation. The above-mentioned information can be provided to such Trading Member by an authorized representative of the Exchange.</w:t>
      </w:r>
    </w:p>
    <w:p w:rsidR="00CD255D" w:rsidRPr="00CD255D" w:rsidRDefault="00CD255D" w:rsidP="00CD255D">
      <w:pPr>
        <w:pStyle w:val="afff"/>
        <w:numPr>
          <w:ilvl w:val="2"/>
          <w:numId w:val="1"/>
        </w:numPr>
        <w:ind w:left="714" w:hanging="714"/>
        <w:rPr>
          <w:rFonts w:cs="Arial"/>
          <w:bCs/>
          <w:color w:val="000000"/>
          <w:lang w:val="en-US"/>
        </w:rPr>
      </w:pPr>
      <w:r w:rsidRPr="00CD255D">
        <w:rPr>
          <w:rFonts w:cs="Arial"/>
          <w:bCs/>
          <w:color w:val="000000"/>
          <w:lang w:val="en-US"/>
        </w:rPr>
        <w:t>An order registered in the TS shall be valid throughout trading</w:t>
      </w:r>
      <w:r w:rsidR="00573D8F">
        <w:rPr>
          <w:rFonts w:cs="Arial"/>
          <w:bCs/>
          <w:color w:val="000000"/>
          <w:lang w:val="en-US"/>
        </w:rPr>
        <w:t xml:space="preserve"> session</w:t>
      </w:r>
      <w:r w:rsidRPr="00CD255D">
        <w:rPr>
          <w:rFonts w:cs="Arial"/>
          <w:bCs/>
          <w:color w:val="000000"/>
          <w:lang w:val="en-US"/>
        </w:rPr>
        <w:t>.</w:t>
      </w:r>
      <w:bookmarkEnd w:id="204"/>
    </w:p>
    <w:p w:rsidR="004F10F9" w:rsidRPr="004F6A61" w:rsidRDefault="004F6A61" w:rsidP="004F10F9">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bookmarkStart w:id="205" w:name="_Ref381622031"/>
      <w:bookmarkStart w:id="206" w:name="_Toc383419137"/>
      <w:bookmarkStart w:id="207" w:name="_Toc143499961"/>
      <w:bookmarkStart w:id="208" w:name="_Toc143500051"/>
      <w:bookmarkStart w:id="209" w:name="_Toc143575262"/>
      <w:bookmarkStart w:id="210" w:name="_Toc143575572"/>
      <w:bookmarkStart w:id="211" w:name="_Toc148175301"/>
      <w:bookmarkStart w:id="212" w:name="_Toc150767479"/>
      <w:bookmarkStart w:id="213" w:name="_Toc157848218"/>
      <w:bookmarkStart w:id="214" w:name="_Toc179715847"/>
      <w:bookmarkStart w:id="215" w:name="_Toc181172106"/>
      <w:bookmarkStart w:id="216" w:name="_Toc240771345"/>
      <w:bookmarkStart w:id="217" w:name="_Toc275963163"/>
      <w:bookmarkStart w:id="218" w:name="_Toc285032363"/>
      <w:bookmarkStart w:id="219" w:name="_Toc333311379"/>
      <w:bookmarkStart w:id="220" w:name="_Toc333916232"/>
      <w:bookmarkStart w:id="221" w:name="_Toc334437070"/>
      <w:bookmarkStart w:id="222" w:name="_Toc336590015"/>
      <w:bookmarkStart w:id="223" w:name="_Toc361149087"/>
      <w:r>
        <w:rPr>
          <w:b w:val="0"/>
          <w:caps w:val="0"/>
          <w:color w:val="000000"/>
          <w:kern w:val="0"/>
          <w:lang w:val="en-US"/>
        </w:rPr>
        <w:lastRenderedPageBreak/>
        <w:t>The</w:t>
      </w:r>
      <w:r w:rsidRPr="004F6A61">
        <w:rPr>
          <w:b w:val="0"/>
          <w:caps w:val="0"/>
          <w:color w:val="000000"/>
          <w:kern w:val="0"/>
          <w:lang w:val="en-US"/>
        </w:rPr>
        <w:t xml:space="preserve"> </w:t>
      </w:r>
      <w:r>
        <w:rPr>
          <w:b w:val="0"/>
          <w:caps w:val="0"/>
          <w:color w:val="000000"/>
          <w:kern w:val="0"/>
          <w:lang w:val="en-US"/>
        </w:rPr>
        <w:t>Trading</w:t>
      </w:r>
      <w:r w:rsidRPr="004F6A61">
        <w:rPr>
          <w:b w:val="0"/>
          <w:caps w:val="0"/>
          <w:color w:val="000000"/>
          <w:kern w:val="0"/>
          <w:lang w:val="en-US"/>
        </w:rPr>
        <w:t xml:space="preserve"> </w:t>
      </w:r>
      <w:r w:rsidR="000C54B8">
        <w:rPr>
          <w:b w:val="0"/>
          <w:caps w:val="0"/>
          <w:color w:val="000000"/>
          <w:kern w:val="0"/>
          <w:lang w:val="en-US"/>
        </w:rPr>
        <w:t>Member</w:t>
      </w:r>
      <w:r w:rsidRPr="004F6A61">
        <w:rPr>
          <w:b w:val="0"/>
          <w:caps w:val="0"/>
          <w:color w:val="000000"/>
          <w:kern w:val="0"/>
          <w:lang w:val="en-US"/>
        </w:rPr>
        <w:t xml:space="preserve"> </w:t>
      </w:r>
      <w:r>
        <w:rPr>
          <w:b w:val="0"/>
          <w:caps w:val="0"/>
          <w:color w:val="000000"/>
          <w:kern w:val="0"/>
          <w:lang w:val="en-US"/>
        </w:rPr>
        <w:t>places</w:t>
      </w:r>
      <w:r w:rsidRPr="004F6A61">
        <w:rPr>
          <w:b w:val="0"/>
          <w:caps w:val="0"/>
          <w:color w:val="000000"/>
          <w:kern w:val="0"/>
          <w:lang w:val="en-US"/>
        </w:rPr>
        <w:t xml:space="preserve"> </w:t>
      </w:r>
      <w:r>
        <w:rPr>
          <w:b w:val="0"/>
          <w:caps w:val="0"/>
          <w:color w:val="000000"/>
          <w:kern w:val="0"/>
          <w:lang w:val="en-US"/>
        </w:rPr>
        <w:t>orders</w:t>
      </w:r>
      <w:r w:rsidRPr="004F6A61">
        <w:rPr>
          <w:b w:val="0"/>
          <w:caps w:val="0"/>
          <w:color w:val="000000"/>
          <w:kern w:val="0"/>
          <w:lang w:val="en-US"/>
        </w:rPr>
        <w:t xml:space="preserve"> </w:t>
      </w:r>
      <w:r>
        <w:rPr>
          <w:b w:val="0"/>
          <w:caps w:val="0"/>
          <w:color w:val="000000"/>
          <w:kern w:val="0"/>
          <w:lang w:val="en-US"/>
        </w:rPr>
        <w:t>for</w:t>
      </w:r>
      <w:r w:rsidRPr="004F6A61">
        <w:rPr>
          <w:b w:val="0"/>
          <w:caps w:val="0"/>
          <w:color w:val="000000"/>
          <w:kern w:val="0"/>
          <w:lang w:val="en-US"/>
        </w:rPr>
        <w:t xml:space="preserve"> </w:t>
      </w:r>
      <w:r>
        <w:rPr>
          <w:b w:val="0"/>
          <w:caps w:val="0"/>
          <w:color w:val="000000"/>
          <w:kern w:val="0"/>
          <w:lang w:val="en-US"/>
        </w:rPr>
        <w:t>spot</w:t>
      </w:r>
      <w:r w:rsidRPr="004F6A61">
        <w:rPr>
          <w:b w:val="0"/>
          <w:caps w:val="0"/>
          <w:color w:val="000000"/>
          <w:kern w:val="0"/>
          <w:lang w:val="en-US"/>
        </w:rPr>
        <w:t xml:space="preserve"> </w:t>
      </w:r>
      <w:r>
        <w:rPr>
          <w:b w:val="0"/>
          <w:caps w:val="0"/>
          <w:color w:val="000000"/>
          <w:kern w:val="0"/>
          <w:lang w:val="en-US"/>
        </w:rPr>
        <w:t>trades</w:t>
      </w:r>
      <w:r w:rsidRPr="004F6A61">
        <w:rPr>
          <w:b w:val="0"/>
          <w:caps w:val="0"/>
          <w:color w:val="000000"/>
          <w:kern w:val="0"/>
          <w:lang w:val="en-US"/>
        </w:rPr>
        <w:t>/</w:t>
      </w:r>
      <w:r>
        <w:rPr>
          <w:b w:val="0"/>
          <w:caps w:val="0"/>
          <w:color w:val="000000"/>
          <w:kern w:val="0"/>
          <w:lang w:val="en-US"/>
        </w:rPr>
        <w:t>deliverable</w:t>
      </w:r>
      <w:r w:rsidRPr="004F6A61">
        <w:rPr>
          <w:b w:val="0"/>
          <w:caps w:val="0"/>
          <w:color w:val="000000"/>
          <w:kern w:val="0"/>
          <w:lang w:val="en-US"/>
        </w:rPr>
        <w:t xml:space="preserve"> </w:t>
      </w:r>
      <w:r>
        <w:rPr>
          <w:b w:val="0"/>
          <w:caps w:val="0"/>
          <w:color w:val="000000"/>
          <w:kern w:val="0"/>
          <w:lang w:val="en-US"/>
        </w:rPr>
        <w:t>futures</w:t>
      </w:r>
      <w:r w:rsidRPr="004F6A61">
        <w:rPr>
          <w:b w:val="0"/>
          <w:caps w:val="0"/>
          <w:color w:val="000000"/>
          <w:kern w:val="0"/>
          <w:lang w:val="en-US"/>
        </w:rPr>
        <w:t xml:space="preserve"> </w:t>
      </w:r>
      <w:r>
        <w:rPr>
          <w:b w:val="0"/>
          <w:caps w:val="0"/>
          <w:color w:val="000000"/>
          <w:kern w:val="0"/>
          <w:lang w:val="en-US"/>
        </w:rPr>
        <w:t>contracts</w:t>
      </w:r>
      <w:r w:rsidRPr="004F6A61">
        <w:rPr>
          <w:b w:val="0"/>
          <w:caps w:val="0"/>
          <w:color w:val="000000"/>
          <w:kern w:val="0"/>
          <w:lang w:val="en-US"/>
        </w:rPr>
        <w:t xml:space="preserve"> </w:t>
      </w:r>
      <w:r>
        <w:rPr>
          <w:b w:val="0"/>
          <w:caps w:val="0"/>
          <w:color w:val="000000"/>
          <w:kern w:val="0"/>
          <w:lang w:val="en-US"/>
        </w:rPr>
        <w:t>in</w:t>
      </w:r>
      <w:r w:rsidRPr="004F6A61">
        <w:rPr>
          <w:b w:val="0"/>
          <w:caps w:val="0"/>
          <w:color w:val="000000"/>
          <w:kern w:val="0"/>
          <w:lang w:val="en-US"/>
        </w:rPr>
        <w:t xml:space="preserve"> </w:t>
      </w:r>
      <w:r>
        <w:rPr>
          <w:b w:val="0"/>
          <w:caps w:val="0"/>
          <w:color w:val="000000"/>
          <w:kern w:val="0"/>
          <w:lang w:val="en-US"/>
        </w:rPr>
        <w:t>the</w:t>
      </w:r>
      <w:r w:rsidRPr="004F6A61">
        <w:rPr>
          <w:b w:val="0"/>
          <w:caps w:val="0"/>
          <w:color w:val="000000"/>
          <w:kern w:val="0"/>
          <w:lang w:val="en-US"/>
        </w:rPr>
        <w:t xml:space="preserve"> </w:t>
      </w:r>
      <w:r>
        <w:rPr>
          <w:b w:val="0"/>
          <w:caps w:val="0"/>
          <w:color w:val="000000"/>
          <w:kern w:val="0"/>
          <w:lang w:val="en-US"/>
        </w:rPr>
        <w:t>TS</w:t>
      </w:r>
      <w:r w:rsidRPr="004F6A61">
        <w:rPr>
          <w:b w:val="0"/>
          <w:caps w:val="0"/>
          <w:color w:val="000000"/>
          <w:kern w:val="0"/>
          <w:lang w:val="en-US"/>
        </w:rPr>
        <w:t xml:space="preserve"> </w:t>
      </w:r>
      <w:r>
        <w:rPr>
          <w:b w:val="0"/>
          <w:caps w:val="0"/>
          <w:color w:val="000000"/>
          <w:kern w:val="0"/>
          <w:lang w:val="en-US"/>
        </w:rPr>
        <w:t>via</w:t>
      </w:r>
      <w:r w:rsidRPr="004F6A61">
        <w:rPr>
          <w:b w:val="0"/>
          <w:caps w:val="0"/>
          <w:color w:val="000000"/>
          <w:kern w:val="0"/>
          <w:lang w:val="en-US"/>
        </w:rPr>
        <w:t xml:space="preserve"> </w:t>
      </w:r>
      <w:r>
        <w:rPr>
          <w:b w:val="0"/>
          <w:caps w:val="0"/>
          <w:color w:val="000000"/>
          <w:kern w:val="0"/>
          <w:lang w:val="en-US"/>
        </w:rPr>
        <w:t xml:space="preserve">electronic message </w:t>
      </w:r>
      <w:r w:rsidRPr="004F6A61">
        <w:rPr>
          <w:b w:val="0"/>
          <w:caps w:val="0"/>
          <w:lang w:val="en-US"/>
        </w:rPr>
        <w:t>signed by the Trading Member</w:t>
      </w:r>
      <w:r>
        <w:rPr>
          <w:b w:val="0"/>
          <w:caps w:val="0"/>
          <w:lang w:val="en-US"/>
        </w:rPr>
        <w:t>’s</w:t>
      </w:r>
      <w:r w:rsidRPr="004F6A61">
        <w:rPr>
          <w:b w:val="0"/>
          <w:caps w:val="0"/>
          <w:lang w:val="en-US"/>
        </w:rPr>
        <w:t xml:space="preserve"> DAHS</w:t>
      </w:r>
      <w:r w:rsidRPr="004F6A61">
        <w:rPr>
          <w:b w:val="0"/>
          <w:caps w:val="0"/>
          <w:color w:val="000000"/>
          <w:kern w:val="0"/>
          <w:lang w:val="en-US"/>
        </w:rPr>
        <w:t xml:space="preserve"> </w:t>
      </w:r>
      <w:r w:rsidRPr="004F6A61">
        <w:rPr>
          <w:b w:val="0"/>
          <w:caps w:val="0"/>
          <w:lang w:val="en-US"/>
        </w:rPr>
        <w:t>and containing the following data (terms of the order)</w:t>
      </w:r>
      <w:r w:rsidR="004F10F9" w:rsidRPr="004F6A61">
        <w:rPr>
          <w:b w:val="0"/>
          <w:caps w:val="0"/>
          <w:color w:val="000000"/>
          <w:kern w:val="0"/>
          <w:lang w:val="en-US"/>
        </w:rPr>
        <w:t>:</w:t>
      </w:r>
      <w:bookmarkEnd w:id="205"/>
      <w:bookmarkEnd w:id="206"/>
    </w:p>
    <w:p w:rsidR="004F10F9" w:rsidRPr="002E26CD" w:rsidRDefault="004F10F9" w:rsidP="00C550F5">
      <w:pPr>
        <w:pStyle w:val="afff"/>
        <w:numPr>
          <w:ilvl w:val="0"/>
          <w:numId w:val="35"/>
        </w:numPr>
        <w:spacing w:before="80" w:after="80"/>
        <w:rPr>
          <w:color w:val="000000"/>
          <w:lang w:val="en-US"/>
        </w:rPr>
      </w:pPr>
      <w:r w:rsidRPr="002E26CD">
        <w:rPr>
          <w:lang w:val="en-US"/>
        </w:rPr>
        <w:t xml:space="preserve">Client’s short code (for orders submitted by the Trading Member in </w:t>
      </w:r>
      <w:r w:rsidR="00A95561" w:rsidRPr="002E26CD">
        <w:rPr>
          <w:lang w:val="en-US"/>
        </w:rPr>
        <w:t>the</w:t>
      </w:r>
      <w:r w:rsidR="00ED1051" w:rsidRPr="002E26CD">
        <w:rPr>
          <w:lang w:val="en-US"/>
        </w:rPr>
        <w:t xml:space="preserve"> interest of the</w:t>
      </w:r>
      <w:r w:rsidR="00A95561" w:rsidRPr="002E26CD">
        <w:rPr>
          <w:lang w:val="en-US"/>
        </w:rPr>
        <w:t xml:space="preserve"> c</w:t>
      </w:r>
      <w:r w:rsidRPr="002E26CD">
        <w:rPr>
          <w:lang w:val="en-US"/>
        </w:rPr>
        <w:t>lient);</w:t>
      </w:r>
    </w:p>
    <w:p w:rsidR="002E26CD" w:rsidRPr="002E26CD" w:rsidRDefault="002E26CD" w:rsidP="00C550F5">
      <w:pPr>
        <w:pStyle w:val="afff"/>
        <w:numPr>
          <w:ilvl w:val="0"/>
          <w:numId w:val="35"/>
        </w:numPr>
        <w:spacing w:before="80" w:after="80"/>
        <w:rPr>
          <w:lang w:val="en-US"/>
        </w:rPr>
      </w:pPr>
      <w:r>
        <w:rPr>
          <w:lang w:val="en-US"/>
        </w:rPr>
        <w:t>TCA (when the Order is placed by the Trading Member that is not the Clearing Member at the same time (including orders to execute trades with a clearing broker being a party to such transactions), it is necessary to indicate TCA that corresponds to TCA of the Clearing Member being a party under this transaction (including the clearing broker’s));</w:t>
      </w:r>
    </w:p>
    <w:p w:rsidR="00ED1051" w:rsidRPr="002E26CD" w:rsidRDefault="00ED1051" w:rsidP="00C550F5">
      <w:pPr>
        <w:pStyle w:val="afff"/>
        <w:numPr>
          <w:ilvl w:val="0"/>
          <w:numId w:val="35"/>
        </w:numPr>
        <w:spacing w:before="80" w:after="80"/>
        <w:rPr>
          <w:lang w:val="en-US"/>
        </w:rPr>
      </w:pPr>
      <w:r w:rsidRPr="002E26CD">
        <w:rPr>
          <w:lang w:val="en-US"/>
        </w:rPr>
        <w:t>Clearing Member’s identifier;</w:t>
      </w:r>
    </w:p>
    <w:p w:rsidR="004F10F9" w:rsidRPr="002E26CD" w:rsidRDefault="00461A0B" w:rsidP="00C550F5">
      <w:pPr>
        <w:pStyle w:val="afff"/>
        <w:numPr>
          <w:ilvl w:val="0"/>
          <w:numId w:val="35"/>
        </w:numPr>
        <w:spacing w:before="80" w:after="80"/>
        <w:rPr>
          <w:lang w:val="en-US"/>
        </w:rPr>
      </w:pPr>
      <w:r w:rsidRPr="002E26CD">
        <w:rPr>
          <w:lang w:val="en-US"/>
        </w:rPr>
        <w:t>N</w:t>
      </w:r>
      <w:r w:rsidR="004F10F9" w:rsidRPr="002E26CD">
        <w:rPr>
          <w:lang w:val="en-US"/>
        </w:rPr>
        <w:t>ame of the spot trade/deliverable futures contract;</w:t>
      </w:r>
    </w:p>
    <w:p w:rsidR="004F10F9" w:rsidRPr="002E26CD" w:rsidRDefault="00461A0B" w:rsidP="00C550F5">
      <w:pPr>
        <w:pStyle w:val="afff"/>
        <w:numPr>
          <w:ilvl w:val="0"/>
          <w:numId w:val="35"/>
        </w:numPr>
        <w:spacing w:before="80" w:after="80"/>
        <w:rPr>
          <w:lang w:val="en-US"/>
        </w:rPr>
      </w:pPr>
      <w:r w:rsidRPr="002E26CD">
        <w:rPr>
          <w:lang w:val="en-US"/>
        </w:rPr>
        <w:t>D</w:t>
      </w:r>
      <w:r w:rsidR="004F10F9" w:rsidRPr="002E26CD">
        <w:rPr>
          <w:lang w:val="en-US"/>
        </w:rPr>
        <w:t>irection of the order: sale/purchase or purchase/sale;</w:t>
      </w:r>
    </w:p>
    <w:p w:rsidR="004F10F9" w:rsidRPr="002E26CD" w:rsidRDefault="00461A0B" w:rsidP="00C550F5">
      <w:pPr>
        <w:pStyle w:val="afff"/>
        <w:numPr>
          <w:ilvl w:val="0"/>
          <w:numId w:val="35"/>
        </w:numPr>
        <w:spacing w:before="80" w:after="80"/>
        <w:rPr>
          <w:lang w:val="en-US"/>
        </w:rPr>
      </w:pPr>
      <w:r w:rsidRPr="002E26CD">
        <w:rPr>
          <w:lang w:val="en-US"/>
        </w:rPr>
        <w:t>N</w:t>
      </w:r>
      <w:r w:rsidR="004F10F9" w:rsidRPr="002E26CD">
        <w:rPr>
          <w:lang w:val="en-US"/>
        </w:rPr>
        <w:t>umber of lots;</w:t>
      </w:r>
    </w:p>
    <w:p w:rsidR="004F10F9" w:rsidRPr="002E26CD" w:rsidRDefault="00461A0B" w:rsidP="00C550F5">
      <w:pPr>
        <w:pStyle w:val="afff"/>
        <w:numPr>
          <w:ilvl w:val="0"/>
          <w:numId w:val="35"/>
        </w:numPr>
        <w:spacing w:before="80" w:after="80"/>
        <w:rPr>
          <w:lang w:val="en-US"/>
        </w:rPr>
      </w:pPr>
      <w:r w:rsidRPr="002E26CD">
        <w:rPr>
          <w:lang w:val="en-US"/>
        </w:rPr>
        <w:t>S</w:t>
      </w:r>
      <w:r w:rsidR="004F10F9" w:rsidRPr="002E26CD">
        <w:rPr>
          <w:lang w:val="en-US"/>
        </w:rPr>
        <w:t>ettlement date</w:t>
      </w:r>
      <w:r w:rsidR="002E26CD">
        <w:rPr>
          <w:lang w:val="en-US"/>
        </w:rPr>
        <w:t xml:space="preserve"> (in accordance with the specification)</w:t>
      </w:r>
      <w:r w:rsidR="004F10F9" w:rsidRPr="002E26CD">
        <w:rPr>
          <w:lang w:val="en-US"/>
        </w:rPr>
        <w:t>;</w:t>
      </w:r>
    </w:p>
    <w:p w:rsidR="004F10F9" w:rsidRPr="002E26CD" w:rsidRDefault="00DD2243" w:rsidP="00C550F5">
      <w:pPr>
        <w:pStyle w:val="afff"/>
        <w:numPr>
          <w:ilvl w:val="0"/>
          <w:numId w:val="35"/>
        </w:numPr>
        <w:spacing w:before="80" w:after="80"/>
        <w:rPr>
          <w:lang w:val="en-US"/>
        </w:rPr>
      </w:pPr>
      <w:r w:rsidRPr="002E26CD">
        <w:rPr>
          <w:lang w:val="en-US"/>
        </w:rPr>
        <w:t>K</w:t>
      </w:r>
      <w:r w:rsidR="004F6A61" w:rsidRPr="002E26CD">
        <w:rPr>
          <w:lang w:val="en-US"/>
        </w:rPr>
        <w:t>ind of the Order (out of available kinds of the Orders)</w:t>
      </w:r>
      <w:r w:rsidR="004F10F9" w:rsidRPr="002E26CD">
        <w:rPr>
          <w:lang w:val="en-US"/>
        </w:rPr>
        <w:t>;</w:t>
      </w:r>
    </w:p>
    <w:p w:rsidR="004F10F9" w:rsidRPr="002E26CD" w:rsidRDefault="004F6A61" w:rsidP="00C550F5">
      <w:pPr>
        <w:pStyle w:val="afff"/>
        <w:numPr>
          <w:ilvl w:val="0"/>
          <w:numId w:val="35"/>
        </w:numPr>
        <w:spacing w:before="80" w:after="80"/>
        <w:rPr>
          <w:lang w:val="en-US"/>
        </w:rPr>
      </w:pPr>
      <w:r w:rsidRPr="002E26CD">
        <w:rPr>
          <w:lang w:val="en-US"/>
        </w:rPr>
        <w:t>Type of the Order (out of available standard types)</w:t>
      </w:r>
      <w:r w:rsidR="004F10F9" w:rsidRPr="002E26CD">
        <w:rPr>
          <w:lang w:val="en-US"/>
        </w:rPr>
        <w:t>;</w:t>
      </w:r>
    </w:p>
    <w:p w:rsidR="004F10F9" w:rsidRPr="002E26CD" w:rsidRDefault="00461A0B" w:rsidP="00C550F5">
      <w:pPr>
        <w:pStyle w:val="afff"/>
        <w:numPr>
          <w:ilvl w:val="0"/>
          <w:numId w:val="35"/>
        </w:numPr>
        <w:spacing w:before="80" w:after="80"/>
        <w:rPr>
          <w:lang w:val="en-US"/>
        </w:rPr>
      </w:pPr>
      <w:r w:rsidRPr="002E26CD">
        <w:rPr>
          <w:lang w:val="en-US"/>
        </w:rPr>
        <w:t xml:space="preserve">The maximum bid/ask price indicated in the quote currency to the accuracy stated in the </w:t>
      </w:r>
      <w:r w:rsidR="006A6368" w:rsidRPr="002E26CD">
        <w:rPr>
          <w:lang w:val="en-US"/>
        </w:rPr>
        <w:t>Specifications</w:t>
      </w:r>
      <w:r w:rsidRPr="002E26CD">
        <w:rPr>
          <w:lang w:val="en-US"/>
        </w:rPr>
        <w:t xml:space="preserve"> for the relevant instrument</w:t>
      </w:r>
      <w:r w:rsidR="00573D8F" w:rsidRPr="002E26CD">
        <w:rPr>
          <w:lang w:val="en-US"/>
        </w:rPr>
        <w:t xml:space="preserve"> (for limit orders)</w:t>
      </w:r>
      <w:r w:rsidR="004F10F9" w:rsidRPr="002E26CD">
        <w:rPr>
          <w:lang w:val="en-US"/>
        </w:rPr>
        <w:t>.</w:t>
      </w:r>
    </w:p>
    <w:p w:rsidR="00746F07" w:rsidRPr="004F6A61" w:rsidRDefault="004F6A61" w:rsidP="004F6A61">
      <w:pPr>
        <w:pStyle w:val="10"/>
        <w:keepNext w:val="0"/>
        <w:numPr>
          <w:ilvl w:val="2"/>
          <w:numId w:val="1"/>
        </w:numPr>
        <w:tabs>
          <w:tab w:val="clear" w:pos="2706"/>
          <w:tab w:val="left" w:pos="720"/>
          <w:tab w:val="num" w:pos="1004"/>
        </w:tabs>
        <w:spacing w:before="120" w:after="120"/>
        <w:ind w:left="0"/>
        <w:rPr>
          <w:b w:val="0"/>
          <w:lang w:val="en-US"/>
        </w:rPr>
      </w:pPr>
      <w:bookmarkStart w:id="224" w:name="_Ref45092234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4F6A61">
        <w:rPr>
          <w:b w:val="0"/>
          <w:caps w:val="0"/>
          <w:lang w:val="en-US"/>
        </w:rPr>
        <w:t xml:space="preserve">The Trading Member </w:t>
      </w:r>
      <w:r w:rsidR="000C54B8">
        <w:rPr>
          <w:b w:val="0"/>
          <w:caps w:val="0"/>
          <w:lang w:val="en-US"/>
        </w:rPr>
        <w:t>places</w:t>
      </w:r>
      <w:r w:rsidRPr="004F6A61">
        <w:rPr>
          <w:b w:val="0"/>
          <w:caps w:val="0"/>
          <w:lang w:val="en-US"/>
        </w:rPr>
        <w:t xml:space="preserve"> orders for swap trades</w:t>
      </w:r>
      <w:r w:rsidR="00461A0B">
        <w:rPr>
          <w:b w:val="0"/>
          <w:caps w:val="0"/>
          <w:lang w:val="en-US"/>
        </w:rPr>
        <w:t>/swap contracts</w:t>
      </w:r>
      <w:r w:rsidRPr="004F6A61">
        <w:rPr>
          <w:b w:val="0"/>
          <w:caps w:val="0"/>
          <w:lang w:val="en-US"/>
        </w:rPr>
        <w:t xml:space="preserve"> in the TS via electronic message, signed by the trading member DAHS/ trader's DAHS and containing the following data (terms of the order):</w:t>
      </w:r>
      <w:bookmarkEnd w:id="224"/>
    </w:p>
    <w:p w:rsidR="00746F07" w:rsidRDefault="00746F07" w:rsidP="00C550F5">
      <w:pPr>
        <w:pStyle w:val="20"/>
        <w:keepNext w:val="0"/>
        <w:numPr>
          <w:ilvl w:val="0"/>
          <w:numId w:val="20"/>
        </w:numPr>
        <w:tabs>
          <w:tab w:val="clear" w:pos="709"/>
        </w:tabs>
        <w:spacing w:before="120" w:after="120"/>
        <w:ind w:left="709" w:firstLine="0"/>
        <w:rPr>
          <w:b w:val="0"/>
          <w:lang w:val="en-US"/>
        </w:rPr>
      </w:pPr>
      <w:r w:rsidRPr="00746F07">
        <w:rPr>
          <w:b w:val="0"/>
          <w:lang w:val="en-US"/>
        </w:rPr>
        <w:t>Client’s short code (for orders submitted by the Trading Member in the</w:t>
      </w:r>
      <w:r w:rsidR="00ED1051">
        <w:rPr>
          <w:b w:val="0"/>
          <w:lang w:val="en-US"/>
        </w:rPr>
        <w:t xml:space="preserve"> interest of the</w:t>
      </w:r>
      <w:r w:rsidRPr="00746F07">
        <w:rPr>
          <w:b w:val="0"/>
          <w:lang w:val="en-US"/>
        </w:rPr>
        <w:t xml:space="preserve"> </w:t>
      </w:r>
      <w:r w:rsidR="00A95561" w:rsidRPr="00746F07">
        <w:rPr>
          <w:b w:val="0"/>
          <w:lang w:val="en-US"/>
        </w:rPr>
        <w:t>c</w:t>
      </w:r>
      <w:r w:rsidRPr="00746F07">
        <w:rPr>
          <w:b w:val="0"/>
          <w:lang w:val="en-US"/>
        </w:rPr>
        <w:t>lient);</w:t>
      </w:r>
    </w:p>
    <w:p w:rsidR="00410CEC" w:rsidRPr="002E26CD" w:rsidRDefault="00410CEC" w:rsidP="00C550F5">
      <w:pPr>
        <w:pStyle w:val="afff"/>
        <w:numPr>
          <w:ilvl w:val="0"/>
          <w:numId w:val="20"/>
        </w:numPr>
        <w:spacing w:before="80" w:after="80"/>
        <w:rPr>
          <w:lang w:val="en-US"/>
        </w:rPr>
      </w:pPr>
      <w:r>
        <w:rPr>
          <w:lang w:val="en-US"/>
        </w:rPr>
        <w:t>TCA (when the Order is placed by the Trading Member that is not the Clearing Member at the same time (including orders to execute trades with a clearing broker being a party to such transactions), it is necessary to indicate TCA that corresponds to TCA of the Clearing Member being a party under this transaction (including the clearing broker’s));</w:t>
      </w:r>
    </w:p>
    <w:p w:rsidR="00ED1051" w:rsidRPr="00746F07" w:rsidRDefault="00ED1051" w:rsidP="00C550F5">
      <w:pPr>
        <w:pStyle w:val="20"/>
        <w:keepNext w:val="0"/>
        <w:numPr>
          <w:ilvl w:val="0"/>
          <w:numId w:val="20"/>
        </w:numPr>
        <w:tabs>
          <w:tab w:val="clear" w:pos="709"/>
        </w:tabs>
        <w:spacing w:before="120" w:after="120"/>
        <w:ind w:left="709" w:firstLine="0"/>
        <w:rPr>
          <w:b w:val="0"/>
          <w:lang w:val="en-US"/>
        </w:rPr>
      </w:pPr>
      <w:r w:rsidRPr="00ED1051">
        <w:rPr>
          <w:b w:val="0"/>
          <w:lang w:val="en-US"/>
        </w:rPr>
        <w:t>Clearing Member’s identifier</w:t>
      </w:r>
    </w:p>
    <w:p w:rsidR="00746F07" w:rsidRPr="00746F07" w:rsidRDefault="00286A44" w:rsidP="00C550F5">
      <w:pPr>
        <w:pStyle w:val="20"/>
        <w:keepNext w:val="0"/>
        <w:numPr>
          <w:ilvl w:val="0"/>
          <w:numId w:val="20"/>
        </w:numPr>
        <w:tabs>
          <w:tab w:val="clear" w:pos="709"/>
        </w:tabs>
        <w:spacing w:before="120" w:after="120"/>
        <w:ind w:left="709" w:firstLine="0"/>
        <w:rPr>
          <w:b w:val="0"/>
          <w:lang w:val="en-US"/>
        </w:rPr>
      </w:pPr>
      <w:r>
        <w:rPr>
          <w:b w:val="0"/>
          <w:lang w:val="en-US"/>
        </w:rPr>
        <w:t>N</w:t>
      </w:r>
      <w:r w:rsidR="00746F07" w:rsidRPr="00746F07">
        <w:rPr>
          <w:b w:val="0"/>
          <w:lang w:val="en-US"/>
        </w:rPr>
        <w:t>ame of the swap trade</w:t>
      </w:r>
      <w:r w:rsidR="00461A0B">
        <w:rPr>
          <w:b w:val="0"/>
          <w:lang w:val="en-US"/>
        </w:rPr>
        <w:t>/swap contract</w:t>
      </w:r>
      <w:r w:rsidR="00746F07" w:rsidRPr="00746F07">
        <w:rPr>
          <w:b w:val="0"/>
          <w:lang w:val="en-US"/>
        </w:rPr>
        <w:t>;</w:t>
      </w:r>
    </w:p>
    <w:p w:rsidR="00746F07" w:rsidRPr="00746F07" w:rsidRDefault="00286A44" w:rsidP="00C550F5">
      <w:pPr>
        <w:pStyle w:val="20"/>
        <w:keepNext w:val="0"/>
        <w:numPr>
          <w:ilvl w:val="0"/>
          <w:numId w:val="20"/>
        </w:numPr>
        <w:tabs>
          <w:tab w:val="clear" w:pos="709"/>
        </w:tabs>
        <w:spacing w:before="120" w:after="120"/>
        <w:ind w:left="709" w:firstLine="0"/>
        <w:rPr>
          <w:b w:val="0"/>
          <w:lang w:val="en-US"/>
        </w:rPr>
      </w:pPr>
      <w:r>
        <w:rPr>
          <w:b w:val="0"/>
          <w:lang w:val="en-US"/>
        </w:rPr>
        <w:t>D</w:t>
      </w:r>
      <w:r w:rsidR="00746F07" w:rsidRPr="00746F07">
        <w:rPr>
          <w:b w:val="0"/>
          <w:lang w:val="en-US"/>
        </w:rPr>
        <w:t>irection of the order: sale/purchase or purchase/sale;</w:t>
      </w:r>
    </w:p>
    <w:p w:rsidR="00746F07" w:rsidRPr="00BC66EB" w:rsidRDefault="00286A44" w:rsidP="00C550F5">
      <w:pPr>
        <w:pStyle w:val="20"/>
        <w:keepNext w:val="0"/>
        <w:numPr>
          <w:ilvl w:val="0"/>
          <w:numId w:val="20"/>
        </w:numPr>
        <w:tabs>
          <w:tab w:val="clear" w:pos="709"/>
        </w:tabs>
        <w:spacing w:before="120" w:after="120"/>
        <w:ind w:left="709" w:firstLine="0"/>
        <w:rPr>
          <w:b w:val="0"/>
        </w:rPr>
      </w:pPr>
      <w:r>
        <w:rPr>
          <w:b w:val="0"/>
          <w:lang w:val="en-US"/>
        </w:rPr>
        <w:t>N</w:t>
      </w:r>
      <w:r w:rsidR="00746F07" w:rsidRPr="00BC66EB">
        <w:rPr>
          <w:b w:val="0"/>
        </w:rPr>
        <w:t>umber of lots;</w:t>
      </w:r>
    </w:p>
    <w:p w:rsidR="00746F07" w:rsidRPr="00746F07" w:rsidRDefault="00286A44" w:rsidP="00C550F5">
      <w:pPr>
        <w:pStyle w:val="20"/>
        <w:keepNext w:val="0"/>
        <w:numPr>
          <w:ilvl w:val="0"/>
          <w:numId w:val="20"/>
        </w:numPr>
        <w:tabs>
          <w:tab w:val="clear" w:pos="709"/>
        </w:tabs>
        <w:spacing w:before="120" w:after="120"/>
        <w:ind w:left="709" w:firstLine="0"/>
        <w:rPr>
          <w:b w:val="0"/>
          <w:lang w:val="en-US"/>
        </w:rPr>
      </w:pPr>
      <w:r>
        <w:rPr>
          <w:b w:val="0"/>
          <w:lang w:val="en-US"/>
        </w:rPr>
        <w:t>S</w:t>
      </w:r>
      <w:r w:rsidR="00746F07" w:rsidRPr="00746F07">
        <w:rPr>
          <w:b w:val="0"/>
          <w:lang w:val="en-US"/>
        </w:rPr>
        <w:t xml:space="preserve">ettlement date </w:t>
      </w:r>
      <w:r w:rsidR="00461A0B">
        <w:rPr>
          <w:b w:val="0"/>
          <w:lang w:val="en-US"/>
        </w:rPr>
        <w:t>under spot trades</w:t>
      </w:r>
      <w:r>
        <w:rPr>
          <w:b w:val="0"/>
          <w:lang w:val="en-US"/>
        </w:rPr>
        <w:t xml:space="preserve"> involved</w:t>
      </w:r>
      <w:r w:rsidR="00461A0B">
        <w:rPr>
          <w:b w:val="0"/>
          <w:lang w:val="en-US"/>
        </w:rPr>
        <w:t xml:space="preserve"> the swap trade, settlement date under the swap contract</w:t>
      </w:r>
      <w:r w:rsidR="00410CEC">
        <w:rPr>
          <w:b w:val="0"/>
          <w:lang w:val="en-US"/>
        </w:rPr>
        <w:t xml:space="preserve"> (in accordance with specification)</w:t>
      </w:r>
      <w:r w:rsidR="00746F07" w:rsidRPr="00746F07">
        <w:rPr>
          <w:b w:val="0"/>
          <w:lang w:val="en-US"/>
        </w:rPr>
        <w:t>;</w:t>
      </w:r>
    </w:p>
    <w:p w:rsidR="00746F07" w:rsidRPr="00746F07" w:rsidRDefault="00286A44" w:rsidP="00C550F5">
      <w:pPr>
        <w:pStyle w:val="20"/>
        <w:keepNext w:val="0"/>
        <w:numPr>
          <w:ilvl w:val="0"/>
          <w:numId w:val="20"/>
        </w:numPr>
        <w:tabs>
          <w:tab w:val="clear" w:pos="709"/>
        </w:tabs>
        <w:spacing w:before="120" w:after="120"/>
        <w:ind w:left="709" w:firstLine="0"/>
        <w:rPr>
          <w:b w:val="0"/>
          <w:lang w:val="en-US"/>
        </w:rPr>
      </w:pPr>
      <w:r>
        <w:rPr>
          <w:b w:val="0"/>
          <w:lang w:val="en-US"/>
        </w:rPr>
        <w:t>B</w:t>
      </w:r>
      <w:r w:rsidR="00FF2A96">
        <w:rPr>
          <w:b w:val="0"/>
          <w:lang w:val="en-US"/>
        </w:rPr>
        <w:t xml:space="preserve">id/ask </w:t>
      </w:r>
      <w:r w:rsidR="00746F07" w:rsidRPr="00746F07">
        <w:rPr>
          <w:b w:val="0"/>
          <w:lang w:val="en-US"/>
        </w:rPr>
        <w:t>price</w:t>
      </w:r>
      <w:r w:rsidR="00FF2A96">
        <w:rPr>
          <w:b w:val="0"/>
          <w:lang w:val="en-US"/>
        </w:rPr>
        <w:t xml:space="preserve"> or ask/bid price</w:t>
      </w:r>
      <w:r w:rsidR="00746F07" w:rsidRPr="00746F07">
        <w:rPr>
          <w:b w:val="0"/>
          <w:lang w:val="en-US"/>
        </w:rPr>
        <w:t>.</w:t>
      </w:r>
    </w:p>
    <w:p w:rsidR="00F622C2" w:rsidRPr="00F622C2" w:rsidRDefault="00F622C2" w:rsidP="00F622C2">
      <w:pPr>
        <w:pStyle w:val="10"/>
        <w:keepNext w:val="0"/>
        <w:numPr>
          <w:ilvl w:val="2"/>
          <w:numId w:val="1"/>
        </w:numPr>
        <w:tabs>
          <w:tab w:val="left" w:pos="720"/>
        </w:tabs>
        <w:spacing w:before="120" w:after="120"/>
        <w:ind w:left="0"/>
        <w:rPr>
          <w:b w:val="0"/>
          <w:caps w:val="0"/>
          <w:color w:val="000000"/>
          <w:kern w:val="0"/>
          <w:lang w:val="en-US"/>
        </w:rPr>
      </w:pPr>
      <w:bookmarkStart w:id="225" w:name="_Toc336590018"/>
      <w:bookmarkStart w:id="226" w:name="_Toc336590019"/>
      <w:bookmarkStart w:id="227" w:name="_Toc336590020"/>
      <w:bookmarkStart w:id="228" w:name="_Toc336590021"/>
      <w:bookmarkStart w:id="229" w:name="_Toc336590022"/>
      <w:bookmarkStart w:id="230" w:name="_Toc336590023"/>
      <w:bookmarkStart w:id="231" w:name="_Toc336590024"/>
      <w:bookmarkStart w:id="232" w:name="_Toc336590025"/>
      <w:bookmarkStart w:id="233" w:name="_Toc297638465"/>
      <w:bookmarkStart w:id="234" w:name="_Toc300738281"/>
      <w:bookmarkStart w:id="235" w:name="_Toc361149091"/>
      <w:bookmarkEnd w:id="225"/>
      <w:bookmarkEnd w:id="226"/>
      <w:bookmarkEnd w:id="227"/>
      <w:bookmarkEnd w:id="228"/>
      <w:bookmarkEnd w:id="229"/>
      <w:bookmarkEnd w:id="230"/>
      <w:bookmarkEnd w:id="231"/>
      <w:bookmarkEnd w:id="232"/>
      <w:r>
        <w:rPr>
          <w:b w:val="0"/>
          <w:caps w:val="0"/>
          <w:color w:val="000000"/>
          <w:kern w:val="0"/>
          <w:lang w:val="en-US"/>
        </w:rPr>
        <w:t>D</w:t>
      </w:r>
      <w:r w:rsidRPr="00F622C2">
        <w:rPr>
          <w:b w:val="0"/>
          <w:caps w:val="0"/>
          <w:color w:val="000000"/>
          <w:kern w:val="0"/>
          <w:lang w:val="en-US"/>
        </w:rPr>
        <w:t xml:space="preserve">uring trading the Trading Member may also conclude </w:t>
      </w:r>
      <w:r w:rsidR="00AD2D00">
        <w:rPr>
          <w:b w:val="0"/>
          <w:caps w:val="0"/>
          <w:color w:val="000000"/>
          <w:kern w:val="0"/>
          <w:lang w:val="en-US"/>
        </w:rPr>
        <w:t xml:space="preserve">negotiated </w:t>
      </w:r>
      <w:r w:rsidRPr="00F622C2">
        <w:rPr>
          <w:b w:val="0"/>
          <w:caps w:val="0"/>
          <w:color w:val="000000"/>
          <w:kern w:val="0"/>
          <w:lang w:val="en-US"/>
        </w:rPr>
        <w:t xml:space="preserve"> trades.</w:t>
      </w:r>
      <w:bookmarkEnd w:id="233"/>
      <w:bookmarkEnd w:id="234"/>
      <w:bookmarkEnd w:id="235"/>
    </w:p>
    <w:p w:rsidR="00570AEF" w:rsidRPr="00570AEF" w:rsidRDefault="00570AEF" w:rsidP="000C54B8">
      <w:pPr>
        <w:pStyle w:val="10"/>
        <w:keepNext w:val="0"/>
        <w:numPr>
          <w:ilvl w:val="0"/>
          <w:numId w:val="0"/>
        </w:numPr>
        <w:tabs>
          <w:tab w:val="left" w:pos="720"/>
        </w:tabs>
        <w:spacing w:before="120" w:after="120"/>
        <w:rPr>
          <w:b w:val="0"/>
          <w:caps w:val="0"/>
          <w:color w:val="000000"/>
          <w:kern w:val="0"/>
          <w:lang w:val="en-US"/>
        </w:rPr>
      </w:pPr>
      <w:bookmarkStart w:id="236" w:name="_Toc361149092"/>
      <w:bookmarkStart w:id="237" w:name="_Toc157848224"/>
      <w:bookmarkStart w:id="238" w:name="_Toc179715853"/>
      <w:bookmarkStart w:id="239" w:name="_Toc181172112"/>
      <w:bookmarkStart w:id="240" w:name="_Toc240771351"/>
      <w:bookmarkStart w:id="241" w:name="_Toc275963169"/>
      <w:bookmarkStart w:id="242" w:name="_Toc285032369"/>
      <w:bookmarkStart w:id="243" w:name="_Toc333311385"/>
      <w:bookmarkStart w:id="244" w:name="_Toc333916238"/>
      <w:bookmarkStart w:id="245" w:name="_Toc334437076"/>
      <w:bookmarkStart w:id="246" w:name="_Toc336590028"/>
      <w:r w:rsidRPr="00570AEF">
        <w:rPr>
          <w:b w:val="0"/>
          <w:caps w:val="0"/>
          <w:color w:val="000000"/>
          <w:kern w:val="0"/>
          <w:lang w:val="en-US"/>
        </w:rPr>
        <w:t xml:space="preserve">All </w:t>
      </w:r>
      <w:r w:rsidR="00AD2D00">
        <w:rPr>
          <w:b w:val="0"/>
          <w:caps w:val="0"/>
          <w:color w:val="000000"/>
          <w:kern w:val="0"/>
          <w:lang w:val="en-US"/>
        </w:rPr>
        <w:t xml:space="preserve">negotiated </w:t>
      </w:r>
      <w:r w:rsidRPr="00570AEF">
        <w:rPr>
          <w:b w:val="0"/>
          <w:caps w:val="0"/>
          <w:color w:val="000000"/>
          <w:kern w:val="0"/>
          <w:lang w:val="en-US"/>
        </w:rPr>
        <w:t xml:space="preserve">orders including </w:t>
      </w:r>
      <w:r w:rsidR="00AD2D00">
        <w:rPr>
          <w:b w:val="0"/>
          <w:caps w:val="0"/>
          <w:color w:val="000000"/>
          <w:kern w:val="0"/>
          <w:lang w:val="en-US"/>
        </w:rPr>
        <w:t xml:space="preserve">negotiated </w:t>
      </w:r>
      <w:r w:rsidRPr="00570AEF">
        <w:rPr>
          <w:b w:val="0"/>
          <w:caps w:val="0"/>
          <w:color w:val="000000"/>
          <w:kern w:val="0"/>
          <w:lang w:val="en-US"/>
        </w:rPr>
        <w:t>orders of the “visible to all” type entered in the TS shall be processed in accordance with paragraphs 3.3.</w:t>
      </w:r>
      <w:r w:rsidR="00BA5792">
        <w:rPr>
          <w:b w:val="0"/>
          <w:caps w:val="0"/>
          <w:color w:val="000000"/>
          <w:kern w:val="0"/>
          <w:lang w:val="en-US"/>
        </w:rPr>
        <w:t>7</w:t>
      </w:r>
      <w:r w:rsidRPr="00570AEF">
        <w:rPr>
          <w:b w:val="0"/>
          <w:caps w:val="0"/>
          <w:color w:val="000000"/>
          <w:kern w:val="0"/>
          <w:lang w:val="en-US"/>
        </w:rPr>
        <w:t>-3.3.</w:t>
      </w:r>
      <w:r w:rsidR="00BA5792">
        <w:rPr>
          <w:b w:val="0"/>
          <w:caps w:val="0"/>
          <w:color w:val="000000"/>
          <w:kern w:val="0"/>
          <w:lang w:val="en-US"/>
        </w:rPr>
        <w:t>9</w:t>
      </w:r>
      <w:r w:rsidRPr="00570AEF">
        <w:rPr>
          <w:b w:val="0"/>
          <w:caps w:val="0"/>
          <w:color w:val="000000"/>
          <w:kern w:val="0"/>
          <w:lang w:val="en-US"/>
        </w:rPr>
        <w:t>herein. Off-book orders including off-book orders of the “visible to all” type shall not be included in the order queue.</w:t>
      </w:r>
      <w:bookmarkEnd w:id="236"/>
    </w:p>
    <w:p w:rsidR="00570AEF" w:rsidRPr="00570AEF" w:rsidRDefault="00AD2D00" w:rsidP="00570AEF">
      <w:pPr>
        <w:pStyle w:val="20"/>
        <w:keepNext w:val="0"/>
        <w:numPr>
          <w:ilvl w:val="0"/>
          <w:numId w:val="0"/>
        </w:numPr>
        <w:spacing w:before="120" w:after="120"/>
        <w:rPr>
          <w:b w:val="0"/>
          <w:lang w:val="en-US"/>
        </w:rPr>
      </w:pPr>
      <w:bookmarkStart w:id="247" w:name="_Toc297638467"/>
      <w:bookmarkStart w:id="248" w:name="_Toc300738283"/>
      <w:bookmarkEnd w:id="237"/>
      <w:bookmarkEnd w:id="238"/>
      <w:bookmarkEnd w:id="239"/>
      <w:bookmarkEnd w:id="240"/>
      <w:bookmarkEnd w:id="241"/>
      <w:bookmarkEnd w:id="242"/>
      <w:bookmarkEnd w:id="243"/>
      <w:bookmarkEnd w:id="244"/>
      <w:bookmarkEnd w:id="245"/>
      <w:bookmarkEnd w:id="246"/>
      <w:r>
        <w:rPr>
          <w:b w:val="0"/>
          <w:lang w:val="en-US"/>
        </w:rPr>
        <w:t>A negotiated</w:t>
      </w:r>
      <w:r w:rsidR="00570AEF" w:rsidRPr="00570AEF">
        <w:rPr>
          <w:b w:val="0"/>
          <w:lang w:val="en-US"/>
        </w:rPr>
        <w:t xml:space="preserve"> order, </w:t>
      </w:r>
      <w:r>
        <w:rPr>
          <w:b w:val="0"/>
          <w:lang w:val="en-US"/>
        </w:rPr>
        <w:t>as well as a negotiated</w:t>
      </w:r>
      <w:r w:rsidR="00570AEF" w:rsidRPr="00570AEF">
        <w:rPr>
          <w:b w:val="0"/>
          <w:lang w:val="en-US"/>
        </w:rPr>
        <w:t xml:space="preserve"> order of the “visible to all” type, newly registered in the TS, after undergoing the verification of limits for the relevant currency</w:t>
      </w:r>
      <w:r w:rsidR="00741A0E">
        <w:rPr>
          <w:b w:val="0"/>
          <w:lang w:val="en-US"/>
        </w:rPr>
        <w:t xml:space="preserve"> in the course of trading</w:t>
      </w:r>
      <w:r w:rsidR="00570AEF" w:rsidRPr="00570AEF">
        <w:rPr>
          <w:b w:val="0"/>
          <w:lang w:val="en-US"/>
        </w:rPr>
        <w:t xml:space="preserve">, shall be checked by the </w:t>
      </w:r>
      <w:r w:rsidR="00570AEF">
        <w:rPr>
          <w:b w:val="0"/>
          <w:lang w:val="en-US"/>
        </w:rPr>
        <w:t>Exchange</w:t>
      </w:r>
      <w:r w:rsidR="00570AEF" w:rsidRPr="00570AEF">
        <w:rPr>
          <w:b w:val="0"/>
          <w:lang w:val="en-US"/>
        </w:rPr>
        <w:t xml:space="preserve"> for the availability of valid opposite orders.</w:t>
      </w:r>
      <w:bookmarkEnd w:id="247"/>
      <w:bookmarkEnd w:id="248"/>
    </w:p>
    <w:p w:rsidR="00872D36" w:rsidRPr="00872D36" w:rsidRDefault="00DD5150" w:rsidP="00872D36">
      <w:pPr>
        <w:pStyle w:val="10"/>
        <w:numPr>
          <w:ilvl w:val="2"/>
          <w:numId w:val="1"/>
        </w:numPr>
        <w:tabs>
          <w:tab w:val="clear" w:pos="2706"/>
          <w:tab w:val="num" w:pos="728"/>
        </w:tabs>
        <w:ind w:left="0"/>
        <w:rPr>
          <w:b w:val="0"/>
          <w:caps w:val="0"/>
          <w:color w:val="000000"/>
          <w:kern w:val="0"/>
          <w:lang w:val="en-US"/>
        </w:rPr>
      </w:pPr>
      <w:bookmarkStart w:id="249" w:name="_Toc297638468"/>
      <w:bookmarkStart w:id="250" w:name="_Toc300738284"/>
      <w:bookmarkStart w:id="251" w:name="_Toc361149093"/>
      <w:r>
        <w:rPr>
          <w:b w:val="0"/>
          <w:caps w:val="0"/>
          <w:color w:val="000000"/>
          <w:kern w:val="0"/>
          <w:lang w:val="en-US"/>
        </w:rPr>
        <w:lastRenderedPageBreak/>
        <w:t>Negotiated</w:t>
      </w:r>
      <w:r w:rsidR="00872D36" w:rsidRPr="00872D36">
        <w:rPr>
          <w:b w:val="0"/>
          <w:caps w:val="0"/>
          <w:color w:val="000000"/>
          <w:kern w:val="0"/>
          <w:lang w:val="en-US"/>
        </w:rPr>
        <w:t xml:space="preserve"> trades shall be executed in accordance with the procedure set forth in paragraph </w:t>
      </w:r>
      <w:r w:rsidR="00BA5792" w:rsidRPr="004D20EC">
        <w:rPr>
          <w:b w:val="0"/>
          <w:caps w:val="0"/>
          <w:color w:val="000000"/>
          <w:kern w:val="0"/>
          <w:lang w:val="en-US"/>
        </w:rPr>
        <w:t>3.3.12</w:t>
      </w:r>
      <w:r w:rsidR="000C54B8" w:rsidRPr="004D20EC">
        <w:rPr>
          <w:b w:val="0"/>
          <w:caps w:val="0"/>
          <w:color w:val="000000"/>
          <w:kern w:val="0"/>
          <w:lang w:val="en-US"/>
        </w:rPr>
        <w:t xml:space="preserve"> </w:t>
      </w:r>
      <w:r w:rsidR="00872D36" w:rsidRPr="004D20EC">
        <w:rPr>
          <w:b w:val="0"/>
          <w:caps w:val="0"/>
          <w:color w:val="000000"/>
          <w:kern w:val="0"/>
          <w:lang w:val="en-US"/>
        </w:rPr>
        <w:t>herein</w:t>
      </w:r>
      <w:r w:rsidR="00872D36" w:rsidRPr="00872D36">
        <w:rPr>
          <w:b w:val="0"/>
          <w:caps w:val="0"/>
          <w:color w:val="000000"/>
          <w:kern w:val="0"/>
          <w:lang w:val="en-US"/>
        </w:rPr>
        <w:t>.</w:t>
      </w:r>
      <w:bookmarkEnd w:id="249"/>
      <w:bookmarkEnd w:id="250"/>
      <w:bookmarkEnd w:id="251"/>
    </w:p>
    <w:p w:rsidR="000C54B8" w:rsidRPr="000C54B8" w:rsidRDefault="001813EE" w:rsidP="000C54B8">
      <w:pPr>
        <w:pStyle w:val="10"/>
        <w:keepNext w:val="0"/>
        <w:numPr>
          <w:ilvl w:val="2"/>
          <w:numId w:val="1"/>
        </w:numPr>
        <w:tabs>
          <w:tab w:val="clear" w:pos="2706"/>
          <w:tab w:val="left" w:pos="720"/>
        </w:tabs>
        <w:spacing w:before="120" w:after="120"/>
        <w:ind w:left="0"/>
        <w:rPr>
          <w:b w:val="0"/>
          <w:caps w:val="0"/>
          <w:color w:val="000000"/>
          <w:kern w:val="0"/>
          <w:lang w:val="en-US"/>
        </w:rPr>
      </w:pPr>
      <w:r>
        <w:rPr>
          <w:b w:val="0"/>
          <w:caps w:val="0"/>
          <w:color w:val="000000"/>
          <w:kern w:val="0"/>
          <w:lang w:val="en-US"/>
        </w:rPr>
        <w:t xml:space="preserve">A </w:t>
      </w:r>
      <w:r w:rsidR="000C54B8" w:rsidRPr="000C54B8">
        <w:rPr>
          <w:b w:val="0"/>
          <w:caps w:val="0"/>
          <w:color w:val="000000"/>
          <w:kern w:val="0"/>
          <w:lang w:val="en-US"/>
        </w:rPr>
        <w:t xml:space="preserve">Trading Member places orders for </w:t>
      </w:r>
      <w:r w:rsidR="00DD5150">
        <w:rPr>
          <w:b w:val="0"/>
          <w:caps w:val="0"/>
          <w:color w:val="000000"/>
          <w:kern w:val="0"/>
          <w:lang w:val="en-US"/>
        </w:rPr>
        <w:t>negotiated</w:t>
      </w:r>
      <w:r w:rsidR="000C54B8">
        <w:rPr>
          <w:b w:val="0"/>
          <w:caps w:val="0"/>
          <w:color w:val="000000"/>
          <w:kern w:val="0"/>
          <w:lang w:val="en-US"/>
        </w:rPr>
        <w:t xml:space="preserve"> </w:t>
      </w:r>
      <w:r w:rsidR="000C54B8" w:rsidRPr="000C54B8">
        <w:rPr>
          <w:b w:val="0"/>
          <w:caps w:val="0"/>
          <w:color w:val="000000"/>
          <w:kern w:val="0"/>
          <w:lang w:val="en-US"/>
        </w:rPr>
        <w:t>spot trades</w:t>
      </w:r>
      <w:r w:rsidR="000C54B8">
        <w:rPr>
          <w:b w:val="0"/>
          <w:caps w:val="0"/>
          <w:color w:val="000000"/>
          <w:kern w:val="0"/>
          <w:lang w:val="en-US"/>
        </w:rPr>
        <w:t xml:space="preserve"> or </w:t>
      </w:r>
      <w:r w:rsidR="000C54B8" w:rsidRPr="000C54B8">
        <w:rPr>
          <w:b w:val="0"/>
          <w:caps w:val="0"/>
          <w:color w:val="000000"/>
          <w:kern w:val="0"/>
          <w:lang w:val="en-US"/>
        </w:rPr>
        <w:t xml:space="preserve">deliverable futures contracts in the TS via electronic message </w:t>
      </w:r>
      <w:r w:rsidR="000C54B8" w:rsidRPr="000C54B8">
        <w:rPr>
          <w:b w:val="0"/>
          <w:caps w:val="0"/>
          <w:lang w:val="en-US"/>
        </w:rPr>
        <w:t>signed by the Trading Member’s DAHS</w:t>
      </w:r>
      <w:r w:rsidR="000C54B8" w:rsidRPr="000C54B8">
        <w:rPr>
          <w:b w:val="0"/>
          <w:caps w:val="0"/>
          <w:color w:val="000000"/>
          <w:kern w:val="0"/>
          <w:lang w:val="en-US"/>
        </w:rPr>
        <w:t xml:space="preserve"> </w:t>
      </w:r>
      <w:r w:rsidR="000C54B8" w:rsidRPr="000C54B8">
        <w:rPr>
          <w:b w:val="0"/>
          <w:caps w:val="0"/>
          <w:lang w:val="en-US"/>
        </w:rPr>
        <w:t>and containing the following data (terms of the order)</w:t>
      </w:r>
      <w:r w:rsidR="000C54B8" w:rsidRPr="000C54B8">
        <w:rPr>
          <w:b w:val="0"/>
          <w:caps w:val="0"/>
          <w:color w:val="000000"/>
          <w:kern w:val="0"/>
          <w:lang w:val="en-US"/>
        </w:rPr>
        <w:t>:</w:t>
      </w:r>
    </w:p>
    <w:p w:rsidR="000C54B8" w:rsidRPr="00570AEF" w:rsidRDefault="00570AEF" w:rsidP="00C550F5">
      <w:pPr>
        <w:pStyle w:val="20"/>
        <w:keepNext w:val="0"/>
        <w:numPr>
          <w:ilvl w:val="0"/>
          <w:numId w:val="20"/>
        </w:numPr>
        <w:spacing w:before="120" w:after="120"/>
        <w:rPr>
          <w:b w:val="0"/>
          <w:lang w:val="en-US"/>
        </w:rPr>
      </w:pPr>
      <w:r w:rsidRPr="00570AEF">
        <w:rPr>
          <w:b w:val="0"/>
          <w:lang w:val="en-US"/>
        </w:rPr>
        <w:t xml:space="preserve">Client’s short code (for orders submitted by the Trading Member in the </w:t>
      </w:r>
      <w:r w:rsidR="00ED1051">
        <w:rPr>
          <w:b w:val="0"/>
          <w:lang w:val="en-US"/>
        </w:rPr>
        <w:t xml:space="preserve">interest of the </w:t>
      </w:r>
      <w:r w:rsidR="00F56019">
        <w:rPr>
          <w:b w:val="0"/>
          <w:lang w:val="en-US"/>
        </w:rPr>
        <w:t>c</w:t>
      </w:r>
      <w:r w:rsidRPr="00570AEF">
        <w:rPr>
          <w:b w:val="0"/>
          <w:lang w:val="en-US"/>
        </w:rPr>
        <w:t>lient);</w:t>
      </w:r>
    </w:p>
    <w:p w:rsidR="00410CEC" w:rsidRPr="00410CEC" w:rsidRDefault="00410CEC" w:rsidP="00C550F5">
      <w:pPr>
        <w:pStyle w:val="afff"/>
        <w:numPr>
          <w:ilvl w:val="0"/>
          <w:numId w:val="20"/>
        </w:numPr>
        <w:rPr>
          <w:lang w:val="en-US"/>
        </w:rPr>
      </w:pPr>
      <w:r w:rsidRPr="00410CEC">
        <w:rPr>
          <w:lang w:val="en-US"/>
        </w:rPr>
        <w:t>TCA (when the Order is placed by the Trading Member that is not the Clearing Member at the same time (including orders to execute trades with a clearing broker being a party to such transactions), it is necessary to indicate TCA that corresponds to TCA of the Clearing Member being a party under this transaction (including the clearing broker’s));</w:t>
      </w:r>
    </w:p>
    <w:p w:rsidR="00ED1051" w:rsidRPr="00ED1051" w:rsidRDefault="00ED1051" w:rsidP="00C550F5">
      <w:pPr>
        <w:pStyle w:val="20"/>
        <w:keepNext w:val="0"/>
        <w:numPr>
          <w:ilvl w:val="0"/>
          <w:numId w:val="20"/>
        </w:numPr>
        <w:tabs>
          <w:tab w:val="clear" w:pos="709"/>
        </w:tabs>
        <w:spacing w:before="120" w:after="120"/>
        <w:rPr>
          <w:b w:val="0"/>
          <w:lang w:val="en-US"/>
        </w:rPr>
      </w:pPr>
      <w:r w:rsidRPr="00ED1051">
        <w:rPr>
          <w:b w:val="0"/>
          <w:lang w:val="en-US"/>
        </w:rPr>
        <w:t>Clearing Member’s identifier</w:t>
      </w:r>
      <w:r>
        <w:rPr>
          <w:b w:val="0"/>
          <w:lang w:val="en-US"/>
        </w:rPr>
        <w:t>;</w:t>
      </w:r>
    </w:p>
    <w:p w:rsidR="000C54B8" w:rsidRPr="00F56019" w:rsidRDefault="00F56019" w:rsidP="00C550F5">
      <w:pPr>
        <w:pStyle w:val="20"/>
        <w:keepNext w:val="0"/>
        <w:numPr>
          <w:ilvl w:val="0"/>
          <w:numId w:val="20"/>
        </w:numPr>
        <w:spacing w:before="120" w:after="120"/>
        <w:rPr>
          <w:b w:val="0"/>
          <w:lang w:val="en-US"/>
        </w:rPr>
      </w:pPr>
      <w:r>
        <w:rPr>
          <w:b w:val="0"/>
          <w:lang w:val="en-US"/>
        </w:rPr>
        <w:t xml:space="preserve">Spot </w:t>
      </w:r>
      <w:r w:rsidR="00570AEF" w:rsidRPr="00F56019">
        <w:rPr>
          <w:b w:val="0"/>
          <w:lang w:val="en-US"/>
        </w:rPr>
        <w:t>trade</w:t>
      </w:r>
      <w:r w:rsidRPr="00F56019">
        <w:rPr>
          <w:b w:val="0"/>
          <w:lang w:val="en-US"/>
        </w:rPr>
        <w:t>/</w:t>
      </w:r>
      <w:r>
        <w:rPr>
          <w:b w:val="0"/>
          <w:lang w:val="en-US"/>
        </w:rPr>
        <w:t>deliverable futures contract</w:t>
      </w:r>
      <w:r w:rsidR="00570AEF" w:rsidRPr="00F56019">
        <w:rPr>
          <w:b w:val="0"/>
          <w:lang w:val="en-US"/>
        </w:rPr>
        <w:t xml:space="preserve"> name;</w:t>
      </w:r>
    </w:p>
    <w:p w:rsidR="000C54B8" w:rsidRPr="000C54B8" w:rsidRDefault="00F56019" w:rsidP="00C550F5">
      <w:pPr>
        <w:pStyle w:val="20"/>
        <w:keepNext w:val="0"/>
        <w:numPr>
          <w:ilvl w:val="0"/>
          <w:numId w:val="20"/>
        </w:numPr>
        <w:spacing w:before="120" w:after="120"/>
        <w:rPr>
          <w:b w:val="0"/>
          <w:lang w:val="en-US"/>
        </w:rPr>
      </w:pPr>
      <w:r>
        <w:rPr>
          <w:b w:val="0"/>
          <w:lang w:val="en-US"/>
        </w:rPr>
        <w:t>D</w:t>
      </w:r>
      <w:r w:rsidR="00570AEF" w:rsidRPr="000C54B8">
        <w:rPr>
          <w:b w:val="0"/>
          <w:lang w:val="en-US"/>
        </w:rPr>
        <w:t>irection of the order: sale/purchase or purchase/sale;</w:t>
      </w:r>
    </w:p>
    <w:p w:rsidR="000C54B8" w:rsidRPr="000C54B8" w:rsidRDefault="00F56019" w:rsidP="00C550F5">
      <w:pPr>
        <w:pStyle w:val="20"/>
        <w:keepNext w:val="0"/>
        <w:numPr>
          <w:ilvl w:val="0"/>
          <w:numId w:val="20"/>
        </w:numPr>
        <w:spacing w:before="120" w:after="120"/>
        <w:rPr>
          <w:b w:val="0"/>
          <w:lang w:val="en-US"/>
        </w:rPr>
      </w:pPr>
      <w:r>
        <w:rPr>
          <w:b w:val="0"/>
          <w:lang w:val="en-US"/>
        </w:rPr>
        <w:t>N</w:t>
      </w:r>
      <w:r w:rsidR="00570AEF" w:rsidRPr="000C54B8">
        <w:rPr>
          <w:b w:val="0"/>
          <w:lang w:val="en-US"/>
        </w:rPr>
        <w:t>umber of lots;</w:t>
      </w:r>
    </w:p>
    <w:p w:rsidR="00F56019" w:rsidRPr="00410CEC" w:rsidRDefault="00F56019" w:rsidP="00C550F5">
      <w:pPr>
        <w:pStyle w:val="20"/>
        <w:keepNext w:val="0"/>
        <w:numPr>
          <w:ilvl w:val="0"/>
          <w:numId w:val="20"/>
        </w:numPr>
        <w:spacing w:before="120" w:after="120"/>
        <w:rPr>
          <w:b w:val="0"/>
          <w:lang w:val="en-US"/>
        </w:rPr>
      </w:pPr>
      <w:r w:rsidRPr="00410CEC">
        <w:rPr>
          <w:b w:val="0"/>
          <w:lang w:val="en-US"/>
        </w:rPr>
        <w:t>Settlement date</w:t>
      </w:r>
      <w:r w:rsidR="00410CEC" w:rsidRPr="00410CEC">
        <w:rPr>
          <w:b w:val="0"/>
          <w:lang w:val="en-US"/>
        </w:rPr>
        <w:t xml:space="preserve"> (in accordance with specification);</w:t>
      </w:r>
      <w:r w:rsidRPr="00410CEC">
        <w:rPr>
          <w:b w:val="0"/>
          <w:lang w:val="en-US"/>
        </w:rPr>
        <w:t xml:space="preserve"> Trading Member as the end counterparty to the </w:t>
      </w:r>
      <w:r w:rsidR="00DD5150" w:rsidRPr="00410CEC">
        <w:rPr>
          <w:b w:val="0"/>
          <w:lang w:val="en-US"/>
        </w:rPr>
        <w:t>negotiated</w:t>
      </w:r>
      <w:r w:rsidRPr="00410CEC">
        <w:rPr>
          <w:b w:val="0"/>
          <w:lang w:val="en-US"/>
        </w:rPr>
        <w:t xml:space="preserve"> trade, or a code “</w:t>
      </w:r>
      <w:r w:rsidR="00DD5150" w:rsidRPr="00410CEC">
        <w:rPr>
          <w:b w:val="0"/>
          <w:lang w:val="en-US"/>
        </w:rPr>
        <w:t>visible to all</w:t>
      </w:r>
      <w:r w:rsidRPr="00410CEC">
        <w:rPr>
          <w:b w:val="0"/>
          <w:lang w:val="en-US"/>
        </w:rPr>
        <w:t xml:space="preserve">” in the </w:t>
      </w:r>
      <w:r w:rsidR="00DD5150" w:rsidRPr="00410CEC">
        <w:rPr>
          <w:b w:val="0"/>
          <w:lang w:val="en-US"/>
        </w:rPr>
        <w:t xml:space="preserve">negotiated order </w:t>
      </w:r>
      <w:r w:rsidRPr="00410CEC">
        <w:rPr>
          <w:b w:val="0"/>
          <w:lang w:val="en-US"/>
        </w:rPr>
        <w:t>of “</w:t>
      </w:r>
      <w:r w:rsidR="00DD5150" w:rsidRPr="00410CEC">
        <w:rPr>
          <w:b w:val="0"/>
          <w:lang w:val="en-US"/>
        </w:rPr>
        <w:t>visible to all</w:t>
      </w:r>
      <w:r w:rsidRPr="00410CEC">
        <w:rPr>
          <w:b w:val="0"/>
          <w:lang w:val="en-US"/>
        </w:rPr>
        <w:t xml:space="preserve">” type </w:t>
      </w:r>
    </w:p>
    <w:p w:rsidR="00570AEF" w:rsidRPr="00570AEF" w:rsidRDefault="00447FAC" w:rsidP="00C550F5">
      <w:pPr>
        <w:pStyle w:val="20"/>
        <w:keepNext w:val="0"/>
        <w:numPr>
          <w:ilvl w:val="0"/>
          <w:numId w:val="20"/>
        </w:numPr>
        <w:spacing w:before="120" w:after="120"/>
        <w:rPr>
          <w:b w:val="0"/>
          <w:lang w:val="en-US"/>
        </w:rPr>
      </w:pPr>
      <w:r>
        <w:rPr>
          <w:b w:val="0"/>
          <w:lang w:val="en-US"/>
        </w:rPr>
        <w:t>ask</w:t>
      </w:r>
      <w:r w:rsidR="00F56019">
        <w:rPr>
          <w:b w:val="0"/>
          <w:lang w:val="en-US"/>
        </w:rPr>
        <w:t xml:space="preserve"> or </w:t>
      </w:r>
      <w:r>
        <w:rPr>
          <w:b w:val="0"/>
          <w:lang w:val="en-US"/>
        </w:rPr>
        <w:t xml:space="preserve">bid price </w:t>
      </w:r>
      <w:r w:rsidR="00F56019">
        <w:rPr>
          <w:b w:val="0"/>
          <w:lang w:val="en-US"/>
        </w:rPr>
        <w:t xml:space="preserve">under spot trade/deliverable </w:t>
      </w:r>
      <w:r w:rsidR="00576D77">
        <w:rPr>
          <w:b w:val="0"/>
          <w:lang w:val="en-US"/>
        </w:rPr>
        <w:t>futures contract</w:t>
      </w:r>
      <w:r w:rsidR="00570AEF" w:rsidRPr="00570AEF">
        <w:rPr>
          <w:b w:val="0"/>
          <w:lang w:val="en-US"/>
        </w:rPr>
        <w:t>;</w:t>
      </w:r>
    </w:p>
    <w:p w:rsidR="00286A44" w:rsidRPr="000C54B8" w:rsidRDefault="001813EE" w:rsidP="00286A44">
      <w:pPr>
        <w:pStyle w:val="10"/>
        <w:keepNext w:val="0"/>
        <w:numPr>
          <w:ilvl w:val="2"/>
          <w:numId w:val="1"/>
        </w:numPr>
        <w:tabs>
          <w:tab w:val="clear" w:pos="2706"/>
          <w:tab w:val="left" w:pos="720"/>
        </w:tabs>
        <w:spacing w:before="120" w:after="120"/>
        <w:ind w:left="0"/>
        <w:rPr>
          <w:b w:val="0"/>
          <w:caps w:val="0"/>
          <w:color w:val="000000"/>
          <w:kern w:val="0"/>
          <w:lang w:val="en-US"/>
        </w:rPr>
      </w:pPr>
      <w:r>
        <w:rPr>
          <w:b w:val="0"/>
          <w:caps w:val="0"/>
          <w:color w:val="000000"/>
          <w:kern w:val="0"/>
          <w:lang w:val="en-US"/>
        </w:rPr>
        <w:t>A</w:t>
      </w:r>
      <w:r w:rsidR="00286A44" w:rsidRPr="000C54B8">
        <w:rPr>
          <w:b w:val="0"/>
          <w:caps w:val="0"/>
          <w:color w:val="000000"/>
          <w:kern w:val="0"/>
          <w:lang w:val="en-US"/>
        </w:rPr>
        <w:t xml:space="preserve"> Trading Members places orders for </w:t>
      </w:r>
      <w:r w:rsidR="00573D8F">
        <w:rPr>
          <w:b w:val="0"/>
          <w:caps w:val="0"/>
          <w:color w:val="000000"/>
          <w:kern w:val="0"/>
          <w:lang w:val="en-US"/>
        </w:rPr>
        <w:t>negotiated</w:t>
      </w:r>
      <w:r w:rsidR="00286A44">
        <w:rPr>
          <w:b w:val="0"/>
          <w:caps w:val="0"/>
          <w:color w:val="000000"/>
          <w:kern w:val="0"/>
          <w:lang w:val="en-US"/>
        </w:rPr>
        <w:t xml:space="preserve"> </w:t>
      </w:r>
      <w:r w:rsidR="00286A44" w:rsidRPr="000C54B8">
        <w:rPr>
          <w:b w:val="0"/>
          <w:caps w:val="0"/>
          <w:color w:val="000000"/>
          <w:kern w:val="0"/>
          <w:lang w:val="en-US"/>
        </w:rPr>
        <w:t>s</w:t>
      </w:r>
      <w:r w:rsidR="00286A44">
        <w:rPr>
          <w:b w:val="0"/>
          <w:caps w:val="0"/>
          <w:color w:val="000000"/>
          <w:kern w:val="0"/>
          <w:lang w:val="en-US"/>
        </w:rPr>
        <w:t xml:space="preserve">wap </w:t>
      </w:r>
      <w:r w:rsidR="00286A44" w:rsidRPr="000C54B8">
        <w:rPr>
          <w:b w:val="0"/>
          <w:caps w:val="0"/>
          <w:color w:val="000000"/>
          <w:kern w:val="0"/>
          <w:lang w:val="en-US"/>
        </w:rPr>
        <w:t>trades</w:t>
      </w:r>
      <w:r w:rsidR="00286A44">
        <w:rPr>
          <w:b w:val="0"/>
          <w:caps w:val="0"/>
          <w:color w:val="000000"/>
          <w:kern w:val="0"/>
          <w:lang w:val="en-US"/>
        </w:rPr>
        <w:t xml:space="preserve"> or </w:t>
      </w:r>
      <w:r w:rsidR="00573D8F">
        <w:rPr>
          <w:b w:val="0"/>
          <w:caps w:val="0"/>
          <w:color w:val="000000"/>
          <w:kern w:val="0"/>
          <w:lang w:val="en-US"/>
        </w:rPr>
        <w:t xml:space="preserve">negotiated </w:t>
      </w:r>
      <w:r w:rsidR="00576D77">
        <w:rPr>
          <w:b w:val="0"/>
          <w:caps w:val="0"/>
          <w:color w:val="000000"/>
          <w:kern w:val="0"/>
          <w:lang w:val="en-US"/>
        </w:rPr>
        <w:t>s</w:t>
      </w:r>
      <w:r w:rsidR="00286A44">
        <w:rPr>
          <w:b w:val="0"/>
          <w:caps w:val="0"/>
          <w:color w:val="000000"/>
          <w:kern w:val="0"/>
          <w:lang w:val="en-US"/>
        </w:rPr>
        <w:t>wap</w:t>
      </w:r>
      <w:r w:rsidR="00286A44" w:rsidRPr="000C54B8">
        <w:rPr>
          <w:b w:val="0"/>
          <w:caps w:val="0"/>
          <w:color w:val="000000"/>
          <w:kern w:val="0"/>
          <w:lang w:val="en-US"/>
        </w:rPr>
        <w:t xml:space="preserve"> contracts</w:t>
      </w:r>
      <w:r w:rsidR="00573D8F">
        <w:rPr>
          <w:b w:val="0"/>
          <w:caps w:val="0"/>
          <w:color w:val="000000"/>
          <w:kern w:val="0"/>
          <w:lang w:val="en-US"/>
        </w:rPr>
        <w:t xml:space="preserve">, or negotiated trades of “visible to all type”, </w:t>
      </w:r>
      <w:r w:rsidR="00286A44" w:rsidRPr="000C54B8">
        <w:rPr>
          <w:b w:val="0"/>
          <w:caps w:val="0"/>
          <w:color w:val="000000"/>
          <w:kern w:val="0"/>
          <w:lang w:val="en-US"/>
        </w:rPr>
        <w:t xml:space="preserve">in the TS via electronic message </w:t>
      </w:r>
      <w:r w:rsidR="00286A44" w:rsidRPr="000C54B8">
        <w:rPr>
          <w:b w:val="0"/>
          <w:caps w:val="0"/>
          <w:lang w:val="en-US"/>
        </w:rPr>
        <w:t>signed by the Trading Member’s DAHS</w:t>
      </w:r>
      <w:r w:rsidR="00286A44" w:rsidRPr="000C54B8">
        <w:rPr>
          <w:b w:val="0"/>
          <w:caps w:val="0"/>
          <w:color w:val="000000"/>
          <w:kern w:val="0"/>
          <w:lang w:val="en-US"/>
        </w:rPr>
        <w:t xml:space="preserve"> </w:t>
      </w:r>
      <w:r w:rsidR="00286A44" w:rsidRPr="000C54B8">
        <w:rPr>
          <w:b w:val="0"/>
          <w:caps w:val="0"/>
          <w:lang w:val="en-US"/>
        </w:rPr>
        <w:t>and containing the following data (terms of the order)</w:t>
      </w:r>
      <w:r w:rsidR="00286A44" w:rsidRPr="000C54B8">
        <w:rPr>
          <w:b w:val="0"/>
          <w:caps w:val="0"/>
          <w:color w:val="000000"/>
          <w:kern w:val="0"/>
          <w:lang w:val="en-US"/>
        </w:rPr>
        <w:t>:</w:t>
      </w:r>
    </w:p>
    <w:p w:rsidR="00286A44" w:rsidRPr="00570AEF" w:rsidRDefault="00286A44" w:rsidP="00C550F5">
      <w:pPr>
        <w:pStyle w:val="20"/>
        <w:keepNext w:val="0"/>
        <w:numPr>
          <w:ilvl w:val="0"/>
          <w:numId w:val="20"/>
        </w:numPr>
        <w:spacing w:before="120" w:after="120"/>
        <w:rPr>
          <w:b w:val="0"/>
          <w:lang w:val="en-US"/>
        </w:rPr>
      </w:pPr>
      <w:r w:rsidRPr="00570AEF">
        <w:rPr>
          <w:b w:val="0"/>
          <w:lang w:val="en-US"/>
        </w:rPr>
        <w:t>Client’s short code (for orders submitted by the Trading Member in the</w:t>
      </w:r>
      <w:r w:rsidR="0079731A">
        <w:rPr>
          <w:b w:val="0"/>
          <w:lang w:val="en-US"/>
        </w:rPr>
        <w:t xml:space="preserve"> interest of the</w:t>
      </w:r>
      <w:r w:rsidRPr="00570AEF">
        <w:rPr>
          <w:b w:val="0"/>
          <w:lang w:val="en-US"/>
        </w:rPr>
        <w:t xml:space="preserve"> </w:t>
      </w:r>
      <w:r w:rsidR="00576D77" w:rsidRPr="00570AEF">
        <w:rPr>
          <w:b w:val="0"/>
          <w:lang w:val="en-US"/>
        </w:rPr>
        <w:t>c</w:t>
      </w:r>
      <w:r w:rsidRPr="00570AEF">
        <w:rPr>
          <w:b w:val="0"/>
          <w:lang w:val="en-US"/>
        </w:rPr>
        <w:t>lient);</w:t>
      </w:r>
    </w:p>
    <w:p w:rsidR="00410CEC" w:rsidRPr="00410CEC" w:rsidRDefault="00410CEC" w:rsidP="00C550F5">
      <w:pPr>
        <w:pStyle w:val="afff"/>
        <w:numPr>
          <w:ilvl w:val="0"/>
          <w:numId w:val="20"/>
        </w:numPr>
        <w:rPr>
          <w:lang w:val="en-US"/>
        </w:rPr>
      </w:pPr>
      <w:r w:rsidRPr="00410CEC">
        <w:rPr>
          <w:lang w:val="en-US"/>
        </w:rPr>
        <w:t>TCA (when the Order is placed by the Trading Member that is not the Clearing Member at the same time (including orders to execute trades with a clearing broker being a party to such transactions), it is necessary to indicate TCA that corresponds to TCA of the Clearing Member being a party under this transaction (including the clearing broker’s));</w:t>
      </w:r>
    </w:p>
    <w:p w:rsidR="0079731A" w:rsidRPr="0079731A" w:rsidRDefault="0079731A" w:rsidP="00C550F5">
      <w:pPr>
        <w:pStyle w:val="20"/>
        <w:keepNext w:val="0"/>
        <w:numPr>
          <w:ilvl w:val="0"/>
          <w:numId w:val="20"/>
        </w:numPr>
        <w:tabs>
          <w:tab w:val="clear" w:pos="709"/>
        </w:tabs>
        <w:spacing w:before="120" w:after="120"/>
        <w:rPr>
          <w:b w:val="0"/>
          <w:lang w:val="en-US"/>
        </w:rPr>
      </w:pPr>
      <w:r w:rsidRPr="0079731A">
        <w:rPr>
          <w:b w:val="0"/>
          <w:lang w:val="en-US"/>
        </w:rPr>
        <w:t>Clearing Member’s identifier;</w:t>
      </w:r>
    </w:p>
    <w:p w:rsidR="00286A44" w:rsidRPr="00286A44" w:rsidRDefault="00286A44" w:rsidP="00C550F5">
      <w:pPr>
        <w:pStyle w:val="20"/>
        <w:keepNext w:val="0"/>
        <w:numPr>
          <w:ilvl w:val="0"/>
          <w:numId w:val="20"/>
        </w:numPr>
        <w:spacing w:before="120" w:after="120"/>
        <w:rPr>
          <w:b w:val="0"/>
          <w:lang w:val="en-US"/>
        </w:rPr>
      </w:pPr>
      <w:r>
        <w:rPr>
          <w:b w:val="0"/>
          <w:lang w:val="en-US"/>
        </w:rPr>
        <w:t>S</w:t>
      </w:r>
      <w:r w:rsidRPr="00286A44">
        <w:rPr>
          <w:b w:val="0"/>
          <w:lang w:val="en-US"/>
        </w:rPr>
        <w:t>wap trade</w:t>
      </w:r>
      <w:r>
        <w:rPr>
          <w:b w:val="0"/>
          <w:lang w:val="en-US"/>
        </w:rPr>
        <w:t>/swap contract</w:t>
      </w:r>
      <w:r w:rsidRPr="00286A44">
        <w:rPr>
          <w:b w:val="0"/>
          <w:lang w:val="en-US"/>
        </w:rPr>
        <w:t xml:space="preserve"> name;</w:t>
      </w:r>
    </w:p>
    <w:p w:rsidR="00286A44" w:rsidRPr="00570AEF" w:rsidRDefault="00286A44" w:rsidP="00C550F5">
      <w:pPr>
        <w:pStyle w:val="20"/>
        <w:keepNext w:val="0"/>
        <w:numPr>
          <w:ilvl w:val="0"/>
          <w:numId w:val="20"/>
        </w:numPr>
        <w:spacing w:before="120" w:after="120"/>
        <w:rPr>
          <w:b w:val="0"/>
          <w:lang w:val="en-US"/>
        </w:rPr>
      </w:pPr>
      <w:r>
        <w:rPr>
          <w:b w:val="0"/>
          <w:lang w:val="en-US"/>
        </w:rPr>
        <w:t>D</w:t>
      </w:r>
      <w:r w:rsidRPr="00570AEF">
        <w:rPr>
          <w:b w:val="0"/>
          <w:lang w:val="en-US"/>
        </w:rPr>
        <w:t>irection of the order: sale/purchase or purchase/sale;</w:t>
      </w:r>
    </w:p>
    <w:p w:rsidR="00286A44" w:rsidRPr="00286A44" w:rsidRDefault="00286A44" w:rsidP="00C550F5">
      <w:pPr>
        <w:pStyle w:val="20"/>
        <w:keepNext w:val="0"/>
        <w:numPr>
          <w:ilvl w:val="0"/>
          <w:numId w:val="20"/>
        </w:numPr>
        <w:spacing w:before="120" w:after="120"/>
        <w:rPr>
          <w:b w:val="0"/>
          <w:lang w:val="en-US"/>
        </w:rPr>
      </w:pPr>
      <w:r>
        <w:rPr>
          <w:b w:val="0"/>
          <w:lang w:val="en-US"/>
        </w:rPr>
        <w:t>N</w:t>
      </w:r>
      <w:r w:rsidRPr="00286A44">
        <w:rPr>
          <w:b w:val="0"/>
          <w:lang w:val="en-US"/>
        </w:rPr>
        <w:t>umber of lots;</w:t>
      </w:r>
    </w:p>
    <w:p w:rsidR="00286A44" w:rsidRPr="00410CEC" w:rsidRDefault="00286A44" w:rsidP="00C550F5">
      <w:pPr>
        <w:pStyle w:val="20"/>
        <w:keepNext w:val="0"/>
        <w:numPr>
          <w:ilvl w:val="0"/>
          <w:numId w:val="20"/>
        </w:numPr>
        <w:spacing w:before="120" w:after="120"/>
        <w:rPr>
          <w:b w:val="0"/>
          <w:lang w:val="en-US"/>
        </w:rPr>
      </w:pPr>
      <w:r w:rsidRPr="00410CEC">
        <w:rPr>
          <w:b w:val="0"/>
          <w:lang w:val="en-US"/>
        </w:rPr>
        <w:t>Settlement date under spot trades involved the swap trade, settlement date under the swap contract</w:t>
      </w:r>
      <w:r w:rsidR="00410CEC" w:rsidRPr="00410CEC">
        <w:rPr>
          <w:b w:val="0"/>
          <w:lang w:val="en-US"/>
        </w:rPr>
        <w:t xml:space="preserve"> (in accordance with specification);</w:t>
      </w:r>
      <w:r w:rsidRPr="00410CEC">
        <w:rPr>
          <w:b w:val="0"/>
          <w:lang w:val="en-US"/>
        </w:rPr>
        <w:t xml:space="preserve"> Ask/bid price or bid/ask price;</w:t>
      </w:r>
    </w:p>
    <w:p w:rsidR="00286A44" w:rsidRPr="00570AEF" w:rsidRDefault="00286A44" w:rsidP="00C550F5">
      <w:pPr>
        <w:pStyle w:val="20"/>
        <w:keepNext w:val="0"/>
        <w:numPr>
          <w:ilvl w:val="0"/>
          <w:numId w:val="20"/>
        </w:numPr>
        <w:spacing w:before="120" w:after="120"/>
        <w:rPr>
          <w:b w:val="0"/>
          <w:lang w:val="en-US"/>
        </w:rPr>
      </w:pPr>
      <w:r w:rsidRPr="00570AEF">
        <w:rPr>
          <w:b w:val="0"/>
          <w:lang w:val="en-US"/>
        </w:rPr>
        <w:t xml:space="preserve">Trading Member as the end counterparty to the </w:t>
      </w:r>
      <w:r w:rsidR="00573D8F">
        <w:rPr>
          <w:b w:val="0"/>
          <w:lang w:val="en-US"/>
        </w:rPr>
        <w:t>negotiated</w:t>
      </w:r>
      <w:r w:rsidRPr="00570AEF">
        <w:rPr>
          <w:b w:val="0"/>
          <w:lang w:val="en-US"/>
        </w:rPr>
        <w:t xml:space="preserve"> </w:t>
      </w:r>
      <w:r>
        <w:rPr>
          <w:b w:val="0"/>
          <w:lang w:val="en-US"/>
        </w:rPr>
        <w:t xml:space="preserve">swap </w:t>
      </w:r>
      <w:r w:rsidRPr="00570AEF">
        <w:rPr>
          <w:b w:val="0"/>
          <w:lang w:val="en-US"/>
        </w:rPr>
        <w:t>trade</w:t>
      </w:r>
      <w:r>
        <w:rPr>
          <w:b w:val="0"/>
          <w:lang w:val="en-US"/>
        </w:rPr>
        <w:t>/</w:t>
      </w:r>
      <w:r w:rsidR="00573D8F">
        <w:rPr>
          <w:b w:val="0"/>
          <w:lang w:val="en-US"/>
        </w:rPr>
        <w:t>negotiated</w:t>
      </w:r>
      <w:r>
        <w:rPr>
          <w:b w:val="0"/>
          <w:lang w:val="en-US"/>
        </w:rPr>
        <w:t xml:space="preserve"> swap contract</w:t>
      </w:r>
      <w:r w:rsidRPr="00570AEF">
        <w:rPr>
          <w:b w:val="0"/>
          <w:lang w:val="en-US"/>
        </w:rPr>
        <w:t>.</w:t>
      </w:r>
    </w:p>
    <w:p w:rsidR="00500FEB" w:rsidRPr="00500FEB" w:rsidRDefault="00500FEB" w:rsidP="00500FEB">
      <w:pPr>
        <w:pStyle w:val="10"/>
        <w:keepNext w:val="0"/>
        <w:numPr>
          <w:ilvl w:val="2"/>
          <w:numId w:val="1"/>
        </w:numPr>
        <w:tabs>
          <w:tab w:val="left" w:pos="720"/>
        </w:tabs>
        <w:spacing w:before="120" w:after="120"/>
        <w:ind w:left="0"/>
        <w:rPr>
          <w:b w:val="0"/>
          <w:caps w:val="0"/>
          <w:color w:val="000000"/>
          <w:kern w:val="0"/>
          <w:lang w:val="en-US"/>
        </w:rPr>
      </w:pPr>
      <w:bookmarkStart w:id="252" w:name="_Toc361149098"/>
      <w:bookmarkStart w:id="253" w:name="_Ref275877487"/>
      <w:bookmarkStart w:id="254" w:name="_Toc275963176"/>
      <w:r w:rsidRPr="00500FEB">
        <w:rPr>
          <w:b w:val="0"/>
          <w:caps w:val="0"/>
          <w:color w:val="000000"/>
          <w:kern w:val="0"/>
          <w:lang w:val="en-US"/>
        </w:rPr>
        <w:t xml:space="preserve">If the Clearing Centre notifies the Exchange of early settlement </w:t>
      </w:r>
      <w:r w:rsidR="0079731A">
        <w:rPr>
          <w:b w:val="0"/>
          <w:caps w:val="0"/>
          <w:color w:val="000000"/>
          <w:kern w:val="0"/>
          <w:lang w:val="en-US"/>
        </w:rPr>
        <w:t>under</w:t>
      </w:r>
      <w:r w:rsidR="00410CEC">
        <w:rPr>
          <w:b w:val="0"/>
          <w:caps w:val="0"/>
          <w:color w:val="000000"/>
          <w:kern w:val="0"/>
          <w:lang w:val="en-US"/>
        </w:rPr>
        <w:t xml:space="preserve"> TCA</w:t>
      </w:r>
      <w:r w:rsidR="0079731A">
        <w:rPr>
          <w:b w:val="0"/>
          <w:caps w:val="0"/>
          <w:color w:val="000000"/>
          <w:kern w:val="0"/>
          <w:lang w:val="en-US"/>
        </w:rPr>
        <w:t xml:space="preserve"> indicated in the notification</w:t>
      </w:r>
      <w:r w:rsidRPr="00500FEB">
        <w:rPr>
          <w:b w:val="0"/>
          <w:caps w:val="0"/>
          <w:color w:val="000000"/>
          <w:kern w:val="0"/>
          <w:lang w:val="en-US"/>
        </w:rPr>
        <w:t>, on the day of receipt of such notice</w:t>
      </w:r>
      <w:r w:rsidR="000E37B4">
        <w:rPr>
          <w:b w:val="0"/>
          <w:caps w:val="0"/>
          <w:color w:val="000000"/>
          <w:kern w:val="0"/>
          <w:lang w:val="en-US"/>
        </w:rPr>
        <w:t xml:space="preserve"> the opportunity to </w:t>
      </w:r>
      <w:r w:rsidRPr="00500FEB">
        <w:rPr>
          <w:b w:val="0"/>
          <w:caps w:val="0"/>
          <w:color w:val="000000"/>
          <w:kern w:val="0"/>
          <w:lang w:val="en-US"/>
        </w:rPr>
        <w:t>enter orders</w:t>
      </w:r>
      <w:r w:rsidR="00C2075A" w:rsidRPr="00C2075A">
        <w:rPr>
          <w:b w:val="0"/>
          <w:caps w:val="0"/>
          <w:color w:val="000000"/>
          <w:kern w:val="0"/>
          <w:lang w:val="en-US"/>
        </w:rPr>
        <w:t xml:space="preserve"> </w:t>
      </w:r>
      <w:r w:rsidR="00C2075A">
        <w:rPr>
          <w:b w:val="0"/>
          <w:caps w:val="0"/>
          <w:color w:val="000000"/>
          <w:kern w:val="0"/>
          <w:lang w:val="en-US"/>
        </w:rPr>
        <w:t xml:space="preserve">indicated in the notice towards </w:t>
      </w:r>
      <w:r w:rsidR="00C2075A" w:rsidRPr="00500FEB">
        <w:rPr>
          <w:b w:val="0"/>
          <w:caps w:val="0"/>
          <w:color w:val="000000"/>
          <w:kern w:val="0"/>
          <w:lang w:val="en-US"/>
        </w:rPr>
        <w:t>conclusion of trades in instruments with settlement on the trade day</w:t>
      </w:r>
      <w:r w:rsidR="0079731A">
        <w:rPr>
          <w:b w:val="0"/>
          <w:caps w:val="0"/>
          <w:color w:val="000000"/>
          <w:kern w:val="0"/>
          <w:lang w:val="en-US"/>
        </w:rPr>
        <w:t xml:space="preserve"> with indication of such </w:t>
      </w:r>
      <w:r w:rsidR="00410CEC">
        <w:rPr>
          <w:b w:val="0"/>
          <w:caps w:val="0"/>
          <w:color w:val="000000"/>
          <w:kern w:val="0"/>
          <w:lang w:val="en-US"/>
        </w:rPr>
        <w:t>TCA</w:t>
      </w:r>
      <w:r w:rsidR="0079731A">
        <w:rPr>
          <w:b w:val="0"/>
          <w:caps w:val="0"/>
          <w:color w:val="000000"/>
          <w:kern w:val="0"/>
          <w:lang w:val="en-US"/>
        </w:rPr>
        <w:t>,</w:t>
      </w:r>
      <w:r w:rsidRPr="00500FEB">
        <w:rPr>
          <w:b w:val="0"/>
          <w:caps w:val="0"/>
          <w:color w:val="000000"/>
          <w:kern w:val="0"/>
          <w:lang w:val="en-US"/>
        </w:rPr>
        <w:t xml:space="preserve"> </w:t>
      </w:r>
      <w:r w:rsidR="000E37B4">
        <w:rPr>
          <w:b w:val="0"/>
          <w:caps w:val="0"/>
          <w:color w:val="000000"/>
          <w:kern w:val="0"/>
          <w:lang w:val="en-US"/>
        </w:rPr>
        <w:t xml:space="preserve">shall be </w:t>
      </w:r>
      <w:r w:rsidR="00AA629C">
        <w:rPr>
          <w:b w:val="0"/>
          <w:caps w:val="0"/>
          <w:color w:val="000000"/>
          <w:kern w:val="0"/>
          <w:lang w:val="en-US"/>
        </w:rPr>
        <w:t xml:space="preserve">suspended </w:t>
      </w:r>
      <w:r w:rsidR="00AA629C" w:rsidRPr="00500FEB">
        <w:rPr>
          <w:b w:val="0"/>
          <w:caps w:val="0"/>
          <w:color w:val="000000"/>
          <w:kern w:val="0"/>
          <w:lang w:val="en-US"/>
        </w:rPr>
        <w:t>until</w:t>
      </w:r>
      <w:r w:rsidRPr="00500FEB">
        <w:rPr>
          <w:b w:val="0"/>
          <w:caps w:val="0"/>
          <w:color w:val="000000"/>
          <w:kern w:val="0"/>
          <w:lang w:val="en-US"/>
        </w:rPr>
        <w:t xml:space="preserve"> the end of trading on the current day. Whereby the authorized representative of the Exchange shall withdraw all unfilled </w:t>
      </w:r>
      <w:r w:rsidR="00AA629C" w:rsidRPr="00500FEB">
        <w:rPr>
          <w:b w:val="0"/>
          <w:caps w:val="0"/>
          <w:color w:val="000000"/>
          <w:kern w:val="0"/>
          <w:lang w:val="en-US"/>
        </w:rPr>
        <w:t xml:space="preserve">orders </w:t>
      </w:r>
      <w:r w:rsidR="00AA629C">
        <w:rPr>
          <w:b w:val="0"/>
          <w:caps w:val="0"/>
          <w:color w:val="000000"/>
          <w:kern w:val="0"/>
          <w:lang w:val="en-US"/>
        </w:rPr>
        <w:t>with</w:t>
      </w:r>
      <w:r w:rsidR="0079731A">
        <w:rPr>
          <w:b w:val="0"/>
          <w:caps w:val="0"/>
          <w:color w:val="000000"/>
          <w:kern w:val="0"/>
          <w:lang w:val="en-US"/>
        </w:rPr>
        <w:t xml:space="preserve"> indication of such </w:t>
      </w:r>
      <w:r w:rsidR="00410CEC">
        <w:rPr>
          <w:b w:val="0"/>
          <w:caps w:val="0"/>
          <w:color w:val="000000"/>
          <w:kern w:val="0"/>
          <w:lang w:val="en-US"/>
        </w:rPr>
        <w:t>TCA</w:t>
      </w:r>
      <w:r w:rsidRPr="00500FEB">
        <w:rPr>
          <w:b w:val="0"/>
          <w:caps w:val="0"/>
          <w:color w:val="000000"/>
          <w:kern w:val="0"/>
          <w:lang w:val="en-US"/>
        </w:rPr>
        <w:t xml:space="preserve"> and remove them from the order queue. </w:t>
      </w:r>
      <w:r w:rsidR="0079731A">
        <w:rPr>
          <w:b w:val="0"/>
          <w:caps w:val="0"/>
          <w:color w:val="000000"/>
          <w:kern w:val="0"/>
          <w:lang w:val="en-US"/>
        </w:rPr>
        <w:t>T</w:t>
      </w:r>
      <w:r w:rsidRPr="00500FEB">
        <w:rPr>
          <w:b w:val="0"/>
          <w:caps w:val="0"/>
          <w:color w:val="000000"/>
          <w:kern w:val="0"/>
          <w:lang w:val="en-US"/>
        </w:rPr>
        <w:t>rading Member</w:t>
      </w:r>
      <w:r w:rsidR="0079731A">
        <w:rPr>
          <w:b w:val="0"/>
          <w:caps w:val="0"/>
          <w:color w:val="000000"/>
          <w:kern w:val="0"/>
          <w:lang w:val="en-US"/>
        </w:rPr>
        <w:t>s having been entitled to place orders us</w:t>
      </w:r>
      <w:r w:rsidR="0079731A">
        <w:rPr>
          <w:b w:val="0"/>
          <w:caps w:val="0"/>
          <w:color w:val="000000"/>
          <w:kern w:val="0"/>
          <w:lang w:val="en-US"/>
        </w:rPr>
        <w:lastRenderedPageBreak/>
        <w:t xml:space="preserve">ing </w:t>
      </w:r>
      <w:r w:rsidR="00410CEC">
        <w:rPr>
          <w:b w:val="0"/>
          <w:caps w:val="0"/>
          <w:color w:val="000000"/>
          <w:kern w:val="0"/>
          <w:lang w:val="en-US"/>
        </w:rPr>
        <w:t>TCA</w:t>
      </w:r>
      <w:r w:rsidRPr="00500FEB">
        <w:rPr>
          <w:b w:val="0"/>
          <w:caps w:val="0"/>
          <w:color w:val="000000"/>
          <w:kern w:val="0"/>
          <w:lang w:val="en-US"/>
        </w:rPr>
        <w:t xml:space="preserve"> indicated in the</w:t>
      </w:r>
      <w:r w:rsidR="00AA629C">
        <w:rPr>
          <w:b w:val="0"/>
          <w:caps w:val="0"/>
          <w:color w:val="000000"/>
          <w:kern w:val="0"/>
          <w:lang w:val="en-US"/>
        </w:rPr>
        <w:t xml:space="preserve"> early settlement notice</w:t>
      </w:r>
      <w:r w:rsidRPr="00500FEB">
        <w:rPr>
          <w:b w:val="0"/>
          <w:caps w:val="0"/>
          <w:color w:val="000000"/>
          <w:kern w:val="0"/>
          <w:lang w:val="en-US"/>
        </w:rPr>
        <w:t xml:space="preserve"> shall be provided with reporting documents in accordance </w:t>
      </w:r>
      <w:r w:rsidR="00447FAC">
        <w:rPr>
          <w:b w:val="0"/>
          <w:caps w:val="0"/>
          <w:color w:val="000000"/>
          <w:kern w:val="0"/>
          <w:lang w:val="en-US"/>
        </w:rPr>
        <w:t xml:space="preserve">with </w:t>
      </w:r>
      <w:r w:rsidR="0079731A">
        <w:rPr>
          <w:b w:val="0"/>
          <w:caps w:val="0"/>
          <w:color w:val="000000"/>
          <w:kern w:val="0"/>
          <w:lang w:val="en-US"/>
        </w:rPr>
        <w:t>these Trading Rules</w:t>
      </w:r>
      <w:r w:rsidRPr="00500FEB">
        <w:rPr>
          <w:b w:val="0"/>
          <w:caps w:val="0"/>
          <w:color w:val="000000"/>
          <w:kern w:val="0"/>
          <w:lang w:val="en-US"/>
        </w:rPr>
        <w:t>.</w:t>
      </w:r>
      <w:bookmarkEnd w:id="252"/>
    </w:p>
    <w:p w:rsidR="008F7CED" w:rsidRDefault="008F7CED" w:rsidP="008F7CED">
      <w:pPr>
        <w:pStyle w:val="10"/>
        <w:keepNext w:val="0"/>
        <w:numPr>
          <w:ilvl w:val="2"/>
          <w:numId w:val="1"/>
        </w:numPr>
        <w:tabs>
          <w:tab w:val="left" w:pos="720"/>
        </w:tabs>
        <w:spacing w:before="120" w:after="120"/>
        <w:ind w:left="0"/>
        <w:rPr>
          <w:b w:val="0"/>
          <w:caps w:val="0"/>
          <w:color w:val="000000"/>
          <w:kern w:val="0"/>
          <w:lang w:val="en-US"/>
        </w:rPr>
      </w:pPr>
      <w:bookmarkStart w:id="255" w:name="_Toc361149099"/>
      <w:bookmarkEnd w:id="253"/>
      <w:bookmarkEnd w:id="254"/>
      <w:r w:rsidRPr="008F7CED">
        <w:rPr>
          <w:b w:val="0"/>
          <w:caps w:val="0"/>
          <w:color w:val="000000"/>
          <w:kern w:val="0"/>
          <w:lang w:val="en-US"/>
        </w:rPr>
        <w:t>If the Clearing Centre notifies the Exchange of early closing of trading</w:t>
      </w:r>
      <w:r w:rsidR="0079731A">
        <w:rPr>
          <w:b w:val="0"/>
          <w:caps w:val="0"/>
          <w:color w:val="000000"/>
          <w:kern w:val="0"/>
          <w:lang w:val="en-US"/>
        </w:rPr>
        <w:t xml:space="preserve"> with the Clearing Centre under </w:t>
      </w:r>
      <w:r w:rsidR="00410CEC">
        <w:rPr>
          <w:b w:val="0"/>
          <w:caps w:val="0"/>
          <w:color w:val="000000"/>
          <w:kern w:val="0"/>
          <w:lang w:val="en-US"/>
        </w:rPr>
        <w:t>TCA</w:t>
      </w:r>
      <w:r w:rsidR="0079731A">
        <w:rPr>
          <w:b w:val="0"/>
          <w:caps w:val="0"/>
          <w:color w:val="000000"/>
          <w:kern w:val="0"/>
          <w:lang w:val="en-US"/>
        </w:rPr>
        <w:t xml:space="preserve"> indicated in such notification</w:t>
      </w:r>
      <w:r w:rsidRPr="008F7CED">
        <w:rPr>
          <w:b w:val="0"/>
          <w:caps w:val="0"/>
          <w:color w:val="000000"/>
          <w:kern w:val="0"/>
          <w:lang w:val="en-US"/>
        </w:rPr>
        <w:t xml:space="preserve">, on the day of receipt of such </w:t>
      </w:r>
      <w:r w:rsidR="00AA629C" w:rsidRPr="008F7CED">
        <w:rPr>
          <w:b w:val="0"/>
          <w:caps w:val="0"/>
          <w:color w:val="000000"/>
          <w:kern w:val="0"/>
          <w:lang w:val="en-US"/>
        </w:rPr>
        <w:t xml:space="preserve">notice </w:t>
      </w:r>
      <w:r w:rsidR="00AA629C">
        <w:rPr>
          <w:b w:val="0"/>
          <w:caps w:val="0"/>
          <w:color w:val="000000"/>
          <w:kern w:val="0"/>
          <w:lang w:val="en-US"/>
        </w:rPr>
        <w:t>the</w:t>
      </w:r>
      <w:r w:rsidR="0079731A">
        <w:rPr>
          <w:b w:val="0"/>
          <w:caps w:val="0"/>
          <w:color w:val="000000"/>
          <w:kern w:val="0"/>
          <w:lang w:val="en-US"/>
        </w:rPr>
        <w:t xml:space="preserve"> opportunity to place orders using this </w:t>
      </w:r>
      <w:r w:rsidR="00410CEC">
        <w:rPr>
          <w:b w:val="0"/>
          <w:caps w:val="0"/>
          <w:color w:val="000000"/>
          <w:kern w:val="0"/>
          <w:lang w:val="en-US"/>
        </w:rPr>
        <w:t>TCA</w:t>
      </w:r>
      <w:r w:rsidRPr="008F7CED">
        <w:rPr>
          <w:b w:val="0"/>
          <w:caps w:val="0"/>
          <w:color w:val="000000"/>
          <w:kern w:val="0"/>
          <w:lang w:val="en-US"/>
        </w:rPr>
        <w:t xml:space="preserve"> </w:t>
      </w:r>
      <w:r w:rsidR="007C1B0A">
        <w:rPr>
          <w:b w:val="0"/>
          <w:caps w:val="0"/>
          <w:color w:val="000000"/>
          <w:kern w:val="0"/>
          <w:lang w:val="en-US"/>
        </w:rPr>
        <w:t xml:space="preserve">shall be suspended </w:t>
      </w:r>
      <w:r w:rsidRPr="008F7CED">
        <w:rPr>
          <w:b w:val="0"/>
          <w:caps w:val="0"/>
          <w:color w:val="000000"/>
          <w:kern w:val="0"/>
          <w:lang w:val="en-US"/>
        </w:rPr>
        <w:t xml:space="preserve">until the end of trading on the current day. Whereby the authorized representative of the Exchange shall withdraw all unfilled orders </w:t>
      </w:r>
      <w:r w:rsidR="007C1B0A">
        <w:rPr>
          <w:b w:val="0"/>
          <w:caps w:val="0"/>
          <w:color w:val="000000"/>
          <w:kern w:val="0"/>
          <w:lang w:val="en-US"/>
        </w:rPr>
        <w:t xml:space="preserve">with indication of such </w:t>
      </w:r>
      <w:r w:rsidR="00410CEC">
        <w:rPr>
          <w:b w:val="0"/>
          <w:caps w:val="0"/>
          <w:color w:val="000000"/>
          <w:kern w:val="0"/>
          <w:lang w:val="en-US"/>
        </w:rPr>
        <w:t>TCA</w:t>
      </w:r>
      <w:r w:rsidR="00162F39">
        <w:rPr>
          <w:b w:val="0"/>
          <w:caps w:val="0"/>
          <w:color w:val="000000"/>
          <w:kern w:val="0"/>
          <w:lang w:val="en-US"/>
        </w:rPr>
        <w:t xml:space="preserve"> and</w:t>
      </w:r>
      <w:r w:rsidR="007C1B0A">
        <w:rPr>
          <w:b w:val="0"/>
          <w:caps w:val="0"/>
          <w:color w:val="000000"/>
          <w:kern w:val="0"/>
          <w:lang w:val="en-US"/>
        </w:rPr>
        <w:t xml:space="preserve"> </w:t>
      </w:r>
      <w:r w:rsidRPr="008F7CED">
        <w:rPr>
          <w:b w:val="0"/>
          <w:caps w:val="0"/>
          <w:color w:val="000000"/>
          <w:kern w:val="0"/>
          <w:lang w:val="en-US"/>
        </w:rPr>
        <w:t>remove them from the order queue. Trading Member</w:t>
      </w:r>
      <w:r w:rsidR="007C1B0A">
        <w:rPr>
          <w:b w:val="0"/>
          <w:caps w:val="0"/>
          <w:color w:val="000000"/>
          <w:kern w:val="0"/>
          <w:lang w:val="en-US"/>
        </w:rPr>
        <w:t xml:space="preserve">s having been entitled to place orders using this </w:t>
      </w:r>
      <w:r w:rsidR="00162F39">
        <w:rPr>
          <w:b w:val="0"/>
          <w:caps w:val="0"/>
          <w:color w:val="000000"/>
          <w:kern w:val="0"/>
          <w:lang w:val="en-US"/>
        </w:rPr>
        <w:t>TCA</w:t>
      </w:r>
      <w:r w:rsidRPr="008F7CED">
        <w:rPr>
          <w:b w:val="0"/>
          <w:caps w:val="0"/>
          <w:color w:val="000000"/>
          <w:kern w:val="0"/>
          <w:lang w:val="en-US"/>
        </w:rPr>
        <w:t xml:space="preserve"> specified in the notice of an early closing of trading shall be provided with reporting documents in accordance with </w:t>
      </w:r>
      <w:r w:rsidR="007C1B0A">
        <w:rPr>
          <w:b w:val="0"/>
          <w:caps w:val="0"/>
          <w:color w:val="000000"/>
          <w:kern w:val="0"/>
          <w:lang w:val="en-US"/>
        </w:rPr>
        <w:t>these Rules</w:t>
      </w:r>
      <w:r w:rsidRPr="008F7CED">
        <w:rPr>
          <w:b w:val="0"/>
          <w:caps w:val="0"/>
          <w:color w:val="000000"/>
          <w:kern w:val="0"/>
          <w:lang w:val="en-US"/>
        </w:rPr>
        <w:t>.</w:t>
      </w:r>
      <w:bookmarkEnd w:id="255"/>
    </w:p>
    <w:p w:rsidR="00AD799C" w:rsidRDefault="00162F39" w:rsidP="00162F39">
      <w:pPr>
        <w:pStyle w:val="10"/>
        <w:keepNext w:val="0"/>
        <w:numPr>
          <w:ilvl w:val="2"/>
          <w:numId w:val="1"/>
        </w:numPr>
        <w:tabs>
          <w:tab w:val="left" w:pos="720"/>
        </w:tabs>
        <w:spacing w:before="120" w:after="120"/>
        <w:ind w:left="0"/>
        <w:rPr>
          <w:b w:val="0"/>
          <w:caps w:val="0"/>
          <w:color w:val="000000"/>
          <w:kern w:val="0"/>
          <w:lang w:val="en-US"/>
        </w:rPr>
      </w:pPr>
      <w:r>
        <w:rPr>
          <w:b w:val="0"/>
          <w:caps w:val="0"/>
          <w:color w:val="000000"/>
          <w:kern w:val="0"/>
          <w:lang w:val="en-US"/>
        </w:rPr>
        <w:t>In the event that the Exchange receives a notification from the Clearing Centre to su</w:t>
      </w:r>
      <w:r w:rsidR="00AD799C">
        <w:rPr>
          <w:b w:val="0"/>
          <w:caps w:val="0"/>
          <w:color w:val="000000"/>
          <w:kern w:val="0"/>
          <w:lang w:val="en-US"/>
        </w:rPr>
        <w:t>s</w:t>
      </w:r>
      <w:r>
        <w:rPr>
          <w:b w:val="0"/>
          <w:caps w:val="0"/>
          <w:color w:val="000000"/>
          <w:kern w:val="0"/>
          <w:lang w:val="en-US"/>
        </w:rPr>
        <w:t xml:space="preserve">pend offering the opportunity for placing orders under TCA indicated in the notification, no orders can be placed under this TCA immediately after receiving the notification. The Exchange resumes opportunity to place orders after receiving a notification from the </w:t>
      </w:r>
      <w:r w:rsidR="00AD799C">
        <w:rPr>
          <w:b w:val="0"/>
          <w:caps w:val="0"/>
          <w:color w:val="000000"/>
          <w:kern w:val="0"/>
          <w:lang w:val="en-US"/>
        </w:rPr>
        <w:t>Clearing Centre on lifting restrictions to place orders under such TCA. Trading Members authorized to place orders under such TCA will be provided with reporting documents in accordance with these Trading Rules.</w:t>
      </w:r>
    </w:p>
    <w:p w:rsidR="00162F39" w:rsidRPr="00162F39" w:rsidRDefault="00AD799C" w:rsidP="00AD799C">
      <w:pPr>
        <w:pStyle w:val="10"/>
        <w:keepNext w:val="0"/>
        <w:numPr>
          <w:ilvl w:val="0"/>
          <w:numId w:val="0"/>
        </w:numPr>
        <w:tabs>
          <w:tab w:val="left" w:pos="720"/>
        </w:tabs>
        <w:spacing w:before="120" w:after="120"/>
        <w:rPr>
          <w:b w:val="0"/>
          <w:caps w:val="0"/>
          <w:color w:val="000000"/>
          <w:kern w:val="0"/>
          <w:lang w:val="en-US"/>
        </w:rPr>
      </w:pPr>
      <w:r>
        <w:rPr>
          <w:b w:val="0"/>
          <w:caps w:val="0"/>
          <w:color w:val="000000"/>
          <w:kern w:val="0"/>
          <w:lang w:val="en-US"/>
        </w:rPr>
        <w:t>In the event that the Exchange receives a notification from the Clearing Centre to withdraw all or part of orders under TCA indicated in this notification, the authorized representative of the Exchange shall withdraw all or part of unfilled orders under TCA indicated in this notification</w:t>
      </w:r>
      <w:r w:rsidRPr="00AD799C">
        <w:rPr>
          <w:b w:val="0"/>
          <w:caps w:val="0"/>
          <w:color w:val="000000"/>
          <w:kern w:val="0"/>
          <w:lang w:val="en-US"/>
        </w:rPr>
        <w:t xml:space="preserve"> </w:t>
      </w:r>
      <w:r w:rsidRPr="00500FEB">
        <w:rPr>
          <w:b w:val="0"/>
          <w:caps w:val="0"/>
          <w:color w:val="000000"/>
          <w:kern w:val="0"/>
          <w:lang w:val="en-US"/>
        </w:rPr>
        <w:t>and removes them from the order queue</w:t>
      </w:r>
      <w:r>
        <w:rPr>
          <w:b w:val="0"/>
          <w:caps w:val="0"/>
          <w:color w:val="000000"/>
          <w:kern w:val="0"/>
          <w:lang w:val="en-US"/>
        </w:rPr>
        <w:t>. T</w:t>
      </w:r>
      <w:r w:rsidRPr="00500FEB">
        <w:rPr>
          <w:b w:val="0"/>
          <w:caps w:val="0"/>
          <w:color w:val="000000"/>
          <w:kern w:val="0"/>
          <w:lang w:val="en-US"/>
        </w:rPr>
        <w:t>rading Member</w:t>
      </w:r>
      <w:r>
        <w:rPr>
          <w:b w:val="0"/>
          <w:caps w:val="0"/>
          <w:color w:val="000000"/>
          <w:kern w:val="0"/>
          <w:lang w:val="en-US"/>
        </w:rPr>
        <w:t>s having been entitled to place orders using TCA</w:t>
      </w:r>
      <w:r w:rsidRPr="00500FEB">
        <w:rPr>
          <w:b w:val="0"/>
          <w:caps w:val="0"/>
          <w:color w:val="000000"/>
          <w:kern w:val="0"/>
          <w:lang w:val="en-US"/>
        </w:rPr>
        <w:t xml:space="preserve"> indicated </w:t>
      </w:r>
      <w:r>
        <w:rPr>
          <w:b w:val="0"/>
          <w:caps w:val="0"/>
          <w:color w:val="000000"/>
          <w:kern w:val="0"/>
          <w:lang w:val="en-US"/>
        </w:rPr>
        <w:t>in this notice</w:t>
      </w:r>
      <w:r w:rsidRPr="00500FEB">
        <w:rPr>
          <w:b w:val="0"/>
          <w:caps w:val="0"/>
          <w:color w:val="000000"/>
          <w:kern w:val="0"/>
          <w:lang w:val="en-US"/>
        </w:rPr>
        <w:t xml:space="preserve"> shall be provided with reporting documents in accordance </w:t>
      </w:r>
      <w:r>
        <w:rPr>
          <w:b w:val="0"/>
          <w:caps w:val="0"/>
          <w:color w:val="000000"/>
          <w:kern w:val="0"/>
          <w:lang w:val="en-US"/>
        </w:rPr>
        <w:t>with these Trading Rules</w:t>
      </w:r>
    </w:p>
    <w:p w:rsidR="008F7CED" w:rsidRPr="008F7CED" w:rsidRDefault="008F7CED" w:rsidP="008F7CED">
      <w:pPr>
        <w:pStyle w:val="10"/>
        <w:keepNext w:val="0"/>
        <w:numPr>
          <w:ilvl w:val="2"/>
          <w:numId w:val="1"/>
        </w:numPr>
        <w:tabs>
          <w:tab w:val="left" w:pos="720"/>
        </w:tabs>
        <w:spacing w:before="120" w:after="120"/>
        <w:ind w:left="0"/>
        <w:rPr>
          <w:b w:val="0"/>
          <w:caps w:val="0"/>
          <w:color w:val="000000"/>
          <w:kern w:val="0"/>
          <w:lang w:val="en-US"/>
        </w:rPr>
      </w:pPr>
      <w:bookmarkStart w:id="256" w:name="_Toc361149100"/>
      <w:r w:rsidRPr="008F7CED">
        <w:rPr>
          <w:b w:val="0"/>
          <w:caps w:val="0"/>
          <w:color w:val="000000"/>
          <w:kern w:val="0"/>
          <w:lang w:val="en-US"/>
        </w:rPr>
        <w:t>In addition to information provided in accordance with clause 3.3.1</w:t>
      </w:r>
      <w:r w:rsidR="00BA5792">
        <w:rPr>
          <w:b w:val="0"/>
          <w:caps w:val="0"/>
          <w:color w:val="000000"/>
          <w:kern w:val="0"/>
          <w:lang w:val="en-US"/>
        </w:rPr>
        <w:t>8</w:t>
      </w:r>
      <w:r w:rsidRPr="008F7CED">
        <w:rPr>
          <w:b w:val="0"/>
          <w:caps w:val="0"/>
          <w:color w:val="000000"/>
          <w:kern w:val="0"/>
          <w:lang w:val="en-US"/>
        </w:rPr>
        <w:t xml:space="preserve"> </w:t>
      </w:r>
      <w:r w:rsidR="00AD799C">
        <w:rPr>
          <w:b w:val="0"/>
          <w:caps w:val="0"/>
          <w:color w:val="000000"/>
          <w:kern w:val="0"/>
          <w:lang w:val="en-US"/>
        </w:rPr>
        <w:t xml:space="preserve">and 3.3.19 </w:t>
      </w:r>
      <w:r w:rsidRPr="008F7CED">
        <w:rPr>
          <w:b w:val="0"/>
          <w:caps w:val="0"/>
          <w:color w:val="000000"/>
          <w:kern w:val="0"/>
          <w:lang w:val="en-US"/>
        </w:rPr>
        <w:t xml:space="preserve">herein, the Exchange shall provide a Trading Member with the </w:t>
      </w:r>
      <w:r w:rsidR="001813EE" w:rsidRPr="008F7CED">
        <w:rPr>
          <w:b w:val="0"/>
          <w:caps w:val="0"/>
          <w:color w:val="000000"/>
          <w:kern w:val="0"/>
          <w:lang w:val="en-US"/>
        </w:rPr>
        <w:t>market</w:t>
      </w:r>
      <w:r w:rsidRPr="008F7CED">
        <w:rPr>
          <w:b w:val="0"/>
          <w:caps w:val="0"/>
          <w:color w:val="000000"/>
          <w:kern w:val="0"/>
          <w:lang w:val="en-US"/>
        </w:rPr>
        <w:t xml:space="preserve"> data and the following information relat</w:t>
      </w:r>
      <w:r>
        <w:rPr>
          <w:b w:val="0"/>
          <w:caps w:val="0"/>
          <w:color w:val="000000"/>
          <w:kern w:val="0"/>
          <w:lang w:val="en-US"/>
        </w:rPr>
        <w:t>ed to such Trading M</w:t>
      </w:r>
      <w:r w:rsidRPr="008F7CED">
        <w:rPr>
          <w:b w:val="0"/>
          <w:caps w:val="0"/>
          <w:color w:val="000000"/>
          <w:kern w:val="0"/>
          <w:lang w:val="en-US"/>
        </w:rPr>
        <w:t>ember. The information is provided via the Workstation of a Trading Member during and after the trading sessions.</w:t>
      </w:r>
      <w:bookmarkEnd w:id="256"/>
    </w:p>
    <w:p w:rsidR="008F7CED" w:rsidRPr="004A0C0D" w:rsidRDefault="008F7CED" w:rsidP="00C550F5">
      <w:pPr>
        <w:pStyle w:val="20"/>
        <w:keepNext w:val="0"/>
        <w:numPr>
          <w:ilvl w:val="0"/>
          <w:numId w:val="18"/>
        </w:numPr>
        <w:spacing w:before="120" w:after="120"/>
        <w:ind w:left="720" w:hanging="11"/>
        <w:rPr>
          <w:b w:val="0"/>
          <w:lang w:val="en-US"/>
        </w:rPr>
      </w:pPr>
      <w:r w:rsidRPr="004A0C0D">
        <w:rPr>
          <w:b w:val="0"/>
          <w:lang w:val="en-US"/>
        </w:rPr>
        <w:t xml:space="preserve">Queued orders submitted by a Trading Members and registered by the Trading System, orders to execute </w:t>
      </w:r>
      <w:r w:rsidR="000B0928">
        <w:rPr>
          <w:b w:val="0"/>
          <w:lang w:val="en-US"/>
        </w:rPr>
        <w:t>negotiated</w:t>
      </w:r>
      <w:r w:rsidRPr="004A0C0D">
        <w:rPr>
          <w:b w:val="0"/>
          <w:lang w:val="en-US"/>
        </w:rPr>
        <w:t xml:space="preserve"> trades</w:t>
      </w:r>
      <w:r w:rsidR="000B0928">
        <w:rPr>
          <w:b w:val="0"/>
          <w:lang w:val="en-US"/>
        </w:rPr>
        <w:t xml:space="preserve">, as well as </w:t>
      </w:r>
      <w:r w:rsidRPr="004A0C0D">
        <w:rPr>
          <w:b w:val="0"/>
          <w:lang w:val="en-US"/>
        </w:rPr>
        <w:t xml:space="preserve">orders to execute </w:t>
      </w:r>
      <w:r w:rsidR="000B0928">
        <w:rPr>
          <w:b w:val="0"/>
          <w:lang w:val="en-US"/>
        </w:rPr>
        <w:t>negotiated</w:t>
      </w:r>
      <w:r w:rsidR="004569DE" w:rsidRPr="004A0C0D">
        <w:rPr>
          <w:b w:val="0"/>
          <w:lang w:val="en-US"/>
        </w:rPr>
        <w:t xml:space="preserve"> </w:t>
      </w:r>
      <w:r w:rsidRPr="004A0C0D">
        <w:rPr>
          <w:b w:val="0"/>
          <w:lang w:val="en-US"/>
        </w:rPr>
        <w:t>trades of “</w:t>
      </w:r>
      <w:r w:rsidR="000B0928">
        <w:rPr>
          <w:b w:val="0"/>
          <w:lang w:val="en-US"/>
        </w:rPr>
        <w:t>visible t</w:t>
      </w:r>
      <w:r w:rsidR="000B0928" w:rsidRPr="004A0C0D">
        <w:rPr>
          <w:b w:val="0"/>
          <w:lang w:val="en-US"/>
        </w:rPr>
        <w:t xml:space="preserve">o </w:t>
      </w:r>
      <w:r w:rsidR="000B0928">
        <w:rPr>
          <w:b w:val="0"/>
          <w:lang w:val="en-US"/>
        </w:rPr>
        <w:t>a</w:t>
      </w:r>
      <w:r w:rsidR="000B0928" w:rsidRPr="004A0C0D">
        <w:rPr>
          <w:b w:val="0"/>
          <w:lang w:val="en-US"/>
        </w:rPr>
        <w:t>ll</w:t>
      </w:r>
      <w:r w:rsidRPr="004A0C0D">
        <w:rPr>
          <w:b w:val="0"/>
          <w:lang w:val="en-US"/>
        </w:rPr>
        <w:t>”</w:t>
      </w:r>
      <w:r w:rsidR="000B0928">
        <w:rPr>
          <w:b w:val="0"/>
          <w:lang w:val="en-US"/>
        </w:rPr>
        <w:t xml:space="preserve"> type</w:t>
      </w:r>
      <w:r w:rsidRPr="004A0C0D">
        <w:rPr>
          <w:b w:val="0"/>
          <w:lang w:val="en-US"/>
        </w:rPr>
        <w:t xml:space="preserve">  registered by the Trading System as well as orders that have been filled;</w:t>
      </w:r>
    </w:p>
    <w:p w:rsidR="008F7CED" w:rsidRDefault="002A37B1" w:rsidP="00C550F5">
      <w:pPr>
        <w:pStyle w:val="20"/>
        <w:keepNext w:val="0"/>
        <w:numPr>
          <w:ilvl w:val="0"/>
          <w:numId w:val="18"/>
        </w:numPr>
        <w:spacing w:before="120" w:after="120"/>
        <w:ind w:left="720" w:hanging="11"/>
        <w:rPr>
          <w:b w:val="0"/>
          <w:lang w:val="en-US"/>
        </w:rPr>
      </w:pPr>
      <w:r w:rsidRPr="004A0C0D">
        <w:rPr>
          <w:b w:val="0"/>
          <w:lang w:val="en-US"/>
        </w:rPr>
        <w:t>Trades</w:t>
      </w:r>
      <w:r w:rsidR="008F7CED" w:rsidRPr="004A0C0D">
        <w:rPr>
          <w:b w:val="0"/>
          <w:lang w:val="en-US"/>
        </w:rPr>
        <w:t xml:space="preserve"> executed by a Trading Member. </w:t>
      </w:r>
    </w:p>
    <w:p w:rsidR="00D50E24" w:rsidRPr="00B00C54" w:rsidRDefault="00D50E24" w:rsidP="00D50E24">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bookmarkStart w:id="257" w:name="_Не_позднее,_чем"/>
      <w:bookmarkEnd w:id="257"/>
      <w:r>
        <w:rPr>
          <w:b w:val="0"/>
          <w:caps w:val="0"/>
          <w:color w:val="000000"/>
          <w:kern w:val="0"/>
          <w:lang w:val="en-US"/>
        </w:rPr>
        <w:t xml:space="preserve">During the trading hours, Trading Members may execute off-book swap trades/ in the mode “auction with the Bank of Russia”.  </w:t>
      </w:r>
    </w:p>
    <w:p w:rsidR="00D50E24" w:rsidRPr="00B00C54" w:rsidRDefault="000B0928" w:rsidP="00D50E24">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bookmarkStart w:id="258" w:name="_Ref391995089"/>
      <w:bookmarkStart w:id="259" w:name="_Ref353896433"/>
      <w:r>
        <w:rPr>
          <w:b w:val="0"/>
          <w:caps w:val="0"/>
          <w:color w:val="000000"/>
          <w:kern w:val="0"/>
          <w:lang w:val="en-US"/>
        </w:rPr>
        <w:t xml:space="preserve"> Each business day on which the Bank of Russia executes swap trades in the mode “auction with the Bank of Russia”, by the time determined in cooperation agreement between the Bank of Russia, the Exchange and Clearing Centre, the </w:t>
      </w:r>
      <w:r w:rsidR="00D50E24">
        <w:rPr>
          <w:b w:val="0"/>
          <w:caps w:val="0"/>
          <w:color w:val="000000"/>
          <w:kern w:val="0"/>
          <w:lang w:val="en-US"/>
        </w:rPr>
        <w:t xml:space="preserve">Bank of Russia delivers the following information to the Exchange </w:t>
      </w:r>
      <w:r>
        <w:rPr>
          <w:b w:val="0"/>
          <w:caps w:val="0"/>
          <w:color w:val="000000"/>
          <w:kern w:val="0"/>
          <w:lang w:val="en-US"/>
        </w:rPr>
        <w:t xml:space="preserve">electronically </w:t>
      </w:r>
      <w:r w:rsidR="00D50E24">
        <w:rPr>
          <w:b w:val="0"/>
          <w:caps w:val="0"/>
          <w:color w:val="000000"/>
          <w:kern w:val="0"/>
          <w:lang w:val="en-US"/>
        </w:rPr>
        <w:t xml:space="preserve">in accordance with the EDI Rules:   </w:t>
      </w:r>
    </w:p>
    <w:bookmarkEnd w:id="258"/>
    <w:bookmarkEnd w:id="259"/>
    <w:p w:rsidR="00D50E24" w:rsidRPr="00B00C54" w:rsidRDefault="00D50E24" w:rsidP="00C550F5">
      <w:pPr>
        <w:numPr>
          <w:ilvl w:val="0"/>
          <w:numId w:val="32"/>
        </w:numPr>
        <w:spacing w:before="80" w:after="80"/>
        <w:ind w:left="714" w:hanging="357"/>
        <w:rPr>
          <w:color w:val="000000"/>
          <w:lang w:val="en-US"/>
        </w:rPr>
      </w:pPr>
      <w:r>
        <w:rPr>
          <w:color w:val="000000"/>
          <w:lang w:val="en-US"/>
        </w:rPr>
        <w:t>Time schedule for</w:t>
      </w:r>
      <w:r w:rsidR="000B0928">
        <w:rPr>
          <w:color w:val="000000"/>
          <w:lang w:val="en-US"/>
        </w:rPr>
        <w:t xml:space="preserve"> trading in</w:t>
      </w:r>
      <w:r w:rsidR="003867B8">
        <w:rPr>
          <w:color w:val="000000"/>
          <w:lang w:val="en-US"/>
        </w:rPr>
        <w:t xml:space="preserve"> the</w:t>
      </w:r>
      <w:r>
        <w:rPr>
          <w:color w:val="000000"/>
          <w:lang w:val="en-US"/>
        </w:rPr>
        <w:t xml:space="preserve"> </w:t>
      </w:r>
      <w:r w:rsidR="000B0928">
        <w:rPr>
          <w:color w:val="000000"/>
          <w:lang w:val="en-US"/>
        </w:rPr>
        <w:t>“</w:t>
      </w:r>
      <w:r>
        <w:rPr>
          <w:color w:val="000000"/>
          <w:lang w:val="en-US"/>
        </w:rPr>
        <w:t>the auction with the Bank of Russia</w:t>
      </w:r>
      <w:r w:rsidR="000B0928">
        <w:rPr>
          <w:color w:val="000000"/>
          <w:lang w:val="en-US"/>
        </w:rPr>
        <w:t>” mode</w:t>
      </w:r>
      <w:r>
        <w:rPr>
          <w:color w:val="000000"/>
          <w:lang w:val="en-US"/>
        </w:rPr>
        <w:t>;</w:t>
      </w:r>
    </w:p>
    <w:p w:rsidR="00D50E24" w:rsidRPr="00B00C54" w:rsidRDefault="00D50E24" w:rsidP="00C550F5">
      <w:pPr>
        <w:numPr>
          <w:ilvl w:val="0"/>
          <w:numId w:val="32"/>
        </w:numPr>
        <w:spacing w:before="80" w:after="80"/>
        <w:ind w:left="714" w:hanging="357"/>
        <w:rPr>
          <w:color w:val="000000"/>
          <w:lang w:val="en-US"/>
        </w:rPr>
      </w:pPr>
      <w:r>
        <w:rPr>
          <w:color w:val="000000"/>
          <w:lang w:val="en-US"/>
        </w:rPr>
        <w:t>Settlement dates for swap trades/swap contracts with regard to a given auction with the Bank of Russia;</w:t>
      </w:r>
    </w:p>
    <w:p w:rsidR="00D50E24" w:rsidRDefault="003867B8" w:rsidP="00C550F5">
      <w:pPr>
        <w:numPr>
          <w:ilvl w:val="0"/>
          <w:numId w:val="32"/>
        </w:numPr>
        <w:spacing w:before="80" w:after="80"/>
        <w:ind w:left="714" w:hanging="357"/>
        <w:rPr>
          <w:color w:val="000000"/>
          <w:lang w:val="en-US"/>
        </w:rPr>
      </w:pPr>
      <w:r>
        <w:rPr>
          <w:color w:val="000000"/>
          <w:lang w:val="en-US"/>
        </w:rPr>
        <w:t xml:space="preserve"> Minimum interest rate for RUB in per cent per annum</w:t>
      </w:r>
      <w:r w:rsidR="00D50E24">
        <w:rPr>
          <w:color w:val="000000"/>
          <w:lang w:val="en-US"/>
        </w:rPr>
        <w:t>;</w:t>
      </w:r>
    </w:p>
    <w:p w:rsidR="003867B8" w:rsidRPr="00B00C54" w:rsidRDefault="003867B8" w:rsidP="00C550F5">
      <w:pPr>
        <w:numPr>
          <w:ilvl w:val="0"/>
          <w:numId w:val="32"/>
        </w:numPr>
        <w:spacing w:before="80" w:after="80"/>
        <w:ind w:left="714" w:hanging="357"/>
        <w:rPr>
          <w:color w:val="000000"/>
          <w:lang w:val="en-US"/>
        </w:rPr>
      </w:pPr>
      <w:r>
        <w:rPr>
          <w:color w:val="000000"/>
          <w:lang w:val="en-US"/>
        </w:rPr>
        <w:t>Interest rates for USD/EUR in per cent per annum</w:t>
      </w:r>
    </w:p>
    <w:p w:rsidR="003867B8" w:rsidRDefault="003867B8" w:rsidP="003867B8">
      <w:pPr>
        <w:spacing w:before="80" w:after="80"/>
        <w:ind w:left="357"/>
        <w:rPr>
          <w:color w:val="000000"/>
          <w:lang w:val="en-US"/>
        </w:rPr>
      </w:pPr>
      <w:r>
        <w:rPr>
          <w:color w:val="000000"/>
          <w:lang w:val="en-US"/>
        </w:rPr>
        <w:t xml:space="preserve">Based on interest rated set by the Bank of Russia, the Exchange shall calculate minimum order price for swap trades in accordance with the formula </w:t>
      </w:r>
      <w:r w:rsidRPr="004D20EC">
        <w:rPr>
          <w:color w:val="000000"/>
          <w:lang w:val="en-US"/>
        </w:rPr>
        <w:t>for spread calculation</w:t>
      </w:r>
      <w:r>
        <w:rPr>
          <w:color w:val="000000"/>
          <w:lang w:val="en-US"/>
        </w:rPr>
        <w:t xml:space="preserve"> for FX swaps published on the Bank of Russia’s website.</w:t>
      </w:r>
    </w:p>
    <w:p w:rsidR="003867B8" w:rsidRPr="00892810" w:rsidRDefault="003867B8" w:rsidP="00892810">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r w:rsidRPr="00892810">
        <w:rPr>
          <w:b w:val="0"/>
          <w:caps w:val="0"/>
          <w:color w:val="000000"/>
          <w:kern w:val="0"/>
          <w:lang w:val="en-US"/>
        </w:rPr>
        <w:t xml:space="preserve">The Exchange informs Trading Members about swap trade parameters and time frames for trade execution in </w:t>
      </w:r>
      <w:r w:rsidR="00816071" w:rsidRPr="00892810">
        <w:rPr>
          <w:b w:val="0"/>
          <w:caps w:val="0"/>
          <w:color w:val="000000"/>
          <w:kern w:val="0"/>
          <w:lang w:val="en-US"/>
        </w:rPr>
        <w:t>the “the auction with the Bank of Russia” mode, received from the Bank of Russia and calculated by the Exchange in accordance with paragraph 3.3.30 hereof.</w:t>
      </w:r>
    </w:p>
    <w:p w:rsidR="00D50E24" w:rsidRPr="00860663" w:rsidRDefault="00D50E24" w:rsidP="00892810">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r>
        <w:rPr>
          <w:b w:val="0"/>
          <w:caps w:val="0"/>
          <w:color w:val="000000"/>
          <w:kern w:val="0"/>
          <w:lang w:val="en-US"/>
        </w:rPr>
        <w:lastRenderedPageBreak/>
        <w:t xml:space="preserve">During timeframes established by the Bank of Russia Trading Members are able to enter </w:t>
      </w:r>
      <w:r w:rsidR="00816071">
        <w:rPr>
          <w:b w:val="0"/>
          <w:caps w:val="0"/>
          <w:color w:val="000000"/>
          <w:kern w:val="0"/>
          <w:lang w:val="en-US"/>
        </w:rPr>
        <w:t xml:space="preserve">and withdraw </w:t>
      </w:r>
      <w:r>
        <w:rPr>
          <w:b w:val="0"/>
          <w:caps w:val="0"/>
          <w:color w:val="000000"/>
          <w:kern w:val="0"/>
          <w:lang w:val="en-US"/>
        </w:rPr>
        <w:t>an unlimited number of orders for executing off-book trade of type “auction” into the Trading System.</w:t>
      </w:r>
    </w:p>
    <w:p w:rsidR="00D50E24" w:rsidRPr="00892810" w:rsidRDefault="00D50E24" w:rsidP="00892810">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r w:rsidRPr="00892810">
        <w:rPr>
          <w:b w:val="0"/>
          <w:caps w:val="0"/>
          <w:color w:val="000000"/>
          <w:kern w:val="0"/>
          <w:lang w:val="en-US"/>
        </w:rPr>
        <w:t xml:space="preserve">A Trading Member submits an order for executing </w:t>
      </w:r>
      <w:r w:rsidR="00816071" w:rsidRPr="00892810">
        <w:rPr>
          <w:b w:val="0"/>
          <w:caps w:val="0"/>
          <w:color w:val="000000"/>
          <w:kern w:val="0"/>
          <w:lang w:val="en-US"/>
        </w:rPr>
        <w:t xml:space="preserve">a trade </w:t>
      </w:r>
      <w:r w:rsidRPr="00892810">
        <w:rPr>
          <w:b w:val="0"/>
          <w:caps w:val="0"/>
          <w:color w:val="000000"/>
          <w:kern w:val="0"/>
          <w:lang w:val="en-US"/>
        </w:rPr>
        <w:t xml:space="preserve"> of type “auction” into the Trading System by sending an electronic message signed with the Trading Member’s DAHS that includes, inter alia, the following information (order terms):</w:t>
      </w:r>
    </w:p>
    <w:p w:rsidR="00892810" w:rsidRPr="00892810" w:rsidRDefault="00892810" w:rsidP="00C550F5">
      <w:pPr>
        <w:pStyle w:val="afff"/>
        <w:numPr>
          <w:ilvl w:val="0"/>
          <w:numId w:val="32"/>
        </w:numPr>
        <w:rPr>
          <w:lang w:val="en-GB"/>
        </w:rPr>
      </w:pPr>
      <w:r w:rsidRPr="00892810">
        <w:rPr>
          <w:lang w:val="en-US"/>
        </w:rPr>
        <w:t>TCA (when the Order is placed by the Trading Member that is not the Clearing Member at the same time (including orders to execute trades with a clearing broker being a party to such transactions), it is necessary to indicate TCA that corresponds to TCA of the Clearing Member being a party under this transaction (including the clearing broker’s));</w:t>
      </w:r>
    </w:p>
    <w:p w:rsidR="00D50E24" w:rsidRPr="00860663" w:rsidRDefault="00D50E24" w:rsidP="00C550F5">
      <w:pPr>
        <w:numPr>
          <w:ilvl w:val="0"/>
          <w:numId w:val="32"/>
        </w:numPr>
      </w:pPr>
      <w:r>
        <w:rPr>
          <w:lang w:val="en-US"/>
        </w:rPr>
        <w:t>Clearing Member ID;</w:t>
      </w:r>
    </w:p>
    <w:p w:rsidR="00D50E24" w:rsidRPr="00860663" w:rsidRDefault="00D50E24" w:rsidP="00C550F5">
      <w:pPr>
        <w:numPr>
          <w:ilvl w:val="0"/>
          <w:numId w:val="32"/>
        </w:numPr>
        <w:rPr>
          <w:lang w:val="en-US"/>
        </w:rPr>
      </w:pPr>
      <w:r>
        <w:rPr>
          <w:lang w:val="en-US"/>
        </w:rPr>
        <w:t>Name of the swap trade/swap contract;</w:t>
      </w:r>
    </w:p>
    <w:p w:rsidR="00D50E24" w:rsidRPr="00860663" w:rsidRDefault="00D50E24" w:rsidP="00C550F5">
      <w:pPr>
        <w:numPr>
          <w:ilvl w:val="0"/>
          <w:numId w:val="32"/>
        </w:numPr>
        <w:rPr>
          <w:bCs/>
        </w:rPr>
      </w:pPr>
      <w:r>
        <w:rPr>
          <w:bCs/>
          <w:lang w:val="en-US"/>
        </w:rPr>
        <w:t>Order direction;</w:t>
      </w:r>
    </w:p>
    <w:p w:rsidR="00D50E24" w:rsidRPr="00D530A1" w:rsidRDefault="00D50E24" w:rsidP="00C550F5">
      <w:pPr>
        <w:numPr>
          <w:ilvl w:val="0"/>
          <w:numId w:val="32"/>
        </w:numPr>
        <w:rPr>
          <w:bCs/>
        </w:rPr>
      </w:pPr>
      <w:r>
        <w:rPr>
          <w:bCs/>
          <w:lang w:val="en-US"/>
        </w:rPr>
        <w:t>Number of lots</w:t>
      </w:r>
      <w:r>
        <w:rPr>
          <w:lang w:val="en-US"/>
        </w:rPr>
        <w:t>;</w:t>
      </w:r>
    </w:p>
    <w:p w:rsidR="00D50E24" w:rsidRPr="00860663" w:rsidRDefault="00D50E24" w:rsidP="00C550F5">
      <w:pPr>
        <w:numPr>
          <w:ilvl w:val="0"/>
          <w:numId w:val="32"/>
        </w:numPr>
        <w:rPr>
          <w:bCs/>
          <w:lang w:val="en-US"/>
        </w:rPr>
      </w:pPr>
      <w:r>
        <w:rPr>
          <w:bCs/>
          <w:lang w:val="en-US"/>
        </w:rPr>
        <w:t>Settlement date of the</w:t>
      </w:r>
      <w:r w:rsidR="00892810">
        <w:rPr>
          <w:bCs/>
          <w:lang w:val="en-US"/>
        </w:rPr>
        <w:t xml:space="preserve"> first and second legs of the</w:t>
      </w:r>
      <w:r>
        <w:rPr>
          <w:bCs/>
          <w:lang w:val="en-US"/>
        </w:rPr>
        <w:t xml:space="preserve"> swap trade (such date is formed in the Trading System based on the swap trade name chosen by the Trading Member);</w:t>
      </w:r>
    </w:p>
    <w:p w:rsidR="00D50E24" w:rsidRPr="00860663" w:rsidRDefault="00D50E24" w:rsidP="00C550F5">
      <w:pPr>
        <w:numPr>
          <w:ilvl w:val="0"/>
          <w:numId w:val="32"/>
        </w:numPr>
        <w:rPr>
          <w:bCs/>
        </w:rPr>
      </w:pPr>
      <w:r>
        <w:rPr>
          <w:bCs/>
          <w:lang w:val="en-US"/>
        </w:rPr>
        <w:t>Special code “Auction”;</w:t>
      </w:r>
    </w:p>
    <w:p w:rsidR="00D50E24" w:rsidRPr="00860663" w:rsidRDefault="00D50E24" w:rsidP="00C550F5">
      <w:pPr>
        <w:numPr>
          <w:ilvl w:val="0"/>
          <w:numId w:val="32"/>
        </w:numPr>
        <w:rPr>
          <w:bCs/>
          <w:lang w:val="en-US"/>
        </w:rPr>
      </w:pPr>
      <w:r>
        <w:rPr>
          <w:bCs/>
          <w:lang w:val="en-US"/>
        </w:rPr>
        <w:t>Price of the swap trade</w:t>
      </w:r>
    </w:p>
    <w:p w:rsidR="00D50E24" w:rsidRPr="00626476" w:rsidRDefault="00D50E24" w:rsidP="00892810">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r w:rsidRPr="00626476">
        <w:rPr>
          <w:b w:val="0"/>
          <w:caps w:val="0"/>
          <w:color w:val="000000"/>
          <w:kern w:val="0"/>
          <w:lang w:val="en-US"/>
        </w:rPr>
        <w:t xml:space="preserve">All orders for executing trades of type “auction” that are entered into the Trading System, are processed as per clauses  </w:t>
      </w:r>
      <w:r w:rsidR="00BA5792" w:rsidRPr="00626476">
        <w:rPr>
          <w:b w:val="0"/>
          <w:caps w:val="0"/>
          <w:color w:val="000000"/>
          <w:kern w:val="0"/>
          <w:lang w:val="en-US"/>
        </w:rPr>
        <w:t>3.3.7-3.3.9</w:t>
      </w:r>
      <w:r w:rsidRPr="00626476">
        <w:rPr>
          <w:b w:val="0"/>
          <w:caps w:val="0"/>
          <w:color w:val="000000"/>
          <w:kern w:val="0"/>
          <w:lang w:val="en-US"/>
        </w:rPr>
        <w:t xml:space="preserve"> hereof. </w:t>
      </w:r>
      <w:r w:rsidR="00246507" w:rsidRPr="00626476">
        <w:rPr>
          <w:b w:val="0"/>
          <w:caps w:val="0"/>
          <w:color w:val="000000"/>
          <w:kern w:val="0"/>
          <w:lang w:val="en-US"/>
        </w:rPr>
        <w:t xml:space="preserve">Based on minimum interest rate for RUB, each order of the Trading Member is verified for compliance with such minimum rate established by the Bank of Russia </w:t>
      </w:r>
      <w:r w:rsidRPr="00626476">
        <w:rPr>
          <w:b w:val="0"/>
          <w:caps w:val="0"/>
          <w:color w:val="000000"/>
          <w:kern w:val="0"/>
          <w:lang w:val="en-US"/>
        </w:rPr>
        <w:t>A Trading Member may cancel an order for executing a swap trade/swap contract in the mode “auction with the Bank of Russia” that has been entered into the Trading System, until the expiration of time established by the Bank of Russia for accepting orders for executing swap trades/swap contracts during the auction with the Bank of Russia.</w:t>
      </w:r>
    </w:p>
    <w:p w:rsidR="000A3425" w:rsidRDefault="00626476" w:rsidP="00892810">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r>
        <w:rPr>
          <w:b w:val="0"/>
          <w:caps w:val="0"/>
          <w:color w:val="000000"/>
          <w:kern w:val="0"/>
          <w:lang w:val="en-US"/>
        </w:rPr>
        <w:t>Orders for swap trades in the “A</w:t>
      </w:r>
      <w:r w:rsidR="00246507" w:rsidRPr="000A3425">
        <w:rPr>
          <w:b w:val="0"/>
          <w:caps w:val="0"/>
          <w:color w:val="000000"/>
          <w:kern w:val="0"/>
          <w:lang w:val="en-US"/>
        </w:rPr>
        <w:t>uction with the Bank of Russia” mode</w:t>
      </w:r>
      <w:r w:rsidR="00246507" w:rsidRPr="00892810">
        <w:rPr>
          <w:b w:val="0"/>
          <w:caps w:val="0"/>
          <w:color w:val="000000"/>
          <w:kern w:val="0"/>
          <w:lang w:val="en-US"/>
        </w:rPr>
        <w:t xml:space="preserve"> </w:t>
      </w:r>
      <w:r w:rsidR="00246507" w:rsidRPr="000A3425">
        <w:rPr>
          <w:b w:val="0"/>
          <w:caps w:val="0"/>
          <w:color w:val="000000"/>
          <w:kern w:val="0"/>
          <w:lang w:val="en-US"/>
        </w:rPr>
        <w:t xml:space="preserve">stop being accepted and canceled after expiration of period determined for collection of such </w:t>
      </w:r>
      <w:r w:rsidR="00A502FD" w:rsidRPr="000A3425">
        <w:rPr>
          <w:b w:val="0"/>
          <w:caps w:val="0"/>
          <w:color w:val="000000"/>
          <w:kern w:val="0"/>
          <w:lang w:val="en-US"/>
        </w:rPr>
        <w:t xml:space="preserve">orders. </w:t>
      </w:r>
    </w:p>
    <w:p w:rsidR="00D50E24" w:rsidRPr="000A3425" w:rsidRDefault="00707986" w:rsidP="00892810">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r w:rsidRPr="000A3425">
        <w:rPr>
          <w:b w:val="0"/>
          <w:caps w:val="0"/>
          <w:color w:val="000000"/>
          <w:kern w:val="0"/>
          <w:lang w:val="en-US"/>
        </w:rPr>
        <w:t xml:space="preserve">After collecting the </w:t>
      </w:r>
      <w:r w:rsidR="00246507" w:rsidRPr="000A3425">
        <w:rPr>
          <w:b w:val="0"/>
          <w:caps w:val="0"/>
          <w:color w:val="000000"/>
          <w:kern w:val="0"/>
          <w:lang w:val="en-US"/>
        </w:rPr>
        <w:t>orders in the “the auction with the Bank of Russia” mode</w:t>
      </w:r>
      <w:r w:rsidR="00246507" w:rsidRPr="00892810">
        <w:rPr>
          <w:b w:val="0"/>
          <w:caps w:val="0"/>
          <w:color w:val="000000"/>
          <w:kern w:val="0"/>
          <w:lang w:val="en-US"/>
        </w:rPr>
        <w:t xml:space="preserve"> </w:t>
      </w:r>
      <w:r w:rsidR="00246507" w:rsidRPr="000A3425">
        <w:rPr>
          <w:b w:val="0"/>
          <w:caps w:val="0"/>
          <w:color w:val="000000"/>
          <w:kern w:val="0"/>
          <w:lang w:val="en-US"/>
        </w:rPr>
        <w:t xml:space="preserve">from Trading Members, the exchange shall send to the Bank of Russia a consolidated register of orders (Auction with the Bank of Russia) produced in the form of electronic document in accordance with EDI </w:t>
      </w:r>
      <w:r w:rsidR="000A3425" w:rsidRPr="000A3425">
        <w:rPr>
          <w:b w:val="0"/>
          <w:caps w:val="0"/>
          <w:color w:val="000000"/>
          <w:kern w:val="0"/>
          <w:lang w:val="en-US"/>
        </w:rPr>
        <w:t>Rules</w:t>
      </w:r>
      <w:r w:rsidR="00246507" w:rsidRPr="000A3425">
        <w:rPr>
          <w:b w:val="0"/>
          <w:caps w:val="0"/>
          <w:color w:val="000000"/>
          <w:kern w:val="0"/>
          <w:lang w:val="en-US"/>
        </w:rPr>
        <w:t xml:space="preserve">.  </w:t>
      </w:r>
    </w:p>
    <w:p w:rsidR="00707986" w:rsidRPr="00892810" w:rsidRDefault="00707986" w:rsidP="00892810">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r w:rsidRPr="00892810">
        <w:rPr>
          <w:b w:val="0"/>
          <w:caps w:val="0"/>
          <w:color w:val="000000"/>
          <w:kern w:val="0"/>
          <w:lang w:val="en-US"/>
        </w:rPr>
        <w:t>The Bank of Russia generates the list of opposite orders indicating the size of swap trades with regard to swap trade orders placed by Trading Members in TS. Prices in orders for swap trades inn opposite orders placed by the Bank of Russia are equal to prices in the orders placed by Trading Members in the “the auction with the Bank of Russia” mode registered in TS.</w:t>
      </w:r>
    </w:p>
    <w:p w:rsidR="00816071" w:rsidRDefault="00816071" w:rsidP="00892810">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r>
        <w:rPr>
          <w:b w:val="0"/>
          <w:caps w:val="0"/>
          <w:color w:val="000000"/>
          <w:kern w:val="0"/>
          <w:lang w:val="en-US"/>
        </w:rPr>
        <w:t xml:space="preserve">The Bank of Russia informs the Exchange and Trading Members on trading results in the </w:t>
      </w:r>
      <w:r w:rsidRPr="00816071">
        <w:rPr>
          <w:b w:val="0"/>
          <w:caps w:val="0"/>
          <w:color w:val="000000"/>
          <w:kern w:val="0"/>
          <w:lang w:val="en-US"/>
        </w:rPr>
        <w:t>“the auction with the Bank of Russia” mode</w:t>
      </w:r>
      <w:r w:rsidR="00707986">
        <w:rPr>
          <w:b w:val="0"/>
          <w:caps w:val="0"/>
          <w:color w:val="000000"/>
          <w:kern w:val="0"/>
          <w:lang w:val="en-US"/>
        </w:rPr>
        <w:t xml:space="preserve"> via TS, also if such trading was recognized as void.</w:t>
      </w:r>
    </w:p>
    <w:p w:rsidR="00D50E24" w:rsidRPr="007E49BD" w:rsidRDefault="00D50E24" w:rsidP="00892810">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r>
        <w:rPr>
          <w:b w:val="0"/>
          <w:caps w:val="0"/>
          <w:color w:val="000000"/>
          <w:kern w:val="0"/>
          <w:lang w:val="en-US"/>
        </w:rPr>
        <w:t xml:space="preserve">While Bank of Russia’s opposite orders are recorded in the Trading System to fill Trading Members’ orders for executing swap trades/swap contracts during the auction with the Bank of Russia, relevant swap trades/swap contracts are recorded in the Trading System as per clauses </w:t>
      </w:r>
      <w:r w:rsidR="00BA5792">
        <w:rPr>
          <w:b w:val="0"/>
          <w:caps w:val="0"/>
          <w:color w:val="000000"/>
          <w:kern w:val="0"/>
          <w:lang w:val="en-US"/>
        </w:rPr>
        <w:t>3.3.</w:t>
      </w:r>
      <w:r w:rsidR="00BA5792" w:rsidRPr="00626476">
        <w:rPr>
          <w:b w:val="0"/>
          <w:caps w:val="0"/>
          <w:color w:val="000000"/>
          <w:kern w:val="0"/>
          <w:lang w:val="en-US"/>
        </w:rPr>
        <w:t>10-3.3.12</w:t>
      </w:r>
      <w:r w:rsidRPr="00626476">
        <w:rPr>
          <w:b w:val="0"/>
          <w:caps w:val="0"/>
          <w:color w:val="000000"/>
          <w:kern w:val="0"/>
          <w:lang w:val="en-US"/>
        </w:rPr>
        <w:t xml:space="preserve"> hereof</w:t>
      </w:r>
      <w:r>
        <w:rPr>
          <w:b w:val="0"/>
          <w:caps w:val="0"/>
          <w:color w:val="000000"/>
          <w:kern w:val="0"/>
          <w:lang w:val="en-US"/>
        </w:rPr>
        <w:t xml:space="preserve">. </w:t>
      </w:r>
    </w:p>
    <w:p w:rsidR="00D50E24" w:rsidRPr="00892810" w:rsidRDefault="00D50E24" w:rsidP="00892810">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r w:rsidRPr="00892810">
        <w:rPr>
          <w:b w:val="0"/>
          <w:caps w:val="0"/>
          <w:color w:val="000000"/>
          <w:kern w:val="0"/>
          <w:lang w:val="en-US"/>
        </w:rPr>
        <w:t xml:space="preserve">After the auction with the Bank of Russia ends, all unfilled orders for </w:t>
      </w:r>
      <w:r>
        <w:rPr>
          <w:b w:val="0"/>
          <w:caps w:val="0"/>
          <w:color w:val="000000"/>
          <w:kern w:val="0"/>
          <w:lang w:val="en-US"/>
        </w:rPr>
        <w:t>executing swap trades during the auction with the Bank of Russia that were submitted by Trading Members, are automatically cancelled.</w:t>
      </w:r>
    </w:p>
    <w:p w:rsidR="00672D66" w:rsidRPr="00892810" w:rsidRDefault="004569DE" w:rsidP="00892810">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r w:rsidRPr="00892810">
        <w:rPr>
          <w:b w:val="0"/>
          <w:caps w:val="0"/>
          <w:color w:val="000000"/>
          <w:kern w:val="0"/>
          <w:lang w:val="en-US"/>
        </w:rPr>
        <w:lastRenderedPageBreak/>
        <w:t xml:space="preserve">The Orders placed in the TS in breach of the present Trading Rules, also as a result of glitches and/or failures </w:t>
      </w:r>
      <w:r w:rsidR="002A37B1" w:rsidRPr="00892810">
        <w:rPr>
          <w:b w:val="0"/>
          <w:caps w:val="0"/>
          <w:color w:val="000000"/>
          <w:kern w:val="0"/>
          <w:lang w:val="en-US"/>
        </w:rPr>
        <w:t xml:space="preserve">of trading facilities (inter alia </w:t>
      </w:r>
      <w:r w:rsidRPr="00892810">
        <w:rPr>
          <w:b w:val="0"/>
          <w:caps w:val="0"/>
          <w:color w:val="000000"/>
          <w:kern w:val="0"/>
          <w:lang w:val="en-US"/>
        </w:rPr>
        <w:t>failures of</w:t>
      </w:r>
      <w:r w:rsidR="002A37B1" w:rsidRPr="00892810">
        <w:rPr>
          <w:b w:val="0"/>
          <w:caps w:val="0"/>
          <w:color w:val="000000"/>
          <w:kern w:val="0"/>
          <w:lang w:val="en-US"/>
        </w:rPr>
        <w:t xml:space="preserve"> software), software and hardware facilities,</w:t>
      </w:r>
      <w:r w:rsidRPr="00892810">
        <w:rPr>
          <w:b w:val="0"/>
          <w:caps w:val="0"/>
          <w:color w:val="000000"/>
          <w:kern w:val="0"/>
          <w:lang w:val="en-US"/>
        </w:rPr>
        <w:t xml:space="preserve"> communication facilities that enable on-exchange trading, shall not be registered in the TS</w:t>
      </w:r>
      <w:r w:rsidR="000C3637" w:rsidRPr="00892810">
        <w:rPr>
          <w:b w:val="0"/>
          <w:caps w:val="0"/>
          <w:color w:val="000000"/>
          <w:kern w:val="0"/>
          <w:lang w:val="en-US"/>
        </w:rPr>
        <w:t>.</w:t>
      </w:r>
    </w:p>
    <w:p w:rsidR="000C3637" w:rsidRPr="00892810" w:rsidRDefault="004569DE" w:rsidP="00892810">
      <w:pPr>
        <w:pStyle w:val="10"/>
        <w:keepNext w:val="0"/>
        <w:numPr>
          <w:ilvl w:val="0"/>
          <w:numId w:val="0"/>
        </w:numPr>
        <w:tabs>
          <w:tab w:val="left" w:pos="720"/>
        </w:tabs>
        <w:spacing w:before="120" w:after="120"/>
        <w:rPr>
          <w:b w:val="0"/>
          <w:caps w:val="0"/>
          <w:color w:val="000000"/>
          <w:kern w:val="0"/>
          <w:lang w:val="en-US"/>
        </w:rPr>
      </w:pPr>
      <w:r w:rsidRPr="00892810">
        <w:rPr>
          <w:b w:val="0"/>
          <w:caps w:val="0"/>
          <w:color w:val="000000"/>
          <w:kern w:val="0"/>
          <w:lang w:val="en-US"/>
        </w:rPr>
        <w:t xml:space="preserve">Trades </w:t>
      </w:r>
      <w:r w:rsidR="002A37B1" w:rsidRPr="00892810">
        <w:rPr>
          <w:b w:val="0"/>
          <w:caps w:val="0"/>
          <w:color w:val="000000"/>
          <w:kern w:val="0"/>
          <w:lang w:val="en-US"/>
        </w:rPr>
        <w:t>in</w:t>
      </w:r>
      <w:r w:rsidRPr="00892810">
        <w:rPr>
          <w:b w:val="0"/>
          <w:caps w:val="0"/>
          <w:color w:val="000000"/>
          <w:kern w:val="0"/>
          <w:lang w:val="en-US"/>
        </w:rPr>
        <w:t xml:space="preserve"> foreign currency/precious metals executed in breach of the Trading Rules</w:t>
      </w:r>
      <w:r w:rsidR="00816071" w:rsidRPr="00892810">
        <w:rPr>
          <w:b w:val="0"/>
          <w:caps w:val="0"/>
          <w:color w:val="000000"/>
          <w:kern w:val="0"/>
          <w:lang w:val="en-US"/>
        </w:rPr>
        <w:t>. also</w:t>
      </w:r>
      <w:r w:rsidRPr="00892810">
        <w:rPr>
          <w:b w:val="0"/>
          <w:caps w:val="0"/>
          <w:color w:val="000000"/>
          <w:kern w:val="0"/>
          <w:lang w:val="en-US"/>
        </w:rPr>
        <w:t xml:space="preserve"> as a result of </w:t>
      </w:r>
      <w:r w:rsidR="00576D77" w:rsidRPr="00892810">
        <w:rPr>
          <w:b w:val="0"/>
          <w:caps w:val="0"/>
          <w:color w:val="000000"/>
          <w:kern w:val="0"/>
          <w:lang w:val="en-US"/>
        </w:rPr>
        <w:t xml:space="preserve">technical </w:t>
      </w:r>
      <w:r w:rsidRPr="00892810">
        <w:rPr>
          <w:b w:val="0"/>
          <w:caps w:val="0"/>
          <w:color w:val="000000"/>
          <w:kern w:val="0"/>
          <w:lang w:val="en-US"/>
        </w:rPr>
        <w:t xml:space="preserve">glitches and/or failures of </w:t>
      </w:r>
      <w:r w:rsidR="002A37B1" w:rsidRPr="00892810">
        <w:rPr>
          <w:b w:val="0"/>
          <w:caps w:val="0"/>
          <w:color w:val="000000"/>
          <w:kern w:val="0"/>
          <w:lang w:val="en-US"/>
        </w:rPr>
        <w:t xml:space="preserve">trading facilities (inter alia failures of software), software and hardware facilities, </w:t>
      </w:r>
      <w:r w:rsidRPr="00892810">
        <w:rPr>
          <w:b w:val="0"/>
          <w:caps w:val="0"/>
          <w:color w:val="000000"/>
          <w:kern w:val="0"/>
          <w:lang w:val="en-US"/>
        </w:rPr>
        <w:t xml:space="preserve">communication facilities that enable on-exchange trading may be considered </w:t>
      </w:r>
      <w:r w:rsidR="00EB575A" w:rsidRPr="00892810">
        <w:rPr>
          <w:b w:val="0"/>
          <w:caps w:val="0"/>
          <w:color w:val="000000"/>
          <w:kern w:val="0"/>
          <w:lang w:val="en-US"/>
        </w:rPr>
        <w:t>non-executed</w:t>
      </w:r>
      <w:r w:rsidR="000C3637" w:rsidRPr="00892810">
        <w:rPr>
          <w:b w:val="0"/>
          <w:caps w:val="0"/>
          <w:color w:val="000000"/>
          <w:kern w:val="0"/>
          <w:lang w:val="en-US"/>
        </w:rPr>
        <w:t>.</w:t>
      </w:r>
    </w:p>
    <w:p w:rsidR="00551BA9" w:rsidRPr="00551BA9" w:rsidRDefault="00551BA9" w:rsidP="00551BA9">
      <w:pPr>
        <w:pStyle w:val="2"/>
        <w:rPr>
          <w:b/>
          <w:color w:val="000000"/>
          <w:lang w:val="en-US"/>
        </w:rPr>
      </w:pPr>
      <w:r w:rsidRPr="00551BA9">
        <w:rPr>
          <w:b/>
          <w:color w:val="000000"/>
          <w:lang w:val="en-US"/>
        </w:rPr>
        <w:t xml:space="preserve">Specifics of concluding trades during trading sessions using WS Reuters Dealing /WS Bloomberg </w:t>
      </w:r>
    </w:p>
    <w:p w:rsidR="0025265A" w:rsidRPr="0025265A" w:rsidRDefault="0025265A" w:rsidP="0025265A">
      <w:pPr>
        <w:pStyle w:val="10"/>
        <w:keepNext w:val="0"/>
        <w:numPr>
          <w:ilvl w:val="2"/>
          <w:numId w:val="1"/>
        </w:numPr>
        <w:tabs>
          <w:tab w:val="left" w:pos="720"/>
        </w:tabs>
        <w:spacing w:before="120" w:after="120"/>
        <w:ind w:left="0"/>
        <w:rPr>
          <w:b w:val="0"/>
          <w:caps w:val="0"/>
          <w:color w:val="000000"/>
          <w:kern w:val="0"/>
          <w:lang w:val="en-US"/>
        </w:rPr>
      </w:pPr>
      <w:bookmarkStart w:id="260" w:name="_Toc361149101"/>
      <w:r w:rsidRPr="0025265A">
        <w:rPr>
          <w:b w:val="0"/>
          <w:caps w:val="0"/>
          <w:color w:val="000000"/>
          <w:kern w:val="0"/>
          <w:lang w:val="en-US"/>
        </w:rPr>
        <w:t xml:space="preserve">Those Trading Members who take part in trading via WS Reuters Dealing/WS Bloomberg Dealing shall enter/accept orders </w:t>
      </w:r>
      <w:r w:rsidR="006B46DE">
        <w:rPr>
          <w:b w:val="0"/>
          <w:caps w:val="0"/>
          <w:color w:val="000000"/>
          <w:kern w:val="0"/>
          <w:lang w:val="en-US"/>
        </w:rPr>
        <w:t>to trade</w:t>
      </w:r>
      <w:r w:rsidRPr="0025265A">
        <w:rPr>
          <w:b w:val="0"/>
          <w:caps w:val="0"/>
          <w:color w:val="000000"/>
          <w:kern w:val="0"/>
          <w:lang w:val="en-US"/>
        </w:rPr>
        <w:t xml:space="preserve"> foreign currency</w:t>
      </w:r>
      <w:r>
        <w:rPr>
          <w:b w:val="0"/>
          <w:caps w:val="0"/>
          <w:color w:val="000000"/>
          <w:kern w:val="0"/>
          <w:lang w:val="en-US"/>
        </w:rPr>
        <w:t>/precious metals</w:t>
      </w:r>
      <w:r w:rsidRPr="0025265A">
        <w:rPr>
          <w:b w:val="0"/>
          <w:caps w:val="0"/>
          <w:color w:val="000000"/>
          <w:kern w:val="0"/>
          <w:lang w:val="en-US"/>
        </w:rPr>
        <w:t xml:space="preserve"> through exchanging text messages between Trading Members and the </w:t>
      </w:r>
      <w:r>
        <w:rPr>
          <w:b w:val="0"/>
          <w:caps w:val="0"/>
          <w:color w:val="000000"/>
          <w:kern w:val="0"/>
          <w:lang w:val="en-US"/>
        </w:rPr>
        <w:t>Exchange</w:t>
      </w:r>
      <w:r w:rsidRPr="0025265A">
        <w:rPr>
          <w:b w:val="0"/>
          <w:caps w:val="0"/>
          <w:color w:val="000000"/>
          <w:kern w:val="0"/>
          <w:lang w:val="en-US"/>
        </w:rPr>
        <w:t xml:space="preserve"> in accordance with requirements of the </w:t>
      </w:r>
      <w:r>
        <w:rPr>
          <w:b w:val="0"/>
          <w:caps w:val="0"/>
          <w:color w:val="000000"/>
          <w:kern w:val="0"/>
          <w:lang w:val="en-US"/>
        </w:rPr>
        <w:t xml:space="preserve">Trading </w:t>
      </w:r>
      <w:r w:rsidRPr="0025265A">
        <w:rPr>
          <w:b w:val="0"/>
          <w:caps w:val="0"/>
          <w:color w:val="000000"/>
          <w:kern w:val="0"/>
          <w:lang w:val="en-US"/>
        </w:rPr>
        <w:t>Rules and requirements t</w:t>
      </w:r>
      <w:r>
        <w:rPr>
          <w:b w:val="0"/>
          <w:caps w:val="0"/>
          <w:color w:val="000000"/>
          <w:kern w:val="0"/>
          <w:lang w:val="en-US"/>
        </w:rPr>
        <w:t xml:space="preserve">o messages used to enter orders </w:t>
      </w:r>
      <w:r w:rsidRPr="0025265A">
        <w:rPr>
          <w:b w:val="0"/>
          <w:caps w:val="0"/>
          <w:color w:val="000000"/>
          <w:kern w:val="0"/>
          <w:lang w:val="en-US"/>
        </w:rPr>
        <w:t xml:space="preserve">by Trading Members via Reuters/Bloomberg data transfer system. These requirements and amendments thereto shall be approved by decision of the </w:t>
      </w:r>
      <w:r>
        <w:rPr>
          <w:b w:val="0"/>
          <w:caps w:val="0"/>
          <w:color w:val="000000"/>
          <w:kern w:val="0"/>
          <w:lang w:val="en-US"/>
        </w:rPr>
        <w:t>Exchange</w:t>
      </w:r>
      <w:r w:rsidRPr="0025265A">
        <w:rPr>
          <w:b w:val="0"/>
          <w:caps w:val="0"/>
          <w:color w:val="000000"/>
          <w:kern w:val="0"/>
          <w:lang w:val="en-US"/>
        </w:rPr>
        <w:t>.</w:t>
      </w:r>
      <w:bookmarkEnd w:id="260"/>
    </w:p>
    <w:p w:rsidR="0025265A" w:rsidRPr="0025265A" w:rsidRDefault="0025265A" w:rsidP="0025265A">
      <w:pPr>
        <w:rPr>
          <w:lang w:val="en-US"/>
        </w:rPr>
      </w:pPr>
      <w:r w:rsidRPr="0025265A">
        <w:rPr>
          <w:lang w:val="en-US"/>
        </w:rPr>
        <w:t>Text messages received from the Trading Member via WS Reuters Dealing/WS Bloomberg Dealing</w:t>
      </w:r>
      <w:r>
        <w:rPr>
          <w:lang w:val="en-US"/>
        </w:rPr>
        <w:t xml:space="preserve"> </w:t>
      </w:r>
      <w:r w:rsidRPr="0025265A">
        <w:rPr>
          <w:lang w:val="en-US"/>
        </w:rPr>
        <w:t xml:space="preserve">shall be transmitted to the TS in the form of orders for </w:t>
      </w:r>
      <w:r w:rsidR="006B46DE">
        <w:rPr>
          <w:lang w:val="en-US"/>
        </w:rPr>
        <w:t>trading in</w:t>
      </w:r>
      <w:r w:rsidRPr="0025265A">
        <w:rPr>
          <w:lang w:val="en-US"/>
        </w:rPr>
        <w:t xml:space="preserve"> foreign currency</w:t>
      </w:r>
      <w:r w:rsidR="00551BA9">
        <w:rPr>
          <w:lang w:val="en-US"/>
        </w:rPr>
        <w:t>/precious metals</w:t>
      </w:r>
      <w:r w:rsidRPr="0025265A">
        <w:rPr>
          <w:lang w:val="en-US"/>
        </w:rPr>
        <w:t>.</w:t>
      </w:r>
    </w:p>
    <w:p w:rsidR="0025265A" w:rsidRPr="0025265A" w:rsidRDefault="0025265A" w:rsidP="0025265A">
      <w:pPr>
        <w:rPr>
          <w:lang w:val="en-US"/>
        </w:rPr>
      </w:pPr>
      <w:r w:rsidRPr="0025265A">
        <w:rPr>
          <w:lang w:val="en-US"/>
        </w:rPr>
        <w:t>Trading Members shall be fully liable for all foreign currency</w:t>
      </w:r>
      <w:r w:rsidR="00551BA9">
        <w:rPr>
          <w:lang w:val="en-US"/>
        </w:rPr>
        <w:t xml:space="preserve">/precious metals orders placed </w:t>
      </w:r>
      <w:r w:rsidRPr="0025265A">
        <w:rPr>
          <w:lang w:val="en-US"/>
        </w:rPr>
        <w:t>via WS Reuters Dealing/WS Bloomberg Dealing.</w:t>
      </w:r>
    </w:p>
    <w:p w:rsidR="003E418C" w:rsidRPr="0025265A" w:rsidRDefault="003E418C" w:rsidP="0025265A">
      <w:pPr>
        <w:pStyle w:val="10"/>
        <w:keepNext w:val="0"/>
        <w:numPr>
          <w:ilvl w:val="2"/>
          <w:numId w:val="1"/>
        </w:numPr>
        <w:tabs>
          <w:tab w:val="left" w:pos="720"/>
        </w:tabs>
        <w:spacing w:before="120" w:after="120"/>
        <w:ind w:left="0"/>
        <w:rPr>
          <w:b w:val="0"/>
          <w:caps w:val="0"/>
          <w:color w:val="000000"/>
          <w:kern w:val="0"/>
          <w:lang w:val="en-US"/>
        </w:rPr>
      </w:pPr>
      <w:bookmarkStart w:id="261" w:name="_Toc157848231"/>
      <w:bookmarkStart w:id="262" w:name="_Toc179715860"/>
      <w:bookmarkStart w:id="263" w:name="_Toc181172119"/>
      <w:bookmarkStart w:id="264" w:name="_Toc240771358"/>
      <w:bookmarkStart w:id="265" w:name="_Toc275963182"/>
      <w:bookmarkStart w:id="266" w:name="_Toc285032377"/>
      <w:bookmarkStart w:id="267" w:name="_Toc297638476"/>
      <w:bookmarkStart w:id="268" w:name="_Toc300738292"/>
      <w:bookmarkStart w:id="269" w:name="_Toc361149102"/>
      <w:bookmarkStart w:id="270" w:name="_Toc297638477"/>
      <w:bookmarkStart w:id="271" w:name="_Toc300738293"/>
      <w:r w:rsidRPr="0025265A">
        <w:rPr>
          <w:b w:val="0"/>
          <w:caps w:val="0"/>
          <w:color w:val="000000"/>
          <w:kern w:val="0"/>
          <w:lang w:val="en-US"/>
        </w:rPr>
        <w:t xml:space="preserve">Submission/acceptance of orders for </w:t>
      </w:r>
      <w:r w:rsidR="000B0928">
        <w:rPr>
          <w:b w:val="0"/>
          <w:caps w:val="0"/>
          <w:color w:val="000000"/>
          <w:kern w:val="0"/>
          <w:lang w:val="en-US"/>
        </w:rPr>
        <w:t xml:space="preserve">executing </w:t>
      </w:r>
      <w:r w:rsidRPr="0025265A">
        <w:rPr>
          <w:b w:val="0"/>
          <w:caps w:val="0"/>
          <w:color w:val="000000"/>
          <w:kern w:val="0"/>
          <w:lang w:val="en-US"/>
        </w:rPr>
        <w:t>foreign currency</w:t>
      </w:r>
      <w:r w:rsidR="00EB575A">
        <w:rPr>
          <w:b w:val="0"/>
          <w:caps w:val="0"/>
          <w:color w:val="000000"/>
          <w:kern w:val="0"/>
          <w:lang w:val="en-US"/>
        </w:rPr>
        <w:t>/precious metals</w:t>
      </w:r>
      <w:r w:rsidRPr="0025265A">
        <w:rPr>
          <w:b w:val="0"/>
          <w:caps w:val="0"/>
          <w:color w:val="000000"/>
          <w:kern w:val="0"/>
          <w:lang w:val="en-US"/>
        </w:rPr>
        <w:t xml:space="preserve"> </w:t>
      </w:r>
      <w:r w:rsidR="000B0928">
        <w:rPr>
          <w:b w:val="0"/>
          <w:caps w:val="0"/>
          <w:color w:val="000000"/>
          <w:kern w:val="0"/>
          <w:lang w:val="en-US"/>
        </w:rPr>
        <w:t xml:space="preserve">trades </w:t>
      </w:r>
      <w:r w:rsidRPr="0025265A">
        <w:rPr>
          <w:b w:val="0"/>
          <w:caps w:val="0"/>
          <w:color w:val="000000"/>
          <w:kern w:val="0"/>
          <w:lang w:val="en-US"/>
        </w:rPr>
        <w:t xml:space="preserve">via the WS </w:t>
      </w:r>
      <w:r w:rsidR="0025265A" w:rsidRPr="0025265A">
        <w:rPr>
          <w:b w:val="0"/>
          <w:caps w:val="0"/>
          <w:color w:val="000000"/>
          <w:kern w:val="0"/>
          <w:lang w:val="en-US"/>
        </w:rPr>
        <w:t>Reuters</w:t>
      </w:r>
      <w:r w:rsidRPr="0025265A">
        <w:rPr>
          <w:b w:val="0"/>
          <w:caps w:val="0"/>
          <w:color w:val="000000"/>
          <w:kern w:val="0"/>
          <w:lang w:val="en-US"/>
        </w:rPr>
        <w:t xml:space="preserve"> Dealing/WS Bloomberg shall be confirmed by a protocol containing the text of negotiations between the Trading Member and the </w:t>
      </w:r>
      <w:r w:rsidR="0025265A">
        <w:rPr>
          <w:b w:val="0"/>
          <w:caps w:val="0"/>
          <w:color w:val="000000"/>
          <w:kern w:val="0"/>
          <w:lang w:val="en-US"/>
        </w:rPr>
        <w:t>Exchange</w:t>
      </w:r>
      <w:r w:rsidRPr="0025265A">
        <w:rPr>
          <w:b w:val="0"/>
          <w:caps w:val="0"/>
          <w:color w:val="000000"/>
          <w:kern w:val="0"/>
          <w:lang w:val="en-US"/>
        </w:rPr>
        <w:t xml:space="preserve"> in the R</w:t>
      </w:r>
      <w:r w:rsidR="0025265A" w:rsidRPr="0025265A">
        <w:rPr>
          <w:b w:val="0"/>
          <w:caps w:val="0"/>
          <w:color w:val="000000"/>
          <w:kern w:val="0"/>
          <w:lang w:val="en-US"/>
        </w:rPr>
        <w:t xml:space="preserve">euters </w:t>
      </w:r>
      <w:r w:rsidRPr="0025265A">
        <w:rPr>
          <w:b w:val="0"/>
          <w:caps w:val="0"/>
          <w:color w:val="000000"/>
          <w:kern w:val="0"/>
          <w:lang w:val="en-US"/>
        </w:rPr>
        <w:t xml:space="preserve">Dealing/WS Bloomberg Dealing system, which represents the Trading Member's consent not requiring additional confirmation to </w:t>
      </w:r>
      <w:r w:rsidR="003477B5">
        <w:rPr>
          <w:b w:val="0"/>
          <w:caps w:val="0"/>
          <w:color w:val="000000"/>
          <w:kern w:val="0"/>
          <w:lang w:val="en-US"/>
        </w:rPr>
        <w:t>execute trades in</w:t>
      </w:r>
      <w:r w:rsidR="00576D77">
        <w:rPr>
          <w:b w:val="0"/>
          <w:caps w:val="0"/>
          <w:color w:val="000000"/>
          <w:kern w:val="0"/>
          <w:lang w:val="en-US"/>
        </w:rPr>
        <w:t xml:space="preserve"> </w:t>
      </w:r>
      <w:r w:rsidRPr="0025265A">
        <w:rPr>
          <w:b w:val="0"/>
          <w:caps w:val="0"/>
          <w:color w:val="000000"/>
          <w:kern w:val="0"/>
          <w:lang w:val="en-US"/>
        </w:rPr>
        <w:t>foreign currency</w:t>
      </w:r>
      <w:r w:rsidR="0025265A">
        <w:rPr>
          <w:b w:val="0"/>
          <w:caps w:val="0"/>
          <w:color w:val="000000"/>
          <w:kern w:val="0"/>
          <w:lang w:val="en-US"/>
        </w:rPr>
        <w:t>/precious metals</w:t>
      </w:r>
      <w:r w:rsidRPr="0025265A">
        <w:rPr>
          <w:b w:val="0"/>
          <w:caps w:val="0"/>
          <w:color w:val="000000"/>
          <w:kern w:val="0"/>
          <w:lang w:val="en-US"/>
        </w:rPr>
        <w:t xml:space="preserve"> in accordance with the</w:t>
      </w:r>
      <w:r w:rsidR="003477B5">
        <w:rPr>
          <w:b w:val="0"/>
          <w:caps w:val="0"/>
          <w:color w:val="000000"/>
          <w:kern w:val="0"/>
          <w:lang w:val="en-US"/>
        </w:rPr>
        <w:t>se</w:t>
      </w:r>
      <w:r w:rsidRPr="0025265A">
        <w:rPr>
          <w:b w:val="0"/>
          <w:caps w:val="0"/>
          <w:color w:val="000000"/>
          <w:kern w:val="0"/>
          <w:lang w:val="en-US"/>
        </w:rPr>
        <w:t xml:space="preserve"> Rules and other </w:t>
      </w:r>
      <w:r w:rsidR="0025265A">
        <w:rPr>
          <w:b w:val="0"/>
          <w:caps w:val="0"/>
          <w:color w:val="000000"/>
          <w:kern w:val="0"/>
          <w:lang w:val="en-US"/>
        </w:rPr>
        <w:t xml:space="preserve">internal documents </w:t>
      </w:r>
      <w:r w:rsidRPr="0025265A">
        <w:rPr>
          <w:b w:val="0"/>
          <w:caps w:val="0"/>
          <w:color w:val="000000"/>
          <w:kern w:val="0"/>
          <w:lang w:val="en-US"/>
        </w:rPr>
        <w:t xml:space="preserve">of the </w:t>
      </w:r>
      <w:r w:rsidR="0025265A">
        <w:rPr>
          <w:b w:val="0"/>
          <w:caps w:val="0"/>
          <w:color w:val="000000"/>
          <w:kern w:val="0"/>
          <w:lang w:val="en-US"/>
        </w:rPr>
        <w:t>Exchange</w:t>
      </w:r>
      <w:r w:rsidRPr="0025265A">
        <w:rPr>
          <w:b w:val="0"/>
          <w:caps w:val="0"/>
          <w:color w:val="000000"/>
          <w:kern w:val="0"/>
          <w:lang w:val="en-US"/>
        </w:rPr>
        <w:t>.</w:t>
      </w:r>
      <w:bookmarkEnd w:id="261"/>
      <w:bookmarkEnd w:id="262"/>
      <w:bookmarkEnd w:id="263"/>
      <w:bookmarkEnd w:id="264"/>
      <w:bookmarkEnd w:id="265"/>
      <w:bookmarkEnd w:id="266"/>
      <w:bookmarkEnd w:id="267"/>
      <w:bookmarkEnd w:id="268"/>
      <w:bookmarkEnd w:id="269"/>
    </w:p>
    <w:p w:rsidR="003E418C" w:rsidRPr="003E418C" w:rsidRDefault="003E418C" w:rsidP="003E418C">
      <w:pPr>
        <w:pStyle w:val="10"/>
        <w:keepNext w:val="0"/>
        <w:numPr>
          <w:ilvl w:val="2"/>
          <w:numId w:val="1"/>
        </w:numPr>
        <w:tabs>
          <w:tab w:val="left" w:pos="720"/>
        </w:tabs>
        <w:spacing w:before="120" w:after="120"/>
        <w:ind w:left="0"/>
        <w:rPr>
          <w:b w:val="0"/>
          <w:caps w:val="0"/>
          <w:color w:val="000000"/>
          <w:kern w:val="0"/>
          <w:lang w:val="en-US"/>
        </w:rPr>
      </w:pPr>
      <w:bookmarkStart w:id="272" w:name="_Toc361149103"/>
      <w:r w:rsidRPr="003E418C">
        <w:rPr>
          <w:b w:val="0"/>
          <w:caps w:val="0"/>
          <w:color w:val="000000"/>
          <w:kern w:val="0"/>
          <w:lang w:val="en-US"/>
        </w:rPr>
        <w:t xml:space="preserve">For the purpose of concluding trades via WS Reuters Dealing/WS Bloomberg, the Trading Member's order shall be deemed entered in the TS as of receipt by such Trading Member a confirmation of order acceptance from the </w:t>
      </w:r>
      <w:r>
        <w:rPr>
          <w:b w:val="0"/>
          <w:caps w:val="0"/>
          <w:color w:val="000000"/>
          <w:kern w:val="0"/>
          <w:lang w:val="en-US"/>
        </w:rPr>
        <w:t>Exchange</w:t>
      </w:r>
      <w:r w:rsidRPr="003E418C">
        <w:rPr>
          <w:b w:val="0"/>
          <w:caps w:val="0"/>
          <w:color w:val="000000"/>
          <w:kern w:val="0"/>
          <w:lang w:val="en-US"/>
        </w:rPr>
        <w:t>.</w:t>
      </w:r>
      <w:bookmarkEnd w:id="270"/>
      <w:bookmarkEnd w:id="271"/>
      <w:bookmarkEnd w:id="272"/>
    </w:p>
    <w:p w:rsidR="003E418C" w:rsidRPr="00115AF4" w:rsidRDefault="003E418C" w:rsidP="003E418C">
      <w:pPr>
        <w:pStyle w:val="10"/>
        <w:keepNext w:val="0"/>
        <w:numPr>
          <w:ilvl w:val="2"/>
          <w:numId w:val="1"/>
        </w:numPr>
        <w:tabs>
          <w:tab w:val="left" w:pos="720"/>
        </w:tabs>
        <w:spacing w:before="120" w:after="120"/>
        <w:ind w:left="0"/>
        <w:rPr>
          <w:b w:val="0"/>
          <w:caps w:val="0"/>
          <w:color w:val="000000"/>
          <w:kern w:val="0"/>
          <w:lang w:val="en-US"/>
        </w:rPr>
      </w:pPr>
      <w:bookmarkStart w:id="273" w:name="_Toc297638478"/>
      <w:bookmarkStart w:id="274" w:name="_Toc300738294"/>
      <w:bookmarkStart w:id="275" w:name="_Toc361149104"/>
      <w:r w:rsidRPr="003E418C">
        <w:rPr>
          <w:b w:val="0"/>
          <w:caps w:val="0"/>
          <w:color w:val="000000"/>
          <w:kern w:val="0"/>
          <w:lang w:val="en-US"/>
        </w:rPr>
        <w:t xml:space="preserve">Upon submission of an order to the TS via WS Reuters Dealing/WS Bloomberg Dealing, such order shall be processed in accordance with paragraphs </w:t>
      </w:r>
      <w:r w:rsidR="00DC7D66">
        <w:rPr>
          <w:b w:val="0"/>
          <w:caps w:val="0"/>
          <w:color w:val="000000"/>
          <w:kern w:val="0"/>
          <w:lang w:val="en-US"/>
        </w:rPr>
        <w:fldChar w:fldCharType="begin"/>
      </w:r>
      <w:r w:rsidR="00DC7D66">
        <w:rPr>
          <w:b w:val="0"/>
          <w:caps w:val="0"/>
          <w:color w:val="000000"/>
          <w:kern w:val="0"/>
          <w:lang w:val="en-US"/>
        </w:rPr>
        <w:instrText xml:space="preserve"> REF _Ref450926982 \r \h </w:instrText>
      </w:r>
      <w:r w:rsidR="00DC7D66">
        <w:rPr>
          <w:b w:val="0"/>
          <w:caps w:val="0"/>
          <w:color w:val="000000"/>
          <w:kern w:val="0"/>
          <w:lang w:val="en-US"/>
        </w:rPr>
      </w:r>
      <w:r w:rsidR="00DC7D66">
        <w:rPr>
          <w:b w:val="0"/>
          <w:caps w:val="0"/>
          <w:color w:val="000000"/>
          <w:kern w:val="0"/>
          <w:lang w:val="en-US"/>
        </w:rPr>
        <w:fldChar w:fldCharType="separate"/>
      </w:r>
      <w:r w:rsidR="00DC7D66">
        <w:rPr>
          <w:b w:val="0"/>
          <w:caps w:val="0"/>
          <w:color w:val="000000"/>
          <w:kern w:val="0"/>
          <w:lang w:val="en-US"/>
        </w:rPr>
        <w:t>3.3.6</w:t>
      </w:r>
      <w:r w:rsidR="00DC7D66">
        <w:rPr>
          <w:b w:val="0"/>
          <w:caps w:val="0"/>
          <w:color w:val="000000"/>
          <w:kern w:val="0"/>
          <w:lang w:val="en-US"/>
        </w:rPr>
        <w:fldChar w:fldCharType="end"/>
      </w:r>
      <w:r w:rsidR="00DC7D66">
        <w:rPr>
          <w:b w:val="0"/>
          <w:caps w:val="0"/>
          <w:color w:val="000000"/>
          <w:kern w:val="0"/>
          <w:lang w:val="en-US"/>
        </w:rPr>
        <w:t xml:space="preserve"> and </w:t>
      </w:r>
      <w:r w:rsidR="00DC7D66">
        <w:rPr>
          <w:b w:val="0"/>
          <w:caps w:val="0"/>
          <w:color w:val="000000"/>
          <w:kern w:val="0"/>
          <w:lang w:val="en-US"/>
        </w:rPr>
        <w:fldChar w:fldCharType="begin"/>
      </w:r>
      <w:r w:rsidR="00DC7D66">
        <w:rPr>
          <w:b w:val="0"/>
          <w:caps w:val="0"/>
          <w:color w:val="000000"/>
          <w:kern w:val="0"/>
          <w:lang w:val="en-US"/>
        </w:rPr>
        <w:instrText xml:space="preserve"> REF _Ref450926990 \r \h </w:instrText>
      </w:r>
      <w:r w:rsidR="00DC7D66">
        <w:rPr>
          <w:b w:val="0"/>
          <w:caps w:val="0"/>
          <w:color w:val="000000"/>
          <w:kern w:val="0"/>
          <w:lang w:val="en-US"/>
        </w:rPr>
      </w:r>
      <w:r w:rsidR="00DC7D66">
        <w:rPr>
          <w:b w:val="0"/>
          <w:caps w:val="0"/>
          <w:color w:val="000000"/>
          <w:kern w:val="0"/>
          <w:lang w:val="en-US"/>
        </w:rPr>
        <w:fldChar w:fldCharType="separate"/>
      </w:r>
      <w:r w:rsidR="00DC7D66">
        <w:rPr>
          <w:b w:val="0"/>
          <w:caps w:val="0"/>
          <w:color w:val="000000"/>
          <w:kern w:val="0"/>
          <w:lang w:val="en-US"/>
        </w:rPr>
        <w:t>3.3.9</w:t>
      </w:r>
      <w:r w:rsidR="00DC7D66">
        <w:rPr>
          <w:b w:val="0"/>
          <w:caps w:val="0"/>
          <w:color w:val="000000"/>
          <w:kern w:val="0"/>
          <w:lang w:val="en-US"/>
        </w:rPr>
        <w:fldChar w:fldCharType="end"/>
      </w:r>
      <w:r w:rsidRPr="003E418C">
        <w:rPr>
          <w:b w:val="0"/>
          <w:caps w:val="0"/>
          <w:color w:val="000000"/>
          <w:kern w:val="0"/>
          <w:lang w:val="en-US"/>
        </w:rPr>
        <w:t>herein</w:t>
      </w:r>
      <w:r w:rsidRPr="00115AF4">
        <w:rPr>
          <w:b w:val="0"/>
          <w:caps w:val="0"/>
          <w:color w:val="000000"/>
          <w:kern w:val="0"/>
          <w:lang w:val="en-US"/>
        </w:rPr>
        <w:t>.</w:t>
      </w:r>
      <w:bookmarkEnd w:id="273"/>
      <w:bookmarkEnd w:id="274"/>
      <w:bookmarkEnd w:id="275"/>
    </w:p>
    <w:p w:rsidR="003E418C" w:rsidRPr="00115AF4" w:rsidRDefault="003E418C" w:rsidP="003E418C">
      <w:pPr>
        <w:pStyle w:val="10"/>
        <w:keepNext w:val="0"/>
        <w:numPr>
          <w:ilvl w:val="2"/>
          <w:numId w:val="1"/>
        </w:numPr>
        <w:tabs>
          <w:tab w:val="left" w:pos="720"/>
        </w:tabs>
        <w:spacing w:before="120" w:after="120"/>
        <w:ind w:left="0"/>
        <w:rPr>
          <w:b w:val="0"/>
          <w:caps w:val="0"/>
          <w:color w:val="000000"/>
          <w:kern w:val="0"/>
          <w:lang w:val="en-US"/>
        </w:rPr>
      </w:pPr>
      <w:bookmarkStart w:id="276" w:name="_Toc297638479"/>
      <w:bookmarkStart w:id="277" w:name="_Toc300738295"/>
      <w:bookmarkStart w:id="278" w:name="_Toc361149105"/>
      <w:r w:rsidRPr="003E418C">
        <w:rPr>
          <w:b w:val="0"/>
          <w:caps w:val="0"/>
          <w:color w:val="000000"/>
          <w:kern w:val="0"/>
          <w:lang w:val="en-US"/>
        </w:rPr>
        <w:t xml:space="preserve">Trades based on orders entered in the TS via WS Reuters Dealing/WS Bloomberg, Dealing shall be executed as provided for in paragraphs </w:t>
      </w:r>
      <w:r w:rsidR="00FE306E">
        <w:rPr>
          <w:b w:val="0"/>
          <w:caps w:val="0"/>
          <w:color w:val="000000"/>
          <w:kern w:val="0"/>
        </w:rPr>
        <w:fldChar w:fldCharType="begin"/>
      </w:r>
      <w:r w:rsidR="00115AF4" w:rsidRPr="00115AF4">
        <w:rPr>
          <w:b w:val="0"/>
          <w:caps w:val="0"/>
          <w:color w:val="000000"/>
          <w:kern w:val="0"/>
          <w:lang w:val="en-US"/>
        </w:rPr>
        <w:instrText xml:space="preserve"> REF _Ref361154727 \r \h </w:instrText>
      </w:r>
      <w:r w:rsidR="00FE306E">
        <w:rPr>
          <w:b w:val="0"/>
          <w:caps w:val="0"/>
          <w:color w:val="000000"/>
          <w:kern w:val="0"/>
        </w:rPr>
      </w:r>
      <w:r w:rsidR="00FE306E">
        <w:rPr>
          <w:b w:val="0"/>
          <w:caps w:val="0"/>
          <w:color w:val="000000"/>
          <w:kern w:val="0"/>
        </w:rPr>
        <w:fldChar w:fldCharType="separate"/>
      </w:r>
      <w:r w:rsidR="00BA5792">
        <w:rPr>
          <w:b w:val="0"/>
          <w:caps w:val="0"/>
          <w:color w:val="000000"/>
          <w:kern w:val="0"/>
          <w:lang w:val="en-US"/>
        </w:rPr>
        <w:t>3.3.10</w:t>
      </w:r>
      <w:r w:rsidR="00FE306E">
        <w:rPr>
          <w:b w:val="0"/>
          <w:caps w:val="0"/>
          <w:color w:val="000000"/>
          <w:kern w:val="0"/>
        </w:rPr>
        <w:fldChar w:fldCharType="end"/>
      </w:r>
      <w:r w:rsidRPr="00115AF4">
        <w:rPr>
          <w:b w:val="0"/>
          <w:caps w:val="0"/>
          <w:color w:val="000000"/>
          <w:kern w:val="0"/>
          <w:lang w:val="en-US"/>
        </w:rPr>
        <w:t>-</w:t>
      </w:r>
      <w:r w:rsidR="00FE306E">
        <w:rPr>
          <w:b w:val="0"/>
          <w:caps w:val="0"/>
          <w:color w:val="000000"/>
          <w:kern w:val="0"/>
        </w:rPr>
        <w:fldChar w:fldCharType="begin"/>
      </w:r>
      <w:r w:rsidR="00115AF4">
        <w:rPr>
          <w:b w:val="0"/>
          <w:caps w:val="0"/>
          <w:color w:val="000000"/>
          <w:kern w:val="0"/>
          <w:lang w:val="en-US"/>
        </w:rPr>
        <w:instrText xml:space="preserve"> REF _Ref361154746 \r \h </w:instrText>
      </w:r>
      <w:r w:rsidR="00FE306E">
        <w:rPr>
          <w:b w:val="0"/>
          <w:caps w:val="0"/>
          <w:color w:val="000000"/>
          <w:kern w:val="0"/>
        </w:rPr>
      </w:r>
      <w:r w:rsidR="00FE306E">
        <w:rPr>
          <w:b w:val="0"/>
          <w:caps w:val="0"/>
          <w:color w:val="000000"/>
          <w:kern w:val="0"/>
        </w:rPr>
        <w:fldChar w:fldCharType="separate"/>
      </w:r>
      <w:r w:rsidR="00BA5792">
        <w:rPr>
          <w:b w:val="0"/>
          <w:caps w:val="0"/>
          <w:color w:val="000000"/>
          <w:kern w:val="0"/>
          <w:lang w:val="en-US"/>
        </w:rPr>
        <w:t>3.3.14</w:t>
      </w:r>
      <w:r w:rsidR="00FE306E">
        <w:rPr>
          <w:b w:val="0"/>
          <w:caps w:val="0"/>
          <w:color w:val="000000"/>
          <w:kern w:val="0"/>
        </w:rPr>
        <w:fldChar w:fldCharType="end"/>
      </w:r>
      <w:r w:rsidRPr="00115AF4">
        <w:rPr>
          <w:b w:val="0"/>
          <w:caps w:val="0"/>
          <w:color w:val="000000"/>
          <w:kern w:val="0"/>
          <w:lang w:val="en-US"/>
        </w:rPr>
        <w:t xml:space="preserve"> </w:t>
      </w:r>
      <w:r w:rsidRPr="003E418C">
        <w:rPr>
          <w:b w:val="0"/>
          <w:caps w:val="0"/>
          <w:color w:val="000000"/>
          <w:kern w:val="0"/>
          <w:lang w:val="en-US"/>
        </w:rPr>
        <w:t>herein</w:t>
      </w:r>
      <w:r w:rsidRPr="00115AF4">
        <w:rPr>
          <w:b w:val="0"/>
          <w:caps w:val="0"/>
          <w:color w:val="000000"/>
          <w:kern w:val="0"/>
          <w:lang w:val="en-US"/>
        </w:rPr>
        <w:t>.</w:t>
      </w:r>
      <w:bookmarkEnd w:id="276"/>
      <w:bookmarkEnd w:id="277"/>
      <w:bookmarkEnd w:id="278"/>
    </w:p>
    <w:p w:rsidR="002445C6" w:rsidRPr="00EB575A" w:rsidRDefault="00EB575A" w:rsidP="00A7349B">
      <w:pPr>
        <w:pStyle w:val="2"/>
        <w:rPr>
          <w:rFonts w:cs="Times New Roman"/>
          <w:b/>
          <w:color w:val="000000"/>
          <w:lang w:val="en-US"/>
        </w:rPr>
      </w:pPr>
      <w:r>
        <w:rPr>
          <w:rFonts w:cs="Times New Roman"/>
          <w:b/>
          <w:color w:val="000000"/>
          <w:lang w:val="en-US"/>
        </w:rPr>
        <w:t xml:space="preserve">Trading Member’s </w:t>
      </w:r>
      <w:r w:rsidR="002445C6" w:rsidRPr="00EB575A">
        <w:rPr>
          <w:rFonts w:cs="Times New Roman"/>
          <w:b/>
          <w:color w:val="000000"/>
          <w:lang w:val="en-US"/>
        </w:rPr>
        <w:t>Workstation</w:t>
      </w:r>
      <w:r w:rsidR="00DC7D66" w:rsidRPr="00DC7D66">
        <w:rPr>
          <w:rFonts w:cs="Times New Roman"/>
          <w:b/>
          <w:color w:val="000000"/>
          <w:lang w:val="en-GB"/>
        </w:rPr>
        <w:t>/</w:t>
      </w:r>
      <w:r w:rsidR="00A7349B" w:rsidRPr="00A7349B">
        <w:rPr>
          <w:lang w:val="en-GB"/>
        </w:rPr>
        <w:t xml:space="preserve"> </w:t>
      </w:r>
      <w:r w:rsidR="00A7349B" w:rsidRPr="00A7349B">
        <w:rPr>
          <w:rFonts w:cs="Times New Roman"/>
          <w:b/>
          <w:bCs w:val="0"/>
          <w:iCs w:val="0"/>
          <w:color w:val="000000"/>
          <w:lang w:val="en-US"/>
        </w:rPr>
        <w:t xml:space="preserve">Trading Member Client workstations connected </w:t>
      </w:r>
      <w:r w:rsidR="00A7349B">
        <w:rPr>
          <w:rFonts w:cs="Times New Roman"/>
          <w:b/>
          <w:bCs w:val="0"/>
          <w:iCs w:val="0"/>
          <w:color w:val="000000"/>
          <w:lang w:val="en-US"/>
        </w:rPr>
        <w:t xml:space="preserve">to order processing subsystem </w:t>
      </w:r>
      <w:r w:rsidR="00A7349B" w:rsidRPr="00A7349B">
        <w:rPr>
          <w:rFonts w:cs="Times New Roman"/>
          <w:b/>
          <w:bCs w:val="0"/>
          <w:iCs w:val="0"/>
          <w:color w:val="000000"/>
          <w:lang w:val="en-US"/>
        </w:rPr>
        <w:t xml:space="preserve">via Sponsored </w:t>
      </w:r>
      <w:r w:rsidR="00A7349B">
        <w:rPr>
          <w:rFonts w:cs="Times New Roman"/>
          <w:b/>
          <w:bCs w:val="0"/>
          <w:iCs w:val="0"/>
          <w:color w:val="000000"/>
          <w:lang w:val="en-US"/>
        </w:rPr>
        <w:t>DMA</w:t>
      </w:r>
      <w:r w:rsidR="00A7349B" w:rsidRPr="00A7349B">
        <w:rPr>
          <w:rFonts w:cs="Times New Roman"/>
          <w:b/>
          <w:bCs w:val="0"/>
          <w:iCs w:val="0"/>
          <w:color w:val="000000"/>
          <w:lang w:val="en-US"/>
        </w:rPr>
        <w:t xml:space="preserve"> I</w:t>
      </w:r>
      <w:r w:rsidR="00A7349B">
        <w:rPr>
          <w:rFonts w:cs="Times New Roman"/>
          <w:b/>
          <w:bCs w:val="0"/>
          <w:iCs w:val="0"/>
          <w:color w:val="000000"/>
          <w:lang w:val="en-US"/>
        </w:rPr>
        <w:t>dentifier</w:t>
      </w:r>
      <w:r w:rsidR="00A7349B" w:rsidRPr="00EB575A">
        <w:rPr>
          <w:rFonts w:cs="Times New Roman"/>
          <w:b/>
          <w:color w:val="000000"/>
          <w:lang w:val="en-US"/>
        </w:rPr>
        <w:t xml:space="preserve"> failure</w:t>
      </w:r>
      <w:r w:rsidR="002445C6" w:rsidRPr="00EB575A">
        <w:rPr>
          <w:rFonts w:cs="Times New Roman"/>
          <w:b/>
          <w:color w:val="000000"/>
          <w:lang w:val="en-US"/>
        </w:rPr>
        <w:t xml:space="preserve"> procedures</w:t>
      </w:r>
    </w:p>
    <w:p w:rsidR="003E418C" w:rsidRDefault="002445C6" w:rsidP="003E418C">
      <w:pPr>
        <w:pStyle w:val="10"/>
        <w:keepNext w:val="0"/>
        <w:numPr>
          <w:ilvl w:val="2"/>
          <w:numId w:val="1"/>
        </w:numPr>
        <w:tabs>
          <w:tab w:val="left" w:pos="720"/>
        </w:tabs>
        <w:spacing w:before="120" w:after="120"/>
        <w:ind w:left="0"/>
        <w:rPr>
          <w:b w:val="0"/>
          <w:iCs/>
          <w:caps w:val="0"/>
          <w:color w:val="000000"/>
          <w:kern w:val="0"/>
          <w:lang w:val="en-US"/>
        </w:rPr>
      </w:pPr>
      <w:bookmarkStart w:id="279" w:name="_Toc157848235"/>
      <w:bookmarkStart w:id="280" w:name="_Toc179715864"/>
      <w:bookmarkStart w:id="281" w:name="_Toc181172123"/>
      <w:bookmarkStart w:id="282" w:name="_Toc240771362"/>
      <w:bookmarkStart w:id="283" w:name="_Toc275963186"/>
      <w:bookmarkStart w:id="284" w:name="_Toc285032381"/>
      <w:bookmarkStart w:id="285" w:name="_Ref294789905"/>
      <w:bookmarkStart w:id="286" w:name="_Ref333310309"/>
      <w:bookmarkStart w:id="287" w:name="_Toc333311398"/>
      <w:bookmarkStart w:id="288" w:name="_Toc333916251"/>
      <w:bookmarkStart w:id="289" w:name="_Toc334437089"/>
      <w:bookmarkStart w:id="290" w:name="_Toc361149106"/>
      <w:bookmarkStart w:id="291" w:name="_Toc58756798"/>
      <w:bookmarkStart w:id="292" w:name="_Toc58818484"/>
      <w:bookmarkStart w:id="293" w:name="_Toc59354847"/>
      <w:bookmarkStart w:id="294" w:name="_Ref59878368"/>
      <w:bookmarkStart w:id="295" w:name="_Ref59878444"/>
      <w:bookmarkStart w:id="296" w:name="_Toc60454277"/>
      <w:bookmarkStart w:id="297" w:name="_Ref62445072"/>
      <w:bookmarkStart w:id="298" w:name="_Toc61332725"/>
      <w:bookmarkStart w:id="299" w:name="_Toc63220377"/>
      <w:bookmarkStart w:id="300" w:name="_Toc70310993"/>
      <w:bookmarkStart w:id="301" w:name="_Toc71514655"/>
      <w:bookmarkStart w:id="302" w:name="_Toc143076871"/>
      <w:bookmarkStart w:id="303" w:name="_Toc143499974"/>
      <w:bookmarkStart w:id="304" w:name="_Toc143575275"/>
      <w:bookmarkEnd w:id="56"/>
      <w:bookmarkEnd w:id="57"/>
      <w:bookmarkEnd w:id="58"/>
      <w:bookmarkEnd w:id="59"/>
      <w:bookmarkEnd w:id="60"/>
      <w:r w:rsidRPr="002445C6">
        <w:rPr>
          <w:b w:val="0"/>
          <w:iCs/>
          <w:caps w:val="0"/>
          <w:color w:val="000000"/>
          <w:kern w:val="0"/>
          <w:lang w:val="en-US"/>
        </w:rPr>
        <w:t xml:space="preserve">Failure of the Workstation of a Trading </w:t>
      </w:r>
      <w:r w:rsidRPr="00A7349B">
        <w:rPr>
          <w:b w:val="0"/>
          <w:iCs/>
          <w:caps w:val="0"/>
          <w:color w:val="000000"/>
          <w:kern w:val="0"/>
          <w:lang w:val="en-US"/>
        </w:rPr>
        <w:t>Member</w:t>
      </w:r>
      <w:r w:rsidR="00A7349B" w:rsidRPr="00A7349B">
        <w:rPr>
          <w:b w:val="0"/>
          <w:iCs/>
          <w:caps w:val="0"/>
          <w:color w:val="000000"/>
          <w:kern w:val="0"/>
          <w:lang w:val="en-US"/>
        </w:rPr>
        <w:t>/</w:t>
      </w:r>
      <w:r w:rsidRPr="00A7349B">
        <w:rPr>
          <w:b w:val="0"/>
          <w:iCs/>
          <w:caps w:val="0"/>
          <w:color w:val="000000"/>
          <w:kern w:val="0"/>
          <w:lang w:val="en-US"/>
        </w:rPr>
        <w:t xml:space="preserve"> </w:t>
      </w:r>
      <w:r w:rsidR="00A7349B" w:rsidRPr="00A7349B">
        <w:rPr>
          <w:rFonts w:cs="Times New Roman"/>
          <w:b w:val="0"/>
          <w:bCs w:val="0"/>
          <w:caps w:val="0"/>
          <w:color w:val="000000"/>
          <w:lang w:val="en-US"/>
        </w:rPr>
        <w:t xml:space="preserve">Trading Member Client workstations connected </w:t>
      </w:r>
      <w:r w:rsidR="00A7349B">
        <w:rPr>
          <w:rFonts w:cs="Times New Roman"/>
          <w:b w:val="0"/>
          <w:bCs w:val="0"/>
          <w:iCs/>
          <w:caps w:val="0"/>
          <w:color w:val="000000"/>
          <w:lang w:val="en-US"/>
        </w:rPr>
        <w:t>to order</w:t>
      </w:r>
      <w:r w:rsidR="00A7349B" w:rsidRPr="00A7349B">
        <w:rPr>
          <w:rFonts w:cs="Times New Roman"/>
          <w:b w:val="0"/>
          <w:bCs w:val="0"/>
          <w:iCs/>
          <w:caps w:val="0"/>
          <w:color w:val="000000"/>
          <w:lang w:val="en-US"/>
        </w:rPr>
        <w:t xml:space="preserve"> processing subsystem </w:t>
      </w:r>
      <w:r w:rsidR="00A7349B" w:rsidRPr="00A7349B">
        <w:rPr>
          <w:rFonts w:cs="Times New Roman"/>
          <w:b w:val="0"/>
          <w:bCs w:val="0"/>
          <w:caps w:val="0"/>
          <w:color w:val="000000"/>
          <w:lang w:val="en-US"/>
        </w:rPr>
        <w:t xml:space="preserve">via </w:t>
      </w:r>
      <w:r w:rsidR="00A7349B">
        <w:rPr>
          <w:rFonts w:cs="Times New Roman"/>
          <w:b w:val="0"/>
          <w:bCs w:val="0"/>
          <w:caps w:val="0"/>
          <w:color w:val="000000"/>
          <w:lang w:val="en-US"/>
        </w:rPr>
        <w:t>S</w:t>
      </w:r>
      <w:r w:rsidR="00A7349B" w:rsidRPr="00A7349B">
        <w:rPr>
          <w:rFonts w:cs="Times New Roman"/>
          <w:b w:val="0"/>
          <w:bCs w:val="0"/>
          <w:caps w:val="0"/>
          <w:color w:val="000000"/>
          <w:lang w:val="en-US"/>
        </w:rPr>
        <w:t>ponsored</w:t>
      </w:r>
      <w:r w:rsidR="00A7349B" w:rsidRPr="00A7349B">
        <w:rPr>
          <w:rFonts w:cs="Times New Roman"/>
          <w:b w:val="0"/>
          <w:bCs w:val="0"/>
          <w:color w:val="000000"/>
          <w:lang w:val="en-US"/>
        </w:rPr>
        <w:t xml:space="preserve"> </w:t>
      </w:r>
      <w:r w:rsidR="00A7349B" w:rsidRPr="00A7349B">
        <w:rPr>
          <w:rFonts w:cs="Times New Roman"/>
          <w:b w:val="0"/>
          <w:bCs w:val="0"/>
          <w:iCs/>
          <w:color w:val="000000"/>
          <w:lang w:val="en-US"/>
        </w:rPr>
        <w:t>DMA</w:t>
      </w:r>
      <w:r w:rsidR="00A7349B" w:rsidRPr="00A7349B">
        <w:rPr>
          <w:rFonts w:cs="Times New Roman"/>
          <w:bCs w:val="0"/>
          <w:color w:val="000000"/>
          <w:lang w:val="en-US"/>
        </w:rPr>
        <w:t xml:space="preserve"> </w:t>
      </w:r>
      <w:r w:rsidR="00A7349B">
        <w:rPr>
          <w:b w:val="0"/>
          <w:iCs/>
          <w:caps w:val="0"/>
          <w:color w:val="000000"/>
          <w:kern w:val="0"/>
          <w:lang w:val="en-US"/>
        </w:rPr>
        <w:t xml:space="preserve">ID (hereinafter the </w:t>
      </w:r>
      <w:r w:rsidR="00A7349B" w:rsidRPr="00A7349B">
        <w:rPr>
          <w:b w:val="0"/>
          <w:iCs/>
          <w:caps w:val="0"/>
          <w:color w:val="000000"/>
          <w:kern w:val="0"/>
          <w:lang w:val="en-US"/>
        </w:rPr>
        <w:t>Trading Member Client</w:t>
      </w:r>
      <w:r w:rsidR="00A7349B">
        <w:rPr>
          <w:b w:val="0"/>
          <w:iCs/>
          <w:caps w:val="0"/>
          <w:color w:val="000000"/>
          <w:kern w:val="0"/>
          <w:lang w:val="en-US"/>
        </w:rPr>
        <w:t>’s workstation) shall</w:t>
      </w:r>
      <w:r w:rsidRPr="002445C6">
        <w:rPr>
          <w:b w:val="0"/>
          <w:iCs/>
          <w:caps w:val="0"/>
          <w:color w:val="000000"/>
          <w:kern w:val="0"/>
          <w:lang w:val="en-US"/>
        </w:rPr>
        <w:t xml:space="preserve"> mean circumstances arising from the operation of the software and technical tools at the remote workstation of the Trading Member</w:t>
      </w:r>
      <w:r w:rsidR="00A7349B">
        <w:rPr>
          <w:b w:val="0"/>
          <w:iCs/>
          <w:caps w:val="0"/>
          <w:color w:val="000000"/>
          <w:kern w:val="0"/>
          <w:lang w:val="en-US"/>
        </w:rPr>
        <w:t>/</w:t>
      </w:r>
      <w:r w:rsidR="00A7349B" w:rsidRPr="00A7349B">
        <w:rPr>
          <w:b w:val="0"/>
          <w:iCs/>
          <w:caps w:val="0"/>
          <w:color w:val="000000"/>
          <w:kern w:val="0"/>
          <w:lang w:val="en-US"/>
        </w:rPr>
        <w:t xml:space="preserve"> Trading Member Client</w:t>
      </w:r>
      <w:r w:rsidR="00A7349B">
        <w:rPr>
          <w:b w:val="0"/>
          <w:iCs/>
          <w:caps w:val="0"/>
          <w:color w:val="000000"/>
          <w:kern w:val="0"/>
          <w:lang w:val="en-US"/>
        </w:rPr>
        <w:t>’s workstation</w:t>
      </w:r>
      <w:r w:rsidRPr="002445C6">
        <w:rPr>
          <w:b w:val="0"/>
          <w:iCs/>
          <w:caps w:val="0"/>
          <w:color w:val="000000"/>
          <w:kern w:val="0"/>
          <w:lang w:val="en-US"/>
        </w:rPr>
        <w:t xml:space="preserve"> that have made it impossible for the Trading Member to participate in the trading </w:t>
      </w:r>
      <w:r w:rsidR="00A7349B">
        <w:rPr>
          <w:b w:val="0"/>
          <w:iCs/>
          <w:caps w:val="0"/>
          <w:color w:val="000000"/>
          <w:kern w:val="0"/>
          <w:lang w:val="en-US"/>
        </w:rPr>
        <w:t xml:space="preserve">/ for the Trading Member Clint to submit instructions </w:t>
      </w:r>
      <w:r w:rsidRPr="002445C6">
        <w:rPr>
          <w:b w:val="0"/>
          <w:iCs/>
          <w:caps w:val="0"/>
          <w:color w:val="000000"/>
          <w:kern w:val="0"/>
          <w:lang w:val="en-US"/>
        </w:rPr>
        <w:t>during a definite period of time provided that trading has not been suspended.</w:t>
      </w:r>
      <w:bookmarkEnd w:id="279"/>
      <w:bookmarkEnd w:id="280"/>
      <w:bookmarkEnd w:id="281"/>
      <w:bookmarkEnd w:id="282"/>
      <w:bookmarkEnd w:id="283"/>
      <w:bookmarkEnd w:id="284"/>
      <w:bookmarkEnd w:id="285"/>
      <w:bookmarkEnd w:id="286"/>
      <w:bookmarkEnd w:id="287"/>
      <w:bookmarkEnd w:id="288"/>
      <w:bookmarkEnd w:id="289"/>
      <w:bookmarkEnd w:id="290"/>
    </w:p>
    <w:p w:rsidR="009271AB" w:rsidRDefault="003E418C" w:rsidP="003E418C">
      <w:pPr>
        <w:pStyle w:val="10"/>
        <w:keepNext w:val="0"/>
        <w:numPr>
          <w:ilvl w:val="2"/>
          <w:numId w:val="1"/>
        </w:numPr>
        <w:tabs>
          <w:tab w:val="left" w:pos="720"/>
        </w:tabs>
        <w:spacing w:before="120" w:after="120"/>
        <w:ind w:left="0"/>
        <w:rPr>
          <w:b w:val="0"/>
          <w:iCs/>
          <w:caps w:val="0"/>
          <w:color w:val="000000"/>
          <w:kern w:val="0"/>
          <w:lang w:val="en-US"/>
        </w:rPr>
      </w:pPr>
      <w:bookmarkStart w:id="305" w:name="_Toc361149107"/>
      <w:r w:rsidRPr="003E418C">
        <w:rPr>
          <w:b w:val="0"/>
          <w:iCs/>
          <w:caps w:val="0"/>
          <w:color w:val="000000"/>
          <w:kern w:val="0"/>
          <w:lang w:val="en-US"/>
        </w:rPr>
        <w:t>In case of Failure of the Workstation of a Trading Member</w:t>
      </w:r>
      <w:r w:rsidR="00A7349B">
        <w:rPr>
          <w:b w:val="0"/>
          <w:iCs/>
          <w:caps w:val="0"/>
          <w:color w:val="000000"/>
          <w:kern w:val="0"/>
          <w:lang w:val="en-US"/>
        </w:rPr>
        <w:t>/</w:t>
      </w:r>
      <w:r w:rsidR="00A7349B" w:rsidRPr="00A7349B">
        <w:rPr>
          <w:b w:val="0"/>
          <w:iCs/>
          <w:caps w:val="0"/>
          <w:color w:val="000000"/>
          <w:kern w:val="0"/>
          <w:lang w:val="en-US"/>
        </w:rPr>
        <w:t>Trading Member Client</w:t>
      </w:r>
      <w:r w:rsidR="00A7349B">
        <w:rPr>
          <w:b w:val="0"/>
          <w:iCs/>
          <w:caps w:val="0"/>
          <w:color w:val="000000"/>
          <w:kern w:val="0"/>
          <w:lang w:val="en-US"/>
        </w:rPr>
        <w:t>’s workstation</w:t>
      </w:r>
      <w:r w:rsidRPr="003E418C">
        <w:rPr>
          <w:b w:val="0"/>
          <w:iCs/>
          <w:caps w:val="0"/>
          <w:color w:val="000000"/>
          <w:kern w:val="0"/>
          <w:lang w:val="en-US"/>
        </w:rPr>
        <w:t>, or in case the opportunity to submit, change and withdraw orders with the use of a</w:t>
      </w:r>
      <w:r w:rsidR="003477B5">
        <w:rPr>
          <w:b w:val="0"/>
          <w:iCs/>
          <w:caps w:val="0"/>
          <w:color w:val="000000"/>
          <w:kern w:val="0"/>
          <w:lang w:val="en-US"/>
        </w:rPr>
        <w:t xml:space="preserve"> particular trading identifier</w:t>
      </w:r>
      <w:r w:rsidR="00443777">
        <w:rPr>
          <w:b w:val="0"/>
          <w:iCs/>
          <w:caps w:val="0"/>
          <w:color w:val="000000"/>
          <w:kern w:val="0"/>
          <w:lang w:val="en-US"/>
        </w:rPr>
        <w:t xml:space="preserve"> </w:t>
      </w:r>
      <w:r w:rsidRPr="003E418C">
        <w:rPr>
          <w:b w:val="0"/>
          <w:iCs/>
          <w:caps w:val="0"/>
          <w:color w:val="000000"/>
          <w:kern w:val="0"/>
          <w:lang w:val="en-US"/>
        </w:rPr>
        <w:t>as provided for in Paragraph 2.2.</w:t>
      </w:r>
      <w:r w:rsidR="00905BF3">
        <w:rPr>
          <w:b w:val="0"/>
          <w:iCs/>
          <w:caps w:val="0"/>
          <w:color w:val="000000"/>
          <w:kern w:val="0"/>
          <w:lang w:val="en-US"/>
        </w:rPr>
        <w:t>4</w:t>
      </w:r>
      <w:r w:rsidRPr="003E418C">
        <w:rPr>
          <w:b w:val="0"/>
          <w:iCs/>
          <w:caps w:val="0"/>
          <w:color w:val="000000"/>
          <w:kern w:val="0"/>
          <w:lang w:val="en-US"/>
        </w:rPr>
        <w:t xml:space="preserve">herein is not available temporarily, the </w:t>
      </w:r>
      <w:r>
        <w:rPr>
          <w:b w:val="0"/>
          <w:iCs/>
          <w:caps w:val="0"/>
          <w:color w:val="000000"/>
          <w:kern w:val="0"/>
          <w:lang w:val="en-US"/>
        </w:rPr>
        <w:lastRenderedPageBreak/>
        <w:t>Trading Member</w:t>
      </w:r>
      <w:r w:rsidRPr="003E418C">
        <w:rPr>
          <w:b w:val="0"/>
          <w:iCs/>
          <w:caps w:val="0"/>
          <w:color w:val="000000"/>
          <w:kern w:val="0"/>
          <w:lang w:val="en-US"/>
        </w:rPr>
        <w:t xml:space="preserve"> can send the  </w:t>
      </w:r>
      <w:r>
        <w:rPr>
          <w:b w:val="0"/>
          <w:iCs/>
          <w:caps w:val="0"/>
          <w:color w:val="000000"/>
          <w:kern w:val="0"/>
          <w:lang w:val="en-US"/>
        </w:rPr>
        <w:t>Exchange</w:t>
      </w:r>
      <w:r w:rsidRPr="003E418C">
        <w:rPr>
          <w:b w:val="0"/>
          <w:iCs/>
          <w:caps w:val="0"/>
          <w:color w:val="000000"/>
          <w:kern w:val="0"/>
          <w:lang w:val="en-US"/>
        </w:rPr>
        <w:t xml:space="preserve"> an application for withdrawal of its active orders</w:t>
      </w:r>
      <w:r w:rsidR="00A7349B">
        <w:rPr>
          <w:b w:val="0"/>
          <w:iCs/>
          <w:caps w:val="0"/>
          <w:color w:val="000000"/>
          <w:kern w:val="0"/>
          <w:lang w:val="en-US"/>
        </w:rPr>
        <w:t xml:space="preserve"> (orders based on instructions submitted by the </w:t>
      </w:r>
      <w:r w:rsidR="00A7349B" w:rsidRPr="00A7349B">
        <w:rPr>
          <w:rFonts w:cs="Times New Roman"/>
          <w:b w:val="0"/>
          <w:bCs w:val="0"/>
          <w:caps w:val="0"/>
          <w:color w:val="000000"/>
          <w:lang w:val="en-US"/>
        </w:rPr>
        <w:t xml:space="preserve">Trading Member Client connected </w:t>
      </w:r>
      <w:r w:rsidR="00A7349B" w:rsidRPr="00A7349B">
        <w:rPr>
          <w:rFonts w:cs="Times New Roman"/>
          <w:b w:val="0"/>
          <w:bCs w:val="0"/>
          <w:iCs/>
          <w:caps w:val="0"/>
          <w:color w:val="000000"/>
          <w:lang w:val="en-US"/>
        </w:rPr>
        <w:t xml:space="preserve">to order processing subsystem </w:t>
      </w:r>
      <w:r w:rsidR="00A7349B" w:rsidRPr="00A7349B">
        <w:rPr>
          <w:rFonts w:cs="Times New Roman"/>
          <w:b w:val="0"/>
          <w:bCs w:val="0"/>
          <w:caps w:val="0"/>
          <w:color w:val="000000"/>
          <w:lang w:val="en-US"/>
        </w:rPr>
        <w:t xml:space="preserve">via </w:t>
      </w:r>
      <w:r w:rsidR="00A7349B">
        <w:rPr>
          <w:rFonts w:cs="Times New Roman"/>
          <w:b w:val="0"/>
          <w:bCs w:val="0"/>
          <w:caps w:val="0"/>
          <w:color w:val="000000"/>
          <w:lang w:val="en-US"/>
        </w:rPr>
        <w:t>S</w:t>
      </w:r>
      <w:r w:rsidR="00A7349B" w:rsidRPr="00A7349B">
        <w:rPr>
          <w:rFonts w:cs="Times New Roman"/>
          <w:b w:val="0"/>
          <w:bCs w:val="0"/>
          <w:caps w:val="0"/>
          <w:color w:val="000000"/>
          <w:lang w:val="en-US"/>
        </w:rPr>
        <w:t>ponsored</w:t>
      </w:r>
      <w:r w:rsidR="00A7349B" w:rsidRPr="00A7349B">
        <w:rPr>
          <w:rFonts w:cs="Times New Roman"/>
          <w:b w:val="0"/>
          <w:bCs w:val="0"/>
          <w:color w:val="000000"/>
          <w:lang w:val="en-US"/>
        </w:rPr>
        <w:t xml:space="preserve"> </w:t>
      </w:r>
      <w:r w:rsidR="00A7349B" w:rsidRPr="00A7349B">
        <w:rPr>
          <w:rFonts w:cs="Times New Roman"/>
          <w:b w:val="0"/>
          <w:bCs w:val="0"/>
          <w:iCs/>
          <w:color w:val="000000"/>
          <w:lang w:val="en-US"/>
        </w:rPr>
        <w:t>DMA</w:t>
      </w:r>
      <w:r w:rsidR="00A7349B" w:rsidRPr="00A7349B">
        <w:rPr>
          <w:rFonts w:cs="Times New Roman"/>
          <w:bCs w:val="0"/>
          <w:color w:val="000000"/>
          <w:lang w:val="en-US"/>
        </w:rPr>
        <w:t xml:space="preserve"> </w:t>
      </w:r>
      <w:r w:rsidR="00A7349B">
        <w:rPr>
          <w:b w:val="0"/>
          <w:iCs/>
          <w:caps w:val="0"/>
          <w:color w:val="000000"/>
          <w:kern w:val="0"/>
          <w:lang w:val="en-US"/>
        </w:rPr>
        <w:t>ID</w:t>
      </w:r>
      <w:r w:rsidR="009271AB">
        <w:rPr>
          <w:b w:val="0"/>
          <w:iCs/>
          <w:caps w:val="0"/>
          <w:color w:val="000000"/>
          <w:kern w:val="0"/>
          <w:lang w:val="en-US"/>
        </w:rPr>
        <w:t>)</w:t>
      </w:r>
      <w:r w:rsidRPr="003E418C">
        <w:rPr>
          <w:b w:val="0"/>
          <w:iCs/>
          <w:caps w:val="0"/>
          <w:color w:val="000000"/>
          <w:kern w:val="0"/>
          <w:lang w:val="en-US"/>
        </w:rPr>
        <w:t xml:space="preserve"> via phone</w:t>
      </w:r>
      <w:r w:rsidR="009271AB">
        <w:rPr>
          <w:b w:val="0"/>
          <w:iCs/>
          <w:caps w:val="0"/>
          <w:color w:val="000000"/>
          <w:kern w:val="0"/>
          <w:lang w:val="en-US"/>
        </w:rPr>
        <w:t xml:space="preserve"> </w:t>
      </w:r>
      <w:r w:rsidRPr="003E418C">
        <w:rPr>
          <w:b w:val="0"/>
          <w:iCs/>
          <w:caps w:val="0"/>
          <w:color w:val="000000"/>
          <w:kern w:val="0"/>
          <w:lang w:val="en-US"/>
        </w:rPr>
        <w:t>(hereinafter</w:t>
      </w:r>
      <w:r w:rsidR="009271AB">
        <w:rPr>
          <w:b w:val="0"/>
          <w:iCs/>
          <w:caps w:val="0"/>
          <w:color w:val="000000"/>
          <w:kern w:val="0"/>
          <w:lang w:val="en-US"/>
        </w:rPr>
        <w:t xml:space="preserve"> the Application for withdrawal of orders</w:t>
      </w:r>
      <w:r w:rsidRPr="003E418C">
        <w:rPr>
          <w:b w:val="0"/>
          <w:iCs/>
          <w:caps w:val="0"/>
          <w:color w:val="000000"/>
          <w:kern w:val="0"/>
          <w:lang w:val="en-US"/>
        </w:rPr>
        <w:t xml:space="preserve">). </w:t>
      </w:r>
    </w:p>
    <w:p w:rsidR="009271AB" w:rsidRDefault="009271AB" w:rsidP="009271AB">
      <w:pPr>
        <w:pStyle w:val="10"/>
        <w:keepNext w:val="0"/>
        <w:numPr>
          <w:ilvl w:val="0"/>
          <w:numId w:val="0"/>
        </w:numPr>
        <w:tabs>
          <w:tab w:val="left" w:pos="720"/>
        </w:tabs>
        <w:spacing w:before="120" w:after="120"/>
        <w:rPr>
          <w:b w:val="0"/>
          <w:iCs/>
          <w:caps w:val="0"/>
          <w:color w:val="000000"/>
          <w:kern w:val="0"/>
          <w:lang w:val="en-US"/>
        </w:rPr>
      </w:pPr>
      <w:r>
        <w:rPr>
          <w:b w:val="0"/>
          <w:iCs/>
          <w:caps w:val="0"/>
          <w:color w:val="000000"/>
          <w:kern w:val="0"/>
          <w:lang w:val="en-US"/>
        </w:rPr>
        <w:t xml:space="preserve">For the Trading Member the Application for withdrawal of orders may be submitted by the sole executive body, controller of the Trading Member or by an employee in charge of operations on the FX Market and Precious Metals Market, provided that the data of the said persons is available in the Registration Card presented in accordance with </w:t>
      </w:r>
      <w:r w:rsidRPr="009271AB">
        <w:rPr>
          <w:b w:val="0"/>
          <w:iCs/>
          <w:caps w:val="0"/>
          <w:color w:val="000000"/>
          <w:kern w:val="0"/>
          <w:lang w:val="en-US"/>
        </w:rPr>
        <w:t>Procedure for Submission of Information and Reports</w:t>
      </w:r>
      <w:r>
        <w:rPr>
          <w:b w:val="0"/>
          <w:iCs/>
          <w:caps w:val="0"/>
          <w:color w:val="000000"/>
          <w:kern w:val="0"/>
          <w:lang w:val="en-US"/>
        </w:rPr>
        <w:t xml:space="preserve">, or by the representative of the Trading Member authorized to submit the Application for withdrawal of orders acting under the Power of Attorney. </w:t>
      </w:r>
    </w:p>
    <w:p w:rsidR="003E418C" w:rsidRPr="003E418C" w:rsidRDefault="003E418C" w:rsidP="009271AB">
      <w:pPr>
        <w:pStyle w:val="10"/>
        <w:keepNext w:val="0"/>
        <w:numPr>
          <w:ilvl w:val="0"/>
          <w:numId w:val="0"/>
        </w:numPr>
        <w:tabs>
          <w:tab w:val="left" w:pos="720"/>
        </w:tabs>
        <w:spacing w:before="120" w:after="120"/>
        <w:rPr>
          <w:b w:val="0"/>
          <w:iCs/>
          <w:caps w:val="0"/>
          <w:color w:val="000000"/>
          <w:kern w:val="0"/>
          <w:lang w:val="en-US"/>
        </w:rPr>
      </w:pPr>
      <w:r w:rsidRPr="003E418C">
        <w:rPr>
          <w:b w:val="0"/>
          <w:iCs/>
          <w:caps w:val="0"/>
          <w:color w:val="000000"/>
          <w:kern w:val="0"/>
          <w:lang w:val="en-US"/>
        </w:rPr>
        <w:t xml:space="preserve">The Application of the </w:t>
      </w:r>
      <w:r>
        <w:rPr>
          <w:b w:val="0"/>
          <w:iCs/>
          <w:caps w:val="0"/>
          <w:color w:val="000000"/>
          <w:kern w:val="0"/>
          <w:lang w:val="en-US"/>
        </w:rPr>
        <w:t>Trading Member</w:t>
      </w:r>
      <w:r w:rsidRPr="003E418C">
        <w:rPr>
          <w:b w:val="0"/>
          <w:iCs/>
          <w:caps w:val="0"/>
          <w:color w:val="000000"/>
          <w:kern w:val="0"/>
          <w:lang w:val="en-US"/>
        </w:rPr>
        <w:t xml:space="preserve"> for withdrawal of its active orders shall contain the following information:</w:t>
      </w:r>
      <w:bookmarkEnd w:id="305"/>
    </w:p>
    <w:p w:rsidR="00B42383" w:rsidRDefault="00B42383" w:rsidP="00C550F5">
      <w:pPr>
        <w:pStyle w:val="20"/>
        <w:keepNext w:val="0"/>
        <w:numPr>
          <w:ilvl w:val="0"/>
          <w:numId w:val="36"/>
        </w:numPr>
        <w:tabs>
          <w:tab w:val="clear" w:pos="709"/>
        </w:tabs>
        <w:spacing w:before="120" w:after="120"/>
        <w:rPr>
          <w:b w:val="0"/>
          <w:lang w:val="en-US"/>
        </w:rPr>
      </w:pPr>
      <w:r>
        <w:rPr>
          <w:b w:val="0"/>
          <w:lang w:val="en-US"/>
        </w:rPr>
        <w:t>First name, last name and patronymic (if any) and the contact phone number of the applicant;</w:t>
      </w:r>
    </w:p>
    <w:p w:rsidR="00B42383" w:rsidRDefault="00B42383" w:rsidP="00C550F5">
      <w:pPr>
        <w:pStyle w:val="20"/>
        <w:keepNext w:val="0"/>
        <w:numPr>
          <w:ilvl w:val="0"/>
          <w:numId w:val="36"/>
        </w:numPr>
        <w:tabs>
          <w:tab w:val="clear" w:pos="709"/>
        </w:tabs>
        <w:spacing w:before="120" w:after="120"/>
        <w:rPr>
          <w:b w:val="0"/>
          <w:lang w:val="en-US"/>
        </w:rPr>
      </w:pPr>
      <w:r>
        <w:rPr>
          <w:b w:val="0"/>
          <w:lang w:val="en-US"/>
        </w:rPr>
        <w:t>Code word  matching with the code word for withdrawal of orders indicated in the Registration  Card;</w:t>
      </w:r>
    </w:p>
    <w:p w:rsidR="003E418C" w:rsidRPr="003E418C" w:rsidRDefault="003E418C" w:rsidP="00C550F5">
      <w:pPr>
        <w:pStyle w:val="20"/>
        <w:keepNext w:val="0"/>
        <w:numPr>
          <w:ilvl w:val="0"/>
          <w:numId w:val="36"/>
        </w:numPr>
        <w:tabs>
          <w:tab w:val="clear" w:pos="709"/>
        </w:tabs>
        <w:spacing w:before="120" w:after="120"/>
        <w:rPr>
          <w:b w:val="0"/>
          <w:lang w:val="en-US"/>
        </w:rPr>
      </w:pPr>
      <w:r>
        <w:rPr>
          <w:b w:val="0"/>
          <w:lang w:val="en-US"/>
        </w:rPr>
        <w:t>Trading Member</w:t>
      </w:r>
      <w:r w:rsidRPr="003E418C">
        <w:rPr>
          <w:b w:val="0"/>
          <w:lang w:val="en-US"/>
        </w:rPr>
        <w:t xml:space="preserve">'s </w:t>
      </w:r>
      <w:r w:rsidR="003477B5">
        <w:rPr>
          <w:b w:val="0"/>
          <w:lang w:val="en-US"/>
        </w:rPr>
        <w:t>trading identifier</w:t>
      </w:r>
      <w:r w:rsidR="00B42383">
        <w:rPr>
          <w:b w:val="0"/>
          <w:lang w:val="en-US"/>
        </w:rPr>
        <w:t xml:space="preserve"> and Sponsored DMA ID of the </w:t>
      </w:r>
      <w:r w:rsidR="00B42383" w:rsidRPr="00B42383">
        <w:rPr>
          <w:b w:val="0"/>
          <w:lang w:val="en-US"/>
        </w:rPr>
        <w:t xml:space="preserve">Trading Member Client (if the event of failure of the </w:t>
      </w:r>
      <w:r w:rsidR="00A7349B" w:rsidRPr="00B42383">
        <w:rPr>
          <w:b w:val="0"/>
          <w:lang w:val="en-US"/>
        </w:rPr>
        <w:t>Trading Member Client</w:t>
      </w:r>
      <w:r w:rsidR="00B42383" w:rsidRPr="00B42383">
        <w:rPr>
          <w:b w:val="0"/>
          <w:lang w:val="en-US"/>
        </w:rPr>
        <w:t>’s</w:t>
      </w:r>
      <w:r w:rsidR="00A7349B" w:rsidRPr="00B42383">
        <w:rPr>
          <w:b w:val="0"/>
          <w:lang w:val="en-US"/>
        </w:rPr>
        <w:t xml:space="preserve"> workstation</w:t>
      </w:r>
      <w:r w:rsidR="00B42383" w:rsidRPr="00B42383">
        <w:rPr>
          <w:b w:val="0"/>
          <w:lang w:val="en-US"/>
        </w:rPr>
        <w:t>)</w:t>
      </w:r>
      <w:r w:rsidRPr="003E418C">
        <w:rPr>
          <w:b w:val="0"/>
          <w:lang w:val="en-US"/>
        </w:rPr>
        <w:t>;</w:t>
      </w:r>
    </w:p>
    <w:p w:rsidR="003E418C" w:rsidRPr="003E418C" w:rsidRDefault="003E418C" w:rsidP="00C550F5">
      <w:pPr>
        <w:pStyle w:val="20"/>
        <w:keepNext w:val="0"/>
        <w:numPr>
          <w:ilvl w:val="0"/>
          <w:numId w:val="36"/>
        </w:numPr>
        <w:tabs>
          <w:tab w:val="clear" w:pos="709"/>
        </w:tabs>
        <w:spacing w:before="120" w:after="120"/>
        <w:rPr>
          <w:b w:val="0"/>
          <w:lang w:val="en-US"/>
        </w:rPr>
      </w:pPr>
      <w:r w:rsidRPr="003E418C">
        <w:rPr>
          <w:b w:val="0"/>
          <w:lang w:val="en-US"/>
        </w:rPr>
        <w:t xml:space="preserve">registration code of the </w:t>
      </w:r>
      <w:r>
        <w:rPr>
          <w:b w:val="0"/>
          <w:lang w:val="en-US"/>
        </w:rPr>
        <w:t>Trading Member</w:t>
      </w:r>
      <w:r w:rsidRPr="003E418C">
        <w:rPr>
          <w:b w:val="0"/>
          <w:lang w:val="en-US"/>
        </w:rPr>
        <w:t xml:space="preserve"> or code assigned to the </w:t>
      </w:r>
      <w:r>
        <w:rPr>
          <w:b w:val="0"/>
          <w:lang w:val="en-US"/>
        </w:rPr>
        <w:t>Trading Member</w:t>
      </w:r>
      <w:r w:rsidRPr="003E418C">
        <w:rPr>
          <w:b w:val="0"/>
          <w:lang w:val="en-US"/>
        </w:rPr>
        <w:t xml:space="preserve"> in the R</w:t>
      </w:r>
      <w:r w:rsidR="00EB575A">
        <w:rPr>
          <w:b w:val="0"/>
          <w:lang w:val="en-US"/>
        </w:rPr>
        <w:t>euters</w:t>
      </w:r>
      <w:r w:rsidRPr="003E418C">
        <w:rPr>
          <w:b w:val="0"/>
          <w:lang w:val="en-US"/>
        </w:rPr>
        <w:t>/Bloomberg system;</w:t>
      </w:r>
    </w:p>
    <w:p w:rsidR="003E418C" w:rsidRDefault="003E418C" w:rsidP="00C550F5">
      <w:pPr>
        <w:pStyle w:val="20"/>
        <w:keepNext w:val="0"/>
        <w:numPr>
          <w:ilvl w:val="0"/>
          <w:numId w:val="36"/>
        </w:numPr>
        <w:tabs>
          <w:tab w:val="clear" w:pos="709"/>
        </w:tabs>
        <w:spacing w:before="120" w:after="120"/>
        <w:rPr>
          <w:b w:val="0"/>
          <w:lang w:val="en-US"/>
        </w:rPr>
      </w:pPr>
      <w:r w:rsidRPr="003E418C">
        <w:rPr>
          <w:b w:val="0"/>
          <w:lang w:val="en-US"/>
        </w:rPr>
        <w:t xml:space="preserve">numbers of active orders entered by the </w:t>
      </w:r>
      <w:r>
        <w:rPr>
          <w:b w:val="0"/>
          <w:lang w:val="en-US"/>
        </w:rPr>
        <w:t>Trading Member</w:t>
      </w:r>
      <w:r w:rsidRPr="003E418C">
        <w:rPr>
          <w:b w:val="0"/>
          <w:lang w:val="en-US"/>
        </w:rPr>
        <w:t xml:space="preserve"> via TC’s SHC using the </w:t>
      </w:r>
      <w:r>
        <w:rPr>
          <w:b w:val="0"/>
          <w:lang w:val="en-US"/>
        </w:rPr>
        <w:t>Trading Member</w:t>
      </w:r>
      <w:r w:rsidRPr="003E418C">
        <w:rPr>
          <w:b w:val="0"/>
          <w:lang w:val="en-US"/>
        </w:rPr>
        <w:t xml:space="preserve">'s registration code or code assigned to the </w:t>
      </w:r>
      <w:r>
        <w:rPr>
          <w:b w:val="0"/>
          <w:lang w:val="en-US"/>
        </w:rPr>
        <w:t>Trading Member</w:t>
      </w:r>
      <w:r w:rsidRPr="003E418C">
        <w:rPr>
          <w:b w:val="0"/>
          <w:lang w:val="en-US"/>
        </w:rPr>
        <w:t xml:space="preserve"> in the Reuters/Bloomberg system, which should be withdrawn, or an indication that it is necessary to withdraw active orders entered by the </w:t>
      </w:r>
      <w:r>
        <w:rPr>
          <w:b w:val="0"/>
          <w:lang w:val="en-US"/>
        </w:rPr>
        <w:t>Trading Member</w:t>
      </w:r>
      <w:r w:rsidRPr="003E418C">
        <w:rPr>
          <w:b w:val="0"/>
          <w:lang w:val="en-US"/>
        </w:rPr>
        <w:t xml:space="preserve"> via TC’s SHC using</w:t>
      </w:r>
      <w:r w:rsidR="003477B5">
        <w:rPr>
          <w:b w:val="0"/>
          <w:lang w:val="en-US"/>
        </w:rPr>
        <w:t xml:space="preserve"> Trading Member’s </w:t>
      </w:r>
      <w:r w:rsidRPr="003E418C">
        <w:rPr>
          <w:b w:val="0"/>
          <w:lang w:val="en-US"/>
        </w:rPr>
        <w:t xml:space="preserve">registration code, or the code assigned to the </w:t>
      </w:r>
      <w:r>
        <w:rPr>
          <w:b w:val="0"/>
          <w:lang w:val="en-US"/>
        </w:rPr>
        <w:t>Trading Member</w:t>
      </w:r>
      <w:r w:rsidRPr="003E418C">
        <w:rPr>
          <w:b w:val="0"/>
          <w:lang w:val="en-US"/>
        </w:rPr>
        <w:t xml:space="preserve"> in the Reuters/Bloomberg system</w:t>
      </w:r>
      <w:r w:rsidR="00B42383">
        <w:rPr>
          <w:b w:val="0"/>
          <w:lang w:val="en-US"/>
        </w:rPr>
        <w:t>, as well as the code of client the order (s) has been placed for that should be withdrawn, or parameters of orders to the withdrawn)</w:t>
      </w:r>
      <w:r w:rsidRPr="003E418C">
        <w:rPr>
          <w:b w:val="0"/>
          <w:lang w:val="en-US"/>
        </w:rPr>
        <w:t>.</w:t>
      </w:r>
    </w:p>
    <w:p w:rsidR="009F468D" w:rsidRDefault="00B42383" w:rsidP="00C550F5">
      <w:pPr>
        <w:pStyle w:val="20"/>
        <w:keepNext w:val="0"/>
        <w:numPr>
          <w:ilvl w:val="0"/>
          <w:numId w:val="37"/>
        </w:numPr>
        <w:tabs>
          <w:tab w:val="clear" w:pos="709"/>
        </w:tabs>
        <w:spacing w:before="120" w:after="120"/>
        <w:rPr>
          <w:b w:val="0"/>
          <w:lang w:val="en-US"/>
        </w:rPr>
      </w:pPr>
      <w:r>
        <w:rPr>
          <w:b w:val="0"/>
          <w:lang w:val="en-US"/>
        </w:rPr>
        <w:t>all</w:t>
      </w:r>
      <w:r w:rsidR="009F468D">
        <w:rPr>
          <w:b w:val="0"/>
          <w:lang w:val="en-US"/>
        </w:rPr>
        <w:t xml:space="preserve"> orders;</w:t>
      </w:r>
    </w:p>
    <w:p w:rsidR="00B42383" w:rsidRDefault="00B42383" w:rsidP="00C550F5">
      <w:pPr>
        <w:pStyle w:val="20"/>
        <w:keepNext w:val="0"/>
        <w:numPr>
          <w:ilvl w:val="0"/>
          <w:numId w:val="37"/>
        </w:numPr>
        <w:tabs>
          <w:tab w:val="clear" w:pos="709"/>
        </w:tabs>
        <w:spacing w:before="120" w:after="120"/>
        <w:rPr>
          <w:b w:val="0"/>
          <w:lang w:val="en-US"/>
        </w:rPr>
      </w:pPr>
      <w:r>
        <w:rPr>
          <w:b w:val="0"/>
          <w:lang w:val="en-US"/>
        </w:rPr>
        <w:t xml:space="preserve">by </w:t>
      </w:r>
      <w:r w:rsidR="009F468D">
        <w:rPr>
          <w:b w:val="0"/>
          <w:lang w:val="en-US"/>
        </w:rPr>
        <w:t>order direction (sell/buy)</w:t>
      </w:r>
    </w:p>
    <w:p w:rsidR="009F468D" w:rsidRDefault="009F468D" w:rsidP="00C550F5">
      <w:pPr>
        <w:pStyle w:val="20"/>
        <w:keepNext w:val="0"/>
        <w:numPr>
          <w:ilvl w:val="0"/>
          <w:numId w:val="37"/>
        </w:numPr>
        <w:tabs>
          <w:tab w:val="clear" w:pos="709"/>
        </w:tabs>
        <w:spacing w:before="120" w:after="120"/>
        <w:rPr>
          <w:b w:val="0"/>
          <w:lang w:val="en-US"/>
        </w:rPr>
      </w:pPr>
      <w:r>
        <w:rPr>
          <w:b w:val="0"/>
          <w:lang w:val="en-US"/>
        </w:rPr>
        <w:t>by trading mode;</w:t>
      </w:r>
    </w:p>
    <w:p w:rsidR="009F468D" w:rsidRDefault="009F468D" w:rsidP="00C550F5">
      <w:pPr>
        <w:pStyle w:val="20"/>
        <w:keepNext w:val="0"/>
        <w:numPr>
          <w:ilvl w:val="0"/>
          <w:numId w:val="37"/>
        </w:numPr>
        <w:tabs>
          <w:tab w:val="clear" w:pos="709"/>
        </w:tabs>
        <w:spacing w:before="120" w:after="120"/>
        <w:rPr>
          <w:b w:val="0"/>
          <w:lang w:val="en-US"/>
        </w:rPr>
      </w:pPr>
      <w:r>
        <w:rPr>
          <w:b w:val="0"/>
          <w:lang w:val="en-US"/>
        </w:rPr>
        <w:t>by instrument;</w:t>
      </w:r>
    </w:p>
    <w:p w:rsidR="009F468D" w:rsidRDefault="009F468D" w:rsidP="00C550F5">
      <w:pPr>
        <w:pStyle w:val="20"/>
        <w:keepNext w:val="0"/>
        <w:numPr>
          <w:ilvl w:val="0"/>
          <w:numId w:val="37"/>
        </w:numPr>
        <w:tabs>
          <w:tab w:val="clear" w:pos="709"/>
        </w:tabs>
        <w:spacing w:before="120" w:after="120"/>
        <w:rPr>
          <w:b w:val="0"/>
          <w:lang w:val="en-US"/>
        </w:rPr>
      </w:pPr>
      <w:r>
        <w:rPr>
          <w:b w:val="0"/>
          <w:lang w:val="en-US"/>
        </w:rPr>
        <w:t>by trading identifier;</w:t>
      </w:r>
    </w:p>
    <w:p w:rsidR="009F468D" w:rsidRDefault="009F468D" w:rsidP="00C550F5">
      <w:pPr>
        <w:pStyle w:val="20"/>
        <w:keepNext w:val="0"/>
        <w:numPr>
          <w:ilvl w:val="0"/>
          <w:numId w:val="37"/>
        </w:numPr>
        <w:tabs>
          <w:tab w:val="clear" w:pos="709"/>
        </w:tabs>
        <w:spacing w:before="120" w:after="120"/>
        <w:rPr>
          <w:b w:val="0"/>
          <w:lang w:val="en-US"/>
        </w:rPr>
      </w:pPr>
      <w:r>
        <w:rPr>
          <w:b w:val="0"/>
          <w:lang w:val="en-US"/>
        </w:rPr>
        <w:t>by TCA;</w:t>
      </w:r>
    </w:p>
    <w:p w:rsidR="009F468D" w:rsidRDefault="009F468D" w:rsidP="00C550F5">
      <w:pPr>
        <w:pStyle w:val="20"/>
        <w:keepNext w:val="0"/>
        <w:numPr>
          <w:ilvl w:val="0"/>
          <w:numId w:val="37"/>
        </w:numPr>
        <w:tabs>
          <w:tab w:val="clear" w:pos="709"/>
        </w:tabs>
        <w:spacing w:before="120" w:after="120"/>
        <w:rPr>
          <w:b w:val="0"/>
          <w:lang w:val="en-US"/>
        </w:rPr>
      </w:pPr>
      <w:r>
        <w:rPr>
          <w:b w:val="0"/>
          <w:lang w:val="en-US"/>
        </w:rPr>
        <w:t>by client code;</w:t>
      </w:r>
    </w:p>
    <w:p w:rsidR="009F468D" w:rsidRPr="003E418C" w:rsidRDefault="009F468D" w:rsidP="00C550F5">
      <w:pPr>
        <w:pStyle w:val="20"/>
        <w:keepNext w:val="0"/>
        <w:numPr>
          <w:ilvl w:val="0"/>
          <w:numId w:val="37"/>
        </w:numPr>
        <w:tabs>
          <w:tab w:val="clear" w:pos="709"/>
        </w:tabs>
        <w:spacing w:before="120" w:after="120"/>
        <w:rPr>
          <w:b w:val="0"/>
          <w:lang w:val="en-US"/>
        </w:rPr>
      </w:pPr>
      <w:r>
        <w:rPr>
          <w:b w:val="0"/>
          <w:lang w:val="en-US"/>
        </w:rPr>
        <w:t>by exchange rate and search terms (less, more or equal to the value);</w:t>
      </w:r>
    </w:p>
    <w:p w:rsidR="003E418C" w:rsidRPr="003E418C" w:rsidRDefault="003E418C" w:rsidP="003E418C">
      <w:pPr>
        <w:pStyle w:val="20"/>
        <w:keepNext w:val="0"/>
        <w:numPr>
          <w:ilvl w:val="0"/>
          <w:numId w:val="0"/>
        </w:numPr>
        <w:tabs>
          <w:tab w:val="clear" w:pos="709"/>
        </w:tabs>
        <w:spacing w:before="120" w:after="120"/>
        <w:ind w:left="851"/>
        <w:rPr>
          <w:b w:val="0"/>
          <w:iCs/>
          <w:lang w:val="en-US"/>
        </w:rPr>
      </w:pPr>
      <w:r w:rsidRPr="003E418C">
        <w:rPr>
          <w:b w:val="0"/>
          <w:iCs/>
          <w:lang w:val="en-US"/>
        </w:rPr>
        <w:t xml:space="preserve">If the </w:t>
      </w:r>
      <w:r w:rsidR="009F468D" w:rsidRPr="003E418C">
        <w:rPr>
          <w:b w:val="0"/>
          <w:iCs/>
          <w:lang w:val="en-US"/>
        </w:rPr>
        <w:t xml:space="preserve"> </w:t>
      </w:r>
      <w:r w:rsidRPr="003E418C">
        <w:rPr>
          <w:b w:val="0"/>
          <w:iCs/>
          <w:lang w:val="en-US"/>
        </w:rPr>
        <w:t xml:space="preserve">details </w:t>
      </w:r>
      <w:r w:rsidR="009F468D">
        <w:rPr>
          <w:b w:val="0"/>
          <w:iCs/>
          <w:lang w:val="en-US"/>
        </w:rPr>
        <w:t xml:space="preserve">of the </w:t>
      </w:r>
      <w:r w:rsidR="009F468D" w:rsidRPr="009F468D">
        <w:rPr>
          <w:b w:val="0"/>
          <w:iCs/>
          <w:lang w:val="en-US"/>
        </w:rPr>
        <w:t xml:space="preserve">Application for withdrawal of orders </w:t>
      </w:r>
      <w:r w:rsidRPr="003E418C">
        <w:rPr>
          <w:b w:val="0"/>
          <w:iCs/>
          <w:lang w:val="en-US"/>
        </w:rPr>
        <w:t xml:space="preserve">are correct, </w:t>
      </w:r>
      <w:r w:rsidR="007C1B0A">
        <w:rPr>
          <w:b w:val="0"/>
          <w:iCs/>
          <w:lang w:val="en-US"/>
        </w:rPr>
        <w:t xml:space="preserve">the Exchange </w:t>
      </w:r>
      <w:r w:rsidR="009F468D">
        <w:rPr>
          <w:b w:val="0"/>
          <w:iCs/>
          <w:lang w:val="en-US"/>
        </w:rPr>
        <w:t xml:space="preserve"> withdraws</w:t>
      </w:r>
      <w:r w:rsidRPr="003E418C">
        <w:rPr>
          <w:b w:val="0"/>
          <w:iCs/>
          <w:lang w:val="en-US"/>
        </w:rPr>
        <w:t xml:space="preserve"> active orders in accordance with the </w:t>
      </w:r>
      <w:r w:rsidR="009F468D">
        <w:rPr>
          <w:b w:val="0"/>
          <w:iCs/>
          <w:lang w:val="en-US"/>
        </w:rPr>
        <w:t>Application provided that it is technically possible. If it is not possible for the Exchange to withdraw the orders, the Exchange shall notify the applicant thereof by phone</w:t>
      </w:r>
      <w:r w:rsidRPr="003E418C">
        <w:rPr>
          <w:b w:val="0"/>
          <w:iCs/>
          <w:lang w:val="en-US"/>
        </w:rPr>
        <w:t>.</w:t>
      </w:r>
    </w:p>
    <w:p w:rsidR="00DD1A28" w:rsidRDefault="009F468D" w:rsidP="003E418C">
      <w:pPr>
        <w:pStyle w:val="20"/>
        <w:keepNext w:val="0"/>
        <w:numPr>
          <w:ilvl w:val="0"/>
          <w:numId w:val="0"/>
        </w:numPr>
        <w:tabs>
          <w:tab w:val="clear" w:pos="709"/>
        </w:tabs>
        <w:spacing w:before="120" w:after="120"/>
        <w:rPr>
          <w:b w:val="0"/>
          <w:iCs/>
          <w:lang w:val="en-US"/>
        </w:rPr>
      </w:pPr>
      <w:r>
        <w:rPr>
          <w:b w:val="0"/>
          <w:iCs/>
          <w:lang w:val="en-US"/>
        </w:rPr>
        <w:t xml:space="preserve">If the details are not correct,  the Application to withdraw orders </w:t>
      </w:r>
      <w:r w:rsidR="003E418C" w:rsidRPr="003E418C">
        <w:rPr>
          <w:b w:val="0"/>
          <w:iCs/>
          <w:lang w:val="en-US"/>
        </w:rPr>
        <w:t xml:space="preserve">is rejected, and the authorized representative of the </w:t>
      </w:r>
      <w:r w:rsidR="003E418C">
        <w:rPr>
          <w:b w:val="0"/>
          <w:iCs/>
          <w:lang w:val="en-US"/>
        </w:rPr>
        <w:t>Exchange</w:t>
      </w:r>
      <w:r w:rsidR="003E418C" w:rsidRPr="003E418C">
        <w:rPr>
          <w:b w:val="0"/>
          <w:iCs/>
          <w:lang w:val="en-US"/>
        </w:rPr>
        <w:t xml:space="preserve"> shall</w:t>
      </w:r>
      <w:r>
        <w:rPr>
          <w:b w:val="0"/>
          <w:iCs/>
          <w:lang w:val="en-US"/>
        </w:rPr>
        <w:t xml:space="preserve"> notify the applicant thereof by phone.</w:t>
      </w:r>
      <w:r w:rsidR="003E418C" w:rsidRPr="003E418C">
        <w:rPr>
          <w:b w:val="0"/>
          <w:iCs/>
          <w:lang w:val="en-US"/>
        </w:rPr>
        <w:t xml:space="preserve"> </w:t>
      </w:r>
      <w:r>
        <w:rPr>
          <w:b w:val="0"/>
          <w:iCs/>
          <w:lang w:val="en-US"/>
        </w:rPr>
        <w:t>The Exchange shall not be liable for any loss that the Trading Member may incur in</w:t>
      </w:r>
      <w:r w:rsidR="00DD1A28">
        <w:rPr>
          <w:b w:val="0"/>
          <w:iCs/>
          <w:lang w:val="en-US"/>
        </w:rPr>
        <w:t xml:space="preserve"> relation with withdrawal/ of orders under the Application or non-withdrawal of orders in the event that the numbers of active orders indicated in the Application does not match the numbers of active orders placed by the Trading Member and available in TS, and/or in the event of incorrect Application details.</w:t>
      </w:r>
    </w:p>
    <w:p w:rsidR="003E418C" w:rsidRPr="00DD1A28" w:rsidRDefault="00DD1A28" w:rsidP="003E418C">
      <w:pPr>
        <w:pStyle w:val="20"/>
        <w:keepNext w:val="0"/>
        <w:numPr>
          <w:ilvl w:val="0"/>
          <w:numId w:val="0"/>
        </w:numPr>
        <w:tabs>
          <w:tab w:val="clear" w:pos="709"/>
        </w:tabs>
        <w:spacing w:before="120" w:after="120"/>
        <w:rPr>
          <w:b w:val="0"/>
          <w:iCs/>
          <w:lang w:val="en-GB"/>
        </w:rPr>
      </w:pPr>
      <w:r>
        <w:rPr>
          <w:b w:val="0"/>
          <w:iCs/>
          <w:lang w:val="en-US"/>
        </w:rPr>
        <w:lastRenderedPageBreak/>
        <w:t xml:space="preserve">In handling the disputes, the Exchange and Trading Members may use </w:t>
      </w:r>
      <w:r w:rsidRPr="00DD1A28">
        <w:rPr>
          <w:b w:val="0"/>
          <w:iCs/>
          <w:lang w:val="en-US"/>
        </w:rPr>
        <w:tab/>
        <w:t>record of telephone conversation</w:t>
      </w:r>
      <w:r>
        <w:rPr>
          <w:b w:val="0"/>
          <w:iCs/>
          <w:lang w:val="en-US"/>
        </w:rPr>
        <w:t xml:space="preserve"> in evidence. </w:t>
      </w:r>
    </w:p>
    <w:p w:rsidR="00C020EC" w:rsidRPr="00C020EC" w:rsidRDefault="00C020EC" w:rsidP="00C020EC">
      <w:pPr>
        <w:pStyle w:val="10"/>
        <w:keepNext w:val="0"/>
        <w:numPr>
          <w:ilvl w:val="2"/>
          <w:numId w:val="1"/>
        </w:numPr>
        <w:tabs>
          <w:tab w:val="left" w:pos="720"/>
        </w:tabs>
        <w:spacing w:before="120" w:after="120"/>
        <w:ind w:left="0"/>
        <w:rPr>
          <w:b w:val="0"/>
          <w:caps w:val="0"/>
          <w:color w:val="000000"/>
          <w:kern w:val="0"/>
          <w:lang w:val="en-US"/>
        </w:rPr>
      </w:pPr>
      <w:r w:rsidRPr="00C020EC">
        <w:rPr>
          <w:b w:val="0"/>
          <w:caps w:val="0"/>
          <w:color w:val="000000"/>
          <w:kern w:val="0"/>
          <w:lang w:val="en-US"/>
        </w:rPr>
        <w:t>In case of failure of the workstation of a Trading Member due to failure of the Reuters/Bloomberg system, orders entered before occurrence of the failure of the workstation of a Trading Member, shall not be canceled. Fulfillment by the Trading Member of its obligations arising from transactions concluded on the basis of orders submitted using WS Reuters Dealing/WS Bloomberg before the failure of the workstation of a Trading Member, shall be performed in accordance with the Clearing Rules.</w:t>
      </w:r>
    </w:p>
    <w:p w:rsidR="007C1B0A" w:rsidRPr="00772CB5" w:rsidRDefault="00772CB5" w:rsidP="007C1B0A">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r>
        <w:rPr>
          <w:b w:val="0"/>
          <w:caps w:val="0"/>
          <w:color w:val="000000"/>
          <w:kern w:val="0"/>
          <w:lang w:val="en-US"/>
        </w:rPr>
        <w:t>The T</w:t>
      </w:r>
      <w:r w:rsidRPr="00772CB5">
        <w:rPr>
          <w:b w:val="0"/>
          <w:caps w:val="0"/>
          <w:color w:val="000000"/>
          <w:kern w:val="0"/>
          <w:lang w:val="en-US"/>
        </w:rPr>
        <w:t xml:space="preserve">rading </w:t>
      </w:r>
      <w:r>
        <w:rPr>
          <w:b w:val="0"/>
          <w:caps w:val="0"/>
          <w:color w:val="000000"/>
          <w:kern w:val="0"/>
          <w:lang w:val="en-US"/>
        </w:rPr>
        <w:t>M</w:t>
      </w:r>
      <w:r w:rsidRPr="00772CB5">
        <w:rPr>
          <w:b w:val="0"/>
          <w:caps w:val="0"/>
          <w:color w:val="000000"/>
          <w:kern w:val="0"/>
          <w:lang w:val="en-US"/>
        </w:rPr>
        <w:t xml:space="preserve">ember may send a standing request for </w:t>
      </w:r>
      <w:r w:rsidR="0029125C">
        <w:rPr>
          <w:b w:val="0"/>
          <w:caps w:val="0"/>
          <w:color w:val="000000"/>
          <w:kern w:val="0"/>
          <w:lang w:val="en-US"/>
        </w:rPr>
        <w:t>T</w:t>
      </w:r>
      <w:r w:rsidR="0029125C" w:rsidRPr="00772CB5">
        <w:rPr>
          <w:b w:val="0"/>
          <w:caps w:val="0"/>
          <w:color w:val="000000"/>
          <w:kern w:val="0"/>
          <w:lang w:val="en-US"/>
        </w:rPr>
        <w:t xml:space="preserve">rading </w:t>
      </w:r>
      <w:r w:rsidR="0029125C">
        <w:rPr>
          <w:b w:val="0"/>
          <w:caps w:val="0"/>
          <w:color w:val="000000"/>
          <w:kern w:val="0"/>
          <w:lang w:val="en-US"/>
        </w:rPr>
        <w:t>M</w:t>
      </w:r>
      <w:r w:rsidR="0029125C" w:rsidRPr="00772CB5">
        <w:rPr>
          <w:b w:val="0"/>
          <w:caps w:val="0"/>
          <w:color w:val="000000"/>
          <w:kern w:val="0"/>
          <w:lang w:val="en-US"/>
        </w:rPr>
        <w:t>ember</w:t>
      </w:r>
      <w:r w:rsidR="0029125C">
        <w:rPr>
          <w:b w:val="0"/>
          <w:caps w:val="0"/>
          <w:color w:val="000000"/>
          <w:kern w:val="0"/>
          <w:lang w:val="en-US"/>
        </w:rPr>
        <w:t>’s</w:t>
      </w:r>
      <w:r w:rsidRPr="00772CB5">
        <w:rPr>
          <w:b w:val="0"/>
          <w:caps w:val="0"/>
          <w:color w:val="000000"/>
          <w:kern w:val="0"/>
          <w:lang w:val="en-US"/>
        </w:rPr>
        <w:t xml:space="preserve"> </w:t>
      </w:r>
      <w:r w:rsidR="00FD33D8">
        <w:rPr>
          <w:b w:val="0"/>
          <w:caps w:val="0"/>
          <w:color w:val="000000"/>
          <w:kern w:val="0"/>
          <w:lang w:val="en-US"/>
        </w:rPr>
        <w:t>workstation</w:t>
      </w:r>
      <w:r w:rsidR="0029125C">
        <w:rPr>
          <w:b w:val="0"/>
          <w:caps w:val="0"/>
          <w:color w:val="000000"/>
          <w:kern w:val="0"/>
          <w:lang w:val="en-US"/>
        </w:rPr>
        <w:t>/</w:t>
      </w:r>
      <w:r w:rsidR="0029125C" w:rsidRPr="0029125C">
        <w:rPr>
          <w:b w:val="0"/>
          <w:caps w:val="0"/>
          <w:color w:val="000000"/>
          <w:kern w:val="0"/>
          <w:lang w:val="en-US"/>
        </w:rPr>
        <w:t xml:space="preserve"> Trading Member Client</w:t>
      </w:r>
      <w:r w:rsidR="0029125C">
        <w:rPr>
          <w:b w:val="0"/>
          <w:caps w:val="0"/>
          <w:color w:val="000000"/>
          <w:kern w:val="0"/>
          <w:lang w:val="en-US"/>
        </w:rPr>
        <w:t>’s work</w:t>
      </w:r>
      <w:r w:rsidR="00FD33D8">
        <w:rPr>
          <w:b w:val="0"/>
          <w:caps w:val="0"/>
          <w:color w:val="000000"/>
          <w:kern w:val="0"/>
          <w:lang w:val="en-US"/>
        </w:rPr>
        <w:t>station</w:t>
      </w:r>
      <w:r w:rsidRPr="00772CB5">
        <w:rPr>
          <w:b w:val="0"/>
          <w:caps w:val="0"/>
          <w:color w:val="000000"/>
          <w:kern w:val="0"/>
          <w:lang w:val="en-US"/>
        </w:rPr>
        <w:t xml:space="preserve"> functioning test and automatic cancellation of active orders</w:t>
      </w:r>
      <w:r w:rsidR="0029125C">
        <w:rPr>
          <w:b w:val="0"/>
          <w:caps w:val="0"/>
          <w:color w:val="000000"/>
          <w:kern w:val="0"/>
          <w:lang w:val="en-US"/>
        </w:rPr>
        <w:t xml:space="preserve"> (orders placed </w:t>
      </w:r>
      <w:r w:rsidR="00FD33D8">
        <w:rPr>
          <w:b w:val="0"/>
          <w:caps w:val="0"/>
          <w:color w:val="000000"/>
          <w:kern w:val="0"/>
          <w:lang w:val="en-US"/>
        </w:rPr>
        <w:t>under instruction of the Client connected to</w:t>
      </w:r>
      <w:r w:rsidR="00FD33D8" w:rsidRPr="00FD33D8">
        <w:rPr>
          <w:rFonts w:cs="Times New Roman"/>
          <w:iCs/>
          <w:caps w:val="0"/>
          <w:color w:val="000000"/>
          <w:kern w:val="0"/>
          <w:lang w:val="en-US"/>
        </w:rPr>
        <w:t xml:space="preserve"> </w:t>
      </w:r>
      <w:r w:rsidR="00FD33D8" w:rsidRPr="00FD33D8">
        <w:rPr>
          <w:b w:val="0"/>
          <w:iCs/>
          <w:caps w:val="0"/>
          <w:color w:val="000000"/>
          <w:kern w:val="0"/>
          <w:lang w:val="en-US"/>
        </w:rPr>
        <w:t>order processing subsystem</w:t>
      </w:r>
      <w:r w:rsidR="00FD33D8">
        <w:rPr>
          <w:b w:val="0"/>
          <w:iCs/>
          <w:caps w:val="0"/>
          <w:color w:val="000000"/>
          <w:kern w:val="0"/>
          <w:lang w:val="en-US"/>
        </w:rPr>
        <w:t xml:space="preserve"> via</w:t>
      </w:r>
      <w:r w:rsidR="0029125C">
        <w:rPr>
          <w:b w:val="0"/>
          <w:caps w:val="0"/>
          <w:color w:val="000000"/>
          <w:kern w:val="0"/>
          <w:lang w:val="en-US"/>
        </w:rPr>
        <w:t xml:space="preserve"> Sponsored DMA ID</w:t>
      </w:r>
      <w:r w:rsidR="007E73F1">
        <w:rPr>
          <w:b w:val="0"/>
          <w:caps w:val="0"/>
          <w:color w:val="000000"/>
          <w:kern w:val="0"/>
          <w:lang w:val="en-US"/>
        </w:rPr>
        <w:t>)(hereinafter the standing request)</w:t>
      </w:r>
      <w:r w:rsidRPr="00772CB5">
        <w:rPr>
          <w:b w:val="0"/>
          <w:caps w:val="0"/>
          <w:color w:val="000000"/>
          <w:kern w:val="0"/>
          <w:lang w:val="en-US"/>
        </w:rPr>
        <w:t xml:space="preserve"> in the event of </w:t>
      </w:r>
      <w:r>
        <w:rPr>
          <w:b w:val="0"/>
          <w:caps w:val="0"/>
          <w:color w:val="000000"/>
          <w:kern w:val="0"/>
          <w:lang w:val="en-US"/>
        </w:rPr>
        <w:t>T</w:t>
      </w:r>
      <w:r w:rsidRPr="00772CB5">
        <w:rPr>
          <w:b w:val="0"/>
          <w:caps w:val="0"/>
          <w:color w:val="000000"/>
          <w:kern w:val="0"/>
          <w:lang w:val="en-US"/>
        </w:rPr>
        <w:t xml:space="preserve">rading </w:t>
      </w:r>
      <w:r>
        <w:rPr>
          <w:b w:val="0"/>
          <w:caps w:val="0"/>
          <w:color w:val="000000"/>
          <w:kern w:val="0"/>
          <w:lang w:val="en-US"/>
        </w:rPr>
        <w:t>M</w:t>
      </w:r>
      <w:r w:rsidRPr="00772CB5">
        <w:rPr>
          <w:b w:val="0"/>
          <w:caps w:val="0"/>
          <w:color w:val="000000"/>
          <w:kern w:val="0"/>
          <w:lang w:val="en-US"/>
        </w:rPr>
        <w:t>ember’s workstation</w:t>
      </w:r>
      <w:r w:rsidR="00FD33D8">
        <w:rPr>
          <w:b w:val="0"/>
          <w:caps w:val="0"/>
          <w:color w:val="000000"/>
          <w:kern w:val="0"/>
          <w:lang w:val="en-US"/>
        </w:rPr>
        <w:t>/</w:t>
      </w:r>
      <w:r w:rsidR="00FD33D8" w:rsidRPr="00FD33D8">
        <w:rPr>
          <w:b w:val="0"/>
          <w:caps w:val="0"/>
          <w:color w:val="000000"/>
          <w:kern w:val="0"/>
          <w:lang w:val="en-US"/>
        </w:rPr>
        <w:t xml:space="preserve"> </w:t>
      </w:r>
      <w:r w:rsidR="00FD33D8" w:rsidRPr="0029125C">
        <w:rPr>
          <w:b w:val="0"/>
          <w:caps w:val="0"/>
          <w:color w:val="000000"/>
          <w:kern w:val="0"/>
          <w:lang w:val="en-US"/>
        </w:rPr>
        <w:t>Trading Member Client</w:t>
      </w:r>
      <w:r w:rsidR="00FD33D8">
        <w:rPr>
          <w:b w:val="0"/>
          <w:caps w:val="0"/>
          <w:color w:val="000000"/>
          <w:kern w:val="0"/>
          <w:lang w:val="en-US"/>
        </w:rPr>
        <w:t>’s workstation</w:t>
      </w:r>
      <w:r w:rsidRPr="00772CB5">
        <w:rPr>
          <w:b w:val="0"/>
          <w:caps w:val="0"/>
          <w:color w:val="000000"/>
          <w:kern w:val="0"/>
          <w:lang w:val="en-US"/>
        </w:rPr>
        <w:t xml:space="preserve"> failure(except for Reuter and Bloomberg), or in event of suspension of opportunity to place, change or cancel orders with the use of a separate trading identifier</w:t>
      </w:r>
      <w:r w:rsidR="00DD1A28">
        <w:rPr>
          <w:b w:val="0"/>
          <w:caps w:val="0"/>
          <w:color w:val="000000"/>
          <w:kern w:val="0"/>
          <w:lang w:val="en-US"/>
        </w:rPr>
        <w:t xml:space="preserve">/orders </w:t>
      </w:r>
      <w:r w:rsidR="0029125C">
        <w:rPr>
          <w:b w:val="0"/>
          <w:caps w:val="0"/>
          <w:color w:val="000000"/>
          <w:kern w:val="0"/>
          <w:lang w:val="en-US"/>
        </w:rPr>
        <w:t xml:space="preserve">placed </w:t>
      </w:r>
      <w:r w:rsidR="00DD1A28">
        <w:rPr>
          <w:b w:val="0"/>
          <w:caps w:val="0"/>
          <w:color w:val="000000"/>
          <w:kern w:val="0"/>
          <w:lang w:val="en-US"/>
        </w:rPr>
        <w:t>with the use of separate Sponsored DMA ID</w:t>
      </w:r>
      <w:r w:rsidRPr="00772CB5">
        <w:rPr>
          <w:b w:val="0"/>
          <w:caps w:val="0"/>
          <w:color w:val="000000"/>
          <w:kern w:val="0"/>
          <w:lang w:val="en-US"/>
        </w:rPr>
        <w:t xml:space="preserve">. </w:t>
      </w:r>
    </w:p>
    <w:p w:rsidR="007C1B0A" w:rsidRPr="00772CB5" w:rsidRDefault="00772CB5" w:rsidP="007C1B0A">
      <w:pPr>
        <w:ind w:firstLine="27"/>
        <w:rPr>
          <w:rFonts w:cs="Arial"/>
          <w:bCs/>
          <w:color w:val="000000"/>
          <w:lang w:val="en-US"/>
        </w:rPr>
      </w:pPr>
      <w:r>
        <w:rPr>
          <w:rFonts w:cs="Arial"/>
          <w:bCs/>
          <w:color w:val="000000"/>
          <w:lang w:val="en-US"/>
        </w:rPr>
        <w:t>After</w:t>
      </w:r>
      <w:r w:rsidRPr="00772CB5">
        <w:rPr>
          <w:rFonts w:cs="Arial"/>
          <w:bCs/>
          <w:color w:val="000000"/>
          <w:lang w:val="en-US"/>
        </w:rPr>
        <w:t xml:space="preserve"> </w:t>
      </w:r>
      <w:r>
        <w:rPr>
          <w:rFonts w:cs="Arial"/>
          <w:bCs/>
          <w:color w:val="000000"/>
          <w:lang w:val="en-US"/>
        </w:rPr>
        <w:t>receiving</w:t>
      </w:r>
      <w:r w:rsidRPr="00772CB5">
        <w:rPr>
          <w:rFonts w:cs="Arial"/>
          <w:bCs/>
          <w:color w:val="000000"/>
          <w:lang w:val="en-US"/>
        </w:rPr>
        <w:t xml:space="preserve"> </w:t>
      </w:r>
      <w:r>
        <w:rPr>
          <w:rFonts w:cs="Arial"/>
          <w:bCs/>
          <w:color w:val="000000"/>
          <w:lang w:val="en-US"/>
        </w:rPr>
        <w:t>the</w:t>
      </w:r>
      <w:r w:rsidRPr="00772CB5">
        <w:rPr>
          <w:rFonts w:cs="Arial"/>
          <w:bCs/>
          <w:color w:val="000000"/>
          <w:lang w:val="en-US"/>
        </w:rPr>
        <w:t xml:space="preserve"> </w:t>
      </w:r>
      <w:r>
        <w:rPr>
          <w:rFonts w:cs="Arial"/>
          <w:bCs/>
          <w:color w:val="000000"/>
          <w:lang w:val="en-US"/>
        </w:rPr>
        <w:t>standing</w:t>
      </w:r>
      <w:r w:rsidRPr="00772CB5">
        <w:rPr>
          <w:rFonts w:cs="Arial"/>
          <w:bCs/>
          <w:color w:val="000000"/>
          <w:lang w:val="en-US"/>
        </w:rPr>
        <w:t xml:space="preserve"> </w:t>
      </w:r>
      <w:r>
        <w:rPr>
          <w:rFonts w:cs="Arial"/>
          <w:bCs/>
          <w:color w:val="000000"/>
          <w:lang w:val="en-US"/>
        </w:rPr>
        <w:t>request</w:t>
      </w:r>
      <w:r w:rsidRPr="00772CB5">
        <w:rPr>
          <w:rFonts w:cs="Arial"/>
          <w:bCs/>
          <w:color w:val="000000"/>
          <w:lang w:val="en-US"/>
        </w:rPr>
        <w:t xml:space="preserve"> </w:t>
      </w:r>
      <w:r>
        <w:rPr>
          <w:rFonts w:cs="Arial"/>
          <w:bCs/>
          <w:color w:val="000000"/>
          <w:lang w:val="en-US"/>
        </w:rPr>
        <w:t>the</w:t>
      </w:r>
      <w:r w:rsidRPr="00772CB5">
        <w:rPr>
          <w:rFonts w:cs="Arial"/>
          <w:bCs/>
          <w:color w:val="000000"/>
          <w:lang w:val="en-US"/>
        </w:rPr>
        <w:t xml:space="preserve"> </w:t>
      </w:r>
      <w:r>
        <w:rPr>
          <w:rFonts w:cs="Arial"/>
          <w:bCs/>
          <w:color w:val="000000"/>
          <w:lang w:val="en-US"/>
        </w:rPr>
        <w:t>Exchange</w:t>
      </w:r>
      <w:r w:rsidRPr="00772CB5">
        <w:rPr>
          <w:rFonts w:cs="Arial"/>
          <w:bCs/>
          <w:color w:val="000000"/>
          <w:lang w:val="en-US"/>
        </w:rPr>
        <w:t xml:space="preserve"> </w:t>
      </w:r>
      <w:r>
        <w:rPr>
          <w:rFonts w:cs="Arial"/>
          <w:bCs/>
          <w:color w:val="000000"/>
          <w:lang w:val="en-US"/>
        </w:rPr>
        <w:t>shall</w:t>
      </w:r>
      <w:r w:rsidRPr="00772CB5">
        <w:rPr>
          <w:rFonts w:cs="Arial"/>
          <w:bCs/>
          <w:color w:val="000000"/>
          <w:lang w:val="en-US"/>
        </w:rPr>
        <w:t xml:space="preserve"> </w:t>
      </w:r>
      <w:r>
        <w:rPr>
          <w:rFonts w:cs="Arial"/>
          <w:bCs/>
          <w:color w:val="000000"/>
          <w:lang w:val="en-US"/>
        </w:rPr>
        <w:t>within</w:t>
      </w:r>
      <w:r w:rsidRPr="00772CB5">
        <w:rPr>
          <w:rFonts w:cs="Arial"/>
          <w:bCs/>
          <w:color w:val="000000"/>
          <w:lang w:val="en-US"/>
        </w:rPr>
        <w:t xml:space="preserve"> 3 </w:t>
      </w:r>
      <w:r>
        <w:rPr>
          <w:rFonts w:cs="Arial"/>
          <w:bCs/>
          <w:color w:val="000000"/>
          <w:lang w:val="en-US"/>
        </w:rPr>
        <w:t>business</w:t>
      </w:r>
      <w:r w:rsidRPr="00772CB5">
        <w:rPr>
          <w:rFonts w:cs="Arial"/>
          <w:bCs/>
          <w:color w:val="000000"/>
          <w:lang w:val="en-US"/>
        </w:rPr>
        <w:t xml:space="preserve"> </w:t>
      </w:r>
      <w:r>
        <w:rPr>
          <w:rFonts w:cs="Arial"/>
          <w:bCs/>
          <w:color w:val="000000"/>
          <w:lang w:val="en-US"/>
        </w:rPr>
        <w:t>days</w:t>
      </w:r>
      <w:r w:rsidRPr="00772CB5">
        <w:rPr>
          <w:rFonts w:cs="Arial"/>
          <w:bCs/>
          <w:color w:val="000000"/>
          <w:lang w:val="en-US"/>
        </w:rPr>
        <w:t xml:space="preserve"> </w:t>
      </w:r>
      <w:r>
        <w:rPr>
          <w:rFonts w:cs="Arial"/>
          <w:bCs/>
          <w:color w:val="000000"/>
          <w:lang w:val="en-US"/>
        </w:rPr>
        <w:t>to</w:t>
      </w:r>
      <w:r w:rsidRPr="00772CB5">
        <w:rPr>
          <w:rFonts w:cs="Arial"/>
          <w:bCs/>
          <w:color w:val="000000"/>
          <w:lang w:val="en-US"/>
        </w:rPr>
        <w:t xml:space="preserve"> </w:t>
      </w:r>
      <w:r>
        <w:rPr>
          <w:rFonts w:cs="Arial"/>
          <w:bCs/>
          <w:color w:val="000000"/>
          <w:lang w:val="en-US"/>
        </w:rPr>
        <w:t>activate</w:t>
      </w:r>
      <w:r w:rsidR="0029125C">
        <w:rPr>
          <w:rFonts w:cs="Arial"/>
          <w:bCs/>
          <w:color w:val="000000"/>
          <w:lang w:val="en-US"/>
        </w:rPr>
        <w:t xml:space="preserve"> for the Trading Member</w:t>
      </w:r>
      <w:r w:rsidRPr="00772CB5">
        <w:rPr>
          <w:rFonts w:cs="Arial"/>
          <w:bCs/>
          <w:color w:val="000000"/>
          <w:lang w:val="en-US"/>
        </w:rPr>
        <w:t xml:space="preserve"> </w:t>
      </w:r>
      <w:r>
        <w:rPr>
          <w:rFonts w:cs="Arial"/>
          <w:bCs/>
          <w:color w:val="000000"/>
          <w:lang w:val="en-US"/>
        </w:rPr>
        <w:t>the</w:t>
      </w:r>
      <w:r w:rsidRPr="00772CB5">
        <w:rPr>
          <w:rFonts w:cs="Arial"/>
          <w:bCs/>
          <w:color w:val="000000"/>
          <w:lang w:val="en-US"/>
        </w:rPr>
        <w:t xml:space="preserve"> </w:t>
      </w:r>
      <w:r>
        <w:rPr>
          <w:rFonts w:cs="Arial"/>
          <w:bCs/>
          <w:color w:val="000000"/>
          <w:lang w:val="en-US"/>
        </w:rPr>
        <w:t>function</w:t>
      </w:r>
      <w:r w:rsidRPr="00772CB5">
        <w:rPr>
          <w:rFonts w:cs="Arial"/>
          <w:bCs/>
          <w:color w:val="000000"/>
          <w:lang w:val="en-US"/>
        </w:rPr>
        <w:t xml:space="preserve"> </w:t>
      </w:r>
      <w:r>
        <w:rPr>
          <w:rFonts w:cs="Arial"/>
          <w:bCs/>
          <w:color w:val="000000"/>
          <w:lang w:val="en-US"/>
        </w:rPr>
        <w:t>of</w:t>
      </w:r>
      <w:r w:rsidRPr="00772CB5">
        <w:rPr>
          <w:rFonts w:cs="Arial"/>
          <w:bCs/>
          <w:color w:val="000000"/>
          <w:lang w:val="en-US"/>
        </w:rPr>
        <w:t xml:space="preserve"> </w:t>
      </w:r>
      <w:r>
        <w:rPr>
          <w:rFonts w:cs="Arial"/>
          <w:bCs/>
          <w:color w:val="000000"/>
          <w:lang w:val="en-US"/>
        </w:rPr>
        <w:t>work</w:t>
      </w:r>
      <w:r w:rsidRPr="00772CB5">
        <w:rPr>
          <w:rFonts w:cs="Arial"/>
          <w:bCs/>
          <w:color w:val="000000"/>
          <w:lang w:val="en-US"/>
        </w:rPr>
        <w:t xml:space="preserve"> </w:t>
      </w:r>
      <w:r>
        <w:rPr>
          <w:rFonts w:cs="Arial"/>
          <w:bCs/>
          <w:color w:val="000000"/>
          <w:lang w:val="en-US"/>
        </w:rPr>
        <w:t>space</w:t>
      </w:r>
      <w:r w:rsidRPr="00772CB5">
        <w:rPr>
          <w:rFonts w:cs="Arial"/>
          <w:bCs/>
          <w:color w:val="000000"/>
          <w:lang w:val="en-US"/>
        </w:rPr>
        <w:t xml:space="preserve"> </w:t>
      </w:r>
      <w:r>
        <w:rPr>
          <w:rFonts w:cs="Arial"/>
          <w:bCs/>
          <w:color w:val="000000"/>
          <w:lang w:val="en-US"/>
        </w:rPr>
        <w:t>testing</w:t>
      </w:r>
      <w:r w:rsidRPr="00772CB5">
        <w:rPr>
          <w:rFonts w:cs="Arial"/>
          <w:bCs/>
          <w:color w:val="000000"/>
          <w:lang w:val="en-US"/>
        </w:rPr>
        <w:t xml:space="preserve"> </w:t>
      </w:r>
      <w:r>
        <w:rPr>
          <w:rFonts w:cs="Arial"/>
          <w:bCs/>
          <w:color w:val="000000"/>
          <w:lang w:val="en-US"/>
        </w:rPr>
        <w:t>and</w:t>
      </w:r>
      <w:r w:rsidRPr="00772CB5">
        <w:rPr>
          <w:rFonts w:cs="Arial"/>
          <w:bCs/>
          <w:color w:val="000000"/>
          <w:lang w:val="en-US"/>
        </w:rPr>
        <w:t xml:space="preserve"> </w:t>
      </w:r>
      <w:r>
        <w:rPr>
          <w:rFonts w:cs="Arial"/>
          <w:bCs/>
          <w:color w:val="000000"/>
          <w:lang w:val="en-US"/>
        </w:rPr>
        <w:t>automatic</w:t>
      </w:r>
      <w:r w:rsidRPr="00772CB5">
        <w:rPr>
          <w:rFonts w:cs="Arial"/>
          <w:bCs/>
          <w:color w:val="000000"/>
          <w:lang w:val="en-US"/>
        </w:rPr>
        <w:t xml:space="preserve"> </w:t>
      </w:r>
      <w:r>
        <w:rPr>
          <w:rFonts w:cs="Arial"/>
          <w:bCs/>
          <w:color w:val="000000"/>
          <w:lang w:val="en-US"/>
        </w:rPr>
        <w:t>withdrawal</w:t>
      </w:r>
      <w:r w:rsidRPr="00772CB5">
        <w:rPr>
          <w:rFonts w:cs="Arial"/>
          <w:bCs/>
          <w:color w:val="000000"/>
          <w:lang w:val="en-US"/>
        </w:rPr>
        <w:t xml:space="preserve"> </w:t>
      </w:r>
      <w:r>
        <w:rPr>
          <w:rFonts w:cs="Arial"/>
          <w:bCs/>
          <w:color w:val="000000"/>
          <w:lang w:val="en-US"/>
        </w:rPr>
        <w:t>of</w:t>
      </w:r>
      <w:r w:rsidRPr="00772CB5">
        <w:rPr>
          <w:rFonts w:cs="Arial"/>
          <w:bCs/>
          <w:color w:val="000000"/>
          <w:lang w:val="en-US"/>
        </w:rPr>
        <w:t xml:space="preserve"> </w:t>
      </w:r>
      <w:r>
        <w:rPr>
          <w:rFonts w:cs="Arial"/>
          <w:bCs/>
          <w:color w:val="000000"/>
          <w:lang w:val="en-US"/>
        </w:rPr>
        <w:t>active orders, provided that software and hardware tools of the Trading Member</w:t>
      </w:r>
      <w:r w:rsidR="0029125C">
        <w:rPr>
          <w:rFonts w:cs="Arial"/>
          <w:bCs/>
          <w:color w:val="000000"/>
          <w:lang w:val="en-US"/>
        </w:rPr>
        <w:t>/</w:t>
      </w:r>
      <w:r w:rsidR="0029125C" w:rsidRPr="0029125C">
        <w:rPr>
          <w:lang w:val="en-GB"/>
        </w:rPr>
        <w:t xml:space="preserve"> </w:t>
      </w:r>
      <w:r w:rsidR="0029125C" w:rsidRPr="0029125C">
        <w:rPr>
          <w:rFonts w:cs="Arial"/>
          <w:bCs/>
          <w:color w:val="000000"/>
          <w:lang w:val="en-US"/>
        </w:rPr>
        <w:t>Trading Member Client connected to order processing subsystem via Sponsored DMA ID</w:t>
      </w:r>
      <w:r>
        <w:rPr>
          <w:rFonts w:cs="Arial"/>
          <w:bCs/>
          <w:color w:val="000000"/>
          <w:lang w:val="en-US"/>
        </w:rPr>
        <w:t xml:space="preserve"> comply with Exchange’s requirements published on the website of the Exchange</w:t>
      </w:r>
      <w:r w:rsidR="0029125C">
        <w:rPr>
          <w:rFonts w:cs="Arial"/>
          <w:bCs/>
          <w:color w:val="000000"/>
          <w:lang w:val="en-US"/>
        </w:rPr>
        <w:t xml:space="preserve"> on the internet</w:t>
      </w:r>
      <w:r w:rsidR="007C1B0A" w:rsidRPr="00772CB5">
        <w:rPr>
          <w:rFonts w:cs="Arial"/>
          <w:bCs/>
          <w:color w:val="000000"/>
          <w:lang w:val="en-US"/>
        </w:rPr>
        <w:t>.</w:t>
      </w:r>
    </w:p>
    <w:p w:rsidR="007C1B0A" w:rsidRPr="00EB322F" w:rsidRDefault="00772CB5" w:rsidP="007C1B0A">
      <w:pPr>
        <w:rPr>
          <w:rFonts w:cs="Arial"/>
          <w:bCs/>
          <w:lang w:val="en-US"/>
        </w:rPr>
      </w:pPr>
      <w:r>
        <w:rPr>
          <w:rFonts w:cs="Arial"/>
          <w:bCs/>
          <w:color w:val="000000"/>
          <w:lang w:val="en-US"/>
        </w:rPr>
        <w:t>After</w:t>
      </w:r>
      <w:r w:rsidRPr="00EB322F">
        <w:rPr>
          <w:rFonts w:cs="Arial"/>
          <w:bCs/>
          <w:color w:val="000000"/>
          <w:lang w:val="en-US"/>
        </w:rPr>
        <w:t xml:space="preserve"> </w:t>
      </w:r>
      <w:r>
        <w:rPr>
          <w:rFonts w:cs="Arial"/>
          <w:bCs/>
          <w:color w:val="000000"/>
          <w:lang w:val="en-US"/>
        </w:rPr>
        <w:t>activation</w:t>
      </w:r>
      <w:r w:rsidRPr="00EB322F">
        <w:rPr>
          <w:rFonts w:cs="Arial"/>
          <w:bCs/>
          <w:color w:val="000000"/>
          <w:lang w:val="en-US"/>
        </w:rPr>
        <w:t xml:space="preserve"> </w:t>
      </w:r>
      <w:r>
        <w:rPr>
          <w:rFonts w:cs="Arial"/>
          <w:bCs/>
          <w:color w:val="000000"/>
          <w:lang w:val="en-US"/>
        </w:rPr>
        <w:t>of</w:t>
      </w:r>
      <w:r w:rsidRPr="00EB322F">
        <w:rPr>
          <w:rFonts w:cs="Arial"/>
          <w:bCs/>
          <w:color w:val="000000"/>
          <w:lang w:val="en-US"/>
        </w:rPr>
        <w:t xml:space="preserve"> </w:t>
      </w:r>
      <w:r>
        <w:rPr>
          <w:rFonts w:cs="Arial"/>
          <w:bCs/>
          <w:color w:val="000000"/>
          <w:lang w:val="en-US"/>
        </w:rPr>
        <w:t>the</w:t>
      </w:r>
      <w:r w:rsidRPr="00EB322F">
        <w:rPr>
          <w:rFonts w:cs="Arial"/>
          <w:bCs/>
          <w:color w:val="000000"/>
          <w:lang w:val="en-US"/>
        </w:rPr>
        <w:t xml:space="preserve"> </w:t>
      </w:r>
      <w:r>
        <w:rPr>
          <w:rFonts w:cs="Arial"/>
          <w:bCs/>
          <w:color w:val="000000"/>
          <w:lang w:val="en-US"/>
        </w:rPr>
        <w:t>aforesaid</w:t>
      </w:r>
      <w:r w:rsidRPr="00EB322F">
        <w:rPr>
          <w:rFonts w:cs="Arial"/>
          <w:bCs/>
          <w:color w:val="000000"/>
          <w:lang w:val="en-US"/>
        </w:rPr>
        <w:t xml:space="preserve"> </w:t>
      </w:r>
      <w:r>
        <w:rPr>
          <w:rFonts w:cs="Arial"/>
          <w:bCs/>
          <w:color w:val="000000"/>
          <w:lang w:val="en-US"/>
        </w:rPr>
        <w:t>functions</w:t>
      </w:r>
      <w:r w:rsidRPr="00EB322F">
        <w:rPr>
          <w:rFonts w:cs="Arial"/>
          <w:bCs/>
          <w:color w:val="000000"/>
          <w:lang w:val="en-US"/>
        </w:rPr>
        <w:t xml:space="preserve">, the Exchange will have the right </w:t>
      </w:r>
      <w:r>
        <w:rPr>
          <w:rFonts w:cs="Arial"/>
          <w:bCs/>
          <w:color w:val="000000"/>
          <w:lang w:val="en-US"/>
        </w:rPr>
        <w:t>t</w:t>
      </w:r>
      <w:r w:rsidRPr="00EB322F">
        <w:rPr>
          <w:rFonts w:cs="Arial"/>
          <w:bCs/>
          <w:color w:val="000000"/>
          <w:lang w:val="en-US"/>
        </w:rPr>
        <w:t xml:space="preserve">o </w:t>
      </w:r>
      <w:r>
        <w:rPr>
          <w:rFonts w:cs="Arial"/>
          <w:bCs/>
          <w:color w:val="000000"/>
          <w:lang w:val="en-US"/>
        </w:rPr>
        <w:t>automatically</w:t>
      </w:r>
      <w:r w:rsidRPr="00EB322F">
        <w:rPr>
          <w:rFonts w:cs="Arial"/>
          <w:bCs/>
          <w:color w:val="000000"/>
          <w:lang w:val="en-US"/>
        </w:rPr>
        <w:t xml:space="preserve"> </w:t>
      </w:r>
      <w:r>
        <w:rPr>
          <w:rFonts w:cs="Arial"/>
          <w:bCs/>
          <w:color w:val="000000"/>
          <w:lang w:val="en-US"/>
        </w:rPr>
        <w:t>withdraw</w:t>
      </w:r>
      <w:r w:rsidRPr="00EB322F">
        <w:rPr>
          <w:rFonts w:cs="Arial"/>
          <w:bCs/>
          <w:color w:val="000000"/>
          <w:lang w:val="en-US"/>
        </w:rPr>
        <w:t xml:space="preserve"> </w:t>
      </w:r>
      <w:r>
        <w:rPr>
          <w:rFonts w:cs="Arial"/>
          <w:bCs/>
          <w:color w:val="000000"/>
          <w:lang w:val="en-US"/>
        </w:rPr>
        <w:t>active</w:t>
      </w:r>
      <w:r w:rsidRPr="00EB322F">
        <w:rPr>
          <w:rFonts w:cs="Arial"/>
          <w:bCs/>
          <w:color w:val="000000"/>
          <w:lang w:val="en-US"/>
        </w:rPr>
        <w:t xml:space="preserve"> </w:t>
      </w:r>
      <w:r>
        <w:rPr>
          <w:rFonts w:cs="Arial"/>
          <w:bCs/>
          <w:color w:val="000000"/>
          <w:lang w:val="en-US"/>
        </w:rPr>
        <w:t>orders</w:t>
      </w:r>
      <w:r w:rsidRPr="00EB322F">
        <w:rPr>
          <w:rFonts w:cs="Arial"/>
          <w:bCs/>
          <w:color w:val="000000"/>
          <w:lang w:val="en-US"/>
        </w:rPr>
        <w:t xml:space="preserve"> </w:t>
      </w:r>
      <w:r>
        <w:rPr>
          <w:rFonts w:cs="Arial"/>
          <w:bCs/>
          <w:color w:val="000000"/>
          <w:lang w:val="en-US"/>
        </w:rPr>
        <w:t>from</w:t>
      </w:r>
      <w:r w:rsidR="0029125C">
        <w:rPr>
          <w:rFonts w:cs="Arial"/>
          <w:bCs/>
          <w:color w:val="000000"/>
          <w:lang w:val="en-US"/>
        </w:rPr>
        <w:t xml:space="preserve"> TS</w:t>
      </w:r>
      <w:r w:rsidRPr="00EB322F">
        <w:rPr>
          <w:rFonts w:cs="Arial"/>
          <w:bCs/>
          <w:color w:val="000000"/>
          <w:lang w:val="en-US"/>
        </w:rPr>
        <w:t xml:space="preserve"> </w:t>
      </w:r>
      <w:r w:rsidR="00EB322F">
        <w:rPr>
          <w:rFonts w:cs="Arial"/>
          <w:bCs/>
          <w:color w:val="000000"/>
          <w:lang w:val="en-US"/>
        </w:rPr>
        <w:t>during trading in the event of failure to confirm operability of the workstation of the Trading Member</w:t>
      </w:r>
      <w:r w:rsidR="0029125C">
        <w:rPr>
          <w:rFonts w:cs="Arial"/>
          <w:bCs/>
          <w:color w:val="000000"/>
          <w:lang w:val="en-US"/>
        </w:rPr>
        <w:t>/</w:t>
      </w:r>
      <w:r w:rsidR="0029125C" w:rsidRPr="0029125C">
        <w:rPr>
          <w:rFonts w:cs="Arial"/>
          <w:bCs/>
          <w:color w:val="000000"/>
          <w:lang w:val="en-US"/>
        </w:rPr>
        <w:t xml:space="preserve"> </w:t>
      </w:r>
      <w:r w:rsidR="0029125C">
        <w:rPr>
          <w:rFonts w:cs="Arial"/>
          <w:bCs/>
          <w:color w:val="000000"/>
          <w:lang w:val="en-US"/>
        </w:rPr>
        <w:t>workstation of the Trading Member Client</w:t>
      </w:r>
      <w:r w:rsidR="00EB322F">
        <w:rPr>
          <w:rFonts w:cs="Arial"/>
          <w:bCs/>
          <w:color w:val="000000"/>
          <w:lang w:val="en-US"/>
        </w:rPr>
        <w:t xml:space="preserve"> </w:t>
      </w:r>
      <w:r w:rsidR="00EB322F">
        <w:rPr>
          <w:rFonts w:cs="Arial"/>
          <w:bCs/>
          <w:lang w:val="en-US"/>
        </w:rPr>
        <w:t>and/or suspension/termination of the opportunity to place, modify or withdraw orders using a separate trading identifier</w:t>
      </w:r>
      <w:r w:rsidR="0029125C">
        <w:rPr>
          <w:rFonts w:cs="Arial"/>
          <w:bCs/>
          <w:lang w:val="en-US"/>
        </w:rPr>
        <w:t>/</w:t>
      </w:r>
      <w:r w:rsidR="0029125C" w:rsidRPr="0029125C">
        <w:rPr>
          <w:lang w:val="en-GB"/>
        </w:rPr>
        <w:t xml:space="preserve"> </w:t>
      </w:r>
      <w:r w:rsidR="0029125C" w:rsidRPr="0029125C">
        <w:rPr>
          <w:rFonts w:cs="Arial"/>
          <w:bCs/>
          <w:lang w:val="en-US"/>
        </w:rPr>
        <w:t>orders with the use of separate Sponsored DMA ID</w:t>
      </w:r>
      <w:r w:rsidR="007C1B0A" w:rsidRPr="00EB322F">
        <w:rPr>
          <w:rFonts w:cs="Arial"/>
          <w:bCs/>
          <w:lang w:val="en-US"/>
        </w:rPr>
        <w:t xml:space="preserve">. </w:t>
      </w:r>
      <w:r w:rsidR="00EB322F">
        <w:rPr>
          <w:rFonts w:cs="Arial"/>
          <w:bCs/>
          <w:lang w:val="en-US"/>
        </w:rPr>
        <w:t>Test</w:t>
      </w:r>
      <w:r w:rsidR="00EB322F" w:rsidRPr="00EB322F">
        <w:rPr>
          <w:rFonts w:cs="Arial"/>
          <w:bCs/>
          <w:lang w:val="en-US"/>
        </w:rPr>
        <w:t xml:space="preserve"> </w:t>
      </w:r>
      <w:r w:rsidR="00EB322F">
        <w:rPr>
          <w:rFonts w:cs="Arial"/>
          <w:bCs/>
          <w:lang w:val="en-US"/>
        </w:rPr>
        <w:t>of</w:t>
      </w:r>
      <w:r w:rsidR="00EB322F" w:rsidRPr="00EB322F">
        <w:rPr>
          <w:rFonts w:cs="Arial"/>
          <w:bCs/>
          <w:lang w:val="en-US"/>
        </w:rPr>
        <w:t xml:space="preserve"> </w:t>
      </w:r>
      <w:r w:rsidR="00EB322F">
        <w:rPr>
          <w:rFonts w:cs="Arial"/>
          <w:bCs/>
          <w:lang w:val="en-US"/>
        </w:rPr>
        <w:t>operability</w:t>
      </w:r>
      <w:r w:rsidR="00EB322F" w:rsidRPr="00EB322F">
        <w:rPr>
          <w:rFonts w:cs="Arial"/>
          <w:bCs/>
          <w:lang w:val="en-US"/>
        </w:rPr>
        <w:t xml:space="preserve"> </w:t>
      </w:r>
      <w:r w:rsidR="00EB322F">
        <w:rPr>
          <w:rFonts w:cs="Arial"/>
          <w:bCs/>
          <w:lang w:val="en-US"/>
        </w:rPr>
        <w:t>of</w:t>
      </w:r>
      <w:r w:rsidR="00EB322F" w:rsidRPr="00EB322F">
        <w:rPr>
          <w:rFonts w:cs="Arial"/>
          <w:bCs/>
          <w:lang w:val="en-US"/>
        </w:rPr>
        <w:t xml:space="preserve"> </w:t>
      </w:r>
      <w:r w:rsidR="00EB322F">
        <w:rPr>
          <w:rFonts w:cs="Arial"/>
          <w:bCs/>
          <w:lang w:val="en-US"/>
        </w:rPr>
        <w:t>the</w:t>
      </w:r>
      <w:r w:rsidR="00EB322F" w:rsidRPr="00EB322F">
        <w:rPr>
          <w:rFonts w:cs="Arial"/>
          <w:bCs/>
          <w:lang w:val="en-US"/>
        </w:rPr>
        <w:t xml:space="preserve"> </w:t>
      </w:r>
      <w:r w:rsidR="00EB322F">
        <w:rPr>
          <w:rFonts w:cs="Arial"/>
          <w:bCs/>
          <w:lang w:val="en-US"/>
        </w:rPr>
        <w:t>workstation</w:t>
      </w:r>
      <w:r w:rsidR="00EB322F" w:rsidRPr="00EB322F">
        <w:rPr>
          <w:rFonts w:cs="Arial"/>
          <w:bCs/>
          <w:lang w:val="en-US"/>
        </w:rPr>
        <w:t xml:space="preserve"> </w:t>
      </w:r>
      <w:r w:rsidR="00EB322F">
        <w:rPr>
          <w:rFonts w:cs="Arial"/>
          <w:bCs/>
          <w:lang w:val="en-US"/>
        </w:rPr>
        <w:t>shall be performed by the Exchange in the manner determined by the Exchange and published on the website of the Exchange</w:t>
      </w:r>
      <w:r w:rsidR="0029125C">
        <w:rPr>
          <w:rFonts w:cs="Arial"/>
          <w:bCs/>
          <w:lang w:val="en-US"/>
        </w:rPr>
        <w:t xml:space="preserve"> on the internet</w:t>
      </w:r>
      <w:r w:rsidR="007C1B0A" w:rsidRPr="00EB322F">
        <w:rPr>
          <w:rFonts w:cs="Arial"/>
          <w:bCs/>
          <w:lang w:val="en-US"/>
        </w:rPr>
        <w:t>.</w:t>
      </w:r>
    </w:p>
    <w:p w:rsidR="007C1B0A" w:rsidRPr="004D08D7" w:rsidRDefault="00EB322F" w:rsidP="007C1B0A">
      <w:pPr>
        <w:rPr>
          <w:lang w:val="en-US"/>
        </w:rPr>
      </w:pPr>
      <w:r>
        <w:rPr>
          <w:rFonts w:cs="Arial"/>
          <w:bCs/>
          <w:lang w:val="en-US"/>
        </w:rPr>
        <w:t>If</w:t>
      </w:r>
      <w:r w:rsidRPr="004D08D7">
        <w:rPr>
          <w:rFonts w:cs="Arial"/>
          <w:bCs/>
          <w:lang w:val="en-US"/>
        </w:rPr>
        <w:t xml:space="preserve"> </w:t>
      </w:r>
      <w:r>
        <w:rPr>
          <w:rFonts w:cs="Arial"/>
          <w:bCs/>
          <w:lang w:val="en-US"/>
        </w:rPr>
        <w:t>active</w:t>
      </w:r>
      <w:r w:rsidRPr="004D08D7">
        <w:rPr>
          <w:rFonts w:cs="Arial"/>
          <w:bCs/>
          <w:lang w:val="en-US"/>
        </w:rPr>
        <w:t xml:space="preserve"> </w:t>
      </w:r>
      <w:r>
        <w:rPr>
          <w:rFonts w:cs="Arial"/>
          <w:bCs/>
          <w:lang w:val="en-US"/>
        </w:rPr>
        <w:t>orders</w:t>
      </w:r>
      <w:r w:rsidRPr="004D08D7">
        <w:rPr>
          <w:rFonts w:cs="Arial"/>
          <w:bCs/>
          <w:lang w:val="en-US"/>
        </w:rPr>
        <w:t xml:space="preserve"> </w:t>
      </w:r>
      <w:r>
        <w:rPr>
          <w:rFonts w:cs="Arial"/>
          <w:bCs/>
          <w:lang w:val="en-US"/>
        </w:rPr>
        <w:t>have</w:t>
      </w:r>
      <w:r w:rsidRPr="004D08D7">
        <w:rPr>
          <w:rFonts w:cs="Arial"/>
          <w:bCs/>
          <w:lang w:val="en-US"/>
        </w:rPr>
        <w:t xml:space="preserve"> </w:t>
      </w:r>
      <w:r>
        <w:rPr>
          <w:rFonts w:cs="Arial"/>
          <w:bCs/>
          <w:lang w:val="en-US"/>
        </w:rPr>
        <w:t>been</w:t>
      </w:r>
      <w:r w:rsidRPr="004D08D7">
        <w:rPr>
          <w:rFonts w:cs="Arial"/>
          <w:bCs/>
          <w:lang w:val="en-US"/>
        </w:rPr>
        <w:t xml:space="preserve"> </w:t>
      </w:r>
      <w:r>
        <w:rPr>
          <w:rFonts w:cs="Arial"/>
          <w:bCs/>
          <w:lang w:val="en-US"/>
        </w:rPr>
        <w:t>already</w:t>
      </w:r>
      <w:r w:rsidRPr="004D08D7">
        <w:rPr>
          <w:rFonts w:cs="Arial"/>
          <w:bCs/>
          <w:lang w:val="en-US"/>
        </w:rPr>
        <w:t xml:space="preserve"> </w:t>
      </w:r>
      <w:r>
        <w:rPr>
          <w:rFonts w:cs="Arial"/>
          <w:bCs/>
          <w:lang w:val="en-US"/>
        </w:rPr>
        <w:t>filed</w:t>
      </w:r>
      <w:r w:rsidRPr="004D08D7">
        <w:rPr>
          <w:rFonts w:cs="Arial"/>
          <w:bCs/>
          <w:lang w:val="en-US"/>
        </w:rPr>
        <w:t xml:space="preserve"> </w:t>
      </w:r>
      <w:r>
        <w:rPr>
          <w:rFonts w:cs="Arial"/>
          <w:bCs/>
          <w:lang w:val="en-US"/>
        </w:rPr>
        <w:t>before</w:t>
      </w:r>
      <w:r w:rsidRPr="004D08D7">
        <w:rPr>
          <w:rFonts w:cs="Arial"/>
          <w:bCs/>
          <w:lang w:val="en-US"/>
        </w:rPr>
        <w:t xml:space="preserve"> </w:t>
      </w:r>
      <w:r>
        <w:rPr>
          <w:rFonts w:cs="Arial"/>
          <w:bCs/>
          <w:lang w:val="en-US"/>
        </w:rPr>
        <w:t>their</w:t>
      </w:r>
      <w:r w:rsidRPr="004D08D7">
        <w:rPr>
          <w:rFonts w:cs="Arial"/>
          <w:bCs/>
          <w:lang w:val="en-US"/>
        </w:rPr>
        <w:t xml:space="preserve"> </w:t>
      </w:r>
      <w:r>
        <w:rPr>
          <w:rFonts w:cs="Arial"/>
          <w:bCs/>
          <w:lang w:val="en-US"/>
        </w:rPr>
        <w:t>automatic</w:t>
      </w:r>
      <w:r w:rsidR="004D08D7">
        <w:rPr>
          <w:rFonts w:cs="Arial"/>
          <w:bCs/>
          <w:lang w:val="en-US"/>
        </w:rPr>
        <w:t xml:space="preserve"> withdrawal</w:t>
      </w:r>
      <w:r w:rsidR="007C1B0A" w:rsidRPr="004D08D7">
        <w:rPr>
          <w:rFonts w:cs="Arial"/>
          <w:bCs/>
          <w:lang w:val="en-US"/>
        </w:rPr>
        <w:t xml:space="preserve">, </w:t>
      </w:r>
      <w:r w:rsidR="004D08D7">
        <w:rPr>
          <w:rFonts w:cs="Arial"/>
          <w:bCs/>
          <w:lang w:val="en-US"/>
        </w:rPr>
        <w:t>the Exchange may not withdraw such orders</w:t>
      </w:r>
      <w:r w:rsidR="007C1B0A" w:rsidRPr="004D08D7">
        <w:rPr>
          <w:rFonts w:cs="Arial"/>
          <w:bCs/>
          <w:lang w:val="en-US"/>
        </w:rPr>
        <w:t>.</w:t>
      </w:r>
    </w:p>
    <w:p w:rsidR="007C1B0A" w:rsidRPr="004D08D7" w:rsidRDefault="004D08D7" w:rsidP="007C1B0A">
      <w:pPr>
        <w:rPr>
          <w:rFonts w:cs="Arial"/>
          <w:bCs/>
          <w:lang w:val="en-US"/>
        </w:rPr>
      </w:pPr>
      <w:r>
        <w:rPr>
          <w:rFonts w:cs="Arial"/>
          <w:bCs/>
          <w:lang w:val="en-US"/>
        </w:rPr>
        <w:t>The</w:t>
      </w:r>
      <w:r w:rsidRPr="004D08D7">
        <w:rPr>
          <w:rFonts w:cs="Arial"/>
          <w:bCs/>
          <w:lang w:val="en-US"/>
        </w:rPr>
        <w:t xml:space="preserve"> </w:t>
      </w:r>
      <w:r>
        <w:rPr>
          <w:rFonts w:cs="Arial"/>
          <w:bCs/>
          <w:lang w:val="en-US"/>
        </w:rPr>
        <w:t>Trading</w:t>
      </w:r>
      <w:r w:rsidRPr="004D08D7">
        <w:rPr>
          <w:rFonts w:cs="Arial"/>
          <w:bCs/>
          <w:lang w:val="en-US"/>
        </w:rPr>
        <w:t xml:space="preserve"> </w:t>
      </w:r>
      <w:r>
        <w:rPr>
          <w:rFonts w:cs="Arial"/>
          <w:bCs/>
          <w:lang w:val="en-US"/>
        </w:rPr>
        <w:t>Member</w:t>
      </w:r>
      <w:r w:rsidRPr="004D08D7">
        <w:rPr>
          <w:rFonts w:cs="Arial"/>
          <w:bCs/>
          <w:lang w:val="en-US"/>
        </w:rPr>
        <w:t xml:space="preserve"> </w:t>
      </w:r>
      <w:r>
        <w:rPr>
          <w:rFonts w:cs="Arial"/>
          <w:bCs/>
          <w:lang w:val="en-US"/>
        </w:rPr>
        <w:t>shall</w:t>
      </w:r>
      <w:r w:rsidRPr="004D08D7">
        <w:rPr>
          <w:rFonts w:cs="Arial"/>
          <w:bCs/>
          <w:lang w:val="en-US"/>
        </w:rPr>
        <w:t xml:space="preserve"> </w:t>
      </w:r>
      <w:r>
        <w:rPr>
          <w:rFonts w:cs="Arial"/>
          <w:bCs/>
          <w:lang w:val="en-US"/>
        </w:rPr>
        <w:t>have</w:t>
      </w:r>
      <w:r w:rsidRPr="004D08D7">
        <w:rPr>
          <w:rFonts w:cs="Arial"/>
          <w:bCs/>
          <w:lang w:val="en-US"/>
        </w:rPr>
        <w:t xml:space="preserve"> </w:t>
      </w:r>
      <w:r>
        <w:rPr>
          <w:rFonts w:cs="Arial"/>
          <w:bCs/>
          <w:lang w:val="en-US"/>
        </w:rPr>
        <w:t>the</w:t>
      </w:r>
      <w:r w:rsidRPr="004D08D7">
        <w:rPr>
          <w:rFonts w:cs="Arial"/>
          <w:bCs/>
          <w:lang w:val="en-US"/>
        </w:rPr>
        <w:t xml:space="preserve"> </w:t>
      </w:r>
      <w:r>
        <w:rPr>
          <w:rFonts w:cs="Arial"/>
          <w:bCs/>
          <w:lang w:val="en-US"/>
        </w:rPr>
        <w:t>right</w:t>
      </w:r>
      <w:r w:rsidRPr="004D08D7">
        <w:rPr>
          <w:rFonts w:cs="Arial"/>
          <w:bCs/>
          <w:lang w:val="en-US"/>
        </w:rPr>
        <w:t xml:space="preserve"> </w:t>
      </w:r>
      <w:r>
        <w:rPr>
          <w:rFonts w:cs="Arial"/>
          <w:bCs/>
          <w:lang w:val="en-US"/>
        </w:rPr>
        <w:t>to</w:t>
      </w:r>
      <w:r w:rsidRPr="004D08D7">
        <w:rPr>
          <w:rFonts w:cs="Arial"/>
          <w:bCs/>
          <w:lang w:val="en-US"/>
        </w:rPr>
        <w:t xml:space="preserve"> </w:t>
      </w:r>
      <w:r>
        <w:rPr>
          <w:rFonts w:cs="Arial"/>
          <w:bCs/>
          <w:lang w:val="en-US"/>
        </w:rPr>
        <w:t>request</w:t>
      </w:r>
      <w:r w:rsidRPr="004D08D7">
        <w:rPr>
          <w:rFonts w:cs="Arial"/>
          <w:bCs/>
          <w:lang w:val="en-US"/>
        </w:rPr>
        <w:t xml:space="preserve"> </w:t>
      </w:r>
      <w:r>
        <w:rPr>
          <w:rFonts w:cs="Arial"/>
          <w:bCs/>
          <w:lang w:val="en-US"/>
        </w:rPr>
        <w:t>to</w:t>
      </w:r>
      <w:r w:rsidRPr="004D08D7">
        <w:rPr>
          <w:rFonts w:cs="Arial"/>
          <w:bCs/>
          <w:lang w:val="en-US"/>
        </w:rPr>
        <w:t xml:space="preserve"> </w:t>
      </w:r>
      <w:r>
        <w:rPr>
          <w:rFonts w:cs="Arial"/>
          <w:bCs/>
          <w:lang w:val="en-US"/>
        </w:rPr>
        <w:t>terminate</w:t>
      </w:r>
      <w:r w:rsidRPr="004D08D7">
        <w:rPr>
          <w:rFonts w:cs="Arial"/>
          <w:bCs/>
          <w:lang w:val="en-US"/>
        </w:rPr>
        <w:t xml:space="preserve"> </w:t>
      </w:r>
      <w:r>
        <w:rPr>
          <w:rFonts w:cs="Arial"/>
          <w:bCs/>
          <w:lang w:val="en-US"/>
        </w:rPr>
        <w:t xml:space="preserve">the workstation operability test </w:t>
      </w:r>
      <w:r w:rsidR="007B3158">
        <w:rPr>
          <w:rFonts w:cs="Arial"/>
          <w:bCs/>
          <w:lang w:val="en-US"/>
        </w:rPr>
        <w:t>and automatic</w:t>
      </w:r>
      <w:r>
        <w:rPr>
          <w:rFonts w:cs="Arial"/>
          <w:bCs/>
          <w:lang w:val="en-US"/>
        </w:rPr>
        <w:t xml:space="preserve"> withdrawal of active orders function</w:t>
      </w:r>
      <w:r>
        <w:rPr>
          <w:rFonts w:cs="Arial"/>
          <w:bCs/>
          <w:color w:val="000000"/>
          <w:lang w:val="en-US"/>
        </w:rPr>
        <w:t>. The</w:t>
      </w:r>
      <w:r w:rsidRPr="004D08D7">
        <w:rPr>
          <w:rFonts w:cs="Arial"/>
          <w:bCs/>
          <w:color w:val="000000"/>
          <w:lang w:val="en-US"/>
        </w:rPr>
        <w:t xml:space="preserve"> </w:t>
      </w:r>
      <w:r>
        <w:rPr>
          <w:rFonts w:cs="Arial"/>
          <w:bCs/>
          <w:color w:val="000000"/>
          <w:lang w:val="en-US"/>
        </w:rPr>
        <w:t>Exchange</w:t>
      </w:r>
      <w:r w:rsidRPr="004D08D7">
        <w:rPr>
          <w:rFonts w:cs="Arial"/>
          <w:bCs/>
          <w:color w:val="000000"/>
          <w:lang w:val="en-US"/>
        </w:rPr>
        <w:t xml:space="preserve"> </w:t>
      </w:r>
      <w:r>
        <w:rPr>
          <w:rFonts w:cs="Arial"/>
          <w:bCs/>
          <w:color w:val="000000"/>
          <w:lang w:val="en-US"/>
        </w:rPr>
        <w:t>shall</w:t>
      </w:r>
      <w:r w:rsidRPr="004D08D7">
        <w:rPr>
          <w:rFonts w:cs="Arial"/>
          <w:bCs/>
          <w:color w:val="000000"/>
          <w:lang w:val="en-US"/>
        </w:rPr>
        <w:t xml:space="preserve"> </w:t>
      </w:r>
      <w:r>
        <w:rPr>
          <w:rFonts w:cs="Arial"/>
          <w:bCs/>
          <w:color w:val="000000"/>
          <w:lang w:val="en-US"/>
        </w:rPr>
        <w:t>fulfill the request in three business days</w:t>
      </w:r>
      <w:r w:rsidR="007C1B0A" w:rsidRPr="004D08D7">
        <w:rPr>
          <w:rFonts w:cs="Arial"/>
          <w:bCs/>
          <w:color w:val="000000"/>
          <w:lang w:val="en-US"/>
        </w:rPr>
        <w:t xml:space="preserve">. </w:t>
      </w:r>
    </w:p>
    <w:p w:rsidR="007C1B0A" w:rsidRPr="004D08D7" w:rsidRDefault="004D08D7" w:rsidP="007C1B0A">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bookmarkStart w:id="306" w:name="_Toc383419157"/>
      <w:r>
        <w:rPr>
          <w:b w:val="0"/>
          <w:caps w:val="0"/>
          <w:color w:val="000000"/>
          <w:kern w:val="0"/>
          <w:lang w:val="en-US"/>
        </w:rPr>
        <w:t>If there is no opportunity to fulfill the request/standing request of the Trading Member</w:t>
      </w:r>
      <w:r w:rsidR="0029125C">
        <w:rPr>
          <w:b w:val="0"/>
          <w:caps w:val="0"/>
          <w:color w:val="000000"/>
          <w:kern w:val="0"/>
          <w:lang w:val="en-US"/>
        </w:rPr>
        <w:t>/</w:t>
      </w:r>
      <w:r>
        <w:rPr>
          <w:b w:val="0"/>
          <w:caps w:val="0"/>
          <w:color w:val="000000"/>
          <w:kern w:val="0"/>
          <w:lang w:val="en-US"/>
        </w:rPr>
        <w:t>, the authorized representative of the Exchange shall notify such Trading Member on impossibility to withdraw active orders using one of communication means</w:t>
      </w:r>
      <w:r w:rsidR="007C1B0A" w:rsidRPr="004D08D7">
        <w:rPr>
          <w:b w:val="0"/>
          <w:caps w:val="0"/>
          <w:color w:val="000000"/>
          <w:kern w:val="0"/>
          <w:lang w:val="en-US"/>
        </w:rPr>
        <w:t>.</w:t>
      </w:r>
      <w:bookmarkEnd w:id="306"/>
    </w:p>
    <w:p w:rsidR="007C1B0A" w:rsidRPr="00772CB5" w:rsidRDefault="00C020EC" w:rsidP="007C1B0A">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bookmarkStart w:id="307" w:name="_Toc383419159"/>
      <w:r w:rsidRPr="004D08D7">
        <w:rPr>
          <w:b w:val="0"/>
          <w:caps w:val="0"/>
          <w:color w:val="000000"/>
          <w:kern w:val="0"/>
          <w:lang w:val="en-US"/>
        </w:rPr>
        <w:t xml:space="preserve"> </w:t>
      </w:r>
      <w:r>
        <w:rPr>
          <w:b w:val="0"/>
          <w:caps w:val="0"/>
          <w:color w:val="000000"/>
          <w:kern w:val="0"/>
          <w:lang w:val="en-US"/>
        </w:rPr>
        <w:t>The</w:t>
      </w:r>
      <w:r w:rsidRPr="00772CB5">
        <w:rPr>
          <w:b w:val="0"/>
          <w:caps w:val="0"/>
          <w:color w:val="000000"/>
          <w:kern w:val="0"/>
          <w:lang w:val="en-US"/>
        </w:rPr>
        <w:t xml:space="preserve"> </w:t>
      </w:r>
      <w:r>
        <w:rPr>
          <w:b w:val="0"/>
          <w:caps w:val="0"/>
          <w:color w:val="000000"/>
          <w:kern w:val="0"/>
          <w:lang w:val="en-US"/>
        </w:rPr>
        <w:t>Exchange</w:t>
      </w:r>
      <w:r w:rsidRPr="00772CB5">
        <w:rPr>
          <w:b w:val="0"/>
          <w:caps w:val="0"/>
          <w:color w:val="000000"/>
          <w:kern w:val="0"/>
          <w:lang w:val="en-US"/>
        </w:rPr>
        <w:t xml:space="preserve"> </w:t>
      </w:r>
      <w:r>
        <w:rPr>
          <w:b w:val="0"/>
          <w:caps w:val="0"/>
          <w:color w:val="000000"/>
          <w:kern w:val="0"/>
          <w:lang w:val="en-US"/>
        </w:rPr>
        <w:t>shall</w:t>
      </w:r>
      <w:r w:rsidRPr="00772CB5">
        <w:rPr>
          <w:b w:val="0"/>
          <w:caps w:val="0"/>
          <w:color w:val="000000"/>
          <w:kern w:val="0"/>
          <w:lang w:val="en-US"/>
        </w:rPr>
        <w:t xml:space="preserve"> </w:t>
      </w:r>
      <w:r>
        <w:rPr>
          <w:b w:val="0"/>
          <w:caps w:val="0"/>
          <w:color w:val="000000"/>
          <w:kern w:val="0"/>
          <w:lang w:val="en-US"/>
        </w:rPr>
        <w:t>not</w:t>
      </w:r>
      <w:r w:rsidRPr="00772CB5">
        <w:rPr>
          <w:b w:val="0"/>
          <w:caps w:val="0"/>
          <w:color w:val="000000"/>
          <w:kern w:val="0"/>
          <w:lang w:val="en-US"/>
        </w:rPr>
        <w:t xml:space="preserve"> </w:t>
      </w:r>
      <w:r>
        <w:rPr>
          <w:b w:val="0"/>
          <w:caps w:val="0"/>
          <w:color w:val="000000"/>
          <w:kern w:val="0"/>
          <w:lang w:val="en-US"/>
        </w:rPr>
        <w:t>be</w:t>
      </w:r>
      <w:r w:rsidRPr="00772CB5">
        <w:rPr>
          <w:b w:val="0"/>
          <w:caps w:val="0"/>
          <w:color w:val="000000"/>
          <w:kern w:val="0"/>
          <w:lang w:val="en-US"/>
        </w:rPr>
        <w:t xml:space="preserve"> </w:t>
      </w:r>
      <w:r>
        <w:rPr>
          <w:b w:val="0"/>
          <w:caps w:val="0"/>
          <w:color w:val="000000"/>
          <w:kern w:val="0"/>
          <w:lang w:val="en-US"/>
        </w:rPr>
        <w:t>liable</w:t>
      </w:r>
      <w:r w:rsidRPr="00772CB5">
        <w:rPr>
          <w:b w:val="0"/>
          <w:caps w:val="0"/>
          <w:color w:val="000000"/>
          <w:kern w:val="0"/>
          <w:lang w:val="en-US"/>
        </w:rPr>
        <w:t xml:space="preserve"> </w:t>
      </w:r>
      <w:r>
        <w:rPr>
          <w:b w:val="0"/>
          <w:caps w:val="0"/>
          <w:color w:val="000000"/>
          <w:kern w:val="0"/>
          <w:lang w:val="en-US"/>
        </w:rPr>
        <w:t>for</w:t>
      </w:r>
      <w:r w:rsidRPr="00772CB5">
        <w:rPr>
          <w:b w:val="0"/>
          <w:caps w:val="0"/>
          <w:color w:val="000000"/>
          <w:kern w:val="0"/>
          <w:lang w:val="en-US"/>
        </w:rPr>
        <w:t xml:space="preserve"> </w:t>
      </w:r>
      <w:r>
        <w:rPr>
          <w:b w:val="0"/>
          <w:caps w:val="0"/>
          <w:color w:val="000000"/>
          <w:kern w:val="0"/>
          <w:lang w:val="en-US"/>
        </w:rPr>
        <w:t>Trading</w:t>
      </w:r>
      <w:r w:rsidRPr="00772CB5">
        <w:rPr>
          <w:b w:val="0"/>
          <w:caps w:val="0"/>
          <w:color w:val="000000"/>
          <w:kern w:val="0"/>
          <w:lang w:val="en-US"/>
        </w:rPr>
        <w:t xml:space="preserve"> </w:t>
      </w:r>
      <w:r>
        <w:rPr>
          <w:b w:val="0"/>
          <w:caps w:val="0"/>
          <w:color w:val="000000"/>
          <w:kern w:val="0"/>
          <w:lang w:val="en-US"/>
        </w:rPr>
        <w:t>Member</w:t>
      </w:r>
      <w:r w:rsidRPr="00772CB5">
        <w:rPr>
          <w:b w:val="0"/>
          <w:caps w:val="0"/>
          <w:color w:val="000000"/>
          <w:kern w:val="0"/>
          <w:lang w:val="en-US"/>
        </w:rPr>
        <w:t>’</w:t>
      </w:r>
      <w:r>
        <w:rPr>
          <w:b w:val="0"/>
          <w:caps w:val="0"/>
          <w:color w:val="000000"/>
          <w:kern w:val="0"/>
          <w:lang w:val="en-US"/>
        </w:rPr>
        <w:t>s</w:t>
      </w:r>
      <w:r w:rsidRPr="00772CB5">
        <w:rPr>
          <w:b w:val="0"/>
          <w:caps w:val="0"/>
          <w:color w:val="000000"/>
          <w:kern w:val="0"/>
          <w:lang w:val="en-US"/>
        </w:rPr>
        <w:t xml:space="preserve"> </w:t>
      </w:r>
      <w:r>
        <w:rPr>
          <w:b w:val="0"/>
          <w:caps w:val="0"/>
          <w:color w:val="000000"/>
          <w:kern w:val="0"/>
          <w:lang w:val="en-US"/>
        </w:rPr>
        <w:t>loss</w:t>
      </w:r>
      <w:r w:rsidR="0029125C">
        <w:rPr>
          <w:b w:val="0"/>
          <w:caps w:val="0"/>
          <w:color w:val="000000"/>
          <w:kern w:val="0"/>
          <w:lang w:val="en-US"/>
        </w:rPr>
        <w:t xml:space="preserve">/loss of </w:t>
      </w:r>
      <w:r w:rsidR="0029125C" w:rsidRPr="0029125C">
        <w:rPr>
          <w:b w:val="0"/>
          <w:iCs/>
          <w:caps w:val="0"/>
          <w:color w:val="000000"/>
          <w:kern w:val="0"/>
          <w:lang w:val="en-US"/>
        </w:rPr>
        <w:t xml:space="preserve">Trading Member Client connected to order processing subsystem </w:t>
      </w:r>
      <w:r w:rsidR="00A7349B" w:rsidRPr="0029125C">
        <w:rPr>
          <w:b w:val="0"/>
          <w:caps w:val="0"/>
          <w:color w:val="000000"/>
          <w:kern w:val="0"/>
          <w:lang w:val="en-US"/>
        </w:rPr>
        <w:t xml:space="preserve">via Sponsored </w:t>
      </w:r>
      <w:r w:rsidR="0029125C" w:rsidRPr="0029125C">
        <w:rPr>
          <w:b w:val="0"/>
          <w:iCs/>
          <w:caps w:val="0"/>
          <w:color w:val="000000"/>
          <w:kern w:val="0"/>
          <w:lang w:val="en-US"/>
        </w:rPr>
        <w:t>DMA ID</w:t>
      </w:r>
      <w:r w:rsidRPr="00772CB5">
        <w:rPr>
          <w:b w:val="0"/>
          <w:caps w:val="0"/>
          <w:color w:val="000000"/>
          <w:kern w:val="0"/>
          <w:lang w:val="en-US"/>
        </w:rPr>
        <w:t xml:space="preserve"> </w:t>
      </w:r>
      <w:r>
        <w:rPr>
          <w:b w:val="0"/>
          <w:caps w:val="0"/>
          <w:color w:val="000000"/>
          <w:kern w:val="0"/>
          <w:lang w:val="en-US"/>
        </w:rPr>
        <w:t>which</w:t>
      </w:r>
      <w:r w:rsidRPr="00772CB5">
        <w:rPr>
          <w:b w:val="0"/>
          <w:caps w:val="0"/>
          <w:color w:val="000000"/>
          <w:kern w:val="0"/>
          <w:lang w:val="en-US"/>
        </w:rPr>
        <w:t xml:space="preserve"> </w:t>
      </w:r>
      <w:r>
        <w:rPr>
          <w:b w:val="0"/>
          <w:caps w:val="0"/>
          <w:color w:val="000000"/>
          <w:kern w:val="0"/>
          <w:lang w:val="en-US"/>
        </w:rPr>
        <w:t>may</w:t>
      </w:r>
      <w:r w:rsidRPr="00772CB5">
        <w:rPr>
          <w:b w:val="0"/>
          <w:caps w:val="0"/>
          <w:color w:val="000000"/>
          <w:kern w:val="0"/>
          <w:lang w:val="en-US"/>
        </w:rPr>
        <w:t xml:space="preserve"> </w:t>
      </w:r>
      <w:r>
        <w:rPr>
          <w:b w:val="0"/>
          <w:caps w:val="0"/>
          <w:color w:val="000000"/>
          <w:kern w:val="0"/>
          <w:lang w:val="en-US"/>
        </w:rPr>
        <w:t>arise</w:t>
      </w:r>
      <w:r w:rsidRPr="00772CB5">
        <w:rPr>
          <w:b w:val="0"/>
          <w:caps w:val="0"/>
          <w:color w:val="000000"/>
          <w:kern w:val="0"/>
          <w:lang w:val="en-US"/>
        </w:rPr>
        <w:t xml:space="preserve"> </w:t>
      </w:r>
      <w:r>
        <w:rPr>
          <w:b w:val="0"/>
          <w:caps w:val="0"/>
          <w:color w:val="000000"/>
          <w:kern w:val="0"/>
          <w:lang w:val="en-US"/>
        </w:rPr>
        <w:t>while</w:t>
      </w:r>
      <w:r w:rsidRPr="00772CB5">
        <w:rPr>
          <w:b w:val="0"/>
          <w:caps w:val="0"/>
          <w:color w:val="000000"/>
          <w:kern w:val="0"/>
          <w:lang w:val="en-US"/>
        </w:rPr>
        <w:t xml:space="preserve"> </w:t>
      </w:r>
      <w:r>
        <w:rPr>
          <w:b w:val="0"/>
          <w:caps w:val="0"/>
          <w:color w:val="000000"/>
          <w:kern w:val="0"/>
          <w:lang w:val="en-US"/>
        </w:rPr>
        <w:t>the</w:t>
      </w:r>
      <w:r w:rsidRPr="00772CB5">
        <w:rPr>
          <w:b w:val="0"/>
          <w:caps w:val="0"/>
          <w:color w:val="000000"/>
          <w:kern w:val="0"/>
          <w:lang w:val="en-US"/>
        </w:rPr>
        <w:t xml:space="preserve"> </w:t>
      </w:r>
      <w:r>
        <w:rPr>
          <w:b w:val="0"/>
          <w:caps w:val="0"/>
          <w:color w:val="000000"/>
          <w:kern w:val="0"/>
          <w:lang w:val="en-US"/>
        </w:rPr>
        <w:t>Exchange</w:t>
      </w:r>
      <w:r w:rsidRPr="00772CB5">
        <w:rPr>
          <w:b w:val="0"/>
          <w:caps w:val="0"/>
          <w:color w:val="000000"/>
          <w:kern w:val="0"/>
          <w:lang w:val="en-US"/>
        </w:rPr>
        <w:t xml:space="preserve"> </w:t>
      </w:r>
      <w:r>
        <w:rPr>
          <w:b w:val="0"/>
          <w:caps w:val="0"/>
          <w:color w:val="000000"/>
          <w:kern w:val="0"/>
          <w:lang w:val="en-US"/>
        </w:rPr>
        <w:t>fulfills</w:t>
      </w:r>
      <w:r w:rsidRPr="00772CB5">
        <w:rPr>
          <w:b w:val="0"/>
          <w:caps w:val="0"/>
          <w:color w:val="000000"/>
          <w:kern w:val="0"/>
          <w:lang w:val="en-US"/>
        </w:rPr>
        <w:t xml:space="preserve"> </w:t>
      </w:r>
      <w:r w:rsidR="00772CB5">
        <w:rPr>
          <w:b w:val="0"/>
          <w:caps w:val="0"/>
          <w:color w:val="000000"/>
          <w:kern w:val="0"/>
          <w:lang w:val="en-US"/>
        </w:rPr>
        <w:t>the</w:t>
      </w:r>
      <w:r w:rsidR="00772CB5" w:rsidRPr="00772CB5">
        <w:rPr>
          <w:b w:val="0"/>
          <w:caps w:val="0"/>
          <w:color w:val="000000"/>
          <w:kern w:val="0"/>
          <w:lang w:val="en-US"/>
        </w:rPr>
        <w:t xml:space="preserve"> </w:t>
      </w:r>
      <w:r w:rsidR="00772CB5">
        <w:rPr>
          <w:b w:val="0"/>
          <w:caps w:val="0"/>
          <w:color w:val="000000"/>
          <w:kern w:val="0"/>
          <w:lang w:val="en-US"/>
        </w:rPr>
        <w:t>request</w:t>
      </w:r>
      <w:r w:rsidR="00772CB5" w:rsidRPr="00772CB5">
        <w:rPr>
          <w:b w:val="0"/>
          <w:caps w:val="0"/>
          <w:color w:val="000000"/>
          <w:kern w:val="0"/>
          <w:lang w:val="en-US"/>
        </w:rPr>
        <w:t>/</w:t>
      </w:r>
      <w:r w:rsidR="00772CB5">
        <w:rPr>
          <w:b w:val="0"/>
          <w:caps w:val="0"/>
          <w:color w:val="000000"/>
          <w:kern w:val="0"/>
          <w:lang w:val="en-US"/>
        </w:rPr>
        <w:t>standing</w:t>
      </w:r>
      <w:r w:rsidR="00772CB5" w:rsidRPr="00772CB5">
        <w:rPr>
          <w:b w:val="0"/>
          <w:caps w:val="0"/>
          <w:color w:val="000000"/>
          <w:kern w:val="0"/>
          <w:lang w:val="en-US"/>
        </w:rPr>
        <w:t xml:space="preserve"> </w:t>
      </w:r>
      <w:r w:rsidR="00772CB5">
        <w:rPr>
          <w:b w:val="0"/>
          <w:caps w:val="0"/>
          <w:color w:val="000000"/>
          <w:kern w:val="0"/>
          <w:lang w:val="en-US"/>
        </w:rPr>
        <w:t>request</w:t>
      </w:r>
      <w:r w:rsidR="00772CB5" w:rsidRPr="00772CB5">
        <w:rPr>
          <w:b w:val="0"/>
          <w:caps w:val="0"/>
          <w:color w:val="000000"/>
          <w:kern w:val="0"/>
          <w:lang w:val="en-US"/>
        </w:rPr>
        <w:t xml:space="preserve"> </w:t>
      </w:r>
      <w:r w:rsidR="00772CB5">
        <w:rPr>
          <w:b w:val="0"/>
          <w:caps w:val="0"/>
          <w:color w:val="000000"/>
          <w:kern w:val="0"/>
          <w:lang w:val="en-US"/>
        </w:rPr>
        <w:t>of</w:t>
      </w:r>
      <w:r w:rsidR="00772CB5" w:rsidRPr="00772CB5">
        <w:rPr>
          <w:b w:val="0"/>
          <w:caps w:val="0"/>
          <w:color w:val="000000"/>
          <w:kern w:val="0"/>
          <w:lang w:val="en-US"/>
        </w:rPr>
        <w:t xml:space="preserve"> </w:t>
      </w:r>
      <w:r w:rsidR="00772CB5">
        <w:rPr>
          <w:b w:val="0"/>
          <w:caps w:val="0"/>
          <w:color w:val="000000"/>
          <w:kern w:val="0"/>
          <w:lang w:val="en-US"/>
        </w:rPr>
        <w:t>the</w:t>
      </w:r>
      <w:r w:rsidR="00772CB5" w:rsidRPr="00772CB5">
        <w:rPr>
          <w:b w:val="0"/>
          <w:caps w:val="0"/>
          <w:color w:val="000000"/>
          <w:kern w:val="0"/>
          <w:lang w:val="en-US"/>
        </w:rPr>
        <w:t xml:space="preserve"> </w:t>
      </w:r>
      <w:r w:rsidR="00772CB5">
        <w:rPr>
          <w:b w:val="0"/>
          <w:caps w:val="0"/>
          <w:color w:val="000000"/>
          <w:kern w:val="0"/>
          <w:lang w:val="en-US"/>
        </w:rPr>
        <w:t>Trading</w:t>
      </w:r>
      <w:r w:rsidR="00772CB5" w:rsidRPr="00772CB5">
        <w:rPr>
          <w:b w:val="0"/>
          <w:caps w:val="0"/>
          <w:color w:val="000000"/>
          <w:kern w:val="0"/>
          <w:lang w:val="en-US"/>
        </w:rPr>
        <w:t xml:space="preserve"> </w:t>
      </w:r>
      <w:r w:rsidR="00772CB5">
        <w:rPr>
          <w:b w:val="0"/>
          <w:caps w:val="0"/>
          <w:color w:val="000000"/>
          <w:kern w:val="0"/>
          <w:lang w:val="en-US"/>
        </w:rPr>
        <w:t>Member</w:t>
      </w:r>
      <w:r w:rsidR="00772CB5" w:rsidRPr="00772CB5">
        <w:rPr>
          <w:b w:val="0"/>
          <w:caps w:val="0"/>
          <w:color w:val="000000"/>
          <w:kern w:val="0"/>
          <w:lang w:val="en-US"/>
        </w:rPr>
        <w:t xml:space="preserve"> </w:t>
      </w:r>
      <w:r w:rsidR="00772CB5">
        <w:rPr>
          <w:b w:val="0"/>
          <w:caps w:val="0"/>
          <w:color w:val="000000"/>
          <w:kern w:val="0"/>
          <w:lang w:val="en-US"/>
        </w:rPr>
        <w:t>for</w:t>
      </w:r>
      <w:r w:rsidR="00772CB5" w:rsidRPr="00772CB5">
        <w:rPr>
          <w:b w:val="0"/>
          <w:caps w:val="0"/>
          <w:color w:val="000000"/>
          <w:kern w:val="0"/>
          <w:lang w:val="en-US"/>
        </w:rPr>
        <w:t xml:space="preserve"> </w:t>
      </w:r>
      <w:r w:rsidR="00772CB5">
        <w:rPr>
          <w:b w:val="0"/>
          <w:caps w:val="0"/>
          <w:color w:val="000000"/>
          <w:kern w:val="0"/>
          <w:lang w:val="en-US"/>
        </w:rPr>
        <w:t>withdrawal</w:t>
      </w:r>
      <w:r w:rsidR="00772CB5" w:rsidRPr="00772CB5">
        <w:rPr>
          <w:b w:val="0"/>
          <w:caps w:val="0"/>
          <w:color w:val="000000"/>
          <w:kern w:val="0"/>
          <w:lang w:val="en-US"/>
        </w:rPr>
        <w:t xml:space="preserve"> </w:t>
      </w:r>
      <w:r w:rsidR="00772CB5">
        <w:rPr>
          <w:b w:val="0"/>
          <w:caps w:val="0"/>
          <w:color w:val="000000"/>
          <w:kern w:val="0"/>
          <w:lang w:val="en-US"/>
        </w:rPr>
        <w:t>of</w:t>
      </w:r>
      <w:r w:rsidR="00772CB5" w:rsidRPr="00772CB5">
        <w:rPr>
          <w:b w:val="0"/>
          <w:caps w:val="0"/>
          <w:color w:val="000000"/>
          <w:kern w:val="0"/>
          <w:lang w:val="en-US"/>
        </w:rPr>
        <w:t xml:space="preserve"> </w:t>
      </w:r>
      <w:r w:rsidR="00772CB5">
        <w:rPr>
          <w:b w:val="0"/>
          <w:caps w:val="0"/>
          <w:color w:val="000000"/>
          <w:kern w:val="0"/>
          <w:lang w:val="en-US"/>
        </w:rPr>
        <w:t>active</w:t>
      </w:r>
      <w:r w:rsidR="00772CB5" w:rsidRPr="00772CB5">
        <w:rPr>
          <w:b w:val="0"/>
          <w:caps w:val="0"/>
          <w:color w:val="000000"/>
          <w:kern w:val="0"/>
          <w:lang w:val="en-US"/>
        </w:rPr>
        <w:t xml:space="preserve"> </w:t>
      </w:r>
      <w:r w:rsidR="00772CB5">
        <w:rPr>
          <w:b w:val="0"/>
          <w:caps w:val="0"/>
          <w:color w:val="000000"/>
          <w:kern w:val="0"/>
          <w:lang w:val="en-US"/>
        </w:rPr>
        <w:t>orders</w:t>
      </w:r>
      <w:r w:rsidR="007C1B0A" w:rsidRPr="00772CB5">
        <w:rPr>
          <w:b w:val="0"/>
          <w:caps w:val="0"/>
          <w:color w:val="000000"/>
          <w:kern w:val="0"/>
          <w:lang w:val="en-US"/>
        </w:rPr>
        <w:t>.</w:t>
      </w:r>
      <w:bookmarkEnd w:id="307"/>
    </w:p>
    <w:p w:rsidR="003E418C" w:rsidRPr="003E418C" w:rsidRDefault="007C1B0A" w:rsidP="003E418C">
      <w:pPr>
        <w:pStyle w:val="20"/>
        <w:keepNext w:val="0"/>
        <w:numPr>
          <w:ilvl w:val="0"/>
          <w:numId w:val="0"/>
        </w:numPr>
        <w:tabs>
          <w:tab w:val="clear" w:pos="709"/>
        </w:tabs>
        <w:spacing w:before="120" w:after="120"/>
        <w:rPr>
          <w:b w:val="0"/>
          <w:iCs/>
          <w:lang w:val="en-US"/>
        </w:rPr>
      </w:pPr>
      <w:r>
        <w:rPr>
          <w:b w:val="0"/>
          <w:iCs/>
          <w:lang w:val="en-US"/>
        </w:rPr>
        <w:t xml:space="preserve">3.5.7. </w:t>
      </w:r>
      <w:r w:rsidR="003E418C" w:rsidRPr="003E418C">
        <w:rPr>
          <w:b w:val="0"/>
          <w:iCs/>
          <w:lang w:val="en-US"/>
        </w:rPr>
        <w:t xml:space="preserve">If operability of the workstation </w:t>
      </w:r>
      <w:r w:rsidR="0029125C">
        <w:rPr>
          <w:b w:val="0"/>
          <w:iCs/>
          <w:lang w:val="en-US"/>
        </w:rPr>
        <w:t>of the Trading Member/</w:t>
      </w:r>
      <w:r w:rsidR="0029125C" w:rsidRPr="0029125C">
        <w:rPr>
          <w:b w:val="0"/>
          <w:iCs/>
          <w:lang w:val="en-US"/>
        </w:rPr>
        <w:t xml:space="preserve"> </w:t>
      </w:r>
      <w:r w:rsidR="0029125C" w:rsidRPr="00A7349B">
        <w:rPr>
          <w:b w:val="0"/>
          <w:iCs/>
          <w:lang w:val="en-US"/>
        </w:rPr>
        <w:t>Trading Member Client</w:t>
      </w:r>
      <w:r w:rsidR="0029125C" w:rsidRPr="003E418C">
        <w:rPr>
          <w:b w:val="0"/>
          <w:iCs/>
          <w:lang w:val="en-US"/>
        </w:rPr>
        <w:t xml:space="preserve"> </w:t>
      </w:r>
      <w:r w:rsidR="003E418C" w:rsidRPr="003E418C">
        <w:rPr>
          <w:b w:val="0"/>
          <w:iCs/>
          <w:lang w:val="en-US"/>
        </w:rPr>
        <w:t xml:space="preserve">can be restored by the </w:t>
      </w:r>
      <w:r w:rsidR="003E418C">
        <w:rPr>
          <w:b w:val="0"/>
          <w:iCs/>
          <w:lang w:val="en-US"/>
        </w:rPr>
        <w:t>Trading Member</w:t>
      </w:r>
      <w:r w:rsidR="0029125C">
        <w:rPr>
          <w:b w:val="0"/>
          <w:iCs/>
          <w:lang w:val="en-US"/>
        </w:rPr>
        <w:t>/</w:t>
      </w:r>
      <w:r w:rsidR="0029125C" w:rsidRPr="0029125C">
        <w:rPr>
          <w:b w:val="0"/>
          <w:iCs/>
          <w:lang w:val="en-US"/>
        </w:rPr>
        <w:t xml:space="preserve"> </w:t>
      </w:r>
      <w:r w:rsidR="0029125C" w:rsidRPr="00A7349B">
        <w:rPr>
          <w:b w:val="0"/>
          <w:iCs/>
          <w:lang w:val="en-US"/>
        </w:rPr>
        <w:t>Trading Member Client</w:t>
      </w:r>
      <w:r w:rsidR="003E418C" w:rsidRPr="003E418C">
        <w:rPr>
          <w:b w:val="0"/>
          <w:iCs/>
          <w:lang w:val="en-US"/>
        </w:rPr>
        <w:t xml:space="preserve"> </w:t>
      </w:r>
      <w:r w:rsidR="0029125C">
        <w:rPr>
          <w:b w:val="0"/>
          <w:iCs/>
          <w:lang w:val="en-US"/>
        </w:rPr>
        <w:t xml:space="preserve">connected to </w:t>
      </w:r>
      <w:r w:rsidR="0029125C">
        <w:rPr>
          <w:rFonts w:cs="Times New Roman"/>
          <w:b w:val="0"/>
          <w:bCs w:val="0"/>
          <w:iCs/>
          <w:lang w:val="en-US"/>
        </w:rPr>
        <w:t xml:space="preserve">order processing </w:t>
      </w:r>
      <w:r w:rsidR="0029125C" w:rsidRPr="0029125C">
        <w:rPr>
          <w:rFonts w:cs="Times New Roman"/>
          <w:b w:val="0"/>
          <w:bCs w:val="0"/>
          <w:iCs/>
          <w:lang w:val="en-US"/>
        </w:rPr>
        <w:t xml:space="preserve">subsystem </w:t>
      </w:r>
      <w:r w:rsidR="0029125C" w:rsidRPr="0029125C">
        <w:rPr>
          <w:rFonts w:cs="Times New Roman"/>
          <w:b w:val="0"/>
          <w:bCs w:val="0"/>
          <w:lang w:val="en-US"/>
        </w:rPr>
        <w:t xml:space="preserve">via Sponsored </w:t>
      </w:r>
      <w:r w:rsidR="0029125C" w:rsidRPr="0029125C">
        <w:rPr>
          <w:rFonts w:cs="Times New Roman"/>
          <w:b w:val="0"/>
          <w:bCs w:val="0"/>
          <w:iCs/>
          <w:lang w:val="en-US"/>
        </w:rPr>
        <w:t>DMA</w:t>
      </w:r>
      <w:r w:rsidR="0029125C" w:rsidRPr="0029125C">
        <w:rPr>
          <w:b w:val="0"/>
          <w:iCs/>
          <w:lang w:val="en-US"/>
        </w:rPr>
        <w:t xml:space="preserve"> ID</w:t>
      </w:r>
      <w:r w:rsidR="0029125C">
        <w:rPr>
          <w:b w:val="0"/>
          <w:iCs/>
          <w:lang w:val="en-US"/>
        </w:rPr>
        <w:t xml:space="preserve"> </w:t>
      </w:r>
      <w:r w:rsidR="003E418C" w:rsidRPr="003E418C">
        <w:rPr>
          <w:b w:val="0"/>
          <w:iCs/>
          <w:lang w:val="en-US"/>
        </w:rPr>
        <w:t xml:space="preserve">independently, </w:t>
      </w:r>
      <w:r w:rsidR="0029125C">
        <w:rPr>
          <w:b w:val="0"/>
          <w:iCs/>
          <w:lang w:val="en-US"/>
        </w:rPr>
        <w:t xml:space="preserve">the Trading Member </w:t>
      </w:r>
      <w:r w:rsidR="003E418C" w:rsidRPr="003E418C">
        <w:rPr>
          <w:b w:val="0"/>
          <w:iCs/>
          <w:lang w:val="en-US"/>
        </w:rPr>
        <w:t>can once again log into the TC’s SHC</w:t>
      </w:r>
      <w:r w:rsidR="0029125C">
        <w:rPr>
          <w:b w:val="0"/>
          <w:iCs/>
          <w:lang w:val="en-US"/>
        </w:rPr>
        <w:t>/</w:t>
      </w:r>
      <w:r w:rsidR="0029125C" w:rsidRPr="0029125C">
        <w:rPr>
          <w:b w:val="0"/>
          <w:iCs/>
          <w:lang w:val="en-US"/>
        </w:rPr>
        <w:t xml:space="preserve"> </w:t>
      </w:r>
      <w:r w:rsidR="0029125C" w:rsidRPr="00A7349B">
        <w:rPr>
          <w:b w:val="0"/>
          <w:iCs/>
          <w:lang w:val="en-US"/>
        </w:rPr>
        <w:t>Trading Member Client</w:t>
      </w:r>
      <w:r w:rsidR="0029125C">
        <w:rPr>
          <w:b w:val="0"/>
          <w:iCs/>
          <w:lang w:val="en-US"/>
        </w:rPr>
        <w:t xml:space="preserve"> can once again to connect to order processing subsystem</w:t>
      </w:r>
      <w:r w:rsidR="003E418C" w:rsidRPr="003E418C">
        <w:rPr>
          <w:b w:val="0"/>
          <w:iCs/>
          <w:lang w:val="en-US"/>
        </w:rPr>
        <w:t>.</w:t>
      </w:r>
    </w:p>
    <w:p w:rsidR="002B42B6" w:rsidRPr="002B42B6" w:rsidRDefault="002B42B6" w:rsidP="002B42B6">
      <w:pPr>
        <w:pStyle w:val="2"/>
        <w:tabs>
          <w:tab w:val="clear" w:pos="709"/>
          <w:tab w:val="left" w:pos="720"/>
        </w:tabs>
        <w:spacing w:before="120" w:after="120"/>
        <w:rPr>
          <w:rFonts w:cs="Times New Roman"/>
          <w:b/>
          <w:bCs w:val="0"/>
          <w:iCs w:val="0"/>
          <w:color w:val="000000"/>
          <w:lang w:val="en-US"/>
        </w:rPr>
      </w:pPr>
      <w:r w:rsidRPr="002B42B6">
        <w:rPr>
          <w:b/>
          <w:lang w:val="en-US"/>
        </w:rPr>
        <w:t>Procedure for suspension, termination and resumption of trading</w:t>
      </w:r>
    </w:p>
    <w:p w:rsidR="002B42B6" w:rsidRPr="002B42B6" w:rsidRDefault="002B42B6" w:rsidP="002B42B6">
      <w:pPr>
        <w:pStyle w:val="10"/>
        <w:keepNext w:val="0"/>
        <w:numPr>
          <w:ilvl w:val="2"/>
          <w:numId w:val="1"/>
        </w:numPr>
        <w:tabs>
          <w:tab w:val="left" w:pos="720"/>
        </w:tabs>
        <w:spacing w:before="120" w:after="120"/>
        <w:ind w:left="0"/>
        <w:rPr>
          <w:b w:val="0"/>
          <w:iCs/>
          <w:caps w:val="0"/>
          <w:color w:val="000000"/>
          <w:kern w:val="0"/>
          <w:lang w:val="en-US"/>
        </w:rPr>
      </w:pPr>
      <w:bookmarkStart w:id="308" w:name="_Toc361149108"/>
      <w:r w:rsidRPr="002B42B6">
        <w:rPr>
          <w:b w:val="0"/>
          <w:iCs/>
          <w:caps w:val="0"/>
          <w:color w:val="000000"/>
          <w:kern w:val="0"/>
          <w:lang w:val="en-US"/>
        </w:rPr>
        <w:t>Suspension of trading within the context of the current clause 3.6 shall mean suspension of trading in the course thereof as well as a delay in starting trading.</w:t>
      </w:r>
      <w:bookmarkEnd w:id="308"/>
      <w:r w:rsidRPr="002B42B6">
        <w:rPr>
          <w:b w:val="0"/>
          <w:iCs/>
          <w:caps w:val="0"/>
          <w:color w:val="000000"/>
          <w:kern w:val="0"/>
          <w:lang w:val="en-US"/>
        </w:rPr>
        <w:t xml:space="preserve">  </w:t>
      </w:r>
    </w:p>
    <w:p w:rsidR="002A4391" w:rsidRDefault="002B42B6" w:rsidP="002A4391">
      <w:pPr>
        <w:pStyle w:val="10"/>
        <w:keepNext w:val="0"/>
        <w:numPr>
          <w:ilvl w:val="0"/>
          <w:numId w:val="0"/>
        </w:numPr>
        <w:tabs>
          <w:tab w:val="left" w:pos="720"/>
        </w:tabs>
        <w:spacing w:before="120" w:after="120"/>
        <w:rPr>
          <w:b w:val="0"/>
          <w:iCs/>
          <w:caps w:val="0"/>
          <w:color w:val="000000"/>
          <w:kern w:val="0"/>
          <w:lang w:val="en-US"/>
        </w:rPr>
      </w:pPr>
      <w:bookmarkStart w:id="309" w:name="_Toc361149109"/>
      <w:r w:rsidRPr="002B42B6">
        <w:rPr>
          <w:b w:val="0"/>
          <w:iCs/>
          <w:caps w:val="0"/>
          <w:color w:val="000000"/>
          <w:kern w:val="0"/>
          <w:lang w:val="en-US"/>
        </w:rPr>
        <w:lastRenderedPageBreak/>
        <w:t>The current clause governs the procedure for suspending, ceasing and resuming trading in case circumstances have arisen which upset or can upset a regular trading procedure</w:t>
      </w:r>
      <w:r w:rsidR="002A4391">
        <w:rPr>
          <w:b w:val="0"/>
          <w:iCs/>
          <w:caps w:val="0"/>
          <w:color w:val="000000"/>
          <w:kern w:val="0"/>
          <w:lang w:val="en-US"/>
        </w:rPr>
        <w:t>.</w:t>
      </w:r>
    </w:p>
    <w:p w:rsidR="002A4391" w:rsidRDefault="002A4391" w:rsidP="002A4391">
      <w:pPr>
        <w:pStyle w:val="10"/>
        <w:keepNext w:val="0"/>
        <w:numPr>
          <w:ilvl w:val="2"/>
          <w:numId w:val="1"/>
        </w:numPr>
        <w:tabs>
          <w:tab w:val="left" w:pos="720"/>
        </w:tabs>
        <w:spacing w:before="120" w:after="120"/>
        <w:ind w:left="0"/>
        <w:rPr>
          <w:b w:val="0"/>
          <w:iCs/>
          <w:caps w:val="0"/>
          <w:color w:val="000000"/>
          <w:kern w:val="0"/>
          <w:lang w:val="en-US"/>
        </w:rPr>
      </w:pPr>
      <w:r>
        <w:rPr>
          <w:b w:val="0"/>
          <w:iCs/>
          <w:caps w:val="0"/>
          <w:color w:val="000000"/>
          <w:kern w:val="0"/>
          <w:lang w:val="en-US"/>
        </w:rPr>
        <w:t xml:space="preserve">The Exchange suspends trading in the event of </w:t>
      </w:r>
      <w:r w:rsidR="002B42B6" w:rsidRPr="002B42B6">
        <w:rPr>
          <w:b w:val="0"/>
          <w:iCs/>
          <w:caps w:val="0"/>
          <w:color w:val="000000"/>
          <w:kern w:val="0"/>
          <w:lang w:val="en-US"/>
        </w:rPr>
        <w:t>technical glitches of trading tools</w:t>
      </w:r>
      <w:r>
        <w:rPr>
          <w:b w:val="0"/>
          <w:iCs/>
          <w:caps w:val="0"/>
          <w:color w:val="000000"/>
          <w:kern w:val="0"/>
          <w:lang w:val="en-US"/>
        </w:rPr>
        <w:t xml:space="preserve"> in the course of trading that affect or may affect trading for most of active Trading Members.</w:t>
      </w:r>
    </w:p>
    <w:p w:rsidR="002B42B6" w:rsidRPr="002B42B6" w:rsidRDefault="002A4391" w:rsidP="002A4391">
      <w:pPr>
        <w:pStyle w:val="10"/>
        <w:keepNext w:val="0"/>
        <w:numPr>
          <w:ilvl w:val="0"/>
          <w:numId w:val="0"/>
        </w:numPr>
        <w:tabs>
          <w:tab w:val="left" w:pos="720"/>
        </w:tabs>
        <w:spacing w:before="120" w:after="120"/>
        <w:rPr>
          <w:b w:val="0"/>
          <w:iCs/>
          <w:caps w:val="0"/>
          <w:color w:val="000000"/>
          <w:kern w:val="0"/>
          <w:lang w:val="en-US"/>
        </w:rPr>
      </w:pPr>
      <w:r>
        <w:rPr>
          <w:b w:val="0"/>
          <w:iCs/>
          <w:caps w:val="0"/>
          <w:color w:val="000000"/>
          <w:kern w:val="0"/>
          <w:lang w:val="en-US"/>
        </w:rPr>
        <w:t>The Exchange shall have the right to suspend trading in oth</w:t>
      </w:r>
      <w:r w:rsidR="00605F6B">
        <w:rPr>
          <w:b w:val="0"/>
          <w:iCs/>
          <w:caps w:val="0"/>
          <w:color w:val="000000"/>
          <w:kern w:val="0"/>
          <w:lang w:val="en-US"/>
        </w:rPr>
        <w:t>er events</w:t>
      </w:r>
      <w:r>
        <w:rPr>
          <w:b w:val="0"/>
          <w:iCs/>
          <w:caps w:val="0"/>
          <w:color w:val="000000"/>
          <w:kern w:val="0"/>
          <w:lang w:val="en-US"/>
        </w:rPr>
        <w:t>, also in the event of failures not indicated above</w:t>
      </w:r>
      <w:r w:rsidR="002B42B6" w:rsidRPr="002B42B6">
        <w:rPr>
          <w:b w:val="0"/>
          <w:iCs/>
          <w:caps w:val="0"/>
          <w:color w:val="000000"/>
          <w:kern w:val="0"/>
          <w:lang w:val="en-US"/>
        </w:rPr>
        <w:t xml:space="preserve"> (including software failures); malfunctions of communication systems, power supply; act of Gods; impossibility for Clearing  Centre and/or other organizations which may have an impact on trading availability to function properly.</w:t>
      </w:r>
      <w:bookmarkEnd w:id="309"/>
      <w:r w:rsidR="002B42B6" w:rsidRPr="002B42B6">
        <w:rPr>
          <w:b w:val="0"/>
          <w:iCs/>
          <w:caps w:val="0"/>
          <w:color w:val="000000"/>
          <w:kern w:val="0"/>
          <w:lang w:val="en-US"/>
        </w:rPr>
        <w:t xml:space="preserve">    </w:t>
      </w:r>
    </w:p>
    <w:p w:rsidR="00816301" w:rsidRPr="00816301" w:rsidRDefault="00816301" w:rsidP="00816301">
      <w:pPr>
        <w:pStyle w:val="10"/>
        <w:keepNext w:val="0"/>
        <w:numPr>
          <w:ilvl w:val="2"/>
          <w:numId w:val="1"/>
        </w:numPr>
        <w:tabs>
          <w:tab w:val="left" w:pos="720"/>
        </w:tabs>
        <w:spacing w:before="120" w:after="120"/>
        <w:ind w:left="0"/>
        <w:rPr>
          <w:b w:val="0"/>
          <w:iCs/>
          <w:caps w:val="0"/>
          <w:color w:val="000000"/>
          <w:kern w:val="0"/>
          <w:lang w:val="en-US"/>
        </w:rPr>
      </w:pPr>
      <w:bookmarkStart w:id="310" w:name="_Toc361149110"/>
      <w:r w:rsidRPr="00816301">
        <w:rPr>
          <w:b w:val="0"/>
          <w:iCs/>
          <w:caps w:val="0"/>
          <w:color w:val="000000"/>
          <w:kern w:val="0"/>
          <w:lang w:val="en-US"/>
        </w:rPr>
        <w:t>Trading may be suspended:</w:t>
      </w:r>
      <w:bookmarkEnd w:id="310"/>
    </w:p>
    <w:p w:rsidR="00816301" w:rsidRPr="00816301" w:rsidRDefault="00816301" w:rsidP="00C550F5">
      <w:pPr>
        <w:pStyle w:val="20"/>
        <w:keepNext w:val="0"/>
        <w:numPr>
          <w:ilvl w:val="0"/>
          <w:numId w:val="16"/>
        </w:numPr>
        <w:tabs>
          <w:tab w:val="clear" w:pos="709"/>
        </w:tabs>
        <w:spacing w:before="120" w:after="120"/>
        <w:ind w:left="709" w:firstLine="0"/>
        <w:rPr>
          <w:b w:val="0"/>
          <w:lang w:val="en-US"/>
        </w:rPr>
      </w:pPr>
      <w:r w:rsidRPr="00816301">
        <w:rPr>
          <w:b w:val="0"/>
          <w:lang w:val="en-US"/>
        </w:rPr>
        <w:t>due to actual impossibility to open trading;</w:t>
      </w:r>
    </w:p>
    <w:p w:rsidR="00816301" w:rsidRPr="00816301" w:rsidRDefault="00816301" w:rsidP="00C550F5">
      <w:pPr>
        <w:pStyle w:val="20"/>
        <w:keepNext w:val="0"/>
        <w:numPr>
          <w:ilvl w:val="0"/>
          <w:numId w:val="16"/>
        </w:numPr>
        <w:tabs>
          <w:tab w:val="clear" w:pos="709"/>
        </w:tabs>
        <w:spacing w:before="120" w:after="120"/>
        <w:ind w:left="709" w:firstLine="0"/>
        <w:rPr>
          <w:b w:val="0"/>
          <w:lang w:val="en-US"/>
        </w:rPr>
      </w:pPr>
      <w:r w:rsidRPr="00816301">
        <w:rPr>
          <w:b w:val="0"/>
          <w:lang w:val="en-US"/>
        </w:rPr>
        <w:t xml:space="preserve">according to a resolution made by the </w:t>
      </w:r>
      <w:r>
        <w:rPr>
          <w:b w:val="0"/>
          <w:lang w:val="en-US"/>
        </w:rPr>
        <w:t>Exchange</w:t>
      </w:r>
      <w:r w:rsidRPr="00816301">
        <w:rPr>
          <w:b w:val="0"/>
          <w:lang w:val="en-US"/>
        </w:rPr>
        <w:t>.</w:t>
      </w:r>
    </w:p>
    <w:p w:rsidR="00816301" w:rsidRPr="00816301" w:rsidRDefault="00816301" w:rsidP="00816301">
      <w:pPr>
        <w:pStyle w:val="20"/>
        <w:keepNext w:val="0"/>
        <w:numPr>
          <w:ilvl w:val="0"/>
          <w:numId w:val="0"/>
        </w:numPr>
        <w:tabs>
          <w:tab w:val="clear" w:pos="709"/>
        </w:tabs>
        <w:spacing w:before="120" w:after="120"/>
        <w:ind w:left="709" w:hanging="1"/>
        <w:rPr>
          <w:b w:val="0"/>
          <w:lang w:val="en-US"/>
        </w:rPr>
      </w:pPr>
      <w:r w:rsidRPr="00816301">
        <w:rPr>
          <w:b w:val="0"/>
          <w:lang w:val="en-US"/>
        </w:rPr>
        <w:t>Trading may be suspended fully or in part.</w:t>
      </w:r>
    </w:p>
    <w:p w:rsidR="00816301" w:rsidRPr="00816301" w:rsidRDefault="00816301" w:rsidP="00816301">
      <w:pPr>
        <w:pStyle w:val="10"/>
        <w:keepNext w:val="0"/>
        <w:numPr>
          <w:ilvl w:val="2"/>
          <w:numId w:val="1"/>
        </w:numPr>
        <w:tabs>
          <w:tab w:val="left" w:pos="720"/>
        </w:tabs>
        <w:spacing w:before="120" w:after="120"/>
        <w:ind w:left="0"/>
        <w:rPr>
          <w:b w:val="0"/>
          <w:iCs/>
          <w:caps w:val="0"/>
          <w:color w:val="000000"/>
          <w:kern w:val="0"/>
          <w:lang w:val="en-US"/>
        </w:rPr>
      </w:pPr>
      <w:bookmarkStart w:id="311" w:name="_Toc361149111"/>
      <w:r w:rsidRPr="00816301">
        <w:rPr>
          <w:b w:val="0"/>
          <w:iCs/>
          <w:caps w:val="0"/>
          <w:color w:val="000000"/>
          <w:kern w:val="0"/>
          <w:lang w:val="en-US"/>
        </w:rPr>
        <w:t>Suspension of trading shall be announced within the following terms:</w:t>
      </w:r>
      <w:bookmarkEnd w:id="311"/>
    </w:p>
    <w:p w:rsidR="00816301" w:rsidRDefault="00816301" w:rsidP="00C550F5">
      <w:pPr>
        <w:pStyle w:val="20"/>
        <w:keepNext w:val="0"/>
        <w:numPr>
          <w:ilvl w:val="0"/>
          <w:numId w:val="17"/>
        </w:numPr>
        <w:tabs>
          <w:tab w:val="clear" w:pos="709"/>
        </w:tabs>
        <w:spacing w:before="120" w:after="120"/>
        <w:ind w:left="709" w:firstLine="0"/>
        <w:rPr>
          <w:b w:val="0"/>
          <w:lang w:val="en-US"/>
        </w:rPr>
      </w:pPr>
      <w:r w:rsidRPr="00816301">
        <w:rPr>
          <w:b w:val="0"/>
          <w:lang w:val="en-US"/>
        </w:rPr>
        <w:t xml:space="preserve">if a suspension of trading has occurred as a result of an technical glitch of trading tools, the </w:t>
      </w:r>
      <w:r>
        <w:rPr>
          <w:b w:val="0"/>
          <w:lang w:val="en-US"/>
        </w:rPr>
        <w:t>Exchange</w:t>
      </w:r>
      <w:r w:rsidRPr="00816301">
        <w:rPr>
          <w:b w:val="0"/>
          <w:lang w:val="en-US"/>
        </w:rPr>
        <w:t xml:space="preserve"> shall announce such suspension no later than 15 minutes after the glitch was discovered;</w:t>
      </w:r>
    </w:p>
    <w:p w:rsidR="00605F6B" w:rsidRPr="00816301" w:rsidRDefault="00605F6B" w:rsidP="00C550F5">
      <w:pPr>
        <w:pStyle w:val="20"/>
        <w:keepNext w:val="0"/>
        <w:numPr>
          <w:ilvl w:val="0"/>
          <w:numId w:val="17"/>
        </w:numPr>
        <w:tabs>
          <w:tab w:val="clear" w:pos="709"/>
        </w:tabs>
        <w:spacing w:before="120" w:after="120"/>
        <w:ind w:left="709" w:firstLine="0"/>
        <w:rPr>
          <w:b w:val="0"/>
          <w:lang w:val="en-US"/>
        </w:rPr>
      </w:pPr>
      <w:r>
        <w:rPr>
          <w:b w:val="0"/>
          <w:lang w:val="en-US"/>
        </w:rPr>
        <w:t>in preparing trading tools for service and detecting a technical glitch in trading tools operations, the Exchange should announce thereof not later than 15 minutes before the start of trading.</w:t>
      </w:r>
    </w:p>
    <w:p w:rsidR="00816301" w:rsidRPr="00816301" w:rsidRDefault="00816301" w:rsidP="00C550F5">
      <w:pPr>
        <w:pStyle w:val="20"/>
        <w:keepNext w:val="0"/>
        <w:numPr>
          <w:ilvl w:val="0"/>
          <w:numId w:val="17"/>
        </w:numPr>
        <w:tabs>
          <w:tab w:val="clear" w:pos="709"/>
        </w:tabs>
        <w:spacing w:before="120" w:after="120"/>
        <w:ind w:left="709" w:firstLine="0"/>
        <w:rPr>
          <w:b w:val="0"/>
          <w:lang w:val="en-US"/>
        </w:rPr>
      </w:pPr>
      <w:r w:rsidRPr="00816301">
        <w:rPr>
          <w:b w:val="0"/>
          <w:lang w:val="en-US"/>
        </w:rPr>
        <w:t xml:space="preserve">if trading has been suspended according to a resolution of the </w:t>
      </w:r>
      <w:r>
        <w:rPr>
          <w:b w:val="0"/>
          <w:lang w:val="en-US"/>
        </w:rPr>
        <w:t>Exchange</w:t>
      </w:r>
      <w:r w:rsidR="00605F6B">
        <w:rPr>
          <w:b w:val="0"/>
          <w:lang w:val="en-US"/>
        </w:rPr>
        <w:t xml:space="preserve"> (except for when trading suspension is a result of technical </w:t>
      </w:r>
      <w:r w:rsidR="0034244D">
        <w:rPr>
          <w:b w:val="0"/>
          <w:lang w:val="en-US"/>
        </w:rPr>
        <w:t>g</w:t>
      </w:r>
      <w:r w:rsidR="00605F6B">
        <w:rPr>
          <w:b w:val="0"/>
          <w:lang w:val="en-US"/>
        </w:rPr>
        <w:t>litch)</w:t>
      </w:r>
      <w:r w:rsidRPr="00816301">
        <w:rPr>
          <w:b w:val="0"/>
          <w:lang w:val="en-US"/>
        </w:rPr>
        <w:t>, the</w:t>
      </w:r>
      <w:r w:rsidR="00605F6B">
        <w:rPr>
          <w:b w:val="0"/>
          <w:lang w:val="en-US"/>
        </w:rPr>
        <w:t xml:space="preserve"> Exchange </w:t>
      </w:r>
      <w:r w:rsidRPr="00816301">
        <w:rPr>
          <w:b w:val="0"/>
          <w:lang w:val="en-US"/>
        </w:rPr>
        <w:t xml:space="preserve">shall announce it </w:t>
      </w:r>
      <w:r w:rsidR="00605F6B">
        <w:rPr>
          <w:b w:val="0"/>
          <w:lang w:val="en-US"/>
        </w:rPr>
        <w:t xml:space="preserve">not later than 15 minutes </w:t>
      </w:r>
      <w:r w:rsidRPr="00816301">
        <w:rPr>
          <w:b w:val="0"/>
          <w:lang w:val="en-US"/>
        </w:rPr>
        <w:t>after the resolution</w:t>
      </w:r>
      <w:r>
        <w:rPr>
          <w:b w:val="0"/>
          <w:lang w:val="en-US"/>
        </w:rPr>
        <w:t xml:space="preserve"> on suspension of trading </w:t>
      </w:r>
      <w:r w:rsidRPr="00816301">
        <w:rPr>
          <w:b w:val="0"/>
          <w:lang w:val="en-US"/>
        </w:rPr>
        <w:t>was made.</w:t>
      </w:r>
    </w:p>
    <w:p w:rsidR="002D24CB" w:rsidRPr="00816301" w:rsidRDefault="002D24CB" w:rsidP="00816301">
      <w:pPr>
        <w:pStyle w:val="10"/>
        <w:keepNext w:val="0"/>
        <w:numPr>
          <w:ilvl w:val="2"/>
          <w:numId w:val="1"/>
        </w:numPr>
        <w:tabs>
          <w:tab w:val="left" w:pos="720"/>
        </w:tabs>
        <w:spacing w:before="120" w:after="120"/>
        <w:ind w:left="0"/>
        <w:rPr>
          <w:b w:val="0"/>
          <w:iCs/>
          <w:caps w:val="0"/>
          <w:color w:val="000000"/>
          <w:kern w:val="0"/>
          <w:lang w:val="en-US"/>
        </w:rPr>
      </w:pPr>
      <w:bookmarkStart w:id="312" w:name="_Toc361149112"/>
      <w:r w:rsidRPr="00816301">
        <w:rPr>
          <w:b w:val="0"/>
          <w:iCs/>
          <w:caps w:val="0"/>
          <w:color w:val="000000"/>
          <w:kern w:val="0"/>
          <w:lang w:val="en-US"/>
        </w:rPr>
        <w:t>After conditions causing trading to be suspended ceased to have effect, trading shall be resumed</w:t>
      </w:r>
      <w:r w:rsidR="0034244D">
        <w:rPr>
          <w:b w:val="0"/>
          <w:iCs/>
          <w:caps w:val="0"/>
          <w:color w:val="000000"/>
          <w:kern w:val="0"/>
          <w:lang w:val="en-US"/>
        </w:rPr>
        <w:t xml:space="preserve"> by resolution of the Exchange</w:t>
      </w:r>
      <w:r w:rsidRPr="00816301">
        <w:rPr>
          <w:b w:val="0"/>
          <w:iCs/>
          <w:caps w:val="0"/>
          <w:color w:val="000000"/>
          <w:kern w:val="0"/>
          <w:lang w:val="en-US"/>
        </w:rPr>
        <w:t>. If a suspension of trading was caused by a technical glitch of trading tools, the Exchange shall announce resumption time and provide an opportunity for Trading Members to cancel active orders using the trading tools at least 15 minutes before the resumption of trading.</w:t>
      </w:r>
      <w:bookmarkEnd w:id="312"/>
      <w:r w:rsidRPr="00816301">
        <w:rPr>
          <w:b w:val="0"/>
          <w:iCs/>
          <w:caps w:val="0"/>
          <w:color w:val="000000"/>
          <w:kern w:val="0"/>
          <w:lang w:val="en-US"/>
        </w:rPr>
        <w:t xml:space="preserve">      </w:t>
      </w:r>
    </w:p>
    <w:p w:rsidR="002D24CB" w:rsidRPr="002D24CB" w:rsidRDefault="002D24CB" w:rsidP="002D24CB">
      <w:pPr>
        <w:rPr>
          <w:lang w:val="en-US"/>
        </w:rPr>
      </w:pPr>
      <w:r w:rsidRPr="002D24CB">
        <w:rPr>
          <w:lang w:val="en-US"/>
        </w:rPr>
        <w:t xml:space="preserve">If it is impossible for Trading Members to cancel active orders using the trading tools, they are entitled to file an application on cancellation of active orders to the </w:t>
      </w:r>
      <w:r w:rsidR="00816301">
        <w:rPr>
          <w:lang w:val="en-US"/>
        </w:rPr>
        <w:t>Exchange</w:t>
      </w:r>
      <w:r w:rsidRPr="002D24CB">
        <w:rPr>
          <w:lang w:val="en-US"/>
        </w:rPr>
        <w:t xml:space="preserve"> by phone or fax. After receiving the application, the </w:t>
      </w:r>
      <w:r w:rsidR="00816301">
        <w:rPr>
          <w:lang w:val="en-US"/>
        </w:rPr>
        <w:t xml:space="preserve">Exchange </w:t>
      </w:r>
      <w:r w:rsidRPr="002D24CB">
        <w:rPr>
          <w:lang w:val="en-US"/>
        </w:rPr>
        <w:t xml:space="preserve">shall remove the active orders (if possible). The </w:t>
      </w:r>
      <w:r w:rsidR="00816301">
        <w:rPr>
          <w:lang w:val="en-US"/>
        </w:rPr>
        <w:t>Exchange</w:t>
      </w:r>
      <w:r w:rsidRPr="002D24CB">
        <w:rPr>
          <w:lang w:val="en-US"/>
        </w:rPr>
        <w:t xml:space="preserve"> and the Trading Member are entitled to use phone conversations recordings while settling disputes as an evidence of sending the application by the Trading Members. The Trading Member’s application on cancellation of active orders shall contain information similar to those indicated in clause herein.</w:t>
      </w:r>
    </w:p>
    <w:p w:rsidR="002D24CB" w:rsidRDefault="002D24CB" w:rsidP="002D24CB">
      <w:pPr>
        <w:pStyle w:val="10"/>
        <w:keepNext w:val="0"/>
        <w:numPr>
          <w:ilvl w:val="2"/>
          <w:numId w:val="1"/>
        </w:numPr>
        <w:tabs>
          <w:tab w:val="left" w:pos="720"/>
        </w:tabs>
        <w:spacing w:before="120" w:after="120"/>
        <w:ind w:left="0"/>
        <w:rPr>
          <w:b w:val="0"/>
          <w:iCs/>
          <w:caps w:val="0"/>
          <w:color w:val="000000"/>
          <w:kern w:val="0"/>
          <w:lang w:val="en-US"/>
        </w:rPr>
      </w:pPr>
      <w:bookmarkStart w:id="313" w:name="_Toc361149113"/>
      <w:bookmarkStart w:id="314" w:name="_Toc143499972"/>
      <w:bookmarkStart w:id="315" w:name="_Toc143500062"/>
      <w:bookmarkStart w:id="316" w:name="_Toc143575273"/>
      <w:bookmarkStart w:id="317" w:name="_Toc143575583"/>
      <w:r w:rsidRPr="002D24CB">
        <w:rPr>
          <w:b w:val="0"/>
          <w:iCs/>
          <w:caps w:val="0"/>
          <w:color w:val="000000"/>
          <w:kern w:val="0"/>
          <w:lang w:val="en-US"/>
        </w:rPr>
        <w:t>If conditions cau</w:t>
      </w:r>
      <w:r w:rsidR="003F40D6">
        <w:rPr>
          <w:b w:val="0"/>
          <w:iCs/>
          <w:caps w:val="0"/>
          <w:color w:val="000000"/>
          <w:kern w:val="0"/>
          <w:lang w:val="en-US"/>
        </w:rPr>
        <w:t>sing</w:t>
      </w:r>
      <w:r w:rsidR="00905BF3">
        <w:rPr>
          <w:b w:val="0"/>
          <w:iCs/>
          <w:caps w:val="0"/>
          <w:color w:val="000000"/>
          <w:kern w:val="0"/>
          <w:lang w:val="en-US"/>
        </w:rPr>
        <w:t xml:space="preserve"> </w:t>
      </w:r>
      <w:r w:rsidR="003F40D6">
        <w:rPr>
          <w:b w:val="0"/>
          <w:iCs/>
          <w:caps w:val="0"/>
          <w:color w:val="000000"/>
          <w:kern w:val="0"/>
          <w:lang w:val="en-US"/>
        </w:rPr>
        <w:t>trading to be suspended have</w:t>
      </w:r>
      <w:r w:rsidRPr="002D24CB">
        <w:rPr>
          <w:b w:val="0"/>
          <w:iCs/>
          <w:caps w:val="0"/>
          <w:color w:val="000000"/>
          <w:kern w:val="0"/>
          <w:lang w:val="en-US"/>
        </w:rPr>
        <w:t xml:space="preserve"> not cease to have effect</w:t>
      </w:r>
      <w:r w:rsidR="0034244D">
        <w:rPr>
          <w:b w:val="0"/>
          <w:iCs/>
          <w:caps w:val="0"/>
          <w:color w:val="000000"/>
          <w:kern w:val="0"/>
          <w:lang w:val="en-US"/>
        </w:rPr>
        <w:t xml:space="preserve"> before closing the main trading session on the given Trading Day</w:t>
      </w:r>
      <w:r w:rsidRPr="002D24CB">
        <w:rPr>
          <w:b w:val="0"/>
          <w:iCs/>
          <w:caps w:val="0"/>
          <w:color w:val="000000"/>
          <w:kern w:val="0"/>
          <w:lang w:val="en-US"/>
        </w:rPr>
        <w:t xml:space="preserve">, the </w:t>
      </w:r>
      <w:r>
        <w:rPr>
          <w:b w:val="0"/>
          <w:iCs/>
          <w:caps w:val="0"/>
          <w:color w:val="000000"/>
          <w:kern w:val="0"/>
          <w:lang w:val="en-US"/>
        </w:rPr>
        <w:t>Exchange</w:t>
      </w:r>
      <w:r w:rsidRPr="002D24CB">
        <w:rPr>
          <w:b w:val="0"/>
          <w:iCs/>
          <w:caps w:val="0"/>
          <w:color w:val="000000"/>
          <w:kern w:val="0"/>
          <w:lang w:val="en-US"/>
        </w:rPr>
        <w:t xml:space="preserve"> </w:t>
      </w:r>
      <w:r w:rsidR="00905BF3">
        <w:rPr>
          <w:b w:val="0"/>
          <w:iCs/>
          <w:caps w:val="0"/>
          <w:color w:val="000000"/>
          <w:kern w:val="0"/>
          <w:lang w:val="en-US"/>
        </w:rPr>
        <w:t xml:space="preserve">shall not resume trading </w:t>
      </w:r>
      <w:r w:rsidRPr="002D24CB">
        <w:rPr>
          <w:b w:val="0"/>
          <w:iCs/>
          <w:caps w:val="0"/>
          <w:color w:val="000000"/>
          <w:kern w:val="0"/>
          <w:lang w:val="en-US"/>
        </w:rPr>
        <w:t xml:space="preserve">on </w:t>
      </w:r>
      <w:r w:rsidR="00905BF3">
        <w:rPr>
          <w:b w:val="0"/>
          <w:iCs/>
          <w:caps w:val="0"/>
          <w:color w:val="000000"/>
          <w:kern w:val="0"/>
          <w:lang w:val="en-US"/>
        </w:rPr>
        <w:t xml:space="preserve">this </w:t>
      </w:r>
      <w:r w:rsidRPr="002D24CB">
        <w:rPr>
          <w:b w:val="0"/>
          <w:iCs/>
          <w:caps w:val="0"/>
          <w:color w:val="000000"/>
          <w:kern w:val="0"/>
          <w:lang w:val="en-US"/>
        </w:rPr>
        <w:t>trading day.</w:t>
      </w:r>
      <w:bookmarkEnd w:id="313"/>
    </w:p>
    <w:p w:rsidR="00905BF3" w:rsidRPr="00905BF3" w:rsidRDefault="00905BF3" w:rsidP="00905BF3">
      <w:pPr>
        <w:rPr>
          <w:lang w:val="en-US"/>
        </w:rPr>
      </w:pPr>
      <w:r>
        <w:rPr>
          <w:lang w:val="en-US"/>
        </w:rPr>
        <w:t xml:space="preserve">If conditions causing suspension of trading cease to have effect before the start of the next Trading Day, the Exchange resumes normal trading with no separate resolution thereof to be taken. </w:t>
      </w:r>
    </w:p>
    <w:p w:rsidR="0083529F" w:rsidRPr="002D24CB" w:rsidRDefault="002D24CB" w:rsidP="002D24CB">
      <w:pPr>
        <w:pStyle w:val="10"/>
        <w:keepNext w:val="0"/>
        <w:numPr>
          <w:ilvl w:val="2"/>
          <w:numId w:val="1"/>
        </w:numPr>
        <w:tabs>
          <w:tab w:val="left" w:pos="720"/>
        </w:tabs>
        <w:spacing w:before="120" w:after="120"/>
        <w:ind w:left="0"/>
        <w:rPr>
          <w:b w:val="0"/>
          <w:caps w:val="0"/>
          <w:color w:val="000000"/>
          <w:kern w:val="0"/>
          <w:lang w:val="en-US"/>
        </w:rPr>
      </w:pPr>
      <w:bookmarkStart w:id="318" w:name="_Toc361149114"/>
      <w:r w:rsidRPr="002D24CB">
        <w:rPr>
          <w:b w:val="0"/>
          <w:iCs/>
          <w:caps w:val="0"/>
          <w:color w:val="000000"/>
          <w:kern w:val="0"/>
          <w:lang w:val="en-US"/>
        </w:rPr>
        <w:t xml:space="preserve">Information on suspension, halt and resumption of trading </w:t>
      </w:r>
      <w:r w:rsidR="00905BF3">
        <w:rPr>
          <w:b w:val="0"/>
          <w:iCs/>
          <w:caps w:val="0"/>
          <w:color w:val="000000"/>
          <w:kern w:val="0"/>
          <w:lang w:val="en-US"/>
        </w:rPr>
        <w:t xml:space="preserve">in accordance with paragraph 3.6. </w:t>
      </w:r>
      <w:r w:rsidRPr="002D24CB">
        <w:rPr>
          <w:b w:val="0"/>
          <w:iCs/>
          <w:caps w:val="0"/>
          <w:color w:val="000000"/>
          <w:kern w:val="0"/>
          <w:lang w:val="en-US"/>
        </w:rPr>
        <w:t>shall be published on the website of the Exchange. Information on a technical glitch shall be sent to Trading Members in any other ways (if available).</w:t>
      </w:r>
      <w:bookmarkEnd w:id="318"/>
    </w:p>
    <w:p w:rsidR="0083529F" w:rsidRPr="0083529F" w:rsidRDefault="0083529F" w:rsidP="0083529F">
      <w:pPr>
        <w:pStyle w:val="10"/>
        <w:keepNext w:val="0"/>
        <w:numPr>
          <w:ilvl w:val="2"/>
          <w:numId w:val="1"/>
        </w:numPr>
        <w:tabs>
          <w:tab w:val="left" w:pos="720"/>
        </w:tabs>
        <w:spacing w:before="120" w:after="120"/>
        <w:ind w:left="0"/>
        <w:rPr>
          <w:b w:val="0"/>
          <w:iCs/>
          <w:caps w:val="0"/>
          <w:color w:val="000000"/>
          <w:kern w:val="0"/>
          <w:lang w:val="en-US"/>
        </w:rPr>
      </w:pPr>
      <w:bookmarkStart w:id="319" w:name="_Toc361149115"/>
      <w:r w:rsidRPr="0083529F">
        <w:rPr>
          <w:b w:val="0"/>
          <w:iCs/>
          <w:caps w:val="0"/>
          <w:color w:val="000000"/>
          <w:kern w:val="0"/>
          <w:lang w:val="en-US"/>
        </w:rPr>
        <w:t xml:space="preserve">If during the current trading day trading has been resumed less than one hour before the end of the main trading session, the </w:t>
      </w:r>
      <w:r>
        <w:rPr>
          <w:b w:val="0"/>
          <w:iCs/>
          <w:caps w:val="0"/>
          <w:color w:val="000000"/>
          <w:kern w:val="0"/>
          <w:lang w:val="en-US"/>
        </w:rPr>
        <w:t>Exchange</w:t>
      </w:r>
      <w:r w:rsidRPr="0083529F">
        <w:rPr>
          <w:b w:val="0"/>
          <w:iCs/>
          <w:caps w:val="0"/>
          <w:color w:val="000000"/>
          <w:kern w:val="0"/>
          <w:lang w:val="en-US"/>
        </w:rPr>
        <w:t xml:space="preserve"> is entitled to extend the main trading session after </w:t>
      </w:r>
      <w:r w:rsidRPr="0083529F">
        <w:rPr>
          <w:b w:val="0"/>
          <w:iCs/>
          <w:caps w:val="0"/>
          <w:color w:val="000000"/>
          <w:kern w:val="0"/>
          <w:lang w:val="en-US"/>
        </w:rPr>
        <w:lastRenderedPageBreak/>
        <w:t>the expiration of the main trading session period set forth herein. Information on the extension of the main trading session shall be published on the Exchange’s website.</w:t>
      </w:r>
      <w:bookmarkEnd w:id="319"/>
    </w:p>
    <w:p w:rsidR="0083529F" w:rsidRPr="0083529F" w:rsidRDefault="0083529F" w:rsidP="0083529F">
      <w:pPr>
        <w:rPr>
          <w:lang w:val="en-US"/>
        </w:rPr>
      </w:pPr>
    </w:p>
    <w:p w:rsidR="007A4825" w:rsidRPr="007A4825" w:rsidRDefault="007A4825" w:rsidP="007A4825">
      <w:pPr>
        <w:pStyle w:val="10"/>
        <w:spacing w:before="120" w:after="120"/>
        <w:rPr>
          <w:color w:val="000000"/>
          <w:lang w:val="en-US"/>
        </w:rPr>
      </w:pPr>
      <w:bookmarkStart w:id="320" w:name="_Toc285032392"/>
      <w:bookmarkStart w:id="321" w:name="_Toc340658216"/>
      <w:bookmarkStart w:id="322" w:name="_Toc361149116"/>
      <w:bookmarkStart w:id="323" w:name="_Toc69633318"/>
      <w:bookmarkStart w:id="324" w:name="_Toc70310433"/>
      <w:bookmarkStart w:id="325" w:name="_Toc70310994"/>
      <w:bookmarkStart w:id="326" w:name="_Toc71514656"/>
      <w:bookmarkStart w:id="327" w:name="_Toc100119563"/>
      <w:bookmarkStart w:id="328" w:name="_Toc101605846"/>
      <w:bookmarkStart w:id="329" w:name="_Toc101948389"/>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14"/>
      <w:bookmarkEnd w:id="315"/>
      <w:bookmarkEnd w:id="316"/>
      <w:bookmarkEnd w:id="317"/>
      <w:r w:rsidRPr="007A4825">
        <w:rPr>
          <w:color w:val="000000"/>
          <w:lang w:val="en-US"/>
        </w:rPr>
        <w:t>PROCESSING REGISTERED ORDERS AND EXECUTED TRADES</w:t>
      </w:r>
      <w:bookmarkEnd w:id="320"/>
      <w:bookmarkEnd w:id="321"/>
      <w:bookmarkEnd w:id="322"/>
    </w:p>
    <w:p w:rsidR="00D13D57" w:rsidRDefault="00D13D57" w:rsidP="00C550F5">
      <w:pPr>
        <w:keepNext/>
        <w:numPr>
          <w:ilvl w:val="1"/>
          <w:numId w:val="15"/>
        </w:numPr>
        <w:spacing w:before="240" w:after="60"/>
        <w:ind w:left="0" w:firstLine="0"/>
        <w:outlineLvl w:val="1"/>
        <w:rPr>
          <w:rFonts w:cs="Arial"/>
          <w:bCs/>
          <w:iCs/>
          <w:color w:val="000000"/>
          <w:lang w:val="en-US" w:eastAsia="en-US"/>
        </w:rPr>
      </w:pPr>
      <w:bookmarkStart w:id="330" w:name="_Ref285027317"/>
      <w:bookmarkStart w:id="331" w:name="_Toc143076873"/>
      <w:bookmarkStart w:id="332" w:name="_Ref150767098"/>
      <w:bookmarkEnd w:id="323"/>
      <w:bookmarkEnd w:id="324"/>
      <w:bookmarkEnd w:id="325"/>
      <w:bookmarkEnd w:id="326"/>
      <w:bookmarkEnd w:id="327"/>
      <w:bookmarkEnd w:id="328"/>
      <w:bookmarkEnd w:id="329"/>
      <w:r w:rsidRPr="00D13D57">
        <w:rPr>
          <w:rFonts w:cs="Arial"/>
          <w:bCs/>
          <w:iCs/>
          <w:color w:val="000000"/>
          <w:lang w:val="en-US" w:eastAsia="en-US"/>
        </w:rPr>
        <w:t xml:space="preserve">During trading all orders </w:t>
      </w:r>
      <w:r w:rsidR="0014287A">
        <w:rPr>
          <w:rFonts w:cs="Arial"/>
          <w:bCs/>
          <w:iCs/>
          <w:color w:val="000000"/>
          <w:lang w:val="en-US" w:eastAsia="en-US"/>
        </w:rPr>
        <w:t>submitted by</w:t>
      </w:r>
      <w:r w:rsidR="0014287A" w:rsidRPr="00D13D57">
        <w:rPr>
          <w:rFonts w:cs="Arial"/>
          <w:bCs/>
          <w:iCs/>
          <w:color w:val="000000"/>
          <w:lang w:val="en-US" w:eastAsia="en-US"/>
        </w:rPr>
        <w:t xml:space="preserve"> </w:t>
      </w:r>
      <w:r w:rsidRPr="00D13D57">
        <w:rPr>
          <w:rFonts w:cs="Arial"/>
          <w:bCs/>
          <w:iCs/>
          <w:color w:val="000000"/>
          <w:lang w:val="en-US" w:eastAsia="en-US"/>
        </w:rPr>
        <w:t>Trading Members in the TS</w:t>
      </w:r>
      <w:r w:rsidR="0014287A">
        <w:rPr>
          <w:rFonts w:cs="Arial"/>
          <w:bCs/>
          <w:iCs/>
          <w:color w:val="000000"/>
          <w:lang w:val="en-US" w:eastAsia="en-US"/>
        </w:rPr>
        <w:t xml:space="preserve"> </w:t>
      </w:r>
      <w:r w:rsidRPr="00D13D57">
        <w:rPr>
          <w:rFonts w:cs="Arial"/>
          <w:bCs/>
          <w:iCs/>
          <w:color w:val="000000"/>
          <w:lang w:val="en-US" w:eastAsia="en-US"/>
        </w:rPr>
        <w:t xml:space="preserve">shall be recorded in the orders register. The orders register shall be created by the </w:t>
      </w:r>
      <w:r>
        <w:rPr>
          <w:rFonts w:cs="Arial"/>
          <w:bCs/>
          <w:iCs/>
          <w:color w:val="000000"/>
          <w:lang w:val="en-US" w:eastAsia="en-US"/>
        </w:rPr>
        <w:t>Exchange</w:t>
      </w:r>
      <w:r w:rsidRPr="00D13D57">
        <w:rPr>
          <w:rFonts w:cs="Arial"/>
          <w:bCs/>
          <w:iCs/>
          <w:color w:val="000000"/>
          <w:lang w:val="en-US" w:eastAsia="en-US"/>
        </w:rPr>
        <w:t xml:space="preserve"> in electronic format</w:t>
      </w:r>
      <w:r w:rsidR="005F3CE6">
        <w:rPr>
          <w:rFonts w:cs="Arial"/>
          <w:bCs/>
          <w:iCs/>
          <w:color w:val="000000"/>
          <w:lang w:val="en-US" w:eastAsia="en-US"/>
        </w:rPr>
        <w:t>.</w:t>
      </w:r>
      <w:r w:rsidRPr="00D13D57">
        <w:rPr>
          <w:rFonts w:cs="Arial"/>
          <w:bCs/>
          <w:iCs/>
          <w:color w:val="000000"/>
          <w:lang w:val="en-US" w:eastAsia="en-US"/>
        </w:rPr>
        <w:t xml:space="preserve"> </w:t>
      </w:r>
      <w:bookmarkEnd w:id="330"/>
    </w:p>
    <w:p w:rsidR="0014287A" w:rsidRPr="00D13D57" w:rsidRDefault="0014287A" w:rsidP="0014287A">
      <w:pPr>
        <w:keepNext/>
        <w:spacing w:before="240" w:after="60"/>
        <w:outlineLvl w:val="1"/>
        <w:rPr>
          <w:rFonts w:cs="Arial"/>
          <w:bCs/>
          <w:iCs/>
          <w:color w:val="000000"/>
          <w:lang w:val="en-US" w:eastAsia="en-US"/>
        </w:rPr>
      </w:pPr>
      <w:r>
        <w:rPr>
          <w:rFonts w:cs="Arial"/>
          <w:bCs/>
          <w:iCs/>
          <w:color w:val="000000"/>
          <w:lang w:val="en-US" w:eastAsia="en-US"/>
        </w:rPr>
        <w:t xml:space="preserve">Information on orders that have not been registered in TS in accordance with paragraph </w:t>
      </w:r>
      <w:r w:rsidR="009033D7">
        <w:rPr>
          <w:rFonts w:cs="Arial"/>
          <w:bCs/>
          <w:iCs/>
          <w:color w:val="000000"/>
          <w:lang w:val="en-US" w:eastAsia="en-US"/>
        </w:rPr>
        <w:t xml:space="preserve">3.3.6 </w:t>
      </w:r>
      <w:r>
        <w:rPr>
          <w:rFonts w:cs="Arial"/>
          <w:bCs/>
          <w:iCs/>
          <w:color w:val="000000"/>
          <w:lang w:val="en-US" w:eastAsia="en-US"/>
        </w:rPr>
        <w:t xml:space="preserve"> herein is saved in TS, but not recorded in the Register of Orders.</w:t>
      </w:r>
    </w:p>
    <w:p w:rsidR="00BD5AEB" w:rsidRPr="00BD5AEB" w:rsidRDefault="00BD5AEB" w:rsidP="00C550F5">
      <w:pPr>
        <w:pStyle w:val="2"/>
        <w:numPr>
          <w:ilvl w:val="1"/>
          <w:numId w:val="15"/>
        </w:numPr>
        <w:tabs>
          <w:tab w:val="clear" w:pos="709"/>
        </w:tabs>
        <w:ind w:left="0" w:firstLine="0"/>
        <w:rPr>
          <w:color w:val="000000"/>
          <w:lang w:val="en-US"/>
        </w:rPr>
      </w:pPr>
      <w:bookmarkStart w:id="333" w:name="_Ref361153801"/>
      <w:bookmarkStart w:id="334" w:name="_Ref244318269"/>
      <w:bookmarkEnd w:id="331"/>
      <w:bookmarkEnd w:id="332"/>
      <w:r w:rsidRPr="00BD5AEB">
        <w:rPr>
          <w:color w:val="000000"/>
          <w:lang w:val="en-US"/>
        </w:rPr>
        <w:t>During trading all trades registered in accordance with paragraph</w:t>
      </w:r>
      <w:r w:rsidR="009033D7">
        <w:rPr>
          <w:color w:val="000000"/>
          <w:lang w:val="en-US"/>
        </w:rPr>
        <w:t xml:space="preserve"> 3.3.12</w:t>
      </w:r>
      <w:r w:rsidRPr="00BD5AEB">
        <w:rPr>
          <w:color w:val="000000"/>
          <w:lang w:val="en-US"/>
        </w:rPr>
        <w:t xml:space="preserve"> </w:t>
      </w:r>
      <w:r w:rsidR="00482BE4">
        <w:rPr>
          <w:color w:val="000000"/>
          <w:lang w:val="en-US"/>
        </w:rPr>
        <w:t xml:space="preserve">and </w:t>
      </w:r>
      <w:r w:rsidR="00BA5792">
        <w:rPr>
          <w:color w:val="000000"/>
          <w:lang w:val="en-US"/>
        </w:rPr>
        <w:t>3.3.13</w:t>
      </w:r>
      <w:r w:rsidR="00115AF4" w:rsidRPr="00115AF4">
        <w:rPr>
          <w:color w:val="000000"/>
          <w:lang w:val="en-US"/>
        </w:rPr>
        <w:t xml:space="preserve"> </w:t>
      </w:r>
      <w:r w:rsidRPr="00BD5AEB">
        <w:rPr>
          <w:color w:val="000000"/>
          <w:lang w:val="en-US"/>
        </w:rPr>
        <w:t xml:space="preserve">herein, shall be recorded in the trades register. The trades register shall be created by the </w:t>
      </w:r>
      <w:r>
        <w:rPr>
          <w:color w:val="000000"/>
          <w:lang w:val="en-US"/>
        </w:rPr>
        <w:t>Exchange</w:t>
      </w:r>
      <w:r w:rsidRPr="00BD5AEB">
        <w:rPr>
          <w:color w:val="000000"/>
          <w:lang w:val="en-US"/>
        </w:rPr>
        <w:t xml:space="preserve"> in electronic format</w:t>
      </w:r>
      <w:bookmarkEnd w:id="333"/>
      <w:r w:rsidR="00482BE4">
        <w:rPr>
          <w:color w:val="000000"/>
          <w:lang w:val="en-US"/>
        </w:rPr>
        <w:t>.</w:t>
      </w:r>
    </w:p>
    <w:p w:rsidR="00A47543" w:rsidRPr="00863380" w:rsidRDefault="00863380" w:rsidP="00C550F5">
      <w:pPr>
        <w:pStyle w:val="2"/>
        <w:numPr>
          <w:ilvl w:val="1"/>
          <w:numId w:val="15"/>
        </w:numPr>
        <w:tabs>
          <w:tab w:val="clear" w:pos="709"/>
          <w:tab w:val="num" w:pos="720"/>
        </w:tabs>
        <w:ind w:left="0" w:firstLine="0"/>
        <w:rPr>
          <w:color w:val="000000"/>
          <w:lang w:val="en-US"/>
        </w:rPr>
      </w:pPr>
      <w:r w:rsidRPr="00863380">
        <w:rPr>
          <w:color w:val="000000"/>
          <w:lang w:val="en-US"/>
        </w:rPr>
        <w:t xml:space="preserve">Based on </w:t>
      </w:r>
      <w:r w:rsidR="0014287A">
        <w:rPr>
          <w:color w:val="000000"/>
          <w:lang w:val="en-US"/>
        </w:rPr>
        <w:t>trading</w:t>
      </w:r>
      <w:r w:rsidR="0014287A" w:rsidRPr="00863380">
        <w:rPr>
          <w:color w:val="000000"/>
          <w:lang w:val="en-US"/>
        </w:rPr>
        <w:t xml:space="preserve"> </w:t>
      </w:r>
      <w:r w:rsidRPr="00863380">
        <w:rPr>
          <w:color w:val="000000"/>
          <w:lang w:val="en-US"/>
        </w:rPr>
        <w:t xml:space="preserve">results </w:t>
      </w:r>
      <w:r w:rsidR="0014287A">
        <w:rPr>
          <w:color w:val="000000"/>
          <w:lang w:val="en-US"/>
        </w:rPr>
        <w:t xml:space="preserve">per each instrument, </w:t>
      </w:r>
      <w:r w:rsidRPr="00863380">
        <w:rPr>
          <w:color w:val="000000"/>
          <w:lang w:val="en-US"/>
        </w:rPr>
        <w:t xml:space="preserve">the </w:t>
      </w:r>
      <w:r>
        <w:rPr>
          <w:color w:val="000000"/>
          <w:lang w:val="en-US"/>
        </w:rPr>
        <w:t>Exchange</w:t>
      </w:r>
      <w:r w:rsidRPr="00863380">
        <w:rPr>
          <w:color w:val="000000"/>
          <w:lang w:val="en-US"/>
        </w:rPr>
        <w:t xml:space="preserve"> shall add to the trades register </w:t>
      </w:r>
      <w:r w:rsidR="00482BE4">
        <w:rPr>
          <w:color w:val="000000"/>
          <w:lang w:val="en-US"/>
        </w:rPr>
        <w:t>the</w:t>
      </w:r>
      <w:r w:rsidRPr="00863380">
        <w:rPr>
          <w:color w:val="000000"/>
          <w:lang w:val="en-US"/>
        </w:rPr>
        <w:t xml:space="preserve"> information about the fee for organization of trading in Russian rubles, TC’s fee for provision of the integrated technological service on the FX </w:t>
      </w:r>
      <w:r>
        <w:rPr>
          <w:color w:val="000000"/>
          <w:lang w:val="en-US"/>
        </w:rPr>
        <w:t>and Precious Metals M</w:t>
      </w:r>
      <w:r w:rsidRPr="00863380">
        <w:rPr>
          <w:color w:val="000000"/>
          <w:lang w:val="en-US"/>
        </w:rPr>
        <w:t xml:space="preserve">arket in Russian rubles and </w:t>
      </w:r>
      <w:r>
        <w:rPr>
          <w:color w:val="000000"/>
          <w:lang w:val="en-US"/>
        </w:rPr>
        <w:t>Clearing Centre</w:t>
      </w:r>
      <w:r w:rsidRPr="00863380">
        <w:rPr>
          <w:color w:val="000000"/>
          <w:lang w:val="en-US"/>
        </w:rPr>
        <w:t>’s fee for provision of clearing services.</w:t>
      </w:r>
    </w:p>
    <w:bookmarkEnd w:id="334"/>
    <w:p w:rsidR="005D63A9" w:rsidRPr="005D63A9" w:rsidRDefault="005D63A9" w:rsidP="00C550F5">
      <w:pPr>
        <w:pStyle w:val="2"/>
        <w:keepNext w:val="0"/>
        <w:numPr>
          <w:ilvl w:val="1"/>
          <w:numId w:val="15"/>
        </w:numPr>
        <w:tabs>
          <w:tab w:val="clear" w:pos="709"/>
          <w:tab w:val="num" w:pos="720"/>
        </w:tabs>
        <w:ind w:left="0" w:firstLine="0"/>
        <w:rPr>
          <w:color w:val="000000"/>
          <w:lang w:val="en-US"/>
        </w:rPr>
      </w:pPr>
      <w:r w:rsidRPr="005D63A9">
        <w:rPr>
          <w:color w:val="000000"/>
          <w:lang w:val="en-US"/>
        </w:rPr>
        <w:t xml:space="preserve">Pursuant to </w:t>
      </w:r>
      <w:r w:rsidR="004A7FF0">
        <w:rPr>
          <w:color w:val="000000"/>
          <w:lang w:val="en-US"/>
        </w:rPr>
        <w:t>the Trading Schedule</w:t>
      </w:r>
      <w:r w:rsidRPr="005D63A9">
        <w:rPr>
          <w:color w:val="000000"/>
          <w:lang w:val="en-US"/>
        </w:rPr>
        <w:t xml:space="preserve"> on the date of trades and subject to provisions of paragraphs 4.</w:t>
      </w:r>
      <w:r w:rsidR="006479D5">
        <w:rPr>
          <w:color w:val="000000"/>
          <w:lang w:val="en-US"/>
        </w:rPr>
        <w:t>2</w:t>
      </w:r>
      <w:r w:rsidRPr="005D63A9">
        <w:rPr>
          <w:color w:val="000000"/>
          <w:lang w:val="en-US"/>
        </w:rPr>
        <w:t>. and 4.</w:t>
      </w:r>
      <w:r w:rsidR="006479D5">
        <w:rPr>
          <w:color w:val="000000"/>
          <w:lang w:val="en-US"/>
        </w:rPr>
        <w:t>3</w:t>
      </w:r>
      <w:r w:rsidRPr="005D63A9">
        <w:rPr>
          <w:color w:val="000000"/>
          <w:lang w:val="en-US"/>
        </w:rPr>
        <w:t xml:space="preserve">. hereof, the </w:t>
      </w:r>
      <w:r>
        <w:rPr>
          <w:color w:val="000000"/>
          <w:lang w:val="en-US"/>
        </w:rPr>
        <w:t>Exchange</w:t>
      </w:r>
      <w:r w:rsidRPr="005D63A9">
        <w:rPr>
          <w:color w:val="000000"/>
          <w:lang w:val="en-US"/>
        </w:rPr>
        <w:t xml:space="preserve"> may </w:t>
      </w:r>
      <w:r w:rsidR="006479D5">
        <w:rPr>
          <w:color w:val="000000"/>
          <w:lang w:val="en-US"/>
        </w:rPr>
        <w:t>produce</w:t>
      </w:r>
      <w:r w:rsidRPr="005D63A9">
        <w:rPr>
          <w:color w:val="000000"/>
          <w:lang w:val="en-US"/>
        </w:rPr>
        <w:t xml:space="preserve"> for the Trading Member an extract from trades register registered in accordance with paragraphs</w:t>
      </w:r>
      <w:r w:rsidR="009033D7">
        <w:rPr>
          <w:color w:val="000000"/>
          <w:lang w:val="en-US"/>
        </w:rPr>
        <w:t xml:space="preserve"> 3.3.12 and 3.3.13</w:t>
      </w:r>
      <w:r w:rsidR="00EB322F">
        <w:rPr>
          <w:color w:val="000000"/>
          <w:lang w:val="en-US"/>
        </w:rPr>
        <w:t xml:space="preserve"> </w:t>
      </w:r>
      <w:r w:rsidRPr="005D63A9">
        <w:rPr>
          <w:color w:val="000000"/>
          <w:lang w:val="en-US"/>
        </w:rPr>
        <w:t xml:space="preserve">of </w:t>
      </w:r>
      <w:r w:rsidR="006479D5">
        <w:rPr>
          <w:color w:val="000000"/>
          <w:lang w:val="en-US"/>
        </w:rPr>
        <w:t>these</w:t>
      </w:r>
      <w:r w:rsidRPr="005D63A9">
        <w:rPr>
          <w:color w:val="000000"/>
          <w:lang w:val="en-US"/>
        </w:rPr>
        <w:t xml:space="preserve"> </w:t>
      </w:r>
      <w:r>
        <w:rPr>
          <w:color w:val="000000"/>
          <w:lang w:val="en-US"/>
        </w:rPr>
        <w:t>Trading R</w:t>
      </w:r>
      <w:r w:rsidRPr="005D63A9">
        <w:rPr>
          <w:color w:val="000000"/>
          <w:lang w:val="en-US"/>
        </w:rPr>
        <w:t xml:space="preserve">ules, separately for each registration code assigned to such Trading Member. Pursuant to the </w:t>
      </w:r>
      <w:r w:rsidR="004A7FF0">
        <w:rPr>
          <w:color w:val="000000"/>
          <w:lang w:val="en-US"/>
        </w:rPr>
        <w:t>Trading Schedule</w:t>
      </w:r>
      <w:r w:rsidRPr="005D63A9">
        <w:rPr>
          <w:color w:val="000000"/>
          <w:lang w:val="en-US"/>
        </w:rPr>
        <w:t xml:space="preserve"> and subject to provisions of paragraphs 4.</w:t>
      </w:r>
      <w:r w:rsidR="006479D5">
        <w:rPr>
          <w:color w:val="000000"/>
          <w:lang w:val="en-US"/>
        </w:rPr>
        <w:t>2</w:t>
      </w:r>
      <w:r w:rsidRPr="005D63A9">
        <w:rPr>
          <w:color w:val="000000"/>
          <w:lang w:val="en-US"/>
        </w:rPr>
        <w:t>. and 4.</w:t>
      </w:r>
      <w:r w:rsidR="006479D5">
        <w:rPr>
          <w:color w:val="000000"/>
          <w:lang w:val="en-US"/>
        </w:rPr>
        <w:t>3</w:t>
      </w:r>
      <w:r w:rsidRPr="005D63A9">
        <w:rPr>
          <w:color w:val="000000"/>
          <w:lang w:val="en-US"/>
        </w:rPr>
        <w:t xml:space="preserve">. hereof, on the next business day the </w:t>
      </w:r>
      <w:r>
        <w:rPr>
          <w:color w:val="000000"/>
          <w:lang w:val="en-US"/>
        </w:rPr>
        <w:t>Exchange</w:t>
      </w:r>
      <w:r w:rsidRPr="005D63A9">
        <w:rPr>
          <w:color w:val="000000"/>
          <w:lang w:val="en-US"/>
        </w:rPr>
        <w:t xml:space="preserve"> may for the Trading Member an extract from the register of trades, registered in accordance with paragraphs</w:t>
      </w:r>
      <w:r w:rsidR="006479D5">
        <w:rPr>
          <w:color w:val="000000"/>
          <w:lang w:val="en-US"/>
        </w:rPr>
        <w:t xml:space="preserve"> </w:t>
      </w:r>
      <w:r w:rsidR="007B3158">
        <w:rPr>
          <w:color w:val="000000"/>
          <w:lang w:val="en-US"/>
        </w:rPr>
        <w:t>3.3.</w:t>
      </w:r>
      <w:r w:rsidR="007B3158" w:rsidRPr="007B3158">
        <w:rPr>
          <w:color w:val="000000"/>
          <w:lang w:val="en-US"/>
        </w:rPr>
        <w:t xml:space="preserve">12 </w:t>
      </w:r>
      <w:r w:rsidR="00674D76" w:rsidRPr="007B3158">
        <w:rPr>
          <w:color w:val="000000"/>
          <w:lang w:val="en-US"/>
        </w:rPr>
        <w:t>and</w:t>
      </w:r>
      <w:r w:rsidR="006479D5" w:rsidRPr="007B3158">
        <w:rPr>
          <w:color w:val="000000"/>
          <w:lang w:val="en-US"/>
        </w:rPr>
        <w:t xml:space="preserve"> </w:t>
      </w:r>
      <w:r w:rsidR="00F91C95" w:rsidRPr="007B3158">
        <w:rPr>
          <w:color w:val="000000"/>
          <w:lang w:val="en-US"/>
        </w:rPr>
        <w:t>3.3.</w:t>
      </w:r>
      <w:r w:rsidR="00F91C95">
        <w:rPr>
          <w:color w:val="000000"/>
          <w:lang w:val="en-US"/>
        </w:rPr>
        <w:t xml:space="preserve">13 </w:t>
      </w:r>
      <w:r w:rsidRPr="005D63A9">
        <w:rPr>
          <w:color w:val="000000"/>
          <w:lang w:val="en-US"/>
        </w:rPr>
        <w:t xml:space="preserve">of </w:t>
      </w:r>
      <w:r w:rsidR="006479D5">
        <w:rPr>
          <w:color w:val="000000"/>
          <w:lang w:val="en-US"/>
        </w:rPr>
        <w:t>these</w:t>
      </w:r>
      <w:r w:rsidRPr="005D63A9">
        <w:rPr>
          <w:color w:val="000000"/>
          <w:lang w:val="en-US"/>
        </w:rPr>
        <w:t xml:space="preserve"> </w:t>
      </w:r>
      <w:r>
        <w:rPr>
          <w:color w:val="000000"/>
          <w:lang w:val="en-US"/>
        </w:rPr>
        <w:t xml:space="preserve">Trading </w:t>
      </w:r>
      <w:r w:rsidRPr="005D63A9">
        <w:rPr>
          <w:color w:val="000000"/>
          <w:lang w:val="en-US"/>
        </w:rPr>
        <w:t xml:space="preserve">Rules as from the date of drawing up the previous extract from trades register for the main trading session of the previous business day, separately for each registration code assigned to such Trading Member.  </w:t>
      </w:r>
    </w:p>
    <w:p w:rsidR="005D63A9" w:rsidRPr="005D63A9" w:rsidRDefault="005D63A9" w:rsidP="005D63A9">
      <w:pPr>
        <w:pStyle w:val="2"/>
        <w:keepNext w:val="0"/>
        <w:numPr>
          <w:ilvl w:val="0"/>
          <w:numId w:val="0"/>
        </w:numPr>
        <w:tabs>
          <w:tab w:val="clear" w:pos="709"/>
        </w:tabs>
        <w:rPr>
          <w:color w:val="000000"/>
          <w:lang w:val="en-US"/>
        </w:rPr>
      </w:pPr>
      <w:r w:rsidRPr="005D63A9">
        <w:rPr>
          <w:color w:val="000000"/>
          <w:lang w:val="en-US"/>
        </w:rPr>
        <w:t xml:space="preserve">An extract from the trades register in the form of an electronic document generated in accordance with the Rules of the EDI of the </w:t>
      </w:r>
      <w:r>
        <w:rPr>
          <w:color w:val="000000"/>
          <w:lang w:val="en-US"/>
        </w:rPr>
        <w:t xml:space="preserve">Exchange and </w:t>
      </w:r>
      <w:r w:rsidRPr="005D63A9">
        <w:rPr>
          <w:color w:val="000000"/>
          <w:lang w:val="en-US"/>
        </w:rPr>
        <w:t xml:space="preserve">signed by an authorized representative of the </w:t>
      </w:r>
      <w:r>
        <w:rPr>
          <w:color w:val="000000"/>
          <w:lang w:val="en-US"/>
        </w:rPr>
        <w:t>Exchange</w:t>
      </w:r>
      <w:r w:rsidRPr="005D63A9">
        <w:rPr>
          <w:color w:val="000000"/>
          <w:lang w:val="en-US"/>
        </w:rPr>
        <w:t>, shall be sent to Trading Members in accordance with</w:t>
      </w:r>
      <w:r>
        <w:rPr>
          <w:color w:val="000000"/>
          <w:lang w:val="en-US"/>
        </w:rPr>
        <w:t xml:space="preserve"> the Rules of the EDI</w:t>
      </w:r>
      <w:r w:rsidRPr="005D63A9">
        <w:rPr>
          <w:color w:val="000000"/>
          <w:lang w:val="en-US"/>
        </w:rPr>
        <w:t>. The structure of the electronic do</w:t>
      </w:r>
      <w:r>
        <w:rPr>
          <w:color w:val="000000"/>
          <w:lang w:val="en-US"/>
        </w:rPr>
        <w:t>cument shall be approved by the Exchange</w:t>
      </w:r>
      <w:r w:rsidRPr="005D63A9">
        <w:rPr>
          <w:color w:val="000000"/>
          <w:lang w:val="en-US"/>
        </w:rPr>
        <w:t xml:space="preserve">. </w:t>
      </w:r>
    </w:p>
    <w:p w:rsidR="005D63A9" w:rsidRPr="005D63A9" w:rsidRDefault="005D63A9" w:rsidP="005D63A9">
      <w:pPr>
        <w:pStyle w:val="2"/>
        <w:keepNext w:val="0"/>
        <w:numPr>
          <w:ilvl w:val="0"/>
          <w:numId w:val="0"/>
        </w:numPr>
        <w:tabs>
          <w:tab w:val="clear" w:pos="709"/>
          <w:tab w:val="num" w:pos="0"/>
        </w:tabs>
        <w:rPr>
          <w:color w:val="000000"/>
          <w:lang w:val="en-US"/>
        </w:rPr>
      </w:pPr>
      <w:r w:rsidRPr="005D63A9">
        <w:rPr>
          <w:color w:val="000000"/>
          <w:lang w:val="en-US"/>
        </w:rPr>
        <w:t xml:space="preserve">The </w:t>
      </w:r>
      <w:r w:rsidR="002102A0">
        <w:rPr>
          <w:color w:val="000000"/>
          <w:lang w:val="en-US"/>
        </w:rPr>
        <w:t>Exchange</w:t>
      </w:r>
      <w:r w:rsidRPr="005D63A9">
        <w:rPr>
          <w:color w:val="000000"/>
          <w:lang w:val="en-US"/>
        </w:rPr>
        <w:t xml:space="preserve"> may provide the Trading Member with a hard copy of the</w:t>
      </w:r>
      <w:r>
        <w:rPr>
          <w:color w:val="000000"/>
          <w:lang w:val="en-US"/>
        </w:rPr>
        <w:t xml:space="preserve"> extract of the </w:t>
      </w:r>
      <w:r w:rsidRPr="005D63A9">
        <w:rPr>
          <w:color w:val="000000"/>
          <w:lang w:val="en-US"/>
        </w:rPr>
        <w:t xml:space="preserve">trades register signed by an authorized representative of the </w:t>
      </w:r>
      <w:r>
        <w:rPr>
          <w:color w:val="000000"/>
          <w:lang w:val="en-US"/>
        </w:rPr>
        <w:t>Exchange</w:t>
      </w:r>
      <w:r w:rsidRPr="005D63A9">
        <w:rPr>
          <w:color w:val="000000"/>
          <w:lang w:val="en-US"/>
        </w:rPr>
        <w:t xml:space="preserve">. </w:t>
      </w:r>
      <w:r w:rsidRPr="005D63A9">
        <w:rPr>
          <w:lang w:val="en-US"/>
        </w:rPr>
        <w:t xml:space="preserve">The extract from </w:t>
      </w:r>
      <w:r w:rsidRPr="005D63A9">
        <w:rPr>
          <w:color w:val="000000"/>
          <w:lang w:val="en-US"/>
        </w:rPr>
        <w:t xml:space="preserve">the trades register on paper shall be provided by the </w:t>
      </w:r>
      <w:r>
        <w:rPr>
          <w:color w:val="000000"/>
          <w:lang w:val="en-US"/>
        </w:rPr>
        <w:t>Exchange</w:t>
      </w:r>
      <w:r w:rsidRPr="005D63A9">
        <w:rPr>
          <w:color w:val="000000"/>
          <w:lang w:val="en-US"/>
        </w:rPr>
        <w:t xml:space="preserve"> to the trader or other authorized representative of the Trading Member authorized by a power-of-attorney drawn up as required by</w:t>
      </w:r>
      <w:r w:rsidRPr="005D63A9">
        <w:rPr>
          <w:lang w:val="en-US"/>
        </w:rPr>
        <w:t xml:space="preserve"> </w:t>
      </w:r>
      <w:r>
        <w:rPr>
          <w:lang w:val="en-US"/>
        </w:rPr>
        <w:t xml:space="preserve">internal documents </w:t>
      </w:r>
      <w:r w:rsidRPr="005D63A9">
        <w:rPr>
          <w:lang w:val="en-US"/>
        </w:rPr>
        <w:t xml:space="preserve">of the </w:t>
      </w:r>
      <w:r w:rsidR="002102A0">
        <w:rPr>
          <w:color w:val="000000"/>
          <w:lang w:val="en-US"/>
        </w:rPr>
        <w:t>Exchange</w:t>
      </w:r>
      <w:r w:rsidRPr="005D63A9">
        <w:rPr>
          <w:color w:val="000000"/>
          <w:lang w:val="en-US"/>
        </w:rPr>
        <w:t>.</w:t>
      </w:r>
    </w:p>
    <w:p w:rsidR="0044260D" w:rsidRPr="00863380" w:rsidRDefault="0044260D" w:rsidP="00C550F5">
      <w:pPr>
        <w:pStyle w:val="2"/>
        <w:keepNext w:val="0"/>
        <w:numPr>
          <w:ilvl w:val="1"/>
          <w:numId w:val="15"/>
        </w:numPr>
        <w:tabs>
          <w:tab w:val="clear" w:pos="709"/>
          <w:tab w:val="num" w:pos="720"/>
          <w:tab w:val="num" w:pos="756"/>
        </w:tabs>
        <w:ind w:left="0" w:firstLine="0"/>
        <w:rPr>
          <w:color w:val="000000"/>
          <w:lang w:val="en-US"/>
        </w:rPr>
      </w:pPr>
      <w:r w:rsidRPr="00863E48">
        <w:rPr>
          <w:color w:val="000000"/>
          <w:lang w:val="en-US"/>
        </w:rPr>
        <w:t>P</w:t>
      </w:r>
      <w:r w:rsidR="00C2718D" w:rsidRPr="00863E48">
        <w:rPr>
          <w:color w:val="000000"/>
          <w:lang w:val="en-US"/>
        </w:rPr>
        <w:t xml:space="preserve">ursuant to </w:t>
      </w:r>
      <w:r w:rsidR="004A7FF0">
        <w:rPr>
          <w:color w:val="000000"/>
          <w:lang w:val="en-US"/>
        </w:rPr>
        <w:t>the Trading Schedule</w:t>
      </w:r>
      <w:r w:rsidR="0099667D">
        <w:rPr>
          <w:color w:val="000000"/>
          <w:lang w:val="en-US"/>
        </w:rPr>
        <w:t>,</w:t>
      </w:r>
      <w:r w:rsidRPr="00863E48">
        <w:rPr>
          <w:color w:val="000000"/>
          <w:lang w:val="en-US"/>
        </w:rPr>
        <w:t xml:space="preserve"> </w:t>
      </w:r>
      <w:r w:rsidR="0099667D" w:rsidRPr="00863E48">
        <w:rPr>
          <w:color w:val="000000"/>
          <w:lang w:val="en-US"/>
        </w:rPr>
        <w:t>the Exchange may</w:t>
      </w:r>
      <w:r w:rsidR="00836EA6">
        <w:rPr>
          <w:color w:val="000000"/>
          <w:lang w:val="en-US"/>
        </w:rPr>
        <w:t xml:space="preserve">, </w:t>
      </w:r>
      <w:r w:rsidRPr="00863E48">
        <w:rPr>
          <w:color w:val="000000"/>
          <w:lang w:val="en-US"/>
        </w:rPr>
        <w:t>on the date of trades and subject to provisions of paragraphs 4.</w:t>
      </w:r>
      <w:r w:rsidR="00836EA6">
        <w:rPr>
          <w:color w:val="000000"/>
          <w:lang w:val="en-US"/>
        </w:rPr>
        <w:t>2</w:t>
      </w:r>
      <w:r w:rsidRPr="00863E48">
        <w:rPr>
          <w:color w:val="000000"/>
          <w:lang w:val="en-US"/>
        </w:rPr>
        <w:t>. and 4.</w:t>
      </w:r>
      <w:r w:rsidR="00836EA6">
        <w:rPr>
          <w:color w:val="000000"/>
          <w:lang w:val="en-US"/>
        </w:rPr>
        <w:t>3</w:t>
      </w:r>
      <w:r w:rsidRPr="00863E48">
        <w:rPr>
          <w:color w:val="000000"/>
          <w:lang w:val="en-US"/>
        </w:rPr>
        <w:t xml:space="preserve">. hereof, </w:t>
      </w:r>
      <w:r w:rsidR="00836EA6">
        <w:rPr>
          <w:color w:val="000000"/>
          <w:lang w:val="en-US"/>
        </w:rPr>
        <w:t xml:space="preserve">produce for the Trading member </w:t>
      </w:r>
      <w:r w:rsidRPr="00863E48">
        <w:rPr>
          <w:color w:val="000000"/>
          <w:lang w:val="en-US"/>
        </w:rPr>
        <w:t xml:space="preserve">an extract from trades register </w:t>
      </w:r>
      <w:r w:rsidR="00C2718D" w:rsidRPr="00863E48">
        <w:rPr>
          <w:color w:val="000000"/>
          <w:lang w:val="en-US"/>
        </w:rPr>
        <w:t xml:space="preserve">for swap trades and dual currency basket trades without indicating trades </w:t>
      </w:r>
      <w:r w:rsidR="00836EA6">
        <w:rPr>
          <w:color w:val="000000"/>
          <w:lang w:val="en-US"/>
        </w:rPr>
        <w:t xml:space="preserve">involved </w:t>
      </w:r>
      <w:r w:rsidR="00C2718D" w:rsidRPr="00863E48">
        <w:rPr>
          <w:color w:val="000000"/>
          <w:lang w:val="en-US"/>
        </w:rPr>
        <w:t xml:space="preserve">into such trades </w:t>
      </w:r>
      <w:r w:rsidRPr="00863E48">
        <w:rPr>
          <w:color w:val="000000"/>
          <w:lang w:val="en-US"/>
        </w:rPr>
        <w:t>(</w:t>
      </w:r>
      <w:r w:rsidR="00863E48" w:rsidRPr="00863E48">
        <w:rPr>
          <w:color w:val="000000"/>
          <w:lang w:val="en-US"/>
        </w:rPr>
        <w:t>further the extracts from trades register (</w:t>
      </w:r>
      <w:r w:rsidRPr="00863E48">
        <w:rPr>
          <w:color w:val="000000"/>
          <w:lang w:val="en-US"/>
        </w:rPr>
        <w:t>analytical accounting trades)</w:t>
      </w:r>
      <w:r w:rsidR="00863E48" w:rsidRPr="00863E48">
        <w:rPr>
          <w:color w:val="000000"/>
          <w:lang w:val="en-US"/>
        </w:rPr>
        <w:t>)</w:t>
      </w:r>
      <w:r w:rsidRPr="00863E48">
        <w:rPr>
          <w:color w:val="000000"/>
          <w:lang w:val="en-US"/>
        </w:rPr>
        <w:t xml:space="preserve">, </w:t>
      </w:r>
      <w:r w:rsidR="00836EA6">
        <w:rPr>
          <w:color w:val="000000"/>
          <w:lang w:val="en-US"/>
        </w:rPr>
        <w:t xml:space="preserve">which are </w:t>
      </w:r>
      <w:r w:rsidRPr="00863E48">
        <w:rPr>
          <w:color w:val="000000"/>
          <w:lang w:val="en-US"/>
        </w:rPr>
        <w:t>registered in accordance with paragraphs</w:t>
      </w:r>
      <w:r w:rsidR="009033D7">
        <w:rPr>
          <w:color w:val="000000"/>
          <w:lang w:val="en-US"/>
        </w:rPr>
        <w:t xml:space="preserve"> 3.3.12</w:t>
      </w:r>
      <w:r w:rsidR="00674D76">
        <w:rPr>
          <w:color w:val="000000"/>
          <w:lang w:val="en-US"/>
        </w:rPr>
        <w:t>and</w:t>
      </w:r>
      <w:r w:rsidRPr="00863E48">
        <w:rPr>
          <w:color w:val="000000"/>
          <w:lang w:val="en-US"/>
        </w:rPr>
        <w:t xml:space="preserve"> </w:t>
      </w:r>
      <w:r w:rsidR="00F91C95">
        <w:rPr>
          <w:color w:val="000000"/>
          <w:lang w:val="en-US"/>
        </w:rPr>
        <w:t>3.3.13</w:t>
      </w:r>
      <w:r w:rsidR="00EE141F" w:rsidRPr="00EE141F">
        <w:rPr>
          <w:color w:val="000000"/>
          <w:lang w:val="en-US"/>
        </w:rPr>
        <w:t xml:space="preserve"> </w:t>
      </w:r>
      <w:r w:rsidR="00836EA6">
        <w:rPr>
          <w:color w:val="000000"/>
          <w:lang w:val="en-US"/>
        </w:rPr>
        <w:t>hereof</w:t>
      </w:r>
      <w:r w:rsidRPr="00863E48">
        <w:rPr>
          <w:color w:val="000000"/>
          <w:lang w:val="en-US"/>
        </w:rPr>
        <w:t xml:space="preserve">, separately for each registration code assigned to such Trading Member. Pursuant to the </w:t>
      </w:r>
      <w:r w:rsidR="004A7FF0">
        <w:rPr>
          <w:color w:val="000000"/>
          <w:lang w:val="en-US"/>
        </w:rPr>
        <w:t>Trading Schedule</w:t>
      </w:r>
      <w:r w:rsidRPr="00863E48">
        <w:rPr>
          <w:color w:val="000000"/>
          <w:lang w:val="en-US"/>
        </w:rPr>
        <w:t xml:space="preserve"> and subject to provisions of paragraphs 4.</w:t>
      </w:r>
      <w:r w:rsidR="00836EA6">
        <w:rPr>
          <w:color w:val="000000"/>
          <w:lang w:val="en-US"/>
        </w:rPr>
        <w:t>2</w:t>
      </w:r>
      <w:r w:rsidRPr="00863E48">
        <w:rPr>
          <w:color w:val="000000"/>
          <w:lang w:val="en-US"/>
        </w:rPr>
        <w:t>. and 4.</w:t>
      </w:r>
      <w:r w:rsidR="00836EA6">
        <w:rPr>
          <w:color w:val="000000"/>
          <w:lang w:val="en-US"/>
        </w:rPr>
        <w:t>3</w:t>
      </w:r>
      <w:r w:rsidRPr="00863E48">
        <w:rPr>
          <w:color w:val="000000"/>
          <w:lang w:val="en-US"/>
        </w:rPr>
        <w:t>. hereof, on the next business day the Exchange may generate for the Trading Member an extract from trades register (analytical accounting trades), registered in accordance with paragraphs</w:t>
      </w:r>
      <w:r w:rsidR="009033D7">
        <w:rPr>
          <w:color w:val="000000"/>
          <w:lang w:val="en-US"/>
        </w:rPr>
        <w:t xml:space="preserve"> 3.3.12 </w:t>
      </w:r>
      <w:r w:rsidR="00674D76">
        <w:rPr>
          <w:color w:val="000000"/>
          <w:lang w:val="en-US"/>
        </w:rPr>
        <w:t xml:space="preserve">and </w:t>
      </w:r>
      <w:r w:rsidR="00F91C95">
        <w:rPr>
          <w:color w:val="000000"/>
          <w:lang w:val="en-US"/>
        </w:rPr>
        <w:t>3.3.13</w:t>
      </w:r>
      <w:r w:rsidRPr="00863E48">
        <w:rPr>
          <w:color w:val="000000"/>
          <w:lang w:val="en-US"/>
        </w:rPr>
        <w:t xml:space="preserve"> </w:t>
      </w:r>
      <w:r w:rsidR="00836EA6">
        <w:rPr>
          <w:color w:val="000000"/>
          <w:lang w:val="en-US"/>
        </w:rPr>
        <w:t>hereof</w:t>
      </w:r>
      <w:r w:rsidRPr="00863E48">
        <w:rPr>
          <w:color w:val="000000"/>
          <w:lang w:val="en-US"/>
        </w:rPr>
        <w:t xml:space="preserve"> as from the date of drawing up the previous extract from trades register for the main trading session of the previous business day, separately for each registration code assigned to such Trading Member.</w:t>
      </w:r>
    </w:p>
    <w:p w:rsidR="0044260D" w:rsidRPr="0044260D" w:rsidRDefault="0044260D" w:rsidP="0044260D">
      <w:pPr>
        <w:pStyle w:val="2"/>
        <w:keepNext w:val="0"/>
        <w:numPr>
          <w:ilvl w:val="0"/>
          <w:numId w:val="0"/>
        </w:numPr>
        <w:tabs>
          <w:tab w:val="clear" w:pos="709"/>
          <w:tab w:val="num" w:pos="756"/>
        </w:tabs>
        <w:rPr>
          <w:lang w:val="en-US"/>
        </w:rPr>
      </w:pPr>
      <w:r w:rsidRPr="0044260D">
        <w:rPr>
          <w:lang w:val="en-US"/>
        </w:rPr>
        <w:lastRenderedPageBreak/>
        <w:t xml:space="preserve">Based on the results of each main trading session the extract from the orders register (analytical accounting trades) may be provided to the Trading Member upon request separately for each registration code. </w:t>
      </w:r>
    </w:p>
    <w:p w:rsidR="009A73EE" w:rsidRPr="009A73EE" w:rsidRDefault="009A73EE" w:rsidP="009A73EE">
      <w:pPr>
        <w:rPr>
          <w:lang w:val="en-US"/>
        </w:rPr>
      </w:pPr>
      <w:r w:rsidRPr="009A73EE">
        <w:rPr>
          <w:lang w:val="en-US"/>
        </w:rPr>
        <w:t xml:space="preserve">An extract from the trades register (analytical accounting trades) in the form of an electronic document generated in accordance with the Rules of the EDI System approved by the authorized body of the </w:t>
      </w:r>
      <w:r w:rsidR="0002033A">
        <w:rPr>
          <w:lang w:val="en-US"/>
        </w:rPr>
        <w:t>Exchange</w:t>
      </w:r>
      <w:r w:rsidRPr="009A73EE">
        <w:rPr>
          <w:lang w:val="en-US"/>
        </w:rPr>
        <w:t xml:space="preserve"> and signed by an authorized representative of the </w:t>
      </w:r>
      <w:r>
        <w:rPr>
          <w:lang w:val="en-US"/>
        </w:rPr>
        <w:t>Exchange</w:t>
      </w:r>
      <w:r w:rsidRPr="009A73EE">
        <w:rPr>
          <w:lang w:val="en-US"/>
        </w:rPr>
        <w:t xml:space="preserve">, shall be sent to Trading Members in accordance with </w:t>
      </w:r>
      <w:r>
        <w:rPr>
          <w:lang w:val="en-US"/>
        </w:rPr>
        <w:t xml:space="preserve">internal documents </w:t>
      </w:r>
      <w:r w:rsidRPr="009A73EE">
        <w:rPr>
          <w:lang w:val="en-US"/>
        </w:rPr>
        <w:t xml:space="preserve">of the </w:t>
      </w:r>
      <w:r w:rsidR="0002033A">
        <w:rPr>
          <w:lang w:val="en-US"/>
        </w:rPr>
        <w:t>Exchange</w:t>
      </w:r>
      <w:r w:rsidRPr="009A73EE">
        <w:rPr>
          <w:lang w:val="en-US"/>
        </w:rPr>
        <w:t xml:space="preserve"> governing electronic document interchange between Trading Members and the </w:t>
      </w:r>
      <w:r w:rsidR="0002033A">
        <w:rPr>
          <w:lang w:val="en-US"/>
        </w:rPr>
        <w:t>Exchange</w:t>
      </w:r>
      <w:r w:rsidRPr="009A73EE">
        <w:rPr>
          <w:lang w:val="en-US"/>
        </w:rPr>
        <w:t xml:space="preserve">. The structure of the electronic document shall be approved by the </w:t>
      </w:r>
      <w:r w:rsidR="0002033A">
        <w:rPr>
          <w:lang w:val="en-US"/>
        </w:rPr>
        <w:t xml:space="preserve">authorized </w:t>
      </w:r>
      <w:r w:rsidRPr="009A73EE">
        <w:rPr>
          <w:lang w:val="en-US"/>
        </w:rPr>
        <w:t xml:space="preserve">body of the </w:t>
      </w:r>
      <w:r w:rsidR="0002033A">
        <w:rPr>
          <w:lang w:val="en-US"/>
        </w:rPr>
        <w:t>Exchange</w:t>
      </w:r>
      <w:r w:rsidRPr="009A73EE">
        <w:rPr>
          <w:lang w:val="en-US"/>
        </w:rPr>
        <w:t>.</w:t>
      </w:r>
    </w:p>
    <w:p w:rsidR="00AD2D00" w:rsidRPr="00AD2D00" w:rsidRDefault="00AD2D00" w:rsidP="00C550F5">
      <w:pPr>
        <w:pStyle w:val="2"/>
        <w:keepNext w:val="0"/>
        <w:numPr>
          <w:ilvl w:val="1"/>
          <w:numId w:val="15"/>
        </w:numPr>
        <w:tabs>
          <w:tab w:val="clear" w:pos="709"/>
          <w:tab w:val="num" w:pos="720"/>
          <w:tab w:val="num" w:pos="756"/>
        </w:tabs>
        <w:ind w:left="0" w:firstLine="0"/>
        <w:rPr>
          <w:lang w:val="en-GB"/>
        </w:rPr>
      </w:pPr>
      <w:r>
        <w:rPr>
          <w:lang w:val="en-US"/>
        </w:rPr>
        <w:t>The</w:t>
      </w:r>
      <w:r w:rsidRPr="00AD2D00">
        <w:rPr>
          <w:lang w:val="en-GB"/>
        </w:rPr>
        <w:t xml:space="preserve"> </w:t>
      </w:r>
      <w:r>
        <w:rPr>
          <w:lang w:val="en-US"/>
        </w:rPr>
        <w:t>Exchange</w:t>
      </w:r>
      <w:r w:rsidRPr="00AD2D00">
        <w:rPr>
          <w:lang w:val="en-GB"/>
        </w:rPr>
        <w:t xml:space="preserve"> </w:t>
      </w:r>
      <w:r>
        <w:rPr>
          <w:lang w:val="en-US"/>
        </w:rPr>
        <w:t>should</w:t>
      </w:r>
      <w:r w:rsidRPr="00AD2D00">
        <w:rPr>
          <w:lang w:val="en-GB"/>
        </w:rPr>
        <w:t xml:space="preserve"> </w:t>
      </w:r>
      <w:r>
        <w:rPr>
          <w:lang w:val="en-US"/>
        </w:rPr>
        <w:t>generate</w:t>
      </w:r>
      <w:r w:rsidRPr="00AD2D00">
        <w:rPr>
          <w:lang w:val="en-GB"/>
        </w:rPr>
        <w:t xml:space="preserve"> </w:t>
      </w:r>
      <w:r>
        <w:rPr>
          <w:lang w:val="en-US"/>
        </w:rPr>
        <w:t>an</w:t>
      </w:r>
      <w:r w:rsidRPr="00AD2D00">
        <w:rPr>
          <w:lang w:val="en-GB"/>
        </w:rPr>
        <w:t xml:space="preserve"> </w:t>
      </w:r>
      <w:r>
        <w:rPr>
          <w:lang w:val="en-US"/>
        </w:rPr>
        <w:t>extract</w:t>
      </w:r>
      <w:r w:rsidRPr="00AD2D00">
        <w:rPr>
          <w:lang w:val="en-GB"/>
        </w:rPr>
        <w:t xml:space="preserve"> </w:t>
      </w:r>
      <w:r>
        <w:rPr>
          <w:lang w:val="en-US"/>
        </w:rPr>
        <w:t>from</w:t>
      </w:r>
      <w:r w:rsidRPr="00AD2D00">
        <w:rPr>
          <w:lang w:val="en-GB"/>
        </w:rPr>
        <w:t xml:space="preserve"> </w:t>
      </w:r>
      <w:r>
        <w:rPr>
          <w:lang w:val="en-US"/>
        </w:rPr>
        <w:t>the</w:t>
      </w:r>
      <w:r w:rsidRPr="00AD2D00">
        <w:rPr>
          <w:lang w:val="en-GB"/>
        </w:rPr>
        <w:t xml:space="preserve"> </w:t>
      </w:r>
      <w:r>
        <w:rPr>
          <w:lang w:val="en-US"/>
        </w:rPr>
        <w:t>Register</w:t>
      </w:r>
      <w:r w:rsidRPr="00AD2D00">
        <w:rPr>
          <w:lang w:val="en-GB"/>
        </w:rPr>
        <w:t xml:space="preserve"> </w:t>
      </w:r>
      <w:r>
        <w:rPr>
          <w:lang w:val="en-US"/>
        </w:rPr>
        <w:t>of</w:t>
      </w:r>
      <w:r w:rsidRPr="00AD2D00">
        <w:rPr>
          <w:lang w:val="en-GB"/>
        </w:rPr>
        <w:t xml:space="preserve"> </w:t>
      </w:r>
      <w:r>
        <w:rPr>
          <w:lang w:val="en-US"/>
        </w:rPr>
        <w:t>Orders</w:t>
      </w:r>
      <w:r w:rsidRPr="00AD2D00">
        <w:rPr>
          <w:lang w:val="en-GB"/>
        </w:rPr>
        <w:t xml:space="preserve"> </w:t>
      </w:r>
      <w:r>
        <w:rPr>
          <w:lang w:val="en-US"/>
        </w:rPr>
        <w:t>by</w:t>
      </w:r>
      <w:r w:rsidRPr="00AD2D00">
        <w:rPr>
          <w:lang w:val="en-GB"/>
        </w:rPr>
        <w:t xml:space="preserve"> </w:t>
      </w:r>
      <w:r>
        <w:rPr>
          <w:lang w:val="en-US"/>
        </w:rPr>
        <w:t>Trading</w:t>
      </w:r>
      <w:r w:rsidRPr="00AD2D00">
        <w:rPr>
          <w:lang w:val="en-GB"/>
        </w:rPr>
        <w:t xml:space="preserve"> </w:t>
      </w:r>
      <w:r>
        <w:rPr>
          <w:lang w:val="en-US"/>
        </w:rPr>
        <w:t>Member</w:t>
      </w:r>
      <w:r w:rsidRPr="00AD2D00">
        <w:rPr>
          <w:lang w:val="en-GB"/>
        </w:rPr>
        <w:t>’</w:t>
      </w:r>
      <w:r>
        <w:rPr>
          <w:lang w:val="en-US"/>
        </w:rPr>
        <w:t>s</w:t>
      </w:r>
      <w:r w:rsidRPr="00AD2D00">
        <w:rPr>
          <w:lang w:val="en-GB"/>
        </w:rPr>
        <w:t xml:space="preserve"> </w:t>
      </w:r>
      <w:r>
        <w:rPr>
          <w:lang w:val="en-US"/>
        </w:rPr>
        <w:t>request</w:t>
      </w:r>
      <w:r w:rsidRPr="00AD2D00">
        <w:rPr>
          <w:lang w:val="en-GB"/>
        </w:rPr>
        <w:t xml:space="preserve"> </w:t>
      </w:r>
      <w:r w:rsidR="00927BA8">
        <w:rPr>
          <w:lang w:val="en-US"/>
        </w:rPr>
        <w:t>separately</w:t>
      </w:r>
      <w:r>
        <w:rPr>
          <w:lang w:val="en-US"/>
        </w:rPr>
        <w:t xml:space="preserve"> per each</w:t>
      </w:r>
      <w:r w:rsidR="00927BA8">
        <w:rPr>
          <w:lang w:val="en-US"/>
        </w:rPr>
        <w:t xml:space="preserve"> registration code assigned to this Trading member</w:t>
      </w:r>
      <w:r w:rsidRPr="00AD2D00">
        <w:rPr>
          <w:lang w:val="en-GB"/>
        </w:rPr>
        <w:t>.</w:t>
      </w:r>
    </w:p>
    <w:p w:rsidR="00AD2D00" w:rsidRPr="00927BA8" w:rsidRDefault="00927BA8" w:rsidP="00AD2D00">
      <w:pPr>
        <w:pStyle w:val="2"/>
        <w:keepNext w:val="0"/>
        <w:numPr>
          <w:ilvl w:val="0"/>
          <w:numId w:val="0"/>
        </w:numPr>
        <w:tabs>
          <w:tab w:val="clear" w:pos="709"/>
          <w:tab w:val="num" w:pos="756"/>
        </w:tabs>
        <w:rPr>
          <w:lang w:val="en-GB"/>
        </w:rPr>
      </w:pPr>
      <w:r>
        <w:rPr>
          <w:lang w:val="en-GB"/>
        </w:rPr>
        <w:t>The</w:t>
      </w:r>
      <w:r w:rsidRPr="00927BA8">
        <w:rPr>
          <w:lang w:val="en-GB"/>
        </w:rPr>
        <w:t xml:space="preserve"> </w:t>
      </w:r>
      <w:r>
        <w:rPr>
          <w:lang w:val="en-GB"/>
        </w:rPr>
        <w:t>Exchange</w:t>
      </w:r>
      <w:r w:rsidRPr="00927BA8">
        <w:rPr>
          <w:lang w:val="en-GB"/>
        </w:rPr>
        <w:t xml:space="preserve"> </w:t>
      </w:r>
      <w:r>
        <w:rPr>
          <w:lang w:val="en-GB"/>
        </w:rPr>
        <w:t>should</w:t>
      </w:r>
      <w:r w:rsidRPr="00927BA8">
        <w:rPr>
          <w:lang w:val="en-GB"/>
        </w:rPr>
        <w:t xml:space="preserve"> </w:t>
      </w:r>
      <w:r>
        <w:rPr>
          <w:lang w:val="en-GB"/>
        </w:rPr>
        <w:t>send</w:t>
      </w:r>
      <w:r w:rsidRPr="00927BA8">
        <w:rPr>
          <w:lang w:val="en-GB"/>
        </w:rPr>
        <w:t xml:space="preserve"> </w:t>
      </w:r>
      <w:r>
        <w:rPr>
          <w:lang w:val="en-GB"/>
        </w:rPr>
        <w:t>an</w:t>
      </w:r>
      <w:r w:rsidRPr="00927BA8">
        <w:rPr>
          <w:lang w:val="en-GB"/>
        </w:rPr>
        <w:t xml:space="preserve"> </w:t>
      </w:r>
      <w:r>
        <w:rPr>
          <w:lang w:val="en-GB"/>
        </w:rPr>
        <w:t>extract</w:t>
      </w:r>
      <w:r w:rsidRPr="00927BA8">
        <w:rPr>
          <w:lang w:val="en-GB"/>
        </w:rPr>
        <w:t xml:space="preserve"> </w:t>
      </w:r>
      <w:r>
        <w:rPr>
          <w:lang w:val="en-GB"/>
        </w:rPr>
        <w:t>from</w:t>
      </w:r>
      <w:r w:rsidRPr="00927BA8">
        <w:rPr>
          <w:lang w:val="en-GB"/>
        </w:rPr>
        <w:t xml:space="preserve"> </w:t>
      </w:r>
      <w:r>
        <w:rPr>
          <w:lang w:val="en-GB"/>
        </w:rPr>
        <w:t>the</w:t>
      </w:r>
      <w:r w:rsidRPr="00927BA8">
        <w:rPr>
          <w:lang w:val="en-GB"/>
        </w:rPr>
        <w:t xml:space="preserve"> </w:t>
      </w:r>
      <w:r>
        <w:rPr>
          <w:lang w:val="en-GB"/>
        </w:rPr>
        <w:t>Register</w:t>
      </w:r>
      <w:r w:rsidRPr="00927BA8">
        <w:rPr>
          <w:lang w:val="en-GB"/>
        </w:rPr>
        <w:t xml:space="preserve"> </w:t>
      </w:r>
      <w:r>
        <w:rPr>
          <w:lang w:val="en-GB"/>
        </w:rPr>
        <w:t>of</w:t>
      </w:r>
      <w:r w:rsidRPr="00927BA8">
        <w:rPr>
          <w:lang w:val="en-GB"/>
        </w:rPr>
        <w:t xml:space="preserve"> </w:t>
      </w:r>
      <w:r>
        <w:rPr>
          <w:lang w:val="en-GB"/>
        </w:rPr>
        <w:t>Orders</w:t>
      </w:r>
      <w:r w:rsidR="009033D7">
        <w:rPr>
          <w:lang w:val="en-GB"/>
        </w:rPr>
        <w:t xml:space="preserve"> for the main trading session in the form of electronic document generated in accordance with the Rules of EDI approved by the authorised body of the Exchange and signed by the authorised representative of the Exchange in pursuance with internal documents of the Exchange that regulate electronic document flow between Trading Members and the Exchange. The form and the structure of the electronic document should be approved by the </w:t>
      </w:r>
      <w:r w:rsidR="00C84634">
        <w:rPr>
          <w:lang w:val="en-GB"/>
        </w:rPr>
        <w:t xml:space="preserve">authorised body of the </w:t>
      </w:r>
      <w:r w:rsidR="009033D7">
        <w:rPr>
          <w:lang w:val="en-GB"/>
        </w:rPr>
        <w:t xml:space="preserve">Exchange. </w:t>
      </w:r>
    </w:p>
    <w:p w:rsidR="00AD2D00" w:rsidRPr="00927BA8" w:rsidRDefault="00927BA8" w:rsidP="00AD2D00">
      <w:pPr>
        <w:rPr>
          <w:lang w:val="en-GB"/>
        </w:rPr>
      </w:pPr>
      <w:r>
        <w:rPr>
          <w:color w:val="000000"/>
          <w:lang w:val="en-US"/>
        </w:rPr>
        <w:t>The Exchange may provide the Trading Member with an extract from the Register of Orders on paper. The</w:t>
      </w:r>
      <w:r w:rsidRPr="00927BA8">
        <w:rPr>
          <w:color w:val="000000"/>
          <w:lang w:val="en-GB"/>
        </w:rPr>
        <w:t xml:space="preserve"> </w:t>
      </w:r>
      <w:r>
        <w:rPr>
          <w:color w:val="000000"/>
          <w:lang w:val="en-US"/>
        </w:rPr>
        <w:t>document</w:t>
      </w:r>
      <w:r w:rsidRPr="00927BA8">
        <w:rPr>
          <w:color w:val="000000"/>
          <w:lang w:val="en-GB"/>
        </w:rPr>
        <w:t xml:space="preserve"> </w:t>
      </w:r>
      <w:r>
        <w:rPr>
          <w:color w:val="000000"/>
          <w:lang w:val="en-US"/>
        </w:rPr>
        <w:t>should</w:t>
      </w:r>
      <w:r w:rsidRPr="00927BA8">
        <w:rPr>
          <w:color w:val="000000"/>
          <w:lang w:val="en-GB"/>
        </w:rPr>
        <w:t xml:space="preserve"> </w:t>
      </w:r>
      <w:r>
        <w:rPr>
          <w:color w:val="000000"/>
          <w:lang w:val="en-US"/>
        </w:rPr>
        <w:t>be</w:t>
      </w:r>
      <w:r w:rsidRPr="00927BA8">
        <w:rPr>
          <w:color w:val="000000"/>
          <w:lang w:val="en-GB"/>
        </w:rPr>
        <w:t xml:space="preserve"> </w:t>
      </w:r>
      <w:r>
        <w:rPr>
          <w:color w:val="000000"/>
          <w:lang w:val="en-US"/>
        </w:rPr>
        <w:t>signed</w:t>
      </w:r>
      <w:r w:rsidRPr="00927BA8">
        <w:rPr>
          <w:color w:val="000000"/>
          <w:lang w:val="en-GB"/>
        </w:rPr>
        <w:t xml:space="preserve"> </w:t>
      </w:r>
      <w:r>
        <w:rPr>
          <w:color w:val="000000"/>
          <w:lang w:val="en-US"/>
        </w:rPr>
        <w:t>by</w:t>
      </w:r>
      <w:r w:rsidRPr="00927BA8">
        <w:rPr>
          <w:color w:val="000000"/>
          <w:lang w:val="en-GB"/>
        </w:rPr>
        <w:t xml:space="preserve"> </w:t>
      </w:r>
      <w:r>
        <w:rPr>
          <w:color w:val="000000"/>
          <w:lang w:val="en-US"/>
        </w:rPr>
        <w:t>an</w:t>
      </w:r>
      <w:r w:rsidRPr="00927BA8">
        <w:rPr>
          <w:color w:val="000000"/>
          <w:lang w:val="en-GB"/>
        </w:rPr>
        <w:t xml:space="preserve"> </w:t>
      </w:r>
      <w:r>
        <w:rPr>
          <w:color w:val="000000"/>
          <w:lang w:val="en-US"/>
        </w:rPr>
        <w:t>authorized</w:t>
      </w:r>
      <w:r w:rsidRPr="00927BA8">
        <w:rPr>
          <w:color w:val="000000"/>
          <w:lang w:val="en-GB"/>
        </w:rPr>
        <w:t xml:space="preserve"> </w:t>
      </w:r>
      <w:r>
        <w:rPr>
          <w:color w:val="000000"/>
          <w:lang w:val="en-US"/>
        </w:rPr>
        <w:t>person</w:t>
      </w:r>
      <w:r w:rsidRPr="00927BA8">
        <w:rPr>
          <w:color w:val="000000"/>
          <w:lang w:val="en-GB"/>
        </w:rPr>
        <w:t xml:space="preserve"> </w:t>
      </w:r>
      <w:r>
        <w:rPr>
          <w:color w:val="000000"/>
          <w:lang w:val="en-US"/>
        </w:rPr>
        <w:t>of</w:t>
      </w:r>
      <w:r w:rsidRPr="00927BA8">
        <w:rPr>
          <w:color w:val="000000"/>
          <w:lang w:val="en-GB"/>
        </w:rPr>
        <w:t xml:space="preserve"> </w:t>
      </w:r>
      <w:r>
        <w:rPr>
          <w:color w:val="000000"/>
          <w:lang w:val="en-US"/>
        </w:rPr>
        <w:t>the</w:t>
      </w:r>
      <w:r w:rsidRPr="00927BA8">
        <w:rPr>
          <w:color w:val="000000"/>
          <w:lang w:val="en-GB"/>
        </w:rPr>
        <w:t xml:space="preserve"> </w:t>
      </w:r>
      <w:r>
        <w:rPr>
          <w:color w:val="000000"/>
          <w:lang w:val="en-US"/>
        </w:rPr>
        <w:t>Exchange</w:t>
      </w:r>
      <w:r w:rsidR="00AD2D00" w:rsidRPr="00927BA8">
        <w:rPr>
          <w:color w:val="000000"/>
          <w:lang w:val="en-GB"/>
        </w:rPr>
        <w:t>.</w:t>
      </w:r>
    </w:p>
    <w:p w:rsidR="00AD2D00" w:rsidRPr="004E5685" w:rsidRDefault="00992169" w:rsidP="00C550F5">
      <w:pPr>
        <w:pStyle w:val="2"/>
        <w:keepNext w:val="0"/>
        <w:numPr>
          <w:ilvl w:val="1"/>
          <w:numId w:val="15"/>
        </w:numPr>
        <w:tabs>
          <w:tab w:val="clear" w:pos="709"/>
          <w:tab w:val="num" w:pos="720"/>
          <w:tab w:val="num" w:pos="756"/>
        </w:tabs>
        <w:ind w:left="0" w:firstLine="0"/>
        <w:rPr>
          <w:color w:val="000000"/>
          <w:lang w:val="en-GB"/>
        </w:rPr>
      </w:pPr>
      <w:r>
        <w:rPr>
          <w:color w:val="000000"/>
          <w:lang w:val="en-US"/>
        </w:rPr>
        <w:t>In</w:t>
      </w:r>
      <w:r w:rsidRPr="004E5685">
        <w:rPr>
          <w:color w:val="000000"/>
          <w:lang w:val="en-GB"/>
        </w:rPr>
        <w:t xml:space="preserve"> </w:t>
      </w:r>
      <w:r>
        <w:rPr>
          <w:color w:val="000000"/>
          <w:lang w:val="en-US"/>
        </w:rPr>
        <w:t>the</w:t>
      </w:r>
      <w:r w:rsidRPr="004E5685">
        <w:rPr>
          <w:color w:val="000000"/>
          <w:lang w:val="en-GB"/>
        </w:rPr>
        <w:t xml:space="preserve"> </w:t>
      </w:r>
      <w:r>
        <w:rPr>
          <w:color w:val="000000"/>
          <w:lang w:val="en-US"/>
        </w:rPr>
        <w:t>event</w:t>
      </w:r>
      <w:r w:rsidRPr="004E5685">
        <w:rPr>
          <w:color w:val="000000"/>
          <w:lang w:val="en-GB"/>
        </w:rPr>
        <w:t xml:space="preserve"> </w:t>
      </w:r>
      <w:r>
        <w:rPr>
          <w:color w:val="000000"/>
          <w:lang w:val="en-US"/>
        </w:rPr>
        <w:t>that</w:t>
      </w:r>
      <w:r w:rsidRPr="004E5685">
        <w:rPr>
          <w:color w:val="000000"/>
          <w:lang w:val="en-GB"/>
        </w:rPr>
        <w:t xml:space="preserve"> </w:t>
      </w:r>
      <w:r>
        <w:rPr>
          <w:color w:val="000000"/>
          <w:lang w:val="en-US"/>
        </w:rPr>
        <w:t>during</w:t>
      </w:r>
      <w:r w:rsidRPr="004E5685">
        <w:rPr>
          <w:color w:val="000000"/>
          <w:lang w:val="en-GB"/>
        </w:rPr>
        <w:t xml:space="preserve"> </w:t>
      </w:r>
      <w:r>
        <w:rPr>
          <w:color w:val="000000"/>
          <w:lang w:val="en-US"/>
        </w:rPr>
        <w:t>a</w:t>
      </w:r>
      <w:r w:rsidRPr="004E5685">
        <w:rPr>
          <w:color w:val="000000"/>
          <w:lang w:val="en-GB"/>
        </w:rPr>
        <w:t xml:space="preserve"> </w:t>
      </w:r>
      <w:r>
        <w:rPr>
          <w:color w:val="000000"/>
          <w:lang w:val="en-US"/>
        </w:rPr>
        <w:t>trading</w:t>
      </w:r>
      <w:r w:rsidRPr="004E5685">
        <w:rPr>
          <w:color w:val="000000"/>
          <w:lang w:val="en-GB"/>
        </w:rPr>
        <w:t xml:space="preserve"> </w:t>
      </w:r>
      <w:r>
        <w:rPr>
          <w:color w:val="000000"/>
          <w:lang w:val="en-US"/>
        </w:rPr>
        <w:t>day</w:t>
      </w:r>
      <w:r w:rsidRPr="004E5685">
        <w:rPr>
          <w:color w:val="000000"/>
          <w:lang w:val="en-GB"/>
        </w:rPr>
        <w:t xml:space="preserve"> </w:t>
      </w:r>
      <w:r>
        <w:rPr>
          <w:color w:val="000000"/>
          <w:lang w:val="en-US"/>
        </w:rPr>
        <w:t>there</w:t>
      </w:r>
      <w:r w:rsidRPr="004E5685">
        <w:rPr>
          <w:color w:val="000000"/>
          <w:lang w:val="en-GB"/>
        </w:rPr>
        <w:t xml:space="preserve"> </w:t>
      </w:r>
      <w:r>
        <w:rPr>
          <w:color w:val="000000"/>
          <w:lang w:val="en-US"/>
        </w:rPr>
        <w:t>are</w:t>
      </w:r>
      <w:r w:rsidRPr="004E5685">
        <w:rPr>
          <w:color w:val="000000"/>
          <w:lang w:val="en-GB"/>
        </w:rPr>
        <w:t xml:space="preserve"> </w:t>
      </w:r>
      <w:r>
        <w:rPr>
          <w:color w:val="000000"/>
          <w:lang w:val="en-US"/>
        </w:rPr>
        <w:t>technical</w:t>
      </w:r>
      <w:r w:rsidRPr="004E5685">
        <w:rPr>
          <w:color w:val="000000"/>
          <w:lang w:val="en-GB"/>
        </w:rPr>
        <w:t xml:space="preserve"> </w:t>
      </w:r>
      <w:r>
        <w:rPr>
          <w:color w:val="000000"/>
          <w:lang w:val="en-US"/>
        </w:rPr>
        <w:t>glitches</w:t>
      </w:r>
      <w:r w:rsidRPr="004E5685">
        <w:rPr>
          <w:color w:val="000000"/>
          <w:lang w:val="en-GB"/>
        </w:rPr>
        <w:t xml:space="preserve"> </w:t>
      </w:r>
      <w:r>
        <w:rPr>
          <w:color w:val="000000"/>
          <w:lang w:val="en-US"/>
        </w:rPr>
        <w:t>that</w:t>
      </w:r>
      <w:r w:rsidRPr="004E5685">
        <w:rPr>
          <w:color w:val="000000"/>
          <w:lang w:val="en-GB"/>
        </w:rPr>
        <w:t xml:space="preserve"> </w:t>
      </w:r>
      <w:r>
        <w:rPr>
          <w:color w:val="000000"/>
          <w:lang w:val="en-US"/>
        </w:rPr>
        <w:t>resulted</w:t>
      </w:r>
      <w:r w:rsidRPr="004E5685">
        <w:rPr>
          <w:color w:val="000000"/>
          <w:lang w:val="en-GB"/>
        </w:rPr>
        <w:t xml:space="preserve"> </w:t>
      </w:r>
      <w:r w:rsidR="004E5685">
        <w:rPr>
          <w:color w:val="000000"/>
          <w:lang w:val="en-US"/>
        </w:rPr>
        <w:t xml:space="preserve">in change in closing time of trading in one or more instruments, the Exchange provides Trading Members with extracts from the Register of Trades produced in accordance with paragraphs </w:t>
      </w:r>
      <w:r w:rsidR="00C84634">
        <w:rPr>
          <w:color w:val="000000"/>
          <w:lang w:val="en-US"/>
        </w:rPr>
        <w:t>4.4. and 4.5</w:t>
      </w:r>
      <w:r w:rsidR="00AD2D00" w:rsidRPr="004E5685">
        <w:rPr>
          <w:color w:val="000000"/>
          <w:lang w:val="en-GB"/>
        </w:rPr>
        <w:t xml:space="preserve"> </w:t>
      </w:r>
      <w:r w:rsidR="004E5685">
        <w:rPr>
          <w:color w:val="000000"/>
          <w:lang w:val="en-US"/>
        </w:rPr>
        <w:t>herein, if possible, but not but not earlier than 15 (fifteen) minutes after the end of trading in the relevant instrument</w:t>
      </w:r>
      <w:r w:rsidR="00AD2D00" w:rsidRPr="004E5685">
        <w:rPr>
          <w:color w:val="000000"/>
          <w:lang w:val="en-GB"/>
        </w:rPr>
        <w:t>.</w:t>
      </w:r>
    </w:p>
    <w:p w:rsidR="00AD2D00" w:rsidRPr="00992169" w:rsidRDefault="00927BA8" w:rsidP="00C550F5">
      <w:pPr>
        <w:pStyle w:val="2"/>
        <w:keepNext w:val="0"/>
        <w:numPr>
          <w:ilvl w:val="1"/>
          <w:numId w:val="15"/>
        </w:numPr>
        <w:tabs>
          <w:tab w:val="clear" w:pos="709"/>
          <w:tab w:val="num" w:pos="720"/>
          <w:tab w:val="num" w:pos="756"/>
        </w:tabs>
        <w:ind w:left="0" w:firstLine="0"/>
        <w:rPr>
          <w:color w:val="000000"/>
          <w:lang w:val="en-GB"/>
        </w:rPr>
      </w:pPr>
      <w:r>
        <w:rPr>
          <w:color w:val="000000"/>
          <w:lang w:val="en-US"/>
        </w:rPr>
        <w:t>When</w:t>
      </w:r>
      <w:r w:rsidRPr="00992169">
        <w:rPr>
          <w:color w:val="000000"/>
          <w:lang w:val="en-GB"/>
        </w:rPr>
        <w:t xml:space="preserve"> </w:t>
      </w:r>
      <w:r>
        <w:rPr>
          <w:color w:val="000000"/>
          <w:lang w:val="en-US"/>
        </w:rPr>
        <w:t>trading</w:t>
      </w:r>
      <w:r w:rsidRPr="00992169">
        <w:rPr>
          <w:color w:val="000000"/>
          <w:lang w:val="en-GB"/>
        </w:rPr>
        <w:t xml:space="preserve"> </w:t>
      </w:r>
      <w:r>
        <w:rPr>
          <w:color w:val="000000"/>
          <w:lang w:val="en-US"/>
        </w:rPr>
        <w:t>period</w:t>
      </w:r>
      <w:r w:rsidRPr="00992169">
        <w:rPr>
          <w:color w:val="000000"/>
          <w:lang w:val="en-GB"/>
        </w:rPr>
        <w:t xml:space="preserve"> </w:t>
      </w:r>
      <w:r>
        <w:rPr>
          <w:color w:val="000000"/>
          <w:lang w:val="en-US"/>
        </w:rPr>
        <w:t>is</w:t>
      </w:r>
      <w:r w:rsidRPr="00992169">
        <w:rPr>
          <w:color w:val="000000"/>
          <w:lang w:val="en-GB"/>
        </w:rPr>
        <w:t xml:space="preserve"> </w:t>
      </w:r>
      <w:r>
        <w:rPr>
          <w:color w:val="000000"/>
          <w:lang w:val="en-US"/>
        </w:rPr>
        <w:t>extended</w:t>
      </w:r>
      <w:r w:rsidRPr="00992169">
        <w:rPr>
          <w:color w:val="000000"/>
          <w:lang w:val="en-GB"/>
        </w:rPr>
        <w:t xml:space="preserve"> </w:t>
      </w:r>
      <w:r>
        <w:rPr>
          <w:color w:val="000000"/>
          <w:lang w:val="en-US"/>
        </w:rPr>
        <w:t>for</w:t>
      </w:r>
      <w:r w:rsidRPr="00992169">
        <w:rPr>
          <w:color w:val="000000"/>
          <w:lang w:val="en-GB"/>
        </w:rPr>
        <w:t xml:space="preserve"> </w:t>
      </w:r>
      <w:r>
        <w:rPr>
          <w:color w:val="000000"/>
          <w:lang w:val="en-US"/>
        </w:rPr>
        <w:t>one</w:t>
      </w:r>
      <w:r w:rsidRPr="00992169">
        <w:rPr>
          <w:color w:val="000000"/>
          <w:lang w:val="en-GB"/>
        </w:rPr>
        <w:t xml:space="preserve"> </w:t>
      </w:r>
      <w:r>
        <w:rPr>
          <w:color w:val="000000"/>
          <w:lang w:val="en-US"/>
        </w:rPr>
        <w:t>or</w:t>
      </w:r>
      <w:r w:rsidRPr="00992169">
        <w:rPr>
          <w:color w:val="000000"/>
          <w:lang w:val="en-GB"/>
        </w:rPr>
        <w:t xml:space="preserve"> </w:t>
      </w:r>
      <w:r>
        <w:rPr>
          <w:color w:val="000000"/>
          <w:lang w:val="en-US"/>
        </w:rPr>
        <w:t>more</w:t>
      </w:r>
      <w:r w:rsidRPr="00992169">
        <w:rPr>
          <w:color w:val="000000"/>
          <w:lang w:val="en-GB"/>
        </w:rPr>
        <w:t xml:space="preserve"> </w:t>
      </w:r>
      <w:r>
        <w:rPr>
          <w:color w:val="000000"/>
          <w:lang w:val="en-US"/>
        </w:rPr>
        <w:t>instruments</w:t>
      </w:r>
      <w:r w:rsidRPr="00992169">
        <w:rPr>
          <w:color w:val="000000"/>
          <w:lang w:val="en-GB"/>
        </w:rPr>
        <w:t xml:space="preserve">, </w:t>
      </w:r>
      <w:r>
        <w:rPr>
          <w:color w:val="000000"/>
          <w:lang w:val="en-US"/>
        </w:rPr>
        <w:t>the</w:t>
      </w:r>
      <w:r w:rsidRPr="00992169">
        <w:rPr>
          <w:color w:val="000000"/>
          <w:lang w:val="en-GB"/>
        </w:rPr>
        <w:t xml:space="preserve"> </w:t>
      </w:r>
      <w:r>
        <w:rPr>
          <w:color w:val="000000"/>
          <w:lang w:val="en-US"/>
        </w:rPr>
        <w:t>Exchange</w:t>
      </w:r>
      <w:r w:rsidRPr="00992169">
        <w:rPr>
          <w:color w:val="000000"/>
          <w:lang w:val="en-GB"/>
        </w:rPr>
        <w:t xml:space="preserve"> </w:t>
      </w:r>
      <w:r>
        <w:rPr>
          <w:color w:val="000000"/>
          <w:lang w:val="en-US"/>
        </w:rPr>
        <w:t>should</w:t>
      </w:r>
      <w:r w:rsidRPr="00992169">
        <w:rPr>
          <w:color w:val="000000"/>
          <w:lang w:val="en-GB"/>
        </w:rPr>
        <w:t xml:space="preserve"> </w:t>
      </w:r>
      <w:r>
        <w:rPr>
          <w:color w:val="000000"/>
          <w:lang w:val="en-US"/>
        </w:rPr>
        <w:t>provide</w:t>
      </w:r>
      <w:r w:rsidRPr="00992169">
        <w:rPr>
          <w:color w:val="000000"/>
          <w:lang w:val="en-GB"/>
        </w:rPr>
        <w:t xml:space="preserve"> </w:t>
      </w:r>
      <w:r>
        <w:rPr>
          <w:color w:val="000000"/>
          <w:lang w:val="en-US"/>
        </w:rPr>
        <w:t>extracts</w:t>
      </w:r>
      <w:r w:rsidRPr="00992169">
        <w:rPr>
          <w:color w:val="000000"/>
          <w:lang w:val="en-GB"/>
        </w:rPr>
        <w:t xml:space="preserve"> </w:t>
      </w:r>
      <w:r>
        <w:rPr>
          <w:color w:val="000000"/>
          <w:lang w:val="en-US"/>
        </w:rPr>
        <w:t>from</w:t>
      </w:r>
      <w:r w:rsidRPr="00992169">
        <w:rPr>
          <w:color w:val="000000"/>
          <w:lang w:val="en-GB"/>
        </w:rPr>
        <w:t xml:space="preserve"> </w:t>
      </w:r>
      <w:r>
        <w:rPr>
          <w:color w:val="000000"/>
          <w:lang w:val="en-US"/>
        </w:rPr>
        <w:t>the</w:t>
      </w:r>
      <w:r w:rsidRPr="00992169">
        <w:rPr>
          <w:color w:val="000000"/>
          <w:lang w:val="en-GB"/>
        </w:rPr>
        <w:t xml:space="preserve"> </w:t>
      </w:r>
      <w:r>
        <w:rPr>
          <w:color w:val="000000"/>
          <w:lang w:val="en-US"/>
        </w:rPr>
        <w:t>Register</w:t>
      </w:r>
      <w:r w:rsidRPr="00992169">
        <w:rPr>
          <w:color w:val="000000"/>
          <w:lang w:val="en-GB"/>
        </w:rPr>
        <w:t xml:space="preserve"> </w:t>
      </w:r>
      <w:r>
        <w:rPr>
          <w:color w:val="000000"/>
          <w:lang w:val="en-US"/>
        </w:rPr>
        <w:t>of</w:t>
      </w:r>
      <w:r w:rsidRPr="00992169">
        <w:rPr>
          <w:color w:val="000000"/>
          <w:lang w:val="en-GB"/>
        </w:rPr>
        <w:t xml:space="preserve"> </w:t>
      </w:r>
      <w:r w:rsidR="00992169">
        <w:rPr>
          <w:color w:val="000000"/>
          <w:lang w:val="en-US"/>
        </w:rPr>
        <w:t>Orders</w:t>
      </w:r>
      <w:r w:rsidR="00992169" w:rsidRPr="00992169">
        <w:rPr>
          <w:color w:val="000000"/>
          <w:lang w:val="en-GB"/>
        </w:rPr>
        <w:t xml:space="preserve"> </w:t>
      </w:r>
      <w:r w:rsidR="00992169">
        <w:rPr>
          <w:color w:val="000000"/>
          <w:lang w:val="en-US"/>
        </w:rPr>
        <w:t>produced</w:t>
      </w:r>
      <w:r w:rsidR="00992169" w:rsidRPr="00992169">
        <w:rPr>
          <w:color w:val="000000"/>
          <w:lang w:val="en-GB"/>
        </w:rPr>
        <w:t xml:space="preserve"> </w:t>
      </w:r>
      <w:r w:rsidR="00992169">
        <w:rPr>
          <w:color w:val="000000"/>
          <w:lang w:val="en-US"/>
        </w:rPr>
        <w:t>in</w:t>
      </w:r>
      <w:r w:rsidR="00992169" w:rsidRPr="00992169">
        <w:rPr>
          <w:color w:val="000000"/>
          <w:lang w:val="en-GB"/>
        </w:rPr>
        <w:t xml:space="preserve"> </w:t>
      </w:r>
      <w:r w:rsidR="00992169">
        <w:rPr>
          <w:color w:val="000000"/>
          <w:lang w:val="en-US"/>
        </w:rPr>
        <w:t>accordance</w:t>
      </w:r>
      <w:r w:rsidR="00992169" w:rsidRPr="00992169">
        <w:rPr>
          <w:color w:val="000000"/>
          <w:lang w:val="en-GB"/>
        </w:rPr>
        <w:t xml:space="preserve"> </w:t>
      </w:r>
      <w:r w:rsidR="00992169">
        <w:rPr>
          <w:color w:val="000000"/>
          <w:lang w:val="en-US"/>
        </w:rPr>
        <w:t>with</w:t>
      </w:r>
      <w:r w:rsidR="00992169" w:rsidRPr="00992169">
        <w:rPr>
          <w:color w:val="000000"/>
          <w:lang w:val="en-GB"/>
        </w:rPr>
        <w:t xml:space="preserve"> </w:t>
      </w:r>
      <w:r w:rsidR="00992169">
        <w:rPr>
          <w:color w:val="000000"/>
          <w:lang w:val="en-US"/>
        </w:rPr>
        <w:t>paragraphs</w:t>
      </w:r>
      <w:r w:rsidR="00C84634">
        <w:rPr>
          <w:color w:val="000000"/>
          <w:lang w:val="en-US"/>
        </w:rPr>
        <w:t xml:space="preserve"> 4.4. and 4.5</w:t>
      </w:r>
      <w:r w:rsidR="00992169">
        <w:rPr>
          <w:color w:val="000000"/>
          <w:lang w:val="en-US"/>
        </w:rPr>
        <w:t xml:space="preserve"> herein, if possible, but not earlier than 15 (fifteen) minutes after the end of trading in the relevant instrument</w:t>
      </w:r>
      <w:r w:rsidR="00AD2D00" w:rsidRPr="00992169">
        <w:rPr>
          <w:color w:val="000000"/>
          <w:lang w:val="en-GB"/>
        </w:rPr>
        <w:t>.</w:t>
      </w:r>
    </w:p>
    <w:p w:rsidR="00926FC9" w:rsidRPr="009A73EE" w:rsidRDefault="009A73EE" w:rsidP="00C550F5">
      <w:pPr>
        <w:pStyle w:val="2"/>
        <w:keepNext w:val="0"/>
        <w:numPr>
          <w:ilvl w:val="1"/>
          <w:numId w:val="15"/>
        </w:numPr>
        <w:tabs>
          <w:tab w:val="clear" w:pos="709"/>
          <w:tab w:val="num" w:pos="756"/>
        </w:tabs>
        <w:ind w:left="0" w:firstLine="0"/>
        <w:rPr>
          <w:color w:val="000000"/>
          <w:lang w:val="en-US"/>
        </w:rPr>
      </w:pPr>
      <w:r w:rsidRPr="009A73EE">
        <w:rPr>
          <w:color w:val="000000"/>
          <w:lang w:val="en-US"/>
        </w:rPr>
        <w:t xml:space="preserve">Documents provided to Trading Members following the results of each main session shall be </w:t>
      </w:r>
      <w:r w:rsidR="00836EA6">
        <w:rPr>
          <w:color w:val="000000"/>
          <w:lang w:val="en-US"/>
        </w:rPr>
        <w:t xml:space="preserve">treated as </w:t>
      </w:r>
      <w:r w:rsidRPr="009A73EE">
        <w:rPr>
          <w:color w:val="000000"/>
          <w:lang w:val="en-US"/>
        </w:rPr>
        <w:t>reporting documents</w:t>
      </w:r>
      <w:r w:rsidR="00755499" w:rsidRPr="009A73EE">
        <w:rPr>
          <w:color w:val="000000"/>
          <w:lang w:val="en-US"/>
        </w:rPr>
        <w:t>.</w:t>
      </w:r>
    </w:p>
    <w:p w:rsidR="009A73EE" w:rsidRPr="009A73EE" w:rsidRDefault="009A73EE" w:rsidP="009A73EE">
      <w:pPr>
        <w:pStyle w:val="10"/>
        <w:rPr>
          <w:iCs/>
          <w:color w:val="000000"/>
          <w:lang w:val="en-US"/>
        </w:rPr>
      </w:pPr>
      <w:bookmarkStart w:id="335" w:name="_Ref101603674"/>
      <w:bookmarkStart w:id="336" w:name="_Toc143076878"/>
      <w:bookmarkStart w:id="337" w:name="_Toc143499975"/>
      <w:bookmarkStart w:id="338" w:name="_Toc143575278"/>
      <w:bookmarkStart w:id="339" w:name="_Toc275963194"/>
      <w:bookmarkStart w:id="340" w:name="_Toc285032393"/>
      <w:bookmarkStart w:id="341" w:name="_Toc340658217"/>
      <w:bookmarkStart w:id="342" w:name="_Toc361149117"/>
      <w:bookmarkStart w:id="343" w:name="_Ref413489817"/>
      <w:bookmarkStart w:id="344" w:name="_Toc495289554"/>
      <w:bookmarkStart w:id="345" w:name="_Ref21496321"/>
      <w:bookmarkStart w:id="346" w:name="_Toc54769597"/>
      <w:bookmarkStart w:id="347" w:name="_Toc42913237"/>
      <w:bookmarkStart w:id="348" w:name="_Toc55289320"/>
      <w:bookmarkStart w:id="349" w:name="_Ref58232072"/>
      <w:bookmarkStart w:id="350" w:name="_Toc58756804"/>
      <w:bookmarkStart w:id="351" w:name="_Toc58818490"/>
      <w:bookmarkStart w:id="352" w:name="_Toc59354857"/>
      <w:bookmarkStart w:id="353" w:name="_Ref59882827"/>
      <w:bookmarkStart w:id="354" w:name="_Toc60454287"/>
      <w:bookmarkStart w:id="355" w:name="_Toc61332735"/>
      <w:bookmarkStart w:id="356" w:name="_Toc63220387"/>
      <w:bookmarkStart w:id="357" w:name="_Toc70311010"/>
      <w:bookmarkStart w:id="358" w:name="_Toc71514672"/>
      <w:bookmarkStart w:id="359" w:name="_Ref58753944"/>
      <w:bookmarkStart w:id="360" w:name="_Toc58756799"/>
      <w:bookmarkStart w:id="361" w:name="_Toc58818485"/>
      <w:bookmarkStart w:id="362" w:name="_Toc59354848"/>
      <w:bookmarkStart w:id="363" w:name="_Toc60454278"/>
      <w:bookmarkStart w:id="364" w:name="_Toc61332726"/>
      <w:bookmarkStart w:id="365" w:name="_Toc63220378"/>
      <w:bookmarkStart w:id="366" w:name="_Toc70311001"/>
      <w:bookmarkStart w:id="367" w:name="_Toc71514663"/>
      <w:bookmarkEnd w:id="10"/>
      <w:bookmarkEnd w:id="11"/>
      <w:bookmarkEnd w:id="12"/>
      <w:bookmarkEnd w:id="13"/>
      <w:bookmarkEnd w:id="14"/>
      <w:bookmarkEnd w:id="15"/>
      <w:bookmarkEnd w:id="16"/>
      <w:bookmarkEnd w:id="17"/>
      <w:bookmarkEnd w:id="18"/>
      <w:bookmarkEnd w:id="19"/>
      <w:bookmarkEnd w:id="20"/>
      <w:bookmarkEnd w:id="21"/>
      <w:r w:rsidRPr="009A73EE">
        <w:rPr>
          <w:iCs/>
          <w:color w:val="000000"/>
          <w:lang w:val="en-US"/>
        </w:rPr>
        <w:t>PROCEDURE FOR FULFILLMENT OF OBLIGATIONS ARISING FROM FOREIGN CURRENCY/</w:t>
      </w:r>
      <w:r>
        <w:rPr>
          <w:iCs/>
          <w:color w:val="000000"/>
          <w:lang w:val="en-US"/>
        </w:rPr>
        <w:t>precious</w:t>
      </w:r>
      <w:r w:rsidRPr="009A73EE">
        <w:rPr>
          <w:iCs/>
          <w:color w:val="000000"/>
          <w:lang w:val="en-US"/>
        </w:rPr>
        <w:t xml:space="preserve"> </w:t>
      </w:r>
      <w:r>
        <w:rPr>
          <w:iCs/>
          <w:color w:val="000000"/>
          <w:lang w:val="en-US"/>
        </w:rPr>
        <w:t>metals</w:t>
      </w:r>
      <w:r w:rsidRPr="009A73EE">
        <w:rPr>
          <w:iCs/>
          <w:color w:val="000000"/>
          <w:lang w:val="en-US"/>
        </w:rPr>
        <w:t xml:space="preserve"> TRADES</w:t>
      </w:r>
      <w:bookmarkEnd w:id="335"/>
      <w:bookmarkEnd w:id="336"/>
      <w:bookmarkEnd w:id="337"/>
      <w:bookmarkEnd w:id="338"/>
      <w:bookmarkEnd w:id="339"/>
      <w:bookmarkEnd w:id="340"/>
      <w:bookmarkEnd w:id="341"/>
      <w:r w:rsidRPr="009A73EE">
        <w:rPr>
          <w:iCs/>
          <w:color w:val="000000"/>
          <w:lang w:val="en-US"/>
        </w:rPr>
        <w:t>.</w:t>
      </w:r>
      <w:bookmarkEnd w:id="342"/>
    </w:p>
    <w:p w:rsidR="000649F9" w:rsidRPr="00055131" w:rsidRDefault="00055131" w:rsidP="007D2109">
      <w:pPr>
        <w:pStyle w:val="2"/>
        <w:numPr>
          <w:ilvl w:val="1"/>
          <w:numId w:val="10"/>
        </w:numPr>
        <w:rPr>
          <w:b/>
          <w:color w:val="000000"/>
          <w:lang w:val="en-US"/>
        </w:rPr>
      </w:pPr>
      <w:r>
        <w:rPr>
          <w:b/>
          <w:color w:val="000000"/>
          <w:lang w:val="en-US"/>
        </w:rPr>
        <w:t>General Principles for determining obligations</w:t>
      </w:r>
    </w:p>
    <w:p w:rsidR="000649F9" w:rsidRPr="00055131" w:rsidRDefault="00055131" w:rsidP="00D944A6">
      <w:pPr>
        <w:pStyle w:val="2"/>
        <w:keepNext w:val="0"/>
        <w:numPr>
          <w:ilvl w:val="2"/>
          <w:numId w:val="8"/>
        </w:numPr>
        <w:tabs>
          <w:tab w:val="clear" w:pos="709"/>
          <w:tab w:val="left" w:pos="720"/>
        </w:tabs>
        <w:spacing w:before="120" w:after="120"/>
        <w:ind w:left="0"/>
        <w:rPr>
          <w:color w:val="000000"/>
          <w:lang w:val="en-US"/>
        </w:rPr>
      </w:pPr>
      <w:r w:rsidRPr="00055131">
        <w:rPr>
          <w:color w:val="000000"/>
          <w:lang w:val="en-US"/>
        </w:rPr>
        <w:t xml:space="preserve">The procedure </w:t>
      </w:r>
      <w:r w:rsidR="007637B8">
        <w:rPr>
          <w:color w:val="000000"/>
          <w:lang w:val="en-US"/>
        </w:rPr>
        <w:t xml:space="preserve">to settle obligations </w:t>
      </w:r>
      <w:r w:rsidR="00807841">
        <w:rPr>
          <w:color w:val="000000"/>
          <w:lang w:val="en-US"/>
        </w:rPr>
        <w:t xml:space="preserve">of the Clearing Member by the Clearing Centre and the Bank of Russia </w:t>
      </w:r>
      <w:r w:rsidR="007637B8">
        <w:rPr>
          <w:color w:val="000000"/>
          <w:lang w:val="en-US"/>
        </w:rPr>
        <w:t>under</w:t>
      </w:r>
      <w:r w:rsidRPr="00055131">
        <w:rPr>
          <w:color w:val="000000"/>
          <w:lang w:val="en-US"/>
        </w:rPr>
        <w:t xml:space="preserve"> </w:t>
      </w:r>
      <w:r w:rsidR="007637B8">
        <w:rPr>
          <w:color w:val="000000"/>
          <w:lang w:val="en-US"/>
        </w:rPr>
        <w:t xml:space="preserve">on-exchange </w:t>
      </w:r>
      <w:r w:rsidR="007637B8" w:rsidRPr="00055131">
        <w:rPr>
          <w:color w:val="000000"/>
          <w:lang w:val="en-US"/>
        </w:rPr>
        <w:t xml:space="preserve">trades </w:t>
      </w:r>
      <w:r w:rsidR="007637B8">
        <w:rPr>
          <w:color w:val="000000"/>
          <w:lang w:val="en-US"/>
        </w:rPr>
        <w:t xml:space="preserve">in </w:t>
      </w:r>
      <w:r w:rsidRPr="00055131">
        <w:rPr>
          <w:color w:val="000000"/>
          <w:lang w:val="en-US"/>
        </w:rPr>
        <w:t>foreign currency</w:t>
      </w:r>
      <w:r>
        <w:rPr>
          <w:color w:val="000000"/>
          <w:lang w:val="en-US"/>
        </w:rPr>
        <w:t>/precious metals</w:t>
      </w:r>
      <w:r w:rsidRPr="00055131">
        <w:rPr>
          <w:color w:val="000000"/>
          <w:lang w:val="en-US"/>
        </w:rPr>
        <w:t xml:space="preserve"> shall be governed by the Clearing Rules. The timeframe </w:t>
      </w:r>
      <w:r w:rsidR="007637B8">
        <w:rPr>
          <w:color w:val="000000"/>
          <w:lang w:val="en-US"/>
        </w:rPr>
        <w:t>to settle</w:t>
      </w:r>
      <w:r w:rsidRPr="00055131">
        <w:rPr>
          <w:color w:val="000000"/>
          <w:lang w:val="en-US"/>
        </w:rPr>
        <w:t xml:space="preserve"> these obligations shall be determined by the Clearing Rules. </w:t>
      </w:r>
      <w:r w:rsidR="000649F9" w:rsidRPr="00055131">
        <w:rPr>
          <w:color w:val="000000"/>
          <w:lang w:val="en-US"/>
        </w:rPr>
        <w:t xml:space="preserve"> </w:t>
      </w:r>
    </w:p>
    <w:p w:rsidR="00FB4CCD" w:rsidRPr="00055131" w:rsidRDefault="00055131" w:rsidP="00D944A6">
      <w:pPr>
        <w:pStyle w:val="2"/>
        <w:keepNext w:val="0"/>
        <w:numPr>
          <w:ilvl w:val="2"/>
          <w:numId w:val="8"/>
        </w:numPr>
        <w:tabs>
          <w:tab w:val="left" w:pos="0"/>
        </w:tabs>
        <w:spacing w:before="120" w:after="120"/>
        <w:ind w:left="0"/>
        <w:rPr>
          <w:color w:val="000000"/>
          <w:lang w:val="en-US"/>
        </w:rPr>
      </w:pPr>
      <w:bookmarkStart w:id="368" w:name="_Ref21144049"/>
      <w:r w:rsidRPr="00055131">
        <w:rPr>
          <w:color w:val="000000"/>
          <w:lang w:val="en-US"/>
        </w:rPr>
        <w:t xml:space="preserve">On the basis of extracts from the trades register provided by the </w:t>
      </w:r>
      <w:r>
        <w:rPr>
          <w:color w:val="000000"/>
          <w:lang w:val="en-US"/>
        </w:rPr>
        <w:t>Exchange</w:t>
      </w:r>
      <w:r w:rsidRPr="00055131">
        <w:rPr>
          <w:color w:val="000000"/>
          <w:lang w:val="en-US"/>
        </w:rPr>
        <w:t xml:space="preserve">, the </w:t>
      </w:r>
      <w:r>
        <w:rPr>
          <w:color w:val="000000"/>
          <w:lang w:val="en-US"/>
        </w:rPr>
        <w:t>Clearing Centre</w:t>
      </w:r>
      <w:r w:rsidRPr="00055131">
        <w:rPr>
          <w:color w:val="000000"/>
          <w:lang w:val="en-US"/>
        </w:rPr>
        <w:t xml:space="preserve"> shall determine during clearing </w:t>
      </w:r>
      <w:r w:rsidR="000C50D9" w:rsidRPr="00055131">
        <w:rPr>
          <w:color w:val="000000"/>
          <w:lang w:val="en-US"/>
        </w:rPr>
        <w:t xml:space="preserve">total net claims </w:t>
      </w:r>
      <w:r w:rsidRPr="00055131">
        <w:rPr>
          <w:color w:val="000000"/>
          <w:lang w:val="en-US"/>
        </w:rPr>
        <w:t xml:space="preserve">and/or </w:t>
      </w:r>
      <w:r w:rsidR="000C50D9" w:rsidRPr="00055131">
        <w:rPr>
          <w:color w:val="000000"/>
          <w:lang w:val="en-US"/>
        </w:rPr>
        <w:t xml:space="preserve">total net obligations </w:t>
      </w:r>
      <w:r w:rsidRPr="00055131">
        <w:rPr>
          <w:color w:val="000000"/>
          <w:lang w:val="en-US"/>
        </w:rPr>
        <w:t xml:space="preserve">of </w:t>
      </w:r>
      <w:r w:rsidR="00807841">
        <w:rPr>
          <w:color w:val="000000"/>
          <w:lang w:val="en-US"/>
        </w:rPr>
        <w:t xml:space="preserve">Clearing </w:t>
      </w:r>
      <w:r w:rsidRPr="00055131">
        <w:rPr>
          <w:color w:val="000000"/>
          <w:lang w:val="en-US"/>
        </w:rPr>
        <w:t xml:space="preserve">Members in each currency and/or </w:t>
      </w:r>
      <w:r>
        <w:rPr>
          <w:color w:val="000000"/>
          <w:lang w:val="en-US"/>
        </w:rPr>
        <w:t xml:space="preserve">precious metal </w:t>
      </w:r>
      <w:r w:rsidRPr="00055131">
        <w:rPr>
          <w:color w:val="000000"/>
          <w:lang w:val="en-US"/>
        </w:rPr>
        <w:t>in accordance</w:t>
      </w:r>
      <w:r w:rsidR="000C50D9">
        <w:rPr>
          <w:color w:val="000000"/>
          <w:lang w:val="en-US"/>
        </w:rPr>
        <w:t>, and also obligations to pay/claim variation margin in accordance</w:t>
      </w:r>
      <w:r w:rsidRPr="00055131">
        <w:rPr>
          <w:color w:val="000000"/>
          <w:lang w:val="en-US"/>
        </w:rPr>
        <w:t xml:space="preserve"> with the Clearing Rules.</w:t>
      </w:r>
    </w:p>
    <w:p w:rsidR="00FB4CCD" w:rsidRPr="003F6DCD" w:rsidRDefault="003F6DCD" w:rsidP="00D944A6">
      <w:pPr>
        <w:pStyle w:val="2"/>
        <w:keepNext w:val="0"/>
        <w:numPr>
          <w:ilvl w:val="2"/>
          <w:numId w:val="8"/>
        </w:numPr>
        <w:tabs>
          <w:tab w:val="left" w:pos="0"/>
        </w:tabs>
        <w:spacing w:before="120" w:after="120"/>
        <w:ind w:left="0"/>
        <w:rPr>
          <w:color w:val="000000"/>
          <w:lang w:val="en-US"/>
        </w:rPr>
      </w:pPr>
      <w:r w:rsidRPr="003F6DCD">
        <w:rPr>
          <w:color w:val="000000"/>
          <w:lang w:val="en-US"/>
        </w:rPr>
        <w:t xml:space="preserve">Based on the results of clearing of all executed trades </w:t>
      </w:r>
      <w:r w:rsidR="00807841">
        <w:rPr>
          <w:color w:val="000000"/>
          <w:lang w:val="en-US"/>
        </w:rPr>
        <w:t xml:space="preserve">Clearing </w:t>
      </w:r>
      <w:r w:rsidRPr="003F6DCD">
        <w:rPr>
          <w:color w:val="000000"/>
          <w:lang w:val="en-US"/>
        </w:rPr>
        <w:t xml:space="preserve">Members shall perform their </w:t>
      </w:r>
      <w:r w:rsidR="000C50D9" w:rsidRPr="003F6DCD">
        <w:rPr>
          <w:color w:val="000000"/>
          <w:lang w:val="en-US"/>
        </w:rPr>
        <w:t xml:space="preserve">total </w:t>
      </w:r>
      <w:r w:rsidRPr="003F6DCD">
        <w:rPr>
          <w:color w:val="000000"/>
          <w:lang w:val="en-US"/>
        </w:rPr>
        <w:t xml:space="preserve">net obligations in a foreign currency and/or </w:t>
      </w:r>
      <w:r>
        <w:rPr>
          <w:color w:val="000000"/>
          <w:lang w:val="en-US"/>
        </w:rPr>
        <w:t>precious metals</w:t>
      </w:r>
      <w:r w:rsidRPr="003F6DCD">
        <w:rPr>
          <w:color w:val="000000"/>
          <w:lang w:val="en-US"/>
        </w:rPr>
        <w:t xml:space="preserve"> including the obligations to pay</w:t>
      </w:r>
      <w:r w:rsidR="000C50D9">
        <w:rPr>
          <w:color w:val="000000"/>
          <w:lang w:val="en-US"/>
        </w:rPr>
        <w:t xml:space="preserve"> variation margin and</w:t>
      </w:r>
      <w:r w:rsidRPr="003F6DCD">
        <w:rPr>
          <w:color w:val="000000"/>
          <w:lang w:val="en-US"/>
        </w:rPr>
        <w:t xml:space="preserve"> the </w:t>
      </w:r>
      <w:r>
        <w:rPr>
          <w:color w:val="000000"/>
          <w:lang w:val="en-US"/>
        </w:rPr>
        <w:t xml:space="preserve">Clearing </w:t>
      </w:r>
      <w:r w:rsidR="00807841">
        <w:rPr>
          <w:color w:val="000000"/>
          <w:lang w:val="en-US"/>
        </w:rPr>
        <w:t>Centre</w:t>
      </w:r>
      <w:r w:rsidR="00807841" w:rsidRPr="003F6DCD">
        <w:rPr>
          <w:color w:val="000000"/>
          <w:lang w:val="en-US"/>
        </w:rPr>
        <w:t>’s</w:t>
      </w:r>
      <w:r w:rsidR="00807841">
        <w:rPr>
          <w:color w:val="000000"/>
          <w:lang w:val="en-US"/>
        </w:rPr>
        <w:t xml:space="preserve"> fee and obligation of the Trading Member to pay</w:t>
      </w:r>
      <w:r w:rsidRPr="003F6DCD">
        <w:rPr>
          <w:color w:val="000000"/>
          <w:lang w:val="en-US"/>
        </w:rPr>
        <w:t xml:space="preserve"> </w:t>
      </w:r>
      <w:r>
        <w:rPr>
          <w:color w:val="000000"/>
          <w:lang w:val="en-US"/>
        </w:rPr>
        <w:t>Exchange</w:t>
      </w:r>
      <w:r w:rsidRPr="003F6DCD">
        <w:rPr>
          <w:color w:val="000000"/>
          <w:lang w:val="en-US"/>
        </w:rPr>
        <w:t>’s fees as provided for in the Clearing Rules.</w:t>
      </w:r>
    </w:p>
    <w:p w:rsidR="009658A2" w:rsidRPr="00400DBC" w:rsidRDefault="009658A2" w:rsidP="009658A2">
      <w:pPr>
        <w:rPr>
          <w:lang w:val="en-US"/>
        </w:rPr>
      </w:pPr>
      <w:bookmarkStart w:id="369" w:name="_Ref454197053"/>
      <w:bookmarkStart w:id="370" w:name="_Ref21149524"/>
      <w:bookmarkStart w:id="371" w:name="_Ref20540230"/>
      <w:bookmarkStart w:id="372" w:name="_Ref21149553"/>
      <w:bookmarkStart w:id="373" w:name="_Ref29442228"/>
      <w:bookmarkStart w:id="374" w:name="_Ref58662911"/>
      <w:bookmarkEnd w:id="368"/>
    </w:p>
    <w:p w:rsidR="009F2CAE" w:rsidRPr="009F2CAE" w:rsidRDefault="009F2CAE" w:rsidP="009F2CAE">
      <w:pPr>
        <w:pStyle w:val="10"/>
        <w:rPr>
          <w:lang w:val="en-US"/>
        </w:rPr>
      </w:pPr>
      <w:bookmarkStart w:id="375" w:name="_Toc336590077"/>
      <w:bookmarkStart w:id="376" w:name="_Toc336590078"/>
      <w:bookmarkStart w:id="377" w:name="_Toc336590079"/>
      <w:bookmarkStart w:id="378" w:name="_Toc336590080"/>
      <w:bookmarkStart w:id="379" w:name="_Toc336590081"/>
      <w:bookmarkStart w:id="380" w:name="_Toc336590082"/>
      <w:bookmarkStart w:id="381" w:name="_Toc336590083"/>
      <w:bookmarkStart w:id="382" w:name="_Toc336590084"/>
      <w:bookmarkStart w:id="383" w:name="_Toc336590085"/>
      <w:bookmarkStart w:id="384" w:name="_Toc336590086"/>
      <w:bookmarkStart w:id="385" w:name="_Toc336590087"/>
      <w:bookmarkStart w:id="386" w:name="_Toc336590088"/>
      <w:bookmarkStart w:id="387" w:name="_Toc336590089"/>
      <w:bookmarkStart w:id="388" w:name="_Toc336590090"/>
      <w:bookmarkStart w:id="389" w:name="_Toc336590091"/>
      <w:bookmarkStart w:id="390" w:name="_Toc336590092"/>
      <w:bookmarkStart w:id="391" w:name="_Toc336590093"/>
      <w:bookmarkStart w:id="392" w:name="_Toc336590094"/>
      <w:bookmarkStart w:id="393" w:name="_Toc336590095"/>
      <w:bookmarkStart w:id="394" w:name="_Toc336590096"/>
      <w:bookmarkStart w:id="395" w:name="_Toc336590097"/>
      <w:bookmarkStart w:id="396" w:name="_Toc336590098"/>
      <w:bookmarkStart w:id="397" w:name="_Toc336590099"/>
      <w:bookmarkStart w:id="398" w:name="_Toc336590100"/>
      <w:bookmarkStart w:id="399" w:name="_Toc336590101"/>
      <w:bookmarkStart w:id="400" w:name="_Toc336590102"/>
      <w:bookmarkStart w:id="401" w:name="_Toc336590103"/>
      <w:bookmarkStart w:id="402" w:name="_Toc336590104"/>
      <w:bookmarkStart w:id="403" w:name="_Toc336590105"/>
      <w:bookmarkStart w:id="404" w:name="_Toc336590106"/>
      <w:bookmarkStart w:id="405" w:name="_Toc336590107"/>
      <w:bookmarkStart w:id="406" w:name="_Toc336590108"/>
      <w:bookmarkStart w:id="407" w:name="_Toc336590109"/>
      <w:bookmarkStart w:id="408" w:name="_Toc336590110"/>
      <w:bookmarkStart w:id="409" w:name="_Toc336590111"/>
      <w:bookmarkStart w:id="410" w:name="_Toc285032398"/>
      <w:bookmarkStart w:id="411" w:name="_Toc340658218"/>
      <w:bookmarkStart w:id="412" w:name="_Toc361149118"/>
      <w:bookmarkStart w:id="413" w:name="_Toc60454289"/>
      <w:bookmarkStart w:id="414" w:name="_Toc61332737"/>
      <w:bookmarkStart w:id="415" w:name="_Toc63220389"/>
      <w:bookmarkStart w:id="416" w:name="_Toc70311025"/>
      <w:bookmarkStart w:id="417" w:name="_Toc71514687"/>
      <w:bookmarkStart w:id="418" w:name="_Toc100119597"/>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Pr="009F2CAE">
        <w:rPr>
          <w:lang w:val="en-US"/>
        </w:rPr>
        <w:t>Procedure for conflict situations</w:t>
      </w:r>
      <w:bookmarkEnd w:id="410"/>
      <w:bookmarkEnd w:id="411"/>
      <w:r>
        <w:rPr>
          <w:lang w:val="en-US"/>
        </w:rPr>
        <w:t xml:space="preserve"> SETTLEMENT</w:t>
      </w:r>
      <w:bookmarkEnd w:id="412"/>
    </w:p>
    <w:p w:rsidR="009F2CAE" w:rsidRPr="009F2CAE" w:rsidRDefault="003F40D6" w:rsidP="003F40D6">
      <w:pPr>
        <w:pStyle w:val="2"/>
        <w:numPr>
          <w:ilvl w:val="0"/>
          <w:numId w:val="0"/>
        </w:numPr>
        <w:tabs>
          <w:tab w:val="clear" w:pos="709"/>
          <w:tab w:val="left" w:pos="0"/>
        </w:tabs>
        <w:rPr>
          <w:color w:val="000000"/>
          <w:lang w:val="en-US"/>
        </w:rPr>
      </w:pPr>
      <w:bookmarkStart w:id="419" w:name="_Toc101948425"/>
      <w:bookmarkStart w:id="420" w:name="_Toc143076896"/>
      <w:bookmarkEnd w:id="413"/>
      <w:bookmarkEnd w:id="414"/>
      <w:bookmarkEnd w:id="415"/>
      <w:bookmarkEnd w:id="416"/>
      <w:bookmarkEnd w:id="417"/>
      <w:bookmarkEnd w:id="418"/>
      <w:r>
        <w:rPr>
          <w:color w:val="000000"/>
          <w:lang w:val="en-US"/>
        </w:rPr>
        <w:t xml:space="preserve">6.1. </w:t>
      </w:r>
      <w:r w:rsidR="004A3605">
        <w:rPr>
          <w:color w:val="000000"/>
          <w:lang w:val="en-US"/>
        </w:rPr>
        <w:t>Trades in</w:t>
      </w:r>
      <w:r w:rsidR="009F2CAE" w:rsidRPr="009F2CAE">
        <w:rPr>
          <w:color w:val="000000"/>
          <w:lang w:val="en-US"/>
        </w:rPr>
        <w:t xml:space="preserve"> foreign currency</w:t>
      </w:r>
      <w:r w:rsidR="009F2CAE">
        <w:rPr>
          <w:color w:val="000000"/>
          <w:lang w:val="en-US"/>
        </w:rPr>
        <w:t xml:space="preserve">/precious metals during the on-exchange trading </w:t>
      </w:r>
      <w:r w:rsidR="009F2CAE" w:rsidRPr="009F2CAE">
        <w:rPr>
          <w:color w:val="000000"/>
          <w:lang w:val="en-US"/>
        </w:rPr>
        <w:t>may cause conflicts relating to the registration of orders by the Exchange, changes of information in the orders after their placement in the TS by Trading Members</w:t>
      </w:r>
      <w:r w:rsidR="003A1F07">
        <w:rPr>
          <w:color w:val="000000"/>
          <w:lang w:val="en-US"/>
        </w:rPr>
        <w:t xml:space="preserve">, </w:t>
      </w:r>
      <w:r w:rsidR="009F2CAE" w:rsidRPr="009F2CAE">
        <w:rPr>
          <w:color w:val="000000"/>
          <w:lang w:val="en-US"/>
        </w:rPr>
        <w:t>namely:</w:t>
      </w:r>
    </w:p>
    <w:p w:rsidR="009F2CAE" w:rsidRPr="009F2CAE" w:rsidRDefault="009F2CAE" w:rsidP="00C550F5">
      <w:pPr>
        <w:numPr>
          <w:ilvl w:val="0"/>
          <w:numId w:val="32"/>
        </w:numPr>
        <w:spacing w:before="80" w:after="80"/>
        <w:ind w:left="709" w:firstLine="0"/>
        <w:rPr>
          <w:color w:val="000000"/>
          <w:lang w:val="en-US"/>
        </w:rPr>
      </w:pPr>
      <w:r w:rsidRPr="009F2CAE">
        <w:rPr>
          <w:color w:val="000000"/>
          <w:lang w:val="en-US"/>
        </w:rPr>
        <w:t>Trading Member</w:t>
      </w:r>
      <w:r w:rsidR="004A3605">
        <w:rPr>
          <w:color w:val="000000"/>
          <w:lang w:val="en-US"/>
        </w:rPr>
        <w:t xml:space="preserve">’s contesting over the </w:t>
      </w:r>
      <w:r w:rsidRPr="009F2CAE">
        <w:rPr>
          <w:color w:val="000000"/>
          <w:lang w:val="en-US"/>
        </w:rPr>
        <w:t xml:space="preserve">fact of registration of an order by the </w:t>
      </w:r>
      <w:r>
        <w:rPr>
          <w:color w:val="000000"/>
          <w:lang w:val="en-US"/>
        </w:rPr>
        <w:t>Exchange</w:t>
      </w:r>
      <w:r w:rsidRPr="009F2CAE">
        <w:rPr>
          <w:color w:val="000000"/>
          <w:lang w:val="en-US"/>
        </w:rPr>
        <w:t>;</w:t>
      </w:r>
    </w:p>
    <w:p w:rsidR="009F2CAE" w:rsidRPr="009F2CAE" w:rsidRDefault="009F2CAE" w:rsidP="00C550F5">
      <w:pPr>
        <w:numPr>
          <w:ilvl w:val="0"/>
          <w:numId w:val="32"/>
        </w:numPr>
        <w:spacing w:before="80" w:after="80"/>
        <w:ind w:left="709" w:firstLine="0"/>
        <w:rPr>
          <w:color w:val="000000"/>
          <w:lang w:val="en-US"/>
        </w:rPr>
      </w:pPr>
      <w:r w:rsidRPr="009F2CAE">
        <w:rPr>
          <w:color w:val="000000"/>
          <w:lang w:val="en-US"/>
        </w:rPr>
        <w:t xml:space="preserve">statement by the Trading Member about changing information in entered orders during their registration by the </w:t>
      </w:r>
      <w:r>
        <w:rPr>
          <w:color w:val="000000"/>
          <w:lang w:val="en-US"/>
        </w:rPr>
        <w:t>Exchange</w:t>
      </w:r>
      <w:r w:rsidR="003A1F07">
        <w:rPr>
          <w:color w:val="000000"/>
          <w:lang w:val="en-US"/>
        </w:rPr>
        <w:t xml:space="preserve"> in the TS</w:t>
      </w:r>
      <w:r w:rsidRPr="009F2CAE">
        <w:rPr>
          <w:color w:val="000000"/>
          <w:lang w:val="en-US"/>
        </w:rPr>
        <w:t>;</w:t>
      </w:r>
    </w:p>
    <w:p w:rsidR="009F2CAE" w:rsidRPr="009F2CAE" w:rsidRDefault="009F2CAE" w:rsidP="00C550F5">
      <w:pPr>
        <w:numPr>
          <w:ilvl w:val="0"/>
          <w:numId w:val="32"/>
        </w:numPr>
        <w:spacing w:before="80" w:after="80"/>
        <w:ind w:left="709" w:firstLine="0"/>
        <w:rPr>
          <w:color w:val="000000"/>
          <w:lang w:val="en-US"/>
        </w:rPr>
      </w:pPr>
      <w:r w:rsidRPr="009F2CAE">
        <w:rPr>
          <w:color w:val="000000"/>
          <w:lang w:val="en-US"/>
        </w:rPr>
        <w:t>statement by the Trading Member about failure to fulfill an order when conditions for such fulfillment were present;</w:t>
      </w:r>
    </w:p>
    <w:p w:rsidR="009F2CAE" w:rsidRPr="009F2CAE" w:rsidRDefault="009F2CAE" w:rsidP="00C550F5">
      <w:pPr>
        <w:numPr>
          <w:ilvl w:val="0"/>
          <w:numId w:val="32"/>
        </w:numPr>
        <w:spacing w:before="80" w:after="80"/>
        <w:ind w:left="714" w:hanging="5"/>
        <w:rPr>
          <w:color w:val="000000"/>
          <w:lang w:val="en-US"/>
        </w:rPr>
      </w:pPr>
      <w:r w:rsidRPr="009F2CAE">
        <w:rPr>
          <w:color w:val="000000"/>
          <w:lang w:val="en-US"/>
        </w:rPr>
        <w:t>statement by the Trading Member about withdrawal of orders previously entered and registered in the TS, which are fully or partially unfulfilled;</w:t>
      </w:r>
    </w:p>
    <w:p w:rsidR="009F2CAE" w:rsidRPr="009F2CAE" w:rsidRDefault="009F2CAE" w:rsidP="00C550F5">
      <w:pPr>
        <w:numPr>
          <w:ilvl w:val="0"/>
          <w:numId w:val="32"/>
        </w:numPr>
        <w:spacing w:before="80" w:after="80"/>
        <w:ind w:left="714" w:hanging="5"/>
        <w:rPr>
          <w:color w:val="000000"/>
          <w:lang w:val="en-US"/>
        </w:rPr>
      </w:pPr>
      <w:r w:rsidRPr="009F2CAE">
        <w:rPr>
          <w:color w:val="000000"/>
          <w:lang w:val="en-US"/>
        </w:rPr>
        <w:t>other cases of conflicts concerning</w:t>
      </w:r>
      <w:r w:rsidR="004A3605">
        <w:rPr>
          <w:color w:val="000000"/>
          <w:lang w:val="en-US"/>
        </w:rPr>
        <w:t xml:space="preserve"> on-exchange trading in </w:t>
      </w:r>
      <w:r w:rsidRPr="009F2CAE">
        <w:rPr>
          <w:color w:val="000000"/>
          <w:lang w:val="en-US"/>
        </w:rPr>
        <w:t>foreign currency</w:t>
      </w:r>
      <w:r w:rsidR="003A1F07">
        <w:rPr>
          <w:color w:val="000000"/>
          <w:lang w:val="en-US"/>
        </w:rPr>
        <w:t>/precious metals</w:t>
      </w:r>
      <w:r w:rsidRPr="009F2CAE">
        <w:rPr>
          <w:color w:val="000000"/>
          <w:lang w:val="en-US"/>
        </w:rPr>
        <w:t>, except for conflict situations arising in co</w:t>
      </w:r>
      <w:r>
        <w:rPr>
          <w:color w:val="000000"/>
          <w:lang w:val="en-US"/>
        </w:rPr>
        <w:t xml:space="preserve">nnection with the use of the </w:t>
      </w:r>
      <w:r w:rsidR="00576D77">
        <w:rPr>
          <w:color w:val="000000"/>
          <w:lang w:val="en-US"/>
        </w:rPr>
        <w:t>Trading Member’s</w:t>
      </w:r>
      <w:r w:rsidR="00576D77" w:rsidRPr="009F2CAE">
        <w:rPr>
          <w:color w:val="000000"/>
          <w:lang w:val="en-US"/>
        </w:rPr>
        <w:t xml:space="preserve"> </w:t>
      </w:r>
      <w:r w:rsidRPr="009F2CAE">
        <w:rPr>
          <w:color w:val="000000"/>
          <w:lang w:val="en-US"/>
        </w:rPr>
        <w:t>DAHS that to be settle</w:t>
      </w:r>
      <w:r w:rsidR="00576D77">
        <w:rPr>
          <w:color w:val="000000"/>
          <w:lang w:val="en-US"/>
        </w:rPr>
        <w:t>d</w:t>
      </w:r>
      <w:r w:rsidRPr="009F2CAE">
        <w:rPr>
          <w:color w:val="000000"/>
          <w:lang w:val="en-US"/>
        </w:rPr>
        <w:t xml:space="preserve"> pursuant to paragraph 6.10 hereof.</w:t>
      </w:r>
    </w:p>
    <w:p w:rsidR="005A6A74" w:rsidRPr="005A6A74" w:rsidRDefault="003F40D6" w:rsidP="003F40D6">
      <w:pPr>
        <w:pStyle w:val="2"/>
        <w:keepNext w:val="0"/>
        <w:numPr>
          <w:ilvl w:val="0"/>
          <w:numId w:val="0"/>
        </w:numPr>
        <w:tabs>
          <w:tab w:val="clear" w:pos="709"/>
          <w:tab w:val="left" w:pos="0"/>
        </w:tabs>
        <w:rPr>
          <w:color w:val="000000"/>
          <w:lang w:val="en-US"/>
        </w:rPr>
      </w:pPr>
      <w:r>
        <w:rPr>
          <w:color w:val="000000"/>
          <w:lang w:val="en-US"/>
        </w:rPr>
        <w:t xml:space="preserve">6.2. </w:t>
      </w:r>
      <w:r w:rsidR="005A6A74" w:rsidRPr="005A6A74">
        <w:rPr>
          <w:color w:val="000000"/>
          <w:lang w:val="en-US"/>
        </w:rPr>
        <w:t xml:space="preserve">In the event of a conflict situation, the Trading Member shall immediately but not later than within three working days or shorter time period after the occurrence of such conflict situation, notify the </w:t>
      </w:r>
      <w:r w:rsidR="005A6A74">
        <w:rPr>
          <w:color w:val="000000"/>
          <w:lang w:val="en-US"/>
        </w:rPr>
        <w:t>Exchange</w:t>
      </w:r>
      <w:r w:rsidR="005A6A74" w:rsidRPr="005A6A74">
        <w:rPr>
          <w:color w:val="000000"/>
          <w:lang w:val="en-US"/>
        </w:rPr>
        <w:t xml:space="preserve"> about such situation.</w:t>
      </w:r>
    </w:p>
    <w:p w:rsidR="005A6A74" w:rsidRPr="00956413" w:rsidRDefault="007B3158" w:rsidP="007B3158">
      <w:pPr>
        <w:pStyle w:val="2"/>
        <w:keepNext w:val="0"/>
        <w:numPr>
          <w:ilvl w:val="0"/>
          <w:numId w:val="0"/>
        </w:numPr>
        <w:rPr>
          <w:color w:val="000000"/>
          <w:lang w:val="en-US"/>
        </w:rPr>
      </w:pPr>
      <w:r>
        <w:rPr>
          <w:color w:val="000000"/>
          <w:lang w:val="en-US"/>
        </w:rPr>
        <w:t xml:space="preserve">6.3. </w:t>
      </w:r>
      <w:r w:rsidR="005A6A74" w:rsidRPr="00057247">
        <w:rPr>
          <w:color w:val="000000"/>
          <w:lang w:val="en-US"/>
        </w:rPr>
        <w:t xml:space="preserve">The notice about the conflict shall include information on the substance of the conflict situation and circumstances which, according to the notifying the Trading Member, indicate the existence of a conflict situation. </w:t>
      </w:r>
      <w:r w:rsidR="005A6A74" w:rsidRPr="00956413">
        <w:rPr>
          <w:color w:val="000000"/>
          <w:lang w:val="en-US"/>
        </w:rPr>
        <w:t>The notice shall contain the name, phone numbers, fax, e-mail of the person or persons authorized to negotiate a settlement of the conflict. The notice about the conflict shall be drawn up in writing and sent by courier or other means providing proof of delivery of correspondence to the addressee.</w:t>
      </w:r>
    </w:p>
    <w:p w:rsidR="00FF44DB" w:rsidRDefault="007B3158" w:rsidP="007B3158">
      <w:pPr>
        <w:pStyle w:val="2"/>
        <w:keepNext w:val="0"/>
        <w:numPr>
          <w:ilvl w:val="0"/>
          <w:numId w:val="0"/>
        </w:numPr>
        <w:rPr>
          <w:color w:val="000000"/>
          <w:lang w:val="en-US"/>
        </w:rPr>
      </w:pPr>
      <w:bookmarkStart w:id="421" w:name="_Ref336443935"/>
      <w:r>
        <w:rPr>
          <w:color w:val="000000"/>
          <w:lang w:val="en-US"/>
        </w:rPr>
        <w:t xml:space="preserve">6.4. </w:t>
      </w:r>
      <w:r w:rsidR="00FF44DB" w:rsidRPr="00FF44DB">
        <w:rPr>
          <w:color w:val="000000"/>
          <w:lang w:val="en-US"/>
        </w:rPr>
        <w:t xml:space="preserve">The </w:t>
      </w:r>
      <w:r w:rsidR="003E418C">
        <w:rPr>
          <w:color w:val="000000"/>
          <w:lang w:val="en-US"/>
        </w:rPr>
        <w:t>Exchange</w:t>
      </w:r>
      <w:r w:rsidR="00FF44DB" w:rsidRPr="00FF44DB">
        <w:rPr>
          <w:color w:val="000000"/>
          <w:lang w:val="en-US"/>
        </w:rPr>
        <w:t xml:space="preserve"> shall promptly, but no later than next business day, investigate the alleged evidence of a conflict situation, and send the Trading Member information about investigation results and actions taken to resolve the conflict.</w:t>
      </w:r>
    </w:p>
    <w:p w:rsidR="00FF44DB" w:rsidRDefault="007B3158" w:rsidP="007B3158">
      <w:pPr>
        <w:pStyle w:val="2"/>
        <w:keepNext w:val="0"/>
        <w:numPr>
          <w:ilvl w:val="0"/>
          <w:numId w:val="0"/>
        </w:numPr>
        <w:rPr>
          <w:color w:val="000000"/>
          <w:lang w:val="en-US"/>
        </w:rPr>
      </w:pPr>
      <w:r>
        <w:rPr>
          <w:color w:val="000000"/>
          <w:lang w:val="en-US"/>
        </w:rPr>
        <w:t xml:space="preserve">6.5. </w:t>
      </w:r>
      <w:r w:rsidR="00FF44DB" w:rsidRPr="00FF44DB">
        <w:rPr>
          <w:color w:val="000000"/>
          <w:lang w:val="en-US"/>
        </w:rPr>
        <w:t xml:space="preserve">A conflict shall be considered resolved on operating level if the Trading Member is satisfied with information received from the </w:t>
      </w:r>
      <w:r w:rsidR="00835B06">
        <w:rPr>
          <w:color w:val="000000"/>
          <w:lang w:val="en-US"/>
        </w:rPr>
        <w:t>Exchange</w:t>
      </w:r>
      <w:r w:rsidR="00FF44DB" w:rsidRPr="00FF44DB">
        <w:rPr>
          <w:color w:val="000000"/>
          <w:lang w:val="en-US"/>
        </w:rPr>
        <w:t>. Otherwise, a technical commission shall be set up to investigate the conflict situation.</w:t>
      </w:r>
    </w:p>
    <w:p w:rsidR="00FF44DB" w:rsidRDefault="007B3158" w:rsidP="007B3158">
      <w:pPr>
        <w:pStyle w:val="2"/>
        <w:keepNext w:val="0"/>
        <w:numPr>
          <w:ilvl w:val="0"/>
          <w:numId w:val="0"/>
        </w:numPr>
        <w:rPr>
          <w:color w:val="000000"/>
          <w:lang w:val="en-US"/>
        </w:rPr>
      </w:pPr>
      <w:r>
        <w:rPr>
          <w:color w:val="000000"/>
          <w:lang w:val="en-US"/>
        </w:rPr>
        <w:t xml:space="preserve">6.6. </w:t>
      </w:r>
      <w:r w:rsidR="00FF44DB" w:rsidRPr="00FF44DB">
        <w:rPr>
          <w:color w:val="000000"/>
          <w:lang w:val="en-US"/>
        </w:rPr>
        <w:t>The technical commission shall be set up not later than the next working day after the decision on setting up the technical commission, or not later than the sixth working day after receiving notice of a conflict situation, if the conflict situation was not resolved in on operation level.</w:t>
      </w:r>
    </w:p>
    <w:p w:rsidR="00FF44DB" w:rsidRDefault="007B3158" w:rsidP="007B3158">
      <w:pPr>
        <w:pStyle w:val="2"/>
        <w:keepNext w:val="0"/>
        <w:numPr>
          <w:ilvl w:val="0"/>
          <w:numId w:val="0"/>
        </w:numPr>
        <w:rPr>
          <w:color w:val="000000"/>
          <w:lang w:val="en-US"/>
        </w:rPr>
      </w:pPr>
      <w:r>
        <w:rPr>
          <w:color w:val="000000"/>
          <w:lang w:val="en-US"/>
        </w:rPr>
        <w:t xml:space="preserve">6.7. </w:t>
      </w:r>
      <w:r w:rsidR="00FF44DB" w:rsidRPr="00FF44DB">
        <w:rPr>
          <w:color w:val="000000"/>
          <w:lang w:val="en-US"/>
        </w:rPr>
        <w:t xml:space="preserve">If the Trading Member and the </w:t>
      </w:r>
      <w:r w:rsidR="00FF44DB">
        <w:rPr>
          <w:color w:val="000000"/>
          <w:lang w:val="en-US"/>
        </w:rPr>
        <w:t>Exchange</w:t>
      </w:r>
      <w:r w:rsidR="00FF44DB" w:rsidRPr="00FF44DB">
        <w:rPr>
          <w:color w:val="000000"/>
          <w:lang w:val="en-US"/>
        </w:rPr>
        <w:t>, which are parties to a conflict, do not agree otherwise, the technical commission shall consist of an equal number, but at least one authorized representative of each of the conflicting parties. Authorization to represent the corresponding party in the technical commission shall be confirmed by power of attorney granted to each representative for the duration of the technical commission.</w:t>
      </w:r>
    </w:p>
    <w:p w:rsidR="00FF44DB" w:rsidRDefault="007B3158" w:rsidP="007B3158">
      <w:pPr>
        <w:pStyle w:val="2"/>
        <w:keepNext w:val="0"/>
        <w:numPr>
          <w:ilvl w:val="0"/>
          <w:numId w:val="0"/>
        </w:numPr>
        <w:rPr>
          <w:color w:val="000000"/>
          <w:lang w:val="en-US"/>
        </w:rPr>
      </w:pPr>
      <w:r>
        <w:rPr>
          <w:color w:val="000000"/>
          <w:lang w:val="en-US"/>
        </w:rPr>
        <w:t xml:space="preserve">6.8. </w:t>
      </w:r>
      <w:r w:rsidR="00FF44DB" w:rsidRPr="00FF44DB">
        <w:rPr>
          <w:color w:val="000000"/>
          <w:lang w:val="en-US"/>
        </w:rPr>
        <w:t>In considering the conflict situation, the technical commission shall establish on the technological level the presence or absence of actual circumstances proving the fact and time of formation and placement of the order by the Trading Member</w:t>
      </w:r>
      <w:r w:rsidR="00835B06">
        <w:rPr>
          <w:color w:val="000000"/>
          <w:lang w:val="en-US"/>
        </w:rPr>
        <w:t xml:space="preserve"> in the Trading System</w:t>
      </w:r>
      <w:r w:rsidR="00FF44DB" w:rsidRPr="00FF44DB">
        <w:rPr>
          <w:color w:val="000000"/>
          <w:lang w:val="en-US"/>
        </w:rPr>
        <w:t>, its registration in TS and absence of changes in the order terms after it is registration in the T</w:t>
      </w:r>
      <w:r w:rsidR="00835B06">
        <w:rPr>
          <w:color w:val="000000"/>
          <w:lang w:val="en-US"/>
        </w:rPr>
        <w:t xml:space="preserve">rading </w:t>
      </w:r>
      <w:r w:rsidR="00FF44DB" w:rsidRPr="00FF44DB">
        <w:rPr>
          <w:color w:val="000000"/>
          <w:lang w:val="en-US"/>
        </w:rPr>
        <w:t>S</w:t>
      </w:r>
      <w:r w:rsidR="00835B06">
        <w:rPr>
          <w:color w:val="000000"/>
          <w:lang w:val="en-US"/>
        </w:rPr>
        <w:t>ystem</w:t>
      </w:r>
      <w:r w:rsidR="00FF44DB" w:rsidRPr="00FF44DB">
        <w:rPr>
          <w:color w:val="000000"/>
          <w:lang w:val="en-US"/>
        </w:rPr>
        <w:t>.</w:t>
      </w:r>
    </w:p>
    <w:p w:rsidR="00FF44DB" w:rsidRPr="00FF44DB" w:rsidRDefault="007B3158" w:rsidP="007B3158">
      <w:pPr>
        <w:pStyle w:val="2"/>
        <w:keepNext w:val="0"/>
        <w:numPr>
          <w:ilvl w:val="0"/>
          <w:numId w:val="0"/>
        </w:numPr>
        <w:rPr>
          <w:color w:val="000000"/>
          <w:lang w:val="en-US"/>
        </w:rPr>
      </w:pPr>
      <w:r>
        <w:rPr>
          <w:color w:val="000000"/>
          <w:lang w:val="en-US"/>
        </w:rPr>
        <w:lastRenderedPageBreak/>
        <w:t xml:space="preserve">6.9. </w:t>
      </w:r>
      <w:r w:rsidR="00FF44DB" w:rsidRPr="00FF44DB">
        <w:rPr>
          <w:color w:val="000000"/>
          <w:lang w:val="en-US"/>
        </w:rPr>
        <w:t>All actions taken by the technical commission to ascertain actual circumstances, and conclusions of the commission shall be recorded in the Minutes of the Technical Commission. Minutes of the Technical Commission shall contain the following information:</w:t>
      </w:r>
    </w:p>
    <w:p w:rsidR="00FF44DB" w:rsidRPr="00FF44DB" w:rsidRDefault="00FF44DB" w:rsidP="00C550F5">
      <w:pPr>
        <w:numPr>
          <w:ilvl w:val="0"/>
          <w:numId w:val="32"/>
        </w:numPr>
        <w:tabs>
          <w:tab w:val="num" w:pos="1276"/>
        </w:tabs>
        <w:spacing w:before="80" w:after="80"/>
        <w:ind w:left="709" w:firstLine="0"/>
        <w:rPr>
          <w:color w:val="000000"/>
          <w:lang w:val="en-US"/>
        </w:rPr>
      </w:pPr>
      <w:r w:rsidRPr="00FF44DB">
        <w:rPr>
          <w:color w:val="000000"/>
          <w:lang w:val="en-US"/>
        </w:rPr>
        <w:t>membership of the commission indicating qualifications of each member;</w:t>
      </w:r>
    </w:p>
    <w:p w:rsidR="00FF44DB" w:rsidRPr="00FF44DB" w:rsidRDefault="00FF44DB" w:rsidP="00C550F5">
      <w:pPr>
        <w:numPr>
          <w:ilvl w:val="0"/>
          <w:numId w:val="32"/>
        </w:numPr>
        <w:tabs>
          <w:tab w:val="num" w:pos="1276"/>
        </w:tabs>
        <w:spacing w:before="80" w:after="80"/>
        <w:ind w:left="709" w:firstLine="0"/>
        <w:rPr>
          <w:color w:val="000000"/>
          <w:lang w:val="en-US"/>
        </w:rPr>
      </w:pPr>
      <w:r w:rsidRPr="00FF44DB">
        <w:rPr>
          <w:color w:val="000000"/>
          <w:lang w:val="en-US"/>
        </w:rPr>
        <w:t>summary of the circumstances of the conflict situation;</w:t>
      </w:r>
    </w:p>
    <w:p w:rsidR="00FF44DB" w:rsidRPr="00FF44DB" w:rsidRDefault="00FF44DB" w:rsidP="00C550F5">
      <w:pPr>
        <w:numPr>
          <w:ilvl w:val="0"/>
          <w:numId w:val="32"/>
        </w:numPr>
        <w:tabs>
          <w:tab w:val="num" w:pos="1276"/>
        </w:tabs>
        <w:spacing w:before="80" w:after="80"/>
        <w:ind w:left="709" w:firstLine="0"/>
        <w:rPr>
          <w:color w:val="000000"/>
          <w:lang w:val="en-US"/>
        </w:rPr>
      </w:pPr>
      <w:r w:rsidRPr="00FF44DB">
        <w:rPr>
          <w:color w:val="000000"/>
          <w:lang w:val="en-US"/>
        </w:rPr>
        <w:t>activities carried out by the Commission to establish the causes and consequences of the conflict, indicating their date, time and place;</w:t>
      </w:r>
    </w:p>
    <w:p w:rsidR="00FF44DB" w:rsidRPr="00FF44DB" w:rsidRDefault="00FF44DB" w:rsidP="00C550F5">
      <w:pPr>
        <w:numPr>
          <w:ilvl w:val="0"/>
          <w:numId w:val="32"/>
        </w:numPr>
        <w:tabs>
          <w:tab w:val="num" w:pos="1276"/>
        </w:tabs>
        <w:spacing w:before="80" w:after="80"/>
        <w:ind w:left="709" w:firstLine="0"/>
        <w:rPr>
          <w:color w:val="000000"/>
          <w:lang w:val="en-US"/>
        </w:rPr>
      </w:pPr>
      <w:r w:rsidRPr="00FF44DB">
        <w:rPr>
          <w:color w:val="000000"/>
          <w:lang w:val="en-US"/>
        </w:rPr>
        <w:t>conclusions reached by the commission as a result of undertaken activities;</w:t>
      </w:r>
    </w:p>
    <w:p w:rsidR="00FF44DB" w:rsidRPr="00BC66EB" w:rsidRDefault="00FF44DB" w:rsidP="00C550F5">
      <w:pPr>
        <w:numPr>
          <w:ilvl w:val="0"/>
          <w:numId w:val="32"/>
        </w:numPr>
        <w:tabs>
          <w:tab w:val="num" w:pos="1276"/>
        </w:tabs>
        <w:spacing w:before="80" w:after="80"/>
        <w:ind w:left="709" w:firstLine="0"/>
        <w:rPr>
          <w:color w:val="000000"/>
        </w:rPr>
      </w:pPr>
      <w:r w:rsidRPr="00BC66EB">
        <w:rPr>
          <w:color w:val="000000"/>
        </w:rPr>
        <w:t>signatures of commission members.</w:t>
      </w:r>
    </w:p>
    <w:p w:rsidR="00FF44DB" w:rsidRPr="00FF44DB" w:rsidRDefault="00FF44DB" w:rsidP="00FF44DB">
      <w:pPr>
        <w:pStyle w:val="2"/>
        <w:keepNext w:val="0"/>
        <w:numPr>
          <w:ilvl w:val="0"/>
          <w:numId w:val="0"/>
        </w:numPr>
        <w:ind w:left="709" w:hanging="709"/>
        <w:rPr>
          <w:rFonts w:cs="Times New Roman"/>
          <w:color w:val="000000"/>
          <w:lang w:val="en-US"/>
        </w:rPr>
      </w:pPr>
      <w:r w:rsidRPr="00FF44DB">
        <w:rPr>
          <w:color w:val="000000"/>
          <w:lang w:val="en-US"/>
        </w:rPr>
        <w:tab/>
        <w:t xml:space="preserve">The Minutes shall be drawn up in duplicate in hard copy, one copy for the Trading Member and one for the </w:t>
      </w:r>
      <w:r>
        <w:rPr>
          <w:color w:val="000000"/>
          <w:lang w:val="en-US"/>
        </w:rPr>
        <w:t>Exchange</w:t>
      </w:r>
      <w:r w:rsidRPr="00FF44DB">
        <w:rPr>
          <w:color w:val="000000"/>
          <w:lang w:val="en-US"/>
        </w:rPr>
        <w:t>.</w:t>
      </w:r>
    </w:p>
    <w:p w:rsidR="00FF44DB" w:rsidRDefault="00D87A21" w:rsidP="00D87A21">
      <w:pPr>
        <w:pStyle w:val="2"/>
        <w:numPr>
          <w:ilvl w:val="0"/>
          <w:numId w:val="0"/>
        </w:numPr>
        <w:rPr>
          <w:lang w:val="en-US"/>
        </w:rPr>
      </w:pPr>
      <w:r>
        <w:rPr>
          <w:color w:val="000000"/>
          <w:lang w:val="en-US"/>
        </w:rPr>
        <w:t xml:space="preserve">6.10. </w:t>
      </w:r>
      <w:r w:rsidR="00370CF4" w:rsidRPr="00370CF4">
        <w:rPr>
          <w:color w:val="000000"/>
          <w:lang w:val="en-US"/>
        </w:rPr>
        <w:t>A conflict situation which may arise due to using of the Trading Member’s DAHS and which cannot be resolved in a regular way shall be resolved by conducting a technical examination by a technical committee in acco</w:t>
      </w:r>
      <w:r w:rsidR="006E2663">
        <w:rPr>
          <w:color w:val="000000"/>
          <w:lang w:val="en-US"/>
        </w:rPr>
        <w:t>rdance with the following rules</w:t>
      </w:r>
      <w:r w:rsidR="005F4B86" w:rsidRPr="00370CF4">
        <w:rPr>
          <w:lang w:val="en-US"/>
        </w:rPr>
        <w:t>:</w:t>
      </w:r>
      <w:bookmarkEnd w:id="421"/>
    </w:p>
    <w:p w:rsidR="00495293" w:rsidRPr="00FF44DB" w:rsidRDefault="00D87A21" w:rsidP="00D87A21">
      <w:pPr>
        <w:pStyle w:val="2"/>
        <w:numPr>
          <w:ilvl w:val="0"/>
          <w:numId w:val="0"/>
        </w:numPr>
        <w:ind w:left="576" w:hanging="576"/>
        <w:rPr>
          <w:lang w:val="en-US"/>
        </w:rPr>
      </w:pPr>
      <w:r>
        <w:rPr>
          <w:color w:val="000000"/>
          <w:lang w:val="en-US"/>
        </w:rPr>
        <w:t xml:space="preserve">6.10.1. </w:t>
      </w:r>
      <w:r w:rsidR="00495293" w:rsidRPr="00FF44DB">
        <w:rPr>
          <w:color w:val="000000"/>
          <w:lang w:val="en-US"/>
        </w:rPr>
        <w:t>The following items are required for the technical examination:</w:t>
      </w:r>
    </w:p>
    <w:p w:rsidR="00495293" w:rsidRPr="00495293" w:rsidRDefault="00495293" w:rsidP="00C550F5">
      <w:pPr>
        <w:numPr>
          <w:ilvl w:val="0"/>
          <w:numId w:val="32"/>
        </w:numPr>
        <w:spacing w:before="80" w:after="80"/>
        <w:ind w:left="714" w:hanging="357"/>
        <w:rPr>
          <w:color w:val="000000"/>
          <w:lang w:val="en-US"/>
        </w:rPr>
      </w:pPr>
      <w:r w:rsidRPr="00495293">
        <w:rPr>
          <w:color w:val="000000"/>
          <w:lang w:val="en-US"/>
        </w:rPr>
        <w:t>information on a conflict situation from an informer (</w:t>
      </w:r>
      <w:r>
        <w:rPr>
          <w:color w:val="000000"/>
          <w:lang w:val="en-US"/>
        </w:rPr>
        <w:t xml:space="preserve">the </w:t>
      </w:r>
      <w:r w:rsidRPr="00495293">
        <w:rPr>
          <w:color w:val="000000"/>
          <w:lang w:val="en-US"/>
        </w:rPr>
        <w:t xml:space="preserve">Trading Member or </w:t>
      </w:r>
      <w:r>
        <w:rPr>
          <w:color w:val="000000"/>
          <w:lang w:val="en-US"/>
        </w:rPr>
        <w:t xml:space="preserve">Clearing Centre </w:t>
      </w:r>
      <w:r w:rsidRPr="00495293">
        <w:rPr>
          <w:color w:val="000000"/>
          <w:lang w:val="en-US"/>
        </w:rPr>
        <w:t xml:space="preserve">) including order </w:t>
      </w:r>
      <w:r w:rsidR="006A6368">
        <w:rPr>
          <w:color w:val="000000"/>
          <w:lang w:val="en-US"/>
        </w:rPr>
        <w:t>specifications</w:t>
      </w:r>
      <w:r w:rsidRPr="00495293">
        <w:rPr>
          <w:color w:val="000000"/>
          <w:lang w:val="en-US"/>
        </w:rPr>
        <w:t xml:space="preserve"> towards which the technical examination is conducted;</w:t>
      </w:r>
    </w:p>
    <w:p w:rsidR="00495293" w:rsidRPr="00495293" w:rsidRDefault="00495293" w:rsidP="00C550F5">
      <w:pPr>
        <w:numPr>
          <w:ilvl w:val="0"/>
          <w:numId w:val="32"/>
        </w:numPr>
        <w:spacing w:before="80" w:after="80"/>
        <w:ind w:left="714" w:hanging="357"/>
        <w:rPr>
          <w:color w:val="000000"/>
          <w:lang w:val="en-US"/>
        </w:rPr>
      </w:pPr>
      <w:r w:rsidRPr="00495293">
        <w:rPr>
          <w:color w:val="000000"/>
          <w:lang w:val="en-US"/>
        </w:rPr>
        <w:t xml:space="preserve"> date and time of order generation;</w:t>
      </w:r>
    </w:p>
    <w:p w:rsidR="00495293" w:rsidRPr="00495293" w:rsidRDefault="00495293" w:rsidP="00C550F5">
      <w:pPr>
        <w:numPr>
          <w:ilvl w:val="0"/>
          <w:numId w:val="32"/>
        </w:numPr>
        <w:spacing w:before="80" w:after="80"/>
        <w:ind w:left="714" w:hanging="357"/>
        <w:rPr>
          <w:color w:val="000000"/>
          <w:lang w:val="en-US"/>
        </w:rPr>
      </w:pPr>
      <w:r w:rsidRPr="00495293">
        <w:rPr>
          <w:color w:val="000000"/>
          <w:lang w:val="en-US"/>
        </w:rPr>
        <w:t xml:space="preserve"> number of the order registered</w:t>
      </w:r>
      <w:r>
        <w:rPr>
          <w:color w:val="000000"/>
          <w:lang w:val="en-US"/>
        </w:rPr>
        <w:t xml:space="preserve"> in the Trading S</w:t>
      </w:r>
      <w:r w:rsidRPr="00495293">
        <w:rPr>
          <w:color w:val="000000"/>
          <w:lang w:val="en-US"/>
        </w:rPr>
        <w:t>ystem;</w:t>
      </w:r>
    </w:p>
    <w:p w:rsidR="00495293" w:rsidRDefault="00495293" w:rsidP="00C550F5">
      <w:pPr>
        <w:numPr>
          <w:ilvl w:val="0"/>
          <w:numId w:val="32"/>
        </w:numPr>
        <w:spacing w:before="80" w:after="80"/>
        <w:ind w:left="714" w:hanging="357"/>
        <w:rPr>
          <w:color w:val="000000"/>
          <w:lang w:val="en-US"/>
        </w:rPr>
      </w:pPr>
      <w:r w:rsidRPr="00495293">
        <w:rPr>
          <w:color w:val="000000"/>
          <w:lang w:val="en-US"/>
        </w:rPr>
        <w:t xml:space="preserve"> </w:t>
      </w:r>
      <w:r w:rsidR="006A6368">
        <w:rPr>
          <w:color w:val="000000"/>
          <w:lang w:val="en-US"/>
        </w:rPr>
        <w:t>specifications</w:t>
      </w:r>
      <w:r w:rsidRPr="00495293">
        <w:rPr>
          <w:color w:val="000000"/>
          <w:lang w:val="en-US"/>
        </w:rPr>
        <w:t xml:space="preserve"> of the order required to consider the notice on the conflict situation;</w:t>
      </w:r>
    </w:p>
    <w:p w:rsidR="00495293" w:rsidRPr="00495293" w:rsidRDefault="00495293" w:rsidP="00C550F5">
      <w:pPr>
        <w:numPr>
          <w:ilvl w:val="0"/>
          <w:numId w:val="32"/>
        </w:numPr>
        <w:spacing w:before="80" w:after="80"/>
        <w:ind w:left="714" w:hanging="357"/>
        <w:rPr>
          <w:color w:val="000000"/>
          <w:lang w:val="en-US"/>
        </w:rPr>
      </w:pPr>
      <w:r w:rsidRPr="00495293">
        <w:rPr>
          <w:color w:val="000000"/>
          <w:lang w:val="en-US"/>
        </w:rPr>
        <w:t>an archive of transaction registered by the Trading System as of the indicated day (file TransLog and initial data files of the Trading System as of the indicated trading day);</w:t>
      </w:r>
    </w:p>
    <w:p w:rsidR="00495293" w:rsidRPr="00495293" w:rsidRDefault="00495293" w:rsidP="00C550F5">
      <w:pPr>
        <w:numPr>
          <w:ilvl w:val="0"/>
          <w:numId w:val="32"/>
        </w:numPr>
        <w:spacing w:before="80" w:after="80"/>
        <w:ind w:left="714" w:hanging="357"/>
        <w:rPr>
          <w:color w:val="000000"/>
          <w:lang w:val="en-US"/>
        </w:rPr>
      </w:pPr>
      <w:r w:rsidRPr="00495293">
        <w:rPr>
          <w:color w:val="000000"/>
          <w:lang w:val="en-US"/>
        </w:rPr>
        <w:t xml:space="preserve"> a workstation at which information from the TransLog file can be reviewed and printed out in a </w:t>
      </w:r>
      <w:r w:rsidR="000C6056" w:rsidRPr="00495293">
        <w:rPr>
          <w:color w:val="000000"/>
          <w:lang w:val="en-US"/>
        </w:rPr>
        <w:t xml:space="preserve">form </w:t>
      </w:r>
      <w:r w:rsidRPr="00495293">
        <w:rPr>
          <w:color w:val="000000"/>
          <w:lang w:val="en-US"/>
        </w:rPr>
        <w:t>convenient for the technical committee members;</w:t>
      </w:r>
    </w:p>
    <w:p w:rsidR="00495293" w:rsidRPr="00495293" w:rsidRDefault="00495293" w:rsidP="00C550F5">
      <w:pPr>
        <w:numPr>
          <w:ilvl w:val="0"/>
          <w:numId w:val="32"/>
        </w:numPr>
        <w:spacing w:before="80" w:after="80"/>
        <w:ind w:left="714" w:hanging="357"/>
        <w:rPr>
          <w:color w:val="000000"/>
          <w:lang w:val="en-US"/>
        </w:rPr>
      </w:pPr>
      <w:r w:rsidRPr="00495293">
        <w:rPr>
          <w:color w:val="000000"/>
          <w:lang w:val="en-US"/>
        </w:rPr>
        <w:t xml:space="preserve">reporting documents proving sending the notice on assigning the </w:t>
      </w:r>
      <w:r w:rsidR="000C6056">
        <w:rPr>
          <w:color w:val="000000"/>
          <w:lang w:val="en-US"/>
        </w:rPr>
        <w:t>r</w:t>
      </w:r>
      <w:r w:rsidR="000C6056" w:rsidRPr="00495293">
        <w:rPr>
          <w:color w:val="000000"/>
          <w:lang w:val="en-US"/>
        </w:rPr>
        <w:t xml:space="preserve">egistration </w:t>
      </w:r>
      <w:r w:rsidRPr="00495293">
        <w:rPr>
          <w:color w:val="000000"/>
          <w:lang w:val="en-US"/>
        </w:rPr>
        <w:t>code to an authorized representative of the informer on the conflict situation (the Trading Member);</w:t>
      </w:r>
    </w:p>
    <w:p w:rsidR="00495293" w:rsidRPr="00495293" w:rsidRDefault="00495293" w:rsidP="00C550F5">
      <w:pPr>
        <w:numPr>
          <w:ilvl w:val="0"/>
          <w:numId w:val="32"/>
        </w:numPr>
        <w:spacing w:before="80" w:after="80"/>
        <w:ind w:left="714" w:hanging="357"/>
        <w:rPr>
          <w:color w:val="000000"/>
          <w:lang w:val="en-US"/>
        </w:rPr>
      </w:pPr>
      <w:r w:rsidRPr="00495293">
        <w:rPr>
          <w:color w:val="000000"/>
          <w:lang w:val="en-US"/>
        </w:rPr>
        <w:t xml:space="preserve">minutes of negotiations between the Trading Member and the </w:t>
      </w:r>
      <w:r>
        <w:rPr>
          <w:color w:val="000000"/>
          <w:lang w:val="en-US"/>
        </w:rPr>
        <w:t>Exchange</w:t>
      </w:r>
      <w:r w:rsidRPr="00495293">
        <w:rPr>
          <w:color w:val="000000"/>
          <w:lang w:val="en-US"/>
        </w:rPr>
        <w:t xml:space="preserve"> via the Reuters/Bloomberg systems, if the order was submitted via WS Reuters Dealing/ WS Bloomberg Dealing.</w:t>
      </w:r>
    </w:p>
    <w:p w:rsidR="001C10D8" w:rsidRPr="00D87A21" w:rsidRDefault="001C10D8" w:rsidP="00C550F5">
      <w:pPr>
        <w:pStyle w:val="afff"/>
        <w:numPr>
          <w:ilvl w:val="2"/>
          <w:numId w:val="33"/>
        </w:numPr>
        <w:spacing w:before="80" w:after="80"/>
        <w:rPr>
          <w:rFonts w:cs="Arial"/>
          <w:bCs/>
          <w:iCs/>
          <w:color w:val="000000"/>
          <w:lang w:val="en-US"/>
        </w:rPr>
      </w:pPr>
      <w:r w:rsidRPr="00D87A21">
        <w:rPr>
          <w:rFonts w:cs="Arial"/>
          <w:bCs/>
          <w:iCs/>
          <w:color w:val="000000"/>
          <w:lang w:val="en-US"/>
        </w:rPr>
        <w:t>The technical examination shall include the following:</w:t>
      </w:r>
    </w:p>
    <w:p w:rsidR="001C10D8" w:rsidRPr="00956413" w:rsidRDefault="001C10D8" w:rsidP="00C550F5">
      <w:pPr>
        <w:numPr>
          <w:ilvl w:val="0"/>
          <w:numId w:val="32"/>
        </w:numPr>
        <w:spacing w:before="80" w:after="80"/>
        <w:ind w:left="714" w:hanging="357"/>
        <w:rPr>
          <w:color w:val="000000"/>
          <w:lang w:val="en-US"/>
        </w:rPr>
      </w:pPr>
      <w:r w:rsidRPr="00956413">
        <w:rPr>
          <w:color w:val="000000"/>
          <w:lang w:val="en-US"/>
        </w:rPr>
        <w:t xml:space="preserve">printing out of the e-mail containing </w:t>
      </w:r>
      <w:r w:rsidR="006A6368">
        <w:rPr>
          <w:color w:val="000000"/>
          <w:lang w:val="en-US"/>
        </w:rPr>
        <w:t>specifications</w:t>
      </w:r>
      <w:r w:rsidRPr="00956413">
        <w:rPr>
          <w:color w:val="000000"/>
          <w:lang w:val="en-US"/>
        </w:rPr>
        <w:t xml:space="preserve"> of a relevant order which the technical examination is held, in a hard copy form;  </w:t>
      </w:r>
    </w:p>
    <w:p w:rsidR="001C10D8" w:rsidRPr="00956413" w:rsidRDefault="001C10D8" w:rsidP="00C550F5">
      <w:pPr>
        <w:numPr>
          <w:ilvl w:val="0"/>
          <w:numId w:val="32"/>
        </w:numPr>
        <w:spacing w:before="80" w:after="80"/>
        <w:ind w:left="714" w:hanging="357"/>
        <w:rPr>
          <w:color w:val="000000"/>
          <w:lang w:val="en-US"/>
        </w:rPr>
      </w:pPr>
      <w:r w:rsidRPr="00956413">
        <w:rPr>
          <w:color w:val="000000"/>
          <w:lang w:val="en-US"/>
        </w:rPr>
        <w:t xml:space="preserve"> repeat (simulation) of a technological trading process as of the date indicated by executing the TransLog file at the workstation with an access to the current version of the Trading System software on order to obtain outcomes proving the integrity of the TransLog file and correspondence of the executing results with trading results as of the date indicated;</w:t>
      </w:r>
    </w:p>
    <w:p w:rsidR="001C10D8" w:rsidRPr="00956413" w:rsidRDefault="001C10D8" w:rsidP="00C550F5">
      <w:pPr>
        <w:numPr>
          <w:ilvl w:val="0"/>
          <w:numId w:val="32"/>
        </w:numPr>
        <w:spacing w:before="80" w:after="80"/>
        <w:ind w:left="714" w:hanging="357"/>
        <w:rPr>
          <w:color w:val="000000"/>
          <w:lang w:val="en-US"/>
        </w:rPr>
      </w:pPr>
      <w:r w:rsidRPr="00956413">
        <w:rPr>
          <w:color w:val="000000"/>
          <w:lang w:val="en-US"/>
        </w:rPr>
        <w:t>check of conformity between the results of the repeat (simulation) of trading as of the date indicated and information in the trading minutes extract from which (the operational list) is provided upon the request of the Trading Member;  </w:t>
      </w:r>
    </w:p>
    <w:p w:rsidR="001C10D8" w:rsidRPr="00956413" w:rsidRDefault="001C10D8" w:rsidP="00C550F5">
      <w:pPr>
        <w:numPr>
          <w:ilvl w:val="0"/>
          <w:numId w:val="32"/>
        </w:numPr>
        <w:spacing w:before="80" w:after="80"/>
        <w:ind w:left="714" w:hanging="357"/>
        <w:rPr>
          <w:color w:val="000000"/>
          <w:lang w:val="en-US"/>
        </w:rPr>
      </w:pPr>
      <w:r w:rsidRPr="00956413">
        <w:rPr>
          <w:color w:val="000000"/>
          <w:lang w:val="en-US"/>
        </w:rPr>
        <w:t>entering the repeat results into the minutes of the technical committee;</w:t>
      </w:r>
    </w:p>
    <w:p w:rsidR="001C10D8" w:rsidRPr="00956413" w:rsidRDefault="001C10D8" w:rsidP="00C550F5">
      <w:pPr>
        <w:numPr>
          <w:ilvl w:val="0"/>
          <w:numId w:val="32"/>
        </w:numPr>
        <w:spacing w:before="80" w:after="80"/>
        <w:ind w:left="714" w:hanging="357"/>
        <w:rPr>
          <w:color w:val="000000"/>
          <w:lang w:val="en-US"/>
        </w:rPr>
      </w:pPr>
      <w:r w:rsidRPr="00956413">
        <w:rPr>
          <w:color w:val="000000"/>
          <w:lang w:val="en-US"/>
        </w:rPr>
        <w:t xml:space="preserve">check of conformity between </w:t>
      </w:r>
      <w:r w:rsidR="006A6368">
        <w:rPr>
          <w:color w:val="000000"/>
          <w:lang w:val="en-US"/>
        </w:rPr>
        <w:t>specifications</w:t>
      </w:r>
      <w:r w:rsidRPr="00956413">
        <w:rPr>
          <w:color w:val="000000"/>
          <w:lang w:val="en-US"/>
        </w:rPr>
        <w:t xml:space="preserve"> of the order registered in the Trading System to </w:t>
      </w:r>
      <w:r w:rsidR="006A6368">
        <w:rPr>
          <w:color w:val="000000"/>
          <w:lang w:val="en-US"/>
        </w:rPr>
        <w:t>specifications</w:t>
      </w:r>
      <w:r w:rsidRPr="00956413">
        <w:rPr>
          <w:color w:val="000000"/>
          <w:lang w:val="en-US"/>
        </w:rPr>
        <w:t xml:space="preserve"> of the order in the minutes of negotiations between the Trading Member and </w:t>
      </w:r>
      <w:r w:rsidRPr="00956413">
        <w:rPr>
          <w:color w:val="000000"/>
          <w:lang w:val="en-US"/>
        </w:rPr>
        <w:lastRenderedPageBreak/>
        <w:t>the Exchange via the Reuters/Bloomberg systems, if the order was submitted via WS Reuters Dealing/ WS Bloomberg Dealing;</w:t>
      </w:r>
    </w:p>
    <w:p w:rsidR="001C10D8" w:rsidRPr="00956413" w:rsidRDefault="001C10D8" w:rsidP="00C550F5">
      <w:pPr>
        <w:numPr>
          <w:ilvl w:val="0"/>
          <w:numId w:val="32"/>
        </w:numPr>
        <w:spacing w:before="80" w:after="80"/>
        <w:ind w:left="714" w:hanging="357"/>
        <w:rPr>
          <w:color w:val="000000"/>
          <w:lang w:val="en-US"/>
        </w:rPr>
      </w:pPr>
      <w:r w:rsidRPr="00956413">
        <w:rPr>
          <w:color w:val="000000"/>
          <w:lang w:val="en-US"/>
        </w:rPr>
        <w:t>entering the check results in the minutes of the technical committee;</w:t>
      </w:r>
    </w:p>
    <w:p w:rsidR="001C10D8" w:rsidRPr="001C10D8" w:rsidRDefault="001C10D8" w:rsidP="00C550F5">
      <w:pPr>
        <w:numPr>
          <w:ilvl w:val="0"/>
          <w:numId w:val="32"/>
        </w:numPr>
        <w:spacing w:before="80" w:after="80"/>
        <w:ind w:left="714" w:hanging="357"/>
        <w:rPr>
          <w:color w:val="000000"/>
          <w:lang w:val="en-US"/>
        </w:rPr>
      </w:pPr>
      <w:r w:rsidRPr="001C10D8">
        <w:rPr>
          <w:color w:val="000000"/>
          <w:lang w:val="en-US"/>
        </w:rPr>
        <w:t>check</w:t>
      </w:r>
      <w:r w:rsidR="000C6056">
        <w:rPr>
          <w:color w:val="000000"/>
          <w:lang w:val="en-US"/>
        </w:rPr>
        <w:t xml:space="preserve"> whether</w:t>
      </w:r>
      <w:r w:rsidRPr="001C10D8">
        <w:rPr>
          <w:color w:val="000000"/>
          <w:lang w:val="en-US"/>
        </w:rPr>
        <w:t xml:space="preserve"> Trading Member’s DAHS in the hard copy of the e-mail containing </w:t>
      </w:r>
      <w:r w:rsidR="006A6368">
        <w:rPr>
          <w:color w:val="000000"/>
          <w:lang w:val="en-US"/>
        </w:rPr>
        <w:t>specifications</w:t>
      </w:r>
      <w:r w:rsidRPr="001C10D8">
        <w:rPr>
          <w:color w:val="000000"/>
          <w:lang w:val="en-US"/>
        </w:rPr>
        <w:t xml:space="preserve"> of the order </w:t>
      </w:r>
      <w:r w:rsidR="000C6056">
        <w:rPr>
          <w:color w:val="000000"/>
          <w:lang w:val="en-US"/>
        </w:rPr>
        <w:t>matches</w:t>
      </w:r>
      <w:r w:rsidR="000C6056" w:rsidRPr="001C10D8">
        <w:rPr>
          <w:color w:val="000000"/>
          <w:lang w:val="en-US"/>
        </w:rPr>
        <w:t xml:space="preserve"> </w:t>
      </w:r>
      <w:r w:rsidRPr="001C10D8">
        <w:rPr>
          <w:color w:val="000000"/>
          <w:lang w:val="en-US"/>
        </w:rPr>
        <w:t xml:space="preserve">the trader’s </w:t>
      </w:r>
      <w:r w:rsidR="000C6056">
        <w:rPr>
          <w:color w:val="000000"/>
          <w:lang w:val="en-US"/>
        </w:rPr>
        <w:t>trading</w:t>
      </w:r>
      <w:r w:rsidRPr="001C10D8">
        <w:rPr>
          <w:color w:val="000000"/>
          <w:lang w:val="en-US"/>
        </w:rPr>
        <w:t xml:space="preserve"> identifier assigned by the Exchange to the Trading Member according to the procedure set forth by the Exchange’s internal documents;</w:t>
      </w:r>
    </w:p>
    <w:p w:rsidR="001C10D8" w:rsidRPr="00956413" w:rsidRDefault="001C10D8" w:rsidP="00C550F5">
      <w:pPr>
        <w:numPr>
          <w:ilvl w:val="0"/>
          <w:numId w:val="32"/>
        </w:numPr>
        <w:spacing w:before="80" w:after="80"/>
        <w:ind w:left="714" w:hanging="357"/>
        <w:rPr>
          <w:color w:val="000000"/>
          <w:lang w:val="en-US"/>
        </w:rPr>
      </w:pPr>
      <w:r w:rsidRPr="00956413">
        <w:rPr>
          <w:color w:val="000000"/>
          <w:lang w:val="en-US"/>
        </w:rPr>
        <w:t>entering the check results in the minutes of the technical committee.</w:t>
      </w:r>
    </w:p>
    <w:p w:rsidR="00597F85" w:rsidRPr="00FE395E" w:rsidRDefault="00597F85" w:rsidP="00C550F5">
      <w:pPr>
        <w:pStyle w:val="2"/>
        <w:keepNext w:val="0"/>
        <w:numPr>
          <w:ilvl w:val="2"/>
          <w:numId w:val="33"/>
        </w:numPr>
        <w:rPr>
          <w:rFonts w:eastAsia="Calibri"/>
          <w:color w:val="000000"/>
        </w:rPr>
      </w:pPr>
      <w:r w:rsidRPr="00FE395E">
        <w:rPr>
          <w:rFonts w:eastAsia="Calibri"/>
          <w:color w:val="000000"/>
        </w:rPr>
        <w:t>In the events when</w:t>
      </w:r>
    </w:p>
    <w:p w:rsidR="00597F85" w:rsidRPr="00597F85" w:rsidRDefault="00597F85" w:rsidP="00C550F5">
      <w:pPr>
        <w:pStyle w:val="afff"/>
        <w:numPr>
          <w:ilvl w:val="0"/>
          <w:numId w:val="32"/>
        </w:numPr>
        <w:spacing w:after="80"/>
        <w:rPr>
          <w:rFonts w:eastAsia="Calibri"/>
          <w:color w:val="000000"/>
          <w:lang w:val="en-US"/>
        </w:rPr>
      </w:pPr>
      <w:r w:rsidRPr="00597F85">
        <w:rPr>
          <w:rFonts w:eastAsia="Calibri"/>
          <w:color w:val="000000"/>
          <w:lang w:val="en-US"/>
        </w:rPr>
        <w:t>the order towards which a technical examination is conducted  has been found in a TransLog file;</w:t>
      </w:r>
    </w:p>
    <w:p w:rsidR="00597F85" w:rsidRPr="00597F85" w:rsidRDefault="00597F85" w:rsidP="00C550F5">
      <w:pPr>
        <w:pStyle w:val="afff"/>
        <w:numPr>
          <w:ilvl w:val="0"/>
          <w:numId w:val="32"/>
        </w:numPr>
        <w:spacing w:after="80"/>
        <w:rPr>
          <w:rFonts w:eastAsia="Calibri"/>
          <w:color w:val="000000"/>
          <w:lang w:val="en-US"/>
        </w:rPr>
      </w:pPr>
      <w:r w:rsidRPr="00597F85">
        <w:rPr>
          <w:rFonts w:eastAsia="Calibri"/>
          <w:color w:val="000000"/>
          <w:lang w:val="en-US"/>
        </w:rPr>
        <w:t xml:space="preserve">the results of repeat (simulation) of </w:t>
      </w:r>
      <w:r>
        <w:rPr>
          <w:rFonts w:eastAsia="Calibri"/>
          <w:color w:val="000000"/>
          <w:lang w:val="en-US"/>
        </w:rPr>
        <w:t xml:space="preserve">the main </w:t>
      </w:r>
      <w:r w:rsidRPr="00597F85">
        <w:rPr>
          <w:rFonts w:eastAsia="Calibri"/>
          <w:color w:val="000000"/>
          <w:lang w:val="en-US"/>
        </w:rPr>
        <w:t xml:space="preserve">session process as of the date indicated by executing the TransLog file demonstrate the conformity with information in the trading minutes extract from which (the operational list) is provided upon the request of the </w:t>
      </w:r>
      <w:r>
        <w:rPr>
          <w:rFonts w:eastAsia="Calibri"/>
          <w:color w:val="000000"/>
          <w:lang w:val="en-US"/>
        </w:rPr>
        <w:t>Trading M</w:t>
      </w:r>
      <w:r w:rsidRPr="00597F85">
        <w:rPr>
          <w:rFonts w:eastAsia="Calibri"/>
          <w:color w:val="000000"/>
          <w:lang w:val="en-US"/>
        </w:rPr>
        <w:t>ember;</w:t>
      </w:r>
    </w:p>
    <w:p w:rsidR="00597F85" w:rsidRPr="00597F85" w:rsidRDefault="00597F85" w:rsidP="00C550F5">
      <w:pPr>
        <w:pStyle w:val="afff"/>
        <w:numPr>
          <w:ilvl w:val="0"/>
          <w:numId w:val="32"/>
        </w:numPr>
        <w:spacing w:after="80"/>
        <w:rPr>
          <w:rFonts w:eastAsia="Calibri"/>
          <w:color w:val="000000"/>
          <w:lang w:val="en-US"/>
        </w:rPr>
      </w:pPr>
      <w:r w:rsidRPr="00597F85">
        <w:rPr>
          <w:rFonts w:eastAsia="Calibri"/>
          <w:color w:val="000000"/>
          <w:lang w:val="en-US"/>
        </w:rPr>
        <w:t xml:space="preserve">the order was placed via WS </w:t>
      </w:r>
      <w:r w:rsidR="00FE395E" w:rsidRPr="00597F85">
        <w:rPr>
          <w:rFonts w:eastAsia="Calibri"/>
          <w:color w:val="000000"/>
          <w:lang w:val="en-US"/>
        </w:rPr>
        <w:t>Reuters</w:t>
      </w:r>
      <w:r w:rsidRPr="00597F85">
        <w:rPr>
          <w:rFonts w:eastAsia="Calibri"/>
          <w:color w:val="000000"/>
          <w:lang w:val="en-US"/>
        </w:rPr>
        <w:t>/WS Bloomberg,</w:t>
      </w:r>
      <w:r w:rsidR="000C6056">
        <w:rPr>
          <w:rFonts w:eastAsia="Calibri"/>
          <w:color w:val="000000"/>
          <w:lang w:val="en-US"/>
        </w:rPr>
        <w:t xml:space="preserve"> and</w:t>
      </w:r>
      <w:r w:rsidRPr="00597F85">
        <w:rPr>
          <w:rFonts w:eastAsia="Calibri"/>
          <w:color w:val="000000"/>
          <w:lang w:val="en-US"/>
        </w:rPr>
        <w:t xml:space="preserve"> </w:t>
      </w:r>
      <w:r w:rsidR="006A6368">
        <w:rPr>
          <w:rFonts w:eastAsia="Calibri"/>
          <w:color w:val="000000"/>
          <w:lang w:val="en-US"/>
        </w:rPr>
        <w:t>specifications</w:t>
      </w:r>
      <w:r w:rsidRPr="00597F85">
        <w:rPr>
          <w:rFonts w:eastAsia="Calibri"/>
          <w:color w:val="000000"/>
          <w:lang w:val="en-US"/>
        </w:rPr>
        <w:t xml:space="preserve"> of the order registered in the Trading System confirm to </w:t>
      </w:r>
      <w:r w:rsidR="006A6368">
        <w:rPr>
          <w:rFonts w:eastAsia="Calibri"/>
          <w:color w:val="000000"/>
          <w:lang w:val="en-US"/>
        </w:rPr>
        <w:t>specifications</w:t>
      </w:r>
      <w:r w:rsidRPr="00597F85">
        <w:rPr>
          <w:rFonts w:eastAsia="Calibri"/>
          <w:color w:val="000000"/>
          <w:lang w:val="en-US"/>
        </w:rPr>
        <w:t xml:space="preserve"> of the order in the minutes of negotiations between the Trading Member and the </w:t>
      </w:r>
      <w:r w:rsidR="00FE395E">
        <w:rPr>
          <w:rFonts w:eastAsia="Calibri"/>
          <w:color w:val="000000"/>
          <w:lang w:val="en-US"/>
        </w:rPr>
        <w:t>Exchange</w:t>
      </w:r>
      <w:r w:rsidRPr="00597F85">
        <w:rPr>
          <w:rFonts w:eastAsia="Calibri"/>
          <w:color w:val="000000"/>
          <w:lang w:val="en-US"/>
        </w:rPr>
        <w:t xml:space="preserve"> via the </w:t>
      </w:r>
      <w:r w:rsidR="00FE395E" w:rsidRPr="00597F85">
        <w:rPr>
          <w:rFonts w:eastAsia="Calibri"/>
          <w:color w:val="000000"/>
          <w:lang w:val="en-US"/>
        </w:rPr>
        <w:t>Reuters</w:t>
      </w:r>
      <w:r w:rsidRPr="00597F85">
        <w:rPr>
          <w:rFonts w:eastAsia="Calibri"/>
          <w:color w:val="000000"/>
          <w:lang w:val="en-US"/>
        </w:rPr>
        <w:t xml:space="preserve">/Bloomberg systems, if the order was submitted via WS </w:t>
      </w:r>
      <w:r w:rsidR="00FE395E" w:rsidRPr="00597F85">
        <w:rPr>
          <w:rFonts w:eastAsia="Calibri"/>
          <w:color w:val="000000"/>
          <w:lang w:val="en-US"/>
        </w:rPr>
        <w:t>Reuters</w:t>
      </w:r>
      <w:r w:rsidRPr="00597F85">
        <w:rPr>
          <w:rFonts w:eastAsia="Calibri"/>
          <w:color w:val="000000"/>
          <w:lang w:val="en-US"/>
        </w:rPr>
        <w:t xml:space="preserve"> Dealing/ WS Bloomberg Dealing </w:t>
      </w:r>
      <w:r w:rsidR="006A6368">
        <w:rPr>
          <w:rFonts w:eastAsia="Calibri"/>
          <w:color w:val="000000"/>
          <w:lang w:val="en-US"/>
        </w:rPr>
        <w:t>specifications</w:t>
      </w:r>
      <w:r w:rsidRPr="00597F85">
        <w:rPr>
          <w:rFonts w:eastAsia="Calibri"/>
          <w:color w:val="000000"/>
          <w:lang w:val="en-US"/>
        </w:rPr>
        <w:t xml:space="preserve"> of the order registered in the Trading System to </w:t>
      </w:r>
      <w:r w:rsidR="006A6368">
        <w:rPr>
          <w:rFonts w:eastAsia="Calibri"/>
          <w:color w:val="000000"/>
          <w:lang w:val="en-US"/>
        </w:rPr>
        <w:t>specifications</w:t>
      </w:r>
      <w:r w:rsidRPr="00597F85">
        <w:rPr>
          <w:rFonts w:eastAsia="Calibri"/>
          <w:color w:val="000000"/>
          <w:lang w:val="en-US"/>
        </w:rPr>
        <w:t xml:space="preserve"> of the order in the minutes of negotiations between the Trading Member and the </w:t>
      </w:r>
      <w:r w:rsidR="00FE395E">
        <w:rPr>
          <w:rFonts w:eastAsia="Calibri"/>
          <w:color w:val="000000"/>
          <w:lang w:val="en-US"/>
        </w:rPr>
        <w:t>Exchange</w:t>
      </w:r>
      <w:r w:rsidRPr="00597F85">
        <w:rPr>
          <w:rFonts w:eastAsia="Calibri"/>
          <w:color w:val="000000"/>
          <w:lang w:val="en-US"/>
        </w:rPr>
        <w:t xml:space="preserve"> via the </w:t>
      </w:r>
      <w:r w:rsidR="00FE395E" w:rsidRPr="00597F85">
        <w:rPr>
          <w:rFonts w:eastAsia="Calibri"/>
          <w:color w:val="000000"/>
          <w:lang w:val="en-US"/>
        </w:rPr>
        <w:t>Reuters</w:t>
      </w:r>
      <w:r w:rsidRPr="00597F85">
        <w:rPr>
          <w:rFonts w:eastAsia="Calibri"/>
          <w:color w:val="000000"/>
          <w:lang w:val="en-US"/>
        </w:rPr>
        <w:t>/Bloomberg systems;</w:t>
      </w:r>
    </w:p>
    <w:p w:rsidR="00597F85" w:rsidRPr="00597F85" w:rsidRDefault="00597F85" w:rsidP="00C550F5">
      <w:pPr>
        <w:pStyle w:val="afff"/>
        <w:numPr>
          <w:ilvl w:val="0"/>
          <w:numId w:val="32"/>
        </w:numPr>
        <w:spacing w:after="80"/>
        <w:rPr>
          <w:rFonts w:eastAsia="Calibri"/>
          <w:color w:val="000000"/>
          <w:lang w:val="en-US"/>
        </w:rPr>
      </w:pPr>
      <w:r w:rsidRPr="00597F85">
        <w:rPr>
          <w:rFonts w:eastAsia="Calibri"/>
          <w:color w:val="000000"/>
          <w:lang w:val="en-US"/>
        </w:rPr>
        <w:t xml:space="preserve">there is conformance between the Trading Members’ DAHS in the hard copy of the e-mail containing </w:t>
      </w:r>
      <w:r w:rsidR="006A6368">
        <w:rPr>
          <w:rFonts w:eastAsia="Calibri"/>
          <w:color w:val="000000"/>
          <w:lang w:val="en-US"/>
        </w:rPr>
        <w:t>specifications</w:t>
      </w:r>
      <w:r w:rsidRPr="00597F85">
        <w:rPr>
          <w:rFonts w:eastAsia="Calibri"/>
          <w:color w:val="000000"/>
          <w:lang w:val="en-US"/>
        </w:rPr>
        <w:t xml:space="preserve"> of the order and </w:t>
      </w:r>
      <w:r w:rsidR="00F275BD">
        <w:rPr>
          <w:rFonts w:eastAsia="Calibri"/>
          <w:color w:val="000000"/>
          <w:lang w:val="en-US"/>
        </w:rPr>
        <w:t>trading identifier</w:t>
      </w:r>
      <w:r w:rsidRPr="00597F85">
        <w:rPr>
          <w:rFonts w:eastAsia="Calibri"/>
          <w:color w:val="000000"/>
          <w:lang w:val="en-US"/>
        </w:rPr>
        <w:t xml:space="preserve"> assigned by the </w:t>
      </w:r>
      <w:r w:rsidR="00FE395E">
        <w:rPr>
          <w:rFonts w:eastAsia="Calibri"/>
          <w:color w:val="000000"/>
          <w:lang w:val="en-US"/>
        </w:rPr>
        <w:t>Exchange</w:t>
      </w:r>
      <w:r w:rsidRPr="00597F85">
        <w:rPr>
          <w:rFonts w:eastAsia="Calibri"/>
          <w:color w:val="000000"/>
          <w:lang w:val="en-US"/>
        </w:rPr>
        <w:t xml:space="preserve"> to the Trading Member;</w:t>
      </w:r>
    </w:p>
    <w:p w:rsidR="00597F85" w:rsidRPr="00FE395E" w:rsidRDefault="00597F85" w:rsidP="00FE395E">
      <w:pPr>
        <w:spacing w:after="80"/>
        <w:ind w:left="710"/>
        <w:rPr>
          <w:rFonts w:eastAsia="Calibri"/>
          <w:color w:val="000000"/>
          <w:lang w:val="en-US"/>
        </w:rPr>
      </w:pPr>
      <w:r w:rsidRPr="00FE395E">
        <w:rPr>
          <w:rFonts w:eastAsia="Calibri"/>
          <w:color w:val="000000"/>
          <w:lang w:val="en-US"/>
        </w:rPr>
        <w:t>it shall be recognized that:</w:t>
      </w:r>
    </w:p>
    <w:p w:rsidR="00597F85" w:rsidRPr="00597F85" w:rsidRDefault="00597F85" w:rsidP="00C550F5">
      <w:pPr>
        <w:pStyle w:val="afff"/>
        <w:numPr>
          <w:ilvl w:val="0"/>
          <w:numId w:val="32"/>
        </w:numPr>
        <w:spacing w:after="80"/>
        <w:rPr>
          <w:rFonts w:eastAsia="Calibri"/>
          <w:color w:val="000000"/>
          <w:lang w:val="en-US"/>
        </w:rPr>
      </w:pPr>
      <w:r w:rsidRPr="00597F85">
        <w:rPr>
          <w:rFonts w:eastAsia="Calibri"/>
          <w:color w:val="000000"/>
          <w:lang w:val="en-US"/>
        </w:rPr>
        <w:t xml:space="preserve">the order towards which the conflict situation occurred was generated in accordance with the </w:t>
      </w:r>
      <w:r w:rsidR="00FE395E">
        <w:rPr>
          <w:rFonts w:eastAsia="Calibri"/>
          <w:color w:val="000000"/>
          <w:lang w:val="en-US"/>
        </w:rPr>
        <w:t>Trading</w:t>
      </w:r>
      <w:r w:rsidRPr="00597F85">
        <w:rPr>
          <w:rFonts w:eastAsia="Calibri"/>
          <w:color w:val="000000"/>
          <w:lang w:val="en-US"/>
        </w:rPr>
        <w:t xml:space="preserve"> Rules by the Trading Member/</w:t>
      </w:r>
      <w:r w:rsidR="00FE395E">
        <w:rPr>
          <w:rFonts w:eastAsia="Calibri"/>
          <w:color w:val="000000"/>
          <w:lang w:val="en-US"/>
        </w:rPr>
        <w:t>Clearing Centre</w:t>
      </w:r>
      <w:r w:rsidRPr="00597F85">
        <w:rPr>
          <w:rFonts w:eastAsia="Calibri"/>
          <w:color w:val="000000"/>
          <w:lang w:val="en-US"/>
        </w:rPr>
        <w:t>;</w:t>
      </w:r>
    </w:p>
    <w:p w:rsidR="00597F85" w:rsidRPr="00597F85" w:rsidRDefault="00597F85" w:rsidP="00C550F5">
      <w:pPr>
        <w:pStyle w:val="afff"/>
        <w:numPr>
          <w:ilvl w:val="0"/>
          <w:numId w:val="32"/>
        </w:numPr>
        <w:spacing w:after="80"/>
        <w:rPr>
          <w:rFonts w:eastAsia="Calibri"/>
          <w:color w:val="000000"/>
          <w:lang w:val="en-US"/>
        </w:rPr>
      </w:pPr>
      <w:r w:rsidRPr="00597F85">
        <w:rPr>
          <w:rFonts w:eastAsia="Calibri"/>
          <w:color w:val="000000"/>
          <w:lang w:val="en-US"/>
        </w:rPr>
        <w:t xml:space="preserve">after placing the order Trading Member made no changes in the order’s </w:t>
      </w:r>
      <w:r w:rsidR="006A6368">
        <w:rPr>
          <w:rFonts w:eastAsia="Calibri"/>
          <w:color w:val="000000"/>
          <w:lang w:val="en-US"/>
        </w:rPr>
        <w:t>specifications</w:t>
      </w:r>
      <w:r w:rsidRPr="00597F85">
        <w:rPr>
          <w:rFonts w:eastAsia="Calibri"/>
          <w:color w:val="000000"/>
          <w:lang w:val="en-US"/>
        </w:rPr>
        <w:t xml:space="preserve">, and the transaction was registered </w:t>
      </w:r>
      <w:r w:rsidR="00AA08D5" w:rsidRPr="00597F85">
        <w:rPr>
          <w:rFonts w:eastAsia="Calibri"/>
          <w:color w:val="000000"/>
          <w:lang w:val="en-US"/>
        </w:rPr>
        <w:t xml:space="preserve">in the TS </w:t>
      </w:r>
      <w:r w:rsidRPr="00597F85">
        <w:rPr>
          <w:rFonts w:eastAsia="Calibri"/>
          <w:color w:val="000000"/>
          <w:lang w:val="en-US"/>
        </w:rPr>
        <w:t xml:space="preserve">in accordance with </w:t>
      </w:r>
      <w:r w:rsidR="006A6368">
        <w:rPr>
          <w:rFonts w:eastAsia="Calibri"/>
          <w:color w:val="000000"/>
          <w:lang w:val="en-US"/>
        </w:rPr>
        <w:t>specifications</w:t>
      </w:r>
      <w:r w:rsidRPr="00597F85">
        <w:rPr>
          <w:rFonts w:eastAsia="Calibri"/>
          <w:color w:val="000000"/>
          <w:lang w:val="en-US"/>
        </w:rPr>
        <w:t>, indicated in the order</w:t>
      </w:r>
      <w:r w:rsidR="005F5DDA">
        <w:rPr>
          <w:rFonts w:eastAsia="Calibri"/>
          <w:color w:val="000000"/>
          <w:lang w:val="en-US"/>
        </w:rPr>
        <w:t>.</w:t>
      </w:r>
    </w:p>
    <w:p w:rsidR="001C10D8" w:rsidRPr="001C10D8" w:rsidRDefault="00597F85" w:rsidP="00C550F5">
      <w:pPr>
        <w:pStyle w:val="2"/>
        <w:keepNext w:val="0"/>
        <w:numPr>
          <w:ilvl w:val="2"/>
          <w:numId w:val="33"/>
        </w:numPr>
        <w:ind w:left="709" w:hanging="709"/>
        <w:rPr>
          <w:color w:val="000000"/>
          <w:lang w:val="en-US"/>
        </w:rPr>
      </w:pPr>
      <w:r w:rsidRPr="00597F85">
        <w:rPr>
          <w:rFonts w:eastAsia="Calibri"/>
          <w:color w:val="000000"/>
          <w:lang w:val="en-US"/>
        </w:rPr>
        <w:t xml:space="preserve">Based on technical examination findings the technical committee shall produce the minutes in accordance with paragraph 6.9. of the </w:t>
      </w:r>
      <w:r>
        <w:rPr>
          <w:rFonts w:eastAsia="Calibri"/>
          <w:color w:val="000000"/>
          <w:lang w:val="en-US"/>
        </w:rPr>
        <w:t>Trading</w:t>
      </w:r>
      <w:r w:rsidRPr="00597F85">
        <w:rPr>
          <w:rFonts w:eastAsia="Calibri"/>
          <w:color w:val="000000"/>
          <w:lang w:val="en-US"/>
        </w:rPr>
        <w:t xml:space="preserve"> Rules.</w:t>
      </w:r>
    </w:p>
    <w:p w:rsidR="0061463C" w:rsidRDefault="00270A73" w:rsidP="00C550F5">
      <w:pPr>
        <w:pStyle w:val="2"/>
        <w:keepNext w:val="0"/>
        <w:numPr>
          <w:ilvl w:val="1"/>
          <w:numId w:val="33"/>
        </w:numPr>
        <w:ind w:left="0" w:firstLine="0"/>
        <w:rPr>
          <w:color w:val="000000"/>
          <w:lang w:val="en-US"/>
        </w:rPr>
      </w:pPr>
      <w:r w:rsidRPr="00270A73">
        <w:rPr>
          <w:color w:val="000000"/>
          <w:lang w:val="en-US"/>
        </w:rPr>
        <w:t>If activities of the technical commission do not result in resolution of the conflict situation, such conflict situation will be settled in the manner provided in Section 7 hereof.</w:t>
      </w:r>
    </w:p>
    <w:p w:rsidR="003B4FA0" w:rsidRPr="003B4FA0" w:rsidRDefault="003B4FA0" w:rsidP="003B4FA0">
      <w:pPr>
        <w:rPr>
          <w:lang w:val="en-US"/>
        </w:rPr>
      </w:pPr>
    </w:p>
    <w:p w:rsidR="00E5716C" w:rsidRPr="00DB60A4" w:rsidRDefault="00831530" w:rsidP="00C550F5">
      <w:pPr>
        <w:pStyle w:val="10"/>
        <w:numPr>
          <w:ilvl w:val="0"/>
          <w:numId w:val="33"/>
        </w:numPr>
        <w:spacing w:before="120" w:after="120"/>
        <w:rPr>
          <w:color w:val="000000"/>
        </w:rPr>
      </w:pPr>
      <w:bookmarkStart w:id="422" w:name="_Toc361149119"/>
      <w:bookmarkEnd w:id="419"/>
      <w:bookmarkEnd w:id="420"/>
      <w:r>
        <w:rPr>
          <w:color w:val="000000"/>
          <w:lang w:val="en-US"/>
        </w:rPr>
        <w:t>DISPUTES SETTLEMENT</w:t>
      </w:r>
      <w:bookmarkEnd w:id="422"/>
    </w:p>
    <w:p w:rsidR="000E672B" w:rsidRDefault="000E672B" w:rsidP="00C550F5">
      <w:pPr>
        <w:pStyle w:val="2"/>
        <w:keepNext w:val="0"/>
        <w:numPr>
          <w:ilvl w:val="1"/>
          <w:numId w:val="34"/>
        </w:numPr>
        <w:rPr>
          <w:color w:val="000000"/>
          <w:lang w:val="en-US"/>
        </w:rPr>
      </w:pPr>
      <w:r>
        <w:rPr>
          <w:color w:val="000000"/>
          <w:lang w:val="en-US"/>
        </w:rPr>
        <w:t xml:space="preserve"> </w:t>
      </w:r>
      <w:r>
        <w:rPr>
          <w:color w:val="000000"/>
          <w:lang w:val="en-US"/>
        </w:rPr>
        <w:tab/>
      </w:r>
      <w:r w:rsidR="00831530" w:rsidRPr="000E672B">
        <w:rPr>
          <w:color w:val="000000"/>
          <w:lang w:val="en-US"/>
        </w:rPr>
        <w:t xml:space="preserve">All disputes and disagreements </w:t>
      </w:r>
      <w:r w:rsidR="00224756" w:rsidRPr="000E672B">
        <w:rPr>
          <w:color w:val="000000"/>
          <w:lang w:val="en-US"/>
        </w:rPr>
        <w:t xml:space="preserve">arising in connection with the use, violation or reading of </w:t>
      </w:r>
      <w:r>
        <w:rPr>
          <w:color w:val="000000"/>
          <w:lang w:val="en-US"/>
        </w:rPr>
        <w:t xml:space="preserve">these </w:t>
      </w:r>
      <w:r w:rsidR="00224756" w:rsidRPr="000E672B">
        <w:rPr>
          <w:color w:val="000000"/>
          <w:lang w:val="en-US"/>
        </w:rPr>
        <w:t>Rules</w:t>
      </w:r>
      <w:r w:rsidR="00831530" w:rsidRPr="000E672B">
        <w:rPr>
          <w:color w:val="000000"/>
          <w:lang w:val="en-US"/>
        </w:rPr>
        <w:t xml:space="preserve">, </w:t>
      </w:r>
      <w:r>
        <w:rPr>
          <w:color w:val="000000"/>
          <w:lang w:val="en-US"/>
        </w:rPr>
        <w:t xml:space="preserve">recognition of Trading Rules void in full or partly, </w:t>
      </w:r>
      <w:r w:rsidR="00831530" w:rsidRPr="000E672B">
        <w:rPr>
          <w:color w:val="000000"/>
          <w:lang w:val="en-US"/>
        </w:rPr>
        <w:t xml:space="preserve">including but not limited to disputes concerning the obligations arising from the Trading Rules, as well as disputes concerning the conclusion, amendment and termination of transactions concluded in accordance with the Trading Rules, recognition of transactions as void or unconcluded, shall be considered and resolved by the </w:t>
      </w:r>
      <w:r w:rsidR="00A8444A" w:rsidRPr="000E672B">
        <w:rPr>
          <w:color w:val="000000"/>
          <w:lang w:val="en-US"/>
        </w:rPr>
        <w:t>NAUFOR Arbitration and settled in accordance with NAUFOR Arbitration Regulations effective as of the date of the claim filing.</w:t>
      </w:r>
    </w:p>
    <w:p w:rsidR="00831530" w:rsidRPr="000E672B" w:rsidRDefault="000E672B" w:rsidP="00C550F5">
      <w:pPr>
        <w:pStyle w:val="2"/>
        <w:keepNext w:val="0"/>
        <w:numPr>
          <w:ilvl w:val="1"/>
          <w:numId w:val="34"/>
        </w:numPr>
        <w:rPr>
          <w:color w:val="000000"/>
          <w:lang w:val="en-US"/>
        </w:rPr>
      </w:pPr>
      <w:r>
        <w:rPr>
          <w:color w:val="000000"/>
          <w:lang w:val="en-US"/>
        </w:rPr>
        <w:lastRenderedPageBreak/>
        <w:t xml:space="preserve"> </w:t>
      </w:r>
      <w:r>
        <w:rPr>
          <w:color w:val="000000"/>
          <w:lang w:val="en-US"/>
        </w:rPr>
        <w:tab/>
      </w:r>
      <w:r w:rsidR="00831530" w:rsidRPr="000E672B">
        <w:rPr>
          <w:color w:val="000000"/>
          <w:lang w:val="en-US"/>
        </w:rPr>
        <w:t xml:space="preserve">The Awards of the </w:t>
      </w:r>
      <w:r w:rsidR="00224756" w:rsidRPr="000E672B">
        <w:rPr>
          <w:color w:val="000000"/>
          <w:lang w:val="en-US"/>
        </w:rPr>
        <w:t>NAUFOR</w:t>
      </w:r>
      <w:r w:rsidR="00224756" w:rsidRPr="000E672B">
        <w:rPr>
          <w:lang w:val="en-US"/>
        </w:rPr>
        <w:t xml:space="preserve"> Arbitration</w:t>
      </w:r>
      <w:r w:rsidR="00831530" w:rsidRPr="000E672B">
        <w:rPr>
          <w:lang w:val="en-US"/>
        </w:rPr>
        <w:t xml:space="preserve"> shall be final and binding. If an award of the</w:t>
      </w:r>
      <w:r w:rsidR="00F12A97" w:rsidRPr="000E672B">
        <w:rPr>
          <w:lang w:val="en-US"/>
        </w:rPr>
        <w:t xml:space="preserve"> </w:t>
      </w:r>
      <w:r w:rsidR="00224756" w:rsidRPr="000E672B">
        <w:rPr>
          <w:lang w:val="en-US"/>
        </w:rPr>
        <w:t>NAUFOR Arbitration</w:t>
      </w:r>
      <w:r w:rsidR="00831530" w:rsidRPr="000E672B">
        <w:rPr>
          <w:lang w:val="en-US"/>
        </w:rPr>
        <w:t xml:space="preserve"> is not executed voluntarily, it shall be enforced in accordance with legislation of the Russian Federation or legislation of the country of enforcement and international treaties.</w:t>
      </w:r>
    </w:p>
    <w:p w:rsidR="004F4BB0" w:rsidRPr="00831530" w:rsidRDefault="004F4BB0" w:rsidP="00F70D13">
      <w:pPr>
        <w:pStyle w:val="10"/>
        <w:numPr>
          <w:ilvl w:val="0"/>
          <w:numId w:val="0"/>
        </w:numPr>
        <w:jc w:val="center"/>
        <w:rPr>
          <w:lang w:val="en-US"/>
        </w:rPr>
      </w:pPr>
    </w:p>
    <w:sectPr w:rsidR="004F4BB0" w:rsidRPr="00831530" w:rsidSect="002C4287">
      <w:headerReference w:type="default" r:id="rId8"/>
      <w:footerReference w:type="default" r:id="rId9"/>
      <w:pgSz w:w="11906" w:h="16838"/>
      <w:pgMar w:top="1134" w:right="1106" w:bottom="1134" w:left="1260" w:header="709"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0F5" w:rsidRDefault="00C550F5">
      <w:r>
        <w:separator/>
      </w:r>
    </w:p>
  </w:endnote>
  <w:endnote w:type="continuationSeparator" w:id="0">
    <w:p w:rsidR="00C550F5" w:rsidRDefault="00C55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eterburg">
    <w:altName w:val="Times New Roman"/>
    <w:panose1 w:val="00000000000000000000"/>
    <w:charset w:val="00"/>
    <w:family w:val="auto"/>
    <w:notTrueType/>
    <w:pitch w:val="default"/>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D66" w:rsidRDefault="00DC7D66" w:rsidP="004B0318">
    <w:pPr>
      <w:pStyle w:val="a7"/>
      <w:framePr w:wrap="around" w:vAnchor="text" w:hAnchor="margin" w:xAlign="right" w:y="1"/>
      <w:spacing w:before="0" w:after="0"/>
      <w:rPr>
        <w:rStyle w:val="a8"/>
      </w:rPr>
    </w:pPr>
    <w:r>
      <w:rPr>
        <w:rStyle w:val="a8"/>
      </w:rPr>
      <w:fldChar w:fldCharType="begin"/>
    </w:r>
    <w:r>
      <w:rPr>
        <w:rStyle w:val="a8"/>
      </w:rPr>
      <w:instrText xml:space="preserve">PAGE  </w:instrText>
    </w:r>
    <w:r>
      <w:rPr>
        <w:rStyle w:val="a8"/>
      </w:rPr>
      <w:fldChar w:fldCharType="separate"/>
    </w:r>
    <w:r w:rsidR="00C518F2">
      <w:rPr>
        <w:rStyle w:val="a8"/>
        <w:noProof/>
      </w:rPr>
      <w:t>12</w:t>
    </w:r>
    <w:r>
      <w:rPr>
        <w:rStyle w:val="a8"/>
      </w:rPr>
      <w:fldChar w:fldCharType="end"/>
    </w:r>
  </w:p>
  <w:p w:rsidR="00DC7D66" w:rsidRDefault="00DC7D66" w:rsidP="004B031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0F5" w:rsidRDefault="00C550F5">
      <w:r>
        <w:separator/>
      </w:r>
    </w:p>
  </w:footnote>
  <w:footnote w:type="continuationSeparator" w:id="0">
    <w:p w:rsidR="00C550F5" w:rsidRDefault="00C55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D66" w:rsidRPr="00081B35" w:rsidRDefault="00DC7D66" w:rsidP="000662C6">
    <w:pPr>
      <w:pStyle w:val="a5"/>
      <w:pBdr>
        <w:bottom w:val="none" w:sz="0" w:space="0" w:color="auto"/>
      </w:pBdr>
      <w:tabs>
        <w:tab w:val="right" w:leader="underscore" w:pos="9639"/>
      </w:tabs>
      <w:rPr>
        <w:szCs w:val="16"/>
        <w:lang w:val="en-US"/>
      </w:rPr>
    </w:pPr>
    <w:r>
      <w:rPr>
        <w:szCs w:val="16"/>
        <w:lang w:val="en-US"/>
      </w:rPr>
      <w:t>FX</w:t>
    </w:r>
    <w:r w:rsidRPr="00081B35">
      <w:rPr>
        <w:szCs w:val="16"/>
        <w:lang w:val="en-US"/>
      </w:rPr>
      <w:t xml:space="preserve"> </w:t>
    </w:r>
    <w:r>
      <w:rPr>
        <w:szCs w:val="16"/>
        <w:lang w:val="en-US"/>
      </w:rPr>
      <w:t>and Precious Metals Market</w:t>
    </w:r>
    <w:r w:rsidRPr="00081B35">
      <w:rPr>
        <w:szCs w:val="16"/>
        <w:lang w:val="en-US"/>
      </w:rPr>
      <w:t xml:space="preserve"> </w:t>
    </w:r>
    <w:r>
      <w:rPr>
        <w:szCs w:val="16"/>
        <w:lang w:val="en-US"/>
      </w:rPr>
      <w:t>Trading</w:t>
    </w:r>
    <w:r w:rsidRPr="00081B35">
      <w:rPr>
        <w:szCs w:val="16"/>
        <w:lang w:val="en-US"/>
      </w:rPr>
      <w:t xml:space="preserve"> </w:t>
    </w:r>
    <w:r>
      <w:rPr>
        <w:szCs w:val="16"/>
        <w:lang w:val="en-US"/>
      </w:rPr>
      <w:t>Rules</w:t>
    </w:r>
    <w:r w:rsidRPr="00081B35">
      <w:rPr>
        <w:szCs w:val="16"/>
        <w:lang w:val="en-US"/>
      </w:rPr>
      <w:t xml:space="preserve"> </w:t>
    </w:r>
    <w:r>
      <w:rPr>
        <w:szCs w:val="16"/>
        <w:lang w:val="en-US"/>
      </w:rPr>
      <w:t>of</w:t>
    </w:r>
    <w:r w:rsidRPr="00081B35">
      <w:rPr>
        <w:szCs w:val="16"/>
        <w:lang w:val="en-US"/>
      </w:rPr>
      <w:t xml:space="preserve"> </w:t>
    </w:r>
    <w:r>
      <w:rPr>
        <w:szCs w:val="16"/>
        <w:lang w:val="en-US"/>
      </w:rPr>
      <w:t>the</w:t>
    </w:r>
    <w:r w:rsidRPr="00081B35">
      <w:rPr>
        <w:szCs w:val="16"/>
        <w:lang w:val="en-US"/>
      </w:rPr>
      <w:t xml:space="preserve"> </w:t>
    </w:r>
    <w:r>
      <w:rPr>
        <w:szCs w:val="16"/>
        <w:lang w:val="en-US"/>
      </w:rPr>
      <w:t>Moscow</w:t>
    </w:r>
    <w:r w:rsidRPr="00081B35">
      <w:rPr>
        <w:szCs w:val="16"/>
        <w:lang w:val="en-US"/>
      </w:rPr>
      <w:t xml:space="preserve"> </w:t>
    </w:r>
    <w:r>
      <w:rPr>
        <w:szCs w:val="16"/>
        <w:lang w:val="en-US"/>
      </w:rPr>
      <w:t>Exchange</w:t>
    </w:r>
    <w:r w:rsidRPr="00081B35">
      <w:rPr>
        <w:szCs w:val="16"/>
        <w:lang w:val="en-US"/>
      </w:rPr>
      <w:t xml:space="preserve"> </w:t>
    </w:r>
  </w:p>
  <w:p w:rsidR="00DC7D66" w:rsidRPr="00081B35" w:rsidRDefault="00DC7D66">
    <w:pPr>
      <w:pStyle w:val="a5"/>
      <w:rPr>
        <w:szCs w:val="16"/>
        <w:lang w:val="en-US"/>
      </w:rPr>
    </w:pPr>
    <w:r w:rsidRPr="00081B35">
      <w:rPr>
        <w:szCs w:val="16"/>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14486"/>
    <w:multiLevelType w:val="multilevel"/>
    <w:tmpl w:val="C97AC164"/>
    <w:lvl w:ilvl="0">
      <w:start w:val="6"/>
      <w:numFmt w:val="decimal"/>
      <w:lvlText w:val="%1."/>
      <w:lvlJc w:val="left"/>
      <w:pPr>
        <w:ind w:left="660" w:hanging="660"/>
      </w:pPr>
      <w:rPr>
        <w:rFonts w:hint="default"/>
      </w:rPr>
    </w:lvl>
    <w:lvl w:ilvl="1">
      <w:start w:val="10"/>
      <w:numFmt w:val="decimal"/>
      <w:lvlText w:val="%1.%2."/>
      <w:lvlJc w:val="left"/>
      <w:pPr>
        <w:ind w:left="660" w:hanging="660"/>
      </w:pPr>
      <w:rPr>
        <w:rFonts w:hint="default"/>
        <w:lang w:val="ru-RU"/>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463FA1"/>
    <w:multiLevelType w:val="hybridMultilevel"/>
    <w:tmpl w:val="C7F46A42"/>
    <w:lvl w:ilvl="0" w:tplc="5C7420C2">
      <w:start w:val="1"/>
      <w:numFmt w:val="bullet"/>
      <w:lvlText w:val=""/>
      <w:lvlJc w:val="left"/>
      <w:pPr>
        <w:tabs>
          <w:tab w:val="num" w:pos="1070"/>
        </w:tabs>
        <w:ind w:left="1070" w:hanging="360"/>
      </w:pPr>
      <w:rPr>
        <w:rFonts w:ascii="Symbol" w:hAnsi="Symbol" w:hint="default"/>
        <w:sz w:val="24"/>
        <w:szCs w:val="24"/>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4B4F76"/>
    <w:multiLevelType w:val="hybridMultilevel"/>
    <w:tmpl w:val="4FD27CDE"/>
    <w:lvl w:ilvl="0" w:tplc="AC9C6422">
      <w:start w:val="1"/>
      <w:numFmt w:val="lowerLetter"/>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BB18A5"/>
    <w:multiLevelType w:val="hybridMultilevel"/>
    <w:tmpl w:val="497EF65A"/>
    <w:lvl w:ilvl="0" w:tplc="5C7420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952192"/>
    <w:multiLevelType w:val="hybridMultilevel"/>
    <w:tmpl w:val="33B625DA"/>
    <w:lvl w:ilvl="0" w:tplc="F814A1A4">
      <w:start w:val="1"/>
      <w:numFmt w:val="decimal"/>
      <w:pStyle w:val="19"/>
      <w:lvlText w:val="%1)"/>
      <w:lvlJc w:val="left"/>
      <w:pPr>
        <w:tabs>
          <w:tab w:val="num" w:pos="1077"/>
        </w:tabs>
        <w:ind w:left="1437"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5" w15:restartNumberingAfterBreak="0">
    <w:nsid w:val="21016C21"/>
    <w:multiLevelType w:val="hybridMultilevel"/>
    <w:tmpl w:val="F2BEEEAA"/>
    <w:lvl w:ilvl="0" w:tplc="D8CCC6E6">
      <w:start w:val="3"/>
      <w:numFmt w:val="bullet"/>
      <w:lvlText w:val="-"/>
      <w:lvlJc w:val="left"/>
      <w:pPr>
        <w:ind w:left="85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1F075B"/>
    <w:multiLevelType w:val="multilevel"/>
    <w:tmpl w:val="B9EE7938"/>
    <w:lvl w:ilvl="0">
      <w:start w:val="1"/>
      <w:numFmt w:val="bullet"/>
      <w:lvlText w:val="­"/>
      <w:lvlJc w:val="left"/>
      <w:pPr>
        <w:ind w:left="660" w:hanging="660"/>
      </w:pPr>
      <w:rPr>
        <w:rFonts w:ascii="Courier New" w:hAnsi="Courier New" w:hint="default"/>
        <w:sz w:val="16"/>
        <w:szCs w:val="16"/>
      </w:rPr>
    </w:lvl>
    <w:lvl w:ilvl="1">
      <w:start w:val="14"/>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7" w15:restartNumberingAfterBreak="0">
    <w:nsid w:val="294B5769"/>
    <w:multiLevelType w:val="multilevel"/>
    <w:tmpl w:val="88FEE278"/>
    <w:lvl w:ilvl="0">
      <w:start w:val="1"/>
      <w:numFmt w:val="decimal"/>
      <w:pStyle w:val="1"/>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98D52E3"/>
    <w:multiLevelType w:val="multilevel"/>
    <w:tmpl w:val="05B6510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FF5928"/>
    <w:multiLevelType w:val="hybridMultilevel"/>
    <w:tmpl w:val="A4D05A02"/>
    <w:lvl w:ilvl="0" w:tplc="95A2D02A">
      <w:start w:val="1"/>
      <w:numFmt w:val="lowerLetter"/>
      <w:lvlText w:val="%1)"/>
      <w:lvlJc w:val="left"/>
      <w:pPr>
        <w:tabs>
          <w:tab w:val="num" w:pos="1070"/>
        </w:tabs>
        <w:ind w:left="1070" w:hanging="360"/>
      </w:pPr>
      <w:rPr>
        <w:rFonts w:hint="default"/>
        <w:sz w:val="16"/>
        <w:szCs w:val="16"/>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6DC52D4"/>
    <w:multiLevelType w:val="hybridMultilevel"/>
    <w:tmpl w:val="900207BA"/>
    <w:lvl w:ilvl="0" w:tplc="D8CCC6E6">
      <w:start w:val="3"/>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7074731"/>
    <w:multiLevelType w:val="hybridMultilevel"/>
    <w:tmpl w:val="4EFEBFB0"/>
    <w:lvl w:ilvl="0" w:tplc="A3568FF0">
      <w:start w:val="1"/>
      <w:numFmt w:val="lowerLetter"/>
      <w:lvlText w:val="%1)"/>
      <w:lvlJc w:val="left"/>
      <w:pPr>
        <w:ind w:left="1212" w:hanging="36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12" w15:restartNumberingAfterBreak="0">
    <w:nsid w:val="3F9C7EFE"/>
    <w:multiLevelType w:val="hybridMultilevel"/>
    <w:tmpl w:val="1C2AEBBA"/>
    <w:lvl w:ilvl="0" w:tplc="D8CCC6E6">
      <w:start w:val="3"/>
      <w:numFmt w:val="bullet"/>
      <w:lvlText w:val="-"/>
      <w:lvlJc w:val="left"/>
      <w:pPr>
        <w:ind w:left="852" w:hanging="360"/>
      </w:pPr>
      <w:rPr>
        <w:rFonts w:ascii="Times New Roman" w:eastAsia="Times New Roman" w:hAnsi="Times New Roman" w:cs="Times New Roman" w:hint="default"/>
      </w:rPr>
    </w:lvl>
    <w:lvl w:ilvl="1" w:tplc="04190003">
      <w:start w:val="1"/>
      <w:numFmt w:val="bullet"/>
      <w:lvlText w:val="o"/>
      <w:lvlJc w:val="left"/>
      <w:pPr>
        <w:ind w:left="1572" w:hanging="360"/>
      </w:pPr>
      <w:rPr>
        <w:rFonts w:ascii="Courier New" w:hAnsi="Courier New" w:cs="Courier New" w:hint="default"/>
      </w:rPr>
    </w:lvl>
    <w:lvl w:ilvl="2" w:tplc="04190005" w:tentative="1">
      <w:start w:val="1"/>
      <w:numFmt w:val="bullet"/>
      <w:lvlText w:val=""/>
      <w:lvlJc w:val="left"/>
      <w:pPr>
        <w:ind w:left="2292" w:hanging="360"/>
      </w:pPr>
      <w:rPr>
        <w:rFonts w:ascii="Wingdings" w:hAnsi="Wingdings" w:hint="default"/>
      </w:rPr>
    </w:lvl>
    <w:lvl w:ilvl="3" w:tplc="04190001" w:tentative="1">
      <w:start w:val="1"/>
      <w:numFmt w:val="bullet"/>
      <w:lvlText w:val=""/>
      <w:lvlJc w:val="left"/>
      <w:pPr>
        <w:ind w:left="3012" w:hanging="360"/>
      </w:pPr>
      <w:rPr>
        <w:rFonts w:ascii="Symbol" w:hAnsi="Symbol" w:hint="default"/>
      </w:rPr>
    </w:lvl>
    <w:lvl w:ilvl="4" w:tplc="04190003" w:tentative="1">
      <w:start w:val="1"/>
      <w:numFmt w:val="bullet"/>
      <w:lvlText w:val="o"/>
      <w:lvlJc w:val="left"/>
      <w:pPr>
        <w:ind w:left="3732" w:hanging="360"/>
      </w:pPr>
      <w:rPr>
        <w:rFonts w:ascii="Courier New" w:hAnsi="Courier New" w:cs="Courier New" w:hint="default"/>
      </w:rPr>
    </w:lvl>
    <w:lvl w:ilvl="5" w:tplc="04190005" w:tentative="1">
      <w:start w:val="1"/>
      <w:numFmt w:val="bullet"/>
      <w:lvlText w:val=""/>
      <w:lvlJc w:val="left"/>
      <w:pPr>
        <w:ind w:left="4452" w:hanging="360"/>
      </w:pPr>
      <w:rPr>
        <w:rFonts w:ascii="Wingdings" w:hAnsi="Wingdings" w:hint="default"/>
      </w:rPr>
    </w:lvl>
    <w:lvl w:ilvl="6" w:tplc="04190001" w:tentative="1">
      <w:start w:val="1"/>
      <w:numFmt w:val="bullet"/>
      <w:lvlText w:val=""/>
      <w:lvlJc w:val="left"/>
      <w:pPr>
        <w:ind w:left="5172" w:hanging="360"/>
      </w:pPr>
      <w:rPr>
        <w:rFonts w:ascii="Symbol" w:hAnsi="Symbol" w:hint="default"/>
      </w:rPr>
    </w:lvl>
    <w:lvl w:ilvl="7" w:tplc="04190003" w:tentative="1">
      <w:start w:val="1"/>
      <w:numFmt w:val="bullet"/>
      <w:lvlText w:val="o"/>
      <w:lvlJc w:val="left"/>
      <w:pPr>
        <w:ind w:left="5892" w:hanging="360"/>
      </w:pPr>
      <w:rPr>
        <w:rFonts w:ascii="Courier New" w:hAnsi="Courier New" w:cs="Courier New" w:hint="default"/>
      </w:rPr>
    </w:lvl>
    <w:lvl w:ilvl="8" w:tplc="04190005" w:tentative="1">
      <w:start w:val="1"/>
      <w:numFmt w:val="bullet"/>
      <w:lvlText w:val=""/>
      <w:lvlJc w:val="left"/>
      <w:pPr>
        <w:ind w:left="6612" w:hanging="360"/>
      </w:pPr>
      <w:rPr>
        <w:rFonts w:ascii="Wingdings" w:hAnsi="Wingdings" w:hint="default"/>
      </w:rPr>
    </w:lvl>
  </w:abstractNum>
  <w:abstractNum w:abstractNumId="13" w15:restartNumberingAfterBreak="0">
    <w:nsid w:val="41092BD7"/>
    <w:multiLevelType w:val="hybridMultilevel"/>
    <w:tmpl w:val="6CEC2EDA"/>
    <w:lvl w:ilvl="0" w:tplc="DA2C474E">
      <w:start w:val="1"/>
      <w:numFmt w:val="lowerLetter"/>
      <w:lvlText w:val="%1)"/>
      <w:lvlJc w:val="left"/>
      <w:pPr>
        <w:tabs>
          <w:tab w:val="num" w:pos="1070"/>
        </w:tabs>
        <w:ind w:left="1070" w:hanging="360"/>
      </w:pPr>
      <w:rPr>
        <w:rFonts w:hint="default"/>
        <w:sz w:val="24"/>
        <w:szCs w:val="24"/>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F4F3C89"/>
    <w:multiLevelType w:val="hybridMultilevel"/>
    <w:tmpl w:val="9A58A7AA"/>
    <w:lvl w:ilvl="0" w:tplc="A406FF0A">
      <w:start w:val="1"/>
      <w:numFmt w:val="lowerLetter"/>
      <w:lvlText w:val="%1)"/>
      <w:lvlJc w:val="left"/>
      <w:pPr>
        <w:tabs>
          <w:tab w:val="num" w:pos="1070"/>
        </w:tabs>
        <w:ind w:left="1070" w:hanging="360"/>
      </w:pPr>
      <w:rPr>
        <w:rFonts w:hint="default"/>
        <w:sz w:val="24"/>
        <w:szCs w:val="24"/>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1026DCF"/>
    <w:multiLevelType w:val="multilevel"/>
    <w:tmpl w:val="0504CD2E"/>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18D5BB0"/>
    <w:multiLevelType w:val="multilevel"/>
    <w:tmpl w:val="F2381080"/>
    <w:lvl w:ilvl="0">
      <w:start w:val="1"/>
      <w:numFmt w:val="decimal"/>
      <w:pStyle w:val="10"/>
      <w:lvlText w:val="%1."/>
      <w:lvlJc w:val="left"/>
      <w:pPr>
        <w:tabs>
          <w:tab w:val="num" w:pos="432"/>
        </w:tabs>
        <w:ind w:left="432" w:hanging="432"/>
      </w:pPr>
      <w:rPr>
        <w:rFonts w:hint="default"/>
      </w:rPr>
    </w:lvl>
    <w:lvl w:ilvl="1">
      <w:start w:val="1"/>
      <w:numFmt w:val="decimal"/>
      <w:lvlRestart w:val="0"/>
      <w:pStyle w:val="2"/>
      <w:lvlText w:val="%1.%2"/>
      <w:lvlJc w:val="left"/>
      <w:pPr>
        <w:tabs>
          <w:tab w:val="num" w:pos="576"/>
        </w:tabs>
        <w:ind w:left="576" w:hanging="576"/>
      </w:pPr>
      <w:rPr>
        <w:rFonts w:hint="default"/>
      </w:rPr>
    </w:lvl>
    <w:lvl w:ilvl="2">
      <w:start w:val="1"/>
      <w:numFmt w:val="decimal"/>
      <w:lvlText w:val="%1.%2.%3"/>
      <w:lvlJc w:val="left"/>
      <w:pPr>
        <w:tabs>
          <w:tab w:val="num" w:pos="2706"/>
        </w:tabs>
        <w:ind w:left="1986" w:firstLine="0"/>
      </w:pPr>
      <w:rPr>
        <w:rFonts w:hint="default"/>
        <w:b w:val="0"/>
      </w:rPr>
    </w:lvl>
    <w:lvl w:ilvl="3">
      <w:start w:val="1"/>
      <w:numFmt w:val="decimal"/>
      <w:lvlText w:val="%1.%2.%3.%4"/>
      <w:lvlJc w:val="left"/>
      <w:pPr>
        <w:tabs>
          <w:tab w:val="num" w:pos="1404"/>
        </w:tabs>
        <w:ind w:left="140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1991E06"/>
    <w:multiLevelType w:val="hybridMultilevel"/>
    <w:tmpl w:val="F4F64D74"/>
    <w:lvl w:ilvl="0" w:tplc="5C7420C2">
      <w:start w:val="1"/>
      <w:numFmt w:val="bullet"/>
      <w:lvlText w:val=""/>
      <w:lvlJc w:val="left"/>
      <w:pPr>
        <w:ind w:left="1790" w:hanging="360"/>
      </w:pPr>
      <w:rPr>
        <w:rFonts w:ascii="Symbol" w:hAnsi="Symbol"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18" w15:restartNumberingAfterBreak="0">
    <w:nsid w:val="537D3102"/>
    <w:multiLevelType w:val="hybridMultilevel"/>
    <w:tmpl w:val="6CEC2EDA"/>
    <w:lvl w:ilvl="0" w:tplc="DA2C474E">
      <w:start w:val="1"/>
      <w:numFmt w:val="lowerLetter"/>
      <w:lvlText w:val="%1)"/>
      <w:lvlJc w:val="left"/>
      <w:pPr>
        <w:tabs>
          <w:tab w:val="num" w:pos="1070"/>
        </w:tabs>
        <w:ind w:left="1070" w:hanging="360"/>
      </w:pPr>
      <w:rPr>
        <w:rFonts w:hint="default"/>
        <w:sz w:val="24"/>
        <w:szCs w:val="24"/>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5073E9E"/>
    <w:multiLevelType w:val="hybridMultilevel"/>
    <w:tmpl w:val="D1D6B3F0"/>
    <w:lvl w:ilvl="0" w:tplc="5C7420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445A02"/>
    <w:multiLevelType w:val="hybridMultilevel"/>
    <w:tmpl w:val="8A043506"/>
    <w:lvl w:ilvl="0" w:tplc="5C7420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B967F3"/>
    <w:multiLevelType w:val="multilevel"/>
    <w:tmpl w:val="9F669E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B341781"/>
    <w:multiLevelType w:val="hybridMultilevel"/>
    <w:tmpl w:val="6CEC2EDA"/>
    <w:lvl w:ilvl="0" w:tplc="DA2C474E">
      <w:start w:val="1"/>
      <w:numFmt w:val="lowerLetter"/>
      <w:lvlText w:val="%1)"/>
      <w:lvlJc w:val="left"/>
      <w:pPr>
        <w:tabs>
          <w:tab w:val="num" w:pos="1070"/>
        </w:tabs>
        <w:ind w:left="1070" w:hanging="360"/>
      </w:pPr>
      <w:rPr>
        <w:rFonts w:hint="default"/>
        <w:sz w:val="24"/>
        <w:szCs w:val="24"/>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CD468E5"/>
    <w:multiLevelType w:val="hybridMultilevel"/>
    <w:tmpl w:val="BDA4AD1A"/>
    <w:lvl w:ilvl="0" w:tplc="04190019">
      <w:start w:val="1"/>
      <w:numFmt w:val="lowerLetter"/>
      <w:lvlText w:val="%1."/>
      <w:lvlJc w:val="left"/>
      <w:pPr>
        <w:ind w:left="852" w:hanging="360"/>
      </w:pPr>
      <w:rPr>
        <w:rFont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0D7721A"/>
    <w:multiLevelType w:val="singleLevel"/>
    <w:tmpl w:val="5270FC5E"/>
    <w:lvl w:ilvl="0">
      <w:start w:val="1"/>
      <w:numFmt w:val="decimal"/>
      <w:pStyle w:val="a"/>
      <w:lvlText w:val="%1)"/>
      <w:lvlJc w:val="left"/>
      <w:pPr>
        <w:tabs>
          <w:tab w:val="num" w:pos="357"/>
        </w:tabs>
        <w:ind w:left="680" w:hanging="323"/>
      </w:pPr>
      <w:rPr>
        <w:rFonts w:hint="default"/>
        <w:strike w:val="0"/>
        <w:dstrike w:val="0"/>
        <w:sz w:val="24"/>
      </w:rPr>
    </w:lvl>
  </w:abstractNum>
  <w:abstractNum w:abstractNumId="25" w15:restartNumberingAfterBreak="0">
    <w:nsid w:val="68C51B69"/>
    <w:multiLevelType w:val="hybridMultilevel"/>
    <w:tmpl w:val="8D069E0A"/>
    <w:lvl w:ilvl="0" w:tplc="9C32A59E">
      <w:start w:val="1"/>
      <w:numFmt w:val="bullet"/>
      <w:pStyle w:val="Point"/>
      <w:lvlText w:val=""/>
      <w:lvlJc w:val="left"/>
      <w:pPr>
        <w:ind w:left="1481" w:hanging="360"/>
      </w:pPr>
      <w:rPr>
        <w:rFonts w:ascii="Symbol" w:hAnsi="Symbol" w:hint="default"/>
      </w:rPr>
    </w:lvl>
    <w:lvl w:ilvl="1" w:tplc="8FE864AE">
      <w:start w:val="1"/>
      <w:numFmt w:val="bullet"/>
      <w:pStyle w:val="Point2"/>
      <w:lvlText w:val="o"/>
      <w:lvlJc w:val="left"/>
      <w:pPr>
        <w:ind w:left="7307" w:hanging="360"/>
      </w:pPr>
      <w:rPr>
        <w:rFonts w:ascii="Courier New" w:hAnsi="Courier New" w:cs="Courier New" w:hint="default"/>
      </w:rPr>
    </w:lvl>
    <w:lvl w:ilvl="2" w:tplc="04190005">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26" w15:restartNumberingAfterBreak="0">
    <w:nsid w:val="6E4D54E4"/>
    <w:multiLevelType w:val="multilevel"/>
    <w:tmpl w:val="F81CDEE6"/>
    <w:lvl w:ilvl="0">
      <w:start w:val="2"/>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Restart w:val="0"/>
      <w:pStyle w:val="20"/>
      <w:lvlText w:val="%1.%2"/>
      <w:lvlJc w:val="left"/>
      <w:pPr>
        <w:tabs>
          <w:tab w:val="num" w:pos="1427"/>
        </w:tabs>
        <w:ind w:left="1427" w:hanging="576"/>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60B4682"/>
    <w:multiLevelType w:val="multilevel"/>
    <w:tmpl w:val="2592D9B2"/>
    <w:lvl w:ilvl="0">
      <w:start w:val="2"/>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Restart w:val="0"/>
      <w:pStyle w:val="3"/>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6D46D7E"/>
    <w:multiLevelType w:val="multilevel"/>
    <w:tmpl w:val="A38263A8"/>
    <w:lvl w:ilvl="0">
      <w:start w:val="1"/>
      <w:numFmt w:val="bullet"/>
      <w:lvlText w:val="­"/>
      <w:lvlJc w:val="left"/>
      <w:pPr>
        <w:ind w:left="660" w:hanging="660"/>
      </w:pPr>
      <w:rPr>
        <w:rFonts w:ascii="Courier New" w:hAnsi="Courier New" w:hint="default"/>
        <w:sz w:val="16"/>
        <w:szCs w:val="16"/>
      </w:rPr>
    </w:lvl>
    <w:lvl w:ilvl="1">
      <w:start w:val="14"/>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9" w15:restartNumberingAfterBreak="0">
    <w:nsid w:val="773C0CE3"/>
    <w:multiLevelType w:val="multilevel"/>
    <w:tmpl w:val="C5FA80FA"/>
    <w:lvl w:ilvl="0">
      <w:start w:val="1"/>
      <w:numFmt w:val="decimal"/>
      <w:pStyle w:val="a0"/>
      <w:suff w:val="nothing"/>
      <w:lvlText w:val="Приложение № %1"/>
      <w:lvlJc w:val="right"/>
      <w:pPr>
        <w:ind w:left="360" w:hanging="360"/>
      </w:pPr>
      <w:rPr>
        <w:rFonts w:ascii="Times New Roman" w:hAnsi="Times New Roman" w:hint="default"/>
        <w:b/>
        <w:i w:val="0"/>
        <w:sz w:val="24"/>
      </w:rPr>
    </w:lvl>
    <w:lvl w:ilvl="1">
      <w:start w:val="1"/>
      <w:numFmt w:val="decimal"/>
      <w:pStyle w:val="11"/>
      <w:lvlText w:val="%2."/>
      <w:lvlJc w:val="left"/>
      <w:pPr>
        <w:tabs>
          <w:tab w:val="num" w:pos="851"/>
        </w:tabs>
        <w:ind w:left="851" w:hanging="851"/>
      </w:pPr>
      <w:rPr>
        <w:rFonts w:ascii="Times New Roman" w:hAnsi="Times New Roman" w:hint="default"/>
        <w:b/>
        <w:i w:val="0"/>
        <w:sz w:val="24"/>
      </w:rPr>
    </w:lvl>
    <w:lvl w:ilvl="2">
      <w:start w:val="1"/>
      <w:numFmt w:val="decimal"/>
      <w:pStyle w:val="21"/>
      <w:lvlText w:val="%2.%3."/>
      <w:lvlJc w:val="left"/>
      <w:pPr>
        <w:tabs>
          <w:tab w:val="num" w:pos="851"/>
        </w:tabs>
        <w:ind w:left="851" w:hanging="851"/>
      </w:pPr>
      <w:rPr>
        <w:rFonts w:hint="default"/>
      </w:rPr>
    </w:lvl>
    <w:lvl w:ilvl="3">
      <w:start w:val="1"/>
      <w:numFmt w:val="decimal"/>
      <w:pStyle w:val="30"/>
      <w:lvlText w:val="%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D4F2039"/>
    <w:multiLevelType w:val="hybridMultilevel"/>
    <w:tmpl w:val="D0504186"/>
    <w:lvl w:ilvl="0" w:tplc="5C7420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EE5586"/>
    <w:multiLevelType w:val="hybridMultilevel"/>
    <w:tmpl w:val="7E503020"/>
    <w:lvl w:ilvl="0" w:tplc="D8CCC6E6">
      <w:start w:val="3"/>
      <w:numFmt w:val="bullet"/>
      <w:lvlText w:val="-"/>
      <w:lvlJc w:val="left"/>
      <w:pPr>
        <w:ind w:left="85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24"/>
  </w:num>
  <w:num w:numId="4">
    <w:abstractNumId w:val="26"/>
  </w:num>
  <w:num w:numId="5">
    <w:abstractNumId w:val="7"/>
  </w:num>
  <w:num w:numId="6">
    <w:abstractNumId w:val="27"/>
  </w:num>
  <w:num w:numId="7">
    <w:abstractNumId w:val="9"/>
  </w:num>
  <w:num w:numId="8">
    <w:abstractNumId w:val="16"/>
  </w:num>
  <w:num w:numId="9">
    <w:abstractNumId w:val="1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9"/>
  </w:num>
  <w:num w:numId="14">
    <w:abstractNumId w:val="16"/>
  </w:num>
  <w:num w:numId="15">
    <w:abstractNumId w:val="21"/>
  </w:num>
  <w:num w:numId="16">
    <w:abstractNumId w:val="5"/>
  </w:num>
  <w:num w:numId="17">
    <w:abstractNumId w:val="31"/>
  </w:num>
  <w:num w:numId="18">
    <w:abstractNumId w:val="23"/>
  </w:num>
  <w:num w:numId="19">
    <w:abstractNumId w:val="2"/>
  </w:num>
  <w:num w:numId="20">
    <w:abstractNumId w:val="10"/>
  </w:num>
  <w:num w:numId="21">
    <w:abstractNumId w:val="12"/>
  </w:num>
  <w:num w:numId="22">
    <w:abstractNumId w:val="28"/>
  </w:num>
  <w:num w:numId="23">
    <w:abstractNumId w:val="6"/>
  </w:num>
  <w:num w:numId="24">
    <w:abstractNumId w:val="13"/>
  </w:num>
  <w:num w:numId="25">
    <w:abstractNumId w:val="14"/>
  </w:num>
  <w:num w:numId="26">
    <w:abstractNumId w:val="18"/>
  </w:num>
  <w:num w:numId="27">
    <w:abstractNumId w:val="22"/>
  </w:num>
  <w:num w:numId="28">
    <w:abstractNumId w:val="30"/>
  </w:num>
  <w:num w:numId="29">
    <w:abstractNumId w:val="15"/>
  </w:num>
  <w:num w:numId="30">
    <w:abstractNumId w:val="19"/>
  </w:num>
  <w:num w:numId="31">
    <w:abstractNumId w:val="3"/>
  </w:num>
  <w:num w:numId="32">
    <w:abstractNumId w:val="1"/>
  </w:num>
  <w:num w:numId="33">
    <w:abstractNumId w:val="0"/>
  </w:num>
  <w:num w:numId="34">
    <w:abstractNumId w:val="8"/>
  </w:num>
  <w:num w:numId="35">
    <w:abstractNumId w:val="20"/>
  </w:num>
  <w:num w:numId="36">
    <w:abstractNumId w:val="11"/>
  </w:num>
  <w:num w:numId="37">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en-US" w:vendorID="64" w:dllVersion="131077" w:nlCheck="1" w:checkStyle="1"/>
  <w:activeWritingStyle w:appName="MSWord" w:lang="de-DE" w:vendorID="64" w:dllVersion="131078" w:nlCheck="1" w:checkStyle="1"/>
  <w:activeWritingStyle w:appName="MSWord" w:lang="en-GB" w:vendorID="64" w:dllVersion="131078" w:nlCheck="1" w:checkStyle="1"/>
  <w:activeWritingStyle w:appName="MSWord" w:lang="ru-RU" w:vendorID="1"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09"/>
  <w:autoHyphenation/>
  <w:hyphenationZone w:val="357"/>
  <w:doNotHyphenateCap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0D5"/>
    <w:rsid w:val="00000442"/>
    <w:rsid w:val="00000947"/>
    <w:rsid w:val="00000F8F"/>
    <w:rsid w:val="00000FCE"/>
    <w:rsid w:val="000014DB"/>
    <w:rsid w:val="00002743"/>
    <w:rsid w:val="00002D7C"/>
    <w:rsid w:val="00002FD7"/>
    <w:rsid w:val="000037CD"/>
    <w:rsid w:val="000038A7"/>
    <w:rsid w:val="000038BB"/>
    <w:rsid w:val="00003991"/>
    <w:rsid w:val="00003EE4"/>
    <w:rsid w:val="00003F79"/>
    <w:rsid w:val="00003F7B"/>
    <w:rsid w:val="0000402E"/>
    <w:rsid w:val="000040FD"/>
    <w:rsid w:val="00004313"/>
    <w:rsid w:val="0000443E"/>
    <w:rsid w:val="00005174"/>
    <w:rsid w:val="000054A8"/>
    <w:rsid w:val="000061E6"/>
    <w:rsid w:val="000067CE"/>
    <w:rsid w:val="00006C5A"/>
    <w:rsid w:val="00006CF3"/>
    <w:rsid w:val="00010541"/>
    <w:rsid w:val="00010750"/>
    <w:rsid w:val="000107A5"/>
    <w:rsid w:val="00010F4B"/>
    <w:rsid w:val="000110C8"/>
    <w:rsid w:val="000111BC"/>
    <w:rsid w:val="00011A7B"/>
    <w:rsid w:val="0001336F"/>
    <w:rsid w:val="00013C6B"/>
    <w:rsid w:val="00013E31"/>
    <w:rsid w:val="00013EF1"/>
    <w:rsid w:val="0001439D"/>
    <w:rsid w:val="000145DA"/>
    <w:rsid w:val="00014CAE"/>
    <w:rsid w:val="00015291"/>
    <w:rsid w:val="0001557B"/>
    <w:rsid w:val="000156BA"/>
    <w:rsid w:val="00015C3F"/>
    <w:rsid w:val="000164BD"/>
    <w:rsid w:val="000169BF"/>
    <w:rsid w:val="00016AE3"/>
    <w:rsid w:val="00016E7E"/>
    <w:rsid w:val="0001735E"/>
    <w:rsid w:val="0001755B"/>
    <w:rsid w:val="000177AD"/>
    <w:rsid w:val="00017B21"/>
    <w:rsid w:val="00017C65"/>
    <w:rsid w:val="0002021B"/>
    <w:rsid w:val="0002033A"/>
    <w:rsid w:val="0002085C"/>
    <w:rsid w:val="00020A33"/>
    <w:rsid w:val="00020DB9"/>
    <w:rsid w:val="0002109B"/>
    <w:rsid w:val="0002145B"/>
    <w:rsid w:val="00021720"/>
    <w:rsid w:val="000217A5"/>
    <w:rsid w:val="00021AC1"/>
    <w:rsid w:val="00021B9D"/>
    <w:rsid w:val="000221B2"/>
    <w:rsid w:val="00022623"/>
    <w:rsid w:val="000228BF"/>
    <w:rsid w:val="00022934"/>
    <w:rsid w:val="000232D8"/>
    <w:rsid w:val="000237F4"/>
    <w:rsid w:val="00023FC7"/>
    <w:rsid w:val="00024151"/>
    <w:rsid w:val="000245EF"/>
    <w:rsid w:val="0002461B"/>
    <w:rsid w:val="0002473C"/>
    <w:rsid w:val="000249E4"/>
    <w:rsid w:val="000250F3"/>
    <w:rsid w:val="00025580"/>
    <w:rsid w:val="00025F05"/>
    <w:rsid w:val="0002634B"/>
    <w:rsid w:val="000265EF"/>
    <w:rsid w:val="00027043"/>
    <w:rsid w:val="0002707A"/>
    <w:rsid w:val="000275E7"/>
    <w:rsid w:val="000275E9"/>
    <w:rsid w:val="00027C69"/>
    <w:rsid w:val="00027ED7"/>
    <w:rsid w:val="0003010E"/>
    <w:rsid w:val="0003023E"/>
    <w:rsid w:val="00030416"/>
    <w:rsid w:val="000305D4"/>
    <w:rsid w:val="000305E7"/>
    <w:rsid w:val="00030CF5"/>
    <w:rsid w:val="00030F85"/>
    <w:rsid w:val="000313F2"/>
    <w:rsid w:val="000314C6"/>
    <w:rsid w:val="0003176D"/>
    <w:rsid w:val="000317A1"/>
    <w:rsid w:val="00031A9A"/>
    <w:rsid w:val="00031C87"/>
    <w:rsid w:val="00032406"/>
    <w:rsid w:val="00032703"/>
    <w:rsid w:val="00032981"/>
    <w:rsid w:val="00032D2D"/>
    <w:rsid w:val="00032E91"/>
    <w:rsid w:val="00033382"/>
    <w:rsid w:val="00033501"/>
    <w:rsid w:val="000335E9"/>
    <w:rsid w:val="00033915"/>
    <w:rsid w:val="00033CD5"/>
    <w:rsid w:val="00033E33"/>
    <w:rsid w:val="00033F91"/>
    <w:rsid w:val="00034015"/>
    <w:rsid w:val="00034668"/>
    <w:rsid w:val="00034836"/>
    <w:rsid w:val="000348E8"/>
    <w:rsid w:val="00034A5C"/>
    <w:rsid w:val="00034AB0"/>
    <w:rsid w:val="00034B44"/>
    <w:rsid w:val="00035A9E"/>
    <w:rsid w:val="00035DAA"/>
    <w:rsid w:val="00036283"/>
    <w:rsid w:val="000363C9"/>
    <w:rsid w:val="00036781"/>
    <w:rsid w:val="00036B82"/>
    <w:rsid w:val="0003738F"/>
    <w:rsid w:val="00037643"/>
    <w:rsid w:val="000377D8"/>
    <w:rsid w:val="00037AE4"/>
    <w:rsid w:val="00037B34"/>
    <w:rsid w:val="00037BA6"/>
    <w:rsid w:val="00040333"/>
    <w:rsid w:val="0004055F"/>
    <w:rsid w:val="00040B8B"/>
    <w:rsid w:val="0004106B"/>
    <w:rsid w:val="000412BF"/>
    <w:rsid w:val="00041979"/>
    <w:rsid w:val="00041F0C"/>
    <w:rsid w:val="00041FAA"/>
    <w:rsid w:val="00042104"/>
    <w:rsid w:val="0004279B"/>
    <w:rsid w:val="0004287B"/>
    <w:rsid w:val="00042D4B"/>
    <w:rsid w:val="00043076"/>
    <w:rsid w:val="000435E9"/>
    <w:rsid w:val="00043797"/>
    <w:rsid w:val="000441F7"/>
    <w:rsid w:val="00044D71"/>
    <w:rsid w:val="000456E0"/>
    <w:rsid w:val="000459FE"/>
    <w:rsid w:val="00045C87"/>
    <w:rsid w:val="00047262"/>
    <w:rsid w:val="00047814"/>
    <w:rsid w:val="00047EB9"/>
    <w:rsid w:val="00047F2C"/>
    <w:rsid w:val="00050641"/>
    <w:rsid w:val="00050E5D"/>
    <w:rsid w:val="0005111C"/>
    <w:rsid w:val="000513AC"/>
    <w:rsid w:val="000513D1"/>
    <w:rsid w:val="00051487"/>
    <w:rsid w:val="0005155F"/>
    <w:rsid w:val="00051BB9"/>
    <w:rsid w:val="0005216E"/>
    <w:rsid w:val="0005235F"/>
    <w:rsid w:val="00052664"/>
    <w:rsid w:val="0005300F"/>
    <w:rsid w:val="00053600"/>
    <w:rsid w:val="000539E2"/>
    <w:rsid w:val="00053BDF"/>
    <w:rsid w:val="00054006"/>
    <w:rsid w:val="00054880"/>
    <w:rsid w:val="000549D0"/>
    <w:rsid w:val="00055131"/>
    <w:rsid w:val="0005549F"/>
    <w:rsid w:val="000554C6"/>
    <w:rsid w:val="000557A8"/>
    <w:rsid w:val="00055979"/>
    <w:rsid w:val="000559E3"/>
    <w:rsid w:val="00055B3F"/>
    <w:rsid w:val="00055E08"/>
    <w:rsid w:val="00055E80"/>
    <w:rsid w:val="000560D2"/>
    <w:rsid w:val="0005655D"/>
    <w:rsid w:val="00056B67"/>
    <w:rsid w:val="00056CF3"/>
    <w:rsid w:val="00056DBA"/>
    <w:rsid w:val="00057247"/>
    <w:rsid w:val="000572AA"/>
    <w:rsid w:val="00057B97"/>
    <w:rsid w:val="00057D1B"/>
    <w:rsid w:val="000601B9"/>
    <w:rsid w:val="00060295"/>
    <w:rsid w:val="00060DA8"/>
    <w:rsid w:val="00061B78"/>
    <w:rsid w:val="000620C5"/>
    <w:rsid w:val="000622FB"/>
    <w:rsid w:val="0006241B"/>
    <w:rsid w:val="000626D4"/>
    <w:rsid w:val="00062A1E"/>
    <w:rsid w:val="0006307F"/>
    <w:rsid w:val="0006413B"/>
    <w:rsid w:val="0006435A"/>
    <w:rsid w:val="00064520"/>
    <w:rsid w:val="00064602"/>
    <w:rsid w:val="00064949"/>
    <w:rsid w:val="000649F9"/>
    <w:rsid w:val="000650DE"/>
    <w:rsid w:val="0006537F"/>
    <w:rsid w:val="000657D1"/>
    <w:rsid w:val="00065877"/>
    <w:rsid w:val="00065C11"/>
    <w:rsid w:val="00066194"/>
    <w:rsid w:val="000661BE"/>
    <w:rsid w:val="00066220"/>
    <w:rsid w:val="000662C6"/>
    <w:rsid w:val="00067A5F"/>
    <w:rsid w:val="00067B9A"/>
    <w:rsid w:val="00067D4B"/>
    <w:rsid w:val="00067E0D"/>
    <w:rsid w:val="00067EDB"/>
    <w:rsid w:val="00070D2F"/>
    <w:rsid w:val="00070FD9"/>
    <w:rsid w:val="0007157D"/>
    <w:rsid w:val="000717C2"/>
    <w:rsid w:val="00071B61"/>
    <w:rsid w:val="000720F0"/>
    <w:rsid w:val="0007216D"/>
    <w:rsid w:val="00072448"/>
    <w:rsid w:val="00072559"/>
    <w:rsid w:val="00073559"/>
    <w:rsid w:val="00073674"/>
    <w:rsid w:val="000737F7"/>
    <w:rsid w:val="00073867"/>
    <w:rsid w:val="000746E2"/>
    <w:rsid w:val="00074D9C"/>
    <w:rsid w:val="00074EF4"/>
    <w:rsid w:val="00075235"/>
    <w:rsid w:val="00075B4B"/>
    <w:rsid w:val="00077AB8"/>
    <w:rsid w:val="00077BD3"/>
    <w:rsid w:val="00077CC3"/>
    <w:rsid w:val="00077DF5"/>
    <w:rsid w:val="00080075"/>
    <w:rsid w:val="00080283"/>
    <w:rsid w:val="000803E5"/>
    <w:rsid w:val="00080AF6"/>
    <w:rsid w:val="00080CF3"/>
    <w:rsid w:val="00080FB9"/>
    <w:rsid w:val="0008103E"/>
    <w:rsid w:val="00081833"/>
    <w:rsid w:val="00081B35"/>
    <w:rsid w:val="00081C3E"/>
    <w:rsid w:val="00082EA4"/>
    <w:rsid w:val="00082FD6"/>
    <w:rsid w:val="000830BE"/>
    <w:rsid w:val="000831DD"/>
    <w:rsid w:val="00083245"/>
    <w:rsid w:val="000833E6"/>
    <w:rsid w:val="00083D7D"/>
    <w:rsid w:val="000843A2"/>
    <w:rsid w:val="000844E0"/>
    <w:rsid w:val="00084AF4"/>
    <w:rsid w:val="000854B2"/>
    <w:rsid w:val="00086598"/>
    <w:rsid w:val="000865BC"/>
    <w:rsid w:val="00086B16"/>
    <w:rsid w:val="00086BDA"/>
    <w:rsid w:val="00087108"/>
    <w:rsid w:val="00087161"/>
    <w:rsid w:val="0008790F"/>
    <w:rsid w:val="00087F8E"/>
    <w:rsid w:val="0009008D"/>
    <w:rsid w:val="000909F2"/>
    <w:rsid w:val="00090B85"/>
    <w:rsid w:val="00090CF8"/>
    <w:rsid w:val="00090D91"/>
    <w:rsid w:val="00090FEA"/>
    <w:rsid w:val="0009141E"/>
    <w:rsid w:val="000915B1"/>
    <w:rsid w:val="00091966"/>
    <w:rsid w:val="00091D62"/>
    <w:rsid w:val="00092219"/>
    <w:rsid w:val="000923CB"/>
    <w:rsid w:val="0009392D"/>
    <w:rsid w:val="00093A3F"/>
    <w:rsid w:val="00093AB5"/>
    <w:rsid w:val="00093D70"/>
    <w:rsid w:val="00093EC9"/>
    <w:rsid w:val="000940AD"/>
    <w:rsid w:val="0009429C"/>
    <w:rsid w:val="0009465E"/>
    <w:rsid w:val="0009497D"/>
    <w:rsid w:val="00094AF9"/>
    <w:rsid w:val="00094BA8"/>
    <w:rsid w:val="00094E81"/>
    <w:rsid w:val="00094F34"/>
    <w:rsid w:val="000953F2"/>
    <w:rsid w:val="000973A0"/>
    <w:rsid w:val="00097491"/>
    <w:rsid w:val="00097511"/>
    <w:rsid w:val="00097513"/>
    <w:rsid w:val="0009784D"/>
    <w:rsid w:val="00097A9F"/>
    <w:rsid w:val="000A042C"/>
    <w:rsid w:val="000A0788"/>
    <w:rsid w:val="000A081E"/>
    <w:rsid w:val="000A0954"/>
    <w:rsid w:val="000A09BE"/>
    <w:rsid w:val="000A0A0D"/>
    <w:rsid w:val="000A0AE4"/>
    <w:rsid w:val="000A0FDE"/>
    <w:rsid w:val="000A11F7"/>
    <w:rsid w:val="000A131D"/>
    <w:rsid w:val="000A1881"/>
    <w:rsid w:val="000A18B2"/>
    <w:rsid w:val="000A2138"/>
    <w:rsid w:val="000A2CA1"/>
    <w:rsid w:val="000A315C"/>
    <w:rsid w:val="000A3213"/>
    <w:rsid w:val="000A3425"/>
    <w:rsid w:val="000A3485"/>
    <w:rsid w:val="000A3855"/>
    <w:rsid w:val="000A3941"/>
    <w:rsid w:val="000A3948"/>
    <w:rsid w:val="000A3B26"/>
    <w:rsid w:val="000A3B91"/>
    <w:rsid w:val="000A3BE2"/>
    <w:rsid w:val="000A453C"/>
    <w:rsid w:val="000A4705"/>
    <w:rsid w:val="000A4A6E"/>
    <w:rsid w:val="000A4BF9"/>
    <w:rsid w:val="000A51ED"/>
    <w:rsid w:val="000A5448"/>
    <w:rsid w:val="000A5AED"/>
    <w:rsid w:val="000A5CAD"/>
    <w:rsid w:val="000A5CB0"/>
    <w:rsid w:val="000A6021"/>
    <w:rsid w:val="000A65B5"/>
    <w:rsid w:val="000A665C"/>
    <w:rsid w:val="000A7608"/>
    <w:rsid w:val="000A791D"/>
    <w:rsid w:val="000A7D1F"/>
    <w:rsid w:val="000B057A"/>
    <w:rsid w:val="000B085C"/>
    <w:rsid w:val="000B0928"/>
    <w:rsid w:val="000B0C4C"/>
    <w:rsid w:val="000B0ED8"/>
    <w:rsid w:val="000B1037"/>
    <w:rsid w:val="000B1244"/>
    <w:rsid w:val="000B12DF"/>
    <w:rsid w:val="000B1EB9"/>
    <w:rsid w:val="000B2231"/>
    <w:rsid w:val="000B22FD"/>
    <w:rsid w:val="000B23FB"/>
    <w:rsid w:val="000B2522"/>
    <w:rsid w:val="000B2F4C"/>
    <w:rsid w:val="000B39A6"/>
    <w:rsid w:val="000B3EB6"/>
    <w:rsid w:val="000B424A"/>
    <w:rsid w:val="000B42CD"/>
    <w:rsid w:val="000B4A6E"/>
    <w:rsid w:val="000B4C24"/>
    <w:rsid w:val="000B4E25"/>
    <w:rsid w:val="000B4F94"/>
    <w:rsid w:val="000B4FE2"/>
    <w:rsid w:val="000B52BD"/>
    <w:rsid w:val="000B59A5"/>
    <w:rsid w:val="000B5B58"/>
    <w:rsid w:val="000B5B68"/>
    <w:rsid w:val="000B5F9B"/>
    <w:rsid w:val="000B5FE1"/>
    <w:rsid w:val="000B65C3"/>
    <w:rsid w:val="000B6690"/>
    <w:rsid w:val="000B6883"/>
    <w:rsid w:val="000B6C00"/>
    <w:rsid w:val="000B7192"/>
    <w:rsid w:val="000B7B37"/>
    <w:rsid w:val="000C0024"/>
    <w:rsid w:val="000C01AD"/>
    <w:rsid w:val="000C0648"/>
    <w:rsid w:val="000C0A46"/>
    <w:rsid w:val="000C0D98"/>
    <w:rsid w:val="000C0DEA"/>
    <w:rsid w:val="000C0ECB"/>
    <w:rsid w:val="000C206E"/>
    <w:rsid w:val="000C2130"/>
    <w:rsid w:val="000C2956"/>
    <w:rsid w:val="000C2BA9"/>
    <w:rsid w:val="000C2C8E"/>
    <w:rsid w:val="000C33A4"/>
    <w:rsid w:val="000C33F8"/>
    <w:rsid w:val="000C3637"/>
    <w:rsid w:val="000C3D1D"/>
    <w:rsid w:val="000C3E2B"/>
    <w:rsid w:val="000C41CF"/>
    <w:rsid w:val="000C46BA"/>
    <w:rsid w:val="000C4A4A"/>
    <w:rsid w:val="000C4BC7"/>
    <w:rsid w:val="000C4D70"/>
    <w:rsid w:val="000C50D9"/>
    <w:rsid w:val="000C54A3"/>
    <w:rsid w:val="000C54B8"/>
    <w:rsid w:val="000C5B19"/>
    <w:rsid w:val="000C6056"/>
    <w:rsid w:val="000C65B2"/>
    <w:rsid w:val="000C6A06"/>
    <w:rsid w:val="000C6B6A"/>
    <w:rsid w:val="000C6EE4"/>
    <w:rsid w:val="000C6F51"/>
    <w:rsid w:val="000C7384"/>
    <w:rsid w:val="000C74C8"/>
    <w:rsid w:val="000D0076"/>
    <w:rsid w:val="000D00C8"/>
    <w:rsid w:val="000D0175"/>
    <w:rsid w:val="000D0373"/>
    <w:rsid w:val="000D0376"/>
    <w:rsid w:val="000D070A"/>
    <w:rsid w:val="000D0A2E"/>
    <w:rsid w:val="000D0C53"/>
    <w:rsid w:val="000D10A2"/>
    <w:rsid w:val="000D149D"/>
    <w:rsid w:val="000D18C5"/>
    <w:rsid w:val="000D194D"/>
    <w:rsid w:val="000D19E2"/>
    <w:rsid w:val="000D1AA6"/>
    <w:rsid w:val="000D1CB6"/>
    <w:rsid w:val="000D1E1C"/>
    <w:rsid w:val="000D222D"/>
    <w:rsid w:val="000D232F"/>
    <w:rsid w:val="000D255E"/>
    <w:rsid w:val="000D2640"/>
    <w:rsid w:val="000D2668"/>
    <w:rsid w:val="000D26AB"/>
    <w:rsid w:val="000D2E80"/>
    <w:rsid w:val="000D36D5"/>
    <w:rsid w:val="000D3964"/>
    <w:rsid w:val="000D3A4B"/>
    <w:rsid w:val="000D41EE"/>
    <w:rsid w:val="000D42E9"/>
    <w:rsid w:val="000D45C1"/>
    <w:rsid w:val="000D4A45"/>
    <w:rsid w:val="000D4DF6"/>
    <w:rsid w:val="000D52B8"/>
    <w:rsid w:val="000D57D5"/>
    <w:rsid w:val="000D6155"/>
    <w:rsid w:val="000D639E"/>
    <w:rsid w:val="000D6427"/>
    <w:rsid w:val="000D65F5"/>
    <w:rsid w:val="000D660E"/>
    <w:rsid w:val="000D70FE"/>
    <w:rsid w:val="000D7A5F"/>
    <w:rsid w:val="000E00B0"/>
    <w:rsid w:val="000E03A7"/>
    <w:rsid w:val="000E047B"/>
    <w:rsid w:val="000E095A"/>
    <w:rsid w:val="000E0989"/>
    <w:rsid w:val="000E09A9"/>
    <w:rsid w:val="000E10DB"/>
    <w:rsid w:val="000E1191"/>
    <w:rsid w:val="000E1216"/>
    <w:rsid w:val="000E136B"/>
    <w:rsid w:val="000E161E"/>
    <w:rsid w:val="000E164E"/>
    <w:rsid w:val="000E1A9B"/>
    <w:rsid w:val="000E1D4A"/>
    <w:rsid w:val="000E1FD1"/>
    <w:rsid w:val="000E2E1D"/>
    <w:rsid w:val="000E30C6"/>
    <w:rsid w:val="000E31F9"/>
    <w:rsid w:val="000E32AE"/>
    <w:rsid w:val="000E36E9"/>
    <w:rsid w:val="000E37B4"/>
    <w:rsid w:val="000E3945"/>
    <w:rsid w:val="000E3BF1"/>
    <w:rsid w:val="000E3E4C"/>
    <w:rsid w:val="000E3F47"/>
    <w:rsid w:val="000E42A8"/>
    <w:rsid w:val="000E451C"/>
    <w:rsid w:val="000E4855"/>
    <w:rsid w:val="000E48AA"/>
    <w:rsid w:val="000E48BB"/>
    <w:rsid w:val="000E4968"/>
    <w:rsid w:val="000E49F3"/>
    <w:rsid w:val="000E4D0F"/>
    <w:rsid w:val="000E4DFD"/>
    <w:rsid w:val="000E5340"/>
    <w:rsid w:val="000E5518"/>
    <w:rsid w:val="000E5976"/>
    <w:rsid w:val="000E61E2"/>
    <w:rsid w:val="000E672B"/>
    <w:rsid w:val="000E6E24"/>
    <w:rsid w:val="000E7739"/>
    <w:rsid w:val="000E7A84"/>
    <w:rsid w:val="000E7B3A"/>
    <w:rsid w:val="000E7B3C"/>
    <w:rsid w:val="000E7C03"/>
    <w:rsid w:val="000E7DA2"/>
    <w:rsid w:val="000F0644"/>
    <w:rsid w:val="000F0D5D"/>
    <w:rsid w:val="000F0D63"/>
    <w:rsid w:val="000F1417"/>
    <w:rsid w:val="000F1E62"/>
    <w:rsid w:val="000F1E63"/>
    <w:rsid w:val="000F2444"/>
    <w:rsid w:val="000F29EE"/>
    <w:rsid w:val="000F2D39"/>
    <w:rsid w:val="000F2FC7"/>
    <w:rsid w:val="000F310F"/>
    <w:rsid w:val="000F31CF"/>
    <w:rsid w:val="000F3526"/>
    <w:rsid w:val="000F3AFB"/>
    <w:rsid w:val="000F3B70"/>
    <w:rsid w:val="000F3DAF"/>
    <w:rsid w:val="000F3F5F"/>
    <w:rsid w:val="000F3F68"/>
    <w:rsid w:val="000F4620"/>
    <w:rsid w:val="000F4EA8"/>
    <w:rsid w:val="000F5107"/>
    <w:rsid w:val="000F52B7"/>
    <w:rsid w:val="000F53AA"/>
    <w:rsid w:val="000F53BF"/>
    <w:rsid w:val="000F5969"/>
    <w:rsid w:val="000F6104"/>
    <w:rsid w:val="000F626E"/>
    <w:rsid w:val="000F6271"/>
    <w:rsid w:val="000F6582"/>
    <w:rsid w:val="000F7075"/>
    <w:rsid w:val="000F772A"/>
    <w:rsid w:val="000F7D5F"/>
    <w:rsid w:val="000F7E7B"/>
    <w:rsid w:val="000F7FE5"/>
    <w:rsid w:val="00100539"/>
    <w:rsid w:val="00100606"/>
    <w:rsid w:val="00100707"/>
    <w:rsid w:val="00100795"/>
    <w:rsid w:val="001014B7"/>
    <w:rsid w:val="001019F8"/>
    <w:rsid w:val="00101C8A"/>
    <w:rsid w:val="00102589"/>
    <w:rsid w:val="00102DE9"/>
    <w:rsid w:val="00102DFA"/>
    <w:rsid w:val="00102DFC"/>
    <w:rsid w:val="00102E94"/>
    <w:rsid w:val="0010380A"/>
    <w:rsid w:val="00103A02"/>
    <w:rsid w:val="00103C0A"/>
    <w:rsid w:val="0010405C"/>
    <w:rsid w:val="0010406D"/>
    <w:rsid w:val="001057F9"/>
    <w:rsid w:val="0010674D"/>
    <w:rsid w:val="00106AA7"/>
    <w:rsid w:val="00106F4D"/>
    <w:rsid w:val="0010703D"/>
    <w:rsid w:val="001074B0"/>
    <w:rsid w:val="0010788F"/>
    <w:rsid w:val="00107C24"/>
    <w:rsid w:val="00107E6F"/>
    <w:rsid w:val="00110830"/>
    <w:rsid w:val="00110954"/>
    <w:rsid w:val="00110B87"/>
    <w:rsid w:val="00110E9C"/>
    <w:rsid w:val="0011103F"/>
    <w:rsid w:val="0011108B"/>
    <w:rsid w:val="00111685"/>
    <w:rsid w:val="00111932"/>
    <w:rsid w:val="00111B2B"/>
    <w:rsid w:val="00111C83"/>
    <w:rsid w:val="00112ECF"/>
    <w:rsid w:val="00113273"/>
    <w:rsid w:val="001133CF"/>
    <w:rsid w:val="00113513"/>
    <w:rsid w:val="00113783"/>
    <w:rsid w:val="00113FCC"/>
    <w:rsid w:val="0011420D"/>
    <w:rsid w:val="00114A0B"/>
    <w:rsid w:val="00114DD8"/>
    <w:rsid w:val="00114F82"/>
    <w:rsid w:val="001150F7"/>
    <w:rsid w:val="00115AF4"/>
    <w:rsid w:val="00115AFA"/>
    <w:rsid w:val="00115B5A"/>
    <w:rsid w:val="00116EDA"/>
    <w:rsid w:val="0011717B"/>
    <w:rsid w:val="001207B0"/>
    <w:rsid w:val="001209EF"/>
    <w:rsid w:val="00120DF9"/>
    <w:rsid w:val="00121092"/>
    <w:rsid w:val="001213F8"/>
    <w:rsid w:val="0012159B"/>
    <w:rsid w:val="00121862"/>
    <w:rsid w:val="001219FF"/>
    <w:rsid w:val="001221A8"/>
    <w:rsid w:val="001222D1"/>
    <w:rsid w:val="0012287B"/>
    <w:rsid w:val="001229CB"/>
    <w:rsid w:val="00122A96"/>
    <w:rsid w:val="00123293"/>
    <w:rsid w:val="001234FC"/>
    <w:rsid w:val="00123618"/>
    <w:rsid w:val="00123DFB"/>
    <w:rsid w:val="00124151"/>
    <w:rsid w:val="0012490E"/>
    <w:rsid w:val="001249DA"/>
    <w:rsid w:val="00124D4B"/>
    <w:rsid w:val="0012506D"/>
    <w:rsid w:val="001251DA"/>
    <w:rsid w:val="0012540C"/>
    <w:rsid w:val="001262C8"/>
    <w:rsid w:val="001265B1"/>
    <w:rsid w:val="00126603"/>
    <w:rsid w:val="00126706"/>
    <w:rsid w:val="00126A49"/>
    <w:rsid w:val="001270B4"/>
    <w:rsid w:val="00127251"/>
    <w:rsid w:val="0012731A"/>
    <w:rsid w:val="00127644"/>
    <w:rsid w:val="00127C0A"/>
    <w:rsid w:val="0013020D"/>
    <w:rsid w:val="001302B8"/>
    <w:rsid w:val="001304E3"/>
    <w:rsid w:val="001305CA"/>
    <w:rsid w:val="00130BAD"/>
    <w:rsid w:val="00130C06"/>
    <w:rsid w:val="00132847"/>
    <w:rsid w:val="00132877"/>
    <w:rsid w:val="001328A2"/>
    <w:rsid w:val="001328C4"/>
    <w:rsid w:val="00133D8C"/>
    <w:rsid w:val="00134192"/>
    <w:rsid w:val="0013496E"/>
    <w:rsid w:val="00134C4D"/>
    <w:rsid w:val="00134D75"/>
    <w:rsid w:val="00134DCC"/>
    <w:rsid w:val="00134DF2"/>
    <w:rsid w:val="00134E97"/>
    <w:rsid w:val="00134F57"/>
    <w:rsid w:val="0013548F"/>
    <w:rsid w:val="00136649"/>
    <w:rsid w:val="00136E70"/>
    <w:rsid w:val="00137154"/>
    <w:rsid w:val="001371ED"/>
    <w:rsid w:val="001374BB"/>
    <w:rsid w:val="001376CE"/>
    <w:rsid w:val="00137BBC"/>
    <w:rsid w:val="00137BC9"/>
    <w:rsid w:val="00137F36"/>
    <w:rsid w:val="001400EA"/>
    <w:rsid w:val="00140DE2"/>
    <w:rsid w:val="001411CB"/>
    <w:rsid w:val="001415B3"/>
    <w:rsid w:val="00141B21"/>
    <w:rsid w:val="00141B9B"/>
    <w:rsid w:val="00141D52"/>
    <w:rsid w:val="001427A8"/>
    <w:rsid w:val="0014287A"/>
    <w:rsid w:val="00142D2B"/>
    <w:rsid w:val="00143251"/>
    <w:rsid w:val="001434C4"/>
    <w:rsid w:val="00143515"/>
    <w:rsid w:val="001436C8"/>
    <w:rsid w:val="00143F65"/>
    <w:rsid w:val="00143FFF"/>
    <w:rsid w:val="001445CC"/>
    <w:rsid w:val="00144644"/>
    <w:rsid w:val="00144885"/>
    <w:rsid w:val="001448F5"/>
    <w:rsid w:val="00144D95"/>
    <w:rsid w:val="00145460"/>
    <w:rsid w:val="001456AF"/>
    <w:rsid w:val="001457F3"/>
    <w:rsid w:val="00145F07"/>
    <w:rsid w:val="0014628F"/>
    <w:rsid w:val="00146310"/>
    <w:rsid w:val="00146437"/>
    <w:rsid w:val="0014689C"/>
    <w:rsid w:val="00146912"/>
    <w:rsid w:val="00146B9E"/>
    <w:rsid w:val="001470E7"/>
    <w:rsid w:val="00147CCD"/>
    <w:rsid w:val="00147E68"/>
    <w:rsid w:val="00150108"/>
    <w:rsid w:val="001505E7"/>
    <w:rsid w:val="00150B6F"/>
    <w:rsid w:val="00150D6A"/>
    <w:rsid w:val="00151880"/>
    <w:rsid w:val="00151A9B"/>
    <w:rsid w:val="00151BA0"/>
    <w:rsid w:val="00151EA5"/>
    <w:rsid w:val="00152010"/>
    <w:rsid w:val="001524EF"/>
    <w:rsid w:val="001525B7"/>
    <w:rsid w:val="00152609"/>
    <w:rsid w:val="00152EAD"/>
    <w:rsid w:val="00153172"/>
    <w:rsid w:val="001531AC"/>
    <w:rsid w:val="001531B2"/>
    <w:rsid w:val="001531BA"/>
    <w:rsid w:val="00153244"/>
    <w:rsid w:val="001533CB"/>
    <w:rsid w:val="001534EF"/>
    <w:rsid w:val="00153866"/>
    <w:rsid w:val="00153ACE"/>
    <w:rsid w:val="00153E4F"/>
    <w:rsid w:val="00154080"/>
    <w:rsid w:val="00154765"/>
    <w:rsid w:val="00154A32"/>
    <w:rsid w:val="0015596A"/>
    <w:rsid w:val="00156785"/>
    <w:rsid w:val="00156849"/>
    <w:rsid w:val="001579FF"/>
    <w:rsid w:val="0016062E"/>
    <w:rsid w:val="001606F6"/>
    <w:rsid w:val="00160731"/>
    <w:rsid w:val="00160871"/>
    <w:rsid w:val="00161B00"/>
    <w:rsid w:val="00162345"/>
    <w:rsid w:val="00162405"/>
    <w:rsid w:val="00162607"/>
    <w:rsid w:val="00162850"/>
    <w:rsid w:val="00162F39"/>
    <w:rsid w:val="00163054"/>
    <w:rsid w:val="001633D5"/>
    <w:rsid w:val="001638F9"/>
    <w:rsid w:val="00164025"/>
    <w:rsid w:val="00164B7E"/>
    <w:rsid w:val="00164E98"/>
    <w:rsid w:val="001650CE"/>
    <w:rsid w:val="00165CF1"/>
    <w:rsid w:val="0016630B"/>
    <w:rsid w:val="00166458"/>
    <w:rsid w:val="001668B0"/>
    <w:rsid w:val="00166B29"/>
    <w:rsid w:val="00166BEC"/>
    <w:rsid w:val="00166D23"/>
    <w:rsid w:val="00167510"/>
    <w:rsid w:val="00167FD5"/>
    <w:rsid w:val="001703B9"/>
    <w:rsid w:val="001704DC"/>
    <w:rsid w:val="0017081E"/>
    <w:rsid w:val="001708BB"/>
    <w:rsid w:val="001708E6"/>
    <w:rsid w:val="001711EF"/>
    <w:rsid w:val="001711FA"/>
    <w:rsid w:val="0017166D"/>
    <w:rsid w:val="0017166F"/>
    <w:rsid w:val="00171A58"/>
    <w:rsid w:val="00171E75"/>
    <w:rsid w:val="00171F1D"/>
    <w:rsid w:val="001720E2"/>
    <w:rsid w:val="001721E3"/>
    <w:rsid w:val="00172AD7"/>
    <w:rsid w:val="00172AFD"/>
    <w:rsid w:val="00172B60"/>
    <w:rsid w:val="00172B8E"/>
    <w:rsid w:val="00172BD9"/>
    <w:rsid w:val="00172EF6"/>
    <w:rsid w:val="00172F47"/>
    <w:rsid w:val="001730D6"/>
    <w:rsid w:val="0017321B"/>
    <w:rsid w:val="00173312"/>
    <w:rsid w:val="00173959"/>
    <w:rsid w:val="00173A7A"/>
    <w:rsid w:val="00173BA0"/>
    <w:rsid w:val="00173BB3"/>
    <w:rsid w:val="00173D00"/>
    <w:rsid w:val="00173DD3"/>
    <w:rsid w:val="00174000"/>
    <w:rsid w:val="00174054"/>
    <w:rsid w:val="001742D9"/>
    <w:rsid w:val="00174A22"/>
    <w:rsid w:val="00174C89"/>
    <w:rsid w:val="0017527B"/>
    <w:rsid w:val="001758F5"/>
    <w:rsid w:val="0017642B"/>
    <w:rsid w:val="001765DB"/>
    <w:rsid w:val="001770E8"/>
    <w:rsid w:val="00177465"/>
    <w:rsid w:val="00177720"/>
    <w:rsid w:val="001779A2"/>
    <w:rsid w:val="00177C94"/>
    <w:rsid w:val="00177D1A"/>
    <w:rsid w:val="00177F7F"/>
    <w:rsid w:val="001802C8"/>
    <w:rsid w:val="0018065D"/>
    <w:rsid w:val="001807A7"/>
    <w:rsid w:val="00180A8F"/>
    <w:rsid w:val="00180C1B"/>
    <w:rsid w:val="00180FE5"/>
    <w:rsid w:val="001813EE"/>
    <w:rsid w:val="00181A4C"/>
    <w:rsid w:val="00181AC1"/>
    <w:rsid w:val="00182314"/>
    <w:rsid w:val="00182580"/>
    <w:rsid w:val="00182DF9"/>
    <w:rsid w:val="001835E0"/>
    <w:rsid w:val="00183CA1"/>
    <w:rsid w:val="00184AC2"/>
    <w:rsid w:val="00184C1D"/>
    <w:rsid w:val="00184CE3"/>
    <w:rsid w:val="00184E4C"/>
    <w:rsid w:val="00184FD5"/>
    <w:rsid w:val="0018559A"/>
    <w:rsid w:val="001856D5"/>
    <w:rsid w:val="0018580A"/>
    <w:rsid w:val="00185A81"/>
    <w:rsid w:val="00186307"/>
    <w:rsid w:val="00186727"/>
    <w:rsid w:val="0018691F"/>
    <w:rsid w:val="00186A8C"/>
    <w:rsid w:val="001873E6"/>
    <w:rsid w:val="0018757D"/>
    <w:rsid w:val="00187778"/>
    <w:rsid w:val="00187A04"/>
    <w:rsid w:val="00187B02"/>
    <w:rsid w:val="00187CEE"/>
    <w:rsid w:val="00187EF0"/>
    <w:rsid w:val="00187FF5"/>
    <w:rsid w:val="00190290"/>
    <w:rsid w:val="00190611"/>
    <w:rsid w:val="00190943"/>
    <w:rsid w:val="001909E4"/>
    <w:rsid w:val="00190CB9"/>
    <w:rsid w:val="00190F38"/>
    <w:rsid w:val="0019170E"/>
    <w:rsid w:val="0019192F"/>
    <w:rsid w:val="001923B8"/>
    <w:rsid w:val="00192930"/>
    <w:rsid w:val="001930E5"/>
    <w:rsid w:val="001933CA"/>
    <w:rsid w:val="001933FF"/>
    <w:rsid w:val="001936B2"/>
    <w:rsid w:val="0019391A"/>
    <w:rsid w:val="0019397A"/>
    <w:rsid w:val="001939D2"/>
    <w:rsid w:val="00193D80"/>
    <w:rsid w:val="0019418F"/>
    <w:rsid w:val="0019422E"/>
    <w:rsid w:val="001943C3"/>
    <w:rsid w:val="0019504D"/>
    <w:rsid w:val="00195301"/>
    <w:rsid w:val="00195340"/>
    <w:rsid w:val="001953E2"/>
    <w:rsid w:val="001953EF"/>
    <w:rsid w:val="00195979"/>
    <w:rsid w:val="001962EC"/>
    <w:rsid w:val="00196B07"/>
    <w:rsid w:val="00196C48"/>
    <w:rsid w:val="00197163"/>
    <w:rsid w:val="0019717A"/>
    <w:rsid w:val="001979E5"/>
    <w:rsid w:val="00197A0B"/>
    <w:rsid w:val="00197A22"/>
    <w:rsid w:val="00197F99"/>
    <w:rsid w:val="001A028D"/>
    <w:rsid w:val="001A04E2"/>
    <w:rsid w:val="001A0568"/>
    <w:rsid w:val="001A0A86"/>
    <w:rsid w:val="001A0E04"/>
    <w:rsid w:val="001A0E8D"/>
    <w:rsid w:val="001A0F3A"/>
    <w:rsid w:val="001A0FE6"/>
    <w:rsid w:val="001A1164"/>
    <w:rsid w:val="001A146B"/>
    <w:rsid w:val="001A17BC"/>
    <w:rsid w:val="001A1E33"/>
    <w:rsid w:val="001A1F58"/>
    <w:rsid w:val="001A2693"/>
    <w:rsid w:val="001A285C"/>
    <w:rsid w:val="001A29A2"/>
    <w:rsid w:val="001A2B1F"/>
    <w:rsid w:val="001A2DF4"/>
    <w:rsid w:val="001A337C"/>
    <w:rsid w:val="001A3AE2"/>
    <w:rsid w:val="001A3F26"/>
    <w:rsid w:val="001A455C"/>
    <w:rsid w:val="001A4850"/>
    <w:rsid w:val="001A48D5"/>
    <w:rsid w:val="001A4C67"/>
    <w:rsid w:val="001A4D61"/>
    <w:rsid w:val="001A4D96"/>
    <w:rsid w:val="001A4E83"/>
    <w:rsid w:val="001A4FCC"/>
    <w:rsid w:val="001A518F"/>
    <w:rsid w:val="001A547D"/>
    <w:rsid w:val="001A596A"/>
    <w:rsid w:val="001A5E60"/>
    <w:rsid w:val="001A5F1F"/>
    <w:rsid w:val="001A6751"/>
    <w:rsid w:val="001A67E7"/>
    <w:rsid w:val="001A67EB"/>
    <w:rsid w:val="001A6947"/>
    <w:rsid w:val="001A6C0E"/>
    <w:rsid w:val="001A6D9C"/>
    <w:rsid w:val="001A6E79"/>
    <w:rsid w:val="001A738A"/>
    <w:rsid w:val="001A760D"/>
    <w:rsid w:val="001A7D4D"/>
    <w:rsid w:val="001B033E"/>
    <w:rsid w:val="001B03A1"/>
    <w:rsid w:val="001B0408"/>
    <w:rsid w:val="001B064E"/>
    <w:rsid w:val="001B0BB5"/>
    <w:rsid w:val="001B1076"/>
    <w:rsid w:val="001B10A2"/>
    <w:rsid w:val="001B12CA"/>
    <w:rsid w:val="001B137B"/>
    <w:rsid w:val="001B1398"/>
    <w:rsid w:val="001B14DD"/>
    <w:rsid w:val="001B177F"/>
    <w:rsid w:val="001B17B4"/>
    <w:rsid w:val="001B18B5"/>
    <w:rsid w:val="001B1A6F"/>
    <w:rsid w:val="001B1E1C"/>
    <w:rsid w:val="001B1F8E"/>
    <w:rsid w:val="001B2221"/>
    <w:rsid w:val="001B2C34"/>
    <w:rsid w:val="001B3359"/>
    <w:rsid w:val="001B394A"/>
    <w:rsid w:val="001B400B"/>
    <w:rsid w:val="001B4833"/>
    <w:rsid w:val="001B518B"/>
    <w:rsid w:val="001B520C"/>
    <w:rsid w:val="001B5886"/>
    <w:rsid w:val="001B5A04"/>
    <w:rsid w:val="001B5A16"/>
    <w:rsid w:val="001B5E14"/>
    <w:rsid w:val="001B62BF"/>
    <w:rsid w:val="001B65D8"/>
    <w:rsid w:val="001B68C6"/>
    <w:rsid w:val="001B6E6F"/>
    <w:rsid w:val="001B7A97"/>
    <w:rsid w:val="001B7C05"/>
    <w:rsid w:val="001B7C70"/>
    <w:rsid w:val="001C07FA"/>
    <w:rsid w:val="001C0A9C"/>
    <w:rsid w:val="001C0ACA"/>
    <w:rsid w:val="001C0D61"/>
    <w:rsid w:val="001C0DC7"/>
    <w:rsid w:val="001C104D"/>
    <w:rsid w:val="001C10D8"/>
    <w:rsid w:val="001C1976"/>
    <w:rsid w:val="001C1ADE"/>
    <w:rsid w:val="001C25AF"/>
    <w:rsid w:val="001C276B"/>
    <w:rsid w:val="001C2A81"/>
    <w:rsid w:val="001C2C68"/>
    <w:rsid w:val="001C2ED3"/>
    <w:rsid w:val="001C3134"/>
    <w:rsid w:val="001C33C8"/>
    <w:rsid w:val="001C34E5"/>
    <w:rsid w:val="001C3522"/>
    <w:rsid w:val="001C364D"/>
    <w:rsid w:val="001C42B7"/>
    <w:rsid w:val="001C4A88"/>
    <w:rsid w:val="001C4CCC"/>
    <w:rsid w:val="001C5525"/>
    <w:rsid w:val="001C590A"/>
    <w:rsid w:val="001C5DB9"/>
    <w:rsid w:val="001C5FE6"/>
    <w:rsid w:val="001C6570"/>
    <w:rsid w:val="001C65DC"/>
    <w:rsid w:val="001C7E02"/>
    <w:rsid w:val="001D0221"/>
    <w:rsid w:val="001D030A"/>
    <w:rsid w:val="001D0823"/>
    <w:rsid w:val="001D09DF"/>
    <w:rsid w:val="001D09EC"/>
    <w:rsid w:val="001D100E"/>
    <w:rsid w:val="001D16F4"/>
    <w:rsid w:val="001D1E62"/>
    <w:rsid w:val="001D246E"/>
    <w:rsid w:val="001D2887"/>
    <w:rsid w:val="001D2BD6"/>
    <w:rsid w:val="001D310B"/>
    <w:rsid w:val="001D31D6"/>
    <w:rsid w:val="001D3209"/>
    <w:rsid w:val="001D34EA"/>
    <w:rsid w:val="001D3637"/>
    <w:rsid w:val="001D37F0"/>
    <w:rsid w:val="001D3B05"/>
    <w:rsid w:val="001D3C15"/>
    <w:rsid w:val="001D4159"/>
    <w:rsid w:val="001D425A"/>
    <w:rsid w:val="001D4664"/>
    <w:rsid w:val="001D47B6"/>
    <w:rsid w:val="001D57A4"/>
    <w:rsid w:val="001D5B20"/>
    <w:rsid w:val="001D64CF"/>
    <w:rsid w:val="001D6964"/>
    <w:rsid w:val="001D6A46"/>
    <w:rsid w:val="001D6A4F"/>
    <w:rsid w:val="001D6F4C"/>
    <w:rsid w:val="001D741A"/>
    <w:rsid w:val="001D75B1"/>
    <w:rsid w:val="001D782B"/>
    <w:rsid w:val="001D7841"/>
    <w:rsid w:val="001D7967"/>
    <w:rsid w:val="001D7B6A"/>
    <w:rsid w:val="001D7C1C"/>
    <w:rsid w:val="001D7D4B"/>
    <w:rsid w:val="001E0790"/>
    <w:rsid w:val="001E0863"/>
    <w:rsid w:val="001E0AA1"/>
    <w:rsid w:val="001E0B81"/>
    <w:rsid w:val="001E0C08"/>
    <w:rsid w:val="001E14DB"/>
    <w:rsid w:val="001E1709"/>
    <w:rsid w:val="001E1D71"/>
    <w:rsid w:val="001E2FB7"/>
    <w:rsid w:val="001E3BD7"/>
    <w:rsid w:val="001E44AD"/>
    <w:rsid w:val="001E4B2A"/>
    <w:rsid w:val="001E52C4"/>
    <w:rsid w:val="001E533A"/>
    <w:rsid w:val="001E59EC"/>
    <w:rsid w:val="001E5BD3"/>
    <w:rsid w:val="001E5F89"/>
    <w:rsid w:val="001E6182"/>
    <w:rsid w:val="001E627B"/>
    <w:rsid w:val="001E6B20"/>
    <w:rsid w:val="001E6BB6"/>
    <w:rsid w:val="001E6ED0"/>
    <w:rsid w:val="001E71E2"/>
    <w:rsid w:val="001E7C6C"/>
    <w:rsid w:val="001F0023"/>
    <w:rsid w:val="001F0188"/>
    <w:rsid w:val="001F0196"/>
    <w:rsid w:val="001F02BB"/>
    <w:rsid w:val="001F04DD"/>
    <w:rsid w:val="001F08D3"/>
    <w:rsid w:val="001F0C88"/>
    <w:rsid w:val="001F0DBC"/>
    <w:rsid w:val="001F0E0F"/>
    <w:rsid w:val="001F0EC4"/>
    <w:rsid w:val="001F1C48"/>
    <w:rsid w:val="001F1C7E"/>
    <w:rsid w:val="001F1C90"/>
    <w:rsid w:val="001F2A8D"/>
    <w:rsid w:val="001F2B71"/>
    <w:rsid w:val="001F3047"/>
    <w:rsid w:val="001F31FB"/>
    <w:rsid w:val="001F336B"/>
    <w:rsid w:val="001F3390"/>
    <w:rsid w:val="001F3423"/>
    <w:rsid w:val="001F36E2"/>
    <w:rsid w:val="001F38C8"/>
    <w:rsid w:val="001F39CD"/>
    <w:rsid w:val="001F3B42"/>
    <w:rsid w:val="001F3C8D"/>
    <w:rsid w:val="001F3CC4"/>
    <w:rsid w:val="001F3D01"/>
    <w:rsid w:val="001F3D91"/>
    <w:rsid w:val="001F41AE"/>
    <w:rsid w:val="001F4415"/>
    <w:rsid w:val="001F45BA"/>
    <w:rsid w:val="001F48A6"/>
    <w:rsid w:val="001F4F5E"/>
    <w:rsid w:val="001F5010"/>
    <w:rsid w:val="001F5123"/>
    <w:rsid w:val="001F51AB"/>
    <w:rsid w:val="001F587E"/>
    <w:rsid w:val="001F5A13"/>
    <w:rsid w:val="001F6194"/>
    <w:rsid w:val="001F6403"/>
    <w:rsid w:val="001F64F3"/>
    <w:rsid w:val="001F65C3"/>
    <w:rsid w:val="001F6ECD"/>
    <w:rsid w:val="001F6F35"/>
    <w:rsid w:val="001F6F8A"/>
    <w:rsid w:val="001F7146"/>
    <w:rsid w:val="001F758F"/>
    <w:rsid w:val="001F7970"/>
    <w:rsid w:val="001F7A43"/>
    <w:rsid w:val="001F7D53"/>
    <w:rsid w:val="00200195"/>
    <w:rsid w:val="002003CB"/>
    <w:rsid w:val="0020120E"/>
    <w:rsid w:val="00201AA7"/>
    <w:rsid w:val="00201B34"/>
    <w:rsid w:val="00201F49"/>
    <w:rsid w:val="00201FBE"/>
    <w:rsid w:val="002022C8"/>
    <w:rsid w:val="002024B7"/>
    <w:rsid w:val="00202D34"/>
    <w:rsid w:val="00203117"/>
    <w:rsid w:val="00203589"/>
    <w:rsid w:val="00203889"/>
    <w:rsid w:val="00203C8E"/>
    <w:rsid w:val="00203E3F"/>
    <w:rsid w:val="00204813"/>
    <w:rsid w:val="002048DD"/>
    <w:rsid w:val="00204EC2"/>
    <w:rsid w:val="00204F84"/>
    <w:rsid w:val="002052CE"/>
    <w:rsid w:val="00205634"/>
    <w:rsid w:val="00205647"/>
    <w:rsid w:val="0020635C"/>
    <w:rsid w:val="0020687F"/>
    <w:rsid w:val="00206967"/>
    <w:rsid w:val="00206CC4"/>
    <w:rsid w:val="00206EB8"/>
    <w:rsid w:val="002070B5"/>
    <w:rsid w:val="00207205"/>
    <w:rsid w:val="002076D8"/>
    <w:rsid w:val="00207A53"/>
    <w:rsid w:val="00207B72"/>
    <w:rsid w:val="00207D0E"/>
    <w:rsid w:val="002102A0"/>
    <w:rsid w:val="00210314"/>
    <w:rsid w:val="0021067E"/>
    <w:rsid w:val="00210CC0"/>
    <w:rsid w:val="00210FB8"/>
    <w:rsid w:val="00211169"/>
    <w:rsid w:val="002112CB"/>
    <w:rsid w:val="00211544"/>
    <w:rsid w:val="0021154B"/>
    <w:rsid w:val="0021169F"/>
    <w:rsid w:val="00211B49"/>
    <w:rsid w:val="00211B6A"/>
    <w:rsid w:val="00212158"/>
    <w:rsid w:val="00212A2F"/>
    <w:rsid w:val="00212E20"/>
    <w:rsid w:val="00212E2C"/>
    <w:rsid w:val="00212F12"/>
    <w:rsid w:val="00213D1B"/>
    <w:rsid w:val="00213EE3"/>
    <w:rsid w:val="00214592"/>
    <w:rsid w:val="00214BF2"/>
    <w:rsid w:val="002157FE"/>
    <w:rsid w:val="00215BC1"/>
    <w:rsid w:val="00215DFC"/>
    <w:rsid w:val="00215E4B"/>
    <w:rsid w:val="00215FB0"/>
    <w:rsid w:val="00216336"/>
    <w:rsid w:val="0021660A"/>
    <w:rsid w:val="002168EA"/>
    <w:rsid w:val="00216C1F"/>
    <w:rsid w:val="00217695"/>
    <w:rsid w:val="00220106"/>
    <w:rsid w:val="002202BA"/>
    <w:rsid w:val="0022047E"/>
    <w:rsid w:val="002206B0"/>
    <w:rsid w:val="002208C0"/>
    <w:rsid w:val="00220B10"/>
    <w:rsid w:val="00220B34"/>
    <w:rsid w:val="00220E1B"/>
    <w:rsid w:val="002210E0"/>
    <w:rsid w:val="002220D8"/>
    <w:rsid w:val="0022225A"/>
    <w:rsid w:val="00222B6E"/>
    <w:rsid w:val="00223686"/>
    <w:rsid w:val="002237DC"/>
    <w:rsid w:val="0022384F"/>
    <w:rsid w:val="002238E1"/>
    <w:rsid w:val="00223A5A"/>
    <w:rsid w:val="00223C63"/>
    <w:rsid w:val="00223E7B"/>
    <w:rsid w:val="00223FE0"/>
    <w:rsid w:val="00224756"/>
    <w:rsid w:val="0022509D"/>
    <w:rsid w:val="00225781"/>
    <w:rsid w:val="0022634C"/>
    <w:rsid w:val="00226BBE"/>
    <w:rsid w:val="00226DA4"/>
    <w:rsid w:val="00226F40"/>
    <w:rsid w:val="002273E6"/>
    <w:rsid w:val="00230020"/>
    <w:rsid w:val="00230267"/>
    <w:rsid w:val="002302FA"/>
    <w:rsid w:val="002303F1"/>
    <w:rsid w:val="002305D3"/>
    <w:rsid w:val="00230A43"/>
    <w:rsid w:val="002311F9"/>
    <w:rsid w:val="002312B0"/>
    <w:rsid w:val="0023131E"/>
    <w:rsid w:val="0023194B"/>
    <w:rsid w:val="00231950"/>
    <w:rsid w:val="00231A19"/>
    <w:rsid w:val="00231A4B"/>
    <w:rsid w:val="0023278B"/>
    <w:rsid w:val="00232935"/>
    <w:rsid w:val="00232A62"/>
    <w:rsid w:val="00232D14"/>
    <w:rsid w:val="0023301A"/>
    <w:rsid w:val="002330F9"/>
    <w:rsid w:val="002332A3"/>
    <w:rsid w:val="002333B5"/>
    <w:rsid w:val="002335DA"/>
    <w:rsid w:val="00233CCA"/>
    <w:rsid w:val="00233D92"/>
    <w:rsid w:val="00233EBD"/>
    <w:rsid w:val="002345EE"/>
    <w:rsid w:val="002347E3"/>
    <w:rsid w:val="002349F1"/>
    <w:rsid w:val="00235350"/>
    <w:rsid w:val="00235E32"/>
    <w:rsid w:val="002362FE"/>
    <w:rsid w:val="0023641D"/>
    <w:rsid w:val="0023645C"/>
    <w:rsid w:val="002364E5"/>
    <w:rsid w:val="002365E8"/>
    <w:rsid w:val="00236BA9"/>
    <w:rsid w:val="00236C46"/>
    <w:rsid w:val="00236D56"/>
    <w:rsid w:val="00236D9B"/>
    <w:rsid w:val="00237224"/>
    <w:rsid w:val="00237FBE"/>
    <w:rsid w:val="0024056E"/>
    <w:rsid w:val="00240622"/>
    <w:rsid w:val="00240A2E"/>
    <w:rsid w:val="00240A44"/>
    <w:rsid w:val="00240B80"/>
    <w:rsid w:val="00240D4B"/>
    <w:rsid w:val="00241301"/>
    <w:rsid w:val="0024169E"/>
    <w:rsid w:val="0024202D"/>
    <w:rsid w:val="00242097"/>
    <w:rsid w:val="002424DF"/>
    <w:rsid w:val="00242C6D"/>
    <w:rsid w:val="00242E06"/>
    <w:rsid w:val="00242E36"/>
    <w:rsid w:val="00243160"/>
    <w:rsid w:val="00243265"/>
    <w:rsid w:val="00243369"/>
    <w:rsid w:val="002435EB"/>
    <w:rsid w:val="0024387E"/>
    <w:rsid w:val="00243EFB"/>
    <w:rsid w:val="00244410"/>
    <w:rsid w:val="00244430"/>
    <w:rsid w:val="00244584"/>
    <w:rsid w:val="002445C6"/>
    <w:rsid w:val="00244642"/>
    <w:rsid w:val="00244E06"/>
    <w:rsid w:val="00244F18"/>
    <w:rsid w:val="00245076"/>
    <w:rsid w:val="0024507E"/>
    <w:rsid w:val="00245274"/>
    <w:rsid w:val="00245657"/>
    <w:rsid w:val="00245888"/>
    <w:rsid w:val="00245968"/>
    <w:rsid w:val="00246507"/>
    <w:rsid w:val="00246A89"/>
    <w:rsid w:val="00246BC6"/>
    <w:rsid w:val="00246D67"/>
    <w:rsid w:val="0024752D"/>
    <w:rsid w:val="00247923"/>
    <w:rsid w:val="00247D4E"/>
    <w:rsid w:val="00247E71"/>
    <w:rsid w:val="00250685"/>
    <w:rsid w:val="00250744"/>
    <w:rsid w:val="00250B9A"/>
    <w:rsid w:val="00250C4F"/>
    <w:rsid w:val="00251697"/>
    <w:rsid w:val="002517CB"/>
    <w:rsid w:val="0025265A"/>
    <w:rsid w:val="00252A9D"/>
    <w:rsid w:val="00252D34"/>
    <w:rsid w:val="00252E0C"/>
    <w:rsid w:val="00252E91"/>
    <w:rsid w:val="00253119"/>
    <w:rsid w:val="00253647"/>
    <w:rsid w:val="00253883"/>
    <w:rsid w:val="00254390"/>
    <w:rsid w:val="002543C8"/>
    <w:rsid w:val="00254440"/>
    <w:rsid w:val="00254757"/>
    <w:rsid w:val="00254C75"/>
    <w:rsid w:val="00254DCF"/>
    <w:rsid w:val="00254EDC"/>
    <w:rsid w:val="00255607"/>
    <w:rsid w:val="002557DE"/>
    <w:rsid w:val="0025595E"/>
    <w:rsid w:val="00255D58"/>
    <w:rsid w:val="00255F70"/>
    <w:rsid w:val="002563E6"/>
    <w:rsid w:val="002564FA"/>
    <w:rsid w:val="0025688C"/>
    <w:rsid w:val="00256A52"/>
    <w:rsid w:val="00256AE4"/>
    <w:rsid w:val="00256E4A"/>
    <w:rsid w:val="00257598"/>
    <w:rsid w:val="00257963"/>
    <w:rsid w:val="002579C6"/>
    <w:rsid w:val="002579DD"/>
    <w:rsid w:val="00257FA0"/>
    <w:rsid w:val="0026096E"/>
    <w:rsid w:val="00260A07"/>
    <w:rsid w:val="00260E14"/>
    <w:rsid w:val="00260FF8"/>
    <w:rsid w:val="002610EE"/>
    <w:rsid w:val="0026150D"/>
    <w:rsid w:val="002615B4"/>
    <w:rsid w:val="00261EB2"/>
    <w:rsid w:val="0026277A"/>
    <w:rsid w:val="002627AB"/>
    <w:rsid w:val="00262D3E"/>
    <w:rsid w:val="002630AF"/>
    <w:rsid w:val="0026369D"/>
    <w:rsid w:val="00263C12"/>
    <w:rsid w:val="00263C6E"/>
    <w:rsid w:val="00263ECD"/>
    <w:rsid w:val="00264145"/>
    <w:rsid w:val="002641AC"/>
    <w:rsid w:val="00264209"/>
    <w:rsid w:val="00264502"/>
    <w:rsid w:val="00264579"/>
    <w:rsid w:val="0026463D"/>
    <w:rsid w:val="00264AB0"/>
    <w:rsid w:val="00264D26"/>
    <w:rsid w:val="00265382"/>
    <w:rsid w:val="00265625"/>
    <w:rsid w:val="00265A81"/>
    <w:rsid w:val="00265C6E"/>
    <w:rsid w:val="00265D22"/>
    <w:rsid w:val="00265F59"/>
    <w:rsid w:val="00265F7E"/>
    <w:rsid w:val="002663B6"/>
    <w:rsid w:val="002665FE"/>
    <w:rsid w:val="00266708"/>
    <w:rsid w:val="00266913"/>
    <w:rsid w:val="00266B6D"/>
    <w:rsid w:val="0026719F"/>
    <w:rsid w:val="00267695"/>
    <w:rsid w:val="00267E9A"/>
    <w:rsid w:val="00267F24"/>
    <w:rsid w:val="00270006"/>
    <w:rsid w:val="0027000A"/>
    <w:rsid w:val="002705E0"/>
    <w:rsid w:val="00270707"/>
    <w:rsid w:val="00270A73"/>
    <w:rsid w:val="00270C8A"/>
    <w:rsid w:val="00270D2F"/>
    <w:rsid w:val="00271018"/>
    <w:rsid w:val="00271117"/>
    <w:rsid w:val="002711AF"/>
    <w:rsid w:val="002714DB"/>
    <w:rsid w:val="00271697"/>
    <w:rsid w:val="0027173E"/>
    <w:rsid w:val="002719E5"/>
    <w:rsid w:val="00271CAA"/>
    <w:rsid w:val="00271CFF"/>
    <w:rsid w:val="002722C0"/>
    <w:rsid w:val="00272939"/>
    <w:rsid w:val="002739C2"/>
    <w:rsid w:val="00273D55"/>
    <w:rsid w:val="00273D78"/>
    <w:rsid w:val="002744EF"/>
    <w:rsid w:val="0027564B"/>
    <w:rsid w:val="00275659"/>
    <w:rsid w:val="00275A4A"/>
    <w:rsid w:val="00275A4E"/>
    <w:rsid w:val="00275A7F"/>
    <w:rsid w:val="00275BAA"/>
    <w:rsid w:val="00275D89"/>
    <w:rsid w:val="00275F70"/>
    <w:rsid w:val="00276445"/>
    <w:rsid w:val="00276507"/>
    <w:rsid w:val="00276571"/>
    <w:rsid w:val="002768A8"/>
    <w:rsid w:val="00276A98"/>
    <w:rsid w:val="00276D1B"/>
    <w:rsid w:val="00276E41"/>
    <w:rsid w:val="002770CF"/>
    <w:rsid w:val="0027733C"/>
    <w:rsid w:val="002778D8"/>
    <w:rsid w:val="00280016"/>
    <w:rsid w:val="00280B29"/>
    <w:rsid w:val="00280B72"/>
    <w:rsid w:val="00280C2E"/>
    <w:rsid w:val="00280E94"/>
    <w:rsid w:val="00281850"/>
    <w:rsid w:val="0028195B"/>
    <w:rsid w:val="00281B93"/>
    <w:rsid w:val="00281B9B"/>
    <w:rsid w:val="00282026"/>
    <w:rsid w:val="002822F2"/>
    <w:rsid w:val="002824ED"/>
    <w:rsid w:val="00282B54"/>
    <w:rsid w:val="00282E22"/>
    <w:rsid w:val="00282E74"/>
    <w:rsid w:val="00283AEC"/>
    <w:rsid w:val="00283C32"/>
    <w:rsid w:val="00283F2B"/>
    <w:rsid w:val="00284D22"/>
    <w:rsid w:val="002852F9"/>
    <w:rsid w:val="00285A0B"/>
    <w:rsid w:val="00285EC1"/>
    <w:rsid w:val="002860AC"/>
    <w:rsid w:val="002863D2"/>
    <w:rsid w:val="00286A44"/>
    <w:rsid w:val="00286A7D"/>
    <w:rsid w:val="00286C02"/>
    <w:rsid w:val="002870DA"/>
    <w:rsid w:val="002870E5"/>
    <w:rsid w:val="00287907"/>
    <w:rsid w:val="0028798C"/>
    <w:rsid w:val="00287DF7"/>
    <w:rsid w:val="002903C6"/>
    <w:rsid w:val="0029040E"/>
    <w:rsid w:val="00290A77"/>
    <w:rsid w:val="00290AFC"/>
    <w:rsid w:val="00290CC6"/>
    <w:rsid w:val="00291004"/>
    <w:rsid w:val="00291137"/>
    <w:rsid w:val="0029125C"/>
    <w:rsid w:val="00291672"/>
    <w:rsid w:val="0029194F"/>
    <w:rsid w:val="00291AAA"/>
    <w:rsid w:val="00291EAF"/>
    <w:rsid w:val="00292241"/>
    <w:rsid w:val="00292890"/>
    <w:rsid w:val="00293831"/>
    <w:rsid w:val="0029383A"/>
    <w:rsid w:val="00293AAA"/>
    <w:rsid w:val="00293B13"/>
    <w:rsid w:val="00293C1F"/>
    <w:rsid w:val="00293C2A"/>
    <w:rsid w:val="002944C3"/>
    <w:rsid w:val="0029489C"/>
    <w:rsid w:val="00294CA2"/>
    <w:rsid w:val="002950EF"/>
    <w:rsid w:val="002951C0"/>
    <w:rsid w:val="00295701"/>
    <w:rsid w:val="002957C9"/>
    <w:rsid w:val="002959C9"/>
    <w:rsid w:val="00295C88"/>
    <w:rsid w:val="00295FAC"/>
    <w:rsid w:val="00296578"/>
    <w:rsid w:val="00296667"/>
    <w:rsid w:val="00296DD2"/>
    <w:rsid w:val="00296F59"/>
    <w:rsid w:val="0029704B"/>
    <w:rsid w:val="002971E5"/>
    <w:rsid w:val="0029771A"/>
    <w:rsid w:val="00297804"/>
    <w:rsid w:val="00297A8C"/>
    <w:rsid w:val="00297C4B"/>
    <w:rsid w:val="00297F7D"/>
    <w:rsid w:val="002A0031"/>
    <w:rsid w:val="002A0816"/>
    <w:rsid w:val="002A08AD"/>
    <w:rsid w:val="002A0DE5"/>
    <w:rsid w:val="002A1113"/>
    <w:rsid w:val="002A1B8F"/>
    <w:rsid w:val="002A22B1"/>
    <w:rsid w:val="002A2327"/>
    <w:rsid w:val="002A29F6"/>
    <w:rsid w:val="002A2F9B"/>
    <w:rsid w:val="002A317B"/>
    <w:rsid w:val="002A3327"/>
    <w:rsid w:val="002A33A8"/>
    <w:rsid w:val="002A37B1"/>
    <w:rsid w:val="002A39C3"/>
    <w:rsid w:val="002A39E0"/>
    <w:rsid w:val="002A3A9A"/>
    <w:rsid w:val="002A3D34"/>
    <w:rsid w:val="002A3D78"/>
    <w:rsid w:val="002A3E45"/>
    <w:rsid w:val="002A4391"/>
    <w:rsid w:val="002A443E"/>
    <w:rsid w:val="002A45A8"/>
    <w:rsid w:val="002A49C9"/>
    <w:rsid w:val="002A4A4E"/>
    <w:rsid w:val="002A4D6B"/>
    <w:rsid w:val="002A511E"/>
    <w:rsid w:val="002A5357"/>
    <w:rsid w:val="002A5674"/>
    <w:rsid w:val="002A5969"/>
    <w:rsid w:val="002A5ABB"/>
    <w:rsid w:val="002A5B28"/>
    <w:rsid w:val="002A639D"/>
    <w:rsid w:val="002A6DFA"/>
    <w:rsid w:val="002A7E82"/>
    <w:rsid w:val="002B0A7D"/>
    <w:rsid w:val="002B0E7B"/>
    <w:rsid w:val="002B12A1"/>
    <w:rsid w:val="002B1E8C"/>
    <w:rsid w:val="002B2410"/>
    <w:rsid w:val="002B2820"/>
    <w:rsid w:val="002B2C49"/>
    <w:rsid w:val="002B3749"/>
    <w:rsid w:val="002B3BE5"/>
    <w:rsid w:val="002B3C7F"/>
    <w:rsid w:val="002B3E04"/>
    <w:rsid w:val="002B4048"/>
    <w:rsid w:val="002B42B6"/>
    <w:rsid w:val="002B49F5"/>
    <w:rsid w:val="002B4AD1"/>
    <w:rsid w:val="002B4C8B"/>
    <w:rsid w:val="002B4D2C"/>
    <w:rsid w:val="002B4E6E"/>
    <w:rsid w:val="002B502D"/>
    <w:rsid w:val="002B50EE"/>
    <w:rsid w:val="002B5BE8"/>
    <w:rsid w:val="002B5DCC"/>
    <w:rsid w:val="002B5FCA"/>
    <w:rsid w:val="002B60CE"/>
    <w:rsid w:val="002B6533"/>
    <w:rsid w:val="002B66C8"/>
    <w:rsid w:val="002B6776"/>
    <w:rsid w:val="002B6959"/>
    <w:rsid w:val="002B697C"/>
    <w:rsid w:val="002B6DF1"/>
    <w:rsid w:val="002B721E"/>
    <w:rsid w:val="002B73B3"/>
    <w:rsid w:val="002B7950"/>
    <w:rsid w:val="002B7AC1"/>
    <w:rsid w:val="002B7CE5"/>
    <w:rsid w:val="002C0413"/>
    <w:rsid w:val="002C0506"/>
    <w:rsid w:val="002C0818"/>
    <w:rsid w:val="002C08E0"/>
    <w:rsid w:val="002C09D3"/>
    <w:rsid w:val="002C0BBE"/>
    <w:rsid w:val="002C0D9B"/>
    <w:rsid w:val="002C0FCC"/>
    <w:rsid w:val="002C1169"/>
    <w:rsid w:val="002C126D"/>
    <w:rsid w:val="002C136F"/>
    <w:rsid w:val="002C13E2"/>
    <w:rsid w:val="002C13EC"/>
    <w:rsid w:val="002C1FAE"/>
    <w:rsid w:val="002C20D7"/>
    <w:rsid w:val="002C217C"/>
    <w:rsid w:val="002C2358"/>
    <w:rsid w:val="002C25C9"/>
    <w:rsid w:val="002C2A74"/>
    <w:rsid w:val="002C2EEE"/>
    <w:rsid w:val="002C30C4"/>
    <w:rsid w:val="002C32B3"/>
    <w:rsid w:val="002C3381"/>
    <w:rsid w:val="002C4287"/>
    <w:rsid w:val="002C451E"/>
    <w:rsid w:val="002C4662"/>
    <w:rsid w:val="002C473E"/>
    <w:rsid w:val="002C4F1E"/>
    <w:rsid w:val="002C5026"/>
    <w:rsid w:val="002C5090"/>
    <w:rsid w:val="002C527F"/>
    <w:rsid w:val="002C5337"/>
    <w:rsid w:val="002C5690"/>
    <w:rsid w:val="002C584F"/>
    <w:rsid w:val="002C5E50"/>
    <w:rsid w:val="002C5F08"/>
    <w:rsid w:val="002C651F"/>
    <w:rsid w:val="002C694D"/>
    <w:rsid w:val="002C6955"/>
    <w:rsid w:val="002C6AAA"/>
    <w:rsid w:val="002C6BE4"/>
    <w:rsid w:val="002C7016"/>
    <w:rsid w:val="002C7121"/>
    <w:rsid w:val="002C731D"/>
    <w:rsid w:val="002C74D8"/>
    <w:rsid w:val="002C7952"/>
    <w:rsid w:val="002C7D7C"/>
    <w:rsid w:val="002D0104"/>
    <w:rsid w:val="002D0B27"/>
    <w:rsid w:val="002D0DC1"/>
    <w:rsid w:val="002D1136"/>
    <w:rsid w:val="002D1B01"/>
    <w:rsid w:val="002D1BBD"/>
    <w:rsid w:val="002D1D8B"/>
    <w:rsid w:val="002D22BC"/>
    <w:rsid w:val="002D2450"/>
    <w:rsid w:val="002D24CB"/>
    <w:rsid w:val="002D2BC6"/>
    <w:rsid w:val="002D2DB6"/>
    <w:rsid w:val="002D31B6"/>
    <w:rsid w:val="002D3387"/>
    <w:rsid w:val="002D3A36"/>
    <w:rsid w:val="002D4804"/>
    <w:rsid w:val="002D497E"/>
    <w:rsid w:val="002D4BC2"/>
    <w:rsid w:val="002D4DF3"/>
    <w:rsid w:val="002D55BB"/>
    <w:rsid w:val="002D5BDD"/>
    <w:rsid w:val="002D5FB3"/>
    <w:rsid w:val="002D61E2"/>
    <w:rsid w:val="002D6D6C"/>
    <w:rsid w:val="002D6DE6"/>
    <w:rsid w:val="002D70B0"/>
    <w:rsid w:val="002D71D2"/>
    <w:rsid w:val="002D7345"/>
    <w:rsid w:val="002D7507"/>
    <w:rsid w:val="002D759D"/>
    <w:rsid w:val="002D75CD"/>
    <w:rsid w:val="002D7E9E"/>
    <w:rsid w:val="002D7F57"/>
    <w:rsid w:val="002E018A"/>
    <w:rsid w:val="002E03DF"/>
    <w:rsid w:val="002E08C0"/>
    <w:rsid w:val="002E0C48"/>
    <w:rsid w:val="002E0C99"/>
    <w:rsid w:val="002E0CC7"/>
    <w:rsid w:val="002E1315"/>
    <w:rsid w:val="002E145A"/>
    <w:rsid w:val="002E16EF"/>
    <w:rsid w:val="002E1A2A"/>
    <w:rsid w:val="002E219D"/>
    <w:rsid w:val="002E25C9"/>
    <w:rsid w:val="002E26CD"/>
    <w:rsid w:val="002E2917"/>
    <w:rsid w:val="002E2F83"/>
    <w:rsid w:val="002E30BD"/>
    <w:rsid w:val="002E321C"/>
    <w:rsid w:val="002E32AB"/>
    <w:rsid w:val="002E408B"/>
    <w:rsid w:val="002E4102"/>
    <w:rsid w:val="002E4D88"/>
    <w:rsid w:val="002E4DD0"/>
    <w:rsid w:val="002E4EF8"/>
    <w:rsid w:val="002E5205"/>
    <w:rsid w:val="002E58B6"/>
    <w:rsid w:val="002E58F2"/>
    <w:rsid w:val="002E5EE4"/>
    <w:rsid w:val="002E6086"/>
    <w:rsid w:val="002E6610"/>
    <w:rsid w:val="002E6B4F"/>
    <w:rsid w:val="002E6EEA"/>
    <w:rsid w:val="002E7059"/>
    <w:rsid w:val="002E72E0"/>
    <w:rsid w:val="002E7AA9"/>
    <w:rsid w:val="002F01DE"/>
    <w:rsid w:val="002F054D"/>
    <w:rsid w:val="002F0871"/>
    <w:rsid w:val="002F0ADD"/>
    <w:rsid w:val="002F0F53"/>
    <w:rsid w:val="002F16DD"/>
    <w:rsid w:val="002F1AA9"/>
    <w:rsid w:val="002F1C25"/>
    <w:rsid w:val="002F20F1"/>
    <w:rsid w:val="002F23ED"/>
    <w:rsid w:val="002F27CC"/>
    <w:rsid w:val="002F27E7"/>
    <w:rsid w:val="002F29B6"/>
    <w:rsid w:val="002F2D2F"/>
    <w:rsid w:val="002F38AA"/>
    <w:rsid w:val="002F38B4"/>
    <w:rsid w:val="002F3D2E"/>
    <w:rsid w:val="002F3D9D"/>
    <w:rsid w:val="002F408A"/>
    <w:rsid w:val="002F45B3"/>
    <w:rsid w:val="002F4AD6"/>
    <w:rsid w:val="002F5264"/>
    <w:rsid w:val="002F55BC"/>
    <w:rsid w:val="002F56AE"/>
    <w:rsid w:val="002F5A19"/>
    <w:rsid w:val="002F5DB3"/>
    <w:rsid w:val="002F5DF2"/>
    <w:rsid w:val="002F669F"/>
    <w:rsid w:val="002F66C4"/>
    <w:rsid w:val="002F6F36"/>
    <w:rsid w:val="002F784E"/>
    <w:rsid w:val="002F78CE"/>
    <w:rsid w:val="002F7B7F"/>
    <w:rsid w:val="003004AC"/>
    <w:rsid w:val="003004F3"/>
    <w:rsid w:val="003008F6"/>
    <w:rsid w:val="00301074"/>
    <w:rsid w:val="0030107C"/>
    <w:rsid w:val="003011D6"/>
    <w:rsid w:val="00301835"/>
    <w:rsid w:val="00302200"/>
    <w:rsid w:val="00302654"/>
    <w:rsid w:val="00302AD7"/>
    <w:rsid w:val="00302CA2"/>
    <w:rsid w:val="00302CC1"/>
    <w:rsid w:val="00302FA4"/>
    <w:rsid w:val="00303890"/>
    <w:rsid w:val="003038BF"/>
    <w:rsid w:val="003039B1"/>
    <w:rsid w:val="003040C4"/>
    <w:rsid w:val="003043B3"/>
    <w:rsid w:val="0030441D"/>
    <w:rsid w:val="0030485A"/>
    <w:rsid w:val="00304E0B"/>
    <w:rsid w:val="0030547F"/>
    <w:rsid w:val="00306CE7"/>
    <w:rsid w:val="00306ECF"/>
    <w:rsid w:val="00306ED8"/>
    <w:rsid w:val="003070DE"/>
    <w:rsid w:val="00307191"/>
    <w:rsid w:val="003071FC"/>
    <w:rsid w:val="0030769F"/>
    <w:rsid w:val="0031029C"/>
    <w:rsid w:val="00310793"/>
    <w:rsid w:val="00310836"/>
    <w:rsid w:val="0031091F"/>
    <w:rsid w:val="0031092F"/>
    <w:rsid w:val="00310C77"/>
    <w:rsid w:val="00310CA9"/>
    <w:rsid w:val="003110E4"/>
    <w:rsid w:val="00311290"/>
    <w:rsid w:val="003112A9"/>
    <w:rsid w:val="003114A0"/>
    <w:rsid w:val="003115F2"/>
    <w:rsid w:val="00311914"/>
    <w:rsid w:val="00311C38"/>
    <w:rsid w:val="00311CC5"/>
    <w:rsid w:val="0031231E"/>
    <w:rsid w:val="00312482"/>
    <w:rsid w:val="00312BFA"/>
    <w:rsid w:val="00312E73"/>
    <w:rsid w:val="003131DD"/>
    <w:rsid w:val="00313308"/>
    <w:rsid w:val="003137B0"/>
    <w:rsid w:val="003137E5"/>
    <w:rsid w:val="0031394F"/>
    <w:rsid w:val="00313AA6"/>
    <w:rsid w:val="00313AFF"/>
    <w:rsid w:val="00313E0A"/>
    <w:rsid w:val="00314294"/>
    <w:rsid w:val="00314311"/>
    <w:rsid w:val="00314486"/>
    <w:rsid w:val="00314E7B"/>
    <w:rsid w:val="00314F11"/>
    <w:rsid w:val="00315131"/>
    <w:rsid w:val="00315BDC"/>
    <w:rsid w:val="00316837"/>
    <w:rsid w:val="00316BAD"/>
    <w:rsid w:val="00316F91"/>
    <w:rsid w:val="00317058"/>
    <w:rsid w:val="00317227"/>
    <w:rsid w:val="003176D0"/>
    <w:rsid w:val="003178EF"/>
    <w:rsid w:val="00317FA0"/>
    <w:rsid w:val="00317FD6"/>
    <w:rsid w:val="00320350"/>
    <w:rsid w:val="00320C71"/>
    <w:rsid w:val="003210ED"/>
    <w:rsid w:val="003213EC"/>
    <w:rsid w:val="003217CF"/>
    <w:rsid w:val="003217E9"/>
    <w:rsid w:val="003218E8"/>
    <w:rsid w:val="00321A11"/>
    <w:rsid w:val="00321CAF"/>
    <w:rsid w:val="00322213"/>
    <w:rsid w:val="00322F25"/>
    <w:rsid w:val="00323092"/>
    <w:rsid w:val="00323664"/>
    <w:rsid w:val="003236A2"/>
    <w:rsid w:val="0032379F"/>
    <w:rsid w:val="00323971"/>
    <w:rsid w:val="0032405B"/>
    <w:rsid w:val="003244EA"/>
    <w:rsid w:val="003248E2"/>
    <w:rsid w:val="00324CB8"/>
    <w:rsid w:val="00324E15"/>
    <w:rsid w:val="00324EBF"/>
    <w:rsid w:val="00325222"/>
    <w:rsid w:val="00325BF5"/>
    <w:rsid w:val="00325D6E"/>
    <w:rsid w:val="00325D73"/>
    <w:rsid w:val="00325F3C"/>
    <w:rsid w:val="00326314"/>
    <w:rsid w:val="003264FE"/>
    <w:rsid w:val="003265CF"/>
    <w:rsid w:val="00326779"/>
    <w:rsid w:val="00327473"/>
    <w:rsid w:val="00327564"/>
    <w:rsid w:val="00327BC0"/>
    <w:rsid w:val="003300A1"/>
    <w:rsid w:val="003306EA"/>
    <w:rsid w:val="0033096A"/>
    <w:rsid w:val="00330AB2"/>
    <w:rsid w:val="003311B3"/>
    <w:rsid w:val="00331556"/>
    <w:rsid w:val="00331B95"/>
    <w:rsid w:val="00331BBD"/>
    <w:rsid w:val="00331C76"/>
    <w:rsid w:val="00332000"/>
    <w:rsid w:val="0033243E"/>
    <w:rsid w:val="00332566"/>
    <w:rsid w:val="0033275F"/>
    <w:rsid w:val="0033292C"/>
    <w:rsid w:val="00332DA1"/>
    <w:rsid w:val="003339F1"/>
    <w:rsid w:val="00333DE5"/>
    <w:rsid w:val="00334885"/>
    <w:rsid w:val="00334C92"/>
    <w:rsid w:val="00334FC4"/>
    <w:rsid w:val="00335083"/>
    <w:rsid w:val="00335186"/>
    <w:rsid w:val="00335315"/>
    <w:rsid w:val="00335370"/>
    <w:rsid w:val="00335E4C"/>
    <w:rsid w:val="0033683D"/>
    <w:rsid w:val="00337546"/>
    <w:rsid w:val="00337798"/>
    <w:rsid w:val="00337FC4"/>
    <w:rsid w:val="0034015F"/>
    <w:rsid w:val="00340378"/>
    <w:rsid w:val="00340402"/>
    <w:rsid w:val="00340552"/>
    <w:rsid w:val="00340B8B"/>
    <w:rsid w:val="00340BA9"/>
    <w:rsid w:val="00340C10"/>
    <w:rsid w:val="00341252"/>
    <w:rsid w:val="00341E53"/>
    <w:rsid w:val="003420BA"/>
    <w:rsid w:val="003422F1"/>
    <w:rsid w:val="003423CF"/>
    <w:rsid w:val="0034244D"/>
    <w:rsid w:val="0034286D"/>
    <w:rsid w:val="00342C7A"/>
    <w:rsid w:val="00342FCF"/>
    <w:rsid w:val="00343A5D"/>
    <w:rsid w:val="00343CA7"/>
    <w:rsid w:val="00344227"/>
    <w:rsid w:val="0034452F"/>
    <w:rsid w:val="00344989"/>
    <w:rsid w:val="003449D8"/>
    <w:rsid w:val="003449F8"/>
    <w:rsid w:val="0034519F"/>
    <w:rsid w:val="00345393"/>
    <w:rsid w:val="00345475"/>
    <w:rsid w:val="003459F8"/>
    <w:rsid w:val="00345AD6"/>
    <w:rsid w:val="00345AE0"/>
    <w:rsid w:val="003461FC"/>
    <w:rsid w:val="00346365"/>
    <w:rsid w:val="00346C96"/>
    <w:rsid w:val="00347067"/>
    <w:rsid w:val="003476AB"/>
    <w:rsid w:val="003477B5"/>
    <w:rsid w:val="003500BF"/>
    <w:rsid w:val="003502D0"/>
    <w:rsid w:val="00351175"/>
    <w:rsid w:val="003524A7"/>
    <w:rsid w:val="003525BA"/>
    <w:rsid w:val="00352AA0"/>
    <w:rsid w:val="00353052"/>
    <w:rsid w:val="0035329D"/>
    <w:rsid w:val="00353430"/>
    <w:rsid w:val="003534BA"/>
    <w:rsid w:val="003536BE"/>
    <w:rsid w:val="00353E4F"/>
    <w:rsid w:val="003542A4"/>
    <w:rsid w:val="00354739"/>
    <w:rsid w:val="003547E4"/>
    <w:rsid w:val="00354D01"/>
    <w:rsid w:val="00354E79"/>
    <w:rsid w:val="003556AA"/>
    <w:rsid w:val="00355BCF"/>
    <w:rsid w:val="00356089"/>
    <w:rsid w:val="00356212"/>
    <w:rsid w:val="00356285"/>
    <w:rsid w:val="003563AE"/>
    <w:rsid w:val="00356514"/>
    <w:rsid w:val="00356675"/>
    <w:rsid w:val="00356A56"/>
    <w:rsid w:val="00356AC3"/>
    <w:rsid w:val="00356FCA"/>
    <w:rsid w:val="00357048"/>
    <w:rsid w:val="00357098"/>
    <w:rsid w:val="003571F8"/>
    <w:rsid w:val="003573D3"/>
    <w:rsid w:val="0035783A"/>
    <w:rsid w:val="00357AFD"/>
    <w:rsid w:val="00357B3F"/>
    <w:rsid w:val="003602AC"/>
    <w:rsid w:val="00360678"/>
    <w:rsid w:val="00360C54"/>
    <w:rsid w:val="00360CE7"/>
    <w:rsid w:val="00360EA8"/>
    <w:rsid w:val="003610E3"/>
    <w:rsid w:val="003623C9"/>
    <w:rsid w:val="0036299A"/>
    <w:rsid w:val="00362C5D"/>
    <w:rsid w:val="00362D5C"/>
    <w:rsid w:val="00362FD2"/>
    <w:rsid w:val="00363144"/>
    <w:rsid w:val="0036317D"/>
    <w:rsid w:val="003633D7"/>
    <w:rsid w:val="00363402"/>
    <w:rsid w:val="00363523"/>
    <w:rsid w:val="003638F4"/>
    <w:rsid w:val="00363F5D"/>
    <w:rsid w:val="003640C2"/>
    <w:rsid w:val="00364408"/>
    <w:rsid w:val="0036444A"/>
    <w:rsid w:val="00364821"/>
    <w:rsid w:val="00365368"/>
    <w:rsid w:val="003654E7"/>
    <w:rsid w:val="003659CA"/>
    <w:rsid w:val="00365A12"/>
    <w:rsid w:val="00365D6B"/>
    <w:rsid w:val="00365DF0"/>
    <w:rsid w:val="0036640B"/>
    <w:rsid w:val="003669A7"/>
    <w:rsid w:val="00366DE0"/>
    <w:rsid w:val="00366EBB"/>
    <w:rsid w:val="00367209"/>
    <w:rsid w:val="00367571"/>
    <w:rsid w:val="00367601"/>
    <w:rsid w:val="00367699"/>
    <w:rsid w:val="003703AC"/>
    <w:rsid w:val="003707D7"/>
    <w:rsid w:val="00370CF4"/>
    <w:rsid w:val="00370FC2"/>
    <w:rsid w:val="00371107"/>
    <w:rsid w:val="003711F2"/>
    <w:rsid w:val="00371FFC"/>
    <w:rsid w:val="003720FA"/>
    <w:rsid w:val="003729D4"/>
    <w:rsid w:val="00372E73"/>
    <w:rsid w:val="003730E5"/>
    <w:rsid w:val="00373105"/>
    <w:rsid w:val="00373327"/>
    <w:rsid w:val="0037351D"/>
    <w:rsid w:val="003736AD"/>
    <w:rsid w:val="00373850"/>
    <w:rsid w:val="003738CA"/>
    <w:rsid w:val="00373CD6"/>
    <w:rsid w:val="00373F85"/>
    <w:rsid w:val="0037403A"/>
    <w:rsid w:val="00374045"/>
    <w:rsid w:val="003740C6"/>
    <w:rsid w:val="003742B1"/>
    <w:rsid w:val="00374B54"/>
    <w:rsid w:val="003751B1"/>
    <w:rsid w:val="00375276"/>
    <w:rsid w:val="00375A8D"/>
    <w:rsid w:val="00375E75"/>
    <w:rsid w:val="00376376"/>
    <w:rsid w:val="0037684D"/>
    <w:rsid w:val="00376FC4"/>
    <w:rsid w:val="003771B5"/>
    <w:rsid w:val="003771FC"/>
    <w:rsid w:val="00377276"/>
    <w:rsid w:val="003777D7"/>
    <w:rsid w:val="00377B13"/>
    <w:rsid w:val="00377CE5"/>
    <w:rsid w:val="00380370"/>
    <w:rsid w:val="003808B4"/>
    <w:rsid w:val="00380992"/>
    <w:rsid w:val="00381217"/>
    <w:rsid w:val="00381550"/>
    <w:rsid w:val="00381C97"/>
    <w:rsid w:val="003822DC"/>
    <w:rsid w:val="00382312"/>
    <w:rsid w:val="0038262B"/>
    <w:rsid w:val="00382666"/>
    <w:rsid w:val="003826C9"/>
    <w:rsid w:val="003827A1"/>
    <w:rsid w:val="0038307E"/>
    <w:rsid w:val="003838EF"/>
    <w:rsid w:val="00383B33"/>
    <w:rsid w:val="00383E8F"/>
    <w:rsid w:val="00383F12"/>
    <w:rsid w:val="00383FEE"/>
    <w:rsid w:val="003842C0"/>
    <w:rsid w:val="003842E4"/>
    <w:rsid w:val="00384A62"/>
    <w:rsid w:val="00384C8D"/>
    <w:rsid w:val="00385024"/>
    <w:rsid w:val="00385075"/>
    <w:rsid w:val="0038524E"/>
    <w:rsid w:val="003859C8"/>
    <w:rsid w:val="00385A9B"/>
    <w:rsid w:val="00385D18"/>
    <w:rsid w:val="00385FA0"/>
    <w:rsid w:val="00386580"/>
    <w:rsid w:val="003867B8"/>
    <w:rsid w:val="00386812"/>
    <w:rsid w:val="00386E68"/>
    <w:rsid w:val="00387417"/>
    <w:rsid w:val="00387808"/>
    <w:rsid w:val="00387E13"/>
    <w:rsid w:val="003905A3"/>
    <w:rsid w:val="003905C6"/>
    <w:rsid w:val="003905DB"/>
    <w:rsid w:val="003907B5"/>
    <w:rsid w:val="00390936"/>
    <w:rsid w:val="00390DF8"/>
    <w:rsid w:val="0039131E"/>
    <w:rsid w:val="00391523"/>
    <w:rsid w:val="0039166A"/>
    <w:rsid w:val="003918B0"/>
    <w:rsid w:val="00392AED"/>
    <w:rsid w:val="00392B2A"/>
    <w:rsid w:val="00392E20"/>
    <w:rsid w:val="00392E8A"/>
    <w:rsid w:val="00393640"/>
    <w:rsid w:val="00393816"/>
    <w:rsid w:val="00393CF0"/>
    <w:rsid w:val="003940E2"/>
    <w:rsid w:val="003940E5"/>
    <w:rsid w:val="00394476"/>
    <w:rsid w:val="003949FF"/>
    <w:rsid w:val="00394A91"/>
    <w:rsid w:val="00394B84"/>
    <w:rsid w:val="003952B2"/>
    <w:rsid w:val="0039535A"/>
    <w:rsid w:val="00395450"/>
    <w:rsid w:val="00395504"/>
    <w:rsid w:val="00395BFB"/>
    <w:rsid w:val="003963E8"/>
    <w:rsid w:val="003965E1"/>
    <w:rsid w:val="003971DE"/>
    <w:rsid w:val="00397DB8"/>
    <w:rsid w:val="00397FA4"/>
    <w:rsid w:val="003A02FE"/>
    <w:rsid w:val="003A06BB"/>
    <w:rsid w:val="003A0E5B"/>
    <w:rsid w:val="003A10C3"/>
    <w:rsid w:val="003A1459"/>
    <w:rsid w:val="003A16FE"/>
    <w:rsid w:val="003A19D6"/>
    <w:rsid w:val="003A1BFA"/>
    <w:rsid w:val="003A1CFC"/>
    <w:rsid w:val="003A1E51"/>
    <w:rsid w:val="003A1E86"/>
    <w:rsid w:val="003A1F07"/>
    <w:rsid w:val="003A202D"/>
    <w:rsid w:val="003A2495"/>
    <w:rsid w:val="003A2712"/>
    <w:rsid w:val="003A27F8"/>
    <w:rsid w:val="003A2C57"/>
    <w:rsid w:val="003A2DA2"/>
    <w:rsid w:val="003A3248"/>
    <w:rsid w:val="003A3625"/>
    <w:rsid w:val="003A38F3"/>
    <w:rsid w:val="003A39DF"/>
    <w:rsid w:val="003A3AB5"/>
    <w:rsid w:val="003A421D"/>
    <w:rsid w:val="003A433E"/>
    <w:rsid w:val="003A43E1"/>
    <w:rsid w:val="003A48BA"/>
    <w:rsid w:val="003A4DFF"/>
    <w:rsid w:val="003A51EA"/>
    <w:rsid w:val="003A521B"/>
    <w:rsid w:val="003A5346"/>
    <w:rsid w:val="003A55D1"/>
    <w:rsid w:val="003A58BF"/>
    <w:rsid w:val="003A5946"/>
    <w:rsid w:val="003A5FDC"/>
    <w:rsid w:val="003A79D8"/>
    <w:rsid w:val="003A7EE4"/>
    <w:rsid w:val="003A7FDA"/>
    <w:rsid w:val="003B08F4"/>
    <w:rsid w:val="003B0B52"/>
    <w:rsid w:val="003B0E16"/>
    <w:rsid w:val="003B1387"/>
    <w:rsid w:val="003B1423"/>
    <w:rsid w:val="003B1BDA"/>
    <w:rsid w:val="003B2200"/>
    <w:rsid w:val="003B229D"/>
    <w:rsid w:val="003B22E6"/>
    <w:rsid w:val="003B22E8"/>
    <w:rsid w:val="003B234E"/>
    <w:rsid w:val="003B2BA6"/>
    <w:rsid w:val="003B2F22"/>
    <w:rsid w:val="003B3AF1"/>
    <w:rsid w:val="003B3FBF"/>
    <w:rsid w:val="003B43D6"/>
    <w:rsid w:val="003B49BA"/>
    <w:rsid w:val="003B4FA0"/>
    <w:rsid w:val="003B586F"/>
    <w:rsid w:val="003B5BB6"/>
    <w:rsid w:val="003B5D6A"/>
    <w:rsid w:val="003B5DEB"/>
    <w:rsid w:val="003B5DFA"/>
    <w:rsid w:val="003B68D7"/>
    <w:rsid w:val="003B6CDC"/>
    <w:rsid w:val="003B6DB3"/>
    <w:rsid w:val="003B6FE9"/>
    <w:rsid w:val="003B7480"/>
    <w:rsid w:val="003B75E6"/>
    <w:rsid w:val="003B7AFE"/>
    <w:rsid w:val="003B7F0E"/>
    <w:rsid w:val="003B7FF9"/>
    <w:rsid w:val="003C006C"/>
    <w:rsid w:val="003C01AB"/>
    <w:rsid w:val="003C04AA"/>
    <w:rsid w:val="003C0E81"/>
    <w:rsid w:val="003C0EEC"/>
    <w:rsid w:val="003C0F72"/>
    <w:rsid w:val="003C16E0"/>
    <w:rsid w:val="003C186E"/>
    <w:rsid w:val="003C1C9D"/>
    <w:rsid w:val="003C1D68"/>
    <w:rsid w:val="003C1EC3"/>
    <w:rsid w:val="003C1F9B"/>
    <w:rsid w:val="003C1FEB"/>
    <w:rsid w:val="003C2465"/>
    <w:rsid w:val="003C2652"/>
    <w:rsid w:val="003C276F"/>
    <w:rsid w:val="003C2C61"/>
    <w:rsid w:val="003C2CD4"/>
    <w:rsid w:val="003C3212"/>
    <w:rsid w:val="003C3331"/>
    <w:rsid w:val="003C3625"/>
    <w:rsid w:val="003C412F"/>
    <w:rsid w:val="003C4614"/>
    <w:rsid w:val="003C4966"/>
    <w:rsid w:val="003C4A2E"/>
    <w:rsid w:val="003C4A59"/>
    <w:rsid w:val="003C4BB4"/>
    <w:rsid w:val="003C4CE2"/>
    <w:rsid w:val="003C4DC7"/>
    <w:rsid w:val="003C4E28"/>
    <w:rsid w:val="003C5AE5"/>
    <w:rsid w:val="003C5BA2"/>
    <w:rsid w:val="003C5EFB"/>
    <w:rsid w:val="003C665F"/>
    <w:rsid w:val="003C7272"/>
    <w:rsid w:val="003C7365"/>
    <w:rsid w:val="003C74C7"/>
    <w:rsid w:val="003C7566"/>
    <w:rsid w:val="003C7575"/>
    <w:rsid w:val="003C757D"/>
    <w:rsid w:val="003D0447"/>
    <w:rsid w:val="003D0489"/>
    <w:rsid w:val="003D0514"/>
    <w:rsid w:val="003D05AD"/>
    <w:rsid w:val="003D12A2"/>
    <w:rsid w:val="003D1502"/>
    <w:rsid w:val="003D1728"/>
    <w:rsid w:val="003D18CD"/>
    <w:rsid w:val="003D210E"/>
    <w:rsid w:val="003D218C"/>
    <w:rsid w:val="003D2391"/>
    <w:rsid w:val="003D266F"/>
    <w:rsid w:val="003D2801"/>
    <w:rsid w:val="003D296C"/>
    <w:rsid w:val="003D297F"/>
    <w:rsid w:val="003D2CEA"/>
    <w:rsid w:val="003D306B"/>
    <w:rsid w:val="003D3678"/>
    <w:rsid w:val="003D3DD1"/>
    <w:rsid w:val="003D3E15"/>
    <w:rsid w:val="003D3E20"/>
    <w:rsid w:val="003D4145"/>
    <w:rsid w:val="003D429D"/>
    <w:rsid w:val="003D4853"/>
    <w:rsid w:val="003D48AA"/>
    <w:rsid w:val="003D499D"/>
    <w:rsid w:val="003D4A49"/>
    <w:rsid w:val="003D56AA"/>
    <w:rsid w:val="003D599B"/>
    <w:rsid w:val="003D60E8"/>
    <w:rsid w:val="003D629E"/>
    <w:rsid w:val="003D646F"/>
    <w:rsid w:val="003D690F"/>
    <w:rsid w:val="003D6CA5"/>
    <w:rsid w:val="003D72A9"/>
    <w:rsid w:val="003D79F4"/>
    <w:rsid w:val="003D7AAE"/>
    <w:rsid w:val="003D7C3D"/>
    <w:rsid w:val="003D7E9A"/>
    <w:rsid w:val="003D7F0F"/>
    <w:rsid w:val="003E0028"/>
    <w:rsid w:val="003E018E"/>
    <w:rsid w:val="003E04C4"/>
    <w:rsid w:val="003E08B0"/>
    <w:rsid w:val="003E0D1D"/>
    <w:rsid w:val="003E10DC"/>
    <w:rsid w:val="003E10FC"/>
    <w:rsid w:val="003E1152"/>
    <w:rsid w:val="003E11FF"/>
    <w:rsid w:val="003E1201"/>
    <w:rsid w:val="003E16DC"/>
    <w:rsid w:val="003E17FE"/>
    <w:rsid w:val="003E1DF6"/>
    <w:rsid w:val="003E1F55"/>
    <w:rsid w:val="003E1FB8"/>
    <w:rsid w:val="003E2BC0"/>
    <w:rsid w:val="003E33CC"/>
    <w:rsid w:val="003E3444"/>
    <w:rsid w:val="003E3FF0"/>
    <w:rsid w:val="003E418C"/>
    <w:rsid w:val="003E429E"/>
    <w:rsid w:val="003E433E"/>
    <w:rsid w:val="003E4343"/>
    <w:rsid w:val="003E4550"/>
    <w:rsid w:val="003E5931"/>
    <w:rsid w:val="003E5FA8"/>
    <w:rsid w:val="003E6111"/>
    <w:rsid w:val="003E6AE8"/>
    <w:rsid w:val="003E6FF0"/>
    <w:rsid w:val="003E7351"/>
    <w:rsid w:val="003E7B60"/>
    <w:rsid w:val="003E7F0A"/>
    <w:rsid w:val="003F123D"/>
    <w:rsid w:val="003F1472"/>
    <w:rsid w:val="003F204E"/>
    <w:rsid w:val="003F20C8"/>
    <w:rsid w:val="003F2474"/>
    <w:rsid w:val="003F2710"/>
    <w:rsid w:val="003F277D"/>
    <w:rsid w:val="003F2F1D"/>
    <w:rsid w:val="003F361E"/>
    <w:rsid w:val="003F3624"/>
    <w:rsid w:val="003F37C7"/>
    <w:rsid w:val="003F3A85"/>
    <w:rsid w:val="003F3B1D"/>
    <w:rsid w:val="003F40D6"/>
    <w:rsid w:val="003F415D"/>
    <w:rsid w:val="003F4746"/>
    <w:rsid w:val="003F4757"/>
    <w:rsid w:val="003F4953"/>
    <w:rsid w:val="003F4DC7"/>
    <w:rsid w:val="003F50BC"/>
    <w:rsid w:val="003F50E2"/>
    <w:rsid w:val="003F5349"/>
    <w:rsid w:val="003F54AD"/>
    <w:rsid w:val="003F56E2"/>
    <w:rsid w:val="003F5772"/>
    <w:rsid w:val="003F5928"/>
    <w:rsid w:val="003F5A1B"/>
    <w:rsid w:val="003F5B98"/>
    <w:rsid w:val="003F5EEF"/>
    <w:rsid w:val="003F66DC"/>
    <w:rsid w:val="003F6766"/>
    <w:rsid w:val="003F6941"/>
    <w:rsid w:val="003F6DCD"/>
    <w:rsid w:val="003F6EC6"/>
    <w:rsid w:val="003F7290"/>
    <w:rsid w:val="003F7644"/>
    <w:rsid w:val="003F7995"/>
    <w:rsid w:val="00400203"/>
    <w:rsid w:val="0040068F"/>
    <w:rsid w:val="00400C41"/>
    <w:rsid w:val="00400C50"/>
    <w:rsid w:val="00400CAF"/>
    <w:rsid w:val="00400DBC"/>
    <w:rsid w:val="004016AE"/>
    <w:rsid w:val="00401745"/>
    <w:rsid w:val="004019FA"/>
    <w:rsid w:val="0040203C"/>
    <w:rsid w:val="00402219"/>
    <w:rsid w:val="00402233"/>
    <w:rsid w:val="00402449"/>
    <w:rsid w:val="0040298D"/>
    <w:rsid w:val="00402BE7"/>
    <w:rsid w:val="00402D98"/>
    <w:rsid w:val="004034B1"/>
    <w:rsid w:val="004034F0"/>
    <w:rsid w:val="00403937"/>
    <w:rsid w:val="00403D35"/>
    <w:rsid w:val="00403D41"/>
    <w:rsid w:val="00404145"/>
    <w:rsid w:val="004042B8"/>
    <w:rsid w:val="0040452F"/>
    <w:rsid w:val="00404890"/>
    <w:rsid w:val="004048C1"/>
    <w:rsid w:val="0040496F"/>
    <w:rsid w:val="0040498C"/>
    <w:rsid w:val="00404DE2"/>
    <w:rsid w:val="0040536C"/>
    <w:rsid w:val="00405F99"/>
    <w:rsid w:val="00406043"/>
    <w:rsid w:val="00406EE5"/>
    <w:rsid w:val="004072C7"/>
    <w:rsid w:val="00407721"/>
    <w:rsid w:val="00407E5A"/>
    <w:rsid w:val="00407FE7"/>
    <w:rsid w:val="004102E2"/>
    <w:rsid w:val="004103B7"/>
    <w:rsid w:val="004103F6"/>
    <w:rsid w:val="00410760"/>
    <w:rsid w:val="00410A31"/>
    <w:rsid w:val="00410CEC"/>
    <w:rsid w:val="0041122E"/>
    <w:rsid w:val="00411612"/>
    <w:rsid w:val="00411C50"/>
    <w:rsid w:val="00412E51"/>
    <w:rsid w:val="00412F02"/>
    <w:rsid w:val="00412FE4"/>
    <w:rsid w:val="0041385B"/>
    <w:rsid w:val="00413F35"/>
    <w:rsid w:val="00414238"/>
    <w:rsid w:val="004147E4"/>
    <w:rsid w:val="00414A09"/>
    <w:rsid w:val="00414AD3"/>
    <w:rsid w:val="00414D35"/>
    <w:rsid w:val="00414F15"/>
    <w:rsid w:val="00414F6D"/>
    <w:rsid w:val="00415425"/>
    <w:rsid w:val="00415687"/>
    <w:rsid w:val="00415D64"/>
    <w:rsid w:val="00415F8B"/>
    <w:rsid w:val="00416675"/>
    <w:rsid w:val="00417987"/>
    <w:rsid w:val="00417CCA"/>
    <w:rsid w:val="0042021F"/>
    <w:rsid w:val="00420879"/>
    <w:rsid w:val="00420996"/>
    <w:rsid w:val="00420A0A"/>
    <w:rsid w:val="00420A20"/>
    <w:rsid w:val="00420AEE"/>
    <w:rsid w:val="004214DF"/>
    <w:rsid w:val="00421958"/>
    <w:rsid w:val="00421A90"/>
    <w:rsid w:val="00421C4C"/>
    <w:rsid w:val="00422267"/>
    <w:rsid w:val="004229F1"/>
    <w:rsid w:val="00422CA8"/>
    <w:rsid w:val="00422E81"/>
    <w:rsid w:val="004235D6"/>
    <w:rsid w:val="00423699"/>
    <w:rsid w:val="004236B5"/>
    <w:rsid w:val="00423755"/>
    <w:rsid w:val="00423815"/>
    <w:rsid w:val="00423BB2"/>
    <w:rsid w:val="00424911"/>
    <w:rsid w:val="004250BC"/>
    <w:rsid w:val="00425B34"/>
    <w:rsid w:val="00425D95"/>
    <w:rsid w:val="004262BB"/>
    <w:rsid w:val="0042650B"/>
    <w:rsid w:val="0042693D"/>
    <w:rsid w:val="00426E69"/>
    <w:rsid w:val="0042769C"/>
    <w:rsid w:val="00427894"/>
    <w:rsid w:val="00427C0C"/>
    <w:rsid w:val="00430286"/>
    <w:rsid w:val="004302E3"/>
    <w:rsid w:val="004304F2"/>
    <w:rsid w:val="004307EC"/>
    <w:rsid w:val="004308E9"/>
    <w:rsid w:val="00430D39"/>
    <w:rsid w:val="004311D0"/>
    <w:rsid w:val="004316B9"/>
    <w:rsid w:val="00432118"/>
    <w:rsid w:val="004321B9"/>
    <w:rsid w:val="0043278E"/>
    <w:rsid w:val="004329CE"/>
    <w:rsid w:val="00432AD5"/>
    <w:rsid w:val="00432BF0"/>
    <w:rsid w:val="004332D5"/>
    <w:rsid w:val="004334C1"/>
    <w:rsid w:val="004336AC"/>
    <w:rsid w:val="00433DAA"/>
    <w:rsid w:val="00433E70"/>
    <w:rsid w:val="00434217"/>
    <w:rsid w:val="0043425F"/>
    <w:rsid w:val="00434DB7"/>
    <w:rsid w:val="004350D1"/>
    <w:rsid w:val="00435B28"/>
    <w:rsid w:val="0043607F"/>
    <w:rsid w:val="004366B5"/>
    <w:rsid w:val="0043674C"/>
    <w:rsid w:val="00437E67"/>
    <w:rsid w:val="00437E6B"/>
    <w:rsid w:val="00437F1A"/>
    <w:rsid w:val="00440188"/>
    <w:rsid w:val="00440299"/>
    <w:rsid w:val="00440831"/>
    <w:rsid w:val="00440CE6"/>
    <w:rsid w:val="00440F04"/>
    <w:rsid w:val="00441187"/>
    <w:rsid w:val="004415E5"/>
    <w:rsid w:val="004416BF"/>
    <w:rsid w:val="00441844"/>
    <w:rsid w:val="00441BC6"/>
    <w:rsid w:val="00441C35"/>
    <w:rsid w:val="00441CA9"/>
    <w:rsid w:val="0044260D"/>
    <w:rsid w:val="00442673"/>
    <w:rsid w:val="004428C8"/>
    <w:rsid w:val="00442947"/>
    <w:rsid w:val="00442D55"/>
    <w:rsid w:val="00443777"/>
    <w:rsid w:val="004437F4"/>
    <w:rsid w:val="004437FE"/>
    <w:rsid w:val="00443A22"/>
    <w:rsid w:val="00443B6C"/>
    <w:rsid w:val="00444073"/>
    <w:rsid w:val="00444457"/>
    <w:rsid w:val="00444EB9"/>
    <w:rsid w:val="00444ED1"/>
    <w:rsid w:val="00444EDD"/>
    <w:rsid w:val="0044504A"/>
    <w:rsid w:val="0044522F"/>
    <w:rsid w:val="0044728C"/>
    <w:rsid w:val="004472B6"/>
    <w:rsid w:val="0044734F"/>
    <w:rsid w:val="00447596"/>
    <w:rsid w:val="00447681"/>
    <w:rsid w:val="0044769B"/>
    <w:rsid w:val="00447BB2"/>
    <w:rsid w:val="00447C98"/>
    <w:rsid w:val="00447E37"/>
    <w:rsid w:val="00447FAC"/>
    <w:rsid w:val="004501D3"/>
    <w:rsid w:val="004509A7"/>
    <w:rsid w:val="0045133B"/>
    <w:rsid w:val="00451485"/>
    <w:rsid w:val="004516E4"/>
    <w:rsid w:val="004519FD"/>
    <w:rsid w:val="00451B46"/>
    <w:rsid w:val="00451DAF"/>
    <w:rsid w:val="00451DB3"/>
    <w:rsid w:val="00452408"/>
    <w:rsid w:val="0045257F"/>
    <w:rsid w:val="004534AF"/>
    <w:rsid w:val="00453CBB"/>
    <w:rsid w:val="004548A4"/>
    <w:rsid w:val="00454BB7"/>
    <w:rsid w:val="00454D2A"/>
    <w:rsid w:val="0045552A"/>
    <w:rsid w:val="00455E65"/>
    <w:rsid w:val="00455F4B"/>
    <w:rsid w:val="004562E4"/>
    <w:rsid w:val="00456585"/>
    <w:rsid w:val="00456701"/>
    <w:rsid w:val="004569DE"/>
    <w:rsid w:val="00456C11"/>
    <w:rsid w:val="00457765"/>
    <w:rsid w:val="00457E26"/>
    <w:rsid w:val="004600DD"/>
    <w:rsid w:val="004604DF"/>
    <w:rsid w:val="004605EA"/>
    <w:rsid w:val="004609B0"/>
    <w:rsid w:val="00460D30"/>
    <w:rsid w:val="00460EA3"/>
    <w:rsid w:val="004617FA"/>
    <w:rsid w:val="00461A0B"/>
    <w:rsid w:val="00461A9C"/>
    <w:rsid w:val="00461E2B"/>
    <w:rsid w:val="004626F9"/>
    <w:rsid w:val="00462D8D"/>
    <w:rsid w:val="004631D2"/>
    <w:rsid w:val="004633D5"/>
    <w:rsid w:val="004635B3"/>
    <w:rsid w:val="004635D0"/>
    <w:rsid w:val="00463720"/>
    <w:rsid w:val="00463780"/>
    <w:rsid w:val="004638D0"/>
    <w:rsid w:val="00463E42"/>
    <w:rsid w:val="00463FB3"/>
    <w:rsid w:val="0046401D"/>
    <w:rsid w:val="00464B5B"/>
    <w:rsid w:val="00464BD4"/>
    <w:rsid w:val="00465CE3"/>
    <w:rsid w:val="00465EF6"/>
    <w:rsid w:val="004660EC"/>
    <w:rsid w:val="0046698A"/>
    <w:rsid w:val="00466AEE"/>
    <w:rsid w:val="00466B35"/>
    <w:rsid w:val="00466FBE"/>
    <w:rsid w:val="0046722A"/>
    <w:rsid w:val="00467730"/>
    <w:rsid w:val="00467B8D"/>
    <w:rsid w:val="00467CD8"/>
    <w:rsid w:val="004703C0"/>
    <w:rsid w:val="004703DB"/>
    <w:rsid w:val="00470BFB"/>
    <w:rsid w:val="00470C16"/>
    <w:rsid w:val="00470E95"/>
    <w:rsid w:val="0047101C"/>
    <w:rsid w:val="004718B3"/>
    <w:rsid w:val="00472059"/>
    <w:rsid w:val="0047244A"/>
    <w:rsid w:val="004724F0"/>
    <w:rsid w:val="0047290A"/>
    <w:rsid w:val="004729E6"/>
    <w:rsid w:val="00472B03"/>
    <w:rsid w:val="00472BA1"/>
    <w:rsid w:val="00472F11"/>
    <w:rsid w:val="004730D2"/>
    <w:rsid w:val="004731ED"/>
    <w:rsid w:val="004732C2"/>
    <w:rsid w:val="004739C2"/>
    <w:rsid w:val="00473C1E"/>
    <w:rsid w:val="00473DF6"/>
    <w:rsid w:val="00473F8D"/>
    <w:rsid w:val="00474BDC"/>
    <w:rsid w:val="00474EED"/>
    <w:rsid w:val="00475459"/>
    <w:rsid w:val="004755F8"/>
    <w:rsid w:val="00476734"/>
    <w:rsid w:val="004767C7"/>
    <w:rsid w:val="004768E9"/>
    <w:rsid w:val="00477185"/>
    <w:rsid w:val="0047724E"/>
    <w:rsid w:val="004772E4"/>
    <w:rsid w:val="004774F9"/>
    <w:rsid w:val="00477E15"/>
    <w:rsid w:val="00477E2E"/>
    <w:rsid w:val="0048018D"/>
    <w:rsid w:val="004808E1"/>
    <w:rsid w:val="0048101B"/>
    <w:rsid w:val="0048120E"/>
    <w:rsid w:val="004812F8"/>
    <w:rsid w:val="004813BD"/>
    <w:rsid w:val="00481772"/>
    <w:rsid w:val="00481AD4"/>
    <w:rsid w:val="00482262"/>
    <w:rsid w:val="00482605"/>
    <w:rsid w:val="00482660"/>
    <w:rsid w:val="004826D4"/>
    <w:rsid w:val="0048272D"/>
    <w:rsid w:val="004827BE"/>
    <w:rsid w:val="00482BE4"/>
    <w:rsid w:val="00482CE5"/>
    <w:rsid w:val="00482D9D"/>
    <w:rsid w:val="00482E82"/>
    <w:rsid w:val="00483141"/>
    <w:rsid w:val="00483BC9"/>
    <w:rsid w:val="00484196"/>
    <w:rsid w:val="00484746"/>
    <w:rsid w:val="00484911"/>
    <w:rsid w:val="00484991"/>
    <w:rsid w:val="00484B44"/>
    <w:rsid w:val="00484E49"/>
    <w:rsid w:val="00484FEC"/>
    <w:rsid w:val="0048501A"/>
    <w:rsid w:val="004852E5"/>
    <w:rsid w:val="00485AE6"/>
    <w:rsid w:val="00485B00"/>
    <w:rsid w:val="00485DF5"/>
    <w:rsid w:val="00485EBE"/>
    <w:rsid w:val="00486502"/>
    <w:rsid w:val="0048656D"/>
    <w:rsid w:val="004869B3"/>
    <w:rsid w:val="00486B53"/>
    <w:rsid w:val="00486F43"/>
    <w:rsid w:val="00487569"/>
    <w:rsid w:val="004875AA"/>
    <w:rsid w:val="0049032E"/>
    <w:rsid w:val="00490C30"/>
    <w:rsid w:val="004914F1"/>
    <w:rsid w:val="004919E4"/>
    <w:rsid w:val="00492096"/>
    <w:rsid w:val="00492193"/>
    <w:rsid w:val="00492376"/>
    <w:rsid w:val="00492B6D"/>
    <w:rsid w:val="0049302E"/>
    <w:rsid w:val="00493675"/>
    <w:rsid w:val="00493F7B"/>
    <w:rsid w:val="0049448C"/>
    <w:rsid w:val="00494B97"/>
    <w:rsid w:val="00494BAB"/>
    <w:rsid w:val="00494BFC"/>
    <w:rsid w:val="0049514A"/>
    <w:rsid w:val="00495293"/>
    <w:rsid w:val="0049531F"/>
    <w:rsid w:val="00495356"/>
    <w:rsid w:val="00495741"/>
    <w:rsid w:val="00495761"/>
    <w:rsid w:val="00495785"/>
    <w:rsid w:val="004958FD"/>
    <w:rsid w:val="00495EE9"/>
    <w:rsid w:val="004963C4"/>
    <w:rsid w:val="0049661F"/>
    <w:rsid w:val="00496783"/>
    <w:rsid w:val="004970B6"/>
    <w:rsid w:val="004A00B3"/>
    <w:rsid w:val="004A0825"/>
    <w:rsid w:val="004A0C0D"/>
    <w:rsid w:val="004A0D9C"/>
    <w:rsid w:val="004A11FE"/>
    <w:rsid w:val="004A14C2"/>
    <w:rsid w:val="004A1AED"/>
    <w:rsid w:val="004A20D2"/>
    <w:rsid w:val="004A231C"/>
    <w:rsid w:val="004A23E5"/>
    <w:rsid w:val="004A261D"/>
    <w:rsid w:val="004A316B"/>
    <w:rsid w:val="004A3542"/>
    <w:rsid w:val="004A3605"/>
    <w:rsid w:val="004A3C30"/>
    <w:rsid w:val="004A3F68"/>
    <w:rsid w:val="004A40F3"/>
    <w:rsid w:val="004A5839"/>
    <w:rsid w:val="004A5A0F"/>
    <w:rsid w:val="004A5DE1"/>
    <w:rsid w:val="004A6285"/>
    <w:rsid w:val="004A630E"/>
    <w:rsid w:val="004A6528"/>
    <w:rsid w:val="004A6A5B"/>
    <w:rsid w:val="004A6D79"/>
    <w:rsid w:val="004A7029"/>
    <w:rsid w:val="004A7426"/>
    <w:rsid w:val="004A74DB"/>
    <w:rsid w:val="004A7661"/>
    <w:rsid w:val="004A7871"/>
    <w:rsid w:val="004A7BC8"/>
    <w:rsid w:val="004A7FF0"/>
    <w:rsid w:val="004B0187"/>
    <w:rsid w:val="004B0318"/>
    <w:rsid w:val="004B0933"/>
    <w:rsid w:val="004B0FED"/>
    <w:rsid w:val="004B12B0"/>
    <w:rsid w:val="004B12E4"/>
    <w:rsid w:val="004B1861"/>
    <w:rsid w:val="004B1AFE"/>
    <w:rsid w:val="004B1B05"/>
    <w:rsid w:val="004B1C0D"/>
    <w:rsid w:val="004B1F4D"/>
    <w:rsid w:val="004B23C5"/>
    <w:rsid w:val="004B2995"/>
    <w:rsid w:val="004B2F91"/>
    <w:rsid w:val="004B306D"/>
    <w:rsid w:val="004B35D6"/>
    <w:rsid w:val="004B3714"/>
    <w:rsid w:val="004B3D03"/>
    <w:rsid w:val="004B42F8"/>
    <w:rsid w:val="004B4326"/>
    <w:rsid w:val="004B44E0"/>
    <w:rsid w:val="004B462F"/>
    <w:rsid w:val="004B4B24"/>
    <w:rsid w:val="004B50D3"/>
    <w:rsid w:val="004B5887"/>
    <w:rsid w:val="004B5FFA"/>
    <w:rsid w:val="004B68AC"/>
    <w:rsid w:val="004B6B1E"/>
    <w:rsid w:val="004B6B4A"/>
    <w:rsid w:val="004B6F96"/>
    <w:rsid w:val="004B700F"/>
    <w:rsid w:val="004B74CE"/>
    <w:rsid w:val="004B74DF"/>
    <w:rsid w:val="004B7C1F"/>
    <w:rsid w:val="004C012D"/>
    <w:rsid w:val="004C023B"/>
    <w:rsid w:val="004C0311"/>
    <w:rsid w:val="004C063C"/>
    <w:rsid w:val="004C0954"/>
    <w:rsid w:val="004C09D7"/>
    <w:rsid w:val="004C1075"/>
    <w:rsid w:val="004C10EA"/>
    <w:rsid w:val="004C1152"/>
    <w:rsid w:val="004C2095"/>
    <w:rsid w:val="004C21CB"/>
    <w:rsid w:val="004C2875"/>
    <w:rsid w:val="004C2DC4"/>
    <w:rsid w:val="004C3031"/>
    <w:rsid w:val="004C328B"/>
    <w:rsid w:val="004C361A"/>
    <w:rsid w:val="004C3878"/>
    <w:rsid w:val="004C45B0"/>
    <w:rsid w:val="004C4E05"/>
    <w:rsid w:val="004C5BA5"/>
    <w:rsid w:val="004C6A61"/>
    <w:rsid w:val="004C6CC5"/>
    <w:rsid w:val="004C7723"/>
    <w:rsid w:val="004C787F"/>
    <w:rsid w:val="004D0007"/>
    <w:rsid w:val="004D07A9"/>
    <w:rsid w:val="004D08D7"/>
    <w:rsid w:val="004D0AC6"/>
    <w:rsid w:val="004D0CCB"/>
    <w:rsid w:val="004D0DA9"/>
    <w:rsid w:val="004D1170"/>
    <w:rsid w:val="004D11B8"/>
    <w:rsid w:val="004D19A9"/>
    <w:rsid w:val="004D1B98"/>
    <w:rsid w:val="004D1E96"/>
    <w:rsid w:val="004D20EC"/>
    <w:rsid w:val="004D2D23"/>
    <w:rsid w:val="004D32D5"/>
    <w:rsid w:val="004D358C"/>
    <w:rsid w:val="004D36E5"/>
    <w:rsid w:val="004D37AB"/>
    <w:rsid w:val="004D4062"/>
    <w:rsid w:val="004D4078"/>
    <w:rsid w:val="004D45B4"/>
    <w:rsid w:val="004D4638"/>
    <w:rsid w:val="004D4A23"/>
    <w:rsid w:val="004D4C56"/>
    <w:rsid w:val="004D51EB"/>
    <w:rsid w:val="004D5326"/>
    <w:rsid w:val="004D54FB"/>
    <w:rsid w:val="004D55C1"/>
    <w:rsid w:val="004D5FD7"/>
    <w:rsid w:val="004D611E"/>
    <w:rsid w:val="004D6467"/>
    <w:rsid w:val="004D6B9C"/>
    <w:rsid w:val="004D6C6C"/>
    <w:rsid w:val="004D6F55"/>
    <w:rsid w:val="004D6F93"/>
    <w:rsid w:val="004D75D5"/>
    <w:rsid w:val="004D79E3"/>
    <w:rsid w:val="004E010A"/>
    <w:rsid w:val="004E0562"/>
    <w:rsid w:val="004E0621"/>
    <w:rsid w:val="004E081A"/>
    <w:rsid w:val="004E0A16"/>
    <w:rsid w:val="004E0CE3"/>
    <w:rsid w:val="004E0FBA"/>
    <w:rsid w:val="004E0FFD"/>
    <w:rsid w:val="004E181B"/>
    <w:rsid w:val="004E1C3B"/>
    <w:rsid w:val="004E1CC4"/>
    <w:rsid w:val="004E1F25"/>
    <w:rsid w:val="004E1FBE"/>
    <w:rsid w:val="004E2815"/>
    <w:rsid w:val="004E2888"/>
    <w:rsid w:val="004E2929"/>
    <w:rsid w:val="004E2DF9"/>
    <w:rsid w:val="004E3111"/>
    <w:rsid w:val="004E325F"/>
    <w:rsid w:val="004E34F0"/>
    <w:rsid w:val="004E3552"/>
    <w:rsid w:val="004E3B3E"/>
    <w:rsid w:val="004E3D2C"/>
    <w:rsid w:val="004E4405"/>
    <w:rsid w:val="004E48AC"/>
    <w:rsid w:val="004E4959"/>
    <w:rsid w:val="004E4ED8"/>
    <w:rsid w:val="004E505D"/>
    <w:rsid w:val="004E551A"/>
    <w:rsid w:val="004E5625"/>
    <w:rsid w:val="004E5685"/>
    <w:rsid w:val="004E5727"/>
    <w:rsid w:val="004E577C"/>
    <w:rsid w:val="004E5807"/>
    <w:rsid w:val="004E582B"/>
    <w:rsid w:val="004E5863"/>
    <w:rsid w:val="004E63E6"/>
    <w:rsid w:val="004E6AED"/>
    <w:rsid w:val="004E6B17"/>
    <w:rsid w:val="004E6C84"/>
    <w:rsid w:val="004E6DB1"/>
    <w:rsid w:val="004E78B2"/>
    <w:rsid w:val="004E78DB"/>
    <w:rsid w:val="004E7B82"/>
    <w:rsid w:val="004E7BA2"/>
    <w:rsid w:val="004E7FA2"/>
    <w:rsid w:val="004F03C1"/>
    <w:rsid w:val="004F0745"/>
    <w:rsid w:val="004F07A8"/>
    <w:rsid w:val="004F0EEB"/>
    <w:rsid w:val="004F10F9"/>
    <w:rsid w:val="004F11A5"/>
    <w:rsid w:val="004F13FD"/>
    <w:rsid w:val="004F16E1"/>
    <w:rsid w:val="004F2166"/>
    <w:rsid w:val="004F25B7"/>
    <w:rsid w:val="004F2875"/>
    <w:rsid w:val="004F28A3"/>
    <w:rsid w:val="004F3182"/>
    <w:rsid w:val="004F33C2"/>
    <w:rsid w:val="004F35BF"/>
    <w:rsid w:val="004F3895"/>
    <w:rsid w:val="004F39B6"/>
    <w:rsid w:val="004F3EC0"/>
    <w:rsid w:val="004F4426"/>
    <w:rsid w:val="004F44E6"/>
    <w:rsid w:val="004F47DC"/>
    <w:rsid w:val="004F47E2"/>
    <w:rsid w:val="004F48FF"/>
    <w:rsid w:val="004F4A2F"/>
    <w:rsid w:val="004F4B2B"/>
    <w:rsid w:val="004F4BB0"/>
    <w:rsid w:val="004F4CFD"/>
    <w:rsid w:val="004F4E67"/>
    <w:rsid w:val="004F4EFF"/>
    <w:rsid w:val="004F6005"/>
    <w:rsid w:val="004F6369"/>
    <w:rsid w:val="004F696D"/>
    <w:rsid w:val="004F6A61"/>
    <w:rsid w:val="004F6B11"/>
    <w:rsid w:val="004F7757"/>
    <w:rsid w:val="004F78A1"/>
    <w:rsid w:val="004F7B85"/>
    <w:rsid w:val="005000E1"/>
    <w:rsid w:val="005000EA"/>
    <w:rsid w:val="0050033F"/>
    <w:rsid w:val="00500637"/>
    <w:rsid w:val="00500FEB"/>
    <w:rsid w:val="00501339"/>
    <w:rsid w:val="00501613"/>
    <w:rsid w:val="005016E0"/>
    <w:rsid w:val="005017AC"/>
    <w:rsid w:val="00501B02"/>
    <w:rsid w:val="00501B2D"/>
    <w:rsid w:val="00501B47"/>
    <w:rsid w:val="00502190"/>
    <w:rsid w:val="005025C9"/>
    <w:rsid w:val="00503150"/>
    <w:rsid w:val="0050327B"/>
    <w:rsid w:val="00503CE5"/>
    <w:rsid w:val="00503DAE"/>
    <w:rsid w:val="00503DEB"/>
    <w:rsid w:val="00503E65"/>
    <w:rsid w:val="00504618"/>
    <w:rsid w:val="005048FF"/>
    <w:rsid w:val="00504F43"/>
    <w:rsid w:val="00504F9C"/>
    <w:rsid w:val="00505055"/>
    <w:rsid w:val="005058A6"/>
    <w:rsid w:val="005059B5"/>
    <w:rsid w:val="00505D79"/>
    <w:rsid w:val="00505EB9"/>
    <w:rsid w:val="00506640"/>
    <w:rsid w:val="00506B0B"/>
    <w:rsid w:val="00506B57"/>
    <w:rsid w:val="00506BB3"/>
    <w:rsid w:val="00507286"/>
    <w:rsid w:val="005075C9"/>
    <w:rsid w:val="005076AD"/>
    <w:rsid w:val="00507773"/>
    <w:rsid w:val="005077E3"/>
    <w:rsid w:val="005079C5"/>
    <w:rsid w:val="00510688"/>
    <w:rsid w:val="00511505"/>
    <w:rsid w:val="00511778"/>
    <w:rsid w:val="00511C6E"/>
    <w:rsid w:val="0051209C"/>
    <w:rsid w:val="005121C1"/>
    <w:rsid w:val="00513912"/>
    <w:rsid w:val="005139C9"/>
    <w:rsid w:val="00513B42"/>
    <w:rsid w:val="005143A7"/>
    <w:rsid w:val="00514C3E"/>
    <w:rsid w:val="00514D76"/>
    <w:rsid w:val="00514DE6"/>
    <w:rsid w:val="00514EDF"/>
    <w:rsid w:val="005154F3"/>
    <w:rsid w:val="0051553E"/>
    <w:rsid w:val="005155E2"/>
    <w:rsid w:val="00515D2A"/>
    <w:rsid w:val="005160F7"/>
    <w:rsid w:val="0051618A"/>
    <w:rsid w:val="005168EE"/>
    <w:rsid w:val="00516B47"/>
    <w:rsid w:val="00516B92"/>
    <w:rsid w:val="00517076"/>
    <w:rsid w:val="005172ED"/>
    <w:rsid w:val="00517761"/>
    <w:rsid w:val="0052001E"/>
    <w:rsid w:val="005206F6"/>
    <w:rsid w:val="00520813"/>
    <w:rsid w:val="0052082C"/>
    <w:rsid w:val="00520963"/>
    <w:rsid w:val="0052096A"/>
    <w:rsid w:val="0052096D"/>
    <w:rsid w:val="00520977"/>
    <w:rsid w:val="00520BD2"/>
    <w:rsid w:val="00520E69"/>
    <w:rsid w:val="00521045"/>
    <w:rsid w:val="0052122C"/>
    <w:rsid w:val="00521BA1"/>
    <w:rsid w:val="00521C15"/>
    <w:rsid w:val="00521C61"/>
    <w:rsid w:val="00521E83"/>
    <w:rsid w:val="00521F8A"/>
    <w:rsid w:val="0052253C"/>
    <w:rsid w:val="00522845"/>
    <w:rsid w:val="00522B95"/>
    <w:rsid w:val="00523099"/>
    <w:rsid w:val="0052323F"/>
    <w:rsid w:val="005237C2"/>
    <w:rsid w:val="005237D1"/>
    <w:rsid w:val="00523983"/>
    <w:rsid w:val="00523DC8"/>
    <w:rsid w:val="005240EE"/>
    <w:rsid w:val="005241F8"/>
    <w:rsid w:val="00524447"/>
    <w:rsid w:val="00524596"/>
    <w:rsid w:val="0052497F"/>
    <w:rsid w:val="0052499B"/>
    <w:rsid w:val="00524A1B"/>
    <w:rsid w:val="00524D6A"/>
    <w:rsid w:val="005251A7"/>
    <w:rsid w:val="00525394"/>
    <w:rsid w:val="00525395"/>
    <w:rsid w:val="005260CF"/>
    <w:rsid w:val="005263B5"/>
    <w:rsid w:val="00526599"/>
    <w:rsid w:val="00526BE1"/>
    <w:rsid w:val="0052738C"/>
    <w:rsid w:val="00527865"/>
    <w:rsid w:val="00527A8A"/>
    <w:rsid w:val="00530003"/>
    <w:rsid w:val="005304E3"/>
    <w:rsid w:val="00530663"/>
    <w:rsid w:val="0053089B"/>
    <w:rsid w:val="00530C4E"/>
    <w:rsid w:val="005310A7"/>
    <w:rsid w:val="00531190"/>
    <w:rsid w:val="005311CC"/>
    <w:rsid w:val="005312AB"/>
    <w:rsid w:val="005330AB"/>
    <w:rsid w:val="005333EA"/>
    <w:rsid w:val="00533694"/>
    <w:rsid w:val="00533715"/>
    <w:rsid w:val="00533A68"/>
    <w:rsid w:val="00533DAA"/>
    <w:rsid w:val="0053404F"/>
    <w:rsid w:val="005345AF"/>
    <w:rsid w:val="0053472E"/>
    <w:rsid w:val="00534B90"/>
    <w:rsid w:val="00535017"/>
    <w:rsid w:val="005352A0"/>
    <w:rsid w:val="00535823"/>
    <w:rsid w:val="00535D15"/>
    <w:rsid w:val="005360BE"/>
    <w:rsid w:val="00536C19"/>
    <w:rsid w:val="00537327"/>
    <w:rsid w:val="00537673"/>
    <w:rsid w:val="00537FE7"/>
    <w:rsid w:val="00540083"/>
    <w:rsid w:val="0054078B"/>
    <w:rsid w:val="005408C6"/>
    <w:rsid w:val="00540D6A"/>
    <w:rsid w:val="00541028"/>
    <w:rsid w:val="00541393"/>
    <w:rsid w:val="00541918"/>
    <w:rsid w:val="00541932"/>
    <w:rsid w:val="00542B19"/>
    <w:rsid w:val="00542C9C"/>
    <w:rsid w:val="00542EF8"/>
    <w:rsid w:val="00542F70"/>
    <w:rsid w:val="00543087"/>
    <w:rsid w:val="00543099"/>
    <w:rsid w:val="00543776"/>
    <w:rsid w:val="0054380A"/>
    <w:rsid w:val="0054393F"/>
    <w:rsid w:val="00543B0B"/>
    <w:rsid w:val="00543DFF"/>
    <w:rsid w:val="0054417F"/>
    <w:rsid w:val="0054429B"/>
    <w:rsid w:val="005445FA"/>
    <w:rsid w:val="00544702"/>
    <w:rsid w:val="00544C36"/>
    <w:rsid w:val="00544C9F"/>
    <w:rsid w:val="00544DE1"/>
    <w:rsid w:val="00544E3A"/>
    <w:rsid w:val="00545A66"/>
    <w:rsid w:val="00545FFC"/>
    <w:rsid w:val="0054630E"/>
    <w:rsid w:val="00546C6F"/>
    <w:rsid w:val="005472A5"/>
    <w:rsid w:val="005473CC"/>
    <w:rsid w:val="00547A5C"/>
    <w:rsid w:val="00547EC5"/>
    <w:rsid w:val="0055153A"/>
    <w:rsid w:val="00551B25"/>
    <w:rsid w:val="00551BA9"/>
    <w:rsid w:val="00551D4F"/>
    <w:rsid w:val="00552299"/>
    <w:rsid w:val="005525A8"/>
    <w:rsid w:val="0055269D"/>
    <w:rsid w:val="005527B7"/>
    <w:rsid w:val="005527DB"/>
    <w:rsid w:val="00552A82"/>
    <w:rsid w:val="0055313A"/>
    <w:rsid w:val="005535B4"/>
    <w:rsid w:val="00553875"/>
    <w:rsid w:val="00553948"/>
    <w:rsid w:val="00553BFA"/>
    <w:rsid w:val="00553C3E"/>
    <w:rsid w:val="005549B2"/>
    <w:rsid w:val="00554FC7"/>
    <w:rsid w:val="00555169"/>
    <w:rsid w:val="005551D5"/>
    <w:rsid w:val="005555AF"/>
    <w:rsid w:val="00555730"/>
    <w:rsid w:val="005560E7"/>
    <w:rsid w:val="00556102"/>
    <w:rsid w:val="0055639E"/>
    <w:rsid w:val="00556697"/>
    <w:rsid w:val="0055688D"/>
    <w:rsid w:val="00556C56"/>
    <w:rsid w:val="00556DF9"/>
    <w:rsid w:val="00556E50"/>
    <w:rsid w:val="005570E9"/>
    <w:rsid w:val="005574A1"/>
    <w:rsid w:val="00557890"/>
    <w:rsid w:val="00557B7E"/>
    <w:rsid w:val="00557C97"/>
    <w:rsid w:val="00557CA6"/>
    <w:rsid w:val="005601EB"/>
    <w:rsid w:val="0056025C"/>
    <w:rsid w:val="00560895"/>
    <w:rsid w:val="00560A35"/>
    <w:rsid w:val="00560B34"/>
    <w:rsid w:val="00560B5F"/>
    <w:rsid w:val="00560BF4"/>
    <w:rsid w:val="00560C41"/>
    <w:rsid w:val="00560CC9"/>
    <w:rsid w:val="00560EE1"/>
    <w:rsid w:val="00561771"/>
    <w:rsid w:val="0056188B"/>
    <w:rsid w:val="00561F7F"/>
    <w:rsid w:val="00561F92"/>
    <w:rsid w:val="005620C5"/>
    <w:rsid w:val="0056240E"/>
    <w:rsid w:val="00562CF6"/>
    <w:rsid w:val="00563FB6"/>
    <w:rsid w:val="0056476B"/>
    <w:rsid w:val="00564847"/>
    <w:rsid w:val="00564C7B"/>
    <w:rsid w:val="00565038"/>
    <w:rsid w:val="0056518A"/>
    <w:rsid w:val="005651F8"/>
    <w:rsid w:val="00565238"/>
    <w:rsid w:val="005654D8"/>
    <w:rsid w:val="0056588E"/>
    <w:rsid w:val="00565946"/>
    <w:rsid w:val="005664F2"/>
    <w:rsid w:val="00566CAC"/>
    <w:rsid w:val="00566E3C"/>
    <w:rsid w:val="005671E2"/>
    <w:rsid w:val="00567758"/>
    <w:rsid w:val="00567772"/>
    <w:rsid w:val="00567C00"/>
    <w:rsid w:val="00570132"/>
    <w:rsid w:val="0057013A"/>
    <w:rsid w:val="00570284"/>
    <w:rsid w:val="00570414"/>
    <w:rsid w:val="0057098D"/>
    <w:rsid w:val="00570AEF"/>
    <w:rsid w:val="00570AF1"/>
    <w:rsid w:val="00570B23"/>
    <w:rsid w:val="00570EEE"/>
    <w:rsid w:val="00571083"/>
    <w:rsid w:val="0057199A"/>
    <w:rsid w:val="00571C84"/>
    <w:rsid w:val="00572122"/>
    <w:rsid w:val="0057216C"/>
    <w:rsid w:val="00572173"/>
    <w:rsid w:val="005726FC"/>
    <w:rsid w:val="005727A1"/>
    <w:rsid w:val="005727B5"/>
    <w:rsid w:val="0057280E"/>
    <w:rsid w:val="00572854"/>
    <w:rsid w:val="005729D4"/>
    <w:rsid w:val="0057317B"/>
    <w:rsid w:val="005734DB"/>
    <w:rsid w:val="005735E3"/>
    <w:rsid w:val="00573880"/>
    <w:rsid w:val="0057399C"/>
    <w:rsid w:val="00573D8F"/>
    <w:rsid w:val="00574C57"/>
    <w:rsid w:val="00574EA0"/>
    <w:rsid w:val="00575389"/>
    <w:rsid w:val="005754F8"/>
    <w:rsid w:val="00576502"/>
    <w:rsid w:val="00576615"/>
    <w:rsid w:val="00576D77"/>
    <w:rsid w:val="0057710E"/>
    <w:rsid w:val="00577189"/>
    <w:rsid w:val="0057745B"/>
    <w:rsid w:val="005774B1"/>
    <w:rsid w:val="0057778F"/>
    <w:rsid w:val="00577ECA"/>
    <w:rsid w:val="00577F25"/>
    <w:rsid w:val="005804F1"/>
    <w:rsid w:val="005812DE"/>
    <w:rsid w:val="00581323"/>
    <w:rsid w:val="00581A0F"/>
    <w:rsid w:val="00581AAF"/>
    <w:rsid w:val="005821E9"/>
    <w:rsid w:val="00582455"/>
    <w:rsid w:val="005825BA"/>
    <w:rsid w:val="00582C75"/>
    <w:rsid w:val="0058333D"/>
    <w:rsid w:val="00584329"/>
    <w:rsid w:val="00584A4E"/>
    <w:rsid w:val="005850E5"/>
    <w:rsid w:val="0058513F"/>
    <w:rsid w:val="0058531A"/>
    <w:rsid w:val="005857EA"/>
    <w:rsid w:val="00585936"/>
    <w:rsid w:val="00586414"/>
    <w:rsid w:val="00586E36"/>
    <w:rsid w:val="0058779B"/>
    <w:rsid w:val="005907AF"/>
    <w:rsid w:val="00590817"/>
    <w:rsid w:val="00590A16"/>
    <w:rsid w:val="00590B42"/>
    <w:rsid w:val="00590DF5"/>
    <w:rsid w:val="0059128B"/>
    <w:rsid w:val="0059132F"/>
    <w:rsid w:val="00591E2F"/>
    <w:rsid w:val="005924AC"/>
    <w:rsid w:val="0059296D"/>
    <w:rsid w:val="00592A4E"/>
    <w:rsid w:val="00592B1D"/>
    <w:rsid w:val="00593B52"/>
    <w:rsid w:val="005949D5"/>
    <w:rsid w:val="00595185"/>
    <w:rsid w:val="005951F8"/>
    <w:rsid w:val="00595204"/>
    <w:rsid w:val="0059540F"/>
    <w:rsid w:val="00595417"/>
    <w:rsid w:val="005954DC"/>
    <w:rsid w:val="00595568"/>
    <w:rsid w:val="00595902"/>
    <w:rsid w:val="00595D1B"/>
    <w:rsid w:val="00595DE4"/>
    <w:rsid w:val="00595FBA"/>
    <w:rsid w:val="00596D28"/>
    <w:rsid w:val="00596DF0"/>
    <w:rsid w:val="005974CC"/>
    <w:rsid w:val="00597713"/>
    <w:rsid w:val="00597827"/>
    <w:rsid w:val="00597ABE"/>
    <w:rsid w:val="00597AF9"/>
    <w:rsid w:val="00597F85"/>
    <w:rsid w:val="005A0215"/>
    <w:rsid w:val="005A0490"/>
    <w:rsid w:val="005A0BE1"/>
    <w:rsid w:val="005A0EEA"/>
    <w:rsid w:val="005A1480"/>
    <w:rsid w:val="005A170B"/>
    <w:rsid w:val="005A1896"/>
    <w:rsid w:val="005A18F8"/>
    <w:rsid w:val="005A1C61"/>
    <w:rsid w:val="005A227B"/>
    <w:rsid w:val="005A230F"/>
    <w:rsid w:val="005A23D2"/>
    <w:rsid w:val="005A2BF6"/>
    <w:rsid w:val="005A365E"/>
    <w:rsid w:val="005A3FA4"/>
    <w:rsid w:val="005A414E"/>
    <w:rsid w:val="005A4786"/>
    <w:rsid w:val="005A4EE1"/>
    <w:rsid w:val="005A5248"/>
    <w:rsid w:val="005A526B"/>
    <w:rsid w:val="005A60D5"/>
    <w:rsid w:val="005A6333"/>
    <w:rsid w:val="005A6A74"/>
    <w:rsid w:val="005A6C59"/>
    <w:rsid w:val="005A6D3D"/>
    <w:rsid w:val="005A6F6D"/>
    <w:rsid w:val="005A74CD"/>
    <w:rsid w:val="005A78BD"/>
    <w:rsid w:val="005A7BAF"/>
    <w:rsid w:val="005B04D4"/>
    <w:rsid w:val="005B0966"/>
    <w:rsid w:val="005B098C"/>
    <w:rsid w:val="005B15F5"/>
    <w:rsid w:val="005B17AF"/>
    <w:rsid w:val="005B1B1F"/>
    <w:rsid w:val="005B1DE7"/>
    <w:rsid w:val="005B2826"/>
    <w:rsid w:val="005B2B9B"/>
    <w:rsid w:val="005B2DD7"/>
    <w:rsid w:val="005B2EB3"/>
    <w:rsid w:val="005B38CB"/>
    <w:rsid w:val="005B38FD"/>
    <w:rsid w:val="005B3CE8"/>
    <w:rsid w:val="005B4AA7"/>
    <w:rsid w:val="005B4DB2"/>
    <w:rsid w:val="005B5555"/>
    <w:rsid w:val="005B56E7"/>
    <w:rsid w:val="005B5C02"/>
    <w:rsid w:val="005B65CC"/>
    <w:rsid w:val="005B6A7E"/>
    <w:rsid w:val="005B7150"/>
    <w:rsid w:val="005B7594"/>
    <w:rsid w:val="005B75D8"/>
    <w:rsid w:val="005B78A1"/>
    <w:rsid w:val="005B7E97"/>
    <w:rsid w:val="005C0FEA"/>
    <w:rsid w:val="005C1036"/>
    <w:rsid w:val="005C10F0"/>
    <w:rsid w:val="005C1691"/>
    <w:rsid w:val="005C21E0"/>
    <w:rsid w:val="005C2F05"/>
    <w:rsid w:val="005C30D6"/>
    <w:rsid w:val="005C30F9"/>
    <w:rsid w:val="005C3892"/>
    <w:rsid w:val="005C3DA7"/>
    <w:rsid w:val="005C3EB2"/>
    <w:rsid w:val="005C3FC4"/>
    <w:rsid w:val="005C40A8"/>
    <w:rsid w:val="005C4461"/>
    <w:rsid w:val="005C4667"/>
    <w:rsid w:val="005C4A31"/>
    <w:rsid w:val="005C4CC2"/>
    <w:rsid w:val="005C5252"/>
    <w:rsid w:val="005C5268"/>
    <w:rsid w:val="005C5874"/>
    <w:rsid w:val="005C591D"/>
    <w:rsid w:val="005C5B3C"/>
    <w:rsid w:val="005C5C17"/>
    <w:rsid w:val="005C5CFA"/>
    <w:rsid w:val="005C5E47"/>
    <w:rsid w:val="005C5F75"/>
    <w:rsid w:val="005C6299"/>
    <w:rsid w:val="005C63A1"/>
    <w:rsid w:val="005C65D0"/>
    <w:rsid w:val="005C6CBF"/>
    <w:rsid w:val="005C6F1D"/>
    <w:rsid w:val="005C6FA6"/>
    <w:rsid w:val="005C7200"/>
    <w:rsid w:val="005C724B"/>
    <w:rsid w:val="005C73A3"/>
    <w:rsid w:val="005C769E"/>
    <w:rsid w:val="005C78B9"/>
    <w:rsid w:val="005C7F18"/>
    <w:rsid w:val="005D01A4"/>
    <w:rsid w:val="005D05A4"/>
    <w:rsid w:val="005D0F7E"/>
    <w:rsid w:val="005D1026"/>
    <w:rsid w:val="005D116B"/>
    <w:rsid w:val="005D132C"/>
    <w:rsid w:val="005D19A2"/>
    <w:rsid w:val="005D1BCD"/>
    <w:rsid w:val="005D20D6"/>
    <w:rsid w:val="005D2847"/>
    <w:rsid w:val="005D339E"/>
    <w:rsid w:val="005D38D0"/>
    <w:rsid w:val="005D3E40"/>
    <w:rsid w:val="005D4444"/>
    <w:rsid w:val="005D4694"/>
    <w:rsid w:val="005D4893"/>
    <w:rsid w:val="005D4E6A"/>
    <w:rsid w:val="005D5283"/>
    <w:rsid w:val="005D56D5"/>
    <w:rsid w:val="005D5817"/>
    <w:rsid w:val="005D5881"/>
    <w:rsid w:val="005D63A9"/>
    <w:rsid w:val="005D6665"/>
    <w:rsid w:val="005D68A1"/>
    <w:rsid w:val="005D6943"/>
    <w:rsid w:val="005D6B3A"/>
    <w:rsid w:val="005D6C51"/>
    <w:rsid w:val="005D6ED9"/>
    <w:rsid w:val="005D74C3"/>
    <w:rsid w:val="005D75A5"/>
    <w:rsid w:val="005D7C09"/>
    <w:rsid w:val="005D7DA7"/>
    <w:rsid w:val="005E0214"/>
    <w:rsid w:val="005E0CEC"/>
    <w:rsid w:val="005E174C"/>
    <w:rsid w:val="005E186D"/>
    <w:rsid w:val="005E1AD0"/>
    <w:rsid w:val="005E1E79"/>
    <w:rsid w:val="005E25B3"/>
    <w:rsid w:val="005E2675"/>
    <w:rsid w:val="005E2812"/>
    <w:rsid w:val="005E2BA7"/>
    <w:rsid w:val="005E2F6D"/>
    <w:rsid w:val="005E31F9"/>
    <w:rsid w:val="005E338F"/>
    <w:rsid w:val="005E35BB"/>
    <w:rsid w:val="005E3656"/>
    <w:rsid w:val="005E386A"/>
    <w:rsid w:val="005E3C7D"/>
    <w:rsid w:val="005E3E0D"/>
    <w:rsid w:val="005E406B"/>
    <w:rsid w:val="005E4811"/>
    <w:rsid w:val="005E48F3"/>
    <w:rsid w:val="005E4D11"/>
    <w:rsid w:val="005E50D8"/>
    <w:rsid w:val="005E535E"/>
    <w:rsid w:val="005E5939"/>
    <w:rsid w:val="005E5AA3"/>
    <w:rsid w:val="005E5BD2"/>
    <w:rsid w:val="005E5EAA"/>
    <w:rsid w:val="005E5F52"/>
    <w:rsid w:val="005E624E"/>
    <w:rsid w:val="005E62C1"/>
    <w:rsid w:val="005E6327"/>
    <w:rsid w:val="005E657C"/>
    <w:rsid w:val="005E6729"/>
    <w:rsid w:val="005E69D0"/>
    <w:rsid w:val="005E72AC"/>
    <w:rsid w:val="005E72D2"/>
    <w:rsid w:val="005E778A"/>
    <w:rsid w:val="005E7A91"/>
    <w:rsid w:val="005E7B58"/>
    <w:rsid w:val="005E7F9D"/>
    <w:rsid w:val="005F0270"/>
    <w:rsid w:val="005F0279"/>
    <w:rsid w:val="005F0477"/>
    <w:rsid w:val="005F05A6"/>
    <w:rsid w:val="005F08C4"/>
    <w:rsid w:val="005F0D03"/>
    <w:rsid w:val="005F0F02"/>
    <w:rsid w:val="005F114F"/>
    <w:rsid w:val="005F11EC"/>
    <w:rsid w:val="005F1329"/>
    <w:rsid w:val="005F1666"/>
    <w:rsid w:val="005F1901"/>
    <w:rsid w:val="005F2067"/>
    <w:rsid w:val="005F2119"/>
    <w:rsid w:val="005F2784"/>
    <w:rsid w:val="005F2B7E"/>
    <w:rsid w:val="005F3147"/>
    <w:rsid w:val="005F323C"/>
    <w:rsid w:val="005F3350"/>
    <w:rsid w:val="005F3353"/>
    <w:rsid w:val="005F33F2"/>
    <w:rsid w:val="005F38A6"/>
    <w:rsid w:val="005F39B3"/>
    <w:rsid w:val="005F3CE6"/>
    <w:rsid w:val="005F3E31"/>
    <w:rsid w:val="005F42DC"/>
    <w:rsid w:val="005F4586"/>
    <w:rsid w:val="005F4858"/>
    <w:rsid w:val="005F4ABC"/>
    <w:rsid w:val="005F4B86"/>
    <w:rsid w:val="005F4C15"/>
    <w:rsid w:val="005F4C2D"/>
    <w:rsid w:val="005F4CA8"/>
    <w:rsid w:val="005F4D71"/>
    <w:rsid w:val="005F5021"/>
    <w:rsid w:val="005F5294"/>
    <w:rsid w:val="005F546E"/>
    <w:rsid w:val="005F5DAA"/>
    <w:rsid w:val="005F5DDA"/>
    <w:rsid w:val="005F5E90"/>
    <w:rsid w:val="005F6007"/>
    <w:rsid w:val="005F60B8"/>
    <w:rsid w:val="005F629B"/>
    <w:rsid w:val="005F6419"/>
    <w:rsid w:val="005F66CC"/>
    <w:rsid w:val="005F6DE8"/>
    <w:rsid w:val="005F6E65"/>
    <w:rsid w:val="005F7170"/>
    <w:rsid w:val="005F7406"/>
    <w:rsid w:val="005F7522"/>
    <w:rsid w:val="005F75CC"/>
    <w:rsid w:val="005F75EF"/>
    <w:rsid w:val="005F7D9D"/>
    <w:rsid w:val="005F7FD3"/>
    <w:rsid w:val="006003F9"/>
    <w:rsid w:val="00600587"/>
    <w:rsid w:val="006007A7"/>
    <w:rsid w:val="006019E7"/>
    <w:rsid w:val="00601CFA"/>
    <w:rsid w:val="006022F3"/>
    <w:rsid w:val="00602692"/>
    <w:rsid w:val="00602C96"/>
    <w:rsid w:val="00603289"/>
    <w:rsid w:val="0060357B"/>
    <w:rsid w:val="006036B2"/>
    <w:rsid w:val="0060417D"/>
    <w:rsid w:val="006046E8"/>
    <w:rsid w:val="00604A54"/>
    <w:rsid w:val="00604B3E"/>
    <w:rsid w:val="0060579C"/>
    <w:rsid w:val="006059F6"/>
    <w:rsid w:val="00605F05"/>
    <w:rsid w:val="00605F6B"/>
    <w:rsid w:val="00605FC0"/>
    <w:rsid w:val="00606294"/>
    <w:rsid w:val="006062CF"/>
    <w:rsid w:val="00606371"/>
    <w:rsid w:val="00606464"/>
    <w:rsid w:val="00606532"/>
    <w:rsid w:val="00606663"/>
    <w:rsid w:val="00606909"/>
    <w:rsid w:val="00606A75"/>
    <w:rsid w:val="006070BB"/>
    <w:rsid w:val="0060725C"/>
    <w:rsid w:val="00607472"/>
    <w:rsid w:val="0060773C"/>
    <w:rsid w:val="00607F82"/>
    <w:rsid w:val="0061015C"/>
    <w:rsid w:val="00610475"/>
    <w:rsid w:val="00610780"/>
    <w:rsid w:val="0061091F"/>
    <w:rsid w:val="00610B38"/>
    <w:rsid w:val="00610E64"/>
    <w:rsid w:val="00611EFB"/>
    <w:rsid w:val="006121CB"/>
    <w:rsid w:val="006121DE"/>
    <w:rsid w:val="0061282B"/>
    <w:rsid w:val="00612B26"/>
    <w:rsid w:val="00612BA0"/>
    <w:rsid w:val="00612D58"/>
    <w:rsid w:val="00612E2B"/>
    <w:rsid w:val="006133B6"/>
    <w:rsid w:val="00613500"/>
    <w:rsid w:val="006138BE"/>
    <w:rsid w:val="00613B33"/>
    <w:rsid w:val="00613F58"/>
    <w:rsid w:val="00614193"/>
    <w:rsid w:val="0061463C"/>
    <w:rsid w:val="00614732"/>
    <w:rsid w:val="00614B20"/>
    <w:rsid w:val="00614B8E"/>
    <w:rsid w:val="00614DBD"/>
    <w:rsid w:val="00615114"/>
    <w:rsid w:val="00615A58"/>
    <w:rsid w:val="00615BF5"/>
    <w:rsid w:val="0061600E"/>
    <w:rsid w:val="006163CC"/>
    <w:rsid w:val="0061648E"/>
    <w:rsid w:val="0061696E"/>
    <w:rsid w:val="00616B61"/>
    <w:rsid w:val="00616D7E"/>
    <w:rsid w:val="00616E46"/>
    <w:rsid w:val="00617416"/>
    <w:rsid w:val="006176C4"/>
    <w:rsid w:val="0061774B"/>
    <w:rsid w:val="00617F1F"/>
    <w:rsid w:val="00617F76"/>
    <w:rsid w:val="006205D4"/>
    <w:rsid w:val="006207E0"/>
    <w:rsid w:val="0062094A"/>
    <w:rsid w:val="00620C37"/>
    <w:rsid w:val="00620E49"/>
    <w:rsid w:val="006211A6"/>
    <w:rsid w:val="0062149A"/>
    <w:rsid w:val="006215A6"/>
    <w:rsid w:val="00621887"/>
    <w:rsid w:val="00621BC5"/>
    <w:rsid w:val="00621C20"/>
    <w:rsid w:val="00621E89"/>
    <w:rsid w:val="006223EA"/>
    <w:rsid w:val="00622BB6"/>
    <w:rsid w:val="00623452"/>
    <w:rsid w:val="00623FD9"/>
    <w:rsid w:val="00624112"/>
    <w:rsid w:val="006241CB"/>
    <w:rsid w:val="006245CD"/>
    <w:rsid w:val="00624DA6"/>
    <w:rsid w:val="006250B1"/>
    <w:rsid w:val="00625165"/>
    <w:rsid w:val="00625A20"/>
    <w:rsid w:val="00625AD7"/>
    <w:rsid w:val="00625C54"/>
    <w:rsid w:val="00625C9F"/>
    <w:rsid w:val="00625D34"/>
    <w:rsid w:val="00626476"/>
    <w:rsid w:val="00626791"/>
    <w:rsid w:val="0062697B"/>
    <w:rsid w:val="00626AEB"/>
    <w:rsid w:val="0062734F"/>
    <w:rsid w:val="0062762D"/>
    <w:rsid w:val="00627AE4"/>
    <w:rsid w:val="00627CD6"/>
    <w:rsid w:val="0063065B"/>
    <w:rsid w:val="00630F7C"/>
    <w:rsid w:val="006311A2"/>
    <w:rsid w:val="0063140D"/>
    <w:rsid w:val="0063184B"/>
    <w:rsid w:val="00631FF1"/>
    <w:rsid w:val="006320A7"/>
    <w:rsid w:val="006325C3"/>
    <w:rsid w:val="00632776"/>
    <w:rsid w:val="00632996"/>
    <w:rsid w:val="00632D72"/>
    <w:rsid w:val="00632E6D"/>
    <w:rsid w:val="0063319E"/>
    <w:rsid w:val="006333E9"/>
    <w:rsid w:val="00633416"/>
    <w:rsid w:val="00633437"/>
    <w:rsid w:val="00633794"/>
    <w:rsid w:val="0063393B"/>
    <w:rsid w:val="00633B6D"/>
    <w:rsid w:val="00633E9F"/>
    <w:rsid w:val="00634335"/>
    <w:rsid w:val="00634524"/>
    <w:rsid w:val="006345B4"/>
    <w:rsid w:val="006347E1"/>
    <w:rsid w:val="00634BFE"/>
    <w:rsid w:val="0063544B"/>
    <w:rsid w:val="00635772"/>
    <w:rsid w:val="00635803"/>
    <w:rsid w:val="00635A0E"/>
    <w:rsid w:val="00635FC1"/>
    <w:rsid w:val="006363B5"/>
    <w:rsid w:val="0063681D"/>
    <w:rsid w:val="00636909"/>
    <w:rsid w:val="00636944"/>
    <w:rsid w:val="00636E06"/>
    <w:rsid w:val="006370EF"/>
    <w:rsid w:val="00637C57"/>
    <w:rsid w:val="00637CA6"/>
    <w:rsid w:val="006402B4"/>
    <w:rsid w:val="0064077F"/>
    <w:rsid w:val="00641B78"/>
    <w:rsid w:val="00641D49"/>
    <w:rsid w:val="00641D87"/>
    <w:rsid w:val="00642500"/>
    <w:rsid w:val="006427DD"/>
    <w:rsid w:val="00642958"/>
    <w:rsid w:val="00642C81"/>
    <w:rsid w:val="00642FFC"/>
    <w:rsid w:val="006432D3"/>
    <w:rsid w:val="00643DED"/>
    <w:rsid w:val="00643ECE"/>
    <w:rsid w:val="00644145"/>
    <w:rsid w:val="0064435F"/>
    <w:rsid w:val="0064461C"/>
    <w:rsid w:val="0064477D"/>
    <w:rsid w:val="00644B2D"/>
    <w:rsid w:val="006450C9"/>
    <w:rsid w:val="00645F9A"/>
    <w:rsid w:val="00646092"/>
    <w:rsid w:val="00646353"/>
    <w:rsid w:val="0064697C"/>
    <w:rsid w:val="00646AB5"/>
    <w:rsid w:val="006471A8"/>
    <w:rsid w:val="00647216"/>
    <w:rsid w:val="00647388"/>
    <w:rsid w:val="006474E7"/>
    <w:rsid w:val="006476CD"/>
    <w:rsid w:val="006479D5"/>
    <w:rsid w:val="00647B9B"/>
    <w:rsid w:val="00647BEE"/>
    <w:rsid w:val="0065054E"/>
    <w:rsid w:val="0065055D"/>
    <w:rsid w:val="00650681"/>
    <w:rsid w:val="00650A37"/>
    <w:rsid w:val="00650E2A"/>
    <w:rsid w:val="00651325"/>
    <w:rsid w:val="00651DC7"/>
    <w:rsid w:val="00651F90"/>
    <w:rsid w:val="00652127"/>
    <w:rsid w:val="00652159"/>
    <w:rsid w:val="006523A2"/>
    <w:rsid w:val="00652AE1"/>
    <w:rsid w:val="006532ED"/>
    <w:rsid w:val="0065344A"/>
    <w:rsid w:val="00654AFC"/>
    <w:rsid w:val="00654E37"/>
    <w:rsid w:val="006551ED"/>
    <w:rsid w:val="006553F6"/>
    <w:rsid w:val="006558D5"/>
    <w:rsid w:val="00655935"/>
    <w:rsid w:val="00655A75"/>
    <w:rsid w:val="00655F50"/>
    <w:rsid w:val="00656047"/>
    <w:rsid w:val="006569DE"/>
    <w:rsid w:val="0065707A"/>
    <w:rsid w:val="00657130"/>
    <w:rsid w:val="00657452"/>
    <w:rsid w:val="0065775F"/>
    <w:rsid w:val="00657893"/>
    <w:rsid w:val="0065799D"/>
    <w:rsid w:val="00657A35"/>
    <w:rsid w:val="00657BD0"/>
    <w:rsid w:val="00660091"/>
    <w:rsid w:val="006603D9"/>
    <w:rsid w:val="006604C5"/>
    <w:rsid w:val="0066060D"/>
    <w:rsid w:val="00660767"/>
    <w:rsid w:val="006607BB"/>
    <w:rsid w:val="00660C2E"/>
    <w:rsid w:val="0066194F"/>
    <w:rsid w:val="00661E40"/>
    <w:rsid w:val="00662443"/>
    <w:rsid w:val="00662D6F"/>
    <w:rsid w:val="00663098"/>
    <w:rsid w:val="00663241"/>
    <w:rsid w:val="00663C55"/>
    <w:rsid w:val="00663FFC"/>
    <w:rsid w:val="0066407D"/>
    <w:rsid w:val="00664398"/>
    <w:rsid w:val="00664457"/>
    <w:rsid w:val="006644AB"/>
    <w:rsid w:val="006645C4"/>
    <w:rsid w:val="00664B61"/>
    <w:rsid w:val="00664DEE"/>
    <w:rsid w:val="006650E5"/>
    <w:rsid w:val="0066524F"/>
    <w:rsid w:val="0066536C"/>
    <w:rsid w:val="006655BC"/>
    <w:rsid w:val="006658A1"/>
    <w:rsid w:val="00665995"/>
    <w:rsid w:val="00665CD8"/>
    <w:rsid w:val="00665E66"/>
    <w:rsid w:val="00666625"/>
    <w:rsid w:val="006667DA"/>
    <w:rsid w:val="00666837"/>
    <w:rsid w:val="00666CE8"/>
    <w:rsid w:val="00666D35"/>
    <w:rsid w:val="00666F54"/>
    <w:rsid w:val="006670D0"/>
    <w:rsid w:val="00667371"/>
    <w:rsid w:val="00667542"/>
    <w:rsid w:val="00667A40"/>
    <w:rsid w:val="00667DFC"/>
    <w:rsid w:val="00667E06"/>
    <w:rsid w:val="00670564"/>
    <w:rsid w:val="006716EA"/>
    <w:rsid w:val="00671732"/>
    <w:rsid w:val="0067176D"/>
    <w:rsid w:val="00671AB9"/>
    <w:rsid w:val="00671B6A"/>
    <w:rsid w:val="00671B6D"/>
    <w:rsid w:val="006724FC"/>
    <w:rsid w:val="00672D66"/>
    <w:rsid w:val="00672EA1"/>
    <w:rsid w:val="00673836"/>
    <w:rsid w:val="0067385E"/>
    <w:rsid w:val="00673C50"/>
    <w:rsid w:val="00673D8F"/>
    <w:rsid w:val="00673E5D"/>
    <w:rsid w:val="00673F02"/>
    <w:rsid w:val="00674508"/>
    <w:rsid w:val="006747DD"/>
    <w:rsid w:val="00674B3F"/>
    <w:rsid w:val="00674D76"/>
    <w:rsid w:val="00675891"/>
    <w:rsid w:val="00675A16"/>
    <w:rsid w:val="00675E32"/>
    <w:rsid w:val="0067614D"/>
    <w:rsid w:val="006761E1"/>
    <w:rsid w:val="00676279"/>
    <w:rsid w:val="0067683F"/>
    <w:rsid w:val="006769F5"/>
    <w:rsid w:val="00676A74"/>
    <w:rsid w:val="00676ADD"/>
    <w:rsid w:val="00676B60"/>
    <w:rsid w:val="00676F64"/>
    <w:rsid w:val="0067700F"/>
    <w:rsid w:val="00677029"/>
    <w:rsid w:val="00677720"/>
    <w:rsid w:val="00677B31"/>
    <w:rsid w:val="00677D80"/>
    <w:rsid w:val="00677EAC"/>
    <w:rsid w:val="00680051"/>
    <w:rsid w:val="00680611"/>
    <w:rsid w:val="00680A35"/>
    <w:rsid w:val="00680CA0"/>
    <w:rsid w:val="00680E62"/>
    <w:rsid w:val="006811EB"/>
    <w:rsid w:val="0068134F"/>
    <w:rsid w:val="0068149F"/>
    <w:rsid w:val="006816FD"/>
    <w:rsid w:val="00681C9B"/>
    <w:rsid w:val="00681E51"/>
    <w:rsid w:val="00681F84"/>
    <w:rsid w:val="00681FA3"/>
    <w:rsid w:val="00681FAD"/>
    <w:rsid w:val="006822FC"/>
    <w:rsid w:val="006826E9"/>
    <w:rsid w:val="0068290E"/>
    <w:rsid w:val="00682F88"/>
    <w:rsid w:val="00683493"/>
    <w:rsid w:val="0068371B"/>
    <w:rsid w:val="00683D62"/>
    <w:rsid w:val="00683E43"/>
    <w:rsid w:val="0068405A"/>
    <w:rsid w:val="00684288"/>
    <w:rsid w:val="00684403"/>
    <w:rsid w:val="00684416"/>
    <w:rsid w:val="00684608"/>
    <w:rsid w:val="00684629"/>
    <w:rsid w:val="006848C8"/>
    <w:rsid w:val="00684913"/>
    <w:rsid w:val="00685168"/>
    <w:rsid w:val="006851C3"/>
    <w:rsid w:val="00685586"/>
    <w:rsid w:val="00685625"/>
    <w:rsid w:val="00685F3E"/>
    <w:rsid w:val="006863BE"/>
    <w:rsid w:val="006864C4"/>
    <w:rsid w:val="0068696E"/>
    <w:rsid w:val="00686974"/>
    <w:rsid w:val="00686BB4"/>
    <w:rsid w:val="00686CB4"/>
    <w:rsid w:val="0068707A"/>
    <w:rsid w:val="0068724F"/>
    <w:rsid w:val="00687934"/>
    <w:rsid w:val="00687E5B"/>
    <w:rsid w:val="00687FBB"/>
    <w:rsid w:val="00690071"/>
    <w:rsid w:val="00690E85"/>
    <w:rsid w:val="00690EF9"/>
    <w:rsid w:val="00691178"/>
    <w:rsid w:val="0069177D"/>
    <w:rsid w:val="00691C0A"/>
    <w:rsid w:val="00691F73"/>
    <w:rsid w:val="0069268F"/>
    <w:rsid w:val="006928B1"/>
    <w:rsid w:val="00692DFD"/>
    <w:rsid w:val="00693310"/>
    <w:rsid w:val="006933F1"/>
    <w:rsid w:val="006933F8"/>
    <w:rsid w:val="0069354B"/>
    <w:rsid w:val="00693728"/>
    <w:rsid w:val="0069382E"/>
    <w:rsid w:val="0069390E"/>
    <w:rsid w:val="00693994"/>
    <w:rsid w:val="00693BE7"/>
    <w:rsid w:val="0069427C"/>
    <w:rsid w:val="00694741"/>
    <w:rsid w:val="00694EAC"/>
    <w:rsid w:val="00695648"/>
    <w:rsid w:val="00696091"/>
    <w:rsid w:val="006968C1"/>
    <w:rsid w:val="0069732B"/>
    <w:rsid w:val="00697331"/>
    <w:rsid w:val="00697570"/>
    <w:rsid w:val="00697602"/>
    <w:rsid w:val="006A0641"/>
    <w:rsid w:val="006A0DBE"/>
    <w:rsid w:val="006A143F"/>
    <w:rsid w:val="006A146C"/>
    <w:rsid w:val="006A14BE"/>
    <w:rsid w:val="006A1852"/>
    <w:rsid w:val="006A18FD"/>
    <w:rsid w:val="006A1A6F"/>
    <w:rsid w:val="006A1AAD"/>
    <w:rsid w:val="006A1B60"/>
    <w:rsid w:val="006A1ECE"/>
    <w:rsid w:val="006A25D1"/>
    <w:rsid w:val="006A2765"/>
    <w:rsid w:val="006A2E82"/>
    <w:rsid w:val="006A2F84"/>
    <w:rsid w:val="006A302B"/>
    <w:rsid w:val="006A3349"/>
    <w:rsid w:val="006A33CD"/>
    <w:rsid w:val="006A37A9"/>
    <w:rsid w:val="006A3EA0"/>
    <w:rsid w:val="006A3FC5"/>
    <w:rsid w:val="006A41D8"/>
    <w:rsid w:val="006A4668"/>
    <w:rsid w:val="006A474D"/>
    <w:rsid w:val="006A503B"/>
    <w:rsid w:val="006A56AA"/>
    <w:rsid w:val="006A5AD5"/>
    <w:rsid w:val="006A5BBC"/>
    <w:rsid w:val="006A5C3B"/>
    <w:rsid w:val="006A5CAA"/>
    <w:rsid w:val="006A5E07"/>
    <w:rsid w:val="006A615B"/>
    <w:rsid w:val="006A61C0"/>
    <w:rsid w:val="006A6368"/>
    <w:rsid w:val="006A6A13"/>
    <w:rsid w:val="006A6A63"/>
    <w:rsid w:val="006A6A95"/>
    <w:rsid w:val="006A7F00"/>
    <w:rsid w:val="006B0876"/>
    <w:rsid w:val="006B0DF3"/>
    <w:rsid w:val="006B0F40"/>
    <w:rsid w:val="006B105F"/>
    <w:rsid w:val="006B12E2"/>
    <w:rsid w:val="006B2230"/>
    <w:rsid w:val="006B2482"/>
    <w:rsid w:val="006B2A9F"/>
    <w:rsid w:val="006B2BB2"/>
    <w:rsid w:val="006B2C01"/>
    <w:rsid w:val="006B32B0"/>
    <w:rsid w:val="006B3398"/>
    <w:rsid w:val="006B34F2"/>
    <w:rsid w:val="006B3EAB"/>
    <w:rsid w:val="006B43AA"/>
    <w:rsid w:val="006B452C"/>
    <w:rsid w:val="006B46DE"/>
    <w:rsid w:val="006B472A"/>
    <w:rsid w:val="006B51B2"/>
    <w:rsid w:val="006B538B"/>
    <w:rsid w:val="006B5480"/>
    <w:rsid w:val="006B569E"/>
    <w:rsid w:val="006B58E3"/>
    <w:rsid w:val="006B6585"/>
    <w:rsid w:val="006B6675"/>
    <w:rsid w:val="006B66A3"/>
    <w:rsid w:val="006B66CC"/>
    <w:rsid w:val="006B6AFF"/>
    <w:rsid w:val="006B6B61"/>
    <w:rsid w:val="006B6F18"/>
    <w:rsid w:val="006B7026"/>
    <w:rsid w:val="006B779B"/>
    <w:rsid w:val="006B7F2E"/>
    <w:rsid w:val="006B7F30"/>
    <w:rsid w:val="006C0B2C"/>
    <w:rsid w:val="006C0D25"/>
    <w:rsid w:val="006C0DAA"/>
    <w:rsid w:val="006C151A"/>
    <w:rsid w:val="006C20CB"/>
    <w:rsid w:val="006C3D2D"/>
    <w:rsid w:val="006C42C4"/>
    <w:rsid w:val="006C431D"/>
    <w:rsid w:val="006C46FD"/>
    <w:rsid w:val="006C49D9"/>
    <w:rsid w:val="006C4A37"/>
    <w:rsid w:val="006C4A9A"/>
    <w:rsid w:val="006C4B13"/>
    <w:rsid w:val="006C4E14"/>
    <w:rsid w:val="006C541C"/>
    <w:rsid w:val="006C57C6"/>
    <w:rsid w:val="006C59EA"/>
    <w:rsid w:val="006C5DB1"/>
    <w:rsid w:val="006C5E3C"/>
    <w:rsid w:val="006C5EB6"/>
    <w:rsid w:val="006C617F"/>
    <w:rsid w:val="006C6352"/>
    <w:rsid w:val="006C6755"/>
    <w:rsid w:val="006C697B"/>
    <w:rsid w:val="006C6A81"/>
    <w:rsid w:val="006C6A9F"/>
    <w:rsid w:val="006C7112"/>
    <w:rsid w:val="006C732E"/>
    <w:rsid w:val="006C7412"/>
    <w:rsid w:val="006C7440"/>
    <w:rsid w:val="006C767E"/>
    <w:rsid w:val="006C7FF5"/>
    <w:rsid w:val="006D0614"/>
    <w:rsid w:val="006D076C"/>
    <w:rsid w:val="006D082B"/>
    <w:rsid w:val="006D097D"/>
    <w:rsid w:val="006D0A40"/>
    <w:rsid w:val="006D0CCB"/>
    <w:rsid w:val="006D0F43"/>
    <w:rsid w:val="006D177D"/>
    <w:rsid w:val="006D228D"/>
    <w:rsid w:val="006D27FC"/>
    <w:rsid w:val="006D3027"/>
    <w:rsid w:val="006D30AE"/>
    <w:rsid w:val="006D38AF"/>
    <w:rsid w:val="006D41CD"/>
    <w:rsid w:val="006D45A4"/>
    <w:rsid w:val="006D49B5"/>
    <w:rsid w:val="006D4AE7"/>
    <w:rsid w:val="006D4E63"/>
    <w:rsid w:val="006D4F6D"/>
    <w:rsid w:val="006D5011"/>
    <w:rsid w:val="006D509D"/>
    <w:rsid w:val="006D52E8"/>
    <w:rsid w:val="006D558D"/>
    <w:rsid w:val="006D5692"/>
    <w:rsid w:val="006D5AB1"/>
    <w:rsid w:val="006D5AB6"/>
    <w:rsid w:val="006D5CB2"/>
    <w:rsid w:val="006D5E31"/>
    <w:rsid w:val="006D630F"/>
    <w:rsid w:val="006D64ED"/>
    <w:rsid w:val="006D67AD"/>
    <w:rsid w:val="006D6C41"/>
    <w:rsid w:val="006D6C60"/>
    <w:rsid w:val="006D6C8A"/>
    <w:rsid w:val="006D6CD2"/>
    <w:rsid w:val="006D6F0D"/>
    <w:rsid w:val="006D6FEB"/>
    <w:rsid w:val="006D7023"/>
    <w:rsid w:val="006D709F"/>
    <w:rsid w:val="006D7DF9"/>
    <w:rsid w:val="006E0872"/>
    <w:rsid w:val="006E0AB8"/>
    <w:rsid w:val="006E10AA"/>
    <w:rsid w:val="006E15B3"/>
    <w:rsid w:val="006E1CD4"/>
    <w:rsid w:val="006E1CF3"/>
    <w:rsid w:val="006E2247"/>
    <w:rsid w:val="006E2663"/>
    <w:rsid w:val="006E303B"/>
    <w:rsid w:val="006E36C1"/>
    <w:rsid w:val="006E3FFA"/>
    <w:rsid w:val="006E421E"/>
    <w:rsid w:val="006E49A7"/>
    <w:rsid w:val="006E6169"/>
    <w:rsid w:val="006E62E0"/>
    <w:rsid w:val="006E66D8"/>
    <w:rsid w:val="006E6E3B"/>
    <w:rsid w:val="006E6E77"/>
    <w:rsid w:val="006E6E8D"/>
    <w:rsid w:val="006E731C"/>
    <w:rsid w:val="006E786E"/>
    <w:rsid w:val="006E7ADE"/>
    <w:rsid w:val="006F018C"/>
    <w:rsid w:val="006F01B9"/>
    <w:rsid w:val="006F0719"/>
    <w:rsid w:val="006F0B59"/>
    <w:rsid w:val="006F11A9"/>
    <w:rsid w:val="006F1440"/>
    <w:rsid w:val="006F1451"/>
    <w:rsid w:val="006F2286"/>
    <w:rsid w:val="006F22E0"/>
    <w:rsid w:val="006F2431"/>
    <w:rsid w:val="006F2656"/>
    <w:rsid w:val="006F2699"/>
    <w:rsid w:val="006F2BC9"/>
    <w:rsid w:val="006F343D"/>
    <w:rsid w:val="006F36AD"/>
    <w:rsid w:val="006F379A"/>
    <w:rsid w:val="006F3902"/>
    <w:rsid w:val="006F396F"/>
    <w:rsid w:val="006F3C0C"/>
    <w:rsid w:val="006F3CC8"/>
    <w:rsid w:val="006F40CF"/>
    <w:rsid w:val="006F4CB8"/>
    <w:rsid w:val="006F5342"/>
    <w:rsid w:val="006F579E"/>
    <w:rsid w:val="006F62D2"/>
    <w:rsid w:val="006F64DA"/>
    <w:rsid w:val="006F73ED"/>
    <w:rsid w:val="006F77B7"/>
    <w:rsid w:val="006F788F"/>
    <w:rsid w:val="006F7A11"/>
    <w:rsid w:val="006F7B70"/>
    <w:rsid w:val="006F7C96"/>
    <w:rsid w:val="007001A0"/>
    <w:rsid w:val="00700433"/>
    <w:rsid w:val="00700ECB"/>
    <w:rsid w:val="00701656"/>
    <w:rsid w:val="0070189C"/>
    <w:rsid w:val="007018C0"/>
    <w:rsid w:val="00701A93"/>
    <w:rsid w:val="00701DA3"/>
    <w:rsid w:val="00701EFE"/>
    <w:rsid w:val="007026CF"/>
    <w:rsid w:val="00702884"/>
    <w:rsid w:val="007028A1"/>
    <w:rsid w:val="007029A2"/>
    <w:rsid w:val="00702CA8"/>
    <w:rsid w:val="0070314D"/>
    <w:rsid w:val="00703C5D"/>
    <w:rsid w:val="007044F9"/>
    <w:rsid w:val="007047CB"/>
    <w:rsid w:val="00704F0E"/>
    <w:rsid w:val="00705664"/>
    <w:rsid w:val="007057A9"/>
    <w:rsid w:val="00705A88"/>
    <w:rsid w:val="00705B71"/>
    <w:rsid w:val="00705CAA"/>
    <w:rsid w:val="00705DE9"/>
    <w:rsid w:val="0070613B"/>
    <w:rsid w:val="007065B9"/>
    <w:rsid w:val="007065D0"/>
    <w:rsid w:val="007068FA"/>
    <w:rsid w:val="00706AC7"/>
    <w:rsid w:val="00706B20"/>
    <w:rsid w:val="00706B61"/>
    <w:rsid w:val="00707986"/>
    <w:rsid w:val="007079E8"/>
    <w:rsid w:val="00707FAB"/>
    <w:rsid w:val="007100DB"/>
    <w:rsid w:val="00710286"/>
    <w:rsid w:val="00710C11"/>
    <w:rsid w:val="00710D31"/>
    <w:rsid w:val="00711565"/>
    <w:rsid w:val="00711B93"/>
    <w:rsid w:val="0071232A"/>
    <w:rsid w:val="00712A98"/>
    <w:rsid w:val="00712F01"/>
    <w:rsid w:val="0071407A"/>
    <w:rsid w:val="00714268"/>
    <w:rsid w:val="00714530"/>
    <w:rsid w:val="0071473E"/>
    <w:rsid w:val="007147F1"/>
    <w:rsid w:val="00714B27"/>
    <w:rsid w:val="00714CB9"/>
    <w:rsid w:val="00714F5A"/>
    <w:rsid w:val="007156B7"/>
    <w:rsid w:val="007157C5"/>
    <w:rsid w:val="007157D6"/>
    <w:rsid w:val="00715DF9"/>
    <w:rsid w:val="00715E81"/>
    <w:rsid w:val="007160A0"/>
    <w:rsid w:val="00716149"/>
    <w:rsid w:val="00716594"/>
    <w:rsid w:val="0071678A"/>
    <w:rsid w:val="00716A16"/>
    <w:rsid w:val="00716D73"/>
    <w:rsid w:val="007178FF"/>
    <w:rsid w:val="00717C73"/>
    <w:rsid w:val="00720094"/>
    <w:rsid w:val="00720AC5"/>
    <w:rsid w:val="00720BFD"/>
    <w:rsid w:val="00721099"/>
    <w:rsid w:val="007211C9"/>
    <w:rsid w:val="0072152A"/>
    <w:rsid w:val="00721995"/>
    <w:rsid w:val="00721FFC"/>
    <w:rsid w:val="00722180"/>
    <w:rsid w:val="00722237"/>
    <w:rsid w:val="007223D2"/>
    <w:rsid w:val="00722454"/>
    <w:rsid w:val="00722474"/>
    <w:rsid w:val="007225E8"/>
    <w:rsid w:val="007228FB"/>
    <w:rsid w:val="00722EBB"/>
    <w:rsid w:val="0072335A"/>
    <w:rsid w:val="0072350E"/>
    <w:rsid w:val="007236BD"/>
    <w:rsid w:val="00723BF9"/>
    <w:rsid w:val="00723CB0"/>
    <w:rsid w:val="0072424D"/>
    <w:rsid w:val="007242D7"/>
    <w:rsid w:val="00724339"/>
    <w:rsid w:val="0072482D"/>
    <w:rsid w:val="00724890"/>
    <w:rsid w:val="0072496F"/>
    <w:rsid w:val="007249C9"/>
    <w:rsid w:val="00724E2C"/>
    <w:rsid w:val="00724E79"/>
    <w:rsid w:val="00725722"/>
    <w:rsid w:val="007259CF"/>
    <w:rsid w:val="0072654E"/>
    <w:rsid w:val="00726774"/>
    <w:rsid w:val="00726BC3"/>
    <w:rsid w:val="00726F91"/>
    <w:rsid w:val="007273D1"/>
    <w:rsid w:val="0072744F"/>
    <w:rsid w:val="0072795C"/>
    <w:rsid w:val="007302BC"/>
    <w:rsid w:val="0073036A"/>
    <w:rsid w:val="007304C6"/>
    <w:rsid w:val="00730545"/>
    <w:rsid w:val="00730736"/>
    <w:rsid w:val="007310DC"/>
    <w:rsid w:val="007314FE"/>
    <w:rsid w:val="00731BFD"/>
    <w:rsid w:val="00731F46"/>
    <w:rsid w:val="0073250E"/>
    <w:rsid w:val="00732865"/>
    <w:rsid w:val="0073290A"/>
    <w:rsid w:val="00732996"/>
    <w:rsid w:val="00732A0E"/>
    <w:rsid w:val="00732E6B"/>
    <w:rsid w:val="0073337A"/>
    <w:rsid w:val="007346E4"/>
    <w:rsid w:val="00734C56"/>
    <w:rsid w:val="007357AD"/>
    <w:rsid w:val="00736552"/>
    <w:rsid w:val="00737392"/>
    <w:rsid w:val="007374CA"/>
    <w:rsid w:val="00737504"/>
    <w:rsid w:val="007376C4"/>
    <w:rsid w:val="00737823"/>
    <w:rsid w:val="00737A00"/>
    <w:rsid w:val="00740883"/>
    <w:rsid w:val="0074103E"/>
    <w:rsid w:val="00741A0E"/>
    <w:rsid w:val="007423E8"/>
    <w:rsid w:val="007425FF"/>
    <w:rsid w:val="007428AC"/>
    <w:rsid w:val="007434A2"/>
    <w:rsid w:val="007435D9"/>
    <w:rsid w:val="00744307"/>
    <w:rsid w:val="0074441C"/>
    <w:rsid w:val="00744EAD"/>
    <w:rsid w:val="00745091"/>
    <w:rsid w:val="007456FB"/>
    <w:rsid w:val="00745A6C"/>
    <w:rsid w:val="00745F74"/>
    <w:rsid w:val="00746681"/>
    <w:rsid w:val="007469D2"/>
    <w:rsid w:val="00746F07"/>
    <w:rsid w:val="0074718E"/>
    <w:rsid w:val="00747326"/>
    <w:rsid w:val="007473DC"/>
    <w:rsid w:val="00747454"/>
    <w:rsid w:val="00747604"/>
    <w:rsid w:val="00747955"/>
    <w:rsid w:val="00747D7B"/>
    <w:rsid w:val="00747DFE"/>
    <w:rsid w:val="00747FEF"/>
    <w:rsid w:val="0075037D"/>
    <w:rsid w:val="00750972"/>
    <w:rsid w:val="00750EA5"/>
    <w:rsid w:val="0075119D"/>
    <w:rsid w:val="0075174F"/>
    <w:rsid w:val="0075194A"/>
    <w:rsid w:val="00751C68"/>
    <w:rsid w:val="00751D4D"/>
    <w:rsid w:val="00751E75"/>
    <w:rsid w:val="007524E0"/>
    <w:rsid w:val="00752620"/>
    <w:rsid w:val="0075270D"/>
    <w:rsid w:val="007527DE"/>
    <w:rsid w:val="0075374D"/>
    <w:rsid w:val="00753873"/>
    <w:rsid w:val="0075388C"/>
    <w:rsid w:val="00753987"/>
    <w:rsid w:val="00753A8D"/>
    <w:rsid w:val="007541D7"/>
    <w:rsid w:val="00754228"/>
    <w:rsid w:val="00754F3E"/>
    <w:rsid w:val="00755178"/>
    <w:rsid w:val="00755499"/>
    <w:rsid w:val="007556EE"/>
    <w:rsid w:val="0075588E"/>
    <w:rsid w:val="00755DB5"/>
    <w:rsid w:val="00755E9E"/>
    <w:rsid w:val="00756229"/>
    <w:rsid w:val="00756D3D"/>
    <w:rsid w:val="00756FAD"/>
    <w:rsid w:val="007570A6"/>
    <w:rsid w:val="00757256"/>
    <w:rsid w:val="0075744C"/>
    <w:rsid w:val="00757B3D"/>
    <w:rsid w:val="00760435"/>
    <w:rsid w:val="007605B9"/>
    <w:rsid w:val="007609CA"/>
    <w:rsid w:val="00760D8F"/>
    <w:rsid w:val="00760F1A"/>
    <w:rsid w:val="00761795"/>
    <w:rsid w:val="00761A9C"/>
    <w:rsid w:val="00761BF1"/>
    <w:rsid w:val="00761C66"/>
    <w:rsid w:val="0076203E"/>
    <w:rsid w:val="0076265A"/>
    <w:rsid w:val="00762908"/>
    <w:rsid w:val="007629CF"/>
    <w:rsid w:val="00762B3F"/>
    <w:rsid w:val="0076304D"/>
    <w:rsid w:val="00763646"/>
    <w:rsid w:val="007637B8"/>
    <w:rsid w:val="00764327"/>
    <w:rsid w:val="00764A4D"/>
    <w:rsid w:val="00764B02"/>
    <w:rsid w:val="00764B16"/>
    <w:rsid w:val="00765101"/>
    <w:rsid w:val="007655D0"/>
    <w:rsid w:val="00767345"/>
    <w:rsid w:val="00767619"/>
    <w:rsid w:val="00767955"/>
    <w:rsid w:val="00767FDC"/>
    <w:rsid w:val="00770192"/>
    <w:rsid w:val="007709CB"/>
    <w:rsid w:val="00770A41"/>
    <w:rsid w:val="007713EE"/>
    <w:rsid w:val="007717CF"/>
    <w:rsid w:val="00772066"/>
    <w:rsid w:val="007725EA"/>
    <w:rsid w:val="007726AB"/>
    <w:rsid w:val="00772CB5"/>
    <w:rsid w:val="00772E8F"/>
    <w:rsid w:val="00773766"/>
    <w:rsid w:val="00773C7F"/>
    <w:rsid w:val="00773E96"/>
    <w:rsid w:val="007740B0"/>
    <w:rsid w:val="00774167"/>
    <w:rsid w:val="00774879"/>
    <w:rsid w:val="00774B1C"/>
    <w:rsid w:val="007752BE"/>
    <w:rsid w:val="00775341"/>
    <w:rsid w:val="007756B1"/>
    <w:rsid w:val="00775A64"/>
    <w:rsid w:val="00775AC4"/>
    <w:rsid w:val="0077641C"/>
    <w:rsid w:val="00776428"/>
    <w:rsid w:val="00776655"/>
    <w:rsid w:val="0077714A"/>
    <w:rsid w:val="0077736A"/>
    <w:rsid w:val="007777F1"/>
    <w:rsid w:val="007806A9"/>
    <w:rsid w:val="007807D1"/>
    <w:rsid w:val="00780A8E"/>
    <w:rsid w:val="00780BE1"/>
    <w:rsid w:val="00780DF9"/>
    <w:rsid w:val="00780E43"/>
    <w:rsid w:val="0078121B"/>
    <w:rsid w:val="007814CB"/>
    <w:rsid w:val="00781505"/>
    <w:rsid w:val="007817CB"/>
    <w:rsid w:val="0078184E"/>
    <w:rsid w:val="00781B6D"/>
    <w:rsid w:val="007829D5"/>
    <w:rsid w:val="00783358"/>
    <w:rsid w:val="00783661"/>
    <w:rsid w:val="00783793"/>
    <w:rsid w:val="00783985"/>
    <w:rsid w:val="00783AEE"/>
    <w:rsid w:val="00783CD4"/>
    <w:rsid w:val="00784F13"/>
    <w:rsid w:val="0078526F"/>
    <w:rsid w:val="007859DF"/>
    <w:rsid w:val="00785AE4"/>
    <w:rsid w:val="00785F73"/>
    <w:rsid w:val="007863B8"/>
    <w:rsid w:val="00786BF7"/>
    <w:rsid w:val="00786BFD"/>
    <w:rsid w:val="007873A7"/>
    <w:rsid w:val="007876D5"/>
    <w:rsid w:val="00790830"/>
    <w:rsid w:val="007914FF"/>
    <w:rsid w:val="007915C0"/>
    <w:rsid w:val="007915E7"/>
    <w:rsid w:val="007916FB"/>
    <w:rsid w:val="00791AB9"/>
    <w:rsid w:val="00791C3C"/>
    <w:rsid w:val="00791C4C"/>
    <w:rsid w:val="00792054"/>
    <w:rsid w:val="00792B99"/>
    <w:rsid w:val="00792C1A"/>
    <w:rsid w:val="00793588"/>
    <w:rsid w:val="00793AD9"/>
    <w:rsid w:val="00794014"/>
    <w:rsid w:val="00794046"/>
    <w:rsid w:val="007948E1"/>
    <w:rsid w:val="00794BB6"/>
    <w:rsid w:val="00795128"/>
    <w:rsid w:val="0079570E"/>
    <w:rsid w:val="0079615E"/>
    <w:rsid w:val="00796382"/>
    <w:rsid w:val="0079692D"/>
    <w:rsid w:val="00796D3D"/>
    <w:rsid w:val="0079707F"/>
    <w:rsid w:val="0079731A"/>
    <w:rsid w:val="00797327"/>
    <w:rsid w:val="00797F11"/>
    <w:rsid w:val="007A0823"/>
    <w:rsid w:val="007A084A"/>
    <w:rsid w:val="007A0BD4"/>
    <w:rsid w:val="007A14D6"/>
    <w:rsid w:val="007A1539"/>
    <w:rsid w:val="007A1745"/>
    <w:rsid w:val="007A1BCA"/>
    <w:rsid w:val="007A1C08"/>
    <w:rsid w:val="007A2007"/>
    <w:rsid w:val="007A2799"/>
    <w:rsid w:val="007A2883"/>
    <w:rsid w:val="007A2C68"/>
    <w:rsid w:val="007A2D5E"/>
    <w:rsid w:val="007A341E"/>
    <w:rsid w:val="007A3B59"/>
    <w:rsid w:val="007A3C57"/>
    <w:rsid w:val="007A3E44"/>
    <w:rsid w:val="007A4028"/>
    <w:rsid w:val="007A478D"/>
    <w:rsid w:val="007A4825"/>
    <w:rsid w:val="007A494D"/>
    <w:rsid w:val="007A4C58"/>
    <w:rsid w:val="007A4CDA"/>
    <w:rsid w:val="007A4D2D"/>
    <w:rsid w:val="007A4FD5"/>
    <w:rsid w:val="007A55A3"/>
    <w:rsid w:val="007A5610"/>
    <w:rsid w:val="007A57ED"/>
    <w:rsid w:val="007A58BC"/>
    <w:rsid w:val="007A6000"/>
    <w:rsid w:val="007A614D"/>
    <w:rsid w:val="007A63F2"/>
    <w:rsid w:val="007A677B"/>
    <w:rsid w:val="007A682C"/>
    <w:rsid w:val="007A7420"/>
    <w:rsid w:val="007B013C"/>
    <w:rsid w:val="007B05B4"/>
    <w:rsid w:val="007B0847"/>
    <w:rsid w:val="007B0D5A"/>
    <w:rsid w:val="007B12FB"/>
    <w:rsid w:val="007B1FF0"/>
    <w:rsid w:val="007B250C"/>
    <w:rsid w:val="007B2645"/>
    <w:rsid w:val="007B26A2"/>
    <w:rsid w:val="007B2746"/>
    <w:rsid w:val="007B27A7"/>
    <w:rsid w:val="007B2804"/>
    <w:rsid w:val="007B2937"/>
    <w:rsid w:val="007B2B75"/>
    <w:rsid w:val="007B3129"/>
    <w:rsid w:val="007B314F"/>
    <w:rsid w:val="007B3158"/>
    <w:rsid w:val="007B3233"/>
    <w:rsid w:val="007B3774"/>
    <w:rsid w:val="007B3D0A"/>
    <w:rsid w:val="007B3DB3"/>
    <w:rsid w:val="007B425B"/>
    <w:rsid w:val="007B429D"/>
    <w:rsid w:val="007B439F"/>
    <w:rsid w:val="007B4720"/>
    <w:rsid w:val="007B4958"/>
    <w:rsid w:val="007B4C8E"/>
    <w:rsid w:val="007B4CDF"/>
    <w:rsid w:val="007B5167"/>
    <w:rsid w:val="007B5174"/>
    <w:rsid w:val="007B5520"/>
    <w:rsid w:val="007B5A83"/>
    <w:rsid w:val="007B5AF9"/>
    <w:rsid w:val="007B5B70"/>
    <w:rsid w:val="007B5B80"/>
    <w:rsid w:val="007B61A8"/>
    <w:rsid w:val="007B62A9"/>
    <w:rsid w:val="007B67E4"/>
    <w:rsid w:val="007B688A"/>
    <w:rsid w:val="007B69AC"/>
    <w:rsid w:val="007B6D50"/>
    <w:rsid w:val="007B6FBF"/>
    <w:rsid w:val="007B7358"/>
    <w:rsid w:val="007B74E3"/>
    <w:rsid w:val="007B7896"/>
    <w:rsid w:val="007B7908"/>
    <w:rsid w:val="007C01B7"/>
    <w:rsid w:val="007C05E6"/>
    <w:rsid w:val="007C08D2"/>
    <w:rsid w:val="007C0AB4"/>
    <w:rsid w:val="007C0B96"/>
    <w:rsid w:val="007C0F58"/>
    <w:rsid w:val="007C1502"/>
    <w:rsid w:val="007C1557"/>
    <w:rsid w:val="007C1646"/>
    <w:rsid w:val="007C1B0A"/>
    <w:rsid w:val="007C1E38"/>
    <w:rsid w:val="007C2230"/>
    <w:rsid w:val="007C254F"/>
    <w:rsid w:val="007C299A"/>
    <w:rsid w:val="007C30A6"/>
    <w:rsid w:val="007C35A9"/>
    <w:rsid w:val="007C35E5"/>
    <w:rsid w:val="007C3ABC"/>
    <w:rsid w:val="007C46AD"/>
    <w:rsid w:val="007C49D0"/>
    <w:rsid w:val="007C507D"/>
    <w:rsid w:val="007C510D"/>
    <w:rsid w:val="007C54C7"/>
    <w:rsid w:val="007C5501"/>
    <w:rsid w:val="007C5512"/>
    <w:rsid w:val="007C5668"/>
    <w:rsid w:val="007C5720"/>
    <w:rsid w:val="007C5B1D"/>
    <w:rsid w:val="007C6A5B"/>
    <w:rsid w:val="007C6C17"/>
    <w:rsid w:val="007C6D2C"/>
    <w:rsid w:val="007C7697"/>
    <w:rsid w:val="007C7751"/>
    <w:rsid w:val="007C7762"/>
    <w:rsid w:val="007C7CBA"/>
    <w:rsid w:val="007C7D5C"/>
    <w:rsid w:val="007C7FBD"/>
    <w:rsid w:val="007D0ABF"/>
    <w:rsid w:val="007D0F62"/>
    <w:rsid w:val="007D129D"/>
    <w:rsid w:val="007D1661"/>
    <w:rsid w:val="007D1A85"/>
    <w:rsid w:val="007D2109"/>
    <w:rsid w:val="007D2473"/>
    <w:rsid w:val="007D30D2"/>
    <w:rsid w:val="007D30FE"/>
    <w:rsid w:val="007D3720"/>
    <w:rsid w:val="007D3A01"/>
    <w:rsid w:val="007D436A"/>
    <w:rsid w:val="007D43FB"/>
    <w:rsid w:val="007D44F0"/>
    <w:rsid w:val="007D4F00"/>
    <w:rsid w:val="007D5431"/>
    <w:rsid w:val="007D568A"/>
    <w:rsid w:val="007D585B"/>
    <w:rsid w:val="007D5996"/>
    <w:rsid w:val="007D5C5A"/>
    <w:rsid w:val="007D5E07"/>
    <w:rsid w:val="007D5E68"/>
    <w:rsid w:val="007D600D"/>
    <w:rsid w:val="007D682B"/>
    <w:rsid w:val="007D68E1"/>
    <w:rsid w:val="007D6B7A"/>
    <w:rsid w:val="007D6C30"/>
    <w:rsid w:val="007D6E95"/>
    <w:rsid w:val="007D7170"/>
    <w:rsid w:val="007D729D"/>
    <w:rsid w:val="007D7B59"/>
    <w:rsid w:val="007D7B6B"/>
    <w:rsid w:val="007D7DCF"/>
    <w:rsid w:val="007D7F8D"/>
    <w:rsid w:val="007E0B26"/>
    <w:rsid w:val="007E0C54"/>
    <w:rsid w:val="007E177C"/>
    <w:rsid w:val="007E1A32"/>
    <w:rsid w:val="007E1DB2"/>
    <w:rsid w:val="007E1E56"/>
    <w:rsid w:val="007E1F1D"/>
    <w:rsid w:val="007E2082"/>
    <w:rsid w:val="007E20FF"/>
    <w:rsid w:val="007E21EB"/>
    <w:rsid w:val="007E2272"/>
    <w:rsid w:val="007E248B"/>
    <w:rsid w:val="007E2723"/>
    <w:rsid w:val="007E28C5"/>
    <w:rsid w:val="007E298C"/>
    <w:rsid w:val="007E30ED"/>
    <w:rsid w:val="007E3172"/>
    <w:rsid w:val="007E31E0"/>
    <w:rsid w:val="007E3A53"/>
    <w:rsid w:val="007E3CD4"/>
    <w:rsid w:val="007E3E8E"/>
    <w:rsid w:val="007E4152"/>
    <w:rsid w:val="007E4176"/>
    <w:rsid w:val="007E43BE"/>
    <w:rsid w:val="007E4A55"/>
    <w:rsid w:val="007E4AE8"/>
    <w:rsid w:val="007E4EE0"/>
    <w:rsid w:val="007E5BBF"/>
    <w:rsid w:val="007E6086"/>
    <w:rsid w:val="007E67B8"/>
    <w:rsid w:val="007E67F6"/>
    <w:rsid w:val="007E7231"/>
    <w:rsid w:val="007E73F1"/>
    <w:rsid w:val="007E7A85"/>
    <w:rsid w:val="007E7B67"/>
    <w:rsid w:val="007E7B69"/>
    <w:rsid w:val="007E7B9C"/>
    <w:rsid w:val="007E7C02"/>
    <w:rsid w:val="007E7DA4"/>
    <w:rsid w:val="007E7DFE"/>
    <w:rsid w:val="007F053F"/>
    <w:rsid w:val="007F0DE9"/>
    <w:rsid w:val="007F146B"/>
    <w:rsid w:val="007F15AF"/>
    <w:rsid w:val="007F1850"/>
    <w:rsid w:val="007F187A"/>
    <w:rsid w:val="007F1FF6"/>
    <w:rsid w:val="007F20B7"/>
    <w:rsid w:val="007F255F"/>
    <w:rsid w:val="007F2BA8"/>
    <w:rsid w:val="007F2FBD"/>
    <w:rsid w:val="007F343F"/>
    <w:rsid w:val="007F3D9A"/>
    <w:rsid w:val="007F3E9A"/>
    <w:rsid w:val="007F4292"/>
    <w:rsid w:val="007F448D"/>
    <w:rsid w:val="007F4892"/>
    <w:rsid w:val="007F4A6C"/>
    <w:rsid w:val="007F4CDB"/>
    <w:rsid w:val="007F5235"/>
    <w:rsid w:val="007F55C6"/>
    <w:rsid w:val="007F5608"/>
    <w:rsid w:val="007F5650"/>
    <w:rsid w:val="007F58AA"/>
    <w:rsid w:val="007F5923"/>
    <w:rsid w:val="007F5997"/>
    <w:rsid w:val="007F59D1"/>
    <w:rsid w:val="007F5AD2"/>
    <w:rsid w:val="007F5F65"/>
    <w:rsid w:val="007F612A"/>
    <w:rsid w:val="007F65E3"/>
    <w:rsid w:val="007F69FA"/>
    <w:rsid w:val="007F6B0D"/>
    <w:rsid w:val="007F6C42"/>
    <w:rsid w:val="007F7040"/>
    <w:rsid w:val="007F70F0"/>
    <w:rsid w:val="007F715B"/>
    <w:rsid w:val="007F7298"/>
    <w:rsid w:val="007F7559"/>
    <w:rsid w:val="007F78E2"/>
    <w:rsid w:val="007F7AA0"/>
    <w:rsid w:val="00800039"/>
    <w:rsid w:val="0080055A"/>
    <w:rsid w:val="008008C7"/>
    <w:rsid w:val="008008DE"/>
    <w:rsid w:val="00800941"/>
    <w:rsid w:val="008009EE"/>
    <w:rsid w:val="00800A79"/>
    <w:rsid w:val="008013A8"/>
    <w:rsid w:val="00801941"/>
    <w:rsid w:val="00801A0E"/>
    <w:rsid w:val="00801C2F"/>
    <w:rsid w:val="00802123"/>
    <w:rsid w:val="008021B5"/>
    <w:rsid w:val="00802BA3"/>
    <w:rsid w:val="00802D19"/>
    <w:rsid w:val="00802D6D"/>
    <w:rsid w:val="00803035"/>
    <w:rsid w:val="008030C9"/>
    <w:rsid w:val="00803779"/>
    <w:rsid w:val="00803C2A"/>
    <w:rsid w:val="0080427D"/>
    <w:rsid w:val="008045AE"/>
    <w:rsid w:val="00804A45"/>
    <w:rsid w:val="00804DCA"/>
    <w:rsid w:val="00804E68"/>
    <w:rsid w:val="008051AF"/>
    <w:rsid w:val="0080523E"/>
    <w:rsid w:val="008054C0"/>
    <w:rsid w:val="00805B97"/>
    <w:rsid w:val="00805BCE"/>
    <w:rsid w:val="00806759"/>
    <w:rsid w:val="008067DF"/>
    <w:rsid w:val="00806814"/>
    <w:rsid w:val="00807251"/>
    <w:rsid w:val="00807413"/>
    <w:rsid w:val="00807841"/>
    <w:rsid w:val="0080794B"/>
    <w:rsid w:val="00807D84"/>
    <w:rsid w:val="00807DAE"/>
    <w:rsid w:val="0081065F"/>
    <w:rsid w:val="008106CE"/>
    <w:rsid w:val="00810AB0"/>
    <w:rsid w:val="008111C0"/>
    <w:rsid w:val="0081181A"/>
    <w:rsid w:val="00812BF8"/>
    <w:rsid w:val="00812FBC"/>
    <w:rsid w:val="00813440"/>
    <w:rsid w:val="00814945"/>
    <w:rsid w:val="00814EEC"/>
    <w:rsid w:val="0081502A"/>
    <w:rsid w:val="0081516F"/>
    <w:rsid w:val="008151C3"/>
    <w:rsid w:val="00815940"/>
    <w:rsid w:val="00815A4B"/>
    <w:rsid w:val="00815B37"/>
    <w:rsid w:val="00816071"/>
    <w:rsid w:val="00816301"/>
    <w:rsid w:val="00816349"/>
    <w:rsid w:val="008166AA"/>
    <w:rsid w:val="008168BB"/>
    <w:rsid w:val="00816E7C"/>
    <w:rsid w:val="0081741E"/>
    <w:rsid w:val="008175D0"/>
    <w:rsid w:val="00817D8F"/>
    <w:rsid w:val="00817E7B"/>
    <w:rsid w:val="008202F4"/>
    <w:rsid w:val="00820657"/>
    <w:rsid w:val="00820D11"/>
    <w:rsid w:val="00820E41"/>
    <w:rsid w:val="00820F0B"/>
    <w:rsid w:val="008210BE"/>
    <w:rsid w:val="0082114D"/>
    <w:rsid w:val="0082166C"/>
    <w:rsid w:val="00821F4C"/>
    <w:rsid w:val="00822EAB"/>
    <w:rsid w:val="008237EA"/>
    <w:rsid w:val="00823B49"/>
    <w:rsid w:val="00823D50"/>
    <w:rsid w:val="00823E07"/>
    <w:rsid w:val="00823E0C"/>
    <w:rsid w:val="008240B8"/>
    <w:rsid w:val="0082411A"/>
    <w:rsid w:val="0082428C"/>
    <w:rsid w:val="008245DD"/>
    <w:rsid w:val="00824BD2"/>
    <w:rsid w:val="00824F03"/>
    <w:rsid w:val="00825078"/>
    <w:rsid w:val="008251A1"/>
    <w:rsid w:val="0082547A"/>
    <w:rsid w:val="0082552B"/>
    <w:rsid w:val="00825561"/>
    <w:rsid w:val="00825C83"/>
    <w:rsid w:val="008262B5"/>
    <w:rsid w:val="00826465"/>
    <w:rsid w:val="00826BEA"/>
    <w:rsid w:val="00826D6B"/>
    <w:rsid w:val="00826FB6"/>
    <w:rsid w:val="00827334"/>
    <w:rsid w:val="008276BA"/>
    <w:rsid w:val="00827752"/>
    <w:rsid w:val="00827789"/>
    <w:rsid w:val="00827C75"/>
    <w:rsid w:val="00827EA5"/>
    <w:rsid w:val="00827F35"/>
    <w:rsid w:val="00827F3C"/>
    <w:rsid w:val="008306DC"/>
    <w:rsid w:val="00830A82"/>
    <w:rsid w:val="00830D65"/>
    <w:rsid w:val="008312F9"/>
    <w:rsid w:val="00831368"/>
    <w:rsid w:val="008313BE"/>
    <w:rsid w:val="00831530"/>
    <w:rsid w:val="008318B4"/>
    <w:rsid w:val="0083197E"/>
    <w:rsid w:val="00831BC3"/>
    <w:rsid w:val="00831BC4"/>
    <w:rsid w:val="00831BCD"/>
    <w:rsid w:val="00831E04"/>
    <w:rsid w:val="00831EE5"/>
    <w:rsid w:val="008321D8"/>
    <w:rsid w:val="00832723"/>
    <w:rsid w:val="00832830"/>
    <w:rsid w:val="00832A16"/>
    <w:rsid w:val="00832BE4"/>
    <w:rsid w:val="00832C41"/>
    <w:rsid w:val="0083301E"/>
    <w:rsid w:val="008330C4"/>
    <w:rsid w:val="0083337B"/>
    <w:rsid w:val="00834953"/>
    <w:rsid w:val="008349F0"/>
    <w:rsid w:val="00834B22"/>
    <w:rsid w:val="00834B88"/>
    <w:rsid w:val="00834D05"/>
    <w:rsid w:val="0083529F"/>
    <w:rsid w:val="0083568C"/>
    <w:rsid w:val="00835B06"/>
    <w:rsid w:val="00836EA6"/>
    <w:rsid w:val="00836F55"/>
    <w:rsid w:val="008374C1"/>
    <w:rsid w:val="0083758C"/>
    <w:rsid w:val="008376A4"/>
    <w:rsid w:val="00837926"/>
    <w:rsid w:val="00837D32"/>
    <w:rsid w:val="00840233"/>
    <w:rsid w:val="00840456"/>
    <w:rsid w:val="008405E5"/>
    <w:rsid w:val="00840680"/>
    <w:rsid w:val="00840908"/>
    <w:rsid w:val="00840973"/>
    <w:rsid w:val="00840A04"/>
    <w:rsid w:val="00840DA6"/>
    <w:rsid w:val="00841203"/>
    <w:rsid w:val="00841BBB"/>
    <w:rsid w:val="00841C32"/>
    <w:rsid w:val="00841EA1"/>
    <w:rsid w:val="008424C1"/>
    <w:rsid w:val="008424C2"/>
    <w:rsid w:val="008425F3"/>
    <w:rsid w:val="00842A44"/>
    <w:rsid w:val="008432EB"/>
    <w:rsid w:val="0084396E"/>
    <w:rsid w:val="00843C34"/>
    <w:rsid w:val="00843FD8"/>
    <w:rsid w:val="0084467D"/>
    <w:rsid w:val="0084475F"/>
    <w:rsid w:val="00844867"/>
    <w:rsid w:val="00844F25"/>
    <w:rsid w:val="008452A7"/>
    <w:rsid w:val="0084545D"/>
    <w:rsid w:val="00845720"/>
    <w:rsid w:val="00845CF4"/>
    <w:rsid w:val="008461CA"/>
    <w:rsid w:val="008463EB"/>
    <w:rsid w:val="0084662B"/>
    <w:rsid w:val="00846C2A"/>
    <w:rsid w:val="00846D04"/>
    <w:rsid w:val="00846D97"/>
    <w:rsid w:val="00846E78"/>
    <w:rsid w:val="00846FD0"/>
    <w:rsid w:val="008475E3"/>
    <w:rsid w:val="00847692"/>
    <w:rsid w:val="00847797"/>
    <w:rsid w:val="0085002B"/>
    <w:rsid w:val="008510C3"/>
    <w:rsid w:val="00851DF1"/>
    <w:rsid w:val="0085295B"/>
    <w:rsid w:val="00852DCB"/>
    <w:rsid w:val="0085392F"/>
    <w:rsid w:val="00854039"/>
    <w:rsid w:val="008543C0"/>
    <w:rsid w:val="00854499"/>
    <w:rsid w:val="00854616"/>
    <w:rsid w:val="00854724"/>
    <w:rsid w:val="00854790"/>
    <w:rsid w:val="008547AB"/>
    <w:rsid w:val="00854A4A"/>
    <w:rsid w:val="00854C17"/>
    <w:rsid w:val="00854DA5"/>
    <w:rsid w:val="00854E61"/>
    <w:rsid w:val="00854F79"/>
    <w:rsid w:val="00855026"/>
    <w:rsid w:val="0085503D"/>
    <w:rsid w:val="00855315"/>
    <w:rsid w:val="00855558"/>
    <w:rsid w:val="00855D69"/>
    <w:rsid w:val="00856882"/>
    <w:rsid w:val="00856D39"/>
    <w:rsid w:val="0085753B"/>
    <w:rsid w:val="008575BD"/>
    <w:rsid w:val="0085782D"/>
    <w:rsid w:val="0085789C"/>
    <w:rsid w:val="00857A48"/>
    <w:rsid w:val="00860785"/>
    <w:rsid w:val="00860C85"/>
    <w:rsid w:val="0086114B"/>
    <w:rsid w:val="008616BB"/>
    <w:rsid w:val="00862020"/>
    <w:rsid w:val="00862026"/>
    <w:rsid w:val="008621B1"/>
    <w:rsid w:val="008622DB"/>
    <w:rsid w:val="008626A3"/>
    <w:rsid w:val="00862861"/>
    <w:rsid w:val="00862F46"/>
    <w:rsid w:val="00863380"/>
    <w:rsid w:val="008633C5"/>
    <w:rsid w:val="0086353B"/>
    <w:rsid w:val="008639FC"/>
    <w:rsid w:val="00863CFD"/>
    <w:rsid w:val="00863E48"/>
    <w:rsid w:val="00864504"/>
    <w:rsid w:val="008647A9"/>
    <w:rsid w:val="00864909"/>
    <w:rsid w:val="00864A90"/>
    <w:rsid w:val="00864B9F"/>
    <w:rsid w:val="00865006"/>
    <w:rsid w:val="0086534C"/>
    <w:rsid w:val="00865FC1"/>
    <w:rsid w:val="00866BAE"/>
    <w:rsid w:val="00866D90"/>
    <w:rsid w:val="00866EC9"/>
    <w:rsid w:val="008670AE"/>
    <w:rsid w:val="008674D1"/>
    <w:rsid w:val="008677B0"/>
    <w:rsid w:val="008677B1"/>
    <w:rsid w:val="008679F9"/>
    <w:rsid w:val="008700F0"/>
    <w:rsid w:val="00870504"/>
    <w:rsid w:val="00871152"/>
    <w:rsid w:val="008711F5"/>
    <w:rsid w:val="00871364"/>
    <w:rsid w:val="00871AA7"/>
    <w:rsid w:val="00871FFF"/>
    <w:rsid w:val="0087214B"/>
    <w:rsid w:val="00872650"/>
    <w:rsid w:val="00872D36"/>
    <w:rsid w:val="008730D5"/>
    <w:rsid w:val="008730E3"/>
    <w:rsid w:val="00873596"/>
    <w:rsid w:val="00873BDB"/>
    <w:rsid w:val="00873CEA"/>
    <w:rsid w:val="008744A1"/>
    <w:rsid w:val="00874585"/>
    <w:rsid w:val="00874C16"/>
    <w:rsid w:val="00874D48"/>
    <w:rsid w:val="00874DA6"/>
    <w:rsid w:val="00874F7A"/>
    <w:rsid w:val="008750A6"/>
    <w:rsid w:val="00875416"/>
    <w:rsid w:val="00875589"/>
    <w:rsid w:val="0087574D"/>
    <w:rsid w:val="00875AAE"/>
    <w:rsid w:val="00875AF4"/>
    <w:rsid w:val="00875E01"/>
    <w:rsid w:val="008769C1"/>
    <w:rsid w:val="00876F61"/>
    <w:rsid w:val="0087726B"/>
    <w:rsid w:val="008778BC"/>
    <w:rsid w:val="00877A5E"/>
    <w:rsid w:val="00877B99"/>
    <w:rsid w:val="00877C19"/>
    <w:rsid w:val="00877E5E"/>
    <w:rsid w:val="008803DA"/>
    <w:rsid w:val="008805B4"/>
    <w:rsid w:val="00880A53"/>
    <w:rsid w:val="00880F34"/>
    <w:rsid w:val="0088104B"/>
    <w:rsid w:val="008815CA"/>
    <w:rsid w:val="00881830"/>
    <w:rsid w:val="00881CD7"/>
    <w:rsid w:val="0088205A"/>
    <w:rsid w:val="0088269A"/>
    <w:rsid w:val="00882B94"/>
    <w:rsid w:val="00883463"/>
    <w:rsid w:val="00883684"/>
    <w:rsid w:val="00883B93"/>
    <w:rsid w:val="00884208"/>
    <w:rsid w:val="008842EF"/>
    <w:rsid w:val="008846AA"/>
    <w:rsid w:val="008847D6"/>
    <w:rsid w:val="00884C52"/>
    <w:rsid w:val="00884FD5"/>
    <w:rsid w:val="00885051"/>
    <w:rsid w:val="008850EB"/>
    <w:rsid w:val="00885161"/>
    <w:rsid w:val="008860DD"/>
    <w:rsid w:val="0088614C"/>
    <w:rsid w:val="008865C0"/>
    <w:rsid w:val="00886B1F"/>
    <w:rsid w:val="00886B75"/>
    <w:rsid w:val="00886DFA"/>
    <w:rsid w:val="00886E46"/>
    <w:rsid w:val="00886F82"/>
    <w:rsid w:val="00886FEB"/>
    <w:rsid w:val="00887BA7"/>
    <w:rsid w:val="008902CC"/>
    <w:rsid w:val="00890382"/>
    <w:rsid w:val="00890841"/>
    <w:rsid w:val="00890A7B"/>
    <w:rsid w:val="0089105C"/>
    <w:rsid w:val="0089131A"/>
    <w:rsid w:val="0089189D"/>
    <w:rsid w:val="00891965"/>
    <w:rsid w:val="00892023"/>
    <w:rsid w:val="008923CA"/>
    <w:rsid w:val="008924C2"/>
    <w:rsid w:val="00892810"/>
    <w:rsid w:val="00892882"/>
    <w:rsid w:val="008928C8"/>
    <w:rsid w:val="00893007"/>
    <w:rsid w:val="00893237"/>
    <w:rsid w:val="00893CEE"/>
    <w:rsid w:val="00893E09"/>
    <w:rsid w:val="0089445A"/>
    <w:rsid w:val="0089564F"/>
    <w:rsid w:val="00895FF9"/>
    <w:rsid w:val="0089658E"/>
    <w:rsid w:val="00896594"/>
    <w:rsid w:val="00896910"/>
    <w:rsid w:val="008972CB"/>
    <w:rsid w:val="00897379"/>
    <w:rsid w:val="008977F3"/>
    <w:rsid w:val="00897B68"/>
    <w:rsid w:val="00897D0D"/>
    <w:rsid w:val="00897F5D"/>
    <w:rsid w:val="008A0600"/>
    <w:rsid w:val="008A0604"/>
    <w:rsid w:val="008A0F4F"/>
    <w:rsid w:val="008A173D"/>
    <w:rsid w:val="008A1D1F"/>
    <w:rsid w:val="008A1E74"/>
    <w:rsid w:val="008A2000"/>
    <w:rsid w:val="008A23FB"/>
    <w:rsid w:val="008A25C1"/>
    <w:rsid w:val="008A290F"/>
    <w:rsid w:val="008A2A52"/>
    <w:rsid w:val="008A2D22"/>
    <w:rsid w:val="008A2D7D"/>
    <w:rsid w:val="008A2DA6"/>
    <w:rsid w:val="008A2E4D"/>
    <w:rsid w:val="008A31E9"/>
    <w:rsid w:val="008A3AD1"/>
    <w:rsid w:val="008A3BC1"/>
    <w:rsid w:val="008A48FD"/>
    <w:rsid w:val="008A4F25"/>
    <w:rsid w:val="008A50B1"/>
    <w:rsid w:val="008A574F"/>
    <w:rsid w:val="008A57E1"/>
    <w:rsid w:val="008A590D"/>
    <w:rsid w:val="008A598C"/>
    <w:rsid w:val="008A5C2D"/>
    <w:rsid w:val="008A5C71"/>
    <w:rsid w:val="008A5DBC"/>
    <w:rsid w:val="008A6122"/>
    <w:rsid w:val="008A6373"/>
    <w:rsid w:val="008A6A5A"/>
    <w:rsid w:val="008A73BB"/>
    <w:rsid w:val="008A7522"/>
    <w:rsid w:val="008A79B1"/>
    <w:rsid w:val="008A7DA7"/>
    <w:rsid w:val="008B01FA"/>
    <w:rsid w:val="008B029E"/>
    <w:rsid w:val="008B034D"/>
    <w:rsid w:val="008B05B7"/>
    <w:rsid w:val="008B0C37"/>
    <w:rsid w:val="008B1038"/>
    <w:rsid w:val="008B1325"/>
    <w:rsid w:val="008B13EC"/>
    <w:rsid w:val="008B148F"/>
    <w:rsid w:val="008B1665"/>
    <w:rsid w:val="008B171E"/>
    <w:rsid w:val="008B2307"/>
    <w:rsid w:val="008B2355"/>
    <w:rsid w:val="008B2488"/>
    <w:rsid w:val="008B2954"/>
    <w:rsid w:val="008B2F4D"/>
    <w:rsid w:val="008B304E"/>
    <w:rsid w:val="008B3495"/>
    <w:rsid w:val="008B39AC"/>
    <w:rsid w:val="008B3ABB"/>
    <w:rsid w:val="008B3B0E"/>
    <w:rsid w:val="008B3C1F"/>
    <w:rsid w:val="008B480B"/>
    <w:rsid w:val="008B4907"/>
    <w:rsid w:val="008B4A79"/>
    <w:rsid w:val="008B4E9F"/>
    <w:rsid w:val="008B53F7"/>
    <w:rsid w:val="008B6016"/>
    <w:rsid w:val="008B7307"/>
    <w:rsid w:val="008B73A8"/>
    <w:rsid w:val="008B771D"/>
    <w:rsid w:val="008B7966"/>
    <w:rsid w:val="008C0612"/>
    <w:rsid w:val="008C0F9D"/>
    <w:rsid w:val="008C12DE"/>
    <w:rsid w:val="008C1657"/>
    <w:rsid w:val="008C1991"/>
    <w:rsid w:val="008C1A17"/>
    <w:rsid w:val="008C241D"/>
    <w:rsid w:val="008C284F"/>
    <w:rsid w:val="008C2D8C"/>
    <w:rsid w:val="008C3683"/>
    <w:rsid w:val="008C3B16"/>
    <w:rsid w:val="008C4340"/>
    <w:rsid w:val="008C4359"/>
    <w:rsid w:val="008C45E5"/>
    <w:rsid w:val="008C4C40"/>
    <w:rsid w:val="008C4CED"/>
    <w:rsid w:val="008C4D0C"/>
    <w:rsid w:val="008C53DE"/>
    <w:rsid w:val="008C5F83"/>
    <w:rsid w:val="008C5FD8"/>
    <w:rsid w:val="008C6183"/>
    <w:rsid w:val="008C6495"/>
    <w:rsid w:val="008C6A32"/>
    <w:rsid w:val="008C6AAD"/>
    <w:rsid w:val="008C6B19"/>
    <w:rsid w:val="008C6FCD"/>
    <w:rsid w:val="008C7266"/>
    <w:rsid w:val="008C744A"/>
    <w:rsid w:val="008C786C"/>
    <w:rsid w:val="008C7B76"/>
    <w:rsid w:val="008C7B91"/>
    <w:rsid w:val="008C7D82"/>
    <w:rsid w:val="008D0725"/>
    <w:rsid w:val="008D073B"/>
    <w:rsid w:val="008D0C25"/>
    <w:rsid w:val="008D109B"/>
    <w:rsid w:val="008D10BD"/>
    <w:rsid w:val="008D1156"/>
    <w:rsid w:val="008D159D"/>
    <w:rsid w:val="008D1804"/>
    <w:rsid w:val="008D18F0"/>
    <w:rsid w:val="008D1986"/>
    <w:rsid w:val="008D19FB"/>
    <w:rsid w:val="008D1C22"/>
    <w:rsid w:val="008D1C4E"/>
    <w:rsid w:val="008D2966"/>
    <w:rsid w:val="008D37D4"/>
    <w:rsid w:val="008D3EB1"/>
    <w:rsid w:val="008D4524"/>
    <w:rsid w:val="008D4DBF"/>
    <w:rsid w:val="008D5080"/>
    <w:rsid w:val="008D51BA"/>
    <w:rsid w:val="008D5374"/>
    <w:rsid w:val="008D5CF1"/>
    <w:rsid w:val="008D5FCB"/>
    <w:rsid w:val="008D60A4"/>
    <w:rsid w:val="008D615F"/>
    <w:rsid w:val="008D689A"/>
    <w:rsid w:val="008D6D66"/>
    <w:rsid w:val="008D7175"/>
    <w:rsid w:val="008D754B"/>
    <w:rsid w:val="008D780A"/>
    <w:rsid w:val="008D7BE4"/>
    <w:rsid w:val="008D7EAE"/>
    <w:rsid w:val="008E018C"/>
    <w:rsid w:val="008E0318"/>
    <w:rsid w:val="008E0BBA"/>
    <w:rsid w:val="008E0FFF"/>
    <w:rsid w:val="008E137D"/>
    <w:rsid w:val="008E1481"/>
    <w:rsid w:val="008E1BD3"/>
    <w:rsid w:val="008E2108"/>
    <w:rsid w:val="008E23A2"/>
    <w:rsid w:val="008E249E"/>
    <w:rsid w:val="008E29B3"/>
    <w:rsid w:val="008E2A02"/>
    <w:rsid w:val="008E2FC6"/>
    <w:rsid w:val="008E401A"/>
    <w:rsid w:val="008E407B"/>
    <w:rsid w:val="008E45BE"/>
    <w:rsid w:val="008E4675"/>
    <w:rsid w:val="008E490F"/>
    <w:rsid w:val="008E52E5"/>
    <w:rsid w:val="008E5C53"/>
    <w:rsid w:val="008E5F59"/>
    <w:rsid w:val="008E5FFF"/>
    <w:rsid w:val="008E6887"/>
    <w:rsid w:val="008E69DD"/>
    <w:rsid w:val="008E6A75"/>
    <w:rsid w:val="008E6B69"/>
    <w:rsid w:val="008E76C8"/>
    <w:rsid w:val="008E7746"/>
    <w:rsid w:val="008E7C6D"/>
    <w:rsid w:val="008F061C"/>
    <w:rsid w:val="008F09C9"/>
    <w:rsid w:val="008F09D3"/>
    <w:rsid w:val="008F0B10"/>
    <w:rsid w:val="008F11C9"/>
    <w:rsid w:val="008F124C"/>
    <w:rsid w:val="008F1598"/>
    <w:rsid w:val="008F2231"/>
    <w:rsid w:val="008F2477"/>
    <w:rsid w:val="008F2629"/>
    <w:rsid w:val="008F2669"/>
    <w:rsid w:val="008F2699"/>
    <w:rsid w:val="008F275F"/>
    <w:rsid w:val="008F2770"/>
    <w:rsid w:val="008F2813"/>
    <w:rsid w:val="008F3406"/>
    <w:rsid w:val="008F363D"/>
    <w:rsid w:val="008F3943"/>
    <w:rsid w:val="008F3A98"/>
    <w:rsid w:val="008F3C9C"/>
    <w:rsid w:val="008F402F"/>
    <w:rsid w:val="008F40C8"/>
    <w:rsid w:val="008F4C34"/>
    <w:rsid w:val="008F4D34"/>
    <w:rsid w:val="008F5295"/>
    <w:rsid w:val="008F637A"/>
    <w:rsid w:val="008F6885"/>
    <w:rsid w:val="008F6990"/>
    <w:rsid w:val="008F6A03"/>
    <w:rsid w:val="008F6B6B"/>
    <w:rsid w:val="008F6C67"/>
    <w:rsid w:val="008F6D22"/>
    <w:rsid w:val="008F6D62"/>
    <w:rsid w:val="008F6E00"/>
    <w:rsid w:val="008F6E1B"/>
    <w:rsid w:val="008F70F5"/>
    <w:rsid w:val="008F76E1"/>
    <w:rsid w:val="008F7CED"/>
    <w:rsid w:val="008F7D14"/>
    <w:rsid w:val="008F7ED8"/>
    <w:rsid w:val="00900134"/>
    <w:rsid w:val="00900E10"/>
    <w:rsid w:val="00900FA7"/>
    <w:rsid w:val="0090181B"/>
    <w:rsid w:val="00901ED6"/>
    <w:rsid w:val="009022D2"/>
    <w:rsid w:val="009024AC"/>
    <w:rsid w:val="009033D7"/>
    <w:rsid w:val="009034A0"/>
    <w:rsid w:val="00903511"/>
    <w:rsid w:val="009038F9"/>
    <w:rsid w:val="009039A5"/>
    <w:rsid w:val="009039B3"/>
    <w:rsid w:val="00903BE5"/>
    <w:rsid w:val="00903D9D"/>
    <w:rsid w:val="00904462"/>
    <w:rsid w:val="00904F3D"/>
    <w:rsid w:val="00905213"/>
    <w:rsid w:val="00905655"/>
    <w:rsid w:val="00905B27"/>
    <w:rsid w:val="00905BF3"/>
    <w:rsid w:val="00905D00"/>
    <w:rsid w:val="00906554"/>
    <w:rsid w:val="00906A18"/>
    <w:rsid w:val="00906D0F"/>
    <w:rsid w:val="009073E2"/>
    <w:rsid w:val="00907411"/>
    <w:rsid w:val="009074D4"/>
    <w:rsid w:val="009075F2"/>
    <w:rsid w:val="00907644"/>
    <w:rsid w:val="00907BAA"/>
    <w:rsid w:val="00907FA0"/>
    <w:rsid w:val="00910139"/>
    <w:rsid w:val="0091073D"/>
    <w:rsid w:val="00910AA1"/>
    <w:rsid w:val="00910E8D"/>
    <w:rsid w:val="0091114B"/>
    <w:rsid w:val="00911322"/>
    <w:rsid w:val="00911452"/>
    <w:rsid w:val="009116A4"/>
    <w:rsid w:val="00911AFE"/>
    <w:rsid w:val="00911D68"/>
    <w:rsid w:val="00911DE0"/>
    <w:rsid w:val="00911F39"/>
    <w:rsid w:val="00912501"/>
    <w:rsid w:val="00912915"/>
    <w:rsid w:val="00912E8C"/>
    <w:rsid w:val="00913551"/>
    <w:rsid w:val="00914389"/>
    <w:rsid w:val="0091440C"/>
    <w:rsid w:val="00914421"/>
    <w:rsid w:val="009145F6"/>
    <w:rsid w:val="00914CAA"/>
    <w:rsid w:val="00915052"/>
    <w:rsid w:val="009150F1"/>
    <w:rsid w:val="0091578A"/>
    <w:rsid w:val="0091579E"/>
    <w:rsid w:val="00915C10"/>
    <w:rsid w:val="00915C4E"/>
    <w:rsid w:val="00915DAA"/>
    <w:rsid w:val="009160F3"/>
    <w:rsid w:val="00916508"/>
    <w:rsid w:val="00916D2C"/>
    <w:rsid w:val="00916F12"/>
    <w:rsid w:val="00916F77"/>
    <w:rsid w:val="009172BE"/>
    <w:rsid w:val="009174AE"/>
    <w:rsid w:val="00917B03"/>
    <w:rsid w:val="00917DD0"/>
    <w:rsid w:val="00917E79"/>
    <w:rsid w:val="009202BE"/>
    <w:rsid w:val="0092031E"/>
    <w:rsid w:val="00921821"/>
    <w:rsid w:val="00921C6B"/>
    <w:rsid w:val="00922231"/>
    <w:rsid w:val="009226B5"/>
    <w:rsid w:val="00922FE5"/>
    <w:rsid w:val="009230C8"/>
    <w:rsid w:val="00923939"/>
    <w:rsid w:val="00923E44"/>
    <w:rsid w:val="00924578"/>
    <w:rsid w:val="009245F6"/>
    <w:rsid w:val="00924619"/>
    <w:rsid w:val="00924690"/>
    <w:rsid w:val="009248EA"/>
    <w:rsid w:val="00924BB3"/>
    <w:rsid w:val="00924BCF"/>
    <w:rsid w:val="00925D8A"/>
    <w:rsid w:val="00925F00"/>
    <w:rsid w:val="00926187"/>
    <w:rsid w:val="00926329"/>
    <w:rsid w:val="0092679E"/>
    <w:rsid w:val="009267CF"/>
    <w:rsid w:val="009269C2"/>
    <w:rsid w:val="00926FC9"/>
    <w:rsid w:val="009271AB"/>
    <w:rsid w:val="009271CC"/>
    <w:rsid w:val="0092728D"/>
    <w:rsid w:val="009274ED"/>
    <w:rsid w:val="0092795C"/>
    <w:rsid w:val="00927BA8"/>
    <w:rsid w:val="00930428"/>
    <w:rsid w:val="009305C0"/>
    <w:rsid w:val="00930B37"/>
    <w:rsid w:val="00930E5D"/>
    <w:rsid w:val="00931122"/>
    <w:rsid w:val="00931759"/>
    <w:rsid w:val="00931C7E"/>
    <w:rsid w:val="00932035"/>
    <w:rsid w:val="0093267E"/>
    <w:rsid w:val="00932817"/>
    <w:rsid w:val="00932E31"/>
    <w:rsid w:val="0093392E"/>
    <w:rsid w:val="00933EE6"/>
    <w:rsid w:val="00933FDF"/>
    <w:rsid w:val="0093413A"/>
    <w:rsid w:val="00934167"/>
    <w:rsid w:val="00934296"/>
    <w:rsid w:val="0093472B"/>
    <w:rsid w:val="0093472C"/>
    <w:rsid w:val="00935220"/>
    <w:rsid w:val="00935B2C"/>
    <w:rsid w:val="00935CA0"/>
    <w:rsid w:val="00935E58"/>
    <w:rsid w:val="00935FA6"/>
    <w:rsid w:val="00936209"/>
    <w:rsid w:val="00936769"/>
    <w:rsid w:val="00936DB4"/>
    <w:rsid w:val="00937A2E"/>
    <w:rsid w:val="0094094C"/>
    <w:rsid w:val="009409C2"/>
    <w:rsid w:val="009410B4"/>
    <w:rsid w:val="00941D02"/>
    <w:rsid w:val="00941E04"/>
    <w:rsid w:val="00941E34"/>
    <w:rsid w:val="0094229D"/>
    <w:rsid w:val="00942484"/>
    <w:rsid w:val="00942501"/>
    <w:rsid w:val="00942784"/>
    <w:rsid w:val="009427C8"/>
    <w:rsid w:val="00942868"/>
    <w:rsid w:val="00943039"/>
    <w:rsid w:val="009434CE"/>
    <w:rsid w:val="009434F1"/>
    <w:rsid w:val="009439DD"/>
    <w:rsid w:val="00943A35"/>
    <w:rsid w:val="00944091"/>
    <w:rsid w:val="009444A8"/>
    <w:rsid w:val="0094477C"/>
    <w:rsid w:val="00945326"/>
    <w:rsid w:val="00945873"/>
    <w:rsid w:val="00945DA4"/>
    <w:rsid w:val="009463FD"/>
    <w:rsid w:val="0094682B"/>
    <w:rsid w:val="00946A64"/>
    <w:rsid w:val="00946D0F"/>
    <w:rsid w:val="00947221"/>
    <w:rsid w:val="00947780"/>
    <w:rsid w:val="009478F3"/>
    <w:rsid w:val="00947DCB"/>
    <w:rsid w:val="00947E3D"/>
    <w:rsid w:val="009508BE"/>
    <w:rsid w:val="00950BB4"/>
    <w:rsid w:val="00951CD7"/>
    <w:rsid w:val="00951E3D"/>
    <w:rsid w:val="00952093"/>
    <w:rsid w:val="0095224C"/>
    <w:rsid w:val="00952407"/>
    <w:rsid w:val="00952A97"/>
    <w:rsid w:val="00952DAA"/>
    <w:rsid w:val="00952F7D"/>
    <w:rsid w:val="009532E2"/>
    <w:rsid w:val="00953C73"/>
    <w:rsid w:val="00953C89"/>
    <w:rsid w:val="009543DD"/>
    <w:rsid w:val="00954828"/>
    <w:rsid w:val="00954AAD"/>
    <w:rsid w:val="00955252"/>
    <w:rsid w:val="009552AF"/>
    <w:rsid w:val="00955342"/>
    <w:rsid w:val="0095537E"/>
    <w:rsid w:val="00955C4B"/>
    <w:rsid w:val="00955E47"/>
    <w:rsid w:val="00956413"/>
    <w:rsid w:val="0095645D"/>
    <w:rsid w:val="00956517"/>
    <w:rsid w:val="00956756"/>
    <w:rsid w:val="00956CDF"/>
    <w:rsid w:val="00956D06"/>
    <w:rsid w:val="00957127"/>
    <w:rsid w:val="009578F2"/>
    <w:rsid w:val="00960141"/>
    <w:rsid w:val="00960C61"/>
    <w:rsid w:val="00960DF0"/>
    <w:rsid w:val="00960E25"/>
    <w:rsid w:val="009612A7"/>
    <w:rsid w:val="00961453"/>
    <w:rsid w:val="009617C0"/>
    <w:rsid w:val="009617DF"/>
    <w:rsid w:val="0096207F"/>
    <w:rsid w:val="00962108"/>
    <w:rsid w:val="00962741"/>
    <w:rsid w:val="00962746"/>
    <w:rsid w:val="009627F7"/>
    <w:rsid w:val="00963770"/>
    <w:rsid w:val="0096383A"/>
    <w:rsid w:val="00963ACC"/>
    <w:rsid w:val="009658A2"/>
    <w:rsid w:val="00966752"/>
    <w:rsid w:val="00966A2C"/>
    <w:rsid w:val="00966BC7"/>
    <w:rsid w:val="00967968"/>
    <w:rsid w:val="00967F43"/>
    <w:rsid w:val="0097002C"/>
    <w:rsid w:val="0097076E"/>
    <w:rsid w:val="00970C47"/>
    <w:rsid w:val="00971E62"/>
    <w:rsid w:val="00972202"/>
    <w:rsid w:val="0097279D"/>
    <w:rsid w:val="00972903"/>
    <w:rsid w:val="0097292E"/>
    <w:rsid w:val="00972CBA"/>
    <w:rsid w:val="00973356"/>
    <w:rsid w:val="0097370C"/>
    <w:rsid w:val="00973970"/>
    <w:rsid w:val="00973BF8"/>
    <w:rsid w:val="00974C3B"/>
    <w:rsid w:val="00975516"/>
    <w:rsid w:val="009759F2"/>
    <w:rsid w:val="00976221"/>
    <w:rsid w:val="00976350"/>
    <w:rsid w:val="009768DB"/>
    <w:rsid w:val="00976B26"/>
    <w:rsid w:val="00976C2D"/>
    <w:rsid w:val="009772DA"/>
    <w:rsid w:val="00977BD5"/>
    <w:rsid w:val="00977FC9"/>
    <w:rsid w:val="009803C8"/>
    <w:rsid w:val="0098063E"/>
    <w:rsid w:val="0098068F"/>
    <w:rsid w:val="009807BE"/>
    <w:rsid w:val="00980840"/>
    <w:rsid w:val="0098084D"/>
    <w:rsid w:val="0098088E"/>
    <w:rsid w:val="009811F7"/>
    <w:rsid w:val="0098126F"/>
    <w:rsid w:val="00981567"/>
    <w:rsid w:val="00981E3C"/>
    <w:rsid w:val="00981F97"/>
    <w:rsid w:val="00982285"/>
    <w:rsid w:val="009827BE"/>
    <w:rsid w:val="00982C51"/>
    <w:rsid w:val="00982CF7"/>
    <w:rsid w:val="00982D99"/>
    <w:rsid w:val="00983321"/>
    <w:rsid w:val="00983326"/>
    <w:rsid w:val="00983D5B"/>
    <w:rsid w:val="009847A3"/>
    <w:rsid w:val="0098555C"/>
    <w:rsid w:val="00985968"/>
    <w:rsid w:val="0098643D"/>
    <w:rsid w:val="0098655C"/>
    <w:rsid w:val="009866B0"/>
    <w:rsid w:val="0098682F"/>
    <w:rsid w:val="009869B2"/>
    <w:rsid w:val="009869E9"/>
    <w:rsid w:val="009874A7"/>
    <w:rsid w:val="009874D0"/>
    <w:rsid w:val="00987615"/>
    <w:rsid w:val="00987639"/>
    <w:rsid w:val="009917A6"/>
    <w:rsid w:val="00991C93"/>
    <w:rsid w:val="00991CB5"/>
    <w:rsid w:val="00991DDA"/>
    <w:rsid w:val="00992169"/>
    <w:rsid w:val="009921E8"/>
    <w:rsid w:val="00992956"/>
    <w:rsid w:val="009929C9"/>
    <w:rsid w:val="00992CE4"/>
    <w:rsid w:val="0099342D"/>
    <w:rsid w:val="0099347D"/>
    <w:rsid w:val="00993551"/>
    <w:rsid w:val="00993ED1"/>
    <w:rsid w:val="0099472D"/>
    <w:rsid w:val="00994A2A"/>
    <w:rsid w:val="00994C0B"/>
    <w:rsid w:val="009951B5"/>
    <w:rsid w:val="00995523"/>
    <w:rsid w:val="009957F4"/>
    <w:rsid w:val="00995CBE"/>
    <w:rsid w:val="00996266"/>
    <w:rsid w:val="0099667D"/>
    <w:rsid w:val="00996680"/>
    <w:rsid w:val="00996F1F"/>
    <w:rsid w:val="00997556"/>
    <w:rsid w:val="009978BD"/>
    <w:rsid w:val="009A03FB"/>
    <w:rsid w:val="009A14F9"/>
    <w:rsid w:val="009A1745"/>
    <w:rsid w:val="009A202C"/>
    <w:rsid w:val="009A24E8"/>
    <w:rsid w:val="009A2649"/>
    <w:rsid w:val="009A2895"/>
    <w:rsid w:val="009A28F1"/>
    <w:rsid w:val="009A2B1B"/>
    <w:rsid w:val="009A2C9F"/>
    <w:rsid w:val="009A2D27"/>
    <w:rsid w:val="009A3B12"/>
    <w:rsid w:val="009A3DA1"/>
    <w:rsid w:val="009A3FBD"/>
    <w:rsid w:val="009A413D"/>
    <w:rsid w:val="009A42BE"/>
    <w:rsid w:val="009A450C"/>
    <w:rsid w:val="009A4631"/>
    <w:rsid w:val="009A49D9"/>
    <w:rsid w:val="009A4B12"/>
    <w:rsid w:val="009A5F18"/>
    <w:rsid w:val="009A648F"/>
    <w:rsid w:val="009A664B"/>
    <w:rsid w:val="009A6674"/>
    <w:rsid w:val="009A6689"/>
    <w:rsid w:val="009A6769"/>
    <w:rsid w:val="009A68CF"/>
    <w:rsid w:val="009A690E"/>
    <w:rsid w:val="009A6A9A"/>
    <w:rsid w:val="009A6BB7"/>
    <w:rsid w:val="009A73EE"/>
    <w:rsid w:val="009A7737"/>
    <w:rsid w:val="009A77B6"/>
    <w:rsid w:val="009B01D1"/>
    <w:rsid w:val="009B02EB"/>
    <w:rsid w:val="009B03AE"/>
    <w:rsid w:val="009B0505"/>
    <w:rsid w:val="009B1822"/>
    <w:rsid w:val="009B1863"/>
    <w:rsid w:val="009B1880"/>
    <w:rsid w:val="009B1990"/>
    <w:rsid w:val="009B1C25"/>
    <w:rsid w:val="009B1E6A"/>
    <w:rsid w:val="009B2554"/>
    <w:rsid w:val="009B27B2"/>
    <w:rsid w:val="009B29EA"/>
    <w:rsid w:val="009B2E8C"/>
    <w:rsid w:val="009B3481"/>
    <w:rsid w:val="009B34A5"/>
    <w:rsid w:val="009B3814"/>
    <w:rsid w:val="009B3C36"/>
    <w:rsid w:val="009B4B04"/>
    <w:rsid w:val="009B527A"/>
    <w:rsid w:val="009B5332"/>
    <w:rsid w:val="009B5600"/>
    <w:rsid w:val="009B567D"/>
    <w:rsid w:val="009B5D8D"/>
    <w:rsid w:val="009B63B9"/>
    <w:rsid w:val="009B6E05"/>
    <w:rsid w:val="009B75EC"/>
    <w:rsid w:val="009B7D11"/>
    <w:rsid w:val="009C04CD"/>
    <w:rsid w:val="009C05C3"/>
    <w:rsid w:val="009C0677"/>
    <w:rsid w:val="009C0A94"/>
    <w:rsid w:val="009C0D8B"/>
    <w:rsid w:val="009C0FBB"/>
    <w:rsid w:val="009C1708"/>
    <w:rsid w:val="009C1897"/>
    <w:rsid w:val="009C19C9"/>
    <w:rsid w:val="009C2134"/>
    <w:rsid w:val="009C252E"/>
    <w:rsid w:val="009C2732"/>
    <w:rsid w:val="009C2800"/>
    <w:rsid w:val="009C2A08"/>
    <w:rsid w:val="009C2C68"/>
    <w:rsid w:val="009C33A7"/>
    <w:rsid w:val="009C350E"/>
    <w:rsid w:val="009C38D7"/>
    <w:rsid w:val="009C3C39"/>
    <w:rsid w:val="009C3C5C"/>
    <w:rsid w:val="009C3CCF"/>
    <w:rsid w:val="009C4022"/>
    <w:rsid w:val="009C44A7"/>
    <w:rsid w:val="009C454D"/>
    <w:rsid w:val="009C477B"/>
    <w:rsid w:val="009C4850"/>
    <w:rsid w:val="009C52D9"/>
    <w:rsid w:val="009C5384"/>
    <w:rsid w:val="009C54CE"/>
    <w:rsid w:val="009C60F6"/>
    <w:rsid w:val="009C6109"/>
    <w:rsid w:val="009C623E"/>
    <w:rsid w:val="009C677C"/>
    <w:rsid w:val="009C6956"/>
    <w:rsid w:val="009C6BD3"/>
    <w:rsid w:val="009C70D1"/>
    <w:rsid w:val="009C7779"/>
    <w:rsid w:val="009C7E9C"/>
    <w:rsid w:val="009D08C3"/>
    <w:rsid w:val="009D0CB9"/>
    <w:rsid w:val="009D1C68"/>
    <w:rsid w:val="009D218C"/>
    <w:rsid w:val="009D22B5"/>
    <w:rsid w:val="009D2347"/>
    <w:rsid w:val="009D242F"/>
    <w:rsid w:val="009D2737"/>
    <w:rsid w:val="009D2938"/>
    <w:rsid w:val="009D3160"/>
    <w:rsid w:val="009D32A4"/>
    <w:rsid w:val="009D3389"/>
    <w:rsid w:val="009D38EA"/>
    <w:rsid w:val="009D3AF9"/>
    <w:rsid w:val="009D3F1C"/>
    <w:rsid w:val="009D438D"/>
    <w:rsid w:val="009D445A"/>
    <w:rsid w:val="009D451D"/>
    <w:rsid w:val="009D49B0"/>
    <w:rsid w:val="009D49BB"/>
    <w:rsid w:val="009D4EF9"/>
    <w:rsid w:val="009D5005"/>
    <w:rsid w:val="009D5047"/>
    <w:rsid w:val="009D5401"/>
    <w:rsid w:val="009D5AEF"/>
    <w:rsid w:val="009D5B72"/>
    <w:rsid w:val="009D5D10"/>
    <w:rsid w:val="009D5E9B"/>
    <w:rsid w:val="009D5FA8"/>
    <w:rsid w:val="009D60E5"/>
    <w:rsid w:val="009D6134"/>
    <w:rsid w:val="009D698C"/>
    <w:rsid w:val="009D6AA6"/>
    <w:rsid w:val="009D6EA0"/>
    <w:rsid w:val="009D754F"/>
    <w:rsid w:val="009D7BD4"/>
    <w:rsid w:val="009D7C45"/>
    <w:rsid w:val="009E02D1"/>
    <w:rsid w:val="009E0735"/>
    <w:rsid w:val="009E174B"/>
    <w:rsid w:val="009E1F82"/>
    <w:rsid w:val="009E1F84"/>
    <w:rsid w:val="009E2462"/>
    <w:rsid w:val="009E24FF"/>
    <w:rsid w:val="009E27E0"/>
    <w:rsid w:val="009E3422"/>
    <w:rsid w:val="009E3473"/>
    <w:rsid w:val="009E3558"/>
    <w:rsid w:val="009E36D0"/>
    <w:rsid w:val="009E38FF"/>
    <w:rsid w:val="009E3A00"/>
    <w:rsid w:val="009E3BB8"/>
    <w:rsid w:val="009E3BD5"/>
    <w:rsid w:val="009E48CB"/>
    <w:rsid w:val="009E49BC"/>
    <w:rsid w:val="009E4C0E"/>
    <w:rsid w:val="009E5227"/>
    <w:rsid w:val="009E6425"/>
    <w:rsid w:val="009E6754"/>
    <w:rsid w:val="009E67BE"/>
    <w:rsid w:val="009E6A3B"/>
    <w:rsid w:val="009E6C2A"/>
    <w:rsid w:val="009E6C6F"/>
    <w:rsid w:val="009E756B"/>
    <w:rsid w:val="009E7891"/>
    <w:rsid w:val="009E7BA0"/>
    <w:rsid w:val="009E7E33"/>
    <w:rsid w:val="009F08E5"/>
    <w:rsid w:val="009F0B48"/>
    <w:rsid w:val="009F0C2C"/>
    <w:rsid w:val="009F0D58"/>
    <w:rsid w:val="009F1757"/>
    <w:rsid w:val="009F192B"/>
    <w:rsid w:val="009F1B6F"/>
    <w:rsid w:val="009F1F49"/>
    <w:rsid w:val="009F2AF7"/>
    <w:rsid w:val="009F2C01"/>
    <w:rsid w:val="009F2C39"/>
    <w:rsid w:val="009F2CAE"/>
    <w:rsid w:val="009F3143"/>
    <w:rsid w:val="009F3932"/>
    <w:rsid w:val="009F412D"/>
    <w:rsid w:val="009F45DF"/>
    <w:rsid w:val="009F468D"/>
    <w:rsid w:val="009F48FC"/>
    <w:rsid w:val="009F495D"/>
    <w:rsid w:val="009F4C21"/>
    <w:rsid w:val="009F4E4C"/>
    <w:rsid w:val="009F4F01"/>
    <w:rsid w:val="009F52DF"/>
    <w:rsid w:val="009F52F9"/>
    <w:rsid w:val="009F53C1"/>
    <w:rsid w:val="009F574B"/>
    <w:rsid w:val="009F58B8"/>
    <w:rsid w:val="009F5D81"/>
    <w:rsid w:val="009F613C"/>
    <w:rsid w:val="009F6288"/>
    <w:rsid w:val="009F62A5"/>
    <w:rsid w:val="009F62C7"/>
    <w:rsid w:val="009F649F"/>
    <w:rsid w:val="009F69A3"/>
    <w:rsid w:val="009F6C50"/>
    <w:rsid w:val="009F6DF1"/>
    <w:rsid w:val="009F7106"/>
    <w:rsid w:val="009F7881"/>
    <w:rsid w:val="009F78DF"/>
    <w:rsid w:val="009F79E0"/>
    <w:rsid w:val="009F7D48"/>
    <w:rsid w:val="009F7E2C"/>
    <w:rsid w:val="00A0013C"/>
    <w:rsid w:val="00A003BA"/>
    <w:rsid w:val="00A005B1"/>
    <w:rsid w:val="00A007C6"/>
    <w:rsid w:val="00A00D93"/>
    <w:rsid w:val="00A00E82"/>
    <w:rsid w:val="00A01D37"/>
    <w:rsid w:val="00A02009"/>
    <w:rsid w:val="00A021C5"/>
    <w:rsid w:val="00A023C1"/>
    <w:rsid w:val="00A02A67"/>
    <w:rsid w:val="00A02E5D"/>
    <w:rsid w:val="00A02EC0"/>
    <w:rsid w:val="00A03661"/>
    <w:rsid w:val="00A037A6"/>
    <w:rsid w:val="00A03AA2"/>
    <w:rsid w:val="00A049D4"/>
    <w:rsid w:val="00A04C89"/>
    <w:rsid w:val="00A050A1"/>
    <w:rsid w:val="00A050EA"/>
    <w:rsid w:val="00A057FD"/>
    <w:rsid w:val="00A05B9D"/>
    <w:rsid w:val="00A05D77"/>
    <w:rsid w:val="00A05F1A"/>
    <w:rsid w:val="00A061FA"/>
    <w:rsid w:val="00A06262"/>
    <w:rsid w:val="00A06460"/>
    <w:rsid w:val="00A0652B"/>
    <w:rsid w:val="00A066AE"/>
    <w:rsid w:val="00A06B0D"/>
    <w:rsid w:val="00A06BD8"/>
    <w:rsid w:val="00A06E7D"/>
    <w:rsid w:val="00A06FDA"/>
    <w:rsid w:val="00A073EB"/>
    <w:rsid w:val="00A073FD"/>
    <w:rsid w:val="00A07649"/>
    <w:rsid w:val="00A07B85"/>
    <w:rsid w:val="00A07D95"/>
    <w:rsid w:val="00A07E46"/>
    <w:rsid w:val="00A1055E"/>
    <w:rsid w:val="00A10F21"/>
    <w:rsid w:val="00A11230"/>
    <w:rsid w:val="00A1143C"/>
    <w:rsid w:val="00A1187B"/>
    <w:rsid w:val="00A11E49"/>
    <w:rsid w:val="00A123DD"/>
    <w:rsid w:val="00A12808"/>
    <w:rsid w:val="00A12917"/>
    <w:rsid w:val="00A129AE"/>
    <w:rsid w:val="00A129FD"/>
    <w:rsid w:val="00A131DB"/>
    <w:rsid w:val="00A136AF"/>
    <w:rsid w:val="00A1387D"/>
    <w:rsid w:val="00A13AA2"/>
    <w:rsid w:val="00A13B37"/>
    <w:rsid w:val="00A13BC0"/>
    <w:rsid w:val="00A1464A"/>
    <w:rsid w:val="00A14B3A"/>
    <w:rsid w:val="00A1500A"/>
    <w:rsid w:val="00A15703"/>
    <w:rsid w:val="00A1583D"/>
    <w:rsid w:val="00A15D8F"/>
    <w:rsid w:val="00A163C4"/>
    <w:rsid w:val="00A16722"/>
    <w:rsid w:val="00A16986"/>
    <w:rsid w:val="00A16A98"/>
    <w:rsid w:val="00A16E79"/>
    <w:rsid w:val="00A170D7"/>
    <w:rsid w:val="00A171AA"/>
    <w:rsid w:val="00A17340"/>
    <w:rsid w:val="00A17569"/>
    <w:rsid w:val="00A175D6"/>
    <w:rsid w:val="00A1788B"/>
    <w:rsid w:val="00A17B46"/>
    <w:rsid w:val="00A17E68"/>
    <w:rsid w:val="00A20079"/>
    <w:rsid w:val="00A20407"/>
    <w:rsid w:val="00A2043C"/>
    <w:rsid w:val="00A2074D"/>
    <w:rsid w:val="00A20BCA"/>
    <w:rsid w:val="00A20BEE"/>
    <w:rsid w:val="00A20C20"/>
    <w:rsid w:val="00A20E01"/>
    <w:rsid w:val="00A21147"/>
    <w:rsid w:val="00A213B7"/>
    <w:rsid w:val="00A21DB8"/>
    <w:rsid w:val="00A21F1C"/>
    <w:rsid w:val="00A22471"/>
    <w:rsid w:val="00A2268D"/>
    <w:rsid w:val="00A23241"/>
    <w:rsid w:val="00A23296"/>
    <w:rsid w:val="00A233BE"/>
    <w:rsid w:val="00A23880"/>
    <w:rsid w:val="00A24175"/>
    <w:rsid w:val="00A2417A"/>
    <w:rsid w:val="00A245C9"/>
    <w:rsid w:val="00A25023"/>
    <w:rsid w:val="00A254C2"/>
    <w:rsid w:val="00A2575A"/>
    <w:rsid w:val="00A2599C"/>
    <w:rsid w:val="00A25B19"/>
    <w:rsid w:val="00A2646B"/>
    <w:rsid w:val="00A264ED"/>
    <w:rsid w:val="00A267DB"/>
    <w:rsid w:val="00A26967"/>
    <w:rsid w:val="00A26A90"/>
    <w:rsid w:val="00A26AD1"/>
    <w:rsid w:val="00A27118"/>
    <w:rsid w:val="00A2777E"/>
    <w:rsid w:val="00A3015F"/>
    <w:rsid w:val="00A30546"/>
    <w:rsid w:val="00A30558"/>
    <w:rsid w:val="00A30A34"/>
    <w:rsid w:val="00A31992"/>
    <w:rsid w:val="00A31EA8"/>
    <w:rsid w:val="00A32452"/>
    <w:rsid w:val="00A32780"/>
    <w:rsid w:val="00A32CF6"/>
    <w:rsid w:val="00A3430A"/>
    <w:rsid w:val="00A3437B"/>
    <w:rsid w:val="00A348C6"/>
    <w:rsid w:val="00A34B04"/>
    <w:rsid w:val="00A35360"/>
    <w:rsid w:val="00A35526"/>
    <w:rsid w:val="00A35A12"/>
    <w:rsid w:val="00A35AD4"/>
    <w:rsid w:val="00A35E4F"/>
    <w:rsid w:val="00A35EA1"/>
    <w:rsid w:val="00A35EC0"/>
    <w:rsid w:val="00A36003"/>
    <w:rsid w:val="00A36338"/>
    <w:rsid w:val="00A36719"/>
    <w:rsid w:val="00A367BF"/>
    <w:rsid w:val="00A3693C"/>
    <w:rsid w:val="00A36955"/>
    <w:rsid w:val="00A36A88"/>
    <w:rsid w:val="00A36B60"/>
    <w:rsid w:val="00A370B1"/>
    <w:rsid w:val="00A37322"/>
    <w:rsid w:val="00A3761C"/>
    <w:rsid w:val="00A377B2"/>
    <w:rsid w:val="00A400FE"/>
    <w:rsid w:val="00A40592"/>
    <w:rsid w:val="00A40CDE"/>
    <w:rsid w:val="00A40D5D"/>
    <w:rsid w:val="00A4146C"/>
    <w:rsid w:val="00A41A4E"/>
    <w:rsid w:val="00A41F27"/>
    <w:rsid w:val="00A41FED"/>
    <w:rsid w:val="00A422A5"/>
    <w:rsid w:val="00A422EC"/>
    <w:rsid w:val="00A42369"/>
    <w:rsid w:val="00A42434"/>
    <w:rsid w:val="00A427FF"/>
    <w:rsid w:val="00A42F57"/>
    <w:rsid w:val="00A42FFF"/>
    <w:rsid w:val="00A43067"/>
    <w:rsid w:val="00A4339E"/>
    <w:rsid w:val="00A43635"/>
    <w:rsid w:val="00A43C07"/>
    <w:rsid w:val="00A43C1A"/>
    <w:rsid w:val="00A43C9F"/>
    <w:rsid w:val="00A44139"/>
    <w:rsid w:val="00A44664"/>
    <w:rsid w:val="00A44B5B"/>
    <w:rsid w:val="00A44BFE"/>
    <w:rsid w:val="00A453C9"/>
    <w:rsid w:val="00A45508"/>
    <w:rsid w:val="00A45656"/>
    <w:rsid w:val="00A45CDC"/>
    <w:rsid w:val="00A45CDF"/>
    <w:rsid w:val="00A465E1"/>
    <w:rsid w:val="00A47543"/>
    <w:rsid w:val="00A502FD"/>
    <w:rsid w:val="00A5031B"/>
    <w:rsid w:val="00A50FCA"/>
    <w:rsid w:val="00A51508"/>
    <w:rsid w:val="00A518F5"/>
    <w:rsid w:val="00A51975"/>
    <w:rsid w:val="00A51D8F"/>
    <w:rsid w:val="00A52131"/>
    <w:rsid w:val="00A5224F"/>
    <w:rsid w:val="00A52657"/>
    <w:rsid w:val="00A52812"/>
    <w:rsid w:val="00A52B9C"/>
    <w:rsid w:val="00A52F71"/>
    <w:rsid w:val="00A53343"/>
    <w:rsid w:val="00A533DD"/>
    <w:rsid w:val="00A53555"/>
    <w:rsid w:val="00A536ED"/>
    <w:rsid w:val="00A53900"/>
    <w:rsid w:val="00A53A9A"/>
    <w:rsid w:val="00A540DF"/>
    <w:rsid w:val="00A5426B"/>
    <w:rsid w:val="00A54495"/>
    <w:rsid w:val="00A54596"/>
    <w:rsid w:val="00A545DF"/>
    <w:rsid w:val="00A54C28"/>
    <w:rsid w:val="00A54DA0"/>
    <w:rsid w:val="00A5504E"/>
    <w:rsid w:val="00A55057"/>
    <w:rsid w:val="00A56747"/>
    <w:rsid w:val="00A568A5"/>
    <w:rsid w:val="00A56A4C"/>
    <w:rsid w:val="00A56D56"/>
    <w:rsid w:val="00A5724A"/>
    <w:rsid w:val="00A57303"/>
    <w:rsid w:val="00A5756C"/>
    <w:rsid w:val="00A57655"/>
    <w:rsid w:val="00A57821"/>
    <w:rsid w:val="00A57DB4"/>
    <w:rsid w:val="00A60381"/>
    <w:rsid w:val="00A611BF"/>
    <w:rsid w:val="00A61415"/>
    <w:rsid w:val="00A61C39"/>
    <w:rsid w:val="00A61CEC"/>
    <w:rsid w:val="00A62676"/>
    <w:rsid w:val="00A62D71"/>
    <w:rsid w:val="00A62F9C"/>
    <w:rsid w:val="00A631B4"/>
    <w:rsid w:val="00A643E7"/>
    <w:rsid w:val="00A64473"/>
    <w:rsid w:val="00A6493C"/>
    <w:rsid w:val="00A649C6"/>
    <w:rsid w:val="00A65BBE"/>
    <w:rsid w:val="00A6645A"/>
    <w:rsid w:val="00A67373"/>
    <w:rsid w:val="00A6797C"/>
    <w:rsid w:val="00A679A7"/>
    <w:rsid w:val="00A67B8E"/>
    <w:rsid w:val="00A67BE5"/>
    <w:rsid w:val="00A701B1"/>
    <w:rsid w:val="00A7056F"/>
    <w:rsid w:val="00A70AC0"/>
    <w:rsid w:val="00A70D8E"/>
    <w:rsid w:val="00A7108C"/>
    <w:rsid w:val="00A7121F"/>
    <w:rsid w:val="00A71372"/>
    <w:rsid w:val="00A716E5"/>
    <w:rsid w:val="00A71BD6"/>
    <w:rsid w:val="00A71D12"/>
    <w:rsid w:val="00A726A8"/>
    <w:rsid w:val="00A7349B"/>
    <w:rsid w:val="00A73C54"/>
    <w:rsid w:val="00A74358"/>
    <w:rsid w:val="00A7466D"/>
    <w:rsid w:val="00A748F9"/>
    <w:rsid w:val="00A74DB7"/>
    <w:rsid w:val="00A74FF0"/>
    <w:rsid w:val="00A751E3"/>
    <w:rsid w:val="00A75DB7"/>
    <w:rsid w:val="00A75FD0"/>
    <w:rsid w:val="00A762C5"/>
    <w:rsid w:val="00A76BEA"/>
    <w:rsid w:val="00A7706C"/>
    <w:rsid w:val="00A778AF"/>
    <w:rsid w:val="00A805C3"/>
    <w:rsid w:val="00A80C9C"/>
    <w:rsid w:val="00A80D8E"/>
    <w:rsid w:val="00A81394"/>
    <w:rsid w:val="00A813DC"/>
    <w:rsid w:val="00A813E0"/>
    <w:rsid w:val="00A8151B"/>
    <w:rsid w:val="00A82188"/>
    <w:rsid w:val="00A82BA3"/>
    <w:rsid w:val="00A82CB1"/>
    <w:rsid w:val="00A830DB"/>
    <w:rsid w:val="00A834D7"/>
    <w:rsid w:val="00A8402D"/>
    <w:rsid w:val="00A8444A"/>
    <w:rsid w:val="00A84540"/>
    <w:rsid w:val="00A84997"/>
    <w:rsid w:val="00A849A0"/>
    <w:rsid w:val="00A84CB4"/>
    <w:rsid w:val="00A84F7D"/>
    <w:rsid w:val="00A85450"/>
    <w:rsid w:val="00A85C21"/>
    <w:rsid w:val="00A85EA9"/>
    <w:rsid w:val="00A860EF"/>
    <w:rsid w:val="00A86917"/>
    <w:rsid w:val="00A86926"/>
    <w:rsid w:val="00A86EE6"/>
    <w:rsid w:val="00A8708E"/>
    <w:rsid w:val="00A8715B"/>
    <w:rsid w:val="00A87306"/>
    <w:rsid w:val="00A87370"/>
    <w:rsid w:val="00A874C3"/>
    <w:rsid w:val="00A87707"/>
    <w:rsid w:val="00A87CAB"/>
    <w:rsid w:val="00A901BF"/>
    <w:rsid w:val="00A90AAD"/>
    <w:rsid w:val="00A91011"/>
    <w:rsid w:val="00A9161F"/>
    <w:rsid w:val="00A91A92"/>
    <w:rsid w:val="00A91F7C"/>
    <w:rsid w:val="00A91FF9"/>
    <w:rsid w:val="00A9202D"/>
    <w:rsid w:val="00A9263D"/>
    <w:rsid w:val="00A928C6"/>
    <w:rsid w:val="00A92A05"/>
    <w:rsid w:val="00A93647"/>
    <w:rsid w:val="00A936BF"/>
    <w:rsid w:val="00A938C9"/>
    <w:rsid w:val="00A9392C"/>
    <w:rsid w:val="00A93E8C"/>
    <w:rsid w:val="00A941EE"/>
    <w:rsid w:val="00A943C2"/>
    <w:rsid w:val="00A94546"/>
    <w:rsid w:val="00A94832"/>
    <w:rsid w:val="00A95561"/>
    <w:rsid w:val="00A955E6"/>
    <w:rsid w:val="00A957D7"/>
    <w:rsid w:val="00A95B24"/>
    <w:rsid w:val="00A9612B"/>
    <w:rsid w:val="00A96AA1"/>
    <w:rsid w:val="00A97256"/>
    <w:rsid w:val="00A975E4"/>
    <w:rsid w:val="00A97C19"/>
    <w:rsid w:val="00AA0580"/>
    <w:rsid w:val="00AA08D5"/>
    <w:rsid w:val="00AA09F4"/>
    <w:rsid w:val="00AA0C22"/>
    <w:rsid w:val="00AA1083"/>
    <w:rsid w:val="00AA10A7"/>
    <w:rsid w:val="00AA12FF"/>
    <w:rsid w:val="00AA16F3"/>
    <w:rsid w:val="00AA19E5"/>
    <w:rsid w:val="00AA1B7C"/>
    <w:rsid w:val="00AA1F21"/>
    <w:rsid w:val="00AA200A"/>
    <w:rsid w:val="00AA2143"/>
    <w:rsid w:val="00AA251F"/>
    <w:rsid w:val="00AA2891"/>
    <w:rsid w:val="00AA2D13"/>
    <w:rsid w:val="00AA35A5"/>
    <w:rsid w:val="00AA3B50"/>
    <w:rsid w:val="00AA4655"/>
    <w:rsid w:val="00AA48C5"/>
    <w:rsid w:val="00AA52AC"/>
    <w:rsid w:val="00AA5764"/>
    <w:rsid w:val="00AA5DF7"/>
    <w:rsid w:val="00AA5FC4"/>
    <w:rsid w:val="00AA61C1"/>
    <w:rsid w:val="00AA629C"/>
    <w:rsid w:val="00AA62BF"/>
    <w:rsid w:val="00AA6811"/>
    <w:rsid w:val="00AA6BA7"/>
    <w:rsid w:val="00AA770B"/>
    <w:rsid w:val="00AA78B5"/>
    <w:rsid w:val="00AB0068"/>
    <w:rsid w:val="00AB0650"/>
    <w:rsid w:val="00AB06B0"/>
    <w:rsid w:val="00AB083E"/>
    <w:rsid w:val="00AB128A"/>
    <w:rsid w:val="00AB15B1"/>
    <w:rsid w:val="00AB1C05"/>
    <w:rsid w:val="00AB1EFD"/>
    <w:rsid w:val="00AB247C"/>
    <w:rsid w:val="00AB25F3"/>
    <w:rsid w:val="00AB3729"/>
    <w:rsid w:val="00AB3B16"/>
    <w:rsid w:val="00AB3EF4"/>
    <w:rsid w:val="00AB3FDF"/>
    <w:rsid w:val="00AB431E"/>
    <w:rsid w:val="00AB4404"/>
    <w:rsid w:val="00AB5540"/>
    <w:rsid w:val="00AB57BA"/>
    <w:rsid w:val="00AB59D5"/>
    <w:rsid w:val="00AB5A87"/>
    <w:rsid w:val="00AB5BBB"/>
    <w:rsid w:val="00AB5D37"/>
    <w:rsid w:val="00AB61B8"/>
    <w:rsid w:val="00AB61CB"/>
    <w:rsid w:val="00AB6242"/>
    <w:rsid w:val="00AB63AB"/>
    <w:rsid w:val="00AB6E25"/>
    <w:rsid w:val="00AB708A"/>
    <w:rsid w:val="00AB7278"/>
    <w:rsid w:val="00AB7646"/>
    <w:rsid w:val="00AB7702"/>
    <w:rsid w:val="00AB78FF"/>
    <w:rsid w:val="00AC01C5"/>
    <w:rsid w:val="00AC045D"/>
    <w:rsid w:val="00AC07E5"/>
    <w:rsid w:val="00AC0A61"/>
    <w:rsid w:val="00AC0FD9"/>
    <w:rsid w:val="00AC149F"/>
    <w:rsid w:val="00AC160C"/>
    <w:rsid w:val="00AC23F2"/>
    <w:rsid w:val="00AC2481"/>
    <w:rsid w:val="00AC27FB"/>
    <w:rsid w:val="00AC2AAC"/>
    <w:rsid w:val="00AC2BEB"/>
    <w:rsid w:val="00AC3459"/>
    <w:rsid w:val="00AC3653"/>
    <w:rsid w:val="00AC3951"/>
    <w:rsid w:val="00AC3BCD"/>
    <w:rsid w:val="00AC3BD2"/>
    <w:rsid w:val="00AC4426"/>
    <w:rsid w:val="00AC48D1"/>
    <w:rsid w:val="00AC4989"/>
    <w:rsid w:val="00AC49D2"/>
    <w:rsid w:val="00AC4BEA"/>
    <w:rsid w:val="00AC4D7B"/>
    <w:rsid w:val="00AC52A4"/>
    <w:rsid w:val="00AC560C"/>
    <w:rsid w:val="00AC57EF"/>
    <w:rsid w:val="00AC59BD"/>
    <w:rsid w:val="00AC5B92"/>
    <w:rsid w:val="00AC653F"/>
    <w:rsid w:val="00AC69BC"/>
    <w:rsid w:val="00AC6E58"/>
    <w:rsid w:val="00AC735E"/>
    <w:rsid w:val="00AC758D"/>
    <w:rsid w:val="00AC76DB"/>
    <w:rsid w:val="00AC7983"/>
    <w:rsid w:val="00AC7C5C"/>
    <w:rsid w:val="00AC7D4A"/>
    <w:rsid w:val="00AC7FCA"/>
    <w:rsid w:val="00AD018D"/>
    <w:rsid w:val="00AD034D"/>
    <w:rsid w:val="00AD044A"/>
    <w:rsid w:val="00AD0463"/>
    <w:rsid w:val="00AD0527"/>
    <w:rsid w:val="00AD0A94"/>
    <w:rsid w:val="00AD0E33"/>
    <w:rsid w:val="00AD1378"/>
    <w:rsid w:val="00AD15B5"/>
    <w:rsid w:val="00AD1AF0"/>
    <w:rsid w:val="00AD1B63"/>
    <w:rsid w:val="00AD20D1"/>
    <w:rsid w:val="00AD225E"/>
    <w:rsid w:val="00AD22B3"/>
    <w:rsid w:val="00AD2411"/>
    <w:rsid w:val="00AD24E7"/>
    <w:rsid w:val="00AD2575"/>
    <w:rsid w:val="00AD2D00"/>
    <w:rsid w:val="00AD3075"/>
    <w:rsid w:val="00AD3246"/>
    <w:rsid w:val="00AD33AF"/>
    <w:rsid w:val="00AD3E26"/>
    <w:rsid w:val="00AD4142"/>
    <w:rsid w:val="00AD43A8"/>
    <w:rsid w:val="00AD43F0"/>
    <w:rsid w:val="00AD4622"/>
    <w:rsid w:val="00AD46BC"/>
    <w:rsid w:val="00AD47A7"/>
    <w:rsid w:val="00AD4969"/>
    <w:rsid w:val="00AD4B66"/>
    <w:rsid w:val="00AD521F"/>
    <w:rsid w:val="00AD58C4"/>
    <w:rsid w:val="00AD6427"/>
    <w:rsid w:val="00AD65F5"/>
    <w:rsid w:val="00AD6858"/>
    <w:rsid w:val="00AD6BC8"/>
    <w:rsid w:val="00AD6E2A"/>
    <w:rsid w:val="00AD6F22"/>
    <w:rsid w:val="00AD706A"/>
    <w:rsid w:val="00AD7576"/>
    <w:rsid w:val="00AD7645"/>
    <w:rsid w:val="00AD799C"/>
    <w:rsid w:val="00AD79F1"/>
    <w:rsid w:val="00AD7BF8"/>
    <w:rsid w:val="00AE0247"/>
    <w:rsid w:val="00AE029B"/>
    <w:rsid w:val="00AE09C0"/>
    <w:rsid w:val="00AE16DE"/>
    <w:rsid w:val="00AE1E1D"/>
    <w:rsid w:val="00AE2106"/>
    <w:rsid w:val="00AE2217"/>
    <w:rsid w:val="00AE24D0"/>
    <w:rsid w:val="00AE2DF3"/>
    <w:rsid w:val="00AE321C"/>
    <w:rsid w:val="00AE34D0"/>
    <w:rsid w:val="00AE3614"/>
    <w:rsid w:val="00AE3774"/>
    <w:rsid w:val="00AE37E8"/>
    <w:rsid w:val="00AE4069"/>
    <w:rsid w:val="00AE409E"/>
    <w:rsid w:val="00AE49CD"/>
    <w:rsid w:val="00AE506F"/>
    <w:rsid w:val="00AE5B86"/>
    <w:rsid w:val="00AE5CF7"/>
    <w:rsid w:val="00AE68EC"/>
    <w:rsid w:val="00AE6996"/>
    <w:rsid w:val="00AE6AB5"/>
    <w:rsid w:val="00AE6B23"/>
    <w:rsid w:val="00AE7244"/>
    <w:rsid w:val="00AE799D"/>
    <w:rsid w:val="00AE79D1"/>
    <w:rsid w:val="00AF0E8E"/>
    <w:rsid w:val="00AF16EC"/>
    <w:rsid w:val="00AF22D9"/>
    <w:rsid w:val="00AF2F93"/>
    <w:rsid w:val="00AF30DD"/>
    <w:rsid w:val="00AF3191"/>
    <w:rsid w:val="00AF38BF"/>
    <w:rsid w:val="00AF39C9"/>
    <w:rsid w:val="00AF3C02"/>
    <w:rsid w:val="00AF3F9C"/>
    <w:rsid w:val="00AF41A6"/>
    <w:rsid w:val="00AF41BF"/>
    <w:rsid w:val="00AF45A5"/>
    <w:rsid w:val="00AF46E3"/>
    <w:rsid w:val="00AF4A87"/>
    <w:rsid w:val="00AF4AA9"/>
    <w:rsid w:val="00AF4B93"/>
    <w:rsid w:val="00AF4CDF"/>
    <w:rsid w:val="00AF4E8F"/>
    <w:rsid w:val="00AF5515"/>
    <w:rsid w:val="00AF6EE8"/>
    <w:rsid w:val="00AF71A9"/>
    <w:rsid w:val="00AF743F"/>
    <w:rsid w:val="00B001E8"/>
    <w:rsid w:val="00B00206"/>
    <w:rsid w:val="00B003CD"/>
    <w:rsid w:val="00B00503"/>
    <w:rsid w:val="00B00A25"/>
    <w:rsid w:val="00B00AAD"/>
    <w:rsid w:val="00B00B2A"/>
    <w:rsid w:val="00B00B6B"/>
    <w:rsid w:val="00B00BC4"/>
    <w:rsid w:val="00B00BF2"/>
    <w:rsid w:val="00B00E56"/>
    <w:rsid w:val="00B01324"/>
    <w:rsid w:val="00B01838"/>
    <w:rsid w:val="00B02020"/>
    <w:rsid w:val="00B02188"/>
    <w:rsid w:val="00B02511"/>
    <w:rsid w:val="00B0266B"/>
    <w:rsid w:val="00B02746"/>
    <w:rsid w:val="00B02B01"/>
    <w:rsid w:val="00B02B96"/>
    <w:rsid w:val="00B02CC4"/>
    <w:rsid w:val="00B02D3A"/>
    <w:rsid w:val="00B0317A"/>
    <w:rsid w:val="00B036F4"/>
    <w:rsid w:val="00B0382A"/>
    <w:rsid w:val="00B039D2"/>
    <w:rsid w:val="00B03A3C"/>
    <w:rsid w:val="00B03CFB"/>
    <w:rsid w:val="00B03F5D"/>
    <w:rsid w:val="00B045D6"/>
    <w:rsid w:val="00B04868"/>
    <w:rsid w:val="00B04B1F"/>
    <w:rsid w:val="00B04E8A"/>
    <w:rsid w:val="00B051A3"/>
    <w:rsid w:val="00B057FA"/>
    <w:rsid w:val="00B05DE7"/>
    <w:rsid w:val="00B060BE"/>
    <w:rsid w:val="00B06103"/>
    <w:rsid w:val="00B063EE"/>
    <w:rsid w:val="00B064C9"/>
    <w:rsid w:val="00B06D3F"/>
    <w:rsid w:val="00B06E5F"/>
    <w:rsid w:val="00B07327"/>
    <w:rsid w:val="00B07C87"/>
    <w:rsid w:val="00B10856"/>
    <w:rsid w:val="00B10BEC"/>
    <w:rsid w:val="00B11092"/>
    <w:rsid w:val="00B1120A"/>
    <w:rsid w:val="00B114B8"/>
    <w:rsid w:val="00B11C03"/>
    <w:rsid w:val="00B11E02"/>
    <w:rsid w:val="00B11E66"/>
    <w:rsid w:val="00B1208D"/>
    <w:rsid w:val="00B12442"/>
    <w:rsid w:val="00B1268D"/>
    <w:rsid w:val="00B12718"/>
    <w:rsid w:val="00B147FE"/>
    <w:rsid w:val="00B14A68"/>
    <w:rsid w:val="00B14C50"/>
    <w:rsid w:val="00B14C63"/>
    <w:rsid w:val="00B14CC7"/>
    <w:rsid w:val="00B14E07"/>
    <w:rsid w:val="00B15276"/>
    <w:rsid w:val="00B15514"/>
    <w:rsid w:val="00B15558"/>
    <w:rsid w:val="00B15577"/>
    <w:rsid w:val="00B15747"/>
    <w:rsid w:val="00B159B1"/>
    <w:rsid w:val="00B15D96"/>
    <w:rsid w:val="00B15E90"/>
    <w:rsid w:val="00B166B5"/>
    <w:rsid w:val="00B16A70"/>
    <w:rsid w:val="00B16C5A"/>
    <w:rsid w:val="00B16C62"/>
    <w:rsid w:val="00B16D38"/>
    <w:rsid w:val="00B172AD"/>
    <w:rsid w:val="00B17459"/>
    <w:rsid w:val="00B17B26"/>
    <w:rsid w:val="00B17C8A"/>
    <w:rsid w:val="00B17CD1"/>
    <w:rsid w:val="00B20063"/>
    <w:rsid w:val="00B2006D"/>
    <w:rsid w:val="00B20145"/>
    <w:rsid w:val="00B203E2"/>
    <w:rsid w:val="00B2099B"/>
    <w:rsid w:val="00B20F27"/>
    <w:rsid w:val="00B21295"/>
    <w:rsid w:val="00B21EFF"/>
    <w:rsid w:val="00B21F2F"/>
    <w:rsid w:val="00B21F8D"/>
    <w:rsid w:val="00B22444"/>
    <w:rsid w:val="00B225B8"/>
    <w:rsid w:val="00B22D70"/>
    <w:rsid w:val="00B22E38"/>
    <w:rsid w:val="00B23679"/>
    <w:rsid w:val="00B236B8"/>
    <w:rsid w:val="00B23877"/>
    <w:rsid w:val="00B2442D"/>
    <w:rsid w:val="00B24562"/>
    <w:rsid w:val="00B24589"/>
    <w:rsid w:val="00B24771"/>
    <w:rsid w:val="00B24C48"/>
    <w:rsid w:val="00B24FC7"/>
    <w:rsid w:val="00B256A4"/>
    <w:rsid w:val="00B258C9"/>
    <w:rsid w:val="00B25C8A"/>
    <w:rsid w:val="00B25DDC"/>
    <w:rsid w:val="00B262B6"/>
    <w:rsid w:val="00B267A9"/>
    <w:rsid w:val="00B2695D"/>
    <w:rsid w:val="00B271A7"/>
    <w:rsid w:val="00B278B6"/>
    <w:rsid w:val="00B27D1D"/>
    <w:rsid w:val="00B27F94"/>
    <w:rsid w:val="00B3043E"/>
    <w:rsid w:val="00B3182D"/>
    <w:rsid w:val="00B321E9"/>
    <w:rsid w:val="00B32A91"/>
    <w:rsid w:val="00B333DE"/>
    <w:rsid w:val="00B33434"/>
    <w:rsid w:val="00B33B37"/>
    <w:rsid w:val="00B33E12"/>
    <w:rsid w:val="00B34404"/>
    <w:rsid w:val="00B345D1"/>
    <w:rsid w:val="00B3481E"/>
    <w:rsid w:val="00B3494F"/>
    <w:rsid w:val="00B34A52"/>
    <w:rsid w:val="00B35758"/>
    <w:rsid w:val="00B359BA"/>
    <w:rsid w:val="00B35AD1"/>
    <w:rsid w:val="00B35E4D"/>
    <w:rsid w:val="00B35EB4"/>
    <w:rsid w:val="00B36591"/>
    <w:rsid w:val="00B36B43"/>
    <w:rsid w:val="00B36CDB"/>
    <w:rsid w:val="00B37578"/>
    <w:rsid w:val="00B37C5A"/>
    <w:rsid w:val="00B37C95"/>
    <w:rsid w:val="00B37E27"/>
    <w:rsid w:val="00B37E2D"/>
    <w:rsid w:val="00B37E71"/>
    <w:rsid w:val="00B40876"/>
    <w:rsid w:val="00B408D0"/>
    <w:rsid w:val="00B40F5F"/>
    <w:rsid w:val="00B41190"/>
    <w:rsid w:val="00B412BE"/>
    <w:rsid w:val="00B416C2"/>
    <w:rsid w:val="00B41CF0"/>
    <w:rsid w:val="00B42383"/>
    <w:rsid w:val="00B4263B"/>
    <w:rsid w:val="00B42D7A"/>
    <w:rsid w:val="00B42F9C"/>
    <w:rsid w:val="00B43135"/>
    <w:rsid w:val="00B43246"/>
    <w:rsid w:val="00B433FC"/>
    <w:rsid w:val="00B437DB"/>
    <w:rsid w:val="00B437F6"/>
    <w:rsid w:val="00B438B3"/>
    <w:rsid w:val="00B44092"/>
    <w:rsid w:val="00B44961"/>
    <w:rsid w:val="00B449FD"/>
    <w:rsid w:val="00B44AE5"/>
    <w:rsid w:val="00B44C43"/>
    <w:rsid w:val="00B44D8A"/>
    <w:rsid w:val="00B44E86"/>
    <w:rsid w:val="00B4521E"/>
    <w:rsid w:val="00B452DD"/>
    <w:rsid w:val="00B4563B"/>
    <w:rsid w:val="00B456A3"/>
    <w:rsid w:val="00B4576D"/>
    <w:rsid w:val="00B4578B"/>
    <w:rsid w:val="00B45DA6"/>
    <w:rsid w:val="00B45F44"/>
    <w:rsid w:val="00B463B7"/>
    <w:rsid w:val="00B468B5"/>
    <w:rsid w:val="00B46A61"/>
    <w:rsid w:val="00B46AED"/>
    <w:rsid w:val="00B47280"/>
    <w:rsid w:val="00B477E7"/>
    <w:rsid w:val="00B4785D"/>
    <w:rsid w:val="00B47AA4"/>
    <w:rsid w:val="00B47ABF"/>
    <w:rsid w:val="00B47BDB"/>
    <w:rsid w:val="00B50993"/>
    <w:rsid w:val="00B5105F"/>
    <w:rsid w:val="00B513A7"/>
    <w:rsid w:val="00B526AD"/>
    <w:rsid w:val="00B5284E"/>
    <w:rsid w:val="00B539CD"/>
    <w:rsid w:val="00B53CFA"/>
    <w:rsid w:val="00B5400F"/>
    <w:rsid w:val="00B5442A"/>
    <w:rsid w:val="00B549AC"/>
    <w:rsid w:val="00B54BA4"/>
    <w:rsid w:val="00B558FB"/>
    <w:rsid w:val="00B55A58"/>
    <w:rsid w:val="00B560D2"/>
    <w:rsid w:val="00B563E0"/>
    <w:rsid w:val="00B565B2"/>
    <w:rsid w:val="00B567C7"/>
    <w:rsid w:val="00B568FD"/>
    <w:rsid w:val="00B56961"/>
    <w:rsid w:val="00B56F18"/>
    <w:rsid w:val="00B5732A"/>
    <w:rsid w:val="00B60631"/>
    <w:rsid w:val="00B606CC"/>
    <w:rsid w:val="00B60719"/>
    <w:rsid w:val="00B607AD"/>
    <w:rsid w:val="00B60E0C"/>
    <w:rsid w:val="00B6145B"/>
    <w:rsid w:val="00B618CD"/>
    <w:rsid w:val="00B61B18"/>
    <w:rsid w:val="00B61C82"/>
    <w:rsid w:val="00B623A1"/>
    <w:rsid w:val="00B62675"/>
    <w:rsid w:val="00B632F9"/>
    <w:rsid w:val="00B637B6"/>
    <w:rsid w:val="00B63D15"/>
    <w:rsid w:val="00B64068"/>
    <w:rsid w:val="00B649B7"/>
    <w:rsid w:val="00B64DC5"/>
    <w:rsid w:val="00B64DE1"/>
    <w:rsid w:val="00B65229"/>
    <w:rsid w:val="00B65C05"/>
    <w:rsid w:val="00B6607D"/>
    <w:rsid w:val="00B66717"/>
    <w:rsid w:val="00B6686A"/>
    <w:rsid w:val="00B66A0E"/>
    <w:rsid w:val="00B66AEE"/>
    <w:rsid w:val="00B66B6A"/>
    <w:rsid w:val="00B66C28"/>
    <w:rsid w:val="00B67540"/>
    <w:rsid w:val="00B675F7"/>
    <w:rsid w:val="00B678A0"/>
    <w:rsid w:val="00B67EA1"/>
    <w:rsid w:val="00B67EFF"/>
    <w:rsid w:val="00B67F00"/>
    <w:rsid w:val="00B67F15"/>
    <w:rsid w:val="00B708E2"/>
    <w:rsid w:val="00B709D0"/>
    <w:rsid w:val="00B70C00"/>
    <w:rsid w:val="00B70E29"/>
    <w:rsid w:val="00B71086"/>
    <w:rsid w:val="00B710E2"/>
    <w:rsid w:val="00B7126D"/>
    <w:rsid w:val="00B71768"/>
    <w:rsid w:val="00B71FAA"/>
    <w:rsid w:val="00B72536"/>
    <w:rsid w:val="00B72764"/>
    <w:rsid w:val="00B72782"/>
    <w:rsid w:val="00B72C29"/>
    <w:rsid w:val="00B72CED"/>
    <w:rsid w:val="00B7304C"/>
    <w:rsid w:val="00B733AA"/>
    <w:rsid w:val="00B73589"/>
    <w:rsid w:val="00B7386A"/>
    <w:rsid w:val="00B73ED0"/>
    <w:rsid w:val="00B7411E"/>
    <w:rsid w:val="00B744A4"/>
    <w:rsid w:val="00B745BC"/>
    <w:rsid w:val="00B746EB"/>
    <w:rsid w:val="00B7482C"/>
    <w:rsid w:val="00B7497D"/>
    <w:rsid w:val="00B75463"/>
    <w:rsid w:val="00B7586C"/>
    <w:rsid w:val="00B75A6C"/>
    <w:rsid w:val="00B75B26"/>
    <w:rsid w:val="00B7602D"/>
    <w:rsid w:val="00B762EE"/>
    <w:rsid w:val="00B76B16"/>
    <w:rsid w:val="00B77213"/>
    <w:rsid w:val="00B77863"/>
    <w:rsid w:val="00B8075F"/>
    <w:rsid w:val="00B80939"/>
    <w:rsid w:val="00B809D3"/>
    <w:rsid w:val="00B80AD5"/>
    <w:rsid w:val="00B80CCD"/>
    <w:rsid w:val="00B80D4B"/>
    <w:rsid w:val="00B80E83"/>
    <w:rsid w:val="00B81545"/>
    <w:rsid w:val="00B81A5A"/>
    <w:rsid w:val="00B81D2F"/>
    <w:rsid w:val="00B82CC3"/>
    <w:rsid w:val="00B82CEC"/>
    <w:rsid w:val="00B83567"/>
    <w:rsid w:val="00B835EC"/>
    <w:rsid w:val="00B83873"/>
    <w:rsid w:val="00B83958"/>
    <w:rsid w:val="00B83B21"/>
    <w:rsid w:val="00B83BBF"/>
    <w:rsid w:val="00B84455"/>
    <w:rsid w:val="00B84F3F"/>
    <w:rsid w:val="00B8534C"/>
    <w:rsid w:val="00B85872"/>
    <w:rsid w:val="00B85899"/>
    <w:rsid w:val="00B85F61"/>
    <w:rsid w:val="00B86459"/>
    <w:rsid w:val="00B8660B"/>
    <w:rsid w:val="00B86785"/>
    <w:rsid w:val="00B8684B"/>
    <w:rsid w:val="00B8693C"/>
    <w:rsid w:val="00B86F3D"/>
    <w:rsid w:val="00B874FD"/>
    <w:rsid w:val="00B8785E"/>
    <w:rsid w:val="00B87B17"/>
    <w:rsid w:val="00B87C4F"/>
    <w:rsid w:val="00B90175"/>
    <w:rsid w:val="00B902E3"/>
    <w:rsid w:val="00B90A13"/>
    <w:rsid w:val="00B90F98"/>
    <w:rsid w:val="00B919F9"/>
    <w:rsid w:val="00B91E16"/>
    <w:rsid w:val="00B92357"/>
    <w:rsid w:val="00B927B8"/>
    <w:rsid w:val="00B92802"/>
    <w:rsid w:val="00B92847"/>
    <w:rsid w:val="00B92911"/>
    <w:rsid w:val="00B92D1A"/>
    <w:rsid w:val="00B92ED7"/>
    <w:rsid w:val="00B9321B"/>
    <w:rsid w:val="00B93377"/>
    <w:rsid w:val="00B933A2"/>
    <w:rsid w:val="00B934F3"/>
    <w:rsid w:val="00B939F0"/>
    <w:rsid w:val="00B93E91"/>
    <w:rsid w:val="00B94E1B"/>
    <w:rsid w:val="00B957CD"/>
    <w:rsid w:val="00B958B4"/>
    <w:rsid w:val="00B95BE5"/>
    <w:rsid w:val="00B967EC"/>
    <w:rsid w:val="00B9767D"/>
    <w:rsid w:val="00B9785B"/>
    <w:rsid w:val="00B9798B"/>
    <w:rsid w:val="00B97AFE"/>
    <w:rsid w:val="00B97BEC"/>
    <w:rsid w:val="00B97E20"/>
    <w:rsid w:val="00B97E63"/>
    <w:rsid w:val="00B97E7F"/>
    <w:rsid w:val="00B97FDD"/>
    <w:rsid w:val="00BA029E"/>
    <w:rsid w:val="00BA05EB"/>
    <w:rsid w:val="00BA0D34"/>
    <w:rsid w:val="00BA0EA9"/>
    <w:rsid w:val="00BA0FA3"/>
    <w:rsid w:val="00BA1346"/>
    <w:rsid w:val="00BA13C6"/>
    <w:rsid w:val="00BA1638"/>
    <w:rsid w:val="00BA1780"/>
    <w:rsid w:val="00BA183B"/>
    <w:rsid w:val="00BA19A4"/>
    <w:rsid w:val="00BA1A5B"/>
    <w:rsid w:val="00BA1D4F"/>
    <w:rsid w:val="00BA2397"/>
    <w:rsid w:val="00BA252F"/>
    <w:rsid w:val="00BA27B6"/>
    <w:rsid w:val="00BA2842"/>
    <w:rsid w:val="00BA3185"/>
    <w:rsid w:val="00BA325A"/>
    <w:rsid w:val="00BA32F9"/>
    <w:rsid w:val="00BA33B9"/>
    <w:rsid w:val="00BA3609"/>
    <w:rsid w:val="00BA3617"/>
    <w:rsid w:val="00BA39AC"/>
    <w:rsid w:val="00BA3A57"/>
    <w:rsid w:val="00BA3AD8"/>
    <w:rsid w:val="00BA3DA9"/>
    <w:rsid w:val="00BA414C"/>
    <w:rsid w:val="00BA476B"/>
    <w:rsid w:val="00BA4E1E"/>
    <w:rsid w:val="00BA54B3"/>
    <w:rsid w:val="00BA5537"/>
    <w:rsid w:val="00BA5792"/>
    <w:rsid w:val="00BA5996"/>
    <w:rsid w:val="00BA6445"/>
    <w:rsid w:val="00BA6888"/>
    <w:rsid w:val="00BA6BD1"/>
    <w:rsid w:val="00BA6ECC"/>
    <w:rsid w:val="00BA71A7"/>
    <w:rsid w:val="00BA72B9"/>
    <w:rsid w:val="00BA752C"/>
    <w:rsid w:val="00BA78D5"/>
    <w:rsid w:val="00BA79DC"/>
    <w:rsid w:val="00BA7C01"/>
    <w:rsid w:val="00BA7E43"/>
    <w:rsid w:val="00BA7FA3"/>
    <w:rsid w:val="00BB0471"/>
    <w:rsid w:val="00BB080D"/>
    <w:rsid w:val="00BB0E7A"/>
    <w:rsid w:val="00BB1085"/>
    <w:rsid w:val="00BB138B"/>
    <w:rsid w:val="00BB184E"/>
    <w:rsid w:val="00BB1BFD"/>
    <w:rsid w:val="00BB2069"/>
    <w:rsid w:val="00BB2A30"/>
    <w:rsid w:val="00BB2E2B"/>
    <w:rsid w:val="00BB2FE0"/>
    <w:rsid w:val="00BB3199"/>
    <w:rsid w:val="00BB3621"/>
    <w:rsid w:val="00BB38AF"/>
    <w:rsid w:val="00BB3AB8"/>
    <w:rsid w:val="00BB3CFD"/>
    <w:rsid w:val="00BB4101"/>
    <w:rsid w:val="00BB45B5"/>
    <w:rsid w:val="00BB45C2"/>
    <w:rsid w:val="00BB463C"/>
    <w:rsid w:val="00BB5EE1"/>
    <w:rsid w:val="00BB5FD1"/>
    <w:rsid w:val="00BB61DD"/>
    <w:rsid w:val="00BB62DC"/>
    <w:rsid w:val="00BB6B9D"/>
    <w:rsid w:val="00BB7003"/>
    <w:rsid w:val="00BB71D1"/>
    <w:rsid w:val="00BB73D0"/>
    <w:rsid w:val="00BB783A"/>
    <w:rsid w:val="00BB7A65"/>
    <w:rsid w:val="00BB7CC6"/>
    <w:rsid w:val="00BC0119"/>
    <w:rsid w:val="00BC0BC5"/>
    <w:rsid w:val="00BC0E83"/>
    <w:rsid w:val="00BC10F6"/>
    <w:rsid w:val="00BC12D4"/>
    <w:rsid w:val="00BC27B9"/>
    <w:rsid w:val="00BC2987"/>
    <w:rsid w:val="00BC370D"/>
    <w:rsid w:val="00BC37B4"/>
    <w:rsid w:val="00BC38D0"/>
    <w:rsid w:val="00BC4393"/>
    <w:rsid w:val="00BC4B03"/>
    <w:rsid w:val="00BC4CF7"/>
    <w:rsid w:val="00BC4F1C"/>
    <w:rsid w:val="00BC4F41"/>
    <w:rsid w:val="00BC50CF"/>
    <w:rsid w:val="00BC5132"/>
    <w:rsid w:val="00BC5F97"/>
    <w:rsid w:val="00BC600A"/>
    <w:rsid w:val="00BC6161"/>
    <w:rsid w:val="00BC6310"/>
    <w:rsid w:val="00BC6486"/>
    <w:rsid w:val="00BC6586"/>
    <w:rsid w:val="00BC678F"/>
    <w:rsid w:val="00BC6CF5"/>
    <w:rsid w:val="00BC6E93"/>
    <w:rsid w:val="00BC7F82"/>
    <w:rsid w:val="00BD034C"/>
    <w:rsid w:val="00BD0486"/>
    <w:rsid w:val="00BD0924"/>
    <w:rsid w:val="00BD0E62"/>
    <w:rsid w:val="00BD2891"/>
    <w:rsid w:val="00BD2A28"/>
    <w:rsid w:val="00BD2A29"/>
    <w:rsid w:val="00BD2B83"/>
    <w:rsid w:val="00BD3756"/>
    <w:rsid w:val="00BD3B0A"/>
    <w:rsid w:val="00BD41F9"/>
    <w:rsid w:val="00BD4319"/>
    <w:rsid w:val="00BD4333"/>
    <w:rsid w:val="00BD46BD"/>
    <w:rsid w:val="00BD4A9F"/>
    <w:rsid w:val="00BD5AEB"/>
    <w:rsid w:val="00BD5FF2"/>
    <w:rsid w:val="00BD64B7"/>
    <w:rsid w:val="00BD6566"/>
    <w:rsid w:val="00BD6639"/>
    <w:rsid w:val="00BD6654"/>
    <w:rsid w:val="00BD6D0E"/>
    <w:rsid w:val="00BD6FA0"/>
    <w:rsid w:val="00BD704D"/>
    <w:rsid w:val="00BD72E1"/>
    <w:rsid w:val="00BD792E"/>
    <w:rsid w:val="00BD7DFD"/>
    <w:rsid w:val="00BD7E8C"/>
    <w:rsid w:val="00BE0351"/>
    <w:rsid w:val="00BE11A0"/>
    <w:rsid w:val="00BE151E"/>
    <w:rsid w:val="00BE17F8"/>
    <w:rsid w:val="00BE1A1E"/>
    <w:rsid w:val="00BE1D25"/>
    <w:rsid w:val="00BE20A2"/>
    <w:rsid w:val="00BE2143"/>
    <w:rsid w:val="00BE3132"/>
    <w:rsid w:val="00BE3203"/>
    <w:rsid w:val="00BE34A4"/>
    <w:rsid w:val="00BE36D1"/>
    <w:rsid w:val="00BE3903"/>
    <w:rsid w:val="00BE3F7A"/>
    <w:rsid w:val="00BE4073"/>
    <w:rsid w:val="00BE45F0"/>
    <w:rsid w:val="00BE4C8A"/>
    <w:rsid w:val="00BE508D"/>
    <w:rsid w:val="00BE56CA"/>
    <w:rsid w:val="00BE5DC8"/>
    <w:rsid w:val="00BE68DB"/>
    <w:rsid w:val="00BE68EB"/>
    <w:rsid w:val="00BE72AA"/>
    <w:rsid w:val="00BE7444"/>
    <w:rsid w:val="00BE74E4"/>
    <w:rsid w:val="00BE79B6"/>
    <w:rsid w:val="00BF019D"/>
    <w:rsid w:val="00BF04E0"/>
    <w:rsid w:val="00BF0B42"/>
    <w:rsid w:val="00BF1138"/>
    <w:rsid w:val="00BF133F"/>
    <w:rsid w:val="00BF159A"/>
    <w:rsid w:val="00BF15EF"/>
    <w:rsid w:val="00BF1E7E"/>
    <w:rsid w:val="00BF20D7"/>
    <w:rsid w:val="00BF223C"/>
    <w:rsid w:val="00BF26EE"/>
    <w:rsid w:val="00BF288B"/>
    <w:rsid w:val="00BF2E63"/>
    <w:rsid w:val="00BF33E7"/>
    <w:rsid w:val="00BF33FD"/>
    <w:rsid w:val="00BF3444"/>
    <w:rsid w:val="00BF3E5F"/>
    <w:rsid w:val="00BF4390"/>
    <w:rsid w:val="00BF45FD"/>
    <w:rsid w:val="00BF4B32"/>
    <w:rsid w:val="00BF5440"/>
    <w:rsid w:val="00BF58BC"/>
    <w:rsid w:val="00BF58F2"/>
    <w:rsid w:val="00BF602E"/>
    <w:rsid w:val="00BF6570"/>
    <w:rsid w:val="00BF6A79"/>
    <w:rsid w:val="00BF73FA"/>
    <w:rsid w:val="00BF7582"/>
    <w:rsid w:val="00BF7A32"/>
    <w:rsid w:val="00BF7FC1"/>
    <w:rsid w:val="00C000A0"/>
    <w:rsid w:val="00C00371"/>
    <w:rsid w:val="00C00384"/>
    <w:rsid w:val="00C00785"/>
    <w:rsid w:val="00C0096C"/>
    <w:rsid w:val="00C00E6B"/>
    <w:rsid w:val="00C013E2"/>
    <w:rsid w:val="00C0166D"/>
    <w:rsid w:val="00C017E6"/>
    <w:rsid w:val="00C020EC"/>
    <w:rsid w:val="00C0231D"/>
    <w:rsid w:val="00C02687"/>
    <w:rsid w:val="00C02816"/>
    <w:rsid w:val="00C02B85"/>
    <w:rsid w:val="00C02E79"/>
    <w:rsid w:val="00C030D1"/>
    <w:rsid w:val="00C034C4"/>
    <w:rsid w:val="00C035FD"/>
    <w:rsid w:val="00C036A1"/>
    <w:rsid w:val="00C037AF"/>
    <w:rsid w:val="00C03B4A"/>
    <w:rsid w:val="00C03D60"/>
    <w:rsid w:val="00C03E44"/>
    <w:rsid w:val="00C04375"/>
    <w:rsid w:val="00C0439E"/>
    <w:rsid w:val="00C04752"/>
    <w:rsid w:val="00C04A3E"/>
    <w:rsid w:val="00C052D4"/>
    <w:rsid w:val="00C053A3"/>
    <w:rsid w:val="00C056AC"/>
    <w:rsid w:val="00C05B4C"/>
    <w:rsid w:val="00C05C6B"/>
    <w:rsid w:val="00C065CA"/>
    <w:rsid w:val="00C06609"/>
    <w:rsid w:val="00C067DF"/>
    <w:rsid w:val="00C0715A"/>
    <w:rsid w:val="00C07768"/>
    <w:rsid w:val="00C078CB"/>
    <w:rsid w:val="00C07975"/>
    <w:rsid w:val="00C10353"/>
    <w:rsid w:val="00C10767"/>
    <w:rsid w:val="00C10AAF"/>
    <w:rsid w:val="00C10B84"/>
    <w:rsid w:val="00C11037"/>
    <w:rsid w:val="00C11C3C"/>
    <w:rsid w:val="00C11DC3"/>
    <w:rsid w:val="00C120FA"/>
    <w:rsid w:val="00C127BB"/>
    <w:rsid w:val="00C13070"/>
    <w:rsid w:val="00C130C6"/>
    <w:rsid w:val="00C13248"/>
    <w:rsid w:val="00C134E9"/>
    <w:rsid w:val="00C135C7"/>
    <w:rsid w:val="00C13950"/>
    <w:rsid w:val="00C13A45"/>
    <w:rsid w:val="00C13AD2"/>
    <w:rsid w:val="00C13E99"/>
    <w:rsid w:val="00C13EBE"/>
    <w:rsid w:val="00C14042"/>
    <w:rsid w:val="00C142B0"/>
    <w:rsid w:val="00C144BF"/>
    <w:rsid w:val="00C144E9"/>
    <w:rsid w:val="00C1476C"/>
    <w:rsid w:val="00C14DEC"/>
    <w:rsid w:val="00C15021"/>
    <w:rsid w:val="00C159C8"/>
    <w:rsid w:val="00C15AA0"/>
    <w:rsid w:val="00C15F78"/>
    <w:rsid w:val="00C16040"/>
    <w:rsid w:val="00C16401"/>
    <w:rsid w:val="00C165BA"/>
    <w:rsid w:val="00C16923"/>
    <w:rsid w:val="00C16BFD"/>
    <w:rsid w:val="00C16CBF"/>
    <w:rsid w:val="00C17533"/>
    <w:rsid w:val="00C17EFD"/>
    <w:rsid w:val="00C200B1"/>
    <w:rsid w:val="00C203AC"/>
    <w:rsid w:val="00C20491"/>
    <w:rsid w:val="00C2051B"/>
    <w:rsid w:val="00C2075A"/>
    <w:rsid w:val="00C20CB5"/>
    <w:rsid w:val="00C2141B"/>
    <w:rsid w:val="00C2178E"/>
    <w:rsid w:val="00C21814"/>
    <w:rsid w:val="00C224C1"/>
    <w:rsid w:val="00C228FD"/>
    <w:rsid w:val="00C22C77"/>
    <w:rsid w:val="00C231CA"/>
    <w:rsid w:val="00C23606"/>
    <w:rsid w:val="00C238B7"/>
    <w:rsid w:val="00C2403C"/>
    <w:rsid w:val="00C24227"/>
    <w:rsid w:val="00C24239"/>
    <w:rsid w:val="00C245B3"/>
    <w:rsid w:val="00C24D89"/>
    <w:rsid w:val="00C24DB6"/>
    <w:rsid w:val="00C256B9"/>
    <w:rsid w:val="00C2589E"/>
    <w:rsid w:val="00C25A0F"/>
    <w:rsid w:val="00C25B63"/>
    <w:rsid w:val="00C25B6E"/>
    <w:rsid w:val="00C26196"/>
    <w:rsid w:val="00C26681"/>
    <w:rsid w:val="00C26ADD"/>
    <w:rsid w:val="00C26D90"/>
    <w:rsid w:val="00C2701A"/>
    <w:rsid w:val="00C2718D"/>
    <w:rsid w:val="00C27250"/>
    <w:rsid w:val="00C2786D"/>
    <w:rsid w:val="00C30352"/>
    <w:rsid w:val="00C30709"/>
    <w:rsid w:val="00C30B9F"/>
    <w:rsid w:val="00C30DDC"/>
    <w:rsid w:val="00C3170D"/>
    <w:rsid w:val="00C31873"/>
    <w:rsid w:val="00C31A3C"/>
    <w:rsid w:val="00C31D3A"/>
    <w:rsid w:val="00C31FB6"/>
    <w:rsid w:val="00C31FCD"/>
    <w:rsid w:val="00C327F5"/>
    <w:rsid w:val="00C3280C"/>
    <w:rsid w:val="00C32A27"/>
    <w:rsid w:val="00C32D2E"/>
    <w:rsid w:val="00C33009"/>
    <w:rsid w:val="00C33252"/>
    <w:rsid w:val="00C339DB"/>
    <w:rsid w:val="00C3432F"/>
    <w:rsid w:val="00C34385"/>
    <w:rsid w:val="00C34467"/>
    <w:rsid w:val="00C346EB"/>
    <w:rsid w:val="00C3481B"/>
    <w:rsid w:val="00C34C55"/>
    <w:rsid w:val="00C34F2E"/>
    <w:rsid w:val="00C3523F"/>
    <w:rsid w:val="00C354F2"/>
    <w:rsid w:val="00C3563F"/>
    <w:rsid w:val="00C35CBA"/>
    <w:rsid w:val="00C35E35"/>
    <w:rsid w:val="00C36505"/>
    <w:rsid w:val="00C366C8"/>
    <w:rsid w:val="00C36D42"/>
    <w:rsid w:val="00C36EBE"/>
    <w:rsid w:val="00C37640"/>
    <w:rsid w:val="00C376D1"/>
    <w:rsid w:val="00C377AA"/>
    <w:rsid w:val="00C37BD5"/>
    <w:rsid w:val="00C37C10"/>
    <w:rsid w:val="00C37EB4"/>
    <w:rsid w:val="00C40006"/>
    <w:rsid w:val="00C40024"/>
    <w:rsid w:val="00C4041B"/>
    <w:rsid w:val="00C40F47"/>
    <w:rsid w:val="00C4121B"/>
    <w:rsid w:val="00C414D6"/>
    <w:rsid w:val="00C4165D"/>
    <w:rsid w:val="00C41B73"/>
    <w:rsid w:val="00C41B8F"/>
    <w:rsid w:val="00C41C99"/>
    <w:rsid w:val="00C41EE7"/>
    <w:rsid w:val="00C4208E"/>
    <w:rsid w:val="00C42B74"/>
    <w:rsid w:val="00C42D54"/>
    <w:rsid w:val="00C4305F"/>
    <w:rsid w:val="00C43365"/>
    <w:rsid w:val="00C434B0"/>
    <w:rsid w:val="00C44260"/>
    <w:rsid w:val="00C443DE"/>
    <w:rsid w:val="00C44791"/>
    <w:rsid w:val="00C44886"/>
    <w:rsid w:val="00C44D9E"/>
    <w:rsid w:val="00C45133"/>
    <w:rsid w:val="00C452F1"/>
    <w:rsid w:val="00C457AE"/>
    <w:rsid w:val="00C458EA"/>
    <w:rsid w:val="00C45E63"/>
    <w:rsid w:val="00C46572"/>
    <w:rsid w:val="00C46A2F"/>
    <w:rsid w:val="00C46B43"/>
    <w:rsid w:val="00C46DD4"/>
    <w:rsid w:val="00C473E8"/>
    <w:rsid w:val="00C47E67"/>
    <w:rsid w:val="00C5009B"/>
    <w:rsid w:val="00C502E4"/>
    <w:rsid w:val="00C504F6"/>
    <w:rsid w:val="00C50588"/>
    <w:rsid w:val="00C50C07"/>
    <w:rsid w:val="00C514ED"/>
    <w:rsid w:val="00C51669"/>
    <w:rsid w:val="00C51715"/>
    <w:rsid w:val="00C518F2"/>
    <w:rsid w:val="00C51A26"/>
    <w:rsid w:val="00C52363"/>
    <w:rsid w:val="00C52B27"/>
    <w:rsid w:val="00C52C60"/>
    <w:rsid w:val="00C52F2D"/>
    <w:rsid w:val="00C53250"/>
    <w:rsid w:val="00C53613"/>
    <w:rsid w:val="00C53E7E"/>
    <w:rsid w:val="00C53EFC"/>
    <w:rsid w:val="00C542A8"/>
    <w:rsid w:val="00C546DC"/>
    <w:rsid w:val="00C5474F"/>
    <w:rsid w:val="00C54906"/>
    <w:rsid w:val="00C54F41"/>
    <w:rsid w:val="00C550A8"/>
    <w:rsid w:val="00C550F5"/>
    <w:rsid w:val="00C55116"/>
    <w:rsid w:val="00C55271"/>
    <w:rsid w:val="00C5558A"/>
    <w:rsid w:val="00C55CA0"/>
    <w:rsid w:val="00C56312"/>
    <w:rsid w:val="00C56657"/>
    <w:rsid w:val="00C56663"/>
    <w:rsid w:val="00C568FA"/>
    <w:rsid w:val="00C56AAC"/>
    <w:rsid w:val="00C56AB9"/>
    <w:rsid w:val="00C56C4C"/>
    <w:rsid w:val="00C5746D"/>
    <w:rsid w:val="00C57620"/>
    <w:rsid w:val="00C576E8"/>
    <w:rsid w:val="00C57B27"/>
    <w:rsid w:val="00C57FC2"/>
    <w:rsid w:val="00C6043D"/>
    <w:rsid w:val="00C6067E"/>
    <w:rsid w:val="00C608C9"/>
    <w:rsid w:val="00C60D02"/>
    <w:rsid w:val="00C6138B"/>
    <w:rsid w:val="00C616EA"/>
    <w:rsid w:val="00C6177A"/>
    <w:rsid w:val="00C61A93"/>
    <w:rsid w:val="00C61C55"/>
    <w:rsid w:val="00C6215E"/>
    <w:rsid w:val="00C6237B"/>
    <w:rsid w:val="00C62566"/>
    <w:rsid w:val="00C62580"/>
    <w:rsid w:val="00C629C9"/>
    <w:rsid w:val="00C629E4"/>
    <w:rsid w:val="00C62AB1"/>
    <w:rsid w:val="00C62F91"/>
    <w:rsid w:val="00C62FF3"/>
    <w:rsid w:val="00C63340"/>
    <w:rsid w:val="00C63872"/>
    <w:rsid w:val="00C63948"/>
    <w:rsid w:val="00C63A47"/>
    <w:rsid w:val="00C64A47"/>
    <w:rsid w:val="00C64B5A"/>
    <w:rsid w:val="00C64C9B"/>
    <w:rsid w:val="00C64E36"/>
    <w:rsid w:val="00C64F2B"/>
    <w:rsid w:val="00C6537D"/>
    <w:rsid w:val="00C65594"/>
    <w:rsid w:val="00C65755"/>
    <w:rsid w:val="00C657F3"/>
    <w:rsid w:val="00C65A39"/>
    <w:rsid w:val="00C65A5A"/>
    <w:rsid w:val="00C65CB8"/>
    <w:rsid w:val="00C65E3E"/>
    <w:rsid w:val="00C66360"/>
    <w:rsid w:val="00C664A6"/>
    <w:rsid w:val="00C664C9"/>
    <w:rsid w:val="00C6664D"/>
    <w:rsid w:val="00C668CD"/>
    <w:rsid w:val="00C6697A"/>
    <w:rsid w:val="00C66C2C"/>
    <w:rsid w:val="00C673BE"/>
    <w:rsid w:val="00C675D3"/>
    <w:rsid w:val="00C67945"/>
    <w:rsid w:val="00C67C3C"/>
    <w:rsid w:val="00C67CD4"/>
    <w:rsid w:val="00C67DC6"/>
    <w:rsid w:val="00C67ED8"/>
    <w:rsid w:val="00C7038D"/>
    <w:rsid w:val="00C71399"/>
    <w:rsid w:val="00C7145A"/>
    <w:rsid w:val="00C71516"/>
    <w:rsid w:val="00C7153B"/>
    <w:rsid w:val="00C7160B"/>
    <w:rsid w:val="00C71BBC"/>
    <w:rsid w:val="00C71E0B"/>
    <w:rsid w:val="00C725D1"/>
    <w:rsid w:val="00C72742"/>
    <w:rsid w:val="00C7291F"/>
    <w:rsid w:val="00C72A9A"/>
    <w:rsid w:val="00C73490"/>
    <w:rsid w:val="00C73580"/>
    <w:rsid w:val="00C7358E"/>
    <w:rsid w:val="00C73DF7"/>
    <w:rsid w:val="00C73E8C"/>
    <w:rsid w:val="00C74163"/>
    <w:rsid w:val="00C74290"/>
    <w:rsid w:val="00C742A9"/>
    <w:rsid w:val="00C74334"/>
    <w:rsid w:val="00C744BB"/>
    <w:rsid w:val="00C747D0"/>
    <w:rsid w:val="00C748B5"/>
    <w:rsid w:val="00C74A2B"/>
    <w:rsid w:val="00C74B70"/>
    <w:rsid w:val="00C74CB7"/>
    <w:rsid w:val="00C74F7E"/>
    <w:rsid w:val="00C750D2"/>
    <w:rsid w:val="00C75190"/>
    <w:rsid w:val="00C75AC8"/>
    <w:rsid w:val="00C75D40"/>
    <w:rsid w:val="00C75DEF"/>
    <w:rsid w:val="00C760CB"/>
    <w:rsid w:val="00C76647"/>
    <w:rsid w:val="00C768B3"/>
    <w:rsid w:val="00C769F3"/>
    <w:rsid w:val="00C773CD"/>
    <w:rsid w:val="00C77A58"/>
    <w:rsid w:val="00C77D55"/>
    <w:rsid w:val="00C80121"/>
    <w:rsid w:val="00C80838"/>
    <w:rsid w:val="00C80899"/>
    <w:rsid w:val="00C8093D"/>
    <w:rsid w:val="00C80DA8"/>
    <w:rsid w:val="00C80E0F"/>
    <w:rsid w:val="00C81477"/>
    <w:rsid w:val="00C81BD3"/>
    <w:rsid w:val="00C81C9E"/>
    <w:rsid w:val="00C8274F"/>
    <w:rsid w:val="00C82EA7"/>
    <w:rsid w:val="00C82F4F"/>
    <w:rsid w:val="00C830A3"/>
    <w:rsid w:val="00C83B64"/>
    <w:rsid w:val="00C84634"/>
    <w:rsid w:val="00C8482D"/>
    <w:rsid w:val="00C849E0"/>
    <w:rsid w:val="00C84A62"/>
    <w:rsid w:val="00C85698"/>
    <w:rsid w:val="00C86D9A"/>
    <w:rsid w:val="00C870FD"/>
    <w:rsid w:val="00C87992"/>
    <w:rsid w:val="00C87AD8"/>
    <w:rsid w:val="00C90368"/>
    <w:rsid w:val="00C9057F"/>
    <w:rsid w:val="00C9075B"/>
    <w:rsid w:val="00C90798"/>
    <w:rsid w:val="00C9098A"/>
    <w:rsid w:val="00C90D67"/>
    <w:rsid w:val="00C9132E"/>
    <w:rsid w:val="00C91339"/>
    <w:rsid w:val="00C91DBD"/>
    <w:rsid w:val="00C91DCD"/>
    <w:rsid w:val="00C91FE9"/>
    <w:rsid w:val="00C920BA"/>
    <w:rsid w:val="00C92107"/>
    <w:rsid w:val="00C9229D"/>
    <w:rsid w:val="00C925E6"/>
    <w:rsid w:val="00C927BF"/>
    <w:rsid w:val="00C9281F"/>
    <w:rsid w:val="00C92C60"/>
    <w:rsid w:val="00C92CEF"/>
    <w:rsid w:val="00C92F00"/>
    <w:rsid w:val="00C930B2"/>
    <w:rsid w:val="00C9324E"/>
    <w:rsid w:val="00C935ED"/>
    <w:rsid w:val="00C939A1"/>
    <w:rsid w:val="00C94AD3"/>
    <w:rsid w:val="00C94B33"/>
    <w:rsid w:val="00C94BD8"/>
    <w:rsid w:val="00C94F2F"/>
    <w:rsid w:val="00C952E6"/>
    <w:rsid w:val="00C95443"/>
    <w:rsid w:val="00C957DE"/>
    <w:rsid w:val="00C95CC1"/>
    <w:rsid w:val="00C95D58"/>
    <w:rsid w:val="00C961A9"/>
    <w:rsid w:val="00C966D9"/>
    <w:rsid w:val="00C96D14"/>
    <w:rsid w:val="00C971C9"/>
    <w:rsid w:val="00C97249"/>
    <w:rsid w:val="00C973E5"/>
    <w:rsid w:val="00C9757B"/>
    <w:rsid w:val="00C9759C"/>
    <w:rsid w:val="00C97A37"/>
    <w:rsid w:val="00C97AF0"/>
    <w:rsid w:val="00C97C5C"/>
    <w:rsid w:val="00C97D58"/>
    <w:rsid w:val="00CA039D"/>
    <w:rsid w:val="00CA05BE"/>
    <w:rsid w:val="00CA0AAC"/>
    <w:rsid w:val="00CA0F64"/>
    <w:rsid w:val="00CA1437"/>
    <w:rsid w:val="00CA16F5"/>
    <w:rsid w:val="00CA1C68"/>
    <w:rsid w:val="00CA1D4B"/>
    <w:rsid w:val="00CA1F74"/>
    <w:rsid w:val="00CA1F89"/>
    <w:rsid w:val="00CA22FD"/>
    <w:rsid w:val="00CA276F"/>
    <w:rsid w:val="00CA2A49"/>
    <w:rsid w:val="00CA33A5"/>
    <w:rsid w:val="00CA35D2"/>
    <w:rsid w:val="00CA38DC"/>
    <w:rsid w:val="00CA3B47"/>
    <w:rsid w:val="00CA3C25"/>
    <w:rsid w:val="00CA3E6B"/>
    <w:rsid w:val="00CA3F26"/>
    <w:rsid w:val="00CA4B2F"/>
    <w:rsid w:val="00CA4B85"/>
    <w:rsid w:val="00CA4D2D"/>
    <w:rsid w:val="00CA4D2E"/>
    <w:rsid w:val="00CA5120"/>
    <w:rsid w:val="00CA516C"/>
    <w:rsid w:val="00CA55B8"/>
    <w:rsid w:val="00CA5863"/>
    <w:rsid w:val="00CA59F6"/>
    <w:rsid w:val="00CA5A44"/>
    <w:rsid w:val="00CA5D8C"/>
    <w:rsid w:val="00CA657B"/>
    <w:rsid w:val="00CA6925"/>
    <w:rsid w:val="00CA743F"/>
    <w:rsid w:val="00CA75DA"/>
    <w:rsid w:val="00CA792E"/>
    <w:rsid w:val="00CB0350"/>
    <w:rsid w:val="00CB05DD"/>
    <w:rsid w:val="00CB0DFB"/>
    <w:rsid w:val="00CB1170"/>
    <w:rsid w:val="00CB1648"/>
    <w:rsid w:val="00CB17EF"/>
    <w:rsid w:val="00CB1F42"/>
    <w:rsid w:val="00CB21FE"/>
    <w:rsid w:val="00CB2205"/>
    <w:rsid w:val="00CB2589"/>
    <w:rsid w:val="00CB2603"/>
    <w:rsid w:val="00CB28FA"/>
    <w:rsid w:val="00CB2A6E"/>
    <w:rsid w:val="00CB2ADC"/>
    <w:rsid w:val="00CB3171"/>
    <w:rsid w:val="00CB3352"/>
    <w:rsid w:val="00CB33B9"/>
    <w:rsid w:val="00CB37BB"/>
    <w:rsid w:val="00CB37CE"/>
    <w:rsid w:val="00CB3853"/>
    <w:rsid w:val="00CB3C08"/>
    <w:rsid w:val="00CB3DF1"/>
    <w:rsid w:val="00CB3EE9"/>
    <w:rsid w:val="00CB476D"/>
    <w:rsid w:val="00CB5236"/>
    <w:rsid w:val="00CB54FC"/>
    <w:rsid w:val="00CB6231"/>
    <w:rsid w:val="00CB6348"/>
    <w:rsid w:val="00CB65D1"/>
    <w:rsid w:val="00CB67FB"/>
    <w:rsid w:val="00CB6884"/>
    <w:rsid w:val="00CB68A6"/>
    <w:rsid w:val="00CB697D"/>
    <w:rsid w:val="00CB7A86"/>
    <w:rsid w:val="00CC02FE"/>
    <w:rsid w:val="00CC038C"/>
    <w:rsid w:val="00CC09A3"/>
    <w:rsid w:val="00CC0BEA"/>
    <w:rsid w:val="00CC0D04"/>
    <w:rsid w:val="00CC1094"/>
    <w:rsid w:val="00CC1F30"/>
    <w:rsid w:val="00CC1F71"/>
    <w:rsid w:val="00CC2004"/>
    <w:rsid w:val="00CC2055"/>
    <w:rsid w:val="00CC21F9"/>
    <w:rsid w:val="00CC300E"/>
    <w:rsid w:val="00CC300F"/>
    <w:rsid w:val="00CC3257"/>
    <w:rsid w:val="00CC393C"/>
    <w:rsid w:val="00CC42C9"/>
    <w:rsid w:val="00CC4459"/>
    <w:rsid w:val="00CC45F0"/>
    <w:rsid w:val="00CC467E"/>
    <w:rsid w:val="00CC47DF"/>
    <w:rsid w:val="00CC4F2C"/>
    <w:rsid w:val="00CC558D"/>
    <w:rsid w:val="00CC5A23"/>
    <w:rsid w:val="00CC5ABF"/>
    <w:rsid w:val="00CC5E03"/>
    <w:rsid w:val="00CC6142"/>
    <w:rsid w:val="00CC671A"/>
    <w:rsid w:val="00CC703D"/>
    <w:rsid w:val="00CC70F2"/>
    <w:rsid w:val="00CC768E"/>
    <w:rsid w:val="00CC77AC"/>
    <w:rsid w:val="00CC789B"/>
    <w:rsid w:val="00CD04A4"/>
    <w:rsid w:val="00CD0802"/>
    <w:rsid w:val="00CD08A4"/>
    <w:rsid w:val="00CD09F5"/>
    <w:rsid w:val="00CD0B87"/>
    <w:rsid w:val="00CD12D6"/>
    <w:rsid w:val="00CD1432"/>
    <w:rsid w:val="00CD144E"/>
    <w:rsid w:val="00CD17EC"/>
    <w:rsid w:val="00CD1A6E"/>
    <w:rsid w:val="00CD228B"/>
    <w:rsid w:val="00CD22FA"/>
    <w:rsid w:val="00CD255D"/>
    <w:rsid w:val="00CD25CD"/>
    <w:rsid w:val="00CD296B"/>
    <w:rsid w:val="00CD3161"/>
    <w:rsid w:val="00CD3654"/>
    <w:rsid w:val="00CD3746"/>
    <w:rsid w:val="00CD38FA"/>
    <w:rsid w:val="00CD3A8A"/>
    <w:rsid w:val="00CD449A"/>
    <w:rsid w:val="00CD4785"/>
    <w:rsid w:val="00CD514C"/>
    <w:rsid w:val="00CD51D1"/>
    <w:rsid w:val="00CD5371"/>
    <w:rsid w:val="00CD565F"/>
    <w:rsid w:val="00CD5694"/>
    <w:rsid w:val="00CD581C"/>
    <w:rsid w:val="00CD59B6"/>
    <w:rsid w:val="00CD5C3C"/>
    <w:rsid w:val="00CD5CD5"/>
    <w:rsid w:val="00CD6165"/>
    <w:rsid w:val="00CD6574"/>
    <w:rsid w:val="00CD6663"/>
    <w:rsid w:val="00CD672B"/>
    <w:rsid w:val="00CD68F0"/>
    <w:rsid w:val="00CD6E87"/>
    <w:rsid w:val="00CD7261"/>
    <w:rsid w:val="00CD7271"/>
    <w:rsid w:val="00CD741B"/>
    <w:rsid w:val="00CD755F"/>
    <w:rsid w:val="00CD76D3"/>
    <w:rsid w:val="00CD7B50"/>
    <w:rsid w:val="00CD7BE8"/>
    <w:rsid w:val="00CE0D64"/>
    <w:rsid w:val="00CE1553"/>
    <w:rsid w:val="00CE1A22"/>
    <w:rsid w:val="00CE1DA0"/>
    <w:rsid w:val="00CE1FAD"/>
    <w:rsid w:val="00CE2358"/>
    <w:rsid w:val="00CE2726"/>
    <w:rsid w:val="00CE2966"/>
    <w:rsid w:val="00CE2E1A"/>
    <w:rsid w:val="00CE307C"/>
    <w:rsid w:val="00CE3559"/>
    <w:rsid w:val="00CE3724"/>
    <w:rsid w:val="00CE3C5C"/>
    <w:rsid w:val="00CE3F1B"/>
    <w:rsid w:val="00CE3F9E"/>
    <w:rsid w:val="00CE4584"/>
    <w:rsid w:val="00CE4601"/>
    <w:rsid w:val="00CE47DB"/>
    <w:rsid w:val="00CE49C6"/>
    <w:rsid w:val="00CE5656"/>
    <w:rsid w:val="00CE677A"/>
    <w:rsid w:val="00CE6F3B"/>
    <w:rsid w:val="00CE7339"/>
    <w:rsid w:val="00CE78C2"/>
    <w:rsid w:val="00CE7B18"/>
    <w:rsid w:val="00CF0459"/>
    <w:rsid w:val="00CF0FE1"/>
    <w:rsid w:val="00CF133B"/>
    <w:rsid w:val="00CF1447"/>
    <w:rsid w:val="00CF1BE3"/>
    <w:rsid w:val="00CF1DB1"/>
    <w:rsid w:val="00CF23C9"/>
    <w:rsid w:val="00CF2684"/>
    <w:rsid w:val="00CF26DD"/>
    <w:rsid w:val="00CF2FA0"/>
    <w:rsid w:val="00CF2FE4"/>
    <w:rsid w:val="00CF3653"/>
    <w:rsid w:val="00CF391E"/>
    <w:rsid w:val="00CF3A1D"/>
    <w:rsid w:val="00CF3DD1"/>
    <w:rsid w:val="00CF425B"/>
    <w:rsid w:val="00CF4358"/>
    <w:rsid w:val="00CF4433"/>
    <w:rsid w:val="00CF469C"/>
    <w:rsid w:val="00CF4776"/>
    <w:rsid w:val="00CF4999"/>
    <w:rsid w:val="00CF4D8C"/>
    <w:rsid w:val="00CF5231"/>
    <w:rsid w:val="00CF55C7"/>
    <w:rsid w:val="00CF5649"/>
    <w:rsid w:val="00CF58BF"/>
    <w:rsid w:val="00CF5A83"/>
    <w:rsid w:val="00CF5F85"/>
    <w:rsid w:val="00CF612E"/>
    <w:rsid w:val="00CF6766"/>
    <w:rsid w:val="00CF6C6E"/>
    <w:rsid w:val="00CF6CA3"/>
    <w:rsid w:val="00CF72F8"/>
    <w:rsid w:val="00CF74A3"/>
    <w:rsid w:val="00CF7680"/>
    <w:rsid w:val="00CF7956"/>
    <w:rsid w:val="00CF7AC1"/>
    <w:rsid w:val="00CF7EE5"/>
    <w:rsid w:val="00D00143"/>
    <w:rsid w:val="00D0038C"/>
    <w:rsid w:val="00D0081C"/>
    <w:rsid w:val="00D00B53"/>
    <w:rsid w:val="00D00D7D"/>
    <w:rsid w:val="00D00EA2"/>
    <w:rsid w:val="00D0110D"/>
    <w:rsid w:val="00D01AFB"/>
    <w:rsid w:val="00D0245E"/>
    <w:rsid w:val="00D029F4"/>
    <w:rsid w:val="00D031F5"/>
    <w:rsid w:val="00D0331A"/>
    <w:rsid w:val="00D0335F"/>
    <w:rsid w:val="00D037B1"/>
    <w:rsid w:val="00D04138"/>
    <w:rsid w:val="00D042D5"/>
    <w:rsid w:val="00D04EF9"/>
    <w:rsid w:val="00D057B1"/>
    <w:rsid w:val="00D063FE"/>
    <w:rsid w:val="00D0681C"/>
    <w:rsid w:val="00D06A4A"/>
    <w:rsid w:val="00D06B61"/>
    <w:rsid w:val="00D07D09"/>
    <w:rsid w:val="00D1031D"/>
    <w:rsid w:val="00D10350"/>
    <w:rsid w:val="00D104C8"/>
    <w:rsid w:val="00D1108A"/>
    <w:rsid w:val="00D111D5"/>
    <w:rsid w:val="00D1208C"/>
    <w:rsid w:val="00D12369"/>
    <w:rsid w:val="00D124B4"/>
    <w:rsid w:val="00D12A89"/>
    <w:rsid w:val="00D12B3B"/>
    <w:rsid w:val="00D12D80"/>
    <w:rsid w:val="00D12E17"/>
    <w:rsid w:val="00D13481"/>
    <w:rsid w:val="00D138BF"/>
    <w:rsid w:val="00D13AD6"/>
    <w:rsid w:val="00D13C41"/>
    <w:rsid w:val="00D13D57"/>
    <w:rsid w:val="00D148FE"/>
    <w:rsid w:val="00D14AFE"/>
    <w:rsid w:val="00D14D7A"/>
    <w:rsid w:val="00D158DE"/>
    <w:rsid w:val="00D15AE6"/>
    <w:rsid w:val="00D161B7"/>
    <w:rsid w:val="00D163B8"/>
    <w:rsid w:val="00D16697"/>
    <w:rsid w:val="00D16D9E"/>
    <w:rsid w:val="00D16DB8"/>
    <w:rsid w:val="00D1704E"/>
    <w:rsid w:val="00D17919"/>
    <w:rsid w:val="00D17DB1"/>
    <w:rsid w:val="00D2018B"/>
    <w:rsid w:val="00D2024D"/>
    <w:rsid w:val="00D204F7"/>
    <w:rsid w:val="00D20734"/>
    <w:rsid w:val="00D20F52"/>
    <w:rsid w:val="00D21136"/>
    <w:rsid w:val="00D213D3"/>
    <w:rsid w:val="00D2160D"/>
    <w:rsid w:val="00D21692"/>
    <w:rsid w:val="00D21862"/>
    <w:rsid w:val="00D21B83"/>
    <w:rsid w:val="00D220D3"/>
    <w:rsid w:val="00D22276"/>
    <w:rsid w:val="00D22281"/>
    <w:rsid w:val="00D2270F"/>
    <w:rsid w:val="00D23519"/>
    <w:rsid w:val="00D235F2"/>
    <w:rsid w:val="00D2376A"/>
    <w:rsid w:val="00D23AD9"/>
    <w:rsid w:val="00D24901"/>
    <w:rsid w:val="00D25172"/>
    <w:rsid w:val="00D2549A"/>
    <w:rsid w:val="00D257D4"/>
    <w:rsid w:val="00D25943"/>
    <w:rsid w:val="00D25AAD"/>
    <w:rsid w:val="00D25AB2"/>
    <w:rsid w:val="00D25E5F"/>
    <w:rsid w:val="00D25F60"/>
    <w:rsid w:val="00D2605C"/>
    <w:rsid w:val="00D263C1"/>
    <w:rsid w:val="00D26CC8"/>
    <w:rsid w:val="00D27984"/>
    <w:rsid w:val="00D306DD"/>
    <w:rsid w:val="00D30A8A"/>
    <w:rsid w:val="00D30DC4"/>
    <w:rsid w:val="00D3142D"/>
    <w:rsid w:val="00D31B33"/>
    <w:rsid w:val="00D31C11"/>
    <w:rsid w:val="00D320B9"/>
    <w:rsid w:val="00D323E9"/>
    <w:rsid w:val="00D3241F"/>
    <w:rsid w:val="00D32626"/>
    <w:rsid w:val="00D32B6D"/>
    <w:rsid w:val="00D32C12"/>
    <w:rsid w:val="00D32E62"/>
    <w:rsid w:val="00D34250"/>
    <w:rsid w:val="00D34584"/>
    <w:rsid w:val="00D34B16"/>
    <w:rsid w:val="00D35225"/>
    <w:rsid w:val="00D3540F"/>
    <w:rsid w:val="00D35568"/>
    <w:rsid w:val="00D361B4"/>
    <w:rsid w:val="00D3624A"/>
    <w:rsid w:val="00D36291"/>
    <w:rsid w:val="00D36900"/>
    <w:rsid w:val="00D36998"/>
    <w:rsid w:val="00D36AE5"/>
    <w:rsid w:val="00D36CE4"/>
    <w:rsid w:val="00D37642"/>
    <w:rsid w:val="00D37BE0"/>
    <w:rsid w:val="00D4028B"/>
    <w:rsid w:val="00D405FE"/>
    <w:rsid w:val="00D4072B"/>
    <w:rsid w:val="00D40930"/>
    <w:rsid w:val="00D410F5"/>
    <w:rsid w:val="00D41138"/>
    <w:rsid w:val="00D4131F"/>
    <w:rsid w:val="00D42BBB"/>
    <w:rsid w:val="00D43546"/>
    <w:rsid w:val="00D43A33"/>
    <w:rsid w:val="00D43E7E"/>
    <w:rsid w:val="00D442FE"/>
    <w:rsid w:val="00D4458A"/>
    <w:rsid w:val="00D44820"/>
    <w:rsid w:val="00D44D2D"/>
    <w:rsid w:val="00D450FF"/>
    <w:rsid w:val="00D4546B"/>
    <w:rsid w:val="00D45AF8"/>
    <w:rsid w:val="00D45B7A"/>
    <w:rsid w:val="00D45B80"/>
    <w:rsid w:val="00D46AE5"/>
    <w:rsid w:val="00D46E9B"/>
    <w:rsid w:val="00D473ED"/>
    <w:rsid w:val="00D47414"/>
    <w:rsid w:val="00D474F2"/>
    <w:rsid w:val="00D47C40"/>
    <w:rsid w:val="00D47E2C"/>
    <w:rsid w:val="00D47EA6"/>
    <w:rsid w:val="00D47ECC"/>
    <w:rsid w:val="00D50315"/>
    <w:rsid w:val="00D5090B"/>
    <w:rsid w:val="00D509B4"/>
    <w:rsid w:val="00D50A75"/>
    <w:rsid w:val="00D50A7C"/>
    <w:rsid w:val="00D50E24"/>
    <w:rsid w:val="00D50E54"/>
    <w:rsid w:val="00D51101"/>
    <w:rsid w:val="00D51909"/>
    <w:rsid w:val="00D51BBB"/>
    <w:rsid w:val="00D51F27"/>
    <w:rsid w:val="00D51FFD"/>
    <w:rsid w:val="00D52011"/>
    <w:rsid w:val="00D5284D"/>
    <w:rsid w:val="00D532B5"/>
    <w:rsid w:val="00D53D7A"/>
    <w:rsid w:val="00D53F0C"/>
    <w:rsid w:val="00D5407D"/>
    <w:rsid w:val="00D540F0"/>
    <w:rsid w:val="00D54CD4"/>
    <w:rsid w:val="00D56342"/>
    <w:rsid w:val="00D5649E"/>
    <w:rsid w:val="00D56979"/>
    <w:rsid w:val="00D56BAC"/>
    <w:rsid w:val="00D56DEF"/>
    <w:rsid w:val="00D5710B"/>
    <w:rsid w:val="00D5760C"/>
    <w:rsid w:val="00D57730"/>
    <w:rsid w:val="00D57A04"/>
    <w:rsid w:val="00D57C1F"/>
    <w:rsid w:val="00D60433"/>
    <w:rsid w:val="00D604DB"/>
    <w:rsid w:val="00D606D1"/>
    <w:rsid w:val="00D608B5"/>
    <w:rsid w:val="00D6145B"/>
    <w:rsid w:val="00D61526"/>
    <w:rsid w:val="00D6162C"/>
    <w:rsid w:val="00D62111"/>
    <w:rsid w:val="00D622EE"/>
    <w:rsid w:val="00D624F2"/>
    <w:rsid w:val="00D62F04"/>
    <w:rsid w:val="00D62F40"/>
    <w:rsid w:val="00D63510"/>
    <w:rsid w:val="00D6456B"/>
    <w:rsid w:val="00D64580"/>
    <w:rsid w:val="00D64DB0"/>
    <w:rsid w:val="00D65712"/>
    <w:rsid w:val="00D65853"/>
    <w:rsid w:val="00D65B48"/>
    <w:rsid w:val="00D66D4F"/>
    <w:rsid w:val="00D66DAA"/>
    <w:rsid w:val="00D67125"/>
    <w:rsid w:val="00D674BF"/>
    <w:rsid w:val="00D67567"/>
    <w:rsid w:val="00D6756F"/>
    <w:rsid w:val="00D67CB1"/>
    <w:rsid w:val="00D67D3D"/>
    <w:rsid w:val="00D70463"/>
    <w:rsid w:val="00D704C3"/>
    <w:rsid w:val="00D706BD"/>
    <w:rsid w:val="00D70735"/>
    <w:rsid w:val="00D707C4"/>
    <w:rsid w:val="00D708AD"/>
    <w:rsid w:val="00D70AEB"/>
    <w:rsid w:val="00D70C7F"/>
    <w:rsid w:val="00D70CA2"/>
    <w:rsid w:val="00D70F03"/>
    <w:rsid w:val="00D70F63"/>
    <w:rsid w:val="00D71B2F"/>
    <w:rsid w:val="00D7215A"/>
    <w:rsid w:val="00D72BD5"/>
    <w:rsid w:val="00D72C6F"/>
    <w:rsid w:val="00D72D06"/>
    <w:rsid w:val="00D7307C"/>
    <w:rsid w:val="00D73151"/>
    <w:rsid w:val="00D73341"/>
    <w:rsid w:val="00D7353C"/>
    <w:rsid w:val="00D735B1"/>
    <w:rsid w:val="00D738F2"/>
    <w:rsid w:val="00D73942"/>
    <w:rsid w:val="00D7398C"/>
    <w:rsid w:val="00D73B6B"/>
    <w:rsid w:val="00D73E48"/>
    <w:rsid w:val="00D74A80"/>
    <w:rsid w:val="00D74AAA"/>
    <w:rsid w:val="00D75238"/>
    <w:rsid w:val="00D75327"/>
    <w:rsid w:val="00D75FFB"/>
    <w:rsid w:val="00D7667C"/>
    <w:rsid w:val="00D76889"/>
    <w:rsid w:val="00D76B60"/>
    <w:rsid w:val="00D76C00"/>
    <w:rsid w:val="00D77201"/>
    <w:rsid w:val="00D772EB"/>
    <w:rsid w:val="00D7761E"/>
    <w:rsid w:val="00D778A9"/>
    <w:rsid w:val="00D77F52"/>
    <w:rsid w:val="00D80362"/>
    <w:rsid w:val="00D80899"/>
    <w:rsid w:val="00D80A6F"/>
    <w:rsid w:val="00D80D59"/>
    <w:rsid w:val="00D81B39"/>
    <w:rsid w:val="00D81FAF"/>
    <w:rsid w:val="00D822A9"/>
    <w:rsid w:val="00D82BB4"/>
    <w:rsid w:val="00D82DBC"/>
    <w:rsid w:val="00D8347C"/>
    <w:rsid w:val="00D83701"/>
    <w:rsid w:val="00D83772"/>
    <w:rsid w:val="00D83845"/>
    <w:rsid w:val="00D843FC"/>
    <w:rsid w:val="00D84931"/>
    <w:rsid w:val="00D84FF4"/>
    <w:rsid w:val="00D85584"/>
    <w:rsid w:val="00D858D9"/>
    <w:rsid w:val="00D8597C"/>
    <w:rsid w:val="00D85B0A"/>
    <w:rsid w:val="00D8637A"/>
    <w:rsid w:val="00D86B16"/>
    <w:rsid w:val="00D86BAB"/>
    <w:rsid w:val="00D86EA9"/>
    <w:rsid w:val="00D86F30"/>
    <w:rsid w:val="00D872C7"/>
    <w:rsid w:val="00D8731D"/>
    <w:rsid w:val="00D87922"/>
    <w:rsid w:val="00D87A21"/>
    <w:rsid w:val="00D90480"/>
    <w:rsid w:val="00D90A34"/>
    <w:rsid w:val="00D90CAE"/>
    <w:rsid w:val="00D90F0B"/>
    <w:rsid w:val="00D916A1"/>
    <w:rsid w:val="00D9227F"/>
    <w:rsid w:val="00D92457"/>
    <w:rsid w:val="00D92899"/>
    <w:rsid w:val="00D93464"/>
    <w:rsid w:val="00D944A6"/>
    <w:rsid w:val="00D94550"/>
    <w:rsid w:val="00D94642"/>
    <w:rsid w:val="00D94AB1"/>
    <w:rsid w:val="00D94AB2"/>
    <w:rsid w:val="00D94E1A"/>
    <w:rsid w:val="00D955BD"/>
    <w:rsid w:val="00D956FF"/>
    <w:rsid w:val="00D95A20"/>
    <w:rsid w:val="00D95A33"/>
    <w:rsid w:val="00D95DA0"/>
    <w:rsid w:val="00D96239"/>
    <w:rsid w:val="00D962BF"/>
    <w:rsid w:val="00D96593"/>
    <w:rsid w:val="00D96DED"/>
    <w:rsid w:val="00D97778"/>
    <w:rsid w:val="00D97A99"/>
    <w:rsid w:val="00D97AB3"/>
    <w:rsid w:val="00D97D60"/>
    <w:rsid w:val="00DA0252"/>
    <w:rsid w:val="00DA051D"/>
    <w:rsid w:val="00DA0BA3"/>
    <w:rsid w:val="00DA11F3"/>
    <w:rsid w:val="00DA293F"/>
    <w:rsid w:val="00DA2D53"/>
    <w:rsid w:val="00DA2FC2"/>
    <w:rsid w:val="00DA31B3"/>
    <w:rsid w:val="00DA353F"/>
    <w:rsid w:val="00DA3DF0"/>
    <w:rsid w:val="00DA41EB"/>
    <w:rsid w:val="00DA49C5"/>
    <w:rsid w:val="00DA5090"/>
    <w:rsid w:val="00DA520D"/>
    <w:rsid w:val="00DA52F5"/>
    <w:rsid w:val="00DA5565"/>
    <w:rsid w:val="00DA5B65"/>
    <w:rsid w:val="00DA647D"/>
    <w:rsid w:val="00DA64DB"/>
    <w:rsid w:val="00DA6A05"/>
    <w:rsid w:val="00DA6B3E"/>
    <w:rsid w:val="00DA6C4A"/>
    <w:rsid w:val="00DA6D76"/>
    <w:rsid w:val="00DA6E62"/>
    <w:rsid w:val="00DB048E"/>
    <w:rsid w:val="00DB05E1"/>
    <w:rsid w:val="00DB0613"/>
    <w:rsid w:val="00DB0742"/>
    <w:rsid w:val="00DB07BE"/>
    <w:rsid w:val="00DB0922"/>
    <w:rsid w:val="00DB0AA0"/>
    <w:rsid w:val="00DB0AF7"/>
    <w:rsid w:val="00DB0B13"/>
    <w:rsid w:val="00DB0BD7"/>
    <w:rsid w:val="00DB0DF8"/>
    <w:rsid w:val="00DB1261"/>
    <w:rsid w:val="00DB1527"/>
    <w:rsid w:val="00DB1983"/>
    <w:rsid w:val="00DB19A3"/>
    <w:rsid w:val="00DB1DFC"/>
    <w:rsid w:val="00DB254F"/>
    <w:rsid w:val="00DB26E3"/>
    <w:rsid w:val="00DB2B04"/>
    <w:rsid w:val="00DB334C"/>
    <w:rsid w:val="00DB3360"/>
    <w:rsid w:val="00DB3767"/>
    <w:rsid w:val="00DB39A9"/>
    <w:rsid w:val="00DB3FBC"/>
    <w:rsid w:val="00DB3FFA"/>
    <w:rsid w:val="00DB45A4"/>
    <w:rsid w:val="00DB4B35"/>
    <w:rsid w:val="00DB4E46"/>
    <w:rsid w:val="00DB55F3"/>
    <w:rsid w:val="00DB5AEF"/>
    <w:rsid w:val="00DB5CC0"/>
    <w:rsid w:val="00DB5FE5"/>
    <w:rsid w:val="00DB60A4"/>
    <w:rsid w:val="00DB622F"/>
    <w:rsid w:val="00DB6871"/>
    <w:rsid w:val="00DB68BC"/>
    <w:rsid w:val="00DB6951"/>
    <w:rsid w:val="00DB6B3A"/>
    <w:rsid w:val="00DB7270"/>
    <w:rsid w:val="00DB7613"/>
    <w:rsid w:val="00DB7710"/>
    <w:rsid w:val="00DB7AE4"/>
    <w:rsid w:val="00DB7B2A"/>
    <w:rsid w:val="00DB7B7E"/>
    <w:rsid w:val="00DB7DF1"/>
    <w:rsid w:val="00DC03D0"/>
    <w:rsid w:val="00DC04BF"/>
    <w:rsid w:val="00DC064C"/>
    <w:rsid w:val="00DC0E5E"/>
    <w:rsid w:val="00DC1104"/>
    <w:rsid w:val="00DC17F4"/>
    <w:rsid w:val="00DC184F"/>
    <w:rsid w:val="00DC1A0C"/>
    <w:rsid w:val="00DC1C29"/>
    <w:rsid w:val="00DC2537"/>
    <w:rsid w:val="00DC2ABE"/>
    <w:rsid w:val="00DC2BEC"/>
    <w:rsid w:val="00DC2DEE"/>
    <w:rsid w:val="00DC327D"/>
    <w:rsid w:val="00DC345E"/>
    <w:rsid w:val="00DC3AA7"/>
    <w:rsid w:val="00DC3CC7"/>
    <w:rsid w:val="00DC3D8D"/>
    <w:rsid w:val="00DC4432"/>
    <w:rsid w:val="00DC4478"/>
    <w:rsid w:val="00DC479C"/>
    <w:rsid w:val="00DC4C33"/>
    <w:rsid w:val="00DC4FB8"/>
    <w:rsid w:val="00DC50AB"/>
    <w:rsid w:val="00DC518D"/>
    <w:rsid w:val="00DC52FB"/>
    <w:rsid w:val="00DC53E9"/>
    <w:rsid w:val="00DC55B9"/>
    <w:rsid w:val="00DC55CE"/>
    <w:rsid w:val="00DC5676"/>
    <w:rsid w:val="00DC57E0"/>
    <w:rsid w:val="00DC59D5"/>
    <w:rsid w:val="00DC5AEF"/>
    <w:rsid w:val="00DC5C71"/>
    <w:rsid w:val="00DC5EB7"/>
    <w:rsid w:val="00DC648C"/>
    <w:rsid w:val="00DC6ABB"/>
    <w:rsid w:val="00DC70A2"/>
    <w:rsid w:val="00DC7169"/>
    <w:rsid w:val="00DC7D66"/>
    <w:rsid w:val="00DC7EB8"/>
    <w:rsid w:val="00DC7FCA"/>
    <w:rsid w:val="00DD045A"/>
    <w:rsid w:val="00DD0DB3"/>
    <w:rsid w:val="00DD1573"/>
    <w:rsid w:val="00DD16BB"/>
    <w:rsid w:val="00DD1A28"/>
    <w:rsid w:val="00DD1EFA"/>
    <w:rsid w:val="00DD1FFB"/>
    <w:rsid w:val="00DD2243"/>
    <w:rsid w:val="00DD2CC5"/>
    <w:rsid w:val="00DD2CE8"/>
    <w:rsid w:val="00DD30F1"/>
    <w:rsid w:val="00DD33A6"/>
    <w:rsid w:val="00DD34D2"/>
    <w:rsid w:val="00DD3A89"/>
    <w:rsid w:val="00DD3C39"/>
    <w:rsid w:val="00DD416F"/>
    <w:rsid w:val="00DD45A2"/>
    <w:rsid w:val="00DD4841"/>
    <w:rsid w:val="00DD4D94"/>
    <w:rsid w:val="00DD5150"/>
    <w:rsid w:val="00DD5499"/>
    <w:rsid w:val="00DD57C1"/>
    <w:rsid w:val="00DD66DE"/>
    <w:rsid w:val="00DD67FD"/>
    <w:rsid w:val="00DD6AB6"/>
    <w:rsid w:val="00DD6EA4"/>
    <w:rsid w:val="00DD7132"/>
    <w:rsid w:val="00DD7AF4"/>
    <w:rsid w:val="00DD7E60"/>
    <w:rsid w:val="00DE0799"/>
    <w:rsid w:val="00DE099C"/>
    <w:rsid w:val="00DE0B23"/>
    <w:rsid w:val="00DE0BEF"/>
    <w:rsid w:val="00DE0C40"/>
    <w:rsid w:val="00DE0D1F"/>
    <w:rsid w:val="00DE11A1"/>
    <w:rsid w:val="00DE12F6"/>
    <w:rsid w:val="00DE1441"/>
    <w:rsid w:val="00DE1D6F"/>
    <w:rsid w:val="00DE1DD9"/>
    <w:rsid w:val="00DE2027"/>
    <w:rsid w:val="00DE267D"/>
    <w:rsid w:val="00DE26A5"/>
    <w:rsid w:val="00DE2722"/>
    <w:rsid w:val="00DE300A"/>
    <w:rsid w:val="00DE3892"/>
    <w:rsid w:val="00DE4160"/>
    <w:rsid w:val="00DE4454"/>
    <w:rsid w:val="00DE44DE"/>
    <w:rsid w:val="00DE4513"/>
    <w:rsid w:val="00DE451C"/>
    <w:rsid w:val="00DE47C0"/>
    <w:rsid w:val="00DE4939"/>
    <w:rsid w:val="00DE4A99"/>
    <w:rsid w:val="00DE4CC9"/>
    <w:rsid w:val="00DE4EB3"/>
    <w:rsid w:val="00DE5435"/>
    <w:rsid w:val="00DE548B"/>
    <w:rsid w:val="00DE56A5"/>
    <w:rsid w:val="00DE57E3"/>
    <w:rsid w:val="00DE5EE6"/>
    <w:rsid w:val="00DE6121"/>
    <w:rsid w:val="00DE63EE"/>
    <w:rsid w:val="00DE65DE"/>
    <w:rsid w:val="00DE6A08"/>
    <w:rsid w:val="00DE6A41"/>
    <w:rsid w:val="00DE7516"/>
    <w:rsid w:val="00DE7668"/>
    <w:rsid w:val="00DE78CF"/>
    <w:rsid w:val="00DE7BB1"/>
    <w:rsid w:val="00DE7CF5"/>
    <w:rsid w:val="00DF0A52"/>
    <w:rsid w:val="00DF0A7D"/>
    <w:rsid w:val="00DF1038"/>
    <w:rsid w:val="00DF139D"/>
    <w:rsid w:val="00DF145C"/>
    <w:rsid w:val="00DF150E"/>
    <w:rsid w:val="00DF19CC"/>
    <w:rsid w:val="00DF1CCC"/>
    <w:rsid w:val="00DF1D60"/>
    <w:rsid w:val="00DF1DF7"/>
    <w:rsid w:val="00DF2239"/>
    <w:rsid w:val="00DF2606"/>
    <w:rsid w:val="00DF2B89"/>
    <w:rsid w:val="00DF32F2"/>
    <w:rsid w:val="00DF3512"/>
    <w:rsid w:val="00DF3566"/>
    <w:rsid w:val="00DF3868"/>
    <w:rsid w:val="00DF3EA3"/>
    <w:rsid w:val="00DF4319"/>
    <w:rsid w:val="00DF4343"/>
    <w:rsid w:val="00DF4E11"/>
    <w:rsid w:val="00DF57D3"/>
    <w:rsid w:val="00DF65F5"/>
    <w:rsid w:val="00DF6642"/>
    <w:rsid w:val="00DF6909"/>
    <w:rsid w:val="00DF6A5C"/>
    <w:rsid w:val="00DF7084"/>
    <w:rsid w:val="00DF71EB"/>
    <w:rsid w:val="00DF72C9"/>
    <w:rsid w:val="00DF7548"/>
    <w:rsid w:val="00DF77AE"/>
    <w:rsid w:val="00E00985"/>
    <w:rsid w:val="00E009C3"/>
    <w:rsid w:val="00E00D77"/>
    <w:rsid w:val="00E00E47"/>
    <w:rsid w:val="00E01509"/>
    <w:rsid w:val="00E01685"/>
    <w:rsid w:val="00E019D8"/>
    <w:rsid w:val="00E01D7D"/>
    <w:rsid w:val="00E0233A"/>
    <w:rsid w:val="00E026F9"/>
    <w:rsid w:val="00E029C2"/>
    <w:rsid w:val="00E02BB8"/>
    <w:rsid w:val="00E0339A"/>
    <w:rsid w:val="00E03665"/>
    <w:rsid w:val="00E03784"/>
    <w:rsid w:val="00E038FC"/>
    <w:rsid w:val="00E03BB0"/>
    <w:rsid w:val="00E045C9"/>
    <w:rsid w:val="00E0485E"/>
    <w:rsid w:val="00E0492C"/>
    <w:rsid w:val="00E04943"/>
    <w:rsid w:val="00E04E68"/>
    <w:rsid w:val="00E04EB5"/>
    <w:rsid w:val="00E04EDB"/>
    <w:rsid w:val="00E05245"/>
    <w:rsid w:val="00E053F5"/>
    <w:rsid w:val="00E0583F"/>
    <w:rsid w:val="00E059B2"/>
    <w:rsid w:val="00E05C97"/>
    <w:rsid w:val="00E05EAA"/>
    <w:rsid w:val="00E06635"/>
    <w:rsid w:val="00E06CD7"/>
    <w:rsid w:val="00E06D71"/>
    <w:rsid w:val="00E07409"/>
    <w:rsid w:val="00E07440"/>
    <w:rsid w:val="00E07BEF"/>
    <w:rsid w:val="00E103EA"/>
    <w:rsid w:val="00E10844"/>
    <w:rsid w:val="00E10CC9"/>
    <w:rsid w:val="00E10E78"/>
    <w:rsid w:val="00E114CB"/>
    <w:rsid w:val="00E12160"/>
    <w:rsid w:val="00E121B2"/>
    <w:rsid w:val="00E12689"/>
    <w:rsid w:val="00E12722"/>
    <w:rsid w:val="00E12734"/>
    <w:rsid w:val="00E12820"/>
    <w:rsid w:val="00E128DB"/>
    <w:rsid w:val="00E13197"/>
    <w:rsid w:val="00E1319F"/>
    <w:rsid w:val="00E13230"/>
    <w:rsid w:val="00E1338C"/>
    <w:rsid w:val="00E13931"/>
    <w:rsid w:val="00E14724"/>
    <w:rsid w:val="00E150B3"/>
    <w:rsid w:val="00E154B3"/>
    <w:rsid w:val="00E1552C"/>
    <w:rsid w:val="00E15791"/>
    <w:rsid w:val="00E15B7B"/>
    <w:rsid w:val="00E161EA"/>
    <w:rsid w:val="00E162AA"/>
    <w:rsid w:val="00E162E0"/>
    <w:rsid w:val="00E162F9"/>
    <w:rsid w:val="00E16408"/>
    <w:rsid w:val="00E17043"/>
    <w:rsid w:val="00E174CB"/>
    <w:rsid w:val="00E1763C"/>
    <w:rsid w:val="00E176F5"/>
    <w:rsid w:val="00E177B9"/>
    <w:rsid w:val="00E20690"/>
    <w:rsid w:val="00E207A5"/>
    <w:rsid w:val="00E208CA"/>
    <w:rsid w:val="00E2092F"/>
    <w:rsid w:val="00E210C3"/>
    <w:rsid w:val="00E211B1"/>
    <w:rsid w:val="00E213C7"/>
    <w:rsid w:val="00E21445"/>
    <w:rsid w:val="00E215F5"/>
    <w:rsid w:val="00E21959"/>
    <w:rsid w:val="00E21F15"/>
    <w:rsid w:val="00E21F2B"/>
    <w:rsid w:val="00E22117"/>
    <w:rsid w:val="00E225A2"/>
    <w:rsid w:val="00E2286F"/>
    <w:rsid w:val="00E228DD"/>
    <w:rsid w:val="00E22E4E"/>
    <w:rsid w:val="00E2335C"/>
    <w:rsid w:val="00E23575"/>
    <w:rsid w:val="00E235D6"/>
    <w:rsid w:val="00E23C6D"/>
    <w:rsid w:val="00E24744"/>
    <w:rsid w:val="00E247B0"/>
    <w:rsid w:val="00E24911"/>
    <w:rsid w:val="00E25356"/>
    <w:rsid w:val="00E2553F"/>
    <w:rsid w:val="00E258B8"/>
    <w:rsid w:val="00E258D2"/>
    <w:rsid w:val="00E25C2A"/>
    <w:rsid w:val="00E2608F"/>
    <w:rsid w:val="00E261C5"/>
    <w:rsid w:val="00E26B81"/>
    <w:rsid w:val="00E270DE"/>
    <w:rsid w:val="00E271D7"/>
    <w:rsid w:val="00E27C76"/>
    <w:rsid w:val="00E27F48"/>
    <w:rsid w:val="00E30738"/>
    <w:rsid w:val="00E307B7"/>
    <w:rsid w:val="00E30E77"/>
    <w:rsid w:val="00E310B3"/>
    <w:rsid w:val="00E31705"/>
    <w:rsid w:val="00E3194A"/>
    <w:rsid w:val="00E31EC6"/>
    <w:rsid w:val="00E32529"/>
    <w:rsid w:val="00E32530"/>
    <w:rsid w:val="00E32788"/>
    <w:rsid w:val="00E327E6"/>
    <w:rsid w:val="00E330E3"/>
    <w:rsid w:val="00E3326B"/>
    <w:rsid w:val="00E33471"/>
    <w:rsid w:val="00E346EB"/>
    <w:rsid w:val="00E347AE"/>
    <w:rsid w:val="00E35293"/>
    <w:rsid w:val="00E35323"/>
    <w:rsid w:val="00E35344"/>
    <w:rsid w:val="00E359A0"/>
    <w:rsid w:val="00E35C25"/>
    <w:rsid w:val="00E3624C"/>
    <w:rsid w:val="00E3662D"/>
    <w:rsid w:val="00E36681"/>
    <w:rsid w:val="00E36704"/>
    <w:rsid w:val="00E36931"/>
    <w:rsid w:val="00E36A86"/>
    <w:rsid w:val="00E36D52"/>
    <w:rsid w:val="00E37037"/>
    <w:rsid w:val="00E376D8"/>
    <w:rsid w:val="00E37C35"/>
    <w:rsid w:val="00E40494"/>
    <w:rsid w:val="00E40916"/>
    <w:rsid w:val="00E40A25"/>
    <w:rsid w:val="00E40B4F"/>
    <w:rsid w:val="00E40CBF"/>
    <w:rsid w:val="00E40D06"/>
    <w:rsid w:val="00E40D66"/>
    <w:rsid w:val="00E4145E"/>
    <w:rsid w:val="00E415A7"/>
    <w:rsid w:val="00E41FB9"/>
    <w:rsid w:val="00E429B0"/>
    <w:rsid w:val="00E43299"/>
    <w:rsid w:val="00E43695"/>
    <w:rsid w:val="00E43F75"/>
    <w:rsid w:val="00E44A64"/>
    <w:rsid w:val="00E45318"/>
    <w:rsid w:val="00E4549B"/>
    <w:rsid w:val="00E459D2"/>
    <w:rsid w:val="00E45DB4"/>
    <w:rsid w:val="00E4660C"/>
    <w:rsid w:val="00E46639"/>
    <w:rsid w:val="00E4675B"/>
    <w:rsid w:val="00E46B04"/>
    <w:rsid w:val="00E46CE5"/>
    <w:rsid w:val="00E47343"/>
    <w:rsid w:val="00E47B15"/>
    <w:rsid w:val="00E47C2A"/>
    <w:rsid w:val="00E5023E"/>
    <w:rsid w:val="00E504C3"/>
    <w:rsid w:val="00E506D4"/>
    <w:rsid w:val="00E507B2"/>
    <w:rsid w:val="00E50EA4"/>
    <w:rsid w:val="00E50F75"/>
    <w:rsid w:val="00E5115C"/>
    <w:rsid w:val="00E51188"/>
    <w:rsid w:val="00E5153A"/>
    <w:rsid w:val="00E515B8"/>
    <w:rsid w:val="00E516B2"/>
    <w:rsid w:val="00E516E4"/>
    <w:rsid w:val="00E518A5"/>
    <w:rsid w:val="00E51915"/>
    <w:rsid w:val="00E51998"/>
    <w:rsid w:val="00E524FC"/>
    <w:rsid w:val="00E5291F"/>
    <w:rsid w:val="00E52C7C"/>
    <w:rsid w:val="00E53FDF"/>
    <w:rsid w:val="00E54B01"/>
    <w:rsid w:val="00E54C1C"/>
    <w:rsid w:val="00E54F6B"/>
    <w:rsid w:val="00E550ED"/>
    <w:rsid w:val="00E55260"/>
    <w:rsid w:val="00E55329"/>
    <w:rsid w:val="00E55A9C"/>
    <w:rsid w:val="00E55CB5"/>
    <w:rsid w:val="00E561B8"/>
    <w:rsid w:val="00E56863"/>
    <w:rsid w:val="00E56937"/>
    <w:rsid w:val="00E56BEE"/>
    <w:rsid w:val="00E56CDA"/>
    <w:rsid w:val="00E57082"/>
    <w:rsid w:val="00E5716C"/>
    <w:rsid w:val="00E576C7"/>
    <w:rsid w:val="00E577C6"/>
    <w:rsid w:val="00E57A7E"/>
    <w:rsid w:val="00E57C72"/>
    <w:rsid w:val="00E57CDD"/>
    <w:rsid w:val="00E57D9E"/>
    <w:rsid w:val="00E57FE5"/>
    <w:rsid w:val="00E60460"/>
    <w:rsid w:val="00E61031"/>
    <w:rsid w:val="00E61264"/>
    <w:rsid w:val="00E61418"/>
    <w:rsid w:val="00E61FC3"/>
    <w:rsid w:val="00E627D4"/>
    <w:rsid w:val="00E62948"/>
    <w:rsid w:val="00E629F5"/>
    <w:rsid w:val="00E62CD6"/>
    <w:rsid w:val="00E62CDF"/>
    <w:rsid w:val="00E62E0F"/>
    <w:rsid w:val="00E62F78"/>
    <w:rsid w:val="00E630AF"/>
    <w:rsid w:val="00E6352E"/>
    <w:rsid w:val="00E63970"/>
    <w:rsid w:val="00E63B80"/>
    <w:rsid w:val="00E63C15"/>
    <w:rsid w:val="00E63CC2"/>
    <w:rsid w:val="00E63E52"/>
    <w:rsid w:val="00E64091"/>
    <w:rsid w:val="00E6410B"/>
    <w:rsid w:val="00E643F5"/>
    <w:rsid w:val="00E64A29"/>
    <w:rsid w:val="00E64AD2"/>
    <w:rsid w:val="00E64DB8"/>
    <w:rsid w:val="00E65006"/>
    <w:rsid w:val="00E65016"/>
    <w:rsid w:val="00E65436"/>
    <w:rsid w:val="00E6574D"/>
    <w:rsid w:val="00E657C0"/>
    <w:rsid w:val="00E65830"/>
    <w:rsid w:val="00E65CC4"/>
    <w:rsid w:val="00E65D4D"/>
    <w:rsid w:val="00E661F6"/>
    <w:rsid w:val="00E664A7"/>
    <w:rsid w:val="00E667E4"/>
    <w:rsid w:val="00E669B7"/>
    <w:rsid w:val="00E66A40"/>
    <w:rsid w:val="00E66ECD"/>
    <w:rsid w:val="00E67A8B"/>
    <w:rsid w:val="00E7015C"/>
    <w:rsid w:val="00E705C2"/>
    <w:rsid w:val="00E70703"/>
    <w:rsid w:val="00E707B8"/>
    <w:rsid w:val="00E70B66"/>
    <w:rsid w:val="00E70D65"/>
    <w:rsid w:val="00E70E6D"/>
    <w:rsid w:val="00E715AB"/>
    <w:rsid w:val="00E71864"/>
    <w:rsid w:val="00E719C2"/>
    <w:rsid w:val="00E719EB"/>
    <w:rsid w:val="00E71BBB"/>
    <w:rsid w:val="00E71BDD"/>
    <w:rsid w:val="00E71C10"/>
    <w:rsid w:val="00E71E8F"/>
    <w:rsid w:val="00E71F04"/>
    <w:rsid w:val="00E71FBD"/>
    <w:rsid w:val="00E720CF"/>
    <w:rsid w:val="00E72D6D"/>
    <w:rsid w:val="00E73236"/>
    <w:rsid w:val="00E734D4"/>
    <w:rsid w:val="00E7380B"/>
    <w:rsid w:val="00E739E6"/>
    <w:rsid w:val="00E73B63"/>
    <w:rsid w:val="00E74091"/>
    <w:rsid w:val="00E7468B"/>
    <w:rsid w:val="00E7480F"/>
    <w:rsid w:val="00E74A40"/>
    <w:rsid w:val="00E74E15"/>
    <w:rsid w:val="00E74EC7"/>
    <w:rsid w:val="00E75611"/>
    <w:rsid w:val="00E7581B"/>
    <w:rsid w:val="00E75987"/>
    <w:rsid w:val="00E759EC"/>
    <w:rsid w:val="00E75C8B"/>
    <w:rsid w:val="00E75D89"/>
    <w:rsid w:val="00E75E89"/>
    <w:rsid w:val="00E76011"/>
    <w:rsid w:val="00E76249"/>
    <w:rsid w:val="00E76574"/>
    <w:rsid w:val="00E76865"/>
    <w:rsid w:val="00E7695F"/>
    <w:rsid w:val="00E76C20"/>
    <w:rsid w:val="00E76C40"/>
    <w:rsid w:val="00E76F0A"/>
    <w:rsid w:val="00E771B9"/>
    <w:rsid w:val="00E775DB"/>
    <w:rsid w:val="00E77D97"/>
    <w:rsid w:val="00E80661"/>
    <w:rsid w:val="00E80B74"/>
    <w:rsid w:val="00E80F68"/>
    <w:rsid w:val="00E81091"/>
    <w:rsid w:val="00E81432"/>
    <w:rsid w:val="00E81458"/>
    <w:rsid w:val="00E8152B"/>
    <w:rsid w:val="00E8165F"/>
    <w:rsid w:val="00E81EBE"/>
    <w:rsid w:val="00E821E0"/>
    <w:rsid w:val="00E823C5"/>
    <w:rsid w:val="00E82760"/>
    <w:rsid w:val="00E82AB7"/>
    <w:rsid w:val="00E82B31"/>
    <w:rsid w:val="00E8335A"/>
    <w:rsid w:val="00E83576"/>
    <w:rsid w:val="00E83659"/>
    <w:rsid w:val="00E83A6D"/>
    <w:rsid w:val="00E84075"/>
    <w:rsid w:val="00E844BE"/>
    <w:rsid w:val="00E84A9B"/>
    <w:rsid w:val="00E84B56"/>
    <w:rsid w:val="00E8514C"/>
    <w:rsid w:val="00E858C2"/>
    <w:rsid w:val="00E8597E"/>
    <w:rsid w:val="00E85BD8"/>
    <w:rsid w:val="00E85FD9"/>
    <w:rsid w:val="00E86034"/>
    <w:rsid w:val="00E877EB"/>
    <w:rsid w:val="00E90130"/>
    <w:rsid w:val="00E90A64"/>
    <w:rsid w:val="00E90AED"/>
    <w:rsid w:val="00E911DF"/>
    <w:rsid w:val="00E91A43"/>
    <w:rsid w:val="00E9222C"/>
    <w:rsid w:val="00E9298C"/>
    <w:rsid w:val="00E934BF"/>
    <w:rsid w:val="00E937A7"/>
    <w:rsid w:val="00E93A7D"/>
    <w:rsid w:val="00E93F2D"/>
    <w:rsid w:val="00E94084"/>
    <w:rsid w:val="00E94130"/>
    <w:rsid w:val="00E94510"/>
    <w:rsid w:val="00E94B69"/>
    <w:rsid w:val="00E94CBD"/>
    <w:rsid w:val="00E94EDF"/>
    <w:rsid w:val="00E94FAF"/>
    <w:rsid w:val="00E952E5"/>
    <w:rsid w:val="00E95706"/>
    <w:rsid w:val="00E95AF3"/>
    <w:rsid w:val="00E95BE8"/>
    <w:rsid w:val="00E964F1"/>
    <w:rsid w:val="00E96A76"/>
    <w:rsid w:val="00E96C39"/>
    <w:rsid w:val="00E96FA8"/>
    <w:rsid w:val="00E9742B"/>
    <w:rsid w:val="00E97DDE"/>
    <w:rsid w:val="00EA007F"/>
    <w:rsid w:val="00EA055B"/>
    <w:rsid w:val="00EA0723"/>
    <w:rsid w:val="00EA0C46"/>
    <w:rsid w:val="00EA0CA8"/>
    <w:rsid w:val="00EA0F51"/>
    <w:rsid w:val="00EA1909"/>
    <w:rsid w:val="00EA1ACA"/>
    <w:rsid w:val="00EA1B86"/>
    <w:rsid w:val="00EA1BA1"/>
    <w:rsid w:val="00EA2802"/>
    <w:rsid w:val="00EA2E1D"/>
    <w:rsid w:val="00EA305E"/>
    <w:rsid w:val="00EA3443"/>
    <w:rsid w:val="00EA4110"/>
    <w:rsid w:val="00EA41B1"/>
    <w:rsid w:val="00EA43B2"/>
    <w:rsid w:val="00EA4AFC"/>
    <w:rsid w:val="00EA4D1B"/>
    <w:rsid w:val="00EA5E15"/>
    <w:rsid w:val="00EA6253"/>
    <w:rsid w:val="00EA6484"/>
    <w:rsid w:val="00EA6BC2"/>
    <w:rsid w:val="00EA6CD9"/>
    <w:rsid w:val="00EA6EBA"/>
    <w:rsid w:val="00EA714B"/>
    <w:rsid w:val="00EA72DB"/>
    <w:rsid w:val="00EA7C9B"/>
    <w:rsid w:val="00EA7DB2"/>
    <w:rsid w:val="00EA7EDD"/>
    <w:rsid w:val="00EB0277"/>
    <w:rsid w:val="00EB072B"/>
    <w:rsid w:val="00EB0795"/>
    <w:rsid w:val="00EB1195"/>
    <w:rsid w:val="00EB1D0C"/>
    <w:rsid w:val="00EB206F"/>
    <w:rsid w:val="00EB2223"/>
    <w:rsid w:val="00EB23FB"/>
    <w:rsid w:val="00EB272C"/>
    <w:rsid w:val="00EB29E5"/>
    <w:rsid w:val="00EB2D30"/>
    <w:rsid w:val="00EB2D92"/>
    <w:rsid w:val="00EB2DD4"/>
    <w:rsid w:val="00EB2F2A"/>
    <w:rsid w:val="00EB322F"/>
    <w:rsid w:val="00EB3570"/>
    <w:rsid w:val="00EB37F9"/>
    <w:rsid w:val="00EB3FED"/>
    <w:rsid w:val="00EB422C"/>
    <w:rsid w:val="00EB42F9"/>
    <w:rsid w:val="00EB4351"/>
    <w:rsid w:val="00EB4DA6"/>
    <w:rsid w:val="00EB575A"/>
    <w:rsid w:val="00EB5CCA"/>
    <w:rsid w:val="00EB5D4D"/>
    <w:rsid w:val="00EB5D95"/>
    <w:rsid w:val="00EB65DE"/>
    <w:rsid w:val="00EB6969"/>
    <w:rsid w:val="00EB69A4"/>
    <w:rsid w:val="00EB6D9B"/>
    <w:rsid w:val="00EB784F"/>
    <w:rsid w:val="00EB7A52"/>
    <w:rsid w:val="00EB7BAF"/>
    <w:rsid w:val="00EB7EE4"/>
    <w:rsid w:val="00EB7FD4"/>
    <w:rsid w:val="00EC0068"/>
    <w:rsid w:val="00EC0089"/>
    <w:rsid w:val="00EC05D8"/>
    <w:rsid w:val="00EC065E"/>
    <w:rsid w:val="00EC0E05"/>
    <w:rsid w:val="00EC0E21"/>
    <w:rsid w:val="00EC146D"/>
    <w:rsid w:val="00EC1583"/>
    <w:rsid w:val="00EC1ECA"/>
    <w:rsid w:val="00EC2057"/>
    <w:rsid w:val="00EC2347"/>
    <w:rsid w:val="00EC24DB"/>
    <w:rsid w:val="00EC2643"/>
    <w:rsid w:val="00EC2793"/>
    <w:rsid w:val="00EC2E7A"/>
    <w:rsid w:val="00EC2FDE"/>
    <w:rsid w:val="00EC3199"/>
    <w:rsid w:val="00EC321F"/>
    <w:rsid w:val="00EC352D"/>
    <w:rsid w:val="00EC3634"/>
    <w:rsid w:val="00EC3706"/>
    <w:rsid w:val="00EC3994"/>
    <w:rsid w:val="00EC39C8"/>
    <w:rsid w:val="00EC3D9D"/>
    <w:rsid w:val="00EC3DEC"/>
    <w:rsid w:val="00EC43FE"/>
    <w:rsid w:val="00EC4C19"/>
    <w:rsid w:val="00EC5148"/>
    <w:rsid w:val="00EC53BC"/>
    <w:rsid w:val="00EC5539"/>
    <w:rsid w:val="00EC5E17"/>
    <w:rsid w:val="00EC608E"/>
    <w:rsid w:val="00EC619A"/>
    <w:rsid w:val="00EC6238"/>
    <w:rsid w:val="00EC637A"/>
    <w:rsid w:val="00EC639C"/>
    <w:rsid w:val="00EC6CA3"/>
    <w:rsid w:val="00EC7355"/>
    <w:rsid w:val="00EC7CD1"/>
    <w:rsid w:val="00EC7D56"/>
    <w:rsid w:val="00ED0571"/>
    <w:rsid w:val="00ED069A"/>
    <w:rsid w:val="00ED074B"/>
    <w:rsid w:val="00ED08B4"/>
    <w:rsid w:val="00ED0C0D"/>
    <w:rsid w:val="00ED1051"/>
    <w:rsid w:val="00ED11B6"/>
    <w:rsid w:val="00ED1438"/>
    <w:rsid w:val="00ED1760"/>
    <w:rsid w:val="00ED19D6"/>
    <w:rsid w:val="00ED19E3"/>
    <w:rsid w:val="00ED2490"/>
    <w:rsid w:val="00ED2C92"/>
    <w:rsid w:val="00ED2DE9"/>
    <w:rsid w:val="00ED37A7"/>
    <w:rsid w:val="00ED3AC5"/>
    <w:rsid w:val="00ED4051"/>
    <w:rsid w:val="00ED49EE"/>
    <w:rsid w:val="00ED4DB5"/>
    <w:rsid w:val="00ED518E"/>
    <w:rsid w:val="00ED5296"/>
    <w:rsid w:val="00ED557F"/>
    <w:rsid w:val="00ED5845"/>
    <w:rsid w:val="00ED590A"/>
    <w:rsid w:val="00ED592B"/>
    <w:rsid w:val="00ED5A9F"/>
    <w:rsid w:val="00ED5BDE"/>
    <w:rsid w:val="00ED5C68"/>
    <w:rsid w:val="00ED5D6A"/>
    <w:rsid w:val="00ED617E"/>
    <w:rsid w:val="00ED69ED"/>
    <w:rsid w:val="00ED6A40"/>
    <w:rsid w:val="00ED6B3E"/>
    <w:rsid w:val="00ED6B81"/>
    <w:rsid w:val="00ED6F1C"/>
    <w:rsid w:val="00ED7195"/>
    <w:rsid w:val="00ED7979"/>
    <w:rsid w:val="00ED7F45"/>
    <w:rsid w:val="00EE00D3"/>
    <w:rsid w:val="00EE0324"/>
    <w:rsid w:val="00EE07D9"/>
    <w:rsid w:val="00EE0879"/>
    <w:rsid w:val="00EE0C43"/>
    <w:rsid w:val="00EE11F1"/>
    <w:rsid w:val="00EE141F"/>
    <w:rsid w:val="00EE1684"/>
    <w:rsid w:val="00EE16F1"/>
    <w:rsid w:val="00EE17F2"/>
    <w:rsid w:val="00EE18B4"/>
    <w:rsid w:val="00EE2CA5"/>
    <w:rsid w:val="00EE2E02"/>
    <w:rsid w:val="00EE2F20"/>
    <w:rsid w:val="00EE3008"/>
    <w:rsid w:val="00EE307D"/>
    <w:rsid w:val="00EE3108"/>
    <w:rsid w:val="00EE365B"/>
    <w:rsid w:val="00EE36A9"/>
    <w:rsid w:val="00EE4167"/>
    <w:rsid w:val="00EE41D4"/>
    <w:rsid w:val="00EE431E"/>
    <w:rsid w:val="00EE4608"/>
    <w:rsid w:val="00EE4B1C"/>
    <w:rsid w:val="00EE52AC"/>
    <w:rsid w:val="00EE52EB"/>
    <w:rsid w:val="00EE53CC"/>
    <w:rsid w:val="00EE5E84"/>
    <w:rsid w:val="00EE644A"/>
    <w:rsid w:val="00EE66EC"/>
    <w:rsid w:val="00EE682B"/>
    <w:rsid w:val="00EE6EA8"/>
    <w:rsid w:val="00EE7B64"/>
    <w:rsid w:val="00EE7DA2"/>
    <w:rsid w:val="00EF02D2"/>
    <w:rsid w:val="00EF0647"/>
    <w:rsid w:val="00EF074F"/>
    <w:rsid w:val="00EF0B22"/>
    <w:rsid w:val="00EF0E02"/>
    <w:rsid w:val="00EF0E50"/>
    <w:rsid w:val="00EF129C"/>
    <w:rsid w:val="00EF1D74"/>
    <w:rsid w:val="00EF1E51"/>
    <w:rsid w:val="00EF243E"/>
    <w:rsid w:val="00EF263D"/>
    <w:rsid w:val="00EF2668"/>
    <w:rsid w:val="00EF2830"/>
    <w:rsid w:val="00EF2C10"/>
    <w:rsid w:val="00EF320F"/>
    <w:rsid w:val="00EF34CA"/>
    <w:rsid w:val="00EF3AA2"/>
    <w:rsid w:val="00EF3B9E"/>
    <w:rsid w:val="00EF3F32"/>
    <w:rsid w:val="00EF3F43"/>
    <w:rsid w:val="00EF4147"/>
    <w:rsid w:val="00EF41E6"/>
    <w:rsid w:val="00EF4655"/>
    <w:rsid w:val="00EF4F10"/>
    <w:rsid w:val="00EF52E6"/>
    <w:rsid w:val="00EF53AA"/>
    <w:rsid w:val="00EF5513"/>
    <w:rsid w:val="00EF562C"/>
    <w:rsid w:val="00EF56DD"/>
    <w:rsid w:val="00EF5704"/>
    <w:rsid w:val="00EF57DA"/>
    <w:rsid w:val="00EF5B06"/>
    <w:rsid w:val="00EF5C43"/>
    <w:rsid w:val="00EF6387"/>
    <w:rsid w:val="00EF6790"/>
    <w:rsid w:val="00EF69A0"/>
    <w:rsid w:val="00EF6F3E"/>
    <w:rsid w:val="00EF6FDF"/>
    <w:rsid w:val="00EF704F"/>
    <w:rsid w:val="00EF792E"/>
    <w:rsid w:val="00EF7A95"/>
    <w:rsid w:val="00EF7B63"/>
    <w:rsid w:val="00EF7BB0"/>
    <w:rsid w:val="00F00048"/>
    <w:rsid w:val="00F00084"/>
    <w:rsid w:val="00F00AC1"/>
    <w:rsid w:val="00F012A9"/>
    <w:rsid w:val="00F015EF"/>
    <w:rsid w:val="00F018CE"/>
    <w:rsid w:val="00F01C75"/>
    <w:rsid w:val="00F01C7D"/>
    <w:rsid w:val="00F02D45"/>
    <w:rsid w:val="00F03238"/>
    <w:rsid w:val="00F033C6"/>
    <w:rsid w:val="00F03736"/>
    <w:rsid w:val="00F03C1C"/>
    <w:rsid w:val="00F0434B"/>
    <w:rsid w:val="00F048FA"/>
    <w:rsid w:val="00F05395"/>
    <w:rsid w:val="00F057D1"/>
    <w:rsid w:val="00F05E8D"/>
    <w:rsid w:val="00F067A8"/>
    <w:rsid w:val="00F06C06"/>
    <w:rsid w:val="00F0703E"/>
    <w:rsid w:val="00F07077"/>
    <w:rsid w:val="00F075BE"/>
    <w:rsid w:val="00F07F63"/>
    <w:rsid w:val="00F1012D"/>
    <w:rsid w:val="00F10491"/>
    <w:rsid w:val="00F10AFB"/>
    <w:rsid w:val="00F11037"/>
    <w:rsid w:val="00F114A0"/>
    <w:rsid w:val="00F1170D"/>
    <w:rsid w:val="00F11773"/>
    <w:rsid w:val="00F12097"/>
    <w:rsid w:val="00F121F9"/>
    <w:rsid w:val="00F12682"/>
    <w:rsid w:val="00F12757"/>
    <w:rsid w:val="00F128AE"/>
    <w:rsid w:val="00F12A8D"/>
    <w:rsid w:val="00F12A97"/>
    <w:rsid w:val="00F12F8B"/>
    <w:rsid w:val="00F13396"/>
    <w:rsid w:val="00F13625"/>
    <w:rsid w:val="00F136AC"/>
    <w:rsid w:val="00F13703"/>
    <w:rsid w:val="00F13B0B"/>
    <w:rsid w:val="00F13D3E"/>
    <w:rsid w:val="00F14755"/>
    <w:rsid w:val="00F148B7"/>
    <w:rsid w:val="00F15600"/>
    <w:rsid w:val="00F157AA"/>
    <w:rsid w:val="00F15908"/>
    <w:rsid w:val="00F15D49"/>
    <w:rsid w:val="00F1635E"/>
    <w:rsid w:val="00F1687A"/>
    <w:rsid w:val="00F16C40"/>
    <w:rsid w:val="00F16C5F"/>
    <w:rsid w:val="00F16C69"/>
    <w:rsid w:val="00F16E4C"/>
    <w:rsid w:val="00F1712C"/>
    <w:rsid w:val="00F173DF"/>
    <w:rsid w:val="00F17B29"/>
    <w:rsid w:val="00F17DBF"/>
    <w:rsid w:val="00F17FA1"/>
    <w:rsid w:val="00F20386"/>
    <w:rsid w:val="00F20670"/>
    <w:rsid w:val="00F208A5"/>
    <w:rsid w:val="00F2141B"/>
    <w:rsid w:val="00F214ED"/>
    <w:rsid w:val="00F2154C"/>
    <w:rsid w:val="00F218A1"/>
    <w:rsid w:val="00F21B95"/>
    <w:rsid w:val="00F21BFF"/>
    <w:rsid w:val="00F22066"/>
    <w:rsid w:val="00F22217"/>
    <w:rsid w:val="00F2262D"/>
    <w:rsid w:val="00F227EF"/>
    <w:rsid w:val="00F23433"/>
    <w:rsid w:val="00F23897"/>
    <w:rsid w:val="00F23A8F"/>
    <w:rsid w:val="00F23B0F"/>
    <w:rsid w:val="00F24368"/>
    <w:rsid w:val="00F245A3"/>
    <w:rsid w:val="00F24A84"/>
    <w:rsid w:val="00F24BB8"/>
    <w:rsid w:val="00F2526A"/>
    <w:rsid w:val="00F25433"/>
    <w:rsid w:val="00F25552"/>
    <w:rsid w:val="00F25BF9"/>
    <w:rsid w:val="00F25E29"/>
    <w:rsid w:val="00F25E2B"/>
    <w:rsid w:val="00F264CB"/>
    <w:rsid w:val="00F266AC"/>
    <w:rsid w:val="00F27247"/>
    <w:rsid w:val="00F27496"/>
    <w:rsid w:val="00F275BD"/>
    <w:rsid w:val="00F2760A"/>
    <w:rsid w:val="00F276F7"/>
    <w:rsid w:val="00F279F2"/>
    <w:rsid w:val="00F27AFF"/>
    <w:rsid w:val="00F30AD8"/>
    <w:rsid w:val="00F311C2"/>
    <w:rsid w:val="00F31505"/>
    <w:rsid w:val="00F31AEB"/>
    <w:rsid w:val="00F32184"/>
    <w:rsid w:val="00F3354D"/>
    <w:rsid w:val="00F336FF"/>
    <w:rsid w:val="00F338D3"/>
    <w:rsid w:val="00F33BD5"/>
    <w:rsid w:val="00F343D8"/>
    <w:rsid w:val="00F34B6D"/>
    <w:rsid w:val="00F34D96"/>
    <w:rsid w:val="00F34E35"/>
    <w:rsid w:val="00F34F19"/>
    <w:rsid w:val="00F3519C"/>
    <w:rsid w:val="00F354B1"/>
    <w:rsid w:val="00F3568A"/>
    <w:rsid w:val="00F35A8B"/>
    <w:rsid w:val="00F36A23"/>
    <w:rsid w:val="00F36F1F"/>
    <w:rsid w:val="00F374D4"/>
    <w:rsid w:val="00F3766B"/>
    <w:rsid w:val="00F37BDD"/>
    <w:rsid w:val="00F37DCC"/>
    <w:rsid w:val="00F4001F"/>
    <w:rsid w:val="00F408F5"/>
    <w:rsid w:val="00F409A9"/>
    <w:rsid w:val="00F40A4D"/>
    <w:rsid w:val="00F40BFA"/>
    <w:rsid w:val="00F40D97"/>
    <w:rsid w:val="00F40FE9"/>
    <w:rsid w:val="00F412DA"/>
    <w:rsid w:val="00F41742"/>
    <w:rsid w:val="00F41755"/>
    <w:rsid w:val="00F417B5"/>
    <w:rsid w:val="00F419F2"/>
    <w:rsid w:val="00F41B7D"/>
    <w:rsid w:val="00F41DD9"/>
    <w:rsid w:val="00F41EC6"/>
    <w:rsid w:val="00F4209B"/>
    <w:rsid w:val="00F421E4"/>
    <w:rsid w:val="00F423C7"/>
    <w:rsid w:val="00F42C6B"/>
    <w:rsid w:val="00F43B81"/>
    <w:rsid w:val="00F44168"/>
    <w:rsid w:val="00F4443D"/>
    <w:rsid w:val="00F4472A"/>
    <w:rsid w:val="00F4489C"/>
    <w:rsid w:val="00F44E1A"/>
    <w:rsid w:val="00F4512B"/>
    <w:rsid w:val="00F45435"/>
    <w:rsid w:val="00F45521"/>
    <w:rsid w:val="00F455FB"/>
    <w:rsid w:val="00F45804"/>
    <w:rsid w:val="00F4628D"/>
    <w:rsid w:val="00F465AE"/>
    <w:rsid w:val="00F4685D"/>
    <w:rsid w:val="00F46A43"/>
    <w:rsid w:val="00F46C1D"/>
    <w:rsid w:val="00F47208"/>
    <w:rsid w:val="00F473CC"/>
    <w:rsid w:val="00F477D1"/>
    <w:rsid w:val="00F47833"/>
    <w:rsid w:val="00F47895"/>
    <w:rsid w:val="00F478AB"/>
    <w:rsid w:val="00F47B5D"/>
    <w:rsid w:val="00F5000A"/>
    <w:rsid w:val="00F50A1C"/>
    <w:rsid w:val="00F50C8A"/>
    <w:rsid w:val="00F50F83"/>
    <w:rsid w:val="00F5101E"/>
    <w:rsid w:val="00F51201"/>
    <w:rsid w:val="00F51265"/>
    <w:rsid w:val="00F517E9"/>
    <w:rsid w:val="00F518EB"/>
    <w:rsid w:val="00F51B0C"/>
    <w:rsid w:val="00F51B6E"/>
    <w:rsid w:val="00F51EE1"/>
    <w:rsid w:val="00F52125"/>
    <w:rsid w:val="00F5224E"/>
    <w:rsid w:val="00F523F3"/>
    <w:rsid w:val="00F52C11"/>
    <w:rsid w:val="00F5328A"/>
    <w:rsid w:val="00F53336"/>
    <w:rsid w:val="00F536DA"/>
    <w:rsid w:val="00F53758"/>
    <w:rsid w:val="00F53B50"/>
    <w:rsid w:val="00F53D8D"/>
    <w:rsid w:val="00F53DBE"/>
    <w:rsid w:val="00F54036"/>
    <w:rsid w:val="00F54078"/>
    <w:rsid w:val="00F5434A"/>
    <w:rsid w:val="00F5469A"/>
    <w:rsid w:val="00F548D4"/>
    <w:rsid w:val="00F54988"/>
    <w:rsid w:val="00F54D03"/>
    <w:rsid w:val="00F54DC7"/>
    <w:rsid w:val="00F54FB8"/>
    <w:rsid w:val="00F55573"/>
    <w:rsid w:val="00F55616"/>
    <w:rsid w:val="00F556C3"/>
    <w:rsid w:val="00F55926"/>
    <w:rsid w:val="00F55B2B"/>
    <w:rsid w:val="00F55D2C"/>
    <w:rsid w:val="00F55F28"/>
    <w:rsid w:val="00F56019"/>
    <w:rsid w:val="00F564AE"/>
    <w:rsid w:val="00F56800"/>
    <w:rsid w:val="00F56DF3"/>
    <w:rsid w:val="00F56DF6"/>
    <w:rsid w:val="00F57072"/>
    <w:rsid w:val="00F577CD"/>
    <w:rsid w:val="00F57885"/>
    <w:rsid w:val="00F60A7F"/>
    <w:rsid w:val="00F60B4B"/>
    <w:rsid w:val="00F60DD1"/>
    <w:rsid w:val="00F60FF3"/>
    <w:rsid w:val="00F618E4"/>
    <w:rsid w:val="00F61B33"/>
    <w:rsid w:val="00F6216E"/>
    <w:rsid w:val="00F621E5"/>
    <w:rsid w:val="00F62263"/>
    <w:rsid w:val="00F622C2"/>
    <w:rsid w:val="00F6233E"/>
    <w:rsid w:val="00F62501"/>
    <w:rsid w:val="00F6254C"/>
    <w:rsid w:val="00F62900"/>
    <w:rsid w:val="00F62B35"/>
    <w:rsid w:val="00F63320"/>
    <w:rsid w:val="00F636DD"/>
    <w:rsid w:val="00F63C82"/>
    <w:rsid w:val="00F63D91"/>
    <w:rsid w:val="00F63DF0"/>
    <w:rsid w:val="00F63FFB"/>
    <w:rsid w:val="00F642A3"/>
    <w:rsid w:val="00F64504"/>
    <w:rsid w:val="00F646CB"/>
    <w:rsid w:val="00F6530B"/>
    <w:rsid w:val="00F6535F"/>
    <w:rsid w:val="00F65782"/>
    <w:rsid w:val="00F65A26"/>
    <w:rsid w:val="00F65B7E"/>
    <w:rsid w:val="00F65D65"/>
    <w:rsid w:val="00F664BF"/>
    <w:rsid w:val="00F66564"/>
    <w:rsid w:val="00F66595"/>
    <w:rsid w:val="00F665B0"/>
    <w:rsid w:val="00F66821"/>
    <w:rsid w:val="00F66980"/>
    <w:rsid w:val="00F66CFC"/>
    <w:rsid w:val="00F66F11"/>
    <w:rsid w:val="00F6757E"/>
    <w:rsid w:val="00F67752"/>
    <w:rsid w:val="00F67C61"/>
    <w:rsid w:val="00F70349"/>
    <w:rsid w:val="00F7050D"/>
    <w:rsid w:val="00F706B3"/>
    <w:rsid w:val="00F70816"/>
    <w:rsid w:val="00F708F5"/>
    <w:rsid w:val="00F70C8C"/>
    <w:rsid w:val="00F70D13"/>
    <w:rsid w:val="00F70E64"/>
    <w:rsid w:val="00F710F0"/>
    <w:rsid w:val="00F710FA"/>
    <w:rsid w:val="00F71162"/>
    <w:rsid w:val="00F7127C"/>
    <w:rsid w:val="00F716A1"/>
    <w:rsid w:val="00F720BC"/>
    <w:rsid w:val="00F72276"/>
    <w:rsid w:val="00F72657"/>
    <w:rsid w:val="00F72B55"/>
    <w:rsid w:val="00F72BE0"/>
    <w:rsid w:val="00F72C2C"/>
    <w:rsid w:val="00F730B7"/>
    <w:rsid w:val="00F73D13"/>
    <w:rsid w:val="00F73D62"/>
    <w:rsid w:val="00F73F38"/>
    <w:rsid w:val="00F7403F"/>
    <w:rsid w:val="00F74376"/>
    <w:rsid w:val="00F74882"/>
    <w:rsid w:val="00F74986"/>
    <w:rsid w:val="00F74A33"/>
    <w:rsid w:val="00F74B1B"/>
    <w:rsid w:val="00F75142"/>
    <w:rsid w:val="00F7555E"/>
    <w:rsid w:val="00F7559D"/>
    <w:rsid w:val="00F75684"/>
    <w:rsid w:val="00F75968"/>
    <w:rsid w:val="00F75C66"/>
    <w:rsid w:val="00F75DE2"/>
    <w:rsid w:val="00F75DFE"/>
    <w:rsid w:val="00F76484"/>
    <w:rsid w:val="00F766D7"/>
    <w:rsid w:val="00F76753"/>
    <w:rsid w:val="00F76A6B"/>
    <w:rsid w:val="00F76C66"/>
    <w:rsid w:val="00F771FF"/>
    <w:rsid w:val="00F77A00"/>
    <w:rsid w:val="00F77A9D"/>
    <w:rsid w:val="00F8027F"/>
    <w:rsid w:val="00F80A1A"/>
    <w:rsid w:val="00F80A23"/>
    <w:rsid w:val="00F80DFC"/>
    <w:rsid w:val="00F810A4"/>
    <w:rsid w:val="00F81245"/>
    <w:rsid w:val="00F8152F"/>
    <w:rsid w:val="00F81674"/>
    <w:rsid w:val="00F81738"/>
    <w:rsid w:val="00F81A40"/>
    <w:rsid w:val="00F81CDF"/>
    <w:rsid w:val="00F81EBD"/>
    <w:rsid w:val="00F823EB"/>
    <w:rsid w:val="00F82414"/>
    <w:rsid w:val="00F82791"/>
    <w:rsid w:val="00F82B1F"/>
    <w:rsid w:val="00F82FCD"/>
    <w:rsid w:val="00F83275"/>
    <w:rsid w:val="00F83334"/>
    <w:rsid w:val="00F83541"/>
    <w:rsid w:val="00F836A2"/>
    <w:rsid w:val="00F83B86"/>
    <w:rsid w:val="00F83E34"/>
    <w:rsid w:val="00F8490D"/>
    <w:rsid w:val="00F84DBE"/>
    <w:rsid w:val="00F84FE6"/>
    <w:rsid w:val="00F856F4"/>
    <w:rsid w:val="00F85803"/>
    <w:rsid w:val="00F85960"/>
    <w:rsid w:val="00F85963"/>
    <w:rsid w:val="00F85A24"/>
    <w:rsid w:val="00F85EDD"/>
    <w:rsid w:val="00F85F99"/>
    <w:rsid w:val="00F862EA"/>
    <w:rsid w:val="00F86A42"/>
    <w:rsid w:val="00F86F46"/>
    <w:rsid w:val="00F87450"/>
    <w:rsid w:val="00F87851"/>
    <w:rsid w:val="00F9017A"/>
    <w:rsid w:val="00F90A9C"/>
    <w:rsid w:val="00F90B34"/>
    <w:rsid w:val="00F913F6"/>
    <w:rsid w:val="00F91539"/>
    <w:rsid w:val="00F916A6"/>
    <w:rsid w:val="00F91C95"/>
    <w:rsid w:val="00F91CE4"/>
    <w:rsid w:val="00F91D71"/>
    <w:rsid w:val="00F925A9"/>
    <w:rsid w:val="00F92752"/>
    <w:rsid w:val="00F936E1"/>
    <w:rsid w:val="00F93A18"/>
    <w:rsid w:val="00F93B6E"/>
    <w:rsid w:val="00F93BF6"/>
    <w:rsid w:val="00F93D84"/>
    <w:rsid w:val="00F94162"/>
    <w:rsid w:val="00F94B3B"/>
    <w:rsid w:val="00F94E19"/>
    <w:rsid w:val="00F94F5E"/>
    <w:rsid w:val="00F95198"/>
    <w:rsid w:val="00F9535B"/>
    <w:rsid w:val="00F95739"/>
    <w:rsid w:val="00F959AB"/>
    <w:rsid w:val="00F95B74"/>
    <w:rsid w:val="00F95C9A"/>
    <w:rsid w:val="00F95D12"/>
    <w:rsid w:val="00F96831"/>
    <w:rsid w:val="00F96BC7"/>
    <w:rsid w:val="00F977B5"/>
    <w:rsid w:val="00F97869"/>
    <w:rsid w:val="00F97BA8"/>
    <w:rsid w:val="00F97DDE"/>
    <w:rsid w:val="00FA021D"/>
    <w:rsid w:val="00FA02BA"/>
    <w:rsid w:val="00FA060B"/>
    <w:rsid w:val="00FA07D1"/>
    <w:rsid w:val="00FA0A2B"/>
    <w:rsid w:val="00FA0A44"/>
    <w:rsid w:val="00FA0C0C"/>
    <w:rsid w:val="00FA1067"/>
    <w:rsid w:val="00FA10B4"/>
    <w:rsid w:val="00FA189D"/>
    <w:rsid w:val="00FA1E5C"/>
    <w:rsid w:val="00FA1F3E"/>
    <w:rsid w:val="00FA2C50"/>
    <w:rsid w:val="00FA2E05"/>
    <w:rsid w:val="00FA2E7F"/>
    <w:rsid w:val="00FA3291"/>
    <w:rsid w:val="00FA32B4"/>
    <w:rsid w:val="00FA3332"/>
    <w:rsid w:val="00FA3474"/>
    <w:rsid w:val="00FA35B3"/>
    <w:rsid w:val="00FA3C2C"/>
    <w:rsid w:val="00FA3E04"/>
    <w:rsid w:val="00FA3F42"/>
    <w:rsid w:val="00FA4022"/>
    <w:rsid w:val="00FA41F1"/>
    <w:rsid w:val="00FA421E"/>
    <w:rsid w:val="00FA5376"/>
    <w:rsid w:val="00FA5463"/>
    <w:rsid w:val="00FA573D"/>
    <w:rsid w:val="00FA58DC"/>
    <w:rsid w:val="00FA5A98"/>
    <w:rsid w:val="00FA5AC4"/>
    <w:rsid w:val="00FA60B6"/>
    <w:rsid w:val="00FA66D4"/>
    <w:rsid w:val="00FA6B6D"/>
    <w:rsid w:val="00FA722C"/>
    <w:rsid w:val="00FA751B"/>
    <w:rsid w:val="00FA75CC"/>
    <w:rsid w:val="00FA7601"/>
    <w:rsid w:val="00FA77D8"/>
    <w:rsid w:val="00FA7A42"/>
    <w:rsid w:val="00FA7B5C"/>
    <w:rsid w:val="00FA7BB7"/>
    <w:rsid w:val="00FA7CA4"/>
    <w:rsid w:val="00FB012E"/>
    <w:rsid w:val="00FB06CD"/>
    <w:rsid w:val="00FB14A9"/>
    <w:rsid w:val="00FB15F0"/>
    <w:rsid w:val="00FB16A6"/>
    <w:rsid w:val="00FB1852"/>
    <w:rsid w:val="00FB1CEB"/>
    <w:rsid w:val="00FB20B7"/>
    <w:rsid w:val="00FB218A"/>
    <w:rsid w:val="00FB21B3"/>
    <w:rsid w:val="00FB2391"/>
    <w:rsid w:val="00FB29CE"/>
    <w:rsid w:val="00FB2AD7"/>
    <w:rsid w:val="00FB2BF7"/>
    <w:rsid w:val="00FB3249"/>
    <w:rsid w:val="00FB36DB"/>
    <w:rsid w:val="00FB3A77"/>
    <w:rsid w:val="00FB4CCD"/>
    <w:rsid w:val="00FB50C1"/>
    <w:rsid w:val="00FB56BD"/>
    <w:rsid w:val="00FB5EF6"/>
    <w:rsid w:val="00FB5F2C"/>
    <w:rsid w:val="00FB5FC8"/>
    <w:rsid w:val="00FB6236"/>
    <w:rsid w:val="00FB6650"/>
    <w:rsid w:val="00FB6710"/>
    <w:rsid w:val="00FB6711"/>
    <w:rsid w:val="00FB6A85"/>
    <w:rsid w:val="00FB6BCB"/>
    <w:rsid w:val="00FB6C00"/>
    <w:rsid w:val="00FB7549"/>
    <w:rsid w:val="00FB7B07"/>
    <w:rsid w:val="00FB7D80"/>
    <w:rsid w:val="00FB7ED7"/>
    <w:rsid w:val="00FC0164"/>
    <w:rsid w:val="00FC046A"/>
    <w:rsid w:val="00FC05A5"/>
    <w:rsid w:val="00FC0F16"/>
    <w:rsid w:val="00FC132A"/>
    <w:rsid w:val="00FC1729"/>
    <w:rsid w:val="00FC1896"/>
    <w:rsid w:val="00FC1D5D"/>
    <w:rsid w:val="00FC2CD8"/>
    <w:rsid w:val="00FC2E97"/>
    <w:rsid w:val="00FC33D1"/>
    <w:rsid w:val="00FC38A5"/>
    <w:rsid w:val="00FC3CA6"/>
    <w:rsid w:val="00FC3F88"/>
    <w:rsid w:val="00FC4080"/>
    <w:rsid w:val="00FC45F9"/>
    <w:rsid w:val="00FC50B4"/>
    <w:rsid w:val="00FC52F7"/>
    <w:rsid w:val="00FC5340"/>
    <w:rsid w:val="00FC546E"/>
    <w:rsid w:val="00FC5524"/>
    <w:rsid w:val="00FC5986"/>
    <w:rsid w:val="00FC62AE"/>
    <w:rsid w:val="00FC6570"/>
    <w:rsid w:val="00FC66A0"/>
    <w:rsid w:val="00FC67E6"/>
    <w:rsid w:val="00FC689D"/>
    <w:rsid w:val="00FC6BC3"/>
    <w:rsid w:val="00FC6E19"/>
    <w:rsid w:val="00FC700F"/>
    <w:rsid w:val="00FC7106"/>
    <w:rsid w:val="00FC71A9"/>
    <w:rsid w:val="00FC7220"/>
    <w:rsid w:val="00FC75F6"/>
    <w:rsid w:val="00FC764B"/>
    <w:rsid w:val="00FC7AD8"/>
    <w:rsid w:val="00FC7EAF"/>
    <w:rsid w:val="00FD02B2"/>
    <w:rsid w:val="00FD03D4"/>
    <w:rsid w:val="00FD070F"/>
    <w:rsid w:val="00FD076C"/>
    <w:rsid w:val="00FD1249"/>
    <w:rsid w:val="00FD1CCC"/>
    <w:rsid w:val="00FD1FF5"/>
    <w:rsid w:val="00FD24C7"/>
    <w:rsid w:val="00FD2E2A"/>
    <w:rsid w:val="00FD3085"/>
    <w:rsid w:val="00FD3122"/>
    <w:rsid w:val="00FD33D8"/>
    <w:rsid w:val="00FD34B9"/>
    <w:rsid w:val="00FD3600"/>
    <w:rsid w:val="00FD3A39"/>
    <w:rsid w:val="00FD3DC5"/>
    <w:rsid w:val="00FD3FC2"/>
    <w:rsid w:val="00FD44F9"/>
    <w:rsid w:val="00FD4A73"/>
    <w:rsid w:val="00FD4BEF"/>
    <w:rsid w:val="00FD533C"/>
    <w:rsid w:val="00FD551C"/>
    <w:rsid w:val="00FD556D"/>
    <w:rsid w:val="00FD5DDC"/>
    <w:rsid w:val="00FD6107"/>
    <w:rsid w:val="00FD6D5C"/>
    <w:rsid w:val="00FD6FAC"/>
    <w:rsid w:val="00FD7129"/>
    <w:rsid w:val="00FD7710"/>
    <w:rsid w:val="00FD7F86"/>
    <w:rsid w:val="00FE021F"/>
    <w:rsid w:val="00FE03F0"/>
    <w:rsid w:val="00FE0D60"/>
    <w:rsid w:val="00FE0EC3"/>
    <w:rsid w:val="00FE133C"/>
    <w:rsid w:val="00FE1900"/>
    <w:rsid w:val="00FE1C2E"/>
    <w:rsid w:val="00FE1C8E"/>
    <w:rsid w:val="00FE1CCC"/>
    <w:rsid w:val="00FE2BC7"/>
    <w:rsid w:val="00FE306E"/>
    <w:rsid w:val="00FE320B"/>
    <w:rsid w:val="00FE33BF"/>
    <w:rsid w:val="00FE395E"/>
    <w:rsid w:val="00FE3B16"/>
    <w:rsid w:val="00FE408D"/>
    <w:rsid w:val="00FE42D2"/>
    <w:rsid w:val="00FE4530"/>
    <w:rsid w:val="00FE45E2"/>
    <w:rsid w:val="00FE4749"/>
    <w:rsid w:val="00FE48D8"/>
    <w:rsid w:val="00FE491F"/>
    <w:rsid w:val="00FE4BD4"/>
    <w:rsid w:val="00FE5165"/>
    <w:rsid w:val="00FE5488"/>
    <w:rsid w:val="00FE56C5"/>
    <w:rsid w:val="00FE5B08"/>
    <w:rsid w:val="00FE5C8D"/>
    <w:rsid w:val="00FE6457"/>
    <w:rsid w:val="00FE678B"/>
    <w:rsid w:val="00FE7112"/>
    <w:rsid w:val="00FE74F8"/>
    <w:rsid w:val="00FE7812"/>
    <w:rsid w:val="00FE7859"/>
    <w:rsid w:val="00FE7B88"/>
    <w:rsid w:val="00FF0419"/>
    <w:rsid w:val="00FF0692"/>
    <w:rsid w:val="00FF0A81"/>
    <w:rsid w:val="00FF0DA4"/>
    <w:rsid w:val="00FF14C7"/>
    <w:rsid w:val="00FF1653"/>
    <w:rsid w:val="00FF165C"/>
    <w:rsid w:val="00FF1FEA"/>
    <w:rsid w:val="00FF23DE"/>
    <w:rsid w:val="00FF2581"/>
    <w:rsid w:val="00FF2A2E"/>
    <w:rsid w:val="00FF2A96"/>
    <w:rsid w:val="00FF2D8B"/>
    <w:rsid w:val="00FF2DB6"/>
    <w:rsid w:val="00FF2DE6"/>
    <w:rsid w:val="00FF36E9"/>
    <w:rsid w:val="00FF3A40"/>
    <w:rsid w:val="00FF3C09"/>
    <w:rsid w:val="00FF43BA"/>
    <w:rsid w:val="00FF44DB"/>
    <w:rsid w:val="00FF45BB"/>
    <w:rsid w:val="00FF4B11"/>
    <w:rsid w:val="00FF51DC"/>
    <w:rsid w:val="00FF522B"/>
    <w:rsid w:val="00FF54B1"/>
    <w:rsid w:val="00FF54E6"/>
    <w:rsid w:val="00FF5EBD"/>
    <w:rsid w:val="00FF5FBE"/>
    <w:rsid w:val="00FF66FE"/>
    <w:rsid w:val="00FF6F03"/>
    <w:rsid w:val="00FF7111"/>
    <w:rsid w:val="00FF7B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D912925-6F14-42A3-AD51-9A75476C2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72D66"/>
    <w:pPr>
      <w:spacing w:before="120" w:after="120"/>
      <w:jc w:val="both"/>
    </w:pPr>
    <w:rPr>
      <w:sz w:val="24"/>
      <w:szCs w:val="24"/>
    </w:rPr>
  </w:style>
  <w:style w:type="paragraph" w:styleId="10">
    <w:name w:val="heading 1"/>
    <w:basedOn w:val="a1"/>
    <w:next w:val="a1"/>
    <w:link w:val="12"/>
    <w:qFormat/>
    <w:rsid w:val="00DF4343"/>
    <w:pPr>
      <w:keepNext/>
      <w:numPr>
        <w:numId w:val="14"/>
      </w:numPr>
      <w:spacing w:before="240" w:after="60"/>
      <w:outlineLvl w:val="0"/>
    </w:pPr>
    <w:rPr>
      <w:rFonts w:cs="Arial"/>
      <w:b/>
      <w:bCs/>
      <w:caps/>
      <w:kern w:val="32"/>
    </w:rPr>
  </w:style>
  <w:style w:type="paragraph" w:styleId="2">
    <w:name w:val="heading 2"/>
    <w:basedOn w:val="a1"/>
    <w:next w:val="a1"/>
    <w:qFormat/>
    <w:rsid w:val="00DF4343"/>
    <w:pPr>
      <w:keepNext/>
      <w:numPr>
        <w:ilvl w:val="1"/>
        <w:numId w:val="14"/>
      </w:numPr>
      <w:tabs>
        <w:tab w:val="left" w:pos="709"/>
      </w:tabs>
      <w:spacing w:before="240" w:after="60"/>
      <w:outlineLvl w:val="1"/>
    </w:pPr>
    <w:rPr>
      <w:rFonts w:cs="Arial"/>
      <w:bCs/>
      <w:iCs/>
    </w:rPr>
  </w:style>
  <w:style w:type="paragraph" w:styleId="3">
    <w:name w:val="heading 3"/>
    <w:basedOn w:val="a1"/>
    <w:next w:val="a1"/>
    <w:link w:val="31"/>
    <w:qFormat/>
    <w:rsid w:val="00B7497D"/>
    <w:pPr>
      <w:widowControl w:val="0"/>
      <w:numPr>
        <w:ilvl w:val="2"/>
        <w:numId w:val="6"/>
      </w:numPr>
      <w:outlineLvl w:val="2"/>
    </w:pPr>
    <w:rPr>
      <w:rFonts w:cs="Arial"/>
      <w:bCs/>
    </w:rPr>
  </w:style>
  <w:style w:type="paragraph" w:styleId="4">
    <w:name w:val="heading 4"/>
    <w:basedOn w:val="a1"/>
    <w:next w:val="a1"/>
    <w:qFormat/>
    <w:rsid w:val="00C773CD"/>
    <w:pPr>
      <w:keepNext/>
      <w:tabs>
        <w:tab w:val="num" w:pos="864"/>
      </w:tabs>
      <w:spacing w:before="240" w:after="60"/>
      <w:ind w:left="864" w:hanging="864"/>
      <w:outlineLvl w:val="3"/>
    </w:pPr>
    <w:rPr>
      <w:rFonts w:ascii="Times New Roman CYR" w:hAnsi="Times New Roman CYR"/>
      <w:b/>
      <w:i/>
      <w:szCs w:val="20"/>
    </w:rPr>
  </w:style>
  <w:style w:type="paragraph" w:styleId="5">
    <w:name w:val="heading 5"/>
    <w:basedOn w:val="a1"/>
    <w:next w:val="a1"/>
    <w:qFormat/>
    <w:rsid w:val="00C773CD"/>
    <w:pPr>
      <w:tabs>
        <w:tab w:val="num" w:pos="1008"/>
      </w:tabs>
      <w:spacing w:before="240" w:after="60"/>
      <w:ind w:left="1008" w:hanging="1008"/>
      <w:outlineLvl w:val="4"/>
    </w:pPr>
    <w:rPr>
      <w:rFonts w:ascii="Arial" w:hAnsi="Arial"/>
      <w:sz w:val="22"/>
      <w:szCs w:val="20"/>
    </w:rPr>
  </w:style>
  <w:style w:type="paragraph" w:styleId="6">
    <w:name w:val="heading 6"/>
    <w:basedOn w:val="a1"/>
    <w:next w:val="a1"/>
    <w:qFormat/>
    <w:rsid w:val="00C773CD"/>
    <w:pPr>
      <w:tabs>
        <w:tab w:val="num" w:pos="1152"/>
      </w:tabs>
      <w:spacing w:before="240" w:after="60"/>
      <w:ind w:left="1152" w:hanging="1152"/>
      <w:outlineLvl w:val="5"/>
    </w:pPr>
    <w:rPr>
      <w:rFonts w:ascii="Arial" w:hAnsi="Arial"/>
      <w:i/>
      <w:sz w:val="22"/>
      <w:szCs w:val="20"/>
    </w:rPr>
  </w:style>
  <w:style w:type="paragraph" w:styleId="7">
    <w:name w:val="heading 7"/>
    <w:basedOn w:val="a1"/>
    <w:next w:val="a1"/>
    <w:qFormat/>
    <w:rsid w:val="00C773CD"/>
    <w:pPr>
      <w:tabs>
        <w:tab w:val="num" w:pos="1296"/>
      </w:tabs>
      <w:spacing w:before="240" w:after="60"/>
      <w:ind w:left="1296" w:hanging="1296"/>
      <w:outlineLvl w:val="6"/>
    </w:pPr>
    <w:rPr>
      <w:rFonts w:ascii="Arial" w:hAnsi="Arial"/>
      <w:szCs w:val="20"/>
    </w:rPr>
  </w:style>
  <w:style w:type="paragraph" w:styleId="8">
    <w:name w:val="heading 8"/>
    <w:basedOn w:val="a1"/>
    <w:next w:val="a1"/>
    <w:qFormat/>
    <w:rsid w:val="00C773CD"/>
    <w:pPr>
      <w:tabs>
        <w:tab w:val="num" w:pos="1440"/>
      </w:tabs>
      <w:spacing w:before="240" w:after="60"/>
      <w:ind w:left="1440" w:hanging="1440"/>
      <w:outlineLvl w:val="7"/>
    </w:pPr>
    <w:rPr>
      <w:rFonts w:ascii="Arial" w:hAnsi="Arial"/>
      <w:i/>
      <w:szCs w:val="20"/>
    </w:rPr>
  </w:style>
  <w:style w:type="paragraph" w:styleId="9">
    <w:name w:val="heading 9"/>
    <w:basedOn w:val="a1"/>
    <w:next w:val="a1"/>
    <w:qFormat/>
    <w:rsid w:val="00C773CD"/>
    <w:pPr>
      <w:tabs>
        <w:tab w:val="num" w:pos="1584"/>
      </w:tabs>
      <w:spacing w:before="240" w:after="60"/>
      <w:ind w:left="1584" w:hanging="1584"/>
      <w:outlineLvl w:val="8"/>
    </w:pPr>
    <w:rPr>
      <w:rFonts w:ascii="Arial" w:hAnsi="Arial"/>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rsid w:val="00C773CD"/>
    <w:pPr>
      <w:pBdr>
        <w:bottom w:val="single" w:sz="4" w:space="1" w:color="auto"/>
      </w:pBdr>
      <w:tabs>
        <w:tab w:val="right" w:pos="9639"/>
      </w:tabs>
      <w:spacing w:before="0" w:after="0"/>
    </w:pPr>
    <w:rPr>
      <w:sz w:val="16"/>
    </w:rPr>
  </w:style>
  <w:style w:type="paragraph" w:styleId="a7">
    <w:name w:val="footer"/>
    <w:basedOn w:val="a1"/>
    <w:rsid w:val="00C773CD"/>
    <w:pPr>
      <w:tabs>
        <w:tab w:val="center" w:pos="4677"/>
        <w:tab w:val="right" w:pos="9355"/>
      </w:tabs>
    </w:pPr>
  </w:style>
  <w:style w:type="character" w:styleId="a8">
    <w:name w:val="page number"/>
    <w:basedOn w:val="a2"/>
    <w:rsid w:val="00C773CD"/>
    <w:rPr>
      <w:rFonts w:ascii="Times New Roman" w:hAnsi="Times New Roman"/>
      <w:sz w:val="18"/>
    </w:rPr>
  </w:style>
  <w:style w:type="paragraph" w:styleId="a9">
    <w:name w:val="Balloon Text"/>
    <w:basedOn w:val="a1"/>
    <w:semiHidden/>
    <w:rsid w:val="00C773CD"/>
    <w:rPr>
      <w:rFonts w:ascii="Tahoma" w:hAnsi="Tahoma" w:cs="Tahoma"/>
      <w:sz w:val="16"/>
      <w:szCs w:val="16"/>
    </w:rPr>
  </w:style>
  <w:style w:type="paragraph" w:customStyle="1" w:styleId="aa">
    <w:name w:val="Текст пункта без номера"/>
    <w:basedOn w:val="a1"/>
    <w:rsid w:val="00C773CD"/>
    <w:pPr>
      <w:ind w:firstLine="709"/>
    </w:pPr>
    <w:rPr>
      <w:szCs w:val="20"/>
    </w:rPr>
  </w:style>
  <w:style w:type="character" w:customStyle="1" w:styleId="ab">
    <w:name w:val="Термин"/>
    <w:basedOn w:val="a2"/>
    <w:rsid w:val="00C773CD"/>
    <w:rPr>
      <w:b/>
      <w:bCs/>
    </w:rPr>
  </w:style>
  <w:style w:type="paragraph" w:styleId="ac">
    <w:name w:val="Document Map"/>
    <w:basedOn w:val="a1"/>
    <w:semiHidden/>
    <w:rsid w:val="00C773CD"/>
    <w:pPr>
      <w:shd w:val="clear" w:color="auto" w:fill="000080"/>
    </w:pPr>
    <w:rPr>
      <w:rFonts w:ascii="Tahoma" w:hAnsi="Tahoma" w:cs="Tahoma"/>
    </w:rPr>
  </w:style>
  <w:style w:type="paragraph" w:customStyle="1" w:styleId="a">
    <w:name w:val="Нумерованный"/>
    <w:basedOn w:val="a1"/>
    <w:rsid w:val="00C773CD"/>
    <w:pPr>
      <w:numPr>
        <w:numId w:val="3"/>
      </w:numPr>
      <w:spacing w:before="60" w:after="0"/>
    </w:pPr>
  </w:style>
  <w:style w:type="character" w:customStyle="1" w:styleId="13">
    <w:name w:val="Заголовок 1 Знак Знак"/>
    <w:basedOn w:val="a2"/>
    <w:rsid w:val="00C773CD"/>
    <w:rPr>
      <w:rFonts w:cs="Arial"/>
      <w:b/>
      <w:bCs/>
      <w:caps/>
      <w:kern w:val="32"/>
      <w:sz w:val="24"/>
      <w:szCs w:val="24"/>
      <w:lang w:val="ru-RU" w:eastAsia="ru-RU" w:bidi="ar-SA"/>
    </w:rPr>
  </w:style>
  <w:style w:type="character" w:customStyle="1" w:styleId="ad">
    <w:name w:val="Текст пункта без номера Знак"/>
    <w:basedOn w:val="a2"/>
    <w:rsid w:val="00C773CD"/>
    <w:rPr>
      <w:sz w:val="24"/>
      <w:lang w:val="ru-RU" w:eastAsia="ru-RU" w:bidi="ar-SA"/>
    </w:rPr>
  </w:style>
  <w:style w:type="character" w:styleId="ae">
    <w:name w:val="annotation reference"/>
    <w:basedOn w:val="a2"/>
    <w:semiHidden/>
    <w:rsid w:val="00C773CD"/>
    <w:rPr>
      <w:sz w:val="16"/>
      <w:szCs w:val="16"/>
    </w:rPr>
  </w:style>
  <w:style w:type="paragraph" w:styleId="af">
    <w:name w:val="annotation text"/>
    <w:basedOn w:val="a1"/>
    <w:semiHidden/>
    <w:rsid w:val="00C773CD"/>
    <w:rPr>
      <w:sz w:val="20"/>
      <w:szCs w:val="20"/>
    </w:rPr>
  </w:style>
  <w:style w:type="paragraph" w:styleId="af0">
    <w:name w:val="annotation subject"/>
    <w:basedOn w:val="af"/>
    <w:next w:val="af"/>
    <w:semiHidden/>
    <w:rsid w:val="00C773CD"/>
    <w:rPr>
      <w:b/>
      <w:bCs/>
    </w:rPr>
  </w:style>
  <w:style w:type="paragraph" w:styleId="af1">
    <w:name w:val="Body Text"/>
    <w:basedOn w:val="a1"/>
    <w:rsid w:val="00C773CD"/>
    <w:pPr>
      <w:ind w:firstLine="720"/>
    </w:pPr>
    <w:rPr>
      <w:rFonts w:ascii="Peterburg" w:hAnsi="Peterburg"/>
      <w:szCs w:val="20"/>
    </w:rPr>
  </w:style>
  <w:style w:type="paragraph" w:styleId="af2">
    <w:name w:val="caption"/>
    <w:basedOn w:val="a1"/>
    <w:next w:val="a1"/>
    <w:qFormat/>
    <w:rsid w:val="00C773CD"/>
    <w:rPr>
      <w:rFonts w:ascii="Times New Roman CYR" w:hAnsi="Times New Roman CYR"/>
      <w:b/>
      <w:szCs w:val="20"/>
    </w:rPr>
  </w:style>
  <w:style w:type="paragraph" w:customStyle="1" w:styleId="af3">
    <w:name w:val="Документ ММВБ"/>
    <w:basedOn w:val="a1"/>
    <w:rsid w:val="00C773CD"/>
    <w:pPr>
      <w:ind w:firstLine="851"/>
    </w:pPr>
    <w:rPr>
      <w:rFonts w:ascii="Baltica" w:hAnsi="Baltica"/>
      <w:szCs w:val="20"/>
    </w:rPr>
  </w:style>
  <w:style w:type="paragraph" w:styleId="14">
    <w:name w:val="toc 1"/>
    <w:basedOn w:val="a1"/>
    <w:next w:val="a1"/>
    <w:uiPriority w:val="39"/>
    <w:qFormat/>
    <w:rsid w:val="00C773CD"/>
    <w:pPr>
      <w:tabs>
        <w:tab w:val="right" w:leader="dot" w:pos="9639"/>
      </w:tabs>
      <w:jc w:val="left"/>
    </w:pPr>
    <w:rPr>
      <w:rFonts w:ascii="Times New Roman CYR" w:hAnsi="Times New Roman CYR"/>
      <w:caps/>
      <w:sz w:val="20"/>
      <w:szCs w:val="20"/>
    </w:rPr>
  </w:style>
  <w:style w:type="paragraph" w:styleId="22">
    <w:name w:val="toc 2"/>
    <w:basedOn w:val="a1"/>
    <w:next w:val="a1"/>
    <w:uiPriority w:val="39"/>
    <w:qFormat/>
    <w:rsid w:val="00C773CD"/>
    <w:pPr>
      <w:tabs>
        <w:tab w:val="right" w:leader="dot" w:pos="9639"/>
      </w:tabs>
      <w:spacing w:before="0" w:after="0"/>
      <w:ind w:left="113"/>
      <w:jc w:val="left"/>
    </w:pPr>
    <w:rPr>
      <w:rFonts w:ascii="Times New Roman CYR" w:hAnsi="Times New Roman CYR"/>
      <w:smallCaps/>
      <w:sz w:val="18"/>
      <w:szCs w:val="20"/>
    </w:rPr>
  </w:style>
  <w:style w:type="paragraph" w:styleId="32">
    <w:name w:val="toc 3"/>
    <w:basedOn w:val="a1"/>
    <w:next w:val="a1"/>
    <w:uiPriority w:val="39"/>
    <w:qFormat/>
    <w:rsid w:val="00C773CD"/>
    <w:pPr>
      <w:tabs>
        <w:tab w:val="right" w:leader="dot" w:pos="9072"/>
      </w:tabs>
      <w:spacing w:before="0" w:after="0"/>
      <w:ind w:left="480"/>
      <w:jc w:val="left"/>
    </w:pPr>
    <w:rPr>
      <w:rFonts w:ascii="Times New Roman CYR" w:hAnsi="Times New Roman CYR"/>
      <w:i/>
      <w:sz w:val="20"/>
      <w:szCs w:val="20"/>
    </w:rPr>
  </w:style>
  <w:style w:type="paragraph" w:styleId="40">
    <w:name w:val="toc 4"/>
    <w:basedOn w:val="a1"/>
    <w:next w:val="a1"/>
    <w:uiPriority w:val="39"/>
    <w:rsid w:val="00C773CD"/>
    <w:pPr>
      <w:tabs>
        <w:tab w:val="right" w:leader="dot" w:pos="9072"/>
      </w:tabs>
      <w:spacing w:before="0" w:after="0"/>
      <w:ind w:left="720"/>
      <w:jc w:val="left"/>
    </w:pPr>
    <w:rPr>
      <w:rFonts w:ascii="Times New Roman CYR" w:hAnsi="Times New Roman CYR"/>
      <w:sz w:val="18"/>
      <w:szCs w:val="20"/>
    </w:rPr>
  </w:style>
  <w:style w:type="paragraph" w:styleId="50">
    <w:name w:val="toc 5"/>
    <w:basedOn w:val="a1"/>
    <w:next w:val="a1"/>
    <w:uiPriority w:val="39"/>
    <w:rsid w:val="00C773CD"/>
    <w:pPr>
      <w:tabs>
        <w:tab w:val="right" w:leader="dot" w:pos="9072"/>
      </w:tabs>
      <w:spacing w:before="0" w:after="0"/>
      <w:ind w:left="960"/>
      <w:jc w:val="left"/>
    </w:pPr>
    <w:rPr>
      <w:rFonts w:ascii="Times New Roman CYR" w:hAnsi="Times New Roman CYR"/>
      <w:sz w:val="18"/>
      <w:szCs w:val="20"/>
    </w:rPr>
  </w:style>
  <w:style w:type="paragraph" w:styleId="60">
    <w:name w:val="toc 6"/>
    <w:basedOn w:val="a1"/>
    <w:next w:val="a1"/>
    <w:uiPriority w:val="39"/>
    <w:rsid w:val="00C773CD"/>
    <w:pPr>
      <w:tabs>
        <w:tab w:val="right" w:leader="dot" w:pos="9072"/>
      </w:tabs>
      <w:spacing w:before="0" w:after="0"/>
      <w:ind w:left="1200"/>
      <w:jc w:val="left"/>
    </w:pPr>
    <w:rPr>
      <w:rFonts w:ascii="Times New Roman CYR" w:hAnsi="Times New Roman CYR"/>
      <w:sz w:val="18"/>
      <w:szCs w:val="20"/>
    </w:rPr>
  </w:style>
  <w:style w:type="paragraph" w:styleId="70">
    <w:name w:val="toc 7"/>
    <w:basedOn w:val="a1"/>
    <w:next w:val="a1"/>
    <w:uiPriority w:val="39"/>
    <w:rsid w:val="00C773CD"/>
    <w:pPr>
      <w:tabs>
        <w:tab w:val="right" w:leader="dot" w:pos="9072"/>
      </w:tabs>
      <w:spacing w:before="0" w:after="0"/>
      <w:ind w:left="1440"/>
      <w:jc w:val="left"/>
    </w:pPr>
    <w:rPr>
      <w:rFonts w:ascii="Times New Roman CYR" w:hAnsi="Times New Roman CYR"/>
      <w:sz w:val="18"/>
      <w:szCs w:val="20"/>
    </w:rPr>
  </w:style>
  <w:style w:type="paragraph" w:styleId="80">
    <w:name w:val="toc 8"/>
    <w:basedOn w:val="a1"/>
    <w:next w:val="a1"/>
    <w:uiPriority w:val="39"/>
    <w:rsid w:val="00C773CD"/>
    <w:pPr>
      <w:tabs>
        <w:tab w:val="right" w:leader="dot" w:pos="9072"/>
      </w:tabs>
      <w:spacing w:before="0" w:after="0"/>
      <w:ind w:left="1680"/>
      <w:jc w:val="left"/>
    </w:pPr>
    <w:rPr>
      <w:rFonts w:ascii="Times New Roman CYR" w:hAnsi="Times New Roman CYR"/>
      <w:sz w:val="18"/>
      <w:szCs w:val="20"/>
    </w:rPr>
  </w:style>
  <w:style w:type="paragraph" w:styleId="90">
    <w:name w:val="toc 9"/>
    <w:basedOn w:val="a1"/>
    <w:next w:val="a1"/>
    <w:uiPriority w:val="39"/>
    <w:rsid w:val="00C773CD"/>
    <w:pPr>
      <w:tabs>
        <w:tab w:val="right" w:leader="dot" w:pos="9072"/>
      </w:tabs>
      <w:spacing w:before="0" w:after="0"/>
      <w:ind w:left="1920"/>
      <w:jc w:val="left"/>
    </w:pPr>
    <w:rPr>
      <w:rFonts w:ascii="Times New Roman CYR" w:hAnsi="Times New Roman CYR"/>
      <w:sz w:val="18"/>
      <w:szCs w:val="20"/>
    </w:rPr>
  </w:style>
  <w:style w:type="paragraph" w:styleId="af4">
    <w:name w:val="footnote text"/>
    <w:basedOn w:val="a1"/>
    <w:semiHidden/>
    <w:rsid w:val="00C773CD"/>
    <w:rPr>
      <w:rFonts w:ascii="Times New Roman CYR" w:hAnsi="Times New Roman CYR"/>
      <w:sz w:val="20"/>
      <w:szCs w:val="20"/>
    </w:rPr>
  </w:style>
  <w:style w:type="character" w:styleId="af5">
    <w:name w:val="footnote reference"/>
    <w:basedOn w:val="a2"/>
    <w:semiHidden/>
    <w:rsid w:val="00C773CD"/>
    <w:rPr>
      <w:vertAlign w:val="superscript"/>
    </w:rPr>
  </w:style>
  <w:style w:type="paragraph" w:customStyle="1" w:styleId="BodyText31">
    <w:name w:val="Body Text 31"/>
    <w:basedOn w:val="a1"/>
    <w:rsid w:val="00C773CD"/>
    <w:pPr>
      <w:spacing w:before="0" w:after="0"/>
      <w:jc w:val="center"/>
    </w:pPr>
    <w:rPr>
      <w:b/>
      <w:sz w:val="26"/>
      <w:szCs w:val="20"/>
    </w:rPr>
  </w:style>
  <w:style w:type="paragraph" w:customStyle="1" w:styleId="BodyTextIndent21">
    <w:name w:val="Body Text Indent 21"/>
    <w:basedOn w:val="a1"/>
    <w:rsid w:val="00C773CD"/>
    <w:pPr>
      <w:spacing w:before="0" w:after="0"/>
      <w:ind w:firstLine="720"/>
    </w:pPr>
    <w:rPr>
      <w:szCs w:val="20"/>
    </w:rPr>
  </w:style>
  <w:style w:type="paragraph" w:customStyle="1" w:styleId="BodyTextIndent31">
    <w:name w:val="Body Text Indent 31"/>
    <w:basedOn w:val="a1"/>
    <w:rsid w:val="00C773CD"/>
    <w:pPr>
      <w:spacing w:before="0" w:after="0"/>
      <w:ind w:firstLine="720"/>
    </w:pPr>
    <w:rPr>
      <w:sz w:val="20"/>
      <w:szCs w:val="20"/>
    </w:rPr>
  </w:style>
  <w:style w:type="paragraph" w:styleId="af6">
    <w:name w:val="Body Text Indent"/>
    <w:basedOn w:val="a1"/>
    <w:rsid w:val="00C773CD"/>
    <w:pPr>
      <w:spacing w:before="0"/>
      <w:ind w:left="283"/>
      <w:jc w:val="left"/>
    </w:pPr>
    <w:rPr>
      <w:rFonts w:ascii="Times New Roman CYR" w:hAnsi="Times New Roman CYR"/>
      <w:sz w:val="20"/>
      <w:szCs w:val="20"/>
    </w:rPr>
  </w:style>
  <w:style w:type="paragraph" w:styleId="23">
    <w:name w:val="Body Text Indent 2"/>
    <w:basedOn w:val="a1"/>
    <w:rsid w:val="00C773CD"/>
    <w:pPr>
      <w:spacing w:before="0" w:after="0"/>
      <w:ind w:left="6237"/>
      <w:jc w:val="left"/>
    </w:pPr>
    <w:rPr>
      <w:rFonts w:ascii="Times New Roman CYR" w:hAnsi="Times New Roman CYR"/>
      <w:b/>
      <w:szCs w:val="20"/>
    </w:rPr>
  </w:style>
  <w:style w:type="paragraph" w:styleId="af7">
    <w:name w:val="List"/>
    <w:basedOn w:val="a1"/>
    <w:rsid w:val="00C773CD"/>
    <w:pPr>
      <w:spacing w:before="0" w:after="0"/>
      <w:ind w:left="283" w:hanging="283"/>
      <w:jc w:val="left"/>
    </w:pPr>
    <w:rPr>
      <w:rFonts w:ascii="Times New Roman CYR" w:hAnsi="Times New Roman CYR"/>
      <w:szCs w:val="20"/>
    </w:rPr>
  </w:style>
  <w:style w:type="paragraph" w:customStyle="1" w:styleId="Subhead">
    <w:name w:val="Subhead"/>
    <w:basedOn w:val="a1"/>
    <w:rsid w:val="00C773CD"/>
    <w:pPr>
      <w:jc w:val="center"/>
    </w:pPr>
    <w:rPr>
      <w:szCs w:val="20"/>
      <w14:shadow w14:blurRad="50800" w14:dist="38100" w14:dir="2700000" w14:sx="100000" w14:sy="100000" w14:kx="0" w14:ky="0" w14:algn="tl">
        <w14:srgbClr w14:val="000000">
          <w14:alpha w14:val="60000"/>
        </w14:srgbClr>
      </w14:shadow>
    </w:rPr>
  </w:style>
  <w:style w:type="paragraph" w:styleId="33">
    <w:name w:val="Body Text Indent 3"/>
    <w:basedOn w:val="a1"/>
    <w:rsid w:val="00C773CD"/>
    <w:pPr>
      <w:spacing w:before="0" w:after="0"/>
      <w:ind w:left="5245"/>
      <w:jc w:val="left"/>
    </w:pPr>
    <w:rPr>
      <w:bCs/>
      <w:sz w:val="22"/>
      <w:szCs w:val="20"/>
    </w:rPr>
  </w:style>
  <w:style w:type="paragraph" w:styleId="af8">
    <w:name w:val="Title"/>
    <w:basedOn w:val="a1"/>
    <w:qFormat/>
    <w:rsid w:val="00C773CD"/>
    <w:pPr>
      <w:spacing w:before="240" w:after="60" w:line="360" w:lineRule="auto"/>
      <w:jc w:val="center"/>
    </w:pPr>
    <w:rPr>
      <w:rFonts w:cs="Arial"/>
      <w:b/>
      <w:bCs/>
      <w:caps/>
      <w:kern w:val="28"/>
      <w:sz w:val="40"/>
      <w:szCs w:val="40"/>
      <w14:shadow w14:blurRad="50800" w14:dist="38100" w14:dir="2700000" w14:sx="100000" w14:sy="100000" w14:kx="0" w14:ky="0" w14:algn="tl">
        <w14:srgbClr w14:val="000000">
          <w14:alpha w14:val="60000"/>
        </w14:srgbClr>
      </w14:shadow>
    </w:rPr>
  </w:style>
  <w:style w:type="character" w:styleId="af9">
    <w:name w:val="Hyperlink"/>
    <w:basedOn w:val="a2"/>
    <w:uiPriority w:val="99"/>
    <w:rsid w:val="00C773CD"/>
    <w:rPr>
      <w:color w:val="0000FF"/>
      <w:u w:val="none"/>
    </w:rPr>
  </w:style>
  <w:style w:type="character" w:styleId="afa">
    <w:name w:val="FollowedHyperlink"/>
    <w:basedOn w:val="a2"/>
    <w:rsid w:val="00C773CD"/>
    <w:rPr>
      <w:color w:val="800080"/>
      <w:u w:val="single"/>
    </w:rPr>
  </w:style>
  <w:style w:type="paragraph" w:styleId="afb">
    <w:name w:val="List Number"/>
    <w:basedOn w:val="a1"/>
    <w:rsid w:val="00C773CD"/>
    <w:pPr>
      <w:tabs>
        <w:tab w:val="num" w:pos="360"/>
      </w:tabs>
      <w:spacing w:before="0" w:after="0"/>
      <w:ind w:left="360" w:hanging="360"/>
      <w:jc w:val="left"/>
    </w:pPr>
  </w:style>
  <w:style w:type="character" w:customStyle="1" w:styleId="110">
    <w:name w:val="Заголовок 1 Знак Знак1"/>
    <w:aliases w:val="Заголовок 1 Знак1 Знак Знак"/>
    <w:basedOn w:val="a2"/>
    <w:rsid w:val="00C773CD"/>
    <w:rPr>
      <w:rFonts w:cs="Arial"/>
      <w:b/>
      <w:bCs/>
      <w:caps/>
      <w:kern w:val="32"/>
      <w:sz w:val="24"/>
      <w:szCs w:val="24"/>
      <w:lang w:val="ru-RU" w:eastAsia="ru-RU" w:bidi="ar-SA"/>
    </w:rPr>
  </w:style>
  <w:style w:type="paragraph" w:customStyle="1" w:styleId="afc">
    <w:name w:val="Без номера"/>
    <w:basedOn w:val="2"/>
    <w:rsid w:val="00C773CD"/>
    <w:pPr>
      <w:keepNext w:val="0"/>
    </w:pPr>
    <w:rPr>
      <w:rFonts w:ascii="Times New Roman CYR" w:hAnsi="Times New Roman CYR" w:cs="Times New Roman"/>
      <w:b/>
      <w:bCs w:val="0"/>
      <w:iCs w:val="0"/>
      <w:szCs w:val="20"/>
    </w:rPr>
  </w:style>
  <w:style w:type="paragraph" w:styleId="24">
    <w:name w:val="Body Text 2"/>
    <w:basedOn w:val="a1"/>
    <w:rsid w:val="00C773CD"/>
    <w:pPr>
      <w:spacing w:line="480" w:lineRule="auto"/>
    </w:pPr>
    <w:rPr>
      <w:rFonts w:ascii="Times New Roman CYR" w:hAnsi="Times New Roman CYR"/>
      <w:szCs w:val="20"/>
    </w:rPr>
  </w:style>
  <w:style w:type="character" w:customStyle="1" w:styleId="310">
    <w:name w:val="Заголовок 3 Знак1 Знак"/>
    <w:basedOn w:val="a2"/>
    <w:rsid w:val="00C773CD"/>
    <w:rPr>
      <w:rFonts w:cs="Arial"/>
      <w:bCs/>
      <w:sz w:val="24"/>
      <w:szCs w:val="24"/>
      <w:lang w:val="ru-RU" w:eastAsia="ru-RU" w:bidi="ar-SA"/>
    </w:rPr>
  </w:style>
  <w:style w:type="paragraph" w:customStyle="1" w:styleId="afd">
    <w:name w:val="Шапка Приложения"/>
    <w:basedOn w:val="a1"/>
    <w:rsid w:val="000B6883"/>
    <w:pPr>
      <w:spacing w:before="0" w:after="0"/>
      <w:ind w:left="4536"/>
    </w:pPr>
    <w:rPr>
      <w:b/>
    </w:rPr>
  </w:style>
  <w:style w:type="paragraph" w:customStyle="1" w:styleId="afe">
    <w:name w:val="Статус"/>
    <w:basedOn w:val="a1"/>
    <w:rsid w:val="00C773CD"/>
    <w:pPr>
      <w:jc w:val="right"/>
    </w:pPr>
    <w:rPr>
      <w:b/>
      <w:bCs/>
      <w:szCs w:val="20"/>
    </w:rPr>
  </w:style>
  <w:style w:type="paragraph" w:customStyle="1" w:styleId="aff">
    <w:name w:val="Заголовок таблицы"/>
    <w:basedOn w:val="a1"/>
    <w:rsid w:val="00C773CD"/>
    <w:pPr>
      <w:spacing w:before="0" w:after="0"/>
      <w:jc w:val="center"/>
    </w:pPr>
    <w:rPr>
      <w:rFonts w:ascii="Times New Roman CYR" w:hAnsi="Times New Roman CYR"/>
      <w:b/>
      <w:szCs w:val="20"/>
    </w:rPr>
  </w:style>
  <w:style w:type="paragraph" w:customStyle="1" w:styleId="aff0">
    <w:name w:val="Название Приложения"/>
    <w:basedOn w:val="a1"/>
    <w:rsid w:val="00C773CD"/>
    <w:pPr>
      <w:jc w:val="center"/>
    </w:pPr>
    <w:rPr>
      <w:rFonts w:ascii="Times New Roman CYR" w:hAnsi="Times New Roman CYR"/>
      <w:b/>
      <w:szCs w:val="20"/>
    </w:rPr>
  </w:style>
  <w:style w:type="paragraph" w:customStyle="1" w:styleId="aff1">
    <w:name w:val="Заголовок Придложения"/>
    <w:basedOn w:val="a1"/>
    <w:rsid w:val="00C773CD"/>
    <w:pPr>
      <w:spacing w:before="0" w:after="0"/>
      <w:ind w:left="5812"/>
    </w:pPr>
    <w:rPr>
      <w:rFonts w:ascii="Times New Roman CYR" w:hAnsi="Times New Roman CYR"/>
      <w:b/>
      <w:bCs/>
      <w:szCs w:val="20"/>
    </w:rPr>
  </w:style>
  <w:style w:type="paragraph" w:customStyle="1" w:styleId="aff2">
    <w:name w:val="Заголовок письма"/>
    <w:basedOn w:val="a1"/>
    <w:rsid w:val="00C773CD"/>
    <w:pPr>
      <w:spacing w:before="0" w:after="0"/>
      <w:ind w:left="6663"/>
    </w:pPr>
    <w:rPr>
      <w:rFonts w:ascii="Times New Roman CYR" w:hAnsi="Times New Roman CYR"/>
      <w:b/>
      <w:bCs/>
      <w:szCs w:val="20"/>
    </w:rPr>
  </w:style>
  <w:style w:type="paragraph" w:customStyle="1" w:styleId="aff3">
    <w:name w:val="Текст письма"/>
    <w:basedOn w:val="a1"/>
    <w:rsid w:val="00C773CD"/>
    <w:pPr>
      <w:spacing w:before="0" w:after="0"/>
    </w:pPr>
    <w:rPr>
      <w:rFonts w:ascii="Times New Roman CYR" w:hAnsi="Times New Roman CYR"/>
      <w:szCs w:val="20"/>
    </w:rPr>
  </w:style>
  <w:style w:type="paragraph" w:customStyle="1" w:styleId="aff4">
    <w:name w:val="Номер приложения"/>
    <w:basedOn w:val="aff1"/>
    <w:rsid w:val="00C773CD"/>
    <w:pPr>
      <w:outlineLvl w:val="2"/>
    </w:pPr>
  </w:style>
  <w:style w:type="character" w:customStyle="1" w:styleId="EmailStyle66">
    <w:name w:val="EmailStyle66"/>
    <w:basedOn w:val="a2"/>
    <w:semiHidden/>
    <w:rsid w:val="00C773CD"/>
    <w:rPr>
      <w:rFonts w:ascii="Tahoma" w:hAnsi="Tahoma" w:cs="Tahoma"/>
      <w:b w:val="0"/>
      <w:bCs w:val="0"/>
      <w:i w:val="0"/>
      <w:iCs w:val="0"/>
      <w:strike w:val="0"/>
      <w:color w:val="auto"/>
      <w:sz w:val="20"/>
      <w:szCs w:val="20"/>
      <w:u w:val="none"/>
    </w:rPr>
  </w:style>
  <w:style w:type="character" w:customStyle="1" w:styleId="aff5">
    <w:name w:val="a"/>
    <w:basedOn w:val="a2"/>
    <w:rsid w:val="00C773CD"/>
    <w:rPr>
      <w:b/>
      <w:bCs/>
    </w:rPr>
  </w:style>
  <w:style w:type="paragraph" w:customStyle="1" w:styleId="15">
    <w:name w:val="Обычный1"/>
    <w:rsid w:val="000B6883"/>
    <w:pPr>
      <w:spacing w:before="100" w:after="100"/>
    </w:pPr>
    <w:rPr>
      <w:snapToGrid w:val="0"/>
      <w:sz w:val="24"/>
    </w:rPr>
  </w:style>
  <w:style w:type="paragraph" w:customStyle="1" w:styleId="aff6">
    <w:name w:val="Буквенная нумерация"/>
    <w:basedOn w:val="a1"/>
    <w:next w:val="a1"/>
    <w:rsid w:val="00C773CD"/>
    <w:pPr>
      <w:tabs>
        <w:tab w:val="num" w:pos="567"/>
      </w:tabs>
      <w:spacing w:before="0" w:after="60"/>
      <w:ind w:left="890" w:hanging="323"/>
    </w:pPr>
  </w:style>
  <w:style w:type="paragraph" w:customStyle="1" w:styleId="aff7">
    <w:name w:val="Список с чирушками"/>
    <w:basedOn w:val="a1"/>
    <w:next w:val="a1"/>
    <w:rsid w:val="00C773CD"/>
    <w:pPr>
      <w:tabs>
        <w:tab w:val="num" w:pos="927"/>
      </w:tabs>
      <w:spacing w:before="60" w:after="0"/>
      <w:ind w:left="924" w:hanging="357"/>
    </w:pPr>
  </w:style>
  <w:style w:type="paragraph" w:customStyle="1" w:styleId="aff8">
    <w:name w:val="Цифровая нумерация"/>
    <w:basedOn w:val="aff6"/>
    <w:rsid w:val="00C773CD"/>
    <w:pPr>
      <w:tabs>
        <w:tab w:val="clear" w:pos="567"/>
      </w:tabs>
      <w:ind w:left="0" w:firstLine="0"/>
    </w:pPr>
  </w:style>
  <w:style w:type="paragraph" w:customStyle="1" w:styleId="19">
    <w:name w:val="Стиль Слева:  19 см"/>
    <w:basedOn w:val="a1"/>
    <w:rsid w:val="00C773CD"/>
    <w:pPr>
      <w:numPr>
        <w:numId w:val="2"/>
      </w:numPr>
      <w:spacing w:before="0" w:after="0" w:line="312" w:lineRule="auto"/>
    </w:pPr>
    <w:rPr>
      <w:rFonts w:ascii="Arial" w:hAnsi="Arial"/>
      <w:sz w:val="22"/>
    </w:rPr>
  </w:style>
  <w:style w:type="paragraph" w:customStyle="1" w:styleId="210">
    <w:name w:val="Основной текст 21"/>
    <w:basedOn w:val="a1"/>
    <w:rsid w:val="00C773CD"/>
    <w:pPr>
      <w:widowControl w:val="0"/>
      <w:spacing w:before="0" w:after="0" w:line="360" w:lineRule="auto"/>
      <w:ind w:firstLine="720"/>
    </w:pPr>
    <w:rPr>
      <w:szCs w:val="20"/>
    </w:rPr>
  </w:style>
  <w:style w:type="paragraph" w:customStyle="1" w:styleId="aff9">
    <w:name w:val="Полужирный По правому краю"/>
    <w:basedOn w:val="a1"/>
    <w:rsid w:val="00C773CD"/>
    <w:pPr>
      <w:spacing w:before="0" w:after="0"/>
      <w:jc w:val="right"/>
    </w:pPr>
    <w:rPr>
      <w:b/>
      <w:bCs/>
      <w:szCs w:val="20"/>
    </w:rPr>
  </w:style>
  <w:style w:type="paragraph" w:customStyle="1" w:styleId="affa">
    <w:name w:val="Полужирный По центру"/>
    <w:basedOn w:val="a1"/>
    <w:rsid w:val="00C773CD"/>
    <w:pPr>
      <w:spacing w:before="0" w:after="0"/>
      <w:jc w:val="center"/>
    </w:pPr>
    <w:rPr>
      <w:b/>
      <w:bCs/>
      <w:szCs w:val="20"/>
    </w:rPr>
  </w:style>
  <w:style w:type="paragraph" w:customStyle="1" w:styleId="affb">
    <w:name w:val="Изменение"/>
    <w:basedOn w:val="a1"/>
    <w:rsid w:val="00C773CD"/>
    <w:pPr>
      <w:tabs>
        <w:tab w:val="num" w:pos="567"/>
      </w:tabs>
      <w:spacing w:after="0"/>
      <w:ind w:firstLine="709"/>
    </w:pPr>
    <w:rPr>
      <w:szCs w:val="20"/>
    </w:rPr>
  </w:style>
  <w:style w:type="paragraph" w:customStyle="1" w:styleId="affc">
    <w:name w:val="Введение"/>
    <w:basedOn w:val="a1"/>
    <w:rsid w:val="00C773CD"/>
    <w:pPr>
      <w:spacing w:before="0" w:after="0" w:line="360" w:lineRule="auto"/>
      <w:ind w:firstLine="709"/>
    </w:pPr>
    <w:rPr>
      <w:szCs w:val="20"/>
    </w:rPr>
  </w:style>
  <w:style w:type="paragraph" w:customStyle="1" w:styleId="20">
    <w:name w:val="Стиль Заголовок 2 + полужирный Черный"/>
    <w:basedOn w:val="2"/>
    <w:rsid w:val="00906D0F"/>
    <w:pPr>
      <w:numPr>
        <w:numId w:val="4"/>
      </w:numPr>
    </w:pPr>
    <w:rPr>
      <w:b/>
      <w:iCs w:val="0"/>
      <w:color w:val="000000"/>
    </w:rPr>
  </w:style>
  <w:style w:type="paragraph" w:customStyle="1" w:styleId="1">
    <w:name w:val="Стиль Заголовок 1 + Черный"/>
    <w:basedOn w:val="10"/>
    <w:autoRedefine/>
    <w:rsid w:val="00293AAA"/>
    <w:pPr>
      <w:numPr>
        <w:numId w:val="5"/>
      </w:numPr>
    </w:pPr>
    <w:rPr>
      <w:color w:val="000000"/>
    </w:rPr>
  </w:style>
  <w:style w:type="paragraph" w:customStyle="1" w:styleId="2upd">
    <w:name w:val="Заголовок 2 upd"/>
    <w:basedOn w:val="2"/>
    <w:rsid w:val="000F3DAF"/>
    <w:pPr>
      <w:keepNext w:val="0"/>
      <w:widowControl w:val="0"/>
      <w:tabs>
        <w:tab w:val="clear" w:pos="709"/>
        <w:tab w:val="num" w:pos="170"/>
      </w:tabs>
      <w:spacing w:before="60"/>
      <w:ind w:left="0" w:firstLine="0"/>
    </w:pPr>
  </w:style>
  <w:style w:type="character" w:customStyle="1" w:styleId="31">
    <w:name w:val="Заголовок 3 Знак"/>
    <w:basedOn w:val="a2"/>
    <w:link w:val="3"/>
    <w:rsid w:val="00B7497D"/>
    <w:rPr>
      <w:rFonts w:cs="Arial"/>
      <w:bCs/>
      <w:sz w:val="24"/>
      <w:szCs w:val="24"/>
    </w:rPr>
  </w:style>
  <w:style w:type="table" w:styleId="affd">
    <w:name w:val="Table Grid"/>
    <w:basedOn w:val="a3"/>
    <w:rsid w:val="00A20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Стиль Заголовок 2 + Черный"/>
    <w:basedOn w:val="2"/>
    <w:autoRedefine/>
    <w:rsid w:val="004812F8"/>
    <w:rPr>
      <w:bCs w:val="0"/>
      <w:iCs w:val="0"/>
      <w:color w:val="000000"/>
    </w:rPr>
  </w:style>
  <w:style w:type="paragraph" w:styleId="affe">
    <w:name w:val="Plain Text"/>
    <w:basedOn w:val="a1"/>
    <w:rsid w:val="005A23D2"/>
    <w:pPr>
      <w:spacing w:before="0" w:after="0"/>
      <w:jc w:val="left"/>
    </w:pPr>
    <w:rPr>
      <w:rFonts w:ascii="Courier New" w:hAnsi="Courier New" w:cs="Courier New"/>
      <w:sz w:val="20"/>
      <w:szCs w:val="20"/>
    </w:rPr>
  </w:style>
  <w:style w:type="paragraph" w:customStyle="1" w:styleId="30">
    <w:name w:val="Заголовок 3 Приложения"/>
    <w:basedOn w:val="21"/>
    <w:rsid w:val="002517CB"/>
    <w:pPr>
      <w:numPr>
        <w:ilvl w:val="3"/>
      </w:numPr>
    </w:pPr>
  </w:style>
  <w:style w:type="paragraph" w:customStyle="1" w:styleId="21">
    <w:name w:val="Заголовок 2 Приложения"/>
    <w:basedOn w:val="11"/>
    <w:rsid w:val="002517CB"/>
    <w:pPr>
      <w:keepNext w:val="0"/>
      <w:numPr>
        <w:ilvl w:val="2"/>
      </w:numPr>
      <w:spacing w:before="120"/>
    </w:pPr>
    <w:rPr>
      <w:b w:val="0"/>
      <w:sz w:val="24"/>
      <w:szCs w:val="24"/>
    </w:rPr>
  </w:style>
  <w:style w:type="paragraph" w:customStyle="1" w:styleId="11">
    <w:name w:val="Заголовок 1 Приложения"/>
    <w:basedOn w:val="10"/>
    <w:rsid w:val="002517CB"/>
    <w:pPr>
      <w:numPr>
        <w:ilvl w:val="1"/>
        <w:numId w:val="13"/>
      </w:numPr>
      <w:spacing w:before="360" w:after="0" w:line="276" w:lineRule="auto"/>
    </w:pPr>
    <w:rPr>
      <w:rFonts w:cs="Times New Roman"/>
      <w:caps w:val="0"/>
      <w:kern w:val="0"/>
      <w:sz w:val="28"/>
      <w:szCs w:val="28"/>
      <w:lang w:eastAsia="en-US" w:bidi="en-US"/>
    </w:rPr>
  </w:style>
  <w:style w:type="paragraph" w:customStyle="1" w:styleId="Point">
    <w:name w:val="Point"/>
    <w:basedOn w:val="a1"/>
    <w:qFormat/>
    <w:rsid w:val="002517CB"/>
    <w:pPr>
      <w:numPr>
        <w:numId w:val="12"/>
      </w:numPr>
      <w:spacing w:before="0" w:after="0" w:line="276" w:lineRule="auto"/>
    </w:pPr>
  </w:style>
  <w:style w:type="paragraph" w:customStyle="1" w:styleId="Point2">
    <w:name w:val="Point 2"/>
    <w:basedOn w:val="Point"/>
    <w:qFormat/>
    <w:rsid w:val="002517CB"/>
    <w:pPr>
      <w:numPr>
        <w:ilvl w:val="1"/>
      </w:numPr>
      <w:ind w:left="1985" w:hanging="567"/>
    </w:pPr>
  </w:style>
  <w:style w:type="paragraph" w:customStyle="1" w:styleId="a0">
    <w:name w:val="Приложение"/>
    <w:basedOn w:val="2"/>
    <w:qFormat/>
    <w:rsid w:val="002517CB"/>
    <w:pPr>
      <w:keepNext w:val="0"/>
      <w:numPr>
        <w:ilvl w:val="0"/>
        <w:numId w:val="13"/>
      </w:numPr>
      <w:tabs>
        <w:tab w:val="clear" w:pos="709"/>
      </w:tabs>
      <w:spacing w:before="120" w:after="0" w:line="276" w:lineRule="auto"/>
      <w:jc w:val="right"/>
    </w:pPr>
    <w:rPr>
      <w:rFonts w:cs="Times New Roman"/>
      <w:iCs w:val="0"/>
      <w:lang w:val="en-US" w:eastAsia="en-US" w:bidi="en-US"/>
    </w:rPr>
  </w:style>
  <w:style w:type="paragraph" w:customStyle="1" w:styleId="Iauiue3">
    <w:name w:val="Iau?iue3"/>
    <w:link w:val="Iauiue30"/>
    <w:rsid w:val="00294CA2"/>
    <w:pPr>
      <w:keepLines/>
      <w:widowControl w:val="0"/>
      <w:adjustRightInd w:val="0"/>
      <w:spacing w:line="360" w:lineRule="atLeast"/>
      <w:ind w:firstLine="720"/>
      <w:jc w:val="both"/>
      <w:textAlignment w:val="baseline"/>
    </w:pPr>
    <w:rPr>
      <w:rFonts w:ascii="Baltica" w:hAnsi="Baltica"/>
      <w:sz w:val="24"/>
    </w:rPr>
  </w:style>
  <w:style w:type="paragraph" w:customStyle="1" w:styleId="Headcenter">
    <w:name w:val="Head center"/>
    <w:basedOn w:val="a1"/>
    <w:rsid w:val="00592A4E"/>
    <w:pPr>
      <w:keepLines/>
      <w:tabs>
        <w:tab w:val="right" w:pos="9356"/>
      </w:tabs>
      <w:spacing w:before="0" w:after="0"/>
      <w:ind w:left="142"/>
      <w:jc w:val="center"/>
    </w:pPr>
    <w:rPr>
      <w:rFonts w:cs="Arial"/>
      <w:b/>
      <w:bCs/>
      <w:noProof/>
      <w:sz w:val="32"/>
    </w:rPr>
  </w:style>
  <w:style w:type="paragraph" w:customStyle="1" w:styleId="Text">
    <w:name w:val="Text"/>
    <w:basedOn w:val="a1"/>
    <w:link w:val="Text0"/>
    <w:qFormat/>
    <w:rsid w:val="00592A4E"/>
    <w:pPr>
      <w:tabs>
        <w:tab w:val="right" w:pos="9356"/>
      </w:tabs>
      <w:spacing w:before="0" w:after="0"/>
    </w:pPr>
    <w:rPr>
      <w:iCs/>
      <w:lang w:val="en-US"/>
    </w:rPr>
  </w:style>
  <w:style w:type="character" w:customStyle="1" w:styleId="Text0">
    <w:name w:val="Text Знак"/>
    <w:basedOn w:val="a2"/>
    <w:link w:val="Text"/>
    <w:rsid w:val="00592A4E"/>
    <w:rPr>
      <w:iCs/>
      <w:sz w:val="24"/>
      <w:szCs w:val="24"/>
      <w:lang w:val="en-US" w:eastAsia="ru-RU" w:bidi="ar-SA"/>
    </w:rPr>
  </w:style>
  <w:style w:type="paragraph" w:customStyle="1" w:styleId="Texttab">
    <w:name w:val="Text tab"/>
    <w:basedOn w:val="Text"/>
    <w:qFormat/>
    <w:rsid w:val="00AA62BF"/>
    <w:pPr>
      <w:widowControl w:val="0"/>
      <w:tabs>
        <w:tab w:val="clear" w:pos="9356"/>
        <w:tab w:val="right" w:pos="851"/>
      </w:tabs>
      <w:adjustRightInd w:val="0"/>
      <w:spacing w:before="60"/>
      <w:ind w:left="851"/>
      <w:textAlignment w:val="baseline"/>
    </w:pPr>
    <w:rPr>
      <w:noProof/>
      <w:lang w:val="ru-RU"/>
    </w:rPr>
  </w:style>
  <w:style w:type="paragraph" w:customStyle="1" w:styleId="16">
    <w:name w:val="Абзац списка1"/>
    <w:basedOn w:val="a1"/>
    <w:rsid w:val="000014DB"/>
    <w:pPr>
      <w:spacing w:before="0" w:after="200" w:line="276" w:lineRule="auto"/>
      <w:ind w:left="720"/>
      <w:contextualSpacing/>
      <w:jc w:val="left"/>
    </w:pPr>
    <w:rPr>
      <w:rFonts w:ascii="Calibri" w:hAnsi="Calibri"/>
      <w:sz w:val="22"/>
      <w:szCs w:val="22"/>
      <w:lang w:eastAsia="en-US"/>
    </w:rPr>
  </w:style>
  <w:style w:type="paragraph" w:styleId="afff">
    <w:name w:val="List Paragraph"/>
    <w:basedOn w:val="a1"/>
    <w:uiPriority w:val="34"/>
    <w:qFormat/>
    <w:rsid w:val="00C97AF0"/>
    <w:pPr>
      <w:ind w:left="720"/>
      <w:contextualSpacing/>
    </w:pPr>
  </w:style>
  <w:style w:type="paragraph" w:styleId="afff0">
    <w:name w:val="Revision"/>
    <w:hidden/>
    <w:uiPriority w:val="99"/>
    <w:semiHidden/>
    <w:rsid w:val="00D4546B"/>
    <w:rPr>
      <w:sz w:val="24"/>
      <w:szCs w:val="24"/>
    </w:rPr>
  </w:style>
  <w:style w:type="character" w:customStyle="1" w:styleId="12">
    <w:name w:val="Заголовок 1 Знак"/>
    <w:basedOn w:val="a2"/>
    <w:link w:val="10"/>
    <w:rsid w:val="00672D66"/>
    <w:rPr>
      <w:rFonts w:cs="Arial"/>
      <w:b/>
      <w:bCs/>
      <w:caps/>
      <w:kern w:val="32"/>
      <w:sz w:val="24"/>
      <w:szCs w:val="24"/>
    </w:rPr>
  </w:style>
  <w:style w:type="paragraph" w:styleId="afff1">
    <w:name w:val="TOC Heading"/>
    <w:basedOn w:val="10"/>
    <w:next w:val="a1"/>
    <w:uiPriority w:val="39"/>
    <w:semiHidden/>
    <w:unhideWhenUsed/>
    <w:qFormat/>
    <w:rsid w:val="007B429D"/>
    <w:pPr>
      <w:keepLines/>
      <w:numPr>
        <w:numId w:val="0"/>
      </w:numPr>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eastAsia="en-US"/>
    </w:rPr>
  </w:style>
  <w:style w:type="character" w:customStyle="1" w:styleId="a6">
    <w:name w:val="Верхний колонтитул Знак"/>
    <w:basedOn w:val="a2"/>
    <w:link w:val="a5"/>
    <w:rsid w:val="000662C6"/>
    <w:rPr>
      <w:sz w:val="16"/>
      <w:szCs w:val="24"/>
    </w:rPr>
  </w:style>
  <w:style w:type="character" w:styleId="afff2">
    <w:name w:val="Book Title"/>
    <w:basedOn w:val="a2"/>
    <w:uiPriority w:val="33"/>
    <w:qFormat/>
    <w:rsid w:val="00E94130"/>
    <w:rPr>
      <w:b/>
      <w:bCs/>
      <w:smallCaps/>
      <w:spacing w:val="5"/>
    </w:rPr>
  </w:style>
  <w:style w:type="character" w:styleId="afff3">
    <w:name w:val="Emphasis"/>
    <w:qFormat/>
    <w:rsid w:val="0093472C"/>
    <w:rPr>
      <w:rFonts w:cs="Times New Roman"/>
      <w:i/>
      <w:iCs/>
    </w:rPr>
  </w:style>
  <w:style w:type="character" w:customStyle="1" w:styleId="st">
    <w:name w:val="st"/>
    <w:rsid w:val="0093472C"/>
    <w:rPr>
      <w:rFonts w:cs="Times New Roman"/>
    </w:rPr>
  </w:style>
  <w:style w:type="character" w:customStyle="1" w:styleId="Iauiue30">
    <w:name w:val="Iau?iue3 Знак"/>
    <w:link w:val="Iauiue3"/>
    <w:locked/>
    <w:rsid w:val="00DD416F"/>
    <w:rPr>
      <w:rFonts w:ascii="Baltica" w:hAnsi="Baltic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169259">
      <w:bodyDiv w:val="1"/>
      <w:marLeft w:val="0"/>
      <w:marRight w:val="0"/>
      <w:marTop w:val="0"/>
      <w:marBottom w:val="0"/>
      <w:divBdr>
        <w:top w:val="none" w:sz="0" w:space="0" w:color="auto"/>
        <w:left w:val="none" w:sz="0" w:space="0" w:color="auto"/>
        <w:bottom w:val="none" w:sz="0" w:space="0" w:color="auto"/>
        <w:right w:val="none" w:sz="0" w:space="0" w:color="auto"/>
      </w:divBdr>
    </w:div>
    <w:div w:id="506673530">
      <w:bodyDiv w:val="1"/>
      <w:marLeft w:val="0"/>
      <w:marRight w:val="0"/>
      <w:marTop w:val="0"/>
      <w:marBottom w:val="0"/>
      <w:divBdr>
        <w:top w:val="none" w:sz="0" w:space="0" w:color="auto"/>
        <w:left w:val="none" w:sz="0" w:space="0" w:color="auto"/>
        <w:bottom w:val="none" w:sz="0" w:space="0" w:color="auto"/>
        <w:right w:val="none" w:sz="0" w:space="0" w:color="auto"/>
      </w:divBdr>
    </w:div>
    <w:div w:id="983386450">
      <w:bodyDiv w:val="1"/>
      <w:marLeft w:val="0"/>
      <w:marRight w:val="0"/>
      <w:marTop w:val="0"/>
      <w:marBottom w:val="0"/>
      <w:divBdr>
        <w:top w:val="none" w:sz="0" w:space="0" w:color="auto"/>
        <w:left w:val="none" w:sz="0" w:space="0" w:color="auto"/>
        <w:bottom w:val="none" w:sz="0" w:space="0" w:color="auto"/>
        <w:right w:val="none" w:sz="0" w:space="0" w:color="auto"/>
      </w:divBdr>
    </w:div>
    <w:div w:id="1376544460">
      <w:bodyDiv w:val="1"/>
      <w:marLeft w:val="0"/>
      <w:marRight w:val="0"/>
      <w:marTop w:val="0"/>
      <w:marBottom w:val="0"/>
      <w:divBdr>
        <w:top w:val="none" w:sz="0" w:space="0" w:color="auto"/>
        <w:left w:val="none" w:sz="0" w:space="0" w:color="auto"/>
        <w:bottom w:val="none" w:sz="0" w:space="0" w:color="auto"/>
        <w:right w:val="none" w:sz="0" w:space="0" w:color="auto"/>
      </w:divBdr>
    </w:div>
    <w:div w:id="190638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DABDD-F5E3-44F9-BD44-E9D22B032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34</Pages>
  <Words>16253</Words>
  <Characters>92644</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Правила ЕТС (новые)</vt:lpstr>
    </vt:vector>
  </TitlesOfParts>
  <Manager>Савицкий С.В.</Manager>
  <Company>ММВБ</Company>
  <LinksUpToDate>false</LinksUpToDate>
  <CharactersWithSpaces>108680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ЕТС (новые)</dc:title>
  <dc:subject>Правила проведения операций по покупке-продаже иностранной валюты на ЕТС</dc:subject>
  <dc:creator>ОБТ УВР</dc:creator>
  <cp:keywords>Правила ЕТС</cp:keywords>
  <dc:description>СУР+нештатка+доступ+регионы+роботы+19-00+отчеты)_замеч НКЦ</dc:description>
  <cp:lastModifiedBy>Новгородова Марина Александровна</cp:lastModifiedBy>
  <cp:revision>11</cp:revision>
  <cp:lastPrinted>2013-07-09T13:11:00Z</cp:lastPrinted>
  <dcterms:created xsi:type="dcterms:W3CDTF">2016-05-13T12:43:00Z</dcterms:created>
  <dcterms:modified xsi:type="dcterms:W3CDTF">2016-06-07T08:12:00Z</dcterms:modified>
  <cp:category>Нормативные документы УВР по ЕТС</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