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9384F" w14:textId="77777777" w:rsidR="00A20B19" w:rsidRPr="00550FEF" w:rsidRDefault="00A20B19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2441FF40" w14:textId="77777777" w:rsidR="00A20B19" w:rsidRPr="00BD1CDB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BD1CDB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BD1CDB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BD1CDB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14:paraId="12E9F7D8" w14:textId="77777777" w:rsidR="00A20B19" w:rsidRPr="00BD1CDB" w:rsidRDefault="007E405B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BD1CDB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A20B19" w:rsidRPr="00BD1CDB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A20B19" w:rsidRPr="00BD1CDB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A20B19" w:rsidRPr="00BD1CDB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A20B19" w:rsidRPr="00BD1CDB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A20B19" w:rsidRPr="00BD1CDB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A20B19" w:rsidRPr="00BD1CDB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14:paraId="499E3002" w14:textId="565844D6" w:rsidR="0082621C" w:rsidRPr="00E4075A" w:rsidRDefault="0082621C" w:rsidP="0082621C">
      <w:pPr>
        <w:tabs>
          <w:tab w:val="left" w:pos="4962"/>
        </w:tabs>
        <w:ind w:left="10490" w:right="-81"/>
        <w:rPr>
          <w:rFonts w:ascii="Tahoma" w:hAnsi="Tahoma" w:cs="Tahoma"/>
          <w:bCs/>
          <w:sz w:val="18"/>
          <w:szCs w:val="20"/>
          <w:lang w:eastAsia="x-none"/>
        </w:rPr>
      </w:pP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>(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Протокол</w:t>
      </w: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 №</w:t>
      </w:r>
      <w:r w:rsidR="00DF2432">
        <w:rPr>
          <w:rFonts w:ascii="Tahoma" w:hAnsi="Tahoma" w:cs="Tahoma"/>
          <w:bCs/>
          <w:sz w:val="18"/>
          <w:szCs w:val="20"/>
          <w:lang w:eastAsia="x-none"/>
        </w:rPr>
        <w:t xml:space="preserve"> 46</w:t>
      </w:r>
      <w:r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 от </w:t>
      </w:r>
      <w:r w:rsidR="00DF2432">
        <w:rPr>
          <w:rFonts w:ascii="Tahoma" w:hAnsi="Tahoma" w:cs="Tahoma"/>
          <w:bCs/>
          <w:sz w:val="18"/>
          <w:szCs w:val="20"/>
          <w:lang w:eastAsia="x-none"/>
        </w:rPr>
        <w:t>«24</w:t>
      </w:r>
      <w:r>
        <w:rPr>
          <w:rFonts w:ascii="Tahoma" w:hAnsi="Tahoma" w:cs="Tahoma"/>
          <w:bCs/>
          <w:sz w:val="18"/>
          <w:szCs w:val="20"/>
          <w:lang w:eastAsia="x-none"/>
        </w:rPr>
        <w:t>»</w:t>
      </w:r>
      <w:r w:rsidR="00DF2432">
        <w:rPr>
          <w:rFonts w:ascii="Tahoma" w:hAnsi="Tahoma" w:cs="Tahoma"/>
          <w:bCs/>
          <w:sz w:val="18"/>
          <w:szCs w:val="20"/>
          <w:lang w:eastAsia="x-none"/>
        </w:rPr>
        <w:t xml:space="preserve"> августа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201</w:t>
      </w:r>
      <w:r>
        <w:rPr>
          <w:rFonts w:ascii="Tahoma" w:hAnsi="Tahoma" w:cs="Tahoma"/>
          <w:bCs/>
          <w:sz w:val="18"/>
          <w:szCs w:val="20"/>
          <w:lang w:eastAsia="x-none"/>
        </w:rPr>
        <w:t>8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 года)</w:t>
      </w:r>
    </w:p>
    <w:p w14:paraId="34D5D8C9" w14:textId="77777777" w:rsidR="004D64A5" w:rsidRDefault="004D64A5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</w:p>
    <w:p w14:paraId="0AEA5D28" w14:textId="77777777" w:rsidR="00B44DB1" w:rsidRDefault="00B44DB1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</w:p>
    <w:p w14:paraId="5C047B9B" w14:textId="77777777" w:rsidR="00B44DB1" w:rsidRPr="006D1279" w:rsidRDefault="00B44DB1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</w:p>
    <w:p w14:paraId="3306CC5D" w14:textId="77777777"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26DAEA92" w14:textId="77777777" w:rsidR="00C86F5F" w:rsidRDefault="00CE6A84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</w:t>
      </w:r>
      <w:r w:rsidR="00CD2745" w:rsidRPr="00550FEF">
        <w:rPr>
          <w:rFonts w:ascii="Tahoma" w:hAnsi="Tahoma" w:cs="Tahoma"/>
          <w:b/>
          <w:bCs/>
        </w:rPr>
        <w:t>ПАРАМЕТР</w:t>
      </w:r>
      <w:r w:rsidRPr="00550FEF">
        <w:rPr>
          <w:rFonts w:ascii="Tahoma" w:hAnsi="Tahoma" w:cs="Tahoma"/>
          <w:b/>
          <w:bCs/>
        </w:rPr>
        <w:t>ОВ</w:t>
      </w:r>
      <w:r w:rsidR="003B482B" w:rsidRPr="00550FEF">
        <w:rPr>
          <w:rFonts w:ascii="Tahoma" w:hAnsi="Tahoma" w:cs="Tahoma"/>
          <w:b/>
          <w:bCs/>
        </w:rPr>
        <w:t xml:space="preserve"> </w:t>
      </w:r>
      <w:r w:rsidR="003C51D2">
        <w:rPr>
          <w:rFonts w:ascii="Tahoma" w:hAnsi="Tahoma" w:cs="Tahoma"/>
          <w:b/>
          <w:bCs/>
        </w:rPr>
        <w:t xml:space="preserve">ПОСТАВОЧНЫХ </w:t>
      </w:r>
      <w:r w:rsidR="00CD2745" w:rsidRPr="00550FEF">
        <w:rPr>
          <w:rFonts w:ascii="Tahoma" w:hAnsi="Tahoma" w:cs="Tahoma"/>
          <w:b/>
          <w:bCs/>
        </w:rPr>
        <w:t xml:space="preserve">ФЬЮЧЕРСНЫХ КОНТРАКТОВ </w:t>
      </w:r>
    </w:p>
    <w:p w14:paraId="3765B443" w14:textId="77777777" w:rsidR="003B482B" w:rsidRPr="00550FEF" w:rsidRDefault="00C86F5F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на драгоценные металлы</w:t>
      </w:r>
      <w:r w:rsidR="00CD2745" w:rsidRPr="00550FEF">
        <w:rPr>
          <w:rFonts w:ascii="Tahoma" w:hAnsi="Tahoma" w:cs="Tahoma"/>
          <w:b/>
          <w:bCs/>
        </w:rPr>
        <w:t xml:space="preserve"> </w:t>
      </w:r>
    </w:p>
    <w:p w14:paraId="53C14448" w14:textId="77777777"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6"/>
        <w:gridCol w:w="2332"/>
        <w:gridCol w:w="1421"/>
        <w:gridCol w:w="1595"/>
        <w:gridCol w:w="3405"/>
        <w:gridCol w:w="1406"/>
        <w:gridCol w:w="1718"/>
        <w:gridCol w:w="1718"/>
      </w:tblGrid>
      <w:tr w:rsidR="00FB4E5F" w:rsidRPr="00B44DB1" w14:paraId="69EB9C11" w14:textId="77777777" w:rsidTr="00442000">
        <w:trPr>
          <w:trHeight w:val="760"/>
        </w:trPr>
        <w:tc>
          <w:tcPr>
            <w:tcW w:w="776" w:type="dxa"/>
            <w:vAlign w:val="center"/>
          </w:tcPr>
          <w:p w14:paraId="3865651C" w14:textId="77777777" w:rsidR="00FB4E5F" w:rsidRPr="00B44DB1" w:rsidRDefault="00FB4E5F" w:rsidP="0044200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332" w:type="dxa"/>
            <w:vAlign w:val="center"/>
          </w:tcPr>
          <w:p w14:paraId="24E4ACAE" w14:textId="77777777" w:rsidR="00FB4E5F" w:rsidRPr="00B44DB1" w:rsidRDefault="00FB4E5F" w:rsidP="0044200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421" w:type="dxa"/>
            <w:vAlign w:val="center"/>
          </w:tcPr>
          <w:p w14:paraId="73C149F4" w14:textId="2D410477" w:rsidR="00FB4E5F" w:rsidRPr="00B44DB1" w:rsidRDefault="00FB4E5F" w:rsidP="0044200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базового 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595" w:type="dxa"/>
            <w:vAlign w:val="center"/>
          </w:tcPr>
          <w:p w14:paraId="593EFF10" w14:textId="5396C87D" w:rsidR="00FB4E5F" w:rsidRPr="00B44DB1" w:rsidRDefault="00442000" w:rsidP="0044200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3405" w:type="dxa"/>
            <w:vAlign w:val="center"/>
          </w:tcPr>
          <w:p w14:paraId="321C76F5" w14:textId="5C131817" w:rsidR="00FB4E5F" w:rsidRPr="00D11096" w:rsidRDefault="00361BA8" w:rsidP="0044200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D11096">
              <w:rPr>
                <w:rFonts w:ascii="Tahoma" w:hAnsi="Tahoma" w:cs="Tahoma"/>
                <w:b/>
                <w:sz w:val="16"/>
                <w:szCs w:val="20"/>
              </w:rPr>
              <w:t>Обязательство по поставке</w:t>
            </w:r>
          </w:p>
        </w:tc>
        <w:tc>
          <w:tcPr>
            <w:tcW w:w="1406" w:type="dxa"/>
            <w:vAlign w:val="center"/>
          </w:tcPr>
          <w:p w14:paraId="60CBF887" w14:textId="178706CC" w:rsidR="00FB4E5F" w:rsidRPr="00B44DB1" w:rsidRDefault="00FB4E5F" w:rsidP="0044200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1718" w:type="dxa"/>
            <w:vAlign w:val="center"/>
          </w:tcPr>
          <w:p w14:paraId="0C0A4C95" w14:textId="77777777" w:rsidR="00FB4E5F" w:rsidRPr="00B44DB1" w:rsidRDefault="00FB4E5F" w:rsidP="0044200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718" w:type="dxa"/>
            <w:vAlign w:val="center"/>
          </w:tcPr>
          <w:p w14:paraId="02289513" w14:textId="77777777" w:rsidR="00FB4E5F" w:rsidRPr="00B44DB1" w:rsidRDefault="00FB4E5F" w:rsidP="0044200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FB4E5F" w:rsidRPr="00B44DB1" w14:paraId="0954BA8D" w14:textId="77777777" w:rsidTr="00442000">
        <w:trPr>
          <w:trHeight w:val="1007"/>
        </w:trPr>
        <w:tc>
          <w:tcPr>
            <w:tcW w:w="776" w:type="dxa"/>
            <w:vAlign w:val="center"/>
          </w:tcPr>
          <w:p w14:paraId="0ECF31CA" w14:textId="77777777" w:rsidR="00FB4E5F" w:rsidRPr="00B44DB1" w:rsidRDefault="00FB4E5F" w:rsidP="00E96E64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3DB5D54B" w14:textId="77777777" w:rsidR="00FB4E5F" w:rsidRPr="00B44DB1" w:rsidRDefault="00FB4E5F" w:rsidP="001610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Поставочный фьючерсный контракт на золото</w:t>
            </w:r>
          </w:p>
        </w:tc>
        <w:tc>
          <w:tcPr>
            <w:tcW w:w="1421" w:type="dxa"/>
            <w:vAlign w:val="center"/>
          </w:tcPr>
          <w:p w14:paraId="03C47FF5" w14:textId="77777777" w:rsidR="00FB4E5F" w:rsidRPr="00B44DB1" w:rsidRDefault="00FB4E5F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GLD</w:t>
            </w:r>
          </w:p>
        </w:tc>
        <w:tc>
          <w:tcPr>
            <w:tcW w:w="1595" w:type="dxa"/>
            <w:vAlign w:val="center"/>
          </w:tcPr>
          <w:p w14:paraId="246D8816" w14:textId="36529FA7" w:rsidR="00FB4E5F" w:rsidRPr="00B44DB1" w:rsidRDefault="00442000" w:rsidP="001610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Золото</w:t>
            </w:r>
          </w:p>
        </w:tc>
        <w:tc>
          <w:tcPr>
            <w:tcW w:w="3405" w:type="dxa"/>
          </w:tcPr>
          <w:p w14:paraId="27CD3E78" w14:textId="77777777" w:rsidR="00442000" w:rsidRPr="00D11096" w:rsidRDefault="00442000" w:rsidP="00E468F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CCBA8BA" w14:textId="4BC44B68" w:rsidR="00FB4E5F" w:rsidRPr="00D11096" w:rsidRDefault="00442000" w:rsidP="00E468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1096">
              <w:rPr>
                <w:rFonts w:ascii="Tahoma" w:hAnsi="Tahoma" w:cs="Tahoma"/>
                <w:bCs/>
                <w:sz w:val="16"/>
                <w:szCs w:val="16"/>
              </w:rPr>
              <w:t>Инструмент GLDRUB_TOM, обращающийся на валютном рынке и рынке драгоценных металлов ПАО Московская Биржа</w:t>
            </w:r>
          </w:p>
        </w:tc>
        <w:tc>
          <w:tcPr>
            <w:tcW w:w="1406" w:type="dxa"/>
            <w:vAlign w:val="center"/>
          </w:tcPr>
          <w:p w14:paraId="190A82AB" w14:textId="090C6D59" w:rsidR="00FB4E5F" w:rsidRPr="00B44DB1" w:rsidRDefault="00FB4E5F" w:rsidP="00E46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10 грамм</w:t>
            </w:r>
          </w:p>
        </w:tc>
        <w:tc>
          <w:tcPr>
            <w:tcW w:w="1718" w:type="dxa"/>
            <w:vAlign w:val="center"/>
          </w:tcPr>
          <w:p w14:paraId="4343A952" w14:textId="77777777" w:rsidR="00FB4E5F" w:rsidRPr="00B44DB1" w:rsidRDefault="00FB4E5F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Pr="00B44DB1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718" w:type="dxa"/>
            <w:vAlign w:val="center"/>
          </w:tcPr>
          <w:p w14:paraId="15C38868" w14:textId="77777777" w:rsidR="00FB4E5F" w:rsidRPr="00B44DB1" w:rsidRDefault="00FB4E5F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 руб.</w:t>
            </w:r>
          </w:p>
        </w:tc>
      </w:tr>
    </w:tbl>
    <w:p w14:paraId="1285729D" w14:textId="77777777" w:rsidR="00CD2745" w:rsidRPr="00B44DB1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248ABE23" w14:textId="7058FCAC" w:rsidR="005873F7" w:rsidRPr="004E095B" w:rsidRDefault="00CD2745" w:rsidP="00E43901">
      <w:pPr>
        <w:jc w:val="both"/>
        <w:rPr>
          <w:rFonts w:ascii="Tahoma" w:hAnsi="Tahoma" w:cs="Tahoma"/>
          <w:sz w:val="16"/>
          <w:szCs w:val="22"/>
        </w:rPr>
      </w:pPr>
      <w:r w:rsidRPr="00B44DB1">
        <w:rPr>
          <w:rFonts w:ascii="Tahoma" w:hAnsi="Tahoma" w:cs="Tahoma"/>
          <w:sz w:val="16"/>
          <w:szCs w:val="22"/>
        </w:rPr>
        <w:t xml:space="preserve">*Пример на основе </w:t>
      </w:r>
      <w:r w:rsidR="00E468FD" w:rsidRPr="00B44DB1">
        <w:rPr>
          <w:rFonts w:ascii="Tahoma" w:hAnsi="Tahoma" w:cs="Tahoma"/>
          <w:sz w:val="16"/>
          <w:szCs w:val="22"/>
        </w:rPr>
        <w:t xml:space="preserve">поставочного </w:t>
      </w:r>
      <w:r w:rsidRPr="00B44DB1">
        <w:rPr>
          <w:rFonts w:ascii="Tahoma" w:hAnsi="Tahoma" w:cs="Tahoma"/>
          <w:sz w:val="16"/>
          <w:szCs w:val="22"/>
        </w:rPr>
        <w:t>фьючерсного контр</w:t>
      </w:r>
      <w:r w:rsidR="00E468FD" w:rsidRPr="00B44DB1">
        <w:rPr>
          <w:rFonts w:ascii="Tahoma" w:hAnsi="Tahoma" w:cs="Tahoma"/>
          <w:sz w:val="16"/>
          <w:szCs w:val="22"/>
        </w:rPr>
        <w:t>акта</w:t>
      </w:r>
      <w:r w:rsidR="00CE6A84" w:rsidRPr="00B44DB1">
        <w:rPr>
          <w:rFonts w:ascii="Tahoma" w:hAnsi="Tahoma" w:cs="Tahoma"/>
          <w:sz w:val="16"/>
          <w:szCs w:val="22"/>
        </w:rPr>
        <w:t>:</w:t>
      </w:r>
      <w:r w:rsidR="00127F46" w:rsidRPr="00B44DB1">
        <w:rPr>
          <w:rFonts w:ascii="Tahoma" w:hAnsi="Tahoma" w:cs="Tahoma"/>
          <w:sz w:val="16"/>
          <w:szCs w:val="22"/>
        </w:rPr>
        <w:t xml:space="preserve"> </w:t>
      </w:r>
      <w:r w:rsidRPr="00B44DB1">
        <w:rPr>
          <w:rFonts w:ascii="Tahoma" w:hAnsi="Tahoma" w:cs="Tahoma"/>
          <w:sz w:val="16"/>
          <w:szCs w:val="22"/>
        </w:rPr>
        <w:t>Код (обозначение) «</w:t>
      </w:r>
      <w:r w:rsidR="00E468FD" w:rsidRPr="00B44DB1">
        <w:rPr>
          <w:rFonts w:ascii="Tahoma" w:hAnsi="Tahoma" w:cs="Tahoma"/>
          <w:sz w:val="16"/>
          <w:szCs w:val="22"/>
          <w:lang w:val="en-US"/>
        </w:rPr>
        <w:t>G</w:t>
      </w:r>
      <w:r w:rsidR="00B17BAD" w:rsidRPr="00B44DB1">
        <w:rPr>
          <w:rFonts w:ascii="Tahoma" w:hAnsi="Tahoma" w:cs="Tahoma"/>
          <w:sz w:val="16"/>
          <w:szCs w:val="22"/>
          <w:lang w:val="en-US"/>
        </w:rPr>
        <w:t>LD</w:t>
      </w:r>
      <w:r w:rsidR="00E468FD" w:rsidRPr="00B44DB1">
        <w:rPr>
          <w:rFonts w:ascii="Tahoma" w:hAnsi="Tahoma" w:cs="Tahoma"/>
          <w:sz w:val="16"/>
          <w:szCs w:val="22"/>
        </w:rPr>
        <w:t>-</w:t>
      </w:r>
      <w:r w:rsidR="00457FD8">
        <w:rPr>
          <w:rFonts w:ascii="Tahoma" w:hAnsi="Tahoma" w:cs="Tahoma"/>
          <w:sz w:val="16"/>
          <w:szCs w:val="22"/>
        </w:rPr>
        <w:t>12</w:t>
      </w:r>
      <w:r w:rsidRPr="00B44DB1">
        <w:rPr>
          <w:rFonts w:ascii="Tahoma" w:hAnsi="Tahoma" w:cs="Tahoma"/>
          <w:sz w:val="16"/>
          <w:szCs w:val="22"/>
        </w:rPr>
        <w:t>.1</w:t>
      </w:r>
      <w:r w:rsidR="00E468FD" w:rsidRPr="00B44DB1">
        <w:rPr>
          <w:rFonts w:ascii="Tahoma" w:hAnsi="Tahoma" w:cs="Tahoma"/>
          <w:sz w:val="16"/>
          <w:szCs w:val="22"/>
        </w:rPr>
        <w:t>8</w:t>
      </w:r>
      <w:r w:rsidRPr="00B44DB1">
        <w:rPr>
          <w:rFonts w:ascii="Tahoma" w:hAnsi="Tahoma" w:cs="Tahoma"/>
          <w:sz w:val="16"/>
          <w:szCs w:val="22"/>
        </w:rPr>
        <w:t>» означает, что Контра</w:t>
      </w:r>
      <w:r w:rsidR="00E468FD" w:rsidRPr="00B44DB1">
        <w:rPr>
          <w:rFonts w:ascii="Tahoma" w:hAnsi="Tahoma" w:cs="Tahoma"/>
          <w:sz w:val="16"/>
          <w:szCs w:val="22"/>
        </w:rPr>
        <w:t xml:space="preserve">кт подлежит исполнению в </w:t>
      </w:r>
      <w:r w:rsidR="00F84251">
        <w:rPr>
          <w:rFonts w:ascii="Tahoma" w:hAnsi="Tahoma" w:cs="Tahoma"/>
          <w:sz w:val="16"/>
          <w:szCs w:val="22"/>
        </w:rPr>
        <w:t>декабре</w:t>
      </w:r>
      <w:r w:rsidRPr="00B44DB1">
        <w:rPr>
          <w:rFonts w:ascii="Tahoma" w:hAnsi="Tahoma" w:cs="Tahoma"/>
          <w:sz w:val="16"/>
          <w:szCs w:val="22"/>
        </w:rPr>
        <w:t xml:space="preserve"> 201</w:t>
      </w:r>
      <w:r w:rsidR="00B44DB1">
        <w:rPr>
          <w:rFonts w:ascii="Tahoma" w:hAnsi="Tahoma" w:cs="Tahoma"/>
          <w:sz w:val="16"/>
          <w:szCs w:val="22"/>
        </w:rPr>
        <w:t>8</w:t>
      </w:r>
      <w:r w:rsidRPr="00B44DB1">
        <w:rPr>
          <w:rFonts w:ascii="Tahoma" w:hAnsi="Tahoma" w:cs="Tahoma"/>
          <w:sz w:val="16"/>
          <w:szCs w:val="22"/>
        </w:rPr>
        <w:t xml:space="preserve"> года.</w:t>
      </w:r>
    </w:p>
    <w:p w14:paraId="79AD1B07" w14:textId="70D6AF6A" w:rsidR="001C48BA" w:rsidRDefault="001C48BA" w:rsidP="004E095B">
      <w:pPr>
        <w:jc w:val="both"/>
        <w:rPr>
          <w:rFonts w:ascii="Tahoma" w:hAnsi="Tahoma" w:cs="Tahoma"/>
          <w:sz w:val="20"/>
          <w:szCs w:val="20"/>
        </w:rPr>
      </w:pPr>
    </w:p>
    <w:p w14:paraId="77145D21" w14:textId="0756739F" w:rsidR="00DF2432" w:rsidRDefault="00DF2432" w:rsidP="004E095B">
      <w:pPr>
        <w:jc w:val="both"/>
        <w:rPr>
          <w:rFonts w:ascii="Tahoma" w:hAnsi="Tahoma" w:cs="Tahoma"/>
          <w:sz w:val="20"/>
          <w:szCs w:val="20"/>
        </w:rPr>
      </w:pPr>
    </w:p>
    <w:p w14:paraId="1A9E5B47" w14:textId="4B38F408" w:rsidR="00DF2432" w:rsidRDefault="00DF2432" w:rsidP="004E095B">
      <w:pPr>
        <w:jc w:val="both"/>
        <w:rPr>
          <w:rFonts w:ascii="Tahoma" w:hAnsi="Tahoma" w:cs="Tahoma"/>
          <w:sz w:val="20"/>
          <w:szCs w:val="20"/>
        </w:rPr>
      </w:pPr>
    </w:p>
    <w:p w14:paraId="62F6A19C" w14:textId="54D92B9B" w:rsidR="00DF2432" w:rsidRDefault="00DF2432" w:rsidP="004E095B">
      <w:pPr>
        <w:jc w:val="both"/>
        <w:rPr>
          <w:rFonts w:ascii="Tahoma" w:hAnsi="Tahoma" w:cs="Tahoma"/>
          <w:sz w:val="20"/>
          <w:szCs w:val="20"/>
        </w:rPr>
      </w:pPr>
    </w:p>
    <w:p w14:paraId="2A6AC163" w14:textId="209BF0EA" w:rsidR="00DF2432" w:rsidRDefault="00DF2432" w:rsidP="004E095B">
      <w:pPr>
        <w:jc w:val="both"/>
        <w:rPr>
          <w:rFonts w:ascii="Tahoma" w:hAnsi="Tahoma" w:cs="Tahoma"/>
          <w:sz w:val="20"/>
          <w:szCs w:val="20"/>
        </w:rPr>
      </w:pPr>
    </w:p>
    <w:p w14:paraId="19760CEA" w14:textId="0A782CCF" w:rsidR="00DF2432" w:rsidRDefault="00DF2432" w:rsidP="004E095B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DF2432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8B7A1" w14:textId="77777777" w:rsidR="00443174" w:rsidRDefault="00443174" w:rsidP="002F7E61">
      <w:r>
        <w:separator/>
      </w:r>
    </w:p>
  </w:endnote>
  <w:endnote w:type="continuationSeparator" w:id="0">
    <w:p w14:paraId="41562031" w14:textId="77777777" w:rsidR="00443174" w:rsidRDefault="00443174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0D36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1B5D769" w14:textId="77777777" w:rsidR="00954AE2" w:rsidRDefault="00EE638A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5D202" w14:textId="50BFE0A9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E638A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4F765B6F" w14:textId="77777777" w:rsidR="00954AE2" w:rsidRDefault="00EE638A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3A428" w14:textId="77777777" w:rsidR="00443174" w:rsidRDefault="00443174" w:rsidP="002F7E61">
      <w:r>
        <w:separator/>
      </w:r>
    </w:p>
  </w:footnote>
  <w:footnote w:type="continuationSeparator" w:id="0">
    <w:p w14:paraId="4368F338" w14:textId="77777777" w:rsidR="00443174" w:rsidRDefault="00443174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27CBE" w14:textId="77777777" w:rsidR="00C86F5F" w:rsidRDefault="00A20B19" w:rsidP="00C15D66">
    <w:pPr>
      <w:pStyle w:val="ac"/>
      <w:spacing w:before="0"/>
      <w:ind w:left="0" w:righ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Список параметров</w:t>
    </w:r>
    <w:r w:rsidR="00CD2745" w:rsidRPr="00550FEF">
      <w:rPr>
        <w:rFonts w:ascii="Tahoma" w:hAnsi="Tahoma" w:cs="Tahoma"/>
        <w:b/>
        <w:lang w:val="ru-RU"/>
      </w:rPr>
      <w:t xml:space="preserve"> </w:t>
    </w:r>
    <w:r w:rsidR="00E468FD">
      <w:rPr>
        <w:rFonts w:ascii="Tahoma" w:hAnsi="Tahoma" w:cs="Tahoma"/>
        <w:b/>
        <w:lang w:val="ru-RU"/>
      </w:rPr>
      <w:t xml:space="preserve">поставочных </w:t>
    </w:r>
    <w:r w:rsidRPr="00550FEF">
      <w:rPr>
        <w:rFonts w:ascii="Tahoma" w:hAnsi="Tahoma" w:cs="Tahoma"/>
        <w:b/>
        <w:lang w:val="ru-RU"/>
      </w:rPr>
      <w:t>фьючерсных контрактов</w:t>
    </w:r>
    <w:r w:rsidR="00CE6A84" w:rsidRPr="00550FEF">
      <w:rPr>
        <w:rFonts w:ascii="Tahoma" w:hAnsi="Tahoma" w:cs="Tahoma"/>
        <w:b/>
        <w:lang w:val="ru-RU"/>
      </w:rPr>
      <w:t xml:space="preserve"> </w:t>
    </w:r>
  </w:p>
  <w:p w14:paraId="0758410B" w14:textId="77777777" w:rsidR="00E22425" w:rsidRDefault="00A20B19" w:rsidP="00C15D66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 w:rsidR="00C86F5F">
      <w:rPr>
        <w:rFonts w:ascii="Tahoma" w:hAnsi="Tahoma" w:cs="Tahoma"/>
        <w:b/>
        <w:lang w:val="ru-RU"/>
      </w:rPr>
      <w:t>драгоценные металлы</w:t>
    </w:r>
  </w:p>
  <w:p w14:paraId="5FC4096D" w14:textId="77777777" w:rsidR="00C86F5F" w:rsidRPr="00550FEF" w:rsidRDefault="00C86F5F" w:rsidP="00AE04D7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071E3"/>
    <w:rsid w:val="00023AAA"/>
    <w:rsid w:val="000446D5"/>
    <w:rsid w:val="00045F7C"/>
    <w:rsid w:val="000641F9"/>
    <w:rsid w:val="000655B3"/>
    <w:rsid w:val="000819C4"/>
    <w:rsid w:val="00082DF1"/>
    <w:rsid w:val="00084B4D"/>
    <w:rsid w:val="00087A1D"/>
    <w:rsid w:val="000B08A9"/>
    <w:rsid w:val="000B67A5"/>
    <w:rsid w:val="000B7EF4"/>
    <w:rsid w:val="000E26BA"/>
    <w:rsid w:val="000F1519"/>
    <w:rsid w:val="000F1B5E"/>
    <w:rsid w:val="00115446"/>
    <w:rsid w:val="00127BE1"/>
    <w:rsid w:val="00127F46"/>
    <w:rsid w:val="0015060E"/>
    <w:rsid w:val="00150B16"/>
    <w:rsid w:val="00161041"/>
    <w:rsid w:val="00166CA2"/>
    <w:rsid w:val="00166D3D"/>
    <w:rsid w:val="00171B53"/>
    <w:rsid w:val="001B0D59"/>
    <w:rsid w:val="001C48BA"/>
    <w:rsid w:val="001E2953"/>
    <w:rsid w:val="001E4EA2"/>
    <w:rsid w:val="001E557F"/>
    <w:rsid w:val="002149CB"/>
    <w:rsid w:val="00215CC3"/>
    <w:rsid w:val="0022574E"/>
    <w:rsid w:val="0023622A"/>
    <w:rsid w:val="00252341"/>
    <w:rsid w:val="00253B2B"/>
    <w:rsid w:val="0025439D"/>
    <w:rsid w:val="00264705"/>
    <w:rsid w:val="00272848"/>
    <w:rsid w:val="00282E7E"/>
    <w:rsid w:val="002A5CF9"/>
    <w:rsid w:val="002A6BC1"/>
    <w:rsid w:val="002C1E8B"/>
    <w:rsid w:val="002D3446"/>
    <w:rsid w:val="002F23D9"/>
    <w:rsid w:val="002F7E61"/>
    <w:rsid w:val="00304C6E"/>
    <w:rsid w:val="00307D7F"/>
    <w:rsid w:val="0031196D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0CB3"/>
    <w:rsid w:val="0035128F"/>
    <w:rsid w:val="00356150"/>
    <w:rsid w:val="0036170E"/>
    <w:rsid w:val="00361BA8"/>
    <w:rsid w:val="00371C05"/>
    <w:rsid w:val="00375FB1"/>
    <w:rsid w:val="00392327"/>
    <w:rsid w:val="00397895"/>
    <w:rsid w:val="003A1DE2"/>
    <w:rsid w:val="003B3AD6"/>
    <w:rsid w:val="003B482B"/>
    <w:rsid w:val="003C51D2"/>
    <w:rsid w:val="003C6436"/>
    <w:rsid w:val="003D0E42"/>
    <w:rsid w:val="003D4F43"/>
    <w:rsid w:val="003E2297"/>
    <w:rsid w:val="003E4AB2"/>
    <w:rsid w:val="003F186A"/>
    <w:rsid w:val="003F3BE9"/>
    <w:rsid w:val="003F6062"/>
    <w:rsid w:val="00404305"/>
    <w:rsid w:val="00404DE6"/>
    <w:rsid w:val="00413554"/>
    <w:rsid w:val="00442000"/>
    <w:rsid w:val="00443174"/>
    <w:rsid w:val="004537E3"/>
    <w:rsid w:val="00457FD8"/>
    <w:rsid w:val="00466A43"/>
    <w:rsid w:val="0049460B"/>
    <w:rsid w:val="004A0B11"/>
    <w:rsid w:val="004A7025"/>
    <w:rsid w:val="004B1471"/>
    <w:rsid w:val="004B2134"/>
    <w:rsid w:val="004B3551"/>
    <w:rsid w:val="004C1946"/>
    <w:rsid w:val="004D64A5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4043C"/>
    <w:rsid w:val="00550FEF"/>
    <w:rsid w:val="00564FF8"/>
    <w:rsid w:val="005728FD"/>
    <w:rsid w:val="00572CCC"/>
    <w:rsid w:val="00580762"/>
    <w:rsid w:val="005809D0"/>
    <w:rsid w:val="005873F7"/>
    <w:rsid w:val="00591B10"/>
    <w:rsid w:val="00597534"/>
    <w:rsid w:val="005A2720"/>
    <w:rsid w:val="005C1276"/>
    <w:rsid w:val="005D520C"/>
    <w:rsid w:val="005E617C"/>
    <w:rsid w:val="005F0D33"/>
    <w:rsid w:val="00610AB1"/>
    <w:rsid w:val="006137A6"/>
    <w:rsid w:val="00614FB2"/>
    <w:rsid w:val="00626BDC"/>
    <w:rsid w:val="00630BA3"/>
    <w:rsid w:val="00647147"/>
    <w:rsid w:val="00651433"/>
    <w:rsid w:val="00681F16"/>
    <w:rsid w:val="00682E73"/>
    <w:rsid w:val="00691C54"/>
    <w:rsid w:val="006A32A4"/>
    <w:rsid w:val="006B506B"/>
    <w:rsid w:val="006D1279"/>
    <w:rsid w:val="007344CE"/>
    <w:rsid w:val="007470D2"/>
    <w:rsid w:val="00756C7C"/>
    <w:rsid w:val="00776F72"/>
    <w:rsid w:val="0078221A"/>
    <w:rsid w:val="007A0C5A"/>
    <w:rsid w:val="007A0D15"/>
    <w:rsid w:val="007A2EDC"/>
    <w:rsid w:val="007C4386"/>
    <w:rsid w:val="007C6012"/>
    <w:rsid w:val="007D4249"/>
    <w:rsid w:val="007D4DA9"/>
    <w:rsid w:val="007D5F70"/>
    <w:rsid w:val="007E405B"/>
    <w:rsid w:val="007E5882"/>
    <w:rsid w:val="007F42DD"/>
    <w:rsid w:val="008136E3"/>
    <w:rsid w:val="00817B56"/>
    <w:rsid w:val="008242AF"/>
    <w:rsid w:val="0082621C"/>
    <w:rsid w:val="00841C6C"/>
    <w:rsid w:val="00846C94"/>
    <w:rsid w:val="00847A5B"/>
    <w:rsid w:val="0086019A"/>
    <w:rsid w:val="008A3018"/>
    <w:rsid w:val="008D48CC"/>
    <w:rsid w:val="008D6680"/>
    <w:rsid w:val="008E483D"/>
    <w:rsid w:val="0090624A"/>
    <w:rsid w:val="00945564"/>
    <w:rsid w:val="00945D6B"/>
    <w:rsid w:val="009509EC"/>
    <w:rsid w:val="00953DD0"/>
    <w:rsid w:val="00956261"/>
    <w:rsid w:val="009603B7"/>
    <w:rsid w:val="0097083D"/>
    <w:rsid w:val="00976CA9"/>
    <w:rsid w:val="0098131E"/>
    <w:rsid w:val="00984383"/>
    <w:rsid w:val="009B0ABE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565E1"/>
    <w:rsid w:val="00A7082B"/>
    <w:rsid w:val="00A76142"/>
    <w:rsid w:val="00A82FCC"/>
    <w:rsid w:val="00A85967"/>
    <w:rsid w:val="00A96B8D"/>
    <w:rsid w:val="00A96C99"/>
    <w:rsid w:val="00AA285C"/>
    <w:rsid w:val="00AC6989"/>
    <w:rsid w:val="00AE04D7"/>
    <w:rsid w:val="00AE4BFB"/>
    <w:rsid w:val="00B11D29"/>
    <w:rsid w:val="00B13671"/>
    <w:rsid w:val="00B13A56"/>
    <w:rsid w:val="00B167C6"/>
    <w:rsid w:val="00B16BE1"/>
    <w:rsid w:val="00B17BAD"/>
    <w:rsid w:val="00B217B3"/>
    <w:rsid w:val="00B273B1"/>
    <w:rsid w:val="00B3372F"/>
    <w:rsid w:val="00B343B0"/>
    <w:rsid w:val="00B43A04"/>
    <w:rsid w:val="00B44DB1"/>
    <w:rsid w:val="00B471DD"/>
    <w:rsid w:val="00B855D6"/>
    <w:rsid w:val="00BA0655"/>
    <w:rsid w:val="00BA4AB5"/>
    <w:rsid w:val="00BB160C"/>
    <w:rsid w:val="00BD0710"/>
    <w:rsid w:val="00BD1CDB"/>
    <w:rsid w:val="00BE01B7"/>
    <w:rsid w:val="00BF5C47"/>
    <w:rsid w:val="00C0417E"/>
    <w:rsid w:val="00C10CBC"/>
    <w:rsid w:val="00C13153"/>
    <w:rsid w:val="00C13CCA"/>
    <w:rsid w:val="00C15D66"/>
    <w:rsid w:val="00C166F3"/>
    <w:rsid w:val="00C31B57"/>
    <w:rsid w:val="00C35A70"/>
    <w:rsid w:val="00C41A6F"/>
    <w:rsid w:val="00C469A2"/>
    <w:rsid w:val="00C5744C"/>
    <w:rsid w:val="00C61FCA"/>
    <w:rsid w:val="00C65851"/>
    <w:rsid w:val="00C677B4"/>
    <w:rsid w:val="00C767EA"/>
    <w:rsid w:val="00C7754C"/>
    <w:rsid w:val="00C84C13"/>
    <w:rsid w:val="00C86F5F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1096"/>
    <w:rsid w:val="00D1469D"/>
    <w:rsid w:val="00D15AB5"/>
    <w:rsid w:val="00D43E22"/>
    <w:rsid w:val="00D5460B"/>
    <w:rsid w:val="00D62142"/>
    <w:rsid w:val="00D63AE3"/>
    <w:rsid w:val="00D82B6A"/>
    <w:rsid w:val="00D85CCB"/>
    <w:rsid w:val="00DA4C18"/>
    <w:rsid w:val="00DB0592"/>
    <w:rsid w:val="00DC0506"/>
    <w:rsid w:val="00DD05E7"/>
    <w:rsid w:val="00DD071B"/>
    <w:rsid w:val="00DD5624"/>
    <w:rsid w:val="00DE2B3A"/>
    <w:rsid w:val="00DE357F"/>
    <w:rsid w:val="00DE41AA"/>
    <w:rsid w:val="00DF0D15"/>
    <w:rsid w:val="00DF2432"/>
    <w:rsid w:val="00DF2B1E"/>
    <w:rsid w:val="00E21592"/>
    <w:rsid w:val="00E22425"/>
    <w:rsid w:val="00E23FE6"/>
    <w:rsid w:val="00E31605"/>
    <w:rsid w:val="00E37B23"/>
    <w:rsid w:val="00E43901"/>
    <w:rsid w:val="00E440AC"/>
    <w:rsid w:val="00E468FD"/>
    <w:rsid w:val="00E6038B"/>
    <w:rsid w:val="00E752F1"/>
    <w:rsid w:val="00E9232A"/>
    <w:rsid w:val="00E96E64"/>
    <w:rsid w:val="00EB2921"/>
    <w:rsid w:val="00EE638A"/>
    <w:rsid w:val="00F113E7"/>
    <w:rsid w:val="00F12251"/>
    <w:rsid w:val="00F145E9"/>
    <w:rsid w:val="00F14714"/>
    <w:rsid w:val="00F16A4D"/>
    <w:rsid w:val="00F50632"/>
    <w:rsid w:val="00F5236C"/>
    <w:rsid w:val="00F52CCE"/>
    <w:rsid w:val="00F71E45"/>
    <w:rsid w:val="00F765B0"/>
    <w:rsid w:val="00F77DCD"/>
    <w:rsid w:val="00F84251"/>
    <w:rsid w:val="00F94563"/>
    <w:rsid w:val="00FB4868"/>
    <w:rsid w:val="00FB4E5F"/>
    <w:rsid w:val="00FC0245"/>
    <w:rsid w:val="00FD3072"/>
    <w:rsid w:val="00FF2CD2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C34E06"/>
  <w15:docId w15:val="{FF3C5AD5-B7A2-49DF-AF35-2220C3A9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FD74-089A-4520-B6BB-FE6EDCBA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9</cp:revision>
  <cp:lastPrinted>2018-07-10T09:30:00Z</cp:lastPrinted>
  <dcterms:created xsi:type="dcterms:W3CDTF">2018-07-10T08:39:00Z</dcterms:created>
  <dcterms:modified xsi:type="dcterms:W3CDTF">2018-09-20T12:41:00Z</dcterms:modified>
</cp:coreProperties>
</file>