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9" w:rsidRPr="00756F39" w:rsidRDefault="00756F39" w:rsidP="00756F39">
      <w:pPr>
        <w:tabs>
          <w:tab w:val="left" w:pos="4395"/>
          <w:tab w:val="left" w:pos="6804"/>
        </w:tabs>
        <w:spacing w:after="0" w:line="240" w:lineRule="auto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                                                                                               </w:t>
      </w:r>
      <w:r w:rsidR="00BA291A" w:rsidRPr="00F02043">
        <w:rPr>
          <w:rFonts w:ascii="Tahoma" w:hAnsi="Tahoma" w:cs="Tahoma"/>
          <w:b/>
          <w:color w:val="FF0000"/>
          <w:lang w:val="en-US"/>
        </w:rPr>
        <w:t>Valid from</w:t>
      </w:r>
      <w:r w:rsidRPr="00756F39">
        <w:rPr>
          <w:rFonts w:ascii="Tahoma" w:hAnsi="Tahoma" w:cs="Tahoma"/>
          <w:b/>
          <w:color w:val="FF0000"/>
          <w:lang w:val="en-US"/>
        </w:rPr>
        <w:t xml:space="preserve"> 1</w:t>
      </w:r>
      <w:r w:rsidR="008D6420">
        <w:rPr>
          <w:rFonts w:ascii="Tahoma" w:hAnsi="Tahoma" w:cs="Tahoma"/>
          <w:b/>
          <w:color w:val="FF0000"/>
          <w:lang w:val="en-US"/>
        </w:rPr>
        <w:t>1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="00090525">
        <w:rPr>
          <w:rFonts w:ascii="Tahoma" w:hAnsi="Tahoma" w:cs="Tahoma"/>
          <w:b/>
          <w:color w:val="FF0000"/>
        </w:rPr>
        <w:t>0</w:t>
      </w:r>
      <w:r w:rsidR="008D6420">
        <w:rPr>
          <w:rFonts w:ascii="Tahoma" w:hAnsi="Tahoma" w:cs="Tahoma"/>
          <w:b/>
          <w:color w:val="FF0000"/>
          <w:lang w:val="en-US"/>
        </w:rPr>
        <w:t>3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Pr="00756F39">
        <w:rPr>
          <w:rFonts w:ascii="Tahoma" w:hAnsi="Tahoma" w:cs="Tahoma"/>
          <w:b/>
          <w:color w:val="FF0000"/>
        </w:rPr>
        <w:t>2019</w:t>
      </w:r>
    </w:p>
    <w:p w:rsidR="00756F39" w:rsidRDefault="00756F3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553B82" w:rsidRPr="00594015" w:rsidRDefault="00B33EF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List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of </w:t>
      </w:r>
      <w:r>
        <w:rPr>
          <w:rFonts w:ascii="Tahoma" w:hAnsi="Tahoma" w:cs="Tahoma"/>
          <w:b/>
          <w:sz w:val="20"/>
          <w:szCs w:val="20"/>
          <w:lang w:val="en-US"/>
        </w:rPr>
        <w:t>low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liquid instruments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traded </w:t>
      </w:r>
      <w:r>
        <w:rPr>
          <w:rFonts w:ascii="Tahoma" w:hAnsi="Tahoma" w:cs="Tahoma"/>
          <w:b/>
          <w:sz w:val="20"/>
          <w:szCs w:val="20"/>
          <w:lang w:val="en-US"/>
        </w:rPr>
        <w:t>on the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MOEX Derivatives Market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E960FF" w:rsidRDefault="00E960FF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7011B" w:rsidRPr="00794ECA" w:rsidRDefault="0027011B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616E2" w:rsidRPr="00743AD3" w:rsidRDefault="00743AD3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MICEX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(</w:t>
      </w:r>
      <w:r>
        <w:rPr>
          <w:rFonts w:ascii="Tahoma" w:hAnsi="Tahoma" w:cs="Tahoma"/>
          <w:color w:val="000000"/>
          <w:sz w:val="20"/>
          <w:szCs w:val="20"/>
          <w:lang w:val="en-US"/>
        </w:rPr>
        <w:t>mini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="006E3CAE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E3292" w:rsidRPr="008616E2" w:rsidRDefault="00794ECA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A670A">
        <w:rPr>
          <w:rFonts w:ascii="Tahoma" w:hAnsi="Tahoma" w:cs="Tahoma"/>
          <w:color w:val="000000"/>
          <w:sz w:val="20"/>
          <w:szCs w:val="20"/>
          <w:lang w:val="en-US"/>
        </w:rPr>
        <w:t>US500 Index</w:t>
      </w:r>
      <w:r w:rsidR="008616E2" w:rsidRPr="008616E2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>RUONIA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743AD3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three-month</w:t>
      </w:r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>MosPrime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Russian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Volatility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13D1D" w:rsidRPr="00594015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813D1D" w:rsidRPr="00594015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6C37D8" w:rsidRPr="0022539B" w:rsidRDefault="005F3EC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platinum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794EC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palladium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4174E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Aluminum</w:t>
      </w:r>
      <w:r w:rsidRPr="004174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copper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zinc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nickel</w:t>
      </w:r>
      <w:r w:rsidR="00997970">
        <w:rPr>
          <w:rFonts w:ascii="Tahoma" w:hAnsi="Tahoma" w:cs="Tahoma"/>
          <w:sz w:val="20"/>
          <w:szCs w:val="20"/>
        </w:rPr>
        <w:t>;</w:t>
      </w:r>
    </w:p>
    <w:p w:rsidR="006C37D8" w:rsidRPr="0022539B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copper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C37D8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raw sugar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Pr="00594015" w:rsidRDefault="00BC2E11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Deliverable</w:t>
      </w:r>
      <w:r w:rsidR="00594015">
        <w:rPr>
          <w:rFonts w:ascii="Tahoma" w:hAnsi="Tahoma" w:cs="Tahoma"/>
          <w:sz w:val="20"/>
          <w:szCs w:val="20"/>
          <w:lang w:val="en-US"/>
        </w:rPr>
        <w:t xml:space="preserve"> futures contract on gold</w:t>
      </w:r>
      <w:r w:rsidR="00997970" w:rsidRPr="00594015">
        <w:rPr>
          <w:rFonts w:ascii="Tahoma" w:hAnsi="Tahoma" w:cs="Tahoma"/>
          <w:sz w:val="20"/>
          <w:szCs w:val="20"/>
          <w:lang w:val="en-US"/>
        </w:rPr>
        <w:t>;</w:t>
      </w:r>
    </w:p>
    <w:p w:rsidR="00594C0D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UAH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AUD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27011B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CNY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</w:t>
      </w:r>
      <w:r w:rsidRPr="0027011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CAD 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27011B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TRY 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Default="0027011B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CHF 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Pr="00997970" w:rsidRDefault="0027011B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  <w:lang w:val="en-US"/>
        </w:rPr>
        <w:t>INR futures</w:t>
      </w:r>
      <w:r w:rsidR="00997970" w:rsidRPr="00997970">
        <w:rPr>
          <w:rFonts w:ascii="Tahoma" w:hAnsi="Tahoma" w:cs="Tahoma"/>
          <w:sz w:val="20"/>
          <w:szCs w:val="20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Siemens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>Daimler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Volkswagen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BMW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Deutsche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ordinary 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Tatneft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Magnit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Moscow Exchange ordinary shares </w:t>
      </w:r>
    </w:p>
    <w:p w:rsidR="006C37D8" w:rsidRPr="001358CE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RusHydro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Severstal</w:t>
      </w:r>
      <w:proofErr w:type="spellEnd"/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Alrosa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NLMK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Novatek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Rostelecom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</w:t>
      </w:r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utures on </w:t>
      </w:r>
      <w:proofErr w:type="spellStart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>Uralkali</w:t>
      </w:r>
      <w:proofErr w:type="spellEnd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  <w:bookmarkStart w:id="0" w:name="_GoBack"/>
      <w:bookmarkEnd w:id="0"/>
    </w:p>
    <w:p w:rsidR="0037797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Aeroflot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D6420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Polus ordinary shares;</w:t>
      </w:r>
    </w:p>
    <w:p w:rsidR="008D6420" w:rsidRPr="00A81F6C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MMK ordinary shares;</w:t>
      </w:r>
    </w:p>
    <w:p w:rsidR="005D1362" w:rsidRPr="00794ECA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 EUR/USD futures;</w:t>
      </w:r>
    </w:p>
    <w:p w:rsidR="0037797C" w:rsidRPr="00794ECA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EUR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RUB futures</w:t>
      </w:r>
      <w:r w:rsidR="000B34F7" w:rsidRPr="00794EC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794ECA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on GBP/USD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0B34F7" w:rsidRPr="00794EC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794ECA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JPY;</w:t>
      </w:r>
    </w:p>
    <w:p w:rsidR="00594C0D" w:rsidRPr="00C32226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C32226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on MICEX Index 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(mini)</w:t>
      </w:r>
      <w:r w:rsidR="000B34F7" w:rsidRPr="00C3222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B34F7" w:rsidRPr="00523C41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on MICEX Index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23C41" w:rsidRPr="00743AD3" w:rsidRDefault="00523C41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 US500 Index futures;</w:t>
      </w:r>
    </w:p>
    <w:p w:rsidR="00813D1D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813D1D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sz w:val="20"/>
          <w:szCs w:val="20"/>
          <w:lang w:val="en-US"/>
        </w:rPr>
        <w:t>on futures on</w:t>
      </w:r>
      <w:r w:rsidR="00813D1D"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37797C" w:rsidRPr="00743AD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sz w:val="20"/>
          <w:szCs w:val="20"/>
          <w:lang w:val="en-US"/>
        </w:rPr>
        <w:t>Futures-style option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 on gold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5F3EC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5F3EC3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  <w:r w:rsidR="005F3EC3">
        <w:rPr>
          <w:rFonts w:ascii="Tahoma" w:hAnsi="Tahoma" w:cs="Tahoma"/>
          <w:sz w:val="20"/>
          <w:szCs w:val="20"/>
          <w:lang w:val="en-US"/>
        </w:rPr>
        <w:t>on futures on platinum</w:t>
      </w:r>
      <w:r w:rsidR="000B34F7" w:rsidRPr="005F3EC3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 silver futures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Alrosa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Severstal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shares;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FSK E</w:t>
      </w:r>
      <w:r w:rsidR="00344729">
        <w:rPr>
          <w:rFonts w:ascii="Tahoma" w:hAnsi="Tahoma" w:cs="Tahoma"/>
          <w:sz w:val="20"/>
          <w:szCs w:val="20"/>
          <w:lang w:val="en-US"/>
        </w:rPr>
        <w:t>ES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>on</w:t>
      </w:r>
      <w:r w:rsidR="00685F44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</w:t>
      </w:r>
      <w:proofErr w:type="spellStart"/>
      <w:r w:rsidR="00685F44">
        <w:rPr>
          <w:rFonts w:ascii="Tahoma" w:hAnsi="Tahoma" w:cs="Tahoma"/>
          <w:sz w:val="20"/>
          <w:szCs w:val="20"/>
          <w:lang w:val="en-US"/>
        </w:rPr>
        <w:t>Norilk</w:t>
      </w:r>
      <w:proofErr w:type="spellEnd"/>
      <w:r w:rsidR="00685F44">
        <w:rPr>
          <w:rFonts w:ascii="Tahoma" w:hAnsi="Tahoma" w:cs="Tahoma"/>
          <w:sz w:val="20"/>
          <w:szCs w:val="20"/>
          <w:lang w:val="en-US"/>
        </w:rPr>
        <w:t xml:space="preserve"> Nickel ordinary shares</w:t>
      </w:r>
      <w:r w:rsidR="000B34F7" w:rsidRPr="00685F44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lastRenderedPageBreak/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RusHydro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on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on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Lukoil ordinary shares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futures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Moscow Exchange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 f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utures on </w:t>
      </w:r>
      <w:proofErr w:type="spellStart"/>
      <w:r w:rsidRPr="001358CE">
        <w:rPr>
          <w:rFonts w:ascii="Tahoma" w:hAnsi="Tahoma" w:cs="Tahoma"/>
          <w:sz w:val="20"/>
          <w:szCs w:val="20"/>
          <w:lang w:val="en-US"/>
        </w:rPr>
        <w:t>Magnit</w:t>
      </w:r>
      <w:proofErr w:type="spellEnd"/>
      <w:r w:rsidRPr="001358C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 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Novatek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NLMK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Rostelecom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Sberbank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preferred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Tatneft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AC7BAD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AC7BAD">
        <w:rPr>
          <w:rFonts w:ascii="Tahoma" w:hAnsi="Tahoma" w:cs="Tahoma"/>
          <w:sz w:val="20"/>
          <w:szCs w:val="20"/>
          <w:lang w:val="en-US"/>
        </w:rPr>
        <w:t>Futures-style option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 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Uralkali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VTB Bank ordinary shares</w:t>
      </w:r>
      <w:r w:rsidR="006E3CAE" w:rsidRPr="0011211E">
        <w:rPr>
          <w:rFonts w:ascii="Tahoma" w:hAnsi="Tahoma" w:cs="Tahoma"/>
          <w:sz w:val="20"/>
          <w:szCs w:val="20"/>
          <w:lang w:val="en-US"/>
        </w:rPr>
        <w:t>;</w:t>
      </w:r>
    </w:p>
    <w:p w:rsidR="006E3CA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11211E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Aeroflot ordinary shares</w:t>
      </w:r>
      <w:r w:rsidR="008D6420">
        <w:rPr>
          <w:rFonts w:ascii="Tahoma" w:hAnsi="Tahoma" w:cs="Tahoma"/>
          <w:sz w:val="20"/>
          <w:szCs w:val="20"/>
          <w:lang w:val="en-US"/>
        </w:rPr>
        <w:t>;</w:t>
      </w:r>
    </w:p>
    <w:p w:rsidR="008D6420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Polus ordinary shares;</w:t>
      </w:r>
    </w:p>
    <w:p w:rsidR="008D6420" w:rsidRPr="0011211E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MMK ordinary shares.</w:t>
      </w:r>
    </w:p>
    <w:p w:rsidR="00BC5026" w:rsidRPr="0011211E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  <w:lang w:val="en-US"/>
        </w:rPr>
      </w:pPr>
    </w:p>
    <w:sectPr w:rsidR="00BC5026" w:rsidRPr="0011211E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A23C7BCA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0525"/>
    <w:rsid w:val="0009405D"/>
    <w:rsid w:val="000A5E4A"/>
    <w:rsid w:val="000A7A6E"/>
    <w:rsid w:val="000B34F7"/>
    <w:rsid w:val="000B41C6"/>
    <w:rsid w:val="000B5373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211E"/>
    <w:rsid w:val="001135B2"/>
    <w:rsid w:val="00121D40"/>
    <w:rsid w:val="00126D18"/>
    <w:rsid w:val="00130599"/>
    <w:rsid w:val="0013158F"/>
    <w:rsid w:val="00132D1E"/>
    <w:rsid w:val="001358CE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011B"/>
    <w:rsid w:val="002731AA"/>
    <w:rsid w:val="00297ABF"/>
    <w:rsid w:val="002A1E26"/>
    <w:rsid w:val="002A79B8"/>
    <w:rsid w:val="002A7F31"/>
    <w:rsid w:val="002B1EDA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729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670A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174E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3C41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015"/>
    <w:rsid w:val="00594C0D"/>
    <w:rsid w:val="005B173D"/>
    <w:rsid w:val="005B3460"/>
    <w:rsid w:val="005B3AE1"/>
    <w:rsid w:val="005B4504"/>
    <w:rsid w:val="005B6196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3EC3"/>
    <w:rsid w:val="005F7519"/>
    <w:rsid w:val="005F7B55"/>
    <w:rsid w:val="00611843"/>
    <w:rsid w:val="00621547"/>
    <w:rsid w:val="0063052F"/>
    <w:rsid w:val="00630679"/>
    <w:rsid w:val="00630B5A"/>
    <w:rsid w:val="006415F5"/>
    <w:rsid w:val="00645761"/>
    <w:rsid w:val="00652273"/>
    <w:rsid w:val="00654229"/>
    <w:rsid w:val="00667B49"/>
    <w:rsid w:val="0067025A"/>
    <w:rsid w:val="00676CDD"/>
    <w:rsid w:val="006836C9"/>
    <w:rsid w:val="00685134"/>
    <w:rsid w:val="00685F4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5963"/>
    <w:rsid w:val="00731F2D"/>
    <w:rsid w:val="00743AD3"/>
    <w:rsid w:val="00756F39"/>
    <w:rsid w:val="00760DA9"/>
    <w:rsid w:val="00767EA2"/>
    <w:rsid w:val="00775E22"/>
    <w:rsid w:val="007847ED"/>
    <w:rsid w:val="0078542D"/>
    <w:rsid w:val="00787163"/>
    <w:rsid w:val="00794ECA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D6420"/>
    <w:rsid w:val="008E2B5C"/>
    <w:rsid w:val="008F7165"/>
    <w:rsid w:val="008F760C"/>
    <w:rsid w:val="00902473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45C3"/>
    <w:rsid w:val="00A01DF9"/>
    <w:rsid w:val="00A02218"/>
    <w:rsid w:val="00A11500"/>
    <w:rsid w:val="00A160AF"/>
    <w:rsid w:val="00A30F12"/>
    <w:rsid w:val="00A40CFF"/>
    <w:rsid w:val="00A46D1C"/>
    <w:rsid w:val="00A52DFE"/>
    <w:rsid w:val="00A54C99"/>
    <w:rsid w:val="00A556EB"/>
    <w:rsid w:val="00A81F6C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C7BAD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549C"/>
    <w:rsid w:val="00B159ED"/>
    <w:rsid w:val="00B207E6"/>
    <w:rsid w:val="00B21239"/>
    <w:rsid w:val="00B23A9C"/>
    <w:rsid w:val="00B24FAB"/>
    <w:rsid w:val="00B30790"/>
    <w:rsid w:val="00B335E9"/>
    <w:rsid w:val="00B33EF9"/>
    <w:rsid w:val="00B34102"/>
    <w:rsid w:val="00B35CC3"/>
    <w:rsid w:val="00B42D08"/>
    <w:rsid w:val="00B438B7"/>
    <w:rsid w:val="00B4718C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91A"/>
    <w:rsid w:val="00BA2C00"/>
    <w:rsid w:val="00BA38DA"/>
    <w:rsid w:val="00BA6134"/>
    <w:rsid w:val="00BB1D42"/>
    <w:rsid w:val="00BC0684"/>
    <w:rsid w:val="00BC2E11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2226"/>
    <w:rsid w:val="00C40D60"/>
    <w:rsid w:val="00C4648D"/>
    <w:rsid w:val="00C51DDE"/>
    <w:rsid w:val="00C73A26"/>
    <w:rsid w:val="00C81AFB"/>
    <w:rsid w:val="00C820A5"/>
    <w:rsid w:val="00C936AE"/>
    <w:rsid w:val="00CA6BAF"/>
    <w:rsid w:val="00CB6CF6"/>
    <w:rsid w:val="00CC19BE"/>
    <w:rsid w:val="00CD21FB"/>
    <w:rsid w:val="00CD35F7"/>
    <w:rsid w:val="00CD46AE"/>
    <w:rsid w:val="00CE1872"/>
    <w:rsid w:val="00D0059D"/>
    <w:rsid w:val="00D11DAA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904AE"/>
    <w:rsid w:val="00D90EA3"/>
    <w:rsid w:val="00D93865"/>
    <w:rsid w:val="00D977E3"/>
    <w:rsid w:val="00DB084B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7FC4"/>
    <w:rsid w:val="00E94E6E"/>
    <w:rsid w:val="00E9603B"/>
    <w:rsid w:val="00E960FF"/>
    <w:rsid w:val="00EB01B3"/>
    <w:rsid w:val="00EB0627"/>
    <w:rsid w:val="00EB279E"/>
    <w:rsid w:val="00EB408E"/>
    <w:rsid w:val="00EB7EE8"/>
    <w:rsid w:val="00EC129E"/>
    <w:rsid w:val="00EC1B27"/>
    <w:rsid w:val="00EC29CB"/>
    <w:rsid w:val="00ED7F08"/>
    <w:rsid w:val="00EE7051"/>
    <w:rsid w:val="00F17606"/>
    <w:rsid w:val="00F20FC0"/>
    <w:rsid w:val="00F261E4"/>
    <w:rsid w:val="00F27AE2"/>
    <w:rsid w:val="00F320F4"/>
    <w:rsid w:val="00F32B5F"/>
    <w:rsid w:val="00F43542"/>
    <w:rsid w:val="00F65B64"/>
    <w:rsid w:val="00F71F22"/>
    <w:rsid w:val="00F84FA7"/>
    <w:rsid w:val="00FA2F35"/>
    <w:rsid w:val="00FA7349"/>
    <w:rsid w:val="00FB0169"/>
    <w:rsid w:val="00FB1564"/>
    <w:rsid w:val="00FB15CC"/>
    <w:rsid w:val="00FB5746"/>
    <w:rsid w:val="00FB5EB3"/>
    <w:rsid w:val="00FC0373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816F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35E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2014-04-01T10:06:00Z</cp:lastPrinted>
  <dcterms:created xsi:type="dcterms:W3CDTF">2019-05-21T08:26:00Z</dcterms:created>
  <dcterms:modified xsi:type="dcterms:W3CDTF">2019-05-21T08:26:00Z</dcterms:modified>
</cp:coreProperties>
</file>