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A7DC5" w14:textId="77777777" w:rsidR="009F459E" w:rsidRPr="00A835BF" w:rsidRDefault="009F459E" w:rsidP="00210234">
      <w:pPr>
        <w:pStyle w:val="af3"/>
        <w:spacing w:before="0" w:after="0"/>
        <w:jc w:val="left"/>
        <w:rPr>
          <w:rFonts w:ascii="Tahoma" w:hAnsi="Tahoma" w:cs="Tahoma"/>
          <w:noProof/>
          <w:sz w:val="22"/>
          <w:szCs w:val="22"/>
        </w:rPr>
      </w:pPr>
    </w:p>
    <w:p w14:paraId="4FE7C03D" w14:textId="77777777" w:rsidR="00D3264F" w:rsidRPr="00263268" w:rsidRDefault="009F459E" w:rsidP="009F459E">
      <w:pPr>
        <w:pStyle w:val="af3"/>
        <w:spacing w:before="0" w:after="0"/>
        <w:rPr>
          <w:rFonts w:ascii="Tahoma" w:hAnsi="Tahoma" w:cs="Tahoma"/>
          <w:b w:val="0"/>
          <w:sz w:val="22"/>
          <w:szCs w:val="22"/>
        </w:rPr>
      </w:pPr>
      <w:r w:rsidRPr="00263268">
        <w:rPr>
          <w:rFonts w:ascii="Tahoma" w:hAnsi="Tahoma" w:cs="Tahoma"/>
          <w:b w:val="0"/>
          <w:sz w:val="22"/>
          <w:szCs w:val="22"/>
        </w:rPr>
        <w:t>Утверждены</w:t>
      </w:r>
    </w:p>
    <w:p w14:paraId="08C6BD8E" w14:textId="77777777" w:rsidR="004B31EB" w:rsidRPr="00263268" w:rsidRDefault="00A221D8" w:rsidP="009F459E">
      <w:pPr>
        <w:pStyle w:val="af3"/>
        <w:spacing w:before="0" w:after="0"/>
        <w:rPr>
          <w:rFonts w:ascii="Tahoma" w:hAnsi="Tahoma" w:cs="Tahoma"/>
          <w:b w:val="0"/>
          <w:sz w:val="22"/>
          <w:szCs w:val="22"/>
        </w:rPr>
      </w:pPr>
      <w:r w:rsidRPr="00263268">
        <w:rPr>
          <w:rFonts w:ascii="Tahoma" w:hAnsi="Tahoma" w:cs="Tahoma"/>
          <w:b w:val="0"/>
          <w:sz w:val="22"/>
          <w:szCs w:val="22"/>
        </w:rPr>
        <w:t xml:space="preserve">решением </w:t>
      </w:r>
      <w:r w:rsidR="00F87494" w:rsidRPr="00263268">
        <w:rPr>
          <w:rFonts w:ascii="Tahoma" w:hAnsi="Tahoma" w:cs="Tahoma"/>
          <w:b w:val="0"/>
          <w:sz w:val="22"/>
          <w:szCs w:val="22"/>
        </w:rPr>
        <w:t>Наблюдательн</w:t>
      </w:r>
      <w:r w:rsidRPr="00263268">
        <w:rPr>
          <w:rFonts w:ascii="Tahoma" w:hAnsi="Tahoma" w:cs="Tahoma"/>
          <w:b w:val="0"/>
          <w:sz w:val="22"/>
          <w:szCs w:val="22"/>
        </w:rPr>
        <w:t>ого</w:t>
      </w:r>
      <w:r w:rsidR="00F87494" w:rsidRPr="00263268">
        <w:rPr>
          <w:rFonts w:ascii="Tahoma" w:hAnsi="Tahoma" w:cs="Tahoma"/>
          <w:b w:val="0"/>
          <w:sz w:val="22"/>
          <w:szCs w:val="22"/>
        </w:rPr>
        <w:t xml:space="preserve"> с</w:t>
      </w:r>
      <w:r w:rsidR="004B31EB" w:rsidRPr="00263268">
        <w:rPr>
          <w:rFonts w:ascii="Tahoma" w:hAnsi="Tahoma" w:cs="Tahoma"/>
          <w:b w:val="0"/>
          <w:sz w:val="22"/>
          <w:szCs w:val="22"/>
        </w:rPr>
        <w:t>овет</w:t>
      </w:r>
      <w:r w:rsidRPr="00263268">
        <w:rPr>
          <w:rFonts w:ascii="Tahoma" w:hAnsi="Tahoma" w:cs="Tahoma"/>
          <w:b w:val="0"/>
          <w:sz w:val="22"/>
          <w:szCs w:val="22"/>
        </w:rPr>
        <w:t>а</w:t>
      </w:r>
    </w:p>
    <w:p w14:paraId="4B629873" w14:textId="77777777" w:rsidR="004B31EB" w:rsidRPr="00263268" w:rsidRDefault="004B31EB" w:rsidP="009F459E">
      <w:pPr>
        <w:pStyle w:val="af3"/>
        <w:spacing w:before="0" w:after="0"/>
        <w:rPr>
          <w:rFonts w:ascii="Tahoma" w:hAnsi="Tahoma" w:cs="Tahoma"/>
          <w:b w:val="0"/>
          <w:sz w:val="22"/>
          <w:szCs w:val="22"/>
        </w:rPr>
      </w:pPr>
      <w:r w:rsidRPr="00263268">
        <w:rPr>
          <w:rFonts w:ascii="Tahoma" w:hAnsi="Tahoma" w:cs="Tahoma"/>
          <w:b w:val="0"/>
          <w:sz w:val="22"/>
          <w:szCs w:val="22"/>
        </w:rPr>
        <w:t xml:space="preserve"> </w:t>
      </w:r>
      <w:r w:rsidR="00123829" w:rsidRPr="00263268">
        <w:rPr>
          <w:rFonts w:ascii="Tahoma" w:hAnsi="Tahoma" w:cs="Tahoma"/>
          <w:b w:val="0"/>
          <w:sz w:val="22"/>
          <w:szCs w:val="22"/>
        </w:rPr>
        <w:t xml:space="preserve">ПАО </w:t>
      </w:r>
      <w:r w:rsidRPr="00263268">
        <w:rPr>
          <w:rFonts w:ascii="Tahoma" w:hAnsi="Tahoma" w:cs="Tahoma"/>
          <w:b w:val="0"/>
          <w:sz w:val="22"/>
          <w:szCs w:val="22"/>
        </w:rPr>
        <w:t>Московская Биржа</w:t>
      </w:r>
    </w:p>
    <w:p w14:paraId="207F3F88" w14:textId="751223D8" w:rsidR="009F459E" w:rsidRPr="00263268" w:rsidRDefault="009F459E" w:rsidP="009F459E">
      <w:pPr>
        <w:pStyle w:val="af3"/>
        <w:spacing w:before="0" w:after="0"/>
        <w:rPr>
          <w:rFonts w:ascii="Tahoma" w:hAnsi="Tahoma" w:cs="Tahoma"/>
          <w:b w:val="0"/>
          <w:sz w:val="22"/>
          <w:szCs w:val="22"/>
        </w:rPr>
      </w:pPr>
      <w:r w:rsidRPr="00263268">
        <w:rPr>
          <w:rFonts w:ascii="Tahoma" w:hAnsi="Tahoma" w:cs="Tahoma"/>
          <w:b w:val="0"/>
          <w:sz w:val="22"/>
          <w:szCs w:val="22"/>
        </w:rPr>
        <w:t>«</w:t>
      </w:r>
      <w:r w:rsidR="00A76085">
        <w:rPr>
          <w:rFonts w:ascii="Tahoma" w:hAnsi="Tahoma" w:cs="Tahoma"/>
          <w:b w:val="0"/>
          <w:sz w:val="22"/>
          <w:szCs w:val="22"/>
        </w:rPr>
        <w:t>20</w:t>
      </w:r>
      <w:r w:rsidRPr="00263268">
        <w:rPr>
          <w:rFonts w:ascii="Tahoma" w:hAnsi="Tahoma" w:cs="Tahoma"/>
          <w:b w:val="0"/>
          <w:sz w:val="22"/>
          <w:szCs w:val="22"/>
        </w:rPr>
        <w:t xml:space="preserve">» </w:t>
      </w:r>
      <w:r w:rsidR="00A76085">
        <w:rPr>
          <w:rFonts w:ascii="Tahoma" w:hAnsi="Tahoma" w:cs="Tahoma"/>
          <w:b w:val="0"/>
          <w:sz w:val="22"/>
          <w:szCs w:val="22"/>
        </w:rPr>
        <w:t>ноября</w:t>
      </w:r>
      <w:r w:rsidR="00D9480B" w:rsidRPr="00263268">
        <w:rPr>
          <w:rFonts w:ascii="Tahoma" w:hAnsi="Tahoma" w:cs="Tahoma"/>
          <w:b w:val="0"/>
          <w:sz w:val="22"/>
          <w:szCs w:val="22"/>
        </w:rPr>
        <w:t xml:space="preserve"> </w:t>
      </w:r>
      <w:r w:rsidR="006730C7" w:rsidRPr="00263268">
        <w:rPr>
          <w:rFonts w:ascii="Tahoma" w:hAnsi="Tahoma" w:cs="Tahoma"/>
          <w:b w:val="0"/>
          <w:sz w:val="22"/>
          <w:szCs w:val="22"/>
        </w:rPr>
        <w:t xml:space="preserve">2017 </w:t>
      </w:r>
      <w:r w:rsidRPr="00263268">
        <w:rPr>
          <w:rFonts w:ascii="Tahoma" w:hAnsi="Tahoma" w:cs="Tahoma"/>
          <w:b w:val="0"/>
          <w:sz w:val="22"/>
          <w:szCs w:val="22"/>
        </w:rPr>
        <w:t>г. (Протокол №</w:t>
      </w:r>
      <w:r w:rsidR="00A76085">
        <w:rPr>
          <w:rFonts w:ascii="Tahoma" w:hAnsi="Tahoma" w:cs="Tahoma"/>
          <w:b w:val="0"/>
          <w:sz w:val="22"/>
          <w:szCs w:val="22"/>
        </w:rPr>
        <w:t>9</w:t>
      </w:r>
      <w:r w:rsidRPr="00263268">
        <w:rPr>
          <w:rFonts w:ascii="Tahoma" w:hAnsi="Tahoma" w:cs="Tahoma"/>
          <w:b w:val="0"/>
          <w:sz w:val="22"/>
          <w:szCs w:val="22"/>
        </w:rPr>
        <w:t>)</w:t>
      </w:r>
    </w:p>
    <w:p w14:paraId="4CB51062" w14:textId="77777777" w:rsidR="009F459E" w:rsidRPr="00263268" w:rsidRDefault="009F459E" w:rsidP="00385A25">
      <w:pPr>
        <w:pStyle w:val="af3"/>
        <w:spacing w:before="0" w:after="0"/>
        <w:jc w:val="left"/>
        <w:rPr>
          <w:rFonts w:ascii="Tahoma" w:hAnsi="Tahoma" w:cs="Tahoma"/>
          <w:b w:val="0"/>
          <w:sz w:val="22"/>
          <w:szCs w:val="22"/>
        </w:rPr>
      </w:pPr>
    </w:p>
    <w:p w14:paraId="5942607C" w14:textId="77777777" w:rsidR="00A221D8" w:rsidRPr="00263268" w:rsidRDefault="00A221D8" w:rsidP="009F459E">
      <w:pPr>
        <w:pStyle w:val="af3"/>
        <w:spacing w:before="0" w:after="0"/>
        <w:rPr>
          <w:rFonts w:ascii="Tahoma" w:hAnsi="Tahoma" w:cs="Tahoma"/>
          <w:b w:val="0"/>
          <w:sz w:val="22"/>
          <w:szCs w:val="22"/>
        </w:rPr>
      </w:pPr>
      <w:r w:rsidRPr="00263268">
        <w:rPr>
          <w:rFonts w:ascii="Tahoma" w:hAnsi="Tahoma" w:cs="Tahoma"/>
          <w:b w:val="0"/>
          <w:sz w:val="22"/>
          <w:szCs w:val="22"/>
        </w:rPr>
        <w:t>Председатель Наблюдательного совета</w:t>
      </w:r>
    </w:p>
    <w:p w14:paraId="1F2ADFA4" w14:textId="2BE37A8B" w:rsidR="009F459E" w:rsidRPr="00263268" w:rsidRDefault="00A221D8" w:rsidP="00386DDA">
      <w:pPr>
        <w:pStyle w:val="af3"/>
        <w:spacing w:before="0" w:after="0"/>
        <w:rPr>
          <w:rFonts w:ascii="Tahoma" w:hAnsi="Tahoma" w:cs="Tahoma"/>
          <w:b w:val="0"/>
          <w:sz w:val="22"/>
          <w:szCs w:val="22"/>
        </w:rPr>
      </w:pPr>
      <w:r w:rsidRPr="00263268">
        <w:rPr>
          <w:rFonts w:ascii="Tahoma" w:hAnsi="Tahoma" w:cs="Tahoma"/>
          <w:b w:val="0"/>
          <w:sz w:val="22"/>
          <w:szCs w:val="22"/>
        </w:rPr>
        <w:t>А.Л. Кудрин</w:t>
      </w:r>
    </w:p>
    <w:p w14:paraId="4AD24FD3" w14:textId="77777777" w:rsidR="009F459E" w:rsidRPr="00263268" w:rsidRDefault="009F459E" w:rsidP="00210234">
      <w:pPr>
        <w:pStyle w:val="af3"/>
        <w:spacing w:before="0" w:after="0"/>
        <w:jc w:val="left"/>
        <w:rPr>
          <w:rFonts w:ascii="Tahoma" w:hAnsi="Tahoma" w:cs="Tahoma"/>
          <w:b w:val="0"/>
          <w:sz w:val="22"/>
          <w:szCs w:val="22"/>
        </w:rPr>
      </w:pPr>
    </w:p>
    <w:p w14:paraId="014D22CE" w14:textId="77777777" w:rsidR="009F459E" w:rsidRPr="00263268" w:rsidRDefault="009F459E" w:rsidP="00210234">
      <w:pPr>
        <w:pStyle w:val="af3"/>
        <w:spacing w:before="0" w:after="0"/>
        <w:jc w:val="left"/>
        <w:rPr>
          <w:rFonts w:ascii="Tahoma" w:hAnsi="Tahoma" w:cs="Tahoma"/>
          <w:b w:val="0"/>
          <w:sz w:val="22"/>
          <w:szCs w:val="22"/>
        </w:rPr>
      </w:pPr>
    </w:p>
    <w:p w14:paraId="073CE173" w14:textId="77777777" w:rsidR="009F459E" w:rsidRPr="00263268" w:rsidRDefault="009F459E" w:rsidP="00210234">
      <w:pPr>
        <w:pStyle w:val="af3"/>
        <w:spacing w:before="0" w:after="0"/>
        <w:jc w:val="left"/>
        <w:rPr>
          <w:rFonts w:ascii="Tahoma" w:hAnsi="Tahoma" w:cs="Tahoma"/>
          <w:b w:val="0"/>
          <w:sz w:val="22"/>
          <w:szCs w:val="22"/>
        </w:rPr>
      </w:pPr>
    </w:p>
    <w:p w14:paraId="45A1BD7D" w14:textId="77777777" w:rsidR="009F459E" w:rsidRPr="00263268" w:rsidRDefault="009F459E" w:rsidP="00210234">
      <w:pPr>
        <w:pStyle w:val="af3"/>
        <w:spacing w:before="0" w:after="0"/>
        <w:jc w:val="left"/>
        <w:rPr>
          <w:rFonts w:ascii="Tahoma" w:hAnsi="Tahoma" w:cs="Tahoma"/>
          <w:b w:val="0"/>
          <w:sz w:val="22"/>
          <w:szCs w:val="22"/>
        </w:rPr>
      </w:pPr>
    </w:p>
    <w:p w14:paraId="68EF390A" w14:textId="77777777" w:rsidR="009F459E" w:rsidRPr="00263268" w:rsidRDefault="009F459E" w:rsidP="00210234">
      <w:pPr>
        <w:pStyle w:val="af3"/>
        <w:spacing w:before="0" w:after="0"/>
        <w:jc w:val="left"/>
        <w:rPr>
          <w:rFonts w:ascii="Tahoma" w:hAnsi="Tahoma" w:cs="Tahoma"/>
          <w:b w:val="0"/>
          <w:sz w:val="22"/>
          <w:szCs w:val="22"/>
        </w:rPr>
      </w:pPr>
    </w:p>
    <w:p w14:paraId="3C6C27E0" w14:textId="77777777" w:rsidR="009F459E" w:rsidRPr="00263268" w:rsidRDefault="009F459E" w:rsidP="00210234">
      <w:pPr>
        <w:pStyle w:val="af3"/>
        <w:spacing w:before="0" w:after="0"/>
        <w:jc w:val="left"/>
        <w:rPr>
          <w:rFonts w:ascii="Tahoma" w:hAnsi="Tahoma" w:cs="Tahoma"/>
          <w:b w:val="0"/>
          <w:sz w:val="22"/>
          <w:szCs w:val="22"/>
        </w:rPr>
      </w:pPr>
    </w:p>
    <w:p w14:paraId="1C427DCA" w14:textId="77777777" w:rsidR="009F459E" w:rsidRPr="00263268" w:rsidRDefault="009F459E" w:rsidP="00210234">
      <w:pPr>
        <w:pStyle w:val="af3"/>
        <w:spacing w:before="0" w:after="0"/>
        <w:jc w:val="left"/>
        <w:rPr>
          <w:rFonts w:ascii="Tahoma" w:hAnsi="Tahoma" w:cs="Tahoma"/>
          <w:b w:val="0"/>
          <w:sz w:val="22"/>
          <w:szCs w:val="22"/>
        </w:rPr>
      </w:pPr>
    </w:p>
    <w:p w14:paraId="3DE077D0" w14:textId="77777777" w:rsidR="009F459E" w:rsidRPr="00263268" w:rsidRDefault="009F459E" w:rsidP="00210234">
      <w:pPr>
        <w:pStyle w:val="af3"/>
        <w:spacing w:before="0" w:after="0"/>
        <w:jc w:val="left"/>
        <w:rPr>
          <w:rFonts w:ascii="Tahoma" w:hAnsi="Tahoma" w:cs="Tahoma"/>
          <w:b w:val="0"/>
          <w:sz w:val="22"/>
          <w:szCs w:val="22"/>
        </w:rPr>
      </w:pPr>
    </w:p>
    <w:p w14:paraId="676140B3" w14:textId="77777777" w:rsidR="009F459E" w:rsidRPr="00263268" w:rsidRDefault="009F459E" w:rsidP="00210234">
      <w:pPr>
        <w:pStyle w:val="af3"/>
        <w:spacing w:before="0" w:after="0"/>
        <w:jc w:val="left"/>
        <w:rPr>
          <w:rFonts w:ascii="Tahoma" w:hAnsi="Tahoma" w:cs="Tahoma"/>
          <w:b w:val="0"/>
          <w:sz w:val="22"/>
          <w:szCs w:val="22"/>
        </w:rPr>
      </w:pPr>
    </w:p>
    <w:p w14:paraId="18FC0093" w14:textId="77777777" w:rsidR="009F459E" w:rsidRDefault="009F459E" w:rsidP="00210234">
      <w:pPr>
        <w:pStyle w:val="af3"/>
        <w:spacing w:before="0" w:after="0"/>
        <w:jc w:val="left"/>
        <w:rPr>
          <w:rFonts w:ascii="Tahoma" w:hAnsi="Tahoma" w:cs="Tahoma"/>
          <w:b w:val="0"/>
          <w:sz w:val="22"/>
          <w:szCs w:val="22"/>
        </w:rPr>
      </w:pPr>
    </w:p>
    <w:p w14:paraId="50E0F372" w14:textId="77777777" w:rsidR="00A76085" w:rsidRDefault="00A76085" w:rsidP="00210234">
      <w:pPr>
        <w:pStyle w:val="af3"/>
        <w:spacing w:before="0" w:after="0"/>
        <w:jc w:val="left"/>
        <w:rPr>
          <w:rFonts w:ascii="Tahoma" w:hAnsi="Tahoma" w:cs="Tahoma"/>
          <w:b w:val="0"/>
          <w:sz w:val="22"/>
          <w:szCs w:val="22"/>
        </w:rPr>
      </w:pPr>
    </w:p>
    <w:p w14:paraId="60E84B28" w14:textId="77777777" w:rsidR="00A76085" w:rsidRDefault="00A76085" w:rsidP="00210234">
      <w:pPr>
        <w:pStyle w:val="af3"/>
        <w:spacing w:before="0" w:after="0"/>
        <w:jc w:val="left"/>
        <w:rPr>
          <w:rFonts w:ascii="Tahoma" w:hAnsi="Tahoma" w:cs="Tahoma"/>
          <w:b w:val="0"/>
          <w:sz w:val="22"/>
          <w:szCs w:val="22"/>
        </w:rPr>
      </w:pPr>
    </w:p>
    <w:p w14:paraId="4A982934" w14:textId="77777777" w:rsidR="00A76085" w:rsidRPr="00263268" w:rsidRDefault="00A76085" w:rsidP="00210234">
      <w:pPr>
        <w:pStyle w:val="af3"/>
        <w:spacing w:before="0" w:after="0"/>
        <w:jc w:val="left"/>
        <w:rPr>
          <w:rFonts w:ascii="Tahoma" w:hAnsi="Tahoma" w:cs="Tahoma"/>
          <w:b w:val="0"/>
          <w:sz w:val="22"/>
          <w:szCs w:val="22"/>
        </w:rPr>
      </w:pPr>
      <w:bookmarkStart w:id="0" w:name="_GoBack"/>
      <w:bookmarkEnd w:id="0"/>
    </w:p>
    <w:p w14:paraId="16AED04F" w14:textId="77777777" w:rsidR="009F459E" w:rsidRPr="00263268" w:rsidRDefault="009F459E" w:rsidP="00210234">
      <w:pPr>
        <w:pStyle w:val="af3"/>
        <w:spacing w:before="0" w:after="0"/>
        <w:jc w:val="left"/>
        <w:rPr>
          <w:rFonts w:ascii="Tahoma" w:hAnsi="Tahoma" w:cs="Tahoma"/>
          <w:b w:val="0"/>
          <w:sz w:val="22"/>
          <w:szCs w:val="22"/>
        </w:rPr>
      </w:pPr>
    </w:p>
    <w:p w14:paraId="4B7A366C" w14:textId="77777777" w:rsidR="009F459E" w:rsidRPr="00263268" w:rsidRDefault="009F459E" w:rsidP="00210234">
      <w:pPr>
        <w:pStyle w:val="af3"/>
        <w:spacing w:before="0" w:after="0"/>
        <w:jc w:val="left"/>
        <w:rPr>
          <w:rFonts w:ascii="Tahoma" w:hAnsi="Tahoma" w:cs="Tahoma"/>
          <w:b w:val="0"/>
          <w:sz w:val="22"/>
          <w:szCs w:val="22"/>
        </w:rPr>
      </w:pPr>
    </w:p>
    <w:p w14:paraId="2A86B144" w14:textId="77777777" w:rsidR="009F459E" w:rsidRPr="00263268" w:rsidRDefault="009F459E" w:rsidP="00210234">
      <w:pPr>
        <w:pStyle w:val="af3"/>
        <w:spacing w:before="0" w:after="0"/>
        <w:jc w:val="left"/>
        <w:rPr>
          <w:rFonts w:ascii="Tahoma" w:hAnsi="Tahoma" w:cs="Tahoma"/>
          <w:b w:val="0"/>
          <w:sz w:val="22"/>
          <w:szCs w:val="22"/>
        </w:rPr>
      </w:pPr>
    </w:p>
    <w:p w14:paraId="0C4B43FD" w14:textId="77777777" w:rsidR="009F459E" w:rsidRPr="00263268" w:rsidRDefault="009F459E" w:rsidP="00210234">
      <w:pPr>
        <w:pStyle w:val="af3"/>
        <w:spacing w:before="0" w:after="0"/>
        <w:jc w:val="left"/>
        <w:rPr>
          <w:rFonts w:ascii="Tahoma" w:hAnsi="Tahoma" w:cs="Tahoma"/>
          <w:b w:val="0"/>
          <w:sz w:val="22"/>
          <w:szCs w:val="22"/>
        </w:rPr>
      </w:pPr>
    </w:p>
    <w:p w14:paraId="3E7C02EC" w14:textId="77777777" w:rsidR="009F459E" w:rsidRPr="00263268" w:rsidRDefault="009F459E" w:rsidP="00210234">
      <w:pPr>
        <w:pStyle w:val="af3"/>
        <w:spacing w:before="0" w:after="0"/>
        <w:jc w:val="left"/>
        <w:rPr>
          <w:rFonts w:ascii="Tahoma" w:hAnsi="Tahoma" w:cs="Tahoma"/>
          <w:b w:val="0"/>
          <w:sz w:val="22"/>
          <w:szCs w:val="22"/>
        </w:rPr>
      </w:pPr>
    </w:p>
    <w:p w14:paraId="3688F28C" w14:textId="77777777" w:rsidR="005E420D" w:rsidRPr="00263268" w:rsidRDefault="009F459E" w:rsidP="001F0B08">
      <w:pPr>
        <w:pStyle w:val="af3"/>
        <w:spacing w:before="0" w:after="0"/>
        <w:jc w:val="center"/>
        <w:rPr>
          <w:rFonts w:ascii="Tahoma" w:hAnsi="Tahoma" w:cs="Tahoma"/>
          <w:sz w:val="22"/>
          <w:szCs w:val="22"/>
        </w:rPr>
      </w:pPr>
      <w:r w:rsidRPr="00263268">
        <w:rPr>
          <w:rFonts w:ascii="Tahoma" w:hAnsi="Tahoma" w:cs="Tahoma"/>
          <w:sz w:val="22"/>
          <w:szCs w:val="22"/>
        </w:rPr>
        <w:t>ПРАВИЛА ДОПУСКА</w:t>
      </w:r>
    </w:p>
    <w:p w14:paraId="3ECDC465" w14:textId="77777777" w:rsidR="005B0C5C" w:rsidRPr="00263268" w:rsidRDefault="005B0C5C" w:rsidP="001F0B08">
      <w:pPr>
        <w:pStyle w:val="af3"/>
        <w:spacing w:before="0" w:after="0"/>
        <w:jc w:val="center"/>
        <w:rPr>
          <w:rFonts w:ascii="Tahoma" w:hAnsi="Tahoma" w:cs="Tahoma"/>
          <w:sz w:val="22"/>
          <w:szCs w:val="22"/>
        </w:rPr>
      </w:pPr>
      <w:r w:rsidRPr="00263268">
        <w:rPr>
          <w:rFonts w:ascii="Tahoma" w:hAnsi="Tahoma" w:cs="Tahoma"/>
          <w:sz w:val="22"/>
          <w:szCs w:val="22"/>
        </w:rPr>
        <w:t xml:space="preserve"> </w:t>
      </w:r>
      <w:r w:rsidR="009F459E" w:rsidRPr="00263268">
        <w:rPr>
          <w:rFonts w:ascii="Tahoma" w:hAnsi="Tahoma" w:cs="Tahoma"/>
          <w:sz w:val="22"/>
          <w:szCs w:val="22"/>
        </w:rPr>
        <w:t xml:space="preserve">К УЧАСТИЮ В </w:t>
      </w:r>
      <w:r w:rsidR="005E420D" w:rsidRPr="00263268">
        <w:rPr>
          <w:rFonts w:ascii="Tahoma" w:hAnsi="Tahoma" w:cs="Tahoma"/>
          <w:sz w:val="22"/>
          <w:szCs w:val="22"/>
        </w:rPr>
        <w:t xml:space="preserve">ОРГАНИЗОВАННЫХ </w:t>
      </w:r>
      <w:r w:rsidR="009F459E" w:rsidRPr="00263268">
        <w:rPr>
          <w:rFonts w:ascii="Tahoma" w:hAnsi="Tahoma" w:cs="Tahoma"/>
          <w:sz w:val="22"/>
          <w:szCs w:val="22"/>
        </w:rPr>
        <w:t>ТОРГАХ</w:t>
      </w:r>
    </w:p>
    <w:p w14:paraId="76F420DE" w14:textId="77777777" w:rsidR="009F459E" w:rsidRPr="00263268" w:rsidRDefault="00123829" w:rsidP="009F459E">
      <w:pPr>
        <w:pStyle w:val="af3"/>
        <w:spacing w:before="0" w:after="0"/>
        <w:jc w:val="center"/>
        <w:rPr>
          <w:rFonts w:ascii="Tahoma" w:hAnsi="Tahoma" w:cs="Tahoma"/>
          <w:sz w:val="22"/>
          <w:szCs w:val="22"/>
        </w:rPr>
      </w:pPr>
      <w:r w:rsidRPr="00263268">
        <w:rPr>
          <w:rFonts w:ascii="Tahoma" w:hAnsi="Tahoma" w:cs="Tahoma"/>
          <w:sz w:val="22"/>
          <w:szCs w:val="22"/>
        </w:rPr>
        <w:t xml:space="preserve">ПАО </w:t>
      </w:r>
      <w:r w:rsidR="004B31EB" w:rsidRPr="00263268">
        <w:rPr>
          <w:rFonts w:ascii="Tahoma" w:hAnsi="Tahoma" w:cs="Tahoma"/>
          <w:sz w:val="22"/>
          <w:szCs w:val="22"/>
        </w:rPr>
        <w:t>МОСКОВСКАЯ БИРЖА</w:t>
      </w:r>
    </w:p>
    <w:p w14:paraId="0E9DDE1C" w14:textId="77777777" w:rsidR="002A008E" w:rsidRPr="00263268" w:rsidRDefault="002A008E" w:rsidP="009F459E">
      <w:pPr>
        <w:pStyle w:val="af3"/>
        <w:spacing w:before="0" w:after="0"/>
        <w:jc w:val="center"/>
        <w:rPr>
          <w:rFonts w:ascii="Tahoma" w:hAnsi="Tahoma" w:cs="Tahoma"/>
          <w:b w:val="0"/>
          <w:sz w:val="22"/>
          <w:szCs w:val="22"/>
        </w:rPr>
      </w:pPr>
    </w:p>
    <w:p w14:paraId="595E9C95" w14:textId="77777777" w:rsidR="00D9480B" w:rsidRPr="00705BCD" w:rsidRDefault="00D9480B" w:rsidP="00D9480B">
      <w:pPr>
        <w:pStyle w:val="af3"/>
        <w:spacing w:before="0" w:after="0"/>
        <w:jc w:val="center"/>
        <w:rPr>
          <w:rFonts w:ascii="Tahoma" w:hAnsi="Tahoma" w:cs="Tahoma"/>
          <w:caps/>
          <w:sz w:val="22"/>
          <w:szCs w:val="22"/>
        </w:rPr>
      </w:pPr>
      <w:r w:rsidRPr="00705BCD">
        <w:rPr>
          <w:rFonts w:ascii="Tahoma" w:hAnsi="Tahoma" w:cs="Tahoma"/>
          <w:caps/>
          <w:sz w:val="22"/>
          <w:szCs w:val="22"/>
        </w:rPr>
        <w:t xml:space="preserve">Часть I. </w:t>
      </w:r>
      <w:r>
        <w:rPr>
          <w:rFonts w:ascii="Tahoma" w:hAnsi="Tahoma" w:cs="Tahoma"/>
          <w:caps/>
          <w:sz w:val="22"/>
          <w:szCs w:val="22"/>
        </w:rPr>
        <w:t>общая часть</w:t>
      </w:r>
    </w:p>
    <w:p w14:paraId="1DA9D3C0" w14:textId="77777777" w:rsidR="002A008E" w:rsidRPr="00263268" w:rsidRDefault="002A008E" w:rsidP="009F459E">
      <w:pPr>
        <w:pStyle w:val="af3"/>
        <w:spacing w:before="0" w:after="0"/>
        <w:jc w:val="center"/>
        <w:rPr>
          <w:rFonts w:ascii="Tahoma" w:hAnsi="Tahoma" w:cs="Tahoma"/>
          <w:b w:val="0"/>
          <w:sz w:val="22"/>
          <w:szCs w:val="22"/>
        </w:rPr>
      </w:pPr>
    </w:p>
    <w:p w14:paraId="172D3B81" w14:textId="77777777" w:rsidR="002A008E" w:rsidRPr="00263268" w:rsidRDefault="002A008E" w:rsidP="009F459E">
      <w:pPr>
        <w:pStyle w:val="af3"/>
        <w:spacing w:before="0" w:after="0"/>
        <w:jc w:val="center"/>
        <w:rPr>
          <w:rFonts w:ascii="Tahoma" w:hAnsi="Tahoma" w:cs="Tahoma"/>
          <w:b w:val="0"/>
          <w:sz w:val="22"/>
          <w:szCs w:val="22"/>
        </w:rPr>
      </w:pPr>
    </w:p>
    <w:p w14:paraId="3D5073AB" w14:textId="77777777" w:rsidR="002A008E" w:rsidRPr="00263268" w:rsidRDefault="002A008E" w:rsidP="009F459E">
      <w:pPr>
        <w:pStyle w:val="af3"/>
        <w:spacing w:before="0" w:after="0"/>
        <w:jc w:val="center"/>
        <w:rPr>
          <w:rFonts w:ascii="Tahoma" w:hAnsi="Tahoma" w:cs="Tahoma"/>
          <w:b w:val="0"/>
          <w:sz w:val="22"/>
          <w:szCs w:val="22"/>
        </w:rPr>
      </w:pPr>
    </w:p>
    <w:p w14:paraId="52723C9D" w14:textId="77777777" w:rsidR="007B47C6" w:rsidRPr="00263268" w:rsidRDefault="007B47C6">
      <w:pPr>
        <w:spacing w:before="120" w:after="120"/>
        <w:jc w:val="both"/>
        <w:rPr>
          <w:rFonts w:ascii="Tahoma" w:hAnsi="Tahoma" w:cs="Tahoma"/>
          <w:bCs/>
          <w:iCs/>
          <w:sz w:val="22"/>
          <w:szCs w:val="22"/>
        </w:rPr>
      </w:pPr>
    </w:p>
    <w:p w14:paraId="038C368B" w14:textId="77777777" w:rsidR="009F459E" w:rsidRPr="00263268" w:rsidRDefault="009F459E">
      <w:pPr>
        <w:spacing w:before="120" w:after="120"/>
        <w:jc w:val="both"/>
        <w:rPr>
          <w:rFonts w:ascii="Tahoma" w:hAnsi="Tahoma" w:cs="Tahoma"/>
          <w:bCs/>
          <w:iCs/>
          <w:sz w:val="22"/>
          <w:szCs w:val="22"/>
        </w:rPr>
      </w:pPr>
    </w:p>
    <w:p w14:paraId="35152E5D" w14:textId="77777777" w:rsidR="009F459E" w:rsidRPr="00263268" w:rsidRDefault="009F459E">
      <w:pPr>
        <w:spacing w:before="120" w:after="120"/>
        <w:jc w:val="both"/>
        <w:rPr>
          <w:rFonts w:ascii="Tahoma" w:hAnsi="Tahoma" w:cs="Tahoma"/>
          <w:bCs/>
          <w:iCs/>
          <w:sz w:val="22"/>
          <w:szCs w:val="22"/>
        </w:rPr>
      </w:pPr>
    </w:p>
    <w:p w14:paraId="08A084A6" w14:textId="77777777" w:rsidR="009F459E" w:rsidRPr="00263268" w:rsidRDefault="009F459E">
      <w:pPr>
        <w:spacing w:before="120" w:after="120"/>
        <w:jc w:val="both"/>
        <w:rPr>
          <w:rFonts w:ascii="Tahoma" w:hAnsi="Tahoma" w:cs="Tahoma"/>
          <w:bCs/>
          <w:iCs/>
          <w:sz w:val="22"/>
          <w:szCs w:val="22"/>
        </w:rPr>
      </w:pPr>
    </w:p>
    <w:p w14:paraId="110D8623" w14:textId="77777777" w:rsidR="009F459E" w:rsidRPr="00263268" w:rsidRDefault="009F459E">
      <w:pPr>
        <w:spacing w:before="120" w:after="120"/>
        <w:jc w:val="both"/>
        <w:rPr>
          <w:rFonts w:ascii="Tahoma" w:hAnsi="Tahoma" w:cs="Tahoma"/>
          <w:bCs/>
          <w:iCs/>
          <w:sz w:val="22"/>
          <w:szCs w:val="22"/>
        </w:rPr>
      </w:pPr>
    </w:p>
    <w:p w14:paraId="4EDF982C" w14:textId="77777777" w:rsidR="009F459E" w:rsidRPr="00263268" w:rsidRDefault="009F459E">
      <w:pPr>
        <w:spacing w:before="120" w:after="120"/>
        <w:jc w:val="both"/>
        <w:rPr>
          <w:rFonts w:ascii="Tahoma" w:hAnsi="Tahoma" w:cs="Tahoma"/>
          <w:bCs/>
          <w:iCs/>
          <w:sz w:val="22"/>
          <w:szCs w:val="22"/>
        </w:rPr>
      </w:pPr>
    </w:p>
    <w:p w14:paraId="72DDB74F" w14:textId="77777777" w:rsidR="009F459E" w:rsidRPr="00263268" w:rsidRDefault="009F459E">
      <w:pPr>
        <w:spacing w:before="120" w:after="120"/>
        <w:jc w:val="both"/>
        <w:rPr>
          <w:rFonts w:ascii="Tahoma" w:hAnsi="Tahoma" w:cs="Tahoma"/>
          <w:bCs/>
          <w:iCs/>
          <w:sz w:val="22"/>
          <w:szCs w:val="22"/>
        </w:rPr>
      </w:pPr>
    </w:p>
    <w:p w14:paraId="3ECE3E0C" w14:textId="77777777" w:rsidR="009F459E" w:rsidRPr="00263268" w:rsidRDefault="009F459E">
      <w:pPr>
        <w:spacing w:before="120" w:after="120"/>
        <w:jc w:val="both"/>
        <w:rPr>
          <w:rFonts w:ascii="Tahoma" w:hAnsi="Tahoma" w:cs="Tahoma"/>
          <w:bCs/>
          <w:iCs/>
          <w:sz w:val="22"/>
          <w:szCs w:val="22"/>
        </w:rPr>
      </w:pPr>
    </w:p>
    <w:p w14:paraId="092F1F04" w14:textId="77777777" w:rsidR="009F459E" w:rsidRPr="00263268" w:rsidRDefault="009F459E">
      <w:pPr>
        <w:spacing w:before="120" w:after="120"/>
        <w:jc w:val="both"/>
        <w:rPr>
          <w:rFonts w:ascii="Tahoma" w:hAnsi="Tahoma" w:cs="Tahoma"/>
          <w:bCs/>
          <w:iCs/>
          <w:sz w:val="22"/>
          <w:szCs w:val="22"/>
        </w:rPr>
      </w:pPr>
    </w:p>
    <w:p w14:paraId="6FC588F5" w14:textId="77777777" w:rsidR="009F459E" w:rsidRPr="00263268" w:rsidRDefault="009F459E">
      <w:pPr>
        <w:spacing w:before="120" w:after="120"/>
        <w:jc w:val="both"/>
        <w:rPr>
          <w:rFonts w:ascii="Tahoma" w:hAnsi="Tahoma" w:cs="Tahoma"/>
          <w:bCs/>
          <w:iCs/>
          <w:sz w:val="22"/>
          <w:szCs w:val="22"/>
        </w:rPr>
      </w:pPr>
    </w:p>
    <w:p w14:paraId="08241B2A" w14:textId="77777777" w:rsidR="009F459E" w:rsidRPr="00263268" w:rsidRDefault="009F459E">
      <w:pPr>
        <w:spacing w:before="120" w:after="120"/>
        <w:jc w:val="both"/>
        <w:rPr>
          <w:rFonts w:ascii="Tahoma" w:hAnsi="Tahoma" w:cs="Tahoma"/>
          <w:bCs/>
          <w:iCs/>
          <w:sz w:val="22"/>
          <w:szCs w:val="22"/>
        </w:rPr>
      </w:pPr>
    </w:p>
    <w:p w14:paraId="6C32CCFB" w14:textId="77777777" w:rsidR="005B0C5C" w:rsidRPr="00263268" w:rsidRDefault="005B0C5C">
      <w:pPr>
        <w:spacing w:before="120" w:after="120"/>
        <w:jc w:val="both"/>
        <w:rPr>
          <w:rFonts w:ascii="Tahoma" w:hAnsi="Tahoma" w:cs="Tahoma"/>
          <w:bCs/>
          <w:iCs/>
          <w:sz w:val="22"/>
          <w:szCs w:val="22"/>
        </w:rPr>
      </w:pPr>
    </w:p>
    <w:p w14:paraId="73EEB842" w14:textId="77777777" w:rsidR="009F459E" w:rsidRPr="00263268" w:rsidRDefault="009F459E">
      <w:pPr>
        <w:spacing w:before="120" w:after="120"/>
        <w:jc w:val="both"/>
        <w:rPr>
          <w:rFonts w:ascii="Tahoma" w:hAnsi="Tahoma" w:cs="Tahoma"/>
          <w:bCs/>
          <w:iCs/>
          <w:sz w:val="22"/>
          <w:szCs w:val="22"/>
        </w:rPr>
      </w:pPr>
    </w:p>
    <w:p w14:paraId="281FBE94" w14:textId="77777777" w:rsidR="00A31E69" w:rsidRPr="00263268" w:rsidRDefault="00A31E69">
      <w:pPr>
        <w:spacing w:before="120" w:after="120"/>
        <w:jc w:val="both"/>
        <w:rPr>
          <w:rFonts w:ascii="Tahoma" w:hAnsi="Tahoma" w:cs="Tahoma"/>
          <w:bCs/>
          <w:iCs/>
          <w:sz w:val="22"/>
          <w:szCs w:val="22"/>
        </w:rPr>
      </w:pPr>
    </w:p>
    <w:p w14:paraId="7CC2FC97" w14:textId="77777777" w:rsidR="00AF519B" w:rsidRDefault="006807C0">
      <w:pPr>
        <w:pStyle w:val="11"/>
        <w:rPr>
          <w:rFonts w:asciiTheme="minorHAnsi" w:eastAsiaTheme="minorEastAsia" w:hAnsiTheme="minorHAnsi" w:cstheme="minorBidi"/>
          <w:kern w:val="0"/>
        </w:rPr>
      </w:pPr>
      <w:r w:rsidRPr="00263268">
        <w:rPr>
          <w:iCs/>
          <w:sz w:val="21"/>
          <w:szCs w:val="21"/>
        </w:rPr>
        <w:lastRenderedPageBreak/>
        <w:fldChar w:fldCharType="begin"/>
      </w:r>
      <w:r w:rsidR="00BE6CD1" w:rsidRPr="00263268">
        <w:rPr>
          <w:iCs/>
          <w:sz w:val="21"/>
          <w:szCs w:val="21"/>
        </w:rPr>
        <w:instrText xml:space="preserve"> TOC \o "1-3" \h \z \u </w:instrText>
      </w:r>
      <w:r w:rsidRPr="00263268">
        <w:rPr>
          <w:iCs/>
          <w:sz w:val="21"/>
          <w:szCs w:val="21"/>
        </w:rPr>
        <w:fldChar w:fldCharType="separate"/>
      </w:r>
      <w:hyperlink w:anchor="_Toc496717693" w:history="1">
        <w:r w:rsidR="00AF519B" w:rsidRPr="006B0E01">
          <w:rPr>
            <w:rStyle w:val="af8"/>
            <w:bCs/>
            <w:caps/>
          </w:rPr>
          <w:t xml:space="preserve">Раздел 01. </w:t>
        </w:r>
        <w:r w:rsidR="00AF519B">
          <w:rPr>
            <w:rFonts w:asciiTheme="minorHAnsi" w:eastAsiaTheme="minorEastAsia" w:hAnsiTheme="minorHAnsi" w:cstheme="minorBidi"/>
            <w:kern w:val="0"/>
          </w:rPr>
          <w:tab/>
        </w:r>
        <w:r w:rsidR="00AF519B" w:rsidRPr="006B0E01">
          <w:rPr>
            <w:rStyle w:val="af8"/>
            <w:bCs/>
            <w:caps/>
          </w:rPr>
          <w:t>Термины и определения (Глоссарий)</w:t>
        </w:r>
        <w:r w:rsidR="00AF519B">
          <w:rPr>
            <w:webHidden/>
          </w:rPr>
          <w:tab/>
        </w:r>
        <w:r w:rsidR="00AF519B">
          <w:rPr>
            <w:webHidden/>
          </w:rPr>
          <w:fldChar w:fldCharType="begin"/>
        </w:r>
        <w:r w:rsidR="00AF519B">
          <w:rPr>
            <w:webHidden/>
          </w:rPr>
          <w:instrText xml:space="preserve"> PAGEREF _Toc496717693 \h </w:instrText>
        </w:r>
        <w:r w:rsidR="00AF519B">
          <w:rPr>
            <w:webHidden/>
          </w:rPr>
        </w:r>
        <w:r w:rsidR="00AF519B">
          <w:rPr>
            <w:webHidden/>
          </w:rPr>
          <w:fldChar w:fldCharType="separate"/>
        </w:r>
        <w:r w:rsidR="00B55596">
          <w:rPr>
            <w:webHidden/>
          </w:rPr>
          <w:t>4</w:t>
        </w:r>
        <w:r w:rsidR="00AF519B">
          <w:rPr>
            <w:webHidden/>
          </w:rPr>
          <w:fldChar w:fldCharType="end"/>
        </w:r>
      </w:hyperlink>
    </w:p>
    <w:p w14:paraId="5F6117C7" w14:textId="77777777" w:rsidR="00AF519B" w:rsidRDefault="00A76085">
      <w:pPr>
        <w:pStyle w:val="25"/>
        <w:rPr>
          <w:rFonts w:asciiTheme="minorHAnsi" w:eastAsiaTheme="minorEastAsia" w:hAnsiTheme="minorHAnsi" w:cstheme="minorBidi"/>
          <w:noProof/>
          <w:sz w:val="22"/>
          <w:szCs w:val="22"/>
        </w:rPr>
      </w:pPr>
      <w:hyperlink w:anchor="_Toc496717694" w:history="1">
        <w:r w:rsidR="00AF519B" w:rsidRPr="006B0E01">
          <w:rPr>
            <w:rStyle w:val="af8"/>
            <w:rFonts w:ascii="Tahoma" w:hAnsi="Tahoma" w:cs="Tahoma"/>
            <w:noProof/>
          </w:rPr>
          <w:t>Статья 01.01.</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Термины и определения</w:t>
        </w:r>
        <w:r w:rsidR="00AF519B">
          <w:rPr>
            <w:noProof/>
            <w:webHidden/>
          </w:rPr>
          <w:tab/>
        </w:r>
        <w:r w:rsidR="00AF519B">
          <w:rPr>
            <w:noProof/>
            <w:webHidden/>
          </w:rPr>
          <w:fldChar w:fldCharType="begin"/>
        </w:r>
        <w:r w:rsidR="00AF519B">
          <w:rPr>
            <w:noProof/>
            <w:webHidden/>
          </w:rPr>
          <w:instrText xml:space="preserve"> PAGEREF _Toc496717694 \h </w:instrText>
        </w:r>
        <w:r w:rsidR="00AF519B">
          <w:rPr>
            <w:noProof/>
            <w:webHidden/>
          </w:rPr>
        </w:r>
        <w:r w:rsidR="00AF519B">
          <w:rPr>
            <w:noProof/>
            <w:webHidden/>
          </w:rPr>
          <w:fldChar w:fldCharType="separate"/>
        </w:r>
        <w:r w:rsidR="00B55596">
          <w:rPr>
            <w:noProof/>
            <w:webHidden/>
          </w:rPr>
          <w:t>4</w:t>
        </w:r>
        <w:r w:rsidR="00AF519B">
          <w:rPr>
            <w:noProof/>
            <w:webHidden/>
          </w:rPr>
          <w:fldChar w:fldCharType="end"/>
        </w:r>
      </w:hyperlink>
    </w:p>
    <w:p w14:paraId="2ADA0EED" w14:textId="77777777" w:rsidR="00AF519B" w:rsidRDefault="00A76085">
      <w:pPr>
        <w:pStyle w:val="11"/>
        <w:rPr>
          <w:rFonts w:asciiTheme="minorHAnsi" w:eastAsiaTheme="minorEastAsia" w:hAnsiTheme="minorHAnsi" w:cstheme="minorBidi"/>
          <w:kern w:val="0"/>
        </w:rPr>
      </w:pPr>
      <w:hyperlink w:anchor="_Toc496717695" w:history="1">
        <w:r w:rsidR="00AF519B" w:rsidRPr="006B0E01">
          <w:rPr>
            <w:rStyle w:val="af8"/>
            <w:bCs/>
            <w:caps/>
          </w:rPr>
          <w:t>Раздел 02.</w:t>
        </w:r>
        <w:r w:rsidR="00AF519B">
          <w:rPr>
            <w:rFonts w:asciiTheme="minorHAnsi" w:eastAsiaTheme="minorEastAsia" w:hAnsiTheme="minorHAnsi" w:cstheme="minorBidi"/>
            <w:kern w:val="0"/>
          </w:rPr>
          <w:tab/>
        </w:r>
        <w:r w:rsidR="00AF519B" w:rsidRPr="006B0E01">
          <w:rPr>
            <w:rStyle w:val="af8"/>
            <w:bCs/>
            <w:caps/>
          </w:rPr>
          <w:t>Общие положения</w:t>
        </w:r>
        <w:r w:rsidR="00AF519B">
          <w:rPr>
            <w:webHidden/>
          </w:rPr>
          <w:tab/>
        </w:r>
        <w:r w:rsidR="00AF519B">
          <w:rPr>
            <w:webHidden/>
          </w:rPr>
          <w:fldChar w:fldCharType="begin"/>
        </w:r>
        <w:r w:rsidR="00AF519B">
          <w:rPr>
            <w:webHidden/>
          </w:rPr>
          <w:instrText xml:space="preserve"> PAGEREF _Toc496717695 \h </w:instrText>
        </w:r>
        <w:r w:rsidR="00AF519B">
          <w:rPr>
            <w:webHidden/>
          </w:rPr>
        </w:r>
        <w:r w:rsidR="00AF519B">
          <w:rPr>
            <w:webHidden/>
          </w:rPr>
          <w:fldChar w:fldCharType="separate"/>
        </w:r>
        <w:r w:rsidR="00B55596">
          <w:rPr>
            <w:webHidden/>
          </w:rPr>
          <w:t>8</w:t>
        </w:r>
        <w:r w:rsidR="00AF519B">
          <w:rPr>
            <w:webHidden/>
          </w:rPr>
          <w:fldChar w:fldCharType="end"/>
        </w:r>
      </w:hyperlink>
    </w:p>
    <w:p w14:paraId="0A7B6794" w14:textId="77777777" w:rsidR="00AF519B" w:rsidRDefault="00A76085">
      <w:pPr>
        <w:pStyle w:val="25"/>
        <w:tabs>
          <w:tab w:val="left" w:pos="2127"/>
        </w:tabs>
        <w:rPr>
          <w:rFonts w:asciiTheme="minorHAnsi" w:eastAsiaTheme="minorEastAsia" w:hAnsiTheme="minorHAnsi" w:cstheme="minorBidi"/>
          <w:noProof/>
          <w:sz w:val="22"/>
          <w:szCs w:val="22"/>
        </w:rPr>
      </w:pPr>
      <w:hyperlink w:anchor="_Toc496717696" w:history="1">
        <w:r w:rsidR="00AF519B" w:rsidRPr="006B0E01">
          <w:rPr>
            <w:rStyle w:val="af8"/>
            <w:rFonts w:ascii="Tahoma" w:hAnsi="Tahoma" w:cs="Tahoma"/>
            <w:noProof/>
          </w:rPr>
          <w:t xml:space="preserve">Статья 02.01. </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Назначение Правил допуска</w:t>
        </w:r>
        <w:r w:rsidR="00AF519B">
          <w:rPr>
            <w:noProof/>
            <w:webHidden/>
          </w:rPr>
          <w:tab/>
        </w:r>
        <w:r w:rsidR="00AF519B">
          <w:rPr>
            <w:noProof/>
            <w:webHidden/>
          </w:rPr>
          <w:fldChar w:fldCharType="begin"/>
        </w:r>
        <w:r w:rsidR="00AF519B">
          <w:rPr>
            <w:noProof/>
            <w:webHidden/>
          </w:rPr>
          <w:instrText xml:space="preserve"> PAGEREF _Toc496717696 \h </w:instrText>
        </w:r>
        <w:r w:rsidR="00AF519B">
          <w:rPr>
            <w:noProof/>
            <w:webHidden/>
          </w:rPr>
        </w:r>
        <w:r w:rsidR="00AF519B">
          <w:rPr>
            <w:noProof/>
            <w:webHidden/>
          </w:rPr>
          <w:fldChar w:fldCharType="separate"/>
        </w:r>
        <w:r w:rsidR="00B55596">
          <w:rPr>
            <w:noProof/>
            <w:webHidden/>
          </w:rPr>
          <w:t>8</w:t>
        </w:r>
        <w:r w:rsidR="00AF519B">
          <w:rPr>
            <w:noProof/>
            <w:webHidden/>
          </w:rPr>
          <w:fldChar w:fldCharType="end"/>
        </w:r>
      </w:hyperlink>
    </w:p>
    <w:p w14:paraId="3B414533" w14:textId="77777777" w:rsidR="00AF519B" w:rsidRDefault="00A76085">
      <w:pPr>
        <w:pStyle w:val="25"/>
        <w:rPr>
          <w:rFonts w:asciiTheme="minorHAnsi" w:eastAsiaTheme="minorEastAsia" w:hAnsiTheme="minorHAnsi" w:cstheme="minorBidi"/>
          <w:noProof/>
          <w:sz w:val="22"/>
          <w:szCs w:val="22"/>
        </w:rPr>
      </w:pPr>
      <w:hyperlink w:anchor="_Toc496717697" w:history="1">
        <w:r w:rsidR="00AF519B" w:rsidRPr="006B0E01">
          <w:rPr>
            <w:rStyle w:val="af8"/>
            <w:rFonts w:ascii="Tahoma" w:hAnsi="Tahoma" w:cs="Tahoma"/>
            <w:noProof/>
          </w:rPr>
          <w:t>Статья 02.02.</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Порядок утверждения, внесения изменений и вступления в силу Правил допуска</w:t>
        </w:r>
        <w:r w:rsidR="00AF519B">
          <w:rPr>
            <w:noProof/>
            <w:webHidden/>
          </w:rPr>
          <w:tab/>
        </w:r>
        <w:r w:rsidR="00AF519B">
          <w:rPr>
            <w:noProof/>
            <w:webHidden/>
          </w:rPr>
          <w:fldChar w:fldCharType="begin"/>
        </w:r>
        <w:r w:rsidR="00AF519B">
          <w:rPr>
            <w:noProof/>
            <w:webHidden/>
          </w:rPr>
          <w:instrText xml:space="preserve"> PAGEREF _Toc496717697 \h </w:instrText>
        </w:r>
        <w:r w:rsidR="00AF519B">
          <w:rPr>
            <w:noProof/>
            <w:webHidden/>
          </w:rPr>
        </w:r>
        <w:r w:rsidR="00AF519B">
          <w:rPr>
            <w:noProof/>
            <w:webHidden/>
          </w:rPr>
          <w:fldChar w:fldCharType="separate"/>
        </w:r>
        <w:r w:rsidR="00B55596">
          <w:rPr>
            <w:noProof/>
            <w:webHidden/>
          </w:rPr>
          <w:t>9</w:t>
        </w:r>
        <w:r w:rsidR="00AF519B">
          <w:rPr>
            <w:noProof/>
            <w:webHidden/>
          </w:rPr>
          <w:fldChar w:fldCharType="end"/>
        </w:r>
      </w:hyperlink>
    </w:p>
    <w:p w14:paraId="5208845A" w14:textId="77777777" w:rsidR="00AF519B" w:rsidRDefault="00A76085">
      <w:pPr>
        <w:pStyle w:val="25"/>
        <w:rPr>
          <w:rFonts w:asciiTheme="minorHAnsi" w:eastAsiaTheme="minorEastAsia" w:hAnsiTheme="minorHAnsi" w:cstheme="minorBidi"/>
          <w:noProof/>
          <w:sz w:val="22"/>
          <w:szCs w:val="22"/>
        </w:rPr>
      </w:pPr>
      <w:hyperlink w:anchor="_Toc496717698" w:history="1">
        <w:r w:rsidR="00AF519B" w:rsidRPr="006B0E01">
          <w:rPr>
            <w:rStyle w:val="af8"/>
            <w:rFonts w:ascii="Tahoma" w:hAnsi="Tahoma" w:cs="Tahoma"/>
            <w:noProof/>
          </w:rPr>
          <w:t>Статья 02.03.</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Порядок оповещения Участников торгов</w:t>
        </w:r>
        <w:r w:rsidR="00AF519B">
          <w:rPr>
            <w:noProof/>
            <w:webHidden/>
          </w:rPr>
          <w:tab/>
        </w:r>
        <w:r w:rsidR="00AF519B">
          <w:rPr>
            <w:noProof/>
            <w:webHidden/>
          </w:rPr>
          <w:fldChar w:fldCharType="begin"/>
        </w:r>
        <w:r w:rsidR="00AF519B">
          <w:rPr>
            <w:noProof/>
            <w:webHidden/>
          </w:rPr>
          <w:instrText xml:space="preserve"> PAGEREF _Toc496717698 \h </w:instrText>
        </w:r>
        <w:r w:rsidR="00AF519B">
          <w:rPr>
            <w:noProof/>
            <w:webHidden/>
          </w:rPr>
        </w:r>
        <w:r w:rsidR="00AF519B">
          <w:rPr>
            <w:noProof/>
            <w:webHidden/>
          </w:rPr>
          <w:fldChar w:fldCharType="separate"/>
        </w:r>
        <w:r w:rsidR="00B55596">
          <w:rPr>
            <w:noProof/>
            <w:webHidden/>
          </w:rPr>
          <w:t>9</w:t>
        </w:r>
        <w:r w:rsidR="00AF519B">
          <w:rPr>
            <w:noProof/>
            <w:webHidden/>
          </w:rPr>
          <w:fldChar w:fldCharType="end"/>
        </w:r>
      </w:hyperlink>
    </w:p>
    <w:p w14:paraId="2BCA4DD5" w14:textId="77777777" w:rsidR="00AF519B" w:rsidRDefault="00A76085">
      <w:pPr>
        <w:pStyle w:val="25"/>
        <w:rPr>
          <w:rFonts w:asciiTheme="minorHAnsi" w:eastAsiaTheme="minorEastAsia" w:hAnsiTheme="minorHAnsi" w:cstheme="minorBidi"/>
          <w:noProof/>
          <w:sz w:val="22"/>
          <w:szCs w:val="22"/>
        </w:rPr>
      </w:pPr>
      <w:hyperlink w:anchor="_Toc496717699" w:history="1">
        <w:r w:rsidR="00AF519B" w:rsidRPr="006B0E01">
          <w:rPr>
            <w:rStyle w:val="af8"/>
            <w:rFonts w:ascii="Tahoma" w:hAnsi="Tahoma" w:cs="Tahoma"/>
            <w:noProof/>
          </w:rPr>
          <w:t>Статья 02.04.</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Порядок оформления и предоставления документов на Биржу</w:t>
        </w:r>
        <w:r w:rsidR="00AF519B">
          <w:rPr>
            <w:noProof/>
            <w:webHidden/>
          </w:rPr>
          <w:tab/>
        </w:r>
        <w:r w:rsidR="00AF519B">
          <w:rPr>
            <w:noProof/>
            <w:webHidden/>
          </w:rPr>
          <w:fldChar w:fldCharType="begin"/>
        </w:r>
        <w:r w:rsidR="00AF519B">
          <w:rPr>
            <w:noProof/>
            <w:webHidden/>
          </w:rPr>
          <w:instrText xml:space="preserve"> PAGEREF _Toc496717699 \h </w:instrText>
        </w:r>
        <w:r w:rsidR="00AF519B">
          <w:rPr>
            <w:noProof/>
            <w:webHidden/>
          </w:rPr>
        </w:r>
        <w:r w:rsidR="00AF519B">
          <w:rPr>
            <w:noProof/>
            <w:webHidden/>
          </w:rPr>
          <w:fldChar w:fldCharType="separate"/>
        </w:r>
        <w:r w:rsidR="00B55596">
          <w:rPr>
            <w:noProof/>
            <w:webHidden/>
          </w:rPr>
          <w:t>10</w:t>
        </w:r>
        <w:r w:rsidR="00AF519B">
          <w:rPr>
            <w:noProof/>
            <w:webHidden/>
          </w:rPr>
          <w:fldChar w:fldCharType="end"/>
        </w:r>
      </w:hyperlink>
    </w:p>
    <w:p w14:paraId="0B18B5C1" w14:textId="77777777" w:rsidR="00AF519B" w:rsidRDefault="00A76085">
      <w:pPr>
        <w:pStyle w:val="25"/>
        <w:rPr>
          <w:rFonts w:asciiTheme="minorHAnsi" w:eastAsiaTheme="minorEastAsia" w:hAnsiTheme="minorHAnsi" w:cstheme="minorBidi"/>
          <w:noProof/>
          <w:sz w:val="22"/>
          <w:szCs w:val="22"/>
        </w:rPr>
      </w:pPr>
      <w:hyperlink w:anchor="_Toc496717700" w:history="1">
        <w:r w:rsidR="00AF519B" w:rsidRPr="006B0E01">
          <w:rPr>
            <w:rStyle w:val="af8"/>
            <w:rFonts w:ascii="Tahoma" w:hAnsi="Tahoma" w:cs="Tahoma"/>
            <w:noProof/>
          </w:rPr>
          <w:t>Статья 02.05.</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Порядок предоставления на Биржу / получения от Биржи документов в форме электронного документа</w:t>
        </w:r>
        <w:r w:rsidR="00AF519B">
          <w:rPr>
            <w:noProof/>
            <w:webHidden/>
          </w:rPr>
          <w:tab/>
        </w:r>
        <w:r w:rsidR="00AF519B">
          <w:rPr>
            <w:noProof/>
            <w:webHidden/>
          </w:rPr>
          <w:fldChar w:fldCharType="begin"/>
        </w:r>
        <w:r w:rsidR="00AF519B">
          <w:rPr>
            <w:noProof/>
            <w:webHidden/>
          </w:rPr>
          <w:instrText xml:space="preserve"> PAGEREF _Toc496717700 \h </w:instrText>
        </w:r>
        <w:r w:rsidR="00AF519B">
          <w:rPr>
            <w:noProof/>
            <w:webHidden/>
          </w:rPr>
        </w:r>
        <w:r w:rsidR="00AF519B">
          <w:rPr>
            <w:noProof/>
            <w:webHidden/>
          </w:rPr>
          <w:fldChar w:fldCharType="separate"/>
        </w:r>
        <w:r w:rsidR="00B55596">
          <w:rPr>
            <w:noProof/>
            <w:webHidden/>
          </w:rPr>
          <w:t>11</w:t>
        </w:r>
        <w:r w:rsidR="00AF519B">
          <w:rPr>
            <w:noProof/>
            <w:webHidden/>
          </w:rPr>
          <w:fldChar w:fldCharType="end"/>
        </w:r>
      </w:hyperlink>
    </w:p>
    <w:p w14:paraId="4E016AA1" w14:textId="77777777" w:rsidR="00AF519B" w:rsidRDefault="00A76085">
      <w:pPr>
        <w:pStyle w:val="25"/>
        <w:rPr>
          <w:rFonts w:asciiTheme="minorHAnsi" w:eastAsiaTheme="minorEastAsia" w:hAnsiTheme="minorHAnsi" w:cstheme="minorBidi"/>
          <w:noProof/>
          <w:sz w:val="22"/>
          <w:szCs w:val="22"/>
        </w:rPr>
      </w:pPr>
      <w:hyperlink w:anchor="_Toc496717701" w:history="1">
        <w:r w:rsidR="00AF519B" w:rsidRPr="006B0E01">
          <w:rPr>
            <w:rStyle w:val="af8"/>
            <w:rFonts w:ascii="Tahoma" w:hAnsi="Tahoma" w:cs="Tahoma"/>
            <w:noProof/>
          </w:rPr>
          <w:t>Статья 02.06.</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 xml:space="preserve"> Способы и периодичность идентификации Кандидатов/Участников торгов</w:t>
        </w:r>
        <w:r w:rsidR="00AF519B">
          <w:rPr>
            <w:noProof/>
            <w:webHidden/>
          </w:rPr>
          <w:tab/>
        </w:r>
        <w:r w:rsidR="00AF519B">
          <w:rPr>
            <w:noProof/>
            <w:webHidden/>
          </w:rPr>
          <w:fldChar w:fldCharType="begin"/>
        </w:r>
        <w:r w:rsidR="00AF519B">
          <w:rPr>
            <w:noProof/>
            <w:webHidden/>
          </w:rPr>
          <w:instrText xml:space="preserve"> PAGEREF _Toc496717701 \h </w:instrText>
        </w:r>
        <w:r w:rsidR="00AF519B">
          <w:rPr>
            <w:noProof/>
            <w:webHidden/>
          </w:rPr>
        </w:r>
        <w:r w:rsidR="00AF519B">
          <w:rPr>
            <w:noProof/>
            <w:webHidden/>
          </w:rPr>
          <w:fldChar w:fldCharType="separate"/>
        </w:r>
        <w:r w:rsidR="00B55596">
          <w:rPr>
            <w:noProof/>
            <w:webHidden/>
          </w:rPr>
          <w:t>12</w:t>
        </w:r>
        <w:r w:rsidR="00AF519B">
          <w:rPr>
            <w:noProof/>
            <w:webHidden/>
          </w:rPr>
          <w:fldChar w:fldCharType="end"/>
        </w:r>
      </w:hyperlink>
    </w:p>
    <w:p w14:paraId="27648133" w14:textId="77777777" w:rsidR="00AF519B" w:rsidRDefault="00A76085">
      <w:pPr>
        <w:pStyle w:val="25"/>
        <w:rPr>
          <w:rFonts w:asciiTheme="minorHAnsi" w:eastAsiaTheme="minorEastAsia" w:hAnsiTheme="minorHAnsi" w:cstheme="minorBidi"/>
          <w:noProof/>
          <w:sz w:val="22"/>
          <w:szCs w:val="22"/>
        </w:rPr>
      </w:pPr>
      <w:hyperlink w:anchor="_Toc496717702" w:history="1">
        <w:r w:rsidR="00AF519B" w:rsidRPr="006B0E01">
          <w:rPr>
            <w:rStyle w:val="af8"/>
            <w:rFonts w:ascii="Tahoma" w:hAnsi="Tahoma" w:cs="Tahoma"/>
            <w:noProof/>
          </w:rPr>
          <w:t>Статья 02.07.</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Права и обязанности Участников торгов</w:t>
        </w:r>
        <w:r w:rsidR="00AF519B">
          <w:rPr>
            <w:noProof/>
            <w:webHidden/>
          </w:rPr>
          <w:tab/>
        </w:r>
        <w:r w:rsidR="00AF519B">
          <w:rPr>
            <w:noProof/>
            <w:webHidden/>
          </w:rPr>
          <w:fldChar w:fldCharType="begin"/>
        </w:r>
        <w:r w:rsidR="00AF519B">
          <w:rPr>
            <w:noProof/>
            <w:webHidden/>
          </w:rPr>
          <w:instrText xml:space="preserve"> PAGEREF _Toc496717702 \h </w:instrText>
        </w:r>
        <w:r w:rsidR="00AF519B">
          <w:rPr>
            <w:noProof/>
            <w:webHidden/>
          </w:rPr>
        </w:r>
        <w:r w:rsidR="00AF519B">
          <w:rPr>
            <w:noProof/>
            <w:webHidden/>
          </w:rPr>
          <w:fldChar w:fldCharType="separate"/>
        </w:r>
        <w:r w:rsidR="00B55596">
          <w:rPr>
            <w:noProof/>
            <w:webHidden/>
          </w:rPr>
          <w:t>15</w:t>
        </w:r>
        <w:r w:rsidR="00AF519B">
          <w:rPr>
            <w:noProof/>
            <w:webHidden/>
          </w:rPr>
          <w:fldChar w:fldCharType="end"/>
        </w:r>
      </w:hyperlink>
    </w:p>
    <w:p w14:paraId="55BD4BC8" w14:textId="77777777" w:rsidR="00AF519B" w:rsidRDefault="00A76085">
      <w:pPr>
        <w:pStyle w:val="25"/>
        <w:rPr>
          <w:rFonts w:asciiTheme="minorHAnsi" w:eastAsiaTheme="minorEastAsia" w:hAnsiTheme="minorHAnsi" w:cstheme="minorBidi"/>
          <w:noProof/>
          <w:sz w:val="22"/>
          <w:szCs w:val="22"/>
        </w:rPr>
      </w:pPr>
      <w:hyperlink w:anchor="_Toc496717703" w:history="1">
        <w:r w:rsidR="00AF519B" w:rsidRPr="006B0E01">
          <w:rPr>
            <w:rStyle w:val="af8"/>
            <w:rFonts w:ascii="Tahoma" w:hAnsi="Tahoma" w:cs="Tahoma"/>
            <w:noProof/>
          </w:rPr>
          <w:t>Статья 02.08.</w:t>
        </w:r>
        <w:r w:rsidR="00AF519B" w:rsidRPr="006B0E01">
          <w:rPr>
            <w:rStyle w:val="af8"/>
            <w:rFonts w:ascii="Times New Roman" w:hAnsi="Times New Roman"/>
            <w:noProof/>
            <w:lang w:eastAsia="x-none"/>
          </w:rPr>
          <w:t xml:space="preserve"> </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Заверения об обстоятельствах</w:t>
        </w:r>
        <w:r w:rsidR="00AF519B">
          <w:rPr>
            <w:noProof/>
            <w:webHidden/>
          </w:rPr>
          <w:tab/>
        </w:r>
        <w:r w:rsidR="00AF519B">
          <w:rPr>
            <w:noProof/>
            <w:webHidden/>
          </w:rPr>
          <w:fldChar w:fldCharType="begin"/>
        </w:r>
        <w:r w:rsidR="00AF519B">
          <w:rPr>
            <w:noProof/>
            <w:webHidden/>
          </w:rPr>
          <w:instrText xml:space="preserve"> PAGEREF _Toc496717703 \h </w:instrText>
        </w:r>
        <w:r w:rsidR="00AF519B">
          <w:rPr>
            <w:noProof/>
            <w:webHidden/>
          </w:rPr>
        </w:r>
        <w:r w:rsidR="00AF519B">
          <w:rPr>
            <w:noProof/>
            <w:webHidden/>
          </w:rPr>
          <w:fldChar w:fldCharType="separate"/>
        </w:r>
        <w:r w:rsidR="00B55596">
          <w:rPr>
            <w:noProof/>
            <w:webHidden/>
          </w:rPr>
          <w:t>17</w:t>
        </w:r>
        <w:r w:rsidR="00AF519B">
          <w:rPr>
            <w:noProof/>
            <w:webHidden/>
          </w:rPr>
          <w:fldChar w:fldCharType="end"/>
        </w:r>
      </w:hyperlink>
    </w:p>
    <w:p w14:paraId="5A1111B8" w14:textId="77777777" w:rsidR="00AF519B" w:rsidRDefault="00A76085">
      <w:pPr>
        <w:pStyle w:val="11"/>
        <w:rPr>
          <w:rFonts w:asciiTheme="minorHAnsi" w:eastAsiaTheme="minorEastAsia" w:hAnsiTheme="minorHAnsi" w:cstheme="minorBidi"/>
          <w:kern w:val="0"/>
        </w:rPr>
      </w:pPr>
      <w:hyperlink w:anchor="_Toc496717704" w:history="1">
        <w:r w:rsidR="00AF519B" w:rsidRPr="006B0E01">
          <w:rPr>
            <w:rStyle w:val="af8"/>
            <w:bCs/>
            <w:caps/>
          </w:rPr>
          <w:t>Раздел 03.</w:t>
        </w:r>
        <w:r w:rsidR="00AF519B">
          <w:rPr>
            <w:rFonts w:asciiTheme="minorHAnsi" w:eastAsiaTheme="minorEastAsia" w:hAnsiTheme="minorHAnsi" w:cstheme="minorBidi"/>
            <w:kern w:val="0"/>
          </w:rPr>
          <w:tab/>
        </w:r>
        <w:r w:rsidR="00AF519B" w:rsidRPr="006B0E01">
          <w:rPr>
            <w:rStyle w:val="af8"/>
            <w:bCs/>
            <w:caps/>
          </w:rPr>
          <w:t>требования, предъявляемые к участникам торгов</w:t>
        </w:r>
        <w:r w:rsidR="00AF519B">
          <w:rPr>
            <w:webHidden/>
          </w:rPr>
          <w:tab/>
        </w:r>
        <w:r w:rsidR="00AF519B">
          <w:rPr>
            <w:webHidden/>
          </w:rPr>
          <w:fldChar w:fldCharType="begin"/>
        </w:r>
        <w:r w:rsidR="00AF519B">
          <w:rPr>
            <w:webHidden/>
          </w:rPr>
          <w:instrText xml:space="preserve"> PAGEREF _Toc496717704 \h </w:instrText>
        </w:r>
        <w:r w:rsidR="00AF519B">
          <w:rPr>
            <w:webHidden/>
          </w:rPr>
        </w:r>
        <w:r w:rsidR="00AF519B">
          <w:rPr>
            <w:webHidden/>
          </w:rPr>
          <w:fldChar w:fldCharType="separate"/>
        </w:r>
        <w:r w:rsidR="00B55596">
          <w:rPr>
            <w:webHidden/>
          </w:rPr>
          <w:t>18</w:t>
        </w:r>
        <w:r w:rsidR="00AF519B">
          <w:rPr>
            <w:webHidden/>
          </w:rPr>
          <w:fldChar w:fldCharType="end"/>
        </w:r>
      </w:hyperlink>
    </w:p>
    <w:p w14:paraId="5BE1A66B" w14:textId="77777777" w:rsidR="00AF519B" w:rsidRDefault="00A76085">
      <w:pPr>
        <w:pStyle w:val="25"/>
        <w:rPr>
          <w:rFonts w:asciiTheme="minorHAnsi" w:eastAsiaTheme="minorEastAsia" w:hAnsiTheme="minorHAnsi" w:cstheme="minorBidi"/>
          <w:noProof/>
          <w:sz w:val="22"/>
          <w:szCs w:val="22"/>
        </w:rPr>
      </w:pPr>
      <w:hyperlink w:anchor="_Toc496717705" w:history="1">
        <w:r w:rsidR="00AF519B" w:rsidRPr="006B0E01">
          <w:rPr>
            <w:rStyle w:val="af8"/>
            <w:rFonts w:ascii="Tahoma" w:hAnsi="Tahoma" w:cs="Tahoma"/>
            <w:noProof/>
          </w:rPr>
          <w:t>Статья 03.01.</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Требования, предъявляемые к Участникам торгов</w:t>
        </w:r>
        <w:r w:rsidR="00AF519B">
          <w:rPr>
            <w:noProof/>
            <w:webHidden/>
          </w:rPr>
          <w:tab/>
        </w:r>
        <w:r w:rsidR="00AF519B">
          <w:rPr>
            <w:noProof/>
            <w:webHidden/>
          </w:rPr>
          <w:fldChar w:fldCharType="begin"/>
        </w:r>
        <w:r w:rsidR="00AF519B">
          <w:rPr>
            <w:noProof/>
            <w:webHidden/>
          </w:rPr>
          <w:instrText xml:space="preserve"> PAGEREF _Toc496717705 \h </w:instrText>
        </w:r>
        <w:r w:rsidR="00AF519B">
          <w:rPr>
            <w:noProof/>
            <w:webHidden/>
          </w:rPr>
        </w:r>
        <w:r w:rsidR="00AF519B">
          <w:rPr>
            <w:noProof/>
            <w:webHidden/>
          </w:rPr>
          <w:fldChar w:fldCharType="separate"/>
        </w:r>
        <w:r w:rsidR="00B55596">
          <w:rPr>
            <w:noProof/>
            <w:webHidden/>
          </w:rPr>
          <w:t>18</w:t>
        </w:r>
        <w:r w:rsidR="00AF519B">
          <w:rPr>
            <w:noProof/>
            <w:webHidden/>
          </w:rPr>
          <w:fldChar w:fldCharType="end"/>
        </w:r>
      </w:hyperlink>
    </w:p>
    <w:p w14:paraId="7ABA4A42" w14:textId="77777777" w:rsidR="00AF519B" w:rsidRDefault="00A76085">
      <w:pPr>
        <w:pStyle w:val="11"/>
        <w:rPr>
          <w:rFonts w:asciiTheme="minorHAnsi" w:eastAsiaTheme="minorEastAsia" w:hAnsiTheme="minorHAnsi" w:cstheme="minorBidi"/>
          <w:kern w:val="0"/>
        </w:rPr>
      </w:pPr>
      <w:hyperlink w:anchor="_Toc496717706" w:history="1">
        <w:r w:rsidR="00AF519B" w:rsidRPr="006B0E01">
          <w:rPr>
            <w:rStyle w:val="af8"/>
            <w:bCs/>
            <w:caps/>
          </w:rPr>
          <w:t>Раздел 04.</w:t>
        </w:r>
        <w:r w:rsidR="00AF519B">
          <w:rPr>
            <w:rFonts w:asciiTheme="minorHAnsi" w:eastAsiaTheme="minorEastAsia" w:hAnsiTheme="minorHAnsi" w:cstheme="minorBidi"/>
            <w:kern w:val="0"/>
          </w:rPr>
          <w:tab/>
        </w:r>
        <w:r w:rsidR="00AF519B" w:rsidRPr="006B0E01">
          <w:rPr>
            <w:rStyle w:val="af8"/>
            <w:bCs/>
            <w:caps/>
          </w:rPr>
          <w:t>ПРЕДОСТАВЛЕНИе ДОПУСКА К УЧАСТИЮ В ТОРГАХ</w:t>
        </w:r>
        <w:r w:rsidR="00AF519B">
          <w:rPr>
            <w:webHidden/>
          </w:rPr>
          <w:tab/>
        </w:r>
        <w:r w:rsidR="00AF519B">
          <w:rPr>
            <w:webHidden/>
          </w:rPr>
          <w:fldChar w:fldCharType="begin"/>
        </w:r>
        <w:r w:rsidR="00AF519B">
          <w:rPr>
            <w:webHidden/>
          </w:rPr>
          <w:instrText xml:space="preserve"> PAGEREF _Toc496717706 \h </w:instrText>
        </w:r>
        <w:r w:rsidR="00AF519B">
          <w:rPr>
            <w:webHidden/>
          </w:rPr>
        </w:r>
        <w:r w:rsidR="00AF519B">
          <w:rPr>
            <w:webHidden/>
          </w:rPr>
          <w:fldChar w:fldCharType="separate"/>
        </w:r>
        <w:r w:rsidR="00B55596">
          <w:rPr>
            <w:webHidden/>
          </w:rPr>
          <w:t>18</w:t>
        </w:r>
        <w:r w:rsidR="00AF519B">
          <w:rPr>
            <w:webHidden/>
          </w:rPr>
          <w:fldChar w:fldCharType="end"/>
        </w:r>
      </w:hyperlink>
    </w:p>
    <w:p w14:paraId="57BFBBB0" w14:textId="77777777" w:rsidR="00AF519B" w:rsidRDefault="00A76085">
      <w:pPr>
        <w:pStyle w:val="25"/>
        <w:rPr>
          <w:rFonts w:asciiTheme="minorHAnsi" w:eastAsiaTheme="minorEastAsia" w:hAnsiTheme="minorHAnsi" w:cstheme="minorBidi"/>
          <w:noProof/>
          <w:sz w:val="22"/>
          <w:szCs w:val="22"/>
        </w:rPr>
      </w:pPr>
      <w:hyperlink w:anchor="_Toc496717707" w:history="1">
        <w:r w:rsidR="00AF519B" w:rsidRPr="006B0E01">
          <w:rPr>
            <w:rStyle w:val="af8"/>
            <w:rFonts w:ascii="Tahoma" w:hAnsi="Tahoma" w:cs="Tahoma"/>
            <w:noProof/>
          </w:rPr>
          <w:t>Статья 04.01.</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Общие требования для предоставления допуска к участию в торгах</w:t>
        </w:r>
        <w:r w:rsidR="00AF519B">
          <w:rPr>
            <w:noProof/>
            <w:webHidden/>
          </w:rPr>
          <w:tab/>
        </w:r>
        <w:r w:rsidR="00AF519B">
          <w:rPr>
            <w:noProof/>
            <w:webHidden/>
          </w:rPr>
          <w:fldChar w:fldCharType="begin"/>
        </w:r>
        <w:r w:rsidR="00AF519B">
          <w:rPr>
            <w:noProof/>
            <w:webHidden/>
          </w:rPr>
          <w:instrText xml:space="preserve"> PAGEREF _Toc496717707 \h </w:instrText>
        </w:r>
        <w:r w:rsidR="00AF519B">
          <w:rPr>
            <w:noProof/>
            <w:webHidden/>
          </w:rPr>
        </w:r>
        <w:r w:rsidR="00AF519B">
          <w:rPr>
            <w:noProof/>
            <w:webHidden/>
          </w:rPr>
          <w:fldChar w:fldCharType="separate"/>
        </w:r>
        <w:r w:rsidR="00B55596">
          <w:rPr>
            <w:noProof/>
            <w:webHidden/>
          </w:rPr>
          <w:t>18</w:t>
        </w:r>
        <w:r w:rsidR="00AF519B">
          <w:rPr>
            <w:noProof/>
            <w:webHidden/>
          </w:rPr>
          <w:fldChar w:fldCharType="end"/>
        </w:r>
      </w:hyperlink>
    </w:p>
    <w:p w14:paraId="71903690" w14:textId="77777777" w:rsidR="00AF519B" w:rsidRDefault="00A76085">
      <w:pPr>
        <w:pStyle w:val="25"/>
        <w:rPr>
          <w:rFonts w:asciiTheme="minorHAnsi" w:eastAsiaTheme="minorEastAsia" w:hAnsiTheme="minorHAnsi" w:cstheme="minorBidi"/>
          <w:noProof/>
          <w:sz w:val="22"/>
          <w:szCs w:val="22"/>
        </w:rPr>
      </w:pPr>
      <w:hyperlink w:anchor="_Toc496717708" w:history="1">
        <w:r w:rsidR="00AF519B" w:rsidRPr="006B0E01">
          <w:rPr>
            <w:rStyle w:val="af8"/>
            <w:rFonts w:ascii="Tahoma" w:hAnsi="Tahoma" w:cs="Tahoma"/>
            <w:noProof/>
          </w:rPr>
          <w:t>Статья 04.02.</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Порядок предоставления допуска к участию в торгах</w:t>
        </w:r>
        <w:r w:rsidR="00AF519B">
          <w:rPr>
            <w:noProof/>
            <w:webHidden/>
          </w:rPr>
          <w:tab/>
        </w:r>
        <w:r w:rsidR="00AF519B">
          <w:rPr>
            <w:noProof/>
            <w:webHidden/>
          </w:rPr>
          <w:fldChar w:fldCharType="begin"/>
        </w:r>
        <w:r w:rsidR="00AF519B">
          <w:rPr>
            <w:noProof/>
            <w:webHidden/>
          </w:rPr>
          <w:instrText xml:space="preserve"> PAGEREF _Toc496717708 \h </w:instrText>
        </w:r>
        <w:r w:rsidR="00AF519B">
          <w:rPr>
            <w:noProof/>
            <w:webHidden/>
          </w:rPr>
        </w:r>
        <w:r w:rsidR="00AF519B">
          <w:rPr>
            <w:noProof/>
            <w:webHidden/>
          </w:rPr>
          <w:fldChar w:fldCharType="separate"/>
        </w:r>
        <w:r w:rsidR="00B55596">
          <w:rPr>
            <w:noProof/>
            <w:webHidden/>
          </w:rPr>
          <w:t>19</w:t>
        </w:r>
        <w:r w:rsidR="00AF519B">
          <w:rPr>
            <w:noProof/>
            <w:webHidden/>
          </w:rPr>
          <w:fldChar w:fldCharType="end"/>
        </w:r>
      </w:hyperlink>
    </w:p>
    <w:p w14:paraId="448A142B" w14:textId="77777777" w:rsidR="00AF519B" w:rsidRDefault="00A76085">
      <w:pPr>
        <w:pStyle w:val="11"/>
        <w:rPr>
          <w:rFonts w:asciiTheme="minorHAnsi" w:eastAsiaTheme="minorEastAsia" w:hAnsiTheme="minorHAnsi" w:cstheme="minorBidi"/>
          <w:kern w:val="0"/>
        </w:rPr>
      </w:pPr>
      <w:hyperlink w:anchor="_Toc496717709" w:history="1">
        <w:r w:rsidR="00AF519B" w:rsidRPr="006B0E01">
          <w:rPr>
            <w:rStyle w:val="af8"/>
            <w:bCs/>
            <w:caps/>
          </w:rPr>
          <w:t>Раздел 05.</w:t>
        </w:r>
        <w:r w:rsidR="00AF519B">
          <w:rPr>
            <w:rFonts w:asciiTheme="minorHAnsi" w:eastAsiaTheme="minorEastAsia" w:hAnsiTheme="minorHAnsi" w:cstheme="minorBidi"/>
            <w:kern w:val="0"/>
          </w:rPr>
          <w:tab/>
        </w:r>
        <w:r w:rsidR="00AF519B" w:rsidRPr="006B0E01">
          <w:rPr>
            <w:rStyle w:val="af8"/>
            <w:bCs/>
            <w:caps/>
          </w:rPr>
          <w:t>Регистрация участников торгов</w:t>
        </w:r>
        <w:r w:rsidR="00AF519B">
          <w:rPr>
            <w:webHidden/>
          </w:rPr>
          <w:tab/>
        </w:r>
        <w:r w:rsidR="00AF519B">
          <w:rPr>
            <w:webHidden/>
          </w:rPr>
          <w:fldChar w:fldCharType="begin"/>
        </w:r>
        <w:r w:rsidR="00AF519B">
          <w:rPr>
            <w:webHidden/>
          </w:rPr>
          <w:instrText xml:space="preserve"> PAGEREF _Toc496717709 \h </w:instrText>
        </w:r>
        <w:r w:rsidR="00AF519B">
          <w:rPr>
            <w:webHidden/>
          </w:rPr>
        </w:r>
        <w:r w:rsidR="00AF519B">
          <w:rPr>
            <w:webHidden/>
          </w:rPr>
          <w:fldChar w:fldCharType="separate"/>
        </w:r>
        <w:r w:rsidR="00B55596">
          <w:rPr>
            <w:webHidden/>
          </w:rPr>
          <w:t>21</w:t>
        </w:r>
        <w:r w:rsidR="00AF519B">
          <w:rPr>
            <w:webHidden/>
          </w:rPr>
          <w:fldChar w:fldCharType="end"/>
        </w:r>
      </w:hyperlink>
    </w:p>
    <w:p w14:paraId="00349828" w14:textId="77777777" w:rsidR="00AF519B" w:rsidRDefault="00A76085">
      <w:pPr>
        <w:pStyle w:val="25"/>
        <w:rPr>
          <w:rFonts w:asciiTheme="minorHAnsi" w:eastAsiaTheme="minorEastAsia" w:hAnsiTheme="minorHAnsi" w:cstheme="minorBidi"/>
          <w:noProof/>
          <w:sz w:val="22"/>
          <w:szCs w:val="22"/>
        </w:rPr>
      </w:pPr>
      <w:hyperlink w:anchor="_Toc496717710" w:history="1">
        <w:r w:rsidR="00AF519B" w:rsidRPr="006B0E01">
          <w:rPr>
            <w:rStyle w:val="af8"/>
            <w:rFonts w:ascii="Tahoma" w:hAnsi="Tahoma" w:cs="Tahoma"/>
            <w:noProof/>
          </w:rPr>
          <w:t>Статья 05.01.</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Регистрация Участников торгов</w:t>
        </w:r>
        <w:r w:rsidR="00AF519B">
          <w:rPr>
            <w:noProof/>
            <w:webHidden/>
          </w:rPr>
          <w:tab/>
        </w:r>
        <w:r w:rsidR="00AF519B">
          <w:rPr>
            <w:noProof/>
            <w:webHidden/>
          </w:rPr>
          <w:fldChar w:fldCharType="begin"/>
        </w:r>
        <w:r w:rsidR="00AF519B">
          <w:rPr>
            <w:noProof/>
            <w:webHidden/>
          </w:rPr>
          <w:instrText xml:space="preserve"> PAGEREF _Toc496717710 \h </w:instrText>
        </w:r>
        <w:r w:rsidR="00AF519B">
          <w:rPr>
            <w:noProof/>
            <w:webHidden/>
          </w:rPr>
        </w:r>
        <w:r w:rsidR="00AF519B">
          <w:rPr>
            <w:noProof/>
            <w:webHidden/>
          </w:rPr>
          <w:fldChar w:fldCharType="separate"/>
        </w:r>
        <w:r w:rsidR="00B55596">
          <w:rPr>
            <w:noProof/>
            <w:webHidden/>
          </w:rPr>
          <w:t>21</w:t>
        </w:r>
        <w:r w:rsidR="00AF519B">
          <w:rPr>
            <w:noProof/>
            <w:webHidden/>
          </w:rPr>
          <w:fldChar w:fldCharType="end"/>
        </w:r>
      </w:hyperlink>
    </w:p>
    <w:p w14:paraId="7CBDE489" w14:textId="77777777" w:rsidR="00AF519B" w:rsidRDefault="00A76085">
      <w:pPr>
        <w:pStyle w:val="11"/>
        <w:rPr>
          <w:rFonts w:asciiTheme="minorHAnsi" w:eastAsiaTheme="minorEastAsia" w:hAnsiTheme="minorHAnsi" w:cstheme="minorBidi"/>
          <w:kern w:val="0"/>
        </w:rPr>
      </w:pPr>
      <w:hyperlink w:anchor="_Toc496717711" w:history="1">
        <w:r w:rsidR="00AF519B" w:rsidRPr="006B0E01">
          <w:rPr>
            <w:rStyle w:val="af8"/>
            <w:bCs/>
            <w:caps/>
          </w:rPr>
          <w:t>Раздел 06.</w:t>
        </w:r>
        <w:r w:rsidR="00AF519B">
          <w:rPr>
            <w:rFonts w:asciiTheme="minorHAnsi" w:eastAsiaTheme="minorEastAsia" w:hAnsiTheme="minorHAnsi" w:cstheme="minorBidi"/>
            <w:kern w:val="0"/>
          </w:rPr>
          <w:tab/>
        </w:r>
        <w:r w:rsidR="00AF519B" w:rsidRPr="006B0E01">
          <w:rPr>
            <w:rStyle w:val="af8"/>
            <w:bCs/>
            <w:caps/>
          </w:rPr>
          <w:t>ограничение, приостановление и прекращение допуска к участию в торгах</w:t>
        </w:r>
        <w:r w:rsidR="00AF519B">
          <w:rPr>
            <w:webHidden/>
          </w:rPr>
          <w:tab/>
        </w:r>
        <w:r w:rsidR="00AF519B">
          <w:rPr>
            <w:webHidden/>
          </w:rPr>
          <w:fldChar w:fldCharType="begin"/>
        </w:r>
        <w:r w:rsidR="00AF519B">
          <w:rPr>
            <w:webHidden/>
          </w:rPr>
          <w:instrText xml:space="preserve"> PAGEREF _Toc496717711 \h </w:instrText>
        </w:r>
        <w:r w:rsidR="00AF519B">
          <w:rPr>
            <w:webHidden/>
          </w:rPr>
        </w:r>
        <w:r w:rsidR="00AF519B">
          <w:rPr>
            <w:webHidden/>
          </w:rPr>
          <w:fldChar w:fldCharType="separate"/>
        </w:r>
        <w:r w:rsidR="00B55596">
          <w:rPr>
            <w:webHidden/>
          </w:rPr>
          <w:t>22</w:t>
        </w:r>
        <w:r w:rsidR="00AF519B">
          <w:rPr>
            <w:webHidden/>
          </w:rPr>
          <w:fldChar w:fldCharType="end"/>
        </w:r>
      </w:hyperlink>
    </w:p>
    <w:p w14:paraId="1BF549D8" w14:textId="77777777" w:rsidR="00AF519B" w:rsidRDefault="00A76085">
      <w:pPr>
        <w:pStyle w:val="25"/>
        <w:rPr>
          <w:rFonts w:asciiTheme="minorHAnsi" w:eastAsiaTheme="minorEastAsia" w:hAnsiTheme="minorHAnsi" w:cstheme="minorBidi"/>
          <w:noProof/>
          <w:sz w:val="22"/>
          <w:szCs w:val="22"/>
        </w:rPr>
      </w:pPr>
      <w:hyperlink w:anchor="_Toc496717712" w:history="1">
        <w:r w:rsidR="00AF519B" w:rsidRPr="006B0E01">
          <w:rPr>
            <w:rStyle w:val="af8"/>
            <w:rFonts w:ascii="Tahoma" w:hAnsi="Tahoma" w:cs="Tahoma"/>
            <w:noProof/>
          </w:rPr>
          <w:t>Статья 06.01.</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Режим ограничения допуска Участника торгов к участию в торгах</w:t>
        </w:r>
        <w:r w:rsidR="00AF519B">
          <w:rPr>
            <w:noProof/>
            <w:webHidden/>
          </w:rPr>
          <w:tab/>
        </w:r>
        <w:r w:rsidR="00AF519B">
          <w:rPr>
            <w:noProof/>
            <w:webHidden/>
          </w:rPr>
          <w:fldChar w:fldCharType="begin"/>
        </w:r>
        <w:r w:rsidR="00AF519B">
          <w:rPr>
            <w:noProof/>
            <w:webHidden/>
          </w:rPr>
          <w:instrText xml:space="preserve"> PAGEREF _Toc496717712 \h </w:instrText>
        </w:r>
        <w:r w:rsidR="00AF519B">
          <w:rPr>
            <w:noProof/>
            <w:webHidden/>
          </w:rPr>
        </w:r>
        <w:r w:rsidR="00AF519B">
          <w:rPr>
            <w:noProof/>
            <w:webHidden/>
          </w:rPr>
          <w:fldChar w:fldCharType="separate"/>
        </w:r>
        <w:r w:rsidR="00B55596">
          <w:rPr>
            <w:noProof/>
            <w:webHidden/>
          </w:rPr>
          <w:t>22</w:t>
        </w:r>
        <w:r w:rsidR="00AF519B">
          <w:rPr>
            <w:noProof/>
            <w:webHidden/>
          </w:rPr>
          <w:fldChar w:fldCharType="end"/>
        </w:r>
      </w:hyperlink>
    </w:p>
    <w:p w14:paraId="2C1E9EE3" w14:textId="77777777" w:rsidR="00AF519B" w:rsidRDefault="00A76085">
      <w:pPr>
        <w:pStyle w:val="25"/>
        <w:rPr>
          <w:rFonts w:asciiTheme="minorHAnsi" w:eastAsiaTheme="minorEastAsia" w:hAnsiTheme="minorHAnsi" w:cstheme="minorBidi"/>
          <w:noProof/>
          <w:sz w:val="22"/>
          <w:szCs w:val="22"/>
        </w:rPr>
      </w:pPr>
      <w:hyperlink w:anchor="_Toc496717713" w:history="1">
        <w:r w:rsidR="00AF519B" w:rsidRPr="006B0E01">
          <w:rPr>
            <w:rStyle w:val="af8"/>
            <w:rFonts w:ascii="Tahoma" w:hAnsi="Tahoma" w:cs="Tahoma"/>
            <w:noProof/>
          </w:rPr>
          <w:t>Статья 06.02.</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Приостановление допуска Участника торгов к участию в торгах</w:t>
        </w:r>
        <w:r w:rsidR="00AF519B">
          <w:rPr>
            <w:noProof/>
            <w:webHidden/>
          </w:rPr>
          <w:tab/>
        </w:r>
        <w:r w:rsidR="00AF519B">
          <w:rPr>
            <w:noProof/>
            <w:webHidden/>
          </w:rPr>
          <w:fldChar w:fldCharType="begin"/>
        </w:r>
        <w:r w:rsidR="00AF519B">
          <w:rPr>
            <w:noProof/>
            <w:webHidden/>
          </w:rPr>
          <w:instrText xml:space="preserve"> PAGEREF _Toc496717713 \h </w:instrText>
        </w:r>
        <w:r w:rsidR="00AF519B">
          <w:rPr>
            <w:noProof/>
            <w:webHidden/>
          </w:rPr>
        </w:r>
        <w:r w:rsidR="00AF519B">
          <w:rPr>
            <w:noProof/>
            <w:webHidden/>
          </w:rPr>
          <w:fldChar w:fldCharType="separate"/>
        </w:r>
        <w:r w:rsidR="00B55596">
          <w:rPr>
            <w:noProof/>
            <w:webHidden/>
          </w:rPr>
          <w:t>23</w:t>
        </w:r>
        <w:r w:rsidR="00AF519B">
          <w:rPr>
            <w:noProof/>
            <w:webHidden/>
          </w:rPr>
          <w:fldChar w:fldCharType="end"/>
        </w:r>
      </w:hyperlink>
    </w:p>
    <w:p w14:paraId="2DC245E1" w14:textId="77777777" w:rsidR="00AF519B" w:rsidRDefault="00A76085">
      <w:pPr>
        <w:pStyle w:val="25"/>
        <w:rPr>
          <w:rFonts w:asciiTheme="minorHAnsi" w:eastAsiaTheme="minorEastAsia" w:hAnsiTheme="minorHAnsi" w:cstheme="minorBidi"/>
          <w:noProof/>
          <w:sz w:val="22"/>
          <w:szCs w:val="22"/>
        </w:rPr>
      </w:pPr>
      <w:hyperlink w:anchor="_Toc496717714" w:history="1">
        <w:r w:rsidR="00AF519B" w:rsidRPr="006B0E01">
          <w:rPr>
            <w:rStyle w:val="af8"/>
            <w:rFonts w:ascii="Tahoma" w:hAnsi="Tahoma" w:cs="Tahoma"/>
            <w:noProof/>
          </w:rPr>
          <w:t>Статья 06.03.</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Прекращение допуска Участника торгов к участию в торгах</w:t>
        </w:r>
        <w:r w:rsidR="00AF519B">
          <w:rPr>
            <w:noProof/>
            <w:webHidden/>
          </w:rPr>
          <w:tab/>
        </w:r>
        <w:r w:rsidR="00AF519B">
          <w:rPr>
            <w:noProof/>
            <w:webHidden/>
          </w:rPr>
          <w:fldChar w:fldCharType="begin"/>
        </w:r>
        <w:r w:rsidR="00AF519B">
          <w:rPr>
            <w:noProof/>
            <w:webHidden/>
          </w:rPr>
          <w:instrText xml:space="preserve"> PAGEREF _Toc496717714 \h </w:instrText>
        </w:r>
        <w:r w:rsidR="00AF519B">
          <w:rPr>
            <w:noProof/>
            <w:webHidden/>
          </w:rPr>
        </w:r>
        <w:r w:rsidR="00AF519B">
          <w:rPr>
            <w:noProof/>
            <w:webHidden/>
          </w:rPr>
          <w:fldChar w:fldCharType="separate"/>
        </w:r>
        <w:r w:rsidR="00B55596">
          <w:rPr>
            <w:noProof/>
            <w:webHidden/>
          </w:rPr>
          <w:t>24</w:t>
        </w:r>
        <w:r w:rsidR="00AF519B">
          <w:rPr>
            <w:noProof/>
            <w:webHidden/>
          </w:rPr>
          <w:fldChar w:fldCharType="end"/>
        </w:r>
      </w:hyperlink>
    </w:p>
    <w:p w14:paraId="10FF934C" w14:textId="77777777" w:rsidR="00AF519B" w:rsidRDefault="00A76085">
      <w:pPr>
        <w:pStyle w:val="25"/>
        <w:tabs>
          <w:tab w:val="left" w:pos="2127"/>
        </w:tabs>
        <w:rPr>
          <w:rFonts w:asciiTheme="minorHAnsi" w:eastAsiaTheme="minorEastAsia" w:hAnsiTheme="minorHAnsi" w:cstheme="minorBidi"/>
          <w:noProof/>
          <w:sz w:val="22"/>
          <w:szCs w:val="22"/>
        </w:rPr>
      </w:pPr>
      <w:hyperlink w:anchor="_Toc496717715" w:history="1">
        <w:r w:rsidR="00AF519B" w:rsidRPr="006B0E01">
          <w:rPr>
            <w:rStyle w:val="af8"/>
            <w:rFonts w:ascii="Tahoma" w:hAnsi="Tahoma" w:cs="Tahoma"/>
            <w:noProof/>
          </w:rPr>
          <w:t xml:space="preserve">Статья 06.04. </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 xml:space="preserve"> Информация, являющаяся основанием для ограничения/приостановления/прекращения допуска к участию в торгах</w:t>
        </w:r>
        <w:r w:rsidR="00AF519B">
          <w:rPr>
            <w:noProof/>
            <w:webHidden/>
          </w:rPr>
          <w:tab/>
        </w:r>
        <w:r w:rsidR="00AF519B">
          <w:rPr>
            <w:noProof/>
            <w:webHidden/>
          </w:rPr>
          <w:fldChar w:fldCharType="begin"/>
        </w:r>
        <w:r w:rsidR="00AF519B">
          <w:rPr>
            <w:noProof/>
            <w:webHidden/>
          </w:rPr>
          <w:instrText xml:space="preserve"> PAGEREF _Toc496717715 \h </w:instrText>
        </w:r>
        <w:r w:rsidR="00AF519B">
          <w:rPr>
            <w:noProof/>
            <w:webHidden/>
          </w:rPr>
        </w:r>
        <w:r w:rsidR="00AF519B">
          <w:rPr>
            <w:noProof/>
            <w:webHidden/>
          </w:rPr>
          <w:fldChar w:fldCharType="separate"/>
        </w:r>
        <w:r w:rsidR="00B55596">
          <w:rPr>
            <w:noProof/>
            <w:webHidden/>
          </w:rPr>
          <w:t>27</w:t>
        </w:r>
        <w:r w:rsidR="00AF519B">
          <w:rPr>
            <w:noProof/>
            <w:webHidden/>
          </w:rPr>
          <w:fldChar w:fldCharType="end"/>
        </w:r>
      </w:hyperlink>
    </w:p>
    <w:p w14:paraId="37C273D2" w14:textId="77777777" w:rsidR="00AF519B" w:rsidRDefault="00A76085">
      <w:pPr>
        <w:pStyle w:val="25"/>
        <w:tabs>
          <w:tab w:val="left" w:pos="2127"/>
        </w:tabs>
        <w:rPr>
          <w:rFonts w:asciiTheme="minorHAnsi" w:eastAsiaTheme="minorEastAsia" w:hAnsiTheme="minorHAnsi" w:cstheme="minorBidi"/>
          <w:noProof/>
          <w:sz w:val="22"/>
          <w:szCs w:val="22"/>
        </w:rPr>
      </w:pPr>
      <w:hyperlink w:anchor="_Toc496717716" w:history="1">
        <w:r w:rsidR="00AF519B" w:rsidRPr="006B0E01">
          <w:rPr>
            <w:rStyle w:val="af8"/>
            <w:rFonts w:ascii="Tahoma" w:hAnsi="Tahoma" w:cs="Tahoma"/>
            <w:noProof/>
          </w:rPr>
          <w:t xml:space="preserve">Статья 06.05. </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Порядок возобновления допуска Участника торгов к участию в торгах, допуск которого к участию в торгах был ранее ограничен/приостановлен</w:t>
        </w:r>
        <w:r w:rsidR="00AF519B">
          <w:rPr>
            <w:noProof/>
            <w:webHidden/>
          </w:rPr>
          <w:tab/>
        </w:r>
        <w:r w:rsidR="00AF519B">
          <w:rPr>
            <w:noProof/>
            <w:webHidden/>
          </w:rPr>
          <w:fldChar w:fldCharType="begin"/>
        </w:r>
        <w:r w:rsidR="00AF519B">
          <w:rPr>
            <w:noProof/>
            <w:webHidden/>
          </w:rPr>
          <w:instrText xml:space="preserve"> PAGEREF _Toc496717716 \h </w:instrText>
        </w:r>
        <w:r w:rsidR="00AF519B">
          <w:rPr>
            <w:noProof/>
            <w:webHidden/>
          </w:rPr>
        </w:r>
        <w:r w:rsidR="00AF519B">
          <w:rPr>
            <w:noProof/>
            <w:webHidden/>
          </w:rPr>
          <w:fldChar w:fldCharType="separate"/>
        </w:r>
        <w:r w:rsidR="00B55596">
          <w:rPr>
            <w:noProof/>
            <w:webHidden/>
          </w:rPr>
          <w:t>28</w:t>
        </w:r>
        <w:r w:rsidR="00AF519B">
          <w:rPr>
            <w:noProof/>
            <w:webHidden/>
          </w:rPr>
          <w:fldChar w:fldCharType="end"/>
        </w:r>
      </w:hyperlink>
    </w:p>
    <w:p w14:paraId="39E21562" w14:textId="77777777" w:rsidR="00AF519B" w:rsidRDefault="00A76085">
      <w:pPr>
        <w:pStyle w:val="11"/>
        <w:rPr>
          <w:rFonts w:asciiTheme="minorHAnsi" w:eastAsiaTheme="minorEastAsia" w:hAnsiTheme="minorHAnsi" w:cstheme="minorBidi"/>
          <w:kern w:val="0"/>
        </w:rPr>
      </w:pPr>
      <w:hyperlink w:anchor="_Toc496717717" w:history="1">
        <w:r w:rsidR="00AF519B" w:rsidRPr="006B0E01">
          <w:rPr>
            <w:rStyle w:val="af8"/>
            <w:bCs/>
            <w:caps/>
          </w:rPr>
          <w:t>Раздел 07.</w:t>
        </w:r>
        <w:r w:rsidR="00AF519B">
          <w:rPr>
            <w:rFonts w:asciiTheme="minorHAnsi" w:eastAsiaTheme="minorEastAsia" w:hAnsiTheme="minorHAnsi" w:cstheme="minorBidi"/>
            <w:kern w:val="0"/>
          </w:rPr>
          <w:tab/>
        </w:r>
        <w:r w:rsidR="00AF519B" w:rsidRPr="006B0E01">
          <w:rPr>
            <w:rStyle w:val="af8"/>
            <w:bCs/>
            <w:caps/>
          </w:rPr>
          <w:t>Взнос за допуск, абонентская плата, КОМИССИОННОЕ ВОЗНАГРАЖДЕНИЕ и иные платежи, уплачиваемые КАНДИДАТАМИ/ УЧАСТНИКАМИ ТОРГОВ</w:t>
        </w:r>
        <w:r w:rsidR="00AF519B">
          <w:rPr>
            <w:webHidden/>
          </w:rPr>
          <w:tab/>
        </w:r>
        <w:r w:rsidR="00AF519B">
          <w:rPr>
            <w:webHidden/>
          </w:rPr>
          <w:fldChar w:fldCharType="begin"/>
        </w:r>
        <w:r w:rsidR="00AF519B">
          <w:rPr>
            <w:webHidden/>
          </w:rPr>
          <w:instrText xml:space="preserve"> PAGEREF _Toc496717717 \h </w:instrText>
        </w:r>
        <w:r w:rsidR="00AF519B">
          <w:rPr>
            <w:webHidden/>
          </w:rPr>
        </w:r>
        <w:r w:rsidR="00AF519B">
          <w:rPr>
            <w:webHidden/>
          </w:rPr>
          <w:fldChar w:fldCharType="separate"/>
        </w:r>
        <w:r w:rsidR="00B55596">
          <w:rPr>
            <w:webHidden/>
          </w:rPr>
          <w:t>29</w:t>
        </w:r>
        <w:r w:rsidR="00AF519B">
          <w:rPr>
            <w:webHidden/>
          </w:rPr>
          <w:fldChar w:fldCharType="end"/>
        </w:r>
      </w:hyperlink>
    </w:p>
    <w:p w14:paraId="315B1F21" w14:textId="77777777" w:rsidR="00AF519B" w:rsidRDefault="00A76085">
      <w:pPr>
        <w:pStyle w:val="25"/>
        <w:rPr>
          <w:rFonts w:asciiTheme="minorHAnsi" w:eastAsiaTheme="minorEastAsia" w:hAnsiTheme="minorHAnsi" w:cstheme="minorBidi"/>
          <w:noProof/>
          <w:sz w:val="22"/>
          <w:szCs w:val="22"/>
        </w:rPr>
      </w:pPr>
      <w:hyperlink w:anchor="_Toc496717718" w:history="1">
        <w:r w:rsidR="00AF519B" w:rsidRPr="006B0E01">
          <w:rPr>
            <w:rStyle w:val="af8"/>
            <w:rFonts w:ascii="Tahoma" w:hAnsi="Tahoma" w:cs="Tahoma"/>
            <w:noProof/>
          </w:rPr>
          <w:t>Статья 07.01.</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Взнос за допуск</w:t>
        </w:r>
        <w:r w:rsidR="00AF519B">
          <w:rPr>
            <w:noProof/>
            <w:webHidden/>
          </w:rPr>
          <w:tab/>
        </w:r>
        <w:r w:rsidR="00AF519B">
          <w:rPr>
            <w:noProof/>
            <w:webHidden/>
          </w:rPr>
          <w:fldChar w:fldCharType="begin"/>
        </w:r>
        <w:r w:rsidR="00AF519B">
          <w:rPr>
            <w:noProof/>
            <w:webHidden/>
          </w:rPr>
          <w:instrText xml:space="preserve"> PAGEREF _Toc496717718 \h </w:instrText>
        </w:r>
        <w:r w:rsidR="00AF519B">
          <w:rPr>
            <w:noProof/>
            <w:webHidden/>
          </w:rPr>
        </w:r>
        <w:r w:rsidR="00AF519B">
          <w:rPr>
            <w:noProof/>
            <w:webHidden/>
          </w:rPr>
          <w:fldChar w:fldCharType="separate"/>
        </w:r>
        <w:r w:rsidR="00B55596">
          <w:rPr>
            <w:noProof/>
            <w:webHidden/>
          </w:rPr>
          <w:t>29</w:t>
        </w:r>
        <w:r w:rsidR="00AF519B">
          <w:rPr>
            <w:noProof/>
            <w:webHidden/>
          </w:rPr>
          <w:fldChar w:fldCharType="end"/>
        </w:r>
      </w:hyperlink>
    </w:p>
    <w:p w14:paraId="0FC5F641" w14:textId="77777777" w:rsidR="00AF519B" w:rsidRDefault="00A76085">
      <w:pPr>
        <w:pStyle w:val="25"/>
        <w:rPr>
          <w:rFonts w:asciiTheme="minorHAnsi" w:eastAsiaTheme="minorEastAsia" w:hAnsiTheme="minorHAnsi" w:cstheme="minorBidi"/>
          <w:noProof/>
          <w:sz w:val="22"/>
          <w:szCs w:val="22"/>
        </w:rPr>
      </w:pPr>
      <w:hyperlink w:anchor="_Toc496717719" w:history="1">
        <w:r w:rsidR="00AF519B" w:rsidRPr="006B0E01">
          <w:rPr>
            <w:rStyle w:val="af8"/>
            <w:rFonts w:ascii="Tahoma" w:hAnsi="Tahoma" w:cs="Tahoma"/>
            <w:noProof/>
          </w:rPr>
          <w:t>Статья 07.02.</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Абонентская плата</w:t>
        </w:r>
        <w:r w:rsidR="00AF519B">
          <w:rPr>
            <w:noProof/>
            <w:webHidden/>
          </w:rPr>
          <w:tab/>
        </w:r>
        <w:r w:rsidR="00AF519B">
          <w:rPr>
            <w:noProof/>
            <w:webHidden/>
          </w:rPr>
          <w:fldChar w:fldCharType="begin"/>
        </w:r>
        <w:r w:rsidR="00AF519B">
          <w:rPr>
            <w:noProof/>
            <w:webHidden/>
          </w:rPr>
          <w:instrText xml:space="preserve"> PAGEREF _Toc496717719 \h </w:instrText>
        </w:r>
        <w:r w:rsidR="00AF519B">
          <w:rPr>
            <w:noProof/>
            <w:webHidden/>
          </w:rPr>
        </w:r>
        <w:r w:rsidR="00AF519B">
          <w:rPr>
            <w:noProof/>
            <w:webHidden/>
          </w:rPr>
          <w:fldChar w:fldCharType="separate"/>
        </w:r>
        <w:r w:rsidR="00B55596">
          <w:rPr>
            <w:noProof/>
            <w:webHidden/>
          </w:rPr>
          <w:t>30</w:t>
        </w:r>
        <w:r w:rsidR="00AF519B">
          <w:rPr>
            <w:noProof/>
            <w:webHidden/>
          </w:rPr>
          <w:fldChar w:fldCharType="end"/>
        </w:r>
      </w:hyperlink>
    </w:p>
    <w:p w14:paraId="3884D71B" w14:textId="77777777" w:rsidR="00AF519B" w:rsidRDefault="00A76085">
      <w:pPr>
        <w:pStyle w:val="25"/>
        <w:tabs>
          <w:tab w:val="left" w:pos="2139"/>
        </w:tabs>
        <w:rPr>
          <w:rFonts w:asciiTheme="minorHAnsi" w:eastAsiaTheme="minorEastAsia" w:hAnsiTheme="minorHAnsi" w:cstheme="minorBidi"/>
          <w:noProof/>
          <w:sz w:val="22"/>
          <w:szCs w:val="22"/>
        </w:rPr>
      </w:pPr>
      <w:hyperlink w:anchor="_Toc496717720" w:history="1">
        <w:r w:rsidR="00AF519B" w:rsidRPr="006B0E01">
          <w:rPr>
            <w:rStyle w:val="af8"/>
            <w:rFonts w:ascii="Tahoma" w:hAnsi="Tahoma" w:cs="Tahoma"/>
            <w:noProof/>
          </w:rPr>
          <w:t xml:space="preserve">Статья 07.03.  </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Комиссионное вознаграждение и иные платежи</w:t>
        </w:r>
        <w:r w:rsidR="00AF519B">
          <w:rPr>
            <w:noProof/>
            <w:webHidden/>
          </w:rPr>
          <w:tab/>
        </w:r>
        <w:r w:rsidR="00AF519B">
          <w:rPr>
            <w:noProof/>
            <w:webHidden/>
          </w:rPr>
          <w:fldChar w:fldCharType="begin"/>
        </w:r>
        <w:r w:rsidR="00AF519B">
          <w:rPr>
            <w:noProof/>
            <w:webHidden/>
          </w:rPr>
          <w:instrText xml:space="preserve"> PAGEREF _Toc496717720 \h </w:instrText>
        </w:r>
        <w:r w:rsidR="00AF519B">
          <w:rPr>
            <w:noProof/>
            <w:webHidden/>
          </w:rPr>
        </w:r>
        <w:r w:rsidR="00AF519B">
          <w:rPr>
            <w:noProof/>
            <w:webHidden/>
          </w:rPr>
          <w:fldChar w:fldCharType="separate"/>
        </w:r>
        <w:r w:rsidR="00B55596">
          <w:rPr>
            <w:noProof/>
            <w:webHidden/>
          </w:rPr>
          <w:t>30</w:t>
        </w:r>
        <w:r w:rsidR="00AF519B">
          <w:rPr>
            <w:noProof/>
            <w:webHidden/>
          </w:rPr>
          <w:fldChar w:fldCharType="end"/>
        </w:r>
      </w:hyperlink>
    </w:p>
    <w:p w14:paraId="5B3D0930" w14:textId="77777777" w:rsidR="00AF519B" w:rsidRDefault="00A76085">
      <w:pPr>
        <w:pStyle w:val="11"/>
        <w:rPr>
          <w:rFonts w:asciiTheme="minorHAnsi" w:eastAsiaTheme="minorEastAsia" w:hAnsiTheme="minorHAnsi" w:cstheme="minorBidi"/>
          <w:kern w:val="0"/>
        </w:rPr>
      </w:pPr>
      <w:hyperlink w:anchor="_Toc496717721" w:history="1">
        <w:r w:rsidR="00AF519B" w:rsidRPr="006B0E01">
          <w:rPr>
            <w:rStyle w:val="af8"/>
            <w:bCs/>
            <w:caps/>
          </w:rPr>
          <w:t>Раздел 08.</w:t>
        </w:r>
        <w:r w:rsidR="00AF519B">
          <w:rPr>
            <w:rFonts w:asciiTheme="minorHAnsi" w:eastAsiaTheme="minorEastAsia" w:hAnsiTheme="minorHAnsi" w:cstheme="minorBidi"/>
            <w:kern w:val="0"/>
          </w:rPr>
          <w:tab/>
        </w:r>
        <w:r w:rsidR="00AF519B" w:rsidRPr="006B0E01">
          <w:rPr>
            <w:rStyle w:val="af8"/>
            <w:bCs/>
            <w:caps/>
          </w:rPr>
          <w:t>регистрациЯ КЛИЕНТОВ Участников торгов</w:t>
        </w:r>
        <w:r w:rsidR="00AF519B">
          <w:rPr>
            <w:webHidden/>
          </w:rPr>
          <w:tab/>
        </w:r>
        <w:r w:rsidR="00AF519B">
          <w:rPr>
            <w:webHidden/>
          </w:rPr>
          <w:fldChar w:fldCharType="begin"/>
        </w:r>
        <w:r w:rsidR="00AF519B">
          <w:rPr>
            <w:webHidden/>
          </w:rPr>
          <w:instrText xml:space="preserve"> PAGEREF _Toc496717721 \h </w:instrText>
        </w:r>
        <w:r w:rsidR="00AF519B">
          <w:rPr>
            <w:webHidden/>
          </w:rPr>
        </w:r>
        <w:r w:rsidR="00AF519B">
          <w:rPr>
            <w:webHidden/>
          </w:rPr>
          <w:fldChar w:fldCharType="separate"/>
        </w:r>
        <w:r w:rsidR="00B55596">
          <w:rPr>
            <w:webHidden/>
          </w:rPr>
          <w:t>31</w:t>
        </w:r>
        <w:r w:rsidR="00AF519B">
          <w:rPr>
            <w:webHidden/>
          </w:rPr>
          <w:fldChar w:fldCharType="end"/>
        </w:r>
      </w:hyperlink>
    </w:p>
    <w:p w14:paraId="4F96633C" w14:textId="77777777" w:rsidR="00AF519B" w:rsidRDefault="00A76085">
      <w:pPr>
        <w:pStyle w:val="25"/>
        <w:tabs>
          <w:tab w:val="left" w:pos="2127"/>
        </w:tabs>
        <w:rPr>
          <w:rFonts w:asciiTheme="minorHAnsi" w:eastAsiaTheme="minorEastAsia" w:hAnsiTheme="minorHAnsi" w:cstheme="minorBidi"/>
          <w:noProof/>
          <w:sz w:val="22"/>
          <w:szCs w:val="22"/>
        </w:rPr>
      </w:pPr>
      <w:hyperlink w:anchor="_Toc496717722" w:history="1">
        <w:r w:rsidR="00AF519B" w:rsidRPr="006B0E01">
          <w:rPr>
            <w:rStyle w:val="af8"/>
            <w:rFonts w:ascii="Tahoma" w:hAnsi="Tahoma" w:cs="Tahoma"/>
            <w:noProof/>
          </w:rPr>
          <w:t xml:space="preserve">Статья 08.01. </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Регистрация и присвоение кодов Клиентам Участников торгов</w:t>
        </w:r>
        <w:r w:rsidR="00AF519B">
          <w:rPr>
            <w:noProof/>
            <w:webHidden/>
          </w:rPr>
          <w:tab/>
        </w:r>
        <w:r w:rsidR="00AF519B">
          <w:rPr>
            <w:noProof/>
            <w:webHidden/>
          </w:rPr>
          <w:fldChar w:fldCharType="begin"/>
        </w:r>
        <w:r w:rsidR="00AF519B">
          <w:rPr>
            <w:noProof/>
            <w:webHidden/>
          </w:rPr>
          <w:instrText xml:space="preserve"> PAGEREF _Toc496717722 \h </w:instrText>
        </w:r>
        <w:r w:rsidR="00AF519B">
          <w:rPr>
            <w:noProof/>
            <w:webHidden/>
          </w:rPr>
        </w:r>
        <w:r w:rsidR="00AF519B">
          <w:rPr>
            <w:noProof/>
            <w:webHidden/>
          </w:rPr>
          <w:fldChar w:fldCharType="separate"/>
        </w:r>
        <w:r w:rsidR="00B55596">
          <w:rPr>
            <w:noProof/>
            <w:webHidden/>
          </w:rPr>
          <w:t>31</w:t>
        </w:r>
        <w:r w:rsidR="00AF519B">
          <w:rPr>
            <w:noProof/>
            <w:webHidden/>
          </w:rPr>
          <w:fldChar w:fldCharType="end"/>
        </w:r>
      </w:hyperlink>
    </w:p>
    <w:p w14:paraId="5769C4BF" w14:textId="77777777" w:rsidR="00AF519B" w:rsidRDefault="00A76085">
      <w:pPr>
        <w:pStyle w:val="25"/>
        <w:tabs>
          <w:tab w:val="left" w:pos="2127"/>
        </w:tabs>
        <w:rPr>
          <w:rFonts w:asciiTheme="minorHAnsi" w:eastAsiaTheme="minorEastAsia" w:hAnsiTheme="minorHAnsi" w:cstheme="minorBidi"/>
          <w:noProof/>
          <w:sz w:val="22"/>
          <w:szCs w:val="22"/>
        </w:rPr>
      </w:pPr>
      <w:hyperlink w:anchor="_Toc496717723" w:history="1">
        <w:r w:rsidR="00AF519B" w:rsidRPr="006B0E01">
          <w:rPr>
            <w:rStyle w:val="af8"/>
            <w:rFonts w:ascii="Tahoma" w:hAnsi="Tahoma" w:cs="Tahoma"/>
            <w:noProof/>
          </w:rPr>
          <w:t xml:space="preserve">Статья 08.02. </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Регистрация Клиентов Участников торгов</w:t>
        </w:r>
        <w:r w:rsidR="00AF519B">
          <w:rPr>
            <w:noProof/>
            <w:webHidden/>
          </w:rPr>
          <w:tab/>
        </w:r>
        <w:r w:rsidR="00AF519B">
          <w:rPr>
            <w:noProof/>
            <w:webHidden/>
          </w:rPr>
          <w:fldChar w:fldCharType="begin"/>
        </w:r>
        <w:r w:rsidR="00AF519B">
          <w:rPr>
            <w:noProof/>
            <w:webHidden/>
          </w:rPr>
          <w:instrText xml:space="preserve"> PAGEREF _Toc496717723 \h </w:instrText>
        </w:r>
        <w:r w:rsidR="00AF519B">
          <w:rPr>
            <w:noProof/>
            <w:webHidden/>
          </w:rPr>
        </w:r>
        <w:r w:rsidR="00AF519B">
          <w:rPr>
            <w:noProof/>
            <w:webHidden/>
          </w:rPr>
          <w:fldChar w:fldCharType="separate"/>
        </w:r>
        <w:r w:rsidR="00B55596">
          <w:rPr>
            <w:noProof/>
            <w:webHidden/>
          </w:rPr>
          <w:t>31</w:t>
        </w:r>
        <w:r w:rsidR="00AF519B">
          <w:rPr>
            <w:noProof/>
            <w:webHidden/>
          </w:rPr>
          <w:fldChar w:fldCharType="end"/>
        </w:r>
      </w:hyperlink>
    </w:p>
    <w:p w14:paraId="0FADA5F6" w14:textId="77777777" w:rsidR="00AF519B" w:rsidRDefault="00A76085">
      <w:pPr>
        <w:pStyle w:val="25"/>
        <w:tabs>
          <w:tab w:val="left" w:pos="2127"/>
        </w:tabs>
        <w:rPr>
          <w:rFonts w:asciiTheme="minorHAnsi" w:eastAsiaTheme="minorEastAsia" w:hAnsiTheme="minorHAnsi" w:cstheme="minorBidi"/>
          <w:noProof/>
          <w:sz w:val="22"/>
          <w:szCs w:val="22"/>
        </w:rPr>
      </w:pPr>
      <w:hyperlink w:anchor="_Toc496717724" w:history="1">
        <w:r w:rsidR="00AF519B" w:rsidRPr="006B0E01">
          <w:rPr>
            <w:rStyle w:val="af8"/>
            <w:rFonts w:ascii="Tahoma" w:hAnsi="Tahoma" w:cs="Tahoma"/>
            <w:noProof/>
          </w:rPr>
          <w:t xml:space="preserve">Статья 08.03. </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Предоставление Участником торгов дополнительной информации при регистрации Клиентов/ при изменении информации о Клиентах</w:t>
        </w:r>
        <w:r w:rsidR="00AF519B">
          <w:rPr>
            <w:noProof/>
            <w:webHidden/>
          </w:rPr>
          <w:tab/>
        </w:r>
        <w:r w:rsidR="00AF519B">
          <w:rPr>
            <w:noProof/>
            <w:webHidden/>
          </w:rPr>
          <w:fldChar w:fldCharType="begin"/>
        </w:r>
        <w:r w:rsidR="00AF519B">
          <w:rPr>
            <w:noProof/>
            <w:webHidden/>
          </w:rPr>
          <w:instrText xml:space="preserve"> PAGEREF _Toc496717724 \h </w:instrText>
        </w:r>
        <w:r w:rsidR="00AF519B">
          <w:rPr>
            <w:noProof/>
            <w:webHidden/>
          </w:rPr>
        </w:r>
        <w:r w:rsidR="00AF519B">
          <w:rPr>
            <w:noProof/>
            <w:webHidden/>
          </w:rPr>
          <w:fldChar w:fldCharType="separate"/>
        </w:r>
        <w:r w:rsidR="00B55596">
          <w:rPr>
            <w:noProof/>
            <w:webHidden/>
          </w:rPr>
          <w:t>32</w:t>
        </w:r>
        <w:r w:rsidR="00AF519B">
          <w:rPr>
            <w:noProof/>
            <w:webHidden/>
          </w:rPr>
          <w:fldChar w:fldCharType="end"/>
        </w:r>
      </w:hyperlink>
    </w:p>
    <w:p w14:paraId="13C4884A" w14:textId="77777777" w:rsidR="00AF519B" w:rsidRDefault="00A76085">
      <w:pPr>
        <w:pStyle w:val="25"/>
        <w:tabs>
          <w:tab w:val="left" w:pos="2127"/>
        </w:tabs>
        <w:rPr>
          <w:rFonts w:asciiTheme="minorHAnsi" w:eastAsiaTheme="minorEastAsia" w:hAnsiTheme="minorHAnsi" w:cstheme="minorBidi"/>
          <w:noProof/>
          <w:sz w:val="22"/>
          <w:szCs w:val="22"/>
        </w:rPr>
      </w:pPr>
      <w:hyperlink w:anchor="_Toc496717725" w:history="1">
        <w:r w:rsidR="00AF519B" w:rsidRPr="006B0E01">
          <w:rPr>
            <w:rStyle w:val="af8"/>
            <w:rFonts w:ascii="Tahoma" w:hAnsi="Tahoma" w:cs="Tahoma"/>
            <w:noProof/>
          </w:rPr>
          <w:t xml:space="preserve">Статья 08.04. </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Формирование Реестра Участников торгов и Клиентов Участников торгов</w:t>
        </w:r>
        <w:r w:rsidR="00AF519B">
          <w:rPr>
            <w:noProof/>
            <w:webHidden/>
          </w:rPr>
          <w:tab/>
        </w:r>
        <w:r w:rsidR="00AF519B">
          <w:rPr>
            <w:noProof/>
            <w:webHidden/>
          </w:rPr>
          <w:fldChar w:fldCharType="begin"/>
        </w:r>
        <w:r w:rsidR="00AF519B">
          <w:rPr>
            <w:noProof/>
            <w:webHidden/>
          </w:rPr>
          <w:instrText xml:space="preserve"> PAGEREF _Toc496717725 \h </w:instrText>
        </w:r>
        <w:r w:rsidR="00AF519B">
          <w:rPr>
            <w:noProof/>
            <w:webHidden/>
          </w:rPr>
        </w:r>
        <w:r w:rsidR="00AF519B">
          <w:rPr>
            <w:noProof/>
            <w:webHidden/>
          </w:rPr>
          <w:fldChar w:fldCharType="separate"/>
        </w:r>
        <w:r w:rsidR="00B55596">
          <w:rPr>
            <w:noProof/>
            <w:webHidden/>
          </w:rPr>
          <w:t>33</w:t>
        </w:r>
        <w:r w:rsidR="00AF519B">
          <w:rPr>
            <w:noProof/>
            <w:webHidden/>
          </w:rPr>
          <w:fldChar w:fldCharType="end"/>
        </w:r>
      </w:hyperlink>
    </w:p>
    <w:p w14:paraId="75AD4204" w14:textId="77777777" w:rsidR="00AF519B" w:rsidRDefault="00A76085">
      <w:pPr>
        <w:pStyle w:val="25"/>
        <w:tabs>
          <w:tab w:val="left" w:pos="2127"/>
        </w:tabs>
        <w:rPr>
          <w:rFonts w:asciiTheme="minorHAnsi" w:eastAsiaTheme="minorEastAsia" w:hAnsiTheme="minorHAnsi" w:cstheme="minorBidi"/>
          <w:noProof/>
          <w:sz w:val="22"/>
          <w:szCs w:val="22"/>
        </w:rPr>
      </w:pPr>
      <w:hyperlink w:anchor="_Toc496717726" w:history="1">
        <w:r w:rsidR="00AF519B" w:rsidRPr="006B0E01">
          <w:rPr>
            <w:rStyle w:val="af8"/>
            <w:rFonts w:ascii="Tahoma" w:hAnsi="Tahoma" w:cs="Tahoma"/>
            <w:noProof/>
          </w:rPr>
          <w:t xml:space="preserve">Статья 08.05. </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Защита интересов Клиентов Участников торгов</w:t>
        </w:r>
        <w:r w:rsidR="00AF519B">
          <w:rPr>
            <w:noProof/>
            <w:webHidden/>
          </w:rPr>
          <w:tab/>
        </w:r>
        <w:r w:rsidR="00AF519B">
          <w:rPr>
            <w:noProof/>
            <w:webHidden/>
          </w:rPr>
          <w:fldChar w:fldCharType="begin"/>
        </w:r>
        <w:r w:rsidR="00AF519B">
          <w:rPr>
            <w:noProof/>
            <w:webHidden/>
          </w:rPr>
          <w:instrText xml:space="preserve"> PAGEREF _Toc496717726 \h </w:instrText>
        </w:r>
        <w:r w:rsidR="00AF519B">
          <w:rPr>
            <w:noProof/>
            <w:webHidden/>
          </w:rPr>
        </w:r>
        <w:r w:rsidR="00AF519B">
          <w:rPr>
            <w:noProof/>
            <w:webHidden/>
          </w:rPr>
          <w:fldChar w:fldCharType="separate"/>
        </w:r>
        <w:r w:rsidR="00B55596">
          <w:rPr>
            <w:noProof/>
            <w:webHidden/>
          </w:rPr>
          <w:t>33</w:t>
        </w:r>
        <w:r w:rsidR="00AF519B">
          <w:rPr>
            <w:noProof/>
            <w:webHidden/>
          </w:rPr>
          <w:fldChar w:fldCharType="end"/>
        </w:r>
      </w:hyperlink>
    </w:p>
    <w:p w14:paraId="12CA8A11" w14:textId="77777777" w:rsidR="00AF519B" w:rsidRDefault="00A76085">
      <w:pPr>
        <w:pStyle w:val="11"/>
        <w:rPr>
          <w:rFonts w:asciiTheme="minorHAnsi" w:eastAsiaTheme="minorEastAsia" w:hAnsiTheme="minorHAnsi" w:cstheme="minorBidi"/>
          <w:kern w:val="0"/>
        </w:rPr>
      </w:pPr>
      <w:hyperlink w:anchor="_Toc496717727" w:history="1">
        <w:r w:rsidR="00AF519B" w:rsidRPr="006B0E01">
          <w:rPr>
            <w:rStyle w:val="af8"/>
            <w:bCs/>
            <w:caps/>
          </w:rPr>
          <w:t xml:space="preserve">РАЗДЕЛ 09. </w:t>
        </w:r>
        <w:r w:rsidR="00AF519B">
          <w:rPr>
            <w:rFonts w:asciiTheme="minorHAnsi" w:eastAsiaTheme="minorEastAsia" w:hAnsiTheme="minorHAnsi" w:cstheme="minorBidi"/>
            <w:kern w:val="0"/>
          </w:rPr>
          <w:tab/>
        </w:r>
        <w:r w:rsidR="00AF519B" w:rsidRPr="006B0E01">
          <w:rPr>
            <w:rStyle w:val="af8"/>
            <w:bCs/>
            <w:caps/>
          </w:rPr>
          <w:t>МАРКЕТ-МЕЙКЕРЫ</w:t>
        </w:r>
        <w:r w:rsidR="00AF519B">
          <w:rPr>
            <w:webHidden/>
          </w:rPr>
          <w:tab/>
        </w:r>
        <w:r w:rsidR="00AF519B">
          <w:rPr>
            <w:webHidden/>
          </w:rPr>
          <w:fldChar w:fldCharType="begin"/>
        </w:r>
        <w:r w:rsidR="00AF519B">
          <w:rPr>
            <w:webHidden/>
          </w:rPr>
          <w:instrText xml:space="preserve"> PAGEREF _Toc496717727 \h </w:instrText>
        </w:r>
        <w:r w:rsidR="00AF519B">
          <w:rPr>
            <w:webHidden/>
          </w:rPr>
        </w:r>
        <w:r w:rsidR="00AF519B">
          <w:rPr>
            <w:webHidden/>
          </w:rPr>
          <w:fldChar w:fldCharType="separate"/>
        </w:r>
        <w:r w:rsidR="00B55596">
          <w:rPr>
            <w:webHidden/>
          </w:rPr>
          <w:t>33</w:t>
        </w:r>
        <w:r w:rsidR="00AF519B">
          <w:rPr>
            <w:webHidden/>
          </w:rPr>
          <w:fldChar w:fldCharType="end"/>
        </w:r>
      </w:hyperlink>
    </w:p>
    <w:p w14:paraId="7F1F7654" w14:textId="77777777" w:rsidR="00AF519B" w:rsidRDefault="00A76085">
      <w:pPr>
        <w:pStyle w:val="25"/>
        <w:tabs>
          <w:tab w:val="left" w:pos="2127"/>
        </w:tabs>
        <w:rPr>
          <w:rFonts w:asciiTheme="minorHAnsi" w:eastAsiaTheme="minorEastAsia" w:hAnsiTheme="minorHAnsi" w:cstheme="minorBidi"/>
          <w:noProof/>
          <w:sz w:val="22"/>
          <w:szCs w:val="22"/>
        </w:rPr>
      </w:pPr>
      <w:hyperlink w:anchor="_Toc496717728" w:history="1">
        <w:r w:rsidR="00AF519B" w:rsidRPr="006B0E01">
          <w:rPr>
            <w:rStyle w:val="af8"/>
            <w:rFonts w:ascii="Tahoma" w:hAnsi="Tahoma" w:cs="Tahoma"/>
            <w:noProof/>
          </w:rPr>
          <w:t xml:space="preserve">Статья 09.01. </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Требования к Маркет-мейкеру</w:t>
        </w:r>
        <w:r w:rsidR="00AF519B">
          <w:rPr>
            <w:noProof/>
            <w:webHidden/>
          </w:rPr>
          <w:tab/>
        </w:r>
        <w:r w:rsidR="00AF519B">
          <w:rPr>
            <w:noProof/>
            <w:webHidden/>
          </w:rPr>
          <w:fldChar w:fldCharType="begin"/>
        </w:r>
        <w:r w:rsidR="00AF519B">
          <w:rPr>
            <w:noProof/>
            <w:webHidden/>
          </w:rPr>
          <w:instrText xml:space="preserve"> PAGEREF _Toc496717728 \h </w:instrText>
        </w:r>
        <w:r w:rsidR="00AF519B">
          <w:rPr>
            <w:noProof/>
            <w:webHidden/>
          </w:rPr>
        </w:r>
        <w:r w:rsidR="00AF519B">
          <w:rPr>
            <w:noProof/>
            <w:webHidden/>
          </w:rPr>
          <w:fldChar w:fldCharType="separate"/>
        </w:r>
        <w:r w:rsidR="00B55596">
          <w:rPr>
            <w:noProof/>
            <w:webHidden/>
          </w:rPr>
          <w:t>33</w:t>
        </w:r>
        <w:r w:rsidR="00AF519B">
          <w:rPr>
            <w:noProof/>
            <w:webHidden/>
          </w:rPr>
          <w:fldChar w:fldCharType="end"/>
        </w:r>
      </w:hyperlink>
    </w:p>
    <w:p w14:paraId="750B71A5" w14:textId="77777777" w:rsidR="00AF519B" w:rsidRDefault="00A76085">
      <w:pPr>
        <w:pStyle w:val="25"/>
        <w:rPr>
          <w:rFonts w:asciiTheme="minorHAnsi" w:eastAsiaTheme="minorEastAsia" w:hAnsiTheme="minorHAnsi" w:cstheme="minorBidi"/>
          <w:noProof/>
          <w:sz w:val="22"/>
          <w:szCs w:val="22"/>
        </w:rPr>
      </w:pPr>
      <w:hyperlink w:anchor="_Toc496717729" w:history="1">
        <w:r w:rsidR="00AF519B" w:rsidRPr="006B0E01">
          <w:rPr>
            <w:rStyle w:val="af8"/>
            <w:rFonts w:ascii="Tahoma" w:hAnsi="Tahoma" w:cs="Tahoma"/>
            <w:noProof/>
          </w:rPr>
          <w:t>Статья 09.02.</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Условия и порядок предоставления статуса Маркет-мейкера</w:t>
        </w:r>
        <w:r w:rsidR="00AF519B">
          <w:rPr>
            <w:noProof/>
            <w:webHidden/>
          </w:rPr>
          <w:tab/>
        </w:r>
        <w:r w:rsidR="00AF519B">
          <w:rPr>
            <w:noProof/>
            <w:webHidden/>
          </w:rPr>
          <w:fldChar w:fldCharType="begin"/>
        </w:r>
        <w:r w:rsidR="00AF519B">
          <w:rPr>
            <w:noProof/>
            <w:webHidden/>
          </w:rPr>
          <w:instrText xml:space="preserve"> PAGEREF _Toc496717729 \h </w:instrText>
        </w:r>
        <w:r w:rsidR="00AF519B">
          <w:rPr>
            <w:noProof/>
            <w:webHidden/>
          </w:rPr>
        </w:r>
        <w:r w:rsidR="00AF519B">
          <w:rPr>
            <w:noProof/>
            <w:webHidden/>
          </w:rPr>
          <w:fldChar w:fldCharType="separate"/>
        </w:r>
        <w:r w:rsidR="00B55596">
          <w:rPr>
            <w:noProof/>
            <w:webHidden/>
          </w:rPr>
          <w:t>33</w:t>
        </w:r>
        <w:r w:rsidR="00AF519B">
          <w:rPr>
            <w:noProof/>
            <w:webHidden/>
          </w:rPr>
          <w:fldChar w:fldCharType="end"/>
        </w:r>
      </w:hyperlink>
    </w:p>
    <w:p w14:paraId="5313ADF8" w14:textId="77777777" w:rsidR="00AF519B" w:rsidRDefault="00A76085">
      <w:pPr>
        <w:pStyle w:val="11"/>
        <w:rPr>
          <w:rFonts w:asciiTheme="minorHAnsi" w:eastAsiaTheme="minorEastAsia" w:hAnsiTheme="minorHAnsi" w:cstheme="minorBidi"/>
          <w:kern w:val="0"/>
        </w:rPr>
      </w:pPr>
      <w:hyperlink w:anchor="_Toc496717730" w:history="1">
        <w:r w:rsidR="00AF519B" w:rsidRPr="006B0E01">
          <w:rPr>
            <w:rStyle w:val="af8"/>
            <w:bCs/>
            <w:caps/>
          </w:rPr>
          <w:t>Раздел 10.</w:t>
        </w:r>
        <w:r w:rsidR="00AF519B">
          <w:rPr>
            <w:rFonts w:asciiTheme="minorHAnsi" w:eastAsiaTheme="minorEastAsia" w:hAnsiTheme="minorHAnsi" w:cstheme="minorBidi"/>
            <w:kern w:val="0"/>
          </w:rPr>
          <w:tab/>
        </w:r>
        <w:r w:rsidR="00AF519B" w:rsidRPr="006B0E01">
          <w:rPr>
            <w:rStyle w:val="af8"/>
            <w:bCs/>
            <w:caps/>
          </w:rPr>
          <w:t>КОНТРОЛЬ ЗА УЧАСТНИКАМИ ТОРГОВ</w:t>
        </w:r>
        <w:r w:rsidR="00AF519B">
          <w:rPr>
            <w:webHidden/>
          </w:rPr>
          <w:tab/>
        </w:r>
        <w:r w:rsidR="00AF519B">
          <w:rPr>
            <w:webHidden/>
          </w:rPr>
          <w:fldChar w:fldCharType="begin"/>
        </w:r>
        <w:r w:rsidR="00AF519B">
          <w:rPr>
            <w:webHidden/>
          </w:rPr>
          <w:instrText xml:space="preserve"> PAGEREF _Toc496717730 \h </w:instrText>
        </w:r>
        <w:r w:rsidR="00AF519B">
          <w:rPr>
            <w:webHidden/>
          </w:rPr>
        </w:r>
        <w:r w:rsidR="00AF519B">
          <w:rPr>
            <w:webHidden/>
          </w:rPr>
          <w:fldChar w:fldCharType="separate"/>
        </w:r>
        <w:r w:rsidR="00B55596">
          <w:rPr>
            <w:webHidden/>
          </w:rPr>
          <w:t>34</w:t>
        </w:r>
        <w:r w:rsidR="00AF519B">
          <w:rPr>
            <w:webHidden/>
          </w:rPr>
          <w:fldChar w:fldCharType="end"/>
        </w:r>
      </w:hyperlink>
    </w:p>
    <w:p w14:paraId="3505D3A5" w14:textId="77777777" w:rsidR="00AF519B" w:rsidRDefault="00A76085">
      <w:pPr>
        <w:pStyle w:val="25"/>
        <w:tabs>
          <w:tab w:val="left" w:pos="2127"/>
        </w:tabs>
        <w:rPr>
          <w:rFonts w:asciiTheme="minorHAnsi" w:eastAsiaTheme="minorEastAsia" w:hAnsiTheme="minorHAnsi" w:cstheme="minorBidi"/>
          <w:noProof/>
          <w:sz w:val="22"/>
          <w:szCs w:val="22"/>
        </w:rPr>
      </w:pPr>
      <w:hyperlink w:anchor="_Toc496717731" w:history="1">
        <w:r w:rsidR="00AF519B" w:rsidRPr="006B0E01">
          <w:rPr>
            <w:rStyle w:val="af8"/>
            <w:rFonts w:ascii="Tahoma" w:hAnsi="Tahoma" w:cs="Tahoma"/>
            <w:noProof/>
          </w:rPr>
          <w:t xml:space="preserve">Статья 10.01. </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Порядок осуществления контроля</w:t>
        </w:r>
        <w:r w:rsidR="00AF519B">
          <w:rPr>
            <w:noProof/>
            <w:webHidden/>
          </w:rPr>
          <w:tab/>
        </w:r>
        <w:r w:rsidR="00AF519B">
          <w:rPr>
            <w:noProof/>
            <w:webHidden/>
          </w:rPr>
          <w:fldChar w:fldCharType="begin"/>
        </w:r>
        <w:r w:rsidR="00AF519B">
          <w:rPr>
            <w:noProof/>
            <w:webHidden/>
          </w:rPr>
          <w:instrText xml:space="preserve"> PAGEREF _Toc496717731 \h </w:instrText>
        </w:r>
        <w:r w:rsidR="00AF519B">
          <w:rPr>
            <w:noProof/>
            <w:webHidden/>
          </w:rPr>
        </w:r>
        <w:r w:rsidR="00AF519B">
          <w:rPr>
            <w:noProof/>
            <w:webHidden/>
          </w:rPr>
          <w:fldChar w:fldCharType="separate"/>
        </w:r>
        <w:r w:rsidR="00B55596">
          <w:rPr>
            <w:noProof/>
            <w:webHidden/>
          </w:rPr>
          <w:t>34</w:t>
        </w:r>
        <w:r w:rsidR="00AF519B">
          <w:rPr>
            <w:noProof/>
            <w:webHidden/>
          </w:rPr>
          <w:fldChar w:fldCharType="end"/>
        </w:r>
      </w:hyperlink>
    </w:p>
    <w:p w14:paraId="3B951E88" w14:textId="77777777" w:rsidR="00AF519B" w:rsidRDefault="00A76085">
      <w:pPr>
        <w:pStyle w:val="11"/>
        <w:rPr>
          <w:rFonts w:asciiTheme="minorHAnsi" w:eastAsiaTheme="minorEastAsia" w:hAnsiTheme="minorHAnsi" w:cstheme="minorBidi"/>
          <w:kern w:val="0"/>
        </w:rPr>
      </w:pPr>
      <w:hyperlink w:anchor="_Toc496717732" w:history="1">
        <w:r w:rsidR="00AF519B" w:rsidRPr="006B0E01">
          <w:rPr>
            <w:rStyle w:val="af8"/>
            <w:bCs/>
            <w:caps/>
          </w:rPr>
          <w:t>Раздел 11.</w:t>
        </w:r>
        <w:r w:rsidR="00AF519B">
          <w:rPr>
            <w:rFonts w:asciiTheme="minorHAnsi" w:eastAsiaTheme="minorEastAsia" w:hAnsiTheme="minorHAnsi" w:cstheme="minorBidi"/>
            <w:kern w:val="0"/>
          </w:rPr>
          <w:tab/>
        </w:r>
        <w:r w:rsidR="00AF519B" w:rsidRPr="006B0E01">
          <w:rPr>
            <w:rStyle w:val="af8"/>
            <w:bCs/>
            <w:caps/>
          </w:rPr>
          <w:t>Меры дисциплинарного воздействия</w:t>
        </w:r>
        <w:r w:rsidR="00AF519B">
          <w:rPr>
            <w:webHidden/>
          </w:rPr>
          <w:tab/>
        </w:r>
        <w:r w:rsidR="00AF519B">
          <w:rPr>
            <w:webHidden/>
          </w:rPr>
          <w:fldChar w:fldCharType="begin"/>
        </w:r>
        <w:r w:rsidR="00AF519B">
          <w:rPr>
            <w:webHidden/>
          </w:rPr>
          <w:instrText xml:space="preserve"> PAGEREF _Toc496717732 \h </w:instrText>
        </w:r>
        <w:r w:rsidR="00AF519B">
          <w:rPr>
            <w:webHidden/>
          </w:rPr>
        </w:r>
        <w:r w:rsidR="00AF519B">
          <w:rPr>
            <w:webHidden/>
          </w:rPr>
          <w:fldChar w:fldCharType="separate"/>
        </w:r>
        <w:r w:rsidR="00B55596">
          <w:rPr>
            <w:webHidden/>
          </w:rPr>
          <w:t>34</w:t>
        </w:r>
        <w:r w:rsidR="00AF519B">
          <w:rPr>
            <w:webHidden/>
          </w:rPr>
          <w:fldChar w:fldCharType="end"/>
        </w:r>
      </w:hyperlink>
    </w:p>
    <w:p w14:paraId="62C12D15" w14:textId="77777777" w:rsidR="00AF519B" w:rsidRDefault="00A76085">
      <w:pPr>
        <w:pStyle w:val="25"/>
        <w:tabs>
          <w:tab w:val="left" w:pos="2127"/>
        </w:tabs>
        <w:rPr>
          <w:rFonts w:asciiTheme="minorHAnsi" w:eastAsiaTheme="minorEastAsia" w:hAnsiTheme="minorHAnsi" w:cstheme="minorBidi"/>
          <w:noProof/>
          <w:sz w:val="22"/>
          <w:szCs w:val="22"/>
        </w:rPr>
      </w:pPr>
      <w:hyperlink w:anchor="_Toc496717733" w:history="1">
        <w:r w:rsidR="00AF519B" w:rsidRPr="006B0E01">
          <w:rPr>
            <w:rStyle w:val="af8"/>
            <w:rFonts w:ascii="Tahoma" w:hAnsi="Tahoma" w:cs="Tahoma"/>
            <w:noProof/>
          </w:rPr>
          <w:t xml:space="preserve">Статья 11.01. </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Меры дисциплинарного воздействия, применяемые к Участникам торгов</w:t>
        </w:r>
        <w:r w:rsidR="00AF519B">
          <w:rPr>
            <w:noProof/>
            <w:webHidden/>
          </w:rPr>
          <w:tab/>
        </w:r>
        <w:r w:rsidR="00AF519B">
          <w:rPr>
            <w:noProof/>
            <w:webHidden/>
          </w:rPr>
          <w:fldChar w:fldCharType="begin"/>
        </w:r>
        <w:r w:rsidR="00AF519B">
          <w:rPr>
            <w:noProof/>
            <w:webHidden/>
          </w:rPr>
          <w:instrText xml:space="preserve"> PAGEREF _Toc496717733 \h </w:instrText>
        </w:r>
        <w:r w:rsidR="00AF519B">
          <w:rPr>
            <w:noProof/>
            <w:webHidden/>
          </w:rPr>
        </w:r>
        <w:r w:rsidR="00AF519B">
          <w:rPr>
            <w:noProof/>
            <w:webHidden/>
          </w:rPr>
          <w:fldChar w:fldCharType="separate"/>
        </w:r>
        <w:r w:rsidR="00B55596">
          <w:rPr>
            <w:noProof/>
            <w:webHidden/>
          </w:rPr>
          <w:t>34</w:t>
        </w:r>
        <w:r w:rsidR="00AF519B">
          <w:rPr>
            <w:noProof/>
            <w:webHidden/>
          </w:rPr>
          <w:fldChar w:fldCharType="end"/>
        </w:r>
      </w:hyperlink>
    </w:p>
    <w:p w14:paraId="27EB6B20" w14:textId="77777777" w:rsidR="00AF519B" w:rsidRDefault="00A76085">
      <w:pPr>
        <w:pStyle w:val="25"/>
        <w:tabs>
          <w:tab w:val="left" w:pos="2127"/>
        </w:tabs>
        <w:rPr>
          <w:rFonts w:asciiTheme="minorHAnsi" w:eastAsiaTheme="minorEastAsia" w:hAnsiTheme="minorHAnsi" w:cstheme="minorBidi"/>
          <w:noProof/>
          <w:sz w:val="22"/>
          <w:szCs w:val="22"/>
        </w:rPr>
      </w:pPr>
      <w:hyperlink w:anchor="_Toc496717734" w:history="1">
        <w:r w:rsidR="00AF519B" w:rsidRPr="006B0E01">
          <w:rPr>
            <w:rStyle w:val="af8"/>
            <w:rFonts w:ascii="Tahoma" w:hAnsi="Tahoma" w:cs="Tahoma"/>
            <w:noProof/>
          </w:rPr>
          <w:t xml:space="preserve">Статья 11.02. </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Требования к Участникам торгов и Кандидатам, направленные на добросовестное осуществление ими профессиональной деятельности</w:t>
        </w:r>
        <w:r w:rsidR="00AF519B">
          <w:rPr>
            <w:noProof/>
            <w:webHidden/>
          </w:rPr>
          <w:tab/>
        </w:r>
        <w:r w:rsidR="00AF519B">
          <w:rPr>
            <w:noProof/>
            <w:webHidden/>
          </w:rPr>
          <w:fldChar w:fldCharType="begin"/>
        </w:r>
        <w:r w:rsidR="00AF519B">
          <w:rPr>
            <w:noProof/>
            <w:webHidden/>
          </w:rPr>
          <w:instrText xml:space="preserve"> PAGEREF _Toc496717734 \h </w:instrText>
        </w:r>
        <w:r w:rsidR="00AF519B">
          <w:rPr>
            <w:noProof/>
            <w:webHidden/>
          </w:rPr>
        </w:r>
        <w:r w:rsidR="00AF519B">
          <w:rPr>
            <w:noProof/>
            <w:webHidden/>
          </w:rPr>
          <w:fldChar w:fldCharType="separate"/>
        </w:r>
        <w:r w:rsidR="00B55596">
          <w:rPr>
            <w:noProof/>
            <w:webHidden/>
          </w:rPr>
          <w:t>35</w:t>
        </w:r>
        <w:r w:rsidR="00AF519B">
          <w:rPr>
            <w:noProof/>
            <w:webHidden/>
          </w:rPr>
          <w:fldChar w:fldCharType="end"/>
        </w:r>
      </w:hyperlink>
    </w:p>
    <w:p w14:paraId="0D798511" w14:textId="77777777" w:rsidR="00AF519B" w:rsidRDefault="00A76085">
      <w:pPr>
        <w:pStyle w:val="11"/>
        <w:rPr>
          <w:rFonts w:asciiTheme="minorHAnsi" w:eastAsiaTheme="minorEastAsia" w:hAnsiTheme="minorHAnsi" w:cstheme="minorBidi"/>
          <w:kern w:val="0"/>
        </w:rPr>
      </w:pPr>
      <w:hyperlink w:anchor="_Toc496717735" w:history="1">
        <w:r w:rsidR="00AF519B" w:rsidRPr="006B0E01">
          <w:rPr>
            <w:rStyle w:val="af8"/>
            <w:bCs/>
            <w:caps/>
          </w:rPr>
          <w:t>Раздел 12.</w:t>
        </w:r>
        <w:r w:rsidR="00AF519B">
          <w:rPr>
            <w:rFonts w:asciiTheme="minorHAnsi" w:eastAsiaTheme="minorEastAsia" w:hAnsiTheme="minorHAnsi" w:cstheme="minorBidi"/>
            <w:kern w:val="0"/>
          </w:rPr>
          <w:tab/>
        </w:r>
        <w:r w:rsidR="00AF519B" w:rsidRPr="006B0E01">
          <w:rPr>
            <w:rStyle w:val="af8"/>
            <w:bCs/>
            <w:caps/>
          </w:rPr>
          <w:t>ПОРЯДОК РАЗРЕШЕНИЯ СПОРОВ И ДЕЙСТВИЯ СПОРЯЩИХ СТОРОН В СВЯЗИ С РАЗРЕШЕНИЕМ СПОРОВ</w:t>
        </w:r>
        <w:r w:rsidR="00AF519B">
          <w:rPr>
            <w:webHidden/>
          </w:rPr>
          <w:tab/>
        </w:r>
        <w:r w:rsidR="00AF519B">
          <w:rPr>
            <w:webHidden/>
          </w:rPr>
          <w:fldChar w:fldCharType="begin"/>
        </w:r>
        <w:r w:rsidR="00AF519B">
          <w:rPr>
            <w:webHidden/>
          </w:rPr>
          <w:instrText xml:space="preserve"> PAGEREF _Toc496717735 \h </w:instrText>
        </w:r>
        <w:r w:rsidR="00AF519B">
          <w:rPr>
            <w:webHidden/>
          </w:rPr>
        </w:r>
        <w:r w:rsidR="00AF519B">
          <w:rPr>
            <w:webHidden/>
          </w:rPr>
          <w:fldChar w:fldCharType="separate"/>
        </w:r>
        <w:r w:rsidR="00B55596">
          <w:rPr>
            <w:webHidden/>
          </w:rPr>
          <w:t>36</w:t>
        </w:r>
        <w:r w:rsidR="00AF519B">
          <w:rPr>
            <w:webHidden/>
          </w:rPr>
          <w:fldChar w:fldCharType="end"/>
        </w:r>
      </w:hyperlink>
    </w:p>
    <w:p w14:paraId="09F299DF" w14:textId="77777777" w:rsidR="00AF519B" w:rsidRDefault="00A76085">
      <w:pPr>
        <w:pStyle w:val="25"/>
        <w:tabs>
          <w:tab w:val="left" w:pos="2127"/>
        </w:tabs>
        <w:rPr>
          <w:rFonts w:asciiTheme="minorHAnsi" w:eastAsiaTheme="minorEastAsia" w:hAnsiTheme="minorHAnsi" w:cstheme="minorBidi"/>
          <w:noProof/>
          <w:sz w:val="22"/>
          <w:szCs w:val="22"/>
        </w:rPr>
      </w:pPr>
      <w:hyperlink w:anchor="_Toc496717736" w:history="1">
        <w:r w:rsidR="00AF519B" w:rsidRPr="006B0E01">
          <w:rPr>
            <w:rStyle w:val="af8"/>
            <w:rFonts w:ascii="Tahoma" w:hAnsi="Tahoma" w:cs="Tahoma"/>
            <w:noProof/>
          </w:rPr>
          <w:t xml:space="preserve">Статья 12.01. </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Передача споров на разрешение в Арбитражном центре при Общероссийской общественной организации «Российский союз промышленников и предпринимателей»</w:t>
        </w:r>
        <w:r w:rsidR="00AF519B">
          <w:rPr>
            <w:noProof/>
            <w:webHidden/>
          </w:rPr>
          <w:tab/>
        </w:r>
        <w:r w:rsidR="00AF519B">
          <w:rPr>
            <w:noProof/>
            <w:webHidden/>
          </w:rPr>
          <w:fldChar w:fldCharType="begin"/>
        </w:r>
        <w:r w:rsidR="00AF519B">
          <w:rPr>
            <w:noProof/>
            <w:webHidden/>
          </w:rPr>
          <w:instrText xml:space="preserve"> PAGEREF _Toc496717736 \h </w:instrText>
        </w:r>
        <w:r w:rsidR="00AF519B">
          <w:rPr>
            <w:noProof/>
            <w:webHidden/>
          </w:rPr>
        </w:r>
        <w:r w:rsidR="00AF519B">
          <w:rPr>
            <w:noProof/>
            <w:webHidden/>
          </w:rPr>
          <w:fldChar w:fldCharType="separate"/>
        </w:r>
        <w:r w:rsidR="00B55596">
          <w:rPr>
            <w:noProof/>
            <w:webHidden/>
          </w:rPr>
          <w:t>36</w:t>
        </w:r>
        <w:r w:rsidR="00AF519B">
          <w:rPr>
            <w:noProof/>
            <w:webHidden/>
          </w:rPr>
          <w:fldChar w:fldCharType="end"/>
        </w:r>
      </w:hyperlink>
    </w:p>
    <w:p w14:paraId="3B05B86F" w14:textId="77777777" w:rsidR="00AF519B" w:rsidRDefault="00A76085">
      <w:pPr>
        <w:pStyle w:val="25"/>
        <w:tabs>
          <w:tab w:val="left" w:pos="2127"/>
        </w:tabs>
        <w:rPr>
          <w:rFonts w:asciiTheme="minorHAnsi" w:eastAsiaTheme="minorEastAsia" w:hAnsiTheme="minorHAnsi" w:cstheme="minorBidi"/>
          <w:noProof/>
          <w:sz w:val="22"/>
          <w:szCs w:val="22"/>
        </w:rPr>
      </w:pPr>
      <w:hyperlink w:anchor="_Toc496717737" w:history="1">
        <w:r w:rsidR="00AF519B" w:rsidRPr="006B0E01">
          <w:rPr>
            <w:rStyle w:val="af8"/>
            <w:rFonts w:ascii="Tahoma" w:hAnsi="Tahoma" w:cs="Tahoma"/>
            <w:noProof/>
          </w:rPr>
          <w:t xml:space="preserve">Статья 12.02. </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Обязанность спорящих сторон содействовать быстрому и справедливому разрешению споров</w:t>
        </w:r>
        <w:r w:rsidR="00AF519B">
          <w:rPr>
            <w:noProof/>
            <w:webHidden/>
          </w:rPr>
          <w:tab/>
        </w:r>
        <w:r w:rsidR="00AF519B">
          <w:rPr>
            <w:noProof/>
            <w:webHidden/>
          </w:rPr>
          <w:fldChar w:fldCharType="begin"/>
        </w:r>
        <w:r w:rsidR="00AF519B">
          <w:rPr>
            <w:noProof/>
            <w:webHidden/>
          </w:rPr>
          <w:instrText xml:space="preserve"> PAGEREF _Toc496717737 \h </w:instrText>
        </w:r>
        <w:r w:rsidR="00AF519B">
          <w:rPr>
            <w:noProof/>
            <w:webHidden/>
          </w:rPr>
        </w:r>
        <w:r w:rsidR="00AF519B">
          <w:rPr>
            <w:noProof/>
            <w:webHidden/>
          </w:rPr>
          <w:fldChar w:fldCharType="separate"/>
        </w:r>
        <w:r w:rsidR="00B55596">
          <w:rPr>
            <w:noProof/>
            <w:webHidden/>
          </w:rPr>
          <w:t>36</w:t>
        </w:r>
        <w:r w:rsidR="00AF519B">
          <w:rPr>
            <w:noProof/>
            <w:webHidden/>
          </w:rPr>
          <w:fldChar w:fldCharType="end"/>
        </w:r>
      </w:hyperlink>
    </w:p>
    <w:p w14:paraId="65814B8B" w14:textId="77777777" w:rsidR="00AF519B" w:rsidRDefault="00A76085">
      <w:pPr>
        <w:pStyle w:val="25"/>
        <w:tabs>
          <w:tab w:val="left" w:pos="2214"/>
        </w:tabs>
        <w:rPr>
          <w:rFonts w:asciiTheme="minorHAnsi" w:eastAsiaTheme="minorEastAsia" w:hAnsiTheme="minorHAnsi" w:cstheme="minorBidi"/>
          <w:noProof/>
          <w:sz w:val="22"/>
          <w:szCs w:val="22"/>
        </w:rPr>
      </w:pPr>
      <w:hyperlink w:anchor="_Toc496717738" w:history="1">
        <w:r w:rsidR="00AF519B" w:rsidRPr="006B0E01">
          <w:rPr>
            <w:rStyle w:val="af8"/>
            <w:rFonts w:ascii="Tahoma" w:hAnsi="Tahoma" w:cs="Tahoma"/>
            <w:noProof/>
          </w:rPr>
          <w:t xml:space="preserve">Статья 12.03.   </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Обязанность спорящих сторон способствовать заключению и исполнению мирового соглашения</w:t>
        </w:r>
        <w:r w:rsidR="00AF519B">
          <w:rPr>
            <w:noProof/>
            <w:webHidden/>
          </w:rPr>
          <w:tab/>
        </w:r>
        <w:r w:rsidR="00AF519B">
          <w:rPr>
            <w:noProof/>
            <w:webHidden/>
          </w:rPr>
          <w:fldChar w:fldCharType="begin"/>
        </w:r>
        <w:r w:rsidR="00AF519B">
          <w:rPr>
            <w:noProof/>
            <w:webHidden/>
          </w:rPr>
          <w:instrText xml:space="preserve"> PAGEREF _Toc496717738 \h </w:instrText>
        </w:r>
        <w:r w:rsidR="00AF519B">
          <w:rPr>
            <w:noProof/>
            <w:webHidden/>
          </w:rPr>
        </w:r>
        <w:r w:rsidR="00AF519B">
          <w:rPr>
            <w:noProof/>
            <w:webHidden/>
          </w:rPr>
          <w:fldChar w:fldCharType="separate"/>
        </w:r>
        <w:r w:rsidR="00B55596">
          <w:rPr>
            <w:noProof/>
            <w:webHidden/>
          </w:rPr>
          <w:t>37</w:t>
        </w:r>
        <w:r w:rsidR="00AF519B">
          <w:rPr>
            <w:noProof/>
            <w:webHidden/>
          </w:rPr>
          <w:fldChar w:fldCharType="end"/>
        </w:r>
      </w:hyperlink>
    </w:p>
    <w:p w14:paraId="2C3C0FCE" w14:textId="77777777" w:rsidR="00AF519B" w:rsidRDefault="00A76085">
      <w:pPr>
        <w:pStyle w:val="25"/>
        <w:tabs>
          <w:tab w:val="left" w:pos="2127"/>
        </w:tabs>
        <w:rPr>
          <w:rFonts w:asciiTheme="minorHAnsi" w:eastAsiaTheme="minorEastAsia" w:hAnsiTheme="minorHAnsi" w:cstheme="minorBidi"/>
          <w:noProof/>
          <w:sz w:val="22"/>
          <w:szCs w:val="22"/>
        </w:rPr>
      </w:pPr>
      <w:hyperlink w:anchor="_Toc496717739" w:history="1">
        <w:r w:rsidR="00AF519B" w:rsidRPr="006B0E01">
          <w:rPr>
            <w:rStyle w:val="af8"/>
            <w:rFonts w:ascii="Tahoma" w:hAnsi="Tahoma" w:cs="Tahoma"/>
            <w:noProof/>
          </w:rPr>
          <w:t xml:space="preserve">Статья 12.04. </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Обязанность спорящих сторон содействовать скорейшему исполнению решений и определений Арбитражного центра</w:t>
        </w:r>
        <w:r w:rsidR="00AF519B">
          <w:rPr>
            <w:noProof/>
            <w:webHidden/>
          </w:rPr>
          <w:tab/>
        </w:r>
        <w:r w:rsidR="00AF519B">
          <w:rPr>
            <w:noProof/>
            <w:webHidden/>
          </w:rPr>
          <w:fldChar w:fldCharType="begin"/>
        </w:r>
        <w:r w:rsidR="00AF519B">
          <w:rPr>
            <w:noProof/>
            <w:webHidden/>
          </w:rPr>
          <w:instrText xml:space="preserve"> PAGEREF _Toc496717739 \h </w:instrText>
        </w:r>
        <w:r w:rsidR="00AF519B">
          <w:rPr>
            <w:noProof/>
            <w:webHidden/>
          </w:rPr>
        </w:r>
        <w:r w:rsidR="00AF519B">
          <w:rPr>
            <w:noProof/>
            <w:webHidden/>
          </w:rPr>
          <w:fldChar w:fldCharType="separate"/>
        </w:r>
        <w:r w:rsidR="00B55596">
          <w:rPr>
            <w:noProof/>
            <w:webHidden/>
          </w:rPr>
          <w:t>37</w:t>
        </w:r>
        <w:r w:rsidR="00AF519B">
          <w:rPr>
            <w:noProof/>
            <w:webHidden/>
          </w:rPr>
          <w:fldChar w:fldCharType="end"/>
        </w:r>
      </w:hyperlink>
    </w:p>
    <w:p w14:paraId="1737126D" w14:textId="77777777" w:rsidR="00AF519B" w:rsidRDefault="00A76085">
      <w:pPr>
        <w:pStyle w:val="11"/>
        <w:rPr>
          <w:rFonts w:asciiTheme="minorHAnsi" w:eastAsiaTheme="minorEastAsia" w:hAnsiTheme="minorHAnsi" w:cstheme="minorBidi"/>
          <w:kern w:val="0"/>
        </w:rPr>
      </w:pPr>
      <w:hyperlink w:anchor="_Toc496717740" w:history="1">
        <w:r w:rsidR="00AF519B" w:rsidRPr="006B0E01">
          <w:rPr>
            <w:rStyle w:val="af8"/>
            <w:bCs/>
            <w:caps/>
          </w:rPr>
          <w:t>Раздел 13.</w:t>
        </w:r>
        <w:r w:rsidR="00AF519B">
          <w:rPr>
            <w:rFonts w:asciiTheme="minorHAnsi" w:eastAsiaTheme="minorEastAsia" w:hAnsiTheme="minorHAnsi" w:cstheme="minorBidi"/>
            <w:kern w:val="0"/>
          </w:rPr>
          <w:tab/>
        </w:r>
        <w:r w:rsidR="00AF519B" w:rsidRPr="006B0E01">
          <w:rPr>
            <w:rStyle w:val="af8"/>
            <w:bCs/>
            <w:caps/>
          </w:rPr>
          <w:t>ДОПОЛНИТЕЛЬНЫЕ ПОЛОЖЕНИЯ</w:t>
        </w:r>
        <w:r w:rsidR="00AF519B">
          <w:rPr>
            <w:webHidden/>
          </w:rPr>
          <w:tab/>
        </w:r>
        <w:r w:rsidR="00AF519B">
          <w:rPr>
            <w:webHidden/>
          </w:rPr>
          <w:fldChar w:fldCharType="begin"/>
        </w:r>
        <w:r w:rsidR="00AF519B">
          <w:rPr>
            <w:webHidden/>
          </w:rPr>
          <w:instrText xml:space="preserve"> PAGEREF _Toc496717740 \h </w:instrText>
        </w:r>
        <w:r w:rsidR="00AF519B">
          <w:rPr>
            <w:webHidden/>
          </w:rPr>
        </w:r>
        <w:r w:rsidR="00AF519B">
          <w:rPr>
            <w:webHidden/>
          </w:rPr>
          <w:fldChar w:fldCharType="separate"/>
        </w:r>
        <w:r w:rsidR="00B55596">
          <w:rPr>
            <w:webHidden/>
          </w:rPr>
          <w:t>37</w:t>
        </w:r>
        <w:r w:rsidR="00AF519B">
          <w:rPr>
            <w:webHidden/>
          </w:rPr>
          <w:fldChar w:fldCharType="end"/>
        </w:r>
      </w:hyperlink>
    </w:p>
    <w:p w14:paraId="36CAA91A" w14:textId="77777777" w:rsidR="00AF519B" w:rsidRDefault="00A76085">
      <w:pPr>
        <w:pStyle w:val="25"/>
        <w:tabs>
          <w:tab w:val="left" w:pos="2127"/>
        </w:tabs>
        <w:rPr>
          <w:rFonts w:asciiTheme="minorHAnsi" w:eastAsiaTheme="minorEastAsia" w:hAnsiTheme="minorHAnsi" w:cstheme="minorBidi"/>
          <w:noProof/>
          <w:sz w:val="22"/>
          <w:szCs w:val="22"/>
        </w:rPr>
      </w:pPr>
      <w:hyperlink w:anchor="_Toc496717741" w:history="1">
        <w:r w:rsidR="00AF519B" w:rsidRPr="006B0E01">
          <w:rPr>
            <w:rStyle w:val="af8"/>
            <w:rFonts w:ascii="Tahoma" w:hAnsi="Tahoma" w:cs="Tahoma"/>
            <w:noProof/>
          </w:rPr>
          <w:t xml:space="preserve">Статья 13.01. </w:t>
        </w:r>
        <w:r w:rsidR="00AF519B">
          <w:rPr>
            <w:rFonts w:asciiTheme="minorHAnsi" w:eastAsiaTheme="minorEastAsia" w:hAnsiTheme="minorHAnsi" w:cstheme="minorBidi"/>
            <w:noProof/>
            <w:sz w:val="22"/>
            <w:szCs w:val="22"/>
          </w:rPr>
          <w:tab/>
        </w:r>
        <w:r w:rsidR="00AF519B" w:rsidRPr="006B0E01">
          <w:rPr>
            <w:rStyle w:val="af8"/>
            <w:rFonts w:ascii="Tahoma" w:hAnsi="Tahoma" w:cs="Tahoma"/>
            <w:noProof/>
          </w:rPr>
          <w:t>Ответственность Биржи</w:t>
        </w:r>
        <w:r w:rsidR="00AF519B">
          <w:rPr>
            <w:noProof/>
            <w:webHidden/>
          </w:rPr>
          <w:tab/>
        </w:r>
        <w:r w:rsidR="00AF519B">
          <w:rPr>
            <w:noProof/>
            <w:webHidden/>
          </w:rPr>
          <w:fldChar w:fldCharType="begin"/>
        </w:r>
        <w:r w:rsidR="00AF519B">
          <w:rPr>
            <w:noProof/>
            <w:webHidden/>
          </w:rPr>
          <w:instrText xml:space="preserve"> PAGEREF _Toc496717741 \h </w:instrText>
        </w:r>
        <w:r w:rsidR="00AF519B">
          <w:rPr>
            <w:noProof/>
            <w:webHidden/>
          </w:rPr>
        </w:r>
        <w:r w:rsidR="00AF519B">
          <w:rPr>
            <w:noProof/>
            <w:webHidden/>
          </w:rPr>
          <w:fldChar w:fldCharType="separate"/>
        </w:r>
        <w:r w:rsidR="00B55596">
          <w:rPr>
            <w:noProof/>
            <w:webHidden/>
          </w:rPr>
          <w:t>37</w:t>
        </w:r>
        <w:r w:rsidR="00AF519B">
          <w:rPr>
            <w:noProof/>
            <w:webHidden/>
          </w:rPr>
          <w:fldChar w:fldCharType="end"/>
        </w:r>
      </w:hyperlink>
    </w:p>
    <w:p w14:paraId="17C62B8E" w14:textId="77777777" w:rsidR="00AF519B" w:rsidRDefault="00A76085">
      <w:pPr>
        <w:pStyle w:val="11"/>
        <w:rPr>
          <w:rFonts w:asciiTheme="minorHAnsi" w:eastAsiaTheme="minorEastAsia" w:hAnsiTheme="minorHAnsi" w:cstheme="minorBidi"/>
          <w:kern w:val="0"/>
        </w:rPr>
      </w:pPr>
      <w:hyperlink w:anchor="_Toc496717742" w:history="1">
        <w:r w:rsidR="00AF519B" w:rsidRPr="006B0E01">
          <w:rPr>
            <w:rStyle w:val="af8"/>
            <w:b/>
          </w:rPr>
          <w:t>Приложение 01</w:t>
        </w:r>
        <w:r w:rsidR="00AF519B">
          <w:rPr>
            <w:webHidden/>
          </w:rPr>
          <w:tab/>
        </w:r>
        <w:r w:rsidR="00AF519B">
          <w:rPr>
            <w:webHidden/>
          </w:rPr>
          <w:fldChar w:fldCharType="begin"/>
        </w:r>
        <w:r w:rsidR="00AF519B">
          <w:rPr>
            <w:webHidden/>
          </w:rPr>
          <w:instrText xml:space="preserve"> PAGEREF _Toc496717742 \h </w:instrText>
        </w:r>
        <w:r w:rsidR="00AF519B">
          <w:rPr>
            <w:webHidden/>
          </w:rPr>
        </w:r>
        <w:r w:rsidR="00AF519B">
          <w:rPr>
            <w:webHidden/>
          </w:rPr>
          <w:fldChar w:fldCharType="separate"/>
        </w:r>
        <w:r w:rsidR="00B55596">
          <w:rPr>
            <w:webHidden/>
          </w:rPr>
          <w:t>38</w:t>
        </w:r>
        <w:r w:rsidR="00AF519B">
          <w:rPr>
            <w:webHidden/>
          </w:rPr>
          <w:fldChar w:fldCharType="end"/>
        </w:r>
      </w:hyperlink>
    </w:p>
    <w:p w14:paraId="2881A9A6" w14:textId="77777777" w:rsidR="00AF519B" w:rsidRDefault="00A76085">
      <w:pPr>
        <w:pStyle w:val="11"/>
        <w:rPr>
          <w:rFonts w:asciiTheme="minorHAnsi" w:eastAsiaTheme="minorEastAsia" w:hAnsiTheme="minorHAnsi" w:cstheme="minorBidi"/>
          <w:kern w:val="0"/>
        </w:rPr>
      </w:pPr>
      <w:hyperlink w:anchor="_Toc496717743" w:history="1">
        <w:r w:rsidR="00AF519B" w:rsidRPr="006B0E01">
          <w:rPr>
            <w:rStyle w:val="af8"/>
            <w:b/>
          </w:rPr>
          <w:t>Приложение 02</w:t>
        </w:r>
        <w:r w:rsidR="00AF519B">
          <w:rPr>
            <w:webHidden/>
          </w:rPr>
          <w:tab/>
        </w:r>
        <w:r w:rsidR="00AF519B">
          <w:rPr>
            <w:webHidden/>
          </w:rPr>
          <w:fldChar w:fldCharType="begin"/>
        </w:r>
        <w:r w:rsidR="00AF519B">
          <w:rPr>
            <w:webHidden/>
          </w:rPr>
          <w:instrText xml:space="preserve"> PAGEREF _Toc496717743 \h </w:instrText>
        </w:r>
        <w:r w:rsidR="00AF519B">
          <w:rPr>
            <w:webHidden/>
          </w:rPr>
        </w:r>
        <w:r w:rsidR="00AF519B">
          <w:rPr>
            <w:webHidden/>
          </w:rPr>
          <w:fldChar w:fldCharType="separate"/>
        </w:r>
        <w:r w:rsidR="00B55596">
          <w:rPr>
            <w:webHidden/>
          </w:rPr>
          <w:t>46</w:t>
        </w:r>
        <w:r w:rsidR="00AF519B">
          <w:rPr>
            <w:webHidden/>
          </w:rPr>
          <w:fldChar w:fldCharType="end"/>
        </w:r>
      </w:hyperlink>
    </w:p>
    <w:p w14:paraId="11560E96" w14:textId="77777777" w:rsidR="00AF519B" w:rsidRDefault="00A76085">
      <w:pPr>
        <w:pStyle w:val="11"/>
        <w:rPr>
          <w:rFonts w:asciiTheme="minorHAnsi" w:eastAsiaTheme="minorEastAsia" w:hAnsiTheme="minorHAnsi" w:cstheme="minorBidi"/>
          <w:kern w:val="0"/>
        </w:rPr>
      </w:pPr>
      <w:hyperlink w:anchor="_Toc496717744" w:history="1">
        <w:r w:rsidR="00AF519B" w:rsidRPr="006B0E01">
          <w:rPr>
            <w:rStyle w:val="af8"/>
            <w:b/>
          </w:rPr>
          <w:t>Приложение 03</w:t>
        </w:r>
        <w:r w:rsidR="00AF519B">
          <w:rPr>
            <w:webHidden/>
          </w:rPr>
          <w:tab/>
        </w:r>
        <w:r w:rsidR="00AF519B">
          <w:rPr>
            <w:webHidden/>
          </w:rPr>
          <w:fldChar w:fldCharType="begin"/>
        </w:r>
        <w:r w:rsidR="00AF519B">
          <w:rPr>
            <w:webHidden/>
          </w:rPr>
          <w:instrText xml:space="preserve"> PAGEREF _Toc496717744 \h </w:instrText>
        </w:r>
        <w:r w:rsidR="00AF519B">
          <w:rPr>
            <w:webHidden/>
          </w:rPr>
        </w:r>
        <w:r w:rsidR="00AF519B">
          <w:rPr>
            <w:webHidden/>
          </w:rPr>
          <w:fldChar w:fldCharType="separate"/>
        </w:r>
        <w:r w:rsidR="00B55596">
          <w:rPr>
            <w:webHidden/>
          </w:rPr>
          <w:t>47</w:t>
        </w:r>
        <w:r w:rsidR="00AF519B">
          <w:rPr>
            <w:webHidden/>
          </w:rPr>
          <w:fldChar w:fldCharType="end"/>
        </w:r>
      </w:hyperlink>
    </w:p>
    <w:p w14:paraId="057C8E17" w14:textId="77777777" w:rsidR="00F03524" w:rsidRPr="00263268" w:rsidRDefault="006807C0" w:rsidP="00B27978">
      <w:pPr>
        <w:spacing w:line="480" w:lineRule="auto"/>
        <w:jc w:val="both"/>
        <w:rPr>
          <w:rFonts w:ascii="Tahoma" w:hAnsi="Tahoma" w:cs="Tahoma"/>
          <w:bCs/>
          <w:iCs/>
          <w:sz w:val="21"/>
          <w:szCs w:val="21"/>
        </w:rPr>
      </w:pPr>
      <w:r w:rsidRPr="00263268">
        <w:rPr>
          <w:rFonts w:ascii="Tahoma" w:hAnsi="Tahoma" w:cs="Tahoma"/>
          <w:bCs/>
          <w:iCs/>
          <w:sz w:val="21"/>
          <w:szCs w:val="21"/>
        </w:rPr>
        <w:fldChar w:fldCharType="end"/>
      </w:r>
    </w:p>
    <w:p w14:paraId="1663BD7C" w14:textId="77777777" w:rsidR="00B9172A" w:rsidRPr="00263268" w:rsidRDefault="00BE6CD1" w:rsidP="00B94389">
      <w:pPr>
        <w:pStyle w:val="1"/>
        <w:numPr>
          <w:ilvl w:val="0"/>
          <w:numId w:val="0"/>
        </w:numPr>
        <w:spacing w:before="120" w:after="120"/>
        <w:jc w:val="left"/>
        <w:rPr>
          <w:rFonts w:ascii="Tahoma" w:hAnsi="Tahoma" w:cs="Tahoma"/>
          <w:bCs/>
          <w:caps/>
          <w:color w:val="0000FF"/>
          <w:kern w:val="28"/>
          <w:sz w:val="22"/>
          <w:szCs w:val="22"/>
        </w:rPr>
      </w:pPr>
      <w:r w:rsidRPr="00263268">
        <w:rPr>
          <w:rFonts w:ascii="Tahoma" w:hAnsi="Tahoma" w:cs="Tahoma"/>
          <w:bCs/>
          <w:caps/>
          <w:color w:val="0000FF"/>
          <w:kern w:val="28"/>
          <w:sz w:val="22"/>
          <w:szCs w:val="22"/>
        </w:rPr>
        <w:br w:type="page"/>
      </w:r>
      <w:bookmarkStart w:id="1" w:name="_Toc244491777"/>
      <w:bookmarkStart w:id="2" w:name="_Toc280276911"/>
      <w:bookmarkStart w:id="3" w:name="_Toc420662970"/>
      <w:bookmarkStart w:id="4" w:name="_Toc496717693"/>
      <w:bookmarkStart w:id="5" w:name="_Ref153880896"/>
      <w:r w:rsidR="00B9172A" w:rsidRPr="00263268">
        <w:rPr>
          <w:rFonts w:ascii="Tahoma" w:hAnsi="Tahoma" w:cs="Tahoma"/>
          <w:bCs/>
          <w:caps/>
          <w:color w:val="0000FF"/>
          <w:kern w:val="28"/>
          <w:sz w:val="22"/>
          <w:szCs w:val="22"/>
        </w:rPr>
        <w:lastRenderedPageBreak/>
        <w:t xml:space="preserve">Раздел 01. </w:t>
      </w:r>
      <w:r w:rsidR="00B9172A" w:rsidRPr="00263268">
        <w:rPr>
          <w:rFonts w:ascii="Tahoma" w:hAnsi="Tahoma" w:cs="Tahoma"/>
          <w:bCs/>
          <w:caps/>
          <w:color w:val="0000FF"/>
          <w:kern w:val="28"/>
          <w:sz w:val="22"/>
          <w:szCs w:val="22"/>
        </w:rPr>
        <w:tab/>
        <w:t>Термины и определения (Глоссарий)</w:t>
      </w:r>
      <w:bookmarkEnd w:id="1"/>
      <w:bookmarkEnd w:id="2"/>
      <w:bookmarkEnd w:id="3"/>
      <w:bookmarkEnd w:id="4"/>
    </w:p>
    <w:p w14:paraId="0B68E936" w14:textId="77777777" w:rsidR="00B9172A" w:rsidRPr="00263268" w:rsidRDefault="00B9172A" w:rsidP="009A17C4">
      <w:pPr>
        <w:pStyle w:val="20"/>
        <w:spacing w:after="120"/>
        <w:ind w:left="1985" w:hanging="1985"/>
        <w:rPr>
          <w:rFonts w:ascii="Tahoma" w:hAnsi="Tahoma" w:cs="Tahoma"/>
          <w:i w:val="0"/>
          <w:sz w:val="22"/>
          <w:szCs w:val="22"/>
        </w:rPr>
      </w:pPr>
      <w:bookmarkStart w:id="6" w:name="_Toc244491778"/>
      <w:bookmarkStart w:id="7" w:name="_Toc280276912"/>
      <w:bookmarkStart w:id="8" w:name="_Toc420662971"/>
      <w:bookmarkStart w:id="9" w:name="_Toc496717694"/>
      <w:r w:rsidRPr="00263268">
        <w:rPr>
          <w:rFonts w:ascii="Tahoma" w:hAnsi="Tahoma" w:cs="Tahoma"/>
          <w:i w:val="0"/>
          <w:sz w:val="22"/>
          <w:szCs w:val="22"/>
        </w:rPr>
        <w:t>Статья 01.01.</w:t>
      </w:r>
      <w:r w:rsidRPr="00263268">
        <w:rPr>
          <w:rFonts w:ascii="Tahoma" w:hAnsi="Tahoma" w:cs="Tahoma"/>
          <w:i w:val="0"/>
          <w:sz w:val="22"/>
          <w:szCs w:val="22"/>
        </w:rPr>
        <w:tab/>
        <w:t>Термины и определения</w:t>
      </w:r>
      <w:bookmarkEnd w:id="6"/>
      <w:bookmarkEnd w:id="7"/>
      <w:bookmarkEnd w:id="8"/>
      <w:bookmarkEnd w:id="9"/>
    </w:p>
    <w:p w14:paraId="52C761B5" w14:textId="2D7A5CB2" w:rsidR="00B9172A" w:rsidRPr="00263268" w:rsidRDefault="00B9172A" w:rsidP="001E3305">
      <w:pPr>
        <w:widowControl w:val="0"/>
        <w:numPr>
          <w:ilvl w:val="0"/>
          <w:numId w:val="5"/>
        </w:numPr>
        <w:overflowPunct/>
        <w:ind w:hanging="720"/>
        <w:jc w:val="both"/>
        <w:textAlignment w:val="auto"/>
        <w:rPr>
          <w:rFonts w:ascii="Tahoma" w:hAnsi="Tahoma" w:cs="Tahoma"/>
          <w:sz w:val="22"/>
          <w:szCs w:val="22"/>
        </w:rPr>
      </w:pPr>
      <w:r w:rsidRPr="00263268">
        <w:rPr>
          <w:rFonts w:ascii="Tahoma" w:hAnsi="Tahoma" w:cs="Tahoma"/>
          <w:sz w:val="22"/>
          <w:szCs w:val="22"/>
        </w:rPr>
        <w:t xml:space="preserve">В целях Правил </w:t>
      </w:r>
      <w:r w:rsidR="00E07DFF" w:rsidRPr="00263268">
        <w:rPr>
          <w:rFonts w:ascii="Tahoma" w:hAnsi="Tahoma" w:cs="Tahoma"/>
          <w:sz w:val="22"/>
          <w:szCs w:val="22"/>
        </w:rPr>
        <w:t>допуска</w:t>
      </w:r>
      <w:r w:rsidR="00FA4672" w:rsidRPr="00263268">
        <w:rPr>
          <w:rFonts w:ascii="Tahoma" w:hAnsi="Tahoma" w:cs="Tahoma"/>
          <w:sz w:val="22"/>
          <w:szCs w:val="22"/>
        </w:rPr>
        <w:t xml:space="preserve"> </w:t>
      </w:r>
      <w:r w:rsidR="00EE6DEB" w:rsidRPr="00263268">
        <w:rPr>
          <w:rFonts w:ascii="Tahoma" w:hAnsi="Tahoma" w:cs="Tahoma"/>
          <w:sz w:val="22"/>
          <w:szCs w:val="22"/>
        </w:rPr>
        <w:t xml:space="preserve">к участию в </w:t>
      </w:r>
      <w:r w:rsidR="002F5AD6" w:rsidRPr="00263268">
        <w:rPr>
          <w:rFonts w:ascii="Tahoma" w:hAnsi="Tahoma" w:cs="Tahoma"/>
          <w:sz w:val="22"/>
          <w:szCs w:val="22"/>
        </w:rPr>
        <w:t xml:space="preserve">организованных </w:t>
      </w:r>
      <w:r w:rsidR="00EE6DEB" w:rsidRPr="00263268">
        <w:rPr>
          <w:rFonts w:ascii="Tahoma" w:hAnsi="Tahoma" w:cs="Tahoma"/>
          <w:sz w:val="22"/>
          <w:szCs w:val="22"/>
        </w:rPr>
        <w:t xml:space="preserve">торгах </w:t>
      </w:r>
      <w:r w:rsidR="00123829" w:rsidRPr="00263268">
        <w:rPr>
          <w:rFonts w:ascii="Tahoma" w:hAnsi="Tahoma" w:cs="Tahoma"/>
          <w:sz w:val="22"/>
          <w:szCs w:val="22"/>
        </w:rPr>
        <w:t xml:space="preserve">ПАО </w:t>
      </w:r>
      <w:r w:rsidR="00D05429" w:rsidRPr="00263268">
        <w:rPr>
          <w:rFonts w:ascii="Tahoma" w:hAnsi="Tahoma" w:cs="Tahoma"/>
          <w:sz w:val="22"/>
          <w:szCs w:val="22"/>
        </w:rPr>
        <w:t>Московская Биржа</w:t>
      </w:r>
      <w:r w:rsidRPr="00263268">
        <w:rPr>
          <w:rFonts w:ascii="Tahoma" w:hAnsi="Tahoma" w:cs="Tahoma"/>
          <w:sz w:val="22"/>
          <w:szCs w:val="22"/>
        </w:rPr>
        <w:t xml:space="preserve"> (далее </w:t>
      </w:r>
      <w:r w:rsidR="00132EFC" w:rsidRPr="008E3DF9">
        <w:rPr>
          <w:rFonts w:ascii="Tahoma" w:hAnsi="Tahoma" w:cs="Tahoma"/>
          <w:sz w:val="22"/>
          <w:szCs w:val="22"/>
        </w:rPr>
        <w:t>–</w:t>
      </w:r>
      <w:r w:rsidRPr="00263268">
        <w:rPr>
          <w:rFonts w:ascii="Tahoma" w:hAnsi="Tahoma" w:cs="Tahoma"/>
          <w:sz w:val="22"/>
          <w:szCs w:val="22"/>
        </w:rPr>
        <w:t xml:space="preserve"> Правила </w:t>
      </w:r>
      <w:r w:rsidR="00E07DFF" w:rsidRPr="00263268">
        <w:rPr>
          <w:rFonts w:ascii="Tahoma" w:hAnsi="Tahoma" w:cs="Tahoma"/>
          <w:sz w:val="22"/>
          <w:szCs w:val="22"/>
        </w:rPr>
        <w:t>допуска</w:t>
      </w:r>
      <w:r w:rsidRPr="00263268">
        <w:rPr>
          <w:rFonts w:ascii="Tahoma" w:hAnsi="Tahoma" w:cs="Tahoma"/>
          <w:sz w:val="22"/>
          <w:szCs w:val="22"/>
        </w:rPr>
        <w:t>) применяются следующие термины и определения:</w:t>
      </w:r>
    </w:p>
    <w:tbl>
      <w:tblPr>
        <w:tblW w:w="9957" w:type="dxa"/>
        <w:tblInd w:w="-34" w:type="dxa"/>
        <w:tblLayout w:type="fixed"/>
        <w:tblLook w:val="0000" w:firstRow="0" w:lastRow="0" w:firstColumn="0" w:lastColumn="0" w:noHBand="0" w:noVBand="0"/>
      </w:tblPr>
      <w:tblGrid>
        <w:gridCol w:w="34"/>
        <w:gridCol w:w="108"/>
        <w:gridCol w:w="2410"/>
        <w:gridCol w:w="142"/>
        <w:gridCol w:w="142"/>
        <w:gridCol w:w="7087"/>
        <w:gridCol w:w="34"/>
      </w:tblGrid>
      <w:tr w:rsidR="001315CE" w:rsidRPr="00263268" w14:paraId="4E310523" w14:textId="77777777" w:rsidTr="00AF519B">
        <w:tc>
          <w:tcPr>
            <w:tcW w:w="2694" w:type="dxa"/>
            <w:gridSpan w:val="4"/>
          </w:tcPr>
          <w:p w14:paraId="45FC3339" w14:textId="77777777" w:rsidR="001315CE" w:rsidRPr="00263268" w:rsidRDefault="001315CE" w:rsidP="00123829">
            <w:pPr>
              <w:pStyle w:val="Glossary"/>
              <w:jc w:val="left"/>
              <w:rPr>
                <w:rFonts w:ascii="Tahoma" w:hAnsi="Tahoma" w:cs="Tahoma"/>
                <w:b/>
                <w:sz w:val="22"/>
                <w:szCs w:val="22"/>
              </w:rPr>
            </w:pPr>
            <w:r w:rsidRPr="00263268">
              <w:rPr>
                <w:rFonts w:ascii="Tahoma" w:hAnsi="Tahoma" w:cs="Tahoma"/>
                <w:b/>
                <w:sz w:val="22"/>
                <w:szCs w:val="22"/>
              </w:rPr>
              <w:t xml:space="preserve">Биржа </w:t>
            </w:r>
            <w:r w:rsidR="00C87945" w:rsidRPr="00263268">
              <w:rPr>
                <w:rFonts w:ascii="Tahoma" w:hAnsi="Tahoma" w:cs="Tahoma"/>
                <w:b/>
                <w:sz w:val="22"/>
                <w:szCs w:val="22"/>
              </w:rPr>
              <w:t>(</w:t>
            </w:r>
            <w:r w:rsidR="00D05429" w:rsidRPr="00263268">
              <w:rPr>
                <w:rFonts w:ascii="Tahoma" w:hAnsi="Tahoma" w:cs="Tahoma"/>
                <w:b/>
                <w:sz w:val="22"/>
                <w:szCs w:val="22"/>
              </w:rPr>
              <w:t>Московская Биржа</w:t>
            </w:r>
            <w:r w:rsidR="00C87945" w:rsidRPr="00263268">
              <w:rPr>
                <w:rFonts w:ascii="Tahoma" w:hAnsi="Tahoma" w:cs="Tahoma"/>
                <w:b/>
                <w:sz w:val="22"/>
                <w:szCs w:val="22"/>
              </w:rPr>
              <w:t>;</w:t>
            </w:r>
            <w:r w:rsidRPr="00263268">
              <w:rPr>
                <w:rFonts w:ascii="Tahoma" w:hAnsi="Tahoma" w:cs="Tahoma"/>
                <w:b/>
                <w:sz w:val="22"/>
                <w:szCs w:val="22"/>
              </w:rPr>
              <w:t xml:space="preserve"> </w:t>
            </w:r>
            <w:r w:rsidR="00123829" w:rsidRPr="00263268">
              <w:rPr>
                <w:rFonts w:ascii="Tahoma" w:hAnsi="Tahoma" w:cs="Tahoma"/>
                <w:b/>
                <w:sz w:val="22"/>
                <w:szCs w:val="22"/>
              </w:rPr>
              <w:t>ПАО </w:t>
            </w:r>
            <w:r w:rsidR="00D05429" w:rsidRPr="00263268">
              <w:rPr>
                <w:rFonts w:ascii="Tahoma" w:hAnsi="Tahoma" w:cs="Tahoma"/>
                <w:b/>
                <w:sz w:val="22"/>
                <w:szCs w:val="22"/>
              </w:rPr>
              <w:t>Московская Биржа</w:t>
            </w:r>
            <w:r w:rsidR="00C87945" w:rsidRPr="00263268">
              <w:rPr>
                <w:rFonts w:ascii="Tahoma" w:hAnsi="Tahoma" w:cs="Tahoma"/>
                <w:b/>
                <w:sz w:val="22"/>
                <w:szCs w:val="22"/>
              </w:rPr>
              <w:t>)</w:t>
            </w:r>
          </w:p>
        </w:tc>
        <w:tc>
          <w:tcPr>
            <w:tcW w:w="7263" w:type="dxa"/>
            <w:gridSpan w:val="3"/>
          </w:tcPr>
          <w:p w14:paraId="7745DCB5" w14:textId="77777777" w:rsidR="001315CE" w:rsidRPr="00263268" w:rsidRDefault="00123829" w:rsidP="002F59A3">
            <w:pPr>
              <w:pStyle w:val="Glossary"/>
              <w:rPr>
                <w:rFonts w:ascii="Tahoma" w:hAnsi="Tahoma" w:cs="Tahoma"/>
                <w:sz w:val="22"/>
                <w:szCs w:val="22"/>
              </w:rPr>
            </w:pPr>
            <w:r w:rsidRPr="00263268">
              <w:rPr>
                <w:rFonts w:ascii="Tahoma" w:hAnsi="Tahoma" w:cs="Tahoma"/>
                <w:sz w:val="22"/>
                <w:szCs w:val="22"/>
              </w:rPr>
              <w:t xml:space="preserve">Публичное </w:t>
            </w:r>
            <w:r w:rsidR="00F92D4B" w:rsidRPr="00263268">
              <w:rPr>
                <w:rFonts w:ascii="Tahoma" w:hAnsi="Tahoma" w:cs="Tahoma"/>
                <w:sz w:val="22"/>
                <w:szCs w:val="22"/>
              </w:rPr>
              <w:t>акционерное общество</w:t>
            </w:r>
            <w:r w:rsidR="00AD0421" w:rsidRPr="00263268">
              <w:rPr>
                <w:rFonts w:ascii="Tahoma" w:hAnsi="Tahoma" w:cs="Tahoma"/>
                <w:sz w:val="22"/>
                <w:szCs w:val="22"/>
              </w:rPr>
              <w:t xml:space="preserve"> «</w:t>
            </w:r>
            <w:r w:rsidR="00D05429" w:rsidRPr="00263268">
              <w:rPr>
                <w:rFonts w:ascii="Tahoma" w:hAnsi="Tahoma" w:cs="Tahoma"/>
                <w:sz w:val="22"/>
                <w:szCs w:val="22"/>
              </w:rPr>
              <w:t xml:space="preserve">Московская Биржа </w:t>
            </w:r>
            <w:r w:rsidR="002F59A3" w:rsidRPr="00263268">
              <w:rPr>
                <w:rFonts w:ascii="Tahoma" w:hAnsi="Tahoma" w:cs="Tahoma"/>
                <w:sz w:val="22"/>
                <w:szCs w:val="22"/>
              </w:rPr>
              <w:t>ММВБ-РТС</w:t>
            </w:r>
            <w:r w:rsidR="00AD0421" w:rsidRPr="00263268">
              <w:rPr>
                <w:rFonts w:ascii="Tahoma" w:hAnsi="Tahoma" w:cs="Tahoma"/>
                <w:sz w:val="22"/>
                <w:szCs w:val="22"/>
              </w:rPr>
              <w:t>»</w:t>
            </w:r>
            <w:r w:rsidR="001969EA" w:rsidRPr="00263268">
              <w:rPr>
                <w:rFonts w:ascii="Tahoma" w:hAnsi="Tahoma" w:cs="Tahoma"/>
                <w:sz w:val="22"/>
                <w:szCs w:val="22"/>
              </w:rPr>
              <w:t>.</w:t>
            </w:r>
          </w:p>
        </w:tc>
      </w:tr>
      <w:tr w:rsidR="00D82628" w:rsidRPr="00263268" w14:paraId="59485CEF" w14:textId="77777777" w:rsidTr="00AF519B">
        <w:tc>
          <w:tcPr>
            <w:tcW w:w="2694" w:type="dxa"/>
            <w:gridSpan w:val="4"/>
          </w:tcPr>
          <w:p w14:paraId="499EF372" w14:textId="77777777" w:rsidR="00D82628" w:rsidRPr="00263268" w:rsidRDefault="00D82628" w:rsidP="00D82628">
            <w:pPr>
              <w:pStyle w:val="Glossary"/>
              <w:jc w:val="left"/>
              <w:rPr>
                <w:rFonts w:ascii="Tahoma" w:hAnsi="Tahoma" w:cs="Tahoma"/>
                <w:b/>
                <w:sz w:val="22"/>
                <w:szCs w:val="22"/>
              </w:rPr>
            </w:pPr>
            <w:r w:rsidRPr="00263268">
              <w:rPr>
                <w:rFonts w:ascii="Tahoma" w:hAnsi="Tahoma" w:cs="Tahoma"/>
                <w:b/>
                <w:sz w:val="22"/>
                <w:szCs w:val="22"/>
              </w:rPr>
              <w:t xml:space="preserve">Биржевая информация  </w:t>
            </w:r>
          </w:p>
        </w:tc>
        <w:tc>
          <w:tcPr>
            <w:tcW w:w="7263" w:type="dxa"/>
            <w:gridSpan w:val="3"/>
            <w:shd w:val="clear" w:color="auto" w:fill="auto"/>
          </w:tcPr>
          <w:p w14:paraId="71EE2D2F" w14:textId="77777777" w:rsidR="00AE16A4" w:rsidRPr="00263268" w:rsidRDefault="00886E4D" w:rsidP="00EB221B">
            <w:pPr>
              <w:pStyle w:val="Glossary"/>
              <w:rPr>
                <w:rFonts w:ascii="Tahoma" w:hAnsi="Tahoma" w:cs="Tahoma"/>
                <w:sz w:val="22"/>
                <w:szCs w:val="22"/>
              </w:rPr>
            </w:pPr>
            <w:r w:rsidRPr="00263268">
              <w:rPr>
                <w:rFonts w:ascii="Tahoma" w:hAnsi="Tahoma" w:cs="Tahoma"/>
                <w:sz w:val="22"/>
                <w:szCs w:val="22"/>
              </w:rPr>
              <w:t>Ц</w:t>
            </w:r>
            <w:r w:rsidR="00580D45" w:rsidRPr="00263268">
              <w:rPr>
                <w:rFonts w:ascii="Tahoma" w:hAnsi="Tahoma" w:cs="Tahoma"/>
                <w:sz w:val="22"/>
                <w:szCs w:val="22"/>
              </w:rPr>
              <w:t xml:space="preserve">ифровые данные и иные сведения </w:t>
            </w:r>
            <w:proofErr w:type="spellStart"/>
            <w:r w:rsidR="00580D45" w:rsidRPr="00263268">
              <w:rPr>
                <w:rFonts w:ascii="Tahoma" w:hAnsi="Tahoma" w:cs="Tahoma"/>
                <w:sz w:val="22"/>
                <w:szCs w:val="22"/>
              </w:rPr>
              <w:t>неконфиденциального</w:t>
            </w:r>
            <w:proofErr w:type="spellEnd"/>
            <w:r w:rsidR="00580D45" w:rsidRPr="00263268">
              <w:rPr>
                <w:rFonts w:ascii="Tahoma" w:hAnsi="Tahoma" w:cs="Tahoma"/>
                <w:sz w:val="22"/>
                <w:szCs w:val="22"/>
              </w:rPr>
              <w:t xml:space="preserve"> характера о ходе и итогах торгов на Бирже</w:t>
            </w:r>
            <w:r w:rsidR="00EB221B" w:rsidRPr="00263268">
              <w:rPr>
                <w:rFonts w:ascii="Tahoma" w:hAnsi="Tahoma" w:cs="Tahoma"/>
                <w:sz w:val="22"/>
                <w:szCs w:val="22"/>
              </w:rPr>
              <w:t xml:space="preserve"> и иных организаторах торговли</w:t>
            </w:r>
            <w:r w:rsidR="00580D45" w:rsidRPr="00263268">
              <w:rPr>
                <w:rFonts w:ascii="Tahoma" w:hAnsi="Tahoma" w:cs="Tahoma"/>
                <w:sz w:val="22"/>
                <w:szCs w:val="22"/>
              </w:rPr>
              <w:t xml:space="preserve">, </w:t>
            </w:r>
            <w:r w:rsidR="00EB221B" w:rsidRPr="00263268">
              <w:rPr>
                <w:rFonts w:ascii="Tahoma" w:hAnsi="Tahoma" w:cs="Tahoma"/>
                <w:sz w:val="22"/>
                <w:szCs w:val="22"/>
              </w:rPr>
              <w:t xml:space="preserve">предоставляемые в режиме реального времени, с задержкой или в виде итогов торгов, </w:t>
            </w:r>
            <w:r w:rsidR="00580D45" w:rsidRPr="00263268">
              <w:rPr>
                <w:rFonts w:ascii="Tahoma" w:hAnsi="Tahoma" w:cs="Tahoma"/>
                <w:sz w:val="22"/>
                <w:szCs w:val="22"/>
              </w:rPr>
              <w:t>а также информационные сообщения Биржи</w:t>
            </w:r>
            <w:r w:rsidR="00EB221B" w:rsidRPr="00263268">
              <w:rPr>
                <w:rFonts w:ascii="Tahoma" w:hAnsi="Tahoma" w:cs="Tahoma"/>
                <w:sz w:val="22"/>
                <w:szCs w:val="22"/>
              </w:rPr>
              <w:t xml:space="preserve"> или третьих лиц</w:t>
            </w:r>
            <w:r w:rsidR="00580D45" w:rsidRPr="00263268">
              <w:rPr>
                <w:rFonts w:ascii="Tahoma" w:hAnsi="Tahoma" w:cs="Tahoma"/>
                <w:sz w:val="22"/>
                <w:szCs w:val="22"/>
              </w:rPr>
              <w:t xml:space="preserve">, обработанные и систематизированные с помощью программно-технических средств и оборудования Биржи, содержащиеся в базах данных Биржи, правом на использование которых Биржа </w:t>
            </w:r>
            <w:r w:rsidR="00EB221B" w:rsidRPr="00263268">
              <w:rPr>
                <w:rFonts w:ascii="Tahoma" w:hAnsi="Tahoma" w:cs="Tahoma"/>
                <w:sz w:val="22"/>
                <w:szCs w:val="22"/>
              </w:rPr>
              <w:t xml:space="preserve">обладает </w:t>
            </w:r>
            <w:r w:rsidR="00580D45" w:rsidRPr="00263268">
              <w:rPr>
                <w:rFonts w:ascii="Tahoma" w:hAnsi="Tahoma" w:cs="Tahoma"/>
                <w:sz w:val="22"/>
                <w:szCs w:val="22"/>
              </w:rPr>
              <w:t>в соответствии с законодательством Российской Федерации</w:t>
            </w:r>
            <w:r w:rsidR="00EB221B" w:rsidRPr="00263268">
              <w:rPr>
                <w:rFonts w:ascii="Tahoma" w:hAnsi="Tahoma" w:cs="Tahoma"/>
                <w:sz w:val="22"/>
                <w:szCs w:val="22"/>
              </w:rPr>
              <w:t xml:space="preserve"> и договорами, заключенными Биржей</w:t>
            </w:r>
            <w:r w:rsidR="00580D45" w:rsidRPr="00263268">
              <w:rPr>
                <w:rFonts w:ascii="Tahoma" w:hAnsi="Tahoma" w:cs="Tahoma"/>
                <w:sz w:val="22"/>
                <w:szCs w:val="22"/>
              </w:rPr>
              <w:t>.</w:t>
            </w:r>
          </w:p>
        </w:tc>
      </w:tr>
      <w:tr w:rsidR="008D4BF2" w:rsidRPr="00263268" w14:paraId="48835F02" w14:textId="77777777" w:rsidTr="00AF519B">
        <w:tc>
          <w:tcPr>
            <w:tcW w:w="2694" w:type="dxa"/>
            <w:gridSpan w:val="4"/>
          </w:tcPr>
          <w:p w14:paraId="48221637" w14:textId="77777777" w:rsidR="008D4BF2" w:rsidRPr="00263268" w:rsidRDefault="008D4BF2" w:rsidP="00123829">
            <w:pPr>
              <w:pStyle w:val="Glossary"/>
              <w:jc w:val="left"/>
              <w:rPr>
                <w:rFonts w:ascii="Tahoma" w:hAnsi="Tahoma" w:cs="Tahoma"/>
                <w:b/>
                <w:sz w:val="22"/>
                <w:szCs w:val="22"/>
              </w:rPr>
            </w:pPr>
            <w:r w:rsidRPr="00263268">
              <w:rPr>
                <w:rFonts w:ascii="Tahoma" w:hAnsi="Tahoma" w:cs="Tahoma"/>
                <w:b/>
                <w:sz w:val="22"/>
                <w:szCs w:val="22"/>
              </w:rPr>
              <w:t>Биржевой рынок</w:t>
            </w:r>
            <w:r w:rsidR="005C6D26" w:rsidRPr="00263268">
              <w:rPr>
                <w:rFonts w:ascii="Tahoma" w:hAnsi="Tahoma" w:cs="Tahoma"/>
                <w:b/>
                <w:sz w:val="22"/>
                <w:szCs w:val="22"/>
              </w:rPr>
              <w:t xml:space="preserve"> </w:t>
            </w:r>
            <w:r w:rsidR="00123829" w:rsidRPr="00263268">
              <w:rPr>
                <w:rFonts w:ascii="Tahoma" w:hAnsi="Tahoma" w:cs="Tahoma"/>
                <w:b/>
                <w:sz w:val="22"/>
                <w:szCs w:val="22"/>
              </w:rPr>
              <w:t xml:space="preserve">ПАО </w:t>
            </w:r>
            <w:r w:rsidR="005C6D26" w:rsidRPr="00263268">
              <w:rPr>
                <w:rFonts w:ascii="Tahoma" w:hAnsi="Tahoma" w:cs="Tahoma"/>
                <w:b/>
                <w:sz w:val="22"/>
                <w:szCs w:val="22"/>
              </w:rPr>
              <w:t>Московская Биржа (Биржевой рынок)</w:t>
            </w:r>
          </w:p>
        </w:tc>
        <w:tc>
          <w:tcPr>
            <w:tcW w:w="7263" w:type="dxa"/>
            <w:gridSpan w:val="3"/>
            <w:shd w:val="clear" w:color="auto" w:fill="auto"/>
          </w:tcPr>
          <w:p w14:paraId="5EBB0A34" w14:textId="4F68BB82" w:rsidR="008D4BF2" w:rsidRPr="00263268" w:rsidRDefault="005C6D26" w:rsidP="000B60DB">
            <w:pPr>
              <w:pStyle w:val="Glossary"/>
              <w:rPr>
                <w:rFonts w:ascii="Tahoma" w:hAnsi="Tahoma" w:cs="Tahoma"/>
                <w:sz w:val="22"/>
                <w:szCs w:val="22"/>
              </w:rPr>
            </w:pPr>
            <w:r w:rsidRPr="00263268">
              <w:rPr>
                <w:rFonts w:ascii="Tahoma" w:hAnsi="Tahoma" w:cs="Tahoma"/>
                <w:sz w:val="22"/>
                <w:szCs w:val="22"/>
              </w:rPr>
              <w:t>Од</w:t>
            </w:r>
            <w:r w:rsidR="006F72FB" w:rsidRPr="00263268">
              <w:rPr>
                <w:rFonts w:ascii="Tahoma" w:hAnsi="Tahoma" w:cs="Tahoma"/>
                <w:sz w:val="22"/>
                <w:szCs w:val="22"/>
              </w:rPr>
              <w:t>на из торговых (биржевых) секций</w:t>
            </w:r>
            <w:r w:rsidRPr="00263268">
              <w:rPr>
                <w:rFonts w:ascii="Tahoma" w:hAnsi="Tahoma" w:cs="Tahoma"/>
                <w:sz w:val="22"/>
                <w:szCs w:val="22"/>
              </w:rPr>
              <w:t xml:space="preserve"> </w:t>
            </w:r>
            <w:r w:rsidR="00123829" w:rsidRPr="00263268">
              <w:rPr>
                <w:rFonts w:ascii="Tahoma" w:hAnsi="Tahoma" w:cs="Tahoma"/>
                <w:sz w:val="22"/>
                <w:szCs w:val="22"/>
              </w:rPr>
              <w:t xml:space="preserve">ПАО </w:t>
            </w:r>
            <w:r w:rsidRPr="00263268">
              <w:rPr>
                <w:rFonts w:ascii="Tahoma" w:hAnsi="Tahoma" w:cs="Tahoma"/>
                <w:sz w:val="22"/>
                <w:szCs w:val="22"/>
              </w:rPr>
              <w:t>Московская Биржа</w:t>
            </w:r>
            <w:r w:rsidR="00DC43E5" w:rsidRPr="00263268">
              <w:rPr>
                <w:rFonts w:ascii="Tahoma" w:hAnsi="Tahoma" w:cs="Tahoma"/>
                <w:sz w:val="22"/>
                <w:szCs w:val="22"/>
              </w:rPr>
              <w:t>, на котор</w:t>
            </w:r>
            <w:r w:rsidR="006F72FB" w:rsidRPr="00263268">
              <w:rPr>
                <w:rFonts w:ascii="Tahoma" w:hAnsi="Tahoma" w:cs="Tahoma"/>
                <w:sz w:val="22"/>
                <w:szCs w:val="22"/>
              </w:rPr>
              <w:t>ой</w:t>
            </w:r>
            <w:r w:rsidR="00DC43E5" w:rsidRPr="00263268">
              <w:rPr>
                <w:rFonts w:ascii="Tahoma" w:hAnsi="Tahoma" w:cs="Tahoma"/>
                <w:sz w:val="22"/>
                <w:szCs w:val="22"/>
              </w:rPr>
              <w:t xml:space="preserve"> </w:t>
            </w:r>
            <w:r w:rsidR="00123829" w:rsidRPr="00263268">
              <w:rPr>
                <w:rFonts w:ascii="Tahoma" w:hAnsi="Tahoma" w:cs="Tahoma"/>
                <w:sz w:val="22"/>
                <w:szCs w:val="22"/>
              </w:rPr>
              <w:t xml:space="preserve">ПАО </w:t>
            </w:r>
            <w:r w:rsidR="00DC43E5" w:rsidRPr="00263268">
              <w:rPr>
                <w:rFonts w:ascii="Tahoma" w:hAnsi="Tahoma" w:cs="Tahoma"/>
                <w:sz w:val="22"/>
                <w:szCs w:val="22"/>
              </w:rPr>
              <w:t>Московская Биржа является организатором торгов</w:t>
            </w:r>
            <w:r w:rsidR="006F72FB" w:rsidRPr="00263268">
              <w:rPr>
                <w:rFonts w:ascii="Tahoma" w:hAnsi="Tahoma" w:cs="Tahoma"/>
                <w:sz w:val="22"/>
                <w:szCs w:val="22"/>
              </w:rPr>
              <w:t>ли</w:t>
            </w:r>
            <w:r w:rsidR="00DC43E5" w:rsidRPr="00263268">
              <w:rPr>
                <w:rFonts w:ascii="Tahoma" w:hAnsi="Tahoma" w:cs="Tahoma"/>
                <w:sz w:val="22"/>
                <w:szCs w:val="22"/>
              </w:rPr>
              <w:t xml:space="preserve">. </w:t>
            </w:r>
            <w:r w:rsidR="000B60DB">
              <w:rPr>
                <w:rFonts w:ascii="Tahoma" w:hAnsi="Tahoma" w:cs="Tahoma"/>
                <w:sz w:val="22"/>
                <w:szCs w:val="22"/>
              </w:rPr>
              <w:t xml:space="preserve">Под </w:t>
            </w:r>
            <w:r w:rsidR="00DC43E5" w:rsidRPr="00263268">
              <w:rPr>
                <w:rFonts w:ascii="Tahoma" w:hAnsi="Tahoma" w:cs="Tahoma"/>
                <w:sz w:val="22"/>
                <w:szCs w:val="22"/>
              </w:rPr>
              <w:t xml:space="preserve">Биржевыми рынками </w:t>
            </w:r>
            <w:r w:rsidR="00123829" w:rsidRPr="00263268">
              <w:rPr>
                <w:rFonts w:ascii="Tahoma" w:hAnsi="Tahoma" w:cs="Tahoma"/>
                <w:sz w:val="22"/>
                <w:szCs w:val="22"/>
              </w:rPr>
              <w:t xml:space="preserve">ПАО </w:t>
            </w:r>
            <w:r w:rsidR="00DC43E5" w:rsidRPr="00263268">
              <w:rPr>
                <w:rFonts w:ascii="Tahoma" w:hAnsi="Tahoma" w:cs="Tahoma"/>
                <w:sz w:val="22"/>
                <w:szCs w:val="22"/>
              </w:rPr>
              <w:t xml:space="preserve">Московская Биржа </w:t>
            </w:r>
            <w:r w:rsidR="00B55596">
              <w:rPr>
                <w:rFonts w:ascii="Tahoma" w:hAnsi="Tahoma" w:cs="Tahoma"/>
                <w:sz w:val="22"/>
                <w:szCs w:val="22"/>
              </w:rPr>
              <w:t xml:space="preserve">в настоящих Правил допуска </w:t>
            </w:r>
            <w:r w:rsidR="000B60DB">
              <w:rPr>
                <w:rFonts w:ascii="Tahoma" w:hAnsi="Tahoma" w:cs="Tahoma"/>
                <w:sz w:val="22"/>
                <w:szCs w:val="22"/>
              </w:rPr>
              <w:t>понимаются</w:t>
            </w:r>
            <w:r w:rsidR="00DC43E5" w:rsidRPr="00263268">
              <w:rPr>
                <w:rFonts w:ascii="Tahoma" w:hAnsi="Tahoma" w:cs="Tahoma"/>
                <w:sz w:val="22"/>
                <w:szCs w:val="22"/>
              </w:rPr>
              <w:t>:</w:t>
            </w:r>
            <w:r w:rsidRPr="00263268">
              <w:rPr>
                <w:rFonts w:ascii="Tahoma" w:hAnsi="Tahoma" w:cs="Tahoma"/>
                <w:sz w:val="22"/>
                <w:szCs w:val="22"/>
              </w:rPr>
              <w:t xml:space="preserve"> валютный рынок и рынок драгоценных металлов, срочный рынок, рынок Стандартизированных ПФИ.</w:t>
            </w:r>
          </w:p>
        </w:tc>
      </w:tr>
      <w:tr w:rsidR="00C150A7" w:rsidRPr="00263268" w14:paraId="04A2DBB5" w14:textId="77777777" w:rsidTr="00EE06C6">
        <w:tc>
          <w:tcPr>
            <w:tcW w:w="2694" w:type="dxa"/>
            <w:gridSpan w:val="4"/>
          </w:tcPr>
          <w:tbl>
            <w:tblPr>
              <w:tblW w:w="2586" w:type="dxa"/>
              <w:tblBorders>
                <w:top w:val="nil"/>
                <w:left w:val="nil"/>
                <w:bottom w:val="nil"/>
                <w:right w:val="nil"/>
              </w:tblBorders>
              <w:tblLayout w:type="fixed"/>
              <w:tblLook w:val="0000" w:firstRow="0" w:lastRow="0" w:firstColumn="0" w:lastColumn="0" w:noHBand="0" w:noVBand="0"/>
            </w:tblPr>
            <w:tblGrid>
              <w:gridCol w:w="2586"/>
            </w:tblGrid>
            <w:tr w:rsidR="00C150A7" w:rsidRPr="00263268" w14:paraId="2DC22946" w14:textId="77777777" w:rsidTr="00B663EB">
              <w:trPr>
                <w:trHeight w:val="383"/>
              </w:trPr>
              <w:tc>
                <w:tcPr>
                  <w:tcW w:w="2586" w:type="dxa"/>
                </w:tcPr>
                <w:p w14:paraId="72E09BB3" w14:textId="77777777" w:rsidR="00C150A7" w:rsidRPr="00263268" w:rsidRDefault="00C150A7" w:rsidP="002F5AD6">
                  <w:pPr>
                    <w:spacing w:before="120" w:after="120"/>
                    <w:ind w:left="-74"/>
                    <w:rPr>
                      <w:rFonts w:ascii="Tahoma" w:hAnsi="Tahoma" w:cs="Tahoma"/>
                      <w:b/>
                      <w:sz w:val="22"/>
                      <w:szCs w:val="22"/>
                    </w:rPr>
                  </w:pPr>
                  <w:r w:rsidRPr="00263268">
                    <w:rPr>
                      <w:rFonts w:ascii="Tahoma" w:hAnsi="Tahoma" w:cs="Tahoma"/>
                      <w:b/>
                      <w:bCs/>
                      <w:iCs/>
                      <w:sz w:val="22"/>
                      <w:szCs w:val="22"/>
                    </w:rPr>
                    <w:t>Взнос за предоставление допуска к участию в торгах</w:t>
                  </w:r>
                  <w:r w:rsidR="001E3FD6">
                    <w:rPr>
                      <w:rStyle w:val="af0"/>
                      <w:rFonts w:ascii="Tahoma" w:hAnsi="Tahoma" w:cs="Tahoma"/>
                      <w:b/>
                      <w:bCs/>
                      <w:iCs/>
                      <w:sz w:val="22"/>
                      <w:szCs w:val="22"/>
                    </w:rPr>
                    <w:footnoteReference w:id="2"/>
                  </w:r>
                  <w:r w:rsidRPr="00263268">
                    <w:rPr>
                      <w:rFonts w:ascii="Tahoma" w:hAnsi="Tahoma" w:cs="Tahoma"/>
                      <w:b/>
                      <w:bCs/>
                      <w:iCs/>
                      <w:sz w:val="22"/>
                      <w:szCs w:val="22"/>
                    </w:rPr>
                    <w:t xml:space="preserve"> </w:t>
                  </w:r>
                  <w:r w:rsidR="00FB1755" w:rsidRPr="0079232C">
                    <w:rPr>
                      <w:rFonts w:ascii="Tahoma" w:hAnsi="Tahoma" w:cs="Tahoma"/>
                      <w:b/>
                      <w:bCs/>
                      <w:iCs/>
                      <w:sz w:val="22"/>
                      <w:szCs w:val="22"/>
                    </w:rPr>
                    <w:t>(Взнос за допуск)</w:t>
                  </w:r>
                </w:p>
              </w:tc>
            </w:tr>
          </w:tbl>
          <w:p w14:paraId="0CB63707" w14:textId="77777777" w:rsidR="00C150A7" w:rsidRPr="00263268" w:rsidRDefault="00C150A7" w:rsidP="00B663EB">
            <w:pPr>
              <w:spacing w:before="120" w:after="120"/>
              <w:jc w:val="both"/>
              <w:rPr>
                <w:rFonts w:ascii="Tahoma" w:hAnsi="Tahoma" w:cs="Tahoma"/>
                <w:b/>
                <w:sz w:val="22"/>
                <w:szCs w:val="22"/>
              </w:rPr>
            </w:pPr>
          </w:p>
        </w:tc>
        <w:tc>
          <w:tcPr>
            <w:tcW w:w="7263" w:type="dxa"/>
            <w:gridSpan w:val="3"/>
          </w:tcPr>
          <w:p w14:paraId="4569BDCB" w14:textId="77777777" w:rsidR="00C150A7" w:rsidRPr="00263268" w:rsidRDefault="00886E4D" w:rsidP="00026D7B">
            <w:pPr>
              <w:pStyle w:val="Glossary"/>
              <w:rPr>
                <w:rFonts w:ascii="Tahoma" w:hAnsi="Tahoma" w:cs="Tahoma"/>
                <w:sz w:val="22"/>
                <w:szCs w:val="22"/>
              </w:rPr>
            </w:pPr>
            <w:r w:rsidRPr="00263268">
              <w:rPr>
                <w:rFonts w:ascii="Tahoma" w:hAnsi="Tahoma" w:cs="Tahoma"/>
                <w:sz w:val="22"/>
                <w:szCs w:val="22"/>
              </w:rPr>
              <w:t>О</w:t>
            </w:r>
            <w:r w:rsidR="00C150A7" w:rsidRPr="00263268">
              <w:rPr>
                <w:rFonts w:ascii="Tahoma" w:hAnsi="Tahoma" w:cs="Tahoma"/>
                <w:sz w:val="22"/>
                <w:szCs w:val="22"/>
              </w:rPr>
              <w:t xml:space="preserve">бязательный взнос, уплачиваемый Кандидатом в Участники торгов и используемый для покрытия расходов по обслуживанию и развитию торговли на </w:t>
            </w:r>
            <w:r w:rsidR="00BD12B1" w:rsidRPr="00263268">
              <w:rPr>
                <w:rFonts w:ascii="Tahoma" w:hAnsi="Tahoma" w:cs="Tahoma"/>
                <w:sz w:val="22"/>
                <w:szCs w:val="22"/>
              </w:rPr>
              <w:t xml:space="preserve">Биржевых </w:t>
            </w:r>
            <w:r w:rsidR="00C150A7" w:rsidRPr="00263268">
              <w:rPr>
                <w:rFonts w:ascii="Tahoma" w:hAnsi="Tahoma" w:cs="Tahoma"/>
                <w:sz w:val="22"/>
                <w:szCs w:val="22"/>
              </w:rPr>
              <w:t>рынк</w:t>
            </w:r>
            <w:r w:rsidR="002F5AD6" w:rsidRPr="00263268">
              <w:rPr>
                <w:rFonts w:ascii="Tahoma" w:hAnsi="Tahoma" w:cs="Tahoma"/>
                <w:sz w:val="22"/>
                <w:szCs w:val="22"/>
              </w:rPr>
              <w:t>ах</w:t>
            </w:r>
            <w:r w:rsidR="00C150A7" w:rsidRPr="00263268">
              <w:rPr>
                <w:rFonts w:ascii="Tahoma" w:hAnsi="Tahoma" w:cs="Tahoma"/>
                <w:sz w:val="22"/>
                <w:szCs w:val="22"/>
              </w:rPr>
              <w:t xml:space="preserve"> </w:t>
            </w:r>
            <w:r w:rsidR="00123829" w:rsidRPr="00263268">
              <w:rPr>
                <w:rFonts w:ascii="Tahoma" w:hAnsi="Tahoma" w:cs="Tahoma"/>
                <w:sz w:val="22"/>
                <w:szCs w:val="22"/>
              </w:rPr>
              <w:t xml:space="preserve">ПАО </w:t>
            </w:r>
            <w:r w:rsidR="00C150A7" w:rsidRPr="00263268">
              <w:rPr>
                <w:rFonts w:ascii="Tahoma" w:hAnsi="Tahoma" w:cs="Tahoma"/>
                <w:sz w:val="22"/>
                <w:szCs w:val="22"/>
              </w:rPr>
              <w:t>Московская Биржа.</w:t>
            </w:r>
            <w:r w:rsidR="002F5AD6" w:rsidRPr="00263268">
              <w:rPr>
                <w:rFonts w:ascii="Tahoma" w:hAnsi="Tahoma" w:cs="Tahoma"/>
                <w:sz w:val="22"/>
                <w:szCs w:val="22"/>
              </w:rPr>
              <w:t xml:space="preserve"> </w:t>
            </w:r>
            <w:r w:rsidR="00756F0C" w:rsidRPr="00263268">
              <w:rPr>
                <w:rFonts w:ascii="Tahoma" w:hAnsi="Tahoma" w:cs="Tahoma"/>
                <w:sz w:val="22"/>
                <w:szCs w:val="22"/>
              </w:rPr>
              <w:t xml:space="preserve">Для каждого </w:t>
            </w:r>
            <w:r w:rsidR="00BD12B1" w:rsidRPr="00263268">
              <w:rPr>
                <w:rFonts w:ascii="Tahoma" w:hAnsi="Tahoma" w:cs="Tahoma"/>
                <w:sz w:val="22"/>
                <w:szCs w:val="22"/>
              </w:rPr>
              <w:t xml:space="preserve">Биржевого </w:t>
            </w:r>
            <w:r w:rsidR="00756F0C" w:rsidRPr="00263268">
              <w:rPr>
                <w:rFonts w:ascii="Tahoma" w:hAnsi="Tahoma" w:cs="Tahoma"/>
                <w:sz w:val="22"/>
                <w:szCs w:val="22"/>
              </w:rPr>
              <w:t>рынка Биржа устанавливает размер взноса отдельно.</w:t>
            </w:r>
            <w:r w:rsidR="00665786" w:rsidRPr="00263268">
              <w:rPr>
                <w:rFonts w:ascii="Tahoma" w:hAnsi="Tahoma" w:cs="Tahoma"/>
                <w:sz w:val="22"/>
                <w:szCs w:val="22"/>
              </w:rPr>
              <w:t xml:space="preserve"> </w:t>
            </w:r>
          </w:p>
        </w:tc>
      </w:tr>
      <w:tr w:rsidR="00A80CB0" w:rsidRPr="001D62EF" w14:paraId="1EC6500B" w14:textId="77777777" w:rsidTr="008E3DF9">
        <w:tc>
          <w:tcPr>
            <w:tcW w:w="2694" w:type="dxa"/>
            <w:gridSpan w:val="4"/>
          </w:tcPr>
          <w:p w14:paraId="76D362C0" w14:textId="77777777" w:rsidR="00A80CB0" w:rsidRPr="00263268" w:rsidRDefault="00A80CB0" w:rsidP="00814668">
            <w:pPr>
              <w:spacing w:before="120" w:after="120"/>
              <w:jc w:val="both"/>
              <w:rPr>
                <w:rFonts w:ascii="Tahoma" w:hAnsi="Tahoma" w:cs="Tahoma"/>
                <w:sz w:val="22"/>
                <w:szCs w:val="22"/>
              </w:rPr>
            </w:pPr>
            <w:r w:rsidRPr="00263268">
              <w:rPr>
                <w:rFonts w:ascii="Tahoma" w:hAnsi="Tahoma" w:cs="Tahoma"/>
                <w:b/>
                <w:sz w:val="22"/>
                <w:szCs w:val="22"/>
              </w:rPr>
              <w:t xml:space="preserve">Внутренние документы Биржи </w:t>
            </w:r>
            <w:r w:rsidRPr="00263268">
              <w:rPr>
                <w:rFonts w:ascii="Tahoma" w:hAnsi="Tahoma" w:cs="Tahoma"/>
                <w:sz w:val="22"/>
                <w:szCs w:val="22"/>
              </w:rPr>
              <w:t xml:space="preserve"> </w:t>
            </w:r>
          </w:p>
          <w:p w14:paraId="26806234" w14:textId="77777777" w:rsidR="00A80CB0" w:rsidRPr="00263268" w:rsidRDefault="00A80CB0" w:rsidP="00814668">
            <w:pPr>
              <w:pStyle w:val="Glossary"/>
              <w:jc w:val="left"/>
              <w:rPr>
                <w:rFonts w:ascii="Tahoma" w:hAnsi="Tahoma" w:cs="Tahoma"/>
                <w:b/>
                <w:sz w:val="22"/>
                <w:szCs w:val="22"/>
              </w:rPr>
            </w:pPr>
          </w:p>
        </w:tc>
        <w:tc>
          <w:tcPr>
            <w:tcW w:w="7263" w:type="dxa"/>
            <w:gridSpan w:val="3"/>
            <w:shd w:val="clear" w:color="auto" w:fill="auto"/>
          </w:tcPr>
          <w:p w14:paraId="26442182" w14:textId="4A42E816" w:rsidR="00A80CB0" w:rsidRPr="001D62EF" w:rsidRDefault="001969EA" w:rsidP="001E7A29">
            <w:pPr>
              <w:pStyle w:val="Glossary"/>
              <w:rPr>
                <w:rFonts w:ascii="Tahoma" w:hAnsi="Tahoma" w:cs="Tahoma"/>
                <w:sz w:val="22"/>
                <w:szCs w:val="22"/>
              </w:rPr>
            </w:pPr>
            <w:r w:rsidRPr="001D62EF">
              <w:rPr>
                <w:rFonts w:ascii="Tahoma" w:hAnsi="Tahoma" w:cs="Tahoma"/>
                <w:sz w:val="22"/>
                <w:szCs w:val="22"/>
              </w:rPr>
              <w:t xml:space="preserve">Утвержденные </w:t>
            </w:r>
            <w:r w:rsidR="00A80CB0" w:rsidRPr="001D62EF">
              <w:rPr>
                <w:rFonts w:ascii="Tahoma" w:hAnsi="Tahoma" w:cs="Tahoma"/>
                <w:sz w:val="22"/>
                <w:szCs w:val="22"/>
              </w:rPr>
              <w:t xml:space="preserve">уполномоченными органами Биржи в соответствии с их компетенцией </w:t>
            </w:r>
            <w:r w:rsidR="00194811" w:rsidRPr="001D62EF">
              <w:rPr>
                <w:rFonts w:ascii="Tahoma" w:hAnsi="Tahoma" w:cs="Tahoma"/>
                <w:sz w:val="22"/>
                <w:szCs w:val="22"/>
              </w:rPr>
              <w:t xml:space="preserve">и размещенные на сайте Биржи в сети Интернет </w:t>
            </w:r>
            <w:r w:rsidR="00A80CB0" w:rsidRPr="001D62EF">
              <w:rPr>
                <w:rFonts w:ascii="Tahoma" w:hAnsi="Tahoma" w:cs="Tahoma"/>
                <w:sz w:val="22"/>
                <w:szCs w:val="22"/>
              </w:rPr>
              <w:t xml:space="preserve">внутренние документы, регламентирующие деятельность </w:t>
            </w:r>
            <w:r w:rsidR="00BD12B1" w:rsidRPr="001D62EF">
              <w:rPr>
                <w:rFonts w:ascii="Tahoma" w:hAnsi="Tahoma" w:cs="Tahoma"/>
                <w:sz w:val="22"/>
                <w:szCs w:val="22"/>
              </w:rPr>
              <w:t xml:space="preserve">Биржевых </w:t>
            </w:r>
            <w:r w:rsidR="00757856" w:rsidRPr="001D62EF">
              <w:rPr>
                <w:rFonts w:ascii="Tahoma" w:hAnsi="Tahoma" w:cs="Tahoma"/>
                <w:sz w:val="22"/>
                <w:szCs w:val="22"/>
              </w:rPr>
              <w:t>рынк</w:t>
            </w:r>
            <w:r w:rsidR="002F5AD6" w:rsidRPr="001D62EF">
              <w:rPr>
                <w:rFonts w:ascii="Tahoma" w:hAnsi="Tahoma" w:cs="Tahoma"/>
                <w:sz w:val="22"/>
                <w:szCs w:val="22"/>
              </w:rPr>
              <w:t>ов</w:t>
            </w:r>
            <w:r w:rsidR="00757856" w:rsidRPr="001D62EF">
              <w:rPr>
                <w:rFonts w:ascii="Tahoma" w:hAnsi="Tahoma" w:cs="Tahoma"/>
                <w:sz w:val="22"/>
                <w:szCs w:val="22"/>
              </w:rPr>
              <w:t xml:space="preserve"> </w:t>
            </w:r>
            <w:r w:rsidR="00123829" w:rsidRPr="001D62EF">
              <w:rPr>
                <w:rFonts w:ascii="Tahoma" w:hAnsi="Tahoma" w:cs="Tahoma"/>
                <w:sz w:val="22"/>
                <w:szCs w:val="22"/>
              </w:rPr>
              <w:t xml:space="preserve">ПАО </w:t>
            </w:r>
            <w:r w:rsidR="00D05429" w:rsidRPr="001D62EF">
              <w:rPr>
                <w:rFonts w:ascii="Tahoma" w:hAnsi="Tahoma" w:cs="Tahoma"/>
                <w:sz w:val="22"/>
                <w:szCs w:val="22"/>
              </w:rPr>
              <w:t>Московская Биржа</w:t>
            </w:r>
            <w:r w:rsidR="0000287C" w:rsidRPr="001D62EF">
              <w:rPr>
                <w:rFonts w:ascii="Tahoma" w:hAnsi="Tahoma" w:cs="Tahoma"/>
                <w:sz w:val="22"/>
                <w:szCs w:val="22"/>
              </w:rPr>
              <w:t>, отношения, возникающие в связи проведением организованных торгов на Биржевых рынках и/или участием в них, в том числе права и обязанности Биржи и Участников торгов, порядок и особенности оказания Биржей услуг по проведению организованных торгов, условия заключаемых на организованных торгах Биржи договоров, порядок и сроки расчета Биржей цен, индексов и иных показателей, порядок документооборота и обмена информацией между Биржей и Участниками торгов. Под Внутренними документами, в частности, понимаются Правила допуска, Правила торгов, Спецификации и иные документы Биржи, на которые есть ссылка в Правилах допуска и (или) Правилах торгов</w:t>
            </w:r>
            <w:r w:rsidRPr="001D62EF">
              <w:rPr>
                <w:rFonts w:ascii="Tahoma" w:hAnsi="Tahoma" w:cs="Tahoma"/>
                <w:sz w:val="22"/>
                <w:szCs w:val="22"/>
              </w:rPr>
              <w:t>.</w:t>
            </w:r>
            <w:r w:rsidR="00A80CB0" w:rsidRPr="001D62EF">
              <w:rPr>
                <w:rFonts w:ascii="Tahoma" w:hAnsi="Tahoma" w:cs="Tahoma"/>
                <w:sz w:val="22"/>
                <w:szCs w:val="22"/>
              </w:rPr>
              <w:t xml:space="preserve"> </w:t>
            </w:r>
          </w:p>
        </w:tc>
      </w:tr>
      <w:tr w:rsidR="001969EA" w:rsidRPr="00263268" w14:paraId="7720A874" w14:textId="77777777" w:rsidTr="00EE06C6">
        <w:tc>
          <w:tcPr>
            <w:tcW w:w="2694" w:type="dxa"/>
            <w:gridSpan w:val="4"/>
          </w:tcPr>
          <w:p w14:paraId="38F98B57" w14:textId="77777777" w:rsidR="001969EA" w:rsidRPr="00263268" w:rsidRDefault="001969EA" w:rsidP="00E14403">
            <w:pPr>
              <w:spacing w:before="120" w:after="120"/>
              <w:jc w:val="both"/>
              <w:rPr>
                <w:rFonts w:ascii="Tahoma" w:hAnsi="Tahoma" w:cs="Tahoma"/>
                <w:b/>
                <w:sz w:val="22"/>
                <w:szCs w:val="22"/>
              </w:rPr>
            </w:pPr>
            <w:r w:rsidRPr="00263268">
              <w:rPr>
                <w:rFonts w:ascii="Tahoma" w:hAnsi="Tahoma" w:cs="Tahoma"/>
                <w:b/>
                <w:sz w:val="22"/>
                <w:szCs w:val="22"/>
              </w:rPr>
              <w:lastRenderedPageBreak/>
              <w:t>Допуск</w:t>
            </w:r>
            <w:r w:rsidR="007C3DAB" w:rsidRPr="00263268">
              <w:rPr>
                <w:rFonts w:ascii="Tahoma" w:hAnsi="Tahoma" w:cs="Tahoma"/>
                <w:b/>
                <w:sz w:val="22"/>
                <w:szCs w:val="22"/>
              </w:rPr>
              <w:t xml:space="preserve"> к участию в торгах</w:t>
            </w:r>
          </w:p>
        </w:tc>
        <w:tc>
          <w:tcPr>
            <w:tcW w:w="7263" w:type="dxa"/>
            <w:gridSpan w:val="3"/>
          </w:tcPr>
          <w:p w14:paraId="58635E2C" w14:textId="77777777" w:rsidR="001969EA" w:rsidRPr="00263268" w:rsidDel="001969EA" w:rsidRDefault="0045605A" w:rsidP="00123829">
            <w:pPr>
              <w:pStyle w:val="Glossary"/>
              <w:rPr>
                <w:rFonts w:ascii="Tahoma" w:hAnsi="Tahoma" w:cs="Tahoma"/>
                <w:sz w:val="22"/>
                <w:szCs w:val="22"/>
              </w:rPr>
            </w:pPr>
            <w:r w:rsidRPr="00263268">
              <w:rPr>
                <w:rFonts w:ascii="Tahoma" w:hAnsi="Tahoma" w:cs="Tahoma"/>
                <w:sz w:val="22"/>
                <w:szCs w:val="22"/>
              </w:rPr>
              <w:t xml:space="preserve">Обеспечение Биржей возможности </w:t>
            </w:r>
            <w:r w:rsidR="00E07DFF" w:rsidRPr="00263268">
              <w:rPr>
                <w:rFonts w:ascii="Tahoma" w:hAnsi="Tahoma" w:cs="Tahoma"/>
                <w:sz w:val="22"/>
                <w:szCs w:val="22"/>
              </w:rPr>
              <w:t>Участникам торгов</w:t>
            </w:r>
            <w:r w:rsidRPr="00263268">
              <w:rPr>
                <w:rFonts w:ascii="Tahoma" w:hAnsi="Tahoma" w:cs="Tahoma"/>
                <w:sz w:val="22"/>
                <w:szCs w:val="22"/>
              </w:rPr>
              <w:t xml:space="preserve"> </w:t>
            </w:r>
            <w:r w:rsidR="002F5AD6" w:rsidRPr="00263268">
              <w:rPr>
                <w:rFonts w:ascii="Tahoma" w:hAnsi="Tahoma" w:cs="Tahoma"/>
                <w:sz w:val="22"/>
                <w:szCs w:val="22"/>
              </w:rPr>
              <w:t xml:space="preserve">участвовать в торгах на </w:t>
            </w:r>
            <w:r w:rsidR="00BD12B1" w:rsidRPr="00263268">
              <w:rPr>
                <w:rFonts w:ascii="Tahoma" w:hAnsi="Tahoma" w:cs="Tahoma"/>
                <w:sz w:val="22"/>
                <w:szCs w:val="22"/>
              </w:rPr>
              <w:t xml:space="preserve">Биржевых </w:t>
            </w:r>
            <w:r w:rsidR="002F5AD6" w:rsidRPr="00263268">
              <w:rPr>
                <w:rFonts w:ascii="Tahoma" w:hAnsi="Tahoma" w:cs="Tahoma"/>
                <w:sz w:val="22"/>
                <w:szCs w:val="22"/>
              </w:rPr>
              <w:t xml:space="preserve">рынках </w:t>
            </w:r>
            <w:r w:rsidR="00123829" w:rsidRPr="00263268">
              <w:rPr>
                <w:rFonts w:ascii="Tahoma" w:hAnsi="Tahoma" w:cs="Tahoma"/>
                <w:sz w:val="22"/>
                <w:szCs w:val="22"/>
              </w:rPr>
              <w:t xml:space="preserve">ПАО </w:t>
            </w:r>
            <w:r w:rsidR="002F5AD6" w:rsidRPr="00263268">
              <w:rPr>
                <w:rFonts w:ascii="Tahoma" w:hAnsi="Tahoma" w:cs="Tahoma"/>
                <w:sz w:val="22"/>
                <w:szCs w:val="22"/>
              </w:rPr>
              <w:t>Московская Биржа</w:t>
            </w:r>
            <w:r w:rsidR="005627D9" w:rsidRPr="00263268">
              <w:rPr>
                <w:rFonts w:ascii="Tahoma" w:hAnsi="Tahoma" w:cs="Tahoma"/>
                <w:sz w:val="22"/>
                <w:szCs w:val="22"/>
              </w:rPr>
              <w:t>.</w:t>
            </w:r>
            <w:r w:rsidRPr="00263268">
              <w:rPr>
                <w:rFonts w:ascii="Tahoma" w:hAnsi="Tahoma" w:cs="Tahoma"/>
                <w:sz w:val="22"/>
                <w:szCs w:val="22"/>
              </w:rPr>
              <w:t xml:space="preserve"> </w:t>
            </w:r>
            <w:r w:rsidR="00AE16A4" w:rsidRPr="00263268">
              <w:rPr>
                <w:rFonts w:ascii="Tahoma" w:hAnsi="Tahoma" w:cs="Tahoma"/>
                <w:sz w:val="22"/>
                <w:szCs w:val="22"/>
              </w:rPr>
              <w:t xml:space="preserve">Допуск на каждый </w:t>
            </w:r>
            <w:r w:rsidR="00BD12B1" w:rsidRPr="00263268">
              <w:rPr>
                <w:rFonts w:ascii="Tahoma" w:hAnsi="Tahoma" w:cs="Tahoma"/>
                <w:sz w:val="22"/>
                <w:szCs w:val="22"/>
              </w:rPr>
              <w:t xml:space="preserve">Биржевой </w:t>
            </w:r>
            <w:r w:rsidR="00AE16A4" w:rsidRPr="00263268">
              <w:rPr>
                <w:rFonts w:ascii="Tahoma" w:hAnsi="Tahoma" w:cs="Tahoma"/>
                <w:sz w:val="22"/>
                <w:szCs w:val="22"/>
              </w:rPr>
              <w:t xml:space="preserve">рынок </w:t>
            </w:r>
            <w:r w:rsidR="00123829" w:rsidRPr="00263268">
              <w:rPr>
                <w:rFonts w:ascii="Tahoma" w:hAnsi="Tahoma" w:cs="Tahoma"/>
                <w:sz w:val="22"/>
                <w:szCs w:val="22"/>
              </w:rPr>
              <w:t xml:space="preserve">ПАО </w:t>
            </w:r>
            <w:r w:rsidR="00AE16A4" w:rsidRPr="00263268">
              <w:rPr>
                <w:rFonts w:ascii="Tahoma" w:hAnsi="Tahoma" w:cs="Tahoma"/>
                <w:sz w:val="22"/>
                <w:szCs w:val="22"/>
              </w:rPr>
              <w:t>Московская Биржа предоставляется отдельно.</w:t>
            </w:r>
          </w:p>
        </w:tc>
      </w:tr>
      <w:tr w:rsidR="0092292F" w:rsidRPr="00263268" w14:paraId="038397BD" w14:textId="77777777" w:rsidTr="00EE06C6">
        <w:tc>
          <w:tcPr>
            <w:tcW w:w="2694" w:type="dxa"/>
            <w:gridSpan w:val="4"/>
          </w:tcPr>
          <w:p w14:paraId="3AEB6E9D" w14:textId="77777777" w:rsidR="0092292F" w:rsidRPr="00263268" w:rsidRDefault="0092292F" w:rsidP="0092292F">
            <w:pPr>
              <w:spacing w:before="120" w:after="120"/>
              <w:jc w:val="both"/>
              <w:rPr>
                <w:rFonts w:ascii="Tahoma" w:hAnsi="Tahoma" w:cs="Tahoma"/>
                <w:b/>
                <w:sz w:val="22"/>
                <w:szCs w:val="22"/>
              </w:rPr>
            </w:pPr>
            <w:r w:rsidRPr="00263268">
              <w:rPr>
                <w:rFonts w:ascii="Tahoma" w:hAnsi="Tahoma" w:cs="Tahoma"/>
                <w:b/>
                <w:sz w:val="22"/>
                <w:szCs w:val="22"/>
              </w:rPr>
              <w:t>Идентификатор спонсируемого доступа</w:t>
            </w:r>
          </w:p>
        </w:tc>
        <w:tc>
          <w:tcPr>
            <w:tcW w:w="7263" w:type="dxa"/>
            <w:gridSpan w:val="3"/>
          </w:tcPr>
          <w:p w14:paraId="74FF5C44" w14:textId="77777777" w:rsidR="0092292F" w:rsidRPr="00263268" w:rsidRDefault="0092292F" w:rsidP="0092292F">
            <w:pPr>
              <w:pStyle w:val="Glossary"/>
              <w:rPr>
                <w:rFonts w:ascii="Tahoma" w:hAnsi="Tahoma" w:cs="Tahoma"/>
                <w:sz w:val="22"/>
                <w:szCs w:val="22"/>
              </w:rPr>
            </w:pPr>
            <w:r w:rsidRPr="00263268">
              <w:rPr>
                <w:rFonts w:ascii="Tahoma" w:hAnsi="Tahoma" w:cs="Tahoma"/>
                <w:sz w:val="22"/>
                <w:szCs w:val="22"/>
              </w:rPr>
              <w:t>Уникальный буквенно-цифровой код, который выдается Биржей Участнику торгов с целью последующей передачи Клиенту такого Участника торгов для подключения к подсистеме обработки поручений в порядке, предусмотренном Правилами допуска и Правилами торгов.</w:t>
            </w:r>
          </w:p>
        </w:tc>
      </w:tr>
      <w:tr w:rsidR="0092292F" w:rsidRPr="00263268" w14:paraId="0127540E" w14:textId="77777777" w:rsidTr="00EE06C6">
        <w:tc>
          <w:tcPr>
            <w:tcW w:w="2694" w:type="dxa"/>
            <w:gridSpan w:val="4"/>
          </w:tcPr>
          <w:p w14:paraId="6A60EB06" w14:textId="77777777" w:rsidR="0092292F" w:rsidRPr="00263268" w:rsidRDefault="0092292F" w:rsidP="0092292F">
            <w:pPr>
              <w:pStyle w:val="Glossary"/>
              <w:jc w:val="left"/>
              <w:rPr>
                <w:rFonts w:ascii="Tahoma" w:hAnsi="Tahoma" w:cs="Tahoma"/>
                <w:b/>
                <w:sz w:val="22"/>
                <w:szCs w:val="22"/>
              </w:rPr>
            </w:pPr>
            <w:r w:rsidRPr="00263268">
              <w:rPr>
                <w:rFonts w:ascii="Tahoma" w:hAnsi="Tahoma" w:cs="Tahoma"/>
                <w:b/>
                <w:sz w:val="22"/>
                <w:szCs w:val="22"/>
              </w:rPr>
              <w:t>Идентификатор Участника торгов (Идентификатор)</w:t>
            </w:r>
          </w:p>
          <w:p w14:paraId="23253C51" w14:textId="77777777" w:rsidR="0092292F" w:rsidRPr="00263268" w:rsidRDefault="0092292F" w:rsidP="0092292F">
            <w:pPr>
              <w:pStyle w:val="Glossary"/>
              <w:jc w:val="left"/>
              <w:rPr>
                <w:rFonts w:ascii="Tahoma" w:hAnsi="Tahoma" w:cs="Tahoma"/>
                <w:b/>
                <w:sz w:val="22"/>
                <w:szCs w:val="22"/>
              </w:rPr>
            </w:pPr>
          </w:p>
        </w:tc>
        <w:tc>
          <w:tcPr>
            <w:tcW w:w="7263" w:type="dxa"/>
            <w:gridSpan w:val="3"/>
          </w:tcPr>
          <w:p w14:paraId="6687C1EB" w14:textId="32E66AA3" w:rsidR="0092292F" w:rsidRPr="00263268" w:rsidRDefault="0092292F" w:rsidP="001E7A29">
            <w:pPr>
              <w:pStyle w:val="Glossary"/>
              <w:rPr>
                <w:rFonts w:ascii="Tahoma" w:hAnsi="Tahoma" w:cs="Tahoma"/>
                <w:sz w:val="22"/>
                <w:szCs w:val="22"/>
              </w:rPr>
            </w:pPr>
            <w:r w:rsidRPr="00263268">
              <w:rPr>
                <w:rFonts w:ascii="Tahoma" w:hAnsi="Tahoma" w:cs="Tahoma"/>
                <w:sz w:val="22"/>
                <w:szCs w:val="22"/>
              </w:rPr>
              <w:t>Уникальный буквенно-цифровой код, который присваивается Биржей Участнику торгов</w:t>
            </w:r>
            <w:r w:rsidRPr="00263268">
              <w:rPr>
                <w:rFonts w:ascii="Tahoma" w:hAnsi="Tahoma" w:cs="Tahoma"/>
                <w:color w:val="000000"/>
                <w:sz w:val="22"/>
                <w:szCs w:val="22"/>
              </w:rPr>
              <w:t xml:space="preserve"> </w:t>
            </w:r>
            <w:r w:rsidRPr="00263268">
              <w:rPr>
                <w:rFonts w:ascii="Tahoma" w:hAnsi="Tahoma" w:cs="Tahoma"/>
                <w:sz w:val="22"/>
                <w:szCs w:val="22"/>
              </w:rPr>
              <w:t xml:space="preserve">для получения технического доступа к ПТК ТЦ в порядке, предусмотренном Правилами допуска. Для каждого Биржевого рынка Участнику торгов присваивается отдельный Идентификатор Участника торгов. </w:t>
            </w:r>
          </w:p>
        </w:tc>
      </w:tr>
      <w:tr w:rsidR="0092292F" w:rsidRPr="00263268" w14:paraId="18179485" w14:textId="77777777" w:rsidTr="00EE06C6">
        <w:tc>
          <w:tcPr>
            <w:tcW w:w="2694" w:type="dxa"/>
            <w:gridSpan w:val="4"/>
          </w:tcPr>
          <w:p w14:paraId="5CD03DFA" w14:textId="77777777" w:rsidR="0092292F" w:rsidRPr="00263268" w:rsidRDefault="0092292F" w:rsidP="0092292F">
            <w:pPr>
              <w:pStyle w:val="Glossary"/>
              <w:jc w:val="left"/>
              <w:rPr>
                <w:rFonts w:ascii="Tahoma" w:hAnsi="Tahoma" w:cs="Tahoma"/>
                <w:b/>
                <w:sz w:val="22"/>
                <w:szCs w:val="22"/>
              </w:rPr>
            </w:pPr>
            <w:r w:rsidRPr="00263268">
              <w:rPr>
                <w:rFonts w:ascii="Tahoma" w:hAnsi="Tahoma" w:cs="Tahoma"/>
                <w:b/>
                <w:sz w:val="22"/>
                <w:szCs w:val="22"/>
              </w:rPr>
              <w:t>Кандидат в Участники торгов (Кандидат)</w:t>
            </w:r>
          </w:p>
        </w:tc>
        <w:tc>
          <w:tcPr>
            <w:tcW w:w="7263" w:type="dxa"/>
            <w:gridSpan w:val="3"/>
          </w:tcPr>
          <w:p w14:paraId="3BE6960F" w14:textId="77777777" w:rsidR="0092292F" w:rsidRPr="00263268" w:rsidRDefault="0092292F" w:rsidP="0092292F">
            <w:pPr>
              <w:pStyle w:val="Glossary"/>
              <w:rPr>
                <w:rFonts w:ascii="Tahoma" w:hAnsi="Tahoma" w:cs="Tahoma"/>
                <w:sz w:val="22"/>
                <w:szCs w:val="22"/>
              </w:rPr>
            </w:pPr>
            <w:r w:rsidRPr="00263268">
              <w:rPr>
                <w:rFonts w:ascii="Tahoma" w:hAnsi="Tahoma" w:cs="Tahoma"/>
                <w:sz w:val="22"/>
                <w:szCs w:val="22"/>
              </w:rPr>
              <w:t>Юридическое лицо, которое представило согласно Правилам допуска заявление о предоставлении допуска к участию в торгах на Биржевом рынке ПАО Московская Биржа.</w:t>
            </w:r>
          </w:p>
        </w:tc>
      </w:tr>
      <w:tr w:rsidR="0092292F" w:rsidRPr="00263268" w14:paraId="6CCB688A" w14:textId="77777777" w:rsidTr="00EE06C6">
        <w:trPr>
          <w:gridBefore w:val="1"/>
          <w:gridAfter w:val="1"/>
          <w:wBefore w:w="34" w:type="dxa"/>
          <w:wAfter w:w="34" w:type="dxa"/>
          <w:cantSplit/>
        </w:trPr>
        <w:tc>
          <w:tcPr>
            <w:tcW w:w="2518" w:type="dxa"/>
            <w:gridSpan w:val="2"/>
          </w:tcPr>
          <w:p w14:paraId="5BA96857" w14:textId="77777777" w:rsidR="0092292F" w:rsidRPr="00263268" w:rsidRDefault="0092292F" w:rsidP="0092292F">
            <w:pPr>
              <w:spacing w:beforeLines="60" w:before="144" w:afterLines="60" w:after="144"/>
              <w:jc w:val="both"/>
              <w:rPr>
                <w:rFonts w:ascii="Tahoma" w:hAnsi="Tahoma" w:cs="Tahoma"/>
                <w:b/>
                <w:sz w:val="22"/>
                <w:szCs w:val="22"/>
              </w:rPr>
            </w:pPr>
            <w:r w:rsidRPr="00263268">
              <w:rPr>
                <w:rFonts w:ascii="Tahoma" w:hAnsi="Tahoma" w:cs="Tahoma"/>
                <w:b/>
                <w:sz w:val="22"/>
                <w:szCs w:val="22"/>
              </w:rPr>
              <w:t xml:space="preserve">Категория Участников торгов </w:t>
            </w:r>
          </w:p>
        </w:tc>
        <w:tc>
          <w:tcPr>
            <w:tcW w:w="7371" w:type="dxa"/>
            <w:gridSpan w:val="3"/>
          </w:tcPr>
          <w:p w14:paraId="0D14AA06" w14:textId="77777777" w:rsidR="0092292F" w:rsidRPr="00263268" w:rsidRDefault="0092292F" w:rsidP="0092292F">
            <w:pPr>
              <w:pStyle w:val="Glossary"/>
              <w:spacing w:beforeLines="60" w:before="144" w:afterLines="60" w:after="144"/>
              <w:ind w:left="175"/>
              <w:rPr>
                <w:rFonts w:ascii="Tahoma" w:hAnsi="Tahoma" w:cs="Tahoma"/>
                <w:sz w:val="22"/>
                <w:szCs w:val="22"/>
              </w:rPr>
            </w:pPr>
            <w:r w:rsidRPr="00263268">
              <w:rPr>
                <w:rFonts w:ascii="Tahoma" w:hAnsi="Tahoma" w:cs="Tahoma"/>
                <w:sz w:val="22"/>
                <w:szCs w:val="22"/>
              </w:rPr>
              <w:t xml:space="preserve">Совокупность Участников торгов, для которых Биржей установлены одинаковые требования и особенности оказания услуг по проведению организованных торгов. Для каждого Биржевого рынка категории Участников торгов устанавливаются Биржей отдельно. </w:t>
            </w:r>
          </w:p>
        </w:tc>
      </w:tr>
      <w:tr w:rsidR="0092292F" w:rsidRPr="00263268" w14:paraId="7884E87F" w14:textId="77777777" w:rsidTr="00EE06C6">
        <w:tc>
          <w:tcPr>
            <w:tcW w:w="2694" w:type="dxa"/>
            <w:gridSpan w:val="4"/>
          </w:tcPr>
          <w:p w14:paraId="52767775" w14:textId="77777777" w:rsidR="0092292F" w:rsidRPr="00263268" w:rsidRDefault="0092292F" w:rsidP="0092292F">
            <w:pPr>
              <w:pStyle w:val="Glossary"/>
              <w:jc w:val="left"/>
              <w:rPr>
                <w:rFonts w:ascii="Tahoma" w:hAnsi="Tahoma" w:cs="Tahoma"/>
                <w:b/>
                <w:sz w:val="22"/>
                <w:szCs w:val="22"/>
              </w:rPr>
            </w:pPr>
            <w:r w:rsidRPr="00263268">
              <w:rPr>
                <w:rFonts w:ascii="Tahoma" w:hAnsi="Tahoma" w:cs="Tahoma"/>
                <w:b/>
                <w:sz w:val="22"/>
                <w:szCs w:val="22"/>
              </w:rPr>
              <w:t>Клиент Участника торгов (Клиент)</w:t>
            </w:r>
          </w:p>
        </w:tc>
        <w:tc>
          <w:tcPr>
            <w:tcW w:w="7263" w:type="dxa"/>
            <w:gridSpan w:val="3"/>
          </w:tcPr>
          <w:p w14:paraId="25D1B120" w14:textId="77777777" w:rsidR="0092292F" w:rsidRPr="00263268" w:rsidRDefault="0092292F" w:rsidP="0092292F">
            <w:pPr>
              <w:pStyle w:val="Glossary"/>
              <w:rPr>
                <w:rFonts w:ascii="Tahoma" w:hAnsi="Tahoma" w:cs="Tahoma"/>
                <w:sz w:val="22"/>
                <w:szCs w:val="22"/>
              </w:rPr>
            </w:pPr>
            <w:r w:rsidRPr="00263268">
              <w:rPr>
                <w:rFonts w:ascii="Tahoma" w:hAnsi="Tahoma" w:cs="Tahoma"/>
                <w:sz w:val="22"/>
                <w:szCs w:val="22"/>
              </w:rPr>
              <w:t>Юридическое или физическое лицо, зарегистрированное Биржей в качестве клиента Участника торгов, клиента, являющегося клиентом брокера или доверительного управляющего, который, в свою очередь, является клиентом Участника торгов (клиент второго уровня).</w:t>
            </w:r>
          </w:p>
        </w:tc>
      </w:tr>
      <w:tr w:rsidR="0092292F" w:rsidRPr="00263268" w14:paraId="43A524D4" w14:textId="77777777" w:rsidTr="00EE06C6">
        <w:tc>
          <w:tcPr>
            <w:tcW w:w="2694" w:type="dxa"/>
            <w:gridSpan w:val="4"/>
          </w:tcPr>
          <w:p w14:paraId="1DD8421B" w14:textId="77777777" w:rsidR="0092292F" w:rsidRPr="00263268" w:rsidRDefault="0092292F" w:rsidP="0092292F">
            <w:pPr>
              <w:pStyle w:val="Glossary"/>
              <w:spacing w:beforeLines="60" w:before="144" w:afterLines="60" w:after="144"/>
              <w:rPr>
                <w:rFonts w:ascii="Tahoma" w:hAnsi="Tahoma" w:cs="Tahoma"/>
                <w:b/>
                <w:sz w:val="22"/>
                <w:szCs w:val="22"/>
              </w:rPr>
            </w:pPr>
            <w:r w:rsidRPr="00263268">
              <w:rPr>
                <w:rFonts w:ascii="Tahoma" w:hAnsi="Tahoma" w:cs="Tahoma"/>
                <w:b/>
                <w:sz w:val="22"/>
                <w:szCs w:val="22"/>
              </w:rPr>
              <w:t>Клиринговая организация</w:t>
            </w:r>
          </w:p>
        </w:tc>
        <w:tc>
          <w:tcPr>
            <w:tcW w:w="7263" w:type="dxa"/>
            <w:gridSpan w:val="3"/>
          </w:tcPr>
          <w:p w14:paraId="0C6CC3ED" w14:textId="77777777" w:rsidR="0092292F" w:rsidRPr="00263268" w:rsidRDefault="0092292F" w:rsidP="0092292F">
            <w:pPr>
              <w:pStyle w:val="Glossary"/>
              <w:spacing w:beforeLines="60" w:before="144" w:afterLines="60" w:after="144"/>
              <w:rPr>
                <w:rFonts w:ascii="Tahoma" w:hAnsi="Tahoma" w:cs="Tahoma"/>
                <w:sz w:val="22"/>
                <w:szCs w:val="22"/>
              </w:rPr>
            </w:pPr>
            <w:r w:rsidRPr="00263268">
              <w:rPr>
                <w:rFonts w:ascii="Tahoma" w:hAnsi="Tahoma" w:cs="Tahoma"/>
                <w:sz w:val="22"/>
                <w:szCs w:val="22"/>
              </w:rPr>
              <w:t>Организация, имеющая лицензию на осуществление клиринговой деятельности и заключившая с Биржей соответствующий договор. Клиринговой организацией, которая осуществляет клиринг по сделкам, совершенным на торгах, организуемых Биржей, является Банк «Национальный Клиринговый Центр» (Акционерное общество).</w:t>
            </w:r>
          </w:p>
        </w:tc>
      </w:tr>
      <w:tr w:rsidR="0092292F" w:rsidRPr="00263268" w14:paraId="567B68B1" w14:textId="77777777" w:rsidTr="00EE06C6">
        <w:tc>
          <w:tcPr>
            <w:tcW w:w="2694" w:type="dxa"/>
            <w:gridSpan w:val="4"/>
          </w:tcPr>
          <w:p w14:paraId="3182A8AA" w14:textId="77777777" w:rsidR="0092292F" w:rsidRPr="00263268" w:rsidRDefault="0092292F" w:rsidP="0092292F">
            <w:pPr>
              <w:pStyle w:val="Glossary"/>
              <w:jc w:val="left"/>
              <w:rPr>
                <w:rFonts w:ascii="Tahoma" w:hAnsi="Tahoma" w:cs="Tahoma"/>
                <w:b/>
                <w:sz w:val="22"/>
                <w:szCs w:val="22"/>
              </w:rPr>
            </w:pPr>
            <w:r w:rsidRPr="00263268">
              <w:rPr>
                <w:rFonts w:ascii="Tahoma" w:hAnsi="Tahoma" w:cs="Tahoma"/>
                <w:b/>
                <w:sz w:val="22"/>
                <w:szCs w:val="22"/>
              </w:rPr>
              <w:t>Код Участника торгов</w:t>
            </w:r>
          </w:p>
        </w:tc>
        <w:tc>
          <w:tcPr>
            <w:tcW w:w="7263" w:type="dxa"/>
            <w:gridSpan w:val="3"/>
          </w:tcPr>
          <w:p w14:paraId="7C8D5ED1" w14:textId="4C95BFFD" w:rsidR="0092292F" w:rsidRPr="00263268" w:rsidRDefault="0092292F" w:rsidP="001E7A29">
            <w:pPr>
              <w:pStyle w:val="Glossary"/>
              <w:rPr>
                <w:rFonts w:ascii="Tahoma" w:hAnsi="Tahoma" w:cs="Tahoma"/>
                <w:sz w:val="22"/>
                <w:szCs w:val="22"/>
              </w:rPr>
            </w:pPr>
            <w:r w:rsidRPr="00263268">
              <w:rPr>
                <w:rFonts w:ascii="Tahoma" w:hAnsi="Tahoma" w:cs="Tahoma"/>
                <w:sz w:val="22"/>
                <w:szCs w:val="22"/>
              </w:rPr>
              <w:t>Уникальный буквенно-цифровой код, который присваивается Биржей Участнику торгов в соответствии с требованиями нормативных актов в сфере финансовых рынков, а также Правилами допуска.</w:t>
            </w:r>
          </w:p>
        </w:tc>
      </w:tr>
      <w:tr w:rsidR="0092292F" w:rsidRPr="00263268" w14:paraId="52813C5D" w14:textId="77777777" w:rsidTr="00EE06C6">
        <w:tc>
          <w:tcPr>
            <w:tcW w:w="2694" w:type="dxa"/>
            <w:gridSpan w:val="4"/>
          </w:tcPr>
          <w:p w14:paraId="576C3660" w14:textId="77777777" w:rsidR="0092292F" w:rsidRPr="00263268" w:rsidRDefault="0092292F" w:rsidP="0092292F">
            <w:pPr>
              <w:pStyle w:val="Glossary"/>
              <w:jc w:val="left"/>
              <w:rPr>
                <w:rFonts w:ascii="Tahoma" w:hAnsi="Tahoma" w:cs="Tahoma"/>
                <w:b/>
                <w:sz w:val="22"/>
                <w:szCs w:val="22"/>
              </w:rPr>
            </w:pPr>
            <w:r w:rsidRPr="00263268">
              <w:rPr>
                <w:rFonts w:ascii="Tahoma" w:hAnsi="Tahoma" w:cs="Tahoma"/>
                <w:b/>
                <w:bCs/>
                <w:iCs/>
                <w:color w:val="000000"/>
                <w:sz w:val="22"/>
                <w:szCs w:val="22"/>
              </w:rPr>
              <w:t>Код Клиента Участника торгов (код Клиента)</w:t>
            </w:r>
          </w:p>
        </w:tc>
        <w:tc>
          <w:tcPr>
            <w:tcW w:w="7263" w:type="dxa"/>
            <w:gridSpan w:val="3"/>
          </w:tcPr>
          <w:p w14:paraId="6D6EE62D" w14:textId="27F31F68" w:rsidR="0092292F" w:rsidRPr="00263268" w:rsidRDefault="0092292F" w:rsidP="001E7A29">
            <w:pPr>
              <w:pStyle w:val="Glossary"/>
              <w:rPr>
                <w:rFonts w:ascii="Tahoma" w:hAnsi="Tahoma" w:cs="Tahoma"/>
                <w:sz w:val="22"/>
                <w:szCs w:val="22"/>
              </w:rPr>
            </w:pPr>
            <w:r w:rsidRPr="00263268">
              <w:rPr>
                <w:rFonts w:ascii="Tahoma" w:hAnsi="Tahoma" w:cs="Tahoma"/>
                <w:sz w:val="22"/>
                <w:szCs w:val="22"/>
              </w:rPr>
              <w:t>Уникальный буквенно-цифровой код, который присваивается Биржей Клиенту Участника торгов в соответствии с требованиями нормативных актов в сфере финансовых рынков, а также Правилами допуска.</w:t>
            </w:r>
          </w:p>
        </w:tc>
      </w:tr>
      <w:tr w:rsidR="0092292F" w:rsidRPr="00263268" w14:paraId="509BA072" w14:textId="77777777" w:rsidTr="00EE06C6">
        <w:trPr>
          <w:gridAfter w:val="1"/>
          <w:wAfter w:w="34" w:type="dxa"/>
          <w:cantSplit/>
        </w:trPr>
        <w:tc>
          <w:tcPr>
            <w:tcW w:w="2552" w:type="dxa"/>
            <w:gridSpan w:val="3"/>
          </w:tcPr>
          <w:p w14:paraId="42F5AAE7" w14:textId="77777777" w:rsidR="0092292F" w:rsidRPr="00263268" w:rsidRDefault="0092292F" w:rsidP="0092292F">
            <w:pPr>
              <w:pStyle w:val="Glossary"/>
              <w:spacing w:beforeLines="60" w:before="144" w:afterLines="60" w:after="144"/>
              <w:rPr>
                <w:rFonts w:ascii="Tahoma" w:hAnsi="Tahoma" w:cs="Tahoma"/>
                <w:b/>
                <w:sz w:val="22"/>
                <w:szCs w:val="22"/>
              </w:rPr>
            </w:pPr>
            <w:r w:rsidRPr="00263268">
              <w:rPr>
                <w:rFonts w:ascii="Tahoma" w:hAnsi="Tahoma" w:cs="Tahoma"/>
                <w:b/>
                <w:sz w:val="22"/>
                <w:szCs w:val="22"/>
              </w:rPr>
              <w:t>Комиссионное вознаграждение</w:t>
            </w:r>
          </w:p>
        </w:tc>
        <w:tc>
          <w:tcPr>
            <w:tcW w:w="7371" w:type="dxa"/>
            <w:gridSpan w:val="3"/>
          </w:tcPr>
          <w:p w14:paraId="65AA4811" w14:textId="77777777" w:rsidR="0092292F" w:rsidRPr="00263268" w:rsidRDefault="0092292F" w:rsidP="0092292F">
            <w:pPr>
              <w:pStyle w:val="Glossary"/>
              <w:spacing w:beforeLines="60" w:before="144" w:afterLines="60" w:after="144"/>
              <w:ind w:left="176"/>
              <w:rPr>
                <w:rFonts w:ascii="Tahoma" w:hAnsi="Tahoma" w:cs="Tahoma"/>
                <w:sz w:val="22"/>
                <w:szCs w:val="22"/>
              </w:rPr>
            </w:pPr>
            <w:r w:rsidRPr="00263268">
              <w:rPr>
                <w:rFonts w:ascii="Tahoma" w:hAnsi="Tahoma" w:cs="Tahoma"/>
                <w:sz w:val="22"/>
                <w:szCs w:val="22"/>
              </w:rPr>
              <w:t>Биржевой сбор, уплачиваемый Участниками торгов за услуги по проведению организованных торгов.</w:t>
            </w:r>
          </w:p>
        </w:tc>
      </w:tr>
      <w:tr w:rsidR="0092292F" w:rsidRPr="00263268" w14:paraId="44EEF374" w14:textId="77777777" w:rsidTr="00EE06C6">
        <w:trPr>
          <w:gridAfter w:val="1"/>
          <w:wAfter w:w="34" w:type="dxa"/>
          <w:cantSplit/>
        </w:trPr>
        <w:tc>
          <w:tcPr>
            <w:tcW w:w="2552" w:type="dxa"/>
            <w:gridSpan w:val="3"/>
          </w:tcPr>
          <w:p w14:paraId="7D67214F" w14:textId="77777777" w:rsidR="0092292F" w:rsidRDefault="0092292F" w:rsidP="0092292F">
            <w:pPr>
              <w:pStyle w:val="Glossary"/>
              <w:spacing w:beforeLines="60" w:before="144" w:afterLines="60" w:after="144"/>
              <w:rPr>
                <w:rFonts w:ascii="Tahoma" w:hAnsi="Tahoma" w:cs="Tahoma"/>
                <w:b/>
                <w:sz w:val="22"/>
                <w:szCs w:val="22"/>
              </w:rPr>
            </w:pPr>
            <w:r w:rsidRPr="00263268">
              <w:rPr>
                <w:rFonts w:ascii="Tahoma" w:hAnsi="Tahoma" w:cs="Tahoma"/>
                <w:b/>
                <w:sz w:val="22"/>
                <w:szCs w:val="22"/>
              </w:rPr>
              <w:lastRenderedPageBreak/>
              <w:t>Комитет</w:t>
            </w:r>
          </w:p>
          <w:p w14:paraId="58CB33A2" w14:textId="77777777" w:rsidR="00432C27" w:rsidRPr="00263268" w:rsidRDefault="00432C27" w:rsidP="0092292F">
            <w:pPr>
              <w:pStyle w:val="Glossary"/>
              <w:spacing w:beforeLines="60" w:before="144" w:afterLines="60" w:after="144"/>
              <w:rPr>
                <w:rFonts w:ascii="Tahoma" w:hAnsi="Tahoma" w:cs="Tahoma"/>
                <w:b/>
                <w:sz w:val="22"/>
                <w:szCs w:val="22"/>
              </w:rPr>
            </w:pPr>
          </w:p>
        </w:tc>
        <w:tc>
          <w:tcPr>
            <w:tcW w:w="7371" w:type="dxa"/>
            <w:gridSpan w:val="3"/>
          </w:tcPr>
          <w:p w14:paraId="0688B0B0" w14:textId="77777777" w:rsidR="00432C27" w:rsidRPr="00263268" w:rsidRDefault="0092292F" w:rsidP="00870002">
            <w:pPr>
              <w:pStyle w:val="Glossary"/>
              <w:spacing w:beforeLines="60" w:before="144" w:afterLines="60" w:after="144"/>
              <w:ind w:left="176"/>
              <w:rPr>
                <w:rFonts w:ascii="Tahoma" w:hAnsi="Tahoma" w:cs="Tahoma"/>
                <w:sz w:val="22"/>
                <w:szCs w:val="22"/>
              </w:rPr>
            </w:pPr>
            <w:r w:rsidRPr="00263268">
              <w:rPr>
                <w:rFonts w:ascii="Tahoma" w:hAnsi="Tahoma" w:cs="Tahoma"/>
                <w:sz w:val="22"/>
                <w:szCs w:val="22"/>
              </w:rPr>
              <w:t>Совет секции соответствующего Биржевого рынка, действующий на основании соответствующего положения о данном комитете.</w:t>
            </w:r>
          </w:p>
        </w:tc>
      </w:tr>
      <w:tr w:rsidR="00870002" w:rsidRPr="00263268" w14:paraId="7362617A" w14:textId="77777777" w:rsidTr="00EE06C6">
        <w:trPr>
          <w:gridBefore w:val="2"/>
          <w:wBefore w:w="142" w:type="dxa"/>
        </w:trPr>
        <w:tc>
          <w:tcPr>
            <w:tcW w:w="2694" w:type="dxa"/>
            <w:gridSpan w:val="3"/>
          </w:tcPr>
          <w:p w14:paraId="1DFE86BA" w14:textId="77777777" w:rsidR="00870002" w:rsidRPr="00263268" w:rsidRDefault="00870002" w:rsidP="0092292F">
            <w:pPr>
              <w:pStyle w:val="Glossary"/>
              <w:spacing w:after="0"/>
              <w:ind w:left="-108"/>
              <w:jc w:val="left"/>
              <w:rPr>
                <w:rFonts w:ascii="Tahoma" w:hAnsi="Tahoma" w:cs="Tahoma"/>
                <w:b/>
                <w:sz w:val="22"/>
                <w:szCs w:val="22"/>
              </w:rPr>
            </w:pPr>
            <w:r>
              <w:rPr>
                <w:rFonts w:ascii="Tahoma" w:hAnsi="Tahoma" w:cs="Tahoma"/>
                <w:b/>
                <w:sz w:val="22"/>
                <w:szCs w:val="22"/>
              </w:rPr>
              <w:t>Краткое наименование Участника торгов</w:t>
            </w:r>
            <w:r w:rsidR="00843CFD">
              <w:rPr>
                <w:rFonts w:ascii="Tahoma" w:hAnsi="Tahoma" w:cs="Tahoma"/>
                <w:b/>
                <w:sz w:val="22"/>
                <w:szCs w:val="22"/>
              </w:rPr>
              <w:t xml:space="preserve"> </w:t>
            </w:r>
            <w:r w:rsidR="00843CFD" w:rsidRPr="00EE06C6">
              <w:rPr>
                <w:rFonts w:ascii="Tahoma" w:hAnsi="Tahoma" w:cs="Tahoma"/>
                <w:b/>
                <w:sz w:val="22"/>
                <w:szCs w:val="22"/>
              </w:rPr>
              <w:t>в Системе торгов</w:t>
            </w:r>
            <w:r>
              <w:rPr>
                <w:rFonts w:ascii="Tahoma" w:hAnsi="Tahoma" w:cs="Tahoma"/>
                <w:b/>
                <w:sz w:val="22"/>
                <w:szCs w:val="22"/>
              </w:rPr>
              <w:t xml:space="preserve"> (Краткое наименование) </w:t>
            </w:r>
          </w:p>
        </w:tc>
        <w:tc>
          <w:tcPr>
            <w:tcW w:w="7121" w:type="dxa"/>
            <w:gridSpan w:val="2"/>
          </w:tcPr>
          <w:p w14:paraId="48836264" w14:textId="77777777" w:rsidR="00870002" w:rsidRPr="00263268" w:rsidRDefault="00870002" w:rsidP="0092292F">
            <w:pPr>
              <w:pStyle w:val="Glossary"/>
              <w:ind w:left="-108"/>
              <w:rPr>
                <w:rFonts w:ascii="Tahoma" w:hAnsi="Tahoma" w:cs="Tahoma"/>
                <w:sz w:val="22"/>
                <w:szCs w:val="22"/>
              </w:rPr>
            </w:pPr>
            <w:r>
              <w:rPr>
                <w:rFonts w:ascii="Tahoma" w:hAnsi="Tahoma" w:cs="Tahoma"/>
                <w:sz w:val="22"/>
                <w:szCs w:val="16"/>
              </w:rPr>
              <w:t>К</w:t>
            </w:r>
            <w:r w:rsidRPr="00CA1ED6">
              <w:rPr>
                <w:rFonts w:ascii="Tahoma" w:hAnsi="Tahoma" w:cs="Tahoma"/>
                <w:sz w:val="22"/>
                <w:szCs w:val="16"/>
              </w:rPr>
              <w:t>од, состоящий из букв и/или цифр, присвоенный Биржей Участнику торгов, однозначно идентифицирующий такого Участника торгов в Системе торгов (Торговой системе). Информация о Кратких наименованиях Участников торгов размещается на сайте Биржи в сети Интернет и (или) предоставляется посредством Системы торгов (Торговой системы).</w:t>
            </w:r>
          </w:p>
        </w:tc>
      </w:tr>
      <w:tr w:rsidR="0092292F" w:rsidRPr="00263268" w14:paraId="6FC45C70" w14:textId="77777777" w:rsidTr="00EE06C6">
        <w:trPr>
          <w:gridBefore w:val="2"/>
          <w:wBefore w:w="142" w:type="dxa"/>
        </w:trPr>
        <w:tc>
          <w:tcPr>
            <w:tcW w:w="2694" w:type="dxa"/>
            <w:gridSpan w:val="3"/>
          </w:tcPr>
          <w:p w14:paraId="20428CA5" w14:textId="77777777" w:rsidR="0092292F" w:rsidRPr="00263268" w:rsidRDefault="0092292F" w:rsidP="0092292F">
            <w:pPr>
              <w:pStyle w:val="Glossary"/>
              <w:spacing w:after="0"/>
              <w:ind w:left="-108"/>
              <w:jc w:val="left"/>
              <w:rPr>
                <w:rFonts w:ascii="Tahoma" w:hAnsi="Tahoma" w:cs="Tahoma"/>
                <w:b/>
                <w:sz w:val="22"/>
                <w:szCs w:val="22"/>
              </w:rPr>
            </w:pPr>
            <w:r w:rsidRPr="00263268">
              <w:rPr>
                <w:rFonts w:ascii="Tahoma" w:hAnsi="Tahoma" w:cs="Tahoma"/>
                <w:b/>
                <w:sz w:val="22"/>
                <w:szCs w:val="22"/>
              </w:rPr>
              <w:t>Личный кабинет</w:t>
            </w:r>
          </w:p>
        </w:tc>
        <w:tc>
          <w:tcPr>
            <w:tcW w:w="7121" w:type="dxa"/>
            <w:gridSpan w:val="2"/>
          </w:tcPr>
          <w:p w14:paraId="341A4B37" w14:textId="77777777" w:rsidR="0092292F" w:rsidRPr="00263268" w:rsidRDefault="0092292F" w:rsidP="0092292F">
            <w:pPr>
              <w:pStyle w:val="Glossary"/>
              <w:ind w:left="-108"/>
              <w:rPr>
                <w:rFonts w:ascii="Tahoma" w:hAnsi="Tahoma" w:cs="Tahoma"/>
                <w:sz w:val="22"/>
                <w:szCs w:val="22"/>
              </w:rPr>
            </w:pPr>
            <w:r w:rsidRPr="00263268">
              <w:rPr>
                <w:rFonts w:ascii="Tahoma" w:hAnsi="Tahoma" w:cs="Tahoma"/>
                <w:sz w:val="22"/>
                <w:szCs w:val="22"/>
              </w:rPr>
              <w:t>Информационное обеспечение для доступа Участника торгов к разделу сайта Биржи в сети Интернет, в котором отражаются: информация, содержащая сведения об Участнике торгов, имеющаяся на текущий момент у Биржи, документы и информация, касающиеся участия в торгах Биржи данного Участника торгов, а также информация, необходимая для формирования и направления/получения Участником торгов отдельных видов электронных сообщений и документов.</w:t>
            </w:r>
          </w:p>
        </w:tc>
      </w:tr>
      <w:tr w:rsidR="0092292F" w:rsidRPr="00263268" w14:paraId="474B5CC8" w14:textId="77777777" w:rsidTr="00EE06C6">
        <w:tc>
          <w:tcPr>
            <w:tcW w:w="2694" w:type="dxa"/>
            <w:gridSpan w:val="4"/>
          </w:tcPr>
          <w:p w14:paraId="5B1B1E43" w14:textId="77777777" w:rsidR="0092292F" w:rsidRPr="00263268" w:rsidRDefault="0092292F" w:rsidP="0092292F">
            <w:pPr>
              <w:pStyle w:val="Glossary"/>
              <w:jc w:val="left"/>
              <w:rPr>
                <w:rFonts w:ascii="Tahoma" w:hAnsi="Tahoma" w:cs="Tahoma"/>
                <w:b/>
                <w:sz w:val="22"/>
                <w:szCs w:val="22"/>
              </w:rPr>
            </w:pPr>
            <w:proofErr w:type="spellStart"/>
            <w:r w:rsidRPr="00263268">
              <w:rPr>
                <w:rFonts w:ascii="Tahoma" w:hAnsi="Tahoma" w:cs="Tahoma"/>
                <w:b/>
                <w:sz w:val="22"/>
                <w:szCs w:val="22"/>
              </w:rPr>
              <w:t>Маркет-мейкер</w:t>
            </w:r>
            <w:proofErr w:type="spellEnd"/>
          </w:p>
        </w:tc>
        <w:tc>
          <w:tcPr>
            <w:tcW w:w="7263" w:type="dxa"/>
            <w:gridSpan w:val="3"/>
          </w:tcPr>
          <w:p w14:paraId="3A64C7A2" w14:textId="77777777" w:rsidR="0092292F" w:rsidRPr="00263268" w:rsidRDefault="0092292F" w:rsidP="0092292F">
            <w:pPr>
              <w:pStyle w:val="Glossary"/>
              <w:rPr>
                <w:rFonts w:ascii="Tahoma" w:hAnsi="Tahoma" w:cs="Tahoma"/>
                <w:sz w:val="22"/>
                <w:szCs w:val="22"/>
              </w:rPr>
            </w:pPr>
            <w:r w:rsidRPr="00263268">
              <w:rPr>
                <w:rFonts w:ascii="Tahoma" w:hAnsi="Tahoma" w:cs="Tahoma"/>
                <w:sz w:val="22"/>
                <w:szCs w:val="22"/>
              </w:rPr>
              <w:t>Участник торгов, заключивший с Биржей договор о поддержании цен, спроса, предложения и (или) объема торгов.</w:t>
            </w:r>
          </w:p>
        </w:tc>
      </w:tr>
      <w:tr w:rsidR="0092292F" w:rsidRPr="00263268" w14:paraId="255945B5" w14:textId="77777777" w:rsidTr="00EE06C6">
        <w:tc>
          <w:tcPr>
            <w:tcW w:w="2694" w:type="dxa"/>
            <w:gridSpan w:val="4"/>
          </w:tcPr>
          <w:p w14:paraId="313330B6" w14:textId="77777777" w:rsidR="0092292F" w:rsidRPr="00263268" w:rsidRDefault="0092292F" w:rsidP="0092292F">
            <w:pPr>
              <w:pStyle w:val="Glossary"/>
              <w:jc w:val="left"/>
              <w:rPr>
                <w:rFonts w:ascii="Tahoma" w:hAnsi="Tahoma" w:cs="Tahoma"/>
                <w:b/>
                <w:sz w:val="22"/>
                <w:szCs w:val="22"/>
              </w:rPr>
            </w:pPr>
            <w:r w:rsidRPr="00263268">
              <w:rPr>
                <w:rFonts w:ascii="Tahoma" w:hAnsi="Tahoma" w:cs="Tahoma"/>
                <w:b/>
                <w:sz w:val="22"/>
                <w:szCs w:val="22"/>
              </w:rPr>
              <w:t>Пароль</w:t>
            </w:r>
          </w:p>
        </w:tc>
        <w:tc>
          <w:tcPr>
            <w:tcW w:w="7263" w:type="dxa"/>
            <w:gridSpan w:val="3"/>
          </w:tcPr>
          <w:p w14:paraId="13E0779C" w14:textId="77777777" w:rsidR="0092292F" w:rsidRPr="00263268" w:rsidRDefault="0092292F" w:rsidP="0092292F">
            <w:pPr>
              <w:pStyle w:val="Glossary"/>
              <w:spacing w:before="0" w:after="0"/>
              <w:rPr>
                <w:rFonts w:ascii="Tahoma" w:hAnsi="Tahoma" w:cs="Tahoma"/>
                <w:sz w:val="22"/>
                <w:szCs w:val="22"/>
              </w:rPr>
            </w:pPr>
            <w:r w:rsidRPr="00263268">
              <w:rPr>
                <w:rFonts w:ascii="Tahoma" w:hAnsi="Tahoma" w:cs="Tahoma"/>
                <w:sz w:val="22"/>
                <w:szCs w:val="22"/>
              </w:rPr>
              <w:t>Уникальная последовательность случайных символов, используемая для аутентификации Участника торгов, присвоенная Участнику торгов для доступа к Системе торгов.</w:t>
            </w:r>
          </w:p>
        </w:tc>
      </w:tr>
      <w:tr w:rsidR="0092292F" w:rsidRPr="00263268" w14:paraId="3B83FDDF" w14:textId="77777777" w:rsidTr="00EE06C6">
        <w:tc>
          <w:tcPr>
            <w:tcW w:w="2694" w:type="dxa"/>
            <w:gridSpan w:val="4"/>
          </w:tcPr>
          <w:p w14:paraId="6CD406C5" w14:textId="77777777" w:rsidR="0092292F" w:rsidRPr="00263268" w:rsidRDefault="0092292F" w:rsidP="0092292F">
            <w:pPr>
              <w:pStyle w:val="Glossary"/>
              <w:jc w:val="left"/>
              <w:rPr>
                <w:rFonts w:ascii="Tahoma" w:hAnsi="Tahoma" w:cs="Tahoma"/>
                <w:b/>
                <w:sz w:val="22"/>
                <w:szCs w:val="22"/>
              </w:rPr>
            </w:pPr>
            <w:r w:rsidRPr="00263268">
              <w:rPr>
                <w:rFonts w:ascii="Tahoma" w:hAnsi="Tahoma" w:cs="Tahoma"/>
                <w:b/>
                <w:sz w:val="22"/>
                <w:szCs w:val="22"/>
              </w:rPr>
              <w:t>Порядок предоставления информации и отчетности</w:t>
            </w:r>
          </w:p>
        </w:tc>
        <w:tc>
          <w:tcPr>
            <w:tcW w:w="7263" w:type="dxa"/>
            <w:gridSpan w:val="3"/>
          </w:tcPr>
          <w:p w14:paraId="1D14A17D" w14:textId="77777777" w:rsidR="0092292F" w:rsidRPr="00263268" w:rsidRDefault="0092292F" w:rsidP="0092292F">
            <w:pPr>
              <w:pStyle w:val="Glossary"/>
              <w:rPr>
                <w:rFonts w:ascii="Tahoma" w:hAnsi="Tahoma" w:cs="Tahoma"/>
                <w:sz w:val="22"/>
                <w:szCs w:val="22"/>
              </w:rPr>
            </w:pPr>
            <w:r w:rsidRPr="00263268">
              <w:rPr>
                <w:rFonts w:ascii="Tahoma" w:hAnsi="Tahoma" w:cs="Tahoma"/>
                <w:sz w:val="22"/>
                <w:szCs w:val="22"/>
              </w:rPr>
              <w:t>Порядок предоставления информации и отчетности Участниками торгов ПАО Московская Биржа, утвержденный уполномоченным органом Биржи и определяющий состав, форматы и сроки предоставления на Биржу информации и отчетности Кандидатами/Участниками торгов, раскрываемый на сайте Биржи в сети Интернет.</w:t>
            </w:r>
          </w:p>
        </w:tc>
      </w:tr>
      <w:tr w:rsidR="0092292F" w:rsidRPr="00263268" w14:paraId="37AE5FB3" w14:textId="77777777" w:rsidTr="00EE06C6">
        <w:tc>
          <w:tcPr>
            <w:tcW w:w="2694" w:type="dxa"/>
            <w:gridSpan w:val="4"/>
          </w:tcPr>
          <w:p w14:paraId="51AF1619" w14:textId="77777777" w:rsidR="0092292F" w:rsidRPr="00263268" w:rsidRDefault="0092292F" w:rsidP="0092292F">
            <w:pPr>
              <w:pStyle w:val="Glossary"/>
              <w:jc w:val="left"/>
              <w:rPr>
                <w:rFonts w:ascii="Tahoma" w:hAnsi="Tahoma" w:cs="Tahoma"/>
                <w:b/>
                <w:sz w:val="22"/>
                <w:szCs w:val="22"/>
              </w:rPr>
            </w:pPr>
            <w:r w:rsidRPr="00263268">
              <w:rPr>
                <w:rFonts w:ascii="Tahoma" w:hAnsi="Tahoma" w:cs="Tahoma"/>
                <w:b/>
                <w:sz w:val="22"/>
                <w:szCs w:val="22"/>
              </w:rPr>
              <w:t>Правила торгов</w:t>
            </w:r>
          </w:p>
        </w:tc>
        <w:tc>
          <w:tcPr>
            <w:tcW w:w="7263" w:type="dxa"/>
            <w:gridSpan w:val="3"/>
          </w:tcPr>
          <w:p w14:paraId="44EF9EDD" w14:textId="77777777" w:rsidR="0092292F" w:rsidRPr="00263268" w:rsidRDefault="0092292F" w:rsidP="0092292F">
            <w:pPr>
              <w:pStyle w:val="Glossary"/>
              <w:rPr>
                <w:rFonts w:ascii="Tahoma" w:hAnsi="Tahoma" w:cs="Tahoma"/>
                <w:sz w:val="22"/>
                <w:szCs w:val="22"/>
              </w:rPr>
            </w:pPr>
            <w:r w:rsidRPr="00263268">
              <w:rPr>
                <w:rFonts w:ascii="Tahoma" w:hAnsi="Tahoma" w:cs="Tahoma"/>
                <w:sz w:val="22"/>
                <w:szCs w:val="22"/>
              </w:rPr>
              <w:t>Внутренний документ (документы) ПАО Московская Биржа, содержащий (содержащие) условия договора об оказании услуг по проведению организованных торгов, а также устанавливающий (устанавливающие) порядок проведения организованных торгов на соответствующем Биржевом рынке Биржи. Для каждого Биржевого рынка предусмотрены отдельные Правила торгов.</w:t>
            </w:r>
          </w:p>
        </w:tc>
      </w:tr>
      <w:tr w:rsidR="0092292F" w:rsidRPr="00263268" w14:paraId="7FC0A67B" w14:textId="77777777" w:rsidTr="00EE06C6">
        <w:tc>
          <w:tcPr>
            <w:tcW w:w="2694" w:type="dxa"/>
            <w:gridSpan w:val="4"/>
            <w:shd w:val="clear" w:color="auto" w:fill="auto"/>
          </w:tcPr>
          <w:p w14:paraId="379A2095" w14:textId="77777777" w:rsidR="0092292F" w:rsidRPr="00263268" w:rsidRDefault="0092292F" w:rsidP="0092292F">
            <w:pPr>
              <w:pStyle w:val="Glossary"/>
              <w:jc w:val="left"/>
              <w:rPr>
                <w:rFonts w:ascii="Tahoma" w:hAnsi="Tahoma" w:cs="Tahoma"/>
                <w:b/>
                <w:sz w:val="22"/>
                <w:szCs w:val="22"/>
              </w:rPr>
            </w:pPr>
            <w:r w:rsidRPr="00263268">
              <w:rPr>
                <w:rFonts w:ascii="Tahoma" w:hAnsi="Tahoma" w:cs="Tahoma"/>
                <w:b/>
                <w:sz w:val="22"/>
                <w:szCs w:val="22"/>
              </w:rPr>
              <w:t>Правила клиринга</w:t>
            </w:r>
          </w:p>
        </w:tc>
        <w:tc>
          <w:tcPr>
            <w:tcW w:w="7263" w:type="dxa"/>
            <w:gridSpan w:val="3"/>
          </w:tcPr>
          <w:p w14:paraId="2EE0C3B4" w14:textId="77777777" w:rsidR="0092292F" w:rsidRPr="00263268" w:rsidRDefault="0092292F" w:rsidP="0092292F">
            <w:pPr>
              <w:pStyle w:val="Glossary"/>
              <w:rPr>
                <w:rFonts w:ascii="Tahoma" w:hAnsi="Tahoma" w:cs="Tahoma"/>
                <w:sz w:val="22"/>
                <w:szCs w:val="22"/>
              </w:rPr>
            </w:pPr>
            <w:r w:rsidRPr="00263268">
              <w:rPr>
                <w:rFonts w:ascii="Tahoma" w:hAnsi="Tahoma" w:cs="Tahoma"/>
                <w:sz w:val="22"/>
                <w:szCs w:val="22"/>
              </w:rPr>
              <w:t xml:space="preserve">Внутренний документ (документы) Клиринговой организации, содержащий (содержащие) условия договора об оказании клиринговых услуг, а также устанавливающий (устанавливающие) порядок определения, учета и исполнения (прекращения) обязательств по сделкам, совершенным на соответствующем Биржевом рынке. </w:t>
            </w:r>
          </w:p>
        </w:tc>
      </w:tr>
      <w:tr w:rsidR="0092292F" w:rsidRPr="00263268" w14:paraId="47A7FC9D" w14:textId="77777777" w:rsidTr="00EE06C6">
        <w:tc>
          <w:tcPr>
            <w:tcW w:w="2694" w:type="dxa"/>
            <w:gridSpan w:val="4"/>
          </w:tcPr>
          <w:p w14:paraId="1CBFB193" w14:textId="77777777" w:rsidR="0092292F" w:rsidRPr="00263268" w:rsidRDefault="0092292F" w:rsidP="0092292F">
            <w:pPr>
              <w:pStyle w:val="Glossary"/>
              <w:jc w:val="left"/>
              <w:rPr>
                <w:rFonts w:ascii="Tahoma" w:hAnsi="Tahoma" w:cs="Tahoma"/>
                <w:b/>
                <w:sz w:val="22"/>
                <w:szCs w:val="22"/>
              </w:rPr>
            </w:pPr>
            <w:r w:rsidRPr="00263268">
              <w:rPr>
                <w:rFonts w:ascii="Tahoma" w:hAnsi="Tahoma" w:cs="Tahoma"/>
                <w:b/>
                <w:sz w:val="22"/>
                <w:szCs w:val="22"/>
              </w:rPr>
              <w:t>Правила ЭДО</w:t>
            </w:r>
          </w:p>
        </w:tc>
        <w:tc>
          <w:tcPr>
            <w:tcW w:w="7263" w:type="dxa"/>
            <w:gridSpan w:val="3"/>
          </w:tcPr>
          <w:p w14:paraId="010C15AB" w14:textId="77777777" w:rsidR="0092292F" w:rsidRPr="00263268" w:rsidRDefault="0092292F" w:rsidP="0092292F">
            <w:pPr>
              <w:pStyle w:val="Glossary"/>
              <w:rPr>
                <w:rFonts w:ascii="Tahoma" w:hAnsi="Tahoma" w:cs="Tahoma"/>
                <w:sz w:val="22"/>
                <w:szCs w:val="22"/>
              </w:rPr>
            </w:pPr>
            <w:r w:rsidRPr="00263268">
              <w:rPr>
                <w:rFonts w:ascii="Tahoma" w:hAnsi="Tahoma" w:cs="Tahoma"/>
                <w:sz w:val="22"/>
                <w:szCs w:val="22"/>
              </w:rPr>
              <w:t>Правила электронного документооборота, утвержденные уполномоченным органом Биржи.</w:t>
            </w:r>
          </w:p>
        </w:tc>
      </w:tr>
      <w:tr w:rsidR="0092292F" w:rsidRPr="00263268" w14:paraId="1C44DC80" w14:textId="77777777" w:rsidTr="00EE06C6">
        <w:tc>
          <w:tcPr>
            <w:tcW w:w="2694" w:type="dxa"/>
            <w:gridSpan w:val="4"/>
          </w:tcPr>
          <w:p w14:paraId="1292F56C" w14:textId="77777777" w:rsidR="0092292F" w:rsidRPr="00263268" w:rsidRDefault="0092292F" w:rsidP="0092292F">
            <w:pPr>
              <w:pStyle w:val="Glossary"/>
              <w:jc w:val="left"/>
              <w:rPr>
                <w:rFonts w:ascii="Tahoma" w:hAnsi="Tahoma" w:cs="Tahoma"/>
                <w:b/>
                <w:sz w:val="22"/>
                <w:szCs w:val="22"/>
              </w:rPr>
            </w:pPr>
            <w:r w:rsidRPr="00263268">
              <w:rPr>
                <w:rFonts w:ascii="Tahoma" w:hAnsi="Tahoma" w:cs="Tahoma"/>
                <w:b/>
                <w:sz w:val="22"/>
                <w:szCs w:val="22"/>
              </w:rPr>
              <w:t xml:space="preserve">Программно-технический </w:t>
            </w:r>
            <w:r w:rsidRPr="00263268">
              <w:rPr>
                <w:rFonts w:ascii="Tahoma" w:hAnsi="Tahoma" w:cs="Tahoma"/>
                <w:b/>
                <w:sz w:val="22"/>
                <w:szCs w:val="22"/>
              </w:rPr>
              <w:lastRenderedPageBreak/>
              <w:t>комплекс Технического центра (ПТК ТЦ)</w:t>
            </w:r>
          </w:p>
        </w:tc>
        <w:tc>
          <w:tcPr>
            <w:tcW w:w="7263" w:type="dxa"/>
            <w:gridSpan w:val="3"/>
          </w:tcPr>
          <w:p w14:paraId="2ADDDBC5" w14:textId="77777777" w:rsidR="0092292F" w:rsidRPr="00263268" w:rsidRDefault="0092292F" w:rsidP="0092292F">
            <w:pPr>
              <w:spacing w:before="120"/>
              <w:jc w:val="both"/>
              <w:rPr>
                <w:rFonts w:ascii="Tahoma" w:hAnsi="Tahoma" w:cs="Tahoma"/>
                <w:sz w:val="22"/>
                <w:szCs w:val="22"/>
              </w:rPr>
            </w:pPr>
            <w:r w:rsidRPr="00263268">
              <w:rPr>
                <w:rFonts w:ascii="Tahoma" w:hAnsi="Tahoma" w:cs="Tahoma"/>
                <w:sz w:val="22"/>
                <w:szCs w:val="22"/>
              </w:rPr>
              <w:lastRenderedPageBreak/>
              <w:t xml:space="preserve">Совокупность программно-технических средств Технического центра, используемых для оказания Участнику торгов услуг в </w:t>
            </w:r>
            <w:r w:rsidRPr="00263268">
              <w:rPr>
                <w:rFonts w:ascii="Tahoma" w:hAnsi="Tahoma" w:cs="Tahoma"/>
                <w:sz w:val="22"/>
                <w:szCs w:val="22"/>
              </w:rPr>
              <w:lastRenderedPageBreak/>
              <w:t>соответствии с договорами, заключаемыми между Участником торгов и Техническим центром.</w:t>
            </w:r>
          </w:p>
        </w:tc>
      </w:tr>
      <w:tr w:rsidR="0092292F" w:rsidRPr="00263268" w14:paraId="015DB86B" w14:textId="77777777" w:rsidTr="00EE06C6">
        <w:tc>
          <w:tcPr>
            <w:tcW w:w="2694" w:type="dxa"/>
            <w:gridSpan w:val="4"/>
          </w:tcPr>
          <w:p w14:paraId="18CBDC5D" w14:textId="77777777" w:rsidR="0092292F" w:rsidRPr="00263268" w:rsidRDefault="0092292F" w:rsidP="0092292F">
            <w:pPr>
              <w:pStyle w:val="Glossary"/>
              <w:spacing w:after="0"/>
              <w:jc w:val="left"/>
              <w:rPr>
                <w:rFonts w:ascii="Tahoma" w:hAnsi="Tahoma" w:cs="Tahoma"/>
                <w:b/>
                <w:sz w:val="22"/>
                <w:szCs w:val="22"/>
              </w:rPr>
            </w:pPr>
            <w:r w:rsidRPr="00263268">
              <w:rPr>
                <w:rFonts w:ascii="Tahoma" w:hAnsi="Tahoma" w:cs="Tahoma"/>
                <w:b/>
                <w:sz w:val="22"/>
                <w:szCs w:val="22"/>
              </w:rPr>
              <w:lastRenderedPageBreak/>
              <w:t>Просмотровый</w:t>
            </w:r>
          </w:p>
          <w:p w14:paraId="5FD1A8A9" w14:textId="77777777" w:rsidR="0092292F" w:rsidRPr="00263268" w:rsidRDefault="0092292F" w:rsidP="0092292F">
            <w:pPr>
              <w:pStyle w:val="Glossary"/>
              <w:spacing w:before="0" w:after="0"/>
              <w:jc w:val="left"/>
              <w:rPr>
                <w:rFonts w:ascii="Tahoma" w:hAnsi="Tahoma" w:cs="Tahoma"/>
                <w:b/>
                <w:sz w:val="22"/>
                <w:szCs w:val="22"/>
              </w:rPr>
            </w:pPr>
            <w:r w:rsidRPr="00263268">
              <w:rPr>
                <w:rFonts w:ascii="Tahoma" w:hAnsi="Tahoma" w:cs="Tahoma"/>
                <w:b/>
                <w:sz w:val="22"/>
                <w:szCs w:val="22"/>
              </w:rPr>
              <w:t>идентификатор</w:t>
            </w:r>
          </w:p>
        </w:tc>
        <w:tc>
          <w:tcPr>
            <w:tcW w:w="7263" w:type="dxa"/>
            <w:gridSpan w:val="3"/>
          </w:tcPr>
          <w:p w14:paraId="0940432D" w14:textId="77777777" w:rsidR="0092292F" w:rsidRPr="00263268" w:rsidRDefault="0092292F" w:rsidP="0092292F">
            <w:pPr>
              <w:pStyle w:val="Glossary"/>
              <w:rPr>
                <w:rFonts w:ascii="Tahoma" w:hAnsi="Tahoma" w:cs="Tahoma"/>
                <w:sz w:val="22"/>
                <w:szCs w:val="22"/>
              </w:rPr>
            </w:pPr>
            <w:r w:rsidRPr="00263268">
              <w:rPr>
                <w:rFonts w:ascii="Tahoma" w:hAnsi="Tahoma" w:cs="Tahoma"/>
                <w:sz w:val="22"/>
                <w:szCs w:val="22"/>
              </w:rPr>
              <w:t>Уникальный буквенно-цифровой код, присваиваемый Биржей Участнику торгов для анализа хода и итогов торгов и (или) наблюдения за ходом торгов и их результатами.</w:t>
            </w:r>
          </w:p>
        </w:tc>
      </w:tr>
      <w:tr w:rsidR="0092292F" w:rsidRPr="00263268" w14:paraId="39876ED0" w14:textId="77777777" w:rsidTr="00EE06C6">
        <w:tc>
          <w:tcPr>
            <w:tcW w:w="2694" w:type="dxa"/>
            <w:gridSpan w:val="4"/>
          </w:tcPr>
          <w:p w14:paraId="037894A7" w14:textId="77777777" w:rsidR="0092292F" w:rsidRPr="00263268" w:rsidRDefault="0092292F" w:rsidP="0092292F">
            <w:pPr>
              <w:pStyle w:val="Glossary"/>
              <w:jc w:val="left"/>
              <w:rPr>
                <w:rFonts w:ascii="Tahoma" w:hAnsi="Tahoma" w:cs="Tahoma"/>
                <w:b/>
                <w:sz w:val="22"/>
                <w:szCs w:val="22"/>
              </w:rPr>
            </w:pPr>
            <w:r w:rsidRPr="00263268">
              <w:rPr>
                <w:rFonts w:ascii="Tahoma" w:hAnsi="Tahoma" w:cs="Tahoma"/>
                <w:b/>
                <w:sz w:val="22"/>
                <w:szCs w:val="22"/>
              </w:rPr>
              <w:t xml:space="preserve">Система торгов </w:t>
            </w:r>
          </w:p>
        </w:tc>
        <w:tc>
          <w:tcPr>
            <w:tcW w:w="7263" w:type="dxa"/>
            <w:gridSpan w:val="3"/>
          </w:tcPr>
          <w:p w14:paraId="43EB6B7D" w14:textId="77777777" w:rsidR="0092292F" w:rsidRPr="00263268" w:rsidRDefault="0092292F" w:rsidP="0092292F">
            <w:pPr>
              <w:spacing w:before="120"/>
              <w:jc w:val="both"/>
              <w:rPr>
                <w:rFonts w:ascii="Tahoma" w:hAnsi="Tahoma" w:cs="Tahoma"/>
                <w:sz w:val="22"/>
                <w:szCs w:val="22"/>
              </w:rPr>
            </w:pPr>
            <w:r w:rsidRPr="00263268">
              <w:rPr>
                <w:rFonts w:ascii="Tahoma" w:hAnsi="Tahoma" w:cs="Tahoma"/>
                <w:sz w:val="22"/>
                <w:szCs w:val="22"/>
              </w:rPr>
              <w:t>Подсистема ПТК ТЦ (Торговая система), предназначенная для совершения сделок Участниками торгов, а также подготовки документов по итогам торгов в соответствии с Правилами торгов на соответствующем Биржевом рынке Биржи.</w:t>
            </w:r>
          </w:p>
        </w:tc>
      </w:tr>
      <w:tr w:rsidR="0092292F" w:rsidRPr="00263268" w14:paraId="2489063B" w14:textId="77777777" w:rsidTr="00EE06C6">
        <w:tc>
          <w:tcPr>
            <w:tcW w:w="2694" w:type="dxa"/>
            <w:gridSpan w:val="4"/>
          </w:tcPr>
          <w:p w14:paraId="1BB2F855" w14:textId="77777777" w:rsidR="0092292F" w:rsidRPr="00263268" w:rsidRDefault="0092292F" w:rsidP="0092292F">
            <w:pPr>
              <w:pStyle w:val="Glossary"/>
              <w:jc w:val="left"/>
              <w:rPr>
                <w:rFonts w:ascii="Tahoma" w:hAnsi="Tahoma" w:cs="Tahoma"/>
                <w:b/>
                <w:sz w:val="22"/>
                <w:szCs w:val="22"/>
              </w:rPr>
            </w:pPr>
            <w:r w:rsidRPr="00263268">
              <w:rPr>
                <w:rFonts w:ascii="Tahoma" w:hAnsi="Tahoma" w:cs="Tahoma"/>
                <w:b/>
                <w:bCs/>
                <w:iCs/>
                <w:sz w:val="22"/>
                <w:szCs w:val="22"/>
              </w:rPr>
              <w:t>Система электронного документооборота (Система ЭДО)</w:t>
            </w:r>
          </w:p>
        </w:tc>
        <w:tc>
          <w:tcPr>
            <w:tcW w:w="7263" w:type="dxa"/>
            <w:gridSpan w:val="3"/>
          </w:tcPr>
          <w:p w14:paraId="3BED9565" w14:textId="77777777" w:rsidR="0092292F" w:rsidRPr="00263268" w:rsidRDefault="0092292F" w:rsidP="0092292F">
            <w:pPr>
              <w:pStyle w:val="Glossary"/>
              <w:rPr>
                <w:rFonts w:ascii="Tahoma" w:hAnsi="Tahoma" w:cs="Tahoma"/>
                <w:sz w:val="22"/>
                <w:szCs w:val="22"/>
              </w:rPr>
            </w:pPr>
            <w:r w:rsidRPr="00263268">
              <w:rPr>
                <w:rFonts w:ascii="Tahoma" w:hAnsi="Tahoma" w:cs="Tahoma"/>
                <w:sz w:val="22"/>
                <w:szCs w:val="22"/>
              </w:rPr>
              <w:t>Система обмена электронными документами в соответствии с Правилами ЭДО.</w:t>
            </w:r>
          </w:p>
        </w:tc>
      </w:tr>
      <w:tr w:rsidR="0092292F" w:rsidRPr="00263268" w14:paraId="614FA032" w14:textId="77777777" w:rsidTr="00EE06C6">
        <w:tc>
          <w:tcPr>
            <w:tcW w:w="2694" w:type="dxa"/>
            <w:gridSpan w:val="4"/>
          </w:tcPr>
          <w:p w14:paraId="37C0C44D" w14:textId="77777777" w:rsidR="0092292F" w:rsidRPr="00263268" w:rsidRDefault="0092292F" w:rsidP="0092292F">
            <w:pPr>
              <w:pStyle w:val="Glossary"/>
              <w:jc w:val="left"/>
              <w:rPr>
                <w:rFonts w:ascii="Tahoma" w:hAnsi="Tahoma" w:cs="Tahoma"/>
                <w:b/>
                <w:sz w:val="22"/>
                <w:szCs w:val="22"/>
              </w:rPr>
            </w:pPr>
            <w:r w:rsidRPr="00263268">
              <w:rPr>
                <w:rFonts w:ascii="Tahoma" w:hAnsi="Tahoma" w:cs="Tahoma"/>
                <w:b/>
                <w:sz w:val="22"/>
                <w:szCs w:val="22"/>
              </w:rPr>
              <w:t>Технический центр (ТЦ)</w:t>
            </w:r>
          </w:p>
        </w:tc>
        <w:tc>
          <w:tcPr>
            <w:tcW w:w="7263" w:type="dxa"/>
            <w:gridSpan w:val="3"/>
          </w:tcPr>
          <w:p w14:paraId="793780A8" w14:textId="77777777" w:rsidR="0092292F" w:rsidRPr="00263268" w:rsidDel="001969EA" w:rsidRDefault="0092292F" w:rsidP="0092292F">
            <w:pPr>
              <w:pStyle w:val="Glossary"/>
              <w:rPr>
                <w:rFonts w:ascii="Tahoma" w:hAnsi="Tahoma" w:cs="Tahoma"/>
                <w:sz w:val="22"/>
                <w:szCs w:val="22"/>
              </w:rPr>
            </w:pPr>
            <w:r w:rsidRPr="00263268">
              <w:rPr>
                <w:rFonts w:ascii="Tahoma" w:hAnsi="Tahoma" w:cs="Tahoma"/>
                <w:sz w:val="22"/>
                <w:szCs w:val="22"/>
              </w:rPr>
              <w:t>Организация, обеспечивающая поддержку и функционирование ПТК ТЦ и предоставляющая Участникам торгов интегрированный технологический сервис и/или услуги информационно-технического обеспечения. Техническим центром является ПАО Московская Биржа.</w:t>
            </w:r>
          </w:p>
        </w:tc>
      </w:tr>
      <w:tr w:rsidR="0092292F" w:rsidRPr="00263268" w14:paraId="44EE6462" w14:textId="77777777" w:rsidTr="00EE06C6">
        <w:tc>
          <w:tcPr>
            <w:tcW w:w="2694" w:type="dxa"/>
            <w:gridSpan w:val="4"/>
          </w:tcPr>
          <w:p w14:paraId="46C17F0C" w14:textId="77777777" w:rsidR="0092292F" w:rsidRPr="00263268" w:rsidRDefault="0092292F" w:rsidP="0092292F">
            <w:pPr>
              <w:pStyle w:val="Glossary"/>
              <w:jc w:val="left"/>
              <w:rPr>
                <w:rFonts w:ascii="Tahoma" w:hAnsi="Tahoma" w:cs="Tahoma"/>
                <w:b/>
                <w:sz w:val="22"/>
                <w:szCs w:val="22"/>
              </w:rPr>
            </w:pPr>
            <w:r w:rsidRPr="00263268">
              <w:rPr>
                <w:rFonts w:ascii="Tahoma" w:hAnsi="Tahoma" w:cs="Tahoma"/>
                <w:b/>
                <w:sz w:val="22"/>
                <w:szCs w:val="22"/>
              </w:rPr>
              <w:t xml:space="preserve">Торговый идентификатор </w:t>
            </w:r>
            <w:r w:rsidRPr="00263268" w:rsidDel="00A064E5">
              <w:rPr>
                <w:rFonts w:ascii="Tahoma" w:hAnsi="Tahoma" w:cs="Tahoma"/>
                <w:b/>
                <w:sz w:val="22"/>
                <w:szCs w:val="22"/>
              </w:rPr>
              <w:t xml:space="preserve">Участника </w:t>
            </w:r>
            <w:r w:rsidRPr="00263268">
              <w:rPr>
                <w:rFonts w:ascii="Tahoma" w:hAnsi="Tahoma" w:cs="Tahoma"/>
                <w:b/>
                <w:sz w:val="22"/>
                <w:szCs w:val="22"/>
              </w:rPr>
              <w:t>торгов (Торговый идентификатор)</w:t>
            </w:r>
          </w:p>
        </w:tc>
        <w:tc>
          <w:tcPr>
            <w:tcW w:w="7263" w:type="dxa"/>
            <w:gridSpan w:val="3"/>
          </w:tcPr>
          <w:p w14:paraId="0833C3E2" w14:textId="494637EC" w:rsidR="0092292F" w:rsidRPr="00263268" w:rsidRDefault="0092292F" w:rsidP="001E7A29">
            <w:pPr>
              <w:pStyle w:val="Glossary"/>
              <w:rPr>
                <w:rFonts w:ascii="Tahoma" w:hAnsi="Tahoma" w:cs="Tahoma"/>
                <w:sz w:val="22"/>
                <w:szCs w:val="22"/>
              </w:rPr>
            </w:pPr>
            <w:r w:rsidRPr="00263268">
              <w:rPr>
                <w:rFonts w:ascii="Tahoma" w:hAnsi="Tahoma" w:cs="Tahoma"/>
                <w:sz w:val="22"/>
                <w:szCs w:val="22"/>
              </w:rPr>
              <w:t>Уникальный буквенно-цифровой код (пользовательский логин), присваиваемый Биржей Участнику торгов для подачи заявок с целью заключения сделок</w:t>
            </w:r>
            <w:r w:rsidRPr="00263268" w:rsidDel="00A064E5">
              <w:rPr>
                <w:rFonts w:ascii="Tahoma" w:hAnsi="Tahoma" w:cs="Tahoma"/>
                <w:sz w:val="22"/>
                <w:szCs w:val="22"/>
              </w:rPr>
              <w:t xml:space="preserve">, а также совершения иных действий в порядке, предусмотренном Правилами допуска и </w:t>
            </w:r>
            <w:r w:rsidR="00194811" w:rsidRPr="00263268">
              <w:rPr>
                <w:rFonts w:ascii="Tahoma" w:hAnsi="Tahoma" w:cs="Tahoma"/>
                <w:sz w:val="22"/>
                <w:szCs w:val="22"/>
              </w:rPr>
              <w:t>Правилами торгов</w:t>
            </w:r>
            <w:r w:rsidRPr="00263268">
              <w:rPr>
                <w:rFonts w:ascii="Tahoma" w:hAnsi="Tahoma" w:cs="Tahoma"/>
                <w:sz w:val="22"/>
                <w:szCs w:val="22"/>
              </w:rPr>
              <w:t>.</w:t>
            </w:r>
          </w:p>
        </w:tc>
      </w:tr>
      <w:tr w:rsidR="0092292F" w:rsidRPr="00263268" w14:paraId="59D35B22" w14:textId="77777777" w:rsidTr="00EE06C6">
        <w:tc>
          <w:tcPr>
            <w:tcW w:w="2694" w:type="dxa"/>
            <w:gridSpan w:val="4"/>
          </w:tcPr>
          <w:p w14:paraId="088DCEAF" w14:textId="77777777" w:rsidR="0092292F" w:rsidRPr="00263268" w:rsidRDefault="0092292F" w:rsidP="0092292F">
            <w:pPr>
              <w:pStyle w:val="Glossary"/>
              <w:jc w:val="left"/>
              <w:rPr>
                <w:rFonts w:ascii="Tahoma" w:hAnsi="Tahoma" w:cs="Tahoma"/>
                <w:b/>
                <w:sz w:val="22"/>
                <w:szCs w:val="22"/>
              </w:rPr>
            </w:pPr>
            <w:r w:rsidRPr="00263268">
              <w:rPr>
                <w:rFonts w:ascii="Tahoma" w:hAnsi="Tahoma" w:cs="Tahoma"/>
                <w:b/>
                <w:sz w:val="22"/>
                <w:szCs w:val="22"/>
              </w:rPr>
              <w:t>Участник клиринга</w:t>
            </w:r>
          </w:p>
        </w:tc>
        <w:tc>
          <w:tcPr>
            <w:tcW w:w="7263" w:type="dxa"/>
            <w:gridSpan w:val="3"/>
          </w:tcPr>
          <w:p w14:paraId="433EC333" w14:textId="77777777" w:rsidR="0092292F" w:rsidRPr="00263268" w:rsidRDefault="0092292F" w:rsidP="0092292F">
            <w:pPr>
              <w:pStyle w:val="Glossary"/>
              <w:rPr>
                <w:rFonts w:ascii="Tahoma" w:hAnsi="Tahoma" w:cs="Tahoma"/>
                <w:sz w:val="22"/>
                <w:szCs w:val="22"/>
              </w:rPr>
            </w:pPr>
            <w:r w:rsidRPr="00263268" w:rsidDel="00A064E5">
              <w:rPr>
                <w:rFonts w:ascii="Tahoma" w:hAnsi="Tahoma" w:cs="Tahoma"/>
                <w:sz w:val="22"/>
                <w:szCs w:val="22"/>
              </w:rPr>
              <w:t>Юридическое л</w:t>
            </w:r>
            <w:r w:rsidRPr="00263268">
              <w:rPr>
                <w:rFonts w:ascii="Tahoma" w:hAnsi="Tahoma" w:cs="Tahoma"/>
                <w:sz w:val="22"/>
                <w:szCs w:val="22"/>
              </w:rPr>
              <w:t xml:space="preserve">ицо, </w:t>
            </w:r>
            <w:r w:rsidRPr="00263268" w:rsidDel="00A064E5">
              <w:rPr>
                <w:rFonts w:ascii="Tahoma" w:hAnsi="Tahoma" w:cs="Tahoma"/>
                <w:sz w:val="22"/>
                <w:szCs w:val="22"/>
              </w:rPr>
              <w:t>которому Клиринговая организация оказывает клиринговые услуги на основании заключенного с ним договора</w:t>
            </w:r>
            <w:r w:rsidRPr="00263268">
              <w:rPr>
                <w:rFonts w:ascii="Tahoma" w:hAnsi="Tahoma" w:cs="Tahoma"/>
                <w:sz w:val="22"/>
                <w:szCs w:val="22"/>
              </w:rPr>
              <w:t>.</w:t>
            </w:r>
          </w:p>
        </w:tc>
      </w:tr>
      <w:tr w:rsidR="0092292F" w:rsidRPr="00263268" w14:paraId="746D760C" w14:textId="77777777" w:rsidTr="00EE06C6">
        <w:tc>
          <w:tcPr>
            <w:tcW w:w="2694" w:type="dxa"/>
            <w:gridSpan w:val="4"/>
          </w:tcPr>
          <w:p w14:paraId="1C5C1EDD" w14:textId="77777777" w:rsidR="0092292F" w:rsidRPr="00263268" w:rsidRDefault="0092292F" w:rsidP="0092292F">
            <w:pPr>
              <w:spacing w:before="120" w:after="120"/>
              <w:rPr>
                <w:rFonts w:ascii="Tahoma" w:hAnsi="Tahoma" w:cs="Tahoma"/>
                <w:b/>
                <w:sz w:val="22"/>
                <w:szCs w:val="22"/>
              </w:rPr>
            </w:pPr>
            <w:r w:rsidRPr="00263268">
              <w:rPr>
                <w:rFonts w:ascii="Tahoma" w:hAnsi="Tahoma" w:cs="Tahoma"/>
                <w:b/>
                <w:sz w:val="22"/>
                <w:szCs w:val="22"/>
              </w:rPr>
              <w:t xml:space="preserve">Участник торгов </w:t>
            </w:r>
            <w:r w:rsidRPr="00263268">
              <w:rPr>
                <w:rFonts w:ascii="Tahoma" w:hAnsi="Tahoma" w:cs="Tahoma"/>
                <w:sz w:val="22"/>
                <w:szCs w:val="22"/>
              </w:rPr>
              <w:t xml:space="preserve"> </w:t>
            </w:r>
          </w:p>
        </w:tc>
        <w:tc>
          <w:tcPr>
            <w:tcW w:w="7263" w:type="dxa"/>
            <w:gridSpan w:val="3"/>
          </w:tcPr>
          <w:p w14:paraId="1518D343" w14:textId="25DC41DC" w:rsidR="0092292F" w:rsidRPr="00263268" w:rsidRDefault="0092292F" w:rsidP="001E7A29">
            <w:pPr>
              <w:spacing w:before="120" w:after="120"/>
              <w:jc w:val="both"/>
              <w:rPr>
                <w:rFonts w:ascii="Tahoma" w:hAnsi="Tahoma" w:cs="Tahoma"/>
                <w:sz w:val="22"/>
                <w:szCs w:val="22"/>
              </w:rPr>
            </w:pPr>
            <w:r w:rsidRPr="00263268">
              <w:rPr>
                <w:rFonts w:ascii="Tahoma" w:hAnsi="Tahoma" w:cs="Tahoma"/>
                <w:sz w:val="22"/>
                <w:szCs w:val="22"/>
              </w:rPr>
              <w:t xml:space="preserve">Юридическое лицо, допущенное к участию в организованных торгах на Биржевом рынке ПАО Московская Биржа в соответствии с требованиями Правил допуска. </w:t>
            </w:r>
          </w:p>
        </w:tc>
      </w:tr>
      <w:tr w:rsidR="0092292F" w:rsidRPr="00263268" w14:paraId="40553332" w14:textId="77777777" w:rsidTr="00EE06C6">
        <w:tc>
          <w:tcPr>
            <w:tcW w:w="2694" w:type="dxa"/>
            <w:gridSpan w:val="4"/>
          </w:tcPr>
          <w:p w14:paraId="265699DB" w14:textId="77777777" w:rsidR="0092292F" w:rsidRPr="00263268" w:rsidRDefault="0092292F" w:rsidP="0092292F">
            <w:pPr>
              <w:pStyle w:val="Default"/>
              <w:spacing w:before="120"/>
              <w:jc w:val="both"/>
              <w:rPr>
                <w:rFonts w:ascii="Tahoma" w:hAnsi="Tahoma" w:cs="Tahoma"/>
                <w:sz w:val="22"/>
                <w:szCs w:val="22"/>
              </w:rPr>
            </w:pPr>
            <w:r w:rsidRPr="00263268">
              <w:rPr>
                <w:rFonts w:ascii="Tahoma" w:hAnsi="Tahoma" w:cs="Tahoma"/>
                <w:b/>
                <w:bCs/>
                <w:iCs/>
                <w:sz w:val="22"/>
                <w:szCs w:val="22"/>
              </w:rPr>
              <w:t xml:space="preserve">Формы документов, представляемых Кандидатами/ </w:t>
            </w:r>
          </w:p>
          <w:p w14:paraId="635924D2" w14:textId="77777777" w:rsidR="0092292F" w:rsidRPr="00263268" w:rsidRDefault="0092292F" w:rsidP="00290599">
            <w:pPr>
              <w:pStyle w:val="Iauiue3"/>
              <w:keepLines w:val="0"/>
              <w:spacing w:after="120"/>
              <w:ind w:firstLine="0"/>
              <w:rPr>
                <w:rFonts w:ascii="Tahoma" w:hAnsi="Tahoma" w:cs="Tahoma"/>
                <w:b/>
                <w:sz w:val="22"/>
                <w:szCs w:val="22"/>
              </w:rPr>
            </w:pPr>
            <w:r w:rsidRPr="00263268">
              <w:rPr>
                <w:rFonts w:ascii="Tahoma" w:hAnsi="Tahoma" w:cs="Tahoma"/>
                <w:b/>
                <w:bCs/>
                <w:iCs/>
                <w:sz w:val="22"/>
                <w:szCs w:val="22"/>
              </w:rPr>
              <w:t xml:space="preserve">Участниками торгов </w:t>
            </w:r>
            <w:r w:rsidRPr="00263268">
              <w:rPr>
                <w:rFonts w:ascii="Tahoma" w:hAnsi="Tahoma" w:cs="Tahoma"/>
                <w:b/>
                <w:sz w:val="22"/>
                <w:szCs w:val="22"/>
              </w:rPr>
              <w:t xml:space="preserve">в соответствии с </w:t>
            </w:r>
            <w:r w:rsidR="00290599" w:rsidRPr="00263268">
              <w:rPr>
                <w:rFonts w:ascii="Tahoma" w:hAnsi="Tahoma" w:cs="Tahoma"/>
                <w:b/>
                <w:sz w:val="22"/>
                <w:szCs w:val="22"/>
              </w:rPr>
              <w:t>п</w:t>
            </w:r>
            <w:r w:rsidRPr="00263268">
              <w:rPr>
                <w:rFonts w:ascii="Tahoma" w:hAnsi="Tahoma" w:cs="Tahoma"/>
                <w:b/>
                <w:sz w:val="22"/>
                <w:szCs w:val="22"/>
              </w:rPr>
              <w:t>равилами организованных торгов</w:t>
            </w:r>
            <w:r w:rsidRPr="00263268">
              <w:rPr>
                <w:rFonts w:ascii="Tahoma" w:hAnsi="Tahoma" w:cs="Tahoma"/>
                <w:b/>
                <w:bCs/>
                <w:iCs/>
                <w:sz w:val="22"/>
                <w:szCs w:val="22"/>
              </w:rPr>
              <w:t xml:space="preserve"> </w:t>
            </w:r>
            <w:r w:rsidRPr="00263268">
              <w:rPr>
                <w:rFonts w:ascii="Tahoma" w:hAnsi="Tahoma" w:cs="Tahoma"/>
                <w:b/>
                <w:bCs/>
                <w:iCs/>
                <w:color w:val="000000"/>
                <w:sz w:val="22"/>
                <w:szCs w:val="22"/>
              </w:rPr>
              <w:t>ПАО Московская Биржа</w:t>
            </w:r>
            <w:r w:rsidRPr="00263268">
              <w:rPr>
                <w:rFonts w:ascii="Tahoma" w:hAnsi="Tahoma" w:cs="Tahoma"/>
                <w:b/>
                <w:bCs/>
                <w:iCs/>
                <w:sz w:val="22"/>
                <w:szCs w:val="22"/>
              </w:rPr>
              <w:t xml:space="preserve"> </w:t>
            </w:r>
            <w:r w:rsidRPr="00263268">
              <w:rPr>
                <w:rFonts w:ascii="Tahoma" w:hAnsi="Tahoma" w:cs="Tahoma"/>
                <w:iCs/>
                <w:sz w:val="22"/>
                <w:szCs w:val="22"/>
              </w:rPr>
              <w:t>(</w:t>
            </w:r>
            <w:r w:rsidRPr="00263268">
              <w:rPr>
                <w:rFonts w:ascii="Tahoma" w:hAnsi="Tahoma" w:cs="Tahoma"/>
                <w:b/>
                <w:iCs/>
                <w:sz w:val="22"/>
                <w:szCs w:val="22"/>
              </w:rPr>
              <w:t>Формы представляемых документов</w:t>
            </w:r>
            <w:r w:rsidRPr="00263268">
              <w:rPr>
                <w:rFonts w:ascii="Tahoma" w:hAnsi="Tahoma" w:cs="Tahoma"/>
                <w:iCs/>
                <w:sz w:val="22"/>
                <w:szCs w:val="22"/>
              </w:rPr>
              <w:t xml:space="preserve">) </w:t>
            </w:r>
          </w:p>
        </w:tc>
        <w:tc>
          <w:tcPr>
            <w:tcW w:w="7263" w:type="dxa"/>
            <w:gridSpan w:val="3"/>
          </w:tcPr>
          <w:p w14:paraId="6DE68A51" w14:textId="77777777" w:rsidR="0092292F" w:rsidRPr="00263268" w:rsidRDefault="0092292F" w:rsidP="00194811">
            <w:pPr>
              <w:pStyle w:val="Glossary"/>
              <w:rPr>
                <w:rFonts w:ascii="Tahoma" w:hAnsi="Tahoma" w:cs="Tahoma"/>
                <w:sz w:val="22"/>
                <w:szCs w:val="22"/>
              </w:rPr>
            </w:pPr>
            <w:r w:rsidRPr="00263268">
              <w:rPr>
                <w:rFonts w:ascii="Tahoma" w:hAnsi="Tahoma" w:cs="Tahoma"/>
                <w:sz w:val="22"/>
                <w:szCs w:val="22"/>
              </w:rPr>
              <w:t xml:space="preserve">Внутренний документ Биржи, содержащий формы документов, представляемых Кандидатами/Участниками торгов ПАО Московская Биржа в соответствии с </w:t>
            </w:r>
            <w:r w:rsidR="00194811" w:rsidRPr="00263268">
              <w:rPr>
                <w:rFonts w:ascii="Tahoma" w:hAnsi="Tahoma" w:cs="Tahoma"/>
                <w:sz w:val="22"/>
                <w:szCs w:val="22"/>
              </w:rPr>
              <w:t xml:space="preserve">правилами </w:t>
            </w:r>
            <w:r w:rsidRPr="00263268">
              <w:rPr>
                <w:rFonts w:ascii="Tahoma" w:hAnsi="Tahoma" w:cs="Tahoma"/>
                <w:sz w:val="22"/>
                <w:szCs w:val="22"/>
              </w:rPr>
              <w:t>допуска</w:t>
            </w:r>
            <w:r w:rsidR="00191467" w:rsidRPr="00263268">
              <w:rPr>
                <w:rFonts w:ascii="Tahoma" w:hAnsi="Tahoma" w:cs="Tahoma"/>
                <w:b/>
                <w:sz w:val="20"/>
              </w:rPr>
              <w:t xml:space="preserve"> </w:t>
            </w:r>
            <w:r w:rsidR="00191467" w:rsidRPr="00263268">
              <w:rPr>
                <w:rFonts w:ascii="Tahoma" w:hAnsi="Tahoma" w:cs="Tahoma"/>
                <w:sz w:val="22"/>
                <w:szCs w:val="22"/>
              </w:rPr>
              <w:t>к участию в организованных торгах ПАО Московская Биржа</w:t>
            </w:r>
            <w:r w:rsidRPr="00263268">
              <w:rPr>
                <w:rFonts w:ascii="Tahoma" w:hAnsi="Tahoma" w:cs="Tahoma"/>
                <w:sz w:val="22"/>
                <w:szCs w:val="22"/>
              </w:rPr>
              <w:t xml:space="preserve">, </w:t>
            </w:r>
            <w:r w:rsidRPr="00263268" w:rsidDel="00A064E5">
              <w:rPr>
                <w:rFonts w:ascii="Tahoma" w:hAnsi="Tahoma" w:cs="Tahoma"/>
                <w:sz w:val="22"/>
                <w:szCs w:val="22"/>
              </w:rPr>
              <w:t xml:space="preserve">утверждаемый Биржей и </w:t>
            </w:r>
            <w:r w:rsidRPr="00263268">
              <w:rPr>
                <w:rFonts w:ascii="Tahoma" w:hAnsi="Tahoma" w:cs="Tahoma"/>
                <w:sz w:val="22"/>
                <w:szCs w:val="22"/>
              </w:rPr>
              <w:t xml:space="preserve">размещаемый на </w:t>
            </w:r>
            <w:r w:rsidRPr="00263268" w:rsidDel="00A064E5">
              <w:rPr>
                <w:rFonts w:ascii="Tahoma" w:hAnsi="Tahoma" w:cs="Tahoma"/>
                <w:sz w:val="22"/>
                <w:szCs w:val="22"/>
              </w:rPr>
              <w:t xml:space="preserve">сайте </w:t>
            </w:r>
            <w:r w:rsidRPr="00263268">
              <w:rPr>
                <w:rFonts w:ascii="Tahoma" w:hAnsi="Tahoma" w:cs="Tahoma"/>
                <w:sz w:val="22"/>
                <w:szCs w:val="22"/>
              </w:rPr>
              <w:t xml:space="preserve">Биржи </w:t>
            </w:r>
            <w:r w:rsidRPr="00263268" w:rsidDel="00A064E5">
              <w:rPr>
                <w:rFonts w:ascii="Tahoma" w:hAnsi="Tahoma" w:cs="Tahoma"/>
                <w:sz w:val="22"/>
                <w:szCs w:val="22"/>
              </w:rPr>
              <w:t>в сети Интернет</w:t>
            </w:r>
            <w:r w:rsidRPr="00263268">
              <w:rPr>
                <w:rFonts w:ascii="Tahoma" w:hAnsi="Tahoma" w:cs="Tahoma"/>
                <w:sz w:val="22"/>
                <w:szCs w:val="22"/>
              </w:rPr>
              <w:t>.</w:t>
            </w:r>
          </w:p>
        </w:tc>
      </w:tr>
      <w:tr w:rsidR="0092292F" w:rsidRPr="00263268" w14:paraId="68E1B7C1" w14:textId="77777777" w:rsidTr="00EE06C6">
        <w:tc>
          <w:tcPr>
            <w:tcW w:w="2694" w:type="dxa"/>
            <w:gridSpan w:val="4"/>
          </w:tcPr>
          <w:p w14:paraId="1F99E30D" w14:textId="77777777" w:rsidR="0092292F" w:rsidRPr="00263268" w:rsidRDefault="0092292F" w:rsidP="0092292F">
            <w:pPr>
              <w:pStyle w:val="Iauiue3"/>
              <w:keepLines w:val="0"/>
              <w:tabs>
                <w:tab w:val="center" w:pos="4153"/>
                <w:tab w:val="right" w:pos="8306"/>
              </w:tabs>
              <w:spacing w:after="120"/>
              <w:ind w:firstLine="0"/>
              <w:rPr>
                <w:rFonts w:ascii="Tahoma" w:hAnsi="Tahoma" w:cs="Tahoma"/>
                <w:b/>
                <w:sz w:val="22"/>
                <w:szCs w:val="22"/>
              </w:rPr>
            </w:pPr>
            <w:r w:rsidRPr="00263268">
              <w:rPr>
                <w:rFonts w:ascii="Tahoma" w:hAnsi="Tahoma" w:cs="Tahoma"/>
                <w:b/>
                <w:sz w:val="22"/>
                <w:szCs w:val="22"/>
              </w:rPr>
              <w:t>Центральный контрагент</w:t>
            </w:r>
          </w:p>
        </w:tc>
        <w:tc>
          <w:tcPr>
            <w:tcW w:w="7263" w:type="dxa"/>
            <w:gridSpan w:val="3"/>
          </w:tcPr>
          <w:p w14:paraId="6DA8340D" w14:textId="77777777" w:rsidR="0092292F" w:rsidRPr="00263268" w:rsidRDefault="0092292F" w:rsidP="0092292F">
            <w:pPr>
              <w:pStyle w:val="Glossary"/>
              <w:rPr>
                <w:rFonts w:ascii="Tahoma" w:hAnsi="Tahoma" w:cs="Tahoma"/>
                <w:sz w:val="22"/>
                <w:szCs w:val="22"/>
              </w:rPr>
            </w:pPr>
            <w:r w:rsidRPr="005B70FC">
              <w:rPr>
                <w:rFonts w:ascii="Tahoma" w:hAnsi="Tahoma" w:cs="Tahoma"/>
                <w:sz w:val="22"/>
                <w:szCs w:val="22"/>
              </w:rPr>
              <w:t>Банк «Национальный Клиринговый Центр» (Акционерное общество),</w:t>
            </w:r>
            <w:r w:rsidRPr="00263268">
              <w:rPr>
                <w:rFonts w:ascii="Tahoma" w:hAnsi="Tahoma" w:cs="Tahoma"/>
                <w:sz w:val="22"/>
                <w:szCs w:val="22"/>
              </w:rPr>
              <w:t xml:space="preserve"> осуществляющий клиринг на Биржевых рынках ПАО Московская Биржа и выполняющий функции центрального контрагента в </w:t>
            </w:r>
            <w:r w:rsidRPr="00263268">
              <w:rPr>
                <w:rFonts w:ascii="Tahoma" w:hAnsi="Tahoma" w:cs="Tahoma"/>
                <w:sz w:val="22"/>
                <w:szCs w:val="22"/>
              </w:rPr>
              <w:lastRenderedPageBreak/>
              <w:t>порядке, предусмотренном Правилами торгов и Правилами клиринга.</w:t>
            </w:r>
          </w:p>
        </w:tc>
      </w:tr>
    </w:tbl>
    <w:p w14:paraId="683C77E2" w14:textId="0DD768B2" w:rsidR="00B9172A" w:rsidRPr="00263268" w:rsidRDefault="00611C8B" w:rsidP="008904DC">
      <w:pPr>
        <w:widowControl w:val="0"/>
        <w:numPr>
          <w:ilvl w:val="0"/>
          <w:numId w:val="5"/>
        </w:numPr>
        <w:overflowPunct/>
        <w:jc w:val="both"/>
        <w:textAlignment w:val="auto"/>
        <w:rPr>
          <w:rFonts w:ascii="Tahoma" w:hAnsi="Tahoma" w:cs="Tahoma"/>
          <w:sz w:val="22"/>
          <w:szCs w:val="22"/>
        </w:rPr>
      </w:pPr>
      <w:r w:rsidRPr="00263268">
        <w:rPr>
          <w:rFonts w:ascii="Tahoma" w:hAnsi="Tahoma" w:cs="Tahoma"/>
          <w:sz w:val="22"/>
          <w:szCs w:val="22"/>
        </w:rPr>
        <w:lastRenderedPageBreak/>
        <w:t xml:space="preserve">Термины, специально не определенные в Правилах </w:t>
      </w:r>
      <w:r w:rsidR="00695181" w:rsidRPr="00263268">
        <w:rPr>
          <w:rFonts w:ascii="Tahoma" w:hAnsi="Tahoma" w:cs="Tahoma"/>
          <w:sz w:val="22"/>
          <w:szCs w:val="22"/>
        </w:rPr>
        <w:t>допуска</w:t>
      </w:r>
      <w:r w:rsidRPr="00263268">
        <w:rPr>
          <w:rFonts w:ascii="Tahoma" w:hAnsi="Tahoma" w:cs="Tahoma"/>
          <w:sz w:val="22"/>
          <w:szCs w:val="22"/>
        </w:rPr>
        <w:t xml:space="preserve">, используются в значениях, установленных законами и иными нормативными актами Российской Федерации, </w:t>
      </w:r>
      <w:r w:rsidR="00D27CD1" w:rsidRPr="00263268">
        <w:rPr>
          <w:rFonts w:ascii="Tahoma" w:hAnsi="Tahoma" w:cs="Tahoma"/>
          <w:sz w:val="22"/>
          <w:szCs w:val="22"/>
        </w:rPr>
        <w:t xml:space="preserve">Уставом Биржи, </w:t>
      </w:r>
      <w:r w:rsidRPr="00263268">
        <w:rPr>
          <w:rFonts w:ascii="Tahoma" w:hAnsi="Tahoma" w:cs="Tahoma"/>
          <w:sz w:val="22"/>
          <w:szCs w:val="22"/>
        </w:rPr>
        <w:t xml:space="preserve">Правилами </w:t>
      </w:r>
      <w:r w:rsidR="00751FEA" w:rsidRPr="00263268">
        <w:rPr>
          <w:rFonts w:ascii="Tahoma" w:hAnsi="Tahoma" w:cs="Tahoma"/>
          <w:sz w:val="22"/>
          <w:szCs w:val="22"/>
        </w:rPr>
        <w:t xml:space="preserve">торгов </w:t>
      </w:r>
      <w:r w:rsidRPr="00263268">
        <w:rPr>
          <w:rFonts w:ascii="Tahoma" w:hAnsi="Tahoma" w:cs="Tahoma"/>
          <w:sz w:val="22"/>
          <w:szCs w:val="22"/>
        </w:rPr>
        <w:t xml:space="preserve">и иными </w:t>
      </w:r>
      <w:r w:rsidR="006C48DA" w:rsidRPr="00263268">
        <w:rPr>
          <w:rFonts w:ascii="Tahoma" w:hAnsi="Tahoma" w:cs="Tahoma"/>
          <w:sz w:val="22"/>
          <w:szCs w:val="22"/>
        </w:rPr>
        <w:t>В</w:t>
      </w:r>
      <w:r w:rsidRPr="00263268">
        <w:rPr>
          <w:rFonts w:ascii="Tahoma" w:hAnsi="Tahoma" w:cs="Tahoma"/>
          <w:sz w:val="22"/>
          <w:szCs w:val="22"/>
        </w:rPr>
        <w:t>нутренними документами Бирж</w:t>
      </w:r>
      <w:r w:rsidR="00B9172A" w:rsidRPr="00263268">
        <w:rPr>
          <w:rFonts w:ascii="Tahoma" w:hAnsi="Tahoma" w:cs="Tahoma"/>
          <w:sz w:val="22"/>
          <w:szCs w:val="22"/>
        </w:rPr>
        <w:t>и</w:t>
      </w:r>
      <w:r w:rsidR="006B3D6C" w:rsidRPr="00263268">
        <w:rPr>
          <w:rFonts w:ascii="Tahoma" w:hAnsi="Tahoma" w:cs="Tahoma"/>
          <w:sz w:val="22"/>
          <w:szCs w:val="22"/>
        </w:rPr>
        <w:t xml:space="preserve">, </w:t>
      </w:r>
      <w:r w:rsidR="001D3C14" w:rsidRPr="00263268">
        <w:rPr>
          <w:rFonts w:ascii="Tahoma" w:hAnsi="Tahoma" w:cs="Tahoma"/>
          <w:sz w:val="22"/>
          <w:szCs w:val="22"/>
        </w:rPr>
        <w:t xml:space="preserve">а также </w:t>
      </w:r>
      <w:r w:rsidR="00513AFE" w:rsidRPr="00263268">
        <w:rPr>
          <w:rFonts w:ascii="Tahoma" w:hAnsi="Tahoma" w:cs="Tahoma"/>
          <w:sz w:val="22"/>
          <w:szCs w:val="22"/>
        </w:rPr>
        <w:t xml:space="preserve">Правилами клиринга и иными </w:t>
      </w:r>
      <w:r w:rsidR="001D3C14" w:rsidRPr="00263268">
        <w:rPr>
          <w:rFonts w:ascii="Tahoma" w:hAnsi="Tahoma" w:cs="Tahoma"/>
          <w:sz w:val="22"/>
          <w:szCs w:val="22"/>
        </w:rPr>
        <w:t xml:space="preserve">внутренними документами </w:t>
      </w:r>
      <w:r w:rsidR="00A0584C" w:rsidRPr="00263268">
        <w:rPr>
          <w:rFonts w:ascii="Tahoma" w:hAnsi="Tahoma" w:cs="Tahoma"/>
          <w:sz w:val="22"/>
          <w:szCs w:val="22"/>
        </w:rPr>
        <w:t>Клирингового центра</w:t>
      </w:r>
      <w:r w:rsidR="00BD12B1" w:rsidRPr="00263268">
        <w:rPr>
          <w:rFonts w:ascii="Tahoma" w:hAnsi="Tahoma" w:cs="Tahoma"/>
          <w:sz w:val="22"/>
          <w:szCs w:val="22"/>
        </w:rPr>
        <w:t>, внутренними документами Технического центра.</w:t>
      </w:r>
    </w:p>
    <w:p w14:paraId="72D018B4" w14:textId="77777777" w:rsidR="00B9172A" w:rsidRPr="00263268" w:rsidRDefault="00B9172A" w:rsidP="00B9172A">
      <w:pPr>
        <w:widowControl w:val="0"/>
        <w:overflowPunct/>
        <w:ind w:left="360"/>
        <w:textAlignment w:val="auto"/>
        <w:rPr>
          <w:rFonts w:ascii="Tahoma" w:hAnsi="Tahoma" w:cs="Tahoma"/>
          <w:sz w:val="22"/>
          <w:szCs w:val="22"/>
        </w:rPr>
      </w:pPr>
    </w:p>
    <w:p w14:paraId="3450980B" w14:textId="77777777" w:rsidR="00B9172A" w:rsidRPr="00263268" w:rsidRDefault="00B9172A" w:rsidP="004729B9">
      <w:pPr>
        <w:pStyle w:val="1"/>
        <w:numPr>
          <w:ilvl w:val="0"/>
          <w:numId w:val="0"/>
        </w:numPr>
        <w:spacing w:before="120" w:after="120"/>
        <w:jc w:val="left"/>
        <w:rPr>
          <w:rFonts w:ascii="Tahoma" w:hAnsi="Tahoma" w:cs="Tahoma"/>
          <w:bCs/>
          <w:caps/>
          <w:color w:val="0000FF"/>
          <w:kern w:val="28"/>
          <w:sz w:val="22"/>
          <w:szCs w:val="22"/>
        </w:rPr>
      </w:pPr>
      <w:bookmarkStart w:id="10" w:name="_Toc106788620"/>
      <w:bookmarkStart w:id="11" w:name="_Toc107305651"/>
      <w:bookmarkStart w:id="12" w:name="_Toc244491779"/>
      <w:bookmarkStart w:id="13" w:name="_Toc280276913"/>
      <w:bookmarkStart w:id="14" w:name="_Toc420662972"/>
      <w:bookmarkStart w:id="15" w:name="_Toc496717695"/>
      <w:r w:rsidRPr="00263268">
        <w:rPr>
          <w:rFonts w:ascii="Tahoma" w:hAnsi="Tahoma" w:cs="Tahoma"/>
          <w:bCs/>
          <w:caps/>
          <w:color w:val="0000FF"/>
          <w:kern w:val="28"/>
          <w:sz w:val="22"/>
          <w:szCs w:val="22"/>
        </w:rPr>
        <w:t>Раздел 02.</w:t>
      </w:r>
      <w:r w:rsidRPr="00263268">
        <w:rPr>
          <w:rFonts w:ascii="Tahoma" w:hAnsi="Tahoma" w:cs="Tahoma"/>
          <w:bCs/>
          <w:caps/>
          <w:color w:val="0000FF"/>
          <w:kern w:val="28"/>
          <w:sz w:val="22"/>
          <w:szCs w:val="22"/>
        </w:rPr>
        <w:tab/>
        <w:t>Общие положения</w:t>
      </w:r>
      <w:bookmarkEnd w:id="10"/>
      <w:bookmarkEnd w:id="11"/>
      <w:bookmarkEnd w:id="12"/>
      <w:bookmarkEnd w:id="13"/>
      <w:bookmarkEnd w:id="14"/>
      <w:bookmarkEnd w:id="15"/>
    </w:p>
    <w:p w14:paraId="12E5B225" w14:textId="77777777" w:rsidR="00AE3DC9" w:rsidRPr="00263268" w:rsidRDefault="00AE3DC9" w:rsidP="00CA64B0">
      <w:pPr>
        <w:pStyle w:val="20"/>
        <w:spacing w:after="120"/>
        <w:ind w:left="1985" w:hanging="1985"/>
        <w:rPr>
          <w:rFonts w:ascii="Tahoma" w:hAnsi="Tahoma" w:cs="Tahoma"/>
          <w:i w:val="0"/>
          <w:sz w:val="22"/>
          <w:szCs w:val="22"/>
        </w:rPr>
      </w:pPr>
      <w:bookmarkStart w:id="16" w:name="_Toc106788621"/>
      <w:bookmarkStart w:id="17" w:name="_Toc107305652"/>
      <w:bookmarkStart w:id="18" w:name="_Toc244491780"/>
      <w:bookmarkStart w:id="19" w:name="_Toc280276914"/>
      <w:bookmarkStart w:id="20" w:name="_Toc420662973"/>
      <w:bookmarkStart w:id="21" w:name="_Toc496717696"/>
      <w:bookmarkEnd w:id="5"/>
      <w:r w:rsidRPr="00263268">
        <w:rPr>
          <w:rFonts w:ascii="Tahoma" w:hAnsi="Tahoma" w:cs="Tahoma"/>
          <w:i w:val="0"/>
          <w:sz w:val="22"/>
          <w:szCs w:val="22"/>
        </w:rPr>
        <w:t xml:space="preserve">Статья 02.01. </w:t>
      </w:r>
      <w:r w:rsidRPr="00263268">
        <w:rPr>
          <w:rFonts w:ascii="Tahoma" w:hAnsi="Tahoma" w:cs="Tahoma"/>
          <w:i w:val="0"/>
          <w:sz w:val="22"/>
          <w:szCs w:val="22"/>
        </w:rPr>
        <w:tab/>
        <w:t xml:space="preserve">Назначение Правил </w:t>
      </w:r>
      <w:bookmarkEnd w:id="16"/>
      <w:bookmarkEnd w:id="17"/>
      <w:bookmarkEnd w:id="18"/>
      <w:bookmarkEnd w:id="19"/>
      <w:r w:rsidR="00695181" w:rsidRPr="00263268">
        <w:rPr>
          <w:rFonts w:ascii="Tahoma" w:hAnsi="Tahoma" w:cs="Tahoma"/>
          <w:i w:val="0"/>
          <w:sz w:val="22"/>
          <w:szCs w:val="22"/>
        </w:rPr>
        <w:t>допуска</w:t>
      </w:r>
      <w:bookmarkEnd w:id="20"/>
      <w:bookmarkEnd w:id="21"/>
    </w:p>
    <w:p w14:paraId="10EFE83F" w14:textId="77777777" w:rsidR="006D11CF" w:rsidRDefault="006D11CF" w:rsidP="006D11CF">
      <w:pPr>
        <w:widowControl w:val="0"/>
        <w:numPr>
          <w:ilvl w:val="0"/>
          <w:numId w:val="26"/>
        </w:numPr>
        <w:overflowPunct/>
        <w:spacing w:after="120"/>
        <w:ind w:hanging="720"/>
        <w:jc w:val="both"/>
        <w:textAlignment w:val="auto"/>
        <w:rPr>
          <w:rFonts w:ascii="Tahoma" w:hAnsi="Tahoma" w:cs="Tahoma"/>
          <w:sz w:val="22"/>
          <w:szCs w:val="22"/>
        </w:rPr>
      </w:pPr>
      <w:bookmarkStart w:id="22" w:name="_Toc280276915"/>
      <w:r w:rsidRPr="00075A9B">
        <w:rPr>
          <w:rFonts w:ascii="Tahoma" w:hAnsi="Tahoma" w:cs="Tahoma"/>
          <w:sz w:val="22"/>
          <w:szCs w:val="22"/>
        </w:rPr>
        <w:t>Правил</w:t>
      </w:r>
      <w:r>
        <w:rPr>
          <w:rFonts w:ascii="Tahoma" w:hAnsi="Tahoma" w:cs="Tahoma"/>
          <w:sz w:val="22"/>
          <w:szCs w:val="22"/>
        </w:rPr>
        <w:t>а</w:t>
      </w:r>
      <w:r w:rsidRPr="00075A9B">
        <w:rPr>
          <w:rFonts w:ascii="Tahoma" w:hAnsi="Tahoma" w:cs="Tahoma"/>
          <w:sz w:val="22"/>
          <w:szCs w:val="22"/>
        </w:rPr>
        <w:t xml:space="preserve"> допуска к участию в организованных торгах ПАО Московская Биржа</w:t>
      </w:r>
      <w:r>
        <w:rPr>
          <w:rFonts w:ascii="Tahoma" w:hAnsi="Tahoma" w:cs="Tahoma"/>
          <w:sz w:val="22"/>
          <w:szCs w:val="22"/>
        </w:rPr>
        <w:t xml:space="preserve"> включают:</w:t>
      </w:r>
    </w:p>
    <w:p w14:paraId="5EAD7235" w14:textId="1BD82AFD" w:rsidR="006D11CF" w:rsidRDefault="006D11CF" w:rsidP="006D11CF">
      <w:pPr>
        <w:pStyle w:val="afd"/>
        <w:widowControl w:val="0"/>
        <w:numPr>
          <w:ilvl w:val="1"/>
          <w:numId w:val="173"/>
        </w:numPr>
        <w:overflowPunct/>
        <w:spacing w:after="120"/>
        <w:jc w:val="both"/>
        <w:textAlignment w:val="auto"/>
        <w:rPr>
          <w:rFonts w:ascii="Tahoma" w:hAnsi="Tahoma" w:cs="Tahoma"/>
          <w:sz w:val="22"/>
          <w:szCs w:val="22"/>
        </w:rPr>
      </w:pPr>
      <w:r w:rsidRPr="00075A9B">
        <w:rPr>
          <w:rFonts w:ascii="Tahoma" w:hAnsi="Tahoma" w:cs="Tahoma"/>
          <w:sz w:val="22"/>
          <w:szCs w:val="22"/>
        </w:rPr>
        <w:t>Правила допуска к участию в организованных торгах ПАО Московская Биржа</w:t>
      </w:r>
      <w:r>
        <w:rPr>
          <w:rFonts w:ascii="Tahoma" w:hAnsi="Tahoma" w:cs="Tahoma"/>
          <w:sz w:val="22"/>
          <w:szCs w:val="22"/>
        </w:rPr>
        <w:t>. Часть I. Общая часть (далее – Общая часть Правил допуска);</w:t>
      </w:r>
    </w:p>
    <w:p w14:paraId="3F03335F" w14:textId="181C9E9D" w:rsidR="006D11CF" w:rsidRDefault="006D11CF" w:rsidP="006D11CF">
      <w:pPr>
        <w:pStyle w:val="afd"/>
        <w:widowControl w:val="0"/>
        <w:numPr>
          <w:ilvl w:val="1"/>
          <w:numId w:val="173"/>
        </w:numPr>
        <w:overflowPunct/>
        <w:spacing w:after="120"/>
        <w:jc w:val="both"/>
        <w:textAlignment w:val="auto"/>
        <w:rPr>
          <w:rFonts w:ascii="Tahoma" w:hAnsi="Tahoma" w:cs="Tahoma"/>
          <w:sz w:val="22"/>
          <w:szCs w:val="22"/>
        </w:rPr>
      </w:pPr>
      <w:r w:rsidRPr="00075A9B">
        <w:rPr>
          <w:rFonts w:ascii="Tahoma" w:hAnsi="Tahoma" w:cs="Tahoma"/>
          <w:sz w:val="22"/>
          <w:szCs w:val="22"/>
        </w:rPr>
        <w:t>Правила допуска к участию в организованных торгах ПАО Московская Биржа</w:t>
      </w:r>
      <w:r>
        <w:rPr>
          <w:rFonts w:ascii="Tahoma" w:hAnsi="Tahoma" w:cs="Tahoma"/>
          <w:sz w:val="22"/>
          <w:szCs w:val="22"/>
        </w:rPr>
        <w:t xml:space="preserve">. Часть II. </w:t>
      </w:r>
      <w:r w:rsidR="00EE06C6">
        <w:rPr>
          <w:rFonts w:ascii="Tahoma" w:hAnsi="Tahoma" w:cs="Tahoma"/>
          <w:sz w:val="22"/>
          <w:szCs w:val="22"/>
        </w:rPr>
        <w:t>В</w:t>
      </w:r>
      <w:r>
        <w:rPr>
          <w:rFonts w:ascii="Tahoma" w:hAnsi="Tahoma" w:cs="Tahoma"/>
          <w:sz w:val="22"/>
          <w:szCs w:val="22"/>
        </w:rPr>
        <w:t>алютн</w:t>
      </w:r>
      <w:r w:rsidR="00EE06C6">
        <w:rPr>
          <w:rFonts w:ascii="Tahoma" w:hAnsi="Tahoma" w:cs="Tahoma"/>
          <w:sz w:val="22"/>
          <w:szCs w:val="22"/>
        </w:rPr>
        <w:t>ый</w:t>
      </w:r>
      <w:r>
        <w:rPr>
          <w:rFonts w:ascii="Tahoma" w:hAnsi="Tahoma" w:cs="Tahoma"/>
          <w:sz w:val="22"/>
          <w:szCs w:val="22"/>
        </w:rPr>
        <w:t xml:space="preserve"> рын</w:t>
      </w:r>
      <w:r w:rsidR="00EE06C6">
        <w:rPr>
          <w:rFonts w:ascii="Tahoma" w:hAnsi="Tahoma" w:cs="Tahoma"/>
          <w:sz w:val="22"/>
          <w:szCs w:val="22"/>
        </w:rPr>
        <w:t>ок</w:t>
      </w:r>
      <w:r>
        <w:rPr>
          <w:rFonts w:ascii="Tahoma" w:hAnsi="Tahoma" w:cs="Tahoma"/>
          <w:sz w:val="22"/>
          <w:szCs w:val="22"/>
        </w:rPr>
        <w:t xml:space="preserve"> и рын</w:t>
      </w:r>
      <w:r w:rsidR="00EE06C6">
        <w:rPr>
          <w:rFonts w:ascii="Tahoma" w:hAnsi="Tahoma" w:cs="Tahoma"/>
          <w:sz w:val="22"/>
          <w:szCs w:val="22"/>
        </w:rPr>
        <w:t>ок</w:t>
      </w:r>
      <w:r>
        <w:rPr>
          <w:rFonts w:ascii="Tahoma" w:hAnsi="Tahoma" w:cs="Tahoma"/>
          <w:sz w:val="22"/>
          <w:szCs w:val="22"/>
        </w:rPr>
        <w:t xml:space="preserve"> драгоценных металлов (далее – Правила допуска на валютном рынке и рынке драгоценных металлов);</w:t>
      </w:r>
    </w:p>
    <w:p w14:paraId="78D68E5D" w14:textId="4D64C941" w:rsidR="006D11CF" w:rsidRDefault="006D11CF" w:rsidP="006D11CF">
      <w:pPr>
        <w:pStyle w:val="afd"/>
        <w:widowControl w:val="0"/>
        <w:numPr>
          <w:ilvl w:val="1"/>
          <w:numId w:val="173"/>
        </w:numPr>
        <w:overflowPunct/>
        <w:spacing w:after="120"/>
        <w:jc w:val="both"/>
        <w:textAlignment w:val="auto"/>
        <w:rPr>
          <w:rFonts w:ascii="Tahoma" w:hAnsi="Tahoma" w:cs="Tahoma"/>
          <w:sz w:val="22"/>
          <w:szCs w:val="22"/>
        </w:rPr>
      </w:pPr>
      <w:r w:rsidRPr="00075A9B">
        <w:rPr>
          <w:rFonts w:ascii="Tahoma" w:hAnsi="Tahoma" w:cs="Tahoma"/>
          <w:sz w:val="22"/>
          <w:szCs w:val="22"/>
        </w:rPr>
        <w:t>Правила допуска к участию в организованных торгах ПАО Московская Биржа. Часть</w:t>
      </w:r>
      <w:r w:rsidR="00132EFC">
        <w:rPr>
          <w:rFonts w:ascii="Tahoma" w:hAnsi="Tahoma" w:cs="Tahoma"/>
          <w:sz w:val="22"/>
          <w:szCs w:val="22"/>
        </w:rPr>
        <w:t> </w:t>
      </w:r>
      <w:r w:rsidR="00132EFC" w:rsidRPr="00EE06C6">
        <w:rPr>
          <w:rFonts w:ascii="Tahoma" w:hAnsi="Tahoma" w:cs="Tahoma"/>
          <w:sz w:val="22"/>
          <w:szCs w:val="22"/>
        </w:rPr>
        <w:t>III.</w:t>
      </w:r>
      <w:r w:rsidR="00132EFC" w:rsidRPr="00AF519B">
        <w:rPr>
          <w:rFonts w:ascii="Tahoma" w:hAnsi="Tahoma" w:cs="Tahoma"/>
          <w:sz w:val="22"/>
          <w:szCs w:val="22"/>
        </w:rPr>
        <w:t xml:space="preserve"> </w:t>
      </w:r>
      <w:r w:rsidR="00EE06C6">
        <w:rPr>
          <w:rFonts w:ascii="Tahoma" w:hAnsi="Tahoma" w:cs="Tahoma"/>
          <w:sz w:val="22"/>
          <w:szCs w:val="22"/>
        </w:rPr>
        <w:t>С</w:t>
      </w:r>
      <w:r w:rsidR="00132EFC" w:rsidRPr="00EE06C6">
        <w:rPr>
          <w:rFonts w:ascii="Tahoma" w:hAnsi="Tahoma" w:cs="Tahoma"/>
          <w:sz w:val="22"/>
          <w:szCs w:val="22"/>
        </w:rPr>
        <w:t>рочн</w:t>
      </w:r>
      <w:r w:rsidR="00EE06C6">
        <w:rPr>
          <w:rFonts w:ascii="Tahoma" w:hAnsi="Tahoma" w:cs="Tahoma"/>
          <w:sz w:val="22"/>
          <w:szCs w:val="22"/>
        </w:rPr>
        <w:t>ый</w:t>
      </w:r>
      <w:r w:rsidR="00132EFC" w:rsidRPr="00EE06C6">
        <w:rPr>
          <w:rFonts w:ascii="Tahoma" w:hAnsi="Tahoma" w:cs="Tahoma"/>
          <w:sz w:val="22"/>
          <w:szCs w:val="22"/>
        </w:rPr>
        <w:t xml:space="preserve"> рын</w:t>
      </w:r>
      <w:r w:rsidR="00EE06C6">
        <w:rPr>
          <w:rFonts w:ascii="Tahoma" w:hAnsi="Tahoma" w:cs="Tahoma"/>
          <w:sz w:val="22"/>
          <w:szCs w:val="22"/>
        </w:rPr>
        <w:t>ок</w:t>
      </w:r>
      <w:r w:rsidRPr="00075A9B">
        <w:rPr>
          <w:rFonts w:ascii="Tahoma" w:hAnsi="Tahoma" w:cs="Tahoma"/>
          <w:sz w:val="22"/>
          <w:szCs w:val="22"/>
        </w:rPr>
        <w:t xml:space="preserve"> (далее – Правила допуска на </w:t>
      </w:r>
      <w:r>
        <w:rPr>
          <w:rFonts w:ascii="Tahoma" w:hAnsi="Tahoma" w:cs="Tahoma"/>
          <w:sz w:val="22"/>
          <w:szCs w:val="22"/>
        </w:rPr>
        <w:t>срочном</w:t>
      </w:r>
      <w:r w:rsidRPr="00075A9B">
        <w:rPr>
          <w:rFonts w:ascii="Tahoma" w:hAnsi="Tahoma" w:cs="Tahoma"/>
          <w:sz w:val="22"/>
          <w:szCs w:val="22"/>
        </w:rPr>
        <w:t xml:space="preserve"> рынке);</w:t>
      </w:r>
    </w:p>
    <w:p w14:paraId="1AEDA79A" w14:textId="77777777" w:rsidR="00B55596" w:rsidRDefault="006D11CF" w:rsidP="006D11CF">
      <w:pPr>
        <w:pStyle w:val="afd"/>
        <w:widowControl w:val="0"/>
        <w:numPr>
          <w:ilvl w:val="1"/>
          <w:numId w:val="173"/>
        </w:numPr>
        <w:overflowPunct/>
        <w:spacing w:after="120"/>
        <w:jc w:val="both"/>
        <w:textAlignment w:val="auto"/>
        <w:rPr>
          <w:rFonts w:ascii="Tahoma" w:hAnsi="Tahoma" w:cs="Tahoma"/>
          <w:sz w:val="22"/>
          <w:szCs w:val="22"/>
        </w:rPr>
      </w:pPr>
      <w:r w:rsidRPr="00393CFA">
        <w:rPr>
          <w:rFonts w:ascii="Tahoma" w:hAnsi="Tahoma" w:cs="Tahoma"/>
          <w:sz w:val="22"/>
          <w:szCs w:val="22"/>
        </w:rPr>
        <w:t xml:space="preserve">Правила допуска к участию в организованных торгах ПАО Московская Биржа. Часть </w:t>
      </w:r>
      <w:r>
        <w:rPr>
          <w:rFonts w:ascii="Tahoma" w:hAnsi="Tahoma" w:cs="Tahoma"/>
          <w:sz w:val="22"/>
          <w:szCs w:val="22"/>
        </w:rPr>
        <w:t>I</w:t>
      </w:r>
      <w:r w:rsidRPr="00393CFA">
        <w:rPr>
          <w:rFonts w:ascii="Tahoma" w:hAnsi="Tahoma" w:cs="Tahoma"/>
          <w:sz w:val="22"/>
          <w:szCs w:val="22"/>
          <w:lang w:val="en-US"/>
        </w:rPr>
        <w:t>V</w:t>
      </w:r>
      <w:r w:rsidRPr="00393CFA">
        <w:rPr>
          <w:rFonts w:ascii="Tahoma" w:hAnsi="Tahoma" w:cs="Tahoma"/>
          <w:sz w:val="22"/>
          <w:szCs w:val="22"/>
        </w:rPr>
        <w:t xml:space="preserve">. </w:t>
      </w:r>
      <w:r w:rsidR="00EE06C6">
        <w:rPr>
          <w:rFonts w:ascii="Tahoma" w:hAnsi="Tahoma" w:cs="Tahoma"/>
          <w:sz w:val="22"/>
          <w:szCs w:val="22"/>
        </w:rPr>
        <w:t>Р</w:t>
      </w:r>
      <w:r w:rsidRPr="00393CFA">
        <w:rPr>
          <w:rFonts w:ascii="Tahoma" w:hAnsi="Tahoma" w:cs="Tahoma"/>
          <w:sz w:val="22"/>
          <w:szCs w:val="22"/>
        </w:rPr>
        <w:t>ын</w:t>
      </w:r>
      <w:r w:rsidR="00EE06C6">
        <w:rPr>
          <w:rFonts w:ascii="Tahoma" w:hAnsi="Tahoma" w:cs="Tahoma"/>
          <w:sz w:val="22"/>
          <w:szCs w:val="22"/>
        </w:rPr>
        <w:t>ок</w:t>
      </w:r>
      <w:r w:rsidRPr="00393CFA">
        <w:rPr>
          <w:rFonts w:ascii="Tahoma" w:hAnsi="Tahoma" w:cs="Tahoma"/>
          <w:sz w:val="22"/>
          <w:szCs w:val="22"/>
        </w:rPr>
        <w:t xml:space="preserve"> </w:t>
      </w:r>
      <w:r>
        <w:rPr>
          <w:rFonts w:ascii="Tahoma" w:hAnsi="Tahoma" w:cs="Tahoma"/>
          <w:sz w:val="22"/>
          <w:szCs w:val="22"/>
        </w:rPr>
        <w:t>Стандартизированных ПФИ</w:t>
      </w:r>
      <w:r w:rsidRPr="00393CFA">
        <w:rPr>
          <w:rFonts w:ascii="Tahoma" w:hAnsi="Tahoma" w:cs="Tahoma"/>
          <w:sz w:val="22"/>
          <w:szCs w:val="22"/>
        </w:rPr>
        <w:t xml:space="preserve"> (далее – Правила допуска на рынке </w:t>
      </w:r>
      <w:r>
        <w:rPr>
          <w:rFonts w:ascii="Tahoma" w:hAnsi="Tahoma" w:cs="Tahoma"/>
          <w:sz w:val="22"/>
          <w:szCs w:val="22"/>
        </w:rPr>
        <w:t>СПФИ</w:t>
      </w:r>
      <w:r w:rsidRPr="00393CFA">
        <w:rPr>
          <w:rFonts w:ascii="Tahoma" w:hAnsi="Tahoma" w:cs="Tahoma"/>
          <w:sz w:val="22"/>
          <w:szCs w:val="22"/>
        </w:rPr>
        <w:t>)</w:t>
      </w:r>
      <w:r>
        <w:rPr>
          <w:rFonts w:ascii="Tahoma" w:hAnsi="Tahoma" w:cs="Tahoma"/>
          <w:sz w:val="22"/>
          <w:szCs w:val="22"/>
        </w:rPr>
        <w:t>.</w:t>
      </w:r>
      <w:r w:rsidR="00B55596" w:rsidRPr="00B55596">
        <w:rPr>
          <w:rFonts w:ascii="Tahoma" w:hAnsi="Tahoma" w:cs="Tahoma"/>
          <w:sz w:val="22"/>
          <w:szCs w:val="22"/>
        </w:rPr>
        <w:t xml:space="preserve"> </w:t>
      </w:r>
    </w:p>
    <w:p w14:paraId="29A4D08F" w14:textId="77777777" w:rsidR="006D11CF" w:rsidRDefault="006D11CF" w:rsidP="006D11CF">
      <w:pPr>
        <w:widowControl w:val="0"/>
        <w:numPr>
          <w:ilvl w:val="0"/>
          <w:numId w:val="26"/>
        </w:numPr>
        <w:overflowPunct/>
        <w:spacing w:after="120"/>
        <w:ind w:hanging="720"/>
        <w:jc w:val="both"/>
        <w:textAlignment w:val="auto"/>
        <w:rPr>
          <w:rFonts w:ascii="Tahoma" w:hAnsi="Tahoma" w:cs="Tahoma"/>
          <w:sz w:val="22"/>
          <w:szCs w:val="22"/>
        </w:rPr>
      </w:pPr>
      <w:r w:rsidRPr="000D411F">
        <w:rPr>
          <w:rFonts w:ascii="Tahoma" w:hAnsi="Tahoma" w:cs="Tahoma"/>
          <w:sz w:val="22"/>
          <w:szCs w:val="22"/>
        </w:rPr>
        <w:t>Правила допуска на валютном рынке и рынке драгоценных металлов</w:t>
      </w:r>
      <w:r>
        <w:rPr>
          <w:rFonts w:ascii="Tahoma" w:hAnsi="Tahoma" w:cs="Tahoma"/>
          <w:sz w:val="22"/>
          <w:szCs w:val="22"/>
        </w:rPr>
        <w:t xml:space="preserve">, </w:t>
      </w:r>
      <w:r w:rsidRPr="000D411F">
        <w:rPr>
          <w:rFonts w:ascii="Tahoma" w:hAnsi="Tahoma" w:cs="Tahoma"/>
          <w:sz w:val="22"/>
          <w:szCs w:val="22"/>
        </w:rPr>
        <w:t>Правила допуска на срочном рынке</w:t>
      </w:r>
      <w:r>
        <w:rPr>
          <w:rFonts w:ascii="Tahoma" w:hAnsi="Tahoma" w:cs="Tahoma"/>
          <w:sz w:val="22"/>
          <w:szCs w:val="22"/>
        </w:rPr>
        <w:t xml:space="preserve"> и </w:t>
      </w:r>
      <w:r w:rsidRPr="000D411F">
        <w:rPr>
          <w:rFonts w:ascii="Tahoma" w:hAnsi="Tahoma" w:cs="Tahoma"/>
          <w:sz w:val="22"/>
          <w:szCs w:val="22"/>
        </w:rPr>
        <w:t>Правила допуска на рынке СПФИ</w:t>
      </w:r>
      <w:r>
        <w:rPr>
          <w:rFonts w:ascii="Tahoma" w:hAnsi="Tahoma" w:cs="Tahoma"/>
          <w:sz w:val="22"/>
          <w:szCs w:val="22"/>
        </w:rPr>
        <w:t xml:space="preserve"> далее по отдельности именуются также «Специальная часть Правил допуска», а совместно – «Специальные части Правил допуска».</w:t>
      </w:r>
    </w:p>
    <w:p w14:paraId="32E1B58C" w14:textId="77777777" w:rsidR="006D11CF" w:rsidRDefault="006D11CF" w:rsidP="006D11CF">
      <w:pPr>
        <w:widowControl w:val="0"/>
        <w:numPr>
          <w:ilvl w:val="0"/>
          <w:numId w:val="26"/>
        </w:numPr>
        <w:overflowPunct/>
        <w:spacing w:after="120"/>
        <w:ind w:hanging="720"/>
        <w:jc w:val="both"/>
        <w:textAlignment w:val="auto"/>
        <w:rPr>
          <w:rFonts w:ascii="Tahoma" w:hAnsi="Tahoma" w:cs="Tahoma"/>
          <w:sz w:val="22"/>
          <w:szCs w:val="22"/>
        </w:rPr>
      </w:pPr>
      <w:r w:rsidRPr="000D411F">
        <w:rPr>
          <w:rFonts w:ascii="Tahoma" w:hAnsi="Tahoma" w:cs="Tahoma"/>
          <w:sz w:val="22"/>
          <w:szCs w:val="22"/>
        </w:rPr>
        <w:t>Общая часть Правил допуска</w:t>
      </w:r>
      <w:r>
        <w:rPr>
          <w:rFonts w:ascii="Tahoma" w:hAnsi="Tahoma" w:cs="Tahoma"/>
          <w:sz w:val="22"/>
          <w:szCs w:val="22"/>
        </w:rPr>
        <w:t xml:space="preserve"> и специальные части Правил допуска далее по отдельности именуются также «Часть Правил допуска», а совместно – «Правила допуска».</w:t>
      </w:r>
    </w:p>
    <w:p w14:paraId="33B775ED" w14:textId="77777777" w:rsidR="000B60DB" w:rsidRDefault="000B60DB" w:rsidP="009660FE">
      <w:pPr>
        <w:pStyle w:val="afd"/>
        <w:widowControl w:val="0"/>
        <w:numPr>
          <w:ilvl w:val="0"/>
          <w:numId w:val="26"/>
        </w:numPr>
        <w:overflowPunct/>
        <w:spacing w:after="120"/>
        <w:ind w:hanging="720"/>
        <w:jc w:val="both"/>
        <w:textAlignment w:val="auto"/>
        <w:rPr>
          <w:rFonts w:ascii="Tahoma" w:hAnsi="Tahoma" w:cs="Tahoma"/>
          <w:sz w:val="22"/>
          <w:szCs w:val="22"/>
        </w:rPr>
      </w:pPr>
      <w:r w:rsidRPr="00FC0DCC">
        <w:rPr>
          <w:rFonts w:ascii="Tahoma" w:hAnsi="Tahoma" w:cs="Tahoma"/>
          <w:sz w:val="22"/>
          <w:szCs w:val="22"/>
        </w:rPr>
        <w:t>Д</w:t>
      </w:r>
      <w:r w:rsidRPr="00B55596">
        <w:rPr>
          <w:rFonts w:ascii="Tahoma" w:hAnsi="Tahoma" w:cs="Tahoma"/>
          <w:sz w:val="22"/>
          <w:szCs w:val="22"/>
        </w:rPr>
        <w:t xml:space="preserve">опуск к участию в торгах на фондовом рынке и рынке депозитов ПАО Московская Биржа регулируется </w:t>
      </w:r>
      <w:r w:rsidRPr="00AB2024">
        <w:rPr>
          <w:rFonts w:ascii="Tahoma" w:hAnsi="Tahoma" w:cs="Tahoma"/>
          <w:bCs/>
          <w:sz w:val="22"/>
          <w:szCs w:val="22"/>
        </w:rPr>
        <w:t>Правилами допуска к участию в торгах на фондовом рынке и рынке депозитов Публичного акционерного общества «Московская Биржа ММВБ-РТС».</w:t>
      </w:r>
    </w:p>
    <w:p w14:paraId="17FE8D29" w14:textId="77777777" w:rsidR="007B47C6" w:rsidRPr="00263268" w:rsidRDefault="00611C8B" w:rsidP="006F5672">
      <w:pPr>
        <w:widowControl w:val="0"/>
        <w:numPr>
          <w:ilvl w:val="0"/>
          <w:numId w:val="26"/>
        </w:numPr>
        <w:overflowPunct/>
        <w:spacing w:after="120"/>
        <w:ind w:hanging="720"/>
        <w:jc w:val="both"/>
        <w:textAlignment w:val="auto"/>
        <w:rPr>
          <w:rFonts w:ascii="Tahoma" w:hAnsi="Tahoma" w:cs="Tahoma"/>
          <w:sz w:val="22"/>
          <w:szCs w:val="22"/>
        </w:rPr>
      </w:pPr>
      <w:r w:rsidRPr="00263268">
        <w:rPr>
          <w:rFonts w:ascii="Tahoma" w:hAnsi="Tahoma" w:cs="Tahoma"/>
          <w:sz w:val="22"/>
          <w:szCs w:val="22"/>
        </w:rPr>
        <w:t xml:space="preserve">Правила </w:t>
      </w:r>
      <w:r w:rsidR="00695181" w:rsidRPr="00263268">
        <w:rPr>
          <w:rFonts w:ascii="Tahoma" w:hAnsi="Tahoma" w:cs="Tahoma"/>
          <w:sz w:val="22"/>
          <w:szCs w:val="22"/>
        </w:rPr>
        <w:t xml:space="preserve">допуска </w:t>
      </w:r>
      <w:r w:rsidRPr="00263268">
        <w:rPr>
          <w:rFonts w:ascii="Tahoma" w:hAnsi="Tahoma" w:cs="Tahoma"/>
          <w:sz w:val="22"/>
          <w:szCs w:val="22"/>
        </w:rPr>
        <w:t xml:space="preserve">разработаны в соответствии с </w:t>
      </w:r>
      <w:r w:rsidR="008904DC" w:rsidRPr="00263268">
        <w:rPr>
          <w:rFonts w:ascii="Tahoma" w:hAnsi="Tahoma" w:cs="Tahoma"/>
          <w:sz w:val="22"/>
          <w:szCs w:val="22"/>
        </w:rPr>
        <w:t>законодательство</w:t>
      </w:r>
      <w:r w:rsidR="002B5C67" w:rsidRPr="00263268">
        <w:rPr>
          <w:rFonts w:ascii="Tahoma" w:hAnsi="Tahoma" w:cs="Tahoma"/>
          <w:sz w:val="22"/>
          <w:szCs w:val="22"/>
        </w:rPr>
        <w:t>м</w:t>
      </w:r>
      <w:r w:rsidR="008904DC" w:rsidRPr="00263268">
        <w:rPr>
          <w:rFonts w:ascii="Tahoma" w:hAnsi="Tahoma" w:cs="Tahoma"/>
          <w:sz w:val="22"/>
          <w:szCs w:val="22"/>
        </w:rPr>
        <w:t xml:space="preserve"> Р</w:t>
      </w:r>
      <w:r w:rsidR="002D136C" w:rsidRPr="00263268">
        <w:rPr>
          <w:rFonts w:ascii="Tahoma" w:hAnsi="Tahoma" w:cs="Tahoma"/>
          <w:sz w:val="22"/>
          <w:szCs w:val="22"/>
        </w:rPr>
        <w:t xml:space="preserve">оссийской </w:t>
      </w:r>
      <w:r w:rsidR="008904DC" w:rsidRPr="00263268">
        <w:rPr>
          <w:rFonts w:ascii="Tahoma" w:hAnsi="Tahoma" w:cs="Tahoma"/>
          <w:sz w:val="22"/>
          <w:szCs w:val="22"/>
        </w:rPr>
        <w:t>Ф</w:t>
      </w:r>
      <w:r w:rsidR="002D136C" w:rsidRPr="00263268">
        <w:rPr>
          <w:rFonts w:ascii="Tahoma" w:hAnsi="Tahoma" w:cs="Tahoma"/>
          <w:sz w:val="22"/>
          <w:szCs w:val="22"/>
        </w:rPr>
        <w:t>едерации</w:t>
      </w:r>
      <w:r w:rsidRPr="00263268">
        <w:rPr>
          <w:rFonts w:ascii="Tahoma" w:hAnsi="Tahoma" w:cs="Tahoma"/>
          <w:sz w:val="22"/>
          <w:szCs w:val="22"/>
        </w:rPr>
        <w:t xml:space="preserve">, </w:t>
      </w:r>
      <w:r w:rsidR="00047FFE" w:rsidRPr="00263268">
        <w:rPr>
          <w:rFonts w:ascii="Tahoma" w:hAnsi="Tahoma" w:cs="Tahoma"/>
          <w:sz w:val="22"/>
          <w:szCs w:val="22"/>
        </w:rPr>
        <w:t xml:space="preserve">нормативными актами в сфере финансовых рынков, </w:t>
      </w:r>
      <w:r w:rsidR="00C12FEF" w:rsidRPr="00263268">
        <w:rPr>
          <w:rFonts w:ascii="Tahoma" w:hAnsi="Tahoma" w:cs="Tahoma"/>
          <w:sz w:val="22"/>
          <w:szCs w:val="22"/>
        </w:rPr>
        <w:t>Уставом Биржи и иными</w:t>
      </w:r>
      <w:r w:rsidRPr="00263268">
        <w:rPr>
          <w:rFonts w:ascii="Tahoma" w:hAnsi="Tahoma" w:cs="Tahoma"/>
          <w:sz w:val="22"/>
          <w:szCs w:val="22"/>
        </w:rPr>
        <w:t xml:space="preserve"> </w:t>
      </w:r>
      <w:r w:rsidR="006C48DA" w:rsidRPr="00263268">
        <w:rPr>
          <w:rFonts w:ascii="Tahoma" w:hAnsi="Tahoma" w:cs="Tahoma"/>
          <w:sz w:val="22"/>
          <w:szCs w:val="22"/>
        </w:rPr>
        <w:t>В</w:t>
      </w:r>
      <w:r w:rsidRPr="00263268">
        <w:rPr>
          <w:rFonts w:ascii="Tahoma" w:hAnsi="Tahoma" w:cs="Tahoma"/>
          <w:sz w:val="22"/>
          <w:szCs w:val="22"/>
        </w:rPr>
        <w:t>нутренними документами Биржи</w:t>
      </w:r>
      <w:r w:rsidR="00C94B9F" w:rsidRPr="00263268">
        <w:rPr>
          <w:rFonts w:ascii="Tahoma" w:hAnsi="Tahoma" w:cs="Tahoma"/>
          <w:sz w:val="22"/>
          <w:szCs w:val="22"/>
        </w:rPr>
        <w:t>, в которых содержатся положения, относящиеся к допуску к торгам на рынках Биржи</w:t>
      </w:r>
      <w:r w:rsidR="007B47C6" w:rsidRPr="00263268">
        <w:rPr>
          <w:rFonts w:ascii="Tahoma" w:hAnsi="Tahoma" w:cs="Tahoma"/>
          <w:sz w:val="22"/>
          <w:szCs w:val="22"/>
        </w:rPr>
        <w:t>.</w:t>
      </w:r>
      <w:bookmarkEnd w:id="22"/>
    </w:p>
    <w:p w14:paraId="1B7A1472" w14:textId="77777777" w:rsidR="00695181" w:rsidRPr="00263268" w:rsidRDefault="00695181" w:rsidP="006F5672">
      <w:pPr>
        <w:widowControl w:val="0"/>
        <w:numPr>
          <w:ilvl w:val="0"/>
          <w:numId w:val="26"/>
        </w:numPr>
        <w:overflowPunct/>
        <w:spacing w:after="120"/>
        <w:ind w:hanging="720"/>
        <w:jc w:val="both"/>
        <w:textAlignment w:val="auto"/>
        <w:rPr>
          <w:rFonts w:ascii="Tahoma" w:hAnsi="Tahoma" w:cs="Tahoma"/>
          <w:sz w:val="22"/>
          <w:szCs w:val="22"/>
        </w:rPr>
      </w:pPr>
      <w:r w:rsidRPr="00263268">
        <w:rPr>
          <w:rFonts w:ascii="Tahoma" w:hAnsi="Tahoma" w:cs="Tahoma"/>
          <w:sz w:val="22"/>
          <w:szCs w:val="22"/>
        </w:rPr>
        <w:t>Правила допуска определяют требования, предъявляемые к</w:t>
      </w:r>
      <w:r w:rsidR="00C8652D" w:rsidRPr="00263268">
        <w:rPr>
          <w:rFonts w:ascii="Tahoma" w:hAnsi="Tahoma" w:cs="Tahoma"/>
          <w:sz w:val="22"/>
          <w:szCs w:val="22"/>
        </w:rPr>
        <w:t xml:space="preserve"> Кандидатам и</w:t>
      </w:r>
      <w:r w:rsidRPr="00263268">
        <w:rPr>
          <w:rFonts w:ascii="Tahoma" w:hAnsi="Tahoma" w:cs="Tahoma"/>
          <w:sz w:val="22"/>
          <w:szCs w:val="22"/>
        </w:rPr>
        <w:t xml:space="preserve"> Участникам торгов, их права и обязанности, </w:t>
      </w:r>
      <w:r w:rsidR="00D822A2" w:rsidRPr="00263268">
        <w:rPr>
          <w:rFonts w:ascii="Tahoma" w:hAnsi="Tahoma" w:cs="Tahoma"/>
          <w:sz w:val="22"/>
          <w:szCs w:val="22"/>
        </w:rPr>
        <w:t xml:space="preserve">требования к способам и периодичности идентификации Участников торгов, </w:t>
      </w:r>
      <w:r w:rsidRPr="00263268">
        <w:rPr>
          <w:rFonts w:ascii="Tahoma" w:hAnsi="Tahoma" w:cs="Tahoma"/>
          <w:sz w:val="22"/>
          <w:szCs w:val="22"/>
        </w:rPr>
        <w:t xml:space="preserve">порядок регистрации Участников торгов и их клиентов в </w:t>
      </w:r>
      <w:r w:rsidR="00CB71D8" w:rsidRPr="00263268">
        <w:rPr>
          <w:rFonts w:ascii="Tahoma" w:hAnsi="Tahoma" w:cs="Tahoma"/>
          <w:sz w:val="22"/>
          <w:szCs w:val="22"/>
        </w:rPr>
        <w:t xml:space="preserve">Системе торгов </w:t>
      </w:r>
      <w:r w:rsidRPr="00263268">
        <w:rPr>
          <w:rFonts w:ascii="Tahoma" w:hAnsi="Tahoma" w:cs="Tahoma"/>
          <w:sz w:val="22"/>
          <w:szCs w:val="22"/>
        </w:rPr>
        <w:t xml:space="preserve">на Бирже, меры </w:t>
      </w:r>
      <w:r w:rsidR="0036585B" w:rsidRPr="00263268">
        <w:rPr>
          <w:rFonts w:ascii="Tahoma" w:hAnsi="Tahoma" w:cs="Tahoma"/>
          <w:sz w:val="22"/>
          <w:szCs w:val="22"/>
        </w:rPr>
        <w:t>дисциплинарного</w:t>
      </w:r>
      <w:r w:rsidRPr="00263268">
        <w:rPr>
          <w:rFonts w:ascii="Tahoma" w:hAnsi="Tahoma" w:cs="Tahoma"/>
          <w:sz w:val="22"/>
          <w:szCs w:val="22"/>
        </w:rPr>
        <w:t xml:space="preserve"> воздействия, применяемые к Участникам торгов, порядок допуска, </w:t>
      </w:r>
      <w:r w:rsidR="00266823" w:rsidRPr="00263268">
        <w:rPr>
          <w:rFonts w:ascii="Tahoma" w:hAnsi="Tahoma" w:cs="Tahoma"/>
          <w:sz w:val="22"/>
          <w:szCs w:val="22"/>
        </w:rPr>
        <w:t xml:space="preserve">ограничения, </w:t>
      </w:r>
      <w:r w:rsidRPr="00263268">
        <w:rPr>
          <w:rFonts w:ascii="Tahoma" w:hAnsi="Tahoma" w:cs="Tahoma"/>
          <w:sz w:val="22"/>
          <w:szCs w:val="22"/>
        </w:rPr>
        <w:t>приостановления</w:t>
      </w:r>
      <w:r w:rsidR="00356EBE" w:rsidRPr="00263268">
        <w:rPr>
          <w:rFonts w:ascii="Tahoma" w:hAnsi="Tahoma" w:cs="Tahoma"/>
          <w:sz w:val="22"/>
          <w:szCs w:val="22"/>
        </w:rPr>
        <w:t>, возобновления</w:t>
      </w:r>
      <w:r w:rsidRPr="00263268">
        <w:rPr>
          <w:rFonts w:ascii="Tahoma" w:hAnsi="Tahoma" w:cs="Tahoma"/>
          <w:sz w:val="22"/>
          <w:szCs w:val="22"/>
        </w:rPr>
        <w:t xml:space="preserve"> и прекращения допуска Участников торгов к торгам, виды уплачиваемых Участниками торгов платежей, а также порядок разрешения споров и разногласий, которые могут возникнуть </w:t>
      </w:r>
      <w:r w:rsidR="00CB71D8" w:rsidRPr="00263268">
        <w:rPr>
          <w:rFonts w:ascii="Tahoma" w:hAnsi="Tahoma" w:cs="Tahoma"/>
          <w:sz w:val="22"/>
          <w:szCs w:val="22"/>
        </w:rPr>
        <w:t>между Участниками торгов, а также Биржей и Участником (Участниками) торгов</w:t>
      </w:r>
      <w:r w:rsidRPr="00263268">
        <w:rPr>
          <w:rFonts w:ascii="Tahoma" w:hAnsi="Tahoma" w:cs="Tahoma"/>
          <w:sz w:val="22"/>
          <w:szCs w:val="22"/>
        </w:rPr>
        <w:t>.</w:t>
      </w:r>
    </w:p>
    <w:p w14:paraId="356F15E2" w14:textId="77777777" w:rsidR="00380BB4" w:rsidRPr="00263268" w:rsidRDefault="00380BB4" w:rsidP="006F5672">
      <w:pPr>
        <w:widowControl w:val="0"/>
        <w:numPr>
          <w:ilvl w:val="0"/>
          <w:numId w:val="26"/>
        </w:numPr>
        <w:overflowPunct/>
        <w:ind w:hanging="720"/>
        <w:jc w:val="both"/>
        <w:textAlignment w:val="auto"/>
        <w:rPr>
          <w:rFonts w:ascii="Tahoma" w:hAnsi="Tahoma" w:cs="Tahoma"/>
          <w:sz w:val="22"/>
          <w:szCs w:val="22"/>
        </w:rPr>
      </w:pPr>
      <w:bookmarkStart w:id="23" w:name="_Toc280276916"/>
      <w:bookmarkStart w:id="24" w:name="_Toc280277081"/>
      <w:bookmarkStart w:id="25" w:name="_Toc280277256"/>
      <w:bookmarkStart w:id="26" w:name="_Toc280276918"/>
      <w:bookmarkStart w:id="27" w:name="_Ref153881346"/>
      <w:bookmarkEnd w:id="23"/>
      <w:bookmarkEnd w:id="24"/>
      <w:bookmarkEnd w:id="25"/>
      <w:r w:rsidRPr="00263268">
        <w:rPr>
          <w:rFonts w:ascii="Tahoma" w:hAnsi="Tahoma" w:cs="Tahoma"/>
          <w:sz w:val="22"/>
          <w:szCs w:val="22"/>
        </w:rPr>
        <w:t xml:space="preserve">Все приложения к Правилам </w:t>
      </w:r>
      <w:r w:rsidR="00ED7B14" w:rsidRPr="00263268">
        <w:rPr>
          <w:rFonts w:ascii="Tahoma" w:hAnsi="Tahoma" w:cs="Tahoma"/>
          <w:sz w:val="22"/>
          <w:szCs w:val="22"/>
        </w:rPr>
        <w:t xml:space="preserve">допуска </w:t>
      </w:r>
      <w:r w:rsidRPr="00263268">
        <w:rPr>
          <w:rFonts w:ascii="Tahoma" w:hAnsi="Tahoma" w:cs="Tahoma"/>
          <w:sz w:val="22"/>
          <w:szCs w:val="22"/>
        </w:rPr>
        <w:t>являются их неотъемлемой частью.</w:t>
      </w:r>
    </w:p>
    <w:p w14:paraId="01A748FC" w14:textId="77777777" w:rsidR="001D3C14" w:rsidRPr="00263268" w:rsidRDefault="001D3C14" w:rsidP="006F5672">
      <w:pPr>
        <w:widowControl w:val="0"/>
        <w:numPr>
          <w:ilvl w:val="0"/>
          <w:numId w:val="26"/>
        </w:numPr>
        <w:overflowPunct/>
        <w:spacing w:before="120"/>
        <w:ind w:hanging="720"/>
        <w:jc w:val="both"/>
        <w:textAlignment w:val="auto"/>
        <w:rPr>
          <w:rFonts w:ascii="Tahoma" w:hAnsi="Tahoma" w:cs="Tahoma"/>
          <w:sz w:val="22"/>
          <w:szCs w:val="22"/>
        </w:rPr>
      </w:pPr>
      <w:r w:rsidRPr="00263268">
        <w:rPr>
          <w:rFonts w:ascii="Tahoma" w:hAnsi="Tahoma" w:cs="Tahoma"/>
          <w:sz w:val="22"/>
          <w:szCs w:val="22"/>
        </w:rPr>
        <w:t xml:space="preserve">Правила допуска, иные </w:t>
      </w:r>
      <w:r w:rsidR="006C48DA" w:rsidRPr="00263268">
        <w:rPr>
          <w:rFonts w:ascii="Tahoma" w:hAnsi="Tahoma" w:cs="Tahoma"/>
          <w:sz w:val="22"/>
          <w:szCs w:val="22"/>
        </w:rPr>
        <w:t>В</w:t>
      </w:r>
      <w:r w:rsidRPr="00263268">
        <w:rPr>
          <w:rFonts w:ascii="Tahoma" w:hAnsi="Tahoma" w:cs="Tahoma"/>
          <w:sz w:val="22"/>
          <w:szCs w:val="22"/>
        </w:rPr>
        <w:t xml:space="preserve">нутренние документы Биржи, регламентирующие порядок </w:t>
      </w:r>
      <w:r w:rsidR="00513AFE" w:rsidRPr="00263268">
        <w:rPr>
          <w:rFonts w:ascii="Tahoma" w:hAnsi="Tahoma" w:cs="Tahoma"/>
          <w:sz w:val="22"/>
          <w:szCs w:val="22"/>
        </w:rPr>
        <w:t xml:space="preserve">участия в организованных торгах и </w:t>
      </w:r>
      <w:r w:rsidR="00D05E90" w:rsidRPr="00263268">
        <w:rPr>
          <w:rFonts w:ascii="Tahoma" w:hAnsi="Tahoma" w:cs="Tahoma"/>
          <w:sz w:val="22"/>
          <w:szCs w:val="22"/>
        </w:rPr>
        <w:t>совершения</w:t>
      </w:r>
      <w:r w:rsidR="00726C9F" w:rsidRPr="00263268">
        <w:rPr>
          <w:rFonts w:ascii="Tahoma" w:hAnsi="Tahoma" w:cs="Tahoma"/>
          <w:sz w:val="22"/>
          <w:szCs w:val="22"/>
        </w:rPr>
        <w:t xml:space="preserve"> сделок на </w:t>
      </w:r>
      <w:r w:rsidR="006C48DA" w:rsidRPr="00263268">
        <w:rPr>
          <w:rFonts w:ascii="Tahoma" w:hAnsi="Tahoma" w:cs="Tahoma"/>
          <w:sz w:val="22"/>
          <w:szCs w:val="22"/>
        </w:rPr>
        <w:t xml:space="preserve">Биржевых </w:t>
      </w:r>
      <w:r w:rsidR="001374A8" w:rsidRPr="00263268">
        <w:rPr>
          <w:rFonts w:ascii="Tahoma" w:hAnsi="Tahoma" w:cs="Tahoma"/>
          <w:sz w:val="22"/>
          <w:szCs w:val="22"/>
        </w:rPr>
        <w:t>рынках Биржи</w:t>
      </w:r>
      <w:r w:rsidRPr="00263268">
        <w:rPr>
          <w:rFonts w:ascii="Tahoma" w:hAnsi="Tahoma" w:cs="Tahoma"/>
          <w:sz w:val="22"/>
          <w:szCs w:val="22"/>
        </w:rPr>
        <w:t xml:space="preserve">, решения Биржи, доводятся до сведения Участников торгов и являются обязательными для </w:t>
      </w:r>
      <w:r w:rsidRPr="00263268">
        <w:rPr>
          <w:rFonts w:ascii="Tahoma" w:hAnsi="Tahoma" w:cs="Tahoma"/>
          <w:sz w:val="22"/>
          <w:szCs w:val="22"/>
        </w:rPr>
        <w:lastRenderedPageBreak/>
        <w:t>исполнения Участниками торгов.</w:t>
      </w:r>
    </w:p>
    <w:p w14:paraId="09A7A2C6" w14:textId="77777777" w:rsidR="00B21C2B" w:rsidRPr="00263268" w:rsidRDefault="00B21C2B" w:rsidP="00B21C2B">
      <w:pPr>
        <w:pStyle w:val="20"/>
        <w:spacing w:after="120"/>
        <w:ind w:left="1985" w:hanging="1985"/>
        <w:rPr>
          <w:rFonts w:ascii="Tahoma" w:hAnsi="Tahoma" w:cs="Tahoma"/>
          <w:i w:val="0"/>
          <w:sz w:val="22"/>
          <w:szCs w:val="22"/>
        </w:rPr>
      </w:pPr>
      <w:bookmarkStart w:id="28" w:name="_Toc420662974"/>
      <w:bookmarkStart w:id="29" w:name="_Toc496717697"/>
      <w:bookmarkStart w:id="30" w:name="_Toc32733646"/>
      <w:bookmarkStart w:id="31" w:name="_Toc107305653"/>
      <w:bookmarkStart w:id="32" w:name="_Toc244491781"/>
      <w:bookmarkStart w:id="33" w:name="_Toc280276919"/>
      <w:r w:rsidRPr="00263268">
        <w:rPr>
          <w:rFonts w:ascii="Tahoma" w:hAnsi="Tahoma" w:cs="Tahoma"/>
          <w:i w:val="0"/>
          <w:sz w:val="22"/>
          <w:szCs w:val="22"/>
        </w:rPr>
        <w:t>Статья 02.02.</w:t>
      </w:r>
      <w:r w:rsidRPr="00263268">
        <w:rPr>
          <w:rFonts w:ascii="Tahoma" w:hAnsi="Tahoma" w:cs="Tahoma"/>
          <w:i w:val="0"/>
          <w:sz w:val="22"/>
          <w:szCs w:val="22"/>
        </w:rPr>
        <w:tab/>
        <w:t>Порядок утверждения, внесения изменений и вступления в силу Правил допуска</w:t>
      </w:r>
      <w:bookmarkEnd w:id="28"/>
      <w:bookmarkEnd w:id="29"/>
    </w:p>
    <w:p w14:paraId="7F1C3462" w14:textId="77777777" w:rsidR="00B21C2B" w:rsidRPr="00263268" w:rsidRDefault="00B21C2B" w:rsidP="006F5672">
      <w:pPr>
        <w:numPr>
          <w:ilvl w:val="0"/>
          <w:numId w:val="27"/>
        </w:numPr>
        <w:spacing w:after="120"/>
        <w:ind w:hanging="720"/>
        <w:jc w:val="both"/>
        <w:rPr>
          <w:rFonts w:ascii="Tahoma" w:hAnsi="Tahoma" w:cs="Tahoma"/>
          <w:sz w:val="22"/>
          <w:szCs w:val="22"/>
        </w:rPr>
      </w:pPr>
      <w:r w:rsidRPr="00263268">
        <w:rPr>
          <w:rFonts w:ascii="Tahoma" w:hAnsi="Tahoma" w:cs="Tahoma"/>
          <w:sz w:val="22"/>
          <w:szCs w:val="22"/>
        </w:rPr>
        <w:t>Правила допуска, изменения и дополнения в них, а также дата и порядок вступления в силу Правил допуска утверждаются Бирж</w:t>
      </w:r>
      <w:r w:rsidR="00B257D1" w:rsidRPr="00263268">
        <w:rPr>
          <w:rFonts w:ascii="Tahoma" w:hAnsi="Tahoma" w:cs="Tahoma"/>
          <w:sz w:val="22"/>
          <w:szCs w:val="22"/>
        </w:rPr>
        <w:t>ей</w:t>
      </w:r>
      <w:r w:rsidRPr="00263268">
        <w:rPr>
          <w:rFonts w:ascii="Tahoma" w:hAnsi="Tahoma" w:cs="Tahoma"/>
          <w:sz w:val="22"/>
          <w:szCs w:val="22"/>
        </w:rPr>
        <w:t>.</w:t>
      </w:r>
    </w:p>
    <w:p w14:paraId="7812909E" w14:textId="77777777" w:rsidR="00B21C2B" w:rsidRPr="00263268" w:rsidRDefault="00B21C2B" w:rsidP="006F5672">
      <w:pPr>
        <w:numPr>
          <w:ilvl w:val="0"/>
          <w:numId w:val="27"/>
        </w:numPr>
        <w:spacing w:after="120"/>
        <w:ind w:hanging="720"/>
        <w:jc w:val="both"/>
        <w:rPr>
          <w:rFonts w:ascii="Tahoma" w:hAnsi="Tahoma" w:cs="Tahoma"/>
          <w:sz w:val="22"/>
          <w:szCs w:val="22"/>
        </w:rPr>
      </w:pPr>
      <w:r w:rsidRPr="00263268">
        <w:rPr>
          <w:rFonts w:ascii="Tahoma" w:hAnsi="Tahoma" w:cs="Tahoma"/>
          <w:sz w:val="22"/>
          <w:szCs w:val="22"/>
        </w:rPr>
        <w:t>Утвержденные Бирж</w:t>
      </w:r>
      <w:r w:rsidR="00B257D1" w:rsidRPr="00263268">
        <w:rPr>
          <w:rFonts w:ascii="Tahoma" w:hAnsi="Tahoma" w:cs="Tahoma"/>
          <w:sz w:val="22"/>
          <w:szCs w:val="22"/>
        </w:rPr>
        <w:t>ей</w:t>
      </w:r>
      <w:r w:rsidRPr="00263268">
        <w:rPr>
          <w:rFonts w:ascii="Tahoma" w:hAnsi="Tahoma" w:cs="Tahoma"/>
          <w:sz w:val="22"/>
          <w:szCs w:val="22"/>
        </w:rPr>
        <w:t xml:space="preserve"> Правила допуска, а также изменения и дополнения в них, в том числе Правила допуска в новой редакции, раскрываются на сайте Биржи в сети Интернет </w:t>
      </w:r>
      <w:r w:rsidR="00627CC1" w:rsidRPr="00263268">
        <w:rPr>
          <w:rFonts w:ascii="Tahoma" w:hAnsi="Tahoma" w:cs="Tahoma"/>
          <w:sz w:val="22"/>
          <w:szCs w:val="22"/>
        </w:rPr>
        <w:t xml:space="preserve">после их регистрации в Банке России </w:t>
      </w:r>
      <w:r w:rsidRPr="00263268">
        <w:rPr>
          <w:rFonts w:ascii="Tahoma" w:hAnsi="Tahoma" w:cs="Tahoma"/>
          <w:sz w:val="22"/>
          <w:szCs w:val="22"/>
        </w:rPr>
        <w:t xml:space="preserve">и вступают в силу не ранее чем через </w:t>
      </w:r>
      <w:r w:rsidR="00A064E5" w:rsidRPr="00263268">
        <w:rPr>
          <w:rFonts w:ascii="Tahoma" w:hAnsi="Tahoma" w:cs="Tahoma"/>
          <w:sz w:val="22"/>
          <w:szCs w:val="22"/>
        </w:rPr>
        <w:t>5 (</w:t>
      </w:r>
      <w:r w:rsidRPr="00263268">
        <w:rPr>
          <w:rFonts w:ascii="Tahoma" w:hAnsi="Tahoma" w:cs="Tahoma"/>
          <w:sz w:val="22"/>
          <w:szCs w:val="22"/>
        </w:rPr>
        <w:t>пять</w:t>
      </w:r>
      <w:r w:rsidR="00A064E5" w:rsidRPr="00263268">
        <w:rPr>
          <w:rFonts w:ascii="Tahoma" w:hAnsi="Tahoma" w:cs="Tahoma"/>
          <w:sz w:val="22"/>
          <w:szCs w:val="22"/>
        </w:rPr>
        <w:t>)</w:t>
      </w:r>
      <w:r w:rsidRPr="00263268">
        <w:rPr>
          <w:rFonts w:ascii="Tahoma" w:hAnsi="Tahoma" w:cs="Tahoma"/>
          <w:sz w:val="22"/>
          <w:szCs w:val="22"/>
        </w:rPr>
        <w:t xml:space="preserve"> дней </w:t>
      </w:r>
      <w:r w:rsidR="002D136C" w:rsidRPr="00263268">
        <w:rPr>
          <w:rFonts w:ascii="Tahoma" w:hAnsi="Tahoma" w:cs="Tahoma"/>
          <w:sz w:val="22"/>
          <w:szCs w:val="22"/>
        </w:rPr>
        <w:t>с даты</w:t>
      </w:r>
      <w:r w:rsidRPr="00263268">
        <w:rPr>
          <w:rFonts w:ascii="Tahoma" w:hAnsi="Tahoma" w:cs="Tahoma"/>
          <w:sz w:val="22"/>
          <w:szCs w:val="22"/>
        </w:rPr>
        <w:t xml:space="preserve"> раскрытия. Дата вступления в силу Правил допуска, изменений и дополнений в них, в том числе Правил допуска в новой редакции, также раскрывается на </w:t>
      </w:r>
      <w:r w:rsidR="00270D86" w:rsidRPr="00263268">
        <w:rPr>
          <w:rFonts w:ascii="Tahoma" w:hAnsi="Tahoma" w:cs="Tahoma"/>
          <w:sz w:val="22"/>
          <w:szCs w:val="22"/>
        </w:rPr>
        <w:t>с</w:t>
      </w:r>
      <w:r w:rsidR="00A064E5" w:rsidRPr="00263268">
        <w:rPr>
          <w:rFonts w:ascii="Tahoma" w:hAnsi="Tahoma" w:cs="Tahoma"/>
          <w:sz w:val="22"/>
          <w:szCs w:val="22"/>
        </w:rPr>
        <w:t xml:space="preserve">айте </w:t>
      </w:r>
      <w:r w:rsidR="00270D86" w:rsidRPr="00263268">
        <w:rPr>
          <w:rFonts w:ascii="Tahoma" w:hAnsi="Tahoma" w:cs="Tahoma"/>
          <w:sz w:val="22"/>
          <w:szCs w:val="22"/>
        </w:rPr>
        <w:t>Б</w:t>
      </w:r>
      <w:r w:rsidRPr="00263268">
        <w:rPr>
          <w:rFonts w:ascii="Tahoma" w:hAnsi="Tahoma" w:cs="Tahoma"/>
          <w:sz w:val="22"/>
          <w:szCs w:val="22"/>
        </w:rPr>
        <w:t>иржи</w:t>
      </w:r>
      <w:r w:rsidR="00270D86" w:rsidRPr="00263268">
        <w:rPr>
          <w:rFonts w:ascii="Tahoma" w:hAnsi="Tahoma" w:cs="Tahoma"/>
          <w:sz w:val="22"/>
          <w:szCs w:val="22"/>
        </w:rPr>
        <w:t xml:space="preserve"> в сети Интернет</w:t>
      </w:r>
      <w:r w:rsidRPr="00263268">
        <w:rPr>
          <w:rFonts w:ascii="Tahoma" w:hAnsi="Tahoma" w:cs="Tahoma"/>
          <w:sz w:val="22"/>
          <w:szCs w:val="22"/>
        </w:rPr>
        <w:t>.</w:t>
      </w:r>
    </w:p>
    <w:p w14:paraId="7B42ED1D" w14:textId="77777777" w:rsidR="00B21C2B" w:rsidRPr="00263268" w:rsidRDefault="00A064E5" w:rsidP="006F5672">
      <w:pPr>
        <w:numPr>
          <w:ilvl w:val="0"/>
          <w:numId w:val="27"/>
        </w:numPr>
        <w:spacing w:after="120"/>
        <w:ind w:hanging="720"/>
        <w:jc w:val="both"/>
        <w:rPr>
          <w:rFonts w:ascii="Tahoma" w:hAnsi="Tahoma" w:cs="Tahoma"/>
          <w:sz w:val="22"/>
          <w:szCs w:val="22"/>
        </w:rPr>
      </w:pPr>
      <w:r w:rsidRPr="00263268">
        <w:rPr>
          <w:rFonts w:ascii="Tahoma" w:hAnsi="Tahoma" w:cs="Tahoma"/>
          <w:sz w:val="22"/>
          <w:szCs w:val="22"/>
        </w:rPr>
        <w:t xml:space="preserve">Информация </w:t>
      </w:r>
      <w:r w:rsidR="00B21C2B" w:rsidRPr="00263268">
        <w:rPr>
          <w:rFonts w:ascii="Tahoma" w:hAnsi="Tahoma" w:cs="Tahoma"/>
          <w:sz w:val="22"/>
          <w:szCs w:val="22"/>
        </w:rPr>
        <w:t xml:space="preserve">об утверждении и вступлении в силу Правил допуска, а также всех изменений и дополнений в них, </w:t>
      </w:r>
      <w:r w:rsidRPr="00263268">
        <w:rPr>
          <w:rFonts w:ascii="Tahoma" w:hAnsi="Tahoma" w:cs="Tahoma"/>
          <w:sz w:val="22"/>
          <w:szCs w:val="22"/>
        </w:rPr>
        <w:t xml:space="preserve">дополнительно </w:t>
      </w:r>
      <w:r w:rsidR="00B21C2B" w:rsidRPr="00263268">
        <w:rPr>
          <w:rFonts w:ascii="Tahoma" w:hAnsi="Tahoma" w:cs="Tahoma"/>
          <w:sz w:val="22"/>
          <w:szCs w:val="22"/>
        </w:rPr>
        <w:t xml:space="preserve">доводится до Участников торгов не позднее, чем за </w:t>
      </w:r>
      <w:r w:rsidRPr="00263268">
        <w:rPr>
          <w:rFonts w:ascii="Tahoma" w:hAnsi="Tahoma" w:cs="Tahoma"/>
          <w:sz w:val="22"/>
          <w:szCs w:val="22"/>
        </w:rPr>
        <w:t>3 (</w:t>
      </w:r>
      <w:r w:rsidR="00B21C2B" w:rsidRPr="00263268">
        <w:rPr>
          <w:rFonts w:ascii="Tahoma" w:hAnsi="Tahoma" w:cs="Tahoma"/>
          <w:sz w:val="22"/>
          <w:szCs w:val="22"/>
        </w:rPr>
        <w:t>три</w:t>
      </w:r>
      <w:r w:rsidRPr="00263268">
        <w:rPr>
          <w:rFonts w:ascii="Tahoma" w:hAnsi="Tahoma" w:cs="Tahoma"/>
          <w:sz w:val="22"/>
          <w:szCs w:val="22"/>
        </w:rPr>
        <w:t>)</w:t>
      </w:r>
      <w:r w:rsidR="00B21C2B" w:rsidRPr="00263268">
        <w:rPr>
          <w:rFonts w:ascii="Tahoma" w:hAnsi="Tahoma" w:cs="Tahoma"/>
          <w:sz w:val="22"/>
          <w:szCs w:val="22"/>
        </w:rPr>
        <w:t xml:space="preserve"> рабочих дня до даты вступления их в силу путем направления информационного сообщения любым из следующих способов:</w:t>
      </w:r>
    </w:p>
    <w:p w14:paraId="518F6B25" w14:textId="77777777" w:rsidR="00B21C2B" w:rsidRPr="00263268" w:rsidRDefault="00B21C2B" w:rsidP="006F5672">
      <w:pPr>
        <w:numPr>
          <w:ilvl w:val="0"/>
          <w:numId w:val="54"/>
        </w:numPr>
        <w:spacing w:after="120"/>
        <w:ind w:hanging="731"/>
        <w:jc w:val="both"/>
        <w:rPr>
          <w:rFonts w:ascii="Tahoma" w:hAnsi="Tahoma" w:cs="Tahoma"/>
          <w:sz w:val="22"/>
          <w:szCs w:val="22"/>
        </w:rPr>
      </w:pPr>
      <w:r w:rsidRPr="00263268">
        <w:rPr>
          <w:rFonts w:ascii="Tahoma" w:hAnsi="Tahoma" w:cs="Tahoma"/>
          <w:sz w:val="22"/>
          <w:szCs w:val="22"/>
        </w:rPr>
        <w:t xml:space="preserve">в электронной форме через </w:t>
      </w:r>
      <w:r w:rsidR="00CB71D8" w:rsidRPr="00263268">
        <w:rPr>
          <w:rFonts w:ascii="Tahoma" w:hAnsi="Tahoma" w:cs="Tahoma"/>
          <w:sz w:val="22"/>
          <w:szCs w:val="22"/>
        </w:rPr>
        <w:t>Систему торгов</w:t>
      </w:r>
      <w:r w:rsidRPr="00263268">
        <w:rPr>
          <w:rFonts w:ascii="Tahoma" w:hAnsi="Tahoma" w:cs="Tahoma"/>
          <w:sz w:val="22"/>
          <w:szCs w:val="22"/>
        </w:rPr>
        <w:t>;</w:t>
      </w:r>
    </w:p>
    <w:p w14:paraId="060E3CCB" w14:textId="77777777" w:rsidR="00B21C2B" w:rsidRPr="00263268" w:rsidRDefault="00627CC1" w:rsidP="006F5672">
      <w:pPr>
        <w:numPr>
          <w:ilvl w:val="0"/>
          <w:numId w:val="54"/>
        </w:numPr>
        <w:spacing w:after="120"/>
        <w:ind w:hanging="731"/>
        <w:jc w:val="both"/>
        <w:rPr>
          <w:rFonts w:ascii="Tahoma" w:hAnsi="Tahoma" w:cs="Tahoma"/>
          <w:sz w:val="22"/>
          <w:szCs w:val="22"/>
        </w:rPr>
      </w:pPr>
      <w:r w:rsidRPr="00263268">
        <w:rPr>
          <w:rFonts w:ascii="Tahoma" w:hAnsi="Tahoma" w:cs="Tahoma"/>
          <w:sz w:val="22"/>
          <w:szCs w:val="22"/>
        </w:rPr>
        <w:t>в форме электронного сообщения или электронного документа по электронной почте или с использованием ЭДО</w:t>
      </w:r>
      <w:r w:rsidR="00B21C2B" w:rsidRPr="00263268">
        <w:rPr>
          <w:rFonts w:ascii="Tahoma" w:hAnsi="Tahoma" w:cs="Tahoma"/>
          <w:sz w:val="22"/>
          <w:szCs w:val="22"/>
        </w:rPr>
        <w:t>;</w:t>
      </w:r>
    </w:p>
    <w:p w14:paraId="6B3EDCC2" w14:textId="77777777" w:rsidR="00B21C2B" w:rsidRPr="00263268" w:rsidRDefault="00B21C2B" w:rsidP="006F5672">
      <w:pPr>
        <w:numPr>
          <w:ilvl w:val="0"/>
          <w:numId w:val="54"/>
        </w:numPr>
        <w:spacing w:after="120"/>
        <w:ind w:hanging="731"/>
        <w:jc w:val="both"/>
        <w:rPr>
          <w:rFonts w:ascii="Tahoma" w:hAnsi="Tahoma" w:cs="Tahoma"/>
          <w:sz w:val="22"/>
          <w:szCs w:val="22"/>
        </w:rPr>
      </w:pPr>
      <w:r w:rsidRPr="00263268">
        <w:rPr>
          <w:rFonts w:ascii="Tahoma" w:hAnsi="Tahoma" w:cs="Tahoma"/>
          <w:sz w:val="22"/>
          <w:szCs w:val="22"/>
        </w:rPr>
        <w:t>иным способом</w:t>
      </w:r>
      <w:r w:rsidR="00270D86" w:rsidRPr="00263268">
        <w:rPr>
          <w:rFonts w:ascii="Tahoma" w:hAnsi="Tahoma" w:cs="Tahoma"/>
          <w:sz w:val="22"/>
          <w:szCs w:val="22"/>
        </w:rPr>
        <w:t>, позволяющим однозначно идентифицировать дату направления информационного сообщения</w:t>
      </w:r>
      <w:r w:rsidRPr="00263268">
        <w:rPr>
          <w:rFonts w:ascii="Tahoma" w:hAnsi="Tahoma" w:cs="Tahoma"/>
          <w:sz w:val="22"/>
          <w:szCs w:val="22"/>
        </w:rPr>
        <w:t>.</w:t>
      </w:r>
    </w:p>
    <w:p w14:paraId="65A7F456" w14:textId="77777777" w:rsidR="00B140A8" w:rsidRPr="00263268" w:rsidRDefault="00B140A8" w:rsidP="00D7052E">
      <w:pPr>
        <w:pStyle w:val="20"/>
        <w:ind w:left="1985" w:hanging="1985"/>
        <w:rPr>
          <w:rFonts w:ascii="Tahoma" w:hAnsi="Tahoma" w:cs="Tahoma"/>
          <w:i w:val="0"/>
          <w:sz w:val="22"/>
          <w:szCs w:val="22"/>
        </w:rPr>
      </w:pPr>
      <w:bookmarkStart w:id="34" w:name="_Toc107305654"/>
      <w:bookmarkStart w:id="35" w:name="_Toc280276925"/>
      <w:bookmarkStart w:id="36" w:name="_Toc420662975"/>
      <w:bookmarkStart w:id="37" w:name="_Toc496717698"/>
      <w:bookmarkEnd w:id="26"/>
      <w:bookmarkEnd w:id="27"/>
      <w:bookmarkEnd w:id="30"/>
      <w:bookmarkEnd w:id="31"/>
      <w:bookmarkEnd w:id="32"/>
      <w:bookmarkEnd w:id="33"/>
      <w:r w:rsidRPr="00263268">
        <w:rPr>
          <w:rFonts w:ascii="Tahoma" w:hAnsi="Tahoma" w:cs="Tahoma"/>
          <w:i w:val="0"/>
          <w:sz w:val="22"/>
          <w:szCs w:val="22"/>
        </w:rPr>
        <w:t>Статья 02.03.</w:t>
      </w:r>
      <w:r w:rsidRPr="00263268">
        <w:rPr>
          <w:rFonts w:ascii="Tahoma" w:hAnsi="Tahoma" w:cs="Tahoma"/>
          <w:i w:val="0"/>
          <w:sz w:val="22"/>
          <w:szCs w:val="22"/>
        </w:rPr>
        <w:tab/>
        <w:t xml:space="preserve">Порядок оповещения </w:t>
      </w:r>
      <w:bookmarkEnd w:id="34"/>
      <w:bookmarkEnd w:id="35"/>
      <w:r w:rsidR="00695181" w:rsidRPr="00263268">
        <w:rPr>
          <w:rFonts w:ascii="Tahoma" w:hAnsi="Tahoma" w:cs="Tahoma"/>
          <w:i w:val="0"/>
          <w:sz w:val="22"/>
          <w:szCs w:val="22"/>
        </w:rPr>
        <w:t>Участников торгов</w:t>
      </w:r>
      <w:bookmarkEnd w:id="36"/>
      <w:bookmarkEnd w:id="37"/>
    </w:p>
    <w:p w14:paraId="77557CCD" w14:textId="5774D6D5" w:rsidR="00712EA0" w:rsidRPr="00263268" w:rsidRDefault="00D822A2" w:rsidP="00B257D1">
      <w:pPr>
        <w:numPr>
          <w:ilvl w:val="0"/>
          <w:numId w:val="6"/>
        </w:numPr>
        <w:spacing w:before="120" w:after="120"/>
        <w:ind w:hanging="720"/>
        <w:jc w:val="both"/>
        <w:rPr>
          <w:rFonts w:ascii="Tahoma" w:hAnsi="Tahoma" w:cs="Tahoma"/>
          <w:sz w:val="22"/>
          <w:szCs w:val="22"/>
        </w:rPr>
      </w:pPr>
      <w:r w:rsidRPr="00263268">
        <w:rPr>
          <w:rFonts w:ascii="Tahoma" w:hAnsi="Tahoma" w:cs="Tahoma"/>
          <w:sz w:val="22"/>
          <w:szCs w:val="22"/>
        </w:rPr>
        <w:t xml:space="preserve">Если иное не предусмотрено Правилами допуска, </w:t>
      </w:r>
      <w:r w:rsidR="007E551D" w:rsidRPr="00263268">
        <w:rPr>
          <w:rFonts w:ascii="Tahoma" w:hAnsi="Tahoma" w:cs="Tahoma"/>
          <w:sz w:val="22"/>
          <w:szCs w:val="22"/>
        </w:rPr>
        <w:t>и</w:t>
      </w:r>
      <w:r w:rsidR="00B140A8" w:rsidRPr="00263268">
        <w:rPr>
          <w:rFonts w:ascii="Tahoma" w:hAnsi="Tahoma" w:cs="Tahoma"/>
          <w:sz w:val="22"/>
          <w:szCs w:val="22"/>
        </w:rPr>
        <w:t>нформация</w:t>
      </w:r>
      <w:r w:rsidR="001D3C14" w:rsidRPr="00263268">
        <w:rPr>
          <w:rFonts w:ascii="Tahoma" w:hAnsi="Tahoma" w:cs="Tahoma"/>
          <w:sz w:val="22"/>
          <w:szCs w:val="22"/>
        </w:rPr>
        <w:t xml:space="preserve">, подлежащая предоставлению </w:t>
      </w:r>
      <w:r w:rsidR="008904DC" w:rsidRPr="00263268">
        <w:rPr>
          <w:rFonts w:ascii="Tahoma" w:hAnsi="Tahoma" w:cs="Tahoma"/>
          <w:sz w:val="22"/>
          <w:szCs w:val="22"/>
        </w:rPr>
        <w:t>Кандидатам/</w:t>
      </w:r>
      <w:r w:rsidRPr="00263268">
        <w:rPr>
          <w:rFonts w:ascii="Tahoma" w:hAnsi="Tahoma" w:cs="Tahoma"/>
          <w:sz w:val="22"/>
          <w:szCs w:val="22"/>
        </w:rPr>
        <w:t xml:space="preserve">Участникам торгов </w:t>
      </w:r>
      <w:r w:rsidR="001D3C14" w:rsidRPr="00263268">
        <w:rPr>
          <w:rFonts w:ascii="Tahoma" w:hAnsi="Tahoma" w:cs="Tahoma"/>
          <w:sz w:val="22"/>
          <w:szCs w:val="22"/>
        </w:rPr>
        <w:t>в соответствии с Правилами допуска,</w:t>
      </w:r>
      <w:r w:rsidR="00B140A8" w:rsidRPr="00263268">
        <w:rPr>
          <w:rFonts w:ascii="Tahoma" w:hAnsi="Tahoma" w:cs="Tahoma"/>
          <w:sz w:val="22"/>
          <w:szCs w:val="22"/>
        </w:rPr>
        <w:t xml:space="preserve"> доводится до </w:t>
      </w:r>
      <w:r w:rsidR="008904DC" w:rsidRPr="00263268">
        <w:rPr>
          <w:rFonts w:ascii="Tahoma" w:hAnsi="Tahoma" w:cs="Tahoma"/>
          <w:sz w:val="22"/>
          <w:szCs w:val="22"/>
        </w:rPr>
        <w:t>Кандидатов/</w:t>
      </w:r>
      <w:r w:rsidR="00695181" w:rsidRPr="00263268">
        <w:rPr>
          <w:rFonts w:ascii="Tahoma" w:hAnsi="Tahoma" w:cs="Tahoma"/>
          <w:sz w:val="22"/>
          <w:szCs w:val="22"/>
        </w:rPr>
        <w:t>Участников торгов</w:t>
      </w:r>
      <w:r w:rsidR="00B140A8" w:rsidRPr="00263268">
        <w:rPr>
          <w:rFonts w:ascii="Tahoma" w:hAnsi="Tahoma" w:cs="Tahoma"/>
          <w:sz w:val="22"/>
          <w:szCs w:val="22"/>
        </w:rPr>
        <w:t xml:space="preserve"> путем направления информационного сообщения любым из следующих способов:</w:t>
      </w:r>
    </w:p>
    <w:p w14:paraId="25A1C474" w14:textId="77777777" w:rsidR="00B140A8" w:rsidRPr="00263268" w:rsidRDefault="00B140A8" w:rsidP="00DD1B68">
      <w:pPr>
        <w:numPr>
          <w:ilvl w:val="1"/>
          <w:numId w:val="7"/>
        </w:numPr>
        <w:spacing w:after="120"/>
        <w:ind w:hanging="720"/>
        <w:jc w:val="both"/>
        <w:rPr>
          <w:rFonts w:ascii="Tahoma" w:hAnsi="Tahoma" w:cs="Tahoma"/>
          <w:sz w:val="22"/>
          <w:szCs w:val="22"/>
        </w:rPr>
      </w:pPr>
      <w:r w:rsidRPr="00263268">
        <w:rPr>
          <w:rFonts w:ascii="Tahoma" w:hAnsi="Tahoma" w:cs="Tahoma"/>
          <w:sz w:val="22"/>
          <w:szCs w:val="22"/>
        </w:rPr>
        <w:t xml:space="preserve">в электронной форме </w:t>
      </w:r>
      <w:r w:rsidR="00611C8B" w:rsidRPr="00263268">
        <w:rPr>
          <w:rFonts w:ascii="Tahoma" w:hAnsi="Tahoma" w:cs="Tahoma"/>
          <w:sz w:val="22"/>
          <w:szCs w:val="22"/>
        </w:rPr>
        <w:t>через</w:t>
      </w:r>
      <w:r w:rsidRPr="00263268">
        <w:rPr>
          <w:rFonts w:ascii="Tahoma" w:hAnsi="Tahoma" w:cs="Tahoma"/>
          <w:sz w:val="22"/>
          <w:szCs w:val="22"/>
        </w:rPr>
        <w:t xml:space="preserve"> </w:t>
      </w:r>
      <w:r w:rsidR="001374A8" w:rsidRPr="00263268">
        <w:rPr>
          <w:rFonts w:ascii="Tahoma" w:hAnsi="Tahoma" w:cs="Tahoma"/>
          <w:sz w:val="22"/>
          <w:szCs w:val="22"/>
        </w:rPr>
        <w:t>Систему торгов</w:t>
      </w:r>
      <w:r w:rsidRPr="00263268">
        <w:rPr>
          <w:rFonts w:ascii="Tahoma" w:hAnsi="Tahoma" w:cs="Tahoma"/>
          <w:sz w:val="22"/>
          <w:szCs w:val="22"/>
        </w:rPr>
        <w:t>;</w:t>
      </w:r>
    </w:p>
    <w:p w14:paraId="49FA52E8" w14:textId="77777777" w:rsidR="006F6052" w:rsidRPr="00263268" w:rsidRDefault="006F6052" w:rsidP="00DD1B68">
      <w:pPr>
        <w:numPr>
          <w:ilvl w:val="1"/>
          <w:numId w:val="7"/>
        </w:numPr>
        <w:spacing w:after="120"/>
        <w:ind w:hanging="720"/>
        <w:jc w:val="both"/>
        <w:rPr>
          <w:rFonts w:ascii="Tahoma" w:hAnsi="Tahoma" w:cs="Tahoma"/>
          <w:sz w:val="22"/>
          <w:szCs w:val="22"/>
        </w:rPr>
      </w:pPr>
      <w:r w:rsidRPr="00263268">
        <w:rPr>
          <w:rFonts w:ascii="Tahoma" w:hAnsi="Tahoma" w:cs="Tahoma"/>
          <w:sz w:val="22"/>
          <w:szCs w:val="22"/>
        </w:rPr>
        <w:t xml:space="preserve">в форме электронного </w:t>
      </w:r>
      <w:r w:rsidR="007C7927" w:rsidRPr="00263268">
        <w:rPr>
          <w:rFonts w:ascii="Tahoma" w:hAnsi="Tahoma" w:cs="Tahoma"/>
          <w:sz w:val="22"/>
          <w:szCs w:val="22"/>
        </w:rPr>
        <w:t xml:space="preserve">сообщения или электронного </w:t>
      </w:r>
      <w:r w:rsidRPr="00263268">
        <w:rPr>
          <w:rFonts w:ascii="Tahoma" w:hAnsi="Tahoma" w:cs="Tahoma"/>
          <w:sz w:val="22"/>
          <w:szCs w:val="22"/>
        </w:rPr>
        <w:t>документа</w:t>
      </w:r>
      <w:r w:rsidR="00611C8B" w:rsidRPr="00263268">
        <w:rPr>
          <w:rFonts w:ascii="Tahoma" w:hAnsi="Tahoma" w:cs="Tahoma"/>
          <w:sz w:val="22"/>
          <w:szCs w:val="22"/>
        </w:rPr>
        <w:t xml:space="preserve"> </w:t>
      </w:r>
      <w:r w:rsidR="00695181" w:rsidRPr="00263268">
        <w:rPr>
          <w:rFonts w:ascii="Tahoma" w:hAnsi="Tahoma" w:cs="Tahoma"/>
          <w:sz w:val="22"/>
          <w:szCs w:val="22"/>
        </w:rPr>
        <w:t xml:space="preserve">с </w:t>
      </w:r>
      <w:r w:rsidR="00CB71D8" w:rsidRPr="00263268">
        <w:rPr>
          <w:rFonts w:ascii="Tahoma" w:hAnsi="Tahoma" w:cs="Tahoma"/>
          <w:sz w:val="22"/>
          <w:szCs w:val="22"/>
        </w:rPr>
        <w:t>использованием</w:t>
      </w:r>
      <w:r w:rsidR="00695181" w:rsidRPr="00263268">
        <w:rPr>
          <w:rFonts w:ascii="Tahoma" w:hAnsi="Tahoma" w:cs="Tahoma"/>
          <w:sz w:val="22"/>
          <w:szCs w:val="22"/>
        </w:rPr>
        <w:t xml:space="preserve"> ЭДО</w:t>
      </w:r>
      <w:r w:rsidRPr="00263268">
        <w:rPr>
          <w:rFonts w:ascii="Tahoma" w:hAnsi="Tahoma" w:cs="Tahoma"/>
          <w:sz w:val="22"/>
          <w:szCs w:val="22"/>
        </w:rPr>
        <w:t>;</w:t>
      </w:r>
    </w:p>
    <w:p w14:paraId="234B7409" w14:textId="77777777" w:rsidR="00A212EA" w:rsidRPr="00263268" w:rsidRDefault="00A212EA" w:rsidP="00DD1B68">
      <w:pPr>
        <w:numPr>
          <w:ilvl w:val="1"/>
          <w:numId w:val="7"/>
        </w:numPr>
        <w:spacing w:after="120"/>
        <w:ind w:hanging="720"/>
        <w:jc w:val="both"/>
        <w:rPr>
          <w:rFonts w:ascii="Tahoma" w:hAnsi="Tahoma" w:cs="Tahoma"/>
          <w:sz w:val="22"/>
          <w:szCs w:val="22"/>
        </w:rPr>
      </w:pPr>
      <w:r w:rsidRPr="00263268">
        <w:rPr>
          <w:rFonts w:ascii="Tahoma" w:hAnsi="Tahoma" w:cs="Tahoma"/>
          <w:sz w:val="22"/>
          <w:szCs w:val="22"/>
        </w:rPr>
        <w:t>в форме сообщения по электронной почте;</w:t>
      </w:r>
    </w:p>
    <w:p w14:paraId="20AF4A5F" w14:textId="77777777" w:rsidR="00A212EA" w:rsidRPr="00263268" w:rsidRDefault="00A212EA" w:rsidP="00DD1B68">
      <w:pPr>
        <w:numPr>
          <w:ilvl w:val="1"/>
          <w:numId w:val="7"/>
        </w:numPr>
        <w:spacing w:after="120"/>
        <w:ind w:hanging="720"/>
        <w:jc w:val="both"/>
        <w:rPr>
          <w:rFonts w:ascii="Tahoma" w:hAnsi="Tahoma" w:cs="Tahoma"/>
          <w:sz w:val="22"/>
          <w:szCs w:val="22"/>
        </w:rPr>
      </w:pPr>
      <w:r w:rsidRPr="00263268">
        <w:rPr>
          <w:rFonts w:ascii="Tahoma" w:hAnsi="Tahoma" w:cs="Tahoma"/>
          <w:sz w:val="22"/>
          <w:szCs w:val="22"/>
        </w:rPr>
        <w:t>в форме электронного сообщения или электронного документа через личный кабинет участника;</w:t>
      </w:r>
    </w:p>
    <w:p w14:paraId="7FC4F4D3" w14:textId="77777777" w:rsidR="00A5024D" w:rsidRPr="00263268" w:rsidRDefault="00B140A8" w:rsidP="00DD1B68">
      <w:pPr>
        <w:numPr>
          <w:ilvl w:val="1"/>
          <w:numId w:val="7"/>
        </w:numPr>
        <w:spacing w:after="120"/>
        <w:ind w:hanging="720"/>
        <w:jc w:val="both"/>
        <w:rPr>
          <w:rFonts w:ascii="Tahoma" w:hAnsi="Tahoma" w:cs="Tahoma"/>
          <w:sz w:val="22"/>
          <w:szCs w:val="22"/>
        </w:rPr>
      </w:pPr>
      <w:r w:rsidRPr="00263268">
        <w:rPr>
          <w:rFonts w:ascii="Tahoma" w:hAnsi="Tahoma" w:cs="Tahoma"/>
          <w:sz w:val="22"/>
          <w:szCs w:val="22"/>
        </w:rPr>
        <w:t>в письменной форме курьером;</w:t>
      </w:r>
    </w:p>
    <w:p w14:paraId="41F14C72" w14:textId="77777777" w:rsidR="00B140A8" w:rsidRPr="00263268" w:rsidRDefault="00A5024D" w:rsidP="00DD1B68">
      <w:pPr>
        <w:numPr>
          <w:ilvl w:val="1"/>
          <w:numId w:val="7"/>
        </w:numPr>
        <w:spacing w:after="120"/>
        <w:ind w:hanging="720"/>
        <w:jc w:val="both"/>
        <w:rPr>
          <w:rFonts w:ascii="Tahoma" w:hAnsi="Tahoma" w:cs="Tahoma"/>
          <w:sz w:val="22"/>
          <w:szCs w:val="22"/>
        </w:rPr>
      </w:pPr>
      <w:r w:rsidRPr="00263268">
        <w:rPr>
          <w:rFonts w:ascii="Tahoma" w:hAnsi="Tahoma" w:cs="Tahoma"/>
          <w:sz w:val="22"/>
          <w:szCs w:val="22"/>
        </w:rPr>
        <w:t xml:space="preserve">посредством раскрытия информации </w:t>
      </w:r>
      <w:r w:rsidR="0053245C" w:rsidRPr="00263268">
        <w:rPr>
          <w:rFonts w:ascii="Tahoma" w:hAnsi="Tahoma" w:cs="Tahoma"/>
          <w:sz w:val="22"/>
          <w:szCs w:val="22"/>
        </w:rPr>
        <w:t xml:space="preserve">на сайте </w:t>
      </w:r>
      <w:r w:rsidR="00695181" w:rsidRPr="00263268">
        <w:rPr>
          <w:rFonts w:ascii="Tahoma" w:hAnsi="Tahoma" w:cs="Tahoma"/>
          <w:sz w:val="22"/>
          <w:szCs w:val="22"/>
        </w:rPr>
        <w:t xml:space="preserve">Биржи </w:t>
      </w:r>
      <w:r w:rsidRPr="00263268">
        <w:rPr>
          <w:rFonts w:ascii="Tahoma" w:hAnsi="Tahoma" w:cs="Tahoma"/>
          <w:sz w:val="22"/>
          <w:szCs w:val="22"/>
        </w:rPr>
        <w:t>в сети Интернет;</w:t>
      </w:r>
    </w:p>
    <w:p w14:paraId="610E8CC0" w14:textId="77777777" w:rsidR="00B140A8" w:rsidRPr="00263268" w:rsidRDefault="00B140A8" w:rsidP="00DD1B68">
      <w:pPr>
        <w:numPr>
          <w:ilvl w:val="1"/>
          <w:numId w:val="7"/>
        </w:numPr>
        <w:spacing w:after="120"/>
        <w:ind w:hanging="720"/>
        <w:jc w:val="both"/>
        <w:rPr>
          <w:rFonts w:ascii="Tahoma" w:hAnsi="Tahoma" w:cs="Tahoma"/>
          <w:sz w:val="22"/>
          <w:szCs w:val="22"/>
        </w:rPr>
      </w:pPr>
      <w:r w:rsidRPr="00263268">
        <w:rPr>
          <w:rFonts w:ascii="Tahoma" w:hAnsi="Tahoma" w:cs="Tahoma"/>
          <w:sz w:val="22"/>
          <w:szCs w:val="22"/>
        </w:rPr>
        <w:t>иным способом</w:t>
      </w:r>
      <w:r w:rsidR="00C42B6D" w:rsidRPr="00263268">
        <w:rPr>
          <w:rFonts w:ascii="Tahoma" w:hAnsi="Tahoma" w:cs="Tahoma"/>
          <w:sz w:val="22"/>
          <w:szCs w:val="22"/>
        </w:rPr>
        <w:t>, позволяющим однозначно идентифицировать дату направления информационного сообщения</w:t>
      </w:r>
      <w:r w:rsidR="00701A35" w:rsidRPr="00263268">
        <w:rPr>
          <w:rFonts w:ascii="Tahoma" w:hAnsi="Tahoma" w:cs="Tahoma"/>
          <w:sz w:val="22"/>
          <w:szCs w:val="22"/>
        </w:rPr>
        <w:t>.</w:t>
      </w:r>
    </w:p>
    <w:p w14:paraId="063A8BB4" w14:textId="2C266F93" w:rsidR="00712EA0" w:rsidRPr="00263268" w:rsidRDefault="00FB34B0" w:rsidP="00273B43">
      <w:pPr>
        <w:numPr>
          <w:ilvl w:val="0"/>
          <w:numId w:val="6"/>
        </w:numPr>
        <w:spacing w:after="120"/>
        <w:ind w:hanging="720"/>
        <w:jc w:val="both"/>
        <w:rPr>
          <w:rFonts w:ascii="Tahoma" w:hAnsi="Tahoma" w:cs="Tahoma"/>
          <w:sz w:val="22"/>
          <w:szCs w:val="22"/>
        </w:rPr>
      </w:pPr>
      <w:r w:rsidRPr="00263268">
        <w:rPr>
          <w:rFonts w:ascii="Tahoma" w:hAnsi="Tahoma" w:cs="Tahoma"/>
          <w:sz w:val="22"/>
          <w:szCs w:val="22"/>
        </w:rPr>
        <w:t xml:space="preserve">Датой </w:t>
      </w:r>
      <w:r w:rsidR="001D3C14" w:rsidRPr="00263268">
        <w:rPr>
          <w:rFonts w:ascii="Tahoma" w:hAnsi="Tahoma" w:cs="Tahoma"/>
          <w:sz w:val="22"/>
          <w:szCs w:val="22"/>
        </w:rPr>
        <w:t xml:space="preserve">оповещения Участника торгов </w:t>
      </w:r>
      <w:r w:rsidR="008904DC" w:rsidRPr="00263268">
        <w:rPr>
          <w:rFonts w:ascii="Tahoma" w:hAnsi="Tahoma" w:cs="Tahoma"/>
          <w:sz w:val="22"/>
          <w:szCs w:val="22"/>
        </w:rPr>
        <w:t xml:space="preserve">при предоставлении информации способами, предусмотренными </w:t>
      </w:r>
      <w:proofErr w:type="gramStart"/>
      <w:r w:rsidR="008904DC" w:rsidRPr="00263268">
        <w:rPr>
          <w:rFonts w:ascii="Tahoma" w:hAnsi="Tahoma" w:cs="Tahoma"/>
          <w:sz w:val="22"/>
          <w:szCs w:val="22"/>
        </w:rPr>
        <w:t>подпунктами</w:t>
      </w:r>
      <w:proofErr w:type="gramEnd"/>
      <w:r w:rsidR="008904DC" w:rsidRPr="00263268">
        <w:rPr>
          <w:rFonts w:ascii="Tahoma" w:hAnsi="Tahoma" w:cs="Tahoma"/>
          <w:sz w:val="22"/>
          <w:szCs w:val="22"/>
        </w:rPr>
        <w:t xml:space="preserve"> а) - </w:t>
      </w:r>
      <w:r w:rsidR="00A212EA" w:rsidRPr="00263268">
        <w:rPr>
          <w:rFonts w:ascii="Tahoma" w:hAnsi="Tahoma" w:cs="Tahoma"/>
          <w:sz w:val="22"/>
          <w:szCs w:val="22"/>
        </w:rPr>
        <w:t>д</w:t>
      </w:r>
      <w:r w:rsidR="008904DC" w:rsidRPr="00263268">
        <w:rPr>
          <w:rFonts w:ascii="Tahoma" w:hAnsi="Tahoma" w:cs="Tahoma"/>
          <w:sz w:val="22"/>
          <w:szCs w:val="22"/>
        </w:rPr>
        <w:t>) п</w:t>
      </w:r>
      <w:r w:rsidR="00060967" w:rsidRPr="00263268">
        <w:rPr>
          <w:rFonts w:ascii="Tahoma" w:hAnsi="Tahoma" w:cs="Tahoma"/>
          <w:sz w:val="22"/>
          <w:szCs w:val="22"/>
        </w:rPr>
        <w:t>ункта</w:t>
      </w:r>
      <w:r w:rsidR="008904DC" w:rsidRPr="00263268">
        <w:rPr>
          <w:rFonts w:ascii="Tahoma" w:hAnsi="Tahoma" w:cs="Tahoma"/>
          <w:sz w:val="22"/>
          <w:szCs w:val="22"/>
        </w:rPr>
        <w:t xml:space="preserve"> 1 настоящей статьи</w:t>
      </w:r>
      <w:r w:rsidR="00996E43" w:rsidRPr="00263268">
        <w:rPr>
          <w:rFonts w:ascii="Tahoma" w:hAnsi="Tahoma" w:cs="Tahoma"/>
          <w:sz w:val="22"/>
          <w:szCs w:val="22"/>
        </w:rPr>
        <w:t>, является д</w:t>
      </w:r>
      <w:r w:rsidR="00C42B6D" w:rsidRPr="00263268">
        <w:rPr>
          <w:rFonts w:ascii="Tahoma" w:hAnsi="Tahoma" w:cs="Tahoma"/>
          <w:sz w:val="22"/>
          <w:szCs w:val="22"/>
        </w:rPr>
        <w:t>ата</w:t>
      </w:r>
      <w:r w:rsidR="00996E43" w:rsidRPr="00263268">
        <w:rPr>
          <w:rFonts w:ascii="Tahoma" w:hAnsi="Tahoma" w:cs="Tahoma"/>
          <w:sz w:val="22"/>
          <w:szCs w:val="22"/>
        </w:rPr>
        <w:t xml:space="preserve"> получения Кандидатом/Участником торгов информационного сообщения. При предоставлении информации способом, предусмотренным подпунктом </w:t>
      </w:r>
      <w:r w:rsidR="00A212EA" w:rsidRPr="00263268">
        <w:rPr>
          <w:rFonts w:ascii="Tahoma" w:hAnsi="Tahoma" w:cs="Tahoma"/>
          <w:sz w:val="22"/>
          <w:szCs w:val="22"/>
        </w:rPr>
        <w:t>е</w:t>
      </w:r>
      <w:r w:rsidR="00996E43" w:rsidRPr="00263268">
        <w:rPr>
          <w:rFonts w:ascii="Tahoma" w:hAnsi="Tahoma" w:cs="Tahoma"/>
          <w:sz w:val="22"/>
          <w:szCs w:val="22"/>
        </w:rPr>
        <w:t>) п</w:t>
      </w:r>
      <w:r w:rsidR="00060967" w:rsidRPr="00263268">
        <w:rPr>
          <w:rFonts w:ascii="Tahoma" w:hAnsi="Tahoma" w:cs="Tahoma"/>
          <w:sz w:val="22"/>
          <w:szCs w:val="22"/>
        </w:rPr>
        <w:t>ункта</w:t>
      </w:r>
      <w:r w:rsidR="00996E43" w:rsidRPr="00263268">
        <w:rPr>
          <w:rFonts w:ascii="Tahoma" w:hAnsi="Tahoma" w:cs="Tahoma"/>
          <w:sz w:val="22"/>
          <w:szCs w:val="22"/>
        </w:rPr>
        <w:t xml:space="preserve"> 1 настоящей статьи, д</w:t>
      </w:r>
      <w:r w:rsidR="00C42B6D" w:rsidRPr="00263268">
        <w:rPr>
          <w:rFonts w:ascii="Tahoma" w:hAnsi="Tahoma" w:cs="Tahoma"/>
          <w:sz w:val="22"/>
          <w:szCs w:val="22"/>
        </w:rPr>
        <w:t>атой</w:t>
      </w:r>
      <w:r w:rsidR="00996E43" w:rsidRPr="00263268">
        <w:rPr>
          <w:rFonts w:ascii="Tahoma" w:hAnsi="Tahoma" w:cs="Tahoma"/>
          <w:sz w:val="22"/>
          <w:szCs w:val="22"/>
        </w:rPr>
        <w:t xml:space="preserve"> оповещения Кандидата/Участника торгов является </w:t>
      </w:r>
      <w:r w:rsidR="00C42B6D" w:rsidRPr="00263268">
        <w:rPr>
          <w:rFonts w:ascii="Tahoma" w:hAnsi="Tahoma" w:cs="Tahoma"/>
          <w:sz w:val="22"/>
          <w:szCs w:val="22"/>
        </w:rPr>
        <w:t>дата</w:t>
      </w:r>
      <w:r w:rsidR="00996E43" w:rsidRPr="00263268">
        <w:rPr>
          <w:rFonts w:ascii="Tahoma" w:hAnsi="Tahoma" w:cs="Tahoma"/>
          <w:sz w:val="22"/>
          <w:szCs w:val="22"/>
        </w:rPr>
        <w:t xml:space="preserve"> раскрытия информации на сайте Биржи в сети Интернет</w:t>
      </w:r>
      <w:r w:rsidR="001D3C14" w:rsidRPr="00263268">
        <w:rPr>
          <w:rFonts w:ascii="Tahoma" w:hAnsi="Tahoma" w:cs="Tahoma"/>
          <w:sz w:val="22"/>
          <w:szCs w:val="22"/>
        </w:rPr>
        <w:t xml:space="preserve">. </w:t>
      </w:r>
    </w:p>
    <w:p w14:paraId="0F0E25BA" w14:textId="77777777" w:rsidR="00B140A8" w:rsidRPr="00263268" w:rsidRDefault="00B140A8" w:rsidP="00DD1B68">
      <w:pPr>
        <w:numPr>
          <w:ilvl w:val="0"/>
          <w:numId w:val="6"/>
        </w:numPr>
        <w:spacing w:after="120"/>
        <w:ind w:hanging="720"/>
        <w:jc w:val="both"/>
        <w:rPr>
          <w:rFonts w:ascii="Tahoma" w:hAnsi="Tahoma" w:cs="Tahoma"/>
          <w:sz w:val="22"/>
          <w:szCs w:val="22"/>
        </w:rPr>
      </w:pPr>
      <w:r w:rsidRPr="00263268">
        <w:rPr>
          <w:rFonts w:ascii="Tahoma" w:hAnsi="Tahoma" w:cs="Tahoma"/>
          <w:sz w:val="22"/>
          <w:szCs w:val="22"/>
        </w:rPr>
        <w:lastRenderedPageBreak/>
        <w:t xml:space="preserve">Если оповещение </w:t>
      </w:r>
      <w:r w:rsidR="00996E43" w:rsidRPr="00263268">
        <w:rPr>
          <w:rFonts w:ascii="Tahoma" w:hAnsi="Tahoma" w:cs="Tahoma"/>
          <w:sz w:val="22"/>
          <w:szCs w:val="22"/>
        </w:rPr>
        <w:t>Кандидата/</w:t>
      </w:r>
      <w:r w:rsidR="00695181" w:rsidRPr="00263268">
        <w:rPr>
          <w:rFonts w:ascii="Tahoma" w:hAnsi="Tahoma" w:cs="Tahoma"/>
          <w:sz w:val="22"/>
          <w:szCs w:val="22"/>
        </w:rPr>
        <w:t>Участника торгов</w:t>
      </w:r>
      <w:r w:rsidRPr="00263268">
        <w:rPr>
          <w:rFonts w:ascii="Tahoma" w:hAnsi="Tahoma" w:cs="Tahoma"/>
          <w:sz w:val="22"/>
          <w:szCs w:val="22"/>
        </w:rPr>
        <w:t xml:space="preserve"> было сделано не в письменной форме, то по требованию данного </w:t>
      </w:r>
      <w:r w:rsidR="00CB71D8" w:rsidRPr="00263268">
        <w:rPr>
          <w:rFonts w:ascii="Tahoma" w:hAnsi="Tahoma" w:cs="Tahoma"/>
          <w:sz w:val="22"/>
          <w:szCs w:val="22"/>
        </w:rPr>
        <w:t>Кандидата/</w:t>
      </w:r>
      <w:r w:rsidR="00CA269D" w:rsidRPr="00263268">
        <w:rPr>
          <w:rFonts w:ascii="Tahoma" w:hAnsi="Tahoma" w:cs="Tahoma"/>
          <w:sz w:val="22"/>
          <w:szCs w:val="22"/>
        </w:rPr>
        <w:t xml:space="preserve">Участника торгов </w:t>
      </w:r>
      <w:r w:rsidRPr="00263268">
        <w:rPr>
          <w:rFonts w:ascii="Tahoma" w:hAnsi="Tahoma" w:cs="Tahoma"/>
          <w:sz w:val="22"/>
          <w:szCs w:val="22"/>
        </w:rPr>
        <w:t>ему выдается письменное информационное сообщение.</w:t>
      </w:r>
    </w:p>
    <w:p w14:paraId="2CC9FFED" w14:textId="77777777" w:rsidR="00CA74DE" w:rsidRPr="00263268" w:rsidRDefault="00B140A8" w:rsidP="00DD1B68">
      <w:pPr>
        <w:numPr>
          <w:ilvl w:val="0"/>
          <w:numId w:val="6"/>
        </w:numPr>
        <w:tabs>
          <w:tab w:val="left" w:pos="720"/>
        </w:tabs>
        <w:spacing w:after="120"/>
        <w:ind w:hanging="720"/>
        <w:jc w:val="both"/>
        <w:rPr>
          <w:rFonts w:ascii="Tahoma" w:hAnsi="Tahoma" w:cs="Tahoma"/>
          <w:sz w:val="22"/>
          <w:szCs w:val="22"/>
        </w:rPr>
      </w:pPr>
      <w:r w:rsidRPr="00263268">
        <w:rPr>
          <w:rFonts w:ascii="Tahoma" w:hAnsi="Tahoma" w:cs="Tahoma"/>
          <w:sz w:val="22"/>
          <w:szCs w:val="22"/>
        </w:rPr>
        <w:t xml:space="preserve">Информационные сообщения </w:t>
      </w:r>
      <w:r w:rsidR="00166097" w:rsidRPr="00263268">
        <w:rPr>
          <w:rFonts w:ascii="Tahoma" w:hAnsi="Tahoma" w:cs="Tahoma"/>
          <w:sz w:val="22"/>
          <w:szCs w:val="22"/>
        </w:rPr>
        <w:t xml:space="preserve">в письменной форме </w:t>
      </w:r>
      <w:r w:rsidRPr="00263268">
        <w:rPr>
          <w:rFonts w:ascii="Tahoma" w:hAnsi="Tahoma" w:cs="Tahoma"/>
          <w:sz w:val="22"/>
          <w:szCs w:val="22"/>
        </w:rPr>
        <w:t xml:space="preserve">направляются по адресам, указанным </w:t>
      </w:r>
      <w:r w:rsidR="00996E43" w:rsidRPr="00263268">
        <w:rPr>
          <w:rFonts w:ascii="Tahoma" w:hAnsi="Tahoma" w:cs="Tahoma"/>
          <w:sz w:val="22"/>
          <w:szCs w:val="22"/>
        </w:rPr>
        <w:t>Кандидатами/</w:t>
      </w:r>
      <w:r w:rsidR="00CA269D" w:rsidRPr="00263268">
        <w:rPr>
          <w:rFonts w:ascii="Tahoma" w:hAnsi="Tahoma" w:cs="Tahoma"/>
          <w:sz w:val="22"/>
          <w:szCs w:val="22"/>
        </w:rPr>
        <w:t xml:space="preserve">Участниками торгов </w:t>
      </w:r>
      <w:r w:rsidR="00C57DE1" w:rsidRPr="00263268">
        <w:rPr>
          <w:rFonts w:ascii="Tahoma" w:hAnsi="Tahoma" w:cs="Tahoma"/>
          <w:sz w:val="22"/>
          <w:szCs w:val="22"/>
        </w:rPr>
        <w:t xml:space="preserve">в </w:t>
      </w:r>
      <w:r w:rsidR="000B6E99" w:rsidRPr="00263268">
        <w:rPr>
          <w:rFonts w:ascii="Tahoma" w:hAnsi="Tahoma" w:cs="Tahoma"/>
          <w:sz w:val="22"/>
          <w:szCs w:val="22"/>
        </w:rPr>
        <w:t>Анкете юридического лица</w:t>
      </w:r>
      <w:r w:rsidR="00C57DE1" w:rsidRPr="00263268">
        <w:rPr>
          <w:rFonts w:ascii="Tahoma" w:hAnsi="Tahoma" w:cs="Tahoma"/>
          <w:sz w:val="22"/>
          <w:szCs w:val="22"/>
        </w:rPr>
        <w:t xml:space="preserve">, предоставляемой </w:t>
      </w:r>
      <w:r w:rsidR="00CB71D8" w:rsidRPr="00263268">
        <w:rPr>
          <w:rFonts w:ascii="Tahoma" w:hAnsi="Tahoma" w:cs="Tahoma"/>
          <w:sz w:val="22"/>
          <w:szCs w:val="22"/>
        </w:rPr>
        <w:t>ими</w:t>
      </w:r>
      <w:r w:rsidR="00C57DE1" w:rsidRPr="00263268">
        <w:rPr>
          <w:rFonts w:ascii="Tahoma" w:hAnsi="Tahoma" w:cs="Tahoma"/>
          <w:sz w:val="22"/>
          <w:szCs w:val="22"/>
        </w:rPr>
        <w:t xml:space="preserve"> на Биржу в соответствии с </w:t>
      </w:r>
      <w:bookmarkStart w:id="38" w:name="_Toc106193331"/>
      <w:bookmarkStart w:id="39" w:name="_Toc106788623"/>
      <w:bookmarkStart w:id="40" w:name="_Toc107305655"/>
      <w:bookmarkStart w:id="41" w:name="_Toc244491782"/>
      <w:r w:rsidR="00870FF4" w:rsidRPr="00263268">
        <w:rPr>
          <w:rFonts w:ascii="Tahoma" w:hAnsi="Tahoma" w:cs="Tahoma"/>
          <w:sz w:val="22"/>
          <w:szCs w:val="22"/>
        </w:rPr>
        <w:t>Порядком предоставления информации</w:t>
      </w:r>
      <w:r w:rsidR="00CA269D" w:rsidRPr="00263268">
        <w:rPr>
          <w:rFonts w:ascii="Tahoma" w:hAnsi="Tahoma" w:cs="Tahoma"/>
          <w:sz w:val="22"/>
          <w:szCs w:val="22"/>
        </w:rPr>
        <w:t xml:space="preserve"> и отчетности</w:t>
      </w:r>
      <w:r w:rsidR="00870FF4" w:rsidRPr="00263268">
        <w:rPr>
          <w:rFonts w:ascii="Tahoma" w:hAnsi="Tahoma" w:cs="Tahoma"/>
          <w:sz w:val="22"/>
          <w:szCs w:val="22"/>
        </w:rPr>
        <w:t>.</w:t>
      </w:r>
    </w:p>
    <w:p w14:paraId="5C6BF925" w14:textId="77777777" w:rsidR="00CA74DE" w:rsidRPr="00263268" w:rsidRDefault="00CA74DE" w:rsidP="004729B9">
      <w:pPr>
        <w:pStyle w:val="20"/>
        <w:ind w:left="1985" w:hanging="1985"/>
        <w:rPr>
          <w:rFonts w:ascii="Tahoma" w:hAnsi="Tahoma" w:cs="Tahoma"/>
          <w:i w:val="0"/>
          <w:sz w:val="22"/>
          <w:szCs w:val="22"/>
        </w:rPr>
      </w:pPr>
      <w:bookmarkStart w:id="42" w:name="_Toc280276926"/>
      <w:bookmarkStart w:id="43" w:name="_Toc420662976"/>
      <w:bookmarkStart w:id="44" w:name="_Toc496717699"/>
      <w:r w:rsidRPr="00263268">
        <w:rPr>
          <w:rFonts w:ascii="Tahoma" w:hAnsi="Tahoma" w:cs="Tahoma"/>
          <w:i w:val="0"/>
          <w:sz w:val="22"/>
          <w:szCs w:val="22"/>
        </w:rPr>
        <w:t>Статья 02.04.</w:t>
      </w:r>
      <w:r w:rsidRPr="00263268">
        <w:rPr>
          <w:rFonts w:ascii="Tahoma" w:hAnsi="Tahoma" w:cs="Tahoma"/>
          <w:i w:val="0"/>
          <w:sz w:val="22"/>
          <w:szCs w:val="22"/>
        </w:rPr>
        <w:tab/>
        <w:t>Порядок оформления и предоставления документов на Биржу</w:t>
      </w:r>
      <w:bookmarkEnd w:id="38"/>
      <w:bookmarkEnd w:id="39"/>
      <w:bookmarkEnd w:id="40"/>
      <w:bookmarkEnd w:id="41"/>
      <w:bookmarkEnd w:id="42"/>
      <w:bookmarkEnd w:id="43"/>
      <w:bookmarkEnd w:id="44"/>
      <w:r w:rsidRPr="00263268">
        <w:rPr>
          <w:rFonts w:ascii="Tahoma" w:hAnsi="Tahoma" w:cs="Tahoma"/>
          <w:i w:val="0"/>
          <w:sz w:val="22"/>
          <w:szCs w:val="22"/>
        </w:rPr>
        <w:t xml:space="preserve"> </w:t>
      </w:r>
    </w:p>
    <w:p w14:paraId="3541D64F" w14:textId="77777777" w:rsidR="00CA74DE" w:rsidRPr="00263268" w:rsidRDefault="00CA74DE" w:rsidP="00CA74DE">
      <w:pPr>
        <w:jc w:val="both"/>
        <w:rPr>
          <w:rFonts w:ascii="Tahoma" w:hAnsi="Tahoma" w:cs="Tahoma"/>
          <w:sz w:val="22"/>
          <w:szCs w:val="22"/>
        </w:rPr>
      </w:pPr>
    </w:p>
    <w:p w14:paraId="39C774AF" w14:textId="77777777" w:rsidR="00CA74DE" w:rsidRPr="00263268" w:rsidRDefault="00CA74DE" w:rsidP="00CA74DE">
      <w:pPr>
        <w:jc w:val="both"/>
        <w:rPr>
          <w:rFonts w:ascii="Tahoma" w:hAnsi="Tahoma" w:cs="Tahoma"/>
          <w:sz w:val="22"/>
          <w:szCs w:val="22"/>
        </w:rPr>
      </w:pPr>
      <w:r w:rsidRPr="00263268">
        <w:rPr>
          <w:rFonts w:ascii="Tahoma" w:hAnsi="Tahoma" w:cs="Tahoma"/>
          <w:sz w:val="22"/>
          <w:szCs w:val="22"/>
        </w:rPr>
        <w:t xml:space="preserve">Если иное не предусмотрено Правилами </w:t>
      </w:r>
      <w:r w:rsidR="00CA269D" w:rsidRPr="00263268">
        <w:rPr>
          <w:rFonts w:ascii="Tahoma" w:hAnsi="Tahoma" w:cs="Tahoma"/>
          <w:sz w:val="22"/>
          <w:szCs w:val="22"/>
        </w:rPr>
        <w:t>допуска</w:t>
      </w:r>
      <w:r w:rsidRPr="00263268">
        <w:rPr>
          <w:rFonts w:ascii="Tahoma" w:hAnsi="Tahoma" w:cs="Tahoma"/>
          <w:sz w:val="22"/>
          <w:szCs w:val="22"/>
        </w:rPr>
        <w:t>, то оформление документов и их представление на Биржу осуществляется в следующем порядке:</w:t>
      </w:r>
    </w:p>
    <w:p w14:paraId="33D42B33" w14:textId="77777777" w:rsidR="00CA74DE" w:rsidRPr="00263268" w:rsidRDefault="00CA74DE" w:rsidP="00CA74DE">
      <w:pPr>
        <w:ind w:left="720" w:hanging="720"/>
        <w:jc w:val="both"/>
        <w:rPr>
          <w:rFonts w:ascii="Tahoma" w:hAnsi="Tahoma" w:cs="Tahoma"/>
          <w:sz w:val="22"/>
          <w:szCs w:val="22"/>
        </w:rPr>
      </w:pPr>
    </w:p>
    <w:p w14:paraId="6D8A2442" w14:textId="77777777" w:rsidR="00CA74DE" w:rsidRPr="00263268" w:rsidRDefault="00CA74DE" w:rsidP="006C4711">
      <w:pPr>
        <w:numPr>
          <w:ilvl w:val="0"/>
          <w:numId w:val="8"/>
        </w:numPr>
        <w:spacing w:after="120"/>
        <w:ind w:hanging="786"/>
        <w:jc w:val="both"/>
        <w:rPr>
          <w:rFonts w:ascii="Tahoma" w:hAnsi="Tahoma" w:cs="Tahoma"/>
          <w:sz w:val="22"/>
          <w:szCs w:val="22"/>
        </w:rPr>
      </w:pPr>
      <w:r w:rsidRPr="00263268">
        <w:rPr>
          <w:rFonts w:ascii="Tahoma" w:hAnsi="Tahoma" w:cs="Tahoma"/>
          <w:sz w:val="22"/>
          <w:szCs w:val="22"/>
        </w:rPr>
        <w:t xml:space="preserve">Документы, предоставляемые </w:t>
      </w:r>
      <w:r w:rsidR="00166097" w:rsidRPr="00263268">
        <w:rPr>
          <w:rFonts w:ascii="Tahoma" w:hAnsi="Tahoma" w:cs="Tahoma"/>
          <w:sz w:val="22"/>
          <w:szCs w:val="22"/>
        </w:rPr>
        <w:t>Кандидатом/Участником торгов</w:t>
      </w:r>
      <w:r w:rsidRPr="00263268">
        <w:rPr>
          <w:rFonts w:ascii="Tahoma" w:hAnsi="Tahoma" w:cs="Tahoma"/>
          <w:sz w:val="22"/>
          <w:szCs w:val="22"/>
        </w:rPr>
        <w:t xml:space="preserve"> на Биржу в соответствии с Правилами </w:t>
      </w:r>
      <w:r w:rsidR="00CA269D" w:rsidRPr="00263268">
        <w:rPr>
          <w:rFonts w:ascii="Tahoma" w:hAnsi="Tahoma" w:cs="Tahoma"/>
          <w:sz w:val="22"/>
          <w:szCs w:val="22"/>
        </w:rPr>
        <w:t>допуска</w:t>
      </w:r>
      <w:r w:rsidR="006C4711" w:rsidRPr="00263268">
        <w:rPr>
          <w:rFonts w:ascii="Tahoma" w:hAnsi="Tahoma" w:cs="Tahoma"/>
          <w:sz w:val="22"/>
          <w:szCs w:val="22"/>
        </w:rPr>
        <w:t xml:space="preserve">, </w:t>
      </w:r>
      <w:r w:rsidRPr="00263268">
        <w:rPr>
          <w:rFonts w:ascii="Tahoma" w:hAnsi="Tahoma" w:cs="Tahoma"/>
          <w:sz w:val="22"/>
          <w:szCs w:val="22"/>
        </w:rPr>
        <w:t>оформляются на государственном языке Российской Федерации, подписываются уполномоченным лицом</w:t>
      </w:r>
      <w:r w:rsidR="00EF5F86" w:rsidRPr="00263268">
        <w:rPr>
          <w:rFonts w:ascii="Tahoma" w:hAnsi="Tahoma" w:cs="Tahoma"/>
          <w:sz w:val="22"/>
          <w:szCs w:val="22"/>
        </w:rPr>
        <w:t xml:space="preserve">, документы </w:t>
      </w:r>
      <w:r w:rsidR="00D85F8B">
        <w:rPr>
          <w:rFonts w:ascii="Tahoma" w:hAnsi="Tahoma" w:cs="Tahoma"/>
          <w:sz w:val="22"/>
          <w:szCs w:val="22"/>
        </w:rPr>
        <w:t xml:space="preserve">на бумажном носителе </w:t>
      </w:r>
      <w:r w:rsidRPr="00263268">
        <w:rPr>
          <w:rFonts w:ascii="Tahoma" w:hAnsi="Tahoma" w:cs="Tahoma"/>
          <w:sz w:val="22"/>
          <w:szCs w:val="22"/>
        </w:rPr>
        <w:t xml:space="preserve">заверяются печатью </w:t>
      </w:r>
      <w:r w:rsidR="00FB03E9" w:rsidRPr="00263268">
        <w:rPr>
          <w:rFonts w:ascii="Tahoma" w:hAnsi="Tahoma" w:cs="Tahoma"/>
          <w:sz w:val="22"/>
          <w:szCs w:val="22"/>
        </w:rPr>
        <w:t xml:space="preserve">(при наличии) </w:t>
      </w:r>
      <w:r w:rsidR="00844DF1" w:rsidRPr="00263268">
        <w:rPr>
          <w:rFonts w:ascii="Tahoma" w:hAnsi="Tahoma" w:cs="Tahoma"/>
          <w:sz w:val="22"/>
          <w:szCs w:val="22"/>
        </w:rPr>
        <w:t>Кандидата/Участника торгов</w:t>
      </w:r>
      <w:r w:rsidRPr="00263268">
        <w:rPr>
          <w:rFonts w:ascii="Tahoma" w:hAnsi="Tahoma" w:cs="Tahoma"/>
          <w:sz w:val="22"/>
          <w:szCs w:val="22"/>
        </w:rPr>
        <w:t>. Помарки и исправления в документ</w:t>
      </w:r>
      <w:r w:rsidR="00A7649C" w:rsidRPr="00263268">
        <w:rPr>
          <w:rFonts w:ascii="Tahoma" w:hAnsi="Tahoma" w:cs="Tahoma"/>
          <w:sz w:val="22"/>
          <w:szCs w:val="22"/>
        </w:rPr>
        <w:t>ах</w:t>
      </w:r>
      <w:r w:rsidRPr="00263268">
        <w:rPr>
          <w:rFonts w:ascii="Tahoma" w:hAnsi="Tahoma" w:cs="Tahoma"/>
          <w:sz w:val="22"/>
          <w:szCs w:val="22"/>
        </w:rPr>
        <w:t xml:space="preserve"> не </w:t>
      </w:r>
      <w:r w:rsidR="00C3702A" w:rsidRPr="00263268">
        <w:rPr>
          <w:rFonts w:ascii="Tahoma" w:hAnsi="Tahoma" w:cs="Tahoma"/>
          <w:sz w:val="22"/>
          <w:szCs w:val="22"/>
        </w:rPr>
        <w:t>допуска</w:t>
      </w:r>
      <w:r w:rsidRPr="00263268">
        <w:rPr>
          <w:rFonts w:ascii="Tahoma" w:hAnsi="Tahoma" w:cs="Tahoma"/>
          <w:sz w:val="22"/>
          <w:szCs w:val="22"/>
        </w:rPr>
        <w:t xml:space="preserve">ются. </w:t>
      </w:r>
    </w:p>
    <w:p w14:paraId="679DE4EC" w14:textId="77777777" w:rsidR="00CA74DE" w:rsidRPr="00263268" w:rsidRDefault="00CA74DE" w:rsidP="002154EA">
      <w:pPr>
        <w:numPr>
          <w:ilvl w:val="0"/>
          <w:numId w:val="8"/>
        </w:numPr>
        <w:spacing w:after="120"/>
        <w:ind w:left="709" w:hanging="720"/>
        <w:jc w:val="both"/>
        <w:rPr>
          <w:rFonts w:ascii="Tahoma" w:hAnsi="Tahoma" w:cs="Tahoma"/>
          <w:sz w:val="22"/>
          <w:szCs w:val="22"/>
        </w:rPr>
      </w:pPr>
      <w:r w:rsidRPr="00263268">
        <w:rPr>
          <w:rFonts w:ascii="Tahoma" w:hAnsi="Tahoma" w:cs="Tahoma"/>
          <w:sz w:val="22"/>
          <w:szCs w:val="22"/>
        </w:rPr>
        <w:t xml:space="preserve">Для предоставления </w:t>
      </w:r>
      <w:r w:rsidR="00166097" w:rsidRPr="00263268">
        <w:rPr>
          <w:rFonts w:ascii="Tahoma" w:hAnsi="Tahoma" w:cs="Tahoma"/>
          <w:sz w:val="22"/>
          <w:szCs w:val="22"/>
        </w:rPr>
        <w:t>Кандидатом/Участником торгов</w:t>
      </w:r>
      <w:r w:rsidRPr="00263268">
        <w:rPr>
          <w:rFonts w:ascii="Tahoma" w:hAnsi="Tahoma" w:cs="Tahoma"/>
          <w:sz w:val="22"/>
          <w:szCs w:val="22"/>
        </w:rPr>
        <w:t xml:space="preserve"> на Биржу </w:t>
      </w:r>
      <w:r w:rsidR="001969EA" w:rsidRPr="00263268">
        <w:rPr>
          <w:rFonts w:ascii="Tahoma" w:hAnsi="Tahoma" w:cs="Tahoma"/>
          <w:sz w:val="22"/>
          <w:szCs w:val="22"/>
        </w:rPr>
        <w:t xml:space="preserve">документов </w:t>
      </w:r>
      <w:r w:rsidRPr="00263268">
        <w:rPr>
          <w:rFonts w:ascii="Tahoma" w:hAnsi="Tahoma" w:cs="Tahoma"/>
          <w:sz w:val="22"/>
          <w:szCs w:val="22"/>
        </w:rPr>
        <w:t xml:space="preserve">(далее – </w:t>
      </w:r>
      <w:r w:rsidR="001969EA" w:rsidRPr="00263268">
        <w:rPr>
          <w:rFonts w:ascii="Tahoma" w:hAnsi="Tahoma" w:cs="Tahoma"/>
          <w:sz w:val="22"/>
          <w:szCs w:val="22"/>
        </w:rPr>
        <w:t xml:space="preserve">предоставляемые </w:t>
      </w:r>
      <w:r w:rsidRPr="00263268">
        <w:rPr>
          <w:rFonts w:ascii="Tahoma" w:hAnsi="Tahoma" w:cs="Tahoma"/>
          <w:sz w:val="22"/>
          <w:szCs w:val="22"/>
        </w:rPr>
        <w:t>документ</w:t>
      </w:r>
      <w:r w:rsidR="001969EA" w:rsidRPr="00263268">
        <w:rPr>
          <w:rFonts w:ascii="Tahoma" w:hAnsi="Tahoma" w:cs="Tahoma"/>
          <w:sz w:val="22"/>
          <w:szCs w:val="22"/>
        </w:rPr>
        <w:t>ы</w:t>
      </w:r>
      <w:r w:rsidRPr="00263268">
        <w:rPr>
          <w:rFonts w:ascii="Tahoma" w:hAnsi="Tahoma" w:cs="Tahoma"/>
          <w:sz w:val="22"/>
          <w:szCs w:val="22"/>
        </w:rPr>
        <w:t xml:space="preserve">) необходимо предварительное или одновременное предоставление </w:t>
      </w:r>
      <w:r w:rsidR="008B7038" w:rsidRPr="00263268">
        <w:rPr>
          <w:rFonts w:ascii="Tahoma" w:hAnsi="Tahoma" w:cs="Tahoma"/>
          <w:sz w:val="22"/>
          <w:szCs w:val="22"/>
        </w:rPr>
        <w:t>Кандидатом/Участником</w:t>
      </w:r>
      <w:r w:rsidRPr="00263268">
        <w:rPr>
          <w:rFonts w:ascii="Tahoma" w:hAnsi="Tahoma" w:cs="Tahoma"/>
          <w:sz w:val="22"/>
          <w:szCs w:val="22"/>
        </w:rPr>
        <w:t xml:space="preserve"> </w:t>
      </w:r>
      <w:r w:rsidR="005F2101" w:rsidRPr="00263268">
        <w:rPr>
          <w:rFonts w:ascii="Tahoma" w:hAnsi="Tahoma" w:cs="Tahoma"/>
          <w:sz w:val="22"/>
          <w:szCs w:val="22"/>
        </w:rPr>
        <w:t>торгов</w:t>
      </w:r>
      <w:r w:rsidRPr="00263268">
        <w:rPr>
          <w:rFonts w:ascii="Tahoma" w:hAnsi="Tahoma" w:cs="Tahoma"/>
          <w:sz w:val="22"/>
          <w:szCs w:val="22"/>
        </w:rPr>
        <w:t xml:space="preserve"> на Биржу:</w:t>
      </w:r>
    </w:p>
    <w:p w14:paraId="2F640FC5" w14:textId="77777777" w:rsidR="00CA74DE" w:rsidRPr="00263268" w:rsidRDefault="00CA74DE" w:rsidP="00A21E9A">
      <w:pPr>
        <w:numPr>
          <w:ilvl w:val="1"/>
          <w:numId w:val="9"/>
        </w:numPr>
        <w:spacing w:after="120"/>
        <w:ind w:hanging="731"/>
        <w:jc w:val="both"/>
        <w:rPr>
          <w:rFonts w:ascii="Tahoma" w:hAnsi="Tahoma" w:cs="Tahoma"/>
          <w:sz w:val="22"/>
          <w:szCs w:val="22"/>
        </w:rPr>
      </w:pPr>
      <w:r w:rsidRPr="00263268">
        <w:rPr>
          <w:rFonts w:ascii="Tahoma" w:hAnsi="Tahoma" w:cs="Tahoma"/>
          <w:sz w:val="22"/>
          <w:szCs w:val="22"/>
        </w:rPr>
        <w:t xml:space="preserve">документа, удостоверяющего наличие соответствующих полномочий у лица, подписавшего </w:t>
      </w:r>
      <w:r w:rsidR="001969EA" w:rsidRPr="00263268">
        <w:rPr>
          <w:rFonts w:ascii="Tahoma" w:hAnsi="Tahoma" w:cs="Tahoma"/>
          <w:sz w:val="22"/>
          <w:szCs w:val="22"/>
        </w:rPr>
        <w:t xml:space="preserve">предоставляемые </w:t>
      </w:r>
      <w:r w:rsidRPr="00263268">
        <w:rPr>
          <w:rFonts w:ascii="Tahoma" w:hAnsi="Tahoma" w:cs="Tahoma"/>
          <w:sz w:val="22"/>
          <w:szCs w:val="22"/>
        </w:rPr>
        <w:t>документ</w:t>
      </w:r>
      <w:r w:rsidR="001969EA" w:rsidRPr="00263268">
        <w:rPr>
          <w:rFonts w:ascii="Tahoma" w:hAnsi="Tahoma" w:cs="Tahoma"/>
          <w:sz w:val="22"/>
          <w:szCs w:val="22"/>
        </w:rPr>
        <w:t>ы</w:t>
      </w:r>
      <w:r w:rsidRPr="00263268">
        <w:rPr>
          <w:rFonts w:ascii="Tahoma" w:hAnsi="Tahoma" w:cs="Tahoma"/>
          <w:sz w:val="22"/>
          <w:szCs w:val="22"/>
        </w:rPr>
        <w:t>;</w:t>
      </w:r>
    </w:p>
    <w:p w14:paraId="2CBDD0D5" w14:textId="77777777" w:rsidR="00CA74DE" w:rsidRPr="00773F30" w:rsidRDefault="00CA74DE" w:rsidP="00D85F8B">
      <w:pPr>
        <w:numPr>
          <w:ilvl w:val="1"/>
          <w:numId w:val="9"/>
        </w:numPr>
        <w:spacing w:after="120"/>
        <w:ind w:hanging="720"/>
        <w:jc w:val="both"/>
        <w:rPr>
          <w:rFonts w:ascii="Tahoma" w:hAnsi="Tahoma" w:cs="Tahoma"/>
          <w:sz w:val="22"/>
          <w:szCs w:val="22"/>
        </w:rPr>
      </w:pPr>
      <w:r w:rsidRPr="00D85F8B">
        <w:rPr>
          <w:rFonts w:ascii="Tahoma" w:hAnsi="Tahoma" w:cs="Tahoma"/>
          <w:sz w:val="22"/>
          <w:szCs w:val="22"/>
        </w:rPr>
        <w:t xml:space="preserve">документа, содержащего образец подписи лица, подписавшего </w:t>
      </w:r>
      <w:r w:rsidRPr="00773F30">
        <w:rPr>
          <w:rFonts w:ascii="Tahoma" w:hAnsi="Tahoma" w:cs="Tahoma"/>
          <w:sz w:val="22"/>
          <w:szCs w:val="22"/>
        </w:rPr>
        <w:t>документ</w:t>
      </w:r>
      <w:r w:rsidR="001969EA" w:rsidRPr="00773F30">
        <w:rPr>
          <w:rFonts w:ascii="Tahoma" w:hAnsi="Tahoma" w:cs="Tahoma"/>
          <w:sz w:val="22"/>
          <w:szCs w:val="22"/>
        </w:rPr>
        <w:t>ы</w:t>
      </w:r>
      <w:r w:rsidR="00D85F8B" w:rsidRPr="00773F30">
        <w:rPr>
          <w:rFonts w:ascii="Tahoma" w:hAnsi="Tahoma" w:cs="Tahoma"/>
          <w:sz w:val="22"/>
          <w:szCs w:val="22"/>
        </w:rPr>
        <w:t xml:space="preserve">, предоставляемые </w:t>
      </w:r>
      <w:r w:rsidR="00EF5F86" w:rsidRPr="00773F30">
        <w:rPr>
          <w:rFonts w:ascii="Tahoma" w:hAnsi="Tahoma" w:cs="Tahoma"/>
          <w:sz w:val="22"/>
          <w:szCs w:val="22"/>
        </w:rPr>
        <w:t>в бумажной форме</w:t>
      </w:r>
      <w:r w:rsidRPr="00773F30">
        <w:rPr>
          <w:rFonts w:ascii="Tahoma" w:hAnsi="Tahoma" w:cs="Tahoma"/>
          <w:sz w:val="22"/>
          <w:szCs w:val="22"/>
        </w:rPr>
        <w:t>;</w:t>
      </w:r>
    </w:p>
    <w:p w14:paraId="0901542C" w14:textId="77777777" w:rsidR="00CA74DE" w:rsidRPr="00263268" w:rsidRDefault="00CA74DE" w:rsidP="007924BC">
      <w:pPr>
        <w:numPr>
          <w:ilvl w:val="1"/>
          <w:numId w:val="9"/>
        </w:numPr>
        <w:spacing w:after="120"/>
        <w:ind w:hanging="720"/>
        <w:jc w:val="both"/>
        <w:rPr>
          <w:rFonts w:ascii="Tahoma" w:hAnsi="Tahoma" w:cs="Tahoma"/>
          <w:sz w:val="22"/>
          <w:szCs w:val="22"/>
        </w:rPr>
      </w:pPr>
      <w:r w:rsidRPr="00263268">
        <w:rPr>
          <w:rFonts w:ascii="Tahoma" w:hAnsi="Tahoma" w:cs="Tahoma"/>
          <w:sz w:val="22"/>
          <w:szCs w:val="22"/>
        </w:rPr>
        <w:t xml:space="preserve">документа, содержащего образец оттиска печати </w:t>
      </w:r>
      <w:r w:rsidR="00166097" w:rsidRPr="00263268">
        <w:rPr>
          <w:rFonts w:ascii="Tahoma" w:hAnsi="Tahoma" w:cs="Tahoma"/>
          <w:sz w:val="22"/>
          <w:szCs w:val="22"/>
        </w:rPr>
        <w:t>Кандидата/Участника торгов</w:t>
      </w:r>
      <w:r w:rsidR="003D6AE3" w:rsidRPr="00263268">
        <w:rPr>
          <w:rFonts w:ascii="Tahoma" w:hAnsi="Tahoma" w:cs="Tahoma"/>
          <w:sz w:val="22"/>
          <w:szCs w:val="22"/>
        </w:rPr>
        <w:t xml:space="preserve"> (при наличии)</w:t>
      </w:r>
      <w:r w:rsidRPr="00263268">
        <w:rPr>
          <w:rFonts w:ascii="Tahoma" w:hAnsi="Tahoma" w:cs="Tahoma"/>
          <w:sz w:val="22"/>
          <w:szCs w:val="22"/>
        </w:rPr>
        <w:t>, действительный на момент предоставления на Биржу</w:t>
      </w:r>
      <w:r w:rsidR="00773F30">
        <w:rPr>
          <w:rFonts w:ascii="Tahoma" w:hAnsi="Tahoma" w:cs="Tahoma"/>
          <w:sz w:val="22"/>
          <w:szCs w:val="22"/>
        </w:rPr>
        <w:t xml:space="preserve"> документов на бумажном носителе</w:t>
      </w:r>
      <w:r w:rsidRPr="00263268">
        <w:rPr>
          <w:rFonts w:ascii="Tahoma" w:hAnsi="Tahoma" w:cs="Tahoma"/>
          <w:sz w:val="22"/>
          <w:szCs w:val="22"/>
        </w:rPr>
        <w:t>.</w:t>
      </w:r>
    </w:p>
    <w:p w14:paraId="1306D8D4" w14:textId="77777777" w:rsidR="006C7872" w:rsidRPr="00263268" w:rsidRDefault="006C7872" w:rsidP="0031735A">
      <w:pPr>
        <w:spacing w:after="120"/>
        <w:ind w:left="709"/>
        <w:jc w:val="both"/>
        <w:rPr>
          <w:rFonts w:ascii="Tahoma" w:hAnsi="Tahoma" w:cs="Tahoma"/>
          <w:sz w:val="22"/>
          <w:szCs w:val="22"/>
        </w:rPr>
      </w:pPr>
      <w:r w:rsidRPr="00263268">
        <w:rPr>
          <w:rFonts w:ascii="Tahoma" w:hAnsi="Tahoma" w:cs="Tahoma"/>
          <w:sz w:val="22"/>
          <w:szCs w:val="22"/>
        </w:rPr>
        <w:t xml:space="preserve">Во всех случаях предоставления на Биржу </w:t>
      </w:r>
      <w:r w:rsidR="00FB03E9" w:rsidRPr="00263268">
        <w:rPr>
          <w:rFonts w:ascii="Tahoma" w:hAnsi="Tahoma" w:cs="Tahoma"/>
          <w:sz w:val="22"/>
          <w:szCs w:val="22"/>
        </w:rPr>
        <w:t>выше</w:t>
      </w:r>
      <w:r w:rsidRPr="00263268">
        <w:rPr>
          <w:rFonts w:ascii="Tahoma" w:hAnsi="Tahoma" w:cs="Tahoma"/>
          <w:sz w:val="22"/>
          <w:szCs w:val="22"/>
        </w:rPr>
        <w:t xml:space="preserve">указанных документов следует руководствоваться правилами, установленными для таких документов Приложением </w:t>
      </w:r>
      <w:r w:rsidR="00E35418" w:rsidRPr="00263268">
        <w:rPr>
          <w:rFonts w:ascii="Tahoma" w:hAnsi="Tahoma" w:cs="Tahoma"/>
          <w:sz w:val="22"/>
          <w:szCs w:val="22"/>
        </w:rPr>
        <w:t xml:space="preserve">01 </w:t>
      </w:r>
      <w:r w:rsidRPr="00263268">
        <w:rPr>
          <w:rFonts w:ascii="Tahoma" w:hAnsi="Tahoma" w:cs="Tahoma"/>
          <w:sz w:val="22"/>
          <w:szCs w:val="22"/>
        </w:rPr>
        <w:t xml:space="preserve">к </w:t>
      </w:r>
      <w:r w:rsidR="00D85F8B">
        <w:rPr>
          <w:rFonts w:ascii="Tahoma" w:hAnsi="Tahoma" w:cs="Tahoma"/>
          <w:sz w:val="22"/>
          <w:szCs w:val="22"/>
        </w:rPr>
        <w:t xml:space="preserve">Общей </w:t>
      </w:r>
      <w:r w:rsidR="006D11CF">
        <w:rPr>
          <w:rFonts w:ascii="Tahoma" w:hAnsi="Tahoma" w:cs="Tahoma"/>
          <w:sz w:val="22"/>
          <w:szCs w:val="22"/>
        </w:rPr>
        <w:t xml:space="preserve">части </w:t>
      </w:r>
      <w:r w:rsidRPr="00263268">
        <w:rPr>
          <w:rFonts w:ascii="Tahoma" w:hAnsi="Tahoma" w:cs="Tahoma"/>
          <w:sz w:val="22"/>
          <w:szCs w:val="22"/>
        </w:rPr>
        <w:t>Правил допуска.</w:t>
      </w:r>
    </w:p>
    <w:p w14:paraId="08B90361" w14:textId="77777777" w:rsidR="00996E43" w:rsidRPr="00263268" w:rsidRDefault="00996E43" w:rsidP="00273B43">
      <w:pPr>
        <w:numPr>
          <w:ilvl w:val="0"/>
          <w:numId w:val="8"/>
        </w:numPr>
        <w:spacing w:after="120"/>
        <w:ind w:left="709" w:hanging="643"/>
        <w:jc w:val="both"/>
        <w:rPr>
          <w:rFonts w:ascii="Tahoma" w:hAnsi="Tahoma" w:cs="Tahoma"/>
          <w:sz w:val="22"/>
          <w:szCs w:val="22"/>
        </w:rPr>
      </w:pPr>
      <w:r w:rsidRPr="00263268">
        <w:rPr>
          <w:rFonts w:ascii="Tahoma" w:hAnsi="Tahoma" w:cs="Tahoma"/>
          <w:sz w:val="22"/>
          <w:szCs w:val="22"/>
        </w:rPr>
        <w:t>Формы документов, пред</w:t>
      </w:r>
      <w:r w:rsidR="00FB03E9" w:rsidRPr="00263268">
        <w:rPr>
          <w:rFonts w:ascii="Tahoma" w:hAnsi="Tahoma" w:cs="Tahoma"/>
          <w:sz w:val="22"/>
          <w:szCs w:val="22"/>
        </w:rPr>
        <w:t>о</w:t>
      </w:r>
      <w:r w:rsidRPr="00263268">
        <w:rPr>
          <w:rFonts w:ascii="Tahoma" w:hAnsi="Tahoma" w:cs="Tahoma"/>
          <w:sz w:val="22"/>
          <w:szCs w:val="22"/>
        </w:rPr>
        <w:t xml:space="preserve">ставляемых Кандидатом/Участником торгов на Биржу в соответствии с Правилами допуска, </w:t>
      </w:r>
      <w:r w:rsidR="00DA4C00" w:rsidRPr="00263268">
        <w:rPr>
          <w:rFonts w:ascii="Tahoma" w:hAnsi="Tahoma" w:cs="Tahoma"/>
          <w:sz w:val="22"/>
          <w:szCs w:val="22"/>
        </w:rPr>
        <w:t>содержатся</w:t>
      </w:r>
      <w:r w:rsidRPr="00263268">
        <w:rPr>
          <w:rFonts w:ascii="Tahoma" w:hAnsi="Tahoma" w:cs="Tahoma"/>
          <w:sz w:val="22"/>
          <w:szCs w:val="22"/>
        </w:rPr>
        <w:t xml:space="preserve"> </w:t>
      </w:r>
      <w:r w:rsidR="00DA4C00" w:rsidRPr="00263268">
        <w:rPr>
          <w:rFonts w:ascii="Tahoma" w:hAnsi="Tahoma" w:cs="Tahoma"/>
          <w:sz w:val="22"/>
          <w:szCs w:val="22"/>
        </w:rPr>
        <w:t xml:space="preserve">в </w:t>
      </w:r>
      <w:r w:rsidRPr="00263268">
        <w:rPr>
          <w:rFonts w:ascii="Tahoma" w:hAnsi="Tahoma" w:cs="Tahoma"/>
          <w:sz w:val="22"/>
          <w:szCs w:val="22"/>
        </w:rPr>
        <w:t>Правила</w:t>
      </w:r>
      <w:r w:rsidR="00DA4C00" w:rsidRPr="00263268">
        <w:rPr>
          <w:rFonts w:ascii="Tahoma" w:hAnsi="Tahoma" w:cs="Tahoma"/>
          <w:sz w:val="22"/>
          <w:szCs w:val="22"/>
        </w:rPr>
        <w:t>х</w:t>
      </w:r>
      <w:r w:rsidRPr="00263268">
        <w:rPr>
          <w:rFonts w:ascii="Tahoma" w:hAnsi="Tahoma" w:cs="Tahoma"/>
          <w:sz w:val="22"/>
          <w:szCs w:val="22"/>
        </w:rPr>
        <w:t xml:space="preserve"> допуска</w:t>
      </w:r>
      <w:r w:rsidR="00DA4C00" w:rsidRPr="00263268">
        <w:rPr>
          <w:rFonts w:ascii="Tahoma" w:hAnsi="Tahoma" w:cs="Tahoma"/>
          <w:sz w:val="22"/>
          <w:szCs w:val="22"/>
        </w:rPr>
        <w:t xml:space="preserve"> </w:t>
      </w:r>
      <w:r w:rsidR="00FB34B0" w:rsidRPr="00263268">
        <w:rPr>
          <w:rFonts w:ascii="Tahoma" w:hAnsi="Tahoma" w:cs="Tahoma"/>
          <w:sz w:val="22"/>
          <w:szCs w:val="22"/>
        </w:rPr>
        <w:t>и (</w:t>
      </w:r>
      <w:r w:rsidR="00DA4C00" w:rsidRPr="00263268">
        <w:rPr>
          <w:rFonts w:ascii="Tahoma" w:hAnsi="Tahoma" w:cs="Tahoma"/>
          <w:sz w:val="22"/>
          <w:szCs w:val="22"/>
        </w:rPr>
        <w:t>или</w:t>
      </w:r>
      <w:r w:rsidR="00FB34B0" w:rsidRPr="00263268">
        <w:rPr>
          <w:rFonts w:ascii="Tahoma" w:hAnsi="Tahoma" w:cs="Tahoma"/>
          <w:sz w:val="22"/>
          <w:szCs w:val="22"/>
        </w:rPr>
        <w:t>)</w:t>
      </w:r>
      <w:r w:rsidR="00DA4C00" w:rsidRPr="00263268">
        <w:rPr>
          <w:rFonts w:ascii="Tahoma" w:hAnsi="Tahoma" w:cs="Tahoma"/>
          <w:sz w:val="22"/>
          <w:szCs w:val="22"/>
        </w:rPr>
        <w:t xml:space="preserve"> в </w:t>
      </w:r>
      <w:r w:rsidRPr="00263268">
        <w:rPr>
          <w:rFonts w:ascii="Tahoma" w:hAnsi="Tahoma" w:cs="Tahoma"/>
          <w:sz w:val="22"/>
          <w:szCs w:val="22"/>
        </w:rPr>
        <w:t>Форма</w:t>
      </w:r>
      <w:r w:rsidR="00DA4C00" w:rsidRPr="00263268">
        <w:rPr>
          <w:rFonts w:ascii="Tahoma" w:hAnsi="Tahoma" w:cs="Tahoma"/>
          <w:sz w:val="22"/>
          <w:szCs w:val="22"/>
        </w:rPr>
        <w:t>х</w:t>
      </w:r>
      <w:r w:rsidRPr="00263268">
        <w:rPr>
          <w:rFonts w:ascii="Tahoma" w:hAnsi="Tahoma" w:cs="Tahoma"/>
          <w:sz w:val="22"/>
          <w:szCs w:val="22"/>
        </w:rPr>
        <w:t xml:space="preserve"> представляемых документов, раскрываемы</w:t>
      </w:r>
      <w:r w:rsidR="00DA4C00" w:rsidRPr="00263268">
        <w:rPr>
          <w:rFonts w:ascii="Tahoma" w:hAnsi="Tahoma" w:cs="Tahoma"/>
          <w:sz w:val="22"/>
          <w:szCs w:val="22"/>
        </w:rPr>
        <w:t>х</w:t>
      </w:r>
      <w:r w:rsidRPr="00263268">
        <w:rPr>
          <w:rFonts w:ascii="Tahoma" w:hAnsi="Tahoma" w:cs="Tahoma"/>
          <w:sz w:val="22"/>
          <w:szCs w:val="22"/>
        </w:rPr>
        <w:t xml:space="preserve"> на сайте Биржи в сети Интернет.</w:t>
      </w:r>
    </w:p>
    <w:p w14:paraId="3CC342DB" w14:textId="77777777" w:rsidR="00996E43" w:rsidRPr="00263268" w:rsidRDefault="00996E43" w:rsidP="00996E43">
      <w:pPr>
        <w:spacing w:after="120"/>
        <w:ind w:left="709"/>
        <w:jc w:val="both"/>
        <w:rPr>
          <w:rFonts w:ascii="Tahoma" w:hAnsi="Tahoma" w:cs="Tahoma"/>
          <w:sz w:val="22"/>
          <w:szCs w:val="22"/>
        </w:rPr>
      </w:pPr>
      <w:r w:rsidRPr="00263268">
        <w:rPr>
          <w:rFonts w:ascii="Tahoma" w:hAnsi="Tahoma" w:cs="Tahoma"/>
          <w:sz w:val="22"/>
          <w:szCs w:val="22"/>
        </w:rPr>
        <w:t>Документы</w:t>
      </w:r>
      <w:r w:rsidR="00D85F8B">
        <w:rPr>
          <w:rFonts w:ascii="Tahoma" w:hAnsi="Tahoma" w:cs="Tahoma"/>
          <w:sz w:val="22"/>
          <w:szCs w:val="22"/>
        </w:rPr>
        <w:t xml:space="preserve">, форма которых </w:t>
      </w:r>
      <w:r w:rsidR="00DA4C00" w:rsidRPr="00263268">
        <w:rPr>
          <w:rFonts w:ascii="Tahoma" w:hAnsi="Tahoma" w:cs="Tahoma"/>
          <w:sz w:val="22"/>
          <w:szCs w:val="22"/>
        </w:rPr>
        <w:t>содерж</w:t>
      </w:r>
      <w:r w:rsidR="00D85F8B">
        <w:rPr>
          <w:rFonts w:ascii="Tahoma" w:hAnsi="Tahoma" w:cs="Tahoma"/>
          <w:sz w:val="22"/>
          <w:szCs w:val="22"/>
        </w:rPr>
        <w:t>ится</w:t>
      </w:r>
      <w:r w:rsidR="00DA4C00" w:rsidRPr="00263268">
        <w:rPr>
          <w:rFonts w:ascii="Tahoma" w:hAnsi="Tahoma" w:cs="Tahoma"/>
          <w:sz w:val="22"/>
          <w:szCs w:val="22"/>
        </w:rPr>
        <w:t xml:space="preserve"> в </w:t>
      </w:r>
      <w:r w:rsidRPr="00263268">
        <w:rPr>
          <w:rFonts w:ascii="Tahoma" w:hAnsi="Tahoma" w:cs="Tahoma"/>
          <w:sz w:val="22"/>
          <w:szCs w:val="22"/>
        </w:rPr>
        <w:t>Правила</w:t>
      </w:r>
      <w:r w:rsidR="00DA4C00" w:rsidRPr="00263268">
        <w:rPr>
          <w:rFonts w:ascii="Tahoma" w:hAnsi="Tahoma" w:cs="Tahoma"/>
          <w:sz w:val="22"/>
          <w:szCs w:val="22"/>
        </w:rPr>
        <w:t>х</w:t>
      </w:r>
      <w:r w:rsidRPr="00263268">
        <w:rPr>
          <w:rFonts w:ascii="Tahoma" w:hAnsi="Tahoma" w:cs="Tahoma"/>
          <w:sz w:val="22"/>
          <w:szCs w:val="22"/>
        </w:rPr>
        <w:t xml:space="preserve"> допуска, </w:t>
      </w:r>
      <w:r w:rsidR="009A2EEB" w:rsidRPr="00263268">
        <w:rPr>
          <w:rFonts w:ascii="Tahoma" w:hAnsi="Tahoma" w:cs="Tahoma"/>
          <w:sz w:val="22"/>
          <w:szCs w:val="22"/>
        </w:rPr>
        <w:t xml:space="preserve">предоставляются </w:t>
      </w:r>
      <w:r w:rsidR="00773F30">
        <w:rPr>
          <w:rFonts w:ascii="Tahoma" w:hAnsi="Tahoma" w:cs="Tahoma"/>
          <w:sz w:val="22"/>
          <w:szCs w:val="22"/>
        </w:rPr>
        <w:t>на</w:t>
      </w:r>
      <w:r w:rsidR="009A2EEB" w:rsidRPr="00263268">
        <w:rPr>
          <w:rFonts w:ascii="Tahoma" w:hAnsi="Tahoma" w:cs="Tahoma"/>
          <w:sz w:val="22"/>
          <w:szCs w:val="22"/>
        </w:rPr>
        <w:t xml:space="preserve"> бумажно</w:t>
      </w:r>
      <w:r w:rsidR="00773F30">
        <w:rPr>
          <w:rFonts w:ascii="Tahoma" w:hAnsi="Tahoma" w:cs="Tahoma"/>
          <w:sz w:val="22"/>
          <w:szCs w:val="22"/>
        </w:rPr>
        <w:t>м</w:t>
      </w:r>
      <w:r w:rsidR="009A2EEB" w:rsidRPr="00263268">
        <w:rPr>
          <w:rFonts w:ascii="Tahoma" w:hAnsi="Tahoma" w:cs="Tahoma"/>
          <w:sz w:val="22"/>
          <w:szCs w:val="22"/>
        </w:rPr>
        <w:t xml:space="preserve"> </w:t>
      </w:r>
      <w:r w:rsidR="00773F30">
        <w:rPr>
          <w:rFonts w:ascii="Tahoma" w:hAnsi="Tahoma" w:cs="Tahoma"/>
          <w:sz w:val="22"/>
          <w:szCs w:val="22"/>
        </w:rPr>
        <w:t>носителе</w:t>
      </w:r>
      <w:r w:rsidR="009A2EEB" w:rsidRPr="00263268">
        <w:rPr>
          <w:rFonts w:ascii="Tahoma" w:hAnsi="Tahoma" w:cs="Tahoma"/>
          <w:sz w:val="22"/>
          <w:szCs w:val="22"/>
        </w:rPr>
        <w:t>. Документы</w:t>
      </w:r>
      <w:r w:rsidR="00D85F8B">
        <w:rPr>
          <w:rFonts w:ascii="Tahoma" w:hAnsi="Tahoma" w:cs="Tahoma"/>
          <w:sz w:val="22"/>
          <w:szCs w:val="22"/>
        </w:rPr>
        <w:t xml:space="preserve">, форма которых </w:t>
      </w:r>
      <w:r w:rsidR="009A2EEB" w:rsidRPr="00263268">
        <w:rPr>
          <w:rFonts w:ascii="Tahoma" w:hAnsi="Tahoma" w:cs="Tahoma"/>
          <w:sz w:val="22"/>
          <w:szCs w:val="22"/>
        </w:rPr>
        <w:t>содерж</w:t>
      </w:r>
      <w:r w:rsidR="00D85F8B">
        <w:rPr>
          <w:rFonts w:ascii="Tahoma" w:hAnsi="Tahoma" w:cs="Tahoma"/>
          <w:sz w:val="22"/>
          <w:szCs w:val="22"/>
        </w:rPr>
        <w:t>ится</w:t>
      </w:r>
      <w:r w:rsidR="00DA4C00" w:rsidRPr="00263268">
        <w:rPr>
          <w:rFonts w:ascii="Tahoma" w:hAnsi="Tahoma" w:cs="Tahoma"/>
          <w:sz w:val="22"/>
          <w:szCs w:val="22"/>
        </w:rPr>
        <w:t xml:space="preserve"> в </w:t>
      </w:r>
      <w:r w:rsidRPr="00263268">
        <w:rPr>
          <w:rFonts w:ascii="Tahoma" w:hAnsi="Tahoma" w:cs="Tahoma"/>
          <w:sz w:val="22"/>
          <w:szCs w:val="22"/>
        </w:rPr>
        <w:t>Форма</w:t>
      </w:r>
      <w:r w:rsidR="00DA4C00" w:rsidRPr="00263268">
        <w:rPr>
          <w:rFonts w:ascii="Tahoma" w:hAnsi="Tahoma" w:cs="Tahoma"/>
          <w:sz w:val="22"/>
          <w:szCs w:val="22"/>
        </w:rPr>
        <w:t>х</w:t>
      </w:r>
      <w:r w:rsidRPr="00263268">
        <w:rPr>
          <w:rFonts w:ascii="Tahoma" w:hAnsi="Tahoma" w:cs="Tahoma"/>
          <w:sz w:val="22"/>
          <w:szCs w:val="22"/>
        </w:rPr>
        <w:t xml:space="preserve"> представляемых документов, могут быть пред</w:t>
      </w:r>
      <w:r w:rsidR="00FB03E9" w:rsidRPr="00263268">
        <w:rPr>
          <w:rFonts w:ascii="Tahoma" w:hAnsi="Tahoma" w:cs="Tahoma"/>
          <w:sz w:val="22"/>
          <w:szCs w:val="22"/>
        </w:rPr>
        <w:t>о</w:t>
      </w:r>
      <w:r w:rsidRPr="00263268">
        <w:rPr>
          <w:rFonts w:ascii="Tahoma" w:hAnsi="Tahoma" w:cs="Tahoma"/>
          <w:sz w:val="22"/>
          <w:szCs w:val="22"/>
        </w:rPr>
        <w:t xml:space="preserve">ставлены на Биржу </w:t>
      </w:r>
      <w:r w:rsidR="00773F30">
        <w:rPr>
          <w:rFonts w:ascii="Tahoma" w:hAnsi="Tahoma" w:cs="Tahoma"/>
          <w:sz w:val="22"/>
          <w:szCs w:val="22"/>
        </w:rPr>
        <w:t xml:space="preserve">на </w:t>
      </w:r>
      <w:r w:rsidRPr="00263268">
        <w:rPr>
          <w:rFonts w:ascii="Tahoma" w:hAnsi="Tahoma" w:cs="Tahoma"/>
          <w:sz w:val="22"/>
          <w:szCs w:val="22"/>
        </w:rPr>
        <w:t>бумажно</w:t>
      </w:r>
      <w:r w:rsidR="00773F30">
        <w:rPr>
          <w:rFonts w:ascii="Tahoma" w:hAnsi="Tahoma" w:cs="Tahoma"/>
          <w:sz w:val="22"/>
          <w:szCs w:val="22"/>
        </w:rPr>
        <w:t>м</w:t>
      </w:r>
      <w:r w:rsidRPr="00263268">
        <w:rPr>
          <w:rFonts w:ascii="Tahoma" w:hAnsi="Tahoma" w:cs="Tahoma"/>
          <w:sz w:val="22"/>
          <w:szCs w:val="22"/>
        </w:rPr>
        <w:t xml:space="preserve"> </w:t>
      </w:r>
      <w:r w:rsidR="00773F30">
        <w:rPr>
          <w:rFonts w:ascii="Tahoma" w:hAnsi="Tahoma" w:cs="Tahoma"/>
          <w:sz w:val="22"/>
          <w:szCs w:val="22"/>
        </w:rPr>
        <w:t>носителе</w:t>
      </w:r>
      <w:r w:rsidRPr="00263268">
        <w:rPr>
          <w:rFonts w:ascii="Tahoma" w:hAnsi="Tahoma" w:cs="Tahoma"/>
          <w:sz w:val="22"/>
          <w:szCs w:val="22"/>
        </w:rPr>
        <w:t xml:space="preserve"> или в форме электронного документа с использованием ЭДО.</w:t>
      </w:r>
    </w:p>
    <w:p w14:paraId="29E8A241" w14:textId="77777777" w:rsidR="00CA74DE" w:rsidRPr="00263268" w:rsidRDefault="00CA74DE" w:rsidP="006C4711">
      <w:pPr>
        <w:numPr>
          <w:ilvl w:val="0"/>
          <w:numId w:val="8"/>
        </w:numPr>
        <w:spacing w:after="120"/>
        <w:ind w:left="709" w:hanging="643"/>
        <w:jc w:val="both"/>
        <w:rPr>
          <w:rFonts w:ascii="Tahoma" w:hAnsi="Tahoma" w:cs="Tahoma"/>
          <w:sz w:val="22"/>
          <w:szCs w:val="22"/>
        </w:rPr>
      </w:pPr>
      <w:r w:rsidRPr="00263268">
        <w:rPr>
          <w:rFonts w:ascii="Tahoma" w:hAnsi="Tahoma" w:cs="Tahoma"/>
          <w:sz w:val="22"/>
          <w:szCs w:val="22"/>
        </w:rPr>
        <w:t>Биржа</w:t>
      </w:r>
      <w:r w:rsidR="000513DE" w:rsidRPr="00263268">
        <w:rPr>
          <w:rFonts w:ascii="Tahoma" w:hAnsi="Tahoma" w:cs="Tahoma"/>
          <w:sz w:val="22"/>
          <w:szCs w:val="22"/>
        </w:rPr>
        <w:t xml:space="preserve"> вправе</w:t>
      </w:r>
      <w:r w:rsidRPr="00263268">
        <w:rPr>
          <w:rFonts w:ascii="Tahoma" w:hAnsi="Tahoma" w:cs="Tahoma"/>
          <w:sz w:val="22"/>
          <w:szCs w:val="22"/>
        </w:rPr>
        <w:t xml:space="preserve"> отказат</w:t>
      </w:r>
      <w:r w:rsidR="000513DE" w:rsidRPr="00263268">
        <w:rPr>
          <w:rFonts w:ascii="Tahoma" w:hAnsi="Tahoma" w:cs="Tahoma"/>
          <w:sz w:val="22"/>
          <w:szCs w:val="22"/>
        </w:rPr>
        <w:t>ь</w:t>
      </w:r>
      <w:r w:rsidRPr="00263268">
        <w:rPr>
          <w:rFonts w:ascii="Tahoma" w:hAnsi="Tahoma" w:cs="Tahoma"/>
          <w:sz w:val="22"/>
          <w:szCs w:val="22"/>
        </w:rPr>
        <w:t xml:space="preserve"> </w:t>
      </w:r>
      <w:r w:rsidR="00166097" w:rsidRPr="00263268">
        <w:rPr>
          <w:rFonts w:ascii="Tahoma" w:hAnsi="Tahoma" w:cs="Tahoma"/>
          <w:sz w:val="22"/>
          <w:szCs w:val="22"/>
        </w:rPr>
        <w:t>Кандидату/Участнику торгов</w:t>
      </w:r>
      <w:r w:rsidRPr="00263268">
        <w:rPr>
          <w:rFonts w:ascii="Tahoma" w:hAnsi="Tahoma" w:cs="Tahoma"/>
          <w:sz w:val="22"/>
          <w:szCs w:val="22"/>
        </w:rPr>
        <w:t xml:space="preserve"> в приеме </w:t>
      </w:r>
      <w:r w:rsidR="001969EA" w:rsidRPr="00263268">
        <w:rPr>
          <w:rFonts w:ascii="Tahoma" w:hAnsi="Tahoma" w:cs="Tahoma"/>
          <w:sz w:val="22"/>
          <w:szCs w:val="22"/>
        </w:rPr>
        <w:t xml:space="preserve">предоставляемых документов </w:t>
      </w:r>
      <w:r w:rsidRPr="00263268">
        <w:rPr>
          <w:rFonts w:ascii="Tahoma" w:hAnsi="Tahoma" w:cs="Tahoma"/>
          <w:sz w:val="22"/>
          <w:szCs w:val="22"/>
        </w:rPr>
        <w:t>в следующих случаях:</w:t>
      </w:r>
    </w:p>
    <w:p w14:paraId="5CA55128" w14:textId="77777777" w:rsidR="00CA74DE" w:rsidRPr="00263268" w:rsidRDefault="006C4711" w:rsidP="00456663">
      <w:pPr>
        <w:numPr>
          <w:ilvl w:val="1"/>
          <w:numId w:val="10"/>
        </w:numPr>
        <w:spacing w:after="120"/>
        <w:ind w:hanging="731"/>
        <w:jc w:val="both"/>
        <w:rPr>
          <w:rFonts w:ascii="Tahoma" w:hAnsi="Tahoma" w:cs="Tahoma"/>
          <w:sz w:val="22"/>
          <w:szCs w:val="22"/>
        </w:rPr>
      </w:pPr>
      <w:r w:rsidRPr="00263268">
        <w:rPr>
          <w:rFonts w:ascii="Tahoma" w:hAnsi="Tahoma" w:cs="Tahoma"/>
          <w:sz w:val="22"/>
          <w:szCs w:val="22"/>
        </w:rPr>
        <w:t xml:space="preserve">несоответствие предоставляемых документов </w:t>
      </w:r>
      <w:r w:rsidR="000513DE" w:rsidRPr="00263268">
        <w:rPr>
          <w:rFonts w:ascii="Tahoma" w:hAnsi="Tahoma" w:cs="Tahoma"/>
          <w:sz w:val="22"/>
          <w:szCs w:val="22"/>
        </w:rPr>
        <w:t xml:space="preserve">формам, </w:t>
      </w:r>
      <w:r w:rsidR="0092203D" w:rsidRPr="00263268">
        <w:rPr>
          <w:rFonts w:ascii="Tahoma" w:hAnsi="Tahoma" w:cs="Tahoma"/>
          <w:sz w:val="22"/>
          <w:szCs w:val="22"/>
        </w:rPr>
        <w:t xml:space="preserve">утвержденным </w:t>
      </w:r>
      <w:r w:rsidR="000513DE" w:rsidRPr="00263268">
        <w:rPr>
          <w:rFonts w:ascii="Tahoma" w:hAnsi="Tahoma" w:cs="Tahoma"/>
          <w:sz w:val="22"/>
          <w:szCs w:val="22"/>
        </w:rPr>
        <w:t>Правила</w:t>
      </w:r>
      <w:r w:rsidR="0092203D" w:rsidRPr="00263268">
        <w:rPr>
          <w:rFonts w:ascii="Tahoma" w:hAnsi="Tahoma" w:cs="Tahoma"/>
          <w:sz w:val="22"/>
          <w:szCs w:val="22"/>
        </w:rPr>
        <w:t>ми</w:t>
      </w:r>
      <w:r w:rsidR="000513DE" w:rsidRPr="00263268">
        <w:rPr>
          <w:rFonts w:ascii="Tahoma" w:hAnsi="Tahoma" w:cs="Tahoma"/>
          <w:sz w:val="22"/>
          <w:szCs w:val="22"/>
        </w:rPr>
        <w:t xml:space="preserve"> допуска</w:t>
      </w:r>
      <w:r w:rsidR="00DA4C00" w:rsidRPr="00263268">
        <w:rPr>
          <w:rFonts w:ascii="Tahoma" w:hAnsi="Tahoma" w:cs="Tahoma"/>
          <w:sz w:val="22"/>
          <w:szCs w:val="22"/>
        </w:rPr>
        <w:t>/</w:t>
      </w:r>
      <w:r w:rsidR="00996E43" w:rsidRPr="00263268">
        <w:rPr>
          <w:rFonts w:ascii="Tahoma" w:hAnsi="Tahoma" w:cs="Tahoma"/>
          <w:sz w:val="22"/>
          <w:szCs w:val="22"/>
        </w:rPr>
        <w:t xml:space="preserve"> Форма</w:t>
      </w:r>
      <w:r w:rsidR="0092203D" w:rsidRPr="00263268">
        <w:rPr>
          <w:rFonts w:ascii="Tahoma" w:hAnsi="Tahoma" w:cs="Tahoma"/>
          <w:sz w:val="22"/>
          <w:szCs w:val="22"/>
        </w:rPr>
        <w:t>ми</w:t>
      </w:r>
      <w:r w:rsidR="00996E43" w:rsidRPr="00263268">
        <w:rPr>
          <w:rFonts w:ascii="Tahoma" w:hAnsi="Tahoma" w:cs="Tahoma"/>
          <w:sz w:val="22"/>
          <w:szCs w:val="22"/>
        </w:rPr>
        <w:t xml:space="preserve"> пред</w:t>
      </w:r>
      <w:r w:rsidR="00FB03E9" w:rsidRPr="00263268">
        <w:rPr>
          <w:rFonts w:ascii="Tahoma" w:hAnsi="Tahoma" w:cs="Tahoma"/>
          <w:sz w:val="22"/>
          <w:szCs w:val="22"/>
        </w:rPr>
        <w:t>о</w:t>
      </w:r>
      <w:r w:rsidR="00996E43" w:rsidRPr="00263268">
        <w:rPr>
          <w:rFonts w:ascii="Tahoma" w:hAnsi="Tahoma" w:cs="Tahoma"/>
          <w:sz w:val="22"/>
          <w:szCs w:val="22"/>
        </w:rPr>
        <w:t>ставляемых документов</w:t>
      </w:r>
      <w:r w:rsidR="00CA74DE" w:rsidRPr="00263268">
        <w:rPr>
          <w:rFonts w:ascii="Tahoma" w:hAnsi="Tahoma" w:cs="Tahoma"/>
          <w:sz w:val="22"/>
          <w:szCs w:val="22"/>
        </w:rPr>
        <w:t>;</w:t>
      </w:r>
    </w:p>
    <w:p w14:paraId="4D27588D" w14:textId="77777777" w:rsidR="00CA74DE" w:rsidRPr="00263268" w:rsidRDefault="00CA74DE" w:rsidP="006C4711">
      <w:pPr>
        <w:numPr>
          <w:ilvl w:val="1"/>
          <w:numId w:val="10"/>
        </w:numPr>
        <w:spacing w:after="120"/>
        <w:ind w:left="1418" w:hanging="709"/>
        <w:jc w:val="both"/>
        <w:rPr>
          <w:rFonts w:ascii="Tahoma" w:hAnsi="Tahoma" w:cs="Tahoma"/>
          <w:sz w:val="22"/>
          <w:szCs w:val="22"/>
        </w:rPr>
      </w:pPr>
      <w:r w:rsidRPr="00263268">
        <w:rPr>
          <w:rFonts w:ascii="Tahoma" w:hAnsi="Tahoma" w:cs="Tahoma"/>
          <w:sz w:val="22"/>
          <w:szCs w:val="22"/>
        </w:rPr>
        <w:t>некомплектность и</w:t>
      </w:r>
      <w:r w:rsidR="00FB03E9" w:rsidRPr="00263268">
        <w:rPr>
          <w:rFonts w:ascii="Tahoma" w:hAnsi="Tahoma" w:cs="Tahoma"/>
          <w:sz w:val="22"/>
          <w:szCs w:val="22"/>
        </w:rPr>
        <w:t xml:space="preserve"> (</w:t>
      </w:r>
      <w:r w:rsidRPr="00263268">
        <w:rPr>
          <w:rFonts w:ascii="Tahoma" w:hAnsi="Tahoma" w:cs="Tahoma"/>
          <w:sz w:val="22"/>
          <w:szCs w:val="22"/>
        </w:rPr>
        <w:t>или</w:t>
      </w:r>
      <w:r w:rsidR="00FB03E9" w:rsidRPr="00263268">
        <w:rPr>
          <w:rFonts w:ascii="Tahoma" w:hAnsi="Tahoma" w:cs="Tahoma"/>
          <w:sz w:val="22"/>
          <w:szCs w:val="22"/>
        </w:rPr>
        <w:t>)</w:t>
      </w:r>
      <w:r w:rsidRPr="00263268">
        <w:rPr>
          <w:rFonts w:ascii="Tahoma" w:hAnsi="Tahoma" w:cs="Tahoma"/>
          <w:sz w:val="22"/>
          <w:szCs w:val="22"/>
        </w:rPr>
        <w:t xml:space="preserve"> несоответствие </w:t>
      </w:r>
      <w:r w:rsidR="001969EA" w:rsidRPr="00263268">
        <w:rPr>
          <w:rFonts w:ascii="Tahoma" w:hAnsi="Tahoma" w:cs="Tahoma"/>
          <w:sz w:val="22"/>
          <w:szCs w:val="22"/>
        </w:rPr>
        <w:t xml:space="preserve">предоставляемых документов </w:t>
      </w:r>
      <w:r w:rsidRPr="00263268">
        <w:rPr>
          <w:rFonts w:ascii="Tahoma" w:hAnsi="Tahoma" w:cs="Tahoma"/>
          <w:sz w:val="22"/>
          <w:szCs w:val="22"/>
        </w:rPr>
        <w:t xml:space="preserve">требованиям к оформлению документов, установленным Правилами </w:t>
      </w:r>
      <w:r w:rsidR="00CA269D" w:rsidRPr="00263268">
        <w:rPr>
          <w:rFonts w:ascii="Tahoma" w:hAnsi="Tahoma" w:cs="Tahoma"/>
          <w:sz w:val="22"/>
          <w:szCs w:val="22"/>
        </w:rPr>
        <w:t>допуска</w:t>
      </w:r>
      <w:r w:rsidR="009A2EEB" w:rsidRPr="00263268">
        <w:rPr>
          <w:rFonts w:ascii="Tahoma" w:hAnsi="Tahoma" w:cs="Tahoma"/>
          <w:sz w:val="22"/>
          <w:szCs w:val="22"/>
        </w:rPr>
        <w:t>/ Формами предоставляемых документов</w:t>
      </w:r>
      <w:r w:rsidRPr="00263268">
        <w:rPr>
          <w:rFonts w:ascii="Tahoma" w:hAnsi="Tahoma" w:cs="Tahoma"/>
          <w:sz w:val="22"/>
          <w:szCs w:val="22"/>
        </w:rPr>
        <w:t>.</w:t>
      </w:r>
    </w:p>
    <w:p w14:paraId="797CFE13" w14:textId="77777777" w:rsidR="00CA74DE" w:rsidRPr="00263268" w:rsidRDefault="00CA74DE" w:rsidP="007924BC">
      <w:pPr>
        <w:numPr>
          <w:ilvl w:val="0"/>
          <w:numId w:val="8"/>
        </w:numPr>
        <w:spacing w:after="120"/>
        <w:ind w:hanging="720"/>
        <w:jc w:val="both"/>
        <w:rPr>
          <w:rFonts w:ascii="Tahoma" w:hAnsi="Tahoma" w:cs="Tahoma"/>
          <w:sz w:val="22"/>
          <w:szCs w:val="22"/>
        </w:rPr>
      </w:pPr>
      <w:r w:rsidRPr="00263268">
        <w:rPr>
          <w:rFonts w:ascii="Tahoma" w:hAnsi="Tahoma" w:cs="Tahoma"/>
          <w:sz w:val="22"/>
          <w:szCs w:val="22"/>
        </w:rPr>
        <w:t>В случаях, указанных в п</w:t>
      </w:r>
      <w:r w:rsidR="00060967" w:rsidRPr="00263268">
        <w:rPr>
          <w:rFonts w:ascii="Tahoma" w:hAnsi="Tahoma" w:cs="Tahoma"/>
          <w:sz w:val="22"/>
          <w:szCs w:val="22"/>
        </w:rPr>
        <w:t>ункте</w:t>
      </w:r>
      <w:r w:rsidRPr="00263268">
        <w:rPr>
          <w:rFonts w:ascii="Tahoma" w:hAnsi="Tahoma" w:cs="Tahoma"/>
          <w:sz w:val="22"/>
          <w:szCs w:val="22"/>
        </w:rPr>
        <w:t xml:space="preserve"> </w:t>
      </w:r>
      <w:r w:rsidR="00996E43" w:rsidRPr="00263268">
        <w:rPr>
          <w:rFonts w:ascii="Tahoma" w:hAnsi="Tahoma" w:cs="Tahoma"/>
          <w:sz w:val="22"/>
          <w:szCs w:val="22"/>
        </w:rPr>
        <w:t xml:space="preserve">4 </w:t>
      </w:r>
      <w:r w:rsidRPr="00263268">
        <w:rPr>
          <w:rFonts w:ascii="Tahoma" w:hAnsi="Tahoma" w:cs="Tahoma"/>
          <w:sz w:val="22"/>
          <w:szCs w:val="22"/>
        </w:rPr>
        <w:t xml:space="preserve">настоящей статьи, </w:t>
      </w:r>
      <w:r w:rsidR="00166097" w:rsidRPr="00263268">
        <w:rPr>
          <w:rFonts w:ascii="Tahoma" w:hAnsi="Tahoma" w:cs="Tahoma"/>
          <w:sz w:val="22"/>
          <w:szCs w:val="22"/>
        </w:rPr>
        <w:t>Кандидат/Участник торгов</w:t>
      </w:r>
      <w:r w:rsidRPr="00263268">
        <w:rPr>
          <w:rFonts w:ascii="Tahoma" w:hAnsi="Tahoma" w:cs="Tahoma"/>
          <w:sz w:val="22"/>
          <w:szCs w:val="22"/>
        </w:rPr>
        <w:t xml:space="preserve">, </w:t>
      </w:r>
      <w:r w:rsidR="00166097" w:rsidRPr="00263268">
        <w:rPr>
          <w:rFonts w:ascii="Tahoma" w:hAnsi="Tahoma" w:cs="Tahoma"/>
          <w:sz w:val="22"/>
          <w:szCs w:val="22"/>
        </w:rPr>
        <w:t xml:space="preserve">предоставивший </w:t>
      </w:r>
      <w:r w:rsidRPr="00263268">
        <w:rPr>
          <w:rFonts w:ascii="Tahoma" w:hAnsi="Tahoma" w:cs="Tahoma"/>
          <w:sz w:val="22"/>
          <w:szCs w:val="22"/>
        </w:rPr>
        <w:t>документы, вправе:</w:t>
      </w:r>
    </w:p>
    <w:p w14:paraId="4B2C0B79" w14:textId="77777777" w:rsidR="00CA74DE" w:rsidRPr="00263268" w:rsidRDefault="00CA74DE" w:rsidP="007924BC">
      <w:pPr>
        <w:numPr>
          <w:ilvl w:val="1"/>
          <w:numId w:val="11"/>
        </w:numPr>
        <w:spacing w:after="120"/>
        <w:ind w:hanging="720"/>
        <w:jc w:val="both"/>
        <w:rPr>
          <w:rFonts w:ascii="Tahoma" w:hAnsi="Tahoma" w:cs="Tahoma"/>
          <w:sz w:val="22"/>
          <w:szCs w:val="22"/>
        </w:rPr>
      </w:pPr>
      <w:r w:rsidRPr="00263268">
        <w:rPr>
          <w:rFonts w:ascii="Tahoma" w:hAnsi="Tahoma" w:cs="Tahoma"/>
          <w:sz w:val="22"/>
          <w:szCs w:val="22"/>
        </w:rPr>
        <w:lastRenderedPageBreak/>
        <w:t xml:space="preserve">устранить нарушения требований к оформлению и подаче документов. В этом случае датой подачи </w:t>
      </w:r>
      <w:r w:rsidR="001969EA" w:rsidRPr="00263268">
        <w:rPr>
          <w:rFonts w:ascii="Tahoma" w:hAnsi="Tahoma" w:cs="Tahoma"/>
          <w:sz w:val="22"/>
          <w:szCs w:val="22"/>
        </w:rPr>
        <w:t xml:space="preserve">документов </w:t>
      </w:r>
      <w:r w:rsidRPr="00263268">
        <w:rPr>
          <w:rFonts w:ascii="Tahoma" w:hAnsi="Tahoma" w:cs="Tahoma"/>
          <w:sz w:val="22"/>
          <w:szCs w:val="22"/>
        </w:rPr>
        <w:t xml:space="preserve">считается дата предоставления документов с устраненными нарушениями, а данные документы рассматриваются повторно в соответствии с установленным Правилами </w:t>
      </w:r>
      <w:r w:rsidR="00CA269D" w:rsidRPr="00263268">
        <w:rPr>
          <w:rFonts w:ascii="Tahoma" w:hAnsi="Tahoma" w:cs="Tahoma"/>
          <w:sz w:val="22"/>
          <w:szCs w:val="22"/>
        </w:rPr>
        <w:t xml:space="preserve">допуска </w:t>
      </w:r>
      <w:r w:rsidRPr="00263268">
        <w:rPr>
          <w:rFonts w:ascii="Tahoma" w:hAnsi="Tahoma" w:cs="Tahoma"/>
          <w:sz w:val="22"/>
          <w:szCs w:val="22"/>
        </w:rPr>
        <w:t>порядком;</w:t>
      </w:r>
    </w:p>
    <w:p w14:paraId="73C10270" w14:textId="77777777" w:rsidR="00CA74DE" w:rsidRPr="00263268" w:rsidRDefault="00CA74DE" w:rsidP="007924BC">
      <w:pPr>
        <w:numPr>
          <w:ilvl w:val="1"/>
          <w:numId w:val="11"/>
        </w:numPr>
        <w:spacing w:after="120"/>
        <w:ind w:hanging="720"/>
        <w:jc w:val="both"/>
        <w:rPr>
          <w:rFonts w:ascii="Tahoma" w:hAnsi="Tahoma" w:cs="Tahoma"/>
          <w:sz w:val="22"/>
          <w:szCs w:val="22"/>
        </w:rPr>
      </w:pPr>
      <w:r w:rsidRPr="00263268">
        <w:rPr>
          <w:rFonts w:ascii="Tahoma" w:hAnsi="Tahoma" w:cs="Tahoma"/>
          <w:sz w:val="22"/>
          <w:szCs w:val="22"/>
        </w:rPr>
        <w:t>отозвать предоставленные на Биржу документы.</w:t>
      </w:r>
    </w:p>
    <w:p w14:paraId="4E876897" w14:textId="03CE8284" w:rsidR="00996E43" w:rsidRPr="00263268" w:rsidRDefault="00134C05" w:rsidP="00456663">
      <w:pPr>
        <w:numPr>
          <w:ilvl w:val="0"/>
          <w:numId w:val="8"/>
        </w:numPr>
        <w:spacing w:after="120"/>
        <w:ind w:left="709" w:hanging="643"/>
        <w:jc w:val="both"/>
        <w:rPr>
          <w:rFonts w:ascii="Tahoma" w:hAnsi="Tahoma" w:cs="Tahoma"/>
          <w:sz w:val="22"/>
          <w:szCs w:val="22"/>
        </w:rPr>
      </w:pPr>
      <w:r w:rsidRPr="00263268">
        <w:rPr>
          <w:rFonts w:ascii="Tahoma" w:hAnsi="Tahoma" w:cs="Tahoma"/>
          <w:sz w:val="22"/>
          <w:szCs w:val="22"/>
        </w:rPr>
        <w:t>В случае пред</w:t>
      </w:r>
      <w:r w:rsidR="00106438" w:rsidRPr="00263268">
        <w:rPr>
          <w:rFonts w:ascii="Tahoma" w:hAnsi="Tahoma" w:cs="Tahoma"/>
          <w:sz w:val="22"/>
          <w:szCs w:val="22"/>
        </w:rPr>
        <w:t>о</w:t>
      </w:r>
      <w:r w:rsidRPr="00263268">
        <w:rPr>
          <w:rFonts w:ascii="Tahoma" w:hAnsi="Tahoma" w:cs="Tahoma"/>
          <w:sz w:val="22"/>
          <w:szCs w:val="22"/>
        </w:rPr>
        <w:t xml:space="preserve">ставления </w:t>
      </w:r>
      <w:r w:rsidR="00106438" w:rsidRPr="00263268">
        <w:rPr>
          <w:rFonts w:ascii="Tahoma" w:hAnsi="Tahoma" w:cs="Tahoma"/>
          <w:sz w:val="22"/>
          <w:szCs w:val="22"/>
        </w:rPr>
        <w:t xml:space="preserve">Кандидатом/Участником торгов </w:t>
      </w:r>
      <w:r w:rsidRPr="00263268">
        <w:rPr>
          <w:rFonts w:ascii="Tahoma" w:hAnsi="Tahoma" w:cs="Tahoma"/>
          <w:sz w:val="22"/>
          <w:szCs w:val="22"/>
        </w:rPr>
        <w:t>на Биржу документов с нарушением требований к их оформлению или предоставления неполного комплекта документов</w:t>
      </w:r>
      <w:r w:rsidR="00E30F5E" w:rsidRPr="00263268">
        <w:rPr>
          <w:rFonts w:ascii="Tahoma" w:hAnsi="Tahoma" w:cs="Tahoma"/>
          <w:sz w:val="22"/>
          <w:szCs w:val="22"/>
        </w:rPr>
        <w:t>,</w:t>
      </w:r>
      <w:r w:rsidRPr="00263268">
        <w:rPr>
          <w:rFonts w:ascii="Tahoma" w:hAnsi="Tahoma" w:cs="Tahoma"/>
          <w:sz w:val="22"/>
          <w:szCs w:val="22"/>
        </w:rPr>
        <w:t xml:space="preserve"> такие нарушения должны быть устранены, а недостающие документы предоставлены </w:t>
      </w:r>
      <w:r w:rsidR="00996E43" w:rsidRPr="00263268">
        <w:rPr>
          <w:rFonts w:ascii="Tahoma" w:hAnsi="Tahoma" w:cs="Tahoma"/>
          <w:sz w:val="22"/>
          <w:szCs w:val="22"/>
        </w:rPr>
        <w:t xml:space="preserve">в течение </w:t>
      </w:r>
      <w:r w:rsidR="00992171" w:rsidRPr="00263268">
        <w:rPr>
          <w:rFonts w:ascii="Tahoma" w:hAnsi="Tahoma" w:cs="Tahoma"/>
          <w:sz w:val="22"/>
          <w:szCs w:val="22"/>
        </w:rPr>
        <w:t xml:space="preserve">5 </w:t>
      </w:r>
      <w:r w:rsidR="00996E43" w:rsidRPr="00263268">
        <w:rPr>
          <w:rFonts w:ascii="Tahoma" w:hAnsi="Tahoma" w:cs="Tahoma"/>
          <w:sz w:val="22"/>
          <w:szCs w:val="22"/>
        </w:rPr>
        <w:t>(</w:t>
      </w:r>
      <w:r w:rsidR="00992171" w:rsidRPr="00263268">
        <w:rPr>
          <w:rFonts w:ascii="Tahoma" w:hAnsi="Tahoma" w:cs="Tahoma"/>
          <w:sz w:val="22"/>
          <w:szCs w:val="22"/>
        </w:rPr>
        <w:t>пяти</w:t>
      </w:r>
      <w:r w:rsidR="00996E43" w:rsidRPr="00263268">
        <w:rPr>
          <w:rFonts w:ascii="Tahoma" w:hAnsi="Tahoma" w:cs="Tahoma"/>
          <w:sz w:val="22"/>
          <w:szCs w:val="22"/>
        </w:rPr>
        <w:t xml:space="preserve">) рабочих дней после </w:t>
      </w:r>
      <w:r w:rsidR="00106438" w:rsidRPr="00263268">
        <w:rPr>
          <w:rFonts w:ascii="Tahoma" w:hAnsi="Tahoma" w:cs="Tahoma"/>
          <w:sz w:val="22"/>
          <w:szCs w:val="22"/>
        </w:rPr>
        <w:t xml:space="preserve">информирования Биржей Кандидата/Участника торгов о несоответствии предоставленных им документов требованиям Биржи. Если в течение указанного срока </w:t>
      </w:r>
      <w:r w:rsidR="00996E43" w:rsidRPr="00263268">
        <w:rPr>
          <w:rFonts w:ascii="Tahoma" w:hAnsi="Tahoma" w:cs="Tahoma"/>
          <w:sz w:val="22"/>
          <w:szCs w:val="22"/>
        </w:rPr>
        <w:t>нарушения не будут устранены или необходимые документы не будут пред</w:t>
      </w:r>
      <w:r w:rsidR="00106438" w:rsidRPr="00263268">
        <w:rPr>
          <w:rFonts w:ascii="Tahoma" w:hAnsi="Tahoma" w:cs="Tahoma"/>
          <w:sz w:val="22"/>
          <w:szCs w:val="22"/>
        </w:rPr>
        <w:t>о</w:t>
      </w:r>
      <w:r w:rsidR="00996E43" w:rsidRPr="00263268">
        <w:rPr>
          <w:rFonts w:ascii="Tahoma" w:hAnsi="Tahoma" w:cs="Tahoma"/>
          <w:sz w:val="22"/>
          <w:szCs w:val="22"/>
        </w:rPr>
        <w:t xml:space="preserve">ставлены, Биржа оповещает Кандидата/Участника торгов </w:t>
      </w:r>
      <w:r w:rsidR="00E30F5E" w:rsidRPr="00263268">
        <w:rPr>
          <w:rFonts w:ascii="Tahoma" w:hAnsi="Tahoma" w:cs="Tahoma"/>
          <w:sz w:val="22"/>
          <w:szCs w:val="22"/>
        </w:rPr>
        <w:t xml:space="preserve">в порядке, установленном Правилами допуска, </w:t>
      </w:r>
      <w:r w:rsidR="00996E43" w:rsidRPr="00263268">
        <w:rPr>
          <w:rFonts w:ascii="Tahoma" w:hAnsi="Tahoma" w:cs="Tahoma"/>
          <w:sz w:val="22"/>
          <w:szCs w:val="22"/>
        </w:rPr>
        <w:t>об отказе в рассмотрении данных документов.</w:t>
      </w:r>
    </w:p>
    <w:p w14:paraId="3BC443E5" w14:textId="77777777" w:rsidR="00094741" w:rsidRPr="00263268" w:rsidRDefault="006728D9" w:rsidP="00456663">
      <w:pPr>
        <w:numPr>
          <w:ilvl w:val="0"/>
          <w:numId w:val="8"/>
        </w:numPr>
        <w:spacing w:after="120"/>
        <w:ind w:left="709" w:hanging="709"/>
        <w:jc w:val="both"/>
        <w:rPr>
          <w:rFonts w:ascii="Tahoma" w:hAnsi="Tahoma" w:cs="Tahoma"/>
          <w:sz w:val="22"/>
          <w:szCs w:val="22"/>
        </w:rPr>
      </w:pPr>
      <w:r w:rsidRPr="00263268">
        <w:rPr>
          <w:rFonts w:ascii="Tahoma" w:hAnsi="Tahoma" w:cs="Tahoma"/>
          <w:sz w:val="22"/>
          <w:szCs w:val="22"/>
        </w:rPr>
        <w:t xml:space="preserve">Физические лица, </w:t>
      </w:r>
      <w:r w:rsidR="00996E43" w:rsidRPr="00263268">
        <w:rPr>
          <w:rFonts w:ascii="Tahoma" w:hAnsi="Tahoma" w:cs="Tahoma"/>
          <w:sz w:val="22"/>
          <w:szCs w:val="22"/>
        </w:rPr>
        <w:t>представляющие интересы Кандидата/Участника торгов на основании доверенности/на ином законном основании</w:t>
      </w:r>
      <w:r w:rsidRPr="00263268">
        <w:rPr>
          <w:rFonts w:ascii="Tahoma" w:hAnsi="Tahoma" w:cs="Tahoma"/>
          <w:sz w:val="22"/>
          <w:szCs w:val="22"/>
        </w:rPr>
        <w:t xml:space="preserve">, предоставляют на Биржу собственноручно подписанное согласие на обработку персональных данных по форме, </w:t>
      </w:r>
      <w:r w:rsidR="001D3C14" w:rsidRPr="00263268">
        <w:rPr>
          <w:rFonts w:ascii="Tahoma" w:hAnsi="Tahoma" w:cs="Tahoma"/>
          <w:sz w:val="22"/>
          <w:szCs w:val="22"/>
        </w:rPr>
        <w:t>ра</w:t>
      </w:r>
      <w:r w:rsidR="00653D3D" w:rsidRPr="00263268">
        <w:rPr>
          <w:rFonts w:ascii="Tahoma" w:hAnsi="Tahoma" w:cs="Tahoma"/>
          <w:sz w:val="22"/>
          <w:szCs w:val="22"/>
        </w:rPr>
        <w:t xml:space="preserve">скрываемой </w:t>
      </w:r>
      <w:r w:rsidR="0053245C" w:rsidRPr="00263268">
        <w:rPr>
          <w:rFonts w:ascii="Tahoma" w:hAnsi="Tahoma" w:cs="Tahoma"/>
          <w:sz w:val="22"/>
          <w:szCs w:val="22"/>
        </w:rPr>
        <w:t xml:space="preserve">на сайте </w:t>
      </w:r>
      <w:r w:rsidRPr="00263268">
        <w:rPr>
          <w:rFonts w:ascii="Tahoma" w:hAnsi="Tahoma" w:cs="Tahoma"/>
          <w:sz w:val="22"/>
          <w:szCs w:val="22"/>
        </w:rPr>
        <w:t>Биржи в сети Интернет, если иное не вытекает из требований законодательства Р</w:t>
      </w:r>
      <w:r w:rsidR="00E30F5E" w:rsidRPr="00263268">
        <w:rPr>
          <w:rFonts w:ascii="Tahoma" w:hAnsi="Tahoma" w:cs="Tahoma"/>
          <w:sz w:val="22"/>
          <w:szCs w:val="22"/>
        </w:rPr>
        <w:t xml:space="preserve">оссийской </w:t>
      </w:r>
      <w:r w:rsidRPr="00263268">
        <w:rPr>
          <w:rFonts w:ascii="Tahoma" w:hAnsi="Tahoma" w:cs="Tahoma"/>
          <w:sz w:val="22"/>
          <w:szCs w:val="22"/>
        </w:rPr>
        <w:t>Ф</w:t>
      </w:r>
      <w:r w:rsidR="00E30F5E" w:rsidRPr="00263268">
        <w:rPr>
          <w:rFonts w:ascii="Tahoma" w:hAnsi="Tahoma" w:cs="Tahoma"/>
          <w:sz w:val="22"/>
          <w:szCs w:val="22"/>
        </w:rPr>
        <w:t>едерации</w:t>
      </w:r>
      <w:r w:rsidRPr="00263268">
        <w:rPr>
          <w:rFonts w:ascii="Tahoma" w:hAnsi="Tahoma" w:cs="Tahoma"/>
          <w:sz w:val="22"/>
          <w:szCs w:val="22"/>
        </w:rPr>
        <w:t>.</w:t>
      </w:r>
    </w:p>
    <w:p w14:paraId="736D7644" w14:textId="77777777" w:rsidR="00CA74DE" w:rsidRPr="00263268" w:rsidRDefault="005A0EB7" w:rsidP="006C4711">
      <w:pPr>
        <w:numPr>
          <w:ilvl w:val="0"/>
          <w:numId w:val="8"/>
        </w:numPr>
        <w:spacing w:after="120"/>
        <w:ind w:left="709" w:hanging="709"/>
        <w:jc w:val="both"/>
        <w:rPr>
          <w:rFonts w:ascii="Tahoma" w:hAnsi="Tahoma" w:cs="Tahoma"/>
          <w:sz w:val="22"/>
          <w:szCs w:val="22"/>
        </w:rPr>
      </w:pPr>
      <w:r w:rsidRPr="00263268">
        <w:rPr>
          <w:rFonts w:ascii="Tahoma" w:hAnsi="Tahoma" w:cs="Tahoma"/>
          <w:sz w:val="22"/>
          <w:szCs w:val="22"/>
        </w:rPr>
        <w:t>Кандидат/Участник торгов</w:t>
      </w:r>
      <w:r w:rsidR="00CA74DE" w:rsidRPr="00263268">
        <w:rPr>
          <w:rFonts w:ascii="Tahoma" w:hAnsi="Tahoma" w:cs="Tahoma"/>
          <w:sz w:val="22"/>
          <w:szCs w:val="22"/>
        </w:rPr>
        <w:t xml:space="preserve">, обязан </w:t>
      </w:r>
      <w:r w:rsidR="00CE41AC" w:rsidRPr="00263268">
        <w:rPr>
          <w:rFonts w:ascii="Tahoma" w:hAnsi="Tahoma" w:cs="Tahoma"/>
          <w:sz w:val="22"/>
          <w:szCs w:val="22"/>
        </w:rPr>
        <w:t>уведомить Биржу об</w:t>
      </w:r>
      <w:r w:rsidR="005715D8" w:rsidRPr="00263268">
        <w:rPr>
          <w:rFonts w:ascii="Tahoma" w:hAnsi="Tahoma" w:cs="Tahoma"/>
          <w:sz w:val="22"/>
          <w:szCs w:val="22"/>
        </w:rPr>
        <w:t xml:space="preserve"> отмене доверенности, </w:t>
      </w:r>
      <w:r w:rsidR="00CE41AC" w:rsidRPr="00263268">
        <w:rPr>
          <w:rFonts w:ascii="Tahoma" w:hAnsi="Tahoma" w:cs="Tahoma"/>
          <w:sz w:val="22"/>
          <w:szCs w:val="22"/>
        </w:rPr>
        <w:t xml:space="preserve">выданной Кандидатом/Участником торгов для представления его интересов перед Биржей, в течение </w:t>
      </w:r>
      <w:r w:rsidR="00E30F5E" w:rsidRPr="00263268">
        <w:rPr>
          <w:rFonts w:ascii="Tahoma" w:hAnsi="Tahoma" w:cs="Tahoma"/>
          <w:sz w:val="22"/>
          <w:szCs w:val="22"/>
        </w:rPr>
        <w:t>1 (</w:t>
      </w:r>
      <w:r w:rsidR="00CE41AC" w:rsidRPr="00263268">
        <w:rPr>
          <w:rFonts w:ascii="Tahoma" w:hAnsi="Tahoma" w:cs="Tahoma"/>
          <w:sz w:val="22"/>
          <w:szCs w:val="22"/>
        </w:rPr>
        <w:t>одного</w:t>
      </w:r>
      <w:r w:rsidR="00E30F5E" w:rsidRPr="00263268">
        <w:rPr>
          <w:rFonts w:ascii="Tahoma" w:hAnsi="Tahoma" w:cs="Tahoma"/>
          <w:sz w:val="22"/>
          <w:szCs w:val="22"/>
        </w:rPr>
        <w:t>)</w:t>
      </w:r>
      <w:r w:rsidR="00CE41AC" w:rsidRPr="00263268">
        <w:rPr>
          <w:rFonts w:ascii="Tahoma" w:hAnsi="Tahoma" w:cs="Tahoma"/>
          <w:sz w:val="22"/>
          <w:szCs w:val="22"/>
        </w:rPr>
        <w:t xml:space="preserve"> рабочего дня с даты отмены доверенности.</w:t>
      </w:r>
    </w:p>
    <w:p w14:paraId="495EF2E2" w14:textId="77777777" w:rsidR="00701A35" w:rsidRPr="00263268" w:rsidRDefault="00701A35" w:rsidP="001315CE">
      <w:pPr>
        <w:spacing w:after="120"/>
        <w:ind w:left="709"/>
        <w:jc w:val="both"/>
        <w:rPr>
          <w:rFonts w:ascii="Tahoma" w:hAnsi="Tahoma" w:cs="Tahoma"/>
          <w:sz w:val="22"/>
          <w:szCs w:val="22"/>
        </w:rPr>
      </w:pPr>
      <w:r w:rsidRPr="00263268">
        <w:rPr>
          <w:rFonts w:ascii="Tahoma" w:hAnsi="Tahoma" w:cs="Tahoma"/>
          <w:sz w:val="22"/>
          <w:szCs w:val="22"/>
        </w:rPr>
        <w:t xml:space="preserve">В случае </w:t>
      </w:r>
      <w:proofErr w:type="spellStart"/>
      <w:r w:rsidRPr="00263268">
        <w:rPr>
          <w:rFonts w:ascii="Tahoma" w:hAnsi="Tahoma" w:cs="Tahoma"/>
          <w:sz w:val="22"/>
          <w:szCs w:val="22"/>
        </w:rPr>
        <w:t>непред</w:t>
      </w:r>
      <w:r w:rsidR="00653D3D" w:rsidRPr="00263268">
        <w:rPr>
          <w:rFonts w:ascii="Tahoma" w:hAnsi="Tahoma" w:cs="Tahoma"/>
          <w:sz w:val="22"/>
          <w:szCs w:val="22"/>
        </w:rPr>
        <w:t>о</w:t>
      </w:r>
      <w:r w:rsidRPr="00263268">
        <w:rPr>
          <w:rFonts w:ascii="Tahoma" w:hAnsi="Tahoma" w:cs="Tahoma"/>
          <w:sz w:val="22"/>
          <w:szCs w:val="22"/>
        </w:rPr>
        <w:t>ставления</w:t>
      </w:r>
      <w:proofErr w:type="spellEnd"/>
      <w:r w:rsidRPr="00263268">
        <w:rPr>
          <w:rFonts w:ascii="Tahoma" w:hAnsi="Tahoma" w:cs="Tahoma"/>
          <w:sz w:val="22"/>
          <w:szCs w:val="22"/>
        </w:rPr>
        <w:t xml:space="preserve"> на Биржу указанного уведомления</w:t>
      </w:r>
      <w:r w:rsidR="00E30F5E" w:rsidRPr="00263268">
        <w:rPr>
          <w:rFonts w:ascii="Tahoma" w:hAnsi="Tahoma" w:cs="Tahoma"/>
          <w:sz w:val="22"/>
          <w:szCs w:val="22"/>
        </w:rPr>
        <w:t>,</w:t>
      </w:r>
      <w:r w:rsidRPr="00263268">
        <w:rPr>
          <w:rFonts w:ascii="Tahoma" w:hAnsi="Tahoma" w:cs="Tahoma"/>
          <w:sz w:val="22"/>
          <w:szCs w:val="22"/>
        </w:rPr>
        <w:t xml:space="preserve"> </w:t>
      </w:r>
      <w:r w:rsidR="005A0EB7" w:rsidRPr="00263268">
        <w:rPr>
          <w:rFonts w:ascii="Tahoma" w:hAnsi="Tahoma" w:cs="Tahoma"/>
          <w:sz w:val="22"/>
          <w:szCs w:val="22"/>
        </w:rPr>
        <w:t>Кандидат/Участник торгов</w:t>
      </w:r>
      <w:r w:rsidRPr="00263268">
        <w:rPr>
          <w:rFonts w:ascii="Tahoma" w:hAnsi="Tahoma" w:cs="Tahoma"/>
          <w:sz w:val="22"/>
          <w:szCs w:val="22"/>
        </w:rPr>
        <w:t xml:space="preserve"> несёт ответственность за действия, совершенные </w:t>
      </w:r>
      <w:r w:rsidR="00FB34B0" w:rsidRPr="00263268">
        <w:rPr>
          <w:rFonts w:ascii="Tahoma" w:hAnsi="Tahoma" w:cs="Tahoma"/>
          <w:sz w:val="22"/>
          <w:szCs w:val="22"/>
        </w:rPr>
        <w:t>лицом, являвшимся представителем Кандидата/Участника торгов, доверенность на которого была отменена</w:t>
      </w:r>
      <w:r w:rsidRPr="00263268">
        <w:rPr>
          <w:rFonts w:ascii="Tahoma" w:hAnsi="Tahoma" w:cs="Tahoma"/>
          <w:sz w:val="22"/>
          <w:szCs w:val="22"/>
        </w:rPr>
        <w:t>.</w:t>
      </w:r>
    </w:p>
    <w:p w14:paraId="5A989C65" w14:textId="77777777" w:rsidR="000B46B0" w:rsidRPr="00263268" w:rsidRDefault="00CA74DE" w:rsidP="006C4711">
      <w:pPr>
        <w:numPr>
          <w:ilvl w:val="0"/>
          <w:numId w:val="8"/>
        </w:numPr>
        <w:tabs>
          <w:tab w:val="left" w:pos="720"/>
        </w:tabs>
        <w:spacing w:after="120"/>
        <w:ind w:hanging="786"/>
        <w:jc w:val="both"/>
        <w:rPr>
          <w:rFonts w:ascii="Tahoma" w:hAnsi="Tahoma" w:cs="Tahoma"/>
          <w:sz w:val="22"/>
          <w:szCs w:val="22"/>
        </w:rPr>
      </w:pPr>
      <w:r w:rsidRPr="00263268">
        <w:rPr>
          <w:rFonts w:ascii="Tahoma" w:hAnsi="Tahoma" w:cs="Tahoma"/>
          <w:sz w:val="22"/>
          <w:szCs w:val="22"/>
        </w:rPr>
        <w:t>Документы</w:t>
      </w:r>
      <w:r w:rsidR="009A2EEB" w:rsidRPr="00263268">
        <w:rPr>
          <w:rFonts w:ascii="Tahoma" w:hAnsi="Tahoma" w:cs="Tahoma"/>
          <w:sz w:val="22"/>
          <w:szCs w:val="22"/>
        </w:rPr>
        <w:t xml:space="preserve"> в бумажной форме</w:t>
      </w:r>
      <w:r w:rsidRPr="00263268">
        <w:rPr>
          <w:rFonts w:ascii="Tahoma" w:hAnsi="Tahoma" w:cs="Tahoma"/>
          <w:sz w:val="22"/>
          <w:szCs w:val="22"/>
        </w:rPr>
        <w:t xml:space="preserve">, предоставляемые на Биржу, </w:t>
      </w:r>
      <w:r w:rsidR="006E3F9F" w:rsidRPr="00263268">
        <w:rPr>
          <w:rFonts w:ascii="Tahoma" w:hAnsi="Tahoma" w:cs="Tahoma"/>
          <w:sz w:val="22"/>
          <w:szCs w:val="22"/>
        </w:rPr>
        <w:t xml:space="preserve">могут быть </w:t>
      </w:r>
      <w:r w:rsidRPr="00263268">
        <w:rPr>
          <w:rFonts w:ascii="Tahoma" w:hAnsi="Tahoma" w:cs="Tahoma"/>
          <w:sz w:val="22"/>
          <w:szCs w:val="22"/>
        </w:rPr>
        <w:t>направл</w:t>
      </w:r>
      <w:r w:rsidR="006E3F9F" w:rsidRPr="00263268">
        <w:rPr>
          <w:rFonts w:ascii="Tahoma" w:hAnsi="Tahoma" w:cs="Tahoma"/>
          <w:sz w:val="22"/>
          <w:szCs w:val="22"/>
        </w:rPr>
        <w:t>ены</w:t>
      </w:r>
      <w:r w:rsidRPr="00263268">
        <w:rPr>
          <w:rFonts w:ascii="Tahoma" w:hAnsi="Tahoma" w:cs="Tahoma"/>
          <w:sz w:val="22"/>
          <w:szCs w:val="22"/>
        </w:rPr>
        <w:t xml:space="preserve"> </w:t>
      </w:r>
      <w:r w:rsidR="00C4555E" w:rsidRPr="00263268">
        <w:rPr>
          <w:rFonts w:ascii="Tahoma" w:hAnsi="Tahoma" w:cs="Tahoma"/>
          <w:sz w:val="22"/>
          <w:szCs w:val="22"/>
        </w:rPr>
        <w:t xml:space="preserve">по почте </w:t>
      </w:r>
      <w:r w:rsidRPr="00263268">
        <w:rPr>
          <w:rFonts w:ascii="Tahoma" w:hAnsi="Tahoma" w:cs="Tahoma"/>
          <w:sz w:val="22"/>
          <w:szCs w:val="22"/>
        </w:rPr>
        <w:t>или курьером по адресу Биржи</w:t>
      </w:r>
      <w:r w:rsidR="00626841" w:rsidRPr="00263268">
        <w:rPr>
          <w:rFonts w:ascii="Tahoma" w:hAnsi="Tahoma" w:cs="Tahoma"/>
          <w:sz w:val="22"/>
          <w:szCs w:val="22"/>
        </w:rPr>
        <w:t xml:space="preserve"> или </w:t>
      </w:r>
      <w:r w:rsidR="006C7872" w:rsidRPr="00263268">
        <w:rPr>
          <w:rFonts w:ascii="Tahoma" w:hAnsi="Tahoma" w:cs="Tahoma"/>
          <w:sz w:val="22"/>
          <w:szCs w:val="22"/>
        </w:rPr>
        <w:t>её филиала.</w:t>
      </w:r>
    </w:p>
    <w:p w14:paraId="2BB4B5CB" w14:textId="77777777" w:rsidR="00CA74DE" w:rsidRPr="00263268" w:rsidRDefault="00CA74DE" w:rsidP="00B24A67">
      <w:pPr>
        <w:pStyle w:val="20"/>
        <w:spacing w:after="120"/>
        <w:ind w:left="1985" w:hanging="1985"/>
        <w:rPr>
          <w:rFonts w:ascii="Tahoma" w:hAnsi="Tahoma" w:cs="Tahoma"/>
          <w:i w:val="0"/>
          <w:sz w:val="22"/>
          <w:szCs w:val="22"/>
        </w:rPr>
      </w:pPr>
      <w:bookmarkStart w:id="45" w:name="_Toc106193332"/>
      <w:bookmarkStart w:id="46" w:name="_Toc106788624"/>
      <w:bookmarkStart w:id="47" w:name="_Toc107305656"/>
      <w:bookmarkStart w:id="48" w:name="_Toc244491783"/>
      <w:bookmarkStart w:id="49" w:name="_Toc280276927"/>
      <w:bookmarkStart w:id="50" w:name="_Toc420662977"/>
      <w:bookmarkStart w:id="51" w:name="_Toc496717700"/>
      <w:r w:rsidRPr="00263268">
        <w:rPr>
          <w:rFonts w:ascii="Tahoma" w:hAnsi="Tahoma" w:cs="Tahoma"/>
          <w:i w:val="0"/>
          <w:sz w:val="22"/>
          <w:szCs w:val="22"/>
        </w:rPr>
        <w:t>Статья 02.05.</w:t>
      </w:r>
      <w:r w:rsidRPr="00263268">
        <w:rPr>
          <w:rFonts w:ascii="Tahoma" w:hAnsi="Tahoma" w:cs="Tahoma"/>
          <w:i w:val="0"/>
          <w:sz w:val="22"/>
          <w:szCs w:val="22"/>
        </w:rPr>
        <w:tab/>
        <w:t xml:space="preserve">Порядок предоставления на Биржу </w:t>
      </w:r>
      <w:r w:rsidR="006E3F9F" w:rsidRPr="00263268">
        <w:rPr>
          <w:rFonts w:ascii="Tahoma" w:hAnsi="Tahoma" w:cs="Tahoma"/>
          <w:i w:val="0"/>
          <w:sz w:val="22"/>
          <w:szCs w:val="22"/>
        </w:rPr>
        <w:t>/ получения от Биржи</w:t>
      </w:r>
      <w:r w:rsidRPr="00263268">
        <w:rPr>
          <w:rFonts w:ascii="Tahoma" w:hAnsi="Tahoma" w:cs="Tahoma"/>
          <w:i w:val="0"/>
          <w:sz w:val="22"/>
          <w:szCs w:val="22"/>
        </w:rPr>
        <w:t xml:space="preserve"> документов в форме электронного документа</w:t>
      </w:r>
      <w:bookmarkEnd w:id="45"/>
      <w:bookmarkEnd w:id="46"/>
      <w:bookmarkEnd w:id="47"/>
      <w:bookmarkEnd w:id="48"/>
      <w:bookmarkEnd w:id="49"/>
      <w:bookmarkEnd w:id="50"/>
      <w:bookmarkEnd w:id="51"/>
    </w:p>
    <w:p w14:paraId="4EAF0430" w14:textId="77777777" w:rsidR="00CA74DE" w:rsidRPr="00263268" w:rsidRDefault="00CA74DE" w:rsidP="00456663">
      <w:pPr>
        <w:numPr>
          <w:ilvl w:val="0"/>
          <w:numId w:val="12"/>
        </w:numPr>
        <w:spacing w:after="120"/>
        <w:ind w:hanging="720"/>
        <w:jc w:val="both"/>
        <w:rPr>
          <w:rFonts w:ascii="Tahoma" w:hAnsi="Tahoma" w:cs="Tahoma"/>
          <w:sz w:val="22"/>
          <w:szCs w:val="22"/>
        </w:rPr>
      </w:pPr>
      <w:r w:rsidRPr="00263268">
        <w:rPr>
          <w:rFonts w:ascii="Tahoma" w:hAnsi="Tahoma" w:cs="Tahoma"/>
          <w:sz w:val="22"/>
          <w:szCs w:val="22"/>
        </w:rPr>
        <w:t>П</w:t>
      </w:r>
      <w:r w:rsidR="006E3F9F" w:rsidRPr="00263268">
        <w:rPr>
          <w:rFonts w:ascii="Tahoma" w:hAnsi="Tahoma" w:cs="Tahoma"/>
          <w:sz w:val="22"/>
          <w:szCs w:val="22"/>
        </w:rPr>
        <w:t>редоставление</w:t>
      </w:r>
      <w:r w:rsidRPr="00263268">
        <w:rPr>
          <w:rFonts w:ascii="Tahoma" w:hAnsi="Tahoma" w:cs="Tahoma"/>
          <w:sz w:val="22"/>
          <w:szCs w:val="22"/>
        </w:rPr>
        <w:t xml:space="preserve"> на </w:t>
      </w:r>
      <w:r w:rsidR="008F7E5B" w:rsidRPr="00263268">
        <w:rPr>
          <w:rFonts w:ascii="Tahoma" w:hAnsi="Tahoma" w:cs="Tahoma"/>
          <w:sz w:val="22"/>
          <w:szCs w:val="22"/>
        </w:rPr>
        <w:t>Биржу</w:t>
      </w:r>
      <w:r w:rsidRPr="00263268">
        <w:rPr>
          <w:rFonts w:ascii="Tahoma" w:hAnsi="Tahoma" w:cs="Tahoma"/>
          <w:sz w:val="22"/>
          <w:szCs w:val="22"/>
        </w:rPr>
        <w:t xml:space="preserve"> документов в форме электронного документа осуществляется </w:t>
      </w:r>
      <w:r w:rsidR="003A1A9E" w:rsidRPr="00263268">
        <w:rPr>
          <w:rFonts w:ascii="Tahoma" w:hAnsi="Tahoma" w:cs="Tahoma"/>
          <w:sz w:val="22"/>
          <w:szCs w:val="22"/>
        </w:rPr>
        <w:t xml:space="preserve">Кандидатами/Участниками торгов </w:t>
      </w:r>
      <w:r w:rsidRPr="00263268">
        <w:rPr>
          <w:rFonts w:ascii="Tahoma" w:hAnsi="Tahoma" w:cs="Tahoma"/>
          <w:sz w:val="22"/>
          <w:szCs w:val="22"/>
        </w:rPr>
        <w:t>в соответствии с Правилами ЭДО.</w:t>
      </w:r>
    </w:p>
    <w:p w14:paraId="2B407E4E" w14:textId="77777777" w:rsidR="00CA74DE" w:rsidRPr="00263268" w:rsidRDefault="00CA74DE" w:rsidP="007924BC">
      <w:pPr>
        <w:numPr>
          <w:ilvl w:val="0"/>
          <w:numId w:val="12"/>
        </w:numPr>
        <w:spacing w:after="120"/>
        <w:ind w:hanging="720"/>
        <w:jc w:val="both"/>
        <w:rPr>
          <w:rFonts w:ascii="Tahoma" w:hAnsi="Tahoma" w:cs="Tahoma"/>
          <w:sz w:val="22"/>
          <w:szCs w:val="22"/>
        </w:rPr>
      </w:pPr>
      <w:r w:rsidRPr="00263268">
        <w:rPr>
          <w:rFonts w:ascii="Tahoma" w:hAnsi="Tahoma" w:cs="Tahoma"/>
          <w:sz w:val="22"/>
          <w:szCs w:val="22"/>
        </w:rPr>
        <w:t xml:space="preserve">Перечень документов, </w:t>
      </w:r>
      <w:r w:rsidR="006E3F9F" w:rsidRPr="00263268">
        <w:rPr>
          <w:rFonts w:ascii="Tahoma" w:hAnsi="Tahoma" w:cs="Tahoma"/>
          <w:sz w:val="22"/>
          <w:szCs w:val="22"/>
        </w:rPr>
        <w:t xml:space="preserve">предоставляемых </w:t>
      </w:r>
      <w:r w:rsidRPr="00263268">
        <w:rPr>
          <w:rFonts w:ascii="Tahoma" w:hAnsi="Tahoma" w:cs="Tahoma"/>
          <w:sz w:val="22"/>
          <w:szCs w:val="22"/>
        </w:rPr>
        <w:t>в форме электронных документов, категории этих документов в соответствии Правилами ЭДО, а также форматы файлов, содержащих эти документы, предусмотрены</w:t>
      </w:r>
      <w:r w:rsidRPr="00263268">
        <w:rPr>
          <w:rFonts w:ascii="Tahoma" w:hAnsi="Tahoma" w:cs="Tahoma"/>
          <w:color w:val="0000FF"/>
          <w:sz w:val="22"/>
          <w:szCs w:val="22"/>
        </w:rPr>
        <w:t xml:space="preserve"> </w:t>
      </w:r>
      <w:r w:rsidR="006C48DA" w:rsidRPr="00263268">
        <w:rPr>
          <w:rFonts w:ascii="Tahoma" w:hAnsi="Tahoma" w:cs="Tahoma"/>
          <w:sz w:val="22"/>
          <w:szCs w:val="22"/>
        </w:rPr>
        <w:t>В</w:t>
      </w:r>
      <w:r w:rsidRPr="00263268">
        <w:rPr>
          <w:rFonts w:ascii="Tahoma" w:hAnsi="Tahoma" w:cs="Tahoma"/>
          <w:sz w:val="22"/>
          <w:szCs w:val="22"/>
        </w:rPr>
        <w:t xml:space="preserve">нутренними документами </w:t>
      </w:r>
      <w:r w:rsidR="00494D54" w:rsidRPr="00263268">
        <w:rPr>
          <w:rFonts w:ascii="Tahoma" w:hAnsi="Tahoma" w:cs="Tahoma"/>
          <w:sz w:val="22"/>
          <w:szCs w:val="22"/>
        </w:rPr>
        <w:t>Биржи</w:t>
      </w:r>
      <w:r w:rsidR="00BE0DB2" w:rsidRPr="00263268">
        <w:rPr>
          <w:rFonts w:ascii="Tahoma" w:hAnsi="Tahoma" w:cs="Tahoma"/>
          <w:sz w:val="22"/>
          <w:szCs w:val="22"/>
        </w:rPr>
        <w:t xml:space="preserve">, устанавливающими формы </w:t>
      </w:r>
      <w:r w:rsidR="004D09F0" w:rsidRPr="00263268">
        <w:rPr>
          <w:rFonts w:ascii="Tahoma" w:hAnsi="Tahoma" w:cs="Tahoma"/>
          <w:sz w:val="22"/>
          <w:szCs w:val="22"/>
        </w:rPr>
        <w:t>и форматы документов, предоставляемых/получаемых Кандидатами/Участниками торгов</w:t>
      </w:r>
      <w:r w:rsidRPr="00263268">
        <w:rPr>
          <w:rFonts w:ascii="Tahoma" w:hAnsi="Tahoma" w:cs="Tahoma"/>
          <w:sz w:val="22"/>
          <w:szCs w:val="22"/>
        </w:rPr>
        <w:t>.</w:t>
      </w:r>
    </w:p>
    <w:p w14:paraId="643A3A25" w14:textId="77777777" w:rsidR="00CA74DE" w:rsidRPr="00263268" w:rsidRDefault="00CA74DE" w:rsidP="007924BC">
      <w:pPr>
        <w:numPr>
          <w:ilvl w:val="0"/>
          <w:numId w:val="12"/>
        </w:numPr>
        <w:spacing w:after="120"/>
        <w:ind w:hanging="720"/>
        <w:jc w:val="both"/>
        <w:rPr>
          <w:rFonts w:ascii="Tahoma" w:hAnsi="Tahoma" w:cs="Tahoma"/>
          <w:sz w:val="22"/>
          <w:szCs w:val="22"/>
        </w:rPr>
      </w:pPr>
      <w:r w:rsidRPr="00263268">
        <w:rPr>
          <w:rFonts w:ascii="Tahoma" w:hAnsi="Tahoma" w:cs="Tahoma"/>
          <w:sz w:val="22"/>
          <w:szCs w:val="22"/>
        </w:rPr>
        <w:t xml:space="preserve">Для </w:t>
      </w:r>
      <w:r w:rsidR="006E3F9F" w:rsidRPr="00263268">
        <w:rPr>
          <w:rFonts w:ascii="Tahoma" w:hAnsi="Tahoma" w:cs="Tahoma"/>
          <w:sz w:val="22"/>
          <w:szCs w:val="22"/>
        </w:rPr>
        <w:t>предоставления</w:t>
      </w:r>
      <w:r w:rsidRPr="00263268">
        <w:rPr>
          <w:rFonts w:ascii="Tahoma" w:hAnsi="Tahoma" w:cs="Tahoma"/>
          <w:sz w:val="22"/>
          <w:szCs w:val="22"/>
        </w:rPr>
        <w:t xml:space="preserve"> и получения документов в форме электронного документа </w:t>
      </w:r>
      <w:r w:rsidR="00494D54" w:rsidRPr="00263268">
        <w:rPr>
          <w:rFonts w:ascii="Tahoma" w:hAnsi="Tahoma" w:cs="Tahoma"/>
          <w:sz w:val="22"/>
          <w:szCs w:val="22"/>
        </w:rPr>
        <w:t>Участник торгов</w:t>
      </w:r>
      <w:r w:rsidRPr="00263268">
        <w:rPr>
          <w:rFonts w:ascii="Tahoma" w:hAnsi="Tahoma" w:cs="Tahoma"/>
          <w:sz w:val="22"/>
          <w:szCs w:val="22"/>
        </w:rPr>
        <w:t xml:space="preserve"> обязан выполнить условия, установленные Правилами ЭДО</w:t>
      </w:r>
      <w:r w:rsidR="00701A35" w:rsidRPr="00263268">
        <w:rPr>
          <w:rFonts w:ascii="Tahoma" w:hAnsi="Tahoma" w:cs="Tahoma"/>
          <w:sz w:val="22"/>
          <w:szCs w:val="22"/>
        </w:rPr>
        <w:t>.</w:t>
      </w:r>
      <w:r w:rsidRPr="00263268">
        <w:rPr>
          <w:rFonts w:ascii="Tahoma" w:hAnsi="Tahoma" w:cs="Tahoma"/>
          <w:sz w:val="22"/>
          <w:szCs w:val="22"/>
        </w:rPr>
        <w:t xml:space="preserve"> </w:t>
      </w:r>
    </w:p>
    <w:p w14:paraId="28D5860B" w14:textId="2471B25C" w:rsidR="00CA74DE" w:rsidRPr="00263268" w:rsidRDefault="00C4555E" w:rsidP="007924BC">
      <w:pPr>
        <w:numPr>
          <w:ilvl w:val="0"/>
          <w:numId w:val="12"/>
        </w:numPr>
        <w:tabs>
          <w:tab w:val="left" w:pos="720"/>
        </w:tabs>
        <w:spacing w:after="120"/>
        <w:ind w:hanging="720"/>
        <w:jc w:val="both"/>
        <w:rPr>
          <w:rFonts w:ascii="Tahoma" w:hAnsi="Tahoma" w:cs="Tahoma"/>
          <w:sz w:val="22"/>
          <w:szCs w:val="22"/>
        </w:rPr>
      </w:pPr>
      <w:r w:rsidRPr="00263268">
        <w:rPr>
          <w:rFonts w:ascii="Tahoma" w:hAnsi="Tahoma" w:cs="Tahoma"/>
          <w:sz w:val="22"/>
          <w:szCs w:val="22"/>
        </w:rPr>
        <w:t xml:space="preserve">Оригиналы документов, предоставляемые </w:t>
      </w:r>
      <w:r w:rsidR="00335F52" w:rsidRPr="00263268">
        <w:rPr>
          <w:rFonts w:ascii="Tahoma" w:hAnsi="Tahoma" w:cs="Tahoma"/>
          <w:sz w:val="22"/>
          <w:szCs w:val="22"/>
        </w:rPr>
        <w:t xml:space="preserve">Биржей </w:t>
      </w:r>
      <w:r w:rsidR="0052095C" w:rsidRPr="00263268">
        <w:rPr>
          <w:rFonts w:ascii="Tahoma" w:hAnsi="Tahoma" w:cs="Tahoma"/>
          <w:sz w:val="22"/>
          <w:szCs w:val="22"/>
        </w:rPr>
        <w:t>Кандидату/</w:t>
      </w:r>
      <w:r w:rsidRPr="00263268">
        <w:rPr>
          <w:rFonts w:ascii="Tahoma" w:hAnsi="Tahoma" w:cs="Tahoma"/>
          <w:sz w:val="22"/>
          <w:szCs w:val="22"/>
        </w:rPr>
        <w:t xml:space="preserve">Участнику торгов </w:t>
      </w:r>
      <w:r w:rsidR="00773F30">
        <w:rPr>
          <w:rFonts w:ascii="Tahoma" w:hAnsi="Tahoma" w:cs="Tahoma"/>
          <w:sz w:val="22"/>
          <w:szCs w:val="22"/>
        </w:rPr>
        <w:t>на</w:t>
      </w:r>
      <w:r w:rsidRPr="00263268">
        <w:rPr>
          <w:rFonts w:ascii="Tahoma" w:hAnsi="Tahoma" w:cs="Tahoma"/>
          <w:sz w:val="22"/>
          <w:szCs w:val="22"/>
        </w:rPr>
        <w:t xml:space="preserve"> бумажно</w:t>
      </w:r>
      <w:r w:rsidR="00773F30">
        <w:rPr>
          <w:rFonts w:ascii="Tahoma" w:hAnsi="Tahoma" w:cs="Tahoma"/>
          <w:sz w:val="22"/>
          <w:szCs w:val="22"/>
        </w:rPr>
        <w:t>м носителе</w:t>
      </w:r>
      <w:r w:rsidRPr="00263268">
        <w:rPr>
          <w:rFonts w:ascii="Tahoma" w:hAnsi="Tahoma" w:cs="Tahoma"/>
          <w:sz w:val="22"/>
          <w:szCs w:val="22"/>
        </w:rPr>
        <w:t xml:space="preserve">, после выполнения этим </w:t>
      </w:r>
      <w:r w:rsidR="0052095C" w:rsidRPr="00263268">
        <w:rPr>
          <w:rFonts w:ascii="Tahoma" w:hAnsi="Tahoma" w:cs="Tahoma"/>
          <w:sz w:val="22"/>
          <w:szCs w:val="22"/>
        </w:rPr>
        <w:t>Кандидатом/</w:t>
      </w:r>
      <w:r w:rsidRPr="00263268">
        <w:rPr>
          <w:rFonts w:ascii="Tahoma" w:hAnsi="Tahoma" w:cs="Tahoma"/>
          <w:sz w:val="22"/>
          <w:szCs w:val="22"/>
        </w:rPr>
        <w:t xml:space="preserve">Участником торгов условий, установленных Правилами ЭДО, передаются </w:t>
      </w:r>
      <w:r w:rsidR="0052095C" w:rsidRPr="00263268">
        <w:rPr>
          <w:rFonts w:ascii="Tahoma" w:hAnsi="Tahoma" w:cs="Tahoma"/>
          <w:sz w:val="22"/>
          <w:szCs w:val="22"/>
        </w:rPr>
        <w:t>Кандидату/</w:t>
      </w:r>
      <w:r w:rsidRPr="00263268">
        <w:rPr>
          <w:rFonts w:ascii="Tahoma" w:hAnsi="Tahoma" w:cs="Tahoma"/>
          <w:sz w:val="22"/>
          <w:szCs w:val="22"/>
        </w:rPr>
        <w:t xml:space="preserve">Участнику торгов в форме электронного документа и перестают передаваться </w:t>
      </w:r>
      <w:r w:rsidR="00773F30">
        <w:rPr>
          <w:rFonts w:ascii="Tahoma" w:hAnsi="Tahoma" w:cs="Tahoma"/>
          <w:sz w:val="22"/>
          <w:szCs w:val="22"/>
        </w:rPr>
        <w:t>на</w:t>
      </w:r>
      <w:r w:rsidRPr="00263268">
        <w:rPr>
          <w:rFonts w:ascii="Tahoma" w:hAnsi="Tahoma" w:cs="Tahoma"/>
          <w:sz w:val="22"/>
          <w:szCs w:val="22"/>
        </w:rPr>
        <w:t xml:space="preserve"> бумажно</w:t>
      </w:r>
      <w:r w:rsidR="00773F30">
        <w:rPr>
          <w:rFonts w:ascii="Tahoma" w:hAnsi="Tahoma" w:cs="Tahoma"/>
          <w:sz w:val="22"/>
          <w:szCs w:val="22"/>
        </w:rPr>
        <w:t>м</w:t>
      </w:r>
      <w:r w:rsidRPr="00263268">
        <w:rPr>
          <w:rFonts w:ascii="Tahoma" w:hAnsi="Tahoma" w:cs="Tahoma"/>
          <w:sz w:val="22"/>
          <w:szCs w:val="22"/>
        </w:rPr>
        <w:t xml:space="preserve"> </w:t>
      </w:r>
      <w:r w:rsidR="00773F30">
        <w:rPr>
          <w:rFonts w:ascii="Tahoma" w:hAnsi="Tahoma" w:cs="Tahoma"/>
          <w:sz w:val="22"/>
          <w:szCs w:val="22"/>
        </w:rPr>
        <w:t>носителе</w:t>
      </w:r>
      <w:r w:rsidR="00424992" w:rsidRPr="00263268">
        <w:rPr>
          <w:rFonts w:ascii="Tahoma" w:hAnsi="Tahoma" w:cs="Tahoma"/>
          <w:sz w:val="22"/>
          <w:szCs w:val="22"/>
        </w:rPr>
        <w:t>,</w:t>
      </w:r>
      <w:r w:rsidRPr="00263268">
        <w:rPr>
          <w:rFonts w:ascii="Tahoma" w:hAnsi="Tahoma" w:cs="Tahoma"/>
          <w:sz w:val="22"/>
          <w:szCs w:val="22"/>
        </w:rPr>
        <w:t xml:space="preserve"> начиная с 3</w:t>
      </w:r>
      <w:r w:rsidR="00132EFC">
        <w:rPr>
          <w:rFonts w:ascii="Tahoma" w:hAnsi="Tahoma" w:cs="Tahoma"/>
          <w:sz w:val="22"/>
          <w:szCs w:val="22"/>
        </w:rPr>
        <w:t> </w:t>
      </w:r>
      <w:r w:rsidRPr="00263268">
        <w:rPr>
          <w:rFonts w:ascii="Tahoma" w:hAnsi="Tahoma" w:cs="Tahoma"/>
          <w:sz w:val="22"/>
          <w:szCs w:val="22"/>
        </w:rPr>
        <w:t xml:space="preserve">(третьего) рабочего дня после выполнения этим </w:t>
      </w:r>
      <w:r w:rsidR="0052095C" w:rsidRPr="00263268">
        <w:rPr>
          <w:rFonts w:ascii="Tahoma" w:hAnsi="Tahoma" w:cs="Tahoma"/>
          <w:sz w:val="22"/>
          <w:szCs w:val="22"/>
        </w:rPr>
        <w:t>Кандидатом/</w:t>
      </w:r>
      <w:r w:rsidRPr="00263268">
        <w:rPr>
          <w:rFonts w:ascii="Tahoma" w:hAnsi="Tahoma" w:cs="Tahoma"/>
          <w:sz w:val="22"/>
          <w:szCs w:val="22"/>
        </w:rPr>
        <w:t>Участником торгов условий, установленных Правилами ЭДО.</w:t>
      </w:r>
      <w:r w:rsidR="00CA74DE" w:rsidRPr="00263268">
        <w:rPr>
          <w:rFonts w:ascii="Tahoma" w:hAnsi="Tahoma" w:cs="Tahoma"/>
          <w:sz w:val="22"/>
          <w:szCs w:val="22"/>
        </w:rPr>
        <w:t xml:space="preserve"> </w:t>
      </w:r>
    </w:p>
    <w:p w14:paraId="4166D8DE" w14:textId="7EE364B8" w:rsidR="00F8667D" w:rsidRPr="00132EFC" w:rsidRDefault="001B461D" w:rsidP="00EE06C6">
      <w:pPr>
        <w:numPr>
          <w:ilvl w:val="0"/>
          <w:numId w:val="12"/>
        </w:numPr>
        <w:tabs>
          <w:tab w:val="left" w:pos="720"/>
        </w:tabs>
        <w:spacing w:after="120"/>
        <w:ind w:hanging="720"/>
        <w:jc w:val="both"/>
        <w:rPr>
          <w:rFonts w:ascii="Tahoma" w:hAnsi="Tahoma" w:cs="Tahoma"/>
          <w:sz w:val="22"/>
          <w:szCs w:val="22"/>
        </w:rPr>
      </w:pPr>
      <w:r w:rsidRPr="00132EFC">
        <w:rPr>
          <w:rFonts w:ascii="Tahoma" w:hAnsi="Tahoma" w:cs="Tahoma"/>
          <w:sz w:val="22"/>
          <w:szCs w:val="22"/>
        </w:rPr>
        <w:t xml:space="preserve">Оригиналы документов, предоставляемые </w:t>
      </w:r>
      <w:r w:rsidR="0052095C" w:rsidRPr="00132EFC">
        <w:rPr>
          <w:rFonts w:ascii="Tahoma" w:hAnsi="Tahoma" w:cs="Tahoma"/>
          <w:sz w:val="22"/>
          <w:szCs w:val="22"/>
        </w:rPr>
        <w:t>Кандидатом/</w:t>
      </w:r>
      <w:r w:rsidRPr="00132EFC">
        <w:rPr>
          <w:rFonts w:ascii="Tahoma" w:hAnsi="Tahoma" w:cs="Tahoma"/>
          <w:sz w:val="22"/>
          <w:szCs w:val="22"/>
        </w:rPr>
        <w:t xml:space="preserve">Участником торгов </w:t>
      </w:r>
      <w:r w:rsidR="00335F52" w:rsidRPr="00A2595C">
        <w:rPr>
          <w:rFonts w:ascii="Tahoma" w:hAnsi="Tahoma" w:cs="Tahoma"/>
          <w:sz w:val="22"/>
          <w:szCs w:val="22"/>
        </w:rPr>
        <w:t xml:space="preserve">Бирже </w:t>
      </w:r>
      <w:r w:rsidR="00773F30" w:rsidRPr="00B56041">
        <w:rPr>
          <w:rFonts w:ascii="Tahoma" w:hAnsi="Tahoma" w:cs="Tahoma"/>
          <w:sz w:val="22"/>
          <w:szCs w:val="22"/>
        </w:rPr>
        <w:t xml:space="preserve">на </w:t>
      </w:r>
      <w:r w:rsidRPr="00BF4F7E">
        <w:rPr>
          <w:rFonts w:ascii="Tahoma" w:hAnsi="Tahoma" w:cs="Tahoma"/>
          <w:sz w:val="22"/>
          <w:szCs w:val="22"/>
        </w:rPr>
        <w:t>бумажно</w:t>
      </w:r>
      <w:r w:rsidR="00773F30" w:rsidRPr="00BF4F7E">
        <w:rPr>
          <w:rFonts w:ascii="Tahoma" w:hAnsi="Tahoma" w:cs="Tahoma"/>
          <w:sz w:val="22"/>
          <w:szCs w:val="22"/>
        </w:rPr>
        <w:t>м</w:t>
      </w:r>
      <w:r w:rsidRPr="00BF4F7E">
        <w:rPr>
          <w:rFonts w:ascii="Tahoma" w:hAnsi="Tahoma" w:cs="Tahoma"/>
          <w:sz w:val="22"/>
          <w:szCs w:val="22"/>
        </w:rPr>
        <w:t xml:space="preserve"> </w:t>
      </w:r>
      <w:r w:rsidR="00773F30" w:rsidRPr="00BF4F7E">
        <w:rPr>
          <w:rFonts w:ascii="Tahoma" w:hAnsi="Tahoma" w:cs="Tahoma"/>
          <w:sz w:val="22"/>
          <w:szCs w:val="22"/>
        </w:rPr>
        <w:t>носителе</w:t>
      </w:r>
      <w:r w:rsidRPr="00BF4F7E">
        <w:rPr>
          <w:rFonts w:ascii="Tahoma" w:hAnsi="Tahoma" w:cs="Tahoma"/>
          <w:sz w:val="22"/>
          <w:szCs w:val="22"/>
        </w:rPr>
        <w:t xml:space="preserve">, после выполнения этим </w:t>
      </w:r>
      <w:r w:rsidR="0052095C" w:rsidRPr="00BF4F7E">
        <w:rPr>
          <w:rFonts w:ascii="Tahoma" w:hAnsi="Tahoma" w:cs="Tahoma"/>
          <w:sz w:val="22"/>
          <w:szCs w:val="22"/>
        </w:rPr>
        <w:t>Кандидатом/</w:t>
      </w:r>
      <w:r w:rsidRPr="00BF4F7E">
        <w:rPr>
          <w:rFonts w:ascii="Tahoma" w:hAnsi="Tahoma" w:cs="Tahoma"/>
          <w:sz w:val="22"/>
          <w:szCs w:val="22"/>
        </w:rPr>
        <w:t xml:space="preserve">Участником торгов условий, </w:t>
      </w:r>
      <w:r w:rsidRPr="00BF4F7E">
        <w:rPr>
          <w:rFonts w:ascii="Tahoma" w:hAnsi="Tahoma" w:cs="Tahoma"/>
          <w:sz w:val="22"/>
          <w:szCs w:val="22"/>
        </w:rPr>
        <w:lastRenderedPageBreak/>
        <w:t xml:space="preserve">установленных Правилами ЭДО, </w:t>
      </w:r>
      <w:r w:rsidR="008725F9" w:rsidRPr="00BF4F7E">
        <w:rPr>
          <w:rFonts w:ascii="Tahoma" w:hAnsi="Tahoma" w:cs="Tahoma"/>
          <w:sz w:val="22"/>
          <w:szCs w:val="22"/>
        </w:rPr>
        <w:t>могут передаваться</w:t>
      </w:r>
      <w:r w:rsidRPr="00BF4F7E">
        <w:rPr>
          <w:rFonts w:ascii="Tahoma" w:hAnsi="Tahoma" w:cs="Tahoma"/>
          <w:sz w:val="22"/>
          <w:szCs w:val="22"/>
        </w:rPr>
        <w:t xml:space="preserve"> </w:t>
      </w:r>
      <w:r w:rsidR="0052095C" w:rsidRPr="00BF4F7E">
        <w:rPr>
          <w:rFonts w:ascii="Tahoma" w:hAnsi="Tahoma" w:cs="Tahoma"/>
          <w:sz w:val="22"/>
          <w:szCs w:val="22"/>
        </w:rPr>
        <w:t>Кандидатом/</w:t>
      </w:r>
      <w:r w:rsidRPr="00BF4F7E">
        <w:rPr>
          <w:rFonts w:ascii="Tahoma" w:hAnsi="Tahoma" w:cs="Tahoma"/>
          <w:sz w:val="22"/>
          <w:szCs w:val="22"/>
        </w:rPr>
        <w:t xml:space="preserve">Участником торгов на Биржу в форме электронного документа, начиная </w:t>
      </w:r>
      <w:r w:rsidR="008725F9" w:rsidRPr="00BF4F7E">
        <w:rPr>
          <w:rFonts w:ascii="Tahoma" w:hAnsi="Tahoma" w:cs="Tahoma"/>
          <w:sz w:val="22"/>
          <w:szCs w:val="22"/>
        </w:rPr>
        <w:t>со следующего</w:t>
      </w:r>
      <w:r w:rsidRPr="00BF4F7E">
        <w:rPr>
          <w:rFonts w:ascii="Tahoma" w:hAnsi="Tahoma" w:cs="Tahoma"/>
          <w:sz w:val="22"/>
          <w:szCs w:val="22"/>
        </w:rPr>
        <w:t xml:space="preserve"> рабочего дня после выполнения этим </w:t>
      </w:r>
      <w:r w:rsidR="0052095C" w:rsidRPr="00BF4F7E">
        <w:rPr>
          <w:rFonts w:ascii="Tahoma" w:hAnsi="Tahoma" w:cs="Tahoma"/>
          <w:sz w:val="22"/>
          <w:szCs w:val="22"/>
        </w:rPr>
        <w:t>Кандидатом/</w:t>
      </w:r>
      <w:r w:rsidRPr="00BF4F7E">
        <w:rPr>
          <w:rFonts w:ascii="Tahoma" w:hAnsi="Tahoma" w:cs="Tahoma"/>
          <w:sz w:val="22"/>
          <w:szCs w:val="22"/>
        </w:rPr>
        <w:t>Участником торгов условий, установленных Правилами ЭДО.</w:t>
      </w:r>
    </w:p>
    <w:p w14:paraId="219A87F4" w14:textId="77777777" w:rsidR="00CA74DE" w:rsidRPr="00263268" w:rsidRDefault="00CA74DE" w:rsidP="006728D9">
      <w:pPr>
        <w:pStyle w:val="20"/>
        <w:spacing w:after="120"/>
        <w:ind w:left="1985" w:hanging="1985"/>
        <w:rPr>
          <w:rFonts w:ascii="Tahoma" w:hAnsi="Tahoma" w:cs="Tahoma"/>
          <w:i w:val="0"/>
          <w:sz w:val="22"/>
          <w:szCs w:val="22"/>
        </w:rPr>
      </w:pPr>
      <w:bookmarkStart w:id="52" w:name="_Toc106193333"/>
      <w:bookmarkStart w:id="53" w:name="_Toc106788625"/>
      <w:bookmarkStart w:id="54" w:name="_Toc107305657"/>
      <w:bookmarkStart w:id="55" w:name="_Toc244491784"/>
      <w:bookmarkStart w:id="56" w:name="_Toc280276928"/>
      <w:bookmarkStart w:id="57" w:name="_Toc420662978"/>
      <w:bookmarkStart w:id="58" w:name="_Toc496717701"/>
      <w:r w:rsidRPr="00263268">
        <w:rPr>
          <w:rFonts w:ascii="Tahoma" w:hAnsi="Tahoma" w:cs="Tahoma"/>
          <w:i w:val="0"/>
          <w:sz w:val="22"/>
          <w:szCs w:val="22"/>
        </w:rPr>
        <w:t>Статья 02.06.</w:t>
      </w:r>
      <w:r w:rsidRPr="00263268">
        <w:rPr>
          <w:rFonts w:ascii="Tahoma" w:hAnsi="Tahoma" w:cs="Tahoma"/>
          <w:i w:val="0"/>
          <w:sz w:val="22"/>
          <w:szCs w:val="22"/>
        </w:rPr>
        <w:tab/>
      </w:r>
      <w:bookmarkEnd w:id="52"/>
      <w:bookmarkEnd w:id="53"/>
      <w:bookmarkEnd w:id="54"/>
      <w:bookmarkEnd w:id="55"/>
      <w:bookmarkEnd w:id="56"/>
      <w:r w:rsidR="00D822A2" w:rsidRPr="00263268">
        <w:rPr>
          <w:rFonts w:ascii="Tahoma" w:hAnsi="Tahoma" w:cs="Tahoma"/>
          <w:i w:val="0"/>
          <w:sz w:val="22"/>
          <w:szCs w:val="22"/>
        </w:rPr>
        <w:t xml:space="preserve"> Способы и периодичность идентификации </w:t>
      </w:r>
      <w:r w:rsidR="00424992" w:rsidRPr="00263268">
        <w:rPr>
          <w:rFonts w:ascii="Tahoma" w:hAnsi="Tahoma" w:cs="Tahoma"/>
          <w:i w:val="0"/>
          <w:sz w:val="22"/>
          <w:szCs w:val="22"/>
        </w:rPr>
        <w:t>Кандидатов/</w:t>
      </w:r>
      <w:r w:rsidR="00D822A2" w:rsidRPr="00263268">
        <w:rPr>
          <w:rFonts w:ascii="Tahoma" w:hAnsi="Tahoma" w:cs="Tahoma"/>
          <w:i w:val="0"/>
          <w:sz w:val="22"/>
          <w:szCs w:val="22"/>
        </w:rPr>
        <w:t>Участников торгов</w:t>
      </w:r>
      <w:bookmarkEnd w:id="57"/>
      <w:bookmarkEnd w:id="58"/>
    </w:p>
    <w:p w14:paraId="405E642C" w14:textId="77777777" w:rsidR="00895797" w:rsidRPr="00263268" w:rsidRDefault="00895797" w:rsidP="00895797">
      <w:pPr>
        <w:numPr>
          <w:ilvl w:val="0"/>
          <w:numId w:val="13"/>
        </w:numPr>
        <w:spacing w:after="120"/>
        <w:ind w:hanging="720"/>
        <w:jc w:val="both"/>
        <w:rPr>
          <w:rFonts w:ascii="Tahoma" w:hAnsi="Tahoma" w:cs="Tahoma"/>
          <w:sz w:val="22"/>
          <w:szCs w:val="22"/>
        </w:rPr>
      </w:pPr>
      <w:r w:rsidRPr="00263268">
        <w:rPr>
          <w:rFonts w:ascii="Tahoma" w:hAnsi="Tahoma" w:cs="Tahoma"/>
          <w:sz w:val="22"/>
          <w:szCs w:val="22"/>
        </w:rPr>
        <w:t>Способами идентификации Кандидата/Участника торгов являются:</w:t>
      </w:r>
    </w:p>
    <w:p w14:paraId="0035BF3C" w14:textId="77777777" w:rsidR="00895797" w:rsidRPr="00263268" w:rsidRDefault="00895797" w:rsidP="00CE6D4B">
      <w:pPr>
        <w:numPr>
          <w:ilvl w:val="1"/>
          <w:numId w:val="152"/>
        </w:numPr>
        <w:spacing w:after="120"/>
        <w:ind w:left="1276" w:hanging="567"/>
        <w:jc w:val="both"/>
        <w:rPr>
          <w:rFonts w:ascii="Tahoma" w:hAnsi="Tahoma" w:cs="Tahoma"/>
          <w:sz w:val="22"/>
          <w:szCs w:val="22"/>
        </w:rPr>
      </w:pPr>
      <w:r w:rsidRPr="00263268">
        <w:rPr>
          <w:rFonts w:ascii="Tahoma" w:hAnsi="Tahoma" w:cs="Tahoma"/>
          <w:sz w:val="22"/>
          <w:szCs w:val="22"/>
        </w:rPr>
        <w:t xml:space="preserve">предоставление документов при получении допуска к участию в торгах в соответствии с Приложением </w:t>
      </w:r>
      <w:r w:rsidR="00E35418" w:rsidRPr="00263268">
        <w:rPr>
          <w:rFonts w:ascii="Tahoma" w:hAnsi="Tahoma" w:cs="Tahoma"/>
          <w:sz w:val="22"/>
          <w:szCs w:val="22"/>
        </w:rPr>
        <w:t xml:space="preserve">01 </w:t>
      </w:r>
      <w:r w:rsidRPr="00263268">
        <w:rPr>
          <w:rFonts w:ascii="Tahoma" w:hAnsi="Tahoma" w:cs="Tahoma"/>
          <w:sz w:val="22"/>
          <w:szCs w:val="22"/>
        </w:rPr>
        <w:t xml:space="preserve">к </w:t>
      </w:r>
      <w:r w:rsidR="00773F30">
        <w:rPr>
          <w:rFonts w:ascii="Tahoma" w:hAnsi="Tahoma" w:cs="Tahoma"/>
          <w:sz w:val="22"/>
          <w:szCs w:val="22"/>
        </w:rPr>
        <w:t xml:space="preserve">Общей </w:t>
      </w:r>
      <w:r w:rsidR="006D11CF">
        <w:rPr>
          <w:rFonts w:ascii="Tahoma" w:hAnsi="Tahoma" w:cs="Tahoma"/>
          <w:sz w:val="22"/>
          <w:szCs w:val="22"/>
        </w:rPr>
        <w:t xml:space="preserve">части </w:t>
      </w:r>
      <w:r w:rsidRPr="00263268">
        <w:rPr>
          <w:rFonts w:ascii="Tahoma" w:hAnsi="Tahoma" w:cs="Tahoma"/>
          <w:sz w:val="22"/>
          <w:szCs w:val="22"/>
        </w:rPr>
        <w:t>Правил допуска;</w:t>
      </w:r>
    </w:p>
    <w:p w14:paraId="28F60CB5" w14:textId="0A4F3538" w:rsidR="00895797" w:rsidRPr="00263268" w:rsidRDefault="00895797" w:rsidP="00CE6D4B">
      <w:pPr>
        <w:numPr>
          <w:ilvl w:val="1"/>
          <w:numId w:val="152"/>
        </w:numPr>
        <w:spacing w:after="120"/>
        <w:ind w:left="1276" w:hanging="567"/>
        <w:jc w:val="both"/>
        <w:rPr>
          <w:rFonts w:ascii="Tahoma" w:hAnsi="Tahoma" w:cs="Tahoma"/>
          <w:sz w:val="22"/>
          <w:szCs w:val="22"/>
        </w:rPr>
      </w:pPr>
      <w:r w:rsidRPr="00263268">
        <w:rPr>
          <w:rFonts w:ascii="Tahoma" w:hAnsi="Tahoma" w:cs="Tahoma"/>
          <w:sz w:val="22"/>
          <w:szCs w:val="22"/>
        </w:rPr>
        <w:t xml:space="preserve">периодическое предоставление документов в соответствии с условиями, установленными настоящей статьей. </w:t>
      </w:r>
    </w:p>
    <w:p w14:paraId="0252402B" w14:textId="77777777" w:rsidR="00895797" w:rsidRPr="00263268" w:rsidRDefault="00895797" w:rsidP="00895797">
      <w:pPr>
        <w:numPr>
          <w:ilvl w:val="0"/>
          <w:numId w:val="13"/>
        </w:numPr>
        <w:spacing w:after="120"/>
        <w:ind w:hanging="720"/>
        <w:jc w:val="both"/>
        <w:rPr>
          <w:rFonts w:ascii="Tahoma" w:hAnsi="Tahoma" w:cs="Tahoma"/>
          <w:sz w:val="22"/>
          <w:szCs w:val="22"/>
        </w:rPr>
      </w:pPr>
      <w:r w:rsidRPr="00263268">
        <w:rPr>
          <w:rFonts w:ascii="Tahoma" w:hAnsi="Tahoma" w:cs="Tahoma"/>
          <w:sz w:val="22"/>
          <w:szCs w:val="22"/>
        </w:rPr>
        <w:t>Кандидат/Участник торгов обязан обеспечивать актуальность, достоверность и полноту комплекта документов, предоставляемых на Биржу в целях его идентификации. При этом:</w:t>
      </w:r>
    </w:p>
    <w:p w14:paraId="28746D44" w14:textId="77777777" w:rsidR="00895797" w:rsidRPr="00263268" w:rsidRDefault="00895797" w:rsidP="00895797">
      <w:pPr>
        <w:numPr>
          <w:ilvl w:val="0"/>
          <w:numId w:val="146"/>
        </w:numPr>
        <w:spacing w:after="120"/>
        <w:ind w:left="1276" w:hanging="567"/>
        <w:jc w:val="both"/>
        <w:rPr>
          <w:rFonts w:ascii="Tahoma" w:hAnsi="Tahoma" w:cs="Tahoma"/>
          <w:sz w:val="22"/>
          <w:szCs w:val="22"/>
        </w:rPr>
      </w:pPr>
      <w:r w:rsidRPr="00263268">
        <w:rPr>
          <w:rFonts w:ascii="Tahoma" w:hAnsi="Tahoma" w:cs="Tahoma"/>
          <w:sz w:val="22"/>
          <w:szCs w:val="22"/>
        </w:rPr>
        <w:t xml:space="preserve">Кандидат в случае изменения </w:t>
      </w:r>
      <w:r w:rsidR="00B543D7" w:rsidRPr="00263268">
        <w:rPr>
          <w:rFonts w:ascii="Tahoma" w:hAnsi="Tahoma" w:cs="Tahoma"/>
          <w:sz w:val="22"/>
          <w:szCs w:val="22"/>
        </w:rPr>
        <w:t xml:space="preserve">информации, содержащейся в документах, после их предоставления на Биржу </w:t>
      </w:r>
      <w:r w:rsidRPr="00263268">
        <w:rPr>
          <w:rFonts w:ascii="Tahoma" w:hAnsi="Tahoma" w:cs="Tahoma"/>
          <w:sz w:val="22"/>
          <w:szCs w:val="22"/>
        </w:rPr>
        <w:t xml:space="preserve">в соответствии с Приложением </w:t>
      </w:r>
      <w:r w:rsidR="00E35418" w:rsidRPr="00263268">
        <w:rPr>
          <w:rFonts w:ascii="Tahoma" w:hAnsi="Tahoma" w:cs="Tahoma"/>
          <w:sz w:val="22"/>
          <w:szCs w:val="22"/>
        </w:rPr>
        <w:t xml:space="preserve">01 </w:t>
      </w:r>
      <w:r w:rsidR="00773F30">
        <w:rPr>
          <w:rFonts w:ascii="Tahoma" w:hAnsi="Tahoma" w:cs="Tahoma"/>
          <w:sz w:val="22"/>
          <w:szCs w:val="22"/>
        </w:rPr>
        <w:t xml:space="preserve">к Общей части Правил допуска </w:t>
      </w:r>
      <w:r w:rsidRPr="00263268">
        <w:rPr>
          <w:rFonts w:ascii="Tahoma" w:hAnsi="Tahoma" w:cs="Tahoma"/>
          <w:sz w:val="22"/>
          <w:szCs w:val="22"/>
        </w:rPr>
        <w:t>для получения допуска к участию в торгах, обязан в письменной форме проинформировать Биржу об указанных изменениях и предоставить документы, подтверждающие указанные изменения, не позднее 5 (пяти) рабочих дней с даты вступления в силу указанных изменений.</w:t>
      </w:r>
    </w:p>
    <w:p w14:paraId="159093AA" w14:textId="77777777" w:rsidR="00895797" w:rsidRPr="00263268" w:rsidRDefault="00895797" w:rsidP="00895797">
      <w:pPr>
        <w:numPr>
          <w:ilvl w:val="0"/>
          <w:numId w:val="146"/>
        </w:numPr>
        <w:spacing w:after="120"/>
        <w:ind w:left="1276" w:hanging="567"/>
        <w:jc w:val="both"/>
        <w:rPr>
          <w:rFonts w:ascii="Tahoma" w:hAnsi="Tahoma" w:cs="Tahoma"/>
          <w:sz w:val="22"/>
          <w:szCs w:val="22"/>
        </w:rPr>
      </w:pPr>
      <w:r w:rsidRPr="00263268">
        <w:rPr>
          <w:rFonts w:ascii="Tahoma" w:hAnsi="Tahoma" w:cs="Tahoma"/>
          <w:sz w:val="22"/>
          <w:szCs w:val="22"/>
        </w:rPr>
        <w:t xml:space="preserve">Участник торгов в случае изменения </w:t>
      </w:r>
      <w:r w:rsidR="00B543D7" w:rsidRPr="00263268">
        <w:rPr>
          <w:rFonts w:ascii="Tahoma" w:hAnsi="Tahoma" w:cs="Tahoma"/>
          <w:sz w:val="22"/>
          <w:szCs w:val="22"/>
        </w:rPr>
        <w:t xml:space="preserve">информации, содержащейся в документах, после их предоставления на Биржу </w:t>
      </w:r>
      <w:r w:rsidRPr="00263268">
        <w:rPr>
          <w:rFonts w:ascii="Tahoma" w:hAnsi="Tahoma" w:cs="Tahoma"/>
          <w:sz w:val="22"/>
          <w:szCs w:val="22"/>
        </w:rPr>
        <w:t xml:space="preserve">в соответствии с Приложением </w:t>
      </w:r>
      <w:r w:rsidR="00E35418" w:rsidRPr="00263268">
        <w:rPr>
          <w:rFonts w:ascii="Tahoma" w:hAnsi="Tahoma" w:cs="Tahoma"/>
          <w:sz w:val="22"/>
          <w:szCs w:val="22"/>
        </w:rPr>
        <w:t xml:space="preserve">01 </w:t>
      </w:r>
      <w:r w:rsidR="00773F30">
        <w:rPr>
          <w:rFonts w:ascii="Tahoma" w:hAnsi="Tahoma" w:cs="Tahoma"/>
          <w:sz w:val="22"/>
          <w:szCs w:val="22"/>
        </w:rPr>
        <w:t xml:space="preserve">к Общей части Правил допуска </w:t>
      </w:r>
      <w:r w:rsidRPr="00263268">
        <w:rPr>
          <w:rFonts w:ascii="Tahoma" w:hAnsi="Tahoma" w:cs="Tahoma"/>
          <w:sz w:val="22"/>
          <w:szCs w:val="22"/>
        </w:rPr>
        <w:t xml:space="preserve">обязан предоставить подтверждающие изменения документы не позднее 5 (пяти) рабочих дней с даты вступления в силу указанных изменений, в форме электронного документа. При этом Участнику торгов необходимо предоставить доверенность на лицо, уполномоченное подписывать </w:t>
      </w:r>
      <w:r w:rsidR="00B543D7" w:rsidRPr="00263268">
        <w:rPr>
          <w:rFonts w:ascii="Tahoma" w:hAnsi="Tahoma" w:cs="Tahoma"/>
          <w:sz w:val="22"/>
          <w:szCs w:val="22"/>
        </w:rPr>
        <w:t xml:space="preserve">документы </w:t>
      </w:r>
      <w:r w:rsidRPr="00263268">
        <w:rPr>
          <w:rFonts w:ascii="Tahoma" w:hAnsi="Tahoma" w:cs="Tahoma"/>
          <w:sz w:val="22"/>
          <w:szCs w:val="22"/>
        </w:rPr>
        <w:t>электронной подписью согласно настоящему пункту за исключением случаев, если электронный документ подписан электронной подписью единоличного исполнительного органа или электронная подпись оформлена на юридическое лицо.</w:t>
      </w:r>
    </w:p>
    <w:p w14:paraId="667D8F96" w14:textId="77777777" w:rsidR="00895797" w:rsidRPr="00263268" w:rsidRDefault="00895797" w:rsidP="00895797">
      <w:pPr>
        <w:numPr>
          <w:ilvl w:val="0"/>
          <w:numId w:val="13"/>
        </w:numPr>
        <w:spacing w:after="120"/>
        <w:ind w:hanging="720"/>
        <w:jc w:val="both"/>
        <w:rPr>
          <w:rFonts w:ascii="Tahoma" w:hAnsi="Tahoma" w:cs="Tahoma"/>
          <w:sz w:val="22"/>
          <w:szCs w:val="22"/>
        </w:rPr>
      </w:pPr>
      <w:r w:rsidRPr="00263268">
        <w:rPr>
          <w:rFonts w:ascii="Tahoma" w:hAnsi="Tahoma" w:cs="Tahoma"/>
          <w:sz w:val="22"/>
          <w:szCs w:val="22"/>
        </w:rPr>
        <w:t>Биржа вправе требовать от Кандидата/Участника торгов</w:t>
      </w:r>
      <w:r w:rsidRPr="00263268" w:rsidDel="00B75609">
        <w:rPr>
          <w:rFonts w:ascii="Tahoma" w:hAnsi="Tahoma" w:cs="Tahoma"/>
          <w:sz w:val="22"/>
          <w:szCs w:val="22"/>
        </w:rPr>
        <w:t xml:space="preserve"> </w:t>
      </w:r>
      <w:r w:rsidRPr="00263268">
        <w:rPr>
          <w:rFonts w:ascii="Tahoma" w:hAnsi="Tahoma" w:cs="Tahoma"/>
          <w:sz w:val="22"/>
          <w:szCs w:val="22"/>
        </w:rPr>
        <w:t>предоставления дополнительной информации, в том числе информации, характеризующей их финансовое состояние. Информация должна быть представлена в срок, указанный в запросе, а если такой срок не указан, то в течение 5 (пяти) рабочих дней со дня получения Кандидатом/Участником торгов запроса Биржи.</w:t>
      </w:r>
    </w:p>
    <w:p w14:paraId="79FA5B7C" w14:textId="77777777" w:rsidR="00895797" w:rsidRPr="00263268" w:rsidRDefault="00895797" w:rsidP="00895797">
      <w:pPr>
        <w:tabs>
          <w:tab w:val="left" w:pos="709"/>
        </w:tabs>
        <w:spacing w:after="120"/>
        <w:ind w:left="720"/>
        <w:jc w:val="both"/>
        <w:rPr>
          <w:rFonts w:ascii="Tahoma" w:hAnsi="Tahoma" w:cs="Tahoma"/>
          <w:sz w:val="22"/>
          <w:szCs w:val="22"/>
        </w:rPr>
      </w:pPr>
      <w:r w:rsidRPr="00263268">
        <w:rPr>
          <w:rFonts w:ascii="Tahoma" w:hAnsi="Tahoma" w:cs="Tahoma"/>
          <w:sz w:val="22"/>
          <w:szCs w:val="22"/>
        </w:rPr>
        <w:t>В случае если указанного срока недостаточно для ответа на запрос Биржи, Кандидат/Участник торгов обязан направить Бирже объяснения относительно причин задержки предоставления запрашиваемой информации с указанием сроков, в течение которых требуемая информация будет подготовлена и направлена в адрес Биржи.</w:t>
      </w:r>
    </w:p>
    <w:p w14:paraId="149496C4" w14:textId="77777777" w:rsidR="00895797" w:rsidRPr="00263268" w:rsidRDefault="00895797" w:rsidP="00895797">
      <w:pPr>
        <w:numPr>
          <w:ilvl w:val="0"/>
          <w:numId w:val="13"/>
        </w:numPr>
        <w:spacing w:after="120"/>
        <w:ind w:hanging="720"/>
        <w:jc w:val="both"/>
        <w:rPr>
          <w:rFonts w:ascii="Tahoma" w:hAnsi="Tahoma" w:cs="Tahoma"/>
          <w:sz w:val="22"/>
          <w:szCs w:val="22"/>
        </w:rPr>
      </w:pPr>
      <w:r w:rsidRPr="00263268">
        <w:rPr>
          <w:rFonts w:ascii="Tahoma" w:hAnsi="Tahoma" w:cs="Tahoma"/>
          <w:sz w:val="22"/>
          <w:szCs w:val="22"/>
        </w:rPr>
        <w:t>В целях получения информации о Кандидате/Участнике торгов Биржа имеет право использовать сведения (информацию) о юридическом лице из официальных источников, в том числе электронного сервиса Федеральной налоговой службы.</w:t>
      </w:r>
    </w:p>
    <w:p w14:paraId="23689447" w14:textId="77777777" w:rsidR="00910C92" w:rsidRPr="00263268" w:rsidRDefault="00895797" w:rsidP="00895797">
      <w:pPr>
        <w:numPr>
          <w:ilvl w:val="0"/>
          <w:numId w:val="13"/>
        </w:numPr>
        <w:spacing w:after="120"/>
        <w:ind w:hanging="720"/>
        <w:jc w:val="both"/>
        <w:rPr>
          <w:rFonts w:ascii="Tahoma" w:hAnsi="Tahoma" w:cs="Tahoma"/>
          <w:sz w:val="22"/>
          <w:szCs w:val="22"/>
        </w:rPr>
      </w:pPr>
      <w:r w:rsidRPr="00263268">
        <w:rPr>
          <w:rFonts w:ascii="Tahoma" w:hAnsi="Tahoma" w:cs="Tahoma"/>
          <w:sz w:val="22"/>
          <w:szCs w:val="22"/>
        </w:rPr>
        <w:t xml:space="preserve">Участники торгов – </w:t>
      </w:r>
      <w:proofErr w:type="spellStart"/>
      <w:r w:rsidRPr="00263268">
        <w:rPr>
          <w:rFonts w:ascii="Tahoma" w:hAnsi="Tahoma" w:cs="Tahoma"/>
          <w:sz w:val="22"/>
          <w:szCs w:val="22"/>
        </w:rPr>
        <w:t>некредитные</w:t>
      </w:r>
      <w:proofErr w:type="spellEnd"/>
      <w:r w:rsidRPr="00263268">
        <w:rPr>
          <w:rFonts w:ascii="Tahoma" w:hAnsi="Tahoma" w:cs="Tahoma"/>
          <w:sz w:val="22"/>
          <w:szCs w:val="22"/>
        </w:rPr>
        <w:t xml:space="preserve"> организации</w:t>
      </w:r>
      <w:r w:rsidR="00910C92" w:rsidRPr="00263268">
        <w:rPr>
          <w:rFonts w:ascii="Tahoma" w:hAnsi="Tahoma" w:cs="Tahoma"/>
          <w:sz w:val="22"/>
          <w:szCs w:val="22"/>
        </w:rPr>
        <w:t xml:space="preserve">-резиденты </w:t>
      </w:r>
      <w:r w:rsidR="005D53BE" w:rsidRPr="00263268">
        <w:rPr>
          <w:rFonts w:ascii="Tahoma" w:hAnsi="Tahoma" w:cs="Tahoma"/>
          <w:sz w:val="22"/>
          <w:szCs w:val="22"/>
        </w:rPr>
        <w:t>Р</w:t>
      </w:r>
      <w:r w:rsidR="00910C92" w:rsidRPr="00263268">
        <w:rPr>
          <w:rFonts w:ascii="Tahoma" w:hAnsi="Tahoma" w:cs="Tahoma"/>
          <w:sz w:val="22"/>
          <w:szCs w:val="22"/>
        </w:rPr>
        <w:t>оссийской Федерации</w:t>
      </w:r>
      <w:r w:rsidRPr="00263268">
        <w:rPr>
          <w:rFonts w:ascii="Tahoma" w:hAnsi="Tahoma" w:cs="Tahoma"/>
          <w:sz w:val="22"/>
          <w:szCs w:val="22"/>
        </w:rPr>
        <w:t>, не являющиеся профессиональными участниками рынка ценных бумаг, обязаны</w:t>
      </w:r>
      <w:r w:rsidR="00910C92" w:rsidRPr="00263268">
        <w:rPr>
          <w:rFonts w:ascii="Tahoma" w:hAnsi="Tahoma" w:cs="Tahoma"/>
          <w:sz w:val="22"/>
          <w:szCs w:val="22"/>
        </w:rPr>
        <w:t>:</w:t>
      </w:r>
    </w:p>
    <w:p w14:paraId="7E0D2EAC" w14:textId="77777777" w:rsidR="00895797" w:rsidRPr="00263268" w:rsidRDefault="00910C92" w:rsidP="00161A71">
      <w:pPr>
        <w:numPr>
          <w:ilvl w:val="1"/>
          <w:numId w:val="153"/>
        </w:numPr>
        <w:spacing w:after="120"/>
        <w:ind w:left="1134" w:hanging="425"/>
        <w:jc w:val="both"/>
        <w:rPr>
          <w:rFonts w:ascii="Tahoma" w:hAnsi="Tahoma" w:cs="Tahoma"/>
          <w:sz w:val="22"/>
          <w:szCs w:val="22"/>
        </w:rPr>
      </w:pPr>
      <w:r w:rsidRPr="00263268">
        <w:rPr>
          <w:rFonts w:ascii="Tahoma" w:hAnsi="Tahoma" w:cs="Tahoma"/>
          <w:sz w:val="22"/>
          <w:szCs w:val="22"/>
        </w:rPr>
        <w:t xml:space="preserve">Ежегодно </w:t>
      </w:r>
      <w:r w:rsidR="00895797" w:rsidRPr="00263268">
        <w:rPr>
          <w:rFonts w:ascii="Tahoma" w:hAnsi="Tahoma" w:cs="Tahoma"/>
          <w:sz w:val="22"/>
          <w:szCs w:val="22"/>
        </w:rPr>
        <w:t>предоставлять следующие документы:</w:t>
      </w:r>
    </w:p>
    <w:p w14:paraId="5AC4763E" w14:textId="77777777" w:rsidR="00895797" w:rsidRPr="00263268" w:rsidRDefault="00910C92" w:rsidP="00161A71">
      <w:pPr>
        <w:numPr>
          <w:ilvl w:val="2"/>
          <w:numId w:val="148"/>
        </w:numPr>
        <w:spacing w:after="120"/>
        <w:ind w:left="1843" w:hanging="425"/>
        <w:jc w:val="both"/>
        <w:rPr>
          <w:rFonts w:ascii="Tahoma" w:hAnsi="Tahoma" w:cs="Tahoma"/>
          <w:sz w:val="22"/>
          <w:szCs w:val="22"/>
        </w:rPr>
      </w:pPr>
      <w:r w:rsidRPr="00263268">
        <w:rPr>
          <w:rFonts w:ascii="Tahoma" w:hAnsi="Tahoma" w:cs="Tahoma"/>
          <w:sz w:val="22"/>
          <w:szCs w:val="22"/>
        </w:rPr>
        <w:t xml:space="preserve">годовой </w:t>
      </w:r>
      <w:r w:rsidR="00895797" w:rsidRPr="00263268">
        <w:rPr>
          <w:rFonts w:ascii="Tahoma" w:hAnsi="Tahoma" w:cs="Tahoma"/>
          <w:sz w:val="22"/>
          <w:szCs w:val="22"/>
        </w:rPr>
        <w:t>бухгалтерский баланс;</w:t>
      </w:r>
    </w:p>
    <w:p w14:paraId="3DF908CF" w14:textId="77777777" w:rsidR="00910C92" w:rsidRPr="00263268" w:rsidRDefault="00910C92" w:rsidP="00161A71">
      <w:pPr>
        <w:numPr>
          <w:ilvl w:val="2"/>
          <w:numId w:val="148"/>
        </w:numPr>
        <w:spacing w:after="120"/>
        <w:ind w:left="1843" w:hanging="425"/>
        <w:jc w:val="both"/>
        <w:rPr>
          <w:rFonts w:ascii="Tahoma" w:hAnsi="Tahoma" w:cs="Tahoma"/>
          <w:sz w:val="22"/>
          <w:szCs w:val="22"/>
        </w:rPr>
      </w:pPr>
      <w:r w:rsidRPr="00263268">
        <w:rPr>
          <w:rFonts w:ascii="Tahoma" w:hAnsi="Tahoma" w:cs="Tahoma"/>
          <w:sz w:val="22"/>
          <w:szCs w:val="22"/>
        </w:rPr>
        <w:t>годовой отчет о финансовых результатах;</w:t>
      </w:r>
    </w:p>
    <w:p w14:paraId="15D3B056" w14:textId="77777777" w:rsidR="00910C92" w:rsidRPr="00263268" w:rsidRDefault="00910C92" w:rsidP="00161A71">
      <w:pPr>
        <w:numPr>
          <w:ilvl w:val="1"/>
          <w:numId w:val="153"/>
        </w:numPr>
        <w:spacing w:after="120"/>
        <w:ind w:left="1134" w:hanging="425"/>
        <w:jc w:val="both"/>
        <w:rPr>
          <w:rFonts w:ascii="Tahoma" w:hAnsi="Tahoma" w:cs="Tahoma"/>
          <w:sz w:val="22"/>
          <w:szCs w:val="22"/>
        </w:rPr>
      </w:pPr>
      <w:r w:rsidRPr="00263268">
        <w:rPr>
          <w:rFonts w:ascii="Tahoma" w:hAnsi="Tahoma" w:cs="Tahoma"/>
          <w:sz w:val="22"/>
          <w:szCs w:val="22"/>
        </w:rPr>
        <w:lastRenderedPageBreak/>
        <w:t xml:space="preserve">Ежеквартально предоставлять следующие документы (для участников торгов, которые в соответствии с законодательством Российской Федерации </w:t>
      </w:r>
      <w:r w:rsidR="00161A71" w:rsidRPr="00263268">
        <w:rPr>
          <w:rFonts w:ascii="Tahoma" w:hAnsi="Tahoma" w:cs="Tahoma"/>
          <w:sz w:val="22"/>
          <w:szCs w:val="22"/>
        </w:rPr>
        <w:t xml:space="preserve">раскрывают </w:t>
      </w:r>
      <w:r w:rsidRPr="00263268">
        <w:rPr>
          <w:rFonts w:ascii="Tahoma" w:hAnsi="Tahoma" w:cs="Tahoma"/>
          <w:sz w:val="22"/>
          <w:szCs w:val="22"/>
        </w:rPr>
        <w:t>еже</w:t>
      </w:r>
      <w:r w:rsidR="00161A71" w:rsidRPr="00263268">
        <w:rPr>
          <w:rFonts w:ascii="Tahoma" w:hAnsi="Tahoma" w:cs="Tahoma"/>
          <w:sz w:val="22"/>
          <w:szCs w:val="22"/>
        </w:rPr>
        <w:t>к</w:t>
      </w:r>
      <w:r w:rsidRPr="00263268">
        <w:rPr>
          <w:rFonts w:ascii="Tahoma" w:hAnsi="Tahoma" w:cs="Tahoma"/>
          <w:sz w:val="22"/>
          <w:szCs w:val="22"/>
        </w:rPr>
        <w:t>вартальный отчет</w:t>
      </w:r>
      <w:r w:rsidR="00161A71" w:rsidRPr="00263268">
        <w:rPr>
          <w:rFonts w:ascii="Tahoma" w:hAnsi="Tahoma" w:cs="Tahoma"/>
          <w:sz w:val="22"/>
          <w:szCs w:val="22"/>
        </w:rPr>
        <w:t xml:space="preserve"> эмитента эмиссионных ценных бумаг):</w:t>
      </w:r>
      <w:r w:rsidRPr="00263268">
        <w:rPr>
          <w:rFonts w:ascii="Tahoma" w:hAnsi="Tahoma" w:cs="Tahoma"/>
          <w:sz w:val="22"/>
          <w:szCs w:val="22"/>
        </w:rPr>
        <w:t xml:space="preserve"> </w:t>
      </w:r>
    </w:p>
    <w:p w14:paraId="7520A37D" w14:textId="77777777" w:rsidR="00910C92" w:rsidRPr="00263268" w:rsidRDefault="00910C92" w:rsidP="00161A71">
      <w:pPr>
        <w:numPr>
          <w:ilvl w:val="0"/>
          <w:numId w:val="149"/>
        </w:numPr>
        <w:spacing w:after="120"/>
        <w:ind w:left="1843" w:hanging="425"/>
        <w:jc w:val="both"/>
        <w:rPr>
          <w:rFonts w:ascii="Tahoma" w:hAnsi="Tahoma" w:cs="Tahoma"/>
          <w:sz w:val="22"/>
          <w:szCs w:val="22"/>
        </w:rPr>
      </w:pPr>
      <w:r w:rsidRPr="00263268">
        <w:rPr>
          <w:rFonts w:ascii="Tahoma" w:hAnsi="Tahoma" w:cs="Tahoma"/>
          <w:sz w:val="22"/>
          <w:szCs w:val="22"/>
        </w:rPr>
        <w:t xml:space="preserve">квартальный </w:t>
      </w:r>
      <w:r w:rsidR="00161A71" w:rsidRPr="00263268">
        <w:rPr>
          <w:rFonts w:ascii="Tahoma" w:hAnsi="Tahoma" w:cs="Tahoma"/>
          <w:sz w:val="22"/>
          <w:szCs w:val="22"/>
        </w:rPr>
        <w:t>бухгалтерский баланс;</w:t>
      </w:r>
    </w:p>
    <w:p w14:paraId="002CE0DC" w14:textId="77777777" w:rsidR="00895797" w:rsidRPr="00263268" w:rsidRDefault="00161A71" w:rsidP="00161A71">
      <w:pPr>
        <w:numPr>
          <w:ilvl w:val="0"/>
          <w:numId w:val="149"/>
        </w:numPr>
        <w:spacing w:after="120"/>
        <w:ind w:left="1843" w:hanging="425"/>
        <w:jc w:val="both"/>
        <w:rPr>
          <w:rFonts w:ascii="Tahoma" w:hAnsi="Tahoma" w:cs="Tahoma"/>
          <w:sz w:val="22"/>
          <w:szCs w:val="22"/>
        </w:rPr>
      </w:pPr>
      <w:r w:rsidRPr="00263268">
        <w:rPr>
          <w:rFonts w:ascii="Tahoma" w:hAnsi="Tahoma" w:cs="Tahoma"/>
          <w:sz w:val="22"/>
          <w:szCs w:val="22"/>
        </w:rPr>
        <w:t xml:space="preserve">квартальный </w:t>
      </w:r>
      <w:r w:rsidR="00895797" w:rsidRPr="00263268">
        <w:rPr>
          <w:rFonts w:ascii="Tahoma" w:hAnsi="Tahoma" w:cs="Tahoma"/>
          <w:sz w:val="22"/>
          <w:szCs w:val="22"/>
        </w:rPr>
        <w:t>отчет о финансовых результатах</w:t>
      </w:r>
      <w:r w:rsidR="00821C88" w:rsidRPr="00263268">
        <w:rPr>
          <w:rFonts w:ascii="Tahoma" w:hAnsi="Tahoma" w:cs="Tahoma"/>
          <w:sz w:val="22"/>
          <w:szCs w:val="22"/>
        </w:rPr>
        <w:t>;</w:t>
      </w:r>
    </w:p>
    <w:p w14:paraId="54BB0182" w14:textId="77777777" w:rsidR="00821C88" w:rsidRPr="00263268" w:rsidRDefault="00821C88" w:rsidP="00161A71">
      <w:pPr>
        <w:numPr>
          <w:ilvl w:val="0"/>
          <w:numId w:val="149"/>
        </w:numPr>
        <w:spacing w:after="120"/>
        <w:ind w:left="1843" w:hanging="425"/>
        <w:jc w:val="both"/>
        <w:rPr>
          <w:rFonts w:ascii="Tahoma" w:hAnsi="Tahoma" w:cs="Tahoma"/>
          <w:sz w:val="22"/>
          <w:szCs w:val="22"/>
        </w:rPr>
      </w:pPr>
      <w:r w:rsidRPr="00263268">
        <w:rPr>
          <w:rFonts w:ascii="Tahoma" w:hAnsi="Tahoma" w:cs="Tahoma"/>
          <w:sz w:val="22"/>
          <w:szCs w:val="22"/>
        </w:rPr>
        <w:t xml:space="preserve"> отчет эмитента (при наличии) (в случае направления в адрес Участника торгов соответствующего запроса);</w:t>
      </w:r>
    </w:p>
    <w:p w14:paraId="2535AACD" w14:textId="77777777" w:rsidR="00821C88" w:rsidRPr="00263268" w:rsidRDefault="00821C88" w:rsidP="00263268">
      <w:pPr>
        <w:numPr>
          <w:ilvl w:val="1"/>
          <w:numId w:val="153"/>
        </w:numPr>
        <w:spacing w:after="120"/>
        <w:ind w:left="1134" w:hanging="425"/>
        <w:jc w:val="both"/>
        <w:rPr>
          <w:rFonts w:ascii="Tahoma" w:hAnsi="Tahoma" w:cs="Tahoma"/>
          <w:sz w:val="22"/>
          <w:szCs w:val="22"/>
        </w:rPr>
      </w:pPr>
      <w:r w:rsidRPr="00263268">
        <w:rPr>
          <w:rFonts w:ascii="Tahoma" w:hAnsi="Tahoma" w:cs="Tahoma"/>
          <w:sz w:val="22"/>
          <w:szCs w:val="22"/>
        </w:rPr>
        <w:t xml:space="preserve">По мере составления или публикации предоставлять финансовую отчетность по МСФО (в </w:t>
      </w:r>
      <w:proofErr w:type="spellStart"/>
      <w:r w:rsidRPr="00263268">
        <w:rPr>
          <w:rFonts w:ascii="Tahoma" w:hAnsi="Tahoma" w:cs="Tahoma"/>
          <w:sz w:val="22"/>
          <w:szCs w:val="22"/>
        </w:rPr>
        <w:t>т.ч</w:t>
      </w:r>
      <w:proofErr w:type="spellEnd"/>
      <w:r w:rsidRPr="00263268">
        <w:rPr>
          <w:rFonts w:ascii="Tahoma" w:hAnsi="Tahoma" w:cs="Tahoma"/>
          <w:sz w:val="22"/>
          <w:szCs w:val="22"/>
        </w:rPr>
        <w:t>. консолидированную).</w:t>
      </w:r>
    </w:p>
    <w:p w14:paraId="16E642C8" w14:textId="38D433F0" w:rsidR="00895797" w:rsidRPr="00263268" w:rsidRDefault="00895797" w:rsidP="00895797">
      <w:pPr>
        <w:numPr>
          <w:ilvl w:val="0"/>
          <w:numId w:val="13"/>
        </w:numPr>
        <w:spacing w:after="120"/>
        <w:ind w:hanging="720"/>
        <w:jc w:val="both"/>
        <w:rPr>
          <w:rFonts w:ascii="Tahoma" w:hAnsi="Tahoma" w:cs="Tahoma"/>
          <w:sz w:val="22"/>
          <w:szCs w:val="22"/>
        </w:rPr>
      </w:pPr>
      <w:r w:rsidRPr="00263268">
        <w:rPr>
          <w:rFonts w:ascii="Tahoma" w:hAnsi="Tahoma" w:cs="Tahoma"/>
          <w:sz w:val="22"/>
          <w:szCs w:val="22"/>
        </w:rPr>
        <w:t>Участники торгов</w:t>
      </w:r>
      <w:r w:rsidR="00161A71" w:rsidRPr="00263268">
        <w:rPr>
          <w:rFonts w:ascii="Tahoma" w:hAnsi="Tahoma" w:cs="Tahoma"/>
          <w:sz w:val="22"/>
          <w:szCs w:val="22"/>
        </w:rPr>
        <w:t xml:space="preserve"> </w:t>
      </w:r>
      <w:r w:rsidR="00132EFC" w:rsidRPr="00EE06C6">
        <w:rPr>
          <w:rFonts w:ascii="Tahoma" w:hAnsi="Tahoma" w:cs="Tahoma"/>
          <w:sz w:val="22"/>
          <w:szCs w:val="22"/>
        </w:rPr>
        <w:t>–</w:t>
      </w:r>
      <w:r w:rsidR="00161A71" w:rsidRPr="00263268">
        <w:rPr>
          <w:rFonts w:ascii="Tahoma" w:hAnsi="Tahoma" w:cs="Tahoma"/>
          <w:sz w:val="22"/>
          <w:szCs w:val="22"/>
        </w:rPr>
        <w:t xml:space="preserve"> </w:t>
      </w:r>
      <w:proofErr w:type="spellStart"/>
      <w:r w:rsidRPr="00263268">
        <w:rPr>
          <w:rFonts w:ascii="Tahoma" w:hAnsi="Tahoma" w:cs="Tahoma"/>
          <w:sz w:val="22"/>
          <w:szCs w:val="22"/>
        </w:rPr>
        <w:t>некредитны</w:t>
      </w:r>
      <w:r w:rsidR="00161A71" w:rsidRPr="00263268">
        <w:rPr>
          <w:rFonts w:ascii="Tahoma" w:hAnsi="Tahoma" w:cs="Tahoma"/>
          <w:sz w:val="22"/>
          <w:szCs w:val="22"/>
        </w:rPr>
        <w:t>е</w:t>
      </w:r>
      <w:proofErr w:type="spellEnd"/>
      <w:r w:rsidRPr="00263268">
        <w:rPr>
          <w:rFonts w:ascii="Tahoma" w:hAnsi="Tahoma" w:cs="Tahoma"/>
          <w:sz w:val="22"/>
          <w:szCs w:val="22"/>
        </w:rPr>
        <w:t xml:space="preserve"> организаци</w:t>
      </w:r>
      <w:r w:rsidR="00161A71" w:rsidRPr="00263268">
        <w:rPr>
          <w:rFonts w:ascii="Tahoma" w:hAnsi="Tahoma" w:cs="Tahoma"/>
          <w:sz w:val="22"/>
          <w:szCs w:val="22"/>
        </w:rPr>
        <w:t xml:space="preserve">и-резиденты Российской Федерации, являющиеся </w:t>
      </w:r>
      <w:r w:rsidRPr="00263268">
        <w:rPr>
          <w:rFonts w:ascii="Tahoma" w:hAnsi="Tahoma" w:cs="Tahoma"/>
          <w:sz w:val="22"/>
          <w:szCs w:val="22"/>
        </w:rPr>
        <w:t>профессиональными участниками рынка ценных бумаг, обязаны:</w:t>
      </w:r>
    </w:p>
    <w:p w14:paraId="1A9CB100" w14:textId="77777777" w:rsidR="00895797" w:rsidRPr="00263268" w:rsidRDefault="00895797" w:rsidP="00161A71">
      <w:pPr>
        <w:numPr>
          <w:ilvl w:val="1"/>
          <w:numId w:val="153"/>
        </w:numPr>
        <w:spacing w:after="120"/>
        <w:ind w:left="1134" w:hanging="425"/>
        <w:jc w:val="both"/>
        <w:rPr>
          <w:rFonts w:ascii="Tahoma" w:hAnsi="Tahoma" w:cs="Tahoma"/>
          <w:sz w:val="22"/>
          <w:szCs w:val="22"/>
        </w:rPr>
      </w:pPr>
      <w:r w:rsidRPr="00263268">
        <w:rPr>
          <w:rFonts w:ascii="Tahoma" w:hAnsi="Tahoma" w:cs="Tahoma"/>
          <w:sz w:val="22"/>
          <w:szCs w:val="22"/>
        </w:rPr>
        <w:t>Ежемесячно предоставлять следующие документы:</w:t>
      </w:r>
    </w:p>
    <w:p w14:paraId="083F0546" w14:textId="77777777" w:rsidR="00895797" w:rsidRPr="00263268" w:rsidRDefault="00895797" w:rsidP="009B570F">
      <w:pPr>
        <w:numPr>
          <w:ilvl w:val="0"/>
          <w:numId w:val="162"/>
        </w:numPr>
        <w:spacing w:after="120"/>
        <w:ind w:left="1843" w:hanging="425"/>
        <w:jc w:val="both"/>
        <w:rPr>
          <w:rFonts w:ascii="Tahoma" w:hAnsi="Tahoma" w:cs="Tahoma"/>
          <w:sz w:val="22"/>
          <w:szCs w:val="22"/>
        </w:rPr>
      </w:pPr>
      <w:r w:rsidRPr="00263268">
        <w:rPr>
          <w:rFonts w:ascii="Tahoma" w:hAnsi="Tahoma" w:cs="Tahoma"/>
          <w:sz w:val="22"/>
          <w:szCs w:val="22"/>
        </w:rPr>
        <w:t xml:space="preserve">расчет собственных средств; </w:t>
      </w:r>
    </w:p>
    <w:p w14:paraId="74BA11B6" w14:textId="77777777" w:rsidR="00895797" w:rsidRPr="00263268" w:rsidRDefault="00895797" w:rsidP="009B570F">
      <w:pPr>
        <w:numPr>
          <w:ilvl w:val="0"/>
          <w:numId w:val="162"/>
        </w:numPr>
        <w:spacing w:after="120"/>
        <w:ind w:left="1843" w:hanging="425"/>
        <w:jc w:val="both"/>
        <w:rPr>
          <w:rFonts w:ascii="Tahoma" w:hAnsi="Tahoma" w:cs="Tahoma"/>
          <w:sz w:val="22"/>
          <w:szCs w:val="22"/>
        </w:rPr>
      </w:pPr>
      <w:r w:rsidRPr="00263268">
        <w:rPr>
          <w:rFonts w:ascii="Tahoma" w:hAnsi="Tahoma" w:cs="Tahoma"/>
          <w:sz w:val="22"/>
          <w:szCs w:val="22"/>
        </w:rPr>
        <w:t>информация об участии в судебных процессах, ответчиком в которых выступил профессиональный участник;</w:t>
      </w:r>
    </w:p>
    <w:p w14:paraId="214677AB" w14:textId="77777777" w:rsidR="00895797" w:rsidRPr="00263268" w:rsidRDefault="00895797" w:rsidP="009B570F">
      <w:pPr>
        <w:numPr>
          <w:ilvl w:val="0"/>
          <w:numId w:val="162"/>
        </w:numPr>
        <w:spacing w:after="120"/>
        <w:ind w:left="1843" w:hanging="425"/>
        <w:jc w:val="both"/>
        <w:rPr>
          <w:rFonts w:ascii="Tahoma" w:hAnsi="Tahoma" w:cs="Tahoma"/>
          <w:sz w:val="22"/>
          <w:szCs w:val="22"/>
        </w:rPr>
      </w:pPr>
      <w:r w:rsidRPr="00263268">
        <w:rPr>
          <w:rFonts w:ascii="Tahoma" w:hAnsi="Tahoma" w:cs="Tahoma"/>
          <w:sz w:val="22"/>
          <w:szCs w:val="22"/>
        </w:rPr>
        <w:t>отчет профессионального участника по ценным бумагам;</w:t>
      </w:r>
    </w:p>
    <w:p w14:paraId="27699B09" w14:textId="77777777" w:rsidR="00895797" w:rsidRPr="00263268" w:rsidRDefault="00895797" w:rsidP="009B570F">
      <w:pPr>
        <w:numPr>
          <w:ilvl w:val="0"/>
          <w:numId w:val="162"/>
        </w:numPr>
        <w:spacing w:after="120"/>
        <w:ind w:left="1843" w:hanging="425"/>
        <w:jc w:val="both"/>
        <w:rPr>
          <w:rFonts w:ascii="Tahoma" w:hAnsi="Tahoma" w:cs="Tahoma"/>
          <w:sz w:val="22"/>
          <w:szCs w:val="22"/>
        </w:rPr>
      </w:pPr>
      <w:r w:rsidRPr="00263268">
        <w:rPr>
          <w:rFonts w:ascii="Tahoma" w:hAnsi="Tahoma" w:cs="Tahoma"/>
          <w:sz w:val="22"/>
          <w:szCs w:val="22"/>
        </w:rPr>
        <w:t>отчет о внебиржевых сделках;</w:t>
      </w:r>
    </w:p>
    <w:p w14:paraId="196D7FCA" w14:textId="77777777" w:rsidR="00895797" w:rsidRPr="00263268" w:rsidRDefault="00895797" w:rsidP="009B570F">
      <w:pPr>
        <w:numPr>
          <w:ilvl w:val="0"/>
          <w:numId w:val="162"/>
        </w:numPr>
        <w:spacing w:after="120"/>
        <w:ind w:left="1843" w:hanging="425"/>
        <w:jc w:val="both"/>
        <w:rPr>
          <w:rFonts w:ascii="Tahoma" w:hAnsi="Tahoma" w:cs="Tahoma"/>
          <w:sz w:val="22"/>
          <w:szCs w:val="22"/>
        </w:rPr>
      </w:pPr>
      <w:r w:rsidRPr="00263268">
        <w:rPr>
          <w:rFonts w:ascii="Tahoma" w:hAnsi="Tahoma" w:cs="Tahoma"/>
          <w:sz w:val="22"/>
          <w:szCs w:val="22"/>
        </w:rPr>
        <w:t>сведения об осуществлении профессиональным участником брокерской, депозитарной деятельности и деятельности по управлению ценными бумагами.</w:t>
      </w:r>
    </w:p>
    <w:p w14:paraId="18CC21DB" w14:textId="77777777" w:rsidR="00895797" w:rsidRPr="00263268" w:rsidRDefault="00895797" w:rsidP="00161A71">
      <w:pPr>
        <w:numPr>
          <w:ilvl w:val="1"/>
          <w:numId w:val="153"/>
        </w:numPr>
        <w:spacing w:after="120"/>
        <w:ind w:left="1134" w:hanging="425"/>
        <w:jc w:val="both"/>
        <w:rPr>
          <w:rFonts w:ascii="Tahoma" w:hAnsi="Tahoma" w:cs="Tahoma"/>
          <w:sz w:val="22"/>
          <w:szCs w:val="22"/>
        </w:rPr>
      </w:pPr>
      <w:r w:rsidRPr="00263268">
        <w:rPr>
          <w:rFonts w:ascii="Tahoma" w:hAnsi="Tahoma" w:cs="Tahoma"/>
          <w:sz w:val="22"/>
          <w:szCs w:val="22"/>
        </w:rPr>
        <w:t>Ежеквартально предоставлять следующие документы:</w:t>
      </w:r>
    </w:p>
    <w:p w14:paraId="6A3B8E3F" w14:textId="77777777" w:rsidR="00895797" w:rsidRPr="00263268" w:rsidRDefault="00895797" w:rsidP="009B570F">
      <w:pPr>
        <w:numPr>
          <w:ilvl w:val="0"/>
          <w:numId w:val="163"/>
        </w:numPr>
        <w:spacing w:after="120"/>
        <w:ind w:left="1843" w:hanging="425"/>
        <w:jc w:val="both"/>
        <w:rPr>
          <w:rFonts w:ascii="Tahoma" w:hAnsi="Tahoma" w:cs="Tahoma"/>
          <w:sz w:val="22"/>
          <w:szCs w:val="22"/>
        </w:rPr>
      </w:pPr>
      <w:r w:rsidRPr="00263268">
        <w:rPr>
          <w:rFonts w:ascii="Tahoma" w:hAnsi="Tahoma" w:cs="Tahoma"/>
          <w:sz w:val="22"/>
          <w:szCs w:val="22"/>
        </w:rPr>
        <w:t>показатели бухгалтерского баланса;</w:t>
      </w:r>
    </w:p>
    <w:p w14:paraId="09CCEFDD" w14:textId="77777777" w:rsidR="00895797" w:rsidRPr="00263268" w:rsidRDefault="00895797" w:rsidP="009B570F">
      <w:pPr>
        <w:numPr>
          <w:ilvl w:val="0"/>
          <w:numId w:val="163"/>
        </w:numPr>
        <w:spacing w:after="120"/>
        <w:ind w:left="1843" w:hanging="425"/>
        <w:jc w:val="both"/>
        <w:rPr>
          <w:rFonts w:ascii="Tahoma" w:hAnsi="Tahoma" w:cs="Tahoma"/>
          <w:sz w:val="22"/>
          <w:szCs w:val="22"/>
        </w:rPr>
      </w:pPr>
      <w:r w:rsidRPr="00263268">
        <w:rPr>
          <w:rFonts w:ascii="Tahoma" w:hAnsi="Tahoma" w:cs="Tahoma"/>
          <w:sz w:val="22"/>
          <w:szCs w:val="22"/>
        </w:rPr>
        <w:t>показатели отчета о финансовых результатах;</w:t>
      </w:r>
    </w:p>
    <w:p w14:paraId="161AB71F" w14:textId="77777777" w:rsidR="00895797" w:rsidRPr="00263268" w:rsidRDefault="00895797" w:rsidP="009B570F">
      <w:pPr>
        <w:numPr>
          <w:ilvl w:val="0"/>
          <w:numId w:val="163"/>
        </w:numPr>
        <w:spacing w:after="120"/>
        <w:ind w:left="1843" w:hanging="425"/>
        <w:jc w:val="both"/>
        <w:rPr>
          <w:rFonts w:ascii="Tahoma" w:hAnsi="Tahoma" w:cs="Tahoma"/>
          <w:sz w:val="22"/>
          <w:szCs w:val="22"/>
        </w:rPr>
      </w:pPr>
      <w:r w:rsidRPr="00263268">
        <w:rPr>
          <w:rFonts w:ascii="Tahoma" w:hAnsi="Tahoma" w:cs="Tahoma"/>
          <w:sz w:val="22"/>
          <w:szCs w:val="22"/>
        </w:rPr>
        <w:t>сведения о наиболее крупных дебиторах и кредиторах профессионального участника;</w:t>
      </w:r>
    </w:p>
    <w:p w14:paraId="19EFDED4" w14:textId="77777777" w:rsidR="00895797" w:rsidRPr="00263268" w:rsidRDefault="00895797" w:rsidP="009B570F">
      <w:pPr>
        <w:numPr>
          <w:ilvl w:val="0"/>
          <w:numId w:val="163"/>
        </w:numPr>
        <w:spacing w:after="120"/>
        <w:ind w:left="1843" w:hanging="425"/>
        <w:jc w:val="both"/>
        <w:rPr>
          <w:rFonts w:ascii="Tahoma" w:hAnsi="Tahoma" w:cs="Tahoma"/>
          <w:sz w:val="22"/>
          <w:szCs w:val="22"/>
        </w:rPr>
      </w:pPr>
      <w:r w:rsidRPr="00263268">
        <w:rPr>
          <w:rFonts w:ascii="Tahoma" w:hAnsi="Tahoma" w:cs="Tahoma"/>
          <w:sz w:val="22"/>
          <w:szCs w:val="22"/>
        </w:rPr>
        <w:t>сведения о вложениях в выпущенные нерезидентами ценные бумаги</w:t>
      </w:r>
      <w:r w:rsidR="00D035B1" w:rsidRPr="00263268">
        <w:rPr>
          <w:rFonts w:ascii="Tahoma" w:hAnsi="Tahoma" w:cs="Tahoma"/>
          <w:sz w:val="22"/>
          <w:szCs w:val="22"/>
        </w:rPr>
        <w:t xml:space="preserve"> (портфельные инвестиции)</w:t>
      </w:r>
      <w:r w:rsidRPr="00263268">
        <w:rPr>
          <w:rFonts w:ascii="Tahoma" w:hAnsi="Tahoma" w:cs="Tahoma"/>
          <w:sz w:val="22"/>
          <w:szCs w:val="22"/>
        </w:rPr>
        <w:t>;</w:t>
      </w:r>
    </w:p>
    <w:p w14:paraId="22443832" w14:textId="77777777" w:rsidR="00895797" w:rsidRPr="00263268" w:rsidRDefault="00895797" w:rsidP="009B570F">
      <w:pPr>
        <w:numPr>
          <w:ilvl w:val="0"/>
          <w:numId w:val="163"/>
        </w:numPr>
        <w:spacing w:after="120"/>
        <w:ind w:left="1843" w:hanging="425"/>
        <w:jc w:val="both"/>
        <w:rPr>
          <w:rFonts w:ascii="Tahoma" w:hAnsi="Tahoma" w:cs="Tahoma"/>
          <w:sz w:val="22"/>
          <w:szCs w:val="22"/>
        </w:rPr>
      </w:pPr>
      <w:r w:rsidRPr="00263268">
        <w:rPr>
          <w:rFonts w:ascii="Tahoma" w:hAnsi="Tahoma" w:cs="Tahoma"/>
          <w:sz w:val="22"/>
          <w:szCs w:val="22"/>
        </w:rPr>
        <w:t>отчет о движении иностранных активов и пассивов профессионального участника по отношению к нерезидентам при наличии между ним и нерезидентами отношений в рамках прямых инвестиций;</w:t>
      </w:r>
    </w:p>
    <w:p w14:paraId="2E2C8D17" w14:textId="77777777" w:rsidR="00895797" w:rsidRPr="00263268" w:rsidRDefault="00895797" w:rsidP="009B570F">
      <w:pPr>
        <w:numPr>
          <w:ilvl w:val="0"/>
          <w:numId w:val="163"/>
        </w:numPr>
        <w:spacing w:after="120"/>
        <w:ind w:left="1843" w:hanging="425"/>
        <w:jc w:val="both"/>
        <w:rPr>
          <w:rFonts w:ascii="Tahoma" w:hAnsi="Tahoma" w:cs="Tahoma"/>
          <w:sz w:val="22"/>
          <w:szCs w:val="22"/>
        </w:rPr>
      </w:pPr>
      <w:r w:rsidRPr="00263268">
        <w:rPr>
          <w:rFonts w:ascii="Tahoma" w:hAnsi="Tahoma" w:cs="Tahoma"/>
          <w:sz w:val="22"/>
          <w:szCs w:val="22"/>
        </w:rPr>
        <w:t>сведения об аффилированных лицах и структуре собственности профессионального участника.</w:t>
      </w:r>
    </w:p>
    <w:p w14:paraId="7E2D644C" w14:textId="77777777" w:rsidR="00895797" w:rsidRPr="00263268" w:rsidRDefault="00895797" w:rsidP="00895797">
      <w:pPr>
        <w:numPr>
          <w:ilvl w:val="0"/>
          <w:numId w:val="13"/>
        </w:numPr>
        <w:spacing w:after="120"/>
        <w:ind w:hanging="720"/>
        <w:jc w:val="both"/>
        <w:rPr>
          <w:rFonts w:ascii="Tahoma" w:hAnsi="Tahoma" w:cs="Tahoma"/>
          <w:sz w:val="22"/>
          <w:szCs w:val="22"/>
        </w:rPr>
      </w:pPr>
      <w:r w:rsidRPr="00263268">
        <w:rPr>
          <w:rFonts w:ascii="Tahoma" w:hAnsi="Tahoma" w:cs="Tahoma"/>
          <w:sz w:val="22"/>
          <w:szCs w:val="22"/>
        </w:rPr>
        <w:t>Участники торгов, являющиеся кредитными организациями, обязаны:</w:t>
      </w:r>
    </w:p>
    <w:p w14:paraId="2E6DB99D" w14:textId="77777777" w:rsidR="00895797" w:rsidRPr="00263268" w:rsidRDefault="00895797" w:rsidP="00895797">
      <w:pPr>
        <w:numPr>
          <w:ilvl w:val="1"/>
          <w:numId w:val="13"/>
        </w:numPr>
        <w:spacing w:after="120"/>
        <w:ind w:left="1134" w:hanging="425"/>
        <w:jc w:val="both"/>
        <w:rPr>
          <w:rFonts w:ascii="Tahoma" w:hAnsi="Tahoma" w:cs="Tahoma"/>
          <w:sz w:val="22"/>
          <w:szCs w:val="22"/>
        </w:rPr>
      </w:pPr>
      <w:r w:rsidRPr="00263268">
        <w:rPr>
          <w:rFonts w:ascii="Tahoma" w:hAnsi="Tahoma" w:cs="Tahoma"/>
          <w:sz w:val="22"/>
          <w:szCs w:val="22"/>
        </w:rPr>
        <w:t>Ежеквартально предоставлять следующие документы:</w:t>
      </w:r>
    </w:p>
    <w:p w14:paraId="42767535" w14:textId="77777777" w:rsidR="00895797" w:rsidRPr="00263268" w:rsidRDefault="00895797" w:rsidP="00895797">
      <w:pPr>
        <w:numPr>
          <w:ilvl w:val="2"/>
          <w:numId w:val="150"/>
        </w:numPr>
        <w:spacing w:after="120"/>
        <w:ind w:left="1843" w:hanging="425"/>
        <w:jc w:val="both"/>
        <w:rPr>
          <w:rFonts w:ascii="Tahoma" w:hAnsi="Tahoma" w:cs="Tahoma"/>
          <w:sz w:val="22"/>
          <w:szCs w:val="22"/>
        </w:rPr>
      </w:pPr>
      <w:r w:rsidRPr="00263268">
        <w:rPr>
          <w:rFonts w:ascii="Tahoma" w:hAnsi="Tahoma" w:cs="Tahoma"/>
          <w:sz w:val="22"/>
          <w:szCs w:val="22"/>
        </w:rPr>
        <w:t>отчет о финансовых результатах</w:t>
      </w:r>
      <w:r w:rsidR="006C6EC4" w:rsidRPr="00263268">
        <w:rPr>
          <w:rFonts w:ascii="Times New Roman" w:hAnsi="Times New Roman"/>
        </w:rPr>
        <w:t xml:space="preserve"> </w:t>
      </w:r>
      <w:r w:rsidR="006C6EC4" w:rsidRPr="00263268">
        <w:rPr>
          <w:rFonts w:ascii="Tahoma" w:hAnsi="Tahoma" w:cs="Tahoma"/>
          <w:sz w:val="22"/>
          <w:szCs w:val="22"/>
        </w:rPr>
        <w:t>кредитной организации</w:t>
      </w:r>
      <w:r w:rsidRPr="00263268">
        <w:rPr>
          <w:rFonts w:ascii="Tahoma" w:hAnsi="Tahoma" w:cs="Tahoma"/>
          <w:sz w:val="22"/>
          <w:szCs w:val="22"/>
        </w:rPr>
        <w:t>;</w:t>
      </w:r>
    </w:p>
    <w:p w14:paraId="557B3C6F" w14:textId="77777777" w:rsidR="00895797" w:rsidRPr="00263268" w:rsidRDefault="00895797" w:rsidP="00895797">
      <w:pPr>
        <w:numPr>
          <w:ilvl w:val="2"/>
          <w:numId w:val="150"/>
        </w:numPr>
        <w:spacing w:after="120"/>
        <w:ind w:left="1843" w:hanging="425"/>
        <w:jc w:val="both"/>
        <w:rPr>
          <w:rFonts w:ascii="Tahoma" w:hAnsi="Tahoma" w:cs="Tahoma"/>
          <w:sz w:val="22"/>
          <w:szCs w:val="22"/>
        </w:rPr>
      </w:pPr>
      <w:r w:rsidRPr="00263268">
        <w:rPr>
          <w:rFonts w:ascii="Tahoma" w:hAnsi="Tahoma" w:cs="Tahoma"/>
          <w:sz w:val="22"/>
          <w:szCs w:val="22"/>
        </w:rPr>
        <w:t>список аффилированных лиц;</w:t>
      </w:r>
    </w:p>
    <w:p w14:paraId="73CA416B" w14:textId="77777777" w:rsidR="006C6EC4" w:rsidRPr="00263268" w:rsidRDefault="006C6EC4" w:rsidP="00895797">
      <w:pPr>
        <w:numPr>
          <w:ilvl w:val="2"/>
          <w:numId w:val="150"/>
        </w:numPr>
        <w:spacing w:after="120"/>
        <w:ind w:left="1843" w:hanging="425"/>
        <w:jc w:val="both"/>
        <w:rPr>
          <w:rFonts w:ascii="Tahoma" w:hAnsi="Tahoma" w:cs="Tahoma"/>
          <w:sz w:val="22"/>
          <w:szCs w:val="22"/>
        </w:rPr>
      </w:pPr>
      <w:r w:rsidRPr="00263268">
        <w:rPr>
          <w:rFonts w:ascii="Tahoma" w:hAnsi="Tahoma" w:cs="Tahoma"/>
          <w:sz w:val="22"/>
          <w:szCs w:val="22"/>
        </w:rPr>
        <w:t>список аффилированных лиц, принадлежащих к группе лиц, к которой принадлежит кредитная организация;</w:t>
      </w:r>
    </w:p>
    <w:p w14:paraId="313C9092" w14:textId="77777777" w:rsidR="006C6EC4" w:rsidRPr="00263268" w:rsidRDefault="006C6EC4" w:rsidP="00895797">
      <w:pPr>
        <w:numPr>
          <w:ilvl w:val="2"/>
          <w:numId w:val="150"/>
        </w:numPr>
        <w:spacing w:after="120"/>
        <w:ind w:left="1843" w:hanging="425"/>
        <w:jc w:val="both"/>
        <w:rPr>
          <w:rFonts w:ascii="Tahoma" w:hAnsi="Tahoma" w:cs="Tahoma"/>
          <w:sz w:val="22"/>
          <w:szCs w:val="22"/>
        </w:rPr>
      </w:pPr>
      <w:r w:rsidRPr="00263268">
        <w:rPr>
          <w:rFonts w:ascii="Tahoma" w:hAnsi="Tahoma" w:cs="Tahoma"/>
          <w:sz w:val="22"/>
          <w:szCs w:val="22"/>
        </w:rPr>
        <w:t>сведения о ценных бумагах, приобретенных кредитной организацией;</w:t>
      </w:r>
    </w:p>
    <w:p w14:paraId="7B82FDB0" w14:textId="77777777" w:rsidR="006C6EC4" w:rsidRPr="00263268" w:rsidRDefault="006C6EC4" w:rsidP="00895797">
      <w:pPr>
        <w:numPr>
          <w:ilvl w:val="2"/>
          <w:numId w:val="150"/>
        </w:numPr>
        <w:spacing w:after="120"/>
        <w:ind w:left="1843" w:hanging="425"/>
        <w:jc w:val="both"/>
        <w:rPr>
          <w:rFonts w:ascii="Tahoma" w:hAnsi="Tahoma" w:cs="Tahoma"/>
          <w:sz w:val="22"/>
          <w:szCs w:val="22"/>
        </w:rPr>
      </w:pPr>
      <w:r w:rsidRPr="00263268">
        <w:rPr>
          <w:rFonts w:ascii="Tahoma" w:hAnsi="Tahoma" w:cs="Tahoma"/>
          <w:sz w:val="22"/>
          <w:szCs w:val="22"/>
        </w:rPr>
        <w:t>сведения о крупных кредиторах (вкладчиках) кредитной организации;</w:t>
      </w:r>
    </w:p>
    <w:p w14:paraId="6B4B422B" w14:textId="77777777" w:rsidR="00895797" w:rsidRPr="00263268" w:rsidRDefault="00895797" w:rsidP="00895797">
      <w:pPr>
        <w:numPr>
          <w:ilvl w:val="1"/>
          <w:numId w:val="13"/>
        </w:numPr>
        <w:spacing w:after="120"/>
        <w:ind w:left="1134" w:hanging="425"/>
        <w:jc w:val="both"/>
        <w:rPr>
          <w:rFonts w:ascii="Tahoma" w:hAnsi="Tahoma" w:cs="Tahoma"/>
          <w:sz w:val="22"/>
          <w:szCs w:val="22"/>
        </w:rPr>
      </w:pPr>
      <w:r w:rsidRPr="00263268">
        <w:rPr>
          <w:rFonts w:ascii="Tahoma" w:hAnsi="Tahoma" w:cs="Tahoma"/>
          <w:sz w:val="22"/>
          <w:szCs w:val="22"/>
        </w:rPr>
        <w:t>Ежемесячно предоставлять следующие документы:</w:t>
      </w:r>
    </w:p>
    <w:p w14:paraId="413667ED" w14:textId="77777777" w:rsidR="00895797" w:rsidRPr="00263268" w:rsidRDefault="00895797" w:rsidP="00895797">
      <w:pPr>
        <w:numPr>
          <w:ilvl w:val="2"/>
          <w:numId w:val="151"/>
        </w:numPr>
        <w:spacing w:after="120"/>
        <w:ind w:left="1843" w:hanging="425"/>
        <w:jc w:val="both"/>
        <w:rPr>
          <w:rFonts w:ascii="Tahoma" w:hAnsi="Tahoma" w:cs="Tahoma"/>
          <w:sz w:val="22"/>
          <w:szCs w:val="22"/>
        </w:rPr>
      </w:pPr>
      <w:r w:rsidRPr="00263268">
        <w:rPr>
          <w:rFonts w:ascii="Tahoma" w:hAnsi="Tahoma" w:cs="Tahoma"/>
          <w:sz w:val="22"/>
          <w:szCs w:val="22"/>
        </w:rPr>
        <w:lastRenderedPageBreak/>
        <w:t>оборотная ведомость по счетам бухгалтерского учета кредитной организации;</w:t>
      </w:r>
    </w:p>
    <w:p w14:paraId="5F3DD61F" w14:textId="77777777" w:rsidR="006C6EC4" w:rsidRPr="00263268" w:rsidRDefault="006C6EC4" w:rsidP="00895797">
      <w:pPr>
        <w:numPr>
          <w:ilvl w:val="2"/>
          <w:numId w:val="151"/>
        </w:numPr>
        <w:spacing w:after="120"/>
        <w:ind w:left="1843" w:hanging="425"/>
        <w:jc w:val="both"/>
        <w:rPr>
          <w:rFonts w:ascii="Tahoma" w:hAnsi="Tahoma" w:cs="Tahoma"/>
          <w:sz w:val="22"/>
          <w:szCs w:val="22"/>
        </w:rPr>
      </w:pPr>
      <w:r w:rsidRPr="00263268">
        <w:rPr>
          <w:rFonts w:ascii="Tahoma" w:hAnsi="Tahoma" w:cs="Tahoma"/>
          <w:sz w:val="22"/>
          <w:szCs w:val="22"/>
        </w:rPr>
        <w:t>информация об обязательных нормативах и о других показателях деятельности кредитной организации;</w:t>
      </w:r>
    </w:p>
    <w:p w14:paraId="624C5A19" w14:textId="77777777" w:rsidR="006C6EC4" w:rsidRPr="00263268" w:rsidRDefault="006C6EC4" w:rsidP="00895797">
      <w:pPr>
        <w:numPr>
          <w:ilvl w:val="2"/>
          <w:numId w:val="151"/>
        </w:numPr>
        <w:spacing w:after="120"/>
        <w:ind w:left="1843" w:hanging="425"/>
        <w:jc w:val="both"/>
        <w:rPr>
          <w:rFonts w:ascii="Tahoma" w:hAnsi="Tahoma" w:cs="Tahoma"/>
          <w:sz w:val="22"/>
          <w:szCs w:val="22"/>
        </w:rPr>
      </w:pPr>
      <w:r w:rsidRPr="00263268">
        <w:rPr>
          <w:rFonts w:ascii="Tahoma" w:hAnsi="Tahoma" w:cs="Tahoma"/>
          <w:sz w:val="22"/>
          <w:szCs w:val="22"/>
        </w:rPr>
        <w:t>справка о численном значении норматива максимального размера риска на связанное с банком лицо или группу связанных с банком лиц;</w:t>
      </w:r>
    </w:p>
    <w:p w14:paraId="26294E12" w14:textId="77777777" w:rsidR="00895797" w:rsidRPr="00263268" w:rsidRDefault="00895797" w:rsidP="00895797">
      <w:pPr>
        <w:numPr>
          <w:ilvl w:val="2"/>
          <w:numId w:val="151"/>
        </w:numPr>
        <w:spacing w:after="120"/>
        <w:ind w:left="1843" w:hanging="425"/>
        <w:jc w:val="both"/>
        <w:rPr>
          <w:rFonts w:ascii="Tahoma" w:hAnsi="Tahoma" w:cs="Tahoma"/>
          <w:sz w:val="22"/>
          <w:szCs w:val="22"/>
        </w:rPr>
      </w:pPr>
      <w:r w:rsidRPr="00263268">
        <w:rPr>
          <w:rFonts w:ascii="Tahoma" w:hAnsi="Tahoma" w:cs="Tahoma"/>
          <w:sz w:val="22"/>
          <w:szCs w:val="22"/>
        </w:rPr>
        <w:t xml:space="preserve">расчет собственных средств (капитала) («Базель </w:t>
      </w:r>
      <w:r w:rsidRPr="00263268">
        <w:rPr>
          <w:rFonts w:ascii="Tahoma" w:hAnsi="Tahoma" w:cs="Tahoma"/>
          <w:sz w:val="22"/>
          <w:szCs w:val="22"/>
          <w:lang w:val="en-US"/>
        </w:rPr>
        <w:t>III</w:t>
      </w:r>
      <w:r w:rsidRPr="00263268">
        <w:rPr>
          <w:rFonts w:ascii="Tahoma" w:hAnsi="Tahoma" w:cs="Tahoma"/>
          <w:sz w:val="22"/>
          <w:szCs w:val="22"/>
        </w:rPr>
        <w:t>»);</w:t>
      </w:r>
    </w:p>
    <w:p w14:paraId="6231FB94" w14:textId="77777777" w:rsidR="00895797" w:rsidRPr="00263268" w:rsidRDefault="00895797" w:rsidP="00895797">
      <w:pPr>
        <w:numPr>
          <w:ilvl w:val="2"/>
          <w:numId w:val="151"/>
        </w:numPr>
        <w:spacing w:after="120"/>
        <w:ind w:left="1843" w:hanging="425"/>
        <w:jc w:val="both"/>
        <w:rPr>
          <w:rFonts w:ascii="Tahoma" w:hAnsi="Tahoma" w:cs="Tahoma"/>
          <w:sz w:val="22"/>
          <w:szCs w:val="22"/>
        </w:rPr>
      </w:pPr>
      <w:r w:rsidRPr="00263268">
        <w:rPr>
          <w:rFonts w:ascii="Tahoma" w:hAnsi="Tahoma" w:cs="Tahoma"/>
          <w:sz w:val="22"/>
          <w:szCs w:val="22"/>
        </w:rPr>
        <w:t>справка о численном значении норматива максимального размера риска на одного заемщика или группу связанных заемщиков.</w:t>
      </w:r>
    </w:p>
    <w:p w14:paraId="328D3ABA" w14:textId="32E44731" w:rsidR="00161A71" w:rsidRPr="00263268" w:rsidRDefault="00895797" w:rsidP="00895797">
      <w:pPr>
        <w:numPr>
          <w:ilvl w:val="0"/>
          <w:numId w:val="13"/>
        </w:numPr>
        <w:spacing w:after="120"/>
        <w:ind w:hanging="720"/>
        <w:jc w:val="both"/>
        <w:rPr>
          <w:rFonts w:ascii="Tahoma" w:hAnsi="Tahoma" w:cs="Tahoma"/>
          <w:sz w:val="22"/>
          <w:szCs w:val="22"/>
        </w:rPr>
      </w:pPr>
      <w:r w:rsidRPr="00263268">
        <w:rPr>
          <w:rFonts w:ascii="Tahoma" w:hAnsi="Tahoma" w:cs="Tahoma"/>
          <w:sz w:val="22"/>
          <w:szCs w:val="22"/>
        </w:rPr>
        <w:t>Участники торгов, являющиеся государственными корпорациями и международными организациями</w:t>
      </w:r>
      <w:r w:rsidR="005D53BE" w:rsidRPr="00263268">
        <w:rPr>
          <w:rFonts w:ascii="Tahoma" w:hAnsi="Tahoma" w:cs="Tahoma"/>
          <w:sz w:val="22"/>
          <w:szCs w:val="22"/>
        </w:rPr>
        <w:t xml:space="preserve"> и не соответствующие пункту 9 настоящей статьи</w:t>
      </w:r>
      <w:r w:rsidR="00161A71" w:rsidRPr="00263268">
        <w:rPr>
          <w:rFonts w:ascii="Tahoma" w:hAnsi="Tahoma" w:cs="Tahoma"/>
          <w:sz w:val="22"/>
          <w:szCs w:val="22"/>
        </w:rPr>
        <w:t>,</w:t>
      </w:r>
      <w:r w:rsidRPr="00263268">
        <w:rPr>
          <w:rFonts w:ascii="Tahoma" w:hAnsi="Tahoma" w:cs="Tahoma"/>
          <w:sz w:val="22"/>
          <w:szCs w:val="22"/>
        </w:rPr>
        <w:t xml:space="preserve"> обязаны</w:t>
      </w:r>
      <w:r w:rsidR="00161A71" w:rsidRPr="00263268">
        <w:rPr>
          <w:rFonts w:ascii="Tahoma" w:hAnsi="Tahoma" w:cs="Tahoma"/>
          <w:sz w:val="22"/>
          <w:szCs w:val="22"/>
        </w:rPr>
        <w:t>:</w:t>
      </w:r>
    </w:p>
    <w:p w14:paraId="6F12C2DD" w14:textId="77777777" w:rsidR="00895797" w:rsidRPr="00263268" w:rsidRDefault="00161A71" w:rsidP="001D62EF">
      <w:pPr>
        <w:numPr>
          <w:ilvl w:val="1"/>
          <w:numId w:val="13"/>
        </w:numPr>
        <w:spacing w:after="120"/>
        <w:ind w:left="1134" w:hanging="425"/>
        <w:jc w:val="both"/>
        <w:rPr>
          <w:rFonts w:ascii="Tahoma" w:hAnsi="Tahoma" w:cs="Tahoma"/>
          <w:sz w:val="22"/>
          <w:szCs w:val="22"/>
        </w:rPr>
      </w:pPr>
      <w:r w:rsidRPr="00263268">
        <w:rPr>
          <w:rFonts w:ascii="Tahoma" w:hAnsi="Tahoma" w:cs="Tahoma"/>
          <w:sz w:val="22"/>
          <w:szCs w:val="22"/>
        </w:rPr>
        <w:t xml:space="preserve"> Предоставлять информацию, указанную в п. 5 настоящей статьи.</w:t>
      </w:r>
    </w:p>
    <w:p w14:paraId="3DCA9B8F" w14:textId="77777777" w:rsidR="00CE6D4B" w:rsidRPr="00263268" w:rsidRDefault="00CE6D4B" w:rsidP="00CE6D4B">
      <w:pPr>
        <w:numPr>
          <w:ilvl w:val="0"/>
          <w:numId w:val="13"/>
        </w:numPr>
        <w:spacing w:after="120"/>
        <w:ind w:hanging="720"/>
        <w:jc w:val="both"/>
        <w:rPr>
          <w:rFonts w:ascii="Tahoma" w:hAnsi="Tahoma" w:cs="Tahoma"/>
          <w:sz w:val="22"/>
          <w:szCs w:val="22"/>
        </w:rPr>
      </w:pPr>
      <w:r w:rsidRPr="00263268">
        <w:rPr>
          <w:rFonts w:ascii="Tahoma" w:hAnsi="Tahoma" w:cs="Tahoma"/>
          <w:sz w:val="22"/>
          <w:szCs w:val="22"/>
        </w:rPr>
        <w:t>Участники торгов, являющиеся государственными корпорациями и международными организациями, которые ведут бухгалтерский учет в соответствии с установленными правилами бухгалтерского учета и отчетности для кредитных организаций, обязаны:</w:t>
      </w:r>
    </w:p>
    <w:p w14:paraId="20BE9FC8" w14:textId="77777777" w:rsidR="00895797" w:rsidRPr="00263268" w:rsidRDefault="00895797" w:rsidP="001D62EF">
      <w:pPr>
        <w:numPr>
          <w:ilvl w:val="1"/>
          <w:numId w:val="13"/>
        </w:numPr>
        <w:spacing w:after="120"/>
        <w:ind w:left="1134" w:hanging="425"/>
        <w:jc w:val="both"/>
        <w:rPr>
          <w:rFonts w:ascii="Tahoma" w:hAnsi="Tahoma" w:cs="Tahoma"/>
          <w:sz w:val="22"/>
          <w:szCs w:val="22"/>
        </w:rPr>
      </w:pPr>
      <w:r w:rsidRPr="00263268">
        <w:rPr>
          <w:rFonts w:ascii="Tahoma" w:hAnsi="Tahoma" w:cs="Tahoma"/>
          <w:sz w:val="22"/>
          <w:szCs w:val="22"/>
        </w:rPr>
        <w:t>Ежемесячно предоставлять следующие документы:</w:t>
      </w:r>
    </w:p>
    <w:p w14:paraId="4C048589" w14:textId="77777777" w:rsidR="00EF5988" w:rsidRPr="00263268" w:rsidRDefault="00EF5988" w:rsidP="00B543D7">
      <w:pPr>
        <w:pStyle w:val="13"/>
        <w:numPr>
          <w:ilvl w:val="0"/>
          <w:numId w:val="155"/>
        </w:numPr>
        <w:tabs>
          <w:tab w:val="left" w:pos="1134"/>
        </w:tabs>
        <w:ind w:left="1985" w:hanging="567"/>
        <w:rPr>
          <w:rFonts w:ascii="Tahoma" w:hAnsi="Tahoma" w:cs="Tahoma"/>
          <w:bCs w:val="0"/>
          <w:sz w:val="22"/>
          <w:szCs w:val="22"/>
        </w:rPr>
      </w:pPr>
      <w:r w:rsidRPr="00263268">
        <w:rPr>
          <w:rFonts w:ascii="Tahoma" w:hAnsi="Tahoma" w:cs="Tahoma"/>
          <w:bCs w:val="0"/>
          <w:sz w:val="22"/>
          <w:szCs w:val="22"/>
        </w:rPr>
        <w:t xml:space="preserve">оборотная ведомость по счетам бухгалтерского учета; </w:t>
      </w:r>
    </w:p>
    <w:p w14:paraId="6483B65A" w14:textId="77777777" w:rsidR="00895797" w:rsidRPr="00263268" w:rsidRDefault="00EF5988" w:rsidP="00B543D7">
      <w:pPr>
        <w:pStyle w:val="13"/>
        <w:numPr>
          <w:ilvl w:val="0"/>
          <w:numId w:val="155"/>
        </w:numPr>
        <w:tabs>
          <w:tab w:val="left" w:pos="1134"/>
        </w:tabs>
        <w:ind w:left="1985" w:hanging="567"/>
        <w:rPr>
          <w:rFonts w:ascii="Tahoma" w:hAnsi="Tahoma" w:cs="Tahoma"/>
          <w:sz w:val="22"/>
          <w:szCs w:val="22"/>
        </w:rPr>
      </w:pPr>
      <w:r w:rsidRPr="00263268">
        <w:rPr>
          <w:rFonts w:ascii="Tahoma" w:hAnsi="Tahoma" w:cs="Tahoma"/>
          <w:sz w:val="22"/>
          <w:szCs w:val="22"/>
        </w:rPr>
        <w:t>расчет собственных средств (капитала) («Базель III»).</w:t>
      </w:r>
    </w:p>
    <w:p w14:paraId="2BF795E1" w14:textId="77777777" w:rsidR="00F278EC" w:rsidRPr="00263268" w:rsidRDefault="00F278EC" w:rsidP="009B570F">
      <w:pPr>
        <w:pStyle w:val="13"/>
        <w:numPr>
          <w:ilvl w:val="0"/>
          <w:numId w:val="161"/>
        </w:numPr>
        <w:tabs>
          <w:tab w:val="left" w:pos="1134"/>
        </w:tabs>
        <w:ind w:left="1134"/>
        <w:rPr>
          <w:rFonts w:ascii="Tahoma" w:hAnsi="Tahoma" w:cs="Tahoma"/>
          <w:sz w:val="22"/>
          <w:szCs w:val="22"/>
        </w:rPr>
      </w:pPr>
      <w:r w:rsidRPr="00263268">
        <w:rPr>
          <w:rFonts w:ascii="Tahoma" w:hAnsi="Tahoma" w:cs="Tahoma"/>
          <w:sz w:val="22"/>
          <w:szCs w:val="22"/>
        </w:rPr>
        <w:t>Ежеквартально предоставлять отчет о финансовых результатах</w:t>
      </w:r>
      <w:r w:rsidRPr="00263268">
        <w:rPr>
          <w:szCs w:val="24"/>
        </w:rPr>
        <w:t xml:space="preserve">. </w:t>
      </w:r>
    </w:p>
    <w:p w14:paraId="543DA3E4" w14:textId="77777777" w:rsidR="00EF5988" w:rsidRPr="00263268" w:rsidRDefault="00895797" w:rsidP="00895797">
      <w:pPr>
        <w:numPr>
          <w:ilvl w:val="0"/>
          <w:numId w:val="13"/>
        </w:numPr>
        <w:spacing w:after="120"/>
        <w:ind w:hanging="720"/>
        <w:jc w:val="both"/>
        <w:rPr>
          <w:rFonts w:ascii="Tahoma" w:hAnsi="Tahoma" w:cs="Tahoma"/>
          <w:sz w:val="22"/>
          <w:szCs w:val="22"/>
        </w:rPr>
      </w:pPr>
      <w:r w:rsidRPr="00263268">
        <w:rPr>
          <w:rFonts w:ascii="Tahoma" w:hAnsi="Tahoma" w:cs="Tahoma"/>
          <w:sz w:val="22"/>
          <w:szCs w:val="22"/>
        </w:rPr>
        <w:t>Участники торгов, являющиеся банками, созданными в соответствии с законодательством иностранного государства обязаны</w:t>
      </w:r>
      <w:r w:rsidR="00EF5988" w:rsidRPr="00263268">
        <w:rPr>
          <w:rFonts w:ascii="Tahoma" w:hAnsi="Tahoma" w:cs="Tahoma"/>
          <w:sz w:val="22"/>
          <w:szCs w:val="22"/>
        </w:rPr>
        <w:t>:</w:t>
      </w:r>
    </w:p>
    <w:p w14:paraId="5BC542C9" w14:textId="77777777" w:rsidR="00895797" w:rsidRPr="00263268" w:rsidRDefault="00EF5988" w:rsidP="001D62EF">
      <w:pPr>
        <w:pStyle w:val="afd"/>
        <w:numPr>
          <w:ilvl w:val="0"/>
          <w:numId w:val="156"/>
        </w:numPr>
        <w:spacing w:after="120"/>
        <w:ind w:left="1134" w:hanging="425"/>
        <w:jc w:val="both"/>
        <w:rPr>
          <w:rFonts w:ascii="Tahoma" w:hAnsi="Tahoma" w:cs="Tahoma"/>
          <w:sz w:val="22"/>
          <w:szCs w:val="22"/>
        </w:rPr>
      </w:pPr>
      <w:r w:rsidRPr="00263268">
        <w:rPr>
          <w:rFonts w:ascii="Tahoma" w:hAnsi="Tahoma" w:cs="Tahoma"/>
          <w:sz w:val="22"/>
          <w:szCs w:val="22"/>
        </w:rPr>
        <w:t>Ежеквартально предоставлять следующие документы:</w:t>
      </w:r>
    </w:p>
    <w:p w14:paraId="399FF482" w14:textId="77777777" w:rsidR="00EF5988" w:rsidRPr="00263268" w:rsidRDefault="00EF5988" w:rsidP="00B543D7">
      <w:pPr>
        <w:pStyle w:val="afd"/>
        <w:numPr>
          <w:ilvl w:val="0"/>
          <w:numId w:val="157"/>
        </w:numPr>
        <w:spacing w:after="120"/>
        <w:ind w:left="1985" w:hanging="567"/>
        <w:jc w:val="both"/>
        <w:rPr>
          <w:rFonts w:ascii="Tahoma" w:hAnsi="Tahoma" w:cs="Tahoma"/>
          <w:sz w:val="22"/>
          <w:szCs w:val="22"/>
        </w:rPr>
      </w:pPr>
      <w:r w:rsidRPr="00263268">
        <w:rPr>
          <w:rFonts w:ascii="Tahoma" w:hAnsi="Tahoma" w:cs="Tahoma"/>
          <w:sz w:val="22"/>
          <w:szCs w:val="22"/>
        </w:rPr>
        <w:t>финансовая отчетность по МСФО на русском или английском языке, а при ее отсутствии бухгалтерский баланс (оборотная ведомость по счетам бухгалтерского учета), отчет о прибылях и убытках и расчет собственных средств (капитала) (при наличии) в соответствии с установленными национальными стандартами бухгалтерского учета и отчетности;</w:t>
      </w:r>
    </w:p>
    <w:p w14:paraId="4873F0C0" w14:textId="77777777" w:rsidR="00EF5988" w:rsidRPr="00263268" w:rsidRDefault="00EF5988" w:rsidP="00B543D7">
      <w:pPr>
        <w:pStyle w:val="afd"/>
        <w:numPr>
          <w:ilvl w:val="0"/>
          <w:numId w:val="157"/>
        </w:numPr>
        <w:spacing w:after="120"/>
        <w:ind w:left="1985" w:hanging="567"/>
        <w:jc w:val="both"/>
        <w:rPr>
          <w:rFonts w:ascii="Tahoma" w:hAnsi="Tahoma" w:cs="Tahoma"/>
          <w:sz w:val="22"/>
          <w:szCs w:val="22"/>
        </w:rPr>
      </w:pPr>
      <w:r w:rsidRPr="00263268">
        <w:rPr>
          <w:rFonts w:ascii="Tahoma" w:hAnsi="Tahoma" w:cs="Tahoma"/>
          <w:sz w:val="22"/>
          <w:szCs w:val="22"/>
        </w:rPr>
        <w:t>основные показатели деятельности банка-нерезидента;</w:t>
      </w:r>
    </w:p>
    <w:p w14:paraId="22E7C134" w14:textId="77777777" w:rsidR="00EF5988" w:rsidRPr="00263268" w:rsidRDefault="00EF5988" w:rsidP="00B543D7">
      <w:pPr>
        <w:pStyle w:val="afd"/>
        <w:numPr>
          <w:ilvl w:val="0"/>
          <w:numId w:val="157"/>
        </w:numPr>
        <w:spacing w:after="120"/>
        <w:ind w:left="1985" w:hanging="567"/>
        <w:jc w:val="both"/>
        <w:rPr>
          <w:rFonts w:ascii="Tahoma" w:hAnsi="Tahoma" w:cs="Tahoma"/>
          <w:sz w:val="22"/>
          <w:szCs w:val="22"/>
        </w:rPr>
      </w:pPr>
      <w:r w:rsidRPr="00263268">
        <w:rPr>
          <w:rFonts w:ascii="Tahoma" w:hAnsi="Tahoma" w:cs="Tahoma"/>
          <w:sz w:val="22"/>
          <w:szCs w:val="22"/>
        </w:rPr>
        <w:t xml:space="preserve">документ, подтверждающий сведения о фактических и допустимых значениях обязательных нормативов деятельности, установленных компетентным органом, в случае если в соответствии с национальным законодательством государства учреждения </w:t>
      </w:r>
      <w:r w:rsidR="00821C88" w:rsidRPr="00263268">
        <w:rPr>
          <w:rFonts w:ascii="Tahoma" w:hAnsi="Tahoma" w:cs="Tahoma"/>
          <w:sz w:val="22"/>
          <w:szCs w:val="22"/>
        </w:rPr>
        <w:t>такого Участника торгов</w:t>
      </w:r>
      <w:r w:rsidRPr="00263268">
        <w:rPr>
          <w:rFonts w:ascii="Tahoma" w:hAnsi="Tahoma" w:cs="Tahoma"/>
          <w:sz w:val="22"/>
          <w:szCs w:val="22"/>
        </w:rPr>
        <w:t xml:space="preserve"> такие обязательные нормативы устанавливаются</w:t>
      </w:r>
      <w:r w:rsidR="006F5EFE" w:rsidRPr="00263268">
        <w:rPr>
          <w:rFonts w:ascii="Tahoma" w:hAnsi="Tahoma" w:cs="Tahoma"/>
          <w:sz w:val="22"/>
          <w:szCs w:val="22"/>
        </w:rPr>
        <w:t>;</w:t>
      </w:r>
    </w:p>
    <w:p w14:paraId="2FEBBE5C" w14:textId="77777777" w:rsidR="006F5EFE" w:rsidRPr="00263268" w:rsidRDefault="006F5EFE" w:rsidP="001D62EF">
      <w:pPr>
        <w:pStyle w:val="afd"/>
        <w:numPr>
          <w:ilvl w:val="0"/>
          <w:numId w:val="156"/>
        </w:numPr>
        <w:spacing w:after="120"/>
        <w:ind w:left="1134" w:hanging="425"/>
        <w:jc w:val="both"/>
        <w:rPr>
          <w:rFonts w:ascii="Tahoma" w:hAnsi="Tahoma" w:cs="Tahoma"/>
          <w:sz w:val="22"/>
          <w:szCs w:val="22"/>
        </w:rPr>
      </w:pPr>
      <w:r w:rsidRPr="00263268">
        <w:rPr>
          <w:rFonts w:ascii="Tahoma" w:hAnsi="Tahoma" w:cs="Tahoma"/>
          <w:sz w:val="22"/>
          <w:szCs w:val="22"/>
        </w:rPr>
        <w:t xml:space="preserve">Ежегодно предоставлять финансовую отчетность по МСФО на русском или английском языке за последний отчетный год, заверенную аудитором, а при ее отсутствии </w:t>
      </w:r>
      <w:proofErr w:type="spellStart"/>
      <w:r w:rsidRPr="00263268">
        <w:rPr>
          <w:rFonts w:ascii="Tahoma" w:hAnsi="Tahoma" w:cs="Tahoma"/>
          <w:sz w:val="22"/>
          <w:szCs w:val="22"/>
        </w:rPr>
        <w:t>аудированную</w:t>
      </w:r>
      <w:proofErr w:type="spellEnd"/>
      <w:r w:rsidRPr="00263268">
        <w:rPr>
          <w:rFonts w:ascii="Tahoma" w:hAnsi="Tahoma" w:cs="Tahoma"/>
          <w:sz w:val="22"/>
          <w:szCs w:val="22"/>
        </w:rPr>
        <w:t xml:space="preserve"> финансовую отчетность, составленную в соответствии с требованиями национального законодательства государства учреждения </w:t>
      </w:r>
      <w:r w:rsidR="00821C88" w:rsidRPr="00263268">
        <w:rPr>
          <w:rFonts w:ascii="Tahoma" w:hAnsi="Tahoma" w:cs="Tahoma"/>
          <w:sz w:val="22"/>
          <w:szCs w:val="22"/>
        </w:rPr>
        <w:t>такого Участника торгов</w:t>
      </w:r>
      <w:r w:rsidRPr="00263268">
        <w:rPr>
          <w:rFonts w:ascii="Tahoma" w:hAnsi="Tahoma" w:cs="Tahoma"/>
          <w:sz w:val="22"/>
          <w:szCs w:val="22"/>
        </w:rPr>
        <w:t>.</w:t>
      </w:r>
    </w:p>
    <w:p w14:paraId="01F29A6E" w14:textId="77777777" w:rsidR="00895797" w:rsidRPr="00263268" w:rsidRDefault="00895797" w:rsidP="00895797">
      <w:pPr>
        <w:numPr>
          <w:ilvl w:val="0"/>
          <w:numId w:val="13"/>
        </w:numPr>
        <w:spacing w:after="120"/>
        <w:ind w:hanging="720"/>
        <w:jc w:val="both"/>
        <w:rPr>
          <w:rFonts w:ascii="Tahoma" w:hAnsi="Tahoma" w:cs="Tahoma"/>
          <w:sz w:val="22"/>
          <w:szCs w:val="22"/>
        </w:rPr>
      </w:pPr>
      <w:r w:rsidRPr="00263268">
        <w:rPr>
          <w:rFonts w:ascii="Tahoma" w:hAnsi="Tahoma" w:cs="Tahoma"/>
          <w:sz w:val="22"/>
          <w:szCs w:val="22"/>
        </w:rPr>
        <w:t xml:space="preserve">Участники торгов обязаны </w:t>
      </w:r>
      <w:r w:rsidR="00B6600F" w:rsidRPr="00263268">
        <w:rPr>
          <w:rFonts w:ascii="Tahoma" w:hAnsi="Tahoma" w:cs="Tahoma"/>
          <w:sz w:val="22"/>
          <w:szCs w:val="22"/>
        </w:rPr>
        <w:t xml:space="preserve">не реже одного раза в год </w:t>
      </w:r>
      <w:r w:rsidRPr="00263268">
        <w:rPr>
          <w:rFonts w:ascii="Tahoma" w:hAnsi="Tahoma" w:cs="Tahoma"/>
          <w:sz w:val="22"/>
          <w:szCs w:val="22"/>
        </w:rPr>
        <w:t xml:space="preserve">предоставлять </w:t>
      </w:r>
      <w:r w:rsidR="00B6600F" w:rsidRPr="00263268">
        <w:rPr>
          <w:rFonts w:ascii="Tahoma" w:hAnsi="Tahoma" w:cs="Tahoma"/>
          <w:sz w:val="22"/>
          <w:szCs w:val="22"/>
        </w:rPr>
        <w:t>Анкету юридического лица в форме электронного документа</w:t>
      </w:r>
      <w:r w:rsidRPr="00263268">
        <w:rPr>
          <w:rFonts w:ascii="Tahoma" w:hAnsi="Tahoma" w:cs="Tahoma"/>
          <w:sz w:val="22"/>
          <w:szCs w:val="22"/>
        </w:rPr>
        <w:t xml:space="preserve">. </w:t>
      </w:r>
    </w:p>
    <w:p w14:paraId="531B1A9E" w14:textId="56B75DE9" w:rsidR="00B47C16" w:rsidRPr="00EE06C6" w:rsidRDefault="00027973" w:rsidP="00B47C16">
      <w:pPr>
        <w:numPr>
          <w:ilvl w:val="0"/>
          <w:numId w:val="13"/>
        </w:numPr>
        <w:spacing w:after="120"/>
        <w:ind w:hanging="720"/>
        <w:jc w:val="both"/>
        <w:rPr>
          <w:rFonts w:ascii="Tahoma" w:hAnsi="Tahoma" w:cs="Tahoma"/>
          <w:sz w:val="22"/>
          <w:szCs w:val="22"/>
        </w:rPr>
      </w:pPr>
      <w:r w:rsidRPr="00EE06C6">
        <w:rPr>
          <w:rFonts w:ascii="Tahoma" w:hAnsi="Tahoma" w:cs="Tahoma" w:hint="eastAsia"/>
          <w:sz w:val="22"/>
          <w:szCs w:val="22"/>
        </w:rPr>
        <w:t>При</w:t>
      </w:r>
      <w:r w:rsidRPr="00EE06C6">
        <w:rPr>
          <w:rFonts w:ascii="Tahoma" w:hAnsi="Tahoma" w:cs="Tahoma"/>
          <w:sz w:val="22"/>
          <w:szCs w:val="22"/>
        </w:rPr>
        <w:t xml:space="preserve"> </w:t>
      </w:r>
      <w:r w:rsidRPr="00EE06C6">
        <w:rPr>
          <w:rFonts w:ascii="Tahoma" w:hAnsi="Tahoma" w:cs="Tahoma" w:hint="eastAsia"/>
          <w:sz w:val="22"/>
          <w:szCs w:val="22"/>
        </w:rPr>
        <w:t>получении</w:t>
      </w:r>
      <w:r w:rsidRPr="00EE06C6">
        <w:rPr>
          <w:rFonts w:ascii="Tahoma" w:hAnsi="Tahoma" w:cs="Tahoma"/>
          <w:sz w:val="22"/>
          <w:szCs w:val="22"/>
        </w:rPr>
        <w:t xml:space="preserve"> </w:t>
      </w:r>
      <w:r w:rsidRPr="00EE06C6">
        <w:rPr>
          <w:rFonts w:ascii="Tahoma" w:hAnsi="Tahoma" w:cs="Tahoma" w:hint="eastAsia"/>
          <w:sz w:val="22"/>
          <w:szCs w:val="22"/>
        </w:rPr>
        <w:t>допуска</w:t>
      </w:r>
      <w:r w:rsidRPr="00EE06C6">
        <w:rPr>
          <w:rFonts w:ascii="Tahoma" w:hAnsi="Tahoma" w:cs="Tahoma"/>
          <w:sz w:val="22"/>
          <w:szCs w:val="22"/>
        </w:rPr>
        <w:t xml:space="preserve"> </w:t>
      </w:r>
      <w:r w:rsidRPr="00EE06C6">
        <w:rPr>
          <w:rFonts w:ascii="Tahoma" w:hAnsi="Tahoma" w:cs="Tahoma" w:hint="eastAsia"/>
          <w:sz w:val="22"/>
          <w:szCs w:val="22"/>
        </w:rPr>
        <w:t>к</w:t>
      </w:r>
      <w:r w:rsidRPr="00EE06C6">
        <w:rPr>
          <w:rFonts w:ascii="Tahoma" w:hAnsi="Tahoma" w:cs="Tahoma"/>
          <w:sz w:val="22"/>
          <w:szCs w:val="22"/>
        </w:rPr>
        <w:t xml:space="preserve"> </w:t>
      </w:r>
      <w:r w:rsidRPr="00EE06C6">
        <w:rPr>
          <w:rFonts w:ascii="Tahoma" w:hAnsi="Tahoma" w:cs="Tahoma" w:hint="eastAsia"/>
          <w:sz w:val="22"/>
          <w:szCs w:val="22"/>
        </w:rPr>
        <w:t>торгам</w:t>
      </w:r>
      <w:r w:rsidRPr="00EE06C6">
        <w:rPr>
          <w:rFonts w:ascii="Tahoma" w:hAnsi="Tahoma" w:cs="Tahoma"/>
          <w:sz w:val="22"/>
          <w:szCs w:val="22"/>
        </w:rPr>
        <w:t xml:space="preserve"> </w:t>
      </w:r>
      <w:r w:rsidRPr="00EE06C6">
        <w:rPr>
          <w:rFonts w:ascii="Tahoma" w:hAnsi="Tahoma" w:cs="Tahoma" w:hint="eastAsia"/>
          <w:sz w:val="22"/>
          <w:szCs w:val="22"/>
        </w:rPr>
        <w:t>Кандидат</w:t>
      </w:r>
      <w:r w:rsidR="00B47C16" w:rsidRPr="00EE06C6">
        <w:rPr>
          <w:rFonts w:ascii="Tahoma" w:hAnsi="Tahoma" w:cs="Tahoma"/>
          <w:sz w:val="22"/>
          <w:szCs w:val="22"/>
        </w:rPr>
        <w:t xml:space="preserve"> </w:t>
      </w:r>
      <w:r w:rsidR="00B47C16" w:rsidRPr="00EE06C6">
        <w:rPr>
          <w:rFonts w:ascii="Tahoma" w:hAnsi="Tahoma" w:cs="Tahoma" w:hint="eastAsia"/>
          <w:sz w:val="22"/>
          <w:szCs w:val="22"/>
        </w:rPr>
        <w:t>обязан</w:t>
      </w:r>
      <w:r w:rsidR="00B47C16" w:rsidRPr="00EE06C6">
        <w:rPr>
          <w:rFonts w:ascii="Tahoma" w:hAnsi="Tahoma" w:cs="Tahoma"/>
          <w:sz w:val="22"/>
          <w:szCs w:val="22"/>
        </w:rPr>
        <w:t xml:space="preserve"> </w:t>
      </w:r>
      <w:r w:rsidRPr="00EE06C6">
        <w:rPr>
          <w:rFonts w:ascii="Tahoma" w:hAnsi="Tahoma" w:cs="Tahoma" w:hint="eastAsia"/>
          <w:sz w:val="22"/>
          <w:szCs w:val="22"/>
        </w:rPr>
        <w:t>предоставить</w:t>
      </w:r>
      <w:r w:rsidRPr="00EE06C6">
        <w:rPr>
          <w:rFonts w:ascii="Tahoma" w:hAnsi="Tahoma" w:cs="Tahoma"/>
          <w:sz w:val="22"/>
          <w:szCs w:val="22"/>
        </w:rPr>
        <w:t xml:space="preserve"> </w:t>
      </w:r>
      <w:r w:rsidR="005C3526" w:rsidRPr="00EE06C6">
        <w:rPr>
          <w:rFonts w:ascii="Tahoma" w:hAnsi="Tahoma" w:cs="Tahoma" w:hint="eastAsia"/>
          <w:sz w:val="22"/>
          <w:szCs w:val="22"/>
        </w:rPr>
        <w:t>Бирже</w:t>
      </w:r>
      <w:r w:rsidR="00B47C16" w:rsidRPr="00EE06C6">
        <w:rPr>
          <w:rFonts w:ascii="Tahoma" w:hAnsi="Tahoma" w:cs="Tahoma"/>
          <w:sz w:val="22"/>
          <w:szCs w:val="22"/>
        </w:rPr>
        <w:t xml:space="preserve"> </w:t>
      </w:r>
      <w:r w:rsidR="00B47C16" w:rsidRPr="00EE06C6">
        <w:rPr>
          <w:rFonts w:ascii="Tahoma" w:hAnsi="Tahoma" w:cs="Tahoma" w:hint="eastAsia"/>
          <w:sz w:val="22"/>
          <w:szCs w:val="22"/>
        </w:rPr>
        <w:t>Отзыв</w:t>
      </w:r>
      <w:r w:rsidR="00B47C16" w:rsidRPr="00EE06C6">
        <w:rPr>
          <w:rFonts w:ascii="Tahoma" w:hAnsi="Tahoma" w:cs="Tahoma"/>
          <w:sz w:val="22"/>
          <w:szCs w:val="22"/>
        </w:rPr>
        <w:t xml:space="preserve"> </w:t>
      </w:r>
      <w:r w:rsidR="00B47C16" w:rsidRPr="00EE06C6">
        <w:rPr>
          <w:rFonts w:ascii="Tahoma" w:hAnsi="Tahoma" w:cs="Tahoma" w:hint="eastAsia"/>
          <w:sz w:val="22"/>
          <w:szCs w:val="22"/>
        </w:rPr>
        <w:t>о</w:t>
      </w:r>
      <w:r w:rsidR="00B47C16" w:rsidRPr="00EE06C6">
        <w:rPr>
          <w:rFonts w:ascii="Tahoma" w:hAnsi="Tahoma" w:cs="Tahoma"/>
          <w:sz w:val="22"/>
          <w:szCs w:val="22"/>
        </w:rPr>
        <w:t xml:space="preserve"> </w:t>
      </w:r>
      <w:r w:rsidR="00B47C16" w:rsidRPr="00EE06C6">
        <w:rPr>
          <w:rFonts w:ascii="Tahoma" w:hAnsi="Tahoma" w:cs="Tahoma" w:hint="eastAsia"/>
          <w:sz w:val="22"/>
          <w:szCs w:val="22"/>
        </w:rPr>
        <w:t>деловой</w:t>
      </w:r>
      <w:r w:rsidR="00B47C16" w:rsidRPr="00EE06C6">
        <w:rPr>
          <w:rFonts w:ascii="Tahoma" w:hAnsi="Tahoma" w:cs="Tahoma"/>
          <w:sz w:val="22"/>
          <w:szCs w:val="22"/>
        </w:rPr>
        <w:t xml:space="preserve"> </w:t>
      </w:r>
      <w:r w:rsidR="00B47C16" w:rsidRPr="00EE06C6">
        <w:rPr>
          <w:rFonts w:ascii="Tahoma" w:hAnsi="Tahoma" w:cs="Tahoma" w:hint="eastAsia"/>
          <w:sz w:val="22"/>
          <w:szCs w:val="22"/>
        </w:rPr>
        <w:t>репутации</w:t>
      </w:r>
      <w:r w:rsidR="00B47C16" w:rsidRPr="00EE06C6">
        <w:rPr>
          <w:rFonts w:ascii="Tahoma" w:hAnsi="Tahoma" w:cs="Tahoma"/>
          <w:sz w:val="22"/>
          <w:szCs w:val="22"/>
        </w:rPr>
        <w:t>.</w:t>
      </w:r>
    </w:p>
    <w:p w14:paraId="51D90321" w14:textId="47561E62" w:rsidR="00B47C16" w:rsidRPr="00263268" w:rsidRDefault="00027973" w:rsidP="001D62EF">
      <w:pPr>
        <w:spacing w:after="120"/>
        <w:ind w:left="709"/>
        <w:jc w:val="both"/>
        <w:rPr>
          <w:rFonts w:ascii="Tahoma" w:hAnsi="Tahoma" w:cs="Tahoma"/>
          <w:sz w:val="22"/>
          <w:szCs w:val="22"/>
        </w:rPr>
      </w:pPr>
      <w:r w:rsidRPr="00EE06C6">
        <w:rPr>
          <w:rFonts w:ascii="Tahoma" w:hAnsi="Tahoma" w:cs="Tahoma" w:hint="eastAsia"/>
          <w:sz w:val="22"/>
          <w:szCs w:val="22"/>
        </w:rPr>
        <w:t>Кандидат</w:t>
      </w:r>
      <w:r w:rsidR="00B47C16" w:rsidRPr="00EE06C6">
        <w:rPr>
          <w:rFonts w:ascii="Tahoma" w:hAnsi="Tahoma" w:cs="Tahoma"/>
          <w:sz w:val="22"/>
          <w:szCs w:val="22"/>
        </w:rPr>
        <w:t xml:space="preserve"> </w:t>
      </w:r>
      <w:r w:rsidR="00B47C16" w:rsidRPr="00EE06C6">
        <w:rPr>
          <w:rFonts w:ascii="Tahoma" w:hAnsi="Tahoma" w:cs="Tahoma" w:hint="eastAsia"/>
          <w:sz w:val="22"/>
          <w:szCs w:val="22"/>
        </w:rPr>
        <w:t>предоставляет</w:t>
      </w:r>
      <w:r w:rsidR="00B47C16" w:rsidRPr="00EE06C6">
        <w:rPr>
          <w:rFonts w:ascii="Tahoma" w:hAnsi="Tahoma" w:cs="Tahoma"/>
          <w:sz w:val="22"/>
          <w:szCs w:val="22"/>
        </w:rPr>
        <w:t xml:space="preserve"> </w:t>
      </w:r>
      <w:r w:rsidR="00B47C16" w:rsidRPr="00EE06C6">
        <w:rPr>
          <w:rFonts w:ascii="Tahoma" w:hAnsi="Tahoma" w:cs="Tahoma" w:hint="eastAsia"/>
          <w:sz w:val="22"/>
          <w:szCs w:val="22"/>
        </w:rPr>
        <w:t>Отзыв</w:t>
      </w:r>
      <w:r w:rsidR="00B47C16" w:rsidRPr="00EE06C6">
        <w:rPr>
          <w:rFonts w:ascii="Tahoma" w:hAnsi="Tahoma" w:cs="Tahoma"/>
          <w:sz w:val="22"/>
          <w:szCs w:val="22"/>
        </w:rPr>
        <w:t xml:space="preserve"> </w:t>
      </w:r>
      <w:r w:rsidR="00B47C16" w:rsidRPr="00EE06C6">
        <w:rPr>
          <w:rFonts w:ascii="Tahoma" w:hAnsi="Tahoma" w:cs="Tahoma" w:hint="eastAsia"/>
          <w:sz w:val="22"/>
          <w:szCs w:val="22"/>
        </w:rPr>
        <w:t>о</w:t>
      </w:r>
      <w:r w:rsidR="00B47C16" w:rsidRPr="00EE06C6">
        <w:rPr>
          <w:rFonts w:ascii="Tahoma" w:hAnsi="Tahoma" w:cs="Tahoma"/>
          <w:sz w:val="22"/>
          <w:szCs w:val="22"/>
        </w:rPr>
        <w:t xml:space="preserve"> </w:t>
      </w:r>
      <w:r w:rsidR="00B47C16" w:rsidRPr="00EE06C6">
        <w:rPr>
          <w:rFonts w:ascii="Tahoma" w:hAnsi="Tahoma" w:cs="Tahoma" w:hint="eastAsia"/>
          <w:sz w:val="22"/>
          <w:szCs w:val="22"/>
        </w:rPr>
        <w:t>деловой</w:t>
      </w:r>
      <w:r w:rsidR="00B47C16" w:rsidRPr="00EE06C6">
        <w:rPr>
          <w:rFonts w:ascii="Tahoma" w:hAnsi="Tahoma" w:cs="Tahoma"/>
          <w:sz w:val="22"/>
          <w:szCs w:val="22"/>
        </w:rPr>
        <w:t xml:space="preserve"> </w:t>
      </w:r>
      <w:r w:rsidR="00B47C16" w:rsidRPr="00EE06C6">
        <w:rPr>
          <w:rFonts w:ascii="Tahoma" w:hAnsi="Tahoma" w:cs="Tahoma" w:hint="eastAsia"/>
          <w:sz w:val="22"/>
          <w:szCs w:val="22"/>
        </w:rPr>
        <w:t>репутации</w:t>
      </w:r>
      <w:r w:rsidR="00B47C16" w:rsidRPr="00EE06C6">
        <w:rPr>
          <w:rFonts w:ascii="Tahoma" w:hAnsi="Tahoma" w:cs="Tahoma"/>
          <w:sz w:val="22"/>
          <w:szCs w:val="22"/>
        </w:rPr>
        <w:t xml:space="preserve"> </w:t>
      </w:r>
      <w:r w:rsidR="00B47C16" w:rsidRPr="00EE06C6">
        <w:rPr>
          <w:rFonts w:ascii="Tahoma" w:hAnsi="Tahoma" w:cs="Tahoma" w:hint="eastAsia"/>
          <w:sz w:val="22"/>
          <w:szCs w:val="22"/>
        </w:rPr>
        <w:t>от</w:t>
      </w:r>
      <w:r w:rsidR="00B47C16" w:rsidRPr="00EE06C6">
        <w:rPr>
          <w:rFonts w:ascii="Tahoma" w:hAnsi="Tahoma" w:cs="Tahoma"/>
          <w:sz w:val="22"/>
          <w:szCs w:val="22"/>
        </w:rPr>
        <w:t xml:space="preserve"> </w:t>
      </w:r>
      <w:r w:rsidRPr="00EE06C6">
        <w:rPr>
          <w:rFonts w:ascii="Tahoma" w:hAnsi="Tahoma" w:cs="Tahoma" w:hint="eastAsia"/>
          <w:sz w:val="22"/>
          <w:szCs w:val="22"/>
        </w:rPr>
        <w:t>Участника</w:t>
      </w:r>
      <w:r w:rsidRPr="00EE06C6">
        <w:rPr>
          <w:rFonts w:ascii="Tahoma" w:hAnsi="Tahoma" w:cs="Tahoma"/>
          <w:sz w:val="22"/>
          <w:szCs w:val="22"/>
        </w:rPr>
        <w:t xml:space="preserve"> </w:t>
      </w:r>
      <w:r w:rsidR="005C3526" w:rsidRPr="00EE06C6">
        <w:rPr>
          <w:rFonts w:ascii="Tahoma" w:hAnsi="Tahoma" w:cs="Tahoma" w:hint="eastAsia"/>
          <w:sz w:val="22"/>
          <w:szCs w:val="22"/>
        </w:rPr>
        <w:t>торгов</w:t>
      </w:r>
      <w:r w:rsidR="00B47C16" w:rsidRPr="00EE06C6">
        <w:rPr>
          <w:rFonts w:ascii="Tahoma" w:hAnsi="Tahoma" w:cs="Tahoma"/>
          <w:sz w:val="22"/>
          <w:szCs w:val="22"/>
        </w:rPr>
        <w:t xml:space="preserve">, </w:t>
      </w:r>
      <w:r w:rsidRPr="00EE06C6">
        <w:rPr>
          <w:rFonts w:ascii="Tahoma" w:hAnsi="Tahoma" w:cs="Tahoma" w:hint="eastAsia"/>
          <w:sz w:val="22"/>
          <w:szCs w:val="22"/>
        </w:rPr>
        <w:t>имеющего</w:t>
      </w:r>
      <w:r w:rsidRPr="00EE06C6">
        <w:rPr>
          <w:rFonts w:ascii="Tahoma" w:hAnsi="Tahoma" w:cs="Tahoma"/>
          <w:sz w:val="22"/>
          <w:szCs w:val="22"/>
        </w:rPr>
        <w:t xml:space="preserve"> </w:t>
      </w:r>
      <w:r w:rsidR="00B47C16" w:rsidRPr="00EE06C6">
        <w:rPr>
          <w:rFonts w:ascii="Tahoma" w:hAnsi="Tahoma" w:cs="Tahoma" w:hint="eastAsia"/>
          <w:sz w:val="22"/>
          <w:szCs w:val="22"/>
        </w:rPr>
        <w:t>с</w:t>
      </w:r>
      <w:r w:rsidR="00B47C16" w:rsidRPr="00EE06C6">
        <w:rPr>
          <w:rFonts w:ascii="Tahoma" w:hAnsi="Tahoma" w:cs="Tahoma"/>
          <w:sz w:val="22"/>
          <w:szCs w:val="22"/>
        </w:rPr>
        <w:t xml:space="preserve"> </w:t>
      </w:r>
      <w:r w:rsidR="00B47C16" w:rsidRPr="00EE06C6">
        <w:rPr>
          <w:rFonts w:ascii="Tahoma" w:hAnsi="Tahoma" w:cs="Tahoma" w:hint="eastAsia"/>
          <w:sz w:val="22"/>
          <w:szCs w:val="22"/>
        </w:rPr>
        <w:t>ним</w:t>
      </w:r>
      <w:r w:rsidR="00B47C16" w:rsidRPr="00EE06C6">
        <w:rPr>
          <w:rFonts w:ascii="Tahoma" w:hAnsi="Tahoma" w:cs="Tahoma"/>
          <w:sz w:val="22"/>
          <w:szCs w:val="22"/>
        </w:rPr>
        <w:t xml:space="preserve"> </w:t>
      </w:r>
      <w:r w:rsidR="00B47C16" w:rsidRPr="00EE06C6">
        <w:rPr>
          <w:rFonts w:ascii="Tahoma" w:hAnsi="Tahoma" w:cs="Tahoma" w:hint="eastAsia"/>
          <w:sz w:val="22"/>
          <w:szCs w:val="22"/>
        </w:rPr>
        <w:t>деловые</w:t>
      </w:r>
      <w:r w:rsidR="00B47C16" w:rsidRPr="00EE06C6">
        <w:rPr>
          <w:rFonts w:ascii="Tahoma" w:hAnsi="Tahoma" w:cs="Tahoma"/>
          <w:sz w:val="22"/>
          <w:szCs w:val="22"/>
        </w:rPr>
        <w:t xml:space="preserve"> </w:t>
      </w:r>
      <w:r w:rsidR="00B47C16" w:rsidRPr="00EE06C6">
        <w:rPr>
          <w:rFonts w:ascii="Tahoma" w:hAnsi="Tahoma" w:cs="Tahoma" w:hint="eastAsia"/>
          <w:sz w:val="22"/>
          <w:szCs w:val="22"/>
        </w:rPr>
        <w:t>отношения</w:t>
      </w:r>
      <w:r w:rsidR="00B47C16" w:rsidRPr="00EE06C6">
        <w:rPr>
          <w:rFonts w:ascii="Tahoma" w:hAnsi="Tahoma" w:cs="Tahoma"/>
          <w:sz w:val="22"/>
          <w:szCs w:val="22"/>
        </w:rPr>
        <w:t xml:space="preserve">, </w:t>
      </w:r>
      <w:r w:rsidR="00B47C16" w:rsidRPr="00EE06C6">
        <w:rPr>
          <w:rFonts w:ascii="Tahoma" w:hAnsi="Tahoma" w:cs="Tahoma" w:hint="eastAsia"/>
          <w:sz w:val="22"/>
          <w:szCs w:val="22"/>
        </w:rPr>
        <w:t>или</w:t>
      </w:r>
      <w:r w:rsidR="00B47C16" w:rsidRPr="00EE06C6">
        <w:rPr>
          <w:rFonts w:ascii="Tahoma" w:hAnsi="Tahoma" w:cs="Tahoma"/>
          <w:sz w:val="22"/>
          <w:szCs w:val="22"/>
        </w:rPr>
        <w:t xml:space="preserve"> </w:t>
      </w:r>
      <w:r w:rsidR="00B47C16" w:rsidRPr="00EE06C6">
        <w:rPr>
          <w:rFonts w:ascii="Tahoma" w:hAnsi="Tahoma" w:cs="Tahoma" w:hint="eastAsia"/>
          <w:sz w:val="22"/>
          <w:szCs w:val="22"/>
        </w:rPr>
        <w:t>Отзыв</w:t>
      </w:r>
      <w:r w:rsidR="00B47C16" w:rsidRPr="00EE06C6">
        <w:rPr>
          <w:rFonts w:ascii="Tahoma" w:hAnsi="Tahoma" w:cs="Tahoma"/>
          <w:sz w:val="22"/>
          <w:szCs w:val="22"/>
        </w:rPr>
        <w:t xml:space="preserve"> </w:t>
      </w:r>
      <w:r w:rsidR="00B47C16" w:rsidRPr="00EE06C6">
        <w:rPr>
          <w:rFonts w:ascii="Tahoma" w:hAnsi="Tahoma" w:cs="Tahoma" w:hint="eastAsia"/>
          <w:sz w:val="22"/>
          <w:szCs w:val="22"/>
        </w:rPr>
        <w:t>о</w:t>
      </w:r>
      <w:r w:rsidR="00B47C16" w:rsidRPr="00EE06C6">
        <w:rPr>
          <w:rFonts w:ascii="Tahoma" w:hAnsi="Tahoma" w:cs="Tahoma"/>
          <w:sz w:val="22"/>
          <w:szCs w:val="22"/>
        </w:rPr>
        <w:t xml:space="preserve"> </w:t>
      </w:r>
      <w:r w:rsidR="00B47C16" w:rsidRPr="00EE06C6">
        <w:rPr>
          <w:rFonts w:ascii="Tahoma" w:hAnsi="Tahoma" w:cs="Tahoma" w:hint="eastAsia"/>
          <w:sz w:val="22"/>
          <w:szCs w:val="22"/>
        </w:rPr>
        <w:t>деловой</w:t>
      </w:r>
      <w:r w:rsidR="00B47C16" w:rsidRPr="00EE06C6">
        <w:rPr>
          <w:rFonts w:ascii="Tahoma" w:hAnsi="Tahoma" w:cs="Tahoma"/>
          <w:sz w:val="22"/>
          <w:szCs w:val="22"/>
        </w:rPr>
        <w:t xml:space="preserve"> </w:t>
      </w:r>
      <w:r w:rsidR="00B47C16" w:rsidRPr="00EE06C6">
        <w:rPr>
          <w:rFonts w:ascii="Tahoma" w:hAnsi="Tahoma" w:cs="Tahoma" w:hint="eastAsia"/>
          <w:sz w:val="22"/>
          <w:szCs w:val="22"/>
        </w:rPr>
        <w:t>репутации</w:t>
      </w:r>
      <w:r w:rsidR="00B47C16" w:rsidRPr="00EE06C6">
        <w:rPr>
          <w:rFonts w:ascii="Tahoma" w:hAnsi="Tahoma" w:cs="Tahoma"/>
          <w:sz w:val="22"/>
          <w:szCs w:val="22"/>
        </w:rPr>
        <w:t xml:space="preserve"> </w:t>
      </w:r>
      <w:r w:rsidR="00B47C16" w:rsidRPr="00EE06C6">
        <w:rPr>
          <w:rFonts w:ascii="Tahoma" w:hAnsi="Tahoma" w:cs="Tahoma" w:hint="eastAsia"/>
          <w:sz w:val="22"/>
          <w:szCs w:val="22"/>
        </w:rPr>
        <w:t>от</w:t>
      </w:r>
      <w:r w:rsidR="00B47C16" w:rsidRPr="00EE06C6">
        <w:rPr>
          <w:rFonts w:ascii="Tahoma" w:hAnsi="Tahoma" w:cs="Tahoma"/>
          <w:sz w:val="22"/>
          <w:szCs w:val="22"/>
        </w:rPr>
        <w:t xml:space="preserve"> </w:t>
      </w:r>
      <w:r w:rsidRPr="00EE06C6">
        <w:rPr>
          <w:rFonts w:ascii="Tahoma" w:hAnsi="Tahoma" w:cs="Tahoma" w:hint="eastAsia"/>
          <w:sz w:val="22"/>
          <w:szCs w:val="22"/>
        </w:rPr>
        <w:t>кредитной</w:t>
      </w:r>
      <w:r w:rsidRPr="00EE06C6">
        <w:rPr>
          <w:rFonts w:ascii="Tahoma" w:hAnsi="Tahoma" w:cs="Tahoma"/>
          <w:sz w:val="22"/>
          <w:szCs w:val="22"/>
        </w:rPr>
        <w:t xml:space="preserve"> </w:t>
      </w:r>
      <w:r w:rsidRPr="00EE06C6">
        <w:rPr>
          <w:rFonts w:ascii="Tahoma" w:hAnsi="Tahoma" w:cs="Tahoma" w:hint="eastAsia"/>
          <w:sz w:val="22"/>
          <w:szCs w:val="22"/>
        </w:rPr>
        <w:t>организации</w:t>
      </w:r>
      <w:r w:rsidR="00B47C16" w:rsidRPr="00EE06C6">
        <w:rPr>
          <w:rFonts w:ascii="Tahoma" w:hAnsi="Tahoma" w:cs="Tahoma"/>
          <w:sz w:val="22"/>
          <w:szCs w:val="22"/>
        </w:rPr>
        <w:t xml:space="preserve">, </w:t>
      </w:r>
      <w:r w:rsidR="00B47C16" w:rsidRPr="00EE06C6">
        <w:rPr>
          <w:rFonts w:ascii="Tahoma" w:hAnsi="Tahoma" w:cs="Tahoma" w:hint="eastAsia"/>
          <w:sz w:val="22"/>
          <w:szCs w:val="22"/>
        </w:rPr>
        <w:t>в</w:t>
      </w:r>
      <w:r w:rsidR="00B47C16" w:rsidRPr="00EE06C6">
        <w:rPr>
          <w:rFonts w:ascii="Tahoma" w:hAnsi="Tahoma" w:cs="Tahoma"/>
          <w:sz w:val="22"/>
          <w:szCs w:val="22"/>
        </w:rPr>
        <w:t xml:space="preserve"> </w:t>
      </w:r>
      <w:r w:rsidRPr="00EE06C6">
        <w:rPr>
          <w:rFonts w:ascii="Tahoma" w:hAnsi="Tahoma" w:cs="Tahoma" w:hint="eastAsia"/>
          <w:sz w:val="22"/>
          <w:szCs w:val="22"/>
        </w:rPr>
        <w:t>которой</w:t>
      </w:r>
      <w:r w:rsidRPr="00EE06C6">
        <w:rPr>
          <w:rFonts w:ascii="Tahoma" w:hAnsi="Tahoma" w:cs="Tahoma"/>
          <w:sz w:val="22"/>
          <w:szCs w:val="22"/>
        </w:rPr>
        <w:t xml:space="preserve"> </w:t>
      </w:r>
      <w:r w:rsidR="00B47C16" w:rsidRPr="00EE06C6">
        <w:rPr>
          <w:rFonts w:ascii="Tahoma" w:hAnsi="Tahoma" w:cs="Tahoma" w:hint="eastAsia"/>
          <w:sz w:val="22"/>
          <w:szCs w:val="22"/>
        </w:rPr>
        <w:t>Участник</w:t>
      </w:r>
      <w:r w:rsidR="00B47C16" w:rsidRPr="00EE06C6">
        <w:rPr>
          <w:rFonts w:ascii="Tahoma" w:hAnsi="Tahoma" w:cs="Tahoma"/>
          <w:sz w:val="22"/>
          <w:szCs w:val="22"/>
        </w:rPr>
        <w:t xml:space="preserve"> </w:t>
      </w:r>
      <w:r w:rsidR="005C3526" w:rsidRPr="00EE06C6">
        <w:rPr>
          <w:rFonts w:ascii="Tahoma" w:hAnsi="Tahoma" w:cs="Tahoma" w:hint="eastAsia"/>
          <w:sz w:val="22"/>
          <w:szCs w:val="22"/>
        </w:rPr>
        <w:t>торгов</w:t>
      </w:r>
      <w:r w:rsidR="00B47C16" w:rsidRPr="00EE06C6">
        <w:rPr>
          <w:rFonts w:ascii="Tahoma" w:hAnsi="Tahoma" w:cs="Tahoma"/>
          <w:sz w:val="22"/>
          <w:szCs w:val="22"/>
        </w:rPr>
        <w:t xml:space="preserve"> </w:t>
      </w:r>
      <w:r w:rsidR="00B47C16" w:rsidRPr="00EE06C6">
        <w:rPr>
          <w:rFonts w:ascii="Tahoma" w:hAnsi="Tahoma" w:cs="Tahoma" w:hint="eastAsia"/>
          <w:sz w:val="22"/>
          <w:szCs w:val="22"/>
        </w:rPr>
        <w:t>находится</w:t>
      </w:r>
      <w:r w:rsidR="00B47C16" w:rsidRPr="00EE06C6">
        <w:rPr>
          <w:rFonts w:ascii="Tahoma" w:hAnsi="Tahoma" w:cs="Tahoma"/>
          <w:sz w:val="22"/>
          <w:szCs w:val="22"/>
        </w:rPr>
        <w:t xml:space="preserve"> </w:t>
      </w:r>
      <w:r w:rsidR="00B47C16" w:rsidRPr="00EE06C6">
        <w:rPr>
          <w:rFonts w:ascii="Tahoma" w:hAnsi="Tahoma" w:cs="Tahoma" w:hint="eastAsia"/>
          <w:sz w:val="22"/>
          <w:szCs w:val="22"/>
        </w:rPr>
        <w:t>или</w:t>
      </w:r>
      <w:r w:rsidR="00B47C16" w:rsidRPr="00EE06C6">
        <w:rPr>
          <w:rFonts w:ascii="Tahoma" w:hAnsi="Tahoma" w:cs="Tahoma"/>
          <w:sz w:val="22"/>
          <w:szCs w:val="22"/>
        </w:rPr>
        <w:t xml:space="preserve"> </w:t>
      </w:r>
      <w:r w:rsidR="00B47C16" w:rsidRPr="00EE06C6">
        <w:rPr>
          <w:rFonts w:ascii="Tahoma" w:hAnsi="Tahoma" w:cs="Tahoma" w:hint="eastAsia"/>
          <w:sz w:val="22"/>
          <w:szCs w:val="22"/>
        </w:rPr>
        <w:t>ранее</w:t>
      </w:r>
      <w:r w:rsidR="00B47C16" w:rsidRPr="00EE06C6">
        <w:rPr>
          <w:rFonts w:ascii="Tahoma" w:hAnsi="Tahoma" w:cs="Tahoma"/>
          <w:sz w:val="22"/>
          <w:szCs w:val="22"/>
        </w:rPr>
        <w:t xml:space="preserve"> </w:t>
      </w:r>
      <w:r w:rsidR="00B47C16" w:rsidRPr="00EE06C6">
        <w:rPr>
          <w:rFonts w:ascii="Tahoma" w:hAnsi="Tahoma" w:cs="Tahoma" w:hint="eastAsia"/>
          <w:sz w:val="22"/>
          <w:szCs w:val="22"/>
        </w:rPr>
        <w:t>находился</w:t>
      </w:r>
      <w:r w:rsidR="00B47C16" w:rsidRPr="00EE06C6">
        <w:rPr>
          <w:rFonts w:ascii="Tahoma" w:hAnsi="Tahoma" w:cs="Tahoma"/>
          <w:sz w:val="22"/>
          <w:szCs w:val="22"/>
        </w:rPr>
        <w:t xml:space="preserve"> </w:t>
      </w:r>
      <w:r w:rsidR="00B47C16" w:rsidRPr="00EE06C6">
        <w:rPr>
          <w:rFonts w:ascii="Tahoma" w:hAnsi="Tahoma" w:cs="Tahoma" w:hint="eastAsia"/>
          <w:sz w:val="22"/>
          <w:szCs w:val="22"/>
        </w:rPr>
        <w:t>на</w:t>
      </w:r>
      <w:r w:rsidR="00B47C16" w:rsidRPr="00EE06C6">
        <w:rPr>
          <w:rFonts w:ascii="Tahoma" w:hAnsi="Tahoma" w:cs="Tahoma"/>
          <w:sz w:val="22"/>
          <w:szCs w:val="22"/>
        </w:rPr>
        <w:t xml:space="preserve"> </w:t>
      </w:r>
      <w:r w:rsidR="00B47C16" w:rsidRPr="00EE06C6">
        <w:rPr>
          <w:rFonts w:ascii="Tahoma" w:hAnsi="Tahoma" w:cs="Tahoma" w:hint="eastAsia"/>
          <w:sz w:val="22"/>
          <w:szCs w:val="22"/>
        </w:rPr>
        <w:t>обслуживании</w:t>
      </w:r>
      <w:r w:rsidR="00B47C16" w:rsidRPr="00EE06C6">
        <w:rPr>
          <w:rFonts w:ascii="Tahoma" w:hAnsi="Tahoma" w:cs="Tahoma"/>
          <w:sz w:val="22"/>
          <w:szCs w:val="22"/>
        </w:rPr>
        <w:t xml:space="preserve">, </w:t>
      </w:r>
      <w:r w:rsidR="00B47C16" w:rsidRPr="00EE06C6">
        <w:rPr>
          <w:rFonts w:ascii="Tahoma" w:hAnsi="Tahoma" w:cs="Tahoma" w:hint="eastAsia"/>
          <w:sz w:val="22"/>
          <w:szCs w:val="22"/>
        </w:rPr>
        <w:t>с</w:t>
      </w:r>
      <w:r w:rsidR="00B47C16" w:rsidRPr="00EE06C6">
        <w:rPr>
          <w:rFonts w:ascii="Tahoma" w:hAnsi="Tahoma" w:cs="Tahoma"/>
          <w:sz w:val="22"/>
          <w:szCs w:val="22"/>
        </w:rPr>
        <w:t xml:space="preserve"> </w:t>
      </w:r>
      <w:r w:rsidR="00B47C16" w:rsidRPr="00EE06C6">
        <w:rPr>
          <w:rFonts w:ascii="Tahoma" w:hAnsi="Tahoma" w:cs="Tahoma" w:hint="eastAsia"/>
          <w:sz w:val="22"/>
          <w:szCs w:val="22"/>
        </w:rPr>
        <w:lastRenderedPageBreak/>
        <w:t>информацией</w:t>
      </w:r>
      <w:r w:rsidR="00B47C16" w:rsidRPr="00EE06C6">
        <w:rPr>
          <w:rFonts w:ascii="Tahoma" w:hAnsi="Tahoma" w:cs="Tahoma"/>
          <w:sz w:val="22"/>
          <w:szCs w:val="22"/>
        </w:rPr>
        <w:t xml:space="preserve"> </w:t>
      </w:r>
      <w:r w:rsidRPr="00EE06C6">
        <w:rPr>
          <w:rFonts w:ascii="Tahoma" w:hAnsi="Tahoma" w:cs="Tahoma" w:hint="eastAsia"/>
          <w:sz w:val="22"/>
          <w:szCs w:val="22"/>
        </w:rPr>
        <w:t>этой</w:t>
      </w:r>
      <w:r w:rsidRPr="00EE06C6">
        <w:rPr>
          <w:rFonts w:ascii="Tahoma" w:hAnsi="Tahoma" w:cs="Tahoma"/>
          <w:sz w:val="22"/>
          <w:szCs w:val="22"/>
        </w:rPr>
        <w:t xml:space="preserve"> </w:t>
      </w:r>
      <w:r w:rsidRPr="00EE06C6">
        <w:rPr>
          <w:rFonts w:ascii="Tahoma" w:hAnsi="Tahoma" w:cs="Tahoma" w:hint="eastAsia"/>
          <w:sz w:val="22"/>
          <w:szCs w:val="22"/>
        </w:rPr>
        <w:t>кредитной</w:t>
      </w:r>
      <w:r w:rsidRPr="00EE06C6">
        <w:rPr>
          <w:rFonts w:ascii="Tahoma" w:hAnsi="Tahoma" w:cs="Tahoma"/>
          <w:sz w:val="22"/>
          <w:szCs w:val="22"/>
        </w:rPr>
        <w:t xml:space="preserve"> </w:t>
      </w:r>
      <w:r w:rsidRPr="00EE06C6">
        <w:rPr>
          <w:rFonts w:ascii="Tahoma" w:hAnsi="Tahoma" w:cs="Tahoma" w:hint="eastAsia"/>
          <w:sz w:val="22"/>
          <w:szCs w:val="22"/>
        </w:rPr>
        <w:t>организации</w:t>
      </w:r>
      <w:r w:rsidRPr="00EE06C6">
        <w:rPr>
          <w:rFonts w:ascii="Tahoma" w:hAnsi="Tahoma" w:cs="Tahoma"/>
          <w:sz w:val="22"/>
          <w:szCs w:val="22"/>
        </w:rPr>
        <w:t xml:space="preserve"> </w:t>
      </w:r>
      <w:r w:rsidR="00B47C16" w:rsidRPr="00EE06C6">
        <w:rPr>
          <w:rFonts w:ascii="Tahoma" w:hAnsi="Tahoma" w:cs="Tahoma" w:hint="eastAsia"/>
          <w:sz w:val="22"/>
          <w:szCs w:val="22"/>
        </w:rPr>
        <w:t>об</w:t>
      </w:r>
      <w:r w:rsidR="00B47C16" w:rsidRPr="00EE06C6">
        <w:rPr>
          <w:rFonts w:ascii="Tahoma" w:hAnsi="Tahoma" w:cs="Tahoma"/>
          <w:sz w:val="22"/>
          <w:szCs w:val="22"/>
        </w:rPr>
        <w:t xml:space="preserve"> </w:t>
      </w:r>
      <w:r w:rsidR="00B47C16" w:rsidRPr="00EE06C6">
        <w:rPr>
          <w:rFonts w:ascii="Tahoma" w:hAnsi="Tahoma" w:cs="Tahoma" w:hint="eastAsia"/>
          <w:sz w:val="22"/>
          <w:szCs w:val="22"/>
        </w:rPr>
        <w:t>оценке</w:t>
      </w:r>
      <w:r w:rsidR="00B47C16" w:rsidRPr="00EE06C6">
        <w:rPr>
          <w:rFonts w:ascii="Tahoma" w:hAnsi="Tahoma" w:cs="Tahoma"/>
          <w:sz w:val="22"/>
          <w:szCs w:val="22"/>
        </w:rPr>
        <w:t xml:space="preserve"> </w:t>
      </w:r>
      <w:r w:rsidR="00B47C16" w:rsidRPr="00EE06C6">
        <w:rPr>
          <w:rFonts w:ascii="Tahoma" w:hAnsi="Tahoma" w:cs="Tahoma" w:hint="eastAsia"/>
          <w:sz w:val="22"/>
          <w:szCs w:val="22"/>
        </w:rPr>
        <w:t>деловой</w:t>
      </w:r>
      <w:r w:rsidR="00B47C16" w:rsidRPr="00EE06C6">
        <w:rPr>
          <w:rFonts w:ascii="Tahoma" w:hAnsi="Tahoma" w:cs="Tahoma"/>
          <w:sz w:val="22"/>
          <w:szCs w:val="22"/>
        </w:rPr>
        <w:t xml:space="preserve"> </w:t>
      </w:r>
      <w:r w:rsidR="00B47C16" w:rsidRPr="00EE06C6">
        <w:rPr>
          <w:rFonts w:ascii="Tahoma" w:hAnsi="Tahoma" w:cs="Tahoma" w:hint="eastAsia"/>
          <w:sz w:val="22"/>
          <w:szCs w:val="22"/>
        </w:rPr>
        <w:t>репутации</w:t>
      </w:r>
      <w:r w:rsidR="00B47C16" w:rsidRPr="00EE06C6">
        <w:rPr>
          <w:rFonts w:ascii="Tahoma" w:hAnsi="Tahoma" w:cs="Tahoma"/>
          <w:sz w:val="22"/>
          <w:szCs w:val="22"/>
        </w:rPr>
        <w:t xml:space="preserve"> </w:t>
      </w:r>
      <w:r w:rsidR="00B47C16" w:rsidRPr="00EE06C6">
        <w:rPr>
          <w:rFonts w:ascii="Tahoma" w:hAnsi="Tahoma" w:cs="Tahoma" w:hint="eastAsia"/>
          <w:sz w:val="22"/>
          <w:szCs w:val="22"/>
        </w:rPr>
        <w:t>данного</w:t>
      </w:r>
      <w:r w:rsidR="00B47C16" w:rsidRPr="00EE06C6">
        <w:rPr>
          <w:rFonts w:ascii="Tahoma" w:hAnsi="Tahoma" w:cs="Tahoma"/>
          <w:sz w:val="22"/>
          <w:szCs w:val="22"/>
        </w:rPr>
        <w:t xml:space="preserve"> </w:t>
      </w:r>
      <w:r w:rsidRPr="00EE06C6">
        <w:rPr>
          <w:rFonts w:ascii="Tahoma" w:hAnsi="Tahoma" w:cs="Tahoma" w:hint="eastAsia"/>
          <w:sz w:val="22"/>
          <w:szCs w:val="22"/>
        </w:rPr>
        <w:t>Кандидата</w:t>
      </w:r>
      <w:r w:rsidR="00B47C16" w:rsidRPr="00EE06C6">
        <w:rPr>
          <w:rFonts w:ascii="Tahoma" w:hAnsi="Tahoma" w:cs="Tahoma"/>
          <w:sz w:val="22"/>
          <w:szCs w:val="22"/>
        </w:rPr>
        <w:t>.</w:t>
      </w:r>
    </w:p>
    <w:p w14:paraId="0D59F0C4" w14:textId="77777777" w:rsidR="00B47C16" w:rsidRPr="00263268" w:rsidRDefault="00B47C16" w:rsidP="001D62EF">
      <w:pPr>
        <w:spacing w:after="120"/>
        <w:ind w:left="360" w:firstLine="349"/>
        <w:jc w:val="both"/>
        <w:rPr>
          <w:rFonts w:ascii="Tahoma" w:hAnsi="Tahoma" w:cs="Tahoma"/>
          <w:sz w:val="22"/>
          <w:szCs w:val="22"/>
        </w:rPr>
      </w:pPr>
      <w:r w:rsidRPr="00263268">
        <w:rPr>
          <w:rFonts w:ascii="Tahoma" w:hAnsi="Tahoma" w:cs="Tahoma" w:hint="eastAsia"/>
          <w:sz w:val="22"/>
          <w:szCs w:val="22"/>
        </w:rPr>
        <w:t>Списки</w:t>
      </w:r>
      <w:r w:rsidRPr="00263268">
        <w:rPr>
          <w:rFonts w:ascii="Tahoma" w:hAnsi="Tahoma" w:cs="Tahoma"/>
          <w:sz w:val="22"/>
          <w:szCs w:val="22"/>
        </w:rPr>
        <w:t xml:space="preserve"> </w:t>
      </w:r>
      <w:r w:rsidRPr="00263268">
        <w:rPr>
          <w:rFonts w:ascii="Tahoma" w:hAnsi="Tahoma" w:cs="Tahoma" w:hint="eastAsia"/>
          <w:sz w:val="22"/>
          <w:szCs w:val="22"/>
        </w:rPr>
        <w:t>Участников</w:t>
      </w:r>
      <w:r w:rsidRPr="00263268">
        <w:rPr>
          <w:rFonts w:ascii="Tahoma" w:hAnsi="Tahoma" w:cs="Tahoma"/>
          <w:sz w:val="22"/>
          <w:szCs w:val="22"/>
        </w:rPr>
        <w:t xml:space="preserve"> </w:t>
      </w:r>
      <w:r w:rsidR="005C3526" w:rsidRPr="00263268">
        <w:rPr>
          <w:rFonts w:ascii="Tahoma" w:hAnsi="Tahoma" w:cs="Tahoma" w:hint="eastAsia"/>
          <w:sz w:val="22"/>
          <w:szCs w:val="22"/>
        </w:rPr>
        <w:t>торгов</w:t>
      </w:r>
      <w:r w:rsidRPr="00263268">
        <w:rPr>
          <w:rFonts w:ascii="Tahoma" w:hAnsi="Tahoma" w:cs="Tahoma"/>
          <w:sz w:val="22"/>
          <w:szCs w:val="22"/>
        </w:rPr>
        <w:t xml:space="preserve"> </w:t>
      </w:r>
      <w:r w:rsidRPr="00263268">
        <w:rPr>
          <w:rFonts w:ascii="Tahoma" w:hAnsi="Tahoma" w:cs="Tahoma" w:hint="eastAsia"/>
          <w:sz w:val="22"/>
          <w:szCs w:val="22"/>
        </w:rPr>
        <w:t>раскрываются</w:t>
      </w:r>
      <w:r w:rsidRPr="00263268">
        <w:rPr>
          <w:rFonts w:ascii="Tahoma" w:hAnsi="Tahoma" w:cs="Tahoma"/>
          <w:sz w:val="22"/>
          <w:szCs w:val="22"/>
        </w:rPr>
        <w:t xml:space="preserve"> </w:t>
      </w:r>
      <w:r w:rsidRPr="00263268">
        <w:rPr>
          <w:rFonts w:ascii="Tahoma" w:hAnsi="Tahoma" w:cs="Tahoma" w:hint="eastAsia"/>
          <w:sz w:val="22"/>
          <w:szCs w:val="22"/>
        </w:rPr>
        <w:t>на</w:t>
      </w:r>
      <w:r w:rsidRPr="00263268">
        <w:rPr>
          <w:rFonts w:ascii="Tahoma" w:hAnsi="Tahoma" w:cs="Tahoma"/>
          <w:sz w:val="22"/>
          <w:szCs w:val="22"/>
        </w:rPr>
        <w:t xml:space="preserve"> </w:t>
      </w:r>
      <w:r w:rsidR="005C3526" w:rsidRPr="00263268">
        <w:rPr>
          <w:rFonts w:ascii="Tahoma" w:hAnsi="Tahoma" w:cs="Tahoma" w:hint="eastAsia"/>
          <w:sz w:val="22"/>
          <w:szCs w:val="22"/>
        </w:rPr>
        <w:t>с</w:t>
      </w:r>
      <w:r w:rsidRPr="00263268">
        <w:rPr>
          <w:rFonts w:ascii="Tahoma" w:hAnsi="Tahoma" w:cs="Tahoma" w:hint="eastAsia"/>
          <w:sz w:val="22"/>
          <w:szCs w:val="22"/>
        </w:rPr>
        <w:t>айте</w:t>
      </w:r>
      <w:r w:rsidRPr="00263268">
        <w:rPr>
          <w:rFonts w:ascii="Tahoma" w:hAnsi="Tahoma" w:cs="Tahoma"/>
          <w:sz w:val="22"/>
          <w:szCs w:val="22"/>
        </w:rPr>
        <w:t xml:space="preserve"> </w:t>
      </w:r>
      <w:r w:rsidR="005C3526" w:rsidRPr="00263268">
        <w:rPr>
          <w:rFonts w:ascii="Tahoma" w:hAnsi="Tahoma" w:cs="Tahoma" w:hint="eastAsia"/>
          <w:sz w:val="22"/>
          <w:szCs w:val="22"/>
        </w:rPr>
        <w:t>Биржи в сети Интернет</w:t>
      </w:r>
      <w:r w:rsidRPr="00263268">
        <w:rPr>
          <w:rFonts w:ascii="Tahoma" w:hAnsi="Tahoma" w:cs="Tahoma"/>
          <w:sz w:val="22"/>
          <w:szCs w:val="22"/>
        </w:rPr>
        <w:t>.</w:t>
      </w:r>
    </w:p>
    <w:p w14:paraId="4E7658A2" w14:textId="77777777" w:rsidR="00B47C16" w:rsidRPr="00263268" w:rsidRDefault="00B47C16" w:rsidP="00EE06C6">
      <w:pPr>
        <w:spacing w:after="120"/>
        <w:ind w:left="720"/>
        <w:jc w:val="both"/>
        <w:rPr>
          <w:rFonts w:ascii="Tahoma" w:hAnsi="Tahoma" w:cs="Tahoma"/>
          <w:sz w:val="22"/>
          <w:szCs w:val="22"/>
        </w:rPr>
      </w:pPr>
      <w:r w:rsidRPr="00263268">
        <w:rPr>
          <w:rFonts w:ascii="Tahoma" w:hAnsi="Tahoma" w:cs="Tahoma" w:hint="eastAsia"/>
          <w:sz w:val="22"/>
          <w:szCs w:val="22"/>
        </w:rPr>
        <w:t>В</w:t>
      </w:r>
      <w:r w:rsidRPr="00263268">
        <w:rPr>
          <w:rFonts w:ascii="Tahoma" w:hAnsi="Tahoma" w:cs="Tahoma"/>
          <w:sz w:val="22"/>
          <w:szCs w:val="22"/>
        </w:rPr>
        <w:t xml:space="preserve"> </w:t>
      </w:r>
      <w:r w:rsidRPr="00263268">
        <w:rPr>
          <w:rFonts w:ascii="Tahoma" w:hAnsi="Tahoma" w:cs="Tahoma" w:hint="eastAsia"/>
          <w:sz w:val="22"/>
          <w:szCs w:val="22"/>
        </w:rPr>
        <w:t>случае</w:t>
      </w:r>
      <w:r w:rsidRPr="00263268">
        <w:rPr>
          <w:rFonts w:ascii="Tahoma" w:hAnsi="Tahoma" w:cs="Tahoma"/>
          <w:sz w:val="22"/>
          <w:szCs w:val="22"/>
        </w:rPr>
        <w:t xml:space="preserve"> </w:t>
      </w:r>
      <w:r w:rsidRPr="00263268">
        <w:rPr>
          <w:rFonts w:ascii="Tahoma" w:hAnsi="Tahoma" w:cs="Tahoma" w:hint="eastAsia"/>
          <w:sz w:val="22"/>
          <w:szCs w:val="22"/>
        </w:rPr>
        <w:t>невозможности</w:t>
      </w:r>
      <w:r w:rsidRPr="00263268">
        <w:rPr>
          <w:rFonts w:ascii="Tahoma" w:hAnsi="Tahoma" w:cs="Tahoma"/>
          <w:sz w:val="22"/>
          <w:szCs w:val="22"/>
        </w:rPr>
        <w:t xml:space="preserve"> </w:t>
      </w:r>
      <w:r w:rsidRPr="00263268">
        <w:rPr>
          <w:rFonts w:ascii="Tahoma" w:hAnsi="Tahoma" w:cs="Tahoma" w:hint="eastAsia"/>
          <w:sz w:val="22"/>
          <w:szCs w:val="22"/>
        </w:rPr>
        <w:t>получения</w:t>
      </w:r>
      <w:r w:rsidRPr="00263268">
        <w:rPr>
          <w:rFonts w:ascii="Tahoma" w:hAnsi="Tahoma" w:cs="Tahoma"/>
          <w:sz w:val="22"/>
          <w:szCs w:val="22"/>
        </w:rPr>
        <w:t xml:space="preserve"> </w:t>
      </w:r>
      <w:r w:rsidRPr="00263268">
        <w:rPr>
          <w:rFonts w:ascii="Tahoma" w:hAnsi="Tahoma" w:cs="Tahoma" w:hint="eastAsia"/>
          <w:sz w:val="22"/>
          <w:szCs w:val="22"/>
        </w:rPr>
        <w:t>вышеуказанных</w:t>
      </w:r>
      <w:r w:rsidRPr="00263268">
        <w:rPr>
          <w:rFonts w:ascii="Tahoma" w:hAnsi="Tahoma" w:cs="Tahoma"/>
          <w:sz w:val="22"/>
          <w:szCs w:val="22"/>
        </w:rPr>
        <w:t xml:space="preserve"> </w:t>
      </w:r>
      <w:r w:rsidRPr="00263268">
        <w:rPr>
          <w:rFonts w:ascii="Tahoma" w:hAnsi="Tahoma" w:cs="Tahoma" w:hint="eastAsia"/>
          <w:sz w:val="22"/>
          <w:szCs w:val="22"/>
        </w:rPr>
        <w:t>Отзывов</w:t>
      </w:r>
      <w:r w:rsidRPr="00263268">
        <w:rPr>
          <w:rFonts w:ascii="Tahoma" w:hAnsi="Tahoma" w:cs="Tahoma"/>
          <w:sz w:val="22"/>
          <w:szCs w:val="22"/>
        </w:rPr>
        <w:t xml:space="preserve"> </w:t>
      </w:r>
      <w:r w:rsidRPr="00263268">
        <w:rPr>
          <w:rFonts w:ascii="Tahoma" w:hAnsi="Tahoma" w:cs="Tahoma" w:hint="eastAsia"/>
          <w:sz w:val="22"/>
          <w:szCs w:val="22"/>
        </w:rPr>
        <w:t>о</w:t>
      </w:r>
      <w:r w:rsidRPr="00263268">
        <w:rPr>
          <w:rFonts w:ascii="Tahoma" w:hAnsi="Tahoma" w:cs="Tahoma"/>
          <w:sz w:val="22"/>
          <w:szCs w:val="22"/>
        </w:rPr>
        <w:t xml:space="preserve"> </w:t>
      </w:r>
      <w:r w:rsidRPr="00263268">
        <w:rPr>
          <w:rFonts w:ascii="Tahoma" w:hAnsi="Tahoma" w:cs="Tahoma" w:hint="eastAsia"/>
          <w:sz w:val="22"/>
          <w:szCs w:val="22"/>
        </w:rPr>
        <w:t>деловой</w:t>
      </w:r>
      <w:r w:rsidRPr="00263268">
        <w:rPr>
          <w:rFonts w:ascii="Tahoma" w:hAnsi="Tahoma" w:cs="Tahoma"/>
          <w:sz w:val="22"/>
          <w:szCs w:val="22"/>
        </w:rPr>
        <w:t xml:space="preserve"> </w:t>
      </w:r>
      <w:r w:rsidRPr="00263268">
        <w:rPr>
          <w:rFonts w:ascii="Tahoma" w:hAnsi="Tahoma" w:cs="Tahoma" w:hint="eastAsia"/>
          <w:sz w:val="22"/>
          <w:szCs w:val="22"/>
        </w:rPr>
        <w:t>репутации</w:t>
      </w:r>
      <w:r w:rsidRPr="00263268">
        <w:rPr>
          <w:rFonts w:ascii="Tahoma" w:hAnsi="Tahoma" w:cs="Tahoma"/>
          <w:sz w:val="22"/>
          <w:szCs w:val="22"/>
        </w:rPr>
        <w:t xml:space="preserve"> </w:t>
      </w:r>
      <w:r w:rsidR="005C3526" w:rsidRPr="00263268">
        <w:rPr>
          <w:rFonts w:ascii="Tahoma" w:hAnsi="Tahoma" w:cs="Tahoma" w:hint="eastAsia"/>
          <w:sz w:val="22"/>
          <w:szCs w:val="22"/>
        </w:rPr>
        <w:t>Биржа</w:t>
      </w:r>
      <w:r w:rsidRPr="00263268">
        <w:rPr>
          <w:rFonts w:ascii="Tahoma" w:hAnsi="Tahoma" w:cs="Tahoma"/>
          <w:sz w:val="22"/>
          <w:szCs w:val="22"/>
        </w:rPr>
        <w:t xml:space="preserve"> </w:t>
      </w:r>
      <w:r w:rsidRPr="00263268">
        <w:rPr>
          <w:rFonts w:ascii="Tahoma" w:hAnsi="Tahoma" w:cs="Tahoma" w:hint="eastAsia"/>
          <w:sz w:val="22"/>
          <w:szCs w:val="22"/>
        </w:rPr>
        <w:t>принимает</w:t>
      </w:r>
      <w:r w:rsidRPr="00263268">
        <w:rPr>
          <w:rFonts w:ascii="Tahoma" w:hAnsi="Tahoma" w:cs="Tahoma"/>
          <w:sz w:val="22"/>
          <w:szCs w:val="22"/>
        </w:rPr>
        <w:t xml:space="preserve"> </w:t>
      </w:r>
      <w:r w:rsidRPr="00263268">
        <w:rPr>
          <w:rFonts w:ascii="Tahoma" w:hAnsi="Tahoma" w:cs="Tahoma" w:hint="eastAsia"/>
          <w:sz w:val="22"/>
          <w:szCs w:val="22"/>
        </w:rPr>
        <w:t>Отзывы</w:t>
      </w:r>
      <w:r w:rsidRPr="00263268">
        <w:rPr>
          <w:rFonts w:ascii="Tahoma" w:hAnsi="Tahoma" w:cs="Tahoma"/>
          <w:sz w:val="22"/>
          <w:szCs w:val="22"/>
        </w:rPr>
        <w:t xml:space="preserve"> </w:t>
      </w:r>
      <w:r w:rsidRPr="00263268">
        <w:rPr>
          <w:rFonts w:ascii="Tahoma" w:hAnsi="Tahoma" w:cs="Tahoma" w:hint="eastAsia"/>
          <w:sz w:val="22"/>
          <w:szCs w:val="22"/>
        </w:rPr>
        <w:t>о</w:t>
      </w:r>
      <w:r w:rsidRPr="00263268">
        <w:rPr>
          <w:rFonts w:ascii="Tahoma" w:hAnsi="Tahoma" w:cs="Tahoma"/>
          <w:sz w:val="22"/>
          <w:szCs w:val="22"/>
        </w:rPr>
        <w:t xml:space="preserve"> </w:t>
      </w:r>
      <w:r w:rsidRPr="00263268">
        <w:rPr>
          <w:rFonts w:ascii="Tahoma" w:hAnsi="Tahoma" w:cs="Tahoma" w:hint="eastAsia"/>
          <w:sz w:val="22"/>
          <w:szCs w:val="22"/>
        </w:rPr>
        <w:t>деловой</w:t>
      </w:r>
      <w:r w:rsidRPr="00263268">
        <w:rPr>
          <w:rFonts w:ascii="Tahoma" w:hAnsi="Tahoma" w:cs="Tahoma"/>
          <w:sz w:val="22"/>
          <w:szCs w:val="22"/>
        </w:rPr>
        <w:t xml:space="preserve"> </w:t>
      </w:r>
      <w:r w:rsidRPr="00263268">
        <w:rPr>
          <w:rFonts w:ascii="Tahoma" w:hAnsi="Tahoma" w:cs="Tahoma" w:hint="eastAsia"/>
          <w:sz w:val="22"/>
          <w:szCs w:val="22"/>
        </w:rPr>
        <w:t>репутации</w:t>
      </w:r>
      <w:r w:rsidRPr="00263268">
        <w:rPr>
          <w:rFonts w:ascii="Tahoma" w:hAnsi="Tahoma" w:cs="Tahoma"/>
          <w:sz w:val="22"/>
          <w:szCs w:val="22"/>
        </w:rPr>
        <w:t xml:space="preserve"> </w:t>
      </w:r>
      <w:r w:rsidRPr="00263268">
        <w:rPr>
          <w:rFonts w:ascii="Tahoma" w:hAnsi="Tahoma" w:cs="Tahoma" w:hint="eastAsia"/>
          <w:sz w:val="22"/>
          <w:szCs w:val="22"/>
        </w:rPr>
        <w:t>от</w:t>
      </w:r>
      <w:r w:rsidRPr="00263268">
        <w:rPr>
          <w:rFonts w:ascii="Tahoma" w:hAnsi="Tahoma" w:cs="Tahoma"/>
          <w:sz w:val="22"/>
          <w:szCs w:val="22"/>
        </w:rPr>
        <w:t xml:space="preserve"> </w:t>
      </w:r>
      <w:r w:rsidRPr="00263268">
        <w:rPr>
          <w:rFonts w:ascii="Tahoma" w:hAnsi="Tahoma" w:cs="Tahoma" w:hint="eastAsia"/>
          <w:sz w:val="22"/>
          <w:szCs w:val="22"/>
        </w:rPr>
        <w:t>контрагентов</w:t>
      </w:r>
      <w:r w:rsidRPr="00263268">
        <w:rPr>
          <w:rFonts w:ascii="Tahoma" w:hAnsi="Tahoma" w:cs="Tahoma"/>
          <w:sz w:val="22"/>
          <w:szCs w:val="22"/>
        </w:rPr>
        <w:t xml:space="preserve">, </w:t>
      </w:r>
      <w:r w:rsidRPr="00263268">
        <w:rPr>
          <w:rFonts w:ascii="Tahoma" w:hAnsi="Tahoma" w:cs="Tahoma" w:hint="eastAsia"/>
          <w:sz w:val="22"/>
          <w:szCs w:val="22"/>
        </w:rPr>
        <w:t>не</w:t>
      </w:r>
      <w:r w:rsidRPr="00263268">
        <w:rPr>
          <w:rFonts w:ascii="Tahoma" w:hAnsi="Tahoma" w:cs="Tahoma"/>
          <w:sz w:val="22"/>
          <w:szCs w:val="22"/>
        </w:rPr>
        <w:t xml:space="preserve"> </w:t>
      </w:r>
      <w:r w:rsidRPr="00263268">
        <w:rPr>
          <w:rFonts w:ascii="Tahoma" w:hAnsi="Tahoma" w:cs="Tahoma" w:hint="eastAsia"/>
          <w:sz w:val="22"/>
          <w:szCs w:val="22"/>
        </w:rPr>
        <w:t>являющихся</w:t>
      </w:r>
      <w:r w:rsidRPr="00263268">
        <w:rPr>
          <w:rFonts w:ascii="Tahoma" w:hAnsi="Tahoma" w:cs="Tahoma"/>
          <w:sz w:val="22"/>
          <w:szCs w:val="22"/>
        </w:rPr>
        <w:t xml:space="preserve"> </w:t>
      </w:r>
      <w:r w:rsidRPr="00263268">
        <w:rPr>
          <w:rFonts w:ascii="Tahoma" w:hAnsi="Tahoma" w:cs="Tahoma" w:hint="eastAsia"/>
          <w:sz w:val="22"/>
          <w:szCs w:val="22"/>
        </w:rPr>
        <w:t>Участниками</w:t>
      </w:r>
      <w:r w:rsidRPr="00263268">
        <w:rPr>
          <w:rFonts w:ascii="Tahoma" w:hAnsi="Tahoma" w:cs="Tahoma"/>
          <w:sz w:val="22"/>
          <w:szCs w:val="22"/>
        </w:rPr>
        <w:t xml:space="preserve"> </w:t>
      </w:r>
      <w:r w:rsidR="005C3526" w:rsidRPr="00263268">
        <w:rPr>
          <w:rFonts w:ascii="Tahoma" w:hAnsi="Tahoma" w:cs="Tahoma" w:hint="eastAsia"/>
          <w:sz w:val="22"/>
          <w:szCs w:val="22"/>
        </w:rPr>
        <w:t>торгов</w:t>
      </w:r>
      <w:r w:rsidRPr="00263268">
        <w:rPr>
          <w:rFonts w:ascii="Tahoma" w:hAnsi="Tahoma" w:cs="Tahoma"/>
          <w:sz w:val="22"/>
          <w:szCs w:val="22"/>
        </w:rPr>
        <w:t>.</w:t>
      </w:r>
    </w:p>
    <w:p w14:paraId="2D3318FE" w14:textId="0E40C0F5" w:rsidR="00895797" w:rsidRPr="00263268" w:rsidRDefault="00895797" w:rsidP="00895797">
      <w:pPr>
        <w:numPr>
          <w:ilvl w:val="0"/>
          <w:numId w:val="13"/>
        </w:numPr>
        <w:spacing w:after="120"/>
        <w:ind w:hanging="720"/>
        <w:jc w:val="both"/>
        <w:rPr>
          <w:rFonts w:ascii="Tahoma" w:hAnsi="Tahoma" w:cs="Tahoma"/>
          <w:sz w:val="22"/>
          <w:szCs w:val="22"/>
        </w:rPr>
      </w:pPr>
      <w:r w:rsidRPr="00263268">
        <w:rPr>
          <w:rFonts w:ascii="Tahoma" w:hAnsi="Tahoma" w:cs="Tahoma"/>
          <w:sz w:val="22"/>
          <w:szCs w:val="22"/>
        </w:rPr>
        <w:t xml:space="preserve">Формы, форматы, сроки предоставления документов, периодически предоставляемых Участниками торгов в целях идентификации и установленных настоящей статьей, определяются в Порядке предоставления информации и отчетности. </w:t>
      </w:r>
    </w:p>
    <w:p w14:paraId="1C528F75" w14:textId="77777777" w:rsidR="00F5625A" w:rsidRPr="00263268" w:rsidRDefault="00F5625A" w:rsidP="00456663">
      <w:pPr>
        <w:numPr>
          <w:ilvl w:val="0"/>
          <w:numId w:val="13"/>
        </w:numPr>
        <w:spacing w:after="120"/>
        <w:ind w:hanging="720"/>
        <w:jc w:val="both"/>
        <w:rPr>
          <w:rFonts w:ascii="Tahoma" w:hAnsi="Tahoma" w:cs="Tahoma"/>
          <w:sz w:val="22"/>
          <w:szCs w:val="22"/>
        </w:rPr>
      </w:pPr>
      <w:r w:rsidRPr="00263268">
        <w:rPr>
          <w:rFonts w:ascii="Tahoma" w:hAnsi="Tahoma" w:cs="Tahoma"/>
          <w:sz w:val="22"/>
          <w:szCs w:val="22"/>
        </w:rPr>
        <w:t xml:space="preserve">Биржа вправе проверять достоверность </w:t>
      </w:r>
      <w:r w:rsidR="005126E8" w:rsidRPr="00263268">
        <w:rPr>
          <w:rFonts w:ascii="Tahoma" w:hAnsi="Tahoma" w:cs="Tahoma"/>
          <w:sz w:val="22"/>
          <w:szCs w:val="22"/>
        </w:rPr>
        <w:t>документов и информации,</w:t>
      </w:r>
      <w:r w:rsidRPr="00263268">
        <w:rPr>
          <w:rFonts w:ascii="Tahoma" w:hAnsi="Tahoma" w:cs="Tahoma"/>
          <w:sz w:val="22"/>
          <w:szCs w:val="22"/>
        </w:rPr>
        <w:t xml:space="preserve"> предоставленных Кандидатом/Участником торгов.</w:t>
      </w:r>
    </w:p>
    <w:p w14:paraId="26564469" w14:textId="77777777" w:rsidR="003A1A9E" w:rsidRPr="00263268" w:rsidRDefault="003A1A9E" w:rsidP="00456663">
      <w:pPr>
        <w:widowControl w:val="0"/>
        <w:numPr>
          <w:ilvl w:val="0"/>
          <w:numId w:val="13"/>
        </w:numPr>
        <w:overflowPunct/>
        <w:spacing w:after="120"/>
        <w:ind w:hanging="720"/>
        <w:jc w:val="both"/>
        <w:textAlignment w:val="auto"/>
        <w:rPr>
          <w:rFonts w:ascii="Tahoma" w:hAnsi="Tahoma" w:cs="Tahoma"/>
          <w:sz w:val="22"/>
          <w:szCs w:val="22"/>
        </w:rPr>
      </w:pPr>
      <w:proofErr w:type="spellStart"/>
      <w:r w:rsidRPr="00263268">
        <w:rPr>
          <w:rFonts w:ascii="Tahoma" w:hAnsi="Tahoma" w:cs="Tahoma"/>
          <w:sz w:val="22"/>
          <w:szCs w:val="22"/>
        </w:rPr>
        <w:t>Непредоставление</w:t>
      </w:r>
      <w:proofErr w:type="spellEnd"/>
      <w:r w:rsidRPr="00263268">
        <w:rPr>
          <w:rFonts w:ascii="Tahoma" w:hAnsi="Tahoma" w:cs="Tahoma"/>
          <w:sz w:val="22"/>
          <w:szCs w:val="22"/>
        </w:rPr>
        <w:t xml:space="preserve"> Кандидатом</w:t>
      </w:r>
      <w:r w:rsidR="0080670E" w:rsidRPr="00263268">
        <w:rPr>
          <w:rFonts w:ascii="Tahoma" w:hAnsi="Tahoma" w:cs="Tahoma"/>
          <w:sz w:val="22"/>
          <w:szCs w:val="22"/>
        </w:rPr>
        <w:t>/Участником торгов</w:t>
      </w:r>
      <w:r w:rsidRPr="00263268">
        <w:rPr>
          <w:rFonts w:ascii="Tahoma" w:hAnsi="Tahoma" w:cs="Tahoma"/>
          <w:sz w:val="22"/>
          <w:szCs w:val="22"/>
        </w:rPr>
        <w:t xml:space="preserve"> </w:t>
      </w:r>
      <w:r w:rsidR="007A1E5E" w:rsidRPr="00263268">
        <w:rPr>
          <w:rFonts w:ascii="Tahoma" w:hAnsi="Tahoma" w:cs="Tahoma"/>
          <w:sz w:val="22"/>
          <w:szCs w:val="22"/>
        </w:rPr>
        <w:t xml:space="preserve">информации и отчетности </w:t>
      </w:r>
      <w:r w:rsidRPr="00263268">
        <w:rPr>
          <w:rFonts w:ascii="Tahoma" w:hAnsi="Tahoma" w:cs="Tahoma"/>
          <w:sz w:val="22"/>
          <w:szCs w:val="22"/>
        </w:rPr>
        <w:t>в установленны</w:t>
      </w:r>
      <w:r w:rsidR="007A1E5E" w:rsidRPr="00263268">
        <w:rPr>
          <w:rFonts w:ascii="Tahoma" w:hAnsi="Tahoma" w:cs="Tahoma"/>
          <w:sz w:val="22"/>
          <w:szCs w:val="22"/>
        </w:rPr>
        <w:t>е</w:t>
      </w:r>
      <w:r w:rsidRPr="00263268">
        <w:rPr>
          <w:rFonts w:ascii="Tahoma" w:hAnsi="Tahoma" w:cs="Tahoma"/>
          <w:sz w:val="22"/>
          <w:szCs w:val="22"/>
        </w:rPr>
        <w:t xml:space="preserve"> срок</w:t>
      </w:r>
      <w:r w:rsidR="007A1E5E" w:rsidRPr="00263268">
        <w:rPr>
          <w:rFonts w:ascii="Tahoma" w:hAnsi="Tahoma" w:cs="Tahoma"/>
          <w:sz w:val="22"/>
          <w:szCs w:val="22"/>
        </w:rPr>
        <w:t>и</w:t>
      </w:r>
      <w:r w:rsidRPr="00263268">
        <w:rPr>
          <w:rFonts w:ascii="Tahoma" w:hAnsi="Tahoma" w:cs="Tahoma"/>
          <w:sz w:val="22"/>
          <w:szCs w:val="22"/>
        </w:rPr>
        <w:t xml:space="preserve"> является основанием для отказа в предоставлении </w:t>
      </w:r>
      <w:r w:rsidR="007A1E5E" w:rsidRPr="00263268">
        <w:rPr>
          <w:rFonts w:ascii="Tahoma" w:hAnsi="Tahoma" w:cs="Tahoma"/>
          <w:sz w:val="22"/>
          <w:szCs w:val="22"/>
        </w:rPr>
        <w:t xml:space="preserve">ему </w:t>
      </w:r>
      <w:r w:rsidRPr="00263268">
        <w:rPr>
          <w:rFonts w:ascii="Tahoma" w:hAnsi="Tahoma" w:cs="Tahoma"/>
          <w:sz w:val="22"/>
          <w:szCs w:val="22"/>
        </w:rPr>
        <w:t>допуска к участию в торгах</w:t>
      </w:r>
      <w:r w:rsidR="0080670E" w:rsidRPr="00263268">
        <w:rPr>
          <w:rFonts w:ascii="Tahoma" w:hAnsi="Tahoma" w:cs="Tahoma"/>
          <w:sz w:val="22"/>
          <w:szCs w:val="22"/>
        </w:rPr>
        <w:t>/</w:t>
      </w:r>
      <w:r w:rsidRPr="00263268">
        <w:rPr>
          <w:rFonts w:ascii="Tahoma" w:hAnsi="Tahoma" w:cs="Tahoma"/>
          <w:sz w:val="22"/>
          <w:szCs w:val="22"/>
        </w:rPr>
        <w:t xml:space="preserve"> для приостановления допуска к участию в торгах.</w:t>
      </w:r>
    </w:p>
    <w:p w14:paraId="568B3FDE" w14:textId="77777777" w:rsidR="004B153A" w:rsidRPr="00263268" w:rsidRDefault="004B153A" w:rsidP="00456663">
      <w:pPr>
        <w:widowControl w:val="0"/>
        <w:numPr>
          <w:ilvl w:val="0"/>
          <w:numId w:val="13"/>
        </w:numPr>
        <w:overflowPunct/>
        <w:spacing w:after="120"/>
        <w:ind w:hanging="720"/>
        <w:jc w:val="both"/>
        <w:textAlignment w:val="auto"/>
        <w:rPr>
          <w:rFonts w:ascii="Tahoma" w:hAnsi="Tahoma" w:cs="Tahoma"/>
          <w:sz w:val="22"/>
          <w:szCs w:val="22"/>
        </w:rPr>
      </w:pPr>
      <w:r w:rsidRPr="00263268">
        <w:rPr>
          <w:rFonts w:ascii="Tahoma" w:hAnsi="Tahoma" w:cs="Tahoma"/>
          <w:sz w:val="22"/>
          <w:szCs w:val="22"/>
        </w:rPr>
        <w:t>Положения настоящей статьи не распространяются на Банк России</w:t>
      </w:r>
      <w:r w:rsidR="00060967" w:rsidRPr="00263268">
        <w:rPr>
          <w:rFonts w:ascii="Tahoma" w:hAnsi="Tahoma" w:cs="Tahoma"/>
          <w:sz w:val="22"/>
          <w:szCs w:val="22"/>
        </w:rPr>
        <w:t xml:space="preserve"> и </w:t>
      </w:r>
      <w:r w:rsidR="006D11CF">
        <w:rPr>
          <w:rFonts w:ascii="Tahoma" w:hAnsi="Tahoma" w:cs="Tahoma"/>
          <w:sz w:val="22"/>
          <w:szCs w:val="22"/>
        </w:rPr>
        <w:t>Центрального контрагента</w:t>
      </w:r>
      <w:r w:rsidRPr="00263268">
        <w:rPr>
          <w:rFonts w:ascii="Tahoma" w:hAnsi="Tahoma" w:cs="Tahoma"/>
          <w:sz w:val="22"/>
          <w:szCs w:val="22"/>
        </w:rPr>
        <w:t>.</w:t>
      </w:r>
    </w:p>
    <w:p w14:paraId="371E0BAE" w14:textId="77777777" w:rsidR="001B461D" w:rsidRPr="00263268" w:rsidRDefault="001B461D" w:rsidP="001B461D">
      <w:pPr>
        <w:pStyle w:val="20"/>
        <w:spacing w:after="120"/>
        <w:ind w:left="1985" w:hanging="1985"/>
        <w:rPr>
          <w:rFonts w:ascii="Tahoma" w:hAnsi="Tahoma" w:cs="Tahoma"/>
          <w:sz w:val="22"/>
          <w:szCs w:val="22"/>
        </w:rPr>
      </w:pPr>
      <w:bookmarkStart w:id="59" w:name="_Toc420662979"/>
      <w:bookmarkStart w:id="60" w:name="_Toc496717702"/>
      <w:r w:rsidRPr="00263268">
        <w:rPr>
          <w:rFonts w:ascii="Tahoma" w:hAnsi="Tahoma" w:cs="Tahoma"/>
          <w:i w:val="0"/>
          <w:sz w:val="22"/>
          <w:szCs w:val="22"/>
        </w:rPr>
        <w:t>Статья 02.07.</w:t>
      </w:r>
      <w:r w:rsidRPr="00263268">
        <w:rPr>
          <w:rFonts w:ascii="Tahoma" w:hAnsi="Tahoma" w:cs="Tahoma"/>
          <w:i w:val="0"/>
          <w:sz w:val="22"/>
          <w:szCs w:val="22"/>
        </w:rPr>
        <w:tab/>
        <w:t>Права и обязанности Участников торгов</w:t>
      </w:r>
      <w:bookmarkEnd w:id="59"/>
      <w:bookmarkEnd w:id="60"/>
    </w:p>
    <w:p w14:paraId="16B2D87F" w14:textId="77777777" w:rsidR="001B461D" w:rsidRPr="00263268" w:rsidRDefault="001B461D" w:rsidP="003A1A9A">
      <w:pPr>
        <w:numPr>
          <w:ilvl w:val="0"/>
          <w:numId w:val="15"/>
        </w:numPr>
        <w:overflowPunct/>
        <w:autoSpaceDE/>
        <w:autoSpaceDN/>
        <w:adjustRightInd/>
        <w:spacing w:after="120"/>
        <w:ind w:hanging="720"/>
        <w:jc w:val="both"/>
        <w:textAlignment w:val="auto"/>
        <w:rPr>
          <w:rFonts w:ascii="Tahoma" w:hAnsi="Tahoma" w:cs="Tahoma"/>
          <w:sz w:val="22"/>
          <w:szCs w:val="22"/>
        </w:rPr>
      </w:pPr>
      <w:r w:rsidRPr="00263268">
        <w:rPr>
          <w:rFonts w:ascii="Tahoma" w:hAnsi="Tahoma" w:cs="Tahoma"/>
          <w:sz w:val="22"/>
          <w:szCs w:val="22"/>
        </w:rPr>
        <w:t>Участник торгов вправе:</w:t>
      </w:r>
    </w:p>
    <w:p w14:paraId="66284226" w14:textId="13D51AC9" w:rsidR="001B461D" w:rsidRPr="00263268" w:rsidRDefault="001B461D" w:rsidP="003A1A9A">
      <w:pPr>
        <w:widowControl w:val="0"/>
        <w:numPr>
          <w:ilvl w:val="0"/>
          <w:numId w:val="17"/>
        </w:numPr>
        <w:shd w:val="clear" w:color="auto" w:fill="FFFFFF"/>
        <w:tabs>
          <w:tab w:val="left" w:pos="1418"/>
        </w:tabs>
        <w:overflowPunct/>
        <w:spacing w:after="120" w:line="274" w:lineRule="exact"/>
        <w:ind w:left="1418" w:hanging="709"/>
        <w:jc w:val="both"/>
        <w:textAlignment w:val="auto"/>
        <w:rPr>
          <w:rFonts w:ascii="Tahoma" w:hAnsi="Tahoma" w:cs="Tahoma"/>
          <w:sz w:val="22"/>
          <w:szCs w:val="22"/>
        </w:rPr>
      </w:pPr>
      <w:r w:rsidRPr="00263268">
        <w:rPr>
          <w:rFonts w:ascii="Tahoma" w:hAnsi="Tahoma" w:cs="Tahoma"/>
          <w:sz w:val="22"/>
          <w:szCs w:val="22"/>
        </w:rPr>
        <w:t xml:space="preserve">участвовать в </w:t>
      </w:r>
      <w:r w:rsidR="00A064E5" w:rsidRPr="00263268">
        <w:rPr>
          <w:rFonts w:ascii="Tahoma" w:hAnsi="Tahoma" w:cs="Tahoma"/>
          <w:sz w:val="22"/>
          <w:szCs w:val="22"/>
        </w:rPr>
        <w:t xml:space="preserve">организованных </w:t>
      </w:r>
      <w:r w:rsidRPr="00263268">
        <w:rPr>
          <w:rFonts w:ascii="Tahoma" w:hAnsi="Tahoma" w:cs="Tahoma"/>
          <w:sz w:val="22"/>
          <w:szCs w:val="22"/>
        </w:rPr>
        <w:t xml:space="preserve">торгах </w:t>
      </w:r>
      <w:r w:rsidR="00A064E5" w:rsidRPr="00263268">
        <w:rPr>
          <w:rFonts w:ascii="Tahoma" w:hAnsi="Tahoma" w:cs="Tahoma"/>
          <w:sz w:val="22"/>
          <w:szCs w:val="22"/>
        </w:rPr>
        <w:t xml:space="preserve">Биржи </w:t>
      </w:r>
      <w:r w:rsidRPr="00263268">
        <w:rPr>
          <w:rFonts w:ascii="Tahoma" w:hAnsi="Tahoma" w:cs="Tahoma"/>
          <w:sz w:val="22"/>
          <w:szCs w:val="22"/>
        </w:rPr>
        <w:t xml:space="preserve">на соответствующем </w:t>
      </w:r>
      <w:r w:rsidR="006C48DA" w:rsidRPr="00263268">
        <w:rPr>
          <w:rFonts w:ascii="Tahoma" w:hAnsi="Tahoma" w:cs="Tahoma"/>
          <w:sz w:val="22"/>
          <w:szCs w:val="22"/>
        </w:rPr>
        <w:t xml:space="preserve">Биржевом </w:t>
      </w:r>
      <w:r w:rsidRPr="00263268">
        <w:rPr>
          <w:rFonts w:ascii="Tahoma" w:hAnsi="Tahoma" w:cs="Tahoma"/>
          <w:sz w:val="22"/>
          <w:szCs w:val="22"/>
        </w:rPr>
        <w:t xml:space="preserve">рынке при выполнении условий, определенных </w:t>
      </w:r>
      <w:r w:rsidR="004D09F0" w:rsidRPr="00263268">
        <w:rPr>
          <w:rFonts w:ascii="Tahoma" w:hAnsi="Tahoma" w:cs="Tahoma"/>
          <w:sz w:val="22"/>
          <w:szCs w:val="22"/>
        </w:rPr>
        <w:t xml:space="preserve">Правилами </w:t>
      </w:r>
      <w:r w:rsidRPr="00263268">
        <w:rPr>
          <w:rFonts w:ascii="Tahoma" w:hAnsi="Tahoma" w:cs="Tahoma"/>
          <w:sz w:val="22"/>
          <w:szCs w:val="22"/>
        </w:rPr>
        <w:t>допуска</w:t>
      </w:r>
      <w:r w:rsidR="008165A3">
        <w:rPr>
          <w:rFonts w:ascii="Tahoma" w:hAnsi="Tahoma" w:cs="Tahoma"/>
          <w:sz w:val="22"/>
          <w:szCs w:val="22"/>
        </w:rPr>
        <w:t xml:space="preserve"> и </w:t>
      </w:r>
      <w:r w:rsidR="004D09F0" w:rsidRPr="00263268">
        <w:rPr>
          <w:rFonts w:ascii="Tahoma" w:hAnsi="Tahoma" w:cs="Tahoma"/>
          <w:sz w:val="22"/>
          <w:szCs w:val="22"/>
        </w:rPr>
        <w:t xml:space="preserve">Правилами </w:t>
      </w:r>
      <w:r w:rsidR="00A064E5" w:rsidRPr="00263268">
        <w:rPr>
          <w:rFonts w:ascii="Tahoma" w:hAnsi="Tahoma" w:cs="Tahoma"/>
          <w:sz w:val="22"/>
          <w:szCs w:val="22"/>
        </w:rPr>
        <w:t>торгов</w:t>
      </w:r>
      <w:r w:rsidRPr="00263268">
        <w:rPr>
          <w:rFonts w:ascii="Tahoma" w:hAnsi="Tahoma" w:cs="Tahoma"/>
          <w:sz w:val="22"/>
          <w:szCs w:val="22"/>
        </w:rPr>
        <w:t>;</w:t>
      </w:r>
    </w:p>
    <w:p w14:paraId="317E869E" w14:textId="77777777" w:rsidR="001B461D" w:rsidRPr="00263268" w:rsidRDefault="001B461D" w:rsidP="003A1A9A">
      <w:pPr>
        <w:widowControl w:val="0"/>
        <w:numPr>
          <w:ilvl w:val="0"/>
          <w:numId w:val="17"/>
        </w:numPr>
        <w:shd w:val="clear" w:color="auto" w:fill="FFFFFF"/>
        <w:tabs>
          <w:tab w:val="left" w:pos="1418"/>
        </w:tabs>
        <w:overflowPunct/>
        <w:spacing w:after="120" w:line="274" w:lineRule="exact"/>
        <w:ind w:left="1418" w:hanging="709"/>
        <w:jc w:val="both"/>
        <w:textAlignment w:val="auto"/>
        <w:rPr>
          <w:rFonts w:ascii="Tahoma" w:hAnsi="Tahoma" w:cs="Tahoma"/>
          <w:sz w:val="22"/>
          <w:szCs w:val="22"/>
        </w:rPr>
      </w:pPr>
      <w:r w:rsidRPr="00263268">
        <w:rPr>
          <w:rFonts w:ascii="Tahoma" w:hAnsi="Tahoma" w:cs="Tahoma"/>
          <w:sz w:val="22"/>
          <w:szCs w:val="22"/>
        </w:rPr>
        <w:t xml:space="preserve">получать отчетные и иные документы по итогам торгов в соответствии с Правилами торгов и Правилами </w:t>
      </w:r>
      <w:r w:rsidR="005A44BD" w:rsidRPr="00263268">
        <w:rPr>
          <w:rFonts w:ascii="Tahoma" w:hAnsi="Tahoma" w:cs="Tahoma"/>
          <w:sz w:val="22"/>
          <w:szCs w:val="22"/>
        </w:rPr>
        <w:t>допуска</w:t>
      </w:r>
      <w:r w:rsidRPr="00263268">
        <w:rPr>
          <w:rFonts w:ascii="Tahoma" w:hAnsi="Tahoma" w:cs="Tahoma"/>
          <w:sz w:val="22"/>
          <w:szCs w:val="22"/>
        </w:rPr>
        <w:t>;</w:t>
      </w:r>
    </w:p>
    <w:p w14:paraId="5DFF3AEE" w14:textId="77777777" w:rsidR="001B461D" w:rsidRPr="00263268" w:rsidRDefault="001B461D" w:rsidP="003A1A9A">
      <w:pPr>
        <w:widowControl w:val="0"/>
        <w:numPr>
          <w:ilvl w:val="0"/>
          <w:numId w:val="17"/>
        </w:numPr>
        <w:tabs>
          <w:tab w:val="left" w:pos="1418"/>
          <w:tab w:val="left" w:pos="2694"/>
        </w:tabs>
        <w:overflowPunct/>
        <w:spacing w:after="120" w:line="274" w:lineRule="exact"/>
        <w:ind w:left="1418" w:hanging="709"/>
        <w:jc w:val="both"/>
        <w:textAlignment w:val="auto"/>
        <w:rPr>
          <w:rFonts w:ascii="Tahoma" w:hAnsi="Tahoma" w:cs="Tahoma"/>
          <w:sz w:val="22"/>
          <w:szCs w:val="22"/>
        </w:rPr>
      </w:pPr>
      <w:r w:rsidRPr="00263268">
        <w:rPr>
          <w:rFonts w:ascii="Tahoma" w:hAnsi="Tahoma" w:cs="Tahoma"/>
          <w:sz w:val="22"/>
          <w:szCs w:val="22"/>
        </w:rPr>
        <w:t xml:space="preserve">иметь </w:t>
      </w:r>
      <w:r w:rsidR="00870895" w:rsidRPr="00263268">
        <w:rPr>
          <w:rFonts w:ascii="Tahoma" w:hAnsi="Tahoma" w:cs="Tahoma"/>
          <w:sz w:val="22"/>
          <w:szCs w:val="22"/>
        </w:rPr>
        <w:t xml:space="preserve">доступ </w:t>
      </w:r>
      <w:r w:rsidRPr="00263268">
        <w:rPr>
          <w:rFonts w:ascii="Tahoma" w:hAnsi="Tahoma" w:cs="Tahoma"/>
          <w:sz w:val="22"/>
          <w:szCs w:val="22"/>
        </w:rPr>
        <w:t xml:space="preserve">к информации, в том числе </w:t>
      </w:r>
      <w:r w:rsidR="00F947BF" w:rsidRPr="00263268">
        <w:rPr>
          <w:rFonts w:ascii="Tahoma" w:hAnsi="Tahoma" w:cs="Tahoma"/>
          <w:sz w:val="22"/>
          <w:szCs w:val="22"/>
        </w:rPr>
        <w:t>Б</w:t>
      </w:r>
      <w:r w:rsidRPr="00263268">
        <w:rPr>
          <w:rFonts w:ascii="Tahoma" w:hAnsi="Tahoma" w:cs="Tahoma"/>
          <w:sz w:val="22"/>
          <w:szCs w:val="22"/>
        </w:rPr>
        <w:t>иржевой информации, предоставл</w:t>
      </w:r>
      <w:r w:rsidR="001E569D" w:rsidRPr="00263268">
        <w:rPr>
          <w:rFonts w:ascii="Tahoma" w:hAnsi="Tahoma" w:cs="Tahoma"/>
          <w:sz w:val="22"/>
          <w:szCs w:val="22"/>
        </w:rPr>
        <w:t>яемой</w:t>
      </w:r>
      <w:r w:rsidRPr="00263268">
        <w:rPr>
          <w:rFonts w:ascii="Tahoma" w:hAnsi="Tahoma" w:cs="Tahoma"/>
          <w:sz w:val="22"/>
          <w:szCs w:val="22"/>
        </w:rPr>
        <w:t xml:space="preserve"> (раскры</w:t>
      </w:r>
      <w:r w:rsidR="001E569D" w:rsidRPr="00263268">
        <w:rPr>
          <w:rFonts w:ascii="Tahoma" w:hAnsi="Tahoma" w:cs="Tahoma"/>
          <w:sz w:val="22"/>
          <w:szCs w:val="22"/>
        </w:rPr>
        <w:t>ваемой</w:t>
      </w:r>
      <w:r w:rsidRPr="00263268">
        <w:rPr>
          <w:rFonts w:ascii="Tahoma" w:hAnsi="Tahoma" w:cs="Tahoma"/>
          <w:sz w:val="22"/>
          <w:szCs w:val="22"/>
        </w:rPr>
        <w:t xml:space="preserve">) </w:t>
      </w:r>
      <w:r w:rsidR="007A1E5E" w:rsidRPr="00263268">
        <w:rPr>
          <w:rFonts w:ascii="Tahoma" w:hAnsi="Tahoma" w:cs="Tahoma"/>
          <w:sz w:val="22"/>
          <w:szCs w:val="22"/>
        </w:rPr>
        <w:t xml:space="preserve">Биржей </w:t>
      </w:r>
      <w:r w:rsidRPr="00263268">
        <w:rPr>
          <w:rFonts w:ascii="Tahoma" w:hAnsi="Tahoma" w:cs="Tahoma"/>
          <w:sz w:val="22"/>
          <w:szCs w:val="22"/>
        </w:rPr>
        <w:t>Участник</w:t>
      </w:r>
      <w:r w:rsidR="001E569D" w:rsidRPr="00263268">
        <w:rPr>
          <w:rFonts w:ascii="Tahoma" w:hAnsi="Tahoma" w:cs="Tahoma"/>
          <w:sz w:val="22"/>
          <w:szCs w:val="22"/>
        </w:rPr>
        <w:t>ам</w:t>
      </w:r>
      <w:r w:rsidRPr="00263268">
        <w:rPr>
          <w:rFonts w:ascii="Tahoma" w:hAnsi="Tahoma" w:cs="Tahoma"/>
          <w:sz w:val="22"/>
          <w:szCs w:val="22"/>
        </w:rPr>
        <w:t xml:space="preserve"> торгов с учетом требований законодательства Р</w:t>
      </w:r>
      <w:r w:rsidR="007A1E5E" w:rsidRPr="00263268">
        <w:rPr>
          <w:rFonts w:ascii="Tahoma" w:hAnsi="Tahoma" w:cs="Tahoma"/>
          <w:sz w:val="22"/>
          <w:szCs w:val="22"/>
        </w:rPr>
        <w:t xml:space="preserve">оссийской </w:t>
      </w:r>
      <w:r w:rsidRPr="00263268">
        <w:rPr>
          <w:rFonts w:ascii="Tahoma" w:hAnsi="Tahoma" w:cs="Tahoma"/>
          <w:sz w:val="22"/>
          <w:szCs w:val="22"/>
        </w:rPr>
        <w:t>Ф</w:t>
      </w:r>
      <w:r w:rsidR="007A1E5E" w:rsidRPr="00263268">
        <w:rPr>
          <w:rFonts w:ascii="Tahoma" w:hAnsi="Tahoma" w:cs="Tahoma"/>
          <w:sz w:val="22"/>
          <w:szCs w:val="22"/>
        </w:rPr>
        <w:t>едерации</w:t>
      </w:r>
      <w:r w:rsidRPr="00263268">
        <w:rPr>
          <w:rFonts w:ascii="Tahoma" w:hAnsi="Tahoma" w:cs="Tahoma"/>
          <w:sz w:val="22"/>
          <w:szCs w:val="22"/>
        </w:rPr>
        <w:t xml:space="preserve"> и</w:t>
      </w:r>
      <w:r w:rsidR="00375BE7" w:rsidRPr="00263268">
        <w:rPr>
          <w:rFonts w:ascii="Tahoma" w:hAnsi="Tahoma" w:cs="Tahoma"/>
          <w:sz w:val="22"/>
          <w:szCs w:val="22"/>
        </w:rPr>
        <w:t xml:space="preserve"> </w:t>
      </w:r>
      <w:r w:rsidR="001E569D" w:rsidRPr="00263268">
        <w:rPr>
          <w:rFonts w:ascii="Tahoma" w:hAnsi="Tahoma" w:cs="Tahoma"/>
          <w:sz w:val="22"/>
          <w:szCs w:val="22"/>
        </w:rPr>
        <w:t xml:space="preserve">в </w:t>
      </w:r>
      <w:r w:rsidR="00375BE7" w:rsidRPr="00263268">
        <w:rPr>
          <w:rFonts w:ascii="Tahoma" w:hAnsi="Tahoma" w:cs="Tahoma"/>
          <w:sz w:val="22"/>
          <w:szCs w:val="22"/>
        </w:rPr>
        <w:t>порядк</w:t>
      </w:r>
      <w:r w:rsidR="001E569D" w:rsidRPr="00263268">
        <w:rPr>
          <w:rFonts w:ascii="Tahoma" w:hAnsi="Tahoma" w:cs="Tahoma"/>
          <w:sz w:val="22"/>
          <w:szCs w:val="22"/>
        </w:rPr>
        <w:t>е</w:t>
      </w:r>
      <w:r w:rsidR="00375BE7" w:rsidRPr="00263268">
        <w:rPr>
          <w:rFonts w:ascii="Tahoma" w:hAnsi="Tahoma" w:cs="Tahoma"/>
          <w:sz w:val="22"/>
          <w:szCs w:val="22"/>
        </w:rPr>
        <w:t>, предусмотренно</w:t>
      </w:r>
      <w:r w:rsidR="001E569D" w:rsidRPr="00263268">
        <w:rPr>
          <w:rFonts w:ascii="Tahoma" w:hAnsi="Tahoma" w:cs="Tahoma"/>
          <w:sz w:val="22"/>
          <w:szCs w:val="22"/>
        </w:rPr>
        <w:t>м</w:t>
      </w:r>
      <w:r w:rsidRPr="00263268">
        <w:rPr>
          <w:rFonts w:ascii="Tahoma" w:hAnsi="Tahoma" w:cs="Tahoma"/>
          <w:sz w:val="22"/>
          <w:szCs w:val="22"/>
        </w:rPr>
        <w:t xml:space="preserve"> </w:t>
      </w:r>
      <w:r w:rsidR="004D09F0" w:rsidRPr="00263268">
        <w:rPr>
          <w:rFonts w:ascii="Tahoma" w:hAnsi="Tahoma" w:cs="Tahoma"/>
          <w:sz w:val="22"/>
          <w:szCs w:val="22"/>
        </w:rPr>
        <w:t>Правилами торгов, Правилами допуска, Порядком использования Биржевой информации, предоставляемой ПАО Московская Биржа</w:t>
      </w:r>
      <w:r w:rsidRPr="00263268">
        <w:rPr>
          <w:rFonts w:ascii="Tahoma" w:hAnsi="Tahoma" w:cs="Tahoma"/>
          <w:sz w:val="22"/>
          <w:szCs w:val="22"/>
        </w:rPr>
        <w:t>;</w:t>
      </w:r>
    </w:p>
    <w:p w14:paraId="2384AD01" w14:textId="77777777" w:rsidR="001B461D" w:rsidRPr="00263268" w:rsidRDefault="002A6DFE" w:rsidP="003A1A9A">
      <w:pPr>
        <w:widowControl w:val="0"/>
        <w:numPr>
          <w:ilvl w:val="0"/>
          <w:numId w:val="17"/>
        </w:numPr>
        <w:tabs>
          <w:tab w:val="left" w:pos="1418"/>
          <w:tab w:val="left" w:pos="2694"/>
        </w:tabs>
        <w:overflowPunct/>
        <w:spacing w:after="120" w:line="274" w:lineRule="exact"/>
        <w:ind w:left="1418" w:hanging="709"/>
        <w:jc w:val="both"/>
        <w:textAlignment w:val="auto"/>
        <w:rPr>
          <w:rFonts w:ascii="Tahoma" w:hAnsi="Tahoma" w:cs="Tahoma"/>
          <w:sz w:val="22"/>
          <w:szCs w:val="22"/>
        </w:rPr>
      </w:pPr>
      <w:r w:rsidRPr="00263268">
        <w:rPr>
          <w:rFonts w:ascii="Tahoma" w:hAnsi="Tahoma" w:cs="Tahoma"/>
          <w:sz w:val="22"/>
          <w:szCs w:val="22"/>
        </w:rPr>
        <w:t xml:space="preserve">предоставлять Клиенту Биржевую информацию </w:t>
      </w:r>
      <w:r w:rsidR="000C1794" w:rsidRPr="00263268">
        <w:rPr>
          <w:rFonts w:ascii="Tahoma" w:hAnsi="Tahoma" w:cs="Tahoma"/>
          <w:sz w:val="22"/>
          <w:szCs w:val="22"/>
        </w:rPr>
        <w:t>с учетом положений</w:t>
      </w:r>
      <w:r w:rsidRPr="00263268">
        <w:rPr>
          <w:rFonts w:ascii="Tahoma" w:hAnsi="Tahoma" w:cs="Tahoma"/>
          <w:sz w:val="22"/>
          <w:szCs w:val="22"/>
        </w:rPr>
        <w:t>, установленны</w:t>
      </w:r>
      <w:r w:rsidR="000C1794" w:rsidRPr="00263268">
        <w:rPr>
          <w:rFonts w:ascii="Tahoma" w:hAnsi="Tahoma" w:cs="Tahoma"/>
          <w:sz w:val="22"/>
          <w:szCs w:val="22"/>
        </w:rPr>
        <w:t>х</w:t>
      </w:r>
      <w:r w:rsidRPr="00263268">
        <w:rPr>
          <w:rFonts w:ascii="Tahoma" w:hAnsi="Tahoma" w:cs="Tahoma"/>
          <w:sz w:val="22"/>
          <w:szCs w:val="22"/>
        </w:rPr>
        <w:t xml:space="preserve"> Правилами торгов</w:t>
      </w:r>
      <w:r w:rsidR="00D56835" w:rsidRPr="00263268">
        <w:rPr>
          <w:rFonts w:ascii="Tahoma" w:hAnsi="Tahoma" w:cs="Tahoma"/>
          <w:sz w:val="22"/>
          <w:szCs w:val="22"/>
        </w:rPr>
        <w:t xml:space="preserve"> и </w:t>
      </w:r>
      <w:r w:rsidR="004D09F0" w:rsidRPr="00263268">
        <w:rPr>
          <w:rFonts w:ascii="Tahoma" w:hAnsi="Tahoma" w:cs="Tahoma"/>
          <w:sz w:val="22"/>
          <w:szCs w:val="22"/>
        </w:rPr>
        <w:t>Порядком использования Биржевой информации, предоставляемой ПАО Московская Биржа</w:t>
      </w:r>
      <w:r w:rsidRPr="00263268">
        <w:rPr>
          <w:rFonts w:ascii="Tahoma" w:hAnsi="Tahoma" w:cs="Tahoma"/>
          <w:sz w:val="22"/>
          <w:szCs w:val="22"/>
        </w:rPr>
        <w:t>;</w:t>
      </w:r>
    </w:p>
    <w:p w14:paraId="33EDD276" w14:textId="77777777" w:rsidR="001B461D" w:rsidRPr="00263268" w:rsidRDefault="001B461D" w:rsidP="003A1A9A">
      <w:pPr>
        <w:widowControl w:val="0"/>
        <w:numPr>
          <w:ilvl w:val="0"/>
          <w:numId w:val="17"/>
        </w:numPr>
        <w:shd w:val="clear" w:color="auto" w:fill="FFFFFF"/>
        <w:tabs>
          <w:tab w:val="left" w:pos="1418"/>
        </w:tabs>
        <w:overflowPunct/>
        <w:spacing w:after="120" w:line="274" w:lineRule="exact"/>
        <w:ind w:left="1418" w:hanging="709"/>
        <w:jc w:val="both"/>
        <w:textAlignment w:val="auto"/>
        <w:rPr>
          <w:rFonts w:ascii="Tahoma" w:hAnsi="Tahoma" w:cs="Tahoma"/>
          <w:sz w:val="22"/>
          <w:szCs w:val="22"/>
        </w:rPr>
      </w:pPr>
      <w:r w:rsidRPr="00263268">
        <w:rPr>
          <w:rFonts w:ascii="Tahoma" w:hAnsi="Tahoma" w:cs="Tahoma"/>
          <w:sz w:val="22"/>
          <w:szCs w:val="22"/>
        </w:rPr>
        <w:t>направлять Бирже предложения по совершенствованию организации торгов;</w:t>
      </w:r>
    </w:p>
    <w:p w14:paraId="45AFBD34" w14:textId="77777777" w:rsidR="001B461D" w:rsidRPr="00263268" w:rsidRDefault="001B461D" w:rsidP="003A1A9A">
      <w:pPr>
        <w:widowControl w:val="0"/>
        <w:numPr>
          <w:ilvl w:val="0"/>
          <w:numId w:val="17"/>
        </w:numPr>
        <w:shd w:val="clear" w:color="auto" w:fill="FFFFFF"/>
        <w:tabs>
          <w:tab w:val="left" w:pos="1418"/>
        </w:tabs>
        <w:overflowPunct/>
        <w:spacing w:after="120" w:line="274" w:lineRule="exact"/>
        <w:ind w:left="1418" w:hanging="709"/>
        <w:jc w:val="both"/>
        <w:textAlignment w:val="auto"/>
        <w:rPr>
          <w:rFonts w:ascii="Tahoma" w:hAnsi="Tahoma" w:cs="Tahoma"/>
          <w:sz w:val="22"/>
          <w:szCs w:val="22"/>
        </w:rPr>
      </w:pPr>
      <w:r w:rsidRPr="00263268">
        <w:rPr>
          <w:rFonts w:ascii="Tahoma" w:hAnsi="Tahoma" w:cs="Tahoma"/>
          <w:sz w:val="22"/>
          <w:szCs w:val="22"/>
        </w:rPr>
        <w:t xml:space="preserve">получить статус </w:t>
      </w:r>
      <w:proofErr w:type="spellStart"/>
      <w:r w:rsidRPr="00263268">
        <w:rPr>
          <w:rFonts w:ascii="Tahoma" w:hAnsi="Tahoma" w:cs="Tahoma"/>
          <w:sz w:val="22"/>
          <w:szCs w:val="22"/>
        </w:rPr>
        <w:t>Маркет-мейкера</w:t>
      </w:r>
      <w:proofErr w:type="spellEnd"/>
      <w:r w:rsidRPr="00263268">
        <w:rPr>
          <w:rFonts w:ascii="Tahoma" w:hAnsi="Tahoma" w:cs="Tahoma"/>
          <w:sz w:val="22"/>
          <w:szCs w:val="22"/>
        </w:rPr>
        <w:t xml:space="preserve"> на основании соответствующего договора, заключаемого с Биржей / отказаться от статуса </w:t>
      </w:r>
      <w:proofErr w:type="spellStart"/>
      <w:r w:rsidRPr="00263268">
        <w:rPr>
          <w:rFonts w:ascii="Tahoma" w:hAnsi="Tahoma" w:cs="Tahoma"/>
          <w:sz w:val="22"/>
          <w:szCs w:val="22"/>
        </w:rPr>
        <w:t>Маркет-мейкера</w:t>
      </w:r>
      <w:proofErr w:type="spellEnd"/>
      <w:r w:rsidR="00610EBE" w:rsidRPr="00263268">
        <w:rPr>
          <w:rFonts w:ascii="Tahoma" w:hAnsi="Tahoma" w:cs="Tahoma"/>
          <w:sz w:val="22"/>
          <w:szCs w:val="22"/>
        </w:rPr>
        <w:t xml:space="preserve"> в соответствии с условиями заключенного договора</w:t>
      </w:r>
      <w:r w:rsidR="00225E81" w:rsidRPr="00263268">
        <w:rPr>
          <w:rFonts w:ascii="Tahoma" w:hAnsi="Tahoma" w:cs="Tahoma"/>
          <w:sz w:val="22"/>
          <w:szCs w:val="22"/>
        </w:rPr>
        <w:t xml:space="preserve">. </w:t>
      </w:r>
    </w:p>
    <w:p w14:paraId="01FA408C" w14:textId="717148FD" w:rsidR="0054368E" w:rsidRPr="00263268" w:rsidRDefault="0054368E" w:rsidP="007E5C97">
      <w:pPr>
        <w:numPr>
          <w:ilvl w:val="0"/>
          <w:numId w:val="15"/>
        </w:numPr>
        <w:overflowPunct/>
        <w:autoSpaceDE/>
        <w:autoSpaceDN/>
        <w:adjustRightInd/>
        <w:spacing w:after="120"/>
        <w:ind w:hanging="720"/>
        <w:jc w:val="both"/>
        <w:textAlignment w:val="auto"/>
        <w:rPr>
          <w:rFonts w:ascii="Tahoma" w:hAnsi="Tahoma" w:cs="Tahoma"/>
          <w:bCs/>
          <w:color w:val="000000"/>
          <w:sz w:val="22"/>
          <w:szCs w:val="22"/>
        </w:rPr>
      </w:pPr>
      <w:r w:rsidRPr="00263268">
        <w:rPr>
          <w:rFonts w:ascii="Tahoma" w:hAnsi="Tahoma" w:cs="Tahoma"/>
          <w:bCs/>
          <w:color w:val="000000"/>
          <w:sz w:val="22"/>
          <w:szCs w:val="22"/>
        </w:rPr>
        <w:t>Участник торгов вправе</w:t>
      </w:r>
      <w:r w:rsidR="00BD12B1" w:rsidRPr="00263268">
        <w:rPr>
          <w:rFonts w:ascii="Tahoma" w:hAnsi="Tahoma" w:cs="Tahoma"/>
          <w:bCs/>
          <w:color w:val="000000"/>
          <w:sz w:val="22"/>
          <w:szCs w:val="22"/>
        </w:rPr>
        <w:t xml:space="preserve"> в рамках соответствующей категории</w:t>
      </w:r>
      <w:r w:rsidRPr="00263268">
        <w:rPr>
          <w:rFonts w:ascii="Tahoma" w:hAnsi="Tahoma" w:cs="Tahoma"/>
          <w:bCs/>
          <w:color w:val="000000"/>
          <w:sz w:val="22"/>
          <w:szCs w:val="22"/>
        </w:rPr>
        <w:t>:</w:t>
      </w:r>
    </w:p>
    <w:p w14:paraId="788AE75D" w14:textId="77777777" w:rsidR="0054368E" w:rsidRPr="00263268" w:rsidRDefault="0054368E" w:rsidP="009B570F">
      <w:pPr>
        <w:pStyle w:val="afd"/>
        <w:numPr>
          <w:ilvl w:val="0"/>
          <w:numId w:val="159"/>
        </w:numPr>
        <w:overflowPunct/>
        <w:autoSpaceDE/>
        <w:autoSpaceDN/>
        <w:adjustRightInd/>
        <w:spacing w:before="80" w:after="80"/>
        <w:ind w:hanging="720"/>
        <w:jc w:val="both"/>
        <w:textAlignment w:val="auto"/>
        <w:rPr>
          <w:rFonts w:ascii="Tahoma" w:hAnsi="Tahoma" w:cs="Tahoma"/>
          <w:color w:val="000000"/>
          <w:sz w:val="22"/>
          <w:szCs w:val="22"/>
        </w:rPr>
      </w:pPr>
      <w:r w:rsidRPr="00263268">
        <w:rPr>
          <w:rFonts w:ascii="Tahoma" w:hAnsi="Tahoma" w:cs="Tahoma"/>
          <w:color w:val="000000"/>
          <w:sz w:val="22"/>
          <w:szCs w:val="22"/>
        </w:rPr>
        <w:t>подавать заявки и заключать на организованных торгах сделки от своего имени и за свой счет (права и обязанности по таким сделкам возникают у Участника торгов);</w:t>
      </w:r>
    </w:p>
    <w:p w14:paraId="03DAD6F3" w14:textId="77777777" w:rsidR="0054368E" w:rsidRPr="00263268" w:rsidRDefault="0054368E" w:rsidP="009B570F">
      <w:pPr>
        <w:pStyle w:val="afd"/>
        <w:numPr>
          <w:ilvl w:val="0"/>
          <w:numId w:val="159"/>
        </w:numPr>
        <w:overflowPunct/>
        <w:autoSpaceDE/>
        <w:autoSpaceDN/>
        <w:adjustRightInd/>
        <w:spacing w:before="80" w:after="80"/>
        <w:ind w:hanging="720"/>
        <w:jc w:val="both"/>
        <w:textAlignment w:val="auto"/>
        <w:rPr>
          <w:rFonts w:ascii="Tahoma" w:hAnsi="Tahoma" w:cs="Tahoma"/>
          <w:color w:val="000000"/>
          <w:sz w:val="22"/>
          <w:szCs w:val="22"/>
        </w:rPr>
      </w:pPr>
      <w:r w:rsidRPr="00263268">
        <w:rPr>
          <w:rFonts w:ascii="Tahoma" w:hAnsi="Tahoma" w:cs="Tahoma"/>
          <w:color w:val="000000"/>
          <w:sz w:val="22"/>
          <w:szCs w:val="22"/>
        </w:rPr>
        <w:t>подавать заявки и заключать на организованных торгах сделки от своего имени в интересах и за счет клиента (права и обязанности по таким сделкам возникают у Участника торгов)</w:t>
      </w:r>
      <w:r w:rsidR="00C87945" w:rsidRPr="00263268">
        <w:rPr>
          <w:rFonts w:ascii="Tahoma" w:hAnsi="Tahoma" w:cs="Tahoma"/>
          <w:color w:val="000000"/>
          <w:sz w:val="22"/>
          <w:szCs w:val="22"/>
        </w:rPr>
        <w:t>;</w:t>
      </w:r>
    </w:p>
    <w:p w14:paraId="7D74CB91" w14:textId="77777777" w:rsidR="00863487" w:rsidRPr="00263268" w:rsidRDefault="00863487" w:rsidP="009B570F">
      <w:pPr>
        <w:pStyle w:val="afd"/>
        <w:numPr>
          <w:ilvl w:val="0"/>
          <w:numId w:val="159"/>
        </w:numPr>
        <w:overflowPunct/>
        <w:autoSpaceDE/>
        <w:autoSpaceDN/>
        <w:adjustRightInd/>
        <w:spacing w:before="80" w:after="80"/>
        <w:ind w:hanging="720"/>
        <w:jc w:val="both"/>
        <w:textAlignment w:val="auto"/>
        <w:rPr>
          <w:rFonts w:ascii="Tahoma" w:hAnsi="Tahoma" w:cs="Tahoma"/>
          <w:sz w:val="22"/>
          <w:szCs w:val="22"/>
        </w:rPr>
      </w:pPr>
      <w:r w:rsidRPr="00263268">
        <w:rPr>
          <w:rFonts w:ascii="Tahoma" w:hAnsi="Tahoma" w:cs="Tahoma"/>
          <w:sz w:val="22"/>
          <w:szCs w:val="22"/>
        </w:rPr>
        <w:lastRenderedPageBreak/>
        <w:t xml:space="preserve">подавать заявки и заключать на организованных торгах сделки от имени в интересах и за счет клиента, являющегося Участником клиринга (права и обязанности по таким сделкам возникают у такого </w:t>
      </w:r>
      <w:r w:rsidR="00060967" w:rsidRPr="00263268">
        <w:rPr>
          <w:rFonts w:ascii="Tahoma" w:hAnsi="Tahoma" w:cs="Tahoma"/>
          <w:sz w:val="22"/>
          <w:szCs w:val="22"/>
        </w:rPr>
        <w:t>Участника клиринга</w:t>
      </w:r>
      <w:r w:rsidRPr="00263268">
        <w:rPr>
          <w:rFonts w:ascii="Tahoma" w:hAnsi="Tahoma" w:cs="Tahoma"/>
          <w:sz w:val="22"/>
          <w:szCs w:val="22"/>
        </w:rPr>
        <w:t>);</w:t>
      </w:r>
    </w:p>
    <w:p w14:paraId="04B268B9" w14:textId="77777777" w:rsidR="00C62AFD" w:rsidRPr="00263268" w:rsidRDefault="0054368E" w:rsidP="009B570F">
      <w:pPr>
        <w:pStyle w:val="afd"/>
        <w:numPr>
          <w:ilvl w:val="0"/>
          <w:numId w:val="159"/>
        </w:numPr>
        <w:overflowPunct/>
        <w:autoSpaceDE/>
        <w:autoSpaceDN/>
        <w:adjustRightInd/>
        <w:spacing w:before="80" w:after="80"/>
        <w:ind w:hanging="720"/>
        <w:jc w:val="both"/>
        <w:textAlignment w:val="auto"/>
        <w:rPr>
          <w:rFonts w:ascii="Tahoma" w:hAnsi="Tahoma" w:cs="Tahoma"/>
          <w:sz w:val="22"/>
          <w:szCs w:val="22"/>
        </w:rPr>
      </w:pPr>
      <w:r w:rsidRPr="00263268">
        <w:rPr>
          <w:rFonts w:ascii="Tahoma" w:hAnsi="Tahoma" w:cs="Tahoma"/>
          <w:color w:val="000000"/>
          <w:sz w:val="22"/>
          <w:szCs w:val="22"/>
        </w:rPr>
        <w:t>подавать заявки и заключать на организованных торгах сделки с указанием клирингового брокера (права и обязанности по таким сделкам возникают у клирингового брокера</w:t>
      </w:r>
      <w:r w:rsidR="001E1466" w:rsidRPr="00263268">
        <w:rPr>
          <w:rFonts w:ascii="Tahoma" w:hAnsi="Tahoma" w:cs="Tahoma"/>
          <w:color w:val="000000"/>
          <w:sz w:val="22"/>
          <w:szCs w:val="22"/>
        </w:rPr>
        <w:t>).</w:t>
      </w:r>
    </w:p>
    <w:p w14:paraId="4B683C2D" w14:textId="77777777" w:rsidR="00684F69" w:rsidRPr="00263268" w:rsidRDefault="00684F69" w:rsidP="005F1C0E">
      <w:pPr>
        <w:overflowPunct/>
        <w:autoSpaceDE/>
        <w:autoSpaceDN/>
        <w:adjustRightInd/>
        <w:spacing w:before="80" w:after="80"/>
        <w:ind w:left="709"/>
        <w:jc w:val="both"/>
        <w:textAlignment w:val="auto"/>
        <w:rPr>
          <w:rFonts w:ascii="Tahoma" w:hAnsi="Tahoma" w:cs="Tahoma"/>
          <w:sz w:val="22"/>
          <w:szCs w:val="22"/>
        </w:rPr>
      </w:pPr>
      <w:r w:rsidRPr="00263268">
        <w:rPr>
          <w:rFonts w:ascii="Tahoma" w:hAnsi="Tahoma" w:cs="Tahoma"/>
          <w:sz w:val="22"/>
          <w:szCs w:val="22"/>
        </w:rPr>
        <w:t xml:space="preserve">Положения </w:t>
      </w:r>
      <w:proofErr w:type="gramStart"/>
      <w:r w:rsidR="00DD60E0" w:rsidRPr="00263268">
        <w:rPr>
          <w:rFonts w:ascii="Tahoma" w:hAnsi="Tahoma" w:cs="Tahoma"/>
          <w:sz w:val="22"/>
          <w:szCs w:val="22"/>
        </w:rPr>
        <w:t>подпунктов</w:t>
      </w:r>
      <w:proofErr w:type="gramEnd"/>
      <w:r w:rsidR="00DD60E0" w:rsidRPr="00263268">
        <w:rPr>
          <w:rFonts w:ascii="Tahoma" w:hAnsi="Tahoma" w:cs="Tahoma"/>
          <w:sz w:val="22"/>
          <w:szCs w:val="22"/>
        </w:rPr>
        <w:t xml:space="preserve"> а) и б)</w:t>
      </w:r>
      <w:r w:rsidRPr="00263268">
        <w:rPr>
          <w:rFonts w:ascii="Tahoma" w:hAnsi="Tahoma" w:cs="Tahoma"/>
          <w:sz w:val="22"/>
          <w:szCs w:val="22"/>
        </w:rPr>
        <w:t xml:space="preserve"> настоящего пункта распространяется только на Участников торгов, являющихся Участниками клиринга.</w:t>
      </w:r>
    </w:p>
    <w:p w14:paraId="78D9624F" w14:textId="77777777" w:rsidR="001B461D" w:rsidRPr="00263268" w:rsidRDefault="001B461D" w:rsidP="00DE0D54">
      <w:pPr>
        <w:pStyle w:val="afd"/>
        <w:numPr>
          <w:ilvl w:val="0"/>
          <w:numId w:val="15"/>
        </w:numPr>
        <w:overflowPunct/>
        <w:autoSpaceDE/>
        <w:autoSpaceDN/>
        <w:adjustRightInd/>
        <w:spacing w:after="120"/>
        <w:ind w:hanging="720"/>
        <w:jc w:val="both"/>
        <w:textAlignment w:val="auto"/>
        <w:rPr>
          <w:rFonts w:ascii="Tahoma" w:hAnsi="Tahoma" w:cs="Tahoma"/>
          <w:sz w:val="22"/>
          <w:szCs w:val="22"/>
        </w:rPr>
      </w:pPr>
      <w:r w:rsidRPr="00263268">
        <w:rPr>
          <w:rFonts w:ascii="Tahoma" w:hAnsi="Tahoma" w:cs="Tahoma"/>
          <w:sz w:val="22"/>
          <w:szCs w:val="22"/>
        </w:rPr>
        <w:t>Участник торгов обязан:</w:t>
      </w:r>
    </w:p>
    <w:p w14:paraId="469D7A58" w14:textId="77777777" w:rsidR="006C5749" w:rsidRPr="00263268" w:rsidRDefault="006C5749" w:rsidP="00C87945">
      <w:pPr>
        <w:numPr>
          <w:ilvl w:val="0"/>
          <w:numId w:val="16"/>
        </w:numPr>
        <w:shd w:val="clear" w:color="auto" w:fill="FFFFFF"/>
        <w:tabs>
          <w:tab w:val="left" w:pos="274"/>
        </w:tabs>
        <w:spacing w:after="120" w:line="274" w:lineRule="exact"/>
        <w:ind w:left="1418" w:hanging="709"/>
        <w:jc w:val="both"/>
        <w:rPr>
          <w:rFonts w:ascii="Tahoma" w:hAnsi="Tahoma" w:cs="Tahoma"/>
          <w:sz w:val="22"/>
          <w:szCs w:val="22"/>
        </w:rPr>
      </w:pPr>
      <w:r w:rsidRPr="00263268">
        <w:rPr>
          <w:rFonts w:ascii="Tahoma" w:hAnsi="Tahoma" w:cs="Tahoma"/>
          <w:sz w:val="22"/>
          <w:szCs w:val="22"/>
        </w:rPr>
        <w:t>добросовестно осуществлять свою деятельность на Бирже;</w:t>
      </w:r>
    </w:p>
    <w:p w14:paraId="226B4F5F" w14:textId="77777777" w:rsidR="002A6DFE" w:rsidRPr="00263268" w:rsidRDefault="001B461D" w:rsidP="003A1A9A">
      <w:pPr>
        <w:numPr>
          <w:ilvl w:val="0"/>
          <w:numId w:val="16"/>
        </w:numPr>
        <w:shd w:val="clear" w:color="auto" w:fill="FFFFFF"/>
        <w:tabs>
          <w:tab w:val="left" w:pos="379"/>
        </w:tabs>
        <w:spacing w:after="120" w:line="274" w:lineRule="exact"/>
        <w:ind w:left="1418" w:hanging="709"/>
        <w:jc w:val="both"/>
        <w:rPr>
          <w:rFonts w:ascii="Tahoma" w:hAnsi="Tahoma" w:cs="Tahoma"/>
          <w:sz w:val="22"/>
          <w:szCs w:val="22"/>
        </w:rPr>
      </w:pPr>
      <w:r w:rsidRPr="00263268">
        <w:rPr>
          <w:rFonts w:ascii="Tahoma" w:hAnsi="Tahoma" w:cs="Tahoma"/>
          <w:sz w:val="22"/>
          <w:szCs w:val="22"/>
        </w:rPr>
        <w:t>соответствовать требованиям, установленным законодательством Р</w:t>
      </w:r>
      <w:r w:rsidR="000C1794" w:rsidRPr="00263268">
        <w:rPr>
          <w:rFonts w:ascii="Tahoma" w:hAnsi="Tahoma" w:cs="Tahoma"/>
          <w:sz w:val="22"/>
          <w:szCs w:val="22"/>
        </w:rPr>
        <w:t xml:space="preserve">оссийской </w:t>
      </w:r>
      <w:r w:rsidRPr="00263268">
        <w:rPr>
          <w:rFonts w:ascii="Tahoma" w:hAnsi="Tahoma" w:cs="Tahoma"/>
          <w:sz w:val="22"/>
          <w:szCs w:val="22"/>
        </w:rPr>
        <w:t>Ф</w:t>
      </w:r>
      <w:r w:rsidR="000C1794" w:rsidRPr="00263268">
        <w:rPr>
          <w:rFonts w:ascii="Tahoma" w:hAnsi="Tahoma" w:cs="Tahoma"/>
          <w:sz w:val="22"/>
          <w:szCs w:val="22"/>
        </w:rPr>
        <w:t>едерации</w:t>
      </w:r>
      <w:r w:rsidRPr="00263268">
        <w:rPr>
          <w:rFonts w:ascii="Tahoma" w:hAnsi="Tahoma" w:cs="Tahoma"/>
          <w:sz w:val="22"/>
          <w:szCs w:val="22"/>
        </w:rPr>
        <w:t>,</w:t>
      </w:r>
      <w:r w:rsidR="00FF6780" w:rsidRPr="00263268">
        <w:rPr>
          <w:rFonts w:ascii="Tahoma" w:hAnsi="Tahoma" w:cs="Tahoma"/>
          <w:sz w:val="22"/>
          <w:szCs w:val="22"/>
        </w:rPr>
        <w:t xml:space="preserve"> </w:t>
      </w:r>
      <w:r w:rsidR="00863487" w:rsidRPr="00263268">
        <w:rPr>
          <w:rFonts w:ascii="Tahoma" w:hAnsi="Tahoma" w:cs="Tahoma"/>
          <w:sz w:val="22"/>
          <w:szCs w:val="22"/>
        </w:rPr>
        <w:t>в т</w:t>
      </w:r>
      <w:r w:rsidR="00B01C73" w:rsidRPr="00263268">
        <w:rPr>
          <w:rFonts w:ascii="Tahoma" w:hAnsi="Tahoma" w:cs="Tahoma"/>
          <w:sz w:val="22"/>
          <w:szCs w:val="22"/>
        </w:rPr>
        <w:t xml:space="preserve">ом </w:t>
      </w:r>
      <w:r w:rsidR="00863487" w:rsidRPr="00263268">
        <w:rPr>
          <w:rFonts w:ascii="Tahoma" w:hAnsi="Tahoma" w:cs="Tahoma"/>
          <w:sz w:val="22"/>
          <w:szCs w:val="22"/>
        </w:rPr>
        <w:t>ч</w:t>
      </w:r>
      <w:r w:rsidR="00B01C73" w:rsidRPr="00263268">
        <w:rPr>
          <w:rFonts w:ascii="Tahoma" w:hAnsi="Tahoma" w:cs="Tahoma"/>
          <w:sz w:val="22"/>
          <w:szCs w:val="22"/>
        </w:rPr>
        <w:t>исле</w:t>
      </w:r>
      <w:r w:rsidR="00863487" w:rsidRPr="00263268">
        <w:rPr>
          <w:rFonts w:ascii="Tahoma" w:hAnsi="Tahoma" w:cs="Tahoma"/>
          <w:sz w:val="22"/>
          <w:szCs w:val="22"/>
        </w:rPr>
        <w:t xml:space="preserve"> </w:t>
      </w:r>
      <w:r w:rsidR="00C62AFD" w:rsidRPr="00263268">
        <w:rPr>
          <w:rFonts w:ascii="Tahoma" w:hAnsi="Tahoma" w:cs="Tahoma"/>
          <w:sz w:val="22"/>
          <w:szCs w:val="22"/>
        </w:rPr>
        <w:t xml:space="preserve">нормативными актами в сфере финансовых рынков, </w:t>
      </w:r>
      <w:r w:rsidR="00FF6780" w:rsidRPr="00263268">
        <w:rPr>
          <w:rFonts w:ascii="Tahoma" w:hAnsi="Tahoma" w:cs="Tahoma"/>
          <w:sz w:val="22"/>
          <w:szCs w:val="22"/>
        </w:rPr>
        <w:t>Правилам</w:t>
      </w:r>
      <w:r w:rsidR="00992171" w:rsidRPr="00263268">
        <w:rPr>
          <w:rFonts w:ascii="Tahoma" w:hAnsi="Tahoma" w:cs="Tahoma"/>
          <w:sz w:val="22"/>
          <w:szCs w:val="22"/>
        </w:rPr>
        <w:t>и</w:t>
      </w:r>
      <w:r w:rsidR="00FF6780" w:rsidRPr="00263268">
        <w:rPr>
          <w:rFonts w:ascii="Tahoma" w:hAnsi="Tahoma" w:cs="Tahoma"/>
          <w:sz w:val="22"/>
          <w:szCs w:val="22"/>
        </w:rPr>
        <w:t xml:space="preserve"> допуска, Правилам</w:t>
      </w:r>
      <w:r w:rsidR="00992171" w:rsidRPr="00263268">
        <w:rPr>
          <w:rFonts w:ascii="Tahoma" w:hAnsi="Tahoma" w:cs="Tahoma"/>
          <w:sz w:val="22"/>
          <w:szCs w:val="22"/>
        </w:rPr>
        <w:t>и</w:t>
      </w:r>
      <w:r w:rsidR="00FF6780" w:rsidRPr="00263268">
        <w:rPr>
          <w:rFonts w:ascii="Tahoma" w:hAnsi="Tahoma" w:cs="Tahoma"/>
          <w:sz w:val="22"/>
          <w:szCs w:val="22"/>
        </w:rPr>
        <w:t xml:space="preserve"> торгов</w:t>
      </w:r>
      <w:r w:rsidRPr="00263268">
        <w:rPr>
          <w:rFonts w:ascii="Tahoma" w:hAnsi="Tahoma" w:cs="Tahoma"/>
          <w:sz w:val="22"/>
          <w:szCs w:val="22"/>
        </w:rPr>
        <w:t>;</w:t>
      </w:r>
      <w:r w:rsidR="002A6DFE" w:rsidRPr="00263268">
        <w:rPr>
          <w:rFonts w:ascii="Tahoma" w:hAnsi="Tahoma" w:cs="Tahoma"/>
          <w:sz w:val="22"/>
          <w:szCs w:val="22"/>
        </w:rPr>
        <w:t xml:space="preserve"> </w:t>
      </w:r>
    </w:p>
    <w:p w14:paraId="09D0BB58" w14:textId="77777777" w:rsidR="001B461D" w:rsidRPr="00263268" w:rsidRDefault="002A6DFE" w:rsidP="003A1A9A">
      <w:pPr>
        <w:numPr>
          <w:ilvl w:val="0"/>
          <w:numId w:val="16"/>
        </w:numPr>
        <w:shd w:val="clear" w:color="auto" w:fill="FFFFFF"/>
        <w:tabs>
          <w:tab w:val="left" w:pos="379"/>
        </w:tabs>
        <w:spacing w:after="120" w:line="274" w:lineRule="exact"/>
        <w:ind w:left="1418" w:hanging="709"/>
        <w:jc w:val="both"/>
        <w:rPr>
          <w:rFonts w:ascii="Tahoma" w:hAnsi="Tahoma" w:cs="Tahoma"/>
          <w:sz w:val="22"/>
          <w:szCs w:val="22"/>
        </w:rPr>
      </w:pPr>
      <w:r w:rsidRPr="00263268">
        <w:rPr>
          <w:rFonts w:ascii="Tahoma" w:hAnsi="Tahoma" w:cs="Tahoma"/>
          <w:sz w:val="22"/>
          <w:szCs w:val="22"/>
        </w:rPr>
        <w:t>своевременно и в полном объеме оплачивать комиссионное вознаграждение и иные платежи, устанавливаемые Биржей</w:t>
      </w:r>
      <w:r w:rsidR="0000287C" w:rsidRPr="00263268">
        <w:rPr>
          <w:rFonts w:ascii="Tahoma" w:hAnsi="Tahoma" w:cs="Tahoma"/>
          <w:sz w:val="22"/>
          <w:szCs w:val="22"/>
        </w:rPr>
        <w:t xml:space="preserve"> во Внутренних документах, определяющих размер, сроки, порядок оплаты услуг Биржи как организатора торговли и Технического центра</w:t>
      </w:r>
      <w:r w:rsidRPr="00263268">
        <w:rPr>
          <w:rFonts w:ascii="Tahoma" w:hAnsi="Tahoma" w:cs="Tahoma"/>
          <w:sz w:val="22"/>
          <w:szCs w:val="22"/>
        </w:rPr>
        <w:t>. Обязательства по уплате комиссионных вознаграждений Биржи и Технического центра за Участника торгов</w:t>
      </w:r>
      <w:r w:rsidR="00A176F0" w:rsidRPr="00263268">
        <w:rPr>
          <w:rFonts w:ascii="Tahoma" w:hAnsi="Tahoma" w:cs="Tahoma"/>
          <w:sz w:val="22"/>
          <w:szCs w:val="22"/>
        </w:rPr>
        <w:t xml:space="preserve">, не являющегося Участником клиринга, </w:t>
      </w:r>
      <w:r w:rsidRPr="00263268">
        <w:rPr>
          <w:rFonts w:ascii="Tahoma" w:hAnsi="Tahoma" w:cs="Tahoma"/>
          <w:sz w:val="22"/>
          <w:szCs w:val="22"/>
        </w:rPr>
        <w:t>исполняет Участник клиринга, определенный в соответствии с Правилами клиринга;</w:t>
      </w:r>
    </w:p>
    <w:p w14:paraId="27AFCB8E" w14:textId="77777777" w:rsidR="001B461D" w:rsidRPr="00263268" w:rsidRDefault="001B461D" w:rsidP="003A1A9A">
      <w:pPr>
        <w:numPr>
          <w:ilvl w:val="0"/>
          <w:numId w:val="16"/>
        </w:numPr>
        <w:shd w:val="clear" w:color="auto" w:fill="FFFFFF"/>
        <w:tabs>
          <w:tab w:val="left" w:pos="274"/>
        </w:tabs>
        <w:spacing w:after="120" w:line="274" w:lineRule="exact"/>
        <w:ind w:left="1418" w:hanging="709"/>
        <w:jc w:val="both"/>
        <w:rPr>
          <w:rFonts w:ascii="Tahoma" w:hAnsi="Tahoma" w:cs="Tahoma"/>
          <w:sz w:val="22"/>
          <w:szCs w:val="22"/>
        </w:rPr>
      </w:pPr>
      <w:r w:rsidRPr="00263268">
        <w:rPr>
          <w:rFonts w:ascii="Tahoma" w:hAnsi="Tahoma" w:cs="Tahoma"/>
          <w:sz w:val="22"/>
          <w:szCs w:val="22"/>
        </w:rPr>
        <w:t xml:space="preserve">своевременно и в полном объеме предоставлять информацию в соответствии с требованиями и формами, установленными Правилами </w:t>
      </w:r>
      <w:r w:rsidR="00FF6780" w:rsidRPr="00263268">
        <w:rPr>
          <w:rFonts w:ascii="Tahoma" w:hAnsi="Tahoma" w:cs="Tahoma"/>
          <w:sz w:val="22"/>
          <w:szCs w:val="22"/>
        </w:rPr>
        <w:t>допуска</w:t>
      </w:r>
      <w:r w:rsidRPr="00263268">
        <w:rPr>
          <w:rFonts w:ascii="Tahoma" w:hAnsi="Tahoma" w:cs="Tahoma"/>
          <w:sz w:val="22"/>
          <w:szCs w:val="22"/>
        </w:rPr>
        <w:t xml:space="preserve"> и иными </w:t>
      </w:r>
      <w:r w:rsidR="00610EBE" w:rsidRPr="00263268">
        <w:rPr>
          <w:rFonts w:ascii="Tahoma" w:hAnsi="Tahoma" w:cs="Tahoma"/>
          <w:sz w:val="22"/>
          <w:szCs w:val="22"/>
        </w:rPr>
        <w:t xml:space="preserve">Внутренними </w:t>
      </w:r>
      <w:r w:rsidRPr="00263268">
        <w:rPr>
          <w:rFonts w:ascii="Tahoma" w:hAnsi="Tahoma" w:cs="Tahoma"/>
          <w:sz w:val="22"/>
          <w:szCs w:val="22"/>
        </w:rPr>
        <w:t>документами Биржи,</w:t>
      </w:r>
      <w:r w:rsidR="00B52000" w:rsidRPr="00263268">
        <w:rPr>
          <w:rFonts w:ascii="Tahoma" w:hAnsi="Tahoma" w:cs="Tahoma"/>
          <w:sz w:val="22"/>
          <w:szCs w:val="22"/>
        </w:rPr>
        <w:t xml:space="preserve"> устанавливающими требования к предоставляемой Бирже информации Участниками торгов,</w:t>
      </w:r>
      <w:r w:rsidRPr="00263268">
        <w:rPr>
          <w:rFonts w:ascii="Tahoma" w:hAnsi="Tahoma" w:cs="Tahoma"/>
          <w:sz w:val="22"/>
          <w:szCs w:val="22"/>
        </w:rPr>
        <w:t xml:space="preserve"> в том числе сведения, предусмотренные законодательством Р</w:t>
      </w:r>
      <w:r w:rsidR="00FF6780" w:rsidRPr="00263268">
        <w:rPr>
          <w:rFonts w:ascii="Tahoma" w:hAnsi="Tahoma" w:cs="Tahoma"/>
          <w:sz w:val="22"/>
          <w:szCs w:val="22"/>
        </w:rPr>
        <w:t xml:space="preserve">оссийской </w:t>
      </w:r>
      <w:r w:rsidRPr="00263268">
        <w:rPr>
          <w:rFonts w:ascii="Tahoma" w:hAnsi="Tahoma" w:cs="Tahoma"/>
          <w:sz w:val="22"/>
          <w:szCs w:val="22"/>
        </w:rPr>
        <w:t>Ф</w:t>
      </w:r>
      <w:r w:rsidR="00FF6780" w:rsidRPr="00263268">
        <w:rPr>
          <w:rFonts w:ascii="Tahoma" w:hAnsi="Tahoma" w:cs="Tahoma"/>
          <w:sz w:val="22"/>
          <w:szCs w:val="22"/>
        </w:rPr>
        <w:t>едерации</w:t>
      </w:r>
      <w:r w:rsidR="00086CA8" w:rsidRPr="00263268">
        <w:rPr>
          <w:rFonts w:ascii="Tahoma" w:hAnsi="Tahoma" w:cs="Tahoma"/>
          <w:sz w:val="22"/>
          <w:szCs w:val="22"/>
        </w:rPr>
        <w:t xml:space="preserve">, </w:t>
      </w:r>
      <w:r w:rsidRPr="00263268">
        <w:rPr>
          <w:rFonts w:ascii="Tahoma" w:hAnsi="Tahoma" w:cs="Tahoma"/>
          <w:sz w:val="22"/>
          <w:szCs w:val="22"/>
        </w:rPr>
        <w:t xml:space="preserve">и необходимые для регистрации </w:t>
      </w:r>
      <w:r w:rsidR="00A176F0" w:rsidRPr="00263268">
        <w:rPr>
          <w:rFonts w:ascii="Tahoma" w:hAnsi="Tahoma" w:cs="Tahoma"/>
          <w:sz w:val="22"/>
          <w:szCs w:val="22"/>
        </w:rPr>
        <w:t xml:space="preserve">клиентов </w:t>
      </w:r>
      <w:r w:rsidRPr="00263268">
        <w:rPr>
          <w:rFonts w:ascii="Tahoma" w:hAnsi="Tahoma" w:cs="Tahoma"/>
          <w:sz w:val="22"/>
          <w:szCs w:val="22"/>
        </w:rPr>
        <w:t>в Системе торгов, а также информацию и отчетность, которые должны быть предоставлены в соответствии с Порядком предоставления информации и отчетности;</w:t>
      </w:r>
    </w:p>
    <w:p w14:paraId="1E20BCFC" w14:textId="77777777" w:rsidR="001B461D" w:rsidRPr="00263268" w:rsidRDefault="001B461D" w:rsidP="003A1A9A">
      <w:pPr>
        <w:numPr>
          <w:ilvl w:val="0"/>
          <w:numId w:val="16"/>
        </w:numPr>
        <w:shd w:val="clear" w:color="auto" w:fill="FFFFFF"/>
        <w:tabs>
          <w:tab w:val="left" w:pos="274"/>
        </w:tabs>
        <w:spacing w:after="120" w:line="274" w:lineRule="exact"/>
        <w:ind w:left="1418" w:hanging="709"/>
        <w:jc w:val="both"/>
        <w:rPr>
          <w:rFonts w:ascii="Tahoma" w:hAnsi="Tahoma" w:cs="Tahoma"/>
          <w:sz w:val="22"/>
          <w:szCs w:val="22"/>
        </w:rPr>
      </w:pPr>
      <w:r w:rsidRPr="00263268">
        <w:rPr>
          <w:rFonts w:ascii="Tahoma" w:hAnsi="Tahoma" w:cs="Tahoma"/>
          <w:color w:val="000000"/>
          <w:spacing w:val="2"/>
          <w:sz w:val="22"/>
          <w:szCs w:val="22"/>
        </w:rPr>
        <w:t>исполнять свои обязательства</w:t>
      </w:r>
      <w:r w:rsidR="00D7658C" w:rsidRPr="00263268">
        <w:rPr>
          <w:rFonts w:ascii="Tahoma" w:hAnsi="Tahoma" w:cs="Tahoma"/>
          <w:color w:val="000000"/>
          <w:spacing w:val="2"/>
          <w:sz w:val="22"/>
          <w:szCs w:val="22"/>
        </w:rPr>
        <w:t>, связанные с участием</w:t>
      </w:r>
      <w:r w:rsidR="00C62AFD" w:rsidRPr="00263268">
        <w:rPr>
          <w:rFonts w:ascii="Tahoma" w:hAnsi="Tahoma" w:cs="Tahoma"/>
          <w:color w:val="000000"/>
          <w:spacing w:val="2"/>
          <w:sz w:val="22"/>
          <w:szCs w:val="22"/>
        </w:rPr>
        <w:t xml:space="preserve"> </w:t>
      </w:r>
      <w:r w:rsidRPr="00263268">
        <w:rPr>
          <w:rFonts w:ascii="Tahoma" w:hAnsi="Tahoma" w:cs="Tahoma"/>
          <w:color w:val="000000"/>
          <w:spacing w:val="2"/>
          <w:sz w:val="22"/>
          <w:szCs w:val="22"/>
        </w:rPr>
        <w:t xml:space="preserve">в торгах с соблюдением </w:t>
      </w:r>
      <w:r w:rsidRPr="00263268">
        <w:rPr>
          <w:rFonts w:ascii="Tahoma" w:hAnsi="Tahoma" w:cs="Tahoma"/>
          <w:color w:val="000000"/>
          <w:spacing w:val="4"/>
          <w:sz w:val="22"/>
          <w:szCs w:val="22"/>
        </w:rPr>
        <w:t xml:space="preserve">условий, определенных </w:t>
      </w:r>
      <w:r w:rsidR="006C48DA" w:rsidRPr="00263268">
        <w:rPr>
          <w:rFonts w:ascii="Tahoma" w:hAnsi="Tahoma" w:cs="Tahoma"/>
          <w:color w:val="000000"/>
          <w:spacing w:val="4"/>
          <w:sz w:val="22"/>
          <w:szCs w:val="22"/>
        </w:rPr>
        <w:t>В</w:t>
      </w:r>
      <w:r w:rsidRPr="00263268">
        <w:rPr>
          <w:rFonts w:ascii="Tahoma" w:hAnsi="Tahoma" w:cs="Tahoma"/>
          <w:color w:val="000000"/>
          <w:spacing w:val="4"/>
          <w:sz w:val="22"/>
          <w:szCs w:val="22"/>
        </w:rPr>
        <w:t>нутренними документами Биржи</w:t>
      </w:r>
      <w:r w:rsidRPr="00263268">
        <w:rPr>
          <w:rFonts w:ascii="Tahoma" w:hAnsi="Tahoma" w:cs="Tahoma"/>
          <w:color w:val="000000"/>
          <w:spacing w:val="-1"/>
          <w:sz w:val="22"/>
          <w:szCs w:val="22"/>
        </w:rPr>
        <w:t>;</w:t>
      </w:r>
    </w:p>
    <w:p w14:paraId="68FEE470" w14:textId="77777777" w:rsidR="001B461D" w:rsidRPr="00263268" w:rsidRDefault="001B461D" w:rsidP="003A1A9A">
      <w:pPr>
        <w:numPr>
          <w:ilvl w:val="0"/>
          <w:numId w:val="16"/>
        </w:numPr>
        <w:shd w:val="clear" w:color="auto" w:fill="FFFFFF"/>
        <w:tabs>
          <w:tab w:val="left" w:pos="274"/>
        </w:tabs>
        <w:spacing w:after="120" w:line="274" w:lineRule="exact"/>
        <w:ind w:left="1418" w:hanging="709"/>
        <w:jc w:val="both"/>
        <w:rPr>
          <w:rFonts w:ascii="Tahoma" w:hAnsi="Tahoma" w:cs="Tahoma"/>
          <w:color w:val="000000"/>
          <w:spacing w:val="2"/>
          <w:sz w:val="22"/>
          <w:szCs w:val="22"/>
        </w:rPr>
      </w:pPr>
      <w:r w:rsidRPr="00263268">
        <w:rPr>
          <w:rFonts w:ascii="Tahoma" w:hAnsi="Tahoma" w:cs="Tahoma"/>
          <w:color w:val="000000"/>
          <w:spacing w:val="2"/>
          <w:sz w:val="22"/>
          <w:szCs w:val="22"/>
        </w:rPr>
        <w:t xml:space="preserve">исполнять </w:t>
      </w:r>
      <w:r w:rsidR="00B51257" w:rsidRPr="00263268">
        <w:rPr>
          <w:rFonts w:ascii="Tahoma" w:hAnsi="Tahoma" w:cs="Tahoma"/>
          <w:color w:val="000000"/>
          <w:spacing w:val="2"/>
          <w:sz w:val="22"/>
          <w:szCs w:val="22"/>
        </w:rPr>
        <w:t xml:space="preserve">свои </w:t>
      </w:r>
      <w:r w:rsidRPr="00263268">
        <w:rPr>
          <w:rFonts w:ascii="Tahoma" w:hAnsi="Tahoma" w:cs="Tahoma"/>
          <w:color w:val="000000"/>
          <w:spacing w:val="2"/>
          <w:sz w:val="22"/>
          <w:szCs w:val="22"/>
        </w:rPr>
        <w:t>обязательства, возникающие</w:t>
      </w:r>
      <w:r w:rsidR="0024046B" w:rsidRPr="00263268">
        <w:rPr>
          <w:rFonts w:ascii="Tahoma" w:hAnsi="Tahoma" w:cs="Tahoma"/>
          <w:color w:val="000000"/>
          <w:spacing w:val="2"/>
          <w:sz w:val="22"/>
          <w:szCs w:val="22"/>
        </w:rPr>
        <w:t xml:space="preserve"> из договоров с</w:t>
      </w:r>
      <w:r w:rsidRPr="00263268">
        <w:rPr>
          <w:rFonts w:ascii="Tahoma" w:hAnsi="Tahoma" w:cs="Tahoma"/>
          <w:color w:val="000000"/>
          <w:spacing w:val="2"/>
          <w:sz w:val="22"/>
          <w:szCs w:val="22"/>
        </w:rPr>
        <w:t xml:space="preserve"> Биржей;</w:t>
      </w:r>
    </w:p>
    <w:p w14:paraId="158E952D" w14:textId="77777777" w:rsidR="001B461D" w:rsidRPr="00263268" w:rsidRDefault="001B461D" w:rsidP="003A1A9A">
      <w:pPr>
        <w:numPr>
          <w:ilvl w:val="0"/>
          <w:numId w:val="16"/>
        </w:numPr>
        <w:tabs>
          <w:tab w:val="left" w:pos="274"/>
        </w:tabs>
        <w:spacing w:after="120" w:line="274" w:lineRule="exact"/>
        <w:ind w:left="1418" w:hanging="709"/>
        <w:jc w:val="both"/>
        <w:rPr>
          <w:rFonts w:ascii="Tahoma" w:hAnsi="Tahoma" w:cs="Tahoma"/>
          <w:color w:val="000000"/>
          <w:spacing w:val="2"/>
          <w:sz w:val="22"/>
          <w:szCs w:val="22"/>
        </w:rPr>
      </w:pPr>
      <w:r w:rsidRPr="00263268">
        <w:rPr>
          <w:rFonts w:ascii="Tahoma" w:hAnsi="Tahoma" w:cs="Tahoma"/>
          <w:color w:val="000000"/>
          <w:spacing w:val="2"/>
          <w:sz w:val="22"/>
          <w:szCs w:val="22"/>
        </w:rPr>
        <w:t xml:space="preserve">соблюдать режим конфиденциальности информации, ставшей доступной Участнику торгов при совершении операций и не являющейся </w:t>
      </w:r>
      <w:r w:rsidR="009A0AF3" w:rsidRPr="00263268">
        <w:rPr>
          <w:rFonts w:ascii="Tahoma" w:hAnsi="Tahoma" w:cs="Tahoma"/>
          <w:color w:val="000000"/>
          <w:spacing w:val="2"/>
          <w:sz w:val="22"/>
          <w:szCs w:val="22"/>
        </w:rPr>
        <w:t>Б</w:t>
      </w:r>
      <w:r w:rsidRPr="00263268">
        <w:rPr>
          <w:rFonts w:ascii="Tahoma" w:hAnsi="Tahoma" w:cs="Tahoma"/>
          <w:color w:val="000000"/>
          <w:spacing w:val="2"/>
          <w:sz w:val="22"/>
          <w:szCs w:val="22"/>
        </w:rPr>
        <w:t xml:space="preserve">иржевой информацией, с учетом положений, содержащихся в </w:t>
      </w:r>
      <w:r w:rsidRPr="00263268">
        <w:rPr>
          <w:rFonts w:ascii="Tahoma" w:hAnsi="Tahoma" w:cs="Tahoma"/>
          <w:sz w:val="22"/>
          <w:szCs w:val="22"/>
        </w:rPr>
        <w:t>Правилах торгов</w:t>
      </w:r>
      <w:r w:rsidRPr="00263268">
        <w:rPr>
          <w:rFonts w:ascii="Tahoma" w:hAnsi="Tahoma" w:cs="Tahoma"/>
          <w:color w:val="000000"/>
          <w:spacing w:val="2"/>
          <w:sz w:val="22"/>
          <w:szCs w:val="22"/>
        </w:rPr>
        <w:t>;</w:t>
      </w:r>
    </w:p>
    <w:p w14:paraId="19FD95D3" w14:textId="77777777" w:rsidR="001B461D" w:rsidRPr="00263268" w:rsidRDefault="001B461D" w:rsidP="003A1A9A">
      <w:pPr>
        <w:numPr>
          <w:ilvl w:val="0"/>
          <w:numId w:val="16"/>
        </w:numPr>
        <w:spacing w:after="120" w:line="274" w:lineRule="exact"/>
        <w:ind w:left="1418" w:hanging="709"/>
        <w:jc w:val="both"/>
        <w:rPr>
          <w:rFonts w:ascii="Tahoma" w:hAnsi="Tahoma" w:cs="Tahoma"/>
          <w:color w:val="000000"/>
          <w:spacing w:val="5"/>
          <w:sz w:val="22"/>
          <w:szCs w:val="22"/>
        </w:rPr>
      </w:pPr>
      <w:r w:rsidRPr="00263268">
        <w:rPr>
          <w:rFonts w:ascii="Tahoma" w:hAnsi="Tahoma" w:cs="Tahoma"/>
          <w:sz w:val="22"/>
          <w:szCs w:val="22"/>
        </w:rPr>
        <w:t xml:space="preserve">использовать </w:t>
      </w:r>
      <w:r w:rsidR="009A0AF3" w:rsidRPr="00263268">
        <w:rPr>
          <w:rFonts w:ascii="Tahoma" w:hAnsi="Tahoma" w:cs="Tahoma"/>
          <w:sz w:val="22"/>
          <w:szCs w:val="22"/>
        </w:rPr>
        <w:t>Б</w:t>
      </w:r>
      <w:r w:rsidRPr="00263268">
        <w:rPr>
          <w:rFonts w:ascii="Tahoma" w:hAnsi="Tahoma" w:cs="Tahoma"/>
          <w:sz w:val="22"/>
          <w:szCs w:val="22"/>
        </w:rPr>
        <w:t>иржевую информацию в соответствии с порядком, предусмотренным Правилами торгов</w:t>
      </w:r>
      <w:r w:rsidR="00674958" w:rsidRPr="00263268">
        <w:rPr>
          <w:rFonts w:ascii="Tahoma" w:hAnsi="Tahoma" w:cs="Tahoma"/>
          <w:sz w:val="22"/>
          <w:szCs w:val="22"/>
        </w:rPr>
        <w:t xml:space="preserve"> и Порядком использования биржевой информации </w:t>
      </w:r>
      <w:r w:rsidR="00123829" w:rsidRPr="00263268">
        <w:rPr>
          <w:rFonts w:ascii="Tahoma" w:hAnsi="Tahoma" w:cs="Tahoma"/>
          <w:sz w:val="22"/>
          <w:szCs w:val="22"/>
        </w:rPr>
        <w:t xml:space="preserve">ПАО </w:t>
      </w:r>
      <w:r w:rsidR="00674958" w:rsidRPr="00263268">
        <w:rPr>
          <w:rFonts w:ascii="Tahoma" w:hAnsi="Tahoma" w:cs="Tahoma"/>
          <w:sz w:val="22"/>
          <w:szCs w:val="22"/>
        </w:rPr>
        <w:t>Московская Биржа</w:t>
      </w:r>
      <w:r w:rsidRPr="00263268">
        <w:rPr>
          <w:rFonts w:ascii="Tahoma" w:hAnsi="Tahoma" w:cs="Tahoma"/>
          <w:sz w:val="22"/>
          <w:szCs w:val="22"/>
        </w:rPr>
        <w:t>;</w:t>
      </w:r>
    </w:p>
    <w:p w14:paraId="30697527" w14:textId="77777777" w:rsidR="001B461D" w:rsidRPr="00263268" w:rsidRDefault="001B461D" w:rsidP="003A1A9A">
      <w:pPr>
        <w:numPr>
          <w:ilvl w:val="0"/>
          <w:numId w:val="16"/>
        </w:numPr>
        <w:shd w:val="clear" w:color="auto" w:fill="FFFFFF"/>
        <w:spacing w:after="120" w:line="274" w:lineRule="exact"/>
        <w:ind w:left="1418" w:hanging="709"/>
        <w:jc w:val="both"/>
        <w:rPr>
          <w:rFonts w:ascii="Tahoma" w:hAnsi="Tahoma" w:cs="Tahoma"/>
          <w:color w:val="000000"/>
          <w:spacing w:val="5"/>
          <w:sz w:val="22"/>
          <w:szCs w:val="22"/>
        </w:rPr>
      </w:pPr>
      <w:r w:rsidRPr="00263268">
        <w:rPr>
          <w:rFonts w:ascii="Tahoma" w:hAnsi="Tahoma" w:cs="Tahoma"/>
          <w:color w:val="000000"/>
          <w:spacing w:val="5"/>
          <w:sz w:val="22"/>
          <w:szCs w:val="22"/>
        </w:rPr>
        <w:t>исполнять решения, принятые Биржей;</w:t>
      </w:r>
    </w:p>
    <w:p w14:paraId="58C0272B" w14:textId="77777777" w:rsidR="001B461D" w:rsidRPr="00263268" w:rsidRDefault="001B461D" w:rsidP="003A1A9A">
      <w:pPr>
        <w:numPr>
          <w:ilvl w:val="0"/>
          <w:numId w:val="16"/>
        </w:numPr>
        <w:shd w:val="clear" w:color="auto" w:fill="FFFFFF"/>
        <w:spacing w:after="120" w:line="274" w:lineRule="exact"/>
        <w:ind w:left="1418" w:hanging="709"/>
        <w:jc w:val="both"/>
        <w:rPr>
          <w:rFonts w:ascii="Tahoma" w:hAnsi="Tahoma" w:cs="Tahoma"/>
          <w:color w:val="000000"/>
          <w:spacing w:val="5"/>
          <w:sz w:val="22"/>
          <w:szCs w:val="22"/>
        </w:rPr>
      </w:pPr>
      <w:r w:rsidRPr="00263268">
        <w:rPr>
          <w:rFonts w:ascii="Tahoma" w:hAnsi="Tahoma" w:cs="Tahoma"/>
          <w:sz w:val="22"/>
          <w:szCs w:val="22"/>
        </w:rPr>
        <w:t>соблюдать порядок разрешения споров и конфликтных ситуаций, установленный Правилами допуска;</w:t>
      </w:r>
    </w:p>
    <w:p w14:paraId="5EAB79D5" w14:textId="77777777" w:rsidR="002A6DFE" w:rsidRPr="00263268" w:rsidRDefault="002A6DFE" w:rsidP="003A1A9A">
      <w:pPr>
        <w:numPr>
          <w:ilvl w:val="0"/>
          <w:numId w:val="16"/>
        </w:numPr>
        <w:shd w:val="clear" w:color="auto" w:fill="FFFFFF"/>
        <w:spacing w:after="120" w:line="274" w:lineRule="exact"/>
        <w:ind w:left="1418" w:hanging="709"/>
        <w:jc w:val="both"/>
        <w:rPr>
          <w:rFonts w:ascii="Tahoma" w:hAnsi="Tahoma" w:cs="Tahoma"/>
          <w:color w:val="000000"/>
          <w:spacing w:val="5"/>
          <w:sz w:val="22"/>
          <w:szCs w:val="22"/>
        </w:rPr>
      </w:pPr>
      <w:r w:rsidRPr="00263268">
        <w:rPr>
          <w:rFonts w:ascii="Tahoma" w:hAnsi="Tahoma" w:cs="Tahoma"/>
          <w:color w:val="000000"/>
          <w:spacing w:val="5"/>
          <w:sz w:val="22"/>
          <w:szCs w:val="22"/>
        </w:rPr>
        <w:t>не совершать действия, способствующие дестабилизации рынка, в случае совершения таких действий, представлять Бирже письменные объяснения по данным фактам;</w:t>
      </w:r>
    </w:p>
    <w:p w14:paraId="736DB8B7" w14:textId="77777777" w:rsidR="002A6DFE" w:rsidRPr="00263268" w:rsidRDefault="00FF5158" w:rsidP="003A1A9A">
      <w:pPr>
        <w:numPr>
          <w:ilvl w:val="0"/>
          <w:numId w:val="16"/>
        </w:numPr>
        <w:shd w:val="clear" w:color="auto" w:fill="FFFFFF"/>
        <w:spacing w:after="120" w:line="274" w:lineRule="exact"/>
        <w:ind w:left="1418" w:hanging="709"/>
        <w:jc w:val="both"/>
        <w:rPr>
          <w:rFonts w:ascii="Tahoma" w:hAnsi="Tahoma" w:cs="Tahoma"/>
          <w:color w:val="000000"/>
          <w:spacing w:val="5"/>
          <w:sz w:val="22"/>
          <w:szCs w:val="22"/>
        </w:rPr>
      </w:pPr>
      <w:r w:rsidRPr="00263268">
        <w:rPr>
          <w:rFonts w:ascii="Tahoma" w:hAnsi="Tahoma" w:cs="Tahoma"/>
          <w:color w:val="000000"/>
          <w:spacing w:val="5"/>
          <w:sz w:val="22"/>
          <w:szCs w:val="22"/>
        </w:rPr>
        <w:lastRenderedPageBreak/>
        <w:t xml:space="preserve">за исключением случаев, установленных Правилами клиринга, </w:t>
      </w:r>
      <w:r w:rsidR="002A6DFE" w:rsidRPr="00263268">
        <w:rPr>
          <w:rFonts w:ascii="Tahoma" w:hAnsi="Tahoma" w:cs="Tahoma"/>
          <w:color w:val="000000"/>
          <w:spacing w:val="5"/>
          <w:sz w:val="22"/>
          <w:szCs w:val="22"/>
        </w:rPr>
        <w:t xml:space="preserve">не уступать права требования и/или </w:t>
      </w:r>
      <w:r w:rsidR="009C7D62" w:rsidRPr="00263268">
        <w:rPr>
          <w:rFonts w:ascii="Tahoma" w:hAnsi="Tahoma" w:cs="Tahoma"/>
          <w:color w:val="000000"/>
          <w:spacing w:val="5"/>
          <w:sz w:val="22"/>
          <w:szCs w:val="22"/>
        </w:rPr>
        <w:t xml:space="preserve">не </w:t>
      </w:r>
      <w:r w:rsidR="002A6DFE" w:rsidRPr="00263268">
        <w:rPr>
          <w:rFonts w:ascii="Tahoma" w:hAnsi="Tahoma" w:cs="Tahoma"/>
          <w:color w:val="000000"/>
          <w:spacing w:val="5"/>
          <w:sz w:val="22"/>
          <w:szCs w:val="22"/>
        </w:rPr>
        <w:t>осуществлять перевод долга по своим обязательствам, возникшим в связи с проведением операций на Бирже, в пользу других Участников торгов или любых третьих лиц</w:t>
      </w:r>
      <w:r w:rsidR="00863487" w:rsidRPr="00263268">
        <w:rPr>
          <w:rFonts w:ascii="Tahoma" w:hAnsi="Tahoma" w:cs="Tahoma"/>
          <w:color w:val="000000"/>
          <w:spacing w:val="5"/>
          <w:sz w:val="22"/>
          <w:szCs w:val="22"/>
        </w:rPr>
        <w:t xml:space="preserve"> (данное требование не распространяется на </w:t>
      </w:r>
      <w:r w:rsidR="00CB77A7" w:rsidRPr="00263268">
        <w:rPr>
          <w:rFonts w:ascii="Tahoma" w:hAnsi="Tahoma" w:cs="Tahoma"/>
          <w:color w:val="000000"/>
          <w:spacing w:val="5"/>
          <w:sz w:val="22"/>
          <w:szCs w:val="22"/>
        </w:rPr>
        <w:t>Клиринговую организацию при осуществлении ею функций центрального контрагента</w:t>
      </w:r>
      <w:r w:rsidR="001E1466" w:rsidRPr="00263268">
        <w:rPr>
          <w:rFonts w:ascii="Tahoma" w:hAnsi="Tahoma" w:cs="Tahoma"/>
          <w:color w:val="000000"/>
          <w:spacing w:val="5"/>
          <w:sz w:val="22"/>
          <w:szCs w:val="22"/>
        </w:rPr>
        <w:t>);</w:t>
      </w:r>
    </w:p>
    <w:p w14:paraId="53544A9A" w14:textId="77777777" w:rsidR="001E1466" w:rsidRPr="00263268" w:rsidRDefault="001E1466" w:rsidP="003A1A9A">
      <w:pPr>
        <w:numPr>
          <w:ilvl w:val="0"/>
          <w:numId w:val="16"/>
        </w:numPr>
        <w:shd w:val="clear" w:color="auto" w:fill="FFFFFF"/>
        <w:spacing w:after="120" w:line="274" w:lineRule="exact"/>
        <w:ind w:left="1418" w:hanging="709"/>
        <w:jc w:val="both"/>
        <w:rPr>
          <w:rFonts w:ascii="Tahoma" w:hAnsi="Tahoma" w:cs="Tahoma"/>
          <w:color w:val="000000"/>
          <w:spacing w:val="5"/>
          <w:sz w:val="22"/>
          <w:szCs w:val="22"/>
        </w:rPr>
      </w:pPr>
      <w:r w:rsidRPr="00263268">
        <w:rPr>
          <w:rFonts w:ascii="Tahoma" w:hAnsi="Tahoma" w:cs="Tahoma"/>
          <w:color w:val="000000"/>
          <w:spacing w:val="5"/>
          <w:sz w:val="22"/>
          <w:szCs w:val="22"/>
        </w:rPr>
        <w:t>передавать на Биржу список инсайдеров в порядке и сроки, установленные законодательством Российской Федерации.</w:t>
      </w:r>
    </w:p>
    <w:p w14:paraId="63BED52D" w14:textId="77777777" w:rsidR="001B461D" w:rsidRPr="00263268" w:rsidRDefault="001B461D" w:rsidP="003A1A9A">
      <w:pPr>
        <w:numPr>
          <w:ilvl w:val="0"/>
          <w:numId w:val="15"/>
        </w:numPr>
        <w:overflowPunct/>
        <w:autoSpaceDE/>
        <w:autoSpaceDN/>
        <w:adjustRightInd/>
        <w:spacing w:after="120"/>
        <w:ind w:hanging="720"/>
        <w:jc w:val="both"/>
        <w:textAlignment w:val="auto"/>
        <w:rPr>
          <w:rFonts w:ascii="Tahoma" w:hAnsi="Tahoma" w:cs="Tahoma"/>
          <w:color w:val="000000"/>
          <w:sz w:val="22"/>
          <w:szCs w:val="22"/>
        </w:rPr>
      </w:pPr>
      <w:r w:rsidRPr="00263268">
        <w:rPr>
          <w:rFonts w:ascii="Tahoma" w:hAnsi="Tahoma" w:cs="Tahoma"/>
          <w:color w:val="000000"/>
          <w:spacing w:val="1"/>
          <w:sz w:val="22"/>
          <w:szCs w:val="22"/>
        </w:rPr>
        <w:t>Участник торгов обязан в письменной форме уведомлять</w:t>
      </w:r>
      <w:r w:rsidRPr="00263268">
        <w:rPr>
          <w:rFonts w:ascii="Tahoma" w:hAnsi="Tahoma" w:cs="Tahoma"/>
          <w:color w:val="000000"/>
          <w:spacing w:val="7"/>
          <w:sz w:val="22"/>
          <w:szCs w:val="22"/>
        </w:rPr>
        <w:t xml:space="preserve"> Биржу </w:t>
      </w:r>
      <w:r w:rsidRPr="00263268">
        <w:rPr>
          <w:rFonts w:ascii="Tahoma" w:hAnsi="Tahoma" w:cs="Tahoma"/>
          <w:color w:val="000000"/>
          <w:spacing w:val="1"/>
          <w:sz w:val="22"/>
          <w:szCs w:val="22"/>
        </w:rPr>
        <w:t xml:space="preserve">о </w:t>
      </w:r>
      <w:r w:rsidR="005A44BD" w:rsidRPr="00263268">
        <w:rPr>
          <w:rFonts w:ascii="Tahoma" w:hAnsi="Tahoma" w:cs="Tahoma"/>
          <w:color w:val="000000"/>
          <w:spacing w:val="1"/>
          <w:sz w:val="22"/>
          <w:szCs w:val="22"/>
        </w:rPr>
        <w:t xml:space="preserve">приостановлении / </w:t>
      </w:r>
      <w:r w:rsidRPr="00263268">
        <w:rPr>
          <w:rFonts w:ascii="Tahoma" w:hAnsi="Tahoma" w:cs="Tahoma"/>
          <w:color w:val="000000"/>
          <w:spacing w:val="1"/>
          <w:sz w:val="22"/>
          <w:szCs w:val="22"/>
        </w:rPr>
        <w:t>прекращении права осуществлять банковские операции</w:t>
      </w:r>
      <w:r w:rsidR="005A44BD" w:rsidRPr="00263268">
        <w:rPr>
          <w:rFonts w:ascii="Tahoma" w:hAnsi="Tahoma" w:cs="Tahoma"/>
          <w:color w:val="000000"/>
          <w:spacing w:val="1"/>
          <w:sz w:val="22"/>
          <w:szCs w:val="22"/>
        </w:rPr>
        <w:t>,</w:t>
      </w:r>
      <w:r w:rsidRPr="00263268">
        <w:rPr>
          <w:rFonts w:ascii="Tahoma" w:hAnsi="Tahoma" w:cs="Tahoma"/>
          <w:color w:val="000000"/>
          <w:spacing w:val="1"/>
          <w:sz w:val="22"/>
          <w:szCs w:val="22"/>
        </w:rPr>
        <w:t xml:space="preserve"> </w:t>
      </w:r>
      <w:r w:rsidR="001E7B54" w:rsidRPr="00263268">
        <w:rPr>
          <w:rFonts w:ascii="Tahoma" w:hAnsi="Tahoma" w:cs="Tahoma"/>
          <w:color w:val="000000"/>
          <w:spacing w:val="1"/>
          <w:sz w:val="22"/>
          <w:szCs w:val="22"/>
        </w:rPr>
        <w:t xml:space="preserve">заключать </w:t>
      </w:r>
      <w:r w:rsidRPr="00263268">
        <w:rPr>
          <w:rFonts w:ascii="Tahoma" w:hAnsi="Tahoma" w:cs="Tahoma"/>
          <w:color w:val="000000"/>
          <w:spacing w:val="1"/>
          <w:sz w:val="22"/>
          <w:szCs w:val="22"/>
        </w:rPr>
        <w:t>сделки купли-продажи иностранной валюты, драгоценных металлов</w:t>
      </w:r>
      <w:r w:rsidR="00466EFC" w:rsidRPr="00263268">
        <w:rPr>
          <w:rFonts w:ascii="Tahoma" w:hAnsi="Tahoma" w:cs="Tahoma"/>
          <w:color w:val="000000"/>
          <w:spacing w:val="1"/>
          <w:sz w:val="22"/>
          <w:szCs w:val="22"/>
        </w:rPr>
        <w:t>;</w:t>
      </w:r>
      <w:r w:rsidRPr="00263268">
        <w:rPr>
          <w:rFonts w:ascii="Tahoma" w:hAnsi="Tahoma" w:cs="Tahoma"/>
          <w:color w:val="000000"/>
          <w:spacing w:val="4"/>
          <w:sz w:val="22"/>
          <w:szCs w:val="22"/>
        </w:rPr>
        <w:t xml:space="preserve"> заключать договоры, являющиеся производными финансовыми инструментами</w:t>
      </w:r>
      <w:r w:rsidR="005A44BD" w:rsidRPr="00263268">
        <w:rPr>
          <w:rFonts w:ascii="Tahoma" w:hAnsi="Tahoma" w:cs="Tahoma"/>
          <w:color w:val="000000"/>
          <w:spacing w:val="4"/>
          <w:sz w:val="22"/>
          <w:szCs w:val="22"/>
        </w:rPr>
        <w:t>,</w:t>
      </w:r>
      <w:r w:rsidRPr="00263268">
        <w:rPr>
          <w:rFonts w:ascii="Tahoma" w:hAnsi="Tahoma" w:cs="Tahoma"/>
          <w:color w:val="000000"/>
          <w:spacing w:val="4"/>
          <w:sz w:val="22"/>
          <w:szCs w:val="22"/>
        </w:rPr>
        <w:t xml:space="preserve"> о переоформлении лицензии профессионального участника рынка ценных бумаг на осуществление брокерской </w:t>
      </w:r>
      <w:r w:rsidR="008165A3">
        <w:rPr>
          <w:rFonts w:ascii="Tahoma" w:hAnsi="Tahoma" w:cs="Tahoma"/>
          <w:color w:val="000000"/>
          <w:spacing w:val="4"/>
          <w:sz w:val="22"/>
          <w:szCs w:val="22"/>
        </w:rPr>
        <w:t xml:space="preserve">деятельности (в </w:t>
      </w:r>
      <w:proofErr w:type="spellStart"/>
      <w:r w:rsidR="008165A3">
        <w:rPr>
          <w:rFonts w:ascii="Tahoma" w:hAnsi="Tahoma" w:cs="Tahoma"/>
          <w:color w:val="000000"/>
          <w:spacing w:val="4"/>
          <w:sz w:val="22"/>
          <w:szCs w:val="22"/>
        </w:rPr>
        <w:t>т.ч</w:t>
      </w:r>
      <w:proofErr w:type="spellEnd"/>
      <w:r w:rsidR="008165A3">
        <w:rPr>
          <w:rFonts w:ascii="Tahoma" w:hAnsi="Tahoma" w:cs="Tahoma"/>
          <w:color w:val="000000"/>
          <w:spacing w:val="4"/>
          <w:sz w:val="22"/>
          <w:szCs w:val="22"/>
        </w:rPr>
        <w:t xml:space="preserve">. лицензии на осуществление брокерской деятельности только по заключению договоров, являющихся производными инструментами, базисным активом которых является товар) </w:t>
      </w:r>
      <w:r w:rsidRPr="00263268">
        <w:rPr>
          <w:rFonts w:ascii="Tahoma" w:hAnsi="Tahoma" w:cs="Tahoma"/>
          <w:color w:val="000000"/>
          <w:spacing w:val="4"/>
          <w:sz w:val="22"/>
          <w:szCs w:val="22"/>
        </w:rPr>
        <w:t>и/или дилерской деятельности и/или деятельности по управлению ценными бумагами</w:t>
      </w:r>
      <w:r w:rsidR="00466EFC" w:rsidRPr="00263268">
        <w:rPr>
          <w:rFonts w:ascii="Tahoma" w:hAnsi="Tahoma" w:cs="Tahoma"/>
          <w:bCs/>
          <w:color w:val="000000"/>
          <w:spacing w:val="4"/>
          <w:sz w:val="22"/>
          <w:szCs w:val="22"/>
        </w:rPr>
        <w:t>,</w:t>
      </w:r>
      <w:r w:rsidR="00466EFC" w:rsidRPr="00263268">
        <w:rPr>
          <w:rFonts w:ascii="Tahoma" w:hAnsi="Tahoma" w:cs="Tahoma"/>
          <w:color w:val="000000"/>
          <w:spacing w:val="4"/>
          <w:sz w:val="22"/>
          <w:szCs w:val="22"/>
        </w:rPr>
        <w:t xml:space="preserve"> </w:t>
      </w:r>
      <w:r w:rsidRPr="00263268">
        <w:rPr>
          <w:rFonts w:ascii="Tahoma" w:hAnsi="Tahoma" w:cs="Tahoma"/>
          <w:color w:val="000000"/>
          <w:spacing w:val="4"/>
          <w:sz w:val="22"/>
          <w:szCs w:val="22"/>
        </w:rPr>
        <w:t xml:space="preserve">приостановлении ее (их) действия либо ее (их) аннулировании не позднее рабочего дня, следующего за </w:t>
      </w:r>
      <w:r w:rsidRPr="00263268">
        <w:rPr>
          <w:rFonts w:ascii="Tahoma" w:hAnsi="Tahoma" w:cs="Tahoma"/>
          <w:color w:val="000000"/>
          <w:sz w:val="22"/>
          <w:szCs w:val="22"/>
        </w:rPr>
        <w:t>днем наступления указанных обстоятельств.</w:t>
      </w:r>
    </w:p>
    <w:p w14:paraId="2B051A62" w14:textId="77777777" w:rsidR="00314B1B" w:rsidRPr="00263268" w:rsidRDefault="00314B1B" w:rsidP="003A1A9A">
      <w:pPr>
        <w:numPr>
          <w:ilvl w:val="0"/>
          <w:numId w:val="15"/>
        </w:numPr>
        <w:overflowPunct/>
        <w:autoSpaceDE/>
        <w:autoSpaceDN/>
        <w:adjustRightInd/>
        <w:spacing w:after="120"/>
        <w:ind w:hanging="720"/>
        <w:jc w:val="both"/>
        <w:textAlignment w:val="auto"/>
        <w:rPr>
          <w:rFonts w:ascii="Tahoma" w:hAnsi="Tahoma" w:cs="Tahoma"/>
          <w:color w:val="000000"/>
          <w:sz w:val="22"/>
          <w:szCs w:val="22"/>
        </w:rPr>
      </w:pPr>
      <w:r w:rsidRPr="00263268">
        <w:rPr>
          <w:rFonts w:ascii="Tahoma" w:hAnsi="Tahoma" w:cs="Tahoma"/>
          <w:color w:val="000000"/>
          <w:sz w:val="22"/>
          <w:szCs w:val="22"/>
        </w:rPr>
        <w:t>В целях использования Личного кабинета Участник торгов должен назначить лицо, наделенное полномочиями по предоставлению доступа и осуществлению контроля за доступом в Личный кабинет только лиц, уполномоченных Участником торгов.</w:t>
      </w:r>
    </w:p>
    <w:p w14:paraId="7DD1DED1" w14:textId="77777777" w:rsidR="008A6F2D" w:rsidRPr="00263268" w:rsidRDefault="00C13A3D" w:rsidP="008A6F2D">
      <w:pPr>
        <w:pStyle w:val="20"/>
        <w:keepNext w:val="0"/>
        <w:widowControl w:val="0"/>
        <w:numPr>
          <w:ilvl w:val="1"/>
          <w:numId w:val="0"/>
        </w:numPr>
        <w:tabs>
          <w:tab w:val="left" w:pos="2127"/>
        </w:tabs>
        <w:overflowPunct/>
        <w:spacing w:beforeLines="60" w:before="144" w:afterLines="60" w:after="144"/>
        <w:ind w:left="426"/>
        <w:jc w:val="both"/>
        <w:textAlignment w:val="auto"/>
        <w:rPr>
          <w:rFonts w:ascii="Times New Roman" w:hAnsi="Times New Roman"/>
          <w:i w:val="0"/>
          <w:iCs w:val="0"/>
          <w:color w:val="0000FF"/>
          <w:sz w:val="24"/>
          <w:szCs w:val="24"/>
          <w:lang w:val="x-none" w:eastAsia="x-none"/>
        </w:rPr>
      </w:pPr>
      <w:bookmarkStart w:id="61" w:name="_Toc496717703"/>
      <w:bookmarkStart w:id="62" w:name="_Toc420662980"/>
      <w:r w:rsidRPr="00263268">
        <w:rPr>
          <w:rFonts w:ascii="Tahoma" w:hAnsi="Tahoma" w:cs="Tahoma"/>
          <w:i w:val="0"/>
          <w:sz w:val="22"/>
          <w:szCs w:val="22"/>
        </w:rPr>
        <w:t>Статья 02.08.</w:t>
      </w:r>
      <w:bookmarkStart w:id="63" w:name="_Toc447280929"/>
      <w:r w:rsidR="008A6F2D" w:rsidRPr="00263268">
        <w:rPr>
          <w:rFonts w:ascii="Times New Roman" w:hAnsi="Times New Roman"/>
          <w:i w:val="0"/>
          <w:iCs w:val="0"/>
          <w:color w:val="0000FF"/>
          <w:sz w:val="24"/>
          <w:szCs w:val="24"/>
          <w:lang w:eastAsia="x-none"/>
        </w:rPr>
        <w:t xml:space="preserve"> </w:t>
      </w:r>
      <w:r w:rsidR="005B1FB2" w:rsidRPr="00263268">
        <w:rPr>
          <w:rFonts w:ascii="Times New Roman" w:hAnsi="Times New Roman"/>
          <w:i w:val="0"/>
          <w:iCs w:val="0"/>
          <w:color w:val="0000FF"/>
          <w:sz w:val="24"/>
          <w:szCs w:val="24"/>
          <w:lang w:eastAsia="x-none"/>
        </w:rPr>
        <w:tab/>
      </w:r>
      <w:r w:rsidR="008A6F2D" w:rsidRPr="00263268">
        <w:rPr>
          <w:rFonts w:ascii="Tahoma" w:hAnsi="Tahoma" w:cs="Tahoma"/>
          <w:i w:val="0"/>
          <w:sz w:val="22"/>
          <w:szCs w:val="22"/>
        </w:rPr>
        <w:t>Заверения об обстоятельствах</w:t>
      </w:r>
      <w:bookmarkEnd w:id="63"/>
      <w:bookmarkEnd w:id="61"/>
    </w:p>
    <w:p w14:paraId="775DE11F" w14:textId="77777777" w:rsidR="008A6F2D" w:rsidRPr="00263268" w:rsidRDefault="008A6F2D" w:rsidP="005B1FB2">
      <w:pPr>
        <w:widowControl w:val="0"/>
        <w:numPr>
          <w:ilvl w:val="3"/>
          <w:numId w:val="142"/>
        </w:numPr>
        <w:overflowPunct/>
        <w:spacing w:beforeLines="60" w:before="144" w:afterLines="60" w:after="144"/>
        <w:ind w:left="709" w:hanging="709"/>
        <w:jc w:val="both"/>
        <w:textAlignment w:val="auto"/>
        <w:rPr>
          <w:rFonts w:ascii="Tahoma" w:hAnsi="Tahoma" w:cs="Tahoma"/>
          <w:color w:val="000000"/>
          <w:spacing w:val="1"/>
          <w:sz w:val="22"/>
          <w:szCs w:val="22"/>
        </w:rPr>
      </w:pPr>
      <w:r w:rsidRPr="00263268">
        <w:rPr>
          <w:rFonts w:ascii="Tahoma" w:hAnsi="Tahoma" w:cs="Tahoma"/>
          <w:color w:val="000000"/>
          <w:spacing w:val="1"/>
          <w:sz w:val="22"/>
          <w:szCs w:val="22"/>
        </w:rPr>
        <w:t xml:space="preserve">В соответствии со статьей 431.2 Гражданского кодекса РФ Кандидат /Участник торгов заверяет Биржу о следующих обстоятельствах: для получения допуска к участию в торгах и совершению сделок на организованных торгах         Кандидатом /Участником торгов получены необходимые решения органов управления/третьих лиц об одобрении, согласия, получение которых регламентировано законодательством, уставом, иными документами, регулирующими деятельность Кандидата /Участника торгов. </w:t>
      </w:r>
    </w:p>
    <w:p w14:paraId="6792635C" w14:textId="77777777" w:rsidR="008A6F2D" w:rsidRPr="00263268" w:rsidRDefault="008A6F2D" w:rsidP="005B1FB2">
      <w:pPr>
        <w:widowControl w:val="0"/>
        <w:numPr>
          <w:ilvl w:val="3"/>
          <w:numId w:val="142"/>
        </w:numPr>
        <w:overflowPunct/>
        <w:spacing w:beforeLines="60" w:before="144" w:afterLines="60" w:after="144"/>
        <w:ind w:left="709" w:hanging="709"/>
        <w:jc w:val="both"/>
        <w:textAlignment w:val="auto"/>
        <w:rPr>
          <w:rFonts w:ascii="Tahoma" w:hAnsi="Tahoma" w:cs="Tahoma"/>
          <w:color w:val="000000"/>
          <w:spacing w:val="1"/>
          <w:sz w:val="22"/>
          <w:szCs w:val="22"/>
        </w:rPr>
      </w:pPr>
      <w:r w:rsidRPr="00263268">
        <w:rPr>
          <w:rFonts w:ascii="Tahoma" w:hAnsi="Tahoma" w:cs="Tahoma"/>
          <w:color w:val="000000"/>
          <w:spacing w:val="1"/>
          <w:sz w:val="22"/>
          <w:szCs w:val="22"/>
        </w:rPr>
        <w:t>В случае если указанные заверения были нарушены или на момент получения допуска и в течение предоставления допуска/совершении Участником торгов сделок на организованных торгах были недействительными и/или недостоверными, Биржа вправе прекратить допуск и/или взыскать убытки Биржи, возникшие вследствие такого нарушения или недействительности и/или недостоверности указанного заверения.</w:t>
      </w:r>
    </w:p>
    <w:p w14:paraId="75FABF6C" w14:textId="77777777" w:rsidR="008A6F2D" w:rsidRPr="00263268" w:rsidRDefault="008A6F2D" w:rsidP="005B1FB2">
      <w:pPr>
        <w:widowControl w:val="0"/>
        <w:numPr>
          <w:ilvl w:val="3"/>
          <w:numId w:val="142"/>
        </w:numPr>
        <w:overflowPunct/>
        <w:spacing w:beforeLines="60" w:before="144" w:afterLines="60" w:after="144"/>
        <w:ind w:left="709" w:hanging="709"/>
        <w:jc w:val="both"/>
        <w:textAlignment w:val="auto"/>
        <w:rPr>
          <w:rFonts w:ascii="Tahoma" w:hAnsi="Tahoma" w:cs="Tahoma"/>
          <w:color w:val="000000"/>
          <w:spacing w:val="1"/>
          <w:sz w:val="22"/>
          <w:szCs w:val="22"/>
        </w:rPr>
      </w:pPr>
      <w:r w:rsidRPr="00263268">
        <w:rPr>
          <w:rFonts w:ascii="Tahoma" w:hAnsi="Tahoma" w:cs="Tahoma"/>
          <w:color w:val="000000"/>
          <w:spacing w:val="1"/>
          <w:sz w:val="22"/>
          <w:szCs w:val="22"/>
        </w:rPr>
        <w:t>В случае если указанные заверения были нарушены или на момент получения допуска и в течение предоставления допуска/при участии в организованных торгах Биржи и совершении Участником торгов сделок на организованных торгах были недействительными и/или недостоверными и повлекли за собой претензии третьих лиц и/или государственных органов, включая, но не ограничиваясь, предписания Банка России, Кандидат /Участник торгов, нарушивший или предоставивший такие заверения, обязан возместить все убытки и расходы Биржи, в том числе, связанные с возмещением Биржей убытков третьим лицам и/или выплатой штрафов в связи с урегулированием указанных претензий.</w:t>
      </w:r>
    </w:p>
    <w:p w14:paraId="2F8E8DDE" w14:textId="77777777" w:rsidR="005B1FB2" w:rsidRPr="00263268" w:rsidRDefault="005B1FB2" w:rsidP="0031735A">
      <w:pPr>
        <w:pStyle w:val="1"/>
        <w:numPr>
          <w:ilvl w:val="0"/>
          <w:numId w:val="0"/>
        </w:numPr>
        <w:spacing w:before="120" w:after="120"/>
        <w:jc w:val="left"/>
        <w:rPr>
          <w:rFonts w:ascii="Tahoma" w:hAnsi="Tahoma" w:cs="Tahoma"/>
          <w:bCs/>
          <w:caps/>
          <w:color w:val="0000FF"/>
          <w:kern w:val="28"/>
          <w:sz w:val="22"/>
          <w:szCs w:val="22"/>
        </w:rPr>
      </w:pPr>
      <w:bookmarkStart w:id="64" w:name="_Toc469886212"/>
      <w:bookmarkStart w:id="65" w:name="_Toc495217323"/>
      <w:bookmarkStart w:id="66" w:name="_Toc495221196"/>
      <w:bookmarkStart w:id="67" w:name="_Toc32733537"/>
      <w:bookmarkStart w:id="68" w:name="_Toc117914904"/>
      <w:bookmarkStart w:id="69" w:name="_Toc202591988"/>
      <w:bookmarkStart w:id="70" w:name="_Toc230606674"/>
      <w:bookmarkStart w:id="71" w:name="_Toc280276930"/>
      <w:bookmarkStart w:id="72" w:name="_Toc420662981"/>
      <w:bookmarkStart w:id="73" w:name="_Toc106193339"/>
      <w:bookmarkStart w:id="74" w:name="_Toc106788631"/>
      <w:bookmarkStart w:id="75" w:name="_Toc107305663"/>
      <w:bookmarkEnd w:id="62"/>
    </w:p>
    <w:p w14:paraId="0AE54C67" w14:textId="77777777" w:rsidR="00E02C09" w:rsidRPr="00263268" w:rsidRDefault="00E02C09" w:rsidP="0031735A">
      <w:pPr>
        <w:pStyle w:val="1"/>
        <w:numPr>
          <w:ilvl w:val="0"/>
          <w:numId w:val="0"/>
        </w:numPr>
        <w:spacing w:before="120" w:after="120"/>
        <w:jc w:val="left"/>
        <w:rPr>
          <w:rFonts w:ascii="Tahoma" w:hAnsi="Tahoma" w:cs="Tahoma"/>
          <w:bCs/>
          <w:caps/>
          <w:color w:val="0000FF"/>
          <w:kern w:val="28"/>
          <w:sz w:val="22"/>
          <w:szCs w:val="22"/>
        </w:rPr>
      </w:pPr>
      <w:bookmarkStart w:id="76" w:name="_Toc496717704"/>
      <w:r w:rsidRPr="00263268">
        <w:rPr>
          <w:rFonts w:ascii="Tahoma" w:hAnsi="Tahoma" w:cs="Tahoma"/>
          <w:bCs/>
          <w:caps/>
          <w:color w:val="0000FF"/>
          <w:kern w:val="28"/>
          <w:sz w:val="22"/>
          <w:szCs w:val="22"/>
        </w:rPr>
        <w:t>Раздел 0</w:t>
      </w:r>
      <w:r w:rsidR="00670D9E" w:rsidRPr="00263268">
        <w:rPr>
          <w:rFonts w:ascii="Tahoma" w:hAnsi="Tahoma" w:cs="Tahoma"/>
          <w:bCs/>
          <w:caps/>
          <w:color w:val="0000FF"/>
          <w:kern w:val="28"/>
          <w:sz w:val="22"/>
          <w:szCs w:val="22"/>
        </w:rPr>
        <w:t>3</w:t>
      </w:r>
      <w:r w:rsidRPr="00263268">
        <w:rPr>
          <w:rFonts w:ascii="Tahoma" w:hAnsi="Tahoma" w:cs="Tahoma"/>
          <w:bCs/>
          <w:caps/>
          <w:color w:val="0000FF"/>
          <w:kern w:val="28"/>
          <w:sz w:val="22"/>
          <w:szCs w:val="22"/>
        </w:rPr>
        <w:t>.</w:t>
      </w:r>
      <w:r w:rsidRPr="00263268">
        <w:rPr>
          <w:rFonts w:ascii="Tahoma" w:hAnsi="Tahoma" w:cs="Tahoma"/>
          <w:bCs/>
          <w:caps/>
          <w:color w:val="0000FF"/>
          <w:kern w:val="28"/>
          <w:sz w:val="22"/>
          <w:szCs w:val="22"/>
        </w:rPr>
        <w:tab/>
      </w:r>
      <w:bookmarkEnd w:id="64"/>
      <w:bookmarkEnd w:id="65"/>
      <w:bookmarkEnd w:id="66"/>
      <w:bookmarkEnd w:id="67"/>
      <w:bookmarkEnd w:id="68"/>
      <w:bookmarkEnd w:id="69"/>
      <w:bookmarkEnd w:id="70"/>
      <w:bookmarkEnd w:id="71"/>
      <w:r w:rsidR="00445BB3" w:rsidRPr="00263268">
        <w:rPr>
          <w:rFonts w:ascii="Tahoma" w:hAnsi="Tahoma" w:cs="Tahoma"/>
          <w:bCs/>
          <w:caps/>
          <w:color w:val="0000FF"/>
          <w:kern w:val="28"/>
          <w:sz w:val="22"/>
          <w:szCs w:val="22"/>
        </w:rPr>
        <w:t>требования, предъявляемые к участникам торгов</w:t>
      </w:r>
      <w:bookmarkEnd w:id="72"/>
      <w:bookmarkEnd w:id="76"/>
    </w:p>
    <w:p w14:paraId="19B0BB3A" w14:textId="77777777" w:rsidR="00445BB3" w:rsidRPr="00263268" w:rsidRDefault="00BF52D9" w:rsidP="009D09F0">
      <w:pPr>
        <w:pStyle w:val="20"/>
        <w:spacing w:after="120"/>
        <w:ind w:left="1985" w:hanging="1985"/>
        <w:rPr>
          <w:rFonts w:ascii="Tahoma" w:hAnsi="Tahoma" w:cs="Tahoma"/>
          <w:i w:val="0"/>
          <w:sz w:val="22"/>
          <w:szCs w:val="22"/>
        </w:rPr>
      </w:pPr>
      <w:bookmarkStart w:id="77" w:name="_Toc427047958"/>
      <w:bookmarkStart w:id="78" w:name="_Toc420662982"/>
      <w:bookmarkStart w:id="79" w:name="_Toc496717705"/>
      <w:bookmarkStart w:id="80" w:name="_Ref238871214"/>
      <w:bookmarkStart w:id="81" w:name="_Ref239155387"/>
      <w:bookmarkStart w:id="82" w:name="_Ref154391324"/>
      <w:bookmarkEnd w:id="73"/>
      <w:bookmarkEnd w:id="74"/>
      <w:bookmarkEnd w:id="75"/>
      <w:bookmarkEnd w:id="77"/>
      <w:r w:rsidRPr="00263268">
        <w:rPr>
          <w:rFonts w:ascii="Tahoma" w:hAnsi="Tahoma" w:cs="Tahoma"/>
          <w:i w:val="0"/>
          <w:sz w:val="22"/>
          <w:szCs w:val="22"/>
        </w:rPr>
        <w:t>Статья 03.01.</w:t>
      </w:r>
      <w:r w:rsidRPr="00263268">
        <w:rPr>
          <w:rFonts w:ascii="Tahoma" w:hAnsi="Tahoma" w:cs="Tahoma"/>
          <w:i w:val="0"/>
          <w:sz w:val="22"/>
          <w:szCs w:val="22"/>
        </w:rPr>
        <w:tab/>
        <w:t>Требования, предъявляемые к Участникам торгов</w:t>
      </w:r>
      <w:bookmarkEnd w:id="78"/>
      <w:bookmarkEnd w:id="79"/>
    </w:p>
    <w:p w14:paraId="2C0B4F34" w14:textId="77777777" w:rsidR="00C939BA" w:rsidRPr="00263268" w:rsidRDefault="00843291" w:rsidP="006F5672">
      <w:pPr>
        <w:pStyle w:val="afd"/>
        <w:numPr>
          <w:ilvl w:val="0"/>
          <w:numId w:val="66"/>
        </w:numPr>
        <w:overflowPunct/>
        <w:autoSpaceDE/>
        <w:autoSpaceDN/>
        <w:adjustRightInd/>
        <w:spacing w:after="120"/>
        <w:ind w:left="709" w:hanging="709"/>
        <w:jc w:val="both"/>
        <w:textAlignment w:val="auto"/>
        <w:rPr>
          <w:rFonts w:ascii="Tahoma" w:hAnsi="Tahoma" w:cs="Tahoma"/>
          <w:sz w:val="22"/>
          <w:szCs w:val="22"/>
        </w:rPr>
      </w:pPr>
      <w:r w:rsidRPr="00263268">
        <w:rPr>
          <w:rFonts w:ascii="Tahoma" w:hAnsi="Tahoma" w:cs="Tahoma"/>
          <w:sz w:val="22"/>
          <w:szCs w:val="22"/>
        </w:rPr>
        <w:t>Участниками торгов</w:t>
      </w:r>
      <w:r w:rsidR="00E02C09" w:rsidRPr="00263268">
        <w:rPr>
          <w:rFonts w:ascii="Tahoma" w:hAnsi="Tahoma" w:cs="Tahoma"/>
          <w:sz w:val="22"/>
          <w:szCs w:val="22"/>
        </w:rPr>
        <w:t xml:space="preserve"> могут быть только юридические лица, отвечающие требованиям законодательства Р</w:t>
      </w:r>
      <w:r w:rsidR="001E7B54" w:rsidRPr="00263268">
        <w:rPr>
          <w:rFonts w:ascii="Tahoma" w:hAnsi="Tahoma" w:cs="Tahoma"/>
          <w:sz w:val="22"/>
          <w:szCs w:val="22"/>
        </w:rPr>
        <w:t xml:space="preserve">оссийской </w:t>
      </w:r>
      <w:r w:rsidR="00E02C09" w:rsidRPr="00263268">
        <w:rPr>
          <w:rFonts w:ascii="Tahoma" w:hAnsi="Tahoma" w:cs="Tahoma"/>
          <w:sz w:val="22"/>
          <w:szCs w:val="22"/>
        </w:rPr>
        <w:t>Ф</w:t>
      </w:r>
      <w:r w:rsidR="001E7B54" w:rsidRPr="00263268">
        <w:rPr>
          <w:rFonts w:ascii="Tahoma" w:hAnsi="Tahoma" w:cs="Tahoma"/>
          <w:sz w:val="22"/>
          <w:szCs w:val="22"/>
        </w:rPr>
        <w:t>едерации</w:t>
      </w:r>
      <w:r w:rsidR="00D822A2" w:rsidRPr="00263268">
        <w:rPr>
          <w:rFonts w:ascii="Tahoma" w:hAnsi="Tahoma" w:cs="Tahoma"/>
          <w:sz w:val="22"/>
          <w:szCs w:val="22"/>
        </w:rPr>
        <w:t xml:space="preserve"> </w:t>
      </w:r>
      <w:r w:rsidR="00D224B3" w:rsidRPr="00263268">
        <w:rPr>
          <w:rFonts w:ascii="Tahoma" w:hAnsi="Tahoma" w:cs="Tahoma"/>
          <w:sz w:val="22"/>
          <w:szCs w:val="22"/>
        </w:rPr>
        <w:t>и Правил допуска</w:t>
      </w:r>
      <w:r w:rsidR="00C939BA" w:rsidRPr="00263268">
        <w:rPr>
          <w:rFonts w:ascii="Tahoma" w:hAnsi="Tahoma" w:cs="Tahoma"/>
          <w:sz w:val="22"/>
          <w:szCs w:val="22"/>
        </w:rPr>
        <w:t>.</w:t>
      </w:r>
      <w:r w:rsidR="00D224B3" w:rsidRPr="00263268">
        <w:rPr>
          <w:rFonts w:ascii="Tahoma" w:hAnsi="Tahoma" w:cs="Tahoma"/>
          <w:sz w:val="22"/>
          <w:szCs w:val="22"/>
        </w:rPr>
        <w:t xml:space="preserve"> </w:t>
      </w:r>
    </w:p>
    <w:p w14:paraId="48EA3B08" w14:textId="77777777" w:rsidR="00B21C2B" w:rsidRPr="00263268" w:rsidRDefault="00B21C2B" w:rsidP="006F5672">
      <w:pPr>
        <w:pStyle w:val="afd"/>
        <w:numPr>
          <w:ilvl w:val="0"/>
          <w:numId w:val="66"/>
        </w:numPr>
        <w:overflowPunct/>
        <w:autoSpaceDE/>
        <w:autoSpaceDN/>
        <w:adjustRightInd/>
        <w:spacing w:after="120"/>
        <w:ind w:left="709" w:hanging="709"/>
        <w:jc w:val="both"/>
        <w:textAlignment w:val="auto"/>
        <w:rPr>
          <w:rFonts w:ascii="Tahoma" w:hAnsi="Tahoma" w:cs="Tahoma"/>
          <w:sz w:val="22"/>
          <w:szCs w:val="22"/>
        </w:rPr>
      </w:pPr>
      <w:r w:rsidRPr="00263268">
        <w:rPr>
          <w:rFonts w:ascii="Tahoma" w:hAnsi="Tahoma" w:cs="Tahoma"/>
          <w:sz w:val="22"/>
          <w:szCs w:val="22"/>
        </w:rPr>
        <w:t xml:space="preserve">Участники торгов </w:t>
      </w:r>
      <w:r w:rsidR="00D465E0" w:rsidRPr="00263268">
        <w:rPr>
          <w:rFonts w:ascii="Tahoma" w:hAnsi="Tahoma" w:cs="Tahoma"/>
          <w:sz w:val="22"/>
          <w:szCs w:val="22"/>
        </w:rPr>
        <w:t>на</w:t>
      </w:r>
      <w:r w:rsidR="00721DE6" w:rsidRPr="00263268">
        <w:rPr>
          <w:rFonts w:ascii="Tahoma" w:hAnsi="Tahoma" w:cs="Tahoma"/>
          <w:sz w:val="22"/>
          <w:szCs w:val="22"/>
        </w:rPr>
        <w:t xml:space="preserve"> </w:t>
      </w:r>
      <w:r w:rsidR="00BD12B1" w:rsidRPr="00263268">
        <w:rPr>
          <w:rFonts w:ascii="Tahoma" w:hAnsi="Tahoma" w:cs="Tahoma"/>
          <w:sz w:val="22"/>
          <w:szCs w:val="22"/>
        </w:rPr>
        <w:t xml:space="preserve">Биржевых </w:t>
      </w:r>
      <w:r w:rsidR="002F3331" w:rsidRPr="00263268">
        <w:rPr>
          <w:rFonts w:ascii="Tahoma" w:hAnsi="Tahoma" w:cs="Tahoma"/>
          <w:sz w:val="22"/>
          <w:szCs w:val="22"/>
        </w:rPr>
        <w:t xml:space="preserve">рынках, указанных в Правилах допуска, </w:t>
      </w:r>
      <w:r w:rsidRPr="00263268">
        <w:rPr>
          <w:rFonts w:ascii="Tahoma" w:hAnsi="Tahoma" w:cs="Tahoma"/>
          <w:sz w:val="22"/>
          <w:szCs w:val="22"/>
        </w:rPr>
        <w:t>подразделяются на категори</w:t>
      </w:r>
      <w:r w:rsidR="002F3331" w:rsidRPr="00263268">
        <w:rPr>
          <w:rFonts w:ascii="Tahoma" w:hAnsi="Tahoma" w:cs="Tahoma"/>
          <w:sz w:val="22"/>
          <w:szCs w:val="22"/>
        </w:rPr>
        <w:t>и</w:t>
      </w:r>
      <w:r w:rsidRPr="00263268">
        <w:rPr>
          <w:rFonts w:ascii="Tahoma" w:hAnsi="Tahoma" w:cs="Tahoma"/>
          <w:sz w:val="22"/>
          <w:szCs w:val="22"/>
        </w:rPr>
        <w:t xml:space="preserve"> в зависимости от предъявляемых к ним требований,</w:t>
      </w:r>
      <w:r w:rsidR="00A86720" w:rsidRPr="00263268">
        <w:rPr>
          <w:rFonts w:ascii="Tahoma" w:hAnsi="Tahoma" w:cs="Tahoma"/>
          <w:sz w:val="22"/>
          <w:szCs w:val="22"/>
        </w:rPr>
        <w:t xml:space="preserve"> объема</w:t>
      </w:r>
      <w:r w:rsidRPr="00263268">
        <w:rPr>
          <w:rFonts w:ascii="Tahoma" w:hAnsi="Tahoma" w:cs="Tahoma"/>
          <w:sz w:val="22"/>
          <w:szCs w:val="22"/>
        </w:rPr>
        <w:t xml:space="preserve"> прав и обязанностей, устанавливаемых Правилами допуска</w:t>
      </w:r>
      <w:r w:rsidR="00477800" w:rsidRPr="00263268">
        <w:rPr>
          <w:rFonts w:ascii="Tahoma" w:hAnsi="Tahoma" w:cs="Tahoma"/>
          <w:sz w:val="22"/>
          <w:szCs w:val="22"/>
        </w:rPr>
        <w:t xml:space="preserve"> и</w:t>
      </w:r>
      <w:r w:rsidRPr="00263268">
        <w:rPr>
          <w:rFonts w:ascii="Tahoma" w:hAnsi="Tahoma" w:cs="Tahoma"/>
          <w:sz w:val="22"/>
          <w:szCs w:val="22"/>
        </w:rPr>
        <w:t xml:space="preserve"> </w:t>
      </w:r>
      <w:r w:rsidR="00684F69" w:rsidRPr="00263268">
        <w:rPr>
          <w:rFonts w:ascii="Tahoma" w:hAnsi="Tahoma" w:cs="Tahoma"/>
          <w:sz w:val="22"/>
          <w:szCs w:val="22"/>
        </w:rPr>
        <w:t xml:space="preserve">(или) </w:t>
      </w:r>
      <w:r w:rsidRPr="00263268">
        <w:rPr>
          <w:rFonts w:ascii="Tahoma" w:hAnsi="Tahoma" w:cs="Tahoma"/>
          <w:sz w:val="22"/>
          <w:szCs w:val="22"/>
        </w:rPr>
        <w:t>Правилами торгов. Права и обязанности Участников торгов, требования к ним могут различаться в зависимости от категории Участника торгов.</w:t>
      </w:r>
    </w:p>
    <w:p w14:paraId="5CE78423" w14:textId="77777777" w:rsidR="006D11CF" w:rsidRDefault="006D11CF" w:rsidP="009B570F">
      <w:pPr>
        <w:pStyle w:val="afd"/>
        <w:numPr>
          <w:ilvl w:val="0"/>
          <w:numId w:val="66"/>
        </w:numPr>
        <w:overflowPunct/>
        <w:autoSpaceDE/>
        <w:autoSpaceDN/>
        <w:adjustRightInd/>
        <w:spacing w:after="120"/>
        <w:ind w:left="709" w:hanging="709"/>
        <w:jc w:val="both"/>
        <w:textAlignment w:val="auto"/>
        <w:rPr>
          <w:rFonts w:ascii="Tahoma" w:hAnsi="Tahoma" w:cs="Tahoma"/>
          <w:sz w:val="22"/>
          <w:szCs w:val="22"/>
        </w:rPr>
      </w:pPr>
      <w:r w:rsidRPr="006D11CF">
        <w:rPr>
          <w:rFonts w:ascii="Tahoma" w:hAnsi="Tahoma" w:cs="Tahoma"/>
          <w:sz w:val="22"/>
          <w:szCs w:val="22"/>
        </w:rPr>
        <w:t>Категории Участников торгов на каждом Биржевом рынке и дополнительные требования, предъявляемые к ним, содержатся в Специальных частях Правил допуска.</w:t>
      </w:r>
    </w:p>
    <w:p w14:paraId="38C51193" w14:textId="77777777" w:rsidR="005F4514" w:rsidRPr="00263268" w:rsidRDefault="005F4514" w:rsidP="009B570F">
      <w:pPr>
        <w:pStyle w:val="afd"/>
        <w:numPr>
          <w:ilvl w:val="0"/>
          <w:numId w:val="66"/>
        </w:numPr>
        <w:overflowPunct/>
        <w:autoSpaceDE/>
        <w:autoSpaceDN/>
        <w:adjustRightInd/>
        <w:spacing w:after="120"/>
        <w:ind w:left="709" w:hanging="709"/>
        <w:jc w:val="both"/>
        <w:textAlignment w:val="auto"/>
        <w:rPr>
          <w:rFonts w:ascii="Tahoma" w:hAnsi="Tahoma" w:cs="Tahoma"/>
          <w:sz w:val="22"/>
          <w:szCs w:val="22"/>
        </w:rPr>
      </w:pPr>
      <w:r w:rsidRPr="00263268">
        <w:rPr>
          <w:rFonts w:ascii="Tahoma" w:hAnsi="Tahoma" w:cs="Tahoma"/>
          <w:sz w:val="22"/>
          <w:szCs w:val="22"/>
        </w:rPr>
        <w:t xml:space="preserve">Участник торгов должен соответствовать требованиям к допуску, содержащимся в </w:t>
      </w:r>
      <w:r w:rsidR="006D11CF">
        <w:rPr>
          <w:rFonts w:ascii="Tahoma" w:hAnsi="Tahoma" w:cs="Tahoma"/>
          <w:sz w:val="22"/>
          <w:szCs w:val="22"/>
        </w:rPr>
        <w:t>настоящем разделе</w:t>
      </w:r>
      <w:r w:rsidR="00F236D7">
        <w:rPr>
          <w:rFonts w:ascii="Tahoma" w:hAnsi="Tahoma" w:cs="Tahoma"/>
          <w:sz w:val="22"/>
          <w:szCs w:val="22"/>
        </w:rPr>
        <w:t xml:space="preserve"> Общей части</w:t>
      </w:r>
      <w:r w:rsidR="006D11CF">
        <w:rPr>
          <w:rFonts w:ascii="Tahoma" w:hAnsi="Tahoma" w:cs="Tahoma"/>
          <w:sz w:val="22"/>
          <w:szCs w:val="22"/>
        </w:rPr>
        <w:t xml:space="preserve"> Правил допуска и соответствующих разделах Специальных частей Правил допуска</w:t>
      </w:r>
      <w:r w:rsidRPr="00263268">
        <w:rPr>
          <w:rFonts w:ascii="Tahoma" w:hAnsi="Tahoma" w:cs="Tahoma"/>
          <w:sz w:val="22"/>
          <w:szCs w:val="22"/>
        </w:rPr>
        <w:t xml:space="preserve">, в течение всего времени, когда </w:t>
      </w:r>
      <w:r w:rsidR="006D11CF">
        <w:rPr>
          <w:rFonts w:ascii="Tahoma" w:hAnsi="Tahoma" w:cs="Tahoma"/>
          <w:sz w:val="22"/>
          <w:szCs w:val="22"/>
        </w:rPr>
        <w:t>У</w:t>
      </w:r>
      <w:r w:rsidR="006D11CF" w:rsidRPr="00263268">
        <w:rPr>
          <w:rFonts w:ascii="Tahoma" w:hAnsi="Tahoma" w:cs="Tahoma"/>
          <w:sz w:val="22"/>
          <w:szCs w:val="22"/>
        </w:rPr>
        <w:t xml:space="preserve">частник </w:t>
      </w:r>
      <w:r w:rsidR="00CA3832" w:rsidRPr="00263268">
        <w:rPr>
          <w:rFonts w:ascii="Tahoma" w:hAnsi="Tahoma" w:cs="Tahoma"/>
          <w:sz w:val="22"/>
          <w:szCs w:val="22"/>
        </w:rPr>
        <w:t xml:space="preserve">торгов </w:t>
      </w:r>
      <w:r w:rsidRPr="00263268">
        <w:rPr>
          <w:rFonts w:ascii="Tahoma" w:hAnsi="Tahoma" w:cs="Tahoma"/>
          <w:sz w:val="22"/>
          <w:szCs w:val="22"/>
        </w:rPr>
        <w:t xml:space="preserve">допущен к торгам. Несоответствие данным требованиям является основанием для приостановления/прекращения допуска к участию в торгах в порядке, предусмотренном Правилами допуска. </w:t>
      </w:r>
    </w:p>
    <w:p w14:paraId="7B400C97" w14:textId="77777777" w:rsidR="005F4514" w:rsidRPr="00263268" w:rsidRDefault="005F4514" w:rsidP="009B570F">
      <w:pPr>
        <w:overflowPunct/>
        <w:autoSpaceDE/>
        <w:autoSpaceDN/>
        <w:adjustRightInd/>
        <w:spacing w:after="120"/>
        <w:ind w:left="1080"/>
        <w:jc w:val="both"/>
        <w:textAlignment w:val="auto"/>
        <w:rPr>
          <w:rFonts w:ascii="Tahoma" w:hAnsi="Tahoma" w:cs="Tahoma"/>
          <w:sz w:val="22"/>
          <w:szCs w:val="22"/>
        </w:rPr>
      </w:pPr>
    </w:p>
    <w:p w14:paraId="632FF50A" w14:textId="77777777" w:rsidR="00445BB3" w:rsidRPr="00263268" w:rsidRDefault="00445BB3" w:rsidP="00445BB3">
      <w:pPr>
        <w:pStyle w:val="1"/>
        <w:numPr>
          <w:ilvl w:val="0"/>
          <w:numId w:val="0"/>
        </w:numPr>
        <w:spacing w:before="120" w:after="120"/>
        <w:jc w:val="left"/>
        <w:rPr>
          <w:rFonts w:ascii="Tahoma" w:hAnsi="Tahoma" w:cs="Tahoma"/>
          <w:bCs/>
          <w:caps/>
          <w:color w:val="0000FF"/>
          <w:kern w:val="28"/>
          <w:sz w:val="22"/>
          <w:szCs w:val="22"/>
        </w:rPr>
      </w:pPr>
      <w:bookmarkStart w:id="83" w:name="_Toc420662986"/>
      <w:bookmarkStart w:id="84" w:name="_Toc496717706"/>
      <w:bookmarkEnd w:id="80"/>
      <w:bookmarkEnd w:id="81"/>
      <w:bookmarkEnd w:id="82"/>
      <w:r w:rsidRPr="00263268">
        <w:rPr>
          <w:rFonts w:ascii="Tahoma" w:hAnsi="Tahoma" w:cs="Tahoma"/>
          <w:bCs/>
          <w:caps/>
          <w:color w:val="0000FF"/>
          <w:kern w:val="28"/>
          <w:sz w:val="22"/>
          <w:szCs w:val="22"/>
        </w:rPr>
        <w:t>Раздел 04.</w:t>
      </w:r>
      <w:r w:rsidRPr="00263268">
        <w:rPr>
          <w:rFonts w:ascii="Tahoma" w:hAnsi="Tahoma" w:cs="Tahoma"/>
          <w:bCs/>
          <w:caps/>
          <w:color w:val="0000FF"/>
          <w:kern w:val="28"/>
          <w:sz w:val="22"/>
          <w:szCs w:val="22"/>
        </w:rPr>
        <w:tab/>
        <w:t>ПРЕДОСТАВЛЕНИ</w:t>
      </w:r>
      <w:r w:rsidR="001154A7" w:rsidRPr="00263268">
        <w:rPr>
          <w:rFonts w:ascii="Tahoma" w:hAnsi="Tahoma" w:cs="Tahoma"/>
          <w:bCs/>
          <w:caps/>
          <w:color w:val="0000FF"/>
          <w:kern w:val="28"/>
          <w:sz w:val="22"/>
          <w:szCs w:val="22"/>
        </w:rPr>
        <w:t>е</w:t>
      </w:r>
      <w:r w:rsidRPr="00263268">
        <w:rPr>
          <w:rFonts w:ascii="Tahoma" w:hAnsi="Tahoma" w:cs="Tahoma"/>
          <w:bCs/>
          <w:caps/>
          <w:color w:val="0000FF"/>
          <w:kern w:val="28"/>
          <w:sz w:val="22"/>
          <w:szCs w:val="22"/>
        </w:rPr>
        <w:t xml:space="preserve"> ДОПУСКА К УЧАСТИЮ В ТОРГАХ</w:t>
      </w:r>
      <w:bookmarkEnd w:id="83"/>
      <w:bookmarkEnd w:id="84"/>
    </w:p>
    <w:p w14:paraId="41D867F6" w14:textId="77777777" w:rsidR="0045380A" w:rsidRPr="00263268" w:rsidRDefault="0045380A" w:rsidP="009A17C4">
      <w:pPr>
        <w:pStyle w:val="20"/>
        <w:spacing w:after="120"/>
        <w:ind w:left="1985" w:hanging="1985"/>
        <w:rPr>
          <w:rFonts w:ascii="Tahoma" w:hAnsi="Tahoma" w:cs="Tahoma"/>
          <w:i w:val="0"/>
          <w:sz w:val="22"/>
          <w:szCs w:val="22"/>
        </w:rPr>
      </w:pPr>
      <w:bookmarkStart w:id="85" w:name="_Toc420662987"/>
      <w:bookmarkStart w:id="86" w:name="_Toc496717707"/>
      <w:r w:rsidRPr="00263268">
        <w:rPr>
          <w:rFonts w:ascii="Tahoma" w:hAnsi="Tahoma" w:cs="Tahoma"/>
          <w:i w:val="0"/>
          <w:sz w:val="22"/>
          <w:szCs w:val="22"/>
        </w:rPr>
        <w:t>Статья 0</w:t>
      </w:r>
      <w:r w:rsidR="00BF52D9" w:rsidRPr="00263268">
        <w:rPr>
          <w:rFonts w:ascii="Tahoma" w:hAnsi="Tahoma" w:cs="Tahoma"/>
          <w:i w:val="0"/>
          <w:sz w:val="22"/>
          <w:szCs w:val="22"/>
        </w:rPr>
        <w:t>4</w:t>
      </w:r>
      <w:r w:rsidRPr="00263268">
        <w:rPr>
          <w:rFonts w:ascii="Tahoma" w:hAnsi="Tahoma" w:cs="Tahoma"/>
          <w:i w:val="0"/>
          <w:sz w:val="22"/>
          <w:szCs w:val="22"/>
        </w:rPr>
        <w:t>.0</w:t>
      </w:r>
      <w:r w:rsidR="00BF52D9" w:rsidRPr="00263268">
        <w:rPr>
          <w:rFonts w:ascii="Tahoma" w:hAnsi="Tahoma" w:cs="Tahoma"/>
          <w:i w:val="0"/>
          <w:sz w:val="22"/>
          <w:szCs w:val="22"/>
        </w:rPr>
        <w:t>1</w:t>
      </w:r>
      <w:r w:rsidRPr="00263268">
        <w:rPr>
          <w:rFonts w:ascii="Tahoma" w:hAnsi="Tahoma" w:cs="Tahoma"/>
          <w:i w:val="0"/>
          <w:sz w:val="22"/>
          <w:szCs w:val="22"/>
        </w:rPr>
        <w:t>.</w:t>
      </w:r>
      <w:r w:rsidRPr="00263268">
        <w:rPr>
          <w:rFonts w:ascii="Tahoma" w:hAnsi="Tahoma" w:cs="Tahoma"/>
          <w:i w:val="0"/>
          <w:sz w:val="22"/>
          <w:szCs w:val="22"/>
        </w:rPr>
        <w:tab/>
      </w:r>
      <w:r w:rsidR="00324941" w:rsidRPr="00263268">
        <w:rPr>
          <w:rFonts w:ascii="Tahoma" w:hAnsi="Tahoma" w:cs="Tahoma"/>
          <w:i w:val="0"/>
          <w:sz w:val="22"/>
          <w:szCs w:val="22"/>
        </w:rPr>
        <w:t xml:space="preserve">Общие </w:t>
      </w:r>
      <w:r w:rsidR="002F3331" w:rsidRPr="00263268">
        <w:rPr>
          <w:rFonts w:ascii="Tahoma" w:hAnsi="Tahoma" w:cs="Tahoma"/>
          <w:i w:val="0"/>
          <w:sz w:val="22"/>
          <w:szCs w:val="22"/>
        </w:rPr>
        <w:t xml:space="preserve">требования для </w:t>
      </w:r>
      <w:r w:rsidR="00766673" w:rsidRPr="00263268">
        <w:rPr>
          <w:rFonts w:ascii="Tahoma" w:hAnsi="Tahoma" w:cs="Tahoma"/>
          <w:i w:val="0"/>
          <w:sz w:val="22"/>
          <w:szCs w:val="22"/>
        </w:rPr>
        <w:t xml:space="preserve">предоставления </w:t>
      </w:r>
      <w:r w:rsidRPr="00263268">
        <w:rPr>
          <w:rFonts w:ascii="Tahoma" w:hAnsi="Tahoma" w:cs="Tahoma"/>
          <w:i w:val="0"/>
          <w:sz w:val="22"/>
          <w:szCs w:val="22"/>
        </w:rPr>
        <w:t>допуска к участию в торгах</w:t>
      </w:r>
      <w:bookmarkEnd w:id="85"/>
      <w:bookmarkEnd w:id="86"/>
    </w:p>
    <w:p w14:paraId="26190E5A" w14:textId="77777777" w:rsidR="00712EA0" w:rsidRPr="00263268" w:rsidRDefault="006807C0" w:rsidP="006F5672">
      <w:pPr>
        <w:numPr>
          <w:ilvl w:val="0"/>
          <w:numId w:val="32"/>
        </w:numPr>
        <w:ind w:left="709" w:hanging="709"/>
        <w:jc w:val="both"/>
        <w:rPr>
          <w:rFonts w:ascii="Tahoma" w:hAnsi="Tahoma" w:cs="Tahoma"/>
          <w:sz w:val="22"/>
          <w:szCs w:val="22"/>
        </w:rPr>
      </w:pPr>
      <w:r w:rsidRPr="00263268">
        <w:rPr>
          <w:rFonts w:ascii="Tahoma" w:hAnsi="Tahoma" w:cs="Tahoma"/>
          <w:sz w:val="22"/>
          <w:szCs w:val="22"/>
        </w:rPr>
        <w:t xml:space="preserve">Для получения допуска к участию в торгах </w:t>
      </w:r>
      <w:r w:rsidR="00424F21" w:rsidRPr="00263268">
        <w:rPr>
          <w:rFonts w:ascii="Tahoma" w:hAnsi="Tahoma" w:cs="Tahoma"/>
          <w:sz w:val="22"/>
          <w:szCs w:val="22"/>
        </w:rPr>
        <w:t xml:space="preserve">Кандидат обязан </w:t>
      </w:r>
      <w:r w:rsidRPr="00263268">
        <w:rPr>
          <w:rFonts w:ascii="Tahoma" w:hAnsi="Tahoma" w:cs="Tahoma"/>
          <w:sz w:val="22"/>
          <w:szCs w:val="22"/>
        </w:rPr>
        <w:t xml:space="preserve">выполнить следующие условия: </w:t>
      </w:r>
    </w:p>
    <w:p w14:paraId="2A485F33" w14:textId="77777777" w:rsidR="00036CDD" w:rsidRPr="00263268" w:rsidRDefault="008B0527" w:rsidP="006F5672">
      <w:pPr>
        <w:numPr>
          <w:ilvl w:val="0"/>
          <w:numId w:val="33"/>
        </w:numPr>
        <w:overflowPunct/>
        <w:autoSpaceDE/>
        <w:autoSpaceDN/>
        <w:adjustRightInd/>
        <w:spacing w:before="120" w:after="120"/>
        <w:ind w:left="1418" w:hanging="709"/>
        <w:jc w:val="both"/>
        <w:textAlignment w:val="auto"/>
        <w:rPr>
          <w:rFonts w:ascii="Tahoma" w:hAnsi="Tahoma" w:cs="Tahoma"/>
          <w:sz w:val="22"/>
          <w:szCs w:val="22"/>
        </w:rPr>
      </w:pPr>
      <w:r w:rsidRPr="00263268">
        <w:rPr>
          <w:rFonts w:ascii="Tahoma" w:hAnsi="Tahoma" w:cs="Tahoma"/>
          <w:sz w:val="22"/>
          <w:szCs w:val="22"/>
        </w:rPr>
        <w:t xml:space="preserve">предоставить на Биржу </w:t>
      </w:r>
      <w:r w:rsidR="00640501" w:rsidRPr="00263268">
        <w:rPr>
          <w:rFonts w:ascii="Tahoma" w:hAnsi="Tahoma" w:cs="Tahoma"/>
          <w:sz w:val="22"/>
          <w:szCs w:val="22"/>
        </w:rPr>
        <w:t xml:space="preserve">Заявление </w:t>
      </w:r>
      <w:r w:rsidR="00E9376E" w:rsidRPr="00263268">
        <w:rPr>
          <w:rFonts w:ascii="Tahoma" w:hAnsi="Tahoma" w:cs="Tahoma"/>
          <w:sz w:val="22"/>
          <w:szCs w:val="22"/>
        </w:rPr>
        <w:t>о предоставлении допуска к участию в торгах</w:t>
      </w:r>
      <w:r w:rsidR="00112EFE" w:rsidRPr="00263268">
        <w:rPr>
          <w:rFonts w:ascii="Tahoma" w:hAnsi="Tahoma" w:cs="Tahoma"/>
          <w:sz w:val="22"/>
          <w:szCs w:val="22"/>
        </w:rPr>
        <w:t xml:space="preserve"> </w:t>
      </w:r>
      <w:r w:rsidR="00036CDD" w:rsidRPr="00263268">
        <w:rPr>
          <w:rFonts w:ascii="Tahoma" w:hAnsi="Tahoma" w:cs="Tahoma"/>
          <w:sz w:val="22"/>
          <w:szCs w:val="22"/>
        </w:rPr>
        <w:t>по форме</w:t>
      </w:r>
      <w:r w:rsidR="00112EFE" w:rsidRPr="00263268">
        <w:rPr>
          <w:rFonts w:ascii="Tahoma" w:hAnsi="Tahoma" w:cs="Tahoma"/>
          <w:sz w:val="22"/>
          <w:szCs w:val="22"/>
        </w:rPr>
        <w:t xml:space="preserve">, </w:t>
      </w:r>
      <w:r w:rsidR="009653E1">
        <w:rPr>
          <w:rFonts w:ascii="Tahoma" w:hAnsi="Tahoma" w:cs="Tahoma"/>
          <w:sz w:val="22"/>
          <w:szCs w:val="22"/>
        </w:rPr>
        <w:t xml:space="preserve">содержащейся </w:t>
      </w:r>
      <w:r w:rsidR="00194811" w:rsidRPr="00263268">
        <w:rPr>
          <w:rFonts w:ascii="Tahoma" w:hAnsi="Tahoma" w:cs="Tahoma"/>
          <w:sz w:val="22"/>
          <w:szCs w:val="22"/>
        </w:rPr>
        <w:t>в Форма</w:t>
      </w:r>
      <w:r w:rsidR="009653E1">
        <w:rPr>
          <w:rFonts w:ascii="Tahoma" w:hAnsi="Tahoma" w:cs="Tahoma"/>
          <w:sz w:val="22"/>
          <w:szCs w:val="22"/>
        </w:rPr>
        <w:t>х</w:t>
      </w:r>
      <w:r w:rsidR="00194811" w:rsidRPr="00263268">
        <w:rPr>
          <w:rFonts w:ascii="Tahoma" w:hAnsi="Tahoma" w:cs="Tahoma"/>
          <w:sz w:val="22"/>
          <w:szCs w:val="22"/>
        </w:rPr>
        <w:t xml:space="preserve"> представляемых документов</w:t>
      </w:r>
      <w:r w:rsidR="00840437" w:rsidRPr="00263268">
        <w:rPr>
          <w:rFonts w:ascii="Tahoma" w:hAnsi="Tahoma" w:cs="Tahoma"/>
          <w:sz w:val="22"/>
          <w:szCs w:val="22"/>
        </w:rPr>
        <w:t>;</w:t>
      </w:r>
    </w:p>
    <w:p w14:paraId="3578EC76" w14:textId="77777777" w:rsidR="00E9376E" w:rsidRPr="00263268" w:rsidRDefault="00036CDD" w:rsidP="006F5672">
      <w:pPr>
        <w:numPr>
          <w:ilvl w:val="0"/>
          <w:numId w:val="33"/>
        </w:numPr>
        <w:overflowPunct/>
        <w:autoSpaceDE/>
        <w:autoSpaceDN/>
        <w:adjustRightInd/>
        <w:spacing w:before="120" w:after="120"/>
        <w:ind w:left="1418" w:hanging="709"/>
        <w:jc w:val="both"/>
        <w:textAlignment w:val="auto"/>
        <w:rPr>
          <w:rFonts w:ascii="Tahoma" w:hAnsi="Tahoma" w:cs="Tahoma"/>
          <w:sz w:val="22"/>
          <w:szCs w:val="22"/>
        </w:rPr>
      </w:pPr>
      <w:r w:rsidRPr="00263268">
        <w:rPr>
          <w:rFonts w:ascii="Tahoma" w:hAnsi="Tahoma" w:cs="Tahoma"/>
          <w:sz w:val="22"/>
          <w:szCs w:val="22"/>
        </w:rPr>
        <w:t>предостави</w:t>
      </w:r>
      <w:r w:rsidR="00424F21" w:rsidRPr="00263268">
        <w:rPr>
          <w:rFonts w:ascii="Tahoma" w:hAnsi="Tahoma" w:cs="Tahoma"/>
          <w:sz w:val="22"/>
          <w:szCs w:val="22"/>
        </w:rPr>
        <w:t>ть на Биржу</w:t>
      </w:r>
      <w:r w:rsidR="00E9376E" w:rsidRPr="00263268">
        <w:rPr>
          <w:rFonts w:ascii="Tahoma" w:hAnsi="Tahoma" w:cs="Tahoma"/>
          <w:sz w:val="22"/>
          <w:szCs w:val="22"/>
        </w:rPr>
        <w:t xml:space="preserve"> </w:t>
      </w:r>
      <w:r w:rsidR="008B0527" w:rsidRPr="00263268">
        <w:rPr>
          <w:rFonts w:ascii="Tahoma" w:hAnsi="Tahoma" w:cs="Tahoma"/>
          <w:sz w:val="22"/>
          <w:szCs w:val="22"/>
        </w:rPr>
        <w:t>документы</w:t>
      </w:r>
      <w:r w:rsidR="00E9376E" w:rsidRPr="00263268">
        <w:rPr>
          <w:rFonts w:ascii="Tahoma" w:hAnsi="Tahoma" w:cs="Tahoma"/>
          <w:sz w:val="22"/>
          <w:szCs w:val="22"/>
        </w:rPr>
        <w:t xml:space="preserve"> в соответствии </w:t>
      </w:r>
      <w:r w:rsidRPr="00263268">
        <w:rPr>
          <w:rFonts w:ascii="Tahoma" w:hAnsi="Tahoma" w:cs="Tahoma"/>
          <w:sz w:val="22"/>
          <w:szCs w:val="22"/>
        </w:rPr>
        <w:t>перечнем, указанным</w:t>
      </w:r>
      <w:r w:rsidR="00E9376E" w:rsidRPr="00263268">
        <w:rPr>
          <w:rFonts w:ascii="Tahoma" w:hAnsi="Tahoma" w:cs="Tahoma"/>
          <w:sz w:val="22"/>
          <w:szCs w:val="22"/>
        </w:rPr>
        <w:t xml:space="preserve"> </w:t>
      </w:r>
      <w:r w:rsidRPr="00263268">
        <w:rPr>
          <w:rFonts w:ascii="Tahoma" w:hAnsi="Tahoma" w:cs="Tahoma"/>
          <w:sz w:val="22"/>
          <w:szCs w:val="22"/>
        </w:rPr>
        <w:t>в</w:t>
      </w:r>
      <w:r w:rsidR="00E9376E" w:rsidRPr="00263268">
        <w:rPr>
          <w:rFonts w:ascii="Tahoma" w:hAnsi="Tahoma" w:cs="Tahoma"/>
          <w:sz w:val="22"/>
          <w:szCs w:val="22"/>
        </w:rPr>
        <w:t xml:space="preserve"> Приложени</w:t>
      </w:r>
      <w:r w:rsidRPr="00263268">
        <w:rPr>
          <w:rFonts w:ascii="Tahoma" w:hAnsi="Tahoma" w:cs="Tahoma"/>
          <w:sz w:val="22"/>
          <w:szCs w:val="22"/>
        </w:rPr>
        <w:t>и</w:t>
      </w:r>
      <w:r w:rsidR="00E9376E" w:rsidRPr="00263268">
        <w:rPr>
          <w:rFonts w:ascii="Tahoma" w:hAnsi="Tahoma" w:cs="Tahoma"/>
          <w:sz w:val="22"/>
          <w:szCs w:val="22"/>
        </w:rPr>
        <w:t xml:space="preserve"> </w:t>
      </w:r>
      <w:r w:rsidR="00E35418" w:rsidRPr="00263268">
        <w:rPr>
          <w:rFonts w:ascii="Tahoma" w:hAnsi="Tahoma" w:cs="Tahoma"/>
          <w:sz w:val="22"/>
          <w:szCs w:val="22"/>
        </w:rPr>
        <w:t xml:space="preserve">01 </w:t>
      </w:r>
      <w:r w:rsidR="00C150A7" w:rsidRPr="00263268">
        <w:rPr>
          <w:rFonts w:ascii="Tahoma" w:hAnsi="Tahoma" w:cs="Tahoma"/>
          <w:sz w:val="22"/>
          <w:szCs w:val="22"/>
        </w:rPr>
        <w:t xml:space="preserve">к </w:t>
      </w:r>
      <w:r w:rsidR="00F71C4C">
        <w:rPr>
          <w:rFonts w:ascii="Tahoma" w:hAnsi="Tahoma" w:cs="Tahoma"/>
          <w:sz w:val="22"/>
          <w:szCs w:val="22"/>
        </w:rPr>
        <w:t xml:space="preserve">Общей части </w:t>
      </w:r>
      <w:r w:rsidR="00C150A7" w:rsidRPr="00263268">
        <w:rPr>
          <w:rFonts w:ascii="Tahoma" w:hAnsi="Tahoma" w:cs="Tahoma"/>
          <w:sz w:val="22"/>
          <w:szCs w:val="22"/>
        </w:rPr>
        <w:t>Правил допуска</w:t>
      </w:r>
      <w:r w:rsidR="008B0527" w:rsidRPr="00263268">
        <w:rPr>
          <w:rFonts w:ascii="Tahoma" w:hAnsi="Tahoma" w:cs="Tahoma"/>
          <w:sz w:val="22"/>
          <w:szCs w:val="22"/>
        </w:rPr>
        <w:t>;</w:t>
      </w:r>
    </w:p>
    <w:p w14:paraId="7B1448E6" w14:textId="77777777" w:rsidR="00874E73" w:rsidRPr="00263268" w:rsidRDefault="00112EFE" w:rsidP="00BC72C6">
      <w:pPr>
        <w:overflowPunct/>
        <w:autoSpaceDE/>
        <w:autoSpaceDN/>
        <w:adjustRightInd/>
        <w:spacing w:before="120" w:after="120"/>
        <w:ind w:left="1418"/>
        <w:jc w:val="both"/>
        <w:textAlignment w:val="auto"/>
        <w:rPr>
          <w:rFonts w:ascii="Tahoma" w:hAnsi="Tahoma" w:cs="Tahoma"/>
          <w:sz w:val="22"/>
          <w:szCs w:val="22"/>
        </w:rPr>
      </w:pPr>
      <w:r w:rsidRPr="00263268">
        <w:rPr>
          <w:rFonts w:ascii="Tahoma" w:hAnsi="Tahoma" w:cs="Tahoma"/>
          <w:sz w:val="22"/>
          <w:szCs w:val="22"/>
        </w:rPr>
        <w:t xml:space="preserve">В случае если какой-либо из документов, указанных в Приложении </w:t>
      </w:r>
      <w:r w:rsidR="00E35418" w:rsidRPr="00263268">
        <w:rPr>
          <w:rFonts w:ascii="Tahoma" w:hAnsi="Tahoma" w:cs="Tahoma"/>
          <w:sz w:val="22"/>
          <w:szCs w:val="22"/>
        </w:rPr>
        <w:t xml:space="preserve">01 </w:t>
      </w:r>
      <w:r w:rsidRPr="00263268">
        <w:rPr>
          <w:rFonts w:ascii="Tahoma" w:hAnsi="Tahoma" w:cs="Tahoma"/>
          <w:sz w:val="22"/>
          <w:szCs w:val="22"/>
        </w:rPr>
        <w:t xml:space="preserve">к </w:t>
      </w:r>
      <w:r w:rsidR="00F71C4C">
        <w:rPr>
          <w:rFonts w:ascii="Tahoma" w:hAnsi="Tahoma" w:cs="Tahoma"/>
          <w:sz w:val="22"/>
          <w:szCs w:val="22"/>
        </w:rPr>
        <w:t xml:space="preserve">Общей части </w:t>
      </w:r>
      <w:r w:rsidRPr="00263268">
        <w:rPr>
          <w:rFonts w:ascii="Tahoma" w:hAnsi="Tahoma" w:cs="Tahoma"/>
          <w:sz w:val="22"/>
          <w:szCs w:val="22"/>
        </w:rPr>
        <w:t>Правил допуска, ранее уже предоставлялся Бирже, то Кандидат по предварительному согласованию с Биржей может быть освобожден от обязанности повторного предоставления этого документа.</w:t>
      </w:r>
    </w:p>
    <w:p w14:paraId="5AEA4A03" w14:textId="6D045F4A" w:rsidR="007C063F" w:rsidRPr="00EE06C6" w:rsidRDefault="00424F21" w:rsidP="00EE06C6">
      <w:pPr>
        <w:pStyle w:val="a4"/>
        <w:numPr>
          <w:ilvl w:val="0"/>
          <w:numId w:val="33"/>
        </w:numPr>
        <w:spacing w:after="120"/>
        <w:ind w:left="1418" w:hanging="709"/>
        <w:jc w:val="both"/>
        <w:rPr>
          <w:rFonts w:ascii="Tahoma" w:hAnsi="Tahoma" w:cs="Tahoma"/>
          <w:sz w:val="22"/>
          <w:szCs w:val="22"/>
        </w:rPr>
      </w:pPr>
      <w:r w:rsidRPr="00EE06C6">
        <w:rPr>
          <w:rFonts w:ascii="Tahoma" w:hAnsi="Tahoma" w:cs="Tahoma"/>
          <w:sz w:val="22"/>
          <w:szCs w:val="22"/>
        </w:rPr>
        <w:t xml:space="preserve">получить </w:t>
      </w:r>
      <w:r w:rsidR="008B14BE" w:rsidRPr="00EE06C6">
        <w:rPr>
          <w:rFonts w:ascii="Tahoma" w:hAnsi="Tahoma" w:cs="Tahoma"/>
          <w:sz w:val="22"/>
          <w:szCs w:val="22"/>
        </w:rPr>
        <w:t xml:space="preserve">допуск к клиринговому обслуживанию в Клиринговой организации в качестве Участника клиринга </w:t>
      </w:r>
      <w:r w:rsidR="00EE06C6" w:rsidRPr="00EE06C6">
        <w:rPr>
          <w:rFonts w:ascii="Tahoma" w:hAnsi="Tahoma" w:cs="Tahoma"/>
          <w:sz w:val="22"/>
          <w:szCs w:val="22"/>
        </w:rPr>
        <w:t>и/или:</w:t>
      </w:r>
    </w:p>
    <w:p w14:paraId="7C6129E9" w14:textId="1CB3B5D2" w:rsidR="00CA47BA" w:rsidRPr="00EE06C6" w:rsidRDefault="008B14BE" w:rsidP="004A3424">
      <w:pPr>
        <w:pStyle w:val="a4"/>
        <w:numPr>
          <w:ilvl w:val="0"/>
          <w:numId w:val="90"/>
        </w:numPr>
        <w:spacing w:after="120"/>
        <w:ind w:left="1701" w:hanging="283"/>
        <w:jc w:val="both"/>
        <w:rPr>
          <w:rFonts w:ascii="Tahoma" w:hAnsi="Tahoma" w:cs="Tahoma"/>
          <w:sz w:val="22"/>
          <w:szCs w:val="22"/>
        </w:rPr>
      </w:pPr>
      <w:r w:rsidRPr="00EE06C6">
        <w:rPr>
          <w:rFonts w:ascii="Tahoma" w:hAnsi="Tahoma" w:cs="Tahoma"/>
          <w:sz w:val="22"/>
          <w:szCs w:val="22"/>
        </w:rPr>
        <w:t xml:space="preserve">предоставить Бирже подтверждение о наличии </w:t>
      </w:r>
      <w:r w:rsidR="008A1A87" w:rsidRPr="00EE06C6">
        <w:rPr>
          <w:rFonts w:ascii="Tahoma" w:hAnsi="Tahoma" w:cs="Tahoma"/>
          <w:sz w:val="22"/>
          <w:szCs w:val="22"/>
        </w:rPr>
        <w:t>Торгово-клирингового счета</w:t>
      </w:r>
      <w:r w:rsidRPr="00EE06C6">
        <w:rPr>
          <w:rFonts w:ascii="Tahoma" w:hAnsi="Tahoma" w:cs="Tahoma"/>
          <w:sz w:val="22"/>
          <w:szCs w:val="22"/>
        </w:rPr>
        <w:t xml:space="preserve">, </w:t>
      </w:r>
      <w:r w:rsidR="00FA555C" w:rsidRPr="00EE06C6">
        <w:rPr>
          <w:rFonts w:ascii="Tahoma" w:hAnsi="Tahoma" w:cs="Tahoma"/>
          <w:sz w:val="22"/>
          <w:szCs w:val="22"/>
        </w:rPr>
        <w:t>соответствующего Торгово-клиринговому счету Участника клиринга</w:t>
      </w:r>
      <w:r w:rsidR="00CA47BA" w:rsidRPr="00EE06C6">
        <w:rPr>
          <w:rFonts w:ascii="Tahoma" w:hAnsi="Tahoma" w:cs="Tahoma"/>
          <w:sz w:val="22"/>
          <w:szCs w:val="22"/>
        </w:rPr>
        <w:t xml:space="preserve"> (в т</w:t>
      </w:r>
      <w:r w:rsidR="00062738" w:rsidRPr="00EE06C6">
        <w:rPr>
          <w:rFonts w:ascii="Tahoma" w:hAnsi="Tahoma" w:cs="Tahoma"/>
          <w:sz w:val="22"/>
          <w:szCs w:val="22"/>
        </w:rPr>
        <w:t>ом</w:t>
      </w:r>
      <w:r w:rsidR="005B1FB2" w:rsidRPr="00EE06C6">
        <w:rPr>
          <w:rFonts w:ascii="Tahoma" w:hAnsi="Tahoma" w:cs="Tahoma"/>
          <w:sz w:val="22"/>
          <w:szCs w:val="22"/>
        </w:rPr>
        <w:t xml:space="preserve"> </w:t>
      </w:r>
      <w:r w:rsidR="00CA47BA" w:rsidRPr="00EE06C6">
        <w:rPr>
          <w:rFonts w:ascii="Tahoma" w:hAnsi="Tahoma" w:cs="Tahoma"/>
          <w:sz w:val="22"/>
          <w:szCs w:val="22"/>
        </w:rPr>
        <w:t>ч</w:t>
      </w:r>
      <w:r w:rsidR="00062738" w:rsidRPr="00EE06C6">
        <w:rPr>
          <w:rFonts w:ascii="Tahoma" w:hAnsi="Tahoma" w:cs="Tahoma"/>
          <w:sz w:val="22"/>
          <w:szCs w:val="22"/>
        </w:rPr>
        <w:t>исле</w:t>
      </w:r>
      <w:r w:rsidR="00CA47BA" w:rsidRPr="00EE06C6">
        <w:rPr>
          <w:rFonts w:ascii="Tahoma" w:hAnsi="Tahoma" w:cs="Tahoma"/>
          <w:sz w:val="22"/>
          <w:szCs w:val="22"/>
        </w:rPr>
        <w:t xml:space="preserve"> </w:t>
      </w:r>
      <w:r w:rsidR="00FA555C" w:rsidRPr="004A3424">
        <w:rPr>
          <w:rFonts w:ascii="Tahoma" w:hAnsi="Tahoma" w:cs="Tahoma"/>
          <w:sz w:val="22"/>
          <w:szCs w:val="22"/>
        </w:rPr>
        <w:t>клирингов</w:t>
      </w:r>
      <w:r w:rsidR="00CA47BA" w:rsidRPr="004A3424">
        <w:rPr>
          <w:rFonts w:ascii="Tahoma" w:hAnsi="Tahoma" w:cs="Tahoma"/>
          <w:sz w:val="22"/>
          <w:szCs w:val="22"/>
        </w:rPr>
        <w:t>ого</w:t>
      </w:r>
      <w:r w:rsidR="00FA555C" w:rsidRPr="004A3424">
        <w:rPr>
          <w:rFonts w:ascii="Tahoma" w:hAnsi="Tahoma" w:cs="Tahoma"/>
          <w:sz w:val="22"/>
          <w:szCs w:val="22"/>
        </w:rPr>
        <w:t xml:space="preserve"> брокер</w:t>
      </w:r>
      <w:r w:rsidR="00CA47BA" w:rsidRPr="004A3424">
        <w:rPr>
          <w:rFonts w:ascii="Tahoma" w:hAnsi="Tahoma" w:cs="Tahoma"/>
          <w:sz w:val="22"/>
          <w:szCs w:val="22"/>
        </w:rPr>
        <w:t>а)</w:t>
      </w:r>
      <w:r w:rsidR="00FA555C" w:rsidRPr="004A3424">
        <w:rPr>
          <w:rFonts w:ascii="Tahoma" w:hAnsi="Tahoma" w:cs="Tahoma"/>
          <w:sz w:val="22"/>
          <w:szCs w:val="22"/>
        </w:rPr>
        <w:t xml:space="preserve">, </w:t>
      </w:r>
      <w:r w:rsidR="004A12E1" w:rsidRPr="004A3424">
        <w:rPr>
          <w:rFonts w:ascii="Tahoma" w:hAnsi="Tahoma" w:cs="Tahoma"/>
          <w:sz w:val="22"/>
          <w:szCs w:val="22"/>
        </w:rPr>
        <w:t>который будет являться стороной по сделкам, заключаемым Участником торгов, не совпадающим в одном лице с Участником клиринга</w:t>
      </w:r>
      <w:r w:rsidR="00FA555C" w:rsidRPr="004A3424">
        <w:rPr>
          <w:rFonts w:ascii="Tahoma" w:hAnsi="Tahoma" w:cs="Tahoma"/>
          <w:sz w:val="22"/>
          <w:szCs w:val="22"/>
        </w:rPr>
        <w:t xml:space="preserve"> </w:t>
      </w:r>
      <w:r w:rsidR="00452B8F" w:rsidRPr="004A3424">
        <w:rPr>
          <w:rFonts w:ascii="Tahoma" w:hAnsi="Tahoma" w:cs="Tahoma"/>
          <w:sz w:val="22"/>
          <w:szCs w:val="22"/>
        </w:rPr>
        <w:t>(у</w:t>
      </w:r>
      <w:r w:rsidRPr="004A3424">
        <w:rPr>
          <w:rFonts w:ascii="Tahoma" w:hAnsi="Tahoma" w:cs="Tahoma"/>
          <w:sz w:val="22"/>
          <w:szCs w:val="22"/>
        </w:rPr>
        <w:t>казанное подтверждение может быть предоставлено Бирже Клиринговой организацией</w:t>
      </w:r>
      <w:r w:rsidR="00452B8F" w:rsidRPr="004A3424">
        <w:rPr>
          <w:rFonts w:ascii="Tahoma" w:hAnsi="Tahoma" w:cs="Tahoma"/>
          <w:sz w:val="22"/>
          <w:szCs w:val="22"/>
        </w:rPr>
        <w:t>)</w:t>
      </w:r>
      <w:r w:rsidR="00EE06C6">
        <w:rPr>
          <w:rFonts w:ascii="Tahoma" w:hAnsi="Tahoma" w:cs="Tahoma"/>
          <w:sz w:val="22"/>
          <w:szCs w:val="22"/>
        </w:rPr>
        <w:t>,</w:t>
      </w:r>
      <w:r w:rsidRPr="00EE06C6">
        <w:rPr>
          <w:rFonts w:ascii="Tahoma" w:hAnsi="Tahoma" w:cs="Tahoma"/>
          <w:sz w:val="22"/>
          <w:szCs w:val="22"/>
        </w:rPr>
        <w:t xml:space="preserve"> для </w:t>
      </w:r>
      <w:r w:rsidR="00036CDD" w:rsidRPr="00EE06C6">
        <w:rPr>
          <w:rFonts w:ascii="Tahoma" w:hAnsi="Tahoma" w:cs="Tahoma"/>
          <w:sz w:val="22"/>
          <w:szCs w:val="22"/>
        </w:rPr>
        <w:t>участия в торгах</w:t>
      </w:r>
      <w:r w:rsidR="0045380A" w:rsidRPr="00EE06C6">
        <w:rPr>
          <w:rFonts w:ascii="Tahoma" w:hAnsi="Tahoma" w:cs="Tahoma"/>
          <w:sz w:val="22"/>
          <w:szCs w:val="22"/>
        </w:rPr>
        <w:t xml:space="preserve"> </w:t>
      </w:r>
      <w:r w:rsidR="00424F21" w:rsidRPr="00EE06C6">
        <w:rPr>
          <w:rFonts w:ascii="Tahoma" w:hAnsi="Tahoma" w:cs="Tahoma"/>
          <w:sz w:val="22"/>
          <w:szCs w:val="22"/>
        </w:rPr>
        <w:t>на</w:t>
      </w:r>
      <w:r w:rsidR="00F8704B" w:rsidRPr="00EE06C6">
        <w:rPr>
          <w:rFonts w:ascii="Tahoma" w:hAnsi="Tahoma" w:cs="Tahoma"/>
          <w:sz w:val="22"/>
          <w:szCs w:val="22"/>
        </w:rPr>
        <w:t xml:space="preserve"> </w:t>
      </w:r>
      <w:r w:rsidRPr="00EE06C6">
        <w:rPr>
          <w:rFonts w:ascii="Tahoma" w:hAnsi="Tahoma" w:cs="Tahoma"/>
          <w:sz w:val="22"/>
          <w:szCs w:val="22"/>
        </w:rPr>
        <w:t>валютно</w:t>
      </w:r>
      <w:r w:rsidR="00424F21" w:rsidRPr="00EE06C6">
        <w:rPr>
          <w:rFonts w:ascii="Tahoma" w:hAnsi="Tahoma" w:cs="Tahoma"/>
          <w:sz w:val="22"/>
          <w:szCs w:val="22"/>
        </w:rPr>
        <w:t>м</w:t>
      </w:r>
      <w:r w:rsidRPr="00EE06C6">
        <w:rPr>
          <w:rFonts w:ascii="Tahoma" w:hAnsi="Tahoma" w:cs="Tahoma"/>
          <w:sz w:val="22"/>
          <w:szCs w:val="22"/>
        </w:rPr>
        <w:t xml:space="preserve"> рынк</w:t>
      </w:r>
      <w:r w:rsidR="00424F21" w:rsidRPr="00EE06C6">
        <w:rPr>
          <w:rFonts w:ascii="Tahoma" w:hAnsi="Tahoma" w:cs="Tahoma"/>
          <w:sz w:val="22"/>
          <w:szCs w:val="22"/>
        </w:rPr>
        <w:t>е</w:t>
      </w:r>
      <w:r w:rsidRPr="00EE06C6">
        <w:rPr>
          <w:rFonts w:ascii="Tahoma" w:hAnsi="Tahoma" w:cs="Tahoma"/>
          <w:sz w:val="22"/>
          <w:szCs w:val="22"/>
        </w:rPr>
        <w:t xml:space="preserve"> и рынк</w:t>
      </w:r>
      <w:r w:rsidR="00424F21" w:rsidRPr="00EE06C6">
        <w:rPr>
          <w:rFonts w:ascii="Tahoma" w:hAnsi="Tahoma" w:cs="Tahoma"/>
          <w:sz w:val="22"/>
          <w:szCs w:val="22"/>
        </w:rPr>
        <w:t>е</w:t>
      </w:r>
      <w:r w:rsidRPr="00EE06C6">
        <w:rPr>
          <w:rFonts w:ascii="Tahoma" w:hAnsi="Tahoma" w:cs="Tahoma"/>
          <w:sz w:val="22"/>
          <w:szCs w:val="22"/>
        </w:rPr>
        <w:t xml:space="preserve"> драгоценных металлов;</w:t>
      </w:r>
    </w:p>
    <w:p w14:paraId="082B773F" w14:textId="170F2AA7" w:rsidR="008B2543" w:rsidRPr="00EE06C6" w:rsidRDefault="008B2543" w:rsidP="004A3424">
      <w:pPr>
        <w:pStyle w:val="a4"/>
        <w:numPr>
          <w:ilvl w:val="0"/>
          <w:numId w:val="90"/>
        </w:numPr>
        <w:spacing w:after="120"/>
        <w:ind w:left="1701" w:hanging="283"/>
        <w:jc w:val="both"/>
        <w:rPr>
          <w:rFonts w:ascii="Tahoma" w:hAnsi="Tahoma" w:cs="Tahoma"/>
          <w:sz w:val="22"/>
          <w:szCs w:val="22"/>
        </w:rPr>
      </w:pPr>
      <w:r w:rsidRPr="00EE06C6">
        <w:rPr>
          <w:rFonts w:ascii="Tahoma" w:hAnsi="Tahoma" w:cs="Tahoma" w:hint="eastAsia"/>
          <w:sz w:val="22"/>
          <w:szCs w:val="22"/>
        </w:rPr>
        <w:t>предоставить</w:t>
      </w:r>
      <w:r w:rsidRPr="00EE06C6">
        <w:rPr>
          <w:rFonts w:ascii="Tahoma" w:hAnsi="Tahoma" w:cs="Tahoma"/>
          <w:sz w:val="22"/>
          <w:szCs w:val="22"/>
        </w:rPr>
        <w:t xml:space="preserve"> </w:t>
      </w:r>
      <w:r w:rsidRPr="00EE06C6">
        <w:rPr>
          <w:rFonts w:ascii="Tahoma" w:hAnsi="Tahoma" w:cs="Tahoma" w:hint="eastAsia"/>
          <w:sz w:val="22"/>
          <w:szCs w:val="22"/>
        </w:rPr>
        <w:t>Бирже</w:t>
      </w:r>
      <w:r w:rsidRPr="00EE06C6">
        <w:rPr>
          <w:rFonts w:ascii="Tahoma" w:hAnsi="Tahoma" w:cs="Tahoma"/>
          <w:sz w:val="22"/>
          <w:szCs w:val="22"/>
        </w:rPr>
        <w:t xml:space="preserve"> </w:t>
      </w:r>
      <w:r w:rsidRPr="00EE06C6">
        <w:rPr>
          <w:rFonts w:ascii="Tahoma" w:hAnsi="Tahoma" w:cs="Tahoma" w:hint="eastAsia"/>
          <w:sz w:val="22"/>
          <w:szCs w:val="22"/>
        </w:rPr>
        <w:t>подтверждение</w:t>
      </w:r>
      <w:r w:rsidRPr="00EE06C6">
        <w:rPr>
          <w:rFonts w:ascii="Tahoma" w:hAnsi="Tahoma" w:cs="Tahoma"/>
          <w:sz w:val="22"/>
          <w:szCs w:val="22"/>
        </w:rPr>
        <w:t xml:space="preserve"> </w:t>
      </w:r>
      <w:r w:rsidRPr="00EE06C6">
        <w:rPr>
          <w:rFonts w:ascii="Tahoma" w:hAnsi="Tahoma" w:cs="Tahoma" w:hint="eastAsia"/>
          <w:sz w:val="22"/>
          <w:szCs w:val="22"/>
        </w:rPr>
        <w:t>о</w:t>
      </w:r>
      <w:r w:rsidRPr="004A3424">
        <w:rPr>
          <w:rFonts w:ascii="Tahoma" w:hAnsi="Tahoma" w:cs="Tahoma"/>
          <w:sz w:val="22"/>
          <w:szCs w:val="22"/>
        </w:rPr>
        <w:t xml:space="preserve"> </w:t>
      </w:r>
      <w:r w:rsidRPr="004A3424">
        <w:rPr>
          <w:rFonts w:ascii="Tahoma" w:hAnsi="Tahoma" w:cs="Tahoma" w:hint="eastAsia"/>
          <w:sz w:val="22"/>
          <w:szCs w:val="22"/>
        </w:rPr>
        <w:t>наличии</w:t>
      </w:r>
      <w:r w:rsidRPr="004A3424">
        <w:rPr>
          <w:rFonts w:ascii="Tahoma" w:hAnsi="Tahoma" w:cs="Tahoma"/>
          <w:sz w:val="22"/>
          <w:szCs w:val="22"/>
        </w:rPr>
        <w:t xml:space="preserve"> </w:t>
      </w:r>
      <w:r w:rsidR="00936A0B" w:rsidRPr="004A3424">
        <w:rPr>
          <w:rFonts w:ascii="Tahoma" w:hAnsi="Tahoma" w:cs="Tahoma" w:hint="eastAsia"/>
          <w:sz w:val="22"/>
          <w:szCs w:val="22"/>
        </w:rPr>
        <w:t>Брокерской</w:t>
      </w:r>
      <w:r w:rsidR="00936A0B" w:rsidRPr="004A3424">
        <w:rPr>
          <w:rFonts w:ascii="Tahoma" w:hAnsi="Tahoma" w:cs="Tahoma"/>
          <w:sz w:val="22"/>
          <w:szCs w:val="22"/>
        </w:rPr>
        <w:t xml:space="preserve"> </w:t>
      </w:r>
      <w:r w:rsidR="00936A0B" w:rsidRPr="004A3424">
        <w:rPr>
          <w:rFonts w:ascii="Tahoma" w:hAnsi="Tahoma" w:cs="Tahoma" w:hint="eastAsia"/>
          <w:sz w:val="22"/>
          <w:szCs w:val="22"/>
        </w:rPr>
        <w:t>фирмы</w:t>
      </w:r>
      <w:r w:rsidRPr="004A3424">
        <w:rPr>
          <w:rFonts w:ascii="Tahoma" w:hAnsi="Tahoma" w:cs="Tahoma"/>
          <w:sz w:val="22"/>
          <w:szCs w:val="22"/>
        </w:rPr>
        <w:t xml:space="preserve">, </w:t>
      </w:r>
      <w:r w:rsidR="00936A0B" w:rsidRPr="004A3424">
        <w:rPr>
          <w:rFonts w:ascii="Tahoma" w:hAnsi="Tahoma" w:cs="Tahoma" w:hint="eastAsia"/>
          <w:sz w:val="22"/>
          <w:szCs w:val="22"/>
        </w:rPr>
        <w:t>открытой</w:t>
      </w:r>
      <w:r w:rsidRPr="004A3424">
        <w:rPr>
          <w:rFonts w:ascii="Tahoma" w:hAnsi="Tahoma" w:cs="Tahoma"/>
          <w:sz w:val="22"/>
          <w:szCs w:val="22"/>
        </w:rPr>
        <w:t xml:space="preserve"> </w:t>
      </w:r>
      <w:r w:rsidRPr="004A3424">
        <w:rPr>
          <w:rFonts w:ascii="Tahoma" w:hAnsi="Tahoma" w:cs="Tahoma" w:hint="eastAsia"/>
          <w:sz w:val="22"/>
          <w:szCs w:val="22"/>
        </w:rPr>
        <w:t>Участник</w:t>
      </w:r>
      <w:r w:rsidR="00936A0B" w:rsidRPr="004A3424">
        <w:rPr>
          <w:rFonts w:ascii="Tahoma" w:hAnsi="Tahoma" w:cs="Tahoma" w:hint="eastAsia"/>
          <w:sz w:val="22"/>
          <w:szCs w:val="22"/>
        </w:rPr>
        <w:t>у</w:t>
      </w:r>
      <w:r w:rsidRPr="004A3424">
        <w:rPr>
          <w:rFonts w:ascii="Tahoma" w:hAnsi="Tahoma" w:cs="Tahoma"/>
          <w:sz w:val="22"/>
          <w:szCs w:val="22"/>
        </w:rPr>
        <w:t xml:space="preserve"> </w:t>
      </w:r>
      <w:r w:rsidRPr="004A3424">
        <w:rPr>
          <w:rFonts w:ascii="Tahoma" w:hAnsi="Tahoma" w:cs="Tahoma" w:hint="eastAsia"/>
          <w:sz w:val="22"/>
          <w:szCs w:val="22"/>
        </w:rPr>
        <w:t>клиринга</w:t>
      </w:r>
      <w:r w:rsidRPr="004A3424">
        <w:rPr>
          <w:rFonts w:ascii="Tahoma" w:hAnsi="Tahoma" w:cs="Tahoma"/>
          <w:sz w:val="22"/>
          <w:szCs w:val="22"/>
        </w:rPr>
        <w:t xml:space="preserve"> (</w:t>
      </w:r>
      <w:r w:rsidRPr="004A3424">
        <w:rPr>
          <w:rFonts w:ascii="Tahoma" w:hAnsi="Tahoma" w:cs="Tahoma" w:hint="eastAsia"/>
          <w:sz w:val="22"/>
          <w:szCs w:val="22"/>
        </w:rPr>
        <w:t>в</w:t>
      </w:r>
      <w:r w:rsidRPr="004A3424">
        <w:rPr>
          <w:rFonts w:ascii="Tahoma" w:hAnsi="Tahoma" w:cs="Tahoma"/>
          <w:sz w:val="22"/>
          <w:szCs w:val="22"/>
        </w:rPr>
        <w:t xml:space="preserve"> </w:t>
      </w:r>
      <w:r w:rsidRPr="004A3424">
        <w:rPr>
          <w:rFonts w:ascii="Tahoma" w:hAnsi="Tahoma" w:cs="Tahoma" w:hint="eastAsia"/>
          <w:sz w:val="22"/>
          <w:szCs w:val="22"/>
        </w:rPr>
        <w:t>том</w:t>
      </w:r>
      <w:r w:rsidRPr="004A3424">
        <w:rPr>
          <w:rFonts w:ascii="Tahoma" w:hAnsi="Tahoma" w:cs="Tahoma"/>
          <w:sz w:val="22"/>
          <w:szCs w:val="22"/>
        </w:rPr>
        <w:t xml:space="preserve"> </w:t>
      </w:r>
      <w:r w:rsidRPr="004A3424">
        <w:rPr>
          <w:rFonts w:ascii="Tahoma" w:hAnsi="Tahoma" w:cs="Tahoma" w:hint="eastAsia"/>
          <w:sz w:val="22"/>
          <w:szCs w:val="22"/>
        </w:rPr>
        <w:t>числе</w:t>
      </w:r>
      <w:r w:rsidRPr="004A3424">
        <w:rPr>
          <w:rFonts w:ascii="Tahoma" w:hAnsi="Tahoma" w:cs="Tahoma"/>
          <w:sz w:val="22"/>
          <w:szCs w:val="22"/>
        </w:rPr>
        <w:t xml:space="preserve"> </w:t>
      </w:r>
      <w:r w:rsidRPr="004A3424">
        <w:rPr>
          <w:rFonts w:ascii="Tahoma" w:hAnsi="Tahoma" w:cs="Tahoma" w:hint="eastAsia"/>
          <w:sz w:val="22"/>
          <w:szCs w:val="22"/>
        </w:rPr>
        <w:t>клирингово</w:t>
      </w:r>
      <w:r w:rsidR="00936A0B" w:rsidRPr="004A3424">
        <w:rPr>
          <w:rFonts w:ascii="Tahoma" w:hAnsi="Tahoma" w:cs="Tahoma" w:hint="eastAsia"/>
          <w:sz w:val="22"/>
          <w:szCs w:val="22"/>
        </w:rPr>
        <w:t>му</w:t>
      </w:r>
      <w:r w:rsidRPr="004A3424">
        <w:rPr>
          <w:rFonts w:ascii="Tahoma" w:hAnsi="Tahoma" w:cs="Tahoma"/>
          <w:sz w:val="22"/>
          <w:szCs w:val="22"/>
        </w:rPr>
        <w:t xml:space="preserve"> </w:t>
      </w:r>
      <w:r w:rsidRPr="004A3424">
        <w:rPr>
          <w:rFonts w:ascii="Tahoma" w:hAnsi="Tahoma" w:cs="Tahoma" w:hint="eastAsia"/>
          <w:sz w:val="22"/>
          <w:szCs w:val="22"/>
        </w:rPr>
        <w:t>брокер</w:t>
      </w:r>
      <w:r w:rsidR="00936A0B" w:rsidRPr="004A3424">
        <w:rPr>
          <w:rFonts w:ascii="Tahoma" w:hAnsi="Tahoma" w:cs="Tahoma" w:hint="eastAsia"/>
          <w:sz w:val="22"/>
          <w:szCs w:val="22"/>
        </w:rPr>
        <w:t>у</w:t>
      </w:r>
      <w:r w:rsidRPr="004A3424">
        <w:rPr>
          <w:rFonts w:ascii="Tahoma" w:hAnsi="Tahoma" w:cs="Tahoma"/>
          <w:sz w:val="22"/>
          <w:szCs w:val="22"/>
        </w:rPr>
        <w:t xml:space="preserve">), </w:t>
      </w:r>
      <w:r w:rsidRPr="004A3424">
        <w:rPr>
          <w:rFonts w:ascii="Tahoma" w:hAnsi="Tahoma" w:cs="Tahoma" w:hint="eastAsia"/>
          <w:sz w:val="22"/>
          <w:szCs w:val="22"/>
        </w:rPr>
        <w:t>который</w:t>
      </w:r>
      <w:r w:rsidRPr="004A3424">
        <w:rPr>
          <w:rFonts w:ascii="Tahoma" w:hAnsi="Tahoma" w:cs="Tahoma"/>
          <w:sz w:val="22"/>
          <w:szCs w:val="22"/>
        </w:rPr>
        <w:t xml:space="preserve"> </w:t>
      </w:r>
      <w:r w:rsidRPr="004A3424">
        <w:rPr>
          <w:rFonts w:ascii="Tahoma" w:hAnsi="Tahoma" w:cs="Tahoma" w:hint="eastAsia"/>
          <w:sz w:val="22"/>
          <w:szCs w:val="22"/>
        </w:rPr>
        <w:t>будет</w:t>
      </w:r>
      <w:r w:rsidRPr="004A3424">
        <w:rPr>
          <w:rFonts w:ascii="Tahoma" w:hAnsi="Tahoma" w:cs="Tahoma"/>
          <w:sz w:val="22"/>
          <w:szCs w:val="22"/>
        </w:rPr>
        <w:t xml:space="preserve"> </w:t>
      </w:r>
      <w:r w:rsidRPr="004A3424">
        <w:rPr>
          <w:rFonts w:ascii="Tahoma" w:hAnsi="Tahoma" w:cs="Tahoma" w:hint="eastAsia"/>
          <w:sz w:val="22"/>
          <w:szCs w:val="22"/>
        </w:rPr>
        <w:t>являться</w:t>
      </w:r>
      <w:r w:rsidRPr="004A3424">
        <w:rPr>
          <w:rFonts w:ascii="Tahoma" w:hAnsi="Tahoma" w:cs="Tahoma"/>
          <w:sz w:val="22"/>
          <w:szCs w:val="22"/>
        </w:rPr>
        <w:t xml:space="preserve"> </w:t>
      </w:r>
      <w:r w:rsidRPr="004A3424">
        <w:rPr>
          <w:rFonts w:ascii="Tahoma" w:hAnsi="Tahoma" w:cs="Tahoma" w:hint="eastAsia"/>
          <w:sz w:val="22"/>
          <w:szCs w:val="22"/>
        </w:rPr>
        <w:t>стороной</w:t>
      </w:r>
      <w:r w:rsidRPr="004A3424">
        <w:rPr>
          <w:rFonts w:ascii="Tahoma" w:hAnsi="Tahoma" w:cs="Tahoma"/>
          <w:sz w:val="22"/>
          <w:szCs w:val="22"/>
        </w:rPr>
        <w:t xml:space="preserve"> </w:t>
      </w:r>
      <w:r w:rsidRPr="004A3424">
        <w:rPr>
          <w:rFonts w:ascii="Tahoma" w:hAnsi="Tahoma" w:cs="Tahoma" w:hint="eastAsia"/>
          <w:sz w:val="22"/>
          <w:szCs w:val="22"/>
        </w:rPr>
        <w:t>по</w:t>
      </w:r>
      <w:r w:rsidRPr="004A3424">
        <w:rPr>
          <w:rFonts w:ascii="Tahoma" w:hAnsi="Tahoma" w:cs="Tahoma"/>
          <w:sz w:val="22"/>
          <w:szCs w:val="22"/>
        </w:rPr>
        <w:t xml:space="preserve"> </w:t>
      </w:r>
      <w:r w:rsidRPr="004A3424">
        <w:rPr>
          <w:rFonts w:ascii="Tahoma" w:hAnsi="Tahoma" w:cs="Tahoma" w:hint="eastAsia"/>
          <w:sz w:val="22"/>
          <w:szCs w:val="22"/>
        </w:rPr>
        <w:t>сделкам</w:t>
      </w:r>
      <w:r w:rsidRPr="004A3424">
        <w:rPr>
          <w:rFonts w:ascii="Tahoma" w:hAnsi="Tahoma" w:cs="Tahoma"/>
          <w:sz w:val="22"/>
          <w:szCs w:val="22"/>
        </w:rPr>
        <w:t xml:space="preserve">, </w:t>
      </w:r>
      <w:r w:rsidRPr="004A3424">
        <w:rPr>
          <w:rFonts w:ascii="Tahoma" w:hAnsi="Tahoma" w:cs="Tahoma" w:hint="eastAsia"/>
          <w:sz w:val="22"/>
          <w:szCs w:val="22"/>
        </w:rPr>
        <w:t>заключаемым</w:t>
      </w:r>
      <w:r w:rsidRPr="004A3424">
        <w:rPr>
          <w:rFonts w:ascii="Tahoma" w:hAnsi="Tahoma" w:cs="Tahoma"/>
          <w:sz w:val="22"/>
          <w:szCs w:val="22"/>
        </w:rPr>
        <w:t xml:space="preserve"> </w:t>
      </w:r>
      <w:r w:rsidRPr="004A3424">
        <w:rPr>
          <w:rFonts w:ascii="Tahoma" w:hAnsi="Tahoma" w:cs="Tahoma" w:hint="eastAsia"/>
          <w:sz w:val="22"/>
          <w:szCs w:val="22"/>
        </w:rPr>
        <w:t>Участником</w:t>
      </w:r>
      <w:r w:rsidRPr="004A3424">
        <w:rPr>
          <w:rFonts w:ascii="Tahoma" w:hAnsi="Tahoma" w:cs="Tahoma"/>
          <w:sz w:val="22"/>
          <w:szCs w:val="22"/>
        </w:rPr>
        <w:t xml:space="preserve"> </w:t>
      </w:r>
      <w:r w:rsidRPr="004A3424">
        <w:rPr>
          <w:rFonts w:ascii="Tahoma" w:hAnsi="Tahoma" w:cs="Tahoma" w:hint="eastAsia"/>
          <w:sz w:val="22"/>
          <w:szCs w:val="22"/>
        </w:rPr>
        <w:t>торгов</w:t>
      </w:r>
      <w:r w:rsidRPr="004A3424">
        <w:rPr>
          <w:rFonts w:ascii="Tahoma" w:hAnsi="Tahoma" w:cs="Tahoma"/>
          <w:sz w:val="22"/>
          <w:szCs w:val="22"/>
        </w:rPr>
        <w:t xml:space="preserve">, </w:t>
      </w:r>
      <w:r w:rsidRPr="004A3424">
        <w:rPr>
          <w:rFonts w:ascii="Tahoma" w:hAnsi="Tahoma" w:cs="Tahoma" w:hint="eastAsia"/>
          <w:sz w:val="22"/>
          <w:szCs w:val="22"/>
        </w:rPr>
        <w:t>не</w:t>
      </w:r>
      <w:r w:rsidRPr="004A3424">
        <w:rPr>
          <w:rFonts w:ascii="Tahoma" w:hAnsi="Tahoma" w:cs="Tahoma"/>
          <w:sz w:val="22"/>
          <w:szCs w:val="22"/>
        </w:rPr>
        <w:t xml:space="preserve"> </w:t>
      </w:r>
      <w:r w:rsidRPr="004A3424">
        <w:rPr>
          <w:rFonts w:ascii="Tahoma" w:hAnsi="Tahoma" w:cs="Tahoma" w:hint="eastAsia"/>
          <w:sz w:val="22"/>
          <w:szCs w:val="22"/>
        </w:rPr>
        <w:t>совпадающим</w:t>
      </w:r>
      <w:r w:rsidRPr="004A3424">
        <w:rPr>
          <w:rFonts w:ascii="Tahoma" w:hAnsi="Tahoma" w:cs="Tahoma"/>
          <w:sz w:val="22"/>
          <w:szCs w:val="22"/>
        </w:rPr>
        <w:t xml:space="preserve"> </w:t>
      </w:r>
      <w:r w:rsidRPr="004A3424">
        <w:rPr>
          <w:rFonts w:ascii="Tahoma" w:hAnsi="Tahoma" w:cs="Tahoma" w:hint="eastAsia"/>
          <w:sz w:val="22"/>
          <w:szCs w:val="22"/>
        </w:rPr>
        <w:t>в</w:t>
      </w:r>
      <w:r w:rsidRPr="004A3424">
        <w:rPr>
          <w:rFonts w:ascii="Tahoma" w:hAnsi="Tahoma" w:cs="Tahoma"/>
          <w:sz w:val="22"/>
          <w:szCs w:val="22"/>
        </w:rPr>
        <w:t xml:space="preserve"> </w:t>
      </w:r>
      <w:r w:rsidRPr="004A3424">
        <w:rPr>
          <w:rFonts w:ascii="Tahoma" w:hAnsi="Tahoma" w:cs="Tahoma" w:hint="eastAsia"/>
          <w:sz w:val="22"/>
          <w:szCs w:val="22"/>
        </w:rPr>
        <w:t>одном</w:t>
      </w:r>
      <w:r w:rsidRPr="004A3424">
        <w:rPr>
          <w:rFonts w:ascii="Tahoma" w:hAnsi="Tahoma" w:cs="Tahoma"/>
          <w:sz w:val="22"/>
          <w:szCs w:val="22"/>
        </w:rPr>
        <w:t xml:space="preserve"> </w:t>
      </w:r>
      <w:r w:rsidRPr="004A3424">
        <w:rPr>
          <w:rFonts w:ascii="Tahoma" w:hAnsi="Tahoma" w:cs="Tahoma" w:hint="eastAsia"/>
          <w:sz w:val="22"/>
          <w:szCs w:val="22"/>
        </w:rPr>
        <w:t>лице</w:t>
      </w:r>
      <w:r w:rsidRPr="004A3424">
        <w:rPr>
          <w:rFonts w:ascii="Tahoma" w:hAnsi="Tahoma" w:cs="Tahoma"/>
          <w:sz w:val="22"/>
          <w:szCs w:val="22"/>
        </w:rPr>
        <w:t xml:space="preserve"> </w:t>
      </w:r>
      <w:r w:rsidRPr="004A3424">
        <w:rPr>
          <w:rFonts w:ascii="Tahoma" w:hAnsi="Tahoma" w:cs="Tahoma" w:hint="eastAsia"/>
          <w:sz w:val="22"/>
          <w:szCs w:val="22"/>
        </w:rPr>
        <w:t>с</w:t>
      </w:r>
      <w:r w:rsidRPr="004A3424">
        <w:rPr>
          <w:rFonts w:ascii="Tahoma" w:hAnsi="Tahoma" w:cs="Tahoma"/>
          <w:sz w:val="22"/>
          <w:szCs w:val="22"/>
        </w:rPr>
        <w:t xml:space="preserve"> </w:t>
      </w:r>
      <w:r w:rsidRPr="004A3424">
        <w:rPr>
          <w:rFonts w:ascii="Tahoma" w:hAnsi="Tahoma" w:cs="Tahoma" w:hint="eastAsia"/>
          <w:sz w:val="22"/>
          <w:szCs w:val="22"/>
        </w:rPr>
        <w:t>Участником</w:t>
      </w:r>
      <w:r w:rsidRPr="004A3424">
        <w:rPr>
          <w:rFonts w:ascii="Tahoma" w:hAnsi="Tahoma" w:cs="Tahoma"/>
          <w:sz w:val="22"/>
          <w:szCs w:val="22"/>
        </w:rPr>
        <w:t xml:space="preserve"> </w:t>
      </w:r>
      <w:r w:rsidRPr="004A3424">
        <w:rPr>
          <w:rFonts w:ascii="Tahoma" w:hAnsi="Tahoma" w:cs="Tahoma" w:hint="eastAsia"/>
          <w:sz w:val="22"/>
          <w:szCs w:val="22"/>
        </w:rPr>
        <w:t>клиринга</w:t>
      </w:r>
      <w:r w:rsidRPr="004A3424">
        <w:rPr>
          <w:rFonts w:ascii="Tahoma" w:hAnsi="Tahoma" w:cs="Tahoma"/>
          <w:sz w:val="22"/>
          <w:szCs w:val="22"/>
        </w:rPr>
        <w:t xml:space="preserve"> (</w:t>
      </w:r>
      <w:r w:rsidRPr="004A3424">
        <w:rPr>
          <w:rFonts w:ascii="Tahoma" w:hAnsi="Tahoma" w:cs="Tahoma" w:hint="eastAsia"/>
          <w:sz w:val="22"/>
          <w:szCs w:val="22"/>
        </w:rPr>
        <w:t>указанное</w:t>
      </w:r>
      <w:r w:rsidRPr="004A3424">
        <w:rPr>
          <w:rFonts w:ascii="Tahoma" w:hAnsi="Tahoma" w:cs="Tahoma"/>
          <w:sz w:val="22"/>
          <w:szCs w:val="22"/>
        </w:rPr>
        <w:t xml:space="preserve"> </w:t>
      </w:r>
      <w:r w:rsidRPr="004A3424">
        <w:rPr>
          <w:rFonts w:ascii="Tahoma" w:hAnsi="Tahoma" w:cs="Tahoma" w:hint="eastAsia"/>
          <w:sz w:val="22"/>
          <w:szCs w:val="22"/>
        </w:rPr>
        <w:t>подтверждение</w:t>
      </w:r>
      <w:r w:rsidRPr="004A3424">
        <w:rPr>
          <w:rFonts w:ascii="Tahoma" w:hAnsi="Tahoma" w:cs="Tahoma"/>
          <w:sz w:val="22"/>
          <w:szCs w:val="22"/>
        </w:rPr>
        <w:t xml:space="preserve"> </w:t>
      </w:r>
      <w:r w:rsidRPr="004A3424">
        <w:rPr>
          <w:rFonts w:ascii="Tahoma" w:hAnsi="Tahoma" w:cs="Tahoma" w:hint="eastAsia"/>
          <w:sz w:val="22"/>
          <w:szCs w:val="22"/>
        </w:rPr>
        <w:lastRenderedPageBreak/>
        <w:t>может</w:t>
      </w:r>
      <w:r w:rsidRPr="004A3424">
        <w:rPr>
          <w:rFonts w:ascii="Tahoma" w:hAnsi="Tahoma" w:cs="Tahoma"/>
          <w:sz w:val="22"/>
          <w:szCs w:val="22"/>
        </w:rPr>
        <w:t xml:space="preserve"> </w:t>
      </w:r>
      <w:r w:rsidRPr="004A3424">
        <w:rPr>
          <w:rFonts w:ascii="Tahoma" w:hAnsi="Tahoma" w:cs="Tahoma" w:hint="eastAsia"/>
          <w:sz w:val="22"/>
          <w:szCs w:val="22"/>
        </w:rPr>
        <w:t>быть</w:t>
      </w:r>
      <w:r w:rsidRPr="004A3424">
        <w:rPr>
          <w:rFonts w:ascii="Tahoma" w:hAnsi="Tahoma" w:cs="Tahoma"/>
          <w:sz w:val="22"/>
          <w:szCs w:val="22"/>
        </w:rPr>
        <w:t xml:space="preserve"> </w:t>
      </w:r>
      <w:r w:rsidRPr="004A3424">
        <w:rPr>
          <w:rFonts w:ascii="Tahoma" w:hAnsi="Tahoma" w:cs="Tahoma" w:hint="eastAsia"/>
          <w:sz w:val="22"/>
          <w:szCs w:val="22"/>
        </w:rPr>
        <w:t>предоставлено</w:t>
      </w:r>
      <w:r w:rsidRPr="004A3424">
        <w:rPr>
          <w:rFonts w:ascii="Tahoma" w:hAnsi="Tahoma" w:cs="Tahoma"/>
          <w:sz w:val="22"/>
          <w:szCs w:val="22"/>
        </w:rPr>
        <w:t xml:space="preserve"> </w:t>
      </w:r>
      <w:r w:rsidRPr="004A3424">
        <w:rPr>
          <w:rFonts w:ascii="Tahoma" w:hAnsi="Tahoma" w:cs="Tahoma" w:hint="eastAsia"/>
          <w:sz w:val="22"/>
          <w:szCs w:val="22"/>
        </w:rPr>
        <w:t>Бирже</w:t>
      </w:r>
      <w:r w:rsidRPr="004A3424">
        <w:rPr>
          <w:rFonts w:ascii="Tahoma" w:hAnsi="Tahoma" w:cs="Tahoma"/>
          <w:sz w:val="22"/>
          <w:szCs w:val="22"/>
        </w:rPr>
        <w:t xml:space="preserve"> </w:t>
      </w:r>
      <w:r w:rsidRPr="004A3424">
        <w:rPr>
          <w:rFonts w:ascii="Tahoma" w:hAnsi="Tahoma" w:cs="Tahoma" w:hint="eastAsia"/>
          <w:sz w:val="22"/>
          <w:szCs w:val="22"/>
        </w:rPr>
        <w:t>Клиринговой</w:t>
      </w:r>
      <w:r w:rsidRPr="004A3424">
        <w:rPr>
          <w:rFonts w:ascii="Tahoma" w:hAnsi="Tahoma" w:cs="Tahoma"/>
          <w:sz w:val="22"/>
          <w:szCs w:val="22"/>
        </w:rPr>
        <w:t xml:space="preserve"> </w:t>
      </w:r>
      <w:r w:rsidRPr="004A3424">
        <w:rPr>
          <w:rFonts w:ascii="Tahoma" w:hAnsi="Tahoma" w:cs="Tahoma" w:hint="eastAsia"/>
          <w:sz w:val="22"/>
          <w:szCs w:val="22"/>
        </w:rPr>
        <w:t>организацией</w:t>
      </w:r>
      <w:r w:rsidRPr="004A3424">
        <w:rPr>
          <w:rFonts w:ascii="Tahoma" w:hAnsi="Tahoma" w:cs="Tahoma"/>
          <w:sz w:val="22"/>
          <w:szCs w:val="22"/>
        </w:rPr>
        <w:t>)</w:t>
      </w:r>
      <w:r w:rsidR="004A3424">
        <w:rPr>
          <w:rFonts w:ascii="Tahoma" w:hAnsi="Tahoma" w:cs="Tahoma"/>
          <w:sz w:val="22"/>
          <w:szCs w:val="22"/>
        </w:rPr>
        <w:t>, для участия в торгах на срочном рынке;</w:t>
      </w:r>
    </w:p>
    <w:p w14:paraId="5A89955D" w14:textId="77777777" w:rsidR="008B14BE" w:rsidRPr="00BF4F7E" w:rsidRDefault="00F05038" w:rsidP="004A3424">
      <w:pPr>
        <w:pStyle w:val="a4"/>
        <w:numPr>
          <w:ilvl w:val="0"/>
          <w:numId w:val="90"/>
        </w:numPr>
        <w:spacing w:after="120"/>
        <w:ind w:left="1701" w:hanging="283"/>
        <w:jc w:val="both"/>
        <w:rPr>
          <w:rFonts w:ascii="Tahoma" w:hAnsi="Tahoma" w:cs="Tahoma"/>
          <w:sz w:val="22"/>
          <w:szCs w:val="22"/>
        </w:rPr>
      </w:pPr>
      <w:r w:rsidRPr="00B56041">
        <w:rPr>
          <w:rFonts w:ascii="Tahoma" w:hAnsi="Tahoma" w:cs="Tahoma"/>
          <w:sz w:val="22"/>
          <w:szCs w:val="22"/>
        </w:rPr>
        <w:t>предоставить Бирже заявление и обеспечить наличие у Биржи информации от Клирингово</w:t>
      </w:r>
      <w:r w:rsidR="00424F21" w:rsidRPr="00BF4F7E">
        <w:rPr>
          <w:rFonts w:ascii="Tahoma" w:hAnsi="Tahoma" w:cs="Tahoma"/>
          <w:sz w:val="22"/>
          <w:szCs w:val="22"/>
        </w:rPr>
        <w:t>й</w:t>
      </w:r>
      <w:r w:rsidRPr="00BF4F7E">
        <w:rPr>
          <w:rFonts w:ascii="Tahoma" w:hAnsi="Tahoma" w:cs="Tahoma"/>
          <w:sz w:val="22"/>
          <w:szCs w:val="22"/>
        </w:rPr>
        <w:t xml:space="preserve"> </w:t>
      </w:r>
      <w:r w:rsidR="00424F21" w:rsidRPr="00BF4F7E">
        <w:rPr>
          <w:rFonts w:ascii="Tahoma" w:hAnsi="Tahoma" w:cs="Tahoma"/>
          <w:sz w:val="22"/>
          <w:szCs w:val="22"/>
        </w:rPr>
        <w:t>организации</w:t>
      </w:r>
      <w:r w:rsidRPr="00BF4F7E">
        <w:rPr>
          <w:rFonts w:ascii="Tahoma" w:hAnsi="Tahoma" w:cs="Tahoma"/>
          <w:sz w:val="22"/>
          <w:szCs w:val="22"/>
        </w:rPr>
        <w:t xml:space="preserve"> о регистре учета позиций, открытом Клиринговой организацией Участнику клиринга в соответствии с Правилами клиринга, который Участник торгов вправе указывать при подаче заявок – для </w:t>
      </w:r>
      <w:r w:rsidR="00424F21" w:rsidRPr="00BF4F7E">
        <w:rPr>
          <w:rFonts w:ascii="Tahoma" w:hAnsi="Tahoma" w:cs="Tahoma"/>
          <w:sz w:val="22"/>
          <w:szCs w:val="22"/>
        </w:rPr>
        <w:t xml:space="preserve">участия в торгах на </w:t>
      </w:r>
      <w:r w:rsidRPr="00BF4F7E">
        <w:rPr>
          <w:rFonts w:ascii="Tahoma" w:hAnsi="Tahoma" w:cs="Tahoma"/>
          <w:sz w:val="22"/>
          <w:szCs w:val="22"/>
        </w:rPr>
        <w:t>рынк</w:t>
      </w:r>
      <w:r w:rsidR="00424F21" w:rsidRPr="00BF4F7E">
        <w:rPr>
          <w:rFonts w:ascii="Tahoma" w:hAnsi="Tahoma" w:cs="Tahoma"/>
          <w:sz w:val="22"/>
          <w:szCs w:val="22"/>
        </w:rPr>
        <w:t>е</w:t>
      </w:r>
      <w:r w:rsidR="00033674" w:rsidRPr="00BF4F7E">
        <w:rPr>
          <w:rFonts w:ascii="Tahoma" w:hAnsi="Tahoma" w:cs="Tahoma"/>
          <w:sz w:val="22"/>
          <w:szCs w:val="22"/>
        </w:rPr>
        <w:t xml:space="preserve"> С</w:t>
      </w:r>
      <w:r w:rsidRPr="00BF4F7E">
        <w:rPr>
          <w:rFonts w:ascii="Tahoma" w:hAnsi="Tahoma" w:cs="Tahoma"/>
          <w:sz w:val="22"/>
          <w:szCs w:val="22"/>
        </w:rPr>
        <w:t>тандартизированных ПФИ;</w:t>
      </w:r>
    </w:p>
    <w:p w14:paraId="6B34067F" w14:textId="77777777" w:rsidR="00C752DE" w:rsidRPr="00263268" w:rsidRDefault="00C752DE" w:rsidP="004A3424">
      <w:pPr>
        <w:pStyle w:val="a4"/>
        <w:numPr>
          <w:ilvl w:val="0"/>
          <w:numId w:val="90"/>
        </w:numPr>
        <w:spacing w:after="120"/>
        <w:ind w:left="1701" w:hanging="283"/>
        <w:jc w:val="both"/>
        <w:rPr>
          <w:rFonts w:ascii="Tahoma" w:hAnsi="Tahoma" w:cs="Tahoma"/>
          <w:sz w:val="22"/>
          <w:szCs w:val="22"/>
        </w:rPr>
      </w:pPr>
      <w:r w:rsidRPr="00263268">
        <w:rPr>
          <w:rFonts w:ascii="Tahoma" w:hAnsi="Tahoma" w:cs="Tahoma"/>
          <w:sz w:val="22"/>
          <w:szCs w:val="22"/>
        </w:rPr>
        <w:t xml:space="preserve">предоставить Бирже доверенность, предоставляющую Участнику торгов право на заключение сделок по поручению Участника клиринга; </w:t>
      </w:r>
    </w:p>
    <w:p w14:paraId="45EA1DB0" w14:textId="77777777" w:rsidR="0045380A" w:rsidRPr="00263268" w:rsidRDefault="009F62FB" w:rsidP="004A3424">
      <w:pPr>
        <w:pStyle w:val="a4"/>
        <w:numPr>
          <w:ilvl w:val="0"/>
          <w:numId w:val="177"/>
        </w:numPr>
        <w:spacing w:after="120"/>
        <w:ind w:left="1418" w:hanging="709"/>
        <w:jc w:val="both"/>
        <w:rPr>
          <w:rFonts w:ascii="Tahoma" w:hAnsi="Tahoma" w:cs="Tahoma"/>
          <w:sz w:val="22"/>
          <w:szCs w:val="22"/>
        </w:rPr>
      </w:pPr>
      <w:r w:rsidRPr="00263268">
        <w:rPr>
          <w:rFonts w:ascii="Tahoma" w:hAnsi="Tahoma" w:cs="Tahoma"/>
          <w:sz w:val="22"/>
          <w:szCs w:val="22"/>
        </w:rPr>
        <w:t>заключить договор(ы), обеспечивающий(</w:t>
      </w:r>
      <w:proofErr w:type="spellStart"/>
      <w:r w:rsidRPr="00263268">
        <w:rPr>
          <w:rFonts w:ascii="Tahoma" w:hAnsi="Tahoma" w:cs="Tahoma"/>
          <w:sz w:val="22"/>
          <w:szCs w:val="22"/>
        </w:rPr>
        <w:t>ие</w:t>
      </w:r>
      <w:proofErr w:type="spellEnd"/>
      <w:r w:rsidRPr="00263268">
        <w:rPr>
          <w:rFonts w:ascii="Tahoma" w:hAnsi="Tahoma" w:cs="Tahoma"/>
          <w:sz w:val="22"/>
          <w:szCs w:val="22"/>
        </w:rPr>
        <w:t>) технический доступ к торгам, организатором которых является Биржа, с Техническим центром</w:t>
      </w:r>
      <w:r w:rsidR="0045380A" w:rsidRPr="00263268">
        <w:rPr>
          <w:rFonts w:ascii="Tahoma" w:hAnsi="Tahoma" w:cs="Tahoma"/>
          <w:sz w:val="22"/>
          <w:szCs w:val="22"/>
        </w:rPr>
        <w:t>;</w:t>
      </w:r>
    </w:p>
    <w:p w14:paraId="4181C3FA" w14:textId="77777777" w:rsidR="00090162" w:rsidRPr="00263268" w:rsidRDefault="0045380A" w:rsidP="004A3424">
      <w:pPr>
        <w:pStyle w:val="a4"/>
        <w:numPr>
          <w:ilvl w:val="0"/>
          <w:numId w:val="177"/>
        </w:numPr>
        <w:spacing w:after="120"/>
        <w:ind w:left="1418" w:hanging="709"/>
        <w:jc w:val="both"/>
        <w:rPr>
          <w:rFonts w:ascii="Tahoma" w:hAnsi="Tahoma" w:cs="Tahoma"/>
          <w:sz w:val="22"/>
          <w:szCs w:val="22"/>
        </w:rPr>
      </w:pPr>
      <w:r w:rsidRPr="00263268">
        <w:rPr>
          <w:rFonts w:ascii="Tahoma" w:hAnsi="Tahoma" w:cs="Tahoma"/>
          <w:sz w:val="22"/>
          <w:szCs w:val="22"/>
        </w:rPr>
        <w:t xml:space="preserve">получить доступ к Системе электронного документооборота </w:t>
      </w:r>
      <w:r w:rsidR="00123829" w:rsidRPr="00263268">
        <w:rPr>
          <w:rFonts w:ascii="Tahoma" w:hAnsi="Tahoma" w:cs="Tahoma"/>
          <w:sz w:val="22"/>
          <w:szCs w:val="22"/>
        </w:rPr>
        <w:t xml:space="preserve">ПАО </w:t>
      </w:r>
      <w:r w:rsidRPr="00263268">
        <w:rPr>
          <w:rFonts w:ascii="Tahoma" w:hAnsi="Tahoma" w:cs="Tahoma"/>
          <w:sz w:val="22"/>
          <w:szCs w:val="22"/>
        </w:rPr>
        <w:t>Московская Биржа</w:t>
      </w:r>
      <w:r w:rsidR="00D822A2" w:rsidRPr="00263268">
        <w:rPr>
          <w:rFonts w:ascii="Tahoma" w:hAnsi="Tahoma" w:cs="Tahoma"/>
          <w:sz w:val="22"/>
          <w:szCs w:val="22"/>
        </w:rPr>
        <w:t xml:space="preserve"> </w:t>
      </w:r>
      <w:r w:rsidR="00405395" w:rsidRPr="00263268">
        <w:rPr>
          <w:rFonts w:ascii="Tahoma" w:hAnsi="Tahoma" w:cs="Tahoma"/>
          <w:sz w:val="22"/>
          <w:szCs w:val="22"/>
        </w:rPr>
        <w:t xml:space="preserve">на </w:t>
      </w:r>
      <w:r w:rsidR="00324941" w:rsidRPr="00263268">
        <w:rPr>
          <w:rFonts w:ascii="Tahoma" w:hAnsi="Tahoma" w:cs="Tahoma"/>
          <w:sz w:val="22"/>
          <w:szCs w:val="22"/>
        </w:rPr>
        <w:t>соответствующем</w:t>
      </w:r>
      <w:r w:rsidR="00405395" w:rsidRPr="00263268">
        <w:rPr>
          <w:rFonts w:ascii="Tahoma" w:hAnsi="Tahoma" w:cs="Tahoma"/>
          <w:sz w:val="22"/>
          <w:szCs w:val="22"/>
        </w:rPr>
        <w:t xml:space="preserve"> </w:t>
      </w:r>
      <w:r w:rsidR="006C48DA" w:rsidRPr="00263268">
        <w:rPr>
          <w:rFonts w:ascii="Tahoma" w:hAnsi="Tahoma" w:cs="Tahoma"/>
          <w:sz w:val="22"/>
          <w:szCs w:val="22"/>
        </w:rPr>
        <w:t xml:space="preserve">Биржевом </w:t>
      </w:r>
      <w:r w:rsidR="00405395" w:rsidRPr="00263268">
        <w:rPr>
          <w:rFonts w:ascii="Tahoma" w:hAnsi="Tahoma" w:cs="Tahoma"/>
          <w:sz w:val="22"/>
          <w:szCs w:val="22"/>
        </w:rPr>
        <w:t xml:space="preserve">рынке </w:t>
      </w:r>
      <w:r w:rsidR="00D822A2" w:rsidRPr="00263268">
        <w:rPr>
          <w:rFonts w:ascii="Tahoma" w:hAnsi="Tahoma" w:cs="Tahoma"/>
          <w:sz w:val="22"/>
          <w:szCs w:val="22"/>
        </w:rPr>
        <w:t xml:space="preserve">в соответствии </w:t>
      </w:r>
      <w:r w:rsidR="00405395" w:rsidRPr="00263268">
        <w:rPr>
          <w:rFonts w:ascii="Tahoma" w:hAnsi="Tahoma" w:cs="Tahoma"/>
          <w:sz w:val="22"/>
          <w:szCs w:val="22"/>
        </w:rPr>
        <w:t>с Правилами ЭДО</w:t>
      </w:r>
      <w:r w:rsidR="005715D8" w:rsidRPr="00263268">
        <w:rPr>
          <w:rFonts w:ascii="Tahoma" w:hAnsi="Tahoma" w:cs="Tahoma"/>
          <w:sz w:val="22"/>
          <w:szCs w:val="22"/>
        </w:rPr>
        <w:t>;</w:t>
      </w:r>
    </w:p>
    <w:p w14:paraId="2A481BE6" w14:textId="77777777" w:rsidR="00A90A01" w:rsidRPr="00263268" w:rsidRDefault="00A90A01" w:rsidP="004A3424">
      <w:pPr>
        <w:pStyle w:val="a4"/>
        <w:numPr>
          <w:ilvl w:val="0"/>
          <w:numId w:val="177"/>
        </w:numPr>
        <w:spacing w:after="120"/>
        <w:ind w:left="1418" w:hanging="709"/>
        <w:jc w:val="both"/>
        <w:rPr>
          <w:rFonts w:ascii="Tahoma" w:hAnsi="Tahoma" w:cs="Tahoma"/>
          <w:sz w:val="22"/>
          <w:szCs w:val="22"/>
        </w:rPr>
      </w:pPr>
      <w:r w:rsidRPr="00263268">
        <w:rPr>
          <w:rFonts w:ascii="Tahoma" w:hAnsi="Tahoma" w:cs="Tahoma"/>
          <w:sz w:val="22"/>
          <w:szCs w:val="22"/>
        </w:rPr>
        <w:t xml:space="preserve">получить доступ к </w:t>
      </w:r>
      <w:r w:rsidR="004443DB" w:rsidRPr="00263268">
        <w:rPr>
          <w:rFonts w:ascii="Tahoma" w:hAnsi="Tahoma" w:cs="Tahoma"/>
          <w:sz w:val="22"/>
          <w:szCs w:val="22"/>
        </w:rPr>
        <w:t>Личному кабинету;</w:t>
      </w:r>
    </w:p>
    <w:p w14:paraId="2B63045F" w14:textId="77777777" w:rsidR="008F2180" w:rsidRPr="00263268" w:rsidRDefault="00B82ED6" w:rsidP="004A3424">
      <w:pPr>
        <w:pStyle w:val="a4"/>
        <w:numPr>
          <w:ilvl w:val="0"/>
          <w:numId w:val="177"/>
        </w:numPr>
        <w:spacing w:after="120"/>
        <w:ind w:left="1418" w:hanging="709"/>
        <w:jc w:val="both"/>
        <w:rPr>
          <w:rFonts w:ascii="Tahoma" w:hAnsi="Tahoma" w:cs="Tahoma"/>
          <w:sz w:val="22"/>
          <w:szCs w:val="22"/>
        </w:rPr>
      </w:pPr>
      <w:r w:rsidRPr="00263268">
        <w:rPr>
          <w:rFonts w:ascii="Tahoma" w:hAnsi="Tahoma" w:cs="Tahoma"/>
          <w:sz w:val="22"/>
          <w:szCs w:val="22"/>
        </w:rPr>
        <w:t>выполнить</w:t>
      </w:r>
      <w:r w:rsidR="002C5C6E" w:rsidRPr="00263268">
        <w:rPr>
          <w:rFonts w:ascii="Tahoma" w:hAnsi="Tahoma" w:cs="Tahoma"/>
          <w:sz w:val="22"/>
          <w:szCs w:val="22"/>
        </w:rPr>
        <w:t xml:space="preserve"> </w:t>
      </w:r>
      <w:r w:rsidR="00F8704B" w:rsidRPr="00263268">
        <w:rPr>
          <w:rFonts w:ascii="Tahoma" w:hAnsi="Tahoma" w:cs="Tahoma"/>
          <w:sz w:val="22"/>
          <w:szCs w:val="22"/>
        </w:rPr>
        <w:t xml:space="preserve">требования для </w:t>
      </w:r>
      <w:r w:rsidRPr="00263268">
        <w:rPr>
          <w:rFonts w:ascii="Tahoma" w:hAnsi="Tahoma" w:cs="Tahoma"/>
          <w:sz w:val="22"/>
          <w:szCs w:val="22"/>
        </w:rPr>
        <w:t xml:space="preserve">допуска </w:t>
      </w:r>
      <w:r w:rsidR="00F8704B" w:rsidRPr="00263268">
        <w:rPr>
          <w:rFonts w:ascii="Tahoma" w:hAnsi="Tahoma" w:cs="Tahoma"/>
          <w:sz w:val="22"/>
          <w:szCs w:val="22"/>
        </w:rPr>
        <w:t>к участию в торгах</w:t>
      </w:r>
      <w:r w:rsidRPr="00263268">
        <w:rPr>
          <w:rFonts w:ascii="Tahoma" w:hAnsi="Tahoma" w:cs="Tahoma"/>
          <w:sz w:val="22"/>
          <w:szCs w:val="22"/>
        </w:rPr>
        <w:t xml:space="preserve"> на соответствующем</w:t>
      </w:r>
      <w:r w:rsidR="006C48DA" w:rsidRPr="00263268">
        <w:rPr>
          <w:rFonts w:ascii="Tahoma" w:hAnsi="Tahoma" w:cs="Tahoma"/>
          <w:sz w:val="22"/>
          <w:szCs w:val="22"/>
        </w:rPr>
        <w:t xml:space="preserve"> Биржевом</w:t>
      </w:r>
      <w:r w:rsidRPr="00263268">
        <w:rPr>
          <w:rFonts w:ascii="Tahoma" w:hAnsi="Tahoma" w:cs="Tahoma"/>
          <w:sz w:val="22"/>
          <w:szCs w:val="22"/>
        </w:rPr>
        <w:t xml:space="preserve"> рынке</w:t>
      </w:r>
      <w:r w:rsidR="00F8704B" w:rsidRPr="00263268">
        <w:rPr>
          <w:rFonts w:ascii="Tahoma" w:hAnsi="Tahoma" w:cs="Tahoma"/>
          <w:sz w:val="22"/>
          <w:szCs w:val="22"/>
        </w:rPr>
        <w:t xml:space="preserve">, определенные в </w:t>
      </w:r>
      <w:r w:rsidR="00B60532">
        <w:rPr>
          <w:rFonts w:ascii="Tahoma" w:hAnsi="Tahoma" w:cs="Tahoma"/>
          <w:sz w:val="22"/>
          <w:szCs w:val="22"/>
        </w:rPr>
        <w:t xml:space="preserve">соответствующих </w:t>
      </w:r>
      <w:r w:rsidR="003278D7">
        <w:rPr>
          <w:rFonts w:ascii="Tahoma" w:hAnsi="Tahoma" w:cs="Tahoma"/>
          <w:sz w:val="22"/>
          <w:szCs w:val="22"/>
        </w:rPr>
        <w:t>Специальных частях</w:t>
      </w:r>
      <w:r w:rsidR="00364210" w:rsidRPr="00263268">
        <w:rPr>
          <w:rFonts w:ascii="Tahoma" w:hAnsi="Tahoma" w:cs="Tahoma"/>
          <w:sz w:val="22"/>
          <w:szCs w:val="22"/>
        </w:rPr>
        <w:t xml:space="preserve"> </w:t>
      </w:r>
      <w:r w:rsidR="00F8704B" w:rsidRPr="00263268">
        <w:rPr>
          <w:rFonts w:ascii="Tahoma" w:hAnsi="Tahoma" w:cs="Tahoma"/>
          <w:sz w:val="22"/>
          <w:szCs w:val="22"/>
        </w:rPr>
        <w:t>Правил допуска</w:t>
      </w:r>
      <w:r w:rsidRPr="00263268">
        <w:rPr>
          <w:rFonts w:ascii="Tahoma" w:hAnsi="Tahoma" w:cs="Tahoma"/>
          <w:sz w:val="22"/>
          <w:szCs w:val="22"/>
        </w:rPr>
        <w:t>.</w:t>
      </w:r>
    </w:p>
    <w:p w14:paraId="10AB84BC" w14:textId="77777777" w:rsidR="00F1658C" w:rsidRPr="00263268" w:rsidRDefault="00F1658C" w:rsidP="006F5672">
      <w:pPr>
        <w:numPr>
          <w:ilvl w:val="0"/>
          <w:numId w:val="32"/>
        </w:numPr>
        <w:spacing w:before="120"/>
        <w:ind w:left="709" w:hanging="709"/>
        <w:jc w:val="both"/>
        <w:rPr>
          <w:rFonts w:ascii="Tahoma" w:hAnsi="Tahoma" w:cs="Tahoma"/>
          <w:sz w:val="22"/>
          <w:szCs w:val="22"/>
        </w:rPr>
      </w:pPr>
      <w:r w:rsidRPr="00263268">
        <w:rPr>
          <w:rFonts w:ascii="Tahoma" w:hAnsi="Tahoma" w:cs="Tahoma"/>
          <w:sz w:val="22"/>
          <w:szCs w:val="22"/>
        </w:rPr>
        <w:t xml:space="preserve">Биржа вправе установить особые условия и порядок предоставления допуска к участию в торгах в отношении Банка России, </w:t>
      </w:r>
      <w:r w:rsidR="00B60532">
        <w:rPr>
          <w:rFonts w:ascii="Tahoma" w:hAnsi="Tahoma" w:cs="Tahoma"/>
          <w:sz w:val="22"/>
          <w:szCs w:val="22"/>
        </w:rPr>
        <w:t>Центрального контрагента</w:t>
      </w:r>
      <w:r w:rsidRPr="00263268">
        <w:rPr>
          <w:rFonts w:ascii="Tahoma" w:hAnsi="Tahoma" w:cs="Tahoma"/>
          <w:sz w:val="22"/>
          <w:szCs w:val="22"/>
        </w:rPr>
        <w:t xml:space="preserve"> и иных лиц в случаях, предусмотренных законодательством Р</w:t>
      </w:r>
      <w:r w:rsidR="00F8704B" w:rsidRPr="00263268">
        <w:rPr>
          <w:rFonts w:ascii="Tahoma" w:hAnsi="Tahoma" w:cs="Tahoma"/>
          <w:sz w:val="22"/>
          <w:szCs w:val="22"/>
        </w:rPr>
        <w:t xml:space="preserve">оссийской </w:t>
      </w:r>
      <w:r w:rsidRPr="00263268">
        <w:rPr>
          <w:rFonts w:ascii="Tahoma" w:hAnsi="Tahoma" w:cs="Tahoma"/>
          <w:sz w:val="22"/>
          <w:szCs w:val="22"/>
        </w:rPr>
        <w:t>Ф</w:t>
      </w:r>
      <w:r w:rsidR="00F8704B" w:rsidRPr="00263268">
        <w:rPr>
          <w:rFonts w:ascii="Tahoma" w:hAnsi="Tahoma" w:cs="Tahoma"/>
          <w:sz w:val="22"/>
          <w:szCs w:val="22"/>
        </w:rPr>
        <w:t>едерации</w:t>
      </w:r>
      <w:r w:rsidRPr="00263268">
        <w:rPr>
          <w:rFonts w:ascii="Tahoma" w:hAnsi="Tahoma" w:cs="Tahoma"/>
          <w:sz w:val="22"/>
          <w:szCs w:val="22"/>
        </w:rPr>
        <w:t>.</w:t>
      </w:r>
    </w:p>
    <w:p w14:paraId="1F0FDA12" w14:textId="149C5AE1" w:rsidR="00B60532" w:rsidRDefault="009D64F2" w:rsidP="009D64F2">
      <w:pPr>
        <w:numPr>
          <w:ilvl w:val="0"/>
          <w:numId w:val="32"/>
        </w:numPr>
        <w:spacing w:before="120"/>
        <w:ind w:left="709" w:hanging="709"/>
        <w:jc w:val="both"/>
        <w:rPr>
          <w:rFonts w:ascii="Tahoma" w:hAnsi="Tahoma" w:cs="Tahoma"/>
          <w:sz w:val="22"/>
          <w:szCs w:val="22"/>
        </w:rPr>
      </w:pPr>
      <w:r w:rsidRPr="009D64F2">
        <w:rPr>
          <w:rFonts w:ascii="Tahoma" w:hAnsi="Tahoma" w:cs="Tahoma"/>
          <w:sz w:val="22"/>
          <w:szCs w:val="22"/>
        </w:rPr>
        <w:t>Центральный контрагент</w:t>
      </w:r>
      <w:r w:rsidR="00612036" w:rsidRPr="009D64F2">
        <w:rPr>
          <w:rFonts w:ascii="Tahoma" w:hAnsi="Tahoma" w:cs="Tahoma"/>
          <w:sz w:val="22"/>
          <w:szCs w:val="22"/>
        </w:rPr>
        <w:t xml:space="preserve"> и Банк России</w:t>
      </w:r>
      <w:r w:rsidR="00115A61" w:rsidRPr="009D64F2">
        <w:rPr>
          <w:rFonts w:ascii="Tahoma" w:hAnsi="Tahoma" w:cs="Tahoma"/>
          <w:sz w:val="22"/>
          <w:szCs w:val="22"/>
        </w:rPr>
        <w:t>, если иное не установлено Правилами</w:t>
      </w:r>
      <w:r w:rsidR="00B32ACB">
        <w:rPr>
          <w:rFonts w:ascii="Tahoma" w:hAnsi="Tahoma" w:cs="Tahoma"/>
          <w:sz w:val="22"/>
          <w:szCs w:val="22"/>
        </w:rPr>
        <w:t xml:space="preserve"> допуска</w:t>
      </w:r>
      <w:r w:rsidR="00115A61" w:rsidRPr="009D64F2">
        <w:rPr>
          <w:rFonts w:ascii="Tahoma" w:hAnsi="Tahoma" w:cs="Tahoma"/>
          <w:sz w:val="22"/>
          <w:szCs w:val="22"/>
        </w:rPr>
        <w:t>,</w:t>
      </w:r>
      <w:r w:rsidR="00612036" w:rsidRPr="009D64F2">
        <w:rPr>
          <w:rFonts w:ascii="Tahoma" w:hAnsi="Tahoma" w:cs="Tahoma"/>
          <w:sz w:val="22"/>
          <w:szCs w:val="22"/>
        </w:rPr>
        <w:t xml:space="preserve"> получают допуск к участию в торгах после выполнения всех процедур, предусмотренных отдельными соглашениями, заключаемыми Биржей с </w:t>
      </w:r>
      <w:r w:rsidR="00B60532">
        <w:rPr>
          <w:rFonts w:ascii="Tahoma" w:hAnsi="Tahoma" w:cs="Tahoma"/>
          <w:sz w:val="22"/>
          <w:szCs w:val="22"/>
        </w:rPr>
        <w:t>Ц</w:t>
      </w:r>
      <w:r w:rsidRPr="00147C2F">
        <w:rPr>
          <w:rFonts w:ascii="Tahoma" w:hAnsi="Tahoma" w:cs="Tahoma"/>
          <w:sz w:val="22"/>
          <w:szCs w:val="22"/>
        </w:rPr>
        <w:t>ентральным контрагентом</w:t>
      </w:r>
      <w:r w:rsidR="00577283" w:rsidRPr="00147C2F">
        <w:rPr>
          <w:rFonts w:ascii="Tahoma" w:hAnsi="Tahoma" w:cs="Tahoma"/>
          <w:sz w:val="22"/>
          <w:szCs w:val="22"/>
        </w:rPr>
        <w:t xml:space="preserve"> </w:t>
      </w:r>
      <w:r w:rsidR="00612036" w:rsidRPr="00147C2F">
        <w:rPr>
          <w:rFonts w:ascii="Tahoma" w:hAnsi="Tahoma" w:cs="Tahoma"/>
          <w:sz w:val="22"/>
          <w:szCs w:val="22"/>
        </w:rPr>
        <w:t>и Банком России.</w:t>
      </w:r>
    </w:p>
    <w:p w14:paraId="3E2D99BD" w14:textId="41F677F6" w:rsidR="00967594" w:rsidRDefault="00967594" w:rsidP="009D64F2">
      <w:pPr>
        <w:numPr>
          <w:ilvl w:val="0"/>
          <w:numId w:val="32"/>
        </w:numPr>
        <w:spacing w:before="120"/>
        <w:ind w:left="709" w:hanging="709"/>
        <w:jc w:val="both"/>
        <w:rPr>
          <w:rFonts w:ascii="Tahoma" w:hAnsi="Tahoma" w:cs="Tahoma"/>
          <w:sz w:val="22"/>
          <w:szCs w:val="22"/>
        </w:rPr>
      </w:pPr>
      <w:r>
        <w:rPr>
          <w:rFonts w:ascii="Tahoma" w:hAnsi="Tahoma" w:cs="Tahoma"/>
          <w:sz w:val="22"/>
          <w:szCs w:val="22"/>
        </w:rPr>
        <w:t>Е</w:t>
      </w:r>
      <w:r w:rsidR="00B571B3">
        <w:rPr>
          <w:rFonts w:ascii="Tahoma" w:hAnsi="Tahoma" w:cs="Tahoma"/>
          <w:sz w:val="22"/>
          <w:szCs w:val="22"/>
        </w:rPr>
        <w:t>сли отдельным</w:t>
      </w:r>
      <w:r>
        <w:rPr>
          <w:rFonts w:ascii="Tahoma" w:hAnsi="Tahoma" w:cs="Tahoma"/>
          <w:sz w:val="22"/>
          <w:szCs w:val="22"/>
        </w:rPr>
        <w:t xml:space="preserve"> соглашени</w:t>
      </w:r>
      <w:r w:rsidR="00B571B3">
        <w:rPr>
          <w:rFonts w:ascii="Tahoma" w:hAnsi="Tahoma" w:cs="Tahoma"/>
          <w:sz w:val="22"/>
          <w:szCs w:val="22"/>
        </w:rPr>
        <w:t>ем</w:t>
      </w:r>
      <w:r>
        <w:rPr>
          <w:rFonts w:ascii="Tahoma" w:hAnsi="Tahoma" w:cs="Tahoma"/>
          <w:sz w:val="22"/>
          <w:szCs w:val="22"/>
        </w:rPr>
        <w:t xml:space="preserve"> Биржи с организацией, осуществляющей функции центрального контрагента, не установлено специальных процедур для получения допуска, указанн</w:t>
      </w:r>
      <w:r w:rsidR="00B571B3">
        <w:rPr>
          <w:rFonts w:ascii="Tahoma" w:hAnsi="Tahoma" w:cs="Tahoma"/>
          <w:sz w:val="22"/>
          <w:szCs w:val="22"/>
        </w:rPr>
        <w:t xml:space="preserve">ая организация </w:t>
      </w:r>
      <w:r>
        <w:rPr>
          <w:rFonts w:ascii="Tahoma" w:hAnsi="Tahoma" w:cs="Tahoma"/>
          <w:sz w:val="22"/>
          <w:szCs w:val="22"/>
        </w:rPr>
        <w:t>получа</w:t>
      </w:r>
      <w:r w:rsidR="00B571B3">
        <w:rPr>
          <w:rFonts w:ascii="Tahoma" w:hAnsi="Tahoma" w:cs="Tahoma"/>
          <w:sz w:val="22"/>
          <w:szCs w:val="22"/>
        </w:rPr>
        <w:t>ет</w:t>
      </w:r>
      <w:r>
        <w:rPr>
          <w:rFonts w:ascii="Tahoma" w:hAnsi="Tahoma" w:cs="Tahoma"/>
          <w:sz w:val="22"/>
          <w:szCs w:val="22"/>
        </w:rPr>
        <w:t xml:space="preserve"> допуск к </w:t>
      </w:r>
      <w:r w:rsidR="00B571B3">
        <w:rPr>
          <w:rFonts w:ascii="Tahoma" w:hAnsi="Tahoma" w:cs="Tahoma"/>
          <w:sz w:val="22"/>
          <w:szCs w:val="22"/>
        </w:rPr>
        <w:t xml:space="preserve">участию в </w:t>
      </w:r>
      <w:r>
        <w:rPr>
          <w:rFonts w:ascii="Tahoma" w:hAnsi="Tahoma" w:cs="Tahoma"/>
          <w:sz w:val="22"/>
          <w:szCs w:val="22"/>
        </w:rPr>
        <w:t>торга</w:t>
      </w:r>
      <w:r w:rsidR="00B571B3">
        <w:rPr>
          <w:rFonts w:ascii="Tahoma" w:hAnsi="Tahoma" w:cs="Tahoma"/>
          <w:sz w:val="22"/>
          <w:szCs w:val="22"/>
        </w:rPr>
        <w:t>х</w:t>
      </w:r>
      <w:r>
        <w:rPr>
          <w:rFonts w:ascii="Tahoma" w:hAnsi="Tahoma" w:cs="Tahoma"/>
          <w:sz w:val="22"/>
          <w:szCs w:val="22"/>
        </w:rPr>
        <w:t xml:space="preserve"> (станов</w:t>
      </w:r>
      <w:r w:rsidR="00B571B3">
        <w:rPr>
          <w:rFonts w:ascii="Tahoma" w:hAnsi="Tahoma" w:cs="Tahoma"/>
          <w:sz w:val="22"/>
          <w:szCs w:val="22"/>
        </w:rPr>
        <w:t xml:space="preserve">ится </w:t>
      </w:r>
      <w:r w:rsidR="004A3424">
        <w:rPr>
          <w:rFonts w:ascii="Tahoma" w:hAnsi="Tahoma" w:cs="Tahoma"/>
          <w:sz w:val="22"/>
          <w:szCs w:val="22"/>
        </w:rPr>
        <w:t>У</w:t>
      </w:r>
      <w:r>
        <w:rPr>
          <w:rFonts w:ascii="Tahoma" w:hAnsi="Tahoma" w:cs="Tahoma"/>
          <w:sz w:val="22"/>
          <w:szCs w:val="22"/>
        </w:rPr>
        <w:t>частник</w:t>
      </w:r>
      <w:r w:rsidR="00B571B3">
        <w:rPr>
          <w:rFonts w:ascii="Tahoma" w:hAnsi="Tahoma" w:cs="Tahoma"/>
          <w:sz w:val="22"/>
          <w:szCs w:val="22"/>
        </w:rPr>
        <w:t>ом</w:t>
      </w:r>
      <w:r>
        <w:rPr>
          <w:rFonts w:ascii="Tahoma" w:hAnsi="Tahoma" w:cs="Tahoma"/>
          <w:sz w:val="22"/>
          <w:szCs w:val="22"/>
        </w:rPr>
        <w:t xml:space="preserve"> торгов) на соответствующем Биржевом рынке с момента вступления в силу редакции Правил торгов соответствующего Биржевого рынка</w:t>
      </w:r>
      <w:r w:rsidR="00B571B3">
        <w:rPr>
          <w:rFonts w:ascii="Tahoma" w:hAnsi="Tahoma" w:cs="Tahoma"/>
          <w:sz w:val="22"/>
          <w:szCs w:val="22"/>
        </w:rPr>
        <w:t xml:space="preserve">, </w:t>
      </w:r>
      <w:r w:rsidR="00B571B3" w:rsidRPr="009D64F2">
        <w:rPr>
          <w:rFonts w:ascii="Tahoma" w:hAnsi="Tahoma" w:cs="Tahoma"/>
          <w:sz w:val="22"/>
          <w:szCs w:val="22"/>
        </w:rPr>
        <w:t>содержащей указание</w:t>
      </w:r>
      <w:r w:rsidR="00B571B3">
        <w:rPr>
          <w:rFonts w:ascii="Tahoma" w:hAnsi="Tahoma" w:cs="Tahoma"/>
          <w:sz w:val="22"/>
          <w:szCs w:val="22"/>
        </w:rPr>
        <w:t xml:space="preserve"> на</w:t>
      </w:r>
      <w:r w:rsidR="00B571B3" w:rsidRPr="009D64F2">
        <w:rPr>
          <w:rFonts w:ascii="Tahoma" w:hAnsi="Tahoma" w:cs="Tahoma"/>
          <w:sz w:val="22"/>
          <w:szCs w:val="22"/>
        </w:rPr>
        <w:t xml:space="preserve"> наименовани</w:t>
      </w:r>
      <w:r w:rsidR="00B571B3">
        <w:rPr>
          <w:rFonts w:ascii="Tahoma" w:hAnsi="Tahoma" w:cs="Tahoma"/>
          <w:sz w:val="22"/>
          <w:szCs w:val="22"/>
        </w:rPr>
        <w:t>е</w:t>
      </w:r>
      <w:r w:rsidR="00B571B3" w:rsidRPr="009D64F2">
        <w:rPr>
          <w:rFonts w:ascii="Tahoma" w:hAnsi="Tahoma" w:cs="Tahoma"/>
          <w:sz w:val="22"/>
          <w:szCs w:val="22"/>
        </w:rPr>
        <w:t xml:space="preserve"> </w:t>
      </w:r>
      <w:r w:rsidR="00B571B3">
        <w:rPr>
          <w:rFonts w:ascii="Tahoma" w:hAnsi="Tahoma" w:cs="Tahoma"/>
          <w:sz w:val="22"/>
          <w:szCs w:val="22"/>
        </w:rPr>
        <w:t xml:space="preserve">такого центрального контрагента или в которой лицо, осуществляющее функции центрального контрагента, указано в качестве </w:t>
      </w:r>
      <w:r w:rsidR="004A3424">
        <w:rPr>
          <w:rFonts w:ascii="Tahoma" w:hAnsi="Tahoma" w:cs="Tahoma"/>
          <w:sz w:val="22"/>
          <w:szCs w:val="22"/>
        </w:rPr>
        <w:t>У</w:t>
      </w:r>
      <w:r w:rsidR="00B571B3">
        <w:rPr>
          <w:rFonts w:ascii="Tahoma" w:hAnsi="Tahoma" w:cs="Tahoma"/>
          <w:sz w:val="22"/>
          <w:szCs w:val="22"/>
        </w:rPr>
        <w:t>частника торгов.</w:t>
      </w:r>
    </w:p>
    <w:p w14:paraId="766FC026" w14:textId="65E935B8" w:rsidR="009D64F2" w:rsidRPr="009D64F2" w:rsidRDefault="009D64F2" w:rsidP="00B60532">
      <w:pPr>
        <w:spacing w:before="120"/>
        <w:ind w:left="709"/>
        <w:jc w:val="both"/>
        <w:rPr>
          <w:rFonts w:ascii="Tahoma" w:hAnsi="Tahoma" w:cs="Tahoma"/>
          <w:sz w:val="22"/>
          <w:szCs w:val="22"/>
        </w:rPr>
      </w:pPr>
      <w:r w:rsidRPr="00147C2F">
        <w:rPr>
          <w:rFonts w:ascii="Tahoma" w:hAnsi="Tahoma" w:cs="Tahoma"/>
          <w:sz w:val="22"/>
          <w:szCs w:val="22"/>
        </w:rPr>
        <w:t>Если отдельным соглашени</w:t>
      </w:r>
      <w:r w:rsidR="00B571B3">
        <w:rPr>
          <w:rFonts w:ascii="Tahoma" w:hAnsi="Tahoma" w:cs="Tahoma"/>
          <w:sz w:val="22"/>
          <w:szCs w:val="22"/>
        </w:rPr>
        <w:t>ем</w:t>
      </w:r>
      <w:r w:rsidRPr="00147C2F">
        <w:rPr>
          <w:rFonts w:ascii="Tahoma" w:hAnsi="Tahoma" w:cs="Tahoma"/>
          <w:sz w:val="22"/>
          <w:szCs w:val="22"/>
        </w:rPr>
        <w:t xml:space="preserve"> Биржи с </w:t>
      </w:r>
      <w:r w:rsidR="00B571B3">
        <w:rPr>
          <w:rFonts w:ascii="Tahoma" w:hAnsi="Tahoma" w:cs="Tahoma"/>
          <w:sz w:val="22"/>
          <w:szCs w:val="22"/>
        </w:rPr>
        <w:t xml:space="preserve">Банком России </w:t>
      </w:r>
      <w:r w:rsidRPr="00147C2F">
        <w:rPr>
          <w:rFonts w:ascii="Tahoma" w:hAnsi="Tahoma" w:cs="Tahoma"/>
          <w:sz w:val="22"/>
          <w:szCs w:val="22"/>
        </w:rPr>
        <w:t xml:space="preserve">не установлено специальных процедур для </w:t>
      </w:r>
      <w:r>
        <w:rPr>
          <w:rFonts w:ascii="Tahoma" w:hAnsi="Tahoma" w:cs="Tahoma"/>
          <w:sz w:val="22"/>
          <w:szCs w:val="22"/>
        </w:rPr>
        <w:t xml:space="preserve">получения </w:t>
      </w:r>
      <w:r w:rsidRPr="009D64F2">
        <w:rPr>
          <w:rFonts w:ascii="Tahoma" w:hAnsi="Tahoma" w:cs="Tahoma"/>
          <w:sz w:val="22"/>
          <w:szCs w:val="22"/>
        </w:rPr>
        <w:t xml:space="preserve">допуска, </w:t>
      </w:r>
      <w:r w:rsidR="00B571B3">
        <w:rPr>
          <w:rFonts w:ascii="Tahoma" w:hAnsi="Tahoma" w:cs="Tahoma"/>
          <w:sz w:val="22"/>
          <w:szCs w:val="22"/>
        </w:rPr>
        <w:t xml:space="preserve">Банк России </w:t>
      </w:r>
      <w:r w:rsidRPr="009D64F2">
        <w:rPr>
          <w:rFonts w:ascii="Tahoma" w:hAnsi="Tahoma" w:cs="Tahoma"/>
          <w:sz w:val="22"/>
          <w:szCs w:val="22"/>
        </w:rPr>
        <w:t xml:space="preserve">получает допуск к участию в торгах </w:t>
      </w:r>
      <w:r w:rsidR="00B571B3">
        <w:rPr>
          <w:rFonts w:ascii="Tahoma" w:hAnsi="Tahoma" w:cs="Tahoma"/>
          <w:sz w:val="22"/>
          <w:szCs w:val="22"/>
        </w:rPr>
        <w:t xml:space="preserve">(становится </w:t>
      </w:r>
      <w:r w:rsidR="004A3424">
        <w:rPr>
          <w:rFonts w:ascii="Tahoma" w:hAnsi="Tahoma" w:cs="Tahoma"/>
          <w:sz w:val="22"/>
          <w:szCs w:val="22"/>
        </w:rPr>
        <w:t>У</w:t>
      </w:r>
      <w:r w:rsidR="00B571B3">
        <w:rPr>
          <w:rFonts w:ascii="Tahoma" w:hAnsi="Tahoma" w:cs="Tahoma"/>
          <w:sz w:val="22"/>
          <w:szCs w:val="22"/>
        </w:rPr>
        <w:t xml:space="preserve">частником торгов) </w:t>
      </w:r>
      <w:r w:rsidRPr="009D64F2">
        <w:rPr>
          <w:rFonts w:ascii="Tahoma" w:hAnsi="Tahoma" w:cs="Tahoma"/>
          <w:sz w:val="22"/>
          <w:szCs w:val="22"/>
        </w:rPr>
        <w:t xml:space="preserve">на </w:t>
      </w:r>
      <w:r w:rsidR="00B571B3">
        <w:rPr>
          <w:rFonts w:ascii="Tahoma" w:hAnsi="Tahoma" w:cs="Tahoma"/>
          <w:sz w:val="22"/>
          <w:szCs w:val="22"/>
        </w:rPr>
        <w:t xml:space="preserve">соответствующем </w:t>
      </w:r>
      <w:r w:rsidRPr="009D64F2">
        <w:rPr>
          <w:rFonts w:ascii="Tahoma" w:hAnsi="Tahoma" w:cs="Tahoma"/>
          <w:sz w:val="22"/>
          <w:szCs w:val="22"/>
        </w:rPr>
        <w:t xml:space="preserve">Биржевом рынке с момента вступления в силу редакции Правил торгов соответствующего Биржевого рынка, </w:t>
      </w:r>
      <w:r w:rsidR="00B571B3">
        <w:rPr>
          <w:rFonts w:ascii="Tahoma" w:hAnsi="Tahoma" w:cs="Tahoma"/>
          <w:sz w:val="22"/>
          <w:szCs w:val="22"/>
        </w:rPr>
        <w:t>в которой Банк России указан в качестве участника торгов</w:t>
      </w:r>
      <w:r>
        <w:rPr>
          <w:rFonts w:ascii="Tahoma" w:hAnsi="Tahoma" w:cs="Tahoma"/>
          <w:sz w:val="22"/>
          <w:szCs w:val="22"/>
        </w:rPr>
        <w:t xml:space="preserve">. </w:t>
      </w:r>
    </w:p>
    <w:p w14:paraId="382B5F80" w14:textId="77777777" w:rsidR="00886A53" w:rsidRPr="00263268" w:rsidRDefault="00886A53" w:rsidP="00886A53">
      <w:pPr>
        <w:pStyle w:val="20"/>
        <w:spacing w:after="120"/>
        <w:ind w:left="1985" w:hanging="1985"/>
        <w:rPr>
          <w:rFonts w:ascii="Tahoma" w:hAnsi="Tahoma" w:cs="Tahoma"/>
          <w:i w:val="0"/>
          <w:sz w:val="22"/>
          <w:szCs w:val="22"/>
        </w:rPr>
      </w:pPr>
      <w:bookmarkStart w:id="87" w:name="_Toc420662989"/>
      <w:bookmarkStart w:id="88" w:name="_Toc496717708"/>
      <w:r w:rsidRPr="00263268">
        <w:rPr>
          <w:rFonts w:ascii="Tahoma" w:hAnsi="Tahoma" w:cs="Tahoma"/>
          <w:i w:val="0"/>
          <w:sz w:val="22"/>
          <w:szCs w:val="22"/>
        </w:rPr>
        <w:t>Статья 04.</w:t>
      </w:r>
      <w:r w:rsidR="009F62FB" w:rsidRPr="00263268">
        <w:rPr>
          <w:rFonts w:ascii="Tahoma" w:hAnsi="Tahoma" w:cs="Tahoma"/>
          <w:i w:val="0"/>
          <w:sz w:val="22"/>
          <w:szCs w:val="22"/>
        </w:rPr>
        <w:t>02</w:t>
      </w:r>
      <w:r w:rsidRPr="00263268">
        <w:rPr>
          <w:rFonts w:ascii="Tahoma" w:hAnsi="Tahoma" w:cs="Tahoma"/>
          <w:i w:val="0"/>
          <w:sz w:val="22"/>
          <w:szCs w:val="22"/>
        </w:rPr>
        <w:t>.</w:t>
      </w:r>
      <w:r w:rsidRPr="00263268">
        <w:rPr>
          <w:rFonts w:ascii="Tahoma" w:hAnsi="Tahoma" w:cs="Tahoma"/>
          <w:i w:val="0"/>
          <w:sz w:val="22"/>
          <w:szCs w:val="22"/>
        </w:rPr>
        <w:tab/>
        <w:t>Порядок предоставления допуска к участию в торгах</w:t>
      </w:r>
      <w:bookmarkEnd w:id="87"/>
      <w:bookmarkEnd w:id="88"/>
      <w:r w:rsidRPr="00263268">
        <w:rPr>
          <w:rFonts w:ascii="Tahoma" w:hAnsi="Tahoma" w:cs="Tahoma"/>
          <w:i w:val="0"/>
          <w:sz w:val="22"/>
          <w:szCs w:val="22"/>
        </w:rPr>
        <w:t xml:space="preserve"> </w:t>
      </w:r>
    </w:p>
    <w:p w14:paraId="72FB8857" w14:textId="3EBEB8EC" w:rsidR="00886A53" w:rsidRPr="00263268" w:rsidRDefault="00886A53" w:rsidP="00886A53">
      <w:pPr>
        <w:widowControl w:val="0"/>
        <w:numPr>
          <w:ilvl w:val="0"/>
          <w:numId w:val="18"/>
        </w:numPr>
        <w:overflowPunct/>
        <w:spacing w:after="120"/>
        <w:ind w:hanging="720"/>
        <w:jc w:val="both"/>
        <w:textAlignment w:val="auto"/>
        <w:rPr>
          <w:rFonts w:ascii="Tahoma" w:hAnsi="Tahoma" w:cs="Tahoma"/>
          <w:sz w:val="22"/>
          <w:szCs w:val="22"/>
        </w:rPr>
      </w:pPr>
      <w:r w:rsidRPr="00263268">
        <w:rPr>
          <w:rFonts w:ascii="Tahoma" w:hAnsi="Tahoma" w:cs="Tahoma"/>
          <w:sz w:val="22"/>
          <w:szCs w:val="22"/>
        </w:rPr>
        <w:t>Документы оформляются и предоставляются Кандидатом на Биржу в порядке, предусмотренном ст</w:t>
      </w:r>
      <w:r w:rsidR="00060967" w:rsidRPr="00263268">
        <w:rPr>
          <w:rFonts w:ascii="Tahoma" w:hAnsi="Tahoma" w:cs="Tahoma"/>
          <w:sz w:val="22"/>
          <w:szCs w:val="22"/>
        </w:rPr>
        <w:t>атьей</w:t>
      </w:r>
      <w:r w:rsidRPr="00263268">
        <w:rPr>
          <w:rFonts w:ascii="Tahoma" w:hAnsi="Tahoma" w:cs="Tahoma"/>
          <w:sz w:val="22"/>
          <w:szCs w:val="22"/>
        </w:rPr>
        <w:t xml:space="preserve"> 02.04 </w:t>
      </w:r>
      <w:r w:rsidR="00B571B3">
        <w:rPr>
          <w:rFonts w:ascii="Tahoma" w:hAnsi="Tahoma" w:cs="Tahoma"/>
          <w:sz w:val="22"/>
          <w:szCs w:val="22"/>
        </w:rPr>
        <w:t>Об</w:t>
      </w:r>
      <w:r w:rsidR="00B56041" w:rsidRPr="004A3424">
        <w:rPr>
          <w:rFonts w:ascii="Tahoma" w:hAnsi="Tahoma" w:cs="Tahoma"/>
          <w:sz w:val="22"/>
          <w:szCs w:val="22"/>
        </w:rPr>
        <w:t>щ</w:t>
      </w:r>
      <w:r w:rsidR="00B571B3">
        <w:rPr>
          <w:rFonts w:ascii="Tahoma" w:hAnsi="Tahoma" w:cs="Tahoma"/>
          <w:sz w:val="22"/>
          <w:szCs w:val="22"/>
        </w:rPr>
        <w:t>ей части</w:t>
      </w:r>
      <w:r w:rsidR="00026D7B" w:rsidRPr="00263268">
        <w:rPr>
          <w:rFonts w:ascii="Tahoma" w:hAnsi="Tahoma" w:cs="Tahoma"/>
          <w:sz w:val="22"/>
          <w:szCs w:val="22"/>
        </w:rPr>
        <w:t xml:space="preserve"> </w:t>
      </w:r>
      <w:r w:rsidRPr="00263268">
        <w:rPr>
          <w:rFonts w:ascii="Tahoma" w:hAnsi="Tahoma" w:cs="Tahoma"/>
          <w:sz w:val="22"/>
          <w:szCs w:val="22"/>
        </w:rPr>
        <w:t xml:space="preserve">Правил допуска. </w:t>
      </w:r>
    </w:p>
    <w:p w14:paraId="36AA5F74" w14:textId="77777777" w:rsidR="00886A53" w:rsidRPr="00263268" w:rsidRDefault="00886A53" w:rsidP="00886A53">
      <w:pPr>
        <w:widowControl w:val="0"/>
        <w:numPr>
          <w:ilvl w:val="0"/>
          <w:numId w:val="18"/>
        </w:numPr>
        <w:overflowPunct/>
        <w:ind w:hanging="720"/>
        <w:jc w:val="both"/>
        <w:textAlignment w:val="auto"/>
        <w:rPr>
          <w:rFonts w:ascii="Tahoma" w:hAnsi="Tahoma" w:cs="Tahoma"/>
          <w:sz w:val="22"/>
          <w:szCs w:val="22"/>
        </w:rPr>
      </w:pPr>
      <w:r w:rsidRPr="00263268">
        <w:rPr>
          <w:rFonts w:ascii="Tahoma" w:hAnsi="Tahoma" w:cs="Tahoma"/>
          <w:sz w:val="22"/>
          <w:szCs w:val="22"/>
        </w:rPr>
        <w:t>При рассмотрении вопроса о допуске к участию в торгах Биржа по своему усмотрению вправе проводить встречи и консультации с представителями Кандидата.</w:t>
      </w:r>
    </w:p>
    <w:p w14:paraId="411CA3B5" w14:textId="77777777" w:rsidR="00886A53" w:rsidRPr="00263268" w:rsidRDefault="00886A53" w:rsidP="00886A53">
      <w:pPr>
        <w:widowControl w:val="0"/>
        <w:numPr>
          <w:ilvl w:val="0"/>
          <w:numId w:val="18"/>
        </w:numPr>
        <w:shd w:val="clear" w:color="auto" w:fill="FFFFFF"/>
        <w:tabs>
          <w:tab w:val="left" w:pos="720"/>
        </w:tabs>
        <w:overflowPunct/>
        <w:spacing w:before="120" w:after="120" w:line="274" w:lineRule="exact"/>
        <w:ind w:hanging="720"/>
        <w:jc w:val="both"/>
        <w:textAlignment w:val="auto"/>
        <w:rPr>
          <w:rFonts w:ascii="Tahoma" w:hAnsi="Tahoma" w:cs="Tahoma"/>
          <w:sz w:val="22"/>
          <w:szCs w:val="22"/>
        </w:rPr>
      </w:pPr>
      <w:r w:rsidRPr="00263268">
        <w:rPr>
          <w:rFonts w:ascii="Tahoma" w:hAnsi="Tahoma" w:cs="Tahoma"/>
          <w:sz w:val="22"/>
          <w:szCs w:val="22"/>
        </w:rPr>
        <w:t>В течение 10 (десяти) рабочих дней с даты выполнения Кандидатом условий предоставления допуска к торгам, предусмотренных стать</w:t>
      </w:r>
      <w:r w:rsidR="00F05038" w:rsidRPr="00263268">
        <w:rPr>
          <w:rFonts w:ascii="Tahoma" w:hAnsi="Tahoma" w:cs="Tahoma"/>
          <w:sz w:val="22"/>
          <w:szCs w:val="22"/>
        </w:rPr>
        <w:t>ей 04.01</w:t>
      </w:r>
      <w:r w:rsidR="00364210" w:rsidRPr="00263268">
        <w:rPr>
          <w:rFonts w:ascii="Tahoma" w:hAnsi="Tahoma" w:cs="Tahoma"/>
          <w:sz w:val="22"/>
          <w:szCs w:val="22"/>
        </w:rPr>
        <w:t xml:space="preserve"> </w:t>
      </w:r>
      <w:r w:rsidR="00B571B3">
        <w:rPr>
          <w:rFonts w:ascii="Tahoma" w:hAnsi="Tahoma" w:cs="Tahoma"/>
          <w:sz w:val="22"/>
          <w:szCs w:val="22"/>
        </w:rPr>
        <w:t>Общей</w:t>
      </w:r>
      <w:r w:rsidR="00026D7B">
        <w:rPr>
          <w:rFonts w:ascii="Tahoma" w:hAnsi="Tahoma" w:cs="Tahoma"/>
          <w:sz w:val="22"/>
          <w:szCs w:val="22"/>
        </w:rPr>
        <w:t xml:space="preserve"> части</w:t>
      </w:r>
      <w:r w:rsidR="00026D7B" w:rsidRPr="00263268">
        <w:rPr>
          <w:rFonts w:ascii="Tahoma" w:hAnsi="Tahoma" w:cs="Tahoma"/>
          <w:sz w:val="22"/>
          <w:szCs w:val="22"/>
        </w:rPr>
        <w:t xml:space="preserve"> </w:t>
      </w:r>
      <w:r w:rsidRPr="00263268">
        <w:rPr>
          <w:rFonts w:ascii="Tahoma" w:hAnsi="Tahoma" w:cs="Tahoma"/>
          <w:sz w:val="22"/>
          <w:szCs w:val="22"/>
        </w:rPr>
        <w:t xml:space="preserve">Правил допуска, Биржа принимает предварительное решение о предоставлении Кандидату допуска к участию в торгах на соответствующем </w:t>
      </w:r>
      <w:r w:rsidR="006C48DA" w:rsidRPr="00263268">
        <w:rPr>
          <w:rFonts w:ascii="Tahoma" w:hAnsi="Tahoma" w:cs="Tahoma"/>
          <w:sz w:val="22"/>
          <w:szCs w:val="22"/>
        </w:rPr>
        <w:t xml:space="preserve">Биржевом </w:t>
      </w:r>
      <w:r w:rsidRPr="00263268">
        <w:rPr>
          <w:rFonts w:ascii="Tahoma" w:hAnsi="Tahoma" w:cs="Tahoma"/>
          <w:sz w:val="22"/>
          <w:szCs w:val="22"/>
        </w:rPr>
        <w:t xml:space="preserve">рынке либо решение об отказе </w:t>
      </w:r>
      <w:r w:rsidRPr="00263268">
        <w:rPr>
          <w:rFonts w:ascii="Tahoma" w:hAnsi="Tahoma" w:cs="Tahoma"/>
          <w:sz w:val="22"/>
          <w:szCs w:val="22"/>
        </w:rPr>
        <w:lastRenderedPageBreak/>
        <w:t>в предоставлении Кандидату допуска к участию в торгах</w:t>
      </w:r>
      <w:r w:rsidR="00B309B7" w:rsidRPr="00263268">
        <w:rPr>
          <w:rFonts w:ascii="Tahoma" w:hAnsi="Tahoma" w:cs="Tahoma"/>
          <w:sz w:val="22"/>
          <w:szCs w:val="22"/>
        </w:rPr>
        <w:t xml:space="preserve"> на этом рынке</w:t>
      </w:r>
      <w:r w:rsidRPr="00263268">
        <w:rPr>
          <w:rFonts w:ascii="Tahoma" w:hAnsi="Tahoma" w:cs="Tahoma"/>
          <w:sz w:val="22"/>
          <w:szCs w:val="22"/>
        </w:rPr>
        <w:t>.</w:t>
      </w:r>
    </w:p>
    <w:p w14:paraId="02C123EF" w14:textId="77777777" w:rsidR="00886A53" w:rsidRPr="00263268" w:rsidRDefault="00886A53" w:rsidP="00886A53">
      <w:pPr>
        <w:widowControl w:val="0"/>
        <w:shd w:val="clear" w:color="auto" w:fill="FFFFFF"/>
        <w:tabs>
          <w:tab w:val="left" w:pos="720"/>
        </w:tabs>
        <w:overflowPunct/>
        <w:spacing w:before="120" w:after="120" w:line="274" w:lineRule="exact"/>
        <w:ind w:left="720"/>
        <w:jc w:val="both"/>
        <w:textAlignment w:val="auto"/>
        <w:rPr>
          <w:rFonts w:ascii="Tahoma" w:hAnsi="Tahoma" w:cs="Tahoma"/>
          <w:sz w:val="22"/>
          <w:szCs w:val="22"/>
        </w:rPr>
      </w:pPr>
      <w:r w:rsidRPr="00263268">
        <w:rPr>
          <w:rFonts w:ascii="Tahoma" w:hAnsi="Tahoma" w:cs="Tahoma"/>
          <w:sz w:val="22"/>
          <w:szCs w:val="22"/>
        </w:rPr>
        <w:t>В случае если Кандидатом на Биржу представлен неполный комплект требуемых документов и/или Биржей затребованы дополнительные документы, указанный срок исчисляется с даты получения Биржей всех истребованных документов, необходимых для принятия предварительного решения о предоставлении Кандидату допуска к участию в торгах.</w:t>
      </w:r>
    </w:p>
    <w:p w14:paraId="468C3EBF" w14:textId="77777777" w:rsidR="00886A53" w:rsidRPr="00263268" w:rsidRDefault="00886A53" w:rsidP="00886A53">
      <w:pPr>
        <w:widowControl w:val="0"/>
        <w:numPr>
          <w:ilvl w:val="0"/>
          <w:numId w:val="18"/>
        </w:numPr>
        <w:shd w:val="clear" w:color="auto" w:fill="FFFFFF"/>
        <w:tabs>
          <w:tab w:val="left" w:pos="720"/>
        </w:tabs>
        <w:overflowPunct/>
        <w:spacing w:before="120" w:after="120" w:line="274" w:lineRule="exact"/>
        <w:ind w:hanging="720"/>
        <w:jc w:val="both"/>
        <w:textAlignment w:val="auto"/>
        <w:rPr>
          <w:rFonts w:ascii="Tahoma" w:hAnsi="Tahoma" w:cs="Tahoma"/>
          <w:sz w:val="22"/>
          <w:szCs w:val="22"/>
        </w:rPr>
      </w:pPr>
      <w:r w:rsidRPr="00263268">
        <w:rPr>
          <w:rFonts w:ascii="Tahoma" w:hAnsi="Tahoma" w:cs="Tahoma"/>
          <w:sz w:val="22"/>
          <w:szCs w:val="22"/>
        </w:rPr>
        <w:t xml:space="preserve">Если Кандидат не соответствует требованиям, установленным Правилами допуска, или у Биржи имеются иные основания для отказа ему в предоставлении допуска к участию в торгах, а также в случае наличия сведений о фактах невыполнения </w:t>
      </w:r>
      <w:r w:rsidR="00420B82" w:rsidRPr="00263268">
        <w:rPr>
          <w:rFonts w:ascii="Tahoma" w:hAnsi="Tahoma" w:cs="Tahoma"/>
          <w:sz w:val="22"/>
          <w:szCs w:val="22"/>
        </w:rPr>
        <w:t>Кандидатом</w:t>
      </w:r>
      <w:r w:rsidRPr="00263268">
        <w:rPr>
          <w:rFonts w:ascii="Tahoma" w:hAnsi="Tahoma" w:cs="Tahoma"/>
          <w:sz w:val="22"/>
          <w:szCs w:val="22"/>
        </w:rPr>
        <w:t xml:space="preserve"> обязательств на </w:t>
      </w:r>
      <w:r w:rsidR="00420B82" w:rsidRPr="00263268">
        <w:rPr>
          <w:rFonts w:ascii="Tahoma" w:hAnsi="Tahoma" w:cs="Tahoma"/>
          <w:sz w:val="22"/>
          <w:szCs w:val="22"/>
        </w:rPr>
        <w:t xml:space="preserve">каком-либо из </w:t>
      </w:r>
      <w:r w:rsidR="006C48DA" w:rsidRPr="00263268">
        <w:rPr>
          <w:rFonts w:ascii="Tahoma" w:hAnsi="Tahoma" w:cs="Tahoma"/>
          <w:sz w:val="22"/>
          <w:szCs w:val="22"/>
        </w:rPr>
        <w:t xml:space="preserve">Биржевых </w:t>
      </w:r>
      <w:r w:rsidRPr="00263268">
        <w:rPr>
          <w:rFonts w:ascii="Tahoma" w:hAnsi="Tahoma" w:cs="Tahoma"/>
          <w:sz w:val="22"/>
          <w:szCs w:val="22"/>
        </w:rPr>
        <w:t>рынк</w:t>
      </w:r>
      <w:r w:rsidR="00420B82" w:rsidRPr="00263268">
        <w:rPr>
          <w:rFonts w:ascii="Tahoma" w:hAnsi="Tahoma" w:cs="Tahoma"/>
          <w:sz w:val="22"/>
          <w:szCs w:val="22"/>
        </w:rPr>
        <w:t>ов</w:t>
      </w:r>
      <w:r w:rsidRPr="00263268">
        <w:rPr>
          <w:rFonts w:ascii="Tahoma" w:hAnsi="Tahoma" w:cs="Tahoma"/>
          <w:sz w:val="22"/>
          <w:szCs w:val="22"/>
        </w:rPr>
        <w:t xml:space="preserve">, наличия у него задолженностей, наличие информации о фактах недобросовестного поведения на </w:t>
      </w:r>
      <w:r w:rsidR="006C48DA" w:rsidRPr="00263268">
        <w:rPr>
          <w:rFonts w:ascii="Tahoma" w:hAnsi="Tahoma" w:cs="Tahoma"/>
          <w:sz w:val="22"/>
          <w:szCs w:val="22"/>
        </w:rPr>
        <w:t>Биржевом(</w:t>
      </w:r>
      <w:proofErr w:type="spellStart"/>
      <w:r w:rsidR="006C48DA" w:rsidRPr="00263268">
        <w:rPr>
          <w:rFonts w:ascii="Tahoma" w:hAnsi="Tahoma" w:cs="Tahoma"/>
          <w:sz w:val="22"/>
          <w:szCs w:val="22"/>
        </w:rPr>
        <w:t>ых</w:t>
      </w:r>
      <w:proofErr w:type="spellEnd"/>
      <w:r w:rsidR="006C48DA" w:rsidRPr="00263268">
        <w:rPr>
          <w:rFonts w:ascii="Tahoma" w:hAnsi="Tahoma" w:cs="Tahoma"/>
          <w:sz w:val="22"/>
          <w:szCs w:val="22"/>
        </w:rPr>
        <w:t xml:space="preserve">) </w:t>
      </w:r>
      <w:r w:rsidRPr="00263268">
        <w:rPr>
          <w:rFonts w:ascii="Tahoma" w:hAnsi="Tahoma" w:cs="Tahoma"/>
          <w:sz w:val="22"/>
          <w:szCs w:val="22"/>
        </w:rPr>
        <w:t>рынк</w:t>
      </w:r>
      <w:r w:rsidR="00420B82" w:rsidRPr="00263268">
        <w:rPr>
          <w:rFonts w:ascii="Tahoma" w:hAnsi="Tahoma" w:cs="Tahoma"/>
          <w:sz w:val="22"/>
          <w:szCs w:val="22"/>
        </w:rPr>
        <w:t>е(</w:t>
      </w:r>
      <w:r w:rsidRPr="00263268">
        <w:rPr>
          <w:rFonts w:ascii="Tahoma" w:hAnsi="Tahoma" w:cs="Tahoma"/>
          <w:sz w:val="22"/>
          <w:szCs w:val="22"/>
        </w:rPr>
        <w:t>ах</w:t>
      </w:r>
      <w:r w:rsidR="00420B82" w:rsidRPr="00263268">
        <w:rPr>
          <w:rFonts w:ascii="Tahoma" w:hAnsi="Tahoma" w:cs="Tahoma"/>
          <w:sz w:val="22"/>
          <w:szCs w:val="22"/>
        </w:rPr>
        <w:t>)</w:t>
      </w:r>
      <w:r w:rsidRPr="00263268">
        <w:rPr>
          <w:rFonts w:ascii="Tahoma" w:hAnsi="Tahoma" w:cs="Tahoma"/>
          <w:sz w:val="22"/>
          <w:szCs w:val="22"/>
        </w:rPr>
        <w:t xml:space="preserve"> или других обстоятельств, Биржа может отказать Кандидату в предоставлении допуска к участию в торгах.</w:t>
      </w:r>
    </w:p>
    <w:p w14:paraId="0D5004B4" w14:textId="77777777" w:rsidR="00886A53" w:rsidRPr="00263268" w:rsidRDefault="00886A53" w:rsidP="00886A53">
      <w:pPr>
        <w:widowControl w:val="0"/>
        <w:numPr>
          <w:ilvl w:val="0"/>
          <w:numId w:val="18"/>
        </w:numPr>
        <w:overflowPunct/>
        <w:spacing w:after="120"/>
        <w:ind w:hanging="720"/>
        <w:jc w:val="both"/>
        <w:textAlignment w:val="auto"/>
        <w:rPr>
          <w:rFonts w:ascii="Tahoma" w:hAnsi="Tahoma" w:cs="Tahoma"/>
          <w:sz w:val="22"/>
          <w:szCs w:val="22"/>
        </w:rPr>
      </w:pPr>
      <w:r w:rsidRPr="00263268">
        <w:rPr>
          <w:rFonts w:ascii="Tahoma" w:hAnsi="Tahoma" w:cs="Tahoma"/>
          <w:sz w:val="22"/>
          <w:szCs w:val="22"/>
        </w:rPr>
        <w:t xml:space="preserve">В случае необходимости получения экспертного мнения по вопросу о предоставлении допуска к участию в торгах Кандидату Биржа вправе обратиться в </w:t>
      </w:r>
      <w:r w:rsidR="00200BE0" w:rsidRPr="00263268">
        <w:rPr>
          <w:rFonts w:ascii="Tahoma" w:hAnsi="Tahoma" w:cs="Tahoma"/>
          <w:sz w:val="22"/>
          <w:szCs w:val="22"/>
        </w:rPr>
        <w:t>К</w:t>
      </w:r>
      <w:r w:rsidR="00A064E5" w:rsidRPr="00263268">
        <w:rPr>
          <w:rFonts w:ascii="Tahoma" w:hAnsi="Tahoma" w:cs="Tahoma"/>
          <w:sz w:val="22"/>
          <w:szCs w:val="22"/>
        </w:rPr>
        <w:t>омитет</w:t>
      </w:r>
      <w:r w:rsidR="002B7BE1" w:rsidRPr="00263268">
        <w:rPr>
          <w:rFonts w:ascii="Tahoma" w:hAnsi="Tahoma" w:cs="Tahoma"/>
          <w:sz w:val="22"/>
          <w:szCs w:val="22"/>
        </w:rPr>
        <w:t xml:space="preserve"> по соответствующему </w:t>
      </w:r>
      <w:r w:rsidR="006C48DA" w:rsidRPr="00263268">
        <w:rPr>
          <w:rFonts w:ascii="Tahoma" w:hAnsi="Tahoma" w:cs="Tahoma"/>
          <w:sz w:val="22"/>
          <w:szCs w:val="22"/>
        </w:rPr>
        <w:t xml:space="preserve">Биржевому </w:t>
      </w:r>
      <w:r w:rsidR="002B7BE1" w:rsidRPr="00263268">
        <w:rPr>
          <w:rFonts w:ascii="Tahoma" w:hAnsi="Tahoma" w:cs="Tahoma"/>
          <w:sz w:val="22"/>
          <w:szCs w:val="22"/>
        </w:rPr>
        <w:t>рынку (при его наличии)</w:t>
      </w:r>
      <w:r w:rsidRPr="00263268">
        <w:rPr>
          <w:rFonts w:ascii="Tahoma" w:hAnsi="Tahoma" w:cs="Tahoma"/>
          <w:sz w:val="22"/>
          <w:szCs w:val="22"/>
        </w:rPr>
        <w:t xml:space="preserve">. В этом случае решение о предоставлении допуска Кандидату принимается Биржей с учетом рекомендаций </w:t>
      </w:r>
      <w:r w:rsidR="00200BE0" w:rsidRPr="00263268">
        <w:rPr>
          <w:rFonts w:ascii="Tahoma" w:hAnsi="Tahoma" w:cs="Tahoma"/>
          <w:sz w:val="22"/>
          <w:szCs w:val="22"/>
        </w:rPr>
        <w:t>К</w:t>
      </w:r>
      <w:r w:rsidR="00A064E5" w:rsidRPr="00263268">
        <w:rPr>
          <w:rFonts w:ascii="Tahoma" w:hAnsi="Tahoma" w:cs="Tahoma"/>
          <w:sz w:val="22"/>
          <w:szCs w:val="22"/>
        </w:rPr>
        <w:t>омитета</w:t>
      </w:r>
      <w:r w:rsidRPr="00263268">
        <w:rPr>
          <w:rFonts w:ascii="Tahoma" w:hAnsi="Tahoma" w:cs="Tahoma"/>
          <w:sz w:val="22"/>
          <w:szCs w:val="22"/>
        </w:rPr>
        <w:t>.</w:t>
      </w:r>
    </w:p>
    <w:p w14:paraId="51D1134E" w14:textId="518B566F" w:rsidR="00886A53" w:rsidRPr="00263268" w:rsidRDefault="00886A53" w:rsidP="00886A53">
      <w:pPr>
        <w:widowControl w:val="0"/>
        <w:numPr>
          <w:ilvl w:val="0"/>
          <w:numId w:val="18"/>
        </w:numPr>
        <w:overflowPunct/>
        <w:spacing w:after="120"/>
        <w:ind w:hanging="720"/>
        <w:jc w:val="both"/>
        <w:textAlignment w:val="auto"/>
        <w:rPr>
          <w:rFonts w:ascii="Tahoma" w:hAnsi="Tahoma" w:cs="Tahoma"/>
          <w:sz w:val="22"/>
          <w:szCs w:val="22"/>
        </w:rPr>
      </w:pPr>
      <w:r w:rsidRPr="00263268">
        <w:rPr>
          <w:rFonts w:ascii="Tahoma" w:hAnsi="Tahoma" w:cs="Tahoma"/>
          <w:sz w:val="22"/>
          <w:szCs w:val="22"/>
        </w:rPr>
        <w:t xml:space="preserve">При принятии предварительного решения о предоставлении Кандидату допуска к участию в торгах на соответствующем </w:t>
      </w:r>
      <w:r w:rsidR="006C48DA" w:rsidRPr="00263268">
        <w:rPr>
          <w:rFonts w:ascii="Tahoma" w:hAnsi="Tahoma" w:cs="Tahoma"/>
          <w:sz w:val="22"/>
          <w:szCs w:val="22"/>
        </w:rPr>
        <w:t xml:space="preserve">Биржевом </w:t>
      </w:r>
      <w:r w:rsidRPr="00263268">
        <w:rPr>
          <w:rFonts w:ascii="Tahoma" w:hAnsi="Tahoma" w:cs="Tahoma"/>
          <w:sz w:val="22"/>
          <w:szCs w:val="22"/>
        </w:rPr>
        <w:t xml:space="preserve">рынке, Биржа выставляет Кандидату счет на уплату Взноса за </w:t>
      </w:r>
      <w:r w:rsidR="00C53F8E">
        <w:rPr>
          <w:rFonts w:ascii="Tahoma" w:hAnsi="Tahoma" w:cs="Tahoma"/>
          <w:sz w:val="22"/>
          <w:szCs w:val="22"/>
        </w:rPr>
        <w:t>допуск</w:t>
      </w:r>
      <w:r w:rsidRPr="00263268">
        <w:rPr>
          <w:rFonts w:ascii="Tahoma" w:hAnsi="Tahoma" w:cs="Tahoma"/>
          <w:sz w:val="22"/>
          <w:szCs w:val="22"/>
        </w:rPr>
        <w:t xml:space="preserve"> в случаях и порядке, предусмотренных в Правилах допуска, если Биржей определен такой Взнос за </w:t>
      </w:r>
      <w:r w:rsidR="00C53F8E">
        <w:rPr>
          <w:rFonts w:ascii="Tahoma" w:hAnsi="Tahoma" w:cs="Tahoma"/>
          <w:sz w:val="22"/>
          <w:szCs w:val="22"/>
        </w:rPr>
        <w:t>допуск</w:t>
      </w:r>
      <w:r w:rsidRPr="00263268">
        <w:rPr>
          <w:rFonts w:ascii="Tahoma" w:hAnsi="Tahoma" w:cs="Tahoma"/>
          <w:sz w:val="22"/>
          <w:szCs w:val="22"/>
        </w:rPr>
        <w:t xml:space="preserve">. </w:t>
      </w:r>
    </w:p>
    <w:p w14:paraId="5CDE6DBA" w14:textId="697FB511" w:rsidR="00886A53" w:rsidRPr="00263268" w:rsidRDefault="00886A53" w:rsidP="00886A53">
      <w:pPr>
        <w:widowControl w:val="0"/>
        <w:numPr>
          <w:ilvl w:val="0"/>
          <w:numId w:val="18"/>
        </w:numPr>
        <w:overflowPunct/>
        <w:spacing w:after="120"/>
        <w:ind w:hanging="720"/>
        <w:jc w:val="both"/>
        <w:textAlignment w:val="auto"/>
        <w:rPr>
          <w:rFonts w:ascii="Tahoma" w:hAnsi="Tahoma" w:cs="Tahoma"/>
          <w:sz w:val="22"/>
          <w:szCs w:val="22"/>
        </w:rPr>
      </w:pPr>
      <w:r w:rsidRPr="00263268">
        <w:rPr>
          <w:rFonts w:ascii="Tahoma" w:hAnsi="Tahoma" w:cs="Tahoma"/>
          <w:sz w:val="22"/>
          <w:szCs w:val="22"/>
        </w:rPr>
        <w:t xml:space="preserve">Кандидат обязан уплатить Взнос за </w:t>
      </w:r>
      <w:r w:rsidR="00C53F8E">
        <w:rPr>
          <w:rFonts w:ascii="Tahoma" w:hAnsi="Tahoma" w:cs="Tahoma"/>
          <w:sz w:val="22"/>
          <w:szCs w:val="22"/>
        </w:rPr>
        <w:t>допуск</w:t>
      </w:r>
      <w:r w:rsidRPr="00263268">
        <w:rPr>
          <w:rFonts w:ascii="Tahoma" w:hAnsi="Tahoma" w:cs="Tahoma"/>
          <w:sz w:val="22"/>
          <w:szCs w:val="22"/>
        </w:rPr>
        <w:t xml:space="preserve"> в течение 1 (одного) месяца с даты направления Биржей указанного счета.</w:t>
      </w:r>
    </w:p>
    <w:p w14:paraId="5C2462F8" w14:textId="635237B9" w:rsidR="00886A53" w:rsidRPr="00263268" w:rsidRDefault="00886A53" w:rsidP="00886A53">
      <w:pPr>
        <w:widowControl w:val="0"/>
        <w:overflowPunct/>
        <w:spacing w:after="120"/>
        <w:ind w:left="709"/>
        <w:jc w:val="both"/>
        <w:textAlignment w:val="auto"/>
        <w:rPr>
          <w:rFonts w:ascii="Tahoma" w:hAnsi="Tahoma" w:cs="Tahoma"/>
          <w:sz w:val="22"/>
          <w:szCs w:val="22"/>
        </w:rPr>
      </w:pPr>
      <w:r w:rsidRPr="00263268">
        <w:rPr>
          <w:rFonts w:ascii="Tahoma" w:hAnsi="Tahoma" w:cs="Tahoma"/>
          <w:sz w:val="22"/>
          <w:szCs w:val="22"/>
        </w:rPr>
        <w:t xml:space="preserve">В случае неуплаты указанным Кандидатом Взноса за </w:t>
      </w:r>
      <w:r w:rsidR="00C53F8E">
        <w:rPr>
          <w:rFonts w:ascii="Tahoma" w:hAnsi="Tahoma" w:cs="Tahoma"/>
          <w:sz w:val="22"/>
          <w:szCs w:val="22"/>
        </w:rPr>
        <w:t>допуск</w:t>
      </w:r>
      <w:r w:rsidRPr="00263268">
        <w:rPr>
          <w:rFonts w:ascii="Tahoma" w:hAnsi="Tahoma" w:cs="Tahoma"/>
          <w:sz w:val="22"/>
          <w:szCs w:val="22"/>
        </w:rPr>
        <w:t xml:space="preserve"> в течение 1 (одного) месяца с даты направления Биржей указанного счета, Биржа вправе принять решение об отказе в предоставлении Кандидату допуска к участию в торгах на соответствующем </w:t>
      </w:r>
      <w:r w:rsidR="006C48DA" w:rsidRPr="00263268">
        <w:rPr>
          <w:rFonts w:ascii="Tahoma" w:hAnsi="Tahoma" w:cs="Tahoma"/>
          <w:sz w:val="22"/>
          <w:szCs w:val="22"/>
        </w:rPr>
        <w:t xml:space="preserve">Биржевом </w:t>
      </w:r>
      <w:r w:rsidRPr="00263268">
        <w:rPr>
          <w:rFonts w:ascii="Tahoma" w:hAnsi="Tahoma" w:cs="Tahoma"/>
          <w:sz w:val="22"/>
          <w:szCs w:val="22"/>
        </w:rPr>
        <w:t>рынке.</w:t>
      </w:r>
    </w:p>
    <w:p w14:paraId="7AF59B3B" w14:textId="64309949" w:rsidR="00886A53" w:rsidRPr="00263268" w:rsidRDefault="00886A53" w:rsidP="00C87945">
      <w:pPr>
        <w:widowControl w:val="0"/>
        <w:numPr>
          <w:ilvl w:val="0"/>
          <w:numId w:val="18"/>
        </w:numPr>
        <w:overflowPunct/>
        <w:spacing w:after="120"/>
        <w:ind w:left="709" w:hanging="709"/>
        <w:jc w:val="both"/>
        <w:textAlignment w:val="auto"/>
        <w:rPr>
          <w:rFonts w:ascii="Tahoma" w:hAnsi="Tahoma" w:cs="Tahoma"/>
          <w:sz w:val="22"/>
          <w:szCs w:val="22"/>
        </w:rPr>
      </w:pPr>
      <w:r w:rsidRPr="00263268">
        <w:rPr>
          <w:rFonts w:ascii="Tahoma" w:hAnsi="Tahoma" w:cs="Tahoma"/>
          <w:sz w:val="22"/>
          <w:szCs w:val="22"/>
        </w:rPr>
        <w:t xml:space="preserve">Биржа принимает окончательное решение о предоставлении Кандидату допуска к участию в торгах на соответствующем </w:t>
      </w:r>
      <w:r w:rsidR="006C48DA" w:rsidRPr="00263268">
        <w:rPr>
          <w:rFonts w:ascii="Tahoma" w:hAnsi="Tahoma" w:cs="Tahoma"/>
          <w:sz w:val="22"/>
          <w:szCs w:val="22"/>
        </w:rPr>
        <w:t xml:space="preserve">Биржевом </w:t>
      </w:r>
      <w:r w:rsidRPr="00263268">
        <w:rPr>
          <w:rFonts w:ascii="Tahoma" w:hAnsi="Tahoma" w:cs="Tahoma"/>
          <w:sz w:val="22"/>
          <w:szCs w:val="22"/>
        </w:rPr>
        <w:t xml:space="preserve">рынке, а также определяет дату предоставления Кандидату допуска к участию в торгах в течение 3 (трех) рабочих дней с даты уплаты Кандидатом Взноса за </w:t>
      </w:r>
      <w:r w:rsidR="00C53F8E">
        <w:rPr>
          <w:rFonts w:ascii="Tahoma" w:hAnsi="Tahoma" w:cs="Tahoma"/>
          <w:sz w:val="22"/>
          <w:szCs w:val="22"/>
        </w:rPr>
        <w:t>допуск</w:t>
      </w:r>
      <w:r w:rsidRPr="00263268">
        <w:rPr>
          <w:rFonts w:ascii="Tahoma" w:hAnsi="Tahoma" w:cs="Tahoma"/>
          <w:sz w:val="22"/>
          <w:szCs w:val="22"/>
        </w:rPr>
        <w:t xml:space="preserve"> и подписывает </w:t>
      </w:r>
      <w:r w:rsidR="00E83856" w:rsidRPr="00263268">
        <w:rPr>
          <w:rFonts w:ascii="Tahoma" w:hAnsi="Tahoma" w:cs="Tahoma"/>
          <w:sz w:val="22"/>
          <w:szCs w:val="22"/>
        </w:rPr>
        <w:t>д</w:t>
      </w:r>
      <w:r w:rsidRPr="00263268">
        <w:rPr>
          <w:rFonts w:ascii="Tahoma" w:hAnsi="Tahoma" w:cs="Tahoma"/>
          <w:sz w:val="22"/>
          <w:szCs w:val="22"/>
        </w:rPr>
        <w:t xml:space="preserve">оговор, содержащейся в Приложении </w:t>
      </w:r>
      <w:r w:rsidR="00E35418" w:rsidRPr="00263268">
        <w:rPr>
          <w:rFonts w:ascii="Tahoma" w:hAnsi="Tahoma" w:cs="Tahoma"/>
          <w:sz w:val="22"/>
          <w:szCs w:val="22"/>
        </w:rPr>
        <w:t xml:space="preserve">02 </w:t>
      </w:r>
      <w:r w:rsidRPr="00263268">
        <w:rPr>
          <w:rFonts w:ascii="Tahoma" w:hAnsi="Tahoma" w:cs="Tahoma"/>
          <w:sz w:val="22"/>
          <w:szCs w:val="22"/>
        </w:rPr>
        <w:t xml:space="preserve">к </w:t>
      </w:r>
      <w:r w:rsidR="00212EBA">
        <w:rPr>
          <w:rFonts w:ascii="Tahoma" w:hAnsi="Tahoma" w:cs="Tahoma"/>
          <w:sz w:val="22"/>
          <w:szCs w:val="22"/>
        </w:rPr>
        <w:t>Общей</w:t>
      </w:r>
      <w:r w:rsidR="00026D7B">
        <w:rPr>
          <w:rFonts w:ascii="Tahoma" w:hAnsi="Tahoma" w:cs="Tahoma"/>
          <w:sz w:val="22"/>
          <w:szCs w:val="22"/>
        </w:rPr>
        <w:t xml:space="preserve"> части </w:t>
      </w:r>
      <w:r w:rsidRPr="00263268">
        <w:rPr>
          <w:rFonts w:ascii="Tahoma" w:hAnsi="Tahoma" w:cs="Tahoma"/>
          <w:sz w:val="22"/>
          <w:szCs w:val="22"/>
        </w:rPr>
        <w:t xml:space="preserve">Правил допуска, представленный данным Кандидатом на Биржу в составе документов согласно Приложению </w:t>
      </w:r>
      <w:r w:rsidR="00E35418" w:rsidRPr="00263268">
        <w:rPr>
          <w:rFonts w:ascii="Tahoma" w:hAnsi="Tahoma" w:cs="Tahoma"/>
          <w:sz w:val="22"/>
          <w:szCs w:val="22"/>
        </w:rPr>
        <w:t xml:space="preserve">01 </w:t>
      </w:r>
      <w:r w:rsidRPr="00263268">
        <w:rPr>
          <w:rFonts w:ascii="Tahoma" w:hAnsi="Tahoma" w:cs="Tahoma"/>
          <w:sz w:val="22"/>
          <w:szCs w:val="22"/>
        </w:rPr>
        <w:t xml:space="preserve">к </w:t>
      </w:r>
      <w:r w:rsidR="00212EBA">
        <w:rPr>
          <w:rFonts w:ascii="Tahoma" w:hAnsi="Tahoma" w:cs="Tahoma"/>
          <w:sz w:val="22"/>
          <w:szCs w:val="22"/>
        </w:rPr>
        <w:t>Общей</w:t>
      </w:r>
      <w:r w:rsidR="001E3FD6">
        <w:rPr>
          <w:rFonts w:ascii="Tahoma" w:hAnsi="Tahoma" w:cs="Tahoma"/>
          <w:sz w:val="22"/>
          <w:szCs w:val="22"/>
        </w:rPr>
        <w:t xml:space="preserve"> части </w:t>
      </w:r>
      <w:r w:rsidRPr="00263268">
        <w:rPr>
          <w:rFonts w:ascii="Tahoma" w:hAnsi="Tahoma" w:cs="Tahoma"/>
          <w:sz w:val="22"/>
          <w:szCs w:val="22"/>
        </w:rPr>
        <w:t>Правил допуска (в случае, если он не был заключен Кандидатом с Биржей ранее).</w:t>
      </w:r>
    </w:p>
    <w:p w14:paraId="3B513027" w14:textId="377560A2" w:rsidR="00886A53" w:rsidRPr="00263268" w:rsidRDefault="00684F69" w:rsidP="00C87945">
      <w:pPr>
        <w:widowControl w:val="0"/>
        <w:overflowPunct/>
        <w:spacing w:after="120"/>
        <w:ind w:left="709"/>
        <w:jc w:val="both"/>
        <w:textAlignment w:val="auto"/>
        <w:rPr>
          <w:rFonts w:ascii="Tahoma" w:hAnsi="Tahoma" w:cs="Tahoma"/>
          <w:sz w:val="22"/>
          <w:szCs w:val="22"/>
        </w:rPr>
      </w:pPr>
      <w:r w:rsidRPr="00263268">
        <w:rPr>
          <w:rFonts w:ascii="Tahoma" w:hAnsi="Tahoma" w:cs="Tahoma"/>
          <w:sz w:val="22"/>
          <w:szCs w:val="22"/>
        </w:rPr>
        <w:t>В случае отсутствия требований по уплате</w:t>
      </w:r>
      <w:r w:rsidR="00886A53" w:rsidRPr="00263268">
        <w:rPr>
          <w:rFonts w:ascii="Tahoma" w:hAnsi="Tahoma" w:cs="Tahoma"/>
          <w:sz w:val="22"/>
          <w:szCs w:val="22"/>
        </w:rPr>
        <w:t xml:space="preserve"> Взноса за </w:t>
      </w:r>
      <w:r w:rsidR="00C53F8E">
        <w:rPr>
          <w:rFonts w:ascii="Tahoma" w:hAnsi="Tahoma" w:cs="Tahoma"/>
          <w:sz w:val="22"/>
          <w:szCs w:val="22"/>
        </w:rPr>
        <w:t>допуск</w:t>
      </w:r>
      <w:r w:rsidR="00886A53" w:rsidRPr="00263268">
        <w:rPr>
          <w:rFonts w:ascii="Tahoma" w:hAnsi="Tahoma" w:cs="Tahoma"/>
          <w:sz w:val="22"/>
          <w:szCs w:val="22"/>
        </w:rPr>
        <w:t xml:space="preserve"> Биржа в день принятия предварительного решения принимает окончательное решение о предоставлении Кандидату допуска к участию в торгах на соответствующем </w:t>
      </w:r>
      <w:r w:rsidR="006C48DA" w:rsidRPr="00263268">
        <w:rPr>
          <w:rFonts w:ascii="Tahoma" w:hAnsi="Tahoma" w:cs="Tahoma"/>
          <w:sz w:val="22"/>
          <w:szCs w:val="22"/>
        </w:rPr>
        <w:t xml:space="preserve">Биржевом </w:t>
      </w:r>
      <w:r w:rsidR="00886A53" w:rsidRPr="00263268">
        <w:rPr>
          <w:rFonts w:ascii="Tahoma" w:hAnsi="Tahoma" w:cs="Tahoma"/>
          <w:sz w:val="22"/>
          <w:szCs w:val="22"/>
        </w:rPr>
        <w:t xml:space="preserve">рынке, а также определяет дату предоставления Кандидату допуска к участию в торгах и подписывает </w:t>
      </w:r>
      <w:r w:rsidR="00E83856" w:rsidRPr="00263268">
        <w:rPr>
          <w:rFonts w:ascii="Tahoma" w:hAnsi="Tahoma" w:cs="Tahoma"/>
          <w:sz w:val="22"/>
          <w:szCs w:val="22"/>
        </w:rPr>
        <w:t>д</w:t>
      </w:r>
      <w:r w:rsidR="00886A53" w:rsidRPr="00263268">
        <w:rPr>
          <w:rFonts w:ascii="Tahoma" w:hAnsi="Tahoma" w:cs="Tahoma"/>
          <w:sz w:val="22"/>
          <w:szCs w:val="22"/>
        </w:rPr>
        <w:t xml:space="preserve">оговор, представленный данным Кандидатом на Биржу в составе документов согласно Приложению </w:t>
      </w:r>
      <w:r w:rsidR="00E35418" w:rsidRPr="00263268">
        <w:rPr>
          <w:rFonts w:ascii="Tahoma" w:hAnsi="Tahoma" w:cs="Tahoma"/>
          <w:sz w:val="22"/>
          <w:szCs w:val="22"/>
        </w:rPr>
        <w:t xml:space="preserve">01 </w:t>
      </w:r>
      <w:r w:rsidR="00886A53" w:rsidRPr="00263268">
        <w:rPr>
          <w:rFonts w:ascii="Tahoma" w:hAnsi="Tahoma" w:cs="Tahoma"/>
          <w:sz w:val="22"/>
          <w:szCs w:val="22"/>
        </w:rPr>
        <w:t xml:space="preserve">к </w:t>
      </w:r>
      <w:r w:rsidR="00212EBA">
        <w:rPr>
          <w:rFonts w:ascii="Tahoma" w:hAnsi="Tahoma" w:cs="Tahoma"/>
          <w:sz w:val="22"/>
          <w:szCs w:val="22"/>
        </w:rPr>
        <w:t>Общей</w:t>
      </w:r>
      <w:r w:rsidR="001E3FD6">
        <w:rPr>
          <w:rFonts w:ascii="Tahoma" w:hAnsi="Tahoma" w:cs="Tahoma"/>
          <w:sz w:val="22"/>
          <w:szCs w:val="22"/>
        </w:rPr>
        <w:t xml:space="preserve"> части </w:t>
      </w:r>
      <w:r w:rsidR="00886A53" w:rsidRPr="00263268">
        <w:rPr>
          <w:rFonts w:ascii="Tahoma" w:hAnsi="Tahoma" w:cs="Tahoma"/>
          <w:sz w:val="22"/>
          <w:szCs w:val="22"/>
        </w:rPr>
        <w:t>Правил допуска (в случае, если он не был заключен Кандидатом с Биржей ранее).</w:t>
      </w:r>
    </w:p>
    <w:p w14:paraId="34B11C9D" w14:textId="77777777" w:rsidR="00886A53" w:rsidRPr="00263268" w:rsidRDefault="00886A53" w:rsidP="00886A53">
      <w:pPr>
        <w:widowControl w:val="0"/>
        <w:numPr>
          <w:ilvl w:val="0"/>
          <w:numId w:val="18"/>
        </w:numPr>
        <w:overflowPunct/>
        <w:spacing w:after="120"/>
        <w:ind w:hanging="720"/>
        <w:jc w:val="both"/>
        <w:textAlignment w:val="auto"/>
        <w:rPr>
          <w:rFonts w:ascii="Tahoma" w:hAnsi="Tahoma" w:cs="Tahoma"/>
          <w:sz w:val="22"/>
          <w:szCs w:val="22"/>
        </w:rPr>
      </w:pPr>
      <w:r w:rsidRPr="00263268">
        <w:rPr>
          <w:rFonts w:ascii="Tahoma" w:hAnsi="Tahoma" w:cs="Tahoma"/>
          <w:sz w:val="22"/>
          <w:szCs w:val="22"/>
        </w:rPr>
        <w:t>Положение договора об оказании услуг по проведению организованных торгов, заключенного Кандидатом до 21 октября 2013 года, предусматривающее прекращение действия такого договора с момента исключения из состава Участников торгов на всех рынках (секциях), будут рассматриваться в качестве положений о прекращени</w:t>
      </w:r>
      <w:r w:rsidR="00200BE0" w:rsidRPr="00263268">
        <w:rPr>
          <w:rFonts w:ascii="Tahoma" w:hAnsi="Tahoma" w:cs="Tahoma"/>
          <w:sz w:val="22"/>
          <w:szCs w:val="22"/>
        </w:rPr>
        <w:t>и</w:t>
      </w:r>
      <w:r w:rsidRPr="00263268">
        <w:rPr>
          <w:rFonts w:ascii="Tahoma" w:hAnsi="Tahoma" w:cs="Tahoma"/>
          <w:sz w:val="22"/>
          <w:szCs w:val="22"/>
        </w:rPr>
        <w:t xml:space="preserve"> действия такого договора с момента прекращения допуска к торгам на всех рынках (секциях), </w:t>
      </w:r>
      <w:r w:rsidRPr="00263268">
        <w:rPr>
          <w:rFonts w:ascii="Tahoma" w:hAnsi="Tahoma" w:cs="Tahoma"/>
          <w:sz w:val="22"/>
          <w:szCs w:val="22"/>
        </w:rPr>
        <w:lastRenderedPageBreak/>
        <w:t>услуги по проведению организованных торгов на которых</w:t>
      </w:r>
      <w:r w:rsidRPr="00263268">
        <w:rPr>
          <w:rFonts w:ascii="Tahoma" w:hAnsi="Tahoma" w:cs="Tahoma"/>
          <w:iCs/>
          <w:sz w:val="22"/>
          <w:szCs w:val="22"/>
        </w:rPr>
        <w:t xml:space="preserve"> оказывает Биржа.</w:t>
      </w:r>
    </w:p>
    <w:p w14:paraId="09A381B7" w14:textId="2D08FBE6" w:rsidR="00886A53" w:rsidRPr="00263268" w:rsidRDefault="00886A53" w:rsidP="00886A53">
      <w:pPr>
        <w:widowControl w:val="0"/>
        <w:numPr>
          <w:ilvl w:val="0"/>
          <w:numId w:val="18"/>
        </w:numPr>
        <w:overflowPunct/>
        <w:spacing w:after="120"/>
        <w:ind w:hanging="720"/>
        <w:jc w:val="both"/>
        <w:textAlignment w:val="auto"/>
        <w:rPr>
          <w:rFonts w:ascii="Tahoma" w:hAnsi="Tahoma" w:cs="Tahoma"/>
          <w:color w:val="000000"/>
          <w:sz w:val="22"/>
          <w:szCs w:val="22"/>
        </w:rPr>
      </w:pPr>
      <w:r w:rsidRPr="00263268">
        <w:rPr>
          <w:rFonts w:ascii="Tahoma" w:hAnsi="Tahoma" w:cs="Tahoma"/>
          <w:color w:val="000000"/>
          <w:sz w:val="22"/>
          <w:szCs w:val="22"/>
        </w:rPr>
        <w:t xml:space="preserve">При получении отказа в предоставлении допуска к торгам </w:t>
      </w:r>
      <w:r w:rsidR="0059494B" w:rsidRPr="00263268">
        <w:rPr>
          <w:rFonts w:ascii="Tahoma" w:hAnsi="Tahoma" w:cs="Tahoma"/>
          <w:color w:val="000000"/>
          <w:sz w:val="22"/>
          <w:szCs w:val="22"/>
        </w:rPr>
        <w:t xml:space="preserve">на одном из </w:t>
      </w:r>
      <w:r w:rsidR="006C48DA" w:rsidRPr="00263268">
        <w:rPr>
          <w:rFonts w:ascii="Tahoma" w:hAnsi="Tahoma" w:cs="Tahoma"/>
          <w:color w:val="000000"/>
          <w:sz w:val="22"/>
          <w:szCs w:val="22"/>
        </w:rPr>
        <w:t xml:space="preserve">Биржевых </w:t>
      </w:r>
      <w:r w:rsidR="0059494B" w:rsidRPr="00263268">
        <w:rPr>
          <w:rFonts w:ascii="Tahoma" w:hAnsi="Tahoma" w:cs="Tahoma"/>
          <w:color w:val="000000"/>
          <w:sz w:val="22"/>
          <w:szCs w:val="22"/>
        </w:rPr>
        <w:t xml:space="preserve">рынков </w:t>
      </w:r>
      <w:r w:rsidRPr="00263268">
        <w:rPr>
          <w:rFonts w:ascii="Tahoma" w:hAnsi="Tahoma" w:cs="Tahoma"/>
          <w:color w:val="000000"/>
          <w:sz w:val="22"/>
          <w:szCs w:val="22"/>
        </w:rPr>
        <w:t xml:space="preserve">Кандидат может подать Заявление о </w:t>
      </w:r>
      <w:r w:rsidR="00364210" w:rsidRPr="00263268">
        <w:rPr>
          <w:rFonts w:ascii="Tahoma" w:hAnsi="Tahoma" w:cs="Tahoma"/>
          <w:color w:val="000000"/>
          <w:sz w:val="22"/>
          <w:szCs w:val="22"/>
        </w:rPr>
        <w:t xml:space="preserve">предоставлении допуска </w:t>
      </w:r>
      <w:r w:rsidRPr="00263268">
        <w:rPr>
          <w:rFonts w:ascii="Tahoma" w:hAnsi="Tahoma" w:cs="Tahoma"/>
          <w:color w:val="000000"/>
          <w:sz w:val="22"/>
          <w:szCs w:val="22"/>
        </w:rPr>
        <w:t xml:space="preserve">и соответствующие документы </w:t>
      </w:r>
      <w:r w:rsidR="0059494B" w:rsidRPr="00263268">
        <w:rPr>
          <w:rFonts w:ascii="Tahoma" w:hAnsi="Tahoma" w:cs="Tahoma"/>
          <w:color w:val="000000"/>
          <w:sz w:val="22"/>
          <w:szCs w:val="22"/>
        </w:rPr>
        <w:t xml:space="preserve">для допуска к торгам на этот </w:t>
      </w:r>
      <w:r w:rsidR="006C48DA" w:rsidRPr="00263268">
        <w:rPr>
          <w:rFonts w:ascii="Tahoma" w:hAnsi="Tahoma" w:cs="Tahoma"/>
          <w:color w:val="000000"/>
          <w:sz w:val="22"/>
          <w:szCs w:val="22"/>
        </w:rPr>
        <w:t xml:space="preserve">Биржевой </w:t>
      </w:r>
      <w:r w:rsidR="0059494B" w:rsidRPr="00263268">
        <w:rPr>
          <w:rFonts w:ascii="Tahoma" w:hAnsi="Tahoma" w:cs="Tahoma"/>
          <w:color w:val="000000"/>
          <w:sz w:val="22"/>
          <w:szCs w:val="22"/>
        </w:rPr>
        <w:t xml:space="preserve">рынок </w:t>
      </w:r>
      <w:r w:rsidRPr="00263268">
        <w:rPr>
          <w:rFonts w:ascii="Tahoma" w:hAnsi="Tahoma" w:cs="Tahoma"/>
          <w:color w:val="000000"/>
          <w:sz w:val="22"/>
          <w:szCs w:val="22"/>
        </w:rPr>
        <w:t xml:space="preserve">повторно, но не ранее чем через 6 (шесть) календарных месяцев с даты принятия Биржей решения об отказе в предоставлении допуска к торгам. Повторное Заявление о </w:t>
      </w:r>
      <w:r w:rsidR="00364210" w:rsidRPr="00263268">
        <w:rPr>
          <w:rFonts w:ascii="Tahoma" w:hAnsi="Tahoma" w:cs="Tahoma"/>
          <w:color w:val="000000"/>
          <w:sz w:val="22"/>
          <w:szCs w:val="22"/>
        </w:rPr>
        <w:t xml:space="preserve">предоставлении допуска </w:t>
      </w:r>
      <w:r w:rsidRPr="00263268">
        <w:rPr>
          <w:rFonts w:ascii="Tahoma" w:hAnsi="Tahoma" w:cs="Tahoma"/>
          <w:color w:val="000000"/>
          <w:sz w:val="22"/>
          <w:szCs w:val="22"/>
        </w:rPr>
        <w:t xml:space="preserve">и соответствующие документы подаются и рассматриваются в </w:t>
      </w:r>
      <w:r w:rsidR="008C1249" w:rsidRPr="00263268">
        <w:rPr>
          <w:rFonts w:ascii="Tahoma" w:hAnsi="Tahoma" w:cs="Tahoma"/>
          <w:color w:val="000000"/>
          <w:sz w:val="22"/>
          <w:szCs w:val="22"/>
        </w:rPr>
        <w:t xml:space="preserve">порядке, аналогичном порядку, установленному Правилами </w:t>
      </w:r>
      <w:r w:rsidR="000F49B4">
        <w:rPr>
          <w:rFonts w:ascii="Tahoma" w:hAnsi="Tahoma" w:cs="Tahoma"/>
          <w:color w:val="000000"/>
          <w:sz w:val="22"/>
          <w:szCs w:val="22"/>
        </w:rPr>
        <w:t xml:space="preserve">допуска </w:t>
      </w:r>
      <w:r w:rsidR="008C1249" w:rsidRPr="00263268">
        <w:rPr>
          <w:rFonts w:ascii="Tahoma" w:hAnsi="Tahoma" w:cs="Tahoma"/>
          <w:color w:val="000000"/>
          <w:sz w:val="22"/>
          <w:szCs w:val="22"/>
        </w:rPr>
        <w:t xml:space="preserve">для Заявления о </w:t>
      </w:r>
      <w:r w:rsidR="00364210" w:rsidRPr="00263268">
        <w:rPr>
          <w:rFonts w:ascii="Tahoma" w:hAnsi="Tahoma" w:cs="Tahoma"/>
          <w:color w:val="000000"/>
          <w:sz w:val="22"/>
          <w:szCs w:val="22"/>
        </w:rPr>
        <w:t>предоставлении допуска</w:t>
      </w:r>
      <w:r w:rsidR="008C1249" w:rsidRPr="00263268">
        <w:rPr>
          <w:rFonts w:ascii="Tahoma" w:hAnsi="Tahoma" w:cs="Tahoma"/>
          <w:color w:val="000000"/>
          <w:sz w:val="22"/>
          <w:szCs w:val="22"/>
        </w:rPr>
        <w:t>, поданного впервые</w:t>
      </w:r>
      <w:r w:rsidRPr="00263268">
        <w:rPr>
          <w:rFonts w:ascii="Tahoma" w:hAnsi="Tahoma" w:cs="Tahoma"/>
          <w:color w:val="000000"/>
          <w:sz w:val="22"/>
          <w:szCs w:val="22"/>
        </w:rPr>
        <w:t>.</w:t>
      </w:r>
    </w:p>
    <w:p w14:paraId="60B3F251" w14:textId="77777777" w:rsidR="00886A53" w:rsidRPr="00263268" w:rsidRDefault="00886A53" w:rsidP="00886A53">
      <w:pPr>
        <w:widowControl w:val="0"/>
        <w:numPr>
          <w:ilvl w:val="0"/>
          <w:numId w:val="18"/>
        </w:numPr>
        <w:overflowPunct/>
        <w:spacing w:after="120"/>
        <w:ind w:hanging="720"/>
        <w:jc w:val="both"/>
        <w:textAlignment w:val="auto"/>
        <w:rPr>
          <w:rFonts w:ascii="Tahoma" w:hAnsi="Tahoma" w:cs="Tahoma"/>
          <w:sz w:val="22"/>
          <w:szCs w:val="22"/>
        </w:rPr>
      </w:pPr>
      <w:r w:rsidRPr="00263268">
        <w:rPr>
          <w:rFonts w:ascii="Tahoma" w:hAnsi="Tahoma" w:cs="Tahoma"/>
          <w:sz w:val="22"/>
          <w:szCs w:val="22"/>
        </w:rPr>
        <w:t xml:space="preserve">Информация о предоставлении Кандидату допуска к участию в торгах (об отказе в предоставлении допуска), информация, касающаяся вопросов его </w:t>
      </w:r>
      <w:r w:rsidR="004A0F16" w:rsidRPr="00263268">
        <w:rPr>
          <w:rFonts w:ascii="Tahoma" w:hAnsi="Tahoma" w:cs="Tahoma"/>
          <w:sz w:val="22"/>
          <w:szCs w:val="22"/>
        </w:rPr>
        <w:t>допуска к участию</w:t>
      </w:r>
      <w:r w:rsidRPr="00263268">
        <w:rPr>
          <w:rFonts w:ascii="Tahoma" w:hAnsi="Tahoma" w:cs="Tahoma"/>
          <w:sz w:val="22"/>
          <w:szCs w:val="22"/>
        </w:rPr>
        <w:t xml:space="preserve"> в торгах, доводится до сведения Кандидата путем направления ему письменного извещения в срок, не превышающий 5 (пяти) рабочих дней с даты принятия такого решения.</w:t>
      </w:r>
    </w:p>
    <w:p w14:paraId="7263E70A" w14:textId="77777777" w:rsidR="00886A53" w:rsidRPr="00263268" w:rsidRDefault="00886A53" w:rsidP="00886A53">
      <w:pPr>
        <w:widowControl w:val="0"/>
        <w:numPr>
          <w:ilvl w:val="0"/>
          <w:numId w:val="18"/>
        </w:numPr>
        <w:overflowPunct/>
        <w:spacing w:after="120"/>
        <w:ind w:hanging="720"/>
        <w:jc w:val="both"/>
        <w:textAlignment w:val="auto"/>
        <w:rPr>
          <w:rFonts w:ascii="Tahoma" w:hAnsi="Tahoma" w:cs="Tahoma"/>
          <w:sz w:val="22"/>
          <w:szCs w:val="22"/>
        </w:rPr>
      </w:pPr>
      <w:r w:rsidRPr="00263268">
        <w:rPr>
          <w:rFonts w:ascii="Tahoma" w:hAnsi="Tahoma" w:cs="Tahoma"/>
          <w:sz w:val="22"/>
          <w:szCs w:val="22"/>
        </w:rPr>
        <w:t xml:space="preserve">Информация о предоставлении </w:t>
      </w:r>
      <w:r w:rsidR="00E83856" w:rsidRPr="00263268">
        <w:rPr>
          <w:rFonts w:ascii="Tahoma" w:hAnsi="Tahoma" w:cs="Tahoma"/>
          <w:sz w:val="22"/>
          <w:szCs w:val="22"/>
        </w:rPr>
        <w:t xml:space="preserve">Кандидату </w:t>
      </w:r>
      <w:r w:rsidRPr="00263268">
        <w:rPr>
          <w:rFonts w:ascii="Tahoma" w:hAnsi="Tahoma" w:cs="Tahoma"/>
          <w:sz w:val="22"/>
          <w:szCs w:val="22"/>
        </w:rPr>
        <w:t>допуска к участию в торгах раскрывается на сайте Биржи в сети Интернет не позднее 5 (пяти) рабочих дней с даты принятия соответствующего решения Биржи.</w:t>
      </w:r>
    </w:p>
    <w:p w14:paraId="7DA34DC2" w14:textId="3EDD4BD8" w:rsidR="008C1249" w:rsidRPr="00263268" w:rsidRDefault="00886A53" w:rsidP="005024D4">
      <w:pPr>
        <w:widowControl w:val="0"/>
        <w:numPr>
          <w:ilvl w:val="0"/>
          <w:numId w:val="18"/>
        </w:numPr>
        <w:overflowPunct/>
        <w:spacing w:after="120"/>
        <w:ind w:hanging="720"/>
        <w:jc w:val="both"/>
        <w:textAlignment w:val="auto"/>
        <w:rPr>
          <w:rFonts w:ascii="Tahoma" w:hAnsi="Tahoma" w:cs="Tahoma"/>
          <w:color w:val="000000"/>
          <w:sz w:val="22"/>
          <w:szCs w:val="22"/>
        </w:rPr>
      </w:pPr>
      <w:r w:rsidRPr="00263268">
        <w:rPr>
          <w:rFonts w:ascii="Tahoma" w:hAnsi="Tahoma" w:cs="Tahoma"/>
          <w:sz w:val="22"/>
          <w:szCs w:val="22"/>
        </w:rPr>
        <w:t xml:space="preserve">При реорганизации Кандидата/Участника торгов </w:t>
      </w:r>
      <w:r w:rsidR="00E83856" w:rsidRPr="00263268">
        <w:rPr>
          <w:rFonts w:ascii="Tahoma" w:hAnsi="Tahoma" w:cs="Tahoma"/>
          <w:sz w:val="22"/>
          <w:szCs w:val="22"/>
        </w:rPr>
        <w:t>на основании его заявления</w:t>
      </w:r>
      <w:r w:rsidRPr="00263268">
        <w:rPr>
          <w:rFonts w:ascii="Tahoma" w:hAnsi="Tahoma" w:cs="Tahoma"/>
          <w:sz w:val="22"/>
          <w:szCs w:val="22"/>
        </w:rPr>
        <w:t xml:space="preserve"> или после реорганизации Кандидата/ Участника торгов</w:t>
      </w:r>
      <w:r w:rsidR="00E83856" w:rsidRPr="00263268">
        <w:rPr>
          <w:rFonts w:ascii="Tahoma" w:hAnsi="Tahoma" w:cs="Tahoma"/>
          <w:sz w:val="22"/>
          <w:szCs w:val="22"/>
        </w:rPr>
        <w:t xml:space="preserve"> на основании </w:t>
      </w:r>
      <w:r w:rsidRPr="00263268">
        <w:rPr>
          <w:rFonts w:ascii="Tahoma" w:hAnsi="Tahoma" w:cs="Tahoma"/>
          <w:sz w:val="22"/>
          <w:szCs w:val="22"/>
        </w:rPr>
        <w:t>заявлени</w:t>
      </w:r>
      <w:r w:rsidR="00E83856" w:rsidRPr="00263268">
        <w:rPr>
          <w:rFonts w:ascii="Tahoma" w:hAnsi="Tahoma" w:cs="Tahoma"/>
          <w:sz w:val="22"/>
          <w:szCs w:val="22"/>
        </w:rPr>
        <w:t>я</w:t>
      </w:r>
      <w:r w:rsidRPr="00263268">
        <w:rPr>
          <w:rFonts w:ascii="Tahoma" w:hAnsi="Tahoma" w:cs="Tahoma"/>
          <w:sz w:val="22"/>
          <w:szCs w:val="22"/>
        </w:rPr>
        <w:t xml:space="preserve"> его правопреемника Биржа может зачесть Взнос за </w:t>
      </w:r>
      <w:r w:rsidR="00C53F8E">
        <w:rPr>
          <w:rFonts w:ascii="Tahoma" w:hAnsi="Tahoma" w:cs="Tahoma"/>
          <w:sz w:val="22"/>
          <w:szCs w:val="22"/>
        </w:rPr>
        <w:t>допуск</w:t>
      </w:r>
      <w:r w:rsidRPr="00263268">
        <w:rPr>
          <w:rFonts w:ascii="Tahoma" w:hAnsi="Tahoma" w:cs="Tahoma"/>
          <w:sz w:val="22"/>
          <w:szCs w:val="22"/>
        </w:rPr>
        <w:t xml:space="preserve"> в размере, уплаченном данным Кандидатом/Участником торгов, в счет уплаты Взноса за </w:t>
      </w:r>
      <w:r w:rsidR="00C53F8E">
        <w:rPr>
          <w:rFonts w:ascii="Tahoma" w:hAnsi="Tahoma" w:cs="Tahoma"/>
          <w:sz w:val="22"/>
          <w:szCs w:val="22"/>
        </w:rPr>
        <w:t>допуск</w:t>
      </w:r>
      <w:r w:rsidRPr="00263268">
        <w:rPr>
          <w:rFonts w:ascii="Tahoma" w:hAnsi="Tahoma" w:cs="Tahoma"/>
          <w:sz w:val="22"/>
          <w:szCs w:val="22"/>
        </w:rPr>
        <w:t xml:space="preserve"> данным правопреемником при получении им допуска к участию в торгах на соответствующем </w:t>
      </w:r>
      <w:r w:rsidR="006C48DA" w:rsidRPr="00263268">
        <w:rPr>
          <w:rFonts w:ascii="Tahoma" w:hAnsi="Tahoma" w:cs="Tahoma"/>
          <w:sz w:val="22"/>
          <w:szCs w:val="22"/>
        </w:rPr>
        <w:t xml:space="preserve">Биржевом </w:t>
      </w:r>
      <w:r w:rsidRPr="00263268">
        <w:rPr>
          <w:rFonts w:ascii="Tahoma" w:hAnsi="Tahoma" w:cs="Tahoma"/>
          <w:sz w:val="22"/>
          <w:szCs w:val="22"/>
        </w:rPr>
        <w:t xml:space="preserve">рынке. </w:t>
      </w:r>
    </w:p>
    <w:p w14:paraId="7CEB17AA" w14:textId="77777777" w:rsidR="0079232C" w:rsidRDefault="0079232C" w:rsidP="00AE3961">
      <w:pPr>
        <w:widowControl w:val="0"/>
        <w:numPr>
          <w:ilvl w:val="0"/>
          <w:numId w:val="18"/>
        </w:numPr>
        <w:overflowPunct/>
        <w:spacing w:after="120"/>
        <w:ind w:hanging="720"/>
        <w:jc w:val="both"/>
        <w:textAlignment w:val="auto"/>
        <w:rPr>
          <w:rFonts w:ascii="Tahoma" w:hAnsi="Tahoma" w:cs="Tahoma"/>
          <w:bCs/>
          <w:sz w:val="22"/>
          <w:szCs w:val="22"/>
        </w:rPr>
      </w:pPr>
      <w:r w:rsidRPr="0079232C">
        <w:rPr>
          <w:rFonts w:ascii="Tahoma" w:hAnsi="Tahoma" w:cs="Tahoma"/>
          <w:bCs/>
          <w:sz w:val="22"/>
          <w:szCs w:val="22"/>
        </w:rPr>
        <w:t>Особенности оплаты Взноса за допуск на срочном рынке предусмотрены Правилами допуска</w:t>
      </w:r>
      <w:r w:rsidR="000F7863">
        <w:rPr>
          <w:rFonts w:ascii="Tahoma" w:hAnsi="Tahoma" w:cs="Tahoma"/>
          <w:bCs/>
          <w:sz w:val="22"/>
          <w:szCs w:val="22"/>
        </w:rPr>
        <w:t xml:space="preserve"> на </w:t>
      </w:r>
      <w:r w:rsidRPr="0079232C">
        <w:rPr>
          <w:rFonts w:ascii="Tahoma" w:hAnsi="Tahoma" w:cs="Tahoma"/>
          <w:bCs/>
          <w:sz w:val="22"/>
          <w:szCs w:val="22"/>
        </w:rPr>
        <w:t>срочно</w:t>
      </w:r>
      <w:r w:rsidR="000F7863">
        <w:rPr>
          <w:rFonts w:ascii="Tahoma" w:hAnsi="Tahoma" w:cs="Tahoma"/>
          <w:bCs/>
          <w:sz w:val="22"/>
          <w:szCs w:val="22"/>
        </w:rPr>
        <w:t>м</w:t>
      </w:r>
      <w:r w:rsidRPr="0079232C">
        <w:rPr>
          <w:rFonts w:ascii="Tahoma" w:hAnsi="Tahoma" w:cs="Tahoma"/>
          <w:bCs/>
          <w:sz w:val="22"/>
          <w:szCs w:val="22"/>
        </w:rPr>
        <w:t xml:space="preserve"> рынк</w:t>
      </w:r>
      <w:r w:rsidR="000F7863">
        <w:rPr>
          <w:rFonts w:ascii="Tahoma" w:hAnsi="Tahoma" w:cs="Tahoma"/>
          <w:bCs/>
          <w:sz w:val="22"/>
          <w:szCs w:val="22"/>
        </w:rPr>
        <w:t>е</w:t>
      </w:r>
      <w:r w:rsidRPr="0079232C">
        <w:rPr>
          <w:rFonts w:ascii="Tahoma" w:hAnsi="Tahoma" w:cs="Tahoma"/>
          <w:bCs/>
          <w:sz w:val="22"/>
          <w:szCs w:val="22"/>
        </w:rPr>
        <w:t>.</w:t>
      </w:r>
    </w:p>
    <w:p w14:paraId="7AD73CF1" w14:textId="4AB37A14" w:rsidR="00886A53" w:rsidRPr="00263268" w:rsidRDefault="00886A53" w:rsidP="00A71B33">
      <w:pPr>
        <w:widowControl w:val="0"/>
        <w:numPr>
          <w:ilvl w:val="0"/>
          <w:numId w:val="18"/>
        </w:numPr>
        <w:overflowPunct/>
        <w:spacing w:after="120"/>
        <w:ind w:hanging="720"/>
        <w:jc w:val="both"/>
        <w:textAlignment w:val="auto"/>
        <w:rPr>
          <w:rFonts w:ascii="Tahoma" w:hAnsi="Tahoma" w:cs="Tahoma"/>
          <w:color w:val="000000"/>
          <w:sz w:val="22"/>
          <w:szCs w:val="22"/>
        </w:rPr>
      </w:pPr>
      <w:r w:rsidRPr="00263268">
        <w:rPr>
          <w:rFonts w:ascii="Tahoma" w:hAnsi="Tahoma" w:cs="Tahoma"/>
          <w:bCs/>
          <w:sz w:val="22"/>
          <w:szCs w:val="22"/>
        </w:rPr>
        <w:t>Биржа в каждом конкретном случае</w:t>
      </w:r>
      <w:r w:rsidR="00060967" w:rsidRPr="00263268">
        <w:rPr>
          <w:rFonts w:ascii="Tahoma" w:hAnsi="Tahoma" w:cs="Tahoma"/>
          <w:bCs/>
          <w:sz w:val="22"/>
          <w:szCs w:val="22"/>
        </w:rPr>
        <w:t xml:space="preserve">, по согласованию с </w:t>
      </w:r>
      <w:r w:rsidR="005703B3" w:rsidRPr="00263268">
        <w:rPr>
          <w:rFonts w:ascii="Tahoma" w:hAnsi="Tahoma" w:cs="Tahoma"/>
          <w:bCs/>
          <w:sz w:val="22"/>
          <w:szCs w:val="22"/>
        </w:rPr>
        <w:t>соответствующим К</w:t>
      </w:r>
      <w:r w:rsidR="00060967" w:rsidRPr="00263268">
        <w:rPr>
          <w:rFonts w:ascii="Tahoma" w:hAnsi="Tahoma" w:cs="Tahoma"/>
          <w:bCs/>
          <w:sz w:val="22"/>
          <w:szCs w:val="22"/>
        </w:rPr>
        <w:t>омитетом,</w:t>
      </w:r>
      <w:r w:rsidRPr="00263268">
        <w:rPr>
          <w:rFonts w:ascii="Tahoma" w:hAnsi="Tahoma" w:cs="Tahoma"/>
          <w:bCs/>
          <w:sz w:val="22"/>
          <w:szCs w:val="22"/>
        </w:rPr>
        <w:t xml:space="preserve"> вправе предусмотреть условия, порядок и</w:t>
      </w:r>
      <w:r w:rsidRPr="00263268">
        <w:rPr>
          <w:rFonts w:ascii="Tahoma" w:hAnsi="Tahoma" w:cs="Tahoma"/>
          <w:sz w:val="22"/>
          <w:szCs w:val="22"/>
        </w:rPr>
        <w:t xml:space="preserve"> сроки зачета Взноса за </w:t>
      </w:r>
      <w:r w:rsidR="00AE3961">
        <w:rPr>
          <w:rFonts w:ascii="Tahoma" w:hAnsi="Tahoma" w:cs="Tahoma"/>
          <w:sz w:val="22"/>
          <w:szCs w:val="22"/>
        </w:rPr>
        <w:t>допуск</w:t>
      </w:r>
      <w:r w:rsidRPr="00263268">
        <w:rPr>
          <w:rFonts w:ascii="Tahoma" w:hAnsi="Tahoma" w:cs="Tahoma"/>
          <w:sz w:val="22"/>
          <w:szCs w:val="22"/>
        </w:rPr>
        <w:t>.</w:t>
      </w:r>
    </w:p>
    <w:p w14:paraId="2E49D034" w14:textId="77777777" w:rsidR="00F9310C" w:rsidRPr="00263268" w:rsidRDefault="00F9310C" w:rsidP="00731AC3">
      <w:pPr>
        <w:pStyle w:val="1"/>
        <w:numPr>
          <w:ilvl w:val="0"/>
          <w:numId w:val="0"/>
        </w:numPr>
        <w:spacing w:before="120" w:after="120"/>
        <w:jc w:val="left"/>
        <w:rPr>
          <w:rFonts w:ascii="Tahoma" w:hAnsi="Tahoma" w:cs="Tahoma"/>
          <w:bCs/>
          <w:caps/>
          <w:color w:val="0000FF"/>
          <w:kern w:val="28"/>
          <w:sz w:val="22"/>
          <w:szCs w:val="22"/>
        </w:rPr>
      </w:pPr>
    </w:p>
    <w:p w14:paraId="60C52F09" w14:textId="77777777" w:rsidR="00731AC3" w:rsidRPr="00263268" w:rsidRDefault="00731AC3" w:rsidP="00731AC3">
      <w:pPr>
        <w:pStyle w:val="1"/>
        <w:numPr>
          <w:ilvl w:val="0"/>
          <w:numId w:val="0"/>
        </w:numPr>
        <w:spacing w:before="120" w:after="120"/>
        <w:jc w:val="left"/>
        <w:rPr>
          <w:rFonts w:ascii="Tahoma" w:hAnsi="Tahoma" w:cs="Tahoma"/>
          <w:bCs/>
          <w:caps/>
          <w:color w:val="0000FF"/>
          <w:kern w:val="28"/>
          <w:sz w:val="22"/>
          <w:szCs w:val="22"/>
        </w:rPr>
      </w:pPr>
      <w:bookmarkStart w:id="89" w:name="_Toc420662993"/>
      <w:bookmarkStart w:id="90" w:name="_Toc496717709"/>
      <w:r w:rsidRPr="00263268">
        <w:rPr>
          <w:rFonts w:ascii="Tahoma" w:hAnsi="Tahoma" w:cs="Tahoma"/>
          <w:bCs/>
          <w:caps/>
          <w:color w:val="0000FF"/>
          <w:kern w:val="28"/>
          <w:sz w:val="22"/>
          <w:szCs w:val="22"/>
        </w:rPr>
        <w:t>Раздел 0</w:t>
      </w:r>
      <w:r w:rsidR="00B34240" w:rsidRPr="00263268">
        <w:rPr>
          <w:rFonts w:ascii="Tahoma" w:hAnsi="Tahoma" w:cs="Tahoma"/>
          <w:bCs/>
          <w:caps/>
          <w:color w:val="0000FF"/>
          <w:kern w:val="28"/>
          <w:sz w:val="22"/>
          <w:szCs w:val="22"/>
        </w:rPr>
        <w:t>5</w:t>
      </w:r>
      <w:r w:rsidRPr="00263268">
        <w:rPr>
          <w:rFonts w:ascii="Tahoma" w:hAnsi="Tahoma" w:cs="Tahoma"/>
          <w:bCs/>
          <w:caps/>
          <w:color w:val="0000FF"/>
          <w:kern w:val="28"/>
          <w:sz w:val="22"/>
          <w:szCs w:val="22"/>
        </w:rPr>
        <w:t>.</w:t>
      </w:r>
      <w:r w:rsidRPr="00263268">
        <w:rPr>
          <w:rFonts w:ascii="Tahoma" w:hAnsi="Tahoma" w:cs="Tahoma"/>
          <w:bCs/>
          <w:caps/>
          <w:color w:val="0000FF"/>
          <w:kern w:val="28"/>
          <w:sz w:val="22"/>
          <w:szCs w:val="22"/>
        </w:rPr>
        <w:tab/>
        <w:t>Регистрация участников торгов</w:t>
      </w:r>
      <w:bookmarkEnd w:id="89"/>
      <w:bookmarkEnd w:id="90"/>
    </w:p>
    <w:p w14:paraId="07AA4570" w14:textId="77777777" w:rsidR="00731AC3" w:rsidRPr="00263268" w:rsidRDefault="00731AC3" w:rsidP="00731AC3">
      <w:pPr>
        <w:pStyle w:val="20"/>
        <w:spacing w:after="120"/>
        <w:ind w:left="1985" w:hanging="1985"/>
        <w:rPr>
          <w:rFonts w:ascii="Tahoma" w:hAnsi="Tahoma" w:cs="Tahoma"/>
          <w:i w:val="0"/>
          <w:sz w:val="22"/>
          <w:szCs w:val="22"/>
        </w:rPr>
      </w:pPr>
      <w:bookmarkStart w:id="91" w:name="_Toc420662994"/>
      <w:bookmarkStart w:id="92" w:name="_Toc496717710"/>
      <w:r w:rsidRPr="00263268">
        <w:rPr>
          <w:rFonts w:ascii="Tahoma" w:hAnsi="Tahoma" w:cs="Tahoma"/>
          <w:i w:val="0"/>
          <w:sz w:val="22"/>
          <w:szCs w:val="22"/>
        </w:rPr>
        <w:t>Статья 0</w:t>
      </w:r>
      <w:r w:rsidR="00B34240" w:rsidRPr="00263268">
        <w:rPr>
          <w:rFonts w:ascii="Tahoma" w:hAnsi="Tahoma" w:cs="Tahoma"/>
          <w:i w:val="0"/>
          <w:sz w:val="22"/>
          <w:szCs w:val="22"/>
        </w:rPr>
        <w:t>5</w:t>
      </w:r>
      <w:r w:rsidRPr="00263268">
        <w:rPr>
          <w:rFonts w:ascii="Tahoma" w:hAnsi="Tahoma" w:cs="Tahoma"/>
          <w:i w:val="0"/>
          <w:sz w:val="22"/>
          <w:szCs w:val="22"/>
        </w:rPr>
        <w:t>.01.</w:t>
      </w:r>
      <w:r w:rsidRPr="00263268">
        <w:rPr>
          <w:rFonts w:ascii="Tahoma" w:hAnsi="Tahoma" w:cs="Tahoma"/>
          <w:i w:val="0"/>
          <w:sz w:val="22"/>
          <w:szCs w:val="22"/>
        </w:rPr>
        <w:tab/>
        <w:t>Регистрация Участников торгов</w:t>
      </w:r>
      <w:bookmarkEnd w:id="91"/>
      <w:bookmarkEnd w:id="92"/>
      <w:r w:rsidR="009722D6" w:rsidRPr="00263268">
        <w:rPr>
          <w:rFonts w:ascii="Tahoma" w:hAnsi="Tahoma" w:cs="Tahoma"/>
          <w:i w:val="0"/>
          <w:sz w:val="22"/>
          <w:szCs w:val="22"/>
        </w:rPr>
        <w:t xml:space="preserve"> </w:t>
      </w:r>
    </w:p>
    <w:p w14:paraId="2A369302" w14:textId="77777777" w:rsidR="00731AC3" w:rsidRPr="00263268" w:rsidRDefault="00731AC3" w:rsidP="006F5672">
      <w:pPr>
        <w:widowControl w:val="0"/>
        <w:numPr>
          <w:ilvl w:val="0"/>
          <w:numId w:val="51"/>
        </w:numPr>
        <w:overflowPunct/>
        <w:ind w:left="709" w:hanging="709"/>
        <w:jc w:val="both"/>
        <w:textAlignment w:val="auto"/>
        <w:rPr>
          <w:rFonts w:ascii="Tahoma" w:hAnsi="Tahoma" w:cs="Tahoma"/>
          <w:sz w:val="22"/>
          <w:szCs w:val="22"/>
        </w:rPr>
      </w:pPr>
      <w:r w:rsidRPr="00263268">
        <w:rPr>
          <w:rFonts w:ascii="Tahoma" w:hAnsi="Tahoma" w:cs="Tahoma"/>
          <w:sz w:val="22"/>
          <w:szCs w:val="22"/>
        </w:rPr>
        <w:t>Процедура регистрации Кандидата в качестве Участника торгов предусматривает присвоение Биржей Участнику торгов следующих уникальных кодов</w:t>
      </w:r>
      <w:r w:rsidR="00771BE5">
        <w:rPr>
          <w:rFonts w:ascii="Tahoma" w:hAnsi="Tahoma" w:cs="Tahoma"/>
          <w:sz w:val="22"/>
          <w:szCs w:val="22"/>
        </w:rPr>
        <w:t xml:space="preserve"> (обозначений)</w:t>
      </w:r>
      <w:r w:rsidRPr="00263268">
        <w:rPr>
          <w:rFonts w:ascii="Tahoma" w:hAnsi="Tahoma" w:cs="Tahoma"/>
          <w:sz w:val="22"/>
          <w:szCs w:val="22"/>
        </w:rPr>
        <w:t>:</w:t>
      </w:r>
    </w:p>
    <w:p w14:paraId="0AB28BD9" w14:textId="77777777" w:rsidR="00731AC3" w:rsidRPr="00263268" w:rsidRDefault="00731AC3" w:rsidP="006F5672">
      <w:pPr>
        <w:pStyle w:val="Default"/>
        <w:numPr>
          <w:ilvl w:val="0"/>
          <w:numId w:val="108"/>
        </w:numPr>
        <w:jc w:val="both"/>
        <w:rPr>
          <w:rFonts w:ascii="Tahoma" w:hAnsi="Tahoma" w:cs="Tahoma"/>
          <w:sz w:val="22"/>
          <w:szCs w:val="22"/>
        </w:rPr>
      </w:pPr>
      <w:r w:rsidRPr="00263268">
        <w:rPr>
          <w:rFonts w:ascii="Tahoma" w:hAnsi="Tahoma" w:cs="Tahoma"/>
          <w:sz w:val="22"/>
          <w:szCs w:val="22"/>
        </w:rPr>
        <w:t xml:space="preserve">Код Участника торгов, </w:t>
      </w:r>
      <w:r w:rsidR="00BD5D1C" w:rsidRPr="00263268">
        <w:rPr>
          <w:rFonts w:ascii="Tahoma" w:hAnsi="Tahoma" w:cs="Tahoma"/>
          <w:sz w:val="22"/>
          <w:szCs w:val="22"/>
        </w:rPr>
        <w:t xml:space="preserve">присваиваемый в соответствии с </w:t>
      </w:r>
      <w:r w:rsidR="004A0F16" w:rsidRPr="00263268">
        <w:rPr>
          <w:rFonts w:ascii="Tahoma" w:hAnsi="Tahoma" w:cs="Tahoma"/>
          <w:sz w:val="22"/>
          <w:szCs w:val="22"/>
        </w:rPr>
        <w:t>требовани</w:t>
      </w:r>
      <w:r w:rsidR="00BD5D1C" w:rsidRPr="00263268">
        <w:rPr>
          <w:rFonts w:ascii="Tahoma" w:hAnsi="Tahoma" w:cs="Tahoma"/>
          <w:sz w:val="22"/>
          <w:szCs w:val="22"/>
        </w:rPr>
        <w:t>ями</w:t>
      </w:r>
      <w:r w:rsidR="004A0F16" w:rsidRPr="00263268">
        <w:rPr>
          <w:rFonts w:ascii="Tahoma" w:hAnsi="Tahoma" w:cs="Tahoma"/>
          <w:sz w:val="22"/>
          <w:szCs w:val="22"/>
        </w:rPr>
        <w:t xml:space="preserve"> нормативных актов в сфере финансовых рынков</w:t>
      </w:r>
      <w:r w:rsidR="00250D22" w:rsidRPr="00263268">
        <w:rPr>
          <w:rFonts w:ascii="Tahoma" w:hAnsi="Tahoma" w:cs="Tahoma"/>
          <w:sz w:val="22"/>
          <w:szCs w:val="22"/>
        </w:rPr>
        <w:t xml:space="preserve"> и </w:t>
      </w:r>
      <w:r w:rsidR="004D483B" w:rsidRPr="00263268">
        <w:rPr>
          <w:rFonts w:ascii="Tahoma" w:hAnsi="Tahoma" w:cs="Tahoma"/>
          <w:sz w:val="22"/>
          <w:szCs w:val="22"/>
        </w:rPr>
        <w:t xml:space="preserve">требованиями </w:t>
      </w:r>
      <w:r w:rsidR="00250D22" w:rsidRPr="00263268">
        <w:rPr>
          <w:rFonts w:ascii="Tahoma" w:hAnsi="Tahoma" w:cs="Tahoma"/>
          <w:sz w:val="22"/>
          <w:szCs w:val="22"/>
        </w:rPr>
        <w:t>Бирж</w:t>
      </w:r>
      <w:r w:rsidR="000F003D" w:rsidRPr="00263268">
        <w:rPr>
          <w:rFonts w:ascii="Tahoma" w:hAnsi="Tahoma" w:cs="Tahoma"/>
          <w:sz w:val="22"/>
          <w:szCs w:val="22"/>
        </w:rPr>
        <w:t>и</w:t>
      </w:r>
      <w:r w:rsidRPr="00263268">
        <w:rPr>
          <w:rFonts w:ascii="Tahoma" w:hAnsi="Tahoma" w:cs="Tahoma"/>
          <w:sz w:val="22"/>
          <w:szCs w:val="22"/>
        </w:rPr>
        <w:t xml:space="preserve">; </w:t>
      </w:r>
    </w:p>
    <w:p w14:paraId="7EABA852" w14:textId="625F3E96" w:rsidR="004C0BC8" w:rsidRDefault="00731AC3" w:rsidP="006F5672">
      <w:pPr>
        <w:pStyle w:val="Default"/>
        <w:numPr>
          <w:ilvl w:val="0"/>
          <w:numId w:val="108"/>
        </w:numPr>
        <w:jc w:val="both"/>
        <w:rPr>
          <w:rFonts w:ascii="Tahoma" w:hAnsi="Tahoma" w:cs="Tahoma"/>
          <w:sz w:val="22"/>
          <w:szCs w:val="22"/>
        </w:rPr>
      </w:pPr>
      <w:r w:rsidRPr="00263268">
        <w:rPr>
          <w:rFonts w:ascii="Tahoma" w:hAnsi="Tahoma" w:cs="Tahoma"/>
          <w:sz w:val="22"/>
          <w:szCs w:val="22"/>
        </w:rPr>
        <w:t>Идентификатор</w:t>
      </w:r>
      <w:r w:rsidR="00381148" w:rsidRPr="00263268">
        <w:rPr>
          <w:rFonts w:ascii="Tahoma" w:hAnsi="Tahoma" w:cs="Tahoma"/>
          <w:sz w:val="22"/>
          <w:szCs w:val="22"/>
        </w:rPr>
        <w:t xml:space="preserve"> </w:t>
      </w:r>
      <w:r w:rsidRPr="00263268">
        <w:rPr>
          <w:rFonts w:ascii="Tahoma" w:hAnsi="Tahoma" w:cs="Tahoma"/>
          <w:sz w:val="22"/>
          <w:szCs w:val="22"/>
        </w:rPr>
        <w:t>Участника торгов</w:t>
      </w:r>
      <w:r w:rsidR="004C0BC8">
        <w:rPr>
          <w:rFonts w:ascii="Tahoma" w:hAnsi="Tahoma" w:cs="Tahoma"/>
          <w:sz w:val="22"/>
          <w:szCs w:val="22"/>
        </w:rPr>
        <w:t>;</w:t>
      </w:r>
    </w:p>
    <w:p w14:paraId="1A653D3D" w14:textId="77777777" w:rsidR="00731AC3" w:rsidRPr="00263268" w:rsidRDefault="004C0BC8" w:rsidP="006F5672">
      <w:pPr>
        <w:pStyle w:val="Default"/>
        <w:numPr>
          <w:ilvl w:val="0"/>
          <w:numId w:val="108"/>
        </w:numPr>
        <w:jc w:val="both"/>
        <w:rPr>
          <w:rFonts w:ascii="Tahoma" w:hAnsi="Tahoma" w:cs="Tahoma"/>
          <w:sz w:val="22"/>
          <w:szCs w:val="22"/>
        </w:rPr>
      </w:pPr>
      <w:r w:rsidRPr="004C0BC8">
        <w:rPr>
          <w:rFonts w:ascii="Tahoma" w:hAnsi="Tahoma" w:cs="Tahoma"/>
          <w:sz w:val="22"/>
          <w:szCs w:val="22"/>
        </w:rPr>
        <w:t>Краткое наименование</w:t>
      </w:r>
      <w:r w:rsidRPr="004C0BC8">
        <w:rPr>
          <w:rFonts w:ascii="Tahoma" w:hAnsi="Tahoma" w:cs="Tahoma"/>
          <w:color w:val="auto"/>
          <w:sz w:val="22"/>
          <w:szCs w:val="22"/>
        </w:rPr>
        <w:t xml:space="preserve"> </w:t>
      </w:r>
      <w:r w:rsidRPr="004C0BC8">
        <w:rPr>
          <w:rFonts w:ascii="Tahoma" w:hAnsi="Tahoma" w:cs="Tahoma"/>
          <w:sz w:val="22"/>
          <w:szCs w:val="22"/>
        </w:rPr>
        <w:t>Участника торгов</w:t>
      </w:r>
      <w:r w:rsidR="002B4573">
        <w:rPr>
          <w:rFonts w:ascii="Tahoma" w:hAnsi="Tahoma" w:cs="Tahoma"/>
          <w:sz w:val="22"/>
          <w:szCs w:val="22"/>
        </w:rPr>
        <w:t xml:space="preserve"> в Системе торгов</w:t>
      </w:r>
      <w:r>
        <w:rPr>
          <w:rFonts w:ascii="Tahoma" w:hAnsi="Tahoma" w:cs="Tahoma"/>
          <w:sz w:val="22"/>
          <w:szCs w:val="22"/>
        </w:rPr>
        <w:t>.</w:t>
      </w:r>
    </w:p>
    <w:p w14:paraId="38EB12EB" w14:textId="0508DFA6" w:rsidR="009C5BA5" w:rsidRPr="00263268" w:rsidRDefault="00731AC3" w:rsidP="006F5672">
      <w:pPr>
        <w:widowControl w:val="0"/>
        <w:numPr>
          <w:ilvl w:val="0"/>
          <w:numId w:val="51"/>
        </w:numPr>
        <w:overflowPunct/>
        <w:spacing w:before="120"/>
        <w:ind w:left="709" w:hanging="709"/>
        <w:jc w:val="both"/>
        <w:textAlignment w:val="auto"/>
        <w:rPr>
          <w:rFonts w:ascii="Tahoma" w:hAnsi="Tahoma" w:cs="Tahoma"/>
          <w:sz w:val="22"/>
          <w:szCs w:val="22"/>
        </w:rPr>
      </w:pPr>
      <w:r w:rsidRPr="00263268">
        <w:rPr>
          <w:rFonts w:ascii="Tahoma" w:hAnsi="Tahoma" w:cs="Tahoma"/>
          <w:sz w:val="22"/>
          <w:szCs w:val="22"/>
        </w:rPr>
        <w:t xml:space="preserve">Биржа извещает Участника торгов о присвоенном </w:t>
      </w:r>
      <w:r w:rsidR="00C9099E" w:rsidRPr="00263268">
        <w:rPr>
          <w:rFonts w:ascii="Tahoma" w:hAnsi="Tahoma" w:cs="Tahoma"/>
          <w:sz w:val="22"/>
          <w:szCs w:val="22"/>
        </w:rPr>
        <w:t>Коде Участника торгов</w:t>
      </w:r>
      <w:r w:rsidR="00B978EE">
        <w:rPr>
          <w:rFonts w:ascii="Tahoma" w:hAnsi="Tahoma" w:cs="Tahoma"/>
          <w:sz w:val="22"/>
          <w:szCs w:val="22"/>
        </w:rPr>
        <w:t>,</w:t>
      </w:r>
      <w:r w:rsidR="00C9099E" w:rsidRPr="00263268">
        <w:rPr>
          <w:rFonts w:ascii="Tahoma" w:hAnsi="Tahoma" w:cs="Tahoma"/>
          <w:sz w:val="22"/>
          <w:szCs w:val="22"/>
        </w:rPr>
        <w:t xml:space="preserve"> </w:t>
      </w:r>
      <w:r w:rsidR="00381148" w:rsidRPr="00263268">
        <w:rPr>
          <w:rFonts w:ascii="Tahoma" w:hAnsi="Tahoma" w:cs="Tahoma"/>
          <w:sz w:val="22"/>
          <w:szCs w:val="22"/>
        </w:rPr>
        <w:t>И</w:t>
      </w:r>
      <w:r w:rsidRPr="00263268">
        <w:rPr>
          <w:rFonts w:ascii="Tahoma" w:hAnsi="Tahoma" w:cs="Tahoma"/>
          <w:sz w:val="22"/>
          <w:szCs w:val="22"/>
        </w:rPr>
        <w:t xml:space="preserve">дентификаторе Участника торгов </w:t>
      </w:r>
      <w:r w:rsidR="00B978EE">
        <w:rPr>
          <w:rFonts w:ascii="Tahoma" w:hAnsi="Tahoma" w:cs="Tahoma"/>
          <w:sz w:val="22"/>
          <w:szCs w:val="22"/>
        </w:rPr>
        <w:t xml:space="preserve">и Кратком наименовании Участника торгов </w:t>
      </w:r>
      <w:r w:rsidR="002B4573">
        <w:rPr>
          <w:rFonts w:ascii="Tahoma" w:hAnsi="Tahoma" w:cs="Tahoma"/>
          <w:sz w:val="22"/>
          <w:szCs w:val="22"/>
        </w:rPr>
        <w:t xml:space="preserve">с Системе торгов </w:t>
      </w:r>
      <w:r w:rsidRPr="00263268">
        <w:rPr>
          <w:rFonts w:ascii="Tahoma" w:hAnsi="Tahoma" w:cs="Tahoma"/>
          <w:sz w:val="22"/>
          <w:szCs w:val="22"/>
        </w:rPr>
        <w:t xml:space="preserve">путем направления извещения в </w:t>
      </w:r>
      <w:r w:rsidR="00C13A3D" w:rsidRPr="00263268">
        <w:rPr>
          <w:rFonts w:ascii="Tahoma" w:hAnsi="Tahoma" w:cs="Tahoma"/>
          <w:sz w:val="22"/>
          <w:szCs w:val="22"/>
        </w:rPr>
        <w:t xml:space="preserve">порядке, </w:t>
      </w:r>
      <w:r w:rsidRPr="00263268">
        <w:rPr>
          <w:rFonts w:ascii="Tahoma" w:hAnsi="Tahoma" w:cs="Tahoma"/>
          <w:sz w:val="22"/>
          <w:szCs w:val="22"/>
        </w:rPr>
        <w:t xml:space="preserve">установленном </w:t>
      </w:r>
      <w:r w:rsidR="00C13A3D" w:rsidRPr="00263268">
        <w:rPr>
          <w:rFonts w:ascii="Tahoma" w:hAnsi="Tahoma" w:cs="Tahoma"/>
          <w:sz w:val="22"/>
          <w:szCs w:val="22"/>
        </w:rPr>
        <w:t xml:space="preserve">статьей 02.03 </w:t>
      </w:r>
      <w:r w:rsidR="00771BE5">
        <w:rPr>
          <w:rFonts w:ascii="Tahoma" w:hAnsi="Tahoma" w:cs="Tahoma"/>
          <w:sz w:val="22"/>
          <w:szCs w:val="22"/>
        </w:rPr>
        <w:t xml:space="preserve">Общей </w:t>
      </w:r>
      <w:r w:rsidR="004C0BC8">
        <w:rPr>
          <w:rFonts w:ascii="Tahoma" w:hAnsi="Tahoma" w:cs="Tahoma"/>
          <w:sz w:val="22"/>
          <w:szCs w:val="22"/>
        </w:rPr>
        <w:t>части</w:t>
      </w:r>
      <w:r w:rsidR="004C0BC8" w:rsidRPr="00263268">
        <w:rPr>
          <w:rFonts w:ascii="Tahoma" w:hAnsi="Tahoma" w:cs="Tahoma"/>
          <w:sz w:val="22"/>
          <w:szCs w:val="22"/>
        </w:rPr>
        <w:t xml:space="preserve"> </w:t>
      </w:r>
      <w:r w:rsidRPr="00263268">
        <w:rPr>
          <w:rFonts w:ascii="Tahoma" w:hAnsi="Tahoma" w:cs="Tahoma"/>
          <w:sz w:val="22"/>
          <w:szCs w:val="22"/>
        </w:rPr>
        <w:t>Правил допуска.</w:t>
      </w:r>
      <w:r w:rsidR="00381148" w:rsidRPr="00263268">
        <w:rPr>
          <w:rFonts w:ascii="Tahoma" w:hAnsi="Tahoma" w:cs="Tahoma"/>
          <w:sz w:val="22"/>
          <w:szCs w:val="22"/>
        </w:rPr>
        <w:t xml:space="preserve"> </w:t>
      </w:r>
    </w:p>
    <w:p w14:paraId="2D419F55" w14:textId="77777777" w:rsidR="006F50B7" w:rsidRPr="00263268" w:rsidRDefault="006F50B7" w:rsidP="006F5672">
      <w:pPr>
        <w:widowControl w:val="0"/>
        <w:numPr>
          <w:ilvl w:val="0"/>
          <w:numId w:val="51"/>
        </w:numPr>
        <w:overflowPunct/>
        <w:spacing w:before="120"/>
        <w:ind w:hanging="720"/>
        <w:jc w:val="both"/>
        <w:textAlignment w:val="auto"/>
        <w:rPr>
          <w:rFonts w:ascii="Tahoma" w:hAnsi="Tahoma" w:cs="Tahoma"/>
          <w:sz w:val="22"/>
          <w:szCs w:val="22"/>
        </w:rPr>
      </w:pPr>
      <w:r w:rsidRPr="00263268">
        <w:rPr>
          <w:rFonts w:ascii="Tahoma" w:hAnsi="Tahoma" w:cs="Tahoma"/>
          <w:sz w:val="22"/>
          <w:szCs w:val="22"/>
        </w:rPr>
        <w:t xml:space="preserve">Актуализация </w:t>
      </w:r>
      <w:r w:rsidR="001768EE" w:rsidRPr="00263268">
        <w:rPr>
          <w:rFonts w:ascii="Tahoma" w:hAnsi="Tahoma" w:cs="Tahoma"/>
          <w:sz w:val="22"/>
          <w:szCs w:val="22"/>
        </w:rPr>
        <w:t>К</w:t>
      </w:r>
      <w:r w:rsidRPr="00263268">
        <w:rPr>
          <w:rFonts w:ascii="Tahoma" w:hAnsi="Tahoma" w:cs="Tahoma"/>
          <w:sz w:val="22"/>
          <w:szCs w:val="22"/>
        </w:rPr>
        <w:t>од</w:t>
      </w:r>
      <w:r w:rsidR="00051FEE" w:rsidRPr="00263268">
        <w:rPr>
          <w:rFonts w:ascii="Tahoma" w:hAnsi="Tahoma" w:cs="Tahoma"/>
          <w:sz w:val="22"/>
          <w:szCs w:val="22"/>
        </w:rPr>
        <w:t>а</w:t>
      </w:r>
      <w:r w:rsidRPr="00263268">
        <w:rPr>
          <w:rFonts w:ascii="Tahoma" w:hAnsi="Tahoma" w:cs="Tahoma"/>
          <w:sz w:val="22"/>
          <w:szCs w:val="22"/>
        </w:rPr>
        <w:t xml:space="preserve"> Участник</w:t>
      </w:r>
      <w:r w:rsidR="00051FEE" w:rsidRPr="00263268">
        <w:rPr>
          <w:rFonts w:ascii="Tahoma" w:hAnsi="Tahoma" w:cs="Tahoma"/>
          <w:sz w:val="22"/>
          <w:szCs w:val="22"/>
        </w:rPr>
        <w:t>а</w:t>
      </w:r>
      <w:r w:rsidRPr="00263268">
        <w:rPr>
          <w:rFonts w:ascii="Tahoma" w:hAnsi="Tahoma" w:cs="Tahoma"/>
          <w:sz w:val="22"/>
          <w:szCs w:val="22"/>
        </w:rPr>
        <w:t xml:space="preserve"> торгов осуществляется на основании информации, предоставляемой Участником торгов в соответствии с</w:t>
      </w:r>
      <w:r w:rsidR="00F32F8B" w:rsidRPr="00263268">
        <w:rPr>
          <w:rFonts w:ascii="Tahoma" w:hAnsi="Tahoma" w:cs="Tahoma"/>
          <w:sz w:val="22"/>
          <w:szCs w:val="22"/>
        </w:rPr>
        <w:t>о</w:t>
      </w:r>
      <w:r w:rsidRPr="00263268">
        <w:rPr>
          <w:rFonts w:ascii="Tahoma" w:hAnsi="Tahoma" w:cs="Tahoma"/>
          <w:sz w:val="22"/>
          <w:szCs w:val="22"/>
        </w:rPr>
        <w:t xml:space="preserve"> </w:t>
      </w:r>
      <w:r w:rsidR="00F32F8B" w:rsidRPr="00263268">
        <w:rPr>
          <w:rFonts w:ascii="Tahoma" w:hAnsi="Tahoma" w:cs="Tahoma"/>
          <w:sz w:val="22"/>
          <w:szCs w:val="22"/>
        </w:rPr>
        <w:t xml:space="preserve">статьей </w:t>
      </w:r>
      <w:r w:rsidRPr="00263268">
        <w:rPr>
          <w:rFonts w:ascii="Tahoma" w:hAnsi="Tahoma" w:cs="Tahoma"/>
          <w:sz w:val="22"/>
          <w:szCs w:val="22"/>
        </w:rPr>
        <w:t xml:space="preserve">02.06 </w:t>
      </w:r>
      <w:r w:rsidR="00771BE5">
        <w:rPr>
          <w:rFonts w:ascii="Tahoma" w:hAnsi="Tahoma" w:cs="Tahoma"/>
          <w:sz w:val="22"/>
          <w:szCs w:val="22"/>
        </w:rPr>
        <w:t>Общей</w:t>
      </w:r>
      <w:r w:rsidR="004C0BC8">
        <w:rPr>
          <w:rFonts w:ascii="Tahoma" w:hAnsi="Tahoma" w:cs="Tahoma"/>
          <w:sz w:val="22"/>
          <w:szCs w:val="22"/>
        </w:rPr>
        <w:t xml:space="preserve"> части</w:t>
      </w:r>
      <w:r w:rsidR="004C0BC8" w:rsidRPr="00263268">
        <w:rPr>
          <w:rFonts w:ascii="Tahoma" w:hAnsi="Tahoma" w:cs="Tahoma"/>
          <w:sz w:val="22"/>
          <w:szCs w:val="22"/>
        </w:rPr>
        <w:t xml:space="preserve"> </w:t>
      </w:r>
      <w:r w:rsidRPr="00263268">
        <w:rPr>
          <w:rFonts w:ascii="Tahoma" w:hAnsi="Tahoma" w:cs="Tahoma"/>
          <w:sz w:val="22"/>
          <w:szCs w:val="22"/>
        </w:rPr>
        <w:t>Правил допуска</w:t>
      </w:r>
      <w:r w:rsidR="00051FEE" w:rsidRPr="00263268">
        <w:rPr>
          <w:rFonts w:ascii="Tahoma" w:hAnsi="Tahoma" w:cs="Tahoma"/>
          <w:sz w:val="22"/>
          <w:szCs w:val="22"/>
        </w:rPr>
        <w:t xml:space="preserve"> не позднее рабочего дня, следующего за днем предоставления Участником торгов указанной информации на Биржу.</w:t>
      </w:r>
    </w:p>
    <w:p w14:paraId="498A512D" w14:textId="77777777" w:rsidR="009C5BA5" w:rsidRDefault="00C9099E" w:rsidP="006F5672">
      <w:pPr>
        <w:widowControl w:val="0"/>
        <w:numPr>
          <w:ilvl w:val="0"/>
          <w:numId w:val="51"/>
        </w:numPr>
        <w:overflowPunct/>
        <w:spacing w:before="120"/>
        <w:ind w:hanging="720"/>
        <w:jc w:val="both"/>
        <w:textAlignment w:val="auto"/>
        <w:rPr>
          <w:rFonts w:ascii="Tahoma" w:hAnsi="Tahoma" w:cs="Tahoma"/>
          <w:sz w:val="22"/>
          <w:szCs w:val="22"/>
        </w:rPr>
      </w:pPr>
      <w:r w:rsidRPr="00263268">
        <w:rPr>
          <w:rFonts w:ascii="Tahoma" w:hAnsi="Tahoma" w:cs="Tahoma"/>
          <w:sz w:val="22"/>
          <w:szCs w:val="22"/>
        </w:rPr>
        <w:t xml:space="preserve">Для </w:t>
      </w:r>
      <w:r w:rsidR="00D05E90" w:rsidRPr="00263268">
        <w:rPr>
          <w:rFonts w:ascii="Tahoma" w:hAnsi="Tahoma" w:cs="Tahoma"/>
          <w:sz w:val="22"/>
          <w:szCs w:val="22"/>
        </w:rPr>
        <w:t>совершения</w:t>
      </w:r>
      <w:r w:rsidRPr="00263268">
        <w:rPr>
          <w:rFonts w:ascii="Tahoma" w:hAnsi="Tahoma" w:cs="Tahoma"/>
          <w:sz w:val="22"/>
          <w:szCs w:val="22"/>
        </w:rPr>
        <w:t xml:space="preserve"> сделок с участием Центрального контрагента на основании заявок</w:t>
      </w:r>
      <w:r w:rsidR="00AB6F30" w:rsidRPr="00263268">
        <w:rPr>
          <w:rFonts w:ascii="Tahoma" w:hAnsi="Tahoma" w:cs="Tahoma"/>
          <w:sz w:val="22"/>
          <w:szCs w:val="22"/>
        </w:rPr>
        <w:t>, поданных за счет</w:t>
      </w:r>
      <w:r w:rsidRPr="00263268">
        <w:rPr>
          <w:rFonts w:ascii="Tahoma" w:hAnsi="Tahoma" w:cs="Tahoma"/>
          <w:sz w:val="22"/>
          <w:szCs w:val="22"/>
        </w:rPr>
        <w:t xml:space="preserve"> одного и того же Участника торгов</w:t>
      </w:r>
      <w:r w:rsidR="00AB6F30" w:rsidRPr="00263268">
        <w:rPr>
          <w:rFonts w:ascii="Tahoma" w:hAnsi="Tahoma" w:cs="Tahoma"/>
          <w:sz w:val="22"/>
          <w:szCs w:val="22"/>
        </w:rPr>
        <w:t xml:space="preserve"> (кросс-сделок),</w:t>
      </w:r>
      <w:r w:rsidRPr="00263268">
        <w:rPr>
          <w:rFonts w:ascii="Tahoma" w:hAnsi="Tahoma" w:cs="Tahoma"/>
          <w:sz w:val="22"/>
          <w:szCs w:val="22"/>
        </w:rPr>
        <w:t xml:space="preserve"> Участник торгов</w:t>
      </w:r>
      <w:r w:rsidR="00AB6F30" w:rsidRPr="00263268">
        <w:rPr>
          <w:rFonts w:ascii="Tahoma" w:hAnsi="Tahoma" w:cs="Tahoma"/>
          <w:sz w:val="22"/>
          <w:szCs w:val="22"/>
        </w:rPr>
        <w:t>, если это предусмотрено Правилами торгов,</w:t>
      </w:r>
      <w:r w:rsidRPr="00263268">
        <w:rPr>
          <w:rFonts w:ascii="Tahoma" w:hAnsi="Tahoma" w:cs="Tahoma"/>
          <w:sz w:val="22"/>
          <w:szCs w:val="22"/>
        </w:rPr>
        <w:t xml:space="preserve"> предоставляет заявление, оформленное в </w:t>
      </w:r>
      <w:r w:rsidRPr="00263268">
        <w:rPr>
          <w:rFonts w:ascii="Tahoma" w:hAnsi="Tahoma" w:cs="Tahoma"/>
          <w:sz w:val="22"/>
          <w:szCs w:val="22"/>
        </w:rPr>
        <w:lastRenderedPageBreak/>
        <w:t>соответствии с Формами предоставляемых документов</w:t>
      </w:r>
      <w:r w:rsidR="00866533" w:rsidRPr="00263268">
        <w:rPr>
          <w:rFonts w:ascii="Tahoma" w:hAnsi="Tahoma" w:cs="Tahoma"/>
          <w:sz w:val="22"/>
          <w:szCs w:val="22"/>
        </w:rPr>
        <w:t>.</w:t>
      </w:r>
      <w:r w:rsidR="0003218D" w:rsidRPr="00263268">
        <w:rPr>
          <w:rFonts w:ascii="Tahoma" w:hAnsi="Tahoma" w:cs="Tahoma"/>
          <w:sz w:val="22"/>
          <w:szCs w:val="22"/>
        </w:rPr>
        <w:t xml:space="preserve"> </w:t>
      </w:r>
    </w:p>
    <w:p w14:paraId="5A590842" w14:textId="77777777" w:rsidR="003278D7" w:rsidRPr="00263268" w:rsidRDefault="003278D7" w:rsidP="006F5672">
      <w:pPr>
        <w:widowControl w:val="0"/>
        <w:numPr>
          <w:ilvl w:val="0"/>
          <w:numId w:val="51"/>
        </w:numPr>
        <w:overflowPunct/>
        <w:spacing w:before="120"/>
        <w:ind w:hanging="720"/>
        <w:jc w:val="both"/>
        <w:textAlignment w:val="auto"/>
        <w:rPr>
          <w:rFonts w:ascii="Tahoma" w:hAnsi="Tahoma" w:cs="Tahoma"/>
          <w:sz w:val="22"/>
          <w:szCs w:val="22"/>
        </w:rPr>
      </w:pPr>
      <w:r>
        <w:rPr>
          <w:rFonts w:ascii="Tahoma" w:hAnsi="Tahoma" w:cs="Tahoma"/>
          <w:sz w:val="22"/>
          <w:szCs w:val="22"/>
        </w:rPr>
        <w:t>Особенности регистрации и присвоения Торговых, Просмотровых идентификаторов</w:t>
      </w:r>
      <w:r w:rsidRPr="003278D7">
        <w:rPr>
          <w:rFonts w:ascii="Tahoma" w:hAnsi="Tahoma" w:cs="Tahoma"/>
          <w:bCs/>
          <w:sz w:val="22"/>
          <w:szCs w:val="22"/>
        </w:rPr>
        <w:t xml:space="preserve"> на различных Биржевых рынках</w:t>
      </w:r>
      <w:r>
        <w:rPr>
          <w:rFonts w:ascii="Tahoma" w:hAnsi="Tahoma" w:cs="Tahoma"/>
          <w:sz w:val="22"/>
          <w:szCs w:val="22"/>
        </w:rPr>
        <w:t xml:space="preserve"> предусмотрены соответствующими Специальными частями Правил допуска.</w:t>
      </w:r>
    </w:p>
    <w:p w14:paraId="249EAECF" w14:textId="77777777" w:rsidR="00C465F1" w:rsidRPr="00263268" w:rsidRDefault="00C465F1" w:rsidP="00C465F1">
      <w:pPr>
        <w:ind w:left="2127" w:hanging="2127"/>
        <w:rPr>
          <w:rFonts w:ascii="Tahoma" w:hAnsi="Tahoma" w:cs="Tahoma"/>
          <w:b/>
          <w:bCs/>
          <w:iCs/>
          <w:sz w:val="22"/>
          <w:szCs w:val="22"/>
        </w:rPr>
      </w:pPr>
    </w:p>
    <w:p w14:paraId="76A50513" w14:textId="77777777" w:rsidR="009F4BC1" w:rsidRPr="00263268" w:rsidRDefault="009F4BC1" w:rsidP="009F4BC1">
      <w:pPr>
        <w:pStyle w:val="1"/>
        <w:numPr>
          <w:ilvl w:val="0"/>
          <w:numId w:val="0"/>
        </w:numPr>
        <w:spacing w:before="120" w:after="120"/>
        <w:ind w:left="1418" w:hanging="1418"/>
        <w:jc w:val="left"/>
        <w:rPr>
          <w:rFonts w:ascii="Tahoma" w:hAnsi="Tahoma" w:cs="Tahoma"/>
          <w:bCs/>
          <w:caps/>
          <w:color w:val="0000FF"/>
          <w:kern w:val="28"/>
          <w:sz w:val="22"/>
          <w:szCs w:val="22"/>
        </w:rPr>
      </w:pPr>
      <w:bookmarkStart w:id="93" w:name="_Toc420662998"/>
      <w:bookmarkStart w:id="94" w:name="_Toc496717711"/>
      <w:r w:rsidRPr="00263268">
        <w:rPr>
          <w:rFonts w:ascii="Tahoma" w:hAnsi="Tahoma" w:cs="Tahoma"/>
          <w:bCs/>
          <w:caps/>
          <w:color w:val="0000FF"/>
          <w:kern w:val="28"/>
          <w:sz w:val="22"/>
          <w:szCs w:val="22"/>
        </w:rPr>
        <w:t>Раздел 0</w:t>
      </w:r>
      <w:r w:rsidR="00B34240" w:rsidRPr="00263268">
        <w:rPr>
          <w:rFonts w:ascii="Tahoma" w:hAnsi="Tahoma" w:cs="Tahoma"/>
          <w:bCs/>
          <w:caps/>
          <w:color w:val="0000FF"/>
          <w:kern w:val="28"/>
          <w:sz w:val="22"/>
          <w:szCs w:val="22"/>
        </w:rPr>
        <w:t>6</w:t>
      </w:r>
      <w:r w:rsidRPr="00263268">
        <w:rPr>
          <w:rFonts w:ascii="Tahoma" w:hAnsi="Tahoma" w:cs="Tahoma"/>
          <w:bCs/>
          <w:caps/>
          <w:color w:val="0000FF"/>
          <w:kern w:val="28"/>
          <w:sz w:val="22"/>
          <w:szCs w:val="22"/>
        </w:rPr>
        <w:t>.</w:t>
      </w:r>
      <w:r w:rsidRPr="00263268">
        <w:rPr>
          <w:rFonts w:ascii="Tahoma" w:hAnsi="Tahoma" w:cs="Tahoma"/>
          <w:bCs/>
          <w:caps/>
          <w:color w:val="0000FF"/>
          <w:kern w:val="28"/>
          <w:sz w:val="22"/>
          <w:szCs w:val="22"/>
        </w:rPr>
        <w:tab/>
      </w:r>
      <w:bookmarkStart w:id="95" w:name="_Toc316385873"/>
      <w:bookmarkStart w:id="96" w:name="_Toc331671250"/>
      <w:bookmarkStart w:id="97" w:name="_Toc339010582"/>
      <w:bookmarkStart w:id="98" w:name="_Toc360177477"/>
      <w:bookmarkStart w:id="99" w:name="_Toc385580408"/>
      <w:bookmarkStart w:id="100" w:name="_Toc385580530"/>
      <w:r w:rsidRPr="00263268">
        <w:rPr>
          <w:rFonts w:ascii="Tahoma" w:hAnsi="Tahoma" w:cs="Tahoma"/>
          <w:bCs/>
          <w:caps/>
          <w:color w:val="0000FF"/>
          <w:kern w:val="28"/>
          <w:sz w:val="22"/>
          <w:szCs w:val="22"/>
        </w:rPr>
        <w:t>ограничение, приостановление и прекращение допуска к участию в торгах</w:t>
      </w:r>
      <w:bookmarkEnd w:id="93"/>
      <w:bookmarkEnd w:id="95"/>
      <w:bookmarkEnd w:id="96"/>
      <w:bookmarkEnd w:id="97"/>
      <w:bookmarkEnd w:id="98"/>
      <w:bookmarkEnd w:id="99"/>
      <w:bookmarkEnd w:id="100"/>
      <w:bookmarkEnd w:id="94"/>
    </w:p>
    <w:p w14:paraId="33C0ADDA" w14:textId="77777777" w:rsidR="00A762F4" w:rsidRPr="00263268" w:rsidRDefault="006872AE" w:rsidP="009A17C4">
      <w:pPr>
        <w:pStyle w:val="20"/>
        <w:autoSpaceDE/>
        <w:autoSpaceDN/>
        <w:adjustRightInd/>
        <w:spacing w:after="120"/>
        <w:ind w:left="1985" w:hanging="1985"/>
        <w:jc w:val="both"/>
        <w:rPr>
          <w:rFonts w:ascii="Tahoma" w:hAnsi="Tahoma" w:cs="Tahoma"/>
          <w:sz w:val="22"/>
          <w:szCs w:val="22"/>
        </w:rPr>
      </w:pPr>
      <w:bookmarkStart w:id="101" w:name="_Toc420662999"/>
      <w:bookmarkStart w:id="102" w:name="_Toc496717712"/>
      <w:r w:rsidRPr="00263268">
        <w:rPr>
          <w:rFonts w:ascii="Tahoma" w:hAnsi="Tahoma" w:cs="Tahoma"/>
          <w:i w:val="0"/>
          <w:sz w:val="22"/>
          <w:szCs w:val="22"/>
        </w:rPr>
        <w:t>Статья 0</w:t>
      </w:r>
      <w:r w:rsidR="00B34240" w:rsidRPr="00263268">
        <w:rPr>
          <w:rFonts w:ascii="Tahoma" w:hAnsi="Tahoma" w:cs="Tahoma"/>
          <w:i w:val="0"/>
          <w:sz w:val="22"/>
          <w:szCs w:val="22"/>
        </w:rPr>
        <w:t>6</w:t>
      </w:r>
      <w:r w:rsidRPr="00263268">
        <w:rPr>
          <w:rFonts w:ascii="Tahoma" w:hAnsi="Tahoma" w:cs="Tahoma"/>
          <w:i w:val="0"/>
          <w:sz w:val="22"/>
          <w:szCs w:val="22"/>
        </w:rPr>
        <w:t>.</w:t>
      </w:r>
      <w:r w:rsidR="009F4BC1" w:rsidRPr="00263268">
        <w:rPr>
          <w:rFonts w:ascii="Tahoma" w:hAnsi="Tahoma" w:cs="Tahoma"/>
          <w:i w:val="0"/>
          <w:sz w:val="22"/>
          <w:szCs w:val="22"/>
        </w:rPr>
        <w:t>01</w:t>
      </w:r>
      <w:r w:rsidRPr="00263268">
        <w:rPr>
          <w:rFonts w:ascii="Tahoma" w:hAnsi="Tahoma" w:cs="Tahoma"/>
          <w:i w:val="0"/>
          <w:sz w:val="22"/>
          <w:szCs w:val="22"/>
        </w:rPr>
        <w:t>.</w:t>
      </w:r>
      <w:r w:rsidRPr="00263268">
        <w:rPr>
          <w:rFonts w:ascii="Tahoma" w:hAnsi="Tahoma" w:cs="Tahoma"/>
          <w:i w:val="0"/>
          <w:sz w:val="22"/>
          <w:szCs w:val="22"/>
        </w:rPr>
        <w:tab/>
      </w:r>
      <w:r w:rsidR="00F94D16" w:rsidRPr="00263268">
        <w:rPr>
          <w:rFonts w:ascii="Tahoma" w:hAnsi="Tahoma" w:cs="Tahoma"/>
          <w:i w:val="0"/>
          <w:sz w:val="22"/>
          <w:szCs w:val="22"/>
        </w:rPr>
        <w:t>Режим</w:t>
      </w:r>
      <w:r w:rsidRPr="00263268">
        <w:rPr>
          <w:rFonts w:ascii="Tahoma" w:hAnsi="Tahoma" w:cs="Tahoma"/>
          <w:i w:val="0"/>
          <w:sz w:val="22"/>
          <w:szCs w:val="22"/>
        </w:rPr>
        <w:t xml:space="preserve"> ограничения допуска Участника торгов к участию в торгах</w:t>
      </w:r>
      <w:bookmarkEnd w:id="101"/>
      <w:bookmarkEnd w:id="102"/>
    </w:p>
    <w:p w14:paraId="01DA5918" w14:textId="77777777" w:rsidR="00DC3579" w:rsidRPr="00263268" w:rsidRDefault="001768EE" w:rsidP="00382E60">
      <w:pPr>
        <w:numPr>
          <w:ilvl w:val="0"/>
          <w:numId w:val="73"/>
        </w:numPr>
        <w:tabs>
          <w:tab w:val="clear" w:pos="502"/>
          <w:tab w:val="num" w:pos="709"/>
          <w:tab w:val="num" w:pos="1355"/>
        </w:tabs>
        <w:overflowPunct/>
        <w:autoSpaceDE/>
        <w:autoSpaceDN/>
        <w:adjustRightInd/>
        <w:spacing w:before="120"/>
        <w:ind w:left="709" w:right="6" w:hanging="709"/>
        <w:jc w:val="both"/>
        <w:textAlignment w:val="auto"/>
        <w:rPr>
          <w:rFonts w:ascii="Tahoma" w:hAnsi="Tahoma" w:cs="Tahoma"/>
          <w:sz w:val="22"/>
          <w:szCs w:val="22"/>
        </w:rPr>
      </w:pPr>
      <w:r w:rsidRPr="00263268">
        <w:rPr>
          <w:rFonts w:ascii="Tahoma" w:hAnsi="Tahoma" w:cs="Tahoma"/>
          <w:sz w:val="22"/>
          <w:szCs w:val="22"/>
        </w:rPr>
        <w:t>П</w:t>
      </w:r>
      <w:r w:rsidR="00681DA5" w:rsidRPr="00263268">
        <w:rPr>
          <w:rFonts w:ascii="Tahoma" w:hAnsi="Tahoma" w:cs="Tahoma"/>
          <w:sz w:val="22"/>
          <w:szCs w:val="22"/>
        </w:rPr>
        <w:t xml:space="preserve">од Режимом ограничения допуска понимается временный режим, при котором Участник торгов вправе совершать </w:t>
      </w:r>
      <w:r w:rsidR="002118BA" w:rsidRPr="00263268">
        <w:rPr>
          <w:rFonts w:ascii="Tahoma" w:hAnsi="Tahoma" w:cs="Tahoma"/>
          <w:sz w:val="22"/>
          <w:szCs w:val="22"/>
        </w:rPr>
        <w:t xml:space="preserve">операции </w:t>
      </w:r>
      <w:r w:rsidR="00681DA5" w:rsidRPr="00263268">
        <w:rPr>
          <w:rFonts w:ascii="Tahoma" w:hAnsi="Tahoma" w:cs="Tahoma"/>
          <w:sz w:val="22"/>
          <w:szCs w:val="22"/>
        </w:rPr>
        <w:t xml:space="preserve">в </w:t>
      </w:r>
      <w:r w:rsidR="00641055" w:rsidRPr="00263268">
        <w:rPr>
          <w:rFonts w:ascii="Tahoma" w:hAnsi="Tahoma" w:cs="Tahoma"/>
          <w:sz w:val="22"/>
          <w:szCs w:val="22"/>
        </w:rPr>
        <w:t>Системе торгов</w:t>
      </w:r>
      <w:r w:rsidR="00681DA5" w:rsidRPr="00263268">
        <w:rPr>
          <w:rFonts w:ascii="Tahoma" w:hAnsi="Tahoma" w:cs="Tahoma"/>
          <w:sz w:val="22"/>
          <w:szCs w:val="22"/>
        </w:rPr>
        <w:t>, в том числе подавать, изменять и отзывать заявки</w:t>
      </w:r>
      <w:r w:rsidR="002118BA" w:rsidRPr="00263268">
        <w:rPr>
          <w:rFonts w:ascii="Tahoma" w:hAnsi="Tahoma" w:cs="Tahoma"/>
          <w:sz w:val="22"/>
          <w:szCs w:val="22"/>
        </w:rPr>
        <w:t xml:space="preserve"> только в следующих целях</w:t>
      </w:r>
      <w:r w:rsidR="00097FBA" w:rsidRPr="00263268">
        <w:rPr>
          <w:rFonts w:ascii="Tahoma" w:hAnsi="Tahoma" w:cs="Tahoma"/>
          <w:sz w:val="22"/>
          <w:szCs w:val="22"/>
        </w:rPr>
        <w:t>:</w:t>
      </w:r>
    </w:p>
    <w:p w14:paraId="3098997A" w14:textId="77777777" w:rsidR="00DC3579" w:rsidRPr="00263268" w:rsidRDefault="00785BE3" w:rsidP="006F5672">
      <w:pPr>
        <w:pStyle w:val="afd"/>
        <w:numPr>
          <w:ilvl w:val="0"/>
          <w:numId w:val="109"/>
        </w:numPr>
        <w:overflowPunct/>
        <w:adjustRightInd/>
        <w:spacing w:before="120"/>
        <w:ind w:right="6"/>
        <w:jc w:val="both"/>
        <w:textAlignment w:val="auto"/>
        <w:rPr>
          <w:rFonts w:ascii="Tahoma" w:hAnsi="Tahoma" w:cs="Tahoma"/>
          <w:sz w:val="22"/>
          <w:szCs w:val="22"/>
        </w:rPr>
      </w:pPr>
      <w:r w:rsidRPr="00263268">
        <w:rPr>
          <w:rFonts w:ascii="Tahoma" w:hAnsi="Tahoma" w:cs="Tahoma"/>
          <w:sz w:val="22"/>
          <w:szCs w:val="22"/>
        </w:rPr>
        <w:t>прекращени</w:t>
      </w:r>
      <w:r w:rsidR="002118BA" w:rsidRPr="00263268">
        <w:rPr>
          <w:rFonts w:ascii="Tahoma" w:hAnsi="Tahoma" w:cs="Tahoma"/>
          <w:sz w:val="22"/>
          <w:szCs w:val="22"/>
        </w:rPr>
        <w:t>е</w:t>
      </w:r>
      <w:r w:rsidRPr="00263268">
        <w:rPr>
          <w:rFonts w:ascii="Tahoma" w:hAnsi="Tahoma" w:cs="Tahoma"/>
          <w:sz w:val="22"/>
          <w:szCs w:val="22"/>
        </w:rPr>
        <w:t xml:space="preserve"> обязательств</w:t>
      </w:r>
      <w:r w:rsidR="00DC3579" w:rsidRPr="00263268">
        <w:rPr>
          <w:rFonts w:ascii="Tahoma" w:hAnsi="Tahoma" w:cs="Tahoma"/>
          <w:sz w:val="22"/>
          <w:szCs w:val="22"/>
        </w:rPr>
        <w:t xml:space="preserve"> (на валютном рынке и рынке драгоценных металлов);</w:t>
      </w:r>
    </w:p>
    <w:p w14:paraId="6944BA28" w14:textId="77777777" w:rsidR="00097FBA" w:rsidRPr="00263268" w:rsidRDefault="00097FBA" w:rsidP="006F5672">
      <w:pPr>
        <w:pStyle w:val="afd"/>
        <w:numPr>
          <w:ilvl w:val="0"/>
          <w:numId w:val="109"/>
        </w:numPr>
        <w:overflowPunct/>
        <w:adjustRightInd/>
        <w:spacing w:before="120"/>
        <w:ind w:right="6"/>
        <w:jc w:val="both"/>
        <w:textAlignment w:val="auto"/>
        <w:rPr>
          <w:rFonts w:ascii="Tahoma" w:hAnsi="Tahoma" w:cs="Tahoma"/>
          <w:sz w:val="22"/>
          <w:szCs w:val="22"/>
        </w:rPr>
      </w:pPr>
      <w:r w:rsidRPr="00263268">
        <w:rPr>
          <w:rFonts w:ascii="Tahoma" w:hAnsi="Tahoma" w:cs="Tahoma"/>
          <w:bCs/>
          <w:sz w:val="22"/>
          <w:szCs w:val="22"/>
        </w:rPr>
        <w:t>закрыти</w:t>
      </w:r>
      <w:r w:rsidR="002118BA" w:rsidRPr="00263268">
        <w:rPr>
          <w:rFonts w:ascii="Tahoma" w:hAnsi="Tahoma" w:cs="Tahoma"/>
          <w:bCs/>
          <w:sz w:val="22"/>
          <w:szCs w:val="22"/>
        </w:rPr>
        <w:t>е</w:t>
      </w:r>
      <w:r w:rsidRPr="00263268">
        <w:rPr>
          <w:rFonts w:ascii="Tahoma" w:hAnsi="Tahoma" w:cs="Tahoma"/>
          <w:bCs/>
          <w:sz w:val="22"/>
          <w:szCs w:val="22"/>
        </w:rPr>
        <w:t xml:space="preserve"> существующих позиций, учитываемых на </w:t>
      </w:r>
      <w:r w:rsidRPr="00263268">
        <w:rPr>
          <w:rFonts w:ascii="Tahoma" w:hAnsi="Tahoma" w:cs="Tahoma"/>
          <w:sz w:val="22"/>
          <w:szCs w:val="22"/>
        </w:rPr>
        <w:t>разделах регистра учета позиций</w:t>
      </w:r>
      <w:r w:rsidRPr="00263268">
        <w:rPr>
          <w:rFonts w:ascii="Tahoma" w:hAnsi="Tahoma" w:cs="Tahoma"/>
          <w:bCs/>
          <w:sz w:val="22"/>
          <w:szCs w:val="22"/>
        </w:rPr>
        <w:t xml:space="preserve"> Участника торгов (на срочном рынке);</w:t>
      </w:r>
      <w:r w:rsidRPr="00263268">
        <w:rPr>
          <w:rFonts w:ascii="Tahoma" w:hAnsi="Tahoma" w:cs="Tahoma"/>
          <w:sz w:val="22"/>
          <w:szCs w:val="22"/>
        </w:rPr>
        <w:t xml:space="preserve"> </w:t>
      </w:r>
    </w:p>
    <w:p w14:paraId="0CA68366" w14:textId="77777777" w:rsidR="00681DA5" w:rsidRPr="00263268" w:rsidRDefault="00D756D8" w:rsidP="006F5672">
      <w:pPr>
        <w:pStyle w:val="afd"/>
        <w:numPr>
          <w:ilvl w:val="0"/>
          <w:numId w:val="109"/>
        </w:numPr>
        <w:overflowPunct/>
        <w:adjustRightInd/>
        <w:spacing w:before="120"/>
        <w:ind w:right="6"/>
        <w:jc w:val="both"/>
        <w:textAlignment w:val="auto"/>
        <w:rPr>
          <w:rFonts w:ascii="Tahoma" w:hAnsi="Tahoma" w:cs="Tahoma"/>
          <w:sz w:val="22"/>
          <w:szCs w:val="22"/>
        </w:rPr>
      </w:pPr>
      <w:r w:rsidRPr="00263268">
        <w:rPr>
          <w:rFonts w:ascii="Tahoma" w:hAnsi="Tahoma" w:cs="Tahoma"/>
          <w:sz w:val="22"/>
          <w:szCs w:val="22"/>
        </w:rPr>
        <w:t>увеличени</w:t>
      </w:r>
      <w:r w:rsidR="002118BA" w:rsidRPr="00263268">
        <w:rPr>
          <w:rFonts w:ascii="Tahoma" w:hAnsi="Tahoma" w:cs="Tahoma"/>
          <w:sz w:val="22"/>
          <w:szCs w:val="22"/>
        </w:rPr>
        <w:t>е</w:t>
      </w:r>
      <w:r w:rsidR="00DC3579" w:rsidRPr="00263268">
        <w:rPr>
          <w:rFonts w:ascii="Tahoma" w:hAnsi="Tahoma" w:cs="Tahoma"/>
          <w:sz w:val="22"/>
          <w:szCs w:val="22"/>
        </w:rPr>
        <w:t xml:space="preserve"> Уровня обеспеченности в соответствии с Правилами клиринга </w:t>
      </w:r>
      <w:r w:rsidR="00097FBA" w:rsidRPr="00263268">
        <w:rPr>
          <w:rFonts w:ascii="Tahoma" w:hAnsi="Tahoma" w:cs="Tahoma"/>
          <w:sz w:val="22"/>
          <w:szCs w:val="22"/>
        </w:rPr>
        <w:t>(</w:t>
      </w:r>
      <w:r w:rsidR="00DC3579" w:rsidRPr="00263268">
        <w:rPr>
          <w:rFonts w:ascii="Tahoma" w:hAnsi="Tahoma" w:cs="Tahoma"/>
          <w:sz w:val="22"/>
          <w:szCs w:val="22"/>
        </w:rPr>
        <w:t xml:space="preserve">на рынке </w:t>
      </w:r>
      <w:r w:rsidR="00033674" w:rsidRPr="00263268">
        <w:rPr>
          <w:rFonts w:ascii="Tahoma" w:hAnsi="Tahoma" w:cs="Tahoma"/>
          <w:sz w:val="22"/>
          <w:szCs w:val="22"/>
        </w:rPr>
        <w:t>С</w:t>
      </w:r>
      <w:r w:rsidR="00097FBA" w:rsidRPr="00263268">
        <w:rPr>
          <w:rFonts w:ascii="Tahoma" w:hAnsi="Tahoma" w:cs="Tahoma"/>
          <w:sz w:val="22"/>
          <w:szCs w:val="22"/>
        </w:rPr>
        <w:t>тандартизированных ПФИ)</w:t>
      </w:r>
      <w:r w:rsidR="00681DA5" w:rsidRPr="00263268">
        <w:rPr>
          <w:rFonts w:ascii="Tahoma" w:hAnsi="Tahoma" w:cs="Tahoma"/>
          <w:sz w:val="22"/>
          <w:szCs w:val="22"/>
        </w:rPr>
        <w:t>.</w:t>
      </w:r>
    </w:p>
    <w:p w14:paraId="6B0BA4FD" w14:textId="77777777" w:rsidR="00DC3579" w:rsidRPr="00263268" w:rsidRDefault="00681DA5" w:rsidP="00FD6C15">
      <w:pPr>
        <w:tabs>
          <w:tab w:val="num" w:pos="709"/>
          <w:tab w:val="num" w:pos="1355"/>
        </w:tabs>
        <w:overflowPunct/>
        <w:adjustRightInd/>
        <w:spacing w:before="120"/>
        <w:ind w:left="709" w:right="6"/>
        <w:jc w:val="both"/>
        <w:textAlignment w:val="auto"/>
        <w:rPr>
          <w:rFonts w:ascii="Tahoma" w:hAnsi="Tahoma" w:cs="Tahoma"/>
          <w:sz w:val="22"/>
          <w:szCs w:val="22"/>
        </w:rPr>
      </w:pPr>
      <w:r w:rsidRPr="00263268">
        <w:rPr>
          <w:rFonts w:ascii="Tahoma" w:hAnsi="Tahoma" w:cs="Tahoma"/>
          <w:sz w:val="22"/>
          <w:szCs w:val="22"/>
        </w:rPr>
        <w:t xml:space="preserve">В случае установления в отношении Участника торгов Режима ограничения допуска Участник торгов не вправе совершать в </w:t>
      </w:r>
      <w:r w:rsidR="00641055" w:rsidRPr="00263268">
        <w:rPr>
          <w:rFonts w:ascii="Tahoma" w:hAnsi="Tahoma" w:cs="Tahoma"/>
          <w:sz w:val="22"/>
          <w:szCs w:val="22"/>
        </w:rPr>
        <w:t>Системе торгов</w:t>
      </w:r>
      <w:r w:rsidRPr="00263268">
        <w:rPr>
          <w:rFonts w:ascii="Tahoma" w:hAnsi="Tahoma" w:cs="Tahoma"/>
          <w:sz w:val="22"/>
          <w:szCs w:val="22"/>
        </w:rPr>
        <w:t xml:space="preserve"> операции, в том числе подавать, изменять и отзывать заявки, которые могут привести</w:t>
      </w:r>
      <w:r w:rsidR="00DC3579" w:rsidRPr="00263268">
        <w:rPr>
          <w:rFonts w:ascii="Tahoma" w:hAnsi="Tahoma" w:cs="Tahoma"/>
          <w:sz w:val="22"/>
          <w:szCs w:val="22"/>
        </w:rPr>
        <w:t>:</w:t>
      </w:r>
    </w:p>
    <w:p w14:paraId="38C55BF2" w14:textId="77777777" w:rsidR="00DC3579" w:rsidRPr="00263268" w:rsidRDefault="00681DA5" w:rsidP="006F5672">
      <w:pPr>
        <w:pStyle w:val="afd"/>
        <w:numPr>
          <w:ilvl w:val="0"/>
          <w:numId w:val="110"/>
        </w:numPr>
        <w:overflowPunct/>
        <w:adjustRightInd/>
        <w:spacing w:before="120"/>
        <w:ind w:right="6"/>
        <w:jc w:val="both"/>
        <w:textAlignment w:val="auto"/>
        <w:rPr>
          <w:rFonts w:ascii="Tahoma" w:hAnsi="Tahoma" w:cs="Tahoma"/>
          <w:sz w:val="22"/>
          <w:szCs w:val="22"/>
        </w:rPr>
      </w:pPr>
      <w:r w:rsidRPr="00263268">
        <w:rPr>
          <w:rFonts w:ascii="Tahoma" w:hAnsi="Tahoma" w:cs="Tahoma"/>
          <w:sz w:val="22"/>
          <w:szCs w:val="22"/>
        </w:rPr>
        <w:t xml:space="preserve">к </w:t>
      </w:r>
      <w:r w:rsidR="00AD0FE7" w:rsidRPr="00263268">
        <w:rPr>
          <w:rFonts w:ascii="Tahoma" w:hAnsi="Tahoma" w:cs="Tahoma"/>
          <w:sz w:val="22"/>
          <w:szCs w:val="22"/>
        </w:rPr>
        <w:t>увеличению обязательств</w:t>
      </w:r>
      <w:r w:rsidRPr="00263268">
        <w:rPr>
          <w:rFonts w:ascii="Tahoma" w:hAnsi="Tahoma" w:cs="Tahoma"/>
          <w:sz w:val="22"/>
          <w:szCs w:val="22"/>
        </w:rPr>
        <w:t xml:space="preserve"> </w:t>
      </w:r>
      <w:r w:rsidR="00DC3579" w:rsidRPr="00263268">
        <w:rPr>
          <w:rFonts w:ascii="Tahoma" w:hAnsi="Tahoma" w:cs="Tahoma"/>
          <w:sz w:val="22"/>
          <w:szCs w:val="22"/>
        </w:rPr>
        <w:t>(на валютном рынке и рынке драгоценных металлов);</w:t>
      </w:r>
    </w:p>
    <w:p w14:paraId="06652B42" w14:textId="77777777" w:rsidR="00097FBA" w:rsidRPr="00263268" w:rsidRDefault="00097FBA" w:rsidP="006F5672">
      <w:pPr>
        <w:pStyle w:val="afd"/>
        <w:numPr>
          <w:ilvl w:val="0"/>
          <w:numId w:val="110"/>
        </w:numPr>
        <w:overflowPunct/>
        <w:adjustRightInd/>
        <w:spacing w:before="120"/>
        <w:ind w:right="6"/>
        <w:jc w:val="both"/>
        <w:textAlignment w:val="auto"/>
        <w:rPr>
          <w:rFonts w:ascii="Tahoma" w:hAnsi="Tahoma" w:cs="Tahoma"/>
          <w:sz w:val="22"/>
          <w:szCs w:val="22"/>
        </w:rPr>
      </w:pPr>
      <w:r w:rsidRPr="00263268">
        <w:rPr>
          <w:rFonts w:ascii="Tahoma" w:hAnsi="Tahoma" w:cs="Tahoma"/>
          <w:bCs/>
          <w:sz w:val="22"/>
          <w:szCs w:val="22"/>
        </w:rPr>
        <w:t xml:space="preserve">к открытию позиций, учитываемых на </w:t>
      </w:r>
      <w:r w:rsidRPr="00263268">
        <w:rPr>
          <w:rFonts w:ascii="Tahoma" w:hAnsi="Tahoma" w:cs="Tahoma"/>
          <w:sz w:val="22"/>
          <w:szCs w:val="22"/>
        </w:rPr>
        <w:t>разделах регистра учета позиций</w:t>
      </w:r>
      <w:r w:rsidRPr="00263268">
        <w:rPr>
          <w:rFonts w:ascii="Tahoma" w:hAnsi="Tahoma" w:cs="Tahoma"/>
          <w:bCs/>
          <w:sz w:val="22"/>
          <w:szCs w:val="22"/>
        </w:rPr>
        <w:t xml:space="preserve"> Участника торгов (на срочном рынке);</w:t>
      </w:r>
    </w:p>
    <w:p w14:paraId="72393C5E" w14:textId="77777777" w:rsidR="00681DA5" w:rsidRPr="00263268" w:rsidRDefault="00DC3579" w:rsidP="006F5672">
      <w:pPr>
        <w:pStyle w:val="afd"/>
        <w:numPr>
          <w:ilvl w:val="0"/>
          <w:numId w:val="110"/>
        </w:numPr>
        <w:overflowPunct/>
        <w:adjustRightInd/>
        <w:spacing w:before="120"/>
        <w:ind w:right="6"/>
        <w:jc w:val="both"/>
        <w:textAlignment w:val="auto"/>
        <w:rPr>
          <w:rFonts w:ascii="Tahoma" w:hAnsi="Tahoma" w:cs="Tahoma"/>
          <w:sz w:val="22"/>
          <w:szCs w:val="22"/>
        </w:rPr>
      </w:pPr>
      <w:r w:rsidRPr="00263268">
        <w:rPr>
          <w:rFonts w:ascii="Tahoma" w:hAnsi="Tahoma" w:cs="Tahoma"/>
          <w:sz w:val="22"/>
          <w:szCs w:val="22"/>
        </w:rPr>
        <w:t>к уменьшению Уровня обеспеченности в соответствии с Правилами клиринга</w:t>
      </w:r>
      <w:r w:rsidR="00097FBA" w:rsidRPr="00263268">
        <w:rPr>
          <w:rFonts w:ascii="Tahoma" w:hAnsi="Tahoma" w:cs="Tahoma"/>
          <w:sz w:val="22"/>
          <w:szCs w:val="22"/>
        </w:rPr>
        <w:t xml:space="preserve"> </w:t>
      </w:r>
      <w:r w:rsidR="00033674" w:rsidRPr="00263268">
        <w:rPr>
          <w:rFonts w:ascii="Tahoma" w:hAnsi="Tahoma" w:cs="Tahoma"/>
          <w:sz w:val="22"/>
          <w:szCs w:val="22"/>
        </w:rPr>
        <w:t>(на рынке С</w:t>
      </w:r>
      <w:r w:rsidR="00097FBA" w:rsidRPr="00263268">
        <w:rPr>
          <w:rFonts w:ascii="Tahoma" w:hAnsi="Tahoma" w:cs="Tahoma"/>
          <w:sz w:val="22"/>
          <w:szCs w:val="22"/>
        </w:rPr>
        <w:t>тандартизированных ПФИ)</w:t>
      </w:r>
      <w:r w:rsidR="00681DA5" w:rsidRPr="00263268">
        <w:rPr>
          <w:rFonts w:ascii="Tahoma" w:hAnsi="Tahoma" w:cs="Tahoma"/>
          <w:sz w:val="22"/>
          <w:szCs w:val="22"/>
        </w:rPr>
        <w:t>.</w:t>
      </w:r>
    </w:p>
    <w:p w14:paraId="18CDE799" w14:textId="77777777" w:rsidR="001768EE" w:rsidRPr="00263268" w:rsidRDefault="001768EE" w:rsidP="004A3424">
      <w:pPr>
        <w:numPr>
          <w:ilvl w:val="0"/>
          <w:numId w:val="73"/>
        </w:numPr>
        <w:tabs>
          <w:tab w:val="clear" w:pos="502"/>
          <w:tab w:val="num" w:pos="709"/>
          <w:tab w:val="num" w:pos="1355"/>
        </w:tabs>
        <w:overflowPunct/>
        <w:autoSpaceDE/>
        <w:autoSpaceDN/>
        <w:adjustRightInd/>
        <w:spacing w:before="120"/>
        <w:ind w:left="709" w:right="6" w:hanging="709"/>
        <w:jc w:val="both"/>
        <w:textAlignment w:val="auto"/>
        <w:rPr>
          <w:rFonts w:ascii="Tahoma" w:hAnsi="Tahoma" w:cs="Tahoma"/>
          <w:sz w:val="22"/>
          <w:szCs w:val="22"/>
        </w:rPr>
      </w:pPr>
      <w:r w:rsidRPr="00263268">
        <w:rPr>
          <w:rFonts w:ascii="Tahoma" w:hAnsi="Tahoma" w:cs="Tahoma"/>
          <w:bCs/>
          <w:sz w:val="22"/>
          <w:szCs w:val="22"/>
        </w:rPr>
        <w:t xml:space="preserve">Биржа вводит </w:t>
      </w:r>
      <w:r w:rsidR="00804C94" w:rsidRPr="00263268">
        <w:rPr>
          <w:rFonts w:ascii="Tahoma" w:hAnsi="Tahoma" w:cs="Tahoma"/>
          <w:bCs/>
          <w:sz w:val="22"/>
          <w:szCs w:val="22"/>
        </w:rPr>
        <w:t>в отнош</w:t>
      </w:r>
      <w:r w:rsidR="002118BA" w:rsidRPr="00263268">
        <w:rPr>
          <w:rFonts w:ascii="Tahoma" w:hAnsi="Tahoma" w:cs="Tahoma"/>
          <w:bCs/>
          <w:sz w:val="22"/>
          <w:szCs w:val="22"/>
        </w:rPr>
        <w:t>ении Участника торгов Р</w:t>
      </w:r>
      <w:r w:rsidRPr="00263268">
        <w:rPr>
          <w:rFonts w:ascii="Tahoma" w:hAnsi="Tahoma" w:cs="Tahoma"/>
          <w:bCs/>
          <w:sz w:val="22"/>
          <w:szCs w:val="22"/>
        </w:rPr>
        <w:t xml:space="preserve">ежим ограничения допуска к участию в торгах </w:t>
      </w:r>
      <w:r w:rsidR="00847F43" w:rsidRPr="00263268">
        <w:rPr>
          <w:rFonts w:ascii="Tahoma" w:hAnsi="Tahoma" w:cs="Tahoma" w:hint="eastAsia"/>
          <w:sz w:val="22"/>
          <w:szCs w:val="22"/>
        </w:rPr>
        <w:t>в</w:t>
      </w:r>
      <w:r w:rsidRPr="00263268">
        <w:rPr>
          <w:rFonts w:ascii="Tahoma" w:hAnsi="Tahoma" w:cs="Tahoma"/>
          <w:sz w:val="22"/>
          <w:szCs w:val="22"/>
        </w:rPr>
        <w:t xml:space="preserve"> </w:t>
      </w:r>
      <w:r w:rsidRPr="00263268">
        <w:rPr>
          <w:rFonts w:ascii="Tahoma" w:hAnsi="Tahoma" w:cs="Tahoma" w:hint="eastAsia"/>
          <w:sz w:val="22"/>
          <w:szCs w:val="22"/>
        </w:rPr>
        <w:t>случае</w:t>
      </w:r>
      <w:r w:rsidRPr="00263268">
        <w:rPr>
          <w:rFonts w:ascii="Tahoma" w:hAnsi="Tahoma" w:cs="Tahoma"/>
          <w:sz w:val="22"/>
          <w:szCs w:val="22"/>
        </w:rPr>
        <w:t xml:space="preserve"> </w:t>
      </w:r>
      <w:r w:rsidRPr="00263268">
        <w:rPr>
          <w:rFonts w:ascii="Tahoma" w:hAnsi="Tahoma" w:cs="Tahoma" w:hint="eastAsia"/>
          <w:sz w:val="22"/>
          <w:szCs w:val="22"/>
        </w:rPr>
        <w:t>наличия</w:t>
      </w:r>
      <w:r w:rsidRPr="00263268">
        <w:rPr>
          <w:rFonts w:ascii="Tahoma" w:hAnsi="Tahoma" w:cs="Tahoma"/>
          <w:sz w:val="22"/>
          <w:szCs w:val="22"/>
        </w:rPr>
        <w:t xml:space="preserve"> </w:t>
      </w:r>
      <w:r w:rsidRPr="00263268">
        <w:rPr>
          <w:rFonts w:ascii="Tahoma" w:hAnsi="Tahoma" w:cs="Tahoma" w:hint="eastAsia"/>
          <w:sz w:val="22"/>
          <w:szCs w:val="22"/>
        </w:rPr>
        <w:t>у</w:t>
      </w:r>
      <w:r w:rsidRPr="00263268">
        <w:rPr>
          <w:rFonts w:ascii="Tahoma" w:hAnsi="Tahoma" w:cs="Tahoma"/>
          <w:sz w:val="22"/>
          <w:szCs w:val="22"/>
        </w:rPr>
        <w:t xml:space="preserve"> </w:t>
      </w:r>
      <w:r w:rsidRPr="00263268">
        <w:rPr>
          <w:rFonts w:ascii="Tahoma" w:hAnsi="Tahoma" w:cs="Tahoma" w:hint="eastAsia"/>
          <w:sz w:val="22"/>
          <w:szCs w:val="22"/>
        </w:rPr>
        <w:t>Биржи</w:t>
      </w:r>
      <w:r w:rsidRPr="00263268">
        <w:rPr>
          <w:rFonts w:ascii="Tahoma" w:hAnsi="Tahoma" w:cs="Tahoma"/>
          <w:sz w:val="22"/>
          <w:szCs w:val="22"/>
        </w:rPr>
        <w:t xml:space="preserve"> </w:t>
      </w:r>
      <w:r w:rsidRPr="00263268">
        <w:rPr>
          <w:rFonts w:ascii="Tahoma" w:hAnsi="Tahoma" w:cs="Tahoma" w:hint="eastAsia"/>
          <w:sz w:val="22"/>
          <w:szCs w:val="22"/>
        </w:rPr>
        <w:t>информации</w:t>
      </w:r>
      <w:r w:rsidRPr="00263268">
        <w:rPr>
          <w:rFonts w:ascii="Tahoma" w:hAnsi="Tahoma" w:cs="Tahoma"/>
          <w:sz w:val="22"/>
          <w:szCs w:val="22"/>
        </w:rPr>
        <w:t xml:space="preserve">, </w:t>
      </w:r>
      <w:r w:rsidRPr="00263268">
        <w:rPr>
          <w:rFonts w:ascii="Tahoma" w:hAnsi="Tahoma" w:cs="Tahoma" w:hint="eastAsia"/>
          <w:sz w:val="22"/>
          <w:szCs w:val="22"/>
        </w:rPr>
        <w:t>свидетельствующей</w:t>
      </w:r>
      <w:r w:rsidRPr="00263268">
        <w:rPr>
          <w:rFonts w:ascii="Tahoma" w:hAnsi="Tahoma" w:cs="Tahoma"/>
          <w:sz w:val="22"/>
          <w:szCs w:val="22"/>
        </w:rPr>
        <w:t xml:space="preserve">, </w:t>
      </w:r>
      <w:r w:rsidRPr="00263268">
        <w:rPr>
          <w:rFonts w:ascii="Tahoma" w:hAnsi="Tahoma" w:cs="Tahoma" w:hint="eastAsia"/>
          <w:sz w:val="22"/>
          <w:szCs w:val="22"/>
        </w:rPr>
        <w:t>по</w:t>
      </w:r>
      <w:r w:rsidRPr="00263268">
        <w:rPr>
          <w:rFonts w:ascii="Tahoma" w:hAnsi="Tahoma" w:cs="Tahoma"/>
          <w:sz w:val="22"/>
          <w:szCs w:val="22"/>
        </w:rPr>
        <w:t xml:space="preserve"> </w:t>
      </w:r>
      <w:r w:rsidRPr="00263268">
        <w:rPr>
          <w:rFonts w:ascii="Tahoma" w:hAnsi="Tahoma" w:cs="Tahoma" w:hint="eastAsia"/>
          <w:sz w:val="22"/>
          <w:szCs w:val="22"/>
        </w:rPr>
        <w:t>заключению</w:t>
      </w:r>
      <w:r w:rsidRPr="00263268">
        <w:rPr>
          <w:rFonts w:ascii="Tahoma" w:hAnsi="Tahoma" w:cs="Tahoma"/>
          <w:sz w:val="22"/>
          <w:szCs w:val="22"/>
        </w:rPr>
        <w:t xml:space="preserve"> </w:t>
      </w:r>
      <w:r w:rsidRPr="00263268">
        <w:rPr>
          <w:rFonts w:ascii="Tahoma" w:hAnsi="Tahoma" w:cs="Tahoma" w:hint="eastAsia"/>
          <w:sz w:val="22"/>
          <w:szCs w:val="22"/>
        </w:rPr>
        <w:t>Биржи</w:t>
      </w:r>
      <w:r w:rsidRPr="00263268">
        <w:rPr>
          <w:rFonts w:ascii="Tahoma" w:hAnsi="Tahoma" w:cs="Tahoma"/>
          <w:sz w:val="22"/>
          <w:szCs w:val="22"/>
        </w:rPr>
        <w:t xml:space="preserve">, </w:t>
      </w:r>
      <w:r w:rsidRPr="00263268">
        <w:rPr>
          <w:rFonts w:ascii="Tahoma" w:hAnsi="Tahoma" w:cs="Tahoma" w:hint="eastAsia"/>
          <w:sz w:val="22"/>
          <w:szCs w:val="22"/>
        </w:rPr>
        <w:t>о</w:t>
      </w:r>
      <w:r w:rsidRPr="00263268">
        <w:rPr>
          <w:rFonts w:ascii="Tahoma" w:hAnsi="Tahoma" w:cs="Tahoma"/>
          <w:sz w:val="22"/>
          <w:szCs w:val="22"/>
        </w:rPr>
        <w:t xml:space="preserve"> </w:t>
      </w:r>
      <w:r w:rsidRPr="00263268">
        <w:rPr>
          <w:rFonts w:ascii="Tahoma" w:hAnsi="Tahoma" w:cs="Tahoma" w:hint="eastAsia"/>
          <w:sz w:val="22"/>
          <w:szCs w:val="22"/>
        </w:rPr>
        <w:t>вероятности</w:t>
      </w:r>
      <w:r w:rsidRPr="00263268">
        <w:rPr>
          <w:rFonts w:ascii="Tahoma" w:hAnsi="Tahoma" w:cs="Tahoma"/>
          <w:sz w:val="22"/>
          <w:szCs w:val="22"/>
        </w:rPr>
        <w:t xml:space="preserve"> </w:t>
      </w:r>
      <w:r w:rsidRPr="00263268">
        <w:rPr>
          <w:rFonts w:ascii="Tahoma" w:hAnsi="Tahoma" w:cs="Tahoma" w:hint="eastAsia"/>
          <w:sz w:val="22"/>
          <w:szCs w:val="22"/>
        </w:rPr>
        <w:t>нарушения</w:t>
      </w:r>
      <w:r w:rsidRPr="00263268">
        <w:rPr>
          <w:rFonts w:ascii="Tahoma" w:hAnsi="Tahoma" w:cs="Tahoma"/>
          <w:sz w:val="22"/>
          <w:szCs w:val="22"/>
        </w:rPr>
        <w:t xml:space="preserve"> </w:t>
      </w:r>
      <w:r w:rsidRPr="00263268">
        <w:rPr>
          <w:rFonts w:ascii="Tahoma" w:hAnsi="Tahoma" w:cs="Tahoma" w:hint="eastAsia"/>
          <w:sz w:val="22"/>
          <w:szCs w:val="22"/>
        </w:rPr>
        <w:t>Участником</w:t>
      </w:r>
      <w:r w:rsidRPr="00263268">
        <w:rPr>
          <w:rFonts w:ascii="Tahoma" w:hAnsi="Tahoma" w:cs="Tahoma"/>
          <w:sz w:val="22"/>
          <w:szCs w:val="22"/>
        </w:rPr>
        <w:t xml:space="preserve"> </w:t>
      </w:r>
      <w:r w:rsidRPr="00263268">
        <w:rPr>
          <w:rFonts w:ascii="Tahoma" w:hAnsi="Tahoma" w:cs="Tahoma" w:hint="eastAsia"/>
          <w:sz w:val="22"/>
          <w:szCs w:val="22"/>
        </w:rPr>
        <w:t>торгов</w:t>
      </w:r>
      <w:r w:rsidRPr="00263268">
        <w:rPr>
          <w:rFonts w:ascii="Tahoma" w:hAnsi="Tahoma" w:cs="Tahoma"/>
          <w:sz w:val="22"/>
          <w:szCs w:val="22"/>
        </w:rPr>
        <w:t xml:space="preserve"> </w:t>
      </w:r>
      <w:r w:rsidRPr="00263268">
        <w:rPr>
          <w:rFonts w:ascii="Tahoma" w:hAnsi="Tahoma" w:cs="Tahoma" w:hint="eastAsia"/>
          <w:sz w:val="22"/>
          <w:szCs w:val="22"/>
        </w:rPr>
        <w:t>требований</w:t>
      </w:r>
      <w:r w:rsidRPr="00263268">
        <w:rPr>
          <w:rFonts w:ascii="Tahoma" w:hAnsi="Tahoma" w:cs="Tahoma"/>
          <w:sz w:val="22"/>
          <w:szCs w:val="22"/>
        </w:rPr>
        <w:t xml:space="preserve"> </w:t>
      </w:r>
      <w:r w:rsidRPr="00263268">
        <w:rPr>
          <w:rFonts w:ascii="Tahoma" w:hAnsi="Tahoma" w:cs="Tahoma" w:hint="eastAsia"/>
          <w:sz w:val="22"/>
          <w:szCs w:val="22"/>
        </w:rPr>
        <w:t>Правил</w:t>
      </w:r>
      <w:r w:rsidRPr="00263268">
        <w:rPr>
          <w:rFonts w:ascii="Tahoma" w:hAnsi="Tahoma" w:cs="Tahoma"/>
          <w:sz w:val="22"/>
          <w:szCs w:val="22"/>
        </w:rPr>
        <w:t xml:space="preserve"> </w:t>
      </w:r>
      <w:r w:rsidRPr="00263268">
        <w:rPr>
          <w:rFonts w:ascii="Tahoma" w:hAnsi="Tahoma" w:cs="Tahoma" w:hint="eastAsia"/>
          <w:sz w:val="22"/>
          <w:szCs w:val="22"/>
        </w:rPr>
        <w:t>допуска</w:t>
      </w:r>
      <w:r w:rsidRPr="00263268">
        <w:rPr>
          <w:rFonts w:ascii="Tahoma" w:hAnsi="Tahoma" w:cs="Tahoma"/>
          <w:sz w:val="22"/>
          <w:szCs w:val="22"/>
        </w:rPr>
        <w:t>,</w:t>
      </w:r>
      <w:r w:rsidR="0097130A" w:rsidRPr="00263268">
        <w:rPr>
          <w:rFonts w:ascii="Tahoma" w:hAnsi="Tahoma" w:cs="Tahoma"/>
          <w:sz w:val="22"/>
          <w:szCs w:val="22"/>
        </w:rPr>
        <w:t xml:space="preserve"> Правил торгов,</w:t>
      </w:r>
      <w:r w:rsidRPr="00263268">
        <w:rPr>
          <w:rFonts w:ascii="Tahoma" w:hAnsi="Tahoma" w:cs="Tahoma"/>
          <w:sz w:val="22"/>
          <w:szCs w:val="22"/>
        </w:rPr>
        <w:t xml:space="preserve"> </w:t>
      </w:r>
      <w:r w:rsidRPr="00263268">
        <w:rPr>
          <w:rFonts w:ascii="Tahoma" w:hAnsi="Tahoma" w:cs="Tahoma" w:hint="eastAsia"/>
          <w:sz w:val="22"/>
          <w:szCs w:val="22"/>
        </w:rPr>
        <w:t>Правил</w:t>
      </w:r>
      <w:r w:rsidRPr="00263268">
        <w:rPr>
          <w:rFonts w:ascii="Tahoma" w:hAnsi="Tahoma" w:cs="Tahoma"/>
          <w:sz w:val="22"/>
          <w:szCs w:val="22"/>
        </w:rPr>
        <w:t xml:space="preserve"> </w:t>
      </w:r>
      <w:r w:rsidRPr="00263268">
        <w:rPr>
          <w:rFonts w:ascii="Tahoma" w:hAnsi="Tahoma" w:cs="Tahoma" w:hint="eastAsia"/>
          <w:sz w:val="22"/>
          <w:szCs w:val="22"/>
        </w:rPr>
        <w:t>клиринга</w:t>
      </w:r>
      <w:r w:rsidRPr="00263268">
        <w:rPr>
          <w:rFonts w:ascii="Tahoma" w:hAnsi="Tahoma" w:cs="Tahoma"/>
          <w:sz w:val="22"/>
          <w:szCs w:val="22"/>
        </w:rPr>
        <w:t xml:space="preserve">, </w:t>
      </w:r>
      <w:r w:rsidRPr="00263268">
        <w:rPr>
          <w:rFonts w:ascii="Tahoma" w:hAnsi="Tahoma" w:cs="Tahoma" w:hint="eastAsia"/>
          <w:sz w:val="22"/>
          <w:szCs w:val="22"/>
        </w:rPr>
        <w:t>законодательства</w:t>
      </w:r>
      <w:r w:rsidRPr="00263268">
        <w:rPr>
          <w:rFonts w:ascii="Tahoma" w:hAnsi="Tahoma" w:cs="Tahoma"/>
          <w:sz w:val="22"/>
          <w:szCs w:val="22"/>
        </w:rPr>
        <w:t xml:space="preserve"> </w:t>
      </w:r>
      <w:r w:rsidRPr="00263268">
        <w:rPr>
          <w:rFonts w:ascii="Tahoma" w:hAnsi="Tahoma" w:cs="Tahoma" w:hint="eastAsia"/>
          <w:sz w:val="22"/>
          <w:szCs w:val="22"/>
        </w:rPr>
        <w:t>Российской</w:t>
      </w:r>
      <w:r w:rsidRPr="00263268">
        <w:rPr>
          <w:rFonts w:ascii="Tahoma" w:hAnsi="Tahoma" w:cs="Tahoma"/>
          <w:sz w:val="22"/>
          <w:szCs w:val="22"/>
        </w:rPr>
        <w:t xml:space="preserve"> </w:t>
      </w:r>
      <w:r w:rsidRPr="00263268">
        <w:rPr>
          <w:rFonts w:ascii="Tahoma" w:hAnsi="Tahoma" w:cs="Tahoma" w:hint="eastAsia"/>
          <w:sz w:val="22"/>
          <w:szCs w:val="22"/>
        </w:rPr>
        <w:t>Федерации</w:t>
      </w:r>
      <w:r w:rsidRPr="00263268">
        <w:rPr>
          <w:rFonts w:ascii="Tahoma" w:hAnsi="Tahoma" w:cs="Tahoma"/>
          <w:sz w:val="22"/>
          <w:szCs w:val="22"/>
        </w:rPr>
        <w:t xml:space="preserve">, </w:t>
      </w:r>
      <w:r w:rsidRPr="00263268">
        <w:rPr>
          <w:rFonts w:ascii="Tahoma" w:hAnsi="Tahoma" w:cs="Tahoma" w:hint="eastAsia"/>
          <w:sz w:val="22"/>
          <w:szCs w:val="22"/>
        </w:rPr>
        <w:t>нормативных</w:t>
      </w:r>
      <w:r w:rsidRPr="00263268">
        <w:rPr>
          <w:rFonts w:ascii="Tahoma" w:hAnsi="Tahoma" w:cs="Tahoma"/>
          <w:sz w:val="22"/>
          <w:szCs w:val="22"/>
        </w:rPr>
        <w:t xml:space="preserve"> </w:t>
      </w:r>
      <w:r w:rsidRPr="00263268">
        <w:rPr>
          <w:rFonts w:ascii="Tahoma" w:hAnsi="Tahoma" w:cs="Tahoma" w:hint="eastAsia"/>
          <w:sz w:val="22"/>
          <w:szCs w:val="22"/>
        </w:rPr>
        <w:t>актов</w:t>
      </w:r>
      <w:r w:rsidRPr="00263268">
        <w:rPr>
          <w:rFonts w:ascii="Tahoma" w:hAnsi="Tahoma" w:cs="Tahoma"/>
          <w:sz w:val="22"/>
          <w:szCs w:val="22"/>
        </w:rPr>
        <w:t xml:space="preserve"> </w:t>
      </w:r>
      <w:r w:rsidRPr="00263268">
        <w:rPr>
          <w:rFonts w:ascii="Tahoma" w:hAnsi="Tahoma" w:cs="Tahoma" w:hint="eastAsia"/>
          <w:sz w:val="22"/>
          <w:szCs w:val="22"/>
        </w:rPr>
        <w:t>в</w:t>
      </w:r>
      <w:r w:rsidRPr="00263268">
        <w:rPr>
          <w:rFonts w:ascii="Tahoma" w:hAnsi="Tahoma" w:cs="Tahoma"/>
          <w:sz w:val="22"/>
          <w:szCs w:val="22"/>
        </w:rPr>
        <w:t xml:space="preserve"> </w:t>
      </w:r>
      <w:r w:rsidRPr="00263268">
        <w:rPr>
          <w:rFonts w:ascii="Tahoma" w:hAnsi="Tahoma" w:cs="Tahoma" w:hint="eastAsia"/>
          <w:sz w:val="22"/>
          <w:szCs w:val="22"/>
        </w:rPr>
        <w:t>сфере</w:t>
      </w:r>
      <w:r w:rsidRPr="00263268">
        <w:rPr>
          <w:rFonts w:ascii="Tahoma" w:hAnsi="Tahoma" w:cs="Tahoma"/>
          <w:sz w:val="22"/>
          <w:szCs w:val="22"/>
        </w:rPr>
        <w:t xml:space="preserve"> </w:t>
      </w:r>
      <w:r w:rsidRPr="00263268">
        <w:rPr>
          <w:rFonts w:ascii="Tahoma" w:hAnsi="Tahoma" w:cs="Tahoma" w:hint="eastAsia"/>
          <w:sz w:val="22"/>
          <w:szCs w:val="22"/>
        </w:rPr>
        <w:t>финансовых</w:t>
      </w:r>
      <w:r w:rsidRPr="00263268">
        <w:rPr>
          <w:rFonts w:ascii="Tahoma" w:hAnsi="Tahoma" w:cs="Tahoma"/>
          <w:sz w:val="22"/>
          <w:szCs w:val="22"/>
        </w:rPr>
        <w:t xml:space="preserve"> </w:t>
      </w:r>
      <w:r w:rsidRPr="00263268">
        <w:rPr>
          <w:rFonts w:ascii="Tahoma" w:hAnsi="Tahoma" w:cs="Tahoma" w:hint="eastAsia"/>
          <w:sz w:val="22"/>
          <w:szCs w:val="22"/>
        </w:rPr>
        <w:t>рынков</w:t>
      </w:r>
      <w:r w:rsidR="00E35418" w:rsidRPr="00263268">
        <w:rPr>
          <w:rFonts w:ascii="Tahoma" w:hAnsi="Tahoma" w:cs="Tahoma"/>
          <w:sz w:val="22"/>
          <w:szCs w:val="22"/>
        </w:rPr>
        <w:t>.</w:t>
      </w:r>
      <w:r w:rsidRPr="00263268">
        <w:rPr>
          <w:rFonts w:ascii="Tahoma" w:hAnsi="Tahoma" w:cs="Tahoma"/>
          <w:sz w:val="22"/>
          <w:szCs w:val="22"/>
        </w:rPr>
        <w:t xml:space="preserve"> </w:t>
      </w:r>
      <w:r w:rsidR="003F4D65" w:rsidRPr="00263268">
        <w:rPr>
          <w:rFonts w:ascii="Tahoma" w:hAnsi="Tahoma" w:cs="Tahoma"/>
          <w:sz w:val="22"/>
          <w:szCs w:val="22"/>
        </w:rPr>
        <w:t>Режим ограничения допуска к участию в торгах вводится с даты принятия Биржей решения о его введении</w:t>
      </w:r>
      <w:r w:rsidR="00266868" w:rsidRPr="00263268">
        <w:rPr>
          <w:rFonts w:ascii="Tahoma" w:hAnsi="Tahoma" w:cs="Tahoma"/>
          <w:sz w:val="22"/>
          <w:szCs w:val="22"/>
        </w:rPr>
        <w:t>.</w:t>
      </w:r>
    </w:p>
    <w:p w14:paraId="2E3A9F64" w14:textId="77777777" w:rsidR="006F50B7" w:rsidRPr="00263268" w:rsidRDefault="003F4D65" w:rsidP="004A3424">
      <w:pPr>
        <w:numPr>
          <w:ilvl w:val="0"/>
          <w:numId w:val="73"/>
        </w:numPr>
        <w:tabs>
          <w:tab w:val="clear" w:pos="502"/>
          <w:tab w:val="num" w:pos="709"/>
          <w:tab w:val="num" w:pos="1355"/>
        </w:tabs>
        <w:overflowPunct/>
        <w:autoSpaceDE/>
        <w:autoSpaceDN/>
        <w:adjustRightInd/>
        <w:spacing w:before="120"/>
        <w:ind w:left="709" w:right="6" w:hanging="709"/>
        <w:jc w:val="both"/>
        <w:textAlignment w:val="auto"/>
        <w:rPr>
          <w:rFonts w:ascii="Tahoma" w:hAnsi="Tahoma" w:cs="Tahoma"/>
          <w:sz w:val="22"/>
          <w:szCs w:val="22"/>
        </w:rPr>
      </w:pPr>
      <w:r w:rsidRPr="00263268">
        <w:rPr>
          <w:rFonts w:ascii="Tahoma" w:hAnsi="Tahoma" w:cs="Tahoma"/>
          <w:bCs/>
          <w:sz w:val="22"/>
          <w:szCs w:val="22"/>
        </w:rPr>
        <w:t>Биржа вводит в отношении Участника торгов Режим ограничения допуска к участию в торгах</w:t>
      </w:r>
      <w:r w:rsidRPr="00263268">
        <w:rPr>
          <w:rFonts w:ascii="Tahoma" w:hAnsi="Tahoma" w:cs="Tahoma" w:hint="eastAsia"/>
          <w:sz w:val="22"/>
          <w:szCs w:val="22"/>
        </w:rPr>
        <w:t xml:space="preserve"> </w:t>
      </w:r>
      <w:r w:rsidR="00847F43" w:rsidRPr="00263268">
        <w:rPr>
          <w:rFonts w:ascii="Tahoma" w:hAnsi="Tahoma" w:cs="Tahoma" w:hint="eastAsia"/>
          <w:sz w:val="22"/>
          <w:szCs w:val="22"/>
        </w:rPr>
        <w:t>в</w:t>
      </w:r>
      <w:r w:rsidR="00847F43" w:rsidRPr="00263268">
        <w:rPr>
          <w:rFonts w:ascii="Tahoma" w:hAnsi="Tahoma" w:cs="Tahoma"/>
          <w:sz w:val="22"/>
          <w:szCs w:val="22"/>
        </w:rPr>
        <w:t xml:space="preserve"> </w:t>
      </w:r>
      <w:r w:rsidR="00847F43" w:rsidRPr="00263268">
        <w:rPr>
          <w:rFonts w:ascii="Tahoma" w:hAnsi="Tahoma" w:cs="Tahoma" w:hint="eastAsia"/>
          <w:sz w:val="22"/>
          <w:szCs w:val="22"/>
        </w:rPr>
        <w:t>случае</w:t>
      </w:r>
      <w:r w:rsidR="00847F43" w:rsidRPr="00263268">
        <w:rPr>
          <w:rFonts w:ascii="Tahoma" w:hAnsi="Tahoma" w:cs="Tahoma"/>
          <w:sz w:val="22"/>
          <w:szCs w:val="22"/>
        </w:rPr>
        <w:t xml:space="preserve"> </w:t>
      </w:r>
      <w:r w:rsidR="00847F43" w:rsidRPr="00263268">
        <w:rPr>
          <w:rFonts w:ascii="Tahoma" w:hAnsi="Tahoma" w:cs="Tahoma" w:hint="eastAsia"/>
          <w:sz w:val="22"/>
          <w:szCs w:val="22"/>
        </w:rPr>
        <w:t>принятия</w:t>
      </w:r>
      <w:r w:rsidR="00847F43" w:rsidRPr="00263268">
        <w:rPr>
          <w:rFonts w:ascii="Tahoma" w:hAnsi="Tahoma" w:cs="Tahoma"/>
          <w:sz w:val="22"/>
          <w:szCs w:val="22"/>
        </w:rPr>
        <w:t xml:space="preserve"> </w:t>
      </w:r>
      <w:r w:rsidR="00847F43" w:rsidRPr="00263268">
        <w:rPr>
          <w:rFonts w:ascii="Tahoma" w:hAnsi="Tahoma" w:cs="Tahoma" w:hint="eastAsia"/>
          <w:sz w:val="22"/>
          <w:szCs w:val="22"/>
        </w:rPr>
        <w:t>Банком</w:t>
      </w:r>
      <w:r w:rsidR="00847F43" w:rsidRPr="00263268">
        <w:rPr>
          <w:rFonts w:ascii="Tahoma" w:hAnsi="Tahoma" w:cs="Tahoma"/>
          <w:sz w:val="22"/>
          <w:szCs w:val="22"/>
        </w:rPr>
        <w:t xml:space="preserve"> </w:t>
      </w:r>
      <w:r w:rsidR="00847F43" w:rsidRPr="00263268">
        <w:rPr>
          <w:rFonts w:ascii="Tahoma" w:hAnsi="Tahoma" w:cs="Tahoma" w:hint="eastAsia"/>
          <w:sz w:val="22"/>
          <w:szCs w:val="22"/>
        </w:rPr>
        <w:t>России</w:t>
      </w:r>
      <w:r w:rsidR="00847F43" w:rsidRPr="00263268">
        <w:rPr>
          <w:rFonts w:ascii="Tahoma" w:hAnsi="Tahoma" w:cs="Tahoma"/>
          <w:sz w:val="22"/>
          <w:szCs w:val="22"/>
        </w:rPr>
        <w:t xml:space="preserve"> </w:t>
      </w:r>
      <w:r w:rsidR="00847F43" w:rsidRPr="00263268">
        <w:rPr>
          <w:rFonts w:ascii="Tahoma" w:hAnsi="Tahoma" w:cs="Tahoma" w:hint="eastAsia"/>
          <w:sz w:val="22"/>
          <w:szCs w:val="22"/>
        </w:rPr>
        <w:t>решения</w:t>
      </w:r>
      <w:r w:rsidR="00847F43" w:rsidRPr="00263268">
        <w:rPr>
          <w:rFonts w:ascii="Tahoma" w:hAnsi="Tahoma" w:cs="Tahoma"/>
          <w:sz w:val="22"/>
          <w:szCs w:val="22"/>
        </w:rPr>
        <w:t xml:space="preserve"> </w:t>
      </w:r>
      <w:r w:rsidR="00847F43" w:rsidRPr="00263268">
        <w:rPr>
          <w:rFonts w:ascii="Tahoma" w:hAnsi="Tahoma" w:cs="Tahoma" w:hint="eastAsia"/>
          <w:sz w:val="22"/>
          <w:szCs w:val="22"/>
        </w:rPr>
        <w:t>об</w:t>
      </w:r>
      <w:r w:rsidR="00847F43" w:rsidRPr="00263268">
        <w:rPr>
          <w:rFonts w:ascii="Tahoma" w:hAnsi="Tahoma" w:cs="Tahoma"/>
          <w:sz w:val="22"/>
          <w:szCs w:val="22"/>
        </w:rPr>
        <w:t xml:space="preserve"> </w:t>
      </w:r>
      <w:r w:rsidR="00847F43" w:rsidRPr="00263268">
        <w:rPr>
          <w:rFonts w:ascii="Tahoma" w:hAnsi="Tahoma" w:cs="Tahoma" w:hint="eastAsia"/>
          <w:sz w:val="22"/>
          <w:szCs w:val="22"/>
        </w:rPr>
        <w:t>аннулировании</w:t>
      </w:r>
      <w:r w:rsidR="00847F43" w:rsidRPr="00263268">
        <w:rPr>
          <w:rFonts w:ascii="Tahoma" w:hAnsi="Tahoma" w:cs="Tahoma"/>
          <w:sz w:val="22"/>
          <w:szCs w:val="22"/>
        </w:rPr>
        <w:t xml:space="preserve"> </w:t>
      </w:r>
      <w:r w:rsidR="00847F43" w:rsidRPr="00263268">
        <w:rPr>
          <w:rFonts w:ascii="Tahoma" w:hAnsi="Tahoma" w:cs="Tahoma" w:hint="eastAsia"/>
          <w:sz w:val="22"/>
          <w:szCs w:val="22"/>
        </w:rPr>
        <w:t>у</w:t>
      </w:r>
      <w:r w:rsidR="00847F43" w:rsidRPr="00263268">
        <w:rPr>
          <w:rFonts w:ascii="Tahoma" w:hAnsi="Tahoma" w:cs="Tahoma"/>
          <w:sz w:val="22"/>
          <w:szCs w:val="22"/>
        </w:rPr>
        <w:t xml:space="preserve"> </w:t>
      </w:r>
      <w:r w:rsidR="00847F43" w:rsidRPr="00263268">
        <w:rPr>
          <w:rFonts w:ascii="Tahoma" w:hAnsi="Tahoma" w:cs="Tahoma" w:hint="eastAsia"/>
          <w:sz w:val="22"/>
          <w:szCs w:val="22"/>
        </w:rPr>
        <w:t>Участника</w:t>
      </w:r>
      <w:r w:rsidR="00847F43" w:rsidRPr="00263268">
        <w:rPr>
          <w:rFonts w:ascii="Tahoma" w:hAnsi="Tahoma" w:cs="Tahoma"/>
          <w:sz w:val="22"/>
          <w:szCs w:val="22"/>
        </w:rPr>
        <w:t xml:space="preserve"> </w:t>
      </w:r>
      <w:r w:rsidR="00847F43" w:rsidRPr="00263268">
        <w:rPr>
          <w:rFonts w:ascii="Tahoma" w:hAnsi="Tahoma" w:cs="Tahoma" w:hint="eastAsia"/>
          <w:sz w:val="22"/>
          <w:szCs w:val="22"/>
        </w:rPr>
        <w:t>торгов</w:t>
      </w:r>
      <w:r w:rsidR="00847F43" w:rsidRPr="00263268">
        <w:rPr>
          <w:rFonts w:ascii="Tahoma" w:hAnsi="Tahoma" w:cs="Tahoma"/>
          <w:sz w:val="22"/>
          <w:szCs w:val="22"/>
        </w:rPr>
        <w:t xml:space="preserve"> </w:t>
      </w:r>
      <w:r w:rsidR="00847F43" w:rsidRPr="00263268">
        <w:rPr>
          <w:rFonts w:ascii="Tahoma" w:hAnsi="Tahoma" w:cs="Tahoma" w:hint="eastAsia"/>
          <w:sz w:val="22"/>
          <w:szCs w:val="22"/>
        </w:rPr>
        <w:t>лицензии</w:t>
      </w:r>
      <w:r w:rsidR="00847F43" w:rsidRPr="00263268">
        <w:rPr>
          <w:rFonts w:ascii="Tahoma" w:hAnsi="Tahoma" w:cs="Tahoma"/>
          <w:sz w:val="22"/>
          <w:szCs w:val="22"/>
        </w:rPr>
        <w:t xml:space="preserve"> </w:t>
      </w:r>
      <w:r w:rsidR="00847F43" w:rsidRPr="00263268">
        <w:rPr>
          <w:rFonts w:ascii="Tahoma" w:hAnsi="Tahoma" w:cs="Tahoma" w:hint="eastAsia"/>
          <w:sz w:val="22"/>
          <w:szCs w:val="22"/>
        </w:rPr>
        <w:t>профессионального</w:t>
      </w:r>
      <w:r w:rsidR="00847F43" w:rsidRPr="00263268">
        <w:rPr>
          <w:rFonts w:ascii="Tahoma" w:hAnsi="Tahoma" w:cs="Tahoma"/>
          <w:sz w:val="22"/>
          <w:szCs w:val="22"/>
        </w:rPr>
        <w:t xml:space="preserve"> </w:t>
      </w:r>
      <w:r w:rsidR="00847F43" w:rsidRPr="00263268">
        <w:rPr>
          <w:rFonts w:ascii="Tahoma" w:hAnsi="Tahoma" w:cs="Tahoma" w:hint="eastAsia"/>
          <w:sz w:val="22"/>
          <w:szCs w:val="22"/>
        </w:rPr>
        <w:t>участника</w:t>
      </w:r>
      <w:r w:rsidR="00847F43" w:rsidRPr="00263268">
        <w:rPr>
          <w:rFonts w:ascii="Tahoma" w:hAnsi="Tahoma" w:cs="Tahoma"/>
          <w:sz w:val="22"/>
          <w:szCs w:val="22"/>
        </w:rPr>
        <w:t xml:space="preserve"> </w:t>
      </w:r>
      <w:r w:rsidR="00847F43" w:rsidRPr="00263268">
        <w:rPr>
          <w:rFonts w:ascii="Tahoma" w:hAnsi="Tahoma" w:cs="Tahoma" w:hint="eastAsia"/>
          <w:sz w:val="22"/>
          <w:szCs w:val="22"/>
        </w:rPr>
        <w:t>рынка</w:t>
      </w:r>
      <w:r w:rsidR="00847F43" w:rsidRPr="00263268">
        <w:rPr>
          <w:rFonts w:ascii="Tahoma" w:hAnsi="Tahoma" w:cs="Tahoma"/>
          <w:sz w:val="22"/>
          <w:szCs w:val="22"/>
        </w:rPr>
        <w:t xml:space="preserve"> </w:t>
      </w:r>
      <w:r w:rsidR="00847F43" w:rsidRPr="00263268">
        <w:rPr>
          <w:rFonts w:ascii="Tahoma" w:hAnsi="Tahoma" w:cs="Tahoma" w:hint="eastAsia"/>
          <w:sz w:val="22"/>
          <w:szCs w:val="22"/>
        </w:rPr>
        <w:t>ценных</w:t>
      </w:r>
      <w:r w:rsidR="00847F43" w:rsidRPr="00263268">
        <w:rPr>
          <w:rFonts w:ascii="Tahoma" w:hAnsi="Tahoma" w:cs="Tahoma"/>
          <w:sz w:val="22"/>
          <w:szCs w:val="22"/>
        </w:rPr>
        <w:t xml:space="preserve"> </w:t>
      </w:r>
      <w:r w:rsidR="00847F43" w:rsidRPr="00263268">
        <w:rPr>
          <w:rFonts w:ascii="Tahoma" w:hAnsi="Tahoma" w:cs="Tahoma" w:hint="eastAsia"/>
          <w:sz w:val="22"/>
          <w:szCs w:val="22"/>
        </w:rPr>
        <w:t>бумаг</w:t>
      </w:r>
      <w:r w:rsidR="00847F43" w:rsidRPr="00263268">
        <w:rPr>
          <w:rFonts w:ascii="Tahoma" w:hAnsi="Tahoma" w:cs="Tahoma"/>
          <w:sz w:val="22"/>
          <w:szCs w:val="22"/>
        </w:rPr>
        <w:t xml:space="preserve">, </w:t>
      </w:r>
      <w:r w:rsidR="00847F43" w:rsidRPr="00263268">
        <w:rPr>
          <w:rFonts w:ascii="Tahoma" w:hAnsi="Tahoma" w:cs="Tahoma" w:hint="eastAsia"/>
          <w:sz w:val="22"/>
          <w:szCs w:val="22"/>
        </w:rPr>
        <w:t>предусматривающего</w:t>
      </w:r>
      <w:r w:rsidR="00847F43" w:rsidRPr="00263268">
        <w:rPr>
          <w:rFonts w:ascii="Tahoma" w:hAnsi="Tahoma" w:cs="Tahoma"/>
          <w:sz w:val="22"/>
          <w:szCs w:val="22"/>
        </w:rPr>
        <w:t xml:space="preserve"> </w:t>
      </w:r>
      <w:r w:rsidR="00406AFC" w:rsidRPr="00263268">
        <w:rPr>
          <w:rFonts w:ascii="Tahoma" w:hAnsi="Tahoma" w:cs="Tahoma"/>
          <w:sz w:val="22"/>
          <w:szCs w:val="22"/>
        </w:rPr>
        <w:t xml:space="preserve">предоставление </w:t>
      </w:r>
      <w:r w:rsidR="00847F43" w:rsidRPr="00263268">
        <w:rPr>
          <w:rFonts w:ascii="Tahoma" w:hAnsi="Tahoma" w:cs="Tahoma" w:hint="eastAsia"/>
          <w:bCs/>
          <w:sz w:val="22"/>
          <w:szCs w:val="22"/>
        </w:rPr>
        <w:t>срок</w:t>
      </w:r>
      <w:r w:rsidR="00406AFC" w:rsidRPr="00263268">
        <w:rPr>
          <w:rFonts w:ascii="Tahoma" w:hAnsi="Tahoma" w:cs="Tahoma" w:hint="eastAsia"/>
          <w:bCs/>
          <w:sz w:val="22"/>
          <w:szCs w:val="22"/>
        </w:rPr>
        <w:t>а</w:t>
      </w:r>
      <w:r w:rsidR="00847F43" w:rsidRPr="00263268">
        <w:rPr>
          <w:rFonts w:ascii="Tahoma" w:hAnsi="Tahoma" w:cs="Tahoma"/>
          <w:bCs/>
          <w:sz w:val="22"/>
          <w:szCs w:val="22"/>
        </w:rPr>
        <w:t xml:space="preserve"> </w:t>
      </w:r>
      <w:r w:rsidR="00406AFC" w:rsidRPr="00263268">
        <w:rPr>
          <w:rFonts w:ascii="Tahoma" w:hAnsi="Tahoma" w:cs="Tahoma"/>
          <w:bCs/>
          <w:sz w:val="22"/>
          <w:szCs w:val="22"/>
        </w:rPr>
        <w:t xml:space="preserve">для совершения действий, связанных с </w:t>
      </w:r>
      <w:r w:rsidR="00847F43" w:rsidRPr="00263268">
        <w:rPr>
          <w:rFonts w:ascii="Tahoma" w:hAnsi="Tahoma" w:cs="Tahoma" w:hint="eastAsia"/>
          <w:bCs/>
          <w:sz w:val="22"/>
          <w:szCs w:val="22"/>
        </w:rPr>
        <w:t>прекращени</w:t>
      </w:r>
      <w:r w:rsidR="00406AFC" w:rsidRPr="00263268">
        <w:rPr>
          <w:rFonts w:ascii="Tahoma" w:hAnsi="Tahoma" w:cs="Tahoma" w:hint="eastAsia"/>
          <w:bCs/>
          <w:sz w:val="22"/>
          <w:szCs w:val="22"/>
        </w:rPr>
        <w:t>ем</w:t>
      </w:r>
      <w:r w:rsidR="00847F43" w:rsidRPr="00263268">
        <w:rPr>
          <w:rFonts w:ascii="Tahoma" w:hAnsi="Tahoma" w:cs="Tahoma"/>
          <w:bCs/>
          <w:sz w:val="22"/>
          <w:szCs w:val="22"/>
        </w:rPr>
        <w:t xml:space="preserve"> </w:t>
      </w:r>
      <w:r w:rsidR="00847F43" w:rsidRPr="00263268">
        <w:rPr>
          <w:rFonts w:ascii="Tahoma" w:hAnsi="Tahoma" w:cs="Tahoma" w:hint="eastAsia"/>
          <w:bCs/>
          <w:sz w:val="22"/>
          <w:szCs w:val="22"/>
        </w:rPr>
        <w:t>обязательств</w:t>
      </w:r>
      <w:r w:rsidR="00406AFC" w:rsidRPr="00263268">
        <w:rPr>
          <w:rFonts w:ascii="Tahoma" w:hAnsi="Tahoma" w:cs="Tahoma"/>
          <w:bCs/>
          <w:sz w:val="22"/>
          <w:szCs w:val="22"/>
        </w:rPr>
        <w:t xml:space="preserve"> перед клиентами</w:t>
      </w:r>
      <w:r w:rsidR="00847F43" w:rsidRPr="00263268">
        <w:rPr>
          <w:rFonts w:ascii="Tahoma" w:hAnsi="Tahoma" w:cs="Tahoma"/>
          <w:bCs/>
          <w:sz w:val="22"/>
          <w:szCs w:val="22"/>
        </w:rPr>
        <w:t xml:space="preserve">, </w:t>
      </w:r>
      <w:r w:rsidR="00406AFC" w:rsidRPr="00263268">
        <w:rPr>
          <w:rFonts w:ascii="Tahoma" w:hAnsi="Tahoma" w:cs="Tahoma"/>
          <w:bCs/>
          <w:sz w:val="22"/>
          <w:szCs w:val="22"/>
        </w:rPr>
        <w:t xml:space="preserve">возникших при </w:t>
      </w:r>
      <w:r w:rsidR="00847F43" w:rsidRPr="00263268">
        <w:rPr>
          <w:rFonts w:ascii="Tahoma" w:hAnsi="Tahoma" w:cs="Tahoma" w:hint="eastAsia"/>
          <w:bCs/>
          <w:sz w:val="22"/>
          <w:szCs w:val="22"/>
        </w:rPr>
        <w:t>осуществлени</w:t>
      </w:r>
      <w:r w:rsidR="00406AFC" w:rsidRPr="00263268">
        <w:rPr>
          <w:rFonts w:ascii="Tahoma" w:hAnsi="Tahoma" w:cs="Tahoma" w:hint="eastAsia"/>
          <w:bCs/>
          <w:sz w:val="22"/>
          <w:szCs w:val="22"/>
        </w:rPr>
        <w:t>и</w:t>
      </w:r>
      <w:r w:rsidR="00847F43" w:rsidRPr="00263268">
        <w:rPr>
          <w:rFonts w:ascii="Tahoma" w:hAnsi="Tahoma" w:cs="Tahoma"/>
          <w:bCs/>
          <w:sz w:val="22"/>
          <w:szCs w:val="22"/>
        </w:rPr>
        <w:t xml:space="preserve"> </w:t>
      </w:r>
      <w:r w:rsidR="00847F43" w:rsidRPr="00263268">
        <w:rPr>
          <w:rFonts w:ascii="Tahoma" w:hAnsi="Tahoma" w:cs="Tahoma" w:hint="eastAsia"/>
          <w:bCs/>
          <w:sz w:val="22"/>
          <w:szCs w:val="22"/>
        </w:rPr>
        <w:t>соответствующей</w:t>
      </w:r>
      <w:r w:rsidR="00847F43" w:rsidRPr="00263268">
        <w:rPr>
          <w:rFonts w:ascii="Tahoma" w:hAnsi="Tahoma" w:cs="Tahoma"/>
          <w:bCs/>
          <w:sz w:val="22"/>
          <w:szCs w:val="22"/>
        </w:rPr>
        <w:t xml:space="preserve"> </w:t>
      </w:r>
      <w:r w:rsidR="00847F43" w:rsidRPr="00263268">
        <w:rPr>
          <w:rFonts w:ascii="Tahoma" w:hAnsi="Tahoma" w:cs="Tahoma" w:hint="eastAsia"/>
          <w:bCs/>
          <w:sz w:val="22"/>
          <w:szCs w:val="22"/>
        </w:rPr>
        <w:t>профессиональной</w:t>
      </w:r>
      <w:r w:rsidR="00847F43" w:rsidRPr="00263268">
        <w:rPr>
          <w:rFonts w:ascii="Tahoma" w:hAnsi="Tahoma" w:cs="Tahoma"/>
          <w:bCs/>
          <w:sz w:val="22"/>
          <w:szCs w:val="22"/>
        </w:rPr>
        <w:t xml:space="preserve"> </w:t>
      </w:r>
      <w:r w:rsidR="00847F43" w:rsidRPr="00263268">
        <w:rPr>
          <w:rFonts w:ascii="Tahoma" w:hAnsi="Tahoma" w:cs="Tahoma" w:hint="eastAsia"/>
          <w:bCs/>
          <w:sz w:val="22"/>
          <w:szCs w:val="22"/>
        </w:rPr>
        <w:t>деятельности</w:t>
      </w:r>
      <w:r w:rsidR="00847F43" w:rsidRPr="00263268">
        <w:rPr>
          <w:rFonts w:ascii="Tahoma" w:hAnsi="Tahoma" w:cs="Tahoma"/>
          <w:bCs/>
          <w:sz w:val="22"/>
          <w:szCs w:val="22"/>
        </w:rPr>
        <w:t xml:space="preserve">. </w:t>
      </w:r>
      <w:r w:rsidR="00847F43" w:rsidRPr="00263268">
        <w:rPr>
          <w:rFonts w:ascii="Tahoma" w:hAnsi="Tahoma" w:cs="Tahoma" w:hint="eastAsia"/>
          <w:bCs/>
          <w:sz w:val="22"/>
          <w:szCs w:val="22"/>
        </w:rPr>
        <w:t>При</w:t>
      </w:r>
      <w:r w:rsidR="00847F43" w:rsidRPr="00263268">
        <w:rPr>
          <w:rFonts w:ascii="Tahoma" w:hAnsi="Tahoma" w:cs="Tahoma"/>
          <w:bCs/>
          <w:sz w:val="22"/>
          <w:szCs w:val="22"/>
        </w:rPr>
        <w:t xml:space="preserve"> </w:t>
      </w:r>
      <w:r w:rsidR="00847F43" w:rsidRPr="00263268">
        <w:rPr>
          <w:rFonts w:ascii="Tahoma" w:hAnsi="Tahoma" w:cs="Tahoma" w:hint="eastAsia"/>
          <w:bCs/>
          <w:sz w:val="22"/>
          <w:szCs w:val="22"/>
        </w:rPr>
        <w:t>этом</w:t>
      </w:r>
      <w:r w:rsidR="00847F43" w:rsidRPr="00263268">
        <w:rPr>
          <w:rFonts w:ascii="Tahoma" w:hAnsi="Tahoma" w:cs="Tahoma"/>
          <w:bCs/>
          <w:sz w:val="22"/>
          <w:szCs w:val="22"/>
        </w:rPr>
        <w:t xml:space="preserve"> </w:t>
      </w:r>
      <w:r w:rsidR="0040020F" w:rsidRPr="00263268">
        <w:rPr>
          <w:rFonts w:ascii="Tahoma" w:hAnsi="Tahoma" w:cs="Tahoma" w:hint="eastAsia"/>
          <w:sz w:val="22"/>
          <w:szCs w:val="22"/>
        </w:rPr>
        <w:t>Режим</w:t>
      </w:r>
      <w:r w:rsidR="0040020F" w:rsidRPr="00263268">
        <w:rPr>
          <w:rFonts w:ascii="Tahoma" w:hAnsi="Tahoma" w:cs="Tahoma"/>
          <w:sz w:val="22"/>
          <w:szCs w:val="22"/>
        </w:rPr>
        <w:t xml:space="preserve"> </w:t>
      </w:r>
      <w:r w:rsidR="0040020F" w:rsidRPr="00263268">
        <w:rPr>
          <w:rFonts w:ascii="Tahoma" w:hAnsi="Tahoma" w:cs="Tahoma" w:hint="eastAsia"/>
          <w:sz w:val="22"/>
          <w:szCs w:val="22"/>
        </w:rPr>
        <w:t>ограничения</w:t>
      </w:r>
      <w:r w:rsidR="0040020F" w:rsidRPr="00263268">
        <w:rPr>
          <w:rFonts w:ascii="Tahoma" w:hAnsi="Tahoma" w:cs="Tahoma"/>
          <w:sz w:val="22"/>
          <w:szCs w:val="22"/>
        </w:rPr>
        <w:t xml:space="preserve"> </w:t>
      </w:r>
      <w:r w:rsidR="0040020F" w:rsidRPr="00263268">
        <w:rPr>
          <w:rFonts w:ascii="Tahoma" w:hAnsi="Tahoma" w:cs="Tahoma" w:hint="eastAsia"/>
          <w:sz w:val="22"/>
          <w:szCs w:val="22"/>
        </w:rPr>
        <w:t>допуска</w:t>
      </w:r>
      <w:r w:rsidR="0040020F" w:rsidRPr="00263268">
        <w:rPr>
          <w:rFonts w:ascii="Tahoma" w:hAnsi="Tahoma" w:cs="Tahoma"/>
          <w:sz w:val="22"/>
          <w:szCs w:val="22"/>
        </w:rPr>
        <w:t xml:space="preserve"> </w:t>
      </w:r>
      <w:r w:rsidR="00847F43" w:rsidRPr="00263268">
        <w:rPr>
          <w:rFonts w:ascii="Tahoma" w:hAnsi="Tahoma" w:cs="Tahoma" w:hint="eastAsia"/>
          <w:sz w:val="22"/>
          <w:szCs w:val="22"/>
        </w:rPr>
        <w:t>устанавливается</w:t>
      </w:r>
      <w:r w:rsidR="00847F43" w:rsidRPr="00263268">
        <w:rPr>
          <w:rFonts w:ascii="Tahoma" w:hAnsi="Tahoma" w:cs="Tahoma"/>
          <w:sz w:val="22"/>
          <w:szCs w:val="22"/>
        </w:rPr>
        <w:t xml:space="preserve"> </w:t>
      </w:r>
      <w:r w:rsidR="0040020F" w:rsidRPr="00263268">
        <w:rPr>
          <w:rFonts w:ascii="Tahoma" w:hAnsi="Tahoma" w:cs="Tahoma" w:hint="eastAsia"/>
          <w:bCs/>
          <w:sz w:val="22"/>
          <w:szCs w:val="22"/>
        </w:rPr>
        <w:t>не</w:t>
      </w:r>
      <w:r w:rsidR="0040020F" w:rsidRPr="00263268">
        <w:rPr>
          <w:rFonts w:ascii="Tahoma" w:hAnsi="Tahoma" w:cs="Tahoma"/>
          <w:bCs/>
          <w:sz w:val="22"/>
          <w:szCs w:val="22"/>
        </w:rPr>
        <w:t xml:space="preserve"> </w:t>
      </w:r>
      <w:r w:rsidR="0040020F" w:rsidRPr="00263268">
        <w:rPr>
          <w:rFonts w:ascii="Tahoma" w:hAnsi="Tahoma" w:cs="Tahoma" w:hint="eastAsia"/>
          <w:bCs/>
          <w:sz w:val="22"/>
          <w:szCs w:val="22"/>
        </w:rPr>
        <w:t>позднее</w:t>
      </w:r>
      <w:r w:rsidR="0040020F" w:rsidRPr="00263268">
        <w:rPr>
          <w:rFonts w:ascii="Tahoma" w:hAnsi="Tahoma" w:cs="Tahoma"/>
          <w:bCs/>
          <w:sz w:val="22"/>
          <w:szCs w:val="22"/>
        </w:rPr>
        <w:t xml:space="preserve"> </w:t>
      </w:r>
      <w:r w:rsidR="0040020F" w:rsidRPr="00263268">
        <w:rPr>
          <w:rFonts w:ascii="Tahoma" w:hAnsi="Tahoma" w:cs="Tahoma" w:hint="eastAsia"/>
          <w:bCs/>
          <w:sz w:val="22"/>
          <w:szCs w:val="22"/>
        </w:rPr>
        <w:t>рабочего</w:t>
      </w:r>
      <w:r w:rsidR="0040020F" w:rsidRPr="00263268">
        <w:rPr>
          <w:rFonts w:ascii="Tahoma" w:hAnsi="Tahoma" w:cs="Tahoma"/>
          <w:bCs/>
          <w:sz w:val="22"/>
          <w:szCs w:val="22"/>
        </w:rPr>
        <w:t xml:space="preserve"> </w:t>
      </w:r>
      <w:r w:rsidR="0040020F" w:rsidRPr="00263268">
        <w:rPr>
          <w:rFonts w:ascii="Tahoma" w:hAnsi="Tahoma" w:cs="Tahoma" w:hint="eastAsia"/>
          <w:bCs/>
          <w:sz w:val="22"/>
          <w:szCs w:val="22"/>
        </w:rPr>
        <w:t>дня</w:t>
      </w:r>
      <w:r w:rsidR="0040020F" w:rsidRPr="00263268">
        <w:rPr>
          <w:rFonts w:ascii="Tahoma" w:hAnsi="Tahoma" w:cs="Tahoma"/>
          <w:bCs/>
          <w:sz w:val="22"/>
          <w:szCs w:val="22"/>
        </w:rPr>
        <w:t xml:space="preserve">, </w:t>
      </w:r>
      <w:r w:rsidR="0040020F" w:rsidRPr="00263268">
        <w:rPr>
          <w:rFonts w:ascii="Tahoma" w:hAnsi="Tahoma" w:cs="Tahoma" w:hint="eastAsia"/>
          <w:bCs/>
          <w:sz w:val="22"/>
          <w:szCs w:val="22"/>
        </w:rPr>
        <w:t>следующего</w:t>
      </w:r>
      <w:r w:rsidR="0040020F" w:rsidRPr="00263268">
        <w:rPr>
          <w:rFonts w:ascii="Tahoma" w:hAnsi="Tahoma" w:cs="Tahoma"/>
          <w:bCs/>
          <w:sz w:val="22"/>
          <w:szCs w:val="22"/>
        </w:rPr>
        <w:t xml:space="preserve"> </w:t>
      </w:r>
      <w:r w:rsidR="0040020F" w:rsidRPr="00263268">
        <w:rPr>
          <w:rFonts w:ascii="Tahoma" w:hAnsi="Tahoma" w:cs="Tahoma" w:hint="eastAsia"/>
          <w:bCs/>
          <w:sz w:val="22"/>
          <w:szCs w:val="22"/>
        </w:rPr>
        <w:t>за</w:t>
      </w:r>
      <w:r w:rsidR="0040020F" w:rsidRPr="00263268">
        <w:rPr>
          <w:rFonts w:ascii="Tahoma" w:hAnsi="Tahoma" w:cs="Tahoma"/>
          <w:bCs/>
          <w:sz w:val="22"/>
          <w:szCs w:val="22"/>
        </w:rPr>
        <w:t xml:space="preserve"> </w:t>
      </w:r>
      <w:r w:rsidR="0040020F" w:rsidRPr="00263268">
        <w:rPr>
          <w:rFonts w:ascii="Tahoma" w:hAnsi="Tahoma" w:cs="Tahoma" w:hint="eastAsia"/>
          <w:bCs/>
          <w:sz w:val="22"/>
          <w:szCs w:val="22"/>
        </w:rPr>
        <w:t>днем</w:t>
      </w:r>
      <w:r w:rsidR="0040020F" w:rsidRPr="00263268">
        <w:rPr>
          <w:rFonts w:ascii="Tahoma" w:hAnsi="Tahoma" w:cs="Tahoma"/>
          <w:bCs/>
          <w:sz w:val="22"/>
          <w:szCs w:val="22"/>
        </w:rPr>
        <w:t xml:space="preserve"> </w:t>
      </w:r>
      <w:r w:rsidR="0040020F" w:rsidRPr="00263268">
        <w:rPr>
          <w:rFonts w:ascii="Tahoma" w:hAnsi="Tahoma" w:cs="Tahoma" w:hint="eastAsia"/>
          <w:bCs/>
          <w:sz w:val="22"/>
          <w:szCs w:val="22"/>
        </w:rPr>
        <w:t>поступления</w:t>
      </w:r>
      <w:r w:rsidR="0040020F" w:rsidRPr="00263268">
        <w:rPr>
          <w:rFonts w:ascii="Tahoma" w:hAnsi="Tahoma" w:cs="Tahoma"/>
          <w:bCs/>
          <w:sz w:val="22"/>
          <w:szCs w:val="22"/>
        </w:rPr>
        <w:t xml:space="preserve"> </w:t>
      </w:r>
      <w:r w:rsidR="0040020F" w:rsidRPr="00263268">
        <w:rPr>
          <w:rFonts w:ascii="Tahoma" w:hAnsi="Tahoma" w:cs="Tahoma" w:hint="eastAsia"/>
          <w:bCs/>
          <w:sz w:val="22"/>
          <w:szCs w:val="22"/>
        </w:rPr>
        <w:t>на</w:t>
      </w:r>
      <w:r w:rsidR="0040020F" w:rsidRPr="00263268">
        <w:rPr>
          <w:rFonts w:ascii="Tahoma" w:hAnsi="Tahoma" w:cs="Tahoma"/>
          <w:bCs/>
          <w:sz w:val="22"/>
          <w:szCs w:val="22"/>
        </w:rPr>
        <w:t xml:space="preserve"> </w:t>
      </w:r>
      <w:r w:rsidR="0040020F" w:rsidRPr="00263268">
        <w:rPr>
          <w:rFonts w:ascii="Tahoma" w:hAnsi="Tahoma" w:cs="Tahoma" w:hint="eastAsia"/>
          <w:bCs/>
          <w:sz w:val="22"/>
          <w:szCs w:val="22"/>
        </w:rPr>
        <w:t>Биржу</w:t>
      </w:r>
      <w:r w:rsidR="0040020F" w:rsidRPr="00263268">
        <w:rPr>
          <w:rFonts w:ascii="Tahoma" w:hAnsi="Tahoma" w:cs="Tahoma"/>
          <w:bCs/>
          <w:sz w:val="22"/>
          <w:szCs w:val="22"/>
        </w:rPr>
        <w:t xml:space="preserve"> </w:t>
      </w:r>
      <w:r w:rsidR="0040020F" w:rsidRPr="00263268">
        <w:rPr>
          <w:rFonts w:ascii="Tahoma" w:hAnsi="Tahoma" w:cs="Tahoma" w:hint="eastAsia"/>
          <w:bCs/>
          <w:sz w:val="22"/>
          <w:szCs w:val="22"/>
        </w:rPr>
        <w:t>информации</w:t>
      </w:r>
      <w:r w:rsidR="0040020F" w:rsidRPr="00263268">
        <w:rPr>
          <w:rFonts w:ascii="Tahoma" w:hAnsi="Tahoma" w:cs="Tahoma"/>
          <w:bCs/>
          <w:sz w:val="22"/>
          <w:szCs w:val="22"/>
        </w:rPr>
        <w:t xml:space="preserve"> </w:t>
      </w:r>
      <w:r w:rsidR="0040020F" w:rsidRPr="00263268">
        <w:rPr>
          <w:rFonts w:ascii="Tahoma" w:hAnsi="Tahoma" w:cs="Tahoma" w:hint="eastAsia"/>
          <w:bCs/>
          <w:sz w:val="22"/>
          <w:szCs w:val="22"/>
        </w:rPr>
        <w:t>о</w:t>
      </w:r>
      <w:r w:rsidR="0040020F" w:rsidRPr="00263268">
        <w:rPr>
          <w:rFonts w:ascii="Tahoma" w:hAnsi="Tahoma" w:cs="Tahoma"/>
          <w:bCs/>
          <w:sz w:val="22"/>
          <w:szCs w:val="22"/>
        </w:rPr>
        <w:t xml:space="preserve"> </w:t>
      </w:r>
      <w:r w:rsidR="0040020F" w:rsidRPr="00263268">
        <w:rPr>
          <w:rFonts w:ascii="Tahoma" w:hAnsi="Tahoma" w:cs="Tahoma" w:hint="eastAsia"/>
          <w:bCs/>
          <w:sz w:val="22"/>
          <w:szCs w:val="22"/>
        </w:rPr>
        <w:t>решении</w:t>
      </w:r>
      <w:r w:rsidR="0040020F" w:rsidRPr="00263268">
        <w:rPr>
          <w:rFonts w:ascii="Tahoma" w:hAnsi="Tahoma" w:cs="Tahoma"/>
          <w:bCs/>
          <w:sz w:val="22"/>
          <w:szCs w:val="22"/>
        </w:rPr>
        <w:t xml:space="preserve"> </w:t>
      </w:r>
      <w:r w:rsidR="0040020F" w:rsidRPr="00263268">
        <w:rPr>
          <w:rFonts w:ascii="Tahoma" w:hAnsi="Tahoma" w:cs="Tahoma" w:hint="eastAsia"/>
          <w:bCs/>
          <w:sz w:val="22"/>
          <w:szCs w:val="22"/>
        </w:rPr>
        <w:t>Банка</w:t>
      </w:r>
      <w:r w:rsidR="0040020F" w:rsidRPr="00263268">
        <w:rPr>
          <w:rFonts w:ascii="Tahoma" w:hAnsi="Tahoma" w:cs="Tahoma"/>
          <w:bCs/>
          <w:sz w:val="22"/>
          <w:szCs w:val="22"/>
        </w:rPr>
        <w:t xml:space="preserve"> </w:t>
      </w:r>
      <w:r w:rsidR="0040020F" w:rsidRPr="00263268">
        <w:rPr>
          <w:rFonts w:ascii="Tahoma" w:hAnsi="Tahoma" w:cs="Tahoma" w:hint="eastAsia"/>
          <w:bCs/>
          <w:sz w:val="22"/>
          <w:szCs w:val="22"/>
        </w:rPr>
        <w:t>России</w:t>
      </w:r>
      <w:r w:rsidR="00847F43" w:rsidRPr="00263268">
        <w:rPr>
          <w:rFonts w:ascii="Tahoma" w:hAnsi="Tahoma" w:cs="Tahoma"/>
          <w:bCs/>
          <w:sz w:val="22"/>
          <w:szCs w:val="22"/>
        </w:rPr>
        <w:t xml:space="preserve"> </w:t>
      </w:r>
      <w:r w:rsidR="00847F43" w:rsidRPr="00263268">
        <w:rPr>
          <w:rFonts w:ascii="Tahoma" w:hAnsi="Tahoma" w:cs="Tahoma" w:hint="eastAsia"/>
          <w:bCs/>
          <w:sz w:val="22"/>
          <w:szCs w:val="22"/>
        </w:rPr>
        <w:t>об</w:t>
      </w:r>
      <w:r w:rsidR="00847F43" w:rsidRPr="00263268">
        <w:rPr>
          <w:rFonts w:ascii="Tahoma" w:hAnsi="Tahoma" w:cs="Tahoma"/>
          <w:bCs/>
          <w:sz w:val="22"/>
          <w:szCs w:val="22"/>
        </w:rPr>
        <w:t xml:space="preserve"> </w:t>
      </w:r>
      <w:r w:rsidR="00847F43" w:rsidRPr="00263268">
        <w:rPr>
          <w:rFonts w:ascii="Tahoma" w:hAnsi="Tahoma" w:cs="Tahoma" w:hint="eastAsia"/>
          <w:bCs/>
          <w:sz w:val="22"/>
          <w:szCs w:val="22"/>
        </w:rPr>
        <w:t>аннулировании</w:t>
      </w:r>
      <w:r w:rsidR="00847F43" w:rsidRPr="00263268">
        <w:rPr>
          <w:rFonts w:ascii="Tahoma" w:hAnsi="Tahoma" w:cs="Tahoma"/>
          <w:bCs/>
          <w:sz w:val="22"/>
          <w:szCs w:val="22"/>
        </w:rPr>
        <w:t xml:space="preserve"> </w:t>
      </w:r>
      <w:r w:rsidR="00847F43" w:rsidRPr="00263268">
        <w:rPr>
          <w:rFonts w:ascii="Tahoma" w:hAnsi="Tahoma" w:cs="Tahoma" w:hint="eastAsia"/>
          <w:bCs/>
          <w:sz w:val="22"/>
          <w:szCs w:val="22"/>
        </w:rPr>
        <w:t>лицензии</w:t>
      </w:r>
      <w:r w:rsidR="0040020F" w:rsidRPr="00263268">
        <w:rPr>
          <w:rFonts w:ascii="Tahoma" w:hAnsi="Tahoma" w:cs="Tahoma"/>
          <w:bCs/>
          <w:sz w:val="22"/>
          <w:szCs w:val="22"/>
        </w:rPr>
        <w:t>.</w:t>
      </w:r>
      <w:r w:rsidR="00EB4A55" w:rsidRPr="00263268">
        <w:rPr>
          <w:rFonts w:ascii="Tahoma" w:hAnsi="Tahoma" w:cs="Tahoma"/>
          <w:sz w:val="22"/>
          <w:szCs w:val="22"/>
        </w:rPr>
        <w:t xml:space="preserve"> </w:t>
      </w:r>
    </w:p>
    <w:p w14:paraId="1A018BC2" w14:textId="6D1B62F1" w:rsidR="006F50B7" w:rsidRPr="00263268" w:rsidRDefault="003278D7" w:rsidP="004A3424">
      <w:pPr>
        <w:tabs>
          <w:tab w:val="num" w:pos="1355"/>
        </w:tabs>
        <w:overflowPunct/>
        <w:autoSpaceDE/>
        <w:autoSpaceDN/>
        <w:adjustRightInd/>
        <w:spacing w:before="120"/>
        <w:ind w:left="709" w:right="6"/>
        <w:jc w:val="both"/>
        <w:textAlignment w:val="auto"/>
        <w:rPr>
          <w:rFonts w:ascii="Tahoma" w:hAnsi="Tahoma" w:cs="Tahoma"/>
          <w:bCs/>
          <w:sz w:val="22"/>
          <w:szCs w:val="22"/>
        </w:rPr>
      </w:pPr>
      <w:r>
        <w:rPr>
          <w:rFonts w:ascii="Tahoma" w:hAnsi="Tahoma" w:cs="Tahoma"/>
          <w:bCs/>
          <w:sz w:val="22"/>
          <w:szCs w:val="22"/>
        </w:rPr>
        <w:t>Особенности вв</w:t>
      </w:r>
      <w:r w:rsidR="00EB30C7">
        <w:rPr>
          <w:rFonts w:ascii="Tahoma" w:hAnsi="Tahoma" w:cs="Tahoma"/>
          <w:bCs/>
          <w:sz w:val="22"/>
          <w:szCs w:val="22"/>
        </w:rPr>
        <w:t>едения</w:t>
      </w:r>
      <w:r>
        <w:rPr>
          <w:rFonts w:ascii="Tahoma" w:hAnsi="Tahoma" w:cs="Tahoma"/>
          <w:bCs/>
          <w:sz w:val="22"/>
          <w:szCs w:val="22"/>
        </w:rPr>
        <w:t xml:space="preserve"> </w:t>
      </w:r>
      <w:r w:rsidR="003F4D65" w:rsidRPr="00263268">
        <w:rPr>
          <w:rFonts w:ascii="Tahoma" w:hAnsi="Tahoma" w:cs="Tahoma"/>
          <w:bCs/>
          <w:sz w:val="22"/>
          <w:szCs w:val="22"/>
        </w:rPr>
        <w:t>Режим</w:t>
      </w:r>
      <w:r w:rsidR="000E0E4D" w:rsidRPr="00263268">
        <w:rPr>
          <w:rFonts w:ascii="Tahoma" w:hAnsi="Tahoma" w:cs="Tahoma"/>
          <w:bCs/>
          <w:sz w:val="22"/>
          <w:szCs w:val="22"/>
        </w:rPr>
        <w:t>а</w:t>
      </w:r>
      <w:r w:rsidR="003F4D65" w:rsidRPr="00263268">
        <w:rPr>
          <w:rFonts w:ascii="Tahoma" w:hAnsi="Tahoma" w:cs="Tahoma"/>
          <w:bCs/>
          <w:sz w:val="22"/>
          <w:szCs w:val="22"/>
        </w:rPr>
        <w:t xml:space="preserve"> ограничения допуска к участию в торгах </w:t>
      </w:r>
      <w:r>
        <w:rPr>
          <w:rFonts w:ascii="Tahoma" w:hAnsi="Tahoma" w:cs="Tahoma"/>
          <w:bCs/>
          <w:sz w:val="22"/>
          <w:szCs w:val="22"/>
        </w:rPr>
        <w:t xml:space="preserve">на различных Биржевых рынках </w:t>
      </w:r>
      <w:r w:rsidR="000E0E4D" w:rsidRPr="00263268">
        <w:rPr>
          <w:rFonts w:ascii="Tahoma" w:hAnsi="Tahoma" w:cs="Tahoma"/>
          <w:bCs/>
          <w:sz w:val="22"/>
          <w:szCs w:val="22"/>
        </w:rPr>
        <w:t xml:space="preserve">в случае, предусмотренном </w:t>
      </w:r>
      <w:r w:rsidR="001539F0">
        <w:rPr>
          <w:rFonts w:ascii="Tahoma" w:hAnsi="Tahoma" w:cs="Tahoma"/>
          <w:bCs/>
          <w:sz w:val="22"/>
          <w:szCs w:val="22"/>
        </w:rPr>
        <w:t xml:space="preserve">настоящим </w:t>
      </w:r>
      <w:r w:rsidR="000E0E4D" w:rsidRPr="00263268">
        <w:rPr>
          <w:rFonts w:ascii="Tahoma" w:hAnsi="Tahoma" w:cs="Tahoma"/>
          <w:bCs/>
          <w:sz w:val="22"/>
          <w:szCs w:val="22"/>
        </w:rPr>
        <w:t>пунктом,</w:t>
      </w:r>
      <w:r w:rsidR="003F4D65" w:rsidRPr="00263268">
        <w:rPr>
          <w:rFonts w:ascii="Tahoma" w:hAnsi="Tahoma" w:cs="Tahoma"/>
          <w:bCs/>
          <w:sz w:val="22"/>
          <w:szCs w:val="22"/>
        </w:rPr>
        <w:t xml:space="preserve"> </w:t>
      </w:r>
      <w:r w:rsidR="001539F0">
        <w:rPr>
          <w:rFonts w:ascii="Tahoma" w:hAnsi="Tahoma" w:cs="Tahoma"/>
          <w:bCs/>
          <w:sz w:val="22"/>
          <w:szCs w:val="22"/>
        </w:rPr>
        <w:t>предусм</w:t>
      </w:r>
      <w:r w:rsidR="00E60583">
        <w:rPr>
          <w:rFonts w:ascii="Tahoma" w:hAnsi="Tahoma" w:cs="Tahoma"/>
          <w:bCs/>
          <w:sz w:val="22"/>
          <w:szCs w:val="22"/>
        </w:rPr>
        <w:t>о</w:t>
      </w:r>
      <w:r w:rsidR="001539F0">
        <w:rPr>
          <w:rFonts w:ascii="Tahoma" w:hAnsi="Tahoma" w:cs="Tahoma"/>
          <w:bCs/>
          <w:sz w:val="22"/>
          <w:szCs w:val="22"/>
        </w:rPr>
        <w:t xml:space="preserve">трены </w:t>
      </w:r>
      <w:r>
        <w:rPr>
          <w:rFonts w:ascii="Tahoma" w:hAnsi="Tahoma" w:cs="Tahoma"/>
          <w:bCs/>
          <w:sz w:val="22"/>
          <w:szCs w:val="22"/>
        </w:rPr>
        <w:t>в соответствующих Специальных частях Правил допуска.</w:t>
      </w:r>
    </w:p>
    <w:p w14:paraId="72038434" w14:textId="77777777" w:rsidR="006872AE" w:rsidRPr="00263268" w:rsidRDefault="00681DA5" w:rsidP="00AF519B">
      <w:pPr>
        <w:numPr>
          <w:ilvl w:val="0"/>
          <w:numId w:val="73"/>
        </w:numPr>
        <w:tabs>
          <w:tab w:val="clear" w:pos="502"/>
          <w:tab w:val="num" w:pos="709"/>
          <w:tab w:val="num" w:pos="1355"/>
        </w:tabs>
        <w:overflowPunct/>
        <w:autoSpaceDE/>
        <w:autoSpaceDN/>
        <w:adjustRightInd/>
        <w:spacing w:before="120"/>
        <w:ind w:left="709" w:right="6" w:hanging="709"/>
        <w:jc w:val="both"/>
        <w:textAlignment w:val="auto"/>
        <w:rPr>
          <w:rFonts w:ascii="Tahoma" w:hAnsi="Tahoma" w:cs="Tahoma"/>
          <w:sz w:val="22"/>
          <w:szCs w:val="22"/>
        </w:rPr>
      </w:pPr>
      <w:r w:rsidRPr="00263268">
        <w:rPr>
          <w:rFonts w:ascii="Tahoma" w:hAnsi="Tahoma" w:cs="Tahoma"/>
          <w:sz w:val="22"/>
          <w:szCs w:val="22"/>
        </w:rPr>
        <w:t>Режим ограничения допуска может быть отменен решением Биржи после устранения оснований, послуживших причиной установления Режима ограничения допуска.</w:t>
      </w:r>
      <w:r w:rsidR="0090636C" w:rsidRPr="00263268">
        <w:rPr>
          <w:rFonts w:ascii="Times New Roman" w:hAnsi="Times New Roman"/>
          <w:szCs w:val="24"/>
        </w:rPr>
        <w:t xml:space="preserve"> </w:t>
      </w:r>
    </w:p>
    <w:p w14:paraId="0BF3BD26" w14:textId="77777777" w:rsidR="00A762F4" w:rsidRPr="00263268" w:rsidRDefault="00A762F4" w:rsidP="009A17C4">
      <w:pPr>
        <w:pStyle w:val="20"/>
        <w:autoSpaceDE/>
        <w:autoSpaceDN/>
        <w:adjustRightInd/>
        <w:spacing w:after="120"/>
        <w:ind w:left="1985" w:hanging="1985"/>
        <w:jc w:val="both"/>
        <w:rPr>
          <w:rFonts w:ascii="Tahoma" w:hAnsi="Tahoma" w:cs="Tahoma"/>
          <w:i w:val="0"/>
          <w:sz w:val="22"/>
          <w:szCs w:val="22"/>
        </w:rPr>
      </w:pPr>
      <w:bookmarkStart w:id="103" w:name="_Toc420663000"/>
      <w:bookmarkStart w:id="104" w:name="_Toc496717713"/>
      <w:r w:rsidRPr="00263268">
        <w:rPr>
          <w:rFonts w:ascii="Tahoma" w:hAnsi="Tahoma" w:cs="Tahoma"/>
          <w:i w:val="0"/>
          <w:sz w:val="22"/>
          <w:szCs w:val="22"/>
        </w:rPr>
        <w:lastRenderedPageBreak/>
        <w:t>Статья 0</w:t>
      </w:r>
      <w:r w:rsidR="00B34240" w:rsidRPr="00263268">
        <w:rPr>
          <w:rFonts w:ascii="Tahoma" w:hAnsi="Tahoma" w:cs="Tahoma"/>
          <w:i w:val="0"/>
          <w:sz w:val="22"/>
          <w:szCs w:val="22"/>
        </w:rPr>
        <w:t>6</w:t>
      </w:r>
      <w:r w:rsidRPr="00263268">
        <w:rPr>
          <w:rFonts w:ascii="Tahoma" w:hAnsi="Tahoma" w:cs="Tahoma"/>
          <w:i w:val="0"/>
          <w:sz w:val="22"/>
          <w:szCs w:val="22"/>
        </w:rPr>
        <w:t>.</w:t>
      </w:r>
      <w:r w:rsidR="009F4BC1" w:rsidRPr="00263268">
        <w:rPr>
          <w:rFonts w:ascii="Tahoma" w:hAnsi="Tahoma" w:cs="Tahoma"/>
          <w:i w:val="0"/>
          <w:sz w:val="22"/>
          <w:szCs w:val="22"/>
        </w:rPr>
        <w:t>02</w:t>
      </w:r>
      <w:r w:rsidRPr="00263268">
        <w:rPr>
          <w:rFonts w:ascii="Tahoma" w:hAnsi="Tahoma" w:cs="Tahoma"/>
          <w:i w:val="0"/>
          <w:sz w:val="22"/>
          <w:szCs w:val="22"/>
        </w:rPr>
        <w:t>.</w:t>
      </w:r>
      <w:r w:rsidRPr="00263268">
        <w:rPr>
          <w:rFonts w:ascii="Tahoma" w:hAnsi="Tahoma" w:cs="Tahoma"/>
          <w:i w:val="0"/>
          <w:sz w:val="22"/>
          <w:szCs w:val="22"/>
        </w:rPr>
        <w:tab/>
      </w:r>
      <w:r w:rsidR="009F1393" w:rsidRPr="00263268">
        <w:rPr>
          <w:rFonts w:ascii="Tahoma" w:hAnsi="Tahoma" w:cs="Tahoma"/>
          <w:i w:val="0"/>
          <w:sz w:val="22"/>
          <w:szCs w:val="22"/>
        </w:rPr>
        <w:t>П</w:t>
      </w:r>
      <w:r w:rsidRPr="00263268">
        <w:rPr>
          <w:rFonts w:ascii="Tahoma" w:hAnsi="Tahoma" w:cs="Tahoma"/>
          <w:i w:val="0"/>
          <w:sz w:val="22"/>
          <w:szCs w:val="22"/>
        </w:rPr>
        <w:t>риостановлени</w:t>
      </w:r>
      <w:r w:rsidR="009F1393" w:rsidRPr="00263268">
        <w:rPr>
          <w:rFonts w:ascii="Tahoma" w:hAnsi="Tahoma" w:cs="Tahoma"/>
          <w:i w:val="0"/>
          <w:sz w:val="22"/>
          <w:szCs w:val="22"/>
        </w:rPr>
        <w:t>е</w:t>
      </w:r>
      <w:r w:rsidRPr="00263268">
        <w:rPr>
          <w:rFonts w:ascii="Tahoma" w:hAnsi="Tahoma" w:cs="Tahoma"/>
          <w:i w:val="0"/>
          <w:sz w:val="22"/>
          <w:szCs w:val="22"/>
        </w:rPr>
        <w:t xml:space="preserve"> допуска Участника торгов к участию в торгах</w:t>
      </w:r>
      <w:bookmarkEnd w:id="103"/>
      <w:bookmarkEnd w:id="104"/>
    </w:p>
    <w:p w14:paraId="20AC10D5" w14:textId="682A94B3" w:rsidR="009F4BC1" w:rsidRPr="00263268" w:rsidRDefault="009F4BC1" w:rsidP="006F5672">
      <w:pPr>
        <w:widowControl w:val="0"/>
        <w:numPr>
          <w:ilvl w:val="0"/>
          <w:numId w:val="28"/>
        </w:numPr>
        <w:overflowPunct/>
        <w:spacing w:after="120"/>
        <w:ind w:left="709" w:hanging="709"/>
        <w:jc w:val="both"/>
        <w:textAlignment w:val="auto"/>
        <w:rPr>
          <w:rFonts w:ascii="Tahoma" w:hAnsi="Tahoma" w:cs="Tahoma"/>
          <w:bCs/>
          <w:sz w:val="22"/>
          <w:szCs w:val="22"/>
        </w:rPr>
      </w:pPr>
      <w:r w:rsidRPr="00263268">
        <w:rPr>
          <w:rFonts w:ascii="Tahoma" w:hAnsi="Tahoma" w:cs="Tahoma"/>
          <w:sz w:val="22"/>
          <w:szCs w:val="22"/>
        </w:rPr>
        <w:t xml:space="preserve">Под приостановлением допуска к участию в торгах Участника торгов в целях Правил допуска понимается приостановление приема Биржей заявок </w:t>
      </w:r>
      <w:r w:rsidR="007457CA" w:rsidRPr="00263268">
        <w:rPr>
          <w:rFonts w:ascii="Tahoma" w:hAnsi="Tahoma" w:cs="Tahoma"/>
          <w:sz w:val="22"/>
          <w:szCs w:val="22"/>
        </w:rPr>
        <w:t xml:space="preserve">такого </w:t>
      </w:r>
      <w:r w:rsidRPr="00263268">
        <w:rPr>
          <w:rFonts w:ascii="Tahoma" w:hAnsi="Tahoma" w:cs="Tahoma"/>
          <w:sz w:val="22"/>
          <w:szCs w:val="22"/>
        </w:rPr>
        <w:t>Участника торгов</w:t>
      </w:r>
      <w:r w:rsidR="00D756D8" w:rsidRPr="00263268">
        <w:rPr>
          <w:rFonts w:ascii="Tahoma" w:hAnsi="Tahoma" w:cs="Tahoma"/>
          <w:sz w:val="22"/>
          <w:szCs w:val="22"/>
        </w:rPr>
        <w:t xml:space="preserve"> и возможности </w:t>
      </w:r>
      <w:r w:rsidR="009163EC" w:rsidRPr="00263268">
        <w:rPr>
          <w:rFonts w:ascii="Tahoma" w:hAnsi="Tahoma" w:cs="Tahoma"/>
          <w:sz w:val="22"/>
          <w:szCs w:val="22"/>
        </w:rPr>
        <w:t xml:space="preserve">для такого Участника торгов </w:t>
      </w:r>
      <w:r w:rsidR="00D756D8" w:rsidRPr="00263268">
        <w:rPr>
          <w:rFonts w:ascii="Tahoma" w:hAnsi="Tahoma" w:cs="Tahoma"/>
          <w:sz w:val="22"/>
          <w:szCs w:val="22"/>
        </w:rPr>
        <w:t xml:space="preserve">отзыва или изменения </w:t>
      </w:r>
      <w:r w:rsidR="009163EC" w:rsidRPr="00263268">
        <w:rPr>
          <w:rFonts w:ascii="Tahoma" w:hAnsi="Tahoma" w:cs="Tahoma"/>
          <w:sz w:val="22"/>
          <w:szCs w:val="22"/>
        </w:rPr>
        <w:t xml:space="preserve">ранее поданных </w:t>
      </w:r>
      <w:r w:rsidR="00F57F68" w:rsidRPr="00263268">
        <w:rPr>
          <w:rFonts w:ascii="Tahoma" w:hAnsi="Tahoma" w:cs="Tahoma"/>
          <w:sz w:val="22"/>
          <w:szCs w:val="22"/>
        </w:rPr>
        <w:t xml:space="preserve">им </w:t>
      </w:r>
      <w:r w:rsidR="00D756D8" w:rsidRPr="00263268">
        <w:rPr>
          <w:rFonts w:ascii="Tahoma" w:hAnsi="Tahoma" w:cs="Tahoma"/>
          <w:sz w:val="22"/>
          <w:szCs w:val="22"/>
        </w:rPr>
        <w:t>заявок</w:t>
      </w:r>
      <w:r w:rsidRPr="00263268">
        <w:rPr>
          <w:rFonts w:ascii="Tahoma" w:hAnsi="Tahoma" w:cs="Tahoma"/>
          <w:sz w:val="22"/>
          <w:szCs w:val="22"/>
        </w:rPr>
        <w:t>.</w:t>
      </w:r>
    </w:p>
    <w:p w14:paraId="040E6D6F" w14:textId="77777777" w:rsidR="00A762F4" w:rsidRPr="00263268" w:rsidRDefault="00E35D14" w:rsidP="006F5672">
      <w:pPr>
        <w:widowControl w:val="0"/>
        <w:numPr>
          <w:ilvl w:val="0"/>
          <w:numId w:val="28"/>
        </w:numPr>
        <w:overflowPunct/>
        <w:spacing w:after="120"/>
        <w:ind w:left="709" w:hanging="709"/>
        <w:jc w:val="both"/>
        <w:textAlignment w:val="auto"/>
        <w:rPr>
          <w:rFonts w:ascii="Tahoma" w:hAnsi="Tahoma" w:cs="Tahoma"/>
          <w:bCs/>
          <w:sz w:val="22"/>
          <w:szCs w:val="22"/>
        </w:rPr>
      </w:pPr>
      <w:r w:rsidRPr="00263268">
        <w:rPr>
          <w:rFonts w:ascii="Tahoma" w:hAnsi="Tahoma" w:cs="Tahoma"/>
          <w:bCs/>
          <w:sz w:val="22"/>
          <w:szCs w:val="22"/>
        </w:rPr>
        <w:t>Биржа приостанавливает д</w:t>
      </w:r>
      <w:r w:rsidR="00A762F4" w:rsidRPr="00263268">
        <w:rPr>
          <w:rFonts w:ascii="Tahoma" w:hAnsi="Tahoma" w:cs="Tahoma"/>
          <w:bCs/>
          <w:sz w:val="22"/>
          <w:szCs w:val="22"/>
        </w:rPr>
        <w:t xml:space="preserve">опуск к участию в торгах Участнику торгов </w:t>
      </w:r>
      <w:r w:rsidR="00416BC5" w:rsidRPr="00263268">
        <w:rPr>
          <w:rFonts w:ascii="Tahoma" w:hAnsi="Tahoma" w:cs="Tahoma"/>
          <w:bCs/>
          <w:sz w:val="22"/>
          <w:szCs w:val="22"/>
        </w:rPr>
        <w:t>в следующих случаях</w:t>
      </w:r>
      <w:r w:rsidR="00A762F4" w:rsidRPr="00263268">
        <w:rPr>
          <w:rFonts w:ascii="Tahoma" w:hAnsi="Tahoma" w:cs="Tahoma"/>
          <w:bCs/>
          <w:sz w:val="22"/>
          <w:szCs w:val="22"/>
        </w:rPr>
        <w:t xml:space="preserve">: </w:t>
      </w:r>
    </w:p>
    <w:p w14:paraId="3888FBB0" w14:textId="77777777" w:rsidR="00A762F4" w:rsidRPr="00263268" w:rsidRDefault="00A762F4" w:rsidP="00DF75BC">
      <w:pPr>
        <w:pStyle w:val="210"/>
        <w:numPr>
          <w:ilvl w:val="0"/>
          <w:numId w:val="2"/>
        </w:numPr>
        <w:tabs>
          <w:tab w:val="clear" w:pos="1069"/>
          <w:tab w:val="num" w:pos="709"/>
        </w:tabs>
        <w:spacing w:after="120"/>
        <w:ind w:left="1418" w:hanging="709"/>
        <w:rPr>
          <w:rFonts w:ascii="Tahoma" w:hAnsi="Tahoma" w:cs="Tahoma"/>
          <w:sz w:val="22"/>
          <w:szCs w:val="22"/>
        </w:rPr>
      </w:pPr>
      <w:r w:rsidRPr="00263268">
        <w:rPr>
          <w:rFonts w:ascii="Tahoma" w:hAnsi="Tahoma" w:cs="Tahoma"/>
          <w:sz w:val="22"/>
          <w:szCs w:val="22"/>
        </w:rPr>
        <w:t xml:space="preserve">поступление на Биржу информации от </w:t>
      </w:r>
      <w:r w:rsidR="008974ED" w:rsidRPr="00263268">
        <w:rPr>
          <w:rFonts w:ascii="Tahoma" w:hAnsi="Tahoma" w:cs="Tahoma"/>
          <w:sz w:val="22"/>
          <w:szCs w:val="22"/>
        </w:rPr>
        <w:t>Клиринговой организации</w:t>
      </w:r>
      <w:r w:rsidRPr="00263268">
        <w:rPr>
          <w:rFonts w:ascii="Tahoma" w:hAnsi="Tahoma" w:cs="Tahoma"/>
          <w:sz w:val="22"/>
          <w:szCs w:val="22"/>
        </w:rPr>
        <w:t>, которая свидетельствует (по заключению Биржи) о необходимости приостановления допуска Участнику торгов к участию в торгах</w:t>
      </w:r>
      <w:r w:rsidR="00416BC5" w:rsidRPr="00263268">
        <w:rPr>
          <w:rFonts w:ascii="Tahoma" w:hAnsi="Tahoma" w:cs="Tahoma"/>
          <w:sz w:val="22"/>
          <w:szCs w:val="22"/>
        </w:rPr>
        <w:t>, и (или)</w:t>
      </w:r>
      <w:r w:rsidRPr="00263268">
        <w:rPr>
          <w:rFonts w:ascii="Tahoma" w:hAnsi="Tahoma" w:cs="Tahoma"/>
          <w:sz w:val="22"/>
          <w:szCs w:val="22"/>
        </w:rPr>
        <w:t xml:space="preserve"> </w:t>
      </w:r>
    </w:p>
    <w:p w14:paraId="7A2C69E6" w14:textId="77777777" w:rsidR="00A762F4" w:rsidRPr="00263268" w:rsidRDefault="00A762F4" w:rsidP="00A762F4">
      <w:pPr>
        <w:pStyle w:val="210"/>
        <w:numPr>
          <w:ilvl w:val="0"/>
          <w:numId w:val="2"/>
        </w:numPr>
        <w:tabs>
          <w:tab w:val="clear" w:pos="1069"/>
          <w:tab w:val="num" w:pos="709"/>
        </w:tabs>
        <w:spacing w:after="120"/>
        <w:ind w:left="1418" w:hanging="709"/>
        <w:rPr>
          <w:rFonts w:ascii="Tahoma" w:hAnsi="Tahoma" w:cs="Tahoma"/>
          <w:bCs/>
          <w:sz w:val="22"/>
          <w:szCs w:val="22"/>
        </w:rPr>
      </w:pPr>
      <w:r w:rsidRPr="00263268">
        <w:rPr>
          <w:rFonts w:ascii="Tahoma" w:hAnsi="Tahoma" w:cs="Tahoma"/>
          <w:sz w:val="22"/>
          <w:szCs w:val="22"/>
        </w:rPr>
        <w:t>поступление на Биржу информации от Технического центра, которая свидетельствует (по заключению Биржи) о необходимости приостановления допуска Участнику торгов к участию в торгах</w:t>
      </w:r>
      <w:r w:rsidR="002838C2" w:rsidRPr="00263268">
        <w:rPr>
          <w:rFonts w:ascii="Tahoma" w:hAnsi="Tahoma" w:cs="Tahoma"/>
          <w:sz w:val="22"/>
          <w:szCs w:val="22"/>
        </w:rPr>
        <w:t>, и (или)</w:t>
      </w:r>
    </w:p>
    <w:p w14:paraId="14E78A07" w14:textId="77777777" w:rsidR="00110473" w:rsidRPr="00263268" w:rsidRDefault="00110473" w:rsidP="00A762F4">
      <w:pPr>
        <w:pStyle w:val="210"/>
        <w:numPr>
          <w:ilvl w:val="0"/>
          <w:numId w:val="2"/>
        </w:numPr>
        <w:tabs>
          <w:tab w:val="clear" w:pos="1069"/>
          <w:tab w:val="num" w:pos="709"/>
        </w:tabs>
        <w:spacing w:after="120"/>
        <w:ind w:left="1418" w:hanging="709"/>
        <w:rPr>
          <w:rFonts w:ascii="Tahoma" w:hAnsi="Tahoma" w:cs="Tahoma"/>
          <w:bCs/>
          <w:sz w:val="22"/>
          <w:szCs w:val="22"/>
        </w:rPr>
      </w:pPr>
      <w:r w:rsidRPr="00263268">
        <w:rPr>
          <w:rFonts w:ascii="Tahoma" w:hAnsi="Tahoma" w:cs="Tahoma"/>
          <w:sz w:val="22"/>
          <w:szCs w:val="22"/>
        </w:rPr>
        <w:t>поступление на Биржу информации от Банка России, которая свидетельствует (по заключению Биржи) о необходимости приостановления допуска к участию в торгах Участнику торгов</w:t>
      </w:r>
      <w:r w:rsidR="007A2776" w:rsidRPr="00263268">
        <w:rPr>
          <w:rFonts w:ascii="Tahoma" w:hAnsi="Tahoma" w:cs="Tahoma"/>
          <w:sz w:val="22"/>
          <w:szCs w:val="22"/>
        </w:rPr>
        <w:t>;</w:t>
      </w:r>
    </w:p>
    <w:p w14:paraId="11A6F08F" w14:textId="77777777" w:rsidR="007A2776" w:rsidRPr="00263268" w:rsidRDefault="007A2776" w:rsidP="00A762F4">
      <w:pPr>
        <w:pStyle w:val="210"/>
        <w:numPr>
          <w:ilvl w:val="0"/>
          <w:numId w:val="2"/>
        </w:numPr>
        <w:tabs>
          <w:tab w:val="clear" w:pos="1069"/>
          <w:tab w:val="num" w:pos="709"/>
        </w:tabs>
        <w:spacing w:after="120"/>
        <w:ind w:left="1418" w:hanging="709"/>
        <w:rPr>
          <w:rFonts w:ascii="Tahoma" w:hAnsi="Tahoma" w:cs="Tahoma"/>
          <w:bCs/>
          <w:sz w:val="22"/>
          <w:szCs w:val="22"/>
        </w:rPr>
      </w:pPr>
      <w:r w:rsidRPr="00263268">
        <w:rPr>
          <w:rFonts w:ascii="Tahoma" w:hAnsi="Tahoma" w:cs="Tahoma"/>
          <w:bCs/>
          <w:sz w:val="22"/>
          <w:szCs w:val="22"/>
        </w:rPr>
        <w:t>запрет на проведение операций в качестве профессионального участника рынка ценных бумаг Участнику торгов-профессиональному участнику рынка ценных бумаг по решению Банка России.</w:t>
      </w:r>
    </w:p>
    <w:p w14:paraId="4C675266" w14:textId="77777777" w:rsidR="00424B1E" w:rsidRDefault="00416BC5" w:rsidP="006F5672">
      <w:pPr>
        <w:widowControl w:val="0"/>
        <w:numPr>
          <w:ilvl w:val="0"/>
          <w:numId w:val="28"/>
        </w:numPr>
        <w:overflowPunct/>
        <w:spacing w:after="120"/>
        <w:ind w:left="709" w:hanging="709"/>
        <w:jc w:val="both"/>
        <w:textAlignment w:val="auto"/>
        <w:rPr>
          <w:rFonts w:ascii="Tahoma" w:hAnsi="Tahoma" w:cs="Tahoma"/>
          <w:sz w:val="22"/>
          <w:szCs w:val="22"/>
        </w:rPr>
      </w:pPr>
      <w:bookmarkStart w:id="105" w:name="_Ref356319188"/>
      <w:r w:rsidRPr="00263268">
        <w:rPr>
          <w:rFonts w:ascii="Tahoma" w:hAnsi="Tahoma" w:cs="Tahoma"/>
          <w:sz w:val="22"/>
          <w:szCs w:val="22"/>
        </w:rPr>
        <w:t xml:space="preserve">Помимо случаев, предусмотренных пунктом 2 настоящей статьи, </w:t>
      </w:r>
      <w:r w:rsidR="00424B1E" w:rsidRPr="00263268">
        <w:rPr>
          <w:rFonts w:ascii="Tahoma" w:hAnsi="Tahoma" w:cs="Tahoma"/>
          <w:sz w:val="22"/>
          <w:szCs w:val="22"/>
        </w:rPr>
        <w:t xml:space="preserve">Биржа приостанавливает допуск к участию в торгах Участнику торгов </w:t>
      </w:r>
      <w:r w:rsidR="003278D7" w:rsidRPr="00263268">
        <w:rPr>
          <w:rFonts w:ascii="Tahoma" w:hAnsi="Tahoma" w:cs="Tahoma"/>
          <w:sz w:val="22"/>
          <w:szCs w:val="22"/>
        </w:rPr>
        <w:t xml:space="preserve">на </w:t>
      </w:r>
      <w:r w:rsidR="003278D7">
        <w:rPr>
          <w:rFonts w:ascii="Tahoma" w:hAnsi="Tahoma" w:cs="Tahoma"/>
          <w:bCs/>
          <w:sz w:val="22"/>
          <w:szCs w:val="22"/>
        </w:rPr>
        <w:t>соответствующем</w:t>
      </w:r>
      <w:r w:rsidR="003278D7" w:rsidRPr="003278D7">
        <w:rPr>
          <w:rFonts w:ascii="Tahoma" w:hAnsi="Tahoma" w:cs="Tahoma"/>
          <w:bCs/>
          <w:sz w:val="22"/>
          <w:szCs w:val="22"/>
        </w:rPr>
        <w:t xml:space="preserve"> Биржев</w:t>
      </w:r>
      <w:r w:rsidR="003278D7">
        <w:rPr>
          <w:rFonts w:ascii="Tahoma" w:hAnsi="Tahoma" w:cs="Tahoma"/>
          <w:bCs/>
          <w:sz w:val="22"/>
          <w:szCs w:val="22"/>
        </w:rPr>
        <w:t>ом</w:t>
      </w:r>
      <w:r w:rsidR="003278D7" w:rsidRPr="003278D7">
        <w:rPr>
          <w:rFonts w:ascii="Tahoma" w:hAnsi="Tahoma" w:cs="Tahoma"/>
          <w:bCs/>
          <w:sz w:val="22"/>
          <w:szCs w:val="22"/>
        </w:rPr>
        <w:t xml:space="preserve"> рынк</w:t>
      </w:r>
      <w:r w:rsidR="003278D7">
        <w:rPr>
          <w:rFonts w:ascii="Tahoma" w:hAnsi="Tahoma" w:cs="Tahoma"/>
          <w:bCs/>
          <w:sz w:val="22"/>
          <w:szCs w:val="22"/>
        </w:rPr>
        <w:t>е</w:t>
      </w:r>
      <w:r w:rsidR="003278D7" w:rsidRPr="00263268">
        <w:rPr>
          <w:rFonts w:ascii="Tahoma" w:hAnsi="Tahoma" w:cs="Tahoma"/>
          <w:sz w:val="22"/>
          <w:szCs w:val="22"/>
        </w:rPr>
        <w:t xml:space="preserve"> </w:t>
      </w:r>
      <w:r w:rsidR="00424B1E" w:rsidRPr="00263268">
        <w:rPr>
          <w:rFonts w:ascii="Tahoma" w:hAnsi="Tahoma" w:cs="Tahoma"/>
          <w:sz w:val="22"/>
          <w:szCs w:val="22"/>
        </w:rPr>
        <w:t>при наличии хотя бы одного из оснований</w:t>
      </w:r>
      <w:r w:rsidR="003278D7">
        <w:rPr>
          <w:rFonts w:ascii="Tahoma" w:hAnsi="Tahoma" w:cs="Tahoma"/>
          <w:sz w:val="22"/>
          <w:szCs w:val="22"/>
        </w:rPr>
        <w:t>, предусмотренных соответствующими Специальными частями Правил допуска.</w:t>
      </w:r>
    </w:p>
    <w:p w14:paraId="14F7550A" w14:textId="77777777" w:rsidR="00712EA0" w:rsidRPr="00263268" w:rsidRDefault="00403FC8" w:rsidP="006F5672">
      <w:pPr>
        <w:widowControl w:val="0"/>
        <w:numPr>
          <w:ilvl w:val="0"/>
          <w:numId w:val="28"/>
        </w:numPr>
        <w:overflowPunct/>
        <w:spacing w:after="120"/>
        <w:ind w:left="709" w:hanging="709"/>
        <w:jc w:val="both"/>
        <w:textAlignment w:val="auto"/>
        <w:rPr>
          <w:rFonts w:ascii="Tahoma" w:hAnsi="Tahoma" w:cs="Tahoma"/>
          <w:bCs/>
          <w:sz w:val="22"/>
          <w:szCs w:val="22"/>
        </w:rPr>
      </w:pPr>
      <w:r w:rsidRPr="00263268">
        <w:rPr>
          <w:rFonts w:ascii="Tahoma" w:hAnsi="Tahoma" w:cs="Tahoma"/>
          <w:bCs/>
          <w:sz w:val="22"/>
          <w:szCs w:val="22"/>
        </w:rPr>
        <w:t>Биржа вправе приостановить допуск к участию в торгах Участнику торгов при наличии хотя бы одного из следующих оснований:</w:t>
      </w:r>
      <w:bookmarkEnd w:id="105"/>
    </w:p>
    <w:p w14:paraId="6F860D5D" w14:textId="77777777" w:rsidR="00712EA0" w:rsidRPr="00263268" w:rsidRDefault="00A762F4" w:rsidP="006F5672">
      <w:pPr>
        <w:pStyle w:val="210"/>
        <w:numPr>
          <w:ilvl w:val="0"/>
          <w:numId w:val="47"/>
        </w:numPr>
        <w:tabs>
          <w:tab w:val="clear" w:pos="1070"/>
          <w:tab w:val="left" w:pos="709"/>
          <w:tab w:val="num" w:pos="1418"/>
        </w:tabs>
        <w:spacing w:after="120"/>
        <w:ind w:left="1418" w:hanging="709"/>
        <w:rPr>
          <w:rFonts w:ascii="Tahoma" w:hAnsi="Tahoma" w:cs="Tahoma"/>
          <w:bCs/>
          <w:sz w:val="22"/>
          <w:szCs w:val="22"/>
        </w:rPr>
      </w:pPr>
      <w:r w:rsidRPr="00263268">
        <w:rPr>
          <w:rFonts w:ascii="Tahoma" w:hAnsi="Tahoma" w:cs="Tahoma"/>
          <w:bCs/>
          <w:sz w:val="22"/>
          <w:szCs w:val="22"/>
        </w:rPr>
        <w:t>невыполнение Участником торгов</w:t>
      </w:r>
      <w:r w:rsidR="00582BB3" w:rsidRPr="00263268">
        <w:rPr>
          <w:rFonts w:ascii="Tahoma" w:hAnsi="Tahoma" w:cs="Tahoma"/>
          <w:bCs/>
          <w:sz w:val="22"/>
          <w:szCs w:val="22"/>
        </w:rPr>
        <w:t xml:space="preserve"> требований</w:t>
      </w:r>
      <w:r w:rsidRPr="00263268">
        <w:rPr>
          <w:rFonts w:ascii="Tahoma" w:hAnsi="Tahoma" w:cs="Tahoma"/>
          <w:bCs/>
          <w:sz w:val="22"/>
          <w:szCs w:val="22"/>
        </w:rPr>
        <w:t xml:space="preserve"> Правил допуска, Правил </w:t>
      </w:r>
      <w:r w:rsidR="00751FEA" w:rsidRPr="00263268">
        <w:rPr>
          <w:rFonts w:ascii="Tahoma" w:hAnsi="Tahoma" w:cs="Tahoma"/>
          <w:bCs/>
          <w:sz w:val="22"/>
          <w:szCs w:val="22"/>
        </w:rPr>
        <w:t>торгов</w:t>
      </w:r>
      <w:r w:rsidR="00361F76" w:rsidRPr="00263268">
        <w:rPr>
          <w:rFonts w:ascii="Tahoma" w:hAnsi="Tahoma" w:cs="Tahoma"/>
          <w:bCs/>
          <w:sz w:val="22"/>
          <w:szCs w:val="22"/>
        </w:rPr>
        <w:t>,</w:t>
      </w:r>
      <w:r w:rsidR="007457CA" w:rsidRPr="00263268">
        <w:rPr>
          <w:rFonts w:ascii="Tahoma" w:hAnsi="Tahoma" w:cs="Tahoma"/>
          <w:bCs/>
          <w:sz w:val="22"/>
          <w:szCs w:val="22"/>
        </w:rPr>
        <w:t xml:space="preserve"> </w:t>
      </w:r>
      <w:r w:rsidR="00E2787F" w:rsidRPr="00263268">
        <w:rPr>
          <w:rFonts w:ascii="Tahoma" w:hAnsi="Tahoma" w:cs="Tahoma"/>
          <w:bCs/>
          <w:sz w:val="22"/>
          <w:szCs w:val="22"/>
        </w:rPr>
        <w:t xml:space="preserve">документов Биржи, регулирующих порядок использования биржевой информации </w:t>
      </w:r>
      <w:r w:rsidRPr="00263268">
        <w:rPr>
          <w:rFonts w:ascii="Tahoma" w:hAnsi="Tahoma" w:cs="Tahoma"/>
          <w:bCs/>
          <w:sz w:val="22"/>
          <w:szCs w:val="22"/>
        </w:rPr>
        <w:t xml:space="preserve">и/или иных </w:t>
      </w:r>
      <w:r w:rsidR="00EE6C98" w:rsidRPr="00263268">
        <w:rPr>
          <w:rFonts w:ascii="Tahoma" w:hAnsi="Tahoma" w:cs="Tahoma"/>
          <w:bCs/>
          <w:sz w:val="22"/>
          <w:szCs w:val="22"/>
        </w:rPr>
        <w:t>В</w:t>
      </w:r>
      <w:r w:rsidRPr="00263268">
        <w:rPr>
          <w:rFonts w:ascii="Tahoma" w:hAnsi="Tahoma" w:cs="Tahoma"/>
          <w:bCs/>
          <w:sz w:val="22"/>
          <w:szCs w:val="22"/>
        </w:rPr>
        <w:t>нутренних документов Биржи</w:t>
      </w:r>
      <w:r w:rsidR="00263268">
        <w:rPr>
          <w:rFonts w:ascii="Tahoma" w:hAnsi="Tahoma" w:cs="Tahoma"/>
          <w:bCs/>
          <w:sz w:val="22"/>
          <w:szCs w:val="22"/>
        </w:rPr>
        <w:t>,</w:t>
      </w:r>
      <w:r w:rsidR="001C5C4B" w:rsidRPr="00263268">
        <w:rPr>
          <w:rFonts w:ascii="Tahoma" w:hAnsi="Tahoma" w:cs="Tahoma"/>
          <w:bCs/>
          <w:sz w:val="22"/>
          <w:szCs w:val="22"/>
        </w:rPr>
        <w:t xml:space="preserve"> </w:t>
      </w:r>
      <w:r w:rsidRPr="00263268">
        <w:rPr>
          <w:rFonts w:ascii="Tahoma" w:hAnsi="Tahoma" w:cs="Tahoma"/>
          <w:bCs/>
          <w:sz w:val="22"/>
          <w:szCs w:val="22"/>
        </w:rPr>
        <w:t>невыполнение Участником торгов решений, принятых Биржей в соответствии с этими документами;</w:t>
      </w:r>
    </w:p>
    <w:p w14:paraId="04BB937D" w14:textId="77777777" w:rsidR="00712EA0" w:rsidRPr="00263268" w:rsidRDefault="00201765" w:rsidP="00E2787F">
      <w:pPr>
        <w:widowControl w:val="0"/>
        <w:numPr>
          <w:ilvl w:val="0"/>
          <w:numId w:val="47"/>
        </w:numPr>
        <w:tabs>
          <w:tab w:val="clear" w:pos="1070"/>
          <w:tab w:val="num" w:pos="1418"/>
        </w:tabs>
        <w:overflowPunct/>
        <w:autoSpaceDE/>
        <w:autoSpaceDN/>
        <w:adjustRightInd/>
        <w:spacing w:before="120" w:after="120"/>
        <w:ind w:left="1418" w:hanging="709"/>
        <w:jc w:val="both"/>
        <w:textAlignment w:val="auto"/>
        <w:rPr>
          <w:rFonts w:ascii="Tahoma" w:hAnsi="Tahoma" w:cs="Tahoma"/>
          <w:bCs/>
          <w:sz w:val="22"/>
          <w:szCs w:val="22"/>
        </w:rPr>
      </w:pPr>
      <w:r w:rsidRPr="00263268">
        <w:rPr>
          <w:rFonts w:ascii="Tahoma" w:hAnsi="Tahoma" w:cs="Tahoma"/>
          <w:bCs/>
          <w:sz w:val="22"/>
          <w:szCs w:val="22"/>
        </w:rPr>
        <w:t xml:space="preserve">использование Участником торгов </w:t>
      </w:r>
      <w:r w:rsidR="00BE44ED" w:rsidRPr="00263268">
        <w:rPr>
          <w:rFonts w:ascii="Tahoma" w:hAnsi="Tahoma" w:cs="Tahoma"/>
          <w:bCs/>
          <w:sz w:val="22"/>
          <w:szCs w:val="22"/>
        </w:rPr>
        <w:t>Б</w:t>
      </w:r>
      <w:r w:rsidRPr="00263268">
        <w:rPr>
          <w:rFonts w:ascii="Tahoma" w:hAnsi="Tahoma" w:cs="Tahoma"/>
          <w:bCs/>
          <w:sz w:val="22"/>
          <w:szCs w:val="22"/>
        </w:rPr>
        <w:t>иржевой информации с нарушением порядка, установленного Правилами торгов</w:t>
      </w:r>
      <w:r w:rsidR="00804C94" w:rsidRPr="00263268">
        <w:rPr>
          <w:rFonts w:ascii="Tahoma" w:hAnsi="Tahoma" w:cs="Tahoma"/>
          <w:bCs/>
          <w:sz w:val="22"/>
          <w:szCs w:val="22"/>
        </w:rPr>
        <w:t xml:space="preserve"> и (или) </w:t>
      </w:r>
      <w:r w:rsidR="00E2787F" w:rsidRPr="00263268">
        <w:rPr>
          <w:rFonts w:ascii="Tahoma" w:hAnsi="Tahoma" w:cs="Tahoma"/>
          <w:bCs/>
          <w:sz w:val="22"/>
          <w:szCs w:val="22"/>
        </w:rPr>
        <w:t>документами Биржи, регулирующими порядок использования биржевой информации</w:t>
      </w:r>
      <w:r w:rsidRPr="00263268">
        <w:rPr>
          <w:rFonts w:ascii="Tahoma" w:hAnsi="Tahoma" w:cs="Tahoma"/>
          <w:bCs/>
          <w:sz w:val="22"/>
          <w:szCs w:val="22"/>
        </w:rPr>
        <w:t>;</w:t>
      </w:r>
    </w:p>
    <w:p w14:paraId="2B15C8B3" w14:textId="77777777" w:rsidR="00C13A3D" w:rsidRPr="00263268" w:rsidRDefault="00A762F4" w:rsidP="006F5672">
      <w:pPr>
        <w:numPr>
          <w:ilvl w:val="0"/>
          <w:numId w:val="47"/>
        </w:numPr>
        <w:tabs>
          <w:tab w:val="clear" w:pos="1070"/>
          <w:tab w:val="left" w:pos="709"/>
          <w:tab w:val="num" w:pos="1418"/>
        </w:tabs>
        <w:spacing w:after="120"/>
        <w:ind w:left="1418" w:hanging="709"/>
        <w:jc w:val="both"/>
        <w:rPr>
          <w:rFonts w:ascii="Tahoma" w:hAnsi="Tahoma" w:cs="Tahoma"/>
          <w:bCs/>
          <w:sz w:val="22"/>
          <w:szCs w:val="22"/>
        </w:rPr>
      </w:pPr>
      <w:r w:rsidRPr="00263268">
        <w:rPr>
          <w:rFonts w:ascii="Tahoma" w:hAnsi="Tahoma" w:cs="Tahoma"/>
          <w:bCs/>
          <w:sz w:val="22"/>
          <w:szCs w:val="22"/>
        </w:rPr>
        <w:t xml:space="preserve">несоблюдение Участником торгов обязательств по предоставлению Бирже информации </w:t>
      </w:r>
      <w:r w:rsidR="00A4607F" w:rsidRPr="00263268">
        <w:rPr>
          <w:rFonts w:ascii="Tahoma" w:hAnsi="Tahoma" w:cs="Tahoma"/>
          <w:bCs/>
          <w:sz w:val="22"/>
          <w:szCs w:val="22"/>
        </w:rPr>
        <w:t xml:space="preserve">и отчетности </w:t>
      </w:r>
      <w:r w:rsidRPr="00263268">
        <w:rPr>
          <w:rFonts w:ascii="Tahoma" w:hAnsi="Tahoma" w:cs="Tahoma"/>
          <w:bCs/>
          <w:sz w:val="22"/>
          <w:szCs w:val="22"/>
        </w:rPr>
        <w:t>в соответствии с требованиями Правил допуска</w:t>
      </w:r>
      <w:r w:rsidR="00065CE0" w:rsidRPr="00263268">
        <w:rPr>
          <w:rFonts w:ascii="Tahoma" w:hAnsi="Tahoma" w:cs="Tahoma"/>
          <w:bCs/>
          <w:sz w:val="22"/>
          <w:szCs w:val="22"/>
        </w:rPr>
        <w:t xml:space="preserve"> и (или) нормативных актов в сфере финансовых рынков</w:t>
      </w:r>
      <w:r w:rsidR="002C6015" w:rsidRPr="00263268">
        <w:rPr>
          <w:rFonts w:ascii="Tahoma" w:hAnsi="Tahoma" w:cs="Tahoma"/>
          <w:bCs/>
          <w:sz w:val="22"/>
          <w:szCs w:val="22"/>
        </w:rPr>
        <w:t xml:space="preserve">, </w:t>
      </w:r>
    </w:p>
    <w:p w14:paraId="7DC14DE5" w14:textId="77777777" w:rsidR="00AB0131" w:rsidRPr="00263268" w:rsidRDefault="00923A41" w:rsidP="006F5672">
      <w:pPr>
        <w:numPr>
          <w:ilvl w:val="0"/>
          <w:numId w:val="47"/>
        </w:numPr>
        <w:tabs>
          <w:tab w:val="clear" w:pos="1070"/>
          <w:tab w:val="left" w:pos="709"/>
          <w:tab w:val="num" w:pos="1418"/>
        </w:tabs>
        <w:spacing w:after="120"/>
        <w:ind w:left="1418" w:hanging="709"/>
        <w:jc w:val="both"/>
        <w:rPr>
          <w:rFonts w:ascii="Tahoma" w:hAnsi="Tahoma" w:cs="Tahoma"/>
          <w:bCs/>
          <w:sz w:val="22"/>
          <w:szCs w:val="22"/>
        </w:rPr>
      </w:pPr>
      <w:r w:rsidRPr="00263268">
        <w:rPr>
          <w:rFonts w:ascii="Tahoma" w:hAnsi="Tahoma" w:cs="Tahoma"/>
          <w:bCs/>
          <w:sz w:val="22"/>
          <w:szCs w:val="22"/>
        </w:rPr>
        <w:t xml:space="preserve">получение </w:t>
      </w:r>
      <w:r w:rsidR="00785BE3" w:rsidRPr="00263268">
        <w:rPr>
          <w:rFonts w:ascii="Tahoma" w:hAnsi="Tahoma" w:cs="Tahoma"/>
          <w:bCs/>
          <w:sz w:val="22"/>
          <w:szCs w:val="22"/>
        </w:rPr>
        <w:t>Биржей информации о принятии</w:t>
      </w:r>
      <w:r w:rsidR="00DC3431" w:rsidRPr="00263268">
        <w:rPr>
          <w:rFonts w:ascii="Tahoma" w:hAnsi="Tahoma" w:cs="Tahoma"/>
          <w:bCs/>
          <w:sz w:val="22"/>
          <w:szCs w:val="22"/>
        </w:rPr>
        <w:t xml:space="preserve"> </w:t>
      </w:r>
      <w:r w:rsidR="00EE6C98" w:rsidRPr="00263268">
        <w:rPr>
          <w:rFonts w:ascii="Tahoma" w:hAnsi="Tahoma" w:cs="Tahoma"/>
          <w:bCs/>
          <w:sz w:val="22"/>
          <w:szCs w:val="22"/>
        </w:rPr>
        <w:t xml:space="preserve">в отношении Участника торгов </w:t>
      </w:r>
      <w:r w:rsidR="00DC3431" w:rsidRPr="00263268">
        <w:rPr>
          <w:rFonts w:ascii="Tahoma" w:hAnsi="Tahoma" w:cs="Tahoma"/>
          <w:bCs/>
          <w:sz w:val="22"/>
          <w:szCs w:val="22"/>
        </w:rPr>
        <w:t xml:space="preserve">мер по предупреждению банкротства в соответствии с законодательством </w:t>
      </w:r>
      <w:r w:rsidR="00FB5FD8" w:rsidRPr="00263268">
        <w:rPr>
          <w:rFonts w:ascii="Tahoma" w:hAnsi="Tahoma" w:cs="Tahoma"/>
          <w:bCs/>
          <w:sz w:val="22"/>
          <w:szCs w:val="22"/>
        </w:rPr>
        <w:t>Российской Федерации</w:t>
      </w:r>
      <w:r w:rsidR="00DC3431" w:rsidRPr="00263268">
        <w:rPr>
          <w:rFonts w:ascii="Tahoma" w:hAnsi="Tahoma" w:cs="Tahoma"/>
          <w:bCs/>
          <w:sz w:val="22"/>
          <w:szCs w:val="22"/>
        </w:rPr>
        <w:t xml:space="preserve"> о несостоятельности (банкротстве</w:t>
      </w:r>
      <w:r w:rsidR="00785BE3" w:rsidRPr="00263268">
        <w:rPr>
          <w:rFonts w:ascii="Tahoma" w:hAnsi="Tahoma" w:cs="Tahoma"/>
          <w:bCs/>
          <w:sz w:val="22"/>
          <w:szCs w:val="22"/>
        </w:rPr>
        <w:t>)</w:t>
      </w:r>
      <w:r w:rsidR="00BD1F02" w:rsidRPr="00263268">
        <w:rPr>
          <w:rFonts w:ascii="Tahoma" w:hAnsi="Tahoma" w:cs="Tahoma"/>
          <w:bCs/>
          <w:sz w:val="22"/>
          <w:szCs w:val="22"/>
        </w:rPr>
        <w:t>;</w:t>
      </w:r>
    </w:p>
    <w:p w14:paraId="7BD64658" w14:textId="77777777" w:rsidR="00F76C40" w:rsidRPr="00263268" w:rsidRDefault="00A762F4" w:rsidP="006F5672">
      <w:pPr>
        <w:numPr>
          <w:ilvl w:val="0"/>
          <w:numId w:val="47"/>
        </w:numPr>
        <w:tabs>
          <w:tab w:val="clear" w:pos="1070"/>
          <w:tab w:val="left" w:pos="709"/>
          <w:tab w:val="num" w:pos="1418"/>
        </w:tabs>
        <w:spacing w:after="120"/>
        <w:ind w:left="1418" w:hanging="709"/>
        <w:jc w:val="both"/>
        <w:rPr>
          <w:rFonts w:ascii="Tahoma" w:hAnsi="Tahoma" w:cs="Tahoma"/>
          <w:bCs/>
          <w:sz w:val="22"/>
          <w:szCs w:val="22"/>
        </w:rPr>
      </w:pPr>
      <w:r w:rsidRPr="00263268">
        <w:rPr>
          <w:rFonts w:ascii="Tahoma" w:hAnsi="Tahoma" w:cs="Tahoma"/>
          <w:bCs/>
          <w:sz w:val="22"/>
          <w:szCs w:val="22"/>
        </w:rPr>
        <w:t xml:space="preserve">нарушение Участником торгов требований </w:t>
      </w:r>
      <w:r w:rsidR="004B36B1" w:rsidRPr="00263268">
        <w:rPr>
          <w:rFonts w:ascii="Tahoma" w:hAnsi="Tahoma" w:cs="Tahoma"/>
          <w:bCs/>
          <w:sz w:val="22"/>
          <w:szCs w:val="22"/>
        </w:rPr>
        <w:t xml:space="preserve">законодательства </w:t>
      </w:r>
      <w:r w:rsidR="00FB5FD8" w:rsidRPr="00263268">
        <w:rPr>
          <w:rFonts w:ascii="Tahoma" w:hAnsi="Tahoma" w:cs="Tahoma"/>
          <w:bCs/>
          <w:sz w:val="22"/>
          <w:szCs w:val="22"/>
        </w:rPr>
        <w:t>Российской Федерации</w:t>
      </w:r>
      <w:r w:rsidR="00065CE0" w:rsidRPr="00263268">
        <w:rPr>
          <w:rFonts w:ascii="Tahoma" w:hAnsi="Tahoma" w:cs="Tahoma"/>
          <w:bCs/>
          <w:sz w:val="22"/>
          <w:szCs w:val="22"/>
        </w:rPr>
        <w:t>, в том числе требований нормативных актов в сфере финансовых рынков</w:t>
      </w:r>
      <w:r w:rsidRPr="00263268">
        <w:rPr>
          <w:rFonts w:ascii="Tahoma" w:hAnsi="Tahoma" w:cs="Tahoma"/>
          <w:bCs/>
          <w:sz w:val="22"/>
          <w:szCs w:val="22"/>
        </w:rPr>
        <w:t>;</w:t>
      </w:r>
      <w:bookmarkStart w:id="106" w:name="_Ref353980471"/>
      <w:r w:rsidR="00F76C40" w:rsidRPr="00263268">
        <w:rPr>
          <w:rFonts w:ascii="Tahoma" w:hAnsi="Tahoma" w:cs="Tahoma"/>
          <w:bCs/>
          <w:sz w:val="22"/>
          <w:szCs w:val="22"/>
        </w:rPr>
        <w:t xml:space="preserve"> </w:t>
      </w:r>
    </w:p>
    <w:p w14:paraId="66559D6B" w14:textId="77777777" w:rsidR="00712EA0" w:rsidRPr="00263268" w:rsidRDefault="003634C3" w:rsidP="006F5672">
      <w:pPr>
        <w:numPr>
          <w:ilvl w:val="0"/>
          <w:numId w:val="47"/>
        </w:numPr>
        <w:tabs>
          <w:tab w:val="clear" w:pos="1070"/>
          <w:tab w:val="left" w:pos="709"/>
          <w:tab w:val="num" w:pos="1418"/>
        </w:tabs>
        <w:spacing w:after="120"/>
        <w:ind w:left="1418" w:hanging="709"/>
        <w:jc w:val="both"/>
        <w:rPr>
          <w:rFonts w:ascii="Tahoma" w:hAnsi="Tahoma" w:cs="Tahoma"/>
          <w:bCs/>
          <w:sz w:val="22"/>
          <w:szCs w:val="22"/>
        </w:rPr>
      </w:pPr>
      <w:r w:rsidRPr="00263268">
        <w:rPr>
          <w:rFonts w:ascii="Tahoma" w:hAnsi="Tahoma" w:cs="Tahoma"/>
          <w:bCs/>
          <w:sz w:val="22"/>
          <w:szCs w:val="22"/>
        </w:rPr>
        <w:t>неисполнение Участником торгов обя</w:t>
      </w:r>
      <w:r w:rsidR="00BE115D" w:rsidRPr="00263268">
        <w:rPr>
          <w:rFonts w:ascii="Tahoma" w:hAnsi="Tahoma" w:cs="Tahoma"/>
          <w:bCs/>
          <w:sz w:val="22"/>
          <w:szCs w:val="22"/>
        </w:rPr>
        <w:t>занностей по оплате услуг Биржи</w:t>
      </w:r>
      <w:bookmarkEnd w:id="106"/>
      <w:r w:rsidR="00BE115D" w:rsidRPr="00263268">
        <w:rPr>
          <w:rFonts w:ascii="Tahoma" w:hAnsi="Tahoma" w:cs="Tahoma"/>
          <w:bCs/>
          <w:sz w:val="22"/>
          <w:szCs w:val="22"/>
        </w:rPr>
        <w:t>;</w:t>
      </w:r>
    </w:p>
    <w:p w14:paraId="7D851105" w14:textId="77777777" w:rsidR="00BE115D" w:rsidRPr="00263268" w:rsidRDefault="00BE115D" w:rsidP="006F5672">
      <w:pPr>
        <w:numPr>
          <w:ilvl w:val="0"/>
          <w:numId w:val="47"/>
        </w:numPr>
        <w:tabs>
          <w:tab w:val="clear" w:pos="1070"/>
          <w:tab w:val="left" w:pos="709"/>
          <w:tab w:val="num" w:pos="1418"/>
        </w:tabs>
        <w:spacing w:after="120"/>
        <w:ind w:left="1418" w:hanging="709"/>
        <w:jc w:val="both"/>
        <w:rPr>
          <w:rFonts w:ascii="Tahoma" w:hAnsi="Tahoma" w:cs="Tahoma"/>
          <w:sz w:val="22"/>
          <w:szCs w:val="22"/>
        </w:rPr>
      </w:pPr>
      <w:r w:rsidRPr="00263268">
        <w:rPr>
          <w:rFonts w:ascii="Tahoma" w:hAnsi="Tahoma" w:cs="Tahoma"/>
          <w:bCs/>
          <w:sz w:val="22"/>
          <w:szCs w:val="22"/>
        </w:rPr>
        <w:t>поступление на Биржу заявления о приостановлении допуска Участника торгов, оформленное в соответствии с Формами представляемых документов.</w:t>
      </w:r>
      <w:r w:rsidRPr="00263268">
        <w:rPr>
          <w:rFonts w:ascii="Tahoma" w:eastAsia="Arial Unicode MS" w:hAnsi="Tahoma" w:cs="Tahoma"/>
          <w:bCs/>
          <w:sz w:val="22"/>
          <w:szCs w:val="22"/>
        </w:rPr>
        <w:t xml:space="preserve"> </w:t>
      </w:r>
      <w:r w:rsidRPr="00263268">
        <w:rPr>
          <w:rFonts w:ascii="Tahoma" w:hAnsi="Tahoma" w:cs="Tahoma"/>
          <w:bCs/>
          <w:sz w:val="22"/>
          <w:szCs w:val="22"/>
        </w:rPr>
        <w:t xml:space="preserve">В указанном заявлении указывается дата, с которой необходимо приостановить допуск </w:t>
      </w:r>
      <w:r w:rsidRPr="00263268">
        <w:rPr>
          <w:rFonts w:ascii="Tahoma" w:hAnsi="Tahoma" w:cs="Tahoma"/>
          <w:bCs/>
          <w:sz w:val="22"/>
          <w:szCs w:val="22"/>
        </w:rPr>
        <w:lastRenderedPageBreak/>
        <w:t>Участника торгов к участию в торгах, а также может быть указан период времени, в течение которого необходимо приостановить допуск к участию в торгах;</w:t>
      </w:r>
    </w:p>
    <w:p w14:paraId="74EAF662" w14:textId="77777777" w:rsidR="00B91447" w:rsidRPr="007C50B0" w:rsidRDefault="00B91447" w:rsidP="006F5672">
      <w:pPr>
        <w:numPr>
          <w:ilvl w:val="0"/>
          <w:numId w:val="47"/>
        </w:numPr>
        <w:tabs>
          <w:tab w:val="clear" w:pos="1070"/>
          <w:tab w:val="left" w:pos="709"/>
          <w:tab w:val="num" w:pos="1418"/>
        </w:tabs>
        <w:spacing w:after="120"/>
        <w:ind w:left="1418" w:hanging="709"/>
        <w:jc w:val="both"/>
        <w:rPr>
          <w:rFonts w:ascii="Tahoma" w:hAnsi="Tahoma" w:cs="Tahoma"/>
          <w:sz w:val="22"/>
          <w:szCs w:val="22"/>
        </w:rPr>
      </w:pPr>
      <w:r w:rsidRPr="00263268">
        <w:rPr>
          <w:rFonts w:ascii="Tahoma" w:hAnsi="Tahoma" w:cs="Tahoma"/>
          <w:bCs/>
          <w:sz w:val="22"/>
          <w:szCs w:val="22"/>
        </w:rPr>
        <w:t xml:space="preserve">наличие соответствующей рекомендации </w:t>
      </w:r>
      <w:r w:rsidR="007F50B2" w:rsidRPr="00263268">
        <w:rPr>
          <w:rFonts w:ascii="Tahoma" w:hAnsi="Tahoma" w:cs="Tahoma"/>
          <w:bCs/>
          <w:sz w:val="22"/>
          <w:szCs w:val="22"/>
        </w:rPr>
        <w:t>Комитета</w:t>
      </w:r>
      <w:r w:rsidRPr="00263268">
        <w:rPr>
          <w:rFonts w:ascii="Tahoma" w:hAnsi="Tahoma" w:cs="Tahoma"/>
          <w:bCs/>
          <w:sz w:val="22"/>
          <w:szCs w:val="22"/>
        </w:rPr>
        <w:t xml:space="preserve"> в связи с тем, что поведение Участника торгов свидетельствует о нарушении </w:t>
      </w:r>
      <w:r w:rsidR="007F50B2" w:rsidRPr="00263268">
        <w:rPr>
          <w:rFonts w:ascii="Tahoma" w:hAnsi="Tahoma" w:cs="Tahoma"/>
          <w:bCs/>
          <w:sz w:val="22"/>
          <w:szCs w:val="22"/>
        </w:rPr>
        <w:t xml:space="preserve">им </w:t>
      </w:r>
      <w:r w:rsidRPr="00263268">
        <w:rPr>
          <w:rFonts w:ascii="Tahoma" w:hAnsi="Tahoma" w:cs="Tahoma"/>
          <w:bCs/>
          <w:sz w:val="22"/>
          <w:szCs w:val="22"/>
        </w:rPr>
        <w:t>норм деловой этики;</w:t>
      </w:r>
    </w:p>
    <w:p w14:paraId="74FAFA52" w14:textId="0ABBC6F1" w:rsidR="007C50B0" w:rsidRPr="00263268" w:rsidRDefault="007C50B0" w:rsidP="006F5672">
      <w:pPr>
        <w:numPr>
          <w:ilvl w:val="0"/>
          <w:numId w:val="47"/>
        </w:numPr>
        <w:tabs>
          <w:tab w:val="clear" w:pos="1070"/>
          <w:tab w:val="left" w:pos="709"/>
          <w:tab w:val="num" w:pos="1418"/>
        </w:tabs>
        <w:spacing w:after="120"/>
        <w:ind w:left="1418" w:hanging="709"/>
        <w:jc w:val="both"/>
        <w:rPr>
          <w:rFonts w:ascii="Tahoma" w:hAnsi="Tahoma" w:cs="Tahoma"/>
          <w:sz w:val="22"/>
          <w:szCs w:val="22"/>
        </w:rPr>
      </w:pPr>
      <w:r>
        <w:rPr>
          <w:rFonts w:ascii="Tahoma" w:hAnsi="Tahoma" w:cs="Tahoma"/>
          <w:bCs/>
          <w:sz w:val="22"/>
          <w:szCs w:val="22"/>
        </w:rPr>
        <w:t>принятие Участником торгов решения о реорганизации или реорганизаци</w:t>
      </w:r>
      <w:r w:rsidR="009D61A2">
        <w:rPr>
          <w:rFonts w:ascii="Tahoma" w:hAnsi="Tahoma" w:cs="Tahoma"/>
          <w:bCs/>
          <w:sz w:val="22"/>
          <w:szCs w:val="22"/>
        </w:rPr>
        <w:t>и</w:t>
      </w:r>
      <w:r>
        <w:rPr>
          <w:rFonts w:ascii="Tahoma" w:hAnsi="Tahoma" w:cs="Tahoma"/>
          <w:bCs/>
          <w:sz w:val="22"/>
          <w:szCs w:val="22"/>
        </w:rPr>
        <w:t xml:space="preserve"> Участника торгов </w:t>
      </w:r>
      <w:r w:rsidR="009D61A2">
        <w:rPr>
          <w:rFonts w:ascii="Tahoma" w:hAnsi="Tahoma" w:cs="Tahoma"/>
          <w:bCs/>
          <w:sz w:val="22"/>
          <w:szCs w:val="22"/>
        </w:rPr>
        <w:t xml:space="preserve">(за исключением случаев, когда реорганизация Участника торгов влечет прекращение его деятельности) </w:t>
      </w:r>
      <w:r>
        <w:rPr>
          <w:rFonts w:ascii="Tahoma" w:hAnsi="Tahoma" w:cs="Tahoma"/>
          <w:bCs/>
          <w:sz w:val="22"/>
          <w:szCs w:val="22"/>
        </w:rPr>
        <w:t>(в случае если по заключению Биржи требуется приостановление допуска);</w:t>
      </w:r>
    </w:p>
    <w:p w14:paraId="5B620B35" w14:textId="77777777" w:rsidR="00712EA0" w:rsidRPr="00263268" w:rsidRDefault="002140A6" w:rsidP="006F5672">
      <w:pPr>
        <w:numPr>
          <w:ilvl w:val="0"/>
          <w:numId w:val="47"/>
        </w:numPr>
        <w:tabs>
          <w:tab w:val="clear" w:pos="1070"/>
          <w:tab w:val="left" w:pos="709"/>
          <w:tab w:val="num" w:pos="1418"/>
        </w:tabs>
        <w:spacing w:after="120"/>
        <w:ind w:left="1418" w:hanging="709"/>
        <w:jc w:val="both"/>
        <w:rPr>
          <w:rFonts w:ascii="Tahoma" w:hAnsi="Tahoma" w:cs="Tahoma"/>
          <w:bCs/>
          <w:sz w:val="22"/>
          <w:szCs w:val="22"/>
        </w:rPr>
      </w:pPr>
      <w:r w:rsidRPr="00263268">
        <w:rPr>
          <w:rFonts w:ascii="Tahoma" w:hAnsi="Tahoma" w:cs="Tahoma"/>
          <w:bCs/>
          <w:sz w:val="22"/>
          <w:szCs w:val="22"/>
        </w:rPr>
        <w:t xml:space="preserve">наступление иных обстоятельств, требующих приостановления допуска Участника торгов к участию в торгах, в соответствии с </w:t>
      </w:r>
      <w:r w:rsidR="00610EBE" w:rsidRPr="00263268">
        <w:rPr>
          <w:rFonts w:ascii="Tahoma" w:hAnsi="Tahoma" w:cs="Tahoma"/>
          <w:bCs/>
          <w:sz w:val="22"/>
          <w:szCs w:val="22"/>
        </w:rPr>
        <w:t xml:space="preserve">Внутренними </w:t>
      </w:r>
      <w:r w:rsidRPr="00263268">
        <w:rPr>
          <w:rFonts w:ascii="Tahoma" w:hAnsi="Tahoma" w:cs="Tahoma"/>
          <w:bCs/>
          <w:sz w:val="22"/>
          <w:szCs w:val="22"/>
        </w:rPr>
        <w:t>документами Биржи</w:t>
      </w:r>
      <w:r w:rsidR="00263268">
        <w:rPr>
          <w:rFonts w:ascii="Tahoma" w:hAnsi="Tahoma" w:cs="Tahoma"/>
          <w:bCs/>
          <w:sz w:val="22"/>
          <w:szCs w:val="22"/>
        </w:rPr>
        <w:t xml:space="preserve"> </w:t>
      </w:r>
      <w:r w:rsidRPr="00263268">
        <w:rPr>
          <w:rFonts w:ascii="Tahoma" w:hAnsi="Tahoma" w:cs="Tahoma"/>
          <w:bCs/>
          <w:sz w:val="22"/>
          <w:szCs w:val="22"/>
        </w:rPr>
        <w:t xml:space="preserve">и </w:t>
      </w:r>
      <w:r w:rsidR="00770597" w:rsidRPr="00263268">
        <w:rPr>
          <w:rFonts w:ascii="Tahoma" w:hAnsi="Tahoma" w:cs="Tahoma"/>
          <w:bCs/>
          <w:sz w:val="22"/>
          <w:szCs w:val="22"/>
        </w:rPr>
        <w:t xml:space="preserve">законодательством </w:t>
      </w:r>
      <w:r w:rsidR="00FB5FD8" w:rsidRPr="00263268">
        <w:rPr>
          <w:rFonts w:ascii="Tahoma" w:hAnsi="Tahoma" w:cs="Tahoma"/>
          <w:bCs/>
          <w:sz w:val="22"/>
          <w:szCs w:val="22"/>
        </w:rPr>
        <w:t>Российской Федерации</w:t>
      </w:r>
      <w:r w:rsidR="00A762F4" w:rsidRPr="00263268">
        <w:rPr>
          <w:rFonts w:ascii="Tahoma" w:hAnsi="Tahoma" w:cs="Tahoma"/>
          <w:bCs/>
          <w:sz w:val="22"/>
          <w:szCs w:val="22"/>
        </w:rPr>
        <w:t>.</w:t>
      </w:r>
    </w:p>
    <w:p w14:paraId="5B54CDFD" w14:textId="77777777" w:rsidR="00A762F4" w:rsidRPr="00263268" w:rsidRDefault="00A762F4" w:rsidP="006F5672">
      <w:pPr>
        <w:widowControl w:val="0"/>
        <w:numPr>
          <w:ilvl w:val="0"/>
          <w:numId w:val="28"/>
        </w:numPr>
        <w:tabs>
          <w:tab w:val="left" w:pos="0"/>
        </w:tabs>
        <w:overflowPunct/>
        <w:spacing w:beforeLines="60" w:before="144" w:afterLines="60" w:after="144"/>
        <w:ind w:hanging="720"/>
        <w:jc w:val="both"/>
        <w:textAlignment w:val="auto"/>
        <w:rPr>
          <w:rFonts w:ascii="Tahoma" w:hAnsi="Tahoma" w:cs="Tahoma"/>
          <w:sz w:val="22"/>
          <w:szCs w:val="22"/>
        </w:rPr>
      </w:pPr>
      <w:r w:rsidRPr="00263268">
        <w:rPr>
          <w:rFonts w:ascii="Tahoma" w:hAnsi="Tahoma" w:cs="Tahoma"/>
          <w:sz w:val="22"/>
          <w:szCs w:val="22"/>
        </w:rPr>
        <w:t>Допуск Участника торгов к участию в торгах на Бирже приостанавливается:</w:t>
      </w:r>
    </w:p>
    <w:p w14:paraId="5F6F45AA" w14:textId="77777777" w:rsidR="00A762F4" w:rsidRPr="00263268" w:rsidRDefault="00A762F4" w:rsidP="006F5672">
      <w:pPr>
        <w:pStyle w:val="ac"/>
        <w:widowControl w:val="0"/>
        <w:numPr>
          <w:ilvl w:val="0"/>
          <w:numId w:val="43"/>
        </w:numPr>
        <w:tabs>
          <w:tab w:val="left" w:pos="1418"/>
        </w:tabs>
        <w:overflowPunct/>
        <w:spacing w:beforeLines="60" w:before="144" w:afterLines="60" w:after="144"/>
        <w:ind w:left="1418" w:hanging="709"/>
        <w:jc w:val="both"/>
        <w:textAlignment w:val="auto"/>
        <w:rPr>
          <w:rFonts w:ascii="Tahoma" w:hAnsi="Tahoma" w:cs="Tahoma"/>
          <w:bCs/>
          <w:sz w:val="22"/>
          <w:szCs w:val="22"/>
        </w:rPr>
      </w:pPr>
      <w:r w:rsidRPr="00263268">
        <w:rPr>
          <w:rFonts w:ascii="Tahoma" w:hAnsi="Tahoma" w:cs="Tahoma"/>
          <w:bCs/>
          <w:sz w:val="22"/>
          <w:szCs w:val="22"/>
        </w:rPr>
        <w:t xml:space="preserve">не позднее </w:t>
      </w:r>
      <w:r w:rsidR="00120BAA" w:rsidRPr="00263268">
        <w:rPr>
          <w:rFonts w:ascii="Tahoma" w:hAnsi="Tahoma" w:cs="Tahoma"/>
          <w:bCs/>
          <w:sz w:val="22"/>
          <w:szCs w:val="22"/>
        </w:rPr>
        <w:t xml:space="preserve">рабочего </w:t>
      </w:r>
      <w:r w:rsidRPr="00263268">
        <w:rPr>
          <w:rFonts w:ascii="Tahoma" w:hAnsi="Tahoma" w:cs="Tahoma"/>
          <w:bCs/>
          <w:sz w:val="22"/>
          <w:szCs w:val="22"/>
        </w:rPr>
        <w:t xml:space="preserve">дня, следующего за днем поступления на Биржу информации, являющейся основанием для приостановления допуска к участию в торгах в соответствии </w:t>
      </w:r>
      <w:r w:rsidR="003E6895" w:rsidRPr="00263268">
        <w:rPr>
          <w:rFonts w:ascii="Tahoma" w:hAnsi="Tahoma" w:cs="Tahoma"/>
          <w:bCs/>
          <w:sz w:val="22"/>
          <w:szCs w:val="22"/>
        </w:rPr>
        <w:t xml:space="preserve">с </w:t>
      </w:r>
      <w:r w:rsidRPr="00263268">
        <w:rPr>
          <w:rFonts w:ascii="Tahoma" w:hAnsi="Tahoma" w:cs="Tahoma"/>
          <w:bCs/>
          <w:sz w:val="22"/>
          <w:szCs w:val="22"/>
        </w:rPr>
        <w:t>п</w:t>
      </w:r>
      <w:r w:rsidR="000B0627" w:rsidRPr="00263268">
        <w:rPr>
          <w:rFonts w:ascii="Tahoma" w:hAnsi="Tahoma" w:cs="Tahoma"/>
          <w:bCs/>
          <w:sz w:val="22"/>
          <w:szCs w:val="22"/>
        </w:rPr>
        <w:t xml:space="preserve">унктами </w:t>
      </w:r>
      <w:r w:rsidR="005972E6" w:rsidRPr="00263268">
        <w:rPr>
          <w:rFonts w:ascii="Tahoma" w:hAnsi="Tahoma" w:cs="Tahoma"/>
          <w:bCs/>
          <w:sz w:val="22"/>
          <w:szCs w:val="22"/>
        </w:rPr>
        <w:t>2</w:t>
      </w:r>
      <w:r w:rsidR="005B21D0" w:rsidRPr="00263268">
        <w:rPr>
          <w:rFonts w:ascii="Tahoma" w:hAnsi="Tahoma" w:cs="Tahoma"/>
          <w:bCs/>
          <w:sz w:val="22"/>
          <w:szCs w:val="22"/>
        </w:rPr>
        <w:t>-</w:t>
      </w:r>
      <w:r w:rsidR="003278D7">
        <w:rPr>
          <w:rFonts w:ascii="Tahoma" w:hAnsi="Tahoma" w:cs="Tahoma"/>
          <w:bCs/>
          <w:sz w:val="22"/>
          <w:szCs w:val="22"/>
        </w:rPr>
        <w:t>3</w:t>
      </w:r>
      <w:r w:rsidR="003278D7" w:rsidRPr="00263268">
        <w:rPr>
          <w:rFonts w:ascii="Tahoma" w:hAnsi="Tahoma" w:cs="Tahoma"/>
          <w:bCs/>
          <w:sz w:val="22"/>
          <w:szCs w:val="22"/>
        </w:rPr>
        <w:t xml:space="preserve"> </w:t>
      </w:r>
      <w:r w:rsidRPr="00263268">
        <w:rPr>
          <w:rFonts w:ascii="Tahoma" w:hAnsi="Tahoma" w:cs="Tahoma"/>
          <w:bCs/>
          <w:sz w:val="22"/>
          <w:szCs w:val="22"/>
        </w:rPr>
        <w:t>настоящей статьи;</w:t>
      </w:r>
    </w:p>
    <w:p w14:paraId="4AD07408" w14:textId="5AEC5C3E" w:rsidR="00A762F4" w:rsidRPr="00263268" w:rsidRDefault="00A762F4" w:rsidP="006F5672">
      <w:pPr>
        <w:pStyle w:val="ac"/>
        <w:widowControl w:val="0"/>
        <w:numPr>
          <w:ilvl w:val="0"/>
          <w:numId w:val="43"/>
        </w:numPr>
        <w:tabs>
          <w:tab w:val="left" w:pos="1418"/>
        </w:tabs>
        <w:overflowPunct/>
        <w:spacing w:beforeLines="60" w:before="144" w:afterLines="60" w:after="144"/>
        <w:ind w:left="1418" w:hanging="709"/>
        <w:jc w:val="both"/>
        <w:textAlignment w:val="auto"/>
        <w:rPr>
          <w:rFonts w:ascii="Tahoma" w:hAnsi="Tahoma" w:cs="Tahoma"/>
          <w:bCs/>
          <w:sz w:val="22"/>
          <w:szCs w:val="22"/>
        </w:rPr>
      </w:pPr>
      <w:r w:rsidRPr="00263268">
        <w:rPr>
          <w:rFonts w:ascii="Tahoma" w:hAnsi="Tahoma" w:cs="Tahoma"/>
          <w:bCs/>
          <w:sz w:val="22"/>
          <w:szCs w:val="22"/>
        </w:rPr>
        <w:t xml:space="preserve">с даты принятия Биржей решения </w:t>
      </w:r>
      <w:r w:rsidR="000B0627" w:rsidRPr="00263268">
        <w:rPr>
          <w:rFonts w:ascii="Tahoma" w:hAnsi="Tahoma" w:cs="Tahoma"/>
          <w:bCs/>
          <w:sz w:val="22"/>
          <w:szCs w:val="22"/>
        </w:rPr>
        <w:t xml:space="preserve">о приостановлении допуска к участию в торгах </w:t>
      </w:r>
      <w:r w:rsidRPr="00263268">
        <w:rPr>
          <w:rFonts w:ascii="Tahoma" w:hAnsi="Tahoma" w:cs="Tahoma"/>
          <w:bCs/>
          <w:sz w:val="22"/>
          <w:szCs w:val="22"/>
        </w:rPr>
        <w:t xml:space="preserve">в соответствии с </w:t>
      </w:r>
      <w:proofErr w:type="gramStart"/>
      <w:r w:rsidR="00BE115D" w:rsidRPr="00263268">
        <w:rPr>
          <w:rFonts w:ascii="Tahoma" w:hAnsi="Tahoma" w:cs="Tahoma"/>
          <w:bCs/>
          <w:sz w:val="22"/>
          <w:szCs w:val="22"/>
        </w:rPr>
        <w:t>п</w:t>
      </w:r>
      <w:r w:rsidR="003C64F1" w:rsidRPr="00263268">
        <w:rPr>
          <w:rFonts w:ascii="Tahoma" w:hAnsi="Tahoma" w:cs="Tahoma"/>
          <w:bCs/>
          <w:sz w:val="22"/>
          <w:szCs w:val="22"/>
        </w:rPr>
        <w:t>одпунктами</w:t>
      </w:r>
      <w:proofErr w:type="gramEnd"/>
      <w:r w:rsidR="00BE115D" w:rsidRPr="00263268">
        <w:rPr>
          <w:rFonts w:ascii="Tahoma" w:hAnsi="Tahoma" w:cs="Tahoma"/>
          <w:bCs/>
          <w:sz w:val="22"/>
          <w:szCs w:val="22"/>
        </w:rPr>
        <w:t xml:space="preserve"> а) – е), з)</w:t>
      </w:r>
      <w:r w:rsidR="004A3424">
        <w:rPr>
          <w:rFonts w:ascii="Tahoma" w:hAnsi="Tahoma" w:cs="Tahoma"/>
          <w:bCs/>
          <w:sz w:val="22"/>
          <w:szCs w:val="22"/>
        </w:rPr>
        <w:t xml:space="preserve"> </w:t>
      </w:r>
      <w:r w:rsidR="004A3424" w:rsidRPr="004A3424">
        <w:rPr>
          <w:rFonts w:ascii="Tahoma" w:hAnsi="Tahoma" w:cs="Tahoma"/>
          <w:bCs/>
          <w:sz w:val="22"/>
          <w:szCs w:val="22"/>
        </w:rPr>
        <w:t>–</w:t>
      </w:r>
      <w:r w:rsidR="004A3424">
        <w:rPr>
          <w:rFonts w:ascii="Tahoma" w:hAnsi="Tahoma" w:cs="Tahoma"/>
          <w:bCs/>
          <w:sz w:val="22"/>
          <w:szCs w:val="22"/>
        </w:rPr>
        <w:t xml:space="preserve"> </w:t>
      </w:r>
      <w:r w:rsidR="007C50B0">
        <w:rPr>
          <w:rFonts w:ascii="Tahoma" w:hAnsi="Tahoma" w:cs="Tahoma"/>
          <w:bCs/>
          <w:sz w:val="22"/>
          <w:szCs w:val="22"/>
        </w:rPr>
        <w:t>к)</w:t>
      </w:r>
      <w:r w:rsidR="00BE115D" w:rsidRPr="00263268">
        <w:rPr>
          <w:rFonts w:ascii="Tahoma" w:hAnsi="Tahoma" w:cs="Tahoma"/>
          <w:bCs/>
          <w:sz w:val="22"/>
          <w:szCs w:val="22"/>
        </w:rPr>
        <w:t xml:space="preserve"> </w:t>
      </w:r>
      <w:r w:rsidRPr="00263268">
        <w:rPr>
          <w:rFonts w:ascii="Tahoma" w:hAnsi="Tahoma" w:cs="Tahoma"/>
          <w:bCs/>
          <w:sz w:val="22"/>
          <w:szCs w:val="22"/>
        </w:rPr>
        <w:t>п</w:t>
      </w:r>
      <w:r w:rsidR="000B0627" w:rsidRPr="00263268">
        <w:rPr>
          <w:rFonts w:ascii="Tahoma" w:hAnsi="Tahoma" w:cs="Tahoma"/>
          <w:bCs/>
          <w:sz w:val="22"/>
          <w:szCs w:val="22"/>
        </w:rPr>
        <w:t xml:space="preserve">ункта </w:t>
      </w:r>
      <w:r w:rsidR="003278D7">
        <w:rPr>
          <w:rFonts w:ascii="Tahoma" w:hAnsi="Tahoma" w:cs="Tahoma"/>
          <w:bCs/>
          <w:sz w:val="22"/>
          <w:szCs w:val="22"/>
        </w:rPr>
        <w:t>4</w:t>
      </w:r>
      <w:r w:rsidR="003278D7" w:rsidRPr="00263268">
        <w:rPr>
          <w:rFonts w:ascii="Tahoma" w:hAnsi="Tahoma" w:cs="Tahoma"/>
          <w:bCs/>
          <w:sz w:val="22"/>
          <w:szCs w:val="22"/>
        </w:rPr>
        <w:t xml:space="preserve"> </w:t>
      </w:r>
      <w:r w:rsidRPr="00263268">
        <w:rPr>
          <w:rFonts w:ascii="Tahoma" w:hAnsi="Tahoma" w:cs="Tahoma"/>
          <w:bCs/>
          <w:sz w:val="22"/>
          <w:szCs w:val="22"/>
        </w:rPr>
        <w:t>настоящей статьи</w:t>
      </w:r>
      <w:r w:rsidR="00BE115D" w:rsidRPr="00263268">
        <w:rPr>
          <w:rFonts w:ascii="Tahoma" w:hAnsi="Tahoma" w:cs="Tahoma"/>
          <w:bCs/>
          <w:sz w:val="22"/>
          <w:szCs w:val="22"/>
        </w:rPr>
        <w:t>;</w:t>
      </w:r>
    </w:p>
    <w:p w14:paraId="3A00389D" w14:textId="77777777" w:rsidR="00BE115D" w:rsidRPr="00263268" w:rsidRDefault="00390389" w:rsidP="006F5672">
      <w:pPr>
        <w:pStyle w:val="ac"/>
        <w:widowControl w:val="0"/>
        <w:numPr>
          <w:ilvl w:val="0"/>
          <w:numId w:val="43"/>
        </w:numPr>
        <w:tabs>
          <w:tab w:val="left" w:pos="1418"/>
        </w:tabs>
        <w:overflowPunct/>
        <w:spacing w:beforeLines="60" w:before="144" w:afterLines="60" w:after="144"/>
        <w:ind w:left="1418" w:hanging="709"/>
        <w:jc w:val="both"/>
        <w:textAlignment w:val="auto"/>
        <w:rPr>
          <w:rFonts w:ascii="Tahoma" w:hAnsi="Tahoma" w:cs="Tahoma"/>
          <w:bCs/>
          <w:sz w:val="22"/>
          <w:szCs w:val="22"/>
        </w:rPr>
      </w:pPr>
      <w:r w:rsidRPr="00263268">
        <w:rPr>
          <w:rFonts w:ascii="Tahoma" w:hAnsi="Tahoma" w:cs="Tahoma"/>
          <w:bCs/>
          <w:sz w:val="22"/>
          <w:szCs w:val="22"/>
        </w:rPr>
        <w:t xml:space="preserve">не позднее рабочего дня, следующего за днем, указанным Участником торгов </w:t>
      </w:r>
      <w:r w:rsidR="004F284D">
        <w:rPr>
          <w:rFonts w:ascii="Tahoma" w:hAnsi="Tahoma" w:cs="Tahoma"/>
          <w:bCs/>
          <w:sz w:val="22"/>
          <w:szCs w:val="22"/>
        </w:rPr>
        <w:t xml:space="preserve">в </w:t>
      </w:r>
      <w:r w:rsidRPr="00263268">
        <w:rPr>
          <w:rFonts w:ascii="Tahoma" w:hAnsi="Tahoma" w:cs="Tahoma"/>
          <w:bCs/>
          <w:sz w:val="22"/>
          <w:szCs w:val="22"/>
        </w:rPr>
        <w:t>заявлении о приостановлении допуска к участию в торгах в соответствии с подпунктом ж) п</w:t>
      </w:r>
      <w:r w:rsidR="00060967" w:rsidRPr="00263268">
        <w:rPr>
          <w:rFonts w:ascii="Tahoma" w:hAnsi="Tahoma" w:cs="Tahoma"/>
          <w:bCs/>
          <w:sz w:val="22"/>
          <w:szCs w:val="22"/>
        </w:rPr>
        <w:t>ункта</w:t>
      </w:r>
      <w:r w:rsidRPr="00263268">
        <w:rPr>
          <w:rFonts w:ascii="Tahoma" w:hAnsi="Tahoma" w:cs="Tahoma"/>
          <w:bCs/>
          <w:sz w:val="22"/>
          <w:szCs w:val="22"/>
        </w:rPr>
        <w:t xml:space="preserve"> </w:t>
      </w:r>
      <w:r w:rsidR="003278D7">
        <w:rPr>
          <w:rFonts w:ascii="Tahoma" w:hAnsi="Tahoma" w:cs="Tahoma"/>
          <w:bCs/>
          <w:sz w:val="22"/>
          <w:szCs w:val="22"/>
        </w:rPr>
        <w:t>4</w:t>
      </w:r>
      <w:r w:rsidR="003278D7" w:rsidRPr="00263268">
        <w:rPr>
          <w:rFonts w:ascii="Tahoma" w:hAnsi="Tahoma" w:cs="Tahoma"/>
          <w:bCs/>
          <w:sz w:val="22"/>
          <w:szCs w:val="22"/>
        </w:rPr>
        <w:t xml:space="preserve"> </w:t>
      </w:r>
      <w:r w:rsidRPr="00263268">
        <w:rPr>
          <w:rFonts w:ascii="Tahoma" w:hAnsi="Tahoma" w:cs="Tahoma"/>
          <w:bCs/>
          <w:sz w:val="22"/>
          <w:szCs w:val="22"/>
        </w:rPr>
        <w:t>настоящей статьи, но не ранее даты поступления заявления на Биржу.</w:t>
      </w:r>
    </w:p>
    <w:p w14:paraId="3588B37B" w14:textId="77777777" w:rsidR="00BE115D" w:rsidRPr="00263268" w:rsidRDefault="00BE115D" w:rsidP="006F5672">
      <w:pPr>
        <w:pStyle w:val="ac"/>
        <w:widowControl w:val="0"/>
        <w:numPr>
          <w:ilvl w:val="0"/>
          <w:numId w:val="28"/>
        </w:numPr>
        <w:overflowPunct/>
        <w:spacing w:beforeLines="60" w:before="144" w:afterLines="60" w:after="144"/>
        <w:ind w:hanging="720"/>
        <w:jc w:val="both"/>
        <w:textAlignment w:val="auto"/>
        <w:rPr>
          <w:rFonts w:ascii="Tahoma" w:hAnsi="Tahoma" w:cs="Tahoma"/>
          <w:bCs/>
          <w:sz w:val="22"/>
          <w:szCs w:val="22"/>
        </w:rPr>
      </w:pPr>
      <w:r w:rsidRPr="00263268">
        <w:rPr>
          <w:rFonts w:ascii="Tahoma" w:hAnsi="Tahoma" w:cs="Tahoma"/>
          <w:bCs/>
          <w:sz w:val="22"/>
          <w:szCs w:val="22"/>
        </w:rPr>
        <w:t xml:space="preserve">Биржа вправе отказать в приостановлении допуска к участию в торгах Участнику торгов по основанию, указанному в </w:t>
      </w:r>
      <w:r w:rsidR="00390389" w:rsidRPr="00263268">
        <w:rPr>
          <w:rFonts w:ascii="Tahoma" w:hAnsi="Tahoma" w:cs="Tahoma"/>
          <w:bCs/>
          <w:sz w:val="22"/>
          <w:szCs w:val="22"/>
        </w:rPr>
        <w:t xml:space="preserve">подпункте </w:t>
      </w:r>
      <w:r w:rsidRPr="00263268">
        <w:rPr>
          <w:rFonts w:ascii="Tahoma" w:hAnsi="Tahoma" w:cs="Tahoma"/>
          <w:bCs/>
          <w:sz w:val="22"/>
          <w:szCs w:val="22"/>
        </w:rPr>
        <w:t>ж) п</w:t>
      </w:r>
      <w:r w:rsidR="00060967" w:rsidRPr="00263268">
        <w:rPr>
          <w:rFonts w:ascii="Tahoma" w:hAnsi="Tahoma" w:cs="Tahoma"/>
          <w:bCs/>
          <w:sz w:val="22"/>
          <w:szCs w:val="22"/>
        </w:rPr>
        <w:t xml:space="preserve">ункта </w:t>
      </w:r>
      <w:r w:rsidR="003278D7">
        <w:rPr>
          <w:rFonts w:ascii="Tahoma" w:hAnsi="Tahoma" w:cs="Tahoma"/>
          <w:bCs/>
          <w:sz w:val="22"/>
          <w:szCs w:val="22"/>
        </w:rPr>
        <w:t>4</w:t>
      </w:r>
      <w:r w:rsidR="003278D7" w:rsidRPr="00263268">
        <w:rPr>
          <w:rFonts w:ascii="Tahoma" w:hAnsi="Tahoma" w:cs="Tahoma"/>
          <w:bCs/>
          <w:sz w:val="22"/>
          <w:szCs w:val="22"/>
        </w:rPr>
        <w:t xml:space="preserve"> </w:t>
      </w:r>
      <w:r w:rsidRPr="00263268">
        <w:rPr>
          <w:rFonts w:ascii="Tahoma" w:hAnsi="Tahoma" w:cs="Tahoma"/>
          <w:bCs/>
          <w:sz w:val="22"/>
          <w:szCs w:val="22"/>
        </w:rPr>
        <w:t>настоящей статьи</w:t>
      </w:r>
      <w:r w:rsidR="007C50B0">
        <w:rPr>
          <w:rFonts w:ascii="Tahoma" w:hAnsi="Tahoma" w:cs="Tahoma"/>
          <w:bCs/>
          <w:sz w:val="22"/>
          <w:szCs w:val="22"/>
        </w:rPr>
        <w:t>,</w:t>
      </w:r>
      <w:r w:rsidRPr="00263268">
        <w:rPr>
          <w:rFonts w:ascii="Tahoma" w:hAnsi="Tahoma" w:cs="Tahoma"/>
          <w:bCs/>
          <w:sz w:val="22"/>
          <w:szCs w:val="22"/>
        </w:rPr>
        <w:t xml:space="preserve"> при наличии у данного Участника торгов неисполненных обязательств, направив уведомление об отказе такому Участнику торгов в установленном Правилами допуска порядке.</w:t>
      </w:r>
    </w:p>
    <w:p w14:paraId="585A445B" w14:textId="77777777" w:rsidR="00A762F4" w:rsidRPr="00263268" w:rsidRDefault="00A762F4" w:rsidP="006F5672">
      <w:pPr>
        <w:pStyle w:val="ac"/>
        <w:widowControl w:val="0"/>
        <w:numPr>
          <w:ilvl w:val="0"/>
          <w:numId w:val="28"/>
        </w:numPr>
        <w:overflowPunct/>
        <w:spacing w:beforeLines="60" w:before="144" w:afterLines="60" w:after="144"/>
        <w:ind w:hanging="720"/>
        <w:jc w:val="both"/>
        <w:textAlignment w:val="auto"/>
        <w:rPr>
          <w:rFonts w:ascii="Tahoma" w:hAnsi="Tahoma" w:cs="Tahoma"/>
          <w:bCs/>
          <w:sz w:val="22"/>
          <w:szCs w:val="22"/>
        </w:rPr>
      </w:pPr>
      <w:r w:rsidRPr="00263268">
        <w:rPr>
          <w:rFonts w:ascii="Tahoma" w:hAnsi="Tahoma" w:cs="Tahoma"/>
          <w:bCs/>
          <w:sz w:val="22"/>
          <w:szCs w:val="22"/>
        </w:rPr>
        <w:t>В случае приостановления допуска к участию в торгах Участнику торгов по основаниям п</w:t>
      </w:r>
      <w:r w:rsidR="00060967" w:rsidRPr="00263268">
        <w:rPr>
          <w:rFonts w:ascii="Tahoma" w:hAnsi="Tahoma" w:cs="Tahoma"/>
          <w:bCs/>
          <w:sz w:val="22"/>
          <w:szCs w:val="22"/>
        </w:rPr>
        <w:t>унктов</w:t>
      </w:r>
      <w:r w:rsidR="002B5353" w:rsidRPr="00263268">
        <w:rPr>
          <w:rFonts w:ascii="Tahoma" w:hAnsi="Tahoma" w:cs="Tahoma"/>
          <w:bCs/>
          <w:sz w:val="22"/>
          <w:szCs w:val="22"/>
        </w:rPr>
        <w:t xml:space="preserve"> </w:t>
      </w:r>
      <w:r w:rsidR="005972E6" w:rsidRPr="00263268">
        <w:rPr>
          <w:rFonts w:ascii="Tahoma" w:hAnsi="Tahoma" w:cs="Tahoma"/>
          <w:bCs/>
          <w:sz w:val="22"/>
          <w:szCs w:val="22"/>
        </w:rPr>
        <w:t>2</w:t>
      </w:r>
      <w:r w:rsidR="005B21D0" w:rsidRPr="00263268">
        <w:rPr>
          <w:rFonts w:ascii="Tahoma" w:hAnsi="Tahoma" w:cs="Tahoma"/>
          <w:bCs/>
          <w:sz w:val="22"/>
          <w:szCs w:val="22"/>
        </w:rPr>
        <w:t>-</w:t>
      </w:r>
      <w:r w:rsidR="003278D7">
        <w:rPr>
          <w:rFonts w:ascii="Tahoma" w:hAnsi="Tahoma" w:cs="Tahoma"/>
          <w:bCs/>
          <w:sz w:val="22"/>
          <w:szCs w:val="22"/>
        </w:rPr>
        <w:t>4</w:t>
      </w:r>
      <w:r w:rsidR="003278D7" w:rsidRPr="00263268">
        <w:rPr>
          <w:rFonts w:ascii="Tahoma" w:hAnsi="Tahoma" w:cs="Tahoma"/>
          <w:bCs/>
          <w:sz w:val="22"/>
          <w:szCs w:val="22"/>
        </w:rPr>
        <w:t xml:space="preserve"> </w:t>
      </w:r>
      <w:r w:rsidRPr="00263268">
        <w:rPr>
          <w:rFonts w:ascii="Tahoma" w:hAnsi="Tahoma" w:cs="Tahoma"/>
          <w:bCs/>
          <w:sz w:val="22"/>
          <w:szCs w:val="22"/>
        </w:rPr>
        <w:t xml:space="preserve">настоящей статьи, допуск к участию в торгах Участнику торгов может быть возобновлен в соответствии со </w:t>
      </w:r>
      <w:r w:rsidR="00B644EF" w:rsidRPr="00263268">
        <w:rPr>
          <w:rFonts w:ascii="Tahoma" w:hAnsi="Tahoma" w:cs="Tahoma"/>
          <w:bCs/>
          <w:sz w:val="22"/>
          <w:szCs w:val="22"/>
        </w:rPr>
        <w:t>стать</w:t>
      </w:r>
      <w:r w:rsidR="00B644EF">
        <w:rPr>
          <w:rFonts w:ascii="Tahoma" w:hAnsi="Tahoma" w:cs="Tahoma"/>
          <w:bCs/>
          <w:sz w:val="22"/>
          <w:szCs w:val="22"/>
        </w:rPr>
        <w:t>ей</w:t>
      </w:r>
      <w:r w:rsidR="00B644EF" w:rsidRPr="00263268">
        <w:rPr>
          <w:rFonts w:ascii="Tahoma" w:hAnsi="Tahoma" w:cs="Tahoma"/>
          <w:bCs/>
          <w:sz w:val="22"/>
          <w:szCs w:val="22"/>
        </w:rPr>
        <w:t xml:space="preserve"> </w:t>
      </w:r>
      <w:r w:rsidR="00D822A2" w:rsidRPr="00263268">
        <w:rPr>
          <w:rFonts w:ascii="Tahoma" w:hAnsi="Tahoma" w:cs="Tahoma"/>
          <w:bCs/>
          <w:sz w:val="22"/>
          <w:szCs w:val="22"/>
        </w:rPr>
        <w:t>0</w:t>
      </w:r>
      <w:r w:rsidR="00BE44ED" w:rsidRPr="00263268">
        <w:rPr>
          <w:rFonts w:ascii="Tahoma" w:hAnsi="Tahoma" w:cs="Tahoma"/>
          <w:bCs/>
          <w:sz w:val="22"/>
          <w:szCs w:val="22"/>
        </w:rPr>
        <w:t>6</w:t>
      </w:r>
      <w:r w:rsidR="00D822A2" w:rsidRPr="00263268">
        <w:rPr>
          <w:rFonts w:ascii="Tahoma" w:hAnsi="Tahoma" w:cs="Tahoma"/>
          <w:bCs/>
          <w:sz w:val="22"/>
          <w:szCs w:val="22"/>
        </w:rPr>
        <w:t>.</w:t>
      </w:r>
      <w:r w:rsidR="00BE44ED" w:rsidRPr="00263268">
        <w:rPr>
          <w:rFonts w:ascii="Tahoma" w:hAnsi="Tahoma" w:cs="Tahoma"/>
          <w:bCs/>
          <w:sz w:val="22"/>
          <w:szCs w:val="22"/>
        </w:rPr>
        <w:t>05</w:t>
      </w:r>
      <w:r w:rsidR="00956E15" w:rsidRPr="00263268">
        <w:rPr>
          <w:rFonts w:ascii="Tahoma" w:hAnsi="Tahoma" w:cs="Tahoma"/>
          <w:bCs/>
          <w:sz w:val="22"/>
          <w:szCs w:val="22"/>
        </w:rPr>
        <w:t xml:space="preserve"> </w:t>
      </w:r>
      <w:r w:rsidR="009D61A2">
        <w:rPr>
          <w:rFonts w:ascii="Tahoma" w:hAnsi="Tahoma" w:cs="Tahoma"/>
          <w:bCs/>
          <w:sz w:val="22"/>
          <w:szCs w:val="22"/>
        </w:rPr>
        <w:t>Общей части</w:t>
      </w:r>
      <w:r w:rsidR="00956E15" w:rsidRPr="00263268">
        <w:rPr>
          <w:rFonts w:ascii="Tahoma" w:hAnsi="Tahoma" w:cs="Tahoma"/>
          <w:bCs/>
          <w:sz w:val="22"/>
          <w:szCs w:val="22"/>
        </w:rPr>
        <w:t xml:space="preserve"> </w:t>
      </w:r>
      <w:r w:rsidRPr="00263268">
        <w:rPr>
          <w:rFonts w:ascii="Tahoma" w:hAnsi="Tahoma" w:cs="Tahoma"/>
          <w:bCs/>
          <w:sz w:val="22"/>
          <w:szCs w:val="22"/>
        </w:rPr>
        <w:t>Правил допуска.</w:t>
      </w:r>
    </w:p>
    <w:p w14:paraId="19FD4CA0" w14:textId="77777777" w:rsidR="00295F0D" w:rsidRPr="00263268" w:rsidRDefault="00295F0D" w:rsidP="006F5672">
      <w:pPr>
        <w:widowControl w:val="0"/>
        <w:numPr>
          <w:ilvl w:val="0"/>
          <w:numId w:val="28"/>
        </w:numPr>
        <w:overflowPunct/>
        <w:spacing w:beforeLines="60" w:before="144" w:afterLines="60" w:after="144"/>
        <w:ind w:hanging="720"/>
        <w:jc w:val="both"/>
        <w:textAlignment w:val="auto"/>
        <w:rPr>
          <w:rFonts w:ascii="Tahoma" w:hAnsi="Tahoma" w:cs="Tahoma"/>
          <w:bCs/>
          <w:sz w:val="22"/>
          <w:szCs w:val="22"/>
        </w:rPr>
      </w:pPr>
      <w:r w:rsidRPr="00263268">
        <w:rPr>
          <w:rFonts w:ascii="Tahoma" w:hAnsi="Tahoma" w:cs="Tahoma"/>
          <w:bCs/>
          <w:sz w:val="22"/>
          <w:szCs w:val="22"/>
        </w:rPr>
        <w:t xml:space="preserve">Приостановление допуска Участника торгов к участию в торгах осуществляется </w:t>
      </w:r>
      <w:r w:rsidR="00390389" w:rsidRPr="00263268">
        <w:rPr>
          <w:rFonts w:ascii="Tahoma" w:hAnsi="Tahoma" w:cs="Tahoma"/>
          <w:bCs/>
          <w:sz w:val="22"/>
          <w:szCs w:val="22"/>
        </w:rPr>
        <w:t>(за исключением основания, изложенного в подпункте ж) п</w:t>
      </w:r>
      <w:r w:rsidR="00060967" w:rsidRPr="00263268">
        <w:rPr>
          <w:rFonts w:ascii="Tahoma" w:hAnsi="Tahoma" w:cs="Tahoma"/>
          <w:bCs/>
          <w:sz w:val="22"/>
          <w:szCs w:val="22"/>
        </w:rPr>
        <w:t xml:space="preserve">ункта </w:t>
      </w:r>
      <w:r w:rsidR="003278D7">
        <w:rPr>
          <w:rFonts w:ascii="Tahoma" w:hAnsi="Tahoma" w:cs="Tahoma"/>
          <w:bCs/>
          <w:sz w:val="22"/>
          <w:szCs w:val="22"/>
        </w:rPr>
        <w:t>4</w:t>
      </w:r>
      <w:r w:rsidR="003278D7" w:rsidRPr="00263268">
        <w:rPr>
          <w:rFonts w:ascii="Tahoma" w:hAnsi="Tahoma" w:cs="Tahoma"/>
          <w:bCs/>
          <w:sz w:val="22"/>
          <w:szCs w:val="22"/>
        </w:rPr>
        <w:t xml:space="preserve"> </w:t>
      </w:r>
      <w:r w:rsidR="00390389" w:rsidRPr="00263268">
        <w:rPr>
          <w:rFonts w:ascii="Tahoma" w:hAnsi="Tahoma" w:cs="Tahoma"/>
          <w:bCs/>
          <w:sz w:val="22"/>
          <w:szCs w:val="22"/>
        </w:rPr>
        <w:t>настоящей статьи</w:t>
      </w:r>
      <w:r w:rsidR="00E200D1" w:rsidRPr="00263268">
        <w:rPr>
          <w:rFonts w:ascii="Tahoma" w:hAnsi="Tahoma" w:cs="Tahoma"/>
          <w:bCs/>
          <w:sz w:val="22"/>
          <w:szCs w:val="22"/>
        </w:rPr>
        <w:t>)</w:t>
      </w:r>
      <w:r w:rsidR="001F2BF3" w:rsidRPr="00263268">
        <w:rPr>
          <w:rFonts w:ascii="Tahoma" w:hAnsi="Tahoma" w:cs="Tahoma"/>
          <w:bCs/>
          <w:sz w:val="22"/>
          <w:szCs w:val="22"/>
        </w:rPr>
        <w:t xml:space="preserve"> </w:t>
      </w:r>
      <w:r w:rsidRPr="00263268">
        <w:rPr>
          <w:rFonts w:ascii="Tahoma" w:hAnsi="Tahoma" w:cs="Tahoma"/>
          <w:bCs/>
          <w:sz w:val="22"/>
          <w:szCs w:val="22"/>
        </w:rPr>
        <w:t>на срок</w:t>
      </w:r>
      <w:r w:rsidR="00B95E2B" w:rsidRPr="00263268">
        <w:rPr>
          <w:rFonts w:ascii="Tahoma" w:hAnsi="Tahoma" w:cs="Tahoma"/>
          <w:bCs/>
          <w:sz w:val="22"/>
          <w:szCs w:val="22"/>
        </w:rPr>
        <w:t xml:space="preserve"> до устранения причин, явившихся основанием для приостановления допуска, если иное не предусмотрено </w:t>
      </w:r>
      <w:r w:rsidR="00770597" w:rsidRPr="00263268">
        <w:rPr>
          <w:rFonts w:ascii="Tahoma" w:hAnsi="Tahoma" w:cs="Tahoma"/>
          <w:bCs/>
          <w:sz w:val="22"/>
          <w:szCs w:val="22"/>
        </w:rPr>
        <w:t xml:space="preserve">законодательством </w:t>
      </w:r>
      <w:r w:rsidR="00FB5FD8" w:rsidRPr="00263268">
        <w:rPr>
          <w:rFonts w:ascii="Tahoma" w:hAnsi="Tahoma" w:cs="Tahoma"/>
          <w:bCs/>
          <w:sz w:val="22"/>
          <w:szCs w:val="22"/>
        </w:rPr>
        <w:t>Российской Федерации</w:t>
      </w:r>
      <w:r w:rsidRPr="00263268">
        <w:rPr>
          <w:rFonts w:ascii="Tahoma" w:hAnsi="Tahoma" w:cs="Tahoma"/>
          <w:bCs/>
          <w:sz w:val="22"/>
          <w:szCs w:val="22"/>
        </w:rPr>
        <w:t xml:space="preserve">, </w:t>
      </w:r>
      <w:r w:rsidR="00610EBE" w:rsidRPr="00263268">
        <w:rPr>
          <w:rFonts w:ascii="Tahoma" w:hAnsi="Tahoma" w:cs="Tahoma"/>
          <w:bCs/>
          <w:sz w:val="22"/>
          <w:szCs w:val="22"/>
        </w:rPr>
        <w:t xml:space="preserve">Внутренними </w:t>
      </w:r>
      <w:r w:rsidRPr="00263268">
        <w:rPr>
          <w:rFonts w:ascii="Tahoma" w:hAnsi="Tahoma" w:cs="Tahoma"/>
          <w:bCs/>
          <w:sz w:val="22"/>
          <w:szCs w:val="22"/>
        </w:rPr>
        <w:t>документами Биржи</w:t>
      </w:r>
      <w:r w:rsidR="00B95E2B" w:rsidRPr="00263268">
        <w:rPr>
          <w:rFonts w:ascii="Tahoma" w:hAnsi="Tahoma" w:cs="Tahoma"/>
          <w:bCs/>
          <w:sz w:val="22"/>
          <w:szCs w:val="22"/>
        </w:rPr>
        <w:t xml:space="preserve"> или решением Биржи</w:t>
      </w:r>
      <w:r w:rsidRPr="00263268">
        <w:rPr>
          <w:rFonts w:ascii="Tahoma" w:hAnsi="Tahoma" w:cs="Tahoma"/>
          <w:bCs/>
          <w:sz w:val="22"/>
          <w:szCs w:val="22"/>
        </w:rPr>
        <w:t xml:space="preserve">. </w:t>
      </w:r>
    </w:p>
    <w:p w14:paraId="25714961" w14:textId="77777777" w:rsidR="00A762F4" w:rsidRPr="00263268" w:rsidRDefault="00837D62" w:rsidP="006F5672">
      <w:pPr>
        <w:widowControl w:val="0"/>
        <w:numPr>
          <w:ilvl w:val="0"/>
          <w:numId w:val="28"/>
        </w:numPr>
        <w:overflowPunct/>
        <w:spacing w:beforeLines="60" w:before="144" w:afterLines="60" w:after="144"/>
        <w:ind w:hanging="720"/>
        <w:jc w:val="both"/>
        <w:textAlignment w:val="auto"/>
        <w:rPr>
          <w:rFonts w:ascii="Tahoma" w:hAnsi="Tahoma" w:cs="Tahoma"/>
          <w:bCs/>
          <w:sz w:val="22"/>
          <w:szCs w:val="22"/>
        </w:rPr>
      </w:pPr>
      <w:r w:rsidRPr="00263268">
        <w:rPr>
          <w:rFonts w:ascii="Tahoma" w:hAnsi="Tahoma" w:cs="Tahoma"/>
          <w:sz w:val="22"/>
          <w:szCs w:val="22"/>
        </w:rPr>
        <w:t xml:space="preserve">Информация о приостановлении Участнику торгов допуска к торгам доводится до сведения Участника торгов путем направления ему письменного извещения в срок, не </w:t>
      </w:r>
      <w:r w:rsidR="00644F23" w:rsidRPr="00263268">
        <w:rPr>
          <w:rFonts w:ascii="Tahoma" w:hAnsi="Tahoma" w:cs="Tahoma"/>
          <w:sz w:val="22"/>
          <w:szCs w:val="22"/>
        </w:rPr>
        <w:t>позднее следующего</w:t>
      </w:r>
      <w:r w:rsidRPr="00263268">
        <w:rPr>
          <w:rFonts w:ascii="Tahoma" w:hAnsi="Tahoma" w:cs="Tahoma"/>
          <w:sz w:val="22"/>
          <w:szCs w:val="22"/>
        </w:rPr>
        <w:t xml:space="preserve"> </w:t>
      </w:r>
      <w:r w:rsidR="00C9099E" w:rsidRPr="00263268">
        <w:rPr>
          <w:rFonts w:ascii="Tahoma" w:hAnsi="Tahoma" w:cs="Tahoma"/>
          <w:sz w:val="22"/>
          <w:szCs w:val="22"/>
        </w:rPr>
        <w:t xml:space="preserve">торгового </w:t>
      </w:r>
      <w:r w:rsidRPr="00263268">
        <w:rPr>
          <w:rFonts w:ascii="Tahoma" w:hAnsi="Tahoma" w:cs="Tahoma"/>
          <w:sz w:val="22"/>
          <w:szCs w:val="22"/>
        </w:rPr>
        <w:t>дн</w:t>
      </w:r>
      <w:r w:rsidR="00644F23" w:rsidRPr="00263268">
        <w:rPr>
          <w:rFonts w:ascii="Tahoma" w:hAnsi="Tahoma" w:cs="Tahoma"/>
          <w:sz w:val="22"/>
          <w:szCs w:val="22"/>
        </w:rPr>
        <w:t>я</w:t>
      </w:r>
      <w:r w:rsidRPr="00263268">
        <w:rPr>
          <w:rFonts w:ascii="Tahoma" w:hAnsi="Tahoma" w:cs="Tahoma"/>
          <w:sz w:val="22"/>
          <w:szCs w:val="22"/>
        </w:rPr>
        <w:t xml:space="preserve"> с даты принятия такого решения.</w:t>
      </w:r>
    </w:p>
    <w:p w14:paraId="0618CB02" w14:textId="77777777" w:rsidR="00BB4802" w:rsidRPr="00263268" w:rsidRDefault="00BB4802" w:rsidP="006F5672">
      <w:pPr>
        <w:widowControl w:val="0"/>
        <w:numPr>
          <w:ilvl w:val="0"/>
          <w:numId w:val="28"/>
        </w:numPr>
        <w:overflowPunct/>
        <w:spacing w:beforeLines="60" w:before="144" w:afterLines="60" w:after="144"/>
        <w:ind w:hanging="720"/>
        <w:jc w:val="both"/>
        <w:textAlignment w:val="auto"/>
        <w:rPr>
          <w:rFonts w:ascii="Tahoma" w:hAnsi="Tahoma" w:cs="Tahoma"/>
          <w:bCs/>
          <w:sz w:val="22"/>
          <w:szCs w:val="22"/>
        </w:rPr>
      </w:pPr>
      <w:r w:rsidRPr="00263268">
        <w:rPr>
          <w:rFonts w:ascii="Tahoma" w:hAnsi="Tahoma" w:cs="Tahoma"/>
          <w:bCs/>
          <w:sz w:val="22"/>
          <w:szCs w:val="22"/>
        </w:rPr>
        <w:t xml:space="preserve">В случае приостановления допуска к участию в торгах </w:t>
      </w:r>
      <w:r w:rsidR="003C64F1" w:rsidRPr="00263268">
        <w:rPr>
          <w:rFonts w:ascii="Tahoma" w:hAnsi="Tahoma" w:cs="Tahoma"/>
          <w:bCs/>
          <w:sz w:val="22"/>
          <w:szCs w:val="22"/>
        </w:rPr>
        <w:t xml:space="preserve">обязательства Участника торгов по оплате услуг Биржи не прекращаются, </w:t>
      </w:r>
      <w:r w:rsidRPr="00263268">
        <w:rPr>
          <w:rFonts w:ascii="Tahoma" w:hAnsi="Tahoma" w:cs="Tahoma"/>
          <w:bCs/>
          <w:sz w:val="22"/>
          <w:szCs w:val="22"/>
        </w:rPr>
        <w:t>размер оплаты услуг Биржи Участником торгов не изменяется.</w:t>
      </w:r>
    </w:p>
    <w:p w14:paraId="0030CB1F" w14:textId="77777777" w:rsidR="00A762F4" w:rsidRPr="00263268" w:rsidRDefault="00A762F4" w:rsidP="009A17C4">
      <w:pPr>
        <w:pStyle w:val="20"/>
        <w:autoSpaceDE/>
        <w:autoSpaceDN/>
        <w:adjustRightInd/>
        <w:spacing w:after="120"/>
        <w:ind w:left="1985" w:hanging="1985"/>
        <w:jc w:val="both"/>
        <w:rPr>
          <w:rFonts w:ascii="Tahoma" w:hAnsi="Tahoma" w:cs="Tahoma"/>
          <w:i w:val="0"/>
          <w:sz w:val="22"/>
          <w:szCs w:val="22"/>
        </w:rPr>
      </w:pPr>
      <w:bookmarkStart w:id="107" w:name="_Toc427047954"/>
      <w:bookmarkStart w:id="108" w:name="_Toc280276981"/>
      <w:bookmarkStart w:id="109" w:name="_Toc280277146"/>
      <w:bookmarkStart w:id="110" w:name="_Toc280277321"/>
      <w:bookmarkStart w:id="111" w:name="_Toc420663001"/>
      <w:bookmarkStart w:id="112" w:name="_Toc496717714"/>
      <w:bookmarkStart w:id="113" w:name="_Toc469886226"/>
      <w:bookmarkStart w:id="114" w:name="_Toc495217337"/>
      <w:bookmarkStart w:id="115" w:name="_Toc495221210"/>
      <w:bookmarkStart w:id="116" w:name="_Toc32733544"/>
      <w:bookmarkStart w:id="117" w:name="_Toc117914911"/>
      <w:bookmarkStart w:id="118" w:name="_Toc202591993"/>
      <w:bookmarkStart w:id="119" w:name="_Toc230606679"/>
      <w:bookmarkStart w:id="120" w:name="_Toc280276989"/>
      <w:bookmarkEnd w:id="107"/>
      <w:bookmarkEnd w:id="108"/>
      <w:bookmarkEnd w:id="109"/>
      <w:bookmarkEnd w:id="110"/>
      <w:r w:rsidRPr="00263268">
        <w:rPr>
          <w:rFonts w:ascii="Tahoma" w:hAnsi="Tahoma" w:cs="Tahoma"/>
          <w:i w:val="0"/>
          <w:sz w:val="22"/>
          <w:szCs w:val="22"/>
        </w:rPr>
        <w:t>Статья 0</w:t>
      </w:r>
      <w:r w:rsidR="00B34240" w:rsidRPr="00263268">
        <w:rPr>
          <w:rFonts w:ascii="Tahoma" w:hAnsi="Tahoma" w:cs="Tahoma"/>
          <w:i w:val="0"/>
          <w:sz w:val="22"/>
          <w:szCs w:val="22"/>
        </w:rPr>
        <w:t>6</w:t>
      </w:r>
      <w:r w:rsidRPr="00263268">
        <w:rPr>
          <w:rFonts w:ascii="Tahoma" w:hAnsi="Tahoma" w:cs="Tahoma"/>
          <w:i w:val="0"/>
          <w:sz w:val="22"/>
          <w:szCs w:val="22"/>
        </w:rPr>
        <w:t>.</w:t>
      </w:r>
      <w:r w:rsidR="005972E6" w:rsidRPr="00263268">
        <w:rPr>
          <w:rFonts w:ascii="Tahoma" w:hAnsi="Tahoma" w:cs="Tahoma"/>
          <w:i w:val="0"/>
          <w:sz w:val="22"/>
          <w:szCs w:val="22"/>
        </w:rPr>
        <w:t>03</w:t>
      </w:r>
      <w:r w:rsidRPr="00263268">
        <w:rPr>
          <w:rFonts w:ascii="Tahoma" w:hAnsi="Tahoma" w:cs="Tahoma"/>
          <w:i w:val="0"/>
          <w:sz w:val="22"/>
          <w:szCs w:val="22"/>
        </w:rPr>
        <w:t>.</w:t>
      </w:r>
      <w:r w:rsidRPr="00263268">
        <w:rPr>
          <w:rFonts w:ascii="Tahoma" w:hAnsi="Tahoma" w:cs="Tahoma"/>
          <w:i w:val="0"/>
          <w:sz w:val="22"/>
          <w:szCs w:val="22"/>
        </w:rPr>
        <w:tab/>
      </w:r>
      <w:r w:rsidR="009F1393" w:rsidRPr="00263268">
        <w:rPr>
          <w:rFonts w:ascii="Tahoma" w:hAnsi="Tahoma" w:cs="Tahoma"/>
          <w:i w:val="0"/>
          <w:sz w:val="22"/>
          <w:szCs w:val="22"/>
        </w:rPr>
        <w:t>П</w:t>
      </w:r>
      <w:r w:rsidRPr="00263268">
        <w:rPr>
          <w:rFonts w:ascii="Tahoma" w:hAnsi="Tahoma" w:cs="Tahoma"/>
          <w:i w:val="0"/>
          <w:sz w:val="22"/>
          <w:szCs w:val="22"/>
        </w:rPr>
        <w:t>рекращени</w:t>
      </w:r>
      <w:r w:rsidR="009F1393" w:rsidRPr="00263268">
        <w:rPr>
          <w:rFonts w:ascii="Tahoma" w:hAnsi="Tahoma" w:cs="Tahoma"/>
          <w:i w:val="0"/>
          <w:sz w:val="22"/>
          <w:szCs w:val="22"/>
        </w:rPr>
        <w:t>е</w:t>
      </w:r>
      <w:r w:rsidRPr="00263268">
        <w:rPr>
          <w:rFonts w:ascii="Tahoma" w:hAnsi="Tahoma" w:cs="Tahoma"/>
          <w:i w:val="0"/>
          <w:sz w:val="22"/>
          <w:szCs w:val="22"/>
        </w:rPr>
        <w:t xml:space="preserve"> допуска Участника торгов к участию в торгах</w:t>
      </w:r>
      <w:bookmarkEnd w:id="111"/>
      <w:bookmarkEnd w:id="112"/>
    </w:p>
    <w:p w14:paraId="6AED0AFF" w14:textId="389BA8CA" w:rsidR="007F50B2" w:rsidRPr="00263268" w:rsidRDefault="007F50B2" w:rsidP="006F5672">
      <w:pPr>
        <w:widowControl w:val="0"/>
        <w:numPr>
          <w:ilvl w:val="3"/>
          <w:numId w:val="29"/>
        </w:numPr>
        <w:overflowPunct/>
        <w:spacing w:after="120"/>
        <w:ind w:left="709" w:hanging="709"/>
        <w:jc w:val="both"/>
        <w:textAlignment w:val="auto"/>
        <w:rPr>
          <w:rFonts w:ascii="Tahoma" w:hAnsi="Tahoma" w:cs="Tahoma"/>
          <w:sz w:val="22"/>
          <w:szCs w:val="22"/>
        </w:rPr>
      </w:pPr>
      <w:r w:rsidRPr="00263268">
        <w:rPr>
          <w:rFonts w:ascii="Tahoma" w:hAnsi="Tahoma" w:cs="Tahoma"/>
          <w:sz w:val="22"/>
          <w:szCs w:val="22"/>
        </w:rPr>
        <w:t>Под прекращением допуска к участию в торгах Участника торгов в целях Правил допуска понимается пре</w:t>
      </w:r>
      <w:r w:rsidR="000B0627" w:rsidRPr="00263268">
        <w:rPr>
          <w:rFonts w:ascii="Tahoma" w:hAnsi="Tahoma" w:cs="Tahoma"/>
          <w:sz w:val="22"/>
          <w:szCs w:val="22"/>
        </w:rPr>
        <w:t>к</w:t>
      </w:r>
      <w:r w:rsidRPr="00263268">
        <w:rPr>
          <w:rFonts w:ascii="Tahoma" w:hAnsi="Tahoma" w:cs="Tahoma"/>
          <w:sz w:val="22"/>
          <w:szCs w:val="22"/>
        </w:rPr>
        <w:t xml:space="preserve">ращение приема Биржей заявок такого Участника торгов и возможности </w:t>
      </w:r>
      <w:r w:rsidR="008E0673" w:rsidRPr="00263268">
        <w:rPr>
          <w:rFonts w:ascii="Tahoma" w:hAnsi="Tahoma" w:cs="Tahoma"/>
          <w:sz w:val="22"/>
          <w:szCs w:val="22"/>
        </w:rPr>
        <w:t xml:space="preserve">для такого Участника торгов </w:t>
      </w:r>
      <w:r w:rsidRPr="00263268">
        <w:rPr>
          <w:rFonts w:ascii="Tahoma" w:hAnsi="Tahoma" w:cs="Tahoma"/>
          <w:sz w:val="22"/>
          <w:szCs w:val="22"/>
        </w:rPr>
        <w:t xml:space="preserve">отзыва или изменения </w:t>
      </w:r>
      <w:r w:rsidR="008E0673" w:rsidRPr="00263268">
        <w:rPr>
          <w:rFonts w:ascii="Tahoma" w:hAnsi="Tahoma" w:cs="Tahoma"/>
          <w:sz w:val="22"/>
          <w:szCs w:val="22"/>
        </w:rPr>
        <w:t xml:space="preserve">ранее поданных им </w:t>
      </w:r>
      <w:r w:rsidRPr="00263268">
        <w:rPr>
          <w:rFonts w:ascii="Tahoma" w:hAnsi="Tahoma" w:cs="Tahoma"/>
          <w:sz w:val="22"/>
          <w:szCs w:val="22"/>
        </w:rPr>
        <w:t>заявок.</w:t>
      </w:r>
    </w:p>
    <w:p w14:paraId="22CBD552" w14:textId="77777777" w:rsidR="00A762F4" w:rsidRPr="00263268" w:rsidRDefault="00E35D14" w:rsidP="006F5672">
      <w:pPr>
        <w:widowControl w:val="0"/>
        <w:numPr>
          <w:ilvl w:val="3"/>
          <w:numId w:val="29"/>
        </w:numPr>
        <w:overflowPunct/>
        <w:spacing w:after="120"/>
        <w:ind w:left="709" w:hanging="709"/>
        <w:jc w:val="both"/>
        <w:textAlignment w:val="auto"/>
        <w:rPr>
          <w:rFonts w:ascii="Tahoma" w:hAnsi="Tahoma" w:cs="Tahoma"/>
          <w:sz w:val="22"/>
          <w:szCs w:val="22"/>
        </w:rPr>
      </w:pPr>
      <w:r w:rsidRPr="00263268">
        <w:rPr>
          <w:rFonts w:ascii="Tahoma" w:hAnsi="Tahoma" w:cs="Tahoma"/>
          <w:bCs/>
          <w:sz w:val="22"/>
          <w:szCs w:val="22"/>
        </w:rPr>
        <w:t>Биржа прекращает д</w:t>
      </w:r>
      <w:r w:rsidR="00A762F4" w:rsidRPr="00263268">
        <w:rPr>
          <w:rFonts w:ascii="Tahoma" w:hAnsi="Tahoma" w:cs="Tahoma"/>
          <w:bCs/>
          <w:sz w:val="22"/>
          <w:szCs w:val="22"/>
        </w:rPr>
        <w:t xml:space="preserve">опуск к участию в торгах Участнику торгов </w:t>
      </w:r>
      <w:r w:rsidR="00861AEB" w:rsidRPr="00263268">
        <w:rPr>
          <w:rFonts w:ascii="Tahoma" w:hAnsi="Tahoma" w:cs="Tahoma"/>
          <w:bCs/>
          <w:sz w:val="22"/>
          <w:szCs w:val="22"/>
        </w:rPr>
        <w:t>в следующих случаях</w:t>
      </w:r>
      <w:r w:rsidR="00A762F4" w:rsidRPr="00263268">
        <w:rPr>
          <w:rFonts w:ascii="Tahoma" w:hAnsi="Tahoma" w:cs="Tahoma"/>
          <w:bCs/>
          <w:sz w:val="22"/>
          <w:szCs w:val="22"/>
        </w:rPr>
        <w:t xml:space="preserve">: </w:t>
      </w:r>
    </w:p>
    <w:p w14:paraId="00C3763F" w14:textId="77777777" w:rsidR="00A762F4" w:rsidRPr="00263268" w:rsidRDefault="00A762F4" w:rsidP="006F5672">
      <w:pPr>
        <w:numPr>
          <w:ilvl w:val="0"/>
          <w:numId w:val="44"/>
        </w:numPr>
        <w:overflowPunct/>
        <w:autoSpaceDE/>
        <w:autoSpaceDN/>
        <w:adjustRightInd/>
        <w:spacing w:after="120"/>
        <w:jc w:val="both"/>
        <w:textAlignment w:val="auto"/>
        <w:rPr>
          <w:rFonts w:ascii="Tahoma" w:hAnsi="Tahoma" w:cs="Tahoma"/>
          <w:sz w:val="22"/>
          <w:szCs w:val="22"/>
        </w:rPr>
      </w:pPr>
      <w:r w:rsidRPr="00263268">
        <w:rPr>
          <w:rFonts w:ascii="Tahoma" w:hAnsi="Tahoma" w:cs="Tahoma"/>
          <w:sz w:val="22"/>
          <w:szCs w:val="22"/>
        </w:rPr>
        <w:lastRenderedPageBreak/>
        <w:t xml:space="preserve">ликвидация Участника торгов или прекращение его деятельности в случае реорганизации (за исключением преобразования) в случаях и порядке, предусмотренных законодательством </w:t>
      </w:r>
      <w:r w:rsidR="00FB5FD8" w:rsidRPr="00263268">
        <w:rPr>
          <w:rFonts w:ascii="Tahoma" w:hAnsi="Tahoma" w:cs="Tahoma"/>
          <w:sz w:val="22"/>
          <w:szCs w:val="22"/>
        </w:rPr>
        <w:t>Российской Федерации</w:t>
      </w:r>
      <w:r w:rsidRPr="00263268">
        <w:rPr>
          <w:rFonts w:ascii="Tahoma" w:hAnsi="Tahoma" w:cs="Tahoma"/>
          <w:sz w:val="22"/>
          <w:szCs w:val="22"/>
        </w:rPr>
        <w:t xml:space="preserve"> (законодательством государства, резидентом которого является банк-нерезидент), либо прекращение деятельности Участника торгов – международной организации в случаях и порядке, предусмотренн</w:t>
      </w:r>
      <w:r w:rsidR="003C64F1" w:rsidRPr="00263268">
        <w:rPr>
          <w:rFonts w:ascii="Tahoma" w:hAnsi="Tahoma" w:cs="Tahoma"/>
          <w:sz w:val="22"/>
          <w:szCs w:val="22"/>
        </w:rPr>
        <w:t>ых</w:t>
      </w:r>
      <w:r w:rsidRPr="00263268">
        <w:rPr>
          <w:rFonts w:ascii="Tahoma" w:hAnsi="Tahoma" w:cs="Tahoma"/>
          <w:sz w:val="22"/>
          <w:szCs w:val="22"/>
        </w:rPr>
        <w:t xml:space="preserve"> международным договором </w:t>
      </w:r>
      <w:r w:rsidR="00FB5FD8" w:rsidRPr="00263268">
        <w:rPr>
          <w:rFonts w:ascii="Tahoma" w:hAnsi="Tahoma" w:cs="Tahoma"/>
          <w:sz w:val="22"/>
          <w:szCs w:val="22"/>
        </w:rPr>
        <w:t>Российской Федерации</w:t>
      </w:r>
      <w:r w:rsidRPr="00263268">
        <w:rPr>
          <w:rFonts w:ascii="Tahoma" w:hAnsi="Tahoma" w:cs="Tahoma"/>
          <w:sz w:val="22"/>
          <w:szCs w:val="22"/>
        </w:rPr>
        <w:t>, в соответствии с которым учреждена международная организация;</w:t>
      </w:r>
    </w:p>
    <w:p w14:paraId="659BFEFD" w14:textId="77777777" w:rsidR="00A762F4" w:rsidRPr="00263268" w:rsidRDefault="00A762F4" w:rsidP="006F5672">
      <w:pPr>
        <w:numPr>
          <w:ilvl w:val="0"/>
          <w:numId w:val="44"/>
        </w:numPr>
        <w:overflowPunct/>
        <w:autoSpaceDE/>
        <w:autoSpaceDN/>
        <w:adjustRightInd/>
        <w:spacing w:after="120"/>
        <w:jc w:val="both"/>
        <w:textAlignment w:val="auto"/>
        <w:rPr>
          <w:rFonts w:ascii="Tahoma" w:hAnsi="Tahoma" w:cs="Tahoma"/>
          <w:sz w:val="22"/>
          <w:szCs w:val="22"/>
        </w:rPr>
      </w:pPr>
      <w:r w:rsidRPr="00263268">
        <w:rPr>
          <w:rFonts w:ascii="Tahoma" w:hAnsi="Tahoma" w:cs="Tahoma"/>
          <w:sz w:val="22"/>
          <w:szCs w:val="22"/>
        </w:rPr>
        <w:t>отзыв/аннулирование Банком России у Участника торгов, являющегося кредитной организацией,</w:t>
      </w:r>
      <w:r w:rsidR="007662F1" w:rsidRPr="00263268">
        <w:rPr>
          <w:rFonts w:ascii="Tahoma" w:hAnsi="Tahoma" w:cs="Tahoma"/>
          <w:sz w:val="22"/>
          <w:szCs w:val="22"/>
        </w:rPr>
        <w:t xml:space="preserve"> </w:t>
      </w:r>
      <w:r w:rsidRPr="00263268">
        <w:rPr>
          <w:rFonts w:ascii="Tahoma" w:hAnsi="Tahoma" w:cs="Tahoma"/>
          <w:sz w:val="22"/>
          <w:szCs w:val="22"/>
        </w:rPr>
        <w:t>лицензии на осуществление банковских операций;</w:t>
      </w:r>
    </w:p>
    <w:p w14:paraId="2C922148" w14:textId="77777777" w:rsidR="00AB0131" w:rsidRPr="00263268" w:rsidRDefault="00AB0131" w:rsidP="006F5672">
      <w:pPr>
        <w:numPr>
          <w:ilvl w:val="0"/>
          <w:numId w:val="44"/>
        </w:numPr>
        <w:overflowPunct/>
        <w:autoSpaceDE/>
        <w:autoSpaceDN/>
        <w:adjustRightInd/>
        <w:spacing w:after="120"/>
        <w:jc w:val="both"/>
        <w:textAlignment w:val="auto"/>
        <w:rPr>
          <w:rFonts w:ascii="Tahoma" w:hAnsi="Tahoma" w:cs="Tahoma"/>
          <w:sz w:val="22"/>
          <w:szCs w:val="22"/>
        </w:rPr>
      </w:pPr>
      <w:r w:rsidRPr="00263268">
        <w:rPr>
          <w:rFonts w:ascii="Tahoma" w:hAnsi="Tahoma" w:cs="Tahoma"/>
          <w:sz w:val="22"/>
          <w:szCs w:val="22"/>
        </w:rPr>
        <w:t xml:space="preserve">принятие арбитражным судом решения о введении в отношении Участника торгов любой из процедур банкротства в порядке, предусмотренном законодательством </w:t>
      </w:r>
      <w:r w:rsidR="00FB5FD8" w:rsidRPr="00263268">
        <w:rPr>
          <w:rFonts w:ascii="Tahoma" w:hAnsi="Tahoma" w:cs="Tahoma"/>
          <w:sz w:val="22"/>
          <w:szCs w:val="22"/>
        </w:rPr>
        <w:t>Российской Федерации</w:t>
      </w:r>
      <w:r w:rsidRPr="00263268">
        <w:rPr>
          <w:rFonts w:ascii="Tahoma" w:hAnsi="Tahoma" w:cs="Tahoma"/>
          <w:sz w:val="22"/>
          <w:szCs w:val="22"/>
        </w:rPr>
        <w:t>;</w:t>
      </w:r>
    </w:p>
    <w:p w14:paraId="7D137F46" w14:textId="77777777" w:rsidR="00A762F4" w:rsidRPr="00263268" w:rsidRDefault="00A762F4" w:rsidP="006F5672">
      <w:pPr>
        <w:numPr>
          <w:ilvl w:val="0"/>
          <w:numId w:val="44"/>
        </w:numPr>
        <w:overflowPunct/>
        <w:autoSpaceDE/>
        <w:autoSpaceDN/>
        <w:adjustRightInd/>
        <w:spacing w:after="120"/>
        <w:jc w:val="both"/>
        <w:textAlignment w:val="auto"/>
        <w:rPr>
          <w:rFonts w:ascii="Tahoma" w:hAnsi="Tahoma" w:cs="Tahoma"/>
          <w:sz w:val="22"/>
          <w:szCs w:val="22"/>
        </w:rPr>
      </w:pPr>
      <w:r w:rsidRPr="00263268">
        <w:rPr>
          <w:rFonts w:ascii="Tahoma" w:hAnsi="Tahoma" w:cs="Tahoma"/>
          <w:sz w:val="22"/>
          <w:szCs w:val="22"/>
        </w:rPr>
        <w:t xml:space="preserve">поступление на Биржу информации от </w:t>
      </w:r>
      <w:r w:rsidR="005553D4" w:rsidRPr="00263268">
        <w:rPr>
          <w:rFonts w:ascii="Tahoma" w:hAnsi="Tahoma" w:cs="Tahoma"/>
          <w:sz w:val="22"/>
          <w:szCs w:val="22"/>
        </w:rPr>
        <w:t>Клирингового центра</w:t>
      </w:r>
      <w:r w:rsidRPr="00263268">
        <w:rPr>
          <w:rFonts w:ascii="Tahoma" w:hAnsi="Tahoma" w:cs="Tahoma"/>
          <w:sz w:val="22"/>
          <w:szCs w:val="22"/>
        </w:rPr>
        <w:t xml:space="preserve">, которая свидетельствует (по заключению Биржи) о необходимости прекращения допуска Участнику торгов к участию в торгах; </w:t>
      </w:r>
    </w:p>
    <w:p w14:paraId="7006A281" w14:textId="77777777" w:rsidR="00A762F4" w:rsidRPr="00263268" w:rsidRDefault="00A762F4" w:rsidP="006F5672">
      <w:pPr>
        <w:numPr>
          <w:ilvl w:val="0"/>
          <w:numId w:val="44"/>
        </w:numPr>
        <w:overflowPunct/>
        <w:autoSpaceDE/>
        <w:autoSpaceDN/>
        <w:adjustRightInd/>
        <w:spacing w:after="120"/>
        <w:jc w:val="both"/>
        <w:textAlignment w:val="auto"/>
        <w:rPr>
          <w:rFonts w:ascii="Tahoma" w:hAnsi="Tahoma" w:cs="Tahoma"/>
          <w:sz w:val="22"/>
          <w:szCs w:val="22"/>
        </w:rPr>
      </w:pPr>
      <w:r w:rsidRPr="00263268">
        <w:rPr>
          <w:rFonts w:ascii="Tahoma" w:hAnsi="Tahoma" w:cs="Tahoma"/>
          <w:sz w:val="22"/>
          <w:szCs w:val="22"/>
        </w:rPr>
        <w:t>поступление на Биржу информации от Технического центра, которая свидетельствует (по заключению Биржи) о необходимости прекращения допуска Участнику торгов к участию в торгах</w:t>
      </w:r>
      <w:r w:rsidR="005553D4" w:rsidRPr="00263268">
        <w:rPr>
          <w:rFonts w:ascii="Tahoma" w:hAnsi="Tahoma" w:cs="Tahoma"/>
          <w:sz w:val="22"/>
          <w:szCs w:val="22"/>
        </w:rPr>
        <w:t>;</w:t>
      </w:r>
      <w:r w:rsidRPr="00263268">
        <w:rPr>
          <w:rFonts w:ascii="Tahoma" w:hAnsi="Tahoma" w:cs="Tahoma"/>
          <w:sz w:val="22"/>
          <w:szCs w:val="22"/>
        </w:rPr>
        <w:t xml:space="preserve"> </w:t>
      </w:r>
    </w:p>
    <w:p w14:paraId="4995154A" w14:textId="77777777" w:rsidR="002140A6" w:rsidRPr="00263268" w:rsidRDefault="003E6895" w:rsidP="006F5672">
      <w:pPr>
        <w:numPr>
          <w:ilvl w:val="0"/>
          <w:numId w:val="44"/>
        </w:numPr>
        <w:overflowPunct/>
        <w:autoSpaceDE/>
        <w:autoSpaceDN/>
        <w:adjustRightInd/>
        <w:spacing w:after="120"/>
        <w:jc w:val="both"/>
        <w:textAlignment w:val="auto"/>
        <w:rPr>
          <w:rFonts w:ascii="Tahoma" w:hAnsi="Tahoma" w:cs="Tahoma"/>
          <w:sz w:val="22"/>
          <w:szCs w:val="22"/>
        </w:rPr>
      </w:pPr>
      <w:r w:rsidRPr="00263268">
        <w:rPr>
          <w:rFonts w:ascii="Tahoma" w:hAnsi="Tahoma" w:cs="Tahoma"/>
          <w:sz w:val="22"/>
          <w:szCs w:val="22"/>
        </w:rPr>
        <w:t xml:space="preserve">поступление на Биржу заявления от Участника торгов о прекращении допуска к участию в торгах в соответствии с образцом, приведенным в </w:t>
      </w:r>
      <w:r w:rsidR="00D9492D" w:rsidRPr="00263268">
        <w:rPr>
          <w:rFonts w:ascii="Tahoma" w:hAnsi="Tahoma" w:cs="Tahoma"/>
          <w:sz w:val="22"/>
          <w:szCs w:val="22"/>
        </w:rPr>
        <w:t>Формах предоставляемых документов</w:t>
      </w:r>
      <w:r w:rsidR="00186878" w:rsidRPr="00263268">
        <w:rPr>
          <w:rFonts w:ascii="Tahoma" w:hAnsi="Tahoma" w:cs="Tahoma"/>
          <w:sz w:val="22"/>
          <w:szCs w:val="22"/>
        </w:rPr>
        <w:t>.</w:t>
      </w:r>
    </w:p>
    <w:p w14:paraId="03C9A3B5" w14:textId="46A7274C" w:rsidR="008B7288" w:rsidRPr="00BF4F7E" w:rsidRDefault="00861AEB" w:rsidP="00BF4F7E">
      <w:pPr>
        <w:widowControl w:val="0"/>
        <w:numPr>
          <w:ilvl w:val="3"/>
          <w:numId w:val="29"/>
        </w:numPr>
        <w:overflowPunct/>
        <w:spacing w:after="120"/>
        <w:ind w:left="709" w:hanging="709"/>
        <w:jc w:val="both"/>
        <w:textAlignment w:val="auto"/>
        <w:rPr>
          <w:rFonts w:ascii="Tahoma" w:hAnsi="Tahoma" w:cs="Tahoma"/>
          <w:sz w:val="22"/>
          <w:szCs w:val="22"/>
        </w:rPr>
      </w:pPr>
      <w:bookmarkStart w:id="121" w:name="_Ref353981286"/>
      <w:r w:rsidRPr="00BF4F7E">
        <w:rPr>
          <w:rFonts w:ascii="Tahoma" w:hAnsi="Tahoma" w:cs="Tahoma"/>
          <w:bCs/>
          <w:sz w:val="22"/>
          <w:szCs w:val="22"/>
        </w:rPr>
        <w:t xml:space="preserve">Помимо случаев, предусмотренных пунктом 2 настоящей статьи, </w:t>
      </w:r>
      <w:r w:rsidR="00342369" w:rsidRPr="00BF4F7E">
        <w:rPr>
          <w:rFonts w:ascii="Tahoma" w:hAnsi="Tahoma" w:cs="Tahoma"/>
          <w:bCs/>
          <w:sz w:val="22"/>
          <w:szCs w:val="22"/>
        </w:rPr>
        <w:t xml:space="preserve">Биржа прекращает допуск к участию в торгах Участнику торгов </w:t>
      </w:r>
      <w:r w:rsidR="003278D7" w:rsidRPr="00BF4F7E">
        <w:rPr>
          <w:rFonts w:ascii="Tahoma" w:hAnsi="Tahoma" w:cs="Tahoma"/>
          <w:bCs/>
          <w:sz w:val="22"/>
          <w:szCs w:val="22"/>
        </w:rPr>
        <w:t xml:space="preserve">на соответствующем Биржевом рынке </w:t>
      </w:r>
      <w:r w:rsidR="00342369" w:rsidRPr="00BF4F7E">
        <w:rPr>
          <w:rFonts w:ascii="Tahoma" w:hAnsi="Tahoma" w:cs="Tahoma"/>
          <w:bCs/>
          <w:sz w:val="22"/>
          <w:szCs w:val="22"/>
        </w:rPr>
        <w:t>при наличии хотя бы одного из оснований</w:t>
      </w:r>
      <w:r w:rsidR="003278D7" w:rsidRPr="00BF4F7E">
        <w:rPr>
          <w:rFonts w:ascii="Tahoma" w:hAnsi="Tahoma" w:cs="Tahoma"/>
          <w:bCs/>
          <w:sz w:val="22"/>
          <w:szCs w:val="22"/>
        </w:rPr>
        <w:t>, предусмотренных соответствующими Специальными частями Правил допуска.</w:t>
      </w:r>
    </w:p>
    <w:p w14:paraId="699A1338" w14:textId="77777777" w:rsidR="002140A6" w:rsidRPr="00263268" w:rsidRDefault="002140A6" w:rsidP="006F5672">
      <w:pPr>
        <w:widowControl w:val="0"/>
        <w:numPr>
          <w:ilvl w:val="3"/>
          <w:numId w:val="29"/>
        </w:numPr>
        <w:overflowPunct/>
        <w:spacing w:after="120"/>
        <w:ind w:left="709" w:hanging="709"/>
        <w:jc w:val="both"/>
        <w:textAlignment w:val="auto"/>
        <w:rPr>
          <w:rFonts w:ascii="Tahoma" w:hAnsi="Tahoma" w:cs="Tahoma"/>
          <w:bCs/>
          <w:sz w:val="22"/>
          <w:szCs w:val="22"/>
        </w:rPr>
      </w:pPr>
      <w:r w:rsidRPr="00263268">
        <w:rPr>
          <w:rFonts w:ascii="Tahoma" w:hAnsi="Tahoma" w:cs="Tahoma"/>
          <w:bCs/>
          <w:sz w:val="22"/>
          <w:szCs w:val="22"/>
        </w:rPr>
        <w:t>Биржа вправе прекратить допуск к участию в торгах Участнику торгов при наличии хотя бы одного из следующих оснований:</w:t>
      </w:r>
      <w:bookmarkEnd w:id="121"/>
    </w:p>
    <w:p w14:paraId="56E03B96" w14:textId="77777777" w:rsidR="00712EA0" w:rsidRPr="00263268" w:rsidRDefault="00BB4802" w:rsidP="006F5672">
      <w:pPr>
        <w:numPr>
          <w:ilvl w:val="0"/>
          <w:numId w:val="48"/>
        </w:numPr>
        <w:overflowPunct/>
        <w:autoSpaceDE/>
        <w:autoSpaceDN/>
        <w:adjustRightInd/>
        <w:spacing w:after="120"/>
        <w:jc w:val="both"/>
        <w:textAlignment w:val="auto"/>
        <w:rPr>
          <w:rFonts w:ascii="Tahoma" w:hAnsi="Tahoma" w:cs="Tahoma"/>
          <w:sz w:val="22"/>
          <w:szCs w:val="22"/>
        </w:rPr>
      </w:pPr>
      <w:r w:rsidRPr="00263268">
        <w:rPr>
          <w:rFonts w:ascii="Tahoma" w:hAnsi="Tahoma" w:cs="Tahoma"/>
          <w:bCs/>
          <w:sz w:val="22"/>
          <w:szCs w:val="22"/>
        </w:rPr>
        <w:t>неисполнение Участником торгов обязанностей по оплате услуг Биржи</w:t>
      </w:r>
      <w:r w:rsidR="00A762F4" w:rsidRPr="00263268">
        <w:rPr>
          <w:rFonts w:ascii="Tahoma" w:hAnsi="Tahoma" w:cs="Tahoma"/>
          <w:sz w:val="22"/>
          <w:szCs w:val="22"/>
        </w:rPr>
        <w:t>, предусмотренных Правилами допуска, в установленный срок и в полном объеме;</w:t>
      </w:r>
    </w:p>
    <w:p w14:paraId="735AC713" w14:textId="77777777" w:rsidR="00712EA0" w:rsidRPr="00263268" w:rsidRDefault="00A762F4" w:rsidP="006F5672">
      <w:pPr>
        <w:numPr>
          <w:ilvl w:val="0"/>
          <w:numId w:val="48"/>
        </w:numPr>
        <w:overflowPunct/>
        <w:autoSpaceDE/>
        <w:autoSpaceDN/>
        <w:adjustRightInd/>
        <w:spacing w:after="120"/>
        <w:jc w:val="both"/>
        <w:textAlignment w:val="auto"/>
        <w:rPr>
          <w:rFonts w:ascii="Tahoma" w:hAnsi="Tahoma" w:cs="Tahoma"/>
          <w:sz w:val="22"/>
          <w:szCs w:val="22"/>
        </w:rPr>
      </w:pPr>
      <w:r w:rsidRPr="00263268">
        <w:rPr>
          <w:rFonts w:ascii="Tahoma" w:hAnsi="Tahoma" w:cs="Tahoma"/>
          <w:sz w:val="22"/>
          <w:szCs w:val="22"/>
        </w:rPr>
        <w:t>назначение временной администрации</w:t>
      </w:r>
      <w:r w:rsidR="00AB0131" w:rsidRPr="00263268">
        <w:rPr>
          <w:rFonts w:ascii="Tahoma" w:hAnsi="Tahoma" w:cs="Tahoma"/>
          <w:sz w:val="22"/>
          <w:szCs w:val="22"/>
        </w:rPr>
        <w:t xml:space="preserve"> </w:t>
      </w:r>
      <w:r w:rsidRPr="00263268">
        <w:rPr>
          <w:rFonts w:ascii="Tahoma" w:hAnsi="Tahoma" w:cs="Tahoma"/>
          <w:sz w:val="22"/>
          <w:szCs w:val="22"/>
        </w:rPr>
        <w:t>в отношении Участн</w:t>
      </w:r>
      <w:r w:rsidR="005715D8" w:rsidRPr="00263268">
        <w:rPr>
          <w:rFonts w:ascii="Tahoma" w:hAnsi="Tahoma" w:cs="Tahoma"/>
          <w:sz w:val="22"/>
          <w:szCs w:val="22"/>
        </w:rPr>
        <w:t>ика торгов</w:t>
      </w:r>
      <w:r w:rsidRPr="00263268">
        <w:rPr>
          <w:rFonts w:ascii="Tahoma" w:hAnsi="Tahoma" w:cs="Tahoma"/>
          <w:sz w:val="22"/>
          <w:szCs w:val="22"/>
        </w:rPr>
        <w:t>;</w:t>
      </w:r>
      <w:r w:rsidR="00DC3431" w:rsidRPr="00263268">
        <w:rPr>
          <w:rFonts w:ascii="Tahoma" w:hAnsi="Tahoma" w:cs="Tahoma"/>
          <w:sz w:val="22"/>
          <w:szCs w:val="22"/>
        </w:rPr>
        <w:t xml:space="preserve"> </w:t>
      </w:r>
    </w:p>
    <w:p w14:paraId="7C941F15" w14:textId="77777777" w:rsidR="00712EA0" w:rsidRPr="00263268" w:rsidRDefault="002140A6" w:rsidP="006F5672">
      <w:pPr>
        <w:numPr>
          <w:ilvl w:val="0"/>
          <w:numId w:val="48"/>
        </w:numPr>
        <w:overflowPunct/>
        <w:autoSpaceDE/>
        <w:autoSpaceDN/>
        <w:adjustRightInd/>
        <w:spacing w:after="120"/>
        <w:jc w:val="both"/>
        <w:textAlignment w:val="auto"/>
        <w:rPr>
          <w:rFonts w:ascii="Tahoma" w:hAnsi="Tahoma" w:cs="Tahoma"/>
          <w:bCs/>
          <w:sz w:val="22"/>
          <w:szCs w:val="22"/>
        </w:rPr>
      </w:pPr>
      <w:r w:rsidRPr="00263268">
        <w:rPr>
          <w:rFonts w:ascii="Tahoma" w:hAnsi="Tahoma" w:cs="Tahoma"/>
          <w:bCs/>
          <w:sz w:val="22"/>
          <w:szCs w:val="22"/>
        </w:rPr>
        <w:t>поступление на Биржу исполнительн</w:t>
      </w:r>
      <w:r w:rsidR="00722BE9" w:rsidRPr="00263268">
        <w:rPr>
          <w:rFonts w:ascii="Tahoma" w:hAnsi="Tahoma" w:cs="Tahoma"/>
          <w:bCs/>
          <w:sz w:val="22"/>
          <w:szCs w:val="22"/>
        </w:rPr>
        <w:t>ого</w:t>
      </w:r>
      <w:r w:rsidRPr="00263268">
        <w:rPr>
          <w:rFonts w:ascii="Tahoma" w:hAnsi="Tahoma" w:cs="Tahoma"/>
          <w:bCs/>
          <w:sz w:val="22"/>
          <w:szCs w:val="22"/>
        </w:rPr>
        <w:t xml:space="preserve"> документ</w:t>
      </w:r>
      <w:r w:rsidR="00722BE9" w:rsidRPr="00263268">
        <w:rPr>
          <w:rFonts w:ascii="Tahoma" w:hAnsi="Tahoma" w:cs="Tahoma"/>
          <w:bCs/>
          <w:sz w:val="22"/>
          <w:szCs w:val="22"/>
        </w:rPr>
        <w:t>а</w:t>
      </w:r>
      <w:r w:rsidRPr="00263268">
        <w:rPr>
          <w:rFonts w:ascii="Tahoma" w:hAnsi="Tahoma" w:cs="Tahoma"/>
          <w:bCs/>
          <w:sz w:val="22"/>
          <w:szCs w:val="22"/>
        </w:rPr>
        <w:t xml:space="preserve"> в отношении Участника торгов;</w:t>
      </w:r>
    </w:p>
    <w:p w14:paraId="59795A25" w14:textId="77777777" w:rsidR="005553D4" w:rsidRPr="00263268" w:rsidRDefault="005553D4" w:rsidP="006F5672">
      <w:pPr>
        <w:numPr>
          <w:ilvl w:val="0"/>
          <w:numId w:val="48"/>
        </w:numPr>
        <w:overflowPunct/>
        <w:autoSpaceDE/>
        <w:autoSpaceDN/>
        <w:adjustRightInd/>
        <w:spacing w:after="120"/>
        <w:jc w:val="both"/>
        <w:textAlignment w:val="auto"/>
        <w:rPr>
          <w:rFonts w:ascii="Tahoma" w:hAnsi="Tahoma" w:cs="Tahoma"/>
          <w:bCs/>
          <w:sz w:val="22"/>
          <w:szCs w:val="22"/>
        </w:rPr>
      </w:pPr>
      <w:r w:rsidRPr="00263268">
        <w:rPr>
          <w:rFonts w:ascii="Tahoma" w:hAnsi="Tahoma" w:cs="Tahoma"/>
          <w:bCs/>
          <w:sz w:val="22"/>
          <w:szCs w:val="22"/>
        </w:rPr>
        <w:t>приостановление допуска к участию в торгах сроком более чем на 6 (шесть) месяцев;</w:t>
      </w:r>
    </w:p>
    <w:p w14:paraId="1F841E7A" w14:textId="77777777" w:rsidR="00712EA0" w:rsidRPr="00263268" w:rsidRDefault="00B95E2B" w:rsidP="006F5672">
      <w:pPr>
        <w:pStyle w:val="210"/>
        <w:numPr>
          <w:ilvl w:val="0"/>
          <w:numId w:val="48"/>
        </w:numPr>
        <w:spacing w:after="120"/>
        <w:rPr>
          <w:rFonts w:ascii="Tahoma" w:hAnsi="Tahoma" w:cs="Tahoma"/>
          <w:sz w:val="22"/>
          <w:szCs w:val="22"/>
        </w:rPr>
      </w:pPr>
      <w:r w:rsidRPr="00263268">
        <w:rPr>
          <w:rFonts w:ascii="Tahoma" w:hAnsi="Tahoma" w:cs="Tahoma"/>
          <w:bCs/>
          <w:sz w:val="22"/>
          <w:szCs w:val="22"/>
        </w:rPr>
        <w:t>предоставление Участником торгов заведомо ложных сведений или повторное нарушение требований ст</w:t>
      </w:r>
      <w:r w:rsidR="00060967" w:rsidRPr="00263268">
        <w:rPr>
          <w:rFonts w:ascii="Tahoma" w:hAnsi="Tahoma" w:cs="Tahoma"/>
          <w:bCs/>
          <w:sz w:val="22"/>
          <w:szCs w:val="22"/>
        </w:rPr>
        <w:t>атьи</w:t>
      </w:r>
      <w:r w:rsidRPr="00263268">
        <w:rPr>
          <w:rFonts w:ascii="Tahoma" w:hAnsi="Tahoma" w:cs="Tahoma"/>
          <w:bCs/>
          <w:sz w:val="22"/>
          <w:szCs w:val="22"/>
        </w:rPr>
        <w:t xml:space="preserve"> 02.06</w:t>
      </w:r>
      <w:r w:rsidR="00447142" w:rsidRPr="00263268">
        <w:rPr>
          <w:rFonts w:ascii="Tahoma" w:hAnsi="Tahoma" w:cs="Tahoma"/>
          <w:bCs/>
          <w:sz w:val="22"/>
          <w:szCs w:val="22"/>
        </w:rPr>
        <w:t xml:space="preserve"> </w:t>
      </w:r>
      <w:r w:rsidR="008D05ED">
        <w:rPr>
          <w:rFonts w:ascii="Tahoma" w:hAnsi="Tahoma" w:cs="Tahoma"/>
          <w:bCs/>
          <w:sz w:val="22"/>
          <w:szCs w:val="22"/>
        </w:rPr>
        <w:t>Общей части</w:t>
      </w:r>
      <w:r w:rsidRPr="00263268">
        <w:rPr>
          <w:rFonts w:ascii="Tahoma" w:hAnsi="Tahoma" w:cs="Tahoma"/>
          <w:bCs/>
          <w:sz w:val="22"/>
          <w:szCs w:val="22"/>
        </w:rPr>
        <w:t xml:space="preserve"> Правил допуска</w:t>
      </w:r>
      <w:r w:rsidR="00797B0D" w:rsidRPr="00263268">
        <w:rPr>
          <w:rFonts w:ascii="Tahoma" w:hAnsi="Tahoma" w:cs="Tahoma"/>
          <w:bCs/>
          <w:sz w:val="22"/>
          <w:szCs w:val="22"/>
        </w:rPr>
        <w:t>;</w:t>
      </w:r>
    </w:p>
    <w:p w14:paraId="2A91EA6A" w14:textId="77777777" w:rsidR="001D0B39" w:rsidRPr="00263268" w:rsidRDefault="001D0B39" w:rsidP="001D0B39">
      <w:pPr>
        <w:numPr>
          <w:ilvl w:val="0"/>
          <w:numId w:val="48"/>
        </w:numPr>
        <w:overflowPunct/>
        <w:autoSpaceDE/>
        <w:autoSpaceDN/>
        <w:adjustRightInd/>
        <w:spacing w:before="120" w:after="120"/>
        <w:jc w:val="both"/>
        <w:textAlignment w:val="auto"/>
        <w:rPr>
          <w:rFonts w:ascii="Tahoma" w:hAnsi="Tahoma" w:cs="Tahoma"/>
          <w:sz w:val="22"/>
          <w:szCs w:val="22"/>
        </w:rPr>
      </w:pPr>
      <w:r w:rsidRPr="00263268">
        <w:rPr>
          <w:rFonts w:ascii="Tahoma" w:hAnsi="Tahoma" w:cs="Tahoma"/>
          <w:sz w:val="22"/>
          <w:szCs w:val="22"/>
        </w:rPr>
        <w:t xml:space="preserve">наличие соответствующей рекомендации </w:t>
      </w:r>
      <w:r w:rsidR="007F50B2" w:rsidRPr="00263268">
        <w:rPr>
          <w:rFonts w:ascii="Tahoma" w:hAnsi="Tahoma" w:cs="Tahoma"/>
          <w:sz w:val="22"/>
          <w:szCs w:val="22"/>
        </w:rPr>
        <w:t>Комитета</w:t>
      </w:r>
      <w:r w:rsidRPr="00263268">
        <w:rPr>
          <w:rFonts w:ascii="Tahoma" w:hAnsi="Tahoma" w:cs="Tahoma"/>
          <w:sz w:val="22"/>
          <w:szCs w:val="22"/>
        </w:rPr>
        <w:t xml:space="preserve"> в связи с тем, что поведение Участника торгов свидетельствует о нарушении </w:t>
      </w:r>
      <w:r w:rsidR="007F50B2" w:rsidRPr="00263268">
        <w:rPr>
          <w:rFonts w:ascii="Tahoma" w:hAnsi="Tahoma" w:cs="Tahoma"/>
          <w:sz w:val="22"/>
          <w:szCs w:val="22"/>
        </w:rPr>
        <w:t xml:space="preserve">им </w:t>
      </w:r>
      <w:r w:rsidRPr="00263268">
        <w:rPr>
          <w:rFonts w:ascii="Tahoma" w:hAnsi="Tahoma" w:cs="Tahoma"/>
          <w:sz w:val="22"/>
          <w:szCs w:val="22"/>
        </w:rPr>
        <w:t xml:space="preserve">норм деловой этики; </w:t>
      </w:r>
    </w:p>
    <w:p w14:paraId="3ADAB1E9" w14:textId="77777777" w:rsidR="00712EA0" w:rsidRPr="00263268" w:rsidRDefault="00A762F4" w:rsidP="006F5672">
      <w:pPr>
        <w:numPr>
          <w:ilvl w:val="0"/>
          <w:numId w:val="48"/>
        </w:numPr>
        <w:overflowPunct/>
        <w:autoSpaceDE/>
        <w:autoSpaceDN/>
        <w:adjustRightInd/>
        <w:spacing w:before="120" w:after="120"/>
        <w:jc w:val="both"/>
        <w:textAlignment w:val="auto"/>
        <w:rPr>
          <w:rFonts w:ascii="Tahoma" w:hAnsi="Tahoma" w:cs="Tahoma"/>
          <w:sz w:val="22"/>
          <w:szCs w:val="22"/>
        </w:rPr>
      </w:pPr>
      <w:r w:rsidRPr="00263268">
        <w:rPr>
          <w:rFonts w:ascii="Tahoma" w:hAnsi="Tahoma" w:cs="Tahoma"/>
          <w:sz w:val="22"/>
          <w:szCs w:val="22"/>
        </w:rPr>
        <w:t xml:space="preserve">нарушение, неисполнение или исполнение ненадлежащим образом Участником торгов требований </w:t>
      </w:r>
      <w:r w:rsidR="00722BE9" w:rsidRPr="00263268">
        <w:rPr>
          <w:rFonts w:ascii="Tahoma" w:hAnsi="Tahoma" w:cs="Tahoma"/>
          <w:sz w:val="22"/>
          <w:szCs w:val="22"/>
        </w:rPr>
        <w:t xml:space="preserve">законодательства </w:t>
      </w:r>
      <w:r w:rsidR="00FB5FD8" w:rsidRPr="00263268">
        <w:rPr>
          <w:rFonts w:ascii="Tahoma" w:hAnsi="Tahoma" w:cs="Tahoma"/>
          <w:sz w:val="22"/>
          <w:szCs w:val="22"/>
        </w:rPr>
        <w:t>Российской Федерации</w:t>
      </w:r>
      <w:r w:rsidRPr="00263268">
        <w:rPr>
          <w:rFonts w:ascii="Tahoma" w:hAnsi="Tahoma" w:cs="Tahoma"/>
          <w:sz w:val="22"/>
          <w:szCs w:val="22"/>
        </w:rPr>
        <w:t xml:space="preserve">, Правил допуска, </w:t>
      </w:r>
      <w:r w:rsidR="003F0BED" w:rsidRPr="00263268">
        <w:rPr>
          <w:rFonts w:ascii="Tahoma" w:hAnsi="Tahoma" w:cs="Tahoma"/>
          <w:sz w:val="22"/>
          <w:szCs w:val="22"/>
        </w:rPr>
        <w:t>документов Биржи, регулирующих порядок использования биржевой информации,</w:t>
      </w:r>
      <w:r w:rsidR="008045AA" w:rsidRPr="00263268">
        <w:rPr>
          <w:rFonts w:ascii="Tahoma" w:hAnsi="Tahoma" w:cs="Tahoma"/>
          <w:sz w:val="22"/>
          <w:szCs w:val="22"/>
        </w:rPr>
        <w:t xml:space="preserve"> иных Внутренних документов Биржи</w:t>
      </w:r>
      <w:r w:rsidR="001C5C4B" w:rsidRPr="00263268">
        <w:rPr>
          <w:rFonts w:ascii="Tahoma" w:hAnsi="Tahoma" w:cs="Tahoma"/>
          <w:sz w:val="22"/>
          <w:szCs w:val="22"/>
        </w:rPr>
        <w:t>,</w:t>
      </w:r>
      <w:r w:rsidR="005325A1" w:rsidRPr="00263268">
        <w:rPr>
          <w:rFonts w:ascii="Tahoma" w:hAnsi="Tahoma" w:cs="Tahoma"/>
          <w:sz w:val="22"/>
          <w:szCs w:val="22"/>
        </w:rPr>
        <w:t xml:space="preserve"> </w:t>
      </w:r>
      <w:r w:rsidRPr="00263268">
        <w:rPr>
          <w:rFonts w:ascii="Tahoma" w:hAnsi="Tahoma" w:cs="Tahoma"/>
          <w:sz w:val="22"/>
          <w:szCs w:val="22"/>
        </w:rPr>
        <w:t xml:space="preserve">нарушение Участником торгов обязательств, принятых им при </w:t>
      </w:r>
      <w:r w:rsidR="00295F0D" w:rsidRPr="00263268">
        <w:rPr>
          <w:rFonts w:ascii="Tahoma" w:hAnsi="Tahoma" w:cs="Tahoma"/>
          <w:sz w:val="22"/>
          <w:szCs w:val="22"/>
        </w:rPr>
        <w:t>получении допуска к участию в торгах</w:t>
      </w:r>
      <w:r w:rsidRPr="00263268">
        <w:rPr>
          <w:rFonts w:ascii="Tahoma" w:hAnsi="Tahoma" w:cs="Tahoma"/>
          <w:sz w:val="22"/>
          <w:szCs w:val="22"/>
        </w:rPr>
        <w:t xml:space="preserve"> и при заключении договоров с Биржей, невыполнение решений, принятых </w:t>
      </w:r>
      <w:r w:rsidR="00AB0131" w:rsidRPr="00263268">
        <w:rPr>
          <w:rFonts w:ascii="Tahoma" w:hAnsi="Tahoma" w:cs="Tahoma"/>
          <w:sz w:val="22"/>
          <w:szCs w:val="22"/>
        </w:rPr>
        <w:t xml:space="preserve">Биржей </w:t>
      </w:r>
      <w:r w:rsidRPr="00263268">
        <w:rPr>
          <w:rFonts w:ascii="Tahoma" w:hAnsi="Tahoma" w:cs="Tahoma"/>
          <w:sz w:val="22"/>
          <w:szCs w:val="22"/>
        </w:rPr>
        <w:t>в соответствии с указанными документами;</w:t>
      </w:r>
    </w:p>
    <w:p w14:paraId="72E80378" w14:textId="77777777" w:rsidR="005715D8" w:rsidRPr="00263268" w:rsidRDefault="00201765" w:rsidP="006F5672">
      <w:pPr>
        <w:numPr>
          <w:ilvl w:val="0"/>
          <w:numId w:val="48"/>
        </w:numPr>
        <w:spacing w:after="120"/>
        <w:ind w:hanging="357"/>
        <w:jc w:val="both"/>
        <w:rPr>
          <w:rFonts w:ascii="Tahoma" w:hAnsi="Tahoma" w:cs="Tahoma"/>
          <w:sz w:val="22"/>
          <w:szCs w:val="22"/>
        </w:rPr>
      </w:pPr>
      <w:r w:rsidRPr="00263268">
        <w:rPr>
          <w:rFonts w:ascii="Tahoma" w:hAnsi="Tahoma" w:cs="Tahoma"/>
          <w:sz w:val="22"/>
          <w:szCs w:val="22"/>
        </w:rPr>
        <w:lastRenderedPageBreak/>
        <w:t xml:space="preserve">использование Участником торгов </w:t>
      </w:r>
      <w:r w:rsidR="00D45AD3" w:rsidRPr="00263268">
        <w:rPr>
          <w:rFonts w:ascii="Tahoma" w:hAnsi="Tahoma" w:cs="Tahoma"/>
          <w:sz w:val="22"/>
          <w:szCs w:val="22"/>
        </w:rPr>
        <w:t>Б</w:t>
      </w:r>
      <w:r w:rsidRPr="00263268">
        <w:rPr>
          <w:rFonts w:ascii="Tahoma" w:hAnsi="Tahoma" w:cs="Tahoma"/>
          <w:sz w:val="22"/>
          <w:szCs w:val="22"/>
        </w:rPr>
        <w:t>иржевой информации с нарушением порядка, установленного Правилами торгов</w:t>
      </w:r>
      <w:r w:rsidR="00FA663A" w:rsidRPr="00263268">
        <w:rPr>
          <w:rFonts w:ascii="Tahoma" w:hAnsi="Tahoma" w:cs="Tahoma"/>
          <w:sz w:val="22"/>
          <w:szCs w:val="22"/>
        </w:rPr>
        <w:t xml:space="preserve"> и (или) </w:t>
      </w:r>
      <w:r w:rsidR="003F0BED" w:rsidRPr="00263268">
        <w:rPr>
          <w:rFonts w:ascii="Tahoma" w:hAnsi="Tahoma" w:cs="Tahoma"/>
          <w:sz w:val="22"/>
          <w:szCs w:val="22"/>
        </w:rPr>
        <w:t>документами Биржи, регулирующими порядок использования биржевой информации</w:t>
      </w:r>
      <w:r w:rsidRPr="00263268">
        <w:rPr>
          <w:rFonts w:ascii="Tahoma" w:hAnsi="Tahoma" w:cs="Tahoma"/>
          <w:sz w:val="22"/>
          <w:szCs w:val="22"/>
        </w:rPr>
        <w:t>;</w:t>
      </w:r>
    </w:p>
    <w:p w14:paraId="49DA0BE7" w14:textId="77777777" w:rsidR="00712EA0" w:rsidRPr="00263268" w:rsidRDefault="002140A6" w:rsidP="006F5672">
      <w:pPr>
        <w:numPr>
          <w:ilvl w:val="0"/>
          <w:numId w:val="48"/>
        </w:numPr>
        <w:spacing w:after="120"/>
        <w:ind w:hanging="357"/>
        <w:jc w:val="both"/>
        <w:rPr>
          <w:rFonts w:ascii="Tahoma" w:hAnsi="Tahoma" w:cs="Tahoma"/>
          <w:sz w:val="22"/>
          <w:szCs w:val="22"/>
        </w:rPr>
      </w:pPr>
      <w:r w:rsidRPr="00263268">
        <w:rPr>
          <w:rFonts w:ascii="Tahoma" w:hAnsi="Tahoma" w:cs="Tahoma"/>
          <w:bCs/>
          <w:sz w:val="22"/>
          <w:szCs w:val="22"/>
        </w:rPr>
        <w:t xml:space="preserve">наступление иных обстоятельств, требующих прекращения допуска Участника торгов к участию в торгах, в соответствии с </w:t>
      </w:r>
      <w:r w:rsidR="00610EBE" w:rsidRPr="00263268">
        <w:rPr>
          <w:rFonts w:ascii="Tahoma" w:hAnsi="Tahoma" w:cs="Tahoma"/>
          <w:bCs/>
          <w:sz w:val="22"/>
          <w:szCs w:val="22"/>
        </w:rPr>
        <w:t xml:space="preserve">Внутренними </w:t>
      </w:r>
      <w:r w:rsidRPr="00263268">
        <w:rPr>
          <w:rFonts w:ascii="Tahoma" w:hAnsi="Tahoma" w:cs="Tahoma"/>
          <w:bCs/>
          <w:sz w:val="22"/>
          <w:szCs w:val="22"/>
        </w:rPr>
        <w:t>документами Биржи</w:t>
      </w:r>
      <w:r w:rsidR="005325A1" w:rsidRPr="00263268">
        <w:rPr>
          <w:rFonts w:ascii="Times New Roman" w:hAnsi="Times New Roman"/>
          <w:szCs w:val="24"/>
        </w:rPr>
        <w:t xml:space="preserve"> </w:t>
      </w:r>
      <w:r w:rsidRPr="00263268">
        <w:rPr>
          <w:rFonts w:ascii="Tahoma" w:hAnsi="Tahoma" w:cs="Tahoma"/>
          <w:bCs/>
          <w:sz w:val="22"/>
          <w:szCs w:val="22"/>
        </w:rPr>
        <w:t xml:space="preserve">и </w:t>
      </w:r>
      <w:r w:rsidR="00722BE9" w:rsidRPr="00263268">
        <w:rPr>
          <w:rFonts w:ascii="Tahoma" w:hAnsi="Tahoma" w:cs="Tahoma"/>
          <w:bCs/>
          <w:sz w:val="22"/>
          <w:szCs w:val="22"/>
        </w:rPr>
        <w:t>законодательством</w:t>
      </w:r>
      <w:r w:rsidRPr="00263268">
        <w:rPr>
          <w:rFonts w:ascii="Tahoma" w:hAnsi="Tahoma" w:cs="Tahoma"/>
          <w:bCs/>
          <w:sz w:val="22"/>
          <w:szCs w:val="22"/>
        </w:rPr>
        <w:t xml:space="preserve"> </w:t>
      </w:r>
      <w:r w:rsidR="00FB5FD8" w:rsidRPr="00263268">
        <w:rPr>
          <w:rFonts w:ascii="Tahoma" w:hAnsi="Tahoma" w:cs="Tahoma"/>
          <w:bCs/>
          <w:sz w:val="22"/>
          <w:szCs w:val="22"/>
        </w:rPr>
        <w:t>Российской Федерации</w:t>
      </w:r>
      <w:r w:rsidR="00A762F4" w:rsidRPr="00263268">
        <w:rPr>
          <w:rFonts w:ascii="Tahoma" w:hAnsi="Tahoma" w:cs="Tahoma"/>
          <w:sz w:val="22"/>
          <w:szCs w:val="22"/>
        </w:rPr>
        <w:t>.</w:t>
      </w:r>
    </w:p>
    <w:p w14:paraId="4D0779C1" w14:textId="77777777" w:rsidR="00A762F4" w:rsidRPr="00263268" w:rsidRDefault="00A762F4" w:rsidP="006F5672">
      <w:pPr>
        <w:widowControl w:val="0"/>
        <w:numPr>
          <w:ilvl w:val="3"/>
          <w:numId w:val="29"/>
        </w:numPr>
        <w:overflowPunct/>
        <w:spacing w:after="120"/>
        <w:ind w:left="709" w:hanging="709"/>
        <w:jc w:val="both"/>
        <w:textAlignment w:val="auto"/>
        <w:rPr>
          <w:rFonts w:ascii="Tahoma" w:hAnsi="Tahoma" w:cs="Tahoma"/>
          <w:sz w:val="22"/>
          <w:szCs w:val="22"/>
        </w:rPr>
      </w:pPr>
      <w:r w:rsidRPr="00263268">
        <w:rPr>
          <w:rFonts w:ascii="Tahoma" w:hAnsi="Tahoma" w:cs="Tahoma"/>
          <w:sz w:val="22"/>
          <w:szCs w:val="22"/>
        </w:rPr>
        <w:t xml:space="preserve">В случае необходимости получения экспертного мнения по вопросу </w:t>
      </w:r>
      <w:r w:rsidR="002C53FD" w:rsidRPr="00263268">
        <w:rPr>
          <w:rFonts w:ascii="Tahoma" w:hAnsi="Tahoma" w:cs="Tahoma"/>
          <w:sz w:val="22"/>
          <w:szCs w:val="22"/>
        </w:rPr>
        <w:t>о прекращении допуска Участника торгов к участию в торгах,</w:t>
      </w:r>
      <w:r w:rsidRPr="00263268">
        <w:rPr>
          <w:rFonts w:ascii="Tahoma" w:hAnsi="Tahoma" w:cs="Tahoma"/>
          <w:sz w:val="22"/>
          <w:szCs w:val="22"/>
        </w:rPr>
        <w:t xml:space="preserve"> Биржа вправе обратиться в Комитет по </w:t>
      </w:r>
      <w:r w:rsidR="00D9492D" w:rsidRPr="00263268">
        <w:rPr>
          <w:rFonts w:ascii="Tahoma" w:hAnsi="Tahoma" w:cs="Tahoma"/>
          <w:sz w:val="22"/>
          <w:szCs w:val="22"/>
        </w:rPr>
        <w:t>соответствующему</w:t>
      </w:r>
      <w:r w:rsidRPr="00263268">
        <w:rPr>
          <w:rFonts w:ascii="Tahoma" w:hAnsi="Tahoma" w:cs="Tahoma"/>
          <w:sz w:val="22"/>
          <w:szCs w:val="22"/>
        </w:rPr>
        <w:t xml:space="preserve"> </w:t>
      </w:r>
      <w:r w:rsidR="00386D9A" w:rsidRPr="00263268">
        <w:rPr>
          <w:rFonts w:ascii="Tahoma" w:hAnsi="Tahoma" w:cs="Tahoma"/>
          <w:sz w:val="22"/>
          <w:szCs w:val="22"/>
        </w:rPr>
        <w:t xml:space="preserve">Биржевому </w:t>
      </w:r>
      <w:r w:rsidRPr="00263268">
        <w:rPr>
          <w:rFonts w:ascii="Tahoma" w:hAnsi="Tahoma" w:cs="Tahoma"/>
          <w:sz w:val="22"/>
          <w:szCs w:val="22"/>
        </w:rPr>
        <w:t>рынку</w:t>
      </w:r>
      <w:r w:rsidR="00F84F15" w:rsidRPr="00263268">
        <w:rPr>
          <w:rFonts w:ascii="Tahoma" w:hAnsi="Tahoma" w:cs="Tahoma"/>
          <w:sz w:val="22"/>
          <w:szCs w:val="22"/>
        </w:rPr>
        <w:t xml:space="preserve"> (при его наличии)</w:t>
      </w:r>
      <w:r w:rsidRPr="00263268">
        <w:rPr>
          <w:rFonts w:ascii="Tahoma" w:hAnsi="Tahoma" w:cs="Tahoma"/>
          <w:sz w:val="22"/>
          <w:szCs w:val="22"/>
        </w:rPr>
        <w:t xml:space="preserve">. </w:t>
      </w:r>
    </w:p>
    <w:p w14:paraId="32D6BCFA" w14:textId="77777777" w:rsidR="00A762F4" w:rsidRPr="00263268" w:rsidRDefault="00A762F4" w:rsidP="00722BE9">
      <w:pPr>
        <w:shd w:val="clear" w:color="auto" w:fill="FFFFFF"/>
        <w:tabs>
          <w:tab w:val="left" w:pos="720"/>
        </w:tabs>
        <w:spacing w:after="120" w:line="274" w:lineRule="exact"/>
        <w:ind w:left="709"/>
        <w:jc w:val="both"/>
        <w:rPr>
          <w:rFonts w:ascii="Tahoma" w:hAnsi="Tahoma" w:cs="Tahoma"/>
          <w:sz w:val="22"/>
          <w:szCs w:val="22"/>
        </w:rPr>
      </w:pPr>
      <w:r w:rsidRPr="00263268">
        <w:rPr>
          <w:rFonts w:ascii="Tahoma" w:hAnsi="Tahoma" w:cs="Tahoma"/>
          <w:sz w:val="22"/>
          <w:szCs w:val="22"/>
        </w:rPr>
        <w:t xml:space="preserve">В этом случае решение </w:t>
      </w:r>
      <w:r w:rsidR="002C53FD" w:rsidRPr="00263268">
        <w:rPr>
          <w:rFonts w:ascii="Tahoma" w:hAnsi="Tahoma" w:cs="Tahoma"/>
          <w:sz w:val="22"/>
          <w:szCs w:val="22"/>
        </w:rPr>
        <w:t>о прекращении допуска</w:t>
      </w:r>
      <w:r w:rsidRPr="00263268">
        <w:rPr>
          <w:rFonts w:ascii="Tahoma" w:hAnsi="Tahoma" w:cs="Tahoma"/>
          <w:sz w:val="22"/>
          <w:szCs w:val="22"/>
        </w:rPr>
        <w:t xml:space="preserve"> принимается Биржей с учетом рекомендаций Комитета.</w:t>
      </w:r>
    </w:p>
    <w:p w14:paraId="731C90D1" w14:textId="77777777" w:rsidR="00A762F4" w:rsidRPr="00263268" w:rsidRDefault="00675E07" w:rsidP="006F5672">
      <w:pPr>
        <w:widowControl w:val="0"/>
        <w:numPr>
          <w:ilvl w:val="3"/>
          <w:numId w:val="29"/>
        </w:numPr>
        <w:overflowPunct/>
        <w:spacing w:after="120"/>
        <w:ind w:left="709" w:hanging="709"/>
        <w:jc w:val="both"/>
        <w:textAlignment w:val="auto"/>
        <w:rPr>
          <w:rFonts w:ascii="Tahoma" w:hAnsi="Tahoma" w:cs="Tahoma"/>
          <w:sz w:val="22"/>
          <w:szCs w:val="22"/>
        </w:rPr>
      </w:pPr>
      <w:r w:rsidRPr="00263268">
        <w:rPr>
          <w:rFonts w:ascii="Tahoma" w:hAnsi="Tahoma" w:cs="Tahoma"/>
          <w:sz w:val="22"/>
          <w:szCs w:val="22"/>
        </w:rPr>
        <w:t>Д</w:t>
      </w:r>
      <w:r w:rsidR="00A0673C" w:rsidRPr="00263268">
        <w:rPr>
          <w:rFonts w:ascii="Tahoma" w:hAnsi="Tahoma" w:cs="Tahoma"/>
          <w:sz w:val="22"/>
          <w:szCs w:val="22"/>
        </w:rPr>
        <w:t xml:space="preserve">опуск </w:t>
      </w:r>
      <w:r w:rsidR="00C13A3D" w:rsidRPr="00263268">
        <w:rPr>
          <w:rFonts w:ascii="Tahoma" w:hAnsi="Tahoma" w:cs="Tahoma"/>
          <w:sz w:val="22"/>
          <w:szCs w:val="22"/>
        </w:rPr>
        <w:t xml:space="preserve">международной организации </w:t>
      </w:r>
      <w:r w:rsidR="00A0673C" w:rsidRPr="00263268">
        <w:rPr>
          <w:rFonts w:ascii="Tahoma" w:hAnsi="Tahoma" w:cs="Tahoma"/>
          <w:sz w:val="22"/>
          <w:szCs w:val="22"/>
        </w:rPr>
        <w:t>к участию в торгах</w:t>
      </w:r>
      <w:r w:rsidRPr="00263268">
        <w:rPr>
          <w:rFonts w:ascii="Tahoma" w:hAnsi="Tahoma" w:cs="Tahoma"/>
          <w:sz w:val="22"/>
          <w:szCs w:val="22"/>
        </w:rPr>
        <w:t xml:space="preserve"> </w:t>
      </w:r>
      <w:r w:rsidR="00D9492D" w:rsidRPr="00263268">
        <w:rPr>
          <w:rFonts w:ascii="Tahoma" w:hAnsi="Tahoma" w:cs="Tahoma"/>
          <w:sz w:val="22"/>
          <w:szCs w:val="22"/>
        </w:rPr>
        <w:t>на валютном рынке и рынке драгоценных металлов</w:t>
      </w:r>
      <w:r w:rsidR="0027353E" w:rsidRPr="00263268">
        <w:rPr>
          <w:rFonts w:ascii="Tahoma" w:hAnsi="Tahoma" w:cs="Tahoma"/>
          <w:sz w:val="22"/>
          <w:szCs w:val="22"/>
        </w:rPr>
        <w:t>, на срочном рынке</w:t>
      </w:r>
      <w:r w:rsidR="00D9492D" w:rsidRPr="00263268">
        <w:rPr>
          <w:rFonts w:ascii="Tahoma" w:hAnsi="Tahoma" w:cs="Tahoma"/>
          <w:sz w:val="22"/>
          <w:szCs w:val="22"/>
        </w:rPr>
        <w:t xml:space="preserve"> </w:t>
      </w:r>
      <w:r w:rsidR="00295F0D" w:rsidRPr="00263268">
        <w:rPr>
          <w:rFonts w:ascii="Tahoma" w:hAnsi="Tahoma" w:cs="Tahoma"/>
          <w:sz w:val="22"/>
          <w:szCs w:val="22"/>
        </w:rPr>
        <w:t xml:space="preserve">может быть прекращен и </w:t>
      </w:r>
      <w:r w:rsidR="00A762F4" w:rsidRPr="00263268">
        <w:rPr>
          <w:rFonts w:ascii="Tahoma" w:hAnsi="Tahoma" w:cs="Tahoma"/>
          <w:sz w:val="22"/>
          <w:szCs w:val="22"/>
        </w:rPr>
        <w:t>в иных случаях</w:t>
      </w:r>
      <w:r w:rsidR="00A0673C" w:rsidRPr="00263268">
        <w:rPr>
          <w:rFonts w:ascii="Tahoma" w:hAnsi="Tahoma" w:cs="Tahoma"/>
          <w:sz w:val="22"/>
          <w:szCs w:val="22"/>
        </w:rPr>
        <w:t>,</w:t>
      </w:r>
      <w:r w:rsidR="00A762F4" w:rsidRPr="00263268">
        <w:rPr>
          <w:rFonts w:ascii="Tahoma" w:hAnsi="Tahoma" w:cs="Tahoma"/>
          <w:sz w:val="22"/>
          <w:szCs w:val="22"/>
        </w:rPr>
        <w:t xml:space="preserve"> </w:t>
      </w:r>
      <w:r w:rsidR="00295F0D" w:rsidRPr="00263268">
        <w:rPr>
          <w:rFonts w:ascii="Tahoma" w:hAnsi="Tahoma" w:cs="Tahoma"/>
          <w:sz w:val="22"/>
          <w:szCs w:val="22"/>
        </w:rPr>
        <w:t>помимо перечисленных в п</w:t>
      </w:r>
      <w:r w:rsidR="00060967" w:rsidRPr="00263268">
        <w:rPr>
          <w:rFonts w:ascii="Tahoma" w:hAnsi="Tahoma" w:cs="Tahoma"/>
          <w:sz w:val="22"/>
          <w:szCs w:val="22"/>
        </w:rPr>
        <w:t>унктах</w:t>
      </w:r>
      <w:r w:rsidR="00B95E2B" w:rsidRPr="00263268">
        <w:rPr>
          <w:rFonts w:ascii="Tahoma" w:hAnsi="Tahoma" w:cs="Tahoma"/>
          <w:sz w:val="22"/>
          <w:szCs w:val="22"/>
        </w:rPr>
        <w:t xml:space="preserve"> </w:t>
      </w:r>
      <w:r w:rsidR="000F1185" w:rsidRPr="00263268">
        <w:rPr>
          <w:rFonts w:ascii="Tahoma" w:hAnsi="Tahoma" w:cs="Tahoma"/>
          <w:sz w:val="22"/>
          <w:szCs w:val="22"/>
        </w:rPr>
        <w:t>2</w:t>
      </w:r>
      <w:r w:rsidR="00B644EF">
        <w:rPr>
          <w:rFonts w:ascii="Tahoma" w:hAnsi="Tahoma" w:cs="Tahoma"/>
          <w:sz w:val="22"/>
          <w:szCs w:val="22"/>
        </w:rPr>
        <w:t xml:space="preserve"> - 4</w:t>
      </w:r>
      <w:r w:rsidR="003278D7">
        <w:rPr>
          <w:rFonts w:ascii="Tahoma" w:hAnsi="Tahoma" w:cs="Tahoma"/>
          <w:sz w:val="22"/>
          <w:szCs w:val="22"/>
        </w:rPr>
        <w:t xml:space="preserve"> </w:t>
      </w:r>
      <w:r w:rsidR="00295F0D" w:rsidRPr="00263268">
        <w:rPr>
          <w:rFonts w:ascii="Tahoma" w:hAnsi="Tahoma" w:cs="Tahoma"/>
          <w:sz w:val="22"/>
          <w:szCs w:val="22"/>
        </w:rPr>
        <w:t xml:space="preserve">настоящей статьи, </w:t>
      </w:r>
      <w:r w:rsidR="00A762F4" w:rsidRPr="00263268">
        <w:rPr>
          <w:rFonts w:ascii="Tahoma" w:hAnsi="Tahoma" w:cs="Tahoma"/>
          <w:sz w:val="22"/>
          <w:szCs w:val="22"/>
        </w:rPr>
        <w:t>с учетом требований соответствующего международного договора.</w:t>
      </w:r>
    </w:p>
    <w:p w14:paraId="29ECA580" w14:textId="77777777" w:rsidR="00A762F4" w:rsidRPr="00263268" w:rsidRDefault="00A762F4" w:rsidP="006F5672">
      <w:pPr>
        <w:widowControl w:val="0"/>
        <w:numPr>
          <w:ilvl w:val="3"/>
          <w:numId w:val="29"/>
        </w:numPr>
        <w:overflowPunct/>
        <w:spacing w:before="120"/>
        <w:ind w:left="709" w:hanging="709"/>
        <w:jc w:val="both"/>
        <w:textAlignment w:val="auto"/>
        <w:rPr>
          <w:rFonts w:ascii="Tahoma" w:hAnsi="Tahoma" w:cs="Tahoma"/>
          <w:sz w:val="22"/>
          <w:szCs w:val="22"/>
        </w:rPr>
      </w:pPr>
      <w:r w:rsidRPr="00263268">
        <w:rPr>
          <w:rFonts w:ascii="Tahoma" w:hAnsi="Tahoma" w:cs="Tahoma"/>
          <w:sz w:val="22"/>
          <w:szCs w:val="22"/>
        </w:rPr>
        <w:t>Допуск Участника торгов к участию в торгах на Бирже прекращается:</w:t>
      </w:r>
    </w:p>
    <w:p w14:paraId="7695F7D6" w14:textId="159B6741" w:rsidR="00712EA0" w:rsidRPr="00263268" w:rsidRDefault="00A762F4" w:rsidP="006F5672">
      <w:pPr>
        <w:pStyle w:val="ac"/>
        <w:widowControl w:val="0"/>
        <w:numPr>
          <w:ilvl w:val="0"/>
          <w:numId w:val="49"/>
        </w:numPr>
        <w:tabs>
          <w:tab w:val="left" w:pos="1560"/>
        </w:tabs>
        <w:overflowPunct/>
        <w:spacing w:beforeLines="60" w:before="144"/>
        <w:ind w:hanging="357"/>
        <w:jc w:val="both"/>
        <w:textAlignment w:val="auto"/>
        <w:rPr>
          <w:rFonts w:ascii="Tahoma" w:hAnsi="Tahoma" w:cs="Tahoma"/>
          <w:bCs/>
          <w:sz w:val="22"/>
          <w:szCs w:val="22"/>
        </w:rPr>
      </w:pPr>
      <w:r w:rsidRPr="00263268">
        <w:rPr>
          <w:rFonts w:ascii="Tahoma" w:hAnsi="Tahoma" w:cs="Tahoma"/>
          <w:bCs/>
          <w:sz w:val="22"/>
          <w:szCs w:val="22"/>
        </w:rPr>
        <w:t xml:space="preserve">не позднее </w:t>
      </w:r>
      <w:r w:rsidR="00785BE3" w:rsidRPr="00263268">
        <w:rPr>
          <w:rFonts w:ascii="Tahoma" w:hAnsi="Tahoma" w:cs="Tahoma"/>
          <w:bCs/>
          <w:sz w:val="22"/>
          <w:szCs w:val="22"/>
        </w:rPr>
        <w:t xml:space="preserve">рабочего </w:t>
      </w:r>
      <w:r w:rsidRPr="00263268">
        <w:rPr>
          <w:rFonts w:ascii="Tahoma" w:hAnsi="Tahoma" w:cs="Tahoma"/>
          <w:bCs/>
          <w:sz w:val="22"/>
          <w:szCs w:val="22"/>
        </w:rPr>
        <w:t xml:space="preserve">дня, следующего за днем поступления на Биржу информации, являющейся основанием для прекращения допуска к участию в торгах в соответствии с </w:t>
      </w:r>
      <w:proofErr w:type="gramStart"/>
      <w:r w:rsidRPr="00263268">
        <w:rPr>
          <w:rFonts w:ascii="Tahoma" w:hAnsi="Tahoma" w:cs="Tahoma"/>
          <w:bCs/>
          <w:sz w:val="22"/>
          <w:szCs w:val="22"/>
        </w:rPr>
        <w:t>подпунктами</w:t>
      </w:r>
      <w:proofErr w:type="gramEnd"/>
      <w:r w:rsidRPr="00263268">
        <w:rPr>
          <w:rFonts w:ascii="Tahoma" w:hAnsi="Tahoma" w:cs="Tahoma"/>
          <w:bCs/>
          <w:sz w:val="22"/>
          <w:szCs w:val="22"/>
        </w:rPr>
        <w:t xml:space="preserve"> а)</w:t>
      </w:r>
      <w:r w:rsidR="006C1E32" w:rsidRPr="00263268">
        <w:rPr>
          <w:rFonts w:ascii="Tahoma" w:hAnsi="Tahoma" w:cs="Tahoma"/>
          <w:bCs/>
          <w:sz w:val="22"/>
          <w:szCs w:val="22"/>
        </w:rPr>
        <w:t xml:space="preserve"> </w:t>
      </w:r>
      <w:r w:rsidR="00B427B1" w:rsidRPr="00263268">
        <w:rPr>
          <w:rFonts w:ascii="Tahoma" w:hAnsi="Tahoma" w:cs="Tahoma"/>
          <w:bCs/>
          <w:sz w:val="22"/>
          <w:szCs w:val="22"/>
        </w:rPr>
        <w:t>-</w:t>
      </w:r>
      <w:r w:rsidR="006C1E32" w:rsidRPr="00263268">
        <w:rPr>
          <w:rFonts w:ascii="Tahoma" w:hAnsi="Tahoma" w:cs="Tahoma"/>
          <w:bCs/>
          <w:sz w:val="22"/>
          <w:szCs w:val="22"/>
        </w:rPr>
        <w:t xml:space="preserve"> </w:t>
      </w:r>
      <w:r w:rsidR="00B427B1" w:rsidRPr="00263268">
        <w:rPr>
          <w:rFonts w:ascii="Tahoma" w:hAnsi="Tahoma" w:cs="Tahoma"/>
          <w:bCs/>
          <w:sz w:val="22"/>
          <w:szCs w:val="22"/>
        </w:rPr>
        <w:t>д</w:t>
      </w:r>
      <w:r w:rsidR="00D17F2C" w:rsidRPr="00263268">
        <w:rPr>
          <w:rFonts w:ascii="Tahoma" w:hAnsi="Tahoma" w:cs="Tahoma"/>
          <w:bCs/>
          <w:sz w:val="22"/>
          <w:szCs w:val="22"/>
        </w:rPr>
        <w:t>)</w:t>
      </w:r>
      <w:r w:rsidR="006C1E32" w:rsidRPr="00263268">
        <w:rPr>
          <w:rFonts w:ascii="Tahoma" w:hAnsi="Tahoma" w:cs="Tahoma"/>
          <w:bCs/>
          <w:sz w:val="22"/>
          <w:szCs w:val="22"/>
        </w:rPr>
        <w:t xml:space="preserve"> </w:t>
      </w:r>
      <w:r w:rsidR="002D1984" w:rsidRPr="00263268">
        <w:rPr>
          <w:rFonts w:ascii="Tahoma" w:hAnsi="Tahoma" w:cs="Tahoma"/>
          <w:bCs/>
          <w:sz w:val="22"/>
          <w:szCs w:val="22"/>
        </w:rPr>
        <w:t>пункта</w:t>
      </w:r>
      <w:r w:rsidRPr="00263268">
        <w:rPr>
          <w:rFonts w:ascii="Tahoma" w:hAnsi="Tahoma" w:cs="Tahoma"/>
          <w:bCs/>
          <w:sz w:val="22"/>
          <w:szCs w:val="22"/>
        </w:rPr>
        <w:t xml:space="preserve"> </w:t>
      </w:r>
      <w:r w:rsidR="000F1185" w:rsidRPr="00263268">
        <w:rPr>
          <w:rFonts w:ascii="Tahoma" w:hAnsi="Tahoma" w:cs="Tahoma"/>
          <w:bCs/>
          <w:sz w:val="22"/>
          <w:szCs w:val="22"/>
        </w:rPr>
        <w:t>2</w:t>
      </w:r>
      <w:r w:rsidR="00B32ACB">
        <w:rPr>
          <w:rFonts w:ascii="Tahoma" w:hAnsi="Tahoma" w:cs="Tahoma"/>
          <w:bCs/>
          <w:sz w:val="22"/>
          <w:szCs w:val="22"/>
        </w:rPr>
        <w:t xml:space="preserve"> </w:t>
      </w:r>
      <w:r w:rsidR="00B32ACB" w:rsidRPr="004A3424">
        <w:rPr>
          <w:rFonts w:ascii="Tahoma" w:hAnsi="Tahoma" w:cs="Tahoma"/>
          <w:bCs/>
          <w:sz w:val="22"/>
          <w:szCs w:val="22"/>
        </w:rPr>
        <w:t>и пунктом 3</w:t>
      </w:r>
      <w:r w:rsidR="000F1185" w:rsidRPr="00263268">
        <w:rPr>
          <w:rFonts w:ascii="Tahoma" w:hAnsi="Tahoma" w:cs="Tahoma"/>
          <w:bCs/>
          <w:sz w:val="22"/>
          <w:szCs w:val="22"/>
        </w:rPr>
        <w:t xml:space="preserve"> </w:t>
      </w:r>
      <w:r w:rsidRPr="00263268">
        <w:rPr>
          <w:rFonts w:ascii="Tahoma" w:hAnsi="Tahoma" w:cs="Tahoma"/>
          <w:bCs/>
          <w:sz w:val="22"/>
          <w:szCs w:val="22"/>
        </w:rPr>
        <w:t>настоящей статьи</w:t>
      </w:r>
      <w:r w:rsidRPr="00B32ACB">
        <w:rPr>
          <w:rFonts w:ascii="Tahoma" w:hAnsi="Tahoma" w:cs="Tahoma"/>
          <w:bCs/>
          <w:sz w:val="22"/>
          <w:szCs w:val="22"/>
        </w:rPr>
        <w:t>;</w:t>
      </w:r>
    </w:p>
    <w:p w14:paraId="7251D2DC" w14:textId="77777777" w:rsidR="00712EA0" w:rsidRPr="00263268" w:rsidRDefault="00797B0D" w:rsidP="006F5672">
      <w:pPr>
        <w:pStyle w:val="ac"/>
        <w:widowControl w:val="0"/>
        <w:numPr>
          <w:ilvl w:val="0"/>
          <w:numId w:val="49"/>
        </w:numPr>
        <w:tabs>
          <w:tab w:val="left" w:pos="1560"/>
        </w:tabs>
        <w:overflowPunct/>
        <w:spacing w:beforeLines="60" w:before="144"/>
        <w:ind w:hanging="357"/>
        <w:jc w:val="both"/>
        <w:textAlignment w:val="auto"/>
        <w:rPr>
          <w:rFonts w:ascii="Tahoma" w:hAnsi="Tahoma" w:cs="Tahoma"/>
          <w:bCs/>
          <w:sz w:val="22"/>
          <w:szCs w:val="22"/>
        </w:rPr>
      </w:pPr>
      <w:r w:rsidRPr="00263268">
        <w:rPr>
          <w:rFonts w:ascii="Tahoma" w:hAnsi="Tahoma" w:cs="Tahoma"/>
          <w:bCs/>
          <w:sz w:val="22"/>
          <w:szCs w:val="22"/>
        </w:rPr>
        <w:t xml:space="preserve">с даты вступления в силу соответствующего федерального закона, </w:t>
      </w:r>
      <w:r w:rsidR="00142AD5" w:rsidRPr="00263268">
        <w:rPr>
          <w:rFonts w:ascii="Tahoma" w:hAnsi="Tahoma" w:cs="Tahoma"/>
          <w:bCs/>
          <w:sz w:val="22"/>
          <w:szCs w:val="22"/>
        </w:rPr>
        <w:t xml:space="preserve">являющегося основанием для прекращения допуска к участию в торгах </w:t>
      </w:r>
      <w:r w:rsidR="0002443C">
        <w:rPr>
          <w:rFonts w:ascii="Tahoma" w:hAnsi="Tahoma" w:cs="Tahoma"/>
          <w:bCs/>
          <w:sz w:val="22"/>
          <w:szCs w:val="22"/>
        </w:rPr>
        <w:t xml:space="preserve">государственной корпорации </w:t>
      </w:r>
      <w:r w:rsidR="00142AD5" w:rsidRPr="00263268">
        <w:rPr>
          <w:rFonts w:ascii="Tahoma" w:hAnsi="Tahoma" w:cs="Tahoma"/>
          <w:bCs/>
          <w:sz w:val="22"/>
          <w:szCs w:val="22"/>
        </w:rPr>
        <w:t xml:space="preserve">в соответствии с </w:t>
      </w:r>
      <w:r w:rsidR="00D3245E">
        <w:rPr>
          <w:rFonts w:ascii="Tahoma" w:hAnsi="Tahoma" w:cs="Tahoma"/>
          <w:bCs/>
          <w:sz w:val="22"/>
          <w:szCs w:val="22"/>
        </w:rPr>
        <w:t>Правилами допуска на валютном рынке и рынке драгоценных металлов</w:t>
      </w:r>
      <w:r w:rsidR="00142AD5" w:rsidRPr="00263268">
        <w:rPr>
          <w:rFonts w:ascii="Tahoma" w:hAnsi="Tahoma" w:cs="Tahoma"/>
          <w:bCs/>
          <w:sz w:val="22"/>
          <w:szCs w:val="22"/>
        </w:rPr>
        <w:t>;</w:t>
      </w:r>
    </w:p>
    <w:p w14:paraId="48134785" w14:textId="77777777" w:rsidR="003B20E7" w:rsidRPr="00263268" w:rsidRDefault="003B20E7" w:rsidP="006F5672">
      <w:pPr>
        <w:pStyle w:val="ac"/>
        <w:widowControl w:val="0"/>
        <w:numPr>
          <w:ilvl w:val="0"/>
          <w:numId w:val="49"/>
        </w:numPr>
        <w:tabs>
          <w:tab w:val="left" w:pos="1560"/>
        </w:tabs>
        <w:overflowPunct/>
        <w:spacing w:beforeLines="60" w:before="144"/>
        <w:ind w:hanging="357"/>
        <w:jc w:val="both"/>
        <w:textAlignment w:val="auto"/>
        <w:rPr>
          <w:rFonts w:ascii="Tahoma" w:hAnsi="Tahoma" w:cs="Tahoma"/>
          <w:bCs/>
          <w:sz w:val="22"/>
          <w:szCs w:val="22"/>
        </w:rPr>
      </w:pPr>
      <w:r w:rsidRPr="00263268">
        <w:rPr>
          <w:rFonts w:ascii="Tahoma" w:hAnsi="Tahoma" w:cs="Tahoma"/>
          <w:sz w:val="22"/>
          <w:szCs w:val="22"/>
        </w:rPr>
        <w:t xml:space="preserve">со дня прекращения для Российской Федерации международного договора, в соответствии с которым учреждена международная организация, либо со дня принятия решения уполномоченными лицами сторон указанного международного договора о прекращении деятельности международной организации либо со дня вступления в силу для Российской Федерации изменений в международный договор и/или учредительные документы международной организации, в зависимости от того, какое событие наступит ранее, являющихся основанием для прекращения допуска к участию в торгах </w:t>
      </w:r>
      <w:r w:rsidR="00812B6F">
        <w:rPr>
          <w:rFonts w:ascii="Tahoma" w:hAnsi="Tahoma" w:cs="Tahoma"/>
          <w:sz w:val="22"/>
          <w:szCs w:val="22"/>
        </w:rPr>
        <w:t xml:space="preserve">международной организации </w:t>
      </w:r>
      <w:r w:rsidRPr="00263268">
        <w:rPr>
          <w:rFonts w:ascii="Tahoma" w:hAnsi="Tahoma" w:cs="Tahoma"/>
          <w:sz w:val="22"/>
          <w:szCs w:val="22"/>
        </w:rPr>
        <w:t xml:space="preserve">в соответствии с </w:t>
      </w:r>
      <w:r w:rsidR="00D3245E" w:rsidRPr="00D3245E">
        <w:rPr>
          <w:rFonts w:ascii="Tahoma" w:hAnsi="Tahoma" w:cs="Tahoma"/>
          <w:sz w:val="22"/>
          <w:szCs w:val="22"/>
        </w:rPr>
        <w:t>Правилами допуска на валютном рынке и рынке драгоценных металлов и Правилами допуска на срочном рынке</w:t>
      </w:r>
      <w:r w:rsidRPr="00263268">
        <w:rPr>
          <w:rFonts w:ascii="Tahoma" w:hAnsi="Tahoma" w:cs="Tahoma"/>
          <w:sz w:val="22"/>
          <w:szCs w:val="22"/>
        </w:rPr>
        <w:t>;</w:t>
      </w:r>
    </w:p>
    <w:p w14:paraId="26AB8E10" w14:textId="77777777" w:rsidR="003B20E7" w:rsidRPr="00263268" w:rsidRDefault="003B20E7" w:rsidP="003B20E7">
      <w:pPr>
        <w:pStyle w:val="Point"/>
        <w:numPr>
          <w:ilvl w:val="0"/>
          <w:numId w:val="49"/>
        </w:numPr>
        <w:tabs>
          <w:tab w:val="clear" w:pos="851"/>
          <w:tab w:val="left" w:pos="1560"/>
        </w:tabs>
        <w:spacing w:after="120"/>
        <w:ind w:hanging="357"/>
        <w:rPr>
          <w:rFonts w:ascii="Tahoma" w:hAnsi="Tahoma" w:cs="Tahoma"/>
          <w:sz w:val="22"/>
          <w:szCs w:val="22"/>
        </w:rPr>
      </w:pPr>
      <w:r w:rsidRPr="00263268">
        <w:rPr>
          <w:rFonts w:ascii="Tahoma" w:hAnsi="Tahoma" w:cs="Tahoma"/>
          <w:sz w:val="22"/>
          <w:szCs w:val="22"/>
        </w:rPr>
        <w:t>не позднее рабочего дня, следующего за днем раскрытия информации о принятии решения об аннулировании  Банком России у Участника торгов – профессионального участника рынка ценных бумаг лицензии</w:t>
      </w:r>
      <w:r w:rsidR="008045AA" w:rsidRPr="00263268">
        <w:rPr>
          <w:rFonts w:ascii="Tahoma" w:hAnsi="Tahoma" w:cs="Tahoma"/>
          <w:sz w:val="22"/>
          <w:szCs w:val="22"/>
        </w:rPr>
        <w:t xml:space="preserve"> </w:t>
      </w:r>
      <w:r w:rsidRPr="00263268">
        <w:rPr>
          <w:rFonts w:ascii="Tahoma" w:hAnsi="Tahoma" w:cs="Tahoma"/>
          <w:sz w:val="22"/>
          <w:szCs w:val="22"/>
        </w:rPr>
        <w:t>(</w:t>
      </w:r>
      <w:r w:rsidR="008045AA" w:rsidRPr="00263268">
        <w:rPr>
          <w:rFonts w:ascii="Tahoma" w:hAnsi="Tahoma" w:cs="Tahoma"/>
          <w:sz w:val="22"/>
          <w:szCs w:val="22"/>
        </w:rPr>
        <w:t>лиценз</w:t>
      </w:r>
      <w:r w:rsidRPr="00263268">
        <w:rPr>
          <w:rFonts w:ascii="Tahoma" w:hAnsi="Tahoma" w:cs="Tahoma"/>
          <w:sz w:val="22"/>
          <w:szCs w:val="22"/>
        </w:rPr>
        <w:t>ий) профессионального участника рынка ценных бумаг, являющегося основанием для прекращения его допуска к участию в торгах в соответствии с</w:t>
      </w:r>
      <w:r w:rsidR="00D3245E" w:rsidRPr="00D3245E">
        <w:rPr>
          <w:rFonts w:ascii="Tahoma" w:hAnsi="Tahoma" w:cs="Tahoma"/>
          <w:sz w:val="22"/>
          <w:szCs w:val="22"/>
        </w:rPr>
        <w:t xml:space="preserve"> </w:t>
      </w:r>
      <w:r w:rsidR="00812B6F">
        <w:rPr>
          <w:rFonts w:ascii="Tahoma" w:hAnsi="Tahoma" w:cs="Tahoma"/>
          <w:sz w:val="22"/>
          <w:szCs w:val="22"/>
        </w:rPr>
        <w:t xml:space="preserve">соответствующими </w:t>
      </w:r>
      <w:r w:rsidR="00D3245E" w:rsidRPr="00D3245E">
        <w:rPr>
          <w:rFonts w:ascii="Tahoma" w:hAnsi="Tahoma" w:cs="Tahoma"/>
          <w:sz w:val="22"/>
          <w:szCs w:val="22"/>
        </w:rPr>
        <w:t>Специальными частями Правил допуска</w:t>
      </w:r>
      <w:r w:rsidRPr="00263268">
        <w:rPr>
          <w:rFonts w:ascii="Tahoma" w:hAnsi="Tahoma" w:cs="Tahoma"/>
          <w:sz w:val="22"/>
          <w:szCs w:val="22"/>
        </w:rPr>
        <w:t>, если решени</w:t>
      </w:r>
      <w:r w:rsidR="00FA663A" w:rsidRPr="00263268">
        <w:rPr>
          <w:rFonts w:ascii="Tahoma" w:hAnsi="Tahoma" w:cs="Tahoma"/>
          <w:sz w:val="22"/>
          <w:szCs w:val="22"/>
        </w:rPr>
        <w:t>ем</w:t>
      </w:r>
      <w:r w:rsidRPr="00263268">
        <w:rPr>
          <w:rFonts w:ascii="Tahoma" w:hAnsi="Tahoma" w:cs="Tahoma"/>
          <w:sz w:val="22"/>
          <w:szCs w:val="22"/>
        </w:rPr>
        <w:t xml:space="preserve"> Банка России об аннулировании  лицензии </w:t>
      </w:r>
      <w:r w:rsidR="00FA663A" w:rsidRPr="00263268">
        <w:rPr>
          <w:rFonts w:ascii="Tahoma" w:hAnsi="Tahoma" w:cs="Tahoma"/>
          <w:sz w:val="22"/>
          <w:szCs w:val="22"/>
        </w:rPr>
        <w:t>не предусмотрен</w:t>
      </w:r>
      <w:r w:rsidR="00C2571E" w:rsidRPr="00263268">
        <w:rPr>
          <w:rFonts w:ascii="Tahoma" w:hAnsi="Tahoma" w:cs="Tahoma"/>
          <w:sz w:val="22"/>
          <w:szCs w:val="22"/>
        </w:rPr>
        <w:t>о</w:t>
      </w:r>
      <w:r w:rsidRPr="00263268">
        <w:rPr>
          <w:rFonts w:ascii="Tahoma" w:hAnsi="Tahoma" w:cs="Tahoma"/>
          <w:sz w:val="22"/>
          <w:szCs w:val="22"/>
        </w:rPr>
        <w:t xml:space="preserve"> </w:t>
      </w:r>
      <w:r w:rsidR="00C2571E" w:rsidRPr="00263268">
        <w:rPr>
          <w:rFonts w:ascii="Tahoma" w:hAnsi="Tahoma" w:cs="Tahoma"/>
          <w:sz w:val="22"/>
          <w:szCs w:val="22"/>
        </w:rPr>
        <w:t xml:space="preserve">предоставление </w:t>
      </w:r>
      <w:r w:rsidRPr="00263268">
        <w:rPr>
          <w:rFonts w:ascii="Tahoma" w:hAnsi="Tahoma" w:cs="Tahoma"/>
          <w:sz w:val="22"/>
          <w:szCs w:val="22"/>
        </w:rPr>
        <w:t>более поздн</w:t>
      </w:r>
      <w:r w:rsidR="00C2571E" w:rsidRPr="00263268">
        <w:rPr>
          <w:rFonts w:ascii="Tahoma" w:hAnsi="Tahoma" w:cs="Tahoma"/>
          <w:sz w:val="22"/>
          <w:szCs w:val="22"/>
        </w:rPr>
        <w:t>его</w:t>
      </w:r>
      <w:r w:rsidR="00C64513" w:rsidRPr="00263268">
        <w:rPr>
          <w:rFonts w:ascii="Tahoma" w:hAnsi="Tahoma" w:cs="Tahoma"/>
          <w:sz w:val="22"/>
          <w:szCs w:val="22"/>
        </w:rPr>
        <w:t xml:space="preserve"> </w:t>
      </w:r>
      <w:r w:rsidR="00FA663A" w:rsidRPr="00263268">
        <w:rPr>
          <w:rFonts w:ascii="Tahoma" w:hAnsi="Tahoma" w:cs="Tahoma"/>
          <w:sz w:val="22"/>
          <w:szCs w:val="22"/>
        </w:rPr>
        <w:t>срок</w:t>
      </w:r>
      <w:r w:rsidR="00C2571E" w:rsidRPr="00263268">
        <w:rPr>
          <w:rFonts w:ascii="Tahoma" w:hAnsi="Tahoma" w:cs="Tahoma"/>
          <w:sz w:val="22"/>
          <w:szCs w:val="22"/>
        </w:rPr>
        <w:t>а</w:t>
      </w:r>
      <w:r w:rsidR="00C64513" w:rsidRPr="00263268">
        <w:rPr>
          <w:rFonts w:ascii="Tahoma" w:hAnsi="Tahoma" w:cs="Tahoma"/>
          <w:sz w:val="22"/>
          <w:szCs w:val="22"/>
        </w:rPr>
        <w:t xml:space="preserve"> для </w:t>
      </w:r>
      <w:r w:rsidR="00C2571E" w:rsidRPr="00263268">
        <w:rPr>
          <w:rFonts w:ascii="Tahoma" w:hAnsi="Tahoma" w:cs="Tahoma"/>
          <w:sz w:val="22"/>
          <w:szCs w:val="22"/>
        </w:rPr>
        <w:t xml:space="preserve">совершения действий, связанных с </w:t>
      </w:r>
      <w:r w:rsidR="0027353E" w:rsidRPr="00263268">
        <w:rPr>
          <w:rFonts w:ascii="Tahoma" w:hAnsi="Tahoma" w:cs="Tahoma" w:hint="eastAsia"/>
          <w:bCs w:val="0"/>
          <w:sz w:val="22"/>
          <w:szCs w:val="22"/>
        </w:rPr>
        <w:t>прекращени</w:t>
      </w:r>
      <w:r w:rsidR="00C2571E" w:rsidRPr="00263268">
        <w:rPr>
          <w:rFonts w:ascii="Tahoma" w:hAnsi="Tahoma" w:cs="Tahoma" w:hint="eastAsia"/>
          <w:bCs w:val="0"/>
          <w:sz w:val="22"/>
          <w:szCs w:val="22"/>
        </w:rPr>
        <w:t>ем</w:t>
      </w:r>
      <w:r w:rsidR="0027353E" w:rsidRPr="00263268">
        <w:rPr>
          <w:rFonts w:ascii="Tahoma" w:hAnsi="Tahoma" w:cs="Tahoma"/>
          <w:bCs w:val="0"/>
          <w:sz w:val="22"/>
          <w:szCs w:val="22"/>
        </w:rPr>
        <w:t xml:space="preserve"> </w:t>
      </w:r>
      <w:r w:rsidR="0027353E" w:rsidRPr="00263268">
        <w:rPr>
          <w:rFonts w:ascii="Tahoma" w:hAnsi="Tahoma" w:cs="Tahoma" w:hint="eastAsia"/>
          <w:bCs w:val="0"/>
          <w:sz w:val="22"/>
          <w:szCs w:val="22"/>
        </w:rPr>
        <w:t>обязательств</w:t>
      </w:r>
      <w:r w:rsidR="00C2571E" w:rsidRPr="00263268">
        <w:rPr>
          <w:rFonts w:ascii="Tahoma" w:hAnsi="Tahoma" w:cs="Tahoma"/>
          <w:bCs w:val="0"/>
          <w:sz w:val="22"/>
          <w:szCs w:val="22"/>
        </w:rPr>
        <w:t xml:space="preserve"> перед клиентами</w:t>
      </w:r>
      <w:r w:rsidR="0027353E" w:rsidRPr="00263268">
        <w:rPr>
          <w:rFonts w:ascii="Tahoma" w:hAnsi="Tahoma" w:cs="Tahoma"/>
          <w:bCs w:val="0"/>
          <w:sz w:val="22"/>
          <w:szCs w:val="22"/>
        </w:rPr>
        <w:t xml:space="preserve">, </w:t>
      </w:r>
      <w:r w:rsidR="00C2571E" w:rsidRPr="00263268">
        <w:rPr>
          <w:rFonts w:ascii="Tahoma" w:hAnsi="Tahoma" w:cs="Tahoma"/>
          <w:bCs w:val="0"/>
          <w:sz w:val="22"/>
          <w:szCs w:val="22"/>
        </w:rPr>
        <w:t xml:space="preserve">возникших при </w:t>
      </w:r>
      <w:r w:rsidR="0027353E" w:rsidRPr="00263268">
        <w:rPr>
          <w:rFonts w:ascii="Tahoma" w:hAnsi="Tahoma" w:cs="Tahoma" w:hint="eastAsia"/>
          <w:bCs w:val="0"/>
          <w:sz w:val="22"/>
          <w:szCs w:val="22"/>
        </w:rPr>
        <w:t>осуществлени</w:t>
      </w:r>
      <w:r w:rsidR="00C2571E" w:rsidRPr="00263268">
        <w:rPr>
          <w:rFonts w:ascii="Tahoma" w:hAnsi="Tahoma" w:cs="Tahoma" w:hint="eastAsia"/>
          <w:bCs w:val="0"/>
          <w:sz w:val="22"/>
          <w:szCs w:val="22"/>
        </w:rPr>
        <w:t>и</w:t>
      </w:r>
      <w:r w:rsidR="0027353E" w:rsidRPr="00263268">
        <w:rPr>
          <w:rFonts w:ascii="Tahoma" w:hAnsi="Tahoma" w:cs="Tahoma"/>
          <w:bCs w:val="0"/>
          <w:sz w:val="22"/>
          <w:szCs w:val="22"/>
        </w:rPr>
        <w:t xml:space="preserve"> </w:t>
      </w:r>
      <w:r w:rsidR="0027353E" w:rsidRPr="00263268">
        <w:rPr>
          <w:rFonts w:ascii="Tahoma" w:hAnsi="Tahoma" w:cs="Tahoma" w:hint="eastAsia"/>
          <w:bCs w:val="0"/>
          <w:sz w:val="22"/>
          <w:szCs w:val="22"/>
        </w:rPr>
        <w:t>соответствующей</w:t>
      </w:r>
      <w:r w:rsidR="0027353E" w:rsidRPr="00263268">
        <w:rPr>
          <w:rFonts w:ascii="Tahoma" w:hAnsi="Tahoma" w:cs="Tahoma"/>
          <w:bCs w:val="0"/>
          <w:sz w:val="22"/>
          <w:szCs w:val="22"/>
        </w:rPr>
        <w:t xml:space="preserve"> </w:t>
      </w:r>
      <w:r w:rsidR="0027353E" w:rsidRPr="00263268">
        <w:rPr>
          <w:rFonts w:ascii="Tahoma" w:hAnsi="Tahoma" w:cs="Tahoma" w:hint="eastAsia"/>
          <w:bCs w:val="0"/>
          <w:sz w:val="22"/>
          <w:szCs w:val="22"/>
        </w:rPr>
        <w:t>профессиональной</w:t>
      </w:r>
      <w:r w:rsidR="0027353E" w:rsidRPr="00263268">
        <w:rPr>
          <w:rFonts w:ascii="Tahoma" w:hAnsi="Tahoma" w:cs="Tahoma"/>
          <w:bCs w:val="0"/>
          <w:sz w:val="22"/>
          <w:szCs w:val="22"/>
        </w:rPr>
        <w:t xml:space="preserve"> </w:t>
      </w:r>
      <w:r w:rsidR="0027353E" w:rsidRPr="00263268">
        <w:rPr>
          <w:rFonts w:ascii="Tahoma" w:hAnsi="Tahoma" w:cs="Tahoma" w:hint="eastAsia"/>
          <w:bCs w:val="0"/>
          <w:sz w:val="22"/>
          <w:szCs w:val="22"/>
        </w:rPr>
        <w:t>деятельности</w:t>
      </w:r>
      <w:r w:rsidR="00FA663A" w:rsidRPr="00263268">
        <w:rPr>
          <w:rFonts w:ascii="Tahoma" w:hAnsi="Tahoma" w:cs="Tahoma"/>
          <w:sz w:val="22"/>
          <w:szCs w:val="22"/>
        </w:rPr>
        <w:t>,</w:t>
      </w:r>
      <w:r w:rsidRPr="00263268">
        <w:rPr>
          <w:rFonts w:ascii="Tahoma" w:hAnsi="Tahoma" w:cs="Tahoma"/>
          <w:sz w:val="22"/>
          <w:szCs w:val="22"/>
        </w:rPr>
        <w:t xml:space="preserve"> либо</w:t>
      </w:r>
    </w:p>
    <w:p w14:paraId="1E75C000" w14:textId="07074D1D" w:rsidR="006A5692" w:rsidRPr="00263268" w:rsidRDefault="003B20E7" w:rsidP="00BF4F7E">
      <w:pPr>
        <w:pStyle w:val="Point"/>
        <w:numPr>
          <w:ilvl w:val="0"/>
          <w:numId w:val="49"/>
        </w:numPr>
        <w:tabs>
          <w:tab w:val="clear" w:pos="851"/>
          <w:tab w:val="left" w:pos="1560"/>
        </w:tabs>
        <w:adjustRightInd/>
        <w:spacing w:before="120" w:after="120"/>
        <w:ind w:left="1560" w:right="6" w:hanging="426"/>
        <w:textAlignment w:val="auto"/>
        <w:rPr>
          <w:rFonts w:ascii="Tahoma" w:hAnsi="Tahoma" w:cs="Tahoma"/>
          <w:sz w:val="22"/>
          <w:szCs w:val="22"/>
        </w:rPr>
      </w:pPr>
      <w:r w:rsidRPr="00263268">
        <w:rPr>
          <w:rFonts w:ascii="Tahoma" w:hAnsi="Tahoma" w:cs="Tahoma"/>
          <w:sz w:val="22"/>
          <w:szCs w:val="22"/>
        </w:rPr>
        <w:t xml:space="preserve">с даты </w:t>
      </w:r>
      <w:r w:rsidR="0027353E" w:rsidRPr="00263268">
        <w:rPr>
          <w:rFonts w:ascii="Tahoma" w:hAnsi="Tahoma" w:cs="Tahoma" w:hint="eastAsia"/>
          <w:sz w:val="22"/>
          <w:szCs w:val="22"/>
        </w:rPr>
        <w:t>прекращения</w:t>
      </w:r>
      <w:r w:rsidR="0027353E" w:rsidRPr="00263268">
        <w:rPr>
          <w:rFonts w:ascii="Tahoma" w:hAnsi="Tahoma" w:cs="Tahoma"/>
          <w:sz w:val="22"/>
          <w:szCs w:val="22"/>
        </w:rPr>
        <w:t xml:space="preserve"> </w:t>
      </w:r>
      <w:r w:rsidR="00C2571E" w:rsidRPr="00263268">
        <w:rPr>
          <w:rFonts w:ascii="Tahoma" w:hAnsi="Tahoma" w:cs="Tahoma"/>
          <w:sz w:val="22"/>
          <w:szCs w:val="22"/>
        </w:rPr>
        <w:t>совершения действий</w:t>
      </w:r>
      <w:r w:rsidR="0027353E" w:rsidRPr="00263268">
        <w:rPr>
          <w:rFonts w:ascii="Tahoma" w:hAnsi="Tahoma" w:cs="Tahoma"/>
          <w:sz w:val="22"/>
          <w:szCs w:val="22"/>
        </w:rPr>
        <w:t xml:space="preserve">, </w:t>
      </w:r>
      <w:r w:rsidR="0027353E" w:rsidRPr="00263268">
        <w:rPr>
          <w:rFonts w:ascii="Tahoma" w:hAnsi="Tahoma" w:cs="Tahoma" w:hint="eastAsia"/>
          <w:sz w:val="22"/>
          <w:szCs w:val="22"/>
        </w:rPr>
        <w:t>связанных</w:t>
      </w:r>
      <w:r w:rsidR="0027353E" w:rsidRPr="00263268">
        <w:rPr>
          <w:rFonts w:ascii="Tahoma" w:hAnsi="Tahoma" w:cs="Tahoma"/>
          <w:sz w:val="22"/>
          <w:szCs w:val="22"/>
        </w:rPr>
        <w:t xml:space="preserve"> </w:t>
      </w:r>
      <w:r w:rsidR="0027353E" w:rsidRPr="00263268">
        <w:rPr>
          <w:rFonts w:ascii="Tahoma" w:hAnsi="Tahoma" w:cs="Tahoma" w:hint="eastAsia"/>
          <w:sz w:val="22"/>
          <w:szCs w:val="22"/>
        </w:rPr>
        <w:t>с</w:t>
      </w:r>
      <w:r w:rsidR="0027353E" w:rsidRPr="00263268">
        <w:rPr>
          <w:rFonts w:ascii="Tahoma" w:hAnsi="Tahoma" w:cs="Tahoma"/>
          <w:sz w:val="22"/>
          <w:szCs w:val="22"/>
        </w:rPr>
        <w:t xml:space="preserve"> </w:t>
      </w:r>
      <w:r w:rsidR="00C2571E" w:rsidRPr="00263268">
        <w:rPr>
          <w:rFonts w:ascii="Tahoma" w:hAnsi="Tahoma" w:cs="Tahoma"/>
          <w:sz w:val="22"/>
          <w:szCs w:val="22"/>
        </w:rPr>
        <w:t xml:space="preserve">прекращением обязательств перед клиентами, возникших при </w:t>
      </w:r>
      <w:r w:rsidR="0027353E" w:rsidRPr="00263268">
        <w:rPr>
          <w:rFonts w:ascii="Tahoma" w:hAnsi="Tahoma" w:cs="Tahoma" w:hint="eastAsia"/>
          <w:sz w:val="22"/>
          <w:szCs w:val="22"/>
        </w:rPr>
        <w:t>осуществлени</w:t>
      </w:r>
      <w:r w:rsidR="00C2571E" w:rsidRPr="00263268">
        <w:rPr>
          <w:rFonts w:ascii="Tahoma" w:hAnsi="Tahoma" w:cs="Tahoma" w:hint="eastAsia"/>
          <w:sz w:val="22"/>
          <w:szCs w:val="22"/>
        </w:rPr>
        <w:t>и</w:t>
      </w:r>
      <w:r w:rsidR="0027353E" w:rsidRPr="00263268">
        <w:rPr>
          <w:rFonts w:ascii="Tahoma" w:hAnsi="Tahoma" w:cs="Tahoma"/>
          <w:sz w:val="22"/>
          <w:szCs w:val="22"/>
        </w:rPr>
        <w:t xml:space="preserve"> </w:t>
      </w:r>
      <w:r w:rsidR="0027353E" w:rsidRPr="00263268">
        <w:rPr>
          <w:rFonts w:ascii="Tahoma" w:hAnsi="Tahoma" w:cs="Tahoma" w:hint="eastAsia"/>
          <w:sz w:val="22"/>
          <w:szCs w:val="22"/>
        </w:rPr>
        <w:t>соответствующей</w:t>
      </w:r>
      <w:r w:rsidR="0027353E" w:rsidRPr="00263268">
        <w:rPr>
          <w:rFonts w:ascii="Tahoma" w:hAnsi="Tahoma" w:cs="Tahoma"/>
          <w:sz w:val="22"/>
          <w:szCs w:val="22"/>
        </w:rPr>
        <w:t xml:space="preserve"> </w:t>
      </w:r>
      <w:r w:rsidR="0027353E" w:rsidRPr="00263268">
        <w:rPr>
          <w:rFonts w:ascii="Tahoma" w:hAnsi="Tahoma" w:cs="Tahoma" w:hint="eastAsia"/>
          <w:sz w:val="22"/>
          <w:szCs w:val="22"/>
        </w:rPr>
        <w:lastRenderedPageBreak/>
        <w:t>профессиональной</w:t>
      </w:r>
      <w:r w:rsidR="0027353E" w:rsidRPr="00263268">
        <w:rPr>
          <w:rFonts w:ascii="Tahoma" w:hAnsi="Tahoma" w:cs="Tahoma"/>
          <w:sz w:val="22"/>
          <w:szCs w:val="22"/>
        </w:rPr>
        <w:t xml:space="preserve"> </w:t>
      </w:r>
      <w:r w:rsidR="0027353E" w:rsidRPr="00263268">
        <w:rPr>
          <w:rFonts w:ascii="Tahoma" w:hAnsi="Tahoma" w:cs="Tahoma" w:hint="eastAsia"/>
          <w:sz w:val="22"/>
          <w:szCs w:val="22"/>
        </w:rPr>
        <w:t>деятельности</w:t>
      </w:r>
      <w:r w:rsidR="00FA663A" w:rsidRPr="00263268">
        <w:rPr>
          <w:rFonts w:ascii="Tahoma" w:hAnsi="Tahoma" w:cs="Tahoma"/>
          <w:sz w:val="22"/>
          <w:szCs w:val="22"/>
        </w:rPr>
        <w:t xml:space="preserve">, </w:t>
      </w:r>
      <w:r w:rsidRPr="00263268">
        <w:rPr>
          <w:rFonts w:ascii="Tahoma" w:hAnsi="Tahoma" w:cs="Tahoma"/>
          <w:sz w:val="22"/>
          <w:szCs w:val="22"/>
        </w:rPr>
        <w:t xml:space="preserve">указанной Банком России в решении об аннулировании   у Участника торгов – профессионального участника рынка ценных бумаг лицензии профессионального участника рынка ценных бумаг, являющегося основанием для прекращения допуска к участию в торгах </w:t>
      </w:r>
      <w:r w:rsidR="00051FEE" w:rsidRPr="00263268">
        <w:rPr>
          <w:rFonts w:ascii="Tahoma" w:hAnsi="Tahoma" w:cs="Tahoma"/>
          <w:sz w:val="22"/>
          <w:szCs w:val="22"/>
        </w:rPr>
        <w:t>в соответствии с</w:t>
      </w:r>
      <w:r w:rsidR="00D3245E" w:rsidRPr="00D3245E">
        <w:rPr>
          <w:rFonts w:ascii="Tahoma" w:hAnsi="Tahoma" w:cs="Tahoma"/>
          <w:sz w:val="22"/>
          <w:szCs w:val="22"/>
        </w:rPr>
        <w:t xml:space="preserve"> </w:t>
      </w:r>
      <w:r w:rsidR="00812B6F">
        <w:rPr>
          <w:rFonts w:ascii="Tahoma" w:hAnsi="Tahoma" w:cs="Tahoma"/>
          <w:sz w:val="22"/>
          <w:szCs w:val="22"/>
        </w:rPr>
        <w:t xml:space="preserve">соответствующими </w:t>
      </w:r>
      <w:r w:rsidR="00D3245E" w:rsidRPr="00D3245E">
        <w:rPr>
          <w:rFonts w:ascii="Tahoma" w:hAnsi="Tahoma" w:cs="Tahoma"/>
          <w:sz w:val="22"/>
          <w:szCs w:val="22"/>
        </w:rPr>
        <w:t>Специальными частями Правил допуска</w:t>
      </w:r>
      <w:r w:rsidR="0081281B" w:rsidRPr="00263268">
        <w:rPr>
          <w:rFonts w:ascii="Tahoma" w:hAnsi="Tahoma" w:cs="Tahoma"/>
          <w:sz w:val="22"/>
          <w:szCs w:val="22"/>
        </w:rPr>
        <w:t>;</w:t>
      </w:r>
    </w:p>
    <w:p w14:paraId="26537EB8" w14:textId="76B9B6D4" w:rsidR="00712EA0" w:rsidRPr="00263268" w:rsidRDefault="00D17F2C" w:rsidP="004A3424">
      <w:pPr>
        <w:pStyle w:val="Point"/>
        <w:numPr>
          <w:ilvl w:val="0"/>
          <w:numId w:val="49"/>
        </w:numPr>
        <w:tabs>
          <w:tab w:val="clear" w:pos="851"/>
          <w:tab w:val="left" w:pos="1418"/>
        </w:tabs>
        <w:spacing w:before="120" w:after="120"/>
        <w:ind w:hanging="357"/>
        <w:rPr>
          <w:rFonts w:ascii="Tahoma" w:hAnsi="Tahoma" w:cs="Tahoma"/>
          <w:sz w:val="22"/>
          <w:szCs w:val="22"/>
        </w:rPr>
      </w:pPr>
      <w:r w:rsidRPr="00263268">
        <w:rPr>
          <w:rFonts w:ascii="Tahoma" w:hAnsi="Tahoma" w:cs="Tahoma"/>
          <w:sz w:val="22"/>
          <w:szCs w:val="22"/>
        </w:rPr>
        <w:t xml:space="preserve">  </w:t>
      </w:r>
      <w:r w:rsidR="006807C0" w:rsidRPr="00263268">
        <w:rPr>
          <w:rFonts w:ascii="Tahoma" w:hAnsi="Tahoma" w:cs="Tahoma"/>
          <w:sz w:val="22"/>
          <w:szCs w:val="22"/>
        </w:rPr>
        <w:t xml:space="preserve">не позднее </w:t>
      </w:r>
      <w:r w:rsidR="00850662" w:rsidRPr="00263268">
        <w:rPr>
          <w:rFonts w:ascii="Tahoma" w:hAnsi="Tahoma" w:cs="Tahoma"/>
          <w:sz w:val="22"/>
          <w:szCs w:val="22"/>
        </w:rPr>
        <w:t xml:space="preserve">рабочего </w:t>
      </w:r>
      <w:r w:rsidR="006807C0" w:rsidRPr="00263268">
        <w:rPr>
          <w:rFonts w:ascii="Tahoma" w:hAnsi="Tahoma" w:cs="Tahoma"/>
          <w:sz w:val="22"/>
          <w:szCs w:val="22"/>
        </w:rPr>
        <w:t xml:space="preserve">дня, следующего за днем, указанным Участником торгов в заявлении о прекращении допуска к участию в торгах в соответствии с подпунктом </w:t>
      </w:r>
      <w:r w:rsidR="00B427B1" w:rsidRPr="00263268">
        <w:rPr>
          <w:rFonts w:ascii="Tahoma" w:hAnsi="Tahoma" w:cs="Tahoma"/>
          <w:sz w:val="22"/>
          <w:szCs w:val="22"/>
        </w:rPr>
        <w:t>е</w:t>
      </w:r>
      <w:r w:rsidR="006807C0" w:rsidRPr="00263268">
        <w:rPr>
          <w:rFonts w:ascii="Tahoma" w:hAnsi="Tahoma" w:cs="Tahoma"/>
          <w:sz w:val="22"/>
          <w:szCs w:val="22"/>
        </w:rPr>
        <w:t>) п</w:t>
      </w:r>
      <w:r w:rsidR="00D47000" w:rsidRPr="00263268">
        <w:rPr>
          <w:rFonts w:ascii="Tahoma" w:hAnsi="Tahoma" w:cs="Tahoma"/>
          <w:sz w:val="22"/>
          <w:szCs w:val="22"/>
        </w:rPr>
        <w:t>ункта</w:t>
      </w:r>
      <w:r w:rsidR="001A4625">
        <w:rPr>
          <w:rFonts w:ascii="Tahoma" w:hAnsi="Tahoma" w:cs="Tahoma"/>
          <w:sz w:val="22"/>
          <w:szCs w:val="22"/>
        </w:rPr>
        <w:t xml:space="preserve"> </w:t>
      </w:r>
      <w:r w:rsidR="005E3F19" w:rsidRPr="00263268">
        <w:rPr>
          <w:rFonts w:ascii="Tahoma" w:hAnsi="Tahoma" w:cs="Tahoma"/>
          <w:sz w:val="22"/>
          <w:szCs w:val="22"/>
        </w:rPr>
        <w:t xml:space="preserve">2 </w:t>
      </w:r>
      <w:r w:rsidR="006807C0" w:rsidRPr="00263268">
        <w:rPr>
          <w:rFonts w:ascii="Tahoma" w:hAnsi="Tahoma" w:cs="Tahoma"/>
          <w:sz w:val="22"/>
          <w:szCs w:val="22"/>
        </w:rPr>
        <w:t>настоящей статьи, но не ранее даты поступления заявления на Биржу;</w:t>
      </w:r>
    </w:p>
    <w:p w14:paraId="6C310D97" w14:textId="4DA7DA14" w:rsidR="00712EA0" w:rsidRPr="00263268" w:rsidRDefault="005955F9" w:rsidP="006F5672">
      <w:pPr>
        <w:pStyle w:val="Point"/>
        <w:numPr>
          <w:ilvl w:val="0"/>
          <w:numId w:val="49"/>
        </w:numPr>
        <w:tabs>
          <w:tab w:val="clear" w:pos="851"/>
          <w:tab w:val="left" w:pos="1560"/>
        </w:tabs>
        <w:spacing w:before="144" w:after="120"/>
        <w:ind w:hanging="357"/>
        <w:rPr>
          <w:rFonts w:ascii="Tahoma" w:hAnsi="Tahoma" w:cs="Tahoma"/>
          <w:sz w:val="22"/>
          <w:szCs w:val="22"/>
        </w:rPr>
      </w:pPr>
      <w:r w:rsidRPr="00263268">
        <w:rPr>
          <w:rFonts w:ascii="Tahoma" w:hAnsi="Tahoma" w:cs="Tahoma"/>
          <w:bCs w:val="0"/>
          <w:sz w:val="22"/>
          <w:szCs w:val="22"/>
        </w:rPr>
        <w:t>с даты принятия Биржей решения по основаниям для прекращения допуска к участию в торгах в соответствии с п</w:t>
      </w:r>
      <w:r w:rsidR="00060967" w:rsidRPr="00263268">
        <w:rPr>
          <w:rFonts w:ascii="Tahoma" w:hAnsi="Tahoma" w:cs="Tahoma"/>
          <w:bCs w:val="0"/>
          <w:sz w:val="22"/>
          <w:szCs w:val="22"/>
        </w:rPr>
        <w:t>ункт</w:t>
      </w:r>
      <w:r w:rsidR="001A4625">
        <w:rPr>
          <w:rFonts w:ascii="Tahoma" w:hAnsi="Tahoma" w:cs="Tahoma"/>
          <w:bCs w:val="0"/>
          <w:sz w:val="22"/>
          <w:szCs w:val="22"/>
        </w:rPr>
        <w:t>ом</w:t>
      </w:r>
      <w:r w:rsidRPr="00263268">
        <w:rPr>
          <w:rFonts w:ascii="Tahoma" w:hAnsi="Tahoma" w:cs="Tahoma"/>
          <w:bCs w:val="0"/>
          <w:sz w:val="22"/>
          <w:szCs w:val="22"/>
        </w:rPr>
        <w:t xml:space="preserve"> </w:t>
      </w:r>
      <w:r w:rsidR="00B644EF">
        <w:rPr>
          <w:rFonts w:ascii="Tahoma" w:hAnsi="Tahoma" w:cs="Tahoma"/>
          <w:bCs w:val="0"/>
          <w:sz w:val="22"/>
          <w:szCs w:val="22"/>
        </w:rPr>
        <w:t>4</w:t>
      </w:r>
      <w:r w:rsidR="00D3245E" w:rsidRPr="00263268">
        <w:rPr>
          <w:rFonts w:ascii="Tahoma" w:hAnsi="Tahoma" w:cs="Tahoma"/>
          <w:bCs w:val="0"/>
          <w:sz w:val="22"/>
          <w:szCs w:val="22"/>
        </w:rPr>
        <w:t xml:space="preserve"> </w:t>
      </w:r>
      <w:r w:rsidRPr="00263268">
        <w:rPr>
          <w:rFonts w:ascii="Tahoma" w:hAnsi="Tahoma" w:cs="Tahoma"/>
          <w:bCs w:val="0"/>
          <w:sz w:val="22"/>
          <w:szCs w:val="22"/>
        </w:rPr>
        <w:t>настоящей статьи.</w:t>
      </w:r>
    </w:p>
    <w:p w14:paraId="30E35543" w14:textId="77777777" w:rsidR="009D3FD2" w:rsidRPr="00263268" w:rsidRDefault="009D3FD2" w:rsidP="006F5672">
      <w:pPr>
        <w:widowControl w:val="0"/>
        <w:numPr>
          <w:ilvl w:val="3"/>
          <w:numId w:val="29"/>
        </w:numPr>
        <w:overflowPunct/>
        <w:spacing w:after="120"/>
        <w:ind w:left="709" w:hanging="709"/>
        <w:jc w:val="both"/>
        <w:textAlignment w:val="auto"/>
        <w:rPr>
          <w:rFonts w:ascii="Tahoma" w:hAnsi="Tahoma" w:cs="Tahoma"/>
          <w:bCs/>
          <w:sz w:val="22"/>
          <w:szCs w:val="22"/>
        </w:rPr>
      </w:pPr>
      <w:r w:rsidRPr="00263268">
        <w:rPr>
          <w:rFonts w:ascii="Tahoma" w:hAnsi="Tahoma" w:cs="Tahoma"/>
          <w:bCs/>
          <w:sz w:val="22"/>
          <w:szCs w:val="22"/>
        </w:rPr>
        <w:t>Биржа вправе отказать в прекращении допуска к участию в торгах Участнику торгов по основанию, указанному в подпункте е) п</w:t>
      </w:r>
      <w:r w:rsidR="00D47000" w:rsidRPr="00263268">
        <w:rPr>
          <w:rFonts w:ascii="Tahoma" w:hAnsi="Tahoma" w:cs="Tahoma"/>
          <w:bCs/>
          <w:sz w:val="22"/>
          <w:szCs w:val="22"/>
        </w:rPr>
        <w:t xml:space="preserve">ункта </w:t>
      </w:r>
      <w:r w:rsidR="005E3F19" w:rsidRPr="00263268">
        <w:rPr>
          <w:rFonts w:ascii="Tahoma" w:hAnsi="Tahoma" w:cs="Tahoma"/>
          <w:bCs/>
          <w:sz w:val="22"/>
          <w:szCs w:val="22"/>
        </w:rPr>
        <w:t xml:space="preserve">2 </w:t>
      </w:r>
      <w:r w:rsidRPr="00263268">
        <w:rPr>
          <w:rFonts w:ascii="Tahoma" w:hAnsi="Tahoma" w:cs="Tahoma"/>
          <w:bCs/>
          <w:sz w:val="22"/>
          <w:szCs w:val="22"/>
        </w:rPr>
        <w:t>настоящей статьи при наличии у данного Участника торгов неисполненных обязательств, направив уведомление об отказе такому Участнику торгов в установленном Правилами допуска порядке.</w:t>
      </w:r>
    </w:p>
    <w:p w14:paraId="1C4ACB7A" w14:textId="77777777" w:rsidR="00A762F4" w:rsidRPr="00263268" w:rsidRDefault="00A762F4" w:rsidP="006F5672">
      <w:pPr>
        <w:widowControl w:val="0"/>
        <w:numPr>
          <w:ilvl w:val="3"/>
          <w:numId w:val="29"/>
        </w:numPr>
        <w:overflowPunct/>
        <w:spacing w:after="120"/>
        <w:ind w:left="709" w:hanging="709"/>
        <w:jc w:val="both"/>
        <w:textAlignment w:val="auto"/>
        <w:rPr>
          <w:rFonts w:ascii="Tahoma" w:hAnsi="Tahoma" w:cs="Tahoma"/>
          <w:bCs/>
          <w:sz w:val="22"/>
          <w:szCs w:val="22"/>
        </w:rPr>
      </w:pPr>
      <w:r w:rsidRPr="00263268">
        <w:rPr>
          <w:rFonts w:ascii="Tahoma" w:hAnsi="Tahoma" w:cs="Tahoma"/>
          <w:sz w:val="22"/>
          <w:szCs w:val="22"/>
        </w:rPr>
        <w:t>В случае прекращения допуска к участию в торгах Участнику торгов по основаниям настоящей статьи, допуск к участию в торгах Участнику торгов не может быть возобновлен.</w:t>
      </w:r>
    </w:p>
    <w:p w14:paraId="7C6CBC84" w14:textId="77777777" w:rsidR="00837D62" w:rsidRPr="00263268" w:rsidRDefault="00837D62" w:rsidP="006F5672">
      <w:pPr>
        <w:widowControl w:val="0"/>
        <w:numPr>
          <w:ilvl w:val="3"/>
          <w:numId w:val="29"/>
        </w:numPr>
        <w:overflowPunct/>
        <w:spacing w:after="120"/>
        <w:ind w:left="709" w:hanging="709"/>
        <w:jc w:val="both"/>
        <w:textAlignment w:val="auto"/>
        <w:rPr>
          <w:rFonts w:ascii="Tahoma" w:hAnsi="Tahoma" w:cs="Tahoma"/>
          <w:bCs/>
          <w:sz w:val="22"/>
          <w:szCs w:val="22"/>
        </w:rPr>
      </w:pPr>
      <w:r w:rsidRPr="00263268">
        <w:rPr>
          <w:rFonts w:ascii="Tahoma" w:hAnsi="Tahoma" w:cs="Tahoma"/>
          <w:sz w:val="22"/>
          <w:szCs w:val="22"/>
        </w:rPr>
        <w:t xml:space="preserve">Информация о прекращении Участнику торгов допуска к торгам доводится до сведения Участника торгов путем направления ему письменного извещения не </w:t>
      </w:r>
      <w:r w:rsidR="005955F9" w:rsidRPr="00263268">
        <w:rPr>
          <w:rFonts w:ascii="Tahoma" w:hAnsi="Tahoma" w:cs="Tahoma"/>
          <w:sz w:val="22"/>
          <w:szCs w:val="22"/>
        </w:rPr>
        <w:t>позднее</w:t>
      </w:r>
      <w:r w:rsidRPr="00263268">
        <w:rPr>
          <w:rFonts w:ascii="Tahoma" w:hAnsi="Tahoma" w:cs="Tahoma"/>
          <w:sz w:val="22"/>
          <w:szCs w:val="22"/>
        </w:rPr>
        <w:t xml:space="preserve"> </w:t>
      </w:r>
      <w:r w:rsidR="005955F9" w:rsidRPr="00263268">
        <w:rPr>
          <w:rFonts w:ascii="Tahoma" w:hAnsi="Tahoma" w:cs="Tahoma"/>
          <w:sz w:val="22"/>
          <w:szCs w:val="22"/>
        </w:rPr>
        <w:t xml:space="preserve">торгового дня </w:t>
      </w:r>
      <w:r w:rsidRPr="00263268">
        <w:rPr>
          <w:rFonts w:ascii="Tahoma" w:hAnsi="Tahoma" w:cs="Tahoma"/>
          <w:sz w:val="22"/>
          <w:szCs w:val="22"/>
        </w:rPr>
        <w:t>с даты принятия такого решения</w:t>
      </w:r>
      <w:r w:rsidR="00785780" w:rsidRPr="00263268">
        <w:rPr>
          <w:rFonts w:ascii="Tahoma" w:hAnsi="Tahoma" w:cs="Tahoma"/>
          <w:sz w:val="22"/>
          <w:szCs w:val="22"/>
        </w:rPr>
        <w:t>.</w:t>
      </w:r>
    </w:p>
    <w:p w14:paraId="728912CE" w14:textId="77777777" w:rsidR="00D9492D" w:rsidRPr="00263268" w:rsidRDefault="009D3FD2" w:rsidP="006F5672">
      <w:pPr>
        <w:widowControl w:val="0"/>
        <w:numPr>
          <w:ilvl w:val="3"/>
          <w:numId w:val="29"/>
        </w:numPr>
        <w:overflowPunct/>
        <w:spacing w:after="120"/>
        <w:ind w:left="709" w:hanging="709"/>
        <w:jc w:val="both"/>
        <w:textAlignment w:val="auto"/>
        <w:rPr>
          <w:rFonts w:ascii="Tahoma" w:hAnsi="Tahoma" w:cs="Tahoma"/>
          <w:bCs/>
          <w:sz w:val="22"/>
          <w:szCs w:val="22"/>
        </w:rPr>
      </w:pPr>
      <w:r w:rsidRPr="00263268">
        <w:rPr>
          <w:rFonts w:ascii="Tahoma" w:hAnsi="Tahoma" w:cs="Tahoma"/>
          <w:sz w:val="22"/>
          <w:szCs w:val="22"/>
        </w:rPr>
        <w:t>Лицо, ранее являвшееся Участником торгов</w:t>
      </w:r>
      <w:r w:rsidR="00D9492D" w:rsidRPr="00263268">
        <w:rPr>
          <w:rFonts w:ascii="Tahoma" w:hAnsi="Tahoma" w:cs="Tahoma"/>
          <w:sz w:val="22"/>
          <w:szCs w:val="22"/>
        </w:rPr>
        <w:t xml:space="preserve"> может вновь получить допуск к участию в торгах не ранее, чем по истечении одного года с даты прекращения допуска на соответствующем </w:t>
      </w:r>
      <w:r w:rsidR="006C48DA" w:rsidRPr="00263268">
        <w:rPr>
          <w:rFonts w:ascii="Tahoma" w:hAnsi="Tahoma" w:cs="Tahoma"/>
          <w:sz w:val="22"/>
          <w:szCs w:val="22"/>
        </w:rPr>
        <w:t xml:space="preserve">Биржевом </w:t>
      </w:r>
      <w:r w:rsidR="00D9492D" w:rsidRPr="00263268">
        <w:rPr>
          <w:rFonts w:ascii="Tahoma" w:hAnsi="Tahoma" w:cs="Tahoma"/>
          <w:sz w:val="22"/>
          <w:szCs w:val="22"/>
        </w:rPr>
        <w:t>рынке, если иной срок не предусмотрен решением Биржи.</w:t>
      </w:r>
    </w:p>
    <w:p w14:paraId="0FA3569C" w14:textId="77777777" w:rsidR="00A762F4" w:rsidRPr="00263268" w:rsidRDefault="00A762F4" w:rsidP="009A17C4">
      <w:pPr>
        <w:pStyle w:val="20"/>
        <w:autoSpaceDE/>
        <w:autoSpaceDN/>
        <w:adjustRightInd/>
        <w:spacing w:after="120"/>
        <w:ind w:left="1985" w:hanging="1985"/>
        <w:jc w:val="both"/>
        <w:rPr>
          <w:rFonts w:ascii="Tahoma" w:hAnsi="Tahoma" w:cs="Tahoma"/>
          <w:i w:val="0"/>
          <w:sz w:val="22"/>
          <w:szCs w:val="22"/>
        </w:rPr>
      </w:pPr>
      <w:bookmarkStart w:id="122" w:name="_Toc420663002"/>
      <w:bookmarkStart w:id="123" w:name="_Toc496717715"/>
      <w:bookmarkEnd w:id="113"/>
      <w:bookmarkEnd w:id="114"/>
      <w:bookmarkEnd w:id="115"/>
      <w:bookmarkEnd w:id="116"/>
      <w:bookmarkEnd w:id="117"/>
      <w:bookmarkEnd w:id="118"/>
      <w:bookmarkEnd w:id="119"/>
      <w:bookmarkEnd w:id="120"/>
      <w:r w:rsidRPr="00263268">
        <w:rPr>
          <w:rFonts w:ascii="Tahoma" w:hAnsi="Tahoma" w:cs="Tahoma"/>
          <w:i w:val="0"/>
          <w:sz w:val="22"/>
          <w:szCs w:val="22"/>
        </w:rPr>
        <w:t>Статья 0</w:t>
      </w:r>
      <w:r w:rsidR="00B34240" w:rsidRPr="00263268">
        <w:rPr>
          <w:rFonts w:ascii="Tahoma" w:hAnsi="Tahoma" w:cs="Tahoma"/>
          <w:i w:val="0"/>
          <w:sz w:val="22"/>
          <w:szCs w:val="22"/>
        </w:rPr>
        <w:t>6</w:t>
      </w:r>
      <w:r w:rsidRPr="00263268">
        <w:rPr>
          <w:rFonts w:ascii="Tahoma" w:hAnsi="Tahoma" w:cs="Tahoma"/>
          <w:i w:val="0"/>
          <w:sz w:val="22"/>
          <w:szCs w:val="22"/>
        </w:rPr>
        <w:t>.</w:t>
      </w:r>
      <w:r w:rsidR="00B25026" w:rsidRPr="00263268">
        <w:rPr>
          <w:rFonts w:ascii="Tahoma" w:hAnsi="Tahoma" w:cs="Tahoma"/>
          <w:i w:val="0"/>
          <w:sz w:val="22"/>
          <w:szCs w:val="22"/>
        </w:rPr>
        <w:t>04</w:t>
      </w:r>
      <w:r w:rsidRPr="00263268">
        <w:rPr>
          <w:rFonts w:ascii="Tahoma" w:hAnsi="Tahoma" w:cs="Tahoma"/>
          <w:i w:val="0"/>
          <w:sz w:val="22"/>
          <w:szCs w:val="22"/>
        </w:rPr>
        <w:t xml:space="preserve">. </w:t>
      </w:r>
      <w:r w:rsidRPr="00263268">
        <w:rPr>
          <w:rFonts w:ascii="Tahoma" w:hAnsi="Tahoma" w:cs="Tahoma"/>
          <w:i w:val="0"/>
          <w:sz w:val="22"/>
          <w:szCs w:val="22"/>
        </w:rPr>
        <w:tab/>
      </w:r>
      <w:r w:rsidR="00295F0D" w:rsidRPr="00263268">
        <w:rPr>
          <w:rFonts w:ascii="Tahoma" w:hAnsi="Tahoma" w:cs="Tahoma"/>
          <w:i w:val="0"/>
          <w:sz w:val="22"/>
          <w:szCs w:val="22"/>
        </w:rPr>
        <w:t xml:space="preserve"> Информация, являющаяся основанием для </w:t>
      </w:r>
      <w:r w:rsidR="00DF0F32" w:rsidRPr="00263268">
        <w:rPr>
          <w:rFonts w:ascii="Tahoma" w:hAnsi="Tahoma" w:cs="Tahoma"/>
          <w:i w:val="0"/>
          <w:sz w:val="22"/>
          <w:szCs w:val="22"/>
        </w:rPr>
        <w:t>ограничения/</w:t>
      </w:r>
      <w:r w:rsidR="00295F0D" w:rsidRPr="00263268">
        <w:rPr>
          <w:rFonts w:ascii="Tahoma" w:hAnsi="Tahoma" w:cs="Tahoma"/>
          <w:i w:val="0"/>
          <w:sz w:val="22"/>
          <w:szCs w:val="22"/>
        </w:rPr>
        <w:t>приостановления/прекращения допуска к участию в торгах</w:t>
      </w:r>
      <w:bookmarkEnd w:id="122"/>
      <w:bookmarkEnd w:id="123"/>
    </w:p>
    <w:p w14:paraId="083E5633" w14:textId="77777777" w:rsidR="00A762F4" w:rsidRPr="00263268" w:rsidRDefault="00DF0F32" w:rsidP="006F5672">
      <w:pPr>
        <w:pStyle w:val="ac"/>
        <w:widowControl w:val="0"/>
        <w:numPr>
          <w:ilvl w:val="0"/>
          <w:numId w:val="30"/>
        </w:numPr>
        <w:overflowPunct/>
        <w:ind w:left="709" w:hanging="709"/>
        <w:jc w:val="both"/>
        <w:textAlignment w:val="auto"/>
        <w:rPr>
          <w:rFonts w:ascii="Tahoma" w:hAnsi="Tahoma" w:cs="Tahoma"/>
          <w:bCs/>
          <w:sz w:val="22"/>
          <w:szCs w:val="22"/>
        </w:rPr>
      </w:pPr>
      <w:r w:rsidRPr="00263268">
        <w:rPr>
          <w:rFonts w:ascii="Tahoma" w:hAnsi="Tahoma" w:cs="Tahoma"/>
          <w:bCs/>
          <w:sz w:val="22"/>
          <w:szCs w:val="22"/>
        </w:rPr>
        <w:t>Ограничение/п</w:t>
      </w:r>
      <w:r w:rsidR="00A762F4" w:rsidRPr="00263268">
        <w:rPr>
          <w:rFonts w:ascii="Tahoma" w:hAnsi="Tahoma" w:cs="Tahoma"/>
          <w:bCs/>
          <w:sz w:val="22"/>
          <w:szCs w:val="22"/>
        </w:rPr>
        <w:t xml:space="preserve">риостановление/ прекращение </w:t>
      </w:r>
      <w:r w:rsidR="00A762F4" w:rsidRPr="00263268">
        <w:rPr>
          <w:rFonts w:ascii="Tahoma" w:hAnsi="Tahoma" w:cs="Tahoma"/>
          <w:sz w:val="22"/>
          <w:szCs w:val="22"/>
        </w:rPr>
        <w:t>допуск</w:t>
      </w:r>
      <w:r w:rsidR="00A762F4" w:rsidRPr="00263268">
        <w:rPr>
          <w:rFonts w:ascii="Tahoma" w:hAnsi="Tahoma" w:cs="Tahoma"/>
          <w:bCs/>
          <w:sz w:val="22"/>
          <w:szCs w:val="22"/>
        </w:rPr>
        <w:t xml:space="preserve">а Участника торгов к участию в торгах, может быть осуществлено на основании: </w:t>
      </w:r>
    </w:p>
    <w:p w14:paraId="5A7D867E" w14:textId="77777777" w:rsidR="00A762F4" w:rsidRPr="00263268" w:rsidRDefault="00A762F4" w:rsidP="006F5672">
      <w:pPr>
        <w:numPr>
          <w:ilvl w:val="0"/>
          <w:numId w:val="36"/>
        </w:numPr>
        <w:overflowPunct/>
        <w:autoSpaceDE/>
        <w:autoSpaceDN/>
        <w:adjustRightInd/>
        <w:spacing w:after="120"/>
        <w:ind w:left="1418" w:hanging="709"/>
        <w:jc w:val="both"/>
        <w:textAlignment w:val="auto"/>
        <w:rPr>
          <w:rFonts w:ascii="Tahoma" w:hAnsi="Tahoma" w:cs="Tahoma"/>
          <w:bCs/>
          <w:sz w:val="22"/>
          <w:szCs w:val="22"/>
        </w:rPr>
      </w:pPr>
      <w:r w:rsidRPr="00263268">
        <w:rPr>
          <w:rFonts w:ascii="Tahoma" w:hAnsi="Tahoma" w:cs="Tahoma"/>
          <w:bCs/>
          <w:sz w:val="22"/>
          <w:szCs w:val="22"/>
        </w:rPr>
        <w:t>информации, свидетельствующ</w:t>
      </w:r>
      <w:r w:rsidR="00A0673C" w:rsidRPr="00263268">
        <w:rPr>
          <w:rFonts w:ascii="Tahoma" w:hAnsi="Tahoma" w:cs="Tahoma"/>
          <w:bCs/>
          <w:sz w:val="22"/>
          <w:szCs w:val="22"/>
        </w:rPr>
        <w:t>ей</w:t>
      </w:r>
      <w:r w:rsidRPr="00263268">
        <w:rPr>
          <w:rFonts w:ascii="Tahoma" w:hAnsi="Tahoma" w:cs="Tahoma"/>
          <w:bCs/>
          <w:sz w:val="22"/>
          <w:szCs w:val="22"/>
        </w:rPr>
        <w:t xml:space="preserve"> об обстоятельствах, </w:t>
      </w:r>
      <w:r w:rsidR="00295F0D" w:rsidRPr="00263268">
        <w:rPr>
          <w:rFonts w:ascii="Tahoma" w:hAnsi="Tahoma" w:cs="Tahoma"/>
          <w:bCs/>
          <w:sz w:val="22"/>
          <w:szCs w:val="22"/>
        </w:rPr>
        <w:t xml:space="preserve">являющихся основанием для </w:t>
      </w:r>
      <w:r w:rsidR="00DF0F32" w:rsidRPr="00263268">
        <w:rPr>
          <w:rFonts w:ascii="Tahoma" w:hAnsi="Tahoma" w:cs="Tahoma"/>
          <w:bCs/>
          <w:sz w:val="22"/>
          <w:szCs w:val="22"/>
        </w:rPr>
        <w:t>ограничения</w:t>
      </w:r>
      <w:r w:rsidR="00A7749A" w:rsidRPr="00263268">
        <w:rPr>
          <w:rFonts w:ascii="Tahoma" w:hAnsi="Tahoma" w:cs="Tahoma"/>
          <w:bCs/>
          <w:sz w:val="22"/>
          <w:szCs w:val="22"/>
        </w:rPr>
        <w:t xml:space="preserve"> </w:t>
      </w:r>
      <w:r w:rsidR="00DF0F32" w:rsidRPr="00263268">
        <w:rPr>
          <w:rFonts w:ascii="Tahoma" w:hAnsi="Tahoma" w:cs="Tahoma"/>
          <w:bCs/>
          <w:sz w:val="22"/>
          <w:szCs w:val="22"/>
        </w:rPr>
        <w:t>/</w:t>
      </w:r>
      <w:r w:rsidR="00295F0D" w:rsidRPr="00263268">
        <w:rPr>
          <w:rFonts w:ascii="Tahoma" w:hAnsi="Tahoma" w:cs="Tahoma"/>
          <w:bCs/>
          <w:sz w:val="22"/>
          <w:szCs w:val="22"/>
        </w:rPr>
        <w:t>приостановления</w:t>
      </w:r>
      <w:r w:rsidR="00A7749A" w:rsidRPr="00263268">
        <w:rPr>
          <w:rFonts w:ascii="Tahoma" w:hAnsi="Tahoma" w:cs="Tahoma"/>
          <w:bCs/>
          <w:sz w:val="22"/>
          <w:szCs w:val="22"/>
        </w:rPr>
        <w:t xml:space="preserve"> </w:t>
      </w:r>
      <w:r w:rsidR="00295F0D" w:rsidRPr="00263268">
        <w:rPr>
          <w:rFonts w:ascii="Tahoma" w:hAnsi="Tahoma" w:cs="Tahoma"/>
          <w:bCs/>
          <w:sz w:val="22"/>
          <w:szCs w:val="22"/>
        </w:rPr>
        <w:t xml:space="preserve">/прекращения допуска к участию в торгах </w:t>
      </w:r>
      <w:r w:rsidRPr="00263268">
        <w:rPr>
          <w:rFonts w:ascii="Tahoma" w:hAnsi="Tahoma" w:cs="Tahoma"/>
          <w:bCs/>
          <w:sz w:val="22"/>
          <w:szCs w:val="22"/>
        </w:rPr>
        <w:t>данно</w:t>
      </w:r>
      <w:r w:rsidR="00295F0D" w:rsidRPr="00263268">
        <w:rPr>
          <w:rFonts w:ascii="Tahoma" w:hAnsi="Tahoma" w:cs="Tahoma"/>
          <w:bCs/>
          <w:sz w:val="22"/>
          <w:szCs w:val="22"/>
        </w:rPr>
        <w:t>го</w:t>
      </w:r>
      <w:r w:rsidRPr="00263268">
        <w:rPr>
          <w:rFonts w:ascii="Tahoma" w:hAnsi="Tahoma" w:cs="Tahoma"/>
          <w:bCs/>
          <w:sz w:val="22"/>
          <w:szCs w:val="22"/>
        </w:rPr>
        <w:t xml:space="preserve"> Участник</w:t>
      </w:r>
      <w:r w:rsidR="00295F0D" w:rsidRPr="00263268">
        <w:rPr>
          <w:rFonts w:ascii="Tahoma" w:hAnsi="Tahoma" w:cs="Tahoma"/>
          <w:bCs/>
          <w:sz w:val="22"/>
          <w:szCs w:val="22"/>
        </w:rPr>
        <w:t>а</w:t>
      </w:r>
      <w:r w:rsidRPr="00263268">
        <w:rPr>
          <w:rFonts w:ascii="Tahoma" w:hAnsi="Tahoma" w:cs="Tahoma"/>
          <w:bCs/>
          <w:sz w:val="22"/>
          <w:szCs w:val="22"/>
        </w:rPr>
        <w:t xml:space="preserve"> торгов;</w:t>
      </w:r>
    </w:p>
    <w:p w14:paraId="1C9D70CF" w14:textId="3B65FCDE" w:rsidR="00A762F4" w:rsidRPr="00263268" w:rsidRDefault="002E20A2" w:rsidP="006F5672">
      <w:pPr>
        <w:numPr>
          <w:ilvl w:val="0"/>
          <w:numId w:val="36"/>
        </w:numPr>
        <w:overflowPunct/>
        <w:autoSpaceDE/>
        <w:autoSpaceDN/>
        <w:adjustRightInd/>
        <w:spacing w:after="120"/>
        <w:ind w:left="1418" w:hanging="709"/>
        <w:jc w:val="both"/>
        <w:textAlignment w:val="auto"/>
        <w:rPr>
          <w:rFonts w:ascii="Tahoma" w:hAnsi="Tahoma" w:cs="Tahoma"/>
          <w:bCs/>
          <w:sz w:val="22"/>
          <w:szCs w:val="22"/>
        </w:rPr>
      </w:pPr>
      <w:r w:rsidRPr="00263268">
        <w:rPr>
          <w:rFonts w:ascii="Tahoma" w:hAnsi="Tahoma" w:cs="Tahoma"/>
          <w:bCs/>
          <w:sz w:val="22"/>
          <w:szCs w:val="22"/>
        </w:rPr>
        <w:t>представленной</w:t>
      </w:r>
      <w:r w:rsidR="00A762F4" w:rsidRPr="00263268">
        <w:rPr>
          <w:rFonts w:ascii="Tahoma" w:hAnsi="Tahoma" w:cs="Tahoma"/>
          <w:bCs/>
          <w:sz w:val="22"/>
          <w:szCs w:val="22"/>
        </w:rPr>
        <w:t xml:space="preserve"> Участником торгов в соответствии с требованиями Правил допуска и/или опубликованной в установленном законом порядке </w:t>
      </w:r>
      <w:r w:rsidR="008C29D0" w:rsidRPr="00263268">
        <w:rPr>
          <w:rFonts w:ascii="Tahoma" w:hAnsi="Tahoma" w:cs="Tahoma"/>
          <w:bCs/>
          <w:sz w:val="22"/>
          <w:szCs w:val="22"/>
        </w:rPr>
        <w:t xml:space="preserve">информации </w:t>
      </w:r>
      <w:r w:rsidR="00A762F4" w:rsidRPr="00263268">
        <w:rPr>
          <w:rFonts w:ascii="Tahoma" w:hAnsi="Tahoma" w:cs="Tahoma"/>
          <w:bCs/>
          <w:sz w:val="22"/>
          <w:szCs w:val="22"/>
        </w:rPr>
        <w:t xml:space="preserve">о назначении временной администрации Участника торгов и/или о принятии арбитражным судом решения о введении в отношении Участника торгов любой из процедур банкротства в порядке, предусмотренном законодательством </w:t>
      </w:r>
      <w:r w:rsidR="00FB5FD8" w:rsidRPr="00263268">
        <w:rPr>
          <w:rFonts w:ascii="Tahoma" w:hAnsi="Tahoma" w:cs="Tahoma"/>
          <w:bCs/>
          <w:sz w:val="22"/>
          <w:szCs w:val="22"/>
        </w:rPr>
        <w:t>Российской Федерации</w:t>
      </w:r>
      <w:r w:rsidR="00A762F4" w:rsidRPr="00263268">
        <w:rPr>
          <w:rFonts w:ascii="Tahoma" w:hAnsi="Tahoma" w:cs="Tahoma"/>
          <w:bCs/>
          <w:sz w:val="22"/>
          <w:szCs w:val="22"/>
        </w:rPr>
        <w:t>;</w:t>
      </w:r>
    </w:p>
    <w:p w14:paraId="5EFD714A" w14:textId="77777777" w:rsidR="00A762F4" w:rsidRPr="00263268" w:rsidRDefault="00A762F4" w:rsidP="006F5672">
      <w:pPr>
        <w:numPr>
          <w:ilvl w:val="0"/>
          <w:numId w:val="36"/>
        </w:numPr>
        <w:overflowPunct/>
        <w:autoSpaceDE/>
        <w:autoSpaceDN/>
        <w:adjustRightInd/>
        <w:spacing w:after="120"/>
        <w:ind w:left="1418" w:hanging="709"/>
        <w:jc w:val="both"/>
        <w:textAlignment w:val="auto"/>
        <w:rPr>
          <w:rFonts w:ascii="Tahoma" w:hAnsi="Tahoma" w:cs="Tahoma"/>
          <w:bCs/>
          <w:sz w:val="22"/>
          <w:szCs w:val="22"/>
        </w:rPr>
      </w:pPr>
      <w:r w:rsidRPr="00263268">
        <w:rPr>
          <w:rFonts w:ascii="Tahoma" w:hAnsi="Tahoma" w:cs="Tahoma"/>
          <w:bCs/>
          <w:sz w:val="22"/>
          <w:szCs w:val="22"/>
        </w:rPr>
        <w:t>письменного уведомления Участника торгов или письменного уведомления Банка России (в том числе, направленного посредством факсимильной связи), направленного в адрес Биржи (в том числе по запросу Биржи), или размещенной Банк</w:t>
      </w:r>
      <w:r w:rsidR="00D47000" w:rsidRPr="00263268">
        <w:rPr>
          <w:rFonts w:ascii="Tahoma" w:hAnsi="Tahoma" w:cs="Tahoma"/>
          <w:bCs/>
          <w:sz w:val="22"/>
          <w:szCs w:val="22"/>
        </w:rPr>
        <w:t>ом</w:t>
      </w:r>
      <w:r w:rsidRPr="00263268">
        <w:rPr>
          <w:rFonts w:ascii="Tahoma" w:hAnsi="Tahoma" w:cs="Tahoma"/>
          <w:bCs/>
          <w:sz w:val="22"/>
          <w:szCs w:val="22"/>
        </w:rPr>
        <w:t xml:space="preserve"> России на его странице в сети Интернет информации о решениях, принимаемых Банк</w:t>
      </w:r>
      <w:r w:rsidR="003E6895" w:rsidRPr="00263268">
        <w:rPr>
          <w:rFonts w:ascii="Tahoma" w:hAnsi="Tahoma" w:cs="Tahoma"/>
          <w:bCs/>
          <w:sz w:val="22"/>
          <w:szCs w:val="22"/>
        </w:rPr>
        <w:t>ом</w:t>
      </w:r>
      <w:r w:rsidRPr="00263268">
        <w:rPr>
          <w:rFonts w:ascii="Tahoma" w:hAnsi="Tahoma" w:cs="Tahoma"/>
          <w:bCs/>
          <w:sz w:val="22"/>
          <w:szCs w:val="22"/>
        </w:rPr>
        <w:t xml:space="preserve"> России об отзыве (аннулировании) </w:t>
      </w:r>
      <w:r w:rsidR="00295F0D" w:rsidRPr="00263268">
        <w:rPr>
          <w:rFonts w:ascii="Tahoma" w:hAnsi="Tahoma" w:cs="Tahoma"/>
          <w:bCs/>
          <w:sz w:val="22"/>
          <w:szCs w:val="22"/>
        </w:rPr>
        <w:t xml:space="preserve">у Участника торгов </w:t>
      </w:r>
      <w:r w:rsidRPr="00263268">
        <w:rPr>
          <w:rFonts w:ascii="Tahoma" w:hAnsi="Tahoma" w:cs="Tahoma"/>
          <w:bCs/>
          <w:sz w:val="22"/>
          <w:szCs w:val="22"/>
        </w:rPr>
        <w:t>лицензии на осуществление банковских операций</w:t>
      </w:r>
      <w:r w:rsidR="007F50B2" w:rsidRPr="00263268">
        <w:rPr>
          <w:rFonts w:ascii="Tahoma" w:hAnsi="Tahoma" w:cs="Tahoma"/>
          <w:bCs/>
          <w:sz w:val="22"/>
          <w:szCs w:val="22"/>
        </w:rPr>
        <w:t>, на осуществление банковских операций</w:t>
      </w:r>
      <w:r w:rsidRPr="00263268">
        <w:rPr>
          <w:rFonts w:ascii="Tahoma" w:hAnsi="Tahoma" w:cs="Tahoma"/>
          <w:bCs/>
          <w:sz w:val="22"/>
          <w:szCs w:val="22"/>
        </w:rPr>
        <w:t xml:space="preserve"> </w:t>
      </w:r>
      <w:r w:rsidR="00295F0D" w:rsidRPr="00263268">
        <w:rPr>
          <w:rFonts w:ascii="Tahoma" w:hAnsi="Tahoma" w:cs="Tahoma"/>
          <w:bCs/>
          <w:sz w:val="22"/>
          <w:szCs w:val="22"/>
        </w:rPr>
        <w:t xml:space="preserve">со средствами в рублях и  иностранной валюте и (или) на </w:t>
      </w:r>
      <w:r w:rsidR="00D53FD3" w:rsidRPr="00263268">
        <w:rPr>
          <w:rFonts w:ascii="Tahoma" w:hAnsi="Tahoma" w:cs="Tahoma"/>
          <w:bCs/>
          <w:sz w:val="22"/>
          <w:szCs w:val="22"/>
        </w:rPr>
        <w:t>привлечение во вклады и размещение</w:t>
      </w:r>
      <w:r w:rsidR="00295F0D" w:rsidRPr="00263268">
        <w:rPr>
          <w:rFonts w:ascii="Tahoma" w:hAnsi="Tahoma" w:cs="Tahoma"/>
          <w:bCs/>
          <w:sz w:val="22"/>
          <w:szCs w:val="22"/>
        </w:rPr>
        <w:t xml:space="preserve"> драгоценны</w:t>
      </w:r>
      <w:r w:rsidR="00D53FD3" w:rsidRPr="00263268">
        <w:rPr>
          <w:rFonts w:ascii="Tahoma" w:hAnsi="Tahoma" w:cs="Tahoma"/>
          <w:bCs/>
          <w:sz w:val="22"/>
          <w:szCs w:val="22"/>
        </w:rPr>
        <w:t>х</w:t>
      </w:r>
      <w:r w:rsidR="00295F0D" w:rsidRPr="00263268">
        <w:rPr>
          <w:rFonts w:ascii="Tahoma" w:hAnsi="Tahoma" w:cs="Tahoma"/>
          <w:bCs/>
          <w:sz w:val="22"/>
          <w:szCs w:val="22"/>
        </w:rPr>
        <w:t xml:space="preserve"> металл</w:t>
      </w:r>
      <w:r w:rsidR="00D53FD3" w:rsidRPr="00263268">
        <w:rPr>
          <w:rFonts w:ascii="Tahoma" w:hAnsi="Tahoma" w:cs="Tahoma"/>
          <w:bCs/>
          <w:sz w:val="22"/>
          <w:szCs w:val="22"/>
        </w:rPr>
        <w:t>ов</w:t>
      </w:r>
      <w:r w:rsidR="003E6895" w:rsidRPr="00263268">
        <w:rPr>
          <w:rFonts w:ascii="Tahoma" w:hAnsi="Tahoma" w:cs="Tahoma"/>
          <w:bCs/>
          <w:sz w:val="22"/>
          <w:szCs w:val="22"/>
        </w:rPr>
        <w:t xml:space="preserve"> </w:t>
      </w:r>
      <w:r w:rsidRPr="00263268">
        <w:rPr>
          <w:rFonts w:ascii="Tahoma" w:hAnsi="Tahoma" w:cs="Tahoma"/>
          <w:bCs/>
          <w:sz w:val="22"/>
          <w:szCs w:val="22"/>
        </w:rPr>
        <w:t xml:space="preserve">у Участника торгов, или </w:t>
      </w:r>
      <w:r w:rsidRPr="00263268">
        <w:rPr>
          <w:rFonts w:ascii="Tahoma" w:hAnsi="Tahoma" w:cs="Tahoma"/>
          <w:bCs/>
          <w:sz w:val="22"/>
          <w:szCs w:val="22"/>
        </w:rPr>
        <w:lastRenderedPageBreak/>
        <w:t>электронного сообщения, содержащего указанную информацию, направленного Банк</w:t>
      </w:r>
      <w:r w:rsidR="00D47000" w:rsidRPr="00263268">
        <w:rPr>
          <w:rFonts w:ascii="Tahoma" w:hAnsi="Tahoma" w:cs="Tahoma"/>
          <w:bCs/>
          <w:sz w:val="22"/>
          <w:szCs w:val="22"/>
        </w:rPr>
        <w:t>ом</w:t>
      </w:r>
      <w:r w:rsidRPr="00263268">
        <w:rPr>
          <w:rFonts w:ascii="Tahoma" w:hAnsi="Tahoma" w:cs="Tahoma"/>
          <w:bCs/>
          <w:sz w:val="22"/>
          <w:szCs w:val="22"/>
        </w:rPr>
        <w:t xml:space="preserve"> России по электронной почте в адрес Биржи</w:t>
      </w:r>
      <w:r w:rsidR="00295F0D" w:rsidRPr="00263268">
        <w:rPr>
          <w:rFonts w:ascii="Tahoma" w:hAnsi="Tahoma" w:cs="Tahoma"/>
          <w:bCs/>
          <w:sz w:val="22"/>
          <w:szCs w:val="22"/>
        </w:rPr>
        <w:t xml:space="preserve"> (для кредитных организаций – резидентов)</w:t>
      </w:r>
      <w:r w:rsidRPr="00263268">
        <w:rPr>
          <w:rFonts w:ascii="Tahoma" w:hAnsi="Tahoma" w:cs="Tahoma"/>
          <w:bCs/>
          <w:sz w:val="22"/>
          <w:szCs w:val="22"/>
        </w:rPr>
        <w:t>;</w:t>
      </w:r>
    </w:p>
    <w:p w14:paraId="3BF017A6" w14:textId="77777777" w:rsidR="00A762F4" w:rsidRPr="00263268" w:rsidRDefault="00A762F4" w:rsidP="006F5672">
      <w:pPr>
        <w:numPr>
          <w:ilvl w:val="0"/>
          <w:numId w:val="36"/>
        </w:numPr>
        <w:overflowPunct/>
        <w:autoSpaceDE/>
        <w:autoSpaceDN/>
        <w:adjustRightInd/>
        <w:spacing w:after="120"/>
        <w:ind w:left="1418" w:hanging="709"/>
        <w:jc w:val="both"/>
        <w:textAlignment w:val="auto"/>
        <w:rPr>
          <w:rFonts w:ascii="Tahoma" w:hAnsi="Tahoma" w:cs="Tahoma"/>
          <w:sz w:val="22"/>
          <w:szCs w:val="22"/>
        </w:rPr>
      </w:pPr>
      <w:r w:rsidRPr="00263268">
        <w:rPr>
          <w:rFonts w:ascii="Tahoma" w:hAnsi="Tahoma" w:cs="Tahoma"/>
          <w:bCs/>
          <w:sz w:val="22"/>
          <w:szCs w:val="22"/>
        </w:rPr>
        <w:t>письменного уведомления Участника торгов или письменного уведомления</w:t>
      </w:r>
      <w:r w:rsidRPr="00263268">
        <w:rPr>
          <w:rFonts w:ascii="Tahoma" w:hAnsi="Tahoma" w:cs="Tahoma"/>
          <w:sz w:val="22"/>
          <w:szCs w:val="22"/>
        </w:rPr>
        <w:t xml:space="preserve"> центрального (национального) банка или иного уполномоченного органа государства учреждения</w:t>
      </w:r>
      <w:r w:rsidR="00295F0D" w:rsidRPr="00263268">
        <w:rPr>
          <w:rFonts w:ascii="Tahoma" w:hAnsi="Tahoma" w:cs="Tahoma"/>
          <w:sz w:val="22"/>
          <w:szCs w:val="22"/>
        </w:rPr>
        <w:t xml:space="preserve"> банка-нерезидента</w:t>
      </w:r>
      <w:r w:rsidRPr="00263268">
        <w:rPr>
          <w:rFonts w:ascii="Tahoma" w:hAnsi="Tahoma" w:cs="Tahoma"/>
          <w:sz w:val="22"/>
          <w:szCs w:val="22"/>
        </w:rPr>
        <w:t>, направленного Бирже (в том числе, направленного посредством факсимильной связи); и/или размещенного центральн</w:t>
      </w:r>
      <w:r w:rsidR="00D47000" w:rsidRPr="00263268">
        <w:rPr>
          <w:rFonts w:ascii="Tahoma" w:hAnsi="Tahoma" w:cs="Tahoma"/>
          <w:sz w:val="22"/>
          <w:szCs w:val="22"/>
        </w:rPr>
        <w:t>ым</w:t>
      </w:r>
      <w:r w:rsidRPr="00263268">
        <w:rPr>
          <w:rFonts w:ascii="Tahoma" w:hAnsi="Tahoma" w:cs="Tahoma"/>
          <w:sz w:val="22"/>
          <w:szCs w:val="22"/>
        </w:rPr>
        <w:t xml:space="preserve"> (национальн</w:t>
      </w:r>
      <w:r w:rsidR="00D47000" w:rsidRPr="00263268">
        <w:rPr>
          <w:rFonts w:ascii="Tahoma" w:hAnsi="Tahoma" w:cs="Tahoma"/>
          <w:sz w:val="22"/>
          <w:szCs w:val="22"/>
        </w:rPr>
        <w:t>ым</w:t>
      </w:r>
      <w:r w:rsidRPr="00263268">
        <w:rPr>
          <w:rFonts w:ascii="Tahoma" w:hAnsi="Tahoma" w:cs="Tahoma"/>
          <w:sz w:val="22"/>
          <w:szCs w:val="22"/>
        </w:rPr>
        <w:t>) банк</w:t>
      </w:r>
      <w:r w:rsidR="00D47000" w:rsidRPr="00263268">
        <w:rPr>
          <w:rFonts w:ascii="Tahoma" w:hAnsi="Tahoma" w:cs="Tahoma"/>
          <w:sz w:val="22"/>
          <w:szCs w:val="22"/>
        </w:rPr>
        <w:t>ом</w:t>
      </w:r>
      <w:r w:rsidRPr="00263268">
        <w:rPr>
          <w:rFonts w:ascii="Tahoma" w:hAnsi="Tahoma" w:cs="Tahoma"/>
          <w:sz w:val="22"/>
          <w:szCs w:val="22"/>
        </w:rPr>
        <w:t xml:space="preserve"> или ин</w:t>
      </w:r>
      <w:r w:rsidR="00D47000" w:rsidRPr="00263268">
        <w:rPr>
          <w:rFonts w:ascii="Tahoma" w:hAnsi="Tahoma" w:cs="Tahoma"/>
          <w:sz w:val="22"/>
          <w:szCs w:val="22"/>
        </w:rPr>
        <w:t>ым</w:t>
      </w:r>
      <w:r w:rsidRPr="00263268">
        <w:rPr>
          <w:rFonts w:ascii="Tahoma" w:hAnsi="Tahoma" w:cs="Tahoma"/>
          <w:sz w:val="22"/>
          <w:szCs w:val="22"/>
        </w:rPr>
        <w:t xml:space="preserve"> уполномоченн</w:t>
      </w:r>
      <w:r w:rsidR="00D47000" w:rsidRPr="00263268">
        <w:rPr>
          <w:rFonts w:ascii="Tahoma" w:hAnsi="Tahoma" w:cs="Tahoma"/>
          <w:sz w:val="22"/>
          <w:szCs w:val="22"/>
        </w:rPr>
        <w:t>ым</w:t>
      </w:r>
      <w:r w:rsidRPr="00263268">
        <w:rPr>
          <w:rFonts w:ascii="Tahoma" w:hAnsi="Tahoma" w:cs="Tahoma"/>
          <w:sz w:val="22"/>
          <w:szCs w:val="22"/>
        </w:rPr>
        <w:t xml:space="preserve"> орган</w:t>
      </w:r>
      <w:r w:rsidR="00D47000" w:rsidRPr="00263268">
        <w:rPr>
          <w:rFonts w:ascii="Tahoma" w:hAnsi="Tahoma" w:cs="Tahoma"/>
          <w:sz w:val="22"/>
          <w:szCs w:val="22"/>
        </w:rPr>
        <w:t>ом</w:t>
      </w:r>
      <w:r w:rsidRPr="00263268">
        <w:rPr>
          <w:rFonts w:ascii="Tahoma" w:hAnsi="Tahoma" w:cs="Tahoma"/>
          <w:sz w:val="22"/>
          <w:szCs w:val="22"/>
        </w:rPr>
        <w:t xml:space="preserve"> государства учреждения </w:t>
      </w:r>
      <w:r w:rsidR="00295F0D" w:rsidRPr="00263268">
        <w:rPr>
          <w:rFonts w:ascii="Tahoma" w:hAnsi="Tahoma" w:cs="Tahoma"/>
          <w:sz w:val="22"/>
          <w:szCs w:val="22"/>
        </w:rPr>
        <w:t xml:space="preserve">банка-нерезидента </w:t>
      </w:r>
      <w:r w:rsidRPr="00263268">
        <w:rPr>
          <w:rFonts w:ascii="Tahoma" w:hAnsi="Tahoma" w:cs="Tahoma"/>
          <w:sz w:val="22"/>
          <w:szCs w:val="22"/>
        </w:rPr>
        <w:t>на сайте центрального (национального) банка или иного уполномоченного органа государства учреждения в сети Интернет информации о решении об отзыве (аннулировании) выданной Участнику торгов лицензии на осуществление банковских операций</w:t>
      </w:r>
      <w:r w:rsidR="00295F0D" w:rsidRPr="00263268">
        <w:rPr>
          <w:rFonts w:ascii="Tahoma" w:hAnsi="Tahoma" w:cs="Tahoma"/>
          <w:sz w:val="22"/>
          <w:szCs w:val="22"/>
        </w:rPr>
        <w:t>, предусмотренных законодательством государства учреждения, а также на осуществление валютных операций и (или) операций с драгоценными металлами</w:t>
      </w:r>
      <w:r w:rsidRPr="00263268">
        <w:rPr>
          <w:rFonts w:ascii="Tahoma" w:hAnsi="Tahoma" w:cs="Tahoma"/>
          <w:sz w:val="22"/>
          <w:szCs w:val="22"/>
        </w:rPr>
        <w:t>; и/или направленного центральн</w:t>
      </w:r>
      <w:r w:rsidR="00D47000" w:rsidRPr="00263268">
        <w:rPr>
          <w:rFonts w:ascii="Tahoma" w:hAnsi="Tahoma" w:cs="Tahoma"/>
          <w:sz w:val="22"/>
          <w:szCs w:val="22"/>
        </w:rPr>
        <w:t>ым</w:t>
      </w:r>
      <w:r w:rsidRPr="00263268">
        <w:rPr>
          <w:rFonts w:ascii="Tahoma" w:hAnsi="Tahoma" w:cs="Tahoma"/>
          <w:sz w:val="22"/>
          <w:szCs w:val="22"/>
        </w:rPr>
        <w:t xml:space="preserve"> (национальн</w:t>
      </w:r>
      <w:r w:rsidR="00D47000" w:rsidRPr="00263268">
        <w:rPr>
          <w:rFonts w:ascii="Tahoma" w:hAnsi="Tahoma" w:cs="Tahoma"/>
          <w:sz w:val="22"/>
          <w:szCs w:val="22"/>
        </w:rPr>
        <w:t>ым</w:t>
      </w:r>
      <w:r w:rsidRPr="00263268">
        <w:rPr>
          <w:rFonts w:ascii="Tahoma" w:hAnsi="Tahoma" w:cs="Tahoma"/>
          <w:sz w:val="22"/>
          <w:szCs w:val="22"/>
        </w:rPr>
        <w:t>) банк</w:t>
      </w:r>
      <w:r w:rsidR="00D47000" w:rsidRPr="00263268">
        <w:rPr>
          <w:rFonts w:ascii="Tahoma" w:hAnsi="Tahoma" w:cs="Tahoma"/>
          <w:sz w:val="22"/>
          <w:szCs w:val="22"/>
        </w:rPr>
        <w:t>ом</w:t>
      </w:r>
      <w:r w:rsidRPr="00263268">
        <w:rPr>
          <w:rFonts w:ascii="Tahoma" w:hAnsi="Tahoma" w:cs="Tahoma"/>
          <w:sz w:val="22"/>
          <w:szCs w:val="22"/>
        </w:rPr>
        <w:t xml:space="preserve"> или ин</w:t>
      </w:r>
      <w:r w:rsidR="00D47000" w:rsidRPr="00263268">
        <w:rPr>
          <w:rFonts w:ascii="Tahoma" w:hAnsi="Tahoma" w:cs="Tahoma"/>
          <w:sz w:val="22"/>
          <w:szCs w:val="22"/>
        </w:rPr>
        <w:t>ым</w:t>
      </w:r>
      <w:r w:rsidRPr="00263268">
        <w:rPr>
          <w:rFonts w:ascii="Tahoma" w:hAnsi="Tahoma" w:cs="Tahoma"/>
          <w:sz w:val="22"/>
          <w:szCs w:val="22"/>
        </w:rPr>
        <w:t xml:space="preserve"> уполномоченн</w:t>
      </w:r>
      <w:r w:rsidR="00D47000" w:rsidRPr="00263268">
        <w:rPr>
          <w:rFonts w:ascii="Tahoma" w:hAnsi="Tahoma" w:cs="Tahoma"/>
          <w:sz w:val="22"/>
          <w:szCs w:val="22"/>
        </w:rPr>
        <w:t>ым</w:t>
      </w:r>
      <w:r w:rsidRPr="00263268">
        <w:rPr>
          <w:rFonts w:ascii="Tahoma" w:hAnsi="Tahoma" w:cs="Tahoma"/>
          <w:sz w:val="22"/>
          <w:szCs w:val="22"/>
        </w:rPr>
        <w:t xml:space="preserve"> орган</w:t>
      </w:r>
      <w:r w:rsidR="00D47000" w:rsidRPr="00263268">
        <w:rPr>
          <w:rFonts w:ascii="Tahoma" w:hAnsi="Tahoma" w:cs="Tahoma"/>
          <w:sz w:val="22"/>
          <w:szCs w:val="22"/>
        </w:rPr>
        <w:t>ом</w:t>
      </w:r>
      <w:r w:rsidRPr="00263268">
        <w:rPr>
          <w:rFonts w:ascii="Tahoma" w:hAnsi="Tahoma" w:cs="Tahoma"/>
          <w:sz w:val="22"/>
          <w:szCs w:val="22"/>
        </w:rPr>
        <w:t xml:space="preserve"> государства учреждения </w:t>
      </w:r>
      <w:r w:rsidRPr="00263268">
        <w:rPr>
          <w:rFonts w:ascii="Tahoma" w:hAnsi="Tahoma" w:cs="Tahoma"/>
          <w:bCs/>
          <w:sz w:val="22"/>
          <w:szCs w:val="22"/>
        </w:rPr>
        <w:t>по электронной почте в адрес</w:t>
      </w:r>
      <w:r w:rsidRPr="00263268" w:rsidDel="00E81EC7">
        <w:rPr>
          <w:rFonts w:ascii="Tahoma" w:hAnsi="Tahoma" w:cs="Tahoma"/>
          <w:sz w:val="22"/>
          <w:szCs w:val="22"/>
        </w:rPr>
        <w:t xml:space="preserve"> </w:t>
      </w:r>
      <w:r w:rsidRPr="00263268">
        <w:rPr>
          <w:rFonts w:ascii="Tahoma" w:hAnsi="Tahoma" w:cs="Tahoma"/>
          <w:sz w:val="22"/>
          <w:szCs w:val="22"/>
        </w:rPr>
        <w:t>Биржи электронного сообщения</w:t>
      </w:r>
      <w:r w:rsidR="00295F0D" w:rsidRPr="00263268">
        <w:rPr>
          <w:rFonts w:ascii="Tahoma" w:hAnsi="Tahoma" w:cs="Tahoma"/>
          <w:sz w:val="22"/>
          <w:szCs w:val="22"/>
        </w:rPr>
        <w:t xml:space="preserve"> (для банков-нерезидентов)</w:t>
      </w:r>
      <w:r w:rsidRPr="00263268">
        <w:rPr>
          <w:rFonts w:ascii="Tahoma" w:hAnsi="Tahoma" w:cs="Tahoma"/>
          <w:sz w:val="22"/>
          <w:szCs w:val="22"/>
        </w:rPr>
        <w:t xml:space="preserve">; </w:t>
      </w:r>
    </w:p>
    <w:p w14:paraId="04C80723" w14:textId="77777777" w:rsidR="00712EA0" w:rsidRPr="00263268" w:rsidRDefault="00A762F4" w:rsidP="006F5672">
      <w:pPr>
        <w:numPr>
          <w:ilvl w:val="0"/>
          <w:numId w:val="36"/>
        </w:numPr>
        <w:overflowPunct/>
        <w:autoSpaceDE/>
        <w:autoSpaceDN/>
        <w:adjustRightInd/>
        <w:spacing w:after="120"/>
        <w:ind w:left="1418" w:hanging="709"/>
        <w:jc w:val="both"/>
        <w:textAlignment w:val="auto"/>
        <w:rPr>
          <w:rFonts w:ascii="Tahoma" w:hAnsi="Tahoma" w:cs="Tahoma"/>
          <w:bCs/>
          <w:sz w:val="22"/>
          <w:szCs w:val="22"/>
        </w:rPr>
      </w:pPr>
      <w:r w:rsidRPr="00263268">
        <w:rPr>
          <w:rFonts w:ascii="Tahoma" w:hAnsi="Tahoma" w:cs="Tahoma"/>
          <w:bCs/>
          <w:sz w:val="22"/>
          <w:szCs w:val="22"/>
        </w:rPr>
        <w:t>письменного уведомления Участника торгов</w:t>
      </w:r>
      <w:r w:rsidR="004C30F2" w:rsidRPr="00263268">
        <w:rPr>
          <w:rFonts w:ascii="Tahoma" w:hAnsi="Tahoma" w:cs="Tahoma"/>
          <w:bCs/>
          <w:sz w:val="22"/>
          <w:szCs w:val="22"/>
        </w:rPr>
        <w:t xml:space="preserve"> </w:t>
      </w:r>
      <w:r w:rsidRPr="00263268">
        <w:rPr>
          <w:rFonts w:ascii="Tahoma" w:hAnsi="Tahoma" w:cs="Tahoma"/>
          <w:bCs/>
          <w:sz w:val="22"/>
          <w:szCs w:val="22"/>
        </w:rPr>
        <w:t xml:space="preserve">или письменного уведомления </w:t>
      </w:r>
      <w:r w:rsidR="008C29D0" w:rsidRPr="00263268">
        <w:rPr>
          <w:rFonts w:ascii="Tahoma" w:hAnsi="Tahoma" w:cs="Tahoma"/>
          <w:bCs/>
          <w:sz w:val="22"/>
          <w:szCs w:val="22"/>
        </w:rPr>
        <w:t xml:space="preserve">Банка России </w:t>
      </w:r>
      <w:r w:rsidRPr="00263268">
        <w:rPr>
          <w:rFonts w:ascii="Tahoma" w:hAnsi="Tahoma" w:cs="Tahoma"/>
          <w:bCs/>
          <w:sz w:val="22"/>
          <w:szCs w:val="22"/>
        </w:rPr>
        <w:t xml:space="preserve">(в том числе, направленного посредством факсимильной связи), направленного в адрес Биржи (в том числе по запросу Биржи), или информации о решениях </w:t>
      </w:r>
      <w:r w:rsidR="008C29D0" w:rsidRPr="00263268">
        <w:rPr>
          <w:rFonts w:ascii="Tahoma" w:hAnsi="Tahoma" w:cs="Tahoma"/>
          <w:bCs/>
          <w:sz w:val="22"/>
          <w:szCs w:val="22"/>
        </w:rPr>
        <w:t>Банка России</w:t>
      </w:r>
      <w:r w:rsidRPr="00263268">
        <w:rPr>
          <w:rFonts w:ascii="Tahoma" w:hAnsi="Tahoma" w:cs="Tahoma"/>
          <w:bCs/>
          <w:sz w:val="22"/>
          <w:szCs w:val="22"/>
        </w:rPr>
        <w:t xml:space="preserve">, размещенной </w:t>
      </w:r>
      <w:r w:rsidR="008C29D0" w:rsidRPr="00263268">
        <w:rPr>
          <w:rFonts w:ascii="Tahoma" w:hAnsi="Tahoma" w:cs="Tahoma"/>
          <w:bCs/>
          <w:sz w:val="22"/>
          <w:szCs w:val="22"/>
        </w:rPr>
        <w:t>Банком России</w:t>
      </w:r>
      <w:r w:rsidRPr="00263268">
        <w:rPr>
          <w:rFonts w:ascii="Tahoma" w:hAnsi="Tahoma" w:cs="Tahoma"/>
          <w:bCs/>
          <w:sz w:val="22"/>
          <w:szCs w:val="22"/>
        </w:rPr>
        <w:t xml:space="preserve"> на его странице в сети Интернет, касающейся приостановления действия </w:t>
      </w:r>
      <w:r w:rsidR="009F1393" w:rsidRPr="00263268">
        <w:rPr>
          <w:rFonts w:ascii="Tahoma" w:hAnsi="Tahoma" w:cs="Tahoma"/>
          <w:bCs/>
          <w:sz w:val="22"/>
          <w:szCs w:val="22"/>
        </w:rPr>
        <w:t>лицензии/</w:t>
      </w:r>
      <w:r w:rsidRPr="00263268">
        <w:rPr>
          <w:rFonts w:ascii="Tahoma" w:hAnsi="Tahoma" w:cs="Tahoma"/>
          <w:bCs/>
          <w:sz w:val="22"/>
          <w:szCs w:val="22"/>
        </w:rPr>
        <w:t>лицензий</w:t>
      </w:r>
      <w:r w:rsidR="009F1393" w:rsidRPr="00263268">
        <w:rPr>
          <w:rFonts w:ascii="Tahoma" w:hAnsi="Tahoma" w:cs="Tahoma"/>
          <w:bCs/>
          <w:sz w:val="22"/>
          <w:szCs w:val="22"/>
        </w:rPr>
        <w:t xml:space="preserve">, </w:t>
      </w:r>
      <w:r w:rsidRPr="00263268">
        <w:rPr>
          <w:rFonts w:ascii="Tahoma" w:hAnsi="Tahoma" w:cs="Tahoma"/>
          <w:bCs/>
          <w:sz w:val="22"/>
          <w:szCs w:val="22"/>
        </w:rPr>
        <w:t xml:space="preserve">аннулирование </w:t>
      </w:r>
      <w:r w:rsidR="00107FFD" w:rsidRPr="00263268">
        <w:rPr>
          <w:rFonts w:ascii="Tahoma" w:hAnsi="Tahoma" w:cs="Tahoma"/>
          <w:bCs/>
          <w:sz w:val="22"/>
          <w:szCs w:val="22"/>
        </w:rPr>
        <w:t>лицензии/</w:t>
      </w:r>
      <w:r w:rsidRPr="00263268">
        <w:rPr>
          <w:rFonts w:ascii="Tahoma" w:hAnsi="Tahoma" w:cs="Tahoma"/>
          <w:bCs/>
          <w:sz w:val="22"/>
          <w:szCs w:val="22"/>
        </w:rPr>
        <w:t xml:space="preserve">лицензий профессионального участника рынка ценных бумаг, предусмотренных </w:t>
      </w:r>
      <w:r w:rsidR="009F1393" w:rsidRPr="00263268">
        <w:rPr>
          <w:rFonts w:ascii="Tahoma" w:hAnsi="Tahoma" w:cs="Tahoma"/>
          <w:bCs/>
          <w:sz w:val="22"/>
          <w:szCs w:val="22"/>
        </w:rPr>
        <w:t xml:space="preserve">в разделе </w:t>
      </w:r>
      <w:r w:rsidR="00E504D2" w:rsidRPr="00263268">
        <w:rPr>
          <w:rFonts w:ascii="Tahoma" w:hAnsi="Tahoma" w:cs="Tahoma"/>
          <w:bCs/>
          <w:sz w:val="22"/>
          <w:szCs w:val="22"/>
        </w:rPr>
        <w:t>0</w:t>
      </w:r>
      <w:r w:rsidR="009F1393" w:rsidRPr="00263268">
        <w:rPr>
          <w:rFonts w:ascii="Tahoma" w:hAnsi="Tahoma" w:cs="Tahoma"/>
          <w:bCs/>
          <w:sz w:val="22"/>
          <w:szCs w:val="22"/>
        </w:rPr>
        <w:t>3</w:t>
      </w:r>
      <w:r w:rsidRPr="00263268">
        <w:rPr>
          <w:rFonts w:ascii="Tahoma" w:hAnsi="Tahoma" w:cs="Tahoma"/>
          <w:bCs/>
          <w:sz w:val="22"/>
          <w:szCs w:val="22"/>
        </w:rPr>
        <w:t xml:space="preserve"> </w:t>
      </w:r>
      <w:r w:rsidR="00E07F15">
        <w:rPr>
          <w:rFonts w:ascii="Tahoma" w:hAnsi="Tahoma" w:cs="Tahoma"/>
          <w:bCs/>
          <w:sz w:val="22"/>
          <w:szCs w:val="22"/>
        </w:rPr>
        <w:t>Общей</w:t>
      </w:r>
      <w:r w:rsidR="00D3245E">
        <w:rPr>
          <w:rFonts w:ascii="Tahoma" w:hAnsi="Tahoma" w:cs="Tahoma"/>
          <w:bCs/>
          <w:sz w:val="22"/>
          <w:szCs w:val="22"/>
        </w:rPr>
        <w:t xml:space="preserve"> части</w:t>
      </w:r>
      <w:r w:rsidR="00D3245E" w:rsidRPr="00263268">
        <w:rPr>
          <w:rFonts w:ascii="Tahoma" w:hAnsi="Tahoma" w:cs="Tahoma"/>
          <w:bCs/>
          <w:sz w:val="22"/>
          <w:szCs w:val="22"/>
        </w:rPr>
        <w:t xml:space="preserve"> </w:t>
      </w:r>
      <w:r w:rsidRPr="00263268">
        <w:rPr>
          <w:rFonts w:ascii="Tahoma" w:hAnsi="Tahoma" w:cs="Tahoma"/>
          <w:bCs/>
          <w:sz w:val="22"/>
          <w:szCs w:val="22"/>
        </w:rPr>
        <w:t xml:space="preserve">Правил допуска, либо иного запрета на осуществление </w:t>
      </w:r>
      <w:r w:rsidR="009F1393" w:rsidRPr="00263268">
        <w:rPr>
          <w:rFonts w:ascii="Tahoma" w:hAnsi="Tahoma" w:cs="Tahoma"/>
          <w:bCs/>
          <w:sz w:val="22"/>
          <w:szCs w:val="22"/>
        </w:rPr>
        <w:t>Участником торгов</w:t>
      </w:r>
      <w:r w:rsidRPr="00263268">
        <w:rPr>
          <w:rFonts w:ascii="Tahoma" w:hAnsi="Tahoma" w:cs="Tahoma"/>
          <w:bCs/>
          <w:sz w:val="22"/>
          <w:szCs w:val="22"/>
        </w:rPr>
        <w:t xml:space="preserve"> профессиональной деятельности на рынке ценных бумаг, или электронного сообщения, содержащего указанную информацию, направленного </w:t>
      </w:r>
      <w:r w:rsidR="008C29D0" w:rsidRPr="00263268">
        <w:rPr>
          <w:rFonts w:ascii="Tahoma" w:hAnsi="Tahoma" w:cs="Tahoma"/>
          <w:bCs/>
          <w:sz w:val="22"/>
          <w:szCs w:val="22"/>
        </w:rPr>
        <w:t>Банком России</w:t>
      </w:r>
      <w:r w:rsidRPr="00263268">
        <w:rPr>
          <w:rFonts w:ascii="Tahoma" w:hAnsi="Tahoma" w:cs="Tahoma"/>
          <w:bCs/>
          <w:sz w:val="22"/>
          <w:szCs w:val="22"/>
        </w:rPr>
        <w:t xml:space="preserve"> по электронной почте в адрес Биржи;</w:t>
      </w:r>
    </w:p>
    <w:p w14:paraId="08C6764D" w14:textId="77777777" w:rsidR="00712EA0" w:rsidRPr="00263268" w:rsidRDefault="00A762F4" w:rsidP="006F5672">
      <w:pPr>
        <w:numPr>
          <w:ilvl w:val="0"/>
          <w:numId w:val="36"/>
        </w:numPr>
        <w:overflowPunct/>
        <w:autoSpaceDE/>
        <w:autoSpaceDN/>
        <w:adjustRightInd/>
        <w:spacing w:after="120"/>
        <w:ind w:left="1418" w:hanging="709"/>
        <w:jc w:val="both"/>
        <w:textAlignment w:val="auto"/>
        <w:rPr>
          <w:rFonts w:ascii="Tahoma" w:hAnsi="Tahoma" w:cs="Tahoma"/>
          <w:bCs/>
          <w:sz w:val="22"/>
          <w:szCs w:val="22"/>
        </w:rPr>
      </w:pPr>
      <w:r w:rsidRPr="00263268">
        <w:rPr>
          <w:rFonts w:ascii="Tahoma" w:hAnsi="Tahoma" w:cs="Tahoma"/>
          <w:bCs/>
          <w:sz w:val="22"/>
          <w:szCs w:val="22"/>
        </w:rPr>
        <w:t>уведомления Клирингово</w:t>
      </w:r>
      <w:r w:rsidR="00107FFD" w:rsidRPr="00263268">
        <w:rPr>
          <w:rFonts w:ascii="Tahoma" w:hAnsi="Tahoma" w:cs="Tahoma"/>
          <w:bCs/>
          <w:sz w:val="22"/>
          <w:szCs w:val="22"/>
        </w:rPr>
        <w:t>й</w:t>
      </w:r>
      <w:r w:rsidRPr="00263268">
        <w:rPr>
          <w:rFonts w:ascii="Tahoma" w:hAnsi="Tahoma" w:cs="Tahoma"/>
          <w:bCs/>
          <w:sz w:val="22"/>
          <w:szCs w:val="22"/>
        </w:rPr>
        <w:t xml:space="preserve"> </w:t>
      </w:r>
      <w:r w:rsidR="00107FFD" w:rsidRPr="00263268">
        <w:rPr>
          <w:rFonts w:ascii="Tahoma" w:hAnsi="Tahoma" w:cs="Tahoma"/>
          <w:bCs/>
          <w:sz w:val="22"/>
          <w:szCs w:val="22"/>
        </w:rPr>
        <w:t>организации</w:t>
      </w:r>
      <w:r w:rsidRPr="00263268">
        <w:rPr>
          <w:rFonts w:ascii="Tahoma" w:hAnsi="Tahoma" w:cs="Tahoma"/>
          <w:bCs/>
          <w:sz w:val="22"/>
          <w:szCs w:val="22"/>
        </w:rPr>
        <w:t xml:space="preserve">; </w:t>
      </w:r>
    </w:p>
    <w:p w14:paraId="40B51E5F" w14:textId="77777777" w:rsidR="00712EA0" w:rsidRPr="00263268" w:rsidRDefault="00A762F4" w:rsidP="006F5672">
      <w:pPr>
        <w:numPr>
          <w:ilvl w:val="0"/>
          <w:numId w:val="36"/>
        </w:numPr>
        <w:overflowPunct/>
        <w:autoSpaceDE/>
        <w:autoSpaceDN/>
        <w:adjustRightInd/>
        <w:spacing w:after="120"/>
        <w:ind w:left="1418" w:hanging="709"/>
        <w:jc w:val="both"/>
        <w:textAlignment w:val="auto"/>
        <w:rPr>
          <w:rFonts w:ascii="Tahoma" w:hAnsi="Tahoma" w:cs="Tahoma"/>
          <w:bCs/>
          <w:sz w:val="22"/>
          <w:szCs w:val="22"/>
        </w:rPr>
      </w:pPr>
      <w:r w:rsidRPr="00263268">
        <w:rPr>
          <w:rFonts w:ascii="Tahoma" w:hAnsi="Tahoma" w:cs="Tahoma"/>
          <w:bCs/>
          <w:sz w:val="22"/>
          <w:szCs w:val="22"/>
        </w:rPr>
        <w:t xml:space="preserve">уведомления Технического центра; </w:t>
      </w:r>
    </w:p>
    <w:p w14:paraId="7F5AF767" w14:textId="52A2B50D" w:rsidR="00107FFD" w:rsidRPr="00FA3E1B" w:rsidRDefault="00107FFD" w:rsidP="00FA3E1B">
      <w:pPr>
        <w:numPr>
          <w:ilvl w:val="0"/>
          <w:numId w:val="36"/>
        </w:numPr>
        <w:overflowPunct/>
        <w:autoSpaceDE/>
        <w:autoSpaceDN/>
        <w:adjustRightInd/>
        <w:spacing w:after="120"/>
        <w:ind w:left="1418" w:hanging="709"/>
        <w:jc w:val="both"/>
        <w:textAlignment w:val="auto"/>
        <w:rPr>
          <w:rFonts w:ascii="Tahoma" w:hAnsi="Tahoma" w:cs="Tahoma"/>
          <w:bCs/>
          <w:sz w:val="22"/>
          <w:szCs w:val="22"/>
        </w:rPr>
      </w:pPr>
      <w:r w:rsidRPr="00FA3E1B">
        <w:rPr>
          <w:rFonts w:ascii="Tahoma" w:hAnsi="Tahoma" w:cs="Tahoma"/>
          <w:bCs/>
          <w:sz w:val="22"/>
          <w:szCs w:val="22"/>
        </w:rPr>
        <w:t xml:space="preserve">обращения Председателя </w:t>
      </w:r>
      <w:r w:rsidR="00FA3E1B">
        <w:rPr>
          <w:rFonts w:ascii="Tahoma" w:hAnsi="Tahoma" w:cs="Tahoma"/>
          <w:bCs/>
          <w:sz w:val="22"/>
          <w:szCs w:val="22"/>
        </w:rPr>
        <w:t xml:space="preserve">Арбитражного центра при РСПП </w:t>
      </w:r>
      <w:r w:rsidRPr="00FA3E1B">
        <w:rPr>
          <w:rFonts w:ascii="Tahoma" w:hAnsi="Tahoma" w:cs="Tahoma"/>
          <w:bCs/>
          <w:sz w:val="22"/>
          <w:szCs w:val="22"/>
        </w:rPr>
        <w:t xml:space="preserve">и/или обращения Участника торгов и/или </w:t>
      </w:r>
      <w:r w:rsidR="00D47000" w:rsidRPr="00FA3E1B">
        <w:rPr>
          <w:rFonts w:ascii="Tahoma" w:hAnsi="Tahoma" w:cs="Tahoma"/>
          <w:bCs/>
          <w:sz w:val="22"/>
          <w:szCs w:val="22"/>
        </w:rPr>
        <w:t>поступления на Биржу информации из иных источников</w:t>
      </w:r>
      <w:r w:rsidR="00C64513" w:rsidRPr="00FA3E1B">
        <w:rPr>
          <w:rFonts w:ascii="Tahoma" w:hAnsi="Tahoma" w:cs="Tahoma"/>
          <w:bCs/>
          <w:sz w:val="22"/>
          <w:szCs w:val="22"/>
        </w:rPr>
        <w:t xml:space="preserve"> </w:t>
      </w:r>
      <w:r w:rsidRPr="00FA3E1B">
        <w:rPr>
          <w:rFonts w:ascii="Tahoma" w:hAnsi="Tahoma" w:cs="Tahoma"/>
          <w:bCs/>
          <w:sz w:val="22"/>
          <w:szCs w:val="22"/>
        </w:rPr>
        <w:t xml:space="preserve">о фактах нарушения Участником торгов порядка разрешения споров и конфликтных ситуаций, установленного Правилами допуска, Правилами торгов, иными </w:t>
      </w:r>
      <w:r w:rsidR="00610EBE" w:rsidRPr="00FA3E1B">
        <w:rPr>
          <w:rFonts w:ascii="Tahoma" w:hAnsi="Tahoma" w:cs="Tahoma"/>
          <w:bCs/>
          <w:sz w:val="22"/>
          <w:szCs w:val="22"/>
        </w:rPr>
        <w:t xml:space="preserve">Внутренними </w:t>
      </w:r>
      <w:r w:rsidRPr="00FA3E1B">
        <w:rPr>
          <w:rFonts w:ascii="Tahoma" w:hAnsi="Tahoma" w:cs="Tahoma"/>
          <w:bCs/>
          <w:sz w:val="22"/>
          <w:szCs w:val="22"/>
        </w:rPr>
        <w:t>документами Биржи;</w:t>
      </w:r>
    </w:p>
    <w:p w14:paraId="5FD222E7" w14:textId="77777777" w:rsidR="007F50B2" w:rsidRPr="00263268" w:rsidRDefault="007F50B2" w:rsidP="006F5672">
      <w:pPr>
        <w:numPr>
          <w:ilvl w:val="0"/>
          <w:numId w:val="36"/>
        </w:numPr>
        <w:overflowPunct/>
        <w:autoSpaceDE/>
        <w:autoSpaceDN/>
        <w:adjustRightInd/>
        <w:spacing w:after="120"/>
        <w:ind w:left="1418" w:hanging="709"/>
        <w:jc w:val="both"/>
        <w:textAlignment w:val="auto"/>
        <w:rPr>
          <w:rFonts w:ascii="Tahoma" w:hAnsi="Tahoma" w:cs="Tahoma"/>
          <w:bCs/>
          <w:sz w:val="22"/>
          <w:szCs w:val="22"/>
        </w:rPr>
      </w:pPr>
      <w:r w:rsidRPr="00263268">
        <w:rPr>
          <w:rFonts w:ascii="Tahoma" w:hAnsi="Tahoma" w:cs="Tahoma"/>
          <w:bCs/>
          <w:sz w:val="22"/>
          <w:szCs w:val="22"/>
        </w:rPr>
        <w:t>рекомендации Комитета в связи с тем, что поведение Участника торгов свидетельствует о нарушении им норм деловой этики;</w:t>
      </w:r>
    </w:p>
    <w:p w14:paraId="1B91D4C2" w14:textId="77777777" w:rsidR="00107FFD" w:rsidRPr="00263268" w:rsidRDefault="00107FFD" w:rsidP="006F5672">
      <w:pPr>
        <w:numPr>
          <w:ilvl w:val="0"/>
          <w:numId w:val="36"/>
        </w:numPr>
        <w:overflowPunct/>
        <w:autoSpaceDE/>
        <w:autoSpaceDN/>
        <w:adjustRightInd/>
        <w:spacing w:after="120"/>
        <w:ind w:left="1418" w:hanging="709"/>
        <w:jc w:val="both"/>
        <w:textAlignment w:val="auto"/>
        <w:rPr>
          <w:rFonts w:ascii="Tahoma" w:hAnsi="Tahoma" w:cs="Tahoma"/>
          <w:bCs/>
          <w:sz w:val="22"/>
          <w:szCs w:val="22"/>
        </w:rPr>
      </w:pPr>
      <w:r w:rsidRPr="00263268">
        <w:rPr>
          <w:rFonts w:ascii="Tahoma" w:hAnsi="Tahoma" w:cs="Tahoma"/>
          <w:bCs/>
          <w:sz w:val="22"/>
          <w:szCs w:val="22"/>
        </w:rPr>
        <w:t>поступления на Биржу уведомления Банка России о приостановлении возможности заключения Участником торгов сделок с Банком России;</w:t>
      </w:r>
    </w:p>
    <w:p w14:paraId="449BCBFA" w14:textId="77777777" w:rsidR="00A762F4" w:rsidRPr="00263268" w:rsidRDefault="00295F0D" w:rsidP="006F5672">
      <w:pPr>
        <w:numPr>
          <w:ilvl w:val="0"/>
          <w:numId w:val="36"/>
        </w:numPr>
        <w:overflowPunct/>
        <w:autoSpaceDE/>
        <w:autoSpaceDN/>
        <w:adjustRightInd/>
        <w:spacing w:after="120"/>
        <w:ind w:left="1418" w:hanging="709"/>
        <w:jc w:val="both"/>
        <w:textAlignment w:val="auto"/>
        <w:rPr>
          <w:rFonts w:ascii="Tahoma" w:hAnsi="Tahoma" w:cs="Tahoma"/>
          <w:bCs/>
          <w:sz w:val="22"/>
          <w:szCs w:val="22"/>
        </w:rPr>
      </w:pPr>
      <w:r w:rsidRPr="00263268">
        <w:rPr>
          <w:rFonts w:ascii="Tahoma" w:hAnsi="Tahoma" w:cs="Tahoma"/>
          <w:bCs/>
          <w:sz w:val="22"/>
          <w:szCs w:val="22"/>
        </w:rPr>
        <w:t>иных документов</w:t>
      </w:r>
      <w:r w:rsidR="00807A2E" w:rsidRPr="00263268">
        <w:rPr>
          <w:rFonts w:ascii="Tahoma" w:hAnsi="Tahoma" w:cs="Tahoma"/>
          <w:bCs/>
          <w:sz w:val="22"/>
          <w:szCs w:val="22"/>
        </w:rPr>
        <w:t xml:space="preserve"> (информации)</w:t>
      </w:r>
      <w:r w:rsidRPr="00263268">
        <w:rPr>
          <w:rFonts w:ascii="Tahoma" w:hAnsi="Tahoma" w:cs="Tahoma"/>
          <w:bCs/>
          <w:sz w:val="22"/>
          <w:szCs w:val="22"/>
        </w:rPr>
        <w:t xml:space="preserve">, подтверждающих наступление обстоятельств, требующих </w:t>
      </w:r>
      <w:r w:rsidR="00107FFD" w:rsidRPr="00263268">
        <w:rPr>
          <w:rFonts w:ascii="Tahoma" w:hAnsi="Tahoma" w:cs="Tahoma"/>
          <w:bCs/>
          <w:sz w:val="22"/>
          <w:szCs w:val="22"/>
        </w:rPr>
        <w:t>ограничения/</w:t>
      </w:r>
      <w:r w:rsidRPr="00263268">
        <w:rPr>
          <w:rFonts w:ascii="Tahoma" w:hAnsi="Tahoma" w:cs="Tahoma"/>
          <w:bCs/>
          <w:sz w:val="22"/>
          <w:szCs w:val="22"/>
        </w:rPr>
        <w:t xml:space="preserve">приостановления/прекращения </w:t>
      </w:r>
      <w:r w:rsidRPr="00263268">
        <w:rPr>
          <w:rFonts w:ascii="Tahoma" w:hAnsi="Tahoma" w:cs="Tahoma"/>
          <w:sz w:val="22"/>
          <w:szCs w:val="22"/>
        </w:rPr>
        <w:t>допуск</w:t>
      </w:r>
      <w:r w:rsidRPr="00263268">
        <w:rPr>
          <w:rFonts w:ascii="Tahoma" w:hAnsi="Tahoma" w:cs="Tahoma"/>
          <w:bCs/>
          <w:sz w:val="22"/>
          <w:szCs w:val="22"/>
        </w:rPr>
        <w:t>а Участника торгов к участию в торгах.</w:t>
      </w:r>
      <w:r w:rsidR="00A762F4" w:rsidRPr="00263268">
        <w:rPr>
          <w:rFonts w:ascii="Tahoma" w:hAnsi="Tahoma" w:cs="Tahoma"/>
          <w:bCs/>
          <w:sz w:val="22"/>
          <w:szCs w:val="22"/>
        </w:rPr>
        <w:t xml:space="preserve"> </w:t>
      </w:r>
    </w:p>
    <w:p w14:paraId="27ED03D3" w14:textId="77777777" w:rsidR="00A762F4" w:rsidRPr="00263268" w:rsidRDefault="00A762F4" w:rsidP="009A17C4">
      <w:pPr>
        <w:pStyle w:val="20"/>
        <w:autoSpaceDE/>
        <w:autoSpaceDN/>
        <w:adjustRightInd/>
        <w:spacing w:after="120"/>
        <w:ind w:left="1985" w:hanging="1985"/>
        <w:jc w:val="both"/>
        <w:rPr>
          <w:rFonts w:ascii="Tahoma" w:hAnsi="Tahoma" w:cs="Tahoma"/>
          <w:i w:val="0"/>
          <w:sz w:val="22"/>
          <w:szCs w:val="22"/>
        </w:rPr>
      </w:pPr>
      <w:bookmarkStart w:id="124" w:name="_Toc420663003"/>
      <w:bookmarkStart w:id="125" w:name="_Toc496717716"/>
      <w:r w:rsidRPr="00263268">
        <w:rPr>
          <w:rFonts w:ascii="Tahoma" w:hAnsi="Tahoma" w:cs="Tahoma"/>
          <w:i w:val="0"/>
          <w:sz w:val="22"/>
          <w:szCs w:val="22"/>
        </w:rPr>
        <w:t>Статья 0</w:t>
      </w:r>
      <w:r w:rsidR="00B34240" w:rsidRPr="00263268">
        <w:rPr>
          <w:rFonts w:ascii="Tahoma" w:hAnsi="Tahoma" w:cs="Tahoma"/>
          <w:i w:val="0"/>
          <w:sz w:val="22"/>
          <w:szCs w:val="22"/>
        </w:rPr>
        <w:t>6</w:t>
      </w:r>
      <w:r w:rsidRPr="00263268">
        <w:rPr>
          <w:rFonts w:ascii="Tahoma" w:hAnsi="Tahoma" w:cs="Tahoma"/>
          <w:i w:val="0"/>
          <w:sz w:val="22"/>
          <w:szCs w:val="22"/>
        </w:rPr>
        <w:t>.</w:t>
      </w:r>
      <w:r w:rsidR="00107FFD" w:rsidRPr="00263268">
        <w:rPr>
          <w:rFonts w:ascii="Tahoma" w:hAnsi="Tahoma" w:cs="Tahoma"/>
          <w:i w:val="0"/>
          <w:sz w:val="22"/>
          <w:szCs w:val="22"/>
        </w:rPr>
        <w:t>05</w:t>
      </w:r>
      <w:r w:rsidRPr="00263268">
        <w:rPr>
          <w:rFonts w:ascii="Tahoma" w:hAnsi="Tahoma" w:cs="Tahoma"/>
          <w:i w:val="0"/>
          <w:sz w:val="22"/>
          <w:szCs w:val="22"/>
        </w:rPr>
        <w:t xml:space="preserve">. </w:t>
      </w:r>
      <w:r w:rsidRPr="00263268">
        <w:rPr>
          <w:rFonts w:ascii="Tahoma" w:hAnsi="Tahoma" w:cs="Tahoma"/>
          <w:i w:val="0"/>
          <w:sz w:val="22"/>
          <w:szCs w:val="22"/>
        </w:rPr>
        <w:tab/>
        <w:t>Порядок возобновления допуска Участника торгов к участию в торгах</w:t>
      </w:r>
      <w:r w:rsidR="0081656C" w:rsidRPr="00263268">
        <w:rPr>
          <w:rFonts w:ascii="Tahoma" w:hAnsi="Tahoma" w:cs="Tahoma"/>
          <w:i w:val="0"/>
          <w:sz w:val="22"/>
          <w:szCs w:val="22"/>
        </w:rPr>
        <w:t>, допуск которого к участию в торгах был ранее ограничен/приостановлен</w:t>
      </w:r>
      <w:bookmarkEnd w:id="124"/>
      <w:bookmarkEnd w:id="125"/>
    </w:p>
    <w:p w14:paraId="4AB86C80" w14:textId="47089CD9" w:rsidR="00E504D2" w:rsidRPr="00263268" w:rsidRDefault="00E504D2" w:rsidP="006F5672">
      <w:pPr>
        <w:pStyle w:val="ac"/>
        <w:widowControl w:val="0"/>
        <w:numPr>
          <w:ilvl w:val="3"/>
          <w:numId w:val="31"/>
        </w:numPr>
        <w:overflowPunct/>
        <w:ind w:left="709" w:hanging="709"/>
        <w:jc w:val="both"/>
        <w:textAlignment w:val="auto"/>
        <w:rPr>
          <w:rFonts w:ascii="Tahoma" w:hAnsi="Tahoma" w:cs="Tahoma"/>
          <w:bCs/>
          <w:sz w:val="22"/>
          <w:szCs w:val="22"/>
        </w:rPr>
      </w:pPr>
      <w:r w:rsidRPr="00263268">
        <w:rPr>
          <w:rFonts w:ascii="Tahoma" w:hAnsi="Tahoma" w:cs="Tahoma"/>
          <w:bCs/>
          <w:sz w:val="22"/>
          <w:szCs w:val="22"/>
        </w:rPr>
        <w:t>Под возобновлением допуска Участника торгов к участию в торгах в целях Правил допуска понимается возобновление приема Биржей заявок</w:t>
      </w:r>
      <w:r w:rsidR="003F0BED" w:rsidRPr="00263268">
        <w:rPr>
          <w:rFonts w:ascii="Tahoma" w:hAnsi="Tahoma" w:cs="Tahoma"/>
          <w:bCs/>
          <w:sz w:val="22"/>
          <w:szCs w:val="22"/>
        </w:rPr>
        <w:t xml:space="preserve">, подаваемых </w:t>
      </w:r>
      <w:r w:rsidRPr="00263268">
        <w:rPr>
          <w:rFonts w:ascii="Tahoma" w:hAnsi="Tahoma" w:cs="Tahoma"/>
          <w:bCs/>
          <w:sz w:val="22"/>
          <w:szCs w:val="22"/>
        </w:rPr>
        <w:t>так</w:t>
      </w:r>
      <w:r w:rsidR="003F0BED" w:rsidRPr="00263268">
        <w:rPr>
          <w:rFonts w:ascii="Tahoma" w:hAnsi="Tahoma" w:cs="Tahoma"/>
          <w:bCs/>
          <w:sz w:val="22"/>
          <w:szCs w:val="22"/>
        </w:rPr>
        <w:t>им</w:t>
      </w:r>
      <w:r w:rsidRPr="00263268">
        <w:rPr>
          <w:rFonts w:ascii="Tahoma" w:hAnsi="Tahoma" w:cs="Tahoma"/>
          <w:bCs/>
          <w:sz w:val="22"/>
          <w:szCs w:val="22"/>
        </w:rPr>
        <w:t xml:space="preserve"> Участник</w:t>
      </w:r>
      <w:r w:rsidR="003F0BED" w:rsidRPr="00263268">
        <w:rPr>
          <w:rFonts w:ascii="Tahoma" w:hAnsi="Tahoma" w:cs="Tahoma"/>
          <w:bCs/>
          <w:sz w:val="22"/>
          <w:szCs w:val="22"/>
        </w:rPr>
        <w:t>ом</w:t>
      </w:r>
      <w:r w:rsidRPr="00263268">
        <w:rPr>
          <w:rFonts w:ascii="Tahoma" w:hAnsi="Tahoma" w:cs="Tahoma"/>
          <w:bCs/>
          <w:sz w:val="22"/>
          <w:szCs w:val="22"/>
        </w:rPr>
        <w:t xml:space="preserve"> торгов.</w:t>
      </w:r>
    </w:p>
    <w:p w14:paraId="202742D8" w14:textId="77777777" w:rsidR="00FA3E1B" w:rsidRPr="00263268" w:rsidRDefault="00FA3E1B" w:rsidP="00ED412D">
      <w:pPr>
        <w:tabs>
          <w:tab w:val="left" w:pos="709"/>
        </w:tabs>
        <w:ind w:left="709"/>
        <w:jc w:val="both"/>
        <w:rPr>
          <w:rFonts w:ascii="Tahoma" w:hAnsi="Tahoma" w:cs="Tahoma"/>
          <w:bCs/>
          <w:sz w:val="22"/>
          <w:szCs w:val="22"/>
        </w:rPr>
      </w:pPr>
    </w:p>
    <w:p w14:paraId="1D3C11DE" w14:textId="77777777" w:rsidR="00A762F4" w:rsidRDefault="00A762F4" w:rsidP="00107FFD">
      <w:pPr>
        <w:pStyle w:val="ac"/>
        <w:widowControl w:val="0"/>
        <w:overflowPunct/>
        <w:ind w:left="709"/>
        <w:jc w:val="both"/>
        <w:textAlignment w:val="auto"/>
        <w:rPr>
          <w:rFonts w:ascii="Tahoma" w:hAnsi="Tahoma" w:cs="Tahoma"/>
          <w:bCs/>
          <w:sz w:val="22"/>
          <w:szCs w:val="22"/>
        </w:rPr>
      </w:pPr>
      <w:r w:rsidRPr="00263268">
        <w:rPr>
          <w:rFonts w:ascii="Tahoma" w:hAnsi="Tahoma" w:cs="Tahoma"/>
          <w:bCs/>
          <w:sz w:val="22"/>
          <w:szCs w:val="22"/>
        </w:rPr>
        <w:t xml:space="preserve">Участника торгов, </w:t>
      </w:r>
      <w:r w:rsidRPr="00263268">
        <w:rPr>
          <w:rFonts w:ascii="Tahoma" w:hAnsi="Tahoma" w:cs="Tahoma"/>
          <w:sz w:val="22"/>
          <w:szCs w:val="22"/>
        </w:rPr>
        <w:t>допуск</w:t>
      </w:r>
      <w:r w:rsidRPr="00263268">
        <w:rPr>
          <w:rFonts w:ascii="Tahoma" w:hAnsi="Tahoma" w:cs="Tahoma"/>
          <w:bCs/>
          <w:sz w:val="22"/>
          <w:szCs w:val="22"/>
        </w:rPr>
        <w:t xml:space="preserve"> которого к участию в торгах был ранее </w:t>
      </w:r>
      <w:r w:rsidR="00DF0F32" w:rsidRPr="00263268">
        <w:rPr>
          <w:rFonts w:ascii="Tahoma" w:hAnsi="Tahoma" w:cs="Tahoma"/>
          <w:bCs/>
          <w:sz w:val="22"/>
          <w:szCs w:val="22"/>
        </w:rPr>
        <w:t>ограничен/</w:t>
      </w:r>
      <w:r w:rsidRPr="00263268">
        <w:rPr>
          <w:rFonts w:ascii="Tahoma" w:hAnsi="Tahoma" w:cs="Tahoma"/>
          <w:bCs/>
          <w:sz w:val="22"/>
          <w:szCs w:val="22"/>
        </w:rPr>
        <w:t xml:space="preserve">приостановлен, осуществляется при условии устранения обстоятельств, повлекших за собой </w:t>
      </w:r>
      <w:r w:rsidR="00DF0F32" w:rsidRPr="00263268">
        <w:rPr>
          <w:rFonts w:ascii="Tahoma" w:hAnsi="Tahoma" w:cs="Tahoma"/>
          <w:bCs/>
          <w:sz w:val="22"/>
          <w:szCs w:val="22"/>
        </w:rPr>
        <w:t>ограничение/</w:t>
      </w:r>
      <w:r w:rsidRPr="00263268">
        <w:rPr>
          <w:rFonts w:ascii="Tahoma" w:hAnsi="Tahoma" w:cs="Tahoma"/>
          <w:bCs/>
          <w:sz w:val="22"/>
          <w:szCs w:val="22"/>
        </w:rPr>
        <w:t xml:space="preserve">приостановление </w:t>
      </w:r>
      <w:r w:rsidRPr="00263268">
        <w:rPr>
          <w:rFonts w:ascii="Tahoma" w:hAnsi="Tahoma" w:cs="Tahoma"/>
          <w:sz w:val="22"/>
          <w:szCs w:val="22"/>
        </w:rPr>
        <w:t>допуск</w:t>
      </w:r>
      <w:r w:rsidRPr="00263268">
        <w:rPr>
          <w:rFonts w:ascii="Tahoma" w:hAnsi="Tahoma" w:cs="Tahoma"/>
          <w:bCs/>
          <w:sz w:val="22"/>
          <w:szCs w:val="22"/>
        </w:rPr>
        <w:t>а к участию в торгах</w:t>
      </w:r>
      <w:r w:rsidR="001F2BF3" w:rsidRPr="00263268">
        <w:rPr>
          <w:rFonts w:ascii="Tahoma" w:hAnsi="Tahoma" w:cs="Tahoma"/>
          <w:bCs/>
          <w:sz w:val="22"/>
          <w:szCs w:val="22"/>
        </w:rPr>
        <w:t xml:space="preserve"> (за исключением приостановления допуска по основанию, </w:t>
      </w:r>
      <w:r w:rsidR="00D47000" w:rsidRPr="00263268">
        <w:rPr>
          <w:rFonts w:ascii="Tahoma" w:hAnsi="Tahoma" w:cs="Tahoma"/>
          <w:bCs/>
          <w:sz w:val="22"/>
          <w:szCs w:val="22"/>
        </w:rPr>
        <w:t xml:space="preserve">указанному </w:t>
      </w:r>
      <w:r w:rsidR="001F2BF3" w:rsidRPr="00263268">
        <w:rPr>
          <w:rFonts w:ascii="Tahoma" w:hAnsi="Tahoma" w:cs="Tahoma"/>
          <w:bCs/>
          <w:sz w:val="22"/>
          <w:szCs w:val="22"/>
        </w:rPr>
        <w:t>в подпункте ж) п</w:t>
      </w:r>
      <w:r w:rsidR="00D47000" w:rsidRPr="00263268">
        <w:rPr>
          <w:rFonts w:ascii="Tahoma" w:hAnsi="Tahoma" w:cs="Tahoma"/>
          <w:bCs/>
          <w:sz w:val="22"/>
          <w:szCs w:val="22"/>
        </w:rPr>
        <w:t>ункта</w:t>
      </w:r>
      <w:r w:rsidR="004A2C72" w:rsidRPr="00263268">
        <w:rPr>
          <w:rFonts w:ascii="Tahoma" w:hAnsi="Tahoma" w:cs="Tahoma"/>
          <w:bCs/>
          <w:sz w:val="22"/>
          <w:szCs w:val="22"/>
        </w:rPr>
        <w:t xml:space="preserve"> </w:t>
      </w:r>
      <w:r w:rsidR="003278D7">
        <w:rPr>
          <w:rFonts w:ascii="Tahoma" w:hAnsi="Tahoma" w:cs="Tahoma"/>
          <w:bCs/>
          <w:sz w:val="22"/>
          <w:szCs w:val="22"/>
        </w:rPr>
        <w:t>4</w:t>
      </w:r>
      <w:r w:rsidR="003278D7" w:rsidRPr="00263268">
        <w:rPr>
          <w:rFonts w:ascii="Tahoma" w:hAnsi="Tahoma" w:cs="Tahoma"/>
          <w:bCs/>
          <w:sz w:val="22"/>
          <w:szCs w:val="22"/>
        </w:rPr>
        <w:t xml:space="preserve"> </w:t>
      </w:r>
      <w:r w:rsidR="001F2BF3" w:rsidRPr="00263268">
        <w:rPr>
          <w:rFonts w:ascii="Tahoma" w:hAnsi="Tahoma" w:cs="Tahoma"/>
          <w:bCs/>
          <w:sz w:val="22"/>
          <w:szCs w:val="22"/>
        </w:rPr>
        <w:t>статьи 0</w:t>
      </w:r>
      <w:r w:rsidR="009F1393" w:rsidRPr="00263268">
        <w:rPr>
          <w:rFonts w:ascii="Tahoma" w:hAnsi="Tahoma" w:cs="Tahoma"/>
          <w:bCs/>
          <w:sz w:val="22"/>
          <w:szCs w:val="22"/>
        </w:rPr>
        <w:t>6</w:t>
      </w:r>
      <w:r w:rsidR="001F2BF3" w:rsidRPr="00263268">
        <w:rPr>
          <w:rFonts w:ascii="Tahoma" w:hAnsi="Tahoma" w:cs="Tahoma"/>
          <w:bCs/>
          <w:sz w:val="22"/>
          <w:szCs w:val="22"/>
        </w:rPr>
        <w:t xml:space="preserve">.02 </w:t>
      </w:r>
      <w:r w:rsidR="00FA3E1B">
        <w:rPr>
          <w:rFonts w:ascii="Tahoma" w:hAnsi="Tahoma" w:cs="Tahoma"/>
          <w:bCs/>
          <w:sz w:val="22"/>
          <w:szCs w:val="22"/>
        </w:rPr>
        <w:t>Общей</w:t>
      </w:r>
      <w:r w:rsidR="00D3245E">
        <w:rPr>
          <w:rFonts w:ascii="Tahoma" w:hAnsi="Tahoma" w:cs="Tahoma"/>
          <w:bCs/>
          <w:sz w:val="22"/>
          <w:szCs w:val="22"/>
        </w:rPr>
        <w:t xml:space="preserve"> части</w:t>
      </w:r>
      <w:r w:rsidR="00D3245E" w:rsidRPr="00263268">
        <w:rPr>
          <w:rFonts w:ascii="Tahoma" w:hAnsi="Tahoma" w:cs="Tahoma"/>
          <w:bCs/>
          <w:sz w:val="22"/>
          <w:szCs w:val="22"/>
        </w:rPr>
        <w:t xml:space="preserve"> </w:t>
      </w:r>
      <w:r w:rsidR="001F2BF3" w:rsidRPr="00263268">
        <w:rPr>
          <w:rFonts w:ascii="Tahoma" w:hAnsi="Tahoma" w:cs="Tahoma"/>
          <w:bCs/>
          <w:sz w:val="22"/>
          <w:szCs w:val="22"/>
        </w:rPr>
        <w:t>Правил допуска)</w:t>
      </w:r>
      <w:r w:rsidRPr="00263268">
        <w:rPr>
          <w:rFonts w:ascii="Tahoma" w:hAnsi="Tahoma" w:cs="Tahoma"/>
          <w:bCs/>
          <w:sz w:val="22"/>
          <w:szCs w:val="22"/>
        </w:rPr>
        <w:t>.</w:t>
      </w:r>
    </w:p>
    <w:p w14:paraId="24862A5F" w14:textId="77777777" w:rsidR="008B7288" w:rsidRPr="008B7288" w:rsidRDefault="008B7288" w:rsidP="008B7288">
      <w:pPr>
        <w:pStyle w:val="ac"/>
        <w:ind w:left="709"/>
        <w:rPr>
          <w:rFonts w:ascii="Tahoma" w:hAnsi="Tahoma" w:cs="Tahoma"/>
          <w:bCs/>
          <w:sz w:val="22"/>
          <w:szCs w:val="22"/>
        </w:rPr>
      </w:pPr>
      <w:r w:rsidRPr="004A3424">
        <w:rPr>
          <w:rFonts w:ascii="Tahoma" w:hAnsi="Tahoma" w:cs="Tahoma" w:hint="eastAsia"/>
          <w:bCs/>
          <w:sz w:val="22"/>
          <w:szCs w:val="22"/>
        </w:rPr>
        <w:t>Особенности</w:t>
      </w:r>
      <w:r w:rsidRPr="004A3424">
        <w:rPr>
          <w:rFonts w:ascii="Tahoma" w:hAnsi="Tahoma" w:cs="Tahoma"/>
          <w:bCs/>
          <w:sz w:val="22"/>
          <w:szCs w:val="22"/>
        </w:rPr>
        <w:t xml:space="preserve"> </w:t>
      </w:r>
      <w:r w:rsidRPr="004A3424">
        <w:rPr>
          <w:rFonts w:ascii="Tahoma" w:hAnsi="Tahoma" w:cs="Tahoma" w:hint="eastAsia"/>
          <w:bCs/>
          <w:sz w:val="22"/>
          <w:szCs w:val="22"/>
        </w:rPr>
        <w:t>возобновления</w:t>
      </w:r>
      <w:r w:rsidRPr="004A3424">
        <w:rPr>
          <w:rFonts w:ascii="Tahoma" w:hAnsi="Tahoma" w:cs="Tahoma"/>
          <w:bCs/>
          <w:sz w:val="22"/>
          <w:szCs w:val="22"/>
        </w:rPr>
        <w:t xml:space="preserve"> </w:t>
      </w:r>
      <w:r w:rsidRPr="004A3424">
        <w:rPr>
          <w:rFonts w:ascii="Tahoma" w:hAnsi="Tahoma" w:cs="Tahoma" w:hint="eastAsia"/>
          <w:bCs/>
          <w:sz w:val="22"/>
          <w:szCs w:val="22"/>
        </w:rPr>
        <w:t>допуска</w:t>
      </w:r>
      <w:r w:rsidRPr="004A3424">
        <w:rPr>
          <w:rFonts w:ascii="Tahoma" w:hAnsi="Tahoma" w:cs="Tahoma"/>
          <w:bCs/>
          <w:sz w:val="22"/>
          <w:szCs w:val="22"/>
        </w:rPr>
        <w:t xml:space="preserve"> </w:t>
      </w:r>
      <w:r w:rsidRPr="004A3424">
        <w:rPr>
          <w:rFonts w:ascii="Tahoma" w:hAnsi="Tahoma" w:cs="Tahoma" w:hint="eastAsia"/>
          <w:bCs/>
          <w:sz w:val="22"/>
          <w:szCs w:val="22"/>
        </w:rPr>
        <w:t>к</w:t>
      </w:r>
      <w:r w:rsidRPr="004A3424">
        <w:rPr>
          <w:rFonts w:ascii="Tahoma" w:hAnsi="Tahoma" w:cs="Tahoma"/>
          <w:bCs/>
          <w:sz w:val="22"/>
          <w:szCs w:val="22"/>
        </w:rPr>
        <w:t xml:space="preserve"> </w:t>
      </w:r>
      <w:r w:rsidRPr="004A3424">
        <w:rPr>
          <w:rFonts w:ascii="Tahoma" w:hAnsi="Tahoma" w:cs="Tahoma" w:hint="eastAsia"/>
          <w:bCs/>
          <w:sz w:val="22"/>
          <w:szCs w:val="22"/>
        </w:rPr>
        <w:t>участию</w:t>
      </w:r>
      <w:r w:rsidRPr="004A3424">
        <w:rPr>
          <w:rFonts w:ascii="Tahoma" w:hAnsi="Tahoma" w:cs="Tahoma"/>
          <w:bCs/>
          <w:sz w:val="22"/>
          <w:szCs w:val="22"/>
        </w:rPr>
        <w:t xml:space="preserve"> </w:t>
      </w:r>
      <w:r w:rsidRPr="004A3424">
        <w:rPr>
          <w:rFonts w:ascii="Tahoma" w:hAnsi="Tahoma" w:cs="Tahoma" w:hint="eastAsia"/>
          <w:bCs/>
          <w:sz w:val="22"/>
          <w:szCs w:val="22"/>
        </w:rPr>
        <w:t>в</w:t>
      </w:r>
      <w:r w:rsidRPr="004A3424">
        <w:rPr>
          <w:rFonts w:ascii="Tahoma" w:hAnsi="Tahoma" w:cs="Tahoma"/>
          <w:bCs/>
          <w:sz w:val="22"/>
          <w:szCs w:val="22"/>
        </w:rPr>
        <w:t xml:space="preserve"> </w:t>
      </w:r>
      <w:r w:rsidRPr="004A3424">
        <w:rPr>
          <w:rFonts w:ascii="Tahoma" w:hAnsi="Tahoma" w:cs="Tahoma" w:hint="eastAsia"/>
          <w:bCs/>
          <w:sz w:val="22"/>
          <w:szCs w:val="22"/>
        </w:rPr>
        <w:t>торгах</w:t>
      </w:r>
      <w:r w:rsidRPr="004A3424">
        <w:rPr>
          <w:rFonts w:ascii="Tahoma" w:hAnsi="Tahoma" w:cs="Tahoma"/>
          <w:bCs/>
          <w:sz w:val="22"/>
          <w:szCs w:val="22"/>
        </w:rPr>
        <w:t xml:space="preserve"> </w:t>
      </w:r>
      <w:r w:rsidRPr="004A3424">
        <w:rPr>
          <w:rFonts w:ascii="Tahoma" w:hAnsi="Tahoma" w:cs="Tahoma" w:hint="eastAsia"/>
          <w:bCs/>
          <w:sz w:val="22"/>
          <w:szCs w:val="22"/>
        </w:rPr>
        <w:t>на</w:t>
      </w:r>
      <w:r w:rsidRPr="004A3424">
        <w:rPr>
          <w:rFonts w:ascii="Tahoma" w:hAnsi="Tahoma" w:cs="Tahoma"/>
          <w:bCs/>
          <w:sz w:val="22"/>
          <w:szCs w:val="22"/>
        </w:rPr>
        <w:t xml:space="preserve"> </w:t>
      </w:r>
      <w:r w:rsidRPr="004A3424">
        <w:rPr>
          <w:rFonts w:ascii="Tahoma" w:hAnsi="Tahoma" w:cs="Tahoma" w:hint="eastAsia"/>
          <w:bCs/>
          <w:sz w:val="22"/>
          <w:szCs w:val="22"/>
        </w:rPr>
        <w:t>различных</w:t>
      </w:r>
      <w:r w:rsidRPr="004A3424">
        <w:rPr>
          <w:rFonts w:ascii="Tahoma" w:hAnsi="Tahoma" w:cs="Tahoma"/>
          <w:bCs/>
          <w:sz w:val="22"/>
          <w:szCs w:val="22"/>
        </w:rPr>
        <w:t xml:space="preserve"> </w:t>
      </w:r>
      <w:r w:rsidRPr="004A3424">
        <w:rPr>
          <w:rFonts w:ascii="Tahoma" w:hAnsi="Tahoma" w:cs="Tahoma" w:hint="eastAsia"/>
          <w:bCs/>
          <w:sz w:val="22"/>
          <w:szCs w:val="22"/>
        </w:rPr>
        <w:t>Биржевых</w:t>
      </w:r>
      <w:r w:rsidRPr="004A3424">
        <w:rPr>
          <w:rFonts w:ascii="Tahoma" w:hAnsi="Tahoma" w:cs="Tahoma"/>
          <w:bCs/>
          <w:sz w:val="22"/>
          <w:szCs w:val="22"/>
        </w:rPr>
        <w:t xml:space="preserve"> </w:t>
      </w:r>
      <w:r w:rsidRPr="004A3424">
        <w:rPr>
          <w:rFonts w:ascii="Tahoma" w:hAnsi="Tahoma" w:cs="Tahoma" w:hint="eastAsia"/>
          <w:bCs/>
          <w:sz w:val="22"/>
          <w:szCs w:val="22"/>
        </w:rPr>
        <w:t>рынках</w:t>
      </w:r>
      <w:r w:rsidRPr="004A3424">
        <w:rPr>
          <w:rFonts w:ascii="Tahoma" w:hAnsi="Tahoma" w:cs="Tahoma"/>
          <w:bCs/>
          <w:sz w:val="22"/>
          <w:szCs w:val="22"/>
        </w:rPr>
        <w:t xml:space="preserve"> </w:t>
      </w:r>
      <w:r w:rsidRPr="004A3424">
        <w:rPr>
          <w:rFonts w:ascii="Tahoma" w:hAnsi="Tahoma" w:cs="Tahoma" w:hint="eastAsia"/>
          <w:bCs/>
          <w:sz w:val="22"/>
          <w:szCs w:val="22"/>
        </w:rPr>
        <w:t>предусматриваются</w:t>
      </w:r>
      <w:r w:rsidRPr="004A3424">
        <w:rPr>
          <w:rFonts w:ascii="Tahoma" w:hAnsi="Tahoma" w:cs="Tahoma"/>
          <w:bCs/>
          <w:sz w:val="22"/>
          <w:szCs w:val="22"/>
        </w:rPr>
        <w:t xml:space="preserve"> </w:t>
      </w:r>
      <w:r w:rsidRPr="004A3424">
        <w:rPr>
          <w:rFonts w:ascii="Tahoma" w:hAnsi="Tahoma" w:cs="Tahoma" w:hint="eastAsia"/>
          <w:bCs/>
          <w:sz w:val="22"/>
          <w:szCs w:val="22"/>
        </w:rPr>
        <w:t>в</w:t>
      </w:r>
      <w:r w:rsidRPr="004A3424">
        <w:rPr>
          <w:rFonts w:ascii="Tahoma" w:hAnsi="Tahoma" w:cs="Tahoma"/>
          <w:bCs/>
          <w:sz w:val="22"/>
          <w:szCs w:val="22"/>
        </w:rPr>
        <w:t xml:space="preserve"> </w:t>
      </w:r>
      <w:r w:rsidRPr="004A3424">
        <w:rPr>
          <w:rFonts w:ascii="Tahoma" w:hAnsi="Tahoma" w:cs="Tahoma" w:hint="eastAsia"/>
          <w:bCs/>
          <w:sz w:val="22"/>
          <w:szCs w:val="22"/>
        </w:rPr>
        <w:t>соответствующих</w:t>
      </w:r>
      <w:r w:rsidRPr="004A3424">
        <w:rPr>
          <w:rFonts w:ascii="Tahoma" w:hAnsi="Tahoma" w:cs="Tahoma"/>
          <w:bCs/>
          <w:sz w:val="22"/>
          <w:szCs w:val="22"/>
        </w:rPr>
        <w:t xml:space="preserve"> </w:t>
      </w:r>
      <w:r w:rsidRPr="004A3424">
        <w:rPr>
          <w:rFonts w:ascii="Tahoma" w:hAnsi="Tahoma" w:cs="Tahoma" w:hint="eastAsia"/>
          <w:bCs/>
          <w:sz w:val="22"/>
          <w:szCs w:val="22"/>
        </w:rPr>
        <w:t>Специальных</w:t>
      </w:r>
      <w:r w:rsidRPr="004A3424">
        <w:rPr>
          <w:rFonts w:ascii="Tahoma" w:hAnsi="Tahoma" w:cs="Tahoma"/>
          <w:bCs/>
          <w:sz w:val="22"/>
          <w:szCs w:val="22"/>
        </w:rPr>
        <w:t xml:space="preserve"> </w:t>
      </w:r>
      <w:r w:rsidRPr="004A3424">
        <w:rPr>
          <w:rFonts w:ascii="Tahoma" w:hAnsi="Tahoma" w:cs="Tahoma" w:hint="eastAsia"/>
          <w:bCs/>
          <w:sz w:val="22"/>
          <w:szCs w:val="22"/>
        </w:rPr>
        <w:t>частях</w:t>
      </w:r>
      <w:r w:rsidRPr="004A3424">
        <w:rPr>
          <w:rFonts w:ascii="Tahoma" w:hAnsi="Tahoma" w:cs="Tahoma"/>
          <w:bCs/>
          <w:sz w:val="22"/>
          <w:szCs w:val="22"/>
        </w:rPr>
        <w:t xml:space="preserve"> </w:t>
      </w:r>
      <w:r w:rsidRPr="004A3424">
        <w:rPr>
          <w:rFonts w:ascii="Tahoma" w:hAnsi="Tahoma" w:cs="Tahoma" w:hint="eastAsia"/>
          <w:bCs/>
          <w:sz w:val="22"/>
          <w:szCs w:val="22"/>
        </w:rPr>
        <w:t>Правил</w:t>
      </w:r>
      <w:r w:rsidRPr="004A3424">
        <w:rPr>
          <w:rFonts w:ascii="Tahoma" w:hAnsi="Tahoma" w:cs="Tahoma"/>
          <w:bCs/>
          <w:sz w:val="22"/>
          <w:szCs w:val="22"/>
        </w:rPr>
        <w:t xml:space="preserve"> </w:t>
      </w:r>
      <w:r w:rsidRPr="004A3424">
        <w:rPr>
          <w:rFonts w:ascii="Tahoma" w:hAnsi="Tahoma" w:cs="Tahoma" w:hint="eastAsia"/>
          <w:bCs/>
          <w:sz w:val="22"/>
          <w:szCs w:val="22"/>
        </w:rPr>
        <w:t>допуска</w:t>
      </w:r>
      <w:r w:rsidRPr="004A3424">
        <w:rPr>
          <w:rFonts w:ascii="Tahoma" w:hAnsi="Tahoma" w:cs="Tahoma"/>
          <w:bCs/>
          <w:sz w:val="22"/>
          <w:szCs w:val="22"/>
        </w:rPr>
        <w:t>.</w:t>
      </w:r>
    </w:p>
    <w:p w14:paraId="06B14759" w14:textId="767068C6" w:rsidR="00A762F4" w:rsidRPr="00263268" w:rsidRDefault="00A762F4" w:rsidP="006F5672">
      <w:pPr>
        <w:numPr>
          <w:ilvl w:val="3"/>
          <w:numId w:val="31"/>
        </w:numPr>
        <w:spacing w:after="120"/>
        <w:ind w:left="709" w:hanging="709"/>
        <w:jc w:val="both"/>
        <w:rPr>
          <w:rFonts w:ascii="Tahoma" w:hAnsi="Tahoma" w:cs="Tahoma"/>
          <w:bCs/>
          <w:sz w:val="22"/>
          <w:szCs w:val="22"/>
        </w:rPr>
      </w:pPr>
      <w:r w:rsidRPr="00263268">
        <w:rPr>
          <w:rFonts w:ascii="Tahoma" w:hAnsi="Tahoma" w:cs="Tahoma"/>
          <w:bCs/>
          <w:sz w:val="22"/>
          <w:szCs w:val="22"/>
        </w:rPr>
        <w:t xml:space="preserve">Возобновление </w:t>
      </w:r>
      <w:r w:rsidRPr="00263268">
        <w:rPr>
          <w:rFonts w:ascii="Tahoma" w:hAnsi="Tahoma" w:cs="Tahoma"/>
          <w:sz w:val="22"/>
          <w:szCs w:val="22"/>
        </w:rPr>
        <w:t>допуск</w:t>
      </w:r>
      <w:r w:rsidRPr="00263268">
        <w:rPr>
          <w:rFonts w:ascii="Tahoma" w:hAnsi="Tahoma" w:cs="Tahoma"/>
          <w:bCs/>
          <w:sz w:val="22"/>
          <w:szCs w:val="22"/>
        </w:rPr>
        <w:t xml:space="preserve">а к участию в торгах Участника торгов при устранении обстоятельств, предусмотренных настоящим </w:t>
      </w:r>
      <w:r w:rsidR="00CE5AA0">
        <w:rPr>
          <w:rFonts w:ascii="Tahoma" w:hAnsi="Tahoma" w:cs="Tahoma"/>
          <w:bCs/>
          <w:sz w:val="22"/>
          <w:szCs w:val="22"/>
        </w:rPr>
        <w:t>р</w:t>
      </w:r>
      <w:r w:rsidR="00CE5AA0" w:rsidRPr="00263268">
        <w:rPr>
          <w:rFonts w:ascii="Tahoma" w:hAnsi="Tahoma" w:cs="Tahoma"/>
          <w:bCs/>
          <w:sz w:val="22"/>
          <w:szCs w:val="22"/>
        </w:rPr>
        <w:t xml:space="preserve">азделом </w:t>
      </w:r>
      <w:r w:rsidRPr="00263268">
        <w:rPr>
          <w:rFonts w:ascii="Tahoma" w:hAnsi="Tahoma" w:cs="Tahoma"/>
          <w:bCs/>
          <w:sz w:val="22"/>
          <w:szCs w:val="22"/>
        </w:rPr>
        <w:t xml:space="preserve">и повлекших </w:t>
      </w:r>
      <w:r w:rsidR="00DF0F32" w:rsidRPr="00263268">
        <w:rPr>
          <w:rFonts w:ascii="Tahoma" w:hAnsi="Tahoma" w:cs="Tahoma"/>
          <w:bCs/>
          <w:sz w:val="22"/>
          <w:szCs w:val="22"/>
        </w:rPr>
        <w:t>ограничение/</w:t>
      </w:r>
      <w:r w:rsidRPr="00263268">
        <w:rPr>
          <w:rFonts w:ascii="Tahoma" w:hAnsi="Tahoma" w:cs="Tahoma"/>
          <w:bCs/>
          <w:sz w:val="22"/>
          <w:szCs w:val="22"/>
        </w:rPr>
        <w:t xml:space="preserve">приостановление </w:t>
      </w:r>
      <w:r w:rsidRPr="00263268">
        <w:rPr>
          <w:rFonts w:ascii="Tahoma" w:hAnsi="Tahoma" w:cs="Tahoma"/>
          <w:sz w:val="22"/>
          <w:szCs w:val="22"/>
        </w:rPr>
        <w:t>допуск</w:t>
      </w:r>
      <w:r w:rsidRPr="00263268">
        <w:rPr>
          <w:rFonts w:ascii="Tahoma" w:hAnsi="Tahoma" w:cs="Tahoma"/>
          <w:bCs/>
          <w:sz w:val="22"/>
          <w:szCs w:val="22"/>
        </w:rPr>
        <w:t>а к участию в торгах Участника торгов на основании полученной Биржей информации, предусмотренной ст</w:t>
      </w:r>
      <w:r w:rsidR="00DB0332" w:rsidRPr="00263268">
        <w:rPr>
          <w:rFonts w:ascii="Tahoma" w:hAnsi="Tahoma" w:cs="Tahoma"/>
          <w:bCs/>
          <w:sz w:val="22"/>
          <w:szCs w:val="22"/>
        </w:rPr>
        <w:t>атьей</w:t>
      </w:r>
      <w:r w:rsidRPr="00263268">
        <w:rPr>
          <w:rFonts w:ascii="Tahoma" w:hAnsi="Tahoma" w:cs="Tahoma"/>
          <w:bCs/>
          <w:sz w:val="22"/>
          <w:szCs w:val="22"/>
        </w:rPr>
        <w:t xml:space="preserve"> 0</w:t>
      </w:r>
      <w:r w:rsidR="00B34240" w:rsidRPr="00263268">
        <w:rPr>
          <w:rFonts w:ascii="Tahoma" w:hAnsi="Tahoma" w:cs="Tahoma"/>
          <w:bCs/>
          <w:sz w:val="22"/>
          <w:szCs w:val="22"/>
        </w:rPr>
        <w:t>6</w:t>
      </w:r>
      <w:r w:rsidRPr="00263268">
        <w:rPr>
          <w:rFonts w:ascii="Tahoma" w:hAnsi="Tahoma" w:cs="Tahoma"/>
          <w:bCs/>
          <w:sz w:val="22"/>
          <w:szCs w:val="22"/>
        </w:rPr>
        <w:t>.</w:t>
      </w:r>
      <w:r w:rsidR="00FF45EA" w:rsidRPr="00263268">
        <w:rPr>
          <w:rFonts w:ascii="Tahoma" w:hAnsi="Tahoma" w:cs="Tahoma"/>
          <w:bCs/>
          <w:sz w:val="22"/>
          <w:szCs w:val="22"/>
        </w:rPr>
        <w:t>04</w:t>
      </w:r>
      <w:r w:rsidR="00364210" w:rsidRPr="00263268">
        <w:rPr>
          <w:rFonts w:ascii="Tahoma" w:hAnsi="Tahoma" w:cs="Tahoma"/>
          <w:bCs/>
          <w:sz w:val="22"/>
          <w:szCs w:val="22"/>
        </w:rPr>
        <w:t xml:space="preserve"> </w:t>
      </w:r>
      <w:r w:rsidR="00FA3E1B">
        <w:rPr>
          <w:rFonts w:ascii="Tahoma" w:hAnsi="Tahoma" w:cs="Tahoma"/>
          <w:bCs/>
          <w:sz w:val="22"/>
          <w:szCs w:val="22"/>
        </w:rPr>
        <w:t>Общей</w:t>
      </w:r>
      <w:r w:rsidR="00D3245E">
        <w:rPr>
          <w:rFonts w:ascii="Tahoma" w:hAnsi="Tahoma" w:cs="Tahoma"/>
          <w:bCs/>
          <w:sz w:val="22"/>
          <w:szCs w:val="22"/>
        </w:rPr>
        <w:t xml:space="preserve"> части</w:t>
      </w:r>
      <w:r w:rsidR="00D3245E" w:rsidRPr="00263268">
        <w:rPr>
          <w:rFonts w:ascii="Tahoma" w:hAnsi="Tahoma" w:cs="Tahoma"/>
          <w:bCs/>
          <w:sz w:val="22"/>
          <w:szCs w:val="22"/>
        </w:rPr>
        <w:t xml:space="preserve"> </w:t>
      </w:r>
      <w:r w:rsidRPr="00263268">
        <w:rPr>
          <w:rFonts w:ascii="Tahoma" w:hAnsi="Tahoma" w:cs="Tahoma"/>
          <w:bCs/>
          <w:sz w:val="22"/>
          <w:szCs w:val="22"/>
        </w:rPr>
        <w:t>Правил допуска, осуществляется на основании соответствующей информации, полученной из источников, предусмотренных указанн</w:t>
      </w:r>
      <w:r w:rsidR="00730AE4" w:rsidRPr="00263268">
        <w:rPr>
          <w:rFonts w:ascii="Tahoma" w:hAnsi="Tahoma" w:cs="Tahoma"/>
          <w:bCs/>
          <w:sz w:val="22"/>
          <w:szCs w:val="22"/>
        </w:rPr>
        <w:t>ой</w:t>
      </w:r>
      <w:r w:rsidRPr="00263268">
        <w:rPr>
          <w:rFonts w:ascii="Tahoma" w:hAnsi="Tahoma" w:cs="Tahoma"/>
          <w:bCs/>
          <w:sz w:val="22"/>
          <w:szCs w:val="22"/>
        </w:rPr>
        <w:t xml:space="preserve"> </w:t>
      </w:r>
      <w:r w:rsidR="00730AE4" w:rsidRPr="00263268">
        <w:rPr>
          <w:rFonts w:ascii="Tahoma" w:hAnsi="Tahoma" w:cs="Tahoma"/>
          <w:bCs/>
          <w:sz w:val="22"/>
          <w:szCs w:val="22"/>
        </w:rPr>
        <w:t>статьей</w:t>
      </w:r>
      <w:r w:rsidRPr="00263268">
        <w:rPr>
          <w:rFonts w:ascii="Tahoma" w:hAnsi="Tahoma" w:cs="Tahoma"/>
          <w:bCs/>
          <w:sz w:val="22"/>
          <w:szCs w:val="22"/>
        </w:rPr>
        <w:t>.</w:t>
      </w:r>
    </w:p>
    <w:p w14:paraId="5A0AE36B" w14:textId="77777777" w:rsidR="001F2BF3" w:rsidRPr="00263268" w:rsidRDefault="001F2BF3" w:rsidP="001F2BF3">
      <w:pPr>
        <w:spacing w:after="120"/>
        <w:ind w:left="709"/>
        <w:jc w:val="both"/>
        <w:rPr>
          <w:rFonts w:ascii="Tahoma" w:hAnsi="Tahoma" w:cs="Tahoma"/>
          <w:bCs/>
          <w:sz w:val="22"/>
          <w:szCs w:val="22"/>
        </w:rPr>
      </w:pPr>
      <w:r w:rsidRPr="00263268">
        <w:rPr>
          <w:rFonts w:ascii="Tahoma" w:hAnsi="Tahoma" w:cs="Tahoma"/>
          <w:bCs/>
          <w:sz w:val="22"/>
          <w:szCs w:val="22"/>
        </w:rPr>
        <w:t>Возобновление допуска к участию в торгах Участника торгов, приостановленного по основанию, изложенному в подпункте ж) п</w:t>
      </w:r>
      <w:r w:rsidR="00E504D2" w:rsidRPr="00263268">
        <w:rPr>
          <w:rFonts w:ascii="Tahoma" w:hAnsi="Tahoma" w:cs="Tahoma"/>
          <w:bCs/>
          <w:sz w:val="22"/>
          <w:szCs w:val="22"/>
        </w:rPr>
        <w:t xml:space="preserve">ункта </w:t>
      </w:r>
      <w:r w:rsidR="003278D7">
        <w:rPr>
          <w:rFonts w:ascii="Tahoma" w:hAnsi="Tahoma" w:cs="Tahoma"/>
          <w:bCs/>
          <w:sz w:val="22"/>
          <w:szCs w:val="22"/>
        </w:rPr>
        <w:t>4</w:t>
      </w:r>
      <w:r w:rsidR="003278D7" w:rsidRPr="00263268">
        <w:rPr>
          <w:rFonts w:ascii="Tahoma" w:hAnsi="Tahoma" w:cs="Tahoma"/>
          <w:bCs/>
          <w:sz w:val="22"/>
          <w:szCs w:val="22"/>
        </w:rPr>
        <w:t xml:space="preserve"> </w:t>
      </w:r>
      <w:r w:rsidRPr="00263268">
        <w:rPr>
          <w:rFonts w:ascii="Tahoma" w:hAnsi="Tahoma" w:cs="Tahoma"/>
          <w:bCs/>
          <w:sz w:val="22"/>
          <w:szCs w:val="22"/>
        </w:rPr>
        <w:t>статьи 0</w:t>
      </w:r>
      <w:r w:rsidR="00B34240" w:rsidRPr="00263268">
        <w:rPr>
          <w:rFonts w:ascii="Tahoma" w:hAnsi="Tahoma" w:cs="Tahoma"/>
          <w:bCs/>
          <w:sz w:val="22"/>
          <w:szCs w:val="22"/>
        </w:rPr>
        <w:t>6</w:t>
      </w:r>
      <w:r w:rsidRPr="00263268">
        <w:rPr>
          <w:rFonts w:ascii="Tahoma" w:hAnsi="Tahoma" w:cs="Tahoma"/>
          <w:bCs/>
          <w:sz w:val="22"/>
          <w:szCs w:val="22"/>
        </w:rPr>
        <w:t xml:space="preserve">.02 </w:t>
      </w:r>
      <w:r w:rsidR="00FA3E1B">
        <w:rPr>
          <w:rFonts w:ascii="Tahoma" w:hAnsi="Tahoma" w:cs="Tahoma"/>
          <w:bCs/>
          <w:sz w:val="22"/>
          <w:szCs w:val="22"/>
        </w:rPr>
        <w:t>Общей части</w:t>
      </w:r>
      <w:r w:rsidR="00FA3E1B" w:rsidRPr="00263268">
        <w:rPr>
          <w:rFonts w:ascii="Tahoma" w:hAnsi="Tahoma" w:cs="Tahoma"/>
          <w:bCs/>
          <w:sz w:val="22"/>
          <w:szCs w:val="22"/>
        </w:rPr>
        <w:t xml:space="preserve"> </w:t>
      </w:r>
      <w:r w:rsidRPr="00263268">
        <w:rPr>
          <w:rFonts w:ascii="Tahoma" w:hAnsi="Tahoma" w:cs="Tahoma"/>
          <w:bCs/>
          <w:sz w:val="22"/>
          <w:szCs w:val="22"/>
        </w:rPr>
        <w:t>Правил допуска, осуществляется в следующем порядке:</w:t>
      </w:r>
    </w:p>
    <w:p w14:paraId="6EC361A6" w14:textId="77777777" w:rsidR="001F2BF3" w:rsidRPr="00263268" w:rsidRDefault="00C87945" w:rsidP="006F5672">
      <w:pPr>
        <w:pStyle w:val="afd"/>
        <w:numPr>
          <w:ilvl w:val="0"/>
          <w:numId w:val="114"/>
        </w:numPr>
        <w:spacing w:after="120"/>
        <w:ind w:left="1560" w:hanging="567"/>
        <w:jc w:val="both"/>
        <w:rPr>
          <w:rFonts w:ascii="Tahoma" w:hAnsi="Tahoma" w:cs="Tahoma"/>
          <w:bCs/>
          <w:sz w:val="22"/>
          <w:szCs w:val="22"/>
        </w:rPr>
      </w:pPr>
      <w:r w:rsidRPr="00263268">
        <w:rPr>
          <w:rFonts w:ascii="Tahoma" w:hAnsi="Tahoma" w:cs="Tahoma"/>
          <w:bCs/>
          <w:sz w:val="22"/>
          <w:szCs w:val="22"/>
        </w:rPr>
        <w:t>в</w:t>
      </w:r>
      <w:r w:rsidR="001F2BF3" w:rsidRPr="00263268">
        <w:rPr>
          <w:rFonts w:ascii="Tahoma" w:hAnsi="Tahoma" w:cs="Tahoma"/>
          <w:bCs/>
          <w:sz w:val="22"/>
          <w:szCs w:val="22"/>
        </w:rPr>
        <w:t xml:space="preserve"> случае</w:t>
      </w:r>
      <w:r w:rsidRPr="00263268">
        <w:rPr>
          <w:rFonts w:ascii="Tahoma" w:hAnsi="Tahoma" w:cs="Tahoma"/>
          <w:bCs/>
          <w:sz w:val="22"/>
          <w:szCs w:val="22"/>
        </w:rPr>
        <w:t>,</w:t>
      </w:r>
      <w:r w:rsidR="001F2BF3" w:rsidRPr="00263268">
        <w:rPr>
          <w:rFonts w:ascii="Tahoma" w:hAnsi="Tahoma" w:cs="Tahoma"/>
          <w:bCs/>
          <w:sz w:val="22"/>
          <w:szCs w:val="22"/>
        </w:rPr>
        <w:t xml:space="preserve"> если в заявлении о приостановлении допуска Участником торгов указан период времени, в течение которого необходимо приостановить допуск, Биржа возобновляет допуск Участника торгов к участию в торгах по истечении указанного периода.</w:t>
      </w:r>
    </w:p>
    <w:p w14:paraId="58861F14" w14:textId="77777777" w:rsidR="001F2BF3" w:rsidRPr="00263268" w:rsidRDefault="00C87945" w:rsidP="006F5672">
      <w:pPr>
        <w:pStyle w:val="afd"/>
        <w:numPr>
          <w:ilvl w:val="0"/>
          <w:numId w:val="114"/>
        </w:numPr>
        <w:spacing w:after="120"/>
        <w:ind w:left="1560" w:hanging="567"/>
        <w:jc w:val="both"/>
        <w:rPr>
          <w:rFonts w:ascii="Tahoma" w:hAnsi="Tahoma" w:cs="Tahoma"/>
          <w:bCs/>
          <w:sz w:val="22"/>
          <w:szCs w:val="22"/>
        </w:rPr>
      </w:pPr>
      <w:r w:rsidRPr="00263268">
        <w:rPr>
          <w:rFonts w:ascii="Tahoma" w:hAnsi="Tahoma" w:cs="Tahoma"/>
          <w:bCs/>
          <w:sz w:val="22"/>
          <w:szCs w:val="22"/>
        </w:rPr>
        <w:t>в</w:t>
      </w:r>
      <w:r w:rsidR="001F2BF3" w:rsidRPr="00263268">
        <w:rPr>
          <w:rFonts w:ascii="Tahoma" w:hAnsi="Tahoma" w:cs="Tahoma"/>
          <w:bCs/>
          <w:sz w:val="22"/>
          <w:szCs w:val="22"/>
        </w:rPr>
        <w:t xml:space="preserve"> иных случаях Биржа возобновляет допуск к участию в торгах такого Участника торгов по получении заявления Участника торгов о возобновлении его допуска к участию в торгах (по форме, установленной Формами представляемых документов)</w:t>
      </w:r>
      <w:r w:rsidR="00903D73" w:rsidRPr="00263268">
        <w:rPr>
          <w:rFonts w:ascii="Tahoma" w:hAnsi="Tahoma" w:cs="Tahoma"/>
          <w:sz w:val="22"/>
          <w:szCs w:val="22"/>
        </w:rPr>
        <w:t xml:space="preserve"> </w:t>
      </w:r>
      <w:r w:rsidR="00903D73" w:rsidRPr="00263268">
        <w:rPr>
          <w:rFonts w:ascii="Tahoma" w:hAnsi="Tahoma" w:cs="Tahoma"/>
          <w:bCs/>
          <w:sz w:val="22"/>
          <w:szCs w:val="22"/>
        </w:rPr>
        <w:t>с даты, указанной в заявлении, но не ранее торгового дня, следующего за днем поступления на Биржу указанного заявления</w:t>
      </w:r>
      <w:r w:rsidR="001F2BF3" w:rsidRPr="00263268">
        <w:rPr>
          <w:rFonts w:ascii="Tahoma" w:hAnsi="Tahoma" w:cs="Tahoma"/>
          <w:bCs/>
          <w:sz w:val="22"/>
          <w:szCs w:val="22"/>
        </w:rPr>
        <w:t xml:space="preserve">. </w:t>
      </w:r>
    </w:p>
    <w:p w14:paraId="74AF61A5" w14:textId="77777777" w:rsidR="001F2BF3" w:rsidRPr="00263268" w:rsidRDefault="001F2BF3" w:rsidP="006F5672">
      <w:pPr>
        <w:numPr>
          <w:ilvl w:val="3"/>
          <w:numId w:val="31"/>
        </w:numPr>
        <w:spacing w:before="120" w:after="120"/>
        <w:ind w:left="709" w:hanging="709"/>
        <w:jc w:val="both"/>
        <w:rPr>
          <w:rFonts w:ascii="Tahoma" w:hAnsi="Tahoma" w:cs="Tahoma"/>
          <w:sz w:val="22"/>
          <w:szCs w:val="22"/>
        </w:rPr>
      </w:pPr>
      <w:r w:rsidRPr="00263268">
        <w:rPr>
          <w:rFonts w:ascii="Tahoma" w:hAnsi="Tahoma" w:cs="Tahoma"/>
          <w:sz w:val="22"/>
          <w:szCs w:val="22"/>
        </w:rPr>
        <w:t xml:space="preserve">Возобновление допуска к участию в торгах Участника торгов осуществляется при соблюдении условий, предусмотренных разделами 03 и 04 </w:t>
      </w:r>
      <w:r w:rsidR="00FA3E1B">
        <w:rPr>
          <w:rFonts w:ascii="Tahoma" w:hAnsi="Tahoma" w:cs="Tahoma"/>
          <w:sz w:val="22"/>
          <w:szCs w:val="22"/>
        </w:rPr>
        <w:t>Общей</w:t>
      </w:r>
      <w:r w:rsidR="00A7710D">
        <w:rPr>
          <w:rFonts w:ascii="Tahoma" w:hAnsi="Tahoma" w:cs="Tahoma"/>
          <w:sz w:val="22"/>
          <w:szCs w:val="22"/>
        </w:rPr>
        <w:t xml:space="preserve"> части</w:t>
      </w:r>
      <w:r w:rsidR="00A7710D" w:rsidRPr="00263268">
        <w:rPr>
          <w:rFonts w:ascii="Tahoma" w:hAnsi="Tahoma" w:cs="Tahoma"/>
          <w:sz w:val="22"/>
          <w:szCs w:val="22"/>
        </w:rPr>
        <w:t xml:space="preserve"> </w:t>
      </w:r>
      <w:r w:rsidRPr="00263268">
        <w:rPr>
          <w:rFonts w:ascii="Tahoma" w:hAnsi="Tahoma" w:cs="Tahoma"/>
          <w:sz w:val="22"/>
          <w:szCs w:val="22"/>
        </w:rPr>
        <w:t xml:space="preserve">Правил допуска. </w:t>
      </w:r>
    </w:p>
    <w:p w14:paraId="0741F367" w14:textId="77777777" w:rsidR="00837D62" w:rsidRPr="00263268" w:rsidRDefault="00837D62" w:rsidP="006F5672">
      <w:pPr>
        <w:numPr>
          <w:ilvl w:val="3"/>
          <w:numId w:val="31"/>
        </w:numPr>
        <w:spacing w:after="120"/>
        <w:ind w:left="709" w:hanging="709"/>
        <w:jc w:val="both"/>
        <w:rPr>
          <w:rFonts w:ascii="Tahoma" w:hAnsi="Tahoma" w:cs="Tahoma"/>
          <w:bCs/>
          <w:sz w:val="22"/>
          <w:szCs w:val="22"/>
        </w:rPr>
      </w:pPr>
      <w:r w:rsidRPr="00263268">
        <w:rPr>
          <w:rFonts w:ascii="Tahoma" w:hAnsi="Tahoma" w:cs="Tahoma"/>
          <w:sz w:val="22"/>
          <w:szCs w:val="22"/>
        </w:rPr>
        <w:t>Информация о возобновлении</w:t>
      </w:r>
      <w:r w:rsidR="00082364" w:rsidRPr="00263268">
        <w:rPr>
          <w:rFonts w:ascii="Tahoma" w:hAnsi="Tahoma" w:cs="Tahoma"/>
          <w:sz w:val="22"/>
          <w:szCs w:val="22"/>
        </w:rPr>
        <w:t>/отказе во возобновлении</w:t>
      </w:r>
      <w:r w:rsidRPr="00263268">
        <w:rPr>
          <w:rFonts w:ascii="Tahoma" w:hAnsi="Tahoma" w:cs="Tahoma"/>
          <w:sz w:val="22"/>
          <w:szCs w:val="22"/>
        </w:rPr>
        <w:t xml:space="preserve"> Участнику торгов допуска к торгам доводится до сведения Участника торгов путем направления ему письменного извещения в срок, не </w:t>
      </w:r>
      <w:r w:rsidR="005955F9" w:rsidRPr="00263268">
        <w:rPr>
          <w:rFonts w:ascii="Tahoma" w:hAnsi="Tahoma" w:cs="Tahoma"/>
          <w:sz w:val="22"/>
          <w:szCs w:val="22"/>
        </w:rPr>
        <w:t>позднее следующего рабочего дня</w:t>
      </w:r>
      <w:r w:rsidRPr="00263268">
        <w:rPr>
          <w:rFonts w:ascii="Tahoma" w:hAnsi="Tahoma" w:cs="Tahoma"/>
          <w:sz w:val="22"/>
          <w:szCs w:val="22"/>
        </w:rPr>
        <w:t xml:space="preserve"> с даты принятия такого решения</w:t>
      </w:r>
      <w:r w:rsidR="00D53FD3" w:rsidRPr="00263268">
        <w:rPr>
          <w:rFonts w:ascii="Tahoma" w:hAnsi="Tahoma" w:cs="Tahoma"/>
          <w:sz w:val="22"/>
          <w:szCs w:val="22"/>
        </w:rPr>
        <w:t>.</w:t>
      </w:r>
    </w:p>
    <w:p w14:paraId="08235EA8" w14:textId="77777777" w:rsidR="00A762F4" w:rsidRPr="00263268" w:rsidRDefault="00A762F4" w:rsidP="00837D62">
      <w:pPr>
        <w:pStyle w:val="20"/>
        <w:autoSpaceDE/>
        <w:autoSpaceDN/>
        <w:adjustRightInd/>
        <w:spacing w:before="0" w:after="0"/>
        <w:ind w:left="2127" w:hanging="2127"/>
        <w:jc w:val="both"/>
        <w:rPr>
          <w:rFonts w:ascii="Tahoma" w:hAnsi="Tahoma" w:cs="Tahoma"/>
          <w:sz w:val="22"/>
          <w:szCs w:val="22"/>
        </w:rPr>
      </w:pPr>
      <w:r w:rsidRPr="00263268">
        <w:rPr>
          <w:rFonts w:ascii="Tahoma" w:hAnsi="Tahoma" w:cs="Tahoma"/>
          <w:i w:val="0"/>
          <w:sz w:val="22"/>
          <w:szCs w:val="22"/>
        </w:rPr>
        <w:tab/>
      </w:r>
      <w:r w:rsidRPr="00263268">
        <w:rPr>
          <w:rFonts w:ascii="Tahoma" w:hAnsi="Tahoma" w:cs="Tahoma"/>
          <w:sz w:val="22"/>
          <w:szCs w:val="22"/>
        </w:rPr>
        <w:t xml:space="preserve"> </w:t>
      </w:r>
    </w:p>
    <w:p w14:paraId="4FF31B43" w14:textId="51707089" w:rsidR="001F2163" w:rsidRPr="00263268" w:rsidRDefault="001F2163" w:rsidP="009A17C4">
      <w:pPr>
        <w:pStyle w:val="1"/>
        <w:numPr>
          <w:ilvl w:val="0"/>
          <w:numId w:val="0"/>
        </w:numPr>
        <w:spacing w:before="120" w:after="120"/>
        <w:ind w:left="1418" w:hanging="1418"/>
        <w:jc w:val="left"/>
        <w:rPr>
          <w:rFonts w:ascii="Tahoma" w:hAnsi="Tahoma" w:cs="Tahoma"/>
          <w:sz w:val="22"/>
          <w:szCs w:val="22"/>
        </w:rPr>
      </w:pPr>
      <w:bookmarkStart w:id="126" w:name="_Toc469886227"/>
      <w:bookmarkStart w:id="127" w:name="_Toc495217338"/>
      <w:bookmarkStart w:id="128" w:name="_Toc495221211"/>
      <w:bookmarkStart w:id="129" w:name="_Toc32733545"/>
      <w:bookmarkStart w:id="130" w:name="_Toc117914912"/>
      <w:bookmarkStart w:id="131" w:name="_Toc202591994"/>
      <w:bookmarkStart w:id="132" w:name="_Toc230606680"/>
      <w:bookmarkStart w:id="133" w:name="_Toc280276997"/>
      <w:bookmarkStart w:id="134" w:name="_Toc420663004"/>
      <w:bookmarkStart w:id="135" w:name="_Toc496717717"/>
      <w:r w:rsidRPr="00263268">
        <w:rPr>
          <w:rFonts w:ascii="Tahoma" w:hAnsi="Tahoma" w:cs="Tahoma"/>
          <w:bCs/>
          <w:caps/>
          <w:color w:val="0000FF"/>
          <w:kern w:val="28"/>
          <w:sz w:val="22"/>
          <w:szCs w:val="22"/>
        </w:rPr>
        <w:t>Раздел 0</w:t>
      </w:r>
      <w:r w:rsidR="00B34240" w:rsidRPr="00263268">
        <w:rPr>
          <w:rFonts w:ascii="Tahoma" w:hAnsi="Tahoma" w:cs="Tahoma"/>
          <w:bCs/>
          <w:caps/>
          <w:color w:val="0000FF"/>
          <w:kern w:val="28"/>
          <w:sz w:val="22"/>
          <w:szCs w:val="22"/>
        </w:rPr>
        <w:t>7</w:t>
      </w:r>
      <w:r w:rsidRPr="00263268">
        <w:rPr>
          <w:rFonts w:ascii="Tahoma" w:hAnsi="Tahoma" w:cs="Tahoma"/>
          <w:bCs/>
          <w:caps/>
          <w:color w:val="0000FF"/>
          <w:kern w:val="28"/>
          <w:sz w:val="22"/>
          <w:szCs w:val="22"/>
        </w:rPr>
        <w:t>.</w:t>
      </w:r>
      <w:r w:rsidRPr="00263268">
        <w:rPr>
          <w:rFonts w:ascii="Tahoma" w:hAnsi="Tahoma" w:cs="Tahoma"/>
          <w:bCs/>
          <w:caps/>
          <w:color w:val="0000FF"/>
          <w:kern w:val="28"/>
          <w:sz w:val="22"/>
          <w:szCs w:val="22"/>
        </w:rPr>
        <w:tab/>
      </w:r>
      <w:r w:rsidR="00FB10C1" w:rsidRPr="00263268">
        <w:rPr>
          <w:rFonts w:ascii="Tahoma" w:hAnsi="Tahoma" w:cs="Tahoma"/>
          <w:bCs/>
          <w:caps/>
          <w:color w:val="0000FF"/>
          <w:kern w:val="28"/>
          <w:sz w:val="22"/>
          <w:szCs w:val="22"/>
        </w:rPr>
        <w:t xml:space="preserve">Взнос за </w:t>
      </w:r>
      <w:r w:rsidR="008B7288">
        <w:rPr>
          <w:rFonts w:ascii="Tahoma" w:hAnsi="Tahoma" w:cs="Tahoma"/>
          <w:bCs/>
          <w:caps/>
          <w:color w:val="0000FF"/>
          <w:kern w:val="28"/>
          <w:sz w:val="22"/>
          <w:szCs w:val="22"/>
        </w:rPr>
        <w:t>допуск</w:t>
      </w:r>
      <w:r w:rsidR="0068087B" w:rsidRPr="00263268">
        <w:rPr>
          <w:rFonts w:ascii="Tahoma" w:hAnsi="Tahoma" w:cs="Tahoma"/>
          <w:bCs/>
          <w:caps/>
          <w:color w:val="0000FF"/>
          <w:kern w:val="28"/>
          <w:sz w:val="22"/>
          <w:szCs w:val="22"/>
        </w:rPr>
        <w:t>,</w:t>
      </w:r>
      <w:r w:rsidR="00DF0F32" w:rsidRPr="00263268">
        <w:rPr>
          <w:rFonts w:ascii="Tahoma" w:hAnsi="Tahoma" w:cs="Tahoma"/>
          <w:bCs/>
          <w:caps/>
          <w:color w:val="0000FF"/>
          <w:kern w:val="28"/>
          <w:sz w:val="22"/>
          <w:szCs w:val="22"/>
        </w:rPr>
        <w:t xml:space="preserve"> </w:t>
      </w:r>
      <w:r w:rsidR="00CA2D01" w:rsidRPr="00263268">
        <w:rPr>
          <w:rFonts w:ascii="Tahoma" w:hAnsi="Tahoma" w:cs="Tahoma"/>
          <w:bCs/>
          <w:caps/>
          <w:color w:val="0000FF"/>
          <w:kern w:val="28"/>
          <w:sz w:val="22"/>
          <w:szCs w:val="22"/>
        </w:rPr>
        <w:t xml:space="preserve">абонентская плата, </w:t>
      </w:r>
      <w:r w:rsidR="0068087B" w:rsidRPr="00263268">
        <w:rPr>
          <w:rFonts w:ascii="Tahoma" w:hAnsi="Tahoma" w:cs="Tahoma"/>
          <w:bCs/>
          <w:caps/>
          <w:color w:val="0000FF"/>
          <w:kern w:val="28"/>
          <w:sz w:val="22"/>
          <w:szCs w:val="22"/>
        </w:rPr>
        <w:t>КОМИССИОННОЕ ВОЗНАГРАЖДЕНИЕ</w:t>
      </w:r>
      <w:r w:rsidR="00CA2D01" w:rsidRPr="00263268">
        <w:rPr>
          <w:rFonts w:ascii="Tahoma" w:hAnsi="Tahoma" w:cs="Tahoma"/>
          <w:bCs/>
          <w:caps/>
          <w:color w:val="0000FF"/>
          <w:kern w:val="28"/>
          <w:sz w:val="22"/>
          <w:szCs w:val="22"/>
        </w:rPr>
        <w:t xml:space="preserve"> </w:t>
      </w:r>
      <w:r w:rsidRPr="00263268">
        <w:rPr>
          <w:rFonts w:ascii="Tahoma" w:hAnsi="Tahoma" w:cs="Tahoma"/>
          <w:bCs/>
          <w:caps/>
          <w:color w:val="0000FF"/>
          <w:kern w:val="28"/>
          <w:sz w:val="22"/>
          <w:szCs w:val="22"/>
        </w:rPr>
        <w:t xml:space="preserve">и </w:t>
      </w:r>
      <w:r w:rsidR="0068087B" w:rsidRPr="00263268">
        <w:rPr>
          <w:rFonts w:ascii="Tahoma" w:hAnsi="Tahoma" w:cs="Tahoma"/>
          <w:bCs/>
          <w:caps/>
          <w:color w:val="0000FF"/>
          <w:kern w:val="28"/>
          <w:sz w:val="22"/>
          <w:szCs w:val="22"/>
        </w:rPr>
        <w:t>иные платежи</w:t>
      </w:r>
      <w:r w:rsidRPr="00263268">
        <w:rPr>
          <w:rFonts w:ascii="Tahoma" w:hAnsi="Tahoma" w:cs="Tahoma"/>
          <w:bCs/>
          <w:caps/>
          <w:color w:val="0000FF"/>
          <w:kern w:val="28"/>
          <w:sz w:val="22"/>
          <w:szCs w:val="22"/>
        </w:rPr>
        <w:t xml:space="preserve">, уплачиваемые </w:t>
      </w:r>
      <w:bookmarkEnd w:id="126"/>
      <w:bookmarkEnd w:id="127"/>
      <w:bookmarkEnd w:id="128"/>
      <w:bookmarkEnd w:id="129"/>
      <w:bookmarkEnd w:id="130"/>
      <w:bookmarkEnd w:id="131"/>
      <w:bookmarkEnd w:id="132"/>
      <w:bookmarkEnd w:id="133"/>
      <w:r w:rsidR="00A2528E" w:rsidRPr="00263268">
        <w:rPr>
          <w:rFonts w:ascii="Tahoma" w:hAnsi="Tahoma" w:cs="Tahoma"/>
          <w:bCs/>
          <w:caps/>
          <w:color w:val="0000FF"/>
          <w:kern w:val="28"/>
          <w:sz w:val="22"/>
          <w:szCs w:val="22"/>
        </w:rPr>
        <w:t xml:space="preserve">КАНДИДАТАМИ/ </w:t>
      </w:r>
      <w:r w:rsidR="00840DE7" w:rsidRPr="00263268">
        <w:rPr>
          <w:rFonts w:ascii="Tahoma" w:hAnsi="Tahoma" w:cs="Tahoma"/>
          <w:bCs/>
          <w:caps/>
          <w:color w:val="0000FF"/>
          <w:kern w:val="28"/>
          <w:sz w:val="22"/>
          <w:szCs w:val="22"/>
        </w:rPr>
        <w:t>УЧАСТНИКАМИ ТОРГОВ</w:t>
      </w:r>
      <w:bookmarkEnd w:id="134"/>
      <w:bookmarkEnd w:id="135"/>
    </w:p>
    <w:p w14:paraId="3C69B713" w14:textId="5C539C36" w:rsidR="00B90531" w:rsidRPr="00263268" w:rsidRDefault="001F2163" w:rsidP="009A17C4">
      <w:pPr>
        <w:pStyle w:val="20"/>
        <w:spacing w:after="120"/>
        <w:ind w:left="1985" w:hanging="1985"/>
        <w:rPr>
          <w:rFonts w:ascii="Tahoma" w:hAnsi="Tahoma" w:cs="Tahoma"/>
          <w:i w:val="0"/>
          <w:sz w:val="22"/>
          <w:szCs w:val="22"/>
        </w:rPr>
      </w:pPr>
      <w:bookmarkStart w:id="136" w:name="_Toc469886228"/>
      <w:bookmarkStart w:id="137" w:name="_Toc495217339"/>
      <w:bookmarkStart w:id="138" w:name="_Toc495221212"/>
      <w:bookmarkStart w:id="139" w:name="_Toc32733546"/>
      <w:bookmarkStart w:id="140" w:name="_Toc117914913"/>
      <w:bookmarkStart w:id="141" w:name="_Toc202591995"/>
      <w:bookmarkStart w:id="142" w:name="_Toc230606681"/>
      <w:bookmarkStart w:id="143" w:name="_Toc280276998"/>
      <w:bookmarkStart w:id="144" w:name="_Toc420663005"/>
      <w:bookmarkStart w:id="145" w:name="_Toc496717718"/>
      <w:r w:rsidRPr="00263268">
        <w:rPr>
          <w:rFonts w:ascii="Tahoma" w:hAnsi="Tahoma" w:cs="Tahoma"/>
          <w:i w:val="0"/>
          <w:sz w:val="22"/>
          <w:szCs w:val="22"/>
        </w:rPr>
        <w:t>Статья 0</w:t>
      </w:r>
      <w:r w:rsidR="00B34240" w:rsidRPr="00263268">
        <w:rPr>
          <w:rFonts w:ascii="Tahoma" w:hAnsi="Tahoma" w:cs="Tahoma"/>
          <w:i w:val="0"/>
          <w:sz w:val="22"/>
          <w:szCs w:val="22"/>
        </w:rPr>
        <w:t>7</w:t>
      </w:r>
      <w:r w:rsidRPr="00263268">
        <w:rPr>
          <w:rFonts w:ascii="Tahoma" w:hAnsi="Tahoma" w:cs="Tahoma"/>
          <w:i w:val="0"/>
          <w:sz w:val="22"/>
          <w:szCs w:val="22"/>
        </w:rPr>
        <w:t>.01.</w:t>
      </w:r>
      <w:r w:rsidRPr="00263268">
        <w:rPr>
          <w:rFonts w:ascii="Tahoma" w:hAnsi="Tahoma" w:cs="Tahoma"/>
          <w:i w:val="0"/>
          <w:sz w:val="22"/>
          <w:szCs w:val="22"/>
        </w:rPr>
        <w:tab/>
      </w:r>
      <w:bookmarkEnd w:id="136"/>
      <w:bookmarkEnd w:id="137"/>
      <w:bookmarkEnd w:id="138"/>
      <w:bookmarkEnd w:id="139"/>
      <w:bookmarkEnd w:id="140"/>
      <w:bookmarkEnd w:id="141"/>
      <w:bookmarkEnd w:id="142"/>
      <w:bookmarkEnd w:id="143"/>
      <w:r w:rsidR="00FB10C1" w:rsidRPr="00263268">
        <w:rPr>
          <w:rFonts w:ascii="Tahoma" w:hAnsi="Tahoma" w:cs="Tahoma"/>
          <w:i w:val="0"/>
          <w:sz w:val="22"/>
          <w:szCs w:val="22"/>
        </w:rPr>
        <w:t xml:space="preserve">Взнос за </w:t>
      </w:r>
      <w:bookmarkEnd w:id="144"/>
      <w:r w:rsidR="008B7288">
        <w:rPr>
          <w:rFonts w:ascii="Tahoma" w:hAnsi="Tahoma" w:cs="Tahoma"/>
          <w:i w:val="0"/>
          <w:sz w:val="22"/>
          <w:szCs w:val="22"/>
        </w:rPr>
        <w:t>допуск</w:t>
      </w:r>
      <w:bookmarkEnd w:id="145"/>
    </w:p>
    <w:p w14:paraId="3EA136A9" w14:textId="6A73C8F6" w:rsidR="009F70E3" w:rsidRPr="00263268" w:rsidRDefault="009F70E3" w:rsidP="006F5672">
      <w:pPr>
        <w:numPr>
          <w:ilvl w:val="0"/>
          <w:numId w:val="74"/>
        </w:numPr>
        <w:spacing w:after="120"/>
        <w:ind w:hanging="720"/>
        <w:jc w:val="both"/>
        <w:rPr>
          <w:rFonts w:ascii="Tahoma" w:hAnsi="Tahoma" w:cs="Tahoma"/>
          <w:sz w:val="22"/>
          <w:szCs w:val="22"/>
        </w:rPr>
      </w:pPr>
      <w:r w:rsidRPr="00263268">
        <w:rPr>
          <w:rFonts w:ascii="Tahoma" w:hAnsi="Tahoma" w:cs="Tahoma"/>
          <w:sz w:val="22"/>
          <w:szCs w:val="22"/>
        </w:rPr>
        <w:t xml:space="preserve">Для Кандидатов в Участники торгов Биржа устанавливает Взнос за </w:t>
      </w:r>
      <w:r w:rsidR="008B7288">
        <w:rPr>
          <w:rFonts w:ascii="Tahoma" w:hAnsi="Tahoma" w:cs="Tahoma"/>
          <w:sz w:val="22"/>
          <w:szCs w:val="22"/>
        </w:rPr>
        <w:t>допуск</w:t>
      </w:r>
      <w:r w:rsidRPr="00263268">
        <w:rPr>
          <w:rFonts w:ascii="Tahoma" w:hAnsi="Tahoma" w:cs="Tahoma"/>
          <w:sz w:val="22"/>
          <w:szCs w:val="22"/>
        </w:rPr>
        <w:t>.</w:t>
      </w:r>
      <w:r w:rsidR="00903D73" w:rsidRPr="00263268">
        <w:rPr>
          <w:rFonts w:ascii="Tahoma" w:hAnsi="Tahoma" w:cs="Tahoma"/>
          <w:sz w:val="22"/>
          <w:szCs w:val="22"/>
        </w:rPr>
        <w:t xml:space="preserve"> </w:t>
      </w:r>
      <w:r w:rsidR="00E7573B" w:rsidRPr="00263268">
        <w:rPr>
          <w:rFonts w:ascii="Tahoma" w:hAnsi="Tahoma" w:cs="Tahoma"/>
          <w:sz w:val="22"/>
          <w:szCs w:val="22"/>
        </w:rPr>
        <w:t xml:space="preserve">Размер </w:t>
      </w:r>
      <w:r w:rsidR="00903D73" w:rsidRPr="00263268">
        <w:rPr>
          <w:rFonts w:ascii="Tahoma" w:hAnsi="Tahoma" w:cs="Tahoma"/>
          <w:sz w:val="22"/>
          <w:szCs w:val="22"/>
        </w:rPr>
        <w:t>Взнос</w:t>
      </w:r>
      <w:r w:rsidR="00E7573B" w:rsidRPr="00263268">
        <w:rPr>
          <w:rFonts w:ascii="Tahoma" w:hAnsi="Tahoma" w:cs="Tahoma"/>
          <w:sz w:val="22"/>
          <w:szCs w:val="22"/>
        </w:rPr>
        <w:t>а</w:t>
      </w:r>
      <w:r w:rsidR="00903D73" w:rsidRPr="00263268">
        <w:rPr>
          <w:rFonts w:ascii="Tahoma" w:hAnsi="Tahoma" w:cs="Tahoma"/>
          <w:sz w:val="22"/>
          <w:szCs w:val="22"/>
        </w:rPr>
        <w:t xml:space="preserve"> за </w:t>
      </w:r>
      <w:r w:rsidR="008B7288">
        <w:rPr>
          <w:rFonts w:ascii="Tahoma" w:hAnsi="Tahoma" w:cs="Tahoma"/>
          <w:sz w:val="22"/>
          <w:szCs w:val="22"/>
        </w:rPr>
        <w:t>допуск</w:t>
      </w:r>
      <w:r w:rsidR="00903D73" w:rsidRPr="00263268">
        <w:rPr>
          <w:rFonts w:ascii="Tahoma" w:hAnsi="Tahoma" w:cs="Tahoma"/>
          <w:sz w:val="22"/>
          <w:szCs w:val="22"/>
        </w:rPr>
        <w:t xml:space="preserve"> устанавливается Биржей </w:t>
      </w:r>
      <w:r w:rsidR="00E7573B" w:rsidRPr="00263268">
        <w:rPr>
          <w:rFonts w:ascii="Tahoma" w:hAnsi="Tahoma" w:cs="Tahoma"/>
          <w:sz w:val="22"/>
          <w:szCs w:val="22"/>
        </w:rPr>
        <w:t xml:space="preserve">для каждого рынка </w:t>
      </w:r>
      <w:r w:rsidR="00903D73" w:rsidRPr="00263268">
        <w:rPr>
          <w:rFonts w:ascii="Tahoma" w:hAnsi="Tahoma" w:cs="Tahoma"/>
          <w:sz w:val="22"/>
          <w:szCs w:val="22"/>
        </w:rPr>
        <w:t>отдельно.</w:t>
      </w:r>
    </w:p>
    <w:p w14:paraId="1AA3F60C" w14:textId="305B46CA" w:rsidR="001F2163" w:rsidRPr="00263268" w:rsidRDefault="00FB10C1" w:rsidP="006F5672">
      <w:pPr>
        <w:numPr>
          <w:ilvl w:val="0"/>
          <w:numId w:val="74"/>
        </w:numPr>
        <w:spacing w:after="120"/>
        <w:ind w:hanging="720"/>
        <w:jc w:val="both"/>
        <w:rPr>
          <w:rFonts w:ascii="Tahoma" w:hAnsi="Tahoma" w:cs="Tahoma"/>
          <w:sz w:val="22"/>
          <w:szCs w:val="22"/>
        </w:rPr>
      </w:pPr>
      <w:r w:rsidRPr="00263268">
        <w:rPr>
          <w:rFonts w:ascii="Tahoma" w:hAnsi="Tahoma" w:cs="Tahoma"/>
          <w:sz w:val="22"/>
          <w:szCs w:val="22"/>
        </w:rPr>
        <w:t xml:space="preserve">Взнос за </w:t>
      </w:r>
      <w:r w:rsidR="008B7288">
        <w:rPr>
          <w:rFonts w:ascii="Tahoma" w:hAnsi="Tahoma" w:cs="Tahoma"/>
          <w:sz w:val="22"/>
          <w:szCs w:val="22"/>
        </w:rPr>
        <w:t>допуск</w:t>
      </w:r>
      <w:r w:rsidR="009F70E3" w:rsidRPr="00263268">
        <w:rPr>
          <w:rFonts w:ascii="Tahoma" w:hAnsi="Tahoma" w:cs="Tahoma"/>
          <w:sz w:val="22"/>
          <w:szCs w:val="22"/>
        </w:rPr>
        <w:t xml:space="preserve"> </w:t>
      </w:r>
      <w:r w:rsidR="00B90531" w:rsidRPr="00263268">
        <w:rPr>
          <w:rFonts w:ascii="Tahoma" w:hAnsi="Tahoma" w:cs="Tahoma"/>
          <w:sz w:val="22"/>
          <w:szCs w:val="22"/>
        </w:rPr>
        <w:t xml:space="preserve">уплачивается </w:t>
      </w:r>
      <w:r w:rsidR="00A2528E" w:rsidRPr="00263268">
        <w:rPr>
          <w:rFonts w:ascii="Tahoma" w:hAnsi="Tahoma" w:cs="Tahoma"/>
          <w:sz w:val="22"/>
          <w:szCs w:val="22"/>
        </w:rPr>
        <w:t>Кандидатом</w:t>
      </w:r>
      <w:r w:rsidR="00B90531" w:rsidRPr="00263268">
        <w:rPr>
          <w:rFonts w:ascii="Tahoma" w:hAnsi="Tahoma" w:cs="Tahoma"/>
          <w:sz w:val="22"/>
          <w:szCs w:val="22"/>
        </w:rPr>
        <w:t xml:space="preserve"> </w:t>
      </w:r>
      <w:r w:rsidR="00730AE4" w:rsidRPr="00263268">
        <w:rPr>
          <w:rFonts w:ascii="Tahoma" w:hAnsi="Tahoma" w:cs="Tahoma"/>
          <w:sz w:val="22"/>
          <w:szCs w:val="22"/>
        </w:rPr>
        <w:t xml:space="preserve">на соответствующем рынке </w:t>
      </w:r>
      <w:r w:rsidR="00B90531" w:rsidRPr="00263268">
        <w:rPr>
          <w:rFonts w:ascii="Tahoma" w:hAnsi="Tahoma" w:cs="Tahoma"/>
          <w:sz w:val="22"/>
          <w:szCs w:val="22"/>
        </w:rPr>
        <w:t>единовременно и возврату не подлежит.</w:t>
      </w:r>
      <w:r w:rsidRPr="00263268">
        <w:rPr>
          <w:rFonts w:ascii="Tahoma" w:hAnsi="Tahoma" w:cs="Tahoma"/>
          <w:sz w:val="22"/>
          <w:szCs w:val="22"/>
        </w:rPr>
        <w:t xml:space="preserve"> Размер и порядок уплаты Взноса за </w:t>
      </w:r>
      <w:r w:rsidR="008B7288">
        <w:rPr>
          <w:rFonts w:ascii="Tahoma" w:hAnsi="Tahoma" w:cs="Tahoma"/>
          <w:sz w:val="22"/>
          <w:szCs w:val="22"/>
        </w:rPr>
        <w:t>допуск</w:t>
      </w:r>
      <w:r w:rsidRPr="00263268">
        <w:rPr>
          <w:rFonts w:ascii="Tahoma" w:hAnsi="Tahoma" w:cs="Tahoma"/>
          <w:sz w:val="22"/>
          <w:szCs w:val="22"/>
        </w:rPr>
        <w:t xml:space="preserve"> устанавливается Биржей. </w:t>
      </w:r>
      <w:r w:rsidR="00F54E3D" w:rsidRPr="00263268">
        <w:rPr>
          <w:rFonts w:ascii="Tahoma" w:hAnsi="Tahoma" w:cs="Tahoma"/>
          <w:sz w:val="22"/>
          <w:szCs w:val="22"/>
        </w:rPr>
        <w:t xml:space="preserve">Размер Взноса за </w:t>
      </w:r>
      <w:r w:rsidR="008B7288">
        <w:rPr>
          <w:rFonts w:ascii="Tahoma" w:hAnsi="Tahoma" w:cs="Tahoma"/>
          <w:sz w:val="22"/>
          <w:szCs w:val="22"/>
        </w:rPr>
        <w:t>допуск</w:t>
      </w:r>
      <w:r w:rsidR="00F54E3D" w:rsidRPr="00263268">
        <w:rPr>
          <w:rFonts w:ascii="Tahoma" w:hAnsi="Tahoma" w:cs="Tahoma"/>
          <w:sz w:val="22"/>
          <w:szCs w:val="22"/>
        </w:rPr>
        <w:t xml:space="preserve">, установленный для разных категорий Участников торгов, может быть различен. </w:t>
      </w:r>
      <w:r w:rsidRPr="00263268">
        <w:rPr>
          <w:rFonts w:ascii="Tahoma" w:hAnsi="Tahoma" w:cs="Tahoma"/>
          <w:sz w:val="22"/>
          <w:szCs w:val="22"/>
        </w:rPr>
        <w:t xml:space="preserve">Информация о размере и порядке уплаты Взноса за предоставление допуска к участию в торгах, а также изменении размера и порядка его уплаты, размещается на сайте Биржи в сети Интернет в срок не позднее, чем за 3 (три) рабочих дня до даты вступления </w:t>
      </w:r>
      <w:r w:rsidR="008F015A" w:rsidRPr="00263268">
        <w:rPr>
          <w:rFonts w:ascii="Tahoma" w:hAnsi="Tahoma" w:cs="Tahoma"/>
          <w:sz w:val="22"/>
          <w:szCs w:val="22"/>
        </w:rPr>
        <w:t xml:space="preserve">их </w:t>
      </w:r>
      <w:r w:rsidRPr="00263268">
        <w:rPr>
          <w:rFonts w:ascii="Tahoma" w:hAnsi="Tahoma" w:cs="Tahoma"/>
          <w:sz w:val="22"/>
          <w:szCs w:val="22"/>
        </w:rPr>
        <w:t>в силу.</w:t>
      </w:r>
    </w:p>
    <w:p w14:paraId="1F22D871" w14:textId="38B78E59" w:rsidR="00B90531" w:rsidRPr="00263268" w:rsidRDefault="00FB10C1" w:rsidP="006F5672">
      <w:pPr>
        <w:numPr>
          <w:ilvl w:val="0"/>
          <w:numId w:val="74"/>
        </w:numPr>
        <w:spacing w:after="120"/>
        <w:ind w:hanging="720"/>
        <w:jc w:val="both"/>
        <w:rPr>
          <w:rFonts w:ascii="Tahoma" w:hAnsi="Tahoma" w:cs="Tahoma"/>
          <w:b/>
          <w:i/>
          <w:sz w:val="22"/>
          <w:szCs w:val="22"/>
        </w:rPr>
      </w:pPr>
      <w:r w:rsidRPr="00263268">
        <w:rPr>
          <w:rFonts w:ascii="Tahoma" w:hAnsi="Tahoma" w:cs="Tahoma"/>
          <w:sz w:val="22"/>
          <w:szCs w:val="22"/>
        </w:rPr>
        <w:lastRenderedPageBreak/>
        <w:t xml:space="preserve">Взнос за </w:t>
      </w:r>
      <w:r w:rsidR="008B7288">
        <w:rPr>
          <w:rFonts w:ascii="Tahoma" w:hAnsi="Tahoma" w:cs="Tahoma"/>
          <w:sz w:val="22"/>
          <w:szCs w:val="22"/>
        </w:rPr>
        <w:t>допуск</w:t>
      </w:r>
      <w:r w:rsidR="00B90531" w:rsidRPr="00263268">
        <w:rPr>
          <w:rFonts w:ascii="Tahoma" w:hAnsi="Tahoma" w:cs="Tahoma"/>
          <w:sz w:val="22"/>
          <w:szCs w:val="22"/>
        </w:rPr>
        <w:t xml:space="preserve"> вносится на расчетный счет Биржи.</w:t>
      </w:r>
    </w:p>
    <w:p w14:paraId="16D635BA" w14:textId="74DCB370" w:rsidR="00FB10C1" w:rsidRPr="00263268" w:rsidRDefault="00A2528E" w:rsidP="006F5672">
      <w:pPr>
        <w:numPr>
          <w:ilvl w:val="0"/>
          <w:numId w:val="74"/>
        </w:numPr>
        <w:spacing w:after="120"/>
        <w:ind w:hanging="720"/>
        <w:jc w:val="both"/>
        <w:rPr>
          <w:rFonts w:ascii="Tahoma" w:hAnsi="Tahoma" w:cs="Tahoma"/>
          <w:sz w:val="22"/>
          <w:szCs w:val="22"/>
        </w:rPr>
      </w:pPr>
      <w:r w:rsidRPr="00263268">
        <w:rPr>
          <w:rFonts w:ascii="Tahoma" w:hAnsi="Tahoma" w:cs="Tahoma"/>
          <w:sz w:val="22"/>
          <w:szCs w:val="22"/>
        </w:rPr>
        <w:t>Кандидат</w:t>
      </w:r>
      <w:r w:rsidR="00B13E46" w:rsidRPr="00263268">
        <w:rPr>
          <w:rFonts w:ascii="Tahoma" w:hAnsi="Tahoma" w:cs="Tahoma"/>
          <w:sz w:val="22"/>
          <w:szCs w:val="22"/>
        </w:rPr>
        <w:t xml:space="preserve"> обязан уплатить </w:t>
      </w:r>
      <w:r w:rsidR="00FB10C1" w:rsidRPr="00263268">
        <w:rPr>
          <w:rFonts w:ascii="Tahoma" w:hAnsi="Tahoma" w:cs="Tahoma"/>
          <w:sz w:val="22"/>
          <w:szCs w:val="22"/>
        </w:rPr>
        <w:t xml:space="preserve">Взнос за </w:t>
      </w:r>
      <w:r w:rsidR="008B7288">
        <w:rPr>
          <w:rFonts w:ascii="Tahoma" w:hAnsi="Tahoma" w:cs="Tahoma"/>
          <w:sz w:val="22"/>
          <w:szCs w:val="22"/>
        </w:rPr>
        <w:t>допуск</w:t>
      </w:r>
      <w:r w:rsidR="00B13E46" w:rsidRPr="00263268">
        <w:rPr>
          <w:rFonts w:ascii="Tahoma" w:hAnsi="Tahoma" w:cs="Tahoma"/>
          <w:sz w:val="22"/>
          <w:szCs w:val="22"/>
        </w:rPr>
        <w:t xml:space="preserve"> в полном объеме на основании счета, выставленного Биржей, </w:t>
      </w:r>
      <w:r w:rsidR="00FB10C1" w:rsidRPr="00263268">
        <w:rPr>
          <w:rFonts w:ascii="Tahoma" w:hAnsi="Tahoma" w:cs="Tahoma"/>
          <w:sz w:val="22"/>
          <w:szCs w:val="22"/>
        </w:rPr>
        <w:t xml:space="preserve">в порядке, предусмотренном Правилами допуска. </w:t>
      </w:r>
    </w:p>
    <w:p w14:paraId="32D7EFC5" w14:textId="5EBB7A5F" w:rsidR="0081656C" w:rsidRPr="00263268" w:rsidRDefault="00D55987" w:rsidP="006F5672">
      <w:pPr>
        <w:numPr>
          <w:ilvl w:val="0"/>
          <w:numId w:val="74"/>
        </w:numPr>
        <w:spacing w:after="120"/>
        <w:ind w:hanging="720"/>
        <w:jc w:val="both"/>
        <w:rPr>
          <w:rFonts w:ascii="Tahoma" w:hAnsi="Tahoma" w:cs="Tahoma"/>
          <w:sz w:val="22"/>
          <w:szCs w:val="22"/>
        </w:rPr>
      </w:pPr>
      <w:r w:rsidRPr="00263268">
        <w:rPr>
          <w:rFonts w:ascii="Tahoma" w:hAnsi="Tahoma" w:cs="Tahoma"/>
          <w:sz w:val="22"/>
          <w:szCs w:val="22"/>
        </w:rPr>
        <w:t>При прекращении допуска к участию в торгах</w:t>
      </w:r>
      <w:r w:rsidR="0081656C" w:rsidRPr="00263268">
        <w:rPr>
          <w:rFonts w:ascii="Tahoma" w:hAnsi="Tahoma" w:cs="Tahoma"/>
          <w:sz w:val="22"/>
          <w:szCs w:val="22"/>
        </w:rPr>
        <w:t xml:space="preserve"> Участника торгов уплаченный им Взнос за </w:t>
      </w:r>
      <w:r w:rsidR="0081656C" w:rsidRPr="004A3424">
        <w:rPr>
          <w:rFonts w:ascii="Tahoma" w:hAnsi="Tahoma" w:cs="Tahoma"/>
          <w:sz w:val="22"/>
          <w:szCs w:val="22"/>
        </w:rPr>
        <w:t>допуск</w:t>
      </w:r>
      <w:r w:rsidR="00B56041">
        <w:rPr>
          <w:rFonts w:ascii="Tahoma" w:hAnsi="Tahoma" w:cs="Tahoma"/>
          <w:sz w:val="22"/>
          <w:szCs w:val="22"/>
        </w:rPr>
        <w:t xml:space="preserve"> </w:t>
      </w:r>
      <w:r w:rsidR="0081656C" w:rsidRPr="00263268">
        <w:rPr>
          <w:rFonts w:ascii="Tahoma" w:hAnsi="Tahoma" w:cs="Tahoma"/>
          <w:sz w:val="22"/>
          <w:szCs w:val="22"/>
        </w:rPr>
        <w:t xml:space="preserve">не возвращается. </w:t>
      </w:r>
    </w:p>
    <w:p w14:paraId="2116322F" w14:textId="77777777" w:rsidR="00837D62" w:rsidRPr="00263268" w:rsidRDefault="00FB10C1" w:rsidP="006F5672">
      <w:pPr>
        <w:numPr>
          <w:ilvl w:val="0"/>
          <w:numId w:val="74"/>
        </w:numPr>
        <w:spacing w:after="120"/>
        <w:ind w:hanging="720"/>
        <w:jc w:val="both"/>
        <w:rPr>
          <w:rFonts w:ascii="Tahoma" w:hAnsi="Tahoma" w:cs="Tahoma"/>
          <w:sz w:val="22"/>
          <w:szCs w:val="22"/>
        </w:rPr>
      </w:pPr>
      <w:r w:rsidRPr="00263268">
        <w:rPr>
          <w:rFonts w:ascii="Tahoma" w:hAnsi="Tahoma" w:cs="Tahoma"/>
          <w:sz w:val="22"/>
          <w:szCs w:val="22"/>
        </w:rPr>
        <w:t xml:space="preserve">Действие настоящей статьи не распространяется на </w:t>
      </w:r>
      <w:r w:rsidR="009F70E3" w:rsidRPr="00263268">
        <w:rPr>
          <w:rFonts w:ascii="Tahoma" w:hAnsi="Tahoma" w:cs="Tahoma"/>
          <w:sz w:val="22"/>
          <w:szCs w:val="22"/>
        </w:rPr>
        <w:t>Центрального контрагента и Банк России</w:t>
      </w:r>
      <w:r w:rsidR="00837D62" w:rsidRPr="00263268">
        <w:rPr>
          <w:rFonts w:ascii="Tahoma" w:hAnsi="Tahoma" w:cs="Tahoma"/>
          <w:sz w:val="22"/>
          <w:szCs w:val="22"/>
        </w:rPr>
        <w:t>.</w:t>
      </w:r>
    </w:p>
    <w:p w14:paraId="6B8FF1D7" w14:textId="77777777" w:rsidR="00CA2D01" w:rsidRPr="00263268" w:rsidRDefault="00CA2D01" w:rsidP="00916CA1">
      <w:pPr>
        <w:pStyle w:val="20"/>
        <w:spacing w:after="120"/>
        <w:ind w:left="1985" w:hanging="1985"/>
        <w:rPr>
          <w:rFonts w:ascii="Tahoma" w:hAnsi="Tahoma" w:cs="Tahoma"/>
          <w:i w:val="0"/>
          <w:sz w:val="22"/>
          <w:szCs w:val="22"/>
        </w:rPr>
      </w:pPr>
      <w:bookmarkStart w:id="146" w:name="_Toc385580426"/>
      <w:bookmarkStart w:id="147" w:name="_Toc385580548"/>
      <w:bookmarkStart w:id="148" w:name="_Toc420663006"/>
      <w:bookmarkStart w:id="149" w:name="_Toc496717719"/>
      <w:bookmarkStart w:id="150" w:name="_Toc267667955"/>
      <w:bookmarkStart w:id="151" w:name="_Toc280277002"/>
      <w:r w:rsidRPr="00263268">
        <w:rPr>
          <w:rFonts w:ascii="Tahoma" w:hAnsi="Tahoma" w:cs="Tahoma"/>
          <w:i w:val="0"/>
          <w:sz w:val="22"/>
          <w:szCs w:val="22"/>
        </w:rPr>
        <w:t>Статья 0</w:t>
      </w:r>
      <w:r w:rsidR="00B34240" w:rsidRPr="00263268">
        <w:rPr>
          <w:rFonts w:ascii="Tahoma" w:hAnsi="Tahoma" w:cs="Tahoma"/>
          <w:i w:val="0"/>
          <w:sz w:val="22"/>
          <w:szCs w:val="22"/>
        </w:rPr>
        <w:t>7</w:t>
      </w:r>
      <w:r w:rsidRPr="00263268">
        <w:rPr>
          <w:rFonts w:ascii="Tahoma" w:hAnsi="Tahoma" w:cs="Tahoma"/>
          <w:i w:val="0"/>
          <w:sz w:val="22"/>
          <w:szCs w:val="22"/>
        </w:rPr>
        <w:t>.0</w:t>
      </w:r>
      <w:r w:rsidR="00740027" w:rsidRPr="00263268">
        <w:rPr>
          <w:rFonts w:ascii="Tahoma" w:hAnsi="Tahoma" w:cs="Tahoma"/>
          <w:i w:val="0"/>
          <w:sz w:val="22"/>
          <w:szCs w:val="22"/>
        </w:rPr>
        <w:t>2</w:t>
      </w:r>
      <w:r w:rsidRPr="00263268">
        <w:rPr>
          <w:rFonts w:ascii="Tahoma" w:hAnsi="Tahoma" w:cs="Tahoma"/>
          <w:i w:val="0"/>
          <w:sz w:val="22"/>
          <w:szCs w:val="22"/>
        </w:rPr>
        <w:t>.</w:t>
      </w:r>
      <w:r w:rsidRPr="00263268">
        <w:rPr>
          <w:rFonts w:ascii="Tahoma" w:hAnsi="Tahoma" w:cs="Tahoma"/>
          <w:i w:val="0"/>
          <w:sz w:val="22"/>
          <w:szCs w:val="22"/>
        </w:rPr>
        <w:tab/>
        <w:t>Абонентская плата</w:t>
      </w:r>
      <w:bookmarkEnd w:id="146"/>
      <w:bookmarkEnd w:id="147"/>
      <w:bookmarkEnd w:id="148"/>
      <w:bookmarkEnd w:id="149"/>
    </w:p>
    <w:p w14:paraId="0C3DAADD" w14:textId="77777777" w:rsidR="00CA2D01" w:rsidRPr="00263268" w:rsidRDefault="00CA2D01" w:rsidP="006F5672">
      <w:pPr>
        <w:widowControl w:val="0"/>
        <w:numPr>
          <w:ilvl w:val="3"/>
          <w:numId w:val="67"/>
        </w:numPr>
        <w:overflowPunct/>
        <w:spacing w:beforeLines="60" w:before="144" w:afterLines="60" w:after="144"/>
        <w:ind w:left="709" w:hanging="709"/>
        <w:jc w:val="both"/>
        <w:textAlignment w:val="auto"/>
        <w:rPr>
          <w:rFonts w:ascii="Tahoma" w:hAnsi="Tahoma" w:cs="Tahoma"/>
          <w:sz w:val="22"/>
          <w:szCs w:val="22"/>
        </w:rPr>
      </w:pPr>
      <w:r w:rsidRPr="00263268">
        <w:rPr>
          <w:rFonts w:ascii="Tahoma" w:hAnsi="Tahoma" w:cs="Tahoma"/>
          <w:sz w:val="22"/>
          <w:szCs w:val="22"/>
        </w:rPr>
        <w:t xml:space="preserve">Участники торгов </w:t>
      </w:r>
      <w:r w:rsidR="00D57DD8" w:rsidRPr="00263268">
        <w:rPr>
          <w:rFonts w:ascii="Tahoma" w:hAnsi="Tahoma" w:cs="Tahoma"/>
          <w:sz w:val="22"/>
          <w:szCs w:val="22"/>
        </w:rPr>
        <w:t xml:space="preserve">срочного рынка </w:t>
      </w:r>
      <w:r w:rsidRPr="00263268">
        <w:rPr>
          <w:rFonts w:ascii="Tahoma" w:hAnsi="Tahoma" w:cs="Tahoma"/>
          <w:sz w:val="22"/>
          <w:szCs w:val="22"/>
        </w:rPr>
        <w:t xml:space="preserve">уплачивают Абонентскую плату в размере и порядке, установленном Биржей. Информация о размере, порядке и сроках уплаты Абонентской платы, а также изменении размера, порядка и сроках ее уплаты, размещается </w:t>
      </w:r>
      <w:r w:rsidR="009D4BC1" w:rsidRPr="00263268">
        <w:rPr>
          <w:rFonts w:ascii="Tahoma" w:hAnsi="Tahoma" w:cs="Tahoma"/>
          <w:sz w:val="22"/>
          <w:szCs w:val="22"/>
        </w:rPr>
        <w:t>на сайте</w:t>
      </w:r>
      <w:r w:rsidRPr="00263268">
        <w:rPr>
          <w:rFonts w:ascii="Tahoma" w:hAnsi="Tahoma" w:cs="Tahoma"/>
          <w:sz w:val="22"/>
          <w:szCs w:val="22"/>
        </w:rPr>
        <w:t xml:space="preserve"> Биржи в сети Интернет в срок не позднее, чем за 3 (три) рабочих дня до даты вступления их в силу.</w:t>
      </w:r>
    </w:p>
    <w:p w14:paraId="34D0872D" w14:textId="77777777" w:rsidR="009D4BC1" w:rsidRPr="00263268" w:rsidRDefault="00CA2D01" w:rsidP="006F5672">
      <w:pPr>
        <w:widowControl w:val="0"/>
        <w:numPr>
          <w:ilvl w:val="3"/>
          <w:numId w:val="67"/>
        </w:numPr>
        <w:overflowPunct/>
        <w:spacing w:beforeLines="60" w:before="144" w:afterLines="60" w:after="144"/>
        <w:ind w:left="709" w:hanging="709"/>
        <w:jc w:val="both"/>
        <w:textAlignment w:val="auto"/>
        <w:rPr>
          <w:rFonts w:ascii="Tahoma" w:hAnsi="Tahoma" w:cs="Tahoma"/>
          <w:sz w:val="22"/>
          <w:szCs w:val="22"/>
        </w:rPr>
      </w:pPr>
      <w:r w:rsidRPr="00263268">
        <w:rPr>
          <w:rFonts w:ascii="Tahoma" w:hAnsi="Tahoma" w:cs="Tahoma"/>
          <w:sz w:val="22"/>
          <w:szCs w:val="22"/>
        </w:rPr>
        <w:t>Обязательство по уплате Абонентской платы возникает</w:t>
      </w:r>
      <w:r w:rsidR="009D4BC1" w:rsidRPr="00263268">
        <w:rPr>
          <w:rFonts w:ascii="Tahoma" w:hAnsi="Tahoma" w:cs="Tahoma"/>
          <w:sz w:val="22"/>
          <w:szCs w:val="22"/>
        </w:rPr>
        <w:t xml:space="preserve"> у Участника торгов</w:t>
      </w:r>
      <w:r w:rsidR="00D57DD8" w:rsidRPr="00263268">
        <w:rPr>
          <w:rFonts w:ascii="Tahoma" w:hAnsi="Tahoma" w:cs="Tahoma"/>
          <w:sz w:val="22"/>
          <w:szCs w:val="22"/>
        </w:rPr>
        <w:t xml:space="preserve"> срочного рынка </w:t>
      </w:r>
      <w:r w:rsidR="001E69BC" w:rsidRPr="00263268">
        <w:rPr>
          <w:rFonts w:ascii="Tahoma" w:hAnsi="Tahoma" w:cs="Tahoma"/>
          <w:sz w:val="22"/>
          <w:szCs w:val="22"/>
        </w:rPr>
        <w:t xml:space="preserve">с </w:t>
      </w:r>
      <w:r w:rsidR="007D5657" w:rsidRPr="00263268">
        <w:rPr>
          <w:rFonts w:ascii="Tahoma" w:hAnsi="Tahoma" w:cs="Tahoma"/>
          <w:sz w:val="22"/>
          <w:szCs w:val="22"/>
        </w:rPr>
        <w:t>даты принятия Биржей</w:t>
      </w:r>
      <w:r w:rsidR="001E69BC" w:rsidRPr="00263268">
        <w:rPr>
          <w:rFonts w:ascii="Tahoma" w:hAnsi="Tahoma" w:cs="Tahoma"/>
          <w:sz w:val="22"/>
          <w:szCs w:val="22"/>
        </w:rPr>
        <w:t xml:space="preserve"> </w:t>
      </w:r>
      <w:r w:rsidR="007D5657" w:rsidRPr="00263268">
        <w:rPr>
          <w:rFonts w:ascii="Tahoma" w:hAnsi="Tahoma" w:cs="Tahoma"/>
          <w:sz w:val="22"/>
          <w:szCs w:val="22"/>
        </w:rPr>
        <w:t xml:space="preserve">окончательного решения о предоставлении </w:t>
      </w:r>
      <w:r w:rsidR="001E69BC" w:rsidRPr="00263268">
        <w:rPr>
          <w:rFonts w:ascii="Tahoma" w:hAnsi="Tahoma" w:cs="Tahoma"/>
          <w:sz w:val="22"/>
          <w:szCs w:val="22"/>
        </w:rPr>
        <w:t>допуска к</w:t>
      </w:r>
      <w:r w:rsidR="007D5657" w:rsidRPr="00263268">
        <w:rPr>
          <w:rFonts w:ascii="Tahoma" w:hAnsi="Tahoma" w:cs="Tahoma"/>
          <w:sz w:val="22"/>
          <w:szCs w:val="22"/>
        </w:rPr>
        <w:t xml:space="preserve"> участию в</w:t>
      </w:r>
      <w:r w:rsidR="001E69BC" w:rsidRPr="00263268">
        <w:rPr>
          <w:rFonts w:ascii="Tahoma" w:hAnsi="Tahoma" w:cs="Tahoma"/>
          <w:sz w:val="22"/>
          <w:szCs w:val="22"/>
        </w:rPr>
        <w:t xml:space="preserve"> торга</w:t>
      </w:r>
      <w:r w:rsidR="007D5657" w:rsidRPr="00263268">
        <w:rPr>
          <w:rFonts w:ascii="Tahoma" w:hAnsi="Tahoma" w:cs="Tahoma"/>
          <w:sz w:val="22"/>
          <w:szCs w:val="22"/>
        </w:rPr>
        <w:t>х</w:t>
      </w:r>
      <w:r w:rsidR="001E69BC" w:rsidRPr="00263268">
        <w:rPr>
          <w:rFonts w:ascii="Tahoma" w:hAnsi="Tahoma" w:cs="Tahoma"/>
          <w:sz w:val="22"/>
          <w:szCs w:val="22"/>
        </w:rPr>
        <w:t xml:space="preserve"> </w:t>
      </w:r>
      <w:r w:rsidR="004A5153" w:rsidRPr="00263268">
        <w:rPr>
          <w:rFonts w:ascii="Tahoma" w:hAnsi="Tahoma" w:cs="Tahoma"/>
          <w:sz w:val="22"/>
          <w:szCs w:val="22"/>
        </w:rPr>
        <w:t>в соответствии с тарифами, установленными Биржей</w:t>
      </w:r>
      <w:r w:rsidR="00755684" w:rsidRPr="00263268">
        <w:rPr>
          <w:rFonts w:ascii="Tahoma" w:hAnsi="Tahoma" w:cs="Tahoma"/>
          <w:sz w:val="22"/>
          <w:szCs w:val="22"/>
        </w:rPr>
        <w:t>.</w:t>
      </w:r>
    </w:p>
    <w:p w14:paraId="3EDE873D" w14:textId="77777777" w:rsidR="00B064C3" w:rsidRPr="00263268" w:rsidRDefault="001E69BC" w:rsidP="006F5672">
      <w:pPr>
        <w:widowControl w:val="0"/>
        <w:numPr>
          <w:ilvl w:val="3"/>
          <w:numId w:val="67"/>
        </w:numPr>
        <w:overflowPunct/>
        <w:spacing w:beforeLines="60" w:before="144" w:afterLines="60" w:after="144"/>
        <w:ind w:left="709" w:hanging="709"/>
        <w:jc w:val="both"/>
        <w:textAlignment w:val="auto"/>
        <w:rPr>
          <w:rFonts w:ascii="Tahoma" w:hAnsi="Tahoma" w:cs="Tahoma"/>
          <w:sz w:val="22"/>
          <w:szCs w:val="22"/>
        </w:rPr>
      </w:pPr>
      <w:r w:rsidRPr="00263268">
        <w:rPr>
          <w:rFonts w:ascii="Tahoma" w:hAnsi="Tahoma" w:cs="Tahoma"/>
          <w:bCs/>
          <w:sz w:val="22"/>
          <w:szCs w:val="22"/>
        </w:rPr>
        <w:t xml:space="preserve">Временной период взимания абонентской платы </w:t>
      </w:r>
      <w:r w:rsidR="00D57DD8" w:rsidRPr="00263268">
        <w:rPr>
          <w:rFonts w:ascii="Tahoma" w:hAnsi="Tahoma" w:cs="Tahoma"/>
          <w:bCs/>
          <w:sz w:val="22"/>
          <w:szCs w:val="22"/>
        </w:rPr>
        <w:t xml:space="preserve">с Участника торгов срочного рынка </w:t>
      </w:r>
      <w:r w:rsidRPr="00263268">
        <w:rPr>
          <w:rFonts w:ascii="Tahoma" w:hAnsi="Tahoma" w:cs="Tahoma"/>
          <w:bCs/>
          <w:sz w:val="22"/>
          <w:szCs w:val="22"/>
        </w:rPr>
        <w:t>устанавливается равным 3 (трем) календарным месяцам.</w:t>
      </w:r>
    </w:p>
    <w:p w14:paraId="79F70A58" w14:textId="77777777" w:rsidR="00A426FC" w:rsidRPr="00263268" w:rsidRDefault="00A426FC" w:rsidP="006F5672">
      <w:pPr>
        <w:widowControl w:val="0"/>
        <w:numPr>
          <w:ilvl w:val="3"/>
          <w:numId w:val="67"/>
        </w:numPr>
        <w:overflowPunct/>
        <w:spacing w:beforeLines="60" w:before="144" w:afterLines="60" w:after="144"/>
        <w:ind w:left="709" w:hanging="709"/>
        <w:jc w:val="both"/>
        <w:textAlignment w:val="auto"/>
        <w:rPr>
          <w:rFonts w:ascii="Tahoma" w:hAnsi="Tahoma" w:cs="Tahoma"/>
          <w:sz w:val="22"/>
          <w:szCs w:val="22"/>
        </w:rPr>
      </w:pPr>
      <w:r w:rsidRPr="00263268">
        <w:rPr>
          <w:rFonts w:ascii="Tahoma" w:hAnsi="Tahoma" w:cs="Tahoma"/>
          <w:sz w:val="22"/>
          <w:szCs w:val="22"/>
        </w:rPr>
        <w:t xml:space="preserve">Абонентская плата </w:t>
      </w:r>
      <w:r w:rsidR="00FE2DBC" w:rsidRPr="00263268">
        <w:rPr>
          <w:rFonts w:ascii="Tahoma" w:hAnsi="Tahoma" w:cs="Tahoma"/>
          <w:sz w:val="22"/>
          <w:szCs w:val="22"/>
        </w:rPr>
        <w:t xml:space="preserve">оплачивается </w:t>
      </w:r>
      <w:r w:rsidRPr="00263268">
        <w:rPr>
          <w:rFonts w:ascii="Tahoma" w:hAnsi="Tahoma" w:cs="Tahoma"/>
          <w:sz w:val="22"/>
          <w:szCs w:val="22"/>
        </w:rPr>
        <w:t>Участник</w:t>
      </w:r>
      <w:r w:rsidR="00FE2DBC" w:rsidRPr="00263268">
        <w:rPr>
          <w:rFonts w:ascii="Tahoma" w:hAnsi="Tahoma" w:cs="Tahoma"/>
          <w:sz w:val="22"/>
          <w:szCs w:val="22"/>
        </w:rPr>
        <w:t>ом</w:t>
      </w:r>
      <w:r w:rsidRPr="00263268">
        <w:rPr>
          <w:rFonts w:ascii="Tahoma" w:hAnsi="Tahoma" w:cs="Tahoma"/>
          <w:sz w:val="22"/>
          <w:szCs w:val="22"/>
        </w:rPr>
        <w:t xml:space="preserve"> торгов </w:t>
      </w:r>
      <w:r w:rsidR="00D57DD8" w:rsidRPr="00263268">
        <w:rPr>
          <w:rFonts w:ascii="Tahoma" w:hAnsi="Tahoma" w:cs="Tahoma"/>
          <w:bCs/>
          <w:sz w:val="22"/>
          <w:szCs w:val="22"/>
        </w:rPr>
        <w:t>срочного рынка</w:t>
      </w:r>
      <w:r w:rsidR="00D57DD8" w:rsidRPr="00263268">
        <w:rPr>
          <w:rFonts w:ascii="Tahoma" w:hAnsi="Tahoma" w:cs="Tahoma"/>
          <w:sz w:val="22"/>
          <w:szCs w:val="22"/>
        </w:rPr>
        <w:t xml:space="preserve"> </w:t>
      </w:r>
      <w:r w:rsidR="00755684" w:rsidRPr="00263268">
        <w:rPr>
          <w:rFonts w:ascii="Tahoma" w:hAnsi="Tahoma" w:cs="Tahoma"/>
          <w:sz w:val="22"/>
          <w:szCs w:val="22"/>
        </w:rPr>
        <w:t xml:space="preserve">либо </w:t>
      </w:r>
      <w:r w:rsidR="00FB3B16" w:rsidRPr="00263268">
        <w:rPr>
          <w:rFonts w:ascii="Tahoma" w:hAnsi="Tahoma" w:cs="Tahoma"/>
          <w:sz w:val="22"/>
          <w:szCs w:val="22"/>
        </w:rPr>
        <w:t>на основании счета</w:t>
      </w:r>
      <w:r w:rsidR="00FE2DBC" w:rsidRPr="00263268">
        <w:rPr>
          <w:rFonts w:ascii="Tahoma" w:hAnsi="Tahoma" w:cs="Tahoma"/>
          <w:sz w:val="22"/>
          <w:szCs w:val="22"/>
        </w:rPr>
        <w:t>, выставленного Биржей</w:t>
      </w:r>
      <w:r w:rsidR="00755684" w:rsidRPr="00263268">
        <w:rPr>
          <w:rFonts w:ascii="Tahoma" w:hAnsi="Tahoma" w:cs="Tahoma"/>
          <w:sz w:val="22"/>
          <w:szCs w:val="22"/>
        </w:rPr>
        <w:t xml:space="preserve">, либо в порядке, предусмотренном </w:t>
      </w:r>
      <w:r w:rsidR="00E35418" w:rsidRPr="00263268">
        <w:rPr>
          <w:rFonts w:ascii="Tahoma" w:hAnsi="Tahoma" w:cs="Tahoma"/>
          <w:sz w:val="22"/>
          <w:szCs w:val="22"/>
        </w:rPr>
        <w:t>Правилами клиринга.</w:t>
      </w:r>
    </w:p>
    <w:p w14:paraId="1554D459" w14:textId="77777777" w:rsidR="00CA2D01" w:rsidRPr="00263268" w:rsidRDefault="009D4BC1" w:rsidP="006F5672">
      <w:pPr>
        <w:widowControl w:val="0"/>
        <w:numPr>
          <w:ilvl w:val="3"/>
          <w:numId w:val="67"/>
        </w:numPr>
        <w:overflowPunct/>
        <w:spacing w:beforeLines="60" w:before="144" w:afterLines="60" w:after="144"/>
        <w:ind w:left="709" w:hanging="709"/>
        <w:jc w:val="both"/>
        <w:textAlignment w:val="auto"/>
        <w:rPr>
          <w:rFonts w:ascii="Tahoma" w:hAnsi="Tahoma" w:cs="Tahoma"/>
          <w:i/>
          <w:sz w:val="22"/>
          <w:szCs w:val="22"/>
        </w:rPr>
      </w:pPr>
      <w:r w:rsidRPr="00263268">
        <w:rPr>
          <w:rFonts w:ascii="Tahoma" w:hAnsi="Tahoma" w:cs="Tahoma"/>
          <w:sz w:val="22"/>
          <w:szCs w:val="22"/>
        </w:rPr>
        <w:t>Действие настоящей статьи не распространяется на Центрального контрагента</w:t>
      </w:r>
      <w:r w:rsidR="00903D73" w:rsidRPr="00263268">
        <w:rPr>
          <w:rFonts w:ascii="Tahoma" w:hAnsi="Tahoma" w:cs="Tahoma"/>
          <w:sz w:val="22"/>
          <w:szCs w:val="22"/>
        </w:rPr>
        <w:t>.</w:t>
      </w:r>
    </w:p>
    <w:p w14:paraId="72630FE7" w14:textId="77777777" w:rsidR="00C03D91" w:rsidRPr="00263268" w:rsidRDefault="00C03D91" w:rsidP="009A17C4">
      <w:pPr>
        <w:pStyle w:val="20"/>
        <w:spacing w:after="120"/>
        <w:ind w:left="1985" w:hanging="1985"/>
        <w:rPr>
          <w:rFonts w:ascii="Tahoma" w:hAnsi="Tahoma" w:cs="Tahoma"/>
          <w:i w:val="0"/>
          <w:sz w:val="22"/>
          <w:szCs w:val="22"/>
        </w:rPr>
      </w:pPr>
      <w:bookmarkStart w:id="152" w:name="_Toc420663007"/>
      <w:bookmarkStart w:id="153" w:name="_Toc496717720"/>
      <w:r w:rsidRPr="00263268">
        <w:rPr>
          <w:rFonts w:ascii="Tahoma" w:hAnsi="Tahoma" w:cs="Tahoma"/>
          <w:i w:val="0"/>
          <w:sz w:val="22"/>
          <w:szCs w:val="22"/>
        </w:rPr>
        <w:t>Статья 0</w:t>
      </w:r>
      <w:r w:rsidR="00B34240" w:rsidRPr="00263268">
        <w:rPr>
          <w:rFonts w:ascii="Tahoma" w:hAnsi="Tahoma" w:cs="Tahoma"/>
          <w:i w:val="0"/>
          <w:sz w:val="22"/>
          <w:szCs w:val="22"/>
        </w:rPr>
        <w:t>7</w:t>
      </w:r>
      <w:r w:rsidRPr="00263268">
        <w:rPr>
          <w:rFonts w:ascii="Tahoma" w:hAnsi="Tahoma" w:cs="Tahoma"/>
          <w:i w:val="0"/>
          <w:sz w:val="22"/>
          <w:szCs w:val="22"/>
        </w:rPr>
        <w:t>.</w:t>
      </w:r>
      <w:r w:rsidR="00CF574C" w:rsidRPr="00263268">
        <w:rPr>
          <w:rFonts w:ascii="Tahoma" w:hAnsi="Tahoma" w:cs="Tahoma"/>
          <w:i w:val="0"/>
          <w:sz w:val="22"/>
          <w:szCs w:val="22"/>
        </w:rPr>
        <w:t>0</w:t>
      </w:r>
      <w:r w:rsidR="00CA2D01" w:rsidRPr="00263268">
        <w:rPr>
          <w:rFonts w:ascii="Tahoma" w:hAnsi="Tahoma" w:cs="Tahoma"/>
          <w:i w:val="0"/>
          <w:sz w:val="22"/>
          <w:szCs w:val="22"/>
        </w:rPr>
        <w:t>3</w:t>
      </w:r>
      <w:r w:rsidRPr="00263268">
        <w:rPr>
          <w:rFonts w:ascii="Tahoma" w:hAnsi="Tahoma" w:cs="Tahoma"/>
          <w:i w:val="0"/>
          <w:sz w:val="22"/>
          <w:szCs w:val="22"/>
        </w:rPr>
        <w:t xml:space="preserve">.  </w:t>
      </w:r>
      <w:r w:rsidRPr="00263268">
        <w:rPr>
          <w:rFonts w:ascii="Tahoma" w:hAnsi="Tahoma" w:cs="Tahoma"/>
          <w:i w:val="0"/>
          <w:sz w:val="22"/>
          <w:szCs w:val="22"/>
        </w:rPr>
        <w:tab/>
        <w:t>Комиссионное вознаграждение</w:t>
      </w:r>
      <w:bookmarkEnd w:id="150"/>
      <w:bookmarkEnd w:id="151"/>
      <w:r w:rsidR="00473C64" w:rsidRPr="00263268">
        <w:rPr>
          <w:rFonts w:ascii="Tahoma" w:hAnsi="Tahoma" w:cs="Tahoma"/>
          <w:i w:val="0"/>
          <w:sz w:val="22"/>
          <w:szCs w:val="22"/>
        </w:rPr>
        <w:t xml:space="preserve"> и иные платежи</w:t>
      </w:r>
      <w:bookmarkEnd w:id="152"/>
      <w:bookmarkEnd w:id="153"/>
    </w:p>
    <w:p w14:paraId="5D660C40" w14:textId="77777777" w:rsidR="00155E17" w:rsidRPr="00263268" w:rsidRDefault="00FE2DBC" w:rsidP="006F5672">
      <w:pPr>
        <w:widowControl w:val="0"/>
        <w:numPr>
          <w:ilvl w:val="3"/>
          <w:numId w:val="19"/>
        </w:numPr>
        <w:overflowPunct/>
        <w:spacing w:before="120"/>
        <w:ind w:left="709" w:hanging="709"/>
        <w:jc w:val="both"/>
        <w:textAlignment w:val="auto"/>
        <w:rPr>
          <w:rFonts w:ascii="Tahoma" w:hAnsi="Tahoma" w:cs="Tahoma"/>
          <w:sz w:val="22"/>
          <w:szCs w:val="22"/>
        </w:rPr>
      </w:pPr>
      <w:r w:rsidRPr="00263268">
        <w:rPr>
          <w:rFonts w:ascii="Tahoma" w:hAnsi="Tahoma" w:cs="Tahoma"/>
          <w:sz w:val="22"/>
          <w:szCs w:val="22"/>
        </w:rPr>
        <w:t>За услуги по проведению организованных торгов Биржа взимает</w:t>
      </w:r>
      <w:r w:rsidR="003B045C" w:rsidRPr="00263268">
        <w:rPr>
          <w:rFonts w:ascii="Tahoma" w:hAnsi="Tahoma" w:cs="Tahoma"/>
          <w:sz w:val="22"/>
          <w:szCs w:val="22"/>
        </w:rPr>
        <w:t xml:space="preserve"> </w:t>
      </w:r>
      <w:r w:rsidR="00F15925" w:rsidRPr="00263268">
        <w:rPr>
          <w:rFonts w:ascii="Tahoma" w:hAnsi="Tahoma" w:cs="Tahoma"/>
          <w:sz w:val="22"/>
          <w:szCs w:val="22"/>
        </w:rPr>
        <w:t xml:space="preserve">с Участников </w:t>
      </w:r>
      <w:r w:rsidR="004773A1" w:rsidRPr="00263268">
        <w:rPr>
          <w:rFonts w:ascii="Tahoma" w:hAnsi="Tahoma" w:cs="Tahoma"/>
          <w:sz w:val="22"/>
          <w:szCs w:val="22"/>
        </w:rPr>
        <w:t xml:space="preserve">торгов </w:t>
      </w:r>
      <w:r w:rsidR="00F15925" w:rsidRPr="00263268">
        <w:rPr>
          <w:rFonts w:ascii="Tahoma" w:hAnsi="Tahoma" w:cs="Tahoma"/>
          <w:sz w:val="22"/>
          <w:szCs w:val="22"/>
        </w:rPr>
        <w:t>комиссионное вознаграждение</w:t>
      </w:r>
      <w:r w:rsidR="003B045C" w:rsidRPr="00263268">
        <w:rPr>
          <w:rFonts w:ascii="Tahoma" w:hAnsi="Tahoma" w:cs="Tahoma"/>
          <w:sz w:val="22"/>
          <w:szCs w:val="22"/>
        </w:rPr>
        <w:t xml:space="preserve"> </w:t>
      </w:r>
      <w:r w:rsidR="00155E17" w:rsidRPr="00263268">
        <w:rPr>
          <w:rFonts w:ascii="Tahoma" w:hAnsi="Tahoma" w:cs="Tahoma"/>
          <w:sz w:val="22"/>
          <w:szCs w:val="22"/>
        </w:rPr>
        <w:t xml:space="preserve">в порядке, определенном в Правилах торгов. </w:t>
      </w:r>
    </w:p>
    <w:p w14:paraId="2EF0CC7E" w14:textId="77777777" w:rsidR="00155E17" w:rsidRPr="00263268" w:rsidRDefault="00155E17" w:rsidP="006F5672">
      <w:pPr>
        <w:widowControl w:val="0"/>
        <w:numPr>
          <w:ilvl w:val="3"/>
          <w:numId w:val="19"/>
        </w:numPr>
        <w:overflowPunct/>
        <w:spacing w:before="120"/>
        <w:ind w:left="709" w:hanging="709"/>
        <w:jc w:val="both"/>
        <w:textAlignment w:val="auto"/>
        <w:rPr>
          <w:rFonts w:ascii="Tahoma" w:hAnsi="Tahoma" w:cs="Tahoma"/>
          <w:sz w:val="22"/>
          <w:szCs w:val="22"/>
        </w:rPr>
      </w:pPr>
      <w:r w:rsidRPr="00263268">
        <w:rPr>
          <w:rFonts w:ascii="Tahoma" w:hAnsi="Tahoma" w:cs="Tahoma"/>
          <w:sz w:val="22"/>
          <w:szCs w:val="22"/>
        </w:rPr>
        <w:t xml:space="preserve">Размер </w:t>
      </w:r>
      <w:r w:rsidR="00276F3E" w:rsidRPr="00263268">
        <w:rPr>
          <w:rFonts w:ascii="Tahoma" w:hAnsi="Tahoma" w:cs="Tahoma"/>
          <w:sz w:val="22"/>
          <w:szCs w:val="22"/>
        </w:rPr>
        <w:t>к</w:t>
      </w:r>
      <w:r w:rsidRPr="00263268">
        <w:rPr>
          <w:rFonts w:ascii="Tahoma" w:hAnsi="Tahoma" w:cs="Tahoma"/>
          <w:sz w:val="22"/>
          <w:szCs w:val="22"/>
        </w:rPr>
        <w:t xml:space="preserve">омиссионного вознаграждения устанавливается Биржей. Информация о размере и порядке уплаты </w:t>
      </w:r>
      <w:r w:rsidR="00276F3E" w:rsidRPr="00263268">
        <w:rPr>
          <w:rFonts w:ascii="Tahoma" w:hAnsi="Tahoma" w:cs="Tahoma"/>
          <w:sz w:val="22"/>
          <w:szCs w:val="22"/>
        </w:rPr>
        <w:t>к</w:t>
      </w:r>
      <w:r w:rsidRPr="00263268">
        <w:rPr>
          <w:rFonts w:ascii="Tahoma" w:hAnsi="Tahoma" w:cs="Tahoma"/>
          <w:sz w:val="22"/>
          <w:szCs w:val="22"/>
        </w:rPr>
        <w:t xml:space="preserve">омиссионного вознаграждения, а также изменении размера и порядка его уплаты размещается на сайте Биржи в сети Интернет в срок не позднее, чем за 3 (три) рабочих дня до даты вступления </w:t>
      </w:r>
      <w:r w:rsidR="008F015A" w:rsidRPr="00263268">
        <w:rPr>
          <w:rFonts w:ascii="Tahoma" w:hAnsi="Tahoma" w:cs="Tahoma"/>
          <w:sz w:val="22"/>
          <w:szCs w:val="22"/>
        </w:rPr>
        <w:t xml:space="preserve">их </w:t>
      </w:r>
      <w:r w:rsidRPr="00263268">
        <w:rPr>
          <w:rFonts w:ascii="Tahoma" w:hAnsi="Tahoma" w:cs="Tahoma"/>
          <w:sz w:val="22"/>
          <w:szCs w:val="22"/>
        </w:rPr>
        <w:t xml:space="preserve">в силу. </w:t>
      </w:r>
    </w:p>
    <w:p w14:paraId="66E1BE0F" w14:textId="77777777" w:rsidR="00010CFE" w:rsidRPr="00263268" w:rsidRDefault="00010CFE" w:rsidP="006F5672">
      <w:pPr>
        <w:widowControl w:val="0"/>
        <w:numPr>
          <w:ilvl w:val="3"/>
          <w:numId w:val="19"/>
        </w:numPr>
        <w:overflowPunct/>
        <w:spacing w:before="120"/>
        <w:ind w:left="709" w:hanging="709"/>
        <w:jc w:val="both"/>
        <w:textAlignment w:val="auto"/>
        <w:rPr>
          <w:rFonts w:ascii="Tahoma" w:hAnsi="Tahoma" w:cs="Tahoma"/>
          <w:sz w:val="22"/>
          <w:szCs w:val="22"/>
        </w:rPr>
      </w:pPr>
      <w:r w:rsidRPr="00263268">
        <w:rPr>
          <w:rFonts w:ascii="Tahoma" w:hAnsi="Tahoma" w:cs="Tahoma"/>
          <w:sz w:val="22"/>
          <w:szCs w:val="22"/>
        </w:rPr>
        <w:t xml:space="preserve">Временной период оказания услуг Биржи на срочном рынке (расчетный период для биржевого сбора и иных периодических платежей за исключением абонентской платы) устанавливается равным 1 (одному) календарному месяцу. </w:t>
      </w:r>
    </w:p>
    <w:p w14:paraId="7D453FCE" w14:textId="77777777" w:rsidR="00010CFE" w:rsidRPr="00263268" w:rsidRDefault="00010CFE" w:rsidP="00010CFE">
      <w:pPr>
        <w:tabs>
          <w:tab w:val="num" w:pos="709"/>
        </w:tabs>
        <w:spacing w:before="240"/>
        <w:ind w:left="709" w:right="6"/>
        <w:jc w:val="both"/>
        <w:rPr>
          <w:rFonts w:ascii="Tahoma" w:hAnsi="Tahoma" w:cs="Tahoma"/>
          <w:sz w:val="22"/>
          <w:szCs w:val="22"/>
        </w:rPr>
      </w:pPr>
      <w:r w:rsidRPr="00263268">
        <w:rPr>
          <w:rFonts w:ascii="Tahoma" w:hAnsi="Tahoma" w:cs="Tahoma"/>
          <w:sz w:val="22"/>
          <w:szCs w:val="22"/>
        </w:rPr>
        <w:t>Услуги считаются оказанными Участнику торгов надлежащим образом за истекший временной период, если в течение 5 (пяти) Рабочих дней после его окончания Участник торгов письменно не заявит об обратном.</w:t>
      </w:r>
    </w:p>
    <w:p w14:paraId="64ADB36D" w14:textId="77777777" w:rsidR="00F46555" w:rsidRPr="00263268" w:rsidRDefault="00F46555" w:rsidP="006F5672">
      <w:pPr>
        <w:widowControl w:val="0"/>
        <w:numPr>
          <w:ilvl w:val="3"/>
          <w:numId w:val="19"/>
        </w:numPr>
        <w:overflowPunct/>
        <w:spacing w:before="120"/>
        <w:ind w:left="709" w:hanging="709"/>
        <w:jc w:val="both"/>
        <w:textAlignment w:val="auto"/>
        <w:rPr>
          <w:rFonts w:ascii="Tahoma" w:hAnsi="Tahoma" w:cs="Tahoma"/>
          <w:sz w:val="22"/>
          <w:szCs w:val="22"/>
        </w:rPr>
      </w:pPr>
      <w:r w:rsidRPr="00263268">
        <w:rPr>
          <w:rFonts w:ascii="Tahoma" w:hAnsi="Tahoma" w:cs="Tahoma"/>
          <w:sz w:val="22"/>
          <w:szCs w:val="22"/>
        </w:rPr>
        <w:t>Если Участник торгов не является Участником клиринга, то обязательства по оплате комиссионного вознаграждения за Участника торгов исполняет Участник клиринга, определенный в соответствии с Правилами клиринга.</w:t>
      </w:r>
      <w:r w:rsidR="00B62F06" w:rsidRPr="00263268">
        <w:rPr>
          <w:rFonts w:ascii="Tahoma" w:hAnsi="Tahoma" w:cs="Tahoma"/>
          <w:sz w:val="22"/>
          <w:szCs w:val="22"/>
        </w:rPr>
        <w:t xml:space="preserve"> Оплата комиссионного вознаграждения осуществляется в порядке, установленном Правилами клиринга.</w:t>
      </w:r>
    </w:p>
    <w:p w14:paraId="76C94485" w14:textId="77777777" w:rsidR="001F2163" w:rsidRPr="00263268" w:rsidRDefault="00473C64" w:rsidP="006F5672">
      <w:pPr>
        <w:widowControl w:val="0"/>
        <w:numPr>
          <w:ilvl w:val="3"/>
          <w:numId w:val="19"/>
        </w:numPr>
        <w:overflowPunct/>
        <w:spacing w:before="120"/>
        <w:ind w:left="709" w:hanging="709"/>
        <w:jc w:val="both"/>
        <w:textAlignment w:val="auto"/>
        <w:rPr>
          <w:rFonts w:ascii="Tahoma" w:hAnsi="Tahoma" w:cs="Tahoma"/>
          <w:sz w:val="22"/>
          <w:szCs w:val="22"/>
        </w:rPr>
      </w:pPr>
      <w:r w:rsidRPr="00263268">
        <w:rPr>
          <w:rFonts w:ascii="Tahoma" w:hAnsi="Tahoma" w:cs="Tahoma"/>
          <w:sz w:val="22"/>
          <w:szCs w:val="22"/>
        </w:rPr>
        <w:t>Биржа вправе устанавливать иные платежи, а также предоставлять скидки для Участников торгов</w:t>
      </w:r>
      <w:r w:rsidR="00EF30B6" w:rsidRPr="00263268">
        <w:rPr>
          <w:rFonts w:ascii="Tahoma" w:hAnsi="Tahoma" w:cs="Tahoma"/>
          <w:sz w:val="22"/>
          <w:szCs w:val="22"/>
        </w:rPr>
        <w:t xml:space="preserve"> в рамках соответствующей категории</w:t>
      </w:r>
      <w:r w:rsidRPr="00263268">
        <w:rPr>
          <w:rFonts w:ascii="Tahoma" w:hAnsi="Tahoma" w:cs="Tahoma"/>
          <w:sz w:val="22"/>
          <w:szCs w:val="22"/>
        </w:rPr>
        <w:t>.</w:t>
      </w:r>
    </w:p>
    <w:p w14:paraId="2256A00C" w14:textId="77777777" w:rsidR="009A17C4" w:rsidRPr="00263268" w:rsidRDefault="009A17C4" w:rsidP="009A17C4">
      <w:pPr>
        <w:widowControl w:val="0"/>
        <w:overflowPunct/>
        <w:ind w:left="709"/>
        <w:jc w:val="both"/>
        <w:textAlignment w:val="auto"/>
        <w:rPr>
          <w:rFonts w:ascii="Tahoma" w:hAnsi="Tahoma" w:cs="Tahoma"/>
          <w:sz w:val="22"/>
          <w:szCs w:val="22"/>
        </w:rPr>
      </w:pPr>
    </w:p>
    <w:p w14:paraId="7046BE67" w14:textId="77777777" w:rsidR="00D1390D" w:rsidRPr="00263268" w:rsidRDefault="00D1390D" w:rsidP="009A17C4">
      <w:pPr>
        <w:pStyle w:val="1"/>
        <w:numPr>
          <w:ilvl w:val="0"/>
          <w:numId w:val="0"/>
        </w:numPr>
        <w:spacing w:before="120" w:after="120"/>
        <w:jc w:val="left"/>
        <w:rPr>
          <w:rFonts w:ascii="Tahoma" w:hAnsi="Tahoma" w:cs="Tahoma"/>
          <w:bCs/>
          <w:caps/>
          <w:color w:val="0000FF"/>
          <w:kern w:val="28"/>
          <w:sz w:val="22"/>
          <w:szCs w:val="22"/>
        </w:rPr>
      </w:pPr>
      <w:bookmarkStart w:id="154" w:name="_Toc420663008"/>
      <w:bookmarkStart w:id="155" w:name="_Toc496717721"/>
      <w:bookmarkStart w:id="156" w:name="_Toc280277014"/>
      <w:r w:rsidRPr="00263268">
        <w:rPr>
          <w:rFonts w:ascii="Tahoma" w:hAnsi="Tahoma" w:cs="Tahoma"/>
          <w:bCs/>
          <w:caps/>
          <w:color w:val="0000FF"/>
          <w:kern w:val="28"/>
          <w:sz w:val="22"/>
          <w:szCs w:val="22"/>
        </w:rPr>
        <w:lastRenderedPageBreak/>
        <w:t>Раздел 0</w:t>
      </w:r>
      <w:r w:rsidR="00B34240" w:rsidRPr="00263268">
        <w:rPr>
          <w:rFonts w:ascii="Tahoma" w:hAnsi="Tahoma" w:cs="Tahoma"/>
          <w:bCs/>
          <w:caps/>
          <w:color w:val="0000FF"/>
          <w:kern w:val="28"/>
          <w:sz w:val="22"/>
          <w:szCs w:val="22"/>
        </w:rPr>
        <w:t>8</w:t>
      </w:r>
      <w:r w:rsidRPr="00263268">
        <w:rPr>
          <w:rFonts w:ascii="Tahoma" w:hAnsi="Tahoma" w:cs="Tahoma"/>
          <w:bCs/>
          <w:caps/>
          <w:color w:val="0000FF"/>
          <w:kern w:val="28"/>
          <w:sz w:val="22"/>
          <w:szCs w:val="22"/>
        </w:rPr>
        <w:t>.</w:t>
      </w:r>
      <w:r w:rsidRPr="00263268">
        <w:rPr>
          <w:rFonts w:ascii="Tahoma" w:hAnsi="Tahoma" w:cs="Tahoma"/>
          <w:bCs/>
          <w:caps/>
          <w:color w:val="0000FF"/>
          <w:kern w:val="28"/>
          <w:sz w:val="22"/>
          <w:szCs w:val="22"/>
        </w:rPr>
        <w:tab/>
        <w:t>регистраци</w:t>
      </w:r>
      <w:r w:rsidR="00F031C1" w:rsidRPr="00263268">
        <w:rPr>
          <w:rFonts w:ascii="Tahoma" w:hAnsi="Tahoma" w:cs="Tahoma"/>
          <w:bCs/>
          <w:caps/>
          <w:color w:val="0000FF"/>
          <w:kern w:val="28"/>
          <w:sz w:val="22"/>
          <w:szCs w:val="22"/>
        </w:rPr>
        <w:t>Я</w:t>
      </w:r>
      <w:r w:rsidRPr="00263268">
        <w:rPr>
          <w:rFonts w:ascii="Tahoma" w:hAnsi="Tahoma" w:cs="Tahoma"/>
          <w:bCs/>
          <w:caps/>
          <w:color w:val="0000FF"/>
          <w:kern w:val="28"/>
          <w:sz w:val="22"/>
          <w:szCs w:val="22"/>
        </w:rPr>
        <w:t xml:space="preserve"> </w:t>
      </w:r>
      <w:r w:rsidR="009901ED" w:rsidRPr="00263268">
        <w:rPr>
          <w:rFonts w:ascii="Tahoma" w:hAnsi="Tahoma" w:cs="Tahoma"/>
          <w:bCs/>
          <w:caps/>
          <w:color w:val="0000FF"/>
          <w:kern w:val="28"/>
          <w:sz w:val="22"/>
          <w:szCs w:val="22"/>
        </w:rPr>
        <w:t xml:space="preserve">КЛИЕНТОВ </w:t>
      </w:r>
      <w:r w:rsidRPr="00263268">
        <w:rPr>
          <w:rFonts w:ascii="Tahoma" w:hAnsi="Tahoma" w:cs="Tahoma"/>
          <w:bCs/>
          <w:caps/>
          <w:color w:val="0000FF"/>
          <w:kern w:val="28"/>
          <w:sz w:val="22"/>
          <w:szCs w:val="22"/>
        </w:rPr>
        <w:t>Участников торгов</w:t>
      </w:r>
      <w:bookmarkEnd w:id="154"/>
      <w:bookmarkEnd w:id="155"/>
    </w:p>
    <w:p w14:paraId="650371A6" w14:textId="77777777" w:rsidR="00712EA0" w:rsidRPr="00263268" w:rsidRDefault="00D1390D" w:rsidP="000340A8">
      <w:pPr>
        <w:pStyle w:val="20"/>
        <w:autoSpaceDE/>
        <w:autoSpaceDN/>
        <w:adjustRightInd/>
        <w:spacing w:before="480" w:after="240"/>
        <w:ind w:left="2160" w:hanging="2160"/>
        <w:jc w:val="both"/>
        <w:rPr>
          <w:rFonts w:ascii="Tahoma" w:hAnsi="Tahoma" w:cs="Tahoma"/>
          <w:sz w:val="22"/>
          <w:szCs w:val="22"/>
        </w:rPr>
      </w:pPr>
      <w:bookmarkStart w:id="157" w:name="_Toc300058426"/>
      <w:bookmarkStart w:id="158" w:name="_Toc420663009"/>
      <w:bookmarkStart w:id="159" w:name="_Toc496717722"/>
      <w:r w:rsidRPr="00263268">
        <w:rPr>
          <w:rFonts w:ascii="Tahoma" w:hAnsi="Tahoma" w:cs="Tahoma"/>
          <w:i w:val="0"/>
          <w:sz w:val="22"/>
          <w:szCs w:val="22"/>
        </w:rPr>
        <w:t>Статья 0</w:t>
      </w:r>
      <w:r w:rsidR="00B34240" w:rsidRPr="00263268">
        <w:rPr>
          <w:rFonts w:ascii="Tahoma" w:hAnsi="Tahoma" w:cs="Tahoma"/>
          <w:i w:val="0"/>
          <w:sz w:val="22"/>
          <w:szCs w:val="22"/>
        </w:rPr>
        <w:t>8</w:t>
      </w:r>
      <w:r w:rsidRPr="00263268">
        <w:rPr>
          <w:rFonts w:ascii="Tahoma" w:hAnsi="Tahoma" w:cs="Tahoma"/>
          <w:i w:val="0"/>
          <w:sz w:val="22"/>
          <w:szCs w:val="22"/>
        </w:rPr>
        <w:t>.0</w:t>
      </w:r>
      <w:r w:rsidR="00F77551" w:rsidRPr="00263268">
        <w:rPr>
          <w:rFonts w:ascii="Tahoma" w:hAnsi="Tahoma" w:cs="Tahoma"/>
          <w:i w:val="0"/>
          <w:sz w:val="22"/>
          <w:szCs w:val="22"/>
        </w:rPr>
        <w:t>1</w:t>
      </w:r>
      <w:r w:rsidRPr="00263268">
        <w:rPr>
          <w:rFonts w:ascii="Tahoma" w:hAnsi="Tahoma" w:cs="Tahoma"/>
          <w:i w:val="0"/>
          <w:sz w:val="22"/>
          <w:szCs w:val="22"/>
        </w:rPr>
        <w:t xml:space="preserve">. </w:t>
      </w:r>
      <w:r w:rsidRPr="00263268">
        <w:rPr>
          <w:rFonts w:ascii="Tahoma" w:hAnsi="Tahoma" w:cs="Tahoma"/>
          <w:i w:val="0"/>
          <w:sz w:val="22"/>
          <w:szCs w:val="22"/>
        </w:rPr>
        <w:tab/>
      </w:r>
      <w:r w:rsidR="006E4902" w:rsidRPr="00263268">
        <w:rPr>
          <w:rFonts w:ascii="Tahoma" w:hAnsi="Tahoma" w:cs="Tahoma"/>
          <w:i w:val="0"/>
          <w:sz w:val="22"/>
          <w:szCs w:val="22"/>
        </w:rPr>
        <w:t>Регистрация</w:t>
      </w:r>
      <w:r w:rsidR="00F030DE" w:rsidRPr="00263268">
        <w:rPr>
          <w:rFonts w:ascii="Tahoma" w:hAnsi="Tahoma" w:cs="Tahoma"/>
          <w:i w:val="0"/>
          <w:sz w:val="22"/>
          <w:szCs w:val="22"/>
        </w:rPr>
        <w:t xml:space="preserve"> и присвоение кодов</w:t>
      </w:r>
      <w:r w:rsidR="009901ED" w:rsidRPr="00263268">
        <w:rPr>
          <w:rFonts w:ascii="Tahoma" w:hAnsi="Tahoma" w:cs="Tahoma"/>
          <w:i w:val="0"/>
          <w:sz w:val="22"/>
          <w:szCs w:val="22"/>
        </w:rPr>
        <w:t xml:space="preserve"> </w:t>
      </w:r>
      <w:bookmarkEnd w:id="157"/>
      <w:r w:rsidR="006E4902" w:rsidRPr="00263268">
        <w:rPr>
          <w:rFonts w:ascii="Tahoma" w:hAnsi="Tahoma" w:cs="Tahoma"/>
          <w:i w:val="0"/>
          <w:sz w:val="22"/>
          <w:szCs w:val="22"/>
        </w:rPr>
        <w:t>Клиент</w:t>
      </w:r>
      <w:r w:rsidR="0085610E" w:rsidRPr="00263268">
        <w:rPr>
          <w:rFonts w:ascii="Tahoma" w:hAnsi="Tahoma" w:cs="Tahoma"/>
          <w:i w:val="0"/>
          <w:sz w:val="22"/>
          <w:szCs w:val="22"/>
        </w:rPr>
        <w:t>ам</w:t>
      </w:r>
      <w:r w:rsidR="009901ED" w:rsidRPr="00263268">
        <w:rPr>
          <w:rFonts w:ascii="Tahoma" w:hAnsi="Tahoma" w:cs="Tahoma"/>
          <w:i w:val="0"/>
          <w:sz w:val="22"/>
          <w:szCs w:val="22"/>
        </w:rPr>
        <w:t xml:space="preserve"> Участников торгов</w:t>
      </w:r>
      <w:bookmarkEnd w:id="158"/>
      <w:bookmarkEnd w:id="159"/>
    </w:p>
    <w:p w14:paraId="502BCD70" w14:textId="77777777" w:rsidR="00690DE8" w:rsidRPr="00263268" w:rsidRDefault="00690DE8" w:rsidP="006F5672">
      <w:pPr>
        <w:widowControl w:val="0"/>
        <w:numPr>
          <w:ilvl w:val="3"/>
          <w:numId w:val="42"/>
        </w:numPr>
        <w:overflowPunct/>
        <w:spacing w:before="120"/>
        <w:ind w:left="709" w:hanging="709"/>
        <w:jc w:val="both"/>
        <w:textAlignment w:val="auto"/>
        <w:rPr>
          <w:rFonts w:ascii="Tahoma" w:hAnsi="Tahoma" w:cs="Tahoma"/>
          <w:sz w:val="22"/>
          <w:szCs w:val="22"/>
        </w:rPr>
      </w:pPr>
      <w:r w:rsidRPr="00263268">
        <w:rPr>
          <w:rFonts w:ascii="Tahoma" w:hAnsi="Tahoma" w:cs="Tahoma"/>
          <w:sz w:val="22"/>
          <w:szCs w:val="22"/>
        </w:rPr>
        <w:t xml:space="preserve">Биржа осуществляет регистрацию Клиентов Участников торгов путем присвоения кодов на основании данных, полученных от Участников торгов </w:t>
      </w:r>
      <w:r w:rsidR="00DC6C38" w:rsidRPr="00263268">
        <w:rPr>
          <w:rFonts w:ascii="Tahoma" w:hAnsi="Tahoma" w:cs="Tahoma"/>
          <w:sz w:val="22"/>
          <w:szCs w:val="22"/>
        </w:rPr>
        <w:t>и (</w:t>
      </w:r>
      <w:r w:rsidRPr="00263268">
        <w:rPr>
          <w:rFonts w:ascii="Tahoma" w:hAnsi="Tahoma" w:cs="Tahoma"/>
          <w:sz w:val="22"/>
          <w:szCs w:val="22"/>
        </w:rPr>
        <w:t>или</w:t>
      </w:r>
      <w:r w:rsidR="00DC6C38" w:rsidRPr="00263268">
        <w:rPr>
          <w:rFonts w:ascii="Tahoma" w:hAnsi="Tahoma" w:cs="Tahoma"/>
          <w:sz w:val="22"/>
          <w:szCs w:val="22"/>
        </w:rPr>
        <w:t>)</w:t>
      </w:r>
      <w:r w:rsidR="00B42829" w:rsidRPr="00263268">
        <w:rPr>
          <w:rFonts w:ascii="Tahoma" w:hAnsi="Tahoma" w:cs="Tahoma"/>
          <w:sz w:val="22"/>
          <w:szCs w:val="22"/>
        </w:rPr>
        <w:t xml:space="preserve"> </w:t>
      </w:r>
      <w:r w:rsidRPr="00263268">
        <w:rPr>
          <w:rFonts w:ascii="Tahoma" w:hAnsi="Tahoma" w:cs="Tahoma"/>
          <w:sz w:val="22"/>
          <w:szCs w:val="22"/>
        </w:rPr>
        <w:t>Клирингово</w:t>
      </w:r>
      <w:r w:rsidR="0085610E" w:rsidRPr="00263268">
        <w:rPr>
          <w:rFonts w:ascii="Tahoma" w:hAnsi="Tahoma" w:cs="Tahoma"/>
          <w:sz w:val="22"/>
          <w:szCs w:val="22"/>
        </w:rPr>
        <w:t>й</w:t>
      </w:r>
      <w:r w:rsidRPr="00263268">
        <w:rPr>
          <w:rFonts w:ascii="Tahoma" w:hAnsi="Tahoma" w:cs="Tahoma"/>
          <w:sz w:val="22"/>
          <w:szCs w:val="22"/>
        </w:rPr>
        <w:t xml:space="preserve"> </w:t>
      </w:r>
      <w:r w:rsidR="0085610E" w:rsidRPr="00263268">
        <w:rPr>
          <w:rFonts w:ascii="Tahoma" w:hAnsi="Tahoma" w:cs="Tahoma"/>
          <w:sz w:val="22"/>
          <w:szCs w:val="22"/>
        </w:rPr>
        <w:t>организации</w:t>
      </w:r>
      <w:r w:rsidRPr="00263268">
        <w:rPr>
          <w:rFonts w:ascii="Tahoma" w:hAnsi="Tahoma" w:cs="Tahoma"/>
          <w:sz w:val="22"/>
          <w:szCs w:val="22"/>
        </w:rPr>
        <w:t>.</w:t>
      </w:r>
    </w:p>
    <w:p w14:paraId="3B751D40" w14:textId="77777777" w:rsidR="00924D44" w:rsidRPr="00263268" w:rsidRDefault="009E636F" w:rsidP="00F674EA">
      <w:pPr>
        <w:widowControl w:val="0"/>
        <w:overflowPunct/>
        <w:spacing w:before="120"/>
        <w:ind w:left="709"/>
        <w:jc w:val="both"/>
        <w:textAlignment w:val="auto"/>
        <w:rPr>
          <w:rFonts w:ascii="Tahoma" w:hAnsi="Tahoma" w:cs="Tahoma"/>
          <w:sz w:val="22"/>
          <w:szCs w:val="22"/>
        </w:rPr>
      </w:pPr>
      <w:r w:rsidRPr="00263268">
        <w:rPr>
          <w:rFonts w:ascii="Tahoma" w:hAnsi="Tahoma" w:cs="Tahoma"/>
          <w:sz w:val="22"/>
          <w:szCs w:val="22"/>
        </w:rPr>
        <w:t xml:space="preserve">При заключении сделок купли-продажи драгоценных металлов Биржа осуществляет регистрацию клиентов второго уровня в порядке и формате, </w:t>
      </w:r>
      <w:r w:rsidR="00F1254F" w:rsidRPr="00323F03">
        <w:rPr>
          <w:rFonts w:ascii="Tahoma" w:hAnsi="Tahoma" w:cs="Tahoma"/>
          <w:sz w:val="22"/>
          <w:szCs w:val="22"/>
        </w:rPr>
        <w:t xml:space="preserve">которые определяются </w:t>
      </w:r>
      <w:r w:rsidRPr="00263268">
        <w:rPr>
          <w:rFonts w:ascii="Tahoma" w:hAnsi="Tahoma" w:cs="Tahoma"/>
          <w:sz w:val="22"/>
          <w:szCs w:val="22"/>
        </w:rPr>
        <w:t>Технологическими особенностями регистрации, размещенными на сайте Биржи в сети Интернет</w:t>
      </w:r>
      <w:r w:rsidR="002F2F88" w:rsidRPr="00263268">
        <w:rPr>
          <w:rFonts w:ascii="Tahoma" w:hAnsi="Tahoma" w:cs="Tahoma"/>
          <w:color w:val="000000"/>
          <w:sz w:val="22"/>
          <w:szCs w:val="22"/>
        </w:rPr>
        <w:t>.</w:t>
      </w:r>
    </w:p>
    <w:p w14:paraId="16EFF8BE" w14:textId="77777777" w:rsidR="0085610E" w:rsidRPr="00263268" w:rsidRDefault="0085610E" w:rsidP="006F5672">
      <w:pPr>
        <w:widowControl w:val="0"/>
        <w:numPr>
          <w:ilvl w:val="3"/>
          <w:numId w:val="42"/>
        </w:numPr>
        <w:overflowPunct/>
        <w:spacing w:before="120"/>
        <w:ind w:left="709" w:hanging="709"/>
        <w:jc w:val="both"/>
        <w:textAlignment w:val="auto"/>
        <w:rPr>
          <w:rFonts w:ascii="Tahoma" w:hAnsi="Tahoma" w:cs="Tahoma"/>
          <w:sz w:val="22"/>
          <w:szCs w:val="22"/>
        </w:rPr>
      </w:pPr>
      <w:bookmarkStart w:id="160" w:name="_Ref353981919"/>
      <w:r w:rsidRPr="00263268">
        <w:rPr>
          <w:rFonts w:ascii="Tahoma" w:hAnsi="Tahoma" w:cs="Tahoma"/>
          <w:color w:val="000000"/>
          <w:sz w:val="22"/>
          <w:szCs w:val="22"/>
        </w:rPr>
        <w:t xml:space="preserve">В целях присвоения кодов </w:t>
      </w:r>
      <w:r w:rsidR="00753E36" w:rsidRPr="00263268">
        <w:rPr>
          <w:rFonts w:ascii="Tahoma" w:hAnsi="Tahoma" w:cs="Tahoma"/>
          <w:color w:val="000000"/>
          <w:sz w:val="22"/>
          <w:szCs w:val="22"/>
        </w:rPr>
        <w:t xml:space="preserve">Клиентам </w:t>
      </w:r>
      <w:r w:rsidRPr="00263268">
        <w:rPr>
          <w:rFonts w:ascii="Tahoma" w:hAnsi="Tahoma" w:cs="Tahoma"/>
          <w:color w:val="000000"/>
          <w:sz w:val="22"/>
          <w:szCs w:val="22"/>
        </w:rPr>
        <w:t>Участник торгов обязан предоставить Бирже</w:t>
      </w:r>
      <w:r w:rsidR="00755684" w:rsidRPr="00263268">
        <w:rPr>
          <w:rFonts w:ascii="Tahoma" w:hAnsi="Tahoma" w:cs="Tahoma"/>
          <w:color w:val="000000"/>
          <w:sz w:val="22"/>
          <w:szCs w:val="22"/>
        </w:rPr>
        <w:t>/Клиринговой организации</w:t>
      </w:r>
      <w:r w:rsidRPr="00263268">
        <w:rPr>
          <w:rFonts w:ascii="Tahoma" w:hAnsi="Tahoma" w:cs="Tahoma"/>
          <w:color w:val="000000"/>
          <w:sz w:val="22"/>
          <w:szCs w:val="22"/>
        </w:rPr>
        <w:t xml:space="preserve"> предусмотренную законодательством </w:t>
      </w:r>
      <w:r w:rsidR="00FB5FD8" w:rsidRPr="00263268">
        <w:rPr>
          <w:rFonts w:ascii="Tahoma" w:hAnsi="Tahoma" w:cs="Tahoma"/>
          <w:color w:val="000000"/>
          <w:sz w:val="22"/>
          <w:szCs w:val="22"/>
        </w:rPr>
        <w:t>Российской Федерации</w:t>
      </w:r>
      <w:r w:rsidRPr="00263268">
        <w:rPr>
          <w:rFonts w:ascii="Tahoma" w:hAnsi="Tahoma" w:cs="Tahoma"/>
          <w:color w:val="000000"/>
          <w:sz w:val="22"/>
          <w:szCs w:val="22"/>
        </w:rPr>
        <w:t xml:space="preserve">, </w:t>
      </w:r>
      <w:r w:rsidR="009D3FD2" w:rsidRPr="00263268">
        <w:rPr>
          <w:rFonts w:ascii="Tahoma" w:hAnsi="Tahoma" w:cs="Tahoma"/>
          <w:color w:val="000000"/>
          <w:sz w:val="22"/>
          <w:szCs w:val="22"/>
        </w:rPr>
        <w:t xml:space="preserve">нормативными актами в сфере финансовых рынков, </w:t>
      </w:r>
      <w:r w:rsidRPr="00263268">
        <w:rPr>
          <w:rFonts w:ascii="Tahoma" w:hAnsi="Tahoma" w:cs="Tahoma"/>
          <w:color w:val="000000"/>
          <w:sz w:val="22"/>
          <w:szCs w:val="22"/>
        </w:rPr>
        <w:t xml:space="preserve">а также Правилами допуска информацию о себе и Клиентах в порядке и формате, </w:t>
      </w:r>
      <w:r w:rsidR="00F1254F" w:rsidRPr="00323F03">
        <w:rPr>
          <w:rFonts w:ascii="Tahoma" w:hAnsi="Tahoma" w:cs="Tahoma"/>
          <w:color w:val="000000"/>
          <w:sz w:val="22"/>
          <w:szCs w:val="22"/>
        </w:rPr>
        <w:t xml:space="preserve">которые определяются </w:t>
      </w:r>
      <w:r w:rsidR="004E081C" w:rsidRPr="00263268">
        <w:rPr>
          <w:rFonts w:ascii="Tahoma" w:hAnsi="Tahoma" w:cs="Tahoma"/>
          <w:color w:val="000000"/>
          <w:sz w:val="22"/>
          <w:szCs w:val="22"/>
        </w:rPr>
        <w:t xml:space="preserve">Технологическими особенностями </w:t>
      </w:r>
      <w:r w:rsidR="00753E36" w:rsidRPr="00263268">
        <w:rPr>
          <w:rFonts w:ascii="Tahoma" w:hAnsi="Tahoma" w:cs="Tahoma"/>
          <w:color w:val="000000"/>
          <w:sz w:val="22"/>
          <w:szCs w:val="22"/>
        </w:rPr>
        <w:t>регистрации</w:t>
      </w:r>
      <w:bookmarkEnd w:id="160"/>
      <w:r w:rsidR="00097800" w:rsidRPr="00263268">
        <w:rPr>
          <w:rFonts w:ascii="Tahoma" w:hAnsi="Tahoma" w:cs="Tahoma"/>
          <w:color w:val="000000"/>
          <w:sz w:val="22"/>
          <w:szCs w:val="22"/>
        </w:rPr>
        <w:t>, размещенными на сайте Биржи в сети Интернет.</w:t>
      </w:r>
    </w:p>
    <w:p w14:paraId="0F26585C" w14:textId="65E5243D" w:rsidR="0085610E" w:rsidRPr="00263268" w:rsidRDefault="0085610E" w:rsidP="006F5672">
      <w:pPr>
        <w:widowControl w:val="0"/>
        <w:numPr>
          <w:ilvl w:val="3"/>
          <w:numId w:val="42"/>
        </w:numPr>
        <w:overflowPunct/>
        <w:spacing w:before="120"/>
        <w:ind w:left="709" w:hanging="709"/>
        <w:jc w:val="both"/>
        <w:textAlignment w:val="auto"/>
        <w:rPr>
          <w:rFonts w:ascii="Tahoma" w:hAnsi="Tahoma" w:cs="Tahoma"/>
          <w:sz w:val="22"/>
          <w:szCs w:val="22"/>
        </w:rPr>
      </w:pPr>
      <w:bookmarkStart w:id="161" w:name="_Ref353981982"/>
      <w:r w:rsidRPr="00263268">
        <w:rPr>
          <w:rFonts w:ascii="Tahoma" w:hAnsi="Tahoma" w:cs="Tahoma"/>
          <w:color w:val="000000"/>
          <w:sz w:val="22"/>
          <w:szCs w:val="22"/>
        </w:rPr>
        <w:t xml:space="preserve">В целях присвоения кодов Клиентам Участник торгов имеет возможность дополнительно к информации, указанной в пункте </w:t>
      </w:r>
      <w:r w:rsidRPr="00263268">
        <w:rPr>
          <w:rFonts w:ascii="Tahoma" w:hAnsi="Tahoma" w:cs="Tahoma"/>
          <w:color w:val="000000"/>
          <w:sz w:val="22"/>
          <w:szCs w:val="22"/>
        </w:rPr>
        <w:fldChar w:fldCharType="begin"/>
      </w:r>
      <w:r w:rsidRPr="00263268">
        <w:rPr>
          <w:rFonts w:ascii="Tahoma" w:hAnsi="Tahoma" w:cs="Tahoma"/>
          <w:color w:val="000000"/>
          <w:sz w:val="22"/>
          <w:szCs w:val="22"/>
        </w:rPr>
        <w:instrText xml:space="preserve"> REF  _Ref353981919 \h \n \t  \* MERGEFORMAT </w:instrText>
      </w:r>
      <w:r w:rsidRPr="00263268">
        <w:rPr>
          <w:rFonts w:ascii="Tahoma" w:hAnsi="Tahoma" w:cs="Tahoma"/>
          <w:color w:val="000000"/>
          <w:sz w:val="22"/>
          <w:szCs w:val="22"/>
        </w:rPr>
      </w:r>
      <w:r w:rsidRPr="00263268">
        <w:rPr>
          <w:rFonts w:ascii="Tahoma" w:hAnsi="Tahoma" w:cs="Tahoma"/>
          <w:color w:val="000000"/>
          <w:sz w:val="22"/>
          <w:szCs w:val="22"/>
        </w:rPr>
        <w:fldChar w:fldCharType="separate"/>
      </w:r>
      <w:r w:rsidR="00B55596">
        <w:rPr>
          <w:rFonts w:ascii="Tahoma" w:hAnsi="Tahoma" w:cs="Tahoma"/>
          <w:color w:val="000000"/>
          <w:sz w:val="22"/>
          <w:szCs w:val="22"/>
        </w:rPr>
        <w:t>2</w:t>
      </w:r>
      <w:r w:rsidRPr="00263268">
        <w:rPr>
          <w:rFonts w:ascii="Tahoma" w:hAnsi="Tahoma" w:cs="Tahoma"/>
          <w:color w:val="000000"/>
          <w:sz w:val="22"/>
          <w:szCs w:val="22"/>
        </w:rPr>
        <w:fldChar w:fldCharType="end"/>
      </w:r>
      <w:r w:rsidRPr="00263268">
        <w:rPr>
          <w:rFonts w:ascii="Tahoma" w:hAnsi="Tahoma" w:cs="Tahoma"/>
          <w:color w:val="000000"/>
          <w:sz w:val="22"/>
          <w:szCs w:val="22"/>
        </w:rPr>
        <w:t xml:space="preserve"> настоящей статьи, предоставить иную информацию, предусмотренную Правилами допуска, в порядке </w:t>
      </w:r>
      <w:r w:rsidRPr="00323F03">
        <w:rPr>
          <w:rFonts w:ascii="Tahoma" w:hAnsi="Tahoma" w:cs="Tahoma"/>
          <w:color w:val="000000"/>
          <w:sz w:val="22"/>
          <w:szCs w:val="22"/>
        </w:rPr>
        <w:t>и формате</w:t>
      </w:r>
      <w:r w:rsidRPr="00263268">
        <w:rPr>
          <w:rFonts w:ascii="Tahoma" w:hAnsi="Tahoma" w:cs="Tahoma"/>
          <w:color w:val="000000"/>
          <w:sz w:val="22"/>
          <w:szCs w:val="22"/>
        </w:rPr>
        <w:t xml:space="preserve">, </w:t>
      </w:r>
      <w:r w:rsidR="00F1254F" w:rsidRPr="00323F03">
        <w:rPr>
          <w:rFonts w:ascii="Tahoma" w:hAnsi="Tahoma" w:cs="Tahoma"/>
          <w:color w:val="000000"/>
          <w:sz w:val="22"/>
          <w:szCs w:val="22"/>
        </w:rPr>
        <w:t xml:space="preserve">которые определяются </w:t>
      </w:r>
      <w:r w:rsidR="00E403FF" w:rsidRPr="00263268">
        <w:rPr>
          <w:rFonts w:ascii="Tahoma" w:hAnsi="Tahoma" w:cs="Tahoma"/>
          <w:color w:val="000000"/>
          <w:sz w:val="22"/>
          <w:szCs w:val="22"/>
        </w:rPr>
        <w:t xml:space="preserve">Технологическими особенностями </w:t>
      </w:r>
      <w:r w:rsidR="00097800" w:rsidRPr="00263268">
        <w:rPr>
          <w:rFonts w:ascii="Tahoma" w:hAnsi="Tahoma" w:cs="Tahoma"/>
          <w:color w:val="000000"/>
          <w:sz w:val="22"/>
          <w:szCs w:val="22"/>
        </w:rPr>
        <w:t>регистрации</w:t>
      </w:r>
      <w:r w:rsidRPr="00263268">
        <w:rPr>
          <w:rFonts w:ascii="Tahoma" w:hAnsi="Tahoma" w:cs="Tahoma"/>
          <w:color w:val="000000"/>
          <w:sz w:val="22"/>
          <w:szCs w:val="22"/>
        </w:rPr>
        <w:t>.</w:t>
      </w:r>
      <w:bookmarkEnd w:id="161"/>
    </w:p>
    <w:p w14:paraId="4D1871E6" w14:textId="77777777" w:rsidR="00354DDE" w:rsidRPr="00263268" w:rsidRDefault="00632AF6" w:rsidP="006F5672">
      <w:pPr>
        <w:widowControl w:val="0"/>
        <w:numPr>
          <w:ilvl w:val="3"/>
          <w:numId w:val="42"/>
        </w:numPr>
        <w:overflowPunct/>
        <w:spacing w:before="120"/>
        <w:ind w:left="709" w:hanging="709"/>
        <w:jc w:val="both"/>
        <w:textAlignment w:val="auto"/>
        <w:rPr>
          <w:rFonts w:ascii="Tahoma" w:hAnsi="Tahoma" w:cs="Tahoma"/>
          <w:sz w:val="22"/>
          <w:szCs w:val="22"/>
        </w:rPr>
      </w:pPr>
      <w:r w:rsidRPr="00263268">
        <w:rPr>
          <w:rFonts w:ascii="Tahoma" w:hAnsi="Tahoma" w:cs="Tahoma"/>
          <w:sz w:val="22"/>
          <w:szCs w:val="22"/>
        </w:rPr>
        <w:t xml:space="preserve">Участник торгов обязан обеспечить соответствие </w:t>
      </w:r>
      <w:r w:rsidRPr="00263268">
        <w:rPr>
          <w:rFonts w:ascii="Tahoma" w:hAnsi="Tahoma" w:cs="Tahoma"/>
          <w:color w:val="000000"/>
          <w:spacing w:val="1"/>
          <w:sz w:val="22"/>
          <w:szCs w:val="22"/>
        </w:rPr>
        <w:t xml:space="preserve">данных, содержащих сведения, необходимые для регистрации Клиентов, и </w:t>
      </w:r>
      <w:r w:rsidRPr="00263268">
        <w:rPr>
          <w:rFonts w:ascii="Tahoma" w:hAnsi="Tahoma" w:cs="Tahoma"/>
          <w:sz w:val="22"/>
          <w:szCs w:val="22"/>
        </w:rPr>
        <w:t xml:space="preserve">порядка их </w:t>
      </w:r>
      <w:r w:rsidRPr="00263268">
        <w:rPr>
          <w:rFonts w:ascii="Tahoma" w:hAnsi="Tahoma" w:cs="Tahoma"/>
          <w:color w:val="000000"/>
          <w:spacing w:val="1"/>
          <w:sz w:val="22"/>
          <w:szCs w:val="22"/>
        </w:rPr>
        <w:t>предоставления</w:t>
      </w:r>
      <w:r w:rsidRPr="00263268">
        <w:rPr>
          <w:rFonts w:ascii="Tahoma" w:hAnsi="Tahoma" w:cs="Tahoma"/>
          <w:sz w:val="22"/>
          <w:szCs w:val="22"/>
        </w:rPr>
        <w:t xml:space="preserve"> требованиям, </w:t>
      </w:r>
      <w:r w:rsidR="00837D62" w:rsidRPr="00263268">
        <w:rPr>
          <w:rFonts w:ascii="Tahoma" w:hAnsi="Tahoma" w:cs="Tahoma"/>
          <w:sz w:val="22"/>
          <w:szCs w:val="22"/>
        </w:rPr>
        <w:t xml:space="preserve">устанавливаемым </w:t>
      </w:r>
      <w:r w:rsidRPr="00263268">
        <w:rPr>
          <w:rFonts w:ascii="Tahoma" w:hAnsi="Tahoma" w:cs="Tahoma"/>
          <w:sz w:val="22"/>
          <w:szCs w:val="22"/>
        </w:rPr>
        <w:t>Бирж</w:t>
      </w:r>
      <w:r w:rsidR="00837D62" w:rsidRPr="00263268">
        <w:rPr>
          <w:rFonts w:ascii="Tahoma" w:hAnsi="Tahoma" w:cs="Tahoma"/>
          <w:sz w:val="22"/>
          <w:szCs w:val="22"/>
        </w:rPr>
        <w:t>ей</w:t>
      </w:r>
      <w:r w:rsidRPr="00263268">
        <w:rPr>
          <w:rFonts w:ascii="Tahoma" w:hAnsi="Tahoma" w:cs="Tahoma"/>
          <w:sz w:val="22"/>
          <w:szCs w:val="22"/>
        </w:rPr>
        <w:t>.</w:t>
      </w:r>
    </w:p>
    <w:p w14:paraId="3DD67266" w14:textId="77777777" w:rsidR="00C91593" w:rsidRPr="00263268" w:rsidRDefault="00C91593" w:rsidP="006F5672">
      <w:pPr>
        <w:widowControl w:val="0"/>
        <w:numPr>
          <w:ilvl w:val="3"/>
          <w:numId w:val="42"/>
        </w:numPr>
        <w:overflowPunct/>
        <w:spacing w:before="120"/>
        <w:ind w:left="709" w:hanging="709"/>
        <w:jc w:val="both"/>
        <w:textAlignment w:val="auto"/>
        <w:rPr>
          <w:rFonts w:ascii="Tahoma" w:hAnsi="Tahoma" w:cs="Tahoma"/>
          <w:sz w:val="22"/>
          <w:szCs w:val="22"/>
        </w:rPr>
      </w:pPr>
      <w:r w:rsidRPr="00263268">
        <w:rPr>
          <w:rFonts w:ascii="Tahoma" w:hAnsi="Tahoma" w:cs="Tahoma"/>
          <w:sz w:val="22"/>
          <w:szCs w:val="22"/>
        </w:rPr>
        <w:t>В случае изменения сведений об Участнике торгов, Клиенте Участника торгов, ранее предоставленных Участником торгов Бирже/Клиринговой организации в целях присвоения кодов, Участник торгов обязан предоставить Бирже/Клиринговой организации актуальные сведения не позднее</w:t>
      </w:r>
      <w:r w:rsidR="00BA3F7E" w:rsidRPr="00263268">
        <w:rPr>
          <w:rFonts w:ascii="Tahoma" w:hAnsi="Tahoma" w:cs="Tahoma"/>
          <w:sz w:val="22"/>
          <w:szCs w:val="22"/>
        </w:rPr>
        <w:t xml:space="preserve"> 5 рабочих дней с даты </w:t>
      </w:r>
      <w:r w:rsidR="00120754" w:rsidRPr="00263268">
        <w:rPr>
          <w:rFonts w:ascii="Tahoma" w:hAnsi="Tahoma" w:cs="Tahoma"/>
          <w:sz w:val="22"/>
          <w:szCs w:val="22"/>
        </w:rPr>
        <w:t>предоставления такому Участнику торгов актуальных сведений от его Клиента</w:t>
      </w:r>
      <w:r w:rsidR="00A52569" w:rsidRPr="00263268">
        <w:rPr>
          <w:rFonts w:ascii="Tahoma" w:hAnsi="Tahoma" w:cs="Tahoma"/>
          <w:sz w:val="22"/>
          <w:szCs w:val="22"/>
        </w:rPr>
        <w:t>.</w:t>
      </w:r>
    </w:p>
    <w:p w14:paraId="66EF97D5" w14:textId="77777777" w:rsidR="004E65B1" w:rsidRPr="00263268" w:rsidRDefault="00A52569" w:rsidP="006F5672">
      <w:pPr>
        <w:widowControl w:val="0"/>
        <w:numPr>
          <w:ilvl w:val="3"/>
          <w:numId w:val="42"/>
        </w:numPr>
        <w:overflowPunct/>
        <w:spacing w:before="120"/>
        <w:ind w:left="709" w:hanging="709"/>
        <w:jc w:val="both"/>
        <w:textAlignment w:val="auto"/>
        <w:rPr>
          <w:rFonts w:ascii="Tahoma" w:hAnsi="Tahoma" w:cs="Tahoma"/>
          <w:sz w:val="22"/>
          <w:szCs w:val="22"/>
        </w:rPr>
      </w:pPr>
      <w:r w:rsidRPr="00263268">
        <w:rPr>
          <w:rFonts w:ascii="Tahoma" w:hAnsi="Tahoma" w:cs="Tahoma"/>
          <w:sz w:val="22"/>
          <w:szCs w:val="22"/>
        </w:rPr>
        <w:t>Вся ответственность</w:t>
      </w:r>
      <w:r w:rsidR="000B5E42" w:rsidRPr="00263268">
        <w:rPr>
          <w:rFonts w:ascii="Tahoma" w:hAnsi="Tahoma" w:cs="Tahoma"/>
          <w:sz w:val="22"/>
          <w:szCs w:val="22"/>
        </w:rPr>
        <w:t xml:space="preserve"> за актуальность и достоверность информации, предоставленной Участником торгов и содержащей сведения, необходимые для регистрации Клиентов, а также за нарушение Участником торгов порядка предоставления данных сведений</w:t>
      </w:r>
      <w:r w:rsidRPr="00263268">
        <w:rPr>
          <w:rFonts w:ascii="Tahoma" w:hAnsi="Tahoma" w:cs="Tahoma"/>
          <w:sz w:val="22"/>
          <w:szCs w:val="22"/>
        </w:rPr>
        <w:t xml:space="preserve"> полностью лежит на Участнике торгов</w:t>
      </w:r>
      <w:r w:rsidR="000B5E42" w:rsidRPr="00263268">
        <w:rPr>
          <w:rFonts w:ascii="Tahoma" w:hAnsi="Tahoma" w:cs="Tahoma"/>
          <w:sz w:val="22"/>
          <w:szCs w:val="22"/>
        </w:rPr>
        <w:t>.</w:t>
      </w:r>
    </w:p>
    <w:p w14:paraId="10A0ABFC" w14:textId="77777777" w:rsidR="00690DE8" w:rsidRPr="00263268" w:rsidRDefault="00097800" w:rsidP="006F5672">
      <w:pPr>
        <w:widowControl w:val="0"/>
        <w:numPr>
          <w:ilvl w:val="3"/>
          <w:numId w:val="42"/>
        </w:numPr>
        <w:overflowPunct/>
        <w:spacing w:before="120"/>
        <w:ind w:left="709" w:hanging="709"/>
        <w:jc w:val="both"/>
        <w:textAlignment w:val="auto"/>
        <w:rPr>
          <w:rFonts w:ascii="Tahoma" w:hAnsi="Tahoma" w:cs="Tahoma"/>
          <w:sz w:val="22"/>
          <w:szCs w:val="22"/>
        </w:rPr>
      </w:pPr>
      <w:bookmarkStart w:id="162" w:name="_Ref353982051"/>
      <w:r w:rsidRPr="00263268">
        <w:rPr>
          <w:rFonts w:ascii="Tahoma" w:hAnsi="Tahoma" w:cs="Tahoma"/>
          <w:color w:val="000000"/>
          <w:sz w:val="22"/>
          <w:szCs w:val="22"/>
        </w:rPr>
        <w:t>Программное обеспечение для формирования и проверки документов, содержащих информацию, необходимую для регистрации Клиентов, раскрывается на сайте Биржи в сети Интернет.</w:t>
      </w:r>
      <w:bookmarkEnd w:id="162"/>
    </w:p>
    <w:p w14:paraId="7EF2A1B5" w14:textId="77777777" w:rsidR="00C13A3D" w:rsidRPr="00263268" w:rsidRDefault="00F34428" w:rsidP="00C13A3D">
      <w:pPr>
        <w:pStyle w:val="20"/>
        <w:keepNext w:val="0"/>
        <w:widowControl w:val="0"/>
        <w:numPr>
          <w:ilvl w:val="1"/>
          <w:numId w:val="0"/>
        </w:numPr>
        <w:tabs>
          <w:tab w:val="left" w:pos="2127"/>
        </w:tabs>
        <w:overflowPunct/>
        <w:spacing w:beforeLines="60" w:before="144" w:afterLines="60" w:after="144"/>
        <w:ind w:left="426"/>
        <w:jc w:val="both"/>
        <w:textAlignment w:val="auto"/>
        <w:rPr>
          <w:rFonts w:ascii="Tahoma" w:hAnsi="Tahoma" w:cs="Tahoma"/>
          <w:i w:val="0"/>
          <w:iCs w:val="0"/>
          <w:color w:val="0000FF"/>
          <w:sz w:val="22"/>
          <w:szCs w:val="22"/>
          <w:lang w:val="x-none" w:eastAsia="x-none"/>
        </w:rPr>
      </w:pPr>
      <w:bookmarkStart w:id="163" w:name="_Toc420663010"/>
      <w:bookmarkStart w:id="164" w:name="_Toc496717723"/>
      <w:bookmarkStart w:id="165" w:name="_Toc331671265"/>
      <w:bookmarkStart w:id="166" w:name="_Toc339010595"/>
      <w:bookmarkStart w:id="167" w:name="_Toc360177489"/>
      <w:bookmarkStart w:id="168" w:name="_Toc385580420"/>
      <w:bookmarkStart w:id="169" w:name="_Toc385580542"/>
      <w:r w:rsidRPr="00263268">
        <w:rPr>
          <w:rFonts w:ascii="Tahoma" w:hAnsi="Tahoma" w:cs="Tahoma"/>
          <w:i w:val="0"/>
          <w:sz w:val="22"/>
          <w:szCs w:val="22"/>
        </w:rPr>
        <w:t>Статья 08.02.</w:t>
      </w:r>
      <w:bookmarkStart w:id="170" w:name="_Toc316385921"/>
      <w:bookmarkStart w:id="171" w:name="_Toc331671262"/>
      <w:bookmarkStart w:id="172" w:name="_Toc339010592"/>
      <w:bookmarkStart w:id="173" w:name="_Toc360177486"/>
      <w:bookmarkStart w:id="174" w:name="_Toc385580417"/>
      <w:bookmarkStart w:id="175" w:name="_Toc405371812"/>
      <w:r w:rsidRPr="00263268">
        <w:rPr>
          <w:rFonts w:ascii="Tahoma" w:hAnsi="Tahoma" w:cs="Tahoma"/>
          <w:b w:val="0"/>
          <w:bCs w:val="0"/>
          <w:i w:val="0"/>
          <w:iCs w:val="0"/>
          <w:sz w:val="22"/>
          <w:szCs w:val="22"/>
        </w:rPr>
        <w:t xml:space="preserve"> </w:t>
      </w:r>
      <w:r w:rsidRPr="00263268">
        <w:rPr>
          <w:rFonts w:ascii="Tahoma" w:hAnsi="Tahoma" w:cs="Tahoma"/>
          <w:i w:val="0"/>
          <w:sz w:val="22"/>
          <w:szCs w:val="22"/>
        </w:rPr>
        <w:tab/>
      </w:r>
      <w:bookmarkStart w:id="176" w:name="_Toc316385920"/>
      <w:bookmarkStart w:id="177" w:name="_Toc331671261"/>
      <w:bookmarkStart w:id="178" w:name="_Toc339010591"/>
      <w:bookmarkStart w:id="179" w:name="_Toc360177485"/>
      <w:bookmarkStart w:id="180" w:name="_Toc385580416"/>
      <w:bookmarkStart w:id="181" w:name="_Toc412551869"/>
      <w:r w:rsidR="00C13A3D" w:rsidRPr="00263268">
        <w:rPr>
          <w:rFonts w:ascii="Tahoma" w:hAnsi="Tahoma" w:cs="Tahoma"/>
          <w:i w:val="0"/>
          <w:sz w:val="22"/>
          <w:szCs w:val="22"/>
        </w:rPr>
        <w:t>Регистрация Клиентов Участников торгов</w:t>
      </w:r>
      <w:bookmarkEnd w:id="163"/>
      <w:bookmarkEnd w:id="164"/>
    </w:p>
    <w:p w14:paraId="3D32A1AD" w14:textId="77777777" w:rsidR="00C13A3D" w:rsidRPr="00263268" w:rsidRDefault="00C13A3D" w:rsidP="006F5672">
      <w:pPr>
        <w:widowControl w:val="0"/>
        <w:numPr>
          <w:ilvl w:val="0"/>
          <w:numId w:val="100"/>
        </w:numPr>
        <w:overflowPunct/>
        <w:autoSpaceDE/>
        <w:autoSpaceDN/>
        <w:adjustRightInd/>
        <w:spacing w:beforeLines="60" w:before="144" w:afterLines="60" w:after="144"/>
        <w:ind w:left="709" w:hanging="709"/>
        <w:jc w:val="both"/>
        <w:textAlignment w:val="auto"/>
        <w:rPr>
          <w:rFonts w:ascii="Tahoma" w:hAnsi="Tahoma" w:cs="Tahoma"/>
          <w:color w:val="000000"/>
          <w:sz w:val="22"/>
          <w:szCs w:val="22"/>
        </w:rPr>
      </w:pPr>
      <w:bookmarkStart w:id="182" w:name="_Ref410208307"/>
      <w:bookmarkEnd w:id="176"/>
      <w:bookmarkEnd w:id="177"/>
      <w:bookmarkEnd w:id="178"/>
      <w:bookmarkEnd w:id="179"/>
      <w:bookmarkEnd w:id="180"/>
      <w:bookmarkEnd w:id="181"/>
      <w:r w:rsidRPr="00263268">
        <w:rPr>
          <w:rFonts w:ascii="Tahoma" w:hAnsi="Tahoma" w:cs="Tahoma"/>
          <w:color w:val="000000"/>
          <w:sz w:val="22"/>
          <w:szCs w:val="22"/>
        </w:rPr>
        <w:t>Процедура регистрации Клиентов</w:t>
      </w:r>
      <w:r w:rsidRPr="00263268">
        <w:rPr>
          <w:rFonts w:ascii="Tahoma" w:hAnsi="Tahoma" w:cs="Tahoma"/>
          <w:sz w:val="22"/>
          <w:szCs w:val="22"/>
        </w:rPr>
        <w:t xml:space="preserve"> Участников торгов </w:t>
      </w:r>
      <w:r w:rsidRPr="00263268">
        <w:rPr>
          <w:rFonts w:ascii="Tahoma" w:hAnsi="Tahoma" w:cs="Tahoma"/>
          <w:color w:val="000000"/>
          <w:sz w:val="22"/>
          <w:szCs w:val="22"/>
        </w:rPr>
        <w:t>предусматривает присвоение Биржей Клиентам следующих уникальных кодов:</w:t>
      </w:r>
      <w:bookmarkEnd w:id="182"/>
    </w:p>
    <w:p w14:paraId="5A714CAD" w14:textId="77777777" w:rsidR="00C13A3D" w:rsidRPr="00263268" w:rsidRDefault="00C13A3D" w:rsidP="006F5672">
      <w:pPr>
        <w:pStyle w:val="afd"/>
        <w:widowControl w:val="0"/>
        <w:numPr>
          <w:ilvl w:val="0"/>
          <w:numId w:val="115"/>
        </w:numPr>
        <w:tabs>
          <w:tab w:val="left" w:pos="1418"/>
        </w:tabs>
        <w:overflowPunct/>
        <w:autoSpaceDE/>
        <w:autoSpaceDN/>
        <w:spacing w:beforeLines="60" w:before="144" w:afterLines="60" w:after="144"/>
        <w:jc w:val="both"/>
        <w:textAlignment w:val="auto"/>
        <w:rPr>
          <w:rFonts w:ascii="Tahoma" w:hAnsi="Tahoma" w:cs="Tahoma"/>
          <w:sz w:val="22"/>
          <w:szCs w:val="22"/>
        </w:rPr>
      </w:pPr>
      <w:r w:rsidRPr="00263268">
        <w:rPr>
          <w:rFonts w:ascii="Tahoma" w:hAnsi="Tahoma" w:cs="Tahoma"/>
          <w:sz w:val="22"/>
          <w:szCs w:val="22"/>
        </w:rPr>
        <w:t xml:space="preserve">код Клиента, присваиваемый в соответствии с требованиями нормативных актов в сфере финансовых рынков и </w:t>
      </w:r>
      <w:r w:rsidR="008D437D" w:rsidRPr="00323F03">
        <w:rPr>
          <w:rFonts w:ascii="Tahoma" w:hAnsi="Tahoma" w:cs="Tahoma"/>
          <w:sz w:val="22"/>
          <w:szCs w:val="22"/>
        </w:rPr>
        <w:t>Внутренними документами</w:t>
      </w:r>
      <w:r w:rsidR="008D437D">
        <w:rPr>
          <w:rFonts w:ascii="Tahoma" w:hAnsi="Tahoma" w:cs="Tahoma"/>
          <w:sz w:val="22"/>
          <w:szCs w:val="22"/>
        </w:rPr>
        <w:t xml:space="preserve"> </w:t>
      </w:r>
      <w:r w:rsidRPr="00263268">
        <w:rPr>
          <w:rFonts w:ascii="Tahoma" w:hAnsi="Tahoma" w:cs="Tahoma"/>
          <w:sz w:val="22"/>
          <w:szCs w:val="22"/>
        </w:rPr>
        <w:t>Биржи;</w:t>
      </w:r>
    </w:p>
    <w:p w14:paraId="47977917" w14:textId="77777777" w:rsidR="00C13A3D" w:rsidRPr="00263268" w:rsidRDefault="00C13A3D" w:rsidP="006F5672">
      <w:pPr>
        <w:pStyle w:val="afd"/>
        <w:widowControl w:val="0"/>
        <w:numPr>
          <w:ilvl w:val="0"/>
          <w:numId w:val="115"/>
        </w:numPr>
        <w:tabs>
          <w:tab w:val="left" w:pos="1418"/>
        </w:tabs>
        <w:overflowPunct/>
        <w:autoSpaceDE/>
        <w:autoSpaceDN/>
        <w:spacing w:beforeLines="60" w:before="144" w:afterLines="60" w:after="144"/>
        <w:jc w:val="both"/>
        <w:textAlignment w:val="auto"/>
        <w:rPr>
          <w:rFonts w:ascii="Tahoma" w:hAnsi="Tahoma" w:cs="Tahoma"/>
          <w:sz w:val="22"/>
          <w:szCs w:val="22"/>
        </w:rPr>
      </w:pPr>
      <w:r w:rsidRPr="00263268">
        <w:rPr>
          <w:rFonts w:ascii="Tahoma" w:hAnsi="Tahoma" w:cs="Tahoma"/>
          <w:sz w:val="22"/>
          <w:szCs w:val="22"/>
        </w:rPr>
        <w:t xml:space="preserve">краткий код Клиента, предложенный Участником торгов самостоятельно. </w:t>
      </w:r>
    </w:p>
    <w:p w14:paraId="190D44F2" w14:textId="77777777" w:rsidR="00C13A3D" w:rsidRPr="00263268" w:rsidRDefault="00C13A3D" w:rsidP="006F5672">
      <w:pPr>
        <w:widowControl w:val="0"/>
        <w:numPr>
          <w:ilvl w:val="0"/>
          <w:numId w:val="100"/>
        </w:numPr>
        <w:overflowPunct/>
        <w:spacing w:beforeLines="60" w:before="144" w:afterLines="60" w:after="144"/>
        <w:ind w:left="709" w:hanging="709"/>
        <w:jc w:val="both"/>
        <w:textAlignment w:val="auto"/>
        <w:rPr>
          <w:rFonts w:ascii="Tahoma" w:hAnsi="Tahoma" w:cs="Tahoma"/>
          <w:color w:val="000000"/>
          <w:sz w:val="22"/>
          <w:szCs w:val="22"/>
        </w:rPr>
      </w:pPr>
      <w:r w:rsidRPr="00263268">
        <w:rPr>
          <w:rFonts w:ascii="Tahoma" w:hAnsi="Tahoma" w:cs="Tahoma"/>
          <w:color w:val="000000"/>
          <w:sz w:val="22"/>
          <w:szCs w:val="22"/>
        </w:rPr>
        <w:t>В отношении Клиентов, являющихся иностранными юридическими лицами</w:t>
      </w:r>
      <w:r w:rsidR="00097800" w:rsidRPr="00263268">
        <w:rPr>
          <w:rFonts w:ascii="Tahoma" w:hAnsi="Tahoma" w:cs="Tahoma"/>
          <w:color w:val="000000"/>
          <w:sz w:val="22"/>
          <w:szCs w:val="22"/>
        </w:rPr>
        <w:t xml:space="preserve"> и имеющих право в соответствии с личным законом осуществлять брокерскую деятельность</w:t>
      </w:r>
      <w:r w:rsidRPr="00263268">
        <w:rPr>
          <w:rFonts w:ascii="Tahoma" w:hAnsi="Tahoma" w:cs="Tahoma"/>
          <w:color w:val="000000"/>
          <w:sz w:val="22"/>
          <w:szCs w:val="22"/>
        </w:rPr>
        <w:t>,</w:t>
      </w:r>
      <w:r w:rsidR="004B42AF" w:rsidRPr="00263268">
        <w:rPr>
          <w:rFonts w:ascii="Tahoma" w:hAnsi="Tahoma" w:cs="Tahoma"/>
          <w:color w:val="000000"/>
          <w:sz w:val="22"/>
          <w:szCs w:val="22"/>
        </w:rPr>
        <w:t xml:space="preserve"> а также в отношении Клиентов, о которых Участник торгов предоставил информацию в </w:t>
      </w:r>
      <w:r w:rsidR="004B42AF" w:rsidRPr="00263268">
        <w:rPr>
          <w:rFonts w:ascii="Tahoma" w:hAnsi="Tahoma" w:cs="Tahoma"/>
          <w:color w:val="000000"/>
          <w:sz w:val="22"/>
          <w:szCs w:val="22"/>
        </w:rPr>
        <w:lastRenderedPageBreak/>
        <w:t xml:space="preserve">соответствии с пунктом 4 статьи </w:t>
      </w:r>
      <w:r w:rsidR="004B42AF" w:rsidRPr="008D05ED">
        <w:rPr>
          <w:rFonts w:ascii="Tahoma" w:hAnsi="Tahoma" w:cs="Tahoma"/>
          <w:color w:val="000000"/>
          <w:sz w:val="22"/>
          <w:szCs w:val="22"/>
        </w:rPr>
        <w:t xml:space="preserve">08.03 </w:t>
      </w:r>
      <w:r w:rsidR="008D437D" w:rsidRPr="008D05ED">
        <w:rPr>
          <w:rFonts w:ascii="Tahoma" w:hAnsi="Tahoma" w:cs="Tahoma"/>
          <w:color w:val="000000"/>
          <w:sz w:val="22"/>
          <w:szCs w:val="22"/>
        </w:rPr>
        <w:t>Общей части</w:t>
      </w:r>
      <w:r w:rsidR="008D437D">
        <w:rPr>
          <w:rFonts w:ascii="Tahoma" w:hAnsi="Tahoma" w:cs="Tahoma"/>
          <w:color w:val="000000"/>
          <w:sz w:val="22"/>
          <w:szCs w:val="22"/>
        </w:rPr>
        <w:t xml:space="preserve"> </w:t>
      </w:r>
      <w:r w:rsidR="004B42AF" w:rsidRPr="00263268">
        <w:rPr>
          <w:rFonts w:ascii="Tahoma" w:hAnsi="Tahoma" w:cs="Tahoma"/>
          <w:color w:val="000000"/>
          <w:sz w:val="22"/>
          <w:szCs w:val="22"/>
        </w:rPr>
        <w:t xml:space="preserve">Правил допуска, </w:t>
      </w:r>
      <w:r w:rsidRPr="00263268">
        <w:rPr>
          <w:rFonts w:ascii="Tahoma" w:hAnsi="Tahoma" w:cs="Tahoma"/>
          <w:color w:val="000000"/>
          <w:sz w:val="22"/>
          <w:szCs w:val="22"/>
        </w:rPr>
        <w:t xml:space="preserve">Участник торгов обязуется отслеживать соответствие государства, в котором учрежден Клиент, критериям, установленным </w:t>
      </w:r>
      <w:r w:rsidRPr="00263268">
        <w:rPr>
          <w:rFonts w:ascii="Tahoma" w:hAnsi="Tahoma" w:cs="Tahoma"/>
          <w:sz w:val="22"/>
          <w:szCs w:val="22"/>
        </w:rPr>
        <w:t xml:space="preserve">в подпунктах 1 и 2 пункта 2 статьи 51.1 Федерального закона «О рынке ценных бумаг». В случае если государство, в котором учрежден </w:t>
      </w:r>
      <w:r w:rsidR="00097800" w:rsidRPr="00263268">
        <w:rPr>
          <w:rFonts w:ascii="Tahoma" w:hAnsi="Tahoma" w:cs="Tahoma"/>
          <w:sz w:val="22"/>
          <w:szCs w:val="22"/>
        </w:rPr>
        <w:t xml:space="preserve">такой </w:t>
      </w:r>
      <w:r w:rsidRPr="00263268">
        <w:rPr>
          <w:rFonts w:ascii="Tahoma" w:hAnsi="Tahoma" w:cs="Tahoma"/>
          <w:sz w:val="22"/>
          <w:szCs w:val="22"/>
        </w:rPr>
        <w:t xml:space="preserve">Клиент, перестает отвечать критериям, установленным в подпунктах 1 и 2 пункта 2 статьи 51.1 Федерального закона «О рынке ценных бумаг», Участник торгов должен </w:t>
      </w:r>
      <w:r w:rsidR="00097800" w:rsidRPr="00263268">
        <w:rPr>
          <w:rFonts w:ascii="Tahoma" w:hAnsi="Tahoma" w:cs="Tahoma"/>
          <w:sz w:val="22"/>
          <w:szCs w:val="22"/>
        </w:rPr>
        <w:t>аннулировать</w:t>
      </w:r>
      <w:r w:rsidRPr="00263268">
        <w:rPr>
          <w:rFonts w:ascii="Tahoma" w:hAnsi="Tahoma" w:cs="Tahoma"/>
          <w:sz w:val="22"/>
          <w:szCs w:val="22"/>
        </w:rPr>
        <w:t xml:space="preserve"> регистрацию такого Клиента.</w:t>
      </w:r>
    </w:p>
    <w:p w14:paraId="2D1AA65F" w14:textId="77777777" w:rsidR="00C13A3D" w:rsidRPr="00263268" w:rsidRDefault="00C13A3D" w:rsidP="006F5672">
      <w:pPr>
        <w:widowControl w:val="0"/>
        <w:numPr>
          <w:ilvl w:val="0"/>
          <w:numId w:val="100"/>
        </w:numPr>
        <w:overflowPunct/>
        <w:autoSpaceDE/>
        <w:autoSpaceDN/>
        <w:adjustRightInd/>
        <w:spacing w:beforeLines="60" w:before="144" w:afterLines="60" w:after="144"/>
        <w:ind w:left="709" w:hanging="709"/>
        <w:jc w:val="both"/>
        <w:textAlignment w:val="auto"/>
        <w:rPr>
          <w:rFonts w:ascii="Tahoma" w:hAnsi="Tahoma" w:cs="Tahoma"/>
          <w:color w:val="000000"/>
          <w:sz w:val="22"/>
          <w:szCs w:val="22"/>
        </w:rPr>
      </w:pPr>
      <w:r w:rsidRPr="00263268">
        <w:rPr>
          <w:rFonts w:ascii="Tahoma" w:hAnsi="Tahoma" w:cs="Tahoma"/>
          <w:color w:val="000000"/>
          <w:sz w:val="22"/>
          <w:szCs w:val="22"/>
        </w:rPr>
        <w:t>Регистрация Клиента Участника торгов осуществляется в течение 3 (трех) рабочих дней с даты предоставления Участником торгов или Клиринговой организацией (в случае если такая информация по Клиенту предоставляется Участником торгов Клиринговой организации) на Биржу информации о Клиенте, необходимой для регистрации Клиента.</w:t>
      </w:r>
    </w:p>
    <w:p w14:paraId="726D55A9" w14:textId="77777777" w:rsidR="00051FEE" w:rsidRPr="00263268" w:rsidRDefault="00051FEE" w:rsidP="006F5672">
      <w:pPr>
        <w:widowControl w:val="0"/>
        <w:numPr>
          <w:ilvl w:val="0"/>
          <w:numId w:val="100"/>
        </w:numPr>
        <w:overflowPunct/>
        <w:autoSpaceDE/>
        <w:autoSpaceDN/>
        <w:adjustRightInd/>
        <w:spacing w:beforeLines="60" w:before="144" w:afterLines="60" w:after="144"/>
        <w:ind w:left="709" w:hanging="709"/>
        <w:jc w:val="both"/>
        <w:textAlignment w:val="auto"/>
        <w:rPr>
          <w:rFonts w:ascii="Tahoma" w:hAnsi="Tahoma" w:cs="Tahoma"/>
          <w:color w:val="000000"/>
          <w:sz w:val="22"/>
          <w:szCs w:val="22"/>
        </w:rPr>
      </w:pPr>
      <w:r w:rsidRPr="00263268">
        <w:rPr>
          <w:rFonts w:ascii="Tahoma" w:hAnsi="Tahoma" w:cs="Tahoma"/>
          <w:color w:val="000000"/>
          <w:sz w:val="22"/>
          <w:szCs w:val="22"/>
        </w:rPr>
        <w:t xml:space="preserve">Актуализация кода Клиента Участника торгов осуществляется на основании информации, предоставляемой Участником торгов в соответствии с пунктом </w:t>
      </w:r>
      <w:r w:rsidRPr="008D05ED">
        <w:rPr>
          <w:rFonts w:ascii="Tahoma" w:hAnsi="Tahoma" w:cs="Tahoma"/>
          <w:color w:val="000000"/>
          <w:sz w:val="22"/>
          <w:szCs w:val="22"/>
        </w:rPr>
        <w:t xml:space="preserve">2 статьи 08.01 </w:t>
      </w:r>
      <w:r w:rsidR="008D437D" w:rsidRPr="008D05ED">
        <w:rPr>
          <w:rFonts w:ascii="Tahoma" w:hAnsi="Tahoma" w:cs="Tahoma"/>
          <w:color w:val="000000"/>
          <w:sz w:val="22"/>
          <w:szCs w:val="22"/>
        </w:rPr>
        <w:t xml:space="preserve">Общей части </w:t>
      </w:r>
      <w:r w:rsidRPr="008D05ED">
        <w:rPr>
          <w:rFonts w:ascii="Tahoma" w:hAnsi="Tahoma" w:cs="Tahoma"/>
          <w:color w:val="000000"/>
          <w:sz w:val="22"/>
          <w:szCs w:val="22"/>
        </w:rPr>
        <w:t>Правил допуска</w:t>
      </w:r>
      <w:r w:rsidRPr="00263268">
        <w:rPr>
          <w:rFonts w:ascii="Tahoma" w:hAnsi="Tahoma" w:cs="Tahoma"/>
          <w:color w:val="000000"/>
          <w:sz w:val="22"/>
          <w:szCs w:val="22"/>
        </w:rPr>
        <w:t xml:space="preserve"> не позднее рабочего дня, следующего за днем предоставления Участником торгов указанной информации на Биржу/</w:t>
      </w:r>
      <w:r w:rsidR="00D50E29" w:rsidRPr="00263268">
        <w:rPr>
          <w:rFonts w:ascii="Tahoma" w:hAnsi="Tahoma" w:cs="Tahoma"/>
          <w:color w:val="000000"/>
          <w:sz w:val="22"/>
          <w:szCs w:val="22"/>
        </w:rPr>
        <w:t>Клиринговой организации</w:t>
      </w:r>
      <w:r w:rsidRPr="00263268">
        <w:rPr>
          <w:rFonts w:ascii="Tahoma" w:hAnsi="Tahoma" w:cs="Tahoma"/>
          <w:color w:val="000000"/>
          <w:sz w:val="22"/>
          <w:szCs w:val="22"/>
        </w:rPr>
        <w:t>.</w:t>
      </w:r>
    </w:p>
    <w:p w14:paraId="677C3BB7" w14:textId="77777777" w:rsidR="00C13A3D" w:rsidRPr="00263268" w:rsidRDefault="00C13A3D" w:rsidP="006F5672">
      <w:pPr>
        <w:widowControl w:val="0"/>
        <w:numPr>
          <w:ilvl w:val="0"/>
          <w:numId w:val="100"/>
        </w:numPr>
        <w:overflowPunct/>
        <w:autoSpaceDE/>
        <w:autoSpaceDN/>
        <w:adjustRightInd/>
        <w:spacing w:beforeLines="60" w:before="144" w:afterLines="60" w:after="144"/>
        <w:ind w:left="709" w:hanging="709"/>
        <w:jc w:val="both"/>
        <w:textAlignment w:val="auto"/>
        <w:rPr>
          <w:rFonts w:ascii="Tahoma" w:hAnsi="Tahoma" w:cs="Tahoma"/>
          <w:color w:val="000000"/>
          <w:sz w:val="22"/>
          <w:szCs w:val="22"/>
        </w:rPr>
      </w:pPr>
      <w:r w:rsidRPr="00263268">
        <w:rPr>
          <w:rFonts w:ascii="Tahoma" w:hAnsi="Tahoma" w:cs="Tahoma"/>
          <w:color w:val="000000"/>
          <w:sz w:val="22"/>
          <w:szCs w:val="22"/>
        </w:rPr>
        <w:t>Биржа информирует Участников торгов о присвоении кодов Клиентам путем направления извещения в форме электронного документа в соответствии с Правилами ЭДО.</w:t>
      </w:r>
    </w:p>
    <w:p w14:paraId="240BB71F" w14:textId="77777777" w:rsidR="00C13A3D" w:rsidRPr="00263268" w:rsidRDefault="00C13A3D" w:rsidP="006F5672">
      <w:pPr>
        <w:widowControl w:val="0"/>
        <w:numPr>
          <w:ilvl w:val="0"/>
          <w:numId w:val="100"/>
        </w:numPr>
        <w:overflowPunct/>
        <w:autoSpaceDE/>
        <w:autoSpaceDN/>
        <w:adjustRightInd/>
        <w:spacing w:beforeLines="60" w:before="144" w:afterLines="60" w:after="144"/>
        <w:ind w:left="709" w:hanging="709"/>
        <w:jc w:val="both"/>
        <w:textAlignment w:val="auto"/>
        <w:rPr>
          <w:rFonts w:ascii="Tahoma" w:hAnsi="Tahoma" w:cs="Tahoma"/>
          <w:color w:val="000000"/>
          <w:sz w:val="22"/>
          <w:szCs w:val="22"/>
        </w:rPr>
      </w:pPr>
      <w:r w:rsidRPr="00263268">
        <w:rPr>
          <w:rFonts w:ascii="Tahoma" w:hAnsi="Tahoma" w:cs="Tahoma"/>
          <w:color w:val="000000"/>
          <w:sz w:val="22"/>
          <w:szCs w:val="22"/>
        </w:rPr>
        <w:t xml:space="preserve">Краткие коды Клиентов используются при подаче Участниками торгов заявок на </w:t>
      </w:r>
      <w:r w:rsidR="00D05E90" w:rsidRPr="00263268">
        <w:rPr>
          <w:rFonts w:ascii="Tahoma" w:hAnsi="Tahoma" w:cs="Tahoma"/>
          <w:color w:val="000000"/>
          <w:sz w:val="22"/>
          <w:szCs w:val="22"/>
        </w:rPr>
        <w:t>совершение</w:t>
      </w:r>
      <w:r w:rsidRPr="00263268">
        <w:rPr>
          <w:rFonts w:ascii="Tahoma" w:hAnsi="Tahoma" w:cs="Tahoma"/>
          <w:color w:val="000000"/>
          <w:sz w:val="22"/>
          <w:szCs w:val="22"/>
        </w:rPr>
        <w:t xml:space="preserve"> сделок в Системе торгов.</w:t>
      </w:r>
    </w:p>
    <w:p w14:paraId="707CD95B" w14:textId="60BB3DBD" w:rsidR="00C13A3D" w:rsidRPr="00263268" w:rsidRDefault="00C13A3D" w:rsidP="006F5672">
      <w:pPr>
        <w:widowControl w:val="0"/>
        <w:numPr>
          <w:ilvl w:val="0"/>
          <w:numId w:val="100"/>
        </w:numPr>
        <w:overflowPunct/>
        <w:autoSpaceDE/>
        <w:autoSpaceDN/>
        <w:adjustRightInd/>
        <w:spacing w:beforeLines="60" w:before="144" w:afterLines="60" w:after="144"/>
        <w:ind w:left="709" w:hanging="709"/>
        <w:jc w:val="both"/>
        <w:textAlignment w:val="auto"/>
        <w:rPr>
          <w:rFonts w:ascii="Tahoma" w:hAnsi="Tahoma" w:cs="Tahoma"/>
          <w:color w:val="000000"/>
          <w:sz w:val="22"/>
          <w:szCs w:val="22"/>
        </w:rPr>
      </w:pPr>
      <w:r w:rsidRPr="00263268">
        <w:rPr>
          <w:rFonts w:ascii="Tahoma" w:hAnsi="Tahoma" w:cs="Tahoma"/>
          <w:color w:val="000000"/>
          <w:sz w:val="22"/>
          <w:szCs w:val="22"/>
        </w:rPr>
        <w:t>Биржа вправе отказать в регистрации или самостоятельно аннулировать регистрацию Клиентов в случае несоблюдения требований, установленных настоящим разделом.</w:t>
      </w:r>
    </w:p>
    <w:p w14:paraId="00AB61A3" w14:textId="77777777" w:rsidR="00B42829" w:rsidRPr="00263268" w:rsidRDefault="0085610E" w:rsidP="00916CA1">
      <w:pPr>
        <w:pStyle w:val="20"/>
        <w:autoSpaceDE/>
        <w:autoSpaceDN/>
        <w:adjustRightInd/>
        <w:spacing w:before="480" w:after="240"/>
        <w:ind w:left="2160" w:hanging="2160"/>
        <w:jc w:val="both"/>
        <w:rPr>
          <w:rFonts w:ascii="Tahoma" w:hAnsi="Tahoma" w:cs="Tahoma"/>
          <w:i w:val="0"/>
          <w:sz w:val="22"/>
          <w:szCs w:val="22"/>
        </w:rPr>
      </w:pPr>
      <w:bookmarkStart w:id="183" w:name="_Toc420663011"/>
      <w:bookmarkStart w:id="184" w:name="_Toc496717724"/>
      <w:bookmarkEnd w:id="170"/>
      <w:bookmarkEnd w:id="171"/>
      <w:bookmarkEnd w:id="172"/>
      <w:bookmarkEnd w:id="173"/>
      <w:bookmarkEnd w:id="174"/>
      <w:bookmarkEnd w:id="175"/>
      <w:r w:rsidRPr="00263268">
        <w:rPr>
          <w:rFonts w:ascii="Tahoma" w:hAnsi="Tahoma" w:cs="Tahoma"/>
          <w:i w:val="0"/>
          <w:sz w:val="22"/>
          <w:szCs w:val="22"/>
        </w:rPr>
        <w:t>Статья 0</w:t>
      </w:r>
      <w:r w:rsidR="00B34240" w:rsidRPr="00263268">
        <w:rPr>
          <w:rFonts w:ascii="Tahoma" w:hAnsi="Tahoma" w:cs="Tahoma"/>
          <w:i w:val="0"/>
          <w:sz w:val="22"/>
          <w:szCs w:val="22"/>
        </w:rPr>
        <w:t>8</w:t>
      </w:r>
      <w:r w:rsidRPr="00263268">
        <w:rPr>
          <w:rFonts w:ascii="Tahoma" w:hAnsi="Tahoma" w:cs="Tahoma"/>
          <w:i w:val="0"/>
          <w:sz w:val="22"/>
          <w:szCs w:val="22"/>
        </w:rPr>
        <w:t>.</w:t>
      </w:r>
      <w:r w:rsidR="00D41C2D" w:rsidRPr="00263268">
        <w:rPr>
          <w:rFonts w:ascii="Tahoma" w:hAnsi="Tahoma" w:cs="Tahoma"/>
          <w:i w:val="0"/>
          <w:sz w:val="22"/>
          <w:szCs w:val="22"/>
        </w:rPr>
        <w:t>0</w:t>
      </w:r>
      <w:r w:rsidR="00D57DD8" w:rsidRPr="00263268">
        <w:rPr>
          <w:rFonts w:ascii="Tahoma" w:hAnsi="Tahoma" w:cs="Tahoma"/>
          <w:i w:val="0"/>
          <w:sz w:val="22"/>
          <w:szCs w:val="22"/>
        </w:rPr>
        <w:t>3</w:t>
      </w:r>
      <w:r w:rsidRPr="00263268">
        <w:rPr>
          <w:rFonts w:ascii="Tahoma" w:hAnsi="Tahoma" w:cs="Tahoma"/>
          <w:i w:val="0"/>
          <w:sz w:val="22"/>
          <w:szCs w:val="22"/>
        </w:rPr>
        <w:t xml:space="preserve">. </w:t>
      </w:r>
      <w:r w:rsidRPr="00263268">
        <w:rPr>
          <w:rFonts w:ascii="Tahoma" w:hAnsi="Tahoma" w:cs="Tahoma"/>
          <w:i w:val="0"/>
          <w:sz w:val="22"/>
          <w:szCs w:val="22"/>
        </w:rPr>
        <w:tab/>
        <w:t>Предоставление Участником торгов дополнительной информации при регистрации Клиентов</w:t>
      </w:r>
      <w:bookmarkEnd w:id="165"/>
      <w:bookmarkEnd w:id="166"/>
      <w:bookmarkEnd w:id="167"/>
      <w:bookmarkEnd w:id="168"/>
      <w:bookmarkEnd w:id="169"/>
      <w:r w:rsidR="00C13A3D" w:rsidRPr="00263268">
        <w:rPr>
          <w:rFonts w:ascii="Tahoma" w:hAnsi="Tahoma" w:cs="Tahoma"/>
          <w:bCs w:val="0"/>
          <w:i w:val="0"/>
          <w:iCs w:val="0"/>
          <w:sz w:val="22"/>
          <w:szCs w:val="22"/>
        </w:rPr>
        <w:t>/</w:t>
      </w:r>
      <w:r w:rsidR="002E65C3" w:rsidRPr="00263268">
        <w:rPr>
          <w:rFonts w:ascii="Tahoma" w:hAnsi="Tahoma" w:cs="Tahoma"/>
          <w:bCs w:val="0"/>
          <w:i w:val="0"/>
          <w:iCs w:val="0"/>
          <w:sz w:val="22"/>
          <w:szCs w:val="22"/>
        </w:rPr>
        <w:t xml:space="preserve"> при </w:t>
      </w:r>
      <w:r w:rsidR="00C13A3D" w:rsidRPr="00263268">
        <w:rPr>
          <w:rFonts w:ascii="Tahoma" w:hAnsi="Tahoma" w:cs="Tahoma"/>
          <w:bCs w:val="0"/>
          <w:i w:val="0"/>
          <w:iCs w:val="0"/>
          <w:sz w:val="22"/>
          <w:szCs w:val="22"/>
        </w:rPr>
        <w:t>изменении информации о Клиентах</w:t>
      </w:r>
      <w:bookmarkEnd w:id="183"/>
      <w:bookmarkEnd w:id="184"/>
    </w:p>
    <w:p w14:paraId="49CD5B25" w14:textId="77777777" w:rsidR="00C007D1" w:rsidRPr="00263268" w:rsidRDefault="00C007D1" w:rsidP="006F5672">
      <w:pPr>
        <w:pStyle w:val="22"/>
        <w:numPr>
          <w:ilvl w:val="0"/>
          <w:numId w:val="68"/>
        </w:numPr>
        <w:overflowPunct/>
        <w:autoSpaceDE/>
        <w:autoSpaceDN/>
        <w:adjustRightInd/>
        <w:spacing w:beforeLines="60" w:before="144" w:afterLines="60" w:after="144"/>
        <w:ind w:hanging="720"/>
        <w:textAlignment w:val="auto"/>
        <w:rPr>
          <w:rFonts w:ascii="Tahoma" w:hAnsi="Tahoma" w:cs="Tahoma"/>
          <w:color w:val="000000"/>
          <w:sz w:val="22"/>
          <w:szCs w:val="22"/>
        </w:rPr>
      </w:pPr>
      <w:bookmarkStart w:id="185" w:name="_Ref397006818"/>
      <w:r w:rsidRPr="00263268">
        <w:rPr>
          <w:rFonts w:ascii="Tahoma" w:hAnsi="Tahoma" w:cs="Tahoma"/>
          <w:color w:val="000000"/>
          <w:sz w:val="22"/>
          <w:szCs w:val="22"/>
        </w:rPr>
        <w:t xml:space="preserve">Участники торгов </w:t>
      </w:r>
      <w:r w:rsidR="00033674" w:rsidRPr="00263268">
        <w:rPr>
          <w:rFonts w:ascii="Tahoma" w:hAnsi="Tahoma" w:cs="Tahoma"/>
          <w:color w:val="000000"/>
          <w:sz w:val="22"/>
          <w:szCs w:val="22"/>
        </w:rPr>
        <w:t>срочного рынка, рынка С</w:t>
      </w:r>
      <w:r w:rsidR="00C13A3D" w:rsidRPr="00263268">
        <w:rPr>
          <w:rFonts w:ascii="Tahoma" w:hAnsi="Tahoma" w:cs="Tahoma"/>
          <w:color w:val="000000"/>
          <w:sz w:val="22"/>
          <w:szCs w:val="22"/>
        </w:rPr>
        <w:t xml:space="preserve">тандартизированных ПФИ </w:t>
      </w:r>
      <w:r w:rsidRPr="00263268">
        <w:rPr>
          <w:rFonts w:ascii="Tahoma" w:hAnsi="Tahoma" w:cs="Tahoma"/>
          <w:color w:val="000000"/>
          <w:sz w:val="22"/>
          <w:szCs w:val="22"/>
        </w:rPr>
        <w:t>при регистрации Клиентов</w:t>
      </w:r>
      <w:r w:rsidR="00097800" w:rsidRPr="00263268">
        <w:rPr>
          <w:rFonts w:ascii="Tahoma" w:hAnsi="Tahoma" w:cs="Tahoma"/>
          <w:color w:val="000000"/>
          <w:sz w:val="22"/>
          <w:szCs w:val="22"/>
        </w:rPr>
        <w:t xml:space="preserve"> – физических лиц</w:t>
      </w:r>
      <w:r w:rsidR="00C13A3D" w:rsidRPr="00263268">
        <w:rPr>
          <w:rFonts w:ascii="Tahoma" w:hAnsi="Tahoma" w:cs="Tahoma"/>
          <w:color w:val="000000"/>
          <w:sz w:val="22"/>
          <w:szCs w:val="22"/>
        </w:rPr>
        <w:t>/изменении информации о Клиентах</w:t>
      </w:r>
      <w:r w:rsidRPr="00263268">
        <w:rPr>
          <w:rFonts w:ascii="Tahoma" w:hAnsi="Tahoma" w:cs="Tahoma"/>
          <w:color w:val="000000"/>
          <w:sz w:val="22"/>
          <w:szCs w:val="22"/>
        </w:rPr>
        <w:t xml:space="preserve"> – физических лиц</w:t>
      </w:r>
      <w:r w:rsidR="00097800" w:rsidRPr="00263268">
        <w:rPr>
          <w:rFonts w:ascii="Tahoma" w:hAnsi="Tahoma" w:cs="Tahoma"/>
          <w:color w:val="000000"/>
          <w:sz w:val="22"/>
          <w:szCs w:val="22"/>
        </w:rPr>
        <w:t>ах</w:t>
      </w:r>
      <w:r w:rsidRPr="00263268">
        <w:rPr>
          <w:rFonts w:ascii="Tahoma" w:hAnsi="Tahoma" w:cs="Tahoma"/>
          <w:color w:val="000000"/>
          <w:sz w:val="22"/>
          <w:szCs w:val="22"/>
        </w:rPr>
        <w:t xml:space="preserve"> </w:t>
      </w:r>
      <w:r w:rsidR="00C13A3D" w:rsidRPr="00263268">
        <w:rPr>
          <w:rFonts w:ascii="Tahoma" w:hAnsi="Tahoma" w:cs="Tahoma"/>
          <w:color w:val="000000"/>
          <w:sz w:val="22"/>
          <w:szCs w:val="22"/>
        </w:rPr>
        <w:t>обязаны</w:t>
      </w:r>
      <w:r w:rsidRPr="00263268">
        <w:rPr>
          <w:rFonts w:ascii="Tahoma" w:hAnsi="Tahoma" w:cs="Tahoma"/>
          <w:color w:val="000000"/>
          <w:sz w:val="22"/>
          <w:szCs w:val="22"/>
        </w:rPr>
        <w:t xml:space="preserve"> указать информацию о том, что Клиент заключил с Участником торгов </w:t>
      </w:r>
      <w:r w:rsidR="00097800" w:rsidRPr="00263268">
        <w:rPr>
          <w:rFonts w:ascii="Tahoma" w:hAnsi="Tahoma" w:cs="Tahoma"/>
          <w:color w:val="000000"/>
          <w:sz w:val="22"/>
          <w:szCs w:val="22"/>
        </w:rPr>
        <w:t>или</w:t>
      </w:r>
      <w:r w:rsidRPr="00263268">
        <w:rPr>
          <w:rFonts w:ascii="Tahoma" w:hAnsi="Tahoma" w:cs="Tahoma"/>
          <w:color w:val="000000"/>
          <w:sz w:val="22"/>
          <w:szCs w:val="22"/>
        </w:rPr>
        <w:t xml:space="preserve"> брокером</w:t>
      </w:r>
      <w:r w:rsidR="002F4420" w:rsidRPr="00263268">
        <w:rPr>
          <w:rFonts w:ascii="Tahoma" w:hAnsi="Tahoma" w:cs="Tahoma"/>
          <w:color w:val="000000"/>
          <w:sz w:val="22"/>
          <w:szCs w:val="22"/>
        </w:rPr>
        <w:t>/доверительным управляющим</w:t>
      </w:r>
      <w:r w:rsidRPr="00263268">
        <w:rPr>
          <w:rFonts w:ascii="Tahoma" w:hAnsi="Tahoma" w:cs="Tahoma"/>
          <w:color w:val="000000"/>
          <w:sz w:val="22"/>
          <w:szCs w:val="22"/>
        </w:rPr>
        <w:t>, являющимся клиентом Участника торгов отдельный договор на брокерское обслуживание или договор доверительного управления ценными бумагами, который предусматривает открытие и ведение индивидуального инвестиционного счета.</w:t>
      </w:r>
      <w:bookmarkEnd w:id="185"/>
    </w:p>
    <w:p w14:paraId="662E655E" w14:textId="77777777" w:rsidR="00C007D1" w:rsidRPr="00263268" w:rsidRDefault="00C007D1" w:rsidP="006F5672">
      <w:pPr>
        <w:pStyle w:val="22"/>
        <w:numPr>
          <w:ilvl w:val="0"/>
          <w:numId w:val="68"/>
        </w:numPr>
        <w:overflowPunct/>
        <w:autoSpaceDE/>
        <w:autoSpaceDN/>
        <w:adjustRightInd/>
        <w:spacing w:beforeLines="60" w:before="144" w:afterLines="60" w:after="144"/>
        <w:ind w:hanging="720"/>
        <w:textAlignment w:val="auto"/>
        <w:rPr>
          <w:rFonts w:ascii="Tahoma" w:hAnsi="Tahoma" w:cs="Tahoma"/>
          <w:color w:val="000000"/>
          <w:sz w:val="22"/>
          <w:szCs w:val="22"/>
        </w:rPr>
      </w:pPr>
      <w:bookmarkStart w:id="186" w:name="_Ref397006959"/>
      <w:r w:rsidRPr="00263268">
        <w:rPr>
          <w:rFonts w:ascii="Tahoma" w:hAnsi="Tahoma" w:cs="Tahoma"/>
          <w:color w:val="000000"/>
          <w:sz w:val="22"/>
          <w:szCs w:val="22"/>
        </w:rPr>
        <w:t>Участники торгов при регистрации Клиентов</w:t>
      </w:r>
      <w:r w:rsidR="00C13A3D" w:rsidRPr="00263268">
        <w:rPr>
          <w:rFonts w:ascii="Tahoma" w:hAnsi="Tahoma" w:cs="Tahoma"/>
          <w:color w:val="000000"/>
          <w:sz w:val="22"/>
          <w:szCs w:val="22"/>
        </w:rPr>
        <w:t>/изменении информации о Клиентах</w:t>
      </w:r>
      <w:r w:rsidR="00A56436" w:rsidRPr="00263268">
        <w:rPr>
          <w:rFonts w:ascii="Tahoma" w:hAnsi="Tahoma" w:cs="Tahoma"/>
          <w:color w:val="000000"/>
          <w:sz w:val="22"/>
          <w:szCs w:val="22"/>
        </w:rPr>
        <w:t>, если это предусмотрено Правилами торгов,</w:t>
      </w:r>
      <w:r w:rsidRPr="00263268">
        <w:rPr>
          <w:rFonts w:ascii="Tahoma" w:hAnsi="Tahoma" w:cs="Tahoma"/>
          <w:color w:val="000000"/>
          <w:sz w:val="22"/>
          <w:szCs w:val="22"/>
        </w:rPr>
        <w:t xml:space="preserve"> </w:t>
      </w:r>
      <w:r w:rsidR="00292D3C" w:rsidRPr="00263268">
        <w:rPr>
          <w:rFonts w:ascii="Tahoma" w:hAnsi="Tahoma" w:cs="Tahoma"/>
          <w:color w:val="000000"/>
          <w:sz w:val="22"/>
          <w:szCs w:val="22"/>
        </w:rPr>
        <w:t xml:space="preserve">вправе </w:t>
      </w:r>
      <w:r w:rsidRPr="00263268">
        <w:rPr>
          <w:rFonts w:ascii="Tahoma" w:hAnsi="Tahoma" w:cs="Tahoma"/>
          <w:color w:val="000000"/>
          <w:sz w:val="22"/>
          <w:szCs w:val="22"/>
        </w:rPr>
        <w:t xml:space="preserve">указать, что допускается </w:t>
      </w:r>
      <w:r w:rsidR="00D05E90" w:rsidRPr="00263268">
        <w:rPr>
          <w:rFonts w:ascii="Tahoma" w:hAnsi="Tahoma" w:cs="Tahoma"/>
          <w:color w:val="000000"/>
          <w:sz w:val="22"/>
          <w:szCs w:val="22"/>
        </w:rPr>
        <w:t>совершение</w:t>
      </w:r>
      <w:r w:rsidRPr="00263268">
        <w:rPr>
          <w:rFonts w:ascii="Tahoma" w:hAnsi="Tahoma" w:cs="Tahoma"/>
          <w:color w:val="000000"/>
          <w:sz w:val="22"/>
          <w:szCs w:val="22"/>
        </w:rPr>
        <w:t xml:space="preserve"> сделок на основании заявок, поданных за счет одного и того же такого Клиента</w:t>
      </w:r>
      <w:r w:rsidR="00A56436" w:rsidRPr="00263268">
        <w:rPr>
          <w:rFonts w:ascii="Tahoma" w:hAnsi="Tahoma" w:cs="Tahoma"/>
          <w:color w:val="000000"/>
          <w:sz w:val="22"/>
          <w:szCs w:val="22"/>
        </w:rPr>
        <w:t xml:space="preserve"> (</w:t>
      </w:r>
      <w:r w:rsidR="0050290B" w:rsidRPr="00263268">
        <w:rPr>
          <w:rFonts w:ascii="Tahoma" w:hAnsi="Tahoma" w:cs="Tahoma"/>
          <w:color w:val="000000"/>
          <w:sz w:val="22"/>
          <w:szCs w:val="22"/>
        </w:rPr>
        <w:t>кросс-сделок</w:t>
      </w:r>
      <w:r w:rsidR="00A56436" w:rsidRPr="00263268">
        <w:rPr>
          <w:rFonts w:ascii="Tahoma" w:hAnsi="Tahoma" w:cs="Tahoma"/>
          <w:color w:val="000000"/>
          <w:sz w:val="22"/>
          <w:szCs w:val="22"/>
        </w:rPr>
        <w:t>)</w:t>
      </w:r>
      <w:r w:rsidRPr="00263268">
        <w:rPr>
          <w:rFonts w:ascii="Tahoma" w:hAnsi="Tahoma" w:cs="Tahoma"/>
          <w:color w:val="000000"/>
          <w:sz w:val="22"/>
          <w:szCs w:val="22"/>
        </w:rPr>
        <w:t>.</w:t>
      </w:r>
    </w:p>
    <w:bookmarkEnd w:id="186"/>
    <w:p w14:paraId="1CF3C508" w14:textId="0A3C7546" w:rsidR="00C007D1" w:rsidRPr="00263268" w:rsidRDefault="00C007D1" w:rsidP="006F5672">
      <w:pPr>
        <w:widowControl w:val="0"/>
        <w:numPr>
          <w:ilvl w:val="0"/>
          <w:numId w:val="68"/>
        </w:numPr>
        <w:overflowPunct/>
        <w:autoSpaceDE/>
        <w:autoSpaceDN/>
        <w:adjustRightInd/>
        <w:spacing w:beforeLines="60" w:before="144" w:afterLines="60" w:after="144"/>
        <w:ind w:hanging="720"/>
        <w:jc w:val="both"/>
        <w:textAlignment w:val="auto"/>
        <w:rPr>
          <w:rFonts w:ascii="Tahoma" w:hAnsi="Tahoma" w:cs="Tahoma"/>
          <w:color w:val="000000"/>
          <w:sz w:val="22"/>
          <w:szCs w:val="22"/>
        </w:rPr>
      </w:pPr>
      <w:r w:rsidRPr="00263268">
        <w:rPr>
          <w:rFonts w:ascii="Tahoma" w:hAnsi="Tahoma" w:cs="Tahoma"/>
          <w:color w:val="000000"/>
          <w:sz w:val="22"/>
          <w:szCs w:val="22"/>
        </w:rPr>
        <w:t>Участники торгов при регистрации</w:t>
      </w:r>
      <w:r w:rsidR="00D57DD8" w:rsidRPr="00263268">
        <w:rPr>
          <w:rFonts w:ascii="Tahoma" w:hAnsi="Tahoma" w:cs="Tahoma"/>
          <w:color w:val="000000"/>
          <w:sz w:val="22"/>
          <w:szCs w:val="22"/>
        </w:rPr>
        <w:t xml:space="preserve">/изменении информации о </w:t>
      </w:r>
      <w:r w:rsidRPr="00263268">
        <w:rPr>
          <w:rFonts w:ascii="Tahoma" w:hAnsi="Tahoma" w:cs="Tahoma"/>
          <w:color w:val="000000"/>
          <w:sz w:val="22"/>
          <w:szCs w:val="22"/>
        </w:rPr>
        <w:t>Клиент</w:t>
      </w:r>
      <w:r w:rsidR="00D57DD8" w:rsidRPr="00263268">
        <w:rPr>
          <w:rFonts w:ascii="Tahoma" w:hAnsi="Tahoma" w:cs="Tahoma"/>
          <w:color w:val="000000"/>
          <w:sz w:val="22"/>
          <w:szCs w:val="22"/>
        </w:rPr>
        <w:t>ах</w:t>
      </w:r>
      <w:r w:rsidRPr="00263268">
        <w:rPr>
          <w:rFonts w:ascii="Tahoma" w:hAnsi="Tahoma" w:cs="Tahoma"/>
          <w:color w:val="000000"/>
          <w:sz w:val="22"/>
          <w:szCs w:val="22"/>
        </w:rPr>
        <w:t xml:space="preserve">, указанных в пунктах </w:t>
      </w:r>
      <w:r w:rsidR="00D57DD8" w:rsidRPr="00263268">
        <w:rPr>
          <w:rFonts w:ascii="Tahoma" w:hAnsi="Tahoma" w:cs="Tahoma"/>
          <w:color w:val="000000"/>
          <w:sz w:val="22"/>
          <w:szCs w:val="22"/>
        </w:rPr>
        <w:t>1</w:t>
      </w:r>
      <w:r w:rsidRPr="00263268">
        <w:rPr>
          <w:rFonts w:ascii="Tahoma" w:hAnsi="Tahoma" w:cs="Tahoma"/>
          <w:color w:val="000000"/>
          <w:sz w:val="22"/>
          <w:szCs w:val="22"/>
        </w:rPr>
        <w:t xml:space="preserve">– </w:t>
      </w:r>
      <w:r w:rsidR="00D57DD8" w:rsidRPr="00263268">
        <w:rPr>
          <w:rFonts w:ascii="Tahoma" w:hAnsi="Tahoma" w:cs="Tahoma"/>
          <w:color w:val="000000"/>
          <w:sz w:val="22"/>
          <w:szCs w:val="22"/>
        </w:rPr>
        <w:t>2</w:t>
      </w:r>
      <w:r w:rsidRPr="00263268">
        <w:rPr>
          <w:rFonts w:ascii="Tahoma" w:hAnsi="Tahoma" w:cs="Tahoma"/>
          <w:color w:val="000000"/>
          <w:sz w:val="22"/>
          <w:szCs w:val="22"/>
        </w:rPr>
        <w:t xml:space="preserve"> настоящей статьи, проставляют особую отметку в соответствии с форматом, используемым в Системе торгов, требования к которому определяются Биржей в соответствии с пунктом </w:t>
      </w:r>
      <w:r w:rsidR="004E081C" w:rsidRPr="00263268">
        <w:rPr>
          <w:rFonts w:ascii="Tahoma" w:hAnsi="Tahoma" w:cs="Tahoma"/>
          <w:color w:val="000000"/>
          <w:sz w:val="22"/>
          <w:szCs w:val="22"/>
        </w:rPr>
        <w:t xml:space="preserve">2 </w:t>
      </w:r>
      <w:r w:rsidRPr="00263268">
        <w:rPr>
          <w:rFonts w:ascii="Tahoma" w:hAnsi="Tahoma" w:cs="Tahoma"/>
          <w:color w:val="000000"/>
          <w:sz w:val="22"/>
          <w:szCs w:val="22"/>
        </w:rPr>
        <w:t xml:space="preserve">статьи 08.01 </w:t>
      </w:r>
      <w:r w:rsidR="008D437D">
        <w:rPr>
          <w:rFonts w:ascii="Tahoma" w:hAnsi="Tahoma" w:cs="Tahoma"/>
          <w:color w:val="000000"/>
          <w:sz w:val="22"/>
          <w:szCs w:val="22"/>
        </w:rPr>
        <w:t xml:space="preserve">Общей части </w:t>
      </w:r>
      <w:r w:rsidRPr="00263268">
        <w:rPr>
          <w:rFonts w:ascii="Tahoma" w:hAnsi="Tahoma" w:cs="Tahoma"/>
          <w:color w:val="000000"/>
          <w:sz w:val="22"/>
          <w:szCs w:val="22"/>
        </w:rPr>
        <w:t>Правил допуска.</w:t>
      </w:r>
    </w:p>
    <w:p w14:paraId="4EDA7D60" w14:textId="77777777" w:rsidR="006E2D7F" w:rsidRPr="00263268" w:rsidRDefault="004B42AF" w:rsidP="006F5672">
      <w:pPr>
        <w:widowControl w:val="0"/>
        <w:numPr>
          <w:ilvl w:val="0"/>
          <w:numId w:val="68"/>
        </w:numPr>
        <w:overflowPunct/>
        <w:autoSpaceDE/>
        <w:autoSpaceDN/>
        <w:adjustRightInd/>
        <w:spacing w:beforeLines="60" w:before="144" w:afterLines="60" w:after="144"/>
        <w:ind w:hanging="720"/>
        <w:jc w:val="both"/>
        <w:textAlignment w:val="auto"/>
        <w:rPr>
          <w:rFonts w:ascii="Tahoma" w:hAnsi="Tahoma" w:cs="Tahoma"/>
          <w:color w:val="000000"/>
          <w:sz w:val="22"/>
          <w:szCs w:val="22"/>
        </w:rPr>
      </w:pPr>
      <w:r w:rsidRPr="00263268">
        <w:rPr>
          <w:rFonts w:ascii="Tahoma" w:hAnsi="Tahoma" w:cs="Tahoma"/>
          <w:color w:val="000000"/>
          <w:sz w:val="22"/>
          <w:szCs w:val="22"/>
        </w:rPr>
        <w:t xml:space="preserve">Участник торгов при регистрации Клиента, являющегося иностранным юридическим лицом, вправе указать в порядке и формате, определяемых Технологическими особенностями регистрации, размещенными на сайте Биржи в сети Интернет, информацию о том, что Клиент в соответствии с личным законом вправе осуществлять деятельность по управлению ценными бумагами. </w:t>
      </w:r>
      <w:r w:rsidR="00482E56" w:rsidRPr="00263268">
        <w:rPr>
          <w:rFonts w:ascii="Tahoma" w:hAnsi="Tahoma" w:cs="Tahoma"/>
          <w:color w:val="000000"/>
          <w:sz w:val="22"/>
          <w:szCs w:val="22"/>
        </w:rPr>
        <w:t xml:space="preserve"> </w:t>
      </w:r>
    </w:p>
    <w:p w14:paraId="2F08B1EE" w14:textId="77777777" w:rsidR="0085610E" w:rsidRPr="00263268" w:rsidRDefault="0085610E" w:rsidP="00916CA1">
      <w:pPr>
        <w:pStyle w:val="20"/>
        <w:autoSpaceDE/>
        <w:autoSpaceDN/>
        <w:adjustRightInd/>
        <w:spacing w:before="480" w:after="240"/>
        <w:ind w:left="2160" w:hanging="2160"/>
        <w:jc w:val="both"/>
        <w:rPr>
          <w:rFonts w:ascii="Tahoma" w:hAnsi="Tahoma" w:cs="Tahoma"/>
          <w:i w:val="0"/>
          <w:sz w:val="22"/>
          <w:szCs w:val="22"/>
        </w:rPr>
      </w:pPr>
      <w:bookmarkStart w:id="187" w:name="_Toc353372856"/>
      <w:bookmarkStart w:id="188" w:name="_Toc353377965"/>
      <w:bookmarkStart w:id="189" w:name="_Toc353378894"/>
      <w:bookmarkStart w:id="190" w:name="_Toc353379144"/>
      <w:bookmarkStart w:id="191" w:name="_Toc353962140"/>
      <w:bookmarkStart w:id="192" w:name="_Toc353962647"/>
      <w:bookmarkStart w:id="193" w:name="_Toc353962996"/>
      <w:bookmarkStart w:id="194" w:name="_Toc353976218"/>
      <w:bookmarkStart w:id="195" w:name="_Toc353976495"/>
      <w:bookmarkStart w:id="196" w:name="_Toc353978365"/>
      <w:bookmarkStart w:id="197" w:name="_Toc354044040"/>
      <w:bookmarkStart w:id="198" w:name="_Toc354047280"/>
      <w:bookmarkStart w:id="199" w:name="_Toc356380881"/>
      <w:bookmarkStart w:id="200" w:name="_Toc357675117"/>
      <w:bookmarkStart w:id="201" w:name="_Toc357689009"/>
      <w:bookmarkStart w:id="202" w:name="_Toc357691078"/>
      <w:bookmarkStart w:id="203" w:name="_Toc316385924"/>
      <w:bookmarkStart w:id="204" w:name="_Toc316386282"/>
      <w:bookmarkStart w:id="205" w:name="_Toc316388866"/>
      <w:bookmarkStart w:id="206" w:name="_Toc316389293"/>
      <w:bookmarkStart w:id="207" w:name="_Toc316389589"/>
      <w:bookmarkStart w:id="208" w:name="_Toc316389988"/>
      <w:bookmarkStart w:id="209" w:name="_Toc316462580"/>
      <w:bookmarkStart w:id="210" w:name="_Toc316463937"/>
      <w:bookmarkStart w:id="211" w:name="_Toc316561805"/>
      <w:bookmarkStart w:id="212" w:name="_Toc318382578"/>
      <w:bookmarkStart w:id="213" w:name="_Toc321916689"/>
      <w:bookmarkStart w:id="214" w:name="_Toc321922549"/>
      <w:bookmarkStart w:id="215" w:name="_Toc322002683"/>
      <w:bookmarkStart w:id="216" w:name="_Toc322003164"/>
      <w:bookmarkStart w:id="217" w:name="_Toc322425786"/>
      <w:bookmarkStart w:id="218" w:name="_Toc323388484"/>
      <w:bookmarkStart w:id="219" w:name="_Toc323388999"/>
      <w:bookmarkStart w:id="220" w:name="_Toc323389913"/>
      <w:bookmarkStart w:id="221" w:name="_Toc323393330"/>
      <w:bookmarkStart w:id="222" w:name="_Toc323817175"/>
      <w:bookmarkStart w:id="223" w:name="_Toc323817690"/>
      <w:bookmarkStart w:id="224" w:name="_Toc323903567"/>
      <w:bookmarkStart w:id="225" w:name="_Toc323388485"/>
      <w:bookmarkStart w:id="226" w:name="_Toc323389000"/>
      <w:bookmarkStart w:id="227" w:name="_Toc323389914"/>
      <w:bookmarkStart w:id="228" w:name="_Toc323393331"/>
      <w:bookmarkStart w:id="229" w:name="_Toc323817176"/>
      <w:bookmarkStart w:id="230" w:name="_Toc323817691"/>
      <w:bookmarkStart w:id="231" w:name="_Toc323903568"/>
      <w:bookmarkStart w:id="232" w:name="_Toc323388487"/>
      <w:bookmarkStart w:id="233" w:name="_Toc323389002"/>
      <w:bookmarkStart w:id="234" w:name="_Toc323389916"/>
      <w:bookmarkStart w:id="235" w:name="_Toc323393333"/>
      <w:bookmarkStart w:id="236" w:name="_Toc323817178"/>
      <w:bookmarkStart w:id="237" w:name="_Toc323817693"/>
      <w:bookmarkStart w:id="238" w:name="_Toc323903570"/>
      <w:bookmarkStart w:id="239" w:name="_Toc323388489"/>
      <w:bookmarkStart w:id="240" w:name="_Toc323389004"/>
      <w:bookmarkStart w:id="241" w:name="_Toc323389918"/>
      <w:bookmarkStart w:id="242" w:name="_Toc323393335"/>
      <w:bookmarkStart w:id="243" w:name="_Toc323817180"/>
      <w:bookmarkStart w:id="244" w:name="_Toc323817695"/>
      <w:bookmarkStart w:id="245" w:name="_Toc323903572"/>
      <w:bookmarkStart w:id="246" w:name="_Toc321916691"/>
      <w:bookmarkStart w:id="247" w:name="_Toc321922551"/>
      <w:bookmarkStart w:id="248" w:name="_Toc322002685"/>
      <w:bookmarkStart w:id="249" w:name="_Toc322003166"/>
      <w:bookmarkStart w:id="250" w:name="_Toc322425788"/>
      <w:bookmarkStart w:id="251" w:name="_Toc323388491"/>
      <w:bookmarkStart w:id="252" w:name="_Toc323389006"/>
      <w:bookmarkStart w:id="253" w:name="_Toc323389920"/>
      <w:bookmarkStart w:id="254" w:name="_Toc323393337"/>
      <w:bookmarkStart w:id="255" w:name="_Toc323817182"/>
      <w:bookmarkStart w:id="256" w:name="_Toc323817697"/>
      <w:bookmarkStart w:id="257" w:name="_Toc323903574"/>
      <w:bookmarkStart w:id="258" w:name="_Toc321916693"/>
      <w:bookmarkStart w:id="259" w:name="_Toc321922553"/>
      <w:bookmarkStart w:id="260" w:name="_Toc322002687"/>
      <w:bookmarkStart w:id="261" w:name="_Toc322003168"/>
      <w:bookmarkStart w:id="262" w:name="_Toc322425790"/>
      <w:bookmarkStart w:id="263" w:name="_Toc323388493"/>
      <w:bookmarkStart w:id="264" w:name="_Toc323389008"/>
      <w:bookmarkStart w:id="265" w:name="_Toc323389922"/>
      <w:bookmarkStart w:id="266" w:name="_Toc323393339"/>
      <w:bookmarkStart w:id="267" w:name="_Toc323817184"/>
      <w:bookmarkStart w:id="268" w:name="_Toc323817699"/>
      <w:bookmarkStart w:id="269" w:name="_Toc323903576"/>
      <w:bookmarkStart w:id="270" w:name="_Toc316385926"/>
      <w:bookmarkStart w:id="271" w:name="_Toc331671266"/>
      <w:bookmarkStart w:id="272" w:name="_Toc339010596"/>
      <w:bookmarkStart w:id="273" w:name="_Toc360177490"/>
      <w:bookmarkStart w:id="274" w:name="_Toc385580421"/>
      <w:bookmarkStart w:id="275" w:name="_Toc385580543"/>
      <w:bookmarkStart w:id="276" w:name="_Toc420663012"/>
      <w:bookmarkStart w:id="277" w:name="_Toc496717725"/>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Pr="00263268">
        <w:rPr>
          <w:rFonts w:ascii="Tahoma" w:hAnsi="Tahoma" w:cs="Tahoma"/>
          <w:i w:val="0"/>
          <w:sz w:val="22"/>
          <w:szCs w:val="22"/>
        </w:rPr>
        <w:lastRenderedPageBreak/>
        <w:t>Статья 0</w:t>
      </w:r>
      <w:r w:rsidR="00B34240" w:rsidRPr="00263268">
        <w:rPr>
          <w:rFonts w:ascii="Tahoma" w:hAnsi="Tahoma" w:cs="Tahoma"/>
          <w:i w:val="0"/>
          <w:sz w:val="22"/>
          <w:szCs w:val="22"/>
        </w:rPr>
        <w:t>8</w:t>
      </w:r>
      <w:r w:rsidRPr="00263268">
        <w:rPr>
          <w:rFonts w:ascii="Tahoma" w:hAnsi="Tahoma" w:cs="Tahoma"/>
          <w:i w:val="0"/>
          <w:sz w:val="22"/>
          <w:szCs w:val="22"/>
        </w:rPr>
        <w:t>.</w:t>
      </w:r>
      <w:r w:rsidR="00307966" w:rsidRPr="00263268">
        <w:rPr>
          <w:rFonts w:ascii="Tahoma" w:hAnsi="Tahoma" w:cs="Tahoma"/>
          <w:i w:val="0"/>
          <w:sz w:val="22"/>
          <w:szCs w:val="22"/>
        </w:rPr>
        <w:t>0</w:t>
      </w:r>
      <w:r w:rsidR="00D57DD8" w:rsidRPr="00263268">
        <w:rPr>
          <w:rFonts w:ascii="Tahoma" w:hAnsi="Tahoma" w:cs="Tahoma"/>
          <w:i w:val="0"/>
          <w:sz w:val="22"/>
          <w:szCs w:val="22"/>
        </w:rPr>
        <w:t>4</w:t>
      </w:r>
      <w:r w:rsidRPr="00263268">
        <w:rPr>
          <w:rFonts w:ascii="Tahoma" w:hAnsi="Tahoma" w:cs="Tahoma"/>
          <w:i w:val="0"/>
          <w:sz w:val="22"/>
          <w:szCs w:val="22"/>
        </w:rPr>
        <w:t xml:space="preserve">. </w:t>
      </w:r>
      <w:r w:rsidRPr="00263268">
        <w:rPr>
          <w:rFonts w:ascii="Tahoma" w:hAnsi="Tahoma" w:cs="Tahoma"/>
          <w:i w:val="0"/>
          <w:sz w:val="22"/>
          <w:szCs w:val="22"/>
        </w:rPr>
        <w:tab/>
        <w:t>Формирование Реестра Участников торгов и Клиентов Участников торгов</w:t>
      </w:r>
      <w:bookmarkEnd w:id="270"/>
      <w:bookmarkEnd w:id="271"/>
      <w:bookmarkEnd w:id="272"/>
      <w:bookmarkEnd w:id="273"/>
      <w:bookmarkEnd w:id="274"/>
      <w:bookmarkEnd w:id="275"/>
      <w:bookmarkEnd w:id="276"/>
      <w:bookmarkEnd w:id="277"/>
    </w:p>
    <w:p w14:paraId="7B9EBA12" w14:textId="77777777" w:rsidR="0085610E" w:rsidRPr="00263268" w:rsidRDefault="0085610E" w:rsidP="006F5672">
      <w:pPr>
        <w:widowControl w:val="0"/>
        <w:numPr>
          <w:ilvl w:val="0"/>
          <w:numId w:val="41"/>
        </w:numPr>
        <w:shd w:val="clear" w:color="auto" w:fill="FFFFFF"/>
        <w:tabs>
          <w:tab w:val="left" w:pos="709"/>
        </w:tabs>
        <w:overflowPunct/>
        <w:spacing w:beforeLines="60" w:before="144" w:afterLines="60" w:after="144"/>
        <w:ind w:hanging="720"/>
        <w:jc w:val="both"/>
        <w:textAlignment w:val="auto"/>
        <w:rPr>
          <w:rFonts w:ascii="Tahoma" w:hAnsi="Tahoma" w:cs="Tahoma"/>
          <w:sz w:val="22"/>
          <w:szCs w:val="22"/>
        </w:rPr>
      </w:pPr>
      <w:r w:rsidRPr="00263268">
        <w:rPr>
          <w:rFonts w:ascii="Tahoma" w:hAnsi="Tahoma" w:cs="Tahoma"/>
          <w:sz w:val="22"/>
          <w:szCs w:val="22"/>
        </w:rPr>
        <w:t>Биржа в электронной форме ведет Реестр Участников торгов</w:t>
      </w:r>
      <w:r w:rsidR="00A52569" w:rsidRPr="00263268">
        <w:rPr>
          <w:rFonts w:ascii="Tahoma" w:hAnsi="Tahoma" w:cs="Tahoma"/>
          <w:sz w:val="22"/>
          <w:szCs w:val="22"/>
        </w:rPr>
        <w:t xml:space="preserve"> и </w:t>
      </w:r>
      <w:r w:rsidRPr="00263268">
        <w:rPr>
          <w:rFonts w:ascii="Tahoma" w:hAnsi="Tahoma" w:cs="Tahoma"/>
          <w:sz w:val="22"/>
          <w:szCs w:val="22"/>
        </w:rPr>
        <w:t>Клиентов Участников торгов.</w:t>
      </w:r>
    </w:p>
    <w:p w14:paraId="135530BD" w14:textId="77777777" w:rsidR="0085610E" w:rsidRPr="00263268" w:rsidRDefault="0085610E" w:rsidP="006F5672">
      <w:pPr>
        <w:widowControl w:val="0"/>
        <w:numPr>
          <w:ilvl w:val="0"/>
          <w:numId w:val="41"/>
        </w:numPr>
        <w:shd w:val="clear" w:color="auto" w:fill="FFFFFF"/>
        <w:tabs>
          <w:tab w:val="left" w:pos="709"/>
        </w:tabs>
        <w:overflowPunct/>
        <w:spacing w:beforeLines="60" w:before="144" w:afterLines="60" w:after="144"/>
        <w:ind w:hanging="720"/>
        <w:jc w:val="both"/>
        <w:textAlignment w:val="auto"/>
        <w:rPr>
          <w:rFonts w:ascii="Tahoma" w:hAnsi="Tahoma" w:cs="Tahoma"/>
          <w:sz w:val="22"/>
          <w:szCs w:val="22"/>
        </w:rPr>
      </w:pPr>
      <w:r w:rsidRPr="00263268">
        <w:rPr>
          <w:rFonts w:ascii="Tahoma" w:hAnsi="Tahoma" w:cs="Tahoma"/>
          <w:sz w:val="22"/>
          <w:szCs w:val="22"/>
        </w:rPr>
        <w:t xml:space="preserve">Реестр Участников торгов и Клиентов Участников торгов </w:t>
      </w:r>
      <w:r w:rsidR="005E3F19" w:rsidRPr="00263268">
        <w:rPr>
          <w:rFonts w:ascii="Tahoma" w:hAnsi="Tahoma" w:cs="Tahoma"/>
          <w:sz w:val="22"/>
          <w:szCs w:val="22"/>
        </w:rPr>
        <w:t xml:space="preserve">содержит </w:t>
      </w:r>
      <w:r w:rsidRPr="00263268">
        <w:rPr>
          <w:rFonts w:ascii="Tahoma" w:hAnsi="Tahoma" w:cs="Tahoma"/>
          <w:sz w:val="22"/>
          <w:szCs w:val="22"/>
        </w:rPr>
        <w:t>сведения, предусмотренные</w:t>
      </w:r>
      <w:r w:rsidRPr="00263268">
        <w:rPr>
          <w:rFonts w:ascii="Tahoma" w:hAnsi="Tahoma" w:cs="Tahoma"/>
          <w:color w:val="000000"/>
          <w:sz w:val="22"/>
          <w:szCs w:val="22"/>
        </w:rPr>
        <w:t xml:space="preserve"> законодательством </w:t>
      </w:r>
      <w:r w:rsidR="00FB5FD8" w:rsidRPr="00263268">
        <w:rPr>
          <w:rFonts w:ascii="Tahoma" w:hAnsi="Tahoma" w:cs="Tahoma"/>
          <w:color w:val="000000"/>
          <w:sz w:val="22"/>
          <w:szCs w:val="22"/>
        </w:rPr>
        <w:t>Российской Федерации</w:t>
      </w:r>
      <w:r w:rsidR="000635FF" w:rsidRPr="00263268">
        <w:rPr>
          <w:rFonts w:ascii="Tahoma" w:hAnsi="Tahoma" w:cs="Tahoma"/>
          <w:color w:val="000000"/>
          <w:sz w:val="22"/>
          <w:szCs w:val="22"/>
        </w:rPr>
        <w:t xml:space="preserve"> и нормативными актами в сфере финансовых рынков</w:t>
      </w:r>
      <w:r w:rsidRPr="00263268">
        <w:rPr>
          <w:rFonts w:ascii="Tahoma" w:hAnsi="Tahoma" w:cs="Tahoma"/>
          <w:sz w:val="22"/>
          <w:szCs w:val="22"/>
        </w:rPr>
        <w:t>.</w:t>
      </w:r>
    </w:p>
    <w:p w14:paraId="463B813A" w14:textId="77777777" w:rsidR="0085610E" w:rsidRPr="00263268" w:rsidRDefault="0085610E" w:rsidP="00916CA1">
      <w:pPr>
        <w:pStyle w:val="20"/>
        <w:autoSpaceDE/>
        <w:autoSpaceDN/>
        <w:adjustRightInd/>
        <w:spacing w:before="480" w:after="240"/>
        <w:ind w:left="2160" w:hanging="2160"/>
        <w:jc w:val="both"/>
        <w:rPr>
          <w:rFonts w:ascii="Tahoma" w:hAnsi="Tahoma" w:cs="Tahoma"/>
          <w:i w:val="0"/>
          <w:sz w:val="22"/>
          <w:szCs w:val="22"/>
        </w:rPr>
      </w:pPr>
      <w:bookmarkStart w:id="278" w:name="_Toc323388496"/>
      <w:bookmarkStart w:id="279" w:name="_Toc323389011"/>
      <w:bookmarkStart w:id="280" w:name="_Toc323389925"/>
      <w:bookmarkStart w:id="281" w:name="_Toc323393342"/>
      <w:bookmarkStart w:id="282" w:name="_Toc323817187"/>
      <w:bookmarkStart w:id="283" w:name="_Toc323817702"/>
      <w:bookmarkStart w:id="284" w:name="_Toc323903579"/>
      <w:bookmarkStart w:id="285" w:name="_Toc323388497"/>
      <w:bookmarkStart w:id="286" w:name="_Toc323389012"/>
      <w:bookmarkStart w:id="287" w:name="_Toc323389926"/>
      <w:bookmarkStart w:id="288" w:name="_Toc323393343"/>
      <w:bookmarkStart w:id="289" w:name="_Toc323817188"/>
      <w:bookmarkStart w:id="290" w:name="_Toc323817703"/>
      <w:bookmarkStart w:id="291" w:name="_Toc323903580"/>
      <w:bookmarkStart w:id="292" w:name="_Toc323388498"/>
      <w:bookmarkStart w:id="293" w:name="_Toc323389013"/>
      <w:bookmarkStart w:id="294" w:name="_Toc323389927"/>
      <w:bookmarkStart w:id="295" w:name="_Toc323393344"/>
      <w:bookmarkStart w:id="296" w:name="_Toc323817189"/>
      <w:bookmarkStart w:id="297" w:name="_Toc323817704"/>
      <w:bookmarkStart w:id="298" w:name="_Toc323903581"/>
      <w:bookmarkStart w:id="299" w:name="_Toc323388499"/>
      <w:bookmarkStart w:id="300" w:name="_Toc323389014"/>
      <w:bookmarkStart w:id="301" w:name="_Toc323389928"/>
      <w:bookmarkStart w:id="302" w:name="_Toc323393345"/>
      <w:bookmarkStart w:id="303" w:name="_Toc323817190"/>
      <w:bookmarkStart w:id="304" w:name="_Toc323817705"/>
      <w:bookmarkStart w:id="305" w:name="_Toc323903582"/>
      <w:bookmarkStart w:id="306" w:name="_Toc323388500"/>
      <w:bookmarkStart w:id="307" w:name="_Toc323389015"/>
      <w:bookmarkStart w:id="308" w:name="_Toc323389929"/>
      <w:bookmarkStart w:id="309" w:name="_Toc323393346"/>
      <w:bookmarkStart w:id="310" w:name="_Toc323817191"/>
      <w:bookmarkStart w:id="311" w:name="_Toc323817706"/>
      <w:bookmarkStart w:id="312" w:name="_Toc323903583"/>
      <w:bookmarkStart w:id="313" w:name="_Toc323388501"/>
      <w:bookmarkStart w:id="314" w:name="_Toc323389016"/>
      <w:bookmarkStart w:id="315" w:name="_Toc323389930"/>
      <w:bookmarkStart w:id="316" w:name="_Toc323393347"/>
      <w:bookmarkStart w:id="317" w:name="_Toc323817192"/>
      <w:bookmarkStart w:id="318" w:name="_Toc323817707"/>
      <w:bookmarkStart w:id="319" w:name="_Toc323903584"/>
      <w:bookmarkStart w:id="320" w:name="_Toc323388502"/>
      <w:bookmarkStart w:id="321" w:name="_Toc323389017"/>
      <w:bookmarkStart w:id="322" w:name="_Toc323389931"/>
      <w:bookmarkStart w:id="323" w:name="_Toc323393348"/>
      <w:bookmarkStart w:id="324" w:name="_Toc323817193"/>
      <w:bookmarkStart w:id="325" w:name="_Toc323817708"/>
      <w:bookmarkStart w:id="326" w:name="_Toc323903585"/>
      <w:bookmarkStart w:id="327" w:name="_Toc323388503"/>
      <w:bookmarkStart w:id="328" w:name="_Toc323389018"/>
      <w:bookmarkStart w:id="329" w:name="_Toc323389932"/>
      <w:bookmarkStart w:id="330" w:name="_Toc323393349"/>
      <w:bookmarkStart w:id="331" w:name="_Toc323817194"/>
      <w:bookmarkStart w:id="332" w:name="_Toc323817709"/>
      <w:bookmarkStart w:id="333" w:name="_Toc323903586"/>
      <w:bookmarkStart w:id="334" w:name="_Toc323388504"/>
      <w:bookmarkStart w:id="335" w:name="_Toc323389019"/>
      <w:bookmarkStart w:id="336" w:name="_Toc323389933"/>
      <w:bookmarkStart w:id="337" w:name="_Toc323393350"/>
      <w:bookmarkStart w:id="338" w:name="_Toc323817195"/>
      <w:bookmarkStart w:id="339" w:name="_Toc323817710"/>
      <w:bookmarkStart w:id="340" w:name="_Toc323903587"/>
      <w:bookmarkStart w:id="341" w:name="_Toc323388505"/>
      <w:bookmarkStart w:id="342" w:name="_Toc323389020"/>
      <w:bookmarkStart w:id="343" w:name="_Toc323389934"/>
      <w:bookmarkStart w:id="344" w:name="_Toc323393351"/>
      <w:bookmarkStart w:id="345" w:name="_Toc323817196"/>
      <w:bookmarkStart w:id="346" w:name="_Toc323817711"/>
      <w:bookmarkStart w:id="347" w:name="_Toc323903588"/>
      <w:bookmarkStart w:id="348" w:name="_Toc316385927"/>
      <w:bookmarkStart w:id="349" w:name="_Toc331671267"/>
      <w:bookmarkStart w:id="350" w:name="_Toc339010597"/>
      <w:bookmarkStart w:id="351" w:name="_Toc360177491"/>
      <w:bookmarkStart w:id="352" w:name="_Toc385580422"/>
      <w:bookmarkStart w:id="353" w:name="_Toc385580544"/>
      <w:bookmarkStart w:id="354" w:name="_Toc420663013"/>
      <w:bookmarkStart w:id="355" w:name="_Toc496717726"/>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263268">
        <w:rPr>
          <w:rFonts w:ascii="Tahoma" w:hAnsi="Tahoma" w:cs="Tahoma"/>
          <w:i w:val="0"/>
          <w:sz w:val="22"/>
          <w:szCs w:val="22"/>
        </w:rPr>
        <w:t>Статья 0</w:t>
      </w:r>
      <w:r w:rsidR="00B34240" w:rsidRPr="00263268">
        <w:rPr>
          <w:rFonts w:ascii="Tahoma" w:hAnsi="Tahoma" w:cs="Tahoma"/>
          <w:i w:val="0"/>
          <w:sz w:val="22"/>
          <w:szCs w:val="22"/>
        </w:rPr>
        <w:t>8</w:t>
      </w:r>
      <w:r w:rsidRPr="00263268">
        <w:rPr>
          <w:rFonts w:ascii="Tahoma" w:hAnsi="Tahoma" w:cs="Tahoma"/>
          <w:i w:val="0"/>
          <w:sz w:val="22"/>
          <w:szCs w:val="22"/>
        </w:rPr>
        <w:t>.</w:t>
      </w:r>
      <w:r w:rsidR="00307966" w:rsidRPr="00263268">
        <w:rPr>
          <w:rFonts w:ascii="Tahoma" w:hAnsi="Tahoma" w:cs="Tahoma"/>
          <w:i w:val="0"/>
          <w:sz w:val="22"/>
          <w:szCs w:val="22"/>
        </w:rPr>
        <w:t>0</w:t>
      </w:r>
      <w:r w:rsidR="00585186" w:rsidRPr="00263268">
        <w:rPr>
          <w:rFonts w:ascii="Tahoma" w:hAnsi="Tahoma" w:cs="Tahoma"/>
          <w:i w:val="0"/>
          <w:sz w:val="22"/>
          <w:szCs w:val="22"/>
        </w:rPr>
        <w:t>5</w:t>
      </w:r>
      <w:r w:rsidRPr="00263268">
        <w:rPr>
          <w:rFonts w:ascii="Tahoma" w:hAnsi="Tahoma" w:cs="Tahoma"/>
          <w:i w:val="0"/>
          <w:sz w:val="22"/>
          <w:szCs w:val="22"/>
        </w:rPr>
        <w:t xml:space="preserve">. </w:t>
      </w:r>
      <w:r w:rsidRPr="00263268">
        <w:rPr>
          <w:rFonts w:ascii="Tahoma" w:hAnsi="Tahoma" w:cs="Tahoma"/>
          <w:i w:val="0"/>
          <w:sz w:val="22"/>
          <w:szCs w:val="22"/>
        </w:rPr>
        <w:tab/>
        <w:t>Защита интересов Клиентов</w:t>
      </w:r>
      <w:bookmarkEnd w:id="348"/>
      <w:r w:rsidRPr="00263268">
        <w:rPr>
          <w:rFonts w:ascii="Tahoma" w:hAnsi="Tahoma" w:cs="Tahoma"/>
          <w:i w:val="0"/>
          <w:sz w:val="22"/>
          <w:szCs w:val="22"/>
        </w:rPr>
        <w:t xml:space="preserve"> Участников торгов</w:t>
      </w:r>
      <w:bookmarkEnd w:id="349"/>
      <w:bookmarkEnd w:id="350"/>
      <w:bookmarkEnd w:id="351"/>
      <w:bookmarkEnd w:id="352"/>
      <w:bookmarkEnd w:id="353"/>
      <w:bookmarkEnd w:id="354"/>
      <w:bookmarkEnd w:id="355"/>
    </w:p>
    <w:p w14:paraId="73D95B3E" w14:textId="77777777" w:rsidR="0085610E" w:rsidRPr="00263268" w:rsidRDefault="0085610E" w:rsidP="006F5672">
      <w:pPr>
        <w:widowControl w:val="0"/>
        <w:numPr>
          <w:ilvl w:val="0"/>
          <w:numId w:val="40"/>
        </w:numPr>
        <w:tabs>
          <w:tab w:val="clear" w:pos="360"/>
          <w:tab w:val="num" w:pos="709"/>
        </w:tabs>
        <w:overflowPunct/>
        <w:spacing w:beforeLines="60" w:before="144" w:afterLines="60" w:after="144"/>
        <w:ind w:left="709" w:hanging="709"/>
        <w:jc w:val="both"/>
        <w:textAlignment w:val="auto"/>
        <w:rPr>
          <w:rFonts w:ascii="Tahoma" w:hAnsi="Tahoma" w:cs="Tahoma"/>
          <w:sz w:val="22"/>
          <w:szCs w:val="22"/>
        </w:rPr>
      </w:pPr>
      <w:r w:rsidRPr="00263268">
        <w:rPr>
          <w:rFonts w:ascii="Tahoma" w:hAnsi="Tahoma" w:cs="Tahoma"/>
          <w:sz w:val="22"/>
          <w:szCs w:val="22"/>
        </w:rPr>
        <w:t>Участникам торгов запрещается совершать действия, вводящие в заблуждение Клиентов, в том числе, предоставлять недостоверные отчеты и другую недостоверную информацию. При этом не имеет значения, имело ли место действительное заблуждение Клиента или нет.</w:t>
      </w:r>
    </w:p>
    <w:p w14:paraId="748E5D2B" w14:textId="77777777" w:rsidR="0085610E" w:rsidRPr="00263268" w:rsidRDefault="0085610E" w:rsidP="0085610E">
      <w:pPr>
        <w:rPr>
          <w:rFonts w:ascii="Tahoma" w:hAnsi="Tahoma" w:cs="Tahoma"/>
          <w:sz w:val="22"/>
          <w:szCs w:val="22"/>
        </w:rPr>
      </w:pPr>
    </w:p>
    <w:p w14:paraId="1499405F" w14:textId="77777777" w:rsidR="00712EA0" w:rsidRPr="00263268" w:rsidRDefault="00C82F28" w:rsidP="009A17C4">
      <w:pPr>
        <w:pStyle w:val="1"/>
        <w:numPr>
          <w:ilvl w:val="0"/>
          <w:numId w:val="0"/>
        </w:numPr>
        <w:spacing w:before="120" w:after="120"/>
        <w:jc w:val="left"/>
        <w:rPr>
          <w:rFonts w:ascii="Tahoma" w:hAnsi="Tahoma" w:cs="Tahoma"/>
          <w:bCs/>
          <w:caps/>
          <w:color w:val="0000FF"/>
          <w:kern w:val="28"/>
          <w:sz w:val="22"/>
          <w:szCs w:val="22"/>
        </w:rPr>
      </w:pPr>
      <w:bookmarkStart w:id="356" w:name="_Toc420663014"/>
      <w:bookmarkStart w:id="357" w:name="_Toc496717727"/>
      <w:r w:rsidRPr="00263268">
        <w:rPr>
          <w:rFonts w:ascii="Tahoma" w:hAnsi="Tahoma" w:cs="Tahoma"/>
          <w:bCs/>
          <w:caps/>
          <w:color w:val="0000FF"/>
          <w:kern w:val="28"/>
          <w:sz w:val="22"/>
          <w:szCs w:val="22"/>
        </w:rPr>
        <w:t xml:space="preserve">РАЗДЕЛ </w:t>
      </w:r>
      <w:r w:rsidR="00B34240" w:rsidRPr="00263268">
        <w:rPr>
          <w:rFonts w:ascii="Tahoma" w:hAnsi="Tahoma" w:cs="Tahoma"/>
          <w:bCs/>
          <w:caps/>
          <w:color w:val="0000FF"/>
          <w:kern w:val="28"/>
          <w:sz w:val="22"/>
          <w:szCs w:val="22"/>
        </w:rPr>
        <w:t>09</w:t>
      </w:r>
      <w:r w:rsidRPr="00263268">
        <w:rPr>
          <w:rFonts w:ascii="Tahoma" w:hAnsi="Tahoma" w:cs="Tahoma"/>
          <w:bCs/>
          <w:caps/>
          <w:color w:val="0000FF"/>
          <w:kern w:val="28"/>
          <w:sz w:val="22"/>
          <w:szCs w:val="22"/>
        </w:rPr>
        <w:t xml:space="preserve">. </w:t>
      </w:r>
      <w:r w:rsidRPr="00263268">
        <w:rPr>
          <w:rFonts w:ascii="Tahoma" w:hAnsi="Tahoma" w:cs="Tahoma"/>
          <w:bCs/>
          <w:caps/>
          <w:color w:val="0000FF"/>
          <w:kern w:val="28"/>
          <w:sz w:val="22"/>
          <w:szCs w:val="22"/>
        </w:rPr>
        <w:tab/>
        <w:t>МАРКЕТ-МЕЙКЕРЫ</w:t>
      </w:r>
      <w:bookmarkEnd w:id="156"/>
      <w:bookmarkEnd w:id="356"/>
      <w:bookmarkEnd w:id="357"/>
    </w:p>
    <w:p w14:paraId="564738D4" w14:textId="77777777" w:rsidR="00C82F28" w:rsidRPr="00263268" w:rsidRDefault="00C82F28" w:rsidP="009A17C4">
      <w:pPr>
        <w:pStyle w:val="20"/>
        <w:spacing w:after="120"/>
        <w:ind w:left="1985" w:hanging="1985"/>
        <w:jc w:val="both"/>
        <w:rPr>
          <w:rFonts w:ascii="Tahoma" w:hAnsi="Tahoma" w:cs="Tahoma"/>
          <w:i w:val="0"/>
          <w:sz w:val="22"/>
          <w:szCs w:val="22"/>
        </w:rPr>
      </w:pPr>
      <w:bookmarkStart w:id="358" w:name="_Toc267667984"/>
      <w:bookmarkStart w:id="359" w:name="_Toc280277015"/>
      <w:bookmarkStart w:id="360" w:name="_Toc420663015"/>
      <w:bookmarkStart w:id="361" w:name="_Toc496717728"/>
      <w:r w:rsidRPr="00263268">
        <w:rPr>
          <w:rFonts w:ascii="Tahoma" w:hAnsi="Tahoma" w:cs="Tahoma"/>
          <w:i w:val="0"/>
          <w:sz w:val="22"/>
          <w:szCs w:val="22"/>
        </w:rPr>
        <w:t xml:space="preserve">Статья </w:t>
      </w:r>
      <w:r w:rsidR="00B34240" w:rsidRPr="00263268">
        <w:rPr>
          <w:rFonts w:ascii="Tahoma" w:hAnsi="Tahoma" w:cs="Tahoma"/>
          <w:i w:val="0"/>
          <w:sz w:val="22"/>
          <w:szCs w:val="22"/>
        </w:rPr>
        <w:t>09</w:t>
      </w:r>
      <w:r w:rsidRPr="00263268">
        <w:rPr>
          <w:rFonts w:ascii="Tahoma" w:hAnsi="Tahoma" w:cs="Tahoma"/>
          <w:i w:val="0"/>
          <w:sz w:val="22"/>
          <w:szCs w:val="22"/>
        </w:rPr>
        <w:t xml:space="preserve">.01. </w:t>
      </w:r>
      <w:r w:rsidRPr="00263268">
        <w:rPr>
          <w:rFonts w:ascii="Tahoma" w:hAnsi="Tahoma" w:cs="Tahoma"/>
          <w:i w:val="0"/>
          <w:sz w:val="22"/>
          <w:szCs w:val="22"/>
        </w:rPr>
        <w:tab/>
      </w:r>
      <w:r w:rsidR="00D159F7" w:rsidRPr="00263268">
        <w:rPr>
          <w:rFonts w:ascii="Tahoma" w:hAnsi="Tahoma" w:cs="Tahoma"/>
          <w:i w:val="0"/>
          <w:sz w:val="22"/>
          <w:szCs w:val="22"/>
        </w:rPr>
        <w:t xml:space="preserve">Требования к </w:t>
      </w:r>
      <w:proofErr w:type="spellStart"/>
      <w:r w:rsidRPr="00263268">
        <w:rPr>
          <w:rFonts w:ascii="Tahoma" w:hAnsi="Tahoma" w:cs="Tahoma"/>
          <w:i w:val="0"/>
          <w:sz w:val="22"/>
          <w:szCs w:val="22"/>
        </w:rPr>
        <w:t>Маркет-мейкер</w:t>
      </w:r>
      <w:bookmarkEnd w:id="358"/>
      <w:bookmarkEnd w:id="359"/>
      <w:r w:rsidR="00D159F7" w:rsidRPr="00263268">
        <w:rPr>
          <w:rFonts w:ascii="Tahoma" w:hAnsi="Tahoma" w:cs="Tahoma"/>
          <w:i w:val="0"/>
          <w:sz w:val="22"/>
          <w:szCs w:val="22"/>
        </w:rPr>
        <w:t>у</w:t>
      </w:r>
      <w:bookmarkEnd w:id="360"/>
      <w:bookmarkEnd w:id="361"/>
      <w:proofErr w:type="spellEnd"/>
      <w:r w:rsidRPr="00263268">
        <w:rPr>
          <w:rFonts w:ascii="Tahoma" w:hAnsi="Tahoma" w:cs="Tahoma"/>
          <w:i w:val="0"/>
          <w:sz w:val="22"/>
          <w:szCs w:val="22"/>
        </w:rPr>
        <w:t xml:space="preserve"> </w:t>
      </w:r>
    </w:p>
    <w:p w14:paraId="055BFF53" w14:textId="77777777" w:rsidR="00785780" w:rsidRPr="00263268" w:rsidRDefault="00785780" w:rsidP="006F5672">
      <w:pPr>
        <w:widowControl w:val="0"/>
        <w:numPr>
          <w:ilvl w:val="3"/>
          <w:numId w:val="20"/>
        </w:numPr>
        <w:overflowPunct/>
        <w:spacing w:after="120"/>
        <w:ind w:left="709" w:hanging="709"/>
        <w:jc w:val="both"/>
        <w:textAlignment w:val="auto"/>
        <w:rPr>
          <w:rFonts w:ascii="Tahoma" w:hAnsi="Tahoma" w:cs="Tahoma"/>
          <w:color w:val="000000"/>
          <w:spacing w:val="1"/>
          <w:sz w:val="22"/>
          <w:szCs w:val="22"/>
        </w:rPr>
      </w:pPr>
      <w:proofErr w:type="spellStart"/>
      <w:r w:rsidRPr="00263268">
        <w:rPr>
          <w:rFonts w:ascii="Tahoma" w:hAnsi="Tahoma" w:cs="Tahoma"/>
          <w:sz w:val="22"/>
          <w:szCs w:val="22"/>
        </w:rPr>
        <w:t>Маркет-мейкером</w:t>
      </w:r>
      <w:proofErr w:type="spellEnd"/>
      <w:r w:rsidRPr="00263268">
        <w:rPr>
          <w:rFonts w:ascii="Tahoma" w:hAnsi="Tahoma" w:cs="Tahoma"/>
          <w:sz w:val="22"/>
          <w:szCs w:val="22"/>
        </w:rPr>
        <w:t xml:space="preserve"> </w:t>
      </w:r>
      <w:r w:rsidR="00D159F7" w:rsidRPr="00263268">
        <w:rPr>
          <w:rFonts w:ascii="Tahoma" w:hAnsi="Tahoma" w:cs="Tahoma"/>
          <w:sz w:val="22"/>
          <w:szCs w:val="22"/>
        </w:rPr>
        <w:t xml:space="preserve">может быть </w:t>
      </w:r>
      <w:r w:rsidRPr="00263268">
        <w:rPr>
          <w:rFonts w:ascii="Tahoma" w:hAnsi="Tahoma" w:cs="Tahoma"/>
          <w:sz w:val="22"/>
          <w:szCs w:val="22"/>
        </w:rPr>
        <w:t xml:space="preserve">Участник торгов, заключивший с Биржей договор, определяющий порядок и условия поддержания цен, спроса, предложения или объема торгов (далее – Договор </w:t>
      </w:r>
      <w:proofErr w:type="spellStart"/>
      <w:r w:rsidRPr="00263268">
        <w:rPr>
          <w:rFonts w:ascii="Tahoma" w:hAnsi="Tahoma" w:cs="Tahoma"/>
          <w:sz w:val="22"/>
          <w:szCs w:val="22"/>
        </w:rPr>
        <w:t>маркет-мейкера</w:t>
      </w:r>
      <w:proofErr w:type="spellEnd"/>
      <w:r w:rsidRPr="00263268">
        <w:rPr>
          <w:rFonts w:ascii="Tahoma" w:hAnsi="Tahoma" w:cs="Tahoma"/>
          <w:sz w:val="22"/>
          <w:szCs w:val="22"/>
        </w:rPr>
        <w:t>).</w:t>
      </w:r>
    </w:p>
    <w:p w14:paraId="355ED29E" w14:textId="77777777" w:rsidR="00C82F28" w:rsidRPr="00263268" w:rsidRDefault="00C82F28" w:rsidP="009A17C4">
      <w:pPr>
        <w:pStyle w:val="20"/>
        <w:spacing w:after="120"/>
        <w:ind w:left="1985" w:hanging="1985"/>
        <w:jc w:val="both"/>
        <w:rPr>
          <w:rFonts w:ascii="Tahoma" w:hAnsi="Tahoma" w:cs="Tahoma"/>
          <w:i w:val="0"/>
          <w:sz w:val="22"/>
          <w:szCs w:val="22"/>
        </w:rPr>
      </w:pPr>
      <w:bookmarkStart w:id="362" w:name="_Toc267667985"/>
      <w:bookmarkStart w:id="363" w:name="_Toc280277016"/>
      <w:bookmarkStart w:id="364" w:name="_Toc420663016"/>
      <w:bookmarkStart w:id="365" w:name="_Toc496717729"/>
      <w:r w:rsidRPr="00263268">
        <w:rPr>
          <w:rFonts w:ascii="Tahoma" w:hAnsi="Tahoma" w:cs="Tahoma"/>
          <w:i w:val="0"/>
          <w:sz w:val="22"/>
          <w:szCs w:val="22"/>
        </w:rPr>
        <w:t xml:space="preserve">Статья </w:t>
      </w:r>
      <w:r w:rsidR="00B34240" w:rsidRPr="00263268">
        <w:rPr>
          <w:rFonts w:ascii="Tahoma" w:hAnsi="Tahoma" w:cs="Tahoma"/>
          <w:i w:val="0"/>
          <w:sz w:val="22"/>
          <w:szCs w:val="22"/>
        </w:rPr>
        <w:t>09</w:t>
      </w:r>
      <w:r w:rsidRPr="00263268">
        <w:rPr>
          <w:rFonts w:ascii="Tahoma" w:hAnsi="Tahoma" w:cs="Tahoma"/>
          <w:i w:val="0"/>
          <w:sz w:val="22"/>
          <w:szCs w:val="22"/>
        </w:rPr>
        <w:t>.02.</w:t>
      </w:r>
      <w:r w:rsidRPr="00263268">
        <w:rPr>
          <w:rFonts w:ascii="Tahoma" w:hAnsi="Tahoma" w:cs="Tahoma"/>
          <w:i w:val="0"/>
          <w:sz w:val="22"/>
          <w:szCs w:val="22"/>
        </w:rPr>
        <w:tab/>
        <w:t xml:space="preserve">Условия и порядок предоставления статуса </w:t>
      </w:r>
      <w:proofErr w:type="spellStart"/>
      <w:r w:rsidRPr="00263268">
        <w:rPr>
          <w:rFonts w:ascii="Tahoma" w:hAnsi="Tahoma" w:cs="Tahoma"/>
          <w:i w:val="0"/>
          <w:sz w:val="22"/>
          <w:szCs w:val="22"/>
        </w:rPr>
        <w:t>Маркет-мейкера</w:t>
      </w:r>
      <w:bookmarkEnd w:id="362"/>
      <w:bookmarkEnd w:id="363"/>
      <w:bookmarkEnd w:id="364"/>
      <w:bookmarkEnd w:id="365"/>
      <w:proofErr w:type="spellEnd"/>
    </w:p>
    <w:p w14:paraId="11C2CB79" w14:textId="77777777" w:rsidR="00C82F28" w:rsidRPr="00263268" w:rsidRDefault="00C82F28" w:rsidP="006F5672">
      <w:pPr>
        <w:widowControl w:val="0"/>
        <w:numPr>
          <w:ilvl w:val="3"/>
          <w:numId w:val="21"/>
        </w:numPr>
        <w:overflowPunct/>
        <w:spacing w:after="120"/>
        <w:ind w:left="709" w:hanging="709"/>
        <w:jc w:val="both"/>
        <w:textAlignment w:val="auto"/>
        <w:rPr>
          <w:rFonts w:ascii="Tahoma" w:hAnsi="Tahoma" w:cs="Tahoma"/>
          <w:color w:val="000000"/>
          <w:spacing w:val="1"/>
          <w:sz w:val="22"/>
          <w:szCs w:val="22"/>
        </w:rPr>
      </w:pPr>
      <w:r w:rsidRPr="00263268">
        <w:rPr>
          <w:rFonts w:ascii="Tahoma" w:hAnsi="Tahoma" w:cs="Tahoma"/>
          <w:color w:val="000000"/>
          <w:spacing w:val="1"/>
          <w:sz w:val="22"/>
          <w:szCs w:val="22"/>
        </w:rPr>
        <w:t xml:space="preserve">Участник торгов </w:t>
      </w:r>
      <w:r w:rsidR="00793521" w:rsidRPr="00263268">
        <w:rPr>
          <w:rFonts w:ascii="Tahoma" w:hAnsi="Tahoma" w:cs="Tahoma"/>
          <w:color w:val="000000"/>
          <w:spacing w:val="1"/>
          <w:sz w:val="22"/>
          <w:szCs w:val="22"/>
        </w:rPr>
        <w:t xml:space="preserve">может осуществлять функции </w:t>
      </w:r>
      <w:proofErr w:type="spellStart"/>
      <w:r w:rsidR="00793521" w:rsidRPr="00263268">
        <w:rPr>
          <w:rFonts w:ascii="Tahoma" w:hAnsi="Tahoma" w:cs="Tahoma"/>
          <w:color w:val="000000"/>
          <w:spacing w:val="1"/>
          <w:sz w:val="22"/>
          <w:szCs w:val="22"/>
        </w:rPr>
        <w:t>Маркет-мейкера</w:t>
      </w:r>
      <w:proofErr w:type="spellEnd"/>
      <w:r w:rsidR="00793521" w:rsidRPr="00263268">
        <w:rPr>
          <w:rFonts w:ascii="Tahoma" w:hAnsi="Tahoma" w:cs="Tahoma"/>
          <w:color w:val="000000"/>
          <w:spacing w:val="1"/>
          <w:sz w:val="22"/>
          <w:szCs w:val="22"/>
        </w:rPr>
        <w:t xml:space="preserve"> </w:t>
      </w:r>
      <w:r w:rsidR="00730AE4" w:rsidRPr="00263268">
        <w:rPr>
          <w:rFonts w:ascii="Tahoma" w:hAnsi="Tahoma" w:cs="Tahoma"/>
          <w:color w:val="000000"/>
          <w:spacing w:val="1"/>
          <w:sz w:val="22"/>
          <w:szCs w:val="22"/>
        </w:rPr>
        <w:t>на соответствующем рынке</w:t>
      </w:r>
      <w:r w:rsidR="003A1A9A" w:rsidRPr="00263268">
        <w:rPr>
          <w:rFonts w:ascii="Tahoma" w:hAnsi="Tahoma" w:cs="Tahoma"/>
          <w:color w:val="000000"/>
          <w:spacing w:val="1"/>
          <w:sz w:val="22"/>
          <w:szCs w:val="22"/>
        </w:rPr>
        <w:t>,</w:t>
      </w:r>
      <w:r w:rsidR="00730AE4" w:rsidRPr="00263268">
        <w:rPr>
          <w:rFonts w:ascii="Tahoma" w:hAnsi="Tahoma" w:cs="Tahoma"/>
          <w:color w:val="000000"/>
          <w:spacing w:val="1"/>
          <w:sz w:val="22"/>
          <w:szCs w:val="22"/>
        </w:rPr>
        <w:t xml:space="preserve"> </w:t>
      </w:r>
      <w:r w:rsidR="00793521" w:rsidRPr="00263268">
        <w:rPr>
          <w:rFonts w:ascii="Tahoma" w:hAnsi="Tahoma" w:cs="Tahoma"/>
          <w:color w:val="000000"/>
          <w:spacing w:val="1"/>
          <w:sz w:val="22"/>
          <w:szCs w:val="22"/>
        </w:rPr>
        <w:t xml:space="preserve">в отношении </w:t>
      </w:r>
      <w:r w:rsidR="00730AE4" w:rsidRPr="00263268">
        <w:rPr>
          <w:rFonts w:ascii="Tahoma" w:hAnsi="Tahoma" w:cs="Tahoma"/>
          <w:color w:val="000000"/>
          <w:spacing w:val="1"/>
          <w:sz w:val="22"/>
          <w:szCs w:val="22"/>
        </w:rPr>
        <w:t>одного или нескольких инструментов</w:t>
      </w:r>
      <w:r w:rsidR="00793521" w:rsidRPr="00263268">
        <w:rPr>
          <w:rFonts w:ascii="Tahoma" w:hAnsi="Tahoma" w:cs="Tahoma"/>
          <w:color w:val="000000"/>
          <w:spacing w:val="1"/>
          <w:sz w:val="22"/>
          <w:szCs w:val="22"/>
        </w:rPr>
        <w:t>.</w:t>
      </w:r>
      <w:r w:rsidRPr="00263268">
        <w:rPr>
          <w:rFonts w:ascii="Tahoma" w:hAnsi="Tahoma" w:cs="Tahoma"/>
          <w:color w:val="000000"/>
          <w:spacing w:val="1"/>
          <w:sz w:val="22"/>
          <w:szCs w:val="22"/>
        </w:rPr>
        <w:t xml:space="preserve"> </w:t>
      </w:r>
    </w:p>
    <w:p w14:paraId="79048CC9" w14:textId="77777777" w:rsidR="00C82F28" w:rsidRPr="00263268" w:rsidRDefault="00C82F28" w:rsidP="006F5672">
      <w:pPr>
        <w:pStyle w:val="Iauiue3"/>
        <w:keepLines w:val="0"/>
        <w:numPr>
          <w:ilvl w:val="3"/>
          <w:numId w:val="21"/>
        </w:numPr>
        <w:spacing w:after="120"/>
        <w:ind w:left="709" w:hanging="709"/>
        <w:rPr>
          <w:rFonts w:ascii="Tahoma" w:hAnsi="Tahoma" w:cs="Tahoma"/>
          <w:color w:val="000000"/>
          <w:spacing w:val="1"/>
          <w:sz w:val="22"/>
          <w:szCs w:val="22"/>
        </w:rPr>
      </w:pPr>
      <w:r w:rsidRPr="00263268">
        <w:rPr>
          <w:rFonts w:ascii="Tahoma" w:hAnsi="Tahoma" w:cs="Tahoma"/>
          <w:color w:val="000000"/>
          <w:spacing w:val="1"/>
          <w:sz w:val="22"/>
          <w:szCs w:val="22"/>
        </w:rPr>
        <w:t xml:space="preserve">Общее количество Участников торгов, выполняющих функции </w:t>
      </w:r>
      <w:proofErr w:type="spellStart"/>
      <w:r w:rsidRPr="00263268">
        <w:rPr>
          <w:rFonts w:ascii="Tahoma" w:hAnsi="Tahoma" w:cs="Tahoma"/>
          <w:color w:val="000000"/>
          <w:spacing w:val="1"/>
          <w:sz w:val="22"/>
          <w:szCs w:val="22"/>
        </w:rPr>
        <w:t>Маркет-мейкера</w:t>
      </w:r>
      <w:proofErr w:type="spellEnd"/>
      <w:r w:rsidR="00730AE4" w:rsidRPr="00263268">
        <w:rPr>
          <w:rFonts w:ascii="Tahoma" w:hAnsi="Tahoma" w:cs="Tahoma"/>
          <w:color w:val="000000"/>
          <w:spacing w:val="1"/>
          <w:sz w:val="22"/>
          <w:szCs w:val="22"/>
        </w:rPr>
        <w:t xml:space="preserve"> на соответствующем рынке</w:t>
      </w:r>
      <w:r w:rsidRPr="00263268">
        <w:rPr>
          <w:rFonts w:ascii="Tahoma" w:hAnsi="Tahoma" w:cs="Tahoma"/>
          <w:color w:val="000000"/>
          <w:spacing w:val="1"/>
          <w:sz w:val="22"/>
          <w:szCs w:val="22"/>
        </w:rPr>
        <w:t xml:space="preserve">, может быть ограничено решением </w:t>
      </w:r>
      <w:r w:rsidR="00622759" w:rsidRPr="00263268">
        <w:rPr>
          <w:rFonts w:ascii="Tahoma" w:hAnsi="Tahoma" w:cs="Tahoma"/>
          <w:color w:val="000000"/>
          <w:spacing w:val="1"/>
          <w:sz w:val="22"/>
          <w:szCs w:val="22"/>
        </w:rPr>
        <w:t>Биржи</w:t>
      </w:r>
      <w:r w:rsidRPr="00263268">
        <w:rPr>
          <w:rFonts w:ascii="Tahoma" w:hAnsi="Tahoma" w:cs="Tahoma"/>
          <w:color w:val="000000"/>
          <w:spacing w:val="1"/>
          <w:sz w:val="22"/>
          <w:szCs w:val="22"/>
        </w:rPr>
        <w:t>.</w:t>
      </w:r>
    </w:p>
    <w:p w14:paraId="3E9A0530" w14:textId="4C6BAA56" w:rsidR="00C82F28" w:rsidRPr="00263268" w:rsidRDefault="00C82F28" w:rsidP="0031735A">
      <w:pPr>
        <w:pStyle w:val="Iauiue3"/>
        <w:keepLines w:val="0"/>
        <w:spacing w:after="120"/>
        <w:ind w:left="709" w:firstLine="0"/>
        <w:rPr>
          <w:rFonts w:ascii="Tahoma" w:hAnsi="Tahoma" w:cs="Tahoma"/>
          <w:color w:val="000000"/>
          <w:spacing w:val="1"/>
          <w:sz w:val="22"/>
          <w:szCs w:val="22"/>
        </w:rPr>
      </w:pPr>
      <w:r w:rsidRPr="00263268">
        <w:rPr>
          <w:rFonts w:ascii="Tahoma" w:hAnsi="Tahoma" w:cs="Tahoma"/>
          <w:color w:val="000000"/>
          <w:spacing w:val="1"/>
          <w:sz w:val="22"/>
          <w:szCs w:val="22"/>
        </w:rPr>
        <w:t xml:space="preserve">Участники торгов оповещаются об установлении или изменении </w:t>
      </w:r>
      <w:r w:rsidR="00793521" w:rsidRPr="00263268">
        <w:rPr>
          <w:rFonts w:ascii="Tahoma" w:hAnsi="Tahoma" w:cs="Tahoma"/>
          <w:color w:val="000000"/>
          <w:spacing w:val="1"/>
          <w:sz w:val="22"/>
          <w:szCs w:val="22"/>
        </w:rPr>
        <w:t>такого</w:t>
      </w:r>
      <w:r w:rsidRPr="00263268">
        <w:rPr>
          <w:rFonts w:ascii="Tahoma" w:hAnsi="Tahoma" w:cs="Tahoma"/>
          <w:color w:val="000000"/>
          <w:spacing w:val="1"/>
          <w:sz w:val="22"/>
          <w:szCs w:val="22"/>
        </w:rPr>
        <w:t xml:space="preserve"> ограничения в течение 3 (трех) рабочих дней с даты принятия соответствующего решения </w:t>
      </w:r>
      <w:r w:rsidR="00622759" w:rsidRPr="00263268">
        <w:rPr>
          <w:rFonts w:ascii="Tahoma" w:hAnsi="Tahoma" w:cs="Tahoma"/>
          <w:color w:val="000000"/>
          <w:spacing w:val="1"/>
          <w:sz w:val="22"/>
          <w:szCs w:val="22"/>
        </w:rPr>
        <w:t>Биржи</w:t>
      </w:r>
      <w:r w:rsidR="00765177" w:rsidRPr="00263268">
        <w:rPr>
          <w:rFonts w:ascii="Tahoma" w:hAnsi="Tahoma" w:cs="Tahoma"/>
          <w:color w:val="000000"/>
          <w:spacing w:val="1"/>
          <w:sz w:val="22"/>
          <w:szCs w:val="22"/>
        </w:rPr>
        <w:t xml:space="preserve"> </w:t>
      </w:r>
      <w:r w:rsidR="00793521" w:rsidRPr="00263268">
        <w:rPr>
          <w:rFonts w:ascii="Tahoma" w:hAnsi="Tahoma" w:cs="Tahoma"/>
          <w:color w:val="000000"/>
          <w:spacing w:val="1"/>
          <w:sz w:val="22"/>
          <w:szCs w:val="22"/>
        </w:rPr>
        <w:t>(</w:t>
      </w:r>
      <w:r w:rsidRPr="00263268">
        <w:rPr>
          <w:rFonts w:ascii="Tahoma" w:hAnsi="Tahoma" w:cs="Tahoma"/>
          <w:color w:val="000000"/>
          <w:spacing w:val="1"/>
          <w:sz w:val="22"/>
          <w:szCs w:val="22"/>
        </w:rPr>
        <w:t xml:space="preserve">если иной срок не установлен </w:t>
      </w:r>
      <w:r w:rsidR="00622759" w:rsidRPr="00263268">
        <w:rPr>
          <w:rFonts w:ascii="Tahoma" w:hAnsi="Tahoma" w:cs="Tahoma"/>
          <w:color w:val="000000"/>
          <w:spacing w:val="1"/>
          <w:sz w:val="22"/>
          <w:szCs w:val="22"/>
        </w:rPr>
        <w:t>Биржей</w:t>
      </w:r>
      <w:r w:rsidR="00793521" w:rsidRPr="00263268">
        <w:rPr>
          <w:rFonts w:ascii="Tahoma" w:hAnsi="Tahoma" w:cs="Tahoma"/>
          <w:color w:val="000000"/>
          <w:spacing w:val="1"/>
          <w:sz w:val="22"/>
          <w:szCs w:val="22"/>
        </w:rPr>
        <w:t>) способами, предусмотренными Правилами допуска</w:t>
      </w:r>
      <w:r w:rsidRPr="00263268">
        <w:rPr>
          <w:rFonts w:ascii="Tahoma" w:hAnsi="Tahoma" w:cs="Tahoma"/>
          <w:color w:val="000000"/>
          <w:spacing w:val="1"/>
          <w:sz w:val="22"/>
          <w:szCs w:val="22"/>
        </w:rPr>
        <w:t xml:space="preserve">. </w:t>
      </w:r>
    </w:p>
    <w:p w14:paraId="35C5DA2E" w14:textId="77777777" w:rsidR="00C82F28" w:rsidRPr="00263268" w:rsidRDefault="00241332" w:rsidP="006F5672">
      <w:pPr>
        <w:pStyle w:val="Iauiue3"/>
        <w:keepLines w:val="0"/>
        <w:numPr>
          <w:ilvl w:val="3"/>
          <w:numId w:val="21"/>
        </w:numPr>
        <w:spacing w:after="120"/>
        <w:ind w:left="709" w:hanging="709"/>
        <w:rPr>
          <w:rFonts w:ascii="Tahoma" w:hAnsi="Tahoma" w:cs="Tahoma"/>
          <w:color w:val="000000"/>
          <w:spacing w:val="1"/>
          <w:sz w:val="22"/>
          <w:szCs w:val="22"/>
        </w:rPr>
      </w:pPr>
      <w:r w:rsidRPr="00263268">
        <w:rPr>
          <w:rFonts w:ascii="Tahoma" w:hAnsi="Tahoma" w:cs="Tahoma"/>
          <w:color w:val="000000"/>
          <w:spacing w:val="1"/>
          <w:sz w:val="22"/>
          <w:szCs w:val="22"/>
        </w:rPr>
        <w:t>О</w:t>
      </w:r>
      <w:r w:rsidR="00A35EE6" w:rsidRPr="00263268">
        <w:rPr>
          <w:rFonts w:ascii="Tahoma" w:hAnsi="Tahoma" w:cs="Tahoma"/>
          <w:color w:val="000000"/>
          <w:spacing w:val="1"/>
          <w:sz w:val="22"/>
          <w:szCs w:val="22"/>
        </w:rPr>
        <w:t xml:space="preserve">бязанности </w:t>
      </w:r>
      <w:r w:rsidRPr="00263268">
        <w:rPr>
          <w:rFonts w:ascii="Tahoma" w:hAnsi="Tahoma" w:cs="Tahoma"/>
          <w:color w:val="000000"/>
          <w:spacing w:val="1"/>
          <w:sz w:val="22"/>
          <w:szCs w:val="22"/>
        </w:rPr>
        <w:t>и</w:t>
      </w:r>
      <w:r w:rsidR="00E10858" w:rsidRPr="00263268">
        <w:rPr>
          <w:rFonts w:ascii="Tahoma" w:hAnsi="Tahoma" w:cs="Tahoma"/>
          <w:color w:val="000000"/>
          <w:spacing w:val="1"/>
          <w:sz w:val="22"/>
          <w:szCs w:val="22"/>
        </w:rPr>
        <w:t xml:space="preserve"> функции </w:t>
      </w:r>
      <w:proofErr w:type="spellStart"/>
      <w:r w:rsidR="00E10858" w:rsidRPr="00263268">
        <w:rPr>
          <w:rFonts w:ascii="Tahoma" w:hAnsi="Tahoma" w:cs="Tahoma"/>
          <w:color w:val="000000"/>
          <w:spacing w:val="1"/>
          <w:sz w:val="22"/>
          <w:szCs w:val="22"/>
        </w:rPr>
        <w:t>Маркет-мейкера</w:t>
      </w:r>
      <w:proofErr w:type="spellEnd"/>
      <w:r w:rsidR="00793521" w:rsidRPr="00263268">
        <w:rPr>
          <w:rFonts w:ascii="Tahoma" w:hAnsi="Tahoma" w:cs="Tahoma"/>
          <w:color w:val="000000"/>
          <w:spacing w:val="1"/>
          <w:sz w:val="22"/>
          <w:szCs w:val="22"/>
        </w:rPr>
        <w:t xml:space="preserve">, а также контроль за их выполнением Участником торгов осуществляются в порядке, предусмотренном Договором </w:t>
      </w:r>
      <w:proofErr w:type="spellStart"/>
      <w:r w:rsidR="00793521" w:rsidRPr="00263268">
        <w:rPr>
          <w:rFonts w:ascii="Tahoma" w:hAnsi="Tahoma" w:cs="Tahoma"/>
          <w:color w:val="000000"/>
          <w:spacing w:val="1"/>
          <w:sz w:val="22"/>
          <w:szCs w:val="22"/>
        </w:rPr>
        <w:t>маркет-мейкера</w:t>
      </w:r>
      <w:proofErr w:type="spellEnd"/>
      <w:r w:rsidR="00793521" w:rsidRPr="00263268">
        <w:rPr>
          <w:rFonts w:ascii="Tahoma" w:hAnsi="Tahoma" w:cs="Tahoma"/>
          <w:color w:val="000000"/>
          <w:spacing w:val="1"/>
          <w:sz w:val="22"/>
          <w:szCs w:val="22"/>
        </w:rPr>
        <w:t xml:space="preserve"> и </w:t>
      </w:r>
      <w:r w:rsidR="00610EBE" w:rsidRPr="00263268">
        <w:rPr>
          <w:rFonts w:ascii="Tahoma" w:hAnsi="Tahoma" w:cs="Tahoma"/>
          <w:color w:val="000000"/>
          <w:spacing w:val="1"/>
          <w:sz w:val="22"/>
          <w:szCs w:val="22"/>
        </w:rPr>
        <w:t xml:space="preserve">Внутренними </w:t>
      </w:r>
      <w:r w:rsidR="00793521" w:rsidRPr="00263268">
        <w:rPr>
          <w:rFonts w:ascii="Tahoma" w:hAnsi="Tahoma" w:cs="Tahoma"/>
          <w:color w:val="000000"/>
          <w:spacing w:val="1"/>
          <w:sz w:val="22"/>
          <w:szCs w:val="22"/>
        </w:rPr>
        <w:t>документами Биржи</w:t>
      </w:r>
      <w:r w:rsidR="00382599" w:rsidRPr="00263268">
        <w:rPr>
          <w:rFonts w:ascii="Tahoma" w:hAnsi="Tahoma" w:cs="Tahoma"/>
          <w:color w:val="000000"/>
          <w:spacing w:val="1"/>
          <w:sz w:val="22"/>
          <w:szCs w:val="22"/>
        </w:rPr>
        <w:t xml:space="preserve">, устанавливающими требования к Участникам торгов, выполняющим функции </w:t>
      </w:r>
      <w:proofErr w:type="spellStart"/>
      <w:r w:rsidR="00382599" w:rsidRPr="00263268">
        <w:rPr>
          <w:rFonts w:ascii="Tahoma" w:hAnsi="Tahoma" w:cs="Tahoma"/>
          <w:color w:val="000000"/>
          <w:spacing w:val="1"/>
          <w:sz w:val="22"/>
          <w:szCs w:val="22"/>
        </w:rPr>
        <w:t>Маркет-мейкера</w:t>
      </w:r>
      <w:proofErr w:type="spellEnd"/>
      <w:r w:rsidR="00793521" w:rsidRPr="00263268">
        <w:rPr>
          <w:rFonts w:ascii="Tahoma" w:hAnsi="Tahoma" w:cs="Tahoma"/>
          <w:color w:val="000000"/>
          <w:spacing w:val="1"/>
          <w:sz w:val="22"/>
          <w:szCs w:val="22"/>
        </w:rPr>
        <w:t>.</w:t>
      </w:r>
    </w:p>
    <w:p w14:paraId="024FE517" w14:textId="77777777" w:rsidR="00C82F28" w:rsidRPr="00263268" w:rsidRDefault="00C82F28" w:rsidP="006F5672">
      <w:pPr>
        <w:pStyle w:val="Iauiue3"/>
        <w:keepLines w:val="0"/>
        <w:numPr>
          <w:ilvl w:val="3"/>
          <w:numId w:val="21"/>
        </w:numPr>
        <w:spacing w:after="120"/>
        <w:ind w:left="709" w:hanging="709"/>
        <w:rPr>
          <w:rFonts w:ascii="Tahoma" w:hAnsi="Tahoma" w:cs="Tahoma"/>
          <w:color w:val="000000"/>
          <w:spacing w:val="1"/>
          <w:sz w:val="22"/>
          <w:szCs w:val="22"/>
        </w:rPr>
      </w:pPr>
      <w:r w:rsidRPr="00263268">
        <w:rPr>
          <w:rFonts w:ascii="Tahoma" w:hAnsi="Tahoma" w:cs="Tahoma"/>
          <w:color w:val="000000"/>
          <w:spacing w:val="1"/>
          <w:sz w:val="22"/>
          <w:szCs w:val="22"/>
        </w:rPr>
        <w:t xml:space="preserve">Возможность повторного заключения Договора </w:t>
      </w:r>
      <w:proofErr w:type="spellStart"/>
      <w:r w:rsidR="00793521" w:rsidRPr="00263268">
        <w:rPr>
          <w:rFonts w:ascii="Tahoma" w:hAnsi="Tahoma" w:cs="Tahoma"/>
          <w:color w:val="000000"/>
          <w:spacing w:val="1"/>
          <w:sz w:val="22"/>
          <w:szCs w:val="22"/>
        </w:rPr>
        <w:t>маркет</w:t>
      </w:r>
      <w:r w:rsidRPr="00263268">
        <w:rPr>
          <w:rFonts w:ascii="Tahoma" w:hAnsi="Tahoma" w:cs="Tahoma"/>
          <w:color w:val="000000"/>
          <w:spacing w:val="1"/>
          <w:sz w:val="22"/>
          <w:szCs w:val="22"/>
        </w:rPr>
        <w:t>-мейкера</w:t>
      </w:r>
      <w:proofErr w:type="spellEnd"/>
      <w:r w:rsidRPr="00263268">
        <w:rPr>
          <w:rFonts w:ascii="Tahoma" w:hAnsi="Tahoma" w:cs="Tahoma"/>
          <w:color w:val="000000"/>
          <w:spacing w:val="1"/>
          <w:sz w:val="22"/>
          <w:szCs w:val="22"/>
        </w:rPr>
        <w:t xml:space="preserve"> с Участником торгов, с которым ранее заключенный Договор </w:t>
      </w:r>
      <w:proofErr w:type="spellStart"/>
      <w:r w:rsidR="00793521" w:rsidRPr="00263268">
        <w:rPr>
          <w:rFonts w:ascii="Tahoma" w:hAnsi="Tahoma" w:cs="Tahoma"/>
          <w:color w:val="000000"/>
          <w:spacing w:val="1"/>
          <w:sz w:val="22"/>
          <w:szCs w:val="22"/>
        </w:rPr>
        <w:t>маркет</w:t>
      </w:r>
      <w:r w:rsidRPr="00263268">
        <w:rPr>
          <w:rFonts w:ascii="Tahoma" w:hAnsi="Tahoma" w:cs="Tahoma"/>
          <w:color w:val="000000"/>
          <w:spacing w:val="1"/>
          <w:sz w:val="22"/>
          <w:szCs w:val="22"/>
        </w:rPr>
        <w:t>-мейкера</w:t>
      </w:r>
      <w:proofErr w:type="spellEnd"/>
      <w:r w:rsidRPr="00263268">
        <w:rPr>
          <w:rFonts w:ascii="Tahoma" w:hAnsi="Tahoma" w:cs="Tahoma"/>
          <w:color w:val="000000"/>
          <w:spacing w:val="1"/>
          <w:sz w:val="22"/>
          <w:szCs w:val="22"/>
        </w:rPr>
        <w:t xml:space="preserve"> расторгнут</w:t>
      </w:r>
      <w:r w:rsidR="00793521" w:rsidRPr="00263268">
        <w:rPr>
          <w:rFonts w:ascii="Tahoma" w:hAnsi="Tahoma" w:cs="Tahoma"/>
          <w:color w:val="000000"/>
          <w:spacing w:val="1"/>
          <w:sz w:val="22"/>
          <w:szCs w:val="22"/>
        </w:rPr>
        <w:t>,</w:t>
      </w:r>
      <w:r w:rsidRPr="00263268">
        <w:rPr>
          <w:rFonts w:ascii="Tahoma" w:hAnsi="Tahoma" w:cs="Tahoma"/>
          <w:color w:val="000000"/>
          <w:spacing w:val="1"/>
          <w:sz w:val="22"/>
          <w:szCs w:val="22"/>
        </w:rPr>
        <w:t xml:space="preserve"> определяется решением </w:t>
      </w:r>
      <w:r w:rsidR="00274D3F" w:rsidRPr="00263268">
        <w:rPr>
          <w:rFonts w:ascii="Tahoma" w:hAnsi="Tahoma" w:cs="Tahoma"/>
          <w:color w:val="000000"/>
          <w:spacing w:val="1"/>
          <w:sz w:val="22"/>
          <w:szCs w:val="22"/>
        </w:rPr>
        <w:t>Биржи</w:t>
      </w:r>
      <w:r w:rsidRPr="00263268">
        <w:rPr>
          <w:rFonts w:ascii="Tahoma" w:hAnsi="Tahoma" w:cs="Tahoma"/>
          <w:color w:val="000000"/>
          <w:spacing w:val="1"/>
          <w:sz w:val="22"/>
          <w:szCs w:val="22"/>
        </w:rPr>
        <w:t xml:space="preserve">. </w:t>
      </w:r>
    </w:p>
    <w:p w14:paraId="4E1456AE" w14:textId="77777777" w:rsidR="00C45CB1" w:rsidRPr="00263268" w:rsidRDefault="00793521" w:rsidP="006F5672">
      <w:pPr>
        <w:pStyle w:val="Iauiue3"/>
        <w:numPr>
          <w:ilvl w:val="3"/>
          <w:numId w:val="21"/>
        </w:numPr>
        <w:spacing w:after="120"/>
        <w:ind w:left="709" w:hanging="709"/>
        <w:rPr>
          <w:rFonts w:ascii="Tahoma" w:hAnsi="Tahoma" w:cs="Tahoma"/>
          <w:color w:val="000000"/>
          <w:spacing w:val="1"/>
          <w:sz w:val="22"/>
          <w:szCs w:val="22"/>
        </w:rPr>
      </w:pPr>
      <w:r w:rsidRPr="00263268">
        <w:rPr>
          <w:rFonts w:ascii="Tahoma" w:hAnsi="Tahoma" w:cs="Tahoma"/>
          <w:color w:val="000000"/>
          <w:spacing w:val="1"/>
          <w:sz w:val="22"/>
          <w:szCs w:val="22"/>
        </w:rPr>
        <w:t xml:space="preserve">Биржа вправе выплачивать Участнику торгов за выполнение им функций </w:t>
      </w:r>
      <w:proofErr w:type="spellStart"/>
      <w:r w:rsidRPr="00263268">
        <w:rPr>
          <w:rFonts w:ascii="Tahoma" w:hAnsi="Tahoma" w:cs="Tahoma"/>
          <w:color w:val="000000"/>
          <w:spacing w:val="1"/>
          <w:sz w:val="22"/>
          <w:szCs w:val="22"/>
        </w:rPr>
        <w:t>Маркет-мейкера</w:t>
      </w:r>
      <w:proofErr w:type="spellEnd"/>
      <w:r w:rsidRPr="00263268">
        <w:rPr>
          <w:rFonts w:ascii="Tahoma" w:hAnsi="Tahoma" w:cs="Tahoma"/>
          <w:color w:val="000000"/>
          <w:spacing w:val="1"/>
          <w:sz w:val="22"/>
          <w:szCs w:val="22"/>
        </w:rPr>
        <w:t xml:space="preserve"> вознаграждение</w:t>
      </w:r>
      <w:r w:rsidR="00D941B5" w:rsidRPr="00263268">
        <w:rPr>
          <w:rFonts w:ascii="Tahoma" w:hAnsi="Tahoma" w:cs="Tahoma"/>
          <w:color w:val="000000"/>
          <w:spacing w:val="1"/>
          <w:sz w:val="22"/>
          <w:szCs w:val="22"/>
        </w:rPr>
        <w:t>.</w:t>
      </w:r>
      <w:r w:rsidR="00C45CB1" w:rsidRPr="00263268">
        <w:rPr>
          <w:rFonts w:ascii="Tahoma" w:hAnsi="Tahoma" w:cs="Tahoma"/>
          <w:color w:val="000000"/>
          <w:spacing w:val="1"/>
          <w:sz w:val="22"/>
          <w:szCs w:val="22"/>
        </w:rPr>
        <w:t xml:space="preserve"> </w:t>
      </w:r>
      <w:r w:rsidR="00D941B5" w:rsidRPr="00263268">
        <w:rPr>
          <w:rFonts w:ascii="Tahoma" w:hAnsi="Tahoma" w:cs="Tahoma"/>
          <w:color w:val="000000"/>
          <w:spacing w:val="1"/>
          <w:sz w:val="22"/>
          <w:szCs w:val="22"/>
        </w:rPr>
        <w:t>Р</w:t>
      </w:r>
      <w:r w:rsidR="00C45CB1" w:rsidRPr="00263268">
        <w:rPr>
          <w:rFonts w:ascii="Tahoma" w:hAnsi="Tahoma" w:cs="Tahoma"/>
          <w:color w:val="000000"/>
          <w:spacing w:val="1"/>
          <w:sz w:val="22"/>
          <w:szCs w:val="22"/>
        </w:rPr>
        <w:t>азмер</w:t>
      </w:r>
      <w:r w:rsidR="00D941B5" w:rsidRPr="00263268">
        <w:rPr>
          <w:rFonts w:ascii="Tahoma" w:hAnsi="Tahoma" w:cs="Tahoma"/>
          <w:sz w:val="22"/>
          <w:szCs w:val="22"/>
        </w:rPr>
        <w:t xml:space="preserve"> </w:t>
      </w:r>
      <w:r w:rsidR="00D941B5" w:rsidRPr="00263268">
        <w:rPr>
          <w:rFonts w:ascii="Tahoma" w:hAnsi="Tahoma" w:cs="Tahoma"/>
          <w:color w:val="000000"/>
          <w:spacing w:val="1"/>
          <w:sz w:val="22"/>
          <w:szCs w:val="22"/>
        </w:rPr>
        <w:t xml:space="preserve">вознаграждения, а также порядок расчета и уплаты вознаграждения определяется в соответствии с </w:t>
      </w:r>
      <w:r w:rsidR="00C45CB1" w:rsidRPr="00263268">
        <w:rPr>
          <w:rFonts w:ascii="Tahoma" w:hAnsi="Tahoma" w:cs="Tahoma"/>
          <w:color w:val="000000"/>
          <w:spacing w:val="1"/>
          <w:sz w:val="22"/>
          <w:szCs w:val="22"/>
        </w:rPr>
        <w:t xml:space="preserve">Договором </w:t>
      </w:r>
      <w:proofErr w:type="spellStart"/>
      <w:r w:rsidR="00C45CB1" w:rsidRPr="00263268">
        <w:rPr>
          <w:rFonts w:ascii="Tahoma" w:hAnsi="Tahoma" w:cs="Tahoma"/>
          <w:color w:val="000000"/>
          <w:spacing w:val="1"/>
          <w:sz w:val="22"/>
          <w:szCs w:val="22"/>
        </w:rPr>
        <w:t>маркет-мейкера</w:t>
      </w:r>
      <w:proofErr w:type="spellEnd"/>
      <w:r w:rsidR="000205A3" w:rsidRPr="00263268">
        <w:rPr>
          <w:rFonts w:ascii="Tahoma" w:hAnsi="Tahoma" w:cs="Tahoma"/>
          <w:color w:val="000000"/>
          <w:spacing w:val="1"/>
          <w:sz w:val="22"/>
          <w:szCs w:val="22"/>
        </w:rPr>
        <w:t xml:space="preserve"> и Внутренними документами Биржи</w:t>
      </w:r>
      <w:r w:rsidR="00382599" w:rsidRPr="00263268">
        <w:rPr>
          <w:rFonts w:ascii="Tahoma" w:hAnsi="Tahoma" w:cs="Tahoma"/>
          <w:color w:val="000000"/>
          <w:spacing w:val="1"/>
          <w:sz w:val="22"/>
          <w:szCs w:val="22"/>
        </w:rPr>
        <w:t xml:space="preserve">, устанавливающими требования к Участникам торгов, выполняющим функции </w:t>
      </w:r>
      <w:proofErr w:type="spellStart"/>
      <w:r w:rsidR="00382599" w:rsidRPr="00263268">
        <w:rPr>
          <w:rFonts w:ascii="Tahoma" w:hAnsi="Tahoma" w:cs="Tahoma"/>
          <w:color w:val="000000"/>
          <w:spacing w:val="1"/>
          <w:sz w:val="22"/>
          <w:szCs w:val="22"/>
        </w:rPr>
        <w:t>Маркет-мейкера</w:t>
      </w:r>
      <w:proofErr w:type="spellEnd"/>
      <w:r w:rsidR="00C45CB1" w:rsidRPr="00263268">
        <w:rPr>
          <w:rFonts w:ascii="Tahoma" w:hAnsi="Tahoma" w:cs="Tahoma"/>
          <w:color w:val="000000"/>
          <w:spacing w:val="1"/>
          <w:sz w:val="22"/>
          <w:szCs w:val="22"/>
        </w:rPr>
        <w:t xml:space="preserve">. </w:t>
      </w:r>
    </w:p>
    <w:p w14:paraId="7D4E3B4F" w14:textId="77777777" w:rsidR="00512DAB" w:rsidRPr="00263268" w:rsidRDefault="001C6F9B" w:rsidP="006F5672">
      <w:pPr>
        <w:pStyle w:val="Iauiue3"/>
        <w:numPr>
          <w:ilvl w:val="3"/>
          <w:numId w:val="21"/>
        </w:numPr>
        <w:spacing w:after="120"/>
        <w:ind w:left="709" w:hanging="709"/>
        <w:rPr>
          <w:rFonts w:ascii="Tahoma" w:hAnsi="Tahoma" w:cs="Tahoma"/>
          <w:sz w:val="22"/>
          <w:szCs w:val="22"/>
        </w:rPr>
      </w:pPr>
      <w:r w:rsidRPr="00263268">
        <w:rPr>
          <w:rFonts w:ascii="Tahoma" w:hAnsi="Tahoma" w:cs="Tahoma"/>
          <w:sz w:val="22"/>
          <w:szCs w:val="22"/>
        </w:rPr>
        <w:lastRenderedPageBreak/>
        <w:t xml:space="preserve">В отношении сведений, касающихся выполнения Участником торгов обязательств </w:t>
      </w:r>
      <w:proofErr w:type="spellStart"/>
      <w:r w:rsidRPr="00263268">
        <w:rPr>
          <w:rFonts w:ascii="Tahoma" w:hAnsi="Tahoma" w:cs="Tahoma"/>
          <w:sz w:val="22"/>
          <w:szCs w:val="22"/>
        </w:rPr>
        <w:t>Маркет-мейкера</w:t>
      </w:r>
      <w:proofErr w:type="spellEnd"/>
      <w:r w:rsidRPr="00263268">
        <w:rPr>
          <w:rFonts w:ascii="Tahoma" w:hAnsi="Tahoma" w:cs="Tahoma"/>
          <w:sz w:val="22"/>
          <w:szCs w:val="22"/>
        </w:rPr>
        <w:t xml:space="preserve">, Биржа в сроки, порядке и объеме, предусмотренные требованиями законодательства </w:t>
      </w:r>
      <w:r w:rsidR="00FB5FD8" w:rsidRPr="00263268">
        <w:rPr>
          <w:rFonts w:ascii="Tahoma" w:hAnsi="Tahoma" w:cs="Tahoma"/>
          <w:sz w:val="22"/>
          <w:szCs w:val="22"/>
        </w:rPr>
        <w:t>Российской Федерации</w:t>
      </w:r>
      <w:r w:rsidRPr="00263268">
        <w:rPr>
          <w:rFonts w:ascii="Tahoma" w:hAnsi="Tahoma" w:cs="Tahoma"/>
          <w:sz w:val="22"/>
          <w:szCs w:val="22"/>
        </w:rPr>
        <w:t xml:space="preserve">, </w:t>
      </w:r>
      <w:r w:rsidR="009D3FD2" w:rsidRPr="00263268">
        <w:rPr>
          <w:rFonts w:ascii="Tahoma" w:hAnsi="Tahoma" w:cs="Tahoma"/>
          <w:sz w:val="22"/>
          <w:szCs w:val="22"/>
        </w:rPr>
        <w:t xml:space="preserve">нормативными актами в сфере финансовых рынков </w:t>
      </w:r>
      <w:r w:rsidRPr="00263268">
        <w:rPr>
          <w:rFonts w:ascii="Tahoma" w:hAnsi="Tahoma" w:cs="Tahoma"/>
          <w:sz w:val="22"/>
          <w:szCs w:val="22"/>
        </w:rPr>
        <w:t xml:space="preserve">осуществляет раскрытие информации </w:t>
      </w:r>
      <w:r w:rsidR="00D159F7" w:rsidRPr="00263268">
        <w:rPr>
          <w:rFonts w:ascii="Tahoma" w:hAnsi="Tahoma" w:cs="Tahoma"/>
          <w:sz w:val="22"/>
          <w:szCs w:val="22"/>
        </w:rPr>
        <w:t xml:space="preserve">на сайте Биржи </w:t>
      </w:r>
      <w:r w:rsidRPr="00263268">
        <w:rPr>
          <w:rFonts w:ascii="Tahoma" w:hAnsi="Tahoma" w:cs="Tahoma"/>
          <w:sz w:val="22"/>
          <w:szCs w:val="22"/>
        </w:rPr>
        <w:t>в сети Интернет, а также уведомл</w:t>
      </w:r>
      <w:r w:rsidR="00276F3E" w:rsidRPr="00263268">
        <w:rPr>
          <w:rFonts w:ascii="Tahoma" w:hAnsi="Tahoma" w:cs="Tahoma"/>
          <w:sz w:val="22"/>
          <w:szCs w:val="22"/>
        </w:rPr>
        <w:t>яет</w:t>
      </w:r>
      <w:r w:rsidRPr="00263268">
        <w:rPr>
          <w:rFonts w:ascii="Tahoma" w:hAnsi="Tahoma" w:cs="Tahoma"/>
          <w:sz w:val="22"/>
          <w:szCs w:val="22"/>
        </w:rPr>
        <w:t xml:space="preserve"> </w:t>
      </w:r>
      <w:r w:rsidR="00276F3E" w:rsidRPr="00263268">
        <w:rPr>
          <w:rFonts w:ascii="Tahoma" w:hAnsi="Tahoma" w:cs="Tahoma"/>
          <w:sz w:val="22"/>
          <w:szCs w:val="22"/>
        </w:rPr>
        <w:t>Банк России</w:t>
      </w:r>
      <w:r w:rsidRPr="00263268">
        <w:rPr>
          <w:rFonts w:ascii="Tahoma" w:hAnsi="Tahoma" w:cs="Tahoma"/>
          <w:sz w:val="22"/>
          <w:szCs w:val="22"/>
        </w:rPr>
        <w:t>.</w:t>
      </w:r>
    </w:p>
    <w:p w14:paraId="3D463E56" w14:textId="77777777" w:rsidR="003E5A4D" w:rsidRPr="00263268" w:rsidRDefault="003E5A4D" w:rsidP="00ED412D">
      <w:pPr>
        <w:shd w:val="clear" w:color="auto" w:fill="FFFFFF"/>
        <w:ind w:left="709"/>
        <w:jc w:val="both"/>
        <w:rPr>
          <w:rFonts w:ascii="Tahoma" w:hAnsi="Tahoma" w:cs="Tahoma"/>
          <w:color w:val="000000"/>
          <w:sz w:val="22"/>
          <w:szCs w:val="22"/>
        </w:rPr>
      </w:pPr>
      <w:bookmarkStart w:id="366" w:name="_Toc280277037"/>
      <w:bookmarkStart w:id="367" w:name="_Toc280277202"/>
      <w:bookmarkStart w:id="368" w:name="_Toc280277039"/>
      <w:bookmarkStart w:id="369" w:name="_Toc280277204"/>
      <w:bookmarkStart w:id="370" w:name="_Toc280277040"/>
      <w:bookmarkStart w:id="371" w:name="_Toc280277205"/>
      <w:bookmarkStart w:id="372" w:name="_Toc280277044"/>
      <w:bookmarkStart w:id="373" w:name="_Toc280277209"/>
      <w:bookmarkStart w:id="374" w:name="_Toc280277048"/>
      <w:bookmarkStart w:id="375" w:name="_Toc280277213"/>
      <w:bookmarkStart w:id="376" w:name="_Toc280277050"/>
      <w:bookmarkStart w:id="377" w:name="_Toc280277215"/>
      <w:bookmarkStart w:id="378" w:name="_Toc280277051"/>
      <w:bookmarkStart w:id="379" w:name="_Toc280277216"/>
      <w:bookmarkStart w:id="380" w:name="_Toc280277052"/>
      <w:bookmarkStart w:id="381" w:name="_Toc280277217"/>
      <w:bookmarkStart w:id="382" w:name="_Toc280277059"/>
      <w:bookmarkStart w:id="383" w:name="_Toc280277224"/>
      <w:bookmarkStart w:id="384" w:name="_Toc280277060"/>
      <w:bookmarkStart w:id="385" w:name="_Toc280277225"/>
      <w:bookmarkStart w:id="386" w:name="_Toc280277062"/>
      <w:bookmarkStart w:id="387" w:name="_Toc280277227"/>
      <w:bookmarkStart w:id="388" w:name="_Toc280277065"/>
      <w:bookmarkStart w:id="389" w:name="_Toc280277230"/>
      <w:bookmarkStart w:id="390" w:name="_Toc280277066"/>
      <w:bookmarkStart w:id="391" w:name="_Toc280277231"/>
      <w:bookmarkStart w:id="392" w:name="_Toc427048053"/>
      <w:bookmarkStart w:id="393" w:name="_Ref442778004"/>
      <w:bookmarkStart w:id="394" w:name="Mem_from_DPU_forsm"/>
      <w:bookmarkStart w:id="395" w:name="_Ref443816470"/>
      <w:bookmarkStart w:id="396" w:name="_Toc238020400"/>
      <w:bookmarkStart w:id="397" w:name="_Toc259117578"/>
      <w:bookmarkStart w:id="398" w:name="_Toc263771327"/>
      <w:bookmarkStart w:id="399" w:name="_Toc280277067"/>
      <w:bookmarkStart w:id="400" w:name="_Toc495217421"/>
      <w:bookmarkStart w:id="401" w:name="_Toc495221294"/>
      <w:bookmarkStart w:id="402" w:name="_Toc32733582"/>
      <w:bookmarkStart w:id="403" w:name="_Toc117914950"/>
      <w:bookmarkStart w:id="404" w:name="_Toc202592039"/>
      <w:bookmarkStart w:id="405" w:name="_Toc105914021"/>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4AD22DCD" w14:textId="77777777" w:rsidR="00F15925" w:rsidRPr="00263268" w:rsidRDefault="00F15925" w:rsidP="009A17C4">
      <w:pPr>
        <w:pStyle w:val="1"/>
        <w:numPr>
          <w:ilvl w:val="0"/>
          <w:numId w:val="0"/>
        </w:numPr>
        <w:spacing w:before="120" w:after="120"/>
        <w:jc w:val="left"/>
        <w:rPr>
          <w:rFonts w:ascii="Tahoma" w:hAnsi="Tahoma" w:cs="Tahoma"/>
          <w:bCs/>
          <w:caps/>
          <w:color w:val="0000FF"/>
          <w:kern w:val="28"/>
          <w:sz w:val="22"/>
          <w:szCs w:val="22"/>
        </w:rPr>
      </w:pPr>
      <w:bookmarkStart w:id="406" w:name="_Toc316385984"/>
      <w:bookmarkStart w:id="407" w:name="_Toc331671276"/>
      <w:bookmarkStart w:id="408" w:name="_Toc339010606"/>
      <w:bookmarkStart w:id="409" w:name="_Toc360177503"/>
      <w:bookmarkStart w:id="410" w:name="_Toc385580435"/>
      <w:bookmarkStart w:id="411" w:name="_Toc385580557"/>
      <w:bookmarkStart w:id="412" w:name="_Toc420663017"/>
      <w:bookmarkStart w:id="413" w:name="_Toc496717730"/>
      <w:r w:rsidRPr="00263268">
        <w:rPr>
          <w:rFonts w:ascii="Tahoma" w:hAnsi="Tahoma" w:cs="Tahoma"/>
          <w:bCs/>
          <w:caps/>
          <w:color w:val="0000FF"/>
          <w:kern w:val="28"/>
          <w:sz w:val="22"/>
          <w:szCs w:val="22"/>
        </w:rPr>
        <w:t xml:space="preserve">Раздел </w:t>
      </w:r>
      <w:r w:rsidR="00C9099E" w:rsidRPr="00263268">
        <w:rPr>
          <w:rFonts w:ascii="Tahoma" w:hAnsi="Tahoma" w:cs="Tahoma"/>
          <w:bCs/>
          <w:caps/>
          <w:color w:val="0000FF"/>
          <w:kern w:val="28"/>
          <w:sz w:val="22"/>
          <w:szCs w:val="22"/>
        </w:rPr>
        <w:t>10</w:t>
      </w:r>
      <w:r w:rsidRPr="00263268">
        <w:rPr>
          <w:rFonts w:ascii="Tahoma" w:hAnsi="Tahoma" w:cs="Tahoma"/>
          <w:bCs/>
          <w:caps/>
          <w:color w:val="0000FF"/>
          <w:kern w:val="28"/>
          <w:sz w:val="22"/>
          <w:szCs w:val="22"/>
        </w:rPr>
        <w:t>.</w:t>
      </w:r>
      <w:r w:rsidRPr="00263268">
        <w:rPr>
          <w:rFonts w:ascii="Tahoma" w:hAnsi="Tahoma" w:cs="Tahoma"/>
          <w:bCs/>
          <w:caps/>
          <w:color w:val="0000FF"/>
          <w:kern w:val="28"/>
          <w:sz w:val="22"/>
          <w:szCs w:val="22"/>
        </w:rPr>
        <w:tab/>
        <w:t>КОНТРОЛЬ ЗА УЧАСТНИКАМИ ТОРГОВ</w:t>
      </w:r>
      <w:bookmarkEnd w:id="406"/>
      <w:bookmarkEnd w:id="407"/>
      <w:bookmarkEnd w:id="408"/>
      <w:bookmarkEnd w:id="409"/>
      <w:bookmarkEnd w:id="410"/>
      <w:bookmarkEnd w:id="411"/>
      <w:bookmarkEnd w:id="412"/>
      <w:bookmarkEnd w:id="413"/>
    </w:p>
    <w:p w14:paraId="7C33F307" w14:textId="77777777" w:rsidR="00F15925" w:rsidRPr="00263268" w:rsidRDefault="00F15925" w:rsidP="002642BB">
      <w:pPr>
        <w:pStyle w:val="20"/>
        <w:autoSpaceDE/>
        <w:autoSpaceDN/>
        <w:adjustRightInd/>
        <w:spacing w:after="120"/>
        <w:ind w:left="1985" w:hanging="1985"/>
        <w:jc w:val="both"/>
        <w:rPr>
          <w:rFonts w:ascii="Tahoma" w:hAnsi="Tahoma" w:cs="Tahoma"/>
          <w:i w:val="0"/>
          <w:sz w:val="22"/>
          <w:szCs w:val="22"/>
        </w:rPr>
      </w:pPr>
      <w:bookmarkStart w:id="414" w:name="_Toc420663018"/>
      <w:bookmarkStart w:id="415" w:name="_Toc496717731"/>
      <w:r w:rsidRPr="00263268">
        <w:rPr>
          <w:rFonts w:ascii="Tahoma" w:hAnsi="Tahoma" w:cs="Tahoma"/>
          <w:i w:val="0"/>
          <w:sz w:val="22"/>
          <w:szCs w:val="22"/>
        </w:rPr>
        <w:t xml:space="preserve">Статья </w:t>
      </w:r>
      <w:r w:rsidR="00C9099E" w:rsidRPr="00263268">
        <w:rPr>
          <w:rFonts w:ascii="Tahoma" w:hAnsi="Tahoma" w:cs="Tahoma"/>
          <w:i w:val="0"/>
          <w:sz w:val="22"/>
          <w:szCs w:val="22"/>
        </w:rPr>
        <w:t>10</w:t>
      </w:r>
      <w:r w:rsidRPr="00263268">
        <w:rPr>
          <w:rFonts w:ascii="Tahoma" w:hAnsi="Tahoma" w:cs="Tahoma"/>
          <w:i w:val="0"/>
          <w:sz w:val="22"/>
          <w:szCs w:val="22"/>
        </w:rPr>
        <w:t>.01.</w:t>
      </w:r>
      <w:bookmarkStart w:id="416" w:name="_Toc316385985"/>
      <w:bookmarkStart w:id="417" w:name="_Toc331671277"/>
      <w:bookmarkStart w:id="418" w:name="_Toc339010607"/>
      <w:bookmarkStart w:id="419" w:name="_Toc360177504"/>
      <w:bookmarkStart w:id="420" w:name="_Toc385580436"/>
      <w:bookmarkStart w:id="421" w:name="_Toc385580558"/>
      <w:r w:rsidRPr="00263268">
        <w:rPr>
          <w:rFonts w:ascii="Tahoma" w:hAnsi="Tahoma" w:cs="Tahoma"/>
          <w:i w:val="0"/>
          <w:sz w:val="22"/>
          <w:szCs w:val="22"/>
        </w:rPr>
        <w:t xml:space="preserve"> </w:t>
      </w:r>
      <w:r w:rsidR="002642BB" w:rsidRPr="00263268">
        <w:rPr>
          <w:rFonts w:ascii="Tahoma" w:hAnsi="Tahoma" w:cs="Tahoma"/>
          <w:i w:val="0"/>
          <w:sz w:val="22"/>
          <w:szCs w:val="22"/>
        </w:rPr>
        <w:tab/>
      </w:r>
      <w:r w:rsidR="00C9099E" w:rsidRPr="00263268">
        <w:rPr>
          <w:rFonts w:ascii="Tahoma" w:hAnsi="Tahoma" w:cs="Tahoma"/>
          <w:i w:val="0"/>
          <w:sz w:val="22"/>
          <w:szCs w:val="22"/>
        </w:rPr>
        <w:t xml:space="preserve">Порядок </w:t>
      </w:r>
      <w:r w:rsidRPr="00263268">
        <w:rPr>
          <w:rFonts w:ascii="Tahoma" w:hAnsi="Tahoma" w:cs="Tahoma"/>
          <w:i w:val="0"/>
          <w:sz w:val="22"/>
          <w:szCs w:val="22"/>
        </w:rPr>
        <w:t>осуществления контроля</w:t>
      </w:r>
      <w:bookmarkEnd w:id="414"/>
      <w:bookmarkEnd w:id="416"/>
      <w:bookmarkEnd w:id="417"/>
      <w:bookmarkEnd w:id="418"/>
      <w:bookmarkEnd w:id="419"/>
      <w:bookmarkEnd w:id="420"/>
      <w:bookmarkEnd w:id="421"/>
      <w:bookmarkEnd w:id="415"/>
    </w:p>
    <w:p w14:paraId="6FFF4069" w14:textId="77777777" w:rsidR="00C9099E" w:rsidRPr="00263268" w:rsidRDefault="00C9099E" w:rsidP="006F5672">
      <w:pPr>
        <w:widowControl w:val="0"/>
        <w:numPr>
          <w:ilvl w:val="0"/>
          <w:numId w:val="75"/>
        </w:numPr>
        <w:overflowPunct/>
        <w:spacing w:beforeLines="60" w:before="144" w:afterLines="60" w:after="144"/>
        <w:ind w:left="709" w:hanging="720"/>
        <w:jc w:val="both"/>
        <w:textAlignment w:val="auto"/>
        <w:rPr>
          <w:rFonts w:ascii="Tahoma" w:hAnsi="Tahoma" w:cs="Tahoma"/>
          <w:sz w:val="22"/>
          <w:szCs w:val="22"/>
        </w:rPr>
      </w:pPr>
      <w:r w:rsidRPr="00263268">
        <w:rPr>
          <w:rFonts w:ascii="Tahoma" w:hAnsi="Tahoma" w:cs="Tahoma"/>
          <w:sz w:val="22"/>
          <w:szCs w:val="22"/>
        </w:rPr>
        <w:t xml:space="preserve">Биржа осуществляет контроль за соответствием Участников торгов требованиям, установленным Правилами торгов и Правилами допуска, соблюдением Участниками торгов и иными лицами указанных правил. </w:t>
      </w:r>
    </w:p>
    <w:p w14:paraId="2E56F980" w14:textId="77777777" w:rsidR="00F15925" w:rsidRPr="00263268" w:rsidRDefault="00F15925" w:rsidP="006F5672">
      <w:pPr>
        <w:widowControl w:val="0"/>
        <w:numPr>
          <w:ilvl w:val="0"/>
          <w:numId w:val="75"/>
        </w:numPr>
        <w:overflowPunct/>
        <w:spacing w:beforeLines="60" w:before="144" w:afterLines="60" w:after="144"/>
        <w:ind w:left="709" w:hanging="720"/>
        <w:jc w:val="both"/>
        <w:textAlignment w:val="auto"/>
        <w:rPr>
          <w:rFonts w:ascii="Tahoma" w:hAnsi="Tahoma" w:cs="Tahoma"/>
          <w:sz w:val="22"/>
          <w:szCs w:val="22"/>
        </w:rPr>
      </w:pPr>
      <w:r w:rsidRPr="00263268">
        <w:rPr>
          <w:rFonts w:ascii="Tahoma" w:hAnsi="Tahoma" w:cs="Tahoma"/>
          <w:sz w:val="22"/>
          <w:szCs w:val="22"/>
        </w:rPr>
        <w:t xml:space="preserve">Контроль за Участниками торгов осуществляется </w:t>
      </w:r>
      <w:r w:rsidR="00C9099E" w:rsidRPr="00263268">
        <w:rPr>
          <w:rFonts w:ascii="Tahoma" w:hAnsi="Tahoma" w:cs="Tahoma"/>
          <w:sz w:val="22"/>
          <w:szCs w:val="22"/>
        </w:rPr>
        <w:t xml:space="preserve">в том числе </w:t>
      </w:r>
      <w:r w:rsidRPr="00263268">
        <w:rPr>
          <w:rFonts w:ascii="Tahoma" w:hAnsi="Tahoma" w:cs="Tahoma"/>
          <w:sz w:val="22"/>
          <w:szCs w:val="22"/>
        </w:rPr>
        <w:t xml:space="preserve">путем сбора и анализа финансовой и иной отчетности и сведений, предоставленных Участниками торгов в соответствии с требованиями законодательства </w:t>
      </w:r>
      <w:r w:rsidR="00FB5FD8" w:rsidRPr="00263268">
        <w:rPr>
          <w:rFonts w:ascii="Tahoma" w:hAnsi="Tahoma" w:cs="Tahoma"/>
          <w:sz w:val="22"/>
          <w:szCs w:val="22"/>
        </w:rPr>
        <w:t>Российской Федерации</w:t>
      </w:r>
      <w:r w:rsidRPr="00263268">
        <w:rPr>
          <w:rFonts w:ascii="Tahoma" w:hAnsi="Tahoma" w:cs="Tahoma"/>
          <w:sz w:val="22"/>
          <w:szCs w:val="22"/>
        </w:rPr>
        <w:t xml:space="preserve">, </w:t>
      </w:r>
      <w:r w:rsidR="00382599" w:rsidRPr="00263268">
        <w:rPr>
          <w:rFonts w:ascii="Tahoma" w:hAnsi="Tahoma" w:cs="Tahoma"/>
          <w:sz w:val="22"/>
          <w:szCs w:val="22"/>
        </w:rPr>
        <w:t>Правилами допуска, Порядка предоставления информации и отчетности</w:t>
      </w:r>
      <w:r w:rsidRPr="00263268">
        <w:rPr>
          <w:rFonts w:ascii="Tahoma" w:hAnsi="Tahoma" w:cs="Tahoma"/>
          <w:sz w:val="22"/>
          <w:szCs w:val="22"/>
        </w:rPr>
        <w:t xml:space="preserve">, информации о существенных фактах и событиях, </w:t>
      </w:r>
      <w:r w:rsidR="002509EA" w:rsidRPr="00263268">
        <w:rPr>
          <w:rFonts w:ascii="Tahoma" w:hAnsi="Tahoma" w:cs="Tahoma"/>
          <w:sz w:val="22"/>
          <w:szCs w:val="22"/>
        </w:rPr>
        <w:t xml:space="preserve">предусмотренных </w:t>
      </w:r>
      <w:r w:rsidRPr="00263268">
        <w:rPr>
          <w:rFonts w:ascii="Tahoma" w:hAnsi="Tahoma" w:cs="Tahoma"/>
          <w:sz w:val="22"/>
          <w:szCs w:val="22"/>
        </w:rPr>
        <w:t>законодательств</w:t>
      </w:r>
      <w:r w:rsidR="002509EA" w:rsidRPr="00263268">
        <w:rPr>
          <w:rFonts w:ascii="Tahoma" w:hAnsi="Tahoma" w:cs="Tahoma"/>
          <w:sz w:val="22"/>
          <w:szCs w:val="22"/>
        </w:rPr>
        <w:t>ом</w:t>
      </w:r>
      <w:r w:rsidRPr="00263268">
        <w:rPr>
          <w:rFonts w:ascii="Tahoma" w:hAnsi="Tahoma" w:cs="Tahoma"/>
          <w:sz w:val="22"/>
          <w:szCs w:val="22"/>
        </w:rPr>
        <w:t xml:space="preserve"> </w:t>
      </w:r>
      <w:r w:rsidR="00FB5FD8" w:rsidRPr="00263268">
        <w:rPr>
          <w:rFonts w:ascii="Tahoma" w:hAnsi="Tahoma" w:cs="Tahoma"/>
          <w:sz w:val="22"/>
          <w:szCs w:val="22"/>
        </w:rPr>
        <w:t>Российской Федерации</w:t>
      </w:r>
      <w:r w:rsidRPr="00263268">
        <w:rPr>
          <w:rFonts w:ascii="Tahoma" w:hAnsi="Tahoma" w:cs="Tahoma"/>
          <w:sz w:val="22"/>
          <w:szCs w:val="22"/>
        </w:rPr>
        <w:t>.</w:t>
      </w:r>
    </w:p>
    <w:p w14:paraId="59AE78FE" w14:textId="59729004" w:rsidR="00F15925" w:rsidRPr="00263268" w:rsidRDefault="007849F7" w:rsidP="006F5672">
      <w:pPr>
        <w:widowControl w:val="0"/>
        <w:numPr>
          <w:ilvl w:val="0"/>
          <w:numId w:val="75"/>
        </w:numPr>
        <w:overflowPunct/>
        <w:spacing w:beforeLines="60" w:before="144" w:afterLines="60" w:after="144"/>
        <w:ind w:left="709" w:hanging="720"/>
        <w:jc w:val="both"/>
        <w:textAlignment w:val="auto"/>
        <w:rPr>
          <w:rFonts w:ascii="Tahoma" w:hAnsi="Tahoma" w:cs="Tahoma"/>
          <w:b/>
          <w:bCs/>
          <w:iCs/>
          <w:sz w:val="22"/>
          <w:szCs w:val="22"/>
        </w:rPr>
      </w:pPr>
      <w:r w:rsidRPr="00263268">
        <w:rPr>
          <w:rFonts w:ascii="Tahoma" w:hAnsi="Tahoma" w:cs="Tahoma"/>
          <w:sz w:val="22"/>
          <w:szCs w:val="22"/>
        </w:rPr>
        <w:t>Состав информации и отчетности, предусмотренной настоящим разделом, а также форматы и сроки ее предоставления определяются Порядком предоставления информации и отчетности, утвержденным Биржей</w:t>
      </w:r>
      <w:r w:rsidR="00916CA1" w:rsidRPr="00263268">
        <w:rPr>
          <w:rFonts w:ascii="Tahoma" w:hAnsi="Tahoma" w:cs="Tahoma"/>
          <w:sz w:val="22"/>
          <w:szCs w:val="22"/>
        </w:rPr>
        <w:t>.</w:t>
      </w:r>
    </w:p>
    <w:p w14:paraId="15648BC8" w14:textId="77777777" w:rsidR="00CC1E5F" w:rsidRPr="00263268" w:rsidRDefault="00CC1E5F" w:rsidP="00CC1E5F">
      <w:pPr>
        <w:pStyle w:val="afd"/>
        <w:ind w:left="709"/>
        <w:jc w:val="both"/>
        <w:rPr>
          <w:rFonts w:ascii="Tahoma" w:hAnsi="Tahoma" w:cs="Tahoma"/>
          <w:b/>
          <w:bCs/>
          <w:iCs/>
          <w:sz w:val="22"/>
          <w:szCs w:val="22"/>
        </w:rPr>
      </w:pPr>
    </w:p>
    <w:p w14:paraId="4D533386" w14:textId="77777777" w:rsidR="007849F7" w:rsidRPr="00263268" w:rsidRDefault="00AC35CD" w:rsidP="009A17C4">
      <w:pPr>
        <w:pStyle w:val="1"/>
        <w:numPr>
          <w:ilvl w:val="0"/>
          <w:numId w:val="0"/>
        </w:numPr>
        <w:spacing w:before="120" w:after="120"/>
        <w:jc w:val="left"/>
        <w:rPr>
          <w:rFonts w:ascii="Tahoma" w:hAnsi="Tahoma" w:cs="Tahoma"/>
          <w:bCs/>
          <w:caps/>
          <w:color w:val="0000FF"/>
          <w:kern w:val="28"/>
          <w:sz w:val="22"/>
          <w:szCs w:val="22"/>
        </w:rPr>
      </w:pPr>
      <w:bookmarkStart w:id="422" w:name="_Toc420663019"/>
      <w:bookmarkStart w:id="423" w:name="_Toc496717732"/>
      <w:r w:rsidRPr="00263268">
        <w:rPr>
          <w:rFonts w:ascii="Tahoma" w:hAnsi="Tahoma" w:cs="Tahoma"/>
          <w:bCs/>
          <w:caps/>
          <w:color w:val="0000FF"/>
          <w:kern w:val="28"/>
          <w:sz w:val="22"/>
          <w:szCs w:val="22"/>
        </w:rPr>
        <w:t xml:space="preserve">Раздел </w:t>
      </w:r>
      <w:r w:rsidR="00C9099E" w:rsidRPr="00263268">
        <w:rPr>
          <w:rFonts w:ascii="Tahoma" w:hAnsi="Tahoma" w:cs="Tahoma"/>
          <w:bCs/>
          <w:caps/>
          <w:color w:val="0000FF"/>
          <w:kern w:val="28"/>
          <w:sz w:val="22"/>
          <w:szCs w:val="22"/>
        </w:rPr>
        <w:t>11</w:t>
      </w:r>
      <w:r w:rsidRPr="00263268">
        <w:rPr>
          <w:rFonts w:ascii="Tahoma" w:hAnsi="Tahoma" w:cs="Tahoma"/>
          <w:bCs/>
          <w:caps/>
          <w:color w:val="0000FF"/>
          <w:kern w:val="28"/>
          <w:sz w:val="22"/>
          <w:szCs w:val="22"/>
        </w:rPr>
        <w:t>.</w:t>
      </w:r>
      <w:r w:rsidRPr="00263268">
        <w:rPr>
          <w:rFonts w:ascii="Tahoma" w:hAnsi="Tahoma" w:cs="Tahoma"/>
          <w:bCs/>
          <w:caps/>
          <w:color w:val="0000FF"/>
          <w:kern w:val="28"/>
          <w:sz w:val="22"/>
          <w:szCs w:val="22"/>
        </w:rPr>
        <w:tab/>
      </w:r>
      <w:bookmarkStart w:id="424" w:name="_Toc316385991"/>
      <w:bookmarkStart w:id="425" w:name="_Toc331671279"/>
      <w:bookmarkStart w:id="426" w:name="_Toc339010609"/>
      <w:bookmarkStart w:id="427" w:name="_Toc360177506"/>
      <w:bookmarkStart w:id="428" w:name="_Toc385580438"/>
      <w:bookmarkStart w:id="429" w:name="_Toc385580560"/>
      <w:r w:rsidR="007849F7" w:rsidRPr="00263268">
        <w:rPr>
          <w:rFonts w:ascii="Tahoma" w:hAnsi="Tahoma" w:cs="Tahoma"/>
          <w:bCs/>
          <w:caps/>
          <w:color w:val="0000FF"/>
          <w:kern w:val="28"/>
          <w:sz w:val="22"/>
          <w:szCs w:val="22"/>
        </w:rPr>
        <w:t>Меры дисциплинарного воздействия</w:t>
      </w:r>
      <w:bookmarkEnd w:id="422"/>
      <w:bookmarkEnd w:id="424"/>
      <w:bookmarkEnd w:id="425"/>
      <w:bookmarkEnd w:id="426"/>
      <w:bookmarkEnd w:id="427"/>
      <w:bookmarkEnd w:id="428"/>
      <w:bookmarkEnd w:id="429"/>
      <w:bookmarkEnd w:id="423"/>
    </w:p>
    <w:p w14:paraId="0BEC7A8B" w14:textId="77777777" w:rsidR="007849F7" w:rsidRPr="00263268" w:rsidRDefault="007849F7" w:rsidP="002642BB">
      <w:pPr>
        <w:pStyle w:val="20"/>
        <w:autoSpaceDE/>
        <w:autoSpaceDN/>
        <w:adjustRightInd/>
        <w:spacing w:after="120"/>
        <w:ind w:left="1985" w:hanging="1985"/>
        <w:jc w:val="both"/>
        <w:rPr>
          <w:rFonts w:ascii="Tahoma" w:hAnsi="Tahoma" w:cs="Tahoma"/>
          <w:i w:val="0"/>
          <w:sz w:val="22"/>
          <w:szCs w:val="22"/>
        </w:rPr>
      </w:pPr>
      <w:bookmarkStart w:id="430" w:name="_Toc316385992"/>
      <w:bookmarkStart w:id="431" w:name="_Toc331671280"/>
      <w:bookmarkStart w:id="432" w:name="_Toc339010610"/>
      <w:bookmarkStart w:id="433" w:name="_Toc360177507"/>
      <w:bookmarkStart w:id="434" w:name="_Toc385580439"/>
      <w:bookmarkStart w:id="435" w:name="_Toc385580561"/>
      <w:bookmarkStart w:id="436" w:name="_Toc420663020"/>
      <w:bookmarkStart w:id="437" w:name="_Toc496717733"/>
      <w:r w:rsidRPr="00263268">
        <w:rPr>
          <w:rFonts w:ascii="Tahoma" w:hAnsi="Tahoma" w:cs="Tahoma"/>
          <w:i w:val="0"/>
          <w:sz w:val="22"/>
          <w:szCs w:val="22"/>
        </w:rPr>
        <w:t xml:space="preserve">Статья </w:t>
      </w:r>
      <w:r w:rsidR="00C9099E" w:rsidRPr="00263268">
        <w:rPr>
          <w:rFonts w:ascii="Tahoma" w:hAnsi="Tahoma" w:cs="Tahoma"/>
          <w:i w:val="0"/>
          <w:sz w:val="22"/>
          <w:szCs w:val="22"/>
        </w:rPr>
        <w:t>11</w:t>
      </w:r>
      <w:r w:rsidRPr="00263268">
        <w:rPr>
          <w:rFonts w:ascii="Tahoma" w:hAnsi="Tahoma" w:cs="Tahoma"/>
          <w:i w:val="0"/>
          <w:sz w:val="22"/>
          <w:szCs w:val="22"/>
        </w:rPr>
        <w:t xml:space="preserve">.01. </w:t>
      </w:r>
      <w:r w:rsidRPr="00263268">
        <w:rPr>
          <w:rFonts w:ascii="Tahoma" w:hAnsi="Tahoma" w:cs="Tahoma"/>
          <w:i w:val="0"/>
          <w:sz w:val="22"/>
          <w:szCs w:val="22"/>
        </w:rPr>
        <w:tab/>
        <w:t>Меры дисциплинарного воздействия, применяемые к Участникам торгов</w:t>
      </w:r>
      <w:bookmarkEnd w:id="430"/>
      <w:bookmarkEnd w:id="431"/>
      <w:bookmarkEnd w:id="432"/>
      <w:bookmarkEnd w:id="433"/>
      <w:bookmarkEnd w:id="434"/>
      <w:bookmarkEnd w:id="435"/>
      <w:bookmarkEnd w:id="436"/>
      <w:bookmarkEnd w:id="437"/>
    </w:p>
    <w:p w14:paraId="0A25D854" w14:textId="1B0BBD13" w:rsidR="007849F7" w:rsidRPr="00263268" w:rsidRDefault="007849F7" w:rsidP="006F5672">
      <w:pPr>
        <w:widowControl w:val="0"/>
        <w:numPr>
          <w:ilvl w:val="0"/>
          <w:numId w:val="77"/>
        </w:numPr>
        <w:shd w:val="clear" w:color="auto" w:fill="FFFFFF"/>
        <w:overflowPunct/>
        <w:spacing w:beforeLines="60" w:before="144" w:afterLines="60" w:after="144"/>
        <w:ind w:hanging="720"/>
        <w:jc w:val="both"/>
        <w:textAlignment w:val="auto"/>
        <w:rPr>
          <w:rFonts w:ascii="Tahoma" w:hAnsi="Tahoma" w:cs="Tahoma"/>
          <w:sz w:val="22"/>
          <w:szCs w:val="22"/>
        </w:rPr>
      </w:pPr>
      <w:r w:rsidRPr="00263268">
        <w:rPr>
          <w:rFonts w:ascii="Tahoma" w:hAnsi="Tahoma" w:cs="Tahoma"/>
          <w:sz w:val="22"/>
          <w:szCs w:val="22"/>
        </w:rPr>
        <w:t xml:space="preserve">Биржей как организатором торгов, осуществляющей функции контроля в соответствии с требованиями законодательства </w:t>
      </w:r>
      <w:r w:rsidR="00FB5FD8" w:rsidRPr="00263268">
        <w:rPr>
          <w:rFonts w:ascii="Tahoma" w:hAnsi="Tahoma" w:cs="Tahoma"/>
          <w:sz w:val="22"/>
          <w:szCs w:val="22"/>
        </w:rPr>
        <w:t>Российской Федерации</w:t>
      </w:r>
      <w:r w:rsidR="00EE5A09" w:rsidRPr="00263268">
        <w:rPr>
          <w:rFonts w:ascii="Tahoma" w:hAnsi="Tahoma" w:cs="Tahoma"/>
          <w:sz w:val="22"/>
          <w:szCs w:val="22"/>
        </w:rPr>
        <w:t xml:space="preserve"> и нормативными актами в сфере финансовых рынков</w:t>
      </w:r>
      <w:r w:rsidRPr="00263268">
        <w:rPr>
          <w:rFonts w:ascii="Tahoma" w:hAnsi="Tahoma" w:cs="Tahoma"/>
          <w:sz w:val="22"/>
          <w:szCs w:val="22"/>
        </w:rPr>
        <w:t xml:space="preserve">, к Участникам торгов, допустившим нарушение законодательства </w:t>
      </w:r>
      <w:r w:rsidR="00FB5FD8" w:rsidRPr="00263268">
        <w:rPr>
          <w:rFonts w:ascii="Tahoma" w:hAnsi="Tahoma" w:cs="Tahoma"/>
          <w:sz w:val="22"/>
          <w:szCs w:val="22"/>
        </w:rPr>
        <w:t>Российской Федерации</w:t>
      </w:r>
      <w:r w:rsidRPr="00263268">
        <w:rPr>
          <w:rFonts w:ascii="Tahoma" w:hAnsi="Tahoma" w:cs="Tahoma"/>
          <w:sz w:val="22"/>
          <w:szCs w:val="22"/>
        </w:rPr>
        <w:t xml:space="preserve">, </w:t>
      </w:r>
      <w:r w:rsidR="00E504D2" w:rsidRPr="00263268">
        <w:rPr>
          <w:rFonts w:ascii="Tahoma" w:hAnsi="Tahoma" w:cs="Tahoma"/>
          <w:sz w:val="22"/>
          <w:szCs w:val="22"/>
        </w:rPr>
        <w:t xml:space="preserve">Правил торгов, Правил допуска, </w:t>
      </w:r>
      <w:r w:rsidRPr="00263268">
        <w:rPr>
          <w:rFonts w:ascii="Tahoma" w:hAnsi="Tahoma" w:cs="Tahoma"/>
          <w:sz w:val="22"/>
          <w:szCs w:val="22"/>
        </w:rPr>
        <w:t xml:space="preserve">а также </w:t>
      </w:r>
      <w:r w:rsidR="00382599" w:rsidRPr="00263268">
        <w:rPr>
          <w:rFonts w:ascii="Tahoma" w:hAnsi="Tahoma" w:cs="Tahoma"/>
          <w:sz w:val="22"/>
          <w:szCs w:val="22"/>
        </w:rPr>
        <w:t xml:space="preserve">иных </w:t>
      </w:r>
      <w:r w:rsidR="004E1FF7" w:rsidRPr="00263268">
        <w:rPr>
          <w:rFonts w:ascii="Tahoma" w:hAnsi="Tahoma" w:cs="Tahoma"/>
          <w:sz w:val="22"/>
          <w:szCs w:val="22"/>
        </w:rPr>
        <w:t>В</w:t>
      </w:r>
      <w:r w:rsidRPr="00263268">
        <w:rPr>
          <w:rFonts w:ascii="Tahoma" w:hAnsi="Tahoma" w:cs="Tahoma"/>
          <w:sz w:val="22"/>
          <w:szCs w:val="22"/>
        </w:rPr>
        <w:t>нутренних документов Биржи,</w:t>
      </w:r>
      <w:r w:rsidR="00382599" w:rsidRPr="00263268">
        <w:rPr>
          <w:rFonts w:ascii="Tahoma" w:hAnsi="Tahoma" w:cs="Tahoma"/>
          <w:sz w:val="22"/>
          <w:szCs w:val="22"/>
        </w:rPr>
        <w:t xml:space="preserve"> </w:t>
      </w:r>
      <w:r w:rsidRPr="00263268">
        <w:rPr>
          <w:rFonts w:ascii="Tahoma" w:hAnsi="Tahoma" w:cs="Tahoma"/>
          <w:sz w:val="22"/>
          <w:szCs w:val="22"/>
        </w:rPr>
        <w:t>могут быть применены следующие меры воздействия:</w:t>
      </w:r>
    </w:p>
    <w:p w14:paraId="68E8B9F9" w14:textId="77777777" w:rsidR="007849F7" w:rsidRPr="00263268" w:rsidRDefault="007849F7" w:rsidP="00AF519B">
      <w:pPr>
        <w:widowControl w:val="0"/>
        <w:numPr>
          <w:ilvl w:val="2"/>
          <w:numId w:val="76"/>
        </w:numPr>
        <w:tabs>
          <w:tab w:val="left" w:pos="1418"/>
        </w:tabs>
        <w:overflowPunct/>
        <w:ind w:left="1418" w:hanging="709"/>
        <w:jc w:val="both"/>
        <w:textAlignment w:val="auto"/>
        <w:rPr>
          <w:rFonts w:ascii="Tahoma" w:hAnsi="Tahoma" w:cs="Tahoma"/>
          <w:sz w:val="22"/>
          <w:szCs w:val="22"/>
        </w:rPr>
      </w:pPr>
      <w:r w:rsidRPr="00263268">
        <w:rPr>
          <w:rFonts w:ascii="Tahoma" w:hAnsi="Tahoma" w:cs="Tahoma"/>
          <w:sz w:val="22"/>
          <w:szCs w:val="22"/>
        </w:rPr>
        <w:t>предупреждение;</w:t>
      </w:r>
    </w:p>
    <w:p w14:paraId="43336CC9" w14:textId="77777777" w:rsidR="00DC7D26" w:rsidRPr="00263268" w:rsidRDefault="00DC7D26" w:rsidP="00AF519B">
      <w:pPr>
        <w:widowControl w:val="0"/>
        <w:numPr>
          <w:ilvl w:val="2"/>
          <w:numId w:val="76"/>
        </w:numPr>
        <w:tabs>
          <w:tab w:val="left" w:pos="1418"/>
        </w:tabs>
        <w:overflowPunct/>
        <w:ind w:left="1418" w:hanging="709"/>
        <w:jc w:val="both"/>
        <w:textAlignment w:val="auto"/>
        <w:rPr>
          <w:rFonts w:ascii="Tahoma" w:hAnsi="Tahoma" w:cs="Tahoma"/>
          <w:sz w:val="22"/>
          <w:szCs w:val="22"/>
        </w:rPr>
      </w:pPr>
      <w:r w:rsidRPr="00263268">
        <w:rPr>
          <w:rFonts w:ascii="Tahoma" w:hAnsi="Tahoma" w:cs="Tahoma"/>
          <w:sz w:val="22"/>
          <w:szCs w:val="22"/>
        </w:rPr>
        <w:t>штраф;</w:t>
      </w:r>
    </w:p>
    <w:p w14:paraId="26E12101" w14:textId="77777777" w:rsidR="007849F7" w:rsidRPr="00263268" w:rsidRDefault="007849F7" w:rsidP="00AF519B">
      <w:pPr>
        <w:widowControl w:val="0"/>
        <w:numPr>
          <w:ilvl w:val="2"/>
          <w:numId w:val="76"/>
        </w:numPr>
        <w:tabs>
          <w:tab w:val="left" w:pos="1418"/>
        </w:tabs>
        <w:overflowPunct/>
        <w:ind w:left="1418" w:hanging="709"/>
        <w:jc w:val="both"/>
        <w:textAlignment w:val="auto"/>
        <w:rPr>
          <w:rFonts w:ascii="Tahoma" w:hAnsi="Tahoma" w:cs="Tahoma"/>
          <w:sz w:val="22"/>
          <w:szCs w:val="22"/>
        </w:rPr>
      </w:pPr>
      <w:r w:rsidRPr="00263268">
        <w:rPr>
          <w:rFonts w:ascii="Tahoma" w:hAnsi="Tahoma" w:cs="Tahoma"/>
          <w:sz w:val="22"/>
          <w:szCs w:val="22"/>
        </w:rPr>
        <w:t>приостановление допуска к участию в торгах;</w:t>
      </w:r>
    </w:p>
    <w:p w14:paraId="25BBEFDE" w14:textId="77777777" w:rsidR="007849F7" w:rsidRPr="00263268" w:rsidRDefault="007849F7" w:rsidP="00AF519B">
      <w:pPr>
        <w:widowControl w:val="0"/>
        <w:numPr>
          <w:ilvl w:val="2"/>
          <w:numId w:val="76"/>
        </w:numPr>
        <w:tabs>
          <w:tab w:val="left" w:pos="1418"/>
        </w:tabs>
        <w:overflowPunct/>
        <w:ind w:left="1418" w:hanging="709"/>
        <w:jc w:val="both"/>
        <w:textAlignment w:val="auto"/>
        <w:rPr>
          <w:rFonts w:ascii="Tahoma" w:hAnsi="Tahoma" w:cs="Tahoma"/>
          <w:sz w:val="22"/>
          <w:szCs w:val="22"/>
        </w:rPr>
      </w:pPr>
      <w:r w:rsidRPr="00263268">
        <w:rPr>
          <w:rFonts w:ascii="Tahoma" w:hAnsi="Tahoma" w:cs="Tahoma"/>
          <w:sz w:val="22"/>
          <w:szCs w:val="22"/>
        </w:rPr>
        <w:t>прекращение допуска к участию в торгах.</w:t>
      </w:r>
    </w:p>
    <w:p w14:paraId="35EDDC95" w14:textId="77777777" w:rsidR="007849F7" w:rsidRPr="00263268" w:rsidRDefault="007849F7" w:rsidP="006F5672">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cs="Tahoma"/>
          <w:strike/>
          <w:sz w:val="22"/>
          <w:szCs w:val="22"/>
          <w:shd w:val="clear" w:color="auto" w:fill="FABF8F" w:themeFill="accent6" w:themeFillTint="99"/>
        </w:rPr>
      </w:pPr>
      <w:r w:rsidRPr="00263268">
        <w:rPr>
          <w:rFonts w:ascii="Tahoma" w:hAnsi="Tahoma" w:cs="Tahoma"/>
          <w:sz w:val="22"/>
          <w:szCs w:val="22"/>
        </w:rPr>
        <w:t xml:space="preserve">Предупреждение – мера </w:t>
      </w:r>
      <w:r w:rsidR="00DC7D26" w:rsidRPr="00263268">
        <w:rPr>
          <w:rFonts w:ascii="Tahoma" w:hAnsi="Tahoma" w:cs="Tahoma"/>
          <w:sz w:val="22"/>
          <w:szCs w:val="22"/>
        </w:rPr>
        <w:t xml:space="preserve">дисциплинарного </w:t>
      </w:r>
      <w:r w:rsidRPr="00263268">
        <w:rPr>
          <w:rFonts w:ascii="Tahoma" w:hAnsi="Tahoma" w:cs="Tahoma"/>
          <w:sz w:val="22"/>
          <w:szCs w:val="22"/>
        </w:rPr>
        <w:t>воздействия</w:t>
      </w:r>
      <w:r w:rsidR="00C9099E" w:rsidRPr="00263268">
        <w:rPr>
          <w:rFonts w:ascii="Tahoma" w:hAnsi="Tahoma" w:cs="Tahoma"/>
          <w:sz w:val="22"/>
          <w:szCs w:val="22"/>
        </w:rPr>
        <w:t xml:space="preserve"> за нарушение</w:t>
      </w:r>
      <w:r w:rsidRPr="00263268">
        <w:rPr>
          <w:rFonts w:ascii="Tahoma" w:hAnsi="Tahoma" w:cs="Tahoma"/>
          <w:sz w:val="22"/>
          <w:szCs w:val="22"/>
        </w:rPr>
        <w:t xml:space="preserve">, </w:t>
      </w:r>
      <w:r w:rsidR="00C9099E" w:rsidRPr="00263268">
        <w:rPr>
          <w:rFonts w:ascii="Tahoma" w:hAnsi="Tahoma" w:cs="Tahoma"/>
          <w:sz w:val="22"/>
          <w:szCs w:val="22"/>
        </w:rPr>
        <w:t xml:space="preserve">которое не повлекло причинение убытков другим Участникам торгов и Бирже, </w:t>
      </w:r>
      <w:r w:rsidRPr="00263268">
        <w:rPr>
          <w:rFonts w:ascii="Tahoma" w:hAnsi="Tahoma" w:cs="Tahoma"/>
          <w:sz w:val="22"/>
          <w:szCs w:val="22"/>
        </w:rPr>
        <w:t>применяемая к Участнику торгов</w:t>
      </w:r>
      <w:r w:rsidR="00C9099E" w:rsidRPr="00263268">
        <w:rPr>
          <w:rFonts w:ascii="Tahoma" w:hAnsi="Tahoma" w:cs="Tahoma"/>
          <w:sz w:val="22"/>
          <w:szCs w:val="22"/>
        </w:rPr>
        <w:t xml:space="preserve"> в случаях, когда это предусмотрено</w:t>
      </w:r>
      <w:r w:rsidR="00C9099E" w:rsidRPr="00263268" w:rsidDel="00C9099E">
        <w:rPr>
          <w:rFonts w:ascii="Tahoma" w:hAnsi="Tahoma" w:cs="Tahoma"/>
          <w:sz w:val="22"/>
          <w:szCs w:val="22"/>
        </w:rPr>
        <w:t xml:space="preserve"> </w:t>
      </w:r>
      <w:r w:rsidR="00AF6762" w:rsidRPr="00263268">
        <w:rPr>
          <w:rFonts w:ascii="Tahoma" w:hAnsi="Tahoma" w:cs="Tahoma"/>
          <w:sz w:val="22"/>
          <w:szCs w:val="22"/>
        </w:rPr>
        <w:t>В</w:t>
      </w:r>
      <w:r w:rsidRPr="00263268">
        <w:rPr>
          <w:rFonts w:ascii="Tahoma" w:hAnsi="Tahoma" w:cs="Tahoma"/>
          <w:sz w:val="22"/>
          <w:szCs w:val="22"/>
        </w:rPr>
        <w:t>нутренними документами Биржи</w:t>
      </w:r>
      <w:r w:rsidR="00263268">
        <w:rPr>
          <w:rFonts w:ascii="Tahoma" w:hAnsi="Tahoma" w:cs="Tahoma"/>
          <w:sz w:val="22"/>
          <w:szCs w:val="22"/>
        </w:rPr>
        <w:t>.</w:t>
      </w:r>
    </w:p>
    <w:p w14:paraId="01341E2B" w14:textId="4E06ECD6" w:rsidR="007849F7" w:rsidRPr="00263268" w:rsidRDefault="007849F7" w:rsidP="007849F7">
      <w:pPr>
        <w:widowControl w:val="0"/>
        <w:shd w:val="clear" w:color="auto" w:fill="FFFFFF"/>
        <w:tabs>
          <w:tab w:val="left" w:pos="1104"/>
        </w:tabs>
        <w:overflowPunct/>
        <w:spacing w:beforeLines="60" w:before="144" w:afterLines="60" w:after="144"/>
        <w:ind w:left="709"/>
        <w:jc w:val="both"/>
        <w:textAlignment w:val="auto"/>
        <w:rPr>
          <w:rFonts w:ascii="Tahoma" w:hAnsi="Tahoma" w:cs="Tahoma"/>
          <w:sz w:val="22"/>
          <w:szCs w:val="22"/>
        </w:rPr>
      </w:pPr>
      <w:r w:rsidRPr="00263268">
        <w:rPr>
          <w:rFonts w:ascii="Tahoma" w:hAnsi="Tahoma" w:cs="Tahoma"/>
          <w:sz w:val="22"/>
          <w:szCs w:val="22"/>
        </w:rPr>
        <w:t xml:space="preserve">Предупреждение объявляется в письменной форме решением Биржи с установлением срока для устранения выявленных нарушений, а также с указанием на те последствия, которые могут наступить для </w:t>
      </w:r>
      <w:r w:rsidRPr="00AF519B">
        <w:rPr>
          <w:rFonts w:ascii="Tahoma" w:hAnsi="Tahoma" w:cs="Tahoma"/>
          <w:sz w:val="22"/>
          <w:szCs w:val="22"/>
        </w:rPr>
        <w:t>Участника торгов</w:t>
      </w:r>
      <w:r w:rsidR="00B56041" w:rsidRPr="00AF519B">
        <w:rPr>
          <w:rFonts w:ascii="Tahoma" w:hAnsi="Tahoma" w:cs="Tahoma"/>
          <w:sz w:val="22"/>
          <w:szCs w:val="22"/>
        </w:rPr>
        <w:t xml:space="preserve">-нарушителя </w:t>
      </w:r>
      <w:r w:rsidRPr="00AF519B">
        <w:rPr>
          <w:rFonts w:ascii="Tahoma" w:hAnsi="Tahoma" w:cs="Tahoma"/>
          <w:sz w:val="22"/>
          <w:szCs w:val="22"/>
        </w:rPr>
        <w:t>в случае</w:t>
      </w:r>
      <w:r w:rsidR="00B56041" w:rsidRPr="00AF519B">
        <w:rPr>
          <w:rFonts w:ascii="Tahoma" w:hAnsi="Tahoma" w:cs="Tahoma"/>
          <w:sz w:val="22"/>
          <w:szCs w:val="22"/>
        </w:rPr>
        <w:t>, если указанные нарушения им</w:t>
      </w:r>
      <w:r w:rsidRPr="00AF519B">
        <w:rPr>
          <w:rFonts w:ascii="Tahoma" w:hAnsi="Tahoma" w:cs="Tahoma"/>
          <w:sz w:val="22"/>
          <w:szCs w:val="22"/>
        </w:rPr>
        <w:t xml:space="preserve"> не</w:t>
      </w:r>
      <w:r w:rsidR="00B56041" w:rsidRPr="00AF519B">
        <w:rPr>
          <w:rFonts w:ascii="Tahoma" w:hAnsi="Tahoma" w:cs="Tahoma"/>
          <w:sz w:val="22"/>
          <w:szCs w:val="22"/>
        </w:rPr>
        <w:t xml:space="preserve"> </w:t>
      </w:r>
      <w:r w:rsidRPr="00AF519B">
        <w:rPr>
          <w:rFonts w:ascii="Tahoma" w:hAnsi="Tahoma" w:cs="Tahoma"/>
          <w:sz w:val="22"/>
          <w:szCs w:val="22"/>
        </w:rPr>
        <w:t>устранен</w:t>
      </w:r>
      <w:r w:rsidR="00B56041" w:rsidRPr="00AF519B">
        <w:rPr>
          <w:rFonts w:ascii="Tahoma" w:hAnsi="Tahoma" w:cs="Tahoma"/>
          <w:sz w:val="22"/>
          <w:szCs w:val="22"/>
        </w:rPr>
        <w:t>ы</w:t>
      </w:r>
      <w:r w:rsidRPr="00AF519B">
        <w:rPr>
          <w:rFonts w:ascii="Tahoma" w:hAnsi="Tahoma" w:cs="Tahoma"/>
          <w:sz w:val="22"/>
          <w:szCs w:val="22"/>
        </w:rPr>
        <w:t xml:space="preserve"> или устранен</w:t>
      </w:r>
      <w:r w:rsidR="00B56041" w:rsidRPr="00AF519B">
        <w:rPr>
          <w:rFonts w:ascii="Tahoma" w:hAnsi="Tahoma" w:cs="Tahoma"/>
          <w:sz w:val="22"/>
          <w:szCs w:val="22"/>
        </w:rPr>
        <w:t>ы</w:t>
      </w:r>
      <w:r w:rsidRPr="00AF519B">
        <w:rPr>
          <w:rFonts w:ascii="Tahoma" w:hAnsi="Tahoma" w:cs="Tahoma"/>
          <w:sz w:val="22"/>
          <w:szCs w:val="22"/>
        </w:rPr>
        <w:t xml:space="preserve"> </w:t>
      </w:r>
      <w:r w:rsidR="00B56041" w:rsidRPr="00AF519B">
        <w:rPr>
          <w:rFonts w:ascii="Tahoma" w:hAnsi="Tahoma" w:cs="Tahoma"/>
          <w:sz w:val="22"/>
          <w:szCs w:val="22"/>
        </w:rPr>
        <w:t>несвоевременно</w:t>
      </w:r>
      <w:r w:rsidRPr="00AF519B">
        <w:rPr>
          <w:rFonts w:ascii="Tahoma" w:hAnsi="Tahoma" w:cs="Tahoma"/>
          <w:sz w:val="22"/>
          <w:szCs w:val="22"/>
        </w:rPr>
        <w:t>.</w:t>
      </w:r>
    </w:p>
    <w:p w14:paraId="47760986" w14:textId="77777777" w:rsidR="00DC7D26" w:rsidRPr="00263268" w:rsidRDefault="00DC7D26" w:rsidP="006F5672">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cs="Tahoma"/>
          <w:sz w:val="22"/>
          <w:szCs w:val="22"/>
        </w:rPr>
      </w:pPr>
      <w:r w:rsidRPr="00263268">
        <w:rPr>
          <w:rFonts w:ascii="Tahoma" w:hAnsi="Tahoma" w:cs="Tahoma"/>
          <w:sz w:val="22"/>
          <w:szCs w:val="22"/>
        </w:rPr>
        <w:t>Штраф – мера дисциплинарного воздействия, применяемая к Участнику тор</w:t>
      </w:r>
      <w:r w:rsidR="006C48DA" w:rsidRPr="00263268">
        <w:rPr>
          <w:rFonts w:ascii="Tahoma" w:hAnsi="Tahoma" w:cs="Tahoma"/>
          <w:sz w:val="22"/>
          <w:szCs w:val="22"/>
        </w:rPr>
        <w:t>гов в случаях, предусмотренных В</w:t>
      </w:r>
      <w:r w:rsidRPr="00263268">
        <w:rPr>
          <w:rFonts w:ascii="Tahoma" w:hAnsi="Tahoma" w:cs="Tahoma"/>
          <w:sz w:val="22"/>
          <w:szCs w:val="22"/>
        </w:rPr>
        <w:t>нутренними документами Биржи</w:t>
      </w:r>
      <w:r w:rsidR="00DC6A65" w:rsidRPr="00263268">
        <w:rPr>
          <w:rFonts w:ascii="Tahoma" w:hAnsi="Tahoma" w:cs="Tahoma"/>
          <w:sz w:val="22"/>
          <w:szCs w:val="22"/>
        </w:rPr>
        <w:t>,</w:t>
      </w:r>
      <w:r w:rsidR="00382599" w:rsidRPr="00263268">
        <w:rPr>
          <w:rFonts w:ascii="Tahoma" w:hAnsi="Tahoma" w:cs="Tahoma"/>
          <w:sz w:val="22"/>
          <w:szCs w:val="22"/>
        </w:rPr>
        <w:t xml:space="preserve"> </w:t>
      </w:r>
      <w:r w:rsidR="00DC6A65" w:rsidRPr="00263268">
        <w:rPr>
          <w:rFonts w:ascii="Tahoma" w:hAnsi="Tahoma" w:cs="Tahoma"/>
          <w:sz w:val="22"/>
          <w:szCs w:val="22"/>
        </w:rPr>
        <w:t>по решению Биржи</w:t>
      </w:r>
      <w:r w:rsidRPr="00263268">
        <w:rPr>
          <w:rFonts w:ascii="Tahoma" w:hAnsi="Tahoma" w:cs="Tahoma"/>
          <w:sz w:val="22"/>
          <w:szCs w:val="22"/>
        </w:rPr>
        <w:t>.</w:t>
      </w:r>
    </w:p>
    <w:p w14:paraId="16583279" w14:textId="77777777" w:rsidR="007849F7" w:rsidRPr="00263268" w:rsidRDefault="007849F7" w:rsidP="006F5672">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cs="Tahoma"/>
          <w:sz w:val="22"/>
          <w:szCs w:val="22"/>
        </w:rPr>
      </w:pPr>
      <w:r w:rsidRPr="00263268">
        <w:rPr>
          <w:rFonts w:ascii="Tahoma" w:hAnsi="Tahoma" w:cs="Tahoma"/>
          <w:sz w:val="22"/>
          <w:szCs w:val="22"/>
        </w:rPr>
        <w:t xml:space="preserve">Приостановление допуска к участию в торгах – мера </w:t>
      </w:r>
      <w:r w:rsidR="00DC7D26" w:rsidRPr="00263268">
        <w:rPr>
          <w:rFonts w:ascii="Tahoma" w:hAnsi="Tahoma" w:cs="Tahoma"/>
          <w:sz w:val="22"/>
          <w:szCs w:val="22"/>
        </w:rPr>
        <w:t xml:space="preserve">дисциплинарного </w:t>
      </w:r>
      <w:r w:rsidRPr="00263268">
        <w:rPr>
          <w:rFonts w:ascii="Tahoma" w:hAnsi="Tahoma" w:cs="Tahoma"/>
          <w:sz w:val="22"/>
          <w:szCs w:val="22"/>
        </w:rPr>
        <w:t xml:space="preserve">воздействия, </w:t>
      </w:r>
      <w:r w:rsidRPr="00263268">
        <w:rPr>
          <w:rFonts w:ascii="Tahoma" w:hAnsi="Tahoma" w:cs="Tahoma"/>
          <w:sz w:val="22"/>
          <w:szCs w:val="22"/>
        </w:rPr>
        <w:lastRenderedPageBreak/>
        <w:t xml:space="preserve">применяемая к Участнику торгов в случаях, предусмотренных </w:t>
      </w:r>
      <w:r w:rsidR="00AF6762" w:rsidRPr="00263268">
        <w:rPr>
          <w:rFonts w:ascii="Tahoma" w:hAnsi="Tahoma" w:cs="Tahoma"/>
          <w:sz w:val="22"/>
          <w:szCs w:val="22"/>
        </w:rPr>
        <w:t>В</w:t>
      </w:r>
      <w:r w:rsidRPr="00263268">
        <w:rPr>
          <w:rFonts w:ascii="Tahoma" w:hAnsi="Tahoma" w:cs="Tahoma"/>
          <w:sz w:val="22"/>
          <w:szCs w:val="22"/>
        </w:rPr>
        <w:t>нутренними документами Биржи, по решению Биржи.</w:t>
      </w:r>
    </w:p>
    <w:p w14:paraId="50951443" w14:textId="77777777" w:rsidR="007849F7" w:rsidRPr="00263268" w:rsidRDefault="007849F7" w:rsidP="006F5672">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cs="Tahoma"/>
          <w:sz w:val="22"/>
          <w:szCs w:val="22"/>
        </w:rPr>
      </w:pPr>
      <w:r w:rsidRPr="00263268">
        <w:rPr>
          <w:rFonts w:ascii="Tahoma" w:hAnsi="Tahoma" w:cs="Tahoma"/>
          <w:sz w:val="22"/>
          <w:szCs w:val="22"/>
        </w:rPr>
        <w:t xml:space="preserve">Прекращение допуска к участию в торгах – мера </w:t>
      </w:r>
      <w:r w:rsidR="00DC7D26" w:rsidRPr="00263268">
        <w:rPr>
          <w:rFonts w:ascii="Tahoma" w:hAnsi="Tahoma" w:cs="Tahoma"/>
          <w:sz w:val="22"/>
          <w:szCs w:val="22"/>
        </w:rPr>
        <w:t xml:space="preserve">дисциплинарного </w:t>
      </w:r>
      <w:r w:rsidRPr="00263268">
        <w:rPr>
          <w:rFonts w:ascii="Tahoma" w:hAnsi="Tahoma" w:cs="Tahoma"/>
          <w:sz w:val="22"/>
          <w:szCs w:val="22"/>
        </w:rPr>
        <w:t xml:space="preserve">воздействия, применяемая к Участнику торгов в случаях, предусмотренных </w:t>
      </w:r>
      <w:r w:rsidR="00610EBE" w:rsidRPr="00263268">
        <w:rPr>
          <w:rFonts w:ascii="Tahoma" w:hAnsi="Tahoma" w:cs="Tahoma"/>
          <w:sz w:val="22"/>
          <w:szCs w:val="22"/>
        </w:rPr>
        <w:t xml:space="preserve">Внутренними </w:t>
      </w:r>
      <w:r w:rsidRPr="00263268">
        <w:rPr>
          <w:rFonts w:ascii="Tahoma" w:hAnsi="Tahoma" w:cs="Tahoma"/>
          <w:sz w:val="22"/>
          <w:szCs w:val="22"/>
        </w:rPr>
        <w:t>документами Биржи, по решению Биржи.</w:t>
      </w:r>
    </w:p>
    <w:p w14:paraId="0237330C" w14:textId="77777777" w:rsidR="001D0B39" w:rsidRPr="00263268" w:rsidRDefault="001D0B39" w:rsidP="001D0B39">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cs="Tahoma"/>
          <w:sz w:val="22"/>
          <w:szCs w:val="22"/>
        </w:rPr>
      </w:pPr>
      <w:r w:rsidRPr="00263268">
        <w:rPr>
          <w:rFonts w:ascii="Tahoma" w:hAnsi="Tahoma" w:cs="Tahoma" w:hint="eastAsia"/>
          <w:sz w:val="22"/>
          <w:szCs w:val="22"/>
        </w:rPr>
        <w:t>В</w:t>
      </w:r>
      <w:r w:rsidRPr="00263268">
        <w:rPr>
          <w:rFonts w:ascii="Tahoma" w:hAnsi="Tahoma" w:cs="Tahoma"/>
          <w:sz w:val="22"/>
          <w:szCs w:val="22"/>
        </w:rPr>
        <w:t xml:space="preserve"> </w:t>
      </w:r>
      <w:r w:rsidRPr="00263268">
        <w:rPr>
          <w:rFonts w:ascii="Tahoma" w:hAnsi="Tahoma" w:cs="Tahoma" w:hint="eastAsia"/>
          <w:sz w:val="22"/>
          <w:szCs w:val="22"/>
        </w:rPr>
        <w:t>случае</w:t>
      </w:r>
      <w:r w:rsidRPr="00263268">
        <w:rPr>
          <w:rFonts w:ascii="Tahoma" w:hAnsi="Tahoma" w:cs="Tahoma"/>
          <w:sz w:val="22"/>
          <w:szCs w:val="22"/>
        </w:rPr>
        <w:t xml:space="preserve"> </w:t>
      </w:r>
      <w:r w:rsidRPr="00263268">
        <w:rPr>
          <w:rFonts w:ascii="Tahoma" w:hAnsi="Tahoma" w:cs="Tahoma" w:hint="eastAsia"/>
          <w:sz w:val="22"/>
          <w:szCs w:val="22"/>
        </w:rPr>
        <w:t>если</w:t>
      </w:r>
      <w:r w:rsidRPr="00263268">
        <w:rPr>
          <w:rFonts w:ascii="Tahoma" w:hAnsi="Tahoma" w:cs="Tahoma"/>
          <w:sz w:val="22"/>
          <w:szCs w:val="22"/>
        </w:rPr>
        <w:t xml:space="preserve"> </w:t>
      </w:r>
      <w:r w:rsidRPr="00263268">
        <w:rPr>
          <w:rFonts w:ascii="Tahoma" w:hAnsi="Tahoma" w:cs="Tahoma" w:hint="eastAsia"/>
          <w:sz w:val="22"/>
          <w:szCs w:val="22"/>
        </w:rPr>
        <w:t>действия</w:t>
      </w:r>
      <w:r w:rsidRPr="00263268">
        <w:rPr>
          <w:rFonts w:ascii="Tahoma" w:hAnsi="Tahoma" w:cs="Tahoma"/>
          <w:sz w:val="22"/>
          <w:szCs w:val="22"/>
        </w:rPr>
        <w:t xml:space="preserve"> </w:t>
      </w:r>
      <w:r w:rsidRPr="00263268">
        <w:rPr>
          <w:rFonts w:ascii="Tahoma" w:hAnsi="Tahoma" w:cs="Tahoma" w:hint="eastAsia"/>
          <w:sz w:val="22"/>
          <w:szCs w:val="22"/>
        </w:rPr>
        <w:t>Участника</w:t>
      </w:r>
      <w:r w:rsidRPr="00263268">
        <w:rPr>
          <w:rFonts w:ascii="Tahoma" w:hAnsi="Tahoma" w:cs="Tahoma"/>
          <w:sz w:val="22"/>
          <w:szCs w:val="22"/>
        </w:rPr>
        <w:t xml:space="preserve"> </w:t>
      </w:r>
      <w:r w:rsidRPr="00263268">
        <w:rPr>
          <w:rFonts w:ascii="Tahoma" w:hAnsi="Tahoma" w:cs="Tahoma" w:hint="eastAsia"/>
          <w:sz w:val="22"/>
          <w:szCs w:val="22"/>
        </w:rPr>
        <w:t>торгов</w:t>
      </w:r>
      <w:r w:rsidRPr="00263268">
        <w:rPr>
          <w:rFonts w:ascii="Tahoma" w:hAnsi="Tahoma" w:cs="Tahoma"/>
          <w:sz w:val="22"/>
          <w:szCs w:val="22"/>
        </w:rPr>
        <w:t xml:space="preserve"> </w:t>
      </w:r>
      <w:r w:rsidRPr="00263268">
        <w:rPr>
          <w:rFonts w:ascii="Tahoma" w:hAnsi="Tahoma" w:cs="Tahoma" w:hint="eastAsia"/>
          <w:sz w:val="22"/>
          <w:szCs w:val="22"/>
        </w:rPr>
        <w:t>создают</w:t>
      </w:r>
      <w:r w:rsidRPr="00263268">
        <w:rPr>
          <w:rFonts w:ascii="Tahoma" w:hAnsi="Tahoma" w:cs="Tahoma"/>
          <w:sz w:val="22"/>
          <w:szCs w:val="22"/>
        </w:rPr>
        <w:t xml:space="preserve"> </w:t>
      </w:r>
      <w:r w:rsidRPr="00263268">
        <w:rPr>
          <w:rFonts w:ascii="Tahoma" w:hAnsi="Tahoma" w:cs="Tahoma" w:hint="eastAsia"/>
          <w:sz w:val="22"/>
          <w:szCs w:val="22"/>
        </w:rPr>
        <w:t>или</w:t>
      </w:r>
      <w:r w:rsidRPr="00263268">
        <w:rPr>
          <w:rFonts w:ascii="Tahoma" w:hAnsi="Tahoma" w:cs="Tahoma"/>
          <w:sz w:val="22"/>
          <w:szCs w:val="22"/>
        </w:rPr>
        <w:t xml:space="preserve"> </w:t>
      </w:r>
      <w:r w:rsidRPr="00263268">
        <w:rPr>
          <w:rFonts w:ascii="Tahoma" w:hAnsi="Tahoma" w:cs="Tahoma" w:hint="eastAsia"/>
          <w:sz w:val="22"/>
          <w:szCs w:val="22"/>
        </w:rPr>
        <w:t>могут</w:t>
      </w:r>
      <w:r w:rsidRPr="00263268">
        <w:rPr>
          <w:rFonts w:ascii="Tahoma" w:hAnsi="Tahoma" w:cs="Tahoma"/>
          <w:sz w:val="22"/>
          <w:szCs w:val="22"/>
        </w:rPr>
        <w:t xml:space="preserve"> </w:t>
      </w:r>
      <w:r w:rsidRPr="00263268">
        <w:rPr>
          <w:rFonts w:ascii="Tahoma" w:hAnsi="Tahoma" w:cs="Tahoma" w:hint="eastAsia"/>
          <w:sz w:val="22"/>
          <w:szCs w:val="22"/>
        </w:rPr>
        <w:t>создать</w:t>
      </w:r>
      <w:r w:rsidRPr="00263268">
        <w:rPr>
          <w:rFonts w:ascii="Tahoma" w:hAnsi="Tahoma" w:cs="Tahoma"/>
          <w:sz w:val="22"/>
          <w:szCs w:val="22"/>
        </w:rPr>
        <w:t xml:space="preserve"> </w:t>
      </w:r>
      <w:r w:rsidRPr="00263268">
        <w:rPr>
          <w:rFonts w:ascii="Tahoma" w:hAnsi="Tahoma" w:cs="Tahoma" w:hint="eastAsia"/>
          <w:sz w:val="22"/>
          <w:szCs w:val="22"/>
        </w:rPr>
        <w:t>угрозу</w:t>
      </w:r>
      <w:r w:rsidRPr="00263268">
        <w:rPr>
          <w:rFonts w:ascii="Tahoma" w:hAnsi="Tahoma" w:cs="Tahoma"/>
          <w:sz w:val="22"/>
          <w:szCs w:val="22"/>
        </w:rPr>
        <w:t xml:space="preserve"> </w:t>
      </w:r>
      <w:r w:rsidRPr="00263268">
        <w:rPr>
          <w:rFonts w:ascii="Tahoma" w:hAnsi="Tahoma" w:cs="Tahoma" w:hint="eastAsia"/>
          <w:sz w:val="22"/>
          <w:szCs w:val="22"/>
        </w:rPr>
        <w:t>нормальному</w:t>
      </w:r>
      <w:r w:rsidRPr="00263268">
        <w:rPr>
          <w:rFonts w:ascii="Tahoma" w:hAnsi="Tahoma" w:cs="Tahoma"/>
          <w:sz w:val="22"/>
          <w:szCs w:val="22"/>
        </w:rPr>
        <w:t xml:space="preserve"> </w:t>
      </w:r>
      <w:r w:rsidRPr="00263268">
        <w:rPr>
          <w:rFonts w:ascii="Tahoma" w:hAnsi="Tahoma" w:cs="Tahoma" w:hint="eastAsia"/>
          <w:sz w:val="22"/>
          <w:szCs w:val="22"/>
        </w:rPr>
        <w:t>ходу</w:t>
      </w:r>
      <w:r w:rsidRPr="00263268">
        <w:rPr>
          <w:rFonts w:ascii="Tahoma" w:hAnsi="Tahoma" w:cs="Tahoma"/>
          <w:sz w:val="22"/>
          <w:szCs w:val="22"/>
        </w:rPr>
        <w:t xml:space="preserve"> </w:t>
      </w:r>
      <w:r w:rsidRPr="00263268">
        <w:rPr>
          <w:rFonts w:ascii="Tahoma" w:hAnsi="Tahoma" w:cs="Tahoma" w:hint="eastAsia"/>
          <w:sz w:val="22"/>
          <w:szCs w:val="22"/>
        </w:rPr>
        <w:t>проведения</w:t>
      </w:r>
      <w:r w:rsidRPr="00263268">
        <w:rPr>
          <w:rFonts w:ascii="Tahoma" w:hAnsi="Tahoma" w:cs="Tahoma"/>
          <w:sz w:val="22"/>
          <w:szCs w:val="22"/>
        </w:rPr>
        <w:t xml:space="preserve"> </w:t>
      </w:r>
      <w:r w:rsidRPr="00263268">
        <w:rPr>
          <w:rFonts w:ascii="Tahoma" w:hAnsi="Tahoma" w:cs="Tahoma" w:hint="eastAsia"/>
          <w:sz w:val="22"/>
          <w:szCs w:val="22"/>
        </w:rPr>
        <w:t>торгов</w:t>
      </w:r>
      <w:r w:rsidRPr="00263268">
        <w:rPr>
          <w:rFonts w:ascii="Tahoma" w:hAnsi="Tahoma" w:cs="Tahoma"/>
          <w:sz w:val="22"/>
          <w:szCs w:val="22"/>
        </w:rPr>
        <w:t xml:space="preserve"> </w:t>
      </w:r>
      <w:r w:rsidRPr="00263268">
        <w:rPr>
          <w:rFonts w:ascii="Tahoma" w:hAnsi="Tahoma" w:cs="Tahoma" w:hint="eastAsia"/>
          <w:sz w:val="22"/>
          <w:szCs w:val="22"/>
        </w:rPr>
        <w:t>и</w:t>
      </w:r>
      <w:r w:rsidRPr="00263268">
        <w:rPr>
          <w:rFonts w:ascii="Tahoma" w:hAnsi="Tahoma" w:cs="Tahoma"/>
          <w:sz w:val="22"/>
          <w:szCs w:val="22"/>
        </w:rPr>
        <w:t xml:space="preserve"> (</w:t>
      </w:r>
      <w:r w:rsidRPr="00263268">
        <w:rPr>
          <w:rFonts w:ascii="Tahoma" w:hAnsi="Tahoma" w:cs="Tahoma" w:hint="eastAsia"/>
          <w:sz w:val="22"/>
          <w:szCs w:val="22"/>
        </w:rPr>
        <w:t>или</w:t>
      </w:r>
      <w:r w:rsidRPr="00263268">
        <w:rPr>
          <w:rFonts w:ascii="Tahoma" w:hAnsi="Tahoma" w:cs="Tahoma"/>
          <w:sz w:val="22"/>
          <w:szCs w:val="22"/>
        </w:rPr>
        <w:t xml:space="preserve">) </w:t>
      </w:r>
      <w:r w:rsidRPr="00263268">
        <w:rPr>
          <w:rFonts w:ascii="Tahoma" w:hAnsi="Tahoma" w:cs="Tahoma" w:hint="eastAsia"/>
          <w:sz w:val="22"/>
          <w:szCs w:val="22"/>
        </w:rPr>
        <w:t>осуществления</w:t>
      </w:r>
      <w:r w:rsidRPr="00263268">
        <w:rPr>
          <w:rFonts w:ascii="Tahoma" w:hAnsi="Tahoma" w:cs="Tahoma"/>
          <w:sz w:val="22"/>
          <w:szCs w:val="22"/>
        </w:rPr>
        <w:t xml:space="preserve"> </w:t>
      </w:r>
      <w:r w:rsidRPr="00263268">
        <w:rPr>
          <w:rFonts w:ascii="Tahoma" w:hAnsi="Tahoma" w:cs="Tahoma" w:hint="eastAsia"/>
          <w:sz w:val="22"/>
          <w:szCs w:val="22"/>
        </w:rPr>
        <w:t>клиринга</w:t>
      </w:r>
      <w:r w:rsidRPr="00263268">
        <w:rPr>
          <w:rFonts w:ascii="Tahoma" w:hAnsi="Tahoma" w:cs="Tahoma"/>
          <w:sz w:val="22"/>
          <w:szCs w:val="22"/>
        </w:rPr>
        <w:t xml:space="preserve">, </w:t>
      </w:r>
      <w:r w:rsidRPr="00263268">
        <w:rPr>
          <w:rFonts w:ascii="Tahoma" w:hAnsi="Tahoma" w:cs="Tahoma" w:hint="eastAsia"/>
          <w:sz w:val="22"/>
          <w:szCs w:val="22"/>
        </w:rPr>
        <w:t>к</w:t>
      </w:r>
      <w:r w:rsidRPr="00263268">
        <w:rPr>
          <w:rFonts w:ascii="Tahoma" w:hAnsi="Tahoma" w:cs="Tahoma"/>
          <w:sz w:val="22"/>
          <w:szCs w:val="22"/>
        </w:rPr>
        <w:t xml:space="preserve"> </w:t>
      </w:r>
      <w:r w:rsidRPr="00263268">
        <w:rPr>
          <w:rFonts w:ascii="Tahoma" w:hAnsi="Tahoma" w:cs="Tahoma" w:hint="eastAsia"/>
          <w:sz w:val="22"/>
          <w:szCs w:val="22"/>
        </w:rPr>
        <w:t>такому</w:t>
      </w:r>
      <w:r w:rsidRPr="00263268">
        <w:rPr>
          <w:rFonts w:ascii="Tahoma" w:hAnsi="Tahoma" w:cs="Tahoma"/>
          <w:sz w:val="22"/>
          <w:szCs w:val="22"/>
        </w:rPr>
        <w:t xml:space="preserve"> </w:t>
      </w:r>
      <w:r w:rsidRPr="00263268">
        <w:rPr>
          <w:rFonts w:ascii="Tahoma" w:hAnsi="Tahoma" w:cs="Tahoma" w:hint="eastAsia"/>
          <w:sz w:val="22"/>
          <w:szCs w:val="22"/>
        </w:rPr>
        <w:t>Участнику</w:t>
      </w:r>
      <w:r w:rsidRPr="00263268">
        <w:rPr>
          <w:rFonts w:ascii="Tahoma" w:hAnsi="Tahoma" w:cs="Tahoma"/>
          <w:sz w:val="22"/>
          <w:szCs w:val="22"/>
        </w:rPr>
        <w:t xml:space="preserve"> </w:t>
      </w:r>
      <w:r w:rsidRPr="00263268">
        <w:rPr>
          <w:rFonts w:ascii="Tahoma" w:hAnsi="Tahoma" w:cs="Tahoma" w:hint="eastAsia"/>
          <w:sz w:val="22"/>
          <w:szCs w:val="22"/>
        </w:rPr>
        <w:t>торгов</w:t>
      </w:r>
      <w:r w:rsidRPr="00263268">
        <w:rPr>
          <w:rFonts w:ascii="Tahoma" w:hAnsi="Tahoma" w:cs="Tahoma"/>
          <w:sz w:val="22"/>
          <w:szCs w:val="22"/>
        </w:rPr>
        <w:t xml:space="preserve"> </w:t>
      </w:r>
      <w:r w:rsidRPr="00263268">
        <w:rPr>
          <w:rFonts w:ascii="Tahoma" w:hAnsi="Tahoma" w:cs="Tahoma" w:hint="eastAsia"/>
          <w:sz w:val="22"/>
          <w:szCs w:val="22"/>
        </w:rPr>
        <w:t>может</w:t>
      </w:r>
      <w:r w:rsidRPr="00263268">
        <w:rPr>
          <w:rFonts w:ascii="Tahoma" w:hAnsi="Tahoma" w:cs="Tahoma"/>
          <w:sz w:val="22"/>
          <w:szCs w:val="22"/>
        </w:rPr>
        <w:t xml:space="preserve"> </w:t>
      </w:r>
      <w:r w:rsidRPr="00263268">
        <w:rPr>
          <w:rFonts w:ascii="Tahoma" w:hAnsi="Tahoma" w:cs="Tahoma" w:hint="eastAsia"/>
          <w:sz w:val="22"/>
          <w:szCs w:val="22"/>
        </w:rPr>
        <w:t>быть</w:t>
      </w:r>
      <w:r w:rsidRPr="00263268">
        <w:rPr>
          <w:rFonts w:ascii="Tahoma" w:hAnsi="Tahoma" w:cs="Tahoma"/>
          <w:sz w:val="22"/>
          <w:szCs w:val="22"/>
        </w:rPr>
        <w:t xml:space="preserve"> </w:t>
      </w:r>
      <w:r w:rsidRPr="00263268">
        <w:rPr>
          <w:rFonts w:ascii="Tahoma" w:hAnsi="Tahoma" w:cs="Tahoma" w:hint="eastAsia"/>
          <w:sz w:val="22"/>
          <w:szCs w:val="22"/>
        </w:rPr>
        <w:t>применена</w:t>
      </w:r>
      <w:r w:rsidRPr="00263268">
        <w:rPr>
          <w:rFonts w:ascii="Tahoma" w:hAnsi="Tahoma" w:cs="Tahoma"/>
          <w:sz w:val="22"/>
          <w:szCs w:val="22"/>
        </w:rPr>
        <w:t xml:space="preserve"> </w:t>
      </w:r>
      <w:r w:rsidRPr="00263268">
        <w:rPr>
          <w:rFonts w:ascii="Tahoma" w:hAnsi="Tahoma" w:cs="Tahoma" w:hint="eastAsia"/>
          <w:sz w:val="22"/>
          <w:szCs w:val="22"/>
        </w:rPr>
        <w:t>одна</w:t>
      </w:r>
      <w:r w:rsidRPr="00263268">
        <w:rPr>
          <w:rFonts w:ascii="Tahoma" w:hAnsi="Tahoma" w:cs="Tahoma"/>
          <w:sz w:val="22"/>
          <w:szCs w:val="22"/>
        </w:rPr>
        <w:t xml:space="preserve"> </w:t>
      </w:r>
      <w:r w:rsidRPr="00263268">
        <w:rPr>
          <w:rFonts w:ascii="Tahoma" w:hAnsi="Tahoma" w:cs="Tahoma" w:hint="eastAsia"/>
          <w:sz w:val="22"/>
          <w:szCs w:val="22"/>
        </w:rPr>
        <w:t>из</w:t>
      </w:r>
      <w:r w:rsidRPr="00263268">
        <w:rPr>
          <w:rFonts w:ascii="Tahoma" w:hAnsi="Tahoma" w:cs="Tahoma"/>
          <w:sz w:val="22"/>
          <w:szCs w:val="22"/>
        </w:rPr>
        <w:t xml:space="preserve"> </w:t>
      </w:r>
      <w:r w:rsidRPr="00263268">
        <w:rPr>
          <w:rFonts w:ascii="Tahoma" w:hAnsi="Tahoma" w:cs="Tahoma" w:hint="eastAsia"/>
          <w:sz w:val="22"/>
          <w:szCs w:val="22"/>
        </w:rPr>
        <w:t>следующих</w:t>
      </w:r>
      <w:r w:rsidRPr="00263268">
        <w:rPr>
          <w:rFonts w:ascii="Tahoma" w:hAnsi="Tahoma" w:cs="Tahoma"/>
          <w:sz w:val="22"/>
          <w:szCs w:val="22"/>
        </w:rPr>
        <w:t xml:space="preserve"> </w:t>
      </w:r>
      <w:r w:rsidRPr="00263268">
        <w:rPr>
          <w:rFonts w:ascii="Tahoma" w:hAnsi="Tahoma" w:cs="Tahoma" w:hint="eastAsia"/>
          <w:sz w:val="22"/>
          <w:szCs w:val="22"/>
        </w:rPr>
        <w:t>мер</w:t>
      </w:r>
      <w:r w:rsidRPr="00263268">
        <w:rPr>
          <w:rFonts w:ascii="Tahoma" w:hAnsi="Tahoma" w:cs="Tahoma"/>
          <w:sz w:val="22"/>
          <w:szCs w:val="22"/>
        </w:rPr>
        <w:t xml:space="preserve"> </w:t>
      </w:r>
      <w:r w:rsidR="003F0BED" w:rsidRPr="00263268">
        <w:rPr>
          <w:rFonts w:ascii="Tahoma" w:hAnsi="Tahoma" w:cs="Tahoma"/>
          <w:sz w:val="22"/>
          <w:szCs w:val="22"/>
        </w:rPr>
        <w:t>воздействия</w:t>
      </w:r>
      <w:r w:rsidRPr="00263268">
        <w:rPr>
          <w:rFonts w:ascii="Tahoma" w:hAnsi="Tahoma" w:cs="Tahoma"/>
          <w:sz w:val="22"/>
          <w:szCs w:val="22"/>
        </w:rPr>
        <w:t>:</w:t>
      </w:r>
    </w:p>
    <w:p w14:paraId="1AAE0BA2" w14:textId="77777777" w:rsidR="001D0B39" w:rsidRPr="00263268" w:rsidRDefault="001D0B39" w:rsidP="00AF519B">
      <w:pPr>
        <w:pStyle w:val="afd"/>
        <w:widowControl w:val="0"/>
        <w:numPr>
          <w:ilvl w:val="0"/>
          <w:numId w:val="132"/>
        </w:numPr>
        <w:shd w:val="clear" w:color="auto" w:fill="FFFFFF"/>
        <w:overflowPunct/>
        <w:ind w:hanging="720"/>
        <w:jc w:val="both"/>
        <w:textAlignment w:val="auto"/>
        <w:rPr>
          <w:rFonts w:ascii="Tahoma" w:hAnsi="Tahoma" w:cs="Tahoma"/>
          <w:sz w:val="22"/>
          <w:szCs w:val="22"/>
        </w:rPr>
      </w:pPr>
      <w:r w:rsidRPr="00263268">
        <w:rPr>
          <w:rFonts w:ascii="Tahoma" w:hAnsi="Tahoma" w:cs="Tahoma" w:hint="eastAsia"/>
          <w:sz w:val="22"/>
          <w:szCs w:val="22"/>
        </w:rPr>
        <w:t>предупреждение</w:t>
      </w:r>
      <w:r w:rsidRPr="00263268">
        <w:rPr>
          <w:rFonts w:ascii="Tahoma" w:hAnsi="Tahoma" w:cs="Tahoma"/>
          <w:sz w:val="22"/>
          <w:szCs w:val="22"/>
        </w:rPr>
        <w:t>;</w:t>
      </w:r>
    </w:p>
    <w:p w14:paraId="22010924" w14:textId="77777777" w:rsidR="001D0B39" w:rsidRPr="00263268" w:rsidRDefault="001D0B39" w:rsidP="00AF519B">
      <w:pPr>
        <w:pStyle w:val="afd"/>
        <w:widowControl w:val="0"/>
        <w:numPr>
          <w:ilvl w:val="0"/>
          <w:numId w:val="132"/>
        </w:numPr>
        <w:shd w:val="clear" w:color="auto" w:fill="FFFFFF"/>
        <w:overflowPunct/>
        <w:ind w:hanging="720"/>
        <w:jc w:val="both"/>
        <w:textAlignment w:val="auto"/>
        <w:rPr>
          <w:rFonts w:ascii="Tahoma" w:hAnsi="Tahoma" w:cs="Tahoma"/>
          <w:sz w:val="22"/>
          <w:szCs w:val="22"/>
        </w:rPr>
      </w:pPr>
      <w:r w:rsidRPr="00263268">
        <w:rPr>
          <w:rFonts w:ascii="Tahoma" w:hAnsi="Tahoma" w:cs="Tahoma" w:hint="eastAsia"/>
          <w:sz w:val="22"/>
          <w:szCs w:val="22"/>
        </w:rPr>
        <w:t>штраф</w:t>
      </w:r>
      <w:r w:rsidRPr="00263268">
        <w:rPr>
          <w:rFonts w:ascii="Tahoma" w:hAnsi="Tahoma" w:cs="Tahoma"/>
          <w:sz w:val="22"/>
          <w:szCs w:val="22"/>
        </w:rPr>
        <w:t xml:space="preserve"> </w:t>
      </w:r>
      <w:r w:rsidRPr="00263268">
        <w:rPr>
          <w:rFonts w:ascii="Tahoma" w:hAnsi="Tahoma" w:cs="Tahoma" w:hint="eastAsia"/>
          <w:sz w:val="22"/>
          <w:szCs w:val="22"/>
        </w:rPr>
        <w:t>в</w:t>
      </w:r>
      <w:r w:rsidRPr="00263268">
        <w:rPr>
          <w:rFonts w:ascii="Tahoma" w:hAnsi="Tahoma" w:cs="Tahoma"/>
          <w:sz w:val="22"/>
          <w:szCs w:val="22"/>
        </w:rPr>
        <w:t xml:space="preserve"> </w:t>
      </w:r>
      <w:r w:rsidRPr="00263268">
        <w:rPr>
          <w:rFonts w:ascii="Tahoma" w:hAnsi="Tahoma" w:cs="Tahoma" w:hint="eastAsia"/>
          <w:sz w:val="22"/>
          <w:szCs w:val="22"/>
        </w:rPr>
        <w:t>размере</w:t>
      </w:r>
      <w:r w:rsidRPr="00263268">
        <w:rPr>
          <w:rFonts w:ascii="Tahoma" w:hAnsi="Tahoma" w:cs="Tahoma"/>
          <w:sz w:val="22"/>
          <w:szCs w:val="22"/>
        </w:rPr>
        <w:t xml:space="preserve"> 250 000 (</w:t>
      </w:r>
      <w:r w:rsidRPr="00263268">
        <w:rPr>
          <w:rFonts w:ascii="Tahoma" w:hAnsi="Tahoma" w:cs="Tahoma" w:hint="eastAsia"/>
          <w:sz w:val="22"/>
          <w:szCs w:val="22"/>
        </w:rPr>
        <w:t>Двести</w:t>
      </w:r>
      <w:r w:rsidRPr="00263268">
        <w:rPr>
          <w:rFonts w:ascii="Tahoma" w:hAnsi="Tahoma" w:cs="Tahoma"/>
          <w:sz w:val="22"/>
          <w:szCs w:val="22"/>
        </w:rPr>
        <w:t xml:space="preserve"> </w:t>
      </w:r>
      <w:r w:rsidRPr="00263268">
        <w:rPr>
          <w:rFonts w:ascii="Tahoma" w:hAnsi="Tahoma" w:cs="Tahoma" w:hint="eastAsia"/>
          <w:sz w:val="22"/>
          <w:szCs w:val="22"/>
        </w:rPr>
        <w:t>пятьдесят</w:t>
      </w:r>
      <w:r w:rsidRPr="00263268">
        <w:rPr>
          <w:rFonts w:ascii="Tahoma" w:hAnsi="Tahoma" w:cs="Tahoma"/>
          <w:sz w:val="22"/>
          <w:szCs w:val="22"/>
        </w:rPr>
        <w:t xml:space="preserve"> </w:t>
      </w:r>
      <w:r w:rsidRPr="00263268">
        <w:rPr>
          <w:rFonts w:ascii="Tahoma" w:hAnsi="Tahoma" w:cs="Tahoma" w:hint="eastAsia"/>
          <w:sz w:val="22"/>
          <w:szCs w:val="22"/>
        </w:rPr>
        <w:t>тысяч</w:t>
      </w:r>
      <w:r w:rsidRPr="00263268">
        <w:rPr>
          <w:rFonts w:ascii="Tahoma" w:hAnsi="Tahoma" w:cs="Tahoma"/>
          <w:sz w:val="22"/>
          <w:szCs w:val="22"/>
        </w:rPr>
        <w:t xml:space="preserve">) </w:t>
      </w:r>
      <w:r w:rsidRPr="00263268">
        <w:rPr>
          <w:rFonts w:ascii="Tahoma" w:hAnsi="Tahoma" w:cs="Tahoma" w:hint="eastAsia"/>
          <w:sz w:val="22"/>
          <w:szCs w:val="22"/>
        </w:rPr>
        <w:t>рублей</w:t>
      </w:r>
      <w:r w:rsidRPr="00263268">
        <w:rPr>
          <w:rFonts w:ascii="Tahoma" w:hAnsi="Tahoma" w:cs="Tahoma"/>
          <w:sz w:val="22"/>
          <w:szCs w:val="22"/>
        </w:rPr>
        <w:t>;</w:t>
      </w:r>
    </w:p>
    <w:p w14:paraId="1CC878E8" w14:textId="77777777" w:rsidR="001D0B39" w:rsidRPr="00263268" w:rsidRDefault="001D0B39" w:rsidP="00AF519B">
      <w:pPr>
        <w:pStyle w:val="afd"/>
        <w:widowControl w:val="0"/>
        <w:numPr>
          <w:ilvl w:val="0"/>
          <w:numId w:val="132"/>
        </w:numPr>
        <w:shd w:val="clear" w:color="auto" w:fill="FFFFFF"/>
        <w:overflowPunct/>
        <w:ind w:hanging="720"/>
        <w:jc w:val="both"/>
        <w:textAlignment w:val="auto"/>
        <w:rPr>
          <w:rFonts w:ascii="Tahoma" w:hAnsi="Tahoma" w:cs="Tahoma"/>
          <w:sz w:val="22"/>
          <w:szCs w:val="22"/>
        </w:rPr>
      </w:pPr>
      <w:r w:rsidRPr="00263268">
        <w:rPr>
          <w:rFonts w:ascii="Tahoma" w:hAnsi="Tahoma" w:cs="Tahoma" w:hint="eastAsia"/>
          <w:sz w:val="22"/>
          <w:szCs w:val="22"/>
        </w:rPr>
        <w:t>приостановление</w:t>
      </w:r>
      <w:r w:rsidRPr="00263268">
        <w:rPr>
          <w:rFonts w:ascii="Tahoma" w:hAnsi="Tahoma" w:cs="Tahoma"/>
          <w:sz w:val="22"/>
          <w:szCs w:val="22"/>
        </w:rPr>
        <w:t xml:space="preserve"> </w:t>
      </w:r>
      <w:r w:rsidRPr="00263268">
        <w:rPr>
          <w:rFonts w:ascii="Tahoma" w:hAnsi="Tahoma" w:cs="Tahoma" w:hint="eastAsia"/>
          <w:sz w:val="22"/>
          <w:szCs w:val="22"/>
        </w:rPr>
        <w:t>допуска</w:t>
      </w:r>
      <w:r w:rsidRPr="00263268">
        <w:rPr>
          <w:rFonts w:ascii="Tahoma" w:hAnsi="Tahoma" w:cs="Tahoma"/>
          <w:sz w:val="22"/>
          <w:szCs w:val="22"/>
        </w:rPr>
        <w:t xml:space="preserve"> </w:t>
      </w:r>
      <w:r w:rsidRPr="00263268">
        <w:rPr>
          <w:rFonts w:ascii="Tahoma" w:hAnsi="Tahoma" w:cs="Tahoma" w:hint="eastAsia"/>
          <w:sz w:val="22"/>
          <w:szCs w:val="22"/>
        </w:rPr>
        <w:t>к</w:t>
      </w:r>
      <w:r w:rsidRPr="00263268">
        <w:rPr>
          <w:rFonts w:ascii="Tahoma" w:hAnsi="Tahoma" w:cs="Tahoma"/>
          <w:sz w:val="22"/>
          <w:szCs w:val="22"/>
        </w:rPr>
        <w:t xml:space="preserve"> </w:t>
      </w:r>
      <w:r w:rsidRPr="00263268">
        <w:rPr>
          <w:rFonts w:ascii="Tahoma" w:hAnsi="Tahoma" w:cs="Tahoma" w:hint="eastAsia"/>
          <w:sz w:val="22"/>
          <w:szCs w:val="22"/>
        </w:rPr>
        <w:t>участию</w:t>
      </w:r>
      <w:r w:rsidRPr="00263268">
        <w:rPr>
          <w:rFonts w:ascii="Tahoma" w:hAnsi="Tahoma" w:cs="Tahoma"/>
          <w:sz w:val="22"/>
          <w:szCs w:val="22"/>
        </w:rPr>
        <w:t xml:space="preserve"> </w:t>
      </w:r>
      <w:r w:rsidRPr="00263268">
        <w:rPr>
          <w:rFonts w:ascii="Tahoma" w:hAnsi="Tahoma" w:cs="Tahoma" w:hint="eastAsia"/>
          <w:sz w:val="22"/>
          <w:szCs w:val="22"/>
        </w:rPr>
        <w:t>в</w:t>
      </w:r>
      <w:r w:rsidRPr="00263268">
        <w:rPr>
          <w:rFonts w:ascii="Tahoma" w:hAnsi="Tahoma" w:cs="Tahoma"/>
          <w:sz w:val="22"/>
          <w:szCs w:val="22"/>
        </w:rPr>
        <w:t xml:space="preserve"> </w:t>
      </w:r>
      <w:r w:rsidRPr="00263268">
        <w:rPr>
          <w:rFonts w:ascii="Tahoma" w:hAnsi="Tahoma" w:cs="Tahoma" w:hint="eastAsia"/>
          <w:sz w:val="22"/>
          <w:szCs w:val="22"/>
        </w:rPr>
        <w:t>торгах</w:t>
      </w:r>
      <w:r w:rsidRPr="00263268">
        <w:rPr>
          <w:rFonts w:ascii="Tahoma" w:hAnsi="Tahoma" w:cs="Tahoma"/>
          <w:sz w:val="22"/>
          <w:szCs w:val="22"/>
        </w:rPr>
        <w:t xml:space="preserve"> </w:t>
      </w:r>
      <w:r w:rsidRPr="00263268">
        <w:rPr>
          <w:rFonts w:ascii="Tahoma" w:hAnsi="Tahoma" w:cs="Tahoma" w:hint="eastAsia"/>
          <w:sz w:val="22"/>
          <w:szCs w:val="22"/>
        </w:rPr>
        <w:t>на</w:t>
      </w:r>
      <w:r w:rsidRPr="00263268">
        <w:rPr>
          <w:rFonts w:ascii="Tahoma" w:hAnsi="Tahoma" w:cs="Tahoma"/>
          <w:sz w:val="22"/>
          <w:szCs w:val="22"/>
        </w:rPr>
        <w:t xml:space="preserve"> </w:t>
      </w:r>
      <w:r w:rsidRPr="00263268">
        <w:rPr>
          <w:rFonts w:ascii="Tahoma" w:hAnsi="Tahoma" w:cs="Tahoma" w:hint="eastAsia"/>
          <w:sz w:val="22"/>
          <w:szCs w:val="22"/>
        </w:rPr>
        <w:t>срок</w:t>
      </w:r>
      <w:r w:rsidRPr="00263268">
        <w:rPr>
          <w:rFonts w:ascii="Tahoma" w:hAnsi="Tahoma" w:cs="Tahoma"/>
          <w:sz w:val="22"/>
          <w:szCs w:val="22"/>
        </w:rPr>
        <w:t xml:space="preserve"> </w:t>
      </w:r>
      <w:r w:rsidRPr="00263268">
        <w:rPr>
          <w:rFonts w:ascii="Tahoma" w:hAnsi="Tahoma" w:cs="Tahoma" w:hint="eastAsia"/>
          <w:sz w:val="22"/>
          <w:szCs w:val="22"/>
        </w:rPr>
        <w:t>до</w:t>
      </w:r>
      <w:r w:rsidRPr="00263268">
        <w:rPr>
          <w:rFonts w:ascii="Tahoma" w:hAnsi="Tahoma" w:cs="Tahoma"/>
          <w:sz w:val="22"/>
          <w:szCs w:val="22"/>
        </w:rPr>
        <w:t xml:space="preserve"> 6 </w:t>
      </w:r>
      <w:r w:rsidRPr="00263268">
        <w:rPr>
          <w:rFonts w:ascii="Tahoma" w:hAnsi="Tahoma" w:cs="Tahoma" w:hint="eastAsia"/>
          <w:sz w:val="22"/>
          <w:szCs w:val="22"/>
        </w:rPr>
        <w:t>месяцев</w:t>
      </w:r>
      <w:r w:rsidRPr="00263268">
        <w:rPr>
          <w:rFonts w:ascii="Tahoma" w:hAnsi="Tahoma" w:cs="Tahoma"/>
          <w:sz w:val="22"/>
          <w:szCs w:val="22"/>
        </w:rPr>
        <w:t>;</w:t>
      </w:r>
    </w:p>
    <w:p w14:paraId="51D3130E" w14:textId="77777777" w:rsidR="001D0B39" w:rsidRPr="00263268" w:rsidRDefault="001D0B39" w:rsidP="00AF519B">
      <w:pPr>
        <w:pStyle w:val="afd"/>
        <w:widowControl w:val="0"/>
        <w:numPr>
          <w:ilvl w:val="0"/>
          <w:numId w:val="132"/>
        </w:numPr>
        <w:shd w:val="clear" w:color="auto" w:fill="FFFFFF"/>
        <w:overflowPunct/>
        <w:ind w:hanging="720"/>
        <w:jc w:val="both"/>
        <w:textAlignment w:val="auto"/>
        <w:rPr>
          <w:rFonts w:ascii="Tahoma" w:hAnsi="Tahoma" w:cs="Tahoma"/>
          <w:sz w:val="22"/>
          <w:szCs w:val="22"/>
        </w:rPr>
      </w:pPr>
      <w:r w:rsidRPr="00263268">
        <w:rPr>
          <w:rFonts w:ascii="Tahoma" w:hAnsi="Tahoma" w:cs="Tahoma" w:hint="eastAsia"/>
          <w:sz w:val="22"/>
          <w:szCs w:val="22"/>
        </w:rPr>
        <w:t>прекращение</w:t>
      </w:r>
      <w:r w:rsidRPr="00263268">
        <w:rPr>
          <w:rFonts w:ascii="Tahoma" w:hAnsi="Tahoma" w:cs="Tahoma"/>
          <w:sz w:val="22"/>
          <w:szCs w:val="22"/>
        </w:rPr>
        <w:t xml:space="preserve"> </w:t>
      </w:r>
      <w:r w:rsidRPr="00263268">
        <w:rPr>
          <w:rFonts w:ascii="Tahoma" w:hAnsi="Tahoma" w:cs="Tahoma" w:hint="eastAsia"/>
          <w:sz w:val="22"/>
          <w:szCs w:val="22"/>
        </w:rPr>
        <w:t>допуска</w:t>
      </w:r>
      <w:r w:rsidRPr="00263268">
        <w:rPr>
          <w:rFonts w:ascii="Tahoma" w:hAnsi="Tahoma" w:cs="Tahoma"/>
          <w:sz w:val="22"/>
          <w:szCs w:val="22"/>
        </w:rPr>
        <w:t xml:space="preserve"> </w:t>
      </w:r>
      <w:r w:rsidRPr="00263268">
        <w:rPr>
          <w:rFonts w:ascii="Tahoma" w:hAnsi="Tahoma" w:cs="Tahoma" w:hint="eastAsia"/>
          <w:sz w:val="22"/>
          <w:szCs w:val="22"/>
        </w:rPr>
        <w:t>к</w:t>
      </w:r>
      <w:r w:rsidRPr="00263268">
        <w:rPr>
          <w:rFonts w:ascii="Tahoma" w:hAnsi="Tahoma" w:cs="Tahoma"/>
          <w:sz w:val="22"/>
          <w:szCs w:val="22"/>
        </w:rPr>
        <w:t xml:space="preserve"> </w:t>
      </w:r>
      <w:r w:rsidRPr="00263268">
        <w:rPr>
          <w:rFonts w:ascii="Tahoma" w:hAnsi="Tahoma" w:cs="Tahoma" w:hint="eastAsia"/>
          <w:sz w:val="22"/>
          <w:szCs w:val="22"/>
        </w:rPr>
        <w:t>участию</w:t>
      </w:r>
      <w:r w:rsidRPr="00263268">
        <w:rPr>
          <w:rFonts w:ascii="Tahoma" w:hAnsi="Tahoma" w:cs="Tahoma"/>
          <w:sz w:val="22"/>
          <w:szCs w:val="22"/>
        </w:rPr>
        <w:t xml:space="preserve"> </w:t>
      </w:r>
      <w:r w:rsidRPr="00263268">
        <w:rPr>
          <w:rFonts w:ascii="Tahoma" w:hAnsi="Tahoma" w:cs="Tahoma" w:hint="eastAsia"/>
          <w:sz w:val="22"/>
          <w:szCs w:val="22"/>
        </w:rPr>
        <w:t>в</w:t>
      </w:r>
      <w:r w:rsidRPr="00263268">
        <w:rPr>
          <w:rFonts w:ascii="Tahoma" w:hAnsi="Tahoma" w:cs="Tahoma"/>
          <w:sz w:val="22"/>
          <w:szCs w:val="22"/>
        </w:rPr>
        <w:t xml:space="preserve"> </w:t>
      </w:r>
      <w:r w:rsidRPr="00263268">
        <w:rPr>
          <w:rFonts w:ascii="Tahoma" w:hAnsi="Tahoma" w:cs="Tahoma" w:hint="eastAsia"/>
          <w:sz w:val="22"/>
          <w:szCs w:val="22"/>
        </w:rPr>
        <w:t>торгах</w:t>
      </w:r>
      <w:r w:rsidRPr="00263268">
        <w:rPr>
          <w:rFonts w:ascii="Tahoma" w:hAnsi="Tahoma" w:cs="Tahoma"/>
          <w:sz w:val="22"/>
          <w:szCs w:val="22"/>
        </w:rPr>
        <w:t>.</w:t>
      </w:r>
    </w:p>
    <w:p w14:paraId="298ED176" w14:textId="77777777" w:rsidR="007849F7" w:rsidRPr="00263268" w:rsidRDefault="007849F7" w:rsidP="006F5672">
      <w:pPr>
        <w:widowControl w:val="0"/>
        <w:numPr>
          <w:ilvl w:val="0"/>
          <w:numId w:val="77"/>
        </w:numPr>
        <w:shd w:val="clear" w:color="auto" w:fill="FFFFFF"/>
        <w:overflowPunct/>
        <w:spacing w:beforeLines="60" w:before="144" w:afterLines="60" w:after="144"/>
        <w:ind w:hanging="720"/>
        <w:jc w:val="both"/>
        <w:textAlignment w:val="auto"/>
        <w:rPr>
          <w:rFonts w:ascii="Tahoma" w:hAnsi="Tahoma" w:cs="Tahoma"/>
          <w:sz w:val="22"/>
          <w:szCs w:val="22"/>
        </w:rPr>
      </w:pPr>
      <w:r w:rsidRPr="00263268">
        <w:rPr>
          <w:rFonts w:ascii="Tahoma" w:hAnsi="Tahoma" w:cs="Tahoma"/>
          <w:sz w:val="22"/>
          <w:szCs w:val="22"/>
        </w:rPr>
        <w:t xml:space="preserve">Применение мер воздействия, предусмотренных Правилами допуска, осуществляется в соответствии с </w:t>
      </w:r>
      <w:r w:rsidR="00AF6762" w:rsidRPr="00263268">
        <w:rPr>
          <w:rFonts w:ascii="Tahoma" w:hAnsi="Tahoma" w:cs="Tahoma"/>
          <w:sz w:val="22"/>
          <w:szCs w:val="22"/>
        </w:rPr>
        <w:t>В</w:t>
      </w:r>
      <w:r w:rsidRPr="00263268">
        <w:rPr>
          <w:rFonts w:ascii="Tahoma" w:hAnsi="Tahoma" w:cs="Tahoma"/>
          <w:sz w:val="22"/>
          <w:szCs w:val="22"/>
        </w:rPr>
        <w:t>нутренними документами Биржи</w:t>
      </w:r>
      <w:r w:rsidR="00E44485" w:rsidRPr="00263268">
        <w:rPr>
          <w:rFonts w:ascii="Tahoma" w:hAnsi="Tahoma" w:cs="Tahoma"/>
          <w:sz w:val="22"/>
          <w:szCs w:val="22"/>
        </w:rPr>
        <w:t>, содержащими положения о применении таких мер воздействия</w:t>
      </w:r>
      <w:r w:rsidRPr="00263268">
        <w:rPr>
          <w:rFonts w:ascii="Tahoma" w:hAnsi="Tahoma" w:cs="Tahoma"/>
          <w:sz w:val="22"/>
          <w:szCs w:val="22"/>
        </w:rPr>
        <w:t xml:space="preserve">. Решение о применении мер воздействия может быть принято </w:t>
      </w:r>
      <w:r w:rsidR="0075068A" w:rsidRPr="00263268">
        <w:rPr>
          <w:rFonts w:ascii="Tahoma" w:hAnsi="Tahoma" w:cs="Tahoma"/>
          <w:sz w:val="22"/>
          <w:szCs w:val="22"/>
        </w:rPr>
        <w:t>следующими органами:</w:t>
      </w:r>
    </w:p>
    <w:p w14:paraId="67065962" w14:textId="77777777" w:rsidR="0075068A" w:rsidRPr="00263268" w:rsidRDefault="0075068A" w:rsidP="00BF4F7E">
      <w:pPr>
        <w:pStyle w:val="afd"/>
        <w:widowControl w:val="0"/>
        <w:numPr>
          <w:ilvl w:val="0"/>
          <w:numId w:val="116"/>
        </w:numPr>
        <w:shd w:val="clear" w:color="auto" w:fill="FFFFFF"/>
        <w:overflowPunct/>
        <w:spacing w:beforeLines="60" w:before="144" w:afterLines="60" w:after="144"/>
        <w:ind w:left="1418" w:hanging="425"/>
        <w:jc w:val="both"/>
        <w:textAlignment w:val="auto"/>
        <w:rPr>
          <w:rFonts w:ascii="Tahoma" w:hAnsi="Tahoma" w:cs="Tahoma"/>
          <w:sz w:val="22"/>
          <w:szCs w:val="22"/>
        </w:rPr>
      </w:pPr>
      <w:r w:rsidRPr="00263268">
        <w:rPr>
          <w:rFonts w:ascii="Tahoma" w:hAnsi="Tahoma" w:cs="Tahoma"/>
          <w:sz w:val="22"/>
          <w:szCs w:val="22"/>
        </w:rPr>
        <w:t>Председателем Правления Биржи или уполномоченным им лицом</w:t>
      </w:r>
      <w:r w:rsidR="00C9099E" w:rsidRPr="00263268">
        <w:rPr>
          <w:rFonts w:ascii="Tahoma" w:hAnsi="Tahoma" w:cs="Tahoma"/>
          <w:sz w:val="22"/>
          <w:szCs w:val="22"/>
        </w:rPr>
        <w:t>;</w:t>
      </w:r>
    </w:p>
    <w:p w14:paraId="799FE34F" w14:textId="77777777" w:rsidR="00C9099E" w:rsidRPr="00263268" w:rsidRDefault="00C87945" w:rsidP="00BF4F7E">
      <w:pPr>
        <w:pStyle w:val="afd"/>
        <w:widowControl w:val="0"/>
        <w:numPr>
          <w:ilvl w:val="0"/>
          <w:numId w:val="116"/>
        </w:numPr>
        <w:shd w:val="clear" w:color="auto" w:fill="FFFFFF"/>
        <w:overflowPunct/>
        <w:spacing w:beforeLines="60" w:before="144" w:afterLines="60" w:after="144"/>
        <w:ind w:left="1418" w:hanging="425"/>
        <w:jc w:val="both"/>
        <w:textAlignment w:val="auto"/>
        <w:rPr>
          <w:rFonts w:ascii="Tahoma" w:hAnsi="Tahoma" w:cs="Tahoma"/>
          <w:sz w:val="22"/>
          <w:szCs w:val="22"/>
        </w:rPr>
      </w:pPr>
      <w:r w:rsidRPr="00263268">
        <w:rPr>
          <w:rFonts w:ascii="Tahoma" w:hAnsi="Tahoma" w:cs="Tahoma"/>
          <w:sz w:val="22"/>
          <w:szCs w:val="22"/>
        </w:rPr>
        <w:t>и</w:t>
      </w:r>
      <w:r w:rsidR="00C9099E" w:rsidRPr="00263268">
        <w:rPr>
          <w:rFonts w:ascii="Tahoma" w:hAnsi="Tahoma" w:cs="Tahoma"/>
          <w:sz w:val="22"/>
          <w:szCs w:val="22"/>
        </w:rPr>
        <w:t>ным органом, если это предусмотрено Внутренними документами Биржи</w:t>
      </w:r>
      <w:r w:rsidR="0097130A" w:rsidRPr="00263268">
        <w:rPr>
          <w:rFonts w:ascii="Tahoma" w:hAnsi="Tahoma" w:cs="Tahoma"/>
          <w:sz w:val="22"/>
          <w:szCs w:val="22"/>
        </w:rPr>
        <w:t>, регламентирующими полномочия исполнительных органов Биржи</w:t>
      </w:r>
      <w:r w:rsidR="00C9099E" w:rsidRPr="00263268">
        <w:rPr>
          <w:rFonts w:ascii="Tahoma" w:hAnsi="Tahoma" w:cs="Tahoma"/>
          <w:sz w:val="22"/>
          <w:szCs w:val="22"/>
        </w:rPr>
        <w:t>.</w:t>
      </w:r>
    </w:p>
    <w:p w14:paraId="05E03E52" w14:textId="77777777" w:rsidR="00F04716" w:rsidRPr="00263268" w:rsidRDefault="00F04716" w:rsidP="006F5672">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cs="Tahoma"/>
          <w:sz w:val="22"/>
          <w:szCs w:val="22"/>
        </w:rPr>
      </w:pPr>
      <w:r w:rsidRPr="00263268">
        <w:rPr>
          <w:rFonts w:ascii="Tahoma" w:hAnsi="Tahoma" w:cs="Tahoma"/>
          <w:sz w:val="22"/>
          <w:szCs w:val="22"/>
        </w:rPr>
        <w:t xml:space="preserve">Информация о выявленном нарушении </w:t>
      </w:r>
      <w:r w:rsidR="0090471C" w:rsidRPr="00263268">
        <w:rPr>
          <w:rFonts w:ascii="Tahoma" w:hAnsi="Tahoma" w:cs="Tahoma"/>
          <w:sz w:val="22"/>
          <w:szCs w:val="22"/>
        </w:rPr>
        <w:t>Участником торгов законодательства Российской Федерации и/или Внутренних</w:t>
      </w:r>
      <w:r w:rsidR="00E44485" w:rsidRPr="00263268">
        <w:rPr>
          <w:rFonts w:ascii="Tahoma" w:hAnsi="Tahoma" w:cs="Tahoma"/>
          <w:sz w:val="22"/>
          <w:szCs w:val="22"/>
        </w:rPr>
        <w:t xml:space="preserve"> </w:t>
      </w:r>
      <w:r w:rsidR="0090471C" w:rsidRPr="00263268">
        <w:rPr>
          <w:rFonts w:ascii="Tahoma" w:hAnsi="Tahoma" w:cs="Tahoma"/>
          <w:sz w:val="22"/>
          <w:szCs w:val="22"/>
        </w:rPr>
        <w:t>документов Биржи раскрывается на сайте Биржи в сети Интернет</w:t>
      </w:r>
      <w:r w:rsidRPr="00263268">
        <w:rPr>
          <w:rFonts w:ascii="Tahoma" w:hAnsi="Tahoma" w:cs="Tahoma"/>
          <w:sz w:val="22"/>
          <w:szCs w:val="22"/>
        </w:rPr>
        <w:t xml:space="preserve"> не позднее 2 (двух) рабочих дней с даты выявления нарушения (за исключением нарушений, которые были в указанный срок устранены). </w:t>
      </w:r>
    </w:p>
    <w:p w14:paraId="06C38391" w14:textId="77777777" w:rsidR="007849F7" w:rsidRPr="00263268" w:rsidRDefault="007849F7" w:rsidP="006F5672">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cs="Tahoma"/>
          <w:sz w:val="22"/>
          <w:szCs w:val="22"/>
        </w:rPr>
      </w:pPr>
      <w:r w:rsidRPr="00263268">
        <w:rPr>
          <w:rFonts w:ascii="Tahoma" w:hAnsi="Tahoma" w:cs="Tahoma"/>
          <w:sz w:val="22"/>
          <w:szCs w:val="22"/>
        </w:rPr>
        <w:t>Информация о применении соответствующих мер дисциплинарного воздействия в отношении Участник</w:t>
      </w:r>
      <w:r w:rsidR="00AF6762" w:rsidRPr="00263268">
        <w:rPr>
          <w:rFonts w:ascii="Tahoma" w:hAnsi="Tahoma" w:cs="Tahoma"/>
          <w:sz w:val="22"/>
          <w:szCs w:val="22"/>
        </w:rPr>
        <w:t>а</w:t>
      </w:r>
      <w:r w:rsidRPr="00263268">
        <w:rPr>
          <w:rFonts w:ascii="Tahoma" w:hAnsi="Tahoma" w:cs="Tahoma"/>
          <w:sz w:val="22"/>
          <w:szCs w:val="22"/>
        </w:rPr>
        <w:t xml:space="preserve"> торгов за допущенн</w:t>
      </w:r>
      <w:r w:rsidR="00AF6762" w:rsidRPr="00263268">
        <w:rPr>
          <w:rFonts w:ascii="Tahoma" w:hAnsi="Tahoma" w:cs="Tahoma"/>
          <w:sz w:val="22"/>
          <w:szCs w:val="22"/>
        </w:rPr>
        <w:t>ое</w:t>
      </w:r>
      <w:r w:rsidRPr="00263268">
        <w:rPr>
          <w:rFonts w:ascii="Tahoma" w:hAnsi="Tahoma" w:cs="Tahoma"/>
          <w:sz w:val="22"/>
          <w:szCs w:val="22"/>
        </w:rPr>
        <w:t xml:space="preserve"> им нарушени</w:t>
      </w:r>
      <w:r w:rsidR="00AF6762" w:rsidRPr="00263268">
        <w:rPr>
          <w:rFonts w:ascii="Tahoma" w:hAnsi="Tahoma" w:cs="Tahoma"/>
          <w:sz w:val="22"/>
          <w:szCs w:val="22"/>
        </w:rPr>
        <w:t>е</w:t>
      </w:r>
      <w:r w:rsidRPr="00263268">
        <w:rPr>
          <w:rFonts w:ascii="Tahoma" w:hAnsi="Tahoma" w:cs="Tahoma"/>
          <w:sz w:val="22"/>
          <w:szCs w:val="22"/>
        </w:rPr>
        <w:t>, предусмотренные</w:t>
      </w:r>
      <w:r w:rsidR="00E44485" w:rsidRPr="00263268">
        <w:rPr>
          <w:rFonts w:ascii="Tahoma" w:hAnsi="Tahoma" w:cs="Tahoma"/>
          <w:sz w:val="22"/>
          <w:szCs w:val="22"/>
        </w:rPr>
        <w:t xml:space="preserve"> </w:t>
      </w:r>
      <w:r w:rsidR="00552426">
        <w:rPr>
          <w:rFonts w:ascii="Tahoma" w:hAnsi="Tahoma" w:cs="Tahoma"/>
          <w:sz w:val="22"/>
          <w:szCs w:val="22"/>
        </w:rPr>
        <w:t>В</w:t>
      </w:r>
      <w:r w:rsidRPr="00263268">
        <w:rPr>
          <w:rFonts w:ascii="Tahoma" w:hAnsi="Tahoma" w:cs="Tahoma"/>
          <w:sz w:val="22"/>
          <w:szCs w:val="22"/>
        </w:rPr>
        <w:t>нутренними</w:t>
      </w:r>
      <w:r w:rsidR="00E44485" w:rsidRPr="00263268">
        <w:rPr>
          <w:rFonts w:ascii="Tahoma" w:hAnsi="Tahoma" w:cs="Tahoma"/>
          <w:sz w:val="22"/>
          <w:szCs w:val="22"/>
        </w:rPr>
        <w:t xml:space="preserve"> </w:t>
      </w:r>
      <w:r w:rsidRPr="00263268">
        <w:rPr>
          <w:rFonts w:ascii="Tahoma" w:hAnsi="Tahoma" w:cs="Tahoma"/>
          <w:sz w:val="22"/>
          <w:szCs w:val="22"/>
        </w:rPr>
        <w:t xml:space="preserve">документами Биржи, раскрывается </w:t>
      </w:r>
      <w:r w:rsidR="0075068A" w:rsidRPr="00263268">
        <w:rPr>
          <w:rFonts w:ascii="Tahoma" w:hAnsi="Tahoma" w:cs="Tahoma"/>
          <w:sz w:val="22"/>
          <w:szCs w:val="22"/>
        </w:rPr>
        <w:t>на сайте</w:t>
      </w:r>
      <w:r w:rsidRPr="00263268">
        <w:rPr>
          <w:rFonts w:ascii="Tahoma" w:hAnsi="Tahoma" w:cs="Tahoma"/>
          <w:sz w:val="22"/>
          <w:szCs w:val="22"/>
        </w:rPr>
        <w:t xml:space="preserve"> Биржи в сети Интернет не позднее </w:t>
      </w:r>
      <w:r w:rsidR="00B62F06" w:rsidRPr="00263268">
        <w:rPr>
          <w:rFonts w:ascii="Tahoma" w:hAnsi="Tahoma" w:cs="Tahoma"/>
          <w:sz w:val="22"/>
          <w:szCs w:val="22"/>
        </w:rPr>
        <w:t xml:space="preserve">2 </w:t>
      </w:r>
      <w:r w:rsidRPr="00263268">
        <w:rPr>
          <w:rFonts w:ascii="Tahoma" w:hAnsi="Tahoma" w:cs="Tahoma"/>
          <w:sz w:val="22"/>
          <w:szCs w:val="22"/>
        </w:rPr>
        <w:t>(</w:t>
      </w:r>
      <w:r w:rsidR="00B62F06" w:rsidRPr="00263268">
        <w:rPr>
          <w:rFonts w:ascii="Tahoma" w:hAnsi="Tahoma" w:cs="Tahoma"/>
          <w:sz w:val="22"/>
          <w:szCs w:val="22"/>
        </w:rPr>
        <w:t>двух</w:t>
      </w:r>
      <w:r w:rsidRPr="00263268">
        <w:rPr>
          <w:rFonts w:ascii="Tahoma" w:hAnsi="Tahoma" w:cs="Tahoma"/>
          <w:sz w:val="22"/>
          <w:szCs w:val="22"/>
        </w:rPr>
        <w:t xml:space="preserve">) </w:t>
      </w:r>
      <w:r w:rsidR="00F04716" w:rsidRPr="00263268">
        <w:rPr>
          <w:rFonts w:ascii="Tahoma" w:hAnsi="Tahoma" w:cs="Tahoma"/>
          <w:sz w:val="22"/>
          <w:szCs w:val="22"/>
        </w:rPr>
        <w:t xml:space="preserve">рабочих </w:t>
      </w:r>
      <w:r w:rsidRPr="00263268">
        <w:rPr>
          <w:rFonts w:ascii="Tahoma" w:hAnsi="Tahoma" w:cs="Tahoma"/>
          <w:sz w:val="22"/>
          <w:szCs w:val="22"/>
        </w:rPr>
        <w:t xml:space="preserve">дней с </w:t>
      </w:r>
      <w:r w:rsidR="00F04716" w:rsidRPr="00263268">
        <w:rPr>
          <w:rFonts w:ascii="Tahoma" w:hAnsi="Tahoma" w:cs="Tahoma"/>
          <w:sz w:val="22"/>
          <w:szCs w:val="22"/>
        </w:rPr>
        <w:t xml:space="preserve">даты </w:t>
      </w:r>
      <w:r w:rsidRPr="00263268">
        <w:rPr>
          <w:rFonts w:ascii="Tahoma" w:hAnsi="Tahoma" w:cs="Tahoma"/>
          <w:sz w:val="22"/>
          <w:szCs w:val="22"/>
        </w:rPr>
        <w:t>принятия данного решения.</w:t>
      </w:r>
    </w:p>
    <w:p w14:paraId="159B18DC" w14:textId="77777777" w:rsidR="007849F7" w:rsidRPr="00263268" w:rsidRDefault="007849F7" w:rsidP="006F5672">
      <w:pPr>
        <w:widowControl w:val="0"/>
        <w:numPr>
          <w:ilvl w:val="0"/>
          <w:numId w:val="77"/>
        </w:numPr>
        <w:overflowPunct/>
        <w:spacing w:beforeLines="60" w:before="144" w:afterLines="60" w:after="144"/>
        <w:ind w:left="709" w:hanging="709"/>
        <w:jc w:val="both"/>
        <w:textAlignment w:val="auto"/>
        <w:rPr>
          <w:rFonts w:ascii="Tahoma" w:hAnsi="Tahoma" w:cs="Tahoma"/>
          <w:sz w:val="22"/>
          <w:szCs w:val="22"/>
        </w:rPr>
      </w:pPr>
      <w:r w:rsidRPr="00263268">
        <w:rPr>
          <w:rFonts w:ascii="Tahoma" w:hAnsi="Tahoma" w:cs="Tahoma"/>
          <w:sz w:val="22"/>
          <w:szCs w:val="22"/>
        </w:rPr>
        <w:t xml:space="preserve">Участник торгов извещается о применении к нему меры дисциплинарного воздействия письменным уведомлением, направляемым в срок не позднее 1 (одного) рабочего дня с даты принятия Биржей соответствующего решения. </w:t>
      </w:r>
    </w:p>
    <w:p w14:paraId="7A1578D3" w14:textId="77777777" w:rsidR="007849F7" w:rsidRPr="00263268" w:rsidRDefault="00FE54AC" w:rsidP="005024D4">
      <w:pPr>
        <w:pStyle w:val="20"/>
        <w:autoSpaceDE/>
        <w:autoSpaceDN/>
        <w:adjustRightInd/>
        <w:spacing w:after="120"/>
        <w:ind w:left="1985" w:hanging="1985"/>
        <w:jc w:val="both"/>
        <w:rPr>
          <w:rFonts w:ascii="Tahoma" w:hAnsi="Tahoma" w:cs="Tahoma"/>
          <w:sz w:val="22"/>
          <w:szCs w:val="22"/>
        </w:rPr>
      </w:pPr>
      <w:bookmarkStart w:id="438" w:name="_Toc420663021"/>
      <w:bookmarkStart w:id="439" w:name="_Toc496717734"/>
      <w:r w:rsidRPr="00263268">
        <w:rPr>
          <w:rFonts w:ascii="Tahoma" w:hAnsi="Tahoma" w:cs="Tahoma"/>
          <w:i w:val="0"/>
          <w:sz w:val="22"/>
          <w:szCs w:val="22"/>
        </w:rPr>
        <w:t xml:space="preserve">Статья </w:t>
      </w:r>
      <w:r w:rsidR="00033674" w:rsidRPr="00263268">
        <w:rPr>
          <w:rFonts w:ascii="Tahoma" w:hAnsi="Tahoma" w:cs="Tahoma"/>
          <w:i w:val="0"/>
          <w:sz w:val="22"/>
          <w:szCs w:val="22"/>
        </w:rPr>
        <w:t>11</w:t>
      </w:r>
      <w:r w:rsidRPr="00263268">
        <w:rPr>
          <w:rFonts w:ascii="Tahoma" w:hAnsi="Tahoma" w:cs="Tahoma"/>
          <w:i w:val="0"/>
          <w:sz w:val="22"/>
          <w:szCs w:val="22"/>
        </w:rPr>
        <w:t>.0</w:t>
      </w:r>
      <w:r w:rsidR="00585186" w:rsidRPr="00263268">
        <w:rPr>
          <w:rFonts w:ascii="Tahoma" w:hAnsi="Tahoma" w:cs="Tahoma"/>
          <w:i w:val="0"/>
          <w:sz w:val="22"/>
          <w:szCs w:val="22"/>
        </w:rPr>
        <w:t>2</w:t>
      </w:r>
      <w:r w:rsidRPr="00263268">
        <w:rPr>
          <w:rFonts w:ascii="Tahoma" w:hAnsi="Tahoma" w:cs="Tahoma"/>
          <w:i w:val="0"/>
          <w:sz w:val="22"/>
          <w:szCs w:val="22"/>
        </w:rPr>
        <w:t xml:space="preserve">. </w:t>
      </w:r>
      <w:r w:rsidRPr="00263268">
        <w:rPr>
          <w:rFonts w:ascii="Tahoma" w:hAnsi="Tahoma" w:cs="Tahoma"/>
          <w:i w:val="0"/>
          <w:sz w:val="22"/>
          <w:szCs w:val="22"/>
        </w:rPr>
        <w:tab/>
      </w:r>
      <w:bookmarkStart w:id="440" w:name="_Toc331671281"/>
      <w:bookmarkStart w:id="441" w:name="_Toc339010611"/>
      <w:bookmarkStart w:id="442" w:name="_Toc360177508"/>
      <w:bookmarkStart w:id="443" w:name="_Toc385580440"/>
      <w:bookmarkStart w:id="444" w:name="_Toc405371839"/>
      <w:r w:rsidRPr="00263268">
        <w:rPr>
          <w:rFonts w:ascii="Tahoma" w:hAnsi="Tahoma" w:cs="Tahoma"/>
          <w:i w:val="0"/>
          <w:sz w:val="22"/>
          <w:szCs w:val="22"/>
        </w:rPr>
        <w:t>Требования к Участникам торгов и Кандидатам, направленные на добросовестное осуществление ими профессиональной деятельности</w:t>
      </w:r>
      <w:bookmarkEnd w:id="438"/>
      <w:bookmarkEnd w:id="440"/>
      <w:bookmarkEnd w:id="441"/>
      <w:bookmarkEnd w:id="442"/>
      <w:bookmarkEnd w:id="443"/>
      <w:bookmarkEnd w:id="444"/>
      <w:bookmarkEnd w:id="439"/>
    </w:p>
    <w:p w14:paraId="24C92CBE" w14:textId="7AB8BA29" w:rsidR="00FE54AC" w:rsidRPr="00263268" w:rsidRDefault="00FE54AC" w:rsidP="006F5672">
      <w:pPr>
        <w:widowControl w:val="0"/>
        <w:numPr>
          <w:ilvl w:val="0"/>
          <w:numId w:val="83"/>
        </w:numPr>
        <w:overflowPunct/>
        <w:spacing w:beforeLines="60" w:before="144" w:afterLines="60" w:after="144"/>
        <w:ind w:hanging="720"/>
        <w:jc w:val="both"/>
        <w:textAlignment w:val="auto"/>
        <w:rPr>
          <w:rFonts w:ascii="Tahoma" w:hAnsi="Tahoma" w:cs="Tahoma"/>
          <w:sz w:val="22"/>
          <w:szCs w:val="22"/>
        </w:rPr>
      </w:pPr>
      <w:r w:rsidRPr="00263268">
        <w:rPr>
          <w:rFonts w:ascii="Tahoma" w:hAnsi="Tahoma" w:cs="Tahoma"/>
          <w:sz w:val="22"/>
          <w:szCs w:val="22"/>
        </w:rPr>
        <w:t xml:space="preserve">Участники торгов и Кандидаты должны добросовестно осуществлять профессиональную деятельность на Бирже, при этом воздерживаться от необоснованных письменных и/или устных обращений, заявлений, жалоб и иных действий, влекущих за собой негативные последствия для других Участников торгов и их Клиентов, Кандидатов, а также для Биржи (далее </w:t>
      </w:r>
      <w:r w:rsidR="00B56041" w:rsidRPr="00AF519B">
        <w:rPr>
          <w:rFonts w:ascii="Tahoma" w:hAnsi="Tahoma" w:cs="Tahoma"/>
          <w:sz w:val="22"/>
          <w:szCs w:val="22"/>
        </w:rPr>
        <w:t>–</w:t>
      </w:r>
      <w:r w:rsidRPr="00263268">
        <w:rPr>
          <w:rFonts w:ascii="Tahoma" w:hAnsi="Tahoma" w:cs="Tahoma"/>
          <w:sz w:val="22"/>
          <w:szCs w:val="22"/>
        </w:rPr>
        <w:t xml:space="preserve"> недобросовестное поведение).</w:t>
      </w:r>
    </w:p>
    <w:p w14:paraId="54C632B0" w14:textId="77777777" w:rsidR="00FE54AC" w:rsidRPr="00263268" w:rsidRDefault="00FE54AC" w:rsidP="006F5672">
      <w:pPr>
        <w:widowControl w:val="0"/>
        <w:numPr>
          <w:ilvl w:val="0"/>
          <w:numId w:val="83"/>
        </w:numPr>
        <w:overflowPunct/>
        <w:spacing w:beforeLines="60" w:before="144" w:afterLines="60" w:after="144"/>
        <w:ind w:hanging="720"/>
        <w:jc w:val="both"/>
        <w:textAlignment w:val="auto"/>
        <w:rPr>
          <w:rFonts w:ascii="Tahoma" w:hAnsi="Tahoma" w:cs="Tahoma"/>
          <w:sz w:val="22"/>
          <w:szCs w:val="22"/>
        </w:rPr>
      </w:pPr>
      <w:r w:rsidRPr="00263268">
        <w:rPr>
          <w:rFonts w:ascii="Tahoma" w:hAnsi="Tahoma" w:cs="Tahoma"/>
          <w:sz w:val="22"/>
          <w:szCs w:val="22"/>
        </w:rPr>
        <w:t>Конфликтными ситуациями признаются ситуации, которые могут возникнуть между Участниками торгов, а также между Участником (Участниками) торгов и Биржей</w:t>
      </w:r>
      <w:r w:rsidR="00DC7D26" w:rsidRPr="00263268">
        <w:rPr>
          <w:rFonts w:ascii="Tahoma" w:hAnsi="Tahoma" w:cs="Tahoma"/>
          <w:sz w:val="22"/>
          <w:szCs w:val="22"/>
        </w:rPr>
        <w:t xml:space="preserve">, а также между Кандидатом (Кандидатами) в Участники торгов и Биржей, возникающие </w:t>
      </w:r>
      <w:r w:rsidRPr="00263268">
        <w:rPr>
          <w:rFonts w:ascii="Tahoma" w:hAnsi="Tahoma" w:cs="Tahoma"/>
          <w:sz w:val="22"/>
          <w:szCs w:val="22"/>
        </w:rPr>
        <w:t xml:space="preserve">при нарушении </w:t>
      </w:r>
      <w:r w:rsidR="00AF6762" w:rsidRPr="00263268">
        <w:rPr>
          <w:rFonts w:ascii="Tahoma" w:hAnsi="Tahoma" w:cs="Tahoma"/>
          <w:sz w:val="22"/>
          <w:szCs w:val="22"/>
        </w:rPr>
        <w:t>В</w:t>
      </w:r>
      <w:r w:rsidRPr="00263268">
        <w:rPr>
          <w:rFonts w:ascii="Tahoma" w:hAnsi="Tahoma" w:cs="Tahoma"/>
          <w:sz w:val="22"/>
          <w:szCs w:val="22"/>
        </w:rPr>
        <w:t>нутренних документов Биржи</w:t>
      </w:r>
      <w:r w:rsidR="0097130A" w:rsidRPr="00263268">
        <w:rPr>
          <w:rFonts w:ascii="Tahoma" w:hAnsi="Tahoma" w:cs="Tahoma"/>
          <w:sz w:val="22"/>
          <w:szCs w:val="22"/>
        </w:rPr>
        <w:t xml:space="preserve">, </w:t>
      </w:r>
      <w:r w:rsidRPr="00263268">
        <w:rPr>
          <w:rFonts w:ascii="Tahoma" w:hAnsi="Tahoma" w:cs="Tahoma"/>
          <w:sz w:val="22"/>
          <w:szCs w:val="22"/>
        </w:rPr>
        <w:t xml:space="preserve">или в связи с ними, а также в связи с </w:t>
      </w:r>
      <w:r w:rsidR="00D05E90" w:rsidRPr="00263268">
        <w:rPr>
          <w:rFonts w:ascii="Tahoma" w:hAnsi="Tahoma" w:cs="Tahoma"/>
          <w:sz w:val="22"/>
          <w:szCs w:val="22"/>
        </w:rPr>
        <w:t>совершением</w:t>
      </w:r>
      <w:r w:rsidRPr="00263268">
        <w:rPr>
          <w:rFonts w:ascii="Tahoma" w:hAnsi="Tahoma" w:cs="Tahoma"/>
          <w:sz w:val="22"/>
          <w:szCs w:val="22"/>
        </w:rPr>
        <w:t xml:space="preserve"> сделок на </w:t>
      </w:r>
      <w:r w:rsidR="00DC7D26" w:rsidRPr="00263268">
        <w:rPr>
          <w:rFonts w:ascii="Tahoma" w:hAnsi="Tahoma" w:cs="Tahoma"/>
          <w:sz w:val="22"/>
          <w:szCs w:val="22"/>
        </w:rPr>
        <w:t xml:space="preserve">организованных торгах Биржи </w:t>
      </w:r>
      <w:r w:rsidRPr="00263268">
        <w:rPr>
          <w:rFonts w:ascii="Tahoma" w:hAnsi="Tahoma" w:cs="Tahoma"/>
          <w:sz w:val="22"/>
          <w:szCs w:val="22"/>
        </w:rPr>
        <w:t xml:space="preserve">(далее – конфликтные ситуации). </w:t>
      </w:r>
    </w:p>
    <w:p w14:paraId="52937695" w14:textId="77777777" w:rsidR="00FE54AC" w:rsidRPr="00263268" w:rsidRDefault="00FE54AC" w:rsidP="006F5672">
      <w:pPr>
        <w:widowControl w:val="0"/>
        <w:numPr>
          <w:ilvl w:val="0"/>
          <w:numId w:val="83"/>
        </w:numPr>
        <w:overflowPunct/>
        <w:spacing w:beforeLines="60" w:before="144" w:afterLines="60" w:after="144"/>
        <w:ind w:hanging="720"/>
        <w:jc w:val="both"/>
        <w:textAlignment w:val="auto"/>
        <w:rPr>
          <w:rFonts w:ascii="Tahoma" w:hAnsi="Tahoma" w:cs="Tahoma"/>
          <w:sz w:val="22"/>
          <w:szCs w:val="22"/>
        </w:rPr>
      </w:pPr>
      <w:r w:rsidRPr="00263268">
        <w:rPr>
          <w:rFonts w:ascii="Tahoma" w:hAnsi="Tahoma" w:cs="Tahoma"/>
          <w:sz w:val="22"/>
          <w:szCs w:val="22"/>
        </w:rPr>
        <w:t xml:space="preserve">Участники торгов и Кандидаты при возникновении конфликтных ситуаций обязаны </w:t>
      </w:r>
      <w:r w:rsidRPr="00263268">
        <w:rPr>
          <w:rFonts w:ascii="Tahoma" w:hAnsi="Tahoma" w:cs="Tahoma"/>
          <w:sz w:val="22"/>
          <w:szCs w:val="22"/>
        </w:rPr>
        <w:lastRenderedPageBreak/>
        <w:t>предпринимать все возможные действия для разрешения их путем переговоров с соблюдением корректности, взаимного уважения и доверия, не допуская при этом предвзятости, необоснованной критики, а также необоснованных письменных и/или устных обращений, заявлений, жалоб и/или публичного распространения сведений, порочащих деловую репутацию партнеров.</w:t>
      </w:r>
    </w:p>
    <w:p w14:paraId="7E391A80" w14:textId="1BCAB0BB" w:rsidR="00FE54AC" w:rsidRPr="00263268" w:rsidRDefault="00FE54AC" w:rsidP="006F5672">
      <w:pPr>
        <w:widowControl w:val="0"/>
        <w:numPr>
          <w:ilvl w:val="0"/>
          <w:numId w:val="83"/>
        </w:numPr>
        <w:overflowPunct/>
        <w:spacing w:beforeLines="60" w:before="144" w:afterLines="60" w:after="144"/>
        <w:ind w:hanging="720"/>
        <w:jc w:val="both"/>
        <w:textAlignment w:val="auto"/>
        <w:rPr>
          <w:rFonts w:ascii="Tahoma" w:hAnsi="Tahoma" w:cs="Tahoma"/>
          <w:sz w:val="22"/>
          <w:szCs w:val="22"/>
        </w:rPr>
      </w:pPr>
      <w:r w:rsidRPr="00263268">
        <w:rPr>
          <w:rFonts w:ascii="Tahoma" w:hAnsi="Tahoma" w:cs="Tahoma"/>
          <w:sz w:val="22"/>
          <w:szCs w:val="22"/>
        </w:rPr>
        <w:t>Недобросовестное поведение Участников торгов и Кандидатов, а также несоблюдение ими порядка рассмотрения конфликтных ситуаций является нарушением Правил допуска и влечет за собой:</w:t>
      </w:r>
    </w:p>
    <w:p w14:paraId="6FBAA1AC" w14:textId="19FF89A3" w:rsidR="00FE54AC" w:rsidRPr="00263268" w:rsidRDefault="00FE54AC" w:rsidP="00BF4F7E">
      <w:pPr>
        <w:pStyle w:val="afd"/>
        <w:widowControl w:val="0"/>
        <w:numPr>
          <w:ilvl w:val="0"/>
          <w:numId w:val="117"/>
        </w:numPr>
        <w:tabs>
          <w:tab w:val="left" w:pos="1418"/>
        </w:tabs>
        <w:overflowPunct/>
        <w:autoSpaceDE/>
        <w:autoSpaceDN/>
        <w:adjustRightInd/>
        <w:spacing w:beforeLines="60" w:before="144" w:afterLines="60" w:after="144"/>
        <w:jc w:val="both"/>
        <w:textAlignment w:val="auto"/>
        <w:rPr>
          <w:rFonts w:ascii="Tahoma" w:hAnsi="Tahoma" w:cs="Tahoma"/>
          <w:sz w:val="22"/>
          <w:szCs w:val="22"/>
        </w:rPr>
      </w:pPr>
      <w:r w:rsidRPr="00263268">
        <w:rPr>
          <w:rFonts w:ascii="Tahoma" w:hAnsi="Tahoma" w:cs="Tahoma"/>
          <w:sz w:val="22"/>
          <w:szCs w:val="22"/>
        </w:rPr>
        <w:t>применение к Участникам торгов мер дисциплинарного воздействия, предусмотренных Правил</w:t>
      </w:r>
      <w:r w:rsidR="00DC6A65" w:rsidRPr="00263268">
        <w:rPr>
          <w:rFonts w:ascii="Tahoma" w:hAnsi="Tahoma" w:cs="Tahoma"/>
          <w:sz w:val="22"/>
          <w:szCs w:val="22"/>
        </w:rPr>
        <w:t>ами</w:t>
      </w:r>
      <w:r w:rsidRPr="00263268">
        <w:rPr>
          <w:rFonts w:ascii="Tahoma" w:hAnsi="Tahoma" w:cs="Tahoma"/>
          <w:sz w:val="22"/>
          <w:szCs w:val="22"/>
        </w:rPr>
        <w:t xml:space="preserve"> допуска;</w:t>
      </w:r>
    </w:p>
    <w:p w14:paraId="65D94961" w14:textId="77777777" w:rsidR="00FE54AC" w:rsidRPr="00263268" w:rsidRDefault="00FE54AC" w:rsidP="00BF4F7E">
      <w:pPr>
        <w:pStyle w:val="afd"/>
        <w:widowControl w:val="0"/>
        <w:numPr>
          <w:ilvl w:val="0"/>
          <w:numId w:val="117"/>
        </w:numPr>
        <w:tabs>
          <w:tab w:val="left" w:pos="1418"/>
        </w:tabs>
        <w:overflowPunct/>
        <w:autoSpaceDE/>
        <w:autoSpaceDN/>
        <w:adjustRightInd/>
        <w:spacing w:beforeLines="60" w:before="144" w:afterLines="60" w:after="144"/>
        <w:jc w:val="both"/>
        <w:textAlignment w:val="auto"/>
        <w:rPr>
          <w:rFonts w:ascii="Tahoma" w:hAnsi="Tahoma" w:cs="Tahoma"/>
          <w:sz w:val="22"/>
          <w:szCs w:val="22"/>
        </w:rPr>
      </w:pPr>
      <w:r w:rsidRPr="00263268">
        <w:rPr>
          <w:rFonts w:ascii="Tahoma" w:hAnsi="Tahoma" w:cs="Tahoma"/>
          <w:sz w:val="22"/>
          <w:szCs w:val="22"/>
        </w:rPr>
        <w:t>отказ Кандидату в предоставлении допуска к участию в торгах.</w:t>
      </w:r>
    </w:p>
    <w:p w14:paraId="5BE0FEDB" w14:textId="77777777" w:rsidR="00821131" w:rsidRPr="00263268" w:rsidRDefault="00821131" w:rsidP="007B2DB6">
      <w:pPr>
        <w:rPr>
          <w:rFonts w:ascii="Tahoma" w:hAnsi="Tahoma" w:cs="Tahoma"/>
          <w:sz w:val="22"/>
          <w:szCs w:val="22"/>
        </w:rPr>
      </w:pPr>
    </w:p>
    <w:p w14:paraId="619DF19F" w14:textId="77777777" w:rsidR="00AC35CD" w:rsidRPr="00263268" w:rsidRDefault="007849F7" w:rsidP="00916CA1">
      <w:pPr>
        <w:pStyle w:val="1"/>
        <w:numPr>
          <w:ilvl w:val="0"/>
          <w:numId w:val="0"/>
        </w:numPr>
        <w:spacing w:before="120" w:after="120"/>
        <w:ind w:left="1418" w:hanging="1418"/>
        <w:jc w:val="left"/>
        <w:rPr>
          <w:rFonts w:ascii="Tahoma" w:hAnsi="Tahoma" w:cs="Tahoma"/>
          <w:bCs/>
          <w:caps/>
          <w:color w:val="0000FF"/>
          <w:kern w:val="28"/>
          <w:sz w:val="22"/>
          <w:szCs w:val="22"/>
        </w:rPr>
      </w:pPr>
      <w:bookmarkStart w:id="445" w:name="_Toc420663022"/>
      <w:bookmarkStart w:id="446" w:name="_Toc496717735"/>
      <w:r w:rsidRPr="00263268">
        <w:rPr>
          <w:rFonts w:ascii="Tahoma" w:hAnsi="Tahoma" w:cs="Tahoma"/>
          <w:bCs/>
          <w:caps/>
          <w:color w:val="0000FF"/>
          <w:kern w:val="28"/>
          <w:sz w:val="22"/>
          <w:szCs w:val="22"/>
        </w:rPr>
        <w:t xml:space="preserve">Раздел </w:t>
      </w:r>
      <w:r w:rsidR="00033674" w:rsidRPr="00263268">
        <w:rPr>
          <w:rFonts w:ascii="Tahoma" w:hAnsi="Tahoma" w:cs="Tahoma"/>
          <w:bCs/>
          <w:caps/>
          <w:color w:val="0000FF"/>
          <w:kern w:val="28"/>
          <w:sz w:val="22"/>
          <w:szCs w:val="22"/>
        </w:rPr>
        <w:t>12</w:t>
      </w:r>
      <w:r w:rsidRPr="00263268">
        <w:rPr>
          <w:rFonts w:ascii="Tahoma" w:hAnsi="Tahoma" w:cs="Tahoma"/>
          <w:bCs/>
          <w:caps/>
          <w:color w:val="0000FF"/>
          <w:kern w:val="28"/>
          <w:sz w:val="22"/>
          <w:szCs w:val="22"/>
        </w:rPr>
        <w:t>.</w:t>
      </w:r>
      <w:r w:rsidRPr="00263268">
        <w:rPr>
          <w:rFonts w:ascii="Tahoma" w:hAnsi="Tahoma" w:cs="Tahoma"/>
          <w:bCs/>
          <w:caps/>
          <w:color w:val="0000FF"/>
          <w:kern w:val="28"/>
          <w:sz w:val="22"/>
          <w:szCs w:val="22"/>
        </w:rPr>
        <w:tab/>
      </w:r>
      <w:r w:rsidR="00AC35CD" w:rsidRPr="00263268">
        <w:rPr>
          <w:rFonts w:ascii="Tahoma" w:hAnsi="Tahoma" w:cs="Tahoma"/>
          <w:bCs/>
          <w:caps/>
          <w:color w:val="0000FF"/>
          <w:kern w:val="28"/>
          <w:sz w:val="22"/>
          <w:szCs w:val="22"/>
        </w:rPr>
        <w:t>ПОРЯДОК РАЗРЕШЕНИЯ СПОРОВ И ДЕЙСТВИЯ СПОРЯЩИХ</w:t>
      </w:r>
      <w:r w:rsidR="00916CA1" w:rsidRPr="00263268">
        <w:rPr>
          <w:rFonts w:ascii="Tahoma" w:hAnsi="Tahoma" w:cs="Tahoma"/>
          <w:bCs/>
          <w:caps/>
          <w:color w:val="0000FF"/>
          <w:kern w:val="28"/>
          <w:sz w:val="22"/>
          <w:szCs w:val="22"/>
        </w:rPr>
        <w:t xml:space="preserve"> </w:t>
      </w:r>
      <w:r w:rsidR="00AC35CD" w:rsidRPr="00263268">
        <w:rPr>
          <w:rFonts w:ascii="Tahoma" w:hAnsi="Tahoma" w:cs="Tahoma"/>
          <w:bCs/>
          <w:caps/>
          <w:color w:val="0000FF"/>
          <w:kern w:val="28"/>
          <w:sz w:val="22"/>
          <w:szCs w:val="22"/>
        </w:rPr>
        <w:t>СТОРОН В СВЯЗИ С РАЗРЕШЕНИЕМ СПОРОВ</w:t>
      </w:r>
      <w:bookmarkEnd w:id="396"/>
      <w:bookmarkEnd w:id="397"/>
      <w:bookmarkEnd w:id="398"/>
      <w:bookmarkEnd w:id="399"/>
      <w:bookmarkEnd w:id="445"/>
      <w:bookmarkEnd w:id="446"/>
      <w:r w:rsidR="00AC35CD" w:rsidRPr="00263268">
        <w:rPr>
          <w:rFonts w:ascii="Tahoma" w:hAnsi="Tahoma" w:cs="Tahoma"/>
          <w:bCs/>
          <w:caps/>
          <w:color w:val="0000FF"/>
          <w:kern w:val="28"/>
          <w:sz w:val="22"/>
          <w:szCs w:val="22"/>
        </w:rPr>
        <w:t xml:space="preserve"> </w:t>
      </w:r>
    </w:p>
    <w:p w14:paraId="034B4758" w14:textId="77777777" w:rsidR="008B7288" w:rsidRPr="00995AC6" w:rsidRDefault="00AC35CD" w:rsidP="00323F03">
      <w:pPr>
        <w:pStyle w:val="20"/>
        <w:tabs>
          <w:tab w:val="left" w:pos="0"/>
        </w:tabs>
        <w:spacing w:after="120"/>
        <w:ind w:left="2127" w:hanging="2127"/>
        <w:rPr>
          <w:rFonts w:ascii="Tahoma" w:hAnsi="Tahoma" w:cs="Tahoma"/>
          <w:sz w:val="22"/>
          <w:szCs w:val="22"/>
        </w:rPr>
      </w:pPr>
      <w:bookmarkStart w:id="447" w:name="_Toc238020401"/>
      <w:bookmarkStart w:id="448" w:name="_Toc259117579"/>
      <w:bookmarkStart w:id="449" w:name="_Toc263771328"/>
      <w:bookmarkStart w:id="450" w:name="_Toc280277068"/>
      <w:bookmarkStart w:id="451" w:name="_Toc496717736"/>
      <w:bookmarkStart w:id="452" w:name="_Toc420663023"/>
      <w:r w:rsidRPr="00323F03">
        <w:rPr>
          <w:rFonts w:ascii="Tahoma" w:hAnsi="Tahoma" w:cs="Tahoma" w:hint="eastAsia"/>
          <w:i w:val="0"/>
          <w:sz w:val="22"/>
          <w:szCs w:val="22"/>
        </w:rPr>
        <w:t>Статья</w:t>
      </w:r>
      <w:r w:rsidRPr="00323F03">
        <w:rPr>
          <w:rFonts w:ascii="Tahoma" w:hAnsi="Tahoma" w:cs="Tahoma"/>
          <w:i w:val="0"/>
          <w:sz w:val="22"/>
          <w:szCs w:val="22"/>
        </w:rPr>
        <w:t xml:space="preserve"> </w:t>
      </w:r>
      <w:r w:rsidR="00033674" w:rsidRPr="00323F03">
        <w:rPr>
          <w:rFonts w:ascii="Tahoma" w:hAnsi="Tahoma" w:cs="Tahoma"/>
          <w:i w:val="0"/>
          <w:sz w:val="22"/>
          <w:szCs w:val="22"/>
        </w:rPr>
        <w:t>12</w:t>
      </w:r>
      <w:r w:rsidRPr="00323F03">
        <w:rPr>
          <w:rFonts w:ascii="Tahoma" w:hAnsi="Tahoma" w:cs="Tahoma"/>
          <w:i w:val="0"/>
          <w:sz w:val="22"/>
          <w:szCs w:val="22"/>
        </w:rPr>
        <w:t xml:space="preserve">.01. </w:t>
      </w:r>
      <w:r w:rsidRPr="00323F03">
        <w:rPr>
          <w:rFonts w:ascii="Tahoma" w:hAnsi="Tahoma" w:cs="Tahoma"/>
          <w:i w:val="0"/>
          <w:sz w:val="22"/>
          <w:szCs w:val="22"/>
        </w:rPr>
        <w:tab/>
      </w:r>
      <w:r w:rsidRPr="00323F03">
        <w:rPr>
          <w:rFonts w:ascii="Tahoma" w:hAnsi="Tahoma" w:cs="Tahoma" w:hint="eastAsia"/>
          <w:i w:val="0"/>
          <w:sz w:val="22"/>
          <w:szCs w:val="22"/>
        </w:rPr>
        <w:t>Передача</w:t>
      </w:r>
      <w:r w:rsidRPr="00323F03">
        <w:rPr>
          <w:rFonts w:ascii="Tahoma" w:hAnsi="Tahoma" w:cs="Tahoma"/>
          <w:i w:val="0"/>
          <w:sz w:val="22"/>
          <w:szCs w:val="22"/>
        </w:rPr>
        <w:t xml:space="preserve"> </w:t>
      </w:r>
      <w:r w:rsidRPr="00323F03">
        <w:rPr>
          <w:rFonts w:ascii="Tahoma" w:hAnsi="Tahoma" w:cs="Tahoma" w:hint="eastAsia"/>
          <w:i w:val="0"/>
          <w:sz w:val="22"/>
          <w:szCs w:val="22"/>
        </w:rPr>
        <w:t>споров</w:t>
      </w:r>
      <w:r w:rsidRPr="00323F03">
        <w:rPr>
          <w:rFonts w:ascii="Tahoma" w:hAnsi="Tahoma" w:cs="Tahoma"/>
          <w:i w:val="0"/>
          <w:sz w:val="22"/>
          <w:szCs w:val="22"/>
        </w:rPr>
        <w:t xml:space="preserve"> </w:t>
      </w:r>
      <w:r w:rsidRPr="00323F03">
        <w:rPr>
          <w:rFonts w:ascii="Tahoma" w:hAnsi="Tahoma" w:cs="Tahoma" w:hint="eastAsia"/>
          <w:i w:val="0"/>
          <w:sz w:val="22"/>
          <w:szCs w:val="22"/>
        </w:rPr>
        <w:t>на</w:t>
      </w:r>
      <w:r w:rsidRPr="00323F03">
        <w:rPr>
          <w:rFonts w:ascii="Tahoma" w:hAnsi="Tahoma" w:cs="Tahoma"/>
          <w:i w:val="0"/>
          <w:sz w:val="22"/>
          <w:szCs w:val="22"/>
        </w:rPr>
        <w:t xml:space="preserve"> </w:t>
      </w:r>
      <w:r w:rsidRPr="00323F03">
        <w:rPr>
          <w:rFonts w:ascii="Tahoma" w:hAnsi="Tahoma" w:cs="Tahoma" w:hint="eastAsia"/>
          <w:i w:val="0"/>
          <w:sz w:val="22"/>
          <w:szCs w:val="22"/>
        </w:rPr>
        <w:t>разрешение</w:t>
      </w:r>
      <w:r w:rsidRPr="00323F03">
        <w:rPr>
          <w:rFonts w:ascii="Tahoma" w:hAnsi="Tahoma" w:cs="Tahoma"/>
          <w:i w:val="0"/>
          <w:sz w:val="22"/>
          <w:szCs w:val="22"/>
        </w:rPr>
        <w:t xml:space="preserve"> </w:t>
      </w:r>
      <w:r w:rsidRPr="00323F03">
        <w:rPr>
          <w:rFonts w:ascii="Tahoma" w:hAnsi="Tahoma" w:cs="Tahoma" w:hint="eastAsia"/>
          <w:i w:val="0"/>
          <w:sz w:val="22"/>
          <w:szCs w:val="22"/>
        </w:rPr>
        <w:t>в</w:t>
      </w:r>
      <w:r w:rsidRPr="00323F03">
        <w:rPr>
          <w:rFonts w:ascii="Tahoma" w:hAnsi="Tahoma" w:cs="Tahoma"/>
          <w:i w:val="0"/>
          <w:sz w:val="22"/>
          <w:szCs w:val="22"/>
        </w:rPr>
        <w:t xml:space="preserve"> </w:t>
      </w:r>
      <w:bookmarkEnd w:id="447"/>
      <w:bookmarkEnd w:id="448"/>
      <w:bookmarkEnd w:id="449"/>
      <w:bookmarkEnd w:id="450"/>
      <w:r w:rsidR="005D7583" w:rsidRPr="00323F03">
        <w:rPr>
          <w:rFonts w:ascii="Tahoma" w:hAnsi="Tahoma" w:cs="Tahoma" w:hint="eastAsia"/>
          <w:i w:val="0"/>
          <w:sz w:val="22"/>
          <w:szCs w:val="22"/>
        </w:rPr>
        <w:t>Арбитражном</w:t>
      </w:r>
      <w:r w:rsidR="005D7583" w:rsidRPr="00323F03">
        <w:rPr>
          <w:rFonts w:ascii="Tahoma" w:hAnsi="Tahoma" w:cs="Tahoma"/>
          <w:i w:val="0"/>
          <w:sz w:val="22"/>
          <w:szCs w:val="22"/>
        </w:rPr>
        <w:t xml:space="preserve"> </w:t>
      </w:r>
      <w:r w:rsidR="005D7583" w:rsidRPr="00323F03">
        <w:rPr>
          <w:rFonts w:ascii="Tahoma" w:hAnsi="Tahoma" w:cs="Tahoma" w:hint="eastAsia"/>
          <w:i w:val="0"/>
          <w:sz w:val="22"/>
          <w:szCs w:val="22"/>
        </w:rPr>
        <w:t>центре</w:t>
      </w:r>
      <w:r w:rsidR="005D7583" w:rsidRPr="00323F03">
        <w:rPr>
          <w:rFonts w:ascii="Tahoma" w:hAnsi="Tahoma" w:cs="Tahoma"/>
          <w:i w:val="0"/>
          <w:sz w:val="22"/>
          <w:szCs w:val="22"/>
        </w:rPr>
        <w:t xml:space="preserve"> </w:t>
      </w:r>
      <w:r w:rsidR="005D7583" w:rsidRPr="00323F03">
        <w:rPr>
          <w:rFonts w:ascii="Tahoma" w:hAnsi="Tahoma" w:cs="Tahoma" w:hint="eastAsia"/>
          <w:i w:val="0"/>
          <w:sz w:val="22"/>
          <w:szCs w:val="22"/>
        </w:rPr>
        <w:t>при</w:t>
      </w:r>
      <w:r w:rsidR="005D7583" w:rsidRPr="00323F03">
        <w:rPr>
          <w:rFonts w:ascii="Tahoma" w:hAnsi="Tahoma" w:cs="Tahoma"/>
          <w:i w:val="0"/>
          <w:sz w:val="22"/>
          <w:szCs w:val="22"/>
        </w:rPr>
        <w:t xml:space="preserve"> </w:t>
      </w:r>
      <w:r w:rsidR="005D7583" w:rsidRPr="00323F03">
        <w:rPr>
          <w:rFonts w:ascii="Tahoma" w:hAnsi="Tahoma" w:cs="Tahoma" w:hint="eastAsia"/>
          <w:i w:val="0"/>
          <w:sz w:val="22"/>
          <w:szCs w:val="22"/>
        </w:rPr>
        <w:t>Общероссийской</w:t>
      </w:r>
      <w:r w:rsidR="005D7583" w:rsidRPr="00323F03">
        <w:rPr>
          <w:rFonts w:ascii="Tahoma" w:hAnsi="Tahoma" w:cs="Tahoma"/>
          <w:i w:val="0"/>
          <w:sz w:val="22"/>
          <w:szCs w:val="22"/>
        </w:rPr>
        <w:t xml:space="preserve"> </w:t>
      </w:r>
      <w:r w:rsidR="005D7583" w:rsidRPr="00323F03">
        <w:rPr>
          <w:rFonts w:ascii="Tahoma" w:hAnsi="Tahoma" w:cs="Tahoma" w:hint="eastAsia"/>
          <w:i w:val="0"/>
          <w:sz w:val="22"/>
          <w:szCs w:val="22"/>
        </w:rPr>
        <w:t>общественной</w:t>
      </w:r>
      <w:r w:rsidR="005D7583" w:rsidRPr="00323F03">
        <w:rPr>
          <w:rFonts w:ascii="Tahoma" w:hAnsi="Tahoma" w:cs="Tahoma"/>
          <w:i w:val="0"/>
          <w:sz w:val="22"/>
          <w:szCs w:val="22"/>
        </w:rPr>
        <w:t xml:space="preserve"> </w:t>
      </w:r>
      <w:r w:rsidR="005D7583" w:rsidRPr="00323F03">
        <w:rPr>
          <w:rFonts w:ascii="Tahoma" w:hAnsi="Tahoma" w:cs="Tahoma" w:hint="eastAsia"/>
          <w:i w:val="0"/>
          <w:sz w:val="22"/>
          <w:szCs w:val="22"/>
        </w:rPr>
        <w:t>организации</w:t>
      </w:r>
      <w:r w:rsidR="005D7583" w:rsidRPr="00323F03">
        <w:rPr>
          <w:rFonts w:ascii="Tahoma" w:hAnsi="Tahoma" w:cs="Tahoma"/>
          <w:i w:val="0"/>
          <w:sz w:val="22"/>
          <w:szCs w:val="22"/>
        </w:rPr>
        <w:t xml:space="preserve"> «</w:t>
      </w:r>
      <w:r w:rsidR="005D7583" w:rsidRPr="00323F03">
        <w:rPr>
          <w:rFonts w:ascii="Tahoma" w:hAnsi="Tahoma" w:cs="Tahoma" w:hint="eastAsia"/>
          <w:i w:val="0"/>
          <w:sz w:val="22"/>
          <w:szCs w:val="22"/>
        </w:rPr>
        <w:t>Российский</w:t>
      </w:r>
      <w:r w:rsidR="005D7583" w:rsidRPr="00323F03">
        <w:rPr>
          <w:rFonts w:ascii="Tahoma" w:hAnsi="Tahoma" w:cs="Tahoma"/>
          <w:i w:val="0"/>
          <w:sz w:val="22"/>
          <w:szCs w:val="22"/>
        </w:rPr>
        <w:t xml:space="preserve"> </w:t>
      </w:r>
      <w:r w:rsidR="005D7583" w:rsidRPr="00323F03">
        <w:rPr>
          <w:rFonts w:ascii="Tahoma" w:hAnsi="Tahoma" w:cs="Tahoma" w:hint="eastAsia"/>
          <w:i w:val="0"/>
          <w:sz w:val="22"/>
          <w:szCs w:val="22"/>
        </w:rPr>
        <w:t>союз</w:t>
      </w:r>
      <w:r w:rsidR="005D7583" w:rsidRPr="00323F03">
        <w:rPr>
          <w:rFonts w:ascii="Tahoma" w:hAnsi="Tahoma" w:cs="Tahoma"/>
          <w:i w:val="0"/>
          <w:sz w:val="22"/>
          <w:szCs w:val="22"/>
        </w:rPr>
        <w:t xml:space="preserve"> </w:t>
      </w:r>
      <w:r w:rsidR="005D7583" w:rsidRPr="00323F03">
        <w:rPr>
          <w:rFonts w:ascii="Tahoma" w:hAnsi="Tahoma" w:cs="Tahoma" w:hint="eastAsia"/>
          <w:i w:val="0"/>
          <w:sz w:val="22"/>
          <w:szCs w:val="22"/>
        </w:rPr>
        <w:t>промышленников</w:t>
      </w:r>
      <w:r w:rsidR="005D7583" w:rsidRPr="00323F03">
        <w:rPr>
          <w:rFonts w:ascii="Tahoma" w:hAnsi="Tahoma" w:cs="Tahoma"/>
          <w:i w:val="0"/>
          <w:sz w:val="22"/>
          <w:szCs w:val="22"/>
        </w:rPr>
        <w:t xml:space="preserve"> </w:t>
      </w:r>
      <w:r w:rsidR="005D7583" w:rsidRPr="00323F03">
        <w:rPr>
          <w:rFonts w:ascii="Tahoma" w:hAnsi="Tahoma" w:cs="Tahoma" w:hint="eastAsia"/>
          <w:i w:val="0"/>
          <w:sz w:val="22"/>
          <w:szCs w:val="22"/>
        </w:rPr>
        <w:t>и</w:t>
      </w:r>
      <w:r w:rsidR="005D7583" w:rsidRPr="00323F03">
        <w:rPr>
          <w:rFonts w:ascii="Tahoma" w:hAnsi="Tahoma" w:cs="Tahoma"/>
          <w:i w:val="0"/>
          <w:sz w:val="22"/>
          <w:szCs w:val="22"/>
        </w:rPr>
        <w:t xml:space="preserve"> </w:t>
      </w:r>
      <w:r w:rsidR="005D7583" w:rsidRPr="00323F03">
        <w:rPr>
          <w:rFonts w:ascii="Tahoma" w:hAnsi="Tahoma" w:cs="Tahoma" w:hint="eastAsia"/>
          <w:i w:val="0"/>
          <w:sz w:val="22"/>
          <w:szCs w:val="22"/>
        </w:rPr>
        <w:t>предпринимателей»</w:t>
      </w:r>
      <w:bookmarkEnd w:id="451"/>
      <w:r w:rsidR="005D7583" w:rsidRPr="00323F03">
        <w:rPr>
          <w:rFonts w:ascii="Tahoma" w:hAnsi="Tahoma" w:cs="Tahoma"/>
          <w:i w:val="0"/>
          <w:sz w:val="22"/>
          <w:szCs w:val="22"/>
        </w:rPr>
        <w:t xml:space="preserve"> </w:t>
      </w:r>
      <w:bookmarkEnd w:id="452"/>
    </w:p>
    <w:p w14:paraId="79FCA1A1" w14:textId="45C94AD7" w:rsidR="00DC6A65" w:rsidRPr="00323F03" w:rsidRDefault="00DC6A65" w:rsidP="00323F03">
      <w:pPr>
        <w:pStyle w:val="210"/>
        <w:numPr>
          <w:ilvl w:val="0"/>
          <w:numId w:val="22"/>
        </w:numPr>
        <w:spacing w:after="120"/>
        <w:ind w:hanging="720"/>
        <w:rPr>
          <w:rFonts w:ascii="Tahoma" w:hAnsi="Tahoma" w:cs="Tahoma"/>
          <w:sz w:val="22"/>
          <w:szCs w:val="22"/>
        </w:rPr>
      </w:pPr>
      <w:r w:rsidRPr="00323F03">
        <w:rPr>
          <w:rFonts w:ascii="Tahoma" w:hAnsi="Tahoma" w:cs="Tahoma" w:hint="eastAsia"/>
          <w:bCs/>
          <w:sz w:val="22"/>
          <w:szCs w:val="22"/>
        </w:rPr>
        <w:t>Все</w:t>
      </w:r>
      <w:r w:rsidRPr="00323F03">
        <w:rPr>
          <w:rFonts w:ascii="Tahoma" w:hAnsi="Tahoma" w:cs="Tahoma"/>
          <w:bCs/>
          <w:sz w:val="22"/>
          <w:szCs w:val="22"/>
        </w:rPr>
        <w:t xml:space="preserve"> </w:t>
      </w:r>
      <w:r w:rsidRPr="00323F03">
        <w:rPr>
          <w:rFonts w:ascii="Tahoma" w:hAnsi="Tahoma" w:cs="Tahoma" w:hint="eastAsia"/>
          <w:bCs/>
          <w:sz w:val="22"/>
          <w:szCs w:val="22"/>
        </w:rPr>
        <w:t>споры</w:t>
      </w:r>
      <w:r w:rsidRPr="00323F03">
        <w:rPr>
          <w:rFonts w:ascii="Tahoma" w:hAnsi="Tahoma" w:cs="Tahoma"/>
          <w:bCs/>
          <w:sz w:val="22"/>
          <w:szCs w:val="22"/>
        </w:rPr>
        <w:t xml:space="preserve"> </w:t>
      </w:r>
      <w:r w:rsidRPr="00323F03">
        <w:rPr>
          <w:rFonts w:ascii="Tahoma" w:hAnsi="Tahoma" w:cs="Tahoma" w:hint="eastAsia"/>
          <w:bCs/>
          <w:sz w:val="22"/>
          <w:szCs w:val="22"/>
        </w:rPr>
        <w:t>и</w:t>
      </w:r>
      <w:r w:rsidRPr="00323F03">
        <w:rPr>
          <w:rFonts w:ascii="Tahoma" w:hAnsi="Tahoma" w:cs="Tahoma"/>
          <w:bCs/>
          <w:sz w:val="22"/>
          <w:szCs w:val="22"/>
        </w:rPr>
        <w:t xml:space="preserve"> </w:t>
      </w:r>
      <w:r w:rsidRPr="00323F03">
        <w:rPr>
          <w:rFonts w:ascii="Tahoma" w:hAnsi="Tahoma" w:cs="Tahoma" w:hint="eastAsia"/>
          <w:bCs/>
          <w:sz w:val="22"/>
          <w:szCs w:val="22"/>
        </w:rPr>
        <w:t>разногласия</w:t>
      </w:r>
      <w:r w:rsidRPr="00323F03">
        <w:rPr>
          <w:rFonts w:ascii="Tahoma" w:hAnsi="Tahoma" w:cs="Tahoma"/>
          <w:bCs/>
          <w:sz w:val="22"/>
          <w:szCs w:val="22"/>
        </w:rPr>
        <w:t xml:space="preserve">, </w:t>
      </w:r>
      <w:r w:rsidRPr="00323F03">
        <w:rPr>
          <w:rFonts w:ascii="Tahoma" w:hAnsi="Tahoma" w:cs="Tahoma" w:hint="eastAsia"/>
          <w:bCs/>
          <w:sz w:val="22"/>
          <w:szCs w:val="22"/>
        </w:rPr>
        <w:t>возникающие</w:t>
      </w:r>
      <w:r w:rsidRPr="00323F03">
        <w:rPr>
          <w:rFonts w:ascii="Tahoma" w:hAnsi="Tahoma" w:cs="Tahoma"/>
          <w:bCs/>
          <w:sz w:val="22"/>
          <w:szCs w:val="22"/>
        </w:rPr>
        <w:t xml:space="preserve"> </w:t>
      </w:r>
      <w:r w:rsidRPr="00323F03">
        <w:rPr>
          <w:rFonts w:ascii="Tahoma" w:hAnsi="Tahoma" w:cs="Tahoma" w:hint="eastAsia"/>
          <w:bCs/>
          <w:sz w:val="22"/>
          <w:szCs w:val="22"/>
        </w:rPr>
        <w:t>по</w:t>
      </w:r>
      <w:r w:rsidRPr="00323F03">
        <w:rPr>
          <w:rFonts w:ascii="Tahoma" w:hAnsi="Tahoma" w:cs="Tahoma"/>
          <w:bCs/>
          <w:sz w:val="22"/>
          <w:szCs w:val="22"/>
        </w:rPr>
        <w:t xml:space="preserve"> </w:t>
      </w:r>
      <w:r w:rsidRPr="00323F03">
        <w:rPr>
          <w:rFonts w:ascii="Tahoma" w:hAnsi="Tahoma" w:cs="Tahoma" w:hint="eastAsia"/>
          <w:bCs/>
          <w:sz w:val="22"/>
          <w:szCs w:val="22"/>
        </w:rPr>
        <w:t>вопросам</w:t>
      </w:r>
      <w:r w:rsidRPr="00323F03">
        <w:rPr>
          <w:rFonts w:ascii="Tahoma" w:hAnsi="Tahoma" w:cs="Tahoma"/>
          <w:bCs/>
          <w:sz w:val="22"/>
          <w:szCs w:val="22"/>
        </w:rPr>
        <w:t xml:space="preserve"> </w:t>
      </w:r>
      <w:r w:rsidRPr="00323F03">
        <w:rPr>
          <w:rFonts w:ascii="Tahoma" w:hAnsi="Tahoma" w:cs="Tahoma" w:hint="eastAsia"/>
          <w:bCs/>
          <w:sz w:val="22"/>
          <w:szCs w:val="22"/>
        </w:rPr>
        <w:t>допуска</w:t>
      </w:r>
      <w:r w:rsidRPr="00323F03">
        <w:rPr>
          <w:rFonts w:ascii="Tahoma" w:hAnsi="Tahoma" w:cs="Tahoma"/>
          <w:bCs/>
          <w:sz w:val="22"/>
          <w:szCs w:val="22"/>
        </w:rPr>
        <w:t xml:space="preserve"> </w:t>
      </w:r>
      <w:r w:rsidRPr="00323F03">
        <w:rPr>
          <w:rFonts w:ascii="Tahoma" w:hAnsi="Tahoma" w:cs="Tahoma" w:hint="eastAsia"/>
          <w:bCs/>
          <w:sz w:val="22"/>
          <w:szCs w:val="22"/>
        </w:rPr>
        <w:t>Кандидата</w:t>
      </w:r>
      <w:r w:rsidRPr="00323F03">
        <w:rPr>
          <w:rFonts w:ascii="Tahoma" w:hAnsi="Tahoma" w:cs="Tahoma"/>
          <w:bCs/>
          <w:sz w:val="22"/>
          <w:szCs w:val="22"/>
        </w:rPr>
        <w:t xml:space="preserve"> </w:t>
      </w:r>
      <w:r w:rsidRPr="00323F03">
        <w:rPr>
          <w:rFonts w:ascii="Tahoma" w:hAnsi="Tahoma" w:cs="Tahoma" w:hint="eastAsia"/>
          <w:bCs/>
          <w:sz w:val="22"/>
          <w:szCs w:val="22"/>
        </w:rPr>
        <w:t>к</w:t>
      </w:r>
      <w:r w:rsidRPr="00323F03">
        <w:rPr>
          <w:rFonts w:ascii="Tahoma" w:hAnsi="Tahoma" w:cs="Tahoma"/>
          <w:bCs/>
          <w:sz w:val="22"/>
          <w:szCs w:val="22"/>
        </w:rPr>
        <w:t xml:space="preserve"> </w:t>
      </w:r>
      <w:r w:rsidRPr="00323F03">
        <w:rPr>
          <w:rFonts w:ascii="Tahoma" w:hAnsi="Tahoma" w:cs="Tahoma" w:hint="eastAsia"/>
          <w:bCs/>
          <w:sz w:val="22"/>
          <w:szCs w:val="22"/>
        </w:rPr>
        <w:t>участию</w:t>
      </w:r>
      <w:r w:rsidRPr="00323F03">
        <w:rPr>
          <w:rFonts w:ascii="Tahoma" w:hAnsi="Tahoma" w:cs="Tahoma"/>
          <w:bCs/>
          <w:sz w:val="22"/>
          <w:szCs w:val="22"/>
        </w:rPr>
        <w:t xml:space="preserve"> </w:t>
      </w:r>
      <w:r w:rsidRPr="00323F03">
        <w:rPr>
          <w:rFonts w:ascii="Tahoma" w:hAnsi="Tahoma" w:cs="Tahoma" w:hint="eastAsia"/>
          <w:bCs/>
          <w:sz w:val="22"/>
          <w:szCs w:val="22"/>
        </w:rPr>
        <w:t>в</w:t>
      </w:r>
      <w:r w:rsidRPr="00323F03">
        <w:rPr>
          <w:rFonts w:ascii="Tahoma" w:hAnsi="Tahoma" w:cs="Tahoma"/>
          <w:bCs/>
          <w:sz w:val="22"/>
          <w:szCs w:val="22"/>
        </w:rPr>
        <w:t xml:space="preserve"> </w:t>
      </w:r>
      <w:r w:rsidRPr="00323F03">
        <w:rPr>
          <w:rFonts w:ascii="Tahoma" w:hAnsi="Tahoma" w:cs="Tahoma" w:hint="eastAsia"/>
          <w:bCs/>
          <w:sz w:val="22"/>
          <w:szCs w:val="22"/>
        </w:rPr>
        <w:t>торгах</w:t>
      </w:r>
      <w:r w:rsidRPr="00323F03">
        <w:rPr>
          <w:rFonts w:ascii="Tahoma" w:hAnsi="Tahoma" w:cs="Tahoma"/>
          <w:bCs/>
          <w:sz w:val="22"/>
          <w:szCs w:val="22"/>
        </w:rPr>
        <w:t xml:space="preserve">, </w:t>
      </w:r>
      <w:r w:rsidRPr="00323F03">
        <w:rPr>
          <w:rFonts w:ascii="Tahoma" w:hAnsi="Tahoma" w:cs="Tahoma" w:hint="eastAsia"/>
          <w:bCs/>
          <w:sz w:val="22"/>
          <w:szCs w:val="22"/>
        </w:rPr>
        <w:t>участия</w:t>
      </w:r>
      <w:r w:rsidRPr="00323F03">
        <w:rPr>
          <w:rFonts w:ascii="Tahoma" w:hAnsi="Tahoma" w:cs="Tahoma"/>
          <w:bCs/>
          <w:sz w:val="22"/>
          <w:szCs w:val="22"/>
        </w:rPr>
        <w:t xml:space="preserve"> </w:t>
      </w:r>
      <w:r w:rsidRPr="00323F03">
        <w:rPr>
          <w:rFonts w:ascii="Tahoma" w:hAnsi="Tahoma" w:cs="Tahoma" w:hint="eastAsia"/>
          <w:bCs/>
          <w:sz w:val="22"/>
          <w:szCs w:val="22"/>
        </w:rPr>
        <w:t>Участника</w:t>
      </w:r>
      <w:r w:rsidRPr="00323F03">
        <w:rPr>
          <w:rFonts w:ascii="Tahoma" w:hAnsi="Tahoma" w:cs="Tahoma"/>
          <w:bCs/>
          <w:sz w:val="22"/>
          <w:szCs w:val="22"/>
        </w:rPr>
        <w:t xml:space="preserve"> </w:t>
      </w:r>
      <w:r w:rsidRPr="00323F03">
        <w:rPr>
          <w:rFonts w:ascii="Tahoma" w:hAnsi="Tahoma" w:cs="Tahoma" w:hint="eastAsia"/>
          <w:bCs/>
          <w:sz w:val="22"/>
          <w:szCs w:val="22"/>
        </w:rPr>
        <w:t>торгов</w:t>
      </w:r>
      <w:r w:rsidRPr="00323F03">
        <w:rPr>
          <w:rFonts w:ascii="Tahoma" w:hAnsi="Tahoma" w:cs="Tahoma"/>
          <w:bCs/>
          <w:sz w:val="22"/>
          <w:szCs w:val="22"/>
        </w:rPr>
        <w:t xml:space="preserve"> </w:t>
      </w:r>
      <w:r w:rsidRPr="00323F03">
        <w:rPr>
          <w:rFonts w:ascii="Tahoma" w:hAnsi="Tahoma" w:cs="Tahoma" w:hint="eastAsia"/>
          <w:bCs/>
          <w:sz w:val="22"/>
          <w:szCs w:val="22"/>
        </w:rPr>
        <w:t>в</w:t>
      </w:r>
      <w:r w:rsidRPr="00323F03">
        <w:rPr>
          <w:rFonts w:ascii="Tahoma" w:hAnsi="Tahoma" w:cs="Tahoma"/>
          <w:bCs/>
          <w:sz w:val="22"/>
          <w:szCs w:val="22"/>
        </w:rPr>
        <w:t xml:space="preserve"> </w:t>
      </w:r>
      <w:r w:rsidRPr="00323F03">
        <w:rPr>
          <w:rFonts w:ascii="Tahoma" w:hAnsi="Tahoma" w:cs="Tahoma" w:hint="eastAsia"/>
          <w:bCs/>
          <w:sz w:val="22"/>
          <w:szCs w:val="22"/>
        </w:rPr>
        <w:t>торгах</w:t>
      </w:r>
      <w:r w:rsidRPr="00323F03">
        <w:rPr>
          <w:rFonts w:ascii="Tahoma" w:hAnsi="Tahoma" w:cs="Tahoma"/>
          <w:bCs/>
          <w:sz w:val="22"/>
          <w:szCs w:val="22"/>
        </w:rPr>
        <w:t xml:space="preserve"> </w:t>
      </w:r>
      <w:r w:rsidRPr="00323F03">
        <w:rPr>
          <w:rFonts w:ascii="Tahoma" w:hAnsi="Tahoma" w:cs="Tahoma" w:hint="eastAsia"/>
          <w:bCs/>
          <w:sz w:val="22"/>
          <w:szCs w:val="22"/>
        </w:rPr>
        <w:t>или</w:t>
      </w:r>
      <w:r w:rsidRPr="00323F03">
        <w:rPr>
          <w:rFonts w:ascii="Tahoma" w:hAnsi="Tahoma" w:cs="Tahoma"/>
          <w:bCs/>
          <w:sz w:val="22"/>
          <w:szCs w:val="22"/>
        </w:rPr>
        <w:t xml:space="preserve"> </w:t>
      </w:r>
      <w:r w:rsidRPr="00323F03">
        <w:rPr>
          <w:rFonts w:ascii="Tahoma" w:hAnsi="Tahoma" w:cs="Tahoma" w:hint="eastAsia"/>
          <w:sz w:val="22"/>
          <w:szCs w:val="22"/>
        </w:rPr>
        <w:t>любым</w:t>
      </w:r>
      <w:r w:rsidRPr="00323F03">
        <w:rPr>
          <w:rFonts w:ascii="Tahoma" w:hAnsi="Tahoma" w:cs="Tahoma"/>
          <w:sz w:val="22"/>
          <w:szCs w:val="22"/>
        </w:rPr>
        <w:t xml:space="preserve"> </w:t>
      </w:r>
      <w:r w:rsidRPr="00323F03">
        <w:rPr>
          <w:rFonts w:ascii="Tahoma" w:hAnsi="Tahoma" w:cs="Tahoma" w:hint="eastAsia"/>
          <w:sz w:val="22"/>
          <w:szCs w:val="22"/>
        </w:rPr>
        <w:t>иным</w:t>
      </w:r>
      <w:r w:rsidRPr="00323F03">
        <w:rPr>
          <w:rFonts w:ascii="Tahoma" w:hAnsi="Tahoma" w:cs="Tahoma"/>
          <w:sz w:val="22"/>
          <w:szCs w:val="22"/>
        </w:rPr>
        <w:t xml:space="preserve"> </w:t>
      </w:r>
      <w:r w:rsidRPr="00323F03">
        <w:rPr>
          <w:rFonts w:ascii="Tahoma" w:hAnsi="Tahoma" w:cs="Tahoma" w:hint="eastAsia"/>
          <w:sz w:val="22"/>
          <w:szCs w:val="22"/>
        </w:rPr>
        <w:t>вопросам</w:t>
      </w:r>
      <w:r w:rsidRPr="00323F03">
        <w:rPr>
          <w:rFonts w:ascii="Tahoma" w:hAnsi="Tahoma" w:cs="Tahoma"/>
          <w:sz w:val="22"/>
          <w:szCs w:val="22"/>
        </w:rPr>
        <w:t xml:space="preserve">, </w:t>
      </w:r>
      <w:r w:rsidRPr="00323F03">
        <w:rPr>
          <w:rFonts w:ascii="Tahoma" w:hAnsi="Tahoma" w:cs="Tahoma" w:hint="eastAsia"/>
          <w:sz w:val="22"/>
          <w:szCs w:val="22"/>
        </w:rPr>
        <w:t>связанным</w:t>
      </w:r>
      <w:r w:rsidRPr="00323F03">
        <w:rPr>
          <w:rFonts w:ascii="Tahoma" w:hAnsi="Tahoma" w:cs="Tahoma"/>
          <w:sz w:val="22"/>
          <w:szCs w:val="22"/>
        </w:rPr>
        <w:t xml:space="preserve"> </w:t>
      </w:r>
      <w:r w:rsidRPr="00323F03">
        <w:rPr>
          <w:rFonts w:ascii="Tahoma" w:hAnsi="Tahoma" w:cs="Tahoma" w:hint="eastAsia"/>
          <w:sz w:val="22"/>
          <w:szCs w:val="22"/>
        </w:rPr>
        <w:t>с</w:t>
      </w:r>
      <w:r w:rsidRPr="00323F03">
        <w:rPr>
          <w:rFonts w:ascii="Tahoma" w:hAnsi="Tahoma" w:cs="Tahoma"/>
          <w:sz w:val="22"/>
          <w:szCs w:val="22"/>
        </w:rPr>
        <w:t xml:space="preserve"> </w:t>
      </w:r>
      <w:r w:rsidRPr="00323F03">
        <w:rPr>
          <w:rFonts w:ascii="Tahoma" w:hAnsi="Tahoma" w:cs="Tahoma" w:hint="eastAsia"/>
          <w:sz w:val="22"/>
          <w:szCs w:val="22"/>
        </w:rPr>
        <w:t>применением</w:t>
      </w:r>
      <w:r w:rsidRPr="00323F03">
        <w:rPr>
          <w:rFonts w:ascii="Tahoma" w:hAnsi="Tahoma" w:cs="Tahoma"/>
          <w:sz w:val="22"/>
          <w:szCs w:val="22"/>
        </w:rPr>
        <w:t xml:space="preserve"> </w:t>
      </w:r>
      <w:r w:rsidRPr="00323F03">
        <w:rPr>
          <w:rFonts w:ascii="Tahoma" w:hAnsi="Tahoma" w:cs="Tahoma" w:hint="eastAsia"/>
          <w:sz w:val="22"/>
          <w:szCs w:val="22"/>
        </w:rPr>
        <w:t>Правил</w:t>
      </w:r>
      <w:r w:rsidRPr="00323F03">
        <w:rPr>
          <w:rFonts w:ascii="Tahoma" w:hAnsi="Tahoma" w:cs="Tahoma"/>
          <w:sz w:val="22"/>
          <w:szCs w:val="22"/>
        </w:rPr>
        <w:t xml:space="preserve"> </w:t>
      </w:r>
      <w:r w:rsidRPr="00323F03">
        <w:rPr>
          <w:rFonts w:ascii="Tahoma" w:hAnsi="Tahoma" w:cs="Tahoma" w:hint="eastAsia"/>
          <w:sz w:val="22"/>
          <w:szCs w:val="22"/>
        </w:rPr>
        <w:t>допуска</w:t>
      </w:r>
      <w:r w:rsidRPr="00323F03">
        <w:rPr>
          <w:rFonts w:ascii="Tahoma" w:hAnsi="Tahoma" w:cs="Tahoma"/>
          <w:sz w:val="22"/>
          <w:szCs w:val="22"/>
        </w:rPr>
        <w:t>,</w:t>
      </w:r>
      <w:r w:rsidRPr="00323F03">
        <w:rPr>
          <w:rFonts w:ascii="Tahoma" w:hAnsi="Tahoma" w:cs="Tahoma"/>
          <w:bCs/>
          <w:sz w:val="22"/>
          <w:szCs w:val="22"/>
        </w:rPr>
        <w:t xml:space="preserve"> </w:t>
      </w:r>
      <w:r w:rsidRPr="00323F03">
        <w:rPr>
          <w:rFonts w:ascii="Tahoma" w:hAnsi="Tahoma" w:cs="Tahoma" w:hint="eastAsia"/>
          <w:bCs/>
          <w:sz w:val="22"/>
          <w:szCs w:val="22"/>
        </w:rPr>
        <w:t>возникающие</w:t>
      </w:r>
      <w:r w:rsidRPr="00323F03">
        <w:rPr>
          <w:rFonts w:ascii="Tahoma" w:hAnsi="Tahoma" w:cs="Tahoma"/>
          <w:bCs/>
          <w:sz w:val="22"/>
          <w:szCs w:val="22"/>
        </w:rPr>
        <w:t xml:space="preserve"> </w:t>
      </w:r>
      <w:r w:rsidRPr="00323F03">
        <w:rPr>
          <w:rFonts w:ascii="Tahoma" w:hAnsi="Tahoma" w:cs="Tahoma" w:hint="eastAsia"/>
          <w:bCs/>
          <w:sz w:val="22"/>
          <w:szCs w:val="22"/>
        </w:rPr>
        <w:t>между</w:t>
      </w:r>
      <w:r w:rsidRPr="00323F03">
        <w:rPr>
          <w:rFonts w:ascii="Tahoma" w:hAnsi="Tahoma" w:cs="Tahoma"/>
          <w:bCs/>
          <w:sz w:val="22"/>
          <w:szCs w:val="22"/>
        </w:rPr>
        <w:t xml:space="preserve"> </w:t>
      </w:r>
      <w:r w:rsidRPr="00323F03">
        <w:rPr>
          <w:rFonts w:ascii="Tahoma" w:hAnsi="Tahoma" w:cs="Tahoma" w:hint="eastAsia"/>
          <w:bCs/>
          <w:sz w:val="22"/>
          <w:szCs w:val="22"/>
        </w:rPr>
        <w:t>Участниками</w:t>
      </w:r>
      <w:r w:rsidRPr="00323F03">
        <w:rPr>
          <w:rFonts w:ascii="Tahoma" w:hAnsi="Tahoma" w:cs="Tahoma"/>
          <w:bCs/>
          <w:sz w:val="22"/>
          <w:szCs w:val="22"/>
        </w:rPr>
        <w:t xml:space="preserve"> </w:t>
      </w:r>
      <w:r w:rsidRPr="00323F03">
        <w:rPr>
          <w:rFonts w:ascii="Tahoma" w:hAnsi="Tahoma" w:cs="Tahoma" w:hint="eastAsia"/>
          <w:bCs/>
          <w:sz w:val="22"/>
          <w:szCs w:val="22"/>
        </w:rPr>
        <w:t>торгов</w:t>
      </w:r>
      <w:r w:rsidRPr="00323F03">
        <w:rPr>
          <w:rFonts w:ascii="Tahoma" w:hAnsi="Tahoma" w:cs="Tahoma"/>
          <w:bCs/>
          <w:sz w:val="22"/>
          <w:szCs w:val="22"/>
        </w:rPr>
        <w:t xml:space="preserve"> </w:t>
      </w:r>
      <w:r w:rsidRPr="00323F03">
        <w:rPr>
          <w:rFonts w:ascii="Tahoma" w:hAnsi="Tahoma" w:cs="Tahoma" w:hint="eastAsia"/>
          <w:bCs/>
          <w:sz w:val="22"/>
          <w:szCs w:val="22"/>
        </w:rPr>
        <w:t>и</w:t>
      </w:r>
      <w:r w:rsidRPr="00323F03">
        <w:rPr>
          <w:rFonts w:ascii="Tahoma" w:hAnsi="Tahoma" w:cs="Tahoma"/>
          <w:bCs/>
          <w:sz w:val="22"/>
          <w:szCs w:val="22"/>
        </w:rPr>
        <w:t>/</w:t>
      </w:r>
      <w:r w:rsidRPr="00323F03">
        <w:rPr>
          <w:rFonts w:ascii="Tahoma" w:hAnsi="Tahoma" w:cs="Tahoma" w:hint="eastAsia"/>
          <w:bCs/>
          <w:sz w:val="22"/>
          <w:szCs w:val="22"/>
        </w:rPr>
        <w:t>или</w:t>
      </w:r>
      <w:r w:rsidRPr="00323F03">
        <w:rPr>
          <w:rFonts w:ascii="Tahoma" w:hAnsi="Tahoma" w:cs="Tahoma"/>
          <w:bCs/>
          <w:sz w:val="22"/>
          <w:szCs w:val="22"/>
        </w:rPr>
        <w:t xml:space="preserve"> </w:t>
      </w:r>
      <w:r w:rsidRPr="00323F03">
        <w:rPr>
          <w:rFonts w:ascii="Tahoma" w:hAnsi="Tahoma" w:cs="Tahoma" w:hint="eastAsia"/>
          <w:bCs/>
          <w:sz w:val="22"/>
          <w:szCs w:val="22"/>
        </w:rPr>
        <w:t>между</w:t>
      </w:r>
      <w:r w:rsidRPr="00323F03">
        <w:rPr>
          <w:rFonts w:ascii="Tahoma" w:hAnsi="Tahoma" w:cs="Tahoma"/>
          <w:bCs/>
          <w:sz w:val="22"/>
          <w:szCs w:val="22"/>
        </w:rPr>
        <w:t xml:space="preserve"> </w:t>
      </w:r>
      <w:r w:rsidRPr="00323F03">
        <w:rPr>
          <w:rFonts w:ascii="Tahoma" w:hAnsi="Tahoma" w:cs="Tahoma" w:hint="eastAsia"/>
          <w:bCs/>
          <w:sz w:val="22"/>
          <w:szCs w:val="22"/>
        </w:rPr>
        <w:t>Кандидатом</w:t>
      </w:r>
      <w:r w:rsidRPr="00323F03">
        <w:rPr>
          <w:rFonts w:ascii="Tahoma" w:hAnsi="Tahoma" w:cs="Tahoma"/>
          <w:bCs/>
          <w:sz w:val="22"/>
          <w:szCs w:val="22"/>
        </w:rPr>
        <w:t>/</w:t>
      </w:r>
      <w:r w:rsidRPr="00323F03">
        <w:rPr>
          <w:rFonts w:ascii="Tahoma" w:hAnsi="Tahoma" w:cs="Tahoma" w:hint="eastAsia"/>
          <w:bCs/>
          <w:sz w:val="22"/>
          <w:szCs w:val="22"/>
        </w:rPr>
        <w:t>Участником</w:t>
      </w:r>
      <w:r w:rsidRPr="00323F03">
        <w:rPr>
          <w:rFonts w:ascii="Tahoma" w:hAnsi="Tahoma" w:cs="Tahoma"/>
          <w:bCs/>
          <w:sz w:val="22"/>
          <w:szCs w:val="22"/>
        </w:rPr>
        <w:t xml:space="preserve"> </w:t>
      </w:r>
      <w:r w:rsidRPr="00323F03">
        <w:rPr>
          <w:rFonts w:ascii="Tahoma" w:hAnsi="Tahoma" w:cs="Tahoma" w:hint="eastAsia"/>
          <w:bCs/>
          <w:sz w:val="22"/>
          <w:szCs w:val="22"/>
        </w:rPr>
        <w:t>торгов</w:t>
      </w:r>
      <w:r w:rsidRPr="00323F03">
        <w:rPr>
          <w:rFonts w:ascii="Tahoma" w:hAnsi="Tahoma" w:cs="Tahoma"/>
          <w:bCs/>
          <w:sz w:val="22"/>
          <w:szCs w:val="22"/>
        </w:rPr>
        <w:t xml:space="preserve"> </w:t>
      </w:r>
      <w:r w:rsidRPr="00323F03">
        <w:rPr>
          <w:rFonts w:ascii="Tahoma" w:hAnsi="Tahoma" w:cs="Tahoma" w:hint="eastAsia"/>
          <w:bCs/>
          <w:sz w:val="22"/>
          <w:szCs w:val="22"/>
        </w:rPr>
        <w:t>и</w:t>
      </w:r>
      <w:r w:rsidRPr="00323F03">
        <w:rPr>
          <w:rFonts w:ascii="Tahoma" w:hAnsi="Tahoma" w:cs="Tahoma"/>
          <w:bCs/>
          <w:sz w:val="22"/>
          <w:szCs w:val="22"/>
        </w:rPr>
        <w:t xml:space="preserve"> </w:t>
      </w:r>
      <w:r w:rsidRPr="00323F03">
        <w:rPr>
          <w:rFonts w:ascii="Tahoma" w:hAnsi="Tahoma" w:cs="Tahoma" w:hint="eastAsia"/>
          <w:bCs/>
          <w:sz w:val="22"/>
          <w:szCs w:val="22"/>
        </w:rPr>
        <w:t>Биржей</w:t>
      </w:r>
      <w:r w:rsidRPr="00323F03">
        <w:rPr>
          <w:rFonts w:ascii="Tahoma" w:hAnsi="Tahoma" w:cs="Tahoma"/>
          <w:bCs/>
          <w:sz w:val="22"/>
          <w:szCs w:val="22"/>
        </w:rPr>
        <w:t xml:space="preserve"> </w:t>
      </w:r>
      <w:r w:rsidRPr="00323F03">
        <w:rPr>
          <w:rFonts w:ascii="Tahoma" w:hAnsi="Tahoma" w:cs="Tahoma" w:hint="eastAsia"/>
          <w:bCs/>
          <w:sz w:val="22"/>
          <w:szCs w:val="22"/>
        </w:rPr>
        <w:t>и</w:t>
      </w:r>
      <w:r w:rsidRPr="00323F03">
        <w:rPr>
          <w:rFonts w:ascii="Tahoma" w:hAnsi="Tahoma" w:cs="Tahoma"/>
          <w:bCs/>
          <w:sz w:val="22"/>
          <w:szCs w:val="22"/>
        </w:rPr>
        <w:t>/</w:t>
      </w:r>
      <w:r w:rsidRPr="00323F03">
        <w:rPr>
          <w:rFonts w:ascii="Tahoma" w:hAnsi="Tahoma" w:cs="Tahoma" w:hint="eastAsia"/>
          <w:bCs/>
          <w:sz w:val="22"/>
          <w:szCs w:val="22"/>
        </w:rPr>
        <w:t>или</w:t>
      </w:r>
      <w:r w:rsidRPr="00323F03">
        <w:rPr>
          <w:rFonts w:ascii="Tahoma" w:hAnsi="Tahoma" w:cs="Tahoma"/>
          <w:bCs/>
          <w:sz w:val="22"/>
          <w:szCs w:val="22"/>
        </w:rPr>
        <w:t xml:space="preserve"> </w:t>
      </w:r>
      <w:r w:rsidRPr="00323F03">
        <w:rPr>
          <w:rFonts w:ascii="Tahoma" w:hAnsi="Tahoma" w:cs="Tahoma" w:hint="eastAsia"/>
          <w:bCs/>
          <w:sz w:val="22"/>
          <w:szCs w:val="22"/>
        </w:rPr>
        <w:t>между</w:t>
      </w:r>
      <w:r w:rsidRPr="00323F03">
        <w:rPr>
          <w:rFonts w:ascii="Tahoma" w:hAnsi="Tahoma" w:cs="Tahoma"/>
          <w:bCs/>
          <w:sz w:val="22"/>
          <w:szCs w:val="22"/>
        </w:rPr>
        <w:t xml:space="preserve"> </w:t>
      </w:r>
      <w:r w:rsidRPr="00323F03">
        <w:rPr>
          <w:rFonts w:ascii="Tahoma" w:hAnsi="Tahoma" w:cs="Tahoma" w:hint="eastAsia"/>
          <w:bCs/>
          <w:sz w:val="22"/>
          <w:szCs w:val="22"/>
        </w:rPr>
        <w:t>Участником</w:t>
      </w:r>
      <w:r w:rsidRPr="00323F03">
        <w:rPr>
          <w:rFonts w:ascii="Tahoma" w:hAnsi="Tahoma" w:cs="Tahoma"/>
          <w:bCs/>
          <w:sz w:val="22"/>
          <w:szCs w:val="22"/>
        </w:rPr>
        <w:t xml:space="preserve"> </w:t>
      </w:r>
      <w:r w:rsidRPr="00323F03">
        <w:rPr>
          <w:rFonts w:ascii="Tahoma" w:hAnsi="Tahoma" w:cs="Tahoma" w:hint="eastAsia"/>
          <w:bCs/>
          <w:sz w:val="22"/>
          <w:szCs w:val="22"/>
        </w:rPr>
        <w:t>торгов</w:t>
      </w:r>
      <w:r w:rsidRPr="00323F03">
        <w:rPr>
          <w:rFonts w:ascii="Tahoma" w:hAnsi="Tahoma" w:cs="Tahoma"/>
          <w:bCs/>
          <w:sz w:val="22"/>
          <w:szCs w:val="22"/>
        </w:rPr>
        <w:t xml:space="preserve"> </w:t>
      </w:r>
      <w:r w:rsidRPr="00323F03">
        <w:rPr>
          <w:rFonts w:ascii="Tahoma" w:hAnsi="Tahoma" w:cs="Tahoma" w:hint="eastAsia"/>
          <w:bCs/>
          <w:sz w:val="22"/>
          <w:szCs w:val="22"/>
        </w:rPr>
        <w:t>и</w:t>
      </w:r>
      <w:r w:rsidRPr="00323F03">
        <w:rPr>
          <w:rFonts w:ascii="Tahoma" w:hAnsi="Tahoma" w:cs="Tahoma"/>
          <w:bCs/>
          <w:sz w:val="22"/>
          <w:szCs w:val="22"/>
        </w:rPr>
        <w:t xml:space="preserve"> </w:t>
      </w:r>
      <w:r w:rsidRPr="00323F03">
        <w:rPr>
          <w:rFonts w:ascii="Tahoma" w:hAnsi="Tahoma" w:cs="Tahoma" w:hint="eastAsia"/>
          <w:bCs/>
          <w:sz w:val="22"/>
          <w:szCs w:val="22"/>
        </w:rPr>
        <w:t>Техническим</w:t>
      </w:r>
      <w:r w:rsidRPr="00323F03">
        <w:rPr>
          <w:rFonts w:ascii="Tahoma" w:hAnsi="Tahoma" w:cs="Tahoma"/>
          <w:bCs/>
          <w:sz w:val="22"/>
          <w:szCs w:val="22"/>
        </w:rPr>
        <w:t xml:space="preserve"> </w:t>
      </w:r>
      <w:r w:rsidRPr="00323F03">
        <w:rPr>
          <w:rFonts w:ascii="Tahoma" w:hAnsi="Tahoma" w:cs="Tahoma" w:hint="eastAsia"/>
          <w:bCs/>
          <w:sz w:val="22"/>
          <w:szCs w:val="22"/>
        </w:rPr>
        <w:t>центром</w:t>
      </w:r>
      <w:r w:rsidRPr="00323F03">
        <w:rPr>
          <w:rFonts w:ascii="Tahoma" w:hAnsi="Tahoma" w:cs="Tahoma"/>
          <w:bCs/>
          <w:sz w:val="22"/>
          <w:szCs w:val="22"/>
        </w:rPr>
        <w:t xml:space="preserve"> </w:t>
      </w:r>
      <w:r w:rsidRPr="00323F03">
        <w:rPr>
          <w:rFonts w:ascii="Tahoma" w:hAnsi="Tahoma" w:cs="Tahoma" w:hint="eastAsia"/>
          <w:bCs/>
          <w:sz w:val="22"/>
          <w:szCs w:val="22"/>
        </w:rPr>
        <w:t>и</w:t>
      </w:r>
      <w:r w:rsidRPr="00323F03">
        <w:rPr>
          <w:rFonts w:ascii="Tahoma" w:hAnsi="Tahoma" w:cs="Tahoma"/>
          <w:bCs/>
          <w:sz w:val="22"/>
          <w:szCs w:val="22"/>
        </w:rPr>
        <w:t>/</w:t>
      </w:r>
      <w:r w:rsidRPr="00323F03">
        <w:rPr>
          <w:rFonts w:ascii="Tahoma" w:hAnsi="Tahoma" w:cs="Tahoma" w:hint="eastAsia"/>
          <w:bCs/>
          <w:sz w:val="22"/>
          <w:szCs w:val="22"/>
        </w:rPr>
        <w:t>или</w:t>
      </w:r>
      <w:r w:rsidRPr="00323F03">
        <w:rPr>
          <w:rFonts w:ascii="Tahoma" w:hAnsi="Tahoma" w:cs="Tahoma"/>
          <w:bCs/>
          <w:sz w:val="22"/>
          <w:szCs w:val="22"/>
        </w:rPr>
        <w:t xml:space="preserve"> </w:t>
      </w:r>
      <w:r w:rsidRPr="00323F03">
        <w:rPr>
          <w:rFonts w:ascii="Tahoma" w:hAnsi="Tahoma" w:cs="Tahoma" w:hint="eastAsia"/>
          <w:bCs/>
          <w:sz w:val="22"/>
          <w:szCs w:val="22"/>
        </w:rPr>
        <w:t>между</w:t>
      </w:r>
      <w:r w:rsidRPr="00323F03">
        <w:rPr>
          <w:rFonts w:ascii="Tahoma" w:hAnsi="Tahoma" w:cs="Tahoma"/>
          <w:bCs/>
          <w:sz w:val="22"/>
          <w:szCs w:val="22"/>
        </w:rPr>
        <w:t xml:space="preserve"> </w:t>
      </w:r>
      <w:r w:rsidRPr="00323F03">
        <w:rPr>
          <w:rFonts w:ascii="Tahoma" w:hAnsi="Tahoma" w:cs="Tahoma" w:hint="eastAsia"/>
          <w:bCs/>
          <w:sz w:val="22"/>
          <w:szCs w:val="22"/>
        </w:rPr>
        <w:t>Участником</w:t>
      </w:r>
      <w:r w:rsidRPr="00323F03">
        <w:rPr>
          <w:rFonts w:ascii="Tahoma" w:hAnsi="Tahoma" w:cs="Tahoma"/>
          <w:bCs/>
          <w:sz w:val="22"/>
          <w:szCs w:val="22"/>
        </w:rPr>
        <w:t xml:space="preserve"> </w:t>
      </w:r>
      <w:r w:rsidRPr="00323F03">
        <w:rPr>
          <w:rFonts w:ascii="Tahoma" w:hAnsi="Tahoma" w:cs="Tahoma" w:hint="eastAsia"/>
          <w:bCs/>
          <w:sz w:val="22"/>
          <w:szCs w:val="22"/>
        </w:rPr>
        <w:t>торгов</w:t>
      </w:r>
      <w:r w:rsidRPr="00323F03">
        <w:rPr>
          <w:rFonts w:ascii="Tahoma" w:hAnsi="Tahoma" w:cs="Tahoma"/>
          <w:bCs/>
          <w:sz w:val="22"/>
          <w:szCs w:val="22"/>
        </w:rPr>
        <w:t xml:space="preserve"> </w:t>
      </w:r>
      <w:r w:rsidRPr="00323F03">
        <w:rPr>
          <w:rFonts w:ascii="Tahoma" w:hAnsi="Tahoma" w:cs="Tahoma" w:hint="eastAsia"/>
          <w:bCs/>
          <w:sz w:val="22"/>
          <w:szCs w:val="22"/>
        </w:rPr>
        <w:t>и</w:t>
      </w:r>
      <w:r w:rsidRPr="00323F03">
        <w:rPr>
          <w:rFonts w:ascii="Tahoma" w:hAnsi="Tahoma" w:cs="Tahoma"/>
          <w:bCs/>
          <w:sz w:val="22"/>
          <w:szCs w:val="22"/>
        </w:rPr>
        <w:t xml:space="preserve"> </w:t>
      </w:r>
      <w:r w:rsidRPr="00323F03">
        <w:rPr>
          <w:rFonts w:ascii="Tahoma" w:hAnsi="Tahoma" w:cs="Tahoma" w:hint="eastAsia"/>
          <w:bCs/>
          <w:sz w:val="22"/>
          <w:szCs w:val="22"/>
        </w:rPr>
        <w:t>Организатором</w:t>
      </w:r>
      <w:r w:rsidRPr="00323F03">
        <w:rPr>
          <w:rFonts w:ascii="Tahoma" w:hAnsi="Tahoma" w:cs="Tahoma"/>
          <w:bCs/>
          <w:sz w:val="22"/>
          <w:szCs w:val="22"/>
        </w:rPr>
        <w:t xml:space="preserve"> </w:t>
      </w:r>
      <w:r w:rsidRPr="00323F03">
        <w:rPr>
          <w:rFonts w:ascii="Tahoma" w:hAnsi="Tahoma" w:cs="Tahoma" w:hint="eastAsia"/>
          <w:bCs/>
          <w:sz w:val="22"/>
          <w:szCs w:val="22"/>
        </w:rPr>
        <w:t>СЭД</w:t>
      </w:r>
      <w:r w:rsidRPr="00323F03">
        <w:rPr>
          <w:rFonts w:ascii="Tahoma" w:hAnsi="Tahoma" w:cs="Tahoma"/>
          <w:bCs/>
          <w:sz w:val="22"/>
          <w:szCs w:val="22"/>
        </w:rPr>
        <w:t xml:space="preserve"> (</w:t>
      </w:r>
      <w:r w:rsidRPr="00323F03">
        <w:rPr>
          <w:rFonts w:ascii="Tahoma" w:hAnsi="Tahoma" w:cs="Tahoma" w:hint="eastAsia"/>
          <w:bCs/>
          <w:sz w:val="22"/>
          <w:szCs w:val="22"/>
        </w:rPr>
        <w:t>далее</w:t>
      </w:r>
      <w:r w:rsidRPr="00323F03">
        <w:rPr>
          <w:rFonts w:ascii="Tahoma" w:hAnsi="Tahoma" w:cs="Tahoma"/>
          <w:bCs/>
          <w:sz w:val="22"/>
          <w:szCs w:val="22"/>
        </w:rPr>
        <w:t xml:space="preserve"> – </w:t>
      </w:r>
      <w:r w:rsidRPr="00323F03">
        <w:rPr>
          <w:rFonts w:ascii="Tahoma" w:hAnsi="Tahoma" w:cs="Tahoma" w:hint="eastAsia"/>
          <w:bCs/>
          <w:sz w:val="22"/>
          <w:szCs w:val="22"/>
        </w:rPr>
        <w:t>спорящие</w:t>
      </w:r>
      <w:r w:rsidRPr="00323F03">
        <w:rPr>
          <w:rFonts w:ascii="Tahoma" w:hAnsi="Tahoma" w:cs="Tahoma"/>
          <w:bCs/>
          <w:sz w:val="22"/>
          <w:szCs w:val="22"/>
        </w:rPr>
        <w:t xml:space="preserve"> </w:t>
      </w:r>
      <w:r w:rsidRPr="00323F03">
        <w:rPr>
          <w:rFonts w:ascii="Tahoma" w:hAnsi="Tahoma" w:cs="Tahoma" w:hint="eastAsia"/>
          <w:bCs/>
          <w:sz w:val="22"/>
          <w:szCs w:val="22"/>
        </w:rPr>
        <w:t>стороны</w:t>
      </w:r>
      <w:r w:rsidRPr="00323F03">
        <w:rPr>
          <w:rFonts w:ascii="Tahoma" w:hAnsi="Tahoma" w:cs="Tahoma"/>
          <w:bCs/>
          <w:sz w:val="22"/>
          <w:szCs w:val="22"/>
        </w:rPr>
        <w:t>)</w:t>
      </w:r>
      <w:r w:rsidR="004A2C72" w:rsidRPr="00323F03">
        <w:rPr>
          <w:rFonts w:ascii="Tahoma" w:hAnsi="Tahoma" w:cs="Tahoma"/>
          <w:bCs/>
          <w:sz w:val="22"/>
          <w:szCs w:val="22"/>
        </w:rPr>
        <w:t>,</w:t>
      </w:r>
      <w:r w:rsidRPr="00323F03">
        <w:rPr>
          <w:rFonts w:ascii="Tahoma" w:hAnsi="Tahoma" w:cs="Tahoma"/>
          <w:bCs/>
          <w:sz w:val="22"/>
          <w:szCs w:val="22"/>
        </w:rPr>
        <w:t xml:space="preserve"> </w:t>
      </w:r>
      <w:r w:rsidRPr="00323F03">
        <w:rPr>
          <w:rFonts w:ascii="Tahoma" w:hAnsi="Tahoma" w:cs="Tahoma" w:hint="eastAsia"/>
          <w:bCs/>
          <w:sz w:val="22"/>
          <w:szCs w:val="22"/>
        </w:rPr>
        <w:t>подлежат</w:t>
      </w:r>
      <w:r w:rsidRPr="00323F03">
        <w:rPr>
          <w:rFonts w:ascii="Tahoma" w:hAnsi="Tahoma" w:cs="Tahoma"/>
          <w:sz w:val="22"/>
          <w:szCs w:val="22"/>
        </w:rPr>
        <w:t xml:space="preserve"> </w:t>
      </w:r>
      <w:r w:rsidRPr="00323F03">
        <w:rPr>
          <w:rFonts w:ascii="Tahoma" w:hAnsi="Tahoma" w:cs="Tahoma" w:hint="eastAsia"/>
          <w:sz w:val="22"/>
          <w:szCs w:val="22"/>
        </w:rPr>
        <w:t>рассмотрению</w:t>
      </w:r>
      <w:r w:rsidRPr="00323F03">
        <w:rPr>
          <w:rFonts w:ascii="Tahoma" w:hAnsi="Tahoma" w:cs="Tahoma"/>
          <w:sz w:val="22"/>
          <w:szCs w:val="22"/>
        </w:rPr>
        <w:t xml:space="preserve"> </w:t>
      </w:r>
      <w:r w:rsidRPr="00323F03">
        <w:rPr>
          <w:rFonts w:ascii="Tahoma" w:hAnsi="Tahoma" w:cs="Tahoma" w:hint="eastAsia"/>
          <w:sz w:val="22"/>
          <w:szCs w:val="22"/>
        </w:rPr>
        <w:t>и</w:t>
      </w:r>
      <w:r w:rsidRPr="00323F03">
        <w:rPr>
          <w:rFonts w:ascii="Tahoma" w:hAnsi="Tahoma" w:cs="Tahoma"/>
          <w:sz w:val="22"/>
          <w:szCs w:val="22"/>
        </w:rPr>
        <w:t xml:space="preserve"> </w:t>
      </w:r>
      <w:r w:rsidRPr="00323F03">
        <w:rPr>
          <w:rFonts w:ascii="Tahoma" w:hAnsi="Tahoma" w:cs="Tahoma" w:hint="eastAsia"/>
          <w:sz w:val="22"/>
          <w:szCs w:val="22"/>
        </w:rPr>
        <w:t>разрешению</w:t>
      </w:r>
      <w:r w:rsidRPr="00323F03">
        <w:rPr>
          <w:rFonts w:ascii="Tahoma" w:hAnsi="Tahoma" w:cs="Tahoma"/>
          <w:sz w:val="22"/>
          <w:szCs w:val="22"/>
        </w:rPr>
        <w:t xml:space="preserve"> </w:t>
      </w:r>
      <w:r w:rsidRPr="00323F03">
        <w:rPr>
          <w:rFonts w:ascii="Tahoma" w:hAnsi="Tahoma" w:cs="Tahoma" w:hint="eastAsia"/>
          <w:sz w:val="22"/>
          <w:szCs w:val="22"/>
        </w:rPr>
        <w:t>в</w:t>
      </w:r>
      <w:r w:rsidRPr="00323F03">
        <w:rPr>
          <w:rFonts w:ascii="Tahoma" w:hAnsi="Tahoma" w:cs="Tahoma"/>
          <w:sz w:val="22"/>
          <w:szCs w:val="22"/>
        </w:rPr>
        <w:t xml:space="preserve"> </w:t>
      </w:r>
      <w:r w:rsidR="00F81DCC" w:rsidRPr="00323F03">
        <w:rPr>
          <w:rFonts w:ascii="Tahoma" w:hAnsi="Tahoma" w:cs="Tahoma" w:hint="eastAsia"/>
          <w:bCs/>
          <w:sz w:val="22"/>
          <w:szCs w:val="22"/>
        </w:rPr>
        <w:t>порядке</w:t>
      </w:r>
      <w:r w:rsidR="00F81DCC" w:rsidRPr="00323F03">
        <w:rPr>
          <w:rFonts w:ascii="Tahoma" w:hAnsi="Tahoma" w:cs="Tahoma"/>
          <w:bCs/>
          <w:sz w:val="22"/>
          <w:szCs w:val="22"/>
        </w:rPr>
        <w:t xml:space="preserve"> </w:t>
      </w:r>
      <w:r w:rsidR="00F81DCC" w:rsidRPr="00323F03">
        <w:rPr>
          <w:rFonts w:ascii="Tahoma" w:hAnsi="Tahoma" w:cs="Tahoma" w:hint="eastAsia"/>
          <w:bCs/>
          <w:sz w:val="22"/>
          <w:szCs w:val="22"/>
        </w:rPr>
        <w:t>арбитража</w:t>
      </w:r>
      <w:r w:rsidR="00F81DCC" w:rsidRPr="00323F03">
        <w:rPr>
          <w:rFonts w:ascii="Tahoma" w:hAnsi="Tahoma" w:cs="Tahoma"/>
          <w:bCs/>
          <w:sz w:val="22"/>
          <w:szCs w:val="22"/>
        </w:rPr>
        <w:t xml:space="preserve"> (</w:t>
      </w:r>
      <w:r w:rsidR="00F81DCC" w:rsidRPr="00323F03">
        <w:rPr>
          <w:rFonts w:ascii="Tahoma" w:hAnsi="Tahoma" w:cs="Tahoma" w:hint="eastAsia"/>
          <w:bCs/>
          <w:sz w:val="22"/>
          <w:szCs w:val="22"/>
        </w:rPr>
        <w:t>третейского</w:t>
      </w:r>
      <w:r w:rsidR="00F81DCC" w:rsidRPr="00323F03">
        <w:rPr>
          <w:rFonts w:ascii="Tahoma" w:hAnsi="Tahoma" w:cs="Tahoma"/>
          <w:bCs/>
          <w:sz w:val="22"/>
          <w:szCs w:val="22"/>
        </w:rPr>
        <w:t xml:space="preserve"> </w:t>
      </w:r>
      <w:r w:rsidR="00F81DCC" w:rsidRPr="00323F03">
        <w:rPr>
          <w:rFonts w:ascii="Tahoma" w:hAnsi="Tahoma" w:cs="Tahoma" w:hint="eastAsia"/>
          <w:bCs/>
          <w:sz w:val="22"/>
          <w:szCs w:val="22"/>
        </w:rPr>
        <w:t>разбирательства</w:t>
      </w:r>
      <w:r w:rsidR="00F81DCC" w:rsidRPr="00323F03">
        <w:rPr>
          <w:rFonts w:ascii="Tahoma" w:hAnsi="Tahoma" w:cs="Tahoma"/>
          <w:bCs/>
          <w:sz w:val="22"/>
          <w:szCs w:val="22"/>
        </w:rPr>
        <w:t xml:space="preserve">), </w:t>
      </w:r>
      <w:r w:rsidR="00F81DCC" w:rsidRPr="00323F03">
        <w:rPr>
          <w:rFonts w:ascii="Tahoma" w:hAnsi="Tahoma" w:cs="Tahoma" w:hint="eastAsia"/>
          <w:bCs/>
          <w:sz w:val="22"/>
          <w:szCs w:val="22"/>
        </w:rPr>
        <w:t>администрируемого</w:t>
      </w:r>
      <w:r w:rsidR="00F81DCC" w:rsidRPr="00323F03">
        <w:rPr>
          <w:rFonts w:ascii="Tahoma" w:hAnsi="Tahoma" w:cs="Tahoma"/>
          <w:bCs/>
          <w:sz w:val="22"/>
          <w:szCs w:val="22"/>
        </w:rPr>
        <w:t xml:space="preserve"> </w:t>
      </w:r>
      <w:r w:rsidR="00F81DCC" w:rsidRPr="00323F03">
        <w:rPr>
          <w:rFonts w:ascii="Tahoma" w:hAnsi="Tahoma" w:cs="Tahoma" w:hint="eastAsia"/>
          <w:bCs/>
          <w:sz w:val="22"/>
          <w:szCs w:val="22"/>
        </w:rPr>
        <w:t>Арбитражным</w:t>
      </w:r>
      <w:r w:rsidR="00F81DCC" w:rsidRPr="00323F03">
        <w:rPr>
          <w:rFonts w:ascii="Tahoma" w:hAnsi="Tahoma" w:cs="Tahoma"/>
          <w:bCs/>
          <w:sz w:val="22"/>
          <w:szCs w:val="22"/>
        </w:rPr>
        <w:t xml:space="preserve"> </w:t>
      </w:r>
      <w:r w:rsidR="00F81DCC" w:rsidRPr="00323F03">
        <w:rPr>
          <w:rFonts w:ascii="Tahoma" w:hAnsi="Tahoma" w:cs="Tahoma" w:hint="eastAsia"/>
          <w:bCs/>
          <w:sz w:val="22"/>
          <w:szCs w:val="22"/>
        </w:rPr>
        <w:t>центром</w:t>
      </w:r>
      <w:r w:rsidR="00F81DCC" w:rsidRPr="00323F03">
        <w:rPr>
          <w:rFonts w:ascii="Tahoma" w:hAnsi="Tahoma" w:cs="Tahoma"/>
          <w:bCs/>
          <w:sz w:val="22"/>
          <w:szCs w:val="22"/>
        </w:rPr>
        <w:t xml:space="preserve"> </w:t>
      </w:r>
      <w:r w:rsidR="00F81DCC" w:rsidRPr="00323F03">
        <w:rPr>
          <w:rFonts w:ascii="Tahoma" w:hAnsi="Tahoma" w:cs="Tahoma" w:hint="eastAsia"/>
          <w:bCs/>
          <w:sz w:val="22"/>
          <w:szCs w:val="22"/>
        </w:rPr>
        <w:t>при</w:t>
      </w:r>
      <w:r w:rsidR="00F81DCC" w:rsidRPr="00323F03">
        <w:rPr>
          <w:rFonts w:ascii="Tahoma" w:hAnsi="Tahoma" w:cs="Tahoma"/>
          <w:bCs/>
          <w:sz w:val="22"/>
          <w:szCs w:val="22"/>
        </w:rPr>
        <w:t xml:space="preserve"> </w:t>
      </w:r>
      <w:r w:rsidR="00F81DCC" w:rsidRPr="00323F03">
        <w:rPr>
          <w:rFonts w:ascii="Tahoma" w:hAnsi="Tahoma" w:cs="Tahoma" w:hint="eastAsia"/>
          <w:bCs/>
          <w:sz w:val="22"/>
          <w:szCs w:val="22"/>
        </w:rPr>
        <w:t>Российском</w:t>
      </w:r>
      <w:r w:rsidR="00F81DCC" w:rsidRPr="00323F03">
        <w:rPr>
          <w:rFonts w:ascii="Tahoma" w:hAnsi="Tahoma" w:cs="Tahoma"/>
          <w:bCs/>
          <w:sz w:val="22"/>
          <w:szCs w:val="22"/>
        </w:rPr>
        <w:t xml:space="preserve"> </w:t>
      </w:r>
      <w:r w:rsidR="00F81DCC" w:rsidRPr="00323F03">
        <w:rPr>
          <w:rFonts w:ascii="Tahoma" w:hAnsi="Tahoma" w:cs="Tahoma" w:hint="eastAsia"/>
          <w:bCs/>
          <w:sz w:val="22"/>
          <w:szCs w:val="22"/>
        </w:rPr>
        <w:t>союзе</w:t>
      </w:r>
      <w:r w:rsidR="00F81DCC" w:rsidRPr="00323F03">
        <w:rPr>
          <w:rFonts w:ascii="Tahoma" w:hAnsi="Tahoma" w:cs="Tahoma"/>
          <w:bCs/>
          <w:sz w:val="22"/>
          <w:szCs w:val="22"/>
        </w:rPr>
        <w:t xml:space="preserve"> </w:t>
      </w:r>
      <w:r w:rsidR="00F81DCC" w:rsidRPr="00323F03">
        <w:rPr>
          <w:rFonts w:ascii="Tahoma" w:hAnsi="Tahoma" w:cs="Tahoma" w:hint="eastAsia"/>
          <w:bCs/>
          <w:sz w:val="22"/>
          <w:szCs w:val="22"/>
        </w:rPr>
        <w:t>промышленников</w:t>
      </w:r>
      <w:r w:rsidR="00F81DCC" w:rsidRPr="00323F03">
        <w:rPr>
          <w:rFonts w:ascii="Tahoma" w:hAnsi="Tahoma" w:cs="Tahoma"/>
          <w:bCs/>
          <w:sz w:val="22"/>
          <w:szCs w:val="22"/>
        </w:rPr>
        <w:t xml:space="preserve"> </w:t>
      </w:r>
      <w:r w:rsidR="00F81DCC" w:rsidRPr="00323F03">
        <w:rPr>
          <w:rFonts w:ascii="Tahoma" w:hAnsi="Tahoma" w:cs="Tahoma" w:hint="eastAsia"/>
          <w:bCs/>
          <w:sz w:val="22"/>
          <w:szCs w:val="22"/>
        </w:rPr>
        <w:t>и</w:t>
      </w:r>
      <w:r w:rsidR="00F81DCC" w:rsidRPr="00323F03">
        <w:rPr>
          <w:rFonts w:ascii="Tahoma" w:hAnsi="Tahoma" w:cs="Tahoma"/>
          <w:bCs/>
          <w:sz w:val="22"/>
          <w:szCs w:val="22"/>
        </w:rPr>
        <w:t xml:space="preserve"> </w:t>
      </w:r>
      <w:r w:rsidR="00F81DCC" w:rsidRPr="00323F03">
        <w:rPr>
          <w:rFonts w:ascii="Tahoma" w:hAnsi="Tahoma" w:cs="Tahoma" w:hint="eastAsia"/>
          <w:bCs/>
          <w:sz w:val="22"/>
          <w:szCs w:val="22"/>
        </w:rPr>
        <w:t>предпринимателей</w:t>
      </w:r>
      <w:r w:rsidR="00F81DCC" w:rsidRPr="00323F03">
        <w:rPr>
          <w:rFonts w:ascii="Tahoma" w:hAnsi="Tahoma" w:cs="Tahoma"/>
          <w:bCs/>
          <w:sz w:val="22"/>
          <w:szCs w:val="22"/>
        </w:rPr>
        <w:t xml:space="preserve"> (</w:t>
      </w:r>
      <w:r w:rsidR="00F81DCC" w:rsidRPr="00323F03">
        <w:rPr>
          <w:rFonts w:ascii="Tahoma" w:hAnsi="Tahoma" w:cs="Tahoma" w:hint="eastAsia"/>
          <w:bCs/>
          <w:sz w:val="22"/>
          <w:szCs w:val="22"/>
        </w:rPr>
        <w:t>РСПП</w:t>
      </w:r>
      <w:r w:rsidR="00F81DCC" w:rsidRPr="00323F03">
        <w:rPr>
          <w:rFonts w:ascii="Tahoma" w:hAnsi="Tahoma" w:cs="Tahoma"/>
          <w:bCs/>
          <w:sz w:val="22"/>
          <w:szCs w:val="22"/>
        </w:rPr>
        <w:t xml:space="preserve">) </w:t>
      </w:r>
      <w:r w:rsidR="005D7583" w:rsidRPr="00323F03">
        <w:rPr>
          <w:rFonts w:ascii="Tahoma" w:hAnsi="Tahoma" w:cs="Tahoma"/>
          <w:bCs/>
          <w:sz w:val="22"/>
          <w:szCs w:val="22"/>
        </w:rPr>
        <w:t>(</w:t>
      </w:r>
      <w:r w:rsidR="005D7583" w:rsidRPr="00323F03">
        <w:rPr>
          <w:rFonts w:ascii="Tahoma" w:hAnsi="Tahoma" w:cs="Tahoma" w:hint="eastAsia"/>
          <w:bCs/>
          <w:sz w:val="22"/>
          <w:szCs w:val="22"/>
        </w:rPr>
        <w:t>далее</w:t>
      </w:r>
      <w:r w:rsidR="005D7583" w:rsidRPr="00323F03">
        <w:rPr>
          <w:rFonts w:ascii="Tahoma" w:hAnsi="Tahoma" w:cs="Tahoma"/>
          <w:bCs/>
          <w:sz w:val="22"/>
          <w:szCs w:val="22"/>
        </w:rPr>
        <w:t xml:space="preserve"> – </w:t>
      </w:r>
      <w:r w:rsidR="005D7583" w:rsidRPr="00323F03">
        <w:rPr>
          <w:rFonts w:ascii="Tahoma" w:hAnsi="Tahoma" w:cs="Tahoma" w:hint="eastAsia"/>
          <w:bCs/>
          <w:sz w:val="22"/>
          <w:szCs w:val="22"/>
        </w:rPr>
        <w:t>Арбитражный</w:t>
      </w:r>
      <w:r w:rsidR="005D7583" w:rsidRPr="00323F03">
        <w:rPr>
          <w:rFonts w:ascii="Tahoma" w:hAnsi="Tahoma" w:cs="Tahoma"/>
          <w:bCs/>
          <w:sz w:val="22"/>
          <w:szCs w:val="22"/>
        </w:rPr>
        <w:t xml:space="preserve"> </w:t>
      </w:r>
      <w:r w:rsidR="005D7583" w:rsidRPr="00323F03">
        <w:rPr>
          <w:rFonts w:ascii="Tahoma" w:hAnsi="Tahoma" w:cs="Tahoma" w:hint="eastAsia"/>
          <w:bCs/>
          <w:sz w:val="22"/>
          <w:szCs w:val="22"/>
        </w:rPr>
        <w:t>центр</w:t>
      </w:r>
      <w:r w:rsidR="005D7583" w:rsidRPr="00323F03">
        <w:rPr>
          <w:rFonts w:ascii="Tahoma" w:hAnsi="Tahoma" w:cs="Tahoma"/>
          <w:bCs/>
          <w:sz w:val="22"/>
          <w:szCs w:val="22"/>
        </w:rPr>
        <w:t xml:space="preserve">) </w:t>
      </w:r>
      <w:r w:rsidRPr="00323F03">
        <w:rPr>
          <w:rFonts w:ascii="Tahoma" w:hAnsi="Tahoma" w:cs="Tahoma"/>
          <w:sz w:val="22"/>
          <w:szCs w:val="22"/>
        </w:rPr>
        <w:t xml:space="preserve"> </w:t>
      </w:r>
      <w:r w:rsidRPr="00323F03">
        <w:rPr>
          <w:rFonts w:ascii="Tahoma" w:hAnsi="Tahoma" w:cs="Tahoma" w:hint="eastAsia"/>
          <w:sz w:val="22"/>
          <w:szCs w:val="22"/>
        </w:rPr>
        <w:t>в</w:t>
      </w:r>
      <w:r w:rsidRPr="00323F03">
        <w:rPr>
          <w:rFonts w:ascii="Tahoma" w:hAnsi="Tahoma" w:cs="Tahoma"/>
          <w:sz w:val="22"/>
          <w:szCs w:val="22"/>
        </w:rPr>
        <w:t xml:space="preserve"> </w:t>
      </w:r>
      <w:r w:rsidRPr="00323F03">
        <w:rPr>
          <w:rFonts w:ascii="Tahoma" w:hAnsi="Tahoma" w:cs="Tahoma" w:hint="eastAsia"/>
          <w:sz w:val="22"/>
          <w:szCs w:val="22"/>
        </w:rPr>
        <w:t>соответствии</w:t>
      </w:r>
      <w:r w:rsidRPr="00323F03">
        <w:rPr>
          <w:rFonts w:ascii="Tahoma" w:hAnsi="Tahoma" w:cs="Tahoma"/>
          <w:sz w:val="22"/>
          <w:szCs w:val="22"/>
        </w:rPr>
        <w:t xml:space="preserve"> </w:t>
      </w:r>
      <w:r w:rsidRPr="00323F03">
        <w:rPr>
          <w:rFonts w:ascii="Tahoma" w:hAnsi="Tahoma" w:cs="Tahoma" w:hint="eastAsia"/>
          <w:sz w:val="22"/>
          <w:szCs w:val="22"/>
        </w:rPr>
        <w:t>с</w:t>
      </w:r>
      <w:r w:rsidRPr="00323F03">
        <w:rPr>
          <w:rFonts w:ascii="Tahoma" w:hAnsi="Tahoma" w:cs="Tahoma"/>
          <w:sz w:val="22"/>
          <w:szCs w:val="22"/>
        </w:rPr>
        <w:t xml:space="preserve"> </w:t>
      </w:r>
      <w:r w:rsidRPr="00323F03">
        <w:rPr>
          <w:rFonts w:ascii="Tahoma" w:hAnsi="Tahoma" w:cs="Tahoma" w:hint="eastAsia"/>
          <w:sz w:val="22"/>
          <w:szCs w:val="22"/>
        </w:rPr>
        <w:t>его</w:t>
      </w:r>
      <w:r w:rsidRPr="00323F03">
        <w:rPr>
          <w:rFonts w:ascii="Tahoma" w:hAnsi="Tahoma" w:cs="Tahoma"/>
          <w:sz w:val="22"/>
          <w:szCs w:val="22"/>
        </w:rPr>
        <w:t xml:space="preserve"> </w:t>
      </w:r>
      <w:r w:rsidRPr="00323F03">
        <w:rPr>
          <w:rFonts w:ascii="Tahoma" w:hAnsi="Tahoma" w:cs="Tahoma" w:hint="eastAsia"/>
          <w:sz w:val="22"/>
          <w:szCs w:val="22"/>
        </w:rPr>
        <w:t>Регламентом</w:t>
      </w:r>
      <w:r w:rsidR="00F81DCC" w:rsidRPr="00323F03">
        <w:rPr>
          <w:rFonts w:ascii="Tahoma" w:hAnsi="Tahoma" w:cs="Tahoma"/>
          <w:sz w:val="22"/>
          <w:szCs w:val="22"/>
        </w:rPr>
        <w:t xml:space="preserve"> </w:t>
      </w:r>
      <w:r w:rsidR="00F81DCC" w:rsidRPr="00323F03">
        <w:rPr>
          <w:rFonts w:ascii="Tahoma" w:hAnsi="Tahoma" w:cs="Tahoma" w:hint="eastAsia"/>
          <w:sz w:val="22"/>
          <w:szCs w:val="22"/>
        </w:rPr>
        <w:t>и</w:t>
      </w:r>
      <w:r w:rsidR="00F81DCC" w:rsidRPr="00323F03">
        <w:rPr>
          <w:rFonts w:ascii="Tahoma" w:hAnsi="Tahoma" w:cs="Tahoma"/>
          <w:sz w:val="22"/>
          <w:szCs w:val="22"/>
        </w:rPr>
        <w:t xml:space="preserve"> </w:t>
      </w:r>
      <w:r w:rsidR="00F81DCC" w:rsidRPr="00323F03">
        <w:rPr>
          <w:rFonts w:ascii="Tahoma" w:hAnsi="Tahoma" w:cs="Tahoma" w:hint="eastAsia"/>
          <w:sz w:val="22"/>
          <w:szCs w:val="22"/>
        </w:rPr>
        <w:t>правилами</w:t>
      </w:r>
      <w:r w:rsidRPr="00323F03">
        <w:rPr>
          <w:rFonts w:ascii="Tahoma" w:hAnsi="Tahoma" w:cs="Tahoma"/>
          <w:sz w:val="22"/>
          <w:szCs w:val="22"/>
        </w:rPr>
        <w:t xml:space="preserve">, </w:t>
      </w:r>
      <w:r w:rsidRPr="00323F03">
        <w:rPr>
          <w:rFonts w:ascii="Tahoma" w:hAnsi="Tahoma" w:cs="Tahoma" w:hint="eastAsia"/>
          <w:sz w:val="22"/>
          <w:szCs w:val="22"/>
        </w:rPr>
        <w:t>действующим</w:t>
      </w:r>
      <w:r w:rsidR="00F81DCC" w:rsidRPr="00323F03">
        <w:rPr>
          <w:rFonts w:ascii="Tahoma" w:hAnsi="Tahoma" w:cs="Tahoma" w:hint="eastAsia"/>
          <w:sz w:val="22"/>
          <w:szCs w:val="22"/>
        </w:rPr>
        <w:t>и</w:t>
      </w:r>
      <w:r w:rsidRPr="00323F03">
        <w:rPr>
          <w:rFonts w:ascii="Tahoma" w:hAnsi="Tahoma" w:cs="Tahoma"/>
          <w:sz w:val="22"/>
          <w:szCs w:val="22"/>
        </w:rPr>
        <w:t xml:space="preserve"> </w:t>
      </w:r>
      <w:r w:rsidRPr="00323F03">
        <w:rPr>
          <w:rFonts w:ascii="Tahoma" w:hAnsi="Tahoma" w:cs="Tahoma" w:hint="eastAsia"/>
          <w:sz w:val="22"/>
          <w:szCs w:val="22"/>
        </w:rPr>
        <w:t>на</w:t>
      </w:r>
      <w:r w:rsidRPr="00323F03">
        <w:rPr>
          <w:rFonts w:ascii="Tahoma" w:hAnsi="Tahoma" w:cs="Tahoma"/>
          <w:sz w:val="22"/>
          <w:szCs w:val="22"/>
        </w:rPr>
        <w:t xml:space="preserve"> </w:t>
      </w:r>
      <w:r w:rsidRPr="00323F03">
        <w:rPr>
          <w:rFonts w:ascii="Tahoma" w:hAnsi="Tahoma" w:cs="Tahoma" w:hint="eastAsia"/>
          <w:sz w:val="22"/>
          <w:szCs w:val="22"/>
        </w:rPr>
        <w:t>момент</w:t>
      </w:r>
      <w:r w:rsidRPr="00323F03">
        <w:rPr>
          <w:rFonts w:ascii="Tahoma" w:hAnsi="Tahoma" w:cs="Tahoma"/>
          <w:sz w:val="22"/>
          <w:szCs w:val="22"/>
        </w:rPr>
        <w:t xml:space="preserve"> </w:t>
      </w:r>
      <w:r w:rsidRPr="00323F03">
        <w:rPr>
          <w:rFonts w:ascii="Tahoma" w:hAnsi="Tahoma" w:cs="Tahoma" w:hint="eastAsia"/>
          <w:sz w:val="22"/>
          <w:szCs w:val="22"/>
        </w:rPr>
        <w:t>подачи</w:t>
      </w:r>
      <w:r w:rsidRPr="00323F03">
        <w:rPr>
          <w:rFonts w:ascii="Tahoma" w:hAnsi="Tahoma" w:cs="Tahoma"/>
          <w:sz w:val="22"/>
          <w:szCs w:val="22"/>
        </w:rPr>
        <w:t xml:space="preserve"> </w:t>
      </w:r>
      <w:r w:rsidRPr="00323F03">
        <w:rPr>
          <w:rFonts w:ascii="Tahoma" w:hAnsi="Tahoma" w:cs="Tahoma" w:hint="eastAsia"/>
          <w:sz w:val="22"/>
          <w:szCs w:val="22"/>
        </w:rPr>
        <w:t>искового</w:t>
      </w:r>
      <w:r w:rsidRPr="00323F03">
        <w:rPr>
          <w:rFonts w:ascii="Tahoma" w:hAnsi="Tahoma" w:cs="Tahoma"/>
          <w:sz w:val="22"/>
          <w:szCs w:val="22"/>
        </w:rPr>
        <w:t xml:space="preserve"> </w:t>
      </w:r>
      <w:r w:rsidRPr="00323F03">
        <w:rPr>
          <w:rFonts w:ascii="Tahoma" w:hAnsi="Tahoma" w:cs="Tahoma" w:hint="eastAsia"/>
          <w:sz w:val="22"/>
          <w:szCs w:val="22"/>
        </w:rPr>
        <w:t>заявления</w:t>
      </w:r>
      <w:r w:rsidRPr="00323F03">
        <w:rPr>
          <w:rFonts w:ascii="Tahoma" w:hAnsi="Tahoma" w:cs="Tahoma"/>
          <w:sz w:val="22"/>
          <w:szCs w:val="22"/>
        </w:rPr>
        <w:t>.</w:t>
      </w:r>
    </w:p>
    <w:p w14:paraId="6BD19333" w14:textId="77777777" w:rsidR="00033674" w:rsidRPr="00263268" w:rsidRDefault="00033674" w:rsidP="005B1FB2">
      <w:pPr>
        <w:pStyle w:val="210"/>
        <w:numPr>
          <w:ilvl w:val="0"/>
          <w:numId w:val="22"/>
        </w:numPr>
        <w:spacing w:after="120"/>
        <w:ind w:hanging="720"/>
        <w:rPr>
          <w:rFonts w:ascii="Tahoma" w:hAnsi="Tahoma" w:cs="Tahoma"/>
          <w:bCs/>
          <w:sz w:val="22"/>
          <w:szCs w:val="22"/>
        </w:rPr>
      </w:pPr>
      <w:r w:rsidRPr="00263268">
        <w:rPr>
          <w:rFonts w:ascii="Tahoma" w:hAnsi="Tahoma" w:cs="Tahoma"/>
          <w:bCs/>
          <w:sz w:val="22"/>
          <w:szCs w:val="22"/>
        </w:rPr>
        <w:t xml:space="preserve">Передача споров на разрешение в </w:t>
      </w:r>
      <w:r w:rsidR="005D7583">
        <w:rPr>
          <w:rFonts w:ascii="Tahoma" w:hAnsi="Tahoma" w:cs="Tahoma"/>
          <w:bCs/>
          <w:sz w:val="22"/>
          <w:szCs w:val="22"/>
        </w:rPr>
        <w:t>Арбитражный центр</w:t>
      </w:r>
      <w:r w:rsidRPr="00263268">
        <w:rPr>
          <w:rFonts w:ascii="Tahoma" w:hAnsi="Tahoma" w:cs="Tahoma"/>
          <w:bCs/>
          <w:sz w:val="22"/>
          <w:szCs w:val="22"/>
        </w:rPr>
        <w:t xml:space="preserve"> возможно только после соблюдения предварительного претензионного порядка урегулирования споров. В случае полного или частичного отказа в удовлетворении претензии или неполучения ответа в течение 7 (семи) дней с момента получения претензии заявитель вправе предъявить иск в </w:t>
      </w:r>
      <w:r w:rsidR="005D7583">
        <w:rPr>
          <w:rFonts w:ascii="Tahoma" w:hAnsi="Tahoma" w:cs="Tahoma"/>
          <w:bCs/>
          <w:sz w:val="22"/>
          <w:szCs w:val="22"/>
        </w:rPr>
        <w:t>Арбитражный центр</w:t>
      </w:r>
      <w:r w:rsidRPr="00263268">
        <w:rPr>
          <w:rFonts w:ascii="Tahoma" w:hAnsi="Tahoma" w:cs="Tahoma"/>
          <w:bCs/>
          <w:sz w:val="22"/>
          <w:szCs w:val="22"/>
        </w:rPr>
        <w:t>.</w:t>
      </w:r>
    </w:p>
    <w:p w14:paraId="62090A14" w14:textId="77777777" w:rsidR="00AC35CD" w:rsidRPr="00263268" w:rsidRDefault="00AC35CD" w:rsidP="006F5672">
      <w:pPr>
        <w:pStyle w:val="210"/>
        <w:numPr>
          <w:ilvl w:val="0"/>
          <w:numId w:val="22"/>
        </w:numPr>
        <w:spacing w:after="120"/>
        <w:ind w:hanging="720"/>
        <w:rPr>
          <w:rFonts w:ascii="Tahoma" w:hAnsi="Tahoma" w:cs="Tahoma"/>
          <w:bCs/>
          <w:sz w:val="22"/>
          <w:szCs w:val="22"/>
        </w:rPr>
      </w:pPr>
      <w:r w:rsidRPr="00263268">
        <w:rPr>
          <w:rFonts w:ascii="Tahoma" w:hAnsi="Tahoma" w:cs="Tahoma"/>
          <w:sz w:val="22"/>
          <w:szCs w:val="22"/>
        </w:rPr>
        <w:t xml:space="preserve">Решения </w:t>
      </w:r>
      <w:r w:rsidR="005D7583">
        <w:rPr>
          <w:rFonts w:ascii="Tahoma" w:hAnsi="Tahoma" w:cs="Tahoma"/>
          <w:sz w:val="22"/>
          <w:szCs w:val="22"/>
        </w:rPr>
        <w:t>Арбитражного центра</w:t>
      </w:r>
      <w:r w:rsidRPr="00263268">
        <w:rPr>
          <w:rFonts w:ascii="Tahoma" w:hAnsi="Tahoma" w:cs="Tahoma"/>
          <w:sz w:val="22"/>
          <w:szCs w:val="22"/>
        </w:rPr>
        <w:t xml:space="preserve"> являются для </w:t>
      </w:r>
      <w:r w:rsidRPr="00263268">
        <w:rPr>
          <w:rFonts w:ascii="Tahoma" w:hAnsi="Tahoma" w:cs="Tahoma"/>
          <w:bCs/>
          <w:sz w:val="22"/>
          <w:szCs w:val="22"/>
        </w:rPr>
        <w:t>спорящих сторон</w:t>
      </w:r>
      <w:r w:rsidRPr="00263268" w:rsidDel="000E7028">
        <w:rPr>
          <w:rFonts w:ascii="Tahoma" w:hAnsi="Tahoma" w:cs="Tahoma"/>
          <w:bCs/>
          <w:sz w:val="22"/>
          <w:szCs w:val="22"/>
        </w:rPr>
        <w:t xml:space="preserve"> </w:t>
      </w:r>
      <w:r w:rsidRPr="00263268">
        <w:rPr>
          <w:rFonts w:ascii="Tahoma" w:hAnsi="Tahoma" w:cs="Tahoma"/>
          <w:sz w:val="22"/>
          <w:szCs w:val="22"/>
        </w:rPr>
        <w:t>окончательными и обязательными для исполнения.</w:t>
      </w:r>
    </w:p>
    <w:p w14:paraId="0FD49987" w14:textId="77777777" w:rsidR="00AC35CD" w:rsidRPr="00263268" w:rsidRDefault="00AC35CD" w:rsidP="006F5672">
      <w:pPr>
        <w:pStyle w:val="210"/>
        <w:numPr>
          <w:ilvl w:val="0"/>
          <w:numId w:val="22"/>
        </w:numPr>
        <w:spacing w:after="120"/>
        <w:ind w:hanging="720"/>
        <w:rPr>
          <w:rFonts w:ascii="Tahoma" w:hAnsi="Tahoma" w:cs="Tahoma"/>
          <w:sz w:val="22"/>
          <w:szCs w:val="22"/>
        </w:rPr>
      </w:pPr>
      <w:r w:rsidRPr="00263268">
        <w:rPr>
          <w:rFonts w:ascii="Tahoma" w:hAnsi="Tahoma" w:cs="Tahoma"/>
          <w:sz w:val="22"/>
          <w:szCs w:val="22"/>
        </w:rPr>
        <w:t xml:space="preserve">Неисполненное добровольно решение </w:t>
      </w:r>
      <w:r w:rsidR="005D7583">
        <w:rPr>
          <w:rFonts w:ascii="Tahoma" w:hAnsi="Tahoma" w:cs="Tahoma"/>
          <w:sz w:val="22"/>
          <w:szCs w:val="22"/>
        </w:rPr>
        <w:t>Арбитражного центра</w:t>
      </w:r>
      <w:r w:rsidRPr="00263268">
        <w:rPr>
          <w:rFonts w:ascii="Tahoma" w:hAnsi="Tahoma" w:cs="Tahoma"/>
          <w:sz w:val="22"/>
          <w:szCs w:val="22"/>
        </w:rPr>
        <w:t xml:space="preserve"> подлежит принудительному исполнению в соответствии с законодательством </w:t>
      </w:r>
      <w:r w:rsidR="00FB5FD8" w:rsidRPr="00263268">
        <w:rPr>
          <w:rFonts w:ascii="Tahoma" w:hAnsi="Tahoma" w:cs="Tahoma"/>
          <w:sz w:val="22"/>
          <w:szCs w:val="22"/>
        </w:rPr>
        <w:t>Российской Федерации</w:t>
      </w:r>
      <w:r w:rsidRPr="00263268">
        <w:rPr>
          <w:rFonts w:ascii="Tahoma" w:hAnsi="Tahoma" w:cs="Tahoma"/>
          <w:sz w:val="22"/>
          <w:szCs w:val="22"/>
        </w:rPr>
        <w:t xml:space="preserve"> или законодательством страны места принудительного исполнения и международными соглашениями</w:t>
      </w:r>
      <w:r w:rsidRPr="00263268">
        <w:rPr>
          <w:rFonts w:ascii="Tahoma" w:hAnsi="Tahoma" w:cs="Tahoma"/>
          <w:bCs/>
          <w:sz w:val="22"/>
          <w:szCs w:val="22"/>
        </w:rPr>
        <w:t>.</w:t>
      </w:r>
    </w:p>
    <w:p w14:paraId="6A1297F9" w14:textId="77777777" w:rsidR="00AC35CD" w:rsidRPr="00263268" w:rsidRDefault="00AC35CD" w:rsidP="009A17C4">
      <w:pPr>
        <w:pStyle w:val="20"/>
        <w:spacing w:after="120"/>
        <w:ind w:left="1985" w:hanging="1985"/>
        <w:rPr>
          <w:rFonts w:ascii="Tahoma" w:hAnsi="Tahoma" w:cs="Tahoma"/>
          <w:i w:val="0"/>
          <w:sz w:val="22"/>
          <w:szCs w:val="22"/>
        </w:rPr>
      </w:pPr>
      <w:bookmarkStart w:id="453" w:name="_Toc238020402"/>
      <w:bookmarkStart w:id="454" w:name="_Toc259117580"/>
      <w:bookmarkStart w:id="455" w:name="_Toc263771329"/>
      <w:bookmarkStart w:id="456" w:name="_Toc280277069"/>
      <w:bookmarkStart w:id="457" w:name="_Toc420663024"/>
      <w:bookmarkStart w:id="458" w:name="_Toc496717737"/>
      <w:r w:rsidRPr="00263268">
        <w:rPr>
          <w:rFonts w:ascii="Tahoma" w:hAnsi="Tahoma" w:cs="Tahoma"/>
          <w:i w:val="0"/>
          <w:sz w:val="22"/>
          <w:szCs w:val="22"/>
        </w:rPr>
        <w:t xml:space="preserve">Статья </w:t>
      </w:r>
      <w:r w:rsidR="00033674" w:rsidRPr="00263268">
        <w:rPr>
          <w:rFonts w:ascii="Tahoma" w:hAnsi="Tahoma" w:cs="Tahoma"/>
          <w:i w:val="0"/>
          <w:sz w:val="22"/>
          <w:szCs w:val="22"/>
        </w:rPr>
        <w:t>12</w:t>
      </w:r>
      <w:r w:rsidRPr="00263268">
        <w:rPr>
          <w:rFonts w:ascii="Tahoma" w:hAnsi="Tahoma" w:cs="Tahoma"/>
          <w:i w:val="0"/>
          <w:sz w:val="22"/>
          <w:szCs w:val="22"/>
        </w:rPr>
        <w:t xml:space="preserve">.02. </w:t>
      </w:r>
      <w:r w:rsidRPr="00263268">
        <w:rPr>
          <w:rFonts w:ascii="Tahoma" w:hAnsi="Tahoma" w:cs="Tahoma"/>
          <w:i w:val="0"/>
          <w:sz w:val="22"/>
          <w:szCs w:val="22"/>
        </w:rPr>
        <w:tab/>
        <w:t>Обязанность спорящих сторон содействовать быстрому и справедливому разрешению споров</w:t>
      </w:r>
      <w:bookmarkEnd w:id="453"/>
      <w:bookmarkEnd w:id="454"/>
      <w:bookmarkEnd w:id="455"/>
      <w:bookmarkEnd w:id="456"/>
      <w:bookmarkEnd w:id="457"/>
      <w:bookmarkEnd w:id="458"/>
    </w:p>
    <w:p w14:paraId="665D13AE" w14:textId="77777777" w:rsidR="00AC35CD" w:rsidRPr="00263268" w:rsidRDefault="00AC35CD" w:rsidP="006F5672">
      <w:pPr>
        <w:pStyle w:val="210"/>
        <w:numPr>
          <w:ilvl w:val="0"/>
          <w:numId w:val="23"/>
        </w:numPr>
        <w:spacing w:after="120"/>
        <w:ind w:hanging="720"/>
        <w:rPr>
          <w:rFonts w:ascii="Tahoma" w:hAnsi="Tahoma" w:cs="Tahoma"/>
          <w:bCs/>
          <w:sz w:val="22"/>
          <w:szCs w:val="22"/>
        </w:rPr>
      </w:pPr>
      <w:r w:rsidRPr="00263268">
        <w:rPr>
          <w:rFonts w:ascii="Tahoma" w:hAnsi="Tahoma" w:cs="Tahoma"/>
          <w:bCs/>
          <w:sz w:val="22"/>
          <w:szCs w:val="22"/>
        </w:rPr>
        <w:t xml:space="preserve">Спорящая сторона обязана предпринимать все возможные усилия, направленные на то, чтобы возникший спор был разрешен в максимально короткий срок. С этой целью спорящая сторона обязана совершать действия, необходимые для формирования состава суда в максимально короткий срок, обеспечивать своевременное предоставление суду </w:t>
      </w:r>
      <w:r w:rsidRPr="00263268">
        <w:rPr>
          <w:rFonts w:ascii="Tahoma" w:hAnsi="Tahoma" w:cs="Tahoma"/>
          <w:bCs/>
          <w:sz w:val="22"/>
          <w:szCs w:val="22"/>
        </w:rPr>
        <w:lastRenderedPageBreak/>
        <w:t>объяснений по делу, доказательств и иных документов и/или материалов, необходимых для рассмотрения спора.</w:t>
      </w:r>
    </w:p>
    <w:p w14:paraId="1BC8ED74" w14:textId="77777777" w:rsidR="00AC35CD" w:rsidRPr="00263268" w:rsidRDefault="00AC35CD" w:rsidP="006F5672">
      <w:pPr>
        <w:pStyle w:val="210"/>
        <w:numPr>
          <w:ilvl w:val="0"/>
          <w:numId w:val="23"/>
        </w:numPr>
        <w:spacing w:after="120"/>
        <w:ind w:hanging="720"/>
        <w:rPr>
          <w:rFonts w:ascii="Tahoma" w:hAnsi="Tahoma" w:cs="Tahoma"/>
          <w:bCs/>
          <w:sz w:val="22"/>
          <w:szCs w:val="22"/>
        </w:rPr>
      </w:pPr>
      <w:r w:rsidRPr="00263268">
        <w:rPr>
          <w:rFonts w:ascii="Tahoma" w:hAnsi="Tahoma" w:cs="Tahoma"/>
          <w:bCs/>
          <w:sz w:val="22"/>
          <w:szCs w:val="22"/>
        </w:rPr>
        <w:t xml:space="preserve">Спорящая сторона обязана воздерживаться от действий, направленных на необоснованное затягивание процедуры рассмотрения спора </w:t>
      </w:r>
      <w:r w:rsidR="00750D31">
        <w:rPr>
          <w:rFonts w:ascii="Tahoma" w:hAnsi="Tahoma" w:cs="Tahoma"/>
          <w:bCs/>
          <w:sz w:val="22"/>
          <w:szCs w:val="22"/>
        </w:rPr>
        <w:t>в Арбитражном центре</w:t>
      </w:r>
      <w:r w:rsidRPr="00263268">
        <w:rPr>
          <w:rFonts w:ascii="Tahoma" w:hAnsi="Tahoma" w:cs="Tahoma"/>
          <w:bCs/>
          <w:sz w:val="22"/>
          <w:szCs w:val="22"/>
        </w:rPr>
        <w:t>.</w:t>
      </w:r>
    </w:p>
    <w:p w14:paraId="064A3C8F" w14:textId="77777777" w:rsidR="00AC35CD" w:rsidRPr="00263268" w:rsidRDefault="00AC35CD" w:rsidP="009A17C4">
      <w:pPr>
        <w:pStyle w:val="20"/>
        <w:spacing w:after="120"/>
        <w:ind w:left="1985" w:hanging="1985"/>
        <w:rPr>
          <w:rFonts w:ascii="Tahoma" w:hAnsi="Tahoma" w:cs="Tahoma"/>
          <w:i w:val="0"/>
          <w:sz w:val="22"/>
          <w:szCs w:val="22"/>
        </w:rPr>
      </w:pPr>
      <w:bookmarkStart w:id="459" w:name="_Toc259117581"/>
      <w:bookmarkStart w:id="460" w:name="_Toc263771330"/>
      <w:bookmarkStart w:id="461" w:name="_Toc280277070"/>
      <w:bookmarkStart w:id="462" w:name="_Toc420663025"/>
      <w:bookmarkStart w:id="463" w:name="_Toc496717738"/>
      <w:r w:rsidRPr="00263268">
        <w:rPr>
          <w:rFonts w:ascii="Tahoma" w:hAnsi="Tahoma" w:cs="Tahoma"/>
          <w:i w:val="0"/>
          <w:sz w:val="22"/>
          <w:szCs w:val="22"/>
        </w:rPr>
        <w:t xml:space="preserve">Статья </w:t>
      </w:r>
      <w:r w:rsidR="00033674" w:rsidRPr="00263268">
        <w:rPr>
          <w:rFonts w:ascii="Tahoma" w:hAnsi="Tahoma" w:cs="Tahoma"/>
          <w:i w:val="0"/>
          <w:sz w:val="22"/>
          <w:szCs w:val="22"/>
        </w:rPr>
        <w:t>12</w:t>
      </w:r>
      <w:r w:rsidRPr="00263268">
        <w:rPr>
          <w:rFonts w:ascii="Tahoma" w:hAnsi="Tahoma" w:cs="Tahoma"/>
          <w:i w:val="0"/>
          <w:sz w:val="22"/>
          <w:szCs w:val="22"/>
        </w:rPr>
        <w:t xml:space="preserve">.03.   </w:t>
      </w:r>
      <w:r w:rsidR="00D7052E" w:rsidRPr="00263268">
        <w:rPr>
          <w:rFonts w:ascii="Tahoma" w:hAnsi="Tahoma" w:cs="Tahoma"/>
          <w:i w:val="0"/>
          <w:sz w:val="22"/>
          <w:szCs w:val="22"/>
        </w:rPr>
        <w:tab/>
      </w:r>
      <w:r w:rsidRPr="00263268">
        <w:rPr>
          <w:rFonts w:ascii="Tahoma" w:hAnsi="Tahoma" w:cs="Tahoma"/>
          <w:i w:val="0"/>
          <w:sz w:val="22"/>
          <w:szCs w:val="22"/>
        </w:rPr>
        <w:t>Обязанность спорящих сторон способствовать заключению и исполнению мирового соглашения</w:t>
      </w:r>
      <w:bookmarkEnd w:id="459"/>
      <w:bookmarkEnd w:id="460"/>
      <w:bookmarkEnd w:id="461"/>
      <w:bookmarkEnd w:id="462"/>
      <w:bookmarkEnd w:id="463"/>
    </w:p>
    <w:p w14:paraId="6901DD03" w14:textId="77777777" w:rsidR="00AC35CD" w:rsidRPr="00263268" w:rsidRDefault="00AC35CD" w:rsidP="006F5672">
      <w:pPr>
        <w:pStyle w:val="210"/>
        <w:widowControl w:val="0"/>
        <w:numPr>
          <w:ilvl w:val="0"/>
          <w:numId w:val="24"/>
        </w:numPr>
        <w:spacing w:after="120"/>
        <w:ind w:left="714" w:hanging="714"/>
        <w:rPr>
          <w:rFonts w:ascii="Tahoma" w:hAnsi="Tahoma" w:cs="Tahoma"/>
          <w:bCs/>
          <w:sz w:val="22"/>
          <w:szCs w:val="22"/>
        </w:rPr>
      </w:pPr>
      <w:r w:rsidRPr="00263268">
        <w:rPr>
          <w:rFonts w:ascii="Tahoma" w:hAnsi="Tahoma" w:cs="Tahoma"/>
          <w:bCs/>
          <w:sz w:val="22"/>
          <w:szCs w:val="22"/>
        </w:rPr>
        <w:t xml:space="preserve">Спорящая сторона в случае передачи спора на разрешение в </w:t>
      </w:r>
      <w:r w:rsidR="00F81DCC">
        <w:rPr>
          <w:rFonts w:ascii="Tahoma" w:hAnsi="Tahoma" w:cs="Tahoma"/>
          <w:bCs/>
          <w:sz w:val="22"/>
          <w:szCs w:val="22"/>
        </w:rPr>
        <w:t>Арбитражный центр</w:t>
      </w:r>
      <w:r w:rsidRPr="00263268">
        <w:rPr>
          <w:rFonts w:ascii="Tahoma" w:hAnsi="Tahoma" w:cs="Tahoma"/>
          <w:bCs/>
          <w:sz w:val="22"/>
          <w:szCs w:val="22"/>
        </w:rPr>
        <w:t xml:space="preserve"> обязана прилагать усилия, способствующие разрешению спора путем заключения мирового соглашения.</w:t>
      </w:r>
    </w:p>
    <w:p w14:paraId="0788BC98" w14:textId="77777777" w:rsidR="00AC35CD" w:rsidRPr="00263268" w:rsidRDefault="00AC35CD" w:rsidP="006F5672">
      <w:pPr>
        <w:pStyle w:val="210"/>
        <w:numPr>
          <w:ilvl w:val="0"/>
          <w:numId w:val="24"/>
        </w:numPr>
        <w:spacing w:after="120"/>
        <w:ind w:hanging="720"/>
        <w:rPr>
          <w:rFonts w:ascii="Tahoma" w:hAnsi="Tahoma" w:cs="Tahoma"/>
          <w:bCs/>
          <w:sz w:val="22"/>
          <w:szCs w:val="22"/>
        </w:rPr>
      </w:pPr>
      <w:r w:rsidRPr="00263268">
        <w:rPr>
          <w:rFonts w:ascii="Tahoma" w:hAnsi="Tahoma" w:cs="Tahoma"/>
          <w:bCs/>
          <w:sz w:val="22"/>
          <w:szCs w:val="22"/>
        </w:rPr>
        <w:t xml:space="preserve">В случае завершения разбирательства по делу заключением мирового соглашения </w:t>
      </w:r>
      <w:r w:rsidR="00730AE4" w:rsidRPr="00263268">
        <w:rPr>
          <w:rFonts w:ascii="Tahoma" w:hAnsi="Tahoma" w:cs="Tahoma"/>
          <w:bCs/>
          <w:sz w:val="22"/>
          <w:szCs w:val="22"/>
        </w:rPr>
        <w:t>с</w:t>
      </w:r>
      <w:r w:rsidRPr="00263268">
        <w:rPr>
          <w:rFonts w:ascii="Tahoma" w:hAnsi="Tahoma" w:cs="Tahoma"/>
          <w:bCs/>
          <w:sz w:val="22"/>
          <w:szCs w:val="22"/>
        </w:rPr>
        <w:t>порящая сторона обязана добросовестно и неукоснительно исполнять заключенное мировое соглашение.</w:t>
      </w:r>
    </w:p>
    <w:p w14:paraId="23B7DA67" w14:textId="77777777" w:rsidR="00AC35CD" w:rsidRPr="00263268" w:rsidRDefault="00AC35CD" w:rsidP="009A17C4">
      <w:pPr>
        <w:pStyle w:val="20"/>
        <w:spacing w:after="120"/>
        <w:ind w:left="1985" w:hanging="1985"/>
        <w:rPr>
          <w:rFonts w:ascii="Tahoma" w:hAnsi="Tahoma" w:cs="Tahoma"/>
          <w:i w:val="0"/>
          <w:sz w:val="22"/>
          <w:szCs w:val="22"/>
        </w:rPr>
      </w:pPr>
      <w:bookmarkStart w:id="464" w:name="_Toc420663026"/>
      <w:bookmarkStart w:id="465" w:name="_Toc496717739"/>
      <w:bookmarkStart w:id="466" w:name="_Toc259117582"/>
      <w:bookmarkStart w:id="467" w:name="_Toc263771331"/>
      <w:bookmarkStart w:id="468" w:name="_Toc280277071"/>
      <w:r w:rsidRPr="00263268">
        <w:rPr>
          <w:rFonts w:ascii="Tahoma" w:hAnsi="Tahoma" w:cs="Tahoma"/>
          <w:i w:val="0"/>
          <w:sz w:val="22"/>
          <w:szCs w:val="22"/>
        </w:rPr>
        <w:t xml:space="preserve">Статья </w:t>
      </w:r>
      <w:r w:rsidR="00033674" w:rsidRPr="00263268">
        <w:rPr>
          <w:rFonts w:ascii="Tahoma" w:hAnsi="Tahoma" w:cs="Tahoma"/>
          <w:i w:val="0"/>
          <w:sz w:val="22"/>
          <w:szCs w:val="22"/>
        </w:rPr>
        <w:t>12</w:t>
      </w:r>
      <w:r w:rsidRPr="00263268">
        <w:rPr>
          <w:rFonts w:ascii="Tahoma" w:hAnsi="Tahoma" w:cs="Tahoma"/>
          <w:i w:val="0"/>
          <w:sz w:val="22"/>
          <w:szCs w:val="22"/>
        </w:rPr>
        <w:t xml:space="preserve">.04. </w:t>
      </w:r>
      <w:r w:rsidRPr="00263268">
        <w:rPr>
          <w:rFonts w:ascii="Tahoma" w:hAnsi="Tahoma" w:cs="Tahoma"/>
          <w:i w:val="0"/>
          <w:sz w:val="22"/>
          <w:szCs w:val="22"/>
        </w:rPr>
        <w:tab/>
        <w:t xml:space="preserve">Обязанность спорящих сторон содействовать скорейшему исполнению решений и определений </w:t>
      </w:r>
      <w:bookmarkEnd w:id="464"/>
      <w:r w:rsidR="003B65E9">
        <w:rPr>
          <w:rFonts w:ascii="Tahoma" w:hAnsi="Tahoma" w:cs="Tahoma"/>
          <w:i w:val="0"/>
          <w:sz w:val="22"/>
          <w:szCs w:val="22"/>
        </w:rPr>
        <w:t>Арбитражного центра</w:t>
      </w:r>
      <w:bookmarkEnd w:id="465"/>
      <w:r w:rsidRPr="00263268">
        <w:rPr>
          <w:rFonts w:ascii="Tahoma" w:hAnsi="Tahoma" w:cs="Tahoma"/>
          <w:i w:val="0"/>
          <w:sz w:val="22"/>
          <w:szCs w:val="22"/>
        </w:rPr>
        <w:t xml:space="preserve"> </w:t>
      </w:r>
      <w:bookmarkEnd w:id="466"/>
      <w:bookmarkEnd w:id="467"/>
      <w:bookmarkEnd w:id="468"/>
    </w:p>
    <w:p w14:paraId="5F426A52" w14:textId="77777777" w:rsidR="00AC35CD" w:rsidRPr="00263268" w:rsidRDefault="00AC35CD" w:rsidP="006F5672">
      <w:pPr>
        <w:pStyle w:val="210"/>
        <w:numPr>
          <w:ilvl w:val="0"/>
          <w:numId w:val="25"/>
        </w:numPr>
        <w:spacing w:after="120"/>
        <w:ind w:hanging="720"/>
        <w:rPr>
          <w:rFonts w:ascii="Tahoma" w:hAnsi="Tahoma" w:cs="Tahoma"/>
          <w:bCs/>
          <w:sz w:val="22"/>
          <w:szCs w:val="22"/>
        </w:rPr>
      </w:pPr>
      <w:r w:rsidRPr="00263268">
        <w:rPr>
          <w:rFonts w:ascii="Tahoma" w:hAnsi="Tahoma" w:cs="Tahoma"/>
          <w:bCs/>
          <w:sz w:val="22"/>
          <w:szCs w:val="22"/>
        </w:rPr>
        <w:t xml:space="preserve">Спорящая сторона обязана в максимально короткие сроки добровольно исполнить решение и/или определение, вынесенные </w:t>
      </w:r>
      <w:r w:rsidR="003B65E9">
        <w:rPr>
          <w:rFonts w:ascii="Tahoma" w:hAnsi="Tahoma" w:cs="Tahoma"/>
          <w:bCs/>
          <w:sz w:val="22"/>
          <w:szCs w:val="22"/>
        </w:rPr>
        <w:t>Арбитражным центром</w:t>
      </w:r>
      <w:r w:rsidRPr="00263268">
        <w:rPr>
          <w:rFonts w:ascii="Tahoma" w:hAnsi="Tahoma" w:cs="Tahoma"/>
          <w:bCs/>
          <w:sz w:val="22"/>
          <w:szCs w:val="22"/>
        </w:rPr>
        <w:t xml:space="preserve">. </w:t>
      </w:r>
    </w:p>
    <w:p w14:paraId="11F5C1E1" w14:textId="77777777" w:rsidR="00AC35CD" w:rsidRPr="00263268" w:rsidRDefault="00AC35CD" w:rsidP="006F5672">
      <w:pPr>
        <w:pStyle w:val="210"/>
        <w:numPr>
          <w:ilvl w:val="0"/>
          <w:numId w:val="25"/>
        </w:numPr>
        <w:spacing w:after="120"/>
        <w:ind w:hanging="720"/>
        <w:rPr>
          <w:rFonts w:ascii="Tahoma" w:hAnsi="Tahoma" w:cs="Tahoma"/>
          <w:bCs/>
          <w:sz w:val="22"/>
          <w:szCs w:val="22"/>
        </w:rPr>
      </w:pPr>
      <w:r w:rsidRPr="00263268">
        <w:rPr>
          <w:rFonts w:ascii="Tahoma" w:hAnsi="Tahoma" w:cs="Tahoma"/>
          <w:bCs/>
          <w:sz w:val="22"/>
          <w:szCs w:val="22"/>
        </w:rPr>
        <w:t xml:space="preserve">Спорящая сторона обязана воздерживаться от совершения действий, направленных на необоснованное затягивание процедуры исполнения вынесенных решений и/или определений </w:t>
      </w:r>
      <w:r w:rsidR="003B65E9">
        <w:rPr>
          <w:rFonts w:ascii="Tahoma" w:hAnsi="Tahoma" w:cs="Tahoma"/>
          <w:bCs/>
          <w:sz w:val="22"/>
          <w:szCs w:val="22"/>
        </w:rPr>
        <w:t>Арбитражного центра</w:t>
      </w:r>
      <w:r w:rsidRPr="00263268">
        <w:rPr>
          <w:rFonts w:ascii="Tahoma" w:hAnsi="Tahoma" w:cs="Tahoma"/>
          <w:bCs/>
          <w:sz w:val="22"/>
          <w:szCs w:val="22"/>
        </w:rPr>
        <w:t>.</w:t>
      </w:r>
    </w:p>
    <w:bookmarkEnd w:id="400"/>
    <w:bookmarkEnd w:id="401"/>
    <w:bookmarkEnd w:id="402"/>
    <w:bookmarkEnd w:id="403"/>
    <w:bookmarkEnd w:id="404"/>
    <w:bookmarkEnd w:id="405"/>
    <w:p w14:paraId="1C1B9268" w14:textId="77777777" w:rsidR="009D00F0" w:rsidRPr="00263268" w:rsidRDefault="009D00F0" w:rsidP="004424F3">
      <w:pPr>
        <w:pStyle w:val="1"/>
        <w:numPr>
          <w:ilvl w:val="0"/>
          <w:numId w:val="0"/>
        </w:numPr>
        <w:jc w:val="left"/>
        <w:rPr>
          <w:rFonts w:ascii="Tahoma" w:hAnsi="Tahoma" w:cs="Tahoma"/>
          <w:b w:val="0"/>
          <w:i/>
          <w:sz w:val="22"/>
          <w:szCs w:val="22"/>
        </w:rPr>
      </w:pPr>
    </w:p>
    <w:p w14:paraId="68CC6610" w14:textId="77777777" w:rsidR="00194043" w:rsidRPr="00263268" w:rsidRDefault="00194043" w:rsidP="00ED412D">
      <w:pPr>
        <w:pStyle w:val="1"/>
        <w:numPr>
          <w:ilvl w:val="0"/>
          <w:numId w:val="0"/>
        </w:numPr>
        <w:spacing w:before="120" w:after="120"/>
        <w:ind w:left="1418" w:hanging="1418"/>
        <w:jc w:val="left"/>
        <w:rPr>
          <w:rFonts w:ascii="Tahoma" w:hAnsi="Tahoma" w:cs="Tahoma"/>
          <w:bCs/>
          <w:caps/>
          <w:color w:val="0000FF"/>
          <w:kern w:val="28"/>
          <w:sz w:val="22"/>
          <w:szCs w:val="22"/>
        </w:rPr>
      </w:pPr>
      <w:bookmarkStart w:id="469" w:name="_Toc420663027"/>
      <w:bookmarkStart w:id="470" w:name="_Toc496717740"/>
      <w:r w:rsidRPr="00263268">
        <w:rPr>
          <w:rFonts w:ascii="Tahoma" w:hAnsi="Tahoma" w:cs="Tahoma"/>
          <w:bCs/>
          <w:caps/>
          <w:color w:val="0000FF"/>
          <w:kern w:val="28"/>
          <w:sz w:val="22"/>
          <w:szCs w:val="22"/>
        </w:rPr>
        <w:t xml:space="preserve">Раздел </w:t>
      </w:r>
      <w:r w:rsidR="00033674" w:rsidRPr="00263268">
        <w:rPr>
          <w:rFonts w:ascii="Tahoma" w:hAnsi="Tahoma" w:cs="Tahoma"/>
          <w:bCs/>
          <w:caps/>
          <w:color w:val="0000FF"/>
          <w:kern w:val="28"/>
          <w:sz w:val="22"/>
          <w:szCs w:val="22"/>
        </w:rPr>
        <w:t>13</w:t>
      </w:r>
      <w:r w:rsidRPr="00263268">
        <w:rPr>
          <w:rFonts w:ascii="Tahoma" w:hAnsi="Tahoma" w:cs="Tahoma"/>
          <w:bCs/>
          <w:caps/>
          <w:color w:val="0000FF"/>
          <w:kern w:val="28"/>
          <w:sz w:val="22"/>
          <w:szCs w:val="22"/>
        </w:rPr>
        <w:t>.</w:t>
      </w:r>
      <w:r w:rsidRPr="00263268">
        <w:rPr>
          <w:rFonts w:ascii="Tahoma" w:hAnsi="Tahoma" w:cs="Tahoma"/>
          <w:bCs/>
          <w:caps/>
          <w:color w:val="0000FF"/>
          <w:kern w:val="28"/>
          <w:sz w:val="22"/>
          <w:szCs w:val="22"/>
        </w:rPr>
        <w:tab/>
        <w:t>ДОПОЛНИТЕЛЬНЫЕ ПОЛОЖЕНИЯ</w:t>
      </w:r>
      <w:bookmarkEnd w:id="469"/>
      <w:bookmarkEnd w:id="470"/>
    </w:p>
    <w:p w14:paraId="04745C31" w14:textId="77777777" w:rsidR="009E645C" w:rsidRPr="00263268" w:rsidRDefault="009E645C" w:rsidP="00ED412D">
      <w:pPr>
        <w:pStyle w:val="20"/>
        <w:spacing w:after="120"/>
        <w:ind w:left="1985" w:hanging="1985"/>
        <w:rPr>
          <w:rFonts w:ascii="Tahoma" w:hAnsi="Tahoma" w:cs="Tahoma"/>
          <w:sz w:val="22"/>
          <w:szCs w:val="22"/>
        </w:rPr>
      </w:pPr>
      <w:bookmarkStart w:id="471" w:name="_Toc420663028"/>
      <w:bookmarkStart w:id="472" w:name="_Toc496717741"/>
      <w:r w:rsidRPr="00263268">
        <w:rPr>
          <w:rFonts w:ascii="Tahoma" w:hAnsi="Tahoma" w:cs="Tahoma"/>
          <w:i w:val="0"/>
          <w:sz w:val="22"/>
          <w:szCs w:val="22"/>
        </w:rPr>
        <w:t xml:space="preserve">Статья </w:t>
      </w:r>
      <w:r w:rsidR="00033674" w:rsidRPr="00263268">
        <w:rPr>
          <w:rFonts w:ascii="Tahoma" w:hAnsi="Tahoma" w:cs="Tahoma"/>
          <w:i w:val="0"/>
          <w:sz w:val="22"/>
          <w:szCs w:val="22"/>
        </w:rPr>
        <w:t>13</w:t>
      </w:r>
      <w:r w:rsidRPr="00263268">
        <w:rPr>
          <w:rFonts w:ascii="Tahoma" w:hAnsi="Tahoma" w:cs="Tahoma"/>
          <w:i w:val="0"/>
          <w:sz w:val="22"/>
          <w:szCs w:val="22"/>
        </w:rPr>
        <w:t xml:space="preserve">.01. </w:t>
      </w:r>
      <w:r w:rsidRPr="00263268">
        <w:rPr>
          <w:rFonts w:ascii="Tahoma" w:hAnsi="Tahoma" w:cs="Tahoma"/>
          <w:i w:val="0"/>
          <w:sz w:val="22"/>
          <w:szCs w:val="22"/>
        </w:rPr>
        <w:tab/>
        <w:t>Ответственность Биржи</w:t>
      </w:r>
      <w:bookmarkEnd w:id="471"/>
      <w:bookmarkEnd w:id="472"/>
    </w:p>
    <w:p w14:paraId="7F01783F" w14:textId="77777777" w:rsidR="009E645C" w:rsidRPr="00263268" w:rsidRDefault="009E645C" w:rsidP="009E645C">
      <w:pPr>
        <w:rPr>
          <w:rFonts w:ascii="Tahoma" w:hAnsi="Tahoma" w:cs="Tahoma"/>
          <w:color w:val="000000"/>
          <w:sz w:val="22"/>
          <w:szCs w:val="22"/>
        </w:rPr>
      </w:pPr>
    </w:p>
    <w:p w14:paraId="766F0EC8" w14:textId="77777777" w:rsidR="00194043" w:rsidRPr="00263268" w:rsidRDefault="00194043" w:rsidP="006F5672">
      <w:pPr>
        <w:pStyle w:val="afd"/>
        <w:numPr>
          <w:ilvl w:val="0"/>
          <w:numId w:val="97"/>
        </w:numPr>
        <w:ind w:hanging="720"/>
        <w:jc w:val="both"/>
        <w:rPr>
          <w:rFonts w:ascii="Tahoma" w:hAnsi="Tahoma" w:cs="Tahoma"/>
          <w:sz w:val="22"/>
          <w:szCs w:val="22"/>
        </w:rPr>
      </w:pPr>
      <w:r w:rsidRPr="00263268">
        <w:rPr>
          <w:rFonts w:ascii="Tahoma" w:hAnsi="Tahoma" w:cs="Tahoma"/>
          <w:color w:val="000000"/>
          <w:sz w:val="22"/>
          <w:szCs w:val="22"/>
        </w:rPr>
        <w:t xml:space="preserve">Биржа не несет ответственности в случае невозможности исполнения своих обязательств по </w:t>
      </w:r>
      <w:r w:rsidR="00FF7C94" w:rsidRPr="00263268">
        <w:rPr>
          <w:rFonts w:ascii="Tahoma" w:hAnsi="Tahoma" w:cs="Tahoma"/>
          <w:color w:val="000000"/>
          <w:sz w:val="22"/>
          <w:szCs w:val="22"/>
        </w:rPr>
        <w:t>организации проведения торгов на всех или отдельных Биржевых рынках</w:t>
      </w:r>
      <w:r w:rsidRPr="00263268">
        <w:rPr>
          <w:rFonts w:ascii="Tahoma" w:hAnsi="Tahoma" w:cs="Tahoma"/>
          <w:color w:val="000000"/>
          <w:sz w:val="22"/>
          <w:szCs w:val="22"/>
        </w:rPr>
        <w:t xml:space="preserve">, возникшей в связи </w:t>
      </w:r>
      <w:r w:rsidR="00271CBF" w:rsidRPr="00263268">
        <w:rPr>
          <w:rFonts w:ascii="Tahoma" w:hAnsi="Tahoma" w:cs="Tahoma"/>
          <w:color w:val="000000"/>
          <w:sz w:val="22"/>
          <w:szCs w:val="22"/>
        </w:rPr>
        <w:t>с техническими сбоями в работе средств проведения торгов (включая сбои в работе программного обеспечения), попытками несанкционированного доступа</w:t>
      </w:r>
      <w:r w:rsidR="00FF7C94" w:rsidRPr="00263268">
        <w:rPr>
          <w:rFonts w:ascii="Tahoma" w:hAnsi="Tahoma" w:cs="Tahoma"/>
          <w:color w:val="000000"/>
          <w:sz w:val="22"/>
          <w:szCs w:val="22"/>
        </w:rPr>
        <w:t xml:space="preserve"> к средствам проведения торгов, сбоями в работе систем связи, электроснабжения, обстоятельствами непреодолимой силы, невозможностью надлежащего функционирования Клирингового центра и/или иных организаций, деятельность которых влияет на возможность проведения торгов,</w:t>
      </w:r>
      <w:r w:rsidRPr="00263268">
        <w:rPr>
          <w:rFonts w:ascii="Tahoma" w:hAnsi="Tahoma" w:cs="Tahoma"/>
          <w:color w:val="000000"/>
          <w:sz w:val="22"/>
          <w:szCs w:val="22"/>
        </w:rPr>
        <w:t xml:space="preserve"> за исключением случаев, когда такие события/действия </w:t>
      </w:r>
      <w:r w:rsidR="00FF7C94" w:rsidRPr="00263268">
        <w:rPr>
          <w:rFonts w:ascii="Tahoma" w:hAnsi="Tahoma" w:cs="Tahoma"/>
          <w:color w:val="000000"/>
          <w:sz w:val="22"/>
          <w:szCs w:val="22"/>
        </w:rPr>
        <w:t xml:space="preserve">имели место </w:t>
      </w:r>
      <w:r w:rsidRPr="00263268">
        <w:rPr>
          <w:rFonts w:ascii="Tahoma" w:hAnsi="Tahoma" w:cs="Tahoma"/>
          <w:color w:val="000000"/>
          <w:sz w:val="22"/>
          <w:szCs w:val="22"/>
        </w:rPr>
        <w:t>по вине Биржи.</w:t>
      </w:r>
    </w:p>
    <w:p w14:paraId="1D96FF47" w14:textId="77777777" w:rsidR="00994C38" w:rsidRPr="00263268" w:rsidRDefault="002020A4" w:rsidP="00994C38">
      <w:pPr>
        <w:ind w:left="2520"/>
        <w:jc w:val="right"/>
        <w:outlineLvl w:val="0"/>
        <w:rPr>
          <w:rFonts w:ascii="Tahoma" w:hAnsi="Tahoma" w:cs="Tahoma"/>
          <w:b/>
          <w:sz w:val="22"/>
          <w:szCs w:val="22"/>
        </w:rPr>
      </w:pPr>
      <w:r w:rsidRPr="00263268">
        <w:rPr>
          <w:rFonts w:ascii="Tahoma" w:hAnsi="Tahoma" w:cs="Tahoma"/>
          <w:b/>
          <w:sz w:val="22"/>
          <w:szCs w:val="22"/>
        </w:rPr>
        <w:br w:type="page"/>
      </w:r>
      <w:bookmarkStart w:id="473" w:name="_Toc291585325"/>
    </w:p>
    <w:p w14:paraId="44CBFA92" w14:textId="77777777" w:rsidR="00994C38" w:rsidRPr="00263268" w:rsidRDefault="00994C38" w:rsidP="00994C38">
      <w:pPr>
        <w:ind w:left="2520"/>
        <w:jc w:val="right"/>
        <w:outlineLvl w:val="0"/>
        <w:rPr>
          <w:rFonts w:ascii="Tahoma" w:hAnsi="Tahoma" w:cs="Tahoma"/>
          <w:b/>
          <w:sz w:val="22"/>
          <w:szCs w:val="22"/>
        </w:rPr>
      </w:pPr>
      <w:bookmarkStart w:id="474" w:name="_Toc420663030"/>
      <w:bookmarkStart w:id="475" w:name="_Toc496717742"/>
      <w:r w:rsidRPr="00263268">
        <w:rPr>
          <w:rFonts w:ascii="Tahoma" w:hAnsi="Tahoma" w:cs="Tahoma"/>
          <w:b/>
          <w:sz w:val="22"/>
          <w:szCs w:val="22"/>
        </w:rPr>
        <w:lastRenderedPageBreak/>
        <w:t xml:space="preserve">Приложение </w:t>
      </w:r>
      <w:bookmarkEnd w:id="474"/>
      <w:r w:rsidR="00E35418" w:rsidRPr="00263268">
        <w:rPr>
          <w:rFonts w:ascii="Tahoma" w:hAnsi="Tahoma" w:cs="Tahoma"/>
          <w:b/>
          <w:sz w:val="22"/>
          <w:szCs w:val="22"/>
        </w:rPr>
        <w:t>01</w:t>
      </w:r>
      <w:bookmarkEnd w:id="475"/>
      <w:r w:rsidR="00E35418" w:rsidRPr="00263268">
        <w:rPr>
          <w:rFonts w:ascii="Tahoma" w:hAnsi="Tahoma" w:cs="Tahoma"/>
          <w:b/>
          <w:sz w:val="22"/>
          <w:szCs w:val="22"/>
        </w:rPr>
        <w:t xml:space="preserve"> </w:t>
      </w:r>
    </w:p>
    <w:p w14:paraId="60587A38" w14:textId="77777777" w:rsidR="005E420D" w:rsidRPr="00263268" w:rsidRDefault="00994C38" w:rsidP="005E420D">
      <w:pPr>
        <w:ind w:left="3600"/>
        <w:jc w:val="right"/>
        <w:rPr>
          <w:rFonts w:ascii="Tahoma" w:hAnsi="Tahoma" w:cs="Tahoma"/>
          <w:sz w:val="22"/>
          <w:szCs w:val="22"/>
        </w:rPr>
      </w:pPr>
      <w:r w:rsidRPr="00263268">
        <w:rPr>
          <w:rFonts w:ascii="Tahoma" w:hAnsi="Tahoma" w:cs="Tahoma"/>
          <w:sz w:val="22"/>
          <w:szCs w:val="22"/>
        </w:rPr>
        <w:t>к Правилам допуска к участию</w:t>
      </w:r>
    </w:p>
    <w:p w14:paraId="3D55A59D" w14:textId="77777777" w:rsidR="00994C38" w:rsidRPr="00263268" w:rsidRDefault="00994C38" w:rsidP="005E420D">
      <w:pPr>
        <w:ind w:left="3600"/>
        <w:jc w:val="right"/>
        <w:rPr>
          <w:rFonts w:ascii="Tahoma" w:hAnsi="Tahoma" w:cs="Tahoma"/>
          <w:sz w:val="22"/>
          <w:szCs w:val="22"/>
        </w:rPr>
      </w:pPr>
      <w:r w:rsidRPr="00263268">
        <w:rPr>
          <w:rFonts w:ascii="Tahoma" w:hAnsi="Tahoma" w:cs="Tahoma"/>
          <w:sz w:val="22"/>
          <w:szCs w:val="22"/>
        </w:rPr>
        <w:t xml:space="preserve"> </w:t>
      </w:r>
      <w:r w:rsidR="005E420D" w:rsidRPr="00263268">
        <w:rPr>
          <w:rFonts w:ascii="Tahoma" w:hAnsi="Tahoma" w:cs="Tahoma"/>
          <w:sz w:val="22"/>
          <w:szCs w:val="22"/>
        </w:rPr>
        <w:t>в организованных торгах</w:t>
      </w:r>
    </w:p>
    <w:p w14:paraId="19BF47C3" w14:textId="77777777" w:rsidR="00323F03" w:rsidRDefault="00123829" w:rsidP="00994C38">
      <w:pPr>
        <w:ind w:left="3600"/>
        <w:jc w:val="right"/>
        <w:rPr>
          <w:rFonts w:ascii="Tahoma" w:hAnsi="Tahoma" w:cs="Tahoma"/>
          <w:sz w:val="22"/>
          <w:szCs w:val="22"/>
        </w:rPr>
      </w:pPr>
      <w:r w:rsidRPr="00263268">
        <w:rPr>
          <w:rFonts w:ascii="Tahoma" w:hAnsi="Tahoma" w:cs="Tahoma"/>
          <w:sz w:val="22"/>
          <w:szCs w:val="22"/>
        </w:rPr>
        <w:t xml:space="preserve">ПАО </w:t>
      </w:r>
      <w:r w:rsidR="00994C38" w:rsidRPr="00263268">
        <w:rPr>
          <w:rFonts w:ascii="Tahoma" w:hAnsi="Tahoma" w:cs="Tahoma"/>
          <w:sz w:val="22"/>
          <w:szCs w:val="22"/>
        </w:rPr>
        <w:t>Московская Биржа</w:t>
      </w:r>
    </w:p>
    <w:p w14:paraId="5A30C181" w14:textId="77777777" w:rsidR="00994C38" w:rsidRPr="00F1254F" w:rsidRDefault="00323F03" w:rsidP="00994C38">
      <w:pPr>
        <w:ind w:left="3600"/>
        <w:jc w:val="right"/>
        <w:rPr>
          <w:rFonts w:ascii="Tahoma" w:hAnsi="Tahoma" w:cs="Tahoma"/>
          <w:sz w:val="22"/>
          <w:szCs w:val="22"/>
        </w:rPr>
      </w:pPr>
      <w:r w:rsidRPr="00323F03">
        <w:rPr>
          <w:rFonts w:ascii="Tahoma" w:hAnsi="Tahoma" w:cs="Tahoma"/>
          <w:sz w:val="22"/>
          <w:szCs w:val="22"/>
        </w:rPr>
        <w:t xml:space="preserve"> Часть I. Общая часть</w:t>
      </w:r>
    </w:p>
    <w:p w14:paraId="1B7C5E83" w14:textId="77777777" w:rsidR="00994C38" w:rsidRPr="00263268" w:rsidRDefault="00994C38" w:rsidP="00994C38">
      <w:pPr>
        <w:overflowPunct/>
        <w:spacing w:after="120"/>
        <w:jc w:val="center"/>
        <w:textAlignment w:val="auto"/>
        <w:rPr>
          <w:rFonts w:ascii="Tahoma" w:hAnsi="Tahoma" w:cs="Tahoma"/>
          <w:b/>
          <w:sz w:val="22"/>
          <w:szCs w:val="22"/>
        </w:rPr>
      </w:pPr>
    </w:p>
    <w:p w14:paraId="0D42899B" w14:textId="77777777" w:rsidR="00994C38" w:rsidRPr="00263268" w:rsidRDefault="00994C38" w:rsidP="005A2883">
      <w:pPr>
        <w:widowControl w:val="0"/>
        <w:overflowPunct/>
        <w:jc w:val="center"/>
        <w:textAlignment w:val="auto"/>
        <w:rPr>
          <w:rFonts w:ascii="Tahoma" w:hAnsi="Tahoma" w:cs="Tahoma"/>
          <w:b/>
          <w:sz w:val="22"/>
          <w:szCs w:val="22"/>
        </w:rPr>
      </w:pPr>
      <w:r w:rsidRPr="00263268">
        <w:rPr>
          <w:rFonts w:ascii="Tahoma" w:hAnsi="Tahoma" w:cs="Tahoma"/>
          <w:b/>
          <w:sz w:val="22"/>
          <w:szCs w:val="22"/>
        </w:rPr>
        <w:t>Перечень документов,</w:t>
      </w:r>
    </w:p>
    <w:p w14:paraId="4CA5B3C2" w14:textId="77777777" w:rsidR="00994C38" w:rsidRPr="00263268" w:rsidRDefault="00994C38" w:rsidP="005A2883">
      <w:pPr>
        <w:jc w:val="center"/>
        <w:rPr>
          <w:rFonts w:ascii="Tahoma" w:hAnsi="Tahoma" w:cs="Tahoma"/>
          <w:b/>
          <w:sz w:val="22"/>
          <w:szCs w:val="22"/>
        </w:rPr>
      </w:pPr>
      <w:r w:rsidRPr="00263268">
        <w:rPr>
          <w:rFonts w:ascii="Tahoma" w:hAnsi="Tahoma" w:cs="Tahoma"/>
          <w:b/>
          <w:sz w:val="22"/>
          <w:szCs w:val="22"/>
        </w:rPr>
        <w:t>пред</w:t>
      </w:r>
      <w:r w:rsidR="00821131" w:rsidRPr="00263268">
        <w:rPr>
          <w:rFonts w:ascii="Tahoma" w:hAnsi="Tahoma" w:cs="Tahoma"/>
          <w:b/>
          <w:sz w:val="22"/>
          <w:szCs w:val="22"/>
        </w:rPr>
        <w:t>о</w:t>
      </w:r>
      <w:r w:rsidRPr="00263268">
        <w:rPr>
          <w:rFonts w:ascii="Tahoma" w:hAnsi="Tahoma" w:cs="Tahoma"/>
          <w:b/>
          <w:sz w:val="22"/>
          <w:szCs w:val="22"/>
        </w:rPr>
        <w:t>ставляемых Кандидатом в Участники торгов</w:t>
      </w:r>
    </w:p>
    <w:p w14:paraId="0BEDF903" w14:textId="77777777" w:rsidR="00994C38" w:rsidRPr="00263268" w:rsidRDefault="00994C38" w:rsidP="005A2883">
      <w:pPr>
        <w:jc w:val="center"/>
        <w:rPr>
          <w:rFonts w:ascii="Tahoma" w:hAnsi="Tahoma" w:cs="Tahoma"/>
          <w:b/>
          <w:sz w:val="22"/>
          <w:szCs w:val="22"/>
        </w:rPr>
      </w:pPr>
      <w:r w:rsidRPr="00263268">
        <w:rPr>
          <w:rFonts w:ascii="Tahoma" w:hAnsi="Tahoma" w:cs="Tahoma"/>
          <w:b/>
          <w:sz w:val="22"/>
          <w:szCs w:val="22"/>
        </w:rPr>
        <w:t xml:space="preserve"> </w:t>
      </w:r>
      <w:r w:rsidR="00123829" w:rsidRPr="00263268">
        <w:rPr>
          <w:rFonts w:ascii="Tahoma" w:hAnsi="Tahoma" w:cs="Tahoma"/>
          <w:b/>
          <w:sz w:val="22"/>
          <w:szCs w:val="22"/>
        </w:rPr>
        <w:t xml:space="preserve">ПАО </w:t>
      </w:r>
      <w:r w:rsidRPr="00263268">
        <w:rPr>
          <w:rFonts w:ascii="Tahoma" w:hAnsi="Tahoma" w:cs="Tahoma"/>
          <w:b/>
          <w:sz w:val="22"/>
          <w:szCs w:val="22"/>
        </w:rPr>
        <w:t>Московская Биржа</w:t>
      </w:r>
    </w:p>
    <w:p w14:paraId="4376B245" w14:textId="77777777" w:rsidR="00307966" w:rsidRPr="00263268" w:rsidRDefault="00307966" w:rsidP="005A2883">
      <w:pPr>
        <w:spacing w:before="120" w:after="120"/>
        <w:rPr>
          <w:rFonts w:ascii="Tahoma" w:hAnsi="Tahoma" w:cs="Tahoma"/>
          <w:b/>
          <w:sz w:val="22"/>
          <w:szCs w:val="22"/>
        </w:rPr>
      </w:pPr>
      <w:r w:rsidRPr="00263268">
        <w:rPr>
          <w:rFonts w:ascii="Tahoma" w:hAnsi="Tahoma" w:cs="Tahoma"/>
          <w:b/>
          <w:sz w:val="22"/>
          <w:szCs w:val="22"/>
        </w:rPr>
        <w:t xml:space="preserve">Кандидат в Участники торгов </w:t>
      </w:r>
      <w:r w:rsidR="00123829" w:rsidRPr="00263268">
        <w:rPr>
          <w:rFonts w:ascii="Tahoma" w:hAnsi="Tahoma" w:cs="Tahoma"/>
          <w:b/>
          <w:sz w:val="22"/>
          <w:szCs w:val="22"/>
        </w:rPr>
        <w:t xml:space="preserve">ПАО </w:t>
      </w:r>
      <w:r w:rsidRPr="00263268">
        <w:rPr>
          <w:rFonts w:ascii="Tahoma" w:hAnsi="Tahoma" w:cs="Tahoma"/>
          <w:b/>
          <w:sz w:val="22"/>
          <w:szCs w:val="22"/>
        </w:rPr>
        <w:t>Московская Биржа предоставляет на Биржу:</w:t>
      </w:r>
    </w:p>
    <w:p w14:paraId="3BA1D42A" w14:textId="77777777" w:rsidR="00307966" w:rsidRPr="00263268" w:rsidRDefault="00307966" w:rsidP="005024D4">
      <w:pPr>
        <w:spacing w:before="120"/>
        <w:rPr>
          <w:rFonts w:ascii="Tahoma" w:hAnsi="Tahoma" w:cs="Tahoma"/>
          <w:b/>
          <w:sz w:val="22"/>
          <w:szCs w:val="22"/>
        </w:rPr>
      </w:pPr>
    </w:p>
    <w:p w14:paraId="4A551398" w14:textId="4789DF2C" w:rsidR="00307966" w:rsidRPr="00263268" w:rsidRDefault="00307966" w:rsidP="006F5672">
      <w:pPr>
        <w:widowControl w:val="0"/>
        <w:numPr>
          <w:ilvl w:val="0"/>
          <w:numId w:val="84"/>
        </w:numPr>
        <w:overflowPunct/>
        <w:spacing w:after="120"/>
        <w:ind w:left="709" w:hanging="709"/>
        <w:jc w:val="both"/>
        <w:textAlignment w:val="auto"/>
        <w:rPr>
          <w:rFonts w:ascii="Tahoma" w:hAnsi="Tahoma" w:cs="Tahoma"/>
          <w:sz w:val="22"/>
          <w:szCs w:val="22"/>
        </w:rPr>
      </w:pPr>
      <w:r w:rsidRPr="00263268">
        <w:rPr>
          <w:rFonts w:ascii="Tahoma" w:hAnsi="Tahoma" w:cs="Tahoma"/>
          <w:color w:val="000000"/>
          <w:sz w:val="22"/>
          <w:szCs w:val="22"/>
        </w:rPr>
        <w:t>Договор об оказании услуг по проведению организованных торгов, оформленный</w:t>
      </w:r>
      <w:r w:rsidRPr="00263268">
        <w:rPr>
          <w:rFonts w:ascii="Tahoma" w:hAnsi="Tahoma" w:cs="Tahoma"/>
          <w:sz w:val="22"/>
          <w:szCs w:val="22"/>
        </w:rPr>
        <w:t xml:space="preserve"> в двух подлинных экземплярах в соответствии с типовой формой и подписанный лицом, полномочия которого подтверждены в соответствии со статьей 02.04 </w:t>
      </w:r>
      <w:r w:rsidR="00F236D7">
        <w:rPr>
          <w:rFonts w:ascii="Tahoma" w:hAnsi="Tahoma" w:cs="Tahoma"/>
          <w:sz w:val="22"/>
          <w:szCs w:val="22"/>
        </w:rPr>
        <w:t>Общей части</w:t>
      </w:r>
      <w:r w:rsidR="00F236D7" w:rsidRPr="00263268">
        <w:rPr>
          <w:rFonts w:ascii="Tahoma" w:hAnsi="Tahoma" w:cs="Tahoma"/>
          <w:sz w:val="22"/>
          <w:szCs w:val="22"/>
        </w:rPr>
        <w:t xml:space="preserve"> </w:t>
      </w:r>
      <w:r w:rsidRPr="00263268">
        <w:rPr>
          <w:rFonts w:ascii="Tahoma" w:hAnsi="Tahoma" w:cs="Tahoma"/>
          <w:sz w:val="22"/>
          <w:szCs w:val="22"/>
        </w:rPr>
        <w:t>Правил допуска, а также скрепленный печатью Кандидата</w:t>
      </w:r>
      <w:r w:rsidR="009E636F" w:rsidRPr="00263268">
        <w:rPr>
          <w:rFonts w:ascii="Tahoma" w:hAnsi="Tahoma" w:cs="Tahoma"/>
          <w:sz w:val="22"/>
          <w:szCs w:val="22"/>
        </w:rPr>
        <w:t xml:space="preserve"> (при наличии)</w:t>
      </w:r>
      <w:r w:rsidRPr="00263268">
        <w:rPr>
          <w:rFonts w:ascii="Tahoma" w:hAnsi="Tahoma" w:cs="Tahoma"/>
          <w:sz w:val="22"/>
          <w:szCs w:val="22"/>
        </w:rPr>
        <w:t>.</w:t>
      </w:r>
    </w:p>
    <w:p w14:paraId="3CDD7ADF" w14:textId="77777777" w:rsidR="00307966" w:rsidRPr="00263268" w:rsidRDefault="006204C9" w:rsidP="006F5672">
      <w:pPr>
        <w:widowControl w:val="0"/>
        <w:numPr>
          <w:ilvl w:val="0"/>
          <w:numId w:val="84"/>
        </w:numPr>
        <w:overflowPunct/>
        <w:spacing w:after="120"/>
        <w:ind w:left="709" w:hanging="709"/>
        <w:jc w:val="both"/>
        <w:textAlignment w:val="auto"/>
        <w:rPr>
          <w:rFonts w:ascii="Tahoma" w:hAnsi="Tahoma" w:cs="Tahoma"/>
          <w:sz w:val="22"/>
          <w:szCs w:val="22"/>
        </w:rPr>
      </w:pPr>
      <w:r w:rsidRPr="00263268">
        <w:rPr>
          <w:rFonts w:ascii="Tahoma" w:hAnsi="Tahoma" w:cs="Tahoma"/>
          <w:color w:val="000000"/>
          <w:sz w:val="22"/>
          <w:szCs w:val="22"/>
        </w:rPr>
        <w:t>Анкет</w:t>
      </w:r>
      <w:r w:rsidR="000B6E99" w:rsidRPr="00263268">
        <w:rPr>
          <w:rFonts w:ascii="Tahoma" w:hAnsi="Tahoma" w:cs="Tahoma"/>
          <w:color w:val="000000"/>
          <w:sz w:val="22"/>
          <w:szCs w:val="22"/>
        </w:rPr>
        <w:t>у</w:t>
      </w:r>
      <w:r w:rsidRPr="00263268">
        <w:rPr>
          <w:rFonts w:ascii="Tahoma" w:hAnsi="Tahoma" w:cs="Tahoma"/>
          <w:color w:val="000000"/>
          <w:sz w:val="22"/>
          <w:szCs w:val="22"/>
        </w:rPr>
        <w:t xml:space="preserve"> юридического лица</w:t>
      </w:r>
      <w:r w:rsidR="00307966" w:rsidRPr="00263268">
        <w:rPr>
          <w:rFonts w:ascii="Tahoma" w:hAnsi="Tahoma" w:cs="Tahoma"/>
          <w:color w:val="000000"/>
          <w:sz w:val="22"/>
          <w:szCs w:val="22"/>
        </w:rPr>
        <w:t>, являющ</w:t>
      </w:r>
      <w:r w:rsidR="001640B6" w:rsidRPr="00263268">
        <w:rPr>
          <w:rFonts w:ascii="Tahoma" w:hAnsi="Tahoma" w:cs="Tahoma"/>
          <w:color w:val="000000"/>
          <w:sz w:val="22"/>
          <w:szCs w:val="22"/>
        </w:rPr>
        <w:t>ую</w:t>
      </w:r>
      <w:r w:rsidR="00307966" w:rsidRPr="00263268">
        <w:rPr>
          <w:rFonts w:ascii="Tahoma" w:hAnsi="Tahoma" w:cs="Tahoma"/>
          <w:color w:val="000000"/>
          <w:sz w:val="22"/>
          <w:szCs w:val="22"/>
        </w:rPr>
        <w:t>ся приложением к Порядку предоставления информации и отчетности и размещенн</w:t>
      </w:r>
      <w:r w:rsidR="001640B6" w:rsidRPr="00263268">
        <w:rPr>
          <w:rFonts w:ascii="Tahoma" w:hAnsi="Tahoma" w:cs="Tahoma"/>
          <w:color w:val="000000"/>
          <w:sz w:val="22"/>
          <w:szCs w:val="22"/>
        </w:rPr>
        <w:t>ую</w:t>
      </w:r>
      <w:r w:rsidR="00307966" w:rsidRPr="00263268">
        <w:rPr>
          <w:rFonts w:ascii="Tahoma" w:hAnsi="Tahoma" w:cs="Tahoma"/>
          <w:color w:val="000000"/>
          <w:sz w:val="22"/>
          <w:szCs w:val="22"/>
        </w:rPr>
        <w:t xml:space="preserve"> на сайте Биржи</w:t>
      </w:r>
      <w:r w:rsidRPr="00263268">
        <w:rPr>
          <w:rFonts w:ascii="Tahoma" w:hAnsi="Tahoma" w:cs="Tahoma"/>
          <w:color w:val="000000"/>
          <w:sz w:val="22"/>
          <w:szCs w:val="22"/>
        </w:rPr>
        <w:t>,</w:t>
      </w:r>
      <w:r w:rsidR="00307966" w:rsidRPr="00263268">
        <w:rPr>
          <w:rFonts w:ascii="Tahoma" w:hAnsi="Tahoma" w:cs="Tahoma"/>
          <w:color w:val="000000"/>
          <w:sz w:val="22"/>
          <w:szCs w:val="22"/>
        </w:rPr>
        <w:t xml:space="preserve"> в форме электронного документа</w:t>
      </w:r>
      <w:r w:rsidRPr="00263268">
        <w:rPr>
          <w:rFonts w:ascii="Tahoma" w:hAnsi="Tahoma" w:cs="Tahoma"/>
          <w:color w:val="000000"/>
          <w:sz w:val="22"/>
          <w:szCs w:val="22"/>
        </w:rPr>
        <w:t xml:space="preserve"> и/или на бумажном носителе</w:t>
      </w:r>
      <w:r w:rsidR="0072714D">
        <w:rPr>
          <w:rFonts w:ascii="Tahoma" w:hAnsi="Tahoma" w:cs="Tahoma"/>
          <w:color w:val="000000"/>
          <w:sz w:val="22"/>
          <w:szCs w:val="22"/>
        </w:rPr>
        <w:t>.</w:t>
      </w:r>
    </w:p>
    <w:p w14:paraId="17BF8FE3" w14:textId="77777777" w:rsidR="001640B6" w:rsidRPr="00263268" w:rsidRDefault="001640B6" w:rsidP="006F5672">
      <w:pPr>
        <w:widowControl w:val="0"/>
        <w:numPr>
          <w:ilvl w:val="0"/>
          <w:numId w:val="84"/>
        </w:numPr>
        <w:overflowPunct/>
        <w:spacing w:after="120"/>
        <w:ind w:hanging="720"/>
        <w:jc w:val="both"/>
        <w:textAlignment w:val="auto"/>
        <w:rPr>
          <w:rFonts w:ascii="Tahoma" w:hAnsi="Tahoma" w:cs="Tahoma"/>
          <w:sz w:val="22"/>
          <w:szCs w:val="22"/>
        </w:rPr>
      </w:pPr>
      <w:r w:rsidRPr="00263268">
        <w:rPr>
          <w:rFonts w:ascii="Tahoma" w:hAnsi="Tahoma" w:cs="Tahoma"/>
          <w:sz w:val="22"/>
          <w:szCs w:val="22"/>
        </w:rPr>
        <w:t xml:space="preserve">Документы согласно </w:t>
      </w:r>
      <w:proofErr w:type="gramStart"/>
      <w:r w:rsidRPr="00263268">
        <w:rPr>
          <w:rFonts w:ascii="Tahoma" w:hAnsi="Tahoma" w:cs="Tahoma"/>
          <w:sz w:val="22"/>
          <w:szCs w:val="22"/>
        </w:rPr>
        <w:t>перечням</w:t>
      </w:r>
      <w:proofErr w:type="gramEnd"/>
      <w:r w:rsidRPr="00263268">
        <w:rPr>
          <w:rFonts w:ascii="Tahoma" w:hAnsi="Tahoma" w:cs="Tahoma"/>
          <w:sz w:val="22"/>
          <w:szCs w:val="22"/>
        </w:rPr>
        <w:t xml:space="preserve"> для:</w:t>
      </w:r>
    </w:p>
    <w:p w14:paraId="2AFFA6E5" w14:textId="0F437A12" w:rsidR="001640B6" w:rsidRPr="00263268" w:rsidRDefault="001640B6" w:rsidP="006F5672">
      <w:pPr>
        <w:pStyle w:val="afd"/>
        <w:widowControl w:val="0"/>
        <w:numPr>
          <w:ilvl w:val="0"/>
          <w:numId w:val="86"/>
        </w:numPr>
        <w:overflowPunct/>
        <w:spacing w:after="120"/>
        <w:jc w:val="both"/>
        <w:textAlignment w:val="auto"/>
        <w:rPr>
          <w:rFonts w:ascii="Tahoma" w:hAnsi="Tahoma" w:cs="Tahoma"/>
          <w:sz w:val="22"/>
          <w:szCs w:val="22"/>
        </w:rPr>
      </w:pPr>
      <w:r w:rsidRPr="00263268">
        <w:rPr>
          <w:rFonts w:ascii="Tahoma" w:hAnsi="Tahoma" w:cs="Tahoma"/>
          <w:sz w:val="22"/>
          <w:szCs w:val="22"/>
        </w:rPr>
        <w:t xml:space="preserve">Кандидата </w:t>
      </w:r>
      <w:r w:rsidR="00B56041" w:rsidRPr="00AF519B">
        <w:rPr>
          <w:rFonts w:ascii="Tahoma" w:hAnsi="Tahoma" w:cs="Tahoma"/>
          <w:sz w:val="22"/>
          <w:szCs w:val="22"/>
        </w:rPr>
        <w:t>–</w:t>
      </w:r>
      <w:r w:rsidRPr="00263268">
        <w:rPr>
          <w:rFonts w:ascii="Tahoma" w:hAnsi="Tahoma" w:cs="Tahoma"/>
          <w:sz w:val="22"/>
          <w:szCs w:val="22"/>
        </w:rPr>
        <w:t xml:space="preserve"> юридического лица, созданного в соответс</w:t>
      </w:r>
      <w:r w:rsidR="00682E61" w:rsidRPr="00263268">
        <w:rPr>
          <w:rFonts w:ascii="Tahoma" w:hAnsi="Tahoma" w:cs="Tahoma"/>
          <w:sz w:val="22"/>
          <w:szCs w:val="22"/>
        </w:rPr>
        <w:t>т</w:t>
      </w:r>
      <w:r w:rsidRPr="00263268">
        <w:rPr>
          <w:rFonts w:ascii="Tahoma" w:hAnsi="Tahoma" w:cs="Tahoma"/>
          <w:sz w:val="22"/>
          <w:szCs w:val="22"/>
        </w:rPr>
        <w:t xml:space="preserve">вии с </w:t>
      </w:r>
      <w:r w:rsidR="00682E61" w:rsidRPr="00263268">
        <w:rPr>
          <w:rFonts w:ascii="Tahoma" w:hAnsi="Tahoma" w:cs="Tahoma"/>
          <w:sz w:val="22"/>
          <w:szCs w:val="22"/>
        </w:rPr>
        <w:t xml:space="preserve">законодательством </w:t>
      </w:r>
      <w:r w:rsidR="00FB5FD8" w:rsidRPr="00263268">
        <w:rPr>
          <w:rFonts w:ascii="Tahoma" w:hAnsi="Tahoma" w:cs="Tahoma"/>
          <w:sz w:val="22"/>
          <w:szCs w:val="22"/>
        </w:rPr>
        <w:t>Российской Федерации</w:t>
      </w:r>
      <w:r w:rsidRPr="00263268">
        <w:rPr>
          <w:rFonts w:ascii="Tahoma" w:hAnsi="Tahoma" w:cs="Tahoma"/>
          <w:sz w:val="22"/>
          <w:szCs w:val="22"/>
        </w:rPr>
        <w:t>;</w:t>
      </w:r>
    </w:p>
    <w:p w14:paraId="2CB27835" w14:textId="2AAECB46" w:rsidR="001640B6" w:rsidRPr="00263268" w:rsidRDefault="001640B6" w:rsidP="006F5672">
      <w:pPr>
        <w:pStyle w:val="afd"/>
        <w:widowControl w:val="0"/>
        <w:numPr>
          <w:ilvl w:val="0"/>
          <w:numId w:val="86"/>
        </w:numPr>
        <w:overflowPunct/>
        <w:spacing w:after="120"/>
        <w:jc w:val="both"/>
        <w:textAlignment w:val="auto"/>
        <w:rPr>
          <w:rFonts w:ascii="Tahoma" w:hAnsi="Tahoma" w:cs="Tahoma"/>
          <w:sz w:val="22"/>
          <w:szCs w:val="22"/>
        </w:rPr>
      </w:pPr>
      <w:r w:rsidRPr="00263268">
        <w:rPr>
          <w:rFonts w:ascii="Tahoma" w:hAnsi="Tahoma" w:cs="Tahoma"/>
          <w:sz w:val="22"/>
          <w:szCs w:val="22"/>
        </w:rPr>
        <w:t xml:space="preserve">Кандидата </w:t>
      </w:r>
      <w:r w:rsidR="00B56041" w:rsidRPr="00AF519B">
        <w:rPr>
          <w:rFonts w:ascii="Tahoma" w:hAnsi="Tahoma" w:cs="Tahoma"/>
          <w:sz w:val="22"/>
          <w:szCs w:val="22"/>
        </w:rPr>
        <w:t>–</w:t>
      </w:r>
      <w:r w:rsidRPr="00263268">
        <w:rPr>
          <w:rFonts w:ascii="Tahoma" w:hAnsi="Tahoma" w:cs="Tahoma"/>
          <w:sz w:val="22"/>
          <w:szCs w:val="22"/>
        </w:rPr>
        <w:t xml:space="preserve"> </w:t>
      </w:r>
      <w:r w:rsidR="008045AA" w:rsidRPr="00263268">
        <w:rPr>
          <w:rFonts w:ascii="Tahoma" w:hAnsi="Tahoma" w:cs="Tahoma"/>
          <w:sz w:val="22"/>
          <w:szCs w:val="22"/>
        </w:rPr>
        <w:t>г</w:t>
      </w:r>
      <w:r w:rsidRPr="00263268">
        <w:rPr>
          <w:rFonts w:ascii="Tahoma" w:hAnsi="Tahoma" w:cs="Tahoma"/>
          <w:sz w:val="22"/>
          <w:szCs w:val="22"/>
        </w:rPr>
        <w:t>осударственной корпорации;</w:t>
      </w:r>
    </w:p>
    <w:p w14:paraId="55BA5B00" w14:textId="0EB901E4" w:rsidR="001640B6" w:rsidRPr="00263268" w:rsidRDefault="001640B6" w:rsidP="006F5672">
      <w:pPr>
        <w:pStyle w:val="afd"/>
        <w:widowControl w:val="0"/>
        <w:numPr>
          <w:ilvl w:val="0"/>
          <w:numId w:val="86"/>
        </w:numPr>
        <w:overflowPunct/>
        <w:spacing w:after="120"/>
        <w:jc w:val="both"/>
        <w:textAlignment w:val="auto"/>
        <w:rPr>
          <w:rFonts w:ascii="Tahoma" w:hAnsi="Tahoma" w:cs="Tahoma"/>
          <w:sz w:val="22"/>
          <w:szCs w:val="22"/>
        </w:rPr>
      </w:pPr>
      <w:r w:rsidRPr="00263268">
        <w:rPr>
          <w:rFonts w:ascii="Tahoma" w:hAnsi="Tahoma" w:cs="Tahoma"/>
          <w:sz w:val="22"/>
          <w:szCs w:val="22"/>
        </w:rPr>
        <w:t xml:space="preserve">Кандидата </w:t>
      </w:r>
      <w:r w:rsidR="00B56041" w:rsidRPr="00AF519B">
        <w:rPr>
          <w:rFonts w:ascii="Tahoma" w:hAnsi="Tahoma" w:cs="Tahoma"/>
          <w:sz w:val="22"/>
          <w:szCs w:val="22"/>
        </w:rPr>
        <w:t>–</w:t>
      </w:r>
      <w:r w:rsidR="00B56041">
        <w:rPr>
          <w:rFonts w:ascii="Tahoma" w:hAnsi="Tahoma" w:cs="Tahoma"/>
          <w:sz w:val="22"/>
          <w:szCs w:val="22"/>
        </w:rPr>
        <w:t xml:space="preserve"> </w:t>
      </w:r>
      <w:r w:rsidR="008045AA" w:rsidRPr="00263268">
        <w:rPr>
          <w:rFonts w:ascii="Tahoma" w:hAnsi="Tahoma" w:cs="Tahoma"/>
          <w:sz w:val="22"/>
          <w:szCs w:val="22"/>
        </w:rPr>
        <w:t>м</w:t>
      </w:r>
      <w:r w:rsidRPr="00263268">
        <w:rPr>
          <w:rFonts w:ascii="Tahoma" w:hAnsi="Tahoma" w:cs="Tahoma"/>
          <w:sz w:val="22"/>
          <w:szCs w:val="22"/>
        </w:rPr>
        <w:t>еждународной организации;</w:t>
      </w:r>
    </w:p>
    <w:p w14:paraId="6941EF5B" w14:textId="4EFA5BCB" w:rsidR="001640B6" w:rsidRPr="00263268" w:rsidRDefault="00DC1B8D" w:rsidP="006F5672">
      <w:pPr>
        <w:pStyle w:val="afd"/>
        <w:widowControl w:val="0"/>
        <w:numPr>
          <w:ilvl w:val="0"/>
          <w:numId w:val="86"/>
        </w:numPr>
        <w:overflowPunct/>
        <w:spacing w:after="120"/>
        <w:jc w:val="both"/>
        <w:textAlignment w:val="auto"/>
        <w:rPr>
          <w:rFonts w:ascii="Tahoma" w:hAnsi="Tahoma" w:cs="Tahoma"/>
          <w:sz w:val="22"/>
          <w:szCs w:val="22"/>
        </w:rPr>
      </w:pPr>
      <w:r w:rsidRPr="00263268">
        <w:rPr>
          <w:rFonts w:ascii="Tahoma" w:hAnsi="Tahoma" w:cs="Tahoma"/>
          <w:sz w:val="22"/>
          <w:szCs w:val="22"/>
        </w:rPr>
        <w:t>Кандидат</w:t>
      </w:r>
      <w:r w:rsidR="00DC53F8" w:rsidRPr="00263268">
        <w:rPr>
          <w:rFonts w:ascii="Tahoma" w:hAnsi="Tahoma" w:cs="Tahoma"/>
          <w:sz w:val="22"/>
          <w:szCs w:val="22"/>
        </w:rPr>
        <w:t>а</w:t>
      </w:r>
      <w:r w:rsidRPr="00263268">
        <w:rPr>
          <w:rFonts w:ascii="Tahoma" w:hAnsi="Tahoma" w:cs="Tahoma"/>
          <w:sz w:val="22"/>
          <w:szCs w:val="22"/>
        </w:rPr>
        <w:t xml:space="preserve"> </w:t>
      </w:r>
      <w:r w:rsidR="00B56041" w:rsidRPr="00AF519B">
        <w:rPr>
          <w:rFonts w:ascii="Tahoma" w:hAnsi="Tahoma" w:cs="Tahoma"/>
          <w:sz w:val="22"/>
          <w:szCs w:val="22"/>
        </w:rPr>
        <w:t>–</w:t>
      </w:r>
      <w:r w:rsidRPr="00263268">
        <w:rPr>
          <w:rFonts w:ascii="Tahoma" w:hAnsi="Tahoma" w:cs="Tahoma"/>
          <w:sz w:val="22"/>
          <w:szCs w:val="22"/>
        </w:rPr>
        <w:t xml:space="preserve"> </w:t>
      </w:r>
      <w:r w:rsidR="00705F24" w:rsidRPr="00AF519B">
        <w:rPr>
          <w:rFonts w:ascii="Tahoma" w:hAnsi="Tahoma" w:cs="Tahoma"/>
          <w:sz w:val="22"/>
          <w:szCs w:val="22"/>
        </w:rPr>
        <w:t>банка</w:t>
      </w:r>
      <w:r w:rsidRPr="00263268">
        <w:rPr>
          <w:rFonts w:ascii="Tahoma" w:hAnsi="Tahoma" w:cs="Tahoma"/>
          <w:sz w:val="22"/>
          <w:szCs w:val="22"/>
        </w:rPr>
        <w:t xml:space="preserve">, </w:t>
      </w:r>
      <w:r w:rsidR="00DC53F8" w:rsidRPr="00263268">
        <w:rPr>
          <w:rFonts w:ascii="Tahoma" w:hAnsi="Tahoma" w:cs="Tahoma"/>
          <w:sz w:val="22"/>
          <w:szCs w:val="22"/>
        </w:rPr>
        <w:t xml:space="preserve">созданного </w:t>
      </w:r>
      <w:r w:rsidRPr="00263268">
        <w:rPr>
          <w:rFonts w:ascii="Tahoma" w:hAnsi="Tahoma" w:cs="Tahoma"/>
          <w:sz w:val="22"/>
          <w:szCs w:val="22"/>
        </w:rPr>
        <w:t>в соответствии с законодательством иностранного государства.</w:t>
      </w:r>
    </w:p>
    <w:p w14:paraId="21886687" w14:textId="264F2855" w:rsidR="001640B6" w:rsidRPr="00263268" w:rsidRDefault="001640B6" w:rsidP="006F5672">
      <w:pPr>
        <w:widowControl w:val="0"/>
        <w:numPr>
          <w:ilvl w:val="0"/>
          <w:numId w:val="84"/>
        </w:numPr>
        <w:overflowPunct/>
        <w:spacing w:after="120"/>
        <w:ind w:hanging="720"/>
        <w:jc w:val="both"/>
        <w:textAlignment w:val="auto"/>
        <w:rPr>
          <w:rFonts w:ascii="Tahoma" w:hAnsi="Tahoma" w:cs="Tahoma"/>
          <w:sz w:val="22"/>
          <w:szCs w:val="22"/>
        </w:rPr>
      </w:pPr>
      <w:r w:rsidRPr="00263268">
        <w:rPr>
          <w:rFonts w:ascii="Tahoma" w:hAnsi="Tahoma" w:cs="Tahoma"/>
          <w:sz w:val="22"/>
          <w:szCs w:val="22"/>
        </w:rPr>
        <w:t>Отзыв о деловой репутации Кандидата в соответствии с</w:t>
      </w:r>
      <w:r w:rsidR="0045203C" w:rsidRPr="00263268">
        <w:rPr>
          <w:rFonts w:ascii="Tahoma" w:hAnsi="Tahoma" w:cs="Tahoma"/>
          <w:sz w:val="22"/>
          <w:szCs w:val="22"/>
        </w:rPr>
        <w:t>о</w:t>
      </w:r>
      <w:r w:rsidRPr="00263268">
        <w:rPr>
          <w:rFonts w:ascii="Tahoma" w:hAnsi="Tahoma" w:cs="Tahoma"/>
          <w:sz w:val="22"/>
          <w:szCs w:val="22"/>
        </w:rPr>
        <w:t xml:space="preserve"> </w:t>
      </w:r>
      <w:r w:rsidR="0045203C" w:rsidRPr="00263268">
        <w:rPr>
          <w:rFonts w:ascii="Tahoma" w:hAnsi="Tahoma" w:cs="Tahoma"/>
          <w:sz w:val="22"/>
          <w:szCs w:val="22"/>
        </w:rPr>
        <w:t xml:space="preserve">статьей </w:t>
      </w:r>
      <w:r w:rsidRPr="00263268">
        <w:rPr>
          <w:rFonts w:ascii="Tahoma" w:hAnsi="Tahoma" w:cs="Tahoma"/>
          <w:sz w:val="22"/>
          <w:szCs w:val="22"/>
        </w:rPr>
        <w:t xml:space="preserve">02.06 </w:t>
      </w:r>
      <w:r w:rsidR="001E7A29">
        <w:rPr>
          <w:rFonts w:ascii="Tahoma" w:hAnsi="Tahoma" w:cs="Tahoma"/>
          <w:sz w:val="22"/>
          <w:szCs w:val="22"/>
        </w:rPr>
        <w:t>Общей части</w:t>
      </w:r>
      <w:r w:rsidR="001E7A29" w:rsidRPr="00263268">
        <w:rPr>
          <w:rFonts w:ascii="Tahoma" w:hAnsi="Tahoma" w:cs="Tahoma"/>
          <w:sz w:val="22"/>
          <w:szCs w:val="22"/>
        </w:rPr>
        <w:t xml:space="preserve"> </w:t>
      </w:r>
      <w:r w:rsidRPr="00263268">
        <w:rPr>
          <w:rFonts w:ascii="Tahoma" w:hAnsi="Tahoma" w:cs="Tahoma"/>
          <w:sz w:val="22"/>
          <w:szCs w:val="22"/>
        </w:rPr>
        <w:t>Правил допуска.</w:t>
      </w:r>
    </w:p>
    <w:p w14:paraId="08D2152C" w14:textId="77777777" w:rsidR="005B5315" w:rsidRPr="00552426" w:rsidRDefault="005B5315" w:rsidP="00552426">
      <w:pPr>
        <w:pStyle w:val="afd"/>
        <w:numPr>
          <w:ilvl w:val="0"/>
          <w:numId w:val="84"/>
        </w:numPr>
        <w:spacing w:after="120"/>
        <w:ind w:hanging="720"/>
        <w:jc w:val="both"/>
        <w:rPr>
          <w:rFonts w:ascii="Tahoma" w:hAnsi="Tahoma" w:cs="Tahoma"/>
          <w:sz w:val="22"/>
          <w:szCs w:val="22"/>
        </w:rPr>
      </w:pPr>
      <w:r w:rsidRPr="00263268">
        <w:rPr>
          <w:rFonts w:ascii="Tahoma" w:hAnsi="Tahoma" w:cs="Tahoma" w:hint="eastAsia"/>
          <w:sz w:val="22"/>
          <w:szCs w:val="22"/>
        </w:rPr>
        <w:t>Подлинник</w:t>
      </w:r>
      <w:r w:rsidRPr="00263268">
        <w:rPr>
          <w:rFonts w:ascii="Tahoma" w:hAnsi="Tahoma" w:cs="Tahoma"/>
          <w:sz w:val="22"/>
          <w:szCs w:val="22"/>
        </w:rPr>
        <w:t xml:space="preserve"> </w:t>
      </w:r>
      <w:r w:rsidRPr="00263268">
        <w:rPr>
          <w:rFonts w:ascii="Tahoma" w:hAnsi="Tahoma" w:cs="Tahoma" w:hint="eastAsia"/>
          <w:sz w:val="22"/>
          <w:szCs w:val="22"/>
        </w:rPr>
        <w:t>или</w:t>
      </w:r>
      <w:r w:rsidRPr="00263268">
        <w:rPr>
          <w:rFonts w:ascii="Tahoma" w:hAnsi="Tahoma" w:cs="Tahoma"/>
          <w:sz w:val="22"/>
          <w:szCs w:val="22"/>
        </w:rPr>
        <w:t xml:space="preserve"> </w:t>
      </w:r>
      <w:r w:rsidRPr="00263268">
        <w:rPr>
          <w:rFonts w:ascii="Tahoma" w:hAnsi="Tahoma" w:cs="Tahoma" w:hint="eastAsia"/>
          <w:sz w:val="22"/>
          <w:szCs w:val="22"/>
        </w:rPr>
        <w:t>нотариально</w:t>
      </w:r>
      <w:r w:rsidRPr="00263268">
        <w:rPr>
          <w:rFonts w:ascii="Tahoma" w:hAnsi="Tahoma" w:cs="Tahoma"/>
          <w:sz w:val="22"/>
          <w:szCs w:val="22"/>
        </w:rPr>
        <w:t xml:space="preserve"> </w:t>
      </w:r>
      <w:r w:rsidRPr="00263268">
        <w:rPr>
          <w:rFonts w:ascii="Tahoma" w:hAnsi="Tahoma" w:cs="Tahoma" w:hint="eastAsia"/>
          <w:sz w:val="22"/>
          <w:szCs w:val="22"/>
        </w:rPr>
        <w:t>удостоверенная</w:t>
      </w:r>
      <w:r w:rsidRPr="00263268">
        <w:rPr>
          <w:rFonts w:ascii="Tahoma" w:hAnsi="Tahoma" w:cs="Tahoma"/>
          <w:sz w:val="22"/>
          <w:szCs w:val="22"/>
        </w:rPr>
        <w:t xml:space="preserve"> </w:t>
      </w:r>
      <w:r w:rsidRPr="00263268">
        <w:rPr>
          <w:rFonts w:ascii="Tahoma" w:hAnsi="Tahoma" w:cs="Tahoma" w:hint="eastAsia"/>
          <w:sz w:val="22"/>
          <w:szCs w:val="22"/>
        </w:rPr>
        <w:t>копия</w:t>
      </w:r>
      <w:r w:rsidRPr="00263268">
        <w:rPr>
          <w:rFonts w:ascii="Tahoma" w:hAnsi="Tahoma" w:cs="Tahoma"/>
          <w:sz w:val="22"/>
          <w:szCs w:val="22"/>
        </w:rPr>
        <w:t xml:space="preserve"> </w:t>
      </w:r>
      <w:r w:rsidRPr="00263268">
        <w:rPr>
          <w:rFonts w:ascii="Tahoma" w:hAnsi="Tahoma" w:cs="Tahoma" w:hint="eastAsia"/>
          <w:sz w:val="22"/>
          <w:szCs w:val="22"/>
        </w:rPr>
        <w:t>решения</w:t>
      </w:r>
      <w:r w:rsidRPr="00263268">
        <w:rPr>
          <w:rFonts w:ascii="Tahoma" w:hAnsi="Tahoma" w:cs="Tahoma"/>
          <w:sz w:val="22"/>
          <w:szCs w:val="22"/>
        </w:rPr>
        <w:t xml:space="preserve"> </w:t>
      </w:r>
      <w:r w:rsidRPr="00263268">
        <w:rPr>
          <w:rFonts w:ascii="Tahoma" w:hAnsi="Tahoma" w:cs="Tahoma" w:hint="eastAsia"/>
          <w:sz w:val="22"/>
          <w:szCs w:val="22"/>
        </w:rPr>
        <w:t>уполномоченного</w:t>
      </w:r>
      <w:r w:rsidRPr="00263268">
        <w:rPr>
          <w:rFonts w:ascii="Tahoma" w:hAnsi="Tahoma" w:cs="Tahoma"/>
          <w:sz w:val="22"/>
          <w:szCs w:val="22"/>
        </w:rPr>
        <w:t xml:space="preserve"> </w:t>
      </w:r>
      <w:r w:rsidRPr="00263268">
        <w:rPr>
          <w:rFonts w:ascii="Tahoma" w:hAnsi="Tahoma" w:cs="Tahoma" w:hint="eastAsia"/>
          <w:sz w:val="22"/>
          <w:szCs w:val="22"/>
        </w:rPr>
        <w:t>органа</w:t>
      </w:r>
      <w:r w:rsidRPr="00263268">
        <w:rPr>
          <w:rFonts w:ascii="Tahoma" w:hAnsi="Tahoma" w:cs="Tahoma"/>
          <w:sz w:val="22"/>
          <w:szCs w:val="22"/>
        </w:rPr>
        <w:t xml:space="preserve"> </w:t>
      </w:r>
      <w:r w:rsidR="009B3E70" w:rsidRPr="00263268">
        <w:rPr>
          <w:rFonts w:ascii="Tahoma" w:hAnsi="Tahoma" w:cs="Tahoma" w:hint="eastAsia"/>
          <w:sz w:val="22"/>
          <w:szCs w:val="22"/>
        </w:rPr>
        <w:t>Кандидата</w:t>
      </w:r>
      <w:r w:rsidRPr="00263268">
        <w:rPr>
          <w:rFonts w:ascii="Tahoma" w:hAnsi="Tahoma" w:cs="Tahoma"/>
          <w:sz w:val="22"/>
          <w:szCs w:val="22"/>
        </w:rPr>
        <w:t xml:space="preserve"> (</w:t>
      </w:r>
      <w:r w:rsidRPr="00263268">
        <w:rPr>
          <w:rFonts w:ascii="Tahoma" w:hAnsi="Tahoma" w:cs="Tahoma" w:hint="eastAsia"/>
          <w:sz w:val="22"/>
          <w:szCs w:val="22"/>
        </w:rPr>
        <w:t>также</w:t>
      </w:r>
      <w:r w:rsidRPr="00263268">
        <w:rPr>
          <w:rFonts w:ascii="Tahoma" w:hAnsi="Tahoma" w:cs="Tahoma"/>
          <w:sz w:val="22"/>
          <w:szCs w:val="22"/>
        </w:rPr>
        <w:t xml:space="preserve"> </w:t>
      </w:r>
      <w:r w:rsidRPr="00263268">
        <w:rPr>
          <w:rFonts w:ascii="Tahoma" w:hAnsi="Tahoma" w:cs="Tahoma" w:hint="eastAsia"/>
          <w:sz w:val="22"/>
          <w:szCs w:val="22"/>
        </w:rPr>
        <w:t>могут</w:t>
      </w:r>
      <w:r w:rsidRPr="00263268">
        <w:rPr>
          <w:rFonts w:ascii="Tahoma" w:hAnsi="Tahoma" w:cs="Tahoma"/>
          <w:sz w:val="22"/>
          <w:szCs w:val="22"/>
        </w:rPr>
        <w:t xml:space="preserve"> </w:t>
      </w:r>
      <w:r w:rsidRPr="00263268">
        <w:rPr>
          <w:rFonts w:ascii="Tahoma" w:hAnsi="Tahoma" w:cs="Tahoma" w:hint="eastAsia"/>
          <w:sz w:val="22"/>
          <w:szCs w:val="22"/>
        </w:rPr>
        <w:t>быть</w:t>
      </w:r>
      <w:r w:rsidRPr="00263268">
        <w:rPr>
          <w:rFonts w:ascii="Tahoma" w:hAnsi="Tahoma" w:cs="Tahoma"/>
          <w:sz w:val="22"/>
          <w:szCs w:val="22"/>
        </w:rPr>
        <w:t xml:space="preserve"> </w:t>
      </w:r>
      <w:r w:rsidRPr="00263268">
        <w:rPr>
          <w:rFonts w:ascii="Tahoma" w:hAnsi="Tahoma" w:cs="Tahoma" w:hint="eastAsia"/>
          <w:sz w:val="22"/>
          <w:szCs w:val="22"/>
        </w:rPr>
        <w:t>предоставлены</w:t>
      </w:r>
      <w:r w:rsidRPr="00263268">
        <w:rPr>
          <w:rFonts w:ascii="Tahoma" w:hAnsi="Tahoma" w:cs="Tahoma"/>
          <w:sz w:val="22"/>
          <w:szCs w:val="22"/>
        </w:rPr>
        <w:t xml:space="preserve"> </w:t>
      </w:r>
      <w:r w:rsidRPr="00263268">
        <w:rPr>
          <w:rFonts w:ascii="Tahoma" w:hAnsi="Tahoma" w:cs="Tahoma" w:hint="eastAsia"/>
          <w:sz w:val="22"/>
          <w:szCs w:val="22"/>
        </w:rPr>
        <w:t>нотариально</w:t>
      </w:r>
      <w:r w:rsidRPr="00263268">
        <w:rPr>
          <w:rFonts w:ascii="Tahoma" w:hAnsi="Tahoma" w:cs="Tahoma"/>
          <w:sz w:val="22"/>
          <w:szCs w:val="22"/>
        </w:rPr>
        <w:t xml:space="preserve"> </w:t>
      </w:r>
      <w:r w:rsidRPr="00263268">
        <w:rPr>
          <w:rFonts w:ascii="Tahoma" w:hAnsi="Tahoma" w:cs="Tahoma" w:hint="eastAsia"/>
          <w:sz w:val="22"/>
          <w:szCs w:val="22"/>
        </w:rPr>
        <w:t>удостоверенная</w:t>
      </w:r>
      <w:r w:rsidRPr="00263268">
        <w:rPr>
          <w:rFonts w:ascii="Tahoma" w:hAnsi="Tahoma" w:cs="Tahoma"/>
          <w:sz w:val="22"/>
          <w:szCs w:val="22"/>
        </w:rPr>
        <w:t xml:space="preserve"> </w:t>
      </w:r>
      <w:r w:rsidRPr="00263268">
        <w:rPr>
          <w:rFonts w:ascii="Tahoma" w:hAnsi="Tahoma" w:cs="Tahoma" w:hint="eastAsia"/>
          <w:sz w:val="22"/>
          <w:szCs w:val="22"/>
        </w:rPr>
        <w:t>выписка</w:t>
      </w:r>
      <w:r w:rsidRPr="00263268">
        <w:rPr>
          <w:rFonts w:ascii="Tahoma" w:hAnsi="Tahoma" w:cs="Tahoma"/>
          <w:sz w:val="22"/>
          <w:szCs w:val="22"/>
        </w:rPr>
        <w:t xml:space="preserve"> </w:t>
      </w:r>
      <w:r w:rsidRPr="00263268">
        <w:rPr>
          <w:rFonts w:ascii="Tahoma" w:hAnsi="Tahoma" w:cs="Tahoma" w:hint="eastAsia"/>
          <w:sz w:val="22"/>
          <w:szCs w:val="22"/>
        </w:rPr>
        <w:t>из</w:t>
      </w:r>
      <w:r w:rsidRPr="00263268">
        <w:rPr>
          <w:rFonts w:ascii="Tahoma" w:hAnsi="Tahoma" w:cs="Tahoma"/>
          <w:sz w:val="22"/>
          <w:szCs w:val="22"/>
        </w:rPr>
        <w:t xml:space="preserve"> </w:t>
      </w:r>
      <w:r w:rsidRPr="00263268">
        <w:rPr>
          <w:rFonts w:ascii="Tahoma" w:hAnsi="Tahoma" w:cs="Tahoma" w:hint="eastAsia"/>
          <w:sz w:val="22"/>
          <w:szCs w:val="22"/>
        </w:rPr>
        <w:t>решения</w:t>
      </w:r>
      <w:r w:rsidRPr="00263268">
        <w:rPr>
          <w:rFonts w:ascii="Tahoma" w:hAnsi="Tahoma" w:cs="Tahoma"/>
          <w:sz w:val="22"/>
          <w:szCs w:val="22"/>
        </w:rPr>
        <w:t xml:space="preserve"> </w:t>
      </w:r>
      <w:r w:rsidRPr="00263268">
        <w:rPr>
          <w:rFonts w:ascii="Tahoma" w:hAnsi="Tahoma" w:cs="Tahoma" w:hint="eastAsia"/>
          <w:sz w:val="22"/>
          <w:szCs w:val="22"/>
        </w:rPr>
        <w:t>или</w:t>
      </w:r>
      <w:r w:rsidRPr="00263268">
        <w:rPr>
          <w:rFonts w:ascii="Tahoma" w:hAnsi="Tahoma" w:cs="Tahoma"/>
          <w:sz w:val="22"/>
          <w:szCs w:val="22"/>
        </w:rPr>
        <w:t xml:space="preserve"> </w:t>
      </w:r>
      <w:r w:rsidRPr="00263268">
        <w:rPr>
          <w:rFonts w:ascii="Tahoma" w:hAnsi="Tahoma" w:cs="Tahoma" w:hint="eastAsia"/>
          <w:sz w:val="22"/>
          <w:szCs w:val="22"/>
        </w:rPr>
        <w:t>подлинник</w:t>
      </w:r>
      <w:r w:rsidRPr="00263268">
        <w:rPr>
          <w:rFonts w:ascii="Tahoma" w:hAnsi="Tahoma" w:cs="Tahoma"/>
          <w:sz w:val="22"/>
          <w:szCs w:val="22"/>
        </w:rPr>
        <w:t xml:space="preserve"> </w:t>
      </w:r>
      <w:r w:rsidRPr="00263268">
        <w:rPr>
          <w:rFonts w:ascii="Tahoma" w:hAnsi="Tahoma" w:cs="Tahoma" w:hint="eastAsia"/>
          <w:sz w:val="22"/>
          <w:szCs w:val="22"/>
        </w:rPr>
        <w:t>выписки</w:t>
      </w:r>
      <w:r w:rsidRPr="00263268">
        <w:rPr>
          <w:rFonts w:ascii="Tahoma" w:hAnsi="Tahoma" w:cs="Tahoma"/>
          <w:sz w:val="22"/>
          <w:szCs w:val="22"/>
        </w:rPr>
        <w:t xml:space="preserve">, </w:t>
      </w:r>
      <w:r w:rsidRPr="00263268">
        <w:rPr>
          <w:rFonts w:ascii="Tahoma" w:hAnsi="Tahoma" w:cs="Tahoma" w:hint="eastAsia"/>
          <w:sz w:val="22"/>
          <w:szCs w:val="22"/>
        </w:rPr>
        <w:t>заверенный</w:t>
      </w:r>
      <w:r w:rsidRPr="00263268">
        <w:rPr>
          <w:rFonts w:ascii="Tahoma" w:hAnsi="Tahoma" w:cs="Tahoma"/>
          <w:sz w:val="22"/>
          <w:szCs w:val="22"/>
        </w:rPr>
        <w:t xml:space="preserve"> </w:t>
      </w:r>
      <w:r w:rsidRPr="00263268">
        <w:rPr>
          <w:rFonts w:ascii="Tahoma" w:hAnsi="Tahoma" w:cs="Tahoma" w:hint="eastAsia"/>
          <w:sz w:val="22"/>
          <w:szCs w:val="22"/>
        </w:rPr>
        <w:t>подписью</w:t>
      </w:r>
      <w:r w:rsidRPr="00263268">
        <w:rPr>
          <w:rFonts w:ascii="Tahoma" w:hAnsi="Tahoma" w:cs="Tahoma"/>
          <w:sz w:val="22"/>
          <w:szCs w:val="22"/>
        </w:rPr>
        <w:t xml:space="preserve"> </w:t>
      </w:r>
      <w:r w:rsidRPr="00263268">
        <w:rPr>
          <w:rFonts w:ascii="Tahoma" w:hAnsi="Tahoma" w:cs="Tahoma" w:hint="eastAsia"/>
          <w:sz w:val="22"/>
          <w:szCs w:val="22"/>
        </w:rPr>
        <w:t>лица</w:t>
      </w:r>
      <w:r w:rsidRPr="00263268">
        <w:rPr>
          <w:rFonts w:ascii="Tahoma" w:hAnsi="Tahoma" w:cs="Tahoma"/>
          <w:sz w:val="22"/>
          <w:szCs w:val="22"/>
        </w:rPr>
        <w:t xml:space="preserve">, </w:t>
      </w:r>
      <w:r w:rsidRPr="00263268">
        <w:rPr>
          <w:rFonts w:ascii="Tahoma" w:hAnsi="Tahoma" w:cs="Tahoma" w:hint="eastAsia"/>
          <w:sz w:val="22"/>
          <w:szCs w:val="22"/>
        </w:rPr>
        <w:t>уполномоченного</w:t>
      </w:r>
      <w:r w:rsidRPr="00263268">
        <w:rPr>
          <w:rFonts w:ascii="Tahoma" w:hAnsi="Tahoma" w:cs="Tahoma"/>
          <w:sz w:val="22"/>
          <w:szCs w:val="22"/>
        </w:rPr>
        <w:t xml:space="preserve"> </w:t>
      </w:r>
      <w:r w:rsidRPr="00263268">
        <w:rPr>
          <w:rFonts w:ascii="Tahoma" w:hAnsi="Tahoma" w:cs="Tahoma" w:hint="eastAsia"/>
          <w:sz w:val="22"/>
          <w:szCs w:val="22"/>
        </w:rPr>
        <w:t>на</w:t>
      </w:r>
      <w:r w:rsidRPr="00263268">
        <w:rPr>
          <w:rFonts w:ascii="Tahoma" w:hAnsi="Tahoma" w:cs="Tahoma"/>
          <w:sz w:val="22"/>
          <w:szCs w:val="22"/>
        </w:rPr>
        <w:t xml:space="preserve"> </w:t>
      </w:r>
      <w:r w:rsidRPr="00263268">
        <w:rPr>
          <w:rFonts w:ascii="Tahoma" w:hAnsi="Tahoma" w:cs="Tahoma" w:hint="eastAsia"/>
          <w:sz w:val="22"/>
          <w:szCs w:val="22"/>
        </w:rPr>
        <w:t>подписание</w:t>
      </w:r>
      <w:r w:rsidRPr="00263268">
        <w:rPr>
          <w:rFonts w:ascii="Tahoma" w:hAnsi="Tahoma" w:cs="Tahoma"/>
          <w:sz w:val="22"/>
          <w:szCs w:val="22"/>
        </w:rPr>
        <w:t xml:space="preserve"> </w:t>
      </w:r>
      <w:r w:rsidRPr="00263268">
        <w:rPr>
          <w:rFonts w:ascii="Tahoma" w:hAnsi="Tahoma" w:cs="Tahoma" w:hint="eastAsia"/>
          <w:sz w:val="22"/>
          <w:szCs w:val="22"/>
        </w:rPr>
        <w:t>решения</w:t>
      </w:r>
      <w:r w:rsidRPr="00263268">
        <w:rPr>
          <w:rFonts w:ascii="Tahoma" w:hAnsi="Tahoma" w:cs="Tahoma"/>
          <w:sz w:val="22"/>
          <w:szCs w:val="22"/>
        </w:rPr>
        <w:t xml:space="preserve">) </w:t>
      </w:r>
      <w:r w:rsidRPr="00263268">
        <w:rPr>
          <w:rFonts w:ascii="Tahoma" w:hAnsi="Tahoma" w:cs="Tahoma" w:hint="eastAsia"/>
          <w:sz w:val="22"/>
          <w:szCs w:val="22"/>
        </w:rPr>
        <w:t>об</w:t>
      </w:r>
      <w:r w:rsidRPr="00263268">
        <w:rPr>
          <w:rFonts w:ascii="Tahoma" w:hAnsi="Tahoma" w:cs="Tahoma"/>
          <w:sz w:val="22"/>
          <w:szCs w:val="22"/>
        </w:rPr>
        <w:t xml:space="preserve"> </w:t>
      </w:r>
      <w:r w:rsidRPr="00263268">
        <w:rPr>
          <w:rFonts w:ascii="Tahoma" w:hAnsi="Tahoma" w:cs="Tahoma" w:hint="eastAsia"/>
          <w:sz w:val="22"/>
          <w:szCs w:val="22"/>
        </w:rPr>
        <w:t>одобрении</w:t>
      </w:r>
      <w:r w:rsidRPr="00263268">
        <w:rPr>
          <w:rFonts w:ascii="Tahoma" w:hAnsi="Tahoma" w:cs="Tahoma"/>
          <w:sz w:val="22"/>
          <w:szCs w:val="22"/>
        </w:rPr>
        <w:t xml:space="preserve"> </w:t>
      </w:r>
      <w:r w:rsidRPr="00263268">
        <w:rPr>
          <w:rFonts w:ascii="Tahoma" w:hAnsi="Tahoma" w:cs="Tahoma" w:hint="eastAsia"/>
          <w:sz w:val="22"/>
          <w:szCs w:val="22"/>
        </w:rPr>
        <w:t>сделок</w:t>
      </w:r>
      <w:r w:rsidRPr="00263268">
        <w:rPr>
          <w:rFonts w:ascii="Tahoma" w:hAnsi="Tahoma" w:cs="Tahoma"/>
          <w:sz w:val="22"/>
          <w:szCs w:val="22"/>
        </w:rPr>
        <w:t xml:space="preserve">, </w:t>
      </w:r>
      <w:r w:rsidRPr="00263268">
        <w:rPr>
          <w:rFonts w:ascii="Tahoma" w:hAnsi="Tahoma" w:cs="Tahoma" w:hint="eastAsia"/>
          <w:sz w:val="22"/>
          <w:szCs w:val="22"/>
        </w:rPr>
        <w:t>заключаемых</w:t>
      </w:r>
      <w:r w:rsidRPr="00263268">
        <w:rPr>
          <w:rFonts w:ascii="Tahoma" w:hAnsi="Tahoma" w:cs="Tahoma"/>
          <w:sz w:val="22"/>
          <w:szCs w:val="22"/>
        </w:rPr>
        <w:t xml:space="preserve"> </w:t>
      </w:r>
      <w:r w:rsidRPr="00263268">
        <w:rPr>
          <w:rFonts w:ascii="Tahoma" w:hAnsi="Tahoma" w:cs="Tahoma" w:hint="eastAsia"/>
          <w:sz w:val="22"/>
          <w:szCs w:val="22"/>
        </w:rPr>
        <w:t>в</w:t>
      </w:r>
      <w:r w:rsidRPr="00263268">
        <w:rPr>
          <w:rFonts w:ascii="Tahoma" w:hAnsi="Tahoma" w:cs="Tahoma"/>
          <w:sz w:val="22"/>
          <w:szCs w:val="22"/>
        </w:rPr>
        <w:t xml:space="preserve"> </w:t>
      </w:r>
      <w:r w:rsidRPr="00263268">
        <w:rPr>
          <w:rFonts w:ascii="Tahoma" w:hAnsi="Tahoma" w:cs="Tahoma" w:hint="eastAsia"/>
          <w:sz w:val="22"/>
          <w:szCs w:val="22"/>
        </w:rPr>
        <w:t>соответствии</w:t>
      </w:r>
      <w:r w:rsidRPr="00263268">
        <w:rPr>
          <w:rFonts w:ascii="Tahoma" w:hAnsi="Tahoma" w:cs="Tahoma"/>
          <w:sz w:val="22"/>
          <w:szCs w:val="22"/>
        </w:rPr>
        <w:t xml:space="preserve"> </w:t>
      </w:r>
      <w:r w:rsidRPr="00263268">
        <w:rPr>
          <w:rFonts w:ascii="Tahoma" w:hAnsi="Tahoma" w:cs="Tahoma" w:hint="eastAsia"/>
          <w:sz w:val="22"/>
          <w:szCs w:val="22"/>
        </w:rPr>
        <w:t>с</w:t>
      </w:r>
      <w:r w:rsidRPr="00263268">
        <w:rPr>
          <w:rFonts w:ascii="Tahoma" w:hAnsi="Tahoma" w:cs="Tahoma"/>
          <w:sz w:val="22"/>
          <w:szCs w:val="22"/>
        </w:rPr>
        <w:t xml:space="preserve"> </w:t>
      </w:r>
      <w:r w:rsidRPr="00263268">
        <w:rPr>
          <w:rFonts w:ascii="Tahoma" w:hAnsi="Tahoma" w:cs="Tahoma" w:hint="eastAsia"/>
          <w:sz w:val="22"/>
          <w:szCs w:val="22"/>
        </w:rPr>
        <w:t>Правилами</w:t>
      </w:r>
      <w:r w:rsidRPr="00263268">
        <w:rPr>
          <w:rFonts w:ascii="Tahoma" w:hAnsi="Tahoma" w:cs="Tahoma"/>
          <w:sz w:val="22"/>
          <w:szCs w:val="22"/>
        </w:rPr>
        <w:t xml:space="preserve"> </w:t>
      </w:r>
      <w:r w:rsidR="009B3E70" w:rsidRPr="00263268">
        <w:rPr>
          <w:rFonts w:ascii="Tahoma" w:hAnsi="Tahoma" w:cs="Tahoma" w:hint="eastAsia"/>
          <w:sz w:val="22"/>
          <w:szCs w:val="22"/>
        </w:rPr>
        <w:t>торгов</w:t>
      </w:r>
      <w:r w:rsidRPr="00263268">
        <w:rPr>
          <w:rFonts w:ascii="Tahoma" w:hAnsi="Tahoma" w:cs="Tahoma"/>
          <w:sz w:val="22"/>
          <w:szCs w:val="22"/>
        </w:rPr>
        <w:t xml:space="preserve"> </w:t>
      </w:r>
      <w:r w:rsidRPr="00263268">
        <w:rPr>
          <w:rFonts w:ascii="Tahoma" w:hAnsi="Tahoma" w:cs="Tahoma" w:hint="eastAsia"/>
          <w:sz w:val="22"/>
          <w:szCs w:val="22"/>
        </w:rPr>
        <w:t>с</w:t>
      </w:r>
      <w:r w:rsidRPr="00263268">
        <w:rPr>
          <w:rFonts w:ascii="Tahoma" w:hAnsi="Tahoma" w:cs="Tahoma"/>
          <w:sz w:val="22"/>
          <w:szCs w:val="22"/>
        </w:rPr>
        <w:t xml:space="preserve"> </w:t>
      </w:r>
      <w:r w:rsidR="009B3E70" w:rsidRPr="00263268">
        <w:rPr>
          <w:rFonts w:ascii="Tahoma" w:hAnsi="Tahoma" w:cs="Tahoma" w:hint="eastAsia"/>
          <w:sz w:val="22"/>
          <w:szCs w:val="22"/>
        </w:rPr>
        <w:t>Биржей</w:t>
      </w:r>
      <w:r w:rsidRPr="00263268">
        <w:rPr>
          <w:rFonts w:ascii="Tahoma" w:hAnsi="Tahoma" w:cs="Tahoma"/>
          <w:sz w:val="22"/>
          <w:szCs w:val="22"/>
        </w:rPr>
        <w:t xml:space="preserve">, </w:t>
      </w:r>
      <w:r w:rsidRPr="00263268">
        <w:rPr>
          <w:rFonts w:ascii="Tahoma" w:hAnsi="Tahoma" w:cs="Tahoma" w:hint="eastAsia"/>
          <w:sz w:val="22"/>
          <w:szCs w:val="22"/>
        </w:rPr>
        <w:t>а</w:t>
      </w:r>
      <w:r w:rsidRPr="00263268">
        <w:rPr>
          <w:rFonts w:ascii="Tahoma" w:hAnsi="Tahoma" w:cs="Tahoma"/>
          <w:sz w:val="22"/>
          <w:szCs w:val="22"/>
        </w:rPr>
        <w:t xml:space="preserve"> </w:t>
      </w:r>
      <w:r w:rsidRPr="00263268">
        <w:rPr>
          <w:rFonts w:ascii="Tahoma" w:hAnsi="Tahoma" w:cs="Tahoma" w:hint="eastAsia"/>
          <w:sz w:val="22"/>
          <w:szCs w:val="22"/>
        </w:rPr>
        <w:t>также</w:t>
      </w:r>
      <w:r w:rsidRPr="00263268">
        <w:rPr>
          <w:rFonts w:ascii="Tahoma" w:hAnsi="Tahoma" w:cs="Tahoma"/>
          <w:sz w:val="22"/>
          <w:szCs w:val="22"/>
        </w:rPr>
        <w:t xml:space="preserve"> </w:t>
      </w:r>
      <w:r w:rsidRPr="00263268">
        <w:rPr>
          <w:rFonts w:ascii="Tahoma" w:hAnsi="Tahoma" w:cs="Tahoma" w:hint="eastAsia"/>
          <w:sz w:val="22"/>
          <w:szCs w:val="22"/>
        </w:rPr>
        <w:t>Договора</w:t>
      </w:r>
      <w:r w:rsidRPr="00263268">
        <w:rPr>
          <w:rFonts w:ascii="Tahoma" w:hAnsi="Tahoma" w:cs="Tahoma"/>
          <w:sz w:val="22"/>
          <w:szCs w:val="22"/>
        </w:rPr>
        <w:t xml:space="preserve"> </w:t>
      </w:r>
      <w:r w:rsidR="009B3E70" w:rsidRPr="00263268">
        <w:rPr>
          <w:rFonts w:ascii="Tahoma" w:hAnsi="Tahoma" w:cs="Tahoma"/>
          <w:sz w:val="22"/>
          <w:szCs w:val="22"/>
        </w:rPr>
        <w:t>об оказании услуг по проведению организованных торгов</w:t>
      </w:r>
      <w:r w:rsidRPr="00263268">
        <w:rPr>
          <w:rFonts w:ascii="Tahoma" w:hAnsi="Tahoma" w:cs="Tahoma"/>
          <w:sz w:val="22"/>
          <w:szCs w:val="22"/>
        </w:rPr>
        <w:t xml:space="preserve">  </w:t>
      </w:r>
      <w:r w:rsidRPr="00263268">
        <w:rPr>
          <w:rFonts w:ascii="Tahoma" w:hAnsi="Tahoma" w:cs="Tahoma" w:hint="eastAsia"/>
          <w:sz w:val="22"/>
          <w:szCs w:val="22"/>
        </w:rPr>
        <w:t>в</w:t>
      </w:r>
      <w:r w:rsidRPr="00263268">
        <w:rPr>
          <w:rFonts w:ascii="Tahoma" w:hAnsi="Tahoma" w:cs="Tahoma"/>
          <w:sz w:val="22"/>
          <w:szCs w:val="22"/>
        </w:rPr>
        <w:t xml:space="preserve"> </w:t>
      </w:r>
      <w:r w:rsidRPr="00263268">
        <w:rPr>
          <w:rFonts w:ascii="Tahoma" w:hAnsi="Tahoma" w:cs="Tahoma" w:hint="eastAsia"/>
          <w:sz w:val="22"/>
          <w:szCs w:val="22"/>
        </w:rPr>
        <w:t>случае</w:t>
      </w:r>
      <w:r w:rsidRPr="00263268">
        <w:rPr>
          <w:rFonts w:ascii="Tahoma" w:hAnsi="Tahoma" w:cs="Tahoma"/>
          <w:sz w:val="22"/>
          <w:szCs w:val="22"/>
        </w:rPr>
        <w:t xml:space="preserve">, </w:t>
      </w:r>
      <w:r w:rsidRPr="00263268">
        <w:rPr>
          <w:rFonts w:ascii="Tahoma" w:hAnsi="Tahoma" w:cs="Tahoma" w:hint="eastAsia"/>
          <w:sz w:val="22"/>
          <w:szCs w:val="22"/>
        </w:rPr>
        <w:t>если</w:t>
      </w:r>
      <w:r w:rsidRPr="00263268">
        <w:rPr>
          <w:rFonts w:ascii="Tahoma" w:hAnsi="Tahoma" w:cs="Tahoma"/>
          <w:sz w:val="22"/>
          <w:szCs w:val="22"/>
        </w:rPr>
        <w:t xml:space="preserve"> </w:t>
      </w:r>
      <w:r w:rsidRPr="00263268">
        <w:rPr>
          <w:rFonts w:ascii="Tahoma" w:hAnsi="Tahoma" w:cs="Tahoma" w:hint="eastAsia"/>
          <w:sz w:val="22"/>
          <w:szCs w:val="22"/>
        </w:rPr>
        <w:t>сделки</w:t>
      </w:r>
      <w:r w:rsidRPr="00263268">
        <w:rPr>
          <w:rFonts w:ascii="Tahoma" w:hAnsi="Tahoma" w:cs="Tahoma"/>
          <w:sz w:val="22"/>
          <w:szCs w:val="22"/>
        </w:rPr>
        <w:t>/</w:t>
      </w:r>
      <w:r w:rsidRPr="00263268">
        <w:rPr>
          <w:rFonts w:ascii="Tahoma" w:hAnsi="Tahoma" w:cs="Tahoma" w:hint="eastAsia"/>
          <w:sz w:val="22"/>
          <w:szCs w:val="22"/>
        </w:rPr>
        <w:t>договор</w:t>
      </w:r>
      <w:r w:rsidRPr="00263268">
        <w:rPr>
          <w:rFonts w:ascii="Tahoma" w:hAnsi="Tahoma" w:cs="Tahoma"/>
          <w:sz w:val="22"/>
          <w:szCs w:val="22"/>
        </w:rPr>
        <w:t xml:space="preserve"> </w:t>
      </w:r>
      <w:r w:rsidRPr="00263268">
        <w:rPr>
          <w:rFonts w:ascii="Tahoma" w:hAnsi="Tahoma" w:cs="Tahoma" w:hint="eastAsia"/>
          <w:sz w:val="22"/>
          <w:szCs w:val="22"/>
        </w:rPr>
        <w:t>между</w:t>
      </w:r>
      <w:r w:rsidRPr="00263268">
        <w:rPr>
          <w:rFonts w:ascii="Tahoma" w:hAnsi="Tahoma" w:cs="Tahoma"/>
          <w:sz w:val="22"/>
          <w:szCs w:val="22"/>
        </w:rPr>
        <w:t xml:space="preserve"> </w:t>
      </w:r>
      <w:r w:rsidR="009B3E70" w:rsidRPr="00263268">
        <w:rPr>
          <w:rFonts w:ascii="Tahoma" w:hAnsi="Tahoma" w:cs="Tahoma" w:hint="eastAsia"/>
          <w:sz w:val="22"/>
          <w:szCs w:val="22"/>
        </w:rPr>
        <w:t>Кандидатом</w:t>
      </w:r>
      <w:r w:rsidRPr="00263268">
        <w:rPr>
          <w:rFonts w:ascii="Tahoma" w:hAnsi="Tahoma" w:cs="Tahoma"/>
          <w:sz w:val="22"/>
          <w:szCs w:val="22"/>
        </w:rPr>
        <w:t xml:space="preserve"> </w:t>
      </w:r>
      <w:r w:rsidRPr="00263268">
        <w:rPr>
          <w:rFonts w:ascii="Tahoma" w:hAnsi="Tahoma" w:cs="Tahoma" w:hint="eastAsia"/>
          <w:sz w:val="22"/>
          <w:szCs w:val="22"/>
        </w:rPr>
        <w:t>и</w:t>
      </w:r>
      <w:r w:rsidRPr="00263268">
        <w:rPr>
          <w:rFonts w:ascii="Tahoma" w:hAnsi="Tahoma" w:cs="Tahoma"/>
          <w:sz w:val="22"/>
          <w:szCs w:val="22"/>
        </w:rPr>
        <w:t xml:space="preserve"> </w:t>
      </w:r>
      <w:r w:rsidR="009B3E70" w:rsidRPr="00263268">
        <w:rPr>
          <w:rFonts w:ascii="Tahoma" w:hAnsi="Tahoma" w:cs="Tahoma" w:hint="eastAsia"/>
          <w:sz w:val="22"/>
          <w:szCs w:val="22"/>
        </w:rPr>
        <w:t>Биржей</w:t>
      </w:r>
      <w:r w:rsidRPr="00263268">
        <w:rPr>
          <w:rFonts w:ascii="Tahoma" w:hAnsi="Tahoma" w:cs="Tahoma"/>
          <w:sz w:val="22"/>
          <w:szCs w:val="22"/>
        </w:rPr>
        <w:t xml:space="preserve"> </w:t>
      </w:r>
      <w:r w:rsidRPr="00263268">
        <w:rPr>
          <w:rFonts w:ascii="Tahoma" w:hAnsi="Tahoma" w:cs="Tahoma" w:hint="eastAsia"/>
          <w:sz w:val="22"/>
          <w:szCs w:val="22"/>
        </w:rPr>
        <w:t>в</w:t>
      </w:r>
      <w:r w:rsidRPr="00263268">
        <w:rPr>
          <w:rFonts w:ascii="Tahoma" w:hAnsi="Tahoma" w:cs="Tahoma"/>
          <w:sz w:val="22"/>
          <w:szCs w:val="22"/>
        </w:rPr>
        <w:t xml:space="preserve"> </w:t>
      </w:r>
      <w:r w:rsidRPr="00263268">
        <w:rPr>
          <w:rFonts w:ascii="Tahoma" w:hAnsi="Tahoma" w:cs="Tahoma" w:hint="eastAsia"/>
          <w:sz w:val="22"/>
          <w:szCs w:val="22"/>
        </w:rPr>
        <w:t>соответствии</w:t>
      </w:r>
      <w:r w:rsidRPr="00263268">
        <w:rPr>
          <w:rFonts w:ascii="Tahoma" w:hAnsi="Tahoma" w:cs="Tahoma"/>
          <w:sz w:val="22"/>
          <w:szCs w:val="22"/>
        </w:rPr>
        <w:t xml:space="preserve"> </w:t>
      </w:r>
      <w:r w:rsidRPr="00263268">
        <w:rPr>
          <w:rFonts w:ascii="Tahoma" w:hAnsi="Tahoma" w:cs="Tahoma" w:hint="eastAsia"/>
          <w:sz w:val="22"/>
          <w:szCs w:val="22"/>
        </w:rPr>
        <w:t>с</w:t>
      </w:r>
      <w:r w:rsidRPr="00263268">
        <w:rPr>
          <w:rFonts w:ascii="Tahoma" w:hAnsi="Tahoma" w:cs="Tahoma"/>
          <w:sz w:val="22"/>
          <w:szCs w:val="22"/>
        </w:rPr>
        <w:t xml:space="preserve"> </w:t>
      </w:r>
      <w:r w:rsidRPr="00263268">
        <w:rPr>
          <w:rFonts w:ascii="Tahoma" w:hAnsi="Tahoma" w:cs="Tahoma" w:hint="eastAsia"/>
          <w:sz w:val="22"/>
          <w:szCs w:val="22"/>
        </w:rPr>
        <w:t>требованиями</w:t>
      </w:r>
      <w:r w:rsidRPr="00263268">
        <w:rPr>
          <w:rFonts w:ascii="Tahoma" w:hAnsi="Tahoma" w:cs="Tahoma"/>
          <w:sz w:val="22"/>
          <w:szCs w:val="22"/>
        </w:rPr>
        <w:t xml:space="preserve"> </w:t>
      </w:r>
      <w:r w:rsidRPr="00263268">
        <w:rPr>
          <w:rFonts w:ascii="Tahoma" w:hAnsi="Tahoma" w:cs="Tahoma" w:hint="eastAsia"/>
          <w:sz w:val="22"/>
          <w:szCs w:val="22"/>
        </w:rPr>
        <w:t>действующего</w:t>
      </w:r>
      <w:r w:rsidRPr="00263268">
        <w:rPr>
          <w:rFonts w:ascii="Tahoma" w:hAnsi="Tahoma" w:cs="Tahoma"/>
          <w:sz w:val="22"/>
          <w:szCs w:val="22"/>
        </w:rPr>
        <w:t xml:space="preserve"> </w:t>
      </w:r>
      <w:r w:rsidRPr="00263268">
        <w:rPr>
          <w:rFonts w:ascii="Tahoma" w:hAnsi="Tahoma" w:cs="Tahoma" w:hint="eastAsia"/>
          <w:sz w:val="22"/>
          <w:szCs w:val="22"/>
        </w:rPr>
        <w:t>законодательства</w:t>
      </w:r>
      <w:r w:rsidRPr="00263268">
        <w:rPr>
          <w:rFonts w:ascii="Tahoma" w:hAnsi="Tahoma" w:cs="Tahoma"/>
          <w:sz w:val="22"/>
          <w:szCs w:val="22"/>
        </w:rPr>
        <w:t xml:space="preserve"> </w:t>
      </w:r>
      <w:r w:rsidRPr="00263268">
        <w:rPr>
          <w:rFonts w:ascii="Tahoma" w:hAnsi="Tahoma" w:cs="Tahoma" w:hint="eastAsia"/>
          <w:sz w:val="22"/>
          <w:szCs w:val="22"/>
        </w:rPr>
        <w:t>признаются</w:t>
      </w:r>
      <w:r w:rsidRPr="00263268">
        <w:rPr>
          <w:rFonts w:ascii="Tahoma" w:hAnsi="Tahoma" w:cs="Tahoma"/>
          <w:sz w:val="22"/>
          <w:szCs w:val="22"/>
        </w:rPr>
        <w:t xml:space="preserve"> </w:t>
      </w:r>
      <w:r w:rsidRPr="00263268">
        <w:rPr>
          <w:rFonts w:ascii="Tahoma" w:hAnsi="Tahoma" w:cs="Tahoma" w:hint="eastAsia"/>
          <w:sz w:val="22"/>
          <w:szCs w:val="22"/>
        </w:rPr>
        <w:t>сделками</w:t>
      </w:r>
      <w:r w:rsidRPr="00263268">
        <w:rPr>
          <w:rFonts w:ascii="Tahoma" w:hAnsi="Tahoma" w:cs="Tahoma"/>
          <w:sz w:val="22"/>
          <w:szCs w:val="22"/>
        </w:rPr>
        <w:t xml:space="preserve"> </w:t>
      </w:r>
      <w:r w:rsidRPr="00263268">
        <w:rPr>
          <w:rFonts w:ascii="Tahoma" w:hAnsi="Tahoma" w:cs="Tahoma" w:hint="eastAsia"/>
          <w:sz w:val="22"/>
          <w:szCs w:val="22"/>
        </w:rPr>
        <w:t>с</w:t>
      </w:r>
      <w:r w:rsidRPr="00263268">
        <w:rPr>
          <w:rFonts w:ascii="Tahoma" w:hAnsi="Tahoma" w:cs="Tahoma"/>
          <w:sz w:val="22"/>
          <w:szCs w:val="22"/>
        </w:rPr>
        <w:t xml:space="preserve"> </w:t>
      </w:r>
      <w:r w:rsidRPr="00263268">
        <w:rPr>
          <w:rFonts w:ascii="Tahoma" w:hAnsi="Tahoma" w:cs="Tahoma" w:hint="eastAsia"/>
          <w:sz w:val="22"/>
          <w:szCs w:val="22"/>
        </w:rPr>
        <w:t>заинтересованностью</w:t>
      </w:r>
      <w:r w:rsidRPr="00263268">
        <w:rPr>
          <w:rFonts w:ascii="Tahoma" w:hAnsi="Tahoma" w:cs="Tahoma"/>
          <w:sz w:val="22"/>
          <w:szCs w:val="22"/>
        </w:rPr>
        <w:t xml:space="preserve">, </w:t>
      </w:r>
      <w:r w:rsidRPr="00263268">
        <w:rPr>
          <w:rFonts w:ascii="Tahoma" w:hAnsi="Tahoma" w:cs="Tahoma" w:hint="eastAsia"/>
          <w:sz w:val="22"/>
          <w:szCs w:val="22"/>
        </w:rPr>
        <w:t>в</w:t>
      </w:r>
      <w:r w:rsidRPr="00263268">
        <w:rPr>
          <w:rFonts w:ascii="Tahoma" w:hAnsi="Tahoma" w:cs="Tahoma"/>
          <w:sz w:val="22"/>
          <w:szCs w:val="22"/>
        </w:rPr>
        <w:t xml:space="preserve"> </w:t>
      </w:r>
      <w:r w:rsidRPr="00263268">
        <w:rPr>
          <w:rFonts w:ascii="Tahoma" w:hAnsi="Tahoma" w:cs="Tahoma" w:hint="eastAsia"/>
          <w:sz w:val="22"/>
          <w:szCs w:val="22"/>
        </w:rPr>
        <w:t>противном</w:t>
      </w:r>
      <w:r w:rsidRPr="00263268">
        <w:rPr>
          <w:rFonts w:ascii="Tahoma" w:hAnsi="Tahoma" w:cs="Tahoma"/>
          <w:sz w:val="22"/>
          <w:szCs w:val="22"/>
        </w:rPr>
        <w:t xml:space="preserve"> </w:t>
      </w:r>
      <w:r w:rsidRPr="00263268">
        <w:rPr>
          <w:rFonts w:ascii="Tahoma" w:hAnsi="Tahoma" w:cs="Tahoma" w:hint="eastAsia"/>
          <w:sz w:val="22"/>
          <w:szCs w:val="22"/>
        </w:rPr>
        <w:t>случае</w:t>
      </w:r>
      <w:r w:rsidRPr="00263268">
        <w:rPr>
          <w:rFonts w:ascii="Tahoma" w:hAnsi="Tahoma" w:cs="Tahoma"/>
          <w:sz w:val="22"/>
          <w:szCs w:val="22"/>
        </w:rPr>
        <w:t xml:space="preserve"> </w:t>
      </w:r>
      <w:r w:rsidR="009B3E70" w:rsidRPr="00263268">
        <w:rPr>
          <w:rFonts w:ascii="Tahoma" w:hAnsi="Tahoma" w:cs="Tahoma" w:hint="eastAsia"/>
          <w:sz w:val="22"/>
          <w:szCs w:val="22"/>
        </w:rPr>
        <w:t>Кандидат</w:t>
      </w:r>
      <w:r w:rsidRPr="00263268">
        <w:rPr>
          <w:rFonts w:ascii="Tahoma" w:hAnsi="Tahoma" w:cs="Tahoma"/>
          <w:sz w:val="22"/>
          <w:szCs w:val="22"/>
        </w:rPr>
        <w:t xml:space="preserve"> </w:t>
      </w:r>
      <w:r w:rsidRPr="00263268">
        <w:rPr>
          <w:rFonts w:ascii="Tahoma" w:hAnsi="Tahoma" w:cs="Tahoma" w:hint="eastAsia"/>
          <w:sz w:val="22"/>
          <w:szCs w:val="22"/>
        </w:rPr>
        <w:t>предоставляет</w:t>
      </w:r>
      <w:r w:rsidRPr="00263268">
        <w:rPr>
          <w:rFonts w:ascii="Tahoma" w:hAnsi="Tahoma" w:cs="Tahoma"/>
          <w:sz w:val="22"/>
          <w:szCs w:val="22"/>
        </w:rPr>
        <w:t xml:space="preserve"> </w:t>
      </w:r>
      <w:r w:rsidRPr="00263268">
        <w:rPr>
          <w:rFonts w:ascii="Tahoma" w:hAnsi="Tahoma" w:cs="Tahoma" w:hint="eastAsia"/>
          <w:sz w:val="22"/>
          <w:szCs w:val="22"/>
        </w:rPr>
        <w:t>письмо</w:t>
      </w:r>
      <w:r w:rsidRPr="00263268">
        <w:rPr>
          <w:rFonts w:ascii="Tahoma" w:hAnsi="Tahoma" w:cs="Tahoma"/>
          <w:sz w:val="22"/>
          <w:szCs w:val="22"/>
        </w:rPr>
        <w:t xml:space="preserve"> </w:t>
      </w:r>
      <w:r w:rsidRPr="00263268">
        <w:rPr>
          <w:rFonts w:ascii="Tahoma" w:hAnsi="Tahoma" w:cs="Tahoma" w:hint="eastAsia"/>
          <w:sz w:val="22"/>
          <w:szCs w:val="22"/>
        </w:rPr>
        <w:t>об</w:t>
      </w:r>
      <w:r w:rsidRPr="00263268">
        <w:rPr>
          <w:rFonts w:ascii="Tahoma" w:hAnsi="Tahoma" w:cs="Tahoma"/>
          <w:sz w:val="22"/>
          <w:szCs w:val="22"/>
        </w:rPr>
        <w:t xml:space="preserve"> </w:t>
      </w:r>
      <w:r w:rsidRPr="00263268">
        <w:rPr>
          <w:rFonts w:ascii="Tahoma" w:hAnsi="Tahoma" w:cs="Tahoma" w:hint="eastAsia"/>
          <w:sz w:val="22"/>
          <w:szCs w:val="22"/>
        </w:rPr>
        <w:t>отсутствии</w:t>
      </w:r>
      <w:r w:rsidRPr="00263268">
        <w:rPr>
          <w:rFonts w:ascii="Tahoma" w:hAnsi="Tahoma" w:cs="Tahoma"/>
          <w:sz w:val="22"/>
          <w:szCs w:val="22"/>
        </w:rPr>
        <w:t xml:space="preserve"> </w:t>
      </w:r>
      <w:r w:rsidRPr="00263268">
        <w:rPr>
          <w:rFonts w:ascii="Tahoma" w:hAnsi="Tahoma" w:cs="Tahoma" w:hint="eastAsia"/>
          <w:sz w:val="22"/>
          <w:szCs w:val="22"/>
        </w:rPr>
        <w:t>признаков</w:t>
      </w:r>
      <w:r w:rsidRPr="00263268">
        <w:rPr>
          <w:rFonts w:ascii="Tahoma" w:hAnsi="Tahoma" w:cs="Tahoma"/>
          <w:sz w:val="22"/>
          <w:szCs w:val="22"/>
        </w:rPr>
        <w:t xml:space="preserve"> </w:t>
      </w:r>
      <w:r w:rsidRPr="00263268">
        <w:rPr>
          <w:rFonts w:ascii="Tahoma" w:hAnsi="Tahoma" w:cs="Tahoma" w:hint="eastAsia"/>
          <w:sz w:val="22"/>
          <w:szCs w:val="22"/>
        </w:rPr>
        <w:t>заинтересованности</w:t>
      </w:r>
      <w:r w:rsidRPr="00263268">
        <w:rPr>
          <w:rFonts w:ascii="Tahoma" w:hAnsi="Tahoma" w:cs="Tahoma"/>
          <w:sz w:val="22"/>
          <w:szCs w:val="22"/>
        </w:rPr>
        <w:t xml:space="preserve"> </w:t>
      </w:r>
      <w:r w:rsidRPr="00263268">
        <w:rPr>
          <w:rFonts w:ascii="Tahoma" w:hAnsi="Tahoma" w:cs="Tahoma" w:hint="eastAsia"/>
          <w:sz w:val="22"/>
          <w:szCs w:val="22"/>
        </w:rPr>
        <w:t>в</w:t>
      </w:r>
      <w:r w:rsidRPr="00263268">
        <w:rPr>
          <w:rFonts w:ascii="Tahoma" w:hAnsi="Tahoma" w:cs="Tahoma"/>
          <w:sz w:val="22"/>
          <w:szCs w:val="22"/>
        </w:rPr>
        <w:t xml:space="preserve"> </w:t>
      </w:r>
      <w:r w:rsidRPr="00263268">
        <w:rPr>
          <w:rFonts w:ascii="Tahoma" w:hAnsi="Tahoma" w:cs="Tahoma" w:hint="eastAsia"/>
          <w:sz w:val="22"/>
          <w:szCs w:val="22"/>
        </w:rPr>
        <w:t>указанных</w:t>
      </w:r>
      <w:r w:rsidRPr="00263268">
        <w:rPr>
          <w:rFonts w:ascii="Tahoma" w:hAnsi="Tahoma" w:cs="Tahoma"/>
          <w:sz w:val="22"/>
          <w:szCs w:val="22"/>
        </w:rPr>
        <w:t xml:space="preserve"> </w:t>
      </w:r>
      <w:r w:rsidRPr="00263268">
        <w:rPr>
          <w:rFonts w:ascii="Tahoma" w:hAnsi="Tahoma" w:cs="Tahoma" w:hint="eastAsia"/>
          <w:sz w:val="22"/>
          <w:szCs w:val="22"/>
        </w:rPr>
        <w:t>сделках</w:t>
      </w:r>
      <w:r w:rsidRPr="00263268">
        <w:rPr>
          <w:rFonts w:ascii="Tahoma" w:hAnsi="Tahoma" w:cs="Tahoma"/>
          <w:sz w:val="22"/>
          <w:szCs w:val="22"/>
        </w:rPr>
        <w:t xml:space="preserve"> (</w:t>
      </w:r>
      <w:r w:rsidRPr="00263268">
        <w:rPr>
          <w:rFonts w:ascii="Tahoma" w:hAnsi="Tahoma" w:cs="Tahoma" w:hint="eastAsia"/>
          <w:sz w:val="22"/>
          <w:szCs w:val="22"/>
        </w:rPr>
        <w:t>договор</w:t>
      </w:r>
      <w:r w:rsidR="009B3E70" w:rsidRPr="00263268">
        <w:rPr>
          <w:rFonts w:ascii="Tahoma" w:hAnsi="Tahoma" w:cs="Tahoma" w:hint="eastAsia"/>
          <w:sz w:val="22"/>
          <w:szCs w:val="22"/>
        </w:rPr>
        <w:t>е</w:t>
      </w:r>
      <w:r w:rsidRPr="00263268">
        <w:rPr>
          <w:rFonts w:ascii="Tahoma" w:hAnsi="Tahoma" w:cs="Tahoma"/>
          <w:sz w:val="22"/>
          <w:szCs w:val="22"/>
        </w:rPr>
        <w:t>).</w:t>
      </w:r>
    </w:p>
    <w:p w14:paraId="7E830170" w14:textId="77777777" w:rsidR="001640B6" w:rsidRPr="00263268" w:rsidRDefault="001640B6" w:rsidP="006F5672">
      <w:pPr>
        <w:widowControl w:val="0"/>
        <w:numPr>
          <w:ilvl w:val="0"/>
          <w:numId w:val="84"/>
        </w:numPr>
        <w:overflowPunct/>
        <w:spacing w:after="120"/>
        <w:ind w:hanging="720"/>
        <w:jc w:val="both"/>
        <w:textAlignment w:val="auto"/>
        <w:rPr>
          <w:rFonts w:ascii="Tahoma" w:hAnsi="Tahoma" w:cs="Tahoma"/>
          <w:sz w:val="22"/>
          <w:szCs w:val="22"/>
        </w:rPr>
      </w:pPr>
      <w:r w:rsidRPr="00263268">
        <w:rPr>
          <w:rFonts w:ascii="Tahoma" w:hAnsi="Tahoma" w:cs="Tahoma"/>
          <w:sz w:val="22"/>
          <w:szCs w:val="22"/>
        </w:rPr>
        <w:t xml:space="preserve">Согласие лиц, указанных в документах Кандидата, направляемых им на Биржу в соответствии с Правилами допуска, на обработку персональных данных по форме, размещенной на сайте Биржи (в случае если документы содержат персональные данные субъекта персональных данных в соответствии с Федеральным законом «О персональных данных» </w:t>
      </w:r>
      <w:proofErr w:type="gramStart"/>
      <w:r w:rsidRPr="00263268">
        <w:rPr>
          <w:rFonts w:ascii="Tahoma" w:hAnsi="Tahoma" w:cs="Tahoma"/>
          <w:sz w:val="22"/>
          <w:szCs w:val="22"/>
        </w:rPr>
        <w:t>и</w:t>
      </w:r>
      <w:proofErr w:type="gramEnd"/>
      <w:r w:rsidRPr="00263268">
        <w:rPr>
          <w:rFonts w:ascii="Tahoma" w:hAnsi="Tahoma" w:cs="Tahoma"/>
          <w:sz w:val="22"/>
          <w:szCs w:val="22"/>
        </w:rPr>
        <w:t xml:space="preserve"> если иное не вытекает из требований законодательства).</w:t>
      </w:r>
    </w:p>
    <w:p w14:paraId="02DB1855" w14:textId="77777777" w:rsidR="001640B6" w:rsidRPr="00263268" w:rsidRDefault="001640B6" w:rsidP="006F5672">
      <w:pPr>
        <w:widowControl w:val="0"/>
        <w:numPr>
          <w:ilvl w:val="0"/>
          <w:numId w:val="84"/>
        </w:numPr>
        <w:overflowPunct/>
        <w:spacing w:after="120"/>
        <w:ind w:hanging="720"/>
        <w:jc w:val="both"/>
        <w:textAlignment w:val="auto"/>
        <w:rPr>
          <w:rFonts w:ascii="Tahoma" w:hAnsi="Tahoma" w:cs="Tahoma"/>
          <w:sz w:val="22"/>
          <w:szCs w:val="22"/>
        </w:rPr>
      </w:pPr>
      <w:bookmarkStart w:id="476" w:name="_Ref353977782"/>
      <w:r w:rsidRPr="00263268">
        <w:rPr>
          <w:rFonts w:ascii="Tahoma" w:hAnsi="Tahoma" w:cs="Tahoma"/>
          <w:sz w:val="22"/>
          <w:szCs w:val="22"/>
        </w:rPr>
        <w:t>В случае если физическое лицо, на которое требуется пред</w:t>
      </w:r>
      <w:r w:rsidR="00682E61" w:rsidRPr="00263268">
        <w:rPr>
          <w:rFonts w:ascii="Tahoma" w:hAnsi="Tahoma" w:cs="Tahoma"/>
          <w:sz w:val="22"/>
          <w:szCs w:val="22"/>
        </w:rPr>
        <w:t>о</w:t>
      </w:r>
      <w:r w:rsidRPr="00263268">
        <w:rPr>
          <w:rFonts w:ascii="Tahoma" w:hAnsi="Tahoma" w:cs="Tahoma"/>
          <w:sz w:val="22"/>
          <w:szCs w:val="22"/>
        </w:rPr>
        <w:t>ставить копию документа, удостоверяющего личность, является иностранным гражданином (лицом без гражданства), пребывающим в Российской Федерации, то дополнительно необходимо предоставить:</w:t>
      </w:r>
      <w:bookmarkEnd w:id="476"/>
    </w:p>
    <w:p w14:paraId="2A41250F" w14:textId="77777777" w:rsidR="001640B6" w:rsidRPr="00263268" w:rsidRDefault="001640B6" w:rsidP="00FD648C">
      <w:pPr>
        <w:pStyle w:val="afd"/>
        <w:widowControl w:val="0"/>
        <w:numPr>
          <w:ilvl w:val="0"/>
          <w:numId w:val="121"/>
        </w:numPr>
        <w:tabs>
          <w:tab w:val="left" w:pos="1418"/>
        </w:tabs>
        <w:overflowPunct/>
        <w:autoSpaceDE/>
        <w:autoSpaceDN/>
        <w:adjustRightInd/>
        <w:spacing w:beforeLines="60" w:before="144" w:afterLines="60" w:after="144"/>
        <w:ind w:hanging="578"/>
        <w:jc w:val="both"/>
        <w:textAlignment w:val="auto"/>
        <w:rPr>
          <w:rFonts w:ascii="Tahoma" w:hAnsi="Tahoma" w:cs="Tahoma"/>
          <w:sz w:val="22"/>
          <w:szCs w:val="22"/>
        </w:rPr>
      </w:pPr>
      <w:r w:rsidRPr="00263268">
        <w:rPr>
          <w:rFonts w:ascii="Tahoma" w:hAnsi="Tahoma" w:cs="Tahoma"/>
          <w:sz w:val="22"/>
          <w:szCs w:val="22"/>
        </w:rPr>
        <w:lastRenderedPageBreak/>
        <w:t xml:space="preserve">заверенную подписью уполномоченного лица и печатью Кандидата </w:t>
      </w:r>
      <w:r w:rsidR="009E636F" w:rsidRPr="00263268">
        <w:rPr>
          <w:rFonts w:ascii="Tahoma" w:hAnsi="Tahoma" w:cs="Tahoma"/>
          <w:sz w:val="22"/>
          <w:szCs w:val="22"/>
        </w:rPr>
        <w:t xml:space="preserve">(при наличии) </w:t>
      </w:r>
      <w:r w:rsidRPr="00263268">
        <w:rPr>
          <w:rFonts w:ascii="Tahoma" w:hAnsi="Tahoma" w:cs="Tahoma"/>
          <w:sz w:val="22"/>
          <w:szCs w:val="22"/>
        </w:rPr>
        <w:t xml:space="preserve">копию документа, подтверждающего право иностранного гражданина (лица без гражданства) на пребывание (проживание) в Российской Федерации (вид на жительство, разрешение на временное проживание, виза, иной документ, подтверждающий в соответствии с законодательством </w:t>
      </w:r>
      <w:r w:rsidR="00FB5FD8" w:rsidRPr="00263268">
        <w:rPr>
          <w:rFonts w:ascii="Tahoma" w:hAnsi="Tahoma" w:cs="Tahoma"/>
          <w:sz w:val="22"/>
          <w:szCs w:val="22"/>
        </w:rPr>
        <w:t>Российской Федерации</w:t>
      </w:r>
      <w:r w:rsidRPr="00263268">
        <w:rPr>
          <w:rFonts w:ascii="Tahoma" w:hAnsi="Tahoma" w:cs="Tahoma"/>
          <w:sz w:val="22"/>
          <w:szCs w:val="22"/>
        </w:rPr>
        <w:t xml:space="preserve"> право иностранного гражданина или лица без гражданства на пребывание (проживание) в Российской Федерации);</w:t>
      </w:r>
    </w:p>
    <w:p w14:paraId="2037826D" w14:textId="77777777" w:rsidR="001640B6" w:rsidRPr="00263268" w:rsidRDefault="001640B6" w:rsidP="00FD648C">
      <w:pPr>
        <w:pStyle w:val="afd"/>
        <w:widowControl w:val="0"/>
        <w:numPr>
          <w:ilvl w:val="0"/>
          <w:numId w:val="121"/>
        </w:numPr>
        <w:tabs>
          <w:tab w:val="left" w:pos="1418"/>
        </w:tabs>
        <w:overflowPunct/>
        <w:autoSpaceDE/>
        <w:autoSpaceDN/>
        <w:adjustRightInd/>
        <w:spacing w:beforeLines="60" w:before="144" w:afterLines="60" w:after="144"/>
        <w:ind w:hanging="578"/>
        <w:jc w:val="both"/>
        <w:textAlignment w:val="auto"/>
        <w:rPr>
          <w:rFonts w:ascii="Tahoma" w:hAnsi="Tahoma" w:cs="Tahoma"/>
          <w:sz w:val="22"/>
          <w:szCs w:val="22"/>
        </w:rPr>
      </w:pPr>
      <w:r w:rsidRPr="00263268">
        <w:rPr>
          <w:rFonts w:ascii="Tahoma" w:hAnsi="Tahoma" w:cs="Tahoma"/>
          <w:sz w:val="22"/>
          <w:szCs w:val="22"/>
        </w:rPr>
        <w:t xml:space="preserve">заверенную подписью уполномоченного лица и печатью Кандидата </w:t>
      </w:r>
      <w:r w:rsidR="009E636F" w:rsidRPr="00263268">
        <w:rPr>
          <w:rFonts w:ascii="Tahoma" w:hAnsi="Tahoma" w:cs="Tahoma"/>
          <w:sz w:val="22"/>
          <w:szCs w:val="22"/>
        </w:rPr>
        <w:t xml:space="preserve">(при наличии) </w:t>
      </w:r>
      <w:r w:rsidRPr="00263268">
        <w:rPr>
          <w:rFonts w:ascii="Tahoma" w:hAnsi="Tahoma" w:cs="Tahoma"/>
          <w:sz w:val="22"/>
          <w:szCs w:val="22"/>
        </w:rPr>
        <w:t>копию миграционной карты;</w:t>
      </w:r>
    </w:p>
    <w:p w14:paraId="0C934F24" w14:textId="77777777" w:rsidR="001640B6" w:rsidRPr="00263268" w:rsidRDefault="001640B6" w:rsidP="00FD648C">
      <w:pPr>
        <w:pStyle w:val="afd"/>
        <w:widowControl w:val="0"/>
        <w:numPr>
          <w:ilvl w:val="0"/>
          <w:numId w:val="121"/>
        </w:numPr>
        <w:tabs>
          <w:tab w:val="left" w:pos="1418"/>
        </w:tabs>
        <w:overflowPunct/>
        <w:autoSpaceDE/>
        <w:autoSpaceDN/>
        <w:adjustRightInd/>
        <w:spacing w:beforeLines="60" w:before="144" w:afterLines="60" w:after="144"/>
        <w:ind w:hanging="578"/>
        <w:jc w:val="both"/>
        <w:textAlignment w:val="auto"/>
        <w:rPr>
          <w:rFonts w:ascii="Tahoma" w:hAnsi="Tahoma" w:cs="Tahoma"/>
          <w:sz w:val="22"/>
          <w:szCs w:val="22"/>
        </w:rPr>
      </w:pPr>
      <w:r w:rsidRPr="00263268">
        <w:rPr>
          <w:rFonts w:ascii="Tahoma" w:hAnsi="Tahoma" w:cs="Tahoma"/>
          <w:sz w:val="22"/>
          <w:szCs w:val="22"/>
        </w:rPr>
        <w:t>письмо со сведениями об адресе места жительства (регистрации) или места пребывания (в случае если такая информация не содержится в иных документах, предоставленных в соответствии с настоящим списком).</w:t>
      </w:r>
    </w:p>
    <w:p w14:paraId="0A4FCCC2" w14:textId="77777777" w:rsidR="001640B6" w:rsidRPr="00263268" w:rsidRDefault="001640B6" w:rsidP="006F5672">
      <w:pPr>
        <w:widowControl w:val="0"/>
        <w:numPr>
          <w:ilvl w:val="0"/>
          <w:numId w:val="84"/>
        </w:numPr>
        <w:overflowPunct/>
        <w:spacing w:after="120"/>
        <w:ind w:hanging="720"/>
        <w:jc w:val="both"/>
        <w:textAlignment w:val="auto"/>
        <w:rPr>
          <w:rFonts w:ascii="Tahoma" w:hAnsi="Tahoma" w:cs="Tahoma"/>
          <w:sz w:val="22"/>
          <w:szCs w:val="22"/>
        </w:rPr>
      </w:pPr>
      <w:r w:rsidRPr="00263268">
        <w:rPr>
          <w:rFonts w:ascii="Tahoma" w:hAnsi="Tahoma" w:cs="Tahoma"/>
          <w:sz w:val="22"/>
          <w:szCs w:val="22"/>
        </w:rPr>
        <w:t>Отчетность в соответствии с Порядком предоставления информации и отчетности в форме электронного документа:</w:t>
      </w:r>
    </w:p>
    <w:p w14:paraId="326ED631" w14:textId="1BDC50BA" w:rsidR="009E636F" w:rsidRPr="00263268" w:rsidRDefault="008045AA" w:rsidP="00FD648C">
      <w:pPr>
        <w:pStyle w:val="afd"/>
        <w:numPr>
          <w:ilvl w:val="0"/>
          <w:numId w:val="122"/>
        </w:numPr>
        <w:tabs>
          <w:tab w:val="left" w:pos="851"/>
          <w:tab w:val="left" w:pos="1276"/>
        </w:tabs>
        <w:spacing w:before="120"/>
        <w:ind w:left="1276" w:hanging="425"/>
        <w:jc w:val="both"/>
        <w:rPr>
          <w:rFonts w:ascii="Tahoma" w:hAnsi="Tahoma" w:cs="Tahoma"/>
          <w:sz w:val="22"/>
          <w:szCs w:val="22"/>
        </w:rPr>
      </w:pPr>
      <w:r w:rsidRPr="00263268">
        <w:rPr>
          <w:rFonts w:ascii="Tahoma" w:hAnsi="Tahoma" w:cs="Tahoma"/>
          <w:sz w:val="22"/>
          <w:szCs w:val="22"/>
        </w:rPr>
        <w:t>к</w:t>
      </w:r>
      <w:r w:rsidR="009E636F" w:rsidRPr="00263268">
        <w:rPr>
          <w:rFonts w:ascii="Tahoma" w:hAnsi="Tahoma" w:cs="Tahoma"/>
          <w:sz w:val="22"/>
          <w:szCs w:val="22"/>
        </w:rPr>
        <w:t xml:space="preserve">редитные организации предоставляют месячные формы отчетности </w:t>
      </w:r>
      <w:r w:rsidR="00002E7B" w:rsidRPr="00AF519B">
        <w:rPr>
          <w:rFonts w:ascii="Tahoma" w:hAnsi="Tahoma" w:cs="Tahoma"/>
          <w:sz w:val="22"/>
          <w:szCs w:val="22"/>
        </w:rPr>
        <w:t>–</w:t>
      </w:r>
      <w:r w:rsidR="009E636F" w:rsidRPr="00263268">
        <w:rPr>
          <w:rFonts w:ascii="Tahoma" w:hAnsi="Tahoma" w:cs="Tahoma"/>
          <w:sz w:val="22"/>
          <w:szCs w:val="22"/>
        </w:rPr>
        <w:t xml:space="preserve"> за </w:t>
      </w:r>
      <w:r w:rsidR="00FF5EDB" w:rsidRPr="00263268">
        <w:rPr>
          <w:rFonts w:ascii="Tahoma" w:hAnsi="Tahoma" w:cs="Tahoma"/>
          <w:sz w:val="22"/>
          <w:szCs w:val="22"/>
        </w:rPr>
        <w:t xml:space="preserve">четыре </w:t>
      </w:r>
      <w:r w:rsidR="009E636F" w:rsidRPr="00263268">
        <w:rPr>
          <w:rFonts w:ascii="Tahoma" w:hAnsi="Tahoma" w:cs="Tahoma"/>
          <w:sz w:val="22"/>
          <w:szCs w:val="22"/>
        </w:rPr>
        <w:t xml:space="preserve">последние отчетные даты, квартальные формы отчетности </w:t>
      </w:r>
      <w:r w:rsidR="00002E7B" w:rsidRPr="00AF519B">
        <w:rPr>
          <w:rFonts w:ascii="Tahoma" w:hAnsi="Tahoma" w:cs="Tahoma"/>
          <w:sz w:val="22"/>
          <w:szCs w:val="22"/>
        </w:rPr>
        <w:t>–</w:t>
      </w:r>
      <w:r w:rsidR="009E636F" w:rsidRPr="00263268">
        <w:rPr>
          <w:rFonts w:ascii="Tahoma" w:hAnsi="Tahoma" w:cs="Tahoma"/>
          <w:sz w:val="22"/>
          <w:szCs w:val="22"/>
        </w:rPr>
        <w:t xml:space="preserve"> на последнюю отчетную дату, список аффилированных лиц </w:t>
      </w:r>
      <w:r w:rsidR="00FF5EDB" w:rsidRPr="00263268">
        <w:rPr>
          <w:rFonts w:ascii="Tahoma" w:hAnsi="Tahoma" w:cs="Tahoma"/>
          <w:sz w:val="22"/>
          <w:szCs w:val="22"/>
        </w:rPr>
        <w:t xml:space="preserve">и список аффилированных лиц, принадлежащих к группе лиц, к которой принадлежит кредитная организация, актуальные </w:t>
      </w:r>
      <w:r w:rsidR="009E636F" w:rsidRPr="00263268">
        <w:rPr>
          <w:rFonts w:ascii="Tahoma" w:hAnsi="Tahoma" w:cs="Tahoma"/>
          <w:sz w:val="22"/>
          <w:szCs w:val="22"/>
        </w:rPr>
        <w:t>по состоянию на дату предоставления документов;</w:t>
      </w:r>
    </w:p>
    <w:p w14:paraId="611BD39D" w14:textId="6E11A897" w:rsidR="009E636F" w:rsidRPr="00263268" w:rsidRDefault="008045AA" w:rsidP="00FD648C">
      <w:pPr>
        <w:pStyle w:val="afd"/>
        <w:numPr>
          <w:ilvl w:val="0"/>
          <w:numId w:val="122"/>
        </w:numPr>
        <w:tabs>
          <w:tab w:val="left" w:pos="851"/>
          <w:tab w:val="left" w:pos="1276"/>
        </w:tabs>
        <w:spacing w:before="120"/>
        <w:ind w:left="1276" w:hanging="425"/>
        <w:jc w:val="both"/>
        <w:rPr>
          <w:rFonts w:ascii="Tahoma" w:hAnsi="Tahoma" w:cs="Tahoma"/>
          <w:sz w:val="22"/>
          <w:szCs w:val="22"/>
        </w:rPr>
      </w:pPr>
      <w:proofErr w:type="spellStart"/>
      <w:r w:rsidRPr="00263268">
        <w:rPr>
          <w:rFonts w:ascii="Tahoma" w:hAnsi="Tahoma" w:cs="Tahoma"/>
          <w:sz w:val="22"/>
          <w:szCs w:val="22"/>
        </w:rPr>
        <w:t>н</w:t>
      </w:r>
      <w:r w:rsidR="009E636F" w:rsidRPr="00263268">
        <w:rPr>
          <w:rFonts w:ascii="Tahoma" w:hAnsi="Tahoma" w:cs="Tahoma"/>
          <w:sz w:val="22"/>
          <w:szCs w:val="22"/>
        </w:rPr>
        <w:t>екредитные</w:t>
      </w:r>
      <w:proofErr w:type="spellEnd"/>
      <w:r w:rsidR="009E636F" w:rsidRPr="00263268">
        <w:rPr>
          <w:rFonts w:ascii="Tahoma" w:hAnsi="Tahoma" w:cs="Tahoma"/>
          <w:sz w:val="22"/>
          <w:szCs w:val="22"/>
        </w:rPr>
        <w:t xml:space="preserve"> организации, являющиеся профессиональными участниками рынка ценных бумаг</w:t>
      </w:r>
      <w:r w:rsidR="000A4CD2" w:rsidRPr="00263268">
        <w:rPr>
          <w:rFonts w:ascii="Tahoma" w:hAnsi="Tahoma" w:cs="Tahoma"/>
          <w:sz w:val="22"/>
          <w:szCs w:val="22"/>
        </w:rPr>
        <w:t>,</w:t>
      </w:r>
      <w:r w:rsidR="009E636F" w:rsidRPr="00263268">
        <w:rPr>
          <w:rFonts w:ascii="Tahoma" w:hAnsi="Tahoma" w:cs="Tahoma"/>
          <w:sz w:val="22"/>
          <w:szCs w:val="22"/>
        </w:rPr>
        <w:t xml:space="preserve"> предоставляют квартальные формы отчетности </w:t>
      </w:r>
      <w:r w:rsidR="00002E7B" w:rsidRPr="00AF519B">
        <w:rPr>
          <w:rFonts w:ascii="Tahoma" w:hAnsi="Tahoma" w:cs="Tahoma"/>
          <w:sz w:val="22"/>
          <w:szCs w:val="22"/>
        </w:rPr>
        <w:t>–</w:t>
      </w:r>
      <w:r w:rsidR="009E636F" w:rsidRPr="00263268">
        <w:rPr>
          <w:rFonts w:ascii="Tahoma" w:hAnsi="Tahoma" w:cs="Tahoma"/>
          <w:sz w:val="22"/>
          <w:szCs w:val="22"/>
        </w:rPr>
        <w:t xml:space="preserve"> за </w:t>
      </w:r>
      <w:r w:rsidR="00FF5EDB" w:rsidRPr="00263268">
        <w:rPr>
          <w:rFonts w:ascii="Tahoma" w:hAnsi="Tahoma" w:cs="Tahoma"/>
          <w:sz w:val="22"/>
          <w:szCs w:val="22"/>
        </w:rPr>
        <w:t xml:space="preserve">четыре </w:t>
      </w:r>
      <w:r w:rsidR="009E636F" w:rsidRPr="00263268">
        <w:rPr>
          <w:rFonts w:ascii="Tahoma" w:hAnsi="Tahoma" w:cs="Tahoma"/>
          <w:sz w:val="22"/>
          <w:szCs w:val="22"/>
        </w:rPr>
        <w:t xml:space="preserve">последние отчетные даты, месячные формы отчетности – за </w:t>
      </w:r>
      <w:r w:rsidR="00FF5EDB" w:rsidRPr="00263268">
        <w:rPr>
          <w:rFonts w:ascii="Tahoma" w:hAnsi="Tahoma" w:cs="Tahoma"/>
          <w:sz w:val="22"/>
          <w:szCs w:val="22"/>
        </w:rPr>
        <w:t xml:space="preserve">четыре </w:t>
      </w:r>
      <w:r w:rsidR="009E636F" w:rsidRPr="00263268">
        <w:rPr>
          <w:rFonts w:ascii="Tahoma" w:hAnsi="Tahoma" w:cs="Tahoma"/>
          <w:sz w:val="22"/>
          <w:szCs w:val="22"/>
        </w:rPr>
        <w:t xml:space="preserve">последние отчетные даты, </w:t>
      </w:r>
      <w:r w:rsidR="00DC53F8" w:rsidRPr="00263268">
        <w:rPr>
          <w:rFonts w:ascii="Tahoma" w:hAnsi="Tahoma" w:cs="Tahoma"/>
          <w:sz w:val="22"/>
          <w:szCs w:val="22"/>
        </w:rPr>
        <w:t xml:space="preserve">сведения об </w:t>
      </w:r>
      <w:r w:rsidR="009E636F" w:rsidRPr="00263268">
        <w:rPr>
          <w:rFonts w:ascii="Tahoma" w:hAnsi="Tahoma" w:cs="Tahoma"/>
          <w:sz w:val="22"/>
          <w:szCs w:val="22"/>
        </w:rPr>
        <w:t>аффилированных лиц</w:t>
      </w:r>
      <w:r w:rsidR="00DC53F8" w:rsidRPr="00263268">
        <w:rPr>
          <w:rFonts w:ascii="Tahoma" w:hAnsi="Tahoma" w:cs="Tahoma"/>
          <w:sz w:val="22"/>
          <w:szCs w:val="22"/>
        </w:rPr>
        <w:t>ах</w:t>
      </w:r>
      <w:r w:rsidR="00283E7A" w:rsidRPr="00263268">
        <w:rPr>
          <w:rFonts w:ascii="Tahoma" w:hAnsi="Tahoma" w:cs="Tahoma"/>
          <w:sz w:val="22"/>
          <w:szCs w:val="22"/>
        </w:rPr>
        <w:t xml:space="preserve"> и структуре собственности</w:t>
      </w:r>
      <w:r w:rsidR="00FF5EDB" w:rsidRPr="00263268">
        <w:rPr>
          <w:rFonts w:ascii="Tahoma" w:hAnsi="Tahoma" w:cs="Tahoma"/>
          <w:sz w:val="22"/>
          <w:szCs w:val="22"/>
        </w:rPr>
        <w:t xml:space="preserve"> </w:t>
      </w:r>
      <w:r w:rsidR="00DC53F8" w:rsidRPr="00263268">
        <w:rPr>
          <w:rFonts w:ascii="Tahoma" w:hAnsi="Tahoma" w:cs="Tahoma"/>
          <w:sz w:val="22"/>
          <w:szCs w:val="22"/>
        </w:rPr>
        <w:t xml:space="preserve">профессионального участника </w:t>
      </w:r>
      <w:r w:rsidR="00FF5EDB" w:rsidRPr="00263268">
        <w:rPr>
          <w:rFonts w:ascii="Tahoma" w:hAnsi="Tahoma" w:cs="Tahoma"/>
          <w:sz w:val="22"/>
          <w:szCs w:val="22"/>
        </w:rPr>
        <w:t xml:space="preserve">актуальный </w:t>
      </w:r>
      <w:r w:rsidR="009E636F" w:rsidRPr="00263268">
        <w:rPr>
          <w:rFonts w:ascii="Tahoma" w:hAnsi="Tahoma" w:cs="Tahoma"/>
          <w:sz w:val="22"/>
          <w:szCs w:val="22"/>
        </w:rPr>
        <w:t>по состоянию на дату предоставления документов;</w:t>
      </w:r>
    </w:p>
    <w:p w14:paraId="0392289F" w14:textId="77777777" w:rsidR="009E636F" w:rsidRPr="00263268" w:rsidRDefault="008045AA" w:rsidP="00FD648C">
      <w:pPr>
        <w:pStyle w:val="afd"/>
        <w:numPr>
          <w:ilvl w:val="0"/>
          <w:numId w:val="122"/>
        </w:numPr>
        <w:tabs>
          <w:tab w:val="left" w:pos="851"/>
          <w:tab w:val="left" w:pos="1276"/>
        </w:tabs>
        <w:spacing w:before="120"/>
        <w:ind w:left="1276" w:hanging="425"/>
        <w:jc w:val="both"/>
        <w:rPr>
          <w:rFonts w:ascii="Tahoma" w:hAnsi="Tahoma" w:cs="Tahoma"/>
          <w:sz w:val="22"/>
          <w:szCs w:val="22"/>
        </w:rPr>
      </w:pPr>
      <w:proofErr w:type="spellStart"/>
      <w:r w:rsidRPr="00263268">
        <w:rPr>
          <w:rFonts w:ascii="Tahoma" w:hAnsi="Tahoma" w:cs="Tahoma"/>
          <w:sz w:val="22"/>
          <w:szCs w:val="22"/>
        </w:rPr>
        <w:t>н</w:t>
      </w:r>
      <w:r w:rsidR="009E636F" w:rsidRPr="00263268">
        <w:rPr>
          <w:rFonts w:ascii="Tahoma" w:hAnsi="Tahoma" w:cs="Tahoma"/>
          <w:sz w:val="22"/>
          <w:szCs w:val="22"/>
        </w:rPr>
        <w:t>екредитные</w:t>
      </w:r>
      <w:proofErr w:type="spellEnd"/>
      <w:r w:rsidR="009E636F" w:rsidRPr="00263268">
        <w:rPr>
          <w:rFonts w:ascii="Tahoma" w:hAnsi="Tahoma" w:cs="Tahoma"/>
          <w:sz w:val="22"/>
          <w:szCs w:val="22"/>
        </w:rPr>
        <w:t xml:space="preserve"> организации, не являющиеся профессиональными участниками рынка ценных бумаг, предоставляют </w:t>
      </w:r>
      <w:r w:rsidR="00FF5EDB" w:rsidRPr="00263268">
        <w:rPr>
          <w:rFonts w:ascii="Tahoma" w:hAnsi="Tahoma" w:cs="Tahoma"/>
          <w:sz w:val="22"/>
          <w:szCs w:val="22"/>
        </w:rPr>
        <w:t xml:space="preserve">годовой бухгалтерский баланс и годовой отчет о финансовых результатах на последнюю отчетную дату, а также финансовую отчетность по МСФО (в </w:t>
      </w:r>
      <w:proofErr w:type="spellStart"/>
      <w:r w:rsidR="00FF5EDB" w:rsidRPr="00263268">
        <w:rPr>
          <w:rFonts w:ascii="Tahoma" w:hAnsi="Tahoma" w:cs="Tahoma"/>
          <w:sz w:val="22"/>
          <w:szCs w:val="22"/>
        </w:rPr>
        <w:t>т.ч</w:t>
      </w:r>
      <w:proofErr w:type="spellEnd"/>
      <w:r w:rsidR="00FF5EDB" w:rsidRPr="00263268">
        <w:rPr>
          <w:rFonts w:ascii="Tahoma" w:hAnsi="Tahoma" w:cs="Tahoma"/>
          <w:sz w:val="22"/>
          <w:szCs w:val="22"/>
        </w:rPr>
        <w:t>. консолидированную) на русском или английском языке – по мере составления или публикации</w:t>
      </w:r>
      <w:r w:rsidR="009E636F" w:rsidRPr="00263268">
        <w:rPr>
          <w:rFonts w:ascii="Tahoma" w:hAnsi="Tahoma" w:cs="Tahoma"/>
          <w:sz w:val="22"/>
          <w:szCs w:val="22"/>
        </w:rPr>
        <w:t>;</w:t>
      </w:r>
    </w:p>
    <w:p w14:paraId="192D1589" w14:textId="367D8B76" w:rsidR="00576A7F" w:rsidRPr="00263268" w:rsidRDefault="00576A7F" w:rsidP="00FD648C">
      <w:pPr>
        <w:pStyle w:val="afd"/>
        <w:numPr>
          <w:ilvl w:val="0"/>
          <w:numId w:val="122"/>
        </w:numPr>
        <w:tabs>
          <w:tab w:val="left" w:pos="851"/>
          <w:tab w:val="left" w:pos="1276"/>
        </w:tabs>
        <w:spacing w:before="120"/>
        <w:ind w:left="1276" w:hanging="425"/>
        <w:jc w:val="both"/>
        <w:rPr>
          <w:rFonts w:ascii="Tahoma" w:hAnsi="Tahoma" w:cs="Tahoma"/>
          <w:sz w:val="22"/>
          <w:szCs w:val="22"/>
        </w:rPr>
      </w:pPr>
      <w:proofErr w:type="spellStart"/>
      <w:r w:rsidRPr="00263268">
        <w:rPr>
          <w:rFonts w:ascii="Tahoma" w:hAnsi="Tahoma" w:cs="Tahoma"/>
          <w:sz w:val="22"/>
          <w:szCs w:val="22"/>
        </w:rPr>
        <w:t>некредитные</w:t>
      </w:r>
      <w:proofErr w:type="spellEnd"/>
      <w:r w:rsidRPr="00263268">
        <w:rPr>
          <w:rFonts w:ascii="Tahoma" w:hAnsi="Tahoma" w:cs="Tahoma"/>
          <w:sz w:val="22"/>
          <w:szCs w:val="22"/>
        </w:rPr>
        <w:t xml:space="preserve"> организации, не являющиеся профессиональными участниками рынка ценных бумаг, которые в соответствии с законодательством Российской Федерации раскрывают ежеквартальный отчет эмитента эмиссионных ценных бумаг, предоставляют </w:t>
      </w:r>
      <w:r w:rsidR="00FF5EDB" w:rsidRPr="00263268">
        <w:rPr>
          <w:rFonts w:ascii="Tahoma" w:hAnsi="Tahoma" w:cs="Tahoma"/>
          <w:sz w:val="22"/>
          <w:szCs w:val="22"/>
        </w:rPr>
        <w:t xml:space="preserve">годовой бухгалтерский баланс и годовой отчет о финансовых результатах на последнюю отчетную дату, </w:t>
      </w:r>
      <w:r w:rsidRPr="00263268">
        <w:rPr>
          <w:rFonts w:ascii="Tahoma" w:hAnsi="Tahoma" w:cs="Tahoma"/>
          <w:sz w:val="22"/>
          <w:szCs w:val="22"/>
        </w:rPr>
        <w:t xml:space="preserve">квартальные формы отчетности </w:t>
      </w:r>
      <w:r w:rsidR="00002E7B" w:rsidRPr="00AF519B">
        <w:rPr>
          <w:rFonts w:ascii="Tahoma" w:hAnsi="Tahoma" w:cs="Tahoma"/>
          <w:sz w:val="22"/>
          <w:szCs w:val="22"/>
        </w:rPr>
        <w:t>–</w:t>
      </w:r>
      <w:r w:rsidRPr="00263268">
        <w:rPr>
          <w:rFonts w:ascii="Tahoma" w:hAnsi="Tahoma" w:cs="Tahoma"/>
          <w:sz w:val="22"/>
          <w:szCs w:val="22"/>
        </w:rPr>
        <w:t xml:space="preserve"> за </w:t>
      </w:r>
      <w:r w:rsidR="00FF5EDB" w:rsidRPr="00263268">
        <w:rPr>
          <w:rFonts w:ascii="Tahoma" w:hAnsi="Tahoma" w:cs="Tahoma"/>
          <w:sz w:val="22"/>
          <w:szCs w:val="22"/>
        </w:rPr>
        <w:t xml:space="preserve">четыре </w:t>
      </w:r>
      <w:r w:rsidRPr="00263268">
        <w:rPr>
          <w:rFonts w:ascii="Tahoma" w:hAnsi="Tahoma" w:cs="Tahoma"/>
          <w:sz w:val="22"/>
          <w:szCs w:val="22"/>
        </w:rPr>
        <w:t>последние отчетные даты</w:t>
      </w:r>
      <w:r w:rsidR="00FF5EDB" w:rsidRPr="00263268">
        <w:rPr>
          <w:rFonts w:ascii="Tahoma" w:hAnsi="Tahoma" w:cs="Tahoma"/>
          <w:sz w:val="22"/>
          <w:szCs w:val="22"/>
        </w:rPr>
        <w:t xml:space="preserve">, а также финансовую отчетность по МСФО (в </w:t>
      </w:r>
      <w:proofErr w:type="spellStart"/>
      <w:r w:rsidR="00FF5EDB" w:rsidRPr="00263268">
        <w:rPr>
          <w:rFonts w:ascii="Tahoma" w:hAnsi="Tahoma" w:cs="Tahoma"/>
          <w:sz w:val="22"/>
          <w:szCs w:val="22"/>
        </w:rPr>
        <w:t>т.ч</w:t>
      </w:r>
      <w:proofErr w:type="spellEnd"/>
      <w:r w:rsidR="00FF5EDB" w:rsidRPr="00263268">
        <w:rPr>
          <w:rFonts w:ascii="Tahoma" w:hAnsi="Tahoma" w:cs="Tahoma"/>
          <w:sz w:val="22"/>
          <w:szCs w:val="22"/>
        </w:rPr>
        <w:t>. консолидированную) на русском или английском языке – по мере составления или публикации</w:t>
      </w:r>
      <w:r w:rsidRPr="00263268">
        <w:rPr>
          <w:rFonts w:ascii="Tahoma" w:hAnsi="Tahoma" w:cs="Tahoma"/>
          <w:sz w:val="22"/>
          <w:szCs w:val="22"/>
        </w:rPr>
        <w:t>;</w:t>
      </w:r>
    </w:p>
    <w:p w14:paraId="719FDDF7" w14:textId="095C0935" w:rsidR="00576A7F" w:rsidRPr="00263268" w:rsidRDefault="00576A7F" w:rsidP="00FD648C">
      <w:pPr>
        <w:pStyle w:val="afd"/>
        <w:numPr>
          <w:ilvl w:val="0"/>
          <w:numId w:val="122"/>
        </w:numPr>
        <w:tabs>
          <w:tab w:val="left" w:pos="851"/>
          <w:tab w:val="left" w:pos="1276"/>
        </w:tabs>
        <w:spacing w:before="120"/>
        <w:ind w:left="1276" w:hanging="425"/>
        <w:jc w:val="both"/>
        <w:rPr>
          <w:rFonts w:ascii="Tahoma" w:hAnsi="Tahoma" w:cs="Tahoma"/>
          <w:sz w:val="22"/>
          <w:szCs w:val="22"/>
        </w:rPr>
      </w:pPr>
      <w:r w:rsidRPr="00263268">
        <w:rPr>
          <w:rFonts w:ascii="Tahoma" w:hAnsi="Tahoma" w:cs="Tahoma"/>
          <w:sz w:val="22"/>
          <w:szCs w:val="22"/>
        </w:rPr>
        <w:t xml:space="preserve">государственные корпорации и международные организации предоставляют годовую отчетность на последнюю отчетную дату, а в случае, если в соответствии с законодательством Российской Федерации раскрывают ежеквартальный отчет эмитента эмиссионных ценных бумаг, предоставляют квартальные формы отчетности </w:t>
      </w:r>
      <w:r w:rsidR="00002E7B" w:rsidRPr="00AF519B">
        <w:rPr>
          <w:rFonts w:ascii="Tahoma" w:hAnsi="Tahoma" w:cs="Tahoma"/>
          <w:sz w:val="22"/>
          <w:szCs w:val="22"/>
        </w:rPr>
        <w:t>–</w:t>
      </w:r>
      <w:r w:rsidRPr="00263268">
        <w:rPr>
          <w:rFonts w:ascii="Tahoma" w:hAnsi="Tahoma" w:cs="Tahoma"/>
          <w:sz w:val="22"/>
          <w:szCs w:val="22"/>
        </w:rPr>
        <w:t xml:space="preserve"> за </w:t>
      </w:r>
      <w:r w:rsidR="00FF5EDB" w:rsidRPr="00263268">
        <w:rPr>
          <w:rFonts w:ascii="Tahoma" w:hAnsi="Tahoma" w:cs="Tahoma"/>
          <w:sz w:val="22"/>
          <w:szCs w:val="22"/>
        </w:rPr>
        <w:t xml:space="preserve">четыре </w:t>
      </w:r>
      <w:r w:rsidRPr="00263268">
        <w:rPr>
          <w:rFonts w:ascii="Tahoma" w:hAnsi="Tahoma" w:cs="Tahoma"/>
          <w:sz w:val="22"/>
          <w:szCs w:val="22"/>
        </w:rPr>
        <w:t>последние отчетные даты;</w:t>
      </w:r>
    </w:p>
    <w:p w14:paraId="1D134B96" w14:textId="075280CE" w:rsidR="009E636F" w:rsidRPr="00263268" w:rsidRDefault="008045AA" w:rsidP="00FD648C">
      <w:pPr>
        <w:pStyle w:val="afd"/>
        <w:numPr>
          <w:ilvl w:val="0"/>
          <w:numId w:val="122"/>
        </w:numPr>
        <w:tabs>
          <w:tab w:val="left" w:pos="851"/>
          <w:tab w:val="left" w:pos="1276"/>
        </w:tabs>
        <w:spacing w:before="120"/>
        <w:ind w:left="1276" w:hanging="425"/>
        <w:jc w:val="both"/>
        <w:rPr>
          <w:rFonts w:ascii="Tahoma" w:hAnsi="Tahoma" w:cs="Tahoma"/>
          <w:sz w:val="22"/>
          <w:szCs w:val="22"/>
        </w:rPr>
      </w:pPr>
      <w:r w:rsidRPr="00263268">
        <w:rPr>
          <w:rFonts w:ascii="Tahoma" w:hAnsi="Tahoma" w:cs="Tahoma"/>
          <w:sz w:val="22"/>
          <w:szCs w:val="22"/>
        </w:rPr>
        <w:t>г</w:t>
      </w:r>
      <w:r w:rsidR="009E636F" w:rsidRPr="00263268">
        <w:rPr>
          <w:rFonts w:ascii="Tahoma" w:hAnsi="Tahoma" w:cs="Tahoma"/>
          <w:sz w:val="22"/>
          <w:szCs w:val="22"/>
        </w:rPr>
        <w:t>осударственные корпорации и международные организации</w:t>
      </w:r>
      <w:r w:rsidR="000441D7" w:rsidRPr="00263268">
        <w:rPr>
          <w:rFonts w:ascii="Tahoma" w:hAnsi="Tahoma" w:cs="Tahoma"/>
          <w:sz w:val="22"/>
          <w:szCs w:val="22"/>
        </w:rPr>
        <w:t>, которые ведут бухгалтерский учет в соответствии с установленными правилами бухгалтерского учета и отчетности для кредитных организаций</w:t>
      </w:r>
      <w:r w:rsidR="000A4CD2" w:rsidRPr="00263268">
        <w:rPr>
          <w:rFonts w:ascii="Tahoma" w:hAnsi="Tahoma" w:cs="Tahoma"/>
          <w:sz w:val="22"/>
          <w:szCs w:val="22"/>
        </w:rPr>
        <w:t>,</w:t>
      </w:r>
      <w:r w:rsidR="009E636F" w:rsidRPr="00263268">
        <w:rPr>
          <w:rFonts w:ascii="Tahoma" w:hAnsi="Tahoma" w:cs="Tahoma"/>
          <w:sz w:val="22"/>
          <w:szCs w:val="22"/>
        </w:rPr>
        <w:t xml:space="preserve"> предоставляют месячные формы </w:t>
      </w:r>
      <w:r w:rsidR="009E636F" w:rsidRPr="00263268">
        <w:rPr>
          <w:rFonts w:ascii="Tahoma" w:hAnsi="Tahoma" w:cs="Tahoma"/>
          <w:sz w:val="22"/>
          <w:szCs w:val="22"/>
        </w:rPr>
        <w:lastRenderedPageBreak/>
        <w:t xml:space="preserve">отчетности </w:t>
      </w:r>
      <w:r w:rsidR="00002E7B" w:rsidRPr="00AF519B">
        <w:rPr>
          <w:rFonts w:ascii="Tahoma" w:hAnsi="Tahoma" w:cs="Tahoma"/>
          <w:sz w:val="22"/>
          <w:szCs w:val="22"/>
        </w:rPr>
        <w:t>–</w:t>
      </w:r>
      <w:r w:rsidR="009E636F" w:rsidRPr="00263268">
        <w:rPr>
          <w:rFonts w:ascii="Tahoma" w:hAnsi="Tahoma" w:cs="Tahoma"/>
          <w:sz w:val="22"/>
          <w:szCs w:val="22"/>
        </w:rPr>
        <w:t xml:space="preserve"> за </w:t>
      </w:r>
      <w:r w:rsidR="00FF5EDB" w:rsidRPr="00263268">
        <w:rPr>
          <w:rFonts w:ascii="Tahoma" w:hAnsi="Tahoma" w:cs="Tahoma"/>
          <w:sz w:val="22"/>
          <w:szCs w:val="22"/>
        </w:rPr>
        <w:t xml:space="preserve">четыре </w:t>
      </w:r>
      <w:r w:rsidR="009E636F" w:rsidRPr="00263268">
        <w:rPr>
          <w:rFonts w:ascii="Tahoma" w:hAnsi="Tahoma" w:cs="Tahoma"/>
          <w:sz w:val="22"/>
          <w:szCs w:val="22"/>
        </w:rPr>
        <w:t xml:space="preserve">последние отчетные даты, квартальные формы отчетности </w:t>
      </w:r>
      <w:r w:rsidR="00002E7B" w:rsidRPr="00AF519B">
        <w:rPr>
          <w:rFonts w:ascii="Tahoma" w:hAnsi="Tahoma" w:cs="Tahoma"/>
          <w:sz w:val="22"/>
          <w:szCs w:val="22"/>
        </w:rPr>
        <w:t>–</w:t>
      </w:r>
      <w:r w:rsidR="009E636F" w:rsidRPr="00263268">
        <w:rPr>
          <w:rFonts w:ascii="Tahoma" w:hAnsi="Tahoma" w:cs="Tahoma"/>
          <w:sz w:val="22"/>
          <w:szCs w:val="22"/>
        </w:rPr>
        <w:t xml:space="preserve"> </w:t>
      </w:r>
      <w:r w:rsidR="0064695F" w:rsidRPr="00263268">
        <w:rPr>
          <w:rFonts w:ascii="Tahoma" w:hAnsi="Tahoma" w:cs="Tahoma"/>
          <w:sz w:val="22"/>
          <w:szCs w:val="22"/>
        </w:rPr>
        <w:t>за четыре последние отчетные даты</w:t>
      </w:r>
      <w:r w:rsidR="009E636F" w:rsidRPr="00263268">
        <w:rPr>
          <w:rFonts w:ascii="Tahoma" w:hAnsi="Tahoma" w:cs="Tahoma"/>
          <w:sz w:val="22"/>
          <w:szCs w:val="22"/>
        </w:rPr>
        <w:t>;</w:t>
      </w:r>
    </w:p>
    <w:p w14:paraId="084780E7" w14:textId="03240E32" w:rsidR="00C67439" w:rsidRPr="00263268" w:rsidRDefault="00C67439" w:rsidP="00263268">
      <w:pPr>
        <w:pStyle w:val="afd"/>
        <w:widowControl w:val="0"/>
        <w:numPr>
          <w:ilvl w:val="0"/>
          <w:numId w:val="122"/>
        </w:numPr>
        <w:tabs>
          <w:tab w:val="left" w:pos="851"/>
          <w:tab w:val="left" w:pos="1276"/>
        </w:tabs>
        <w:overflowPunct/>
        <w:spacing w:before="120" w:after="120"/>
        <w:ind w:left="1276"/>
        <w:jc w:val="both"/>
        <w:textAlignment w:val="auto"/>
        <w:rPr>
          <w:rFonts w:ascii="Tahoma" w:hAnsi="Tahoma" w:cs="Tahoma"/>
          <w:sz w:val="22"/>
          <w:szCs w:val="22"/>
        </w:rPr>
      </w:pPr>
      <w:r w:rsidRPr="00263268">
        <w:rPr>
          <w:rFonts w:ascii="Tahoma" w:hAnsi="Tahoma" w:cs="Tahoma" w:hint="eastAsia"/>
          <w:sz w:val="22"/>
          <w:szCs w:val="22"/>
        </w:rPr>
        <w:t>банк</w:t>
      </w:r>
      <w:r w:rsidRPr="00263268">
        <w:rPr>
          <w:rFonts w:ascii="Tahoma" w:hAnsi="Tahoma" w:cs="Tahoma"/>
          <w:sz w:val="22"/>
          <w:szCs w:val="22"/>
        </w:rPr>
        <w:t xml:space="preserve">, </w:t>
      </w:r>
      <w:r w:rsidRPr="00263268">
        <w:rPr>
          <w:rFonts w:ascii="Tahoma" w:hAnsi="Tahoma" w:cs="Tahoma" w:hint="eastAsia"/>
          <w:sz w:val="22"/>
          <w:szCs w:val="22"/>
        </w:rPr>
        <w:t>созданный</w:t>
      </w:r>
      <w:r w:rsidRPr="00263268">
        <w:rPr>
          <w:rFonts w:ascii="Tahoma" w:hAnsi="Tahoma" w:cs="Tahoma"/>
          <w:sz w:val="22"/>
          <w:szCs w:val="22"/>
        </w:rPr>
        <w:t xml:space="preserve"> </w:t>
      </w:r>
      <w:r w:rsidRPr="00263268">
        <w:rPr>
          <w:rFonts w:ascii="Tahoma" w:hAnsi="Tahoma" w:cs="Tahoma" w:hint="eastAsia"/>
          <w:sz w:val="22"/>
          <w:szCs w:val="22"/>
        </w:rPr>
        <w:t>в</w:t>
      </w:r>
      <w:r w:rsidRPr="00263268">
        <w:rPr>
          <w:rFonts w:ascii="Tahoma" w:hAnsi="Tahoma" w:cs="Tahoma"/>
          <w:sz w:val="22"/>
          <w:szCs w:val="22"/>
        </w:rPr>
        <w:t xml:space="preserve"> </w:t>
      </w:r>
      <w:r w:rsidRPr="00263268">
        <w:rPr>
          <w:rFonts w:ascii="Tahoma" w:hAnsi="Tahoma" w:cs="Tahoma" w:hint="eastAsia"/>
          <w:sz w:val="22"/>
          <w:szCs w:val="22"/>
        </w:rPr>
        <w:t>соответствии</w:t>
      </w:r>
      <w:r w:rsidRPr="00263268">
        <w:rPr>
          <w:rFonts w:ascii="Tahoma" w:hAnsi="Tahoma" w:cs="Tahoma"/>
          <w:sz w:val="22"/>
          <w:szCs w:val="22"/>
        </w:rPr>
        <w:t xml:space="preserve"> </w:t>
      </w:r>
      <w:r w:rsidRPr="00263268">
        <w:rPr>
          <w:rFonts w:ascii="Tahoma" w:hAnsi="Tahoma" w:cs="Tahoma" w:hint="eastAsia"/>
          <w:sz w:val="22"/>
          <w:szCs w:val="22"/>
        </w:rPr>
        <w:t>с</w:t>
      </w:r>
      <w:r w:rsidRPr="00263268">
        <w:rPr>
          <w:rFonts w:ascii="Tahoma" w:hAnsi="Tahoma" w:cs="Tahoma"/>
          <w:sz w:val="22"/>
          <w:szCs w:val="22"/>
        </w:rPr>
        <w:t xml:space="preserve"> </w:t>
      </w:r>
      <w:r w:rsidRPr="00263268">
        <w:rPr>
          <w:rFonts w:ascii="Tahoma" w:hAnsi="Tahoma" w:cs="Tahoma" w:hint="eastAsia"/>
          <w:sz w:val="22"/>
          <w:szCs w:val="22"/>
        </w:rPr>
        <w:t>законодательством</w:t>
      </w:r>
      <w:r w:rsidRPr="00263268">
        <w:rPr>
          <w:rFonts w:ascii="Tahoma" w:hAnsi="Tahoma" w:cs="Tahoma"/>
          <w:sz w:val="22"/>
          <w:szCs w:val="22"/>
        </w:rPr>
        <w:t xml:space="preserve"> </w:t>
      </w:r>
      <w:r w:rsidRPr="00263268">
        <w:rPr>
          <w:rFonts w:ascii="Tahoma" w:hAnsi="Tahoma" w:cs="Tahoma" w:hint="eastAsia"/>
          <w:sz w:val="22"/>
          <w:szCs w:val="22"/>
        </w:rPr>
        <w:t>иностранного</w:t>
      </w:r>
      <w:r w:rsidRPr="00263268">
        <w:rPr>
          <w:rFonts w:ascii="Tahoma" w:hAnsi="Tahoma" w:cs="Tahoma"/>
          <w:sz w:val="22"/>
          <w:szCs w:val="22"/>
        </w:rPr>
        <w:t xml:space="preserve"> </w:t>
      </w:r>
      <w:r w:rsidRPr="00263268">
        <w:rPr>
          <w:rFonts w:ascii="Tahoma" w:hAnsi="Tahoma" w:cs="Tahoma" w:hint="eastAsia"/>
          <w:sz w:val="22"/>
          <w:szCs w:val="22"/>
        </w:rPr>
        <w:t>государства</w:t>
      </w:r>
      <w:r w:rsidRPr="00263268">
        <w:rPr>
          <w:rFonts w:ascii="Tahoma" w:hAnsi="Tahoma" w:cs="Tahoma"/>
          <w:sz w:val="22"/>
          <w:szCs w:val="22"/>
        </w:rPr>
        <w:t xml:space="preserve">, </w:t>
      </w:r>
      <w:r w:rsidRPr="00263268">
        <w:rPr>
          <w:rFonts w:ascii="Tahoma" w:hAnsi="Tahoma" w:cs="Tahoma" w:hint="eastAsia"/>
          <w:sz w:val="22"/>
          <w:szCs w:val="22"/>
        </w:rPr>
        <w:t>предоставляет</w:t>
      </w:r>
      <w:r w:rsidRPr="00263268">
        <w:rPr>
          <w:rFonts w:ascii="Tahoma" w:hAnsi="Tahoma" w:cs="Tahoma"/>
          <w:sz w:val="22"/>
          <w:szCs w:val="22"/>
        </w:rPr>
        <w:t xml:space="preserve"> </w:t>
      </w:r>
      <w:r w:rsidRPr="00263268">
        <w:rPr>
          <w:rFonts w:ascii="Tahoma" w:hAnsi="Tahoma" w:cs="Tahoma" w:hint="eastAsia"/>
          <w:sz w:val="22"/>
          <w:szCs w:val="22"/>
        </w:rPr>
        <w:t>квартальные</w:t>
      </w:r>
      <w:r w:rsidRPr="00263268">
        <w:rPr>
          <w:rFonts w:ascii="Tahoma" w:hAnsi="Tahoma" w:cs="Tahoma"/>
          <w:sz w:val="22"/>
          <w:szCs w:val="22"/>
        </w:rPr>
        <w:t xml:space="preserve"> </w:t>
      </w:r>
      <w:r w:rsidRPr="00263268">
        <w:rPr>
          <w:rFonts w:ascii="Tahoma" w:hAnsi="Tahoma" w:cs="Tahoma" w:hint="eastAsia"/>
          <w:sz w:val="22"/>
          <w:szCs w:val="22"/>
        </w:rPr>
        <w:t>формы</w:t>
      </w:r>
      <w:r w:rsidRPr="00263268">
        <w:rPr>
          <w:rFonts w:ascii="Tahoma" w:hAnsi="Tahoma" w:cs="Tahoma"/>
          <w:sz w:val="22"/>
          <w:szCs w:val="22"/>
        </w:rPr>
        <w:t xml:space="preserve"> </w:t>
      </w:r>
      <w:r w:rsidRPr="00263268">
        <w:rPr>
          <w:rFonts w:ascii="Tahoma" w:hAnsi="Tahoma" w:cs="Tahoma" w:hint="eastAsia"/>
          <w:sz w:val="22"/>
          <w:szCs w:val="22"/>
        </w:rPr>
        <w:t>отчетности</w:t>
      </w:r>
      <w:r w:rsidRPr="00263268">
        <w:rPr>
          <w:rFonts w:ascii="Tahoma" w:hAnsi="Tahoma" w:cs="Tahoma"/>
          <w:sz w:val="22"/>
          <w:szCs w:val="22"/>
        </w:rPr>
        <w:t xml:space="preserve"> </w:t>
      </w:r>
      <w:r w:rsidR="00002E7B" w:rsidRPr="00AF519B">
        <w:rPr>
          <w:rFonts w:ascii="Tahoma" w:hAnsi="Tahoma" w:cs="Tahoma"/>
          <w:sz w:val="22"/>
          <w:szCs w:val="22"/>
        </w:rPr>
        <w:t>–</w:t>
      </w:r>
      <w:r w:rsidRPr="00263268">
        <w:rPr>
          <w:rFonts w:ascii="Tahoma" w:hAnsi="Tahoma" w:cs="Tahoma"/>
          <w:sz w:val="22"/>
          <w:szCs w:val="22"/>
        </w:rPr>
        <w:t xml:space="preserve"> </w:t>
      </w:r>
      <w:r w:rsidRPr="00263268">
        <w:rPr>
          <w:rFonts w:ascii="Tahoma" w:hAnsi="Tahoma" w:cs="Tahoma" w:hint="eastAsia"/>
          <w:sz w:val="22"/>
          <w:szCs w:val="22"/>
        </w:rPr>
        <w:t>за</w:t>
      </w:r>
      <w:r w:rsidRPr="00263268">
        <w:rPr>
          <w:rFonts w:ascii="Tahoma" w:hAnsi="Tahoma" w:cs="Tahoma"/>
          <w:sz w:val="22"/>
          <w:szCs w:val="22"/>
        </w:rPr>
        <w:t xml:space="preserve"> </w:t>
      </w:r>
      <w:r w:rsidRPr="00263268">
        <w:rPr>
          <w:rFonts w:ascii="Tahoma" w:hAnsi="Tahoma" w:cs="Tahoma" w:hint="eastAsia"/>
          <w:sz w:val="22"/>
          <w:szCs w:val="22"/>
        </w:rPr>
        <w:t>четыре</w:t>
      </w:r>
      <w:r w:rsidRPr="00263268">
        <w:rPr>
          <w:rFonts w:ascii="Tahoma" w:hAnsi="Tahoma" w:cs="Tahoma"/>
          <w:sz w:val="22"/>
          <w:szCs w:val="22"/>
        </w:rPr>
        <w:t xml:space="preserve"> </w:t>
      </w:r>
      <w:r w:rsidRPr="00263268">
        <w:rPr>
          <w:rFonts w:ascii="Tahoma" w:hAnsi="Tahoma" w:cs="Tahoma" w:hint="eastAsia"/>
          <w:sz w:val="22"/>
          <w:szCs w:val="22"/>
        </w:rPr>
        <w:t>последние</w:t>
      </w:r>
      <w:r w:rsidRPr="00263268">
        <w:rPr>
          <w:rFonts w:ascii="Tahoma" w:hAnsi="Tahoma" w:cs="Tahoma"/>
          <w:sz w:val="22"/>
          <w:szCs w:val="22"/>
        </w:rPr>
        <w:t xml:space="preserve"> </w:t>
      </w:r>
      <w:r w:rsidRPr="00263268">
        <w:rPr>
          <w:rFonts w:ascii="Tahoma" w:hAnsi="Tahoma" w:cs="Tahoma" w:hint="eastAsia"/>
          <w:sz w:val="22"/>
          <w:szCs w:val="22"/>
        </w:rPr>
        <w:t>отчетные</w:t>
      </w:r>
      <w:r w:rsidRPr="00263268">
        <w:rPr>
          <w:rFonts w:ascii="Tahoma" w:hAnsi="Tahoma" w:cs="Tahoma"/>
          <w:sz w:val="22"/>
          <w:szCs w:val="22"/>
        </w:rPr>
        <w:t xml:space="preserve"> </w:t>
      </w:r>
      <w:r w:rsidRPr="00263268">
        <w:rPr>
          <w:rFonts w:ascii="Tahoma" w:hAnsi="Tahoma" w:cs="Tahoma" w:hint="eastAsia"/>
          <w:sz w:val="22"/>
          <w:szCs w:val="22"/>
        </w:rPr>
        <w:t>даты</w:t>
      </w:r>
      <w:r w:rsidRPr="00263268">
        <w:rPr>
          <w:rFonts w:ascii="Tahoma" w:hAnsi="Tahoma" w:cs="Tahoma"/>
          <w:sz w:val="22"/>
          <w:szCs w:val="22"/>
        </w:rPr>
        <w:t xml:space="preserve">, </w:t>
      </w:r>
      <w:r w:rsidRPr="00263268">
        <w:rPr>
          <w:rFonts w:ascii="Tahoma" w:hAnsi="Tahoma" w:cs="Tahoma" w:hint="eastAsia"/>
          <w:sz w:val="22"/>
          <w:szCs w:val="22"/>
        </w:rPr>
        <w:t>а</w:t>
      </w:r>
      <w:r w:rsidRPr="00263268">
        <w:rPr>
          <w:rFonts w:ascii="Tahoma" w:hAnsi="Tahoma" w:cs="Tahoma"/>
          <w:sz w:val="22"/>
          <w:szCs w:val="22"/>
        </w:rPr>
        <w:t xml:space="preserve"> </w:t>
      </w:r>
      <w:r w:rsidRPr="00263268">
        <w:rPr>
          <w:rFonts w:ascii="Tahoma" w:hAnsi="Tahoma" w:cs="Tahoma" w:hint="eastAsia"/>
          <w:sz w:val="22"/>
          <w:szCs w:val="22"/>
        </w:rPr>
        <w:t>также</w:t>
      </w:r>
      <w:r w:rsidRPr="00263268">
        <w:rPr>
          <w:rFonts w:ascii="Tahoma" w:hAnsi="Tahoma" w:cs="Tahoma"/>
          <w:sz w:val="22"/>
          <w:szCs w:val="22"/>
        </w:rPr>
        <w:t xml:space="preserve"> </w:t>
      </w:r>
      <w:r w:rsidRPr="00263268">
        <w:rPr>
          <w:rFonts w:ascii="Tahoma" w:hAnsi="Tahoma" w:cs="Tahoma" w:hint="eastAsia"/>
          <w:sz w:val="22"/>
          <w:szCs w:val="22"/>
        </w:rPr>
        <w:t>финансовую</w:t>
      </w:r>
      <w:r w:rsidRPr="00263268">
        <w:rPr>
          <w:rFonts w:ascii="Tahoma" w:hAnsi="Tahoma" w:cs="Tahoma"/>
          <w:sz w:val="22"/>
          <w:szCs w:val="22"/>
        </w:rPr>
        <w:t xml:space="preserve"> </w:t>
      </w:r>
      <w:r w:rsidRPr="00263268">
        <w:rPr>
          <w:rFonts w:ascii="Tahoma" w:hAnsi="Tahoma" w:cs="Tahoma" w:hint="eastAsia"/>
          <w:sz w:val="22"/>
          <w:szCs w:val="22"/>
        </w:rPr>
        <w:t>отчетность</w:t>
      </w:r>
      <w:r w:rsidRPr="00263268">
        <w:rPr>
          <w:rFonts w:ascii="Tahoma" w:hAnsi="Tahoma" w:cs="Tahoma"/>
          <w:sz w:val="22"/>
          <w:szCs w:val="22"/>
        </w:rPr>
        <w:t xml:space="preserve"> </w:t>
      </w:r>
      <w:r w:rsidRPr="00263268">
        <w:rPr>
          <w:rFonts w:ascii="Tahoma" w:hAnsi="Tahoma" w:cs="Tahoma" w:hint="eastAsia"/>
          <w:sz w:val="22"/>
          <w:szCs w:val="22"/>
        </w:rPr>
        <w:t>по</w:t>
      </w:r>
      <w:r w:rsidRPr="00263268">
        <w:rPr>
          <w:rFonts w:ascii="Tahoma" w:hAnsi="Tahoma" w:cs="Tahoma"/>
          <w:sz w:val="22"/>
          <w:szCs w:val="22"/>
        </w:rPr>
        <w:t xml:space="preserve"> </w:t>
      </w:r>
      <w:r w:rsidRPr="00263268">
        <w:rPr>
          <w:rFonts w:ascii="Tahoma" w:hAnsi="Tahoma" w:cs="Tahoma" w:hint="eastAsia"/>
          <w:sz w:val="22"/>
          <w:szCs w:val="22"/>
        </w:rPr>
        <w:t>МСФО</w:t>
      </w:r>
      <w:r w:rsidRPr="00263268">
        <w:rPr>
          <w:rFonts w:ascii="Tahoma" w:hAnsi="Tahoma" w:cs="Tahoma"/>
          <w:sz w:val="22"/>
          <w:szCs w:val="22"/>
        </w:rPr>
        <w:t xml:space="preserve"> </w:t>
      </w:r>
      <w:r w:rsidRPr="00263268">
        <w:rPr>
          <w:rFonts w:ascii="Tahoma" w:hAnsi="Tahoma" w:cs="Tahoma" w:hint="eastAsia"/>
          <w:sz w:val="22"/>
          <w:szCs w:val="22"/>
        </w:rPr>
        <w:t>на</w:t>
      </w:r>
      <w:r w:rsidRPr="00263268">
        <w:rPr>
          <w:rFonts w:ascii="Tahoma" w:hAnsi="Tahoma" w:cs="Tahoma"/>
          <w:sz w:val="22"/>
          <w:szCs w:val="22"/>
        </w:rPr>
        <w:t xml:space="preserve"> </w:t>
      </w:r>
      <w:r w:rsidRPr="00263268">
        <w:rPr>
          <w:rFonts w:ascii="Tahoma" w:hAnsi="Tahoma" w:cs="Tahoma" w:hint="eastAsia"/>
          <w:sz w:val="22"/>
          <w:szCs w:val="22"/>
        </w:rPr>
        <w:t>русском</w:t>
      </w:r>
      <w:r w:rsidRPr="00263268">
        <w:rPr>
          <w:rFonts w:ascii="Tahoma" w:hAnsi="Tahoma" w:cs="Tahoma"/>
          <w:sz w:val="22"/>
          <w:szCs w:val="22"/>
        </w:rPr>
        <w:t xml:space="preserve"> </w:t>
      </w:r>
      <w:r w:rsidRPr="00263268">
        <w:rPr>
          <w:rFonts w:ascii="Tahoma" w:hAnsi="Tahoma" w:cs="Tahoma" w:hint="eastAsia"/>
          <w:sz w:val="22"/>
          <w:szCs w:val="22"/>
        </w:rPr>
        <w:t>или</w:t>
      </w:r>
      <w:r w:rsidRPr="00263268">
        <w:rPr>
          <w:rFonts w:ascii="Tahoma" w:hAnsi="Tahoma" w:cs="Tahoma"/>
          <w:sz w:val="22"/>
          <w:szCs w:val="22"/>
        </w:rPr>
        <w:t xml:space="preserve"> </w:t>
      </w:r>
      <w:r w:rsidRPr="00263268">
        <w:rPr>
          <w:rFonts w:ascii="Tahoma" w:hAnsi="Tahoma" w:cs="Tahoma" w:hint="eastAsia"/>
          <w:sz w:val="22"/>
          <w:szCs w:val="22"/>
        </w:rPr>
        <w:t>английском</w:t>
      </w:r>
      <w:r w:rsidRPr="00263268">
        <w:rPr>
          <w:rFonts w:ascii="Tahoma" w:hAnsi="Tahoma" w:cs="Tahoma"/>
          <w:sz w:val="22"/>
          <w:szCs w:val="22"/>
        </w:rPr>
        <w:t xml:space="preserve"> </w:t>
      </w:r>
      <w:r w:rsidRPr="00263268">
        <w:rPr>
          <w:rFonts w:ascii="Tahoma" w:hAnsi="Tahoma" w:cs="Tahoma" w:hint="eastAsia"/>
          <w:sz w:val="22"/>
          <w:szCs w:val="22"/>
        </w:rPr>
        <w:t>языке</w:t>
      </w:r>
      <w:r w:rsidRPr="00263268">
        <w:rPr>
          <w:rFonts w:ascii="Tahoma" w:hAnsi="Tahoma" w:cs="Tahoma"/>
          <w:sz w:val="22"/>
          <w:szCs w:val="22"/>
        </w:rPr>
        <w:t xml:space="preserve"> </w:t>
      </w:r>
      <w:r w:rsidRPr="00263268">
        <w:rPr>
          <w:rFonts w:ascii="Tahoma" w:hAnsi="Tahoma" w:cs="Tahoma" w:hint="eastAsia"/>
          <w:sz w:val="22"/>
          <w:szCs w:val="22"/>
        </w:rPr>
        <w:t>за</w:t>
      </w:r>
      <w:r w:rsidRPr="00263268">
        <w:rPr>
          <w:rFonts w:ascii="Tahoma" w:hAnsi="Tahoma" w:cs="Tahoma"/>
          <w:sz w:val="22"/>
          <w:szCs w:val="22"/>
        </w:rPr>
        <w:t xml:space="preserve"> </w:t>
      </w:r>
      <w:r w:rsidRPr="00263268">
        <w:rPr>
          <w:rFonts w:ascii="Tahoma" w:hAnsi="Tahoma" w:cs="Tahoma" w:hint="eastAsia"/>
          <w:sz w:val="22"/>
          <w:szCs w:val="22"/>
        </w:rPr>
        <w:t>последний</w:t>
      </w:r>
      <w:r w:rsidRPr="00263268">
        <w:rPr>
          <w:rFonts w:ascii="Tahoma" w:hAnsi="Tahoma" w:cs="Tahoma"/>
          <w:sz w:val="22"/>
          <w:szCs w:val="22"/>
        </w:rPr>
        <w:t xml:space="preserve"> </w:t>
      </w:r>
      <w:r w:rsidRPr="00263268">
        <w:rPr>
          <w:rFonts w:ascii="Tahoma" w:hAnsi="Tahoma" w:cs="Tahoma" w:hint="eastAsia"/>
          <w:sz w:val="22"/>
          <w:szCs w:val="22"/>
        </w:rPr>
        <w:t>отчетный</w:t>
      </w:r>
      <w:r w:rsidRPr="00263268">
        <w:rPr>
          <w:rFonts w:ascii="Tahoma" w:hAnsi="Tahoma" w:cs="Tahoma"/>
          <w:sz w:val="22"/>
          <w:szCs w:val="22"/>
        </w:rPr>
        <w:t xml:space="preserve"> </w:t>
      </w:r>
      <w:r w:rsidRPr="00263268">
        <w:rPr>
          <w:rFonts w:ascii="Tahoma" w:hAnsi="Tahoma" w:cs="Tahoma" w:hint="eastAsia"/>
          <w:sz w:val="22"/>
          <w:szCs w:val="22"/>
        </w:rPr>
        <w:t>год</w:t>
      </w:r>
      <w:r w:rsidRPr="00263268">
        <w:rPr>
          <w:rFonts w:ascii="Tahoma" w:hAnsi="Tahoma" w:cs="Tahoma"/>
          <w:sz w:val="22"/>
          <w:szCs w:val="22"/>
        </w:rPr>
        <w:t xml:space="preserve">, </w:t>
      </w:r>
      <w:r w:rsidRPr="00263268">
        <w:rPr>
          <w:rFonts w:ascii="Tahoma" w:hAnsi="Tahoma" w:cs="Tahoma" w:hint="eastAsia"/>
          <w:sz w:val="22"/>
          <w:szCs w:val="22"/>
        </w:rPr>
        <w:t>а</w:t>
      </w:r>
      <w:r w:rsidRPr="00263268">
        <w:rPr>
          <w:rFonts w:ascii="Tahoma" w:hAnsi="Tahoma" w:cs="Tahoma"/>
          <w:sz w:val="22"/>
          <w:szCs w:val="22"/>
        </w:rPr>
        <w:t xml:space="preserve"> </w:t>
      </w:r>
      <w:r w:rsidRPr="00263268">
        <w:rPr>
          <w:rFonts w:ascii="Tahoma" w:hAnsi="Tahoma" w:cs="Tahoma" w:hint="eastAsia"/>
          <w:sz w:val="22"/>
          <w:szCs w:val="22"/>
        </w:rPr>
        <w:t>при</w:t>
      </w:r>
      <w:r w:rsidRPr="00263268">
        <w:rPr>
          <w:rFonts w:ascii="Tahoma" w:hAnsi="Tahoma" w:cs="Tahoma"/>
          <w:sz w:val="22"/>
          <w:szCs w:val="22"/>
        </w:rPr>
        <w:t xml:space="preserve"> </w:t>
      </w:r>
      <w:r w:rsidRPr="00263268">
        <w:rPr>
          <w:rFonts w:ascii="Tahoma" w:hAnsi="Tahoma" w:cs="Tahoma" w:hint="eastAsia"/>
          <w:sz w:val="22"/>
          <w:szCs w:val="22"/>
        </w:rPr>
        <w:t>ее</w:t>
      </w:r>
      <w:r w:rsidRPr="00263268">
        <w:rPr>
          <w:rFonts w:ascii="Tahoma" w:hAnsi="Tahoma" w:cs="Tahoma"/>
          <w:sz w:val="22"/>
          <w:szCs w:val="22"/>
        </w:rPr>
        <w:t xml:space="preserve"> </w:t>
      </w:r>
      <w:r w:rsidRPr="00263268">
        <w:rPr>
          <w:rFonts w:ascii="Tahoma" w:hAnsi="Tahoma" w:cs="Tahoma" w:hint="eastAsia"/>
          <w:sz w:val="22"/>
          <w:szCs w:val="22"/>
        </w:rPr>
        <w:t>отсутствии</w:t>
      </w:r>
      <w:r w:rsidRPr="00263268">
        <w:rPr>
          <w:rFonts w:ascii="Tahoma" w:hAnsi="Tahoma" w:cs="Tahoma"/>
          <w:sz w:val="22"/>
          <w:szCs w:val="22"/>
        </w:rPr>
        <w:t xml:space="preserve"> </w:t>
      </w:r>
      <w:proofErr w:type="spellStart"/>
      <w:r w:rsidRPr="00263268">
        <w:rPr>
          <w:rFonts w:ascii="Tahoma" w:hAnsi="Tahoma" w:cs="Tahoma" w:hint="eastAsia"/>
          <w:sz w:val="22"/>
          <w:szCs w:val="22"/>
        </w:rPr>
        <w:t>аудированную</w:t>
      </w:r>
      <w:proofErr w:type="spellEnd"/>
      <w:r w:rsidRPr="00263268">
        <w:rPr>
          <w:rFonts w:ascii="Tahoma" w:hAnsi="Tahoma" w:cs="Tahoma"/>
          <w:sz w:val="22"/>
          <w:szCs w:val="22"/>
        </w:rPr>
        <w:t xml:space="preserve"> </w:t>
      </w:r>
      <w:r w:rsidRPr="00263268">
        <w:rPr>
          <w:rFonts w:ascii="Tahoma" w:hAnsi="Tahoma" w:cs="Tahoma" w:hint="eastAsia"/>
          <w:sz w:val="22"/>
          <w:szCs w:val="22"/>
        </w:rPr>
        <w:t>финансовую</w:t>
      </w:r>
      <w:r w:rsidRPr="00263268">
        <w:rPr>
          <w:rFonts w:ascii="Tahoma" w:hAnsi="Tahoma" w:cs="Tahoma"/>
          <w:sz w:val="22"/>
          <w:szCs w:val="22"/>
        </w:rPr>
        <w:t xml:space="preserve"> </w:t>
      </w:r>
      <w:r w:rsidRPr="00263268">
        <w:rPr>
          <w:rFonts w:ascii="Tahoma" w:hAnsi="Tahoma" w:cs="Tahoma" w:hint="eastAsia"/>
          <w:sz w:val="22"/>
          <w:szCs w:val="22"/>
        </w:rPr>
        <w:t>отчетность</w:t>
      </w:r>
      <w:r w:rsidRPr="00263268">
        <w:rPr>
          <w:rFonts w:ascii="Tahoma" w:hAnsi="Tahoma" w:cs="Tahoma"/>
          <w:sz w:val="22"/>
          <w:szCs w:val="22"/>
        </w:rPr>
        <w:t xml:space="preserve">, </w:t>
      </w:r>
      <w:r w:rsidRPr="00263268">
        <w:rPr>
          <w:rFonts w:ascii="Tahoma" w:hAnsi="Tahoma" w:cs="Tahoma" w:hint="eastAsia"/>
          <w:sz w:val="22"/>
          <w:szCs w:val="22"/>
        </w:rPr>
        <w:t>составленную</w:t>
      </w:r>
      <w:r w:rsidRPr="00263268">
        <w:rPr>
          <w:rFonts w:ascii="Tahoma" w:hAnsi="Tahoma" w:cs="Tahoma"/>
          <w:sz w:val="22"/>
          <w:szCs w:val="22"/>
        </w:rPr>
        <w:t xml:space="preserve"> </w:t>
      </w:r>
      <w:r w:rsidRPr="00263268">
        <w:rPr>
          <w:rFonts w:ascii="Tahoma" w:hAnsi="Tahoma" w:cs="Tahoma" w:hint="eastAsia"/>
          <w:sz w:val="22"/>
          <w:szCs w:val="22"/>
        </w:rPr>
        <w:t>в</w:t>
      </w:r>
      <w:r w:rsidRPr="00263268">
        <w:rPr>
          <w:rFonts w:ascii="Tahoma" w:hAnsi="Tahoma" w:cs="Tahoma"/>
          <w:sz w:val="22"/>
          <w:szCs w:val="22"/>
        </w:rPr>
        <w:t xml:space="preserve"> </w:t>
      </w:r>
      <w:r w:rsidRPr="00263268">
        <w:rPr>
          <w:rFonts w:ascii="Tahoma" w:hAnsi="Tahoma" w:cs="Tahoma" w:hint="eastAsia"/>
          <w:sz w:val="22"/>
          <w:szCs w:val="22"/>
        </w:rPr>
        <w:t>соответствии</w:t>
      </w:r>
      <w:r w:rsidRPr="00263268">
        <w:rPr>
          <w:rFonts w:ascii="Tahoma" w:hAnsi="Tahoma" w:cs="Tahoma"/>
          <w:sz w:val="22"/>
          <w:szCs w:val="22"/>
        </w:rPr>
        <w:t xml:space="preserve"> </w:t>
      </w:r>
      <w:r w:rsidRPr="00263268">
        <w:rPr>
          <w:rFonts w:ascii="Tahoma" w:hAnsi="Tahoma" w:cs="Tahoma" w:hint="eastAsia"/>
          <w:sz w:val="22"/>
          <w:szCs w:val="22"/>
        </w:rPr>
        <w:t>с</w:t>
      </w:r>
      <w:r w:rsidRPr="00263268">
        <w:rPr>
          <w:rFonts w:ascii="Tahoma" w:hAnsi="Tahoma" w:cs="Tahoma"/>
          <w:sz w:val="22"/>
          <w:szCs w:val="22"/>
        </w:rPr>
        <w:t xml:space="preserve"> </w:t>
      </w:r>
      <w:r w:rsidRPr="00263268">
        <w:rPr>
          <w:rFonts w:ascii="Tahoma" w:hAnsi="Tahoma" w:cs="Tahoma" w:hint="eastAsia"/>
          <w:sz w:val="22"/>
          <w:szCs w:val="22"/>
        </w:rPr>
        <w:t>требованиями</w:t>
      </w:r>
      <w:r w:rsidRPr="00263268">
        <w:rPr>
          <w:rFonts w:ascii="Tahoma" w:hAnsi="Tahoma" w:cs="Tahoma"/>
          <w:sz w:val="22"/>
          <w:szCs w:val="22"/>
        </w:rPr>
        <w:t xml:space="preserve"> </w:t>
      </w:r>
      <w:r w:rsidRPr="00263268">
        <w:rPr>
          <w:rFonts w:ascii="Tahoma" w:hAnsi="Tahoma" w:cs="Tahoma" w:hint="eastAsia"/>
          <w:sz w:val="22"/>
          <w:szCs w:val="22"/>
        </w:rPr>
        <w:t>национального</w:t>
      </w:r>
      <w:r w:rsidRPr="00263268">
        <w:rPr>
          <w:rFonts w:ascii="Tahoma" w:hAnsi="Tahoma" w:cs="Tahoma"/>
          <w:sz w:val="22"/>
          <w:szCs w:val="22"/>
        </w:rPr>
        <w:t xml:space="preserve"> </w:t>
      </w:r>
      <w:r w:rsidRPr="00263268">
        <w:rPr>
          <w:rFonts w:ascii="Tahoma" w:hAnsi="Tahoma" w:cs="Tahoma" w:hint="eastAsia"/>
          <w:sz w:val="22"/>
          <w:szCs w:val="22"/>
        </w:rPr>
        <w:t>законодательства</w:t>
      </w:r>
      <w:r w:rsidRPr="00263268">
        <w:rPr>
          <w:rFonts w:ascii="Tahoma" w:hAnsi="Tahoma" w:cs="Tahoma"/>
          <w:sz w:val="22"/>
          <w:szCs w:val="22"/>
        </w:rPr>
        <w:t xml:space="preserve"> </w:t>
      </w:r>
      <w:r w:rsidRPr="00263268">
        <w:rPr>
          <w:rFonts w:ascii="Tahoma" w:hAnsi="Tahoma" w:cs="Tahoma" w:hint="eastAsia"/>
          <w:sz w:val="22"/>
          <w:szCs w:val="22"/>
        </w:rPr>
        <w:t>государства</w:t>
      </w:r>
      <w:r w:rsidRPr="00263268">
        <w:rPr>
          <w:rFonts w:ascii="Tahoma" w:hAnsi="Tahoma" w:cs="Tahoma"/>
          <w:sz w:val="22"/>
          <w:szCs w:val="22"/>
        </w:rPr>
        <w:t xml:space="preserve"> </w:t>
      </w:r>
      <w:r w:rsidRPr="00263268">
        <w:rPr>
          <w:rFonts w:ascii="Tahoma" w:hAnsi="Tahoma" w:cs="Tahoma" w:hint="eastAsia"/>
          <w:sz w:val="22"/>
          <w:szCs w:val="22"/>
        </w:rPr>
        <w:t>учреждения</w:t>
      </w:r>
      <w:r w:rsidRPr="00263268">
        <w:rPr>
          <w:rFonts w:ascii="Tahoma" w:hAnsi="Tahoma" w:cs="Tahoma"/>
          <w:sz w:val="22"/>
          <w:szCs w:val="22"/>
        </w:rPr>
        <w:t xml:space="preserve"> </w:t>
      </w:r>
      <w:r w:rsidRPr="00263268">
        <w:rPr>
          <w:rFonts w:ascii="Tahoma" w:hAnsi="Tahoma" w:cs="Tahoma" w:hint="eastAsia"/>
          <w:sz w:val="22"/>
          <w:szCs w:val="22"/>
        </w:rPr>
        <w:t>банка</w:t>
      </w:r>
      <w:r w:rsidRPr="00263268">
        <w:rPr>
          <w:rFonts w:ascii="Tahoma" w:hAnsi="Tahoma" w:cs="Tahoma"/>
          <w:sz w:val="22"/>
          <w:szCs w:val="22"/>
        </w:rPr>
        <w:t>-</w:t>
      </w:r>
      <w:r w:rsidRPr="00263268">
        <w:rPr>
          <w:rFonts w:ascii="Tahoma" w:hAnsi="Tahoma" w:cs="Tahoma" w:hint="eastAsia"/>
          <w:sz w:val="22"/>
          <w:szCs w:val="22"/>
        </w:rPr>
        <w:t>нерезидента</w:t>
      </w:r>
      <w:r w:rsidRPr="00263268">
        <w:rPr>
          <w:rFonts w:ascii="Tahoma" w:hAnsi="Tahoma" w:cs="Tahoma"/>
          <w:sz w:val="22"/>
          <w:szCs w:val="22"/>
        </w:rPr>
        <w:t>.</w:t>
      </w:r>
    </w:p>
    <w:p w14:paraId="3A28D55E" w14:textId="77777777" w:rsidR="001640B6" w:rsidRPr="00263268" w:rsidRDefault="001640B6" w:rsidP="006F5672">
      <w:pPr>
        <w:widowControl w:val="0"/>
        <w:numPr>
          <w:ilvl w:val="0"/>
          <w:numId w:val="84"/>
        </w:numPr>
        <w:overflowPunct/>
        <w:spacing w:after="120"/>
        <w:ind w:hanging="720"/>
        <w:jc w:val="both"/>
        <w:textAlignment w:val="auto"/>
        <w:rPr>
          <w:rFonts w:ascii="Tahoma" w:hAnsi="Tahoma" w:cs="Tahoma"/>
          <w:sz w:val="22"/>
          <w:szCs w:val="22"/>
        </w:rPr>
      </w:pPr>
      <w:r w:rsidRPr="00263268">
        <w:rPr>
          <w:rFonts w:ascii="Tahoma" w:hAnsi="Tahoma" w:cs="Tahoma"/>
          <w:sz w:val="22"/>
          <w:szCs w:val="22"/>
        </w:rPr>
        <w:t>Иные документы, которые могут быть запрошены Биржей в необходимых случаях, также Биржа вправе потребовать уточнения информации, содержащейся в ранее предоставленных документах.</w:t>
      </w:r>
    </w:p>
    <w:p w14:paraId="4B8E3A82" w14:textId="77777777" w:rsidR="001640B6" w:rsidRPr="00263268" w:rsidRDefault="001640B6" w:rsidP="004D21E9">
      <w:pPr>
        <w:pStyle w:val="212"/>
        <w:spacing w:after="120"/>
        <w:ind w:firstLine="0"/>
        <w:jc w:val="both"/>
        <w:rPr>
          <w:rFonts w:ascii="Tahoma" w:hAnsi="Tahoma" w:cs="Tahoma"/>
          <w:sz w:val="22"/>
          <w:szCs w:val="22"/>
        </w:rPr>
      </w:pPr>
      <w:r w:rsidRPr="00263268">
        <w:rPr>
          <w:rFonts w:ascii="Tahoma" w:hAnsi="Tahoma" w:cs="Tahoma"/>
          <w:sz w:val="22"/>
          <w:szCs w:val="22"/>
        </w:rPr>
        <w:t>Документы, предоставляемые Кандидатом, должны быть действительными на дату их предъявления Бирже.</w:t>
      </w:r>
    </w:p>
    <w:p w14:paraId="2A677262" w14:textId="77777777" w:rsidR="001640B6" w:rsidRPr="00263268" w:rsidRDefault="001640B6" w:rsidP="001640B6">
      <w:pPr>
        <w:widowControl w:val="0"/>
        <w:overflowPunct/>
        <w:spacing w:after="120"/>
        <w:jc w:val="both"/>
        <w:textAlignment w:val="auto"/>
        <w:rPr>
          <w:rFonts w:ascii="Tahoma" w:hAnsi="Tahoma" w:cs="Tahoma"/>
          <w:sz w:val="22"/>
          <w:szCs w:val="22"/>
        </w:rPr>
      </w:pPr>
      <w:r w:rsidRPr="00263268">
        <w:rPr>
          <w:rFonts w:ascii="Tahoma" w:hAnsi="Tahoma" w:cs="Tahoma"/>
          <w:sz w:val="22"/>
          <w:szCs w:val="22"/>
        </w:rPr>
        <w:t>К предоставляемым документам прилагается сопроводительное письмо с описью направляемых Бирже документов.</w:t>
      </w:r>
    </w:p>
    <w:p w14:paraId="5D9BD551" w14:textId="77777777" w:rsidR="00307966" w:rsidRPr="00263268" w:rsidRDefault="00307966" w:rsidP="005024D4">
      <w:pPr>
        <w:spacing w:before="120"/>
        <w:rPr>
          <w:rFonts w:ascii="Tahoma" w:hAnsi="Tahoma" w:cs="Tahoma"/>
          <w:b/>
          <w:sz w:val="22"/>
          <w:szCs w:val="22"/>
        </w:rPr>
      </w:pPr>
    </w:p>
    <w:p w14:paraId="3E537BB6" w14:textId="19413FDA" w:rsidR="00994C38" w:rsidRPr="00263268" w:rsidRDefault="00307966" w:rsidP="006F5672">
      <w:pPr>
        <w:pStyle w:val="afd"/>
        <w:numPr>
          <w:ilvl w:val="4"/>
          <w:numId w:val="76"/>
        </w:numPr>
        <w:spacing w:before="120"/>
        <w:ind w:left="709" w:hanging="709"/>
        <w:jc w:val="both"/>
        <w:rPr>
          <w:rFonts w:ascii="Tahoma" w:hAnsi="Tahoma" w:cs="Tahoma"/>
          <w:b/>
          <w:sz w:val="22"/>
          <w:szCs w:val="22"/>
        </w:rPr>
      </w:pPr>
      <w:r w:rsidRPr="00263268">
        <w:rPr>
          <w:rFonts w:ascii="Tahoma" w:hAnsi="Tahoma" w:cs="Tahoma"/>
          <w:b/>
          <w:sz w:val="22"/>
          <w:szCs w:val="22"/>
        </w:rPr>
        <w:t xml:space="preserve">Кандидат </w:t>
      </w:r>
      <w:r w:rsidR="00002E7B" w:rsidRPr="00AF519B">
        <w:rPr>
          <w:rFonts w:ascii="Tahoma" w:hAnsi="Tahoma" w:cs="Tahoma"/>
          <w:b/>
          <w:sz w:val="22"/>
          <w:szCs w:val="22"/>
        </w:rPr>
        <w:t>–</w:t>
      </w:r>
      <w:r w:rsidRPr="00263268">
        <w:rPr>
          <w:rFonts w:ascii="Tahoma" w:hAnsi="Tahoma" w:cs="Tahoma"/>
          <w:b/>
          <w:sz w:val="22"/>
          <w:szCs w:val="22"/>
        </w:rPr>
        <w:t xml:space="preserve"> ю</w:t>
      </w:r>
      <w:r w:rsidR="008238AB" w:rsidRPr="00263268">
        <w:rPr>
          <w:rFonts w:ascii="Tahoma" w:hAnsi="Tahoma" w:cs="Tahoma"/>
          <w:b/>
          <w:sz w:val="22"/>
          <w:szCs w:val="22"/>
        </w:rPr>
        <w:t>ридическ</w:t>
      </w:r>
      <w:r w:rsidRPr="00263268">
        <w:rPr>
          <w:rFonts w:ascii="Tahoma" w:hAnsi="Tahoma" w:cs="Tahoma"/>
          <w:b/>
          <w:sz w:val="22"/>
          <w:szCs w:val="22"/>
        </w:rPr>
        <w:t>ое</w:t>
      </w:r>
      <w:r w:rsidR="008238AB" w:rsidRPr="00263268">
        <w:rPr>
          <w:rFonts w:ascii="Tahoma" w:hAnsi="Tahoma" w:cs="Tahoma"/>
          <w:b/>
          <w:sz w:val="22"/>
          <w:szCs w:val="22"/>
        </w:rPr>
        <w:t xml:space="preserve"> лицо, созданн</w:t>
      </w:r>
      <w:r w:rsidRPr="00263268">
        <w:rPr>
          <w:rFonts w:ascii="Tahoma" w:hAnsi="Tahoma" w:cs="Tahoma"/>
          <w:b/>
          <w:sz w:val="22"/>
          <w:szCs w:val="22"/>
        </w:rPr>
        <w:t>ое</w:t>
      </w:r>
      <w:r w:rsidR="008238AB" w:rsidRPr="00263268">
        <w:rPr>
          <w:rFonts w:ascii="Tahoma" w:hAnsi="Tahoma" w:cs="Tahoma"/>
          <w:b/>
          <w:sz w:val="22"/>
          <w:szCs w:val="22"/>
        </w:rPr>
        <w:t xml:space="preserve"> в соответс</w:t>
      </w:r>
      <w:r w:rsidR="005A2883" w:rsidRPr="00263268">
        <w:rPr>
          <w:rFonts w:ascii="Tahoma" w:hAnsi="Tahoma" w:cs="Tahoma"/>
          <w:b/>
          <w:sz w:val="22"/>
          <w:szCs w:val="22"/>
        </w:rPr>
        <w:t>т</w:t>
      </w:r>
      <w:r w:rsidR="008238AB" w:rsidRPr="00263268">
        <w:rPr>
          <w:rFonts w:ascii="Tahoma" w:hAnsi="Tahoma" w:cs="Tahoma"/>
          <w:b/>
          <w:sz w:val="22"/>
          <w:szCs w:val="22"/>
        </w:rPr>
        <w:t xml:space="preserve">вии с </w:t>
      </w:r>
      <w:r w:rsidR="005A2883" w:rsidRPr="00263268">
        <w:rPr>
          <w:rFonts w:ascii="Tahoma" w:hAnsi="Tahoma" w:cs="Tahoma"/>
          <w:b/>
          <w:sz w:val="22"/>
          <w:szCs w:val="22"/>
        </w:rPr>
        <w:t xml:space="preserve">законодательством </w:t>
      </w:r>
      <w:r w:rsidR="00FB5FD8" w:rsidRPr="00263268">
        <w:rPr>
          <w:rFonts w:ascii="Tahoma" w:hAnsi="Tahoma" w:cs="Tahoma"/>
          <w:b/>
          <w:sz w:val="22"/>
          <w:szCs w:val="22"/>
        </w:rPr>
        <w:t>Российской Федерации</w:t>
      </w:r>
      <w:r w:rsidR="001640B6" w:rsidRPr="00263268">
        <w:rPr>
          <w:rFonts w:ascii="Tahoma" w:hAnsi="Tahoma" w:cs="Tahoma"/>
          <w:b/>
          <w:sz w:val="22"/>
          <w:szCs w:val="22"/>
        </w:rPr>
        <w:t>,</w:t>
      </w:r>
      <w:r w:rsidRPr="00263268">
        <w:rPr>
          <w:rFonts w:ascii="Tahoma" w:hAnsi="Tahoma" w:cs="Tahoma"/>
          <w:b/>
          <w:sz w:val="22"/>
          <w:szCs w:val="22"/>
        </w:rPr>
        <w:t xml:space="preserve"> дополнительно предоставляет</w:t>
      </w:r>
      <w:r w:rsidR="001640B6" w:rsidRPr="00263268">
        <w:rPr>
          <w:rFonts w:ascii="Tahoma" w:hAnsi="Tahoma" w:cs="Tahoma"/>
          <w:b/>
          <w:sz w:val="22"/>
          <w:szCs w:val="22"/>
        </w:rPr>
        <w:t xml:space="preserve"> документы согласно перечню</w:t>
      </w:r>
      <w:r w:rsidRPr="00263268">
        <w:rPr>
          <w:rFonts w:ascii="Tahoma" w:hAnsi="Tahoma" w:cs="Tahoma"/>
          <w:b/>
          <w:sz w:val="22"/>
          <w:szCs w:val="22"/>
        </w:rPr>
        <w:t>:</w:t>
      </w:r>
    </w:p>
    <w:p w14:paraId="23BDD58D" w14:textId="77777777" w:rsidR="008238AB" w:rsidRPr="00263268" w:rsidRDefault="008238AB" w:rsidP="005024D4">
      <w:pPr>
        <w:pStyle w:val="afd"/>
        <w:spacing w:before="120"/>
        <w:ind w:left="3960"/>
        <w:jc w:val="both"/>
        <w:rPr>
          <w:rFonts w:ascii="Tahoma" w:hAnsi="Tahoma" w:cs="Tahoma"/>
          <w:sz w:val="22"/>
          <w:szCs w:val="22"/>
        </w:rPr>
      </w:pPr>
    </w:p>
    <w:p w14:paraId="44B6534C" w14:textId="77777777" w:rsidR="00821131" w:rsidRPr="00263268" w:rsidRDefault="00821131" w:rsidP="006F5672">
      <w:pPr>
        <w:widowControl w:val="0"/>
        <w:numPr>
          <w:ilvl w:val="0"/>
          <w:numId w:val="85"/>
        </w:numPr>
        <w:overflowPunct/>
        <w:spacing w:after="120"/>
        <w:ind w:hanging="720"/>
        <w:jc w:val="both"/>
        <w:textAlignment w:val="auto"/>
        <w:rPr>
          <w:rFonts w:ascii="Tahoma" w:hAnsi="Tahoma" w:cs="Tahoma"/>
          <w:sz w:val="22"/>
          <w:szCs w:val="22"/>
        </w:rPr>
      </w:pPr>
      <w:r w:rsidRPr="00263268">
        <w:rPr>
          <w:rFonts w:ascii="Tahoma" w:hAnsi="Tahoma" w:cs="Tahoma"/>
          <w:sz w:val="22"/>
          <w:szCs w:val="22"/>
        </w:rPr>
        <w:t>Копии учредительных документов Кандидата с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юридических лиц. Указанные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w:t>
      </w:r>
    </w:p>
    <w:p w14:paraId="21A6529E" w14:textId="77777777" w:rsidR="00821131" w:rsidRPr="00263268" w:rsidRDefault="00821131" w:rsidP="006F5672">
      <w:pPr>
        <w:widowControl w:val="0"/>
        <w:numPr>
          <w:ilvl w:val="0"/>
          <w:numId w:val="85"/>
        </w:numPr>
        <w:overflowPunct/>
        <w:spacing w:after="120"/>
        <w:ind w:hanging="720"/>
        <w:jc w:val="both"/>
        <w:textAlignment w:val="auto"/>
        <w:rPr>
          <w:rFonts w:ascii="Tahoma" w:hAnsi="Tahoma" w:cs="Tahoma"/>
          <w:sz w:val="22"/>
          <w:szCs w:val="22"/>
        </w:rPr>
      </w:pPr>
      <w:r w:rsidRPr="00263268">
        <w:rPr>
          <w:rFonts w:ascii="Tahoma" w:hAnsi="Tahoma" w:cs="Tahoma"/>
          <w:sz w:val="22"/>
          <w:szCs w:val="22"/>
        </w:rPr>
        <w:t>Нотариально удостоверенные копии свидетельств о внесении записей в Единый государственный реестр юридических лиц (ЕГРЮЛ), выданных уполномоченным органом, осуществляющим государственную регистрацию юридических лиц, и подтверждающих факт внесения в ЕГРЮЛ записей о государственной регистрации юридического лица (либо о юридическом лице, зарегистрированном до 1 июля 2002 года</w:t>
      </w:r>
      <w:r w:rsidR="00890CD9" w:rsidRPr="00263268">
        <w:rPr>
          <w:rFonts w:ascii="Tahoma" w:hAnsi="Tahoma" w:cs="Tahoma"/>
          <w:sz w:val="22"/>
          <w:szCs w:val="22"/>
        </w:rPr>
        <w:t>)</w:t>
      </w:r>
      <w:r w:rsidRPr="00263268">
        <w:rPr>
          <w:rFonts w:ascii="Tahoma" w:hAnsi="Tahoma" w:cs="Tahoma"/>
          <w:sz w:val="22"/>
          <w:szCs w:val="22"/>
        </w:rPr>
        <w:t>.</w:t>
      </w:r>
    </w:p>
    <w:p w14:paraId="04BC403C" w14:textId="77777777" w:rsidR="00821131" w:rsidRPr="00263268" w:rsidRDefault="00821131" w:rsidP="006F5672">
      <w:pPr>
        <w:widowControl w:val="0"/>
        <w:numPr>
          <w:ilvl w:val="0"/>
          <w:numId w:val="85"/>
        </w:numPr>
        <w:overflowPunct/>
        <w:spacing w:after="120"/>
        <w:ind w:hanging="720"/>
        <w:jc w:val="both"/>
        <w:textAlignment w:val="auto"/>
        <w:rPr>
          <w:rFonts w:ascii="Tahoma" w:hAnsi="Tahoma" w:cs="Tahoma"/>
          <w:sz w:val="22"/>
          <w:szCs w:val="22"/>
        </w:rPr>
      </w:pPr>
      <w:r w:rsidRPr="00263268">
        <w:rPr>
          <w:rFonts w:ascii="Tahoma" w:hAnsi="Tahoma" w:cs="Tahoma"/>
          <w:sz w:val="22"/>
          <w:szCs w:val="22"/>
        </w:rPr>
        <w:t>Заверенная подписью уполномоченного лица и печатью Кандидата</w:t>
      </w:r>
      <w:r w:rsidR="009E636F" w:rsidRPr="00263268">
        <w:rPr>
          <w:rFonts w:ascii="Tahoma" w:hAnsi="Tahoma" w:cs="Tahoma"/>
          <w:sz w:val="22"/>
          <w:szCs w:val="22"/>
        </w:rPr>
        <w:t xml:space="preserve"> (при наличии)</w:t>
      </w:r>
      <w:r w:rsidRPr="00263268">
        <w:rPr>
          <w:rFonts w:ascii="Tahoma" w:hAnsi="Tahoma" w:cs="Tahoma"/>
          <w:sz w:val="22"/>
          <w:szCs w:val="22"/>
        </w:rPr>
        <w:t xml:space="preserve"> копия свидетельства о постановке на учет в налоговом органе Кандидата.</w:t>
      </w:r>
    </w:p>
    <w:p w14:paraId="44F8E030" w14:textId="77777777" w:rsidR="00821131" w:rsidRPr="00263268" w:rsidRDefault="00821131" w:rsidP="006F5672">
      <w:pPr>
        <w:widowControl w:val="0"/>
        <w:numPr>
          <w:ilvl w:val="0"/>
          <w:numId w:val="85"/>
        </w:numPr>
        <w:overflowPunct/>
        <w:spacing w:after="120"/>
        <w:ind w:hanging="720"/>
        <w:jc w:val="both"/>
        <w:textAlignment w:val="auto"/>
        <w:rPr>
          <w:rFonts w:ascii="Tahoma" w:hAnsi="Tahoma" w:cs="Tahoma"/>
          <w:sz w:val="22"/>
          <w:szCs w:val="22"/>
        </w:rPr>
      </w:pPr>
      <w:r w:rsidRPr="00263268">
        <w:rPr>
          <w:rFonts w:ascii="Tahoma" w:hAnsi="Tahoma" w:cs="Tahoma"/>
          <w:sz w:val="22"/>
          <w:szCs w:val="22"/>
        </w:rPr>
        <w:t>Копия информационного письма или уведомления о присвоении кодов статистики, заверенная подписью уполномоченного лица и печатью Кандидата</w:t>
      </w:r>
      <w:r w:rsidR="009E636F" w:rsidRPr="00263268">
        <w:rPr>
          <w:rFonts w:ascii="Tahoma" w:hAnsi="Tahoma" w:cs="Tahoma"/>
          <w:sz w:val="22"/>
          <w:szCs w:val="22"/>
        </w:rPr>
        <w:t xml:space="preserve"> (при наличии)</w:t>
      </w:r>
      <w:r w:rsidRPr="00263268">
        <w:rPr>
          <w:rFonts w:ascii="Tahoma" w:hAnsi="Tahoma" w:cs="Tahoma"/>
          <w:sz w:val="22"/>
          <w:szCs w:val="22"/>
        </w:rPr>
        <w:t>.</w:t>
      </w:r>
    </w:p>
    <w:p w14:paraId="1ABD7997" w14:textId="77777777" w:rsidR="00821131" w:rsidRPr="00263268" w:rsidRDefault="00821131" w:rsidP="006F5672">
      <w:pPr>
        <w:widowControl w:val="0"/>
        <w:numPr>
          <w:ilvl w:val="0"/>
          <w:numId w:val="85"/>
        </w:numPr>
        <w:overflowPunct/>
        <w:spacing w:after="120"/>
        <w:ind w:hanging="720"/>
        <w:jc w:val="both"/>
        <w:textAlignment w:val="auto"/>
        <w:rPr>
          <w:rFonts w:ascii="Tahoma" w:hAnsi="Tahoma" w:cs="Tahoma"/>
          <w:sz w:val="22"/>
          <w:szCs w:val="22"/>
        </w:rPr>
      </w:pPr>
      <w:r w:rsidRPr="00263268">
        <w:rPr>
          <w:rFonts w:ascii="Tahoma" w:hAnsi="Tahoma" w:cs="Tahoma"/>
          <w:sz w:val="22"/>
          <w:szCs w:val="22"/>
        </w:rPr>
        <w:t>Нотариально удостоверенная копия лицензии Банка России на осуществление банковских операций со средствами в рублях и иностранной валюте (для кредитных организаций).</w:t>
      </w:r>
    </w:p>
    <w:p w14:paraId="71EE5BC3" w14:textId="77777777" w:rsidR="0065103E" w:rsidRPr="00263268" w:rsidRDefault="0065103E" w:rsidP="006F5672">
      <w:pPr>
        <w:widowControl w:val="0"/>
        <w:numPr>
          <w:ilvl w:val="0"/>
          <w:numId w:val="85"/>
        </w:numPr>
        <w:overflowPunct/>
        <w:spacing w:after="120"/>
        <w:ind w:hanging="720"/>
        <w:jc w:val="both"/>
        <w:textAlignment w:val="auto"/>
        <w:rPr>
          <w:rFonts w:ascii="Tahoma" w:hAnsi="Tahoma" w:cs="Tahoma"/>
          <w:sz w:val="22"/>
          <w:szCs w:val="22"/>
        </w:rPr>
      </w:pPr>
      <w:r w:rsidRPr="00263268">
        <w:rPr>
          <w:rFonts w:ascii="Tahoma" w:hAnsi="Tahoma" w:cs="Tahoma"/>
          <w:sz w:val="22"/>
          <w:szCs w:val="22"/>
        </w:rPr>
        <w:t xml:space="preserve">Нотариально удостоверенная копия лицензии Банка России на привлечение во вклады и размещение драгоценных металлов (для кредитных организаций для </w:t>
      </w:r>
      <w:r w:rsidR="00FE02FF" w:rsidRPr="00263268">
        <w:rPr>
          <w:rFonts w:ascii="Tahoma" w:hAnsi="Tahoma" w:cs="Tahoma"/>
          <w:sz w:val="22"/>
          <w:szCs w:val="22"/>
        </w:rPr>
        <w:t>допуска к участию в торгах</w:t>
      </w:r>
      <w:r w:rsidRPr="00263268">
        <w:rPr>
          <w:rFonts w:ascii="Tahoma" w:hAnsi="Tahoma" w:cs="Tahoma"/>
          <w:sz w:val="22"/>
          <w:szCs w:val="22"/>
        </w:rPr>
        <w:t xml:space="preserve"> драгоценны</w:t>
      </w:r>
      <w:r w:rsidR="00FE02FF" w:rsidRPr="00263268">
        <w:rPr>
          <w:rFonts w:ascii="Tahoma" w:hAnsi="Tahoma" w:cs="Tahoma"/>
          <w:sz w:val="22"/>
          <w:szCs w:val="22"/>
        </w:rPr>
        <w:t>ми</w:t>
      </w:r>
      <w:r w:rsidRPr="00263268">
        <w:rPr>
          <w:rFonts w:ascii="Tahoma" w:hAnsi="Tahoma" w:cs="Tahoma"/>
          <w:sz w:val="22"/>
          <w:szCs w:val="22"/>
        </w:rPr>
        <w:t xml:space="preserve"> металл</w:t>
      </w:r>
      <w:r w:rsidR="00FE02FF" w:rsidRPr="00263268">
        <w:rPr>
          <w:rFonts w:ascii="Tahoma" w:hAnsi="Tahoma" w:cs="Tahoma"/>
          <w:sz w:val="22"/>
          <w:szCs w:val="22"/>
        </w:rPr>
        <w:t>ами</w:t>
      </w:r>
      <w:r w:rsidRPr="00263268">
        <w:rPr>
          <w:rFonts w:ascii="Tahoma" w:hAnsi="Tahoma" w:cs="Tahoma"/>
          <w:sz w:val="22"/>
          <w:szCs w:val="22"/>
        </w:rPr>
        <w:t xml:space="preserve"> на валютном рынке и рынке драгоценных металлов).</w:t>
      </w:r>
    </w:p>
    <w:p w14:paraId="604333BC" w14:textId="77777777" w:rsidR="00821131" w:rsidRPr="00263268" w:rsidRDefault="00821131" w:rsidP="006F5672">
      <w:pPr>
        <w:widowControl w:val="0"/>
        <w:numPr>
          <w:ilvl w:val="0"/>
          <w:numId w:val="85"/>
        </w:numPr>
        <w:overflowPunct/>
        <w:spacing w:after="120"/>
        <w:ind w:hanging="720"/>
        <w:jc w:val="both"/>
        <w:textAlignment w:val="auto"/>
        <w:rPr>
          <w:rFonts w:ascii="Tahoma" w:hAnsi="Tahoma" w:cs="Tahoma"/>
          <w:sz w:val="22"/>
          <w:szCs w:val="22"/>
        </w:rPr>
      </w:pPr>
      <w:r w:rsidRPr="00263268">
        <w:rPr>
          <w:rFonts w:ascii="Tahoma" w:hAnsi="Tahoma" w:cs="Tahoma"/>
          <w:sz w:val="22"/>
          <w:szCs w:val="22"/>
        </w:rPr>
        <w:t xml:space="preserve">Нотариально удостоверенные копии лицензий </w:t>
      </w:r>
      <w:r w:rsidR="006204C9" w:rsidRPr="00263268">
        <w:rPr>
          <w:rFonts w:ascii="Tahoma" w:hAnsi="Tahoma" w:cs="Tahoma"/>
          <w:sz w:val="22"/>
          <w:szCs w:val="22"/>
        </w:rPr>
        <w:t xml:space="preserve">на </w:t>
      </w:r>
      <w:r w:rsidR="00A02688" w:rsidRPr="00263268">
        <w:rPr>
          <w:rFonts w:ascii="Tahoma" w:hAnsi="Tahoma" w:cs="Tahoma"/>
          <w:sz w:val="22"/>
          <w:szCs w:val="22"/>
        </w:rPr>
        <w:t>осуществление</w:t>
      </w:r>
      <w:r w:rsidR="006204C9" w:rsidRPr="00263268">
        <w:rPr>
          <w:rFonts w:ascii="Tahoma" w:hAnsi="Tahoma" w:cs="Tahoma"/>
          <w:sz w:val="22"/>
          <w:szCs w:val="22"/>
        </w:rPr>
        <w:t xml:space="preserve"> </w:t>
      </w:r>
      <w:r w:rsidR="00A02688" w:rsidRPr="00263268">
        <w:rPr>
          <w:rFonts w:ascii="Tahoma" w:hAnsi="Tahoma" w:cs="Tahoma"/>
          <w:sz w:val="22"/>
          <w:szCs w:val="22"/>
        </w:rPr>
        <w:t xml:space="preserve">профессиональной </w:t>
      </w:r>
      <w:r w:rsidR="006204C9" w:rsidRPr="00263268">
        <w:rPr>
          <w:rFonts w:ascii="Tahoma" w:hAnsi="Tahoma" w:cs="Tahoma"/>
          <w:sz w:val="22"/>
          <w:szCs w:val="22"/>
        </w:rPr>
        <w:t>деятельности</w:t>
      </w:r>
      <w:r w:rsidR="00A02688" w:rsidRPr="00263268">
        <w:rPr>
          <w:rFonts w:ascii="Tahoma" w:hAnsi="Tahoma" w:cs="Tahoma"/>
          <w:sz w:val="22"/>
          <w:szCs w:val="22"/>
        </w:rPr>
        <w:t xml:space="preserve"> на рынке ценных бумаг </w:t>
      </w:r>
      <w:r w:rsidRPr="00263268">
        <w:rPr>
          <w:rFonts w:ascii="Tahoma" w:hAnsi="Tahoma" w:cs="Tahoma"/>
          <w:sz w:val="22"/>
          <w:szCs w:val="22"/>
        </w:rPr>
        <w:t xml:space="preserve">(для </w:t>
      </w:r>
      <w:r w:rsidR="00A02688" w:rsidRPr="00263268">
        <w:rPr>
          <w:rFonts w:ascii="Tahoma" w:hAnsi="Tahoma" w:cs="Tahoma"/>
          <w:sz w:val="22"/>
          <w:szCs w:val="22"/>
        </w:rPr>
        <w:t xml:space="preserve">организаций, являющихся </w:t>
      </w:r>
      <w:r w:rsidRPr="00263268">
        <w:rPr>
          <w:rFonts w:ascii="Tahoma" w:hAnsi="Tahoma" w:cs="Tahoma"/>
          <w:sz w:val="22"/>
          <w:szCs w:val="22"/>
        </w:rPr>
        <w:t>профессиональны</w:t>
      </w:r>
      <w:r w:rsidR="00A02688" w:rsidRPr="00263268">
        <w:rPr>
          <w:rFonts w:ascii="Tahoma" w:hAnsi="Tahoma" w:cs="Tahoma"/>
          <w:sz w:val="22"/>
          <w:szCs w:val="22"/>
        </w:rPr>
        <w:t>ми</w:t>
      </w:r>
      <w:r w:rsidRPr="00263268">
        <w:rPr>
          <w:rFonts w:ascii="Tahoma" w:hAnsi="Tahoma" w:cs="Tahoma"/>
          <w:sz w:val="22"/>
          <w:szCs w:val="22"/>
        </w:rPr>
        <w:t xml:space="preserve"> участник</w:t>
      </w:r>
      <w:r w:rsidR="00A02688" w:rsidRPr="00263268">
        <w:rPr>
          <w:rFonts w:ascii="Tahoma" w:hAnsi="Tahoma" w:cs="Tahoma"/>
          <w:sz w:val="22"/>
          <w:szCs w:val="22"/>
        </w:rPr>
        <w:t>ами</w:t>
      </w:r>
      <w:r w:rsidRPr="00263268">
        <w:rPr>
          <w:rFonts w:ascii="Tahoma" w:hAnsi="Tahoma" w:cs="Tahoma"/>
          <w:sz w:val="22"/>
          <w:szCs w:val="22"/>
        </w:rPr>
        <w:t xml:space="preserve"> рынка ценных бумаг).</w:t>
      </w:r>
    </w:p>
    <w:p w14:paraId="51832424" w14:textId="77777777" w:rsidR="00DA679F" w:rsidRPr="00263268" w:rsidRDefault="00DA679F" w:rsidP="006F5672">
      <w:pPr>
        <w:widowControl w:val="0"/>
        <w:numPr>
          <w:ilvl w:val="0"/>
          <w:numId w:val="85"/>
        </w:numPr>
        <w:overflowPunct/>
        <w:spacing w:after="120"/>
        <w:ind w:hanging="720"/>
        <w:jc w:val="both"/>
        <w:textAlignment w:val="auto"/>
        <w:rPr>
          <w:rFonts w:ascii="Tahoma" w:hAnsi="Tahoma" w:cs="Tahoma"/>
          <w:sz w:val="22"/>
          <w:szCs w:val="22"/>
        </w:rPr>
      </w:pPr>
      <w:r w:rsidRPr="00263268">
        <w:rPr>
          <w:rFonts w:ascii="Tahoma" w:hAnsi="Tahoma" w:cs="Tahoma"/>
          <w:sz w:val="22"/>
          <w:szCs w:val="22"/>
        </w:rPr>
        <w:t>Нотариально удостоверенные копии лицензий на право осуществления деятельности, подлежащей</w:t>
      </w:r>
      <w:r w:rsidRPr="00263268">
        <w:rPr>
          <w:rFonts w:ascii="Tahoma" w:hAnsi="Tahoma" w:cs="Tahoma"/>
          <w:sz w:val="22"/>
          <w:szCs w:val="22"/>
        </w:rPr>
        <w:tab/>
        <w:t xml:space="preserve">лицензированию (если имеются) (для кредитных организаций </w:t>
      </w:r>
      <w:r w:rsidRPr="00AF519B">
        <w:rPr>
          <w:rFonts w:ascii="Tahoma" w:hAnsi="Tahoma" w:cs="Tahoma"/>
          <w:sz w:val="22"/>
          <w:szCs w:val="22"/>
        </w:rPr>
        <w:t>и организаций, являющихся профессиональными участниками рынка ценных бумаг</w:t>
      </w:r>
      <w:r w:rsidRPr="00263268">
        <w:rPr>
          <w:rFonts w:ascii="Tahoma" w:hAnsi="Tahoma" w:cs="Tahoma"/>
          <w:sz w:val="22"/>
          <w:szCs w:val="22"/>
        </w:rPr>
        <w:t>).</w:t>
      </w:r>
    </w:p>
    <w:p w14:paraId="2F0E54DE" w14:textId="77777777" w:rsidR="001F6E23" w:rsidRPr="00263268" w:rsidRDefault="001F6E23" w:rsidP="00552426">
      <w:pPr>
        <w:pStyle w:val="afd"/>
        <w:numPr>
          <w:ilvl w:val="0"/>
          <w:numId w:val="85"/>
        </w:numPr>
        <w:spacing w:after="120"/>
        <w:ind w:hanging="720"/>
        <w:jc w:val="both"/>
        <w:rPr>
          <w:rFonts w:ascii="Tahoma" w:hAnsi="Tahoma" w:cs="Tahoma"/>
          <w:sz w:val="22"/>
          <w:szCs w:val="22"/>
        </w:rPr>
      </w:pPr>
      <w:r w:rsidRPr="00263268">
        <w:rPr>
          <w:rFonts w:ascii="Tahoma" w:hAnsi="Tahoma" w:cs="Tahoma" w:hint="eastAsia"/>
          <w:sz w:val="22"/>
          <w:szCs w:val="22"/>
        </w:rPr>
        <w:lastRenderedPageBreak/>
        <w:t>Перечень</w:t>
      </w:r>
      <w:r w:rsidRPr="00263268">
        <w:rPr>
          <w:rFonts w:ascii="Tahoma" w:hAnsi="Tahoma" w:cs="Tahoma"/>
          <w:sz w:val="22"/>
          <w:szCs w:val="22"/>
        </w:rPr>
        <w:t xml:space="preserve"> </w:t>
      </w:r>
      <w:r w:rsidRPr="00263268">
        <w:rPr>
          <w:rFonts w:ascii="Tahoma" w:hAnsi="Tahoma" w:cs="Tahoma" w:hint="eastAsia"/>
          <w:sz w:val="22"/>
          <w:szCs w:val="22"/>
        </w:rPr>
        <w:t>лицензий</w:t>
      </w:r>
      <w:r w:rsidRPr="00263268">
        <w:rPr>
          <w:rFonts w:ascii="Tahoma" w:hAnsi="Tahoma" w:cs="Tahoma"/>
          <w:sz w:val="22"/>
          <w:szCs w:val="22"/>
        </w:rPr>
        <w:t xml:space="preserve"> </w:t>
      </w:r>
      <w:r w:rsidRPr="00263268">
        <w:rPr>
          <w:rFonts w:ascii="Tahoma" w:hAnsi="Tahoma" w:cs="Tahoma" w:hint="eastAsia"/>
          <w:sz w:val="22"/>
          <w:szCs w:val="22"/>
        </w:rPr>
        <w:t>с</w:t>
      </w:r>
      <w:r w:rsidRPr="00263268">
        <w:rPr>
          <w:rFonts w:ascii="Tahoma" w:hAnsi="Tahoma" w:cs="Tahoma"/>
          <w:sz w:val="22"/>
          <w:szCs w:val="22"/>
        </w:rPr>
        <w:t xml:space="preserve"> </w:t>
      </w:r>
      <w:r w:rsidRPr="00263268">
        <w:rPr>
          <w:rFonts w:ascii="Tahoma" w:hAnsi="Tahoma" w:cs="Tahoma" w:hint="eastAsia"/>
          <w:sz w:val="22"/>
          <w:szCs w:val="22"/>
        </w:rPr>
        <w:t>указанием</w:t>
      </w:r>
      <w:r w:rsidRPr="00263268">
        <w:rPr>
          <w:rFonts w:ascii="Tahoma" w:hAnsi="Tahoma" w:cs="Tahoma"/>
          <w:sz w:val="22"/>
          <w:szCs w:val="22"/>
        </w:rPr>
        <w:t xml:space="preserve"> </w:t>
      </w:r>
      <w:r w:rsidRPr="00263268">
        <w:rPr>
          <w:rFonts w:ascii="Tahoma" w:hAnsi="Tahoma" w:cs="Tahoma" w:hint="eastAsia"/>
          <w:sz w:val="22"/>
          <w:szCs w:val="22"/>
        </w:rPr>
        <w:t>вида</w:t>
      </w:r>
      <w:r w:rsidRPr="00263268">
        <w:rPr>
          <w:rFonts w:ascii="Tahoma" w:hAnsi="Tahoma" w:cs="Tahoma"/>
          <w:sz w:val="22"/>
          <w:szCs w:val="22"/>
        </w:rPr>
        <w:t xml:space="preserve">, </w:t>
      </w:r>
      <w:r w:rsidRPr="00263268">
        <w:rPr>
          <w:rFonts w:ascii="Tahoma" w:hAnsi="Tahoma" w:cs="Tahoma" w:hint="eastAsia"/>
          <w:sz w:val="22"/>
          <w:szCs w:val="22"/>
        </w:rPr>
        <w:t>номера</w:t>
      </w:r>
      <w:r w:rsidRPr="00263268">
        <w:rPr>
          <w:rFonts w:ascii="Tahoma" w:hAnsi="Tahoma" w:cs="Tahoma"/>
          <w:sz w:val="22"/>
          <w:szCs w:val="22"/>
        </w:rPr>
        <w:t xml:space="preserve">, </w:t>
      </w:r>
      <w:r w:rsidRPr="00263268">
        <w:rPr>
          <w:rFonts w:ascii="Tahoma" w:hAnsi="Tahoma" w:cs="Tahoma" w:hint="eastAsia"/>
          <w:sz w:val="22"/>
          <w:szCs w:val="22"/>
        </w:rPr>
        <w:t>срока</w:t>
      </w:r>
      <w:r w:rsidRPr="00263268">
        <w:rPr>
          <w:rFonts w:ascii="Tahoma" w:hAnsi="Tahoma" w:cs="Tahoma"/>
          <w:sz w:val="22"/>
          <w:szCs w:val="22"/>
        </w:rPr>
        <w:t xml:space="preserve"> </w:t>
      </w:r>
      <w:r w:rsidRPr="00263268">
        <w:rPr>
          <w:rFonts w:ascii="Tahoma" w:hAnsi="Tahoma" w:cs="Tahoma" w:hint="eastAsia"/>
          <w:sz w:val="22"/>
          <w:szCs w:val="22"/>
        </w:rPr>
        <w:t>действия</w:t>
      </w:r>
      <w:r w:rsidRPr="00263268">
        <w:rPr>
          <w:rFonts w:ascii="Tahoma" w:hAnsi="Tahoma" w:cs="Tahoma"/>
          <w:sz w:val="22"/>
          <w:szCs w:val="22"/>
        </w:rPr>
        <w:t xml:space="preserve">, </w:t>
      </w:r>
      <w:r w:rsidRPr="00263268">
        <w:rPr>
          <w:rFonts w:ascii="Tahoma" w:hAnsi="Tahoma" w:cs="Tahoma" w:hint="eastAsia"/>
          <w:sz w:val="22"/>
          <w:szCs w:val="22"/>
        </w:rPr>
        <w:t>даты</w:t>
      </w:r>
      <w:r w:rsidRPr="00263268">
        <w:rPr>
          <w:rFonts w:ascii="Tahoma" w:hAnsi="Tahoma" w:cs="Tahoma"/>
          <w:sz w:val="22"/>
          <w:szCs w:val="22"/>
        </w:rPr>
        <w:t xml:space="preserve"> </w:t>
      </w:r>
      <w:r w:rsidRPr="00263268">
        <w:rPr>
          <w:rFonts w:ascii="Tahoma" w:hAnsi="Tahoma" w:cs="Tahoma" w:hint="eastAsia"/>
          <w:sz w:val="22"/>
          <w:szCs w:val="22"/>
        </w:rPr>
        <w:t>и</w:t>
      </w:r>
      <w:r w:rsidRPr="00263268">
        <w:rPr>
          <w:rFonts w:ascii="Tahoma" w:hAnsi="Tahoma" w:cs="Tahoma"/>
          <w:sz w:val="22"/>
          <w:szCs w:val="22"/>
        </w:rPr>
        <w:t xml:space="preserve"> </w:t>
      </w:r>
      <w:r w:rsidRPr="00263268">
        <w:rPr>
          <w:rFonts w:ascii="Tahoma" w:hAnsi="Tahoma" w:cs="Tahoma" w:hint="eastAsia"/>
          <w:sz w:val="22"/>
          <w:szCs w:val="22"/>
        </w:rPr>
        <w:t>органа</w:t>
      </w:r>
      <w:r w:rsidRPr="00263268">
        <w:rPr>
          <w:rFonts w:ascii="Tahoma" w:hAnsi="Tahoma" w:cs="Tahoma"/>
          <w:sz w:val="22"/>
          <w:szCs w:val="22"/>
        </w:rPr>
        <w:t xml:space="preserve"> </w:t>
      </w:r>
      <w:r w:rsidRPr="00263268">
        <w:rPr>
          <w:rFonts w:ascii="Tahoma" w:hAnsi="Tahoma" w:cs="Tahoma" w:hint="eastAsia"/>
          <w:sz w:val="22"/>
          <w:szCs w:val="22"/>
        </w:rPr>
        <w:t>выдачи</w:t>
      </w:r>
      <w:r w:rsidRPr="00263268">
        <w:rPr>
          <w:rFonts w:ascii="Tahoma" w:hAnsi="Tahoma" w:cs="Tahoma"/>
          <w:sz w:val="22"/>
          <w:szCs w:val="22"/>
        </w:rPr>
        <w:t xml:space="preserve"> </w:t>
      </w:r>
      <w:r w:rsidRPr="00263268">
        <w:rPr>
          <w:rFonts w:ascii="Tahoma" w:hAnsi="Tahoma" w:cs="Tahoma" w:hint="eastAsia"/>
          <w:sz w:val="22"/>
          <w:szCs w:val="22"/>
        </w:rPr>
        <w:t>лицензии</w:t>
      </w:r>
      <w:r w:rsidRPr="00263268">
        <w:rPr>
          <w:rFonts w:ascii="Tahoma" w:hAnsi="Tahoma" w:cs="Tahoma"/>
          <w:sz w:val="22"/>
          <w:szCs w:val="22"/>
        </w:rPr>
        <w:t xml:space="preserve">, </w:t>
      </w:r>
      <w:r w:rsidRPr="00263268">
        <w:rPr>
          <w:rFonts w:ascii="Tahoma" w:hAnsi="Tahoma" w:cs="Tahoma" w:hint="eastAsia"/>
          <w:sz w:val="22"/>
          <w:szCs w:val="22"/>
        </w:rPr>
        <w:t>перечня</w:t>
      </w:r>
      <w:r w:rsidRPr="00263268">
        <w:rPr>
          <w:rFonts w:ascii="Tahoma" w:hAnsi="Tahoma" w:cs="Tahoma"/>
          <w:sz w:val="22"/>
          <w:szCs w:val="22"/>
        </w:rPr>
        <w:t xml:space="preserve"> </w:t>
      </w:r>
      <w:r w:rsidRPr="00263268">
        <w:rPr>
          <w:rFonts w:ascii="Tahoma" w:hAnsi="Tahoma" w:cs="Tahoma" w:hint="eastAsia"/>
          <w:sz w:val="22"/>
          <w:szCs w:val="22"/>
        </w:rPr>
        <w:t>видов</w:t>
      </w:r>
      <w:r w:rsidRPr="00263268">
        <w:rPr>
          <w:rFonts w:ascii="Tahoma" w:hAnsi="Tahoma" w:cs="Tahoma"/>
          <w:sz w:val="22"/>
          <w:szCs w:val="22"/>
        </w:rPr>
        <w:t xml:space="preserve"> </w:t>
      </w:r>
      <w:r w:rsidRPr="00263268">
        <w:rPr>
          <w:rFonts w:ascii="Tahoma" w:hAnsi="Tahoma" w:cs="Tahoma" w:hint="eastAsia"/>
          <w:sz w:val="22"/>
          <w:szCs w:val="22"/>
        </w:rPr>
        <w:t>лицензируемой</w:t>
      </w:r>
      <w:r w:rsidRPr="00263268">
        <w:rPr>
          <w:rFonts w:ascii="Tahoma" w:hAnsi="Tahoma" w:cs="Tahoma"/>
          <w:sz w:val="22"/>
          <w:szCs w:val="22"/>
        </w:rPr>
        <w:t xml:space="preserve"> </w:t>
      </w:r>
      <w:r w:rsidRPr="00263268">
        <w:rPr>
          <w:rFonts w:ascii="Tahoma" w:hAnsi="Tahoma" w:cs="Tahoma" w:hint="eastAsia"/>
          <w:sz w:val="22"/>
          <w:szCs w:val="22"/>
        </w:rPr>
        <w:t>деятельности</w:t>
      </w:r>
      <w:r w:rsidRPr="00263268">
        <w:rPr>
          <w:rFonts w:ascii="Tahoma" w:hAnsi="Tahoma" w:cs="Tahoma"/>
          <w:sz w:val="22"/>
          <w:szCs w:val="22"/>
        </w:rPr>
        <w:t xml:space="preserve"> (</w:t>
      </w:r>
      <w:r w:rsidRPr="00263268">
        <w:rPr>
          <w:rFonts w:ascii="Tahoma" w:hAnsi="Tahoma" w:cs="Tahoma" w:hint="eastAsia"/>
          <w:sz w:val="22"/>
          <w:szCs w:val="22"/>
        </w:rPr>
        <w:t>для</w:t>
      </w:r>
      <w:r w:rsidRPr="00263268">
        <w:rPr>
          <w:rFonts w:ascii="Tahoma" w:hAnsi="Tahoma" w:cs="Tahoma"/>
          <w:sz w:val="22"/>
          <w:szCs w:val="22"/>
        </w:rPr>
        <w:t xml:space="preserve"> </w:t>
      </w:r>
      <w:r w:rsidRPr="00263268">
        <w:rPr>
          <w:rFonts w:ascii="Tahoma" w:hAnsi="Tahoma" w:cs="Tahoma" w:hint="eastAsia"/>
          <w:sz w:val="22"/>
          <w:szCs w:val="22"/>
        </w:rPr>
        <w:t>Кандидатов</w:t>
      </w:r>
      <w:r w:rsidRPr="00263268">
        <w:rPr>
          <w:rFonts w:ascii="Tahoma" w:hAnsi="Tahoma" w:cs="Tahoma"/>
          <w:sz w:val="22"/>
          <w:szCs w:val="22"/>
        </w:rPr>
        <w:t xml:space="preserve">, </w:t>
      </w:r>
      <w:r w:rsidRPr="00263268">
        <w:rPr>
          <w:rFonts w:ascii="Tahoma" w:hAnsi="Tahoma" w:cs="Tahoma" w:hint="eastAsia"/>
          <w:sz w:val="22"/>
          <w:szCs w:val="22"/>
        </w:rPr>
        <w:t>не</w:t>
      </w:r>
      <w:r w:rsidRPr="00263268">
        <w:rPr>
          <w:rFonts w:ascii="Tahoma" w:hAnsi="Tahoma" w:cs="Tahoma"/>
          <w:sz w:val="22"/>
          <w:szCs w:val="22"/>
        </w:rPr>
        <w:t xml:space="preserve"> </w:t>
      </w:r>
      <w:r w:rsidRPr="00263268">
        <w:rPr>
          <w:rFonts w:ascii="Tahoma" w:hAnsi="Tahoma" w:cs="Tahoma" w:hint="eastAsia"/>
          <w:sz w:val="22"/>
          <w:szCs w:val="22"/>
        </w:rPr>
        <w:t>являющихся</w:t>
      </w:r>
      <w:r w:rsidRPr="00263268">
        <w:rPr>
          <w:rFonts w:ascii="Tahoma" w:hAnsi="Tahoma" w:cs="Tahoma"/>
          <w:sz w:val="22"/>
          <w:szCs w:val="22"/>
        </w:rPr>
        <w:t xml:space="preserve"> </w:t>
      </w:r>
      <w:r w:rsidR="000B6E99" w:rsidRPr="00263268">
        <w:rPr>
          <w:rFonts w:ascii="Tahoma" w:hAnsi="Tahoma" w:cs="Tahoma" w:hint="eastAsia"/>
          <w:sz w:val="22"/>
          <w:szCs w:val="22"/>
        </w:rPr>
        <w:t>к</w:t>
      </w:r>
      <w:r w:rsidRPr="00263268">
        <w:rPr>
          <w:rFonts w:ascii="Tahoma" w:hAnsi="Tahoma" w:cs="Tahoma" w:hint="eastAsia"/>
          <w:sz w:val="22"/>
          <w:szCs w:val="22"/>
        </w:rPr>
        <w:t>редитными</w:t>
      </w:r>
      <w:r w:rsidRPr="00263268">
        <w:rPr>
          <w:rFonts w:ascii="Tahoma" w:hAnsi="Tahoma" w:cs="Tahoma"/>
          <w:sz w:val="22"/>
          <w:szCs w:val="22"/>
        </w:rPr>
        <w:t xml:space="preserve"> </w:t>
      </w:r>
      <w:r w:rsidRPr="00263268">
        <w:rPr>
          <w:rFonts w:ascii="Tahoma" w:hAnsi="Tahoma" w:cs="Tahoma" w:hint="eastAsia"/>
          <w:sz w:val="22"/>
          <w:szCs w:val="22"/>
        </w:rPr>
        <w:t>организациями</w:t>
      </w:r>
      <w:r w:rsidRPr="00263268">
        <w:rPr>
          <w:rFonts w:ascii="Tahoma" w:hAnsi="Tahoma" w:cs="Tahoma"/>
          <w:sz w:val="22"/>
          <w:szCs w:val="22"/>
        </w:rPr>
        <w:t xml:space="preserve"> </w:t>
      </w:r>
      <w:r w:rsidRPr="00263268">
        <w:rPr>
          <w:rFonts w:ascii="Tahoma" w:hAnsi="Tahoma" w:cs="Tahoma" w:hint="eastAsia"/>
          <w:sz w:val="22"/>
          <w:szCs w:val="22"/>
        </w:rPr>
        <w:t>и</w:t>
      </w:r>
      <w:r w:rsidRPr="00263268">
        <w:rPr>
          <w:rFonts w:ascii="Tahoma" w:hAnsi="Tahoma" w:cs="Tahoma"/>
          <w:sz w:val="22"/>
          <w:szCs w:val="22"/>
        </w:rPr>
        <w:t xml:space="preserve"> </w:t>
      </w:r>
      <w:r w:rsidRPr="00263268">
        <w:rPr>
          <w:rFonts w:ascii="Tahoma" w:hAnsi="Tahoma" w:cs="Tahoma" w:hint="eastAsia"/>
          <w:sz w:val="22"/>
          <w:szCs w:val="22"/>
        </w:rPr>
        <w:t>профессиональными</w:t>
      </w:r>
      <w:r w:rsidRPr="00263268">
        <w:rPr>
          <w:rFonts w:ascii="Tahoma" w:hAnsi="Tahoma" w:cs="Tahoma"/>
          <w:sz w:val="22"/>
          <w:szCs w:val="22"/>
        </w:rPr>
        <w:t xml:space="preserve"> </w:t>
      </w:r>
      <w:r w:rsidRPr="00263268">
        <w:rPr>
          <w:rFonts w:ascii="Tahoma" w:hAnsi="Tahoma" w:cs="Tahoma" w:hint="eastAsia"/>
          <w:sz w:val="22"/>
          <w:szCs w:val="22"/>
        </w:rPr>
        <w:t>участниками</w:t>
      </w:r>
      <w:r w:rsidRPr="00263268">
        <w:rPr>
          <w:rFonts w:ascii="Tahoma" w:hAnsi="Tahoma" w:cs="Tahoma"/>
          <w:sz w:val="22"/>
          <w:szCs w:val="22"/>
        </w:rPr>
        <w:t xml:space="preserve"> </w:t>
      </w:r>
      <w:r w:rsidRPr="00263268">
        <w:rPr>
          <w:rFonts w:ascii="Tahoma" w:hAnsi="Tahoma" w:cs="Tahoma" w:hint="eastAsia"/>
          <w:sz w:val="22"/>
          <w:szCs w:val="22"/>
        </w:rPr>
        <w:t>рынка</w:t>
      </w:r>
      <w:r w:rsidRPr="00263268">
        <w:rPr>
          <w:rFonts w:ascii="Tahoma" w:hAnsi="Tahoma" w:cs="Tahoma"/>
          <w:sz w:val="22"/>
          <w:szCs w:val="22"/>
        </w:rPr>
        <w:t xml:space="preserve"> </w:t>
      </w:r>
      <w:r w:rsidRPr="00263268">
        <w:rPr>
          <w:rFonts w:ascii="Tahoma" w:hAnsi="Tahoma" w:cs="Tahoma" w:hint="eastAsia"/>
          <w:sz w:val="22"/>
          <w:szCs w:val="22"/>
        </w:rPr>
        <w:t>ценных</w:t>
      </w:r>
      <w:r w:rsidRPr="00263268">
        <w:rPr>
          <w:rFonts w:ascii="Tahoma" w:hAnsi="Tahoma" w:cs="Tahoma"/>
          <w:sz w:val="22"/>
          <w:szCs w:val="22"/>
        </w:rPr>
        <w:t xml:space="preserve"> </w:t>
      </w:r>
      <w:r w:rsidRPr="00263268">
        <w:rPr>
          <w:rFonts w:ascii="Tahoma" w:hAnsi="Tahoma" w:cs="Tahoma" w:hint="eastAsia"/>
          <w:sz w:val="22"/>
          <w:szCs w:val="22"/>
        </w:rPr>
        <w:t>бумаг</w:t>
      </w:r>
      <w:r w:rsidRPr="00263268">
        <w:rPr>
          <w:rFonts w:ascii="Tahoma" w:hAnsi="Tahoma" w:cs="Tahoma"/>
          <w:sz w:val="22"/>
          <w:szCs w:val="22"/>
        </w:rPr>
        <w:t xml:space="preserve">) </w:t>
      </w:r>
      <w:r w:rsidRPr="00263268">
        <w:rPr>
          <w:rFonts w:ascii="Tahoma" w:hAnsi="Tahoma" w:cs="Tahoma" w:hint="eastAsia"/>
          <w:sz w:val="22"/>
          <w:szCs w:val="22"/>
        </w:rPr>
        <w:t>в</w:t>
      </w:r>
      <w:r w:rsidRPr="00263268">
        <w:rPr>
          <w:rFonts w:ascii="Tahoma" w:hAnsi="Tahoma" w:cs="Tahoma"/>
          <w:sz w:val="22"/>
          <w:szCs w:val="22"/>
        </w:rPr>
        <w:t xml:space="preserve"> </w:t>
      </w:r>
      <w:r w:rsidRPr="00263268">
        <w:rPr>
          <w:rFonts w:ascii="Tahoma" w:hAnsi="Tahoma" w:cs="Tahoma" w:hint="eastAsia"/>
          <w:sz w:val="22"/>
          <w:szCs w:val="22"/>
        </w:rPr>
        <w:t>форме</w:t>
      </w:r>
      <w:r w:rsidRPr="00263268">
        <w:rPr>
          <w:rFonts w:ascii="Tahoma" w:hAnsi="Tahoma" w:cs="Tahoma"/>
          <w:sz w:val="22"/>
          <w:szCs w:val="22"/>
        </w:rPr>
        <w:t xml:space="preserve"> </w:t>
      </w:r>
      <w:r w:rsidRPr="00263268">
        <w:rPr>
          <w:rFonts w:ascii="Tahoma" w:hAnsi="Tahoma" w:cs="Tahoma" w:hint="eastAsia"/>
          <w:sz w:val="22"/>
          <w:szCs w:val="22"/>
        </w:rPr>
        <w:t>электронного</w:t>
      </w:r>
      <w:r w:rsidRPr="00263268">
        <w:rPr>
          <w:rFonts w:ascii="Tahoma" w:hAnsi="Tahoma" w:cs="Tahoma"/>
          <w:sz w:val="22"/>
          <w:szCs w:val="22"/>
        </w:rPr>
        <w:t xml:space="preserve"> </w:t>
      </w:r>
      <w:r w:rsidRPr="00263268">
        <w:rPr>
          <w:rFonts w:ascii="Tahoma" w:hAnsi="Tahoma" w:cs="Tahoma" w:hint="eastAsia"/>
          <w:sz w:val="22"/>
          <w:szCs w:val="22"/>
        </w:rPr>
        <w:t>документа</w:t>
      </w:r>
      <w:r w:rsidRPr="00263268">
        <w:rPr>
          <w:rFonts w:ascii="Tahoma" w:hAnsi="Tahoma" w:cs="Tahoma"/>
          <w:sz w:val="22"/>
          <w:szCs w:val="22"/>
        </w:rPr>
        <w:t>.</w:t>
      </w:r>
    </w:p>
    <w:p w14:paraId="53DA8FAE" w14:textId="77777777" w:rsidR="00821131" w:rsidRPr="00263268" w:rsidRDefault="00821131" w:rsidP="006F5672">
      <w:pPr>
        <w:widowControl w:val="0"/>
        <w:numPr>
          <w:ilvl w:val="0"/>
          <w:numId w:val="85"/>
        </w:numPr>
        <w:overflowPunct/>
        <w:spacing w:after="120"/>
        <w:ind w:hanging="720"/>
        <w:jc w:val="both"/>
        <w:textAlignment w:val="auto"/>
        <w:rPr>
          <w:rFonts w:ascii="Tahoma" w:hAnsi="Tahoma" w:cs="Tahoma"/>
          <w:sz w:val="22"/>
          <w:szCs w:val="22"/>
        </w:rPr>
      </w:pPr>
      <w:r w:rsidRPr="00263268">
        <w:rPr>
          <w:rFonts w:ascii="Tahoma" w:hAnsi="Tahoma" w:cs="Tahoma"/>
          <w:sz w:val="22"/>
          <w:szCs w:val="22"/>
        </w:rPr>
        <w:t xml:space="preserve">Нотариально удостоверенные копии действующих квалификационных аттестатов, удостоверяющих присвоение квалификации по результатам квалификационного экзамена с указанием соответствующей специализации у единоличного исполнительного органа Кандидата (далее – Руководитель) и контролера профессионального участника рынка ценных бумаг, если требование о наличии квалификационного аттестата у указанных лиц предусмотрено законодательством </w:t>
      </w:r>
      <w:r w:rsidR="00FB5FD8" w:rsidRPr="00263268">
        <w:rPr>
          <w:rFonts w:ascii="Tahoma" w:hAnsi="Tahoma" w:cs="Tahoma"/>
          <w:sz w:val="22"/>
          <w:szCs w:val="22"/>
        </w:rPr>
        <w:t>Российской  Федерации</w:t>
      </w:r>
      <w:r w:rsidRPr="00263268">
        <w:rPr>
          <w:rFonts w:ascii="Tahoma" w:hAnsi="Tahoma" w:cs="Tahoma"/>
          <w:sz w:val="22"/>
          <w:szCs w:val="22"/>
        </w:rPr>
        <w:t xml:space="preserve">, и сведения о реквизитах которых внесены в Реестр аттестованных лиц в соответствии с требованиями законодательства </w:t>
      </w:r>
      <w:r w:rsidR="00FB5FD8" w:rsidRPr="00263268">
        <w:rPr>
          <w:rFonts w:ascii="Tahoma" w:hAnsi="Tahoma" w:cs="Tahoma"/>
          <w:sz w:val="22"/>
          <w:szCs w:val="22"/>
        </w:rPr>
        <w:t>Российской  Федерации</w:t>
      </w:r>
      <w:r w:rsidRPr="00263268">
        <w:rPr>
          <w:rFonts w:ascii="Tahoma" w:hAnsi="Tahoma" w:cs="Tahoma"/>
          <w:sz w:val="22"/>
          <w:szCs w:val="22"/>
        </w:rPr>
        <w:t>. В случае отсутствия указанного(</w:t>
      </w:r>
      <w:proofErr w:type="spellStart"/>
      <w:r w:rsidRPr="00263268">
        <w:rPr>
          <w:rFonts w:ascii="Tahoma" w:hAnsi="Tahoma" w:cs="Tahoma"/>
          <w:sz w:val="22"/>
          <w:szCs w:val="22"/>
        </w:rPr>
        <w:t>ых</w:t>
      </w:r>
      <w:proofErr w:type="spellEnd"/>
      <w:r w:rsidRPr="00263268">
        <w:rPr>
          <w:rFonts w:ascii="Tahoma" w:hAnsi="Tahoma" w:cs="Tahoma"/>
          <w:sz w:val="22"/>
          <w:szCs w:val="22"/>
        </w:rPr>
        <w:t>) документа(</w:t>
      </w:r>
      <w:proofErr w:type="spellStart"/>
      <w:r w:rsidRPr="00263268">
        <w:rPr>
          <w:rFonts w:ascii="Tahoma" w:hAnsi="Tahoma" w:cs="Tahoma"/>
          <w:sz w:val="22"/>
          <w:szCs w:val="22"/>
        </w:rPr>
        <w:t>ов</w:t>
      </w:r>
      <w:proofErr w:type="spellEnd"/>
      <w:r w:rsidRPr="00263268">
        <w:rPr>
          <w:rFonts w:ascii="Tahoma" w:hAnsi="Tahoma" w:cs="Tahoma"/>
          <w:sz w:val="22"/>
          <w:szCs w:val="22"/>
        </w:rPr>
        <w:t xml:space="preserve">) в связи с его(их) оформлением в порядке, предусмотренном законодательством </w:t>
      </w:r>
      <w:r w:rsidR="00FB5FD8" w:rsidRPr="00263268">
        <w:rPr>
          <w:rFonts w:ascii="Tahoma" w:hAnsi="Tahoma" w:cs="Tahoma"/>
          <w:sz w:val="22"/>
          <w:szCs w:val="22"/>
        </w:rPr>
        <w:t>Российской  Федерации</w:t>
      </w:r>
      <w:r w:rsidRPr="00263268">
        <w:rPr>
          <w:rFonts w:ascii="Tahoma" w:hAnsi="Tahoma" w:cs="Tahoma"/>
          <w:sz w:val="22"/>
          <w:szCs w:val="22"/>
        </w:rPr>
        <w:t xml:space="preserve">, Кандидат обязан предоставить удостоверенную подписью уполномоченного лица и заверенную печатью Кандидата </w:t>
      </w:r>
      <w:r w:rsidR="00662911" w:rsidRPr="00263268">
        <w:rPr>
          <w:rFonts w:ascii="Tahoma" w:hAnsi="Tahoma" w:cs="Tahoma"/>
          <w:sz w:val="22"/>
          <w:szCs w:val="22"/>
        </w:rPr>
        <w:t xml:space="preserve">(при наличии) </w:t>
      </w:r>
      <w:r w:rsidRPr="00263268">
        <w:rPr>
          <w:rFonts w:ascii="Tahoma" w:hAnsi="Tahoma" w:cs="Tahoma"/>
          <w:sz w:val="22"/>
          <w:szCs w:val="22"/>
        </w:rPr>
        <w:t>копию документа, подтверждающего принятие аттестационной комиссией уполномоченного Регулирующего органа решения о присвоении квалификации и выдаче квалификационного(</w:t>
      </w:r>
      <w:proofErr w:type="spellStart"/>
      <w:r w:rsidRPr="00263268">
        <w:rPr>
          <w:rFonts w:ascii="Tahoma" w:hAnsi="Tahoma" w:cs="Tahoma"/>
          <w:sz w:val="22"/>
          <w:szCs w:val="22"/>
        </w:rPr>
        <w:t>ых</w:t>
      </w:r>
      <w:proofErr w:type="spellEnd"/>
      <w:r w:rsidRPr="00263268">
        <w:rPr>
          <w:rFonts w:ascii="Tahoma" w:hAnsi="Tahoma" w:cs="Tahoma"/>
          <w:sz w:val="22"/>
          <w:szCs w:val="22"/>
        </w:rPr>
        <w:t>) аттестата(</w:t>
      </w:r>
      <w:proofErr w:type="spellStart"/>
      <w:r w:rsidRPr="00263268">
        <w:rPr>
          <w:rFonts w:ascii="Tahoma" w:hAnsi="Tahoma" w:cs="Tahoma"/>
          <w:sz w:val="22"/>
          <w:szCs w:val="22"/>
        </w:rPr>
        <w:t>ов</w:t>
      </w:r>
      <w:proofErr w:type="spellEnd"/>
      <w:r w:rsidRPr="00263268">
        <w:rPr>
          <w:rFonts w:ascii="Tahoma" w:hAnsi="Tahoma" w:cs="Tahoma"/>
          <w:sz w:val="22"/>
          <w:szCs w:val="22"/>
        </w:rPr>
        <w:t>), а также письменное обязательство о предоставлении нотариально удостоверенной(</w:t>
      </w:r>
      <w:proofErr w:type="spellStart"/>
      <w:r w:rsidRPr="00263268">
        <w:rPr>
          <w:rFonts w:ascii="Tahoma" w:hAnsi="Tahoma" w:cs="Tahoma"/>
          <w:sz w:val="22"/>
          <w:szCs w:val="22"/>
        </w:rPr>
        <w:t>ых</w:t>
      </w:r>
      <w:proofErr w:type="spellEnd"/>
      <w:r w:rsidRPr="00263268">
        <w:rPr>
          <w:rFonts w:ascii="Tahoma" w:hAnsi="Tahoma" w:cs="Tahoma"/>
          <w:sz w:val="22"/>
          <w:szCs w:val="22"/>
        </w:rPr>
        <w:t>) копии(й) квалификационного(</w:t>
      </w:r>
      <w:proofErr w:type="spellStart"/>
      <w:r w:rsidRPr="00263268">
        <w:rPr>
          <w:rFonts w:ascii="Tahoma" w:hAnsi="Tahoma" w:cs="Tahoma"/>
          <w:sz w:val="22"/>
          <w:szCs w:val="22"/>
        </w:rPr>
        <w:t>ых</w:t>
      </w:r>
      <w:proofErr w:type="spellEnd"/>
      <w:r w:rsidRPr="00263268">
        <w:rPr>
          <w:rFonts w:ascii="Tahoma" w:hAnsi="Tahoma" w:cs="Tahoma"/>
          <w:sz w:val="22"/>
          <w:szCs w:val="22"/>
        </w:rPr>
        <w:t>) аттестата(</w:t>
      </w:r>
      <w:proofErr w:type="spellStart"/>
      <w:r w:rsidRPr="00263268">
        <w:rPr>
          <w:rFonts w:ascii="Tahoma" w:hAnsi="Tahoma" w:cs="Tahoma"/>
          <w:sz w:val="22"/>
          <w:szCs w:val="22"/>
        </w:rPr>
        <w:t>ов</w:t>
      </w:r>
      <w:proofErr w:type="spellEnd"/>
      <w:r w:rsidRPr="00263268">
        <w:rPr>
          <w:rFonts w:ascii="Tahoma" w:hAnsi="Tahoma" w:cs="Tahoma"/>
          <w:sz w:val="22"/>
          <w:szCs w:val="22"/>
        </w:rPr>
        <w:t>) после его(их) получения</w:t>
      </w:r>
      <w:r w:rsidR="0065103E" w:rsidRPr="00263268">
        <w:rPr>
          <w:rFonts w:ascii="Tahoma" w:hAnsi="Tahoma" w:cs="Tahoma"/>
          <w:sz w:val="22"/>
          <w:szCs w:val="22"/>
        </w:rPr>
        <w:t xml:space="preserve"> (</w:t>
      </w:r>
      <w:r w:rsidR="006C6E5B" w:rsidRPr="00263268">
        <w:rPr>
          <w:rFonts w:ascii="Tahoma" w:hAnsi="Tahoma" w:cs="Tahoma"/>
          <w:sz w:val="22"/>
          <w:szCs w:val="22"/>
        </w:rPr>
        <w:t>для профессиональных участников рынка ценных бумаг</w:t>
      </w:r>
      <w:r w:rsidR="0065103E" w:rsidRPr="00263268">
        <w:rPr>
          <w:rFonts w:ascii="Tahoma" w:hAnsi="Tahoma" w:cs="Tahoma"/>
          <w:sz w:val="22"/>
          <w:szCs w:val="22"/>
        </w:rPr>
        <w:t>)</w:t>
      </w:r>
      <w:r w:rsidRPr="00263268">
        <w:rPr>
          <w:rFonts w:ascii="Tahoma" w:hAnsi="Tahoma" w:cs="Tahoma"/>
          <w:sz w:val="22"/>
          <w:szCs w:val="22"/>
        </w:rPr>
        <w:t>.</w:t>
      </w:r>
    </w:p>
    <w:p w14:paraId="02C6E78C" w14:textId="67B30767" w:rsidR="008D4D8C" w:rsidRPr="00263268" w:rsidRDefault="000A5837" w:rsidP="004C330B">
      <w:pPr>
        <w:widowControl w:val="0"/>
        <w:numPr>
          <w:ilvl w:val="0"/>
          <w:numId w:val="85"/>
        </w:numPr>
        <w:overflowPunct/>
        <w:spacing w:after="120"/>
        <w:ind w:hanging="720"/>
        <w:jc w:val="both"/>
        <w:textAlignment w:val="auto"/>
        <w:rPr>
          <w:rFonts w:ascii="Tahoma" w:hAnsi="Tahoma" w:cs="Tahoma"/>
          <w:sz w:val="22"/>
          <w:szCs w:val="22"/>
        </w:rPr>
      </w:pPr>
      <w:r w:rsidRPr="00263268">
        <w:rPr>
          <w:rFonts w:ascii="Tahoma" w:hAnsi="Tahoma" w:cs="Tahoma"/>
          <w:sz w:val="22"/>
          <w:szCs w:val="22"/>
        </w:rPr>
        <w:t>П</w:t>
      </w:r>
      <w:r w:rsidR="008D4D8C" w:rsidRPr="00263268">
        <w:rPr>
          <w:rFonts w:ascii="Tahoma" w:hAnsi="Tahoma" w:cs="Tahoma"/>
          <w:sz w:val="22"/>
          <w:szCs w:val="22"/>
        </w:rPr>
        <w:t>исьм</w:t>
      </w:r>
      <w:r w:rsidRPr="00263268">
        <w:rPr>
          <w:rFonts w:ascii="Tahoma" w:hAnsi="Tahoma" w:cs="Tahoma"/>
          <w:sz w:val="22"/>
          <w:szCs w:val="22"/>
        </w:rPr>
        <w:t>о</w:t>
      </w:r>
      <w:r w:rsidR="008D4D8C" w:rsidRPr="00263268">
        <w:rPr>
          <w:rFonts w:ascii="Tahoma" w:hAnsi="Tahoma" w:cs="Tahoma"/>
          <w:sz w:val="22"/>
          <w:szCs w:val="22"/>
        </w:rPr>
        <w:t xml:space="preserve"> за подписью Руководителя о соответствии </w:t>
      </w:r>
      <w:r w:rsidR="00151787" w:rsidRPr="00AF519B">
        <w:rPr>
          <w:rFonts w:ascii="Tahoma" w:hAnsi="Tahoma" w:cs="Tahoma"/>
          <w:sz w:val="22"/>
          <w:szCs w:val="22"/>
        </w:rPr>
        <w:t>Кандидата в Участники торгов валютного рынка и рынка драгоценных металлов</w:t>
      </w:r>
      <w:r w:rsidR="00151787">
        <w:rPr>
          <w:rFonts w:ascii="Tahoma" w:hAnsi="Tahoma" w:cs="Tahoma"/>
          <w:sz w:val="22"/>
          <w:szCs w:val="22"/>
        </w:rPr>
        <w:t xml:space="preserve"> </w:t>
      </w:r>
      <w:r w:rsidR="00002E7B" w:rsidRPr="00AF519B">
        <w:rPr>
          <w:rFonts w:ascii="Tahoma" w:hAnsi="Tahoma" w:cs="Tahoma"/>
          <w:sz w:val="22"/>
          <w:szCs w:val="22"/>
        </w:rPr>
        <w:t>–</w:t>
      </w:r>
      <w:r w:rsidR="00151787">
        <w:rPr>
          <w:rFonts w:ascii="Tahoma" w:hAnsi="Tahoma" w:cs="Tahoma"/>
          <w:sz w:val="22"/>
          <w:szCs w:val="22"/>
        </w:rPr>
        <w:t xml:space="preserve"> </w:t>
      </w:r>
      <w:proofErr w:type="spellStart"/>
      <w:r w:rsidR="009321C0" w:rsidRPr="00263268">
        <w:rPr>
          <w:rFonts w:ascii="Tahoma" w:hAnsi="Tahoma" w:cs="Tahoma"/>
          <w:sz w:val="22"/>
          <w:szCs w:val="22"/>
        </w:rPr>
        <w:t>некредитной</w:t>
      </w:r>
      <w:proofErr w:type="spellEnd"/>
      <w:r w:rsidR="009321C0" w:rsidRPr="00263268">
        <w:rPr>
          <w:rFonts w:ascii="Tahoma" w:hAnsi="Tahoma" w:cs="Tahoma"/>
          <w:sz w:val="22"/>
          <w:szCs w:val="22"/>
        </w:rPr>
        <w:t xml:space="preserve"> организации, не являющейся профессиональным участником рынка ценных бумаг, предъявляемым к ней требованиям</w:t>
      </w:r>
      <w:r w:rsidR="001065A8" w:rsidRPr="00263268">
        <w:rPr>
          <w:rFonts w:ascii="Tahoma" w:hAnsi="Tahoma" w:cs="Tahoma"/>
          <w:sz w:val="22"/>
          <w:szCs w:val="22"/>
        </w:rPr>
        <w:t>,</w:t>
      </w:r>
      <w:r w:rsidR="00F0555B" w:rsidRPr="00263268">
        <w:rPr>
          <w:rFonts w:ascii="Tahoma" w:hAnsi="Tahoma" w:cs="Tahoma"/>
          <w:sz w:val="22"/>
          <w:szCs w:val="22"/>
        </w:rPr>
        <w:t xml:space="preserve"> установленным </w:t>
      </w:r>
      <w:r w:rsidR="00151787" w:rsidRPr="00AF519B">
        <w:rPr>
          <w:rFonts w:ascii="Tahoma" w:hAnsi="Tahoma" w:cs="Tahoma"/>
          <w:sz w:val="22"/>
          <w:szCs w:val="22"/>
        </w:rPr>
        <w:t xml:space="preserve">Правилами допуска к участию в организованных торгах ПАО Московская Биржа. Часть II. Валютный рынок и рынок драгоценных металлов </w:t>
      </w:r>
      <w:r w:rsidR="001065A8" w:rsidRPr="00AF519B">
        <w:rPr>
          <w:rFonts w:ascii="Tahoma" w:hAnsi="Tahoma" w:cs="Tahoma"/>
          <w:sz w:val="22"/>
          <w:szCs w:val="22"/>
        </w:rPr>
        <w:t>(</w:t>
      </w:r>
      <w:r w:rsidR="00026CF7" w:rsidRPr="00AF519B">
        <w:rPr>
          <w:rFonts w:ascii="Tahoma" w:hAnsi="Tahoma" w:cs="Tahoma"/>
          <w:sz w:val="22"/>
          <w:szCs w:val="22"/>
        </w:rPr>
        <w:t>письмо оформляется в соответствии с Формами предоставляемых документов и может быть предоставлено в бумажной форме или в форме электронного документа</w:t>
      </w:r>
      <w:r w:rsidR="001065A8" w:rsidRPr="00AF519B">
        <w:rPr>
          <w:rFonts w:ascii="Tahoma" w:hAnsi="Tahoma" w:cs="Tahoma"/>
          <w:sz w:val="22"/>
          <w:szCs w:val="22"/>
        </w:rPr>
        <w:t>)</w:t>
      </w:r>
      <w:r w:rsidR="00F32F8B" w:rsidRPr="00AF519B">
        <w:rPr>
          <w:rFonts w:ascii="Tahoma" w:hAnsi="Tahoma" w:cs="Tahoma"/>
          <w:sz w:val="22"/>
          <w:szCs w:val="22"/>
        </w:rPr>
        <w:t>.</w:t>
      </w:r>
      <w:r w:rsidR="00F32F8B" w:rsidRPr="00263268">
        <w:rPr>
          <w:rFonts w:ascii="Tahoma" w:hAnsi="Tahoma" w:cs="Tahoma"/>
          <w:sz w:val="22"/>
          <w:szCs w:val="22"/>
        </w:rPr>
        <w:t xml:space="preserve"> </w:t>
      </w:r>
      <w:r w:rsidR="009321C0" w:rsidRPr="00263268">
        <w:rPr>
          <w:rFonts w:ascii="Tahoma" w:hAnsi="Tahoma" w:cs="Tahoma"/>
          <w:sz w:val="22"/>
          <w:szCs w:val="22"/>
        </w:rPr>
        <w:t xml:space="preserve"> </w:t>
      </w:r>
    </w:p>
    <w:p w14:paraId="23AD9777" w14:textId="77777777" w:rsidR="00821131" w:rsidRPr="00263268" w:rsidRDefault="00821131" w:rsidP="006F5672">
      <w:pPr>
        <w:widowControl w:val="0"/>
        <w:numPr>
          <w:ilvl w:val="0"/>
          <w:numId w:val="85"/>
        </w:numPr>
        <w:overflowPunct/>
        <w:ind w:hanging="720"/>
        <w:textAlignment w:val="auto"/>
        <w:rPr>
          <w:rFonts w:ascii="Tahoma" w:hAnsi="Tahoma" w:cs="Tahoma"/>
          <w:sz w:val="22"/>
          <w:szCs w:val="22"/>
        </w:rPr>
      </w:pPr>
      <w:r w:rsidRPr="00263268">
        <w:rPr>
          <w:rFonts w:ascii="Tahoma" w:hAnsi="Tahoma" w:cs="Tahoma"/>
          <w:sz w:val="22"/>
          <w:szCs w:val="22"/>
        </w:rPr>
        <w:t>В отношении Руководителя:</w:t>
      </w:r>
    </w:p>
    <w:p w14:paraId="55986D26" w14:textId="77777777" w:rsidR="00821131" w:rsidRPr="00263268" w:rsidRDefault="00821131" w:rsidP="00FD648C">
      <w:pPr>
        <w:pStyle w:val="afd"/>
        <w:widowControl w:val="0"/>
        <w:numPr>
          <w:ilvl w:val="0"/>
          <w:numId w:val="123"/>
        </w:numPr>
        <w:tabs>
          <w:tab w:val="left" w:pos="1276"/>
        </w:tabs>
        <w:overflowPunct/>
        <w:autoSpaceDE/>
        <w:autoSpaceDN/>
        <w:adjustRightInd/>
        <w:spacing w:beforeLines="60" w:before="144" w:afterLines="60" w:after="144"/>
        <w:ind w:left="1276" w:hanging="567"/>
        <w:jc w:val="both"/>
        <w:textAlignment w:val="auto"/>
        <w:rPr>
          <w:rFonts w:ascii="Tahoma" w:hAnsi="Tahoma" w:cs="Tahoma"/>
          <w:sz w:val="22"/>
          <w:szCs w:val="22"/>
        </w:rPr>
      </w:pPr>
      <w:r w:rsidRPr="00263268">
        <w:rPr>
          <w:rFonts w:ascii="Tahoma" w:hAnsi="Tahoma" w:cs="Tahoma"/>
          <w:sz w:val="22"/>
          <w:szCs w:val="22"/>
        </w:rPr>
        <w:t xml:space="preserve">нотариально удостоверенная копия </w:t>
      </w:r>
      <w:r w:rsidR="0064695F" w:rsidRPr="00263268">
        <w:rPr>
          <w:rFonts w:ascii="Tahoma" w:hAnsi="Tahoma" w:cs="Tahoma"/>
          <w:sz w:val="22"/>
          <w:szCs w:val="22"/>
        </w:rPr>
        <w:t xml:space="preserve">или копия, заверенная </w:t>
      </w:r>
      <w:r w:rsidR="0064695F" w:rsidRPr="00552426">
        <w:rPr>
          <w:rFonts w:ascii="Tahoma" w:hAnsi="Tahoma" w:cs="Tahoma"/>
          <w:bCs/>
          <w:sz w:val="22"/>
          <w:szCs w:val="22"/>
        </w:rPr>
        <w:t>подписью Руководителя</w:t>
      </w:r>
      <w:r w:rsidR="0064695F" w:rsidRPr="00552426">
        <w:rPr>
          <w:rFonts w:ascii="Tahoma" w:hAnsi="Tahoma" w:cs="Tahoma"/>
          <w:b/>
          <w:bCs/>
          <w:sz w:val="22"/>
          <w:szCs w:val="22"/>
        </w:rPr>
        <w:t xml:space="preserve"> </w:t>
      </w:r>
      <w:r w:rsidR="0064695F" w:rsidRPr="00263268">
        <w:rPr>
          <w:rFonts w:ascii="Tahoma" w:hAnsi="Tahoma" w:cs="Tahoma"/>
          <w:sz w:val="22"/>
          <w:szCs w:val="22"/>
        </w:rPr>
        <w:t xml:space="preserve">и печатью Кандидата (при наличии), </w:t>
      </w:r>
      <w:r w:rsidRPr="00263268">
        <w:rPr>
          <w:rFonts w:ascii="Tahoma" w:hAnsi="Tahoma" w:cs="Tahoma"/>
          <w:sz w:val="22"/>
          <w:szCs w:val="22"/>
        </w:rPr>
        <w:t xml:space="preserve">письма Банка России с подтверждением согласования кандидатуры Руководителя (для кредитных организаций и для </w:t>
      </w:r>
      <w:proofErr w:type="spellStart"/>
      <w:r w:rsidRPr="00263268">
        <w:rPr>
          <w:rFonts w:ascii="Tahoma" w:hAnsi="Tahoma" w:cs="Tahoma"/>
          <w:sz w:val="22"/>
          <w:szCs w:val="22"/>
        </w:rPr>
        <w:t>некредитных</w:t>
      </w:r>
      <w:proofErr w:type="spellEnd"/>
      <w:r w:rsidRPr="00263268">
        <w:rPr>
          <w:rFonts w:ascii="Tahoma" w:hAnsi="Tahoma" w:cs="Tahoma"/>
          <w:sz w:val="22"/>
          <w:szCs w:val="22"/>
        </w:rPr>
        <w:t xml:space="preserve"> организаций – профессиональных участников рынка ценных бумаг);</w:t>
      </w:r>
    </w:p>
    <w:p w14:paraId="53A02F22" w14:textId="77777777" w:rsidR="00821131" w:rsidRPr="00263268" w:rsidRDefault="00821131" w:rsidP="00FD648C">
      <w:pPr>
        <w:pStyle w:val="afd"/>
        <w:widowControl w:val="0"/>
        <w:numPr>
          <w:ilvl w:val="0"/>
          <w:numId w:val="123"/>
        </w:numPr>
        <w:tabs>
          <w:tab w:val="left" w:pos="1276"/>
        </w:tabs>
        <w:overflowPunct/>
        <w:autoSpaceDE/>
        <w:autoSpaceDN/>
        <w:adjustRightInd/>
        <w:spacing w:beforeLines="60" w:before="144" w:afterLines="60" w:after="144"/>
        <w:ind w:left="1276" w:hanging="567"/>
        <w:jc w:val="both"/>
        <w:textAlignment w:val="auto"/>
        <w:rPr>
          <w:rFonts w:ascii="Tahoma" w:hAnsi="Tahoma" w:cs="Tahoma"/>
          <w:sz w:val="22"/>
          <w:szCs w:val="22"/>
        </w:rPr>
      </w:pPr>
      <w:r w:rsidRPr="00263268">
        <w:rPr>
          <w:rFonts w:ascii="Tahoma" w:hAnsi="Tahoma" w:cs="Tahoma"/>
          <w:sz w:val="22"/>
          <w:szCs w:val="22"/>
        </w:rPr>
        <w:t xml:space="preserve">подлинник или нотариально удостоверенная копия </w:t>
      </w:r>
      <w:r w:rsidR="0064695F" w:rsidRPr="00263268">
        <w:rPr>
          <w:rFonts w:ascii="Tahoma" w:hAnsi="Tahoma" w:cs="Tahoma"/>
          <w:sz w:val="22"/>
          <w:szCs w:val="22"/>
        </w:rPr>
        <w:t xml:space="preserve">или копия, заверенная </w:t>
      </w:r>
      <w:r w:rsidR="0064695F" w:rsidRPr="00552426">
        <w:rPr>
          <w:rFonts w:ascii="Tahoma" w:hAnsi="Tahoma" w:cs="Tahoma"/>
          <w:bCs/>
          <w:sz w:val="22"/>
          <w:szCs w:val="22"/>
        </w:rPr>
        <w:t>подписью Руководителя</w:t>
      </w:r>
      <w:r w:rsidR="0064695F" w:rsidRPr="00552426">
        <w:rPr>
          <w:rFonts w:ascii="Tahoma" w:hAnsi="Tahoma" w:cs="Tahoma"/>
          <w:b/>
          <w:bCs/>
          <w:sz w:val="22"/>
          <w:szCs w:val="22"/>
        </w:rPr>
        <w:t xml:space="preserve"> </w:t>
      </w:r>
      <w:r w:rsidR="0064695F" w:rsidRPr="00263268">
        <w:rPr>
          <w:rFonts w:ascii="Tahoma" w:hAnsi="Tahoma" w:cs="Tahoma"/>
          <w:sz w:val="22"/>
          <w:szCs w:val="22"/>
        </w:rPr>
        <w:t xml:space="preserve">и печатью Кандидата (при наличии), </w:t>
      </w:r>
      <w:r w:rsidRPr="00263268">
        <w:rPr>
          <w:rFonts w:ascii="Tahoma" w:hAnsi="Tahoma" w:cs="Tahoma"/>
          <w:sz w:val="22"/>
          <w:szCs w:val="22"/>
        </w:rPr>
        <w:t>решения уполномоченного органа Кандидата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w:t>
      </w:r>
      <w:r w:rsidR="0064695F" w:rsidRPr="00263268">
        <w:rPr>
          <w:rFonts w:ascii="Tahoma" w:hAnsi="Tahoma" w:cs="Tahoma"/>
          <w:sz w:val="22"/>
          <w:szCs w:val="22"/>
        </w:rPr>
        <w:t>, или заверенный подписью Руководителя и печатью Кандидата (при наличии</w:t>
      </w:r>
      <w:r w:rsidRPr="00263268">
        <w:rPr>
          <w:rFonts w:ascii="Tahoma" w:hAnsi="Tahoma" w:cs="Tahoma"/>
          <w:sz w:val="22"/>
          <w:szCs w:val="22"/>
        </w:rPr>
        <w:t>)</w:t>
      </w:r>
      <w:r w:rsidR="007C68BE">
        <w:rPr>
          <w:rFonts w:ascii="Tahoma" w:hAnsi="Tahoma" w:cs="Tahoma"/>
          <w:sz w:val="22"/>
          <w:szCs w:val="22"/>
        </w:rPr>
        <w:t>)</w:t>
      </w:r>
      <w:r w:rsidRPr="00263268">
        <w:rPr>
          <w:rFonts w:ascii="Tahoma" w:hAnsi="Tahoma" w:cs="Tahoma"/>
          <w:sz w:val="22"/>
          <w:szCs w:val="22"/>
        </w:rPr>
        <w:t xml:space="preserve"> об избрании (назначении) Руководителя;</w:t>
      </w:r>
    </w:p>
    <w:p w14:paraId="433D0D82" w14:textId="77777777" w:rsidR="009E636F" w:rsidRPr="00263268" w:rsidRDefault="00821131" w:rsidP="00FD648C">
      <w:pPr>
        <w:pStyle w:val="afd"/>
        <w:widowControl w:val="0"/>
        <w:numPr>
          <w:ilvl w:val="0"/>
          <w:numId w:val="123"/>
        </w:numPr>
        <w:tabs>
          <w:tab w:val="left" w:pos="1276"/>
        </w:tabs>
        <w:overflowPunct/>
        <w:autoSpaceDE/>
        <w:autoSpaceDN/>
        <w:adjustRightInd/>
        <w:spacing w:beforeLines="60" w:before="144" w:afterLines="60" w:after="144"/>
        <w:ind w:left="1276" w:hanging="567"/>
        <w:jc w:val="both"/>
        <w:textAlignment w:val="auto"/>
        <w:rPr>
          <w:rFonts w:ascii="Tahoma" w:hAnsi="Tahoma" w:cs="Tahoma"/>
          <w:sz w:val="22"/>
          <w:szCs w:val="22"/>
        </w:rPr>
      </w:pPr>
      <w:r w:rsidRPr="00263268">
        <w:rPr>
          <w:rFonts w:ascii="Tahoma" w:hAnsi="Tahoma" w:cs="Tahoma"/>
          <w:sz w:val="22"/>
          <w:szCs w:val="22"/>
        </w:rPr>
        <w:t>копия документа, удостоверяющего личность Руководителя, заверенная подписью уполномоченного лица и печатью Кандидата</w:t>
      </w:r>
      <w:r w:rsidR="009E636F" w:rsidRPr="00263268">
        <w:rPr>
          <w:rFonts w:ascii="Tahoma" w:hAnsi="Tahoma" w:cs="Tahoma"/>
          <w:sz w:val="22"/>
          <w:szCs w:val="22"/>
        </w:rPr>
        <w:t xml:space="preserve"> (при наличии);</w:t>
      </w:r>
    </w:p>
    <w:p w14:paraId="183C0C1F" w14:textId="77777777" w:rsidR="00821131" w:rsidRPr="00263268" w:rsidRDefault="00821131" w:rsidP="00FD648C">
      <w:pPr>
        <w:pStyle w:val="afd"/>
        <w:widowControl w:val="0"/>
        <w:numPr>
          <w:ilvl w:val="0"/>
          <w:numId w:val="123"/>
        </w:numPr>
        <w:tabs>
          <w:tab w:val="left" w:pos="1276"/>
        </w:tabs>
        <w:overflowPunct/>
        <w:autoSpaceDE/>
        <w:autoSpaceDN/>
        <w:adjustRightInd/>
        <w:spacing w:beforeLines="60" w:before="144" w:afterLines="60" w:after="144"/>
        <w:ind w:left="1276" w:hanging="567"/>
        <w:jc w:val="both"/>
        <w:textAlignment w:val="auto"/>
        <w:rPr>
          <w:rFonts w:ascii="Tahoma" w:hAnsi="Tahoma" w:cs="Tahoma"/>
          <w:sz w:val="22"/>
          <w:szCs w:val="22"/>
        </w:rPr>
      </w:pPr>
      <w:r w:rsidRPr="00263268">
        <w:rPr>
          <w:rFonts w:ascii="Tahoma" w:hAnsi="Tahoma" w:cs="Tahoma"/>
          <w:sz w:val="22"/>
          <w:szCs w:val="22"/>
        </w:rPr>
        <w:t>копия свидетельства о постановке на учет в налоговом органе (ИНН)</w:t>
      </w:r>
      <w:r w:rsidR="00C83C13" w:rsidRPr="00263268">
        <w:rPr>
          <w:rFonts w:ascii="Tahoma" w:hAnsi="Tahoma" w:cs="Tahoma"/>
          <w:sz w:val="22"/>
          <w:szCs w:val="22"/>
        </w:rPr>
        <w:t xml:space="preserve"> Руководителя</w:t>
      </w:r>
      <w:r w:rsidRPr="00263268">
        <w:rPr>
          <w:rFonts w:ascii="Tahoma" w:hAnsi="Tahoma" w:cs="Tahoma"/>
          <w:sz w:val="22"/>
          <w:szCs w:val="22"/>
        </w:rPr>
        <w:t>, заверенная подписью уполномоченного лица и печатью Кандидата</w:t>
      </w:r>
      <w:r w:rsidR="009E636F" w:rsidRPr="00263268">
        <w:rPr>
          <w:rFonts w:ascii="Tahoma" w:hAnsi="Tahoma" w:cs="Tahoma"/>
          <w:sz w:val="22"/>
          <w:szCs w:val="22"/>
        </w:rPr>
        <w:t xml:space="preserve"> (при наличии)</w:t>
      </w:r>
      <w:r w:rsidRPr="00263268">
        <w:rPr>
          <w:rFonts w:ascii="Tahoma" w:hAnsi="Tahoma" w:cs="Tahoma"/>
          <w:sz w:val="22"/>
          <w:szCs w:val="22"/>
        </w:rPr>
        <w:t>, либо письмо в произвольной форме с указанием ИНН (при наличии).</w:t>
      </w:r>
    </w:p>
    <w:p w14:paraId="52A9B736" w14:textId="77777777" w:rsidR="009E636F" w:rsidRPr="00263268" w:rsidRDefault="00821131" w:rsidP="006F5672">
      <w:pPr>
        <w:widowControl w:val="0"/>
        <w:numPr>
          <w:ilvl w:val="0"/>
          <w:numId w:val="85"/>
        </w:numPr>
        <w:overflowPunct/>
        <w:spacing w:after="120"/>
        <w:ind w:hanging="720"/>
        <w:jc w:val="both"/>
        <w:textAlignment w:val="auto"/>
        <w:rPr>
          <w:rFonts w:ascii="Tahoma" w:hAnsi="Tahoma" w:cs="Tahoma"/>
          <w:sz w:val="22"/>
          <w:szCs w:val="22"/>
        </w:rPr>
      </w:pPr>
      <w:r w:rsidRPr="00263268">
        <w:rPr>
          <w:rFonts w:ascii="Tahoma" w:hAnsi="Tahoma" w:cs="Tahoma"/>
          <w:sz w:val="22"/>
          <w:szCs w:val="22"/>
        </w:rPr>
        <w:t xml:space="preserve">Оригинал доверенности, или нотариально удостоверенная копия, или копия, заверенная лицом, выдавшим указанную доверенность на представителя Кандидата, уполномоченного </w:t>
      </w:r>
      <w:r w:rsidR="00C83C13" w:rsidRPr="00263268">
        <w:rPr>
          <w:rFonts w:ascii="Tahoma" w:hAnsi="Tahoma" w:cs="Tahoma"/>
          <w:sz w:val="22"/>
          <w:szCs w:val="22"/>
        </w:rPr>
        <w:t xml:space="preserve">осуществлять действия (операции) от имени </w:t>
      </w:r>
      <w:r w:rsidR="005B5315" w:rsidRPr="00263268">
        <w:rPr>
          <w:rFonts w:ascii="Tahoma" w:hAnsi="Tahoma" w:cs="Tahoma"/>
          <w:sz w:val="22"/>
          <w:szCs w:val="22"/>
        </w:rPr>
        <w:t>Кандидата</w:t>
      </w:r>
      <w:r w:rsidR="00C83C13" w:rsidRPr="00263268">
        <w:rPr>
          <w:rFonts w:ascii="Tahoma" w:hAnsi="Tahoma" w:cs="Tahoma"/>
          <w:sz w:val="22"/>
          <w:szCs w:val="22"/>
        </w:rPr>
        <w:t xml:space="preserve"> во взаимоотношениях с Биржей, включая полномочия по подписанию</w:t>
      </w:r>
      <w:r w:rsidRPr="00263268">
        <w:rPr>
          <w:rFonts w:ascii="Tahoma" w:hAnsi="Tahoma" w:cs="Tahoma"/>
          <w:sz w:val="22"/>
          <w:szCs w:val="22"/>
        </w:rPr>
        <w:t xml:space="preserve"> </w:t>
      </w:r>
      <w:r w:rsidR="00C83C13" w:rsidRPr="00263268">
        <w:rPr>
          <w:rFonts w:ascii="Tahoma" w:hAnsi="Tahoma" w:cs="Tahoma"/>
          <w:sz w:val="22"/>
          <w:szCs w:val="22"/>
        </w:rPr>
        <w:t xml:space="preserve">необходимых </w:t>
      </w:r>
      <w:r w:rsidR="00C83C13" w:rsidRPr="00263268">
        <w:rPr>
          <w:rFonts w:ascii="Tahoma" w:hAnsi="Tahoma" w:cs="Tahoma"/>
          <w:sz w:val="22"/>
          <w:szCs w:val="22"/>
        </w:rPr>
        <w:lastRenderedPageBreak/>
        <w:t>документов</w:t>
      </w:r>
      <w:r w:rsidRPr="00263268">
        <w:rPr>
          <w:rFonts w:ascii="Tahoma" w:hAnsi="Tahoma" w:cs="Tahoma"/>
          <w:sz w:val="22"/>
          <w:szCs w:val="22"/>
        </w:rPr>
        <w:t>.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r w:rsidR="009E636F" w:rsidRPr="00263268">
        <w:rPr>
          <w:rFonts w:ascii="Tahoma" w:hAnsi="Tahoma" w:cs="Tahoma"/>
          <w:sz w:val="22"/>
          <w:szCs w:val="22"/>
        </w:rPr>
        <w:t>:</w:t>
      </w:r>
    </w:p>
    <w:p w14:paraId="53E66410" w14:textId="77777777" w:rsidR="009E636F" w:rsidRPr="00263268" w:rsidRDefault="00821131" w:rsidP="00F674EA">
      <w:pPr>
        <w:widowControl w:val="0"/>
        <w:numPr>
          <w:ilvl w:val="0"/>
          <w:numId w:val="126"/>
        </w:numPr>
        <w:tabs>
          <w:tab w:val="clear" w:pos="720"/>
          <w:tab w:val="num" w:pos="1276"/>
        </w:tabs>
        <w:overflowPunct/>
        <w:spacing w:after="120"/>
        <w:ind w:left="1276" w:hanging="425"/>
        <w:jc w:val="both"/>
        <w:textAlignment w:val="auto"/>
        <w:rPr>
          <w:rFonts w:ascii="Tahoma" w:hAnsi="Tahoma" w:cs="Tahoma"/>
          <w:sz w:val="22"/>
          <w:szCs w:val="22"/>
        </w:rPr>
      </w:pPr>
      <w:r w:rsidRPr="00263268">
        <w:rPr>
          <w:rFonts w:ascii="Tahoma" w:hAnsi="Tahoma" w:cs="Tahoma"/>
          <w:sz w:val="22"/>
          <w:szCs w:val="22"/>
        </w:rPr>
        <w:t>копия документа, удостоверяющего личность представителя Кандидата, заверенная подписью уполномоченного лица и печатью Кандидата</w:t>
      </w:r>
      <w:r w:rsidR="009E636F" w:rsidRPr="00263268">
        <w:rPr>
          <w:rFonts w:ascii="Tahoma" w:hAnsi="Tahoma" w:cs="Tahoma"/>
          <w:sz w:val="22"/>
          <w:szCs w:val="22"/>
        </w:rPr>
        <w:t xml:space="preserve"> (при наличии): </w:t>
      </w:r>
    </w:p>
    <w:p w14:paraId="4899A4A9" w14:textId="77777777" w:rsidR="00821131" w:rsidRPr="00263268" w:rsidRDefault="00821131" w:rsidP="00F674EA">
      <w:pPr>
        <w:widowControl w:val="0"/>
        <w:numPr>
          <w:ilvl w:val="0"/>
          <w:numId w:val="126"/>
        </w:numPr>
        <w:tabs>
          <w:tab w:val="clear" w:pos="720"/>
          <w:tab w:val="num" w:pos="1276"/>
        </w:tabs>
        <w:overflowPunct/>
        <w:spacing w:after="120"/>
        <w:ind w:left="1276" w:hanging="425"/>
        <w:jc w:val="both"/>
        <w:textAlignment w:val="auto"/>
        <w:rPr>
          <w:rFonts w:ascii="Tahoma" w:hAnsi="Tahoma" w:cs="Tahoma"/>
          <w:sz w:val="22"/>
          <w:szCs w:val="22"/>
        </w:rPr>
      </w:pPr>
      <w:r w:rsidRPr="00263268">
        <w:rPr>
          <w:rFonts w:ascii="Tahoma" w:hAnsi="Tahoma" w:cs="Tahoma"/>
          <w:sz w:val="22"/>
          <w:szCs w:val="22"/>
        </w:rPr>
        <w:t>копия свидетельства о постановке на учет в налоговом органе (ИНН)</w:t>
      </w:r>
      <w:r w:rsidR="00842DDF" w:rsidRPr="00263268">
        <w:rPr>
          <w:rFonts w:ascii="Tahoma" w:hAnsi="Tahoma" w:cs="Tahoma"/>
          <w:sz w:val="22"/>
          <w:szCs w:val="22"/>
        </w:rPr>
        <w:t xml:space="preserve"> представителя Кандидата</w:t>
      </w:r>
      <w:r w:rsidRPr="00263268">
        <w:rPr>
          <w:rFonts w:ascii="Tahoma" w:hAnsi="Tahoma" w:cs="Tahoma"/>
          <w:sz w:val="22"/>
          <w:szCs w:val="22"/>
        </w:rPr>
        <w:t>, заверенная подписью уполномоченного лица и печатью Кандидата</w:t>
      </w:r>
      <w:r w:rsidR="009E636F" w:rsidRPr="00263268">
        <w:rPr>
          <w:rFonts w:ascii="Tahoma" w:hAnsi="Tahoma" w:cs="Tahoma"/>
          <w:sz w:val="22"/>
          <w:szCs w:val="22"/>
        </w:rPr>
        <w:t xml:space="preserve"> (при наличии)</w:t>
      </w:r>
      <w:r w:rsidRPr="00263268">
        <w:rPr>
          <w:rFonts w:ascii="Tahoma" w:hAnsi="Tahoma" w:cs="Tahoma"/>
          <w:sz w:val="22"/>
          <w:szCs w:val="22"/>
        </w:rPr>
        <w:t>, либо письмо в произвольной форме с указанием ИНН (при наличии).</w:t>
      </w:r>
    </w:p>
    <w:p w14:paraId="494EC1FC" w14:textId="77777777" w:rsidR="00821131" w:rsidRPr="00263268" w:rsidRDefault="00821131" w:rsidP="006F5672">
      <w:pPr>
        <w:widowControl w:val="0"/>
        <w:numPr>
          <w:ilvl w:val="0"/>
          <w:numId w:val="85"/>
        </w:numPr>
        <w:overflowPunct/>
        <w:spacing w:after="120"/>
        <w:ind w:hanging="720"/>
        <w:jc w:val="both"/>
        <w:textAlignment w:val="auto"/>
        <w:rPr>
          <w:rFonts w:ascii="Tahoma" w:hAnsi="Tahoma" w:cs="Tahoma"/>
          <w:sz w:val="22"/>
          <w:szCs w:val="22"/>
        </w:rPr>
      </w:pPr>
      <w:r w:rsidRPr="00263268">
        <w:rPr>
          <w:rFonts w:ascii="Tahoma" w:hAnsi="Tahoma" w:cs="Tahoma"/>
          <w:sz w:val="22"/>
          <w:szCs w:val="22"/>
        </w:rPr>
        <w:t>Карточка с образцами подписей лиц и оттиска печати Кандидата</w:t>
      </w:r>
      <w:r w:rsidR="00662911" w:rsidRPr="00263268">
        <w:rPr>
          <w:rFonts w:ascii="Tahoma" w:hAnsi="Tahoma" w:cs="Tahoma"/>
          <w:sz w:val="22"/>
          <w:szCs w:val="22"/>
        </w:rPr>
        <w:t xml:space="preserve"> (при наличии)</w:t>
      </w:r>
      <w:r w:rsidRPr="00263268">
        <w:rPr>
          <w:rFonts w:ascii="Tahoma" w:hAnsi="Tahoma" w:cs="Tahoma"/>
          <w:sz w:val="22"/>
          <w:szCs w:val="22"/>
        </w:rPr>
        <w:t>, оформленная в соответствии с требованиями нормативных актов Банка России (либо нотариально удостоверенная копия карточки).</w:t>
      </w:r>
    </w:p>
    <w:p w14:paraId="6D74AB2C" w14:textId="5A2FE723" w:rsidR="00994C38" w:rsidRPr="00263268" w:rsidRDefault="00994C38" w:rsidP="00384D73">
      <w:pPr>
        <w:overflowPunct/>
        <w:autoSpaceDE/>
        <w:autoSpaceDN/>
        <w:adjustRightInd/>
        <w:spacing w:before="120"/>
        <w:jc w:val="both"/>
        <w:textAlignment w:val="auto"/>
        <w:rPr>
          <w:rFonts w:ascii="Tahoma" w:hAnsi="Tahoma" w:cs="Tahoma"/>
          <w:sz w:val="22"/>
          <w:szCs w:val="22"/>
        </w:rPr>
      </w:pPr>
      <w:r w:rsidRPr="00263268">
        <w:rPr>
          <w:rFonts w:ascii="Tahoma" w:hAnsi="Tahoma" w:cs="Tahoma"/>
          <w:b/>
          <w:sz w:val="22"/>
          <w:szCs w:val="22"/>
          <w:lang w:val="en-US"/>
        </w:rPr>
        <w:t>II</w:t>
      </w:r>
      <w:r w:rsidRPr="00263268">
        <w:rPr>
          <w:rFonts w:ascii="Tahoma" w:hAnsi="Tahoma" w:cs="Tahoma"/>
          <w:b/>
          <w:sz w:val="22"/>
          <w:szCs w:val="22"/>
        </w:rPr>
        <w:t xml:space="preserve">. </w:t>
      </w:r>
      <w:r w:rsidR="001640B6" w:rsidRPr="00263268">
        <w:rPr>
          <w:rFonts w:ascii="Tahoma" w:hAnsi="Tahoma" w:cs="Tahoma"/>
          <w:b/>
          <w:sz w:val="22"/>
          <w:szCs w:val="22"/>
        </w:rPr>
        <w:t xml:space="preserve">Кандидат </w:t>
      </w:r>
      <w:r w:rsidR="00002E7B" w:rsidRPr="00AF519B">
        <w:rPr>
          <w:rFonts w:ascii="Tahoma" w:hAnsi="Tahoma" w:cs="Tahoma"/>
          <w:b/>
          <w:sz w:val="22"/>
          <w:szCs w:val="22"/>
        </w:rPr>
        <w:t>–</w:t>
      </w:r>
      <w:r w:rsidR="001640B6" w:rsidRPr="00263268">
        <w:rPr>
          <w:rFonts w:ascii="Tahoma" w:hAnsi="Tahoma" w:cs="Tahoma"/>
          <w:b/>
          <w:sz w:val="22"/>
          <w:szCs w:val="22"/>
        </w:rPr>
        <w:t xml:space="preserve"> </w:t>
      </w:r>
      <w:r w:rsidR="008537AD" w:rsidRPr="00263268">
        <w:rPr>
          <w:rFonts w:ascii="Tahoma" w:hAnsi="Tahoma" w:cs="Tahoma"/>
          <w:b/>
          <w:sz w:val="22"/>
          <w:szCs w:val="22"/>
        </w:rPr>
        <w:t xml:space="preserve">государственная </w:t>
      </w:r>
      <w:r w:rsidR="008238AB" w:rsidRPr="00263268">
        <w:rPr>
          <w:rFonts w:ascii="Tahoma" w:hAnsi="Tahoma" w:cs="Tahoma"/>
          <w:b/>
          <w:sz w:val="22"/>
          <w:szCs w:val="22"/>
        </w:rPr>
        <w:t>корпораци</w:t>
      </w:r>
      <w:r w:rsidR="001640B6" w:rsidRPr="00263268">
        <w:rPr>
          <w:rFonts w:ascii="Tahoma" w:hAnsi="Tahoma" w:cs="Tahoma"/>
          <w:b/>
          <w:sz w:val="22"/>
          <w:szCs w:val="22"/>
        </w:rPr>
        <w:t>я</w:t>
      </w:r>
      <w:r w:rsidR="008238AB" w:rsidRPr="00263268">
        <w:rPr>
          <w:rFonts w:ascii="Tahoma" w:hAnsi="Tahoma" w:cs="Tahoma"/>
          <w:b/>
          <w:sz w:val="22"/>
          <w:szCs w:val="22"/>
        </w:rPr>
        <w:t xml:space="preserve"> </w:t>
      </w:r>
      <w:r w:rsidR="001640B6" w:rsidRPr="00263268">
        <w:rPr>
          <w:rFonts w:ascii="Tahoma" w:hAnsi="Tahoma" w:cs="Tahoma"/>
          <w:b/>
          <w:sz w:val="22"/>
          <w:szCs w:val="22"/>
        </w:rPr>
        <w:t>дополнительно предоставляет</w:t>
      </w:r>
      <w:r w:rsidR="00DC1B8D" w:rsidRPr="00263268">
        <w:rPr>
          <w:rFonts w:ascii="Tahoma" w:hAnsi="Tahoma" w:cs="Tahoma"/>
          <w:b/>
          <w:sz w:val="22"/>
          <w:szCs w:val="22"/>
        </w:rPr>
        <w:t xml:space="preserve"> документы согласно перечню:</w:t>
      </w:r>
    </w:p>
    <w:p w14:paraId="2FD7B3E4" w14:textId="77777777" w:rsidR="00994C38" w:rsidRPr="00263268" w:rsidRDefault="008238AB" w:rsidP="006F5672">
      <w:pPr>
        <w:numPr>
          <w:ilvl w:val="0"/>
          <w:numId w:val="58"/>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 xml:space="preserve">Копия </w:t>
      </w:r>
      <w:r w:rsidR="00994C38" w:rsidRPr="00263268">
        <w:rPr>
          <w:rFonts w:ascii="Tahoma" w:hAnsi="Tahoma" w:cs="Tahoma"/>
          <w:sz w:val="22"/>
          <w:szCs w:val="22"/>
        </w:rPr>
        <w:t>официальной публикации федерального закона, на основании которого учреждена данная государственная корпорация;</w:t>
      </w:r>
    </w:p>
    <w:p w14:paraId="011D03E1" w14:textId="77777777" w:rsidR="00994C38" w:rsidRPr="00263268" w:rsidRDefault="008238AB" w:rsidP="006F5672">
      <w:pPr>
        <w:numPr>
          <w:ilvl w:val="0"/>
          <w:numId w:val="58"/>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 xml:space="preserve">Заверенная </w:t>
      </w:r>
      <w:r w:rsidR="00994C38" w:rsidRPr="00263268">
        <w:rPr>
          <w:rFonts w:ascii="Tahoma" w:hAnsi="Tahoma" w:cs="Tahoma"/>
          <w:sz w:val="22"/>
          <w:szCs w:val="22"/>
        </w:rPr>
        <w:t xml:space="preserve">подписью уполномоченного лица и печатью государственной корпорации </w:t>
      </w:r>
      <w:r w:rsidR="00EC22A4" w:rsidRPr="00263268">
        <w:rPr>
          <w:rFonts w:ascii="Tahoma" w:hAnsi="Tahoma" w:cs="Tahoma"/>
          <w:sz w:val="22"/>
          <w:szCs w:val="22"/>
        </w:rPr>
        <w:t xml:space="preserve">копия </w:t>
      </w:r>
      <w:r w:rsidR="00994C38" w:rsidRPr="00263268">
        <w:rPr>
          <w:rFonts w:ascii="Tahoma" w:hAnsi="Tahoma" w:cs="Tahoma"/>
          <w:sz w:val="22"/>
          <w:szCs w:val="22"/>
        </w:rPr>
        <w:t>свидетельства о постановке на учет в налоговом органе государственной корпорации;</w:t>
      </w:r>
    </w:p>
    <w:p w14:paraId="512A7E3E" w14:textId="77777777" w:rsidR="009E636F" w:rsidRPr="00263268" w:rsidRDefault="009E636F" w:rsidP="006F5672">
      <w:pPr>
        <w:numPr>
          <w:ilvl w:val="0"/>
          <w:numId w:val="58"/>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Копия информационного письма или уведомления о присвоении кодов статистики, заверенная подписью уполномоченного лица и печатью государственной корпорации;</w:t>
      </w:r>
    </w:p>
    <w:p w14:paraId="6639F081" w14:textId="77777777" w:rsidR="00994C38" w:rsidRPr="00263268" w:rsidRDefault="008537AD" w:rsidP="006F5672">
      <w:pPr>
        <w:numPr>
          <w:ilvl w:val="0"/>
          <w:numId w:val="58"/>
        </w:numPr>
        <w:tabs>
          <w:tab w:val="left" w:pos="851"/>
        </w:tabs>
        <w:overflowPunct/>
        <w:autoSpaceDE/>
        <w:autoSpaceDN/>
        <w:adjustRightInd/>
        <w:spacing w:before="120"/>
        <w:ind w:left="851" w:hanging="851"/>
        <w:jc w:val="both"/>
        <w:textAlignment w:val="auto"/>
        <w:rPr>
          <w:rFonts w:ascii="Tahoma" w:hAnsi="Tahoma" w:cs="Tahoma"/>
          <w:sz w:val="22"/>
          <w:szCs w:val="22"/>
        </w:rPr>
      </w:pPr>
      <w:r w:rsidRPr="00263268">
        <w:rPr>
          <w:rFonts w:ascii="Tahoma" w:hAnsi="Tahoma" w:cs="Tahoma"/>
          <w:sz w:val="22"/>
          <w:szCs w:val="22"/>
        </w:rPr>
        <w:t xml:space="preserve">В </w:t>
      </w:r>
      <w:r w:rsidR="00994C38" w:rsidRPr="00263268">
        <w:rPr>
          <w:rFonts w:ascii="Tahoma" w:hAnsi="Tahoma" w:cs="Tahoma"/>
          <w:sz w:val="22"/>
          <w:szCs w:val="22"/>
        </w:rPr>
        <w:t xml:space="preserve">отношении </w:t>
      </w:r>
      <w:r w:rsidR="009E636F" w:rsidRPr="00263268">
        <w:rPr>
          <w:rFonts w:ascii="Tahoma" w:hAnsi="Tahoma" w:cs="Tahoma"/>
          <w:sz w:val="22"/>
          <w:szCs w:val="22"/>
        </w:rPr>
        <w:t>Руководителя</w:t>
      </w:r>
      <w:r w:rsidR="00994C38" w:rsidRPr="00263268">
        <w:rPr>
          <w:rFonts w:ascii="Tahoma" w:hAnsi="Tahoma" w:cs="Tahoma"/>
          <w:sz w:val="22"/>
          <w:szCs w:val="22"/>
        </w:rPr>
        <w:t>:</w:t>
      </w:r>
    </w:p>
    <w:p w14:paraId="57CC8451" w14:textId="77777777" w:rsidR="00994C38" w:rsidRPr="00263268" w:rsidRDefault="00994C38" w:rsidP="006F5672">
      <w:pPr>
        <w:numPr>
          <w:ilvl w:val="0"/>
          <w:numId w:val="59"/>
        </w:numPr>
        <w:tabs>
          <w:tab w:val="left" w:pos="851"/>
        </w:tabs>
        <w:overflowPunct/>
        <w:autoSpaceDE/>
        <w:autoSpaceDN/>
        <w:adjustRightInd/>
        <w:spacing w:before="120"/>
        <w:ind w:left="1418" w:hanging="567"/>
        <w:jc w:val="both"/>
        <w:textAlignment w:val="auto"/>
        <w:rPr>
          <w:rFonts w:ascii="Tahoma" w:hAnsi="Tahoma" w:cs="Tahoma"/>
          <w:sz w:val="22"/>
          <w:szCs w:val="22"/>
        </w:rPr>
      </w:pPr>
      <w:r w:rsidRPr="00263268">
        <w:rPr>
          <w:rFonts w:ascii="Tahoma" w:hAnsi="Tahoma" w:cs="Tahoma"/>
          <w:sz w:val="22"/>
          <w:szCs w:val="22"/>
        </w:rPr>
        <w:t xml:space="preserve">подлинник или нотариально </w:t>
      </w:r>
      <w:r w:rsidR="00842DDF" w:rsidRPr="00263268">
        <w:rPr>
          <w:rFonts w:ascii="Tahoma" w:hAnsi="Tahoma" w:cs="Tahoma"/>
          <w:sz w:val="22"/>
          <w:szCs w:val="22"/>
        </w:rPr>
        <w:t xml:space="preserve">удостоверенная копия </w:t>
      </w:r>
      <w:r w:rsidRPr="00263268">
        <w:rPr>
          <w:rFonts w:ascii="Tahoma" w:hAnsi="Tahoma" w:cs="Tahoma"/>
          <w:sz w:val="22"/>
          <w:szCs w:val="22"/>
        </w:rPr>
        <w:t xml:space="preserve">решения уполномоченного органа государственной корпорации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предусмотренного федеральным законом, определяющим статус, цели деятельности, функции и полномочия данной государственной корпорации, о назначении </w:t>
      </w:r>
      <w:r w:rsidR="008537AD" w:rsidRPr="00263268">
        <w:rPr>
          <w:rFonts w:ascii="Tahoma" w:hAnsi="Tahoma" w:cs="Tahoma"/>
          <w:sz w:val="22"/>
          <w:szCs w:val="22"/>
        </w:rPr>
        <w:t>Руководителя</w:t>
      </w:r>
      <w:r w:rsidRPr="00263268">
        <w:rPr>
          <w:rFonts w:ascii="Tahoma" w:hAnsi="Tahoma" w:cs="Tahoma"/>
          <w:sz w:val="22"/>
          <w:szCs w:val="22"/>
        </w:rPr>
        <w:t>;</w:t>
      </w:r>
    </w:p>
    <w:p w14:paraId="5BFCF024" w14:textId="77777777" w:rsidR="009E636F" w:rsidRPr="00263268" w:rsidRDefault="00842DDF" w:rsidP="006F5672">
      <w:pPr>
        <w:numPr>
          <w:ilvl w:val="0"/>
          <w:numId w:val="59"/>
        </w:numPr>
        <w:tabs>
          <w:tab w:val="left" w:pos="851"/>
        </w:tabs>
        <w:overflowPunct/>
        <w:autoSpaceDE/>
        <w:autoSpaceDN/>
        <w:adjustRightInd/>
        <w:spacing w:before="120"/>
        <w:ind w:left="1418" w:hanging="567"/>
        <w:jc w:val="both"/>
        <w:textAlignment w:val="auto"/>
        <w:rPr>
          <w:rFonts w:ascii="Tahoma" w:hAnsi="Tahoma" w:cs="Tahoma"/>
          <w:sz w:val="22"/>
          <w:szCs w:val="22"/>
        </w:rPr>
      </w:pPr>
      <w:r w:rsidRPr="00263268">
        <w:rPr>
          <w:rFonts w:ascii="Tahoma" w:hAnsi="Tahoma" w:cs="Tahoma"/>
          <w:sz w:val="22"/>
          <w:szCs w:val="22"/>
        </w:rPr>
        <w:t xml:space="preserve">копия </w:t>
      </w:r>
      <w:r w:rsidR="00994C38" w:rsidRPr="00263268">
        <w:rPr>
          <w:rFonts w:ascii="Tahoma" w:hAnsi="Tahoma" w:cs="Tahoma"/>
          <w:sz w:val="22"/>
          <w:szCs w:val="22"/>
        </w:rPr>
        <w:t xml:space="preserve">документа, удостоверяющего личность </w:t>
      </w:r>
      <w:r w:rsidR="008537AD" w:rsidRPr="00263268">
        <w:rPr>
          <w:rFonts w:ascii="Tahoma" w:hAnsi="Tahoma" w:cs="Tahoma"/>
          <w:sz w:val="22"/>
          <w:szCs w:val="22"/>
        </w:rPr>
        <w:t>Р</w:t>
      </w:r>
      <w:r w:rsidR="00994C38" w:rsidRPr="00263268">
        <w:rPr>
          <w:rFonts w:ascii="Tahoma" w:hAnsi="Tahoma" w:cs="Tahoma"/>
          <w:sz w:val="22"/>
          <w:szCs w:val="22"/>
        </w:rPr>
        <w:t xml:space="preserve">уководителя, </w:t>
      </w:r>
      <w:r w:rsidRPr="00263268">
        <w:rPr>
          <w:rFonts w:ascii="Tahoma" w:hAnsi="Tahoma" w:cs="Tahoma"/>
          <w:sz w:val="22"/>
          <w:szCs w:val="22"/>
        </w:rPr>
        <w:t xml:space="preserve">заверенная </w:t>
      </w:r>
      <w:r w:rsidR="00994C38" w:rsidRPr="00263268">
        <w:rPr>
          <w:rFonts w:ascii="Tahoma" w:hAnsi="Tahoma" w:cs="Tahoma"/>
          <w:sz w:val="22"/>
          <w:szCs w:val="22"/>
        </w:rPr>
        <w:t>подписью уполномоченного лица и печатью государственной корпорации</w:t>
      </w:r>
      <w:r w:rsidR="009E636F" w:rsidRPr="00263268">
        <w:rPr>
          <w:rFonts w:ascii="Tahoma" w:hAnsi="Tahoma" w:cs="Tahoma"/>
          <w:sz w:val="22"/>
          <w:szCs w:val="22"/>
        </w:rPr>
        <w:t>;</w:t>
      </w:r>
    </w:p>
    <w:p w14:paraId="11957151" w14:textId="77777777" w:rsidR="00994C38" w:rsidRPr="00263268" w:rsidRDefault="00842DDF" w:rsidP="006F5672">
      <w:pPr>
        <w:numPr>
          <w:ilvl w:val="0"/>
          <w:numId w:val="59"/>
        </w:numPr>
        <w:tabs>
          <w:tab w:val="left" w:pos="851"/>
        </w:tabs>
        <w:overflowPunct/>
        <w:autoSpaceDE/>
        <w:autoSpaceDN/>
        <w:adjustRightInd/>
        <w:spacing w:before="120"/>
        <w:ind w:left="1418" w:hanging="567"/>
        <w:jc w:val="both"/>
        <w:textAlignment w:val="auto"/>
        <w:rPr>
          <w:rFonts w:ascii="Tahoma" w:hAnsi="Tahoma" w:cs="Tahoma"/>
          <w:sz w:val="22"/>
          <w:szCs w:val="22"/>
        </w:rPr>
      </w:pPr>
      <w:r w:rsidRPr="00263268">
        <w:rPr>
          <w:rFonts w:ascii="Tahoma" w:hAnsi="Tahoma" w:cs="Tahoma"/>
          <w:sz w:val="22"/>
          <w:szCs w:val="22"/>
        </w:rPr>
        <w:t xml:space="preserve">копия </w:t>
      </w:r>
      <w:r w:rsidR="00994C38" w:rsidRPr="00263268">
        <w:rPr>
          <w:rFonts w:ascii="Tahoma" w:hAnsi="Tahoma" w:cs="Tahoma"/>
          <w:sz w:val="22"/>
          <w:szCs w:val="22"/>
        </w:rPr>
        <w:t>свидетельства о постановке на учет в налоговом органе (ИНН)</w:t>
      </w:r>
      <w:r w:rsidRPr="00263268">
        <w:rPr>
          <w:rFonts w:ascii="Tahoma" w:hAnsi="Tahoma" w:cs="Tahoma"/>
          <w:sz w:val="22"/>
          <w:szCs w:val="22"/>
        </w:rPr>
        <w:t xml:space="preserve"> Руководителя</w:t>
      </w:r>
      <w:r w:rsidR="00994C38" w:rsidRPr="00263268">
        <w:rPr>
          <w:rFonts w:ascii="Tahoma" w:hAnsi="Tahoma" w:cs="Tahoma"/>
          <w:sz w:val="22"/>
          <w:szCs w:val="22"/>
        </w:rPr>
        <w:t xml:space="preserve">, </w:t>
      </w:r>
      <w:r w:rsidRPr="00263268">
        <w:rPr>
          <w:rFonts w:ascii="Tahoma" w:hAnsi="Tahoma" w:cs="Tahoma"/>
          <w:sz w:val="22"/>
          <w:szCs w:val="22"/>
        </w:rPr>
        <w:t xml:space="preserve">заверенная </w:t>
      </w:r>
      <w:r w:rsidR="00994C38" w:rsidRPr="00263268">
        <w:rPr>
          <w:rFonts w:ascii="Tahoma" w:hAnsi="Tahoma" w:cs="Tahoma"/>
          <w:sz w:val="22"/>
          <w:szCs w:val="22"/>
        </w:rPr>
        <w:t>подписью уполномоченного лица и печатью государственной корпорации, либо письмо в произвольной форме с указанием ИНН (при наличии)</w:t>
      </w:r>
      <w:r w:rsidR="008537AD" w:rsidRPr="00263268">
        <w:rPr>
          <w:rFonts w:ascii="Tahoma" w:hAnsi="Tahoma" w:cs="Tahoma"/>
          <w:sz w:val="22"/>
          <w:szCs w:val="22"/>
        </w:rPr>
        <w:t>.</w:t>
      </w:r>
    </w:p>
    <w:p w14:paraId="2D28FAE8" w14:textId="77777777" w:rsidR="00994C38" w:rsidRPr="00263268" w:rsidRDefault="008537AD" w:rsidP="006F5672">
      <w:pPr>
        <w:numPr>
          <w:ilvl w:val="0"/>
          <w:numId w:val="58"/>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 xml:space="preserve">Оригинал </w:t>
      </w:r>
      <w:r w:rsidR="00994C38" w:rsidRPr="00263268">
        <w:rPr>
          <w:rFonts w:ascii="Tahoma" w:hAnsi="Tahoma" w:cs="Tahoma"/>
          <w:sz w:val="22"/>
          <w:szCs w:val="22"/>
        </w:rPr>
        <w:t xml:space="preserve">доверенности или нотариально </w:t>
      </w:r>
      <w:r w:rsidR="00842DDF" w:rsidRPr="00263268">
        <w:rPr>
          <w:rFonts w:ascii="Tahoma" w:hAnsi="Tahoma" w:cs="Tahoma"/>
          <w:sz w:val="22"/>
          <w:szCs w:val="22"/>
        </w:rPr>
        <w:t xml:space="preserve">удостоверенная копия </w:t>
      </w:r>
      <w:r w:rsidR="00994C38" w:rsidRPr="00263268">
        <w:rPr>
          <w:rFonts w:ascii="Tahoma" w:hAnsi="Tahoma" w:cs="Tahoma"/>
          <w:sz w:val="22"/>
          <w:szCs w:val="22"/>
        </w:rPr>
        <w:t xml:space="preserve">или </w:t>
      </w:r>
      <w:r w:rsidR="00842DDF" w:rsidRPr="00263268">
        <w:rPr>
          <w:rFonts w:ascii="Tahoma" w:hAnsi="Tahoma" w:cs="Tahoma"/>
          <w:sz w:val="22"/>
          <w:szCs w:val="22"/>
        </w:rPr>
        <w:t>копия</w:t>
      </w:r>
      <w:r w:rsidR="00994C38" w:rsidRPr="00263268">
        <w:rPr>
          <w:rFonts w:ascii="Tahoma" w:hAnsi="Tahoma" w:cs="Tahoma"/>
          <w:sz w:val="22"/>
          <w:szCs w:val="22"/>
        </w:rPr>
        <w:t xml:space="preserve">, </w:t>
      </w:r>
      <w:r w:rsidR="00842DDF" w:rsidRPr="00263268">
        <w:rPr>
          <w:rFonts w:ascii="Tahoma" w:hAnsi="Tahoma" w:cs="Tahoma"/>
          <w:sz w:val="22"/>
          <w:szCs w:val="22"/>
        </w:rPr>
        <w:t xml:space="preserve">заверенная </w:t>
      </w:r>
      <w:r w:rsidR="00994C38" w:rsidRPr="00263268">
        <w:rPr>
          <w:rFonts w:ascii="Tahoma" w:hAnsi="Tahoma" w:cs="Tahoma"/>
          <w:sz w:val="22"/>
          <w:szCs w:val="22"/>
        </w:rPr>
        <w:t xml:space="preserve">лицом, выдавшим указанную доверенность на представителя государственной корпорации, уполномоченного </w:t>
      </w:r>
      <w:r w:rsidR="00842DDF" w:rsidRPr="00263268">
        <w:rPr>
          <w:rFonts w:ascii="Tahoma" w:hAnsi="Tahoma" w:cs="Tahoma" w:hint="eastAsia"/>
          <w:sz w:val="22"/>
          <w:szCs w:val="22"/>
        </w:rPr>
        <w:t>осуществлять</w:t>
      </w:r>
      <w:r w:rsidR="00842DDF" w:rsidRPr="00263268">
        <w:rPr>
          <w:rFonts w:ascii="Tahoma" w:hAnsi="Tahoma" w:cs="Tahoma"/>
          <w:sz w:val="22"/>
          <w:szCs w:val="22"/>
        </w:rPr>
        <w:t xml:space="preserve"> </w:t>
      </w:r>
      <w:r w:rsidR="00842DDF" w:rsidRPr="00263268">
        <w:rPr>
          <w:rFonts w:ascii="Tahoma" w:hAnsi="Tahoma" w:cs="Tahoma" w:hint="eastAsia"/>
          <w:sz w:val="22"/>
          <w:szCs w:val="22"/>
        </w:rPr>
        <w:t>действия</w:t>
      </w:r>
      <w:r w:rsidR="00842DDF" w:rsidRPr="00263268">
        <w:rPr>
          <w:rFonts w:ascii="Tahoma" w:hAnsi="Tahoma" w:cs="Tahoma"/>
          <w:sz w:val="22"/>
          <w:szCs w:val="22"/>
        </w:rPr>
        <w:t xml:space="preserve"> (</w:t>
      </w:r>
      <w:r w:rsidR="00842DDF" w:rsidRPr="00263268">
        <w:rPr>
          <w:rFonts w:ascii="Tahoma" w:hAnsi="Tahoma" w:cs="Tahoma" w:hint="eastAsia"/>
          <w:sz w:val="22"/>
          <w:szCs w:val="22"/>
        </w:rPr>
        <w:t>операции</w:t>
      </w:r>
      <w:r w:rsidR="00842DDF" w:rsidRPr="00263268">
        <w:rPr>
          <w:rFonts w:ascii="Tahoma" w:hAnsi="Tahoma" w:cs="Tahoma"/>
          <w:sz w:val="22"/>
          <w:szCs w:val="22"/>
        </w:rPr>
        <w:t xml:space="preserve">) </w:t>
      </w:r>
      <w:r w:rsidR="00842DDF" w:rsidRPr="00263268">
        <w:rPr>
          <w:rFonts w:ascii="Tahoma" w:hAnsi="Tahoma" w:cs="Tahoma" w:hint="eastAsia"/>
          <w:sz w:val="22"/>
          <w:szCs w:val="22"/>
        </w:rPr>
        <w:t>от</w:t>
      </w:r>
      <w:r w:rsidR="00842DDF" w:rsidRPr="00263268">
        <w:rPr>
          <w:rFonts w:ascii="Tahoma" w:hAnsi="Tahoma" w:cs="Tahoma"/>
          <w:sz w:val="22"/>
          <w:szCs w:val="22"/>
        </w:rPr>
        <w:t xml:space="preserve"> </w:t>
      </w:r>
      <w:r w:rsidR="00842DDF" w:rsidRPr="00263268">
        <w:rPr>
          <w:rFonts w:ascii="Tahoma" w:hAnsi="Tahoma" w:cs="Tahoma" w:hint="eastAsia"/>
          <w:sz w:val="22"/>
          <w:szCs w:val="22"/>
        </w:rPr>
        <w:t>имени</w:t>
      </w:r>
      <w:r w:rsidR="00842DDF" w:rsidRPr="00263268">
        <w:rPr>
          <w:rFonts w:ascii="Tahoma" w:hAnsi="Tahoma" w:cs="Tahoma"/>
          <w:sz w:val="22"/>
          <w:szCs w:val="22"/>
        </w:rPr>
        <w:t xml:space="preserve"> государственной корпорации </w:t>
      </w:r>
      <w:r w:rsidR="00842DDF" w:rsidRPr="00263268">
        <w:rPr>
          <w:rFonts w:ascii="Tahoma" w:hAnsi="Tahoma" w:cs="Tahoma" w:hint="eastAsia"/>
          <w:sz w:val="22"/>
          <w:szCs w:val="22"/>
        </w:rPr>
        <w:t>во</w:t>
      </w:r>
      <w:r w:rsidR="00842DDF" w:rsidRPr="00263268">
        <w:rPr>
          <w:rFonts w:ascii="Tahoma" w:hAnsi="Tahoma" w:cs="Tahoma"/>
          <w:sz w:val="22"/>
          <w:szCs w:val="22"/>
        </w:rPr>
        <w:t xml:space="preserve"> </w:t>
      </w:r>
      <w:r w:rsidR="00842DDF" w:rsidRPr="00263268">
        <w:rPr>
          <w:rFonts w:ascii="Tahoma" w:hAnsi="Tahoma" w:cs="Tahoma" w:hint="eastAsia"/>
          <w:sz w:val="22"/>
          <w:szCs w:val="22"/>
        </w:rPr>
        <w:t>взаимоотношениях</w:t>
      </w:r>
      <w:r w:rsidR="00842DDF" w:rsidRPr="00263268">
        <w:rPr>
          <w:rFonts w:ascii="Tahoma" w:hAnsi="Tahoma" w:cs="Tahoma"/>
          <w:sz w:val="22"/>
          <w:szCs w:val="22"/>
        </w:rPr>
        <w:t xml:space="preserve"> </w:t>
      </w:r>
      <w:r w:rsidR="00842DDF" w:rsidRPr="00263268">
        <w:rPr>
          <w:rFonts w:ascii="Tahoma" w:hAnsi="Tahoma" w:cs="Tahoma" w:hint="eastAsia"/>
          <w:sz w:val="22"/>
          <w:szCs w:val="22"/>
        </w:rPr>
        <w:t>с</w:t>
      </w:r>
      <w:r w:rsidR="00842DDF" w:rsidRPr="00263268">
        <w:rPr>
          <w:rFonts w:ascii="Tahoma" w:hAnsi="Tahoma" w:cs="Tahoma"/>
          <w:sz w:val="22"/>
          <w:szCs w:val="22"/>
        </w:rPr>
        <w:t xml:space="preserve"> </w:t>
      </w:r>
      <w:r w:rsidR="00842DDF" w:rsidRPr="00263268">
        <w:rPr>
          <w:rFonts w:ascii="Tahoma" w:hAnsi="Tahoma" w:cs="Tahoma" w:hint="eastAsia"/>
          <w:sz w:val="22"/>
          <w:szCs w:val="22"/>
        </w:rPr>
        <w:t>Биржей</w:t>
      </w:r>
      <w:r w:rsidR="00842DDF" w:rsidRPr="00263268">
        <w:rPr>
          <w:rFonts w:ascii="Tahoma" w:hAnsi="Tahoma" w:cs="Tahoma"/>
          <w:sz w:val="22"/>
          <w:szCs w:val="22"/>
        </w:rPr>
        <w:t xml:space="preserve">, </w:t>
      </w:r>
      <w:r w:rsidR="00842DDF" w:rsidRPr="00263268">
        <w:rPr>
          <w:rFonts w:ascii="Tahoma" w:hAnsi="Tahoma" w:cs="Tahoma" w:hint="eastAsia"/>
          <w:sz w:val="22"/>
          <w:szCs w:val="22"/>
        </w:rPr>
        <w:t>включая</w:t>
      </w:r>
      <w:r w:rsidR="00842DDF" w:rsidRPr="00263268">
        <w:rPr>
          <w:rFonts w:ascii="Tahoma" w:hAnsi="Tahoma" w:cs="Tahoma"/>
          <w:sz w:val="22"/>
          <w:szCs w:val="22"/>
        </w:rPr>
        <w:t xml:space="preserve"> </w:t>
      </w:r>
      <w:r w:rsidR="00842DDF" w:rsidRPr="00263268">
        <w:rPr>
          <w:rFonts w:ascii="Tahoma" w:hAnsi="Tahoma" w:cs="Tahoma" w:hint="eastAsia"/>
          <w:sz w:val="22"/>
          <w:szCs w:val="22"/>
        </w:rPr>
        <w:t>полномочия</w:t>
      </w:r>
      <w:r w:rsidR="00842DDF" w:rsidRPr="00263268">
        <w:rPr>
          <w:rFonts w:ascii="Tahoma" w:hAnsi="Tahoma" w:cs="Tahoma"/>
          <w:sz w:val="22"/>
          <w:szCs w:val="22"/>
        </w:rPr>
        <w:t xml:space="preserve"> </w:t>
      </w:r>
      <w:r w:rsidR="00842DDF" w:rsidRPr="00263268">
        <w:rPr>
          <w:rFonts w:ascii="Tahoma" w:hAnsi="Tahoma" w:cs="Tahoma" w:hint="eastAsia"/>
          <w:sz w:val="22"/>
          <w:szCs w:val="22"/>
        </w:rPr>
        <w:t>по</w:t>
      </w:r>
      <w:r w:rsidR="00842DDF" w:rsidRPr="00263268">
        <w:rPr>
          <w:rFonts w:ascii="Tahoma" w:hAnsi="Tahoma" w:cs="Tahoma"/>
          <w:sz w:val="22"/>
          <w:szCs w:val="22"/>
        </w:rPr>
        <w:t xml:space="preserve"> подписанию</w:t>
      </w:r>
      <w:r w:rsidR="00994C38" w:rsidRPr="00263268">
        <w:rPr>
          <w:rFonts w:ascii="Tahoma" w:hAnsi="Tahoma" w:cs="Tahoma"/>
          <w:sz w:val="22"/>
          <w:szCs w:val="22"/>
        </w:rPr>
        <w:t xml:space="preserve"> </w:t>
      </w:r>
      <w:r w:rsidR="00842DDF" w:rsidRPr="00263268">
        <w:rPr>
          <w:rFonts w:ascii="Tahoma" w:hAnsi="Tahoma" w:cs="Tahoma"/>
          <w:sz w:val="22"/>
          <w:szCs w:val="22"/>
        </w:rPr>
        <w:t>необходимых документов</w:t>
      </w:r>
      <w:r w:rsidR="00994C38" w:rsidRPr="00263268">
        <w:rPr>
          <w:rFonts w:ascii="Tahoma" w:hAnsi="Tahoma" w:cs="Tahoma"/>
          <w:sz w:val="22"/>
          <w:szCs w:val="22"/>
        </w:rPr>
        <w:t>.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182E5EE4" w14:textId="77777777" w:rsidR="008537AD" w:rsidRPr="00263268" w:rsidRDefault="00994C38" w:rsidP="006F5672">
      <w:pPr>
        <w:pStyle w:val="afd"/>
        <w:numPr>
          <w:ilvl w:val="0"/>
          <w:numId w:val="88"/>
        </w:numPr>
        <w:tabs>
          <w:tab w:val="left" w:pos="851"/>
        </w:tabs>
        <w:spacing w:before="120"/>
        <w:ind w:left="1418" w:hanging="567"/>
        <w:jc w:val="both"/>
        <w:rPr>
          <w:rFonts w:ascii="Tahoma" w:hAnsi="Tahoma" w:cs="Tahoma"/>
          <w:sz w:val="22"/>
          <w:szCs w:val="22"/>
        </w:rPr>
      </w:pPr>
      <w:r w:rsidRPr="00263268">
        <w:rPr>
          <w:rFonts w:ascii="Tahoma" w:hAnsi="Tahoma" w:cs="Tahoma"/>
          <w:sz w:val="22"/>
          <w:szCs w:val="22"/>
        </w:rPr>
        <w:t>копия документа, удостоверяющего личность представителя государственной корпорации, заверенная подписью уполномоченного лица и печатью государственной корпорации</w:t>
      </w:r>
      <w:r w:rsidR="008537AD" w:rsidRPr="00263268">
        <w:rPr>
          <w:rFonts w:ascii="Tahoma" w:hAnsi="Tahoma" w:cs="Tahoma"/>
          <w:sz w:val="22"/>
          <w:szCs w:val="22"/>
        </w:rPr>
        <w:t xml:space="preserve">; </w:t>
      </w:r>
    </w:p>
    <w:p w14:paraId="45FB04AE" w14:textId="77777777" w:rsidR="00994C38" w:rsidRPr="00263268" w:rsidRDefault="00994C38" w:rsidP="006F5672">
      <w:pPr>
        <w:pStyle w:val="afd"/>
        <w:numPr>
          <w:ilvl w:val="0"/>
          <w:numId w:val="88"/>
        </w:numPr>
        <w:tabs>
          <w:tab w:val="left" w:pos="851"/>
        </w:tabs>
        <w:spacing w:before="120"/>
        <w:ind w:left="1418" w:hanging="567"/>
        <w:jc w:val="both"/>
        <w:rPr>
          <w:rFonts w:ascii="Tahoma" w:hAnsi="Tahoma" w:cs="Tahoma"/>
          <w:sz w:val="22"/>
          <w:szCs w:val="22"/>
        </w:rPr>
      </w:pPr>
      <w:r w:rsidRPr="00263268">
        <w:rPr>
          <w:rFonts w:ascii="Tahoma" w:hAnsi="Tahoma" w:cs="Tahoma"/>
          <w:sz w:val="22"/>
          <w:szCs w:val="22"/>
        </w:rPr>
        <w:t>копия свидетельства о постановке на учет в налоговом органе (ИНН)</w:t>
      </w:r>
      <w:r w:rsidR="00842DDF" w:rsidRPr="00263268">
        <w:rPr>
          <w:rFonts w:ascii="Tahoma" w:hAnsi="Tahoma" w:cs="Tahoma"/>
          <w:sz w:val="22"/>
          <w:szCs w:val="22"/>
        </w:rPr>
        <w:t xml:space="preserve"> представителя государственной корпорации</w:t>
      </w:r>
      <w:r w:rsidRPr="00263268">
        <w:rPr>
          <w:rFonts w:ascii="Tahoma" w:hAnsi="Tahoma" w:cs="Tahoma"/>
          <w:sz w:val="22"/>
          <w:szCs w:val="22"/>
        </w:rPr>
        <w:t xml:space="preserve">, заверенная подписью </w:t>
      </w:r>
      <w:r w:rsidRPr="00263268">
        <w:rPr>
          <w:rFonts w:ascii="Tahoma" w:hAnsi="Tahoma" w:cs="Tahoma"/>
          <w:sz w:val="22"/>
          <w:szCs w:val="22"/>
        </w:rPr>
        <w:lastRenderedPageBreak/>
        <w:t>уполномоченного лица и печатью государственной корпорации, либо письмо в произвольной форме с указанием ИНН (при наличии</w:t>
      </w:r>
      <w:r w:rsidR="008537AD" w:rsidRPr="00263268">
        <w:rPr>
          <w:rFonts w:ascii="Tahoma" w:hAnsi="Tahoma" w:cs="Tahoma"/>
          <w:sz w:val="22"/>
          <w:szCs w:val="22"/>
        </w:rPr>
        <w:t>).</w:t>
      </w:r>
    </w:p>
    <w:p w14:paraId="49EF555C" w14:textId="77777777" w:rsidR="00994C38" w:rsidRPr="00263268" w:rsidRDefault="008537AD" w:rsidP="006F5672">
      <w:pPr>
        <w:numPr>
          <w:ilvl w:val="0"/>
          <w:numId w:val="58"/>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 xml:space="preserve">Карточка </w:t>
      </w:r>
      <w:r w:rsidR="00994C38" w:rsidRPr="00263268">
        <w:rPr>
          <w:rFonts w:ascii="Tahoma" w:hAnsi="Tahoma" w:cs="Tahoma"/>
          <w:sz w:val="22"/>
          <w:szCs w:val="22"/>
        </w:rPr>
        <w:t xml:space="preserve">с образцами подписей и оттиска печати государственной корпорации, </w:t>
      </w:r>
      <w:r w:rsidRPr="00263268">
        <w:rPr>
          <w:rFonts w:ascii="Tahoma" w:hAnsi="Tahoma" w:cs="Tahoma"/>
          <w:sz w:val="22"/>
          <w:szCs w:val="22"/>
        </w:rPr>
        <w:t xml:space="preserve">оформленная </w:t>
      </w:r>
      <w:r w:rsidR="00994C38" w:rsidRPr="00263268">
        <w:rPr>
          <w:rFonts w:ascii="Tahoma" w:hAnsi="Tahoma" w:cs="Tahoma"/>
          <w:sz w:val="22"/>
          <w:szCs w:val="22"/>
        </w:rPr>
        <w:t xml:space="preserve">в соответствии с требованиями нормативных актов Банка России (либо нотариально </w:t>
      </w:r>
      <w:r w:rsidRPr="00263268">
        <w:rPr>
          <w:rFonts w:ascii="Tahoma" w:hAnsi="Tahoma" w:cs="Tahoma"/>
          <w:sz w:val="22"/>
          <w:szCs w:val="22"/>
        </w:rPr>
        <w:t xml:space="preserve">удостоверенная копия </w:t>
      </w:r>
      <w:r w:rsidR="00994C38" w:rsidRPr="00263268">
        <w:rPr>
          <w:rFonts w:ascii="Tahoma" w:hAnsi="Tahoma" w:cs="Tahoma"/>
          <w:sz w:val="22"/>
          <w:szCs w:val="22"/>
        </w:rPr>
        <w:t>карточки</w:t>
      </w:r>
      <w:r w:rsidRPr="00263268">
        <w:rPr>
          <w:rFonts w:ascii="Tahoma" w:hAnsi="Tahoma" w:cs="Tahoma"/>
          <w:sz w:val="22"/>
          <w:szCs w:val="22"/>
        </w:rPr>
        <w:t>).</w:t>
      </w:r>
    </w:p>
    <w:p w14:paraId="7DAA9591" w14:textId="7AC3190E" w:rsidR="00994C38" w:rsidRPr="00263268" w:rsidRDefault="00994C38" w:rsidP="00AF519B">
      <w:pPr>
        <w:overflowPunct/>
        <w:autoSpaceDE/>
        <w:autoSpaceDN/>
        <w:adjustRightInd/>
        <w:spacing w:before="120"/>
        <w:jc w:val="both"/>
        <w:textAlignment w:val="auto"/>
        <w:rPr>
          <w:rFonts w:ascii="Tahoma" w:hAnsi="Tahoma" w:cs="Tahoma"/>
          <w:sz w:val="22"/>
          <w:szCs w:val="22"/>
        </w:rPr>
      </w:pPr>
      <w:r w:rsidRPr="00263268">
        <w:rPr>
          <w:rFonts w:ascii="Tahoma" w:hAnsi="Tahoma" w:cs="Tahoma"/>
          <w:b/>
          <w:sz w:val="22"/>
          <w:szCs w:val="22"/>
          <w:lang w:val="en-US"/>
        </w:rPr>
        <w:t>III</w:t>
      </w:r>
      <w:r w:rsidRPr="00263268">
        <w:rPr>
          <w:rFonts w:ascii="Tahoma" w:hAnsi="Tahoma" w:cs="Tahoma"/>
          <w:b/>
          <w:sz w:val="22"/>
          <w:szCs w:val="22"/>
        </w:rPr>
        <w:t xml:space="preserve">. </w:t>
      </w:r>
      <w:r w:rsidR="00DC1B8D" w:rsidRPr="00263268">
        <w:rPr>
          <w:rFonts w:ascii="Tahoma" w:hAnsi="Tahoma" w:cs="Tahoma"/>
          <w:b/>
          <w:sz w:val="22"/>
          <w:szCs w:val="22"/>
        </w:rPr>
        <w:t xml:space="preserve">Кандидат </w:t>
      </w:r>
      <w:r w:rsidR="00002E7B" w:rsidRPr="00AF519B">
        <w:rPr>
          <w:rFonts w:ascii="Tahoma" w:hAnsi="Tahoma" w:cs="Tahoma"/>
          <w:b/>
          <w:sz w:val="22"/>
          <w:szCs w:val="22"/>
        </w:rPr>
        <w:t>–</w:t>
      </w:r>
      <w:r w:rsidR="00DC1B8D" w:rsidRPr="00263268">
        <w:rPr>
          <w:rFonts w:ascii="Tahoma" w:hAnsi="Tahoma" w:cs="Tahoma"/>
          <w:b/>
          <w:sz w:val="22"/>
          <w:szCs w:val="22"/>
        </w:rPr>
        <w:t xml:space="preserve"> </w:t>
      </w:r>
      <w:r w:rsidR="008537AD" w:rsidRPr="00263268">
        <w:rPr>
          <w:rFonts w:ascii="Tahoma" w:hAnsi="Tahoma" w:cs="Tahoma"/>
          <w:b/>
          <w:sz w:val="22"/>
          <w:szCs w:val="22"/>
        </w:rPr>
        <w:t xml:space="preserve">международная </w:t>
      </w:r>
      <w:r w:rsidR="00EC22A4" w:rsidRPr="00263268">
        <w:rPr>
          <w:rFonts w:ascii="Tahoma" w:hAnsi="Tahoma" w:cs="Tahoma"/>
          <w:b/>
          <w:sz w:val="22"/>
          <w:szCs w:val="22"/>
        </w:rPr>
        <w:t>организаци</w:t>
      </w:r>
      <w:r w:rsidR="00DC1B8D" w:rsidRPr="00263268">
        <w:rPr>
          <w:rFonts w:ascii="Tahoma" w:hAnsi="Tahoma" w:cs="Tahoma"/>
          <w:b/>
          <w:sz w:val="22"/>
          <w:szCs w:val="22"/>
        </w:rPr>
        <w:t>я предоставляет документы согласно перечню:</w:t>
      </w:r>
      <w:r w:rsidR="00DC1B8D" w:rsidRPr="00263268" w:rsidDel="00EC22A4">
        <w:rPr>
          <w:rFonts w:ascii="Tahoma" w:hAnsi="Tahoma" w:cs="Tahoma"/>
          <w:b/>
          <w:sz w:val="22"/>
          <w:szCs w:val="22"/>
        </w:rPr>
        <w:t xml:space="preserve"> </w:t>
      </w:r>
    </w:p>
    <w:p w14:paraId="1438D224" w14:textId="77777777" w:rsidR="00994C38" w:rsidRPr="00263268" w:rsidRDefault="008537AD" w:rsidP="006F5672">
      <w:pPr>
        <w:numPr>
          <w:ilvl w:val="0"/>
          <w:numId w:val="60"/>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 xml:space="preserve">Нотариально удостоверенная копия </w:t>
      </w:r>
      <w:r w:rsidR="00994C38" w:rsidRPr="00263268">
        <w:rPr>
          <w:rFonts w:ascii="Tahoma" w:hAnsi="Tahoma" w:cs="Tahoma"/>
          <w:sz w:val="22"/>
          <w:szCs w:val="22"/>
        </w:rPr>
        <w:t xml:space="preserve">международного договора, включая учредительные документы (со всеми изменениями и дополнениями), или </w:t>
      </w:r>
      <w:r w:rsidRPr="00263268">
        <w:rPr>
          <w:rFonts w:ascii="Tahoma" w:hAnsi="Tahoma" w:cs="Tahoma"/>
          <w:sz w:val="22"/>
          <w:szCs w:val="22"/>
        </w:rPr>
        <w:t>копия</w:t>
      </w:r>
      <w:r w:rsidR="00994C38" w:rsidRPr="00263268">
        <w:rPr>
          <w:rFonts w:ascii="Tahoma" w:hAnsi="Tahoma" w:cs="Tahoma"/>
          <w:sz w:val="22"/>
          <w:szCs w:val="22"/>
        </w:rPr>
        <w:t xml:space="preserve">, </w:t>
      </w:r>
      <w:r w:rsidRPr="00263268">
        <w:rPr>
          <w:rFonts w:ascii="Tahoma" w:hAnsi="Tahoma" w:cs="Tahoma"/>
          <w:sz w:val="22"/>
          <w:szCs w:val="22"/>
        </w:rPr>
        <w:t xml:space="preserve">удостоверенная </w:t>
      </w:r>
      <w:r w:rsidR="00994C38" w:rsidRPr="00263268">
        <w:rPr>
          <w:rFonts w:ascii="Tahoma" w:hAnsi="Tahoma" w:cs="Tahoma"/>
          <w:sz w:val="22"/>
          <w:szCs w:val="22"/>
        </w:rPr>
        <w:t>уполномоченным лицом организации, осуществляющей хранение международных договоров в соответствии с законодательством Российской Федерации</w:t>
      </w:r>
      <w:r w:rsidRPr="00263268">
        <w:rPr>
          <w:rFonts w:ascii="Tahoma" w:hAnsi="Tahoma" w:cs="Tahoma"/>
          <w:sz w:val="22"/>
          <w:szCs w:val="22"/>
        </w:rPr>
        <w:t>.</w:t>
      </w:r>
    </w:p>
    <w:p w14:paraId="62E2694C" w14:textId="77777777" w:rsidR="00994C38" w:rsidRPr="00263268" w:rsidRDefault="009E636F" w:rsidP="006F5672">
      <w:pPr>
        <w:numPr>
          <w:ilvl w:val="0"/>
          <w:numId w:val="60"/>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 xml:space="preserve">Заверенная подписью уполномоченного лица и печатью международной организации </w:t>
      </w:r>
      <w:r w:rsidR="00842DDF" w:rsidRPr="00263268">
        <w:rPr>
          <w:rFonts w:ascii="Tahoma" w:hAnsi="Tahoma" w:cs="Tahoma"/>
          <w:sz w:val="22"/>
          <w:szCs w:val="22"/>
        </w:rPr>
        <w:t xml:space="preserve">(при наличии) </w:t>
      </w:r>
      <w:r w:rsidRPr="00263268">
        <w:rPr>
          <w:rFonts w:ascii="Tahoma" w:hAnsi="Tahoma" w:cs="Tahoma"/>
          <w:sz w:val="22"/>
          <w:szCs w:val="22"/>
        </w:rPr>
        <w:t xml:space="preserve">копия свидетельства о постановке на учет в налоговом органе </w:t>
      </w:r>
      <w:r w:rsidR="00994C38" w:rsidRPr="00263268">
        <w:rPr>
          <w:rFonts w:ascii="Tahoma" w:hAnsi="Tahoma" w:cs="Tahoma"/>
          <w:sz w:val="22"/>
          <w:szCs w:val="22"/>
        </w:rPr>
        <w:t>(при наличии</w:t>
      </w:r>
      <w:r w:rsidR="008537AD" w:rsidRPr="00263268">
        <w:rPr>
          <w:rFonts w:ascii="Tahoma" w:hAnsi="Tahoma" w:cs="Tahoma"/>
          <w:sz w:val="22"/>
          <w:szCs w:val="22"/>
        </w:rPr>
        <w:t>).</w:t>
      </w:r>
    </w:p>
    <w:p w14:paraId="22EE679F" w14:textId="77777777" w:rsidR="00994C38" w:rsidRPr="00263268" w:rsidRDefault="009E636F" w:rsidP="006F5672">
      <w:pPr>
        <w:numPr>
          <w:ilvl w:val="0"/>
          <w:numId w:val="60"/>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К</w:t>
      </w:r>
      <w:r w:rsidR="008537AD" w:rsidRPr="00263268">
        <w:rPr>
          <w:rFonts w:ascii="Tahoma" w:hAnsi="Tahoma" w:cs="Tahoma"/>
          <w:sz w:val="22"/>
          <w:szCs w:val="22"/>
        </w:rPr>
        <w:t xml:space="preserve">опия </w:t>
      </w:r>
      <w:r w:rsidR="00994C38" w:rsidRPr="00263268">
        <w:rPr>
          <w:rFonts w:ascii="Tahoma" w:hAnsi="Tahoma" w:cs="Tahoma"/>
          <w:sz w:val="22"/>
          <w:szCs w:val="22"/>
        </w:rPr>
        <w:t xml:space="preserve">информационного письма или уведомления о присвоении кодов статистики, </w:t>
      </w:r>
      <w:r w:rsidR="008537AD" w:rsidRPr="00263268">
        <w:rPr>
          <w:rFonts w:ascii="Tahoma" w:hAnsi="Tahoma" w:cs="Tahoma"/>
          <w:sz w:val="22"/>
          <w:szCs w:val="22"/>
        </w:rPr>
        <w:t xml:space="preserve">заверенная </w:t>
      </w:r>
      <w:r w:rsidR="00994C38" w:rsidRPr="00263268">
        <w:rPr>
          <w:rFonts w:ascii="Tahoma" w:hAnsi="Tahoma" w:cs="Tahoma"/>
          <w:sz w:val="22"/>
          <w:szCs w:val="22"/>
        </w:rPr>
        <w:t>подписью уполномоченного лица и печатью международной организации</w:t>
      </w:r>
      <w:r w:rsidR="001537AC" w:rsidRPr="00263268">
        <w:rPr>
          <w:rFonts w:ascii="Tahoma" w:hAnsi="Tahoma" w:cs="Tahoma"/>
          <w:sz w:val="22"/>
          <w:szCs w:val="22"/>
        </w:rPr>
        <w:t xml:space="preserve"> (при наличии</w:t>
      </w:r>
      <w:r w:rsidR="008537AD" w:rsidRPr="00263268">
        <w:rPr>
          <w:rFonts w:ascii="Tahoma" w:hAnsi="Tahoma" w:cs="Tahoma"/>
          <w:sz w:val="22"/>
          <w:szCs w:val="22"/>
        </w:rPr>
        <w:t>).</w:t>
      </w:r>
    </w:p>
    <w:p w14:paraId="2F09FE87" w14:textId="29A52B25" w:rsidR="00994C38" w:rsidRPr="00263268" w:rsidRDefault="008537AD" w:rsidP="006F5672">
      <w:pPr>
        <w:numPr>
          <w:ilvl w:val="0"/>
          <w:numId w:val="60"/>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 xml:space="preserve">В </w:t>
      </w:r>
      <w:r w:rsidR="00994C38" w:rsidRPr="00263268">
        <w:rPr>
          <w:rFonts w:ascii="Tahoma" w:hAnsi="Tahoma" w:cs="Tahoma"/>
          <w:sz w:val="22"/>
          <w:szCs w:val="22"/>
        </w:rPr>
        <w:t xml:space="preserve">отношении лица, уполномоченного действовать от имени международной организации в соответствии с международным договором и/или учредительными документами (далее </w:t>
      </w:r>
      <w:r w:rsidR="00002E7B" w:rsidRPr="00AF519B">
        <w:rPr>
          <w:rFonts w:ascii="Tahoma" w:hAnsi="Tahoma" w:cs="Tahoma"/>
          <w:sz w:val="22"/>
          <w:szCs w:val="22"/>
        </w:rPr>
        <w:t>–</w:t>
      </w:r>
      <w:r w:rsidR="00994C38" w:rsidRPr="00263268">
        <w:rPr>
          <w:rFonts w:ascii="Tahoma" w:hAnsi="Tahoma" w:cs="Tahoma"/>
          <w:sz w:val="22"/>
          <w:szCs w:val="22"/>
        </w:rPr>
        <w:t xml:space="preserve"> </w:t>
      </w:r>
      <w:r w:rsidRPr="00263268">
        <w:rPr>
          <w:rFonts w:ascii="Tahoma" w:hAnsi="Tahoma" w:cs="Tahoma"/>
          <w:sz w:val="22"/>
          <w:szCs w:val="22"/>
        </w:rPr>
        <w:t>Руководитель</w:t>
      </w:r>
      <w:r w:rsidR="00994C38" w:rsidRPr="00263268">
        <w:rPr>
          <w:rFonts w:ascii="Tahoma" w:hAnsi="Tahoma" w:cs="Tahoma"/>
          <w:sz w:val="22"/>
          <w:szCs w:val="22"/>
        </w:rPr>
        <w:t>):</w:t>
      </w:r>
    </w:p>
    <w:p w14:paraId="2D764AA0" w14:textId="77777777" w:rsidR="00D12E17" w:rsidRPr="00263268" w:rsidRDefault="00994C38" w:rsidP="006F5672">
      <w:pPr>
        <w:numPr>
          <w:ilvl w:val="0"/>
          <w:numId w:val="61"/>
        </w:numPr>
        <w:tabs>
          <w:tab w:val="left" w:pos="1418"/>
        </w:tabs>
        <w:spacing w:before="120"/>
        <w:ind w:left="1418" w:hanging="567"/>
        <w:jc w:val="both"/>
        <w:rPr>
          <w:rFonts w:ascii="Tahoma" w:hAnsi="Tahoma" w:cs="Tahoma"/>
          <w:sz w:val="22"/>
          <w:szCs w:val="22"/>
        </w:rPr>
      </w:pPr>
      <w:r w:rsidRPr="00263268">
        <w:rPr>
          <w:rFonts w:ascii="Tahoma" w:hAnsi="Tahoma" w:cs="Tahoma"/>
          <w:sz w:val="22"/>
          <w:szCs w:val="22"/>
        </w:rPr>
        <w:t xml:space="preserve">нотариально </w:t>
      </w:r>
      <w:r w:rsidR="008537AD" w:rsidRPr="00263268">
        <w:rPr>
          <w:rFonts w:ascii="Tahoma" w:hAnsi="Tahoma" w:cs="Tahoma"/>
          <w:sz w:val="22"/>
          <w:szCs w:val="22"/>
        </w:rPr>
        <w:t xml:space="preserve">удостоверенная копия </w:t>
      </w:r>
      <w:r w:rsidRPr="00263268">
        <w:rPr>
          <w:rFonts w:ascii="Tahoma" w:hAnsi="Tahoma" w:cs="Tahoma"/>
          <w:sz w:val="22"/>
          <w:szCs w:val="22"/>
        </w:rPr>
        <w:t xml:space="preserve">протокола или </w:t>
      </w:r>
      <w:r w:rsidR="008537AD" w:rsidRPr="00263268">
        <w:rPr>
          <w:rFonts w:ascii="Tahoma" w:hAnsi="Tahoma" w:cs="Tahoma"/>
          <w:sz w:val="22"/>
          <w:szCs w:val="22"/>
        </w:rPr>
        <w:t xml:space="preserve">выписка </w:t>
      </w:r>
      <w:r w:rsidRPr="00263268">
        <w:rPr>
          <w:rFonts w:ascii="Tahoma" w:hAnsi="Tahoma" w:cs="Tahoma"/>
          <w:sz w:val="22"/>
          <w:szCs w:val="22"/>
        </w:rPr>
        <w:t xml:space="preserve">из протокола заседания уполномоченного органа международной организации, содержащего решение уполномоченного органа международной организации об избрании (назначении) </w:t>
      </w:r>
      <w:r w:rsidR="008537AD" w:rsidRPr="00263268">
        <w:rPr>
          <w:rFonts w:ascii="Tahoma" w:hAnsi="Tahoma" w:cs="Tahoma"/>
          <w:sz w:val="22"/>
          <w:szCs w:val="22"/>
        </w:rPr>
        <w:t>Руководителя</w:t>
      </w:r>
      <w:r w:rsidRPr="00263268">
        <w:rPr>
          <w:rFonts w:ascii="Tahoma" w:hAnsi="Tahoma" w:cs="Tahoma"/>
          <w:sz w:val="22"/>
          <w:szCs w:val="22"/>
        </w:rPr>
        <w:t>;</w:t>
      </w:r>
    </w:p>
    <w:p w14:paraId="2E199DD7" w14:textId="77777777" w:rsidR="009E636F" w:rsidRPr="00263268" w:rsidRDefault="008537AD" w:rsidP="006F5672">
      <w:pPr>
        <w:numPr>
          <w:ilvl w:val="0"/>
          <w:numId w:val="61"/>
        </w:numPr>
        <w:tabs>
          <w:tab w:val="left" w:pos="1418"/>
        </w:tabs>
        <w:spacing w:before="120"/>
        <w:ind w:left="1418" w:hanging="567"/>
        <w:jc w:val="both"/>
        <w:rPr>
          <w:rFonts w:ascii="Tahoma" w:hAnsi="Tahoma" w:cs="Tahoma"/>
          <w:sz w:val="22"/>
          <w:szCs w:val="22"/>
        </w:rPr>
      </w:pPr>
      <w:r w:rsidRPr="00263268">
        <w:rPr>
          <w:rFonts w:ascii="Tahoma" w:hAnsi="Tahoma" w:cs="Tahoma"/>
          <w:sz w:val="22"/>
          <w:szCs w:val="22"/>
        </w:rPr>
        <w:t xml:space="preserve">копия </w:t>
      </w:r>
      <w:r w:rsidR="00994C38" w:rsidRPr="00263268">
        <w:rPr>
          <w:rFonts w:ascii="Tahoma" w:hAnsi="Tahoma" w:cs="Tahoma"/>
          <w:sz w:val="22"/>
          <w:szCs w:val="22"/>
        </w:rPr>
        <w:t xml:space="preserve">документа, удостоверяющего личность </w:t>
      </w:r>
      <w:r w:rsidRPr="00263268">
        <w:rPr>
          <w:rFonts w:ascii="Tahoma" w:hAnsi="Tahoma" w:cs="Tahoma"/>
          <w:sz w:val="22"/>
          <w:szCs w:val="22"/>
        </w:rPr>
        <w:t>Руководителя</w:t>
      </w:r>
      <w:r w:rsidR="00994C38" w:rsidRPr="00263268">
        <w:rPr>
          <w:rFonts w:ascii="Tahoma" w:hAnsi="Tahoma" w:cs="Tahoma"/>
          <w:sz w:val="22"/>
          <w:szCs w:val="22"/>
        </w:rPr>
        <w:t xml:space="preserve">, </w:t>
      </w:r>
      <w:r w:rsidRPr="00263268">
        <w:rPr>
          <w:rFonts w:ascii="Tahoma" w:hAnsi="Tahoma" w:cs="Tahoma"/>
          <w:sz w:val="22"/>
          <w:szCs w:val="22"/>
        </w:rPr>
        <w:t xml:space="preserve">заверенная </w:t>
      </w:r>
      <w:r w:rsidR="00994C38" w:rsidRPr="00263268">
        <w:rPr>
          <w:rFonts w:ascii="Tahoma" w:hAnsi="Tahoma" w:cs="Tahoma"/>
          <w:sz w:val="22"/>
          <w:szCs w:val="22"/>
        </w:rPr>
        <w:t>подписью уполномоченного лица и печатью международной организации</w:t>
      </w:r>
      <w:r w:rsidR="009E636F" w:rsidRPr="00263268">
        <w:rPr>
          <w:rFonts w:ascii="Tahoma" w:hAnsi="Tahoma" w:cs="Tahoma"/>
          <w:sz w:val="22"/>
          <w:szCs w:val="22"/>
        </w:rPr>
        <w:t xml:space="preserve"> (при наличии);</w:t>
      </w:r>
      <w:r w:rsidR="00994C38" w:rsidRPr="00263268">
        <w:rPr>
          <w:rFonts w:ascii="Tahoma" w:hAnsi="Tahoma" w:cs="Tahoma"/>
          <w:sz w:val="22"/>
          <w:szCs w:val="22"/>
        </w:rPr>
        <w:t xml:space="preserve"> </w:t>
      </w:r>
    </w:p>
    <w:p w14:paraId="27C9000C" w14:textId="77777777" w:rsidR="00D12E17" w:rsidRPr="00263268" w:rsidRDefault="008537AD" w:rsidP="006F5672">
      <w:pPr>
        <w:numPr>
          <w:ilvl w:val="0"/>
          <w:numId w:val="61"/>
        </w:numPr>
        <w:tabs>
          <w:tab w:val="left" w:pos="1418"/>
        </w:tabs>
        <w:spacing w:before="120"/>
        <w:ind w:left="1418" w:hanging="567"/>
        <w:jc w:val="both"/>
        <w:rPr>
          <w:rFonts w:ascii="Tahoma" w:hAnsi="Tahoma" w:cs="Tahoma"/>
          <w:sz w:val="22"/>
          <w:szCs w:val="22"/>
        </w:rPr>
      </w:pPr>
      <w:r w:rsidRPr="00263268">
        <w:rPr>
          <w:rFonts w:ascii="Tahoma" w:hAnsi="Tahoma" w:cs="Tahoma"/>
          <w:sz w:val="22"/>
          <w:szCs w:val="22"/>
        </w:rPr>
        <w:t xml:space="preserve">копия </w:t>
      </w:r>
      <w:r w:rsidR="00994C38" w:rsidRPr="00263268">
        <w:rPr>
          <w:rFonts w:ascii="Tahoma" w:hAnsi="Tahoma" w:cs="Tahoma"/>
          <w:sz w:val="22"/>
          <w:szCs w:val="22"/>
        </w:rPr>
        <w:t>свидетельства о постановке на учет в налоговом органе (ИНН)</w:t>
      </w:r>
      <w:r w:rsidR="00842DDF" w:rsidRPr="00263268">
        <w:rPr>
          <w:rFonts w:ascii="Tahoma" w:hAnsi="Tahoma" w:cs="Tahoma"/>
          <w:sz w:val="22"/>
          <w:szCs w:val="22"/>
        </w:rPr>
        <w:t xml:space="preserve"> Руководителя</w:t>
      </w:r>
      <w:r w:rsidR="00994C38" w:rsidRPr="00263268">
        <w:rPr>
          <w:rFonts w:ascii="Tahoma" w:hAnsi="Tahoma" w:cs="Tahoma"/>
          <w:sz w:val="22"/>
          <w:szCs w:val="22"/>
        </w:rPr>
        <w:t xml:space="preserve">, </w:t>
      </w:r>
      <w:r w:rsidRPr="00263268">
        <w:rPr>
          <w:rFonts w:ascii="Tahoma" w:hAnsi="Tahoma" w:cs="Tahoma"/>
          <w:sz w:val="22"/>
          <w:szCs w:val="22"/>
        </w:rPr>
        <w:t xml:space="preserve">заверенная </w:t>
      </w:r>
      <w:r w:rsidR="00994C38" w:rsidRPr="00263268">
        <w:rPr>
          <w:rFonts w:ascii="Tahoma" w:hAnsi="Tahoma" w:cs="Tahoma"/>
          <w:sz w:val="22"/>
          <w:szCs w:val="22"/>
        </w:rPr>
        <w:t xml:space="preserve">подписью уполномоченного лица и печатью </w:t>
      </w:r>
      <w:r w:rsidR="00662911" w:rsidRPr="00263268">
        <w:rPr>
          <w:rFonts w:ascii="Tahoma" w:hAnsi="Tahoma" w:cs="Tahoma"/>
          <w:sz w:val="22"/>
          <w:szCs w:val="22"/>
        </w:rPr>
        <w:t>международной организации (при наличии)</w:t>
      </w:r>
      <w:r w:rsidR="00994C38" w:rsidRPr="00263268">
        <w:rPr>
          <w:rFonts w:ascii="Tahoma" w:hAnsi="Tahoma" w:cs="Tahoma"/>
          <w:sz w:val="22"/>
          <w:szCs w:val="22"/>
        </w:rPr>
        <w:t>, либо письмо в произвольной форме с указанием ИНН (при наличии</w:t>
      </w:r>
      <w:r w:rsidRPr="00263268">
        <w:rPr>
          <w:rFonts w:ascii="Tahoma" w:hAnsi="Tahoma" w:cs="Tahoma"/>
          <w:sz w:val="22"/>
          <w:szCs w:val="22"/>
        </w:rPr>
        <w:t>).</w:t>
      </w:r>
    </w:p>
    <w:p w14:paraId="65139603" w14:textId="77777777" w:rsidR="00994C38" w:rsidRPr="00263268" w:rsidRDefault="008537AD" w:rsidP="006F5672">
      <w:pPr>
        <w:numPr>
          <w:ilvl w:val="0"/>
          <w:numId w:val="60"/>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 xml:space="preserve">Оригинал </w:t>
      </w:r>
      <w:r w:rsidR="00994C38" w:rsidRPr="00263268">
        <w:rPr>
          <w:rFonts w:ascii="Tahoma" w:hAnsi="Tahoma" w:cs="Tahoma"/>
          <w:sz w:val="22"/>
          <w:szCs w:val="22"/>
        </w:rPr>
        <w:t xml:space="preserve">доверенности или нотариально </w:t>
      </w:r>
      <w:r w:rsidRPr="00263268">
        <w:rPr>
          <w:rFonts w:ascii="Tahoma" w:hAnsi="Tahoma" w:cs="Tahoma"/>
          <w:sz w:val="22"/>
          <w:szCs w:val="22"/>
        </w:rPr>
        <w:t xml:space="preserve">удостоверенная копия </w:t>
      </w:r>
      <w:r w:rsidR="00994C38" w:rsidRPr="00263268">
        <w:rPr>
          <w:rFonts w:ascii="Tahoma" w:hAnsi="Tahoma" w:cs="Tahoma"/>
          <w:sz w:val="22"/>
          <w:szCs w:val="22"/>
        </w:rPr>
        <w:t xml:space="preserve">или </w:t>
      </w:r>
      <w:r w:rsidRPr="00263268">
        <w:rPr>
          <w:rFonts w:ascii="Tahoma" w:hAnsi="Tahoma" w:cs="Tahoma"/>
          <w:sz w:val="22"/>
          <w:szCs w:val="22"/>
        </w:rPr>
        <w:t>копия</w:t>
      </w:r>
      <w:r w:rsidR="00994C38" w:rsidRPr="00263268">
        <w:rPr>
          <w:rFonts w:ascii="Tahoma" w:hAnsi="Tahoma" w:cs="Tahoma"/>
          <w:sz w:val="22"/>
          <w:szCs w:val="22"/>
        </w:rPr>
        <w:t xml:space="preserve">, </w:t>
      </w:r>
      <w:r w:rsidRPr="00263268">
        <w:rPr>
          <w:rFonts w:ascii="Tahoma" w:hAnsi="Tahoma" w:cs="Tahoma"/>
          <w:sz w:val="22"/>
          <w:szCs w:val="22"/>
        </w:rPr>
        <w:t xml:space="preserve">заверенная </w:t>
      </w:r>
      <w:r w:rsidR="00994C38" w:rsidRPr="00263268">
        <w:rPr>
          <w:rFonts w:ascii="Tahoma" w:hAnsi="Tahoma" w:cs="Tahoma"/>
          <w:sz w:val="22"/>
          <w:szCs w:val="22"/>
        </w:rPr>
        <w:t xml:space="preserve">лицом, выдавшим указанную доверенность на представителя международной организации, уполномоченного </w:t>
      </w:r>
      <w:r w:rsidR="00842DDF" w:rsidRPr="00263268">
        <w:rPr>
          <w:rFonts w:ascii="Tahoma" w:hAnsi="Tahoma" w:cs="Tahoma"/>
          <w:sz w:val="22"/>
          <w:szCs w:val="22"/>
        </w:rPr>
        <w:t>осуществлять действия (операции) от имени международной организации во взаимоотношениях с Биржей, включая полномочия по подписанию</w:t>
      </w:r>
      <w:r w:rsidR="00994C38" w:rsidRPr="00263268">
        <w:rPr>
          <w:rFonts w:ascii="Tahoma" w:hAnsi="Tahoma" w:cs="Tahoma"/>
          <w:sz w:val="22"/>
          <w:szCs w:val="22"/>
        </w:rPr>
        <w:t xml:space="preserve"> </w:t>
      </w:r>
      <w:r w:rsidR="00842DDF" w:rsidRPr="00263268">
        <w:rPr>
          <w:rFonts w:ascii="Tahoma" w:hAnsi="Tahoma" w:cs="Tahoma"/>
          <w:sz w:val="22"/>
          <w:szCs w:val="22"/>
        </w:rPr>
        <w:t xml:space="preserve">необходимых документов </w:t>
      </w:r>
      <w:r w:rsidR="00994C38" w:rsidRPr="00263268">
        <w:rPr>
          <w:rFonts w:ascii="Tahoma" w:hAnsi="Tahoma" w:cs="Tahoma"/>
          <w:sz w:val="22"/>
          <w:szCs w:val="22"/>
        </w:rPr>
        <w:t>во взаимоотношениях с Биржей.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3B6EE022" w14:textId="77777777" w:rsidR="008537AD" w:rsidRPr="00263268" w:rsidRDefault="00994C38" w:rsidP="006F5672">
      <w:pPr>
        <w:pStyle w:val="afd"/>
        <w:numPr>
          <w:ilvl w:val="0"/>
          <w:numId w:val="87"/>
        </w:numPr>
        <w:tabs>
          <w:tab w:val="left" w:pos="851"/>
        </w:tabs>
        <w:spacing w:before="120"/>
        <w:ind w:left="1418" w:hanging="567"/>
        <w:jc w:val="both"/>
        <w:rPr>
          <w:rFonts w:ascii="Tahoma" w:hAnsi="Tahoma" w:cs="Tahoma"/>
          <w:sz w:val="22"/>
          <w:szCs w:val="22"/>
        </w:rPr>
      </w:pPr>
      <w:r w:rsidRPr="00263268">
        <w:rPr>
          <w:rFonts w:ascii="Tahoma" w:hAnsi="Tahoma" w:cs="Tahoma"/>
          <w:sz w:val="22"/>
          <w:szCs w:val="22"/>
        </w:rPr>
        <w:t>копия документа, удостоверяющего личность представителя международной организации, заверенная подписью уполномоченного лица и печатью международной организации</w:t>
      </w:r>
      <w:r w:rsidR="00662911" w:rsidRPr="00263268">
        <w:rPr>
          <w:rFonts w:ascii="Tahoma" w:hAnsi="Tahoma" w:cs="Tahoma"/>
          <w:sz w:val="22"/>
          <w:szCs w:val="22"/>
        </w:rPr>
        <w:t xml:space="preserve"> (при наличии)</w:t>
      </w:r>
      <w:r w:rsidR="008537AD" w:rsidRPr="00263268">
        <w:rPr>
          <w:rFonts w:ascii="Tahoma" w:hAnsi="Tahoma" w:cs="Tahoma"/>
          <w:sz w:val="22"/>
          <w:szCs w:val="22"/>
        </w:rPr>
        <w:t xml:space="preserve">; </w:t>
      </w:r>
    </w:p>
    <w:p w14:paraId="27995989" w14:textId="77777777" w:rsidR="00994C38" w:rsidRPr="00263268" w:rsidRDefault="00994C38" w:rsidP="006F5672">
      <w:pPr>
        <w:pStyle w:val="afd"/>
        <w:numPr>
          <w:ilvl w:val="0"/>
          <w:numId w:val="87"/>
        </w:numPr>
        <w:tabs>
          <w:tab w:val="left" w:pos="851"/>
        </w:tabs>
        <w:spacing w:before="120"/>
        <w:ind w:left="1418" w:hanging="567"/>
        <w:jc w:val="both"/>
        <w:rPr>
          <w:rFonts w:ascii="Tahoma" w:hAnsi="Tahoma" w:cs="Tahoma"/>
          <w:sz w:val="22"/>
          <w:szCs w:val="22"/>
        </w:rPr>
      </w:pPr>
      <w:r w:rsidRPr="00263268">
        <w:rPr>
          <w:rFonts w:ascii="Tahoma" w:hAnsi="Tahoma" w:cs="Tahoma"/>
          <w:sz w:val="22"/>
          <w:szCs w:val="22"/>
        </w:rPr>
        <w:t>копия свидетельства о постановке на учет в налоговом органе (ИНН)</w:t>
      </w:r>
      <w:r w:rsidR="00842DDF" w:rsidRPr="00263268">
        <w:rPr>
          <w:rFonts w:ascii="Tahoma" w:hAnsi="Tahoma" w:cs="Tahoma"/>
          <w:sz w:val="22"/>
          <w:szCs w:val="22"/>
        </w:rPr>
        <w:t xml:space="preserve"> представителя международной организации</w:t>
      </w:r>
      <w:r w:rsidRPr="00263268">
        <w:rPr>
          <w:rFonts w:ascii="Tahoma" w:hAnsi="Tahoma" w:cs="Tahoma"/>
          <w:sz w:val="22"/>
          <w:szCs w:val="22"/>
        </w:rPr>
        <w:t>, заверенная подписью уполномоченного лица и печатью международной организации</w:t>
      </w:r>
      <w:r w:rsidR="00662911" w:rsidRPr="00263268">
        <w:rPr>
          <w:rFonts w:ascii="Tahoma" w:hAnsi="Tahoma" w:cs="Tahoma"/>
          <w:sz w:val="22"/>
          <w:szCs w:val="22"/>
        </w:rPr>
        <w:t xml:space="preserve"> (при наличии)</w:t>
      </w:r>
      <w:r w:rsidRPr="00263268">
        <w:rPr>
          <w:rFonts w:ascii="Tahoma" w:hAnsi="Tahoma" w:cs="Tahoma"/>
          <w:sz w:val="22"/>
          <w:szCs w:val="22"/>
        </w:rPr>
        <w:t>, либо письмо в произвольной форме с указанием ИНН (при наличии</w:t>
      </w:r>
      <w:r w:rsidR="008537AD" w:rsidRPr="00263268">
        <w:rPr>
          <w:rFonts w:ascii="Tahoma" w:hAnsi="Tahoma" w:cs="Tahoma"/>
          <w:sz w:val="22"/>
          <w:szCs w:val="22"/>
        </w:rPr>
        <w:t>).</w:t>
      </w:r>
    </w:p>
    <w:p w14:paraId="410CA6CD" w14:textId="77777777" w:rsidR="00994C38" w:rsidRPr="00263268" w:rsidRDefault="00FE02FF" w:rsidP="006F5672">
      <w:pPr>
        <w:numPr>
          <w:ilvl w:val="0"/>
          <w:numId w:val="60"/>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lastRenderedPageBreak/>
        <w:t xml:space="preserve">Нотариально </w:t>
      </w:r>
      <w:r w:rsidR="00842DDF" w:rsidRPr="00263268">
        <w:rPr>
          <w:rFonts w:ascii="Tahoma" w:hAnsi="Tahoma" w:cs="Tahoma"/>
          <w:sz w:val="22"/>
          <w:szCs w:val="22"/>
        </w:rPr>
        <w:t xml:space="preserve">удостоверенная карточка </w:t>
      </w:r>
      <w:r w:rsidR="00994C38" w:rsidRPr="00263268">
        <w:rPr>
          <w:rFonts w:ascii="Tahoma" w:hAnsi="Tahoma" w:cs="Tahoma"/>
          <w:sz w:val="22"/>
          <w:szCs w:val="22"/>
        </w:rPr>
        <w:t xml:space="preserve">(либо нотариально </w:t>
      </w:r>
      <w:r w:rsidR="00842DDF" w:rsidRPr="00263268">
        <w:rPr>
          <w:rFonts w:ascii="Tahoma" w:hAnsi="Tahoma" w:cs="Tahoma"/>
          <w:sz w:val="22"/>
          <w:szCs w:val="22"/>
        </w:rPr>
        <w:t xml:space="preserve">удостоверенная копия </w:t>
      </w:r>
      <w:r w:rsidR="00994C38" w:rsidRPr="00263268">
        <w:rPr>
          <w:rFonts w:ascii="Tahoma" w:hAnsi="Tahoma" w:cs="Tahoma"/>
          <w:sz w:val="22"/>
          <w:szCs w:val="22"/>
        </w:rPr>
        <w:t>карточки) или иной документ с образцами подписей лиц и оттиска печати международной организации (при наличии</w:t>
      </w:r>
      <w:r w:rsidRPr="00263268">
        <w:rPr>
          <w:rFonts w:ascii="Tahoma" w:hAnsi="Tahoma" w:cs="Tahoma"/>
          <w:sz w:val="22"/>
          <w:szCs w:val="22"/>
        </w:rPr>
        <w:t>).</w:t>
      </w:r>
    </w:p>
    <w:p w14:paraId="1D67CBA2" w14:textId="77777777" w:rsidR="00994C38" w:rsidRPr="00263268" w:rsidRDefault="00994C38" w:rsidP="00994C38">
      <w:pPr>
        <w:jc w:val="both"/>
        <w:rPr>
          <w:rFonts w:ascii="Tahoma" w:hAnsi="Tahoma" w:cs="Tahoma"/>
          <w:sz w:val="22"/>
          <w:szCs w:val="22"/>
        </w:rPr>
      </w:pPr>
    </w:p>
    <w:p w14:paraId="31FBD26E" w14:textId="4074E410" w:rsidR="00994C38" w:rsidRPr="00263268" w:rsidRDefault="00994C38" w:rsidP="00384D73">
      <w:pPr>
        <w:overflowPunct/>
        <w:autoSpaceDE/>
        <w:autoSpaceDN/>
        <w:adjustRightInd/>
        <w:jc w:val="both"/>
        <w:textAlignment w:val="auto"/>
        <w:rPr>
          <w:rFonts w:ascii="Tahoma" w:hAnsi="Tahoma" w:cs="Tahoma"/>
          <w:sz w:val="22"/>
          <w:szCs w:val="22"/>
        </w:rPr>
      </w:pPr>
      <w:r w:rsidRPr="00263268">
        <w:rPr>
          <w:rFonts w:ascii="Tahoma" w:hAnsi="Tahoma" w:cs="Tahoma"/>
          <w:b/>
          <w:sz w:val="22"/>
          <w:szCs w:val="22"/>
          <w:lang w:val="en-US"/>
        </w:rPr>
        <w:t>IV</w:t>
      </w:r>
      <w:r w:rsidRPr="00263268">
        <w:rPr>
          <w:rFonts w:ascii="Tahoma" w:hAnsi="Tahoma" w:cs="Tahoma"/>
          <w:b/>
          <w:sz w:val="22"/>
          <w:szCs w:val="22"/>
        </w:rPr>
        <w:t xml:space="preserve">. </w:t>
      </w:r>
      <w:r w:rsidR="00DC1B8D" w:rsidRPr="00263268">
        <w:rPr>
          <w:rFonts w:ascii="Tahoma" w:hAnsi="Tahoma" w:cs="Tahoma"/>
          <w:b/>
          <w:sz w:val="22"/>
          <w:szCs w:val="22"/>
        </w:rPr>
        <w:t xml:space="preserve">Кандидат </w:t>
      </w:r>
      <w:r w:rsidR="00002E7B" w:rsidRPr="00AF519B">
        <w:rPr>
          <w:rFonts w:ascii="Tahoma" w:hAnsi="Tahoma" w:cs="Tahoma"/>
          <w:b/>
          <w:sz w:val="22"/>
          <w:szCs w:val="22"/>
        </w:rPr>
        <w:t>–</w:t>
      </w:r>
      <w:r w:rsidR="00DC1B8D" w:rsidRPr="00263268">
        <w:rPr>
          <w:rFonts w:ascii="Tahoma" w:hAnsi="Tahoma" w:cs="Tahoma"/>
          <w:b/>
          <w:sz w:val="22"/>
          <w:szCs w:val="22"/>
        </w:rPr>
        <w:t xml:space="preserve"> </w:t>
      </w:r>
      <w:r w:rsidR="00FE02FF" w:rsidRPr="00263268">
        <w:rPr>
          <w:rFonts w:ascii="Tahoma" w:hAnsi="Tahoma" w:cs="Tahoma"/>
          <w:b/>
          <w:sz w:val="22"/>
          <w:szCs w:val="22"/>
        </w:rPr>
        <w:t>банк</w:t>
      </w:r>
      <w:r w:rsidRPr="00263268">
        <w:rPr>
          <w:rFonts w:ascii="Tahoma" w:hAnsi="Tahoma" w:cs="Tahoma"/>
          <w:b/>
          <w:sz w:val="22"/>
          <w:szCs w:val="22"/>
        </w:rPr>
        <w:t xml:space="preserve">, </w:t>
      </w:r>
      <w:r w:rsidR="00EC22A4" w:rsidRPr="00263268">
        <w:rPr>
          <w:rFonts w:ascii="Tahoma" w:hAnsi="Tahoma" w:cs="Tahoma"/>
          <w:b/>
          <w:sz w:val="22"/>
          <w:szCs w:val="22"/>
        </w:rPr>
        <w:t>созданны</w:t>
      </w:r>
      <w:r w:rsidR="00DC1B8D" w:rsidRPr="00263268">
        <w:rPr>
          <w:rFonts w:ascii="Tahoma" w:hAnsi="Tahoma" w:cs="Tahoma"/>
          <w:b/>
          <w:sz w:val="22"/>
          <w:szCs w:val="22"/>
        </w:rPr>
        <w:t>й</w:t>
      </w:r>
      <w:r w:rsidR="00EC22A4" w:rsidRPr="00263268">
        <w:rPr>
          <w:rFonts w:ascii="Tahoma" w:hAnsi="Tahoma" w:cs="Tahoma"/>
          <w:b/>
          <w:sz w:val="22"/>
          <w:szCs w:val="22"/>
        </w:rPr>
        <w:t xml:space="preserve"> </w:t>
      </w:r>
      <w:r w:rsidRPr="00263268">
        <w:rPr>
          <w:rFonts w:ascii="Tahoma" w:hAnsi="Tahoma" w:cs="Tahoma"/>
          <w:b/>
          <w:sz w:val="22"/>
          <w:szCs w:val="22"/>
        </w:rPr>
        <w:t>в соответствии с законодательством иностранного государства</w:t>
      </w:r>
      <w:r w:rsidR="00DC1B8D" w:rsidRPr="00263268">
        <w:rPr>
          <w:rFonts w:ascii="Tahoma" w:hAnsi="Tahoma" w:cs="Tahoma"/>
          <w:b/>
          <w:sz w:val="22"/>
          <w:szCs w:val="22"/>
        </w:rPr>
        <w:t>,</w:t>
      </w:r>
      <w:r w:rsidR="00A43BF5" w:rsidRPr="00263268">
        <w:rPr>
          <w:rFonts w:ascii="Tahoma" w:hAnsi="Tahoma" w:cs="Tahoma"/>
          <w:b/>
          <w:sz w:val="22"/>
          <w:szCs w:val="22"/>
        </w:rPr>
        <w:t xml:space="preserve"> </w:t>
      </w:r>
      <w:r w:rsidR="00DC1B8D" w:rsidRPr="00263268">
        <w:rPr>
          <w:rFonts w:ascii="Tahoma" w:hAnsi="Tahoma" w:cs="Tahoma"/>
          <w:b/>
          <w:sz w:val="22"/>
          <w:szCs w:val="22"/>
        </w:rPr>
        <w:t>предоставляет документы согласно перечню</w:t>
      </w:r>
      <w:r w:rsidR="00842DDF" w:rsidRPr="00263268">
        <w:rPr>
          <w:rFonts w:ascii="Tahoma" w:hAnsi="Tahoma" w:cs="Tahoma"/>
          <w:b/>
          <w:sz w:val="22"/>
          <w:szCs w:val="22"/>
        </w:rPr>
        <w:t>:</w:t>
      </w:r>
    </w:p>
    <w:p w14:paraId="24C491DE" w14:textId="5F5E0770" w:rsidR="00662911" w:rsidRPr="00263268" w:rsidRDefault="00662911" w:rsidP="006F5672">
      <w:pPr>
        <w:numPr>
          <w:ilvl w:val="0"/>
          <w:numId w:val="62"/>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 xml:space="preserve">Опросная анкета финансовой организации в соответствии с Приложением </w:t>
      </w:r>
      <w:r w:rsidR="00EE746B" w:rsidRPr="00263268">
        <w:rPr>
          <w:rFonts w:ascii="Tahoma" w:hAnsi="Tahoma" w:cs="Tahoma"/>
          <w:sz w:val="22"/>
          <w:szCs w:val="22"/>
        </w:rPr>
        <w:t>0</w:t>
      </w:r>
      <w:r w:rsidR="00EE746B">
        <w:rPr>
          <w:rFonts w:ascii="Tahoma" w:hAnsi="Tahoma" w:cs="Tahoma"/>
          <w:sz w:val="22"/>
          <w:szCs w:val="22"/>
        </w:rPr>
        <w:t>3</w:t>
      </w:r>
      <w:r w:rsidR="00EE746B" w:rsidRPr="00263268">
        <w:rPr>
          <w:rFonts w:ascii="Tahoma" w:hAnsi="Tahoma" w:cs="Tahoma"/>
          <w:sz w:val="22"/>
          <w:szCs w:val="22"/>
        </w:rPr>
        <w:t xml:space="preserve"> </w:t>
      </w:r>
      <w:r w:rsidRPr="00263268">
        <w:rPr>
          <w:rFonts w:ascii="Tahoma" w:hAnsi="Tahoma" w:cs="Tahoma"/>
          <w:sz w:val="22"/>
          <w:szCs w:val="22"/>
        </w:rPr>
        <w:t>к</w:t>
      </w:r>
      <w:r w:rsidR="001E7A29">
        <w:rPr>
          <w:rFonts w:ascii="Tahoma" w:hAnsi="Tahoma" w:cs="Tahoma"/>
          <w:sz w:val="22"/>
          <w:szCs w:val="22"/>
        </w:rPr>
        <w:t xml:space="preserve"> Общей части</w:t>
      </w:r>
      <w:r w:rsidRPr="00263268">
        <w:rPr>
          <w:rFonts w:ascii="Tahoma" w:hAnsi="Tahoma" w:cs="Tahoma"/>
          <w:sz w:val="22"/>
          <w:szCs w:val="22"/>
        </w:rPr>
        <w:t xml:space="preserve"> Правил допуска.</w:t>
      </w:r>
    </w:p>
    <w:p w14:paraId="241CA533" w14:textId="77777777" w:rsidR="00994C38" w:rsidRPr="00263268" w:rsidRDefault="00FE02FF" w:rsidP="006F5672">
      <w:pPr>
        <w:numPr>
          <w:ilvl w:val="0"/>
          <w:numId w:val="62"/>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 xml:space="preserve">Действующие редакции учредительных документов </w:t>
      </w:r>
      <w:r w:rsidR="00994C38" w:rsidRPr="00263268">
        <w:rPr>
          <w:rFonts w:ascii="Tahoma" w:hAnsi="Tahoma" w:cs="Tahoma"/>
          <w:sz w:val="22"/>
          <w:szCs w:val="22"/>
        </w:rPr>
        <w:t>банка и все изменения к ним</w:t>
      </w:r>
      <w:r w:rsidRPr="00263268">
        <w:rPr>
          <w:rFonts w:ascii="Tahoma" w:hAnsi="Tahoma" w:cs="Tahoma"/>
          <w:sz w:val="22"/>
          <w:szCs w:val="22"/>
        </w:rPr>
        <w:t>.</w:t>
      </w:r>
    </w:p>
    <w:p w14:paraId="79FA6E2A" w14:textId="77777777" w:rsidR="00994C38" w:rsidRPr="00263268" w:rsidRDefault="00FE02FF" w:rsidP="006F5672">
      <w:pPr>
        <w:numPr>
          <w:ilvl w:val="0"/>
          <w:numId w:val="62"/>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Документ</w:t>
      </w:r>
      <w:r w:rsidR="00994C38" w:rsidRPr="00263268">
        <w:rPr>
          <w:rFonts w:ascii="Tahoma" w:hAnsi="Tahoma" w:cs="Tahoma"/>
          <w:sz w:val="22"/>
          <w:szCs w:val="22"/>
        </w:rPr>
        <w:t>, подтверждающий государственную регистрацию банка</w:t>
      </w:r>
      <w:r w:rsidRPr="00263268">
        <w:rPr>
          <w:rFonts w:ascii="Tahoma" w:hAnsi="Tahoma" w:cs="Tahoma"/>
          <w:sz w:val="22"/>
          <w:szCs w:val="22"/>
        </w:rPr>
        <w:t>.</w:t>
      </w:r>
    </w:p>
    <w:p w14:paraId="17613CE4" w14:textId="77777777" w:rsidR="00994C38" w:rsidRPr="00263268" w:rsidRDefault="00FE02FF" w:rsidP="006F5672">
      <w:pPr>
        <w:numPr>
          <w:ilvl w:val="0"/>
          <w:numId w:val="62"/>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 xml:space="preserve">Документ </w:t>
      </w:r>
      <w:r w:rsidR="00994C38" w:rsidRPr="00263268">
        <w:rPr>
          <w:rFonts w:ascii="Tahoma" w:hAnsi="Tahoma" w:cs="Tahoma"/>
          <w:sz w:val="22"/>
          <w:szCs w:val="22"/>
        </w:rPr>
        <w:t>о постановке на учете в налоговом органе банка (при наличии</w:t>
      </w:r>
      <w:r w:rsidRPr="00263268">
        <w:rPr>
          <w:rFonts w:ascii="Tahoma" w:hAnsi="Tahoma" w:cs="Tahoma"/>
          <w:sz w:val="22"/>
          <w:szCs w:val="22"/>
        </w:rPr>
        <w:t>).</w:t>
      </w:r>
    </w:p>
    <w:p w14:paraId="0869C595" w14:textId="77777777" w:rsidR="00994C38" w:rsidRPr="00263268" w:rsidRDefault="00FE02FF" w:rsidP="006F5672">
      <w:pPr>
        <w:numPr>
          <w:ilvl w:val="0"/>
          <w:numId w:val="62"/>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 xml:space="preserve">Специальное </w:t>
      </w:r>
      <w:r w:rsidR="00994C38" w:rsidRPr="00263268">
        <w:rPr>
          <w:rFonts w:ascii="Tahoma" w:hAnsi="Tahoma" w:cs="Tahoma"/>
          <w:sz w:val="22"/>
          <w:szCs w:val="22"/>
        </w:rPr>
        <w:t>разрешение (лицензия) центрального (национального) банка или иного уполномоченного органа государства учреждения, резидентом которого является банк, на осуществление банковских операций, предусмотренных законодательством государства учреждения, резидентом которого является банк, а также на осуществление валютных операций (для допуска банка к участию в торгах иностранной валютой</w:t>
      </w:r>
      <w:r w:rsidRPr="00263268">
        <w:rPr>
          <w:rFonts w:ascii="Tahoma" w:hAnsi="Tahoma" w:cs="Tahoma"/>
          <w:sz w:val="22"/>
          <w:szCs w:val="22"/>
        </w:rPr>
        <w:t xml:space="preserve"> на валютном рынке и рынке драгоценных металлов).</w:t>
      </w:r>
    </w:p>
    <w:p w14:paraId="5CCD94EF" w14:textId="77777777" w:rsidR="00994C38" w:rsidRPr="00263268" w:rsidRDefault="00FE02FF" w:rsidP="006F5672">
      <w:pPr>
        <w:numPr>
          <w:ilvl w:val="0"/>
          <w:numId w:val="62"/>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 xml:space="preserve">Специальное </w:t>
      </w:r>
      <w:r w:rsidR="00994C38" w:rsidRPr="00263268">
        <w:rPr>
          <w:rFonts w:ascii="Tahoma" w:hAnsi="Tahoma" w:cs="Tahoma"/>
          <w:sz w:val="22"/>
          <w:szCs w:val="22"/>
        </w:rPr>
        <w:t>разрешение (лицензия) центрального (национального) банка или иного уполномоченного органа государства учреждения, резидентом которого является банк, на осуществление банковских операций, предусмотренных законодательством государства учреждения, резидентом которого является банк, а также на осуществление валютных операций и операций с драгоценными металлами (для допуска банка к участию в торгах драгоценными металлами</w:t>
      </w:r>
      <w:r w:rsidRPr="00263268">
        <w:rPr>
          <w:rFonts w:ascii="Tahoma" w:hAnsi="Tahoma" w:cs="Tahoma"/>
          <w:sz w:val="22"/>
          <w:szCs w:val="22"/>
        </w:rPr>
        <w:t xml:space="preserve"> на валютном рынке и рынке драгоценных металлов).</w:t>
      </w:r>
    </w:p>
    <w:p w14:paraId="55D76A51" w14:textId="77777777" w:rsidR="00842DDF" w:rsidRPr="00263268" w:rsidRDefault="00842DDF" w:rsidP="006F5672">
      <w:pPr>
        <w:numPr>
          <w:ilvl w:val="0"/>
          <w:numId w:val="62"/>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 xml:space="preserve">Документ, подтверждающий постановку </w:t>
      </w:r>
      <w:r w:rsidR="00FF6131" w:rsidRPr="00263268">
        <w:rPr>
          <w:rFonts w:ascii="Tahoma" w:hAnsi="Tahoma" w:cs="Tahoma"/>
          <w:sz w:val="22"/>
          <w:szCs w:val="22"/>
        </w:rPr>
        <w:t>банка</w:t>
      </w:r>
      <w:r w:rsidRPr="00263268">
        <w:rPr>
          <w:rFonts w:ascii="Tahoma" w:hAnsi="Tahoma" w:cs="Tahoma"/>
          <w:sz w:val="22"/>
          <w:szCs w:val="22"/>
        </w:rPr>
        <w:t xml:space="preserve"> на налоговый учет в Российской Федерации (копия, верность которой засвидетельствована нотариусом или самим юридическим лицом) (при наличии).</w:t>
      </w:r>
    </w:p>
    <w:p w14:paraId="441688EE" w14:textId="77777777" w:rsidR="00994C38" w:rsidRPr="00263268" w:rsidRDefault="00006ECE" w:rsidP="006F5672">
      <w:pPr>
        <w:numPr>
          <w:ilvl w:val="0"/>
          <w:numId w:val="62"/>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В</w:t>
      </w:r>
      <w:r w:rsidR="00FE02FF" w:rsidRPr="00263268">
        <w:rPr>
          <w:rFonts w:ascii="Tahoma" w:hAnsi="Tahoma" w:cs="Tahoma"/>
          <w:sz w:val="22"/>
          <w:szCs w:val="22"/>
        </w:rPr>
        <w:t xml:space="preserve"> </w:t>
      </w:r>
      <w:r w:rsidR="00994C38" w:rsidRPr="00263268">
        <w:rPr>
          <w:rFonts w:ascii="Tahoma" w:hAnsi="Tahoma" w:cs="Tahoma"/>
          <w:sz w:val="22"/>
          <w:szCs w:val="22"/>
        </w:rPr>
        <w:t>отношении лица, уполномоченного действовать от имени банка в соответствии с учредительными документами (далее</w:t>
      </w:r>
      <w:r w:rsidR="0062207A" w:rsidRPr="00263268">
        <w:rPr>
          <w:rFonts w:ascii="Tahoma" w:hAnsi="Tahoma" w:cs="Tahoma"/>
          <w:sz w:val="22"/>
          <w:szCs w:val="22"/>
        </w:rPr>
        <w:t xml:space="preserve"> по тексту</w:t>
      </w:r>
      <w:r w:rsidR="00994C38" w:rsidRPr="00263268">
        <w:rPr>
          <w:rFonts w:ascii="Tahoma" w:hAnsi="Tahoma" w:cs="Tahoma"/>
          <w:sz w:val="22"/>
          <w:szCs w:val="22"/>
        </w:rPr>
        <w:t xml:space="preserve"> – </w:t>
      </w:r>
      <w:r w:rsidR="00FE02FF" w:rsidRPr="00263268">
        <w:rPr>
          <w:rFonts w:ascii="Tahoma" w:hAnsi="Tahoma" w:cs="Tahoma"/>
          <w:sz w:val="22"/>
          <w:szCs w:val="22"/>
        </w:rPr>
        <w:t>Руководитель</w:t>
      </w:r>
      <w:r w:rsidR="00994C38" w:rsidRPr="00263268">
        <w:rPr>
          <w:rFonts w:ascii="Tahoma" w:hAnsi="Tahoma" w:cs="Tahoma"/>
          <w:sz w:val="22"/>
          <w:szCs w:val="22"/>
        </w:rPr>
        <w:t>):</w:t>
      </w:r>
    </w:p>
    <w:p w14:paraId="2F8FF4B1" w14:textId="77777777" w:rsidR="00FE02FF" w:rsidRPr="00263268" w:rsidRDefault="00FE02FF" w:rsidP="006F5672">
      <w:pPr>
        <w:numPr>
          <w:ilvl w:val="0"/>
          <w:numId w:val="63"/>
        </w:numPr>
        <w:tabs>
          <w:tab w:val="left" w:pos="851"/>
        </w:tabs>
        <w:spacing w:before="120"/>
        <w:ind w:left="1418" w:hanging="567"/>
        <w:jc w:val="both"/>
        <w:rPr>
          <w:rFonts w:ascii="Tahoma" w:hAnsi="Tahoma" w:cs="Tahoma"/>
          <w:sz w:val="22"/>
          <w:szCs w:val="22"/>
        </w:rPr>
      </w:pPr>
      <w:r w:rsidRPr="00263268">
        <w:rPr>
          <w:rFonts w:ascii="Tahoma" w:hAnsi="Tahoma" w:cs="Tahoma"/>
          <w:sz w:val="22"/>
          <w:szCs w:val="22"/>
        </w:rPr>
        <w:t xml:space="preserve">документ, подтверждающий согласование кандидатуры </w:t>
      </w:r>
      <w:r w:rsidR="00842DDF" w:rsidRPr="00263268">
        <w:rPr>
          <w:rFonts w:ascii="Tahoma" w:hAnsi="Tahoma" w:cs="Tahoma"/>
          <w:sz w:val="22"/>
          <w:szCs w:val="22"/>
        </w:rPr>
        <w:t xml:space="preserve">Руководителя </w:t>
      </w:r>
      <w:r w:rsidRPr="00263268">
        <w:rPr>
          <w:rFonts w:ascii="Tahoma" w:hAnsi="Tahoma" w:cs="Tahoma"/>
          <w:sz w:val="22"/>
          <w:szCs w:val="22"/>
        </w:rPr>
        <w:t>уполномоченным органом государства учреждения банка (если такое согласование предусмотрено законодательством государства учреждения банка);</w:t>
      </w:r>
    </w:p>
    <w:p w14:paraId="40AB0929" w14:textId="77777777" w:rsidR="00994C38" w:rsidRPr="00263268" w:rsidRDefault="00994C38" w:rsidP="006F5672">
      <w:pPr>
        <w:numPr>
          <w:ilvl w:val="0"/>
          <w:numId w:val="63"/>
        </w:numPr>
        <w:tabs>
          <w:tab w:val="left" w:pos="851"/>
        </w:tabs>
        <w:spacing w:before="120"/>
        <w:ind w:left="1418" w:hanging="567"/>
        <w:jc w:val="both"/>
        <w:rPr>
          <w:rFonts w:ascii="Tahoma" w:hAnsi="Tahoma" w:cs="Tahoma"/>
          <w:sz w:val="22"/>
          <w:szCs w:val="22"/>
        </w:rPr>
      </w:pPr>
      <w:r w:rsidRPr="00263268">
        <w:rPr>
          <w:rFonts w:ascii="Tahoma" w:hAnsi="Tahoma" w:cs="Tahoma"/>
          <w:sz w:val="22"/>
          <w:szCs w:val="22"/>
        </w:rPr>
        <w:t xml:space="preserve">документ уполномоченного органа банка, подтверждающий избрание (назначение) </w:t>
      </w:r>
      <w:r w:rsidR="00FE02FF" w:rsidRPr="00263268">
        <w:rPr>
          <w:rFonts w:ascii="Tahoma" w:hAnsi="Tahoma" w:cs="Tahoma"/>
          <w:sz w:val="22"/>
          <w:szCs w:val="22"/>
        </w:rPr>
        <w:t>Руководителя</w:t>
      </w:r>
      <w:r w:rsidRPr="00263268">
        <w:rPr>
          <w:rFonts w:ascii="Tahoma" w:hAnsi="Tahoma" w:cs="Tahoma"/>
          <w:sz w:val="22"/>
          <w:szCs w:val="22"/>
        </w:rPr>
        <w:t>;</w:t>
      </w:r>
    </w:p>
    <w:p w14:paraId="7C8B4215" w14:textId="77777777" w:rsidR="00662911" w:rsidRPr="00263268" w:rsidRDefault="00662911" w:rsidP="006F5672">
      <w:pPr>
        <w:numPr>
          <w:ilvl w:val="0"/>
          <w:numId w:val="63"/>
        </w:numPr>
        <w:tabs>
          <w:tab w:val="left" w:pos="851"/>
        </w:tabs>
        <w:spacing w:before="120"/>
        <w:ind w:left="1418" w:hanging="567"/>
        <w:jc w:val="both"/>
        <w:rPr>
          <w:rFonts w:ascii="Tahoma" w:hAnsi="Tahoma" w:cs="Tahoma"/>
          <w:sz w:val="22"/>
          <w:szCs w:val="22"/>
        </w:rPr>
      </w:pPr>
      <w:r w:rsidRPr="00263268">
        <w:rPr>
          <w:rFonts w:ascii="Tahoma" w:hAnsi="Tahoma" w:cs="Tahoma"/>
          <w:sz w:val="22"/>
          <w:szCs w:val="22"/>
        </w:rPr>
        <w:t xml:space="preserve">копия </w:t>
      </w:r>
      <w:r w:rsidR="00994C38" w:rsidRPr="00263268">
        <w:rPr>
          <w:rFonts w:ascii="Tahoma" w:hAnsi="Tahoma" w:cs="Tahoma"/>
          <w:sz w:val="22"/>
          <w:szCs w:val="22"/>
        </w:rPr>
        <w:t xml:space="preserve">документа, удостоверяющего личность </w:t>
      </w:r>
      <w:r w:rsidR="00FE02FF" w:rsidRPr="00263268">
        <w:rPr>
          <w:rFonts w:ascii="Tahoma" w:hAnsi="Tahoma" w:cs="Tahoma"/>
          <w:sz w:val="22"/>
          <w:szCs w:val="22"/>
        </w:rPr>
        <w:t>Руководителя</w:t>
      </w:r>
      <w:r w:rsidR="00994C38" w:rsidRPr="00263268">
        <w:rPr>
          <w:rFonts w:ascii="Tahoma" w:hAnsi="Tahoma" w:cs="Tahoma"/>
          <w:sz w:val="22"/>
          <w:szCs w:val="22"/>
        </w:rPr>
        <w:t>, или других документов, которые установлены федеральным законом или признаваемые в соответствии с международным договором Российской Федерации в качестве документа, удостоверяющего личность</w:t>
      </w:r>
      <w:r w:rsidRPr="00263268">
        <w:rPr>
          <w:rFonts w:ascii="Tahoma" w:hAnsi="Tahoma" w:cs="Tahoma"/>
          <w:sz w:val="22"/>
          <w:szCs w:val="22"/>
        </w:rPr>
        <w:t>;</w:t>
      </w:r>
    </w:p>
    <w:p w14:paraId="057317D1" w14:textId="77777777" w:rsidR="00994C38" w:rsidRPr="00263268" w:rsidRDefault="00662911" w:rsidP="006F5672">
      <w:pPr>
        <w:numPr>
          <w:ilvl w:val="0"/>
          <w:numId w:val="63"/>
        </w:numPr>
        <w:tabs>
          <w:tab w:val="left" w:pos="851"/>
        </w:tabs>
        <w:spacing w:before="120"/>
        <w:ind w:left="1418" w:hanging="567"/>
        <w:jc w:val="both"/>
        <w:rPr>
          <w:rFonts w:ascii="Tahoma" w:hAnsi="Tahoma" w:cs="Tahoma"/>
          <w:sz w:val="22"/>
          <w:szCs w:val="22"/>
        </w:rPr>
      </w:pPr>
      <w:r w:rsidRPr="00263268">
        <w:rPr>
          <w:rFonts w:ascii="Tahoma" w:hAnsi="Tahoma" w:cs="Tahoma"/>
          <w:sz w:val="22"/>
          <w:szCs w:val="22"/>
        </w:rPr>
        <w:t xml:space="preserve">копия </w:t>
      </w:r>
      <w:r w:rsidR="00994C38" w:rsidRPr="00263268">
        <w:rPr>
          <w:rFonts w:ascii="Tahoma" w:hAnsi="Tahoma" w:cs="Tahoma"/>
          <w:sz w:val="22"/>
          <w:szCs w:val="22"/>
        </w:rPr>
        <w:t>свидетельства о постановке на учет в налоговом органе (ИНН)</w:t>
      </w:r>
      <w:r w:rsidR="001E1466" w:rsidRPr="00263268">
        <w:rPr>
          <w:rFonts w:ascii="Tahoma" w:hAnsi="Tahoma" w:cs="Tahoma"/>
          <w:sz w:val="22"/>
          <w:szCs w:val="22"/>
        </w:rPr>
        <w:t xml:space="preserve"> Руководителя</w:t>
      </w:r>
      <w:r w:rsidR="00994C38" w:rsidRPr="00263268">
        <w:rPr>
          <w:rFonts w:ascii="Tahoma" w:hAnsi="Tahoma" w:cs="Tahoma"/>
          <w:sz w:val="22"/>
          <w:szCs w:val="22"/>
        </w:rPr>
        <w:t xml:space="preserve">, </w:t>
      </w:r>
      <w:r w:rsidRPr="00263268">
        <w:rPr>
          <w:rFonts w:ascii="Tahoma" w:hAnsi="Tahoma" w:cs="Tahoma"/>
          <w:sz w:val="22"/>
          <w:szCs w:val="22"/>
        </w:rPr>
        <w:t xml:space="preserve">заверенная </w:t>
      </w:r>
      <w:r w:rsidR="00994C38" w:rsidRPr="00263268">
        <w:rPr>
          <w:rFonts w:ascii="Tahoma" w:hAnsi="Tahoma" w:cs="Tahoma"/>
          <w:sz w:val="22"/>
          <w:szCs w:val="22"/>
        </w:rPr>
        <w:t>подписью уполномоченного лица и печатью банка</w:t>
      </w:r>
      <w:r w:rsidRPr="00263268">
        <w:rPr>
          <w:rFonts w:ascii="Tahoma" w:hAnsi="Tahoma" w:cs="Tahoma"/>
          <w:sz w:val="22"/>
          <w:szCs w:val="22"/>
        </w:rPr>
        <w:t xml:space="preserve"> (при наличии)</w:t>
      </w:r>
      <w:r w:rsidR="00994C38" w:rsidRPr="00263268">
        <w:rPr>
          <w:rFonts w:ascii="Tahoma" w:hAnsi="Tahoma" w:cs="Tahoma"/>
          <w:sz w:val="22"/>
          <w:szCs w:val="22"/>
        </w:rPr>
        <w:t>, либо письмо в произвольной форме с указанием ИНН (при наличии</w:t>
      </w:r>
      <w:r w:rsidR="00FE02FF" w:rsidRPr="00263268">
        <w:rPr>
          <w:rFonts w:ascii="Tahoma" w:hAnsi="Tahoma" w:cs="Tahoma"/>
          <w:sz w:val="22"/>
          <w:szCs w:val="22"/>
        </w:rPr>
        <w:t>).</w:t>
      </w:r>
    </w:p>
    <w:p w14:paraId="2B656DE4" w14:textId="77777777" w:rsidR="00994C38" w:rsidRPr="00263268" w:rsidRDefault="00FE02FF" w:rsidP="006F5672">
      <w:pPr>
        <w:numPr>
          <w:ilvl w:val="0"/>
          <w:numId w:val="62"/>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 xml:space="preserve">Доверенности </w:t>
      </w:r>
      <w:r w:rsidR="00994C38" w:rsidRPr="00263268">
        <w:rPr>
          <w:rFonts w:ascii="Tahoma" w:hAnsi="Tahoma" w:cs="Tahoma"/>
          <w:sz w:val="22"/>
          <w:szCs w:val="22"/>
        </w:rPr>
        <w:t xml:space="preserve">на представителей банка, уполномоченных </w:t>
      </w:r>
      <w:r w:rsidR="001E1466" w:rsidRPr="00263268">
        <w:rPr>
          <w:rFonts w:ascii="Tahoma" w:hAnsi="Tahoma" w:cs="Tahoma"/>
          <w:sz w:val="22"/>
          <w:szCs w:val="22"/>
        </w:rPr>
        <w:t>осуществлять действия (операции) от имени банка во взаимоотношениях с Биржей, включая полномочия по подписанию</w:t>
      </w:r>
      <w:r w:rsidR="00994C38" w:rsidRPr="00263268">
        <w:rPr>
          <w:rFonts w:ascii="Tahoma" w:hAnsi="Tahoma" w:cs="Tahoma"/>
          <w:sz w:val="22"/>
          <w:szCs w:val="22"/>
        </w:rPr>
        <w:t xml:space="preserve"> </w:t>
      </w:r>
      <w:r w:rsidR="001E1466" w:rsidRPr="00263268">
        <w:rPr>
          <w:rFonts w:ascii="Tahoma" w:hAnsi="Tahoma" w:cs="Tahoma"/>
          <w:sz w:val="22"/>
          <w:szCs w:val="22"/>
        </w:rPr>
        <w:t xml:space="preserve">необходимых документов </w:t>
      </w:r>
      <w:r w:rsidR="00994C38" w:rsidRPr="00263268">
        <w:rPr>
          <w:rFonts w:ascii="Tahoma" w:hAnsi="Tahoma" w:cs="Tahoma"/>
          <w:sz w:val="22"/>
          <w:szCs w:val="22"/>
        </w:rPr>
        <w:t>во взаимоотношениях с Биржей.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6D3589CF" w14:textId="77777777" w:rsidR="00FE02FF" w:rsidRPr="00263268" w:rsidRDefault="0080650E" w:rsidP="006F5672">
      <w:pPr>
        <w:pStyle w:val="afd"/>
        <w:numPr>
          <w:ilvl w:val="0"/>
          <w:numId w:val="89"/>
        </w:numPr>
        <w:tabs>
          <w:tab w:val="left" w:pos="851"/>
        </w:tabs>
        <w:spacing w:before="120"/>
        <w:ind w:left="1418" w:hanging="567"/>
        <w:jc w:val="both"/>
        <w:rPr>
          <w:rFonts w:ascii="Tahoma" w:hAnsi="Tahoma" w:cs="Tahoma"/>
          <w:sz w:val="22"/>
          <w:szCs w:val="22"/>
        </w:rPr>
      </w:pPr>
      <w:r w:rsidRPr="00263268">
        <w:rPr>
          <w:rFonts w:ascii="Tahoma" w:hAnsi="Tahoma" w:cs="Tahoma"/>
          <w:sz w:val="22"/>
          <w:szCs w:val="22"/>
        </w:rPr>
        <w:lastRenderedPageBreak/>
        <w:t xml:space="preserve">заверенная подписью уполномоченного лица и печатью банка (при наличии) </w:t>
      </w:r>
      <w:r w:rsidR="00994C38" w:rsidRPr="00263268">
        <w:rPr>
          <w:rFonts w:ascii="Tahoma" w:hAnsi="Tahoma" w:cs="Tahoma"/>
          <w:sz w:val="22"/>
          <w:szCs w:val="22"/>
        </w:rPr>
        <w:t>копия документа, удостоверяющего личность представителя</w:t>
      </w:r>
      <w:r w:rsidR="001E1466" w:rsidRPr="00263268">
        <w:rPr>
          <w:rFonts w:ascii="Tahoma" w:hAnsi="Tahoma" w:cs="Tahoma"/>
          <w:sz w:val="22"/>
          <w:szCs w:val="22"/>
        </w:rPr>
        <w:t xml:space="preserve"> банка</w:t>
      </w:r>
      <w:r w:rsidR="00994C38" w:rsidRPr="00263268">
        <w:rPr>
          <w:rFonts w:ascii="Tahoma" w:hAnsi="Tahoma" w:cs="Tahoma"/>
          <w:sz w:val="22"/>
          <w:szCs w:val="22"/>
        </w:rPr>
        <w:t>, или других документов, которые установлены федеральным законом или признаваемые в соответствии с международным договором Российской Федерации в качестве документа, удостоверяющего личность</w:t>
      </w:r>
      <w:r w:rsidR="00FE02FF" w:rsidRPr="00263268">
        <w:rPr>
          <w:rFonts w:ascii="Tahoma" w:hAnsi="Tahoma" w:cs="Tahoma"/>
          <w:sz w:val="22"/>
          <w:szCs w:val="22"/>
        </w:rPr>
        <w:t xml:space="preserve">; </w:t>
      </w:r>
    </w:p>
    <w:p w14:paraId="39F4BD11" w14:textId="77777777" w:rsidR="00994C38" w:rsidRPr="00263268" w:rsidRDefault="00FE02FF" w:rsidP="006F5672">
      <w:pPr>
        <w:pStyle w:val="afd"/>
        <w:numPr>
          <w:ilvl w:val="0"/>
          <w:numId w:val="89"/>
        </w:numPr>
        <w:tabs>
          <w:tab w:val="left" w:pos="851"/>
        </w:tabs>
        <w:spacing w:before="120"/>
        <w:ind w:left="1418" w:hanging="567"/>
        <w:jc w:val="both"/>
        <w:rPr>
          <w:rFonts w:ascii="Tahoma" w:hAnsi="Tahoma" w:cs="Tahoma"/>
          <w:sz w:val="22"/>
          <w:szCs w:val="22"/>
        </w:rPr>
      </w:pPr>
      <w:r w:rsidRPr="00263268">
        <w:rPr>
          <w:rFonts w:ascii="Tahoma" w:hAnsi="Tahoma" w:cs="Tahoma"/>
          <w:sz w:val="22"/>
          <w:szCs w:val="22"/>
        </w:rPr>
        <w:t xml:space="preserve">копия </w:t>
      </w:r>
      <w:r w:rsidR="00994C38" w:rsidRPr="00263268">
        <w:rPr>
          <w:rFonts w:ascii="Tahoma" w:hAnsi="Tahoma" w:cs="Tahoma"/>
          <w:sz w:val="22"/>
          <w:szCs w:val="22"/>
        </w:rPr>
        <w:t>свидетельства о постановке на учет в налоговом органе (ИНН)</w:t>
      </w:r>
      <w:r w:rsidR="001E1466" w:rsidRPr="00263268">
        <w:rPr>
          <w:rFonts w:ascii="Tahoma" w:hAnsi="Tahoma" w:cs="Tahoma"/>
          <w:sz w:val="22"/>
          <w:szCs w:val="22"/>
        </w:rPr>
        <w:t xml:space="preserve"> представителя банка</w:t>
      </w:r>
      <w:r w:rsidR="00994C38" w:rsidRPr="00263268">
        <w:rPr>
          <w:rFonts w:ascii="Tahoma" w:hAnsi="Tahoma" w:cs="Tahoma"/>
          <w:sz w:val="22"/>
          <w:szCs w:val="22"/>
        </w:rPr>
        <w:t xml:space="preserve">, </w:t>
      </w:r>
      <w:r w:rsidRPr="00263268">
        <w:rPr>
          <w:rFonts w:ascii="Tahoma" w:hAnsi="Tahoma" w:cs="Tahoma"/>
          <w:sz w:val="22"/>
          <w:szCs w:val="22"/>
        </w:rPr>
        <w:t xml:space="preserve">заверенная </w:t>
      </w:r>
      <w:r w:rsidR="00994C38" w:rsidRPr="00263268">
        <w:rPr>
          <w:rFonts w:ascii="Tahoma" w:hAnsi="Tahoma" w:cs="Tahoma"/>
          <w:sz w:val="22"/>
          <w:szCs w:val="22"/>
        </w:rPr>
        <w:t>подписью уполномоченного лица и печатью банка</w:t>
      </w:r>
      <w:r w:rsidR="00662911" w:rsidRPr="00263268">
        <w:rPr>
          <w:rFonts w:ascii="Tahoma" w:hAnsi="Tahoma" w:cs="Tahoma"/>
          <w:sz w:val="22"/>
          <w:szCs w:val="22"/>
        </w:rPr>
        <w:t xml:space="preserve"> (при наличии)</w:t>
      </w:r>
      <w:r w:rsidR="00994C38" w:rsidRPr="00263268">
        <w:rPr>
          <w:rFonts w:ascii="Tahoma" w:hAnsi="Tahoma" w:cs="Tahoma"/>
          <w:sz w:val="22"/>
          <w:szCs w:val="22"/>
        </w:rPr>
        <w:t>, либо письмо в произвольной форме с указанием ИНН (при наличии);</w:t>
      </w:r>
    </w:p>
    <w:p w14:paraId="7D05FA2E" w14:textId="77777777" w:rsidR="00994C38" w:rsidRPr="00263268" w:rsidRDefault="0080650E" w:rsidP="006F5672">
      <w:pPr>
        <w:numPr>
          <w:ilvl w:val="0"/>
          <w:numId w:val="62"/>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 xml:space="preserve">Нотариально удостоверенная карточка </w:t>
      </w:r>
      <w:r w:rsidR="00994C38" w:rsidRPr="00263268">
        <w:rPr>
          <w:rFonts w:ascii="Tahoma" w:hAnsi="Tahoma" w:cs="Tahoma"/>
          <w:sz w:val="22"/>
          <w:szCs w:val="22"/>
        </w:rPr>
        <w:t>или иной док</w:t>
      </w:r>
      <w:r w:rsidR="009231F5" w:rsidRPr="00263268">
        <w:rPr>
          <w:rFonts w:ascii="Tahoma" w:hAnsi="Tahoma" w:cs="Tahoma"/>
          <w:sz w:val="22"/>
          <w:szCs w:val="22"/>
        </w:rPr>
        <w:t xml:space="preserve">умент с образцами подписей лиц </w:t>
      </w:r>
      <w:r w:rsidR="00994C38" w:rsidRPr="00263268">
        <w:rPr>
          <w:rFonts w:ascii="Tahoma" w:hAnsi="Tahoma" w:cs="Tahoma"/>
          <w:sz w:val="22"/>
          <w:szCs w:val="22"/>
        </w:rPr>
        <w:t>и оттиска печати банка (при наличии</w:t>
      </w:r>
      <w:r w:rsidR="00FE02FF" w:rsidRPr="00263268">
        <w:rPr>
          <w:rFonts w:ascii="Tahoma" w:hAnsi="Tahoma" w:cs="Tahoma"/>
          <w:sz w:val="22"/>
          <w:szCs w:val="22"/>
        </w:rPr>
        <w:t>).</w:t>
      </w:r>
    </w:p>
    <w:p w14:paraId="4B2780DC" w14:textId="77777777" w:rsidR="00BF4F7E" w:rsidRDefault="00BF4F7E" w:rsidP="00384D73">
      <w:pPr>
        <w:shd w:val="clear" w:color="auto" w:fill="FFFFFF"/>
        <w:tabs>
          <w:tab w:val="left" w:pos="0"/>
        </w:tabs>
        <w:overflowPunct/>
        <w:autoSpaceDE/>
        <w:autoSpaceDN/>
        <w:adjustRightInd/>
        <w:spacing w:before="120"/>
        <w:jc w:val="both"/>
        <w:textAlignment w:val="auto"/>
        <w:rPr>
          <w:rFonts w:ascii="Tahoma" w:hAnsi="Tahoma" w:cs="Tahoma"/>
          <w:sz w:val="22"/>
          <w:szCs w:val="22"/>
        </w:rPr>
      </w:pPr>
    </w:p>
    <w:p w14:paraId="00314D6A" w14:textId="5133CC0A" w:rsidR="00994C38" w:rsidRPr="00263268" w:rsidRDefault="00994C38" w:rsidP="00384D73">
      <w:pPr>
        <w:shd w:val="clear" w:color="auto" w:fill="FFFFFF"/>
        <w:tabs>
          <w:tab w:val="left" w:pos="0"/>
        </w:tabs>
        <w:overflowPunct/>
        <w:autoSpaceDE/>
        <w:autoSpaceDN/>
        <w:adjustRightInd/>
        <w:spacing w:before="120"/>
        <w:jc w:val="both"/>
        <w:textAlignment w:val="auto"/>
        <w:rPr>
          <w:rFonts w:ascii="Tahoma" w:hAnsi="Tahoma" w:cs="Tahoma"/>
          <w:color w:val="FF0000"/>
          <w:sz w:val="22"/>
          <w:szCs w:val="22"/>
        </w:rPr>
      </w:pPr>
      <w:r w:rsidRPr="00263268">
        <w:rPr>
          <w:rFonts w:ascii="Tahoma" w:hAnsi="Tahoma" w:cs="Tahoma"/>
          <w:sz w:val="22"/>
          <w:szCs w:val="22"/>
        </w:rPr>
        <w:t xml:space="preserve">Документы (за исключением копий </w:t>
      </w:r>
      <w:r w:rsidR="001E1466" w:rsidRPr="00263268">
        <w:rPr>
          <w:rFonts w:ascii="Tahoma" w:hAnsi="Tahoma" w:cs="Tahoma"/>
          <w:sz w:val="22"/>
          <w:szCs w:val="22"/>
        </w:rPr>
        <w:t>документов, удостоверяющих личность</w:t>
      </w:r>
      <w:r w:rsidRPr="00263268">
        <w:rPr>
          <w:rFonts w:ascii="Tahoma" w:hAnsi="Tahoma" w:cs="Tahoma"/>
          <w:sz w:val="22"/>
          <w:szCs w:val="22"/>
        </w:rPr>
        <w:t xml:space="preserve">), составленные на территории иностранных государств, должны быть легализованы или </w:t>
      </w:r>
      <w:proofErr w:type="spellStart"/>
      <w:r w:rsidRPr="00263268">
        <w:rPr>
          <w:rFonts w:ascii="Tahoma" w:hAnsi="Tahoma" w:cs="Tahoma"/>
          <w:sz w:val="22"/>
          <w:szCs w:val="22"/>
        </w:rPr>
        <w:t>апостилированы</w:t>
      </w:r>
      <w:proofErr w:type="spellEnd"/>
      <w:r w:rsidRPr="00263268">
        <w:rPr>
          <w:rFonts w:ascii="Tahoma" w:hAnsi="Tahoma" w:cs="Tahoma"/>
          <w:sz w:val="22"/>
          <w:szCs w:val="22"/>
        </w:rPr>
        <w:t>, если иное не предусмотрено международными договорами Российской Федерации.</w:t>
      </w:r>
      <w:r w:rsidRPr="00263268">
        <w:rPr>
          <w:rFonts w:ascii="Tahoma" w:hAnsi="Tahoma" w:cs="Tahoma"/>
          <w:color w:val="FF0000"/>
          <w:sz w:val="22"/>
          <w:szCs w:val="22"/>
        </w:rPr>
        <w:t xml:space="preserve"> </w:t>
      </w:r>
    </w:p>
    <w:p w14:paraId="7E738E4E" w14:textId="77777777" w:rsidR="005E420D" w:rsidRPr="00263268" w:rsidRDefault="00994C38" w:rsidP="00384D73">
      <w:pPr>
        <w:shd w:val="clear" w:color="auto" w:fill="FFFFFF"/>
        <w:tabs>
          <w:tab w:val="left" w:pos="0"/>
        </w:tabs>
        <w:overflowPunct/>
        <w:autoSpaceDE/>
        <w:autoSpaceDN/>
        <w:adjustRightInd/>
        <w:spacing w:before="120"/>
        <w:jc w:val="both"/>
        <w:textAlignment w:val="auto"/>
        <w:rPr>
          <w:rFonts w:ascii="Tahoma" w:hAnsi="Tahoma" w:cs="Tahoma"/>
          <w:sz w:val="22"/>
          <w:szCs w:val="22"/>
        </w:rPr>
      </w:pPr>
      <w:r w:rsidRPr="00263268">
        <w:rPr>
          <w:rFonts w:ascii="Tahoma" w:hAnsi="Tahoma" w:cs="Tahoma"/>
          <w:sz w:val="22"/>
          <w:szCs w:val="22"/>
        </w:rPr>
        <w:t>Документы</w:t>
      </w:r>
      <w:r w:rsidR="00662911" w:rsidRPr="00263268">
        <w:rPr>
          <w:rFonts w:ascii="Tahoma" w:hAnsi="Tahoma" w:cs="Tahoma"/>
          <w:sz w:val="22"/>
          <w:szCs w:val="22"/>
        </w:rPr>
        <w:t xml:space="preserve"> (за исключением копий документов, удостоверяющих личность, и документов, содержащих образцы подписей, выданных компетентными органами иностранных государств, составленных на нескольких языках, включая русский язык)</w:t>
      </w:r>
      <w:r w:rsidRPr="00263268">
        <w:rPr>
          <w:rFonts w:ascii="Tahoma" w:hAnsi="Tahoma" w:cs="Tahoma"/>
          <w:sz w:val="22"/>
          <w:szCs w:val="22"/>
        </w:rPr>
        <w:t xml:space="preserve">, составленные полностью или в какой-либо их части на иностранном языке, </w:t>
      </w:r>
      <w:r w:rsidR="00662911" w:rsidRPr="00263268">
        <w:rPr>
          <w:rFonts w:ascii="Tahoma" w:hAnsi="Tahoma" w:cs="Tahoma"/>
          <w:sz w:val="22"/>
          <w:szCs w:val="22"/>
        </w:rPr>
        <w:t>должны быть переведены на русский язык. Верность перевода или подлинность подписи переводчика должна быть засвидетельствована нотариусом.</w:t>
      </w:r>
      <w:bookmarkStart w:id="477" w:name="_Toc291585326"/>
      <w:bookmarkEnd w:id="473"/>
      <w:r w:rsidR="005E420D" w:rsidRPr="00263268">
        <w:rPr>
          <w:rFonts w:ascii="Tahoma" w:hAnsi="Tahoma" w:cs="Tahoma"/>
          <w:b/>
          <w:sz w:val="22"/>
          <w:szCs w:val="22"/>
        </w:rPr>
        <w:br w:type="page"/>
      </w:r>
    </w:p>
    <w:p w14:paraId="32274C63" w14:textId="77777777" w:rsidR="00826025" w:rsidRPr="00263268" w:rsidRDefault="00826025" w:rsidP="00B93526">
      <w:pPr>
        <w:ind w:left="3600"/>
        <w:jc w:val="right"/>
        <w:outlineLvl w:val="0"/>
        <w:rPr>
          <w:rFonts w:ascii="Tahoma" w:hAnsi="Tahoma" w:cs="Tahoma"/>
          <w:b/>
          <w:sz w:val="22"/>
          <w:szCs w:val="22"/>
        </w:rPr>
      </w:pPr>
      <w:bookmarkStart w:id="478" w:name="_Toc420663031"/>
      <w:bookmarkStart w:id="479" w:name="_Toc496717743"/>
      <w:r w:rsidRPr="00263268">
        <w:rPr>
          <w:rFonts w:ascii="Tahoma" w:hAnsi="Tahoma" w:cs="Tahoma"/>
          <w:b/>
          <w:sz w:val="22"/>
          <w:szCs w:val="22"/>
        </w:rPr>
        <w:lastRenderedPageBreak/>
        <w:t xml:space="preserve">Приложение </w:t>
      </w:r>
      <w:bookmarkEnd w:id="477"/>
      <w:bookmarkEnd w:id="478"/>
      <w:r w:rsidR="00E35418" w:rsidRPr="00263268">
        <w:rPr>
          <w:rFonts w:ascii="Tahoma" w:hAnsi="Tahoma" w:cs="Tahoma"/>
          <w:b/>
          <w:sz w:val="22"/>
          <w:szCs w:val="22"/>
        </w:rPr>
        <w:t>02</w:t>
      </w:r>
      <w:bookmarkEnd w:id="479"/>
    </w:p>
    <w:p w14:paraId="28AA322E" w14:textId="77777777" w:rsidR="005E420D" w:rsidRPr="00263268" w:rsidRDefault="008530AC" w:rsidP="005E420D">
      <w:pPr>
        <w:ind w:left="3600"/>
        <w:jc w:val="right"/>
        <w:rPr>
          <w:rFonts w:ascii="Tahoma" w:hAnsi="Tahoma" w:cs="Tahoma"/>
          <w:sz w:val="22"/>
          <w:szCs w:val="22"/>
        </w:rPr>
      </w:pPr>
      <w:r w:rsidRPr="00263268">
        <w:rPr>
          <w:rFonts w:ascii="Tahoma" w:hAnsi="Tahoma" w:cs="Tahoma"/>
          <w:sz w:val="22"/>
          <w:szCs w:val="22"/>
        </w:rPr>
        <w:t>к Правилам допуска к участию</w:t>
      </w:r>
    </w:p>
    <w:p w14:paraId="2453DBBD" w14:textId="77777777" w:rsidR="008530AC" w:rsidRPr="00263268" w:rsidRDefault="008530AC" w:rsidP="005E420D">
      <w:pPr>
        <w:ind w:left="3600"/>
        <w:jc w:val="right"/>
        <w:rPr>
          <w:rFonts w:ascii="Tahoma" w:hAnsi="Tahoma" w:cs="Tahoma"/>
          <w:sz w:val="22"/>
          <w:szCs w:val="22"/>
        </w:rPr>
      </w:pPr>
      <w:r w:rsidRPr="00263268">
        <w:rPr>
          <w:rFonts w:ascii="Tahoma" w:hAnsi="Tahoma" w:cs="Tahoma"/>
          <w:sz w:val="22"/>
          <w:szCs w:val="22"/>
        </w:rPr>
        <w:t xml:space="preserve"> </w:t>
      </w:r>
      <w:r w:rsidR="005E420D" w:rsidRPr="00263268">
        <w:rPr>
          <w:rFonts w:ascii="Tahoma" w:hAnsi="Tahoma" w:cs="Tahoma"/>
          <w:sz w:val="22"/>
          <w:szCs w:val="22"/>
        </w:rPr>
        <w:t>в организованных торгах</w:t>
      </w:r>
      <w:r w:rsidRPr="00263268">
        <w:rPr>
          <w:rFonts w:ascii="Tahoma" w:hAnsi="Tahoma" w:cs="Tahoma"/>
          <w:sz w:val="22"/>
          <w:szCs w:val="22"/>
        </w:rPr>
        <w:t xml:space="preserve"> </w:t>
      </w:r>
    </w:p>
    <w:p w14:paraId="4021B102" w14:textId="77777777" w:rsidR="00323F03" w:rsidRDefault="00123829" w:rsidP="008530AC">
      <w:pPr>
        <w:ind w:left="3600"/>
        <w:jc w:val="right"/>
        <w:rPr>
          <w:rFonts w:ascii="Tahoma" w:hAnsi="Tahoma" w:cs="Tahoma"/>
          <w:sz w:val="22"/>
          <w:szCs w:val="22"/>
        </w:rPr>
      </w:pPr>
      <w:r w:rsidRPr="00263268">
        <w:rPr>
          <w:rFonts w:ascii="Tahoma" w:hAnsi="Tahoma" w:cs="Tahoma"/>
          <w:sz w:val="22"/>
          <w:szCs w:val="22"/>
        </w:rPr>
        <w:t xml:space="preserve">ПАО </w:t>
      </w:r>
      <w:r w:rsidR="008530AC" w:rsidRPr="00263268">
        <w:rPr>
          <w:rFonts w:ascii="Tahoma" w:hAnsi="Tahoma" w:cs="Tahoma"/>
          <w:sz w:val="22"/>
          <w:szCs w:val="22"/>
        </w:rPr>
        <w:t>Московская Биржа</w:t>
      </w:r>
      <w:r w:rsidR="00323F03">
        <w:rPr>
          <w:rFonts w:ascii="Tahoma" w:hAnsi="Tahoma" w:cs="Tahoma"/>
          <w:sz w:val="22"/>
          <w:szCs w:val="22"/>
        </w:rPr>
        <w:t>.</w:t>
      </w:r>
    </w:p>
    <w:p w14:paraId="67908146" w14:textId="77777777" w:rsidR="008530AC" w:rsidRPr="00263268" w:rsidRDefault="00323F03" w:rsidP="008530AC">
      <w:pPr>
        <w:ind w:left="3600"/>
        <w:jc w:val="right"/>
        <w:rPr>
          <w:rFonts w:ascii="Tahoma" w:hAnsi="Tahoma" w:cs="Tahoma"/>
          <w:sz w:val="22"/>
          <w:szCs w:val="22"/>
        </w:rPr>
      </w:pPr>
      <w:r w:rsidRPr="00323F03">
        <w:rPr>
          <w:rFonts w:ascii="Tahoma" w:hAnsi="Tahoma" w:cs="Tahoma"/>
          <w:b/>
          <w:sz w:val="20"/>
        </w:rPr>
        <w:t xml:space="preserve"> </w:t>
      </w:r>
      <w:r w:rsidRPr="00323F03">
        <w:rPr>
          <w:rFonts w:ascii="Tahoma" w:hAnsi="Tahoma" w:cs="Tahoma"/>
          <w:sz w:val="22"/>
          <w:szCs w:val="22"/>
        </w:rPr>
        <w:t>Часть I. Общая часть</w:t>
      </w:r>
      <w:r>
        <w:rPr>
          <w:rFonts w:ascii="Tahoma" w:hAnsi="Tahoma" w:cs="Tahoma"/>
          <w:sz w:val="22"/>
          <w:szCs w:val="22"/>
        </w:rPr>
        <w:t xml:space="preserve"> </w:t>
      </w:r>
    </w:p>
    <w:p w14:paraId="2DBC5BAF" w14:textId="77777777" w:rsidR="00DF2DF6" w:rsidRPr="00263268" w:rsidRDefault="00DF2DF6" w:rsidP="00DF2DF6">
      <w:pPr>
        <w:overflowPunct/>
        <w:autoSpaceDE/>
        <w:autoSpaceDN/>
        <w:adjustRightInd/>
        <w:ind w:firstLine="708"/>
        <w:jc w:val="right"/>
        <w:textAlignment w:val="auto"/>
        <w:rPr>
          <w:rFonts w:ascii="Tahoma" w:hAnsi="Tahoma" w:cs="Tahoma"/>
          <w:sz w:val="22"/>
          <w:szCs w:val="22"/>
        </w:rPr>
      </w:pPr>
    </w:p>
    <w:p w14:paraId="2E1608B7" w14:textId="77777777" w:rsidR="005A0EA3" w:rsidRPr="00263268" w:rsidRDefault="005A0EA3" w:rsidP="005A0EA3">
      <w:pPr>
        <w:widowControl w:val="0"/>
        <w:tabs>
          <w:tab w:val="left" w:pos="360"/>
          <w:tab w:val="right" w:pos="9356"/>
        </w:tabs>
        <w:overflowPunct/>
        <w:autoSpaceDE/>
        <w:autoSpaceDN/>
        <w:ind w:left="357" w:hanging="357"/>
        <w:jc w:val="center"/>
        <w:rPr>
          <w:rFonts w:ascii="Tahoma" w:eastAsia="Calibri" w:hAnsi="Tahoma" w:cs="Tahoma"/>
          <w:b/>
          <w:iCs/>
          <w:sz w:val="22"/>
          <w:szCs w:val="22"/>
        </w:rPr>
      </w:pPr>
    </w:p>
    <w:p w14:paraId="1E591A8A" w14:textId="77777777" w:rsidR="005A0EA3" w:rsidRPr="00263268" w:rsidRDefault="005A0EA3" w:rsidP="005A0EA3">
      <w:pPr>
        <w:widowControl w:val="0"/>
        <w:tabs>
          <w:tab w:val="left" w:pos="360"/>
          <w:tab w:val="right" w:pos="9356"/>
        </w:tabs>
        <w:overflowPunct/>
        <w:autoSpaceDE/>
        <w:autoSpaceDN/>
        <w:ind w:left="357" w:hanging="357"/>
        <w:jc w:val="center"/>
        <w:rPr>
          <w:rFonts w:ascii="Tahoma" w:eastAsia="Calibri" w:hAnsi="Tahoma" w:cs="Tahoma"/>
          <w:b/>
          <w:iCs/>
          <w:sz w:val="22"/>
          <w:szCs w:val="22"/>
        </w:rPr>
      </w:pPr>
      <w:r w:rsidRPr="00263268">
        <w:rPr>
          <w:rFonts w:ascii="Tahoma" w:eastAsia="Calibri" w:hAnsi="Tahoma" w:cs="Tahoma"/>
          <w:b/>
          <w:iCs/>
          <w:sz w:val="22"/>
          <w:szCs w:val="22"/>
        </w:rPr>
        <w:t>Договор об оказании услуг по проведению организованных торгов №____________</w:t>
      </w:r>
    </w:p>
    <w:p w14:paraId="5B5BF39A" w14:textId="77777777" w:rsidR="005A0EA3" w:rsidRPr="00263268" w:rsidRDefault="005A0EA3" w:rsidP="005A0EA3">
      <w:pPr>
        <w:widowControl w:val="0"/>
        <w:tabs>
          <w:tab w:val="left" w:pos="360"/>
          <w:tab w:val="right" w:pos="9356"/>
        </w:tabs>
        <w:overflowPunct/>
        <w:autoSpaceDE/>
        <w:autoSpaceDN/>
        <w:ind w:left="357" w:hanging="357"/>
        <w:jc w:val="both"/>
        <w:rPr>
          <w:rFonts w:ascii="Tahoma" w:eastAsia="Calibri" w:hAnsi="Tahoma" w:cs="Tahoma"/>
          <w:iCs/>
          <w:sz w:val="22"/>
          <w:szCs w:val="22"/>
        </w:rPr>
      </w:pPr>
    </w:p>
    <w:p w14:paraId="719D421E" w14:textId="77777777" w:rsidR="005A0EA3" w:rsidRPr="00263268" w:rsidRDefault="005A0EA3" w:rsidP="00384D73">
      <w:pPr>
        <w:widowControl w:val="0"/>
        <w:tabs>
          <w:tab w:val="left" w:pos="360"/>
          <w:tab w:val="left" w:pos="6379"/>
          <w:tab w:val="right" w:pos="9356"/>
        </w:tabs>
        <w:overflowPunct/>
        <w:autoSpaceDE/>
        <w:autoSpaceDN/>
        <w:ind w:left="357" w:firstLine="210"/>
        <w:jc w:val="center"/>
        <w:rPr>
          <w:rFonts w:ascii="Tahoma" w:eastAsia="Calibri" w:hAnsi="Tahoma" w:cs="Tahoma"/>
          <w:b/>
          <w:iCs/>
          <w:sz w:val="22"/>
          <w:szCs w:val="22"/>
        </w:rPr>
      </w:pPr>
      <w:r w:rsidRPr="00263268">
        <w:rPr>
          <w:rFonts w:ascii="Tahoma" w:eastAsia="Calibri" w:hAnsi="Tahoma" w:cs="Tahoma"/>
          <w:b/>
          <w:iCs/>
          <w:sz w:val="22"/>
          <w:szCs w:val="22"/>
        </w:rPr>
        <w:t>город Москва</w:t>
      </w:r>
      <w:r w:rsidR="00384D73" w:rsidRPr="00263268">
        <w:rPr>
          <w:rFonts w:ascii="Tahoma" w:eastAsia="Calibri" w:hAnsi="Tahoma" w:cs="Tahoma"/>
          <w:b/>
          <w:iCs/>
          <w:sz w:val="22"/>
          <w:szCs w:val="22"/>
        </w:rPr>
        <w:t xml:space="preserve">                                                           </w:t>
      </w:r>
      <w:proofErr w:type="gramStart"/>
      <w:r w:rsidR="00384D73" w:rsidRPr="00263268">
        <w:rPr>
          <w:rFonts w:ascii="Tahoma" w:eastAsia="Calibri" w:hAnsi="Tahoma" w:cs="Tahoma"/>
          <w:b/>
          <w:iCs/>
          <w:sz w:val="22"/>
          <w:szCs w:val="22"/>
        </w:rPr>
        <w:t xml:space="preserve">   </w:t>
      </w:r>
      <w:r w:rsidRPr="00263268">
        <w:rPr>
          <w:rFonts w:ascii="Tahoma" w:eastAsia="Calibri" w:hAnsi="Tahoma" w:cs="Tahoma"/>
          <w:b/>
          <w:iCs/>
          <w:sz w:val="22"/>
          <w:szCs w:val="22"/>
        </w:rPr>
        <w:t>«</w:t>
      </w:r>
      <w:proofErr w:type="gramEnd"/>
      <w:r w:rsidRPr="00263268">
        <w:rPr>
          <w:rFonts w:ascii="Tahoma" w:eastAsia="Calibri" w:hAnsi="Tahoma" w:cs="Tahoma"/>
          <w:b/>
          <w:iCs/>
          <w:sz w:val="22"/>
          <w:szCs w:val="22"/>
        </w:rPr>
        <w:t>___» __________20__ года</w:t>
      </w:r>
    </w:p>
    <w:p w14:paraId="38FE7DAC" w14:textId="77777777" w:rsidR="005A0EA3" w:rsidRPr="00263268" w:rsidRDefault="005A0EA3" w:rsidP="005A0EA3">
      <w:pPr>
        <w:widowControl w:val="0"/>
        <w:tabs>
          <w:tab w:val="left" w:pos="360"/>
          <w:tab w:val="right" w:pos="9356"/>
        </w:tabs>
        <w:overflowPunct/>
        <w:autoSpaceDE/>
        <w:autoSpaceDN/>
        <w:ind w:left="357" w:hanging="357"/>
        <w:jc w:val="both"/>
        <w:rPr>
          <w:rFonts w:ascii="Tahoma" w:eastAsia="Calibri" w:hAnsi="Tahoma" w:cs="Tahoma"/>
          <w:iCs/>
          <w:sz w:val="22"/>
          <w:szCs w:val="22"/>
        </w:rPr>
      </w:pPr>
    </w:p>
    <w:p w14:paraId="1628043B" w14:textId="77777777" w:rsidR="005A0EA3" w:rsidRPr="00263268" w:rsidRDefault="005A0EA3" w:rsidP="005A0EA3">
      <w:pPr>
        <w:widowControl w:val="0"/>
        <w:tabs>
          <w:tab w:val="left" w:pos="360"/>
          <w:tab w:val="right" w:pos="9356"/>
        </w:tabs>
        <w:overflowPunct/>
        <w:autoSpaceDE/>
        <w:autoSpaceDN/>
        <w:ind w:left="357" w:hanging="357"/>
        <w:jc w:val="both"/>
        <w:rPr>
          <w:rFonts w:ascii="Tahoma" w:eastAsia="Calibri" w:hAnsi="Tahoma" w:cs="Tahoma"/>
          <w:iCs/>
          <w:sz w:val="22"/>
          <w:szCs w:val="22"/>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528"/>
      </w:tblGrid>
      <w:tr w:rsidR="005A0EA3" w:rsidRPr="00263268" w14:paraId="7585C534" w14:textId="77777777" w:rsidTr="00385A25">
        <w:tc>
          <w:tcPr>
            <w:tcW w:w="3261" w:type="dxa"/>
          </w:tcPr>
          <w:p w14:paraId="18370F9F" w14:textId="77777777" w:rsidR="005A0EA3" w:rsidRPr="00263268" w:rsidRDefault="005A0EA3" w:rsidP="005A0EA3">
            <w:pPr>
              <w:widowControl w:val="0"/>
              <w:tabs>
                <w:tab w:val="left" w:pos="360"/>
                <w:tab w:val="right" w:pos="9356"/>
              </w:tabs>
              <w:overflowPunct/>
              <w:autoSpaceDE/>
              <w:autoSpaceDN/>
              <w:rPr>
                <w:rFonts w:ascii="Tahoma" w:eastAsia="Calibri" w:hAnsi="Tahoma" w:cs="Tahoma"/>
                <w:b/>
                <w:iCs/>
                <w:sz w:val="22"/>
                <w:szCs w:val="22"/>
              </w:rPr>
            </w:pPr>
            <w:r w:rsidRPr="00263268">
              <w:rPr>
                <w:rFonts w:ascii="Tahoma" w:eastAsia="Calibri" w:hAnsi="Tahoma" w:cs="Tahoma"/>
                <w:b/>
                <w:iCs/>
                <w:sz w:val="22"/>
                <w:szCs w:val="22"/>
              </w:rPr>
              <w:t xml:space="preserve">Участник торгов </w:t>
            </w:r>
          </w:p>
          <w:p w14:paraId="135F057B" w14:textId="77777777" w:rsidR="005A0EA3" w:rsidRPr="00263268" w:rsidRDefault="005A0EA3" w:rsidP="005A0EA3">
            <w:pPr>
              <w:widowControl w:val="0"/>
              <w:tabs>
                <w:tab w:val="left" w:pos="360"/>
                <w:tab w:val="right" w:pos="9356"/>
              </w:tabs>
              <w:overflowPunct/>
              <w:autoSpaceDE/>
              <w:autoSpaceDN/>
              <w:rPr>
                <w:rFonts w:ascii="Tahoma" w:eastAsia="Calibri" w:hAnsi="Tahoma" w:cs="Tahoma"/>
                <w:b/>
                <w:iCs/>
                <w:sz w:val="22"/>
                <w:szCs w:val="22"/>
              </w:rPr>
            </w:pPr>
            <w:r w:rsidRPr="00263268">
              <w:rPr>
                <w:rFonts w:ascii="Tahoma" w:eastAsia="Calibri" w:hAnsi="Tahoma" w:cs="Tahoma"/>
                <w:b/>
                <w:iCs/>
                <w:sz w:val="22"/>
                <w:szCs w:val="22"/>
              </w:rPr>
              <w:t>(полное фирменное наименование)</w:t>
            </w:r>
          </w:p>
        </w:tc>
        <w:tc>
          <w:tcPr>
            <w:tcW w:w="5528" w:type="dxa"/>
          </w:tcPr>
          <w:p w14:paraId="3F61F46F" w14:textId="77777777" w:rsidR="005A0EA3" w:rsidRPr="00263268" w:rsidRDefault="005A0EA3" w:rsidP="005A0EA3">
            <w:pPr>
              <w:widowControl w:val="0"/>
              <w:tabs>
                <w:tab w:val="left" w:pos="360"/>
                <w:tab w:val="right" w:pos="9356"/>
              </w:tabs>
              <w:overflowPunct/>
              <w:autoSpaceDE/>
              <w:autoSpaceDN/>
              <w:ind w:left="357" w:hanging="357"/>
              <w:jc w:val="both"/>
              <w:rPr>
                <w:rFonts w:ascii="Tahoma" w:eastAsia="Calibri" w:hAnsi="Tahoma" w:cs="Tahoma"/>
                <w:iCs/>
                <w:sz w:val="22"/>
                <w:szCs w:val="22"/>
              </w:rPr>
            </w:pPr>
          </w:p>
          <w:p w14:paraId="2BEB1B5F" w14:textId="77777777" w:rsidR="005A0EA3" w:rsidRPr="00263268" w:rsidRDefault="005A0EA3" w:rsidP="005A0EA3">
            <w:pPr>
              <w:widowControl w:val="0"/>
              <w:tabs>
                <w:tab w:val="left" w:pos="360"/>
                <w:tab w:val="right" w:pos="9356"/>
              </w:tabs>
              <w:overflowPunct/>
              <w:autoSpaceDE/>
              <w:autoSpaceDN/>
              <w:ind w:left="357" w:hanging="357"/>
              <w:jc w:val="both"/>
              <w:rPr>
                <w:rFonts w:ascii="Tahoma" w:eastAsia="Calibri" w:hAnsi="Tahoma" w:cs="Tahoma"/>
                <w:iCs/>
                <w:sz w:val="22"/>
                <w:szCs w:val="22"/>
              </w:rPr>
            </w:pPr>
          </w:p>
        </w:tc>
      </w:tr>
      <w:tr w:rsidR="005A0EA3" w:rsidRPr="00263268" w14:paraId="77477F3D" w14:textId="77777777" w:rsidTr="00385A25">
        <w:tc>
          <w:tcPr>
            <w:tcW w:w="3261" w:type="dxa"/>
          </w:tcPr>
          <w:p w14:paraId="27EB56DA" w14:textId="77777777" w:rsidR="005A0EA3" w:rsidRPr="00263268" w:rsidRDefault="005A0EA3" w:rsidP="005A0EA3">
            <w:pPr>
              <w:widowControl w:val="0"/>
              <w:tabs>
                <w:tab w:val="left" w:pos="360"/>
                <w:tab w:val="right" w:pos="9356"/>
              </w:tabs>
              <w:overflowPunct/>
              <w:autoSpaceDE/>
              <w:autoSpaceDN/>
              <w:ind w:left="357" w:hanging="357"/>
              <w:jc w:val="both"/>
              <w:rPr>
                <w:rFonts w:ascii="Tahoma" w:eastAsia="Calibri" w:hAnsi="Tahoma" w:cs="Tahoma"/>
                <w:b/>
                <w:iCs/>
                <w:sz w:val="22"/>
                <w:szCs w:val="22"/>
              </w:rPr>
            </w:pPr>
            <w:r w:rsidRPr="00263268">
              <w:rPr>
                <w:rFonts w:ascii="Tahoma" w:eastAsia="Calibri" w:hAnsi="Tahoma" w:cs="Tahoma"/>
                <w:b/>
                <w:iCs/>
                <w:noProof/>
                <w:sz w:val="22"/>
                <w:szCs w:val="22"/>
              </w:rPr>
              <w:t>Организатор торговли</w:t>
            </w:r>
          </w:p>
        </w:tc>
        <w:tc>
          <w:tcPr>
            <w:tcW w:w="5528" w:type="dxa"/>
          </w:tcPr>
          <w:p w14:paraId="0A6F9F86" w14:textId="77777777" w:rsidR="005A0EA3" w:rsidRPr="00263268" w:rsidRDefault="00123829" w:rsidP="005A0EA3">
            <w:pPr>
              <w:widowControl w:val="0"/>
              <w:tabs>
                <w:tab w:val="left" w:pos="360"/>
                <w:tab w:val="right" w:pos="9356"/>
              </w:tabs>
              <w:overflowPunct/>
              <w:autoSpaceDE/>
              <w:autoSpaceDN/>
              <w:jc w:val="both"/>
              <w:rPr>
                <w:rFonts w:ascii="Tahoma" w:eastAsia="Calibri" w:hAnsi="Tahoma" w:cs="Tahoma"/>
                <w:iCs/>
                <w:sz w:val="22"/>
                <w:szCs w:val="22"/>
              </w:rPr>
            </w:pPr>
            <w:r w:rsidRPr="00263268">
              <w:rPr>
                <w:rFonts w:ascii="Tahoma" w:eastAsia="Calibri" w:hAnsi="Tahoma" w:cs="Tahoma"/>
                <w:iCs/>
                <w:sz w:val="22"/>
                <w:szCs w:val="22"/>
              </w:rPr>
              <w:t xml:space="preserve">Публичное </w:t>
            </w:r>
            <w:r w:rsidR="005A0EA3" w:rsidRPr="00263268">
              <w:rPr>
                <w:rFonts w:ascii="Tahoma" w:eastAsia="Calibri" w:hAnsi="Tahoma" w:cs="Tahoma"/>
                <w:iCs/>
                <w:sz w:val="22"/>
                <w:szCs w:val="22"/>
              </w:rPr>
              <w:t>акционерное общество «Московская Биржа ММВБ-РТС»</w:t>
            </w:r>
            <w:r w:rsidR="005A0EA3" w:rsidRPr="00263268" w:rsidDel="00365782">
              <w:rPr>
                <w:rFonts w:ascii="Tahoma" w:eastAsia="Calibri" w:hAnsi="Tahoma" w:cs="Tahoma"/>
                <w:iCs/>
                <w:noProof/>
                <w:sz w:val="22"/>
                <w:szCs w:val="22"/>
              </w:rPr>
              <w:t xml:space="preserve"> </w:t>
            </w:r>
          </w:p>
        </w:tc>
      </w:tr>
    </w:tbl>
    <w:p w14:paraId="0CE943C5" w14:textId="77777777" w:rsidR="005A0EA3" w:rsidRPr="00263268" w:rsidRDefault="005A0EA3" w:rsidP="005A0EA3">
      <w:pPr>
        <w:widowControl w:val="0"/>
        <w:tabs>
          <w:tab w:val="left" w:pos="360"/>
          <w:tab w:val="right" w:pos="9356"/>
        </w:tabs>
        <w:overflowPunct/>
        <w:autoSpaceDE/>
        <w:autoSpaceDN/>
        <w:ind w:left="357" w:hanging="357"/>
        <w:jc w:val="both"/>
        <w:rPr>
          <w:rFonts w:ascii="Tahoma" w:eastAsia="Calibri" w:hAnsi="Tahoma" w:cs="Tahoma"/>
          <w:iCs/>
          <w:sz w:val="22"/>
          <w:szCs w:val="22"/>
        </w:rPr>
      </w:pPr>
    </w:p>
    <w:p w14:paraId="6BD992BD" w14:textId="77777777" w:rsidR="005A0EA3" w:rsidRPr="00263268" w:rsidRDefault="005A0EA3" w:rsidP="005A0EA3">
      <w:pPr>
        <w:widowControl w:val="0"/>
        <w:tabs>
          <w:tab w:val="left" w:pos="360"/>
          <w:tab w:val="right" w:pos="9356"/>
        </w:tabs>
        <w:overflowPunct/>
        <w:autoSpaceDE/>
        <w:autoSpaceDN/>
        <w:ind w:left="357" w:hanging="357"/>
        <w:jc w:val="both"/>
        <w:rPr>
          <w:rFonts w:ascii="Tahoma" w:eastAsia="Calibri" w:hAnsi="Tahoma" w:cs="Tahoma"/>
          <w:iCs/>
          <w:sz w:val="22"/>
          <w:szCs w:val="22"/>
        </w:rPr>
      </w:pPr>
    </w:p>
    <w:p w14:paraId="14DF4304" w14:textId="77777777" w:rsidR="005A0EA3" w:rsidRPr="00263268" w:rsidRDefault="005A0EA3" w:rsidP="008530AC">
      <w:pPr>
        <w:widowControl w:val="0"/>
        <w:tabs>
          <w:tab w:val="left" w:pos="567"/>
        </w:tabs>
        <w:overflowPunct/>
        <w:autoSpaceDE/>
        <w:autoSpaceDN/>
        <w:ind w:left="567" w:hanging="567"/>
        <w:jc w:val="both"/>
        <w:rPr>
          <w:rFonts w:ascii="Tahoma" w:eastAsia="Calibri" w:hAnsi="Tahoma" w:cs="Tahoma"/>
          <w:iCs/>
          <w:sz w:val="22"/>
          <w:szCs w:val="22"/>
        </w:rPr>
      </w:pPr>
      <w:r w:rsidRPr="00263268">
        <w:rPr>
          <w:rFonts w:ascii="Tahoma" w:eastAsia="Calibri" w:hAnsi="Tahoma" w:cs="Tahoma"/>
          <w:iCs/>
          <w:sz w:val="22"/>
          <w:szCs w:val="22"/>
        </w:rPr>
        <w:t>1.</w:t>
      </w:r>
      <w:r w:rsidRPr="00263268">
        <w:rPr>
          <w:rFonts w:ascii="Tahoma" w:eastAsia="Calibri" w:hAnsi="Tahoma" w:cs="Tahoma"/>
          <w:iCs/>
          <w:sz w:val="22"/>
          <w:szCs w:val="22"/>
        </w:rPr>
        <w:tab/>
        <w:t>Организатор торговли обязуется в соответствии с правилами организованных торгов (далее – правила торгов) регулярно (систематически) оказывать Участнику торгов услуги по проведению организованных торгов и иные, связанные с ними услуги, а Участник торгов обязуется выполнять требования правил торгов и оплачивать указанные услуги.</w:t>
      </w:r>
    </w:p>
    <w:p w14:paraId="541AA8B9" w14:textId="77777777" w:rsidR="005A0EA3" w:rsidRPr="00263268" w:rsidRDefault="005A0EA3" w:rsidP="005A0EA3">
      <w:pPr>
        <w:widowControl w:val="0"/>
        <w:overflowPunct/>
        <w:autoSpaceDE/>
        <w:autoSpaceDN/>
        <w:ind w:left="567" w:hanging="567"/>
        <w:jc w:val="both"/>
        <w:rPr>
          <w:rFonts w:ascii="Tahoma" w:eastAsia="Calibri" w:hAnsi="Tahoma" w:cs="Tahoma"/>
          <w:iCs/>
          <w:sz w:val="22"/>
          <w:szCs w:val="22"/>
        </w:rPr>
      </w:pPr>
      <w:r w:rsidRPr="00263268">
        <w:rPr>
          <w:rFonts w:ascii="Tahoma" w:eastAsia="Calibri" w:hAnsi="Tahoma" w:cs="Tahoma"/>
          <w:iCs/>
          <w:sz w:val="22"/>
          <w:szCs w:val="22"/>
        </w:rPr>
        <w:t>2.</w:t>
      </w:r>
      <w:r w:rsidRPr="00263268">
        <w:rPr>
          <w:rFonts w:ascii="Tahoma" w:eastAsia="Calibri" w:hAnsi="Tahoma" w:cs="Tahoma"/>
          <w:iCs/>
          <w:sz w:val="22"/>
          <w:szCs w:val="22"/>
        </w:rPr>
        <w:tab/>
        <w:t xml:space="preserve">Состав услуг, условия и порядок их оказания, а также иные права и обязанности сторон настоящего договора, связанные с проведением организованных торгов, устанавливаются правилами торгов или иными </w:t>
      </w:r>
      <w:r w:rsidR="0000287C" w:rsidRPr="00263268">
        <w:rPr>
          <w:rFonts w:ascii="Tahoma" w:eastAsia="Calibri" w:hAnsi="Tahoma" w:cs="Tahoma"/>
          <w:iCs/>
          <w:sz w:val="22"/>
          <w:szCs w:val="22"/>
        </w:rPr>
        <w:t xml:space="preserve">Внутренними </w:t>
      </w:r>
      <w:r w:rsidRPr="00263268">
        <w:rPr>
          <w:rFonts w:ascii="Tahoma" w:eastAsia="Calibri" w:hAnsi="Tahoma" w:cs="Tahoma"/>
          <w:iCs/>
          <w:sz w:val="22"/>
          <w:szCs w:val="22"/>
        </w:rPr>
        <w:t>документами Организатора торговли.</w:t>
      </w:r>
    </w:p>
    <w:p w14:paraId="1DC7AADC" w14:textId="77777777" w:rsidR="005A0EA3" w:rsidRPr="00263268" w:rsidRDefault="005A0EA3" w:rsidP="008530AC">
      <w:pPr>
        <w:widowControl w:val="0"/>
        <w:overflowPunct/>
        <w:autoSpaceDE/>
        <w:autoSpaceDN/>
        <w:ind w:left="567"/>
        <w:jc w:val="both"/>
        <w:rPr>
          <w:rFonts w:ascii="Tahoma" w:eastAsia="Calibri" w:hAnsi="Tahoma" w:cs="Tahoma"/>
          <w:iCs/>
          <w:sz w:val="22"/>
          <w:szCs w:val="22"/>
        </w:rPr>
      </w:pPr>
      <w:r w:rsidRPr="00263268">
        <w:rPr>
          <w:rFonts w:ascii="Tahoma" w:eastAsia="Calibri" w:hAnsi="Tahoma" w:cs="Tahoma"/>
          <w:iCs/>
          <w:sz w:val="22"/>
          <w:szCs w:val="22"/>
        </w:rPr>
        <w:t>Организатор торговли вправе утверждать отдельные правила торгов для каждого рынка (секции), на котором он оказывает услуги по проведению организованных торгов (фондовый, валют</w:t>
      </w:r>
      <w:r w:rsidR="00084D3E" w:rsidRPr="00263268">
        <w:rPr>
          <w:rFonts w:ascii="Tahoma" w:eastAsia="Calibri" w:hAnsi="Tahoma" w:cs="Tahoma"/>
          <w:iCs/>
          <w:sz w:val="22"/>
          <w:szCs w:val="22"/>
        </w:rPr>
        <w:t xml:space="preserve">ный и рынок </w:t>
      </w:r>
      <w:r w:rsidR="00777124" w:rsidRPr="00263268">
        <w:rPr>
          <w:rFonts w:ascii="Tahoma" w:eastAsia="Calibri" w:hAnsi="Tahoma" w:cs="Tahoma"/>
          <w:iCs/>
          <w:sz w:val="22"/>
          <w:szCs w:val="22"/>
        </w:rPr>
        <w:t>драгоценных металлов</w:t>
      </w:r>
      <w:r w:rsidRPr="00263268">
        <w:rPr>
          <w:rFonts w:ascii="Tahoma" w:eastAsia="Calibri" w:hAnsi="Tahoma" w:cs="Tahoma"/>
          <w:iCs/>
          <w:sz w:val="22"/>
          <w:szCs w:val="22"/>
        </w:rPr>
        <w:t>, срочный (рынок производных финансовых инструментов), другие).</w:t>
      </w:r>
    </w:p>
    <w:p w14:paraId="0FF271BF" w14:textId="77777777" w:rsidR="005A0EA3" w:rsidRPr="00263268" w:rsidRDefault="005A0EA3" w:rsidP="0018592E">
      <w:pPr>
        <w:widowControl w:val="0"/>
        <w:overflowPunct/>
        <w:autoSpaceDE/>
        <w:autoSpaceDN/>
        <w:ind w:left="567" w:hanging="567"/>
        <w:jc w:val="both"/>
        <w:rPr>
          <w:rFonts w:ascii="Tahoma" w:eastAsia="Calibri" w:hAnsi="Tahoma" w:cs="Tahoma"/>
          <w:bCs/>
          <w:iCs/>
          <w:sz w:val="22"/>
          <w:szCs w:val="22"/>
        </w:rPr>
      </w:pPr>
      <w:r w:rsidRPr="00263268">
        <w:rPr>
          <w:rFonts w:ascii="Tahoma" w:eastAsia="Calibri" w:hAnsi="Tahoma" w:cs="Tahoma"/>
          <w:iCs/>
          <w:sz w:val="22"/>
          <w:szCs w:val="22"/>
        </w:rPr>
        <w:t>3.</w:t>
      </w:r>
      <w:r w:rsidRPr="00263268">
        <w:rPr>
          <w:rFonts w:ascii="Tahoma" w:eastAsia="Calibri" w:hAnsi="Tahoma" w:cs="Tahoma"/>
          <w:iCs/>
          <w:sz w:val="22"/>
          <w:szCs w:val="22"/>
        </w:rPr>
        <w:tab/>
        <w:t>Организатор торговли вправе в одностороннем порядке вносить изменения в правила торгов и иные внутренние документы Организатора торговли в установленном ими порядке.</w:t>
      </w:r>
    </w:p>
    <w:p w14:paraId="63026C39" w14:textId="77777777" w:rsidR="005A0EA3" w:rsidRPr="00263268" w:rsidRDefault="005A0EA3" w:rsidP="008530AC">
      <w:pPr>
        <w:widowControl w:val="0"/>
        <w:overflowPunct/>
        <w:autoSpaceDE/>
        <w:autoSpaceDN/>
        <w:ind w:left="567" w:hanging="567"/>
        <w:jc w:val="both"/>
        <w:rPr>
          <w:rFonts w:ascii="Tahoma" w:eastAsia="Calibri" w:hAnsi="Tahoma" w:cs="Tahoma"/>
          <w:iCs/>
          <w:sz w:val="22"/>
          <w:szCs w:val="22"/>
        </w:rPr>
      </w:pPr>
      <w:r w:rsidRPr="00263268">
        <w:rPr>
          <w:rFonts w:ascii="Tahoma" w:eastAsia="Calibri" w:hAnsi="Tahoma" w:cs="Tahoma"/>
          <w:bCs/>
          <w:iCs/>
          <w:sz w:val="22"/>
          <w:szCs w:val="22"/>
        </w:rPr>
        <w:t xml:space="preserve">4. </w:t>
      </w:r>
      <w:r w:rsidRPr="00263268">
        <w:rPr>
          <w:rFonts w:ascii="Tahoma" w:eastAsia="Calibri" w:hAnsi="Tahoma" w:cs="Tahoma"/>
          <w:bCs/>
          <w:iCs/>
          <w:sz w:val="22"/>
          <w:szCs w:val="22"/>
        </w:rPr>
        <w:tab/>
        <w:t xml:space="preserve">Настоящий договор вступает в силу с даты подписания его Организатором торговли и Участником торгов. </w:t>
      </w:r>
    </w:p>
    <w:p w14:paraId="6EFEBD9E" w14:textId="77777777" w:rsidR="005A0EA3" w:rsidRPr="00263268" w:rsidRDefault="005A0EA3" w:rsidP="008530AC">
      <w:pPr>
        <w:widowControl w:val="0"/>
        <w:overflowPunct/>
        <w:autoSpaceDE/>
        <w:autoSpaceDN/>
        <w:ind w:left="567" w:hanging="567"/>
        <w:jc w:val="both"/>
        <w:rPr>
          <w:rFonts w:ascii="Tahoma" w:eastAsia="Calibri" w:hAnsi="Tahoma" w:cs="Tahoma"/>
          <w:iCs/>
          <w:sz w:val="22"/>
          <w:szCs w:val="22"/>
        </w:rPr>
      </w:pPr>
      <w:r w:rsidRPr="00263268">
        <w:rPr>
          <w:rFonts w:ascii="Tahoma" w:eastAsia="Calibri" w:hAnsi="Tahoma" w:cs="Tahoma"/>
          <w:iCs/>
          <w:sz w:val="22"/>
          <w:szCs w:val="22"/>
        </w:rPr>
        <w:t>5.</w:t>
      </w:r>
      <w:r w:rsidRPr="00263268">
        <w:rPr>
          <w:rFonts w:ascii="Tahoma" w:eastAsia="Calibri" w:hAnsi="Tahoma" w:cs="Tahoma"/>
          <w:iCs/>
          <w:sz w:val="22"/>
          <w:szCs w:val="22"/>
        </w:rPr>
        <w:tab/>
      </w:r>
      <w:r w:rsidR="00760ED1" w:rsidRPr="00263268">
        <w:rPr>
          <w:rFonts w:ascii="Tahoma" w:eastAsia="Calibri" w:hAnsi="Tahoma" w:cs="Tahoma"/>
          <w:iCs/>
          <w:sz w:val="22"/>
          <w:szCs w:val="22"/>
        </w:rPr>
        <w:t>Настоящий договор прекращает свое действие с момента прекращения допуска к участию в торгах Участника торгов на всех рынках (секциях), услуги по проведению организованных торгов на которых оказывает Организатор</w:t>
      </w:r>
      <w:r w:rsidR="0000287C" w:rsidRPr="00263268">
        <w:rPr>
          <w:rFonts w:ascii="Tahoma" w:eastAsia="Calibri" w:hAnsi="Tahoma" w:cs="Tahoma"/>
          <w:iCs/>
          <w:sz w:val="22"/>
          <w:szCs w:val="22"/>
        </w:rPr>
        <w:t xml:space="preserve"> торговли</w:t>
      </w:r>
      <w:r w:rsidR="00760ED1" w:rsidRPr="00263268">
        <w:rPr>
          <w:rFonts w:ascii="Tahoma" w:eastAsia="Calibri" w:hAnsi="Tahoma" w:cs="Tahoma"/>
          <w:iCs/>
          <w:sz w:val="22"/>
          <w:szCs w:val="22"/>
        </w:rPr>
        <w:t>.</w:t>
      </w:r>
    </w:p>
    <w:p w14:paraId="3DBD3A5A" w14:textId="77777777" w:rsidR="00FD648C" w:rsidRPr="00263268" w:rsidRDefault="00FD648C" w:rsidP="008530AC">
      <w:pPr>
        <w:widowControl w:val="0"/>
        <w:overflowPunct/>
        <w:autoSpaceDE/>
        <w:autoSpaceDN/>
        <w:ind w:left="567" w:hanging="567"/>
        <w:jc w:val="both"/>
        <w:rPr>
          <w:rFonts w:ascii="Tahoma" w:eastAsia="Calibri" w:hAnsi="Tahoma" w:cs="Tahoma"/>
          <w:iCs/>
          <w:sz w:val="22"/>
          <w:szCs w:val="22"/>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3361"/>
        <w:gridCol w:w="3928"/>
      </w:tblGrid>
      <w:tr w:rsidR="005A0EA3" w:rsidRPr="00263268" w14:paraId="09BB6EB9" w14:textId="77777777" w:rsidTr="00385A25">
        <w:tc>
          <w:tcPr>
            <w:tcW w:w="1563" w:type="dxa"/>
          </w:tcPr>
          <w:p w14:paraId="1F747486" w14:textId="77777777" w:rsidR="005A0EA3" w:rsidRPr="00263268" w:rsidRDefault="005A0EA3" w:rsidP="005A0EA3">
            <w:pPr>
              <w:widowControl w:val="0"/>
              <w:tabs>
                <w:tab w:val="left" w:pos="360"/>
              </w:tabs>
              <w:overflowPunct/>
              <w:autoSpaceDE/>
              <w:autoSpaceDN/>
              <w:jc w:val="center"/>
              <w:rPr>
                <w:rFonts w:ascii="Tahoma" w:eastAsia="Calibri" w:hAnsi="Tahoma" w:cs="Tahoma"/>
                <w:b/>
                <w:iCs/>
                <w:sz w:val="22"/>
                <w:szCs w:val="22"/>
              </w:rPr>
            </w:pPr>
          </w:p>
        </w:tc>
        <w:tc>
          <w:tcPr>
            <w:tcW w:w="3399" w:type="dxa"/>
          </w:tcPr>
          <w:p w14:paraId="51A70CC0" w14:textId="77777777" w:rsidR="005A0EA3" w:rsidRPr="00263268" w:rsidRDefault="005A0EA3" w:rsidP="005A0EA3">
            <w:pPr>
              <w:widowControl w:val="0"/>
              <w:tabs>
                <w:tab w:val="left" w:pos="360"/>
              </w:tabs>
              <w:overflowPunct/>
              <w:autoSpaceDE/>
              <w:autoSpaceDN/>
              <w:jc w:val="center"/>
              <w:rPr>
                <w:rFonts w:ascii="Tahoma" w:eastAsia="Calibri" w:hAnsi="Tahoma" w:cs="Tahoma"/>
                <w:b/>
                <w:iCs/>
                <w:sz w:val="22"/>
                <w:szCs w:val="22"/>
              </w:rPr>
            </w:pPr>
            <w:r w:rsidRPr="00263268">
              <w:rPr>
                <w:rFonts w:ascii="Tahoma" w:eastAsia="Calibri" w:hAnsi="Tahoma" w:cs="Tahoma"/>
                <w:b/>
                <w:iCs/>
                <w:sz w:val="22"/>
                <w:szCs w:val="22"/>
              </w:rPr>
              <w:t>От имени Участника торгов</w:t>
            </w:r>
          </w:p>
        </w:tc>
        <w:tc>
          <w:tcPr>
            <w:tcW w:w="3969" w:type="dxa"/>
          </w:tcPr>
          <w:p w14:paraId="10A0F3F3" w14:textId="77777777" w:rsidR="005A0EA3" w:rsidRPr="00263268" w:rsidRDefault="005A0EA3" w:rsidP="005A0EA3">
            <w:pPr>
              <w:widowControl w:val="0"/>
              <w:tabs>
                <w:tab w:val="left" w:pos="360"/>
              </w:tabs>
              <w:overflowPunct/>
              <w:autoSpaceDE/>
              <w:autoSpaceDN/>
              <w:jc w:val="center"/>
              <w:rPr>
                <w:rFonts w:ascii="Tahoma" w:eastAsia="Calibri" w:hAnsi="Tahoma" w:cs="Tahoma"/>
                <w:b/>
                <w:iCs/>
                <w:sz w:val="22"/>
                <w:szCs w:val="22"/>
              </w:rPr>
            </w:pPr>
            <w:r w:rsidRPr="00263268">
              <w:rPr>
                <w:rFonts w:ascii="Tahoma" w:eastAsia="Calibri" w:hAnsi="Tahoma" w:cs="Tahoma"/>
                <w:b/>
                <w:iCs/>
                <w:sz w:val="22"/>
                <w:szCs w:val="22"/>
              </w:rPr>
              <w:t>От имени Организатора торговли</w:t>
            </w:r>
          </w:p>
        </w:tc>
      </w:tr>
      <w:tr w:rsidR="005A0EA3" w:rsidRPr="00263268" w14:paraId="7A10DB14" w14:textId="77777777" w:rsidTr="00385A25">
        <w:tc>
          <w:tcPr>
            <w:tcW w:w="1563" w:type="dxa"/>
          </w:tcPr>
          <w:p w14:paraId="76936095" w14:textId="77777777" w:rsidR="005A0EA3" w:rsidRPr="00263268" w:rsidRDefault="005A0EA3" w:rsidP="005A0EA3">
            <w:pPr>
              <w:widowControl w:val="0"/>
              <w:tabs>
                <w:tab w:val="left" w:pos="360"/>
              </w:tabs>
              <w:overflowPunct/>
              <w:autoSpaceDE/>
              <w:autoSpaceDN/>
              <w:jc w:val="both"/>
              <w:rPr>
                <w:rFonts w:ascii="Tahoma" w:eastAsia="Calibri" w:hAnsi="Tahoma" w:cs="Tahoma"/>
                <w:b/>
                <w:iCs/>
                <w:sz w:val="22"/>
                <w:szCs w:val="22"/>
              </w:rPr>
            </w:pPr>
            <w:r w:rsidRPr="00263268">
              <w:rPr>
                <w:rFonts w:ascii="Tahoma" w:eastAsia="Calibri" w:hAnsi="Tahoma" w:cs="Tahoma"/>
                <w:b/>
                <w:iCs/>
                <w:sz w:val="22"/>
                <w:szCs w:val="22"/>
              </w:rPr>
              <w:t>ФИО</w:t>
            </w:r>
          </w:p>
        </w:tc>
        <w:tc>
          <w:tcPr>
            <w:tcW w:w="3399" w:type="dxa"/>
          </w:tcPr>
          <w:p w14:paraId="0EED28DF" w14:textId="77777777" w:rsidR="005A0EA3" w:rsidRPr="00263268" w:rsidRDefault="005A0EA3" w:rsidP="005A0EA3">
            <w:pPr>
              <w:widowControl w:val="0"/>
              <w:tabs>
                <w:tab w:val="left" w:pos="360"/>
              </w:tabs>
              <w:overflowPunct/>
              <w:autoSpaceDE/>
              <w:autoSpaceDN/>
              <w:jc w:val="both"/>
              <w:rPr>
                <w:rFonts w:ascii="Tahoma" w:eastAsia="Calibri" w:hAnsi="Tahoma" w:cs="Tahoma"/>
                <w:iCs/>
                <w:sz w:val="22"/>
                <w:szCs w:val="22"/>
              </w:rPr>
            </w:pPr>
          </w:p>
        </w:tc>
        <w:tc>
          <w:tcPr>
            <w:tcW w:w="3969" w:type="dxa"/>
          </w:tcPr>
          <w:p w14:paraId="3B45A67D" w14:textId="77777777" w:rsidR="005A0EA3" w:rsidRPr="00263268" w:rsidRDefault="005A0EA3" w:rsidP="005A0EA3">
            <w:pPr>
              <w:widowControl w:val="0"/>
              <w:tabs>
                <w:tab w:val="left" w:pos="360"/>
              </w:tabs>
              <w:overflowPunct/>
              <w:autoSpaceDE/>
              <w:autoSpaceDN/>
              <w:jc w:val="both"/>
              <w:rPr>
                <w:rFonts w:ascii="Tahoma" w:eastAsia="Calibri" w:hAnsi="Tahoma" w:cs="Tahoma"/>
                <w:iCs/>
                <w:sz w:val="22"/>
                <w:szCs w:val="22"/>
              </w:rPr>
            </w:pPr>
          </w:p>
        </w:tc>
      </w:tr>
      <w:tr w:rsidR="005A0EA3" w:rsidRPr="00263268" w14:paraId="375A2C90" w14:textId="77777777" w:rsidTr="00385A25">
        <w:tc>
          <w:tcPr>
            <w:tcW w:w="1563" w:type="dxa"/>
          </w:tcPr>
          <w:p w14:paraId="73B18E04" w14:textId="77777777" w:rsidR="005A0EA3" w:rsidRPr="00263268" w:rsidRDefault="005A0EA3" w:rsidP="005A0EA3">
            <w:pPr>
              <w:widowControl w:val="0"/>
              <w:tabs>
                <w:tab w:val="left" w:pos="360"/>
              </w:tabs>
              <w:overflowPunct/>
              <w:autoSpaceDE/>
              <w:autoSpaceDN/>
              <w:jc w:val="both"/>
              <w:rPr>
                <w:rFonts w:ascii="Tahoma" w:eastAsia="Calibri" w:hAnsi="Tahoma" w:cs="Tahoma"/>
                <w:b/>
                <w:iCs/>
                <w:sz w:val="22"/>
                <w:szCs w:val="22"/>
              </w:rPr>
            </w:pPr>
            <w:r w:rsidRPr="00263268">
              <w:rPr>
                <w:rFonts w:ascii="Tahoma" w:eastAsia="Calibri" w:hAnsi="Tahoma" w:cs="Tahoma"/>
                <w:b/>
                <w:iCs/>
                <w:sz w:val="22"/>
                <w:szCs w:val="22"/>
              </w:rPr>
              <w:t>Должность</w:t>
            </w:r>
          </w:p>
        </w:tc>
        <w:tc>
          <w:tcPr>
            <w:tcW w:w="3399" w:type="dxa"/>
          </w:tcPr>
          <w:p w14:paraId="7DA2241D" w14:textId="77777777" w:rsidR="005A0EA3" w:rsidRPr="00263268" w:rsidRDefault="005A0EA3" w:rsidP="005A0EA3">
            <w:pPr>
              <w:widowControl w:val="0"/>
              <w:tabs>
                <w:tab w:val="left" w:pos="360"/>
              </w:tabs>
              <w:overflowPunct/>
              <w:autoSpaceDE/>
              <w:autoSpaceDN/>
              <w:jc w:val="both"/>
              <w:rPr>
                <w:rFonts w:ascii="Tahoma" w:eastAsia="Calibri" w:hAnsi="Tahoma" w:cs="Tahoma"/>
                <w:iCs/>
                <w:sz w:val="22"/>
                <w:szCs w:val="22"/>
              </w:rPr>
            </w:pPr>
          </w:p>
        </w:tc>
        <w:tc>
          <w:tcPr>
            <w:tcW w:w="3969" w:type="dxa"/>
          </w:tcPr>
          <w:p w14:paraId="505065B2" w14:textId="77777777" w:rsidR="005A0EA3" w:rsidRPr="00263268" w:rsidRDefault="005A0EA3" w:rsidP="005A0EA3">
            <w:pPr>
              <w:widowControl w:val="0"/>
              <w:tabs>
                <w:tab w:val="left" w:pos="360"/>
              </w:tabs>
              <w:overflowPunct/>
              <w:autoSpaceDE/>
              <w:autoSpaceDN/>
              <w:jc w:val="both"/>
              <w:rPr>
                <w:rFonts w:ascii="Tahoma" w:eastAsia="Calibri" w:hAnsi="Tahoma" w:cs="Tahoma"/>
                <w:iCs/>
                <w:sz w:val="22"/>
                <w:szCs w:val="22"/>
              </w:rPr>
            </w:pPr>
          </w:p>
        </w:tc>
      </w:tr>
      <w:tr w:rsidR="005A0EA3" w:rsidRPr="00263268" w14:paraId="0D05AAD6" w14:textId="77777777" w:rsidTr="00385A25">
        <w:tc>
          <w:tcPr>
            <w:tcW w:w="1563" w:type="dxa"/>
          </w:tcPr>
          <w:p w14:paraId="196C746B" w14:textId="77777777" w:rsidR="005A0EA3" w:rsidRPr="00263268" w:rsidRDefault="005A0EA3" w:rsidP="005A0EA3">
            <w:pPr>
              <w:widowControl w:val="0"/>
              <w:tabs>
                <w:tab w:val="left" w:pos="360"/>
              </w:tabs>
              <w:overflowPunct/>
              <w:autoSpaceDE/>
              <w:autoSpaceDN/>
              <w:jc w:val="both"/>
              <w:rPr>
                <w:rFonts w:ascii="Tahoma" w:eastAsia="Calibri" w:hAnsi="Tahoma" w:cs="Tahoma"/>
                <w:b/>
                <w:iCs/>
                <w:sz w:val="22"/>
                <w:szCs w:val="22"/>
              </w:rPr>
            </w:pPr>
            <w:r w:rsidRPr="00263268">
              <w:rPr>
                <w:rFonts w:ascii="Tahoma" w:eastAsia="Calibri" w:hAnsi="Tahoma" w:cs="Tahoma"/>
                <w:b/>
                <w:iCs/>
                <w:sz w:val="22"/>
                <w:szCs w:val="22"/>
              </w:rPr>
              <w:t>Основание полномочий</w:t>
            </w:r>
          </w:p>
        </w:tc>
        <w:tc>
          <w:tcPr>
            <w:tcW w:w="3399" w:type="dxa"/>
          </w:tcPr>
          <w:p w14:paraId="70BAFA1F" w14:textId="77777777" w:rsidR="005A0EA3" w:rsidRPr="00263268" w:rsidRDefault="005A0EA3" w:rsidP="005A0EA3">
            <w:pPr>
              <w:widowControl w:val="0"/>
              <w:tabs>
                <w:tab w:val="left" w:pos="360"/>
              </w:tabs>
              <w:overflowPunct/>
              <w:autoSpaceDE/>
              <w:autoSpaceDN/>
              <w:jc w:val="both"/>
              <w:rPr>
                <w:rFonts w:ascii="Tahoma" w:eastAsia="Calibri" w:hAnsi="Tahoma" w:cs="Tahoma"/>
                <w:iCs/>
                <w:sz w:val="22"/>
                <w:szCs w:val="22"/>
              </w:rPr>
            </w:pPr>
          </w:p>
          <w:p w14:paraId="501A5B84" w14:textId="77777777" w:rsidR="005A0EA3" w:rsidRPr="00263268" w:rsidRDefault="005A0EA3" w:rsidP="005A0EA3">
            <w:pPr>
              <w:widowControl w:val="0"/>
              <w:tabs>
                <w:tab w:val="left" w:pos="360"/>
              </w:tabs>
              <w:overflowPunct/>
              <w:autoSpaceDE/>
              <w:autoSpaceDN/>
              <w:jc w:val="both"/>
              <w:rPr>
                <w:rFonts w:ascii="Tahoma" w:eastAsia="Calibri" w:hAnsi="Tahoma" w:cs="Tahoma"/>
                <w:iCs/>
                <w:sz w:val="22"/>
                <w:szCs w:val="22"/>
              </w:rPr>
            </w:pPr>
          </w:p>
        </w:tc>
        <w:tc>
          <w:tcPr>
            <w:tcW w:w="3969" w:type="dxa"/>
          </w:tcPr>
          <w:p w14:paraId="1E35B24B" w14:textId="77777777" w:rsidR="005A0EA3" w:rsidRPr="00263268" w:rsidRDefault="005A0EA3" w:rsidP="005A0EA3">
            <w:pPr>
              <w:widowControl w:val="0"/>
              <w:tabs>
                <w:tab w:val="left" w:pos="360"/>
              </w:tabs>
              <w:overflowPunct/>
              <w:autoSpaceDE/>
              <w:autoSpaceDN/>
              <w:jc w:val="both"/>
              <w:rPr>
                <w:rFonts w:ascii="Tahoma" w:eastAsia="Calibri" w:hAnsi="Tahoma" w:cs="Tahoma"/>
                <w:iCs/>
                <w:sz w:val="22"/>
                <w:szCs w:val="22"/>
              </w:rPr>
            </w:pPr>
          </w:p>
        </w:tc>
      </w:tr>
      <w:tr w:rsidR="005A0EA3" w:rsidRPr="00263268" w14:paraId="2BA59543" w14:textId="77777777" w:rsidTr="00385A25">
        <w:tc>
          <w:tcPr>
            <w:tcW w:w="1563" w:type="dxa"/>
          </w:tcPr>
          <w:p w14:paraId="2D778113" w14:textId="77777777" w:rsidR="005A0EA3" w:rsidRPr="00263268" w:rsidRDefault="005A0EA3" w:rsidP="005A0EA3">
            <w:pPr>
              <w:widowControl w:val="0"/>
              <w:tabs>
                <w:tab w:val="left" w:pos="360"/>
              </w:tabs>
              <w:overflowPunct/>
              <w:autoSpaceDE/>
              <w:autoSpaceDN/>
              <w:jc w:val="both"/>
              <w:rPr>
                <w:rFonts w:ascii="Tahoma" w:eastAsia="Calibri" w:hAnsi="Tahoma" w:cs="Tahoma"/>
                <w:b/>
                <w:iCs/>
                <w:sz w:val="22"/>
                <w:szCs w:val="22"/>
              </w:rPr>
            </w:pPr>
            <w:r w:rsidRPr="00263268">
              <w:rPr>
                <w:rFonts w:ascii="Tahoma" w:eastAsia="Calibri" w:hAnsi="Tahoma" w:cs="Tahoma"/>
                <w:b/>
                <w:iCs/>
                <w:sz w:val="22"/>
                <w:szCs w:val="22"/>
              </w:rPr>
              <w:t>Подпись,</w:t>
            </w:r>
          </w:p>
          <w:p w14:paraId="5C9F8B9E" w14:textId="77777777" w:rsidR="005A0EA3" w:rsidRPr="00263268" w:rsidRDefault="005A0EA3" w:rsidP="005A0EA3">
            <w:pPr>
              <w:widowControl w:val="0"/>
              <w:tabs>
                <w:tab w:val="left" w:pos="360"/>
              </w:tabs>
              <w:overflowPunct/>
              <w:autoSpaceDE/>
              <w:autoSpaceDN/>
              <w:jc w:val="both"/>
              <w:rPr>
                <w:rFonts w:ascii="Tahoma" w:eastAsia="Calibri" w:hAnsi="Tahoma" w:cs="Tahoma"/>
                <w:b/>
                <w:iCs/>
                <w:sz w:val="22"/>
                <w:szCs w:val="22"/>
              </w:rPr>
            </w:pPr>
            <w:r w:rsidRPr="00263268">
              <w:rPr>
                <w:rFonts w:ascii="Tahoma" w:eastAsia="Calibri" w:hAnsi="Tahoma" w:cs="Tahoma"/>
                <w:b/>
                <w:iCs/>
                <w:sz w:val="22"/>
                <w:szCs w:val="22"/>
              </w:rPr>
              <w:t>печать</w:t>
            </w:r>
          </w:p>
        </w:tc>
        <w:tc>
          <w:tcPr>
            <w:tcW w:w="3399" w:type="dxa"/>
          </w:tcPr>
          <w:p w14:paraId="6FBC24CE" w14:textId="77777777" w:rsidR="005A0EA3" w:rsidRPr="00263268" w:rsidRDefault="005A0EA3" w:rsidP="005A0EA3">
            <w:pPr>
              <w:widowControl w:val="0"/>
              <w:tabs>
                <w:tab w:val="left" w:pos="360"/>
              </w:tabs>
              <w:overflowPunct/>
              <w:autoSpaceDE/>
              <w:autoSpaceDN/>
              <w:jc w:val="both"/>
              <w:rPr>
                <w:rFonts w:ascii="Tahoma" w:eastAsia="Calibri" w:hAnsi="Tahoma" w:cs="Tahoma"/>
                <w:iCs/>
                <w:sz w:val="22"/>
                <w:szCs w:val="22"/>
              </w:rPr>
            </w:pPr>
          </w:p>
          <w:p w14:paraId="1FDCEF12" w14:textId="77777777" w:rsidR="005A0EA3" w:rsidRPr="00263268" w:rsidRDefault="005A0EA3" w:rsidP="005A0EA3">
            <w:pPr>
              <w:widowControl w:val="0"/>
              <w:tabs>
                <w:tab w:val="left" w:pos="360"/>
              </w:tabs>
              <w:overflowPunct/>
              <w:autoSpaceDE/>
              <w:autoSpaceDN/>
              <w:jc w:val="both"/>
              <w:rPr>
                <w:rFonts w:ascii="Tahoma" w:eastAsia="Calibri" w:hAnsi="Tahoma" w:cs="Tahoma"/>
                <w:iCs/>
                <w:sz w:val="22"/>
                <w:szCs w:val="22"/>
              </w:rPr>
            </w:pPr>
          </w:p>
        </w:tc>
        <w:tc>
          <w:tcPr>
            <w:tcW w:w="3969" w:type="dxa"/>
          </w:tcPr>
          <w:p w14:paraId="79CC3F4E" w14:textId="77777777" w:rsidR="005A0EA3" w:rsidRPr="00263268" w:rsidRDefault="005A0EA3" w:rsidP="005A0EA3">
            <w:pPr>
              <w:widowControl w:val="0"/>
              <w:tabs>
                <w:tab w:val="left" w:pos="360"/>
              </w:tabs>
              <w:overflowPunct/>
              <w:autoSpaceDE/>
              <w:autoSpaceDN/>
              <w:jc w:val="both"/>
              <w:rPr>
                <w:rFonts w:ascii="Tahoma" w:eastAsia="Calibri" w:hAnsi="Tahoma" w:cs="Tahoma"/>
                <w:iCs/>
                <w:sz w:val="22"/>
                <w:szCs w:val="22"/>
              </w:rPr>
            </w:pPr>
          </w:p>
        </w:tc>
      </w:tr>
    </w:tbl>
    <w:p w14:paraId="07118975" w14:textId="77777777" w:rsidR="0018310C" w:rsidRPr="00263268" w:rsidRDefault="0018310C" w:rsidP="00692DFA">
      <w:pPr>
        <w:pageBreakBefore/>
        <w:ind w:left="3600"/>
        <w:jc w:val="right"/>
        <w:outlineLvl w:val="0"/>
        <w:rPr>
          <w:rFonts w:ascii="Tahoma" w:hAnsi="Tahoma" w:cs="Tahoma"/>
          <w:b/>
          <w:sz w:val="22"/>
          <w:szCs w:val="22"/>
        </w:rPr>
      </w:pPr>
      <w:bookmarkStart w:id="480" w:name="_Toc420663032"/>
      <w:bookmarkStart w:id="481" w:name="_Toc496717744"/>
      <w:r w:rsidRPr="00263268">
        <w:rPr>
          <w:rFonts w:ascii="Tahoma" w:hAnsi="Tahoma" w:cs="Tahoma"/>
          <w:b/>
          <w:sz w:val="22"/>
          <w:szCs w:val="22"/>
        </w:rPr>
        <w:lastRenderedPageBreak/>
        <w:t xml:space="preserve">Приложение </w:t>
      </w:r>
      <w:bookmarkEnd w:id="480"/>
      <w:r w:rsidR="00E35418" w:rsidRPr="00263268">
        <w:rPr>
          <w:rFonts w:ascii="Tahoma" w:hAnsi="Tahoma" w:cs="Tahoma"/>
          <w:b/>
          <w:sz w:val="22"/>
          <w:szCs w:val="22"/>
        </w:rPr>
        <w:t>03</w:t>
      </w:r>
      <w:bookmarkEnd w:id="481"/>
    </w:p>
    <w:p w14:paraId="46D2F5BE" w14:textId="77777777" w:rsidR="005E420D" w:rsidRPr="00263268" w:rsidRDefault="008530AC" w:rsidP="005E420D">
      <w:pPr>
        <w:ind w:left="3600"/>
        <w:jc w:val="right"/>
        <w:rPr>
          <w:rFonts w:ascii="Tahoma" w:hAnsi="Tahoma" w:cs="Tahoma"/>
          <w:sz w:val="22"/>
          <w:szCs w:val="22"/>
        </w:rPr>
      </w:pPr>
      <w:r w:rsidRPr="00263268">
        <w:rPr>
          <w:rFonts w:ascii="Tahoma" w:hAnsi="Tahoma" w:cs="Tahoma"/>
          <w:sz w:val="22"/>
          <w:szCs w:val="22"/>
        </w:rPr>
        <w:t>к Правилам допуска к участию</w:t>
      </w:r>
    </w:p>
    <w:p w14:paraId="262A4242" w14:textId="77777777" w:rsidR="008530AC" w:rsidRPr="00263268" w:rsidRDefault="008530AC" w:rsidP="005E420D">
      <w:pPr>
        <w:ind w:left="3600"/>
        <w:jc w:val="right"/>
        <w:rPr>
          <w:rFonts w:ascii="Tahoma" w:hAnsi="Tahoma" w:cs="Tahoma"/>
          <w:sz w:val="22"/>
          <w:szCs w:val="22"/>
        </w:rPr>
      </w:pPr>
      <w:r w:rsidRPr="00263268">
        <w:rPr>
          <w:rFonts w:ascii="Tahoma" w:hAnsi="Tahoma" w:cs="Tahoma"/>
          <w:sz w:val="22"/>
          <w:szCs w:val="22"/>
        </w:rPr>
        <w:t xml:space="preserve"> </w:t>
      </w:r>
      <w:r w:rsidR="005E420D" w:rsidRPr="00263268">
        <w:rPr>
          <w:rFonts w:ascii="Tahoma" w:hAnsi="Tahoma" w:cs="Tahoma"/>
          <w:sz w:val="22"/>
          <w:szCs w:val="22"/>
        </w:rPr>
        <w:t>в организованных торгах</w:t>
      </w:r>
    </w:p>
    <w:p w14:paraId="3E3C9559" w14:textId="77777777" w:rsidR="00EC6A86" w:rsidRPr="00263268" w:rsidRDefault="008530AC" w:rsidP="00323F03">
      <w:pPr>
        <w:jc w:val="right"/>
        <w:rPr>
          <w:rFonts w:ascii="Tahoma" w:eastAsia="Calibri" w:hAnsi="Tahoma" w:cs="Tahoma"/>
          <w:b/>
          <w:color w:val="000000"/>
          <w:sz w:val="22"/>
          <w:szCs w:val="22"/>
        </w:rPr>
      </w:pPr>
      <w:r w:rsidRPr="00263268">
        <w:rPr>
          <w:rFonts w:ascii="Tahoma" w:hAnsi="Tahoma" w:cs="Tahoma"/>
          <w:sz w:val="22"/>
          <w:szCs w:val="22"/>
        </w:rPr>
        <w:t xml:space="preserve">                                                                               </w:t>
      </w:r>
      <w:r w:rsidR="00384D73" w:rsidRPr="00263268">
        <w:rPr>
          <w:rFonts w:ascii="Tahoma" w:hAnsi="Tahoma" w:cs="Tahoma"/>
          <w:sz w:val="22"/>
          <w:szCs w:val="22"/>
        </w:rPr>
        <w:t xml:space="preserve">                       </w:t>
      </w:r>
      <w:r w:rsidR="00123829" w:rsidRPr="00263268">
        <w:rPr>
          <w:rFonts w:ascii="Tahoma" w:hAnsi="Tahoma" w:cs="Tahoma"/>
          <w:sz w:val="22"/>
          <w:szCs w:val="22"/>
        </w:rPr>
        <w:t xml:space="preserve">ПАО </w:t>
      </w:r>
      <w:r w:rsidRPr="00263268">
        <w:rPr>
          <w:rFonts w:ascii="Tahoma" w:hAnsi="Tahoma" w:cs="Tahoma"/>
          <w:sz w:val="22"/>
          <w:szCs w:val="22"/>
        </w:rPr>
        <w:t>Московская Биржа</w:t>
      </w:r>
      <w:r w:rsidR="00323F03" w:rsidRPr="00323F03">
        <w:rPr>
          <w:rFonts w:ascii="Tahoma" w:hAnsi="Tahoma" w:cs="Tahoma"/>
          <w:sz w:val="22"/>
          <w:szCs w:val="22"/>
        </w:rPr>
        <w:t xml:space="preserve"> Часть I. Общая часть</w:t>
      </w:r>
      <w:r w:rsidRPr="00263268" w:rsidDel="008530AC">
        <w:rPr>
          <w:rFonts w:ascii="Tahoma" w:hAnsi="Tahoma" w:cs="Tahoma"/>
          <w:sz w:val="22"/>
          <w:szCs w:val="22"/>
        </w:rPr>
        <w:t xml:space="preserve"> </w:t>
      </w:r>
    </w:p>
    <w:p w14:paraId="353A5A17" w14:textId="77777777" w:rsidR="00EC6A86" w:rsidRPr="00263268" w:rsidRDefault="00EC6A86" w:rsidP="0018310C">
      <w:pPr>
        <w:jc w:val="center"/>
        <w:rPr>
          <w:rFonts w:ascii="Tahoma" w:eastAsia="Calibri" w:hAnsi="Tahoma" w:cs="Tahoma"/>
          <w:b/>
          <w:color w:val="000000"/>
          <w:sz w:val="22"/>
          <w:szCs w:val="22"/>
        </w:rPr>
      </w:pPr>
    </w:p>
    <w:p w14:paraId="1A9EE745" w14:textId="77777777" w:rsidR="00EC6A86" w:rsidRPr="00263268" w:rsidRDefault="00EC6A86" w:rsidP="0018310C">
      <w:pPr>
        <w:jc w:val="center"/>
        <w:rPr>
          <w:rFonts w:ascii="Tahoma" w:eastAsia="Calibri" w:hAnsi="Tahoma" w:cs="Tahoma"/>
          <w:b/>
          <w:color w:val="000000"/>
          <w:sz w:val="22"/>
          <w:szCs w:val="22"/>
        </w:rPr>
      </w:pPr>
    </w:p>
    <w:p w14:paraId="5D1AFD68" w14:textId="77777777" w:rsidR="00FF4635" w:rsidRPr="00263268" w:rsidRDefault="0018310C" w:rsidP="00FF4635">
      <w:pPr>
        <w:jc w:val="center"/>
        <w:rPr>
          <w:rFonts w:ascii="Tahoma" w:eastAsia="Calibri" w:hAnsi="Tahoma" w:cs="Tahoma"/>
          <w:b/>
          <w:color w:val="000000"/>
          <w:sz w:val="22"/>
          <w:szCs w:val="22"/>
        </w:rPr>
      </w:pPr>
      <w:r w:rsidRPr="00263268">
        <w:rPr>
          <w:rFonts w:ascii="Tahoma" w:eastAsia="Calibri" w:hAnsi="Tahoma" w:cs="Tahoma"/>
          <w:b/>
          <w:color w:val="000000"/>
          <w:sz w:val="22"/>
          <w:szCs w:val="22"/>
          <w:lang w:val="en-US"/>
        </w:rPr>
        <w:t>Financial</w:t>
      </w:r>
      <w:r w:rsidRPr="00263268">
        <w:rPr>
          <w:rFonts w:ascii="Tahoma" w:eastAsia="Calibri" w:hAnsi="Tahoma" w:cs="Tahoma"/>
          <w:b/>
          <w:color w:val="000000"/>
          <w:sz w:val="22"/>
          <w:szCs w:val="22"/>
        </w:rPr>
        <w:t xml:space="preserve"> </w:t>
      </w:r>
      <w:r w:rsidRPr="00263268">
        <w:rPr>
          <w:rFonts w:ascii="Tahoma" w:eastAsia="Calibri" w:hAnsi="Tahoma" w:cs="Tahoma"/>
          <w:b/>
          <w:color w:val="000000"/>
          <w:sz w:val="22"/>
          <w:szCs w:val="22"/>
          <w:lang w:val="en-US"/>
        </w:rPr>
        <w:t>Institution</w:t>
      </w:r>
      <w:r w:rsidRPr="00263268">
        <w:rPr>
          <w:rFonts w:ascii="Tahoma" w:eastAsia="Calibri" w:hAnsi="Tahoma" w:cs="Tahoma"/>
          <w:b/>
          <w:color w:val="000000"/>
          <w:sz w:val="22"/>
          <w:szCs w:val="22"/>
        </w:rPr>
        <w:t xml:space="preserve"> </w:t>
      </w:r>
      <w:r w:rsidRPr="00263268">
        <w:rPr>
          <w:rFonts w:ascii="Tahoma" w:eastAsia="Calibri" w:hAnsi="Tahoma" w:cs="Tahoma"/>
          <w:b/>
          <w:color w:val="000000"/>
          <w:sz w:val="22"/>
          <w:szCs w:val="22"/>
          <w:lang w:val="en-US"/>
        </w:rPr>
        <w:t>Questionnaire</w:t>
      </w:r>
    </w:p>
    <w:p w14:paraId="6F787996" w14:textId="77777777" w:rsidR="0018310C" w:rsidRPr="00263268" w:rsidRDefault="00FF4635" w:rsidP="00FF4635">
      <w:pPr>
        <w:jc w:val="center"/>
        <w:rPr>
          <w:rFonts w:ascii="Tahoma" w:eastAsia="Calibri" w:hAnsi="Tahoma" w:cs="Tahoma"/>
          <w:sz w:val="20"/>
          <w:szCs w:val="22"/>
        </w:rPr>
      </w:pPr>
      <w:r w:rsidRPr="00263268">
        <w:rPr>
          <w:rFonts w:ascii="Tahoma" w:eastAsia="Calibri" w:hAnsi="Tahoma" w:cs="Tahoma"/>
          <w:sz w:val="20"/>
          <w:szCs w:val="22"/>
        </w:rPr>
        <w:t>(о</w:t>
      </w:r>
      <w:r w:rsidR="0018310C" w:rsidRPr="00263268">
        <w:rPr>
          <w:rFonts w:ascii="Tahoma" w:eastAsia="Calibri" w:hAnsi="Tahoma" w:cs="Tahoma"/>
          <w:sz w:val="20"/>
          <w:szCs w:val="22"/>
        </w:rPr>
        <w:t>просная анкета финансовой организации</w:t>
      </w:r>
      <w:r w:rsidRPr="00263268">
        <w:rPr>
          <w:rFonts w:ascii="Tahoma" w:eastAsia="Calibri" w:hAnsi="Tahoma" w:cs="Tahoma"/>
          <w:sz w:val="20"/>
          <w:szCs w:val="22"/>
        </w:rPr>
        <w:t>)</w:t>
      </w:r>
    </w:p>
    <w:p w14:paraId="7BDD6487" w14:textId="77777777" w:rsidR="0018310C" w:rsidRPr="00263268" w:rsidRDefault="0018310C" w:rsidP="00692DFA">
      <w:pPr>
        <w:rPr>
          <w:rFonts w:ascii="Tahoma" w:eastAsia="Calibri" w:hAnsi="Tahoma" w:cs="Tahoma"/>
          <w:bCs/>
          <w:sz w:val="22"/>
          <w:szCs w:val="22"/>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303"/>
        <w:gridCol w:w="2304"/>
        <w:gridCol w:w="2481"/>
        <w:gridCol w:w="2126"/>
      </w:tblGrid>
      <w:tr w:rsidR="003561E1" w:rsidRPr="00263268" w14:paraId="48A619EB" w14:textId="77777777" w:rsidTr="00385A25">
        <w:trPr>
          <w:trHeight w:val="304"/>
        </w:trPr>
        <w:tc>
          <w:tcPr>
            <w:tcW w:w="709" w:type="dxa"/>
            <w:vMerge w:val="restart"/>
            <w:vAlign w:val="center"/>
          </w:tcPr>
          <w:p w14:paraId="776684C1" w14:textId="77777777" w:rsidR="003561E1" w:rsidRPr="00263268" w:rsidRDefault="003561E1" w:rsidP="003561E1">
            <w:pPr>
              <w:jc w:val="center"/>
              <w:rPr>
                <w:rFonts w:ascii="Tahoma" w:eastAsia="SimSun" w:hAnsi="Tahoma" w:cs="Tahoma"/>
                <w:b/>
                <w:sz w:val="22"/>
                <w:szCs w:val="22"/>
              </w:rPr>
            </w:pPr>
            <w:r w:rsidRPr="00263268">
              <w:rPr>
                <w:rFonts w:ascii="Tahoma" w:eastAsia="SimSun" w:hAnsi="Tahoma" w:cs="Tahoma"/>
                <w:b/>
                <w:sz w:val="22"/>
                <w:szCs w:val="22"/>
              </w:rPr>
              <w:t>1</w:t>
            </w:r>
          </w:p>
        </w:tc>
        <w:tc>
          <w:tcPr>
            <w:tcW w:w="7088" w:type="dxa"/>
            <w:gridSpan w:val="3"/>
            <w:vAlign w:val="center"/>
          </w:tcPr>
          <w:p w14:paraId="32FFC7BE" w14:textId="77777777" w:rsidR="003561E1" w:rsidRPr="00263268" w:rsidRDefault="003561E1" w:rsidP="00692DFA">
            <w:pPr>
              <w:rPr>
                <w:rFonts w:ascii="Tahoma" w:eastAsia="SimSun" w:hAnsi="Tahoma" w:cs="Tahoma"/>
                <w:b/>
                <w:bCs/>
                <w:sz w:val="22"/>
                <w:szCs w:val="22"/>
                <w:lang w:val="en-US"/>
              </w:rPr>
            </w:pPr>
            <w:bookmarkStart w:id="482" w:name="OLE_LINK69"/>
            <w:r w:rsidRPr="00263268">
              <w:rPr>
                <w:rFonts w:ascii="Tahoma" w:eastAsia="SimSun" w:hAnsi="Tahoma" w:cs="Tahoma"/>
                <w:b/>
                <w:sz w:val="22"/>
                <w:szCs w:val="22"/>
                <w:lang w:val="en-US"/>
              </w:rPr>
              <w:t>a) Does your company have an AML compliance program?</w:t>
            </w:r>
            <w:bookmarkEnd w:id="482"/>
          </w:p>
          <w:p w14:paraId="199E7F98" w14:textId="77777777" w:rsidR="00276AA0" w:rsidRPr="00263268" w:rsidRDefault="00276AA0" w:rsidP="00692DFA">
            <w:pPr>
              <w:rPr>
                <w:rFonts w:ascii="Tahoma" w:eastAsia="SimSun" w:hAnsi="Tahoma" w:cs="Tahoma"/>
                <w:sz w:val="20"/>
                <w:szCs w:val="22"/>
                <w:lang w:val="en-US"/>
              </w:rPr>
            </w:pPr>
          </w:p>
          <w:p w14:paraId="7091AD34" w14:textId="77777777" w:rsidR="003561E1" w:rsidRPr="00263268" w:rsidRDefault="003561E1" w:rsidP="00276AA0">
            <w:pPr>
              <w:rPr>
                <w:rFonts w:ascii="Tahoma" w:eastAsia="SimSun" w:hAnsi="Tahoma" w:cs="Tahoma"/>
                <w:bCs/>
                <w:sz w:val="22"/>
                <w:szCs w:val="22"/>
                <w:lang w:eastAsia="zh-CN"/>
              </w:rPr>
            </w:pPr>
            <w:r w:rsidRPr="00263268">
              <w:rPr>
                <w:rFonts w:ascii="Tahoma" w:eastAsia="SimSun" w:hAnsi="Tahoma" w:cs="Tahoma"/>
                <w:sz w:val="18"/>
                <w:szCs w:val="22"/>
              </w:rPr>
              <w:t>Имеется ли в вашей компании программа обеспечения выполнения требований о противодействии легализации (отмыванию) доходов, полученных преступным путем?</w:t>
            </w:r>
          </w:p>
        </w:tc>
        <w:bookmarkStart w:id="483" w:name="OLE_LINK66"/>
        <w:tc>
          <w:tcPr>
            <w:tcW w:w="2126" w:type="dxa"/>
            <w:vAlign w:val="center"/>
          </w:tcPr>
          <w:p w14:paraId="1FAE8C91" w14:textId="77777777" w:rsidR="003561E1" w:rsidRPr="00263268" w:rsidRDefault="003561E1" w:rsidP="006F5672">
            <w:pPr>
              <w:pStyle w:val="afd"/>
              <w:numPr>
                <w:ilvl w:val="0"/>
                <w:numId w:val="124"/>
              </w:numPr>
              <w:rPr>
                <w:rFonts w:ascii="Tahoma" w:eastAsia="SimSun" w:hAnsi="Tahoma" w:cs="Tahoma"/>
                <w:bCs/>
                <w:sz w:val="22"/>
                <w:szCs w:val="22"/>
              </w:rPr>
            </w:pPr>
            <w:r w:rsidRPr="00263268">
              <w:rPr>
                <w:rFonts w:ascii="Tahoma" w:eastAsia="SimSun" w:hAnsi="Tahoma" w:cs="Tahoma"/>
                <w:bCs/>
                <w:sz w:val="22"/>
                <w:szCs w:val="22"/>
                <w:lang w:val="en-US"/>
              </w:rPr>
              <w:fldChar w:fldCharType="begin"/>
            </w:r>
            <w:r w:rsidRPr="00263268">
              <w:rPr>
                <w:rFonts w:ascii="Tahoma" w:eastAsia="SimSun" w:hAnsi="Tahoma" w:cs="Tahoma"/>
                <w:sz w:val="22"/>
                <w:szCs w:val="22"/>
                <w:lang w:val="en-US"/>
              </w:rPr>
              <w:instrText xml:space="preserve"> FORMCHECKBOX </w:instrText>
            </w:r>
            <w:r w:rsidR="00A76085">
              <w:rPr>
                <w:rFonts w:ascii="Tahoma" w:eastAsia="SimSun" w:hAnsi="Tahoma" w:cs="Tahoma"/>
                <w:bCs/>
                <w:sz w:val="22"/>
                <w:szCs w:val="22"/>
                <w:lang w:val="en-US"/>
              </w:rPr>
              <w:fldChar w:fldCharType="separate"/>
            </w:r>
            <w:r w:rsidRPr="00263268">
              <w:rPr>
                <w:rFonts w:ascii="Tahoma" w:eastAsia="SimSun" w:hAnsi="Tahoma" w:cs="Tahoma"/>
                <w:bCs/>
                <w:sz w:val="22"/>
                <w:szCs w:val="22"/>
                <w:lang w:val="en-US"/>
              </w:rPr>
              <w:fldChar w:fldCharType="end"/>
            </w:r>
            <w:r w:rsidRPr="00263268">
              <w:rPr>
                <w:rFonts w:ascii="Tahoma" w:eastAsia="SimSun" w:hAnsi="Tahoma" w:cs="Tahoma"/>
                <w:sz w:val="22"/>
                <w:szCs w:val="22"/>
                <w:lang w:val="en-US"/>
              </w:rPr>
              <w:t xml:space="preserve"> </w:t>
            </w:r>
            <w:r w:rsidRPr="00263268">
              <w:rPr>
                <w:rFonts w:ascii="Tahoma" w:eastAsia="SimSun" w:hAnsi="Tahoma" w:cs="Tahoma"/>
                <w:b/>
                <w:sz w:val="22"/>
                <w:szCs w:val="22"/>
                <w:lang w:val="en-US"/>
              </w:rPr>
              <w:t>Yes</w:t>
            </w:r>
            <w:r w:rsidR="00FF4635" w:rsidRPr="00263268">
              <w:rPr>
                <w:rFonts w:ascii="Tahoma" w:eastAsia="SimSun" w:hAnsi="Tahoma" w:cs="Tahoma"/>
                <w:b/>
                <w:sz w:val="22"/>
                <w:szCs w:val="22"/>
              </w:rPr>
              <w:t xml:space="preserve"> </w:t>
            </w:r>
            <w:r w:rsidR="00FF4635" w:rsidRPr="00263268">
              <w:rPr>
                <w:rFonts w:ascii="Tahoma" w:eastAsia="SimSun" w:hAnsi="Tahoma" w:cs="Tahoma"/>
                <w:sz w:val="18"/>
                <w:szCs w:val="22"/>
              </w:rPr>
              <w:t>(</w:t>
            </w:r>
            <w:r w:rsidRPr="00263268">
              <w:rPr>
                <w:rFonts w:ascii="Tahoma" w:eastAsia="SimSun" w:hAnsi="Tahoma" w:cs="Tahoma"/>
                <w:sz w:val="18"/>
                <w:szCs w:val="22"/>
              </w:rPr>
              <w:t>Да</w:t>
            </w:r>
            <w:r w:rsidR="00FF4635" w:rsidRPr="00263268">
              <w:rPr>
                <w:rFonts w:ascii="Tahoma" w:eastAsia="SimSun" w:hAnsi="Tahoma" w:cs="Tahoma"/>
                <w:sz w:val="18"/>
                <w:szCs w:val="22"/>
              </w:rPr>
              <w:t>)</w:t>
            </w:r>
          </w:p>
          <w:p w14:paraId="06536714" w14:textId="77777777" w:rsidR="003561E1" w:rsidRPr="00263268" w:rsidRDefault="003561E1" w:rsidP="006F5672">
            <w:pPr>
              <w:pStyle w:val="afd"/>
              <w:numPr>
                <w:ilvl w:val="0"/>
                <w:numId w:val="124"/>
              </w:numPr>
              <w:rPr>
                <w:rFonts w:ascii="Tahoma" w:eastAsia="SimSun" w:hAnsi="Tahoma" w:cs="Tahoma"/>
                <w:bCs/>
                <w:sz w:val="22"/>
                <w:szCs w:val="22"/>
              </w:rPr>
            </w:pPr>
            <w:r w:rsidRPr="00263268">
              <w:rPr>
                <w:rFonts w:ascii="Tahoma" w:eastAsia="SimSun" w:hAnsi="Tahoma" w:cs="Tahoma"/>
                <w:b/>
                <w:bCs/>
                <w:sz w:val="22"/>
                <w:szCs w:val="22"/>
                <w:lang w:val="en-US"/>
              </w:rPr>
              <w:fldChar w:fldCharType="begin"/>
            </w:r>
            <w:r w:rsidRPr="00263268">
              <w:rPr>
                <w:rFonts w:ascii="Tahoma" w:eastAsia="SimSun" w:hAnsi="Tahoma" w:cs="Tahoma"/>
                <w:b/>
                <w:sz w:val="22"/>
                <w:szCs w:val="22"/>
                <w:lang w:val="en-US"/>
              </w:rPr>
              <w:instrText xml:space="preserve"> FORMCHECKBOX </w:instrText>
            </w:r>
            <w:r w:rsidR="00A76085">
              <w:rPr>
                <w:rFonts w:ascii="Tahoma" w:eastAsia="SimSun" w:hAnsi="Tahoma" w:cs="Tahoma"/>
                <w:b/>
                <w:bCs/>
                <w:sz w:val="22"/>
                <w:szCs w:val="22"/>
                <w:lang w:val="en-US"/>
              </w:rPr>
              <w:fldChar w:fldCharType="separate"/>
            </w:r>
            <w:r w:rsidRPr="00263268">
              <w:rPr>
                <w:rFonts w:ascii="Tahoma" w:eastAsia="SimSun" w:hAnsi="Tahoma" w:cs="Tahoma"/>
                <w:b/>
                <w:bCs/>
                <w:sz w:val="22"/>
                <w:szCs w:val="22"/>
                <w:lang w:val="en-US"/>
              </w:rPr>
              <w:fldChar w:fldCharType="end"/>
            </w:r>
            <w:r w:rsidRPr="00263268">
              <w:rPr>
                <w:rFonts w:ascii="Tahoma" w:eastAsia="SimSun" w:hAnsi="Tahoma" w:cs="Tahoma"/>
                <w:b/>
                <w:sz w:val="22"/>
                <w:szCs w:val="22"/>
                <w:lang w:val="en-US"/>
              </w:rPr>
              <w:t xml:space="preserve"> No</w:t>
            </w:r>
            <w:bookmarkEnd w:id="483"/>
            <w:r w:rsidR="00FF4635" w:rsidRPr="00263268">
              <w:rPr>
                <w:rFonts w:ascii="Tahoma" w:eastAsia="SimSun" w:hAnsi="Tahoma" w:cs="Tahoma"/>
                <w:b/>
                <w:sz w:val="22"/>
                <w:szCs w:val="22"/>
              </w:rPr>
              <w:t xml:space="preserve"> </w:t>
            </w:r>
            <w:r w:rsidR="00FF4635" w:rsidRPr="00263268">
              <w:rPr>
                <w:rFonts w:ascii="Tahoma" w:eastAsia="SimSun" w:hAnsi="Tahoma" w:cs="Tahoma"/>
                <w:sz w:val="18"/>
                <w:szCs w:val="22"/>
              </w:rPr>
              <w:t>(</w:t>
            </w:r>
            <w:r w:rsidRPr="00263268">
              <w:rPr>
                <w:rFonts w:ascii="Tahoma" w:eastAsia="SimSun" w:hAnsi="Tahoma" w:cs="Tahoma"/>
                <w:sz w:val="18"/>
                <w:szCs w:val="22"/>
              </w:rPr>
              <w:t>Нет</w:t>
            </w:r>
            <w:r w:rsidR="00FF4635" w:rsidRPr="00263268">
              <w:rPr>
                <w:rFonts w:ascii="Tahoma" w:eastAsia="SimSun" w:hAnsi="Tahoma" w:cs="Tahoma"/>
                <w:sz w:val="18"/>
                <w:szCs w:val="22"/>
              </w:rPr>
              <w:t>)</w:t>
            </w:r>
          </w:p>
        </w:tc>
      </w:tr>
      <w:tr w:rsidR="003561E1" w:rsidRPr="00263268" w14:paraId="6EEB1D1D" w14:textId="77777777" w:rsidTr="00385A25">
        <w:trPr>
          <w:trHeight w:val="441"/>
        </w:trPr>
        <w:tc>
          <w:tcPr>
            <w:tcW w:w="709" w:type="dxa"/>
            <w:vMerge/>
            <w:vAlign w:val="center"/>
          </w:tcPr>
          <w:p w14:paraId="273D3A4B" w14:textId="77777777" w:rsidR="003561E1" w:rsidRPr="00263268" w:rsidRDefault="003561E1" w:rsidP="003561E1">
            <w:pPr>
              <w:jc w:val="center"/>
              <w:rPr>
                <w:rFonts w:ascii="Tahoma" w:eastAsia="SimSun" w:hAnsi="Tahoma" w:cs="Tahoma"/>
                <w:b/>
                <w:sz w:val="22"/>
                <w:szCs w:val="22"/>
                <w:lang w:val="en-US"/>
              </w:rPr>
            </w:pPr>
          </w:p>
        </w:tc>
        <w:tc>
          <w:tcPr>
            <w:tcW w:w="7088" w:type="dxa"/>
            <w:gridSpan w:val="3"/>
            <w:vAlign w:val="center"/>
          </w:tcPr>
          <w:p w14:paraId="72F214A0" w14:textId="77777777" w:rsidR="003561E1" w:rsidRPr="00263268" w:rsidRDefault="003561E1" w:rsidP="00692DFA">
            <w:pPr>
              <w:rPr>
                <w:rFonts w:ascii="Tahoma" w:eastAsia="SimSun" w:hAnsi="Tahoma" w:cs="Tahoma"/>
                <w:b/>
                <w:bCs/>
                <w:sz w:val="22"/>
                <w:szCs w:val="22"/>
                <w:lang w:val="en-US"/>
              </w:rPr>
            </w:pPr>
            <w:r w:rsidRPr="00263268">
              <w:rPr>
                <w:rFonts w:ascii="Tahoma" w:eastAsia="SimSun" w:hAnsi="Tahoma" w:cs="Tahoma"/>
                <w:b/>
                <w:sz w:val="22"/>
                <w:szCs w:val="22"/>
                <w:lang w:val="en-US"/>
              </w:rPr>
              <w:t>b) Does your company apply all of its AML policies and procedures to all branches and subsidiaries both within and outside of the jurisdiction of domicile of the parent company?</w:t>
            </w:r>
          </w:p>
          <w:p w14:paraId="4C0E45F8" w14:textId="77777777" w:rsidR="00276AA0" w:rsidRPr="00263268" w:rsidRDefault="00276AA0" w:rsidP="00692DFA">
            <w:pPr>
              <w:rPr>
                <w:rFonts w:ascii="Tahoma" w:eastAsia="SimSun" w:hAnsi="Tahoma" w:cs="Tahoma"/>
                <w:sz w:val="20"/>
                <w:szCs w:val="22"/>
                <w:lang w:val="en-US"/>
              </w:rPr>
            </w:pPr>
          </w:p>
          <w:p w14:paraId="5A9F2112" w14:textId="77777777" w:rsidR="003561E1" w:rsidRPr="00263268" w:rsidRDefault="003561E1" w:rsidP="00276AA0">
            <w:pPr>
              <w:rPr>
                <w:rFonts w:ascii="Tahoma" w:eastAsia="SimSun" w:hAnsi="Tahoma" w:cs="Tahoma"/>
                <w:bCs/>
                <w:sz w:val="22"/>
                <w:szCs w:val="22"/>
                <w:lang w:eastAsia="zh-CN"/>
              </w:rPr>
            </w:pPr>
            <w:r w:rsidRPr="00263268">
              <w:rPr>
                <w:rFonts w:ascii="Tahoma" w:eastAsia="SimSun" w:hAnsi="Tahoma" w:cs="Tahoma"/>
                <w:sz w:val="18"/>
                <w:szCs w:val="22"/>
              </w:rPr>
              <w:t>Требует ли ваша компания соблюдения всех ее положений и порядка противодействия легализации доходов, полученных преступным путем, от всех отделений и дочерних компаний, расположенных как в пределах, так и за пределами юрисдикции, в которой зарегистрирована материнская компания?</w:t>
            </w:r>
          </w:p>
        </w:tc>
        <w:tc>
          <w:tcPr>
            <w:tcW w:w="2126" w:type="dxa"/>
            <w:vAlign w:val="center"/>
          </w:tcPr>
          <w:p w14:paraId="25C4918C" w14:textId="77777777" w:rsidR="003561E1" w:rsidRPr="00263268" w:rsidRDefault="003561E1" w:rsidP="006F5672">
            <w:pPr>
              <w:pStyle w:val="afd"/>
              <w:numPr>
                <w:ilvl w:val="0"/>
                <w:numId w:val="125"/>
              </w:numPr>
              <w:rPr>
                <w:rFonts w:ascii="Tahoma" w:eastAsia="SimSun" w:hAnsi="Tahoma" w:cs="Tahoma"/>
                <w:bCs/>
                <w:sz w:val="22"/>
                <w:szCs w:val="22"/>
              </w:rPr>
            </w:pPr>
            <w:r w:rsidRPr="00263268">
              <w:rPr>
                <w:rFonts w:ascii="Tahoma" w:eastAsia="SimSun" w:hAnsi="Tahoma" w:cs="Tahoma"/>
                <w:bCs/>
                <w:sz w:val="22"/>
                <w:szCs w:val="22"/>
                <w:lang w:val="en-US"/>
              </w:rPr>
              <w:fldChar w:fldCharType="begin"/>
            </w:r>
            <w:r w:rsidRPr="00263268">
              <w:rPr>
                <w:rFonts w:ascii="Tahoma" w:eastAsia="SimSun" w:hAnsi="Tahoma" w:cs="Tahoma"/>
                <w:sz w:val="22"/>
                <w:szCs w:val="22"/>
                <w:lang w:val="en-US"/>
              </w:rPr>
              <w:instrText xml:space="preserve"> FORMCHECKBOX </w:instrText>
            </w:r>
            <w:r w:rsidR="00A76085">
              <w:rPr>
                <w:rFonts w:ascii="Tahoma" w:eastAsia="SimSun" w:hAnsi="Tahoma" w:cs="Tahoma"/>
                <w:bCs/>
                <w:sz w:val="22"/>
                <w:szCs w:val="22"/>
                <w:lang w:val="en-US"/>
              </w:rPr>
              <w:fldChar w:fldCharType="separate"/>
            </w:r>
            <w:r w:rsidRPr="00263268">
              <w:rPr>
                <w:rFonts w:ascii="Tahoma" w:eastAsia="SimSun" w:hAnsi="Tahoma" w:cs="Tahoma"/>
                <w:bCs/>
                <w:sz w:val="22"/>
                <w:szCs w:val="22"/>
                <w:lang w:val="en-US"/>
              </w:rPr>
              <w:fldChar w:fldCharType="end"/>
            </w:r>
            <w:r w:rsidRPr="00263268">
              <w:rPr>
                <w:rFonts w:ascii="Tahoma" w:eastAsia="SimSun" w:hAnsi="Tahoma" w:cs="Tahoma"/>
                <w:sz w:val="22"/>
                <w:szCs w:val="22"/>
                <w:lang w:val="en-US"/>
              </w:rPr>
              <w:t xml:space="preserve"> </w:t>
            </w:r>
            <w:r w:rsidRPr="00263268">
              <w:rPr>
                <w:rFonts w:ascii="Tahoma" w:eastAsia="SimSun" w:hAnsi="Tahoma" w:cs="Tahoma"/>
                <w:b/>
                <w:sz w:val="22"/>
                <w:szCs w:val="22"/>
                <w:lang w:val="en-US"/>
              </w:rPr>
              <w:t>Yes</w:t>
            </w:r>
            <w:r w:rsidR="00FF4635" w:rsidRPr="00263268">
              <w:rPr>
                <w:rFonts w:ascii="Tahoma" w:eastAsia="SimSun" w:hAnsi="Tahoma" w:cs="Tahoma"/>
                <w:b/>
                <w:sz w:val="22"/>
                <w:szCs w:val="22"/>
              </w:rPr>
              <w:t xml:space="preserve"> </w:t>
            </w:r>
            <w:r w:rsidR="00FF4635" w:rsidRPr="00263268">
              <w:rPr>
                <w:rFonts w:ascii="Tahoma" w:eastAsia="SimSun" w:hAnsi="Tahoma" w:cs="Tahoma"/>
                <w:sz w:val="18"/>
                <w:szCs w:val="22"/>
              </w:rPr>
              <w:t>(</w:t>
            </w:r>
            <w:r w:rsidRPr="00263268">
              <w:rPr>
                <w:rFonts w:ascii="Tahoma" w:eastAsia="SimSun" w:hAnsi="Tahoma" w:cs="Tahoma"/>
                <w:sz w:val="18"/>
                <w:szCs w:val="22"/>
              </w:rPr>
              <w:t>Да</w:t>
            </w:r>
            <w:r w:rsidR="00FF4635" w:rsidRPr="00263268">
              <w:rPr>
                <w:rFonts w:ascii="Tahoma" w:eastAsia="SimSun" w:hAnsi="Tahoma" w:cs="Tahoma"/>
                <w:sz w:val="18"/>
                <w:szCs w:val="22"/>
              </w:rPr>
              <w:t>)</w:t>
            </w:r>
          </w:p>
          <w:p w14:paraId="011071D1" w14:textId="77777777" w:rsidR="003561E1" w:rsidRPr="00263268" w:rsidRDefault="003561E1" w:rsidP="006F5672">
            <w:pPr>
              <w:pStyle w:val="afd"/>
              <w:numPr>
                <w:ilvl w:val="0"/>
                <w:numId w:val="125"/>
              </w:numPr>
              <w:rPr>
                <w:rFonts w:ascii="Tahoma" w:eastAsia="SimSun" w:hAnsi="Tahoma" w:cs="Tahoma"/>
                <w:bCs/>
                <w:sz w:val="22"/>
                <w:szCs w:val="22"/>
              </w:rPr>
            </w:pPr>
            <w:r w:rsidRPr="00263268">
              <w:rPr>
                <w:rFonts w:ascii="Tahoma" w:eastAsia="SimSun" w:hAnsi="Tahoma" w:cs="Tahoma"/>
                <w:bCs/>
                <w:sz w:val="22"/>
                <w:szCs w:val="22"/>
                <w:lang w:val="en-US"/>
              </w:rPr>
              <w:fldChar w:fldCharType="begin"/>
            </w:r>
            <w:r w:rsidRPr="00263268">
              <w:rPr>
                <w:rFonts w:ascii="Tahoma" w:eastAsia="SimSun" w:hAnsi="Tahoma" w:cs="Tahoma"/>
                <w:sz w:val="22"/>
                <w:szCs w:val="22"/>
                <w:lang w:val="en-US"/>
              </w:rPr>
              <w:instrText xml:space="preserve"> FORMCHECKBOX </w:instrText>
            </w:r>
            <w:r w:rsidR="00A76085">
              <w:rPr>
                <w:rFonts w:ascii="Tahoma" w:eastAsia="SimSun" w:hAnsi="Tahoma" w:cs="Tahoma"/>
                <w:bCs/>
                <w:sz w:val="22"/>
                <w:szCs w:val="22"/>
                <w:lang w:val="en-US"/>
              </w:rPr>
              <w:fldChar w:fldCharType="separate"/>
            </w:r>
            <w:r w:rsidRPr="00263268">
              <w:rPr>
                <w:rFonts w:ascii="Tahoma" w:eastAsia="SimSun" w:hAnsi="Tahoma" w:cs="Tahoma"/>
                <w:bCs/>
                <w:sz w:val="22"/>
                <w:szCs w:val="22"/>
                <w:lang w:val="en-US"/>
              </w:rPr>
              <w:fldChar w:fldCharType="end"/>
            </w:r>
            <w:r w:rsidRPr="00263268">
              <w:rPr>
                <w:rFonts w:ascii="Tahoma" w:eastAsia="SimSun" w:hAnsi="Tahoma" w:cs="Tahoma"/>
                <w:sz w:val="22"/>
                <w:szCs w:val="22"/>
                <w:lang w:val="en-US"/>
              </w:rPr>
              <w:t xml:space="preserve"> </w:t>
            </w:r>
            <w:r w:rsidRPr="00263268">
              <w:rPr>
                <w:rFonts w:ascii="Tahoma" w:eastAsia="SimSun" w:hAnsi="Tahoma" w:cs="Tahoma"/>
                <w:b/>
                <w:sz w:val="22"/>
                <w:szCs w:val="22"/>
                <w:lang w:val="en-US"/>
              </w:rPr>
              <w:t>No</w:t>
            </w:r>
            <w:r w:rsidR="00FF4635" w:rsidRPr="00263268">
              <w:rPr>
                <w:rFonts w:ascii="Tahoma" w:eastAsia="SimSun" w:hAnsi="Tahoma" w:cs="Tahoma"/>
                <w:b/>
                <w:sz w:val="22"/>
                <w:szCs w:val="22"/>
              </w:rPr>
              <w:t xml:space="preserve"> </w:t>
            </w:r>
            <w:r w:rsidR="00FF4635" w:rsidRPr="00263268">
              <w:rPr>
                <w:rFonts w:ascii="Tahoma" w:eastAsia="SimSun" w:hAnsi="Tahoma" w:cs="Tahoma"/>
                <w:sz w:val="18"/>
                <w:szCs w:val="22"/>
              </w:rPr>
              <w:t>(</w:t>
            </w:r>
            <w:r w:rsidRPr="00263268">
              <w:rPr>
                <w:rFonts w:ascii="Tahoma" w:eastAsia="SimSun" w:hAnsi="Tahoma" w:cs="Tahoma"/>
                <w:sz w:val="18"/>
                <w:szCs w:val="22"/>
              </w:rPr>
              <w:t>Нет</w:t>
            </w:r>
            <w:r w:rsidR="00FF4635" w:rsidRPr="00263268">
              <w:rPr>
                <w:rFonts w:ascii="Tahoma" w:eastAsia="SimSun" w:hAnsi="Tahoma" w:cs="Tahoma"/>
                <w:sz w:val="18"/>
                <w:szCs w:val="22"/>
              </w:rPr>
              <w:t>)</w:t>
            </w:r>
          </w:p>
        </w:tc>
      </w:tr>
      <w:tr w:rsidR="00FF4635" w:rsidRPr="00263268" w14:paraId="2F376B74" w14:textId="77777777" w:rsidTr="00385A25">
        <w:trPr>
          <w:trHeight w:val="765"/>
        </w:trPr>
        <w:tc>
          <w:tcPr>
            <w:tcW w:w="709" w:type="dxa"/>
            <w:vMerge w:val="restart"/>
            <w:vAlign w:val="center"/>
          </w:tcPr>
          <w:p w14:paraId="4CC8D899" w14:textId="77777777" w:rsidR="00FF4635" w:rsidRPr="00263268" w:rsidRDefault="00FF4635" w:rsidP="003561E1">
            <w:pPr>
              <w:jc w:val="center"/>
              <w:rPr>
                <w:rFonts w:ascii="Tahoma" w:eastAsia="SimSun" w:hAnsi="Tahoma" w:cs="Tahoma"/>
                <w:b/>
                <w:sz w:val="22"/>
                <w:szCs w:val="22"/>
              </w:rPr>
            </w:pPr>
            <w:r w:rsidRPr="00263268">
              <w:rPr>
                <w:rFonts w:ascii="Tahoma" w:eastAsia="SimSun" w:hAnsi="Tahoma" w:cs="Tahoma"/>
                <w:b/>
                <w:sz w:val="22"/>
                <w:szCs w:val="22"/>
              </w:rPr>
              <w:t>2</w:t>
            </w:r>
          </w:p>
        </w:tc>
        <w:tc>
          <w:tcPr>
            <w:tcW w:w="7088" w:type="dxa"/>
            <w:gridSpan w:val="3"/>
            <w:vAlign w:val="center"/>
          </w:tcPr>
          <w:p w14:paraId="502A3CB9" w14:textId="77777777" w:rsidR="00FF4635" w:rsidRPr="00263268" w:rsidRDefault="00FF4635" w:rsidP="00692DFA">
            <w:pPr>
              <w:rPr>
                <w:rFonts w:ascii="Tahoma" w:eastAsia="SimSun" w:hAnsi="Tahoma" w:cs="Tahoma"/>
                <w:b/>
                <w:bCs/>
                <w:sz w:val="22"/>
                <w:szCs w:val="22"/>
                <w:lang w:val="en-US"/>
              </w:rPr>
            </w:pPr>
            <w:r w:rsidRPr="00263268">
              <w:rPr>
                <w:rFonts w:ascii="Tahoma" w:eastAsia="SimSun" w:hAnsi="Tahoma" w:cs="Tahoma"/>
                <w:b/>
                <w:sz w:val="22"/>
                <w:szCs w:val="22"/>
                <w:lang w:val="en-US"/>
              </w:rPr>
              <w:t>Does your company have a designated AML Compliance Officer responsible for coordinating and overseeing its AML program?</w:t>
            </w:r>
          </w:p>
          <w:p w14:paraId="7F68688F" w14:textId="77777777" w:rsidR="00FF4635" w:rsidRPr="00263268" w:rsidRDefault="00FF4635" w:rsidP="00692DFA">
            <w:pPr>
              <w:rPr>
                <w:rFonts w:ascii="Tahoma" w:hAnsi="Tahoma" w:cs="Tahoma"/>
                <w:sz w:val="20"/>
                <w:szCs w:val="22"/>
                <w:lang w:val="en-US"/>
              </w:rPr>
            </w:pPr>
          </w:p>
          <w:p w14:paraId="6380309B" w14:textId="77777777" w:rsidR="00FF4635" w:rsidRPr="00263268" w:rsidRDefault="00FF4635" w:rsidP="00692DFA">
            <w:pPr>
              <w:rPr>
                <w:rFonts w:ascii="Tahoma" w:eastAsia="SimSun" w:hAnsi="Tahoma" w:cs="Tahoma"/>
                <w:bCs/>
                <w:sz w:val="18"/>
                <w:szCs w:val="22"/>
              </w:rPr>
            </w:pPr>
            <w:r w:rsidRPr="00263268">
              <w:rPr>
                <w:rFonts w:ascii="Tahoma" w:hAnsi="Tahoma" w:cs="Tahoma"/>
                <w:sz w:val="18"/>
                <w:szCs w:val="22"/>
              </w:rPr>
              <w:t xml:space="preserve">Имеется ли в вашей компании должностное лицо, ответственное за координацию и надзор за реализацией программы обеспечения выполнения требований о противодействии легализации доходов, полученных </w:t>
            </w:r>
            <w:r w:rsidRPr="00263268">
              <w:rPr>
                <w:rFonts w:ascii="Tahoma" w:eastAsia="SimSun" w:hAnsi="Tahoma" w:cs="Tahoma"/>
                <w:sz w:val="18"/>
                <w:szCs w:val="22"/>
              </w:rPr>
              <w:t xml:space="preserve">преступным </w:t>
            </w:r>
            <w:r w:rsidRPr="00263268">
              <w:rPr>
                <w:rFonts w:ascii="Tahoma" w:hAnsi="Tahoma" w:cs="Tahoma"/>
                <w:sz w:val="18"/>
                <w:szCs w:val="22"/>
              </w:rPr>
              <w:t>путем?</w:t>
            </w:r>
          </w:p>
          <w:p w14:paraId="47D5917C" w14:textId="77777777" w:rsidR="00FF4635" w:rsidRPr="00263268" w:rsidRDefault="00FF4635" w:rsidP="00692DFA">
            <w:pPr>
              <w:rPr>
                <w:rFonts w:ascii="Tahoma" w:eastAsia="SimSun" w:hAnsi="Tahoma" w:cs="Tahoma"/>
                <w:b/>
                <w:sz w:val="20"/>
                <w:szCs w:val="22"/>
              </w:rPr>
            </w:pPr>
          </w:p>
          <w:p w14:paraId="673B2074" w14:textId="77777777" w:rsidR="00FF4635" w:rsidRPr="00263268" w:rsidRDefault="00FF4635" w:rsidP="00692DFA">
            <w:pPr>
              <w:rPr>
                <w:rFonts w:ascii="Tahoma" w:eastAsia="SimSun" w:hAnsi="Tahoma" w:cs="Tahoma"/>
                <w:b/>
                <w:bCs/>
                <w:sz w:val="20"/>
                <w:szCs w:val="22"/>
                <w:lang w:val="en-US"/>
              </w:rPr>
            </w:pPr>
            <w:r w:rsidRPr="00263268">
              <w:rPr>
                <w:rFonts w:ascii="Tahoma" w:eastAsia="SimSun" w:hAnsi="Tahoma" w:cs="Tahoma"/>
                <w:b/>
                <w:sz w:val="22"/>
                <w:szCs w:val="22"/>
                <w:lang w:val="en-US"/>
              </w:rPr>
              <w:t>If “yes,” please provide that person’s name and contact information:</w:t>
            </w:r>
          </w:p>
          <w:p w14:paraId="6258FD3F" w14:textId="77777777" w:rsidR="00FF4635" w:rsidRPr="00263268" w:rsidRDefault="00FF4635" w:rsidP="00384D73">
            <w:pPr>
              <w:rPr>
                <w:rFonts w:ascii="Tahoma" w:eastAsia="Calibri" w:hAnsi="Tahoma" w:cs="Tahoma"/>
                <w:sz w:val="20"/>
                <w:szCs w:val="22"/>
                <w:lang w:val="en-US"/>
              </w:rPr>
            </w:pPr>
          </w:p>
          <w:p w14:paraId="0AF84470" w14:textId="77777777" w:rsidR="00FF4635" w:rsidRPr="00263268" w:rsidRDefault="00FF4635" w:rsidP="00384D73">
            <w:pPr>
              <w:rPr>
                <w:rFonts w:ascii="Tahoma" w:eastAsia="Calibri" w:hAnsi="Tahoma" w:cs="Tahoma"/>
                <w:bCs/>
                <w:sz w:val="22"/>
                <w:szCs w:val="22"/>
              </w:rPr>
            </w:pPr>
            <w:r w:rsidRPr="00263268">
              <w:rPr>
                <w:rFonts w:ascii="Tahoma" w:eastAsia="Calibri" w:hAnsi="Tahoma" w:cs="Tahoma"/>
                <w:sz w:val="18"/>
                <w:szCs w:val="22"/>
              </w:rPr>
              <w:t>Если «да», укажите, пожалуйста, имя и контактную информацию такого должностного лица:</w:t>
            </w:r>
          </w:p>
        </w:tc>
        <w:tc>
          <w:tcPr>
            <w:tcW w:w="2126" w:type="dxa"/>
            <w:vAlign w:val="center"/>
          </w:tcPr>
          <w:p w14:paraId="71663B66" w14:textId="77777777" w:rsidR="00FF4635" w:rsidRPr="00263268" w:rsidRDefault="00FF4635" w:rsidP="006F5672">
            <w:pPr>
              <w:pStyle w:val="afd"/>
              <w:numPr>
                <w:ilvl w:val="0"/>
                <w:numId w:val="124"/>
              </w:numPr>
              <w:rPr>
                <w:rFonts w:ascii="Tahoma" w:eastAsia="SimSun" w:hAnsi="Tahoma" w:cs="Tahoma"/>
                <w:bCs/>
                <w:sz w:val="22"/>
                <w:szCs w:val="22"/>
              </w:rPr>
            </w:pPr>
            <w:r w:rsidRPr="00263268">
              <w:rPr>
                <w:rFonts w:ascii="Tahoma" w:eastAsia="SimSun" w:hAnsi="Tahoma" w:cs="Tahoma"/>
                <w:bCs/>
                <w:sz w:val="22"/>
                <w:szCs w:val="22"/>
                <w:lang w:val="en-US"/>
              </w:rPr>
              <w:fldChar w:fldCharType="begin"/>
            </w:r>
            <w:r w:rsidRPr="00263268">
              <w:rPr>
                <w:rFonts w:ascii="Tahoma" w:eastAsia="SimSun" w:hAnsi="Tahoma" w:cs="Tahoma"/>
                <w:sz w:val="22"/>
                <w:szCs w:val="22"/>
                <w:lang w:val="en-US"/>
              </w:rPr>
              <w:instrText xml:space="preserve"> FORMCHECKBOX </w:instrText>
            </w:r>
            <w:r w:rsidR="00A76085">
              <w:rPr>
                <w:rFonts w:ascii="Tahoma" w:eastAsia="SimSun" w:hAnsi="Tahoma" w:cs="Tahoma"/>
                <w:bCs/>
                <w:sz w:val="22"/>
                <w:szCs w:val="22"/>
                <w:lang w:val="en-US"/>
              </w:rPr>
              <w:fldChar w:fldCharType="separate"/>
            </w:r>
            <w:r w:rsidRPr="00263268">
              <w:rPr>
                <w:rFonts w:ascii="Tahoma" w:eastAsia="SimSun" w:hAnsi="Tahoma" w:cs="Tahoma"/>
                <w:bCs/>
                <w:sz w:val="22"/>
                <w:szCs w:val="22"/>
                <w:lang w:val="en-US"/>
              </w:rPr>
              <w:fldChar w:fldCharType="end"/>
            </w:r>
            <w:r w:rsidRPr="00263268">
              <w:rPr>
                <w:rFonts w:ascii="Tahoma" w:eastAsia="SimSun" w:hAnsi="Tahoma" w:cs="Tahoma"/>
                <w:sz w:val="22"/>
                <w:szCs w:val="22"/>
                <w:lang w:val="en-US"/>
              </w:rPr>
              <w:t xml:space="preserve"> </w:t>
            </w:r>
            <w:r w:rsidRPr="00263268">
              <w:rPr>
                <w:rFonts w:ascii="Tahoma" w:eastAsia="SimSun" w:hAnsi="Tahoma" w:cs="Tahoma"/>
                <w:b/>
                <w:sz w:val="22"/>
                <w:szCs w:val="22"/>
                <w:lang w:val="en-US"/>
              </w:rPr>
              <w:t>Yes</w:t>
            </w:r>
            <w:r w:rsidRPr="00263268">
              <w:rPr>
                <w:rFonts w:ascii="Tahoma" w:eastAsia="SimSun" w:hAnsi="Tahoma" w:cs="Tahoma"/>
                <w:b/>
                <w:sz w:val="22"/>
                <w:szCs w:val="22"/>
              </w:rPr>
              <w:t xml:space="preserve"> </w:t>
            </w:r>
            <w:r w:rsidRPr="00263268">
              <w:rPr>
                <w:rFonts w:ascii="Tahoma" w:eastAsia="SimSun" w:hAnsi="Tahoma" w:cs="Tahoma"/>
                <w:sz w:val="18"/>
                <w:szCs w:val="22"/>
              </w:rPr>
              <w:t>(Да)</w:t>
            </w:r>
          </w:p>
          <w:p w14:paraId="7A01B987" w14:textId="77777777" w:rsidR="00FF4635" w:rsidRPr="00263268" w:rsidRDefault="00FF4635" w:rsidP="006F5672">
            <w:pPr>
              <w:pStyle w:val="afd"/>
              <w:numPr>
                <w:ilvl w:val="0"/>
                <w:numId w:val="124"/>
              </w:numPr>
              <w:rPr>
                <w:rFonts w:ascii="Tahoma" w:eastAsia="SimSun" w:hAnsi="Tahoma" w:cs="Tahoma"/>
                <w:bCs/>
                <w:sz w:val="22"/>
                <w:szCs w:val="22"/>
              </w:rPr>
            </w:pPr>
            <w:r w:rsidRPr="00263268">
              <w:rPr>
                <w:rFonts w:ascii="Tahoma" w:eastAsia="SimSun" w:hAnsi="Tahoma" w:cs="Tahoma"/>
                <w:b/>
                <w:bCs/>
                <w:sz w:val="22"/>
                <w:szCs w:val="22"/>
                <w:lang w:val="en-US"/>
              </w:rPr>
              <w:fldChar w:fldCharType="begin"/>
            </w:r>
            <w:r w:rsidRPr="00263268">
              <w:rPr>
                <w:rFonts w:ascii="Tahoma" w:eastAsia="SimSun" w:hAnsi="Tahoma" w:cs="Tahoma"/>
                <w:b/>
                <w:sz w:val="22"/>
                <w:szCs w:val="22"/>
                <w:lang w:val="en-US"/>
              </w:rPr>
              <w:instrText xml:space="preserve"> FORMCHECKBOX </w:instrText>
            </w:r>
            <w:r w:rsidR="00A76085">
              <w:rPr>
                <w:rFonts w:ascii="Tahoma" w:eastAsia="SimSun" w:hAnsi="Tahoma" w:cs="Tahoma"/>
                <w:b/>
                <w:bCs/>
                <w:sz w:val="22"/>
                <w:szCs w:val="22"/>
                <w:lang w:val="en-US"/>
              </w:rPr>
              <w:fldChar w:fldCharType="separate"/>
            </w:r>
            <w:r w:rsidRPr="00263268">
              <w:rPr>
                <w:rFonts w:ascii="Tahoma" w:eastAsia="SimSun" w:hAnsi="Tahoma" w:cs="Tahoma"/>
                <w:b/>
                <w:bCs/>
                <w:sz w:val="22"/>
                <w:szCs w:val="22"/>
                <w:lang w:val="en-US"/>
              </w:rPr>
              <w:fldChar w:fldCharType="end"/>
            </w:r>
            <w:r w:rsidRPr="00263268">
              <w:rPr>
                <w:rFonts w:ascii="Tahoma" w:eastAsia="SimSun" w:hAnsi="Tahoma" w:cs="Tahoma"/>
                <w:b/>
                <w:sz w:val="22"/>
                <w:szCs w:val="22"/>
                <w:lang w:val="en-US"/>
              </w:rPr>
              <w:t xml:space="preserve"> No</w:t>
            </w:r>
            <w:r w:rsidRPr="00263268">
              <w:rPr>
                <w:rFonts w:ascii="Tahoma" w:eastAsia="SimSun" w:hAnsi="Tahoma" w:cs="Tahoma"/>
                <w:b/>
                <w:sz w:val="22"/>
                <w:szCs w:val="22"/>
              </w:rPr>
              <w:t xml:space="preserve"> </w:t>
            </w:r>
            <w:r w:rsidRPr="00263268">
              <w:rPr>
                <w:rFonts w:ascii="Tahoma" w:eastAsia="SimSun" w:hAnsi="Tahoma" w:cs="Tahoma"/>
                <w:sz w:val="18"/>
                <w:szCs w:val="22"/>
              </w:rPr>
              <w:t>(Нет)</w:t>
            </w:r>
          </w:p>
        </w:tc>
      </w:tr>
      <w:tr w:rsidR="00276AA0" w:rsidRPr="00263268" w14:paraId="522743B8" w14:textId="77777777" w:rsidTr="00385A25">
        <w:trPr>
          <w:trHeight w:val="417"/>
        </w:trPr>
        <w:tc>
          <w:tcPr>
            <w:tcW w:w="709" w:type="dxa"/>
            <w:vMerge/>
            <w:vAlign w:val="center"/>
          </w:tcPr>
          <w:p w14:paraId="7C21FAE8" w14:textId="77777777" w:rsidR="00276AA0" w:rsidRPr="00263268" w:rsidRDefault="00276AA0" w:rsidP="003561E1">
            <w:pPr>
              <w:jc w:val="center"/>
              <w:rPr>
                <w:rFonts w:ascii="Tahoma" w:eastAsia="SimSun" w:hAnsi="Tahoma" w:cs="Tahoma"/>
                <w:b/>
                <w:sz w:val="22"/>
                <w:szCs w:val="22"/>
              </w:rPr>
            </w:pPr>
          </w:p>
        </w:tc>
        <w:tc>
          <w:tcPr>
            <w:tcW w:w="2303" w:type="dxa"/>
          </w:tcPr>
          <w:p w14:paraId="3EA39835" w14:textId="77777777" w:rsidR="00276AA0" w:rsidRPr="00263268" w:rsidRDefault="00276AA0" w:rsidP="00F031C1">
            <w:pPr>
              <w:rPr>
                <w:rFonts w:ascii="Tahoma" w:eastAsia="Calibri" w:hAnsi="Tahoma" w:cs="Tahoma"/>
                <w:b/>
                <w:bCs/>
                <w:sz w:val="22"/>
                <w:szCs w:val="22"/>
              </w:rPr>
            </w:pPr>
            <w:r w:rsidRPr="00263268">
              <w:rPr>
                <w:rFonts w:ascii="Tahoma" w:eastAsia="Calibri" w:hAnsi="Tahoma" w:cs="Tahoma"/>
                <w:b/>
                <w:sz w:val="22"/>
                <w:szCs w:val="22"/>
                <w:lang w:val="en-US"/>
              </w:rPr>
              <w:t>Name:</w:t>
            </w:r>
          </w:p>
          <w:p w14:paraId="251301E5" w14:textId="77777777" w:rsidR="00276AA0" w:rsidRPr="00263268" w:rsidRDefault="00276AA0" w:rsidP="00F031C1">
            <w:pPr>
              <w:rPr>
                <w:rFonts w:ascii="Tahoma" w:eastAsia="Calibri" w:hAnsi="Tahoma" w:cs="Tahoma"/>
                <w:bCs/>
                <w:sz w:val="22"/>
                <w:szCs w:val="22"/>
                <w:lang w:val="en-US"/>
              </w:rPr>
            </w:pPr>
            <w:r w:rsidRPr="00263268">
              <w:rPr>
                <w:rFonts w:ascii="Tahoma" w:eastAsia="Calibri" w:hAnsi="Tahoma" w:cs="Tahoma"/>
                <w:sz w:val="18"/>
                <w:szCs w:val="22"/>
              </w:rPr>
              <w:t>Имя</w:t>
            </w:r>
          </w:p>
        </w:tc>
        <w:tc>
          <w:tcPr>
            <w:tcW w:w="2304" w:type="dxa"/>
          </w:tcPr>
          <w:p w14:paraId="653C8375" w14:textId="77777777" w:rsidR="00276AA0" w:rsidRPr="00263268" w:rsidRDefault="00276AA0" w:rsidP="00692DFA">
            <w:pPr>
              <w:rPr>
                <w:rFonts w:ascii="Tahoma" w:eastAsia="SimSun" w:hAnsi="Tahoma" w:cs="Tahoma"/>
                <w:bCs/>
                <w:sz w:val="22"/>
                <w:szCs w:val="22"/>
                <w:lang w:val="en-US"/>
              </w:rPr>
            </w:pPr>
          </w:p>
        </w:tc>
        <w:tc>
          <w:tcPr>
            <w:tcW w:w="2481" w:type="dxa"/>
          </w:tcPr>
          <w:p w14:paraId="5D8C1477" w14:textId="77777777" w:rsidR="00276AA0" w:rsidRPr="00263268" w:rsidRDefault="00276AA0" w:rsidP="00F031C1">
            <w:pPr>
              <w:rPr>
                <w:rFonts w:ascii="Tahoma" w:eastAsia="Calibri" w:hAnsi="Tahoma" w:cs="Tahoma"/>
                <w:b/>
                <w:bCs/>
                <w:sz w:val="22"/>
                <w:szCs w:val="22"/>
              </w:rPr>
            </w:pPr>
            <w:r w:rsidRPr="00263268">
              <w:rPr>
                <w:rFonts w:ascii="Tahoma" w:eastAsia="Calibri" w:hAnsi="Tahoma" w:cs="Tahoma"/>
                <w:b/>
                <w:sz w:val="22"/>
                <w:szCs w:val="22"/>
                <w:lang w:val="en-US"/>
              </w:rPr>
              <w:t>Title/Position:</w:t>
            </w:r>
          </w:p>
          <w:p w14:paraId="61FA07D3" w14:textId="77777777" w:rsidR="00276AA0" w:rsidRPr="00263268" w:rsidRDefault="00276AA0" w:rsidP="00F031C1">
            <w:pPr>
              <w:rPr>
                <w:rFonts w:ascii="Tahoma" w:eastAsia="Calibri" w:hAnsi="Tahoma" w:cs="Tahoma"/>
                <w:bCs/>
                <w:sz w:val="22"/>
                <w:szCs w:val="22"/>
                <w:lang w:val="en-US"/>
              </w:rPr>
            </w:pPr>
            <w:r w:rsidRPr="00263268">
              <w:rPr>
                <w:rFonts w:ascii="Tahoma" w:eastAsia="Calibri" w:hAnsi="Tahoma" w:cs="Tahoma"/>
                <w:sz w:val="18"/>
                <w:szCs w:val="22"/>
              </w:rPr>
              <w:t>Должность</w:t>
            </w:r>
          </w:p>
        </w:tc>
        <w:tc>
          <w:tcPr>
            <w:tcW w:w="2126" w:type="dxa"/>
          </w:tcPr>
          <w:p w14:paraId="500B0763" w14:textId="77777777" w:rsidR="00276AA0" w:rsidRPr="00263268" w:rsidRDefault="00276AA0" w:rsidP="00692DFA">
            <w:pPr>
              <w:rPr>
                <w:rFonts w:ascii="Tahoma" w:eastAsia="SimSun" w:hAnsi="Tahoma" w:cs="Tahoma"/>
                <w:bCs/>
                <w:sz w:val="22"/>
                <w:szCs w:val="22"/>
                <w:lang w:val="en-US"/>
              </w:rPr>
            </w:pPr>
          </w:p>
        </w:tc>
      </w:tr>
      <w:tr w:rsidR="00276AA0" w:rsidRPr="00263268" w14:paraId="6FC23949" w14:textId="77777777" w:rsidTr="00385A25">
        <w:trPr>
          <w:trHeight w:val="417"/>
        </w:trPr>
        <w:tc>
          <w:tcPr>
            <w:tcW w:w="709" w:type="dxa"/>
            <w:vMerge/>
            <w:vAlign w:val="center"/>
          </w:tcPr>
          <w:p w14:paraId="475DD31E" w14:textId="77777777" w:rsidR="00276AA0" w:rsidRPr="00263268" w:rsidRDefault="00276AA0" w:rsidP="003561E1">
            <w:pPr>
              <w:jc w:val="center"/>
              <w:rPr>
                <w:rFonts w:ascii="Tahoma" w:eastAsia="SimSun" w:hAnsi="Tahoma" w:cs="Tahoma"/>
                <w:b/>
                <w:sz w:val="22"/>
                <w:szCs w:val="22"/>
              </w:rPr>
            </w:pPr>
          </w:p>
        </w:tc>
        <w:tc>
          <w:tcPr>
            <w:tcW w:w="2303" w:type="dxa"/>
          </w:tcPr>
          <w:p w14:paraId="7579079A" w14:textId="77777777" w:rsidR="00276AA0" w:rsidRPr="00263268" w:rsidRDefault="00276AA0" w:rsidP="00F031C1">
            <w:pPr>
              <w:rPr>
                <w:rFonts w:ascii="Tahoma" w:eastAsia="Calibri" w:hAnsi="Tahoma" w:cs="Tahoma"/>
                <w:b/>
                <w:bCs/>
                <w:sz w:val="22"/>
                <w:szCs w:val="22"/>
              </w:rPr>
            </w:pPr>
            <w:r w:rsidRPr="00263268">
              <w:rPr>
                <w:rFonts w:ascii="Tahoma" w:eastAsia="Calibri" w:hAnsi="Tahoma" w:cs="Tahoma"/>
                <w:b/>
                <w:sz w:val="22"/>
                <w:szCs w:val="22"/>
                <w:lang w:val="en-US"/>
              </w:rPr>
              <w:t xml:space="preserve">Telephone </w:t>
            </w:r>
            <w:r w:rsidR="00FF4635" w:rsidRPr="00263268">
              <w:rPr>
                <w:rFonts w:ascii="Tahoma" w:eastAsia="Calibri" w:hAnsi="Tahoma" w:cs="Tahoma"/>
                <w:b/>
                <w:sz w:val="22"/>
                <w:szCs w:val="22"/>
                <w:lang w:val="en-US"/>
              </w:rPr>
              <w:t>n</w:t>
            </w:r>
            <w:r w:rsidRPr="00263268">
              <w:rPr>
                <w:rFonts w:ascii="Tahoma" w:eastAsia="Calibri" w:hAnsi="Tahoma" w:cs="Tahoma"/>
                <w:b/>
                <w:sz w:val="22"/>
                <w:szCs w:val="22"/>
                <w:lang w:val="en-US"/>
              </w:rPr>
              <w:t>umber:</w:t>
            </w:r>
          </w:p>
          <w:p w14:paraId="3F2599C1" w14:textId="77777777" w:rsidR="00276AA0" w:rsidRPr="00263268" w:rsidRDefault="00276AA0" w:rsidP="00F031C1">
            <w:pPr>
              <w:rPr>
                <w:rFonts w:ascii="Tahoma" w:eastAsia="Calibri" w:hAnsi="Tahoma" w:cs="Tahoma"/>
                <w:bCs/>
                <w:sz w:val="22"/>
                <w:szCs w:val="22"/>
                <w:lang w:val="en-US"/>
              </w:rPr>
            </w:pPr>
            <w:r w:rsidRPr="00263268">
              <w:rPr>
                <w:rFonts w:ascii="Tahoma" w:eastAsia="Calibri" w:hAnsi="Tahoma" w:cs="Tahoma"/>
                <w:sz w:val="18"/>
                <w:szCs w:val="22"/>
              </w:rPr>
              <w:t>Номер телефона</w:t>
            </w:r>
          </w:p>
        </w:tc>
        <w:tc>
          <w:tcPr>
            <w:tcW w:w="2304" w:type="dxa"/>
          </w:tcPr>
          <w:p w14:paraId="20884FDD" w14:textId="77777777" w:rsidR="00276AA0" w:rsidRPr="00263268" w:rsidRDefault="00276AA0" w:rsidP="00692DFA">
            <w:pPr>
              <w:rPr>
                <w:rFonts w:ascii="Tahoma" w:eastAsia="SimSun" w:hAnsi="Tahoma" w:cs="Tahoma"/>
                <w:bCs/>
                <w:sz w:val="22"/>
                <w:szCs w:val="22"/>
                <w:lang w:val="en-US"/>
              </w:rPr>
            </w:pPr>
          </w:p>
        </w:tc>
        <w:tc>
          <w:tcPr>
            <w:tcW w:w="2481" w:type="dxa"/>
          </w:tcPr>
          <w:p w14:paraId="286CA774" w14:textId="77777777" w:rsidR="00276AA0" w:rsidRPr="00263268" w:rsidRDefault="00276AA0" w:rsidP="00F031C1">
            <w:pPr>
              <w:rPr>
                <w:rFonts w:ascii="Tahoma" w:eastAsia="Calibri" w:hAnsi="Tahoma" w:cs="Tahoma"/>
                <w:b/>
                <w:bCs/>
                <w:sz w:val="22"/>
                <w:szCs w:val="22"/>
              </w:rPr>
            </w:pPr>
            <w:r w:rsidRPr="00263268">
              <w:rPr>
                <w:rFonts w:ascii="Tahoma" w:eastAsia="Calibri" w:hAnsi="Tahoma" w:cs="Tahoma"/>
                <w:b/>
                <w:sz w:val="22"/>
                <w:szCs w:val="22"/>
                <w:lang w:val="en-US"/>
              </w:rPr>
              <w:t>Email Address:</w:t>
            </w:r>
          </w:p>
          <w:p w14:paraId="6B60E2A2" w14:textId="77777777" w:rsidR="00276AA0" w:rsidRPr="00263268" w:rsidRDefault="00276AA0" w:rsidP="00FF4635">
            <w:pPr>
              <w:rPr>
                <w:rFonts w:ascii="Tahoma" w:eastAsia="Calibri" w:hAnsi="Tahoma" w:cs="Tahoma"/>
                <w:bCs/>
                <w:sz w:val="22"/>
                <w:szCs w:val="22"/>
              </w:rPr>
            </w:pPr>
            <w:r w:rsidRPr="00263268">
              <w:rPr>
                <w:rFonts w:ascii="Tahoma" w:eastAsia="Calibri" w:hAnsi="Tahoma" w:cs="Tahoma"/>
                <w:sz w:val="18"/>
                <w:szCs w:val="22"/>
              </w:rPr>
              <w:t>Эл</w:t>
            </w:r>
            <w:r w:rsidR="00FF4635" w:rsidRPr="00263268">
              <w:rPr>
                <w:rFonts w:ascii="Tahoma" w:eastAsia="Calibri" w:hAnsi="Tahoma" w:cs="Tahoma"/>
                <w:sz w:val="18"/>
                <w:szCs w:val="22"/>
              </w:rPr>
              <w:t>ектронная</w:t>
            </w:r>
            <w:r w:rsidRPr="00263268">
              <w:rPr>
                <w:rFonts w:ascii="Tahoma" w:eastAsia="Calibri" w:hAnsi="Tahoma" w:cs="Tahoma"/>
                <w:sz w:val="18"/>
                <w:szCs w:val="22"/>
              </w:rPr>
              <w:t xml:space="preserve"> почта</w:t>
            </w:r>
          </w:p>
        </w:tc>
        <w:tc>
          <w:tcPr>
            <w:tcW w:w="2126" w:type="dxa"/>
          </w:tcPr>
          <w:p w14:paraId="7EE3445A" w14:textId="77777777" w:rsidR="00276AA0" w:rsidRPr="00263268" w:rsidRDefault="00276AA0" w:rsidP="00692DFA">
            <w:pPr>
              <w:rPr>
                <w:rFonts w:ascii="Tahoma" w:eastAsia="SimSun" w:hAnsi="Tahoma" w:cs="Tahoma"/>
                <w:bCs/>
                <w:sz w:val="22"/>
                <w:szCs w:val="22"/>
                <w:lang w:val="en-US"/>
              </w:rPr>
            </w:pPr>
          </w:p>
        </w:tc>
      </w:tr>
      <w:tr w:rsidR="00FF4635" w:rsidRPr="00263268" w14:paraId="554BD4B8" w14:textId="77777777" w:rsidTr="00385A25">
        <w:trPr>
          <w:trHeight w:val="417"/>
        </w:trPr>
        <w:tc>
          <w:tcPr>
            <w:tcW w:w="709" w:type="dxa"/>
            <w:vAlign w:val="center"/>
          </w:tcPr>
          <w:p w14:paraId="091CAAD2" w14:textId="77777777" w:rsidR="00FF4635" w:rsidRPr="00263268" w:rsidRDefault="00FF4635" w:rsidP="003561E1">
            <w:pPr>
              <w:jc w:val="center"/>
              <w:rPr>
                <w:rFonts w:ascii="Tahoma" w:eastAsia="SimSun" w:hAnsi="Tahoma" w:cs="Tahoma"/>
                <w:b/>
                <w:sz w:val="22"/>
                <w:szCs w:val="22"/>
              </w:rPr>
            </w:pPr>
            <w:bookmarkStart w:id="484" w:name="OLE_LINK55"/>
            <w:r w:rsidRPr="00263268">
              <w:rPr>
                <w:rFonts w:ascii="Tahoma" w:eastAsia="SimSun" w:hAnsi="Tahoma" w:cs="Tahoma"/>
                <w:b/>
                <w:sz w:val="22"/>
                <w:szCs w:val="22"/>
              </w:rPr>
              <w:t>3</w:t>
            </w:r>
          </w:p>
        </w:tc>
        <w:bookmarkEnd w:id="484"/>
        <w:tc>
          <w:tcPr>
            <w:tcW w:w="7088" w:type="dxa"/>
            <w:gridSpan w:val="3"/>
          </w:tcPr>
          <w:p w14:paraId="2BD1F329" w14:textId="77777777" w:rsidR="00FF4635" w:rsidRPr="00263268" w:rsidRDefault="00FF4635" w:rsidP="00692DFA">
            <w:pPr>
              <w:rPr>
                <w:rFonts w:ascii="Tahoma" w:eastAsia="SimSun" w:hAnsi="Tahoma" w:cs="Tahoma"/>
                <w:b/>
                <w:bCs/>
                <w:sz w:val="22"/>
                <w:szCs w:val="22"/>
                <w:lang w:val="en-US"/>
              </w:rPr>
            </w:pPr>
            <w:r w:rsidRPr="00263268">
              <w:rPr>
                <w:rFonts w:ascii="Tahoma" w:eastAsia="SimSun" w:hAnsi="Tahoma" w:cs="Tahoma"/>
                <w:b/>
                <w:sz w:val="22"/>
                <w:szCs w:val="22"/>
                <w:lang w:val="en-US"/>
              </w:rPr>
              <w:t>Does your company have a process for obtaining an independent assessment of its AML program on a regular basis?</w:t>
            </w:r>
          </w:p>
          <w:p w14:paraId="306A4091" w14:textId="77777777" w:rsidR="00FF4635" w:rsidRPr="00263268" w:rsidRDefault="00FF4635" w:rsidP="00692DFA">
            <w:pPr>
              <w:rPr>
                <w:rFonts w:ascii="Tahoma" w:eastAsia="SimSun" w:hAnsi="Tahoma" w:cs="Tahoma"/>
                <w:sz w:val="20"/>
                <w:szCs w:val="22"/>
                <w:lang w:val="en-US"/>
              </w:rPr>
            </w:pPr>
          </w:p>
          <w:p w14:paraId="773BB7E4" w14:textId="77777777" w:rsidR="00FF4635" w:rsidRPr="00263268" w:rsidRDefault="00FF4635" w:rsidP="00276AA0">
            <w:pPr>
              <w:rPr>
                <w:rFonts w:ascii="Tahoma" w:eastAsia="SimSun" w:hAnsi="Tahoma" w:cs="Tahoma"/>
                <w:bCs/>
                <w:sz w:val="22"/>
                <w:szCs w:val="22"/>
              </w:rPr>
            </w:pPr>
            <w:r w:rsidRPr="00263268">
              <w:rPr>
                <w:rFonts w:ascii="Tahoma" w:eastAsia="SimSun" w:hAnsi="Tahoma" w:cs="Tahoma"/>
                <w:sz w:val="18"/>
                <w:szCs w:val="22"/>
              </w:rPr>
              <w:t>Существует ли в вашей компании порядок проведения на регулярной основе независимой оценки ее программы по обеспечению</w:t>
            </w:r>
            <w:r w:rsidRPr="00263268">
              <w:rPr>
                <w:rFonts w:ascii="Tahoma" w:eastAsia="SimSun" w:hAnsi="Tahoma" w:cs="Tahoma"/>
                <w:bCs/>
                <w:sz w:val="18"/>
                <w:szCs w:val="22"/>
              </w:rPr>
              <w:t xml:space="preserve"> </w:t>
            </w:r>
            <w:r w:rsidRPr="00263268">
              <w:rPr>
                <w:rFonts w:ascii="Tahoma" w:eastAsia="SimSun" w:hAnsi="Tahoma" w:cs="Tahoma"/>
                <w:sz w:val="18"/>
                <w:szCs w:val="22"/>
              </w:rPr>
              <w:t>выполнения требований о противодействии легализации доходов, полученных преступным путем?</w:t>
            </w:r>
          </w:p>
        </w:tc>
        <w:tc>
          <w:tcPr>
            <w:tcW w:w="2126" w:type="dxa"/>
            <w:vAlign w:val="center"/>
          </w:tcPr>
          <w:p w14:paraId="490A8F07" w14:textId="77777777" w:rsidR="00FF4635" w:rsidRPr="00263268" w:rsidRDefault="00FF4635" w:rsidP="006F5672">
            <w:pPr>
              <w:pStyle w:val="afd"/>
              <w:numPr>
                <w:ilvl w:val="0"/>
                <w:numId w:val="124"/>
              </w:numPr>
              <w:rPr>
                <w:rFonts w:ascii="Tahoma" w:eastAsia="SimSun" w:hAnsi="Tahoma" w:cs="Tahoma"/>
                <w:bCs/>
                <w:sz w:val="22"/>
                <w:szCs w:val="22"/>
              </w:rPr>
            </w:pPr>
            <w:r w:rsidRPr="00263268">
              <w:rPr>
                <w:rFonts w:ascii="Tahoma" w:eastAsia="SimSun" w:hAnsi="Tahoma" w:cs="Tahoma"/>
                <w:bCs/>
                <w:sz w:val="22"/>
                <w:szCs w:val="22"/>
                <w:lang w:val="en-US"/>
              </w:rPr>
              <w:fldChar w:fldCharType="begin"/>
            </w:r>
            <w:r w:rsidRPr="00263268">
              <w:rPr>
                <w:rFonts w:ascii="Tahoma" w:eastAsia="SimSun" w:hAnsi="Tahoma" w:cs="Tahoma"/>
                <w:sz w:val="22"/>
                <w:szCs w:val="22"/>
                <w:lang w:val="en-US"/>
              </w:rPr>
              <w:instrText xml:space="preserve"> FORMCHECKBOX </w:instrText>
            </w:r>
            <w:r w:rsidR="00A76085">
              <w:rPr>
                <w:rFonts w:ascii="Tahoma" w:eastAsia="SimSun" w:hAnsi="Tahoma" w:cs="Tahoma"/>
                <w:bCs/>
                <w:sz w:val="22"/>
                <w:szCs w:val="22"/>
                <w:lang w:val="en-US"/>
              </w:rPr>
              <w:fldChar w:fldCharType="separate"/>
            </w:r>
            <w:r w:rsidRPr="00263268">
              <w:rPr>
                <w:rFonts w:ascii="Tahoma" w:eastAsia="SimSun" w:hAnsi="Tahoma" w:cs="Tahoma"/>
                <w:bCs/>
                <w:sz w:val="22"/>
                <w:szCs w:val="22"/>
                <w:lang w:val="en-US"/>
              </w:rPr>
              <w:fldChar w:fldCharType="end"/>
            </w:r>
            <w:r w:rsidRPr="00263268">
              <w:rPr>
                <w:rFonts w:ascii="Tahoma" w:eastAsia="SimSun" w:hAnsi="Tahoma" w:cs="Tahoma"/>
                <w:sz w:val="22"/>
                <w:szCs w:val="22"/>
                <w:lang w:val="en-US"/>
              </w:rPr>
              <w:t xml:space="preserve"> </w:t>
            </w:r>
            <w:r w:rsidRPr="00263268">
              <w:rPr>
                <w:rFonts w:ascii="Tahoma" w:eastAsia="SimSun" w:hAnsi="Tahoma" w:cs="Tahoma"/>
                <w:b/>
                <w:sz w:val="22"/>
                <w:szCs w:val="22"/>
                <w:lang w:val="en-US"/>
              </w:rPr>
              <w:t>Yes</w:t>
            </w:r>
            <w:r w:rsidRPr="00263268">
              <w:rPr>
                <w:rFonts w:ascii="Tahoma" w:eastAsia="SimSun" w:hAnsi="Tahoma" w:cs="Tahoma"/>
                <w:b/>
                <w:sz w:val="22"/>
                <w:szCs w:val="22"/>
              </w:rPr>
              <w:t xml:space="preserve"> </w:t>
            </w:r>
            <w:r w:rsidRPr="00263268">
              <w:rPr>
                <w:rFonts w:ascii="Tahoma" w:eastAsia="SimSun" w:hAnsi="Tahoma" w:cs="Tahoma"/>
                <w:sz w:val="18"/>
                <w:szCs w:val="22"/>
              </w:rPr>
              <w:t>(Да)</w:t>
            </w:r>
          </w:p>
          <w:p w14:paraId="351DDA48" w14:textId="77777777" w:rsidR="00FF4635" w:rsidRPr="00263268" w:rsidRDefault="00FF4635" w:rsidP="006F5672">
            <w:pPr>
              <w:pStyle w:val="afd"/>
              <w:numPr>
                <w:ilvl w:val="0"/>
                <w:numId w:val="124"/>
              </w:numPr>
              <w:rPr>
                <w:rFonts w:ascii="Tahoma" w:eastAsia="SimSun" w:hAnsi="Tahoma" w:cs="Tahoma"/>
                <w:bCs/>
                <w:sz w:val="22"/>
                <w:szCs w:val="22"/>
              </w:rPr>
            </w:pPr>
            <w:r w:rsidRPr="00263268">
              <w:rPr>
                <w:rFonts w:ascii="Tahoma" w:eastAsia="SimSun" w:hAnsi="Tahoma" w:cs="Tahoma"/>
                <w:b/>
                <w:bCs/>
                <w:sz w:val="22"/>
                <w:szCs w:val="22"/>
                <w:lang w:val="en-US"/>
              </w:rPr>
              <w:fldChar w:fldCharType="begin"/>
            </w:r>
            <w:r w:rsidRPr="00263268">
              <w:rPr>
                <w:rFonts w:ascii="Tahoma" w:eastAsia="SimSun" w:hAnsi="Tahoma" w:cs="Tahoma"/>
                <w:b/>
                <w:sz w:val="22"/>
                <w:szCs w:val="22"/>
                <w:lang w:val="en-US"/>
              </w:rPr>
              <w:instrText xml:space="preserve"> FORMCHECKBOX </w:instrText>
            </w:r>
            <w:r w:rsidR="00A76085">
              <w:rPr>
                <w:rFonts w:ascii="Tahoma" w:eastAsia="SimSun" w:hAnsi="Tahoma" w:cs="Tahoma"/>
                <w:b/>
                <w:bCs/>
                <w:sz w:val="22"/>
                <w:szCs w:val="22"/>
                <w:lang w:val="en-US"/>
              </w:rPr>
              <w:fldChar w:fldCharType="separate"/>
            </w:r>
            <w:r w:rsidRPr="00263268">
              <w:rPr>
                <w:rFonts w:ascii="Tahoma" w:eastAsia="SimSun" w:hAnsi="Tahoma" w:cs="Tahoma"/>
                <w:b/>
                <w:bCs/>
                <w:sz w:val="22"/>
                <w:szCs w:val="22"/>
                <w:lang w:val="en-US"/>
              </w:rPr>
              <w:fldChar w:fldCharType="end"/>
            </w:r>
            <w:r w:rsidRPr="00263268">
              <w:rPr>
                <w:rFonts w:ascii="Tahoma" w:eastAsia="SimSun" w:hAnsi="Tahoma" w:cs="Tahoma"/>
                <w:b/>
                <w:sz w:val="22"/>
                <w:szCs w:val="22"/>
                <w:lang w:val="en-US"/>
              </w:rPr>
              <w:t xml:space="preserve"> No</w:t>
            </w:r>
            <w:r w:rsidRPr="00263268">
              <w:rPr>
                <w:rFonts w:ascii="Tahoma" w:eastAsia="SimSun" w:hAnsi="Tahoma" w:cs="Tahoma"/>
                <w:b/>
                <w:sz w:val="22"/>
                <w:szCs w:val="22"/>
              </w:rPr>
              <w:t xml:space="preserve"> </w:t>
            </w:r>
            <w:r w:rsidRPr="00263268">
              <w:rPr>
                <w:rFonts w:ascii="Tahoma" w:eastAsia="SimSun" w:hAnsi="Tahoma" w:cs="Tahoma"/>
                <w:sz w:val="18"/>
                <w:szCs w:val="22"/>
              </w:rPr>
              <w:t>(Нет)</w:t>
            </w:r>
          </w:p>
        </w:tc>
      </w:tr>
      <w:tr w:rsidR="00FF4635" w:rsidRPr="00263268" w14:paraId="1AAAD081" w14:textId="77777777" w:rsidTr="00385A25">
        <w:trPr>
          <w:trHeight w:val="304"/>
        </w:trPr>
        <w:tc>
          <w:tcPr>
            <w:tcW w:w="709" w:type="dxa"/>
            <w:vAlign w:val="center"/>
          </w:tcPr>
          <w:p w14:paraId="592C8B82" w14:textId="77777777" w:rsidR="00FF4635" w:rsidRPr="00AA6FFA" w:rsidRDefault="00FF4635" w:rsidP="003561E1">
            <w:pPr>
              <w:jc w:val="center"/>
              <w:rPr>
                <w:rFonts w:ascii="Tahoma" w:eastAsia="SimSun" w:hAnsi="Tahoma" w:cs="Tahoma"/>
                <w:b/>
                <w:sz w:val="22"/>
                <w:szCs w:val="22"/>
              </w:rPr>
            </w:pPr>
            <w:r w:rsidRPr="00AA6FFA">
              <w:rPr>
                <w:rFonts w:ascii="Tahoma" w:eastAsia="SimSun" w:hAnsi="Tahoma" w:cs="Tahoma"/>
                <w:b/>
                <w:sz w:val="22"/>
                <w:szCs w:val="22"/>
              </w:rPr>
              <w:t>4</w:t>
            </w:r>
          </w:p>
        </w:tc>
        <w:tc>
          <w:tcPr>
            <w:tcW w:w="7088" w:type="dxa"/>
            <w:gridSpan w:val="3"/>
            <w:vAlign w:val="center"/>
          </w:tcPr>
          <w:p w14:paraId="1CF0CCF3" w14:textId="77777777" w:rsidR="00FF4635" w:rsidRPr="00263268" w:rsidRDefault="00FF4635" w:rsidP="00692DFA">
            <w:pPr>
              <w:rPr>
                <w:rFonts w:ascii="Tahoma" w:eastAsia="SimSun" w:hAnsi="Tahoma" w:cs="Tahoma"/>
                <w:b/>
                <w:sz w:val="22"/>
                <w:szCs w:val="22"/>
                <w:lang w:val="en-US"/>
              </w:rPr>
            </w:pPr>
            <w:r w:rsidRPr="00263268">
              <w:rPr>
                <w:rFonts w:ascii="Tahoma" w:eastAsia="SimSun" w:hAnsi="Tahoma" w:cs="Tahoma"/>
                <w:b/>
                <w:sz w:val="22"/>
                <w:szCs w:val="22"/>
                <w:lang w:val="en-US"/>
              </w:rPr>
              <w:t>Does your company provide AML training to its relevant employees?</w:t>
            </w:r>
          </w:p>
          <w:p w14:paraId="5CF34E22" w14:textId="77777777" w:rsidR="00FF4635" w:rsidRPr="00263268" w:rsidRDefault="00FF4635" w:rsidP="00692DFA">
            <w:pPr>
              <w:rPr>
                <w:rFonts w:ascii="Tahoma" w:eastAsia="SimSun" w:hAnsi="Tahoma" w:cs="Tahoma"/>
                <w:b/>
                <w:sz w:val="22"/>
                <w:szCs w:val="22"/>
                <w:lang w:val="en-US"/>
              </w:rPr>
            </w:pPr>
          </w:p>
          <w:p w14:paraId="7D094F9B" w14:textId="77777777" w:rsidR="00FF4635" w:rsidRPr="00263268" w:rsidRDefault="00FF4635" w:rsidP="00552426">
            <w:pPr>
              <w:rPr>
                <w:rFonts w:ascii="Tahoma" w:eastAsia="SimSun" w:hAnsi="Tahoma" w:cs="Tahoma"/>
                <w:bCs/>
                <w:sz w:val="20"/>
                <w:szCs w:val="22"/>
                <w:lang w:eastAsia="zh-CN"/>
              </w:rPr>
            </w:pPr>
            <w:r w:rsidRPr="00263268">
              <w:rPr>
                <w:rFonts w:ascii="Tahoma" w:hAnsi="Tahoma" w:cs="Tahoma"/>
                <w:sz w:val="18"/>
                <w:szCs w:val="22"/>
              </w:rPr>
              <w:t xml:space="preserve">Предоставляет ли ваша компания соответствующим сотрудникам обучение в области противодействия легализации доходов, полученных </w:t>
            </w:r>
            <w:r w:rsidRPr="00263268">
              <w:rPr>
                <w:rFonts w:ascii="Tahoma" w:eastAsia="Calibri" w:hAnsi="Tahoma" w:cs="Tahoma"/>
                <w:sz w:val="18"/>
                <w:szCs w:val="22"/>
              </w:rPr>
              <w:t>преступным</w:t>
            </w:r>
            <w:r w:rsidRPr="00263268">
              <w:rPr>
                <w:rFonts w:ascii="Tahoma" w:hAnsi="Tahoma" w:cs="Tahoma"/>
                <w:sz w:val="18"/>
                <w:szCs w:val="22"/>
              </w:rPr>
              <w:t xml:space="preserve"> путем?</w:t>
            </w:r>
          </w:p>
        </w:tc>
        <w:tc>
          <w:tcPr>
            <w:tcW w:w="2126" w:type="dxa"/>
            <w:vAlign w:val="center"/>
          </w:tcPr>
          <w:p w14:paraId="693FE4AB" w14:textId="77777777" w:rsidR="00FF4635" w:rsidRPr="00263268" w:rsidRDefault="00FF4635" w:rsidP="006F5672">
            <w:pPr>
              <w:pStyle w:val="afd"/>
              <w:numPr>
                <w:ilvl w:val="0"/>
                <w:numId w:val="124"/>
              </w:numPr>
              <w:rPr>
                <w:rFonts w:ascii="Tahoma" w:eastAsia="SimSun" w:hAnsi="Tahoma" w:cs="Tahoma"/>
                <w:bCs/>
                <w:sz w:val="22"/>
                <w:szCs w:val="22"/>
              </w:rPr>
            </w:pPr>
            <w:r w:rsidRPr="00263268">
              <w:rPr>
                <w:rFonts w:ascii="Tahoma" w:eastAsia="SimSun" w:hAnsi="Tahoma" w:cs="Tahoma"/>
                <w:bCs/>
                <w:sz w:val="22"/>
                <w:szCs w:val="22"/>
                <w:lang w:val="en-US"/>
              </w:rPr>
              <w:fldChar w:fldCharType="begin"/>
            </w:r>
            <w:r w:rsidRPr="00263268">
              <w:rPr>
                <w:rFonts w:ascii="Tahoma" w:eastAsia="SimSun" w:hAnsi="Tahoma" w:cs="Tahoma"/>
                <w:sz w:val="22"/>
                <w:szCs w:val="22"/>
                <w:lang w:val="en-US"/>
              </w:rPr>
              <w:instrText xml:space="preserve"> FORMCHECKBOX </w:instrText>
            </w:r>
            <w:r w:rsidR="00A76085">
              <w:rPr>
                <w:rFonts w:ascii="Tahoma" w:eastAsia="SimSun" w:hAnsi="Tahoma" w:cs="Tahoma"/>
                <w:bCs/>
                <w:sz w:val="22"/>
                <w:szCs w:val="22"/>
                <w:lang w:val="en-US"/>
              </w:rPr>
              <w:fldChar w:fldCharType="separate"/>
            </w:r>
            <w:r w:rsidRPr="00263268">
              <w:rPr>
                <w:rFonts w:ascii="Tahoma" w:eastAsia="SimSun" w:hAnsi="Tahoma" w:cs="Tahoma"/>
                <w:bCs/>
                <w:sz w:val="22"/>
                <w:szCs w:val="22"/>
                <w:lang w:val="en-US"/>
              </w:rPr>
              <w:fldChar w:fldCharType="end"/>
            </w:r>
            <w:r w:rsidRPr="00263268">
              <w:rPr>
                <w:rFonts w:ascii="Tahoma" w:eastAsia="SimSun" w:hAnsi="Tahoma" w:cs="Tahoma"/>
                <w:sz w:val="22"/>
                <w:szCs w:val="22"/>
                <w:lang w:val="en-US"/>
              </w:rPr>
              <w:t xml:space="preserve"> </w:t>
            </w:r>
            <w:r w:rsidRPr="00263268">
              <w:rPr>
                <w:rFonts w:ascii="Tahoma" w:eastAsia="SimSun" w:hAnsi="Tahoma" w:cs="Tahoma"/>
                <w:b/>
                <w:sz w:val="22"/>
                <w:szCs w:val="22"/>
                <w:lang w:val="en-US"/>
              </w:rPr>
              <w:t>Yes</w:t>
            </w:r>
            <w:r w:rsidRPr="00263268">
              <w:rPr>
                <w:rFonts w:ascii="Tahoma" w:eastAsia="SimSun" w:hAnsi="Tahoma" w:cs="Tahoma"/>
                <w:b/>
                <w:sz w:val="22"/>
                <w:szCs w:val="22"/>
              </w:rPr>
              <w:t xml:space="preserve"> </w:t>
            </w:r>
            <w:r w:rsidRPr="00263268">
              <w:rPr>
                <w:rFonts w:ascii="Tahoma" w:eastAsia="SimSun" w:hAnsi="Tahoma" w:cs="Tahoma"/>
                <w:sz w:val="18"/>
                <w:szCs w:val="22"/>
              </w:rPr>
              <w:t>(Да)</w:t>
            </w:r>
          </w:p>
          <w:p w14:paraId="53345B99" w14:textId="77777777" w:rsidR="00FF4635" w:rsidRPr="00263268" w:rsidRDefault="00FF4635" w:rsidP="006F5672">
            <w:pPr>
              <w:pStyle w:val="afd"/>
              <w:numPr>
                <w:ilvl w:val="0"/>
                <w:numId w:val="124"/>
              </w:numPr>
              <w:rPr>
                <w:rFonts w:ascii="Tahoma" w:eastAsia="SimSun" w:hAnsi="Tahoma" w:cs="Tahoma"/>
                <w:bCs/>
                <w:sz w:val="22"/>
                <w:szCs w:val="22"/>
              </w:rPr>
            </w:pPr>
            <w:r w:rsidRPr="00263268">
              <w:rPr>
                <w:rFonts w:ascii="Tahoma" w:eastAsia="SimSun" w:hAnsi="Tahoma" w:cs="Tahoma"/>
                <w:b/>
                <w:bCs/>
                <w:sz w:val="22"/>
                <w:szCs w:val="22"/>
                <w:lang w:val="en-US"/>
              </w:rPr>
              <w:fldChar w:fldCharType="begin"/>
            </w:r>
            <w:r w:rsidRPr="00263268">
              <w:rPr>
                <w:rFonts w:ascii="Tahoma" w:eastAsia="SimSun" w:hAnsi="Tahoma" w:cs="Tahoma"/>
                <w:b/>
                <w:sz w:val="22"/>
                <w:szCs w:val="22"/>
                <w:lang w:val="en-US"/>
              </w:rPr>
              <w:instrText xml:space="preserve"> FORMCHECKBOX </w:instrText>
            </w:r>
            <w:r w:rsidR="00A76085">
              <w:rPr>
                <w:rFonts w:ascii="Tahoma" w:eastAsia="SimSun" w:hAnsi="Tahoma" w:cs="Tahoma"/>
                <w:b/>
                <w:bCs/>
                <w:sz w:val="22"/>
                <w:szCs w:val="22"/>
                <w:lang w:val="en-US"/>
              </w:rPr>
              <w:fldChar w:fldCharType="separate"/>
            </w:r>
            <w:r w:rsidRPr="00263268">
              <w:rPr>
                <w:rFonts w:ascii="Tahoma" w:eastAsia="SimSun" w:hAnsi="Tahoma" w:cs="Tahoma"/>
                <w:b/>
                <w:bCs/>
                <w:sz w:val="22"/>
                <w:szCs w:val="22"/>
                <w:lang w:val="en-US"/>
              </w:rPr>
              <w:fldChar w:fldCharType="end"/>
            </w:r>
            <w:r w:rsidRPr="00263268">
              <w:rPr>
                <w:rFonts w:ascii="Tahoma" w:eastAsia="SimSun" w:hAnsi="Tahoma" w:cs="Tahoma"/>
                <w:b/>
                <w:sz w:val="22"/>
                <w:szCs w:val="22"/>
                <w:lang w:val="en-US"/>
              </w:rPr>
              <w:t xml:space="preserve"> No</w:t>
            </w:r>
            <w:r w:rsidRPr="00263268">
              <w:rPr>
                <w:rFonts w:ascii="Tahoma" w:eastAsia="SimSun" w:hAnsi="Tahoma" w:cs="Tahoma"/>
                <w:b/>
                <w:sz w:val="22"/>
                <w:szCs w:val="22"/>
              </w:rPr>
              <w:t xml:space="preserve"> </w:t>
            </w:r>
            <w:r w:rsidRPr="00263268">
              <w:rPr>
                <w:rFonts w:ascii="Tahoma" w:eastAsia="SimSun" w:hAnsi="Tahoma" w:cs="Tahoma"/>
                <w:sz w:val="18"/>
                <w:szCs w:val="22"/>
              </w:rPr>
              <w:t>(Нет)</w:t>
            </w:r>
          </w:p>
        </w:tc>
      </w:tr>
      <w:tr w:rsidR="00FF4635" w:rsidRPr="00263268" w14:paraId="1D950B8C" w14:textId="77777777" w:rsidTr="00385A25">
        <w:trPr>
          <w:trHeight w:val="463"/>
        </w:trPr>
        <w:tc>
          <w:tcPr>
            <w:tcW w:w="709" w:type="dxa"/>
            <w:vAlign w:val="center"/>
          </w:tcPr>
          <w:p w14:paraId="260DA920" w14:textId="77777777" w:rsidR="00FF4635" w:rsidRPr="00AA6FFA" w:rsidRDefault="00FF4635" w:rsidP="003561E1">
            <w:pPr>
              <w:jc w:val="center"/>
              <w:rPr>
                <w:rFonts w:ascii="Tahoma" w:eastAsia="SimSun" w:hAnsi="Tahoma" w:cs="Tahoma"/>
                <w:b/>
                <w:sz w:val="22"/>
                <w:szCs w:val="22"/>
              </w:rPr>
            </w:pPr>
            <w:r w:rsidRPr="00AA6FFA">
              <w:rPr>
                <w:rFonts w:ascii="Tahoma" w:eastAsia="SimSun" w:hAnsi="Tahoma" w:cs="Tahoma"/>
                <w:b/>
                <w:sz w:val="22"/>
                <w:szCs w:val="22"/>
              </w:rPr>
              <w:t>5</w:t>
            </w:r>
          </w:p>
        </w:tc>
        <w:tc>
          <w:tcPr>
            <w:tcW w:w="7088" w:type="dxa"/>
            <w:gridSpan w:val="3"/>
            <w:vAlign w:val="center"/>
          </w:tcPr>
          <w:p w14:paraId="751DF64E" w14:textId="77777777" w:rsidR="00FF4635" w:rsidRPr="00263268" w:rsidRDefault="00FF4635" w:rsidP="00692DFA">
            <w:pPr>
              <w:rPr>
                <w:rFonts w:ascii="Tahoma" w:eastAsia="SimSun" w:hAnsi="Tahoma" w:cs="Tahoma"/>
                <w:b/>
                <w:sz w:val="22"/>
                <w:szCs w:val="22"/>
                <w:lang w:val="en-US"/>
              </w:rPr>
            </w:pPr>
            <w:r w:rsidRPr="00263268">
              <w:rPr>
                <w:rFonts w:ascii="Tahoma" w:eastAsia="SimSun" w:hAnsi="Tahoma" w:cs="Tahoma"/>
                <w:b/>
                <w:sz w:val="22"/>
                <w:szCs w:val="22"/>
                <w:lang w:val="en-US"/>
              </w:rPr>
              <w:t>Does your company have policies and procedures to obtain and verify, as applicable, information about the true identity of your customers?</w:t>
            </w:r>
          </w:p>
          <w:p w14:paraId="197F0BB2" w14:textId="77777777" w:rsidR="00FF4635" w:rsidRPr="00263268" w:rsidRDefault="00FF4635" w:rsidP="00692DFA">
            <w:pPr>
              <w:rPr>
                <w:rFonts w:ascii="Tahoma" w:eastAsia="SimSun" w:hAnsi="Tahoma" w:cs="Tahoma"/>
                <w:bCs/>
                <w:sz w:val="22"/>
                <w:szCs w:val="22"/>
                <w:lang w:val="en-US"/>
              </w:rPr>
            </w:pPr>
          </w:p>
          <w:p w14:paraId="39F05ACB" w14:textId="77777777" w:rsidR="00FF4635" w:rsidRPr="00263268" w:rsidRDefault="00FF4635" w:rsidP="00276AA0">
            <w:pPr>
              <w:rPr>
                <w:rFonts w:ascii="Tahoma" w:eastAsia="SimSun" w:hAnsi="Tahoma" w:cs="Tahoma"/>
                <w:bCs/>
                <w:sz w:val="22"/>
                <w:szCs w:val="22"/>
                <w:lang w:eastAsia="zh-CN"/>
              </w:rPr>
            </w:pPr>
            <w:r w:rsidRPr="00263268">
              <w:rPr>
                <w:rFonts w:ascii="Tahoma" w:eastAsia="SimSun" w:hAnsi="Tahoma" w:cs="Tahoma"/>
                <w:sz w:val="18"/>
                <w:szCs w:val="22"/>
              </w:rPr>
              <w:t>Существует ли в вашей компании положение и порядок получения и, где необходимо, проверки идентификационных данных ваших клиентов?</w:t>
            </w:r>
          </w:p>
        </w:tc>
        <w:tc>
          <w:tcPr>
            <w:tcW w:w="2126" w:type="dxa"/>
            <w:vAlign w:val="center"/>
          </w:tcPr>
          <w:p w14:paraId="54D80140" w14:textId="77777777" w:rsidR="00FF4635" w:rsidRPr="00263268" w:rsidRDefault="00FF4635" w:rsidP="006F5672">
            <w:pPr>
              <w:pStyle w:val="afd"/>
              <w:numPr>
                <w:ilvl w:val="0"/>
                <w:numId w:val="124"/>
              </w:numPr>
              <w:rPr>
                <w:rFonts w:ascii="Tahoma" w:eastAsia="SimSun" w:hAnsi="Tahoma" w:cs="Tahoma"/>
                <w:bCs/>
                <w:sz w:val="22"/>
                <w:szCs w:val="22"/>
              </w:rPr>
            </w:pPr>
            <w:r w:rsidRPr="00263268">
              <w:rPr>
                <w:rFonts w:ascii="Tahoma" w:eastAsia="SimSun" w:hAnsi="Tahoma" w:cs="Tahoma"/>
                <w:bCs/>
                <w:sz w:val="22"/>
                <w:szCs w:val="22"/>
                <w:lang w:val="en-US"/>
              </w:rPr>
              <w:lastRenderedPageBreak/>
              <w:fldChar w:fldCharType="begin"/>
            </w:r>
            <w:r w:rsidRPr="00263268">
              <w:rPr>
                <w:rFonts w:ascii="Tahoma" w:eastAsia="SimSun" w:hAnsi="Tahoma" w:cs="Tahoma"/>
                <w:sz w:val="22"/>
                <w:szCs w:val="22"/>
                <w:lang w:val="en-US"/>
              </w:rPr>
              <w:instrText xml:space="preserve"> FORMCHECKBOX </w:instrText>
            </w:r>
            <w:r w:rsidR="00A76085">
              <w:rPr>
                <w:rFonts w:ascii="Tahoma" w:eastAsia="SimSun" w:hAnsi="Tahoma" w:cs="Tahoma"/>
                <w:bCs/>
                <w:sz w:val="22"/>
                <w:szCs w:val="22"/>
                <w:lang w:val="en-US"/>
              </w:rPr>
              <w:fldChar w:fldCharType="separate"/>
            </w:r>
            <w:r w:rsidRPr="00263268">
              <w:rPr>
                <w:rFonts w:ascii="Tahoma" w:eastAsia="SimSun" w:hAnsi="Tahoma" w:cs="Tahoma"/>
                <w:bCs/>
                <w:sz w:val="22"/>
                <w:szCs w:val="22"/>
                <w:lang w:val="en-US"/>
              </w:rPr>
              <w:fldChar w:fldCharType="end"/>
            </w:r>
            <w:r w:rsidRPr="00263268">
              <w:rPr>
                <w:rFonts w:ascii="Tahoma" w:eastAsia="SimSun" w:hAnsi="Tahoma" w:cs="Tahoma"/>
                <w:sz w:val="22"/>
                <w:szCs w:val="22"/>
                <w:lang w:val="en-US"/>
              </w:rPr>
              <w:t xml:space="preserve"> </w:t>
            </w:r>
            <w:r w:rsidRPr="00263268">
              <w:rPr>
                <w:rFonts w:ascii="Tahoma" w:eastAsia="SimSun" w:hAnsi="Tahoma" w:cs="Tahoma"/>
                <w:b/>
                <w:sz w:val="22"/>
                <w:szCs w:val="22"/>
                <w:lang w:val="en-US"/>
              </w:rPr>
              <w:t>Yes</w:t>
            </w:r>
            <w:r w:rsidRPr="00263268">
              <w:rPr>
                <w:rFonts w:ascii="Tahoma" w:eastAsia="SimSun" w:hAnsi="Tahoma" w:cs="Tahoma"/>
                <w:b/>
                <w:sz w:val="22"/>
                <w:szCs w:val="22"/>
              </w:rPr>
              <w:t xml:space="preserve"> </w:t>
            </w:r>
            <w:r w:rsidRPr="00263268">
              <w:rPr>
                <w:rFonts w:ascii="Tahoma" w:eastAsia="SimSun" w:hAnsi="Tahoma" w:cs="Tahoma"/>
                <w:sz w:val="18"/>
                <w:szCs w:val="22"/>
              </w:rPr>
              <w:t>(Да)</w:t>
            </w:r>
          </w:p>
          <w:p w14:paraId="7DB4D67A" w14:textId="77777777" w:rsidR="00FF4635" w:rsidRPr="00263268" w:rsidRDefault="00FF4635" w:rsidP="006F5672">
            <w:pPr>
              <w:pStyle w:val="afd"/>
              <w:numPr>
                <w:ilvl w:val="0"/>
                <w:numId w:val="124"/>
              </w:numPr>
              <w:rPr>
                <w:rFonts w:ascii="Tahoma" w:eastAsia="SimSun" w:hAnsi="Tahoma" w:cs="Tahoma"/>
                <w:bCs/>
                <w:sz w:val="22"/>
                <w:szCs w:val="22"/>
              </w:rPr>
            </w:pPr>
            <w:r w:rsidRPr="00263268">
              <w:rPr>
                <w:rFonts w:ascii="Tahoma" w:eastAsia="SimSun" w:hAnsi="Tahoma" w:cs="Tahoma"/>
                <w:b/>
                <w:bCs/>
                <w:sz w:val="22"/>
                <w:szCs w:val="22"/>
                <w:lang w:val="en-US"/>
              </w:rPr>
              <w:fldChar w:fldCharType="begin"/>
            </w:r>
            <w:r w:rsidRPr="00263268">
              <w:rPr>
                <w:rFonts w:ascii="Tahoma" w:eastAsia="SimSun" w:hAnsi="Tahoma" w:cs="Tahoma"/>
                <w:b/>
                <w:sz w:val="22"/>
                <w:szCs w:val="22"/>
                <w:lang w:val="en-US"/>
              </w:rPr>
              <w:instrText xml:space="preserve"> FORMCHECKBOX </w:instrText>
            </w:r>
            <w:r w:rsidR="00A76085">
              <w:rPr>
                <w:rFonts w:ascii="Tahoma" w:eastAsia="SimSun" w:hAnsi="Tahoma" w:cs="Tahoma"/>
                <w:b/>
                <w:bCs/>
                <w:sz w:val="22"/>
                <w:szCs w:val="22"/>
                <w:lang w:val="en-US"/>
              </w:rPr>
              <w:fldChar w:fldCharType="separate"/>
            </w:r>
            <w:r w:rsidRPr="00263268">
              <w:rPr>
                <w:rFonts w:ascii="Tahoma" w:eastAsia="SimSun" w:hAnsi="Tahoma" w:cs="Tahoma"/>
                <w:b/>
                <w:bCs/>
                <w:sz w:val="22"/>
                <w:szCs w:val="22"/>
                <w:lang w:val="en-US"/>
              </w:rPr>
              <w:fldChar w:fldCharType="end"/>
            </w:r>
            <w:r w:rsidRPr="00263268">
              <w:rPr>
                <w:rFonts w:ascii="Tahoma" w:eastAsia="SimSun" w:hAnsi="Tahoma" w:cs="Tahoma"/>
                <w:b/>
                <w:sz w:val="22"/>
                <w:szCs w:val="22"/>
                <w:lang w:val="en-US"/>
              </w:rPr>
              <w:t xml:space="preserve"> No</w:t>
            </w:r>
            <w:r w:rsidRPr="00263268">
              <w:rPr>
                <w:rFonts w:ascii="Tahoma" w:eastAsia="SimSun" w:hAnsi="Tahoma" w:cs="Tahoma"/>
                <w:b/>
                <w:sz w:val="22"/>
                <w:szCs w:val="22"/>
              </w:rPr>
              <w:t xml:space="preserve"> </w:t>
            </w:r>
            <w:r w:rsidRPr="00263268">
              <w:rPr>
                <w:rFonts w:ascii="Tahoma" w:eastAsia="SimSun" w:hAnsi="Tahoma" w:cs="Tahoma"/>
                <w:sz w:val="18"/>
                <w:szCs w:val="22"/>
              </w:rPr>
              <w:t>(Нет)</w:t>
            </w:r>
          </w:p>
        </w:tc>
      </w:tr>
      <w:tr w:rsidR="00FF4635" w:rsidRPr="00263268" w14:paraId="28FED180" w14:textId="77777777" w:rsidTr="00385A25">
        <w:trPr>
          <w:trHeight w:val="427"/>
        </w:trPr>
        <w:tc>
          <w:tcPr>
            <w:tcW w:w="709" w:type="dxa"/>
            <w:vAlign w:val="center"/>
          </w:tcPr>
          <w:p w14:paraId="79E8ABD5" w14:textId="77777777" w:rsidR="00FF4635" w:rsidRPr="00AA6FFA" w:rsidRDefault="00FF4635" w:rsidP="003561E1">
            <w:pPr>
              <w:jc w:val="center"/>
              <w:rPr>
                <w:rFonts w:ascii="Tahoma" w:eastAsia="SimSun" w:hAnsi="Tahoma" w:cs="Tahoma"/>
                <w:b/>
                <w:sz w:val="22"/>
                <w:szCs w:val="22"/>
              </w:rPr>
            </w:pPr>
            <w:r w:rsidRPr="00AA6FFA">
              <w:rPr>
                <w:rFonts w:ascii="Tahoma" w:eastAsia="SimSun" w:hAnsi="Tahoma" w:cs="Tahoma"/>
                <w:b/>
                <w:sz w:val="22"/>
                <w:szCs w:val="22"/>
              </w:rPr>
              <w:t>6</w:t>
            </w:r>
          </w:p>
        </w:tc>
        <w:tc>
          <w:tcPr>
            <w:tcW w:w="7088" w:type="dxa"/>
            <w:gridSpan w:val="3"/>
            <w:vAlign w:val="center"/>
          </w:tcPr>
          <w:p w14:paraId="6E151080" w14:textId="77777777" w:rsidR="00FF4635" w:rsidRPr="00263268" w:rsidRDefault="00FF4635" w:rsidP="00692DFA">
            <w:pPr>
              <w:rPr>
                <w:rFonts w:ascii="Tahoma" w:eastAsia="SimSun" w:hAnsi="Tahoma" w:cs="Tahoma"/>
                <w:b/>
                <w:sz w:val="22"/>
                <w:szCs w:val="22"/>
                <w:lang w:val="en-US"/>
              </w:rPr>
            </w:pPr>
            <w:r w:rsidRPr="00263268">
              <w:rPr>
                <w:rFonts w:ascii="Tahoma" w:eastAsia="SimSun" w:hAnsi="Tahoma" w:cs="Tahoma"/>
                <w:b/>
                <w:sz w:val="22"/>
                <w:szCs w:val="22"/>
                <w:lang w:val="en-US"/>
              </w:rPr>
              <w:t>Does your company determine the appropriate level of enhanced due diligence necessary for those categories of customers and transactions that you have reason to believe present a heightened risk of illicit activities at or through your company?</w:t>
            </w:r>
          </w:p>
          <w:p w14:paraId="3926DDBC" w14:textId="77777777" w:rsidR="00FF4635" w:rsidRPr="00263268" w:rsidRDefault="00FF4635" w:rsidP="00692DFA">
            <w:pPr>
              <w:rPr>
                <w:rFonts w:ascii="Tahoma" w:eastAsia="SimSun" w:hAnsi="Tahoma" w:cs="Tahoma"/>
                <w:b/>
                <w:bCs/>
                <w:sz w:val="22"/>
                <w:szCs w:val="22"/>
                <w:lang w:val="en-US"/>
              </w:rPr>
            </w:pPr>
          </w:p>
          <w:p w14:paraId="23154A0B" w14:textId="77777777" w:rsidR="00FF4635" w:rsidRPr="00263268" w:rsidRDefault="00FF4635" w:rsidP="00552426">
            <w:pPr>
              <w:rPr>
                <w:rFonts w:ascii="Tahoma" w:eastAsia="SimSun" w:hAnsi="Tahoma" w:cs="Tahoma"/>
                <w:bCs/>
                <w:sz w:val="22"/>
                <w:szCs w:val="22"/>
                <w:lang w:eastAsia="zh-CN"/>
              </w:rPr>
            </w:pPr>
            <w:r w:rsidRPr="00263268">
              <w:rPr>
                <w:rFonts w:ascii="Tahoma" w:eastAsia="SimSun" w:hAnsi="Tahoma" w:cs="Tahoma"/>
                <w:sz w:val="18"/>
                <w:szCs w:val="22"/>
              </w:rPr>
              <w:t>Определяет ли ваша компания надлежащий уровень расширенной комплексной проверки (</w:t>
            </w:r>
            <w:r w:rsidRPr="00263268">
              <w:rPr>
                <w:rFonts w:ascii="Tahoma" w:eastAsia="SimSun" w:hAnsi="Tahoma" w:cs="Tahoma"/>
                <w:sz w:val="18"/>
                <w:szCs w:val="22"/>
                <w:lang w:val="en-US"/>
              </w:rPr>
              <w:t>due</w:t>
            </w:r>
            <w:r w:rsidRPr="00263268">
              <w:rPr>
                <w:rFonts w:ascii="Tahoma" w:eastAsia="SimSun" w:hAnsi="Tahoma" w:cs="Tahoma"/>
                <w:sz w:val="18"/>
                <w:szCs w:val="22"/>
              </w:rPr>
              <w:t xml:space="preserve"> </w:t>
            </w:r>
            <w:r w:rsidRPr="00263268">
              <w:rPr>
                <w:rFonts w:ascii="Tahoma" w:eastAsia="SimSun" w:hAnsi="Tahoma" w:cs="Tahoma"/>
                <w:sz w:val="18"/>
                <w:szCs w:val="22"/>
                <w:lang w:val="en-US"/>
              </w:rPr>
              <w:t>diligence</w:t>
            </w:r>
            <w:r w:rsidRPr="00263268">
              <w:rPr>
                <w:rFonts w:ascii="Tahoma" w:eastAsia="SimSun" w:hAnsi="Tahoma" w:cs="Tahoma"/>
                <w:sz w:val="18"/>
                <w:szCs w:val="22"/>
              </w:rPr>
              <w:t>) для тех категорий клиентов и операций, в отношении которых у вас имеются основания полагать, что они представляют повышенный риск осуществления незаконной деятельности в вашей компании или посредством вашей компании?</w:t>
            </w:r>
          </w:p>
        </w:tc>
        <w:tc>
          <w:tcPr>
            <w:tcW w:w="2126" w:type="dxa"/>
            <w:vAlign w:val="center"/>
          </w:tcPr>
          <w:p w14:paraId="02C64C2F" w14:textId="77777777" w:rsidR="00FF4635" w:rsidRPr="00263268" w:rsidRDefault="00FF4635" w:rsidP="006F5672">
            <w:pPr>
              <w:pStyle w:val="afd"/>
              <w:numPr>
                <w:ilvl w:val="0"/>
                <w:numId w:val="124"/>
              </w:numPr>
              <w:rPr>
                <w:rFonts w:ascii="Tahoma" w:eastAsia="SimSun" w:hAnsi="Tahoma" w:cs="Tahoma"/>
                <w:bCs/>
                <w:sz w:val="22"/>
                <w:szCs w:val="22"/>
              </w:rPr>
            </w:pPr>
            <w:r w:rsidRPr="00263268">
              <w:rPr>
                <w:rFonts w:ascii="Tahoma" w:eastAsia="SimSun" w:hAnsi="Tahoma" w:cs="Tahoma"/>
                <w:bCs/>
                <w:sz w:val="22"/>
                <w:szCs w:val="22"/>
                <w:lang w:val="en-US"/>
              </w:rPr>
              <w:fldChar w:fldCharType="begin"/>
            </w:r>
            <w:r w:rsidRPr="00263268">
              <w:rPr>
                <w:rFonts w:ascii="Tahoma" w:eastAsia="SimSun" w:hAnsi="Tahoma" w:cs="Tahoma"/>
                <w:sz w:val="22"/>
                <w:szCs w:val="22"/>
                <w:lang w:val="en-US"/>
              </w:rPr>
              <w:instrText xml:space="preserve"> FORMCHECKBOX </w:instrText>
            </w:r>
            <w:r w:rsidR="00A76085">
              <w:rPr>
                <w:rFonts w:ascii="Tahoma" w:eastAsia="SimSun" w:hAnsi="Tahoma" w:cs="Tahoma"/>
                <w:bCs/>
                <w:sz w:val="22"/>
                <w:szCs w:val="22"/>
                <w:lang w:val="en-US"/>
              </w:rPr>
              <w:fldChar w:fldCharType="separate"/>
            </w:r>
            <w:r w:rsidRPr="00263268">
              <w:rPr>
                <w:rFonts w:ascii="Tahoma" w:eastAsia="SimSun" w:hAnsi="Tahoma" w:cs="Tahoma"/>
                <w:bCs/>
                <w:sz w:val="22"/>
                <w:szCs w:val="22"/>
                <w:lang w:val="en-US"/>
              </w:rPr>
              <w:fldChar w:fldCharType="end"/>
            </w:r>
            <w:r w:rsidRPr="00263268">
              <w:rPr>
                <w:rFonts w:ascii="Tahoma" w:eastAsia="SimSun" w:hAnsi="Tahoma" w:cs="Tahoma"/>
                <w:sz w:val="22"/>
                <w:szCs w:val="22"/>
                <w:lang w:val="en-US"/>
              </w:rPr>
              <w:t xml:space="preserve"> </w:t>
            </w:r>
            <w:r w:rsidRPr="00263268">
              <w:rPr>
                <w:rFonts w:ascii="Tahoma" w:eastAsia="SimSun" w:hAnsi="Tahoma" w:cs="Tahoma"/>
                <w:b/>
                <w:sz w:val="22"/>
                <w:szCs w:val="22"/>
                <w:lang w:val="en-US"/>
              </w:rPr>
              <w:t>Yes</w:t>
            </w:r>
            <w:r w:rsidRPr="00263268">
              <w:rPr>
                <w:rFonts w:ascii="Tahoma" w:eastAsia="SimSun" w:hAnsi="Tahoma" w:cs="Tahoma"/>
                <w:b/>
                <w:sz w:val="22"/>
                <w:szCs w:val="22"/>
              </w:rPr>
              <w:t xml:space="preserve"> </w:t>
            </w:r>
            <w:r w:rsidRPr="00263268">
              <w:rPr>
                <w:rFonts w:ascii="Tahoma" w:eastAsia="SimSun" w:hAnsi="Tahoma" w:cs="Tahoma"/>
                <w:sz w:val="18"/>
                <w:szCs w:val="22"/>
              </w:rPr>
              <w:t>(Да)</w:t>
            </w:r>
          </w:p>
          <w:p w14:paraId="0C6565CB" w14:textId="77777777" w:rsidR="00FF4635" w:rsidRPr="00263268" w:rsidRDefault="00FF4635" w:rsidP="006F5672">
            <w:pPr>
              <w:pStyle w:val="afd"/>
              <w:numPr>
                <w:ilvl w:val="0"/>
                <w:numId w:val="124"/>
              </w:numPr>
              <w:rPr>
                <w:rFonts w:ascii="Tahoma" w:eastAsia="SimSun" w:hAnsi="Tahoma" w:cs="Tahoma"/>
                <w:bCs/>
                <w:sz w:val="22"/>
                <w:szCs w:val="22"/>
              </w:rPr>
            </w:pPr>
            <w:r w:rsidRPr="00263268">
              <w:rPr>
                <w:rFonts w:ascii="Tahoma" w:eastAsia="SimSun" w:hAnsi="Tahoma" w:cs="Tahoma"/>
                <w:b/>
                <w:bCs/>
                <w:sz w:val="22"/>
                <w:szCs w:val="22"/>
                <w:lang w:val="en-US"/>
              </w:rPr>
              <w:fldChar w:fldCharType="begin"/>
            </w:r>
            <w:r w:rsidRPr="00263268">
              <w:rPr>
                <w:rFonts w:ascii="Tahoma" w:eastAsia="SimSun" w:hAnsi="Tahoma" w:cs="Tahoma"/>
                <w:b/>
                <w:sz w:val="22"/>
                <w:szCs w:val="22"/>
                <w:lang w:val="en-US"/>
              </w:rPr>
              <w:instrText xml:space="preserve"> FORMCHECKBOX </w:instrText>
            </w:r>
            <w:r w:rsidR="00A76085">
              <w:rPr>
                <w:rFonts w:ascii="Tahoma" w:eastAsia="SimSun" w:hAnsi="Tahoma" w:cs="Tahoma"/>
                <w:b/>
                <w:bCs/>
                <w:sz w:val="22"/>
                <w:szCs w:val="22"/>
                <w:lang w:val="en-US"/>
              </w:rPr>
              <w:fldChar w:fldCharType="separate"/>
            </w:r>
            <w:r w:rsidRPr="00263268">
              <w:rPr>
                <w:rFonts w:ascii="Tahoma" w:eastAsia="SimSun" w:hAnsi="Tahoma" w:cs="Tahoma"/>
                <w:b/>
                <w:bCs/>
                <w:sz w:val="22"/>
                <w:szCs w:val="22"/>
                <w:lang w:val="en-US"/>
              </w:rPr>
              <w:fldChar w:fldCharType="end"/>
            </w:r>
            <w:r w:rsidRPr="00263268">
              <w:rPr>
                <w:rFonts w:ascii="Tahoma" w:eastAsia="SimSun" w:hAnsi="Tahoma" w:cs="Tahoma"/>
                <w:b/>
                <w:sz w:val="22"/>
                <w:szCs w:val="22"/>
                <w:lang w:val="en-US"/>
              </w:rPr>
              <w:t xml:space="preserve"> No</w:t>
            </w:r>
            <w:r w:rsidRPr="00263268">
              <w:rPr>
                <w:rFonts w:ascii="Tahoma" w:eastAsia="SimSun" w:hAnsi="Tahoma" w:cs="Tahoma"/>
                <w:b/>
                <w:sz w:val="22"/>
                <w:szCs w:val="22"/>
              </w:rPr>
              <w:t xml:space="preserve"> </w:t>
            </w:r>
            <w:r w:rsidRPr="00263268">
              <w:rPr>
                <w:rFonts w:ascii="Tahoma" w:eastAsia="SimSun" w:hAnsi="Tahoma" w:cs="Tahoma"/>
                <w:sz w:val="18"/>
                <w:szCs w:val="22"/>
              </w:rPr>
              <w:t>(Нет)</w:t>
            </w:r>
          </w:p>
        </w:tc>
      </w:tr>
      <w:tr w:rsidR="00FF4635" w:rsidRPr="00263268" w14:paraId="09782956" w14:textId="77777777" w:rsidTr="00385A25">
        <w:trPr>
          <w:trHeight w:val="791"/>
        </w:trPr>
        <w:tc>
          <w:tcPr>
            <w:tcW w:w="709" w:type="dxa"/>
            <w:vAlign w:val="center"/>
          </w:tcPr>
          <w:p w14:paraId="52B7E12C" w14:textId="77777777" w:rsidR="00FF4635" w:rsidRPr="00AA6FFA" w:rsidRDefault="00FF4635" w:rsidP="003561E1">
            <w:pPr>
              <w:jc w:val="center"/>
              <w:rPr>
                <w:rFonts w:ascii="Tahoma" w:eastAsia="SimSun" w:hAnsi="Tahoma" w:cs="Tahoma"/>
                <w:b/>
                <w:sz w:val="22"/>
                <w:szCs w:val="22"/>
              </w:rPr>
            </w:pPr>
            <w:r w:rsidRPr="00AA6FFA">
              <w:rPr>
                <w:rFonts w:ascii="Tahoma" w:eastAsia="SimSun" w:hAnsi="Tahoma" w:cs="Tahoma"/>
                <w:b/>
                <w:sz w:val="22"/>
                <w:szCs w:val="22"/>
              </w:rPr>
              <w:t>7</w:t>
            </w:r>
          </w:p>
        </w:tc>
        <w:tc>
          <w:tcPr>
            <w:tcW w:w="7088" w:type="dxa"/>
            <w:gridSpan w:val="3"/>
            <w:vAlign w:val="center"/>
          </w:tcPr>
          <w:p w14:paraId="73464317" w14:textId="77777777" w:rsidR="00FF4635" w:rsidRPr="00263268" w:rsidRDefault="00FF4635" w:rsidP="00692DFA">
            <w:pPr>
              <w:rPr>
                <w:rFonts w:ascii="Tahoma" w:eastAsia="SimSun" w:hAnsi="Tahoma" w:cs="Tahoma"/>
                <w:b/>
                <w:szCs w:val="22"/>
                <w:lang w:val="en-US"/>
              </w:rPr>
            </w:pPr>
            <w:r w:rsidRPr="00263268">
              <w:rPr>
                <w:rFonts w:ascii="Tahoma" w:eastAsia="SimSun" w:hAnsi="Tahoma" w:cs="Tahoma"/>
                <w:b/>
                <w:szCs w:val="22"/>
                <w:lang w:val="en-US"/>
              </w:rPr>
              <w:t>Does your company have policies regarding relationships with Politically Exposed Persons?</w:t>
            </w:r>
          </w:p>
          <w:p w14:paraId="6988B34D" w14:textId="77777777" w:rsidR="00FF4635" w:rsidRPr="00263268" w:rsidRDefault="00FF4635" w:rsidP="00692DFA">
            <w:pPr>
              <w:rPr>
                <w:rFonts w:ascii="Tahoma" w:eastAsia="SimSun" w:hAnsi="Tahoma" w:cs="Tahoma"/>
                <w:b/>
                <w:bCs/>
                <w:szCs w:val="22"/>
                <w:lang w:val="en-US"/>
              </w:rPr>
            </w:pPr>
          </w:p>
          <w:p w14:paraId="3C538B2E" w14:textId="77777777" w:rsidR="00FF4635" w:rsidRPr="00263268" w:rsidRDefault="00FF4635" w:rsidP="00276AA0">
            <w:pPr>
              <w:rPr>
                <w:rFonts w:ascii="Tahoma" w:eastAsia="SimSun" w:hAnsi="Tahoma" w:cs="Tahoma"/>
                <w:bCs/>
                <w:sz w:val="22"/>
                <w:szCs w:val="22"/>
                <w:lang w:eastAsia="zh-CN"/>
              </w:rPr>
            </w:pPr>
            <w:r w:rsidRPr="00263268">
              <w:rPr>
                <w:rFonts w:ascii="Tahoma" w:eastAsia="SimSun" w:hAnsi="Tahoma" w:cs="Tahoma"/>
                <w:sz w:val="18"/>
                <w:szCs w:val="22"/>
              </w:rPr>
              <w:t>Действуют ли в вашей компании правила касательно взаимоотношений с "политически значимыми лицами"?</w:t>
            </w:r>
          </w:p>
        </w:tc>
        <w:tc>
          <w:tcPr>
            <w:tcW w:w="2126" w:type="dxa"/>
            <w:vAlign w:val="center"/>
          </w:tcPr>
          <w:p w14:paraId="6C0F475D" w14:textId="77777777" w:rsidR="00FF4635" w:rsidRPr="00263268" w:rsidRDefault="00FF4635" w:rsidP="006F5672">
            <w:pPr>
              <w:pStyle w:val="afd"/>
              <w:numPr>
                <w:ilvl w:val="0"/>
                <w:numId w:val="124"/>
              </w:numPr>
              <w:rPr>
                <w:rFonts w:ascii="Tahoma" w:eastAsia="SimSun" w:hAnsi="Tahoma" w:cs="Tahoma"/>
                <w:bCs/>
                <w:sz w:val="22"/>
                <w:szCs w:val="22"/>
              </w:rPr>
            </w:pPr>
            <w:r w:rsidRPr="00263268">
              <w:rPr>
                <w:rFonts w:ascii="Tahoma" w:eastAsia="SimSun" w:hAnsi="Tahoma" w:cs="Tahoma"/>
                <w:bCs/>
                <w:sz w:val="22"/>
                <w:szCs w:val="22"/>
                <w:lang w:val="en-US"/>
              </w:rPr>
              <w:fldChar w:fldCharType="begin"/>
            </w:r>
            <w:r w:rsidRPr="00263268">
              <w:rPr>
                <w:rFonts w:ascii="Tahoma" w:eastAsia="SimSun" w:hAnsi="Tahoma" w:cs="Tahoma"/>
                <w:sz w:val="22"/>
                <w:szCs w:val="22"/>
                <w:lang w:val="en-US"/>
              </w:rPr>
              <w:instrText xml:space="preserve"> FORMCHECKBOX </w:instrText>
            </w:r>
            <w:r w:rsidR="00A76085">
              <w:rPr>
                <w:rFonts w:ascii="Tahoma" w:eastAsia="SimSun" w:hAnsi="Tahoma" w:cs="Tahoma"/>
                <w:bCs/>
                <w:sz w:val="22"/>
                <w:szCs w:val="22"/>
                <w:lang w:val="en-US"/>
              </w:rPr>
              <w:fldChar w:fldCharType="separate"/>
            </w:r>
            <w:r w:rsidRPr="00263268">
              <w:rPr>
                <w:rFonts w:ascii="Tahoma" w:eastAsia="SimSun" w:hAnsi="Tahoma" w:cs="Tahoma"/>
                <w:bCs/>
                <w:sz w:val="22"/>
                <w:szCs w:val="22"/>
                <w:lang w:val="en-US"/>
              </w:rPr>
              <w:fldChar w:fldCharType="end"/>
            </w:r>
            <w:r w:rsidRPr="00263268">
              <w:rPr>
                <w:rFonts w:ascii="Tahoma" w:eastAsia="SimSun" w:hAnsi="Tahoma" w:cs="Tahoma"/>
                <w:sz w:val="22"/>
                <w:szCs w:val="22"/>
                <w:lang w:val="en-US"/>
              </w:rPr>
              <w:t xml:space="preserve"> </w:t>
            </w:r>
            <w:r w:rsidRPr="00263268">
              <w:rPr>
                <w:rFonts w:ascii="Tahoma" w:eastAsia="SimSun" w:hAnsi="Tahoma" w:cs="Tahoma"/>
                <w:b/>
                <w:sz w:val="22"/>
                <w:szCs w:val="22"/>
                <w:lang w:val="en-US"/>
              </w:rPr>
              <w:t>Yes</w:t>
            </w:r>
            <w:r w:rsidRPr="00263268">
              <w:rPr>
                <w:rFonts w:ascii="Tahoma" w:eastAsia="SimSun" w:hAnsi="Tahoma" w:cs="Tahoma"/>
                <w:b/>
                <w:sz w:val="22"/>
                <w:szCs w:val="22"/>
              </w:rPr>
              <w:t xml:space="preserve"> </w:t>
            </w:r>
            <w:r w:rsidRPr="00263268">
              <w:rPr>
                <w:rFonts w:ascii="Tahoma" w:eastAsia="SimSun" w:hAnsi="Tahoma" w:cs="Tahoma"/>
                <w:sz w:val="18"/>
                <w:szCs w:val="22"/>
              </w:rPr>
              <w:t>(Да)</w:t>
            </w:r>
          </w:p>
          <w:p w14:paraId="2131AAF4" w14:textId="77777777" w:rsidR="00FF4635" w:rsidRPr="00263268" w:rsidRDefault="00FF4635" w:rsidP="006F5672">
            <w:pPr>
              <w:pStyle w:val="afd"/>
              <w:numPr>
                <w:ilvl w:val="0"/>
                <w:numId w:val="124"/>
              </w:numPr>
              <w:rPr>
                <w:rFonts w:ascii="Tahoma" w:eastAsia="SimSun" w:hAnsi="Tahoma" w:cs="Tahoma"/>
                <w:bCs/>
                <w:sz w:val="22"/>
                <w:szCs w:val="22"/>
              </w:rPr>
            </w:pPr>
            <w:r w:rsidRPr="00263268">
              <w:rPr>
                <w:rFonts w:ascii="Tahoma" w:eastAsia="SimSun" w:hAnsi="Tahoma" w:cs="Tahoma"/>
                <w:b/>
                <w:bCs/>
                <w:sz w:val="22"/>
                <w:szCs w:val="22"/>
                <w:lang w:val="en-US"/>
              </w:rPr>
              <w:fldChar w:fldCharType="begin"/>
            </w:r>
            <w:r w:rsidRPr="00263268">
              <w:rPr>
                <w:rFonts w:ascii="Tahoma" w:eastAsia="SimSun" w:hAnsi="Tahoma" w:cs="Tahoma"/>
                <w:b/>
                <w:sz w:val="22"/>
                <w:szCs w:val="22"/>
                <w:lang w:val="en-US"/>
              </w:rPr>
              <w:instrText xml:space="preserve"> FORMCHECKBOX </w:instrText>
            </w:r>
            <w:r w:rsidR="00A76085">
              <w:rPr>
                <w:rFonts w:ascii="Tahoma" w:eastAsia="SimSun" w:hAnsi="Tahoma" w:cs="Tahoma"/>
                <w:b/>
                <w:bCs/>
                <w:sz w:val="22"/>
                <w:szCs w:val="22"/>
                <w:lang w:val="en-US"/>
              </w:rPr>
              <w:fldChar w:fldCharType="separate"/>
            </w:r>
            <w:r w:rsidRPr="00263268">
              <w:rPr>
                <w:rFonts w:ascii="Tahoma" w:eastAsia="SimSun" w:hAnsi="Tahoma" w:cs="Tahoma"/>
                <w:b/>
                <w:bCs/>
                <w:sz w:val="22"/>
                <w:szCs w:val="22"/>
                <w:lang w:val="en-US"/>
              </w:rPr>
              <w:fldChar w:fldCharType="end"/>
            </w:r>
            <w:r w:rsidRPr="00263268">
              <w:rPr>
                <w:rFonts w:ascii="Tahoma" w:eastAsia="SimSun" w:hAnsi="Tahoma" w:cs="Tahoma"/>
                <w:b/>
                <w:sz w:val="22"/>
                <w:szCs w:val="22"/>
                <w:lang w:val="en-US"/>
              </w:rPr>
              <w:t xml:space="preserve"> No</w:t>
            </w:r>
            <w:r w:rsidRPr="00263268">
              <w:rPr>
                <w:rFonts w:ascii="Tahoma" w:eastAsia="SimSun" w:hAnsi="Tahoma" w:cs="Tahoma"/>
                <w:b/>
                <w:sz w:val="22"/>
                <w:szCs w:val="22"/>
              </w:rPr>
              <w:t xml:space="preserve"> </w:t>
            </w:r>
            <w:r w:rsidRPr="00263268">
              <w:rPr>
                <w:rFonts w:ascii="Tahoma" w:eastAsia="SimSun" w:hAnsi="Tahoma" w:cs="Tahoma"/>
                <w:sz w:val="18"/>
                <w:szCs w:val="22"/>
              </w:rPr>
              <w:t>(Нет)</w:t>
            </w:r>
          </w:p>
        </w:tc>
      </w:tr>
      <w:tr w:rsidR="00FF4635" w:rsidRPr="00263268" w14:paraId="5D11C9F2" w14:textId="77777777" w:rsidTr="00385A25">
        <w:trPr>
          <w:trHeight w:val="973"/>
        </w:trPr>
        <w:tc>
          <w:tcPr>
            <w:tcW w:w="709" w:type="dxa"/>
            <w:vAlign w:val="center"/>
          </w:tcPr>
          <w:p w14:paraId="61D681C9" w14:textId="77777777" w:rsidR="00FF4635" w:rsidRPr="00AA6FFA" w:rsidRDefault="00FF4635" w:rsidP="003561E1">
            <w:pPr>
              <w:jc w:val="center"/>
              <w:rPr>
                <w:rFonts w:ascii="Tahoma" w:hAnsi="Tahoma" w:cs="Tahoma"/>
                <w:b/>
                <w:sz w:val="22"/>
                <w:szCs w:val="22"/>
              </w:rPr>
            </w:pPr>
            <w:r w:rsidRPr="00AA6FFA">
              <w:rPr>
                <w:rFonts w:ascii="Tahoma" w:hAnsi="Tahoma" w:cs="Tahoma"/>
                <w:b/>
                <w:sz w:val="22"/>
                <w:szCs w:val="22"/>
              </w:rPr>
              <w:t>8</w:t>
            </w:r>
          </w:p>
        </w:tc>
        <w:tc>
          <w:tcPr>
            <w:tcW w:w="7088" w:type="dxa"/>
            <w:gridSpan w:val="3"/>
          </w:tcPr>
          <w:p w14:paraId="7D3DE909" w14:textId="77777777" w:rsidR="00FF4635" w:rsidRPr="00263268" w:rsidRDefault="00FF4635" w:rsidP="00692DFA">
            <w:pPr>
              <w:rPr>
                <w:rFonts w:ascii="Tahoma" w:hAnsi="Tahoma" w:cs="Tahoma"/>
                <w:b/>
                <w:sz w:val="22"/>
                <w:szCs w:val="22"/>
                <w:lang w:val="en-US"/>
              </w:rPr>
            </w:pPr>
            <w:r w:rsidRPr="00263268">
              <w:rPr>
                <w:rFonts w:ascii="Tahoma" w:hAnsi="Tahoma" w:cs="Tahoma"/>
                <w:b/>
                <w:sz w:val="22"/>
                <w:szCs w:val="22"/>
                <w:lang w:val="en-US"/>
              </w:rPr>
              <w:t>Does your company have a policy prohibiting accounts or relationships with banks that do not have a physical presence in any country (i.e. a “shell bank”)?</w:t>
            </w:r>
          </w:p>
          <w:p w14:paraId="4B22097C" w14:textId="77777777" w:rsidR="00FF4635" w:rsidRPr="00263268" w:rsidRDefault="00FF4635" w:rsidP="00692DFA">
            <w:pPr>
              <w:rPr>
                <w:rFonts w:ascii="Tahoma" w:hAnsi="Tahoma" w:cs="Tahoma"/>
                <w:sz w:val="22"/>
                <w:szCs w:val="22"/>
                <w:lang w:val="en-US"/>
              </w:rPr>
            </w:pPr>
          </w:p>
          <w:p w14:paraId="73D2C6C4" w14:textId="77777777" w:rsidR="00FF4635" w:rsidRPr="00263268" w:rsidRDefault="00FF4635" w:rsidP="00692DFA">
            <w:pPr>
              <w:rPr>
                <w:rFonts w:ascii="Tahoma" w:hAnsi="Tahoma" w:cs="Tahoma"/>
                <w:sz w:val="22"/>
                <w:szCs w:val="22"/>
              </w:rPr>
            </w:pPr>
            <w:r w:rsidRPr="00263268">
              <w:rPr>
                <w:rFonts w:ascii="Tahoma" w:hAnsi="Tahoma" w:cs="Tahoma"/>
                <w:sz w:val="18"/>
                <w:szCs w:val="22"/>
              </w:rPr>
              <w:t>Существует ли в вашей компании положение, запрещающее счета или отношения с банками, не имеющими физического присутствия в какой-либо стране (т.н. «банками-оболочками»)?</w:t>
            </w:r>
          </w:p>
        </w:tc>
        <w:tc>
          <w:tcPr>
            <w:tcW w:w="2126" w:type="dxa"/>
            <w:vAlign w:val="center"/>
          </w:tcPr>
          <w:p w14:paraId="78203C8B" w14:textId="77777777" w:rsidR="00FF4635" w:rsidRPr="00263268" w:rsidRDefault="00FF4635" w:rsidP="006F5672">
            <w:pPr>
              <w:pStyle w:val="afd"/>
              <w:numPr>
                <w:ilvl w:val="0"/>
                <w:numId w:val="124"/>
              </w:numPr>
              <w:rPr>
                <w:rFonts w:ascii="Tahoma" w:eastAsia="SimSun" w:hAnsi="Tahoma" w:cs="Tahoma"/>
                <w:bCs/>
                <w:sz w:val="22"/>
                <w:szCs w:val="22"/>
              </w:rPr>
            </w:pPr>
            <w:r w:rsidRPr="00263268">
              <w:rPr>
                <w:rFonts w:ascii="Tahoma" w:eastAsia="SimSun" w:hAnsi="Tahoma" w:cs="Tahoma"/>
                <w:bCs/>
                <w:sz w:val="22"/>
                <w:szCs w:val="22"/>
                <w:lang w:val="en-US"/>
              </w:rPr>
              <w:fldChar w:fldCharType="begin"/>
            </w:r>
            <w:r w:rsidRPr="00263268">
              <w:rPr>
                <w:rFonts w:ascii="Tahoma" w:eastAsia="SimSun" w:hAnsi="Tahoma" w:cs="Tahoma"/>
                <w:sz w:val="22"/>
                <w:szCs w:val="22"/>
                <w:lang w:val="en-US"/>
              </w:rPr>
              <w:instrText xml:space="preserve"> FORMCHECKBOX </w:instrText>
            </w:r>
            <w:r w:rsidR="00A76085">
              <w:rPr>
                <w:rFonts w:ascii="Tahoma" w:eastAsia="SimSun" w:hAnsi="Tahoma" w:cs="Tahoma"/>
                <w:bCs/>
                <w:sz w:val="22"/>
                <w:szCs w:val="22"/>
                <w:lang w:val="en-US"/>
              </w:rPr>
              <w:fldChar w:fldCharType="separate"/>
            </w:r>
            <w:r w:rsidRPr="00263268">
              <w:rPr>
                <w:rFonts w:ascii="Tahoma" w:eastAsia="SimSun" w:hAnsi="Tahoma" w:cs="Tahoma"/>
                <w:bCs/>
                <w:sz w:val="22"/>
                <w:szCs w:val="22"/>
                <w:lang w:val="en-US"/>
              </w:rPr>
              <w:fldChar w:fldCharType="end"/>
            </w:r>
            <w:r w:rsidRPr="00263268">
              <w:rPr>
                <w:rFonts w:ascii="Tahoma" w:eastAsia="SimSun" w:hAnsi="Tahoma" w:cs="Tahoma"/>
                <w:sz w:val="22"/>
                <w:szCs w:val="22"/>
                <w:lang w:val="en-US"/>
              </w:rPr>
              <w:t xml:space="preserve"> </w:t>
            </w:r>
            <w:r w:rsidRPr="00263268">
              <w:rPr>
                <w:rFonts w:ascii="Tahoma" w:eastAsia="SimSun" w:hAnsi="Tahoma" w:cs="Tahoma"/>
                <w:b/>
                <w:sz w:val="22"/>
                <w:szCs w:val="22"/>
                <w:lang w:val="en-US"/>
              </w:rPr>
              <w:t>Yes</w:t>
            </w:r>
            <w:r w:rsidRPr="00263268">
              <w:rPr>
                <w:rFonts w:ascii="Tahoma" w:eastAsia="SimSun" w:hAnsi="Tahoma" w:cs="Tahoma"/>
                <w:b/>
                <w:sz w:val="22"/>
                <w:szCs w:val="22"/>
              </w:rPr>
              <w:t xml:space="preserve"> </w:t>
            </w:r>
            <w:r w:rsidRPr="00263268">
              <w:rPr>
                <w:rFonts w:ascii="Tahoma" w:eastAsia="SimSun" w:hAnsi="Tahoma" w:cs="Tahoma"/>
                <w:sz w:val="18"/>
                <w:szCs w:val="22"/>
              </w:rPr>
              <w:t>(Да)</w:t>
            </w:r>
          </w:p>
          <w:p w14:paraId="07BF9DB4" w14:textId="77777777" w:rsidR="00FF4635" w:rsidRPr="00263268" w:rsidRDefault="00FF4635" w:rsidP="006F5672">
            <w:pPr>
              <w:pStyle w:val="afd"/>
              <w:numPr>
                <w:ilvl w:val="0"/>
                <w:numId w:val="124"/>
              </w:numPr>
              <w:rPr>
                <w:rFonts w:ascii="Tahoma" w:eastAsia="SimSun" w:hAnsi="Tahoma" w:cs="Tahoma"/>
                <w:bCs/>
                <w:sz w:val="22"/>
                <w:szCs w:val="22"/>
              </w:rPr>
            </w:pPr>
            <w:r w:rsidRPr="00263268">
              <w:rPr>
                <w:rFonts w:ascii="Tahoma" w:eastAsia="SimSun" w:hAnsi="Tahoma" w:cs="Tahoma"/>
                <w:b/>
                <w:bCs/>
                <w:sz w:val="22"/>
                <w:szCs w:val="22"/>
                <w:lang w:val="en-US"/>
              </w:rPr>
              <w:fldChar w:fldCharType="begin"/>
            </w:r>
            <w:r w:rsidRPr="00263268">
              <w:rPr>
                <w:rFonts w:ascii="Tahoma" w:eastAsia="SimSun" w:hAnsi="Tahoma" w:cs="Tahoma"/>
                <w:b/>
                <w:sz w:val="22"/>
                <w:szCs w:val="22"/>
                <w:lang w:val="en-US"/>
              </w:rPr>
              <w:instrText xml:space="preserve"> FORMCHECKBOX </w:instrText>
            </w:r>
            <w:r w:rsidR="00A76085">
              <w:rPr>
                <w:rFonts w:ascii="Tahoma" w:eastAsia="SimSun" w:hAnsi="Tahoma" w:cs="Tahoma"/>
                <w:b/>
                <w:bCs/>
                <w:sz w:val="22"/>
                <w:szCs w:val="22"/>
                <w:lang w:val="en-US"/>
              </w:rPr>
              <w:fldChar w:fldCharType="separate"/>
            </w:r>
            <w:r w:rsidRPr="00263268">
              <w:rPr>
                <w:rFonts w:ascii="Tahoma" w:eastAsia="SimSun" w:hAnsi="Tahoma" w:cs="Tahoma"/>
                <w:b/>
                <w:bCs/>
                <w:sz w:val="22"/>
                <w:szCs w:val="22"/>
                <w:lang w:val="en-US"/>
              </w:rPr>
              <w:fldChar w:fldCharType="end"/>
            </w:r>
            <w:r w:rsidRPr="00263268">
              <w:rPr>
                <w:rFonts w:ascii="Tahoma" w:eastAsia="SimSun" w:hAnsi="Tahoma" w:cs="Tahoma"/>
                <w:b/>
                <w:sz w:val="22"/>
                <w:szCs w:val="22"/>
                <w:lang w:val="en-US"/>
              </w:rPr>
              <w:t xml:space="preserve"> No</w:t>
            </w:r>
            <w:r w:rsidRPr="00263268">
              <w:rPr>
                <w:rFonts w:ascii="Tahoma" w:eastAsia="SimSun" w:hAnsi="Tahoma" w:cs="Tahoma"/>
                <w:b/>
                <w:sz w:val="22"/>
                <w:szCs w:val="22"/>
              </w:rPr>
              <w:t xml:space="preserve"> </w:t>
            </w:r>
            <w:r w:rsidRPr="00263268">
              <w:rPr>
                <w:rFonts w:ascii="Tahoma" w:eastAsia="SimSun" w:hAnsi="Tahoma" w:cs="Tahoma"/>
                <w:sz w:val="18"/>
                <w:szCs w:val="22"/>
              </w:rPr>
              <w:t>(Нет)</w:t>
            </w:r>
          </w:p>
        </w:tc>
      </w:tr>
      <w:tr w:rsidR="00FF4635" w:rsidRPr="00263268" w14:paraId="3F792F47" w14:textId="77777777" w:rsidTr="00385A25">
        <w:trPr>
          <w:trHeight w:val="973"/>
        </w:trPr>
        <w:tc>
          <w:tcPr>
            <w:tcW w:w="9923" w:type="dxa"/>
            <w:gridSpan w:val="5"/>
            <w:vAlign w:val="center"/>
          </w:tcPr>
          <w:p w14:paraId="0E7D34AA" w14:textId="77777777" w:rsidR="00FF4635" w:rsidRPr="00263268" w:rsidRDefault="00FF4635" w:rsidP="00FF4635">
            <w:pPr>
              <w:rPr>
                <w:rFonts w:ascii="Tahoma" w:eastAsia="SimSun" w:hAnsi="Tahoma" w:cs="Tahoma"/>
                <w:b/>
                <w:bCs/>
                <w:sz w:val="22"/>
                <w:szCs w:val="22"/>
                <w:lang w:val="en-GB" w:eastAsia="zh-CN"/>
              </w:rPr>
            </w:pPr>
            <w:r w:rsidRPr="00263268">
              <w:rPr>
                <w:rFonts w:ascii="Tahoma" w:eastAsia="SimSun" w:hAnsi="Tahoma" w:cs="Tahoma"/>
                <w:b/>
                <w:sz w:val="22"/>
                <w:szCs w:val="22"/>
                <w:lang w:val="en-US" w:eastAsia="zh-CN"/>
              </w:rPr>
              <w:t>If you answered “No” to any of the questions, please provide an explanation:</w:t>
            </w:r>
          </w:p>
          <w:p w14:paraId="745A18E0" w14:textId="77777777" w:rsidR="00FF4635" w:rsidRPr="00263268" w:rsidRDefault="00FF4635" w:rsidP="00FF4635">
            <w:pPr>
              <w:rPr>
                <w:rFonts w:ascii="Tahoma" w:eastAsia="SimSun" w:hAnsi="Tahoma" w:cs="Tahoma"/>
                <w:bCs/>
                <w:sz w:val="22"/>
                <w:szCs w:val="22"/>
              </w:rPr>
            </w:pPr>
            <w:r w:rsidRPr="00263268">
              <w:rPr>
                <w:rFonts w:ascii="Tahoma" w:eastAsia="Calibri" w:hAnsi="Tahoma" w:cs="Tahoma"/>
                <w:sz w:val="18"/>
                <w:szCs w:val="22"/>
              </w:rPr>
              <w:t>Если вы ответили «Нет» на какой-либо из вопросов, пожалуйста, поясните:</w:t>
            </w:r>
          </w:p>
        </w:tc>
      </w:tr>
      <w:tr w:rsidR="00FF4635" w:rsidRPr="00263268" w14:paraId="487BD777" w14:textId="77777777" w:rsidTr="00385A25">
        <w:trPr>
          <w:trHeight w:val="973"/>
        </w:trPr>
        <w:tc>
          <w:tcPr>
            <w:tcW w:w="9923" w:type="dxa"/>
            <w:gridSpan w:val="5"/>
            <w:vAlign w:val="center"/>
          </w:tcPr>
          <w:p w14:paraId="271791D5" w14:textId="77777777" w:rsidR="00FF4635" w:rsidRPr="00263268" w:rsidRDefault="00FF4635" w:rsidP="00FF4635">
            <w:pPr>
              <w:rPr>
                <w:rFonts w:ascii="Tahoma" w:eastAsia="SimSun" w:hAnsi="Tahoma" w:cs="Tahoma"/>
                <w:bCs/>
                <w:sz w:val="22"/>
                <w:szCs w:val="22"/>
              </w:rPr>
            </w:pPr>
          </w:p>
          <w:p w14:paraId="4E426674" w14:textId="77777777" w:rsidR="006B2263" w:rsidRPr="00263268" w:rsidRDefault="006B2263" w:rsidP="00FF4635">
            <w:pPr>
              <w:rPr>
                <w:rFonts w:ascii="Tahoma" w:eastAsia="SimSun" w:hAnsi="Tahoma" w:cs="Tahoma"/>
                <w:bCs/>
                <w:sz w:val="22"/>
                <w:szCs w:val="22"/>
              </w:rPr>
            </w:pPr>
          </w:p>
          <w:p w14:paraId="64615451" w14:textId="77777777" w:rsidR="006B2263" w:rsidRPr="00263268" w:rsidRDefault="006B2263" w:rsidP="00FF4635">
            <w:pPr>
              <w:rPr>
                <w:rFonts w:ascii="Tahoma" w:eastAsia="SimSun" w:hAnsi="Tahoma" w:cs="Tahoma"/>
                <w:bCs/>
                <w:sz w:val="22"/>
                <w:szCs w:val="22"/>
              </w:rPr>
            </w:pPr>
          </w:p>
          <w:p w14:paraId="04ECA203" w14:textId="77777777" w:rsidR="006B2263" w:rsidRPr="00263268" w:rsidRDefault="006B2263" w:rsidP="00FF4635">
            <w:pPr>
              <w:rPr>
                <w:rFonts w:ascii="Tahoma" w:eastAsia="SimSun" w:hAnsi="Tahoma" w:cs="Tahoma"/>
                <w:bCs/>
                <w:sz w:val="22"/>
                <w:szCs w:val="22"/>
              </w:rPr>
            </w:pPr>
          </w:p>
          <w:p w14:paraId="051006DD" w14:textId="77777777" w:rsidR="006B2263" w:rsidRPr="00263268" w:rsidRDefault="006B2263" w:rsidP="00FF4635">
            <w:pPr>
              <w:rPr>
                <w:rFonts w:ascii="Tahoma" w:eastAsia="SimSun" w:hAnsi="Tahoma" w:cs="Tahoma"/>
                <w:bCs/>
                <w:sz w:val="22"/>
                <w:szCs w:val="22"/>
              </w:rPr>
            </w:pPr>
          </w:p>
          <w:p w14:paraId="52E4017C" w14:textId="77777777" w:rsidR="006B2263" w:rsidRPr="00263268" w:rsidRDefault="006B2263" w:rsidP="00FF4635">
            <w:pPr>
              <w:rPr>
                <w:rFonts w:ascii="Tahoma" w:eastAsia="SimSun" w:hAnsi="Tahoma" w:cs="Tahoma"/>
                <w:bCs/>
                <w:sz w:val="22"/>
                <w:szCs w:val="22"/>
              </w:rPr>
            </w:pPr>
          </w:p>
          <w:p w14:paraId="1019CA8A" w14:textId="77777777" w:rsidR="006B2263" w:rsidRPr="00263268" w:rsidRDefault="006B2263" w:rsidP="00FF4635">
            <w:pPr>
              <w:rPr>
                <w:rFonts w:ascii="Tahoma" w:eastAsia="SimSun" w:hAnsi="Tahoma" w:cs="Tahoma"/>
                <w:bCs/>
                <w:sz w:val="22"/>
                <w:szCs w:val="22"/>
              </w:rPr>
            </w:pPr>
          </w:p>
        </w:tc>
      </w:tr>
    </w:tbl>
    <w:p w14:paraId="5205C712" w14:textId="77777777" w:rsidR="006B2263" w:rsidRPr="00263268" w:rsidRDefault="006B2263" w:rsidP="00692DFA">
      <w:pPr>
        <w:rPr>
          <w:rFonts w:ascii="Tahoma" w:eastAsia="Calibri" w:hAnsi="Tahoma" w:cs="Tahoma"/>
          <w:b/>
          <w:sz w:val="22"/>
          <w:szCs w:val="22"/>
        </w:rPr>
      </w:pPr>
    </w:p>
    <w:p w14:paraId="42B2EB62" w14:textId="77777777" w:rsidR="0018310C" w:rsidRPr="00263268" w:rsidRDefault="0018310C" w:rsidP="00692DFA">
      <w:pPr>
        <w:rPr>
          <w:rFonts w:ascii="Tahoma" w:eastAsia="Calibri" w:hAnsi="Tahoma" w:cs="Tahoma"/>
          <w:bCs/>
          <w:sz w:val="18"/>
          <w:szCs w:val="22"/>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29"/>
        <w:gridCol w:w="4394"/>
      </w:tblGrid>
      <w:tr w:rsidR="0018310C" w:rsidRPr="00263268" w14:paraId="77D0C333" w14:textId="77777777" w:rsidTr="009B570F">
        <w:trPr>
          <w:trHeight w:val="869"/>
        </w:trPr>
        <w:tc>
          <w:tcPr>
            <w:tcW w:w="5529" w:type="dxa"/>
            <w:vAlign w:val="bottom"/>
          </w:tcPr>
          <w:p w14:paraId="64FCF361" w14:textId="77777777" w:rsidR="006B2263" w:rsidRPr="00263268" w:rsidRDefault="006B2263" w:rsidP="00692DFA">
            <w:pPr>
              <w:rPr>
                <w:rFonts w:ascii="Tahoma" w:eastAsia="Calibri" w:hAnsi="Tahoma" w:cs="Tahoma"/>
                <w:sz w:val="22"/>
                <w:szCs w:val="22"/>
              </w:rPr>
            </w:pPr>
            <w:bookmarkStart w:id="485" w:name="OLE_LINK75"/>
          </w:p>
          <w:p w14:paraId="5711B5D7" w14:textId="77777777" w:rsidR="006B2263" w:rsidRPr="00263268" w:rsidRDefault="006B2263" w:rsidP="00692DFA">
            <w:pPr>
              <w:rPr>
                <w:rFonts w:ascii="Tahoma" w:eastAsia="Calibri" w:hAnsi="Tahoma" w:cs="Tahoma"/>
                <w:sz w:val="22"/>
                <w:szCs w:val="22"/>
              </w:rPr>
            </w:pPr>
          </w:p>
          <w:p w14:paraId="5D79DEA2" w14:textId="77777777" w:rsidR="006B2263" w:rsidRPr="00263268" w:rsidRDefault="006B2263" w:rsidP="00692DFA">
            <w:pPr>
              <w:rPr>
                <w:rFonts w:ascii="Tahoma" w:eastAsia="Calibri" w:hAnsi="Tahoma" w:cs="Tahoma"/>
                <w:sz w:val="22"/>
                <w:szCs w:val="22"/>
              </w:rPr>
            </w:pPr>
          </w:p>
          <w:p w14:paraId="275ECB6A" w14:textId="77777777" w:rsidR="006B2263" w:rsidRPr="00263268" w:rsidRDefault="0018310C" w:rsidP="00692DFA">
            <w:pPr>
              <w:rPr>
                <w:rFonts w:ascii="Tahoma" w:eastAsia="Calibri" w:hAnsi="Tahoma" w:cs="Tahoma"/>
                <w:sz w:val="18"/>
                <w:szCs w:val="22"/>
              </w:rPr>
            </w:pPr>
            <w:r w:rsidRPr="00263268">
              <w:rPr>
                <w:rFonts w:ascii="Tahoma" w:eastAsia="Calibri" w:hAnsi="Tahoma" w:cs="Tahoma"/>
                <w:b/>
                <w:sz w:val="22"/>
                <w:szCs w:val="22"/>
                <w:lang w:val="en-US"/>
              </w:rPr>
              <w:t>Signature</w:t>
            </w:r>
            <w:r w:rsidRPr="00263268">
              <w:rPr>
                <w:rFonts w:ascii="Tahoma" w:eastAsia="Calibri" w:hAnsi="Tahoma" w:cs="Tahoma"/>
                <w:sz w:val="22"/>
                <w:szCs w:val="22"/>
              </w:rPr>
              <w:t xml:space="preserve"> </w:t>
            </w:r>
          </w:p>
          <w:p w14:paraId="7AAE5DD2" w14:textId="77777777" w:rsidR="0018310C" w:rsidRPr="00263268" w:rsidRDefault="0018310C" w:rsidP="00692DFA">
            <w:pPr>
              <w:rPr>
                <w:rFonts w:ascii="Tahoma" w:eastAsia="Calibri" w:hAnsi="Tahoma" w:cs="Tahoma"/>
                <w:bCs/>
                <w:sz w:val="18"/>
                <w:szCs w:val="22"/>
              </w:rPr>
            </w:pPr>
            <w:r w:rsidRPr="00263268">
              <w:rPr>
                <w:rFonts w:ascii="Tahoma" w:eastAsia="Calibri" w:hAnsi="Tahoma" w:cs="Tahoma"/>
                <w:sz w:val="18"/>
                <w:szCs w:val="22"/>
              </w:rPr>
              <w:t>Подпись</w:t>
            </w:r>
          </w:p>
          <w:bookmarkEnd w:id="485"/>
          <w:p w14:paraId="0E5249F6" w14:textId="77777777" w:rsidR="0018310C" w:rsidRPr="00263268" w:rsidRDefault="0018310C" w:rsidP="00692DFA">
            <w:pPr>
              <w:rPr>
                <w:rFonts w:ascii="Tahoma" w:eastAsia="Calibri" w:hAnsi="Tahoma" w:cs="Tahoma"/>
                <w:bCs/>
                <w:sz w:val="22"/>
                <w:szCs w:val="22"/>
              </w:rPr>
            </w:pPr>
          </w:p>
        </w:tc>
        <w:tc>
          <w:tcPr>
            <w:tcW w:w="4394" w:type="dxa"/>
          </w:tcPr>
          <w:p w14:paraId="05EC21D6" w14:textId="77777777" w:rsidR="006B2263" w:rsidRPr="00263268" w:rsidRDefault="006B2263" w:rsidP="00692DFA">
            <w:pPr>
              <w:rPr>
                <w:rFonts w:ascii="Tahoma" w:eastAsia="Calibri" w:hAnsi="Tahoma" w:cs="Tahoma"/>
                <w:sz w:val="22"/>
                <w:szCs w:val="22"/>
              </w:rPr>
            </w:pPr>
          </w:p>
          <w:p w14:paraId="4EDABC73" w14:textId="77777777" w:rsidR="006B2263" w:rsidRPr="00263268" w:rsidRDefault="006B2263" w:rsidP="00692DFA">
            <w:pPr>
              <w:rPr>
                <w:rFonts w:ascii="Tahoma" w:eastAsia="Calibri" w:hAnsi="Tahoma" w:cs="Tahoma"/>
                <w:sz w:val="22"/>
                <w:szCs w:val="22"/>
              </w:rPr>
            </w:pPr>
          </w:p>
          <w:p w14:paraId="387C59F9" w14:textId="77777777" w:rsidR="006B2263" w:rsidRPr="00263268" w:rsidRDefault="006B2263" w:rsidP="00692DFA">
            <w:pPr>
              <w:rPr>
                <w:rFonts w:ascii="Tahoma" w:eastAsia="Calibri" w:hAnsi="Tahoma" w:cs="Tahoma"/>
                <w:sz w:val="22"/>
                <w:szCs w:val="22"/>
              </w:rPr>
            </w:pPr>
          </w:p>
          <w:p w14:paraId="15948944" w14:textId="77777777" w:rsidR="006B2263" w:rsidRPr="00263268" w:rsidRDefault="0018310C" w:rsidP="00692DFA">
            <w:pPr>
              <w:rPr>
                <w:rFonts w:ascii="Tahoma" w:eastAsia="Calibri" w:hAnsi="Tahoma" w:cs="Tahoma"/>
                <w:sz w:val="22"/>
                <w:szCs w:val="22"/>
                <w:lang w:val="en-US"/>
              </w:rPr>
            </w:pPr>
            <w:r w:rsidRPr="00263268">
              <w:rPr>
                <w:rFonts w:ascii="Tahoma" w:eastAsia="Calibri" w:hAnsi="Tahoma" w:cs="Tahoma"/>
                <w:b/>
                <w:sz w:val="22"/>
                <w:szCs w:val="22"/>
                <w:lang w:val="en-US"/>
              </w:rPr>
              <w:t>Date</w:t>
            </w:r>
            <w:r w:rsidRPr="00263268">
              <w:rPr>
                <w:rFonts w:ascii="Tahoma" w:eastAsia="Calibri" w:hAnsi="Tahoma" w:cs="Tahoma"/>
                <w:sz w:val="22"/>
                <w:szCs w:val="22"/>
              </w:rPr>
              <w:t xml:space="preserve"> </w:t>
            </w:r>
          </w:p>
          <w:p w14:paraId="7E62A714" w14:textId="77777777" w:rsidR="0018310C" w:rsidRPr="00263268" w:rsidRDefault="0018310C" w:rsidP="00692DFA">
            <w:pPr>
              <w:rPr>
                <w:rFonts w:ascii="Tahoma" w:eastAsia="Calibri" w:hAnsi="Tahoma" w:cs="Tahoma"/>
                <w:bCs/>
                <w:sz w:val="18"/>
                <w:szCs w:val="22"/>
              </w:rPr>
            </w:pPr>
            <w:r w:rsidRPr="00263268">
              <w:rPr>
                <w:rFonts w:ascii="Tahoma" w:eastAsia="Calibri" w:hAnsi="Tahoma" w:cs="Tahoma"/>
                <w:sz w:val="18"/>
                <w:szCs w:val="22"/>
              </w:rPr>
              <w:t>Дата</w:t>
            </w:r>
          </w:p>
          <w:p w14:paraId="29B09F01" w14:textId="77777777" w:rsidR="0018310C" w:rsidRPr="00263268" w:rsidRDefault="0018310C" w:rsidP="00692DFA">
            <w:pPr>
              <w:rPr>
                <w:rFonts w:ascii="Tahoma" w:eastAsia="Calibri" w:hAnsi="Tahoma" w:cs="Tahoma"/>
                <w:bCs/>
                <w:sz w:val="22"/>
                <w:szCs w:val="22"/>
                <w:lang w:val="en-US"/>
              </w:rPr>
            </w:pPr>
          </w:p>
        </w:tc>
      </w:tr>
      <w:tr w:rsidR="0018310C" w:rsidRPr="00A835BF" w14:paraId="756C2DD6" w14:textId="77777777" w:rsidTr="009B570F">
        <w:trPr>
          <w:trHeight w:val="427"/>
        </w:trPr>
        <w:tc>
          <w:tcPr>
            <w:tcW w:w="5529" w:type="dxa"/>
          </w:tcPr>
          <w:p w14:paraId="1EDD7391" w14:textId="77777777" w:rsidR="006B2263" w:rsidRPr="00263268" w:rsidRDefault="006B2263" w:rsidP="00692DFA">
            <w:pPr>
              <w:rPr>
                <w:rFonts w:ascii="Tahoma" w:eastAsia="Calibri" w:hAnsi="Tahoma" w:cs="Tahoma"/>
                <w:sz w:val="22"/>
                <w:szCs w:val="22"/>
              </w:rPr>
            </w:pPr>
          </w:p>
          <w:p w14:paraId="30A734DA" w14:textId="77777777" w:rsidR="006B2263" w:rsidRPr="00263268" w:rsidRDefault="006B2263" w:rsidP="00692DFA">
            <w:pPr>
              <w:rPr>
                <w:rFonts w:ascii="Tahoma" w:eastAsia="Calibri" w:hAnsi="Tahoma" w:cs="Tahoma"/>
                <w:sz w:val="22"/>
                <w:szCs w:val="22"/>
              </w:rPr>
            </w:pPr>
          </w:p>
          <w:p w14:paraId="19A36B5C" w14:textId="77777777" w:rsidR="006B2263" w:rsidRPr="00263268" w:rsidRDefault="006B2263" w:rsidP="00692DFA">
            <w:pPr>
              <w:rPr>
                <w:rFonts w:ascii="Tahoma" w:eastAsia="Calibri" w:hAnsi="Tahoma" w:cs="Tahoma"/>
                <w:sz w:val="22"/>
                <w:szCs w:val="22"/>
              </w:rPr>
            </w:pPr>
          </w:p>
          <w:p w14:paraId="2D5A6BEF" w14:textId="77777777" w:rsidR="006B2263" w:rsidRPr="00263268" w:rsidRDefault="0018310C" w:rsidP="00692DFA">
            <w:pPr>
              <w:rPr>
                <w:rFonts w:ascii="Tahoma" w:eastAsia="Calibri" w:hAnsi="Tahoma" w:cs="Tahoma"/>
                <w:sz w:val="22"/>
                <w:szCs w:val="22"/>
              </w:rPr>
            </w:pPr>
            <w:r w:rsidRPr="00263268">
              <w:rPr>
                <w:rFonts w:ascii="Tahoma" w:eastAsia="Calibri" w:hAnsi="Tahoma" w:cs="Tahoma"/>
                <w:b/>
                <w:sz w:val="22"/>
                <w:szCs w:val="22"/>
                <w:lang w:val="en-US"/>
              </w:rPr>
              <w:t>Print</w:t>
            </w:r>
            <w:r w:rsidRPr="00263268">
              <w:rPr>
                <w:rFonts w:ascii="Tahoma" w:eastAsia="Calibri" w:hAnsi="Tahoma" w:cs="Tahoma"/>
                <w:sz w:val="22"/>
                <w:szCs w:val="22"/>
              </w:rPr>
              <w:t xml:space="preserve"> </w:t>
            </w:r>
            <w:r w:rsidR="006B2263" w:rsidRPr="00263268">
              <w:rPr>
                <w:rFonts w:ascii="Tahoma" w:eastAsia="Calibri" w:hAnsi="Tahoma" w:cs="Tahoma"/>
                <w:b/>
                <w:sz w:val="22"/>
                <w:szCs w:val="22"/>
                <w:lang w:val="en-US"/>
              </w:rPr>
              <w:t>N</w:t>
            </w:r>
            <w:r w:rsidRPr="00263268">
              <w:rPr>
                <w:rFonts w:ascii="Tahoma" w:eastAsia="Calibri" w:hAnsi="Tahoma" w:cs="Tahoma"/>
                <w:b/>
                <w:sz w:val="22"/>
                <w:szCs w:val="22"/>
                <w:lang w:val="en-US"/>
              </w:rPr>
              <w:t>ame</w:t>
            </w:r>
            <w:r w:rsidRPr="00263268">
              <w:rPr>
                <w:rFonts w:ascii="Tahoma" w:eastAsia="Calibri" w:hAnsi="Tahoma" w:cs="Tahoma"/>
                <w:sz w:val="22"/>
                <w:szCs w:val="22"/>
              </w:rPr>
              <w:t xml:space="preserve"> </w:t>
            </w:r>
          </w:p>
          <w:p w14:paraId="00EB7C8E" w14:textId="77777777" w:rsidR="0018310C" w:rsidRPr="00263268" w:rsidRDefault="0018310C" w:rsidP="006B2263">
            <w:pPr>
              <w:rPr>
                <w:rFonts w:ascii="Tahoma" w:eastAsia="Calibri" w:hAnsi="Tahoma" w:cs="Tahoma"/>
                <w:bCs/>
                <w:sz w:val="22"/>
                <w:szCs w:val="22"/>
              </w:rPr>
            </w:pPr>
            <w:r w:rsidRPr="00263268">
              <w:rPr>
                <w:rFonts w:ascii="Tahoma" w:eastAsia="Calibri" w:hAnsi="Tahoma" w:cs="Tahoma"/>
                <w:sz w:val="18"/>
                <w:szCs w:val="22"/>
              </w:rPr>
              <w:t>Фамилия и имя печатными буквами</w:t>
            </w:r>
          </w:p>
        </w:tc>
        <w:tc>
          <w:tcPr>
            <w:tcW w:w="4394" w:type="dxa"/>
          </w:tcPr>
          <w:p w14:paraId="6516070F" w14:textId="77777777" w:rsidR="006B2263" w:rsidRPr="00263268" w:rsidRDefault="006B2263" w:rsidP="00692DFA">
            <w:pPr>
              <w:rPr>
                <w:rFonts w:ascii="Tahoma" w:eastAsia="Calibri" w:hAnsi="Tahoma" w:cs="Tahoma"/>
                <w:sz w:val="22"/>
                <w:szCs w:val="22"/>
              </w:rPr>
            </w:pPr>
          </w:p>
          <w:p w14:paraId="1919C27D" w14:textId="77777777" w:rsidR="006B2263" w:rsidRPr="00263268" w:rsidRDefault="006B2263" w:rsidP="00692DFA">
            <w:pPr>
              <w:rPr>
                <w:rFonts w:ascii="Tahoma" w:eastAsia="Calibri" w:hAnsi="Tahoma" w:cs="Tahoma"/>
                <w:sz w:val="22"/>
                <w:szCs w:val="22"/>
              </w:rPr>
            </w:pPr>
          </w:p>
          <w:p w14:paraId="0C46F3E7" w14:textId="77777777" w:rsidR="006B2263" w:rsidRPr="00263268" w:rsidRDefault="006B2263" w:rsidP="00692DFA">
            <w:pPr>
              <w:rPr>
                <w:rFonts w:ascii="Tahoma" w:eastAsia="Calibri" w:hAnsi="Tahoma" w:cs="Tahoma"/>
                <w:sz w:val="22"/>
                <w:szCs w:val="22"/>
              </w:rPr>
            </w:pPr>
          </w:p>
          <w:p w14:paraId="1907AB21" w14:textId="77777777" w:rsidR="006B2263" w:rsidRPr="00263268" w:rsidRDefault="0018310C" w:rsidP="00692DFA">
            <w:pPr>
              <w:rPr>
                <w:rFonts w:ascii="Tahoma" w:eastAsia="Calibri" w:hAnsi="Tahoma" w:cs="Tahoma"/>
                <w:b/>
                <w:sz w:val="22"/>
                <w:szCs w:val="22"/>
                <w:lang w:val="en-US"/>
              </w:rPr>
            </w:pPr>
            <w:r w:rsidRPr="00263268">
              <w:rPr>
                <w:rFonts w:ascii="Tahoma" w:eastAsia="Calibri" w:hAnsi="Tahoma" w:cs="Tahoma"/>
                <w:b/>
                <w:sz w:val="22"/>
                <w:szCs w:val="22"/>
                <w:lang w:val="en-US"/>
              </w:rPr>
              <w:t>Title</w:t>
            </w:r>
            <w:r w:rsidRPr="00263268">
              <w:rPr>
                <w:rFonts w:ascii="Tahoma" w:eastAsia="Calibri" w:hAnsi="Tahoma" w:cs="Tahoma"/>
                <w:b/>
                <w:sz w:val="22"/>
                <w:szCs w:val="22"/>
              </w:rPr>
              <w:t xml:space="preserve"> </w:t>
            </w:r>
          </w:p>
          <w:p w14:paraId="563CCC08" w14:textId="77777777" w:rsidR="0018310C" w:rsidRPr="00A835BF" w:rsidRDefault="0018310C" w:rsidP="006B2263">
            <w:pPr>
              <w:rPr>
                <w:rFonts w:ascii="Tahoma" w:eastAsia="Calibri" w:hAnsi="Tahoma" w:cs="Tahoma"/>
                <w:bCs/>
                <w:sz w:val="22"/>
                <w:szCs w:val="22"/>
                <w:lang w:val="en-US"/>
              </w:rPr>
            </w:pPr>
            <w:r w:rsidRPr="00263268">
              <w:rPr>
                <w:rFonts w:ascii="Tahoma" w:eastAsia="Calibri" w:hAnsi="Tahoma" w:cs="Tahoma"/>
                <w:sz w:val="18"/>
                <w:szCs w:val="22"/>
              </w:rPr>
              <w:t>Должность</w:t>
            </w:r>
          </w:p>
        </w:tc>
      </w:tr>
    </w:tbl>
    <w:p w14:paraId="52277043" w14:textId="77777777" w:rsidR="0018310C" w:rsidRPr="00A835BF" w:rsidRDefault="0018310C" w:rsidP="0018310C">
      <w:pPr>
        <w:pStyle w:val="12"/>
        <w:spacing w:before="0" w:after="0"/>
        <w:rPr>
          <w:rFonts w:ascii="Tahoma" w:hAnsi="Tahoma" w:cs="Tahoma"/>
          <w:sz w:val="22"/>
          <w:szCs w:val="22"/>
        </w:rPr>
      </w:pPr>
    </w:p>
    <w:sectPr w:rsidR="0018310C" w:rsidRPr="00A835BF" w:rsidSect="008E3DF9">
      <w:headerReference w:type="even" r:id="rId8"/>
      <w:headerReference w:type="default" r:id="rId9"/>
      <w:footerReference w:type="default" r:id="rId10"/>
      <w:headerReference w:type="first" r:id="rId11"/>
      <w:footnotePr>
        <w:numFmt w:val="chicago"/>
      </w:footnotePr>
      <w:pgSz w:w="11907" w:h="16840" w:code="9"/>
      <w:pgMar w:top="851" w:right="850" w:bottom="993"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85794" w14:textId="77777777" w:rsidR="00FC0DCC" w:rsidRDefault="00FC0DCC">
      <w:r>
        <w:separator/>
      </w:r>
    </w:p>
  </w:endnote>
  <w:endnote w:type="continuationSeparator" w:id="0">
    <w:p w14:paraId="018A1499" w14:textId="77777777" w:rsidR="00FC0DCC" w:rsidRDefault="00FC0DCC">
      <w:r>
        <w:continuationSeparator/>
      </w:r>
    </w:p>
  </w:endnote>
  <w:endnote w:type="continuationNotice" w:id="1">
    <w:p w14:paraId="53CF19B7" w14:textId="77777777" w:rsidR="00FC0DCC" w:rsidRDefault="00FC0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vantGarde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903648"/>
      <w:docPartObj>
        <w:docPartGallery w:val="Page Numbers (Bottom of Page)"/>
        <w:docPartUnique/>
      </w:docPartObj>
    </w:sdtPr>
    <w:sdtEndPr>
      <w:rPr>
        <w:rFonts w:ascii="Tahoma" w:hAnsi="Tahoma" w:cs="Tahoma"/>
        <w:sz w:val="20"/>
      </w:rPr>
    </w:sdtEndPr>
    <w:sdtContent>
      <w:p w14:paraId="5852A1EA" w14:textId="2B2EF9BB" w:rsidR="00FC0DCC" w:rsidRPr="006B2263" w:rsidRDefault="00FC0DCC">
        <w:pPr>
          <w:pStyle w:val="a9"/>
          <w:jc w:val="right"/>
          <w:rPr>
            <w:rFonts w:ascii="Tahoma" w:hAnsi="Tahoma" w:cs="Tahoma"/>
            <w:sz w:val="20"/>
          </w:rPr>
        </w:pPr>
        <w:r w:rsidRPr="006B2263">
          <w:rPr>
            <w:rFonts w:ascii="Tahoma" w:hAnsi="Tahoma" w:cs="Tahoma"/>
            <w:sz w:val="20"/>
          </w:rPr>
          <w:fldChar w:fldCharType="begin"/>
        </w:r>
        <w:r w:rsidRPr="006B2263">
          <w:rPr>
            <w:rFonts w:ascii="Tahoma" w:hAnsi="Tahoma" w:cs="Tahoma"/>
            <w:sz w:val="20"/>
          </w:rPr>
          <w:instrText>PAGE   \* MERGEFORMAT</w:instrText>
        </w:r>
        <w:r w:rsidRPr="006B2263">
          <w:rPr>
            <w:rFonts w:ascii="Tahoma" w:hAnsi="Tahoma" w:cs="Tahoma"/>
            <w:sz w:val="20"/>
          </w:rPr>
          <w:fldChar w:fldCharType="separate"/>
        </w:r>
        <w:r w:rsidR="00A76085">
          <w:rPr>
            <w:rFonts w:ascii="Tahoma" w:hAnsi="Tahoma" w:cs="Tahoma"/>
            <w:noProof/>
            <w:sz w:val="20"/>
          </w:rPr>
          <w:t>47</w:t>
        </w:r>
        <w:r w:rsidRPr="006B2263">
          <w:rPr>
            <w:rFonts w:ascii="Tahoma" w:hAnsi="Tahoma" w:cs="Tahoma"/>
            <w:sz w:val="20"/>
          </w:rPr>
          <w:fldChar w:fldCharType="end"/>
        </w:r>
      </w:p>
    </w:sdtContent>
  </w:sdt>
  <w:p w14:paraId="751A7A20" w14:textId="77777777" w:rsidR="00FC0DCC" w:rsidRDefault="00FC0DCC" w:rsidP="0062207A">
    <w:pPr>
      <w:pStyle w:val="a9"/>
      <w:spacing w:before="0" w:after="0"/>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CF11D" w14:textId="77777777" w:rsidR="00FC0DCC" w:rsidRDefault="00FC0DCC">
      <w:r>
        <w:separator/>
      </w:r>
    </w:p>
  </w:footnote>
  <w:footnote w:type="continuationSeparator" w:id="0">
    <w:p w14:paraId="362C5B7C" w14:textId="77777777" w:rsidR="00FC0DCC" w:rsidRDefault="00FC0DCC">
      <w:r>
        <w:continuationSeparator/>
      </w:r>
    </w:p>
  </w:footnote>
  <w:footnote w:type="continuationNotice" w:id="1">
    <w:p w14:paraId="4B15F47A" w14:textId="77777777" w:rsidR="00FC0DCC" w:rsidRDefault="00FC0DCC"/>
  </w:footnote>
  <w:footnote w:id="2">
    <w:p w14:paraId="619FDA79" w14:textId="668C6408" w:rsidR="00FC0DCC" w:rsidRPr="00C628A8" w:rsidRDefault="00FC0DCC" w:rsidP="00C628A8">
      <w:pPr>
        <w:pStyle w:val="af"/>
        <w:jc w:val="both"/>
        <w:rPr>
          <w:rFonts w:asciiTheme="minorHAnsi" w:hAnsiTheme="minorHAnsi"/>
        </w:rPr>
      </w:pPr>
      <w:r>
        <w:rPr>
          <w:rStyle w:val="af0"/>
        </w:rPr>
        <w:footnoteRef/>
      </w:r>
      <w:r>
        <w:t xml:space="preserve"> </w:t>
      </w:r>
      <w:r>
        <w:rPr>
          <w:rFonts w:ascii="Tahoma" w:hAnsi="Tahoma" w:cs="Tahoma"/>
          <w:sz w:val="18"/>
        </w:rPr>
        <w:t xml:space="preserve">До введения в действие настоящей редакции Общей части Правил допуска Взносом за предоставление допуска к участию в торгах являлся </w:t>
      </w:r>
      <w:r w:rsidRPr="00EE06C6">
        <w:rPr>
          <w:rFonts w:ascii="Tahoma" w:hAnsi="Tahoma" w:cs="Tahoma"/>
          <w:sz w:val="18"/>
        </w:rPr>
        <w:t>Сбор за регистрацию в качестве Расчетной фирмы</w:t>
      </w:r>
      <w:r>
        <w:rPr>
          <w:rFonts w:ascii="Tahoma" w:hAnsi="Tahoma" w:cs="Tahoma"/>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8E557" w14:textId="77777777" w:rsidR="00FC0DCC" w:rsidRDefault="00FC0DCC" w:rsidP="00DF37AD">
    <w:pPr>
      <w:pStyle w:val="ad"/>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18</w:t>
    </w:r>
    <w:r>
      <w:rPr>
        <w:rStyle w:val="ab"/>
      </w:rPr>
      <w:fldChar w:fldCharType="end"/>
    </w:r>
  </w:p>
  <w:p w14:paraId="78731DA8" w14:textId="77777777" w:rsidR="00FC0DCC" w:rsidRDefault="00FC0DCC" w:rsidP="003F3869">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AA502" w14:textId="77777777" w:rsidR="00FC0DCC" w:rsidRPr="006B2263" w:rsidRDefault="00FC0DCC" w:rsidP="003F3869">
    <w:pPr>
      <w:pStyle w:val="ad"/>
      <w:pBdr>
        <w:bottom w:val="single" w:sz="6" w:space="1" w:color="auto"/>
      </w:pBdr>
      <w:tabs>
        <w:tab w:val="clear" w:pos="8306"/>
        <w:tab w:val="right" w:pos="9072"/>
      </w:tabs>
      <w:ind w:right="360" w:firstLine="0"/>
      <w:rPr>
        <w:rFonts w:ascii="Tahoma" w:hAnsi="Tahoma" w:cs="Tahoma"/>
        <w:b/>
        <w:sz w:val="20"/>
      </w:rPr>
    </w:pPr>
    <w:r w:rsidRPr="00A835BF">
      <w:rPr>
        <w:rFonts w:ascii="Tahoma" w:hAnsi="Tahoma" w:cs="Tahoma"/>
        <w:b/>
        <w:sz w:val="20"/>
      </w:rPr>
      <w:t xml:space="preserve">Правила допуска к участию в организованных торгах </w:t>
    </w:r>
    <w:r>
      <w:rPr>
        <w:rFonts w:ascii="Tahoma" w:hAnsi="Tahoma" w:cs="Tahoma"/>
        <w:b/>
        <w:sz w:val="20"/>
      </w:rPr>
      <w:t>П</w:t>
    </w:r>
    <w:r w:rsidRPr="00A835BF">
      <w:rPr>
        <w:rFonts w:ascii="Tahoma" w:hAnsi="Tahoma" w:cs="Tahoma"/>
        <w:b/>
        <w:sz w:val="20"/>
      </w:rPr>
      <w:t>АО Московская Биржа</w:t>
    </w:r>
    <w:r>
      <w:rPr>
        <w:rFonts w:ascii="Tahoma" w:hAnsi="Tahoma" w:cs="Tahoma"/>
        <w:b/>
        <w:sz w:val="20"/>
      </w:rPr>
      <w:t>. Часть I</w:t>
    </w:r>
    <w:r>
      <w:rPr>
        <w:rFonts w:ascii="Tahoma" w:hAnsi="Tahoma" w:cs="Tahoma"/>
        <w:b/>
        <w:sz w:val="20"/>
        <w:lang w:val="en-US"/>
      </w:rPr>
      <w:t>.</w:t>
    </w:r>
    <w:r>
      <w:rPr>
        <w:rFonts w:ascii="Tahoma" w:hAnsi="Tahoma" w:cs="Tahoma"/>
        <w:b/>
        <w:sz w:val="20"/>
      </w:rPr>
      <w:t xml:space="preserve"> Общая часть</w:t>
    </w:r>
    <w:r w:rsidRPr="00A835BF">
      <w:rPr>
        <w:rFonts w:ascii="Tahoma" w:hAnsi="Tahoma" w:cs="Tahoma"/>
        <w:b/>
        <w:sz w:val="20"/>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F38BA" w14:textId="77777777" w:rsidR="00FC0DCC" w:rsidRDefault="00FC0DCC" w:rsidP="00A22DB6">
    <w:pPr>
      <w:pStyle w:val="ad"/>
      <w:pBdr>
        <w:bottom w:val="single" w:sz="6" w:space="1" w:color="auto"/>
      </w:pBdr>
      <w:tabs>
        <w:tab w:val="clear" w:pos="8306"/>
        <w:tab w:val="right" w:pos="9072"/>
      </w:tabs>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70E8"/>
    <w:multiLevelType w:val="multilevel"/>
    <w:tmpl w:val="78083F5E"/>
    <w:lvl w:ilvl="0">
      <w:start w:val="1"/>
      <w:numFmt w:val="decimal"/>
      <w:lvlText w:val="%1."/>
      <w:lvlJc w:val="left"/>
      <w:pPr>
        <w:ind w:left="720" w:hanging="360"/>
      </w:pPr>
      <w:rPr>
        <w:rFonts w:hint="default"/>
      </w:rPr>
    </w:lvl>
    <w:lvl w:ilvl="1">
      <w:start w:val="2"/>
      <w:numFmt w:val="decimal"/>
      <w:isLgl/>
      <w:lvlText w:val="%1.%2."/>
      <w:lvlJc w:val="left"/>
      <w:pPr>
        <w:ind w:left="1962"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4086" w:hanging="1080"/>
      </w:pPr>
      <w:rPr>
        <w:rFonts w:hint="default"/>
      </w:rPr>
    </w:lvl>
    <w:lvl w:ilvl="4">
      <w:start w:val="1"/>
      <w:numFmt w:val="decimal"/>
      <w:isLgl/>
      <w:lvlText w:val="%1.%2.%3.%4.%5."/>
      <w:lvlJc w:val="left"/>
      <w:pPr>
        <w:ind w:left="5328" w:hanging="1440"/>
      </w:pPr>
      <w:rPr>
        <w:rFonts w:hint="default"/>
      </w:rPr>
    </w:lvl>
    <w:lvl w:ilvl="5">
      <w:start w:val="1"/>
      <w:numFmt w:val="decimal"/>
      <w:isLgl/>
      <w:lvlText w:val="%1.%2.%3.%4.%5.%6."/>
      <w:lvlJc w:val="left"/>
      <w:pPr>
        <w:ind w:left="6210" w:hanging="1440"/>
      </w:pPr>
      <w:rPr>
        <w:rFonts w:hint="default"/>
      </w:rPr>
    </w:lvl>
    <w:lvl w:ilvl="6">
      <w:start w:val="1"/>
      <w:numFmt w:val="decimal"/>
      <w:isLgl/>
      <w:lvlText w:val="%1.%2.%3.%4.%5.%6.%7."/>
      <w:lvlJc w:val="left"/>
      <w:pPr>
        <w:ind w:left="7452" w:hanging="1800"/>
      </w:pPr>
      <w:rPr>
        <w:rFonts w:hint="default"/>
      </w:rPr>
    </w:lvl>
    <w:lvl w:ilvl="7">
      <w:start w:val="1"/>
      <w:numFmt w:val="decimal"/>
      <w:isLgl/>
      <w:lvlText w:val="%1.%2.%3.%4.%5.%6.%7.%8."/>
      <w:lvlJc w:val="left"/>
      <w:pPr>
        <w:ind w:left="8694" w:hanging="2160"/>
      </w:pPr>
      <w:rPr>
        <w:rFonts w:hint="default"/>
      </w:rPr>
    </w:lvl>
    <w:lvl w:ilvl="8">
      <w:start w:val="1"/>
      <w:numFmt w:val="decimal"/>
      <w:isLgl/>
      <w:lvlText w:val="%1.%2.%3.%4.%5.%6.%7.%8.%9."/>
      <w:lvlJc w:val="left"/>
      <w:pPr>
        <w:ind w:left="9576" w:hanging="2160"/>
      </w:pPr>
      <w:rPr>
        <w:rFonts w:hint="default"/>
      </w:rPr>
    </w:lvl>
  </w:abstractNum>
  <w:abstractNum w:abstractNumId="1" w15:restartNumberingAfterBreak="0">
    <w:nsid w:val="01F25B2D"/>
    <w:multiLevelType w:val="hybridMultilevel"/>
    <w:tmpl w:val="3FB44F2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02762216"/>
    <w:multiLevelType w:val="multilevel"/>
    <w:tmpl w:val="B5F40146"/>
    <w:lvl w:ilvl="0">
      <w:start w:val="1"/>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3"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2C6930"/>
    <w:multiLevelType w:val="hybridMultilevel"/>
    <w:tmpl w:val="4F528844"/>
    <w:lvl w:ilvl="0" w:tplc="AC5E31DC">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5" w15:restartNumberingAfterBreak="0">
    <w:nsid w:val="03631F43"/>
    <w:multiLevelType w:val="hybridMultilevel"/>
    <w:tmpl w:val="0252419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15:restartNumberingAfterBreak="0">
    <w:nsid w:val="041D76CC"/>
    <w:multiLevelType w:val="hybridMultilevel"/>
    <w:tmpl w:val="7F404E72"/>
    <w:lvl w:ilvl="0" w:tplc="D7BCD81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5FA7797"/>
    <w:multiLevelType w:val="hybridMultilevel"/>
    <w:tmpl w:val="3C4818E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06460C"/>
    <w:multiLevelType w:val="hybridMultilevel"/>
    <w:tmpl w:val="0532C61C"/>
    <w:lvl w:ilvl="0" w:tplc="393E8F1C">
      <w:start w:val="1"/>
      <w:numFmt w:val="russianLower"/>
      <w:lvlText w:val="%1)"/>
      <w:lvlJc w:val="left"/>
      <w:pPr>
        <w:ind w:left="1070" w:hanging="360"/>
      </w:pPr>
      <w:rPr>
        <w:rFonts w:hint="default"/>
        <w:b w:val="0"/>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069B11F5"/>
    <w:multiLevelType w:val="multilevel"/>
    <w:tmpl w:val="648A812A"/>
    <w:lvl w:ilvl="0">
      <w:start w:val="1"/>
      <w:numFmt w:val="decimal"/>
      <w:lvlText w:val="%1."/>
      <w:lvlJc w:val="left"/>
      <w:pPr>
        <w:ind w:left="1440" w:hanging="360"/>
      </w:pPr>
    </w:lvl>
    <w:lvl w:ilvl="1">
      <w:start w:val="2"/>
      <w:numFmt w:val="decimal"/>
      <w:isLgl/>
      <w:lvlText w:val="%1.%2."/>
      <w:lvlJc w:val="left"/>
      <w:pPr>
        <w:ind w:left="2108" w:hanging="720"/>
      </w:pPr>
      <w:rPr>
        <w:rFonts w:hint="default"/>
      </w:rPr>
    </w:lvl>
    <w:lvl w:ilvl="2">
      <w:start w:val="1"/>
      <w:numFmt w:val="decimal"/>
      <w:isLgl/>
      <w:lvlText w:val="%1.%2.%3."/>
      <w:lvlJc w:val="left"/>
      <w:pPr>
        <w:ind w:left="2416" w:hanging="720"/>
      </w:pPr>
      <w:rPr>
        <w:rFonts w:hint="default"/>
      </w:rPr>
    </w:lvl>
    <w:lvl w:ilvl="3">
      <w:start w:val="1"/>
      <w:numFmt w:val="decimal"/>
      <w:isLgl/>
      <w:lvlText w:val="%1.%2.%3.%4."/>
      <w:lvlJc w:val="left"/>
      <w:pPr>
        <w:ind w:left="3084" w:hanging="1080"/>
      </w:pPr>
      <w:rPr>
        <w:rFonts w:hint="default"/>
      </w:rPr>
    </w:lvl>
    <w:lvl w:ilvl="4">
      <w:start w:val="1"/>
      <w:numFmt w:val="decimal"/>
      <w:isLgl/>
      <w:lvlText w:val="%1.%2.%3.%4.%5."/>
      <w:lvlJc w:val="left"/>
      <w:pPr>
        <w:ind w:left="3752" w:hanging="1440"/>
      </w:pPr>
      <w:rPr>
        <w:rFonts w:hint="default"/>
      </w:rPr>
    </w:lvl>
    <w:lvl w:ilvl="5">
      <w:start w:val="1"/>
      <w:numFmt w:val="decimal"/>
      <w:isLgl/>
      <w:lvlText w:val="%1.%2.%3.%4.%5.%6."/>
      <w:lvlJc w:val="left"/>
      <w:pPr>
        <w:ind w:left="4060" w:hanging="1440"/>
      </w:pPr>
      <w:rPr>
        <w:rFonts w:hint="default"/>
      </w:rPr>
    </w:lvl>
    <w:lvl w:ilvl="6">
      <w:start w:val="1"/>
      <w:numFmt w:val="decimal"/>
      <w:isLgl/>
      <w:lvlText w:val="%1.%2.%3.%4.%5.%6.%7."/>
      <w:lvlJc w:val="left"/>
      <w:pPr>
        <w:ind w:left="4728" w:hanging="1800"/>
      </w:pPr>
      <w:rPr>
        <w:rFonts w:hint="default"/>
      </w:rPr>
    </w:lvl>
    <w:lvl w:ilvl="7">
      <w:start w:val="1"/>
      <w:numFmt w:val="decimal"/>
      <w:isLgl/>
      <w:lvlText w:val="%1.%2.%3.%4.%5.%6.%7.%8."/>
      <w:lvlJc w:val="left"/>
      <w:pPr>
        <w:ind w:left="5396" w:hanging="2160"/>
      </w:pPr>
      <w:rPr>
        <w:rFonts w:hint="default"/>
      </w:rPr>
    </w:lvl>
    <w:lvl w:ilvl="8">
      <w:start w:val="1"/>
      <w:numFmt w:val="decimal"/>
      <w:isLgl/>
      <w:lvlText w:val="%1.%2.%3.%4.%5.%6.%7.%8.%9."/>
      <w:lvlJc w:val="left"/>
      <w:pPr>
        <w:ind w:left="5704" w:hanging="2160"/>
      </w:pPr>
      <w:rPr>
        <w:rFonts w:hint="default"/>
      </w:rPr>
    </w:lvl>
  </w:abstractNum>
  <w:abstractNum w:abstractNumId="10" w15:restartNumberingAfterBreak="0">
    <w:nsid w:val="06C56478"/>
    <w:multiLevelType w:val="multilevel"/>
    <w:tmpl w:val="9C1450F4"/>
    <w:lvl w:ilvl="0">
      <w:start w:val="1"/>
      <w:numFmt w:val="decimal"/>
      <w:lvlText w:val="%1."/>
      <w:lvlJc w:val="left"/>
      <w:pPr>
        <w:ind w:left="502" w:hanging="360"/>
      </w:pPr>
      <w:rPr>
        <w:rFonts w:hint="default"/>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1" w15:restartNumberingAfterBreak="0">
    <w:nsid w:val="0708624A"/>
    <w:multiLevelType w:val="hybridMultilevel"/>
    <w:tmpl w:val="F4B43CB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7126C34"/>
    <w:multiLevelType w:val="multilevel"/>
    <w:tmpl w:val="BB8EBF04"/>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73956EC"/>
    <w:multiLevelType w:val="hybridMultilevel"/>
    <w:tmpl w:val="A942D8E6"/>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91223BF"/>
    <w:multiLevelType w:val="hybridMultilevel"/>
    <w:tmpl w:val="005CFFC2"/>
    <w:lvl w:ilvl="0" w:tplc="AC5E31D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15:restartNumberingAfterBreak="0">
    <w:nsid w:val="09CD33BE"/>
    <w:multiLevelType w:val="multilevel"/>
    <w:tmpl w:val="E1AC25AE"/>
    <w:lvl w:ilvl="0">
      <w:start w:val="1"/>
      <w:numFmt w:val="decimal"/>
      <w:lvlText w:val="%1."/>
      <w:lvlJc w:val="left"/>
      <w:pPr>
        <w:ind w:left="720" w:hanging="360"/>
      </w:pPr>
      <w:rPr>
        <w:rFonts w:hint="default"/>
      </w:rPr>
    </w:lvl>
    <w:lvl w:ilvl="1">
      <w:start w:val="2"/>
      <w:numFmt w:val="decimal"/>
      <w:isLgl/>
      <w:lvlText w:val="%1.%2."/>
      <w:lvlJc w:val="left"/>
      <w:pPr>
        <w:ind w:left="1962"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4086" w:hanging="1080"/>
      </w:pPr>
      <w:rPr>
        <w:rFonts w:hint="default"/>
      </w:rPr>
    </w:lvl>
    <w:lvl w:ilvl="4">
      <w:start w:val="1"/>
      <w:numFmt w:val="decimal"/>
      <w:isLgl/>
      <w:lvlText w:val="%1.%2.%3.%4.%5."/>
      <w:lvlJc w:val="left"/>
      <w:pPr>
        <w:ind w:left="5328" w:hanging="1440"/>
      </w:pPr>
      <w:rPr>
        <w:rFonts w:hint="default"/>
      </w:rPr>
    </w:lvl>
    <w:lvl w:ilvl="5">
      <w:start w:val="1"/>
      <w:numFmt w:val="decimal"/>
      <w:isLgl/>
      <w:lvlText w:val="%1.%2.%3.%4.%5.%6."/>
      <w:lvlJc w:val="left"/>
      <w:pPr>
        <w:ind w:left="6210" w:hanging="1440"/>
      </w:pPr>
      <w:rPr>
        <w:rFonts w:hint="default"/>
      </w:rPr>
    </w:lvl>
    <w:lvl w:ilvl="6">
      <w:start w:val="1"/>
      <w:numFmt w:val="decimal"/>
      <w:isLgl/>
      <w:lvlText w:val="%1.%2.%3.%4.%5.%6.%7."/>
      <w:lvlJc w:val="left"/>
      <w:pPr>
        <w:ind w:left="7452" w:hanging="1800"/>
      </w:pPr>
      <w:rPr>
        <w:rFonts w:hint="default"/>
      </w:rPr>
    </w:lvl>
    <w:lvl w:ilvl="7">
      <w:start w:val="1"/>
      <w:numFmt w:val="decimal"/>
      <w:isLgl/>
      <w:lvlText w:val="%1.%2.%3.%4.%5.%6.%7.%8."/>
      <w:lvlJc w:val="left"/>
      <w:pPr>
        <w:ind w:left="8694" w:hanging="2160"/>
      </w:pPr>
      <w:rPr>
        <w:rFonts w:hint="default"/>
      </w:rPr>
    </w:lvl>
    <w:lvl w:ilvl="8">
      <w:start w:val="1"/>
      <w:numFmt w:val="decimal"/>
      <w:isLgl/>
      <w:lvlText w:val="%1.%2.%3.%4.%5.%6.%7.%8.%9."/>
      <w:lvlJc w:val="left"/>
      <w:pPr>
        <w:ind w:left="9576" w:hanging="2160"/>
      </w:pPr>
      <w:rPr>
        <w:rFonts w:hint="default"/>
      </w:rPr>
    </w:lvl>
  </w:abstractNum>
  <w:abstractNum w:abstractNumId="17" w15:restartNumberingAfterBreak="0">
    <w:nsid w:val="09FB02AE"/>
    <w:multiLevelType w:val="hybridMultilevel"/>
    <w:tmpl w:val="7E74C2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0A4F227B"/>
    <w:multiLevelType w:val="hybridMultilevel"/>
    <w:tmpl w:val="EDF8C750"/>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0B0A3617"/>
    <w:multiLevelType w:val="hybridMultilevel"/>
    <w:tmpl w:val="C3E0FC2C"/>
    <w:lvl w:ilvl="0" w:tplc="F9223E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0B654302"/>
    <w:multiLevelType w:val="hybridMultilevel"/>
    <w:tmpl w:val="A89C0A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BBE1F52"/>
    <w:multiLevelType w:val="multilevel"/>
    <w:tmpl w:val="7E54C49A"/>
    <w:lvl w:ilvl="0">
      <w:start w:val="1"/>
      <w:numFmt w:val="decimalZero"/>
      <w:pStyle w:val="a"/>
      <w:lvlText w:val="РАЗДЕЛ %1."/>
      <w:lvlJc w:val="left"/>
      <w:pPr>
        <w:tabs>
          <w:tab w:val="num" w:pos="0"/>
        </w:tabs>
        <w:ind w:left="0" w:firstLine="0"/>
      </w:pPr>
      <w:rPr>
        <w:rFonts w:hint="default"/>
      </w:rPr>
    </w:lvl>
    <w:lvl w:ilvl="1">
      <w:start w:val="1"/>
      <w:numFmt w:val="decimalZero"/>
      <w:pStyle w:val="a0"/>
      <w:lvlText w:val="Статья %1.%2."/>
      <w:lvlJc w:val="left"/>
      <w:pPr>
        <w:tabs>
          <w:tab w:val="num" w:pos="432"/>
        </w:tabs>
        <w:ind w:left="432" w:hanging="432"/>
      </w:pPr>
      <w:rPr>
        <w:rFonts w:hint="default"/>
      </w:rPr>
    </w:lvl>
    <w:lvl w:ilvl="2">
      <w:start w:val="1"/>
      <w:numFmt w:val="decimal"/>
      <w:pStyle w:val="a1"/>
      <w:lvlText w:val="%3."/>
      <w:lvlJc w:val="left"/>
      <w:pPr>
        <w:tabs>
          <w:tab w:val="num" w:pos="1080"/>
        </w:tabs>
        <w:ind w:left="864" w:hanging="504"/>
      </w:pPr>
      <w:rPr>
        <w:rFonts w:hint="default"/>
        <w:color w:val="auto"/>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2" w15:restartNumberingAfterBreak="0">
    <w:nsid w:val="0D5B0D2C"/>
    <w:multiLevelType w:val="multilevel"/>
    <w:tmpl w:val="C2F2364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70" w:hanging="360"/>
      </w:pPr>
      <w:rPr>
        <w:rFonts w:hint="default"/>
        <w:i w:val="0"/>
      </w:rPr>
    </w:lvl>
    <w:lvl w:ilvl="2">
      <w:start w:val="1"/>
      <w:numFmt w:val="decimal"/>
      <w:isLgl/>
      <w:lvlText w:val="%1.%2.%3."/>
      <w:lvlJc w:val="left"/>
      <w:pPr>
        <w:ind w:left="2564" w:hanging="720"/>
      </w:pPr>
      <w:rPr>
        <w:rFonts w:hint="default"/>
        <w:i w:val="0"/>
      </w:rPr>
    </w:lvl>
    <w:lvl w:ilvl="3">
      <w:start w:val="1"/>
      <w:numFmt w:val="decimal"/>
      <w:isLgl/>
      <w:lvlText w:val="%1.%2.%3.%4."/>
      <w:lvlJc w:val="left"/>
      <w:pPr>
        <w:ind w:left="2115" w:hanging="720"/>
      </w:pPr>
      <w:rPr>
        <w:rFonts w:hint="default"/>
        <w:i w:val="0"/>
      </w:rPr>
    </w:lvl>
    <w:lvl w:ilvl="4">
      <w:start w:val="1"/>
      <w:numFmt w:val="decimal"/>
      <w:isLgl/>
      <w:lvlText w:val="%1.%2.%3.%4.%5."/>
      <w:lvlJc w:val="left"/>
      <w:pPr>
        <w:ind w:left="2820" w:hanging="1080"/>
      </w:pPr>
      <w:rPr>
        <w:rFonts w:hint="default"/>
        <w:i/>
      </w:rPr>
    </w:lvl>
    <w:lvl w:ilvl="5">
      <w:start w:val="1"/>
      <w:numFmt w:val="decimal"/>
      <w:isLgl/>
      <w:lvlText w:val="%1.%2.%3.%4.%5.%6."/>
      <w:lvlJc w:val="left"/>
      <w:pPr>
        <w:ind w:left="3165" w:hanging="1080"/>
      </w:pPr>
      <w:rPr>
        <w:rFonts w:hint="default"/>
        <w:i/>
      </w:rPr>
    </w:lvl>
    <w:lvl w:ilvl="6">
      <w:start w:val="1"/>
      <w:numFmt w:val="decimal"/>
      <w:isLgl/>
      <w:lvlText w:val="%1.%2.%3.%4.%5.%6.%7."/>
      <w:lvlJc w:val="left"/>
      <w:pPr>
        <w:ind w:left="3870" w:hanging="1440"/>
      </w:pPr>
      <w:rPr>
        <w:rFonts w:hint="default"/>
        <w:i/>
      </w:rPr>
    </w:lvl>
    <w:lvl w:ilvl="7">
      <w:start w:val="1"/>
      <w:numFmt w:val="decimal"/>
      <w:isLgl/>
      <w:lvlText w:val="%1.%2.%3.%4.%5.%6.%7.%8."/>
      <w:lvlJc w:val="left"/>
      <w:pPr>
        <w:ind w:left="4215" w:hanging="1440"/>
      </w:pPr>
      <w:rPr>
        <w:rFonts w:hint="default"/>
        <w:i/>
      </w:rPr>
    </w:lvl>
    <w:lvl w:ilvl="8">
      <w:start w:val="1"/>
      <w:numFmt w:val="decimal"/>
      <w:isLgl/>
      <w:lvlText w:val="%1.%2.%3.%4.%5.%6.%7.%8.%9."/>
      <w:lvlJc w:val="left"/>
      <w:pPr>
        <w:ind w:left="4920" w:hanging="1800"/>
      </w:pPr>
      <w:rPr>
        <w:rFonts w:hint="default"/>
        <w:i/>
      </w:rPr>
    </w:lvl>
  </w:abstractNum>
  <w:abstractNum w:abstractNumId="23"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0E575121"/>
    <w:multiLevelType w:val="hybridMultilevel"/>
    <w:tmpl w:val="51DA72E8"/>
    <w:lvl w:ilvl="0" w:tplc="7242BE30">
      <w:start w:val="1"/>
      <w:numFmt w:val="russianLower"/>
      <w:lvlText w:val="%1)"/>
      <w:lvlJc w:val="left"/>
      <w:pPr>
        <w:ind w:left="2421" w:hanging="360"/>
      </w:pPr>
      <w:rPr>
        <w:rFonts w:ascii="Tahoma" w:hAnsi="Tahoma" w:cs="Tahoma"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5" w15:restartNumberingAfterBreak="0">
    <w:nsid w:val="0E7966DF"/>
    <w:multiLevelType w:val="hybridMultilevel"/>
    <w:tmpl w:val="EB329730"/>
    <w:lvl w:ilvl="0" w:tplc="04190001">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26" w15:restartNumberingAfterBreak="0">
    <w:nsid w:val="0F5449DC"/>
    <w:multiLevelType w:val="multilevel"/>
    <w:tmpl w:val="8D0A2FD6"/>
    <w:lvl w:ilvl="0">
      <w:start w:val="1"/>
      <w:numFmt w:val="decimal"/>
      <w:pStyle w:val="1"/>
      <w:lvlText w:val="%1."/>
      <w:lvlJc w:val="left"/>
      <w:pPr>
        <w:tabs>
          <w:tab w:val="num" w:pos="432"/>
        </w:tabs>
        <w:ind w:left="432" w:hanging="432"/>
      </w:pPr>
      <w:rPr>
        <w:rFonts w:ascii="Times New Roman" w:hAnsi="Times New Roman" w:cs="Times New Roman" w:hint="default"/>
        <w:b w:val="0"/>
        <w:i w:val="0"/>
        <w:sz w:val="24"/>
        <w:szCs w:val="24"/>
      </w:rPr>
    </w:lvl>
    <w:lvl w:ilvl="1">
      <w:start w:val="1"/>
      <w:numFmt w:val="decimal"/>
      <w:lvlRestart w:val="0"/>
      <w:lvlText w:val="%1.%2"/>
      <w:lvlJc w:val="left"/>
      <w:pPr>
        <w:tabs>
          <w:tab w:val="num" w:pos="576"/>
        </w:tabs>
        <w:ind w:left="576" w:hanging="576"/>
      </w:pPr>
      <w:rPr>
        <w:rFonts w:ascii="Times New Roman" w:hAnsi="Times New Roman" w:hint="default"/>
        <w:b w:val="0"/>
        <w:i w:val="0"/>
        <w:sz w:val="24"/>
      </w:rPr>
    </w:lvl>
    <w:lvl w:ilvl="2">
      <w:start w:val="1"/>
      <w:numFmt w:val="decimal"/>
      <w:lvlText w:val="%1.%2.%3"/>
      <w:lvlJc w:val="left"/>
      <w:pPr>
        <w:tabs>
          <w:tab w:val="num" w:pos="-725"/>
        </w:tabs>
        <w:ind w:left="-1445" w:firstLine="0"/>
      </w:pPr>
      <w:rPr>
        <w:rFonts w:hint="default"/>
        <w:b w:val="0"/>
      </w:rPr>
    </w:lvl>
    <w:lvl w:ilvl="3">
      <w:start w:val="1"/>
      <w:numFmt w:val="decimal"/>
      <w:lvlText w:val="%1.%2.%3.%4"/>
      <w:lvlJc w:val="left"/>
      <w:pPr>
        <w:tabs>
          <w:tab w:val="num" w:pos="-1121"/>
        </w:tabs>
        <w:ind w:left="-1121" w:hanging="864"/>
      </w:pPr>
      <w:rPr>
        <w:rFonts w:hint="default"/>
      </w:rPr>
    </w:lvl>
    <w:lvl w:ilvl="4">
      <w:start w:val="1"/>
      <w:numFmt w:val="decimal"/>
      <w:lvlText w:val="%1.%2.%3.%4.%5"/>
      <w:lvlJc w:val="left"/>
      <w:pPr>
        <w:tabs>
          <w:tab w:val="num" w:pos="-977"/>
        </w:tabs>
        <w:ind w:left="-977" w:hanging="1008"/>
      </w:pPr>
      <w:rPr>
        <w:rFonts w:hint="default"/>
      </w:rPr>
    </w:lvl>
    <w:lvl w:ilvl="5">
      <w:start w:val="1"/>
      <w:numFmt w:val="decimal"/>
      <w:lvlText w:val="%1.%2.%3.%4.%5.%6"/>
      <w:lvlJc w:val="left"/>
      <w:pPr>
        <w:tabs>
          <w:tab w:val="num" w:pos="-833"/>
        </w:tabs>
        <w:ind w:left="-833" w:hanging="1152"/>
      </w:pPr>
      <w:rPr>
        <w:rFonts w:hint="default"/>
      </w:rPr>
    </w:lvl>
    <w:lvl w:ilvl="6">
      <w:start w:val="1"/>
      <w:numFmt w:val="decimal"/>
      <w:lvlText w:val="%1.%2.%3.%4.%5.%6.%7"/>
      <w:lvlJc w:val="left"/>
      <w:pPr>
        <w:tabs>
          <w:tab w:val="num" w:pos="-689"/>
        </w:tabs>
        <w:ind w:left="-689" w:hanging="1296"/>
      </w:pPr>
      <w:rPr>
        <w:rFonts w:hint="default"/>
      </w:rPr>
    </w:lvl>
    <w:lvl w:ilvl="7">
      <w:start w:val="1"/>
      <w:numFmt w:val="decimal"/>
      <w:lvlText w:val="%1.%2.%3.%4.%5.%6.%7.%8"/>
      <w:lvlJc w:val="left"/>
      <w:pPr>
        <w:tabs>
          <w:tab w:val="num" w:pos="-545"/>
        </w:tabs>
        <w:ind w:left="-545" w:hanging="1440"/>
      </w:pPr>
      <w:rPr>
        <w:rFonts w:hint="default"/>
      </w:rPr>
    </w:lvl>
    <w:lvl w:ilvl="8">
      <w:start w:val="1"/>
      <w:numFmt w:val="decimal"/>
      <w:lvlText w:val="%1.%2.%3.%4.%5.%6.%7.%8.%9"/>
      <w:lvlJc w:val="left"/>
      <w:pPr>
        <w:tabs>
          <w:tab w:val="num" w:pos="-401"/>
        </w:tabs>
        <w:ind w:left="-401" w:hanging="1584"/>
      </w:pPr>
      <w:rPr>
        <w:rFonts w:hint="default"/>
      </w:rPr>
    </w:lvl>
  </w:abstractNum>
  <w:abstractNum w:abstractNumId="27" w15:restartNumberingAfterBreak="0">
    <w:nsid w:val="0F6132CA"/>
    <w:multiLevelType w:val="hybridMultilevel"/>
    <w:tmpl w:val="3CAE6890"/>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1134568"/>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14A41C3D"/>
    <w:multiLevelType w:val="multilevel"/>
    <w:tmpl w:val="851626E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153C5938"/>
    <w:multiLevelType w:val="hybridMultilevel"/>
    <w:tmpl w:val="EBCA4EC6"/>
    <w:lvl w:ilvl="0" w:tplc="78F6D87E">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5FF11C4"/>
    <w:multiLevelType w:val="hybridMultilevel"/>
    <w:tmpl w:val="95E610DE"/>
    <w:lvl w:ilvl="0" w:tplc="E228A23A">
      <w:start w:val="1"/>
      <w:numFmt w:val="russianLower"/>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160E520F"/>
    <w:multiLevelType w:val="hybridMultilevel"/>
    <w:tmpl w:val="D5F0FE56"/>
    <w:lvl w:ilvl="0" w:tplc="27B2299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3104B326">
      <w:start w:val="1"/>
      <w:numFmt w:val="decimal"/>
      <w:lvlText w:val="%4."/>
      <w:lvlJc w:val="left"/>
      <w:pPr>
        <w:ind w:left="360" w:hanging="360"/>
      </w:pPr>
      <w:rPr>
        <w:b w:val="0"/>
        <w:sz w:val="24"/>
        <w:szCs w:val="24"/>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65C0182"/>
    <w:multiLevelType w:val="hybridMultilevel"/>
    <w:tmpl w:val="1FDC90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167E170D"/>
    <w:multiLevelType w:val="hybridMultilevel"/>
    <w:tmpl w:val="109A204C"/>
    <w:lvl w:ilvl="0" w:tplc="61A0CB88">
      <w:start w:val="1"/>
      <w:numFmt w:val="russianLower"/>
      <w:lvlText w:val="%1)"/>
      <w:lvlJc w:val="left"/>
      <w:pPr>
        <w:ind w:left="1440" w:hanging="360"/>
      </w:pPr>
      <w:rPr>
        <w:rFonts w:ascii="Tahoma" w:hAnsi="Tahoma" w:cs="Tahoma"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16A911C5"/>
    <w:multiLevelType w:val="hybridMultilevel"/>
    <w:tmpl w:val="E500E8F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76F43F9"/>
    <w:multiLevelType w:val="hybridMultilevel"/>
    <w:tmpl w:val="7002646A"/>
    <w:lvl w:ilvl="0" w:tplc="FFFFFFFF">
      <w:start w:val="1"/>
      <w:numFmt w:val="bullet"/>
      <w:pStyle w:val="a2"/>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18BE75C1"/>
    <w:multiLevelType w:val="hybridMultilevel"/>
    <w:tmpl w:val="6A8273B4"/>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19807CFF"/>
    <w:multiLevelType w:val="hybridMultilevel"/>
    <w:tmpl w:val="50E607D2"/>
    <w:lvl w:ilvl="0" w:tplc="7242BE30">
      <w:start w:val="1"/>
      <w:numFmt w:val="russianLower"/>
      <w:lvlText w:val="%1)"/>
      <w:lvlJc w:val="left"/>
      <w:pPr>
        <w:ind w:left="720" w:hanging="360"/>
      </w:pPr>
      <w:rPr>
        <w:rFonts w:ascii="Tahoma" w:hAnsi="Tahoma"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99F2680"/>
    <w:multiLevelType w:val="hybridMultilevel"/>
    <w:tmpl w:val="71FC4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A240647"/>
    <w:multiLevelType w:val="hybridMultilevel"/>
    <w:tmpl w:val="7AD47F40"/>
    <w:lvl w:ilvl="0" w:tplc="45C274C8">
      <w:start w:val="1"/>
      <w:numFmt w:val="russianLower"/>
      <w:lvlText w:val="%1)"/>
      <w:lvlJc w:val="left"/>
      <w:pPr>
        <w:ind w:left="1353"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B5D6FE1"/>
    <w:multiLevelType w:val="hybridMultilevel"/>
    <w:tmpl w:val="A418A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B6B191F"/>
    <w:multiLevelType w:val="multilevel"/>
    <w:tmpl w:val="9C1450F4"/>
    <w:lvl w:ilvl="0">
      <w:start w:val="1"/>
      <w:numFmt w:val="decimal"/>
      <w:lvlText w:val="%1."/>
      <w:lvlJc w:val="left"/>
      <w:pPr>
        <w:ind w:left="502" w:hanging="360"/>
      </w:pPr>
      <w:rPr>
        <w:rFonts w:hint="default"/>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3" w15:restartNumberingAfterBreak="0">
    <w:nsid w:val="1B931AB9"/>
    <w:multiLevelType w:val="hybridMultilevel"/>
    <w:tmpl w:val="A9244950"/>
    <w:lvl w:ilvl="0" w:tplc="7242BE30">
      <w:start w:val="1"/>
      <w:numFmt w:val="russianLower"/>
      <w:lvlText w:val="%1)"/>
      <w:lvlJc w:val="left"/>
      <w:pPr>
        <w:ind w:left="1440" w:hanging="360"/>
      </w:pPr>
      <w:rPr>
        <w:rFonts w:ascii="Tahoma" w:hAnsi="Tahoma" w:cs="Tahoma"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1DBA2669"/>
    <w:multiLevelType w:val="hybridMultilevel"/>
    <w:tmpl w:val="99003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F454C74"/>
    <w:multiLevelType w:val="hybridMultilevel"/>
    <w:tmpl w:val="8FE499FE"/>
    <w:lvl w:ilvl="0" w:tplc="D7BCD810">
      <w:start w:val="1"/>
      <w:numFmt w:val="russianLower"/>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46" w15:restartNumberingAfterBreak="0">
    <w:nsid w:val="1F6A5ED5"/>
    <w:multiLevelType w:val="hybridMultilevel"/>
    <w:tmpl w:val="3302235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F9D7B4A"/>
    <w:multiLevelType w:val="hybridMultilevel"/>
    <w:tmpl w:val="4BDEE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18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FE60485"/>
    <w:multiLevelType w:val="hybridMultilevel"/>
    <w:tmpl w:val="828E26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00A49B3"/>
    <w:multiLevelType w:val="hybridMultilevel"/>
    <w:tmpl w:val="94ECC6F2"/>
    <w:lvl w:ilvl="0" w:tplc="EEACBDA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2D915D6"/>
    <w:multiLevelType w:val="hybridMultilevel"/>
    <w:tmpl w:val="0510740C"/>
    <w:lvl w:ilvl="0" w:tplc="A9A49D1C">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3A405D9"/>
    <w:multiLevelType w:val="multilevel"/>
    <w:tmpl w:val="095A2E7E"/>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34"/>
        </w:tabs>
        <w:ind w:left="934" w:hanging="432"/>
      </w:pPr>
      <w:rPr>
        <w:rFonts w:hint="default"/>
        <w:b w:val="0"/>
      </w:rPr>
    </w:lvl>
    <w:lvl w:ilvl="2">
      <w:start w:val="1"/>
      <w:numFmt w:val="russianLower"/>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52" w15:restartNumberingAfterBreak="0">
    <w:nsid w:val="242B31D7"/>
    <w:multiLevelType w:val="hybridMultilevel"/>
    <w:tmpl w:val="77D81B74"/>
    <w:lvl w:ilvl="0" w:tplc="E228A23A">
      <w:start w:val="1"/>
      <w:numFmt w:val="russianLower"/>
      <w:lvlText w:val="%1)"/>
      <w:lvlJc w:val="righ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3" w15:restartNumberingAfterBreak="0">
    <w:nsid w:val="24A47162"/>
    <w:multiLevelType w:val="hybridMultilevel"/>
    <w:tmpl w:val="398061CC"/>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53C15A7"/>
    <w:multiLevelType w:val="hybridMultilevel"/>
    <w:tmpl w:val="D59C4C46"/>
    <w:lvl w:ilvl="0" w:tplc="D7BCD810">
      <w:start w:val="1"/>
      <w:numFmt w:val="russianLower"/>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5" w15:restartNumberingAfterBreak="0">
    <w:nsid w:val="25863B5C"/>
    <w:multiLevelType w:val="hybridMultilevel"/>
    <w:tmpl w:val="EBB4D7D4"/>
    <w:lvl w:ilvl="0" w:tplc="FA72B2C0">
      <w:start w:val="1"/>
      <w:numFmt w:val="russianLower"/>
      <w:lvlText w:val="%1)"/>
      <w:lvlJc w:val="right"/>
      <w:pPr>
        <w:ind w:left="1211" w:hanging="360"/>
      </w:pPr>
      <w:rPr>
        <w:rFonts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6" w15:restartNumberingAfterBreak="0">
    <w:nsid w:val="26BB16BA"/>
    <w:multiLevelType w:val="hybridMultilevel"/>
    <w:tmpl w:val="116A6170"/>
    <w:lvl w:ilvl="0" w:tplc="393E8F1C">
      <w:start w:val="1"/>
      <w:numFmt w:val="russianLow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7B342C5"/>
    <w:multiLevelType w:val="hybridMultilevel"/>
    <w:tmpl w:val="98CEA3D8"/>
    <w:lvl w:ilvl="0" w:tplc="D95C16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81C750F"/>
    <w:multiLevelType w:val="hybridMultilevel"/>
    <w:tmpl w:val="40903C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9" w15:restartNumberingAfterBreak="0">
    <w:nsid w:val="294B5769"/>
    <w:multiLevelType w:val="multilevel"/>
    <w:tmpl w:val="88FEE278"/>
    <w:lvl w:ilvl="0">
      <w:start w:val="1"/>
      <w:numFmt w:val="decimal"/>
      <w:pStyle w:val="10"/>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2965349B"/>
    <w:multiLevelType w:val="hybridMultilevel"/>
    <w:tmpl w:val="2182F9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15:restartNumberingAfterBreak="0">
    <w:nsid w:val="29747515"/>
    <w:multiLevelType w:val="hybridMultilevel"/>
    <w:tmpl w:val="E4064C76"/>
    <w:lvl w:ilvl="0" w:tplc="87B0E7B6">
      <w:start w:val="4"/>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9FF5928"/>
    <w:multiLevelType w:val="hybridMultilevel"/>
    <w:tmpl w:val="4A368444"/>
    <w:lvl w:ilvl="0" w:tplc="75C213AE">
      <w:start w:val="1"/>
      <w:numFmt w:val="bullet"/>
      <w:lvlText w:val="­"/>
      <w:lvlJc w:val="left"/>
      <w:pPr>
        <w:tabs>
          <w:tab w:val="num" w:pos="4329"/>
        </w:tabs>
        <w:ind w:left="4329" w:hanging="360"/>
      </w:pPr>
      <w:rPr>
        <w:rFonts w:ascii="Courier New" w:hAnsi="Courier New" w:cs="Times New Roman" w:hint="default"/>
        <w:sz w:val="16"/>
        <w:szCs w:val="16"/>
      </w:rPr>
    </w:lvl>
    <w:lvl w:ilvl="1" w:tplc="04190003">
      <w:start w:val="1"/>
      <w:numFmt w:val="bullet"/>
      <w:lvlText w:val="o"/>
      <w:lvlJc w:val="left"/>
      <w:pPr>
        <w:tabs>
          <w:tab w:val="num" w:pos="4339"/>
        </w:tabs>
        <w:ind w:left="4339" w:hanging="360"/>
      </w:pPr>
      <w:rPr>
        <w:rFonts w:ascii="Courier New" w:hAnsi="Courier New" w:cs="Courier New" w:hint="default"/>
      </w:rPr>
    </w:lvl>
    <w:lvl w:ilvl="2" w:tplc="04190005">
      <w:start w:val="1"/>
      <w:numFmt w:val="bullet"/>
      <w:lvlText w:val=""/>
      <w:lvlJc w:val="left"/>
      <w:pPr>
        <w:tabs>
          <w:tab w:val="num" w:pos="5059"/>
        </w:tabs>
        <w:ind w:left="5059" w:hanging="360"/>
      </w:pPr>
      <w:rPr>
        <w:rFonts w:ascii="Wingdings" w:hAnsi="Wingdings" w:hint="default"/>
      </w:rPr>
    </w:lvl>
    <w:lvl w:ilvl="3" w:tplc="04190001">
      <w:start w:val="1"/>
      <w:numFmt w:val="bullet"/>
      <w:lvlText w:val=""/>
      <w:lvlJc w:val="left"/>
      <w:pPr>
        <w:tabs>
          <w:tab w:val="num" w:pos="5779"/>
        </w:tabs>
        <w:ind w:left="5779" w:hanging="360"/>
      </w:pPr>
      <w:rPr>
        <w:rFonts w:ascii="Symbol" w:hAnsi="Symbol" w:hint="default"/>
      </w:rPr>
    </w:lvl>
    <w:lvl w:ilvl="4" w:tplc="04190003">
      <w:start w:val="1"/>
      <w:numFmt w:val="bullet"/>
      <w:lvlText w:val="o"/>
      <w:lvlJc w:val="left"/>
      <w:pPr>
        <w:tabs>
          <w:tab w:val="num" w:pos="6499"/>
        </w:tabs>
        <w:ind w:left="6499" w:hanging="360"/>
      </w:pPr>
      <w:rPr>
        <w:rFonts w:ascii="Courier New" w:hAnsi="Courier New" w:cs="Courier New" w:hint="default"/>
      </w:rPr>
    </w:lvl>
    <w:lvl w:ilvl="5" w:tplc="04190005">
      <w:start w:val="1"/>
      <w:numFmt w:val="bullet"/>
      <w:lvlText w:val=""/>
      <w:lvlJc w:val="left"/>
      <w:pPr>
        <w:tabs>
          <w:tab w:val="num" w:pos="7219"/>
        </w:tabs>
        <w:ind w:left="7219" w:hanging="360"/>
      </w:pPr>
      <w:rPr>
        <w:rFonts w:ascii="Wingdings" w:hAnsi="Wingdings" w:hint="default"/>
      </w:rPr>
    </w:lvl>
    <w:lvl w:ilvl="6" w:tplc="04190001">
      <w:start w:val="1"/>
      <w:numFmt w:val="bullet"/>
      <w:lvlText w:val=""/>
      <w:lvlJc w:val="left"/>
      <w:pPr>
        <w:tabs>
          <w:tab w:val="num" w:pos="7939"/>
        </w:tabs>
        <w:ind w:left="7939" w:hanging="360"/>
      </w:pPr>
      <w:rPr>
        <w:rFonts w:ascii="Symbol" w:hAnsi="Symbol" w:hint="default"/>
      </w:rPr>
    </w:lvl>
    <w:lvl w:ilvl="7" w:tplc="04190003">
      <w:start w:val="1"/>
      <w:numFmt w:val="bullet"/>
      <w:lvlText w:val="o"/>
      <w:lvlJc w:val="left"/>
      <w:pPr>
        <w:tabs>
          <w:tab w:val="num" w:pos="8659"/>
        </w:tabs>
        <w:ind w:left="8659" w:hanging="360"/>
      </w:pPr>
      <w:rPr>
        <w:rFonts w:ascii="Courier New" w:hAnsi="Courier New" w:cs="Courier New" w:hint="default"/>
      </w:rPr>
    </w:lvl>
    <w:lvl w:ilvl="8" w:tplc="04190005">
      <w:start w:val="1"/>
      <w:numFmt w:val="bullet"/>
      <w:lvlText w:val=""/>
      <w:lvlJc w:val="left"/>
      <w:pPr>
        <w:tabs>
          <w:tab w:val="num" w:pos="9379"/>
        </w:tabs>
        <w:ind w:left="9379" w:hanging="360"/>
      </w:pPr>
      <w:rPr>
        <w:rFonts w:ascii="Wingdings" w:hAnsi="Wingdings" w:hint="default"/>
      </w:rPr>
    </w:lvl>
  </w:abstractNum>
  <w:abstractNum w:abstractNumId="63" w15:restartNumberingAfterBreak="0">
    <w:nsid w:val="2A2C03C8"/>
    <w:multiLevelType w:val="hybridMultilevel"/>
    <w:tmpl w:val="7E7CFEF8"/>
    <w:lvl w:ilvl="0" w:tplc="46626E68">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A930695"/>
    <w:multiLevelType w:val="hybridMultilevel"/>
    <w:tmpl w:val="9C6E9166"/>
    <w:lvl w:ilvl="0" w:tplc="D7BCD810">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2AED746C"/>
    <w:multiLevelType w:val="hybridMultilevel"/>
    <w:tmpl w:val="352C305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BE81927"/>
    <w:multiLevelType w:val="hybridMultilevel"/>
    <w:tmpl w:val="6A3C09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7" w15:restartNumberingAfterBreak="0">
    <w:nsid w:val="2CB12EC7"/>
    <w:multiLevelType w:val="hybridMultilevel"/>
    <w:tmpl w:val="AE2C59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E180F3F"/>
    <w:multiLevelType w:val="hybridMultilevel"/>
    <w:tmpl w:val="26E6A150"/>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2E472473"/>
    <w:multiLevelType w:val="hybridMultilevel"/>
    <w:tmpl w:val="35AED6DA"/>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E495391"/>
    <w:multiLevelType w:val="hybridMultilevel"/>
    <w:tmpl w:val="491AC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E5111BE"/>
    <w:multiLevelType w:val="hybridMultilevel"/>
    <w:tmpl w:val="8F068584"/>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EC743F3"/>
    <w:multiLevelType w:val="multilevel"/>
    <w:tmpl w:val="91003980"/>
    <w:lvl w:ilvl="0">
      <w:start w:val="1"/>
      <w:numFmt w:val="decimal"/>
      <w:lvlText w:val="%1."/>
      <w:lvlJc w:val="left"/>
      <w:pPr>
        <w:ind w:left="502" w:hanging="360"/>
      </w:pPr>
      <w:rPr>
        <w:rFonts w:hint="default"/>
        <w:color w:val="auto"/>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73" w15:restartNumberingAfterBreak="0">
    <w:nsid w:val="2F033DE8"/>
    <w:multiLevelType w:val="hybridMultilevel"/>
    <w:tmpl w:val="45FC5BE0"/>
    <w:lvl w:ilvl="0" w:tplc="04190001">
      <w:start w:val="1"/>
      <w:numFmt w:val="bullet"/>
      <w:lvlText w:val=""/>
      <w:lvlJc w:val="left"/>
      <w:pPr>
        <w:tabs>
          <w:tab w:val="num" w:pos="720"/>
        </w:tabs>
        <w:ind w:left="720" w:hanging="360"/>
      </w:pPr>
      <w:rPr>
        <w:rFonts w:ascii="Symbol" w:hAnsi="Symbol"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2FF33857"/>
    <w:multiLevelType w:val="hybridMultilevel"/>
    <w:tmpl w:val="1AE6347A"/>
    <w:lvl w:ilvl="0" w:tplc="7F94E156">
      <w:start w:val="1"/>
      <w:numFmt w:val="decimal"/>
      <w:lvlText w:val="%1."/>
      <w:lvlJc w:val="left"/>
      <w:pPr>
        <w:ind w:left="720" w:hanging="360"/>
      </w:pPr>
      <w:rPr>
        <w:strike w:val="0"/>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5" w15:restartNumberingAfterBreak="0">
    <w:nsid w:val="30C0675B"/>
    <w:multiLevelType w:val="hybridMultilevel"/>
    <w:tmpl w:val="A274D4E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6" w15:restartNumberingAfterBreak="0">
    <w:nsid w:val="31B352E7"/>
    <w:multiLevelType w:val="hybridMultilevel"/>
    <w:tmpl w:val="76AAF5E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7" w15:restartNumberingAfterBreak="0">
    <w:nsid w:val="32E37E02"/>
    <w:multiLevelType w:val="hybridMultilevel"/>
    <w:tmpl w:val="1EDA13BE"/>
    <w:lvl w:ilvl="0" w:tplc="11EE27A4">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2F35E89"/>
    <w:multiLevelType w:val="hybridMultilevel"/>
    <w:tmpl w:val="A2004B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34486DC6"/>
    <w:multiLevelType w:val="hybridMultilevel"/>
    <w:tmpl w:val="4BF8E5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1" w15:restartNumberingAfterBreak="0">
    <w:nsid w:val="349E6099"/>
    <w:multiLevelType w:val="multilevel"/>
    <w:tmpl w:val="0E4497CA"/>
    <w:lvl w:ilvl="0">
      <w:start w:val="1"/>
      <w:numFmt w:val="decimal"/>
      <w:lvlText w:val="%1."/>
      <w:lvlJc w:val="left"/>
      <w:pPr>
        <w:tabs>
          <w:tab w:val="num" w:pos="360"/>
        </w:tabs>
        <w:ind w:left="360" w:hanging="360"/>
      </w:pPr>
      <w:rPr>
        <w:rFonts w:hint="default"/>
      </w:rPr>
    </w:lvl>
    <w:lvl w:ilvl="1">
      <w:start w:val="1"/>
      <w:numFmt w:val="decimal"/>
      <w:pStyle w:val="a3"/>
      <w:lvlText w:val="1.%2."/>
      <w:lvlJc w:val="left"/>
      <w:pPr>
        <w:tabs>
          <w:tab w:val="num" w:pos="1136"/>
        </w:tabs>
        <w:ind w:left="1080" w:firstLine="0"/>
      </w:pPr>
      <w:rPr>
        <w:rFonts w:hint="default"/>
        <w:b w:val="0"/>
        <w:i w:val="0"/>
      </w:rPr>
    </w:lvl>
    <w:lvl w:ilvl="2">
      <w:start w:val="1"/>
      <w:numFmt w:val="decimal"/>
      <w:pStyle w:val="a4"/>
      <w:lvlText w:val="4.2.%3."/>
      <w:lvlJc w:val="left"/>
      <w:pPr>
        <w:tabs>
          <w:tab w:val="num" w:pos="1080"/>
        </w:tabs>
        <w:ind w:left="1080" w:firstLine="0"/>
      </w:pPr>
      <w:rPr>
        <w:rFonts w:hint="default"/>
      </w:rPr>
    </w:lvl>
    <w:lvl w:ilvl="3">
      <w:start w:val="1"/>
      <w:numFmt w:val="decimal"/>
      <w:lvlText w:val="%1.%2.%3.%4."/>
      <w:lvlJc w:val="left"/>
      <w:pPr>
        <w:tabs>
          <w:tab w:val="num" w:pos="1083"/>
        </w:tabs>
        <w:ind w:left="1061" w:hanging="341"/>
      </w:pPr>
      <w:rPr>
        <w:rFonts w:hint="default"/>
        <w:b w:val="0"/>
      </w:rPr>
    </w:lvl>
    <w:lvl w:ilvl="4">
      <w:start w:val="1"/>
      <w:numFmt w:val="decimal"/>
      <w:lvlText w:val="%1.%2.%3.%4.%5."/>
      <w:lvlJc w:val="left"/>
      <w:pPr>
        <w:tabs>
          <w:tab w:val="num" w:pos="1440"/>
        </w:tabs>
        <w:ind w:left="1418" w:hanging="341"/>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2" w15:restartNumberingAfterBreak="0">
    <w:nsid w:val="35220DC6"/>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15:restartNumberingAfterBreak="0">
    <w:nsid w:val="352D4574"/>
    <w:multiLevelType w:val="hybridMultilevel"/>
    <w:tmpl w:val="479E0C14"/>
    <w:lvl w:ilvl="0" w:tplc="D7BCD810">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5372DE3"/>
    <w:multiLevelType w:val="hybridMultilevel"/>
    <w:tmpl w:val="8FE499FE"/>
    <w:lvl w:ilvl="0" w:tplc="D7BCD810">
      <w:start w:val="1"/>
      <w:numFmt w:val="russianLower"/>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85" w15:restartNumberingAfterBreak="0">
    <w:nsid w:val="35B23752"/>
    <w:multiLevelType w:val="hybridMultilevel"/>
    <w:tmpl w:val="0F9EA07C"/>
    <w:lvl w:ilvl="0" w:tplc="0419000F">
      <w:start w:val="1"/>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82404F8"/>
    <w:multiLevelType w:val="hybridMultilevel"/>
    <w:tmpl w:val="055E66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7A9C5502">
      <w:start w:val="1"/>
      <w:numFmt w:val="decimal"/>
      <w:lvlText w:val="%4."/>
      <w:lvlJc w:val="left"/>
      <w:pPr>
        <w:ind w:left="2880" w:hanging="360"/>
      </w:pPr>
      <w:rPr>
        <w:rFonts w:hint="default"/>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3AC90038"/>
    <w:multiLevelType w:val="hybridMultilevel"/>
    <w:tmpl w:val="3DC07D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8" w15:restartNumberingAfterBreak="0">
    <w:nsid w:val="3AF205F9"/>
    <w:multiLevelType w:val="hybridMultilevel"/>
    <w:tmpl w:val="C152DD72"/>
    <w:lvl w:ilvl="0" w:tplc="E146CE80">
      <w:start w:val="1"/>
      <w:numFmt w:val="russianLower"/>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C3C1CCC"/>
    <w:multiLevelType w:val="hybridMultilevel"/>
    <w:tmpl w:val="DFA09F9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3CB52CA0"/>
    <w:multiLevelType w:val="hybridMultilevel"/>
    <w:tmpl w:val="51268C66"/>
    <w:lvl w:ilvl="0" w:tplc="6A9416D4">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3E155E54"/>
    <w:multiLevelType w:val="hybridMultilevel"/>
    <w:tmpl w:val="0EBC84CA"/>
    <w:lvl w:ilvl="0" w:tplc="E146CE80">
      <w:start w:val="1"/>
      <w:numFmt w:val="russianLower"/>
      <w:lvlText w:val="%1)"/>
      <w:lvlJc w:val="left"/>
      <w:pPr>
        <w:tabs>
          <w:tab w:val="num" w:pos="1070"/>
        </w:tabs>
        <w:ind w:left="107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15:restartNumberingAfterBreak="0">
    <w:nsid w:val="406E0955"/>
    <w:multiLevelType w:val="hybridMultilevel"/>
    <w:tmpl w:val="67269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1FF1C41"/>
    <w:multiLevelType w:val="hybridMultilevel"/>
    <w:tmpl w:val="65A8518A"/>
    <w:lvl w:ilvl="0" w:tplc="67303D0A">
      <w:numFmt w:val="bullet"/>
      <w:lvlText w:val="-"/>
      <w:lvlJc w:val="left"/>
      <w:pPr>
        <w:ind w:left="1429" w:hanging="360"/>
      </w:pPr>
      <w:rPr>
        <w:rFonts w:ascii="Times New Roman" w:hAnsi="Times New Roman" w:cs="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15:restartNumberingAfterBreak="0">
    <w:nsid w:val="42C66F22"/>
    <w:multiLevelType w:val="multilevel"/>
    <w:tmpl w:val="7FEC17C4"/>
    <w:lvl w:ilvl="0">
      <w:start w:val="3"/>
      <w:numFmt w:val="decimal"/>
      <w:lvlText w:val="%1."/>
      <w:lvlJc w:val="left"/>
      <w:pPr>
        <w:ind w:left="585" w:hanging="585"/>
      </w:pPr>
      <w:rPr>
        <w:rFonts w:hint="default"/>
      </w:rPr>
    </w:lvl>
    <w:lvl w:ilvl="1">
      <w:start w:val="3"/>
      <w:numFmt w:val="decimal"/>
      <w:lvlText w:val="%1.%2."/>
      <w:lvlJc w:val="left"/>
      <w:pPr>
        <w:ind w:left="1782" w:hanging="7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688" w:hanging="144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8172" w:hanging="1800"/>
      </w:pPr>
      <w:rPr>
        <w:rFonts w:hint="default"/>
      </w:rPr>
    </w:lvl>
    <w:lvl w:ilvl="7">
      <w:start w:val="1"/>
      <w:numFmt w:val="decimal"/>
      <w:lvlText w:val="%1.%2.%3.%4.%5.%6.%7.%8."/>
      <w:lvlJc w:val="left"/>
      <w:pPr>
        <w:ind w:left="9594" w:hanging="2160"/>
      </w:pPr>
      <w:rPr>
        <w:rFonts w:hint="default"/>
      </w:rPr>
    </w:lvl>
    <w:lvl w:ilvl="8">
      <w:start w:val="1"/>
      <w:numFmt w:val="decimal"/>
      <w:lvlText w:val="%1.%2.%3.%4.%5.%6.%7.%8.%9."/>
      <w:lvlJc w:val="left"/>
      <w:pPr>
        <w:ind w:left="10656" w:hanging="2160"/>
      </w:pPr>
      <w:rPr>
        <w:rFonts w:hint="default"/>
      </w:rPr>
    </w:lvl>
  </w:abstractNum>
  <w:abstractNum w:abstractNumId="95" w15:restartNumberingAfterBreak="0">
    <w:nsid w:val="43653B86"/>
    <w:multiLevelType w:val="hybridMultilevel"/>
    <w:tmpl w:val="85A458A2"/>
    <w:lvl w:ilvl="0" w:tplc="D95C161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4275A00"/>
    <w:multiLevelType w:val="hybridMultilevel"/>
    <w:tmpl w:val="0A2A2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44792865"/>
    <w:multiLevelType w:val="multilevel"/>
    <w:tmpl w:val="D0560396"/>
    <w:lvl w:ilvl="0">
      <w:start w:val="1"/>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934"/>
        </w:tabs>
        <w:ind w:left="934" w:hanging="432"/>
      </w:pPr>
      <w:rPr>
        <w:rFonts w:cs="Times New Roman" w:hint="default"/>
        <w:b w:val="0"/>
      </w:rPr>
    </w:lvl>
    <w:lvl w:ilvl="2">
      <w:start w:val="1"/>
      <w:numFmt w:val="russianLower"/>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98" w15:restartNumberingAfterBreak="0">
    <w:nsid w:val="44E3730E"/>
    <w:multiLevelType w:val="multilevel"/>
    <w:tmpl w:val="8888492C"/>
    <w:lvl w:ilvl="0">
      <w:start w:val="1"/>
      <w:numFmt w:val="decimal"/>
      <w:lvlText w:val="%1."/>
      <w:lvlJc w:val="left"/>
      <w:pPr>
        <w:ind w:left="720" w:hanging="360"/>
      </w:pPr>
      <w:rPr>
        <w:rFonts w:hint="default"/>
        <w:i w:val="0"/>
      </w:rPr>
    </w:lvl>
    <w:lvl w:ilvl="1">
      <w:start w:val="1"/>
      <w:numFmt w:val="decimal"/>
      <w:isLgl/>
      <w:lvlText w:val="%1.%2."/>
      <w:lvlJc w:val="left"/>
      <w:pPr>
        <w:ind w:left="1615"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3045" w:hanging="1080"/>
      </w:pPr>
      <w:rPr>
        <w:rFonts w:hint="default"/>
      </w:rPr>
    </w:lvl>
    <w:lvl w:ilvl="4">
      <w:start w:val="1"/>
      <w:numFmt w:val="decimal"/>
      <w:isLgl/>
      <w:lvlText w:val="%1.%2.%3.%4.%5."/>
      <w:lvlJc w:val="left"/>
      <w:pPr>
        <w:ind w:left="3940" w:hanging="1440"/>
      </w:pPr>
      <w:rPr>
        <w:rFonts w:hint="default"/>
      </w:rPr>
    </w:lvl>
    <w:lvl w:ilvl="5">
      <w:start w:val="1"/>
      <w:numFmt w:val="decimal"/>
      <w:isLgl/>
      <w:lvlText w:val="%1.%2.%3.%4.%5.%6."/>
      <w:lvlJc w:val="left"/>
      <w:pPr>
        <w:ind w:left="4475" w:hanging="1440"/>
      </w:pPr>
      <w:rPr>
        <w:rFonts w:hint="default"/>
      </w:rPr>
    </w:lvl>
    <w:lvl w:ilvl="6">
      <w:start w:val="1"/>
      <w:numFmt w:val="decimal"/>
      <w:isLgl/>
      <w:lvlText w:val="%1.%2.%3.%4.%5.%6.%7."/>
      <w:lvlJc w:val="left"/>
      <w:pPr>
        <w:ind w:left="5370" w:hanging="1800"/>
      </w:pPr>
      <w:rPr>
        <w:rFonts w:hint="default"/>
      </w:rPr>
    </w:lvl>
    <w:lvl w:ilvl="7">
      <w:start w:val="1"/>
      <w:numFmt w:val="decimal"/>
      <w:isLgl/>
      <w:lvlText w:val="%1.%2.%3.%4.%5.%6.%7.%8."/>
      <w:lvlJc w:val="left"/>
      <w:pPr>
        <w:ind w:left="6265" w:hanging="2160"/>
      </w:pPr>
      <w:rPr>
        <w:rFonts w:hint="default"/>
      </w:rPr>
    </w:lvl>
    <w:lvl w:ilvl="8">
      <w:start w:val="1"/>
      <w:numFmt w:val="decimal"/>
      <w:isLgl/>
      <w:lvlText w:val="%1.%2.%3.%4.%5.%6.%7.%8.%9."/>
      <w:lvlJc w:val="left"/>
      <w:pPr>
        <w:ind w:left="6800" w:hanging="2160"/>
      </w:pPr>
      <w:rPr>
        <w:rFonts w:hint="default"/>
      </w:rPr>
    </w:lvl>
  </w:abstractNum>
  <w:abstractNum w:abstractNumId="99" w15:restartNumberingAfterBreak="0">
    <w:nsid w:val="475A195C"/>
    <w:multiLevelType w:val="hybridMultilevel"/>
    <w:tmpl w:val="1C565BAE"/>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47F6676E"/>
    <w:multiLevelType w:val="hybridMultilevel"/>
    <w:tmpl w:val="5B0A0460"/>
    <w:lvl w:ilvl="0" w:tplc="0419000F">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98A076B"/>
    <w:multiLevelType w:val="hybridMultilevel"/>
    <w:tmpl w:val="75A6E77C"/>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9E2332F"/>
    <w:multiLevelType w:val="hybridMultilevel"/>
    <w:tmpl w:val="FBA6D6A4"/>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B971F72"/>
    <w:multiLevelType w:val="multilevel"/>
    <w:tmpl w:val="15A268E8"/>
    <w:lvl w:ilvl="0">
      <w:start w:val="1"/>
      <w:numFmt w:val="bullet"/>
      <w:lvlText w:val="-"/>
      <w:lvlJc w:val="left"/>
      <w:pPr>
        <w:tabs>
          <w:tab w:val="num" w:pos="502"/>
        </w:tabs>
        <w:ind w:left="502" w:hanging="360"/>
      </w:pPr>
      <w:rPr>
        <w:rFonts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04" w15:restartNumberingAfterBreak="0">
    <w:nsid w:val="4C0B017D"/>
    <w:multiLevelType w:val="hybridMultilevel"/>
    <w:tmpl w:val="A6F6B6C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5" w15:restartNumberingAfterBreak="0">
    <w:nsid w:val="4C163605"/>
    <w:multiLevelType w:val="hybridMultilevel"/>
    <w:tmpl w:val="17A44CAA"/>
    <w:lvl w:ilvl="0" w:tplc="67303D0A">
      <w:numFmt w:val="bullet"/>
      <w:lvlText w:val="-"/>
      <w:lvlJc w:val="left"/>
      <w:pPr>
        <w:ind w:left="1800" w:hanging="360"/>
      </w:pPr>
      <w:rPr>
        <w:rFonts w:ascii="Times New Roman" w:hAnsi="Times New Roman" w:cs="Times New Roman"/>
        <w:b/>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6" w15:restartNumberingAfterBreak="0">
    <w:nsid w:val="4C2574AD"/>
    <w:multiLevelType w:val="hybridMultilevel"/>
    <w:tmpl w:val="B21C6FD0"/>
    <w:lvl w:ilvl="0" w:tplc="D95C161C">
      <w:start w:val="1"/>
      <w:numFmt w:val="russianLower"/>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15:restartNumberingAfterBreak="0">
    <w:nsid w:val="4C97719B"/>
    <w:multiLevelType w:val="hybridMultilevel"/>
    <w:tmpl w:val="2B3AD1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4C983A90"/>
    <w:multiLevelType w:val="hybridMultilevel"/>
    <w:tmpl w:val="D9DC4938"/>
    <w:lvl w:ilvl="0" w:tplc="D7BCD81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9" w15:restartNumberingAfterBreak="0">
    <w:nsid w:val="4CCE46DD"/>
    <w:multiLevelType w:val="hybridMultilevel"/>
    <w:tmpl w:val="183CF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E45748A"/>
    <w:multiLevelType w:val="hybridMultilevel"/>
    <w:tmpl w:val="6270E8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4E4E517F"/>
    <w:multiLevelType w:val="hybridMultilevel"/>
    <w:tmpl w:val="894EF004"/>
    <w:lvl w:ilvl="0" w:tplc="0419000F">
      <w:start w:val="1"/>
      <w:numFmt w:val="decimal"/>
      <w:lvlText w:val="%1."/>
      <w:lvlJc w:val="left"/>
      <w:pPr>
        <w:ind w:left="720" w:hanging="360"/>
      </w:pPr>
    </w:lvl>
    <w:lvl w:ilvl="1" w:tplc="D7BCD810">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4F0C4908"/>
    <w:multiLevelType w:val="hybridMultilevel"/>
    <w:tmpl w:val="91B41822"/>
    <w:lvl w:ilvl="0" w:tplc="CBC830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4F983D84"/>
    <w:multiLevelType w:val="hybridMultilevel"/>
    <w:tmpl w:val="59440F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4" w15:restartNumberingAfterBreak="0">
    <w:nsid w:val="4FA82610"/>
    <w:multiLevelType w:val="multilevel"/>
    <w:tmpl w:val="FDA8C928"/>
    <w:lvl w:ilvl="0">
      <w:start w:val="1"/>
      <w:numFmt w:val="decimal"/>
      <w:lvlText w:val="%1."/>
      <w:lvlJc w:val="left"/>
      <w:pPr>
        <w:ind w:left="720" w:hanging="360"/>
      </w:pPr>
    </w:lvl>
    <w:lvl w:ilvl="1">
      <w:start w:val="1"/>
      <w:numFmt w:val="decimal"/>
      <w:isLgl/>
      <w:lvlText w:val="%1.%2."/>
      <w:lvlJc w:val="left"/>
      <w:pPr>
        <w:ind w:left="1578" w:hanging="72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934" w:hanging="1080"/>
      </w:pPr>
      <w:rPr>
        <w:rFonts w:hint="default"/>
      </w:rPr>
    </w:lvl>
    <w:lvl w:ilvl="4">
      <w:start w:val="1"/>
      <w:numFmt w:val="decimal"/>
      <w:isLgl/>
      <w:lvlText w:val="%1.%2.%3.%4.%5."/>
      <w:lvlJc w:val="left"/>
      <w:pPr>
        <w:ind w:left="3792" w:hanging="1440"/>
      </w:pPr>
      <w:rPr>
        <w:rFonts w:hint="default"/>
      </w:rPr>
    </w:lvl>
    <w:lvl w:ilvl="5">
      <w:start w:val="1"/>
      <w:numFmt w:val="decimal"/>
      <w:isLgl/>
      <w:lvlText w:val="%1.%2.%3.%4.%5.%6."/>
      <w:lvlJc w:val="left"/>
      <w:pPr>
        <w:ind w:left="4290" w:hanging="1440"/>
      </w:pPr>
      <w:rPr>
        <w:rFonts w:hint="default"/>
      </w:rPr>
    </w:lvl>
    <w:lvl w:ilvl="6">
      <w:start w:val="1"/>
      <w:numFmt w:val="decimal"/>
      <w:isLgl/>
      <w:lvlText w:val="%1.%2.%3.%4.%5.%6.%7."/>
      <w:lvlJc w:val="left"/>
      <w:pPr>
        <w:ind w:left="5148" w:hanging="1800"/>
      </w:pPr>
      <w:rPr>
        <w:rFonts w:hint="default"/>
      </w:rPr>
    </w:lvl>
    <w:lvl w:ilvl="7">
      <w:start w:val="1"/>
      <w:numFmt w:val="decimal"/>
      <w:isLgl/>
      <w:lvlText w:val="%1.%2.%3.%4.%5.%6.%7.%8."/>
      <w:lvlJc w:val="left"/>
      <w:pPr>
        <w:ind w:left="6006" w:hanging="2160"/>
      </w:pPr>
      <w:rPr>
        <w:rFonts w:hint="default"/>
      </w:rPr>
    </w:lvl>
    <w:lvl w:ilvl="8">
      <w:start w:val="1"/>
      <w:numFmt w:val="decimal"/>
      <w:isLgl/>
      <w:lvlText w:val="%1.%2.%3.%4.%5.%6.%7.%8.%9."/>
      <w:lvlJc w:val="left"/>
      <w:pPr>
        <w:ind w:left="6504" w:hanging="2160"/>
      </w:pPr>
      <w:rPr>
        <w:rFonts w:hint="default"/>
      </w:rPr>
    </w:lvl>
  </w:abstractNum>
  <w:abstractNum w:abstractNumId="115" w15:restartNumberingAfterBreak="0">
    <w:nsid w:val="5023259A"/>
    <w:multiLevelType w:val="hybridMultilevel"/>
    <w:tmpl w:val="A3244246"/>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0C32028"/>
    <w:multiLevelType w:val="hybridMultilevel"/>
    <w:tmpl w:val="996AE4F6"/>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15:restartNumberingAfterBreak="0">
    <w:nsid w:val="511858CC"/>
    <w:multiLevelType w:val="hybridMultilevel"/>
    <w:tmpl w:val="929029BE"/>
    <w:lvl w:ilvl="0" w:tplc="0419000F">
      <w:start w:val="1"/>
      <w:numFmt w:val="russianLower"/>
      <w:lvlText w:val="%1)"/>
      <w:lvlJc w:val="left"/>
      <w:pPr>
        <w:ind w:left="2912" w:hanging="360"/>
      </w:pPr>
      <w:rPr>
        <w:rFonts w:hint="default"/>
        <w:color w:val="auto"/>
      </w:rPr>
    </w:lvl>
    <w:lvl w:ilvl="1" w:tplc="04190001">
      <w:start w:val="1"/>
      <w:numFmt w:val="bullet"/>
      <w:lvlText w:val=""/>
      <w:lvlJc w:val="left"/>
      <w:pPr>
        <w:ind w:left="2716" w:hanging="360"/>
      </w:pPr>
      <w:rPr>
        <w:rFonts w:ascii="Symbol" w:hAnsi="Symbol"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8" w15:restartNumberingAfterBreak="0">
    <w:nsid w:val="51DD5290"/>
    <w:multiLevelType w:val="hybridMultilevel"/>
    <w:tmpl w:val="62804212"/>
    <w:lvl w:ilvl="0" w:tplc="1A64F580">
      <w:start w:val="1"/>
      <w:numFmt w:val="decimal"/>
      <w:lvlText w:val="%1."/>
      <w:lvlJc w:val="left"/>
      <w:pPr>
        <w:ind w:left="720" w:hanging="360"/>
      </w:pPr>
    </w:lvl>
    <w:lvl w:ilvl="1" w:tplc="F7C283CE" w:tentative="1">
      <w:start w:val="1"/>
      <w:numFmt w:val="lowerLetter"/>
      <w:lvlText w:val="%2."/>
      <w:lvlJc w:val="left"/>
      <w:pPr>
        <w:ind w:left="1440" w:hanging="360"/>
      </w:pPr>
    </w:lvl>
    <w:lvl w:ilvl="2" w:tplc="19DE99A6" w:tentative="1">
      <w:start w:val="1"/>
      <w:numFmt w:val="lowerRoman"/>
      <w:lvlText w:val="%3."/>
      <w:lvlJc w:val="right"/>
      <w:pPr>
        <w:ind w:left="2160" w:hanging="180"/>
      </w:pPr>
    </w:lvl>
    <w:lvl w:ilvl="3" w:tplc="04662502">
      <w:start w:val="1"/>
      <w:numFmt w:val="decimal"/>
      <w:lvlText w:val="%4."/>
      <w:lvlJc w:val="left"/>
      <w:pPr>
        <w:ind w:left="2880" w:hanging="360"/>
      </w:pPr>
    </w:lvl>
    <w:lvl w:ilvl="4" w:tplc="27E6FE44" w:tentative="1">
      <w:start w:val="1"/>
      <w:numFmt w:val="lowerLetter"/>
      <w:lvlText w:val="%5."/>
      <w:lvlJc w:val="left"/>
      <w:pPr>
        <w:ind w:left="3600" w:hanging="360"/>
      </w:pPr>
    </w:lvl>
    <w:lvl w:ilvl="5" w:tplc="3A90016E" w:tentative="1">
      <w:start w:val="1"/>
      <w:numFmt w:val="lowerRoman"/>
      <w:lvlText w:val="%6."/>
      <w:lvlJc w:val="right"/>
      <w:pPr>
        <w:ind w:left="4320" w:hanging="180"/>
      </w:pPr>
    </w:lvl>
    <w:lvl w:ilvl="6" w:tplc="1FF41A64" w:tentative="1">
      <w:start w:val="1"/>
      <w:numFmt w:val="decimal"/>
      <w:lvlText w:val="%7."/>
      <w:lvlJc w:val="left"/>
      <w:pPr>
        <w:ind w:left="5040" w:hanging="360"/>
      </w:pPr>
    </w:lvl>
    <w:lvl w:ilvl="7" w:tplc="F2041E8A" w:tentative="1">
      <w:start w:val="1"/>
      <w:numFmt w:val="lowerLetter"/>
      <w:lvlText w:val="%8."/>
      <w:lvlJc w:val="left"/>
      <w:pPr>
        <w:ind w:left="5760" w:hanging="360"/>
      </w:pPr>
    </w:lvl>
    <w:lvl w:ilvl="8" w:tplc="10C0D550" w:tentative="1">
      <w:start w:val="1"/>
      <w:numFmt w:val="lowerRoman"/>
      <w:lvlText w:val="%9."/>
      <w:lvlJc w:val="right"/>
      <w:pPr>
        <w:ind w:left="6480" w:hanging="180"/>
      </w:pPr>
    </w:lvl>
  </w:abstractNum>
  <w:abstractNum w:abstractNumId="119" w15:restartNumberingAfterBreak="0">
    <w:nsid w:val="527A63B1"/>
    <w:multiLevelType w:val="hybridMultilevel"/>
    <w:tmpl w:val="A1A26D86"/>
    <w:lvl w:ilvl="0" w:tplc="46626E68">
      <w:start w:val="1"/>
      <w:numFmt w:val="decimal"/>
      <w:lvlText w:val="%1."/>
      <w:lvlJc w:val="left"/>
      <w:pPr>
        <w:tabs>
          <w:tab w:val="num" w:pos="720"/>
        </w:tabs>
        <w:ind w:left="720" w:hanging="360"/>
      </w:pPr>
      <w:rPr>
        <w:rFonts w:hint="default"/>
      </w:rPr>
    </w:lvl>
    <w:lvl w:ilvl="1" w:tplc="C20246C8">
      <w:numFmt w:val="bullet"/>
      <w:lvlText w:val="-"/>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30D7347"/>
    <w:multiLevelType w:val="hybridMultilevel"/>
    <w:tmpl w:val="87E03F44"/>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15:restartNumberingAfterBreak="0">
    <w:nsid w:val="53D5530D"/>
    <w:multiLevelType w:val="hybridMultilevel"/>
    <w:tmpl w:val="9E42F278"/>
    <w:lvl w:ilvl="0" w:tplc="04190001">
      <w:start w:val="1"/>
      <w:numFmt w:val="bullet"/>
      <w:lvlText w:val=""/>
      <w:lvlJc w:val="left"/>
      <w:pPr>
        <w:ind w:left="1856" w:hanging="360"/>
      </w:pPr>
      <w:rPr>
        <w:rFonts w:ascii="Symbol" w:hAnsi="Symbol" w:hint="default"/>
      </w:rPr>
    </w:lvl>
    <w:lvl w:ilvl="1" w:tplc="04190003" w:tentative="1">
      <w:start w:val="1"/>
      <w:numFmt w:val="bullet"/>
      <w:lvlText w:val="o"/>
      <w:lvlJc w:val="left"/>
      <w:pPr>
        <w:ind w:left="2576" w:hanging="360"/>
      </w:pPr>
      <w:rPr>
        <w:rFonts w:ascii="Courier New" w:hAnsi="Courier New" w:cs="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cs="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cs="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122" w15:restartNumberingAfterBreak="0">
    <w:nsid w:val="54406F75"/>
    <w:multiLevelType w:val="hybridMultilevel"/>
    <w:tmpl w:val="2040A0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3" w15:restartNumberingAfterBreak="0">
    <w:nsid w:val="54F33BDE"/>
    <w:multiLevelType w:val="hybridMultilevel"/>
    <w:tmpl w:val="F5624CD2"/>
    <w:lvl w:ilvl="0" w:tplc="0419000F">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56FD7305"/>
    <w:multiLevelType w:val="hybridMultilevel"/>
    <w:tmpl w:val="9274DF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5" w15:restartNumberingAfterBreak="0">
    <w:nsid w:val="5788465E"/>
    <w:multiLevelType w:val="hybridMultilevel"/>
    <w:tmpl w:val="935E1AB6"/>
    <w:lvl w:ilvl="0" w:tplc="67303D0A">
      <w:numFmt w:val="bullet"/>
      <w:lvlText w:val="-"/>
      <w:lvlJc w:val="left"/>
      <w:pPr>
        <w:ind w:left="720" w:hanging="360"/>
      </w:pPr>
      <w:rPr>
        <w:rFonts w:ascii="Times New Roman" w:hAnsi="Times New Roman" w:cs="Times New Roman"/>
        <w:b/>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57FE7EB1"/>
    <w:multiLevelType w:val="hybridMultilevel"/>
    <w:tmpl w:val="64E87478"/>
    <w:lvl w:ilvl="0" w:tplc="67303D0A">
      <w:numFmt w:val="bullet"/>
      <w:lvlText w:val="-"/>
      <w:lvlJc w:val="left"/>
      <w:pPr>
        <w:ind w:left="1800" w:hanging="360"/>
      </w:pPr>
      <w:rPr>
        <w:rFonts w:ascii="Times New Roman" w:hAnsi="Times New Roman" w:cs="Times New Roman"/>
        <w:b/>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7" w15:restartNumberingAfterBreak="0">
    <w:nsid w:val="580F782A"/>
    <w:multiLevelType w:val="multilevel"/>
    <w:tmpl w:val="9C1450F4"/>
    <w:lvl w:ilvl="0">
      <w:start w:val="1"/>
      <w:numFmt w:val="decimal"/>
      <w:lvlText w:val="%1."/>
      <w:lvlJc w:val="left"/>
      <w:pPr>
        <w:ind w:left="502" w:hanging="360"/>
      </w:pPr>
      <w:rPr>
        <w:rFonts w:hint="default"/>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28" w15:restartNumberingAfterBreak="0">
    <w:nsid w:val="58502D74"/>
    <w:multiLevelType w:val="hybridMultilevel"/>
    <w:tmpl w:val="0B9CA0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58B60E7F"/>
    <w:multiLevelType w:val="hybridMultilevel"/>
    <w:tmpl w:val="A5845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598A4359"/>
    <w:multiLevelType w:val="hybridMultilevel"/>
    <w:tmpl w:val="EA7E816E"/>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15:restartNumberingAfterBreak="0">
    <w:nsid w:val="59C115E0"/>
    <w:multiLevelType w:val="hybridMultilevel"/>
    <w:tmpl w:val="BEFC5ED6"/>
    <w:lvl w:ilvl="0" w:tplc="393E8F1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59F318DA"/>
    <w:multiLevelType w:val="hybridMultilevel"/>
    <w:tmpl w:val="579A476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3" w15:restartNumberingAfterBreak="0">
    <w:nsid w:val="5B92389D"/>
    <w:multiLevelType w:val="hybridMultilevel"/>
    <w:tmpl w:val="339C6F32"/>
    <w:lvl w:ilvl="0" w:tplc="46626E68">
      <w:start w:val="1"/>
      <w:numFmt w:val="russianLower"/>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5BA47D1B"/>
    <w:multiLevelType w:val="hybridMultilevel"/>
    <w:tmpl w:val="8A683FBE"/>
    <w:lvl w:ilvl="0" w:tplc="DA06D5C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5EBD3107"/>
    <w:multiLevelType w:val="hybridMultilevel"/>
    <w:tmpl w:val="EED87846"/>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russianLower"/>
      <w:lvlText w:val="%3)"/>
      <w:lvlJc w:val="left"/>
      <w:pPr>
        <w:ind w:left="2160" w:hanging="180"/>
      </w:pPr>
      <w:rPr>
        <w:rFonts w:hint="default"/>
      </w:rPr>
    </w:lvl>
    <w:lvl w:ilvl="3" w:tplc="0419000F">
      <w:start w:val="1"/>
      <w:numFmt w:val="decimal"/>
      <w:lvlText w:val="%4."/>
      <w:lvlJc w:val="left"/>
      <w:pPr>
        <w:ind w:left="2880" w:hanging="360"/>
      </w:pPr>
    </w:lvl>
    <w:lvl w:ilvl="4" w:tplc="B0740818">
      <w:start w:val="1"/>
      <w:numFmt w:val="upperRoman"/>
      <w:lvlText w:val="%5."/>
      <w:lvlJc w:val="left"/>
      <w:pPr>
        <w:ind w:left="3960" w:hanging="72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5F4E0C8C"/>
    <w:multiLevelType w:val="hybridMultilevel"/>
    <w:tmpl w:val="893072A4"/>
    <w:lvl w:ilvl="0" w:tplc="D766F9A4">
      <w:start w:val="1"/>
      <w:numFmt w:val="bullet"/>
      <w:lvlText w:val="o"/>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FF344DB"/>
    <w:multiLevelType w:val="hybridMultilevel"/>
    <w:tmpl w:val="93467816"/>
    <w:lvl w:ilvl="0" w:tplc="261A1B4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63046D3A"/>
    <w:multiLevelType w:val="hybridMultilevel"/>
    <w:tmpl w:val="3BB60350"/>
    <w:lvl w:ilvl="0" w:tplc="1A0A3098">
      <w:start w:val="6"/>
      <w:numFmt w:val="russianLow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63255D3F"/>
    <w:multiLevelType w:val="hybridMultilevel"/>
    <w:tmpl w:val="EB4A22A4"/>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33076D1"/>
    <w:multiLevelType w:val="hybridMultilevel"/>
    <w:tmpl w:val="4FCA8C10"/>
    <w:lvl w:ilvl="0" w:tplc="87B0E7B6">
      <w:start w:val="4"/>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63FF7834"/>
    <w:multiLevelType w:val="hybridMultilevel"/>
    <w:tmpl w:val="598CB5D0"/>
    <w:lvl w:ilvl="0" w:tplc="0419000F">
      <w:start w:val="1"/>
      <w:numFmt w:val="decimal"/>
      <w:lvlText w:val="%1."/>
      <w:lvlJc w:val="left"/>
      <w:pPr>
        <w:ind w:left="720" w:hanging="360"/>
      </w:pPr>
    </w:lvl>
    <w:lvl w:ilvl="1" w:tplc="04190019">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646A08FF"/>
    <w:multiLevelType w:val="hybridMultilevel"/>
    <w:tmpl w:val="C1BA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65926573"/>
    <w:multiLevelType w:val="hybridMultilevel"/>
    <w:tmpl w:val="74184E5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665B0D6F"/>
    <w:multiLevelType w:val="hybridMultilevel"/>
    <w:tmpl w:val="96DE3344"/>
    <w:lvl w:ilvl="0" w:tplc="400443FE">
      <w:start w:val="1"/>
      <w:numFmt w:val="decimal"/>
      <w:lvlText w:val="%1."/>
      <w:lvlJc w:val="left"/>
      <w:pPr>
        <w:ind w:left="1080" w:hanging="360"/>
      </w:pPr>
      <w:rPr>
        <w:rFont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5" w15:restartNumberingAfterBreak="0">
    <w:nsid w:val="669523E2"/>
    <w:multiLevelType w:val="hybridMultilevel"/>
    <w:tmpl w:val="7EACEA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66C02423"/>
    <w:multiLevelType w:val="hybridMultilevel"/>
    <w:tmpl w:val="4852D4CC"/>
    <w:lvl w:ilvl="0" w:tplc="FA72B2C0">
      <w:start w:val="1"/>
      <w:numFmt w:val="russianLower"/>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15:restartNumberingAfterBreak="0">
    <w:nsid w:val="69E42CDA"/>
    <w:multiLevelType w:val="hybridMultilevel"/>
    <w:tmpl w:val="E99ED5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8"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15:restartNumberingAfterBreak="0">
    <w:nsid w:val="6A731C41"/>
    <w:multiLevelType w:val="multilevel"/>
    <w:tmpl w:val="43D84320"/>
    <w:lvl w:ilvl="0">
      <w:start w:val="1"/>
      <w:numFmt w:val="russianLower"/>
      <w:lvlText w:val="%1)"/>
      <w:lvlJc w:val="left"/>
      <w:pPr>
        <w:tabs>
          <w:tab w:val="num" w:pos="502"/>
        </w:tabs>
        <w:ind w:left="502" w:hanging="360"/>
      </w:pPr>
      <w:rPr>
        <w:rFonts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50" w15:restartNumberingAfterBreak="0">
    <w:nsid w:val="6AD24EF3"/>
    <w:multiLevelType w:val="hybridMultilevel"/>
    <w:tmpl w:val="FE18A6B8"/>
    <w:lvl w:ilvl="0" w:tplc="04190001">
      <w:start w:val="1"/>
      <w:numFmt w:val="bullet"/>
      <w:lvlText w:val=""/>
      <w:lvlJc w:val="left"/>
      <w:pPr>
        <w:tabs>
          <w:tab w:val="num" w:pos="720"/>
        </w:tabs>
        <w:ind w:left="720" w:hanging="360"/>
      </w:pPr>
      <w:rPr>
        <w:rFonts w:ascii="Symbol" w:hAnsi="Symbol"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1" w15:restartNumberingAfterBreak="0">
    <w:nsid w:val="6B6A1595"/>
    <w:multiLevelType w:val="hybridMultilevel"/>
    <w:tmpl w:val="402064F8"/>
    <w:lvl w:ilvl="0" w:tplc="AC5E31D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2" w15:restartNumberingAfterBreak="0">
    <w:nsid w:val="6D5527CE"/>
    <w:multiLevelType w:val="hybridMultilevel"/>
    <w:tmpl w:val="726C080A"/>
    <w:lvl w:ilvl="0" w:tplc="0419000F">
      <w:start w:val="1"/>
      <w:numFmt w:val="decimal"/>
      <w:lvlText w:val="%1."/>
      <w:lvlJc w:val="left"/>
      <w:pPr>
        <w:ind w:left="1065" w:hanging="360"/>
      </w:pPr>
      <w:rPr>
        <w:rFonts w:hint="default"/>
      </w:rPr>
    </w:lvl>
    <w:lvl w:ilvl="1" w:tplc="D1681322">
      <w:start w:val="3"/>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6D9F4C4E"/>
    <w:multiLevelType w:val="hybridMultilevel"/>
    <w:tmpl w:val="07244C04"/>
    <w:lvl w:ilvl="0" w:tplc="C20246C8">
      <w:numFmt w:val="bullet"/>
      <w:lvlText w:val="-"/>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4" w15:restartNumberingAfterBreak="0">
    <w:nsid w:val="6E4D54E4"/>
    <w:multiLevelType w:val="multilevel"/>
    <w:tmpl w:val="AC8C0472"/>
    <w:lvl w:ilvl="0">
      <w:start w:val="2"/>
      <w:numFmt w:val="decimal"/>
      <w:lvlText w:val="%1."/>
      <w:lvlJc w:val="left"/>
      <w:pPr>
        <w:tabs>
          <w:tab w:val="num" w:pos="432"/>
        </w:tabs>
        <w:ind w:left="432" w:hanging="432"/>
      </w:pPr>
      <w:rPr>
        <w:rFonts w:hint="default"/>
      </w:rPr>
    </w:lvl>
    <w:lvl w:ilvl="1">
      <w:start w:val="1"/>
      <w:numFmt w:val="decimal"/>
      <w:lvlRestart w:val="0"/>
      <w:pStyle w:val="2"/>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5" w15:restartNumberingAfterBreak="0">
    <w:nsid w:val="6EFF0017"/>
    <w:multiLevelType w:val="hybridMultilevel"/>
    <w:tmpl w:val="3BD27B4E"/>
    <w:lvl w:ilvl="0" w:tplc="DF8474F8">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6F833B00"/>
    <w:multiLevelType w:val="hybridMultilevel"/>
    <w:tmpl w:val="5F9C7A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702B0416"/>
    <w:multiLevelType w:val="hybridMultilevel"/>
    <w:tmpl w:val="A9E2B1E0"/>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158" w15:restartNumberingAfterBreak="0">
    <w:nsid w:val="71C2697E"/>
    <w:multiLevelType w:val="multilevel"/>
    <w:tmpl w:val="AF7237CE"/>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59" w15:restartNumberingAfterBreak="0">
    <w:nsid w:val="73944268"/>
    <w:multiLevelType w:val="multilevel"/>
    <w:tmpl w:val="7A3E1AB8"/>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34"/>
        </w:tabs>
        <w:ind w:left="934" w:hanging="432"/>
      </w:pPr>
      <w:rPr>
        <w:rFonts w:hint="default"/>
        <w:b w:val="0"/>
      </w:rPr>
    </w:lvl>
    <w:lvl w:ilvl="2">
      <w:start w:val="1"/>
      <w:numFmt w:val="decimal"/>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60" w15:restartNumberingAfterBreak="0">
    <w:nsid w:val="767F3EA8"/>
    <w:multiLevelType w:val="hybridMultilevel"/>
    <w:tmpl w:val="CE40E4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76A276B2"/>
    <w:multiLevelType w:val="hybridMultilevel"/>
    <w:tmpl w:val="C18E11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4990A9E2"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76BC5775"/>
    <w:multiLevelType w:val="hybridMultilevel"/>
    <w:tmpl w:val="C380BB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76FD2334"/>
    <w:multiLevelType w:val="multilevel"/>
    <w:tmpl w:val="380A4014"/>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1.%2.%3."/>
      <w:lvlJc w:val="left"/>
      <w:pPr>
        <w:ind w:left="6958"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64" w15:restartNumberingAfterBreak="0">
    <w:nsid w:val="7834350B"/>
    <w:multiLevelType w:val="hybridMultilevel"/>
    <w:tmpl w:val="71263A72"/>
    <w:lvl w:ilvl="0" w:tplc="D95C161C">
      <w:start w:val="1"/>
      <w:numFmt w:val="russianLower"/>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789C4FF1"/>
    <w:multiLevelType w:val="hybridMultilevel"/>
    <w:tmpl w:val="2D684026"/>
    <w:lvl w:ilvl="0" w:tplc="D7BCD810">
      <w:start w:val="1"/>
      <w:numFmt w:val="russianLower"/>
      <w:lvlText w:val="%1)"/>
      <w:lvlJc w:val="left"/>
      <w:pPr>
        <w:ind w:left="4140" w:hanging="180"/>
      </w:pPr>
      <w:rPr>
        <w:rFonts w:hint="default"/>
        <w:i w:val="0"/>
        <w:color w:val="auto"/>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66" w15:restartNumberingAfterBreak="0">
    <w:nsid w:val="79034DB1"/>
    <w:multiLevelType w:val="hybridMultilevel"/>
    <w:tmpl w:val="7F6E4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7BD036CE"/>
    <w:multiLevelType w:val="hybridMultilevel"/>
    <w:tmpl w:val="1734AF3C"/>
    <w:lvl w:ilvl="0" w:tplc="FFFFFFFF">
      <w:start w:val="1"/>
      <w:numFmt w:val="decimal"/>
      <w:lvlText w:val="%1)"/>
      <w:lvlJc w:val="left"/>
      <w:pPr>
        <w:ind w:left="720" w:hanging="360"/>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7C1037C9"/>
    <w:multiLevelType w:val="hybridMultilevel"/>
    <w:tmpl w:val="0F9EA07C"/>
    <w:lvl w:ilvl="0" w:tplc="0419000F">
      <w:start w:val="1"/>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7C56550E"/>
    <w:multiLevelType w:val="hybridMultilevel"/>
    <w:tmpl w:val="6660EED4"/>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15:restartNumberingAfterBreak="0">
    <w:nsid w:val="7C807AEF"/>
    <w:multiLevelType w:val="hybridMultilevel"/>
    <w:tmpl w:val="E11EDFE0"/>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7D2D78CB"/>
    <w:multiLevelType w:val="hybridMultilevel"/>
    <w:tmpl w:val="AFD86F24"/>
    <w:lvl w:ilvl="0" w:tplc="63CE3E9C">
      <w:start w:val="1"/>
      <w:numFmt w:val="decimal"/>
      <w:lvlText w:val="%1."/>
      <w:lvlJc w:val="left"/>
      <w:pPr>
        <w:ind w:left="720" w:hanging="360"/>
      </w:p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2" w15:restartNumberingAfterBreak="0">
    <w:nsid w:val="7DB54EB8"/>
    <w:multiLevelType w:val="hybridMultilevel"/>
    <w:tmpl w:val="7A34B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15:restartNumberingAfterBreak="0">
    <w:nsid w:val="7E3E528E"/>
    <w:multiLevelType w:val="hybridMultilevel"/>
    <w:tmpl w:val="AFCA4E7E"/>
    <w:lvl w:ilvl="0" w:tplc="D95C161C">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74" w15:restartNumberingAfterBreak="0">
    <w:nsid w:val="7E684035"/>
    <w:multiLevelType w:val="hybridMultilevel"/>
    <w:tmpl w:val="C622C22A"/>
    <w:lvl w:ilvl="0" w:tplc="D95C16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7F1639F2"/>
    <w:multiLevelType w:val="hybridMultilevel"/>
    <w:tmpl w:val="4EE0725A"/>
    <w:lvl w:ilvl="0" w:tplc="04190001">
      <w:start w:val="1"/>
      <w:numFmt w:val="bullet"/>
      <w:lvlText w:val=""/>
      <w:lvlJc w:val="left"/>
      <w:pPr>
        <w:ind w:left="2574" w:hanging="360"/>
      </w:pPr>
      <w:rPr>
        <w:rFonts w:ascii="Symbol" w:hAnsi="Symbol" w:hint="default"/>
      </w:rPr>
    </w:lvl>
    <w:lvl w:ilvl="1" w:tplc="04190003" w:tentative="1">
      <w:start w:val="1"/>
      <w:numFmt w:val="bullet"/>
      <w:lvlText w:val="o"/>
      <w:lvlJc w:val="left"/>
      <w:pPr>
        <w:ind w:left="3294" w:hanging="360"/>
      </w:pPr>
      <w:rPr>
        <w:rFonts w:ascii="Courier New" w:hAnsi="Courier New" w:cs="Courier New" w:hint="default"/>
      </w:rPr>
    </w:lvl>
    <w:lvl w:ilvl="2" w:tplc="04190005" w:tentative="1">
      <w:start w:val="1"/>
      <w:numFmt w:val="bullet"/>
      <w:lvlText w:val=""/>
      <w:lvlJc w:val="left"/>
      <w:pPr>
        <w:ind w:left="4014" w:hanging="360"/>
      </w:pPr>
      <w:rPr>
        <w:rFonts w:ascii="Wingdings" w:hAnsi="Wingdings" w:hint="default"/>
      </w:rPr>
    </w:lvl>
    <w:lvl w:ilvl="3" w:tplc="04190001" w:tentative="1">
      <w:start w:val="1"/>
      <w:numFmt w:val="bullet"/>
      <w:lvlText w:val=""/>
      <w:lvlJc w:val="left"/>
      <w:pPr>
        <w:ind w:left="4734" w:hanging="360"/>
      </w:pPr>
      <w:rPr>
        <w:rFonts w:ascii="Symbol" w:hAnsi="Symbol" w:hint="default"/>
      </w:rPr>
    </w:lvl>
    <w:lvl w:ilvl="4" w:tplc="04190003" w:tentative="1">
      <w:start w:val="1"/>
      <w:numFmt w:val="bullet"/>
      <w:lvlText w:val="o"/>
      <w:lvlJc w:val="left"/>
      <w:pPr>
        <w:ind w:left="5454" w:hanging="360"/>
      </w:pPr>
      <w:rPr>
        <w:rFonts w:ascii="Courier New" w:hAnsi="Courier New" w:cs="Courier New" w:hint="default"/>
      </w:rPr>
    </w:lvl>
    <w:lvl w:ilvl="5" w:tplc="04190005" w:tentative="1">
      <w:start w:val="1"/>
      <w:numFmt w:val="bullet"/>
      <w:lvlText w:val=""/>
      <w:lvlJc w:val="left"/>
      <w:pPr>
        <w:ind w:left="6174" w:hanging="360"/>
      </w:pPr>
      <w:rPr>
        <w:rFonts w:ascii="Wingdings" w:hAnsi="Wingdings" w:hint="default"/>
      </w:rPr>
    </w:lvl>
    <w:lvl w:ilvl="6" w:tplc="04190001" w:tentative="1">
      <w:start w:val="1"/>
      <w:numFmt w:val="bullet"/>
      <w:lvlText w:val=""/>
      <w:lvlJc w:val="left"/>
      <w:pPr>
        <w:ind w:left="6894" w:hanging="360"/>
      </w:pPr>
      <w:rPr>
        <w:rFonts w:ascii="Symbol" w:hAnsi="Symbol" w:hint="default"/>
      </w:rPr>
    </w:lvl>
    <w:lvl w:ilvl="7" w:tplc="04190003" w:tentative="1">
      <w:start w:val="1"/>
      <w:numFmt w:val="bullet"/>
      <w:lvlText w:val="o"/>
      <w:lvlJc w:val="left"/>
      <w:pPr>
        <w:ind w:left="7614" w:hanging="360"/>
      </w:pPr>
      <w:rPr>
        <w:rFonts w:ascii="Courier New" w:hAnsi="Courier New" w:cs="Courier New" w:hint="default"/>
      </w:rPr>
    </w:lvl>
    <w:lvl w:ilvl="8" w:tplc="04190005" w:tentative="1">
      <w:start w:val="1"/>
      <w:numFmt w:val="bullet"/>
      <w:lvlText w:val=""/>
      <w:lvlJc w:val="left"/>
      <w:pPr>
        <w:ind w:left="8334" w:hanging="360"/>
      </w:pPr>
      <w:rPr>
        <w:rFonts w:ascii="Wingdings" w:hAnsi="Wingdings" w:hint="default"/>
      </w:rPr>
    </w:lvl>
  </w:abstractNum>
  <w:abstractNum w:abstractNumId="176" w15:restartNumberingAfterBreak="0">
    <w:nsid w:val="7FDE30A2"/>
    <w:multiLevelType w:val="hybridMultilevel"/>
    <w:tmpl w:val="C5D884F0"/>
    <w:lvl w:ilvl="0" w:tplc="BE7E7AC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06"/>
  </w:num>
  <w:num w:numId="3">
    <w:abstractNumId w:val="59"/>
  </w:num>
  <w:num w:numId="4">
    <w:abstractNumId w:val="81"/>
  </w:num>
  <w:num w:numId="5">
    <w:abstractNumId w:val="78"/>
  </w:num>
  <w:num w:numId="6">
    <w:abstractNumId w:val="171"/>
  </w:num>
  <w:num w:numId="7">
    <w:abstractNumId w:val="71"/>
  </w:num>
  <w:num w:numId="8">
    <w:abstractNumId w:val="89"/>
  </w:num>
  <w:num w:numId="9">
    <w:abstractNumId w:val="53"/>
  </w:num>
  <w:num w:numId="10">
    <w:abstractNumId w:val="141"/>
  </w:num>
  <w:num w:numId="11">
    <w:abstractNumId w:val="99"/>
  </w:num>
  <w:num w:numId="12">
    <w:abstractNumId w:val="176"/>
  </w:num>
  <w:num w:numId="13">
    <w:abstractNumId w:val="7"/>
  </w:num>
  <w:num w:numId="14">
    <w:abstractNumId w:val="115"/>
  </w:num>
  <w:num w:numId="15">
    <w:abstractNumId w:val="16"/>
  </w:num>
  <w:num w:numId="16">
    <w:abstractNumId w:val="170"/>
  </w:num>
  <w:num w:numId="17">
    <w:abstractNumId w:val="57"/>
  </w:num>
  <w:num w:numId="18">
    <w:abstractNumId w:val="112"/>
  </w:num>
  <w:num w:numId="19">
    <w:abstractNumId w:val="152"/>
  </w:num>
  <w:num w:numId="20">
    <w:abstractNumId w:val="118"/>
  </w:num>
  <w:num w:numId="21">
    <w:abstractNumId w:val="107"/>
  </w:num>
  <w:num w:numId="22">
    <w:abstractNumId w:val="90"/>
  </w:num>
  <w:num w:numId="23">
    <w:abstractNumId w:val="161"/>
  </w:num>
  <w:num w:numId="24">
    <w:abstractNumId w:val="155"/>
  </w:num>
  <w:num w:numId="25">
    <w:abstractNumId w:val="142"/>
  </w:num>
  <w:num w:numId="26">
    <w:abstractNumId w:val="29"/>
  </w:num>
  <w:num w:numId="27">
    <w:abstractNumId w:val="0"/>
  </w:num>
  <w:num w:numId="28">
    <w:abstractNumId w:val="17"/>
  </w:num>
  <w:num w:numId="29">
    <w:abstractNumId w:val="27"/>
  </w:num>
  <w:num w:numId="30">
    <w:abstractNumId w:val="47"/>
  </w:num>
  <w:num w:numId="31">
    <w:abstractNumId w:val="131"/>
  </w:num>
  <w:num w:numId="32">
    <w:abstractNumId w:val="127"/>
  </w:num>
  <w:num w:numId="33">
    <w:abstractNumId w:val="88"/>
  </w:num>
  <w:num w:numId="34">
    <w:abstractNumId w:val="56"/>
  </w:num>
  <w:num w:numId="35">
    <w:abstractNumId w:val="140"/>
  </w:num>
  <w:num w:numId="36">
    <w:abstractNumId w:val="8"/>
  </w:num>
  <w:num w:numId="37">
    <w:abstractNumId w:val="133"/>
  </w:num>
  <w:num w:numId="38">
    <w:abstractNumId w:val="154"/>
  </w:num>
  <w:num w:numId="39">
    <w:abstractNumId w:val="66"/>
  </w:num>
  <w:num w:numId="40">
    <w:abstractNumId w:val="28"/>
  </w:num>
  <w:num w:numId="41">
    <w:abstractNumId w:val="32"/>
  </w:num>
  <w:num w:numId="42">
    <w:abstractNumId w:val="160"/>
  </w:num>
  <w:num w:numId="43">
    <w:abstractNumId w:val="77"/>
  </w:num>
  <w:num w:numId="44">
    <w:abstractNumId w:val="146"/>
  </w:num>
  <w:num w:numId="45">
    <w:abstractNumId w:val="36"/>
  </w:num>
  <w:num w:numId="46">
    <w:abstractNumId w:val="163"/>
  </w:num>
  <w:num w:numId="47">
    <w:abstractNumId w:val="91"/>
  </w:num>
  <w:num w:numId="48">
    <w:abstractNumId w:val="31"/>
  </w:num>
  <w:num w:numId="49">
    <w:abstractNumId w:val="52"/>
  </w:num>
  <w:num w:numId="50">
    <w:abstractNumId w:val="21"/>
  </w:num>
  <w:num w:numId="51">
    <w:abstractNumId w:val="98"/>
  </w:num>
  <w:num w:numId="52">
    <w:abstractNumId w:val="174"/>
  </w:num>
  <w:num w:numId="53">
    <w:abstractNumId w:val="159"/>
  </w:num>
  <w:num w:numId="54">
    <w:abstractNumId w:val="34"/>
  </w:num>
  <w:num w:numId="55">
    <w:abstractNumId w:val="85"/>
  </w:num>
  <w:num w:numId="56">
    <w:abstractNumId w:val="95"/>
  </w:num>
  <w:num w:numId="57">
    <w:abstractNumId w:val="173"/>
  </w:num>
  <w:num w:numId="58">
    <w:abstractNumId w:val="113"/>
  </w:num>
  <w:num w:numId="59">
    <w:abstractNumId w:val="124"/>
  </w:num>
  <w:num w:numId="60">
    <w:abstractNumId w:val="60"/>
  </w:num>
  <w:num w:numId="61">
    <w:abstractNumId w:val="109"/>
  </w:num>
  <w:num w:numId="62">
    <w:abstractNumId w:val="144"/>
  </w:num>
  <w:num w:numId="63">
    <w:abstractNumId w:val="23"/>
  </w:num>
  <w:num w:numId="64">
    <w:abstractNumId w:val="10"/>
  </w:num>
  <w:num w:numId="65">
    <w:abstractNumId w:val="22"/>
  </w:num>
  <w:num w:numId="66">
    <w:abstractNumId w:val="9"/>
  </w:num>
  <w:num w:numId="67">
    <w:abstractNumId w:val="86"/>
  </w:num>
  <w:num w:numId="68">
    <w:abstractNumId w:val="50"/>
  </w:num>
  <w:num w:numId="69">
    <w:abstractNumId w:val="2"/>
  </w:num>
  <w:num w:numId="70">
    <w:abstractNumId w:val="42"/>
  </w:num>
  <w:num w:numId="71">
    <w:abstractNumId w:val="55"/>
  </w:num>
  <w:num w:numId="72">
    <w:abstractNumId w:val="30"/>
  </w:num>
  <w:num w:numId="73">
    <w:abstractNumId w:val="158"/>
  </w:num>
  <w:num w:numId="74">
    <w:abstractNumId w:val="134"/>
  </w:num>
  <w:num w:numId="75">
    <w:abstractNumId w:val="49"/>
  </w:num>
  <w:num w:numId="76">
    <w:abstractNumId w:val="135"/>
  </w:num>
  <w:num w:numId="77">
    <w:abstractNumId w:val="74"/>
  </w:num>
  <w:num w:numId="78">
    <w:abstractNumId w:val="72"/>
  </w:num>
  <w:num w:numId="79">
    <w:abstractNumId w:val="44"/>
  </w:num>
  <w:num w:numId="80">
    <w:abstractNumId w:val="114"/>
  </w:num>
  <w:num w:numId="81">
    <w:abstractNumId w:val="63"/>
  </w:num>
  <w:num w:numId="82">
    <w:abstractNumId w:val="61"/>
  </w:num>
  <w:num w:numId="83">
    <w:abstractNumId w:val="41"/>
  </w:num>
  <w:num w:numId="84">
    <w:abstractNumId w:val="12"/>
  </w:num>
  <w:num w:numId="85">
    <w:abstractNumId w:val="82"/>
  </w:num>
  <w:num w:numId="86">
    <w:abstractNumId w:val="75"/>
  </w:num>
  <w:num w:numId="87">
    <w:abstractNumId w:val="3"/>
  </w:num>
  <w:num w:numId="88">
    <w:abstractNumId w:val="33"/>
  </w:num>
  <w:num w:numId="89">
    <w:abstractNumId w:val="145"/>
  </w:num>
  <w:num w:numId="90">
    <w:abstractNumId w:val="157"/>
  </w:num>
  <w:num w:numId="91">
    <w:abstractNumId w:val="64"/>
  </w:num>
  <w:num w:numId="92">
    <w:abstractNumId w:val="68"/>
  </w:num>
  <w:num w:numId="93">
    <w:abstractNumId w:val="18"/>
  </w:num>
  <w:num w:numId="94">
    <w:abstractNumId w:val="130"/>
  </w:num>
  <w:num w:numId="95">
    <w:abstractNumId w:val="169"/>
  </w:num>
  <w:num w:numId="96">
    <w:abstractNumId w:val="37"/>
  </w:num>
  <w:num w:numId="97">
    <w:abstractNumId w:val="70"/>
  </w:num>
  <w:num w:numId="98">
    <w:abstractNumId w:val="136"/>
  </w:num>
  <w:num w:numId="99">
    <w:abstractNumId w:val="51"/>
  </w:num>
  <w:num w:numId="100">
    <w:abstractNumId w:val="67"/>
  </w:num>
  <w:num w:numId="101">
    <w:abstractNumId w:val="110"/>
  </w:num>
  <w:num w:numId="102">
    <w:abstractNumId w:val="172"/>
  </w:num>
  <w:num w:numId="103">
    <w:abstractNumId w:val="122"/>
  </w:num>
  <w:num w:numId="104">
    <w:abstractNumId w:val="164"/>
  </w:num>
  <w:num w:numId="105">
    <w:abstractNumId w:val="20"/>
  </w:num>
  <w:num w:numId="106">
    <w:abstractNumId w:val="129"/>
  </w:num>
  <w:num w:numId="107">
    <w:abstractNumId w:val="58"/>
  </w:num>
  <w:num w:numId="108">
    <w:abstractNumId w:val="128"/>
  </w:num>
  <w:num w:numId="109">
    <w:abstractNumId w:val="87"/>
  </w:num>
  <w:num w:numId="110">
    <w:abstractNumId w:val="80"/>
  </w:num>
  <w:num w:numId="111">
    <w:abstractNumId w:val="76"/>
  </w:num>
  <w:num w:numId="112">
    <w:abstractNumId w:val="132"/>
  </w:num>
  <w:num w:numId="113">
    <w:abstractNumId w:val="121"/>
  </w:num>
  <w:num w:numId="114">
    <w:abstractNumId w:val="5"/>
  </w:num>
  <w:num w:numId="115">
    <w:abstractNumId w:val="96"/>
  </w:num>
  <w:num w:numId="116">
    <w:abstractNumId w:val="1"/>
  </w:num>
  <w:num w:numId="117">
    <w:abstractNumId w:val="39"/>
  </w:num>
  <w:num w:numId="118">
    <w:abstractNumId w:val="35"/>
  </w:num>
  <w:num w:numId="119">
    <w:abstractNumId w:val="46"/>
  </w:num>
  <w:num w:numId="120">
    <w:abstractNumId w:val="156"/>
  </w:num>
  <w:num w:numId="121">
    <w:abstractNumId w:val="79"/>
  </w:num>
  <w:num w:numId="122">
    <w:abstractNumId w:val="162"/>
  </w:num>
  <w:num w:numId="123">
    <w:abstractNumId w:val="148"/>
  </w:num>
  <w:num w:numId="124">
    <w:abstractNumId w:val="48"/>
  </w:num>
  <w:num w:numId="125">
    <w:abstractNumId w:val="102"/>
  </w:num>
  <w:num w:numId="126">
    <w:abstractNumId w:val="73"/>
  </w:num>
  <w:num w:numId="127">
    <w:abstractNumId w:val="116"/>
  </w:num>
  <w:num w:numId="128">
    <w:abstractNumId w:val="153"/>
  </w:num>
  <w:num w:numId="129">
    <w:abstractNumId w:val="104"/>
  </w:num>
  <w:num w:numId="130">
    <w:abstractNumId w:val="163"/>
  </w:num>
  <w:num w:numId="131">
    <w:abstractNumId w:val="54"/>
  </w:num>
  <w:num w:numId="132">
    <w:abstractNumId w:val="120"/>
  </w:num>
  <w:num w:numId="133">
    <w:abstractNumId w:val="126"/>
  </w:num>
  <w:num w:numId="134">
    <w:abstractNumId w:val="105"/>
  </w:num>
  <w:num w:numId="135">
    <w:abstractNumId w:val="93"/>
  </w:num>
  <w:num w:numId="136">
    <w:abstractNumId w:val="125"/>
  </w:num>
  <w:num w:numId="137">
    <w:abstractNumId w:val="149"/>
  </w:num>
  <w:num w:numId="138">
    <w:abstractNumId w:val="14"/>
  </w:num>
  <w:num w:numId="139">
    <w:abstractNumId w:val="163"/>
  </w:num>
  <w:num w:numId="140">
    <w:abstractNumId w:val="147"/>
  </w:num>
  <w:num w:numId="141">
    <w:abstractNumId w:val="137"/>
  </w:num>
  <w:num w:numId="142">
    <w:abstractNumId w:val="40"/>
  </w:num>
  <w:num w:numId="143">
    <w:abstractNumId w:val="94"/>
  </w:num>
  <w:num w:numId="144">
    <w:abstractNumId w:val="103"/>
  </w:num>
  <w:num w:numId="145">
    <w:abstractNumId w:val="62"/>
  </w:num>
  <w:num w:numId="146">
    <w:abstractNumId w:val="65"/>
  </w:num>
  <w:num w:numId="147">
    <w:abstractNumId w:val="111"/>
  </w:num>
  <w:num w:numId="148">
    <w:abstractNumId w:val="101"/>
  </w:num>
  <w:num w:numId="149">
    <w:abstractNumId w:val="45"/>
  </w:num>
  <w:num w:numId="150">
    <w:abstractNumId w:val="11"/>
  </w:num>
  <w:num w:numId="151">
    <w:abstractNumId w:val="139"/>
  </w:num>
  <w:num w:numId="152">
    <w:abstractNumId w:val="143"/>
  </w:num>
  <w:num w:numId="153">
    <w:abstractNumId w:val="69"/>
  </w:num>
  <w:num w:numId="154">
    <w:abstractNumId w:val="19"/>
  </w:num>
  <w:num w:numId="155">
    <w:abstractNumId w:val="83"/>
  </w:num>
  <w:num w:numId="156">
    <w:abstractNumId w:val="25"/>
  </w:num>
  <w:num w:numId="157">
    <w:abstractNumId w:val="108"/>
  </w:num>
  <w:num w:numId="158">
    <w:abstractNumId w:val="117"/>
  </w:num>
  <w:num w:numId="159">
    <w:abstractNumId w:val="6"/>
  </w:num>
  <w:num w:numId="160">
    <w:abstractNumId w:val="97"/>
  </w:num>
  <w:num w:numId="161">
    <w:abstractNumId w:val="175"/>
  </w:num>
  <w:num w:numId="162">
    <w:abstractNumId w:val="165"/>
  </w:num>
  <w:num w:numId="163">
    <w:abstractNumId w:val="84"/>
  </w:num>
  <w:num w:numId="164">
    <w:abstractNumId w:val="4"/>
  </w:num>
  <w:num w:numId="165">
    <w:abstractNumId w:val="15"/>
  </w:num>
  <w:num w:numId="166">
    <w:abstractNumId w:val="123"/>
  </w:num>
  <w:num w:numId="167">
    <w:abstractNumId w:val="100"/>
  </w:num>
  <w:num w:numId="168">
    <w:abstractNumId w:val="151"/>
  </w:num>
  <w:num w:numId="169">
    <w:abstractNumId w:val="167"/>
    <w:lvlOverride w:ilvl="0">
      <w:startOverride w:val="1"/>
    </w:lvlOverride>
  </w:num>
  <w:num w:numId="170">
    <w:abstractNumId w:val="150"/>
  </w:num>
  <w:num w:numId="171">
    <w:abstractNumId w:val="168"/>
  </w:num>
  <w:num w:numId="172">
    <w:abstractNumId w:val="13"/>
  </w:num>
  <w:num w:numId="173">
    <w:abstractNumId w:val="119"/>
  </w:num>
  <w:num w:numId="174">
    <w:abstractNumId w:val="24"/>
  </w:num>
  <w:num w:numId="175">
    <w:abstractNumId w:val="38"/>
  </w:num>
  <w:num w:numId="176">
    <w:abstractNumId w:val="43"/>
  </w:num>
  <w:num w:numId="177">
    <w:abstractNumId w:val="138"/>
  </w:num>
  <w:num w:numId="178">
    <w:abstractNumId w:val="166"/>
  </w:num>
  <w:num w:numId="179">
    <w:abstractNumId w:val="92"/>
  </w:num>
  <w:num w:numId="180">
    <w:abstractNumId w:val="81"/>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EF"/>
    <w:rsid w:val="00000D4D"/>
    <w:rsid w:val="000010E6"/>
    <w:rsid w:val="000014D2"/>
    <w:rsid w:val="00002226"/>
    <w:rsid w:val="0000287C"/>
    <w:rsid w:val="00002BED"/>
    <w:rsid w:val="00002D82"/>
    <w:rsid w:val="00002E7B"/>
    <w:rsid w:val="00004079"/>
    <w:rsid w:val="00004605"/>
    <w:rsid w:val="000049D2"/>
    <w:rsid w:val="00004C38"/>
    <w:rsid w:val="000051E1"/>
    <w:rsid w:val="00006122"/>
    <w:rsid w:val="00006446"/>
    <w:rsid w:val="00006C57"/>
    <w:rsid w:val="00006DB9"/>
    <w:rsid w:val="00006ECE"/>
    <w:rsid w:val="0000719D"/>
    <w:rsid w:val="000077DF"/>
    <w:rsid w:val="00007B62"/>
    <w:rsid w:val="000102DC"/>
    <w:rsid w:val="000108C0"/>
    <w:rsid w:val="00010CFE"/>
    <w:rsid w:val="00010FFA"/>
    <w:rsid w:val="00011207"/>
    <w:rsid w:val="000122B8"/>
    <w:rsid w:val="000129DA"/>
    <w:rsid w:val="00012C0D"/>
    <w:rsid w:val="00013F9B"/>
    <w:rsid w:val="00014327"/>
    <w:rsid w:val="00014506"/>
    <w:rsid w:val="00014DCA"/>
    <w:rsid w:val="00015222"/>
    <w:rsid w:val="00015450"/>
    <w:rsid w:val="000154F9"/>
    <w:rsid w:val="000154FC"/>
    <w:rsid w:val="00015869"/>
    <w:rsid w:val="00015C2C"/>
    <w:rsid w:val="00015D42"/>
    <w:rsid w:val="00015E1E"/>
    <w:rsid w:val="00015F63"/>
    <w:rsid w:val="0001627F"/>
    <w:rsid w:val="000167FE"/>
    <w:rsid w:val="000172F6"/>
    <w:rsid w:val="00017989"/>
    <w:rsid w:val="00017CCB"/>
    <w:rsid w:val="00020208"/>
    <w:rsid w:val="000203B5"/>
    <w:rsid w:val="000205A3"/>
    <w:rsid w:val="000206F5"/>
    <w:rsid w:val="000207A2"/>
    <w:rsid w:val="00020952"/>
    <w:rsid w:val="00021CD7"/>
    <w:rsid w:val="00022C1E"/>
    <w:rsid w:val="00022D59"/>
    <w:rsid w:val="000233F0"/>
    <w:rsid w:val="0002356E"/>
    <w:rsid w:val="00024101"/>
    <w:rsid w:val="0002424F"/>
    <w:rsid w:val="0002443C"/>
    <w:rsid w:val="00024CF8"/>
    <w:rsid w:val="00024FC4"/>
    <w:rsid w:val="00026879"/>
    <w:rsid w:val="000269FF"/>
    <w:rsid w:val="00026A19"/>
    <w:rsid w:val="00026CF7"/>
    <w:rsid w:val="00026D7B"/>
    <w:rsid w:val="00027317"/>
    <w:rsid w:val="00027693"/>
    <w:rsid w:val="00027771"/>
    <w:rsid w:val="000277E6"/>
    <w:rsid w:val="00027973"/>
    <w:rsid w:val="00027FAD"/>
    <w:rsid w:val="00027FAF"/>
    <w:rsid w:val="00031AF4"/>
    <w:rsid w:val="000320F9"/>
    <w:rsid w:val="0003218D"/>
    <w:rsid w:val="00032580"/>
    <w:rsid w:val="00033094"/>
    <w:rsid w:val="0003330A"/>
    <w:rsid w:val="00033674"/>
    <w:rsid w:val="00033B48"/>
    <w:rsid w:val="0003402E"/>
    <w:rsid w:val="000340A8"/>
    <w:rsid w:val="0003441D"/>
    <w:rsid w:val="000350EE"/>
    <w:rsid w:val="00035DA0"/>
    <w:rsid w:val="00035E1B"/>
    <w:rsid w:val="000360AC"/>
    <w:rsid w:val="00036CDD"/>
    <w:rsid w:val="00037110"/>
    <w:rsid w:val="00040D34"/>
    <w:rsid w:val="00040EC2"/>
    <w:rsid w:val="00041231"/>
    <w:rsid w:val="000414EC"/>
    <w:rsid w:val="00042BF0"/>
    <w:rsid w:val="00044159"/>
    <w:rsid w:val="000441D7"/>
    <w:rsid w:val="000456E2"/>
    <w:rsid w:val="00045A8A"/>
    <w:rsid w:val="000466DC"/>
    <w:rsid w:val="00046957"/>
    <w:rsid w:val="00046F84"/>
    <w:rsid w:val="0004786D"/>
    <w:rsid w:val="00047FFE"/>
    <w:rsid w:val="0005032D"/>
    <w:rsid w:val="00050460"/>
    <w:rsid w:val="00050AEA"/>
    <w:rsid w:val="000513DE"/>
    <w:rsid w:val="00051A1D"/>
    <w:rsid w:val="00051FEE"/>
    <w:rsid w:val="0005271C"/>
    <w:rsid w:val="00052E67"/>
    <w:rsid w:val="000531BA"/>
    <w:rsid w:val="000534B4"/>
    <w:rsid w:val="00053969"/>
    <w:rsid w:val="000557F2"/>
    <w:rsid w:val="00055AFE"/>
    <w:rsid w:val="000566DD"/>
    <w:rsid w:val="00056833"/>
    <w:rsid w:val="00056D0A"/>
    <w:rsid w:val="000578F5"/>
    <w:rsid w:val="00057CD5"/>
    <w:rsid w:val="00060967"/>
    <w:rsid w:val="00060BE3"/>
    <w:rsid w:val="00060D02"/>
    <w:rsid w:val="00062738"/>
    <w:rsid w:val="000627F1"/>
    <w:rsid w:val="00063111"/>
    <w:rsid w:val="000635CB"/>
    <w:rsid w:val="000635FF"/>
    <w:rsid w:val="00063808"/>
    <w:rsid w:val="00063B46"/>
    <w:rsid w:val="000646CD"/>
    <w:rsid w:val="00064FDC"/>
    <w:rsid w:val="0006505C"/>
    <w:rsid w:val="000652C4"/>
    <w:rsid w:val="0006559E"/>
    <w:rsid w:val="00065703"/>
    <w:rsid w:val="00065CE0"/>
    <w:rsid w:val="00066364"/>
    <w:rsid w:val="0006683F"/>
    <w:rsid w:val="00066A38"/>
    <w:rsid w:val="00066D20"/>
    <w:rsid w:val="000679E3"/>
    <w:rsid w:val="00067B1B"/>
    <w:rsid w:val="00067F11"/>
    <w:rsid w:val="00070043"/>
    <w:rsid w:val="0007037A"/>
    <w:rsid w:val="000709FA"/>
    <w:rsid w:val="0007147C"/>
    <w:rsid w:val="00071C42"/>
    <w:rsid w:val="00073AA7"/>
    <w:rsid w:val="00073FDF"/>
    <w:rsid w:val="0007440D"/>
    <w:rsid w:val="00075AD9"/>
    <w:rsid w:val="00075D0C"/>
    <w:rsid w:val="00076070"/>
    <w:rsid w:val="0007626A"/>
    <w:rsid w:val="000771CC"/>
    <w:rsid w:val="00077620"/>
    <w:rsid w:val="000804D9"/>
    <w:rsid w:val="0008069C"/>
    <w:rsid w:val="0008081E"/>
    <w:rsid w:val="000812E3"/>
    <w:rsid w:val="00081B50"/>
    <w:rsid w:val="00081C76"/>
    <w:rsid w:val="00081DA1"/>
    <w:rsid w:val="00082023"/>
    <w:rsid w:val="0008210D"/>
    <w:rsid w:val="00082212"/>
    <w:rsid w:val="00082364"/>
    <w:rsid w:val="00082AA6"/>
    <w:rsid w:val="000830A2"/>
    <w:rsid w:val="000832D5"/>
    <w:rsid w:val="00083832"/>
    <w:rsid w:val="00083C96"/>
    <w:rsid w:val="00084D3E"/>
    <w:rsid w:val="00085729"/>
    <w:rsid w:val="00085F0C"/>
    <w:rsid w:val="00086142"/>
    <w:rsid w:val="00086183"/>
    <w:rsid w:val="00086702"/>
    <w:rsid w:val="00086728"/>
    <w:rsid w:val="00086874"/>
    <w:rsid w:val="00086A7D"/>
    <w:rsid w:val="00086CA8"/>
    <w:rsid w:val="00086E83"/>
    <w:rsid w:val="00087222"/>
    <w:rsid w:val="000873FF"/>
    <w:rsid w:val="0008775B"/>
    <w:rsid w:val="00087F0A"/>
    <w:rsid w:val="00090162"/>
    <w:rsid w:val="0009086B"/>
    <w:rsid w:val="000913BD"/>
    <w:rsid w:val="00092064"/>
    <w:rsid w:val="000924F1"/>
    <w:rsid w:val="000926B9"/>
    <w:rsid w:val="000930CC"/>
    <w:rsid w:val="00093840"/>
    <w:rsid w:val="0009397E"/>
    <w:rsid w:val="00094741"/>
    <w:rsid w:val="00095D42"/>
    <w:rsid w:val="00095F60"/>
    <w:rsid w:val="00096CCD"/>
    <w:rsid w:val="00097800"/>
    <w:rsid w:val="00097C1A"/>
    <w:rsid w:val="00097E06"/>
    <w:rsid w:val="00097FBA"/>
    <w:rsid w:val="000A054B"/>
    <w:rsid w:val="000A0AB0"/>
    <w:rsid w:val="000A11A7"/>
    <w:rsid w:val="000A11CA"/>
    <w:rsid w:val="000A28CE"/>
    <w:rsid w:val="000A2AE6"/>
    <w:rsid w:val="000A2BC2"/>
    <w:rsid w:val="000A2CE8"/>
    <w:rsid w:val="000A3C56"/>
    <w:rsid w:val="000A44E4"/>
    <w:rsid w:val="000A45C2"/>
    <w:rsid w:val="000A4CD2"/>
    <w:rsid w:val="000A5837"/>
    <w:rsid w:val="000A5CEA"/>
    <w:rsid w:val="000A6445"/>
    <w:rsid w:val="000A74CB"/>
    <w:rsid w:val="000A7CD2"/>
    <w:rsid w:val="000B0627"/>
    <w:rsid w:val="000B1229"/>
    <w:rsid w:val="000B2267"/>
    <w:rsid w:val="000B2B71"/>
    <w:rsid w:val="000B2DD3"/>
    <w:rsid w:val="000B3645"/>
    <w:rsid w:val="000B386C"/>
    <w:rsid w:val="000B3CAC"/>
    <w:rsid w:val="000B46B0"/>
    <w:rsid w:val="000B46B6"/>
    <w:rsid w:val="000B5D88"/>
    <w:rsid w:val="000B5E42"/>
    <w:rsid w:val="000B60DB"/>
    <w:rsid w:val="000B6821"/>
    <w:rsid w:val="000B6E99"/>
    <w:rsid w:val="000B70F8"/>
    <w:rsid w:val="000B79B5"/>
    <w:rsid w:val="000C0017"/>
    <w:rsid w:val="000C00E2"/>
    <w:rsid w:val="000C0A49"/>
    <w:rsid w:val="000C0BFC"/>
    <w:rsid w:val="000C0CC8"/>
    <w:rsid w:val="000C131C"/>
    <w:rsid w:val="000C1794"/>
    <w:rsid w:val="000C2C96"/>
    <w:rsid w:val="000C3898"/>
    <w:rsid w:val="000C3F7D"/>
    <w:rsid w:val="000C45EC"/>
    <w:rsid w:val="000C4F4C"/>
    <w:rsid w:val="000C58B5"/>
    <w:rsid w:val="000C7177"/>
    <w:rsid w:val="000C754C"/>
    <w:rsid w:val="000C7F2E"/>
    <w:rsid w:val="000D0794"/>
    <w:rsid w:val="000D12CB"/>
    <w:rsid w:val="000D140C"/>
    <w:rsid w:val="000D1D67"/>
    <w:rsid w:val="000D1E53"/>
    <w:rsid w:val="000D1E74"/>
    <w:rsid w:val="000D23AE"/>
    <w:rsid w:val="000D3081"/>
    <w:rsid w:val="000D3535"/>
    <w:rsid w:val="000D367B"/>
    <w:rsid w:val="000D3F5A"/>
    <w:rsid w:val="000D451C"/>
    <w:rsid w:val="000D4BA9"/>
    <w:rsid w:val="000D612E"/>
    <w:rsid w:val="000D63FF"/>
    <w:rsid w:val="000D75CF"/>
    <w:rsid w:val="000E06AA"/>
    <w:rsid w:val="000E0E4D"/>
    <w:rsid w:val="000E0F14"/>
    <w:rsid w:val="000E165B"/>
    <w:rsid w:val="000E1BCD"/>
    <w:rsid w:val="000E1DA4"/>
    <w:rsid w:val="000E2107"/>
    <w:rsid w:val="000E21ED"/>
    <w:rsid w:val="000E2B97"/>
    <w:rsid w:val="000E2D75"/>
    <w:rsid w:val="000E369E"/>
    <w:rsid w:val="000E4490"/>
    <w:rsid w:val="000E44A2"/>
    <w:rsid w:val="000E4EA8"/>
    <w:rsid w:val="000E5599"/>
    <w:rsid w:val="000E55DE"/>
    <w:rsid w:val="000E57BD"/>
    <w:rsid w:val="000E5B18"/>
    <w:rsid w:val="000E5C64"/>
    <w:rsid w:val="000E6382"/>
    <w:rsid w:val="000E69B7"/>
    <w:rsid w:val="000E6E97"/>
    <w:rsid w:val="000E70FF"/>
    <w:rsid w:val="000E72BA"/>
    <w:rsid w:val="000E77B7"/>
    <w:rsid w:val="000E7DCF"/>
    <w:rsid w:val="000F003D"/>
    <w:rsid w:val="000F1185"/>
    <w:rsid w:val="000F139E"/>
    <w:rsid w:val="000F1E11"/>
    <w:rsid w:val="000F1EAA"/>
    <w:rsid w:val="000F2A0E"/>
    <w:rsid w:val="000F3BA4"/>
    <w:rsid w:val="000F3C7B"/>
    <w:rsid w:val="000F3E96"/>
    <w:rsid w:val="000F41B3"/>
    <w:rsid w:val="000F47FF"/>
    <w:rsid w:val="000F49B4"/>
    <w:rsid w:val="000F5070"/>
    <w:rsid w:val="000F530B"/>
    <w:rsid w:val="000F5D9B"/>
    <w:rsid w:val="000F67F1"/>
    <w:rsid w:val="000F6C1D"/>
    <w:rsid w:val="000F6EF8"/>
    <w:rsid w:val="000F73D0"/>
    <w:rsid w:val="000F7863"/>
    <w:rsid w:val="000F7DEA"/>
    <w:rsid w:val="00101818"/>
    <w:rsid w:val="00106438"/>
    <w:rsid w:val="00106491"/>
    <w:rsid w:val="00106560"/>
    <w:rsid w:val="001065A8"/>
    <w:rsid w:val="00107FFD"/>
    <w:rsid w:val="001100D7"/>
    <w:rsid w:val="00110473"/>
    <w:rsid w:val="001108F2"/>
    <w:rsid w:val="00110ABA"/>
    <w:rsid w:val="0011122E"/>
    <w:rsid w:val="00111643"/>
    <w:rsid w:val="00112622"/>
    <w:rsid w:val="00112A87"/>
    <w:rsid w:val="00112AAC"/>
    <w:rsid w:val="00112C1D"/>
    <w:rsid w:val="00112EFE"/>
    <w:rsid w:val="00113055"/>
    <w:rsid w:val="00113216"/>
    <w:rsid w:val="00113614"/>
    <w:rsid w:val="00113803"/>
    <w:rsid w:val="00113A40"/>
    <w:rsid w:val="00113C22"/>
    <w:rsid w:val="001145CE"/>
    <w:rsid w:val="00114965"/>
    <w:rsid w:val="00114AB7"/>
    <w:rsid w:val="00114F13"/>
    <w:rsid w:val="0011545C"/>
    <w:rsid w:val="001154A7"/>
    <w:rsid w:val="00115A61"/>
    <w:rsid w:val="00116091"/>
    <w:rsid w:val="00116DFC"/>
    <w:rsid w:val="00120754"/>
    <w:rsid w:val="00120BAA"/>
    <w:rsid w:val="00120F23"/>
    <w:rsid w:val="001211A3"/>
    <w:rsid w:val="00121F44"/>
    <w:rsid w:val="00122126"/>
    <w:rsid w:val="001233BC"/>
    <w:rsid w:val="001233E3"/>
    <w:rsid w:val="00123685"/>
    <w:rsid w:val="00123829"/>
    <w:rsid w:val="0012383E"/>
    <w:rsid w:val="00123EE3"/>
    <w:rsid w:val="0012419E"/>
    <w:rsid w:val="0012457F"/>
    <w:rsid w:val="001247A6"/>
    <w:rsid w:val="001254F4"/>
    <w:rsid w:val="001257F0"/>
    <w:rsid w:val="001265BF"/>
    <w:rsid w:val="001268C6"/>
    <w:rsid w:val="00126949"/>
    <w:rsid w:val="00127359"/>
    <w:rsid w:val="00127ADB"/>
    <w:rsid w:val="00127F30"/>
    <w:rsid w:val="00127F78"/>
    <w:rsid w:val="00130E49"/>
    <w:rsid w:val="001315CE"/>
    <w:rsid w:val="001317E8"/>
    <w:rsid w:val="00132298"/>
    <w:rsid w:val="001323A7"/>
    <w:rsid w:val="0013247F"/>
    <w:rsid w:val="00132EFC"/>
    <w:rsid w:val="00134225"/>
    <w:rsid w:val="0013476B"/>
    <w:rsid w:val="001347BE"/>
    <w:rsid w:val="001349D9"/>
    <w:rsid w:val="00134C05"/>
    <w:rsid w:val="00136A97"/>
    <w:rsid w:val="001374A8"/>
    <w:rsid w:val="00140188"/>
    <w:rsid w:val="00140282"/>
    <w:rsid w:val="0014028B"/>
    <w:rsid w:val="00140842"/>
    <w:rsid w:val="00140985"/>
    <w:rsid w:val="00141155"/>
    <w:rsid w:val="00141C29"/>
    <w:rsid w:val="00141C4E"/>
    <w:rsid w:val="00142237"/>
    <w:rsid w:val="00142A3C"/>
    <w:rsid w:val="00142AD5"/>
    <w:rsid w:val="0014328D"/>
    <w:rsid w:val="001435A0"/>
    <w:rsid w:val="00144151"/>
    <w:rsid w:val="00144B08"/>
    <w:rsid w:val="00144EE3"/>
    <w:rsid w:val="00145727"/>
    <w:rsid w:val="00145F82"/>
    <w:rsid w:val="00146C8B"/>
    <w:rsid w:val="001471C7"/>
    <w:rsid w:val="00147297"/>
    <w:rsid w:val="00147C2F"/>
    <w:rsid w:val="001501DA"/>
    <w:rsid w:val="00150962"/>
    <w:rsid w:val="00150B9C"/>
    <w:rsid w:val="001515B1"/>
    <w:rsid w:val="00151787"/>
    <w:rsid w:val="001518FA"/>
    <w:rsid w:val="001518FB"/>
    <w:rsid w:val="0015195A"/>
    <w:rsid w:val="00151B1F"/>
    <w:rsid w:val="00151F19"/>
    <w:rsid w:val="00152A07"/>
    <w:rsid w:val="00152AFE"/>
    <w:rsid w:val="00153663"/>
    <w:rsid w:val="001537AC"/>
    <w:rsid w:val="0015397C"/>
    <w:rsid w:val="001539F0"/>
    <w:rsid w:val="00154A9B"/>
    <w:rsid w:val="00154B5A"/>
    <w:rsid w:val="00154C9A"/>
    <w:rsid w:val="00155562"/>
    <w:rsid w:val="00155E17"/>
    <w:rsid w:val="001564A2"/>
    <w:rsid w:val="001564AB"/>
    <w:rsid w:val="00156E17"/>
    <w:rsid w:val="001574E0"/>
    <w:rsid w:val="0015783B"/>
    <w:rsid w:val="00161A41"/>
    <w:rsid w:val="00161A71"/>
    <w:rsid w:val="00161AF3"/>
    <w:rsid w:val="001627E9"/>
    <w:rsid w:val="001631A8"/>
    <w:rsid w:val="001631FD"/>
    <w:rsid w:val="00163E20"/>
    <w:rsid w:val="00164010"/>
    <w:rsid w:val="001640B6"/>
    <w:rsid w:val="001642DB"/>
    <w:rsid w:val="00164BBE"/>
    <w:rsid w:val="00164C2D"/>
    <w:rsid w:val="00165F08"/>
    <w:rsid w:val="00166097"/>
    <w:rsid w:val="001661C6"/>
    <w:rsid w:val="00166850"/>
    <w:rsid w:val="00166882"/>
    <w:rsid w:val="00166E56"/>
    <w:rsid w:val="001674A3"/>
    <w:rsid w:val="00167DF2"/>
    <w:rsid w:val="00170213"/>
    <w:rsid w:val="00171BEE"/>
    <w:rsid w:val="0017214F"/>
    <w:rsid w:val="00172982"/>
    <w:rsid w:val="00172A45"/>
    <w:rsid w:val="00172C77"/>
    <w:rsid w:val="00172F31"/>
    <w:rsid w:val="00173363"/>
    <w:rsid w:val="001740D2"/>
    <w:rsid w:val="00175BD8"/>
    <w:rsid w:val="0017667A"/>
    <w:rsid w:val="001766B5"/>
    <w:rsid w:val="001768EE"/>
    <w:rsid w:val="00177841"/>
    <w:rsid w:val="00177892"/>
    <w:rsid w:val="00180288"/>
    <w:rsid w:val="001804DD"/>
    <w:rsid w:val="00181370"/>
    <w:rsid w:val="001815B8"/>
    <w:rsid w:val="001819A6"/>
    <w:rsid w:val="0018310C"/>
    <w:rsid w:val="001833B2"/>
    <w:rsid w:val="00183843"/>
    <w:rsid w:val="00183F5F"/>
    <w:rsid w:val="001843DF"/>
    <w:rsid w:val="00184459"/>
    <w:rsid w:val="00184EFA"/>
    <w:rsid w:val="00184F4D"/>
    <w:rsid w:val="0018592E"/>
    <w:rsid w:val="00185E98"/>
    <w:rsid w:val="00186878"/>
    <w:rsid w:val="00186A41"/>
    <w:rsid w:val="00186D1E"/>
    <w:rsid w:val="00187929"/>
    <w:rsid w:val="00187D04"/>
    <w:rsid w:val="00190319"/>
    <w:rsid w:val="00190ADC"/>
    <w:rsid w:val="00191467"/>
    <w:rsid w:val="001918E4"/>
    <w:rsid w:val="00192862"/>
    <w:rsid w:val="00192A7D"/>
    <w:rsid w:val="00192D83"/>
    <w:rsid w:val="00192F30"/>
    <w:rsid w:val="001939CE"/>
    <w:rsid w:val="0019401F"/>
    <w:rsid w:val="00194043"/>
    <w:rsid w:val="00194770"/>
    <w:rsid w:val="00194811"/>
    <w:rsid w:val="00194E08"/>
    <w:rsid w:val="0019509A"/>
    <w:rsid w:val="00195BA6"/>
    <w:rsid w:val="00195D1E"/>
    <w:rsid w:val="0019640D"/>
    <w:rsid w:val="001965E8"/>
    <w:rsid w:val="001969EA"/>
    <w:rsid w:val="00196D25"/>
    <w:rsid w:val="00196DE3"/>
    <w:rsid w:val="0019739E"/>
    <w:rsid w:val="0019740D"/>
    <w:rsid w:val="001A06EA"/>
    <w:rsid w:val="001A0A29"/>
    <w:rsid w:val="001A15D2"/>
    <w:rsid w:val="001A1CBC"/>
    <w:rsid w:val="001A1F01"/>
    <w:rsid w:val="001A255D"/>
    <w:rsid w:val="001A291E"/>
    <w:rsid w:val="001A2986"/>
    <w:rsid w:val="001A3828"/>
    <w:rsid w:val="001A3AA8"/>
    <w:rsid w:val="001A4307"/>
    <w:rsid w:val="001A4314"/>
    <w:rsid w:val="001A4625"/>
    <w:rsid w:val="001A4879"/>
    <w:rsid w:val="001A4A24"/>
    <w:rsid w:val="001A4B79"/>
    <w:rsid w:val="001A4D1B"/>
    <w:rsid w:val="001A5125"/>
    <w:rsid w:val="001A5DBA"/>
    <w:rsid w:val="001A5EBB"/>
    <w:rsid w:val="001A6275"/>
    <w:rsid w:val="001A6899"/>
    <w:rsid w:val="001A6A43"/>
    <w:rsid w:val="001A6DBE"/>
    <w:rsid w:val="001B0560"/>
    <w:rsid w:val="001B2638"/>
    <w:rsid w:val="001B3B4C"/>
    <w:rsid w:val="001B461D"/>
    <w:rsid w:val="001B4D99"/>
    <w:rsid w:val="001B5A96"/>
    <w:rsid w:val="001B6811"/>
    <w:rsid w:val="001B6E56"/>
    <w:rsid w:val="001B7210"/>
    <w:rsid w:val="001B7B9E"/>
    <w:rsid w:val="001B7DED"/>
    <w:rsid w:val="001B7F79"/>
    <w:rsid w:val="001C007B"/>
    <w:rsid w:val="001C0611"/>
    <w:rsid w:val="001C090B"/>
    <w:rsid w:val="001C1156"/>
    <w:rsid w:val="001C1161"/>
    <w:rsid w:val="001C1877"/>
    <w:rsid w:val="001C1ABE"/>
    <w:rsid w:val="001C257C"/>
    <w:rsid w:val="001C4D2F"/>
    <w:rsid w:val="001C5A68"/>
    <w:rsid w:val="001C5C4B"/>
    <w:rsid w:val="001C5E23"/>
    <w:rsid w:val="001C5F29"/>
    <w:rsid w:val="001C5F3E"/>
    <w:rsid w:val="001C6E52"/>
    <w:rsid w:val="001C6F9B"/>
    <w:rsid w:val="001C72BE"/>
    <w:rsid w:val="001C7580"/>
    <w:rsid w:val="001C799E"/>
    <w:rsid w:val="001D0544"/>
    <w:rsid w:val="001D0B39"/>
    <w:rsid w:val="001D0F06"/>
    <w:rsid w:val="001D0F56"/>
    <w:rsid w:val="001D1A4A"/>
    <w:rsid w:val="001D1AA8"/>
    <w:rsid w:val="001D2441"/>
    <w:rsid w:val="001D2A15"/>
    <w:rsid w:val="001D3C14"/>
    <w:rsid w:val="001D3D9C"/>
    <w:rsid w:val="001D4C7C"/>
    <w:rsid w:val="001D4FF6"/>
    <w:rsid w:val="001D5785"/>
    <w:rsid w:val="001D5D2D"/>
    <w:rsid w:val="001D5DE4"/>
    <w:rsid w:val="001D6182"/>
    <w:rsid w:val="001D62EF"/>
    <w:rsid w:val="001D6D1F"/>
    <w:rsid w:val="001D6F9B"/>
    <w:rsid w:val="001D7186"/>
    <w:rsid w:val="001D71BD"/>
    <w:rsid w:val="001D758D"/>
    <w:rsid w:val="001D790F"/>
    <w:rsid w:val="001E04A0"/>
    <w:rsid w:val="001E057D"/>
    <w:rsid w:val="001E11D5"/>
    <w:rsid w:val="001E1466"/>
    <w:rsid w:val="001E1BD5"/>
    <w:rsid w:val="001E2228"/>
    <w:rsid w:val="001E3000"/>
    <w:rsid w:val="001E3305"/>
    <w:rsid w:val="001E3FD6"/>
    <w:rsid w:val="001E46AF"/>
    <w:rsid w:val="001E541E"/>
    <w:rsid w:val="001E569D"/>
    <w:rsid w:val="001E6649"/>
    <w:rsid w:val="001E668A"/>
    <w:rsid w:val="001E67F8"/>
    <w:rsid w:val="001E69BC"/>
    <w:rsid w:val="001E7A29"/>
    <w:rsid w:val="001E7B54"/>
    <w:rsid w:val="001F025E"/>
    <w:rsid w:val="001F0525"/>
    <w:rsid w:val="001F086E"/>
    <w:rsid w:val="001F0B08"/>
    <w:rsid w:val="001F1689"/>
    <w:rsid w:val="001F1874"/>
    <w:rsid w:val="001F2163"/>
    <w:rsid w:val="001F2BF3"/>
    <w:rsid w:val="001F30DB"/>
    <w:rsid w:val="001F34FD"/>
    <w:rsid w:val="001F357F"/>
    <w:rsid w:val="001F46AF"/>
    <w:rsid w:val="001F471B"/>
    <w:rsid w:val="001F490E"/>
    <w:rsid w:val="001F53CB"/>
    <w:rsid w:val="001F544F"/>
    <w:rsid w:val="001F56CD"/>
    <w:rsid w:val="001F5A36"/>
    <w:rsid w:val="001F5E27"/>
    <w:rsid w:val="001F628B"/>
    <w:rsid w:val="001F62BF"/>
    <w:rsid w:val="001F63A6"/>
    <w:rsid w:val="001F6E23"/>
    <w:rsid w:val="001F6FA5"/>
    <w:rsid w:val="001F70B9"/>
    <w:rsid w:val="001F7132"/>
    <w:rsid w:val="001F7266"/>
    <w:rsid w:val="001F7BA2"/>
    <w:rsid w:val="00200B2D"/>
    <w:rsid w:val="00200BE0"/>
    <w:rsid w:val="0020108D"/>
    <w:rsid w:val="002011C2"/>
    <w:rsid w:val="00201347"/>
    <w:rsid w:val="00201563"/>
    <w:rsid w:val="0020172D"/>
    <w:rsid w:val="00201765"/>
    <w:rsid w:val="002020A4"/>
    <w:rsid w:val="002020FB"/>
    <w:rsid w:val="00203451"/>
    <w:rsid w:val="002034B5"/>
    <w:rsid w:val="00203AB9"/>
    <w:rsid w:val="00203B69"/>
    <w:rsid w:val="00203E88"/>
    <w:rsid w:val="00204952"/>
    <w:rsid w:val="00204A29"/>
    <w:rsid w:val="0020520E"/>
    <w:rsid w:val="00205452"/>
    <w:rsid w:val="0020587C"/>
    <w:rsid w:val="0020697A"/>
    <w:rsid w:val="0020726F"/>
    <w:rsid w:val="00207278"/>
    <w:rsid w:val="00207790"/>
    <w:rsid w:val="002079EB"/>
    <w:rsid w:val="00207B8C"/>
    <w:rsid w:val="00210234"/>
    <w:rsid w:val="0021047E"/>
    <w:rsid w:val="00210777"/>
    <w:rsid w:val="0021089F"/>
    <w:rsid w:val="00211697"/>
    <w:rsid w:val="002118BA"/>
    <w:rsid w:val="00212510"/>
    <w:rsid w:val="00212CB5"/>
    <w:rsid w:val="00212EBA"/>
    <w:rsid w:val="002135EA"/>
    <w:rsid w:val="00213668"/>
    <w:rsid w:val="00213712"/>
    <w:rsid w:val="00213866"/>
    <w:rsid w:val="002138DC"/>
    <w:rsid w:val="00213FAD"/>
    <w:rsid w:val="002140A6"/>
    <w:rsid w:val="00214BDA"/>
    <w:rsid w:val="00214DE5"/>
    <w:rsid w:val="002154EA"/>
    <w:rsid w:val="00215A24"/>
    <w:rsid w:val="00215A56"/>
    <w:rsid w:val="002163FE"/>
    <w:rsid w:val="00216AFD"/>
    <w:rsid w:val="00216B84"/>
    <w:rsid w:val="00220351"/>
    <w:rsid w:val="00221561"/>
    <w:rsid w:val="002215D7"/>
    <w:rsid w:val="00223A2C"/>
    <w:rsid w:val="00223D33"/>
    <w:rsid w:val="002244E5"/>
    <w:rsid w:val="002248DA"/>
    <w:rsid w:val="00224FBE"/>
    <w:rsid w:val="00225E81"/>
    <w:rsid w:val="00226B3C"/>
    <w:rsid w:val="0022763D"/>
    <w:rsid w:val="0023195F"/>
    <w:rsid w:val="00232122"/>
    <w:rsid w:val="00232977"/>
    <w:rsid w:val="00232DCD"/>
    <w:rsid w:val="002340F8"/>
    <w:rsid w:val="00235BD4"/>
    <w:rsid w:val="002366AE"/>
    <w:rsid w:val="0023699B"/>
    <w:rsid w:val="00236E64"/>
    <w:rsid w:val="00237266"/>
    <w:rsid w:val="00237412"/>
    <w:rsid w:val="00237D0B"/>
    <w:rsid w:val="0024046B"/>
    <w:rsid w:val="00240B3D"/>
    <w:rsid w:val="00240DA4"/>
    <w:rsid w:val="00241332"/>
    <w:rsid w:val="00242B97"/>
    <w:rsid w:val="00242D7C"/>
    <w:rsid w:val="0024380E"/>
    <w:rsid w:val="00244102"/>
    <w:rsid w:val="0024424F"/>
    <w:rsid w:val="0024449C"/>
    <w:rsid w:val="002446CF"/>
    <w:rsid w:val="00245386"/>
    <w:rsid w:val="002457EE"/>
    <w:rsid w:val="00245C81"/>
    <w:rsid w:val="00246098"/>
    <w:rsid w:val="0024620E"/>
    <w:rsid w:val="0024685C"/>
    <w:rsid w:val="0024729B"/>
    <w:rsid w:val="00247D54"/>
    <w:rsid w:val="002504C8"/>
    <w:rsid w:val="002509EA"/>
    <w:rsid w:val="00250D22"/>
    <w:rsid w:val="002515B3"/>
    <w:rsid w:val="002519E4"/>
    <w:rsid w:val="00251B5E"/>
    <w:rsid w:val="00251F17"/>
    <w:rsid w:val="002527B7"/>
    <w:rsid w:val="00252882"/>
    <w:rsid w:val="00252A88"/>
    <w:rsid w:val="00252D38"/>
    <w:rsid w:val="00253988"/>
    <w:rsid w:val="002539EB"/>
    <w:rsid w:val="00253A9E"/>
    <w:rsid w:val="00254265"/>
    <w:rsid w:val="0025447A"/>
    <w:rsid w:val="002552F1"/>
    <w:rsid w:val="0025588B"/>
    <w:rsid w:val="00256009"/>
    <w:rsid w:val="00257AA7"/>
    <w:rsid w:val="00257D19"/>
    <w:rsid w:val="00257F8C"/>
    <w:rsid w:val="00261701"/>
    <w:rsid w:val="0026192F"/>
    <w:rsid w:val="00261D32"/>
    <w:rsid w:val="00261FBB"/>
    <w:rsid w:val="0026255C"/>
    <w:rsid w:val="00262627"/>
    <w:rsid w:val="00262DFB"/>
    <w:rsid w:val="00263268"/>
    <w:rsid w:val="002633A6"/>
    <w:rsid w:val="00263A95"/>
    <w:rsid w:val="00263AE1"/>
    <w:rsid w:val="00264113"/>
    <w:rsid w:val="0026411F"/>
    <w:rsid w:val="002642BB"/>
    <w:rsid w:val="002648CC"/>
    <w:rsid w:val="002649AF"/>
    <w:rsid w:val="00266823"/>
    <w:rsid w:val="00266868"/>
    <w:rsid w:val="00266BB8"/>
    <w:rsid w:val="00266C09"/>
    <w:rsid w:val="00266D56"/>
    <w:rsid w:val="00266F5E"/>
    <w:rsid w:val="002672CB"/>
    <w:rsid w:val="002674B2"/>
    <w:rsid w:val="0027037C"/>
    <w:rsid w:val="00270D86"/>
    <w:rsid w:val="0027177D"/>
    <w:rsid w:val="00271839"/>
    <w:rsid w:val="00271B1F"/>
    <w:rsid w:val="00271CBF"/>
    <w:rsid w:val="00271CFE"/>
    <w:rsid w:val="00272ECC"/>
    <w:rsid w:val="00272F66"/>
    <w:rsid w:val="0027353E"/>
    <w:rsid w:val="00273B43"/>
    <w:rsid w:val="002742FD"/>
    <w:rsid w:val="00274830"/>
    <w:rsid w:val="00274C60"/>
    <w:rsid w:val="00274D3F"/>
    <w:rsid w:val="00275DF5"/>
    <w:rsid w:val="002761DC"/>
    <w:rsid w:val="00276AA0"/>
    <w:rsid w:val="00276F3E"/>
    <w:rsid w:val="00277527"/>
    <w:rsid w:val="00277A61"/>
    <w:rsid w:val="00277F4B"/>
    <w:rsid w:val="002800E0"/>
    <w:rsid w:val="00280107"/>
    <w:rsid w:val="002804CD"/>
    <w:rsid w:val="002804F4"/>
    <w:rsid w:val="00281C04"/>
    <w:rsid w:val="00281F22"/>
    <w:rsid w:val="002826E4"/>
    <w:rsid w:val="00282738"/>
    <w:rsid w:val="0028332B"/>
    <w:rsid w:val="002838C2"/>
    <w:rsid w:val="00283CD8"/>
    <w:rsid w:val="00283E7A"/>
    <w:rsid w:val="0028481F"/>
    <w:rsid w:val="00285969"/>
    <w:rsid w:val="00285C6C"/>
    <w:rsid w:val="00285DFA"/>
    <w:rsid w:val="00286440"/>
    <w:rsid w:val="0028676A"/>
    <w:rsid w:val="002868A0"/>
    <w:rsid w:val="00287530"/>
    <w:rsid w:val="00287950"/>
    <w:rsid w:val="00290365"/>
    <w:rsid w:val="002904A0"/>
    <w:rsid w:val="00290599"/>
    <w:rsid w:val="00290633"/>
    <w:rsid w:val="00290A61"/>
    <w:rsid w:val="0029279B"/>
    <w:rsid w:val="00292943"/>
    <w:rsid w:val="00292D3C"/>
    <w:rsid w:val="002936F0"/>
    <w:rsid w:val="002941CC"/>
    <w:rsid w:val="00295542"/>
    <w:rsid w:val="0029586A"/>
    <w:rsid w:val="00295B42"/>
    <w:rsid w:val="00295C58"/>
    <w:rsid w:val="00295F0D"/>
    <w:rsid w:val="0029607E"/>
    <w:rsid w:val="0029645A"/>
    <w:rsid w:val="00297538"/>
    <w:rsid w:val="00297DA3"/>
    <w:rsid w:val="00297F38"/>
    <w:rsid w:val="002A008E"/>
    <w:rsid w:val="002A009F"/>
    <w:rsid w:val="002A065B"/>
    <w:rsid w:val="002A0871"/>
    <w:rsid w:val="002A24A3"/>
    <w:rsid w:val="002A2C0B"/>
    <w:rsid w:val="002A3AA1"/>
    <w:rsid w:val="002A3C86"/>
    <w:rsid w:val="002A42F9"/>
    <w:rsid w:val="002A48F7"/>
    <w:rsid w:val="002A4C35"/>
    <w:rsid w:val="002A518C"/>
    <w:rsid w:val="002A5424"/>
    <w:rsid w:val="002A54B3"/>
    <w:rsid w:val="002A5686"/>
    <w:rsid w:val="002A56B8"/>
    <w:rsid w:val="002A5753"/>
    <w:rsid w:val="002A612D"/>
    <w:rsid w:val="002A66DA"/>
    <w:rsid w:val="002A6DFE"/>
    <w:rsid w:val="002A6E3A"/>
    <w:rsid w:val="002A7536"/>
    <w:rsid w:val="002B043B"/>
    <w:rsid w:val="002B04EC"/>
    <w:rsid w:val="002B0514"/>
    <w:rsid w:val="002B06F5"/>
    <w:rsid w:val="002B09E4"/>
    <w:rsid w:val="002B117D"/>
    <w:rsid w:val="002B174B"/>
    <w:rsid w:val="002B1791"/>
    <w:rsid w:val="002B1A0A"/>
    <w:rsid w:val="002B1CD9"/>
    <w:rsid w:val="002B2620"/>
    <w:rsid w:val="002B351D"/>
    <w:rsid w:val="002B4266"/>
    <w:rsid w:val="002B4573"/>
    <w:rsid w:val="002B5025"/>
    <w:rsid w:val="002B5353"/>
    <w:rsid w:val="002B5C67"/>
    <w:rsid w:val="002B5C94"/>
    <w:rsid w:val="002B5F8B"/>
    <w:rsid w:val="002B67BB"/>
    <w:rsid w:val="002B6A69"/>
    <w:rsid w:val="002B6CE5"/>
    <w:rsid w:val="002B704A"/>
    <w:rsid w:val="002B712C"/>
    <w:rsid w:val="002B742E"/>
    <w:rsid w:val="002B743D"/>
    <w:rsid w:val="002B7BE1"/>
    <w:rsid w:val="002C1245"/>
    <w:rsid w:val="002C179A"/>
    <w:rsid w:val="002C1D45"/>
    <w:rsid w:val="002C1E39"/>
    <w:rsid w:val="002C22EE"/>
    <w:rsid w:val="002C2334"/>
    <w:rsid w:val="002C2BB0"/>
    <w:rsid w:val="002C4D90"/>
    <w:rsid w:val="002C529F"/>
    <w:rsid w:val="002C53FD"/>
    <w:rsid w:val="002C5A96"/>
    <w:rsid w:val="002C5C6E"/>
    <w:rsid w:val="002C5D98"/>
    <w:rsid w:val="002C5FC5"/>
    <w:rsid w:val="002C6015"/>
    <w:rsid w:val="002C65B5"/>
    <w:rsid w:val="002C6B29"/>
    <w:rsid w:val="002C6F58"/>
    <w:rsid w:val="002C6F9C"/>
    <w:rsid w:val="002C76FF"/>
    <w:rsid w:val="002D0042"/>
    <w:rsid w:val="002D03FB"/>
    <w:rsid w:val="002D112C"/>
    <w:rsid w:val="002D12FE"/>
    <w:rsid w:val="002D136C"/>
    <w:rsid w:val="002D195C"/>
    <w:rsid w:val="002D1984"/>
    <w:rsid w:val="002D1E0E"/>
    <w:rsid w:val="002D2171"/>
    <w:rsid w:val="002D21F3"/>
    <w:rsid w:val="002D23DE"/>
    <w:rsid w:val="002D2759"/>
    <w:rsid w:val="002D2B35"/>
    <w:rsid w:val="002D2E0B"/>
    <w:rsid w:val="002D331E"/>
    <w:rsid w:val="002D3957"/>
    <w:rsid w:val="002D3C83"/>
    <w:rsid w:val="002D584C"/>
    <w:rsid w:val="002D5A12"/>
    <w:rsid w:val="002D6DA6"/>
    <w:rsid w:val="002D7749"/>
    <w:rsid w:val="002E01FA"/>
    <w:rsid w:val="002E0296"/>
    <w:rsid w:val="002E03D3"/>
    <w:rsid w:val="002E0BD9"/>
    <w:rsid w:val="002E0CEA"/>
    <w:rsid w:val="002E12FF"/>
    <w:rsid w:val="002E1576"/>
    <w:rsid w:val="002E1B13"/>
    <w:rsid w:val="002E205E"/>
    <w:rsid w:val="002E20A2"/>
    <w:rsid w:val="002E26B6"/>
    <w:rsid w:val="002E31C7"/>
    <w:rsid w:val="002E3DEF"/>
    <w:rsid w:val="002E401F"/>
    <w:rsid w:val="002E46B9"/>
    <w:rsid w:val="002E4785"/>
    <w:rsid w:val="002E4829"/>
    <w:rsid w:val="002E5184"/>
    <w:rsid w:val="002E547E"/>
    <w:rsid w:val="002E57B0"/>
    <w:rsid w:val="002E5840"/>
    <w:rsid w:val="002E65C3"/>
    <w:rsid w:val="002E68BA"/>
    <w:rsid w:val="002E6959"/>
    <w:rsid w:val="002E6D69"/>
    <w:rsid w:val="002F0150"/>
    <w:rsid w:val="002F0407"/>
    <w:rsid w:val="002F15E0"/>
    <w:rsid w:val="002F29C8"/>
    <w:rsid w:val="002F2F88"/>
    <w:rsid w:val="002F3064"/>
    <w:rsid w:val="002F30D9"/>
    <w:rsid w:val="002F3331"/>
    <w:rsid w:val="002F3800"/>
    <w:rsid w:val="002F3F4C"/>
    <w:rsid w:val="002F4420"/>
    <w:rsid w:val="002F4F2F"/>
    <w:rsid w:val="002F55BF"/>
    <w:rsid w:val="002F593F"/>
    <w:rsid w:val="002F59A3"/>
    <w:rsid w:val="002F5A56"/>
    <w:rsid w:val="002F5AAC"/>
    <w:rsid w:val="002F5AD6"/>
    <w:rsid w:val="002F5B27"/>
    <w:rsid w:val="002F65AB"/>
    <w:rsid w:val="002F69AB"/>
    <w:rsid w:val="002F69C9"/>
    <w:rsid w:val="002F72ED"/>
    <w:rsid w:val="00300010"/>
    <w:rsid w:val="003012A5"/>
    <w:rsid w:val="00301754"/>
    <w:rsid w:val="00302114"/>
    <w:rsid w:val="00302C60"/>
    <w:rsid w:val="00302CD9"/>
    <w:rsid w:val="00303D32"/>
    <w:rsid w:val="003049E9"/>
    <w:rsid w:val="00305214"/>
    <w:rsid w:val="00305B62"/>
    <w:rsid w:val="00305E09"/>
    <w:rsid w:val="003061A2"/>
    <w:rsid w:val="00306B5A"/>
    <w:rsid w:val="00306BC6"/>
    <w:rsid w:val="00307759"/>
    <w:rsid w:val="00307966"/>
    <w:rsid w:val="003079CA"/>
    <w:rsid w:val="00310359"/>
    <w:rsid w:val="00310A7A"/>
    <w:rsid w:val="00310FE3"/>
    <w:rsid w:val="00311213"/>
    <w:rsid w:val="0031185E"/>
    <w:rsid w:val="003127A9"/>
    <w:rsid w:val="003129AD"/>
    <w:rsid w:val="003131A2"/>
    <w:rsid w:val="003137C6"/>
    <w:rsid w:val="00314502"/>
    <w:rsid w:val="0031455B"/>
    <w:rsid w:val="00314B1B"/>
    <w:rsid w:val="00314B2A"/>
    <w:rsid w:val="003156B9"/>
    <w:rsid w:val="00315F5B"/>
    <w:rsid w:val="00315F64"/>
    <w:rsid w:val="003163C1"/>
    <w:rsid w:val="0031695A"/>
    <w:rsid w:val="0031735A"/>
    <w:rsid w:val="00320534"/>
    <w:rsid w:val="00320B7D"/>
    <w:rsid w:val="0032192A"/>
    <w:rsid w:val="0032253D"/>
    <w:rsid w:val="00322782"/>
    <w:rsid w:val="00322DB6"/>
    <w:rsid w:val="00322E6B"/>
    <w:rsid w:val="00322F51"/>
    <w:rsid w:val="003238D7"/>
    <w:rsid w:val="00323C2A"/>
    <w:rsid w:val="00323F03"/>
    <w:rsid w:val="00324531"/>
    <w:rsid w:val="00324941"/>
    <w:rsid w:val="003257C9"/>
    <w:rsid w:val="00325D0A"/>
    <w:rsid w:val="003276E4"/>
    <w:rsid w:val="003278D7"/>
    <w:rsid w:val="00330B57"/>
    <w:rsid w:val="003318FD"/>
    <w:rsid w:val="00331AE1"/>
    <w:rsid w:val="00332C80"/>
    <w:rsid w:val="00333681"/>
    <w:rsid w:val="00333E46"/>
    <w:rsid w:val="00334294"/>
    <w:rsid w:val="00335C78"/>
    <w:rsid w:val="00335D53"/>
    <w:rsid w:val="00335F52"/>
    <w:rsid w:val="00336EEE"/>
    <w:rsid w:val="00337160"/>
    <w:rsid w:val="0033756D"/>
    <w:rsid w:val="0033780F"/>
    <w:rsid w:val="00337A69"/>
    <w:rsid w:val="00340460"/>
    <w:rsid w:val="003408A1"/>
    <w:rsid w:val="003410AF"/>
    <w:rsid w:val="00341105"/>
    <w:rsid w:val="0034139D"/>
    <w:rsid w:val="003417B9"/>
    <w:rsid w:val="0034185D"/>
    <w:rsid w:val="00341CC8"/>
    <w:rsid w:val="00341EE5"/>
    <w:rsid w:val="00342369"/>
    <w:rsid w:val="00342D49"/>
    <w:rsid w:val="00343165"/>
    <w:rsid w:val="003438C8"/>
    <w:rsid w:val="003451C1"/>
    <w:rsid w:val="00346822"/>
    <w:rsid w:val="00346912"/>
    <w:rsid w:val="00346A69"/>
    <w:rsid w:val="00346EA3"/>
    <w:rsid w:val="00347760"/>
    <w:rsid w:val="003504BB"/>
    <w:rsid w:val="00350566"/>
    <w:rsid w:val="0035057A"/>
    <w:rsid w:val="00350660"/>
    <w:rsid w:val="00350849"/>
    <w:rsid w:val="00351007"/>
    <w:rsid w:val="00351167"/>
    <w:rsid w:val="00351CBB"/>
    <w:rsid w:val="00353B35"/>
    <w:rsid w:val="00353F3F"/>
    <w:rsid w:val="00354B1C"/>
    <w:rsid w:val="00354DDE"/>
    <w:rsid w:val="00354E54"/>
    <w:rsid w:val="003552CC"/>
    <w:rsid w:val="00355CA5"/>
    <w:rsid w:val="003561E1"/>
    <w:rsid w:val="003564CC"/>
    <w:rsid w:val="00356A89"/>
    <w:rsid w:val="00356C5B"/>
    <w:rsid w:val="00356D5D"/>
    <w:rsid w:val="00356EBE"/>
    <w:rsid w:val="003574F9"/>
    <w:rsid w:val="003577AA"/>
    <w:rsid w:val="003604B0"/>
    <w:rsid w:val="0036073D"/>
    <w:rsid w:val="00360C8A"/>
    <w:rsid w:val="00360EAC"/>
    <w:rsid w:val="00360FC9"/>
    <w:rsid w:val="00360FD3"/>
    <w:rsid w:val="00361B09"/>
    <w:rsid w:val="00361BA2"/>
    <w:rsid w:val="00361F76"/>
    <w:rsid w:val="00362500"/>
    <w:rsid w:val="0036328F"/>
    <w:rsid w:val="003634C3"/>
    <w:rsid w:val="00363B98"/>
    <w:rsid w:val="00363EA2"/>
    <w:rsid w:val="00364210"/>
    <w:rsid w:val="00364364"/>
    <w:rsid w:val="003643A5"/>
    <w:rsid w:val="003648CF"/>
    <w:rsid w:val="00364F97"/>
    <w:rsid w:val="003656C0"/>
    <w:rsid w:val="0036585B"/>
    <w:rsid w:val="00366F07"/>
    <w:rsid w:val="00367433"/>
    <w:rsid w:val="00367B24"/>
    <w:rsid w:val="003701AD"/>
    <w:rsid w:val="003706CC"/>
    <w:rsid w:val="00370B2C"/>
    <w:rsid w:val="00371A53"/>
    <w:rsid w:val="00371B14"/>
    <w:rsid w:val="003741FE"/>
    <w:rsid w:val="003743CE"/>
    <w:rsid w:val="00374604"/>
    <w:rsid w:val="00374A20"/>
    <w:rsid w:val="00374BF9"/>
    <w:rsid w:val="00375414"/>
    <w:rsid w:val="00375992"/>
    <w:rsid w:val="003759EF"/>
    <w:rsid w:val="00375BE7"/>
    <w:rsid w:val="00375E6B"/>
    <w:rsid w:val="00376CF2"/>
    <w:rsid w:val="003775C6"/>
    <w:rsid w:val="00377F60"/>
    <w:rsid w:val="00380048"/>
    <w:rsid w:val="00380437"/>
    <w:rsid w:val="003808FD"/>
    <w:rsid w:val="00380BB4"/>
    <w:rsid w:val="003810FB"/>
    <w:rsid w:val="00381148"/>
    <w:rsid w:val="00381449"/>
    <w:rsid w:val="0038201E"/>
    <w:rsid w:val="00382128"/>
    <w:rsid w:val="00382226"/>
    <w:rsid w:val="0038248D"/>
    <w:rsid w:val="00382599"/>
    <w:rsid w:val="003825C9"/>
    <w:rsid w:val="003826DF"/>
    <w:rsid w:val="003826F4"/>
    <w:rsid w:val="00382E60"/>
    <w:rsid w:val="00383149"/>
    <w:rsid w:val="0038325B"/>
    <w:rsid w:val="00383282"/>
    <w:rsid w:val="003838C5"/>
    <w:rsid w:val="00383EF0"/>
    <w:rsid w:val="0038440C"/>
    <w:rsid w:val="00384D73"/>
    <w:rsid w:val="0038536F"/>
    <w:rsid w:val="00385A25"/>
    <w:rsid w:val="00385C75"/>
    <w:rsid w:val="003860BB"/>
    <w:rsid w:val="00386393"/>
    <w:rsid w:val="00386D9A"/>
    <w:rsid w:val="00386DDA"/>
    <w:rsid w:val="00386FAF"/>
    <w:rsid w:val="00387170"/>
    <w:rsid w:val="00387204"/>
    <w:rsid w:val="003873B2"/>
    <w:rsid w:val="003873CF"/>
    <w:rsid w:val="00387471"/>
    <w:rsid w:val="003876BC"/>
    <w:rsid w:val="00387C10"/>
    <w:rsid w:val="00390389"/>
    <w:rsid w:val="003906B8"/>
    <w:rsid w:val="00390B3F"/>
    <w:rsid w:val="00390C70"/>
    <w:rsid w:val="00390DB2"/>
    <w:rsid w:val="00391392"/>
    <w:rsid w:val="00391675"/>
    <w:rsid w:val="0039172C"/>
    <w:rsid w:val="00391D6D"/>
    <w:rsid w:val="00392465"/>
    <w:rsid w:val="003927E7"/>
    <w:rsid w:val="00393511"/>
    <w:rsid w:val="00393800"/>
    <w:rsid w:val="00394521"/>
    <w:rsid w:val="00394585"/>
    <w:rsid w:val="0039469C"/>
    <w:rsid w:val="00394A9B"/>
    <w:rsid w:val="003951A8"/>
    <w:rsid w:val="00395B0E"/>
    <w:rsid w:val="00395F91"/>
    <w:rsid w:val="003968D8"/>
    <w:rsid w:val="00397623"/>
    <w:rsid w:val="00397899"/>
    <w:rsid w:val="003A0388"/>
    <w:rsid w:val="003A0B55"/>
    <w:rsid w:val="003A0C7A"/>
    <w:rsid w:val="003A164A"/>
    <w:rsid w:val="003A19D6"/>
    <w:rsid w:val="003A1A9A"/>
    <w:rsid w:val="003A1A9E"/>
    <w:rsid w:val="003A317B"/>
    <w:rsid w:val="003A39DC"/>
    <w:rsid w:val="003A3A7D"/>
    <w:rsid w:val="003A47E1"/>
    <w:rsid w:val="003A5B9E"/>
    <w:rsid w:val="003A5F94"/>
    <w:rsid w:val="003A6197"/>
    <w:rsid w:val="003A61EF"/>
    <w:rsid w:val="003A635A"/>
    <w:rsid w:val="003A638C"/>
    <w:rsid w:val="003A6500"/>
    <w:rsid w:val="003A65F3"/>
    <w:rsid w:val="003A6D6B"/>
    <w:rsid w:val="003A782A"/>
    <w:rsid w:val="003A7AD5"/>
    <w:rsid w:val="003A7E96"/>
    <w:rsid w:val="003A7FBE"/>
    <w:rsid w:val="003B045C"/>
    <w:rsid w:val="003B0D2B"/>
    <w:rsid w:val="003B1B25"/>
    <w:rsid w:val="003B1C3F"/>
    <w:rsid w:val="003B20E7"/>
    <w:rsid w:val="003B2C3B"/>
    <w:rsid w:val="003B2E8C"/>
    <w:rsid w:val="003B36E1"/>
    <w:rsid w:val="003B38D8"/>
    <w:rsid w:val="003B3996"/>
    <w:rsid w:val="003B4E0A"/>
    <w:rsid w:val="003B515F"/>
    <w:rsid w:val="003B5AA2"/>
    <w:rsid w:val="003B6304"/>
    <w:rsid w:val="003B6446"/>
    <w:rsid w:val="003B65E9"/>
    <w:rsid w:val="003B6D01"/>
    <w:rsid w:val="003B6D0C"/>
    <w:rsid w:val="003B7F43"/>
    <w:rsid w:val="003C04D8"/>
    <w:rsid w:val="003C0650"/>
    <w:rsid w:val="003C0691"/>
    <w:rsid w:val="003C09D5"/>
    <w:rsid w:val="003C236D"/>
    <w:rsid w:val="003C242F"/>
    <w:rsid w:val="003C29BD"/>
    <w:rsid w:val="003C2C91"/>
    <w:rsid w:val="003C2D1E"/>
    <w:rsid w:val="003C3D7E"/>
    <w:rsid w:val="003C4842"/>
    <w:rsid w:val="003C605F"/>
    <w:rsid w:val="003C64F1"/>
    <w:rsid w:val="003C6956"/>
    <w:rsid w:val="003C6E25"/>
    <w:rsid w:val="003C725A"/>
    <w:rsid w:val="003C7FB8"/>
    <w:rsid w:val="003D02F0"/>
    <w:rsid w:val="003D09BE"/>
    <w:rsid w:val="003D1080"/>
    <w:rsid w:val="003D125E"/>
    <w:rsid w:val="003D1CE1"/>
    <w:rsid w:val="003D1EC0"/>
    <w:rsid w:val="003D2500"/>
    <w:rsid w:val="003D336A"/>
    <w:rsid w:val="003D3EEA"/>
    <w:rsid w:val="003D46ED"/>
    <w:rsid w:val="003D49C6"/>
    <w:rsid w:val="003D5E8B"/>
    <w:rsid w:val="003D6AE3"/>
    <w:rsid w:val="003D7769"/>
    <w:rsid w:val="003D7E8E"/>
    <w:rsid w:val="003E0292"/>
    <w:rsid w:val="003E04A8"/>
    <w:rsid w:val="003E05D7"/>
    <w:rsid w:val="003E0828"/>
    <w:rsid w:val="003E0985"/>
    <w:rsid w:val="003E099C"/>
    <w:rsid w:val="003E105C"/>
    <w:rsid w:val="003E11A6"/>
    <w:rsid w:val="003E1298"/>
    <w:rsid w:val="003E221B"/>
    <w:rsid w:val="003E231E"/>
    <w:rsid w:val="003E2A93"/>
    <w:rsid w:val="003E31DF"/>
    <w:rsid w:val="003E334D"/>
    <w:rsid w:val="003E337E"/>
    <w:rsid w:val="003E3599"/>
    <w:rsid w:val="003E41D7"/>
    <w:rsid w:val="003E4299"/>
    <w:rsid w:val="003E4606"/>
    <w:rsid w:val="003E46FE"/>
    <w:rsid w:val="003E4D1F"/>
    <w:rsid w:val="003E530F"/>
    <w:rsid w:val="003E5641"/>
    <w:rsid w:val="003E5A4D"/>
    <w:rsid w:val="003E5B50"/>
    <w:rsid w:val="003E64B0"/>
    <w:rsid w:val="003E6895"/>
    <w:rsid w:val="003E7541"/>
    <w:rsid w:val="003E7B2E"/>
    <w:rsid w:val="003E7F70"/>
    <w:rsid w:val="003F0154"/>
    <w:rsid w:val="003F0269"/>
    <w:rsid w:val="003F036F"/>
    <w:rsid w:val="003F041A"/>
    <w:rsid w:val="003F081D"/>
    <w:rsid w:val="003F0BED"/>
    <w:rsid w:val="003F1D1E"/>
    <w:rsid w:val="003F1F91"/>
    <w:rsid w:val="003F267C"/>
    <w:rsid w:val="003F2D13"/>
    <w:rsid w:val="003F32BD"/>
    <w:rsid w:val="003F3869"/>
    <w:rsid w:val="003F3976"/>
    <w:rsid w:val="003F42DA"/>
    <w:rsid w:val="003F4790"/>
    <w:rsid w:val="003F4A5D"/>
    <w:rsid w:val="003F4AE2"/>
    <w:rsid w:val="003F4D65"/>
    <w:rsid w:val="003F57EF"/>
    <w:rsid w:val="003F60BF"/>
    <w:rsid w:val="003F6979"/>
    <w:rsid w:val="003F76C8"/>
    <w:rsid w:val="003F76E9"/>
    <w:rsid w:val="003F7DB4"/>
    <w:rsid w:val="003F7DDA"/>
    <w:rsid w:val="003F7F80"/>
    <w:rsid w:val="0040020F"/>
    <w:rsid w:val="004006A3"/>
    <w:rsid w:val="00400788"/>
    <w:rsid w:val="00401794"/>
    <w:rsid w:val="004020E7"/>
    <w:rsid w:val="00402214"/>
    <w:rsid w:val="00402224"/>
    <w:rsid w:val="00403444"/>
    <w:rsid w:val="00403634"/>
    <w:rsid w:val="00403FC8"/>
    <w:rsid w:val="0040481A"/>
    <w:rsid w:val="00404AD8"/>
    <w:rsid w:val="00405395"/>
    <w:rsid w:val="0040597C"/>
    <w:rsid w:val="00405D70"/>
    <w:rsid w:val="004062C0"/>
    <w:rsid w:val="00406671"/>
    <w:rsid w:val="00406AFC"/>
    <w:rsid w:val="00406C3B"/>
    <w:rsid w:val="00406DD3"/>
    <w:rsid w:val="00410268"/>
    <w:rsid w:val="004107C6"/>
    <w:rsid w:val="00411429"/>
    <w:rsid w:val="00411803"/>
    <w:rsid w:val="00411D8B"/>
    <w:rsid w:val="00411E92"/>
    <w:rsid w:val="0041241A"/>
    <w:rsid w:val="00414330"/>
    <w:rsid w:val="00414F63"/>
    <w:rsid w:val="00416164"/>
    <w:rsid w:val="00416BC5"/>
    <w:rsid w:val="00416E25"/>
    <w:rsid w:val="00420197"/>
    <w:rsid w:val="00420B4E"/>
    <w:rsid w:val="00420B82"/>
    <w:rsid w:val="004212A5"/>
    <w:rsid w:val="00421357"/>
    <w:rsid w:val="00424181"/>
    <w:rsid w:val="00424992"/>
    <w:rsid w:val="00424B1E"/>
    <w:rsid w:val="00424F21"/>
    <w:rsid w:val="00426849"/>
    <w:rsid w:val="004268A2"/>
    <w:rsid w:val="004269DB"/>
    <w:rsid w:val="00426BF4"/>
    <w:rsid w:val="004275CA"/>
    <w:rsid w:val="0042788C"/>
    <w:rsid w:val="0043015A"/>
    <w:rsid w:val="0043086D"/>
    <w:rsid w:val="00430AF9"/>
    <w:rsid w:val="004310C2"/>
    <w:rsid w:val="00431239"/>
    <w:rsid w:val="0043132B"/>
    <w:rsid w:val="00431936"/>
    <w:rsid w:val="004324E8"/>
    <w:rsid w:val="00432512"/>
    <w:rsid w:val="00432C27"/>
    <w:rsid w:val="00433E95"/>
    <w:rsid w:val="00434126"/>
    <w:rsid w:val="00434442"/>
    <w:rsid w:val="00434565"/>
    <w:rsid w:val="00436278"/>
    <w:rsid w:val="004375A5"/>
    <w:rsid w:val="004375D4"/>
    <w:rsid w:val="004379C9"/>
    <w:rsid w:val="00437FC5"/>
    <w:rsid w:val="00440438"/>
    <w:rsid w:val="00441FB6"/>
    <w:rsid w:val="0044234A"/>
    <w:rsid w:val="004424F3"/>
    <w:rsid w:val="00442CE9"/>
    <w:rsid w:val="00443F29"/>
    <w:rsid w:val="004443DB"/>
    <w:rsid w:val="00444580"/>
    <w:rsid w:val="00444639"/>
    <w:rsid w:val="00444880"/>
    <w:rsid w:val="00444A16"/>
    <w:rsid w:val="00444A6B"/>
    <w:rsid w:val="00445BB3"/>
    <w:rsid w:val="00445BD1"/>
    <w:rsid w:val="00445C45"/>
    <w:rsid w:val="00446CDB"/>
    <w:rsid w:val="00446D48"/>
    <w:rsid w:val="00447132"/>
    <w:rsid w:val="00447142"/>
    <w:rsid w:val="00447326"/>
    <w:rsid w:val="00447538"/>
    <w:rsid w:val="00450218"/>
    <w:rsid w:val="00450B07"/>
    <w:rsid w:val="0045203C"/>
    <w:rsid w:val="00452491"/>
    <w:rsid w:val="004525C6"/>
    <w:rsid w:val="00452A39"/>
    <w:rsid w:val="00452B8F"/>
    <w:rsid w:val="00452D67"/>
    <w:rsid w:val="0045380A"/>
    <w:rsid w:val="0045384B"/>
    <w:rsid w:val="00453B76"/>
    <w:rsid w:val="00454372"/>
    <w:rsid w:val="004544B2"/>
    <w:rsid w:val="00454882"/>
    <w:rsid w:val="00454DA4"/>
    <w:rsid w:val="004550F2"/>
    <w:rsid w:val="00455421"/>
    <w:rsid w:val="0045550B"/>
    <w:rsid w:val="0045560A"/>
    <w:rsid w:val="00455CCC"/>
    <w:rsid w:val="00456023"/>
    <w:rsid w:val="0045605A"/>
    <w:rsid w:val="00456531"/>
    <w:rsid w:val="00456652"/>
    <w:rsid w:val="00456663"/>
    <w:rsid w:val="00457D00"/>
    <w:rsid w:val="0046007B"/>
    <w:rsid w:val="004601CA"/>
    <w:rsid w:val="0046096F"/>
    <w:rsid w:val="00461F6C"/>
    <w:rsid w:val="004627DC"/>
    <w:rsid w:val="00462A4F"/>
    <w:rsid w:val="00462D66"/>
    <w:rsid w:val="00463BBF"/>
    <w:rsid w:val="004642F9"/>
    <w:rsid w:val="00464ED9"/>
    <w:rsid w:val="0046657D"/>
    <w:rsid w:val="00466906"/>
    <w:rsid w:val="0046696F"/>
    <w:rsid w:val="00466AE4"/>
    <w:rsid w:val="00466C21"/>
    <w:rsid w:val="00466E7B"/>
    <w:rsid w:val="00466EFC"/>
    <w:rsid w:val="00467313"/>
    <w:rsid w:val="00467332"/>
    <w:rsid w:val="004674E6"/>
    <w:rsid w:val="0047098E"/>
    <w:rsid w:val="00471A6A"/>
    <w:rsid w:val="004729B9"/>
    <w:rsid w:val="00472EEF"/>
    <w:rsid w:val="00473BCD"/>
    <w:rsid w:val="00473C64"/>
    <w:rsid w:val="0047417C"/>
    <w:rsid w:val="00474183"/>
    <w:rsid w:val="00474550"/>
    <w:rsid w:val="00474841"/>
    <w:rsid w:val="00475A35"/>
    <w:rsid w:val="00475BC0"/>
    <w:rsid w:val="00475BDC"/>
    <w:rsid w:val="004762C9"/>
    <w:rsid w:val="00476F2B"/>
    <w:rsid w:val="00477272"/>
    <w:rsid w:val="004773A1"/>
    <w:rsid w:val="004775FF"/>
    <w:rsid w:val="00477800"/>
    <w:rsid w:val="00477931"/>
    <w:rsid w:val="00477B76"/>
    <w:rsid w:val="00480333"/>
    <w:rsid w:val="00481F29"/>
    <w:rsid w:val="0048248E"/>
    <w:rsid w:val="004827EF"/>
    <w:rsid w:val="00482B8B"/>
    <w:rsid w:val="00482E56"/>
    <w:rsid w:val="00483ACF"/>
    <w:rsid w:val="004846C0"/>
    <w:rsid w:val="00484794"/>
    <w:rsid w:val="00484873"/>
    <w:rsid w:val="00484943"/>
    <w:rsid w:val="00484E1E"/>
    <w:rsid w:val="0048508D"/>
    <w:rsid w:val="004861F0"/>
    <w:rsid w:val="004868F8"/>
    <w:rsid w:val="0048711A"/>
    <w:rsid w:val="00487488"/>
    <w:rsid w:val="00487DA1"/>
    <w:rsid w:val="00487DC9"/>
    <w:rsid w:val="00487ED6"/>
    <w:rsid w:val="00490039"/>
    <w:rsid w:val="0049047D"/>
    <w:rsid w:val="00490DEF"/>
    <w:rsid w:val="004916CD"/>
    <w:rsid w:val="004916F0"/>
    <w:rsid w:val="00491AA9"/>
    <w:rsid w:val="00492574"/>
    <w:rsid w:val="0049296F"/>
    <w:rsid w:val="004929D1"/>
    <w:rsid w:val="00493467"/>
    <w:rsid w:val="0049346F"/>
    <w:rsid w:val="004935CB"/>
    <w:rsid w:val="00493DA1"/>
    <w:rsid w:val="0049407E"/>
    <w:rsid w:val="0049469E"/>
    <w:rsid w:val="0049475D"/>
    <w:rsid w:val="00494C52"/>
    <w:rsid w:val="00494D54"/>
    <w:rsid w:val="00495E2E"/>
    <w:rsid w:val="0049607A"/>
    <w:rsid w:val="00496343"/>
    <w:rsid w:val="00496C31"/>
    <w:rsid w:val="0049735D"/>
    <w:rsid w:val="004973D4"/>
    <w:rsid w:val="004974A5"/>
    <w:rsid w:val="004A073E"/>
    <w:rsid w:val="004A0AE6"/>
    <w:rsid w:val="004A0F16"/>
    <w:rsid w:val="004A1242"/>
    <w:rsid w:val="004A12E1"/>
    <w:rsid w:val="004A1C17"/>
    <w:rsid w:val="004A26F5"/>
    <w:rsid w:val="004A2C72"/>
    <w:rsid w:val="004A3424"/>
    <w:rsid w:val="004A389B"/>
    <w:rsid w:val="004A4036"/>
    <w:rsid w:val="004A45C5"/>
    <w:rsid w:val="004A47BF"/>
    <w:rsid w:val="004A4E40"/>
    <w:rsid w:val="004A5153"/>
    <w:rsid w:val="004A6173"/>
    <w:rsid w:val="004A62EC"/>
    <w:rsid w:val="004A66F0"/>
    <w:rsid w:val="004A77AE"/>
    <w:rsid w:val="004A7C28"/>
    <w:rsid w:val="004A7E7A"/>
    <w:rsid w:val="004B0161"/>
    <w:rsid w:val="004B0562"/>
    <w:rsid w:val="004B153A"/>
    <w:rsid w:val="004B1CB5"/>
    <w:rsid w:val="004B1FB2"/>
    <w:rsid w:val="004B31EB"/>
    <w:rsid w:val="004B36B1"/>
    <w:rsid w:val="004B42AF"/>
    <w:rsid w:val="004B4EA7"/>
    <w:rsid w:val="004B5A76"/>
    <w:rsid w:val="004B5DCB"/>
    <w:rsid w:val="004B71BE"/>
    <w:rsid w:val="004B7649"/>
    <w:rsid w:val="004B7BD6"/>
    <w:rsid w:val="004C0465"/>
    <w:rsid w:val="004C0838"/>
    <w:rsid w:val="004C0A79"/>
    <w:rsid w:val="004C0BBC"/>
    <w:rsid w:val="004C0BC8"/>
    <w:rsid w:val="004C0D2D"/>
    <w:rsid w:val="004C1B27"/>
    <w:rsid w:val="004C1B6F"/>
    <w:rsid w:val="004C27EA"/>
    <w:rsid w:val="004C30F2"/>
    <w:rsid w:val="004C330B"/>
    <w:rsid w:val="004C4143"/>
    <w:rsid w:val="004C4338"/>
    <w:rsid w:val="004C4CA0"/>
    <w:rsid w:val="004C5841"/>
    <w:rsid w:val="004C5B55"/>
    <w:rsid w:val="004C6A76"/>
    <w:rsid w:val="004C6ED5"/>
    <w:rsid w:val="004C7B3F"/>
    <w:rsid w:val="004C7F03"/>
    <w:rsid w:val="004D08BE"/>
    <w:rsid w:val="004D09F0"/>
    <w:rsid w:val="004D0D17"/>
    <w:rsid w:val="004D0F52"/>
    <w:rsid w:val="004D120F"/>
    <w:rsid w:val="004D1614"/>
    <w:rsid w:val="004D19A6"/>
    <w:rsid w:val="004D20E7"/>
    <w:rsid w:val="004D21E9"/>
    <w:rsid w:val="004D28C0"/>
    <w:rsid w:val="004D2CFF"/>
    <w:rsid w:val="004D2FDF"/>
    <w:rsid w:val="004D398B"/>
    <w:rsid w:val="004D3FC7"/>
    <w:rsid w:val="004D483B"/>
    <w:rsid w:val="004D5A0D"/>
    <w:rsid w:val="004D5A4A"/>
    <w:rsid w:val="004D5A5F"/>
    <w:rsid w:val="004D5F83"/>
    <w:rsid w:val="004D60F9"/>
    <w:rsid w:val="004D6212"/>
    <w:rsid w:val="004D677B"/>
    <w:rsid w:val="004D6E82"/>
    <w:rsid w:val="004D79BF"/>
    <w:rsid w:val="004E0066"/>
    <w:rsid w:val="004E081C"/>
    <w:rsid w:val="004E19DB"/>
    <w:rsid w:val="004E1FF7"/>
    <w:rsid w:val="004E23B4"/>
    <w:rsid w:val="004E2EB0"/>
    <w:rsid w:val="004E2FD2"/>
    <w:rsid w:val="004E4A4C"/>
    <w:rsid w:val="004E505D"/>
    <w:rsid w:val="004E5478"/>
    <w:rsid w:val="004E5630"/>
    <w:rsid w:val="004E5AC3"/>
    <w:rsid w:val="004E5CBE"/>
    <w:rsid w:val="004E65B1"/>
    <w:rsid w:val="004E73D3"/>
    <w:rsid w:val="004E7445"/>
    <w:rsid w:val="004E7590"/>
    <w:rsid w:val="004E7CAC"/>
    <w:rsid w:val="004F042B"/>
    <w:rsid w:val="004F113C"/>
    <w:rsid w:val="004F1284"/>
    <w:rsid w:val="004F12CE"/>
    <w:rsid w:val="004F1649"/>
    <w:rsid w:val="004F1C58"/>
    <w:rsid w:val="004F2188"/>
    <w:rsid w:val="004F2539"/>
    <w:rsid w:val="004F284D"/>
    <w:rsid w:val="004F2CD7"/>
    <w:rsid w:val="004F2EAC"/>
    <w:rsid w:val="004F352F"/>
    <w:rsid w:val="004F36C9"/>
    <w:rsid w:val="004F3B46"/>
    <w:rsid w:val="004F48B6"/>
    <w:rsid w:val="004F63BA"/>
    <w:rsid w:val="004F6BD5"/>
    <w:rsid w:val="004F6C12"/>
    <w:rsid w:val="004F6E6B"/>
    <w:rsid w:val="004F7FA7"/>
    <w:rsid w:val="005001EA"/>
    <w:rsid w:val="005004CE"/>
    <w:rsid w:val="005009A0"/>
    <w:rsid w:val="00500E47"/>
    <w:rsid w:val="00500E6F"/>
    <w:rsid w:val="00501394"/>
    <w:rsid w:val="00501C26"/>
    <w:rsid w:val="00501EEE"/>
    <w:rsid w:val="005024D4"/>
    <w:rsid w:val="005028BD"/>
    <w:rsid w:val="0050290B"/>
    <w:rsid w:val="00503187"/>
    <w:rsid w:val="00503267"/>
    <w:rsid w:val="00503D26"/>
    <w:rsid w:val="005041E0"/>
    <w:rsid w:val="0050483C"/>
    <w:rsid w:val="00504A87"/>
    <w:rsid w:val="00504E93"/>
    <w:rsid w:val="00504EC9"/>
    <w:rsid w:val="005056F0"/>
    <w:rsid w:val="005072A2"/>
    <w:rsid w:val="0050748F"/>
    <w:rsid w:val="005107C9"/>
    <w:rsid w:val="0051124D"/>
    <w:rsid w:val="00511E1E"/>
    <w:rsid w:val="0051253C"/>
    <w:rsid w:val="005126E8"/>
    <w:rsid w:val="00512BCD"/>
    <w:rsid w:val="00512CD6"/>
    <w:rsid w:val="00512DAB"/>
    <w:rsid w:val="005132CC"/>
    <w:rsid w:val="00513767"/>
    <w:rsid w:val="0051379B"/>
    <w:rsid w:val="00513AFE"/>
    <w:rsid w:val="005144D6"/>
    <w:rsid w:val="00515D22"/>
    <w:rsid w:val="0051610C"/>
    <w:rsid w:val="00516AD0"/>
    <w:rsid w:val="0051740F"/>
    <w:rsid w:val="0052095C"/>
    <w:rsid w:val="005213AC"/>
    <w:rsid w:val="0052254D"/>
    <w:rsid w:val="0052286E"/>
    <w:rsid w:val="00523475"/>
    <w:rsid w:val="0052448A"/>
    <w:rsid w:val="00524768"/>
    <w:rsid w:val="0052483A"/>
    <w:rsid w:val="0052499B"/>
    <w:rsid w:val="00525192"/>
    <w:rsid w:val="00526BF2"/>
    <w:rsid w:val="00527D08"/>
    <w:rsid w:val="00530624"/>
    <w:rsid w:val="00530BB5"/>
    <w:rsid w:val="00530BB8"/>
    <w:rsid w:val="00530F7F"/>
    <w:rsid w:val="0053149B"/>
    <w:rsid w:val="00531982"/>
    <w:rsid w:val="00531DBE"/>
    <w:rsid w:val="00531E82"/>
    <w:rsid w:val="0053245C"/>
    <w:rsid w:val="005325A1"/>
    <w:rsid w:val="0053295C"/>
    <w:rsid w:val="0053376C"/>
    <w:rsid w:val="00533CE8"/>
    <w:rsid w:val="00534D6A"/>
    <w:rsid w:val="00535337"/>
    <w:rsid w:val="005356FD"/>
    <w:rsid w:val="005358E7"/>
    <w:rsid w:val="00535F5E"/>
    <w:rsid w:val="00536546"/>
    <w:rsid w:val="00536593"/>
    <w:rsid w:val="00536630"/>
    <w:rsid w:val="00536A50"/>
    <w:rsid w:val="00537F49"/>
    <w:rsid w:val="0054058D"/>
    <w:rsid w:val="00540BA3"/>
    <w:rsid w:val="00540C42"/>
    <w:rsid w:val="00541B18"/>
    <w:rsid w:val="00542A0C"/>
    <w:rsid w:val="00542CA4"/>
    <w:rsid w:val="0054368E"/>
    <w:rsid w:val="005449F6"/>
    <w:rsid w:val="00545388"/>
    <w:rsid w:val="005453CA"/>
    <w:rsid w:val="005471E6"/>
    <w:rsid w:val="0055001E"/>
    <w:rsid w:val="00550770"/>
    <w:rsid w:val="00551B33"/>
    <w:rsid w:val="00552052"/>
    <w:rsid w:val="005520CA"/>
    <w:rsid w:val="00552409"/>
    <w:rsid w:val="00552426"/>
    <w:rsid w:val="005539C6"/>
    <w:rsid w:val="00553F61"/>
    <w:rsid w:val="00554B61"/>
    <w:rsid w:val="00554EBE"/>
    <w:rsid w:val="005550DB"/>
    <w:rsid w:val="00555130"/>
    <w:rsid w:val="005552F8"/>
    <w:rsid w:val="005553D4"/>
    <w:rsid w:val="0055541A"/>
    <w:rsid w:val="00555E0B"/>
    <w:rsid w:val="0055600B"/>
    <w:rsid w:val="00556069"/>
    <w:rsid w:val="00557227"/>
    <w:rsid w:val="005579BB"/>
    <w:rsid w:val="00557C77"/>
    <w:rsid w:val="00560DD3"/>
    <w:rsid w:val="00560EB6"/>
    <w:rsid w:val="0056116E"/>
    <w:rsid w:val="005627D9"/>
    <w:rsid w:val="00562976"/>
    <w:rsid w:val="0056300D"/>
    <w:rsid w:val="005632DD"/>
    <w:rsid w:val="00564419"/>
    <w:rsid w:val="0056453E"/>
    <w:rsid w:val="005645BE"/>
    <w:rsid w:val="00564E6E"/>
    <w:rsid w:val="00565D57"/>
    <w:rsid w:val="00567051"/>
    <w:rsid w:val="005703B3"/>
    <w:rsid w:val="00570A35"/>
    <w:rsid w:val="00570B27"/>
    <w:rsid w:val="00571084"/>
    <w:rsid w:val="005715D8"/>
    <w:rsid w:val="0057272C"/>
    <w:rsid w:val="005737E1"/>
    <w:rsid w:val="005741D9"/>
    <w:rsid w:val="00574B29"/>
    <w:rsid w:val="00575AA4"/>
    <w:rsid w:val="00576177"/>
    <w:rsid w:val="0057643B"/>
    <w:rsid w:val="00576803"/>
    <w:rsid w:val="00576A7F"/>
    <w:rsid w:val="00577283"/>
    <w:rsid w:val="005772B2"/>
    <w:rsid w:val="00577C19"/>
    <w:rsid w:val="00577CC3"/>
    <w:rsid w:val="00577EDD"/>
    <w:rsid w:val="0058018D"/>
    <w:rsid w:val="00580217"/>
    <w:rsid w:val="0058060A"/>
    <w:rsid w:val="005807D5"/>
    <w:rsid w:val="00580D45"/>
    <w:rsid w:val="005817CE"/>
    <w:rsid w:val="005818EF"/>
    <w:rsid w:val="00581B55"/>
    <w:rsid w:val="00581FD3"/>
    <w:rsid w:val="00582B0B"/>
    <w:rsid w:val="00582BB3"/>
    <w:rsid w:val="00582E03"/>
    <w:rsid w:val="00583639"/>
    <w:rsid w:val="00583A46"/>
    <w:rsid w:val="0058410F"/>
    <w:rsid w:val="00584118"/>
    <w:rsid w:val="00584E41"/>
    <w:rsid w:val="00584EEF"/>
    <w:rsid w:val="00585186"/>
    <w:rsid w:val="005853EF"/>
    <w:rsid w:val="00585BB7"/>
    <w:rsid w:val="00585C8C"/>
    <w:rsid w:val="005862E8"/>
    <w:rsid w:val="00586588"/>
    <w:rsid w:val="00587171"/>
    <w:rsid w:val="005873FA"/>
    <w:rsid w:val="005879F2"/>
    <w:rsid w:val="00587BA1"/>
    <w:rsid w:val="00587FCB"/>
    <w:rsid w:val="0059046D"/>
    <w:rsid w:val="00590A2B"/>
    <w:rsid w:val="00591794"/>
    <w:rsid w:val="00592549"/>
    <w:rsid w:val="00592CD0"/>
    <w:rsid w:val="0059419D"/>
    <w:rsid w:val="005946CC"/>
    <w:rsid w:val="0059478C"/>
    <w:rsid w:val="0059494A"/>
    <w:rsid w:val="0059494B"/>
    <w:rsid w:val="00595148"/>
    <w:rsid w:val="005955F9"/>
    <w:rsid w:val="00596169"/>
    <w:rsid w:val="005962D0"/>
    <w:rsid w:val="00596534"/>
    <w:rsid w:val="00597156"/>
    <w:rsid w:val="005971B0"/>
    <w:rsid w:val="005972E6"/>
    <w:rsid w:val="00597502"/>
    <w:rsid w:val="00597DDB"/>
    <w:rsid w:val="005A0824"/>
    <w:rsid w:val="005A0EA3"/>
    <w:rsid w:val="005A0EB7"/>
    <w:rsid w:val="005A1257"/>
    <w:rsid w:val="005A198C"/>
    <w:rsid w:val="005A1FDD"/>
    <w:rsid w:val="005A2449"/>
    <w:rsid w:val="005A2883"/>
    <w:rsid w:val="005A2905"/>
    <w:rsid w:val="005A2AF9"/>
    <w:rsid w:val="005A304D"/>
    <w:rsid w:val="005A3288"/>
    <w:rsid w:val="005A415F"/>
    <w:rsid w:val="005A44BD"/>
    <w:rsid w:val="005A4B94"/>
    <w:rsid w:val="005A5177"/>
    <w:rsid w:val="005A57B7"/>
    <w:rsid w:val="005A58B1"/>
    <w:rsid w:val="005A5EF4"/>
    <w:rsid w:val="005A770A"/>
    <w:rsid w:val="005A7741"/>
    <w:rsid w:val="005A78E7"/>
    <w:rsid w:val="005B0C5C"/>
    <w:rsid w:val="005B0D84"/>
    <w:rsid w:val="005B161D"/>
    <w:rsid w:val="005B1FB2"/>
    <w:rsid w:val="005B2162"/>
    <w:rsid w:val="005B21D0"/>
    <w:rsid w:val="005B227C"/>
    <w:rsid w:val="005B24A7"/>
    <w:rsid w:val="005B2A06"/>
    <w:rsid w:val="005B2B83"/>
    <w:rsid w:val="005B2BC6"/>
    <w:rsid w:val="005B3364"/>
    <w:rsid w:val="005B3EEB"/>
    <w:rsid w:val="005B456D"/>
    <w:rsid w:val="005B48A8"/>
    <w:rsid w:val="005B4A00"/>
    <w:rsid w:val="005B526B"/>
    <w:rsid w:val="005B52C9"/>
    <w:rsid w:val="005B5315"/>
    <w:rsid w:val="005B625E"/>
    <w:rsid w:val="005B70FC"/>
    <w:rsid w:val="005C0D10"/>
    <w:rsid w:val="005C10C4"/>
    <w:rsid w:val="005C1EB5"/>
    <w:rsid w:val="005C2259"/>
    <w:rsid w:val="005C29C8"/>
    <w:rsid w:val="005C34DF"/>
    <w:rsid w:val="005C3526"/>
    <w:rsid w:val="005C4CBE"/>
    <w:rsid w:val="005C4FAF"/>
    <w:rsid w:val="005C5040"/>
    <w:rsid w:val="005C5EDC"/>
    <w:rsid w:val="005C605E"/>
    <w:rsid w:val="005C6078"/>
    <w:rsid w:val="005C6346"/>
    <w:rsid w:val="005C6D26"/>
    <w:rsid w:val="005C6F83"/>
    <w:rsid w:val="005C7CCA"/>
    <w:rsid w:val="005D089F"/>
    <w:rsid w:val="005D09AB"/>
    <w:rsid w:val="005D0B2A"/>
    <w:rsid w:val="005D244E"/>
    <w:rsid w:val="005D2EE4"/>
    <w:rsid w:val="005D3CD4"/>
    <w:rsid w:val="005D3D15"/>
    <w:rsid w:val="005D46F1"/>
    <w:rsid w:val="005D4C31"/>
    <w:rsid w:val="005D4F59"/>
    <w:rsid w:val="005D53BE"/>
    <w:rsid w:val="005D5C52"/>
    <w:rsid w:val="005D5D37"/>
    <w:rsid w:val="005D61DF"/>
    <w:rsid w:val="005D6247"/>
    <w:rsid w:val="005D6AE5"/>
    <w:rsid w:val="005D6E9D"/>
    <w:rsid w:val="005D7015"/>
    <w:rsid w:val="005D7059"/>
    <w:rsid w:val="005D7583"/>
    <w:rsid w:val="005D7679"/>
    <w:rsid w:val="005D7854"/>
    <w:rsid w:val="005D7B43"/>
    <w:rsid w:val="005D7B81"/>
    <w:rsid w:val="005E00DB"/>
    <w:rsid w:val="005E00F6"/>
    <w:rsid w:val="005E073D"/>
    <w:rsid w:val="005E0FE7"/>
    <w:rsid w:val="005E21DB"/>
    <w:rsid w:val="005E2930"/>
    <w:rsid w:val="005E2FA8"/>
    <w:rsid w:val="005E3F19"/>
    <w:rsid w:val="005E4140"/>
    <w:rsid w:val="005E420D"/>
    <w:rsid w:val="005E4BBE"/>
    <w:rsid w:val="005E5941"/>
    <w:rsid w:val="005E5A31"/>
    <w:rsid w:val="005E5AC4"/>
    <w:rsid w:val="005E62E6"/>
    <w:rsid w:val="005E7C32"/>
    <w:rsid w:val="005F0108"/>
    <w:rsid w:val="005F0A43"/>
    <w:rsid w:val="005F0CA3"/>
    <w:rsid w:val="005F15ED"/>
    <w:rsid w:val="005F1C0E"/>
    <w:rsid w:val="005F1FE3"/>
    <w:rsid w:val="005F2049"/>
    <w:rsid w:val="005F2101"/>
    <w:rsid w:val="005F283B"/>
    <w:rsid w:val="005F3621"/>
    <w:rsid w:val="005F3877"/>
    <w:rsid w:val="005F3FE0"/>
    <w:rsid w:val="005F4514"/>
    <w:rsid w:val="005F48B5"/>
    <w:rsid w:val="005F59E5"/>
    <w:rsid w:val="005F5DAB"/>
    <w:rsid w:val="005F69F5"/>
    <w:rsid w:val="005F6E55"/>
    <w:rsid w:val="005F79DF"/>
    <w:rsid w:val="005F7BC6"/>
    <w:rsid w:val="00600A5D"/>
    <w:rsid w:val="00600CBA"/>
    <w:rsid w:val="00600ED2"/>
    <w:rsid w:val="00601129"/>
    <w:rsid w:val="00601F21"/>
    <w:rsid w:val="00603AC4"/>
    <w:rsid w:val="00603DE6"/>
    <w:rsid w:val="006046C0"/>
    <w:rsid w:val="00604B01"/>
    <w:rsid w:val="00605845"/>
    <w:rsid w:val="0060635D"/>
    <w:rsid w:val="006069FC"/>
    <w:rsid w:val="00606A56"/>
    <w:rsid w:val="006071B9"/>
    <w:rsid w:val="006077BE"/>
    <w:rsid w:val="00607C19"/>
    <w:rsid w:val="00610422"/>
    <w:rsid w:val="00610EBE"/>
    <w:rsid w:val="00611129"/>
    <w:rsid w:val="00611392"/>
    <w:rsid w:val="00611C8B"/>
    <w:rsid w:val="00612036"/>
    <w:rsid w:val="00612163"/>
    <w:rsid w:val="00612CFB"/>
    <w:rsid w:val="00612DC1"/>
    <w:rsid w:val="00612EEC"/>
    <w:rsid w:val="0061327E"/>
    <w:rsid w:val="006133CA"/>
    <w:rsid w:val="00613701"/>
    <w:rsid w:val="00613D1E"/>
    <w:rsid w:val="00614BC0"/>
    <w:rsid w:val="00614D9F"/>
    <w:rsid w:val="00615DB0"/>
    <w:rsid w:val="0061784F"/>
    <w:rsid w:val="006204C9"/>
    <w:rsid w:val="006205AA"/>
    <w:rsid w:val="0062207A"/>
    <w:rsid w:val="00622759"/>
    <w:rsid w:val="00622F0D"/>
    <w:rsid w:val="00623280"/>
    <w:rsid w:val="0062346F"/>
    <w:rsid w:val="006234E1"/>
    <w:rsid w:val="00623733"/>
    <w:rsid w:val="00623940"/>
    <w:rsid w:val="00623CDE"/>
    <w:rsid w:val="00624B9F"/>
    <w:rsid w:val="00625116"/>
    <w:rsid w:val="00625541"/>
    <w:rsid w:val="00625B88"/>
    <w:rsid w:val="00626841"/>
    <w:rsid w:val="0062704A"/>
    <w:rsid w:val="00627462"/>
    <w:rsid w:val="00627BEC"/>
    <w:rsid w:val="00627CC1"/>
    <w:rsid w:val="006301A8"/>
    <w:rsid w:val="0063045F"/>
    <w:rsid w:val="006304F6"/>
    <w:rsid w:val="0063053C"/>
    <w:rsid w:val="00630C98"/>
    <w:rsid w:val="00630CEA"/>
    <w:rsid w:val="006316A1"/>
    <w:rsid w:val="00632AF6"/>
    <w:rsid w:val="0063317A"/>
    <w:rsid w:val="00633FEF"/>
    <w:rsid w:val="006340D3"/>
    <w:rsid w:val="00634515"/>
    <w:rsid w:val="006346D9"/>
    <w:rsid w:val="00634A43"/>
    <w:rsid w:val="00634A72"/>
    <w:rsid w:val="00634ABD"/>
    <w:rsid w:val="00634B9D"/>
    <w:rsid w:val="006350E1"/>
    <w:rsid w:val="0063565E"/>
    <w:rsid w:val="0063674D"/>
    <w:rsid w:val="00637A07"/>
    <w:rsid w:val="00637D2B"/>
    <w:rsid w:val="0064009C"/>
    <w:rsid w:val="00640121"/>
    <w:rsid w:val="00640501"/>
    <w:rsid w:val="00641055"/>
    <w:rsid w:val="00641066"/>
    <w:rsid w:val="006416F9"/>
    <w:rsid w:val="00641C5D"/>
    <w:rsid w:val="00641F94"/>
    <w:rsid w:val="00642D73"/>
    <w:rsid w:val="00642DBA"/>
    <w:rsid w:val="006440B5"/>
    <w:rsid w:val="0064446B"/>
    <w:rsid w:val="006444A8"/>
    <w:rsid w:val="00644F23"/>
    <w:rsid w:val="006450DA"/>
    <w:rsid w:val="00645B85"/>
    <w:rsid w:val="00645C0F"/>
    <w:rsid w:val="00645DA4"/>
    <w:rsid w:val="0064606B"/>
    <w:rsid w:val="00646855"/>
    <w:rsid w:val="0064695F"/>
    <w:rsid w:val="00646F24"/>
    <w:rsid w:val="006472ED"/>
    <w:rsid w:val="00647727"/>
    <w:rsid w:val="006478AD"/>
    <w:rsid w:val="00647927"/>
    <w:rsid w:val="0064794A"/>
    <w:rsid w:val="00647BBC"/>
    <w:rsid w:val="006505B2"/>
    <w:rsid w:val="00650C69"/>
    <w:rsid w:val="0065103E"/>
    <w:rsid w:val="00651114"/>
    <w:rsid w:val="006513C4"/>
    <w:rsid w:val="00651E66"/>
    <w:rsid w:val="00652428"/>
    <w:rsid w:val="006527F6"/>
    <w:rsid w:val="00652DB2"/>
    <w:rsid w:val="006532D8"/>
    <w:rsid w:val="0065395F"/>
    <w:rsid w:val="00653A44"/>
    <w:rsid w:val="00653D3D"/>
    <w:rsid w:val="00653DBE"/>
    <w:rsid w:val="006544C9"/>
    <w:rsid w:val="00654957"/>
    <w:rsid w:val="00654C93"/>
    <w:rsid w:val="00654C97"/>
    <w:rsid w:val="0065528E"/>
    <w:rsid w:val="006552B5"/>
    <w:rsid w:val="006554E7"/>
    <w:rsid w:val="00655DF8"/>
    <w:rsid w:val="00656078"/>
    <w:rsid w:val="00656714"/>
    <w:rsid w:val="00656FE8"/>
    <w:rsid w:val="00657765"/>
    <w:rsid w:val="00657E5F"/>
    <w:rsid w:val="0066041C"/>
    <w:rsid w:val="0066042F"/>
    <w:rsid w:val="006606F8"/>
    <w:rsid w:val="00660E8A"/>
    <w:rsid w:val="00660F8F"/>
    <w:rsid w:val="00661762"/>
    <w:rsid w:val="00661D0F"/>
    <w:rsid w:val="00661EFB"/>
    <w:rsid w:val="00662056"/>
    <w:rsid w:val="0066209A"/>
    <w:rsid w:val="00662911"/>
    <w:rsid w:val="00662C38"/>
    <w:rsid w:val="00662DBB"/>
    <w:rsid w:val="006634E8"/>
    <w:rsid w:val="0066394B"/>
    <w:rsid w:val="00664847"/>
    <w:rsid w:val="0066512F"/>
    <w:rsid w:val="0066575F"/>
    <w:rsid w:val="00665786"/>
    <w:rsid w:val="00666BE8"/>
    <w:rsid w:val="00666CA9"/>
    <w:rsid w:val="0066709E"/>
    <w:rsid w:val="00667160"/>
    <w:rsid w:val="006679CD"/>
    <w:rsid w:val="006679DE"/>
    <w:rsid w:val="00667BE1"/>
    <w:rsid w:val="006702F2"/>
    <w:rsid w:val="0067056F"/>
    <w:rsid w:val="0067076C"/>
    <w:rsid w:val="00670D9E"/>
    <w:rsid w:val="00670E0A"/>
    <w:rsid w:val="006728D9"/>
    <w:rsid w:val="00672941"/>
    <w:rsid w:val="00672A96"/>
    <w:rsid w:val="006730C7"/>
    <w:rsid w:val="00673939"/>
    <w:rsid w:val="00673B41"/>
    <w:rsid w:val="00673E33"/>
    <w:rsid w:val="00674502"/>
    <w:rsid w:val="006747F4"/>
    <w:rsid w:val="00674958"/>
    <w:rsid w:val="00675E07"/>
    <w:rsid w:val="00675E1B"/>
    <w:rsid w:val="0067697C"/>
    <w:rsid w:val="00676AAF"/>
    <w:rsid w:val="00676AC4"/>
    <w:rsid w:val="00676C4E"/>
    <w:rsid w:val="00677502"/>
    <w:rsid w:val="006801A8"/>
    <w:rsid w:val="006802D5"/>
    <w:rsid w:val="006807C0"/>
    <w:rsid w:val="0068087B"/>
    <w:rsid w:val="00680B72"/>
    <w:rsid w:val="00681DA5"/>
    <w:rsid w:val="00682025"/>
    <w:rsid w:val="0068222E"/>
    <w:rsid w:val="00682E61"/>
    <w:rsid w:val="00683D5A"/>
    <w:rsid w:val="00684115"/>
    <w:rsid w:val="006848EF"/>
    <w:rsid w:val="00684E93"/>
    <w:rsid w:val="00684F69"/>
    <w:rsid w:val="006854E6"/>
    <w:rsid w:val="006861DB"/>
    <w:rsid w:val="00686890"/>
    <w:rsid w:val="00686E76"/>
    <w:rsid w:val="00687001"/>
    <w:rsid w:val="006872AE"/>
    <w:rsid w:val="00687601"/>
    <w:rsid w:val="00687DF9"/>
    <w:rsid w:val="00690DE8"/>
    <w:rsid w:val="00692105"/>
    <w:rsid w:val="00692190"/>
    <w:rsid w:val="00692DFA"/>
    <w:rsid w:val="0069381D"/>
    <w:rsid w:val="00694F8C"/>
    <w:rsid w:val="00695181"/>
    <w:rsid w:val="006959B6"/>
    <w:rsid w:val="00695B74"/>
    <w:rsid w:val="00695B98"/>
    <w:rsid w:val="00696686"/>
    <w:rsid w:val="00696727"/>
    <w:rsid w:val="0069698E"/>
    <w:rsid w:val="00696F84"/>
    <w:rsid w:val="00697813"/>
    <w:rsid w:val="00697EE3"/>
    <w:rsid w:val="006A000B"/>
    <w:rsid w:val="006A0976"/>
    <w:rsid w:val="006A0C22"/>
    <w:rsid w:val="006A0C6F"/>
    <w:rsid w:val="006A1A61"/>
    <w:rsid w:val="006A212F"/>
    <w:rsid w:val="006A2E19"/>
    <w:rsid w:val="006A32D3"/>
    <w:rsid w:val="006A34A1"/>
    <w:rsid w:val="006A34F3"/>
    <w:rsid w:val="006A377C"/>
    <w:rsid w:val="006A3905"/>
    <w:rsid w:val="006A3B98"/>
    <w:rsid w:val="006A3E9D"/>
    <w:rsid w:val="006A44A4"/>
    <w:rsid w:val="006A4833"/>
    <w:rsid w:val="006A48FC"/>
    <w:rsid w:val="006A4E74"/>
    <w:rsid w:val="006A4ED9"/>
    <w:rsid w:val="006A5692"/>
    <w:rsid w:val="006A573F"/>
    <w:rsid w:val="006A61BC"/>
    <w:rsid w:val="006A64E1"/>
    <w:rsid w:val="006A6920"/>
    <w:rsid w:val="006A6936"/>
    <w:rsid w:val="006B0E37"/>
    <w:rsid w:val="006B1460"/>
    <w:rsid w:val="006B2263"/>
    <w:rsid w:val="006B2C5D"/>
    <w:rsid w:val="006B2C96"/>
    <w:rsid w:val="006B3848"/>
    <w:rsid w:val="006B396C"/>
    <w:rsid w:val="006B3A35"/>
    <w:rsid w:val="006B3D6C"/>
    <w:rsid w:val="006B3DFD"/>
    <w:rsid w:val="006B3F64"/>
    <w:rsid w:val="006B3F7A"/>
    <w:rsid w:val="006B4158"/>
    <w:rsid w:val="006B41A5"/>
    <w:rsid w:val="006B4637"/>
    <w:rsid w:val="006B4B82"/>
    <w:rsid w:val="006B4E94"/>
    <w:rsid w:val="006B5D31"/>
    <w:rsid w:val="006B604E"/>
    <w:rsid w:val="006B611F"/>
    <w:rsid w:val="006B7E20"/>
    <w:rsid w:val="006C0681"/>
    <w:rsid w:val="006C1052"/>
    <w:rsid w:val="006C1E32"/>
    <w:rsid w:val="006C22E3"/>
    <w:rsid w:val="006C4711"/>
    <w:rsid w:val="006C4760"/>
    <w:rsid w:val="006C48C8"/>
    <w:rsid w:val="006C48DA"/>
    <w:rsid w:val="006C543E"/>
    <w:rsid w:val="006C5749"/>
    <w:rsid w:val="006C5CB6"/>
    <w:rsid w:val="006C67BF"/>
    <w:rsid w:val="006C6C01"/>
    <w:rsid w:val="006C6E5B"/>
    <w:rsid w:val="006C6EC4"/>
    <w:rsid w:val="006C734D"/>
    <w:rsid w:val="006C76FD"/>
    <w:rsid w:val="006C7872"/>
    <w:rsid w:val="006C7ED2"/>
    <w:rsid w:val="006D08ED"/>
    <w:rsid w:val="006D0C19"/>
    <w:rsid w:val="006D11CF"/>
    <w:rsid w:val="006D1C86"/>
    <w:rsid w:val="006D2360"/>
    <w:rsid w:val="006D4001"/>
    <w:rsid w:val="006D4B99"/>
    <w:rsid w:val="006D57D4"/>
    <w:rsid w:val="006D6D23"/>
    <w:rsid w:val="006D6DF3"/>
    <w:rsid w:val="006D6F06"/>
    <w:rsid w:val="006D7013"/>
    <w:rsid w:val="006D74C1"/>
    <w:rsid w:val="006D7763"/>
    <w:rsid w:val="006D7F17"/>
    <w:rsid w:val="006E048F"/>
    <w:rsid w:val="006E0BE2"/>
    <w:rsid w:val="006E1026"/>
    <w:rsid w:val="006E1AB1"/>
    <w:rsid w:val="006E1B20"/>
    <w:rsid w:val="006E1BE7"/>
    <w:rsid w:val="006E2798"/>
    <w:rsid w:val="006E2A7A"/>
    <w:rsid w:val="006E2D7F"/>
    <w:rsid w:val="006E3211"/>
    <w:rsid w:val="006E3BEA"/>
    <w:rsid w:val="006E3F9F"/>
    <w:rsid w:val="006E42AB"/>
    <w:rsid w:val="006E4638"/>
    <w:rsid w:val="006E47A5"/>
    <w:rsid w:val="006E4902"/>
    <w:rsid w:val="006E4A79"/>
    <w:rsid w:val="006E4B76"/>
    <w:rsid w:val="006E54DD"/>
    <w:rsid w:val="006E5593"/>
    <w:rsid w:val="006E6057"/>
    <w:rsid w:val="006E6C5E"/>
    <w:rsid w:val="006E6E66"/>
    <w:rsid w:val="006E6F0F"/>
    <w:rsid w:val="006E783F"/>
    <w:rsid w:val="006F0B01"/>
    <w:rsid w:val="006F0BA7"/>
    <w:rsid w:val="006F1107"/>
    <w:rsid w:val="006F1263"/>
    <w:rsid w:val="006F17BA"/>
    <w:rsid w:val="006F1822"/>
    <w:rsid w:val="006F2051"/>
    <w:rsid w:val="006F20BB"/>
    <w:rsid w:val="006F2209"/>
    <w:rsid w:val="006F2305"/>
    <w:rsid w:val="006F24A0"/>
    <w:rsid w:val="006F25E1"/>
    <w:rsid w:val="006F3304"/>
    <w:rsid w:val="006F36C1"/>
    <w:rsid w:val="006F446A"/>
    <w:rsid w:val="006F45DF"/>
    <w:rsid w:val="006F462C"/>
    <w:rsid w:val="006F46C1"/>
    <w:rsid w:val="006F4876"/>
    <w:rsid w:val="006F50B7"/>
    <w:rsid w:val="006F5672"/>
    <w:rsid w:val="006F584E"/>
    <w:rsid w:val="006F5D05"/>
    <w:rsid w:val="006F5D79"/>
    <w:rsid w:val="006F5EFE"/>
    <w:rsid w:val="006F6052"/>
    <w:rsid w:val="006F68D9"/>
    <w:rsid w:val="006F72FB"/>
    <w:rsid w:val="006F7418"/>
    <w:rsid w:val="006F772A"/>
    <w:rsid w:val="007001E3"/>
    <w:rsid w:val="00700302"/>
    <w:rsid w:val="0070044E"/>
    <w:rsid w:val="007011F7"/>
    <w:rsid w:val="007012E0"/>
    <w:rsid w:val="00701A35"/>
    <w:rsid w:val="0070220B"/>
    <w:rsid w:val="00702307"/>
    <w:rsid w:val="007024B8"/>
    <w:rsid w:val="00702E4B"/>
    <w:rsid w:val="007031AD"/>
    <w:rsid w:val="00703399"/>
    <w:rsid w:val="007039A5"/>
    <w:rsid w:val="007041CA"/>
    <w:rsid w:val="007043DE"/>
    <w:rsid w:val="00705164"/>
    <w:rsid w:val="0070591C"/>
    <w:rsid w:val="00705F24"/>
    <w:rsid w:val="00706AF6"/>
    <w:rsid w:val="00707184"/>
    <w:rsid w:val="007071C5"/>
    <w:rsid w:val="007078B3"/>
    <w:rsid w:val="00707949"/>
    <w:rsid w:val="00707C6B"/>
    <w:rsid w:val="00707C82"/>
    <w:rsid w:val="00707F98"/>
    <w:rsid w:val="00710093"/>
    <w:rsid w:val="00710702"/>
    <w:rsid w:val="00710704"/>
    <w:rsid w:val="00710831"/>
    <w:rsid w:val="00711499"/>
    <w:rsid w:val="007119E2"/>
    <w:rsid w:val="00711EF9"/>
    <w:rsid w:val="00712264"/>
    <w:rsid w:val="007124F2"/>
    <w:rsid w:val="00712EA0"/>
    <w:rsid w:val="00713775"/>
    <w:rsid w:val="007138F7"/>
    <w:rsid w:val="00713C54"/>
    <w:rsid w:val="007154C4"/>
    <w:rsid w:val="00715525"/>
    <w:rsid w:val="007156B7"/>
    <w:rsid w:val="00715A2D"/>
    <w:rsid w:val="00717253"/>
    <w:rsid w:val="00717895"/>
    <w:rsid w:val="00717B9D"/>
    <w:rsid w:val="00717D56"/>
    <w:rsid w:val="007201B0"/>
    <w:rsid w:val="007203D3"/>
    <w:rsid w:val="0072043C"/>
    <w:rsid w:val="00720B80"/>
    <w:rsid w:val="00720CBE"/>
    <w:rsid w:val="00720EF4"/>
    <w:rsid w:val="0072132A"/>
    <w:rsid w:val="00721DE6"/>
    <w:rsid w:val="007224FB"/>
    <w:rsid w:val="00722842"/>
    <w:rsid w:val="00722BE9"/>
    <w:rsid w:val="0072398F"/>
    <w:rsid w:val="007239ED"/>
    <w:rsid w:val="00723E13"/>
    <w:rsid w:val="00723E6C"/>
    <w:rsid w:val="00724764"/>
    <w:rsid w:val="00726C9F"/>
    <w:rsid w:val="00726E0B"/>
    <w:rsid w:val="00726E8E"/>
    <w:rsid w:val="0072714D"/>
    <w:rsid w:val="00727639"/>
    <w:rsid w:val="00727771"/>
    <w:rsid w:val="00730AE4"/>
    <w:rsid w:val="00731886"/>
    <w:rsid w:val="00731AC3"/>
    <w:rsid w:val="00731CE8"/>
    <w:rsid w:val="00731D6C"/>
    <w:rsid w:val="007327A1"/>
    <w:rsid w:val="00732DF4"/>
    <w:rsid w:val="00733594"/>
    <w:rsid w:val="00734399"/>
    <w:rsid w:val="00734584"/>
    <w:rsid w:val="00734D81"/>
    <w:rsid w:val="00735456"/>
    <w:rsid w:val="0073697D"/>
    <w:rsid w:val="00736BB9"/>
    <w:rsid w:val="00737183"/>
    <w:rsid w:val="007379D7"/>
    <w:rsid w:val="00740027"/>
    <w:rsid w:val="00741048"/>
    <w:rsid w:val="0074143D"/>
    <w:rsid w:val="00741A1C"/>
    <w:rsid w:val="00742880"/>
    <w:rsid w:val="00744B24"/>
    <w:rsid w:val="00744E17"/>
    <w:rsid w:val="00744EA2"/>
    <w:rsid w:val="0074536E"/>
    <w:rsid w:val="0074545A"/>
    <w:rsid w:val="007457CA"/>
    <w:rsid w:val="00745CA6"/>
    <w:rsid w:val="00746E3B"/>
    <w:rsid w:val="00747876"/>
    <w:rsid w:val="0074789C"/>
    <w:rsid w:val="007479EA"/>
    <w:rsid w:val="0075068A"/>
    <w:rsid w:val="00750972"/>
    <w:rsid w:val="00750D31"/>
    <w:rsid w:val="00750F3D"/>
    <w:rsid w:val="007515F0"/>
    <w:rsid w:val="00751BAF"/>
    <w:rsid w:val="00751E1A"/>
    <w:rsid w:val="00751FEA"/>
    <w:rsid w:val="00752F47"/>
    <w:rsid w:val="0075369A"/>
    <w:rsid w:val="00753DB2"/>
    <w:rsid w:val="00753E36"/>
    <w:rsid w:val="00755684"/>
    <w:rsid w:val="00755D7A"/>
    <w:rsid w:val="00755F21"/>
    <w:rsid w:val="00756B62"/>
    <w:rsid w:val="00756F0C"/>
    <w:rsid w:val="00757082"/>
    <w:rsid w:val="007570C4"/>
    <w:rsid w:val="00757856"/>
    <w:rsid w:val="00757ED6"/>
    <w:rsid w:val="00757EE4"/>
    <w:rsid w:val="00760106"/>
    <w:rsid w:val="007601F0"/>
    <w:rsid w:val="007604B6"/>
    <w:rsid w:val="007605B3"/>
    <w:rsid w:val="00760B09"/>
    <w:rsid w:val="00760CEA"/>
    <w:rsid w:val="00760ED1"/>
    <w:rsid w:val="00761B01"/>
    <w:rsid w:val="00761D61"/>
    <w:rsid w:val="0076393E"/>
    <w:rsid w:val="00763F68"/>
    <w:rsid w:val="0076439A"/>
    <w:rsid w:val="00764734"/>
    <w:rsid w:val="00764CA7"/>
    <w:rsid w:val="00765177"/>
    <w:rsid w:val="00765D45"/>
    <w:rsid w:val="007661A6"/>
    <w:rsid w:val="007662F1"/>
    <w:rsid w:val="00766673"/>
    <w:rsid w:val="007670EE"/>
    <w:rsid w:val="00767934"/>
    <w:rsid w:val="00767B67"/>
    <w:rsid w:val="00770597"/>
    <w:rsid w:val="007710EA"/>
    <w:rsid w:val="0077144D"/>
    <w:rsid w:val="007714B3"/>
    <w:rsid w:val="0077159B"/>
    <w:rsid w:val="007718CF"/>
    <w:rsid w:val="00771BE5"/>
    <w:rsid w:val="007720C1"/>
    <w:rsid w:val="00772143"/>
    <w:rsid w:val="007724F3"/>
    <w:rsid w:val="00772CCE"/>
    <w:rsid w:val="007732D5"/>
    <w:rsid w:val="00773F30"/>
    <w:rsid w:val="007743C2"/>
    <w:rsid w:val="0077519F"/>
    <w:rsid w:val="007751DB"/>
    <w:rsid w:val="00775C4B"/>
    <w:rsid w:val="00776115"/>
    <w:rsid w:val="00776AE5"/>
    <w:rsid w:val="00777124"/>
    <w:rsid w:val="00777186"/>
    <w:rsid w:val="00777999"/>
    <w:rsid w:val="00777C9B"/>
    <w:rsid w:val="007801F6"/>
    <w:rsid w:val="00780482"/>
    <w:rsid w:val="00780D95"/>
    <w:rsid w:val="00780E8E"/>
    <w:rsid w:val="00780FCA"/>
    <w:rsid w:val="007813A2"/>
    <w:rsid w:val="0078147D"/>
    <w:rsid w:val="00782470"/>
    <w:rsid w:val="00782A22"/>
    <w:rsid w:val="00782C67"/>
    <w:rsid w:val="00782CA2"/>
    <w:rsid w:val="00782D84"/>
    <w:rsid w:val="007835CC"/>
    <w:rsid w:val="00783E34"/>
    <w:rsid w:val="0078437C"/>
    <w:rsid w:val="007849F7"/>
    <w:rsid w:val="00784C1A"/>
    <w:rsid w:val="00785356"/>
    <w:rsid w:val="00785780"/>
    <w:rsid w:val="00785979"/>
    <w:rsid w:val="00785BE3"/>
    <w:rsid w:val="00785CF5"/>
    <w:rsid w:val="00785D55"/>
    <w:rsid w:val="00785DCB"/>
    <w:rsid w:val="00786AF3"/>
    <w:rsid w:val="007872F1"/>
    <w:rsid w:val="00787FA3"/>
    <w:rsid w:val="00790131"/>
    <w:rsid w:val="00790210"/>
    <w:rsid w:val="00790A38"/>
    <w:rsid w:val="00790D77"/>
    <w:rsid w:val="0079112B"/>
    <w:rsid w:val="007912FC"/>
    <w:rsid w:val="00791489"/>
    <w:rsid w:val="0079232C"/>
    <w:rsid w:val="007924BC"/>
    <w:rsid w:val="00792AB8"/>
    <w:rsid w:val="00792D4F"/>
    <w:rsid w:val="0079322C"/>
    <w:rsid w:val="00793521"/>
    <w:rsid w:val="007935AD"/>
    <w:rsid w:val="00793860"/>
    <w:rsid w:val="00793E3F"/>
    <w:rsid w:val="00794506"/>
    <w:rsid w:val="00794629"/>
    <w:rsid w:val="007946BB"/>
    <w:rsid w:val="007948D7"/>
    <w:rsid w:val="0079522A"/>
    <w:rsid w:val="0079526F"/>
    <w:rsid w:val="00795282"/>
    <w:rsid w:val="00795F22"/>
    <w:rsid w:val="00795F94"/>
    <w:rsid w:val="007966F5"/>
    <w:rsid w:val="00796EBD"/>
    <w:rsid w:val="007970F7"/>
    <w:rsid w:val="0079718C"/>
    <w:rsid w:val="007972CB"/>
    <w:rsid w:val="00797671"/>
    <w:rsid w:val="007978C2"/>
    <w:rsid w:val="00797A59"/>
    <w:rsid w:val="00797B0D"/>
    <w:rsid w:val="00797DB8"/>
    <w:rsid w:val="007A13EE"/>
    <w:rsid w:val="007A1CCD"/>
    <w:rsid w:val="007A1E5E"/>
    <w:rsid w:val="007A2776"/>
    <w:rsid w:val="007A2CEF"/>
    <w:rsid w:val="007A2EFF"/>
    <w:rsid w:val="007A3467"/>
    <w:rsid w:val="007A41E5"/>
    <w:rsid w:val="007A5DCA"/>
    <w:rsid w:val="007A5E50"/>
    <w:rsid w:val="007A714C"/>
    <w:rsid w:val="007A72E7"/>
    <w:rsid w:val="007A72E8"/>
    <w:rsid w:val="007A75BA"/>
    <w:rsid w:val="007B118F"/>
    <w:rsid w:val="007B1B76"/>
    <w:rsid w:val="007B1C50"/>
    <w:rsid w:val="007B1C65"/>
    <w:rsid w:val="007B1D88"/>
    <w:rsid w:val="007B257A"/>
    <w:rsid w:val="007B2DB6"/>
    <w:rsid w:val="007B3B7D"/>
    <w:rsid w:val="007B3E0E"/>
    <w:rsid w:val="007B4087"/>
    <w:rsid w:val="007B40E6"/>
    <w:rsid w:val="007B47C6"/>
    <w:rsid w:val="007B5EA8"/>
    <w:rsid w:val="007B6722"/>
    <w:rsid w:val="007B6EC1"/>
    <w:rsid w:val="007B7F60"/>
    <w:rsid w:val="007C0411"/>
    <w:rsid w:val="007C04EA"/>
    <w:rsid w:val="007C063F"/>
    <w:rsid w:val="007C06D9"/>
    <w:rsid w:val="007C0883"/>
    <w:rsid w:val="007C08FB"/>
    <w:rsid w:val="007C1B74"/>
    <w:rsid w:val="007C1DDE"/>
    <w:rsid w:val="007C33F7"/>
    <w:rsid w:val="007C352B"/>
    <w:rsid w:val="007C3DAB"/>
    <w:rsid w:val="007C479A"/>
    <w:rsid w:val="007C4AA7"/>
    <w:rsid w:val="007C4C29"/>
    <w:rsid w:val="007C4E31"/>
    <w:rsid w:val="007C50B0"/>
    <w:rsid w:val="007C50E9"/>
    <w:rsid w:val="007C53A1"/>
    <w:rsid w:val="007C571F"/>
    <w:rsid w:val="007C578F"/>
    <w:rsid w:val="007C57E2"/>
    <w:rsid w:val="007C5DA6"/>
    <w:rsid w:val="007C6007"/>
    <w:rsid w:val="007C6651"/>
    <w:rsid w:val="007C68BE"/>
    <w:rsid w:val="007C6CC5"/>
    <w:rsid w:val="007C7927"/>
    <w:rsid w:val="007C7AD4"/>
    <w:rsid w:val="007D0045"/>
    <w:rsid w:val="007D0934"/>
    <w:rsid w:val="007D0E74"/>
    <w:rsid w:val="007D17C3"/>
    <w:rsid w:val="007D17E8"/>
    <w:rsid w:val="007D18EF"/>
    <w:rsid w:val="007D212B"/>
    <w:rsid w:val="007D25A4"/>
    <w:rsid w:val="007D4275"/>
    <w:rsid w:val="007D5163"/>
    <w:rsid w:val="007D526D"/>
    <w:rsid w:val="007D5657"/>
    <w:rsid w:val="007D5A48"/>
    <w:rsid w:val="007D6484"/>
    <w:rsid w:val="007D68D6"/>
    <w:rsid w:val="007D6A8C"/>
    <w:rsid w:val="007D6E41"/>
    <w:rsid w:val="007E11D4"/>
    <w:rsid w:val="007E1A03"/>
    <w:rsid w:val="007E233D"/>
    <w:rsid w:val="007E2B6A"/>
    <w:rsid w:val="007E2EAB"/>
    <w:rsid w:val="007E32BA"/>
    <w:rsid w:val="007E489C"/>
    <w:rsid w:val="007E4A23"/>
    <w:rsid w:val="007E547B"/>
    <w:rsid w:val="007E551D"/>
    <w:rsid w:val="007E569D"/>
    <w:rsid w:val="007E5832"/>
    <w:rsid w:val="007E5C97"/>
    <w:rsid w:val="007E5CDE"/>
    <w:rsid w:val="007E61CD"/>
    <w:rsid w:val="007E77AF"/>
    <w:rsid w:val="007E7DB4"/>
    <w:rsid w:val="007F1454"/>
    <w:rsid w:val="007F1907"/>
    <w:rsid w:val="007F19FA"/>
    <w:rsid w:val="007F1BF0"/>
    <w:rsid w:val="007F1C5D"/>
    <w:rsid w:val="007F21F3"/>
    <w:rsid w:val="007F281A"/>
    <w:rsid w:val="007F4486"/>
    <w:rsid w:val="007F45C9"/>
    <w:rsid w:val="007F4866"/>
    <w:rsid w:val="007F4BD2"/>
    <w:rsid w:val="007F4F9E"/>
    <w:rsid w:val="007F50B2"/>
    <w:rsid w:val="007F5975"/>
    <w:rsid w:val="007F5C70"/>
    <w:rsid w:val="007F689E"/>
    <w:rsid w:val="007F6E8C"/>
    <w:rsid w:val="007F775D"/>
    <w:rsid w:val="007F7E5F"/>
    <w:rsid w:val="008026CD"/>
    <w:rsid w:val="00802CF7"/>
    <w:rsid w:val="00802F5F"/>
    <w:rsid w:val="00803A00"/>
    <w:rsid w:val="00803ECD"/>
    <w:rsid w:val="008045AA"/>
    <w:rsid w:val="0080486B"/>
    <w:rsid w:val="00804C94"/>
    <w:rsid w:val="0080627C"/>
    <w:rsid w:val="008062A9"/>
    <w:rsid w:val="0080650E"/>
    <w:rsid w:val="00806560"/>
    <w:rsid w:val="0080670E"/>
    <w:rsid w:val="008079F8"/>
    <w:rsid w:val="008079FB"/>
    <w:rsid w:val="00807A2E"/>
    <w:rsid w:val="00807B51"/>
    <w:rsid w:val="00810121"/>
    <w:rsid w:val="00810540"/>
    <w:rsid w:val="0081069C"/>
    <w:rsid w:val="00810CF2"/>
    <w:rsid w:val="00811242"/>
    <w:rsid w:val="0081162E"/>
    <w:rsid w:val="00811A56"/>
    <w:rsid w:val="0081281B"/>
    <w:rsid w:val="00812833"/>
    <w:rsid w:val="00812AD3"/>
    <w:rsid w:val="00812B6F"/>
    <w:rsid w:val="00812FA8"/>
    <w:rsid w:val="0081400B"/>
    <w:rsid w:val="0081429C"/>
    <w:rsid w:val="008142C9"/>
    <w:rsid w:val="00814604"/>
    <w:rsid w:val="00814668"/>
    <w:rsid w:val="0081481B"/>
    <w:rsid w:val="00814BAE"/>
    <w:rsid w:val="00814CA8"/>
    <w:rsid w:val="00814DB7"/>
    <w:rsid w:val="00816431"/>
    <w:rsid w:val="0081656C"/>
    <w:rsid w:val="008165A3"/>
    <w:rsid w:val="00816CA0"/>
    <w:rsid w:val="008172C4"/>
    <w:rsid w:val="00817C38"/>
    <w:rsid w:val="00817CA9"/>
    <w:rsid w:val="00820019"/>
    <w:rsid w:val="00820523"/>
    <w:rsid w:val="00821131"/>
    <w:rsid w:val="0082188A"/>
    <w:rsid w:val="00821A63"/>
    <w:rsid w:val="00821C88"/>
    <w:rsid w:val="00821E3A"/>
    <w:rsid w:val="00821FC3"/>
    <w:rsid w:val="00822268"/>
    <w:rsid w:val="008222A2"/>
    <w:rsid w:val="008238AB"/>
    <w:rsid w:val="00823EDB"/>
    <w:rsid w:val="00823F42"/>
    <w:rsid w:val="008243A8"/>
    <w:rsid w:val="0082469A"/>
    <w:rsid w:val="008257FB"/>
    <w:rsid w:val="00825980"/>
    <w:rsid w:val="00826025"/>
    <w:rsid w:val="008263CB"/>
    <w:rsid w:val="0082690F"/>
    <w:rsid w:val="00827529"/>
    <w:rsid w:val="00827703"/>
    <w:rsid w:val="00827943"/>
    <w:rsid w:val="00827CE6"/>
    <w:rsid w:val="0083033C"/>
    <w:rsid w:val="0083051B"/>
    <w:rsid w:val="00831C14"/>
    <w:rsid w:val="00831C54"/>
    <w:rsid w:val="00831E1C"/>
    <w:rsid w:val="00832F88"/>
    <w:rsid w:val="008332A2"/>
    <w:rsid w:val="00833AEF"/>
    <w:rsid w:val="0083403C"/>
    <w:rsid w:val="008347A2"/>
    <w:rsid w:val="0083562E"/>
    <w:rsid w:val="00836480"/>
    <w:rsid w:val="008369A0"/>
    <w:rsid w:val="00837378"/>
    <w:rsid w:val="00837D62"/>
    <w:rsid w:val="00840437"/>
    <w:rsid w:val="0084096B"/>
    <w:rsid w:val="00840A01"/>
    <w:rsid w:val="00840CDB"/>
    <w:rsid w:val="00840DB4"/>
    <w:rsid w:val="00840DE7"/>
    <w:rsid w:val="008415B7"/>
    <w:rsid w:val="0084168E"/>
    <w:rsid w:val="00841830"/>
    <w:rsid w:val="008420DE"/>
    <w:rsid w:val="00842685"/>
    <w:rsid w:val="00842A65"/>
    <w:rsid w:val="00842DDF"/>
    <w:rsid w:val="00842ED1"/>
    <w:rsid w:val="00843291"/>
    <w:rsid w:val="00843CFD"/>
    <w:rsid w:val="00844DF1"/>
    <w:rsid w:val="00844FF2"/>
    <w:rsid w:val="008459A1"/>
    <w:rsid w:val="008459E6"/>
    <w:rsid w:val="00845D84"/>
    <w:rsid w:val="00845F98"/>
    <w:rsid w:val="008462C5"/>
    <w:rsid w:val="00846B2D"/>
    <w:rsid w:val="00846DEA"/>
    <w:rsid w:val="00847F43"/>
    <w:rsid w:val="00850662"/>
    <w:rsid w:val="008521D5"/>
    <w:rsid w:val="008522A6"/>
    <w:rsid w:val="0085266A"/>
    <w:rsid w:val="008530AC"/>
    <w:rsid w:val="008534EB"/>
    <w:rsid w:val="008537AD"/>
    <w:rsid w:val="008553F5"/>
    <w:rsid w:val="00855929"/>
    <w:rsid w:val="0085610E"/>
    <w:rsid w:val="008567C9"/>
    <w:rsid w:val="00857308"/>
    <w:rsid w:val="008578E4"/>
    <w:rsid w:val="0086008F"/>
    <w:rsid w:val="008601C8"/>
    <w:rsid w:val="00861877"/>
    <w:rsid w:val="00861AEB"/>
    <w:rsid w:val="008626DB"/>
    <w:rsid w:val="0086344B"/>
    <w:rsid w:val="00863487"/>
    <w:rsid w:val="00863963"/>
    <w:rsid w:val="00863B4E"/>
    <w:rsid w:val="00863EFE"/>
    <w:rsid w:val="00864881"/>
    <w:rsid w:val="00864D97"/>
    <w:rsid w:val="008651A3"/>
    <w:rsid w:val="00865285"/>
    <w:rsid w:val="00865DD7"/>
    <w:rsid w:val="00865EAB"/>
    <w:rsid w:val="008664A7"/>
    <w:rsid w:val="008664CC"/>
    <w:rsid w:val="00866533"/>
    <w:rsid w:val="00866612"/>
    <w:rsid w:val="008666E7"/>
    <w:rsid w:val="008667AE"/>
    <w:rsid w:val="00867335"/>
    <w:rsid w:val="00867DF0"/>
    <w:rsid w:val="00870002"/>
    <w:rsid w:val="0087065E"/>
    <w:rsid w:val="00870895"/>
    <w:rsid w:val="00870C62"/>
    <w:rsid w:val="00870D0A"/>
    <w:rsid w:val="00870DB4"/>
    <w:rsid w:val="00870FF4"/>
    <w:rsid w:val="0087168C"/>
    <w:rsid w:val="00872189"/>
    <w:rsid w:val="00872511"/>
    <w:rsid w:val="008725F9"/>
    <w:rsid w:val="00872EB4"/>
    <w:rsid w:val="00872F8D"/>
    <w:rsid w:val="00873638"/>
    <w:rsid w:val="008749E2"/>
    <w:rsid w:val="008749E8"/>
    <w:rsid w:val="00874C37"/>
    <w:rsid w:val="00874E72"/>
    <w:rsid w:val="00874E73"/>
    <w:rsid w:val="00874F3C"/>
    <w:rsid w:val="0087558D"/>
    <w:rsid w:val="008758E7"/>
    <w:rsid w:val="00875D27"/>
    <w:rsid w:val="0087614A"/>
    <w:rsid w:val="0087678F"/>
    <w:rsid w:val="00876DF1"/>
    <w:rsid w:val="00876E87"/>
    <w:rsid w:val="00877136"/>
    <w:rsid w:val="00877747"/>
    <w:rsid w:val="008800BC"/>
    <w:rsid w:val="008802AF"/>
    <w:rsid w:val="008802D0"/>
    <w:rsid w:val="00881A78"/>
    <w:rsid w:val="00881F8B"/>
    <w:rsid w:val="008826E9"/>
    <w:rsid w:val="00883ABA"/>
    <w:rsid w:val="008855E1"/>
    <w:rsid w:val="00885D20"/>
    <w:rsid w:val="0088617C"/>
    <w:rsid w:val="00886592"/>
    <w:rsid w:val="00886593"/>
    <w:rsid w:val="0088687F"/>
    <w:rsid w:val="00886A53"/>
    <w:rsid w:val="00886BC7"/>
    <w:rsid w:val="00886E4D"/>
    <w:rsid w:val="00887F1E"/>
    <w:rsid w:val="008900A7"/>
    <w:rsid w:val="008903DE"/>
    <w:rsid w:val="008904DC"/>
    <w:rsid w:val="00890CD9"/>
    <w:rsid w:val="00891462"/>
    <w:rsid w:val="008916D2"/>
    <w:rsid w:val="0089174D"/>
    <w:rsid w:val="00891CC5"/>
    <w:rsid w:val="00891DD2"/>
    <w:rsid w:val="00891ED2"/>
    <w:rsid w:val="008920F4"/>
    <w:rsid w:val="00892155"/>
    <w:rsid w:val="00893AE6"/>
    <w:rsid w:val="00893D84"/>
    <w:rsid w:val="00894368"/>
    <w:rsid w:val="008952BF"/>
    <w:rsid w:val="008956B6"/>
    <w:rsid w:val="0089574F"/>
    <w:rsid w:val="00895797"/>
    <w:rsid w:val="00895B0E"/>
    <w:rsid w:val="0089617F"/>
    <w:rsid w:val="00896DB0"/>
    <w:rsid w:val="008974ED"/>
    <w:rsid w:val="00897DBB"/>
    <w:rsid w:val="008A08B7"/>
    <w:rsid w:val="008A0DFA"/>
    <w:rsid w:val="008A1088"/>
    <w:rsid w:val="008A1165"/>
    <w:rsid w:val="008A1A87"/>
    <w:rsid w:val="008A255B"/>
    <w:rsid w:val="008A3686"/>
    <w:rsid w:val="008A38F2"/>
    <w:rsid w:val="008A3FC6"/>
    <w:rsid w:val="008A49A7"/>
    <w:rsid w:val="008A5A99"/>
    <w:rsid w:val="008A6D2F"/>
    <w:rsid w:val="008A6F2D"/>
    <w:rsid w:val="008A6FC4"/>
    <w:rsid w:val="008B0465"/>
    <w:rsid w:val="008B0527"/>
    <w:rsid w:val="008B0AB9"/>
    <w:rsid w:val="008B0E04"/>
    <w:rsid w:val="008B14BE"/>
    <w:rsid w:val="008B1C48"/>
    <w:rsid w:val="008B1D08"/>
    <w:rsid w:val="008B2018"/>
    <w:rsid w:val="008B202F"/>
    <w:rsid w:val="008B205D"/>
    <w:rsid w:val="008B2543"/>
    <w:rsid w:val="008B25BC"/>
    <w:rsid w:val="008B26DD"/>
    <w:rsid w:val="008B2BAE"/>
    <w:rsid w:val="008B3EFB"/>
    <w:rsid w:val="008B4979"/>
    <w:rsid w:val="008B569A"/>
    <w:rsid w:val="008B5B64"/>
    <w:rsid w:val="008B6D0E"/>
    <w:rsid w:val="008B7038"/>
    <w:rsid w:val="008B7288"/>
    <w:rsid w:val="008B750C"/>
    <w:rsid w:val="008C0095"/>
    <w:rsid w:val="008C1249"/>
    <w:rsid w:val="008C1C7E"/>
    <w:rsid w:val="008C1DC5"/>
    <w:rsid w:val="008C2444"/>
    <w:rsid w:val="008C25A6"/>
    <w:rsid w:val="008C29D0"/>
    <w:rsid w:val="008C406C"/>
    <w:rsid w:val="008C442F"/>
    <w:rsid w:val="008C66D7"/>
    <w:rsid w:val="008C6EB8"/>
    <w:rsid w:val="008C733A"/>
    <w:rsid w:val="008C73C5"/>
    <w:rsid w:val="008C7CE3"/>
    <w:rsid w:val="008C7DC1"/>
    <w:rsid w:val="008C7E34"/>
    <w:rsid w:val="008D059F"/>
    <w:rsid w:val="008D05ED"/>
    <w:rsid w:val="008D0B3D"/>
    <w:rsid w:val="008D1D7A"/>
    <w:rsid w:val="008D1EE6"/>
    <w:rsid w:val="008D3AD4"/>
    <w:rsid w:val="008D3BCD"/>
    <w:rsid w:val="008D437D"/>
    <w:rsid w:val="008D4BF2"/>
    <w:rsid w:val="008D4D8C"/>
    <w:rsid w:val="008D50BC"/>
    <w:rsid w:val="008D60EB"/>
    <w:rsid w:val="008D7751"/>
    <w:rsid w:val="008D78BA"/>
    <w:rsid w:val="008E0673"/>
    <w:rsid w:val="008E1338"/>
    <w:rsid w:val="008E1D2C"/>
    <w:rsid w:val="008E219D"/>
    <w:rsid w:val="008E2304"/>
    <w:rsid w:val="008E2BD2"/>
    <w:rsid w:val="008E2CF9"/>
    <w:rsid w:val="008E2E4E"/>
    <w:rsid w:val="008E340C"/>
    <w:rsid w:val="008E356C"/>
    <w:rsid w:val="008E3715"/>
    <w:rsid w:val="008E3D51"/>
    <w:rsid w:val="008E3DF9"/>
    <w:rsid w:val="008E447B"/>
    <w:rsid w:val="008E48B1"/>
    <w:rsid w:val="008E4B20"/>
    <w:rsid w:val="008E4F56"/>
    <w:rsid w:val="008E5162"/>
    <w:rsid w:val="008E5722"/>
    <w:rsid w:val="008E5BCC"/>
    <w:rsid w:val="008E6FF9"/>
    <w:rsid w:val="008E7648"/>
    <w:rsid w:val="008F015A"/>
    <w:rsid w:val="008F05C0"/>
    <w:rsid w:val="008F090D"/>
    <w:rsid w:val="008F0E63"/>
    <w:rsid w:val="008F0E85"/>
    <w:rsid w:val="008F151E"/>
    <w:rsid w:val="008F19E7"/>
    <w:rsid w:val="008F2180"/>
    <w:rsid w:val="008F2439"/>
    <w:rsid w:val="008F3690"/>
    <w:rsid w:val="008F3747"/>
    <w:rsid w:val="008F3A6B"/>
    <w:rsid w:val="008F3BE6"/>
    <w:rsid w:val="008F46D7"/>
    <w:rsid w:val="008F4C05"/>
    <w:rsid w:val="008F5B1E"/>
    <w:rsid w:val="008F62A8"/>
    <w:rsid w:val="008F6389"/>
    <w:rsid w:val="008F7E36"/>
    <w:rsid w:val="008F7E5B"/>
    <w:rsid w:val="0090012C"/>
    <w:rsid w:val="00900223"/>
    <w:rsid w:val="00901779"/>
    <w:rsid w:val="00901BBC"/>
    <w:rsid w:val="00902481"/>
    <w:rsid w:val="00902A11"/>
    <w:rsid w:val="009032C1"/>
    <w:rsid w:val="0090365F"/>
    <w:rsid w:val="00903D73"/>
    <w:rsid w:val="00903DFB"/>
    <w:rsid w:val="00903E92"/>
    <w:rsid w:val="0090471C"/>
    <w:rsid w:val="00904CD6"/>
    <w:rsid w:val="00904EC2"/>
    <w:rsid w:val="00905287"/>
    <w:rsid w:val="009052C0"/>
    <w:rsid w:val="0090546E"/>
    <w:rsid w:val="0090556C"/>
    <w:rsid w:val="0090636C"/>
    <w:rsid w:val="009065CC"/>
    <w:rsid w:val="00906937"/>
    <w:rsid w:val="00906A67"/>
    <w:rsid w:val="00906E41"/>
    <w:rsid w:val="0090765E"/>
    <w:rsid w:val="00907805"/>
    <w:rsid w:val="00907A66"/>
    <w:rsid w:val="009109F2"/>
    <w:rsid w:val="00910B6E"/>
    <w:rsid w:val="00910C92"/>
    <w:rsid w:val="00911CAE"/>
    <w:rsid w:val="00913A50"/>
    <w:rsid w:val="00913EBC"/>
    <w:rsid w:val="00915A9F"/>
    <w:rsid w:val="00915AD5"/>
    <w:rsid w:val="009163EC"/>
    <w:rsid w:val="00916CA1"/>
    <w:rsid w:val="00916F7C"/>
    <w:rsid w:val="0091755D"/>
    <w:rsid w:val="009177DA"/>
    <w:rsid w:val="00920AA4"/>
    <w:rsid w:val="009212C3"/>
    <w:rsid w:val="009215C3"/>
    <w:rsid w:val="00921959"/>
    <w:rsid w:val="00921BF5"/>
    <w:rsid w:val="0092203D"/>
    <w:rsid w:val="00922236"/>
    <w:rsid w:val="0092292F"/>
    <w:rsid w:val="0092307C"/>
    <w:rsid w:val="009231F5"/>
    <w:rsid w:val="0092371B"/>
    <w:rsid w:val="00923A41"/>
    <w:rsid w:val="00923B73"/>
    <w:rsid w:val="0092405B"/>
    <w:rsid w:val="00924D44"/>
    <w:rsid w:val="00926063"/>
    <w:rsid w:val="00926A6C"/>
    <w:rsid w:val="0092754B"/>
    <w:rsid w:val="00927B8F"/>
    <w:rsid w:val="00927F51"/>
    <w:rsid w:val="0093110F"/>
    <w:rsid w:val="0093192E"/>
    <w:rsid w:val="009321C0"/>
    <w:rsid w:val="009322BB"/>
    <w:rsid w:val="00932A30"/>
    <w:rsid w:val="00933789"/>
    <w:rsid w:val="00933C29"/>
    <w:rsid w:val="00934444"/>
    <w:rsid w:val="00934465"/>
    <w:rsid w:val="00935060"/>
    <w:rsid w:val="009350EA"/>
    <w:rsid w:val="0093545D"/>
    <w:rsid w:val="009359F6"/>
    <w:rsid w:val="00936A0B"/>
    <w:rsid w:val="00937E16"/>
    <w:rsid w:val="00940CA0"/>
    <w:rsid w:val="0094132B"/>
    <w:rsid w:val="00941341"/>
    <w:rsid w:val="00941A37"/>
    <w:rsid w:val="00942186"/>
    <w:rsid w:val="00943827"/>
    <w:rsid w:val="00943B87"/>
    <w:rsid w:val="00944050"/>
    <w:rsid w:val="00944986"/>
    <w:rsid w:val="009449E4"/>
    <w:rsid w:val="00945456"/>
    <w:rsid w:val="00945CAF"/>
    <w:rsid w:val="00945E51"/>
    <w:rsid w:val="0094718D"/>
    <w:rsid w:val="009478AD"/>
    <w:rsid w:val="00947E66"/>
    <w:rsid w:val="00950584"/>
    <w:rsid w:val="00950B02"/>
    <w:rsid w:val="00950C8D"/>
    <w:rsid w:val="00951D98"/>
    <w:rsid w:val="00951E47"/>
    <w:rsid w:val="00952254"/>
    <w:rsid w:val="0095236D"/>
    <w:rsid w:val="009526CD"/>
    <w:rsid w:val="009539B2"/>
    <w:rsid w:val="0095470F"/>
    <w:rsid w:val="00954C6B"/>
    <w:rsid w:val="00955894"/>
    <w:rsid w:val="009560F0"/>
    <w:rsid w:val="00956E15"/>
    <w:rsid w:val="0096021D"/>
    <w:rsid w:val="009606E5"/>
    <w:rsid w:val="00960937"/>
    <w:rsid w:val="00961353"/>
    <w:rsid w:val="00961955"/>
    <w:rsid w:val="00961CBC"/>
    <w:rsid w:val="00961E9E"/>
    <w:rsid w:val="009624DC"/>
    <w:rsid w:val="00962F5E"/>
    <w:rsid w:val="0096343F"/>
    <w:rsid w:val="009635AD"/>
    <w:rsid w:val="00963E41"/>
    <w:rsid w:val="00964500"/>
    <w:rsid w:val="009645BE"/>
    <w:rsid w:val="00964D9F"/>
    <w:rsid w:val="009653E1"/>
    <w:rsid w:val="0096545C"/>
    <w:rsid w:val="00965A64"/>
    <w:rsid w:val="00965BA7"/>
    <w:rsid w:val="00965C9B"/>
    <w:rsid w:val="009660FE"/>
    <w:rsid w:val="009665B3"/>
    <w:rsid w:val="00966887"/>
    <w:rsid w:val="00966B71"/>
    <w:rsid w:val="00966CA1"/>
    <w:rsid w:val="00966FEB"/>
    <w:rsid w:val="009674BE"/>
    <w:rsid w:val="00967594"/>
    <w:rsid w:val="009675E8"/>
    <w:rsid w:val="009702FA"/>
    <w:rsid w:val="00970644"/>
    <w:rsid w:val="00970843"/>
    <w:rsid w:val="0097130A"/>
    <w:rsid w:val="00971415"/>
    <w:rsid w:val="00971F85"/>
    <w:rsid w:val="009722D6"/>
    <w:rsid w:val="00972519"/>
    <w:rsid w:val="00972AE5"/>
    <w:rsid w:val="00972B2D"/>
    <w:rsid w:val="00973E54"/>
    <w:rsid w:val="00974722"/>
    <w:rsid w:val="00974BCC"/>
    <w:rsid w:val="00974E0E"/>
    <w:rsid w:val="00974E83"/>
    <w:rsid w:val="00976799"/>
    <w:rsid w:val="0097711C"/>
    <w:rsid w:val="0098057D"/>
    <w:rsid w:val="00980993"/>
    <w:rsid w:val="00980AFB"/>
    <w:rsid w:val="00980BB8"/>
    <w:rsid w:val="00980C5D"/>
    <w:rsid w:val="00980F38"/>
    <w:rsid w:val="00980F66"/>
    <w:rsid w:val="009823C0"/>
    <w:rsid w:val="00982A30"/>
    <w:rsid w:val="00982D30"/>
    <w:rsid w:val="00983DD5"/>
    <w:rsid w:val="00984E05"/>
    <w:rsid w:val="009853D0"/>
    <w:rsid w:val="00985BDC"/>
    <w:rsid w:val="00985E36"/>
    <w:rsid w:val="00986030"/>
    <w:rsid w:val="009862C5"/>
    <w:rsid w:val="00987B34"/>
    <w:rsid w:val="009901ED"/>
    <w:rsid w:val="0099027F"/>
    <w:rsid w:val="009908E5"/>
    <w:rsid w:val="00991307"/>
    <w:rsid w:val="00992028"/>
    <w:rsid w:val="00992171"/>
    <w:rsid w:val="009922A1"/>
    <w:rsid w:val="009925BD"/>
    <w:rsid w:val="00992BF9"/>
    <w:rsid w:val="00992F52"/>
    <w:rsid w:val="009935A3"/>
    <w:rsid w:val="00993AD7"/>
    <w:rsid w:val="00994C38"/>
    <w:rsid w:val="00995046"/>
    <w:rsid w:val="00995AC6"/>
    <w:rsid w:val="00996E43"/>
    <w:rsid w:val="00997549"/>
    <w:rsid w:val="009A0AF3"/>
    <w:rsid w:val="009A0DB9"/>
    <w:rsid w:val="009A17C4"/>
    <w:rsid w:val="009A20D4"/>
    <w:rsid w:val="009A216E"/>
    <w:rsid w:val="009A223F"/>
    <w:rsid w:val="009A2322"/>
    <w:rsid w:val="009A2D02"/>
    <w:rsid w:val="009A2EEB"/>
    <w:rsid w:val="009A3381"/>
    <w:rsid w:val="009A3585"/>
    <w:rsid w:val="009A3AC7"/>
    <w:rsid w:val="009A4095"/>
    <w:rsid w:val="009A4662"/>
    <w:rsid w:val="009A4A10"/>
    <w:rsid w:val="009A4ED3"/>
    <w:rsid w:val="009A5AF5"/>
    <w:rsid w:val="009A66CA"/>
    <w:rsid w:val="009A704F"/>
    <w:rsid w:val="009A70F7"/>
    <w:rsid w:val="009B079F"/>
    <w:rsid w:val="009B09A0"/>
    <w:rsid w:val="009B0AA8"/>
    <w:rsid w:val="009B120B"/>
    <w:rsid w:val="009B1A43"/>
    <w:rsid w:val="009B1A62"/>
    <w:rsid w:val="009B1EFD"/>
    <w:rsid w:val="009B2154"/>
    <w:rsid w:val="009B2982"/>
    <w:rsid w:val="009B3E70"/>
    <w:rsid w:val="009B3F1C"/>
    <w:rsid w:val="009B3F53"/>
    <w:rsid w:val="009B3F7E"/>
    <w:rsid w:val="009B514F"/>
    <w:rsid w:val="009B55C8"/>
    <w:rsid w:val="009B570F"/>
    <w:rsid w:val="009B5EF0"/>
    <w:rsid w:val="009B62BB"/>
    <w:rsid w:val="009B66AA"/>
    <w:rsid w:val="009B68FD"/>
    <w:rsid w:val="009C0009"/>
    <w:rsid w:val="009C0D1E"/>
    <w:rsid w:val="009C1438"/>
    <w:rsid w:val="009C18ED"/>
    <w:rsid w:val="009C1935"/>
    <w:rsid w:val="009C1A6C"/>
    <w:rsid w:val="009C2446"/>
    <w:rsid w:val="009C254A"/>
    <w:rsid w:val="009C25AD"/>
    <w:rsid w:val="009C2A29"/>
    <w:rsid w:val="009C32B3"/>
    <w:rsid w:val="009C32BD"/>
    <w:rsid w:val="009C455E"/>
    <w:rsid w:val="009C466B"/>
    <w:rsid w:val="009C5B6A"/>
    <w:rsid w:val="009C5BA5"/>
    <w:rsid w:val="009C5F65"/>
    <w:rsid w:val="009C6080"/>
    <w:rsid w:val="009C69B9"/>
    <w:rsid w:val="009C6B98"/>
    <w:rsid w:val="009C7D62"/>
    <w:rsid w:val="009C7F6E"/>
    <w:rsid w:val="009D00F0"/>
    <w:rsid w:val="009D09F0"/>
    <w:rsid w:val="009D0FAE"/>
    <w:rsid w:val="009D1C3D"/>
    <w:rsid w:val="009D2205"/>
    <w:rsid w:val="009D2C18"/>
    <w:rsid w:val="009D3FD2"/>
    <w:rsid w:val="009D4645"/>
    <w:rsid w:val="009D4715"/>
    <w:rsid w:val="009D4A8F"/>
    <w:rsid w:val="009D4BC1"/>
    <w:rsid w:val="009D4DF8"/>
    <w:rsid w:val="009D5568"/>
    <w:rsid w:val="009D598E"/>
    <w:rsid w:val="009D611C"/>
    <w:rsid w:val="009D61A2"/>
    <w:rsid w:val="009D64F2"/>
    <w:rsid w:val="009D695B"/>
    <w:rsid w:val="009D7425"/>
    <w:rsid w:val="009D770A"/>
    <w:rsid w:val="009E0176"/>
    <w:rsid w:val="009E01F6"/>
    <w:rsid w:val="009E0A85"/>
    <w:rsid w:val="009E0C80"/>
    <w:rsid w:val="009E0FF1"/>
    <w:rsid w:val="009E141A"/>
    <w:rsid w:val="009E147A"/>
    <w:rsid w:val="009E14B8"/>
    <w:rsid w:val="009E23F1"/>
    <w:rsid w:val="009E24CC"/>
    <w:rsid w:val="009E305D"/>
    <w:rsid w:val="009E38F4"/>
    <w:rsid w:val="009E39CB"/>
    <w:rsid w:val="009E5564"/>
    <w:rsid w:val="009E564A"/>
    <w:rsid w:val="009E5F95"/>
    <w:rsid w:val="009E5FAD"/>
    <w:rsid w:val="009E636F"/>
    <w:rsid w:val="009E645C"/>
    <w:rsid w:val="009E74FB"/>
    <w:rsid w:val="009E79A5"/>
    <w:rsid w:val="009E79C9"/>
    <w:rsid w:val="009F0A7D"/>
    <w:rsid w:val="009F1306"/>
    <w:rsid w:val="009F1393"/>
    <w:rsid w:val="009F15EF"/>
    <w:rsid w:val="009F15FE"/>
    <w:rsid w:val="009F2352"/>
    <w:rsid w:val="009F276A"/>
    <w:rsid w:val="009F36F4"/>
    <w:rsid w:val="009F3A73"/>
    <w:rsid w:val="009F3D1E"/>
    <w:rsid w:val="009F451C"/>
    <w:rsid w:val="009F459E"/>
    <w:rsid w:val="009F4BC1"/>
    <w:rsid w:val="009F4EE1"/>
    <w:rsid w:val="009F532B"/>
    <w:rsid w:val="009F545B"/>
    <w:rsid w:val="009F62FB"/>
    <w:rsid w:val="009F673E"/>
    <w:rsid w:val="009F70E3"/>
    <w:rsid w:val="009F73EA"/>
    <w:rsid w:val="009F7950"/>
    <w:rsid w:val="00A00146"/>
    <w:rsid w:val="00A01997"/>
    <w:rsid w:val="00A01AD0"/>
    <w:rsid w:val="00A01E06"/>
    <w:rsid w:val="00A01E74"/>
    <w:rsid w:val="00A02688"/>
    <w:rsid w:val="00A02758"/>
    <w:rsid w:val="00A02978"/>
    <w:rsid w:val="00A030CD"/>
    <w:rsid w:val="00A030E7"/>
    <w:rsid w:val="00A04CB8"/>
    <w:rsid w:val="00A0513B"/>
    <w:rsid w:val="00A05471"/>
    <w:rsid w:val="00A0584C"/>
    <w:rsid w:val="00A05CAD"/>
    <w:rsid w:val="00A05F78"/>
    <w:rsid w:val="00A06207"/>
    <w:rsid w:val="00A064E5"/>
    <w:rsid w:val="00A06639"/>
    <w:rsid w:val="00A0673C"/>
    <w:rsid w:val="00A06875"/>
    <w:rsid w:val="00A0692A"/>
    <w:rsid w:val="00A07EA9"/>
    <w:rsid w:val="00A102F4"/>
    <w:rsid w:val="00A1051C"/>
    <w:rsid w:val="00A10733"/>
    <w:rsid w:val="00A11291"/>
    <w:rsid w:val="00A12097"/>
    <w:rsid w:val="00A1306B"/>
    <w:rsid w:val="00A13328"/>
    <w:rsid w:val="00A137F1"/>
    <w:rsid w:val="00A13905"/>
    <w:rsid w:val="00A13BD1"/>
    <w:rsid w:val="00A13CFB"/>
    <w:rsid w:val="00A148FC"/>
    <w:rsid w:val="00A1590C"/>
    <w:rsid w:val="00A15F38"/>
    <w:rsid w:val="00A16A4D"/>
    <w:rsid w:val="00A17119"/>
    <w:rsid w:val="00A1722F"/>
    <w:rsid w:val="00A176F0"/>
    <w:rsid w:val="00A17BE0"/>
    <w:rsid w:val="00A2042B"/>
    <w:rsid w:val="00A2064B"/>
    <w:rsid w:val="00A20F66"/>
    <w:rsid w:val="00A212EA"/>
    <w:rsid w:val="00A213E9"/>
    <w:rsid w:val="00A21685"/>
    <w:rsid w:val="00A21E9A"/>
    <w:rsid w:val="00A22031"/>
    <w:rsid w:val="00A221D8"/>
    <w:rsid w:val="00A22318"/>
    <w:rsid w:val="00A224C5"/>
    <w:rsid w:val="00A22599"/>
    <w:rsid w:val="00A22CBD"/>
    <w:rsid w:val="00A22DB6"/>
    <w:rsid w:val="00A231E0"/>
    <w:rsid w:val="00A23595"/>
    <w:rsid w:val="00A235EB"/>
    <w:rsid w:val="00A2528E"/>
    <w:rsid w:val="00A2595C"/>
    <w:rsid w:val="00A25BFA"/>
    <w:rsid w:val="00A2716E"/>
    <w:rsid w:val="00A274B2"/>
    <w:rsid w:val="00A27B64"/>
    <w:rsid w:val="00A27C09"/>
    <w:rsid w:val="00A27E66"/>
    <w:rsid w:val="00A310CD"/>
    <w:rsid w:val="00A31435"/>
    <w:rsid w:val="00A31E69"/>
    <w:rsid w:val="00A31F38"/>
    <w:rsid w:val="00A320C3"/>
    <w:rsid w:val="00A32181"/>
    <w:rsid w:val="00A32665"/>
    <w:rsid w:val="00A327EB"/>
    <w:rsid w:val="00A329C0"/>
    <w:rsid w:val="00A32CFE"/>
    <w:rsid w:val="00A32F69"/>
    <w:rsid w:val="00A334A0"/>
    <w:rsid w:val="00A33694"/>
    <w:rsid w:val="00A33D54"/>
    <w:rsid w:val="00A35771"/>
    <w:rsid w:val="00A35E37"/>
    <w:rsid w:val="00A35EE6"/>
    <w:rsid w:val="00A36FD9"/>
    <w:rsid w:val="00A374F5"/>
    <w:rsid w:val="00A376B7"/>
    <w:rsid w:val="00A37A92"/>
    <w:rsid w:val="00A40600"/>
    <w:rsid w:val="00A40726"/>
    <w:rsid w:val="00A4073F"/>
    <w:rsid w:val="00A41834"/>
    <w:rsid w:val="00A418AE"/>
    <w:rsid w:val="00A426AE"/>
    <w:rsid w:val="00A426FC"/>
    <w:rsid w:val="00A42C5A"/>
    <w:rsid w:val="00A430EC"/>
    <w:rsid w:val="00A43139"/>
    <w:rsid w:val="00A43203"/>
    <w:rsid w:val="00A432CF"/>
    <w:rsid w:val="00A43650"/>
    <w:rsid w:val="00A43BF5"/>
    <w:rsid w:val="00A43E95"/>
    <w:rsid w:val="00A43F30"/>
    <w:rsid w:val="00A43FB1"/>
    <w:rsid w:val="00A442FE"/>
    <w:rsid w:val="00A451CD"/>
    <w:rsid w:val="00A4607F"/>
    <w:rsid w:val="00A475F6"/>
    <w:rsid w:val="00A47754"/>
    <w:rsid w:val="00A4795E"/>
    <w:rsid w:val="00A47B6C"/>
    <w:rsid w:val="00A5024D"/>
    <w:rsid w:val="00A50AE1"/>
    <w:rsid w:val="00A50CF7"/>
    <w:rsid w:val="00A51623"/>
    <w:rsid w:val="00A51C64"/>
    <w:rsid w:val="00A52569"/>
    <w:rsid w:val="00A526C2"/>
    <w:rsid w:val="00A52743"/>
    <w:rsid w:val="00A5274A"/>
    <w:rsid w:val="00A5349C"/>
    <w:rsid w:val="00A539D8"/>
    <w:rsid w:val="00A53F7B"/>
    <w:rsid w:val="00A54971"/>
    <w:rsid w:val="00A54EAF"/>
    <w:rsid w:val="00A550D1"/>
    <w:rsid w:val="00A56436"/>
    <w:rsid w:val="00A5681A"/>
    <w:rsid w:val="00A56A5B"/>
    <w:rsid w:val="00A57658"/>
    <w:rsid w:val="00A57D50"/>
    <w:rsid w:val="00A612FF"/>
    <w:rsid w:val="00A61A1C"/>
    <w:rsid w:val="00A637A6"/>
    <w:rsid w:val="00A63D9D"/>
    <w:rsid w:val="00A65AA1"/>
    <w:rsid w:val="00A65D8F"/>
    <w:rsid w:val="00A65EEF"/>
    <w:rsid w:val="00A66495"/>
    <w:rsid w:val="00A6666D"/>
    <w:rsid w:val="00A67086"/>
    <w:rsid w:val="00A6725A"/>
    <w:rsid w:val="00A67A75"/>
    <w:rsid w:val="00A67BB4"/>
    <w:rsid w:val="00A70391"/>
    <w:rsid w:val="00A7140D"/>
    <w:rsid w:val="00A717A4"/>
    <w:rsid w:val="00A71B33"/>
    <w:rsid w:val="00A732A3"/>
    <w:rsid w:val="00A738C8"/>
    <w:rsid w:val="00A73CAD"/>
    <w:rsid w:val="00A73CAF"/>
    <w:rsid w:val="00A73D95"/>
    <w:rsid w:val="00A7478C"/>
    <w:rsid w:val="00A74AB5"/>
    <w:rsid w:val="00A76085"/>
    <w:rsid w:val="00A76141"/>
    <w:rsid w:val="00A762F4"/>
    <w:rsid w:val="00A7649C"/>
    <w:rsid w:val="00A7710D"/>
    <w:rsid w:val="00A77258"/>
    <w:rsid w:val="00A7749A"/>
    <w:rsid w:val="00A7774D"/>
    <w:rsid w:val="00A80512"/>
    <w:rsid w:val="00A80891"/>
    <w:rsid w:val="00A80CB0"/>
    <w:rsid w:val="00A8205D"/>
    <w:rsid w:val="00A8299C"/>
    <w:rsid w:val="00A82CBB"/>
    <w:rsid w:val="00A82DD2"/>
    <w:rsid w:val="00A82EB8"/>
    <w:rsid w:val="00A835BF"/>
    <w:rsid w:val="00A837E1"/>
    <w:rsid w:val="00A840C4"/>
    <w:rsid w:val="00A853AA"/>
    <w:rsid w:val="00A85CDE"/>
    <w:rsid w:val="00A86489"/>
    <w:rsid w:val="00A86720"/>
    <w:rsid w:val="00A86BA0"/>
    <w:rsid w:val="00A86EF6"/>
    <w:rsid w:val="00A87413"/>
    <w:rsid w:val="00A877FC"/>
    <w:rsid w:val="00A8784D"/>
    <w:rsid w:val="00A879E3"/>
    <w:rsid w:val="00A87A1E"/>
    <w:rsid w:val="00A909A4"/>
    <w:rsid w:val="00A90A01"/>
    <w:rsid w:val="00A90B3C"/>
    <w:rsid w:val="00A90FE1"/>
    <w:rsid w:val="00A9157B"/>
    <w:rsid w:val="00A91603"/>
    <w:rsid w:val="00A91675"/>
    <w:rsid w:val="00A91993"/>
    <w:rsid w:val="00A919D6"/>
    <w:rsid w:val="00A91D3B"/>
    <w:rsid w:val="00A920A3"/>
    <w:rsid w:val="00A92325"/>
    <w:rsid w:val="00A9263D"/>
    <w:rsid w:val="00A928B1"/>
    <w:rsid w:val="00A93769"/>
    <w:rsid w:val="00A9422E"/>
    <w:rsid w:val="00A94E90"/>
    <w:rsid w:val="00A9706C"/>
    <w:rsid w:val="00A976A4"/>
    <w:rsid w:val="00A97F95"/>
    <w:rsid w:val="00AA0AF1"/>
    <w:rsid w:val="00AA1A48"/>
    <w:rsid w:val="00AA1DA3"/>
    <w:rsid w:val="00AA218A"/>
    <w:rsid w:val="00AA26AB"/>
    <w:rsid w:val="00AA2BEB"/>
    <w:rsid w:val="00AA3A79"/>
    <w:rsid w:val="00AA3EC8"/>
    <w:rsid w:val="00AA496E"/>
    <w:rsid w:val="00AA4C15"/>
    <w:rsid w:val="00AA4DBF"/>
    <w:rsid w:val="00AA541D"/>
    <w:rsid w:val="00AA5942"/>
    <w:rsid w:val="00AA5EC5"/>
    <w:rsid w:val="00AA5FC1"/>
    <w:rsid w:val="00AA617D"/>
    <w:rsid w:val="00AA6FFA"/>
    <w:rsid w:val="00AA782F"/>
    <w:rsid w:val="00AA7BB8"/>
    <w:rsid w:val="00AA7FEF"/>
    <w:rsid w:val="00AB00FA"/>
    <w:rsid w:val="00AB0131"/>
    <w:rsid w:val="00AB0740"/>
    <w:rsid w:val="00AB0F17"/>
    <w:rsid w:val="00AB0F69"/>
    <w:rsid w:val="00AB0F91"/>
    <w:rsid w:val="00AB13F3"/>
    <w:rsid w:val="00AB159F"/>
    <w:rsid w:val="00AB19D4"/>
    <w:rsid w:val="00AB1EC6"/>
    <w:rsid w:val="00AB2790"/>
    <w:rsid w:val="00AB28F2"/>
    <w:rsid w:val="00AB2C45"/>
    <w:rsid w:val="00AB3745"/>
    <w:rsid w:val="00AB38EA"/>
    <w:rsid w:val="00AB43DF"/>
    <w:rsid w:val="00AB48A7"/>
    <w:rsid w:val="00AB55BE"/>
    <w:rsid w:val="00AB634C"/>
    <w:rsid w:val="00AB6F30"/>
    <w:rsid w:val="00AB704A"/>
    <w:rsid w:val="00AB784D"/>
    <w:rsid w:val="00AC001C"/>
    <w:rsid w:val="00AC01D5"/>
    <w:rsid w:val="00AC03B3"/>
    <w:rsid w:val="00AC0431"/>
    <w:rsid w:val="00AC070D"/>
    <w:rsid w:val="00AC15D7"/>
    <w:rsid w:val="00AC1BB1"/>
    <w:rsid w:val="00AC1C94"/>
    <w:rsid w:val="00AC2377"/>
    <w:rsid w:val="00AC27F9"/>
    <w:rsid w:val="00AC2827"/>
    <w:rsid w:val="00AC3567"/>
    <w:rsid w:val="00AC35CD"/>
    <w:rsid w:val="00AC3E13"/>
    <w:rsid w:val="00AC4864"/>
    <w:rsid w:val="00AC6439"/>
    <w:rsid w:val="00AC6908"/>
    <w:rsid w:val="00AC7405"/>
    <w:rsid w:val="00AC7A77"/>
    <w:rsid w:val="00AC7DF6"/>
    <w:rsid w:val="00AC7F28"/>
    <w:rsid w:val="00AC7F64"/>
    <w:rsid w:val="00AD0421"/>
    <w:rsid w:val="00AD0FE7"/>
    <w:rsid w:val="00AD1715"/>
    <w:rsid w:val="00AD1D17"/>
    <w:rsid w:val="00AD210D"/>
    <w:rsid w:val="00AD243E"/>
    <w:rsid w:val="00AD2B07"/>
    <w:rsid w:val="00AD2DC8"/>
    <w:rsid w:val="00AD2F3F"/>
    <w:rsid w:val="00AD3ACF"/>
    <w:rsid w:val="00AD437B"/>
    <w:rsid w:val="00AD4823"/>
    <w:rsid w:val="00AD49CE"/>
    <w:rsid w:val="00AD52C7"/>
    <w:rsid w:val="00AD6413"/>
    <w:rsid w:val="00AD6958"/>
    <w:rsid w:val="00AD6C49"/>
    <w:rsid w:val="00AD731D"/>
    <w:rsid w:val="00AD7334"/>
    <w:rsid w:val="00AE0206"/>
    <w:rsid w:val="00AE10B3"/>
    <w:rsid w:val="00AE16A4"/>
    <w:rsid w:val="00AE16BC"/>
    <w:rsid w:val="00AE187C"/>
    <w:rsid w:val="00AE1B2B"/>
    <w:rsid w:val="00AE2108"/>
    <w:rsid w:val="00AE2563"/>
    <w:rsid w:val="00AE27CA"/>
    <w:rsid w:val="00AE2B30"/>
    <w:rsid w:val="00AE2E88"/>
    <w:rsid w:val="00AE2FB2"/>
    <w:rsid w:val="00AE330F"/>
    <w:rsid w:val="00AE37C7"/>
    <w:rsid w:val="00AE38AA"/>
    <w:rsid w:val="00AE3951"/>
    <w:rsid w:val="00AE3961"/>
    <w:rsid w:val="00AE39FB"/>
    <w:rsid w:val="00AE3DC9"/>
    <w:rsid w:val="00AE4AA1"/>
    <w:rsid w:val="00AE5027"/>
    <w:rsid w:val="00AE50B0"/>
    <w:rsid w:val="00AE57D9"/>
    <w:rsid w:val="00AE5F17"/>
    <w:rsid w:val="00AE7D20"/>
    <w:rsid w:val="00AE7DFE"/>
    <w:rsid w:val="00AF000F"/>
    <w:rsid w:val="00AF0810"/>
    <w:rsid w:val="00AF0AFE"/>
    <w:rsid w:val="00AF17A5"/>
    <w:rsid w:val="00AF26B4"/>
    <w:rsid w:val="00AF2ED9"/>
    <w:rsid w:val="00AF3C09"/>
    <w:rsid w:val="00AF3F2B"/>
    <w:rsid w:val="00AF4290"/>
    <w:rsid w:val="00AF433F"/>
    <w:rsid w:val="00AF4B56"/>
    <w:rsid w:val="00AF4B96"/>
    <w:rsid w:val="00AF5031"/>
    <w:rsid w:val="00AF519B"/>
    <w:rsid w:val="00AF5331"/>
    <w:rsid w:val="00AF645F"/>
    <w:rsid w:val="00AF650F"/>
    <w:rsid w:val="00AF6762"/>
    <w:rsid w:val="00AF7116"/>
    <w:rsid w:val="00B00165"/>
    <w:rsid w:val="00B00B3D"/>
    <w:rsid w:val="00B0158F"/>
    <w:rsid w:val="00B01701"/>
    <w:rsid w:val="00B01C73"/>
    <w:rsid w:val="00B02750"/>
    <w:rsid w:val="00B03180"/>
    <w:rsid w:val="00B03E14"/>
    <w:rsid w:val="00B04A71"/>
    <w:rsid w:val="00B050F5"/>
    <w:rsid w:val="00B05EFC"/>
    <w:rsid w:val="00B06056"/>
    <w:rsid w:val="00B064C3"/>
    <w:rsid w:val="00B0771F"/>
    <w:rsid w:val="00B0785D"/>
    <w:rsid w:val="00B106E9"/>
    <w:rsid w:val="00B10786"/>
    <w:rsid w:val="00B10839"/>
    <w:rsid w:val="00B109B0"/>
    <w:rsid w:val="00B1219D"/>
    <w:rsid w:val="00B12F20"/>
    <w:rsid w:val="00B13A21"/>
    <w:rsid w:val="00B13CBC"/>
    <w:rsid w:val="00B13E46"/>
    <w:rsid w:val="00B13F95"/>
    <w:rsid w:val="00B140A8"/>
    <w:rsid w:val="00B144A1"/>
    <w:rsid w:val="00B1454C"/>
    <w:rsid w:val="00B15FB7"/>
    <w:rsid w:val="00B166D2"/>
    <w:rsid w:val="00B16AAE"/>
    <w:rsid w:val="00B16B01"/>
    <w:rsid w:val="00B1768B"/>
    <w:rsid w:val="00B17A15"/>
    <w:rsid w:val="00B17BEA"/>
    <w:rsid w:val="00B17D92"/>
    <w:rsid w:val="00B203AD"/>
    <w:rsid w:val="00B2078D"/>
    <w:rsid w:val="00B20AFB"/>
    <w:rsid w:val="00B2190D"/>
    <w:rsid w:val="00B21B0F"/>
    <w:rsid w:val="00B21C2B"/>
    <w:rsid w:val="00B2272B"/>
    <w:rsid w:val="00B236D9"/>
    <w:rsid w:val="00B2378B"/>
    <w:rsid w:val="00B23ABA"/>
    <w:rsid w:val="00B23B4B"/>
    <w:rsid w:val="00B24A67"/>
    <w:rsid w:val="00B24AF1"/>
    <w:rsid w:val="00B25026"/>
    <w:rsid w:val="00B257D1"/>
    <w:rsid w:val="00B2586E"/>
    <w:rsid w:val="00B26C84"/>
    <w:rsid w:val="00B27780"/>
    <w:rsid w:val="00B27978"/>
    <w:rsid w:val="00B27B57"/>
    <w:rsid w:val="00B3030D"/>
    <w:rsid w:val="00B309B7"/>
    <w:rsid w:val="00B30CF0"/>
    <w:rsid w:val="00B30D72"/>
    <w:rsid w:val="00B3134B"/>
    <w:rsid w:val="00B318BF"/>
    <w:rsid w:val="00B32ACB"/>
    <w:rsid w:val="00B32E20"/>
    <w:rsid w:val="00B3357A"/>
    <w:rsid w:val="00B34240"/>
    <w:rsid w:val="00B3431D"/>
    <w:rsid w:val="00B354C6"/>
    <w:rsid w:val="00B3553F"/>
    <w:rsid w:val="00B35794"/>
    <w:rsid w:val="00B36843"/>
    <w:rsid w:val="00B369C1"/>
    <w:rsid w:val="00B36D41"/>
    <w:rsid w:val="00B37D22"/>
    <w:rsid w:val="00B37F8E"/>
    <w:rsid w:val="00B40319"/>
    <w:rsid w:val="00B411A2"/>
    <w:rsid w:val="00B427B1"/>
    <w:rsid w:val="00B4280E"/>
    <w:rsid w:val="00B42829"/>
    <w:rsid w:val="00B43AE3"/>
    <w:rsid w:val="00B43CDC"/>
    <w:rsid w:val="00B43E15"/>
    <w:rsid w:val="00B44BA7"/>
    <w:rsid w:val="00B44DBA"/>
    <w:rsid w:val="00B4507E"/>
    <w:rsid w:val="00B4518E"/>
    <w:rsid w:val="00B457B7"/>
    <w:rsid w:val="00B45FFA"/>
    <w:rsid w:val="00B461F7"/>
    <w:rsid w:val="00B4711A"/>
    <w:rsid w:val="00B47C16"/>
    <w:rsid w:val="00B47DD4"/>
    <w:rsid w:val="00B500D9"/>
    <w:rsid w:val="00B502B7"/>
    <w:rsid w:val="00B51257"/>
    <w:rsid w:val="00B51E1E"/>
    <w:rsid w:val="00B52000"/>
    <w:rsid w:val="00B52441"/>
    <w:rsid w:val="00B52AF3"/>
    <w:rsid w:val="00B52C0B"/>
    <w:rsid w:val="00B5306D"/>
    <w:rsid w:val="00B53A0C"/>
    <w:rsid w:val="00B53CBE"/>
    <w:rsid w:val="00B543D7"/>
    <w:rsid w:val="00B54640"/>
    <w:rsid w:val="00B550F0"/>
    <w:rsid w:val="00B5521C"/>
    <w:rsid w:val="00B55596"/>
    <w:rsid w:val="00B56041"/>
    <w:rsid w:val="00B571B3"/>
    <w:rsid w:val="00B57E13"/>
    <w:rsid w:val="00B60066"/>
    <w:rsid w:val="00B60532"/>
    <w:rsid w:val="00B61E7A"/>
    <w:rsid w:val="00B62222"/>
    <w:rsid w:val="00B62F06"/>
    <w:rsid w:val="00B63946"/>
    <w:rsid w:val="00B63C7F"/>
    <w:rsid w:val="00B63FD3"/>
    <w:rsid w:val="00B644EF"/>
    <w:rsid w:val="00B649EE"/>
    <w:rsid w:val="00B64AD6"/>
    <w:rsid w:val="00B6500D"/>
    <w:rsid w:val="00B65244"/>
    <w:rsid w:val="00B659B5"/>
    <w:rsid w:val="00B6600F"/>
    <w:rsid w:val="00B663EB"/>
    <w:rsid w:val="00B6648B"/>
    <w:rsid w:val="00B6649C"/>
    <w:rsid w:val="00B66830"/>
    <w:rsid w:val="00B66AB4"/>
    <w:rsid w:val="00B67815"/>
    <w:rsid w:val="00B67873"/>
    <w:rsid w:val="00B67929"/>
    <w:rsid w:val="00B67D3F"/>
    <w:rsid w:val="00B67DAE"/>
    <w:rsid w:val="00B7072E"/>
    <w:rsid w:val="00B71385"/>
    <w:rsid w:val="00B72126"/>
    <w:rsid w:val="00B721C3"/>
    <w:rsid w:val="00B749F8"/>
    <w:rsid w:val="00B7515C"/>
    <w:rsid w:val="00B7524C"/>
    <w:rsid w:val="00B75609"/>
    <w:rsid w:val="00B75AEE"/>
    <w:rsid w:val="00B75FAD"/>
    <w:rsid w:val="00B767F2"/>
    <w:rsid w:val="00B76806"/>
    <w:rsid w:val="00B7693D"/>
    <w:rsid w:val="00B76C53"/>
    <w:rsid w:val="00B80BD7"/>
    <w:rsid w:val="00B813C3"/>
    <w:rsid w:val="00B828FC"/>
    <w:rsid w:val="00B8295C"/>
    <w:rsid w:val="00B82967"/>
    <w:rsid w:val="00B82D27"/>
    <w:rsid w:val="00B82E4B"/>
    <w:rsid w:val="00B82ED6"/>
    <w:rsid w:val="00B831C0"/>
    <w:rsid w:val="00B83C8A"/>
    <w:rsid w:val="00B83FFB"/>
    <w:rsid w:val="00B84EB8"/>
    <w:rsid w:val="00B84FCC"/>
    <w:rsid w:val="00B8554F"/>
    <w:rsid w:val="00B865DD"/>
    <w:rsid w:val="00B87ECA"/>
    <w:rsid w:val="00B90531"/>
    <w:rsid w:val="00B90994"/>
    <w:rsid w:val="00B91447"/>
    <w:rsid w:val="00B9172A"/>
    <w:rsid w:val="00B91A0F"/>
    <w:rsid w:val="00B91CA4"/>
    <w:rsid w:val="00B921B6"/>
    <w:rsid w:val="00B924E4"/>
    <w:rsid w:val="00B925A4"/>
    <w:rsid w:val="00B92B7E"/>
    <w:rsid w:val="00B93526"/>
    <w:rsid w:val="00B937C0"/>
    <w:rsid w:val="00B94389"/>
    <w:rsid w:val="00B94B29"/>
    <w:rsid w:val="00B94B47"/>
    <w:rsid w:val="00B94BB1"/>
    <w:rsid w:val="00B951ED"/>
    <w:rsid w:val="00B955BD"/>
    <w:rsid w:val="00B95A0E"/>
    <w:rsid w:val="00B95BE4"/>
    <w:rsid w:val="00B95D48"/>
    <w:rsid w:val="00B95E2B"/>
    <w:rsid w:val="00B970F6"/>
    <w:rsid w:val="00B9725E"/>
    <w:rsid w:val="00B978EE"/>
    <w:rsid w:val="00B97A1A"/>
    <w:rsid w:val="00B97F8F"/>
    <w:rsid w:val="00BA05DD"/>
    <w:rsid w:val="00BA0717"/>
    <w:rsid w:val="00BA13CA"/>
    <w:rsid w:val="00BA173B"/>
    <w:rsid w:val="00BA18D1"/>
    <w:rsid w:val="00BA255A"/>
    <w:rsid w:val="00BA28ED"/>
    <w:rsid w:val="00BA2ECA"/>
    <w:rsid w:val="00BA31E1"/>
    <w:rsid w:val="00BA3F7E"/>
    <w:rsid w:val="00BA4353"/>
    <w:rsid w:val="00BA4B93"/>
    <w:rsid w:val="00BA5096"/>
    <w:rsid w:val="00BA51DF"/>
    <w:rsid w:val="00BA5A0D"/>
    <w:rsid w:val="00BA5EC1"/>
    <w:rsid w:val="00BA6124"/>
    <w:rsid w:val="00BA698F"/>
    <w:rsid w:val="00BA6C1E"/>
    <w:rsid w:val="00BA6DB4"/>
    <w:rsid w:val="00BA7F01"/>
    <w:rsid w:val="00BB0105"/>
    <w:rsid w:val="00BB09F5"/>
    <w:rsid w:val="00BB1111"/>
    <w:rsid w:val="00BB115A"/>
    <w:rsid w:val="00BB17F0"/>
    <w:rsid w:val="00BB24D9"/>
    <w:rsid w:val="00BB3651"/>
    <w:rsid w:val="00BB4310"/>
    <w:rsid w:val="00BB456A"/>
    <w:rsid w:val="00BB4802"/>
    <w:rsid w:val="00BB4986"/>
    <w:rsid w:val="00BB5203"/>
    <w:rsid w:val="00BB5BBF"/>
    <w:rsid w:val="00BB5DDA"/>
    <w:rsid w:val="00BB61BB"/>
    <w:rsid w:val="00BB7744"/>
    <w:rsid w:val="00BB7797"/>
    <w:rsid w:val="00BB7D02"/>
    <w:rsid w:val="00BB7E53"/>
    <w:rsid w:val="00BC0230"/>
    <w:rsid w:val="00BC0EF1"/>
    <w:rsid w:val="00BC1001"/>
    <w:rsid w:val="00BC15BC"/>
    <w:rsid w:val="00BC1715"/>
    <w:rsid w:val="00BC1D3F"/>
    <w:rsid w:val="00BC3D57"/>
    <w:rsid w:val="00BC3DE4"/>
    <w:rsid w:val="00BC3F37"/>
    <w:rsid w:val="00BC4669"/>
    <w:rsid w:val="00BC4697"/>
    <w:rsid w:val="00BC4EF8"/>
    <w:rsid w:val="00BC5E5C"/>
    <w:rsid w:val="00BC6595"/>
    <w:rsid w:val="00BC6988"/>
    <w:rsid w:val="00BC72C6"/>
    <w:rsid w:val="00BD01EE"/>
    <w:rsid w:val="00BD0F65"/>
    <w:rsid w:val="00BD12B1"/>
    <w:rsid w:val="00BD1A1B"/>
    <w:rsid w:val="00BD1A5B"/>
    <w:rsid w:val="00BD1F02"/>
    <w:rsid w:val="00BD215D"/>
    <w:rsid w:val="00BD2FD6"/>
    <w:rsid w:val="00BD3A0D"/>
    <w:rsid w:val="00BD50ED"/>
    <w:rsid w:val="00BD5D1C"/>
    <w:rsid w:val="00BD5DC1"/>
    <w:rsid w:val="00BD62DA"/>
    <w:rsid w:val="00BD776F"/>
    <w:rsid w:val="00BD7B25"/>
    <w:rsid w:val="00BD7D5D"/>
    <w:rsid w:val="00BE026B"/>
    <w:rsid w:val="00BE02C9"/>
    <w:rsid w:val="00BE02E2"/>
    <w:rsid w:val="00BE057C"/>
    <w:rsid w:val="00BE0DB2"/>
    <w:rsid w:val="00BE115D"/>
    <w:rsid w:val="00BE11FE"/>
    <w:rsid w:val="00BE15B0"/>
    <w:rsid w:val="00BE15BD"/>
    <w:rsid w:val="00BE160A"/>
    <w:rsid w:val="00BE2031"/>
    <w:rsid w:val="00BE2840"/>
    <w:rsid w:val="00BE2FB2"/>
    <w:rsid w:val="00BE377B"/>
    <w:rsid w:val="00BE3A7F"/>
    <w:rsid w:val="00BE3A96"/>
    <w:rsid w:val="00BE3BE1"/>
    <w:rsid w:val="00BE3F39"/>
    <w:rsid w:val="00BE3F6C"/>
    <w:rsid w:val="00BE44ED"/>
    <w:rsid w:val="00BE4926"/>
    <w:rsid w:val="00BE4A39"/>
    <w:rsid w:val="00BE4B80"/>
    <w:rsid w:val="00BE5393"/>
    <w:rsid w:val="00BE53A8"/>
    <w:rsid w:val="00BE5559"/>
    <w:rsid w:val="00BE5656"/>
    <w:rsid w:val="00BE6075"/>
    <w:rsid w:val="00BE629E"/>
    <w:rsid w:val="00BE6A4C"/>
    <w:rsid w:val="00BE6CD1"/>
    <w:rsid w:val="00BE6D3F"/>
    <w:rsid w:val="00BE6DC7"/>
    <w:rsid w:val="00BE6F1E"/>
    <w:rsid w:val="00BE6F88"/>
    <w:rsid w:val="00BE73A2"/>
    <w:rsid w:val="00BE7D45"/>
    <w:rsid w:val="00BF04E6"/>
    <w:rsid w:val="00BF0B62"/>
    <w:rsid w:val="00BF1661"/>
    <w:rsid w:val="00BF1D3E"/>
    <w:rsid w:val="00BF1DE1"/>
    <w:rsid w:val="00BF2064"/>
    <w:rsid w:val="00BF248F"/>
    <w:rsid w:val="00BF3CCC"/>
    <w:rsid w:val="00BF4DE9"/>
    <w:rsid w:val="00BF4F7E"/>
    <w:rsid w:val="00BF52D9"/>
    <w:rsid w:val="00BF533A"/>
    <w:rsid w:val="00BF56EE"/>
    <w:rsid w:val="00BF58D7"/>
    <w:rsid w:val="00BF61BD"/>
    <w:rsid w:val="00BF7041"/>
    <w:rsid w:val="00BF7CC2"/>
    <w:rsid w:val="00BF7F2C"/>
    <w:rsid w:val="00C00751"/>
    <w:rsid w:val="00C007D1"/>
    <w:rsid w:val="00C0080B"/>
    <w:rsid w:val="00C00B40"/>
    <w:rsid w:val="00C01B56"/>
    <w:rsid w:val="00C020A9"/>
    <w:rsid w:val="00C024DC"/>
    <w:rsid w:val="00C02B45"/>
    <w:rsid w:val="00C03239"/>
    <w:rsid w:val="00C03C01"/>
    <w:rsid w:val="00C03D91"/>
    <w:rsid w:val="00C047C6"/>
    <w:rsid w:val="00C04A35"/>
    <w:rsid w:val="00C05D1F"/>
    <w:rsid w:val="00C07B2E"/>
    <w:rsid w:val="00C07C26"/>
    <w:rsid w:val="00C104DA"/>
    <w:rsid w:val="00C10B74"/>
    <w:rsid w:val="00C11339"/>
    <w:rsid w:val="00C1136F"/>
    <w:rsid w:val="00C12968"/>
    <w:rsid w:val="00C12FEF"/>
    <w:rsid w:val="00C134EE"/>
    <w:rsid w:val="00C137BF"/>
    <w:rsid w:val="00C13A3D"/>
    <w:rsid w:val="00C13E73"/>
    <w:rsid w:val="00C14676"/>
    <w:rsid w:val="00C14D9A"/>
    <w:rsid w:val="00C14EA4"/>
    <w:rsid w:val="00C150A7"/>
    <w:rsid w:val="00C15134"/>
    <w:rsid w:val="00C15148"/>
    <w:rsid w:val="00C15AEB"/>
    <w:rsid w:val="00C1669A"/>
    <w:rsid w:val="00C16BFC"/>
    <w:rsid w:val="00C16C38"/>
    <w:rsid w:val="00C16E62"/>
    <w:rsid w:val="00C17CB2"/>
    <w:rsid w:val="00C2002F"/>
    <w:rsid w:val="00C201E6"/>
    <w:rsid w:val="00C20C7E"/>
    <w:rsid w:val="00C21C3B"/>
    <w:rsid w:val="00C21C85"/>
    <w:rsid w:val="00C23500"/>
    <w:rsid w:val="00C23ECA"/>
    <w:rsid w:val="00C23FCE"/>
    <w:rsid w:val="00C2433F"/>
    <w:rsid w:val="00C243FC"/>
    <w:rsid w:val="00C24498"/>
    <w:rsid w:val="00C248CE"/>
    <w:rsid w:val="00C2571E"/>
    <w:rsid w:val="00C259A1"/>
    <w:rsid w:val="00C26571"/>
    <w:rsid w:val="00C26C6E"/>
    <w:rsid w:val="00C26E37"/>
    <w:rsid w:val="00C273B3"/>
    <w:rsid w:val="00C274DB"/>
    <w:rsid w:val="00C275B4"/>
    <w:rsid w:val="00C32CB9"/>
    <w:rsid w:val="00C32FFA"/>
    <w:rsid w:val="00C333E2"/>
    <w:rsid w:val="00C33449"/>
    <w:rsid w:val="00C3363F"/>
    <w:rsid w:val="00C339EE"/>
    <w:rsid w:val="00C33F26"/>
    <w:rsid w:val="00C346C1"/>
    <w:rsid w:val="00C3659E"/>
    <w:rsid w:val="00C36865"/>
    <w:rsid w:val="00C36E76"/>
    <w:rsid w:val="00C3702A"/>
    <w:rsid w:val="00C37BC5"/>
    <w:rsid w:val="00C4020E"/>
    <w:rsid w:val="00C41686"/>
    <w:rsid w:val="00C41822"/>
    <w:rsid w:val="00C41B4D"/>
    <w:rsid w:val="00C41D42"/>
    <w:rsid w:val="00C41FDA"/>
    <w:rsid w:val="00C420C5"/>
    <w:rsid w:val="00C42139"/>
    <w:rsid w:val="00C42B6D"/>
    <w:rsid w:val="00C4355A"/>
    <w:rsid w:val="00C43E4F"/>
    <w:rsid w:val="00C4412F"/>
    <w:rsid w:val="00C4456B"/>
    <w:rsid w:val="00C45198"/>
    <w:rsid w:val="00C4555E"/>
    <w:rsid w:val="00C45CB1"/>
    <w:rsid w:val="00C45E1D"/>
    <w:rsid w:val="00C465F1"/>
    <w:rsid w:val="00C47DE6"/>
    <w:rsid w:val="00C502FE"/>
    <w:rsid w:val="00C507EE"/>
    <w:rsid w:val="00C51850"/>
    <w:rsid w:val="00C51C0B"/>
    <w:rsid w:val="00C52317"/>
    <w:rsid w:val="00C52C2F"/>
    <w:rsid w:val="00C53068"/>
    <w:rsid w:val="00C53625"/>
    <w:rsid w:val="00C538B6"/>
    <w:rsid w:val="00C538E2"/>
    <w:rsid w:val="00C53C47"/>
    <w:rsid w:val="00C53F8E"/>
    <w:rsid w:val="00C558C0"/>
    <w:rsid w:val="00C5592F"/>
    <w:rsid w:val="00C5597D"/>
    <w:rsid w:val="00C5667F"/>
    <w:rsid w:val="00C56706"/>
    <w:rsid w:val="00C56801"/>
    <w:rsid w:val="00C56B83"/>
    <w:rsid w:val="00C56C74"/>
    <w:rsid w:val="00C57283"/>
    <w:rsid w:val="00C5786B"/>
    <w:rsid w:val="00C578A5"/>
    <w:rsid w:val="00C57DE1"/>
    <w:rsid w:val="00C57ECD"/>
    <w:rsid w:val="00C616E8"/>
    <w:rsid w:val="00C61BD3"/>
    <w:rsid w:val="00C61C16"/>
    <w:rsid w:val="00C61F29"/>
    <w:rsid w:val="00C62436"/>
    <w:rsid w:val="00C628A8"/>
    <w:rsid w:val="00C62A28"/>
    <w:rsid w:val="00C62A30"/>
    <w:rsid w:val="00C62AFD"/>
    <w:rsid w:val="00C62EBD"/>
    <w:rsid w:val="00C635C6"/>
    <w:rsid w:val="00C640AC"/>
    <w:rsid w:val="00C64513"/>
    <w:rsid w:val="00C64E84"/>
    <w:rsid w:val="00C66218"/>
    <w:rsid w:val="00C662CE"/>
    <w:rsid w:val="00C66761"/>
    <w:rsid w:val="00C66CA3"/>
    <w:rsid w:val="00C67413"/>
    <w:rsid w:val="00C67439"/>
    <w:rsid w:val="00C70597"/>
    <w:rsid w:val="00C7076B"/>
    <w:rsid w:val="00C7136F"/>
    <w:rsid w:val="00C719D4"/>
    <w:rsid w:val="00C71BF3"/>
    <w:rsid w:val="00C71FEA"/>
    <w:rsid w:val="00C727A8"/>
    <w:rsid w:val="00C74E07"/>
    <w:rsid w:val="00C752DE"/>
    <w:rsid w:val="00C75412"/>
    <w:rsid w:val="00C75736"/>
    <w:rsid w:val="00C75EA6"/>
    <w:rsid w:val="00C76150"/>
    <w:rsid w:val="00C76F4C"/>
    <w:rsid w:val="00C77BDF"/>
    <w:rsid w:val="00C80108"/>
    <w:rsid w:val="00C8120F"/>
    <w:rsid w:val="00C81760"/>
    <w:rsid w:val="00C817D9"/>
    <w:rsid w:val="00C81FBC"/>
    <w:rsid w:val="00C827EC"/>
    <w:rsid w:val="00C82B4C"/>
    <w:rsid w:val="00C82E57"/>
    <w:rsid w:val="00C82F28"/>
    <w:rsid w:val="00C83C13"/>
    <w:rsid w:val="00C8508E"/>
    <w:rsid w:val="00C85F0B"/>
    <w:rsid w:val="00C8629E"/>
    <w:rsid w:val="00C8652D"/>
    <w:rsid w:val="00C86814"/>
    <w:rsid w:val="00C86AA0"/>
    <w:rsid w:val="00C86BC8"/>
    <w:rsid w:val="00C86CD4"/>
    <w:rsid w:val="00C86D78"/>
    <w:rsid w:val="00C8733C"/>
    <w:rsid w:val="00C878BD"/>
    <w:rsid w:val="00C87945"/>
    <w:rsid w:val="00C901EE"/>
    <w:rsid w:val="00C9099E"/>
    <w:rsid w:val="00C90D2F"/>
    <w:rsid w:val="00C90D9E"/>
    <w:rsid w:val="00C90E77"/>
    <w:rsid w:val="00C91503"/>
    <w:rsid w:val="00C91507"/>
    <w:rsid w:val="00C91593"/>
    <w:rsid w:val="00C91728"/>
    <w:rsid w:val="00C9207B"/>
    <w:rsid w:val="00C92AD3"/>
    <w:rsid w:val="00C939BA"/>
    <w:rsid w:val="00C94B9F"/>
    <w:rsid w:val="00C94C3E"/>
    <w:rsid w:val="00C95633"/>
    <w:rsid w:val="00C95688"/>
    <w:rsid w:val="00C95740"/>
    <w:rsid w:val="00C95D3D"/>
    <w:rsid w:val="00C9666E"/>
    <w:rsid w:val="00C97AC1"/>
    <w:rsid w:val="00CA1C2C"/>
    <w:rsid w:val="00CA1D45"/>
    <w:rsid w:val="00CA1FC5"/>
    <w:rsid w:val="00CA269D"/>
    <w:rsid w:val="00CA2D01"/>
    <w:rsid w:val="00CA3832"/>
    <w:rsid w:val="00CA3AD7"/>
    <w:rsid w:val="00CA4031"/>
    <w:rsid w:val="00CA47BA"/>
    <w:rsid w:val="00CA4915"/>
    <w:rsid w:val="00CA4A59"/>
    <w:rsid w:val="00CA565B"/>
    <w:rsid w:val="00CA5E45"/>
    <w:rsid w:val="00CA64B0"/>
    <w:rsid w:val="00CA688D"/>
    <w:rsid w:val="00CA74DE"/>
    <w:rsid w:val="00CA7A4E"/>
    <w:rsid w:val="00CA7EBF"/>
    <w:rsid w:val="00CB09CA"/>
    <w:rsid w:val="00CB109B"/>
    <w:rsid w:val="00CB1457"/>
    <w:rsid w:val="00CB1774"/>
    <w:rsid w:val="00CB29E3"/>
    <w:rsid w:val="00CB2A0D"/>
    <w:rsid w:val="00CB2EE8"/>
    <w:rsid w:val="00CB3313"/>
    <w:rsid w:val="00CB38F2"/>
    <w:rsid w:val="00CB3CCD"/>
    <w:rsid w:val="00CB4277"/>
    <w:rsid w:val="00CB432D"/>
    <w:rsid w:val="00CB4975"/>
    <w:rsid w:val="00CB51BF"/>
    <w:rsid w:val="00CB51E0"/>
    <w:rsid w:val="00CB6203"/>
    <w:rsid w:val="00CB71D8"/>
    <w:rsid w:val="00CB74BA"/>
    <w:rsid w:val="00CB77A7"/>
    <w:rsid w:val="00CC0FFF"/>
    <w:rsid w:val="00CC1E5F"/>
    <w:rsid w:val="00CC2180"/>
    <w:rsid w:val="00CC279F"/>
    <w:rsid w:val="00CC2825"/>
    <w:rsid w:val="00CC311E"/>
    <w:rsid w:val="00CC3260"/>
    <w:rsid w:val="00CC3542"/>
    <w:rsid w:val="00CC3FC1"/>
    <w:rsid w:val="00CC456F"/>
    <w:rsid w:val="00CC47A4"/>
    <w:rsid w:val="00CC4AC4"/>
    <w:rsid w:val="00CC526B"/>
    <w:rsid w:val="00CC537C"/>
    <w:rsid w:val="00CC5697"/>
    <w:rsid w:val="00CC57B8"/>
    <w:rsid w:val="00CC6C96"/>
    <w:rsid w:val="00CC70AC"/>
    <w:rsid w:val="00CD0BAB"/>
    <w:rsid w:val="00CD1EF8"/>
    <w:rsid w:val="00CD2A66"/>
    <w:rsid w:val="00CD3067"/>
    <w:rsid w:val="00CD4CED"/>
    <w:rsid w:val="00CD4FA1"/>
    <w:rsid w:val="00CD55A7"/>
    <w:rsid w:val="00CD6B3D"/>
    <w:rsid w:val="00CD7CC7"/>
    <w:rsid w:val="00CE2235"/>
    <w:rsid w:val="00CE247B"/>
    <w:rsid w:val="00CE2525"/>
    <w:rsid w:val="00CE2D49"/>
    <w:rsid w:val="00CE30EA"/>
    <w:rsid w:val="00CE41AC"/>
    <w:rsid w:val="00CE42EA"/>
    <w:rsid w:val="00CE4AA4"/>
    <w:rsid w:val="00CE4E9A"/>
    <w:rsid w:val="00CE5025"/>
    <w:rsid w:val="00CE528D"/>
    <w:rsid w:val="00CE5AA0"/>
    <w:rsid w:val="00CE5B95"/>
    <w:rsid w:val="00CE5BF4"/>
    <w:rsid w:val="00CE6052"/>
    <w:rsid w:val="00CE64C9"/>
    <w:rsid w:val="00CE65F0"/>
    <w:rsid w:val="00CE6D4B"/>
    <w:rsid w:val="00CE6D7F"/>
    <w:rsid w:val="00CE75D2"/>
    <w:rsid w:val="00CE775D"/>
    <w:rsid w:val="00CE781D"/>
    <w:rsid w:val="00CF07D6"/>
    <w:rsid w:val="00CF0E3B"/>
    <w:rsid w:val="00CF145B"/>
    <w:rsid w:val="00CF1BEB"/>
    <w:rsid w:val="00CF2156"/>
    <w:rsid w:val="00CF26B1"/>
    <w:rsid w:val="00CF2DE9"/>
    <w:rsid w:val="00CF30EF"/>
    <w:rsid w:val="00CF343D"/>
    <w:rsid w:val="00CF55C9"/>
    <w:rsid w:val="00CF574C"/>
    <w:rsid w:val="00CF6086"/>
    <w:rsid w:val="00CF6618"/>
    <w:rsid w:val="00CF7139"/>
    <w:rsid w:val="00CF7D69"/>
    <w:rsid w:val="00D0004D"/>
    <w:rsid w:val="00D00979"/>
    <w:rsid w:val="00D00E51"/>
    <w:rsid w:val="00D01196"/>
    <w:rsid w:val="00D011B0"/>
    <w:rsid w:val="00D01569"/>
    <w:rsid w:val="00D015BE"/>
    <w:rsid w:val="00D01837"/>
    <w:rsid w:val="00D022E5"/>
    <w:rsid w:val="00D02433"/>
    <w:rsid w:val="00D02581"/>
    <w:rsid w:val="00D02836"/>
    <w:rsid w:val="00D03201"/>
    <w:rsid w:val="00D035B1"/>
    <w:rsid w:val="00D035E8"/>
    <w:rsid w:val="00D036B3"/>
    <w:rsid w:val="00D03B0B"/>
    <w:rsid w:val="00D03F22"/>
    <w:rsid w:val="00D04082"/>
    <w:rsid w:val="00D0433A"/>
    <w:rsid w:val="00D045F7"/>
    <w:rsid w:val="00D0523B"/>
    <w:rsid w:val="00D05429"/>
    <w:rsid w:val="00D05E90"/>
    <w:rsid w:val="00D06759"/>
    <w:rsid w:val="00D07350"/>
    <w:rsid w:val="00D07811"/>
    <w:rsid w:val="00D07929"/>
    <w:rsid w:val="00D07933"/>
    <w:rsid w:val="00D10200"/>
    <w:rsid w:val="00D10AC6"/>
    <w:rsid w:val="00D123BF"/>
    <w:rsid w:val="00D12715"/>
    <w:rsid w:val="00D12E17"/>
    <w:rsid w:val="00D1300C"/>
    <w:rsid w:val="00D1390D"/>
    <w:rsid w:val="00D13DAE"/>
    <w:rsid w:val="00D14155"/>
    <w:rsid w:val="00D145E2"/>
    <w:rsid w:val="00D14FB1"/>
    <w:rsid w:val="00D1546F"/>
    <w:rsid w:val="00D15918"/>
    <w:rsid w:val="00D159F7"/>
    <w:rsid w:val="00D161CB"/>
    <w:rsid w:val="00D16ACF"/>
    <w:rsid w:val="00D16DAD"/>
    <w:rsid w:val="00D16F6F"/>
    <w:rsid w:val="00D177C0"/>
    <w:rsid w:val="00D17D04"/>
    <w:rsid w:val="00D17F2C"/>
    <w:rsid w:val="00D204A7"/>
    <w:rsid w:val="00D20A50"/>
    <w:rsid w:val="00D20AE8"/>
    <w:rsid w:val="00D20C41"/>
    <w:rsid w:val="00D20C51"/>
    <w:rsid w:val="00D20EB2"/>
    <w:rsid w:val="00D211D6"/>
    <w:rsid w:val="00D21B75"/>
    <w:rsid w:val="00D224B3"/>
    <w:rsid w:val="00D231F9"/>
    <w:rsid w:val="00D234E1"/>
    <w:rsid w:val="00D238F4"/>
    <w:rsid w:val="00D23994"/>
    <w:rsid w:val="00D23FDF"/>
    <w:rsid w:val="00D24327"/>
    <w:rsid w:val="00D2464F"/>
    <w:rsid w:val="00D24A33"/>
    <w:rsid w:val="00D24B91"/>
    <w:rsid w:val="00D24F39"/>
    <w:rsid w:val="00D24FFC"/>
    <w:rsid w:val="00D25090"/>
    <w:rsid w:val="00D2594F"/>
    <w:rsid w:val="00D25A2B"/>
    <w:rsid w:val="00D25FC5"/>
    <w:rsid w:val="00D27471"/>
    <w:rsid w:val="00D2769D"/>
    <w:rsid w:val="00D276CA"/>
    <w:rsid w:val="00D27711"/>
    <w:rsid w:val="00D279EE"/>
    <w:rsid w:val="00D27CD1"/>
    <w:rsid w:val="00D30FDF"/>
    <w:rsid w:val="00D31633"/>
    <w:rsid w:val="00D31A25"/>
    <w:rsid w:val="00D3245E"/>
    <w:rsid w:val="00D3264F"/>
    <w:rsid w:val="00D32869"/>
    <w:rsid w:val="00D329DE"/>
    <w:rsid w:val="00D32ADB"/>
    <w:rsid w:val="00D32BE6"/>
    <w:rsid w:val="00D32C20"/>
    <w:rsid w:val="00D32F2E"/>
    <w:rsid w:val="00D33B17"/>
    <w:rsid w:val="00D33EEF"/>
    <w:rsid w:val="00D340AC"/>
    <w:rsid w:val="00D356CB"/>
    <w:rsid w:val="00D35A0D"/>
    <w:rsid w:val="00D35AC5"/>
    <w:rsid w:val="00D36647"/>
    <w:rsid w:val="00D36809"/>
    <w:rsid w:val="00D36AC7"/>
    <w:rsid w:val="00D373C9"/>
    <w:rsid w:val="00D3786E"/>
    <w:rsid w:val="00D4026D"/>
    <w:rsid w:val="00D41B05"/>
    <w:rsid w:val="00D41C2D"/>
    <w:rsid w:val="00D42D76"/>
    <w:rsid w:val="00D42DE9"/>
    <w:rsid w:val="00D433D5"/>
    <w:rsid w:val="00D43800"/>
    <w:rsid w:val="00D439EC"/>
    <w:rsid w:val="00D4563D"/>
    <w:rsid w:val="00D45907"/>
    <w:rsid w:val="00D45921"/>
    <w:rsid w:val="00D45970"/>
    <w:rsid w:val="00D45AD3"/>
    <w:rsid w:val="00D46162"/>
    <w:rsid w:val="00D465E0"/>
    <w:rsid w:val="00D46EAE"/>
    <w:rsid w:val="00D46F3A"/>
    <w:rsid w:val="00D46F7E"/>
    <w:rsid w:val="00D47000"/>
    <w:rsid w:val="00D477EB"/>
    <w:rsid w:val="00D47A20"/>
    <w:rsid w:val="00D47CEC"/>
    <w:rsid w:val="00D47D40"/>
    <w:rsid w:val="00D5015C"/>
    <w:rsid w:val="00D501E2"/>
    <w:rsid w:val="00D5097E"/>
    <w:rsid w:val="00D5098D"/>
    <w:rsid w:val="00D50D06"/>
    <w:rsid w:val="00D50D4C"/>
    <w:rsid w:val="00D50E29"/>
    <w:rsid w:val="00D5162D"/>
    <w:rsid w:val="00D51CAE"/>
    <w:rsid w:val="00D52A26"/>
    <w:rsid w:val="00D52D0F"/>
    <w:rsid w:val="00D53FD3"/>
    <w:rsid w:val="00D547D6"/>
    <w:rsid w:val="00D54DAB"/>
    <w:rsid w:val="00D54EBD"/>
    <w:rsid w:val="00D5547E"/>
    <w:rsid w:val="00D55987"/>
    <w:rsid w:val="00D55C83"/>
    <w:rsid w:val="00D561F3"/>
    <w:rsid w:val="00D56835"/>
    <w:rsid w:val="00D56A20"/>
    <w:rsid w:val="00D56A8F"/>
    <w:rsid w:val="00D56DA9"/>
    <w:rsid w:val="00D57862"/>
    <w:rsid w:val="00D57DD8"/>
    <w:rsid w:val="00D60109"/>
    <w:rsid w:val="00D6057B"/>
    <w:rsid w:val="00D61369"/>
    <w:rsid w:val="00D61B08"/>
    <w:rsid w:val="00D61E94"/>
    <w:rsid w:val="00D62334"/>
    <w:rsid w:val="00D6276F"/>
    <w:rsid w:val="00D629A5"/>
    <w:rsid w:val="00D62FF1"/>
    <w:rsid w:val="00D6313A"/>
    <w:rsid w:val="00D645E1"/>
    <w:rsid w:val="00D64678"/>
    <w:rsid w:val="00D64AB5"/>
    <w:rsid w:val="00D64F96"/>
    <w:rsid w:val="00D6574D"/>
    <w:rsid w:val="00D65BA5"/>
    <w:rsid w:val="00D67D62"/>
    <w:rsid w:val="00D70172"/>
    <w:rsid w:val="00D7052E"/>
    <w:rsid w:val="00D7072E"/>
    <w:rsid w:val="00D70744"/>
    <w:rsid w:val="00D71268"/>
    <w:rsid w:val="00D71547"/>
    <w:rsid w:val="00D72183"/>
    <w:rsid w:val="00D72F3A"/>
    <w:rsid w:val="00D74F9E"/>
    <w:rsid w:val="00D752F4"/>
    <w:rsid w:val="00D75499"/>
    <w:rsid w:val="00D756D8"/>
    <w:rsid w:val="00D7658C"/>
    <w:rsid w:val="00D7743F"/>
    <w:rsid w:val="00D777F9"/>
    <w:rsid w:val="00D77B57"/>
    <w:rsid w:val="00D8018E"/>
    <w:rsid w:val="00D806A6"/>
    <w:rsid w:val="00D80740"/>
    <w:rsid w:val="00D80B1C"/>
    <w:rsid w:val="00D81035"/>
    <w:rsid w:val="00D810D2"/>
    <w:rsid w:val="00D81486"/>
    <w:rsid w:val="00D822A2"/>
    <w:rsid w:val="00D8244E"/>
    <w:rsid w:val="00D824E5"/>
    <w:rsid w:val="00D8254B"/>
    <w:rsid w:val="00D82628"/>
    <w:rsid w:val="00D82CFF"/>
    <w:rsid w:val="00D83151"/>
    <w:rsid w:val="00D83AC2"/>
    <w:rsid w:val="00D83E8E"/>
    <w:rsid w:val="00D83EEA"/>
    <w:rsid w:val="00D83FBD"/>
    <w:rsid w:val="00D843C6"/>
    <w:rsid w:val="00D8476A"/>
    <w:rsid w:val="00D85DD3"/>
    <w:rsid w:val="00D85F8B"/>
    <w:rsid w:val="00D86335"/>
    <w:rsid w:val="00D86C30"/>
    <w:rsid w:val="00D87A5D"/>
    <w:rsid w:val="00D9057E"/>
    <w:rsid w:val="00D91073"/>
    <w:rsid w:val="00D91C85"/>
    <w:rsid w:val="00D925E4"/>
    <w:rsid w:val="00D92B0A"/>
    <w:rsid w:val="00D92B35"/>
    <w:rsid w:val="00D92D19"/>
    <w:rsid w:val="00D92E4D"/>
    <w:rsid w:val="00D93013"/>
    <w:rsid w:val="00D9307D"/>
    <w:rsid w:val="00D9314F"/>
    <w:rsid w:val="00D93206"/>
    <w:rsid w:val="00D9359C"/>
    <w:rsid w:val="00D93987"/>
    <w:rsid w:val="00D93C79"/>
    <w:rsid w:val="00D941B5"/>
    <w:rsid w:val="00D9480B"/>
    <w:rsid w:val="00D948BC"/>
    <w:rsid w:val="00D9492D"/>
    <w:rsid w:val="00D94A93"/>
    <w:rsid w:val="00D9548C"/>
    <w:rsid w:val="00D96748"/>
    <w:rsid w:val="00D976E4"/>
    <w:rsid w:val="00DA02F6"/>
    <w:rsid w:val="00DA0ACB"/>
    <w:rsid w:val="00DA11F6"/>
    <w:rsid w:val="00DA1774"/>
    <w:rsid w:val="00DA20C5"/>
    <w:rsid w:val="00DA318D"/>
    <w:rsid w:val="00DA3713"/>
    <w:rsid w:val="00DA37B4"/>
    <w:rsid w:val="00DA3AC2"/>
    <w:rsid w:val="00DA4057"/>
    <w:rsid w:val="00DA4C00"/>
    <w:rsid w:val="00DA4E0F"/>
    <w:rsid w:val="00DA4FB7"/>
    <w:rsid w:val="00DA53DD"/>
    <w:rsid w:val="00DA679F"/>
    <w:rsid w:val="00DA6929"/>
    <w:rsid w:val="00DA6A6E"/>
    <w:rsid w:val="00DA716E"/>
    <w:rsid w:val="00DA7865"/>
    <w:rsid w:val="00DB0332"/>
    <w:rsid w:val="00DB07F8"/>
    <w:rsid w:val="00DB18DC"/>
    <w:rsid w:val="00DB1F59"/>
    <w:rsid w:val="00DB2422"/>
    <w:rsid w:val="00DB2C8B"/>
    <w:rsid w:val="00DB2D79"/>
    <w:rsid w:val="00DB427A"/>
    <w:rsid w:val="00DB4597"/>
    <w:rsid w:val="00DB54CE"/>
    <w:rsid w:val="00DB61FF"/>
    <w:rsid w:val="00DB6598"/>
    <w:rsid w:val="00DB7331"/>
    <w:rsid w:val="00DC0AA9"/>
    <w:rsid w:val="00DC1B8D"/>
    <w:rsid w:val="00DC1BEE"/>
    <w:rsid w:val="00DC21E1"/>
    <w:rsid w:val="00DC28FC"/>
    <w:rsid w:val="00DC3346"/>
    <w:rsid w:val="00DC3431"/>
    <w:rsid w:val="00DC3579"/>
    <w:rsid w:val="00DC39A6"/>
    <w:rsid w:val="00DC43E5"/>
    <w:rsid w:val="00DC52AA"/>
    <w:rsid w:val="00DC53F8"/>
    <w:rsid w:val="00DC6529"/>
    <w:rsid w:val="00DC6A65"/>
    <w:rsid w:val="00DC6C38"/>
    <w:rsid w:val="00DC7952"/>
    <w:rsid w:val="00DC7D26"/>
    <w:rsid w:val="00DC7D76"/>
    <w:rsid w:val="00DD066A"/>
    <w:rsid w:val="00DD0E77"/>
    <w:rsid w:val="00DD1182"/>
    <w:rsid w:val="00DD1801"/>
    <w:rsid w:val="00DD192A"/>
    <w:rsid w:val="00DD1B68"/>
    <w:rsid w:val="00DD232F"/>
    <w:rsid w:val="00DD27C7"/>
    <w:rsid w:val="00DD3346"/>
    <w:rsid w:val="00DD34AC"/>
    <w:rsid w:val="00DD4273"/>
    <w:rsid w:val="00DD44C5"/>
    <w:rsid w:val="00DD5F19"/>
    <w:rsid w:val="00DD60E0"/>
    <w:rsid w:val="00DD6156"/>
    <w:rsid w:val="00DD622F"/>
    <w:rsid w:val="00DD6354"/>
    <w:rsid w:val="00DD7DE6"/>
    <w:rsid w:val="00DE080D"/>
    <w:rsid w:val="00DE09A7"/>
    <w:rsid w:val="00DE0D54"/>
    <w:rsid w:val="00DE1416"/>
    <w:rsid w:val="00DE1463"/>
    <w:rsid w:val="00DE1F58"/>
    <w:rsid w:val="00DE1FE0"/>
    <w:rsid w:val="00DE221E"/>
    <w:rsid w:val="00DE2EBE"/>
    <w:rsid w:val="00DE32EF"/>
    <w:rsid w:val="00DE39ED"/>
    <w:rsid w:val="00DE4745"/>
    <w:rsid w:val="00DE48EA"/>
    <w:rsid w:val="00DE4A36"/>
    <w:rsid w:val="00DE4D88"/>
    <w:rsid w:val="00DE5153"/>
    <w:rsid w:val="00DE5761"/>
    <w:rsid w:val="00DE5EE0"/>
    <w:rsid w:val="00DE6DC1"/>
    <w:rsid w:val="00DE74AF"/>
    <w:rsid w:val="00DE7685"/>
    <w:rsid w:val="00DE7734"/>
    <w:rsid w:val="00DE7881"/>
    <w:rsid w:val="00DE7B0A"/>
    <w:rsid w:val="00DF08B4"/>
    <w:rsid w:val="00DF0F32"/>
    <w:rsid w:val="00DF191B"/>
    <w:rsid w:val="00DF1A65"/>
    <w:rsid w:val="00DF24A1"/>
    <w:rsid w:val="00DF2DF6"/>
    <w:rsid w:val="00DF37AD"/>
    <w:rsid w:val="00DF395A"/>
    <w:rsid w:val="00DF3B27"/>
    <w:rsid w:val="00DF486A"/>
    <w:rsid w:val="00DF4DB4"/>
    <w:rsid w:val="00DF59B1"/>
    <w:rsid w:val="00DF5BA9"/>
    <w:rsid w:val="00DF607F"/>
    <w:rsid w:val="00DF6B5A"/>
    <w:rsid w:val="00DF6BF3"/>
    <w:rsid w:val="00DF6DB7"/>
    <w:rsid w:val="00DF75A3"/>
    <w:rsid w:val="00DF75BC"/>
    <w:rsid w:val="00DF773A"/>
    <w:rsid w:val="00DF7FF1"/>
    <w:rsid w:val="00E01017"/>
    <w:rsid w:val="00E014E8"/>
    <w:rsid w:val="00E0212F"/>
    <w:rsid w:val="00E024E0"/>
    <w:rsid w:val="00E02559"/>
    <w:rsid w:val="00E0285B"/>
    <w:rsid w:val="00E02C09"/>
    <w:rsid w:val="00E02D89"/>
    <w:rsid w:val="00E042A2"/>
    <w:rsid w:val="00E045A7"/>
    <w:rsid w:val="00E05040"/>
    <w:rsid w:val="00E05B3D"/>
    <w:rsid w:val="00E05BD9"/>
    <w:rsid w:val="00E05DC4"/>
    <w:rsid w:val="00E05FC0"/>
    <w:rsid w:val="00E06212"/>
    <w:rsid w:val="00E067FE"/>
    <w:rsid w:val="00E06E1E"/>
    <w:rsid w:val="00E0715B"/>
    <w:rsid w:val="00E075C3"/>
    <w:rsid w:val="00E07DFF"/>
    <w:rsid w:val="00E07E02"/>
    <w:rsid w:val="00E07F15"/>
    <w:rsid w:val="00E10858"/>
    <w:rsid w:val="00E10D66"/>
    <w:rsid w:val="00E11291"/>
    <w:rsid w:val="00E12003"/>
    <w:rsid w:val="00E12522"/>
    <w:rsid w:val="00E125E5"/>
    <w:rsid w:val="00E129E1"/>
    <w:rsid w:val="00E1303A"/>
    <w:rsid w:val="00E131D6"/>
    <w:rsid w:val="00E1330D"/>
    <w:rsid w:val="00E13457"/>
    <w:rsid w:val="00E138E4"/>
    <w:rsid w:val="00E13936"/>
    <w:rsid w:val="00E14014"/>
    <w:rsid w:val="00E1402F"/>
    <w:rsid w:val="00E14403"/>
    <w:rsid w:val="00E1502B"/>
    <w:rsid w:val="00E1561A"/>
    <w:rsid w:val="00E158AD"/>
    <w:rsid w:val="00E15A7D"/>
    <w:rsid w:val="00E16B1F"/>
    <w:rsid w:val="00E16BAA"/>
    <w:rsid w:val="00E174BF"/>
    <w:rsid w:val="00E1789F"/>
    <w:rsid w:val="00E200D1"/>
    <w:rsid w:val="00E20BED"/>
    <w:rsid w:val="00E21642"/>
    <w:rsid w:val="00E226A3"/>
    <w:rsid w:val="00E22C77"/>
    <w:rsid w:val="00E22D0C"/>
    <w:rsid w:val="00E25289"/>
    <w:rsid w:val="00E25DC7"/>
    <w:rsid w:val="00E26AFA"/>
    <w:rsid w:val="00E26CA6"/>
    <w:rsid w:val="00E270FD"/>
    <w:rsid w:val="00E2787F"/>
    <w:rsid w:val="00E27D4B"/>
    <w:rsid w:val="00E30365"/>
    <w:rsid w:val="00E30A5A"/>
    <w:rsid w:val="00E30F5E"/>
    <w:rsid w:val="00E321CF"/>
    <w:rsid w:val="00E329EA"/>
    <w:rsid w:val="00E33123"/>
    <w:rsid w:val="00E333F5"/>
    <w:rsid w:val="00E35418"/>
    <w:rsid w:val="00E355A7"/>
    <w:rsid w:val="00E35B55"/>
    <w:rsid w:val="00E35D14"/>
    <w:rsid w:val="00E36010"/>
    <w:rsid w:val="00E360EB"/>
    <w:rsid w:val="00E363C2"/>
    <w:rsid w:val="00E37F8E"/>
    <w:rsid w:val="00E40013"/>
    <w:rsid w:val="00E4021D"/>
    <w:rsid w:val="00E40289"/>
    <w:rsid w:val="00E403FF"/>
    <w:rsid w:val="00E40770"/>
    <w:rsid w:val="00E41312"/>
    <w:rsid w:val="00E41B4D"/>
    <w:rsid w:val="00E42407"/>
    <w:rsid w:val="00E43181"/>
    <w:rsid w:val="00E43E58"/>
    <w:rsid w:val="00E44485"/>
    <w:rsid w:val="00E44542"/>
    <w:rsid w:val="00E44694"/>
    <w:rsid w:val="00E44B0B"/>
    <w:rsid w:val="00E44B22"/>
    <w:rsid w:val="00E44D2B"/>
    <w:rsid w:val="00E45941"/>
    <w:rsid w:val="00E46AB1"/>
    <w:rsid w:val="00E4787B"/>
    <w:rsid w:val="00E478A2"/>
    <w:rsid w:val="00E504D2"/>
    <w:rsid w:val="00E50E66"/>
    <w:rsid w:val="00E52352"/>
    <w:rsid w:val="00E523AF"/>
    <w:rsid w:val="00E525CA"/>
    <w:rsid w:val="00E527BF"/>
    <w:rsid w:val="00E5334B"/>
    <w:rsid w:val="00E536C9"/>
    <w:rsid w:val="00E55057"/>
    <w:rsid w:val="00E55379"/>
    <w:rsid w:val="00E555F1"/>
    <w:rsid w:val="00E56347"/>
    <w:rsid w:val="00E56505"/>
    <w:rsid w:val="00E56995"/>
    <w:rsid w:val="00E570E8"/>
    <w:rsid w:val="00E60583"/>
    <w:rsid w:val="00E608F3"/>
    <w:rsid w:val="00E60F07"/>
    <w:rsid w:val="00E614B5"/>
    <w:rsid w:val="00E61711"/>
    <w:rsid w:val="00E61857"/>
    <w:rsid w:val="00E61FCD"/>
    <w:rsid w:val="00E6218D"/>
    <w:rsid w:val="00E62270"/>
    <w:rsid w:val="00E62901"/>
    <w:rsid w:val="00E6294D"/>
    <w:rsid w:val="00E62E39"/>
    <w:rsid w:val="00E62ED3"/>
    <w:rsid w:val="00E62FFD"/>
    <w:rsid w:val="00E63924"/>
    <w:rsid w:val="00E63A5B"/>
    <w:rsid w:val="00E643DA"/>
    <w:rsid w:val="00E647F7"/>
    <w:rsid w:val="00E64C9E"/>
    <w:rsid w:val="00E65A57"/>
    <w:rsid w:val="00E65B3D"/>
    <w:rsid w:val="00E6659C"/>
    <w:rsid w:val="00E66C42"/>
    <w:rsid w:val="00E674EB"/>
    <w:rsid w:val="00E67503"/>
    <w:rsid w:val="00E67657"/>
    <w:rsid w:val="00E677B9"/>
    <w:rsid w:val="00E677D8"/>
    <w:rsid w:val="00E705AC"/>
    <w:rsid w:val="00E70C9B"/>
    <w:rsid w:val="00E70E33"/>
    <w:rsid w:val="00E71BCE"/>
    <w:rsid w:val="00E71C40"/>
    <w:rsid w:val="00E721B1"/>
    <w:rsid w:val="00E72785"/>
    <w:rsid w:val="00E7288F"/>
    <w:rsid w:val="00E730CF"/>
    <w:rsid w:val="00E737D0"/>
    <w:rsid w:val="00E743F7"/>
    <w:rsid w:val="00E746F9"/>
    <w:rsid w:val="00E74EB6"/>
    <w:rsid w:val="00E74EC1"/>
    <w:rsid w:val="00E74F20"/>
    <w:rsid w:val="00E752E0"/>
    <w:rsid w:val="00E755A8"/>
    <w:rsid w:val="00E75714"/>
    <w:rsid w:val="00E7573B"/>
    <w:rsid w:val="00E75B64"/>
    <w:rsid w:val="00E75FF4"/>
    <w:rsid w:val="00E764F7"/>
    <w:rsid w:val="00E76B0B"/>
    <w:rsid w:val="00E76C4A"/>
    <w:rsid w:val="00E77364"/>
    <w:rsid w:val="00E77676"/>
    <w:rsid w:val="00E779DF"/>
    <w:rsid w:val="00E800FA"/>
    <w:rsid w:val="00E803A8"/>
    <w:rsid w:val="00E80DAE"/>
    <w:rsid w:val="00E81030"/>
    <w:rsid w:val="00E8170A"/>
    <w:rsid w:val="00E81EC7"/>
    <w:rsid w:val="00E82671"/>
    <w:rsid w:val="00E82C5C"/>
    <w:rsid w:val="00E82F1A"/>
    <w:rsid w:val="00E837B3"/>
    <w:rsid w:val="00E83856"/>
    <w:rsid w:val="00E83CAD"/>
    <w:rsid w:val="00E84320"/>
    <w:rsid w:val="00E8436E"/>
    <w:rsid w:val="00E846D8"/>
    <w:rsid w:val="00E84AE5"/>
    <w:rsid w:val="00E84F6B"/>
    <w:rsid w:val="00E84F87"/>
    <w:rsid w:val="00E8530E"/>
    <w:rsid w:val="00E86166"/>
    <w:rsid w:val="00E863E5"/>
    <w:rsid w:val="00E86B38"/>
    <w:rsid w:val="00E8775A"/>
    <w:rsid w:val="00E87A05"/>
    <w:rsid w:val="00E87F64"/>
    <w:rsid w:val="00E91A1E"/>
    <w:rsid w:val="00E9253C"/>
    <w:rsid w:val="00E92D29"/>
    <w:rsid w:val="00E93394"/>
    <w:rsid w:val="00E9359E"/>
    <w:rsid w:val="00E9376E"/>
    <w:rsid w:val="00E93BCB"/>
    <w:rsid w:val="00E93C5D"/>
    <w:rsid w:val="00E946A3"/>
    <w:rsid w:val="00E952EA"/>
    <w:rsid w:val="00E9662B"/>
    <w:rsid w:val="00E97500"/>
    <w:rsid w:val="00E97EAB"/>
    <w:rsid w:val="00EA0136"/>
    <w:rsid w:val="00EA0386"/>
    <w:rsid w:val="00EA0DE0"/>
    <w:rsid w:val="00EA1AA0"/>
    <w:rsid w:val="00EA1B73"/>
    <w:rsid w:val="00EA203A"/>
    <w:rsid w:val="00EA252B"/>
    <w:rsid w:val="00EA2753"/>
    <w:rsid w:val="00EA2959"/>
    <w:rsid w:val="00EA2965"/>
    <w:rsid w:val="00EA3048"/>
    <w:rsid w:val="00EA4073"/>
    <w:rsid w:val="00EA466F"/>
    <w:rsid w:val="00EA5227"/>
    <w:rsid w:val="00EA557C"/>
    <w:rsid w:val="00EA6E0D"/>
    <w:rsid w:val="00EA6E62"/>
    <w:rsid w:val="00EA72A5"/>
    <w:rsid w:val="00EA762A"/>
    <w:rsid w:val="00EA79BF"/>
    <w:rsid w:val="00EA7C4E"/>
    <w:rsid w:val="00EB069D"/>
    <w:rsid w:val="00EB0A15"/>
    <w:rsid w:val="00EB0C89"/>
    <w:rsid w:val="00EB1339"/>
    <w:rsid w:val="00EB20BD"/>
    <w:rsid w:val="00EB221B"/>
    <w:rsid w:val="00EB2679"/>
    <w:rsid w:val="00EB2698"/>
    <w:rsid w:val="00EB277F"/>
    <w:rsid w:val="00EB2CBD"/>
    <w:rsid w:val="00EB30C7"/>
    <w:rsid w:val="00EB3E43"/>
    <w:rsid w:val="00EB4A2F"/>
    <w:rsid w:val="00EB4A55"/>
    <w:rsid w:val="00EB4C04"/>
    <w:rsid w:val="00EB4C6D"/>
    <w:rsid w:val="00EB5526"/>
    <w:rsid w:val="00EB58DD"/>
    <w:rsid w:val="00EB5F04"/>
    <w:rsid w:val="00EB6525"/>
    <w:rsid w:val="00EB6A4E"/>
    <w:rsid w:val="00EB6FDC"/>
    <w:rsid w:val="00EC02C7"/>
    <w:rsid w:val="00EC03A1"/>
    <w:rsid w:val="00EC1113"/>
    <w:rsid w:val="00EC11C5"/>
    <w:rsid w:val="00EC20D3"/>
    <w:rsid w:val="00EC22A4"/>
    <w:rsid w:val="00EC2726"/>
    <w:rsid w:val="00EC2AD1"/>
    <w:rsid w:val="00EC2AF4"/>
    <w:rsid w:val="00EC30C1"/>
    <w:rsid w:val="00EC346F"/>
    <w:rsid w:val="00EC3DF2"/>
    <w:rsid w:val="00EC4884"/>
    <w:rsid w:val="00EC4F71"/>
    <w:rsid w:val="00EC5323"/>
    <w:rsid w:val="00EC55EF"/>
    <w:rsid w:val="00EC62B7"/>
    <w:rsid w:val="00EC6455"/>
    <w:rsid w:val="00EC6A86"/>
    <w:rsid w:val="00EC7032"/>
    <w:rsid w:val="00EC73B7"/>
    <w:rsid w:val="00ED0930"/>
    <w:rsid w:val="00ED0948"/>
    <w:rsid w:val="00ED0B97"/>
    <w:rsid w:val="00ED2E3F"/>
    <w:rsid w:val="00ED2F98"/>
    <w:rsid w:val="00ED34D5"/>
    <w:rsid w:val="00ED38CE"/>
    <w:rsid w:val="00ED412D"/>
    <w:rsid w:val="00ED445F"/>
    <w:rsid w:val="00ED4762"/>
    <w:rsid w:val="00ED47B2"/>
    <w:rsid w:val="00ED4F8E"/>
    <w:rsid w:val="00ED6C67"/>
    <w:rsid w:val="00ED7024"/>
    <w:rsid w:val="00ED7783"/>
    <w:rsid w:val="00ED79CD"/>
    <w:rsid w:val="00ED7B14"/>
    <w:rsid w:val="00EE06C6"/>
    <w:rsid w:val="00EE08C4"/>
    <w:rsid w:val="00EE0DE3"/>
    <w:rsid w:val="00EE1FFE"/>
    <w:rsid w:val="00EE360C"/>
    <w:rsid w:val="00EE3689"/>
    <w:rsid w:val="00EE3B24"/>
    <w:rsid w:val="00EE3E6E"/>
    <w:rsid w:val="00EE4778"/>
    <w:rsid w:val="00EE4BA7"/>
    <w:rsid w:val="00EE4E77"/>
    <w:rsid w:val="00EE518F"/>
    <w:rsid w:val="00EE51EB"/>
    <w:rsid w:val="00EE5A09"/>
    <w:rsid w:val="00EE5E58"/>
    <w:rsid w:val="00EE64F3"/>
    <w:rsid w:val="00EE6C98"/>
    <w:rsid w:val="00EE6DEB"/>
    <w:rsid w:val="00EE70EE"/>
    <w:rsid w:val="00EE746B"/>
    <w:rsid w:val="00EF03F1"/>
    <w:rsid w:val="00EF076D"/>
    <w:rsid w:val="00EF1202"/>
    <w:rsid w:val="00EF1D55"/>
    <w:rsid w:val="00EF21C8"/>
    <w:rsid w:val="00EF296B"/>
    <w:rsid w:val="00EF2B68"/>
    <w:rsid w:val="00EF30B6"/>
    <w:rsid w:val="00EF32D7"/>
    <w:rsid w:val="00EF3617"/>
    <w:rsid w:val="00EF37AE"/>
    <w:rsid w:val="00EF3CC3"/>
    <w:rsid w:val="00EF456B"/>
    <w:rsid w:val="00EF4928"/>
    <w:rsid w:val="00EF4AF6"/>
    <w:rsid w:val="00EF5776"/>
    <w:rsid w:val="00EF5988"/>
    <w:rsid w:val="00EF5AD6"/>
    <w:rsid w:val="00EF5BEA"/>
    <w:rsid w:val="00EF5CC1"/>
    <w:rsid w:val="00EF5F86"/>
    <w:rsid w:val="00EF605A"/>
    <w:rsid w:val="00EF6990"/>
    <w:rsid w:val="00EF738C"/>
    <w:rsid w:val="00EF749B"/>
    <w:rsid w:val="00EF7B40"/>
    <w:rsid w:val="00EF7EC4"/>
    <w:rsid w:val="00F00948"/>
    <w:rsid w:val="00F01DD4"/>
    <w:rsid w:val="00F027B3"/>
    <w:rsid w:val="00F02C4A"/>
    <w:rsid w:val="00F02DE8"/>
    <w:rsid w:val="00F02E2F"/>
    <w:rsid w:val="00F030DE"/>
    <w:rsid w:val="00F031C1"/>
    <w:rsid w:val="00F03524"/>
    <w:rsid w:val="00F03CF3"/>
    <w:rsid w:val="00F04716"/>
    <w:rsid w:val="00F04D49"/>
    <w:rsid w:val="00F05038"/>
    <w:rsid w:val="00F052F3"/>
    <w:rsid w:val="00F0555B"/>
    <w:rsid w:val="00F0559C"/>
    <w:rsid w:val="00F05B02"/>
    <w:rsid w:val="00F0612A"/>
    <w:rsid w:val="00F06F82"/>
    <w:rsid w:val="00F072BD"/>
    <w:rsid w:val="00F07527"/>
    <w:rsid w:val="00F105EB"/>
    <w:rsid w:val="00F1071F"/>
    <w:rsid w:val="00F10AFC"/>
    <w:rsid w:val="00F116A2"/>
    <w:rsid w:val="00F11DB0"/>
    <w:rsid w:val="00F1219A"/>
    <w:rsid w:val="00F1254F"/>
    <w:rsid w:val="00F1393B"/>
    <w:rsid w:val="00F13F7D"/>
    <w:rsid w:val="00F14821"/>
    <w:rsid w:val="00F14E1E"/>
    <w:rsid w:val="00F154AF"/>
    <w:rsid w:val="00F154D6"/>
    <w:rsid w:val="00F15925"/>
    <w:rsid w:val="00F15C13"/>
    <w:rsid w:val="00F160C2"/>
    <w:rsid w:val="00F16402"/>
    <w:rsid w:val="00F1658C"/>
    <w:rsid w:val="00F168F5"/>
    <w:rsid w:val="00F17D34"/>
    <w:rsid w:val="00F20D21"/>
    <w:rsid w:val="00F20FE2"/>
    <w:rsid w:val="00F214BA"/>
    <w:rsid w:val="00F21EE9"/>
    <w:rsid w:val="00F22488"/>
    <w:rsid w:val="00F22639"/>
    <w:rsid w:val="00F22A4A"/>
    <w:rsid w:val="00F22A6F"/>
    <w:rsid w:val="00F236D7"/>
    <w:rsid w:val="00F23D04"/>
    <w:rsid w:val="00F246C2"/>
    <w:rsid w:val="00F247B4"/>
    <w:rsid w:val="00F2498D"/>
    <w:rsid w:val="00F24F0B"/>
    <w:rsid w:val="00F257CD"/>
    <w:rsid w:val="00F25CF1"/>
    <w:rsid w:val="00F26D9F"/>
    <w:rsid w:val="00F26E57"/>
    <w:rsid w:val="00F271B2"/>
    <w:rsid w:val="00F278EC"/>
    <w:rsid w:val="00F27E6D"/>
    <w:rsid w:val="00F301D6"/>
    <w:rsid w:val="00F3038B"/>
    <w:rsid w:val="00F306E1"/>
    <w:rsid w:val="00F30EF8"/>
    <w:rsid w:val="00F310DE"/>
    <w:rsid w:val="00F31686"/>
    <w:rsid w:val="00F32D9E"/>
    <w:rsid w:val="00F32F8B"/>
    <w:rsid w:val="00F33501"/>
    <w:rsid w:val="00F335D1"/>
    <w:rsid w:val="00F33BEE"/>
    <w:rsid w:val="00F34404"/>
    <w:rsid w:val="00F34428"/>
    <w:rsid w:val="00F34486"/>
    <w:rsid w:val="00F34772"/>
    <w:rsid w:val="00F351A1"/>
    <w:rsid w:val="00F35846"/>
    <w:rsid w:val="00F35BE2"/>
    <w:rsid w:val="00F35EBB"/>
    <w:rsid w:val="00F36FBA"/>
    <w:rsid w:val="00F36FDB"/>
    <w:rsid w:val="00F37557"/>
    <w:rsid w:val="00F37627"/>
    <w:rsid w:val="00F401A3"/>
    <w:rsid w:val="00F431BC"/>
    <w:rsid w:val="00F4327E"/>
    <w:rsid w:val="00F43A3C"/>
    <w:rsid w:val="00F43CE6"/>
    <w:rsid w:val="00F4428B"/>
    <w:rsid w:val="00F44348"/>
    <w:rsid w:val="00F44ED2"/>
    <w:rsid w:val="00F45149"/>
    <w:rsid w:val="00F45DE1"/>
    <w:rsid w:val="00F46555"/>
    <w:rsid w:val="00F47019"/>
    <w:rsid w:val="00F473F5"/>
    <w:rsid w:val="00F478A5"/>
    <w:rsid w:val="00F5015D"/>
    <w:rsid w:val="00F506A9"/>
    <w:rsid w:val="00F50864"/>
    <w:rsid w:val="00F51253"/>
    <w:rsid w:val="00F51AAA"/>
    <w:rsid w:val="00F51E2E"/>
    <w:rsid w:val="00F5201E"/>
    <w:rsid w:val="00F52A25"/>
    <w:rsid w:val="00F52A66"/>
    <w:rsid w:val="00F531D7"/>
    <w:rsid w:val="00F53574"/>
    <w:rsid w:val="00F5384D"/>
    <w:rsid w:val="00F53A9C"/>
    <w:rsid w:val="00F53D13"/>
    <w:rsid w:val="00F54653"/>
    <w:rsid w:val="00F54E3D"/>
    <w:rsid w:val="00F561D4"/>
    <w:rsid w:val="00F5625A"/>
    <w:rsid w:val="00F56275"/>
    <w:rsid w:val="00F57218"/>
    <w:rsid w:val="00F576F8"/>
    <w:rsid w:val="00F57A04"/>
    <w:rsid w:val="00F57F68"/>
    <w:rsid w:val="00F61E0B"/>
    <w:rsid w:val="00F6236D"/>
    <w:rsid w:val="00F624DE"/>
    <w:rsid w:val="00F628D9"/>
    <w:rsid w:val="00F628E0"/>
    <w:rsid w:val="00F629E2"/>
    <w:rsid w:val="00F62AA2"/>
    <w:rsid w:val="00F636AC"/>
    <w:rsid w:val="00F64B41"/>
    <w:rsid w:val="00F64CF0"/>
    <w:rsid w:val="00F659FB"/>
    <w:rsid w:val="00F65B30"/>
    <w:rsid w:val="00F6628A"/>
    <w:rsid w:val="00F66D20"/>
    <w:rsid w:val="00F66EDF"/>
    <w:rsid w:val="00F6706F"/>
    <w:rsid w:val="00F674EA"/>
    <w:rsid w:val="00F7005A"/>
    <w:rsid w:val="00F70306"/>
    <w:rsid w:val="00F708DA"/>
    <w:rsid w:val="00F70B20"/>
    <w:rsid w:val="00F713E0"/>
    <w:rsid w:val="00F716F1"/>
    <w:rsid w:val="00F7184F"/>
    <w:rsid w:val="00F718E6"/>
    <w:rsid w:val="00F7192C"/>
    <w:rsid w:val="00F71A0E"/>
    <w:rsid w:val="00F71C4C"/>
    <w:rsid w:val="00F7229A"/>
    <w:rsid w:val="00F7248C"/>
    <w:rsid w:val="00F736ED"/>
    <w:rsid w:val="00F74056"/>
    <w:rsid w:val="00F74246"/>
    <w:rsid w:val="00F74367"/>
    <w:rsid w:val="00F746DB"/>
    <w:rsid w:val="00F747B9"/>
    <w:rsid w:val="00F7514D"/>
    <w:rsid w:val="00F759BF"/>
    <w:rsid w:val="00F7607B"/>
    <w:rsid w:val="00F7615B"/>
    <w:rsid w:val="00F76C40"/>
    <w:rsid w:val="00F76C57"/>
    <w:rsid w:val="00F77215"/>
    <w:rsid w:val="00F77551"/>
    <w:rsid w:val="00F8036B"/>
    <w:rsid w:val="00F805DB"/>
    <w:rsid w:val="00F8066C"/>
    <w:rsid w:val="00F8099D"/>
    <w:rsid w:val="00F80A15"/>
    <w:rsid w:val="00F80C63"/>
    <w:rsid w:val="00F818EB"/>
    <w:rsid w:val="00F81DCC"/>
    <w:rsid w:val="00F8239C"/>
    <w:rsid w:val="00F82ABA"/>
    <w:rsid w:val="00F82BDB"/>
    <w:rsid w:val="00F83318"/>
    <w:rsid w:val="00F838DB"/>
    <w:rsid w:val="00F84224"/>
    <w:rsid w:val="00F84F15"/>
    <w:rsid w:val="00F85569"/>
    <w:rsid w:val="00F855A8"/>
    <w:rsid w:val="00F861F9"/>
    <w:rsid w:val="00F865F8"/>
    <w:rsid w:val="00F8667D"/>
    <w:rsid w:val="00F86AF6"/>
    <w:rsid w:val="00F8704B"/>
    <w:rsid w:val="00F8714B"/>
    <w:rsid w:val="00F87494"/>
    <w:rsid w:val="00F8762E"/>
    <w:rsid w:val="00F8794B"/>
    <w:rsid w:val="00F9039F"/>
    <w:rsid w:val="00F920FF"/>
    <w:rsid w:val="00F9234B"/>
    <w:rsid w:val="00F92D4B"/>
    <w:rsid w:val="00F9310C"/>
    <w:rsid w:val="00F93A4E"/>
    <w:rsid w:val="00F940C7"/>
    <w:rsid w:val="00F947BF"/>
    <w:rsid w:val="00F9480D"/>
    <w:rsid w:val="00F94D16"/>
    <w:rsid w:val="00F94D27"/>
    <w:rsid w:val="00F95F8D"/>
    <w:rsid w:val="00F974ED"/>
    <w:rsid w:val="00F977B7"/>
    <w:rsid w:val="00F97BDF"/>
    <w:rsid w:val="00FA02AB"/>
    <w:rsid w:val="00FA02E2"/>
    <w:rsid w:val="00FA0494"/>
    <w:rsid w:val="00FA0F9F"/>
    <w:rsid w:val="00FA153B"/>
    <w:rsid w:val="00FA1EB8"/>
    <w:rsid w:val="00FA2053"/>
    <w:rsid w:val="00FA2845"/>
    <w:rsid w:val="00FA3685"/>
    <w:rsid w:val="00FA37FC"/>
    <w:rsid w:val="00FA3827"/>
    <w:rsid w:val="00FA3E1B"/>
    <w:rsid w:val="00FA434A"/>
    <w:rsid w:val="00FA453F"/>
    <w:rsid w:val="00FA4672"/>
    <w:rsid w:val="00FA4B48"/>
    <w:rsid w:val="00FA4C1C"/>
    <w:rsid w:val="00FA555C"/>
    <w:rsid w:val="00FA5CC6"/>
    <w:rsid w:val="00FA6505"/>
    <w:rsid w:val="00FA663A"/>
    <w:rsid w:val="00FA69A2"/>
    <w:rsid w:val="00FA6EC6"/>
    <w:rsid w:val="00FA7287"/>
    <w:rsid w:val="00FB03E9"/>
    <w:rsid w:val="00FB04C8"/>
    <w:rsid w:val="00FB0A4B"/>
    <w:rsid w:val="00FB10C1"/>
    <w:rsid w:val="00FB1755"/>
    <w:rsid w:val="00FB1A9B"/>
    <w:rsid w:val="00FB1F80"/>
    <w:rsid w:val="00FB224B"/>
    <w:rsid w:val="00FB3089"/>
    <w:rsid w:val="00FB34B0"/>
    <w:rsid w:val="00FB386A"/>
    <w:rsid w:val="00FB3B16"/>
    <w:rsid w:val="00FB40BE"/>
    <w:rsid w:val="00FB46A2"/>
    <w:rsid w:val="00FB4770"/>
    <w:rsid w:val="00FB4943"/>
    <w:rsid w:val="00FB510E"/>
    <w:rsid w:val="00FB51C3"/>
    <w:rsid w:val="00FB59DF"/>
    <w:rsid w:val="00FB5FD8"/>
    <w:rsid w:val="00FB663D"/>
    <w:rsid w:val="00FB66BA"/>
    <w:rsid w:val="00FB6F14"/>
    <w:rsid w:val="00FB79D7"/>
    <w:rsid w:val="00FC0DCC"/>
    <w:rsid w:val="00FC107C"/>
    <w:rsid w:val="00FC14C5"/>
    <w:rsid w:val="00FC1A9D"/>
    <w:rsid w:val="00FC1B76"/>
    <w:rsid w:val="00FC1D7E"/>
    <w:rsid w:val="00FC20EE"/>
    <w:rsid w:val="00FC2240"/>
    <w:rsid w:val="00FC251D"/>
    <w:rsid w:val="00FC3EF8"/>
    <w:rsid w:val="00FC402B"/>
    <w:rsid w:val="00FC43B7"/>
    <w:rsid w:val="00FC483B"/>
    <w:rsid w:val="00FC4D28"/>
    <w:rsid w:val="00FC4ECF"/>
    <w:rsid w:val="00FC5460"/>
    <w:rsid w:val="00FC5D2B"/>
    <w:rsid w:val="00FC6B7A"/>
    <w:rsid w:val="00FC7009"/>
    <w:rsid w:val="00FC74E7"/>
    <w:rsid w:val="00FC793B"/>
    <w:rsid w:val="00FC7CC1"/>
    <w:rsid w:val="00FD019B"/>
    <w:rsid w:val="00FD03C7"/>
    <w:rsid w:val="00FD0F0F"/>
    <w:rsid w:val="00FD1098"/>
    <w:rsid w:val="00FD182D"/>
    <w:rsid w:val="00FD1A7B"/>
    <w:rsid w:val="00FD1B2C"/>
    <w:rsid w:val="00FD1E43"/>
    <w:rsid w:val="00FD2A77"/>
    <w:rsid w:val="00FD2EF9"/>
    <w:rsid w:val="00FD3CA2"/>
    <w:rsid w:val="00FD428E"/>
    <w:rsid w:val="00FD453E"/>
    <w:rsid w:val="00FD472B"/>
    <w:rsid w:val="00FD489C"/>
    <w:rsid w:val="00FD49F8"/>
    <w:rsid w:val="00FD5931"/>
    <w:rsid w:val="00FD5C9E"/>
    <w:rsid w:val="00FD648C"/>
    <w:rsid w:val="00FD6540"/>
    <w:rsid w:val="00FD65E7"/>
    <w:rsid w:val="00FD67AB"/>
    <w:rsid w:val="00FD6ACC"/>
    <w:rsid w:val="00FD6C15"/>
    <w:rsid w:val="00FD7A33"/>
    <w:rsid w:val="00FE02FF"/>
    <w:rsid w:val="00FE10C8"/>
    <w:rsid w:val="00FE1153"/>
    <w:rsid w:val="00FE22E1"/>
    <w:rsid w:val="00FE283C"/>
    <w:rsid w:val="00FE2BAD"/>
    <w:rsid w:val="00FE2BF1"/>
    <w:rsid w:val="00FE2DBC"/>
    <w:rsid w:val="00FE44E6"/>
    <w:rsid w:val="00FE54AC"/>
    <w:rsid w:val="00FE5CD3"/>
    <w:rsid w:val="00FE6C18"/>
    <w:rsid w:val="00FF1341"/>
    <w:rsid w:val="00FF144D"/>
    <w:rsid w:val="00FF3E44"/>
    <w:rsid w:val="00FF433E"/>
    <w:rsid w:val="00FF45EA"/>
    <w:rsid w:val="00FF4635"/>
    <w:rsid w:val="00FF4B51"/>
    <w:rsid w:val="00FF5158"/>
    <w:rsid w:val="00FF532C"/>
    <w:rsid w:val="00FF5EDB"/>
    <w:rsid w:val="00FF5F7F"/>
    <w:rsid w:val="00FF6131"/>
    <w:rsid w:val="00FF6780"/>
    <w:rsid w:val="00FF6EB3"/>
    <w:rsid w:val="00FF7518"/>
    <w:rsid w:val="00FF7547"/>
    <w:rsid w:val="00FF7B73"/>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6BBE94"/>
  <w15:docId w15:val="{BA26CDCA-0044-4B1A-800A-47E15712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8B7288"/>
    <w:pPr>
      <w:overflowPunct w:val="0"/>
      <w:autoSpaceDE w:val="0"/>
      <w:autoSpaceDN w:val="0"/>
      <w:adjustRightInd w:val="0"/>
      <w:textAlignment w:val="baseline"/>
    </w:pPr>
    <w:rPr>
      <w:rFonts w:ascii="Baltica" w:hAnsi="Baltica"/>
      <w:sz w:val="24"/>
    </w:rPr>
  </w:style>
  <w:style w:type="paragraph" w:styleId="1">
    <w:name w:val="heading 1"/>
    <w:basedOn w:val="a5"/>
    <w:next w:val="a5"/>
    <w:qFormat/>
    <w:rsid w:val="00403FC8"/>
    <w:pPr>
      <w:keepNext/>
      <w:numPr>
        <w:numId w:val="1"/>
      </w:numPr>
      <w:jc w:val="right"/>
      <w:outlineLvl w:val="0"/>
    </w:pPr>
    <w:rPr>
      <w:rFonts w:ascii="Times New Roman" w:hAnsi="Times New Roman"/>
      <w:b/>
      <w:sz w:val="28"/>
    </w:rPr>
  </w:style>
  <w:style w:type="paragraph" w:styleId="20">
    <w:name w:val="heading 2"/>
    <w:basedOn w:val="a5"/>
    <w:next w:val="a5"/>
    <w:link w:val="21"/>
    <w:qFormat/>
    <w:rsid w:val="007F1454"/>
    <w:pPr>
      <w:keepNext/>
      <w:spacing w:before="240" w:after="60"/>
      <w:outlineLvl w:val="1"/>
    </w:pPr>
    <w:rPr>
      <w:rFonts w:ascii="Arial" w:hAnsi="Arial"/>
      <w:b/>
      <w:bCs/>
      <w:i/>
      <w:iCs/>
      <w:sz w:val="28"/>
      <w:szCs w:val="28"/>
    </w:rPr>
  </w:style>
  <w:style w:type="paragraph" w:styleId="3">
    <w:name w:val="heading 3"/>
    <w:basedOn w:val="a5"/>
    <w:next w:val="a5"/>
    <w:qFormat/>
    <w:rsid w:val="00403FC8"/>
    <w:pPr>
      <w:keepNext/>
      <w:widowControl w:val="0"/>
      <w:jc w:val="both"/>
      <w:outlineLvl w:val="2"/>
    </w:pPr>
    <w:rPr>
      <w:rFonts w:ascii="Times New Roman" w:hAnsi="Times New Roman"/>
      <w:sz w:val="23"/>
      <w:u w:val="single"/>
    </w:rPr>
  </w:style>
  <w:style w:type="paragraph" w:styleId="4">
    <w:name w:val="heading 4"/>
    <w:basedOn w:val="a5"/>
    <w:next w:val="a5"/>
    <w:qFormat/>
    <w:rsid w:val="00403FC8"/>
    <w:pPr>
      <w:keepNext/>
      <w:overflowPunct/>
      <w:autoSpaceDE/>
      <w:autoSpaceDN/>
      <w:adjustRightInd/>
      <w:spacing w:before="240" w:after="60"/>
      <w:jc w:val="both"/>
      <w:textAlignment w:val="auto"/>
      <w:outlineLvl w:val="3"/>
    </w:pPr>
    <w:rPr>
      <w:rFonts w:ascii="Times New Roman CYR" w:hAnsi="Times New Roman CYR"/>
      <w:b/>
      <w:i/>
    </w:rPr>
  </w:style>
  <w:style w:type="paragraph" w:styleId="5">
    <w:name w:val="heading 5"/>
    <w:basedOn w:val="a5"/>
    <w:next w:val="a5"/>
    <w:qFormat/>
    <w:rsid w:val="00403FC8"/>
    <w:pPr>
      <w:overflowPunct/>
      <w:autoSpaceDE/>
      <w:autoSpaceDN/>
      <w:adjustRightInd/>
      <w:spacing w:before="240" w:after="60"/>
      <w:jc w:val="both"/>
      <w:textAlignment w:val="auto"/>
      <w:outlineLvl w:val="4"/>
    </w:pPr>
    <w:rPr>
      <w:rFonts w:ascii="Arial" w:hAnsi="Arial"/>
      <w:sz w:val="22"/>
    </w:rPr>
  </w:style>
  <w:style w:type="paragraph" w:styleId="6">
    <w:name w:val="heading 6"/>
    <w:basedOn w:val="a5"/>
    <w:next w:val="a5"/>
    <w:qFormat/>
    <w:rsid w:val="00403FC8"/>
    <w:pPr>
      <w:overflowPunct/>
      <w:autoSpaceDE/>
      <w:autoSpaceDN/>
      <w:adjustRightInd/>
      <w:spacing w:before="240" w:after="60"/>
      <w:jc w:val="both"/>
      <w:textAlignment w:val="auto"/>
      <w:outlineLvl w:val="5"/>
    </w:pPr>
    <w:rPr>
      <w:rFonts w:ascii="Arial" w:hAnsi="Arial"/>
      <w:i/>
      <w:sz w:val="22"/>
    </w:rPr>
  </w:style>
  <w:style w:type="paragraph" w:styleId="7">
    <w:name w:val="heading 7"/>
    <w:basedOn w:val="a5"/>
    <w:next w:val="a5"/>
    <w:qFormat/>
    <w:rsid w:val="00403FC8"/>
    <w:pPr>
      <w:overflowPunct/>
      <w:autoSpaceDE/>
      <w:autoSpaceDN/>
      <w:adjustRightInd/>
      <w:spacing w:before="240" w:after="60"/>
      <w:jc w:val="both"/>
      <w:textAlignment w:val="auto"/>
      <w:outlineLvl w:val="6"/>
    </w:pPr>
    <w:rPr>
      <w:rFonts w:ascii="Arial" w:hAnsi="Arial"/>
    </w:rPr>
  </w:style>
  <w:style w:type="paragraph" w:styleId="8">
    <w:name w:val="heading 8"/>
    <w:basedOn w:val="a5"/>
    <w:next w:val="a5"/>
    <w:qFormat/>
    <w:rsid w:val="00403FC8"/>
    <w:pPr>
      <w:overflowPunct/>
      <w:autoSpaceDE/>
      <w:autoSpaceDN/>
      <w:adjustRightInd/>
      <w:spacing w:before="240" w:after="60"/>
      <w:jc w:val="both"/>
      <w:textAlignment w:val="auto"/>
      <w:outlineLvl w:val="7"/>
    </w:pPr>
    <w:rPr>
      <w:rFonts w:ascii="Arial" w:hAnsi="Arial"/>
      <w:i/>
    </w:rPr>
  </w:style>
  <w:style w:type="paragraph" w:styleId="9">
    <w:name w:val="heading 9"/>
    <w:basedOn w:val="a5"/>
    <w:next w:val="a5"/>
    <w:qFormat/>
    <w:rsid w:val="00403FC8"/>
    <w:pPr>
      <w:overflowPunct/>
      <w:autoSpaceDE/>
      <w:autoSpaceDN/>
      <w:adjustRightInd/>
      <w:spacing w:before="240" w:after="60"/>
      <w:jc w:val="both"/>
      <w:textAlignment w:val="auto"/>
      <w:outlineLvl w:val="8"/>
    </w:pPr>
    <w:rPr>
      <w:rFonts w:ascii="Arial" w:hAnsi="Arial"/>
      <w:i/>
      <w:sz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5"/>
    <w:link w:val="aa"/>
    <w:uiPriority w:val="99"/>
    <w:rsid w:val="00403FC8"/>
    <w:pPr>
      <w:tabs>
        <w:tab w:val="center" w:pos="4153"/>
        <w:tab w:val="right" w:pos="8306"/>
      </w:tabs>
      <w:spacing w:before="120" w:after="120"/>
      <w:ind w:firstLine="720"/>
      <w:jc w:val="both"/>
    </w:pPr>
    <w:rPr>
      <w:rFonts w:ascii="Times New Roman" w:hAnsi="Times New Roman"/>
    </w:rPr>
  </w:style>
  <w:style w:type="character" w:styleId="ab">
    <w:name w:val="page number"/>
    <w:basedOn w:val="a6"/>
    <w:rsid w:val="00403FC8"/>
  </w:style>
  <w:style w:type="paragraph" w:styleId="ac">
    <w:name w:val="Body Text"/>
    <w:basedOn w:val="a5"/>
    <w:rsid w:val="00403FC8"/>
    <w:pPr>
      <w:spacing w:after="120"/>
    </w:pPr>
  </w:style>
  <w:style w:type="paragraph" w:styleId="ad">
    <w:name w:val="header"/>
    <w:basedOn w:val="a5"/>
    <w:link w:val="ae"/>
    <w:uiPriority w:val="99"/>
    <w:rsid w:val="00403FC8"/>
    <w:pPr>
      <w:tabs>
        <w:tab w:val="center" w:pos="4153"/>
        <w:tab w:val="right" w:pos="8306"/>
      </w:tabs>
      <w:spacing w:before="120" w:after="120"/>
      <w:ind w:firstLine="720"/>
      <w:jc w:val="both"/>
    </w:pPr>
    <w:rPr>
      <w:rFonts w:ascii="Times New Roman" w:hAnsi="Times New Roman"/>
    </w:rPr>
  </w:style>
  <w:style w:type="paragraph" w:styleId="af">
    <w:name w:val="footnote text"/>
    <w:basedOn w:val="a5"/>
    <w:semiHidden/>
    <w:rsid w:val="00403FC8"/>
    <w:rPr>
      <w:sz w:val="20"/>
    </w:rPr>
  </w:style>
  <w:style w:type="character" w:styleId="af0">
    <w:name w:val="footnote reference"/>
    <w:semiHidden/>
    <w:rsid w:val="00403FC8"/>
    <w:rPr>
      <w:vertAlign w:val="superscript"/>
    </w:rPr>
  </w:style>
  <w:style w:type="paragraph" w:customStyle="1" w:styleId="210">
    <w:name w:val="Основной текст 21"/>
    <w:basedOn w:val="a5"/>
    <w:rsid w:val="00403FC8"/>
    <w:pPr>
      <w:jc w:val="both"/>
    </w:pPr>
    <w:rPr>
      <w:rFonts w:ascii="Times New Roman" w:hAnsi="Times New Roman"/>
    </w:rPr>
  </w:style>
  <w:style w:type="paragraph" w:styleId="af1">
    <w:name w:val="Body Text Indent"/>
    <w:basedOn w:val="a5"/>
    <w:rsid w:val="00403FC8"/>
    <w:pPr>
      <w:ind w:firstLine="708"/>
      <w:jc w:val="both"/>
    </w:pPr>
    <w:rPr>
      <w:i/>
      <w:iCs/>
      <w:sz w:val="23"/>
    </w:rPr>
  </w:style>
  <w:style w:type="paragraph" w:styleId="af2">
    <w:name w:val="Balloon Text"/>
    <w:basedOn w:val="a5"/>
    <w:semiHidden/>
    <w:rsid w:val="00403FC8"/>
    <w:rPr>
      <w:rFonts w:ascii="Tahoma" w:hAnsi="Tahoma" w:cs="Tahoma"/>
      <w:sz w:val="16"/>
      <w:szCs w:val="16"/>
    </w:rPr>
  </w:style>
  <w:style w:type="paragraph" w:customStyle="1" w:styleId="af3">
    <w:name w:val="Статус"/>
    <w:basedOn w:val="a5"/>
    <w:rsid w:val="00403FC8"/>
    <w:pPr>
      <w:overflowPunct/>
      <w:autoSpaceDE/>
      <w:autoSpaceDN/>
      <w:adjustRightInd/>
      <w:spacing w:before="120" w:after="120"/>
      <w:jc w:val="right"/>
      <w:textAlignment w:val="auto"/>
    </w:pPr>
    <w:rPr>
      <w:rFonts w:ascii="Times New Roman" w:hAnsi="Times New Roman"/>
      <w:b/>
      <w:bCs/>
    </w:rPr>
  </w:style>
  <w:style w:type="paragraph" w:styleId="22">
    <w:name w:val="Body Text Indent 2"/>
    <w:basedOn w:val="a5"/>
    <w:rsid w:val="00403FC8"/>
    <w:pPr>
      <w:ind w:firstLine="720"/>
      <w:jc w:val="both"/>
    </w:pPr>
    <w:rPr>
      <w:rFonts w:ascii="Times New Roman" w:hAnsi="Times New Roman"/>
    </w:rPr>
  </w:style>
  <w:style w:type="paragraph" w:styleId="30">
    <w:name w:val="Body Text Indent 3"/>
    <w:basedOn w:val="a5"/>
    <w:rsid w:val="00403FC8"/>
    <w:pPr>
      <w:spacing w:before="120" w:after="120"/>
      <w:ind w:firstLine="709"/>
      <w:jc w:val="both"/>
    </w:pPr>
  </w:style>
  <w:style w:type="character" w:styleId="af4">
    <w:name w:val="annotation reference"/>
    <w:rsid w:val="0024380E"/>
    <w:rPr>
      <w:sz w:val="16"/>
      <w:szCs w:val="16"/>
    </w:rPr>
  </w:style>
  <w:style w:type="paragraph" w:styleId="af5">
    <w:name w:val="annotation text"/>
    <w:basedOn w:val="a5"/>
    <w:link w:val="af6"/>
    <w:uiPriority w:val="99"/>
    <w:semiHidden/>
    <w:rsid w:val="0024380E"/>
    <w:rPr>
      <w:sz w:val="20"/>
    </w:rPr>
  </w:style>
  <w:style w:type="paragraph" w:styleId="af7">
    <w:name w:val="annotation subject"/>
    <w:basedOn w:val="af5"/>
    <w:next w:val="af5"/>
    <w:semiHidden/>
    <w:rsid w:val="0024380E"/>
    <w:rPr>
      <w:b/>
      <w:bCs/>
    </w:rPr>
  </w:style>
  <w:style w:type="paragraph" w:styleId="11">
    <w:name w:val="toc 1"/>
    <w:basedOn w:val="a5"/>
    <w:next w:val="a5"/>
    <w:autoRedefine/>
    <w:uiPriority w:val="39"/>
    <w:rsid w:val="005B1FB2"/>
    <w:pPr>
      <w:tabs>
        <w:tab w:val="left" w:pos="709"/>
        <w:tab w:val="left" w:pos="2127"/>
      </w:tabs>
      <w:spacing w:before="120" w:after="120"/>
      <w:ind w:left="2127" w:hanging="2127"/>
      <w:jc w:val="both"/>
    </w:pPr>
    <w:rPr>
      <w:rFonts w:ascii="Tahoma" w:hAnsi="Tahoma" w:cs="Tahoma"/>
      <w:noProof/>
      <w:kern w:val="28"/>
      <w:sz w:val="22"/>
      <w:szCs w:val="22"/>
    </w:rPr>
  </w:style>
  <w:style w:type="character" w:styleId="af8">
    <w:name w:val="Hyperlink"/>
    <w:uiPriority w:val="99"/>
    <w:rsid w:val="003C236D"/>
    <w:rPr>
      <w:color w:val="0000FF"/>
      <w:u w:val="single"/>
    </w:rPr>
  </w:style>
  <w:style w:type="paragraph" w:customStyle="1" w:styleId="10">
    <w:name w:val="Стиль Заголовок 1 + Черный"/>
    <w:basedOn w:val="1"/>
    <w:autoRedefine/>
    <w:rsid w:val="004F1284"/>
    <w:pPr>
      <w:numPr>
        <w:numId w:val="3"/>
      </w:numPr>
      <w:overflowPunct/>
      <w:autoSpaceDE/>
      <w:autoSpaceDN/>
      <w:adjustRightInd/>
      <w:spacing w:before="240" w:after="60"/>
      <w:jc w:val="both"/>
      <w:textAlignment w:val="auto"/>
    </w:pPr>
    <w:rPr>
      <w:rFonts w:cs="Arial"/>
      <w:bCs/>
      <w:caps/>
      <w:color w:val="000000"/>
      <w:kern w:val="32"/>
      <w:sz w:val="24"/>
      <w:szCs w:val="24"/>
    </w:rPr>
  </w:style>
  <w:style w:type="paragraph" w:styleId="af9">
    <w:name w:val="Revision"/>
    <w:hidden/>
    <w:uiPriority w:val="99"/>
    <w:semiHidden/>
    <w:rsid w:val="00B3030D"/>
    <w:rPr>
      <w:rFonts w:ascii="Baltica" w:hAnsi="Baltica"/>
      <w:sz w:val="24"/>
    </w:rPr>
  </w:style>
  <w:style w:type="paragraph" w:customStyle="1" w:styleId="afa">
    <w:name w:val="Текст пункта без номера"/>
    <w:basedOn w:val="a5"/>
    <w:rsid w:val="000A45C2"/>
    <w:pPr>
      <w:overflowPunct/>
      <w:autoSpaceDE/>
      <w:autoSpaceDN/>
      <w:adjustRightInd/>
      <w:spacing w:before="120" w:after="120"/>
      <w:ind w:firstLine="709"/>
      <w:jc w:val="both"/>
      <w:textAlignment w:val="auto"/>
    </w:pPr>
    <w:rPr>
      <w:rFonts w:ascii="Times New Roman" w:hAnsi="Times New Roman"/>
    </w:rPr>
  </w:style>
  <w:style w:type="character" w:styleId="afb">
    <w:name w:val="Strong"/>
    <w:uiPriority w:val="22"/>
    <w:qFormat/>
    <w:rsid w:val="00C16C38"/>
    <w:rPr>
      <w:b/>
      <w:bCs/>
    </w:rPr>
  </w:style>
  <w:style w:type="paragraph" w:styleId="afc">
    <w:name w:val="Document Map"/>
    <w:basedOn w:val="a5"/>
    <w:semiHidden/>
    <w:rsid w:val="00B05EFC"/>
    <w:pPr>
      <w:shd w:val="clear" w:color="auto" w:fill="000080"/>
    </w:pPr>
    <w:rPr>
      <w:rFonts w:ascii="Tahoma" w:hAnsi="Tahoma" w:cs="Tahoma"/>
      <w:sz w:val="20"/>
    </w:rPr>
  </w:style>
  <w:style w:type="paragraph" w:customStyle="1" w:styleId="a3">
    <w:name w:val="Правила"/>
    <w:basedOn w:val="a5"/>
    <w:rsid w:val="00166E56"/>
    <w:pPr>
      <w:numPr>
        <w:ilvl w:val="1"/>
        <w:numId w:val="4"/>
      </w:numPr>
    </w:pPr>
  </w:style>
  <w:style w:type="paragraph" w:customStyle="1" w:styleId="a4">
    <w:name w:val="многоуровневый"/>
    <w:basedOn w:val="a5"/>
    <w:rsid w:val="00166E56"/>
    <w:pPr>
      <w:numPr>
        <w:ilvl w:val="2"/>
        <w:numId w:val="4"/>
      </w:numPr>
    </w:pPr>
  </w:style>
  <w:style w:type="paragraph" w:customStyle="1" w:styleId="114">
    <w:name w:val="Стиль Заголовок 1 + 14 пт полужирный Синий все прописные Перед:..."/>
    <w:basedOn w:val="1"/>
    <w:rsid w:val="00B9172A"/>
    <w:pPr>
      <w:keepNext w:val="0"/>
      <w:pageBreakBefore/>
      <w:widowControl w:val="0"/>
      <w:numPr>
        <w:numId w:val="0"/>
      </w:numPr>
      <w:overflowPunct/>
      <w:spacing w:before="240"/>
      <w:jc w:val="left"/>
      <w:textAlignment w:val="auto"/>
    </w:pPr>
    <w:rPr>
      <w:rFonts w:ascii="Times New Roman CYR" w:hAnsi="Times New Roman CYR"/>
      <w:bCs/>
      <w:caps/>
      <w:color w:val="0000FF"/>
      <w:kern w:val="28"/>
    </w:rPr>
  </w:style>
  <w:style w:type="paragraph" w:styleId="afd">
    <w:name w:val="List Paragraph"/>
    <w:basedOn w:val="a5"/>
    <w:uiPriority w:val="34"/>
    <w:qFormat/>
    <w:rsid w:val="00CA74DE"/>
    <w:pPr>
      <w:ind w:left="708"/>
    </w:pPr>
  </w:style>
  <w:style w:type="paragraph" w:customStyle="1" w:styleId="Glossary">
    <w:name w:val="Glossary"/>
    <w:basedOn w:val="a5"/>
    <w:rsid w:val="005A2AF9"/>
    <w:pPr>
      <w:overflowPunct/>
      <w:autoSpaceDE/>
      <w:autoSpaceDN/>
      <w:adjustRightInd/>
      <w:spacing w:before="120" w:after="120"/>
      <w:jc w:val="both"/>
      <w:textAlignment w:val="auto"/>
    </w:pPr>
    <w:rPr>
      <w:rFonts w:ascii="Times New Roman" w:hAnsi="Times New Roman"/>
    </w:rPr>
  </w:style>
  <w:style w:type="character" w:customStyle="1" w:styleId="Document">
    <w:name w:val="Document"/>
    <w:rsid w:val="003E64B0"/>
    <w:rPr>
      <w:rFonts w:ascii="Times New Roman" w:hAnsi="Times New Roman"/>
      <w:color w:val="auto"/>
    </w:rPr>
  </w:style>
  <w:style w:type="paragraph" w:styleId="23">
    <w:name w:val="Body Text 2"/>
    <w:basedOn w:val="a5"/>
    <w:link w:val="24"/>
    <w:rsid w:val="006634E8"/>
    <w:pPr>
      <w:widowControl w:val="0"/>
      <w:overflowPunct/>
      <w:spacing w:after="120" w:line="480" w:lineRule="auto"/>
      <w:textAlignment w:val="auto"/>
    </w:pPr>
    <w:rPr>
      <w:rFonts w:ascii="Times New Roman CYR" w:hAnsi="Times New Roman CYR"/>
      <w:szCs w:val="24"/>
    </w:rPr>
  </w:style>
  <w:style w:type="character" w:customStyle="1" w:styleId="24">
    <w:name w:val="Основной текст 2 Знак"/>
    <w:link w:val="23"/>
    <w:rsid w:val="006634E8"/>
    <w:rPr>
      <w:rFonts w:ascii="Times New Roman CYR" w:hAnsi="Times New Roman CYR" w:cs="Times New Roman CYR"/>
      <w:sz w:val="24"/>
      <w:szCs w:val="24"/>
    </w:rPr>
  </w:style>
  <w:style w:type="paragraph" w:customStyle="1" w:styleId="Iauiue3">
    <w:name w:val="Iau?iue3"/>
    <w:link w:val="Iauiue30"/>
    <w:rsid w:val="00C82F28"/>
    <w:pPr>
      <w:keepLines/>
      <w:widowControl w:val="0"/>
      <w:overflowPunct w:val="0"/>
      <w:autoSpaceDE w:val="0"/>
      <w:autoSpaceDN w:val="0"/>
      <w:adjustRightInd w:val="0"/>
      <w:ind w:firstLine="720"/>
      <w:jc w:val="both"/>
      <w:textAlignment w:val="baseline"/>
    </w:pPr>
    <w:rPr>
      <w:rFonts w:ascii="Baltica" w:hAnsi="Baltica"/>
      <w:sz w:val="24"/>
    </w:rPr>
  </w:style>
  <w:style w:type="paragraph" w:customStyle="1" w:styleId="BodyText21">
    <w:name w:val="Body Text 21"/>
    <w:basedOn w:val="a5"/>
    <w:rsid w:val="00C82F28"/>
    <w:pPr>
      <w:overflowPunct/>
      <w:autoSpaceDE/>
      <w:autoSpaceDN/>
      <w:adjustRightInd/>
      <w:ind w:left="1440" w:hanging="720"/>
      <w:jc w:val="both"/>
      <w:textAlignment w:val="auto"/>
    </w:pPr>
    <w:rPr>
      <w:rFonts w:ascii="Times New Roman" w:hAnsi="Times New Roman"/>
    </w:rPr>
  </w:style>
  <w:style w:type="paragraph" w:customStyle="1" w:styleId="iauiue31">
    <w:name w:val="iauiue3"/>
    <w:basedOn w:val="a5"/>
    <w:rsid w:val="00C82F28"/>
    <w:pPr>
      <w:overflowPunct/>
      <w:autoSpaceDE/>
      <w:autoSpaceDN/>
      <w:adjustRightInd/>
      <w:spacing w:before="100" w:beforeAutospacing="1" w:after="100" w:afterAutospacing="1"/>
      <w:textAlignment w:val="auto"/>
    </w:pPr>
    <w:rPr>
      <w:rFonts w:ascii="Times New Roman" w:eastAsia="Calibri" w:hAnsi="Times New Roman"/>
      <w:szCs w:val="24"/>
    </w:rPr>
  </w:style>
  <w:style w:type="character" w:customStyle="1" w:styleId="Organ">
    <w:name w:val="Organ"/>
    <w:rsid w:val="00AC35CD"/>
    <w:rPr>
      <w:rFonts w:ascii="Times New Roman" w:hAnsi="Times New Roman"/>
      <w:color w:val="auto"/>
      <w:u w:val="none"/>
    </w:rPr>
  </w:style>
  <w:style w:type="paragraph" w:styleId="afe">
    <w:name w:val="TOC Heading"/>
    <w:basedOn w:val="1"/>
    <w:next w:val="a5"/>
    <w:uiPriority w:val="39"/>
    <w:qFormat/>
    <w:rsid w:val="00BE6CD1"/>
    <w:pPr>
      <w:keepLines/>
      <w:numPr>
        <w:numId w:val="0"/>
      </w:numPr>
      <w:overflowPunct/>
      <w:autoSpaceDE/>
      <w:autoSpaceDN/>
      <w:adjustRightInd/>
      <w:spacing w:before="480" w:line="276" w:lineRule="auto"/>
      <w:jc w:val="left"/>
      <w:textAlignment w:val="auto"/>
      <w:outlineLvl w:val="9"/>
    </w:pPr>
    <w:rPr>
      <w:rFonts w:ascii="Cambria" w:hAnsi="Cambria"/>
      <w:bCs/>
      <w:color w:val="365F91"/>
      <w:szCs w:val="28"/>
      <w:lang w:eastAsia="en-US"/>
    </w:rPr>
  </w:style>
  <w:style w:type="paragraph" w:styleId="25">
    <w:name w:val="toc 2"/>
    <w:basedOn w:val="a5"/>
    <w:next w:val="a5"/>
    <w:autoRedefine/>
    <w:uiPriority w:val="39"/>
    <w:rsid w:val="00CC70AC"/>
    <w:pPr>
      <w:tabs>
        <w:tab w:val="right" w:leader="dot" w:pos="9488"/>
      </w:tabs>
      <w:ind w:left="2127" w:hanging="1843"/>
    </w:pPr>
  </w:style>
  <w:style w:type="paragraph" w:styleId="31">
    <w:name w:val="toc 3"/>
    <w:basedOn w:val="a5"/>
    <w:next w:val="a5"/>
    <w:autoRedefine/>
    <w:uiPriority w:val="39"/>
    <w:rsid w:val="00BE6CD1"/>
    <w:pPr>
      <w:ind w:left="480"/>
    </w:pPr>
  </w:style>
  <w:style w:type="paragraph" w:customStyle="1" w:styleId="12">
    <w:name w:val="Обычный1"/>
    <w:rsid w:val="006A000B"/>
    <w:pPr>
      <w:spacing w:before="100" w:after="100"/>
    </w:pPr>
    <w:rPr>
      <w:snapToGrid w:val="0"/>
      <w:sz w:val="24"/>
    </w:rPr>
  </w:style>
  <w:style w:type="paragraph" w:customStyle="1" w:styleId="Iauiue6">
    <w:name w:val="Iau?iue6"/>
    <w:rsid w:val="006A000B"/>
    <w:pPr>
      <w:widowControl w:val="0"/>
      <w:adjustRightInd w:val="0"/>
      <w:spacing w:line="360" w:lineRule="atLeast"/>
      <w:jc w:val="both"/>
      <w:textAlignment w:val="baseline"/>
    </w:pPr>
  </w:style>
  <w:style w:type="paragraph" w:customStyle="1" w:styleId="2">
    <w:name w:val="Стиль Заголовок 2 + полужирный Черный"/>
    <w:basedOn w:val="20"/>
    <w:rsid w:val="00CD1EF8"/>
    <w:pPr>
      <w:numPr>
        <w:ilvl w:val="1"/>
        <w:numId w:val="38"/>
      </w:numPr>
      <w:tabs>
        <w:tab w:val="left" w:pos="709"/>
      </w:tabs>
      <w:overflowPunct/>
      <w:autoSpaceDE/>
      <w:autoSpaceDN/>
      <w:adjustRightInd/>
      <w:jc w:val="both"/>
      <w:textAlignment w:val="auto"/>
    </w:pPr>
    <w:rPr>
      <w:rFonts w:ascii="Times New Roman" w:hAnsi="Times New Roman"/>
      <w:i w:val="0"/>
      <w:iCs w:val="0"/>
      <w:color w:val="000000"/>
      <w:sz w:val="24"/>
      <w:szCs w:val="24"/>
    </w:rPr>
  </w:style>
  <w:style w:type="paragraph" w:customStyle="1" w:styleId="ConsPlusNonformat">
    <w:name w:val="ConsPlusNonformat"/>
    <w:rsid w:val="00C047C6"/>
    <w:pPr>
      <w:widowControl w:val="0"/>
      <w:autoSpaceDE w:val="0"/>
      <w:autoSpaceDN w:val="0"/>
      <w:adjustRightInd w:val="0"/>
    </w:pPr>
    <w:rPr>
      <w:rFonts w:ascii="Courier New" w:hAnsi="Courier New" w:cs="Courier New"/>
    </w:rPr>
  </w:style>
  <w:style w:type="paragraph" w:customStyle="1" w:styleId="211">
    <w:name w:val="Основной текст 211"/>
    <w:basedOn w:val="a5"/>
    <w:rsid w:val="00D1390D"/>
    <w:pPr>
      <w:jc w:val="both"/>
    </w:pPr>
    <w:rPr>
      <w:rFonts w:ascii="Arial" w:hAnsi="Arial"/>
      <w:sz w:val="20"/>
    </w:rPr>
  </w:style>
  <w:style w:type="paragraph" w:customStyle="1" w:styleId="caaieiaie6">
    <w:name w:val="caaieiaie 6"/>
    <w:basedOn w:val="a5"/>
    <w:next w:val="a5"/>
    <w:rsid w:val="00D1390D"/>
    <w:pPr>
      <w:keepNext/>
      <w:overflowPunct/>
      <w:autoSpaceDE/>
      <w:autoSpaceDN/>
      <w:adjustRightInd/>
      <w:textAlignment w:val="auto"/>
    </w:pPr>
    <w:rPr>
      <w:rFonts w:ascii="AvantGardeC" w:hAnsi="AvantGardeC"/>
    </w:rPr>
  </w:style>
  <w:style w:type="paragraph" w:customStyle="1" w:styleId="ConsPlusNormal">
    <w:name w:val="ConsPlusNormal"/>
    <w:rsid w:val="00D1390D"/>
    <w:pPr>
      <w:widowControl w:val="0"/>
      <w:autoSpaceDE w:val="0"/>
      <w:autoSpaceDN w:val="0"/>
      <w:adjustRightInd w:val="0"/>
      <w:ind w:firstLine="720"/>
    </w:pPr>
    <w:rPr>
      <w:rFonts w:ascii="Arial" w:hAnsi="Arial" w:cs="Arial"/>
    </w:rPr>
  </w:style>
  <w:style w:type="character" w:customStyle="1" w:styleId="af6">
    <w:name w:val="Текст примечания Знак"/>
    <w:link w:val="af5"/>
    <w:uiPriority w:val="99"/>
    <w:semiHidden/>
    <w:rsid w:val="00D1390D"/>
    <w:rPr>
      <w:rFonts w:ascii="Baltica" w:hAnsi="Baltica"/>
    </w:rPr>
  </w:style>
  <w:style w:type="paragraph" w:customStyle="1" w:styleId="40">
    <w:name w:val="заголовок 4"/>
    <w:basedOn w:val="a5"/>
    <w:next w:val="a5"/>
    <w:rsid w:val="00927B8F"/>
    <w:pPr>
      <w:keepNext/>
      <w:jc w:val="center"/>
    </w:pPr>
    <w:rPr>
      <w:rFonts w:ascii="Times New Roman CYR" w:hAnsi="Times New Roman CYR" w:cs="Times New Roman CYR"/>
      <w:szCs w:val="24"/>
    </w:rPr>
  </w:style>
  <w:style w:type="character" w:customStyle="1" w:styleId="ae">
    <w:name w:val="Верхний колонтитул Знак"/>
    <w:link w:val="ad"/>
    <w:uiPriority w:val="99"/>
    <w:rsid w:val="00420B4E"/>
    <w:rPr>
      <w:sz w:val="24"/>
    </w:rPr>
  </w:style>
  <w:style w:type="character" w:customStyle="1" w:styleId="Iauiue30">
    <w:name w:val="Iau?iue3 Знак"/>
    <w:link w:val="Iauiue3"/>
    <w:rsid w:val="00DD1801"/>
    <w:rPr>
      <w:rFonts w:ascii="Baltica" w:hAnsi="Baltica"/>
      <w:sz w:val="24"/>
      <w:lang w:bidi="ar-SA"/>
    </w:rPr>
  </w:style>
  <w:style w:type="paragraph" w:customStyle="1" w:styleId="Default">
    <w:name w:val="Default"/>
    <w:rsid w:val="005D2EE4"/>
    <w:pPr>
      <w:autoSpaceDE w:val="0"/>
      <w:autoSpaceDN w:val="0"/>
      <w:adjustRightInd w:val="0"/>
    </w:pPr>
    <w:rPr>
      <w:color w:val="000000"/>
      <w:sz w:val="24"/>
      <w:szCs w:val="24"/>
    </w:rPr>
  </w:style>
  <w:style w:type="paragraph" w:customStyle="1" w:styleId="a2">
    <w:name w:val="Пункт с точкой"/>
    <w:basedOn w:val="af1"/>
    <w:qFormat/>
    <w:rsid w:val="00FC483B"/>
    <w:pPr>
      <w:widowControl w:val="0"/>
      <w:numPr>
        <w:numId w:val="45"/>
      </w:numPr>
      <w:spacing w:before="60" w:line="360" w:lineRule="atLeast"/>
    </w:pPr>
    <w:rPr>
      <w:rFonts w:ascii="Times New Roman" w:hAnsi="Times New Roman"/>
      <w:i w:val="0"/>
      <w:iCs w:val="0"/>
      <w:sz w:val="24"/>
    </w:rPr>
  </w:style>
  <w:style w:type="paragraph" w:customStyle="1" w:styleId="aff">
    <w:name w:val="Пункт приложения"/>
    <w:basedOn w:val="a5"/>
    <w:qFormat/>
    <w:rsid w:val="00FC483B"/>
    <w:pPr>
      <w:widowControl w:val="0"/>
      <w:tabs>
        <w:tab w:val="num" w:pos="851"/>
      </w:tabs>
      <w:overflowPunct/>
      <w:autoSpaceDE/>
      <w:autoSpaceDN/>
      <w:spacing w:before="240"/>
      <w:ind w:left="851" w:hanging="851"/>
      <w:jc w:val="both"/>
    </w:pPr>
    <w:rPr>
      <w:rFonts w:ascii="Times New Roman" w:hAnsi="Times New Roman"/>
      <w:bCs/>
      <w:szCs w:val="24"/>
      <w:lang w:eastAsia="en-US"/>
    </w:rPr>
  </w:style>
  <w:style w:type="paragraph" w:customStyle="1" w:styleId="Pointmark">
    <w:name w:val="Point (mark)"/>
    <w:qFormat/>
    <w:rsid w:val="00410268"/>
    <w:pPr>
      <w:widowControl w:val="0"/>
      <w:tabs>
        <w:tab w:val="num" w:pos="1637"/>
      </w:tabs>
      <w:adjustRightInd w:val="0"/>
      <w:spacing w:before="60"/>
      <w:ind w:left="1637" w:hanging="360"/>
      <w:jc w:val="both"/>
      <w:textAlignment w:val="baseline"/>
    </w:pPr>
    <w:rPr>
      <w:rFonts w:cs="Arial"/>
      <w:sz w:val="24"/>
      <w:lang w:eastAsia="en-US"/>
    </w:rPr>
  </w:style>
  <w:style w:type="paragraph" w:styleId="41">
    <w:name w:val="toc 4"/>
    <w:basedOn w:val="a5"/>
    <w:next w:val="a5"/>
    <w:autoRedefine/>
    <w:uiPriority w:val="39"/>
    <w:unhideWhenUsed/>
    <w:rsid w:val="00692DFA"/>
    <w:pPr>
      <w:overflowPunct/>
      <w:autoSpaceDE/>
      <w:autoSpaceDN/>
      <w:adjustRightInd/>
      <w:spacing w:after="100" w:line="276" w:lineRule="auto"/>
      <w:ind w:left="660"/>
      <w:textAlignment w:val="auto"/>
    </w:pPr>
    <w:rPr>
      <w:rFonts w:ascii="Calibri" w:hAnsi="Calibri"/>
      <w:sz w:val="22"/>
      <w:szCs w:val="22"/>
    </w:rPr>
  </w:style>
  <w:style w:type="paragraph" w:styleId="50">
    <w:name w:val="toc 5"/>
    <w:basedOn w:val="a5"/>
    <w:next w:val="a5"/>
    <w:autoRedefine/>
    <w:uiPriority w:val="39"/>
    <w:unhideWhenUsed/>
    <w:rsid w:val="00692DFA"/>
    <w:pPr>
      <w:overflowPunct/>
      <w:autoSpaceDE/>
      <w:autoSpaceDN/>
      <w:adjustRightInd/>
      <w:spacing w:after="100" w:line="276" w:lineRule="auto"/>
      <w:ind w:left="880"/>
      <w:textAlignment w:val="auto"/>
    </w:pPr>
    <w:rPr>
      <w:rFonts w:ascii="Calibri" w:hAnsi="Calibri"/>
      <w:sz w:val="22"/>
      <w:szCs w:val="22"/>
    </w:rPr>
  </w:style>
  <w:style w:type="paragraph" w:styleId="60">
    <w:name w:val="toc 6"/>
    <w:basedOn w:val="a5"/>
    <w:next w:val="a5"/>
    <w:autoRedefine/>
    <w:uiPriority w:val="39"/>
    <w:unhideWhenUsed/>
    <w:rsid w:val="00692DFA"/>
    <w:pPr>
      <w:overflowPunct/>
      <w:autoSpaceDE/>
      <w:autoSpaceDN/>
      <w:adjustRightInd/>
      <w:spacing w:after="100" w:line="276" w:lineRule="auto"/>
      <w:ind w:left="1100"/>
      <w:textAlignment w:val="auto"/>
    </w:pPr>
    <w:rPr>
      <w:rFonts w:ascii="Calibri" w:hAnsi="Calibri"/>
      <w:sz w:val="22"/>
      <w:szCs w:val="22"/>
    </w:rPr>
  </w:style>
  <w:style w:type="paragraph" w:styleId="70">
    <w:name w:val="toc 7"/>
    <w:basedOn w:val="a5"/>
    <w:next w:val="a5"/>
    <w:autoRedefine/>
    <w:uiPriority w:val="39"/>
    <w:unhideWhenUsed/>
    <w:rsid w:val="00692DFA"/>
    <w:pPr>
      <w:overflowPunct/>
      <w:autoSpaceDE/>
      <w:autoSpaceDN/>
      <w:adjustRightInd/>
      <w:spacing w:after="100" w:line="276" w:lineRule="auto"/>
      <w:ind w:left="1320"/>
      <w:textAlignment w:val="auto"/>
    </w:pPr>
    <w:rPr>
      <w:rFonts w:ascii="Calibri" w:hAnsi="Calibri"/>
      <w:sz w:val="22"/>
      <w:szCs w:val="22"/>
    </w:rPr>
  </w:style>
  <w:style w:type="paragraph" w:styleId="80">
    <w:name w:val="toc 8"/>
    <w:basedOn w:val="a5"/>
    <w:next w:val="a5"/>
    <w:autoRedefine/>
    <w:uiPriority w:val="39"/>
    <w:unhideWhenUsed/>
    <w:rsid w:val="00692DFA"/>
    <w:pPr>
      <w:overflowPunct/>
      <w:autoSpaceDE/>
      <w:autoSpaceDN/>
      <w:adjustRightInd/>
      <w:spacing w:after="100" w:line="276" w:lineRule="auto"/>
      <w:ind w:left="1540"/>
      <w:textAlignment w:val="auto"/>
    </w:pPr>
    <w:rPr>
      <w:rFonts w:ascii="Calibri" w:hAnsi="Calibri"/>
      <w:sz w:val="22"/>
      <w:szCs w:val="22"/>
    </w:rPr>
  </w:style>
  <w:style w:type="paragraph" w:styleId="90">
    <w:name w:val="toc 9"/>
    <w:basedOn w:val="a5"/>
    <w:next w:val="a5"/>
    <w:autoRedefine/>
    <w:uiPriority w:val="39"/>
    <w:unhideWhenUsed/>
    <w:rsid w:val="00692DFA"/>
    <w:pPr>
      <w:overflowPunct/>
      <w:autoSpaceDE/>
      <w:autoSpaceDN/>
      <w:adjustRightInd/>
      <w:spacing w:after="100" w:line="276" w:lineRule="auto"/>
      <w:ind w:left="1760"/>
      <w:textAlignment w:val="auto"/>
    </w:pPr>
    <w:rPr>
      <w:rFonts w:ascii="Calibri" w:hAnsi="Calibri"/>
      <w:sz w:val="22"/>
      <w:szCs w:val="22"/>
    </w:rPr>
  </w:style>
  <w:style w:type="paragraph" w:styleId="aff0">
    <w:name w:val="Title"/>
    <w:basedOn w:val="a5"/>
    <w:next w:val="a5"/>
    <w:link w:val="aff1"/>
    <w:qFormat/>
    <w:rsid w:val="006B2C5D"/>
    <w:pPr>
      <w:spacing w:before="240" w:after="60"/>
      <w:jc w:val="center"/>
      <w:outlineLvl w:val="0"/>
    </w:pPr>
    <w:rPr>
      <w:rFonts w:ascii="Cambria" w:hAnsi="Cambria"/>
      <w:b/>
      <w:bCs/>
      <w:kern w:val="28"/>
      <w:sz w:val="32"/>
      <w:szCs w:val="32"/>
    </w:rPr>
  </w:style>
  <w:style w:type="character" w:customStyle="1" w:styleId="aff1">
    <w:name w:val="Название Знак"/>
    <w:link w:val="aff0"/>
    <w:rsid w:val="006B2C5D"/>
    <w:rPr>
      <w:rFonts w:ascii="Cambria" w:eastAsia="Times New Roman" w:hAnsi="Cambria" w:cs="Times New Roman"/>
      <w:b/>
      <w:bCs/>
      <w:kern w:val="28"/>
      <w:sz w:val="32"/>
      <w:szCs w:val="32"/>
    </w:rPr>
  </w:style>
  <w:style w:type="paragraph" w:customStyle="1" w:styleId="Title3">
    <w:name w:val="Title 3"/>
    <w:basedOn w:val="a5"/>
    <w:qFormat/>
    <w:rsid w:val="00AE2E88"/>
    <w:pPr>
      <w:keepNext/>
      <w:widowControl w:val="0"/>
      <w:numPr>
        <w:numId w:val="46"/>
      </w:numPr>
      <w:tabs>
        <w:tab w:val="left" w:pos="851"/>
      </w:tabs>
      <w:overflowPunct/>
      <w:autoSpaceDE/>
      <w:autoSpaceDN/>
      <w:spacing w:before="360"/>
      <w:jc w:val="both"/>
    </w:pPr>
    <w:rPr>
      <w:rFonts w:ascii="Times New Roman" w:hAnsi="Times New Roman"/>
      <w:b/>
      <w:szCs w:val="24"/>
      <w:lang w:eastAsia="en-US"/>
    </w:rPr>
  </w:style>
  <w:style w:type="paragraph" w:customStyle="1" w:styleId="Point">
    <w:name w:val="Point"/>
    <w:basedOn w:val="Title3"/>
    <w:qFormat/>
    <w:rsid w:val="00AE2E88"/>
    <w:pPr>
      <w:keepNext w:val="0"/>
      <w:numPr>
        <w:ilvl w:val="1"/>
      </w:numPr>
      <w:spacing w:before="240"/>
    </w:pPr>
    <w:rPr>
      <w:b w:val="0"/>
      <w:bCs/>
    </w:rPr>
  </w:style>
  <w:style w:type="paragraph" w:customStyle="1" w:styleId="Point2">
    <w:name w:val="Point 2"/>
    <w:basedOn w:val="Point"/>
    <w:qFormat/>
    <w:rsid w:val="00AE2E88"/>
    <w:pPr>
      <w:numPr>
        <w:ilvl w:val="2"/>
      </w:numPr>
      <w:spacing w:before="120"/>
      <w:ind w:left="851" w:hanging="851"/>
    </w:pPr>
    <w:rPr>
      <w:rFonts w:cs="Arial"/>
    </w:rPr>
  </w:style>
  <w:style w:type="paragraph" w:customStyle="1" w:styleId="Point3">
    <w:name w:val="Point 3"/>
    <w:basedOn w:val="a5"/>
    <w:qFormat/>
    <w:rsid w:val="00AE2E88"/>
    <w:pPr>
      <w:widowControl w:val="0"/>
      <w:numPr>
        <w:ilvl w:val="3"/>
        <w:numId w:val="46"/>
      </w:numPr>
      <w:tabs>
        <w:tab w:val="left" w:pos="993"/>
        <w:tab w:val="left" w:pos="1418"/>
      </w:tabs>
      <w:overflowPunct/>
      <w:autoSpaceDE/>
      <w:autoSpaceDN/>
      <w:spacing w:before="60"/>
      <w:jc w:val="both"/>
    </w:pPr>
    <w:rPr>
      <w:rFonts w:ascii="Times New Roman" w:hAnsi="Times New Roman" w:cs="Arial"/>
      <w:lang w:eastAsia="en-US"/>
    </w:rPr>
  </w:style>
  <w:style w:type="paragraph" w:customStyle="1" w:styleId="a">
    <w:name w:val="Раздел"/>
    <w:rsid w:val="00760ED1"/>
    <w:pPr>
      <w:numPr>
        <w:numId w:val="50"/>
      </w:numPr>
      <w:spacing w:before="120" w:after="120"/>
    </w:pPr>
    <w:rPr>
      <w:b/>
      <w:bCs/>
      <w:caps/>
      <w:color w:val="0000FF"/>
      <w:kern w:val="28"/>
      <w:sz w:val="24"/>
      <w:szCs w:val="24"/>
    </w:rPr>
  </w:style>
  <w:style w:type="paragraph" w:customStyle="1" w:styleId="a0">
    <w:name w:val="Статья пд"/>
    <w:rsid w:val="00760ED1"/>
    <w:pPr>
      <w:numPr>
        <w:ilvl w:val="1"/>
        <w:numId w:val="50"/>
      </w:numPr>
      <w:spacing w:before="240" w:after="120"/>
    </w:pPr>
    <w:rPr>
      <w:b/>
      <w:bCs/>
      <w:iCs/>
      <w:sz w:val="24"/>
      <w:szCs w:val="24"/>
    </w:rPr>
  </w:style>
  <w:style w:type="paragraph" w:customStyle="1" w:styleId="a1">
    <w:name w:val="Пункт пд"/>
    <w:rsid w:val="00760ED1"/>
    <w:pPr>
      <w:widowControl w:val="0"/>
      <w:numPr>
        <w:ilvl w:val="2"/>
        <w:numId w:val="50"/>
      </w:numPr>
      <w:spacing w:after="120"/>
      <w:jc w:val="both"/>
    </w:pPr>
    <w:rPr>
      <w:sz w:val="24"/>
    </w:rPr>
  </w:style>
  <w:style w:type="character" w:customStyle="1" w:styleId="21">
    <w:name w:val="Заголовок 2 Знак"/>
    <w:link w:val="20"/>
    <w:rsid w:val="00B21C2B"/>
    <w:rPr>
      <w:rFonts w:ascii="Arial" w:hAnsi="Arial" w:cs="Arial"/>
      <w:b/>
      <w:bCs/>
      <w:i/>
      <w:iCs/>
      <w:sz w:val="28"/>
      <w:szCs w:val="28"/>
    </w:rPr>
  </w:style>
  <w:style w:type="paragraph" w:customStyle="1" w:styleId="212">
    <w:name w:val="Основной текст с отступом 21"/>
    <w:basedOn w:val="a5"/>
    <w:rsid w:val="008238AB"/>
    <w:pPr>
      <w:ind w:firstLine="567"/>
    </w:pPr>
    <w:rPr>
      <w:rFonts w:ascii="Arial" w:hAnsi="Arial"/>
      <w:sz w:val="28"/>
    </w:rPr>
  </w:style>
  <w:style w:type="character" w:customStyle="1" w:styleId="aa">
    <w:name w:val="Нижний колонтитул Знак"/>
    <w:basedOn w:val="a6"/>
    <w:link w:val="a9"/>
    <w:uiPriority w:val="99"/>
    <w:rsid w:val="006B2263"/>
    <w:rPr>
      <w:sz w:val="24"/>
    </w:rPr>
  </w:style>
  <w:style w:type="paragraph" w:customStyle="1" w:styleId="13">
    <w:name w:val="Основной текст1"/>
    <w:basedOn w:val="a5"/>
    <w:qFormat/>
    <w:rsid w:val="00EF5988"/>
    <w:pPr>
      <w:widowControl w:val="0"/>
      <w:tabs>
        <w:tab w:val="left" w:pos="-142"/>
      </w:tabs>
      <w:overflowPunct/>
      <w:adjustRightInd/>
      <w:spacing w:before="120" w:after="120"/>
      <w:jc w:val="both"/>
      <w:textAlignment w:val="auto"/>
    </w:pPr>
    <w:rPr>
      <w:rFonts w:ascii="Arial" w:hAnsi="Arial"/>
      <w:bCs/>
    </w:rPr>
  </w:style>
  <w:style w:type="character" w:styleId="aff2">
    <w:name w:val="Emphasis"/>
    <w:basedOn w:val="a6"/>
    <w:uiPriority w:val="20"/>
    <w:qFormat/>
    <w:rsid w:val="00F81D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1049">
      <w:bodyDiv w:val="1"/>
      <w:marLeft w:val="0"/>
      <w:marRight w:val="0"/>
      <w:marTop w:val="0"/>
      <w:marBottom w:val="0"/>
      <w:divBdr>
        <w:top w:val="none" w:sz="0" w:space="0" w:color="auto"/>
        <w:left w:val="none" w:sz="0" w:space="0" w:color="auto"/>
        <w:bottom w:val="none" w:sz="0" w:space="0" w:color="auto"/>
        <w:right w:val="none" w:sz="0" w:space="0" w:color="auto"/>
      </w:divBdr>
    </w:div>
    <w:div w:id="460727245">
      <w:bodyDiv w:val="1"/>
      <w:marLeft w:val="0"/>
      <w:marRight w:val="0"/>
      <w:marTop w:val="0"/>
      <w:marBottom w:val="0"/>
      <w:divBdr>
        <w:top w:val="none" w:sz="0" w:space="0" w:color="auto"/>
        <w:left w:val="none" w:sz="0" w:space="0" w:color="auto"/>
        <w:bottom w:val="none" w:sz="0" w:space="0" w:color="auto"/>
        <w:right w:val="none" w:sz="0" w:space="0" w:color="auto"/>
      </w:divBdr>
    </w:div>
    <w:div w:id="484467621">
      <w:bodyDiv w:val="1"/>
      <w:marLeft w:val="0"/>
      <w:marRight w:val="0"/>
      <w:marTop w:val="0"/>
      <w:marBottom w:val="0"/>
      <w:divBdr>
        <w:top w:val="none" w:sz="0" w:space="0" w:color="auto"/>
        <w:left w:val="none" w:sz="0" w:space="0" w:color="auto"/>
        <w:bottom w:val="none" w:sz="0" w:space="0" w:color="auto"/>
        <w:right w:val="none" w:sz="0" w:space="0" w:color="auto"/>
      </w:divBdr>
    </w:div>
    <w:div w:id="544022918">
      <w:bodyDiv w:val="1"/>
      <w:marLeft w:val="0"/>
      <w:marRight w:val="0"/>
      <w:marTop w:val="0"/>
      <w:marBottom w:val="0"/>
      <w:divBdr>
        <w:top w:val="none" w:sz="0" w:space="0" w:color="auto"/>
        <w:left w:val="none" w:sz="0" w:space="0" w:color="auto"/>
        <w:bottom w:val="none" w:sz="0" w:space="0" w:color="auto"/>
        <w:right w:val="none" w:sz="0" w:space="0" w:color="auto"/>
      </w:divBdr>
    </w:div>
    <w:div w:id="568350252">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275400867">
      <w:bodyDiv w:val="1"/>
      <w:marLeft w:val="0"/>
      <w:marRight w:val="0"/>
      <w:marTop w:val="0"/>
      <w:marBottom w:val="0"/>
      <w:divBdr>
        <w:top w:val="none" w:sz="0" w:space="0" w:color="auto"/>
        <w:left w:val="none" w:sz="0" w:space="0" w:color="auto"/>
        <w:bottom w:val="none" w:sz="0" w:space="0" w:color="auto"/>
        <w:right w:val="none" w:sz="0" w:space="0" w:color="auto"/>
      </w:divBdr>
    </w:div>
    <w:div w:id="1454782802">
      <w:bodyDiv w:val="1"/>
      <w:marLeft w:val="0"/>
      <w:marRight w:val="0"/>
      <w:marTop w:val="0"/>
      <w:marBottom w:val="0"/>
      <w:divBdr>
        <w:top w:val="none" w:sz="0" w:space="0" w:color="auto"/>
        <w:left w:val="none" w:sz="0" w:space="0" w:color="auto"/>
        <w:bottom w:val="none" w:sz="0" w:space="0" w:color="auto"/>
        <w:right w:val="none" w:sz="0" w:space="0" w:color="auto"/>
      </w:divBdr>
    </w:div>
    <w:div w:id="15819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2E3D0-362C-438B-B804-65571799A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48</Pages>
  <Words>15699</Words>
  <Characters>113141</Characters>
  <Application>Microsoft Office Word</Application>
  <DocSecurity>0</DocSecurity>
  <Lines>942</Lines>
  <Paragraphs>257</Paragraphs>
  <ScaleCrop>false</ScaleCrop>
  <HeadingPairs>
    <vt:vector size="2" baseType="variant">
      <vt:variant>
        <vt:lpstr>Название</vt:lpstr>
      </vt:variant>
      <vt:variant>
        <vt:i4>1</vt:i4>
      </vt:variant>
    </vt:vector>
  </HeadingPairs>
  <TitlesOfParts>
    <vt:vector size="1" baseType="lpstr">
      <vt:lpstr>Правила членства</vt:lpstr>
    </vt:vector>
  </TitlesOfParts>
  <Company>Hewlett-Packard Company</Company>
  <LinksUpToDate>false</LinksUpToDate>
  <CharactersWithSpaces>128583</CharactersWithSpaces>
  <SharedDoc>false</SharedDoc>
  <HLinks>
    <vt:vector size="246" baseType="variant">
      <vt:variant>
        <vt:i4>1572914</vt:i4>
      </vt:variant>
      <vt:variant>
        <vt:i4>242</vt:i4>
      </vt:variant>
      <vt:variant>
        <vt:i4>0</vt:i4>
      </vt:variant>
      <vt:variant>
        <vt:i4>5</vt:i4>
      </vt:variant>
      <vt:variant>
        <vt:lpwstr/>
      </vt:variant>
      <vt:variant>
        <vt:lpwstr>_Toc383704240</vt:lpwstr>
      </vt:variant>
      <vt:variant>
        <vt:i4>2031666</vt:i4>
      </vt:variant>
      <vt:variant>
        <vt:i4>236</vt:i4>
      </vt:variant>
      <vt:variant>
        <vt:i4>0</vt:i4>
      </vt:variant>
      <vt:variant>
        <vt:i4>5</vt:i4>
      </vt:variant>
      <vt:variant>
        <vt:lpwstr/>
      </vt:variant>
      <vt:variant>
        <vt:lpwstr>_Toc383704239</vt:lpwstr>
      </vt:variant>
      <vt:variant>
        <vt:i4>2031666</vt:i4>
      </vt:variant>
      <vt:variant>
        <vt:i4>230</vt:i4>
      </vt:variant>
      <vt:variant>
        <vt:i4>0</vt:i4>
      </vt:variant>
      <vt:variant>
        <vt:i4>5</vt:i4>
      </vt:variant>
      <vt:variant>
        <vt:lpwstr/>
      </vt:variant>
      <vt:variant>
        <vt:lpwstr>_Toc383704238</vt:lpwstr>
      </vt:variant>
      <vt:variant>
        <vt:i4>2031666</vt:i4>
      </vt:variant>
      <vt:variant>
        <vt:i4>224</vt:i4>
      </vt:variant>
      <vt:variant>
        <vt:i4>0</vt:i4>
      </vt:variant>
      <vt:variant>
        <vt:i4>5</vt:i4>
      </vt:variant>
      <vt:variant>
        <vt:lpwstr/>
      </vt:variant>
      <vt:variant>
        <vt:lpwstr>_Toc383704237</vt:lpwstr>
      </vt:variant>
      <vt:variant>
        <vt:i4>2031666</vt:i4>
      </vt:variant>
      <vt:variant>
        <vt:i4>218</vt:i4>
      </vt:variant>
      <vt:variant>
        <vt:i4>0</vt:i4>
      </vt:variant>
      <vt:variant>
        <vt:i4>5</vt:i4>
      </vt:variant>
      <vt:variant>
        <vt:lpwstr/>
      </vt:variant>
      <vt:variant>
        <vt:lpwstr>_Toc383704236</vt:lpwstr>
      </vt:variant>
      <vt:variant>
        <vt:i4>2031666</vt:i4>
      </vt:variant>
      <vt:variant>
        <vt:i4>212</vt:i4>
      </vt:variant>
      <vt:variant>
        <vt:i4>0</vt:i4>
      </vt:variant>
      <vt:variant>
        <vt:i4>5</vt:i4>
      </vt:variant>
      <vt:variant>
        <vt:lpwstr/>
      </vt:variant>
      <vt:variant>
        <vt:lpwstr>_Toc383704235</vt:lpwstr>
      </vt:variant>
      <vt:variant>
        <vt:i4>2031666</vt:i4>
      </vt:variant>
      <vt:variant>
        <vt:i4>206</vt:i4>
      </vt:variant>
      <vt:variant>
        <vt:i4>0</vt:i4>
      </vt:variant>
      <vt:variant>
        <vt:i4>5</vt:i4>
      </vt:variant>
      <vt:variant>
        <vt:lpwstr/>
      </vt:variant>
      <vt:variant>
        <vt:lpwstr>_Toc383704234</vt:lpwstr>
      </vt:variant>
      <vt:variant>
        <vt:i4>2031666</vt:i4>
      </vt:variant>
      <vt:variant>
        <vt:i4>200</vt:i4>
      </vt:variant>
      <vt:variant>
        <vt:i4>0</vt:i4>
      </vt:variant>
      <vt:variant>
        <vt:i4>5</vt:i4>
      </vt:variant>
      <vt:variant>
        <vt:lpwstr/>
      </vt:variant>
      <vt:variant>
        <vt:lpwstr>_Toc383704233</vt:lpwstr>
      </vt:variant>
      <vt:variant>
        <vt:i4>2031666</vt:i4>
      </vt:variant>
      <vt:variant>
        <vt:i4>194</vt:i4>
      </vt:variant>
      <vt:variant>
        <vt:i4>0</vt:i4>
      </vt:variant>
      <vt:variant>
        <vt:i4>5</vt:i4>
      </vt:variant>
      <vt:variant>
        <vt:lpwstr/>
      </vt:variant>
      <vt:variant>
        <vt:lpwstr>_Toc383704232</vt:lpwstr>
      </vt:variant>
      <vt:variant>
        <vt:i4>2031666</vt:i4>
      </vt:variant>
      <vt:variant>
        <vt:i4>188</vt:i4>
      </vt:variant>
      <vt:variant>
        <vt:i4>0</vt:i4>
      </vt:variant>
      <vt:variant>
        <vt:i4>5</vt:i4>
      </vt:variant>
      <vt:variant>
        <vt:lpwstr/>
      </vt:variant>
      <vt:variant>
        <vt:lpwstr>_Toc383704231</vt:lpwstr>
      </vt:variant>
      <vt:variant>
        <vt:i4>2031666</vt:i4>
      </vt:variant>
      <vt:variant>
        <vt:i4>182</vt:i4>
      </vt:variant>
      <vt:variant>
        <vt:i4>0</vt:i4>
      </vt:variant>
      <vt:variant>
        <vt:i4>5</vt:i4>
      </vt:variant>
      <vt:variant>
        <vt:lpwstr/>
      </vt:variant>
      <vt:variant>
        <vt:lpwstr>_Toc383704230</vt:lpwstr>
      </vt:variant>
      <vt:variant>
        <vt:i4>1966130</vt:i4>
      </vt:variant>
      <vt:variant>
        <vt:i4>176</vt:i4>
      </vt:variant>
      <vt:variant>
        <vt:i4>0</vt:i4>
      </vt:variant>
      <vt:variant>
        <vt:i4>5</vt:i4>
      </vt:variant>
      <vt:variant>
        <vt:lpwstr/>
      </vt:variant>
      <vt:variant>
        <vt:lpwstr>_Toc383704229</vt:lpwstr>
      </vt:variant>
      <vt:variant>
        <vt:i4>1966130</vt:i4>
      </vt:variant>
      <vt:variant>
        <vt:i4>170</vt:i4>
      </vt:variant>
      <vt:variant>
        <vt:i4>0</vt:i4>
      </vt:variant>
      <vt:variant>
        <vt:i4>5</vt:i4>
      </vt:variant>
      <vt:variant>
        <vt:lpwstr/>
      </vt:variant>
      <vt:variant>
        <vt:lpwstr>_Toc383704228</vt:lpwstr>
      </vt:variant>
      <vt:variant>
        <vt:i4>1966130</vt:i4>
      </vt:variant>
      <vt:variant>
        <vt:i4>164</vt:i4>
      </vt:variant>
      <vt:variant>
        <vt:i4>0</vt:i4>
      </vt:variant>
      <vt:variant>
        <vt:i4>5</vt:i4>
      </vt:variant>
      <vt:variant>
        <vt:lpwstr/>
      </vt:variant>
      <vt:variant>
        <vt:lpwstr>_Toc383704227</vt:lpwstr>
      </vt:variant>
      <vt:variant>
        <vt:i4>1966130</vt:i4>
      </vt:variant>
      <vt:variant>
        <vt:i4>158</vt:i4>
      </vt:variant>
      <vt:variant>
        <vt:i4>0</vt:i4>
      </vt:variant>
      <vt:variant>
        <vt:i4>5</vt:i4>
      </vt:variant>
      <vt:variant>
        <vt:lpwstr/>
      </vt:variant>
      <vt:variant>
        <vt:lpwstr>_Toc383704226</vt:lpwstr>
      </vt:variant>
      <vt:variant>
        <vt:i4>1966130</vt:i4>
      </vt:variant>
      <vt:variant>
        <vt:i4>152</vt:i4>
      </vt:variant>
      <vt:variant>
        <vt:i4>0</vt:i4>
      </vt:variant>
      <vt:variant>
        <vt:i4>5</vt:i4>
      </vt:variant>
      <vt:variant>
        <vt:lpwstr/>
      </vt:variant>
      <vt:variant>
        <vt:lpwstr>_Toc383704225</vt:lpwstr>
      </vt:variant>
      <vt:variant>
        <vt:i4>1966130</vt:i4>
      </vt:variant>
      <vt:variant>
        <vt:i4>146</vt:i4>
      </vt:variant>
      <vt:variant>
        <vt:i4>0</vt:i4>
      </vt:variant>
      <vt:variant>
        <vt:i4>5</vt:i4>
      </vt:variant>
      <vt:variant>
        <vt:lpwstr/>
      </vt:variant>
      <vt:variant>
        <vt:lpwstr>_Toc383704224</vt:lpwstr>
      </vt:variant>
      <vt:variant>
        <vt:i4>1966130</vt:i4>
      </vt:variant>
      <vt:variant>
        <vt:i4>140</vt:i4>
      </vt:variant>
      <vt:variant>
        <vt:i4>0</vt:i4>
      </vt:variant>
      <vt:variant>
        <vt:i4>5</vt:i4>
      </vt:variant>
      <vt:variant>
        <vt:lpwstr/>
      </vt:variant>
      <vt:variant>
        <vt:lpwstr>_Toc383704223</vt:lpwstr>
      </vt:variant>
      <vt:variant>
        <vt:i4>1966130</vt:i4>
      </vt:variant>
      <vt:variant>
        <vt:i4>134</vt:i4>
      </vt:variant>
      <vt:variant>
        <vt:i4>0</vt:i4>
      </vt:variant>
      <vt:variant>
        <vt:i4>5</vt:i4>
      </vt:variant>
      <vt:variant>
        <vt:lpwstr/>
      </vt:variant>
      <vt:variant>
        <vt:lpwstr>_Toc383704222</vt:lpwstr>
      </vt:variant>
      <vt:variant>
        <vt:i4>1966130</vt:i4>
      </vt:variant>
      <vt:variant>
        <vt:i4>128</vt:i4>
      </vt:variant>
      <vt:variant>
        <vt:i4>0</vt:i4>
      </vt:variant>
      <vt:variant>
        <vt:i4>5</vt:i4>
      </vt:variant>
      <vt:variant>
        <vt:lpwstr/>
      </vt:variant>
      <vt:variant>
        <vt:lpwstr>_Toc383704221</vt:lpwstr>
      </vt:variant>
      <vt:variant>
        <vt:i4>1966130</vt:i4>
      </vt:variant>
      <vt:variant>
        <vt:i4>122</vt:i4>
      </vt:variant>
      <vt:variant>
        <vt:i4>0</vt:i4>
      </vt:variant>
      <vt:variant>
        <vt:i4>5</vt:i4>
      </vt:variant>
      <vt:variant>
        <vt:lpwstr/>
      </vt:variant>
      <vt:variant>
        <vt:lpwstr>_Toc383704220</vt:lpwstr>
      </vt:variant>
      <vt:variant>
        <vt:i4>1900594</vt:i4>
      </vt:variant>
      <vt:variant>
        <vt:i4>116</vt:i4>
      </vt:variant>
      <vt:variant>
        <vt:i4>0</vt:i4>
      </vt:variant>
      <vt:variant>
        <vt:i4>5</vt:i4>
      </vt:variant>
      <vt:variant>
        <vt:lpwstr/>
      </vt:variant>
      <vt:variant>
        <vt:lpwstr>_Toc383704219</vt:lpwstr>
      </vt:variant>
      <vt:variant>
        <vt:i4>1900594</vt:i4>
      </vt:variant>
      <vt:variant>
        <vt:i4>110</vt:i4>
      </vt:variant>
      <vt:variant>
        <vt:i4>0</vt:i4>
      </vt:variant>
      <vt:variant>
        <vt:i4>5</vt:i4>
      </vt:variant>
      <vt:variant>
        <vt:lpwstr/>
      </vt:variant>
      <vt:variant>
        <vt:lpwstr>_Toc383704218</vt:lpwstr>
      </vt:variant>
      <vt:variant>
        <vt:i4>1900594</vt:i4>
      </vt:variant>
      <vt:variant>
        <vt:i4>104</vt:i4>
      </vt:variant>
      <vt:variant>
        <vt:i4>0</vt:i4>
      </vt:variant>
      <vt:variant>
        <vt:i4>5</vt:i4>
      </vt:variant>
      <vt:variant>
        <vt:lpwstr/>
      </vt:variant>
      <vt:variant>
        <vt:lpwstr>_Toc383704217</vt:lpwstr>
      </vt:variant>
      <vt:variant>
        <vt:i4>1900594</vt:i4>
      </vt:variant>
      <vt:variant>
        <vt:i4>98</vt:i4>
      </vt:variant>
      <vt:variant>
        <vt:i4>0</vt:i4>
      </vt:variant>
      <vt:variant>
        <vt:i4>5</vt:i4>
      </vt:variant>
      <vt:variant>
        <vt:lpwstr/>
      </vt:variant>
      <vt:variant>
        <vt:lpwstr>_Toc383704216</vt:lpwstr>
      </vt:variant>
      <vt:variant>
        <vt:i4>1900594</vt:i4>
      </vt:variant>
      <vt:variant>
        <vt:i4>92</vt:i4>
      </vt:variant>
      <vt:variant>
        <vt:i4>0</vt:i4>
      </vt:variant>
      <vt:variant>
        <vt:i4>5</vt:i4>
      </vt:variant>
      <vt:variant>
        <vt:lpwstr/>
      </vt:variant>
      <vt:variant>
        <vt:lpwstr>_Toc383704215</vt:lpwstr>
      </vt:variant>
      <vt:variant>
        <vt:i4>1900594</vt:i4>
      </vt:variant>
      <vt:variant>
        <vt:i4>86</vt:i4>
      </vt:variant>
      <vt:variant>
        <vt:i4>0</vt:i4>
      </vt:variant>
      <vt:variant>
        <vt:i4>5</vt:i4>
      </vt:variant>
      <vt:variant>
        <vt:lpwstr/>
      </vt:variant>
      <vt:variant>
        <vt:lpwstr>_Toc383704214</vt:lpwstr>
      </vt:variant>
      <vt:variant>
        <vt:i4>1900594</vt:i4>
      </vt:variant>
      <vt:variant>
        <vt:i4>80</vt:i4>
      </vt:variant>
      <vt:variant>
        <vt:i4>0</vt:i4>
      </vt:variant>
      <vt:variant>
        <vt:i4>5</vt:i4>
      </vt:variant>
      <vt:variant>
        <vt:lpwstr/>
      </vt:variant>
      <vt:variant>
        <vt:lpwstr>_Toc383704213</vt:lpwstr>
      </vt:variant>
      <vt:variant>
        <vt:i4>1900594</vt:i4>
      </vt:variant>
      <vt:variant>
        <vt:i4>74</vt:i4>
      </vt:variant>
      <vt:variant>
        <vt:i4>0</vt:i4>
      </vt:variant>
      <vt:variant>
        <vt:i4>5</vt:i4>
      </vt:variant>
      <vt:variant>
        <vt:lpwstr/>
      </vt:variant>
      <vt:variant>
        <vt:lpwstr>_Toc383704212</vt:lpwstr>
      </vt:variant>
      <vt:variant>
        <vt:i4>1900594</vt:i4>
      </vt:variant>
      <vt:variant>
        <vt:i4>68</vt:i4>
      </vt:variant>
      <vt:variant>
        <vt:i4>0</vt:i4>
      </vt:variant>
      <vt:variant>
        <vt:i4>5</vt:i4>
      </vt:variant>
      <vt:variant>
        <vt:lpwstr/>
      </vt:variant>
      <vt:variant>
        <vt:lpwstr>_Toc383704211</vt:lpwstr>
      </vt:variant>
      <vt:variant>
        <vt:i4>1900594</vt:i4>
      </vt:variant>
      <vt:variant>
        <vt:i4>62</vt:i4>
      </vt:variant>
      <vt:variant>
        <vt:i4>0</vt:i4>
      </vt:variant>
      <vt:variant>
        <vt:i4>5</vt:i4>
      </vt:variant>
      <vt:variant>
        <vt:lpwstr/>
      </vt:variant>
      <vt:variant>
        <vt:lpwstr>_Toc383704210</vt:lpwstr>
      </vt:variant>
      <vt:variant>
        <vt:i4>1835058</vt:i4>
      </vt:variant>
      <vt:variant>
        <vt:i4>56</vt:i4>
      </vt:variant>
      <vt:variant>
        <vt:i4>0</vt:i4>
      </vt:variant>
      <vt:variant>
        <vt:i4>5</vt:i4>
      </vt:variant>
      <vt:variant>
        <vt:lpwstr/>
      </vt:variant>
      <vt:variant>
        <vt:lpwstr>_Toc383704209</vt:lpwstr>
      </vt:variant>
      <vt:variant>
        <vt:i4>1835058</vt:i4>
      </vt:variant>
      <vt:variant>
        <vt:i4>50</vt:i4>
      </vt:variant>
      <vt:variant>
        <vt:i4>0</vt:i4>
      </vt:variant>
      <vt:variant>
        <vt:i4>5</vt:i4>
      </vt:variant>
      <vt:variant>
        <vt:lpwstr/>
      </vt:variant>
      <vt:variant>
        <vt:lpwstr>_Toc383704208</vt:lpwstr>
      </vt:variant>
      <vt:variant>
        <vt:i4>1835058</vt:i4>
      </vt:variant>
      <vt:variant>
        <vt:i4>44</vt:i4>
      </vt:variant>
      <vt:variant>
        <vt:i4>0</vt:i4>
      </vt:variant>
      <vt:variant>
        <vt:i4>5</vt:i4>
      </vt:variant>
      <vt:variant>
        <vt:lpwstr/>
      </vt:variant>
      <vt:variant>
        <vt:lpwstr>_Toc383704207</vt:lpwstr>
      </vt:variant>
      <vt:variant>
        <vt:i4>1835058</vt:i4>
      </vt:variant>
      <vt:variant>
        <vt:i4>38</vt:i4>
      </vt:variant>
      <vt:variant>
        <vt:i4>0</vt:i4>
      </vt:variant>
      <vt:variant>
        <vt:i4>5</vt:i4>
      </vt:variant>
      <vt:variant>
        <vt:lpwstr/>
      </vt:variant>
      <vt:variant>
        <vt:lpwstr>_Toc383704206</vt:lpwstr>
      </vt:variant>
      <vt:variant>
        <vt:i4>1835058</vt:i4>
      </vt:variant>
      <vt:variant>
        <vt:i4>32</vt:i4>
      </vt:variant>
      <vt:variant>
        <vt:i4>0</vt:i4>
      </vt:variant>
      <vt:variant>
        <vt:i4>5</vt:i4>
      </vt:variant>
      <vt:variant>
        <vt:lpwstr/>
      </vt:variant>
      <vt:variant>
        <vt:lpwstr>_Toc383704205</vt:lpwstr>
      </vt:variant>
      <vt:variant>
        <vt:i4>1835058</vt:i4>
      </vt:variant>
      <vt:variant>
        <vt:i4>26</vt:i4>
      </vt:variant>
      <vt:variant>
        <vt:i4>0</vt:i4>
      </vt:variant>
      <vt:variant>
        <vt:i4>5</vt:i4>
      </vt:variant>
      <vt:variant>
        <vt:lpwstr/>
      </vt:variant>
      <vt:variant>
        <vt:lpwstr>_Toc383704204</vt:lpwstr>
      </vt:variant>
      <vt:variant>
        <vt:i4>1835058</vt:i4>
      </vt:variant>
      <vt:variant>
        <vt:i4>20</vt:i4>
      </vt:variant>
      <vt:variant>
        <vt:i4>0</vt:i4>
      </vt:variant>
      <vt:variant>
        <vt:i4>5</vt:i4>
      </vt:variant>
      <vt:variant>
        <vt:lpwstr/>
      </vt:variant>
      <vt:variant>
        <vt:lpwstr>_Toc383704203</vt:lpwstr>
      </vt:variant>
      <vt:variant>
        <vt:i4>1835058</vt:i4>
      </vt:variant>
      <vt:variant>
        <vt:i4>14</vt:i4>
      </vt:variant>
      <vt:variant>
        <vt:i4>0</vt:i4>
      </vt:variant>
      <vt:variant>
        <vt:i4>5</vt:i4>
      </vt:variant>
      <vt:variant>
        <vt:lpwstr/>
      </vt:variant>
      <vt:variant>
        <vt:lpwstr>_Toc383704202</vt:lpwstr>
      </vt:variant>
      <vt:variant>
        <vt:i4>1835058</vt:i4>
      </vt:variant>
      <vt:variant>
        <vt:i4>8</vt:i4>
      </vt:variant>
      <vt:variant>
        <vt:i4>0</vt:i4>
      </vt:variant>
      <vt:variant>
        <vt:i4>5</vt:i4>
      </vt:variant>
      <vt:variant>
        <vt:lpwstr/>
      </vt:variant>
      <vt:variant>
        <vt:lpwstr>_Toc383704201</vt:lpwstr>
      </vt:variant>
      <vt:variant>
        <vt:i4>1835058</vt:i4>
      </vt:variant>
      <vt:variant>
        <vt:i4>2</vt:i4>
      </vt:variant>
      <vt:variant>
        <vt:i4>0</vt:i4>
      </vt:variant>
      <vt:variant>
        <vt:i4>5</vt:i4>
      </vt:variant>
      <vt:variant>
        <vt:lpwstr/>
      </vt:variant>
      <vt:variant>
        <vt:lpwstr>_Toc383704200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членства</dc:title>
  <dc:subject/>
  <dc:creator>ОБТ УВР</dc:creator>
  <cp:keywords/>
  <dc:description/>
  <cp:lastModifiedBy>Салтыкова Галина Петровна</cp:lastModifiedBy>
  <cp:revision>3</cp:revision>
  <cp:lastPrinted>2017-11-10T07:39:00Z</cp:lastPrinted>
  <dcterms:created xsi:type="dcterms:W3CDTF">2017-11-10T13:20:00Z</dcterms:created>
  <dcterms:modified xsi:type="dcterms:W3CDTF">2017-12-22T13:07:00Z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