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44C" w:rsidRDefault="00A6544C" w:rsidP="00D75065">
      <w:pPr>
        <w:rPr>
          <w:rFonts w:ascii="Tahoma" w:hAnsi="Tahoma" w:cs="Tahoma"/>
          <w:b/>
          <w:bCs/>
          <w:caps/>
          <w:color w:val="0000FF"/>
          <w:kern w:val="28"/>
          <w:sz w:val="22"/>
          <w:szCs w:val="22"/>
        </w:rPr>
      </w:pPr>
      <w:r w:rsidRPr="00A6544C">
        <w:rPr>
          <w:rFonts w:ascii="Tahoma" w:hAnsi="Tahoma" w:cs="Tahoma"/>
          <w:b/>
          <w:bCs/>
          <w:noProof/>
          <w:sz w:val="22"/>
          <w:szCs w:val="22"/>
        </w:rPr>
        <w:drawing>
          <wp:inline distT="0" distB="0" distL="0" distR="0" wp14:anchorId="2EA12C91" wp14:editId="05A718CD">
            <wp:extent cx="6739067" cy="9493247"/>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9674" cy="9508189"/>
                    </a:xfrm>
                    <a:prstGeom prst="rect">
                      <a:avLst/>
                    </a:prstGeom>
                    <a:noFill/>
                    <a:ln>
                      <a:noFill/>
                    </a:ln>
                  </pic:spPr>
                </pic:pic>
              </a:graphicData>
            </a:graphic>
          </wp:inline>
        </w:drawing>
      </w:r>
    </w:p>
    <w:p w:rsidR="00D75065" w:rsidRDefault="00D75065" w:rsidP="00D75065">
      <w:pPr>
        <w:rPr>
          <w:rFonts w:ascii="Tahoma" w:hAnsi="Tahoma" w:cs="Tahoma"/>
          <w:b/>
          <w:bCs/>
          <w:caps/>
          <w:color w:val="0000FF"/>
          <w:kern w:val="28"/>
          <w:sz w:val="22"/>
          <w:szCs w:val="22"/>
        </w:rPr>
      </w:pPr>
      <w:r w:rsidRPr="00BD7188">
        <w:rPr>
          <w:rFonts w:ascii="Tahoma" w:hAnsi="Tahoma" w:cs="Tahoma"/>
          <w:b/>
          <w:bCs/>
          <w:caps/>
          <w:color w:val="0000FF"/>
          <w:kern w:val="28"/>
          <w:sz w:val="22"/>
          <w:szCs w:val="22"/>
        </w:rPr>
        <w:t>содержание</w:t>
      </w:r>
    </w:p>
    <w:p w:rsidR="000A4633" w:rsidRDefault="006807C0">
      <w:pPr>
        <w:pStyle w:val="25"/>
        <w:rPr>
          <w:rFonts w:asciiTheme="minorHAnsi" w:eastAsiaTheme="minorEastAsia" w:hAnsiTheme="minorHAnsi" w:cstheme="minorBidi"/>
          <w:noProof/>
          <w:sz w:val="22"/>
          <w:szCs w:val="22"/>
        </w:rPr>
      </w:pPr>
      <w:r w:rsidRPr="00263268">
        <w:rPr>
          <w:iCs/>
          <w:sz w:val="21"/>
          <w:szCs w:val="21"/>
        </w:rPr>
        <w:fldChar w:fldCharType="begin"/>
      </w:r>
      <w:r w:rsidR="00BE6CD1" w:rsidRPr="00263268">
        <w:rPr>
          <w:iCs/>
          <w:sz w:val="21"/>
          <w:szCs w:val="21"/>
        </w:rPr>
        <w:instrText xml:space="preserve"> TOC \o "1-3" \h \z \u </w:instrText>
      </w:r>
      <w:r w:rsidRPr="00263268">
        <w:rPr>
          <w:iCs/>
          <w:sz w:val="21"/>
          <w:szCs w:val="21"/>
        </w:rPr>
        <w:fldChar w:fldCharType="separate"/>
      </w:r>
      <w:hyperlink w:anchor="_Toc526500196" w:history="1">
        <w:r w:rsidR="000A4633" w:rsidRPr="00781F5A">
          <w:rPr>
            <w:rStyle w:val="af8"/>
            <w:rFonts w:ascii="Tahoma" w:hAnsi="Tahoma" w:cs="Tahoma"/>
            <w:noProof/>
          </w:rPr>
          <w:t>Статья 01.01.</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Термины и определения</w:t>
        </w:r>
        <w:r w:rsidR="000A4633">
          <w:rPr>
            <w:noProof/>
            <w:webHidden/>
          </w:rPr>
          <w:tab/>
        </w:r>
        <w:r w:rsidR="000A4633">
          <w:rPr>
            <w:noProof/>
            <w:webHidden/>
          </w:rPr>
          <w:fldChar w:fldCharType="begin"/>
        </w:r>
        <w:r w:rsidR="000A4633">
          <w:rPr>
            <w:noProof/>
            <w:webHidden/>
          </w:rPr>
          <w:instrText xml:space="preserve"> PAGEREF _Toc526500196 \h </w:instrText>
        </w:r>
        <w:r w:rsidR="000A4633">
          <w:rPr>
            <w:noProof/>
            <w:webHidden/>
          </w:rPr>
        </w:r>
        <w:r w:rsidR="000A4633">
          <w:rPr>
            <w:noProof/>
            <w:webHidden/>
          </w:rPr>
          <w:fldChar w:fldCharType="separate"/>
        </w:r>
        <w:r w:rsidR="000A4633">
          <w:rPr>
            <w:noProof/>
            <w:webHidden/>
          </w:rPr>
          <w:t>4</w:t>
        </w:r>
        <w:r w:rsidR="000A4633">
          <w:rPr>
            <w:noProof/>
            <w:webHidden/>
          </w:rPr>
          <w:fldChar w:fldCharType="end"/>
        </w:r>
      </w:hyperlink>
    </w:p>
    <w:p w:rsidR="000A4633" w:rsidRDefault="007B548E">
      <w:pPr>
        <w:pStyle w:val="11"/>
        <w:rPr>
          <w:rFonts w:asciiTheme="minorHAnsi" w:eastAsiaTheme="minorEastAsia" w:hAnsiTheme="minorHAnsi" w:cstheme="minorBidi"/>
          <w:kern w:val="0"/>
        </w:rPr>
      </w:pPr>
      <w:hyperlink w:anchor="_Toc526500197" w:history="1">
        <w:r w:rsidR="000A4633" w:rsidRPr="00781F5A">
          <w:rPr>
            <w:rStyle w:val="af8"/>
            <w:bCs/>
            <w:caps/>
          </w:rPr>
          <w:t>Раздел 02.</w:t>
        </w:r>
        <w:r w:rsidR="000A4633">
          <w:rPr>
            <w:rFonts w:asciiTheme="minorHAnsi" w:eastAsiaTheme="minorEastAsia" w:hAnsiTheme="minorHAnsi" w:cstheme="minorBidi"/>
            <w:kern w:val="0"/>
          </w:rPr>
          <w:tab/>
        </w:r>
        <w:r w:rsidR="000A4633" w:rsidRPr="00781F5A">
          <w:rPr>
            <w:rStyle w:val="af8"/>
            <w:bCs/>
            <w:caps/>
          </w:rPr>
          <w:t>Общие положения</w:t>
        </w:r>
        <w:r w:rsidR="000A4633">
          <w:rPr>
            <w:webHidden/>
          </w:rPr>
          <w:tab/>
        </w:r>
        <w:r w:rsidR="000A4633">
          <w:rPr>
            <w:webHidden/>
          </w:rPr>
          <w:fldChar w:fldCharType="begin"/>
        </w:r>
        <w:r w:rsidR="000A4633">
          <w:rPr>
            <w:webHidden/>
          </w:rPr>
          <w:instrText xml:space="preserve"> PAGEREF _Toc526500197 \h </w:instrText>
        </w:r>
        <w:r w:rsidR="000A4633">
          <w:rPr>
            <w:webHidden/>
          </w:rPr>
        </w:r>
        <w:r w:rsidR="000A4633">
          <w:rPr>
            <w:webHidden/>
          </w:rPr>
          <w:fldChar w:fldCharType="separate"/>
        </w:r>
        <w:r w:rsidR="000A4633">
          <w:rPr>
            <w:webHidden/>
          </w:rPr>
          <w:t>8</w:t>
        </w:r>
        <w:r w:rsidR="000A4633">
          <w:rPr>
            <w:webHidden/>
          </w:rPr>
          <w:fldChar w:fldCharType="end"/>
        </w:r>
      </w:hyperlink>
    </w:p>
    <w:p w:rsidR="000A4633" w:rsidRDefault="007B548E">
      <w:pPr>
        <w:pStyle w:val="25"/>
        <w:tabs>
          <w:tab w:val="left" w:pos="2127"/>
        </w:tabs>
        <w:rPr>
          <w:rFonts w:asciiTheme="minorHAnsi" w:eastAsiaTheme="minorEastAsia" w:hAnsiTheme="minorHAnsi" w:cstheme="minorBidi"/>
          <w:noProof/>
          <w:sz w:val="22"/>
          <w:szCs w:val="22"/>
        </w:rPr>
      </w:pPr>
      <w:hyperlink w:anchor="_Toc526500198" w:history="1">
        <w:r w:rsidR="000A4633" w:rsidRPr="00781F5A">
          <w:rPr>
            <w:rStyle w:val="af8"/>
            <w:rFonts w:ascii="Tahoma" w:hAnsi="Tahoma" w:cs="Tahoma"/>
            <w:noProof/>
          </w:rPr>
          <w:t xml:space="preserve">Статья 02.01.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Назначение Правил допуска</w:t>
        </w:r>
        <w:r w:rsidR="000A4633">
          <w:rPr>
            <w:noProof/>
            <w:webHidden/>
          </w:rPr>
          <w:tab/>
        </w:r>
        <w:r w:rsidR="000A4633">
          <w:rPr>
            <w:noProof/>
            <w:webHidden/>
          </w:rPr>
          <w:fldChar w:fldCharType="begin"/>
        </w:r>
        <w:r w:rsidR="000A4633">
          <w:rPr>
            <w:noProof/>
            <w:webHidden/>
          </w:rPr>
          <w:instrText xml:space="preserve"> PAGEREF _Toc526500198 \h </w:instrText>
        </w:r>
        <w:r w:rsidR="000A4633">
          <w:rPr>
            <w:noProof/>
            <w:webHidden/>
          </w:rPr>
        </w:r>
        <w:r w:rsidR="000A4633">
          <w:rPr>
            <w:noProof/>
            <w:webHidden/>
          </w:rPr>
          <w:fldChar w:fldCharType="separate"/>
        </w:r>
        <w:r w:rsidR="000A4633">
          <w:rPr>
            <w:noProof/>
            <w:webHidden/>
          </w:rPr>
          <w:t>8</w:t>
        </w:r>
        <w:r w:rsidR="000A4633">
          <w:rPr>
            <w:noProof/>
            <w:webHidden/>
          </w:rPr>
          <w:fldChar w:fldCharType="end"/>
        </w:r>
      </w:hyperlink>
    </w:p>
    <w:p w:rsidR="000A4633" w:rsidRDefault="007B548E">
      <w:pPr>
        <w:pStyle w:val="25"/>
        <w:rPr>
          <w:rFonts w:asciiTheme="minorHAnsi" w:eastAsiaTheme="minorEastAsia" w:hAnsiTheme="minorHAnsi" w:cstheme="minorBidi"/>
          <w:noProof/>
          <w:sz w:val="22"/>
          <w:szCs w:val="22"/>
        </w:rPr>
      </w:pPr>
      <w:hyperlink w:anchor="_Toc526500199" w:history="1">
        <w:r w:rsidR="000A4633" w:rsidRPr="00781F5A">
          <w:rPr>
            <w:rStyle w:val="af8"/>
            <w:rFonts w:ascii="Tahoma" w:hAnsi="Tahoma" w:cs="Tahoma"/>
            <w:noProof/>
          </w:rPr>
          <w:t>Статья 02.02.</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Порядок утверждения, внесения изменений и вступления в силу Правил допуска</w:t>
        </w:r>
        <w:r w:rsidR="000A4633">
          <w:rPr>
            <w:noProof/>
            <w:webHidden/>
          </w:rPr>
          <w:tab/>
        </w:r>
        <w:r w:rsidR="000A4633">
          <w:rPr>
            <w:noProof/>
            <w:webHidden/>
          </w:rPr>
          <w:fldChar w:fldCharType="begin"/>
        </w:r>
        <w:r w:rsidR="000A4633">
          <w:rPr>
            <w:noProof/>
            <w:webHidden/>
          </w:rPr>
          <w:instrText xml:space="preserve"> PAGEREF _Toc526500199 \h </w:instrText>
        </w:r>
        <w:r w:rsidR="000A4633">
          <w:rPr>
            <w:noProof/>
            <w:webHidden/>
          </w:rPr>
        </w:r>
        <w:r w:rsidR="000A4633">
          <w:rPr>
            <w:noProof/>
            <w:webHidden/>
          </w:rPr>
          <w:fldChar w:fldCharType="separate"/>
        </w:r>
        <w:r w:rsidR="000A4633">
          <w:rPr>
            <w:noProof/>
            <w:webHidden/>
          </w:rPr>
          <w:t>9</w:t>
        </w:r>
        <w:r w:rsidR="000A4633">
          <w:rPr>
            <w:noProof/>
            <w:webHidden/>
          </w:rPr>
          <w:fldChar w:fldCharType="end"/>
        </w:r>
      </w:hyperlink>
    </w:p>
    <w:p w:rsidR="000A4633" w:rsidRDefault="007B548E">
      <w:pPr>
        <w:pStyle w:val="25"/>
        <w:rPr>
          <w:rFonts w:asciiTheme="minorHAnsi" w:eastAsiaTheme="minorEastAsia" w:hAnsiTheme="minorHAnsi" w:cstheme="minorBidi"/>
          <w:noProof/>
          <w:sz w:val="22"/>
          <w:szCs w:val="22"/>
        </w:rPr>
      </w:pPr>
      <w:hyperlink w:anchor="_Toc526500200" w:history="1">
        <w:r w:rsidR="000A4633" w:rsidRPr="00781F5A">
          <w:rPr>
            <w:rStyle w:val="af8"/>
            <w:rFonts w:ascii="Tahoma" w:hAnsi="Tahoma" w:cs="Tahoma"/>
            <w:noProof/>
          </w:rPr>
          <w:t>Статья 02.03.</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Порядок оповещения Участников торгов</w:t>
        </w:r>
        <w:r w:rsidR="000A4633">
          <w:rPr>
            <w:noProof/>
            <w:webHidden/>
          </w:rPr>
          <w:tab/>
        </w:r>
        <w:r w:rsidR="000A4633">
          <w:rPr>
            <w:noProof/>
            <w:webHidden/>
          </w:rPr>
          <w:fldChar w:fldCharType="begin"/>
        </w:r>
        <w:r w:rsidR="000A4633">
          <w:rPr>
            <w:noProof/>
            <w:webHidden/>
          </w:rPr>
          <w:instrText xml:space="preserve"> PAGEREF _Toc526500200 \h </w:instrText>
        </w:r>
        <w:r w:rsidR="000A4633">
          <w:rPr>
            <w:noProof/>
            <w:webHidden/>
          </w:rPr>
        </w:r>
        <w:r w:rsidR="000A4633">
          <w:rPr>
            <w:noProof/>
            <w:webHidden/>
          </w:rPr>
          <w:fldChar w:fldCharType="separate"/>
        </w:r>
        <w:r w:rsidR="000A4633">
          <w:rPr>
            <w:noProof/>
            <w:webHidden/>
          </w:rPr>
          <w:t>9</w:t>
        </w:r>
        <w:r w:rsidR="000A4633">
          <w:rPr>
            <w:noProof/>
            <w:webHidden/>
          </w:rPr>
          <w:fldChar w:fldCharType="end"/>
        </w:r>
      </w:hyperlink>
    </w:p>
    <w:p w:rsidR="000A4633" w:rsidRDefault="007B548E">
      <w:pPr>
        <w:pStyle w:val="25"/>
        <w:rPr>
          <w:rFonts w:asciiTheme="minorHAnsi" w:eastAsiaTheme="minorEastAsia" w:hAnsiTheme="minorHAnsi" w:cstheme="minorBidi"/>
          <w:noProof/>
          <w:sz w:val="22"/>
          <w:szCs w:val="22"/>
        </w:rPr>
      </w:pPr>
      <w:hyperlink w:anchor="_Toc526500201" w:history="1">
        <w:r w:rsidR="000A4633" w:rsidRPr="00781F5A">
          <w:rPr>
            <w:rStyle w:val="af8"/>
            <w:rFonts w:ascii="Tahoma" w:hAnsi="Tahoma" w:cs="Tahoma"/>
            <w:noProof/>
          </w:rPr>
          <w:t>Статья 02.04.</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Порядок оформления и предоставления документов на Биржу</w:t>
        </w:r>
        <w:r w:rsidR="000A4633">
          <w:rPr>
            <w:noProof/>
            <w:webHidden/>
          </w:rPr>
          <w:tab/>
        </w:r>
        <w:r w:rsidR="000A4633">
          <w:rPr>
            <w:noProof/>
            <w:webHidden/>
          </w:rPr>
          <w:fldChar w:fldCharType="begin"/>
        </w:r>
        <w:r w:rsidR="000A4633">
          <w:rPr>
            <w:noProof/>
            <w:webHidden/>
          </w:rPr>
          <w:instrText xml:space="preserve"> PAGEREF _Toc526500201 \h </w:instrText>
        </w:r>
        <w:r w:rsidR="000A4633">
          <w:rPr>
            <w:noProof/>
            <w:webHidden/>
          </w:rPr>
        </w:r>
        <w:r w:rsidR="000A4633">
          <w:rPr>
            <w:noProof/>
            <w:webHidden/>
          </w:rPr>
          <w:fldChar w:fldCharType="separate"/>
        </w:r>
        <w:r w:rsidR="000A4633">
          <w:rPr>
            <w:noProof/>
            <w:webHidden/>
          </w:rPr>
          <w:t>10</w:t>
        </w:r>
        <w:r w:rsidR="000A4633">
          <w:rPr>
            <w:noProof/>
            <w:webHidden/>
          </w:rPr>
          <w:fldChar w:fldCharType="end"/>
        </w:r>
      </w:hyperlink>
    </w:p>
    <w:p w:rsidR="000A4633" w:rsidRDefault="007B548E">
      <w:pPr>
        <w:pStyle w:val="25"/>
        <w:rPr>
          <w:rFonts w:asciiTheme="minorHAnsi" w:eastAsiaTheme="minorEastAsia" w:hAnsiTheme="minorHAnsi" w:cstheme="minorBidi"/>
          <w:noProof/>
          <w:sz w:val="22"/>
          <w:szCs w:val="22"/>
        </w:rPr>
      </w:pPr>
      <w:hyperlink w:anchor="_Toc526500202" w:history="1">
        <w:r w:rsidR="000A4633" w:rsidRPr="00781F5A">
          <w:rPr>
            <w:rStyle w:val="af8"/>
            <w:rFonts w:ascii="Tahoma" w:hAnsi="Tahoma" w:cs="Tahoma"/>
            <w:noProof/>
          </w:rPr>
          <w:t>Статья 02.05.</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Порядок предоставления на Биржу / получения от Биржи документов в форме электронного документа</w:t>
        </w:r>
        <w:r w:rsidR="000A4633">
          <w:rPr>
            <w:noProof/>
            <w:webHidden/>
          </w:rPr>
          <w:tab/>
        </w:r>
        <w:r w:rsidR="000A4633">
          <w:rPr>
            <w:noProof/>
            <w:webHidden/>
          </w:rPr>
          <w:fldChar w:fldCharType="begin"/>
        </w:r>
        <w:r w:rsidR="000A4633">
          <w:rPr>
            <w:noProof/>
            <w:webHidden/>
          </w:rPr>
          <w:instrText xml:space="preserve"> PAGEREF _Toc526500202 \h </w:instrText>
        </w:r>
        <w:r w:rsidR="000A4633">
          <w:rPr>
            <w:noProof/>
            <w:webHidden/>
          </w:rPr>
        </w:r>
        <w:r w:rsidR="000A4633">
          <w:rPr>
            <w:noProof/>
            <w:webHidden/>
          </w:rPr>
          <w:fldChar w:fldCharType="separate"/>
        </w:r>
        <w:r w:rsidR="000A4633">
          <w:rPr>
            <w:noProof/>
            <w:webHidden/>
          </w:rPr>
          <w:t>11</w:t>
        </w:r>
        <w:r w:rsidR="000A4633">
          <w:rPr>
            <w:noProof/>
            <w:webHidden/>
          </w:rPr>
          <w:fldChar w:fldCharType="end"/>
        </w:r>
      </w:hyperlink>
    </w:p>
    <w:p w:rsidR="000A4633" w:rsidRDefault="007B548E">
      <w:pPr>
        <w:pStyle w:val="25"/>
        <w:rPr>
          <w:rFonts w:asciiTheme="minorHAnsi" w:eastAsiaTheme="minorEastAsia" w:hAnsiTheme="minorHAnsi" w:cstheme="minorBidi"/>
          <w:noProof/>
          <w:sz w:val="22"/>
          <w:szCs w:val="22"/>
        </w:rPr>
      </w:pPr>
      <w:hyperlink w:anchor="_Toc526500203" w:history="1">
        <w:r w:rsidR="000A4633" w:rsidRPr="00781F5A">
          <w:rPr>
            <w:rStyle w:val="af8"/>
            <w:rFonts w:ascii="Tahoma" w:hAnsi="Tahoma" w:cs="Tahoma"/>
            <w:noProof/>
          </w:rPr>
          <w:t>Статья 02.06.</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 xml:space="preserve"> Способы и периодичность идентификации Кандидатов/Участников торгов</w:t>
        </w:r>
        <w:r w:rsidR="000A4633">
          <w:rPr>
            <w:noProof/>
            <w:webHidden/>
          </w:rPr>
          <w:tab/>
        </w:r>
        <w:r w:rsidR="000A4633">
          <w:rPr>
            <w:noProof/>
            <w:webHidden/>
          </w:rPr>
          <w:fldChar w:fldCharType="begin"/>
        </w:r>
        <w:r w:rsidR="000A4633">
          <w:rPr>
            <w:noProof/>
            <w:webHidden/>
          </w:rPr>
          <w:instrText xml:space="preserve"> PAGEREF _Toc526500203 \h </w:instrText>
        </w:r>
        <w:r w:rsidR="000A4633">
          <w:rPr>
            <w:noProof/>
            <w:webHidden/>
          </w:rPr>
        </w:r>
        <w:r w:rsidR="000A4633">
          <w:rPr>
            <w:noProof/>
            <w:webHidden/>
          </w:rPr>
          <w:fldChar w:fldCharType="separate"/>
        </w:r>
        <w:r w:rsidR="000A4633">
          <w:rPr>
            <w:noProof/>
            <w:webHidden/>
          </w:rPr>
          <w:t>12</w:t>
        </w:r>
        <w:r w:rsidR="000A4633">
          <w:rPr>
            <w:noProof/>
            <w:webHidden/>
          </w:rPr>
          <w:fldChar w:fldCharType="end"/>
        </w:r>
      </w:hyperlink>
    </w:p>
    <w:p w:rsidR="000A4633" w:rsidRDefault="007B548E">
      <w:pPr>
        <w:pStyle w:val="25"/>
        <w:rPr>
          <w:rFonts w:asciiTheme="minorHAnsi" w:eastAsiaTheme="minorEastAsia" w:hAnsiTheme="minorHAnsi" w:cstheme="minorBidi"/>
          <w:noProof/>
          <w:sz w:val="22"/>
          <w:szCs w:val="22"/>
        </w:rPr>
      </w:pPr>
      <w:hyperlink w:anchor="_Toc526500204" w:history="1">
        <w:r w:rsidR="000A4633" w:rsidRPr="00781F5A">
          <w:rPr>
            <w:rStyle w:val="af8"/>
            <w:rFonts w:ascii="Tahoma" w:hAnsi="Tahoma" w:cs="Tahoma"/>
            <w:noProof/>
          </w:rPr>
          <w:t>Статья 02.07.</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Права и обязанности Участников торгов</w:t>
        </w:r>
        <w:r w:rsidR="000A4633">
          <w:rPr>
            <w:noProof/>
            <w:webHidden/>
          </w:rPr>
          <w:tab/>
        </w:r>
        <w:r w:rsidR="000A4633">
          <w:rPr>
            <w:noProof/>
            <w:webHidden/>
          </w:rPr>
          <w:fldChar w:fldCharType="begin"/>
        </w:r>
        <w:r w:rsidR="000A4633">
          <w:rPr>
            <w:noProof/>
            <w:webHidden/>
          </w:rPr>
          <w:instrText xml:space="preserve"> PAGEREF _Toc526500204 \h </w:instrText>
        </w:r>
        <w:r w:rsidR="000A4633">
          <w:rPr>
            <w:noProof/>
            <w:webHidden/>
          </w:rPr>
        </w:r>
        <w:r w:rsidR="000A4633">
          <w:rPr>
            <w:noProof/>
            <w:webHidden/>
          </w:rPr>
          <w:fldChar w:fldCharType="separate"/>
        </w:r>
        <w:r w:rsidR="000A4633">
          <w:rPr>
            <w:noProof/>
            <w:webHidden/>
          </w:rPr>
          <w:t>13</w:t>
        </w:r>
        <w:r w:rsidR="000A4633">
          <w:rPr>
            <w:noProof/>
            <w:webHidden/>
          </w:rPr>
          <w:fldChar w:fldCharType="end"/>
        </w:r>
      </w:hyperlink>
    </w:p>
    <w:p w:rsidR="000A4633" w:rsidRDefault="007B548E">
      <w:pPr>
        <w:pStyle w:val="25"/>
        <w:rPr>
          <w:rFonts w:asciiTheme="minorHAnsi" w:eastAsiaTheme="minorEastAsia" w:hAnsiTheme="minorHAnsi" w:cstheme="minorBidi"/>
          <w:noProof/>
          <w:sz w:val="22"/>
          <w:szCs w:val="22"/>
        </w:rPr>
      </w:pPr>
      <w:hyperlink w:anchor="_Toc526500205" w:history="1">
        <w:r w:rsidR="000A4633" w:rsidRPr="00781F5A">
          <w:rPr>
            <w:rStyle w:val="af8"/>
            <w:rFonts w:ascii="Tahoma" w:hAnsi="Tahoma" w:cs="Tahoma"/>
            <w:noProof/>
          </w:rPr>
          <w:t>Статья 02.08.</w:t>
        </w:r>
        <w:r w:rsidR="000A4633" w:rsidRPr="00781F5A">
          <w:rPr>
            <w:rStyle w:val="af8"/>
            <w:rFonts w:ascii="Times New Roman" w:hAnsi="Times New Roman"/>
            <w:noProof/>
            <w:lang w:eastAsia="x-none"/>
          </w:rPr>
          <w:t xml:space="preserve">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Заверения об обстоятельствах</w:t>
        </w:r>
        <w:r w:rsidR="000A4633">
          <w:rPr>
            <w:noProof/>
            <w:webHidden/>
          </w:rPr>
          <w:tab/>
        </w:r>
        <w:r w:rsidR="000A4633">
          <w:rPr>
            <w:noProof/>
            <w:webHidden/>
          </w:rPr>
          <w:fldChar w:fldCharType="begin"/>
        </w:r>
        <w:r w:rsidR="000A4633">
          <w:rPr>
            <w:noProof/>
            <w:webHidden/>
          </w:rPr>
          <w:instrText xml:space="preserve"> PAGEREF _Toc526500205 \h </w:instrText>
        </w:r>
        <w:r w:rsidR="000A4633">
          <w:rPr>
            <w:noProof/>
            <w:webHidden/>
          </w:rPr>
        </w:r>
        <w:r w:rsidR="000A4633">
          <w:rPr>
            <w:noProof/>
            <w:webHidden/>
          </w:rPr>
          <w:fldChar w:fldCharType="separate"/>
        </w:r>
        <w:r w:rsidR="000A4633">
          <w:rPr>
            <w:noProof/>
            <w:webHidden/>
          </w:rPr>
          <w:t>15</w:t>
        </w:r>
        <w:r w:rsidR="000A4633">
          <w:rPr>
            <w:noProof/>
            <w:webHidden/>
          </w:rPr>
          <w:fldChar w:fldCharType="end"/>
        </w:r>
      </w:hyperlink>
    </w:p>
    <w:p w:rsidR="000A4633" w:rsidRDefault="007B548E">
      <w:pPr>
        <w:pStyle w:val="11"/>
        <w:rPr>
          <w:rFonts w:asciiTheme="minorHAnsi" w:eastAsiaTheme="minorEastAsia" w:hAnsiTheme="minorHAnsi" w:cstheme="minorBidi"/>
          <w:kern w:val="0"/>
        </w:rPr>
      </w:pPr>
      <w:hyperlink w:anchor="_Toc526500206" w:history="1">
        <w:r w:rsidR="000A4633" w:rsidRPr="00781F5A">
          <w:rPr>
            <w:rStyle w:val="af8"/>
            <w:bCs/>
            <w:caps/>
          </w:rPr>
          <w:t>Раздел 03.</w:t>
        </w:r>
        <w:r w:rsidR="000A4633">
          <w:rPr>
            <w:rFonts w:asciiTheme="minorHAnsi" w:eastAsiaTheme="minorEastAsia" w:hAnsiTheme="minorHAnsi" w:cstheme="minorBidi"/>
            <w:kern w:val="0"/>
          </w:rPr>
          <w:tab/>
        </w:r>
        <w:r w:rsidR="000A4633" w:rsidRPr="00781F5A">
          <w:rPr>
            <w:rStyle w:val="af8"/>
            <w:bCs/>
            <w:caps/>
          </w:rPr>
          <w:t>требования, предъявляемые к участникам торгов</w:t>
        </w:r>
        <w:r w:rsidR="000A4633">
          <w:rPr>
            <w:webHidden/>
          </w:rPr>
          <w:tab/>
        </w:r>
        <w:r w:rsidR="000A4633">
          <w:rPr>
            <w:webHidden/>
          </w:rPr>
          <w:fldChar w:fldCharType="begin"/>
        </w:r>
        <w:r w:rsidR="000A4633">
          <w:rPr>
            <w:webHidden/>
          </w:rPr>
          <w:instrText xml:space="preserve"> PAGEREF _Toc526500206 \h </w:instrText>
        </w:r>
        <w:r w:rsidR="000A4633">
          <w:rPr>
            <w:webHidden/>
          </w:rPr>
        </w:r>
        <w:r w:rsidR="000A4633">
          <w:rPr>
            <w:webHidden/>
          </w:rPr>
          <w:fldChar w:fldCharType="separate"/>
        </w:r>
        <w:r w:rsidR="000A4633">
          <w:rPr>
            <w:webHidden/>
          </w:rPr>
          <w:t>15</w:t>
        </w:r>
        <w:r w:rsidR="000A4633">
          <w:rPr>
            <w:webHidden/>
          </w:rPr>
          <w:fldChar w:fldCharType="end"/>
        </w:r>
      </w:hyperlink>
    </w:p>
    <w:p w:rsidR="000A4633" w:rsidRDefault="007B548E">
      <w:pPr>
        <w:pStyle w:val="25"/>
        <w:rPr>
          <w:rFonts w:asciiTheme="minorHAnsi" w:eastAsiaTheme="minorEastAsia" w:hAnsiTheme="minorHAnsi" w:cstheme="minorBidi"/>
          <w:noProof/>
          <w:sz w:val="22"/>
          <w:szCs w:val="22"/>
        </w:rPr>
      </w:pPr>
      <w:hyperlink w:anchor="_Toc526500207" w:history="1">
        <w:r w:rsidR="000A4633" w:rsidRPr="00781F5A">
          <w:rPr>
            <w:rStyle w:val="af8"/>
            <w:rFonts w:ascii="Tahoma" w:hAnsi="Tahoma" w:cs="Tahoma"/>
            <w:noProof/>
          </w:rPr>
          <w:t>Статья 03.01.</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Требования, предъявляемые к Участникам торгов</w:t>
        </w:r>
        <w:r w:rsidR="000A4633">
          <w:rPr>
            <w:noProof/>
            <w:webHidden/>
          </w:rPr>
          <w:tab/>
        </w:r>
        <w:r w:rsidR="000A4633">
          <w:rPr>
            <w:noProof/>
            <w:webHidden/>
          </w:rPr>
          <w:fldChar w:fldCharType="begin"/>
        </w:r>
        <w:r w:rsidR="000A4633">
          <w:rPr>
            <w:noProof/>
            <w:webHidden/>
          </w:rPr>
          <w:instrText xml:space="preserve"> PAGEREF _Toc526500207 \h </w:instrText>
        </w:r>
        <w:r w:rsidR="000A4633">
          <w:rPr>
            <w:noProof/>
            <w:webHidden/>
          </w:rPr>
        </w:r>
        <w:r w:rsidR="000A4633">
          <w:rPr>
            <w:noProof/>
            <w:webHidden/>
          </w:rPr>
          <w:fldChar w:fldCharType="separate"/>
        </w:r>
        <w:r w:rsidR="000A4633">
          <w:rPr>
            <w:noProof/>
            <w:webHidden/>
          </w:rPr>
          <w:t>15</w:t>
        </w:r>
        <w:r w:rsidR="000A4633">
          <w:rPr>
            <w:noProof/>
            <w:webHidden/>
          </w:rPr>
          <w:fldChar w:fldCharType="end"/>
        </w:r>
      </w:hyperlink>
    </w:p>
    <w:p w:rsidR="000A4633" w:rsidRDefault="007B548E">
      <w:pPr>
        <w:pStyle w:val="11"/>
        <w:rPr>
          <w:rFonts w:asciiTheme="minorHAnsi" w:eastAsiaTheme="minorEastAsia" w:hAnsiTheme="minorHAnsi" w:cstheme="minorBidi"/>
          <w:kern w:val="0"/>
        </w:rPr>
      </w:pPr>
      <w:hyperlink w:anchor="_Toc526500208" w:history="1">
        <w:r w:rsidR="000A4633" w:rsidRPr="00781F5A">
          <w:rPr>
            <w:rStyle w:val="af8"/>
            <w:bCs/>
            <w:caps/>
          </w:rPr>
          <w:t>Раздел 04.</w:t>
        </w:r>
        <w:r w:rsidR="000A4633">
          <w:rPr>
            <w:rFonts w:asciiTheme="minorHAnsi" w:eastAsiaTheme="minorEastAsia" w:hAnsiTheme="minorHAnsi" w:cstheme="minorBidi"/>
            <w:kern w:val="0"/>
          </w:rPr>
          <w:tab/>
        </w:r>
        <w:r w:rsidR="000A4633" w:rsidRPr="00781F5A">
          <w:rPr>
            <w:rStyle w:val="af8"/>
            <w:bCs/>
            <w:caps/>
          </w:rPr>
          <w:t>ПРЕДОСТАВЛЕНИе ДОПУСКА К УЧАСТИЮ В ТОРГАХ</w:t>
        </w:r>
        <w:r w:rsidR="000A4633">
          <w:rPr>
            <w:webHidden/>
          </w:rPr>
          <w:tab/>
        </w:r>
        <w:r w:rsidR="000A4633">
          <w:rPr>
            <w:webHidden/>
          </w:rPr>
          <w:fldChar w:fldCharType="begin"/>
        </w:r>
        <w:r w:rsidR="000A4633">
          <w:rPr>
            <w:webHidden/>
          </w:rPr>
          <w:instrText xml:space="preserve"> PAGEREF _Toc526500208 \h </w:instrText>
        </w:r>
        <w:r w:rsidR="000A4633">
          <w:rPr>
            <w:webHidden/>
          </w:rPr>
        </w:r>
        <w:r w:rsidR="000A4633">
          <w:rPr>
            <w:webHidden/>
          </w:rPr>
          <w:fldChar w:fldCharType="separate"/>
        </w:r>
        <w:r w:rsidR="000A4633">
          <w:rPr>
            <w:webHidden/>
          </w:rPr>
          <w:t>16</w:t>
        </w:r>
        <w:r w:rsidR="000A4633">
          <w:rPr>
            <w:webHidden/>
          </w:rPr>
          <w:fldChar w:fldCharType="end"/>
        </w:r>
      </w:hyperlink>
    </w:p>
    <w:p w:rsidR="000A4633" w:rsidRDefault="007B548E">
      <w:pPr>
        <w:pStyle w:val="25"/>
        <w:rPr>
          <w:rFonts w:asciiTheme="minorHAnsi" w:eastAsiaTheme="minorEastAsia" w:hAnsiTheme="minorHAnsi" w:cstheme="minorBidi"/>
          <w:noProof/>
          <w:sz w:val="22"/>
          <w:szCs w:val="22"/>
        </w:rPr>
      </w:pPr>
      <w:hyperlink w:anchor="_Toc526500209" w:history="1">
        <w:r w:rsidR="000A4633" w:rsidRPr="00781F5A">
          <w:rPr>
            <w:rStyle w:val="af8"/>
            <w:rFonts w:ascii="Tahoma" w:hAnsi="Tahoma" w:cs="Tahoma"/>
            <w:noProof/>
          </w:rPr>
          <w:t>Статья 04.01.</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Общие требования для предоставления допуска к участию в торгах</w:t>
        </w:r>
        <w:r w:rsidR="000A4633">
          <w:rPr>
            <w:noProof/>
            <w:webHidden/>
          </w:rPr>
          <w:tab/>
        </w:r>
        <w:r w:rsidR="000A4633">
          <w:rPr>
            <w:noProof/>
            <w:webHidden/>
          </w:rPr>
          <w:fldChar w:fldCharType="begin"/>
        </w:r>
        <w:r w:rsidR="000A4633">
          <w:rPr>
            <w:noProof/>
            <w:webHidden/>
          </w:rPr>
          <w:instrText xml:space="preserve"> PAGEREF _Toc526500209 \h </w:instrText>
        </w:r>
        <w:r w:rsidR="000A4633">
          <w:rPr>
            <w:noProof/>
            <w:webHidden/>
          </w:rPr>
        </w:r>
        <w:r w:rsidR="000A4633">
          <w:rPr>
            <w:noProof/>
            <w:webHidden/>
          </w:rPr>
          <w:fldChar w:fldCharType="separate"/>
        </w:r>
        <w:r w:rsidR="000A4633">
          <w:rPr>
            <w:noProof/>
            <w:webHidden/>
          </w:rPr>
          <w:t>16</w:t>
        </w:r>
        <w:r w:rsidR="000A4633">
          <w:rPr>
            <w:noProof/>
            <w:webHidden/>
          </w:rPr>
          <w:fldChar w:fldCharType="end"/>
        </w:r>
      </w:hyperlink>
    </w:p>
    <w:p w:rsidR="000A4633" w:rsidRDefault="007B548E">
      <w:pPr>
        <w:pStyle w:val="25"/>
        <w:rPr>
          <w:rFonts w:asciiTheme="minorHAnsi" w:eastAsiaTheme="minorEastAsia" w:hAnsiTheme="minorHAnsi" w:cstheme="minorBidi"/>
          <w:noProof/>
          <w:sz w:val="22"/>
          <w:szCs w:val="22"/>
        </w:rPr>
      </w:pPr>
      <w:hyperlink w:anchor="_Toc526500210" w:history="1">
        <w:r w:rsidR="000A4633" w:rsidRPr="00781F5A">
          <w:rPr>
            <w:rStyle w:val="af8"/>
            <w:rFonts w:ascii="Tahoma" w:hAnsi="Tahoma" w:cs="Tahoma"/>
            <w:noProof/>
          </w:rPr>
          <w:t>Статья 04.02.</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Порядок предоставления допуска к участию в торгах</w:t>
        </w:r>
        <w:r w:rsidR="000A4633">
          <w:rPr>
            <w:noProof/>
            <w:webHidden/>
          </w:rPr>
          <w:tab/>
        </w:r>
        <w:r w:rsidR="000A4633">
          <w:rPr>
            <w:noProof/>
            <w:webHidden/>
          </w:rPr>
          <w:fldChar w:fldCharType="begin"/>
        </w:r>
        <w:r w:rsidR="000A4633">
          <w:rPr>
            <w:noProof/>
            <w:webHidden/>
          </w:rPr>
          <w:instrText xml:space="preserve"> PAGEREF _Toc526500210 \h </w:instrText>
        </w:r>
        <w:r w:rsidR="000A4633">
          <w:rPr>
            <w:noProof/>
            <w:webHidden/>
          </w:rPr>
        </w:r>
        <w:r w:rsidR="000A4633">
          <w:rPr>
            <w:noProof/>
            <w:webHidden/>
          </w:rPr>
          <w:fldChar w:fldCharType="separate"/>
        </w:r>
        <w:r w:rsidR="000A4633">
          <w:rPr>
            <w:noProof/>
            <w:webHidden/>
          </w:rPr>
          <w:t>17</w:t>
        </w:r>
        <w:r w:rsidR="000A4633">
          <w:rPr>
            <w:noProof/>
            <w:webHidden/>
          </w:rPr>
          <w:fldChar w:fldCharType="end"/>
        </w:r>
      </w:hyperlink>
    </w:p>
    <w:p w:rsidR="000A4633" w:rsidRDefault="007B548E">
      <w:pPr>
        <w:pStyle w:val="11"/>
        <w:rPr>
          <w:rFonts w:asciiTheme="minorHAnsi" w:eastAsiaTheme="minorEastAsia" w:hAnsiTheme="minorHAnsi" w:cstheme="minorBidi"/>
          <w:kern w:val="0"/>
        </w:rPr>
      </w:pPr>
      <w:hyperlink w:anchor="_Toc526500211" w:history="1">
        <w:r w:rsidR="000A4633" w:rsidRPr="00781F5A">
          <w:rPr>
            <w:rStyle w:val="af8"/>
            <w:bCs/>
            <w:caps/>
          </w:rPr>
          <w:t>Раздел 05.</w:t>
        </w:r>
        <w:r w:rsidR="000A4633">
          <w:rPr>
            <w:rFonts w:asciiTheme="minorHAnsi" w:eastAsiaTheme="minorEastAsia" w:hAnsiTheme="minorHAnsi" w:cstheme="minorBidi"/>
            <w:kern w:val="0"/>
          </w:rPr>
          <w:tab/>
        </w:r>
        <w:r w:rsidR="000A4633" w:rsidRPr="00781F5A">
          <w:rPr>
            <w:rStyle w:val="af8"/>
            <w:bCs/>
            <w:caps/>
          </w:rPr>
          <w:t>Регистрация участников торгов</w:t>
        </w:r>
        <w:r w:rsidR="000A4633">
          <w:rPr>
            <w:webHidden/>
          </w:rPr>
          <w:tab/>
        </w:r>
        <w:r w:rsidR="000A4633">
          <w:rPr>
            <w:webHidden/>
          </w:rPr>
          <w:fldChar w:fldCharType="begin"/>
        </w:r>
        <w:r w:rsidR="000A4633">
          <w:rPr>
            <w:webHidden/>
          </w:rPr>
          <w:instrText xml:space="preserve"> PAGEREF _Toc526500211 \h </w:instrText>
        </w:r>
        <w:r w:rsidR="000A4633">
          <w:rPr>
            <w:webHidden/>
          </w:rPr>
        </w:r>
        <w:r w:rsidR="000A4633">
          <w:rPr>
            <w:webHidden/>
          </w:rPr>
          <w:fldChar w:fldCharType="separate"/>
        </w:r>
        <w:r w:rsidR="000A4633">
          <w:rPr>
            <w:webHidden/>
          </w:rPr>
          <w:t>19</w:t>
        </w:r>
        <w:r w:rsidR="000A4633">
          <w:rPr>
            <w:webHidden/>
          </w:rPr>
          <w:fldChar w:fldCharType="end"/>
        </w:r>
      </w:hyperlink>
    </w:p>
    <w:p w:rsidR="000A4633" w:rsidRDefault="007B548E">
      <w:pPr>
        <w:pStyle w:val="25"/>
        <w:rPr>
          <w:rFonts w:asciiTheme="minorHAnsi" w:eastAsiaTheme="minorEastAsia" w:hAnsiTheme="minorHAnsi" w:cstheme="minorBidi"/>
          <w:noProof/>
          <w:sz w:val="22"/>
          <w:szCs w:val="22"/>
        </w:rPr>
      </w:pPr>
      <w:hyperlink w:anchor="_Toc526500212" w:history="1">
        <w:r w:rsidR="000A4633" w:rsidRPr="00781F5A">
          <w:rPr>
            <w:rStyle w:val="af8"/>
            <w:rFonts w:ascii="Tahoma" w:hAnsi="Tahoma" w:cs="Tahoma"/>
            <w:noProof/>
          </w:rPr>
          <w:t>Статья 05.01.</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Регистрация Участников торгов</w:t>
        </w:r>
        <w:r w:rsidR="000A4633">
          <w:rPr>
            <w:noProof/>
            <w:webHidden/>
          </w:rPr>
          <w:tab/>
        </w:r>
        <w:r w:rsidR="000A4633">
          <w:rPr>
            <w:noProof/>
            <w:webHidden/>
          </w:rPr>
          <w:fldChar w:fldCharType="begin"/>
        </w:r>
        <w:r w:rsidR="000A4633">
          <w:rPr>
            <w:noProof/>
            <w:webHidden/>
          </w:rPr>
          <w:instrText xml:space="preserve"> PAGEREF _Toc526500212 \h </w:instrText>
        </w:r>
        <w:r w:rsidR="000A4633">
          <w:rPr>
            <w:noProof/>
            <w:webHidden/>
          </w:rPr>
        </w:r>
        <w:r w:rsidR="000A4633">
          <w:rPr>
            <w:noProof/>
            <w:webHidden/>
          </w:rPr>
          <w:fldChar w:fldCharType="separate"/>
        </w:r>
        <w:r w:rsidR="000A4633">
          <w:rPr>
            <w:noProof/>
            <w:webHidden/>
          </w:rPr>
          <w:t>19</w:t>
        </w:r>
        <w:r w:rsidR="000A4633">
          <w:rPr>
            <w:noProof/>
            <w:webHidden/>
          </w:rPr>
          <w:fldChar w:fldCharType="end"/>
        </w:r>
      </w:hyperlink>
    </w:p>
    <w:p w:rsidR="000A4633" w:rsidRDefault="007B548E">
      <w:pPr>
        <w:pStyle w:val="25"/>
        <w:rPr>
          <w:rFonts w:asciiTheme="minorHAnsi" w:eastAsiaTheme="minorEastAsia" w:hAnsiTheme="minorHAnsi" w:cstheme="minorBidi"/>
          <w:noProof/>
          <w:sz w:val="22"/>
          <w:szCs w:val="22"/>
        </w:rPr>
      </w:pPr>
      <w:hyperlink w:anchor="_Toc526500213" w:history="1">
        <w:r w:rsidR="000A4633" w:rsidRPr="00781F5A">
          <w:rPr>
            <w:rStyle w:val="af8"/>
            <w:rFonts w:ascii="Tahoma" w:hAnsi="Tahoma" w:cs="Tahoma"/>
            <w:noProof/>
          </w:rPr>
          <w:t>Статья 05.02.</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Порядок присвоения Торговых идентификаторов, Просмотровых идентификаторов, Идентификаторов спонсируемого доступа Участникам торгов и Идентификаторов Наблюдателя Банка России</w:t>
        </w:r>
        <w:r w:rsidR="000A4633">
          <w:rPr>
            <w:noProof/>
            <w:webHidden/>
          </w:rPr>
          <w:tab/>
        </w:r>
        <w:r w:rsidR="000A4633">
          <w:rPr>
            <w:noProof/>
            <w:webHidden/>
          </w:rPr>
          <w:fldChar w:fldCharType="begin"/>
        </w:r>
        <w:r w:rsidR="000A4633">
          <w:rPr>
            <w:noProof/>
            <w:webHidden/>
          </w:rPr>
          <w:instrText xml:space="preserve"> PAGEREF _Toc526500213 \h </w:instrText>
        </w:r>
        <w:r w:rsidR="000A4633">
          <w:rPr>
            <w:noProof/>
            <w:webHidden/>
          </w:rPr>
        </w:r>
        <w:r w:rsidR="000A4633">
          <w:rPr>
            <w:noProof/>
            <w:webHidden/>
          </w:rPr>
          <w:fldChar w:fldCharType="separate"/>
        </w:r>
        <w:r w:rsidR="000A4633">
          <w:rPr>
            <w:noProof/>
            <w:webHidden/>
          </w:rPr>
          <w:t>19</w:t>
        </w:r>
        <w:r w:rsidR="000A4633">
          <w:rPr>
            <w:noProof/>
            <w:webHidden/>
          </w:rPr>
          <w:fldChar w:fldCharType="end"/>
        </w:r>
      </w:hyperlink>
    </w:p>
    <w:p w:rsidR="000A4633" w:rsidRDefault="007B548E">
      <w:pPr>
        <w:pStyle w:val="11"/>
        <w:rPr>
          <w:rFonts w:asciiTheme="minorHAnsi" w:eastAsiaTheme="minorEastAsia" w:hAnsiTheme="minorHAnsi" w:cstheme="minorBidi"/>
          <w:kern w:val="0"/>
        </w:rPr>
      </w:pPr>
      <w:hyperlink w:anchor="_Toc526500214" w:history="1">
        <w:r w:rsidR="000A4633" w:rsidRPr="00781F5A">
          <w:rPr>
            <w:rStyle w:val="af8"/>
            <w:bCs/>
            <w:caps/>
          </w:rPr>
          <w:t>Раздел 06.</w:t>
        </w:r>
        <w:r w:rsidR="000A4633">
          <w:rPr>
            <w:rFonts w:asciiTheme="minorHAnsi" w:eastAsiaTheme="minorEastAsia" w:hAnsiTheme="minorHAnsi" w:cstheme="minorBidi"/>
            <w:kern w:val="0"/>
          </w:rPr>
          <w:tab/>
        </w:r>
        <w:r w:rsidR="000A4633" w:rsidRPr="00781F5A">
          <w:rPr>
            <w:rStyle w:val="af8"/>
            <w:bCs/>
            <w:caps/>
          </w:rPr>
          <w:t>ограничение, приостановление и прекращение допуска к участию в торгах</w:t>
        </w:r>
        <w:r w:rsidR="000A4633">
          <w:rPr>
            <w:webHidden/>
          </w:rPr>
          <w:tab/>
        </w:r>
        <w:r w:rsidR="000A4633">
          <w:rPr>
            <w:webHidden/>
          </w:rPr>
          <w:fldChar w:fldCharType="begin"/>
        </w:r>
        <w:r w:rsidR="000A4633">
          <w:rPr>
            <w:webHidden/>
          </w:rPr>
          <w:instrText xml:space="preserve"> PAGEREF _Toc526500214 \h </w:instrText>
        </w:r>
        <w:r w:rsidR="000A4633">
          <w:rPr>
            <w:webHidden/>
          </w:rPr>
        </w:r>
        <w:r w:rsidR="000A4633">
          <w:rPr>
            <w:webHidden/>
          </w:rPr>
          <w:fldChar w:fldCharType="separate"/>
        </w:r>
        <w:r w:rsidR="000A4633">
          <w:rPr>
            <w:webHidden/>
          </w:rPr>
          <w:t>20</w:t>
        </w:r>
        <w:r w:rsidR="000A4633">
          <w:rPr>
            <w:webHidden/>
          </w:rPr>
          <w:fldChar w:fldCharType="end"/>
        </w:r>
      </w:hyperlink>
    </w:p>
    <w:p w:rsidR="000A4633" w:rsidRDefault="007B548E">
      <w:pPr>
        <w:pStyle w:val="25"/>
        <w:rPr>
          <w:rFonts w:asciiTheme="minorHAnsi" w:eastAsiaTheme="minorEastAsia" w:hAnsiTheme="minorHAnsi" w:cstheme="minorBidi"/>
          <w:noProof/>
          <w:sz w:val="22"/>
          <w:szCs w:val="22"/>
        </w:rPr>
      </w:pPr>
      <w:hyperlink w:anchor="_Toc526500215" w:history="1">
        <w:r w:rsidR="000A4633" w:rsidRPr="00781F5A">
          <w:rPr>
            <w:rStyle w:val="af8"/>
            <w:rFonts w:ascii="Tahoma" w:hAnsi="Tahoma" w:cs="Tahoma"/>
            <w:noProof/>
          </w:rPr>
          <w:t>Статья 06.01.</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Режим ограничения допуска Участника торгов к участию в торгах</w:t>
        </w:r>
        <w:r w:rsidR="000A4633">
          <w:rPr>
            <w:noProof/>
            <w:webHidden/>
          </w:rPr>
          <w:tab/>
        </w:r>
        <w:r w:rsidR="000A4633">
          <w:rPr>
            <w:noProof/>
            <w:webHidden/>
          </w:rPr>
          <w:fldChar w:fldCharType="begin"/>
        </w:r>
        <w:r w:rsidR="000A4633">
          <w:rPr>
            <w:noProof/>
            <w:webHidden/>
          </w:rPr>
          <w:instrText xml:space="preserve"> PAGEREF _Toc526500215 \h </w:instrText>
        </w:r>
        <w:r w:rsidR="000A4633">
          <w:rPr>
            <w:noProof/>
            <w:webHidden/>
          </w:rPr>
        </w:r>
        <w:r w:rsidR="000A4633">
          <w:rPr>
            <w:noProof/>
            <w:webHidden/>
          </w:rPr>
          <w:fldChar w:fldCharType="separate"/>
        </w:r>
        <w:r w:rsidR="000A4633">
          <w:rPr>
            <w:noProof/>
            <w:webHidden/>
          </w:rPr>
          <w:t>20</w:t>
        </w:r>
        <w:r w:rsidR="000A4633">
          <w:rPr>
            <w:noProof/>
            <w:webHidden/>
          </w:rPr>
          <w:fldChar w:fldCharType="end"/>
        </w:r>
      </w:hyperlink>
    </w:p>
    <w:p w:rsidR="000A4633" w:rsidRDefault="007B548E">
      <w:pPr>
        <w:pStyle w:val="25"/>
        <w:rPr>
          <w:rFonts w:asciiTheme="minorHAnsi" w:eastAsiaTheme="minorEastAsia" w:hAnsiTheme="minorHAnsi" w:cstheme="minorBidi"/>
          <w:noProof/>
          <w:sz w:val="22"/>
          <w:szCs w:val="22"/>
        </w:rPr>
      </w:pPr>
      <w:hyperlink w:anchor="_Toc526500216" w:history="1">
        <w:r w:rsidR="000A4633" w:rsidRPr="00781F5A">
          <w:rPr>
            <w:rStyle w:val="af8"/>
            <w:rFonts w:ascii="Tahoma" w:hAnsi="Tahoma" w:cs="Tahoma"/>
            <w:noProof/>
          </w:rPr>
          <w:t>Статья 06.02.</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Приостановление допуска Участника торгов к участию в торгах</w:t>
        </w:r>
        <w:r w:rsidR="000A4633">
          <w:rPr>
            <w:noProof/>
            <w:webHidden/>
          </w:rPr>
          <w:tab/>
        </w:r>
        <w:r w:rsidR="000A4633">
          <w:rPr>
            <w:noProof/>
            <w:webHidden/>
          </w:rPr>
          <w:fldChar w:fldCharType="begin"/>
        </w:r>
        <w:r w:rsidR="000A4633">
          <w:rPr>
            <w:noProof/>
            <w:webHidden/>
          </w:rPr>
          <w:instrText xml:space="preserve"> PAGEREF _Toc526500216 \h </w:instrText>
        </w:r>
        <w:r w:rsidR="000A4633">
          <w:rPr>
            <w:noProof/>
            <w:webHidden/>
          </w:rPr>
        </w:r>
        <w:r w:rsidR="000A4633">
          <w:rPr>
            <w:noProof/>
            <w:webHidden/>
          </w:rPr>
          <w:fldChar w:fldCharType="separate"/>
        </w:r>
        <w:r w:rsidR="000A4633">
          <w:rPr>
            <w:noProof/>
            <w:webHidden/>
          </w:rPr>
          <w:t>21</w:t>
        </w:r>
        <w:r w:rsidR="000A4633">
          <w:rPr>
            <w:noProof/>
            <w:webHidden/>
          </w:rPr>
          <w:fldChar w:fldCharType="end"/>
        </w:r>
      </w:hyperlink>
    </w:p>
    <w:p w:rsidR="000A4633" w:rsidRDefault="007B548E">
      <w:pPr>
        <w:pStyle w:val="25"/>
        <w:rPr>
          <w:rFonts w:asciiTheme="minorHAnsi" w:eastAsiaTheme="minorEastAsia" w:hAnsiTheme="minorHAnsi" w:cstheme="minorBidi"/>
          <w:noProof/>
          <w:sz w:val="22"/>
          <w:szCs w:val="22"/>
        </w:rPr>
      </w:pPr>
      <w:hyperlink w:anchor="_Toc526500217" w:history="1">
        <w:r w:rsidR="000A4633" w:rsidRPr="00781F5A">
          <w:rPr>
            <w:rStyle w:val="af8"/>
            <w:rFonts w:ascii="Tahoma" w:hAnsi="Tahoma" w:cs="Tahoma"/>
            <w:noProof/>
          </w:rPr>
          <w:t>Статья 06.03.</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Прекращение допуска Участника торгов к участию в торгах</w:t>
        </w:r>
        <w:r w:rsidR="000A4633">
          <w:rPr>
            <w:noProof/>
            <w:webHidden/>
          </w:rPr>
          <w:tab/>
        </w:r>
        <w:r w:rsidR="000A4633">
          <w:rPr>
            <w:noProof/>
            <w:webHidden/>
          </w:rPr>
          <w:fldChar w:fldCharType="begin"/>
        </w:r>
        <w:r w:rsidR="000A4633">
          <w:rPr>
            <w:noProof/>
            <w:webHidden/>
          </w:rPr>
          <w:instrText xml:space="preserve"> PAGEREF _Toc526500217 \h </w:instrText>
        </w:r>
        <w:r w:rsidR="000A4633">
          <w:rPr>
            <w:noProof/>
            <w:webHidden/>
          </w:rPr>
        </w:r>
        <w:r w:rsidR="000A4633">
          <w:rPr>
            <w:noProof/>
            <w:webHidden/>
          </w:rPr>
          <w:fldChar w:fldCharType="separate"/>
        </w:r>
        <w:r w:rsidR="000A4633">
          <w:rPr>
            <w:noProof/>
            <w:webHidden/>
          </w:rPr>
          <w:t>23</w:t>
        </w:r>
        <w:r w:rsidR="000A4633">
          <w:rPr>
            <w:noProof/>
            <w:webHidden/>
          </w:rPr>
          <w:fldChar w:fldCharType="end"/>
        </w:r>
      </w:hyperlink>
    </w:p>
    <w:p w:rsidR="000A4633" w:rsidRDefault="007B548E">
      <w:pPr>
        <w:pStyle w:val="25"/>
        <w:tabs>
          <w:tab w:val="left" w:pos="2127"/>
        </w:tabs>
        <w:rPr>
          <w:rFonts w:asciiTheme="minorHAnsi" w:eastAsiaTheme="minorEastAsia" w:hAnsiTheme="minorHAnsi" w:cstheme="minorBidi"/>
          <w:noProof/>
          <w:sz w:val="22"/>
          <w:szCs w:val="22"/>
        </w:rPr>
      </w:pPr>
      <w:hyperlink w:anchor="_Toc526500218" w:history="1">
        <w:r w:rsidR="000A4633" w:rsidRPr="00781F5A">
          <w:rPr>
            <w:rStyle w:val="af8"/>
            <w:rFonts w:ascii="Tahoma" w:hAnsi="Tahoma" w:cs="Tahoma"/>
            <w:noProof/>
          </w:rPr>
          <w:t xml:space="preserve">Статья 06.04.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 xml:space="preserve"> Информация, являющаяся основанием для ограничения/приостановления/прекращения допуска к участию в торгах</w:t>
        </w:r>
        <w:r w:rsidR="000A4633">
          <w:rPr>
            <w:noProof/>
            <w:webHidden/>
          </w:rPr>
          <w:tab/>
        </w:r>
        <w:r w:rsidR="000A4633">
          <w:rPr>
            <w:noProof/>
            <w:webHidden/>
          </w:rPr>
          <w:fldChar w:fldCharType="begin"/>
        </w:r>
        <w:r w:rsidR="000A4633">
          <w:rPr>
            <w:noProof/>
            <w:webHidden/>
          </w:rPr>
          <w:instrText xml:space="preserve"> PAGEREF _Toc526500218 \h </w:instrText>
        </w:r>
        <w:r w:rsidR="000A4633">
          <w:rPr>
            <w:noProof/>
            <w:webHidden/>
          </w:rPr>
        </w:r>
        <w:r w:rsidR="000A4633">
          <w:rPr>
            <w:noProof/>
            <w:webHidden/>
          </w:rPr>
          <w:fldChar w:fldCharType="separate"/>
        </w:r>
        <w:r w:rsidR="000A4633">
          <w:rPr>
            <w:noProof/>
            <w:webHidden/>
          </w:rPr>
          <w:t>25</w:t>
        </w:r>
        <w:r w:rsidR="000A4633">
          <w:rPr>
            <w:noProof/>
            <w:webHidden/>
          </w:rPr>
          <w:fldChar w:fldCharType="end"/>
        </w:r>
      </w:hyperlink>
    </w:p>
    <w:p w:rsidR="000A4633" w:rsidRDefault="007B548E">
      <w:pPr>
        <w:pStyle w:val="25"/>
        <w:tabs>
          <w:tab w:val="left" w:pos="2127"/>
        </w:tabs>
        <w:rPr>
          <w:rFonts w:asciiTheme="minorHAnsi" w:eastAsiaTheme="minorEastAsia" w:hAnsiTheme="minorHAnsi" w:cstheme="minorBidi"/>
          <w:noProof/>
          <w:sz w:val="22"/>
          <w:szCs w:val="22"/>
        </w:rPr>
      </w:pPr>
      <w:hyperlink w:anchor="_Toc526500219" w:history="1">
        <w:r w:rsidR="000A4633" w:rsidRPr="00781F5A">
          <w:rPr>
            <w:rStyle w:val="af8"/>
            <w:rFonts w:ascii="Tahoma" w:hAnsi="Tahoma" w:cs="Tahoma"/>
            <w:noProof/>
          </w:rPr>
          <w:t xml:space="preserve">Статья 06.05.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Порядок возобновления допуска Участника торгов к участию в торгах, допуск которого к участию в торгах был ранее ограничен/приостановлен</w:t>
        </w:r>
        <w:r w:rsidR="000A4633">
          <w:rPr>
            <w:noProof/>
            <w:webHidden/>
          </w:rPr>
          <w:tab/>
        </w:r>
        <w:r w:rsidR="000A4633">
          <w:rPr>
            <w:noProof/>
            <w:webHidden/>
          </w:rPr>
          <w:fldChar w:fldCharType="begin"/>
        </w:r>
        <w:r w:rsidR="000A4633">
          <w:rPr>
            <w:noProof/>
            <w:webHidden/>
          </w:rPr>
          <w:instrText xml:space="preserve"> PAGEREF _Toc526500219 \h </w:instrText>
        </w:r>
        <w:r w:rsidR="000A4633">
          <w:rPr>
            <w:noProof/>
            <w:webHidden/>
          </w:rPr>
        </w:r>
        <w:r w:rsidR="000A4633">
          <w:rPr>
            <w:noProof/>
            <w:webHidden/>
          </w:rPr>
          <w:fldChar w:fldCharType="separate"/>
        </w:r>
        <w:r w:rsidR="000A4633">
          <w:rPr>
            <w:noProof/>
            <w:webHidden/>
          </w:rPr>
          <w:t>27</w:t>
        </w:r>
        <w:r w:rsidR="000A4633">
          <w:rPr>
            <w:noProof/>
            <w:webHidden/>
          </w:rPr>
          <w:fldChar w:fldCharType="end"/>
        </w:r>
      </w:hyperlink>
    </w:p>
    <w:p w:rsidR="000A4633" w:rsidRDefault="007B548E">
      <w:pPr>
        <w:pStyle w:val="11"/>
        <w:rPr>
          <w:rFonts w:asciiTheme="minorHAnsi" w:eastAsiaTheme="minorEastAsia" w:hAnsiTheme="minorHAnsi" w:cstheme="minorBidi"/>
          <w:kern w:val="0"/>
        </w:rPr>
      </w:pPr>
      <w:hyperlink w:anchor="_Toc526500220" w:history="1">
        <w:r w:rsidR="000A4633" w:rsidRPr="00781F5A">
          <w:rPr>
            <w:rStyle w:val="af8"/>
            <w:bCs/>
            <w:caps/>
          </w:rPr>
          <w:t>Раздел 07.</w:t>
        </w:r>
        <w:r w:rsidR="000A4633">
          <w:rPr>
            <w:rFonts w:asciiTheme="minorHAnsi" w:eastAsiaTheme="minorEastAsia" w:hAnsiTheme="minorHAnsi" w:cstheme="minorBidi"/>
            <w:kern w:val="0"/>
          </w:rPr>
          <w:tab/>
        </w:r>
        <w:r w:rsidR="000A4633" w:rsidRPr="00781F5A">
          <w:rPr>
            <w:rStyle w:val="af8"/>
            <w:bCs/>
            <w:caps/>
          </w:rPr>
          <w:t>Взнос за допуск, абонентская плата, КОМИССИОННОЕ ВОЗНАГРАЖДЕНИЕ и иные платежи, уплачиваемые КАНДИДАТАМИ/ УЧАСТНИКАМИ ТОРГОВ</w:t>
        </w:r>
        <w:r w:rsidR="000A4633">
          <w:rPr>
            <w:webHidden/>
          </w:rPr>
          <w:tab/>
        </w:r>
        <w:r w:rsidR="000A4633">
          <w:rPr>
            <w:webHidden/>
          </w:rPr>
          <w:fldChar w:fldCharType="begin"/>
        </w:r>
        <w:r w:rsidR="000A4633">
          <w:rPr>
            <w:webHidden/>
          </w:rPr>
          <w:instrText xml:space="preserve"> PAGEREF _Toc526500220 \h </w:instrText>
        </w:r>
        <w:r w:rsidR="000A4633">
          <w:rPr>
            <w:webHidden/>
          </w:rPr>
        </w:r>
        <w:r w:rsidR="000A4633">
          <w:rPr>
            <w:webHidden/>
          </w:rPr>
          <w:fldChar w:fldCharType="separate"/>
        </w:r>
        <w:r w:rsidR="000A4633">
          <w:rPr>
            <w:webHidden/>
          </w:rPr>
          <w:t>28</w:t>
        </w:r>
        <w:r w:rsidR="000A4633">
          <w:rPr>
            <w:webHidden/>
          </w:rPr>
          <w:fldChar w:fldCharType="end"/>
        </w:r>
      </w:hyperlink>
    </w:p>
    <w:p w:rsidR="000A4633" w:rsidRDefault="007B548E">
      <w:pPr>
        <w:pStyle w:val="25"/>
        <w:rPr>
          <w:rFonts w:asciiTheme="minorHAnsi" w:eastAsiaTheme="minorEastAsia" w:hAnsiTheme="minorHAnsi" w:cstheme="minorBidi"/>
          <w:noProof/>
          <w:sz w:val="22"/>
          <w:szCs w:val="22"/>
        </w:rPr>
      </w:pPr>
      <w:hyperlink w:anchor="_Toc526500221" w:history="1">
        <w:r w:rsidR="000A4633" w:rsidRPr="00781F5A">
          <w:rPr>
            <w:rStyle w:val="af8"/>
            <w:rFonts w:ascii="Tahoma" w:hAnsi="Tahoma" w:cs="Tahoma"/>
            <w:noProof/>
          </w:rPr>
          <w:t>Статья 07.01.</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Взнос за допуск</w:t>
        </w:r>
        <w:r w:rsidR="000A4633">
          <w:rPr>
            <w:noProof/>
            <w:webHidden/>
          </w:rPr>
          <w:tab/>
        </w:r>
        <w:r w:rsidR="000A4633">
          <w:rPr>
            <w:noProof/>
            <w:webHidden/>
          </w:rPr>
          <w:fldChar w:fldCharType="begin"/>
        </w:r>
        <w:r w:rsidR="000A4633">
          <w:rPr>
            <w:noProof/>
            <w:webHidden/>
          </w:rPr>
          <w:instrText xml:space="preserve"> PAGEREF _Toc526500221 \h </w:instrText>
        </w:r>
        <w:r w:rsidR="000A4633">
          <w:rPr>
            <w:noProof/>
            <w:webHidden/>
          </w:rPr>
        </w:r>
        <w:r w:rsidR="000A4633">
          <w:rPr>
            <w:noProof/>
            <w:webHidden/>
          </w:rPr>
          <w:fldChar w:fldCharType="separate"/>
        </w:r>
        <w:r w:rsidR="000A4633">
          <w:rPr>
            <w:noProof/>
            <w:webHidden/>
          </w:rPr>
          <w:t>28</w:t>
        </w:r>
        <w:r w:rsidR="000A4633">
          <w:rPr>
            <w:noProof/>
            <w:webHidden/>
          </w:rPr>
          <w:fldChar w:fldCharType="end"/>
        </w:r>
      </w:hyperlink>
    </w:p>
    <w:p w:rsidR="000A4633" w:rsidRDefault="007B548E">
      <w:pPr>
        <w:pStyle w:val="25"/>
        <w:rPr>
          <w:rFonts w:asciiTheme="minorHAnsi" w:eastAsiaTheme="minorEastAsia" w:hAnsiTheme="minorHAnsi" w:cstheme="minorBidi"/>
          <w:noProof/>
          <w:sz w:val="22"/>
          <w:szCs w:val="22"/>
        </w:rPr>
      </w:pPr>
      <w:hyperlink w:anchor="_Toc526500222" w:history="1">
        <w:r w:rsidR="000A4633" w:rsidRPr="00781F5A">
          <w:rPr>
            <w:rStyle w:val="af8"/>
            <w:rFonts w:ascii="Tahoma" w:hAnsi="Tahoma" w:cs="Tahoma"/>
            <w:noProof/>
          </w:rPr>
          <w:t>Статья 07.02.</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Абонентская плата</w:t>
        </w:r>
        <w:r w:rsidR="000A4633">
          <w:rPr>
            <w:noProof/>
            <w:webHidden/>
          </w:rPr>
          <w:tab/>
        </w:r>
        <w:r w:rsidR="000A4633">
          <w:rPr>
            <w:noProof/>
            <w:webHidden/>
          </w:rPr>
          <w:fldChar w:fldCharType="begin"/>
        </w:r>
        <w:r w:rsidR="000A4633">
          <w:rPr>
            <w:noProof/>
            <w:webHidden/>
          </w:rPr>
          <w:instrText xml:space="preserve"> PAGEREF _Toc526500222 \h </w:instrText>
        </w:r>
        <w:r w:rsidR="000A4633">
          <w:rPr>
            <w:noProof/>
            <w:webHidden/>
          </w:rPr>
        </w:r>
        <w:r w:rsidR="000A4633">
          <w:rPr>
            <w:noProof/>
            <w:webHidden/>
          </w:rPr>
          <w:fldChar w:fldCharType="separate"/>
        </w:r>
        <w:r w:rsidR="000A4633">
          <w:rPr>
            <w:noProof/>
            <w:webHidden/>
          </w:rPr>
          <w:t>28</w:t>
        </w:r>
        <w:r w:rsidR="000A4633">
          <w:rPr>
            <w:noProof/>
            <w:webHidden/>
          </w:rPr>
          <w:fldChar w:fldCharType="end"/>
        </w:r>
      </w:hyperlink>
    </w:p>
    <w:p w:rsidR="000A4633" w:rsidRDefault="007B548E">
      <w:pPr>
        <w:pStyle w:val="25"/>
        <w:tabs>
          <w:tab w:val="left" w:pos="2139"/>
        </w:tabs>
        <w:rPr>
          <w:rFonts w:asciiTheme="minorHAnsi" w:eastAsiaTheme="minorEastAsia" w:hAnsiTheme="minorHAnsi" w:cstheme="minorBidi"/>
          <w:noProof/>
          <w:sz w:val="22"/>
          <w:szCs w:val="22"/>
        </w:rPr>
      </w:pPr>
      <w:hyperlink w:anchor="_Toc526500223" w:history="1">
        <w:r w:rsidR="000A4633" w:rsidRPr="00781F5A">
          <w:rPr>
            <w:rStyle w:val="af8"/>
            <w:rFonts w:ascii="Tahoma" w:hAnsi="Tahoma" w:cs="Tahoma"/>
            <w:noProof/>
          </w:rPr>
          <w:t xml:space="preserve">Статья 07.03.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Комиссионное вознаграждение и иные платежи</w:t>
        </w:r>
        <w:r w:rsidR="000A4633">
          <w:rPr>
            <w:noProof/>
            <w:webHidden/>
          </w:rPr>
          <w:tab/>
        </w:r>
        <w:r w:rsidR="000A4633">
          <w:rPr>
            <w:noProof/>
            <w:webHidden/>
          </w:rPr>
          <w:fldChar w:fldCharType="begin"/>
        </w:r>
        <w:r w:rsidR="000A4633">
          <w:rPr>
            <w:noProof/>
            <w:webHidden/>
          </w:rPr>
          <w:instrText xml:space="preserve"> PAGEREF _Toc526500223 \h </w:instrText>
        </w:r>
        <w:r w:rsidR="000A4633">
          <w:rPr>
            <w:noProof/>
            <w:webHidden/>
          </w:rPr>
        </w:r>
        <w:r w:rsidR="000A4633">
          <w:rPr>
            <w:noProof/>
            <w:webHidden/>
          </w:rPr>
          <w:fldChar w:fldCharType="separate"/>
        </w:r>
        <w:r w:rsidR="000A4633">
          <w:rPr>
            <w:noProof/>
            <w:webHidden/>
          </w:rPr>
          <w:t>28</w:t>
        </w:r>
        <w:r w:rsidR="000A4633">
          <w:rPr>
            <w:noProof/>
            <w:webHidden/>
          </w:rPr>
          <w:fldChar w:fldCharType="end"/>
        </w:r>
      </w:hyperlink>
    </w:p>
    <w:p w:rsidR="000A4633" w:rsidRDefault="007B548E">
      <w:pPr>
        <w:pStyle w:val="11"/>
        <w:rPr>
          <w:rFonts w:asciiTheme="minorHAnsi" w:eastAsiaTheme="minorEastAsia" w:hAnsiTheme="minorHAnsi" w:cstheme="minorBidi"/>
          <w:kern w:val="0"/>
        </w:rPr>
      </w:pPr>
      <w:hyperlink w:anchor="_Toc526500224" w:history="1">
        <w:r w:rsidR="000A4633" w:rsidRPr="00781F5A">
          <w:rPr>
            <w:rStyle w:val="af8"/>
            <w:bCs/>
            <w:caps/>
          </w:rPr>
          <w:t>Раздел 08.</w:t>
        </w:r>
        <w:r w:rsidR="000A4633">
          <w:rPr>
            <w:rFonts w:asciiTheme="minorHAnsi" w:eastAsiaTheme="minorEastAsia" w:hAnsiTheme="minorHAnsi" w:cstheme="minorBidi"/>
            <w:kern w:val="0"/>
          </w:rPr>
          <w:tab/>
        </w:r>
        <w:r w:rsidR="000A4633" w:rsidRPr="00781F5A">
          <w:rPr>
            <w:rStyle w:val="af8"/>
            <w:bCs/>
            <w:caps/>
          </w:rPr>
          <w:t>регистрациЯ КЛИЕНТОВ Участников торгов</w:t>
        </w:r>
        <w:r w:rsidR="000A4633">
          <w:rPr>
            <w:webHidden/>
          </w:rPr>
          <w:tab/>
        </w:r>
        <w:r w:rsidR="000A4633">
          <w:rPr>
            <w:webHidden/>
          </w:rPr>
          <w:fldChar w:fldCharType="begin"/>
        </w:r>
        <w:r w:rsidR="000A4633">
          <w:rPr>
            <w:webHidden/>
          </w:rPr>
          <w:instrText xml:space="preserve"> PAGEREF _Toc526500224 \h </w:instrText>
        </w:r>
        <w:r w:rsidR="000A4633">
          <w:rPr>
            <w:webHidden/>
          </w:rPr>
        </w:r>
        <w:r w:rsidR="000A4633">
          <w:rPr>
            <w:webHidden/>
          </w:rPr>
          <w:fldChar w:fldCharType="separate"/>
        </w:r>
        <w:r w:rsidR="000A4633">
          <w:rPr>
            <w:webHidden/>
          </w:rPr>
          <w:t>29</w:t>
        </w:r>
        <w:r w:rsidR="000A4633">
          <w:rPr>
            <w:webHidden/>
          </w:rPr>
          <w:fldChar w:fldCharType="end"/>
        </w:r>
      </w:hyperlink>
    </w:p>
    <w:p w:rsidR="000A4633" w:rsidRDefault="007B548E">
      <w:pPr>
        <w:pStyle w:val="25"/>
        <w:tabs>
          <w:tab w:val="left" w:pos="2127"/>
        </w:tabs>
        <w:rPr>
          <w:rFonts w:asciiTheme="minorHAnsi" w:eastAsiaTheme="minorEastAsia" w:hAnsiTheme="minorHAnsi" w:cstheme="minorBidi"/>
          <w:noProof/>
          <w:sz w:val="22"/>
          <w:szCs w:val="22"/>
        </w:rPr>
      </w:pPr>
      <w:hyperlink w:anchor="_Toc526500225" w:history="1">
        <w:r w:rsidR="000A4633" w:rsidRPr="00781F5A">
          <w:rPr>
            <w:rStyle w:val="af8"/>
            <w:rFonts w:ascii="Tahoma" w:hAnsi="Tahoma" w:cs="Tahoma"/>
            <w:noProof/>
          </w:rPr>
          <w:t xml:space="preserve">Статья 08.01.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Регистрация и присвоение кодов Клиентам Участников торгов</w:t>
        </w:r>
        <w:r w:rsidR="000A4633">
          <w:rPr>
            <w:noProof/>
            <w:webHidden/>
          </w:rPr>
          <w:tab/>
        </w:r>
        <w:r w:rsidR="000A4633">
          <w:rPr>
            <w:noProof/>
            <w:webHidden/>
          </w:rPr>
          <w:fldChar w:fldCharType="begin"/>
        </w:r>
        <w:r w:rsidR="000A4633">
          <w:rPr>
            <w:noProof/>
            <w:webHidden/>
          </w:rPr>
          <w:instrText xml:space="preserve"> PAGEREF _Toc526500225 \h </w:instrText>
        </w:r>
        <w:r w:rsidR="000A4633">
          <w:rPr>
            <w:noProof/>
            <w:webHidden/>
          </w:rPr>
        </w:r>
        <w:r w:rsidR="000A4633">
          <w:rPr>
            <w:noProof/>
            <w:webHidden/>
          </w:rPr>
          <w:fldChar w:fldCharType="separate"/>
        </w:r>
        <w:r w:rsidR="000A4633">
          <w:rPr>
            <w:noProof/>
            <w:webHidden/>
          </w:rPr>
          <w:t>29</w:t>
        </w:r>
        <w:r w:rsidR="000A4633">
          <w:rPr>
            <w:noProof/>
            <w:webHidden/>
          </w:rPr>
          <w:fldChar w:fldCharType="end"/>
        </w:r>
      </w:hyperlink>
    </w:p>
    <w:p w:rsidR="000A4633" w:rsidRDefault="007B548E">
      <w:pPr>
        <w:pStyle w:val="25"/>
        <w:tabs>
          <w:tab w:val="left" w:pos="2127"/>
        </w:tabs>
        <w:rPr>
          <w:rFonts w:asciiTheme="minorHAnsi" w:eastAsiaTheme="minorEastAsia" w:hAnsiTheme="minorHAnsi" w:cstheme="minorBidi"/>
          <w:noProof/>
          <w:sz w:val="22"/>
          <w:szCs w:val="22"/>
        </w:rPr>
      </w:pPr>
      <w:hyperlink w:anchor="_Toc526500226" w:history="1">
        <w:r w:rsidR="000A4633" w:rsidRPr="00781F5A">
          <w:rPr>
            <w:rStyle w:val="af8"/>
            <w:rFonts w:ascii="Tahoma" w:hAnsi="Tahoma" w:cs="Tahoma"/>
            <w:noProof/>
          </w:rPr>
          <w:t xml:space="preserve">Статья 08.02.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Регистрация Клиентов Участников торгов</w:t>
        </w:r>
        <w:r w:rsidR="000A4633">
          <w:rPr>
            <w:noProof/>
            <w:webHidden/>
          </w:rPr>
          <w:tab/>
        </w:r>
        <w:r w:rsidR="000A4633">
          <w:rPr>
            <w:noProof/>
            <w:webHidden/>
          </w:rPr>
          <w:fldChar w:fldCharType="begin"/>
        </w:r>
        <w:r w:rsidR="000A4633">
          <w:rPr>
            <w:noProof/>
            <w:webHidden/>
          </w:rPr>
          <w:instrText xml:space="preserve"> PAGEREF _Toc526500226 \h </w:instrText>
        </w:r>
        <w:r w:rsidR="000A4633">
          <w:rPr>
            <w:noProof/>
            <w:webHidden/>
          </w:rPr>
        </w:r>
        <w:r w:rsidR="000A4633">
          <w:rPr>
            <w:noProof/>
            <w:webHidden/>
          </w:rPr>
          <w:fldChar w:fldCharType="separate"/>
        </w:r>
        <w:r w:rsidR="000A4633">
          <w:rPr>
            <w:noProof/>
            <w:webHidden/>
          </w:rPr>
          <w:t>30</w:t>
        </w:r>
        <w:r w:rsidR="000A4633">
          <w:rPr>
            <w:noProof/>
            <w:webHidden/>
          </w:rPr>
          <w:fldChar w:fldCharType="end"/>
        </w:r>
      </w:hyperlink>
    </w:p>
    <w:p w:rsidR="000A4633" w:rsidRDefault="007B548E">
      <w:pPr>
        <w:pStyle w:val="25"/>
        <w:tabs>
          <w:tab w:val="left" w:pos="2127"/>
        </w:tabs>
        <w:rPr>
          <w:rFonts w:asciiTheme="minorHAnsi" w:eastAsiaTheme="minorEastAsia" w:hAnsiTheme="minorHAnsi" w:cstheme="minorBidi"/>
          <w:noProof/>
          <w:sz w:val="22"/>
          <w:szCs w:val="22"/>
        </w:rPr>
      </w:pPr>
      <w:hyperlink w:anchor="_Toc526500227" w:history="1">
        <w:r w:rsidR="000A4633" w:rsidRPr="00781F5A">
          <w:rPr>
            <w:rStyle w:val="af8"/>
            <w:rFonts w:ascii="Tahoma" w:hAnsi="Tahoma" w:cs="Tahoma"/>
            <w:noProof/>
          </w:rPr>
          <w:t xml:space="preserve">Статья 08.03.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Предоставление Участником торгов дополнительной информации при регистрации Клиентов/ при изменении информации о Клиентах</w:t>
        </w:r>
        <w:r w:rsidR="000A4633">
          <w:rPr>
            <w:noProof/>
            <w:webHidden/>
          </w:rPr>
          <w:tab/>
        </w:r>
        <w:r w:rsidR="000A4633">
          <w:rPr>
            <w:noProof/>
            <w:webHidden/>
          </w:rPr>
          <w:fldChar w:fldCharType="begin"/>
        </w:r>
        <w:r w:rsidR="000A4633">
          <w:rPr>
            <w:noProof/>
            <w:webHidden/>
          </w:rPr>
          <w:instrText xml:space="preserve"> PAGEREF _Toc526500227 \h </w:instrText>
        </w:r>
        <w:r w:rsidR="000A4633">
          <w:rPr>
            <w:noProof/>
            <w:webHidden/>
          </w:rPr>
        </w:r>
        <w:r w:rsidR="000A4633">
          <w:rPr>
            <w:noProof/>
            <w:webHidden/>
          </w:rPr>
          <w:fldChar w:fldCharType="separate"/>
        </w:r>
        <w:r w:rsidR="000A4633">
          <w:rPr>
            <w:noProof/>
            <w:webHidden/>
          </w:rPr>
          <w:t>30</w:t>
        </w:r>
        <w:r w:rsidR="000A4633">
          <w:rPr>
            <w:noProof/>
            <w:webHidden/>
          </w:rPr>
          <w:fldChar w:fldCharType="end"/>
        </w:r>
      </w:hyperlink>
    </w:p>
    <w:p w:rsidR="000A4633" w:rsidRDefault="007B548E">
      <w:pPr>
        <w:pStyle w:val="25"/>
        <w:tabs>
          <w:tab w:val="left" w:pos="2127"/>
        </w:tabs>
        <w:rPr>
          <w:rFonts w:asciiTheme="minorHAnsi" w:eastAsiaTheme="minorEastAsia" w:hAnsiTheme="minorHAnsi" w:cstheme="minorBidi"/>
          <w:noProof/>
          <w:sz w:val="22"/>
          <w:szCs w:val="22"/>
        </w:rPr>
      </w:pPr>
      <w:hyperlink w:anchor="_Toc526500228" w:history="1">
        <w:r w:rsidR="000A4633" w:rsidRPr="00781F5A">
          <w:rPr>
            <w:rStyle w:val="af8"/>
            <w:rFonts w:ascii="Tahoma" w:hAnsi="Tahoma" w:cs="Tahoma"/>
            <w:noProof/>
          </w:rPr>
          <w:t xml:space="preserve">Статья 08.04.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Порядок использования аналога собственноручной подписи при регистрации клиентов Участников торгов</w:t>
        </w:r>
        <w:r w:rsidR="000A4633">
          <w:rPr>
            <w:noProof/>
            <w:webHidden/>
          </w:rPr>
          <w:tab/>
        </w:r>
        <w:r w:rsidR="000A4633">
          <w:rPr>
            <w:noProof/>
            <w:webHidden/>
          </w:rPr>
          <w:fldChar w:fldCharType="begin"/>
        </w:r>
        <w:r w:rsidR="000A4633">
          <w:rPr>
            <w:noProof/>
            <w:webHidden/>
          </w:rPr>
          <w:instrText xml:space="preserve"> PAGEREF _Toc526500228 \h </w:instrText>
        </w:r>
        <w:r w:rsidR="000A4633">
          <w:rPr>
            <w:noProof/>
            <w:webHidden/>
          </w:rPr>
        </w:r>
        <w:r w:rsidR="000A4633">
          <w:rPr>
            <w:noProof/>
            <w:webHidden/>
          </w:rPr>
          <w:fldChar w:fldCharType="separate"/>
        </w:r>
        <w:r w:rsidR="000A4633">
          <w:rPr>
            <w:noProof/>
            <w:webHidden/>
          </w:rPr>
          <w:t>32</w:t>
        </w:r>
        <w:r w:rsidR="000A4633">
          <w:rPr>
            <w:noProof/>
            <w:webHidden/>
          </w:rPr>
          <w:fldChar w:fldCharType="end"/>
        </w:r>
      </w:hyperlink>
    </w:p>
    <w:p w:rsidR="000A4633" w:rsidRDefault="007B548E">
      <w:pPr>
        <w:pStyle w:val="25"/>
        <w:tabs>
          <w:tab w:val="left" w:pos="2127"/>
        </w:tabs>
        <w:rPr>
          <w:rFonts w:asciiTheme="minorHAnsi" w:eastAsiaTheme="minorEastAsia" w:hAnsiTheme="minorHAnsi" w:cstheme="minorBidi"/>
          <w:noProof/>
          <w:sz w:val="22"/>
          <w:szCs w:val="22"/>
        </w:rPr>
      </w:pPr>
      <w:hyperlink w:anchor="_Toc526500229" w:history="1">
        <w:r w:rsidR="000A4633" w:rsidRPr="00781F5A">
          <w:rPr>
            <w:rStyle w:val="af8"/>
            <w:rFonts w:ascii="Tahoma" w:hAnsi="Tahoma" w:cs="Tahoma"/>
            <w:noProof/>
          </w:rPr>
          <w:t xml:space="preserve">Статья 08.05.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Формирование Реестра Участников торгов и Клиентов Участников торгов</w:t>
        </w:r>
        <w:r w:rsidR="000A4633">
          <w:rPr>
            <w:noProof/>
            <w:webHidden/>
          </w:rPr>
          <w:tab/>
        </w:r>
        <w:r w:rsidR="000A4633">
          <w:rPr>
            <w:noProof/>
            <w:webHidden/>
          </w:rPr>
          <w:fldChar w:fldCharType="begin"/>
        </w:r>
        <w:r w:rsidR="000A4633">
          <w:rPr>
            <w:noProof/>
            <w:webHidden/>
          </w:rPr>
          <w:instrText xml:space="preserve"> PAGEREF _Toc526500229 \h </w:instrText>
        </w:r>
        <w:r w:rsidR="000A4633">
          <w:rPr>
            <w:noProof/>
            <w:webHidden/>
          </w:rPr>
        </w:r>
        <w:r w:rsidR="000A4633">
          <w:rPr>
            <w:noProof/>
            <w:webHidden/>
          </w:rPr>
          <w:fldChar w:fldCharType="separate"/>
        </w:r>
        <w:r w:rsidR="000A4633">
          <w:rPr>
            <w:noProof/>
            <w:webHidden/>
          </w:rPr>
          <w:t>33</w:t>
        </w:r>
        <w:r w:rsidR="000A4633">
          <w:rPr>
            <w:noProof/>
            <w:webHidden/>
          </w:rPr>
          <w:fldChar w:fldCharType="end"/>
        </w:r>
      </w:hyperlink>
    </w:p>
    <w:p w:rsidR="000A4633" w:rsidRDefault="007B548E">
      <w:pPr>
        <w:pStyle w:val="25"/>
        <w:tabs>
          <w:tab w:val="left" w:pos="2127"/>
        </w:tabs>
        <w:rPr>
          <w:rFonts w:asciiTheme="minorHAnsi" w:eastAsiaTheme="minorEastAsia" w:hAnsiTheme="minorHAnsi" w:cstheme="minorBidi"/>
          <w:noProof/>
          <w:sz w:val="22"/>
          <w:szCs w:val="22"/>
        </w:rPr>
      </w:pPr>
      <w:hyperlink w:anchor="_Toc526500230" w:history="1">
        <w:r w:rsidR="000A4633" w:rsidRPr="00781F5A">
          <w:rPr>
            <w:rStyle w:val="af8"/>
            <w:rFonts w:ascii="Tahoma" w:hAnsi="Tahoma" w:cs="Tahoma"/>
            <w:noProof/>
          </w:rPr>
          <w:t xml:space="preserve">Статья 08.06.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Защита интересов Клиентов Участников торгов</w:t>
        </w:r>
        <w:r w:rsidR="000A4633">
          <w:rPr>
            <w:noProof/>
            <w:webHidden/>
          </w:rPr>
          <w:tab/>
        </w:r>
        <w:r w:rsidR="000A4633">
          <w:rPr>
            <w:noProof/>
            <w:webHidden/>
          </w:rPr>
          <w:fldChar w:fldCharType="begin"/>
        </w:r>
        <w:r w:rsidR="000A4633">
          <w:rPr>
            <w:noProof/>
            <w:webHidden/>
          </w:rPr>
          <w:instrText xml:space="preserve"> PAGEREF _Toc526500230 \h </w:instrText>
        </w:r>
        <w:r w:rsidR="000A4633">
          <w:rPr>
            <w:noProof/>
            <w:webHidden/>
          </w:rPr>
        </w:r>
        <w:r w:rsidR="000A4633">
          <w:rPr>
            <w:noProof/>
            <w:webHidden/>
          </w:rPr>
          <w:fldChar w:fldCharType="separate"/>
        </w:r>
        <w:r w:rsidR="000A4633">
          <w:rPr>
            <w:noProof/>
            <w:webHidden/>
          </w:rPr>
          <w:t>34</w:t>
        </w:r>
        <w:r w:rsidR="000A4633">
          <w:rPr>
            <w:noProof/>
            <w:webHidden/>
          </w:rPr>
          <w:fldChar w:fldCharType="end"/>
        </w:r>
      </w:hyperlink>
    </w:p>
    <w:p w:rsidR="000A4633" w:rsidRDefault="007B548E">
      <w:pPr>
        <w:pStyle w:val="11"/>
        <w:rPr>
          <w:rFonts w:asciiTheme="minorHAnsi" w:eastAsiaTheme="minorEastAsia" w:hAnsiTheme="minorHAnsi" w:cstheme="minorBidi"/>
          <w:kern w:val="0"/>
        </w:rPr>
      </w:pPr>
      <w:hyperlink w:anchor="_Toc526500231" w:history="1">
        <w:r w:rsidR="000A4633" w:rsidRPr="00781F5A">
          <w:rPr>
            <w:rStyle w:val="af8"/>
            <w:bCs/>
            <w:caps/>
          </w:rPr>
          <w:t xml:space="preserve">РАЗДЕЛ 09. </w:t>
        </w:r>
        <w:r w:rsidR="000A4633">
          <w:rPr>
            <w:rFonts w:asciiTheme="minorHAnsi" w:eastAsiaTheme="minorEastAsia" w:hAnsiTheme="minorHAnsi" w:cstheme="minorBidi"/>
            <w:kern w:val="0"/>
          </w:rPr>
          <w:tab/>
        </w:r>
        <w:r w:rsidR="000A4633" w:rsidRPr="00781F5A">
          <w:rPr>
            <w:rStyle w:val="af8"/>
            <w:bCs/>
            <w:caps/>
          </w:rPr>
          <w:t>МАРКЕТ-МЕЙКЕРЫ</w:t>
        </w:r>
        <w:r w:rsidR="000A4633">
          <w:rPr>
            <w:webHidden/>
          </w:rPr>
          <w:tab/>
        </w:r>
        <w:r w:rsidR="000A4633">
          <w:rPr>
            <w:webHidden/>
          </w:rPr>
          <w:fldChar w:fldCharType="begin"/>
        </w:r>
        <w:r w:rsidR="000A4633">
          <w:rPr>
            <w:webHidden/>
          </w:rPr>
          <w:instrText xml:space="preserve"> PAGEREF _Toc526500231 \h </w:instrText>
        </w:r>
        <w:r w:rsidR="000A4633">
          <w:rPr>
            <w:webHidden/>
          </w:rPr>
        </w:r>
        <w:r w:rsidR="000A4633">
          <w:rPr>
            <w:webHidden/>
          </w:rPr>
          <w:fldChar w:fldCharType="separate"/>
        </w:r>
        <w:r w:rsidR="000A4633">
          <w:rPr>
            <w:webHidden/>
          </w:rPr>
          <w:t>34</w:t>
        </w:r>
        <w:r w:rsidR="000A4633">
          <w:rPr>
            <w:webHidden/>
          </w:rPr>
          <w:fldChar w:fldCharType="end"/>
        </w:r>
      </w:hyperlink>
    </w:p>
    <w:p w:rsidR="000A4633" w:rsidRDefault="007B548E">
      <w:pPr>
        <w:pStyle w:val="25"/>
        <w:tabs>
          <w:tab w:val="left" w:pos="2127"/>
        </w:tabs>
        <w:rPr>
          <w:rFonts w:asciiTheme="minorHAnsi" w:eastAsiaTheme="minorEastAsia" w:hAnsiTheme="minorHAnsi" w:cstheme="minorBidi"/>
          <w:noProof/>
          <w:sz w:val="22"/>
          <w:szCs w:val="22"/>
        </w:rPr>
      </w:pPr>
      <w:hyperlink w:anchor="_Toc526500232" w:history="1">
        <w:r w:rsidR="000A4633" w:rsidRPr="00781F5A">
          <w:rPr>
            <w:rStyle w:val="af8"/>
            <w:rFonts w:ascii="Tahoma" w:hAnsi="Tahoma" w:cs="Tahoma"/>
            <w:noProof/>
          </w:rPr>
          <w:t xml:space="preserve">Статья 09.01.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Требования к Маркет-мейкеру</w:t>
        </w:r>
        <w:r w:rsidR="000A4633">
          <w:rPr>
            <w:noProof/>
            <w:webHidden/>
          </w:rPr>
          <w:tab/>
        </w:r>
        <w:r w:rsidR="000A4633">
          <w:rPr>
            <w:noProof/>
            <w:webHidden/>
          </w:rPr>
          <w:fldChar w:fldCharType="begin"/>
        </w:r>
        <w:r w:rsidR="000A4633">
          <w:rPr>
            <w:noProof/>
            <w:webHidden/>
          </w:rPr>
          <w:instrText xml:space="preserve"> PAGEREF _Toc526500232 \h </w:instrText>
        </w:r>
        <w:r w:rsidR="000A4633">
          <w:rPr>
            <w:noProof/>
            <w:webHidden/>
          </w:rPr>
        </w:r>
        <w:r w:rsidR="000A4633">
          <w:rPr>
            <w:noProof/>
            <w:webHidden/>
          </w:rPr>
          <w:fldChar w:fldCharType="separate"/>
        </w:r>
        <w:r w:rsidR="000A4633">
          <w:rPr>
            <w:noProof/>
            <w:webHidden/>
          </w:rPr>
          <w:t>34</w:t>
        </w:r>
        <w:r w:rsidR="000A4633">
          <w:rPr>
            <w:noProof/>
            <w:webHidden/>
          </w:rPr>
          <w:fldChar w:fldCharType="end"/>
        </w:r>
      </w:hyperlink>
    </w:p>
    <w:p w:rsidR="000A4633" w:rsidRDefault="007B548E">
      <w:pPr>
        <w:pStyle w:val="25"/>
        <w:rPr>
          <w:rFonts w:asciiTheme="minorHAnsi" w:eastAsiaTheme="minorEastAsia" w:hAnsiTheme="minorHAnsi" w:cstheme="minorBidi"/>
          <w:noProof/>
          <w:sz w:val="22"/>
          <w:szCs w:val="22"/>
        </w:rPr>
      </w:pPr>
      <w:hyperlink w:anchor="_Toc526500233" w:history="1">
        <w:r w:rsidR="000A4633" w:rsidRPr="00781F5A">
          <w:rPr>
            <w:rStyle w:val="af8"/>
            <w:rFonts w:ascii="Tahoma" w:hAnsi="Tahoma" w:cs="Tahoma"/>
            <w:noProof/>
          </w:rPr>
          <w:t>Статья 09.02.</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Условия и порядок предоставления статуса Маркет-мейкера</w:t>
        </w:r>
        <w:r w:rsidR="000A4633">
          <w:rPr>
            <w:noProof/>
            <w:webHidden/>
          </w:rPr>
          <w:tab/>
        </w:r>
        <w:r w:rsidR="000A4633">
          <w:rPr>
            <w:noProof/>
            <w:webHidden/>
          </w:rPr>
          <w:fldChar w:fldCharType="begin"/>
        </w:r>
        <w:r w:rsidR="000A4633">
          <w:rPr>
            <w:noProof/>
            <w:webHidden/>
          </w:rPr>
          <w:instrText xml:space="preserve"> PAGEREF _Toc526500233 \h </w:instrText>
        </w:r>
        <w:r w:rsidR="000A4633">
          <w:rPr>
            <w:noProof/>
            <w:webHidden/>
          </w:rPr>
        </w:r>
        <w:r w:rsidR="000A4633">
          <w:rPr>
            <w:noProof/>
            <w:webHidden/>
          </w:rPr>
          <w:fldChar w:fldCharType="separate"/>
        </w:r>
        <w:r w:rsidR="000A4633">
          <w:rPr>
            <w:noProof/>
            <w:webHidden/>
          </w:rPr>
          <w:t>34</w:t>
        </w:r>
        <w:r w:rsidR="000A4633">
          <w:rPr>
            <w:noProof/>
            <w:webHidden/>
          </w:rPr>
          <w:fldChar w:fldCharType="end"/>
        </w:r>
      </w:hyperlink>
    </w:p>
    <w:p w:rsidR="000A4633" w:rsidRDefault="007B548E">
      <w:pPr>
        <w:pStyle w:val="11"/>
        <w:rPr>
          <w:rFonts w:asciiTheme="minorHAnsi" w:eastAsiaTheme="minorEastAsia" w:hAnsiTheme="minorHAnsi" w:cstheme="minorBidi"/>
          <w:kern w:val="0"/>
        </w:rPr>
      </w:pPr>
      <w:hyperlink w:anchor="_Toc526500234" w:history="1">
        <w:r w:rsidR="000A4633" w:rsidRPr="00781F5A">
          <w:rPr>
            <w:rStyle w:val="af8"/>
            <w:bCs/>
            <w:caps/>
          </w:rPr>
          <w:t>Раздел 10.</w:t>
        </w:r>
        <w:r w:rsidR="000A4633">
          <w:rPr>
            <w:rFonts w:asciiTheme="minorHAnsi" w:eastAsiaTheme="minorEastAsia" w:hAnsiTheme="minorHAnsi" w:cstheme="minorBidi"/>
            <w:kern w:val="0"/>
          </w:rPr>
          <w:tab/>
        </w:r>
        <w:r w:rsidR="000A4633" w:rsidRPr="00781F5A">
          <w:rPr>
            <w:rStyle w:val="af8"/>
            <w:bCs/>
            <w:caps/>
          </w:rPr>
          <w:t>КОНТРОЛЬ ЗА УЧАСТНИКАМИ ТОРГОВ</w:t>
        </w:r>
        <w:r w:rsidR="000A4633">
          <w:rPr>
            <w:webHidden/>
          </w:rPr>
          <w:tab/>
        </w:r>
        <w:r w:rsidR="000A4633">
          <w:rPr>
            <w:webHidden/>
          </w:rPr>
          <w:fldChar w:fldCharType="begin"/>
        </w:r>
        <w:r w:rsidR="000A4633">
          <w:rPr>
            <w:webHidden/>
          </w:rPr>
          <w:instrText xml:space="preserve"> PAGEREF _Toc526500234 \h </w:instrText>
        </w:r>
        <w:r w:rsidR="000A4633">
          <w:rPr>
            <w:webHidden/>
          </w:rPr>
        </w:r>
        <w:r w:rsidR="000A4633">
          <w:rPr>
            <w:webHidden/>
          </w:rPr>
          <w:fldChar w:fldCharType="separate"/>
        </w:r>
        <w:r w:rsidR="000A4633">
          <w:rPr>
            <w:webHidden/>
          </w:rPr>
          <w:t>34</w:t>
        </w:r>
        <w:r w:rsidR="000A4633">
          <w:rPr>
            <w:webHidden/>
          </w:rPr>
          <w:fldChar w:fldCharType="end"/>
        </w:r>
      </w:hyperlink>
    </w:p>
    <w:p w:rsidR="000A4633" w:rsidRDefault="007B548E">
      <w:pPr>
        <w:pStyle w:val="25"/>
        <w:tabs>
          <w:tab w:val="left" w:pos="2127"/>
        </w:tabs>
        <w:rPr>
          <w:rFonts w:asciiTheme="minorHAnsi" w:eastAsiaTheme="minorEastAsia" w:hAnsiTheme="minorHAnsi" w:cstheme="minorBidi"/>
          <w:noProof/>
          <w:sz w:val="22"/>
          <w:szCs w:val="22"/>
        </w:rPr>
      </w:pPr>
      <w:hyperlink w:anchor="_Toc526500235" w:history="1">
        <w:r w:rsidR="000A4633" w:rsidRPr="00781F5A">
          <w:rPr>
            <w:rStyle w:val="af8"/>
            <w:rFonts w:ascii="Tahoma" w:hAnsi="Tahoma" w:cs="Tahoma"/>
            <w:noProof/>
          </w:rPr>
          <w:t xml:space="preserve">Статья 10.01.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Порядок осуществления контроля</w:t>
        </w:r>
        <w:r w:rsidR="000A4633">
          <w:rPr>
            <w:noProof/>
            <w:webHidden/>
          </w:rPr>
          <w:tab/>
        </w:r>
        <w:r w:rsidR="000A4633">
          <w:rPr>
            <w:noProof/>
            <w:webHidden/>
          </w:rPr>
          <w:fldChar w:fldCharType="begin"/>
        </w:r>
        <w:r w:rsidR="000A4633">
          <w:rPr>
            <w:noProof/>
            <w:webHidden/>
          </w:rPr>
          <w:instrText xml:space="preserve"> PAGEREF _Toc526500235 \h </w:instrText>
        </w:r>
        <w:r w:rsidR="000A4633">
          <w:rPr>
            <w:noProof/>
            <w:webHidden/>
          </w:rPr>
        </w:r>
        <w:r w:rsidR="000A4633">
          <w:rPr>
            <w:noProof/>
            <w:webHidden/>
          </w:rPr>
          <w:fldChar w:fldCharType="separate"/>
        </w:r>
        <w:r w:rsidR="000A4633">
          <w:rPr>
            <w:noProof/>
            <w:webHidden/>
          </w:rPr>
          <w:t>34</w:t>
        </w:r>
        <w:r w:rsidR="000A4633">
          <w:rPr>
            <w:noProof/>
            <w:webHidden/>
          </w:rPr>
          <w:fldChar w:fldCharType="end"/>
        </w:r>
      </w:hyperlink>
    </w:p>
    <w:p w:rsidR="000A4633" w:rsidRDefault="007B548E">
      <w:pPr>
        <w:pStyle w:val="11"/>
        <w:rPr>
          <w:rFonts w:asciiTheme="minorHAnsi" w:eastAsiaTheme="minorEastAsia" w:hAnsiTheme="minorHAnsi" w:cstheme="minorBidi"/>
          <w:kern w:val="0"/>
        </w:rPr>
      </w:pPr>
      <w:hyperlink w:anchor="_Toc526500236" w:history="1">
        <w:r w:rsidR="000A4633" w:rsidRPr="00781F5A">
          <w:rPr>
            <w:rStyle w:val="af8"/>
            <w:bCs/>
            <w:caps/>
          </w:rPr>
          <w:t>Раздел 11.</w:t>
        </w:r>
        <w:r w:rsidR="000A4633">
          <w:rPr>
            <w:rFonts w:asciiTheme="minorHAnsi" w:eastAsiaTheme="minorEastAsia" w:hAnsiTheme="minorHAnsi" w:cstheme="minorBidi"/>
            <w:kern w:val="0"/>
          </w:rPr>
          <w:tab/>
        </w:r>
        <w:r w:rsidR="000A4633" w:rsidRPr="00781F5A">
          <w:rPr>
            <w:rStyle w:val="af8"/>
            <w:bCs/>
            <w:caps/>
          </w:rPr>
          <w:t>Меры дисциплинарного воздействия</w:t>
        </w:r>
        <w:r w:rsidR="000A4633">
          <w:rPr>
            <w:webHidden/>
          </w:rPr>
          <w:tab/>
        </w:r>
        <w:r w:rsidR="000A4633">
          <w:rPr>
            <w:webHidden/>
          </w:rPr>
          <w:fldChar w:fldCharType="begin"/>
        </w:r>
        <w:r w:rsidR="000A4633">
          <w:rPr>
            <w:webHidden/>
          </w:rPr>
          <w:instrText xml:space="preserve"> PAGEREF _Toc526500236 \h </w:instrText>
        </w:r>
        <w:r w:rsidR="000A4633">
          <w:rPr>
            <w:webHidden/>
          </w:rPr>
        </w:r>
        <w:r w:rsidR="000A4633">
          <w:rPr>
            <w:webHidden/>
          </w:rPr>
          <w:fldChar w:fldCharType="separate"/>
        </w:r>
        <w:r w:rsidR="000A4633">
          <w:rPr>
            <w:webHidden/>
          </w:rPr>
          <w:t>35</w:t>
        </w:r>
        <w:r w:rsidR="000A4633">
          <w:rPr>
            <w:webHidden/>
          </w:rPr>
          <w:fldChar w:fldCharType="end"/>
        </w:r>
      </w:hyperlink>
    </w:p>
    <w:p w:rsidR="000A4633" w:rsidRDefault="007B548E">
      <w:pPr>
        <w:pStyle w:val="25"/>
        <w:tabs>
          <w:tab w:val="left" w:pos="2127"/>
        </w:tabs>
        <w:rPr>
          <w:rFonts w:asciiTheme="minorHAnsi" w:eastAsiaTheme="minorEastAsia" w:hAnsiTheme="minorHAnsi" w:cstheme="minorBidi"/>
          <w:noProof/>
          <w:sz w:val="22"/>
          <w:szCs w:val="22"/>
        </w:rPr>
      </w:pPr>
      <w:hyperlink w:anchor="_Toc526500237" w:history="1">
        <w:r w:rsidR="000A4633" w:rsidRPr="00781F5A">
          <w:rPr>
            <w:rStyle w:val="af8"/>
            <w:rFonts w:ascii="Tahoma" w:hAnsi="Tahoma" w:cs="Tahoma"/>
            <w:noProof/>
          </w:rPr>
          <w:t xml:space="preserve">Статья 11.01.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Меры дисциплинарного воздействия, применяемые к Участникам торгов</w:t>
        </w:r>
        <w:r w:rsidR="000A4633">
          <w:rPr>
            <w:noProof/>
            <w:webHidden/>
          </w:rPr>
          <w:tab/>
        </w:r>
        <w:r w:rsidR="000A4633">
          <w:rPr>
            <w:noProof/>
            <w:webHidden/>
          </w:rPr>
          <w:fldChar w:fldCharType="begin"/>
        </w:r>
        <w:r w:rsidR="000A4633">
          <w:rPr>
            <w:noProof/>
            <w:webHidden/>
          </w:rPr>
          <w:instrText xml:space="preserve"> PAGEREF _Toc526500237 \h </w:instrText>
        </w:r>
        <w:r w:rsidR="000A4633">
          <w:rPr>
            <w:noProof/>
            <w:webHidden/>
          </w:rPr>
        </w:r>
        <w:r w:rsidR="000A4633">
          <w:rPr>
            <w:noProof/>
            <w:webHidden/>
          </w:rPr>
          <w:fldChar w:fldCharType="separate"/>
        </w:r>
        <w:r w:rsidR="000A4633">
          <w:rPr>
            <w:noProof/>
            <w:webHidden/>
          </w:rPr>
          <w:t>35</w:t>
        </w:r>
        <w:r w:rsidR="000A4633">
          <w:rPr>
            <w:noProof/>
            <w:webHidden/>
          </w:rPr>
          <w:fldChar w:fldCharType="end"/>
        </w:r>
      </w:hyperlink>
    </w:p>
    <w:p w:rsidR="000A4633" w:rsidRDefault="007B548E">
      <w:pPr>
        <w:pStyle w:val="25"/>
        <w:tabs>
          <w:tab w:val="left" w:pos="2127"/>
        </w:tabs>
        <w:rPr>
          <w:rFonts w:asciiTheme="minorHAnsi" w:eastAsiaTheme="minorEastAsia" w:hAnsiTheme="minorHAnsi" w:cstheme="minorBidi"/>
          <w:noProof/>
          <w:sz w:val="22"/>
          <w:szCs w:val="22"/>
        </w:rPr>
      </w:pPr>
      <w:hyperlink w:anchor="_Toc526500238" w:history="1">
        <w:r w:rsidR="000A4633" w:rsidRPr="00781F5A">
          <w:rPr>
            <w:rStyle w:val="af8"/>
            <w:rFonts w:ascii="Tahoma" w:hAnsi="Tahoma" w:cs="Tahoma"/>
            <w:noProof/>
          </w:rPr>
          <w:t xml:space="preserve">Статья 11.02.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Требования к Участникам торгов и Кандидатам, направленные на добросовестное осуществление ими профессиональной деятельности</w:t>
        </w:r>
        <w:r w:rsidR="000A4633">
          <w:rPr>
            <w:noProof/>
            <w:webHidden/>
          </w:rPr>
          <w:tab/>
        </w:r>
        <w:r w:rsidR="000A4633">
          <w:rPr>
            <w:noProof/>
            <w:webHidden/>
          </w:rPr>
          <w:fldChar w:fldCharType="begin"/>
        </w:r>
        <w:r w:rsidR="000A4633">
          <w:rPr>
            <w:noProof/>
            <w:webHidden/>
          </w:rPr>
          <w:instrText xml:space="preserve"> PAGEREF _Toc526500238 \h </w:instrText>
        </w:r>
        <w:r w:rsidR="000A4633">
          <w:rPr>
            <w:noProof/>
            <w:webHidden/>
          </w:rPr>
        </w:r>
        <w:r w:rsidR="000A4633">
          <w:rPr>
            <w:noProof/>
            <w:webHidden/>
          </w:rPr>
          <w:fldChar w:fldCharType="separate"/>
        </w:r>
        <w:r w:rsidR="000A4633">
          <w:rPr>
            <w:noProof/>
            <w:webHidden/>
          </w:rPr>
          <w:t>36</w:t>
        </w:r>
        <w:r w:rsidR="000A4633">
          <w:rPr>
            <w:noProof/>
            <w:webHidden/>
          </w:rPr>
          <w:fldChar w:fldCharType="end"/>
        </w:r>
      </w:hyperlink>
    </w:p>
    <w:p w:rsidR="000A4633" w:rsidRDefault="007B548E">
      <w:pPr>
        <w:pStyle w:val="11"/>
        <w:rPr>
          <w:rFonts w:asciiTheme="minorHAnsi" w:eastAsiaTheme="minorEastAsia" w:hAnsiTheme="minorHAnsi" w:cstheme="minorBidi"/>
          <w:kern w:val="0"/>
        </w:rPr>
      </w:pPr>
      <w:hyperlink w:anchor="_Toc526500239" w:history="1">
        <w:r w:rsidR="000A4633" w:rsidRPr="00781F5A">
          <w:rPr>
            <w:rStyle w:val="af8"/>
            <w:bCs/>
            <w:caps/>
          </w:rPr>
          <w:t>Раздел 12.</w:t>
        </w:r>
        <w:r w:rsidR="000A4633">
          <w:rPr>
            <w:rFonts w:asciiTheme="minorHAnsi" w:eastAsiaTheme="minorEastAsia" w:hAnsiTheme="minorHAnsi" w:cstheme="minorBidi"/>
            <w:kern w:val="0"/>
          </w:rPr>
          <w:tab/>
        </w:r>
        <w:r w:rsidR="000A4633" w:rsidRPr="00781F5A">
          <w:rPr>
            <w:rStyle w:val="af8"/>
            <w:bCs/>
            <w:caps/>
          </w:rPr>
          <w:t>ПОРЯДОК РАЗРЕШЕНИЯ СПОРОВ И ДЕЙСТВИЯ СПОРЯЩИХ СТОРОН В СВЯЗИ С РАЗРЕШЕНИЕМ СПОРОВ</w:t>
        </w:r>
        <w:r w:rsidR="000A4633">
          <w:rPr>
            <w:webHidden/>
          </w:rPr>
          <w:tab/>
        </w:r>
        <w:r w:rsidR="000A4633">
          <w:rPr>
            <w:webHidden/>
          </w:rPr>
          <w:fldChar w:fldCharType="begin"/>
        </w:r>
        <w:r w:rsidR="000A4633">
          <w:rPr>
            <w:webHidden/>
          </w:rPr>
          <w:instrText xml:space="preserve"> PAGEREF _Toc526500239 \h </w:instrText>
        </w:r>
        <w:r w:rsidR="000A4633">
          <w:rPr>
            <w:webHidden/>
          </w:rPr>
        </w:r>
        <w:r w:rsidR="000A4633">
          <w:rPr>
            <w:webHidden/>
          </w:rPr>
          <w:fldChar w:fldCharType="separate"/>
        </w:r>
        <w:r w:rsidR="000A4633">
          <w:rPr>
            <w:webHidden/>
          </w:rPr>
          <w:t>37</w:t>
        </w:r>
        <w:r w:rsidR="000A4633">
          <w:rPr>
            <w:webHidden/>
          </w:rPr>
          <w:fldChar w:fldCharType="end"/>
        </w:r>
      </w:hyperlink>
    </w:p>
    <w:p w:rsidR="000A4633" w:rsidRDefault="007B548E">
      <w:pPr>
        <w:pStyle w:val="25"/>
        <w:tabs>
          <w:tab w:val="left" w:pos="2127"/>
        </w:tabs>
        <w:rPr>
          <w:rFonts w:asciiTheme="minorHAnsi" w:eastAsiaTheme="minorEastAsia" w:hAnsiTheme="minorHAnsi" w:cstheme="minorBidi"/>
          <w:noProof/>
          <w:sz w:val="22"/>
          <w:szCs w:val="22"/>
        </w:rPr>
      </w:pPr>
      <w:hyperlink w:anchor="_Toc526500240" w:history="1">
        <w:r w:rsidR="000A4633" w:rsidRPr="00781F5A">
          <w:rPr>
            <w:rStyle w:val="af8"/>
            <w:rFonts w:ascii="Tahoma" w:hAnsi="Tahoma" w:cs="Tahoma"/>
            <w:noProof/>
          </w:rPr>
          <w:t xml:space="preserve">Статья 12.01.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Передача споров на разрешение в Арбитражном центре при Общероссийской общественной организации «Российский союз промышленников и предпринимателей»</w:t>
        </w:r>
        <w:r w:rsidR="000A4633">
          <w:rPr>
            <w:noProof/>
            <w:webHidden/>
          </w:rPr>
          <w:tab/>
        </w:r>
        <w:r w:rsidR="000A4633">
          <w:rPr>
            <w:noProof/>
            <w:webHidden/>
          </w:rPr>
          <w:fldChar w:fldCharType="begin"/>
        </w:r>
        <w:r w:rsidR="000A4633">
          <w:rPr>
            <w:noProof/>
            <w:webHidden/>
          </w:rPr>
          <w:instrText xml:space="preserve"> PAGEREF _Toc526500240 \h </w:instrText>
        </w:r>
        <w:r w:rsidR="000A4633">
          <w:rPr>
            <w:noProof/>
            <w:webHidden/>
          </w:rPr>
        </w:r>
        <w:r w:rsidR="000A4633">
          <w:rPr>
            <w:noProof/>
            <w:webHidden/>
          </w:rPr>
          <w:fldChar w:fldCharType="separate"/>
        </w:r>
        <w:r w:rsidR="000A4633">
          <w:rPr>
            <w:noProof/>
            <w:webHidden/>
          </w:rPr>
          <w:t>37</w:t>
        </w:r>
        <w:r w:rsidR="000A4633">
          <w:rPr>
            <w:noProof/>
            <w:webHidden/>
          </w:rPr>
          <w:fldChar w:fldCharType="end"/>
        </w:r>
      </w:hyperlink>
    </w:p>
    <w:p w:rsidR="000A4633" w:rsidRDefault="007B548E">
      <w:pPr>
        <w:pStyle w:val="25"/>
        <w:tabs>
          <w:tab w:val="left" w:pos="2127"/>
        </w:tabs>
        <w:rPr>
          <w:rFonts w:asciiTheme="minorHAnsi" w:eastAsiaTheme="minorEastAsia" w:hAnsiTheme="minorHAnsi" w:cstheme="minorBidi"/>
          <w:noProof/>
          <w:sz w:val="22"/>
          <w:szCs w:val="22"/>
        </w:rPr>
      </w:pPr>
      <w:hyperlink w:anchor="_Toc526500241" w:history="1">
        <w:r w:rsidR="000A4633" w:rsidRPr="00781F5A">
          <w:rPr>
            <w:rStyle w:val="af8"/>
            <w:rFonts w:ascii="Tahoma" w:hAnsi="Tahoma" w:cs="Tahoma"/>
            <w:noProof/>
          </w:rPr>
          <w:t xml:space="preserve">Статья 12.02.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Обязанность спорящих сторон содействовать быстрому и справедливому разрешению споров</w:t>
        </w:r>
        <w:r w:rsidR="000A4633">
          <w:rPr>
            <w:noProof/>
            <w:webHidden/>
          </w:rPr>
          <w:tab/>
        </w:r>
        <w:r w:rsidR="000A4633">
          <w:rPr>
            <w:noProof/>
            <w:webHidden/>
          </w:rPr>
          <w:fldChar w:fldCharType="begin"/>
        </w:r>
        <w:r w:rsidR="000A4633">
          <w:rPr>
            <w:noProof/>
            <w:webHidden/>
          </w:rPr>
          <w:instrText xml:space="preserve"> PAGEREF _Toc526500241 \h </w:instrText>
        </w:r>
        <w:r w:rsidR="000A4633">
          <w:rPr>
            <w:noProof/>
            <w:webHidden/>
          </w:rPr>
        </w:r>
        <w:r w:rsidR="000A4633">
          <w:rPr>
            <w:noProof/>
            <w:webHidden/>
          </w:rPr>
          <w:fldChar w:fldCharType="separate"/>
        </w:r>
        <w:r w:rsidR="000A4633">
          <w:rPr>
            <w:noProof/>
            <w:webHidden/>
          </w:rPr>
          <w:t>37</w:t>
        </w:r>
        <w:r w:rsidR="000A4633">
          <w:rPr>
            <w:noProof/>
            <w:webHidden/>
          </w:rPr>
          <w:fldChar w:fldCharType="end"/>
        </w:r>
      </w:hyperlink>
    </w:p>
    <w:p w:rsidR="000A4633" w:rsidRDefault="007B548E">
      <w:pPr>
        <w:pStyle w:val="25"/>
        <w:tabs>
          <w:tab w:val="left" w:pos="2214"/>
        </w:tabs>
        <w:rPr>
          <w:rFonts w:asciiTheme="minorHAnsi" w:eastAsiaTheme="minorEastAsia" w:hAnsiTheme="minorHAnsi" w:cstheme="minorBidi"/>
          <w:noProof/>
          <w:sz w:val="22"/>
          <w:szCs w:val="22"/>
        </w:rPr>
      </w:pPr>
      <w:hyperlink w:anchor="_Toc526500242" w:history="1">
        <w:r w:rsidR="000A4633" w:rsidRPr="00781F5A">
          <w:rPr>
            <w:rStyle w:val="af8"/>
            <w:rFonts w:ascii="Tahoma" w:hAnsi="Tahoma" w:cs="Tahoma"/>
            <w:noProof/>
          </w:rPr>
          <w:t xml:space="preserve">Статья 12.03.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Обязанность спорящих сторон способствовать заключению и исполнению мирового соглашения</w:t>
        </w:r>
        <w:r w:rsidR="000A4633">
          <w:rPr>
            <w:noProof/>
            <w:webHidden/>
          </w:rPr>
          <w:tab/>
        </w:r>
        <w:r w:rsidR="000A4633">
          <w:rPr>
            <w:noProof/>
            <w:webHidden/>
          </w:rPr>
          <w:fldChar w:fldCharType="begin"/>
        </w:r>
        <w:r w:rsidR="000A4633">
          <w:rPr>
            <w:noProof/>
            <w:webHidden/>
          </w:rPr>
          <w:instrText xml:space="preserve"> PAGEREF _Toc526500242 \h </w:instrText>
        </w:r>
        <w:r w:rsidR="000A4633">
          <w:rPr>
            <w:noProof/>
            <w:webHidden/>
          </w:rPr>
        </w:r>
        <w:r w:rsidR="000A4633">
          <w:rPr>
            <w:noProof/>
            <w:webHidden/>
          </w:rPr>
          <w:fldChar w:fldCharType="separate"/>
        </w:r>
        <w:r w:rsidR="000A4633">
          <w:rPr>
            <w:noProof/>
            <w:webHidden/>
          </w:rPr>
          <w:t>37</w:t>
        </w:r>
        <w:r w:rsidR="000A4633">
          <w:rPr>
            <w:noProof/>
            <w:webHidden/>
          </w:rPr>
          <w:fldChar w:fldCharType="end"/>
        </w:r>
      </w:hyperlink>
    </w:p>
    <w:p w:rsidR="000A4633" w:rsidRDefault="007B548E">
      <w:pPr>
        <w:pStyle w:val="25"/>
        <w:tabs>
          <w:tab w:val="left" w:pos="2127"/>
        </w:tabs>
        <w:rPr>
          <w:rFonts w:asciiTheme="minorHAnsi" w:eastAsiaTheme="minorEastAsia" w:hAnsiTheme="minorHAnsi" w:cstheme="minorBidi"/>
          <w:noProof/>
          <w:sz w:val="22"/>
          <w:szCs w:val="22"/>
        </w:rPr>
      </w:pPr>
      <w:hyperlink w:anchor="_Toc526500243" w:history="1">
        <w:r w:rsidR="000A4633" w:rsidRPr="00781F5A">
          <w:rPr>
            <w:rStyle w:val="af8"/>
            <w:rFonts w:ascii="Tahoma" w:hAnsi="Tahoma" w:cs="Tahoma"/>
            <w:noProof/>
          </w:rPr>
          <w:t xml:space="preserve">Статья 12.04.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Обязанность спорящих сторон содействовать скорейшему исполнению решений и определений Арбитражного центра</w:t>
        </w:r>
        <w:r w:rsidR="000A4633">
          <w:rPr>
            <w:noProof/>
            <w:webHidden/>
          </w:rPr>
          <w:tab/>
        </w:r>
        <w:r w:rsidR="000A4633">
          <w:rPr>
            <w:noProof/>
            <w:webHidden/>
          </w:rPr>
          <w:fldChar w:fldCharType="begin"/>
        </w:r>
        <w:r w:rsidR="000A4633">
          <w:rPr>
            <w:noProof/>
            <w:webHidden/>
          </w:rPr>
          <w:instrText xml:space="preserve"> PAGEREF _Toc526500243 \h </w:instrText>
        </w:r>
        <w:r w:rsidR="000A4633">
          <w:rPr>
            <w:noProof/>
            <w:webHidden/>
          </w:rPr>
        </w:r>
        <w:r w:rsidR="000A4633">
          <w:rPr>
            <w:noProof/>
            <w:webHidden/>
          </w:rPr>
          <w:fldChar w:fldCharType="separate"/>
        </w:r>
        <w:r w:rsidR="000A4633">
          <w:rPr>
            <w:noProof/>
            <w:webHidden/>
          </w:rPr>
          <w:t>38</w:t>
        </w:r>
        <w:r w:rsidR="000A4633">
          <w:rPr>
            <w:noProof/>
            <w:webHidden/>
          </w:rPr>
          <w:fldChar w:fldCharType="end"/>
        </w:r>
      </w:hyperlink>
    </w:p>
    <w:p w:rsidR="000A4633" w:rsidRDefault="007B548E">
      <w:pPr>
        <w:pStyle w:val="11"/>
        <w:rPr>
          <w:rFonts w:asciiTheme="minorHAnsi" w:eastAsiaTheme="minorEastAsia" w:hAnsiTheme="minorHAnsi" w:cstheme="minorBidi"/>
          <w:kern w:val="0"/>
        </w:rPr>
      </w:pPr>
      <w:hyperlink w:anchor="_Toc526500244" w:history="1">
        <w:r w:rsidR="000A4633" w:rsidRPr="00781F5A">
          <w:rPr>
            <w:rStyle w:val="af8"/>
            <w:bCs/>
            <w:caps/>
          </w:rPr>
          <w:t>Раздел 13.</w:t>
        </w:r>
        <w:r w:rsidR="000A4633">
          <w:rPr>
            <w:rFonts w:asciiTheme="minorHAnsi" w:eastAsiaTheme="minorEastAsia" w:hAnsiTheme="minorHAnsi" w:cstheme="minorBidi"/>
            <w:kern w:val="0"/>
          </w:rPr>
          <w:tab/>
        </w:r>
        <w:r w:rsidR="000A4633" w:rsidRPr="00781F5A">
          <w:rPr>
            <w:rStyle w:val="af8"/>
            <w:bCs/>
            <w:caps/>
          </w:rPr>
          <w:t>Раскрытие и предоставление информации</w:t>
        </w:r>
        <w:r w:rsidR="000A4633">
          <w:rPr>
            <w:webHidden/>
          </w:rPr>
          <w:tab/>
        </w:r>
        <w:r w:rsidR="000A4633">
          <w:rPr>
            <w:webHidden/>
          </w:rPr>
          <w:fldChar w:fldCharType="begin"/>
        </w:r>
        <w:r w:rsidR="000A4633">
          <w:rPr>
            <w:webHidden/>
          </w:rPr>
          <w:instrText xml:space="preserve"> PAGEREF _Toc526500244 \h </w:instrText>
        </w:r>
        <w:r w:rsidR="000A4633">
          <w:rPr>
            <w:webHidden/>
          </w:rPr>
        </w:r>
        <w:r w:rsidR="000A4633">
          <w:rPr>
            <w:webHidden/>
          </w:rPr>
          <w:fldChar w:fldCharType="separate"/>
        </w:r>
        <w:r w:rsidR="000A4633">
          <w:rPr>
            <w:webHidden/>
          </w:rPr>
          <w:t>38</w:t>
        </w:r>
        <w:r w:rsidR="000A4633">
          <w:rPr>
            <w:webHidden/>
          </w:rPr>
          <w:fldChar w:fldCharType="end"/>
        </w:r>
      </w:hyperlink>
    </w:p>
    <w:p w:rsidR="000A4633" w:rsidRDefault="007B548E">
      <w:pPr>
        <w:pStyle w:val="25"/>
        <w:tabs>
          <w:tab w:val="left" w:pos="2127"/>
        </w:tabs>
        <w:rPr>
          <w:rFonts w:asciiTheme="minorHAnsi" w:eastAsiaTheme="minorEastAsia" w:hAnsiTheme="minorHAnsi" w:cstheme="minorBidi"/>
          <w:noProof/>
          <w:sz w:val="22"/>
          <w:szCs w:val="22"/>
        </w:rPr>
      </w:pPr>
      <w:hyperlink w:anchor="_Toc526500245" w:history="1">
        <w:r w:rsidR="000A4633" w:rsidRPr="00781F5A">
          <w:rPr>
            <w:rStyle w:val="af8"/>
            <w:rFonts w:ascii="Tahoma" w:hAnsi="Tahoma" w:cs="Tahoma"/>
            <w:noProof/>
          </w:rPr>
          <w:t xml:space="preserve">Статья 13.01.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lang w:val="x-none"/>
          </w:rPr>
          <w:t>Раскрытие информации о договорах Маркет-мейкера</w:t>
        </w:r>
        <w:r w:rsidR="000A4633">
          <w:rPr>
            <w:noProof/>
            <w:webHidden/>
          </w:rPr>
          <w:tab/>
        </w:r>
        <w:r w:rsidR="000A4633">
          <w:rPr>
            <w:noProof/>
            <w:webHidden/>
          </w:rPr>
          <w:fldChar w:fldCharType="begin"/>
        </w:r>
        <w:r w:rsidR="000A4633">
          <w:rPr>
            <w:noProof/>
            <w:webHidden/>
          </w:rPr>
          <w:instrText xml:space="preserve"> PAGEREF _Toc526500245 \h </w:instrText>
        </w:r>
        <w:r w:rsidR="000A4633">
          <w:rPr>
            <w:noProof/>
            <w:webHidden/>
          </w:rPr>
        </w:r>
        <w:r w:rsidR="000A4633">
          <w:rPr>
            <w:noProof/>
            <w:webHidden/>
          </w:rPr>
          <w:fldChar w:fldCharType="separate"/>
        </w:r>
        <w:r w:rsidR="000A4633">
          <w:rPr>
            <w:noProof/>
            <w:webHidden/>
          </w:rPr>
          <w:t>38</w:t>
        </w:r>
        <w:r w:rsidR="000A4633">
          <w:rPr>
            <w:noProof/>
            <w:webHidden/>
          </w:rPr>
          <w:fldChar w:fldCharType="end"/>
        </w:r>
      </w:hyperlink>
    </w:p>
    <w:p w:rsidR="000A4633" w:rsidRDefault="007B548E">
      <w:pPr>
        <w:pStyle w:val="25"/>
        <w:tabs>
          <w:tab w:val="left" w:pos="2127"/>
        </w:tabs>
        <w:rPr>
          <w:rFonts w:asciiTheme="minorHAnsi" w:eastAsiaTheme="minorEastAsia" w:hAnsiTheme="minorHAnsi" w:cstheme="minorBidi"/>
          <w:noProof/>
          <w:sz w:val="22"/>
          <w:szCs w:val="22"/>
        </w:rPr>
      </w:pPr>
      <w:hyperlink w:anchor="_Toc526500246" w:history="1">
        <w:r w:rsidR="000A4633" w:rsidRPr="00781F5A">
          <w:rPr>
            <w:rStyle w:val="af8"/>
            <w:rFonts w:ascii="Tahoma" w:hAnsi="Tahoma" w:cs="Tahoma"/>
            <w:noProof/>
          </w:rPr>
          <w:t xml:space="preserve">Статья 13.02.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lang w:val="x-none"/>
          </w:rPr>
          <w:t xml:space="preserve">Раскрытие </w:t>
        </w:r>
        <w:r w:rsidR="000A4633" w:rsidRPr="00781F5A">
          <w:rPr>
            <w:rStyle w:val="af8"/>
            <w:rFonts w:ascii="Tahoma" w:hAnsi="Tahoma" w:cs="Tahoma"/>
            <w:noProof/>
          </w:rPr>
          <w:t xml:space="preserve">и предоставление </w:t>
        </w:r>
        <w:r w:rsidR="000A4633" w:rsidRPr="00781F5A">
          <w:rPr>
            <w:rStyle w:val="af8"/>
            <w:rFonts w:ascii="Tahoma" w:hAnsi="Tahoma" w:cs="Tahoma"/>
            <w:noProof/>
            <w:lang w:val="x-none"/>
          </w:rPr>
          <w:t>информации</w:t>
        </w:r>
        <w:r w:rsidR="000A4633">
          <w:rPr>
            <w:noProof/>
            <w:webHidden/>
          </w:rPr>
          <w:tab/>
        </w:r>
        <w:r w:rsidR="000A4633">
          <w:rPr>
            <w:noProof/>
            <w:webHidden/>
          </w:rPr>
          <w:fldChar w:fldCharType="begin"/>
        </w:r>
        <w:r w:rsidR="000A4633">
          <w:rPr>
            <w:noProof/>
            <w:webHidden/>
          </w:rPr>
          <w:instrText xml:space="preserve"> PAGEREF _Toc526500246 \h </w:instrText>
        </w:r>
        <w:r w:rsidR="000A4633">
          <w:rPr>
            <w:noProof/>
            <w:webHidden/>
          </w:rPr>
        </w:r>
        <w:r w:rsidR="000A4633">
          <w:rPr>
            <w:noProof/>
            <w:webHidden/>
          </w:rPr>
          <w:fldChar w:fldCharType="separate"/>
        </w:r>
        <w:r w:rsidR="000A4633">
          <w:rPr>
            <w:noProof/>
            <w:webHidden/>
          </w:rPr>
          <w:t>38</w:t>
        </w:r>
        <w:r w:rsidR="000A4633">
          <w:rPr>
            <w:noProof/>
            <w:webHidden/>
          </w:rPr>
          <w:fldChar w:fldCharType="end"/>
        </w:r>
      </w:hyperlink>
    </w:p>
    <w:p w:rsidR="000A4633" w:rsidRDefault="007B548E">
      <w:pPr>
        <w:pStyle w:val="11"/>
        <w:rPr>
          <w:rFonts w:asciiTheme="minorHAnsi" w:eastAsiaTheme="minorEastAsia" w:hAnsiTheme="minorHAnsi" w:cstheme="minorBidi"/>
          <w:kern w:val="0"/>
        </w:rPr>
      </w:pPr>
      <w:hyperlink w:anchor="_Toc526500247" w:history="1">
        <w:r w:rsidR="000A4633" w:rsidRPr="00781F5A">
          <w:rPr>
            <w:rStyle w:val="af8"/>
            <w:bCs/>
            <w:caps/>
          </w:rPr>
          <w:t>Раздел 14.</w:t>
        </w:r>
        <w:r w:rsidR="000A4633">
          <w:rPr>
            <w:rFonts w:asciiTheme="minorHAnsi" w:eastAsiaTheme="minorEastAsia" w:hAnsiTheme="minorHAnsi" w:cstheme="minorBidi"/>
            <w:kern w:val="0"/>
          </w:rPr>
          <w:tab/>
        </w:r>
        <w:r w:rsidR="000A4633" w:rsidRPr="00781F5A">
          <w:rPr>
            <w:rStyle w:val="af8"/>
            <w:bCs/>
            <w:caps/>
          </w:rPr>
          <w:t>ДОПОЛНИТЕЛЬНЫЕ ПОЛОЖЕНИЯ</w:t>
        </w:r>
        <w:r w:rsidR="000A4633">
          <w:rPr>
            <w:webHidden/>
          </w:rPr>
          <w:tab/>
        </w:r>
        <w:r w:rsidR="000A4633">
          <w:rPr>
            <w:webHidden/>
          </w:rPr>
          <w:fldChar w:fldCharType="begin"/>
        </w:r>
        <w:r w:rsidR="000A4633">
          <w:rPr>
            <w:webHidden/>
          </w:rPr>
          <w:instrText xml:space="preserve"> PAGEREF _Toc526500247 \h </w:instrText>
        </w:r>
        <w:r w:rsidR="000A4633">
          <w:rPr>
            <w:webHidden/>
          </w:rPr>
        </w:r>
        <w:r w:rsidR="000A4633">
          <w:rPr>
            <w:webHidden/>
          </w:rPr>
          <w:fldChar w:fldCharType="separate"/>
        </w:r>
        <w:r w:rsidR="000A4633">
          <w:rPr>
            <w:webHidden/>
          </w:rPr>
          <w:t>38</w:t>
        </w:r>
        <w:r w:rsidR="000A4633">
          <w:rPr>
            <w:webHidden/>
          </w:rPr>
          <w:fldChar w:fldCharType="end"/>
        </w:r>
      </w:hyperlink>
    </w:p>
    <w:p w:rsidR="000A4633" w:rsidRDefault="007B548E">
      <w:pPr>
        <w:pStyle w:val="25"/>
        <w:tabs>
          <w:tab w:val="left" w:pos="2127"/>
        </w:tabs>
        <w:rPr>
          <w:rFonts w:asciiTheme="minorHAnsi" w:eastAsiaTheme="minorEastAsia" w:hAnsiTheme="minorHAnsi" w:cstheme="minorBidi"/>
          <w:noProof/>
          <w:sz w:val="22"/>
          <w:szCs w:val="22"/>
        </w:rPr>
      </w:pPr>
      <w:hyperlink w:anchor="_Toc526500248" w:history="1">
        <w:r w:rsidR="000A4633" w:rsidRPr="00781F5A">
          <w:rPr>
            <w:rStyle w:val="af8"/>
            <w:rFonts w:ascii="Tahoma" w:hAnsi="Tahoma" w:cs="Tahoma"/>
            <w:noProof/>
          </w:rPr>
          <w:t xml:space="preserve">Статья 14.01. </w:t>
        </w:r>
        <w:r w:rsidR="000A4633">
          <w:rPr>
            <w:rFonts w:asciiTheme="minorHAnsi" w:eastAsiaTheme="minorEastAsia" w:hAnsiTheme="minorHAnsi" w:cstheme="minorBidi"/>
            <w:noProof/>
            <w:sz w:val="22"/>
            <w:szCs w:val="22"/>
          </w:rPr>
          <w:tab/>
        </w:r>
        <w:r w:rsidR="000A4633" w:rsidRPr="00781F5A">
          <w:rPr>
            <w:rStyle w:val="af8"/>
            <w:rFonts w:ascii="Tahoma" w:hAnsi="Tahoma" w:cs="Tahoma"/>
            <w:noProof/>
          </w:rPr>
          <w:t>Ответственность Биржи</w:t>
        </w:r>
        <w:r w:rsidR="000A4633">
          <w:rPr>
            <w:noProof/>
            <w:webHidden/>
          </w:rPr>
          <w:tab/>
        </w:r>
        <w:r w:rsidR="000A4633">
          <w:rPr>
            <w:noProof/>
            <w:webHidden/>
          </w:rPr>
          <w:fldChar w:fldCharType="begin"/>
        </w:r>
        <w:r w:rsidR="000A4633">
          <w:rPr>
            <w:noProof/>
            <w:webHidden/>
          </w:rPr>
          <w:instrText xml:space="preserve"> PAGEREF _Toc526500248 \h </w:instrText>
        </w:r>
        <w:r w:rsidR="000A4633">
          <w:rPr>
            <w:noProof/>
            <w:webHidden/>
          </w:rPr>
        </w:r>
        <w:r w:rsidR="000A4633">
          <w:rPr>
            <w:noProof/>
            <w:webHidden/>
          </w:rPr>
          <w:fldChar w:fldCharType="separate"/>
        </w:r>
        <w:r w:rsidR="000A4633">
          <w:rPr>
            <w:noProof/>
            <w:webHidden/>
          </w:rPr>
          <w:t>38</w:t>
        </w:r>
        <w:r w:rsidR="000A4633">
          <w:rPr>
            <w:noProof/>
            <w:webHidden/>
          </w:rPr>
          <w:fldChar w:fldCharType="end"/>
        </w:r>
      </w:hyperlink>
    </w:p>
    <w:p w:rsidR="000A4633" w:rsidRDefault="007B548E">
      <w:pPr>
        <w:pStyle w:val="11"/>
        <w:rPr>
          <w:rFonts w:asciiTheme="minorHAnsi" w:eastAsiaTheme="minorEastAsia" w:hAnsiTheme="minorHAnsi" w:cstheme="minorBidi"/>
          <w:kern w:val="0"/>
        </w:rPr>
      </w:pPr>
      <w:hyperlink w:anchor="_Toc526500249" w:history="1">
        <w:r w:rsidR="000A4633" w:rsidRPr="00781F5A">
          <w:rPr>
            <w:rStyle w:val="af8"/>
            <w:b/>
          </w:rPr>
          <w:t>Приложение 01</w:t>
        </w:r>
        <w:r w:rsidR="000A4633">
          <w:rPr>
            <w:webHidden/>
          </w:rPr>
          <w:tab/>
        </w:r>
        <w:r w:rsidR="000A4633">
          <w:rPr>
            <w:webHidden/>
          </w:rPr>
          <w:fldChar w:fldCharType="begin"/>
        </w:r>
        <w:r w:rsidR="000A4633">
          <w:rPr>
            <w:webHidden/>
          </w:rPr>
          <w:instrText xml:space="preserve"> PAGEREF _Toc526500249 \h </w:instrText>
        </w:r>
        <w:r w:rsidR="000A4633">
          <w:rPr>
            <w:webHidden/>
          </w:rPr>
        </w:r>
        <w:r w:rsidR="000A4633">
          <w:rPr>
            <w:webHidden/>
          </w:rPr>
          <w:fldChar w:fldCharType="separate"/>
        </w:r>
        <w:r w:rsidR="000A4633">
          <w:rPr>
            <w:webHidden/>
          </w:rPr>
          <w:t>40</w:t>
        </w:r>
        <w:r w:rsidR="000A4633">
          <w:rPr>
            <w:webHidden/>
          </w:rPr>
          <w:fldChar w:fldCharType="end"/>
        </w:r>
      </w:hyperlink>
    </w:p>
    <w:p w:rsidR="000A4633" w:rsidRDefault="007B548E">
      <w:pPr>
        <w:pStyle w:val="11"/>
        <w:rPr>
          <w:rFonts w:asciiTheme="minorHAnsi" w:eastAsiaTheme="minorEastAsia" w:hAnsiTheme="minorHAnsi" w:cstheme="minorBidi"/>
          <w:kern w:val="0"/>
        </w:rPr>
      </w:pPr>
      <w:hyperlink w:anchor="_Toc526500250" w:history="1">
        <w:r w:rsidR="000A4633" w:rsidRPr="00781F5A">
          <w:rPr>
            <w:rStyle w:val="af8"/>
            <w:b/>
          </w:rPr>
          <w:t>Приложение 02</w:t>
        </w:r>
        <w:r w:rsidR="000A4633">
          <w:rPr>
            <w:webHidden/>
          </w:rPr>
          <w:tab/>
        </w:r>
        <w:r w:rsidR="000A4633">
          <w:rPr>
            <w:webHidden/>
          </w:rPr>
          <w:fldChar w:fldCharType="begin"/>
        </w:r>
        <w:r w:rsidR="000A4633">
          <w:rPr>
            <w:webHidden/>
          </w:rPr>
          <w:instrText xml:space="preserve"> PAGEREF _Toc526500250 \h </w:instrText>
        </w:r>
        <w:r w:rsidR="000A4633">
          <w:rPr>
            <w:webHidden/>
          </w:rPr>
        </w:r>
        <w:r w:rsidR="000A4633">
          <w:rPr>
            <w:webHidden/>
          </w:rPr>
          <w:fldChar w:fldCharType="separate"/>
        </w:r>
        <w:r w:rsidR="000A4633">
          <w:rPr>
            <w:webHidden/>
          </w:rPr>
          <w:t>47</w:t>
        </w:r>
        <w:r w:rsidR="000A4633">
          <w:rPr>
            <w:webHidden/>
          </w:rPr>
          <w:fldChar w:fldCharType="end"/>
        </w:r>
      </w:hyperlink>
    </w:p>
    <w:p w:rsidR="000A4633" w:rsidRDefault="007B548E">
      <w:pPr>
        <w:pStyle w:val="11"/>
        <w:rPr>
          <w:rFonts w:asciiTheme="minorHAnsi" w:eastAsiaTheme="minorEastAsia" w:hAnsiTheme="minorHAnsi" w:cstheme="minorBidi"/>
          <w:kern w:val="0"/>
        </w:rPr>
      </w:pPr>
      <w:hyperlink w:anchor="_Toc526500251" w:history="1">
        <w:r w:rsidR="000A4633" w:rsidRPr="00781F5A">
          <w:rPr>
            <w:rStyle w:val="af8"/>
            <w:b/>
          </w:rPr>
          <w:t>Приложение 03</w:t>
        </w:r>
        <w:r w:rsidR="000A4633">
          <w:rPr>
            <w:webHidden/>
          </w:rPr>
          <w:tab/>
        </w:r>
        <w:r w:rsidR="000A4633">
          <w:rPr>
            <w:webHidden/>
          </w:rPr>
          <w:fldChar w:fldCharType="begin"/>
        </w:r>
        <w:r w:rsidR="000A4633">
          <w:rPr>
            <w:webHidden/>
          </w:rPr>
          <w:instrText xml:space="preserve"> PAGEREF _Toc526500251 \h </w:instrText>
        </w:r>
        <w:r w:rsidR="000A4633">
          <w:rPr>
            <w:webHidden/>
          </w:rPr>
        </w:r>
        <w:r w:rsidR="000A4633">
          <w:rPr>
            <w:webHidden/>
          </w:rPr>
          <w:fldChar w:fldCharType="separate"/>
        </w:r>
        <w:r w:rsidR="000A4633">
          <w:rPr>
            <w:webHidden/>
          </w:rPr>
          <w:t>49</w:t>
        </w:r>
        <w:r w:rsidR="000A4633">
          <w:rPr>
            <w:webHidden/>
          </w:rPr>
          <w:fldChar w:fldCharType="end"/>
        </w:r>
      </w:hyperlink>
    </w:p>
    <w:p w:rsidR="00B9172A" w:rsidRPr="002D3295" w:rsidRDefault="006807C0" w:rsidP="002D3295">
      <w:pPr>
        <w:spacing w:line="480" w:lineRule="auto"/>
        <w:jc w:val="both"/>
        <w:rPr>
          <w:rFonts w:ascii="Tahoma" w:hAnsi="Tahoma" w:cs="Tahoma"/>
          <w:b/>
          <w:bCs/>
          <w:caps/>
          <w:color w:val="0000FF"/>
          <w:kern w:val="28"/>
          <w:sz w:val="22"/>
          <w:szCs w:val="22"/>
        </w:rPr>
      </w:pPr>
      <w:r w:rsidRPr="00263268">
        <w:rPr>
          <w:rFonts w:ascii="Tahoma" w:hAnsi="Tahoma" w:cs="Tahoma"/>
          <w:bCs/>
          <w:iCs/>
          <w:sz w:val="21"/>
          <w:szCs w:val="21"/>
        </w:rPr>
        <w:fldChar w:fldCharType="end"/>
      </w:r>
      <w:r w:rsidR="00BE6CD1" w:rsidRPr="00263268">
        <w:rPr>
          <w:rFonts w:ascii="Tahoma" w:hAnsi="Tahoma" w:cs="Tahoma"/>
          <w:bCs/>
          <w:caps/>
          <w:color w:val="0000FF"/>
          <w:kern w:val="28"/>
          <w:sz w:val="22"/>
          <w:szCs w:val="22"/>
        </w:rPr>
        <w:br w:type="page"/>
      </w:r>
      <w:bookmarkStart w:id="0" w:name="_Toc244491777"/>
      <w:bookmarkStart w:id="1" w:name="_Toc280276911"/>
      <w:bookmarkStart w:id="2" w:name="_Toc420662970"/>
      <w:bookmarkStart w:id="3" w:name="_Ref153880896"/>
      <w:r w:rsidR="00B9172A" w:rsidRPr="002D3295">
        <w:rPr>
          <w:rFonts w:ascii="Tahoma" w:hAnsi="Tahoma" w:cs="Tahoma"/>
          <w:b/>
          <w:bCs/>
          <w:caps/>
          <w:color w:val="0000FF"/>
          <w:kern w:val="28"/>
          <w:sz w:val="22"/>
          <w:szCs w:val="22"/>
        </w:rPr>
        <w:t xml:space="preserve">Раздел 01. </w:t>
      </w:r>
      <w:r w:rsidR="00B9172A" w:rsidRPr="002D3295">
        <w:rPr>
          <w:rFonts w:ascii="Tahoma" w:hAnsi="Tahoma" w:cs="Tahoma"/>
          <w:b/>
          <w:bCs/>
          <w:caps/>
          <w:color w:val="0000FF"/>
          <w:kern w:val="28"/>
          <w:sz w:val="22"/>
          <w:szCs w:val="22"/>
        </w:rPr>
        <w:tab/>
        <w:t>Термины и определения (Глоссарий)</w:t>
      </w:r>
      <w:bookmarkEnd w:id="0"/>
      <w:bookmarkEnd w:id="1"/>
      <w:bookmarkEnd w:id="2"/>
    </w:p>
    <w:p w:rsidR="00B9172A" w:rsidRPr="00263268" w:rsidRDefault="00B9172A" w:rsidP="009A17C4">
      <w:pPr>
        <w:pStyle w:val="20"/>
        <w:spacing w:after="120"/>
        <w:ind w:left="1985" w:hanging="1985"/>
        <w:rPr>
          <w:rFonts w:ascii="Tahoma" w:hAnsi="Tahoma" w:cs="Tahoma"/>
          <w:i w:val="0"/>
          <w:sz w:val="22"/>
          <w:szCs w:val="22"/>
        </w:rPr>
      </w:pPr>
      <w:bookmarkStart w:id="4" w:name="_Toc244491778"/>
      <w:bookmarkStart w:id="5" w:name="_Toc280276912"/>
      <w:bookmarkStart w:id="6" w:name="_Toc420662971"/>
      <w:bookmarkStart w:id="7" w:name="_Toc526500196"/>
      <w:r w:rsidRPr="00263268">
        <w:rPr>
          <w:rFonts w:ascii="Tahoma" w:hAnsi="Tahoma" w:cs="Tahoma"/>
          <w:i w:val="0"/>
          <w:sz w:val="22"/>
          <w:szCs w:val="22"/>
        </w:rPr>
        <w:t>Статья 01.01.</w:t>
      </w:r>
      <w:r w:rsidRPr="00263268">
        <w:rPr>
          <w:rFonts w:ascii="Tahoma" w:hAnsi="Tahoma" w:cs="Tahoma"/>
          <w:i w:val="0"/>
          <w:sz w:val="22"/>
          <w:szCs w:val="22"/>
        </w:rPr>
        <w:tab/>
        <w:t>Термины и определения</w:t>
      </w:r>
      <w:bookmarkEnd w:id="4"/>
      <w:bookmarkEnd w:id="5"/>
      <w:bookmarkEnd w:id="6"/>
      <w:bookmarkEnd w:id="7"/>
    </w:p>
    <w:p w:rsidR="00B9172A" w:rsidRPr="00263268" w:rsidRDefault="00B9172A" w:rsidP="001E3305">
      <w:pPr>
        <w:widowControl w:val="0"/>
        <w:numPr>
          <w:ilvl w:val="0"/>
          <w:numId w:val="5"/>
        </w:numPr>
        <w:overflowPunct/>
        <w:ind w:hanging="720"/>
        <w:jc w:val="both"/>
        <w:textAlignment w:val="auto"/>
        <w:rPr>
          <w:rFonts w:ascii="Tahoma" w:hAnsi="Tahoma" w:cs="Tahoma"/>
          <w:sz w:val="22"/>
          <w:szCs w:val="22"/>
        </w:rPr>
      </w:pPr>
      <w:r w:rsidRPr="00263268">
        <w:rPr>
          <w:rFonts w:ascii="Tahoma" w:hAnsi="Tahoma" w:cs="Tahoma"/>
          <w:sz w:val="22"/>
          <w:szCs w:val="22"/>
        </w:rPr>
        <w:t xml:space="preserve">В целях Правил </w:t>
      </w:r>
      <w:r w:rsidR="00E07DFF" w:rsidRPr="00263268">
        <w:rPr>
          <w:rFonts w:ascii="Tahoma" w:hAnsi="Tahoma" w:cs="Tahoma"/>
          <w:sz w:val="22"/>
          <w:szCs w:val="22"/>
        </w:rPr>
        <w:t>допуска</w:t>
      </w:r>
      <w:r w:rsidR="00FA4672" w:rsidRPr="00263268">
        <w:rPr>
          <w:rFonts w:ascii="Tahoma" w:hAnsi="Tahoma" w:cs="Tahoma"/>
          <w:sz w:val="22"/>
          <w:szCs w:val="22"/>
        </w:rPr>
        <w:t xml:space="preserve"> </w:t>
      </w:r>
      <w:r w:rsidR="00EE6DEB" w:rsidRPr="00263268">
        <w:rPr>
          <w:rFonts w:ascii="Tahoma" w:hAnsi="Tahoma" w:cs="Tahoma"/>
          <w:sz w:val="22"/>
          <w:szCs w:val="22"/>
        </w:rPr>
        <w:t xml:space="preserve">к участию в </w:t>
      </w:r>
      <w:r w:rsidR="002F5AD6" w:rsidRPr="00263268">
        <w:rPr>
          <w:rFonts w:ascii="Tahoma" w:hAnsi="Tahoma" w:cs="Tahoma"/>
          <w:sz w:val="22"/>
          <w:szCs w:val="22"/>
        </w:rPr>
        <w:t xml:space="preserve">организованных </w:t>
      </w:r>
      <w:r w:rsidR="00EE6DEB" w:rsidRPr="00263268">
        <w:rPr>
          <w:rFonts w:ascii="Tahoma" w:hAnsi="Tahoma" w:cs="Tahoma"/>
          <w:sz w:val="22"/>
          <w:szCs w:val="22"/>
        </w:rPr>
        <w:t xml:space="preserve">торгах </w:t>
      </w:r>
      <w:r w:rsidR="00123829" w:rsidRPr="00263268">
        <w:rPr>
          <w:rFonts w:ascii="Tahoma" w:hAnsi="Tahoma" w:cs="Tahoma"/>
          <w:sz w:val="22"/>
          <w:szCs w:val="22"/>
        </w:rPr>
        <w:t xml:space="preserve">ПАО </w:t>
      </w:r>
      <w:r w:rsidR="00D05429" w:rsidRPr="00263268">
        <w:rPr>
          <w:rFonts w:ascii="Tahoma" w:hAnsi="Tahoma" w:cs="Tahoma"/>
          <w:sz w:val="22"/>
          <w:szCs w:val="22"/>
        </w:rPr>
        <w:t>Московская Биржа</w:t>
      </w:r>
      <w:r w:rsidRPr="00263268">
        <w:rPr>
          <w:rFonts w:ascii="Tahoma" w:hAnsi="Tahoma" w:cs="Tahoma"/>
          <w:sz w:val="22"/>
          <w:szCs w:val="22"/>
        </w:rPr>
        <w:t xml:space="preserve"> (далее </w:t>
      </w:r>
      <w:r w:rsidR="00132EFC" w:rsidRPr="008E3DF9">
        <w:rPr>
          <w:rFonts w:ascii="Tahoma" w:hAnsi="Tahoma" w:cs="Tahoma"/>
          <w:sz w:val="22"/>
          <w:szCs w:val="22"/>
        </w:rPr>
        <w:t>–</w:t>
      </w:r>
      <w:r w:rsidRPr="00263268">
        <w:rPr>
          <w:rFonts w:ascii="Tahoma" w:hAnsi="Tahoma" w:cs="Tahoma"/>
          <w:sz w:val="22"/>
          <w:szCs w:val="22"/>
        </w:rPr>
        <w:t xml:space="preserve"> Правила </w:t>
      </w:r>
      <w:r w:rsidR="00E07DFF" w:rsidRPr="00263268">
        <w:rPr>
          <w:rFonts w:ascii="Tahoma" w:hAnsi="Tahoma" w:cs="Tahoma"/>
          <w:sz w:val="22"/>
          <w:szCs w:val="22"/>
        </w:rPr>
        <w:t>допуска</w:t>
      </w:r>
      <w:r w:rsidRPr="00263268">
        <w:rPr>
          <w:rFonts w:ascii="Tahoma" w:hAnsi="Tahoma" w:cs="Tahoma"/>
          <w:sz w:val="22"/>
          <w:szCs w:val="22"/>
        </w:rPr>
        <w:t>) применяются следующие термины и определения:</w:t>
      </w:r>
    </w:p>
    <w:tbl>
      <w:tblPr>
        <w:tblW w:w="10194" w:type="dxa"/>
        <w:tblInd w:w="-34" w:type="dxa"/>
        <w:tblLayout w:type="fixed"/>
        <w:tblLook w:val="0000" w:firstRow="0" w:lastRow="0" w:firstColumn="0" w:lastColumn="0" w:noHBand="0" w:noVBand="0"/>
      </w:tblPr>
      <w:tblGrid>
        <w:gridCol w:w="34"/>
        <w:gridCol w:w="108"/>
        <w:gridCol w:w="2444"/>
        <w:gridCol w:w="315"/>
        <w:gridCol w:w="102"/>
        <w:gridCol w:w="7119"/>
        <w:gridCol w:w="32"/>
        <w:gridCol w:w="40"/>
      </w:tblGrid>
      <w:tr w:rsidR="001315CE" w:rsidRPr="00263268" w:rsidTr="00D83E1A">
        <w:tc>
          <w:tcPr>
            <w:tcW w:w="2901" w:type="dxa"/>
            <w:gridSpan w:val="4"/>
          </w:tcPr>
          <w:p w:rsidR="001315CE" w:rsidRPr="00263268" w:rsidRDefault="001315CE" w:rsidP="00123829">
            <w:pPr>
              <w:pStyle w:val="Glossary"/>
              <w:jc w:val="left"/>
              <w:rPr>
                <w:rFonts w:ascii="Tahoma" w:hAnsi="Tahoma" w:cs="Tahoma"/>
                <w:b/>
                <w:sz w:val="22"/>
                <w:szCs w:val="22"/>
              </w:rPr>
            </w:pPr>
            <w:r w:rsidRPr="00263268">
              <w:rPr>
                <w:rFonts w:ascii="Tahoma" w:hAnsi="Tahoma" w:cs="Tahoma"/>
                <w:b/>
                <w:sz w:val="22"/>
                <w:szCs w:val="22"/>
              </w:rPr>
              <w:t xml:space="preserve">Биржа </w:t>
            </w:r>
            <w:r w:rsidR="00C87945" w:rsidRPr="00263268">
              <w:rPr>
                <w:rFonts w:ascii="Tahoma" w:hAnsi="Tahoma" w:cs="Tahoma"/>
                <w:b/>
                <w:sz w:val="22"/>
                <w:szCs w:val="22"/>
              </w:rPr>
              <w:t>(</w:t>
            </w:r>
            <w:r w:rsidR="00D05429" w:rsidRPr="00263268">
              <w:rPr>
                <w:rFonts w:ascii="Tahoma" w:hAnsi="Tahoma" w:cs="Tahoma"/>
                <w:b/>
                <w:sz w:val="22"/>
                <w:szCs w:val="22"/>
              </w:rPr>
              <w:t>Московская Биржа</w:t>
            </w:r>
            <w:r w:rsidR="00C87945" w:rsidRPr="00263268">
              <w:rPr>
                <w:rFonts w:ascii="Tahoma" w:hAnsi="Tahoma" w:cs="Tahoma"/>
                <w:b/>
                <w:sz w:val="22"/>
                <w:szCs w:val="22"/>
              </w:rPr>
              <w:t>;</w:t>
            </w:r>
            <w:r w:rsidRPr="00263268">
              <w:rPr>
                <w:rFonts w:ascii="Tahoma" w:hAnsi="Tahoma" w:cs="Tahoma"/>
                <w:b/>
                <w:sz w:val="22"/>
                <w:szCs w:val="22"/>
              </w:rPr>
              <w:t xml:space="preserve"> </w:t>
            </w:r>
            <w:r w:rsidR="00123829" w:rsidRPr="00263268">
              <w:rPr>
                <w:rFonts w:ascii="Tahoma" w:hAnsi="Tahoma" w:cs="Tahoma"/>
                <w:b/>
                <w:sz w:val="22"/>
                <w:szCs w:val="22"/>
              </w:rPr>
              <w:t>ПАО </w:t>
            </w:r>
            <w:r w:rsidR="00D05429" w:rsidRPr="00263268">
              <w:rPr>
                <w:rFonts w:ascii="Tahoma" w:hAnsi="Tahoma" w:cs="Tahoma"/>
                <w:b/>
                <w:sz w:val="22"/>
                <w:szCs w:val="22"/>
              </w:rPr>
              <w:t>Московская Биржа</w:t>
            </w:r>
            <w:r w:rsidR="00C87945" w:rsidRPr="00263268">
              <w:rPr>
                <w:rFonts w:ascii="Tahoma" w:hAnsi="Tahoma" w:cs="Tahoma"/>
                <w:b/>
                <w:sz w:val="22"/>
                <w:szCs w:val="22"/>
              </w:rPr>
              <w:t>)</w:t>
            </w:r>
          </w:p>
        </w:tc>
        <w:tc>
          <w:tcPr>
            <w:tcW w:w="7293" w:type="dxa"/>
            <w:gridSpan w:val="4"/>
          </w:tcPr>
          <w:p w:rsidR="001315CE" w:rsidRPr="00263268" w:rsidRDefault="00123829" w:rsidP="002F59A3">
            <w:pPr>
              <w:pStyle w:val="Glossary"/>
              <w:rPr>
                <w:rFonts w:ascii="Tahoma" w:hAnsi="Tahoma" w:cs="Tahoma"/>
                <w:sz w:val="22"/>
                <w:szCs w:val="22"/>
              </w:rPr>
            </w:pPr>
            <w:r w:rsidRPr="00263268">
              <w:rPr>
                <w:rFonts w:ascii="Tahoma" w:hAnsi="Tahoma" w:cs="Tahoma"/>
                <w:sz w:val="22"/>
                <w:szCs w:val="22"/>
              </w:rPr>
              <w:t xml:space="preserve">Публичное </w:t>
            </w:r>
            <w:r w:rsidR="00F92D4B" w:rsidRPr="00263268">
              <w:rPr>
                <w:rFonts w:ascii="Tahoma" w:hAnsi="Tahoma" w:cs="Tahoma"/>
                <w:sz w:val="22"/>
                <w:szCs w:val="22"/>
              </w:rPr>
              <w:t>акционерное общество</w:t>
            </w:r>
            <w:r w:rsidR="00AD0421" w:rsidRPr="00263268">
              <w:rPr>
                <w:rFonts w:ascii="Tahoma" w:hAnsi="Tahoma" w:cs="Tahoma"/>
                <w:sz w:val="22"/>
                <w:szCs w:val="22"/>
              </w:rPr>
              <w:t xml:space="preserve"> «</w:t>
            </w:r>
            <w:r w:rsidR="00D05429" w:rsidRPr="00263268">
              <w:rPr>
                <w:rFonts w:ascii="Tahoma" w:hAnsi="Tahoma" w:cs="Tahoma"/>
                <w:sz w:val="22"/>
                <w:szCs w:val="22"/>
              </w:rPr>
              <w:t xml:space="preserve">Московская Биржа </w:t>
            </w:r>
            <w:r w:rsidR="002F59A3" w:rsidRPr="00263268">
              <w:rPr>
                <w:rFonts w:ascii="Tahoma" w:hAnsi="Tahoma" w:cs="Tahoma"/>
                <w:sz w:val="22"/>
                <w:szCs w:val="22"/>
              </w:rPr>
              <w:t>ММВБ-РТС</w:t>
            </w:r>
            <w:r w:rsidR="00AD0421" w:rsidRPr="00263268">
              <w:rPr>
                <w:rFonts w:ascii="Tahoma" w:hAnsi="Tahoma" w:cs="Tahoma"/>
                <w:sz w:val="22"/>
                <w:szCs w:val="22"/>
              </w:rPr>
              <w:t>»</w:t>
            </w:r>
            <w:r w:rsidR="001969EA" w:rsidRPr="00263268">
              <w:rPr>
                <w:rFonts w:ascii="Tahoma" w:hAnsi="Tahoma" w:cs="Tahoma"/>
                <w:sz w:val="22"/>
                <w:szCs w:val="22"/>
              </w:rPr>
              <w:t>.</w:t>
            </w:r>
          </w:p>
        </w:tc>
      </w:tr>
      <w:tr w:rsidR="00D82628" w:rsidRPr="00263268" w:rsidTr="00D83E1A">
        <w:tc>
          <w:tcPr>
            <w:tcW w:w="2901" w:type="dxa"/>
            <w:gridSpan w:val="4"/>
          </w:tcPr>
          <w:p w:rsidR="00D82628" w:rsidRPr="00263268" w:rsidRDefault="00D82628" w:rsidP="00D82628">
            <w:pPr>
              <w:pStyle w:val="Glossary"/>
              <w:jc w:val="left"/>
              <w:rPr>
                <w:rFonts w:ascii="Tahoma" w:hAnsi="Tahoma" w:cs="Tahoma"/>
                <w:b/>
                <w:sz w:val="22"/>
                <w:szCs w:val="22"/>
              </w:rPr>
            </w:pPr>
            <w:r w:rsidRPr="00263268">
              <w:rPr>
                <w:rFonts w:ascii="Tahoma" w:hAnsi="Tahoma" w:cs="Tahoma"/>
                <w:b/>
                <w:sz w:val="22"/>
                <w:szCs w:val="22"/>
              </w:rPr>
              <w:t xml:space="preserve">Биржевая информация  </w:t>
            </w:r>
          </w:p>
        </w:tc>
        <w:tc>
          <w:tcPr>
            <w:tcW w:w="7293" w:type="dxa"/>
            <w:gridSpan w:val="4"/>
            <w:shd w:val="clear" w:color="auto" w:fill="auto"/>
          </w:tcPr>
          <w:p w:rsidR="00AE16A4" w:rsidRPr="00263268" w:rsidRDefault="00886E4D" w:rsidP="00A64874">
            <w:pPr>
              <w:pStyle w:val="Glossary"/>
              <w:rPr>
                <w:rFonts w:ascii="Tahoma" w:hAnsi="Tahoma" w:cs="Tahoma"/>
                <w:sz w:val="22"/>
                <w:szCs w:val="22"/>
              </w:rPr>
            </w:pPr>
            <w:r w:rsidRPr="00263268">
              <w:rPr>
                <w:rFonts w:ascii="Tahoma" w:hAnsi="Tahoma" w:cs="Tahoma"/>
                <w:sz w:val="22"/>
                <w:szCs w:val="22"/>
              </w:rPr>
              <w:t>Ц</w:t>
            </w:r>
            <w:r w:rsidR="00580D45" w:rsidRPr="00263268">
              <w:rPr>
                <w:rFonts w:ascii="Tahoma" w:hAnsi="Tahoma" w:cs="Tahoma"/>
                <w:sz w:val="22"/>
                <w:szCs w:val="22"/>
              </w:rPr>
              <w:t xml:space="preserve">ифровые данные и иные сведения неконфиденциального характера о ходе и итогах торгов на Бирже, </w:t>
            </w:r>
            <w:r w:rsidR="008440CB">
              <w:rPr>
                <w:rFonts w:ascii="Tahoma" w:hAnsi="Tahoma" w:cs="Tahoma"/>
                <w:sz w:val="22"/>
                <w:szCs w:val="22"/>
              </w:rPr>
              <w:t>раскрываемые (</w:t>
            </w:r>
            <w:r w:rsidR="00EB221B" w:rsidRPr="00263268">
              <w:rPr>
                <w:rFonts w:ascii="Tahoma" w:hAnsi="Tahoma" w:cs="Tahoma"/>
                <w:sz w:val="22"/>
                <w:szCs w:val="22"/>
              </w:rPr>
              <w:t>предоставляемые</w:t>
            </w:r>
            <w:r w:rsidR="008440CB">
              <w:rPr>
                <w:rFonts w:ascii="Tahoma" w:hAnsi="Tahoma" w:cs="Tahoma"/>
                <w:sz w:val="22"/>
                <w:szCs w:val="22"/>
              </w:rPr>
              <w:t>)</w:t>
            </w:r>
            <w:r w:rsidR="00EB221B" w:rsidRPr="00263268">
              <w:rPr>
                <w:rFonts w:ascii="Tahoma" w:hAnsi="Tahoma" w:cs="Tahoma"/>
                <w:sz w:val="22"/>
                <w:szCs w:val="22"/>
              </w:rPr>
              <w:t xml:space="preserve"> в режиме реального времени, с задержкой или в виде итогов торгов, </w:t>
            </w:r>
            <w:r w:rsidR="00580D45" w:rsidRPr="00263268">
              <w:rPr>
                <w:rFonts w:ascii="Tahoma" w:hAnsi="Tahoma" w:cs="Tahoma"/>
                <w:sz w:val="22"/>
                <w:szCs w:val="22"/>
              </w:rPr>
              <w:t xml:space="preserve">обработанные и систематизированные с помощью программно-технических средств и оборудования Биржи, содержащиеся в базах данных Биржи, правом на использование которых </w:t>
            </w:r>
            <w:r w:rsidR="00EB221B" w:rsidRPr="00263268">
              <w:rPr>
                <w:rFonts w:ascii="Tahoma" w:hAnsi="Tahoma" w:cs="Tahoma"/>
                <w:sz w:val="22"/>
                <w:szCs w:val="22"/>
              </w:rPr>
              <w:t xml:space="preserve">обладает </w:t>
            </w:r>
            <w:r w:rsidR="00A64874">
              <w:rPr>
                <w:rFonts w:ascii="Tahoma" w:hAnsi="Tahoma" w:cs="Tahoma"/>
                <w:sz w:val="22"/>
                <w:szCs w:val="22"/>
              </w:rPr>
              <w:t>Биржа</w:t>
            </w:r>
            <w:r w:rsidR="00580D45" w:rsidRPr="00263268">
              <w:rPr>
                <w:rFonts w:ascii="Tahoma" w:hAnsi="Tahoma" w:cs="Tahoma"/>
                <w:sz w:val="22"/>
                <w:szCs w:val="22"/>
              </w:rPr>
              <w:t>.</w:t>
            </w:r>
          </w:p>
        </w:tc>
      </w:tr>
      <w:tr w:rsidR="008D4BF2" w:rsidRPr="00263268" w:rsidTr="00D83E1A">
        <w:tc>
          <w:tcPr>
            <w:tcW w:w="2901" w:type="dxa"/>
            <w:gridSpan w:val="4"/>
          </w:tcPr>
          <w:p w:rsidR="008D4BF2" w:rsidRPr="00263268" w:rsidRDefault="008D4BF2" w:rsidP="00123829">
            <w:pPr>
              <w:pStyle w:val="Glossary"/>
              <w:jc w:val="left"/>
              <w:rPr>
                <w:rFonts w:ascii="Tahoma" w:hAnsi="Tahoma" w:cs="Tahoma"/>
                <w:b/>
                <w:sz w:val="22"/>
                <w:szCs w:val="22"/>
              </w:rPr>
            </w:pPr>
            <w:r w:rsidRPr="00263268">
              <w:rPr>
                <w:rFonts w:ascii="Tahoma" w:hAnsi="Tahoma" w:cs="Tahoma"/>
                <w:b/>
                <w:sz w:val="22"/>
                <w:szCs w:val="22"/>
              </w:rPr>
              <w:t>Биржевой рынок</w:t>
            </w:r>
            <w:r w:rsidR="005C6D26" w:rsidRPr="00263268">
              <w:rPr>
                <w:rFonts w:ascii="Tahoma" w:hAnsi="Tahoma" w:cs="Tahoma"/>
                <w:b/>
                <w:sz w:val="22"/>
                <w:szCs w:val="22"/>
              </w:rPr>
              <w:t xml:space="preserve"> </w:t>
            </w:r>
            <w:r w:rsidR="00123829" w:rsidRPr="00263268">
              <w:rPr>
                <w:rFonts w:ascii="Tahoma" w:hAnsi="Tahoma" w:cs="Tahoma"/>
                <w:b/>
                <w:sz w:val="22"/>
                <w:szCs w:val="22"/>
              </w:rPr>
              <w:t xml:space="preserve">ПАО </w:t>
            </w:r>
            <w:r w:rsidR="005C6D26" w:rsidRPr="00263268">
              <w:rPr>
                <w:rFonts w:ascii="Tahoma" w:hAnsi="Tahoma" w:cs="Tahoma"/>
                <w:b/>
                <w:sz w:val="22"/>
                <w:szCs w:val="22"/>
              </w:rPr>
              <w:t>Московская Биржа (Биржевой рынок)</w:t>
            </w:r>
          </w:p>
        </w:tc>
        <w:tc>
          <w:tcPr>
            <w:tcW w:w="7293" w:type="dxa"/>
            <w:gridSpan w:val="4"/>
            <w:shd w:val="clear" w:color="auto" w:fill="auto"/>
          </w:tcPr>
          <w:p w:rsidR="008D4BF2" w:rsidRPr="00263268" w:rsidRDefault="005C6D26" w:rsidP="00E4597D">
            <w:pPr>
              <w:pStyle w:val="Glossary"/>
              <w:rPr>
                <w:rFonts w:ascii="Tahoma" w:hAnsi="Tahoma" w:cs="Tahoma"/>
                <w:sz w:val="22"/>
                <w:szCs w:val="22"/>
              </w:rPr>
            </w:pPr>
            <w:r w:rsidRPr="00263268">
              <w:rPr>
                <w:rFonts w:ascii="Tahoma" w:hAnsi="Tahoma" w:cs="Tahoma"/>
                <w:sz w:val="22"/>
                <w:szCs w:val="22"/>
              </w:rPr>
              <w:t>Од</w:t>
            </w:r>
            <w:r w:rsidR="006F72FB" w:rsidRPr="00263268">
              <w:rPr>
                <w:rFonts w:ascii="Tahoma" w:hAnsi="Tahoma" w:cs="Tahoma"/>
                <w:sz w:val="22"/>
                <w:szCs w:val="22"/>
              </w:rPr>
              <w:t>на из торговых (биржевых) секций</w:t>
            </w:r>
            <w:r w:rsidRPr="00263268">
              <w:rPr>
                <w:rFonts w:ascii="Tahoma" w:hAnsi="Tahoma" w:cs="Tahoma"/>
                <w:sz w:val="22"/>
                <w:szCs w:val="22"/>
              </w:rPr>
              <w:t xml:space="preserve"> </w:t>
            </w:r>
            <w:r w:rsidR="00123829" w:rsidRPr="00263268">
              <w:rPr>
                <w:rFonts w:ascii="Tahoma" w:hAnsi="Tahoma" w:cs="Tahoma"/>
                <w:sz w:val="22"/>
                <w:szCs w:val="22"/>
              </w:rPr>
              <w:t xml:space="preserve">ПАО </w:t>
            </w:r>
            <w:r w:rsidRPr="00263268">
              <w:rPr>
                <w:rFonts w:ascii="Tahoma" w:hAnsi="Tahoma" w:cs="Tahoma"/>
                <w:sz w:val="22"/>
                <w:szCs w:val="22"/>
              </w:rPr>
              <w:t>Московская Биржа</w:t>
            </w:r>
            <w:r w:rsidR="00DC43E5" w:rsidRPr="00263268">
              <w:rPr>
                <w:rFonts w:ascii="Tahoma" w:hAnsi="Tahoma" w:cs="Tahoma"/>
                <w:sz w:val="22"/>
                <w:szCs w:val="22"/>
              </w:rPr>
              <w:t>, на котор</w:t>
            </w:r>
            <w:r w:rsidR="006F72FB" w:rsidRPr="00263268">
              <w:rPr>
                <w:rFonts w:ascii="Tahoma" w:hAnsi="Tahoma" w:cs="Tahoma"/>
                <w:sz w:val="22"/>
                <w:szCs w:val="22"/>
              </w:rPr>
              <w:t>ой</w:t>
            </w:r>
            <w:r w:rsidR="00DC43E5" w:rsidRPr="00263268">
              <w:rPr>
                <w:rFonts w:ascii="Tahoma" w:hAnsi="Tahoma" w:cs="Tahoma"/>
                <w:sz w:val="22"/>
                <w:szCs w:val="22"/>
              </w:rPr>
              <w:t xml:space="preserve"> </w:t>
            </w:r>
            <w:r w:rsidR="00123829" w:rsidRPr="00263268">
              <w:rPr>
                <w:rFonts w:ascii="Tahoma" w:hAnsi="Tahoma" w:cs="Tahoma"/>
                <w:sz w:val="22"/>
                <w:szCs w:val="22"/>
              </w:rPr>
              <w:t xml:space="preserve">ПАО </w:t>
            </w:r>
            <w:r w:rsidR="00DC43E5" w:rsidRPr="00263268">
              <w:rPr>
                <w:rFonts w:ascii="Tahoma" w:hAnsi="Tahoma" w:cs="Tahoma"/>
                <w:sz w:val="22"/>
                <w:szCs w:val="22"/>
              </w:rPr>
              <w:t>Московская Биржа является организатором торгов</w:t>
            </w:r>
            <w:r w:rsidR="006F72FB" w:rsidRPr="00263268">
              <w:rPr>
                <w:rFonts w:ascii="Tahoma" w:hAnsi="Tahoma" w:cs="Tahoma"/>
                <w:sz w:val="22"/>
                <w:szCs w:val="22"/>
              </w:rPr>
              <w:t>ли</w:t>
            </w:r>
            <w:r w:rsidR="00DC43E5" w:rsidRPr="00263268">
              <w:rPr>
                <w:rFonts w:ascii="Tahoma" w:hAnsi="Tahoma" w:cs="Tahoma"/>
                <w:sz w:val="22"/>
                <w:szCs w:val="22"/>
              </w:rPr>
              <w:t xml:space="preserve">. </w:t>
            </w:r>
            <w:r w:rsidR="000B60DB">
              <w:rPr>
                <w:rFonts w:ascii="Tahoma" w:hAnsi="Tahoma" w:cs="Tahoma"/>
                <w:sz w:val="22"/>
                <w:szCs w:val="22"/>
              </w:rPr>
              <w:t xml:space="preserve">Под </w:t>
            </w:r>
            <w:r w:rsidR="00DC43E5" w:rsidRPr="00263268">
              <w:rPr>
                <w:rFonts w:ascii="Tahoma" w:hAnsi="Tahoma" w:cs="Tahoma"/>
                <w:sz w:val="22"/>
                <w:szCs w:val="22"/>
              </w:rPr>
              <w:t xml:space="preserve">Биржевыми рынками </w:t>
            </w:r>
            <w:r w:rsidR="00123829" w:rsidRPr="00263268">
              <w:rPr>
                <w:rFonts w:ascii="Tahoma" w:hAnsi="Tahoma" w:cs="Tahoma"/>
                <w:sz w:val="22"/>
                <w:szCs w:val="22"/>
              </w:rPr>
              <w:t xml:space="preserve">ПАО </w:t>
            </w:r>
            <w:r w:rsidR="00DC43E5" w:rsidRPr="00263268">
              <w:rPr>
                <w:rFonts w:ascii="Tahoma" w:hAnsi="Tahoma" w:cs="Tahoma"/>
                <w:sz w:val="22"/>
                <w:szCs w:val="22"/>
              </w:rPr>
              <w:t xml:space="preserve">Московская Биржа </w:t>
            </w:r>
            <w:r w:rsidR="00B55596">
              <w:rPr>
                <w:rFonts w:ascii="Tahoma" w:hAnsi="Tahoma" w:cs="Tahoma"/>
                <w:sz w:val="22"/>
                <w:szCs w:val="22"/>
              </w:rPr>
              <w:t xml:space="preserve">в настоящих Правил допуска </w:t>
            </w:r>
            <w:r w:rsidR="000B60DB">
              <w:rPr>
                <w:rFonts w:ascii="Tahoma" w:hAnsi="Tahoma" w:cs="Tahoma"/>
                <w:sz w:val="22"/>
                <w:szCs w:val="22"/>
              </w:rPr>
              <w:t>понимаются</w:t>
            </w:r>
            <w:r w:rsidR="00DC43E5" w:rsidRPr="00263268">
              <w:rPr>
                <w:rFonts w:ascii="Tahoma" w:hAnsi="Tahoma" w:cs="Tahoma"/>
                <w:sz w:val="22"/>
                <w:szCs w:val="22"/>
              </w:rPr>
              <w:t>:</w:t>
            </w:r>
            <w:r w:rsidRPr="00263268">
              <w:rPr>
                <w:rFonts w:ascii="Tahoma" w:hAnsi="Tahoma" w:cs="Tahoma"/>
                <w:sz w:val="22"/>
                <w:szCs w:val="22"/>
              </w:rPr>
              <w:t xml:space="preserve"> валютный рынок и рынок драгоценных металлов, срочный рынок, рынок Стандартизированных ПФИ</w:t>
            </w:r>
            <w:r w:rsidR="00E4597D">
              <w:rPr>
                <w:rFonts w:ascii="Tahoma" w:hAnsi="Tahoma" w:cs="Tahoma"/>
                <w:sz w:val="22"/>
                <w:szCs w:val="22"/>
              </w:rPr>
              <w:t>, фондовый рынок, рынок депозитов.</w:t>
            </w:r>
          </w:p>
        </w:tc>
      </w:tr>
      <w:tr w:rsidR="00C150A7" w:rsidRPr="00263268" w:rsidTr="00D83E1A">
        <w:tc>
          <w:tcPr>
            <w:tcW w:w="2901" w:type="dxa"/>
            <w:gridSpan w:val="4"/>
          </w:tcPr>
          <w:tbl>
            <w:tblPr>
              <w:tblW w:w="2586" w:type="dxa"/>
              <w:tblBorders>
                <w:top w:val="nil"/>
                <w:left w:val="nil"/>
                <w:bottom w:val="nil"/>
                <w:right w:val="nil"/>
              </w:tblBorders>
              <w:tblLayout w:type="fixed"/>
              <w:tblLook w:val="0000" w:firstRow="0" w:lastRow="0" w:firstColumn="0" w:lastColumn="0" w:noHBand="0" w:noVBand="0"/>
            </w:tblPr>
            <w:tblGrid>
              <w:gridCol w:w="2586"/>
            </w:tblGrid>
            <w:tr w:rsidR="00C150A7" w:rsidRPr="00263268" w:rsidTr="00B663EB">
              <w:trPr>
                <w:trHeight w:val="383"/>
              </w:trPr>
              <w:tc>
                <w:tcPr>
                  <w:tcW w:w="2586" w:type="dxa"/>
                </w:tcPr>
                <w:p w:rsidR="00C150A7" w:rsidRPr="00263268" w:rsidRDefault="00C150A7" w:rsidP="00E4597D">
                  <w:pPr>
                    <w:spacing w:before="120" w:after="120"/>
                    <w:ind w:left="-74"/>
                    <w:rPr>
                      <w:rFonts w:ascii="Tahoma" w:hAnsi="Tahoma" w:cs="Tahoma"/>
                      <w:b/>
                      <w:sz w:val="22"/>
                      <w:szCs w:val="22"/>
                    </w:rPr>
                  </w:pPr>
                  <w:r w:rsidRPr="00263268">
                    <w:rPr>
                      <w:rFonts w:ascii="Tahoma" w:hAnsi="Tahoma" w:cs="Tahoma"/>
                      <w:b/>
                      <w:bCs/>
                      <w:iCs/>
                      <w:sz w:val="22"/>
                      <w:szCs w:val="22"/>
                    </w:rPr>
                    <w:t xml:space="preserve">Взнос за предоставление допуска к участию в торгах </w:t>
                  </w:r>
                  <w:r w:rsidR="00FB1755" w:rsidRPr="0079232C">
                    <w:rPr>
                      <w:rFonts w:ascii="Tahoma" w:hAnsi="Tahoma" w:cs="Tahoma"/>
                      <w:b/>
                      <w:bCs/>
                      <w:iCs/>
                      <w:sz w:val="22"/>
                      <w:szCs w:val="22"/>
                    </w:rPr>
                    <w:t>(Взнос за допуск)</w:t>
                  </w:r>
                </w:p>
              </w:tc>
            </w:tr>
          </w:tbl>
          <w:p w:rsidR="00C150A7" w:rsidRPr="00263268" w:rsidRDefault="00C150A7" w:rsidP="00B663EB">
            <w:pPr>
              <w:spacing w:before="120" w:after="120"/>
              <w:jc w:val="both"/>
              <w:rPr>
                <w:rFonts w:ascii="Tahoma" w:hAnsi="Tahoma" w:cs="Tahoma"/>
                <w:b/>
                <w:sz w:val="22"/>
                <w:szCs w:val="22"/>
              </w:rPr>
            </w:pPr>
          </w:p>
        </w:tc>
        <w:tc>
          <w:tcPr>
            <w:tcW w:w="7293" w:type="dxa"/>
            <w:gridSpan w:val="4"/>
          </w:tcPr>
          <w:p w:rsidR="00C150A7" w:rsidRPr="00263268" w:rsidRDefault="00886E4D" w:rsidP="00026D7B">
            <w:pPr>
              <w:pStyle w:val="Glossary"/>
              <w:rPr>
                <w:rFonts w:ascii="Tahoma" w:hAnsi="Tahoma" w:cs="Tahoma"/>
                <w:sz w:val="22"/>
                <w:szCs w:val="22"/>
              </w:rPr>
            </w:pPr>
            <w:r w:rsidRPr="00263268">
              <w:rPr>
                <w:rFonts w:ascii="Tahoma" w:hAnsi="Tahoma" w:cs="Tahoma"/>
                <w:sz w:val="22"/>
                <w:szCs w:val="22"/>
              </w:rPr>
              <w:t>О</w:t>
            </w:r>
            <w:r w:rsidR="00C150A7" w:rsidRPr="00263268">
              <w:rPr>
                <w:rFonts w:ascii="Tahoma" w:hAnsi="Tahoma" w:cs="Tahoma"/>
                <w:sz w:val="22"/>
                <w:szCs w:val="22"/>
              </w:rPr>
              <w:t xml:space="preserve">бязательный взнос, уплачиваемый Кандидатом в Участники торгов и используемый для покрытия расходов по обслуживанию и развитию торговли на </w:t>
            </w:r>
            <w:r w:rsidR="00BD12B1" w:rsidRPr="00263268">
              <w:rPr>
                <w:rFonts w:ascii="Tahoma" w:hAnsi="Tahoma" w:cs="Tahoma"/>
                <w:sz w:val="22"/>
                <w:szCs w:val="22"/>
              </w:rPr>
              <w:t xml:space="preserve">Биржевых </w:t>
            </w:r>
            <w:r w:rsidR="00C150A7" w:rsidRPr="00263268">
              <w:rPr>
                <w:rFonts w:ascii="Tahoma" w:hAnsi="Tahoma" w:cs="Tahoma"/>
                <w:sz w:val="22"/>
                <w:szCs w:val="22"/>
              </w:rPr>
              <w:t>рынк</w:t>
            </w:r>
            <w:r w:rsidR="002F5AD6" w:rsidRPr="00263268">
              <w:rPr>
                <w:rFonts w:ascii="Tahoma" w:hAnsi="Tahoma" w:cs="Tahoma"/>
                <w:sz w:val="22"/>
                <w:szCs w:val="22"/>
              </w:rPr>
              <w:t>ах</w:t>
            </w:r>
            <w:r w:rsidR="00C150A7" w:rsidRPr="00263268">
              <w:rPr>
                <w:rFonts w:ascii="Tahoma" w:hAnsi="Tahoma" w:cs="Tahoma"/>
                <w:sz w:val="22"/>
                <w:szCs w:val="22"/>
              </w:rPr>
              <w:t xml:space="preserve"> </w:t>
            </w:r>
            <w:r w:rsidR="00123829" w:rsidRPr="00263268">
              <w:rPr>
                <w:rFonts w:ascii="Tahoma" w:hAnsi="Tahoma" w:cs="Tahoma"/>
                <w:sz w:val="22"/>
                <w:szCs w:val="22"/>
              </w:rPr>
              <w:t xml:space="preserve">ПАО </w:t>
            </w:r>
            <w:r w:rsidR="00C150A7" w:rsidRPr="00263268">
              <w:rPr>
                <w:rFonts w:ascii="Tahoma" w:hAnsi="Tahoma" w:cs="Tahoma"/>
                <w:sz w:val="22"/>
                <w:szCs w:val="22"/>
              </w:rPr>
              <w:t>Московская Биржа.</w:t>
            </w:r>
            <w:r w:rsidR="002F5AD6" w:rsidRPr="00263268">
              <w:rPr>
                <w:rFonts w:ascii="Tahoma" w:hAnsi="Tahoma" w:cs="Tahoma"/>
                <w:sz w:val="22"/>
                <w:szCs w:val="22"/>
              </w:rPr>
              <w:t xml:space="preserve"> </w:t>
            </w:r>
            <w:r w:rsidR="00756F0C" w:rsidRPr="00263268">
              <w:rPr>
                <w:rFonts w:ascii="Tahoma" w:hAnsi="Tahoma" w:cs="Tahoma"/>
                <w:sz w:val="22"/>
                <w:szCs w:val="22"/>
              </w:rPr>
              <w:t xml:space="preserve">Для каждого </w:t>
            </w:r>
            <w:r w:rsidR="00BD12B1" w:rsidRPr="00263268">
              <w:rPr>
                <w:rFonts w:ascii="Tahoma" w:hAnsi="Tahoma" w:cs="Tahoma"/>
                <w:sz w:val="22"/>
                <w:szCs w:val="22"/>
              </w:rPr>
              <w:t xml:space="preserve">Биржевого </w:t>
            </w:r>
            <w:r w:rsidR="00756F0C" w:rsidRPr="00263268">
              <w:rPr>
                <w:rFonts w:ascii="Tahoma" w:hAnsi="Tahoma" w:cs="Tahoma"/>
                <w:sz w:val="22"/>
                <w:szCs w:val="22"/>
              </w:rPr>
              <w:t>рынка Биржа устанавливает размер взноса отдельно.</w:t>
            </w:r>
            <w:r w:rsidR="00665786" w:rsidRPr="00263268">
              <w:rPr>
                <w:rFonts w:ascii="Tahoma" w:hAnsi="Tahoma" w:cs="Tahoma"/>
                <w:sz w:val="22"/>
                <w:szCs w:val="22"/>
              </w:rPr>
              <w:t xml:space="preserve"> </w:t>
            </w:r>
          </w:p>
        </w:tc>
      </w:tr>
      <w:tr w:rsidR="00A80CB0" w:rsidRPr="001D62EF" w:rsidTr="00D83E1A">
        <w:tc>
          <w:tcPr>
            <w:tcW w:w="2901" w:type="dxa"/>
            <w:gridSpan w:val="4"/>
          </w:tcPr>
          <w:p w:rsidR="00A80CB0" w:rsidRPr="00263268" w:rsidRDefault="00A80CB0" w:rsidP="00814668">
            <w:pPr>
              <w:spacing w:before="120" w:after="120"/>
              <w:jc w:val="both"/>
              <w:rPr>
                <w:rFonts w:ascii="Tahoma" w:hAnsi="Tahoma" w:cs="Tahoma"/>
                <w:sz w:val="22"/>
                <w:szCs w:val="22"/>
              </w:rPr>
            </w:pPr>
            <w:r w:rsidRPr="00263268">
              <w:rPr>
                <w:rFonts w:ascii="Tahoma" w:hAnsi="Tahoma" w:cs="Tahoma"/>
                <w:b/>
                <w:sz w:val="22"/>
                <w:szCs w:val="22"/>
              </w:rPr>
              <w:t xml:space="preserve">Внутренние документы Биржи </w:t>
            </w:r>
            <w:r w:rsidRPr="00263268">
              <w:rPr>
                <w:rFonts w:ascii="Tahoma" w:hAnsi="Tahoma" w:cs="Tahoma"/>
                <w:sz w:val="22"/>
                <w:szCs w:val="22"/>
              </w:rPr>
              <w:t xml:space="preserve"> </w:t>
            </w:r>
          </w:p>
          <w:p w:rsidR="00A80CB0" w:rsidRPr="00263268" w:rsidRDefault="00A80CB0" w:rsidP="00814668">
            <w:pPr>
              <w:pStyle w:val="Glossary"/>
              <w:jc w:val="left"/>
              <w:rPr>
                <w:rFonts w:ascii="Tahoma" w:hAnsi="Tahoma" w:cs="Tahoma"/>
                <w:b/>
                <w:sz w:val="22"/>
                <w:szCs w:val="22"/>
              </w:rPr>
            </w:pPr>
          </w:p>
        </w:tc>
        <w:tc>
          <w:tcPr>
            <w:tcW w:w="7293" w:type="dxa"/>
            <w:gridSpan w:val="4"/>
            <w:shd w:val="clear" w:color="auto" w:fill="auto"/>
          </w:tcPr>
          <w:p w:rsidR="00A80CB0" w:rsidRPr="001D62EF" w:rsidRDefault="001969EA" w:rsidP="001E7A29">
            <w:pPr>
              <w:pStyle w:val="Glossary"/>
              <w:rPr>
                <w:rFonts w:ascii="Tahoma" w:hAnsi="Tahoma" w:cs="Tahoma"/>
                <w:sz w:val="22"/>
                <w:szCs w:val="22"/>
              </w:rPr>
            </w:pPr>
            <w:r w:rsidRPr="001D62EF">
              <w:rPr>
                <w:rFonts w:ascii="Tahoma" w:hAnsi="Tahoma" w:cs="Tahoma"/>
                <w:sz w:val="22"/>
                <w:szCs w:val="22"/>
              </w:rPr>
              <w:t xml:space="preserve">Утвержденные </w:t>
            </w:r>
            <w:r w:rsidR="00A80CB0" w:rsidRPr="001D62EF">
              <w:rPr>
                <w:rFonts w:ascii="Tahoma" w:hAnsi="Tahoma" w:cs="Tahoma"/>
                <w:sz w:val="22"/>
                <w:szCs w:val="22"/>
              </w:rPr>
              <w:t xml:space="preserve">уполномоченными органами Биржи в соответствии с их компетенцией </w:t>
            </w:r>
            <w:r w:rsidR="00194811" w:rsidRPr="001D62EF">
              <w:rPr>
                <w:rFonts w:ascii="Tahoma" w:hAnsi="Tahoma" w:cs="Tahoma"/>
                <w:sz w:val="22"/>
                <w:szCs w:val="22"/>
              </w:rPr>
              <w:t xml:space="preserve">и размещенные на сайте Биржи в сети Интернет </w:t>
            </w:r>
            <w:r w:rsidR="00A80CB0" w:rsidRPr="001D62EF">
              <w:rPr>
                <w:rFonts w:ascii="Tahoma" w:hAnsi="Tahoma" w:cs="Tahoma"/>
                <w:sz w:val="22"/>
                <w:szCs w:val="22"/>
              </w:rPr>
              <w:t xml:space="preserve">внутренние документы, регламентирующие деятельность </w:t>
            </w:r>
            <w:r w:rsidR="00BD12B1" w:rsidRPr="001D62EF">
              <w:rPr>
                <w:rFonts w:ascii="Tahoma" w:hAnsi="Tahoma" w:cs="Tahoma"/>
                <w:sz w:val="22"/>
                <w:szCs w:val="22"/>
              </w:rPr>
              <w:t xml:space="preserve">Биржевых </w:t>
            </w:r>
            <w:r w:rsidR="00757856" w:rsidRPr="001D62EF">
              <w:rPr>
                <w:rFonts w:ascii="Tahoma" w:hAnsi="Tahoma" w:cs="Tahoma"/>
                <w:sz w:val="22"/>
                <w:szCs w:val="22"/>
              </w:rPr>
              <w:t>рынк</w:t>
            </w:r>
            <w:r w:rsidR="002F5AD6" w:rsidRPr="001D62EF">
              <w:rPr>
                <w:rFonts w:ascii="Tahoma" w:hAnsi="Tahoma" w:cs="Tahoma"/>
                <w:sz w:val="22"/>
                <w:szCs w:val="22"/>
              </w:rPr>
              <w:t>ов</w:t>
            </w:r>
            <w:r w:rsidR="00757856" w:rsidRPr="001D62EF">
              <w:rPr>
                <w:rFonts w:ascii="Tahoma" w:hAnsi="Tahoma" w:cs="Tahoma"/>
                <w:sz w:val="22"/>
                <w:szCs w:val="22"/>
              </w:rPr>
              <w:t xml:space="preserve"> </w:t>
            </w:r>
            <w:r w:rsidR="00123829" w:rsidRPr="001D62EF">
              <w:rPr>
                <w:rFonts w:ascii="Tahoma" w:hAnsi="Tahoma" w:cs="Tahoma"/>
                <w:sz w:val="22"/>
                <w:szCs w:val="22"/>
              </w:rPr>
              <w:t xml:space="preserve">ПАО </w:t>
            </w:r>
            <w:r w:rsidR="00D05429" w:rsidRPr="001D62EF">
              <w:rPr>
                <w:rFonts w:ascii="Tahoma" w:hAnsi="Tahoma" w:cs="Tahoma"/>
                <w:sz w:val="22"/>
                <w:szCs w:val="22"/>
              </w:rPr>
              <w:t>Московская Биржа</w:t>
            </w:r>
            <w:r w:rsidR="0000287C" w:rsidRPr="001D62EF">
              <w:rPr>
                <w:rFonts w:ascii="Tahoma" w:hAnsi="Tahoma" w:cs="Tahoma"/>
                <w:sz w:val="22"/>
                <w:szCs w:val="22"/>
              </w:rPr>
              <w:t>, отношения, возникающие в связи проведением организованных торгов на Биржевых рынках и/или участием в них, в том числе права и обязанности Биржи и Участников торгов, порядок и особенности оказания Биржей услуг по проведению организованных торгов, условия заключаемых на организованных торгах Биржи договоров, порядок и сроки расчета Биржей цен, индексов и иных показателей, порядок документооборота и обмена информацией между Биржей и Участниками торгов. Под Внутренними документами, в частности, понимаются Правила допуска, Правила торгов, Спецификации и иные документы Биржи, на которые есть ссылка в Правилах допуска и (или) Правилах торгов</w:t>
            </w:r>
            <w:r w:rsidRPr="001D62EF">
              <w:rPr>
                <w:rFonts w:ascii="Tahoma" w:hAnsi="Tahoma" w:cs="Tahoma"/>
                <w:sz w:val="22"/>
                <w:szCs w:val="22"/>
              </w:rPr>
              <w:t>.</w:t>
            </w:r>
            <w:r w:rsidR="00A80CB0" w:rsidRPr="001D62EF">
              <w:rPr>
                <w:rFonts w:ascii="Tahoma" w:hAnsi="Tahoma" w:cs="Tahoma"/>
                <w:sz w:val="22"/>
                <w:szCs w:val="22"/>
              </w:rPr>
              <w:t xml:space="preserve"> </w:t>
            </w:r>
          </w:p>
        </w:tc>
      </w:tr>
      <w:tr w:rsidR="001969EA" w:rsidRPr="00263268" w:rsidTr="00D83E1A">
        <w:tc>
          <w:tcPr>
            <w:tcW w:w="2901" w:type="dxa"/>
            <w:gridSpan w:val="4"/>
          </w:tcPr>
          <w:p w:rsidR="001969EA" w:rsidRPr="00263268" w:rsidRDefault="001969EA" w:rsidP="00E14403">
            <w:pPr>
              <w:spacing w:before="120" w:after="120"/>
              <w:jc w:val="both"/>
              <w:rPr>
                <w:rFonts w:ascii="Tahoma" w:hAnsi="Tahoma" w:cs="Tahoma"/>
                <w:b/>
                <w:sz w:val="22"/>
                <w:szCs w:val="22"/>
              </w:rPr>
            </w:pPr>
            <w:r w:rsidRPr="00263268">
              <w:rPr>
                <w:rFonts w:ascii="Tahoma" w:hAnsi="Tahoma" w:cs="Tahoma"/>
                <w:b/>
                <w:sz w:val="22"/>
                <w:szCs w:val="22"/>
              </w:rPr>
              <w:t>Допуск</w:t>
            </w:r>
            <w:r w:rsidR="007C3DAB" w:rsidRPr="00263268">
              <w:rPr>
                <w:rFonts w:ascii="Tahoma" w:hAnsi="Tahoma" w:cs="Tahoma"/>
                <w:b/>
                <w:sz w:val="22"/>
                <w:szCs w:val="22"/>
              </w:rPr>
              <w:t xml:space="preserve"> к участию в торгах</w:t>
            </w:r>
          </w:p>
        </w:tc>
        <w:tc>
          <w:tcPr>
            <w:tcW w:w="7293" w:type="dxa"/>
            <w:gridSpan w:val="4"/>
          </w:tcPr>
          <w:p w:rsidR="001969EA" w:rsidRPr="00263268" w:rsidDel="001969EA" w:rsidRDefault="0045605A" w:rsidP="00123829">
            <w:pPr>
              <w:pStyle w:val="Glossary"/>
              <w:rPr>
                <w:rFonts w:ascii="Tahoma" w:hAnsi="Tahoma" w:cs="Tahoma"/>
                <w:sz w:val="22"/>
                <w:szCs w:val="22"/>
              </w:rPr>
            </w:pPr>
            <w:r w:rsidRPr="00263268">
              <w:rPr>
                <w:rFonts w:ascii="Tahoma" w:hAnsi="Tahoma" w:cs="Tahoma"/>
                <w:sz w:val="22"/>
                <w:szCs w:val="22"/>
              </w:rPr>
              <w:t xml:space="preserve">Обеспечение Биржей возможности </w:t>
            </w:r>
            <w:r w:rsidR="00E07DFF" w:rsidRPr="00263268">
              <w:rPr>
                <w:rFonts w:ascii="Tahoma" w:hAnsi="Tahoma" w:cs="Tahoma"/>
                <w:sz w:val="22"/>
                <w:szCs w:val="22"/>
              </w:rPr>
              <w:t>Участникам торгов</w:t>
            </w:r>
            <w:r w:rsidRPr="00263268">
              <w:rPr>
                <w:rFonts w:ascii="Tahoma" w:hAnsi="Tahoma" w:cs="Tahoma"/>
                <w:sz w:val="22"/>
                <w:szCs w:val="22"/>
              </w:rPr>
              <w:t xml:space="preserve"> </w:t>
            </w:r>
            <w:r w:rsidR="002F5AD6" w:rsidRPr="00263268">
              <w:rPr>
                <w:rFonts w:ascii="Tahoma" w:hAnsi="Tahoma" w:cs="Tahoma"/>
                <w:sz w:val="22"/>
                <w:szCs w:val="22"/>
              </w:rPr>
              <w:t xml:space="preserve">участвовать в торгах на </w:t>
            </w:r>
            <w:r w:rsidR="00BD12B1" w:rsidRPr="00263268">
              <w:rPr>
                <w:rFonts w:ascii="Tahoma" w:hAnsi="Tahoma" w:cs="Tahoma"/>
                <w:sz w:val="22"/>
                <w:szCs w:val="22"/>
              </w:rPr>
              <w:t xml:space="preserve">Биржевых </w:t>
            </w:r>
            <w:r w:rsidR="002F5AD6" w:rsidRPr="00263268">
              <w:rPr>
                <w:rFonts w:ascii="Tahoma" w:hAnsi="Tahoma" w:cs="Tahoma"/>
                <w:sz w:val="22"/>
                <w:szCs w:val="22"/>
              </w:rPr>
              <w:t xml:space="preserve">рынках </w:t>
            </w:r>
            <w:r w:rsidR="00123829" w:rsidRPr="00263268">
              <w:rPr>
                <w:rFonts w:ascii="Tahoma" w:hAnsi="Tahoma" w:cs="Tahoma"/>
                <w:sz w:val="22"/>
                <w:szCs w:val="22"/>
              </w:rPr>
              <w:t xml:space="preserve">ПАО </w:t>
            </w:r>
            <w:r w:rsidR="002F5AD6" w:rsidRPr="00263268">
              <w:rPr>
                <w:rFonts w:ascii="Tahoma" w:hAnsi="Tahoma" w:cs="Tahoma"/>
                <w:sz w:val="22"/>
                <w:szCs w:val="22"/>
              </w:rPr>
              <w:t>Московская Биржа</w:t>
            </w:r>
            <w:r w:rsidR="005627D9" w:rsidRPr="00263268">
              <w:rPr>
                <w:rFonts w:ascii="Tahoma" w:hAnsi="Tahoma" w:cs="Tahoma"/>
                <w:sz w:val="22"/>
                <w:szCs w:val="22"/>
              </w:rPr>
              <w:t>.</w:t>
            </w:r>
            <w:r w:rsidRPr="00263268">
              <w:rPr>
                <w:rFonts w:ascii="Tahoma" w:hAnsi="Tahoma" w:cs="Tahoma"/>
                <w:sz w:val="22"/>
                <w:szCs w:val="22"/>
              </w:rPr>
              <w:t xml:space="preserve"> </w:t>
            </w:r>
            <w:r w:rsidR="00AE16A4" w:rsidRPr="00263268">
              <w:rPr>
                <w:rFonts w:ascii="Tahoma" w:hAnsi="Tahoma" w:cs="Tahoma"/>
                <w:sz w:val="22"/>
                <w:szCs w:val="22"/>
              </w:rPr>
              <w:t xml:space="preserve">Допуск на каждый </w:t>
            </w:r>
            <w:r w:rsidR="00BD12B1" w:rsidRPr="00263268">
              <w:rPr>
                <w:rFonts w:ascii="Tahoma" w:hAnsi="Tahoma" w:cs="Tahoma"/>
                <w:sz w:val="22"/>
                <w:szCs w:val="22"/>
              </w:rPr>
              <w:t xml:space="preserve">Биржевой </w:t>
            </w:r>
            <w:r w:rsidR="00AE16A4" w:rsidRPr="00263268">
              <w:rPr>
                <w:rFonts w:ascii="Tahoma" w:hAnsi="Tahoma" w:cs="Tahoma"/>
                <w:sz w:val="22"/>
                <w:szCs w:val="22"/>
              </w:rPr>
              <w:t xml:space="preserve">рынок </w:t>
            </w:r>
            <w:r w:rsidR="00123829" w:rsidRPr="00263268">
              <w:rPr>
                <w:rFonts w:ascii="Tahoma" w:hAnsi="Tahoma" w:cs="Tahoma"/>
                <w:sz w:val="22"/>
                <w:szCs w:val="22"/>
              </w:rPr>
              <w:t xml:space="preserve">ПАО </w:t>
            </w:r>
            <w:r w:rsidR="00AE16A4" w:rsidRPr="00263268">
              <w:rPr>
                <w:rFonts w:ascii="Tahoma" w:hAnsi="Tahoma" w:cs="Tahoma"/>
                <w:sz w:val="22"/>
                <w:szCs w:val="22"/>
              </w:rPr>
              <w:t>Московская Биржа предоставляется отдельно.</w:t>
            </w:r>
          </w:p>
        </w:tc>
      </w:tr>
      <w:tr w:rsidR="0092292F" w:rsidRPr="00263268" w:rsidTr="00D83E1A">
        <w:tc>
          <w:tcPr>
            <w:tcW w:w="2901" w:type="dxa"/>
            <w:gridSpan w:val="4"/>
          </w:tcPr>
          <w:p w:rsidR="0092292F" w:rsidRPr="00263268" w:rsidRDefault="0092292F" w:rsidP="0092292F">
            <w:pPr>
              <w:spacing w:before="120" w:after="120"/>
              <w:jc w:val="both"/>
              <w:rPr>
                <w:rFonts w:ascii="Tahoma" w:hAnsi="Tahoma" w:cs="Tahoma"/>
                <w:b/>
                <w:sz w:val="22"/>
                <w:szCs w:val="22"/>
              </w:rPr>
            </w:pPr>
            <w:r w:rsidRPr="00263268">
              <w:rPr>
                <w:rFonts w:ascii="Tahoma" w:hAnsi="Tahoma" w:cs="Tahoma"/>
                <w:b/>
                <w:sz w:val="22"/>
                <w:szCs w:val="22"/>
              </w:rPr>
              <w:t>Идентификатор спонсируемого доступа</w:t>
            </w:r>
          </w:p>
        </w:tc>
        <w:tc>
          <w:tcPr>
            <w:tcW w:w="7293" w:type="dxa"/>
            <w:gridSpan w:val="4"/>
          </w:tcPr>
          <w:p w:rsidR="0092292F" w:rsidRPr="00263268" w:rsidRDefault="0092292F" w:rsidP="0027329A">
            <w:pPr>
              <w:pStyle w:val="Glossary"/>
              <w:rPr>
                <w:rFonts w:ascii="Tahoma" w:hAnsi="Tahoma" w:cs="Tahoma"/>
                <w:sz w:val="22"/>
                <w:szCs w:val="22"/>
              </w:rPr>
            </w:pPr>
            <w:r w:rsidRPr="00263268">
              <w:rPr>
                <w:rFonts w:ascii="Tahoma" w:hAnsi="Tahoma" w:cs="Tahoma"/>
                <w:sz w:val="22"/>
                <w:szCs w:val="22"/>
              </w:rPr>
              <w:t>Уникальный буквенно-цифровой код, который выдается Участнику торгов с целью последующей передачи Клиенту такого Участника торгов для подключения к подсистеме обработки поручений в порядке, предусмотренном Правилами допуска и Правилами торгов.</w:t>
            </w:r>
          </w:p>
        </w:tc>
      </w:tr>
      <w:tr w:rsidR="0092292F" w:rsidRPr="00263268" w:rsidTr="00D83E1A">
        <w:tc>
          <w:tcPr>
            <w:tcW w:w="2901" w:type="dxa"/>
            <w:gridSpan w:val="4"/>
          </w:tcPr>
          <w:p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Идентификатор Участника торгов (Идентификатор)</w:t>
            </w:r>
          </w:p>
          <w:p w:rsidR="0092292F" w:rsidRPr="00263268" w:rsidRDefault="0092292F" w:rsidP="0092292F">
            <w:pPr>
              <w:pStyle w:val="Glossary"/>
              <w:jc w:val="left"/>
              <w:rPr>
                <w:rFonts w:ascii="Tahoma" w:hAnsi="Tahoma" w:cs="Tahoma"/>
                <w:b/>
                <w:sz w:val="22"/>
                <w:szCs w:val="22"/>
              </w:rPr>
            </w:pPr>
          </w:p>
        </w:tc>
        <w:tc>
          <w:tcPr>
            <w:tcW w:w="7293" w:type="dxa"/>
            <w:gridSpan w:val="4"/>
          </w:tcPr>
          <w:p w:rsidR="0092292F" w:rsidRPr="00263268" w:rsidRDefault="0092292F" w:rsidP="001E7A29">
            <w:pPr>
              <w:pStyle w:val="Glossary"/>
              <w:rPr>
                <w:rFonts w:ascii="Tahoma" w:hAnsi="Tahoma" w:cs="Tahoma"/>
                <w:sz w:val="22"/>
                <w:szCs w:val="22"/>
              </w:rPr>
            </w:pPr>
            <w:r w:rsidRPr="00263268">
              <w:rPr>
                <w:rFonts w:ascii="Tahoma" w:hAnsi="Tahoma" w:cs="Tahoma"/>
                <w:sz w:val="22"/>
                <w:szCs w:val="22"/>
              </w:rPr>
              <w:t>Уникальный буквенно-цифровой код, который присваивается Биржей Участнику торгов</w:t>
            </w:r>
            <w:r w:rsidRPr="00263268">
              <w:rPr>
                <w:rFonts w:ascii="Tahoma" w:hAnsi="Tahoma" w:cs="Tahoma"/>
                <w:color w:val="000000"/>
                <w:sz w:val="22"/>
                <w:szCs w:val="22"/>
              </w:rPr>
              <w:t xml:space="preserve"> </w:t>
            </w:r>
            <w:r w:rsidRPr="00263268">
              <w:rPr>
                <w:rFonts w:ascii="Tahoma" w:hAnsi="Tahoma" w:cs="Tahoma"/>
                <w:sz w:val="22"/>
                <w:szCs w:val="22"/>
              </w:rPr>
              <w:t xml:space="preserve">для получения технического доступа к ПТК ТЦ в порядке, предусмотренном Правилами допуска. Для каждого Биржевого рынка Участнику торгов присваивается отдельный Идентификатор Участника торгов. </w:t>
            </w:r>
          </w:p>
        </w:tc>
      </w:tr>
      <w:tr w:rsidR="0092292F" w:rsidRPr="00263268" w:rsidTr="00D83E1A">
        <w:tc>
          <w:tcPr>
            <w:tcW w:w="2901" w:type="dxa"/>
            <w:gridSpan w:val="4"/>
          </w:tcPr>
          <w:p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Кандидат в Участники торгов (Кандидат)</w:t>
            </w:r>
          </w:p>
        </w:tc>
        <w:tc>
          <w:tcPr>
            <w:tcW w:w="7293" w:type="dxa"/>
            <w:gridSpan w:val="4"/>
          </w:tcPr>
          <w:p w:rsidR="0092292F" w:rsidRPr="00263268" w:rsidRDefault="0092292F" w:rsidP="0092292F">
            <w:pPr>
              <w:pStyle w:val="Glossary"/>
              <w:rPr>
                <w:rFonts w:ascii="Tahoma" w:hAnsi="Tahoma" w:cs="Tahoma"/>
                <w:sz w:val="22"/>
                <w:szCs w:val="22"/>
              </w:rPr>
            </w:pPr>
            <w:r w:rsidRPr="00263268">
              <w:rPr>
                <w:rFonts w:ascii="Tahoma" w:hAnsi="Tahoma" w:cs="Tahoma"/>
                <w:sz w:val="22"/>
                <w:szCs w:val="22"/>
              </w:rPr>
              <w:t>Юридическое лицо, которое представило согласно Правилам допуска заявление о предоставлении допуска к участию в торгах на Биржевом рынке ПАО Московская Биржа.</w:t>
            </w:r>
          </w:p>
        </w:tc>
      </w:tr>
      <w:tr w:rsidR="0092292F" w:rsidRPr="00263268" w:rsidTr="00D83E1A">
        <w:trPr>
          <w:gridBefore w:val="1"/>
          <w:gridAfter w:val="2"/>
          <w:wBefore w:w="34" w:type="dxa"/>
          <w:wAfter w:w="72" w:type="dxa"/>
          <w:cantSplit/>
        </w:trPr>
        <w:tc>
          <w:tcPr>
            <w:tcW w:w="2552" w:type="dxa"/>
            <w:gridSpan w:val="2"/>
          </w:tcPr>
          <w:p w:rsidR="0092292F" w:rsidRPr="00263268" w:rsidRDefault="0092292F" w:rsidP="0092292F">
            <w:pPr>
              <w:spacing w:beforeLines="60" w:before="144" w:afterLines="60" w:after="144"/>
              <w:jc w:val="both"/>
              <w:rPr>
                <w:rFonts w:ascii="Tahoma" w:hAnsi="Tahoma" w:cs="Tahoma"/>
                <w:b/>
                <w:sz w:val="22"/>
                <w:szCs w:val="22"/>
              </w:rPr>
            </w:pPr>
            <w:r w:rsidRPr="00263268">
              <w:rPr>
                <w:rFonts w:ascii="Tahoma" w:hAnsi="Tahoma" w:cs="Tahoma"/>
                <w:b/>
                <w:sz w:val="22"/>
                <w:szCs w:val="22"/>
              </w:rPr>
              <w:t xml:space="preserve">Категория Участников торгов </w:t>
            </w:r>
          </w:p>
        </w:tc>
        <w:tc>
          <w:tcPr>
            <w:tcW w:w="7536" w:type="dxa"/>
            <w:gridSpan w:val="3"/>
          </w:tcPr>
          <w:p w:rsidR="0092292F" w:rsidRPr="00263268" w:rsidRDefault="0092292F" w:rsidP="00A26EF0">
            <w:pPr>
              <w:pStyle w:val="Glossary"/>
              <w:spacing w:beforeLines="60" w:before="144" w:afterLines="60" w:after="144"/>
              <w:ind w:left="322"/>
              <w:rPr>
                <w:rFonts w:ascii="Tahoma" w:hAnsi="Tahoma" w:cs="Tahoma"/>
                <w:sz w:val="22"/>
                <w:szCs w:val="22"/>
              </w:rPr>
            </w:pPr>
            <w:r w:rsidRPr="00263268">
              <w:rPr>
                <w:rFonts w:ascii="Tahoma" w:hAnsi="Tahoma" w:cs="Tahoma"/>
                <w:sz w:val="22"/>
                <w:szCs w:val="22"/>
              </w:rPr>
              <w:t xml:space="preserve">Совокупность Участников торгов, для которых Биржей установлены одинаковые требования и особенности оказания услуг по проведению организованных торгов. Для каждого Биржевого рынка категории Участников торгов устанавливаются Биржей отдельно. </w:t>
            </w:r>
          </w:p>
        </w:tc>
      </w:tr>
      <w:tr w:rsidR="0092292F" w:rsidRPr="00263268" w:rsidTr="00D83E1A">
        <w:tc>
          <w:tcPr>
            <w:tcW w:w="2901" w:type="dxa"/>
            <w:gridSpan w:val="4"/>
          </w:tcPr>
          <w:p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Клиент Участника торгов (Клиент)</w:t>
            </w:r>
          </w:p>
        </w:tc>
        <w:tc>
          <w:tcPr>
            <w:tcW w:w="7293" w:type="dxa"/>
            <w:gridSpan w:val="4"/>
          </w:tcPr>
          <w:p w:rsidR="0092292F" w:rsidRPr="00263268" w:rsidRDefault="0092292F" w:rsidP="0092292F">
            <w:pPr>
              <w:pStyle w:val="Glossary"/>
              <w:rPr>
                <w:rFonts w:ascii="Tahoma" w:hAnsi="Tahoma" w:cs="Tahoma"/>
                <w:sz w:val="22"/>
                <w:szCs w:val="22"/>
              </w:rPr>
            </w:pPr>
            <w:r w:rsidRPr="00263268">
              <w:rPr>
                <w:rFonts w:ascii="Tahoma" w:hAnsi="Tahoma" w:cs="Tahoma"/>
                <w:sz w:val="22"/>
                <w:szCs w:val="22"/>
              </w:rPr>
              <w:t>Юридическое или физическое лицо, зарегистрированное Биржей в качестве клиента Участника торгов, клиента, являющегося клиентом брокера или доверительного управляющего, который, в свою очередь, является клиентом Участника торгов (клиент второго уровня).</w:t>
            </w:r>
          </w:p>
        </w:tc>
      </w:tr>
      <w:tr w:rsidR="00D83E1A" w:rsidRPr="00263268" w:rsidTr="00A26EF0">
        <w:tc>
          <w:tcPr>
            <w:tcW w:w="2901" w:type="dxa"/>
            <w:gridSpan w:val="4"/>
          </w:tcPr>
          <w:p w:rsidR="00D83E1A" w:rsidRPr="00263268" w:rsidRDefault="00D83E1A" w:rsidP="0092292F">
            <w:pPr>
              <w:pStyle w:val="Glossary"/>
              <w:jc w:val="left"/>
              <w:rPr>
                <w:rFonts w:ascii="Tahoma" w:hAnsi="Tahoma" w:cs="Tahoma"/>
                <w:b/>
                <w:sz w:val="22"/>
                <w:szCs w:val="22"/>
              </w:rPr>
            </w:pPr>
            <w:r w:rsidRPr="00D83E1A">
              <w:rPr>
                <w:rFonts w:ascii="Tahoma" w:hAnsi="Tahoma" w:cs="Tahoma"/>
                <w:b/>
                <w:sz w:val="22"/>
                <w:szCs w:val="22"/>
              </w:rPr>
              <w:t>Клиент Квалифицированный инвестор</w:t>
            </w:r>
          </w:p>
        </w:tc>
        <w:tc>
          <w:tcPr>
            <w:tcW w:w="7293" w:type="dxa"/>
            <w:gridSpan w:val="4"/>
          </w:tcPr>
          <w:p w:rsidR="00D83E1A" w:rsidRPr="00263268" w:rsidRDefault="00D83E1A" w:rsidP="0092292F">
            <w:pPr>
              <w:pStyle w:val="Glossary"/>
              <w:rPr>
                <w:rFonts w:ascii="Tahoma" w:hAnsi="Tahoma" w:cs="Tahoma"/>
                <w:sz w:val="22"/>
                <w:szCs w:val="22"/>
              </w:rPr>
            </w:pPr>
            <w:r w:rsidRPr="00D83E1A">
              <w:rPr>
                <w:rFonts w:ascii="Tahoma" w:hAnsi="Tahoma" w:cs="Tahoma"/>
                <w:sz w:val="22"/>
                <w:szCs w:val="22"/>
              </w:rPr>
              <w:t>Клиент Участника торгов, являющийся квалифицированным инвестором или признаваемый Участником торгов квалифицированным инвестором в соответствии с законодательством РФ, зарегистрированный в Системе торгов в соответствии с Правилами допуска.</w:t>
            </w:r>
          </w:p>
        </w:tc>
      </w:tr>
      <w:tr w:rsidR="0092292F" w:rsidRPr="00263268" w:rsidTr="00D83E1A">
        <w:tc>
          <w:tcPr>
            <w:tcW w:w="2901" w:type="dxa"/>
            <w:gridSpan w:val="4"/>
          </w:tcPr>
          <w:p w:rsidR="0092292F" w:rsidRPr="00263268" w:rsidRDefault="0092292F" w:rsidP="0092292F">
            <w:pPr>
              <w:pStyle w:val="Glossary"/>
              <w:spacing w:beforeLines="60" w:before="144" w:afterLines="60" w:after="144"/>
              <w:rPr>
                <w:rFonts w:ascii="Tahoma" w:hAnsi="Tahoma" w:cs="Tahoma"/>
                <w:b/>
                <w:sz w:val="22"/>
                <w:szCs w:val="22"/>
              </w:rPr>
            </w:pPr>
            <w:r w:rsidRPr="00263268">
              <w:rPr>
                <w:rFonts w:ascii="Tahoma" w:hAnsi="Tahoma" w:cs="Tahoma"/>
                <w:b/>
                <w:sz w:val="22"/>
                <w:szCs w:val="22"/>
              </w:rPr>
              <w:t>Клиринговая организация</w:t>
            </w:r>
          </w:p>
        </w:tc>
        <w:tc>
          <w:tcPr>
            <w:tcW w:w="7293" w:type="dxa"/>
            <w:gridSpan w:val="4"/>
          </w:tcPr>
          <w:p w:rsidR="0092292F" w:rsidRPr="00263268" w:rsidRDefault="0092292F" w:rsidP="00E4597D">
            <w:pPr>
              <w:pStyle w:val="Glossary"/>
              <w:spacing w:beforeLines="60" w:before="144" w:afterLines="60" w:after="144"/>
              <w:rPr>
                <w:rFonts w:ascii="Tahoma" w:hAnsi="Tahoma" w:cs="Tahoma"/>
                <w:sz w:val="22"/>
                <w:szCs w:val="22"/>
              </w:rPr>
            </w:pPr>
            <w:r w:rsidRPr="00263268">
              <w:rPr>
                <w:rFonts w:ascii="Tahoma" w:hAnsi="Tahoma" w:cs="Tahoma"/>
                <w:sz w:val="22"/>
                <w:szCs w:val="22"/>
              </w:rPr>
              <w:t xml:space="preserve">Организация, имеющая лицензию на осуществление клиринговой деятельности и заключившая с Биржей соответствующий договор. Клиринговой организацией, которая осуществляет клиринг по сделкам, совершенным на торгах, организуемых Биржей, является </w:t>
            </w:r>
            <w:r w:rsidR="00E4597D">
              <w:rPr>
                <w:rFonts w:ascii="Tahoma" w:hAnsi="Tahoma" w:cs="Tahoma"/>
                <w:sz w:val="22"/>
                <w:szCs w:val="22"/>
              </w:rPr>
              <w:t>Небанковская кредитная организация</w:t>
            </w:r>
            <w:r w:rsidR="00835C9A">
              <w:rPr>
                <w:rFonts w:ascii="Tahoma" w:hAnsi="Tahoma" w:cs="Tahoma"/>
                <w:sz w:val="22"/>
                <w:szCs w:val="22"/>
              </w:rPr>
              <w:t>-центральный контрагент</w:t>
            </w:r>
            <w:r w:rsidR="00E4597D" w:rsidRPr="00263268">
              <w:rPr>
                <w:rFonts w:ascii="Tahoma" w:hAnsi="Tahoma" w:cs="Tahoma"/>
                <w:sz w:val="22"/>
                <w:szCs w:val="22"/>
              </w:rPr>
              <w:t xml:space="preserve"> </w:t>
            </w:r>
            <w:r w:rsidRPr="00263268">
              <w:rPr>
                <w:rFonts w:ascii="Tahoma" w:hAnsi="Tahoma" w:cs="Tahoma"/>
                <w:sz w:val="22"/>
                <w:szCs w:val="22"/>
              </w:rPr>
              <w:t>«Национальный Клиринговый Центр» (Акционерное общество)</w:t>
            </w:r>
            <w:r w:rsidR="008440CB">
              <w:rPr>
                <w:rFonts w:ascii="Tahoma" w:hAnsi="Tahoma" w:cs="Tahoma"/>
                <w:sz w:val="22"/>
                <w:szCs w:val="22"/>
              </w:rPr>
              <w:t xml:space="preserve">, </w:t>
            </w:r>
            <w:r w:rsidR="008440CB" w:rsidRPr="008440CB">
              <w:rPr>
                <w:rFonts w:ascii="Tahoma" w:hAnsi="Tahoma" w:cs="Tahoma"/>
                <w:sz w:val="22"/>
                <w:szCs w:val="22"/>
              </w:rPr>
              <w:t>Небанковская кредитная организация акционерное общество «Национальный расчетный депозитарий»</w:t>
            </w:r>
            <w:r w:rsidRPr="00263268">
              <w:rPr>
                <w:rFonts w:ascii="Tahoma" w:hAnsi="Tahoma" w:cs="Tahoma"/>
                <w:sz w:val="22"/>
                <w:szCs w:val="22"/>
              </w:rPr>
              <w:t>.</w:t>
            </w:r>
          </w:p>
        </w:tc>
      </w:tr>
      <w:tr w:rsidR="0092292F" w:rsidRPr="00263268" w:rsidTr="00D83E1A">
        <w:tc>
          <w:tcPr>
            <w:tcW w:w="2901" w:type="dxa"/>
            <w:gridSpan w:val="4"/>
          </w:tcPr>
          <w:p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Код Участника торгов</w:t>
            </w:r>
          </w:p>
        </w:tc>
        <w:tc>
          <w:tcPr>
            <w:tcW w:w="7293" w:type="dxa"/>
            <w:gridSpan w:val="4"/>
          </w:tcPr>
          <w:p w:rsidR="0092292F" w:rsidRPr="00263268" w:rsidRDefault="0092292F" w:rsidP="00F515CD">
            <w:pPr>
              <w:pStyle w:val="Glossary"/>
              <w:rPr>
                <w:rFonts w:ascii="Tahoma" w:hAnsi="Tahoma" w:cs="Tahoma"/>
                <w:sz w:val="22"/>
                <w:szCs w:val="22"/>
              </w:rPr>
            </w:pPr>
            <w:r w:rsidRPr="00263268">
              <w:rPr>
                <w:rFonts w:ascii="Tahoma" w:hAnsi="Tahoma" w:cs="Tahoma"/>
                <w:sz w:val="22"/>
                <w:szCs w:val="22"/>
              </w:rPr>
              <w:t xml:space="preserve">Уникальный буквенно-цифровой код, который присваивается Биржей Участнику торгов в соответствии с требованиями </w:t>
            </w:r>
            <w:r w:rsidR="00F515CD" w:rsidRPr="00D83E1A">
              <w:rPr>
                <w:rFonts w:ascii="Tahoma" w:hAnsi="Tahoma" w:cs="Tahoma"/>
                <w:sz w:val="22"/>
                <w:szCs w:val="22"/>
              </w:rPr>
              <w:t>законодательства Российской Федерации</w:t>
            </w:r>
            <w:r w:rsidRPr="00263268">
              <w:rPr>
                <w:rFonts w:ascii="Tahoma" w:hAnsi="Tahoma" w:cs="Tahoma"/>
                <w:sz w:val="22"/>
                <w:szCs w:val="22"/>
              </w:rPr>
              <w:t>, а также Правилами допуска.</w:t>
            </w:r>
          </w:p>
        </w:tc>
      </w:tr>
      <w:tr w:rsidR="0092292F" w:rsidRPr="00263268" w:rsidTr="00D83E1A">
        <w:tc>
          <w:tcPr>
            <w:tcW w:w="2901" w:type="dxa"/>
            <w:gridSpan w:val="4"/>
          </w:tcPr>
          <w:p w:rsidR="0092292F" w:rsidRPr="00263268" w:rsidRDefault="0092292F" w:rsidP="0092292F">
            <w:pPr>
              <w:pStyle w:val="Glossary"/>
              <w:jc w:val="left"/>
              <w:rPr>
                <w:rFonts w:ascii="Tahoma" w:hAnsi="Tahoma" w:cs="Tahoma"/>
                <w:b/>
                <w:sz w:val="22"/>
                <w:szCs w:val="22"/>
              </w:rPr>
            </w:pPr>
            <w:r w:rsidRPr="00263268">
              <w:rPr>
                <w:rFonts w:ascii="Tahoma" w:hAnsi="Tahoma" w:cs="Tahoma"/>
                <w:b/>
                <w:bCs/>
                <w:iCs/>
                <w:color w:val="000000"/>
                <w:sz w:val="22"/>
                <w:szCs w:val="22"/>
              </w:rPr>
              <w:t>Код Клиента Участника торгов (код Клиента)</w:t>
            </w:r>
          </w:p>
        </w:tc>
        <w:tc>
          <w:tcPr>
            <w:tcW w:w="7293" w:type="dxa"/>
            <w:gridSpan w:val="4"/>
          </w:tcPr>
          <w:p w:rsidR="0092292F" w:rsidRPr="00263268" w:rsidRDefault="0092292F" w:rsidP="00F515CD">
            <w:pPr>
              <w:pStyle w:val="Glossary"/>
              <w:rPr>
                <w:rFonts w:ascii="Tahoma" w:hAnsi="Tahoma" w:cs="Tahoma"/>
                <w:sz w:val="22"/>
                <w:szCs w:val="22"/>
              </w:rPr>
            </w:pPr>
            <w:r w:rsidRPr="00263268">
              <w:rPr>
                <w:rFonts w:ascii="Tahoma" w:hAnsi="Tahoma" w:cs="Tahoma"/>
                <w:sz w:val="22"/>
                <w:szCs w:val="22"/>
              </w:rPr>
              <w:t xml:space="preserve">Уникальный буквенно-цифровой код, который присваивается Биржей Клиенту Участника торгов в соответствии с требованиями </w:t>
            </w:r>
            <w:r w:rsidR="00F515CD" w:rsidRPr="00D83E1A">
              <w:rPr>
                <w:rFonts w:ascii="Tahoma" w:hAnsi="Tahoma" w:cs="Tahoma"/>
                <w:sz w:val="22"/>
                <w:szCs w:val="22"/>
              </w:rPr>
              <w:t>законодательства Российской Федерации</w:t>
            </w:r>
            <w:r w:rsidRPr="00263268">
              <w:rPr>
                <w:rFonts w:ascii="Tahoma" w:hAnsi="Tahoma" w:cs="Tahoma"/>
                <w:sz w:val="22"/>
                <w:szCs w:val="22"/>
              </w:rPr>
              <w:t>, а также Правилами допуска.</w:t>
            </w:r>
          </w:p>
        </w:tc>
      </w:tr>
      <w:tr w:rsidR="0092292F" w:rsidRPr="00263268" w:rsidTr="00D83E1A">
        <w:trPr>
          <w:gridAfter w:val="2"/>
          <w:wAfter w:w="72" w:type="dxa"/>
          <w:cantSplit/>
        </w:trPr>
        <w:tc>
          <w:tcPr>
            <w:tcW w:w="2586" w:type="dxa"/>
            <w:gridSpan w:val="3"/>
          </w:tcPr>
          <w:p w:rsidR="0092292F" w:rsidRPr="00263268" w:rsidRDefault="0092292F" w:rsidP="0092292F">
            <w:pPr>
              <w:pStyle w:val="Glossary"/>
              <w:spacing w:beforeLines="60" w:before="144" w:afterLines="60" w:after="144"/>
              <w:rPr>
                <w:rFonts w:ascii="Tahoma" w:hAnsi="Tahoma" w:cs="Tahoma"/>
                <w:b/>
                <w:sz w:val="22"/>
                <w:szCs w:val="22"/>
              </w:rPr>
            </w:pPr>
            <w:r w:rsidRPr="00263268">
              <w:rPr>
                <w:rFonts w:ascii="Tahoma" w:hAnsi="Tahoma" w:cs="Tahoma"/>
                <w:b/>
                <w:sz w:val="22"/>
                <w:szCs w:val="22"/>
              </w:rPr>
              <w:t>Комиссионное вознаграждение</w:t>
            </w:r>
          </w:p>
        </w:tc>
        <w:tc>
          <w:tcPr>
            <w:tcW w:w="7536" w:type="dxa"/>
            <w:gridSpan w:val="3"/>
          </w:tcPr>
          <w:p w:rsidR="0092292F" w:rsidRPr="00263268" w:rsidRDefault="0092292F" w:rsidP="00D83E1A">
            <w:pPr>
              <w:pStyle w:val="Glossary"/>
              <w:spacing w:beforeLines="60" w:before="144" w:afterLines="60" w:after="144"/>
              <w:ind w:left="322"/>
              <w:rPr>
                <w:rFonts w:ascii="Tahoma" w:hAnsi="Tahoma" w:cs="Tahoma"/>
                <w:sz w:val="22"/>
                <w:szCs w:val="22"/>
              </w:rPr>
            </w:pPr>
            <w:r w:rsidRPr="00263268">
              <w:rPr>
                <w:rFonts w:ascii="Tahoma" w:hAnsi="Tahoma" w:cs="Tahoma"/>
                <w:sz w:val="22"/>
                <w:szCs w:val="22"/>
              </w:rPr>
              <w:t>Биржевой сбор, уплачиваемый Участниками торгов за услуги по проведению организованных торгов.</w:t>
            </w:r>
          </w:p>
        </w:tc>
      </w:tr>
      <w:tr w:rsidR="0092292F" w:rsidRPr="00263268" w:rsidTr="00D83E1A">
        <w:trPr>
          <w:gridAfter w:val="2"/>
          <w:wAfter w:w="72" w:type="dxa"/>
          <w:cantSplit/>
        </w:trPr>
        <w:tc>
          <w:tcPr>
            <w:tcW w:w="2586" w:type="dxa"/>
            <w:gridSpan w:val="3"/>
          </w:tcPr>
          <w:p w:rsidR="0092292F" w:rsidRDefault="0092292F" w:rsidP="0092292F">
            <w:pPr>
              <w:pStyle w:val="Glossary"/>
              <w:spacing w:beforeLines="60" w:before="144" w:afterLines="60" w:after="144"/>
              <w:rPr>
                <w:rFonts w:ascii="Tahoma" w:hAnsi="Tahoma" w:cs="Tahoma"/>
                <w:b/>
                <w:sz w:val="22"/>
                <w:szCs w:val="22"/>
              </w:rPr>
            </w:pPr>
            <w:r w:rsidRPr="00263268">
              <w:rPr>
                <w:rFonts w:ascii="Tahoma" w:hAnsi="Tahoma" w:cs="Tahoma"/>
                <w:b/>
                <w:sz w:val="22"/>
                <w:szCs w:val="22"/>
              </w:rPr>
              <w:t>Комитет</w:t>
            </w:r>
          </w:p>
          <w:p w:rsidR="00432C27" w:rsidRPr="00263268" w:rsidRDefault="00432C27" w:rsidP="0092292F">
            <w:pPr>
              <w:pStyle w:val="Glossary"/>
              <w:spacing w:beforeLines="60" w:before="144" w:afterLines="60" w:after="144"/>
              <w:rPr>
                <w:rFonts w:ascii="Tahoma" w:hAnsi="Tahoma" w:cs="Tahoma"/>
                <w:b/>
                <w:sz w:val="22"/>
                <w:szCs w:val="22"/>
              </w:rPr>
            </w:pPr>
          </w:p>
        </w:tc>
        <w:tc>
          <w:tcPr>
            <w:tcW w:w="7536" w:type="dxa"/>
            <w:gridSpan w:val="3"/>
          </w:tcPr>
          <w:p w:rsidR="00432C27" w:rsidRPr="00263268" w:rsidRDefault="0092292F" w:rsidP="00D83E1A">
            <w:pPr>
              <w:pStyle w:val="Glossary"/>
              <w:spacing w:beforeLines="60" w:before="144" w:afterLines="60" w:after="144"/>
              <w:ind w:left="322"/>
              <w:rPr>
                <w:rFonts w:ascii="Tahoma" w:hAnsi="Tahoma" w:cs="Tahoma"/>
                <w:sz w:val="22"/>
                <w:szCs w:val="22"/>
              </w:rPr>
            </w:pPr>
            <w:r w:rsidRPr="00263268">
              <w:rPr>
                <w:rFonts w:ascii="Tahoma" w:hAnsi="Tahoma" w:cs="Tahoma"/>
                <w:sz w:val="22"/>
                <w:szCs w:val="22"/>
              </w:rPr>
              <w:t>Совет секции соответствующего Биржевого рынка, действующий на основании соответствующего положения о данном комитете.</w:t>
            </w:r>
          </w:p>
        </w:tc>
      </w:tr>
      <w:tr w:rsidR="00870002" w:rsidRPr="00263268" w:rsidTr="00D83E1A">
        <w:trPr>
          <w:gridBefore w:val="2"/>
          <w:gridAfter w:val="1"/>
          <w:wBefore w:w="142" w:type="dxa"/>
          <w:wAfter w:w="40" w:type="dxa"/>
        </w:trPr>
        <w:tc>
          <w:tcPr>
            <w:tcW w:w="2861" w:type="dxa"/>
            <w:gridSpan w:val="3"/>
          </w:tcPr>
          <w:p w:rsidR="00870002" w:rsidRPr="00263268" w:rsidRDefault="00870002" w:rsidP="0092292F">
            <w:pPr>
              <w:pStyle w:val="Glossary"/>
              <w:spacing w:after="0"/>
              <w:ind w:left="-108"/>
              <w:jc w:val="left"/>
              <w:rPr>
                <w:rFonts w:ascii="Tahoma" w:hAnsi="Tahoma" w:cs="Tahoma"/>
                <w:b/>
                <w:sz w:val="22"/>
                <w:szCs w:val="22"/>
              </w:rPr>
            </w:pPr>
            <w:r>
              <w:rPr>
                <w:rFonts w:ascii="Tahoma" w:hAnsi="Tahoma" w:cs="Tahoma"/>
                <w:b/>
                <w:sz w:val="22"/>
                <w:szCs w:val="22"/>
              </w:rPr>
              <w:t>Краткое наименование Участника торгов</w:t>
            </w:r>
            <w:r w:rsidR="00843CFD">
              <w:rPr>
                <w:rFonts w:ascii="Tahoma" w:hAnsi="Tahoma" w:cs="Tahoma"/>
                <w:b/>
                <w:sz w:val="22"/>
                <w:szCs w:val="22"/>
              </w:rPr>
              <w:t xml:space="preserve"> </w:t>
            </w:r>
            <w:r w:rsidR="00843CFD" w:rsidRPr="00EE06C6">
              <w:rPr>
                <w:rFonts w:ascii="Tahoma" w:hAnsi="Tahoma" w:cs="Tahoma"/>
                <w:b/>
                <w:sz w:val="22"/>
                <w:szCs w:val="22"/>
              </w:rPr>
              <w:t>в Системе торгов</w:t>
            </w:r>
            <w:r>
              <w:rPr>
                <w:rFonts w:ascii="Tahoma" w:hAnsi="Tahoma" w:cs="Tahoma"/>
                <w:b/>
                <w:sz w:val="22"/>
                <w:szCs w:val="22"/>
              </w:rPr>
              <w:t xml:space="preserve"> (Краткое наименование) </w:t>
            </w:r>
          </w:p>
        </w:tc>
        <w:tc>
          <w:tcPr>
            <w:tcW w:w="7151" w:type="dxa"/>
            <w:gridSpan w:val="2"/>
          </w:tcPr>
          <w:p w:rsidR="00870002" w:rsidRPr="00263268" w:rsidRDefault="00870002" w:rsidP="0092292F">
            <w:pPr>
              <w:pStyle w:val="Glossary"/>
              <w:ind w:left="-108"/>
              <w:rPr>
                <w:rFonts w:ascii="Tahoma" w:hAnsi="Tahoma" w:cs="Tahoma"/>
                <w:sz w:val="22"/>
                <w:szCs w:val="22"/>
              </w:rPr>
            </w:pPr>
            <w:r>
              <w:rPr>
                <w:rFonts w:ascii="Tahoma" w:hAnsi="Tahoma" w:cs="Tahoma"/>
                <w:sz w:val="22"/>
                <w:szCs w:val="16"/>
              </w:rPr>
              <w:t>К</w:t>
            </w:r>
            <w:r w:rsidRPr="00CA1ED6">
              <w:rPr>
                <w:rFonts w:ascii="Tahoma" w:hAnsi="Tahoma" w:cs="Tahoma"/>
                <w:sz w:val="22"/>
                <w:szCs w:val="16"/>
              </w:rPr>
              <w:t>од, состоящий из букв и/или цифр, присвоенный Биржей Участнику торгов, однозначно идентифицирующий такого Участника торгов в Системе торгов (Торговой системе). Информация о Кратких наименованиях Участников торгов размещается на сайте Биржи в сети Интернет и (или) предоставляется посредством Системы торгов (Торговой системы).</w:t>
            </w:r>
          </w:p>
        </w:tc>
      </w:tr>
      <w:tr w:rsidR="0092292F" w:rsidRPr="00263268" w:rsidTr="00D83E1A">
        <w:trPr>
          <w:gridBefore w:val="2"/>
          <w:gridAfter w:val="1"/>
          <w:wBefore w:w="142" w:type="dxa"/>
          <w:wAfter w:w="40" w:type="dxa"/>
        </w:trPr>
        <w:tc>
          <w:tcPr>
            <w:tcW w:w="2861" w:type="dxa"/>
            <w:gridSpan w:val="3"/>
          </w:tcPr>
          <w:p w:rsidR="0092292F" w:rsidRPr="00263268" w:rsidRDefault="0092292F" w:rsidP="0092292F">
            <w:pPr>
              <w:pStyle w:val="Glossary"/>
              <w:spacing w:after="0"/>
              <w:ind w:left="-108"/>
              <w:jc w:val="left"/>
              <w:rPr>
                <w:rFonts w:ascii="Tahoma" w:hAnsi="Tahoma" w:cs="Tahoma"/>
                <w:b/>
                <w:sz w:val="22"/>
                <w:szCs w:val="22"/>
              </w:rPr>
            </w:pPr>
            <w:r w:rsidRPr="00263268">
              <w:rPr>
                <w:rFonts w:ascii="Tahoma" w:hAnsi="Tahoma" w:cs="Tahoma"/>
                <w:b/>
                <w:sz w:val="22"/>
                <w:szCs w:val="22"/>
              </w:rPr>
              <w:t>Личный кабинет</w:t>
            </w:r>
          </w:p>
        </w:tc>
        <w:tc>
          <w:tcPr>
            <w:tcW w:w="7151" w:type="dxa"/>
            <w:gridSpan w:val="2"/>
          </w:tcPr>
          <w:p w:rsidR="0092292F" w:rsidRPr="00263268" w:rsidRDefault="0092292F" w:rsidP="0092292F">
            <w:pPr>
              <w:pStyle w:val="Glossary"/>
              <w:ind w:left="-108"/>
              <w:rPr>
                <w:rFonts w:ascii="Tahoma" w:hAnsi="Tahoma" w:cs="Tahoma"/>
                <w:sz w:val="22"/>
                <w:szCs w:val="22"/>
              </w:rPr>
            </w:pPr>
            <w:r w:rsidRPr="00263268">
              <w:rPr>
                <w:rFonts w:ascii="Tahoma" w:hAnsi="Tahoma" w:cs="Tahoma"/>
                <w:sz w:val="22"/>
                <w:szCs w:val="22"/>
              </w:rPr>
              <w:t>Информационное обеспечение для доступа Участника торгов к разделу сайта Биржи в сети Интернет, в котором отражаются: информация, содержащая сведения об Участнике торгов, имеющаяся на текущий момент у Биржи, документы и информация, касающиеся участия в торгах Биржи данного Участника торгов, а также информация, необходимая для формирования и направления/получения Участником торгов отдельных видов электронных сообщений и документов.</w:t>
            </w:r>
          </w:p>
        </w:tc>
      </w:tr>
      <w:tr w:rsidR="0092292F" w:rsidRPr="00263268" w:rsidTr="00D83E1A">
        <w:tc>
          <w:tcPr>
            <w:tcW w:w="2901" w:type="dxa"/>
            <w:gridSpan w:val="4"/>
          </w:tcPr>
          <w:p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Маркет-мейкер</w:t>
            </w:r>
          </w:p>
        </w:tc>
        <w:tc>
          <w:tcPr>
            <w:tcW w:w="7293" w:type="dxa"/>
            <w:gridSpan w:val="4"/>
          </w:tcPr>
          <w:p w:rsidR="0092292F" w:rsidRPr="00263268" w:rsidRDefault="0092292F" w:rsidP="00E63BBD">
            <w:pPr>
              <w:pStyle w:val="Glossary"/>
              <w:rPr>
                <w:rFonts w:ascii="Tahoma" w:hAnsi="Tahoma" w:cs="Tahoma"/>
                <w:sz w:val="22"/>
                <w:szCs w:val="22"/>
              </w:rPr>
            </w:pPr>
            <w:r w:rsidRPr="00263268">
              <w:rPr>
                <w:rFonts w:ascii="Tahoma" w:hAnsi="Tahoma" w:cs="Tahoma"/>
                <w:sz w:val="22"/>
                <w:szCs w:val="22"/>
              </w:rPr>
              <w:t>Участник торгов, заключивший с Биржей договор о поддержании цен, спроса, предложения и (или) объема торгов</w:t>
            </w:r>
            <w:r w:rsidR="00E63BBD">
              <w:rPr>
                <w:rFonts w:ascii="Tahoma" w:hAnsi="Tahoma" w:cs="Tahoma"/>
                <w:sz w:val="22"/>
                <w:szCs w:val="22"/>
              </w:rPr>
              <w:t xml:space="preserve"> отдельными финансовыми инструментами</w:t>
            </w:r>
            <w:r w:rsidRPr="00263268">
              <w:rPr>
                <w:rFonts w:ascii="Tahoma" w:hAnsi="Tahoma" w:cs="Tahoma"/>
                <w:sz w:val="22"/>
                <w:szCs w:val="22"/>
              </w:rPr>
              <w:t>.</w:t>
            </w:r>
          </w:p>
        </w:tc>
      </w:tr>
      <w:tr w:rsidR="0092292F" w:rsidRPr="00263268" w:rsidTr="00D83E1A">
        <w:tc>
          <w:tcPr>
            <w:tcW w:w="2901" w:type="dxa"/>
            <w:gridSpan w:val="4"/>
          </w:tcPr>
          <w:p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Порядок предоставления информации и отчетности</w:t>
            </w:r>
          </w:p>
        </w:tc>
        <w:tc>
          <w:tcPr>
            <w:tcW w:w="7293" w:type="dxa"/>
            <w:gridSpan w:val="4"/>
          </w:tcPr>
          <w:p w:rsidR="0092292F" w:rsidRPr="00263268" w:rsidRDefault="0092292F" w:rsidP="0092292F">
            <w:pPr>
              <w:pStyle w:val="Glossary"/>
              <w:rPr>
                <w:rFonts w:ascii="Tahoma" w:hAnsi="Tahoma" w:cs="Tahoma"/>
                <w:sz w:val="22"/>
                <w:szCs w:val="22"/>
              </w:rPr>
            </w:pPr>
            <w:r w:rsidRPr="00263268">
              <w:rPr>
                <w:rFonts w:ascii="Tahoma" w:hAnsi="Tahoma" w:cs="Tahoma"/>
                <w:sz w:val="22"/>
                <w:szCs w:val="22"/>
              </w:rPr>
              <w:t>Порядок предоставления информации и отчетности Участниками торгов ПАО Московская Биржа, утвержденный уполномоченным органом Биржи и определяющий состав, форматы и сроки предоставления на Биржу информации и отчетности Кандидатами/Участниками торгов, раскрываемый на сайте Биржи в сети Интернет.</w:t>
            </w:r>
          </w:p>
        </w:tc>
      </w:tr>
      <w:tr w:rsidR="0092292F" w:rsidRPr="00263268" w:rsidTr="00D83E1A">
        <w:tc>
          <w:tcPr>
            <w:tcW w:w="2901" w:type="dxa"/>
            <w:gridSpan w:val="4"/>
          </w:tcPr>
          <w:p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Правила торгов</w:t>
            </w:r>
          </w:p>
        </w:tc>
        <w:tc>
          <w:tcPr>
            <w:tcW w:w="7293" w:type="dxa"/>
            <w:gridSpan w:val="4"/>
          </w:tcPr>
          <w:p w:rsidR="0092292F" w:rsidRPr="00263268" w:rsidRDefault="0092292F" w:rsidP="0092292F">
            <w:pPr>
              <w:pStyle w:val="Glossary"/>
              <w:rPr>
                <w:rFonts w:ascii="Tahoma" w:hAnsi="Tahoma" w:cs="Tahoma"/>
                <w:sz w:val="22"/>
                <w:szCs w:val="22"/>
              </w:rPr>
            </w:pPr>
            <w:r w:rsidRPr="00263268">
              <w:rPr>
                <w:rFonts w:ascii="Tahoma" w:hAnsi="Tahoma" w:cs="Tahoma"/>
                <w:sz w:val="22"/>
                <w:szCs w:val="22"/>
              </w:rPr>
              <w:t>Внутренний документ (документы) ПАО Московская Биржа, содержащий (содержащие) условия договора об оказании услуг по проведению организованных торгов, а также устанавливающий (устанавливающие) порядок проведения организованных торгов на соответствующем Биржевом рынке Биржи. Для каждого Биржевого рынка предусмотрены отдельные Правила торгов.</w:t>
            </w:r>
          </w:p>
        </w:tc>
      </w:tr>
      <w:tr w:rsidR="0092292F" w:rsidRPr="00263268" w:rsidTr="00D83E1A">
        <w:tc>
          <w:tcPr>
            <w:tcW w:w="2901" w:type="dxa"/>
            <w:gridSpan w:val="4"/>
            <w:shd w:val="clear" w:color="auto" w:fill="auto"/>
          </w:tcPr>
          <w:p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Правила клиринга</w:t>
            </w:r>
          </w:p>
        </w:tc>
        <w:tc>
          <w:tcPr>
            <w:tcW w:w="7293" w:type="dxa"/>
            <w:gridSpan w:val="4"/>
          </w:tcPr>
          <w:p w:rsidR="0092292F" w:rsidRPr="00263268" w:rsidRDefault="0092292F" w:rsidP="0092292F">
            <w:pPr>
              <w:pStyle w:val="Glossary"/>
              <w:rPr>
                <w:rFonts w:ascii="Tahoma" w:hAnsi="Tahoma" w:cs="Tahoma"/>
                <w:sz w:val="22"/>
                <w:szCs w:val="22"/>
              </w:rPr>
            </w:pPr>
            <w:r w:rsidRPr="00263268">
              <w:rPr>
                <w:rFonts w:ascii="Tahoma" w:hAnsi="Tahoma" w:cs="Tahoma"/>
                <w:sz w:val="22"/>
                <w:szCs w:val="22"/>
              </w:rPr>
              <w:t xml:space="preserve">Внутренний документ (документы) Клиринговой организации, содержащий (содержащие) условия договора об оказании клиринговых услуг, а также устанавливающий (устанавливающие) порядок определения, учета и исполнения (прекращения) обязательств по сделкам, совершенным на соответствующем Биржевом рынке. </w:t>
            </w:r>
          </w:p>
        </w:tc>
      </w:tr>
      <w:tr w:rsidR="0092292F" w:rsidRPr="00263268" w:rsidTr="00D83E1A">
        <w:tc>
          <w:tcPr>
            <w:tcW w:w="2901" w:type="dxa"/>
            <w:gridSpan w:val="4"/>
          </w:tcPr>
          <w:p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Правила ЭДО</w:t>
            </w:r>
          </w:p>
        </w:tc>
        <w:tc>
          <w:tcPr>
            <w:tcW w:w="7293" w:type="dxa"/>
            <w:gridSpan w:val="4"/>
          </w:tcPr>
          <w:p w:rsidR="0092292F" w:rsidRPr="00263268" w:rsidRDefault="0092292F" w:rsidP="0092292F">
            <w:pPr>
              <w:pStyle w:val="Glossary"/>
              <w:rPr>
                <w:rFonts w:ascii="Tahoma" w:hAnsi="Tahoma" w:cs="Tahoma"/>
                <w:sz w:val="22"/>
                <w:szCs w:val="22"/>
              </w:rPr>
            </w:pPr>
            <w:r w:rsidRPr="00263268">
              <w:rPr>
                <w:rFonts w:ascii="Tahoma" w:hAnsi="Tahoma" w:cs="Tahoma"/>
                <w:sz w:val="22"/>
                <w:szCs w:val="22"/>
              </w:rPr>
              <w:t>Правила электронного документооборота, утвержденные уполномоченным органом Биржи.</w:t>
            </w:r>
          </w:p>
        </w:tc>
      </w:tr>
      <w:tr w:rsidR="0092292F" w:rsidRPr="00263268" w:rsidTr="00D83E1A">
        <w:tc>
          <w:tcPr>
            <w:tcW w:w="2901" w:type="dxa"/>
            <w:gridSpan w:val="4"/>
          </w:tcPr>
          <w:p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Программно-технический комплекс Технического центра (ПТК ТЦ)</w:t>
            </w:r>
          </w:p>
        </w:tc>
        <w:tc>
          <w:tcPr>
            <w:tcW w:w="7293" w:type="dxa"/>
            <w:gridSpan w:val="4"/>
          </w:tcPr>
          <w:p w:rsidR="0092292F" w:rsidRPr="00263268" w:rsidRDefault="0092292F" w:rsidP="0092292F">
            <w:pPr>
              <w:spacing w:before="120"/>
              <w:jc w:val="both"/>
              <w:rPr>
                <w:rFonts w:ascii="Tahoma" w:hAnsi="Tahoma" w:cs="Tahoma"/>
                <w:sz w:val="22"/>
                <w:szCs w:val="22"/>
              </w:rPr>
            </w:pPr>
            <w:r w:rsidRPr="00263268">
              <w:rPr>
                <w:rFonts w:ascii="Tahoma" w:hAnsi="Tahoma" w:cs="Tahoma"/>
                <w:sz w:val="22"/>
                <w:szCs w:val="22"/>
              </w:rPr>
              <w:t>Совокупность программно-технических средств Технического центра, используемых для оказания Участнику торгов услуг в соответствии с договорами, заключаемыми между Участником торгов и Техническим центром.</w:t>
            </w:r>
          </w:p>
        </w:tc>
      </w:tr>
      <w:tr w:rsidR="0092292F" w:rsidRPr="00263268" w:rsidTr="00D83E1A">
        <w:tc>
          <w:tcPr>
            <w:tcW w:w="2901" w:type="dxa"/>
            <w:gridSpan w:val="4"/>
          </w:tcPr>
          <w:p w:rsidR="0092292F" w:rsidRPr="00263268" w:rsidRDefault="0092292F" w:rsidP="0092292F">
            <w:pPr>
              <w:pStyle w:val="Glossary"/>
              <w:spacing w:after="0"/>
              <w:jc w:val="left"/>
              <w:rPr>
                <w:rFonts w:ascii="Tahoma" w:hAnsi="Tahoma" w:cs="Tahoma"/>
                <w:b/>
                <w:sz w:val="22"/>
                <w:szCs w:val="22"/>
              </w:rPr>
            </w:pPr>
            <w:r w:rsidRPr="00263268">
              <w:rPr>
                <w:rFonts w:ascii="Tahoma" w:hAnsi="Tahoma" w:cs="Tahoma"/>
                <w:b/>
                <w:sz w:val="22"/>
                <w:szCs w:val="22"/>
              </w:rPr>
              <w:t>Просмотровый</w:t>
            </w:r>
          </w:p>
          <w:p w:rsidR="0092292F" w:rsidRPr="00263268" w:rsidRDefault="0092292F" w:rsidP="0092292F">
            <w:pPr>
              <w:pStyle w:val="Glossary"/>
              <w:spacing w:before="0" w:after="0"/>
              <w:jc w:val="left"/>
              <w:rPr>
                <w:rFonts w:ascii="Tahoma" w:hAnsi="Tahoma" w:cs="Tahoma"/>
                <w:b/>
                <w:sz w:val="22"/>
                <w:szCs w:val="22"/>
              </w:rPr>
            </w:pPr>
            <w:r w:rsidRPr="00263268">
              <w:rPr>
                <w:rFonts w:ascii="Tahoma" w:hAnsi="Tahoma" w:cs="Tahoma"/>
                <w:b/>
                <w:sz w:val="22"/>
                <w:szCs w:val="22"/>
              </w:rPr>
              <w:t>идентификатор</w:t>
            </w:r>
          </w:p>
        </w:tc>
        <w:tc>
          <w:tcPr>
            <w:tcW w:w="7293" w:type="dxa"/>
            <w:gridSpan w:val="4"/>
          </w:tcPr>
          <w:p w:rsidR="0092292F" w:rsidRPr="00263268" w:rsidRDefault="0092292F" w:rsidP="0027329A">
            <w:pPr>
              <w:pStyle w:val="Glossary"/>
              <w:rPr>
                <w:rFonts w:ascii="Tahoma" w:hAnsi="Tahoma" w:cs="Tahoma"/>
                <w:sz w:val="22"/>
                <w:szCs w:val="22"/>
              </w:rPr>
            </w:pPr>
            <w:r w:rsidRPr="00263268">
              <w:rPr>
                <w:rFonts w:ascii="Tahoma" w:hAnsi="Tahoma" w:cs="Tahoma"/>
                <w:sz w:val="22"/>
                <w:szCs w:val="22"/>
              </w:rPr>
              <w:t>Уникальный буквенно-цифровой код, присваиваемый  Участнику торгов для анализа хода и итогов торгов и (или) наблюдения за ходом торгов и их результатами.</w:t>
            </w:r>
          </w:p>
        </w:tc>
      </w:tr>
      <w:tr w:rsidR="0092292F" w:rsidRPr="00263268" w:rsidTr="00D83E1A">
        <w:tc>
          <w:tcPr>
            <w:tcW w:w="2901" w:type="dxa"/>
            <w:gridSpan w:val="4"/>
          </w:tcPr>
          <w:p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 xml:space="preserve">Система торгов </w:t>
            </w:r>
          </w:p>
        </w:tc>
        <w:tc>
          <w:tcPr>
            <w:tcW w:w="7293" w:type="dxa"/>
            <w:gridSpan w:val="4"/>
          </w:tcPr>
          <w:p w:rsidR="0092292F" w:rsidRPr="00263268" w:rsidRDefault="0092292F" w:rsidP="0092292F">
            <w:pPr>
              <w:spacing w:before="120"/>
              <w:jc w:val="both"/>
              <w:rPr>
                <w:rFonts w:ascii="Tahoma" w:hAnsi="Tahoma" w:cs="Tahoma"/>
                <w:sz w:val="22"/>
                <w:szCs w:val="22"/>
              </w:rPr>
            </w:pPr>
            <w:r w:rsidRPr="00263268">
              <w:rPr>
                <w:rFonts w:ascii="Tahoma" w:hAnsi="Tahoma" w:cs="Tahoma"/>
                <w:sz w:val="22"/>
                <w:szCs w:val="22"/>
              </w:rPr>
              <w:t>Подсистема ПТК ТЦ (Торговая система), предназначенная для совершения сделок Участниками торгов, а также подготовки документов по итогам торгов в соответствии с Правилами торгов на соответствующем Биржевом рынке Биржи.</w:t>
            </w:r>
          </w:p>
        </w:tc>
      </w:tr>
      <w:tr w:rsidR="0092292F" w:rsidRPr="00263268" w:rsidTr="00D83E1A">
        <w:tc>
          <w:tcPr>
            <w:tcW w:w="2901" w:type="dxa"/>
            <w:gridSpan w:val="4"/>
          </w:tcPr>
          <w:p w:rsidR="0092292F" w:rsidRPr="00263268" w:rsidRDefault="0092292F" w:rsidP="0092292F">
            <w:pPr>
              <w:pStyle w:val="Glossary"/>
              <w:jc w:val="left"/>
              <w:rPr>
                <w:rFonts w:ascii="Tahoma" w:hAnsi="Tahoma" w:cs="Tahoma"/>
                <w:b/>
                <w:sz w:val="22"/>
                <w:szCs w:val="22"/>
              </w:rPr>
            </w:pPr>
            <w:r w:rsidRPr="00263268">
              <w:rPr>
                <w:rFonts w:ascii="Tahoma" w:hAnsi="Tahoma" w:cs="Tahoma"/>
                <w:b/>
                <w:bCs/>
                <w:iCs/>
                <w:sz w:val="22"/>
                <w:szCs w:val="22"/>
              </w:rPr>
              <w:t>Система электронного документооборота (Система ЭДО)</w:t>
            </w:r>
          </w:p>
        </w:tc>
        <w:tc>
          <w:tcPr>
            <w:tcW w:w="7293" w:type="dxa"/>
            <w:gridSpan w:val="4"/>
          </w:tcPr>
          <w:p w:rsidR="0092292F" w:rsidRPr="00263268" w:rsidRDefault="0092292F" w:rsidP="0092292F">
            <w:pPr>
              <w:pStyle w:val="Glossary"/>
              <w:rPr>
                <w:rFonts w:ascii="Tahoma" w:hAnsi="Tahoma" w:cs="Tahoma"/>
                <w:sz w:val="22"/>
                <w:szCs w:val="22"/>
              </w:rPr>
            </w:pPr>
            <w:r w:rsidRPr="00263268">
              <w:rPr>
                <w:rFonts w:ascii="Tahoma" w:hAnsi="Tahoma" w:cs="Tahoma"/>
                <w:sz w:val="22"/>
                <w:szCs w:val="22"/>
              </w:rPr>
              <w:t>Система обмена электронными документами в соответствии с Правилами ЭДО.</w:t>
            </w:r>
          </w:p>
        </w:tc>
      </w:tr>
      <w:tr w:rsidR="0092292F" w:rsidRPr="00263268" w:rsidTr="00D83E1A">
        <w:tc>
          <w:tcPr>
            <w:tcW w:w="2901" w:type="dxa"/>
            <w:gridSpan w:val="4"/>
          </w:tcPr>
          <w:p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Технический центр (ТЦ)</w:t>
            </w:r>
          </w:p>
        </w:tc>
        <w:tc>
          <w:tcPr>
            <w:tcW w:w="7293" w:type="dxa"/>
            <w:gridSpan w:val="4"/>
          </w:tcPr>
          <w:p w:rsidR="0092292F" w:rsidRPr="00263268" w:rsidDel="001969EA" w:rsidRDefault="0092292F" w:rsidP="0092292F">
            <w:pPr>
              <w:pStyle w:val="Glossary"/>
              <w:rPr>
                <w:rFonts w:ascii="Tahoma" w:hAnsi="Tahoma" w:cs="Tahoma"/>
                <w:sz w:val="22"/>
                <w:szCs w:val="22"/>
              </w:rPr>
            </w:pPr>
            <w:r w:rsidRPr="00263268">
              <w:rPr>
                <w:rFonts w:ascii="Tahoma" w:hAnsi="Tahoma" w:cs="Tahoma"/>
                <w:sz w:val="22"/>
                <w:szCs w:val="22"/>
              </w:rPr>
              <w:t>Организация, обеспечивающая поддержку и функционирование ПТК ТЦ и предоставляющая Участникам торгов интегрированный технологический сервис и/или услуги информационно-технического обеспечения. Техническим центром является ПАО Московская Биржа.</w:t>
            </w:r>
          </w:p>
        </w:tc>
      </w:tr>
      <w:tr w:rsidR="0092292F" w:rsidRPr="00263268" w:rsidTr="00D83E1A">
        <w:tc>
          <w:tcPr>
            <w:tcW w:w="2901" w:type="dxa"/>
            <w:gridSpan w:val="4"/>
          </w:tcPr>
          <w:p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 xml:space="preserve">Торговый идентификатор </w:t>
            </w:r>
            <w:r w:rsidRPr="00263268" w:rsidDel="00A064E5">
              <w:rPr>
                <w:rFonts w:ascii="Tahoma" w:hAnsi="Tahoma" w:cs="Tahoma"/>
                <w:b/>
                <w:sz w:val="22"/>
                <w:szCs w:val="22"/>
              </w:rPr>
              <w:t xml:space="preserve">Участника </w:t>
            </w:r>
            <w:r w:rsidRPr="00263268">
              <w:rPr>
                <w:rFonts w:ascii="Tahoma" w:hAnsi="Tahoma" w:cs="Tahoma"/>
                <w:b/>
                <w:sz w:val="22"/>
                <w:szCs w:val="22"/>
              </w:rPr>
              <w:t>торгов (Торговый идентификатор)</w:t>
            </w:r>
          </w:p>
        </w:tc>
        <w:tc>
          <w:tcPr>
            <w:tcW w:w="7293" w:type="dxa"/>
            <w:gridSpan w:val="4"/>
          </w:tcPr>
          <w:p w:rsidR="0092292F" w:rsidRPr="00263268" w:rsidRDefault="0092292F" w:rsidP="0027329A">
            <w:pPr>
              <w:pStyle w:val="Glossary"/>
              <w:rPr>
                <w:rFonts w:ascii="Tahoma" w:hAnsi="Tahoma" w:cs="Tahoma"/>
                <w:sz w:val="22"/>
                <w:szCs w:val="22"/>
              </w:rPr>
            </w:pPr>
            <w:r w:rsidRPr="00263268">
              <w:rPr>
                <w:rFonts w:ascii="Tahoma" w:hAnsi="Tahoma" w:cs="Tahoma"/>
                <w:sz w:val="22"/>
                <w:szCs w:val="22"/>
              </w:rPr>
              <w:t>Уникальный буквенно-цифровой код (пользовательский логин), присваиваемый Участнику торгов для подачи заявок с целью заключения сделок</w:t>
            </w:r>
            <w:r w:rsidRPr="00263268" w:rsidDel="00A064E5">
              <w:rPr>
                <w:rFonts w:ascii="Tahoma" w:hAnsi="Tahoma" w:cs="Tahoma"/>
                <w:sz w:val="22"/>
                <w:szCs w:val="22"/>
              </w:rPr>
              <w:t xml:space="preserve">, а также совершения иных действий в порядке, предусмотренном Правилами допуска и </w:t>
            </w:r>
            <w:r w:rsidR="00194811" w:rsidRPr="00263268">
              <w:rPr>
                <w:rFonts w:ascii="Tahoma" w:hAnsi="Tahoma" w:cs="Tahoma"/>
                <w:sz w:val="22"/>
                <w:szCs w:val="22"/>
              </w:rPr>
              <w:t>Правилами торгов</w:t>
            </w:r>
            <w:r w:rsidRPr="00263268">
              <w:rPr>
                <w:rFonts w:ascii="Tahoma" w:hAnsi="Tahoma" w:cs="Tahoma"/>
                <w:sz w:val="22"/>
                <w:szCs w:val="22"/>
              </w:rPr>
              <w:t>.</w:t>
            </w:r>
          </w:p>
        </w:tc>
      </w:tr>
      <w:tr w:rsidR="0092292F" w:rsidRPr="00263268" w:rsidTr="00D83E1A">
        <w:tc>
          <w:tcPr>
            <w:tcW w:w="2901" w:type="dxa"/>
            <w:gridSpan w:val="4"/>
          </w:tcPr>
          <w:p w:rsidR="0092292F" w:rsidRPr="00263268" w:rsidRDefault="0092292F" w:rsidP="0092292F">
            <w:pPr>
              <w:pStyle w:val="Glossary"/>
              <w:jc w:val="left"/>
              <w:rPr>
                <w:rFonts w:ascii="Tahoma" w:hAnsi="Tahoma" w:cs="Tahoma"/>
                <w:b/>
                <w:sz w:val="22"/>
                <w:szCs w:val="22"/>
              </w:rPr>
            </w:pPr>
            <w:r w:rsidRPr="00263268">
              <w:rPr>
                <w:rFonts w:ascii="Tahoma" w:hAnsi="Tahoma" w:cs="Tahoma"/>
                <w:b/>
                <w:sz w:val="22"/>
                <w:szCs w:val="22"/>
              </w:rPr>
              <w:t>Участник клиринга</w:t>
            </w:r>
          </w:p>
        </w:tc>
        <w:tc>
          <w:tcPr>
            <w:tcW w:w="7293" w:type="dxa"/>
            <w:gridSpan w:val="4"/>
          </w:tcPr>
          <w:p w:rsidR="0092292F" w:rsidRPr="00263268" w:rsidRDefault="0092292F" w:rsidP="0092292F">
            <w:pPr>
              <w:pStyle w:val="Glossary"/>
              <w:rPr>
                <w:rFonts w:ascii="Tahoma" w:hAnsi="Tahoma" w:cs="Tahoma"/>
                <w:sz w:val="22"/>
                <w:szCs w:val="22"/>
              </w:rPr>
            </w:pPr>
            <w:r w:rsidRPr="00263268" w:rsidDel="00A064E5">
              <w:rPr>
                <w:rFonts w:ascii="Tahoma" w:hAnsi="Tahoma" w:cs="Tahoma"/>
                <w:sz w:val="22"/>
                <w:szCs w:val="22"/>
              </w:rPr>
              <w:t>Юридическое л</w:t>
            </w:r>
            <w:r w:rsidRPr="00263268">
              <w:rPr>
                <w:rFonts w:ascii="Tahoma" w:hAnsi="Tahoma" w:cs="Tahoma"/>
                <w:sz w:val="22"/>
                <w:szCs w:val="22"/>
              </w:rPr>
              <w:t xml:space="preserve">ицо, </w:t>
            </w:r>
            <w:r w:rsidRPr="00263268" w:rsidDel="00A064E5">
              <w:rPr>
                <w:rFonts w:ascii="Tahoma" w:hAnsi="Tahoma" w:cs="Tahoma"/>
                <w:sz w:val="22"/>
                <w:szCs w:val="22"/>
              </w:rPr>
              <w:t>которому Клиринговая организация оказывает клиринговые услуги на основании заключенного с ним договора</w:t>
            </w:r>
            <w:r w:rsidRPr="00263268">
              <w:rPr>
                <w:rFonts w:ascii="Tahoma" w:hAnsi="Tahoma" w:cs="Tahoma"/>
                <w:sz w:val="22"/>
                <w:szCs w:val="22"/>
              </w:rPr>
              <w:t>.</w:t>
            </w:r>
          </w:p>
        </w:tc>
      </w:tr>
      <w:tr w:rsidR="0092292F" w:rsidRPr="00263268" w:rsidTr="00D83E1A">
        <w:tc>
          <w:tcPr>
            <w:tcW w:w="2901" w:type="dxa"/>
            <w:gridSpan w:val="4"/>
          </w:tcPr>
          <w:p w:rsidR="0092292F" w:rsidRPr="00263268" w:rsidRDefault="0092292F" w:rsidP="0092292F">
            <w:pPr>
              <w:spacing w:before="120" w:after="120"/>
              <w:rPr>
                <w:rFonts w:ascii="Tahoma" w:hAnsi="Tahoma" w:cs="Tahoma"/>
                <w:b/>
                <w:sz w:val="22"/>
                <w:szCs w:val="22"/>
              </w:rPr>
            </w:pPr>
            <w:r w:rsidRPr="00263268">
              <w:rPr>
                <w:rFonts w:ascii="Tahoma" w:hAnsi="Tahoma" w:cs="Tahoma"/>
                <w:b/>
                <w:sz w:val="22"/>
                <w:szCs w:val="22"/>
              </w:rPr>
              <w:t xml:space="preserve">Участник торгов </w:t>
            </w:r>
            <w:r w:rsidRPr="00263268">
              <w:rPr>
                <w:rFonts w:ascii="Tahoma" w:hAnsi="Tahoma" w:cs="Tahoma"/>
                <w:sz w:val="22"/>
                <w:szCs w:val="22"/>
              </w:rPr>
              <w:t xml:space="preserve"> </w:t>
            </w:r>
          </w:p>
        </w:tc>
        <w:tc>
          <w:tcPr>
            <w:tcW w:w="7293" w:type="dxa"/>
            <w:gridSpan w:val="4"/>
          </w:tcPr>
          <w:p w:rsidR="0092292F" w:rsidRPr="00263268" w:rsidRDefault="0092292F" w:rsidP="001E7A29">
            <w:pPr>
              <w:spacing w:before="120" w:after="120"/>
              <w:jc w:val="both"/>
              <w:rPr>
                <w:rFonts w:ascii="Tahoma" w:hAnsi="Tahoma" w:cs="Tahoma"/>
                <w:sz w:val="22"/>
                <w:szCs w:val="22"/>
              </w:rPr>
            </w:pPr>
            <w:r w:rsidRPr="00263268">
              <w:rPr>
                <w:rFonts w:ascii="Tahoma" w:hAnsi="Tahoma" w:cs="Tahoma"/>
                <w:sz w:val="22"/>
                <w:szCs w:val="22"/>
              </w:rPr>
              <w:t xml:space="preserve">Юридическое лицо, допущенное к участию в организованных торгах на Биржевом рынке ПАО Московская Биржа в соответствии с требованиями Правил допуска. </w:t>
            </w:r>
          </w:p>
        </w:tc>
      </w:tr>
      <w:tr w:rsidR="0092292F" w:rsidRPr="00263268" w:rsidTr="00D83E1A">
        <w:tc>
          <w:tcPr>
            <w:tcW w:w="2901" w:type="dxa"/>
            <w:gridSpan w:val="4"/>
          </w:tcPr>
          <w:p w:rsidR="0092292F" w:rsidRPr="00263268" w:rsidRDefault="0092292F" w:rsidP="0092292F">
            <w:pPr>
              <w:pStyle w:val="Default"/>
              <w:spacing w:before="120"/>
              <w:jc w:val="both"/>
              <w:rPr>
                <w:rFonts w:ascii="Tahoma" w:hAnsi="Tahoma" w:cs="Tahoma"/>
                <w:sz w:val="22"/>
                <w:szCs w:val="22"/>
              </w:rPr>
            </w:pPr>
            <w:r w:rsidRPr="00263268">
              <w:rPr>
                <w:rFonts w:ascii="Tahoma" w:hAnsi="Tahoma" w:cs="Tahoma"/>
                <w:b/>
                <w:bCs/>
                <w:iCs/>
                <w:sz w:val="22"/>
                <w:szCs w:val="22"/>
              </w:rPr>
              <w:t xml:space="preserve">Формы документов, представляемых Кандидатами/ </w:t>
            </w:r>
          </w:p>
          <w:p w:rsidR="0092292F" w:rsidRPr="00263268" w:rsidRDefault="0092292F" w:rsidP="00290599">
            <w:pPr>
              <w:pStyle w:val="Iauiue3"/>
              <w:keepLines w:val="0"/>
              <w:spacing w:after="120"/>
              <w:ind w:firstLine="0"/>
              <w:rPr>
                <w:rFonts w:ascii="Tahoma" w:hAnsi="Tahoma" w:cs="Tahoma"/>
                <w:b/>
                <w:sz w:val="22"/>
                <w:szCs w:val="22"/>
              </w:rPr>
            </w:pPr>
            <w:r w:rsidRPr="00263268">
              <w:rPr>
                <w:rFonts w:ascii="Tahoma" w:hAnsi="Tahoma" w:cs="Tahoma"/>
                <w:b/>
                <w:bCs/>
                <w:iCs/>
                <w:sz w:val="22"/>
                <w:szCs w:val="22"/>
              </w:rPr>
              <w:t xml:space="preserve">Участниками торгов </w:t>
            </w:r>
            <w:r w:rsidRPr="00263268">
              <w:rPr>
                <w:rFonts w:ascii="Tahoma" w:hAnsi="Tahoma" w:cs="Tahoma"/>
                <w:b/>
                <w:sz w:val="22"/>
                <w:szCs w:val="22"/>
              </w:rPr>
              <w:t xml:space="preserve">в соответствии с </w:t>
            </w:r>
            <w:r w:rsidR="00290599" w:rsidRPr="00263268">
              <w:rPr>
                <w:rFonts w:ascii="Tahoma" w:hAnsi="Tahoma" w:cs="Tahoma"/>
                <w:b/>
                <w:sz w:val="22"/>
                <w:szCs w:val="22"/>
              </w:rPr>
              <w:t>п</w:t>
            </w:r>
            <w:r w:rsidRPr="00263268">
              <w:rPr>
                <w:rFonts w:ascii="Tahoma" w:hAnsi="Tahoma" w:cs="Tahoma"/>
                <w:b/>
                <w:sz w:val="22"/>
                <w:szCs w:val="22"/>
              </w:rPr>
              <w:t>равилами организованных торгов</w:t>
            </w:r>
            <w:r w:rsidRPr="00263268">
              <w:rPr>
                <w:rFonts w:ascii="Tahoma" w:hAnsi="Tahoma" w:cs="Tahoma"/>
                <w:b/>
                <w:bCs/>
                <w:iCs/>
                <w:sz w:val="22"/>
                <w:szCs w:val="22"/>
              </w:rPr>
              <w:t xml:space="preserve"> </w:t>
            </w:r>
            <w:r w:rsidRPr="00263268">
              <w:rPr>
                <w:rFonts w:ascii="Tahoma" w:hAnsi="Tahoma" w:cs="Tahoma"/>
                <w:b/>
                <w:bCs/>
                <w:iCs/>
                <w:color w:val="000000"/>
                <w:sz w:val="22"/>
                <w:szCs w:val="22"/>
              </w:rPr>
              <w:t>ПАО Московская Биржа</w:t>
            </w:r>
            <w:r w:rsidRPr="00263268">
              <w:rPr>
                <w:rFonts w:ascii="Tahoma" w:hAnsi="Tahoma" w:cs="Tahoma"/>
                <w:b/>
                <w:bCs/>
                <w:iCs/>
                <w:sz w:val="22"/>
                <w:szCs w:val="22"/>
              </w:rPr>
              <w:t xml:space="preserve"> </w:t>
            </w:r>
            <w:r w:rsidRPr="00263268">
              <w:rPr>
                <w:rFonts w:ascii="Tahoma" w:hAnsi="Tahoma" w:cs="Tahoma"/>
                <w:iCs/>
                <w:sz w:val="22"/>
                <w:szCs w:val="22"/>
              </w:rPr>
              <w:t>(</w:t>
            </w:r>
            <w:r w:rsidRPr="00263268">
              <w:rPr>
                <w:rFonts w:ascii="Tahoma" w:hAnsi="Tahoma" w:cs="Tahoma"/>
                <w:b/>
                <w:iCs/>
                <w:sz w:val="22"/>
                <w:szCs w:val="22"/>
              </w:rPr>
              <w:t>Формы представляемых документов</w:t>
            </w:r>
            <w:r w:rsidRPr="00263268">
              <w:rPr>
                <w:rFonts w:ascii="Tahoma" w:hAnsi="Tahoma" w:cs="Tahoma"/>
                <w:iCs/>
                <w:sz w:val="22"/>
                <w:szCs w:val="22"/>
              </w:rPr>
              <w:t xml:space="preserve">) </w:t>
            </w:r>
          </w:p>
        </w:tc>
        <w:tc>
          <w:tcPr>
            <w:tcW w:w="7293" w:type="dxa"/>
            <w:gridSpan w:val="4"/>
          </w:tcPr>
          <w:p w:rsidR="0092292F" w:rsidRPr="00263268" w:rsidRDefault="0092292F" w:rsidP="00194811">
            <w:pPr>
              <w:pStyle w:val="Glossary"/>
              <w:rPr>
                <w:rFonts w:ascii="Tahoma" w:hAnsi="Tahoma" w:cs="Tahoma"/>
                <w:sz w:val="22"/>
                <w:szCs w:val="22"/>
              </w:rPr>
            </w:pPr>
            <w:r w:rsidRPr="00263268">
              <w:rPr>
                <w:rFonts w:ascii="Tahoma" w:hAnsi="Tahoma" w:cs="Tahoma"/>
                <w:sz w:val="22"/>
                <w:szCs w:val="22"/>
              </w:rPr>
              <w:t xml:space="preserve">Внутренний документ Биржи, содержащий формы документов, представляемых Кандидатами/Участниками торгов ПАО Московская Биржа в соответствии с </w:t>
            </w:r>
            <w:r w:rsidR="00194811" w:rsidRPr="00263268">
              <w:rPr>
                <w:rFonts w:ascii="Tahoma" w:hAnsi="Tahoma" w:cs="Tahoma"/>
                <w:sz w:val="22"/>
                <w:szCs w:val="22"/>
              </w:rPr>
              <w:t xml:space="preserve">правилами </w:t>
            </w:r>
            <w:r w:rsidRPr="00263268">
              <w:rPr>
                <w:rFonts w:ascii="Tahoma" w:hAnsi="Tahoma" w:cs="Tahoma"/>
                <w:sz w:val="22"/>
                <w:szCs w:val="22"/>
              </w:rPr>
              <w:t>допуска</w:t>
            </w:r>
            <w:r w:rsidR="00191467" w:rsidRPr="00263268">
              <w:rPr>
                <w:rFonts w:ascii="Tahoma" w:hAnsi="Tahoma" w:cs="Tahoma"/>
                <w:b/>
                <w:sz w:val="20"/>
              </w:rPr>
              <w:t xml:space="preserve"> </w:t>
            </w:r>
            <w:r w:rsidR="00191467" w:rsidRPr="00263268">
              <w:rPr>
                <w:rFonts w:ascii="Tahoma" w:hAnsi="Tahoma" w:cs="Tahoma"/>
                <w:sz w:val="22"/>
                <w:szCs w:val="22"/>
              </w:rPr>
              <w:t>к участию в организованных торгах ПАО Московская Биржа</w:t>
            </w:r>
            <w:r w:rsidRPr="00263268">
              <w:rPr>
                <w:rFonts w:ascii="Tahoma" w:hAnsi="Tahoma" w:cs="Tahoma"/>
                <w:sz w:val="22"/>
                <w:szCs w:val="22"/>
              </w:rPr>
              <w:t xml:space="preserve">, </w:t>
            </w:r>
            <w:r w:rsidRPr="00263268" w:rsidDel="00A064E5">
              <w:rPr>
                <w:rFonts w:ascii="Tahoma" w:hAnsi="Tahoma" w:cs="Tahoma"/>
                <w:sz w:val="22"/>
                <w:szCs w:val="22"/>
              </w:rPr>
              <w:t xml:space="preserve">утверждаемый Биржей и </w:t>
            </w:r>
            <w:r w:rsidRPr="00263268">
              <w:rPr>
                <w:rFonts w:ascii="Tahoma" w:hAnsi="Tahoma" w:cs="Tahoma"/>
                <w:sz w:val="22"/>
                <w:szCs w:val="22"/>
              </w:rPr>
              <w:t xml:space="preserve">размещаемый на </w:t>
            </w:r>
            <w:r w:rsidRPr="00263268" w:rsidDel="00A064E5">
              <w:rPr>
                <w:rFonts w:ascii="Tahoma" w:hAnsi="Tahoma" w:cs="Tahoma"/>
                <w:sz w:val="22"/>
                <w:szCs w:val="22"/>
              </w:rPr>
              <w:t xml:space="preserve">сайте </w:t>
            </w:r>
            <w:r w:rsidRPr="00263268">
              <w:rPr>
                <w:rFonts w:ascii="Tahoma" w:hAnsi="Tahoma" w:cs="Tahoma"/>
                <w:sz w:val="22"/>
                <w:szCs w:val="22"/>
              </w:rPr>
              <w:t xml:space="preserve">Биржи </w:t>
            </w:r>
            <w:r w:rsidRPr="00263268" w:rsidDel="00A064E5">
              <w:rPr>
                <w:rFonts w:ascii="Tahoma" w:hAnsi="Tahoma" w:cs="Tahoma"/>
                <w:sz w:val="22"/>
                <w:szCs w:val="22"/>
              </w:rPr>
              <w:t>в сети Интернет</w:t>
            </w:r>
            <w:r w:rsidRPr="00263268">
              <w:rPr>
                <w:rFonts w:ascii="Tahoma" w:hAnsi="Tahoma" w:cs="Tahoma"/>
                <w:sz w:val="22"/>
                <w:szCs w:val="22"/>
              </w:rPr>
              <w:t>.</w:t>
            </w:r>
          </w:p>
        </w:tc>
      </w:tr>
      <w:tr w:rsidR="0092292F" w:rsidRPr="00263268" w:rsidTr="00D83E1A">
        <w:tc>
          <w:tcPr>
            <w:tcW w:w="2901" w:type="dxa"/>
            <w:gridSpan w:val="4"/>
          </w:tcPr>
          <w:p w:rsidR="0092292F" w:rsidRPr="00263268" w:rsidRDefault="0092292F" w:rsidP="0092292F">
            <w:pPr>
              <w:pStyle w:val="Iauiue3"/>
              <w:keepLines w:val="0"/>
              <w:tabs>
                <w:tab w:val="center" w:pos="4153"/>
                <w:tab w:val="right" w:pos="8306"/>
              </w:tabs>
              <w:spacing w:after="120"/>
              <w:ind w:firstLine="0"/>
              <w:rPr>
                <w:rFonts w:ascii="Tahoma" w:hAnsi="Tahoma" w:cs="Tahoma"/>
                <w:b/>
                <w:sz w:val="22"/>
                <w:szCs w:val="22"/>
              </w:rPr>
            </w:pPr>
            <w:r w:rsidRPr="00263268">
              <w:rPr>
                <w:rFonts w:ascii="Tahoma" w:hAnsi="Tahoma" w:cs="Tahoma"/>
                <w:b/>
                <w:sz w:val="22"/>
                <w:szCs w:val="22"/>
              </w:rPr>
              <w:t>Центральный контрагент</w:t>
            </w:r>
          </w:p>
        </w:tc>
        <w:tc>
          <w:tcPr>
            <w:tcW w:w="7293" w:type="dxa"/>
            <w:gridSpan w:val="4"/>
          </w:tcPr>
          <w:p w:rsidR="0092292F" w:rsidRPr="00263268" w:rsidRDefault="00E4597D" w:rsidP="0092292F">
            <w:pPr>
              <w:pStyle w:val="Glossary"/>
              <w:rPr>
                <w:rFonts w:ascii="Tahoma" w:hAnsi="Tahoma" w:cs="Tahoma"/>
                <w:sz w:val="22"/>
                <w:szCs w:val="22"/>
              </w:rPr>
            </w:pPr>
            <w:r>
              <w:rPr>
                <w:rFonts w:ascii="Tahoma" w:hAnsi="Tahoma" w:cs="Tahoma"/>
                <w:sz w:val="22"/>
                <w:szCs w:val="22"/>
              </w:rPr>
              <w:t>Небанковская кредитная организация</w:t>
            </w:r>
            <w:r w:rsidR="00A26EF0" w:rsidRPr="00D83E1A">
              <w:rPr>
                <w:rFonts w:ascii="Tahoma" w:hAnsi="Tahoma" w:cs="Tahoma"/>
                <w:sz w:val="22"/>
                <w:szCs w:val="22"/>
              </w:rPr>
              <w:t xml:space="preserve"> – центральный контрагент</w:t>
            </w:r>
            <w:r w:rsidRPr="005B70FC">
              <w:rPr>
                <w:rFonts w:ascii="Tahoma" w:hAnsi="Tahoma" w:cs="Tahoma"/>
                <w:sz w:val="22"/>
                <w:szCs w:val="22"/>
              </w:rPr>
              <w:t xml:space="preserve"> </w:t>
            </w:r>
            <w:r w:rsidR="0092292F" w:rsidRPr="005B70FC">
              <w:rPr>
                <w:rFonts w:ascii="Tahoma" w:hAnsi="Tahoma" w:cs="Tahoma"/>
                <w:sz w:val="22"/>
                <w:szCs w:val="22"/>
              </w:rPr>
              <w:t>«Национальный Клиринговый Центр» (Акционерное общество),</w:t>
            </w:r>
            <w:r w:rsidR="0092292F" w:rsidRPr="00263268">
              <w:rPr>
                <w:rFonts w:ascii="Tahoma" w:hAnsi="Tahoma" w:cs="Tahoma"/>
                <w:sz w:val="22"/>
                <w:szCs w:val="22"/>
              </w:rPr>
              <w:t xml:space="preserve"> осуществляющий клиринг на Биржевых рынках ПАО Московская Биржа и выполняющий функции центрального контрагента в порядке, предусмотренном Правилами торгов и Правилами клиринга.</w:t>
            </w:r>
          </w:p>
        </w:tc>
      </w:tr>
    </w:tbl>
    <w:p w:rsidR="00B9172A" w:rsidRPr="00263268" w:rsidRDefault="00611C8B" w:rsidP="008904DC">
      <w:pPr>
        <w:widowControl w:val="0"/>
        <w:numPr>
          <w:ilvl w:val="0"/>
          <w:numId w:val="5"/>
        </w:numPr>
        <w:overflowPunct/>
        <w:jc w:val="both"/>
        <w:textAlignment w:val="auto"/>
        <w:rPr>
          <w:rFonts w:ascii="Tahoma" w:hAnsi="Tahoma" w:cs="Tahoma"/>
          <w:sz w:val="22"/>
          <w:szCs w:val="22"/>
        </w:rPr>
      </w:pPr>
      <w:r w:rsidRPr="00263268">
        <w:rPr>
          <w:rFonts w:ascii="Tahoma" w:hAnsi="Tahoma" w:cs="Tahoma"/>
          <w:sz w:val="22"/>
          <w:szCs w:val="22"/>
        </w:rPr>
        <w:t xml:space="preserve">Термины, специально не определенные в Правилах </w:t>
      </w:r>
      <w:r w:rsidR="00695181" w:rsidRPr="00263268">
        <w:rPr>
          <w:rFonts w:ascii="Tahoma" w:hAnsi="Tahoma" w:cs="Tahoma"/>
          <w:sz w:val="22"/>
          <w:szCs w:val="22"/>
        </w:rPr>
        <w:t>допуска</w:t>
      </w:r>
      <w:r w:rsidRPr="00263268">
        <w:rPr>
          <w:rFonts w:ascii="Tahoma" w:hAnsi="Tahoma" w:cs="Tahoma"/>
          <w:sz w:val="22"/>
          <w:szCs w:val="22"/>
        </w:rPr>
        <w:t xml:space="preserve">, используются в значениях, установленных законами и иными нормативными актами Российской Федерации, </w:t>
      </w:r>
      <w:r w:rsidR="00D27CD1" w:rsidRPr="00263268">
        <w:rPr>
          <w:rFonts w:ascii="Tahoma" w:hAnsi="Tahoma" w:cs="Tahoma"/>
          <w:sz w:val="22"/>
          <w:szCs w:val="22"/>
        </w:rPr>
        <w:t xml:space="preserve">Уставом Биржи, </w:t>
      </w:r>
      <w:r w:rsidRPr="00263268">
        <w:rPr>
          <w:rFonts w:ascii="Tahoma" w:hAnsi="Tahoma" w:cs="Tahoma"/>
          <w:sz w:val="22"/>
          <w:szCs w:val="22"/>
        </w:rPr>
        <w:t xml:space="preserve">Правилами </w:t>
      </w:r>
      <w:r w:rsidR="00751FEA" w:rsidRPr="00263268">
        <w:rPr>
          <w:rFonts w:ascii="Tahoma" w:hAnsi="Tahoma" w:cs="Tahoma"/>
          <w:sz w:val="22"/>
          <w:szCs w:val="22"/>
        </w:rPr>
        <w:t xml:space="preserve">торгов </w:t>
      </w:r>
      <w:r w:rsidRPr="00263268">
        <w:rPr>
          <w:rFonts w:ascii="Tahoma" w:hAnsi="Tahoma" w:cs="Tahoma"/>
          <w:sz w:val="22"/>
          <w:szCs w:val="22"/>
        </w:rPr>
        <w:t xml:space="preserve">и иными </w:t>
      </w:r>
      <w:r w:rsidR="006C48DA" w:rsidRPr="00263268">
        <w:rPr>
          <w:rFonts w:ascii="Tahoma" w:hAnsi="Tahoma" w:cs="Tahoma"/>
          <w:sz w:val="22"/>
          <w:szCs w:val="22"/>
        </w:rPr>
        <w:t>В</w:t>
      </w:r>
      <w:r w:rsidRPr="00263268">
        <w:rPr>
          <w:rFonts w:ascii="Tahoma" w:hAnsi="Tahoma" w:cs="Tahoma"/>
          <w:sz w:val="22"/>
          <w:szCs w:val="22"/>
        </w:rPr>
        <w:t>нутренними документами Бирж</w:t>
      </w:r>
      <w:r w:rsidR="00B9172A" w:rsidRPr="00263268">
        <w:rPr>
          <w:rFonts w:ascii="Tahoma" w:hAnsi="Tahoma" w:cs="Tahoma"/>
          <w:sz w:val="22"/>
          <w:szCs w:val="22"/>
        </w:rPr>
        <w:t>и</w:t>
      </w:r>
      <w:r w:rsidR="006B3D6C" w:rsidRPr="00263268">
        <w:rPr>
          <w:rFonts w:ascii="Tahoma" w:hAnsi="Tahoma" w:cs="Tahoma"/>
          <w:sz w:val="22"/>
          <w:szCs w:val="22"/>
        </w:rPr>
        <w:t xml:space="preserve">, </w:t>
      </w:r>
      <w:r w:rsidR="001D3C14" w:rsidRPr="00263268">
        <w:rPr>
          <w:rFonts w:ascii="Tahoma" w:hAnsi="Tahoma" w:cs="Tahoma"/>
          <w:sz w:val="22"/>
          <w:szCs w:val="22"/>
        </w:rPr>
        <w:t xml:space="preserve">а также </w:t>
      </w:r>
      <w:r w:rsidR="00513AFE" w:rsidRPr="00263268">
        <w:rPr>
          <w:rFonts w:ascii="Tahoma" w:hAnsi="Tahoma" w:cs="Tahoma"/>
          <w:sz w:val="22"/>
          <w:szCs w:val="22"/>
        </w:rPr>
        <w:t xml:space="preserve">Правилами клиринга и иными </w:t>
      </w:r>
      <w:r w:rsidR="001D3C14" w:rsidRPr="00263268">
        <w:rPr>
          <w:rFonts w:ascii="Tahoma" w:hAnsi="Tahoma" w:cs="Tahoma"/>
          <w:sz w:val="22"/>
          <w:szCs w:val="22"/>
        </w:rPr>
        <w:t xml:space="preserve">внутренними документами </w:t>
      </w:r>
      <w:r w:rsidR="00A0584C" w:rsidRPr="00263268">
        <w:rPr>
          <w:rFonts w:ascii="Tahoma" w:hAnsi="Tahoma" w:cs="Tahoma"/>
          <w:sz w:val="22"/>
          <w:szCs w:val="22"/>
        </w:rPr>
        <w:t>Клирингового центра</w:t>
      </w:r>
      <w:r w:rsidR="00BD12B1" w:rsidRPr="00263268">
        <w:rPr>
          <w:rFonts w:ascii="Tahoma" w:hAnsi="Tahoma" w:cs="Tahoma"/>
          <w:sz w:val="22"/>
          <w:szCs w:val="22"/>
        </w:rPr>
        <w:t>, внутренними документами Технического центра.</w:t>
      </w:r>
    </w:p>
    <w:p w:rsidR="00B9172A" w:rsidRPr="00263268" w:rsidRDefault="00B9172A" w:rsidP="00B9172A">
      <w:pPr>
        <w:widowControl w:val="0"/>
        <w:overflowPunct/>
        <w:ind w:left="360"/>
        <w:textAlignment w:val="auto"/>
        <w:rPr>
          <w:rFonts w:ascii="Tahoma" w:hAnsi="Tahoma" w:cs="Tahoma"/>
          <w:sz w:val="22"/>
          <w:szCs w:val="22"/>
        </w:rPr>
      </w:pPr>
    </w:p>
    <w:p w:rsidR="00B9172A" w:rsidRPr="00263268" w:rsidRDefault="00B9172A" w:rsidP="004729B9">
      <w:pPr>
        <w:pStyle w:val="1"/>
        <w:numPr>
          <w:ilvl w:val="0"/>
          <w:numId w:val="0"/>
        </w:numPr>
        <w:spacing w:before="120" w:after="120"/>
        <w:jc w:val="left"/>
        <w:rPr>
          <w:rFonts w:ascii="Tahoma" w:hAnsi="Tahoma" w:cs="Tahoma"/>
          <w:bCs/>
          <w:caps/>
          <w:color w:val="0000FF"/>
          <w:kern w:val="28"/>
          <w:sz w:val="22"/>
          <w:szCs w:val="22"/>
        </w:rPr>
      </w:pPr>
      <w:bookmarkStart w:id="8" w:name="_Toc106788620"/>
      <w:bookmarkStart w:id="9" w:name="_Toc107305651"/>
      <w:bookmarkStart w:id="10" w:name="_Toc244491779"/>
      <w:bookmarkStart w:id="11" w:name="_Toc280276913"/>
      <w:bookmarkStart w:id="12" w:name="_Toc420662972"/>
      <w:bookmarkStart w:id="13" w:name="_Toc526500197"/>
      <w:r w:rsidRPr="00263268">
        <w:rPr>
          <w:rFonts w:ascii="Tahoma" w:hAnsi="Tahoma" w:cs="Tahoma"/>
          <w:bCs/>
          <w:caps/>
          <w:color w:val="0000FF"/>
          <w:kern w:val="28"/>
          <w:sz w:val="22"/>
          <w:szCs w:val="22"/>
        </w:rPr>
        <w:t>Раздел 02.</w:t>
      </w:r>
      <w:r w:rsidRPr="00263268">
        <w:rPr>
          <w:rFonts w:ascii="Tahoma" w:hAnsi="Tahoma" w:cs="Tahoma"/>
          <w:bCs/>
          <w:caps/>
          <w:color w:val="0000FF"/>
          <w:kern w:val="28"/>
          <w:sz w:val="22"/>
          <w:szCs w:val="22"/>
        </w:rPr>
        <w:tab/>
        <w:t>Общие положения</w:t>
      </w:r>
      <w:bookmarkEnd w:id="8"/>
      <w:bookmarkEnd w:id="9"/>
      <w:bookmarkEnd w:id="10"/>
      <w:bookmarkEnd w:id="11"/>
      <w:bookmarkEnd w:id="12"/>
      <w:bookmarkEnd w:id="13"/>
    </w:p>
    <w:p w:rsidR="00AE3DC9" w:rsidRPr="00263268" w:rsidRDefault="00AE3DC9" w:rsidP="00CA64B0">
      <w:pPr>
        <w:pStyle w:val="20"/>
        <w:spacing w:after="120"/>
        <w:ind w:left="1985" w:hanging="1985"/>
        <w:rPr>
          <w:rFonts w:ascii="Tahoma" w:hAnsi="Tahoma" w:cs="Tahoma"/>
          <w:i w:val="0"/>
          <w:sz w:val="22"/>
          <w:szCs w:val="22"/>
        </w:rPr>
      </w:pPr>
      <w:bookmarkStart w:id="14" w:name="_Toc106788621"/>
      <w:bookmarkStart w:id="15" w:name="_Toc107305652"/>
      <w:bookmarkStart w:id="16" w:name="_Toc244491780"/>
      <w:bookmarkStart w:id="17" w:name="_Toc280276914"/>
      <w:bookmarkStart w:id="18" w:name="_Toc420662973"/>
      <w:bookmarkStart w:id="19" w:name="_Toc526500198"/>
      <w:bookmarkEnd w:id="3"/>
      <w:r w:rsidRPr="00263268">
        <w:rPr>
          <w:rFonts w:ascii="Tahoma" w:hAnsi="Tahoma" w:cs="Tahoma"/>
          <w:i w:val="0"/>
          <w:sz w:val="22"/>
          <w:szCs w:val="22"/>
        </w:rPr>
        <w:t xml:space="preserve">Статья 02.01. </w:t>
      </w:r>
      <w:r w:rsidRPr="00263268">
        <w:rPr>
          <w:rFonts w:ascii="Tahoma" w:hAnsi="Tahoma" w:cs="Tahoma"/>
          <w:i w:val="0"/>
          <w:sz w:val="22"/>
          <w:szCs w:val="22"/>
        </w:rPr>
        <w:tab/>
        <w:t xml:space="preserve">Назначение Правил </w:t>
      </w:r>
      <w:bookmarkEnd w:id="14"/>
      <w:bookmarkEnd w:id="15"/>
      <w:bookmarkEnd w:id="16"/>
      <w:bookmarkEnd w:id="17"/>
      <w:r w:rsidR="00695181" w:rsidRPr="00263268">
        <w:rPr>
          <w:rFonts w:ascii="Tahoma" w:hAnsi="Tahoma" w:cs="Tahoma"/>
          <w:i w:val="0"/>
          <w:sz w:val="22"/>
          <w:szCs w:val="22"/>
        </w:rPr>
        <w:t>допуска</w:t>
      </w:r>
      <w:bookmarkEnd w:id="18"/>
      <w:bookmarkEnd w:id="19"/>
    </w:p>
    <w:p w:rsidR="006D11CF" w:rsidRDefault="006D11CF" w:rsidP="00087FC1">
      <w:pPr>
        <w:widowControl w:val="0"/>
        <w:numPr>
          <w:ilvl w:val="0"/>
          <w:numId w:val="25"/>
        </w:numPr>
        <w:overflowPunct/>
        <w:spacing w:after="120"/>
        <w:ind w:hanging="720"/>
        <w:jc w:val="both"/>
        <w:textAlignment w:val="auto"/>
        <w:rPr>
          <w:rFonts w:ascii="Tahoma" w:hAnsi="Tahoma" w:cs="Tahoma"/>
          <w:sz w:val="22"/>
          <w:szCs w:val="22"/>
        </w:rPr>
      </w:pPr>
      <w:bookmarkStart w:id="20" w:name="_Toc280276915"/>
      <w:r w:rsidRPr="00075A9B">
        <w:rPr>
          <w:rFonts w:ascii="Tahoma" w:hAnsi="Tahoma" w:cs="Tahoma"/>
          <w:sz w:val="22"/>
          <w:szCs w:val="22"/>
        </w:rPr>
        <w:t>Правил</w:t>
      </w:r>
      <w:r>
        <w:rPr>
          <w:rFonts w:ascii="Tahoma" w:hAnsi="Tahoma" w:cs="Tahoma"/>
          <w:sz w:val="22"/>
          <w:szCs w:val="22"/>
        </w:rPr>
        <w:t>а</w:t>
      </w:r>
      <w:r w:rsidRPr="00075A9B">
        <w:rPr>
          <w:rFonts w:ascii="Tahoma" w:hAnsi="Tahoma" w:cs="Tahoma"/>
          <w:sz w:val="22"/>
          <w:szCs w:val="22"/>
        </w:rPr>
        <w:t xml:space="preserve"> допуска к участию в организованных торгах ПАО Московская Биржа</w:t>
      </w:r>
      <w:r>
        <w:rPr>
          <w:rFonts w:ascii="Tahoma" w:hAnsi="Tahoma" w:cs="Tahoma"/>
          <w:sz w:val="22"/>
          <w:szCs w:val="22"/>
        </w:rPr>
        <w:t xml:space="preserve"> включают:</w:t>
      </w:r>
    </w:p>
    <w:p w:rsidR="006D11CF" w:rsidRDefault="006D11CF" w:rsidP="00087FC1">
      <w:pPr>
        <w:pStyle w:val="afd"/>
        <w:widowControl w:val="0"/>
        <w:numPr>
          <w:ilvl w:val="1"/>
          <w:numId w:val="89"/>
        </w:numPr>
        <w:overflowPunct/>
        <w:spacing w:after="120"/>
        <w:jc w:val="both"/>
        <w:textAlignment w:val="auto"/>
        <w:rPr>
          <w:rFonts w:ascii="Tahoma" w:hAnsi="Tahoma" w:cs="Tahoma"/>
          <w:sz w:val="22"/>
          <w:szCs w:val="22"/>
        </w:rPr>
      </w:pPr>
      <w:r w:rsidRPr="00075A9B">
        <w:rPr>
          <w:rFonts w:ascii="Tahoma" w:hAnsi="Tahoma" w:cs="Tahoma"/>
          <w:sz w:val="22"/>
          <w:szCs w:val="22"/>
        </w:rPr>
        <w:t>Правила допуска к участию в организованных торгах ПАО Московская Биржа</w:t>
      </w:r>
      <w:r>
        <w:rPr>
          <w:rFonts w:ascii="Tahoma" w:hAnsi="Tahoma" w:cs="Tahoma"/>
          <w:sz w:val="22"/>
          <w:szCs w:val="22"/>
        </w:rPr>
        <w:t>. Часть I. Общая часть (далее – Общая часть Правил допуска);</w:t>
      </w:r>
    </w:p>
    <w:p w:rsidR="006D11CF" w:rsidRDefault="006D11CF" w:rsidP="00087FC1">
      <w:pPr>
        <w:pStyle w:val="afd"/>
        <w:widowControl w:val="0"/>
        <w:numPr>
          <w:ilvl w:val="1"/>
          <w:numId w:val="89"/>
        </w:numPr>
        <w:overflowPunct/>
        <w:spacing w:after="120"/>
        <w:jc w:val="both"/>
        <w:textAlignment w:val="auto"/>
        <w:rPr>
          <w:rFonts w:ascii="Tahoma" w:hAnsi="Tahoma" w:cs="Tahoma"/>
          <w:sz w:val="22"/>
          <w:szCs w:val="22"/>
        </w:rPr>
      </w:pPr>
      <w:r w:rsidRPr="00075A9B">
        <w:rPr>
          <w:rFonts w:ascii="Tahoma" w:hAnsi="Tahoma" w:cs="Tahoma"/>
          <w:sz w:val="22"/>
          <w:szCs w:val="22"/>
        </w:rPr>
        <w:t>Правила допуска к участию в организованных торгах ПАО Московская Биржа</w:t>
      </w:r>
      <w:r>
        <w:rPr>
          <w:rFonts w:ascii="Tahoma" w:hAnsi="Tahoma" w:cs="Tahoma"/>
          <w:sz w:val="22"/>
          <w:szCs w:val="22"/>
        </w:rPr>
        <w:t xml:space="preserve">. Часть II. </w:t>
      </w:r>
      <w:r w:rsidR="00EE06C6">
        <w:rPr>
          <w:rFonts w:ascii="Tahoma" w:hAnsi="Tahoma" w:cs="Tahoma"/>
          <w:sz w:val="22"/>
          <w:szCs w:val="22"/>
        </w:rPr>
        <w:t>В</w:t>
      </w:r>
      <w:r>
        <w:rPr>
          <w:rFonts w:ascii="Tahoma" w:hAnsi="Tahoma" w:cs="Tahoma"/>
          <w:sz w:val="22"/>
          <w:szCs w:val="22"/>
        </w:rPr>
        <w:t>алютн</w:t>
      </w:r>
      <w:r w:rsidR="00EE06C6">
        <w:rPr>
          <w:rFonts w:ascii="Tahoma" w:hAnsi="Tahoma" w:cs="Tahoma"/>
          <w:sz w:val="22"/>
          <w:szCs w:val="22"/>
        </w:rPr>
        <w:t>ый</w:t>
      </w:r>
      <w:r>
        <w:rPr>
          <w:rFonts w:ascii="Tahoma" w:hAnsi="Tahoma" w:cs="Tahoma"/>
          <w:sz w:val="22"/>
          <w:szCs w:val="22"/>
        </w:rPr>
        <w:t xml:space="preserve"> рын</w:t>
      </w:r>
      <w:r w:rsidR="00EE06C6">
        <w:rPr>
          <w:rFonts w:ascii="Tahoma" w:hAnsi="Tahoma" w:cs="Tahoma"/>
          <w:sz w:val="22"/>
          <w:szCs w:val="22"/>
        </w:rPr>
        <w:t>ок</w:t>
      </w:r>
      <w:r>
        <w:rPr>
          <w:rFonts w:ascii="Tahoma" w:hAnsi="Tahoma" w:cs="Tahoma"/>
          <w:sz w:val="22"/>
          <w:szCs w:val="22"/>
        </w:rPr>
        <w:t xml:space="preserve"> и рын</w:t>
      </w:r>
      <w:r w:rsidR="00EE06C6">
        <w:rPr>
          <w:rFonts w:ascii="Tahoma" w:hAnsi="Tahoma" w:cs="Tahoma"/>
          <w:sz w:val="22"/>
          <w:szCs w:val="22"/>
        </w:rPr>
        <w:t>ок</w:t>
      </w:r>
      <w:r>
        <w:rPr>
          <w:rFonts w:ascii="Tahoma" w:hAnsi="Tahoma" w:cs="Tahoma"/>
          <w:sz w:val="22"/>
          <w:szCs w:val="22"/>
        </w:rPr>
        <w:t xml:space="preserve"> драгоценных металлов (далее – Правила допуска на валютном рынке и рынке драгоценных металлов);</w:t>
      </w:r>
    </w:p>
    <w:p w:rsidR="006D11CF" w:rsidRDefault="006D11CF" w:rsidP="00087FC1">
      <w:pPr>
        <w:pStyle w:val="afd"/>
        <w:widowControl w:val="0"/>
        <w:numPr>
          <w:ilvl w:val="1"/>
          <w:numId w:val="89"/>
        </w:numPr>
        <w:overflowPunct/>
        <w:spacing w:after="120"/>
        <w:jc w:val="both"/>
        <w:textAlignment w:val="auto"/>
        <w:rPr>
          <w:rFonts w:ascii="Tahoma" w:hAnsi="Tahoma" w:cs="Tahoma"/>
          <w:sz w:val="22"/>
          <w:szCs w:val="22"/>
        </w:rPr>
      </w:pPr>
      <w:r w:rsidRPr="00075A9B">
        <w:rPr>
          <w:rFonts w:ascii="Tahoma" w:hAnsi="Tahoma" w:cs="Tahoma"/>
          <w:sz w:val="22"/>
          <w:szCs w:val="22"/>
        </w:rPr>
        <w:t>Правила допуска к участию в организованных торгах ПАО Московская Биржа. Часть</w:t>
      </w:r>
      <w:r w:rsidR="00132EFC">
        <w:rPr>
          <w:rFonts w:ascii="Tahoma" w:hAnsi="Tahoma" w:cs="Tahoma"/>
          <w:sz w:val="22"/>
          <w:szCs w:val="22"/>
        </w:rPr>
        <w:t> </w:t>
      </w:r>
      <w:r w:rsidR="00132EFC" w:rsidRPr="00EE06C6">
        <w:rPr>
          <w:rFonts w:ascii="Tahoma" w:hAnsi="Tahoma" w:cs="Tahoma"/>
          <w:sz w:val="22"/>
          <w:szCs w:val="22"/>
        </w:rPr>
        <w:t>III.</w:t>
      </w:r>
      <w:r w:rsidR="00132EFC" w:rsidRPr="00AF519B">
        <w:rPr>
          <w:rFonts w:ascii="Tahoma" w:hAnsi="Tahoma" w:cs="Tahoma"/>
          <w:sz w:val="22"/>
          <w:szCs w:val="22"/>
        </w:rPr>
        <w:t xml:space="preserve"> </w:t>
      </w:r>
      <w:r w:rsidR="00EE06C6">
        <w:rPr>
          <w:rFonts w:ascii="Tahoma" w:hAnsi="Tahoma" w:cs="Tahoma"/>
          <w:sz w:val="22"/>
          <w:szCs w:val="22"/>
        </w:rPr>
        <w:t>С</w:t>
      </w:r>
      <w:r w:rsidR="00132EFC" w:rsidRPr="00EE06C6">
        <w:rPr>
          <w:rFonts w:ascii="Tahoma" w:hAnsi="Tahoma" w:cs="Tahoma"/>
          <w:sz w:val="22"/>
          <w:szCs w:val="22"/>
        </w:rPr>
        <w:t>рочн</w:t>
      </w:r>
      <w:r w:rsidR="00EE06C6">
        <w:rPr>
          <w:rFonts w:ascii="Tahoma" w:hAnsi="Tahoma" w:cs="Tahoma"/>
          <w:sz w:val="22"/>
          <w:szCs w:val="22"/>
        </w:rPr>
        <w:t>ый</w:t>
      </w:r>
      <w:r w:rsidR="00132EFC" w:rsidRPr="00EE06C6">
        <w:rPr>
          <w:rFonts w:ascii="Tahoma" w:hAnsi="Tahoma" w:cs="Tahoma"/>
          <w:sz w:val="22"/>
          <w:szCs w:val="22"/>
        </w:rPr>
        <w:t xml:space="preserve"> рын</w:t>
      </w:r>
      <w:r w:rsidR="00EE06C6">
        <w:rPr>
          <w:rFonts w:ascii="Tahoma" w:hAnsi="Tahoma" w:cs="Tahoma"/>
          <w:sz w:val="22"/>
          <w:szCs w:val="22"/>
        </w:rPr>
        <w:t>ок</w:t>
      </w:r>
      <w:r w:rsidRPr="00075A9B">
        <w:rPr>
          <w:rFonts w:ascii="Tahoma" w:hAnsi="Tahoma" w:cs="Tahoma"/>
          <w:sz w:val="22"/>
          <w:szCs w:val="22"/>
        </w:rPr>
        <w:t xml:space="preserve"> (далее – Правила допуска на </w:t>
      </w:r>
      <w:r>
        <w:rPr>
          <w:rFonts w:ascii="Tahoma" w:hAnsi="Tahoma" w:cs="Tahoma"/>
          <w:sz w:val="22"/>
          <w:szCs w:val="22"/>
        </w:rPr>
        <w:t>срочном</w:t>
      </w:r>
      <w:r w:rsidRPr="00075A9B">
        <w:rPr>
          <w:rFonts w:ascii="Tahoma" w:hAnsi="Tahoma" w:cs="Tahoma"/>
          <w:sz w:val="22"/>
          <w:szCs w:val="22"/>
        </w:rPr>
        <w:t xml:space="preserve"> рынке);</w:t>
      </w:r>
    </w:p>
    <w:p w:rsidR="00E4597D" w:rsidRDefault="006D11CF" w:rsidP="00087FC1">
      <w:pPr>
        <w:pStyle w:val="afd"/>
        <w:widowControl w:val="0"/>
        <w:numPr>
          <w:ilvl w:val="1"/>
          <w:numId w:val="89"/>
        </w:numPr>
        <w:overflowPunct/>
        <w:spacing w:after="120"/>
        <w:jc w:val="both"/>
        <w:textAlignment w:val="auto"/>
        <w:rPr>
          <w:rFonts w:ascii="Tahoma" w:hAnsi="Tahoma" w:cs="Tahoma"/>
          <w:sz w:val="22"/>
          <w:szCs w:val="22"/>
        </w:rPr>
      </w:pPr>
      <w:r w:rsidRPr="00393CFA">
        <w:rPr>
          <w:rFonts w:ascii="Tahoma" w:hAnsi="Tahoma" w:cs="Tahoma"/>
          <w:sz w:val="22"/>
          <w:szCs w:val="22"/>
        </w:rPr>
        <w:t xml:space="preserve">Правила допуска к участию в организованных торгах ПАО Московская Биржа. Часть </w:t>
      </w:r>
      <w:r>
        <w:rPr>
          <w:rFonts w:ascii="Tahoma" w:hAnsi="Tahoma" w:cs="Tahoma"/>
          <w:sz w:val="22"/>
          <w:szCs w:val="22"/>
        </w:rPr>
        <w:t>I</w:t>
      </w:r>
      <w:r w:rsidRPr="00393CFA">
        <w:rPr>
          <w:rFonts w:ascii="Tahoma" w:hAnsi="Tahoma" w:cs="Tahoma"/>
          <w:sz w:val="22"/>
          <w:szCs w:val="22"/>
          <w:lang w:val="en-US"/>
        </w:rPr>
        <w:t>V</w:t>
      </w:r>
      <w:r w:rsidRPr="00393CFA">
        <w:rPr>
          <w:rFonts w:ascii="Tahoma" w:hAnsi="Tahoma" w:cs="Tahoma"/>
          <w:sz w:val="22"/>
          <w:szCs w:val="22"/>
        </w:rPr>
        <w:t xml:space="preserve">. </w:t>
      </w:r>
      <w:r w:rsidR="00EE06C6">
        <w:rPr>
          <w:rFonts w:ascii="Tahoma" w:hAnsi="Tahoma" w:cs="Tahoma"/>
          <w:sz w:val="22"/>
          <w:szCs w:val="22"/>
        </w:rPr>
        <w:t>Р</w:t>
      </w:r>
      <w:r w:rsidRPr="00393CFA">
        <w:rPr>
          <w:rFonts w:ascii="Tahoma" w:hAnsi="Tahoma" w:cs="Tahoma"/>
          <w:sz w:val="22"/>
          <w:szCs w:val="22"/>
        </w:rPr>
        <w:t>ын</w:t>
      </w:r>
      <w:r w:rsidR="00EE06C6">
        <w:rPr>
          <w:rFonts w:ascii="Tahoma" w:hAnsi="Tahoma" w:cs="Tahoma"/>
          <w:sz w:val="22"/>
          <w:szCs w:val="22"/>
        </w:rPr>
        <w:t>ок</w:t>
      </w:r>
      <w:r w:rsidRPr="00393CFA">
        <w:rPr>
          <w:rFonts w:ascii="Tahoma" w:hAnsi="Tahoma" w:cs="Tahoma"/>
          <w:sz w:val="22"/>
          <w:szCs w:val="22"/>
        </w:rPr>
        <w:t xml:space="preserve"> </w:t>
      </w:r>
      <w:r>
        <w:rPr>
          <w:rFonts w:ascii="Tahoma" w:hAnsi="Tahoma" w:cs="Tahoma"/>
          <w:sz w:val="22"/>
          <w:szCs w:val="22"/>
        </w:rPr>
        <w:t>Стандартизированных ПФИ</w:t>
      </w:r>
      <w:r w:rsidRPr="00393CFA">
        <w:rPr>
          <w:rFonts w:ascii="Tahoma" w:hAnsi="Tahoma" w:cs="Tahoma"/>
          <w:sz w:val="22"/>
          <w:szCs w:val="22"/>
        </w:rPr>
        <w:t xml:space="preserve"> (далее – Правила допуска на рынке </w:t>
      </w:r>
      <w:r>
        <w:rPr>
          <w:rFonts w:ascii="Tahoma" w:hAnsi="Tahoma" w:cs="Tahoma"/>
          <w:sz w:val="22"/>
          <w:szCs w:val="22"/>
        </w:rPr>
        <w:t>СПФИ</w:t>
      </w:r>
      <w:r w:rsidR="00E4597D" w:rsidRPr="00393CFA">
        <w:rPr>
          <w:rFonts w:ascii="Tahoma" w:hAnsi="Tahoma" w:cs="Tahoma"/>
          <w:sz w:val="22"/>
          <w:szCs w:val="22"/>
        </w:rPr>
        <w:t>)</w:t>
      </w:r>
      <w:r w:rsidR="00E4597D">
        <w:rPr>
          <w:rFonts w:ascii="Tahoma" w:hAnsi="Tahoma" w:cs="Tahoma"/>
          <w:sz w:val="22"/>
          <w:szCs w:val="22"/>
        </w:rPr>
        <w:t>;</w:t>
      </w:r>
    </w:p>
    <w:p w:rsidR="00B55596" w:rsidRPr="005212C8" w:rsidRDefault="00E4597D" w:rsidP="00087FC1">
      <w:pPr>
        <w:pStyle w:val="afd"/>
        <w:widowControl w:val="0"/>
        <w:numPr>
          <w:ilvl w:val="1"/>
          <w:numId w:val="89"/>
        </w:numPr>
        <w:overflowPunct/>
        <w:spacing w:after="120"/>
        <w:jc w:val="both"/>
        <w:textAlignment w:val="auto"/>
        <w:rPr>
          <w:rFonts w:ascii="Tahoma" w:hAnsi="Tahoma" w:cs="Tahoma"/>
          <w:sz w:val="22"/>
          <w:szCs w:val="22"/>
        </w:rPr>
      </w:pPr>
      <w:r w:rsidRPr="00F3424B">
        <w:rPr>
          <w:rFonts w:ascii="Tahoma" w:hAnsi="Tahoma" w:cs="Tahoma"/>
          <w:sz w:val="22"/>
          <w:szCs w:val="22"/>
        </w:rPr>
        <w:t xml:space="preserve"> Правила допуска к участию в организованных торгах ПАО Московская Биржа. Часть </w:t>
      </w:r>
      <w:r w:rsidRPr="00F3424B">
        <w:rPr>
          <w:rFonts w:ascii="Tahoma" w:hAnsi="Tahoma" w:cs="Tahoma"/>
          <w:sz w:val="22"/>
          <w:szCs w:val="22"/>
          <w:lang w:val="en-US"/>
        </w:rPr>
        <w:t>V</w:t>
      </w:r>
      <w:r w:rsidRPr="001930C5">
        <w:rPr>
          <w:rFonts w:ascii="Tahoma" w:hAnsi="Tahoma" w:cs="Tahoma"/>
          <w:sz w:val="22"/>
          <w:szCs w:val="22"/>
        </w:rPr>
        <w:t xml:space="preserve">. </w:t>
      </w:r>
      <w:r w:rsidR="00111D36" w:rsidRPr="00B1514D">
        <w:rPr>
          <w:rFonts w:ascii="Tahoma" w:hAnsi="Tahoma" w:cs="Tahoma"/>
          <w:sz w:val="22"/>
          <w:szCs w:val="22"/>
        </w:rPr>
        <w:t>Секция фондового рынка</w:t>
      </w:r>
      <w:r w:rsidR="00111D36" w:rsidRPr="005212C8" w:rsidDel="00111D36">
        <w:rPr>
          <w:rFonts w:ascii="Tahoma" w:hAnsi="Tahoma" w:cs="Tahoma"/>
          <w:sz w:val="22"/>
          <w:szCs w:val="22"/>
        </w:rPr>
        <w:t xml:space="preserve"> </w:t>
      </w:r>
      <w:r w:rsidR="00111D36">
        <w:rPr>
          <w:rFonts w:ascii="Tahoma" w:hAnsi="Tahoma" w:cs="Tahoma"/>
          <w:sz w:val="22"/>
          <w:szCs w:val="22"/>
        </w:rPr>
        <w:t xml:space="preserve">и </w:t>
      </w:r>
      <w:r w:rsidR="00111D36" w:rsidRPr="00111D36">
        <w:rPr>
          <w:rFonts w:ascii="Tahoma" w:hAnsi="Tahoma" w:cs="Tahoma"/>
          <w:sz w:val="22"/>
          <w:szCs w:val="22"/>
        </w:rPr>
        <w:t>Секция рынка РЕПО</w:t>
      </w:r>
      <w:r w:rsidR="00111D36" w:rsidRPr="00F3424B" w:rsidDel="00111D36">
        <w:rPr>
          <w:rFonts w:ascii="Tahoma" w:hAnsi="Tahoma" w:cs="Tahoma"/>
          <w:sz w:val="22"/>
          <w:szCs w:val="22"/>
        </w:rPr>
        <w:t xml:space="preserve"> </w:t>
      </w:r>
      <w:r w:rsidRPr="001930C5">
        <w:rPr>
          <w:rFonts w:ascii="Tahoma" w:hAnsi="Tahoma" w:cs="Tahoma"/>
          <w:sz w:val="22"/>
          <w:szCs w:val="22"/>
        </w:rPr>
        <w:t>(далее – Правила допуска на</w:t>
      </w:r>
      <w:r w:rsidRPr="00B1514D">
        <w:rPr>
          <w:rFonts w:ascii="Tahoma" w:hAnsi="Tahoma" w:cs="Tahoma"/>
          <w:sz w:val="22"/>
          <w:szCs w:val="22"/>
        </w:rPr>
        <w:t xml:space="preserve"> фондовом рынке);</w:t>
      </w:r>
    </w:p>
    <w:p w:rsidR="00E4597D" w:rsidRPr="00111D36" w:rsidRDefault="00E4597D" w:rsidP="00087FC1">
      <w:pPr>
        <w:pStyle w:val="afd"/>
        <w:widowControl w:val="0"/>
        <w:numPr>
          <w:ilvl w:val="1"/>
          <w:numId w:val="89"/>
        </w:numPr>
        <w:overflowPunct/>
        <w:spacing w:after="120"/>
        <w:jc w:val="both"/>
        <w:textAlignment w:val="auto"/>
        <w:rPr>
          <w:rFonts w:ascii="Tahoma" w:hAnsi="Tahoma" w:cs="Tahoma"/>
          <w:sz w:val="22"/>
          <w:szCs w:val="22"/>
        </w:rPr>
      </w:pPr>
      <w:r w:rsidRPr="008F1295">
        <w:rPr>
          <w:rFonts w:ascii="Tahoma" w:hAnsi="Tahoma" w:cs="Tahoma"/>
          <w:sz w:val="22"/>
          <w:szCs w:val="22"/>
        </w:rPr>
        <w:t xml:space="preserve">Правила допуска к участию в организованных торгах ПАО Московская Биржа. Часть </w:t>
      </w:r>
      <w:r w:rsidRPr="008F1295">
        <w:rPr>
          <w:rFonts w:ascii="Tahoma" w:hAnsi="Tahoma" w:cs="Tahoma"/>
          <w:sz w:val="22"/>
          <w:szCs w:val="22"/>
          <w:lang w:val="en-US"/>
        </w:rPr>
        <w:t>V</w:t>
      </w:r>
      <w:r w:rsidRPr="00111D36">
        <w:rPr>
          <w:rFonts w:ascii="Tahoma" w:hAnsi="Tahoma" w:cs="Tahoma"/>
          <w:sz w:val="22"/>
          <w:szCs w:val="22"/>
        </w:rPr>
        <w:t xml:space="preserve">I. </w:t>
      </w:r>
      <w:r w:rsidR="00111D36" w:rsidRPr="00111D36">
        <w:rPr>
          <w:rFonts w:ascii="Tahoma" w:hAnsi="Tahoma" w:cs="Tahoma"/>
          <w:sz w:val="22"/>
          <w:szCs w:val="22"/>
        </w:rPr>
        <w:t xml:space="preserve">Секция рынка </w:t>
      </w:r>
      <w:r w:rsidRPr="00111D36">
        <w:rPr>
          <w:rFonts w:ascii="Tahoma" w:hAnsi="Tahoma" w:cs="Tahoma"/>
          <w:sz w:val="22"/>
          <w:szCs w:val="22"/>
        </w:rPr>
        <w:t>депозитов (далее – Правила допуска на рынке депозитов)</w:t>
      </w:r>
      <w:r w:rsidR="003326A9" w:rsidRPr="00111D36">
        <w:rPr>
          <w:rFonts w:ascii="Tahoma" w:hAnsi="Tahoma" w:cs="Tahoma"/>
          <w:sz w:val="22"/>
          <w:szCs w:val="22"/>
        </w:rPr>
        <w:t>.</w:t>
      </w:r>
    </w:p>
    <w:p w:rsidR="006D11CF" w:rsidRDefault="006D11CF" w:rsidP="00087FC1">
      <w:pPr>
        <w:widowControl w:val="0"/>
        <w:numPr>
          <w:ilvl w:val="0"/>
          <w:numId w:val="25"/>
        </w:numPr>
        <w:overflowPunct/>
        <w:spacing w:after="120"/>
        <w:ind w:hanging="720"/>
        <w:jc w:val="both"/>
        <w:textAlignment w:val="auto"/>
        <w:rPr>
          <w:rFonts w:ascii="Tahoma" w:hAnsi="Tahoma" w:cs="Tahoma"/>
          <w:sz w:val="22"/>
          <w:szCs w:val="22"/>
        </w:rPr>
      </w:pPr>
      <w:r w:rsidRPr="000D411F">
        <w:rPr>
          <w:rFonts w:ascii="Tahoma" w:hAnsi="Tahoma" w:cs="Tahoma"/>
          <w:sz w:val="22"/>
          <w:szCs w:val="22"/>
        </w:rPr>
        <w:t>Правила допуска на валютном рынке и рынке драгоценных металлов</w:t>
      </w:r>
      <w:r>
        <w:rPr>
          <w:rFonts w:ascii="Tahoma" w:hAnsi="Tahoma" w:cs="Tahoma"/>
          <w:sz w:val="22"/>
          <w:szCs w:val="22"/>
        </w:rPr>
        <w:t xml:space="preserve">, </w:t>
      </w:r>
      <w:r w:rsidRPr="000D411F">
        <w:rPr>
          <w:rFonts w:ascii="Tahoma" w:hAnsi="Tahoma" w:cs="Tahoma"/>
          <w:sz w:val="22"/>
          <w:szCs w:val="22"/>
        </w:rPr>
        <w:t>Правила допуска на срочном рынке</w:t>
      </w:r>
      <w:r w:rsidR="00E4597D">
        <w:rPr>
          <w:rFonts w:ascii="Tahoma" w:hAnsi="Tahoma" w:cs="Tahoma"/>
          <w:sz w:val="22"/>
          <w:szCs w:val="22"/>
        </w:rPr>
        <w:t>,</w:t>
      </w:r>
      <w:r>
        <w:rPr>
          <w:rFonts w:ascii="Tahoma" w:hAnsi="Tahoma" w:cs="Tahoma"/>
          <w:sz w:val="22"/>
          <w:szCs w:val="22"/>
        </w:rPr>
        <w:t xml:space="preserve"> </w:t>
      </w:r>
      <w:r w:rsidRPr="000D411F">
        <w:rPr>
          <w:rFonts w:ascii="Tahoma" w:hAnsi="Tahoma" w:cs="Tahoma"/>
          <w:sz w:val="22"/>
          <w:szCs w:val="22"/>
        </w:rPr>
        <w:t>Правила допуска на рынке СПФИ</w:t>
      </w:r>
      <w:r w:rsidR="00E4597D">
        <w:rPr>
          <w:rFonts w:ascii="Tahoma" w:hAnsi="Tahoma" w:cs="Tahoma"/>
          <w:sz w:val="22"/>
          <w:szCs w:val="22"/>
        </w:rPr>
        <w:t xml:space="preserve">, </w:t>
      </w:r>
      <w:r w:rsidR="00E4597D" w:rsidRPr="00E4597D">
        <w:rPr>
          <w:rFonts w:ascii="Tahoma" w:hAnsi="Tahoma" w:cs="Tahoma"/>
          <w:sz w:val="22"/>
          <w:szCs w:val="22"/>
        </w:rPr>
        <w:t>Правила допуска на фондовом рынке</w:t>
      </w:r>
      <w:r w:rsidR="00E4597D">
        <w:rPr>
          <w:rFonts w:ascii="Tahoma" w:hAnsi="Tahoma" w:cs="Tahoma"/>
          <w:sz w:val="22"/>
          <w:szCs w:val="22"/>
        </w:rPr>
        <w:t xml:space="preserve"> и </w:t>
      </w:r>
      <w:r w:rsidR="00E4597D" w:rsidRPr="00E4597D">
        <w:rPr>
          <w:rFonts w:ascii="Tahoma" w:hAnsi="Tahoma" w:cs="Tahoma"/>
          <w:sz w:val="22"/>
          <w:szCs w:val="22"/>
        </w:rPr>
        <w:t>Правила допуска на рынке депозитов</w:t>
      </w:r>
      <w:r>
        <w:rPr>
          <w:rFonts w:ascii="Tahoma" w:hAnsi="Tahoma" w:cs="Tahoma"/>
          <w:sz w:val="22"/>
          <w:szCs w:val="22"/>
        </w:rPr>
        <w:t xml:space="preserve"> далее по отдельности именуются также «Специальная часть Правил допуска», а совместно – «Специальные части Правил допуска».</w:t>
      </w:r>
    </w:p>
    <w:p w:rsidR="006D11CF" w:rsidRDefault="006D11CF" w:rsidP="00087FC1">
      <w:pPr>
        <w:widowControl w:val="0"/>
        <w:numPr>
          <w:ilvl w:val="0"/>
          <w:numId w:val="25"/>
        </w:numPr>
        <w:overflowPunct/>
        <w:spacing w:after="120"/>
        <w:ind w:hanging="720"/>
        <w:jc w:val="both"/>
        <w:textAlignment w:val="auto"/>
        <w:rPr>
          <w:rFonts w:ascii="Tahoma" w:hAnsi="Tahoma" w:cs="Tahoma"/>
          <w:sz w:val="22"/>
          <w:szCs w:val="22"/>
        </w:rPr>
      </w:pPr>
      <w:r w:rsidRPr="000D411F">
        <w:rPr>
          <w:rFonts w:ascii="Tahoma" w:hAnsi="Tahoma" w:cs="Tahoma"/>
          <w:sz w:val="22"/>
          <w:szCs w:val="22"/>
        </w:rPr>
        <w:t>Общая часть Правил допуска</w:t>
      </w:r>
      <w:r>
        <w:rPr>
          <w:rFonts w:ascii="Tahoma" w:hAnsi="Tahoma" w:cs="Tahoma"/>
          <w:sz w:val="22"/>
          <w:szCs w:val="22"/>
        </w:rPr>
        <w:t xml:space="preserve"> и специальные части Правил допуска далее по отдельности именуются также «Часть Правил допуска», а совместно – «Правила допуска».</w:t>
      </w:r>
    </w:p>
    <w:p w:rsidR="007B47C6" w:rsidRPr="00263268" w:rsidRDefault="00611C8B" w:rsidP="00087FC1">
      <w:pPr>
        <w:widowControl w:val="0"/>
        <w:numPr>
          <w:ilvl w:val="0"/>
          <w:numId w:val="25"/>
        </w:numPr>
        <w:overflowPunct/>
        <w:spacing w:after="120"/>
        <w:ind w:hanging="720"/>
        <w:jc w:val="both"/>
        <w:textAlignment w:val="auto"/>
        <w:rPr>
          <w:rFonts w:ascii="Tahoma" w:hAnsi="Tahoma" w:cs="Tahoma"/>
          <w:sz w:val="22"/>
          <w:szCs w:val="22"/>
        </w:rPr>
      </w:pPr>
      <w:r w:rsidRPr="00263268">
        <w:rPr>
          <w:rFonts w:ascii="Tahoma" w:hAnsi="Tahoma" w:cs="Tahoma"/>
          <w:sz w:val="22"/>
          <w:szCs w:val="22"/>
        </w:rPr>
        <w:t xml:space="preserve">Правила </w:t>
      </w:r>
      <w:r w:rsidR="00695181" w:rsidRPr="00263268">
        <w:rPr>
          <w:rFonts w:ascii="Tahoma" w:hAnsi="Tahoma" w:cs="Tahoma"/>
          <w:sz w:val="22"/>
          <w:szCs w:val="22"/>
        </w:rPr>
        <w:t xml:space="preserve">допуска </w:t>
      </w:r>
      <w:r w:rsidRPr="00263268">
        <w:rPr>
          <w:rFonts w:ascii="Tahoma" w:hAnsi="Tahoma" w:cs="Tahoma"/>
          <w:sz w:val="22"/>
          <w:szCs w:val="22"/>
        </w:rPr>
        <w:t xml:space="preserve">разработаны в соответствии с </w:t>
      </w:r>
      <w:r w:rsidR="008904DC" w:rsidRPr="00263268">
        <w:rPr>
          <w:rFonts w:ascii="Tahoma" w:hAnsi="Tahoma" w:cs="Tahoma"/>
          <w:sz w:val="22"/>
          <w:szCs w:val="22"/>
        </w:rPr>
        <w:t>законодательство</w:t>
      </w:r>
      <w:r w:rsidR="002B5C67" w:rsidRPr="00263268">
        <w:rPr>
          <w:rFonts w:ascii="Tahoma" w:hAnsi="Tahoma" w:cs="Tahoma"/>
          <w:sz w:val="22"/>
          <w:szCs w:val="22"/>
        </w:rPr>
        <w:t>м</w:t>
      </w:r>
      <w:r w:rsidR="008904DC" w:rsidRPr="00263268">
        <w:rPr>
          <w:rFonts w:ascii="Tahoma" w:hAnsi="Tahoma" w:cs="Tahoma"/>
          <w:sz w:val="22"/>
          <w:szCs w:val="22"/>
        </w:rPr>
        <w:t xml:space="preserve"> Р</w:t>
      </w:r>
      <w:r w:rsidR="002D136C" w:rsidRPr="00263268">
        <w:rPr>
          <w:rFonts w:ascii="Tahoma" w:hAnsi="Tahoma" w:cs="Tahoma"/>
          <w:sz w:val="22"/>
          <w:szCs w:val="22"/>
        </w:rPr>
        <w:t xml:space="preserve">оссийской </w:t>
      </w:r>
      <w:r w:rsidR="008904DC" w:rsidRPr="00263268">
        <w:rPr>
          <w:rFonts w:ascii="Tahoma" w:hAnsi="Tahoma" w:cs="Tahoma"/>
          <w:sz w:val="22"/>
          <w:szCs w:val="22"/>
        </w:rPr>
        <w:t>Ф</w:t>
      </w:r>
      <w:r w:rsidR="002D136C" w:rsidRPr="00263268">
        <w:rPr>
          <w:rFonts w:ascii="Tahoma" w:hAnsi="Tahoma" w:cs="Tahoma"/>
          <w:sz w:val="22"/>
          <w:szCs w:val="22"/>
        </w:rPr>
        <w:t>едерации</w:t>
      </w:r>
      <w:r w:rsidRPr="00263268">
        <w:rPr>
          <w:rFonts w:ascii="Tahoma" w:hAnsi="Tahoma" w:cs="Tahoma"/>
          <w:sz w:val="22"/>
          <w:szCs w:val="22"/>
        </w:rPr>
        <w:t xml:space="preserve">, </w:t>
      </w:r>
      <w:r w:rsidR="00C12FEF" w:rsidRPr="00263268">
        <w:rPr>
          <w:rFonts w:ascii="Tahoma" w:hAnsi="Tahoma" w:cs="Tahoma"/>
          <w:sz w:val="22"/>
          <w:szCs w:val="22"/>
        </w:rPr>
        <w:t>Уставом Биржи</w:t>
      </w:r>
      <w:r w:rsidR="00F4573B">
        <w:rPr>
          <w:rFonts w:ascii="Tahoma" w:hAnsi="Tahoma" w:cs="Tahoma"/>
          <w:sz w:val="22"/>
          <w:szCs w:val="22"/>
        </w:rPr>
        <w:t xml:space="preserve">, </w:t>
      </w:r>
      <w:r w:rsidR="00F4573B" w:rsidRPr="002D78BF">
        <w:rPr>
          <w:rFonts w:ascii="Tahoma" w:hAnsi="Tahoma" w:cs="Tahoma"/>
          <w:sz w:val="22"/>
          <w:szCs w:val="22"/>
        </w:rPr>
        <w:t>Правилами торгов</w:t>
      </w:r>
      <w:r w:rsidR="007B47C6" w:rsidRPr="002D78BF">
        <w:rPr>
          <w:rFonts w:ascii="Tahoma" w:hAnsi="Tahoma" w:cs="Tahoma"/>
          <w:sz w:val="22"/>
          <w:szCs w:val="22"/>
        </w:rPr>
        <w:t>.</w:t>
      </w:r>
      <w:bookmarkEnd w:id="20"/>
    </w:p>
    <w:p w:rsidR="00695181" w:rsidRPr="00263268" w:rsidRDefault="00695181" w:rsidP="00087FC1">
      <w:pPr>
        <w:widowControl w:val="0"/>
        <w:numPr>
          <w:ilvl w:val="0"/>
          <w:numId w:val="25"/>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Правила допуска определяют требования, предъявляемые к</w:t>
      </w:r>
      <w:r w:rsidR="00C8652D" w:rsidRPr="00263268">
        <w:rPr>
          <w:rFonts w:ascii="Tahoma" w:hAnsi="Tahoma" w:cs="Tahoma"/>
          <w:sz w:val="22"/>
          <w:szCs w:val="22"/>
        </w:rPr>
        <w:t xml:space="preserve"> Кандидатам и</w:t>
      </w:r>
      <w:r w:rsidRPr="00263268">
        <w:rPr>
          <w:rFonts w:ascii="Tahoma" w:hAnsi="Tahoma" w:cs="Tahoma"/>
          <w:sz w:val="22"/>
          <w:szCs w:val="22"/>
        </w:rPr>
        <w:t xml:space="preserve"> Участникам торгов, их права и обязанности, </w:t>
      </w:r>
      <w:r w:rsidR="00D822A2" w:rsidRPr="00263268">
        <w:rPr>
          <w:rFonts w:ascii="Tahoma" w:hAnsi="Tahoma" w:cs="Tahoma"/>
          <w:sz w:val="22"/>
          <w:szCs w:val="22"/>
        </w:rPr>
        <w:t xml:space="preserve">требования к способам и периодичности идентификации Участников торгов, </w:t>
      </w:r>
      <w:r w:rsidRPr="00263268">
        <w:rPr>
          <w:rFonts w:ascii="Tahoma" w:hAnsi="Tahoma" w:cs="Tahoma"/>
          <w:sz w:val="22"/>
          <w:szCs w:val="22"/>
        </w:rPr>
        <w:t xml:space="preserve">порядок регистрации Участников торгов и их клиентов в </w:t>
      </w:r>
      <w:r w:rsidR="00CB71D8" w:rsidRPr="00263268">
        <w:rPr>
          <w:rFonts w:ascii="Tahoma" w:hAnsi="Tahoma" w:cs="Tahoma"/>
          <w:sz w:val="22"/>
          <w:szCs w:val="22"/>
        </w:rPr>
        <w:t xml:space="preserve">Системе торгов </w:t>
      </w:r>
      <w:r w:rsidRPr="00263268">
        <w:rPr>
          <w:rFonts w:ascii="Tahoma" w:hAnsi="Tahoma" w:cs="Tahoma"/>
          <w:sz w:val="22"/>
          <w:szCs w:val="22"/>
        </w:rPr>
        <w:t xml:space="preserve">на Бирже, меры </w:t>
      </w:r>
      <w:r w:rsidR="0036585B" w:rsidRPr="00263268">
        <w:rPr>
          <w:rFonts w:ascii="Tahoma" w:hAnsi="Tahoma" w:cs="Tahoma"/>
          <w:sz w:val="22"/>
          <w:szCs w:val="22"/>
        </w:rPr>
        <w:t>дисциплинарного</w:t>
      </w:r>
      <w:r w:rsidRPr="00263268">
        <w:rPr>
          <w:rFonts w:ascii="Tahoma" w:hAnsi="Tahoma" w:cs="Tahoma"/>
          <w:sz w:val="22"/>
          <w:szCs w:val="22"/>
        </w:rPr>
        <w:t xml:space="preserve"> воздействия, применяемые к Участникам торгов, порядок допуска, </w:t>
      </w:r>
      <w:r w:rsidR="00266823" w:rsidRPr="00263268">
        <w:rPr>
          <w:rFonts w:ascii="Tahoma" w:hAnsi="Tahoma" w:cs="Tahoma"/>
          <w:sz w:val="22"/>
          <w:szCs w:val="22"/>
        </w:rPr>
        <w:t xml:space="preserve">ограничения, </w:t>
      </w:r>
      <w:r w:rsidRPr="00263268">
        <w:rPr>
          <w:rFonts w:ascii="Tahoma" w:hAnsi="Tahoma" w:cs="Tahoma"/>
          <w:sz w:val="22"/>
          <w:szCs w:val="22"/>
        </w:rPr>
        <w:t>приостановления</w:t>
      </w:r>
      <w:r w:rsidR="00356EBE" w:rsidRPr="00263268">
        <w:rPr>
          <w:rFonts w:ascii="Tahoma" w:hAnsi="Tahoma" w:cs="Tahoma"/>
          <w:sz w:val="22"/>
          <w:szCs w:val="22"/>
        </w:rPr>
        <w:t>, возобновления</w:t>
      </w:r>
      <w:r w:rsidRPr="00263268">
        <w:rPr>
          <w:rFonts w:ascii="Tahoma" w:hAnsi="Tahoma" w:cs="Tahoma"/>
          <w:sz w:val="22"/>
          <w:szCs w:val="22"/>
        </w:rPr>
        <w:t xml:space="preserve"> и прекращения допуска Участников торгов к торгам, виды уплачиваемых Участниками торгов платежей, а также порядок разрешения споров и разногласий, которые могут возникнуть </w:t>
      </w:r>
      <w:r w:rsidR="00CB71D8" w:rsidRPr="00263268">
        <w:rPr>
          <w:rFonts w:ascii="Tahoma" w:hAnsi="Tahoma" w:cs="Tahoma"/>
          <w:sz w:val="22"/>
          <w:szCs w:val="22"/>
        </w:rPr>
        <w:t>между Участниками торгов, а также Биржей и Участником (Участниками) торгов</w:t>
      </w:r>
      <w:r w:rsidRPr="00263268">
        <w:rPr>
          <w:rFonts w:ascii="Tahoma" w:hAnsi="Tahoma" w:cs="Tahoma"/>
          <w:sz w:val="22"/>
          <w:szCs w:val="22"/>
        </w:rPr>
        <w:t>.</w:t>
      </w:r>
    </w:p>
    <w:p w:rsidR="00380BB4" w:rsidRPr="00263268" w:rsidRDefault="00380BB4" w:rsidP="00087FC1">
      <w:pPr>
        <w:widowControl w:val="0"/>
        <w:numPr>
          <w:ilvl w:val="0"/>
          <w:numId w:val="25"/>
        </w:numPr>
        <w:overflowPunct/>
        <w:ind w:hanging="720"/>
        <w:jc w:val="both"/>
        <w:textAlignment w:val="auto"/>
        <w:rPr>
          <w:rFonts w:ascii="Tahoma" w:hAnsi="Tahoma" w:cs="Tahoma"/>
          <w:sz w:val="22"/>
          <w:szCs w:val="22"/>
        </w:rPr>
      </w:pPr>
      <w:bookmarkStart w:id="21" w:name="_Toc280276916"/>
      <w:bookmarkStart w:id="22" w:name="_Toc280277081"/>
      <w:bookmarkStart w:id="23" w:name="_Toc280277256"/>
      <w:bookmarkStart w:id="24" w:name="_Toc280276918"/>
      <w:bookmarkStart w:id="25" w:name="_Ref153881346"/>
      <w:bookmarkEnd w:id="21"/>
      <w:bookmarkEnd w:id="22"/>
      <w:bookmarkEnd w:id="23"/>
      <w:r w:rsidRPr="00263268">
        <w:rPr>
          <w:rFonts w:ascii="Tahoma" w:hAnsi="Tahoma" w:cs="Tahoma"/>
          <w:sz w:val="22"/>
          <w:szCs w:val="22"/>
        </w:rPr>
        <w:t xml:space="preserve">Все приложения к Правилам </w:t>
      </w:r>
      <w:r w:rsidR="00ED7B14" w:rsidRPr="00263268">
        <w:rPr>
          <w:rFonts w:ascii="Tahoma" w:hAnsi="Tahoma" w:cs="Tahoma"/>
          <w:sz w:val="22"/>
          <w:szCs w:val="22"/>
        </w:rPr>
        <w:t xml:space="preserve">допуска </w:t>
      </w:r>
      <w:r w:rsidRPr="00263268">
        <w:rPr>
          <w:rFonts w:ascii="Tahoma" w:hAnsi="Tahoma" w:cs="Tahoma"/>
          <w:sz w:val="22"/>
          <w:szCs w:val="22"/>
        </w:rPr>
        <w:t>являются их неотъемлемой частью.</w:t>
      </w:r>
    </w:p>
    <w:p w:rsidR="001D3C14" w:rsidRPr="00263268" w:rsidRDefault="001D3C14" w:rsidP="00087FC1">
      <w:pPr>
        <w:widowControl w:val="0"/>
        <w:numPr>
          <w:ilvl w:val="0"/>
          <w:numId w:val="25"/>
        </w:numPr>
        <w:overflowPunct/>
        <w:spacing w:before="120"/>
        <w:ind w:hanging="720"/>
        <w:jc w:val="both"/>
        <w:textAlignment w:val="auto"/>
        <w:rPr>
          <w:rFonts w:ascii="Tahoma" w:hAnsi="Tahoma" w:cs="Tahoma"/>
          <w:sz w:val="22"/>
          <w:szCs w:val="22"/>
        </w:rPr>
      </w:pPr>
      <w:r w:rsidRPr="00263268">
        <w:rPr>
          <w:rFonts w:ascii="Tahoma" w:hAnsi="Tahoma" w:cs="Tahoma"/>
          <w:sz w:val="22"/>
          <w:szCs w:val="22"/>
        </w:rPr>
        <w:t xml:space="preserve">Правила допуска, иные </w:t>
      </w:r>
      <w:r w:rsidR="006C48DA" w:rsidRPr="00263268">
        <w:rPr>
          <w:rFonts w:ascii="Tahoma" w:hAnsi="Tahoma" w:cs="Tahoma"/>
          <w:sz w:val="22"/>
          <w:szCs w:val="22"/>
        </w:rPr>
        <w:t>В</w:t>
      </w:r>
      <w:r w:rsidRPr="00263268">
        <w:rPr>
          <w:rFonts w:ascii="Tahoma" w:hAnsi="Tahoma" w:cs="Tahoma"/>
          <w:sz w:val="22"/>
          <w:szCs w:val="22"/>
        </w:rPr>
        <w:t xml:space="preserve">нутренние документы Биржи, регламентирующие порядок </w:t>
      </w:r>
      <w:r w:rsidR="00513AFE" w:rsidRPr="00263268">
        <w:rPr>
          <w:rFonts w:ascii="Tahoma" w:hAnsi="Tahoma" w:cs="Tahoma"/>
          <w:sz w:val="22"/>
          <w:szCs w:val="22"/>
        </w:rPr>
        <w:t xml:space="preserve">участия в организованных торгах и </w:t>
      </w:r>
      <w:r w:rsidR="00D05E90" w:rsidRPr="00263268">
        <w:rPr>
          <w:rFonts w:ascii="Tahoma" w:hAnsi="Tahoma" w:cs="Tahoma"/>
          <w:sz w:val="22"/>
          <w:szCs w:val="22"/>
        </w:rPr>
        <w:t>совершения</w:t>
      </w:r>
      <w:r w:rsidR="00726C9F" w:rsidRPr="00263268">
        <w:rPr>
          <w:rFonts w:ascii="Tahoma" w:hAnsi="Tahoma" w:cs="Tahoma"/>
          <w:sz w:val="22"/>
          <w:szCs w:val="22"/>
        </w:rPr>
        <w:t xml:space="preserve"> сделок на </w:t>
      </w:r>
      <w:r w:rsidR="006C48DA" w:rsidRPr="00263268">
        <w:rPr>
          <w:rFonts w:ascii="Tahoma" w:hAnsi="Tahoma" w:cs="Tahoma"/>
          <w:sz w:val="22"/>
          <w:szCs w:val="22"/>
        </w:rPr>
        <w:t xml:space="preserve">Биржевых </w:t>
      </w:r>
      <w:r w:rsidR="001374A8" w:rsidRPr="00263268">
        <w:rPr>
          <w:rFonts w:ascii="Tahoma" w:hAnsi="Tahoma" w:cs="Tahoma"/>
          <w:sz w:val="22"/>
          <w:szCs w:val="22"/>
        </w:rPr>
        <w:t>рынках Биржи</w:t>
      </w:r>
      <w:r w:rsidRPr="00263268">
        <w:rPr>
          <w:rFonts w:ascii="Tahoma" w:hAnsi="Tahoma" w:cs="Tahoma"/>
          <w:sz w:val="22"/>
          <w:szCs w:val="22"/>
        </w:rPr>
        <w:t>, решения Биржи, доводятся до сведения Участников торгов и являются обязательными для исполнения Участниками торгов.</w:t>
      </w:r>
    </w:p>
    <w:p w:rsidR="00B21C2B" w:rsidRPr="00263268" w:rsidRDefault="00B21C2B" w:rsidP="00B21C2B">
      <w:pPr>
        <w:pStyle w:val="20"/>
        <w:spacing w:after="120"/>
        <w:ind w:left="1985" w:hanging="1985"/>
        <w:rPr>
          <w:rFonts w:ascii="Tahoma" w:hAnsi="Tahoma" w:cs="Tahoma"/>
          <w:i w:val="0"/>
          <w:sz w:val="22"/>
          <w:szCs w:val="22"/>
        </w:rPr>
      </w:pPr>
      <w:bookmarkStart w:id="26" w:name="_Toc420662974"/>
      <w:bookmarkStart w:id="27" w:name="_Toc526500199"/>
      <w:bookmarkStart w:id="28" w:name="_Toc32733646"/>
      <w:bookmarkStart w:id="29" w:name="_Toc107305653"/>
      <w:bookmarkStart w:id="30" w:name="_Toc244491781"/>
      <w:bookmarkStart w:id="31" w:name="_Toc280276919"/>
      <w:r w:rsidRPr="00263268">
        <w:rPr>
          <w:rFonts w:ascii="Tahoma" w:hAnsi="Tahoma" w:cs="Tahoma"/>
          <w:i w:val="0"/>
          <w:sz w:val="22"/>
          <w:szCs w:val="22"/>
        </w:rPr>
        <w:t>Статья 02.02.</w:t>
      </w:r>
      <w:r w:rsidRPr="00263268">
        <w:rPr>
          <w:rFonts w:ascii="Tahoma" w:hAnsi="Tahoma" w:cs="Tahoma"/>
          <w:i w:val="0"/>
          <w:sz w:val="22"/>
          <w:szCs w:val="22"/>
        </w:rPr>
        <w:tab/>
        <w:t>Порядок утверждения, внесения изменений и вступления в силу Правил допуска</w:t>
      </w:r>
      <w:bookmarkEnd w:id="26"/>
      <w:bookmarkEnd w:id="27"/>
    </w:p>
    <w:p w:rsidR="00B21C2B" w:rsidRPr="00263268" w:rsidRDefault="00B21C2B" w:rsidP="00087FC1">
      <w:pPr>
        <w:numPr>
          <w:ilvl w:val="0"/>
          <w:numId w:val="26"/>
        </w:numPr>
        <w:spacing w:after="120"/>
        <w:ind w:hanging="720"/>
        <w:jc w:val="both"/>
        <w:rPr>
          <w:rFonts w:ascii="Tahoma" w:hAnsi="Tahoma" w:cs="Tahoma"/>
          <w:sz w:val="22"/>
          <w:szCs w:val="22"/>
        </w:rPr>
      </w:pPr>
      <w:r w:rsidRPr="00263268">
        <w:rPr>
          <w:rFonts w:ascii="Tahoma" w:hAnsi="Tahoma" w:cs="Tahoma"/>
          <w:sz w:val="22"/>
          <w:szCs w:val="22"/>
        </w:rPr>
        <w:t>Правила допуска, изменения и дополнения в них, а также дата и порядок вступления в силу Правил допуска утверждаются Бирж</w:t>
      </w:r>
      <w:r w:rsidR="00B257D1" w:rsidRPr="00263268">
        <w:rPr>
          <w:rFonts w:ascii="Tahoma" w:hAnsi="Tahoma" w:cs="Tahoma"/>
          <w:sz w:val="22"/>
          <w:szCs w:val="22"/>
        </w:rPr>
        <w:t>ей</w:t>
      </w:r>
      <w:r w:rsidRPr="00263268">
        <w:rPr>
          <w:rFonts w:ascii="Tahoma" w:hAnsi="Tahoma" w:cs="Tahoma"/>
          <w:sz w:val="22"/>
          <w:szCs w:val="22"/>
        </w:rPr>
        <w:t>.</w:t>
      </w:r>
    </w:p>
    <w:p w:rsidR="00B21C2B" w:rsidRPr="00263268" w:rsidRDefault="00B21C2B" w:rsidP="00087FC1">
      <w:pPr>
        <w:numPr>
          <w:ilvl w:val="0"/>
          <w:numId w:val="26"/>
        </w:numPr>
        <w:spacing w:after="120"/>
        <w:ind w:hanging="720"/>
        <w:jc w:val="both"/>
        <w:rPr>
          <w:rFonts w:ascii="Tahoma" w:hAnsi="Tahoma" w:cs="Tahoma"/>
          <w:sz w:val="22"/>
          <w:szCs w:val="22"/>
        </w:rPr>
      </w:pPr>
      <w:r w:rsidRPr="00263268">
        <w:rPr>
          <w:rFonts w:ascii="Tahoma" w:hAnsi="Tahoma" w:cs="Tahoma"/>
          <w:sz w:val="22"/>
          <w:szCs w:val="22"/>
        </w:rPr>
        <w:t>Утвержденные Бирж</w:t>
      </w:r>
      <w:r w:rsidR="00B257D1" w:rsidRPr="00263268">
        <w:rPr>
          <w:rFonts w:ascii="Tahoma" w:hAnsi="Tahoma" w:cs="Tahoma"/>
          <w:sz w:val="22"/>
          <w:szCs w:val="22"/>
        </w:rPr>
        <w:t>ей</w:t>
      </w:r>
      <w:r w:rsidRPr="00263268">
        <w:rPr>
          <w:rFonts w:ascii="Tahoma" w:hAnsi="Tahoma" w:cs="Tahoma"/>
          <w:sz w:val="22"/>
          <w:szCs w:val="22"/>
        </w:rPr>
        <w:t xml:space="preserve"> Правила допуска, а также изменения и дополнения в них, в том числе Правила допуска в новой редакции, раскрываются на сайте Биржи в сети Интернет </w:t>
      </w:r>
      <w:r w:rsidR="00627CC1" w:rsidRPr="00263268">
        <w:rPr>
          <w:rFonts w:ascii="Tahoma" w:hAnsi="Tahoma" w:cs="Tahoma"/>
          <w:sz w:val="22"/>
          <w:szCs w:val="22"/>
        </w:rPr>
        <w:t xml:space="preserve">после их регистрации в Банке России </w:t>
      </w:r>
      <w:r w:rsidRPr="00263268">
        <w:rPr>
          <w:rFonts w:ascii="Tahoma" w:hAnsi="Tahoma" w:cs="Tahoma"/>
          <w:sz w:val="22"/>
          <w:szCs w:val="22"/>
        </w:rPr>
        <w:t xml:space="preserve">и вступают в силу не ранее чем через </w:t>
      </w:r>
      <w:r w:rsidR="00A064E5" w:rsidRPr="00263268">
        <w:rPr>
          <w:rFonts w:ascii="Tahoma" w:hAnsi="Tahoma" w:cs="Tahoma"/>
          <w:sz w:val="22"/>
          <w:szCs w:val="22"/>
        </w:rPr>
        <w:t>5 (</w:t>
      </w:r>
      <w:r w:rsidRPr="00263268">
        <w:rPr>
          <w:rFonts w:ascii="Tahoma" w:hAnsi="Tahoma" w:cs="Tahoma"/>
          <w:sz w:val="22"/>
          <w:szCs w:val="22"/>
        </w:rPr>
        <w:t>пять</w:t>
      </w:r>
      <w:r w:rsidR="00A064E5" w:rsidRPr="00263268">
        <w:rPr>
          <w:rFonts w:ascii="Tahoma" w:hAnsi="Tahoma" w:cs="Tahoma"/>
          <w:sz w:val="22"/>
          <w:szCs w:val="22"/>
        </w:rPr>
        <w:t>)</w:t>
      </w:r>
      <w:r w:rsidRPr="00263268">
        <w:rPr>
          <w:rFonts w:ascii="Tahoma" w:hAnsi="Tahoma" w:cs="Tahoma"/>
          <w:sz w:val="22"/>
          <w:szCs w:val="22"/>
        </w:rPr>
        <w:t xml:space="preserve"> дней </w:t>
      </w:r>
      <w:r w:rsidR="002D136C" w:rsidRPr="00263268">
        <w:rPr>
          <w:rFonts w:ascii="Tahoma" w:hAnsi="Tahoma" w:cs="Tahoma"/>
          <w:sz w:val="22"/>
          <w:szCs w:val="22"/>
        </w:rPr>
        <w:t>с даты</w:t>
      </w:r>
      <w:r w:rsidRPr="00263268">
        <w:rPr>
          <w:rFonts w:ascii="Tahoma" w:hAnsi="Tahoma" w:cs="Tahoma"/>
          <w:sz w:val="22"/>
          <w:szCs w:val="22"/>
        </w:rPr>
        <w:t xml:space="preserve"> раскрытия. Дата вступления в силу Правил допуска, изменений и дополнений в них, в том числе Правил допуска в новой редакции, также раскрывается на </w:t>
      </w:r>
      <w:r w:rsidR="00270D86" w:rsidRPr="00263268">
        <w:rPr>
          <w:rFonts w:ascii="Tahoma" w:hAnsi="Tahoma" w:cs="Tahoma"/>
          <w:sz w:val="22"/>
          <w:szCs w:val="22"/>
        </w:rPr>
        <w:t>с</w:t>
      </w:r>
      <w:r w:rsidR="00A064E5" w:rsidRPr="00263268">
        <w:rPr>
          <w:rFonts w:ascii="Tahoma" w:hAnsi="Tahoma" w:cs="Tahoma"/>
          <w:sz w:val="22"/>
          <w:szCs w:val="22"/>
        </w:rPr>
        <w:t xml:space="preserve">айте </w:t>
      </w:r>
      <w:r w:rsidR="00270D86" w:rsidRPr="00263268">
        <w:rPr>
          <w:rFonts w:ascii="Tahoma" w:hAnsi="Tahoma" w:cs="Tahoma"/>
          <w:sz w:val="22"/>
          <w:szCs w:val="22"/>
        </w:rPr>
        <w:t>Б</w:t>
      </w:r>
      <w:r w:rsidRPr="00263268">
        <w:rPr>
          <w:rFonts w:ascii="Tahoma" w:hAnsi="Tahoma" w:cs="Tahoma"/>
          <w:sz w:val="22"/>
          <w:szCs w:val="22"/>
        </w:rPr>
        <w:t>иржи</w:t>
      </w:r>
      <w:r w:rsidR="00270D86" w:rsidRPr="00263268">
        <w:rPr>
          <w:rFonts w:ascii="Tahoma" w:hAnsi="Tahoma" w:cs="Tahoma"/>
          <w:sz w:val="22"/>
          <w:szCs w:val="22"/>
        </w:rPr>
        <w:t xml:space="preserve"> в сети Интернет</w:t>
      </w:r>
      <w:r w:rsidRPr="00263268">
        <w:rPr>
          <w:rFonts w:ascii="Tahoma" w:hAnsi="Tahoma" w:cs="Tahoma"/>
          <w:sz w:val="22"/>
          <w:szCs w:val="22"/>
        </w:rPr>
        <w:t>.</w:t>
      </w:r>
    </w:p>
    <w:p w:rsidR="00B21C2B" w:rsidRPr="00263268" w:rsidRDefault="00A064E5" w:rsidP="00087FC1">
      <w:pPr>
        <w:numPr>
          <w:ilvl w:val="0"/>
          <w:numId w:val="26"/>
        </w:numPr>
        <w:spacing w:after="120"/>
        <w:ind w:hanging="720"/>
        <w:jc w:val="both"/>
        <w:rPr>
          <w:rFonts w:ascii="Tahoma" w:hAnsi="Tahoma" w:cs="Tahoma"/>
          <w:sz w:val="22"/>
          <w:szCs w:val="22"/>
        </w:rPr>
      </w:pPr>
      <w:r w:rsidRPr="00263268">
        <w:rPr>
          <w:rFonts w:ascii="Tahoma" w:hAnsi="Tahoma" w:cs="Tahoma"/>
          <w:sz w:val="22"/>
          <w:szCs w:val="22"/>
        </w:rPr>
        <w:t xml:space="preserve">Информация </w:t>
      </w:r>
      <w:r w:rsidR="00B21C2B" w:rsidRPr="00263268">
        <w:rPr>
          <w:rFonts w:ascii="Tahoma" w:hAnsi="Tahoma" w:cs="Tahoma"/>
          <w:sz w:val="22"/>
          <w:szCs w:val="22"/>
        </w:rPr>
        <w:t xml:space="preserve">об утверждении и вступлении в силу Правил допуска, а также всех изменений и дополнений в них, </w:t>
      </w:r>
      <w:r w:rsidRPr="00263268">
        <w:rPr>
          <w:rFonts w:ascii="Tahoma" w:hAnsi="Tahoma" w:cs="Tahoma"/>
          <w:sz w:val="22"/>
          <w:szCs w:val="22"/>
        </w:rPr>
        <w:t xml:space="preserve">дополнительно </w:t>
      </w:r>
      <w:r w:rsidR="00B21C2B" w:rsidRPr="00263268">
        <w:rPr>
          <w:rFonts w:ascii="Tahoma" w:hAnsi="Tahoma" w:cs="Tahoma"/>
          <w:sz w:val="22"/>
          <w:szCs w:val="22"/>
        </w:rPr>
        <w:t xml:space="preserve">доводится до Участников торгов не позднее, чем за </w:t>
      </w:r>
      <w:r w:rsidRPr="00263268">
        <w:rPr>
          <w:rFonts w:ascii="Tahoma" w:hAnsi="Tahoma" w:cs="Tahoma"/>
          <w:sz w:val="22"/>
          <w:szCs w:val="22"/>
        </w:rPr>
        <w:t>3 (</w:t>
      </w:r>
      <w:r w:rsidR="00B21C2B" w:rsidRPr="00263268">
        <w:rPr>
          <w:rFonts w:ascii="Tahoma" w:hAnsi="Tahoma" w:cs="Tahoma"/>
          <w:sz w:val="22"/>
          <w:szCs w:val="22"/>
        </w:rPr>
        <w:t>три</w:t>
      </w:r>
      <w:r w:rsidRPr="00263268">
        <w:rPr>
          <w:rFonts w:ascii="Tahoma" w:hAnsi="Tahoma" w:cs="Tahoma"/>
          <w:sz w:val="22"/>
          <w:szCs w:val="22"/>
        </w:rPr>
        <w:t>)</w:t>
      </w:r>
      <w:r w:rsidR="00B21C2B" w:rsidRPr="00263268">
        <w:rPr>
          <w:rFonts w:ascii="Tahoma" w:hAnsi="Tahoma" w:cs="Tahoma"/>
          <w:sz w:val="22"/>
          <w:szCs w:val="22"/>
        </w:rPr>
        <w:t xml:space="preserve"> рабочих дня до даты вступления их в силу путем направления информационного сообщения любым из следующих способов:</w:t>
      </w:r>
    </w:p>
    <w:p w:rsidR="00B21C2B" w:rsidRPr="00263268" w:rsidRDefault="00B21C2B" w:rsidP="00087FC1">
      <w:pPr>
        <w:numPr>
          <w:ilvl w:val="0"/>
          <w:numId w:val="47"/>
        </w:numPr>
        <w:spacing w:after="120"/>
        <w:ind w:hanging="731"/>
        <w:jc w:val="both"/>
        <w:rPr>
          <w:rFonts w:ascii="Tahoma" w:hAnsi="Tahoma" w:cs="Tahoma"/>
          <w:sz w:val="22"/>
          <w:szCs w:val="22"/>
        </w:rPr>
      </w:pPr>
      <w:r w:rsidRPr="00263268">
        <w:rPr>
          <w:rFonts w:ascii="Tahoma" w:hAnsi="Tahoma" w:cs="Tahoma"/>
          <w:sz w:val="22"/>
          <w:szCs w:val="22"/>
        </w:rPr>
        <w:t xml:space="preserve">в электронной форме через </w:t>
      </w:r>
      <w:r w:rsidR="00CB71D8" w:rsidRPr="00263268">
        <w:rPr>
          <w:rFonts w:ascii="Tahoma" w:hAnsi="Tahoma" w:cs="Tahoma"/>
          <w:sz w:val="22"/>
          <w:szCs w:val="22"/>
        </w:rPr>
        <w:t>Систему торгов</w:t>
      </w:r>
      <w:r w:rsidRPr="00263268">
        <w:rPr>
          <w:rFonts w:ascii="Tahoma" w:hAnsi="Tahoma" w:cs="Tahoma"/>
          <w:sz w:val="22"/>
          <w:szCs w:val="22"/>
        </w:rPr>
        <w:t>;</w:t>
      </w:r>
    </w:p>
    <w:p w:rsidR="00B21C2B" w:rsidRPr="00263268" w:rsidRDefault="00627CC1" w:rsidP="00087FC1">
      <w:pPr>
        <w:numPr>
          <w:ilvl w:val="0"/>
          <w:numId w:val="47"/>
        </w:numPr>
        <w:spacing w:after="120"/>
        <w:ind w:hanging="731"/>
        <w:jc w:val="both"/>
        <w:rPr>
          <w:rFonts w:ascii="Tahoma" w:hAnsi="Tahoma" w:cs="Tahoma"/>
          <w:sz w:val="22"/>
          <w:szCs w:val="22"/>
        </w:rPr>
      </w:pPr>
      <w:r w:rsidRPr="00263268">
        <w:rPr>
          <w:rFonts w:ascii="Tahoma" w:hAnsi="Tahoma" w:cs="Tahoma"/>
          <w:sz w:val="22"/>
          <w:szCs w:val="22"/>
        </w:rPr>
        <w:t>в форме электронного сообщения или электронного документа по электронной почте или с использованием ЭДО</w:t>
      </w:r>
      <w:r w:rsidR="00B21C2B" w:rsidRPr="00263268">
        <w:rPr>
          <w:rFonts w:ascii="Tahoma" w:hAnsi="Tahoma" w:cs="Tahoma"/>
          <w:sz w:val="22"/>
          <w:szCs w:val="22"/>
        </w:rPr>
        <w:t>;</w:t>
      </w:r>
    </w:p>
    <w:p w:rsidR="00B21C2B" w:rsidRPr="00263268" w:rsidRDefault="00B21C2B" w:rsidP="00087FC1">
      <w:pPr>
        <w:numPr>
          <w:ilvl w:val="0"/>
          <w:numId w:val="47"/>
        </w:numPr>
        <w:spacing w:after="120"/>
        <w:ind w:hanging="731"/>
        <w:jc w:val="both"/>
        <w:rPr>
          <w:rFonts w:ascii="Tahoma" w:hAnsi="Tahoma" w:cs="Tahoma"/>
          <w:sz w:val="22"/>
          <w:szCs w:val="22"/>
        </w:rPr>
      </w:pPr>
      <w:r w:rsidRPr="00263268">
        <w:rPr>
          <w:rFonts w:ascii="Tahoma" w:hAnsi="Tahoma" w:cs="Tahoma"/>
          <w:sz w:val="22"/>
          <w:szCs w:val="22"/>
        </w:rPr>
        <w:t>иным способом</w:t>
      </w:r>
      <w:r w:rsidR="00270D86" w:rsidRPr="00263268">
        <w:rPr>
          <w:rFonts w:ascii="Tahoma" w:hAnsi="Tahoma" w:cs="Tahoma"/>
          <w:sz w:val="22"/>
          <w:szCs w:val="22"/>
        </w:rPr>
        <w:t>, позволяющим однозначно идентифицировать дату направления информационного сообщения</w:t>
      </w:r>
      <w:r w:rsidRPr="00263268">
        <w:rPr>
          <w:rFonts w:ascii="Tahoma" w:hAnsi="Tahoma" w:cs="Tahoma"/>
          <w:sz w:val="22"/>
          <w:szCs w:val="22"/>
        </w:rPr>
        <w:t>.</w:t>
      </w:r>
    </w:p>
    <w:p w:rsidR="00B140A8" w:rsidRPr="00263268" w:rsidRDefault="00B140A8" w:rsidP="00D7052E">
      <w:pPr>
        <w:pStyle w:val="20"/>
        <w:ind w:left="1985" w:hanging="1985"/>
        <w:rPr>
          <w:rFonts w:ascii="Tahoma" w:hAnsi="Tahoma" w:cs="Tahoma"/>
          <w:i w:val="0"/>
          <w:sz w:val="22"/>
          <w:szCs w:val="22"/>
        </w:rPr>
      </w:pPr>
      <w:bookmarkStart w:id="32" w:name="_Toc107305654"/>
      <w:bookmarkStart w:id="33" w:name="_Toc280276925"/>
      <w:bookmarkStart w:id="34" w:name="_Toc420662975"/>
      <w:bookmarkStart w:id="35" w:name="_Toc526500200"/>
      <w:bookmarkEnd w:id="24"/>
      <w:bookmarkEnd w:id="25"/>
      <w:bookmarkEnd w:id="28"/>
      <w:bookmarkEnd w:id="29"/>
      <w:bookmarkEnd w:id="30"/>
      <w:bookmarkEnd w:id="31"/>
      <w:r w:rsidRPr="00263268">
        <w:rPr>
          <w:rFonts w:ascii="Tahoma" w:hAnsi="Tahoma" w:cs="Tahoma"/>
          <w:i w:val="0"/>
          <w:sz w:val="22"/>
          <w:szCs w:val="22"/>
        </w:rPr>
        <w:t>Статья 02.03.</w:t>
      </w:r>
      <w:r w:rsidRPr="00263268">
        <w:rPr>
          <w:rFonts w:ascii="Tahoma" w:hAnsi="Tahoma" w:cs="Tahoma"/>
          <w:i w:val="0"/>
          <w:sz w:val="22"/>
          <w:szCs w:val="22"/>
        </w:rPr>
        <w:tab/>
        <w:t xml:space="preserve">Порядок оповещения </w:t>
      </w:r>
      <w:bookmarkEnd w:id="32"/>
      <w:bookmarkEnd w:id="33"/>
      <w:r w:rsidR="00695181" w:rsidRPr="00263268">
        <w:rPr>
          <w:rFonts w:ascii="Tahoma" w:hAnsi="Tahoma" w:cs="Tahoma"/>
          <w:i w:val="0"/>
          <w:sz w:val="22"/>
          <w:szCs w:val="22"/>
        </w:rPr>
        <w:t>Участников торгов</w:t>
      </w:r>
      <w:bookmarkEnd w:id="34"/>
      <w:bookmarkEnd w:id="35"/>
    </w:p>
    <w:p w:rsidR="00712EA0" w:rsidRPr="00263268" w:rsidRDefault="00D822A2" w:rsidP="00B257D1">
      <w:pPr>
        <w:numPr>
          <w:ilvl w:val="0"/>
          <w:numId w:val="6"/>
        </w:numPr>
        <w:spacing w:before="120" w:after="120"/>
        <w:ind w:hanging="720"/>
        <w:jc w:val="both"/>
        <w:rPr>
          <w:rFonts w:ascii="Tahoma" w:hAnsi="Tahoma" w:cs="Tahoma"/>
          <w:sz w:val="22"/>
          <w:szCs w:val="22"/>
        </w:rPr>
      </w:pPr>
      <w:r w:rsidRPr="00263268">
        <w:rPr>
          <w:rFonts w:ascii="Tahoma" w:hAnsi="Tahoma" w:cs="Tahoma"/>
          <w:sz w:val="22"/>
          <w:szCs w:val="22"/>
        </w:rPr>
        <w:t xml:space="preserve">Если иное не предусмотрено Правилами допуска, </w:t>
      </w:r>
      <w:r w:rsidR="007E551D" w:rsidRPr="00263268">
        <w:rPr>
          <w:rFonts w:ascii="Tahoma" w:hAnsi="Tahoma" w:cs="Tahoma"/>
          <w:sz w:val="22"/>
          <w:szCs w:val="22"/>
        </w:rPr>
        <w:t>и</w:t>
      </w:r>
      <w:r w:rsidR="00B140A8" w:rsidRPr="00263268">
        <w:rPr>
          <w:rFonts w:ascii="Tahoma" w:hAnsi="Tahoma" w:cs="Tahoma"/>
          <w:sz w:val="22"/>
          <w:szCs w:val="22"/>
        </w:rPr>
        <w:t>нформация</w:t>
      </w:r>
      <w:r w:rsidR="001D3C14" w:rsidRPr="00263268">
        <w:rPr>
          <w:rFonts w:ascii="Tahoma" w:hAnsi="Tahoma" w:cs="Tahoma"/>
          <w:sz w:val="22"/>
          <w:szCs w:val="22"/>
        </w:rPr>
        <w:t xml:space="preserve">, подлежащая предоставлению </w:t>
      </w:r>
      <w:r w:rsidR="008904DC" w:rsidRPr="00263268">
        <w:rPr>
          <w:rFonts w:ascii="Tahoma" w:hAnsi="Tahoma" w:cs="Tahoma"/>
          <w:sz w:val="22"/>
          <w:szCs w:val="22"/>
        </w:rPr>
        <w:t>Кандидатам/</w:t>
      </w:r>
      <w:r w:rsidRPr="00263268">
        <w:rPr>
          <w:rFonts w:ascii="Tahoma" w:hAnsi="Tahoma" w:cs="Tahoma"/>
          <w:sz w:val="22"/>
          <w:szCs w:val="22"/>
        </w:rPr>
        <w:t xml:space="preserve">Участникам торгов </w:t>
      </w:r>
      <w:r w:rsidR="001D3C14" w:rsidRPr="00263268">
        <w:rPr>
          <w:rFonts w:ascii="Tahoma" w:hAnsi="Tahoma" w:cs="Tahoma"/>
          <w:sz w:val="22"/>
          <w:szCs w:val="22"/>
        </w:rPr>
        <w:t>в соответствии с Правилами допуска,</w:t>
      </w:r>
      <w:r w:rsidR="00B140A8" w:rsidRPr="00263268">
        <w:rPr>
          <w:rFonts w:ascii="Tahoma" w:hAnsi="Tahoma" w:cs="Tahoma"/>
          <w:sz w:val="22"/>
          <w:szCs w:val="22"/>
        </w:rPr>
        <w:t xml:space="preserve"> доводится до </w:t>
      </w:r>
      <w:r w:rsidR="008904DC" w:rsidRPr="00263268">
        <w:rPr>
          <w:rFonts w:ascii="Tahoma" w:hAnsi="Tahoma" w:cs="Tahoma"/>
          <w:sz w:val="22"/>
          <w:szCs w:val="22"/>
        </w:rPr>
        <w:t>Кандидатов/</w:t>
      </w:r>
      <w:r w:rsidR="00695181" w:rsidRPr="00263268">
        <w:rPr>
          <w:rFonts w:ascii="Tahoma" w:hAnsi="Tahoma" w:cs="Tahoma"/>
          <w:sz w:val="22"/>
          <w:szCs w:val="22"/>
        </w:rPr>
        <w:t>Участников торгов</w:t>
      </w:r>
      <w:r w:rsidR="00B140A8" w:rsidRPr="00263268">
        <w:rPr>
          <w:rFonts w:ascii="Tahoma" w:hAnsi="Tahoma" w:cs="Tahoma"/>
          <w:sz w:val="22"/>
          <w:szCs w:val="22"/>
        </w:rPr>
        <w:t xml:space="preserve"> путем направления информационного сообщения любым из следующих способов:</w:t>
      </w:r>
    </w:p>
    <w:p w:rsidR="00B140A8" w:rsidRPr="00263268" w:rsidRDefault="00B140A8" w:rsidP="00DD1B68">
      <w:pPr>
        <w:numPr>
          <w:ilvl w:val="1"/>
          <w:numId w:val="7"/>
        </w:numPr>
        <w:spacing w:after="120"/>
        <w:ind w:hanging="720"/>
        <w:jc w:val="both"/>
        <w:rPr>
          <w:rFonts w:ascii="Tahoma" w:hAnsi="Tahoma" w:cs="Tahoma"/>
          <w:sz w:val="22"/>
          <w:szCs w:val="22"/>
        </w:rPr>
      </w:pPr>
      <w:r w:rsidRPr="00263268">
        <w:rPr>
          <w:rFonts w:ascii="Tahoma" w:hAnsi="Tahoma" w:cs="Tahoma"/>
          <w:sz w:val="22"/>
          <w:szCs w:val="22"/>
        </w:rPr>
        <w:t xml:space="preserve">в электронной форме </w:t>
      </w:r>
      <w:r w:rsidR="00611C8B" w:rsidRPr="00263268">
        <w:rPr>
          <w:rFonts w:ascii="Tahoma" w:hAnsi="Tahoma" w:cs="Tahoma"/>
          <w:sz w:val="22"/>
          <w:szCs w:val="22"/>
        </w:rPr>
        <w:t>через</w:t>
      </w:r>
      <w:r w:rsidRPr="00263268">
        <w:rPr>
          <w:rFonts w:ascii="Tahoma" w:hAnsi="Tahoma" w:cs="Tahoma"/>
          <w:sz w:val="22"/>
          <w:szCs w:val="22"/>
        </w:rPr>
        <w:t xml:space="preserve"> </w:t>
      </w:r>
      <w:r w:rsidR="001374A8" w:rsidRPr="00263268">
        <w:rPr>
          <w:rFonts w:ascii="Tahoma" w:hAnsi="Tahoma" w:cs="Tahoma"/>
          <w:sz w:val="22"/>
          <w:szCs w:val="22"/>
        </w:rPr>
        <w:t>Систему торгов</w:t>
      </w:r>
      <w:r w:rsidRPr="00263268">
        <w:rPr>
          <w:rFonts w:ascii="Tahoma" w:hAnsi="Tahoma" w:cs="Tahoma"/>
          <w:sz w:val="22"/>
          <w:szCs w:val="22"/>
        </w:rPr>
        <w:t>;</w:t>
      </w:r>
    </w:p>
    <w:p w:rsidR="006F6052" w:rsidRPr="00263268" w:rsidRDefault="006F6052" w:rsidP="00DD1B68">
      <w:pPr>
        <w:numPr>
          <w:ilvl w:val="1"/>
          <w:numId w:val="7"/>
        </w:numPr>
        <w:spacing w:after="120"/>
        <w:ind w:hanging="720"/>
        <w:jc w:val="both"/>
        <w:rPr>
          <w:rFonts w:ascii="Tahoma" w:hAnsi="Tahoma" w:cs="Tahoma"/>
          <w:sz w:val="22"/>
          <w:szCs w:val="22"/>
        </w:rPr>
      </w:pPr>
      <w:r w:rsidRPr="00263268">
        <w:rPr>
          <w:rFonts w:ascii="Tahoma" w:hAnsi="Tahoma" w:cs="Tahoma"/>
          <w:sz w:val="22"/>
          <w:szCs w:val="22"/>
        </w:rPr>
        <w:t xml:space="preserve">в форме электронного </w:t>
      </w:r>
      <w:r w:rsidR="007C7927" w:rsidRPr="00263268">
        <w:rPr>
          <w:rFonts w:ascii="Tahoma" w:hAnsi="Tahoma" w:cs="Tahoma"/>
          <w:sz w:val="22"/>
          <w:szCs w:val="22"/>
        </w:rPr>
        <w:t xml:space="preserve">сообщения или электронного </w:t>
      </w:r>
      <w:r w:rsidRPr="00263268">
        <w:rPr>
          <w:rFonts w:ascii="Tahoma" w:hAnsi="Tahoma" w:cs="Tahoma"/>
          <w:sz w:val="22"/>
          <w:szCs w:val="22"/>
        </w:rPr>
        <w:t>документа</w:t>
      </w:r>
      <w:r w:rsidR="00611C8B" w:rsidRPr="00263268">
        <w:rPr>
          <w:rFonts w:ascii="Tahoma" w:hAnsi="Tahoma" w:cs="Tahoma"/>
          <w:sz w:val="22"/>
          <w:szCs w:val="22"/>
        </w:rPr>
        <w:t xml:space="preserve"> </w:t>
      </w:r>
      <w:r w:rsidR="00695181" w:rsidRPr="00263268">
        <w:rPr>
          <w:rFonts w:ascii="Tahoma" w:hAnsi="Tahoma" w:cs="Tahoma"/>
          <w:sz w:val="22"/>
          <w:szCs w:val="22"/>
        </w:rPr>
        <w:t xml:space="preserve">с </w:t>
      </w:r>
      <w:r w:rsidR="00CB71D8" w:rsidRPr="00263268">
        <w:rPr>
          <w:rFonts w:ascii="Tahoma" w:hAnsi="Tahoma" w:cs="Tahoma"/>
          <w:sz w:val="22"/>
          <w:szCs w:val="22"/>
        </w:rPr>
        <w:t>использованием</w:t>
      </w:r>
      <w:r w:rsidR="00695181" w:rsidRPr="00263268">
        <w:rPr>
          <w:rFonts w:ascii="Tahoma" w:hAnsi="Tahoma" w:cs="Tahoma"/>
          <w:sz w:val="22"/>
          <w:szCs w:val="22"/>
        </w:rPr>
        <w:t xml:space="preserve"> ЭДО</w:t>
      </w:r>
      <w:r w:rsidRPr="00263268">
        <w:rPr>
          <w:rFonts w:ascii="Tahoma" w:hAnsi="Tahoma" w:cs="Tahoma"/>
          <w:sz w:val="22"/>
          <w:szCs w:val="22"/>
        </w:rPr>
        <w:t>;</w:t>
      </w:r>
    </w:p>
    <w:p w:rsidR="00A212EA" w:rsidRPr="00263268" w:rsidRDefault="00A212EA" w:rsidP="00DD1B68">
      <w:pPr>
        <w:numPr>
          <w:ilvl w:val="1"/>
          <w:numId w:val="7"/>
        </w:numPr>
        <w:spacing w:after="120"/>
        <w:ind w:hanging="720"/>
        <w:jc w:val="both"/>
        <w:rPr>
          <w:rFonts w:ascii="Tahoma" w:hAnsi="Tahoma" w:cs="Tahoma"/>
          <w:sz w:val="22"/>
          <w:szCs w:val="22"/>
        </w:rPr>
      </w:pPr>
      <w:r w:rsidRPr="00263268">
        <w:rPr>
          <w:rFonts w:ascii="Tahoma" w:hAnsi="Tahoma" w:cs="Tahoma"/>
          <w:sz w:val="22"/>
          <w:szCs w:val="22"/>
        </w:rPr>
        <w:t>в форме сообщения по электронной почте;</w:t>
      </w:r>
    </w:p>
    <w:p w:rsidR="00A212EA" w:rsidRPr="00263268" w:rsidRDefault="00A212EA" w:rsidP="00DD1B68">
      <w:pPr>
        <w:numPr>
          <w:ilvl w:val="1"/>
          <w:numId w:val="7"/>
        </w:numPr>
        <w:spacing w:after="120"/>
        <w:ind w:hanging="720"/>
        <w:jc w:val="both"/>
        <w:rPr>
          <w:rFonts w:ascii="Tahoma" w:hAnsi="Tahoma" w:cs="Tahoma"/>
          <w:sz w:val="22"/>
          <w:szCs w:val="22"/>
        </w:rPr>
      </w:pPr>
      <w:r w:rsidRPr="00263268">
        <w:rPr>
          <w:rFonts w:ascii="Tahoma" w:hAnsi="Tahoma" w:cs="Tahoma"/>
          <w:sz w:val="22"/>
          <w:szCs w:val="22"/>
        </w:rPr>
        <w:t>в форме электронного сообщения или электронного документа через личный кабинет участника;</w:t>
      </w:r>
    </w:p>
    <w:p w:rsidR="00A5024D" w:rsidRPr="00263268" w:rsidRDefault="00B140A8" w:rsidP="00DD1B68">
      <w:pPr>
        <w:numPr>
          <w:ilvl w:val="1"/>
          <w:numId w:val="7"/>
        </w:numPr>
        <w:spacing w:after="120"/>
        <w:ind w:hanging="720"/>
        <w:jc w:val="both"/>
        <w:rPr>
          <w:rFonts w:ascii="Tahoma" w:hAnsi="Tahoma" w:cs="Tahoma"/>
          <w:sz w:val="22"/>
          <w:szCs w:val="22"/>
        </w:rPr>
      </w:pPr>
      <w:r w:rsidRPr="00263268">
        <w:rPr>
          <w:rFonts w:ascii="Tahoma" w:hAnsi="Tahoma" w:cs="Tahoma"/>
          <w:sz w:val="22"/>
          <w:szCs w:val="22"/>
        </w:rPr>
        <w:t>в письменной форме курьером;</w:t>
      </w:r>
    </w:p>
    <w:p w:rsidR="00B140A8" w:rsidRPr="00263268" w:rsidRDefault="00A5024D" w:rsidP="00DD1B68">
      <w:pPr>
        <w:numPr>
          <w:ilvl w:val="1"/>
          <w:numId w:val="7"/>
        </w:numPr>
        <w:spacing w:after="120"/>
        <w:ind w:hanging="720"/>
        <w:jc w:val="both"/>
        <w:rPr>
          <w:rFonts w:ascii="Tahoma" w:hAnsi="Tahoma" w:cs="Tahoma"/>
          <w:sz w:val="22"/>
          <w:szCs w:val="22"/>
        </w:rPr>
      </w:pPr>
      <w:r w:rsidRPr="00263268">
        <w:rPr>
          <w:rFonts w:ascii="Tahoma" w:hAnsi="Tahoma" w:cs="Tahoma"/>
          <w:sz w:val="22"/>
          <w:szCs w:val="22"/>
        </w:rPr>
        <w:t xml:space="preserve">посредством раскрытия информации </w:t>
      </w:r>
      <w:r w:rsidR="0053245C" w:rsidRPr="00263268">
        <w:rPr>
          <w:rFonts w:ascii="Tahoma" w:hAnsi="Tahoma" w:cs="Tahoma"/>
          <w:sz w:val="22"/>
          <w:szCs w:val="22"/>
        </w:rPr>
        <w:t xml:space="preserve">на сайте </w:t>
      </w:r>
      <w:r w:rsidR="00695181" w:rsidRPr="00263268">
        <w:rPr>
          <w:rFonts w:ascii="Tahoma" w:hAnsi="Tahoma" w:cs="Tahoma"/>
          <w:sz w:val="22"/>
          <w:szCs w:val="22"/>
        </w:rPr>
        <w:t xml:space="preserve">Биржи </w:t>
      </w:r>
      <w:r w:rsidRPr="00263268">
        <w:rPr>
          <w:rFonts w:ascii="Tahoma" w:hAnsi="Tahoma" w:cs="Tahoma"/>
          <w:sz w:val="22"/>
          <w:szCs w:val="22"/>
        </w:rPr>
        <w:t>в сети Интернет;</w:t>
      </w:r>
    </w:p>
    <w:p w:rsidR="00B140A8" w:rsidRPr="00263268" w:rsidRDefault="00B140A8" w:rsidP="00DD1B68">
      <w:pPr>
        <w:numPr>
          <w:ilvl w:val="1"/>
          <w:numId w:val="7"/>
        </w:numPr>
        <w:spacing w:after="120"/>
        <w:ind w:hanging="720"/>
        <w:jc w:val="both"/>
        <w:rPr>
          <w:rFonts w:ascii="Tahoma" w:hAnsi="Tahoma" w:cs="Tahoma"/>
          <w:sz w:val="22"/>
          <w:szCs w:val="22"/>
        </w:rPr>
      </w:pPr>
      <w:r w:rsidRPr="00263268">
        <w:rPr>
          <w:rFonts w:ascii="Tahoma" w:hAnsi="Tahoma" w:cs="Tahoma"/>
          <w:sz w:val="22"/>
          <w:szCs w:val="22"/>
        </w:rPr>
        <w:t>иным способом</w:t>
      </w:r>
      <w:r w:rsidR="00C42B6D" w:rsidRPr="00263268">
        <w:rPr>
          <w:rFonts w:ascii="Tahoma" w:hAnsi="Tahoma" w:cs="Tahoma"/>
          <w:sz w:val="22"/>
          <w:szCs w:val="22"/>
        </w:rPr>
        <w:t>, позволяющим однозначно идентифицировать дату направления информационного сообщения</w:t>
      </w:r>
      <w:r w:rsidR="00701A35" w:rsidRPr="00263268">
        <w:rPr>
          <w:rFonts w:ascii="Tahoma" w:hAnsi="Tahoma" w:cs="Tahoma"/>
          <w:sz w:val="22"/>
          <w:szCs w:val="22"/>
        </w:rPr>
        <w:t>.</w:t>
      </w:r>
    </w:p>
    <w:p w:rsidR="00712EA0" w:rsidRPr="00263268" w:rsidRDefault="00FB34B0" w:rsidP="00273B43">
      <w:pPr>
        <w:numPr>
          <w:ilvl w:val="0"/>
          <w:numId w:val="6"/>
        </w:numPr>
        <w:spacing w:after="120"/>
        <w:ind w:hanging="720"/>
        <w:jc w:val="both"/>
        <w:rPr>
          <w:rFonts w:ascii="Tahoma" w:hAnsi="Tahoma" w:cs="Tahoma"/>
          <w:sz w:val="22"/>
          <w:szCs w:val="22"/>
        </w:rPr>
      </w:pPr>
      <w:r w:rsidRPr="00263268">
        <w:rPr>
          <w:rFonts w:ascii="Tahoma" w:hAnsi="Tahoma" w:cs="Tahoma"/>
          <w:sz w:val="22"/>
          <w:szCs w:val="22"/>
        </w:rPr>
        <w:t xml:space="preserve">Датой </w:t>
      </w:r>
      <w:r w:rsidR="001D3C14" w:rsidRPr="00263268">
        <w:rPr>
          <w:rFonts w:ascii="Tahoma" w:hAnsi="Tahoma" w:cs="Tahoma"/>
          <w:sz w:val="22"/>
          <w:szCs w:val="22"/>
        </w:rPr>
        <w:t xml:space="preserve">оповещения Участника торгов </w:t>
      </w:r>
      <w:r w:rsidR="008904DC" w:rsidRPr="00263268">
        <w:rPr>
          <w:rFonts w:ascii="Tahoma" w:hAnsi="Tahoma" w:cs="Tahoma"/>
          <w:sz w:val="22"/>
          <w:szCs w:val="22"/>
        </w:rPr>
        <w:t xml:space="preserve">при предоставлении информации способами, предусмотренными подпунктами а) - </w:t>
      </w:r>
      <w:r w:rsidR="00A212EA" w:rsidRPr="00263268">
        <w:rPr>
          <w:rFonts w:ascii="Tahoma" w:hAnsi="Tahoma" w:cs="Tahoma"/>
          <w:sz w:val="22"/>
          <w:szCs w:val="22"/>
        </w:rPr>
        <w:t>д</w:t>
      </w:r>
      <w:r w:rsidR="008904DC" w:rsidRPr="00263268">
        <w:rPr>
          <w:rFonts w:ascii="Tahoma" w:hAnsi="Tahoma" w:cs="Tahoma"/>
          <w:sz w:val="22"/>
          <w:szCs w:val="22"/>
        </w:rPr>
        <w:t>) п</w:t>
      </w:r>
      <w:r w:rsidR="00060967" w:rsidRPr="00263268">
        <w:rPr>
          <w:rFonts w:ascii="Tahoma" w:hAnsi="Tahoma" w:cs="Tahoma"/>
          <w:sz w:val="22"/>
          <w:szCs w:val="22"/>
        </w:rPr>
        <w:t>ункта</w:t>
      </w:r>
      <w:r w:rsidR="008904DC" w:rsidRPr="00263268">
        <w:rPr>
          <w:rFonts w:ascii="Tahoma" w:hAnsi="Tahoma" w:cs="Tahoma"/>
          <w:sz w:val="22"/>
          <w:szCs w:val="22"/>
        </w:rPr>
        <w:t xml:space="preserve"> 1 настоящей статьи</w:t>
      </w:r>
      <w:r w:rsidR="00996E43" w:rsidRPr="00263268">
        <w:rPr>
          <w:rFonts w:ascii="Tahoma" w:hAnsi="Tahoma" w:cs="Tahoma"/>
          <w:sz w:val="22"/>
          <w:szCs w:val="22"/>
        </w:rPr>
        <w:t>, является д</w:t>
      </w:r>
      <w:r w:rsidR="00C42B6D" w:rsidRPr="00263268">
        <w:rPr>
          <w:rFonts w:ascii="Tahoma" w:hAnsi="Tahoma" w:cs="Tahoma"/>
          <w:sz w:val="22"/>
          <w:szCs w:val="22"/>
        </w:rPr>
        <w:t>ата</w:t>
      </w:r>
      <w:r w:rsidR="00996E43" w:rsidRPr="00263268">
        <w:rPr>
          <w:rFonts w:ascii="Tahoma" w:hAnsi="Tahoma" w:cs="Tahoma"/>
          <w:sz w:val="22"/>
          <w:szCs w:val="22"/>
        </w:rPr>
        <w:t xml:space="preserve"> получения Кандидатом/Участником торгов информационного сообщения. При предоставлении информации способом, предусмотренным подпунктом </w:t>
      </w:r>
      <w:r w:rsidR="00A212EA" w:rsidRPr="00263268">
        <w:rPr>
          <w:rFonts w:ascii="Tahoma" w:hAnsi="Tahoma" w:cs="Tahoma"/>
          <w:sz w:val="22"/>
          <w:szCs w:val="22"/>
        </w:rPr>
        <w:t>е</w:t>
      </w:r>
      <w:r w:rsidR="00996E43" w:rsidRPr="00263268">
        <w:rPr>
          <w:rFonts w:ascii="Tahoma" w:hAnsi="Tahoma" w:cs="Tahoma"/>
          <w:sz w:val="22"/>
          <w:szCs w:val="22"/>
        </w:rPr>
        <w:t>) п</w:t>
      </w:r>
      <w:r w:rsidR="00060967" w:rsidRPr="00263268">
        <w:rPr>
          <w:rFonts w:ascii="Tahoma" w:hAnsi="Tahoma" w:cs="Tahoma"/>
          <w:sz w:val="22"/>
          <w:szCs w:val="22"/>
        </w:rPr>
        <w:t>ункта</w:t>
      </w:r>
      <w:r w:rsidR="00996E43" w:rsidRPr="00263268">
        <w:rPr>
          <w:rFonts w:ascii="Tahoma" w:hAnsi="Tahoma" w:cs="Tahoma"/>
          <w:sz w:val="22"/>
          <w:szCs w:val="22"/>
        </w:rPr>
        <w:t xml:space="preserve"> 1 настоящей статьи, д</w:t>
      </w:r>
      <w:r w:rsidR="00C42B6D" w:rsidRPr="00263268">
        <w:rPr>
          <w:rFonts w:ascii="Tahoma" w:hAnsi="Tahoma" w:cs="Tahoma"/>
          <w:sz w:val="22"/>
          <w:szCs w:val="22"/>
        </w:rPr>
        <w:t>атой</w:t>
      </w:r>
      <w:r w:rsidR="00996E43" w:rsidRPr="00263268">
        <w:rPr>
          <w:rFonts w:ascii="Tahoma" w:hAnsi="Tahoma" w:cs="Tahoma"/>
          <w:sz w:val="22"/>
          <w:szCs w:val="22"/>
        </w:rPr>
        <w:t xml:space="preserve"> оповещения Кандидата/Участника торгов является </w:t>
      </w:r>
      <w:r w:rsidR="00C42B6D" w:rsidRPr="00263268">
        <w:rPr>
          <w:rFonts w:ascii="Tahoma" w:hAnsi="Tahoma" w:cs="Tahoma"/>
          <w:sz w:val="22"/>
          <w:szCs w:val="22"/>
        </w:rPr>
        <w:t>дата</w:t>
      </w:r>
      <w:r w:rsidR="00996E43" w:rsidRPr="00263268">
        <w:rPr>
          <w:rFonts w:ascii="Tahoma" w:hAnsi="Tahoma" w:cs="Tahoma"/>
          <w:sz w:val="22"/>
          <w:szCs w:val="22"/>
        </w:rPr>
        <w:t xml:space="preserve"> раскрытия информации на сайте Биржи в сети Интернет</w:t>
      </w:r>
      <w:r w:rsidR="001D3C14" w:rsidRPr="00263268">
        <w:rPr>
          <w:rFonts w:ascii="Tahoma" w:hAnsi="Tahoma" w:cs="Tahoma"/>
          <w:sz w:val="22"/>
          <w:szCs w:val="22"/>
        </w:rPr>
        <w:t xml:space="preserve">. </w:t>
      </w:r>
    </w:p>
    <w:p w:rsidR="00B140A8" w:rsidRPr="00263268" w:rsidRDefault="00B140A8" w:rsidP="00DD1B68">
      <w:pPr>
        <w:numPr>
          <w:ilvl w:val="0"/>
          <w:numId w:val="6"/>
        </w:numPr>
        <w:spacing w:after="120"/>
        <w:ind w:hanging="720"/>
        <w:jc w:val="both"/>
        <w:rPr>
          <w:rFonts w:ascii="Tahoma" w:hAnsi="Tahoma" w:cs="Tahoma"/>
          <w:sz w:val="22"/>
          <w:szCs w:val="22"/>
        </w:rPr>
      </w:pPr>
      <w:r w:rsidRPr="00263268">
        <w:rPr>
          <w:rFonts w:ascii="Tahoma" w:hAnsi="Tahoma" w:cs="Tahoma"/>
          <w:sz w:val="22"/>
          <w:szCs w:val="22"/>
        </w:rPr>
        <w:t xml:space="preserve">Если оповещение </w:t>
      </w:r>
      <w:r w:rsidR="00996E43" w:rsidRPr="00263268">
        <w:rPr>
          <w:rFonts w:ascii="Tahoma" w:hAnsi="Tahoma" w:cs="Tahoma"/>
          <w:sz w:val="22"/>
          <w:szCs w:val="22"/>
        </w:rPr>
        <w:t>Кандидата/</w:t>
      </w:r>
      <w:r w:rsidR="00695181" w:rsidRPr="00263268">
        <w:rPr>
          <w:rFonts w:ascii="Tahoma" w:hAnsi="Tahoma" w:cs="Tahoma"/>
          <w:sz w:val="22"/>
          <w:szCs w:val="22"/>
        </w:rPr>
        <w:t>Участника торгов</w:t>
      </w:r>
      <w:r w:rsidRPr="00263268">
        <w:rPr>
          <w:rFonts w:ascii="Tahoma" w:hAnsi="Tahoma" w:cs="Tahoma"/>
          <w:sz w:val="22"/>
          <w:szCs w:val="22"/>
        </w:rPr>
        <w:t xml:space="preserve"> было сделано не в письменной форме, то по требованию данного </w:t>
      </w:r>
      <w:r w:rsidR="00CB71D8" w:rsidRPr="00263268">
        <w:rPr>
          <w:rFonts w:ascii="Tahoma" w:hAnsi="Tahoma" w:cs="Tahoma"/>
          <w:sz w:val="22"/>
          <w:szCs w:val="22"/>
        </w:rPr>
        <w:t>Кандидата/</w:t>
      </w:r>
      <w:r w:rsidR="00CA269D" w:rsidRPr="00263268">
        <w:rPr>
          <w:rFonts w:ascii="Tahoma" w:hAnsi="Tahoma" w:cs="Tahoma"/>
          <w:sz w:val="22"/>
          <w:szCs w:val="22"/>
        </w:rPr>
        <w:t xml:space="preserve">Участника торгов </w:t>
      </w:r>
      <w:r w:rsidRPr="00263268">
        <w:rPr>
          <w:rFonts w:ascii="Tahoma" w:hAnsi="Tahoma" w:cs="Tahoma"/>
          <w:sz w:val="22"/>
          <w:szCs w:val="22"/>
        </w:rPr>
        <w:t>ему выдается письменное информационное сообщение.</w:t>
      </w:r>
    </w:p>
    <w:p w:rsidR="00CA74DE" w:rsidRPr="00263268" w:rsidRDefault="00B140A8" w:rsidP="00DD1B68">
      <w:pPr>
        <w:numPr>
          <w:ilvl w:val="0"/>
          <w:numId w:val="6"/>
        </w:numPr>
        <w:tabs>
          <w:tab w:val="left" w:pos="720"/>
        </w:tabs>
        <w:spacing w:after="120"/>
        <w:ind w:hanging="720"/>
        <w:jc w:val="both"/>
        <w:rPr>
          <w:rFonts w:ascii="Tahoma" w:hAnsi="Tahoma" w:cs="Tahoma"/>
          <w:sz w:val="22"/>
          <w:szCs w:val="22"/>
        </w:rPr>
      </w:pPr>
      <w:r w:rsidRPr="00263268">
        <w:rPr>
          <w:rFonts w:ascii="Tahoma" w:hAnsi="Tahoma" w:cs="Tahoma"/>
          <w:sz w:val="22"/>
          <w:szCs w:val="22"/>
        </w:rPr>
        <w:t xml:space="preserve">Информационные сообщения </w:t>
      </w:r>
      <w:r w:rsidR="00166097" w:rsidRPr="00263268">
        <w:rPr>
          <w:rFonts w:ascii="Tahoma" w:hAnsi="Tahoma" w:cs="Tahoma"/>
          <w:sz w:val="22"/>
          <w:szCs w:val="22"/>
        </w:rPr>
        <w:t xml:space="preserve">в письменной форме </w:t>
      </w:r>
      <w:r w:rsidRPr="00263268">
        <w:rPr>
          <w:rFonts w:ascii="Tahoma" w:hAnsi="Tahoma" w:cs="Tahoma"/>
          <w:sz w:val="22"/>
          <w:szCs w:val="22"/>
        </w:rPr>
        <w:t xml:space="preserve">направляются по адресам, указанным </w:t>
      </w:r>
      <w:r w:rsidR="00996E43" w:rsidRPr="00263268">
        <w:rPr>
          <w:rFonts w:ascii="Tahoma" w:hAnsi="Tahoma" w:cs="Tahoma"/>
          <w:sz w:val="22"/>
          <w:szCs w:val="22"/>
        </w:rPr>
        <w:t>Кандидатами/</w:t>
      </w:r>
      <w:r w:rsidR="00CA269D" w:rsidRPr="00263268">
        <w:rPr>
          <w:rFonts w:ascii="Tahoma" w:hAnsi="Tahoma" w:cs="Tahoma"/>
          <w:sz w:val="22"/>
          <w:szCs w:val="22"/>
        </w:rPr>
        <w:t xml:space="preserve">Участниками торгов </w:t>
      </w:r>
      <w:r w:rsidR="00C57DE1" w:rsidRPr="00263268">
        <w:rPr>
          <w:rFonts w:ascii="Tahoma" w:hAnsi="Tahoma" w:cs="Tahoma"/>
          <w:sz w:val="22"/>
          <w:szCs w:val="22"/>
        </w:rPr>
        <w:t xml:space="preserve">в </w:t>
      </w:r>
      <w:r w:rsidR="000B6E99" w:rsidRPr="00263268">
        <w:rPr>
          <w:rFonts w:ascii="Tahoma" w:hAnsi="Tahoma" w:cs="Tahoma"/>
          <w:sz w:val="22"/>
          <w:szCs w:val="22"/>
        </w:rPr>
        <w:t>Анкете юридического лица</w:t>
      </w:r>
      <w:r w:rsidR="00C57DE1" w:rsidRPr="00263268">
        <w:rPr>
          <w:rFonts w:ascii="Tahoma" w:hAnsi="Tahoma" w:cs="Tahoma"/>
          <w:sz w:val="22"/>
          <w:szCs w:val="22"/>
        </w:rPr>
        <w:t xml:space="preserve">, предоставляемой </w:t>
      </w:r>
      <w:r w:rsidR="00CB71D8" w:rsidRPr="00263268">
        <w:rPr>
          <w:rFonts w:ascii="Tahoma" w:hAnsi="Tahoma" w:cs="Tahoma"/>
          <w:sz w:val="22"/>
          <w:szCs w:val="22"/>
        </w:rPr>
        <w:t>ими</w:t>
      </w:r>
      <w:r w:rsidR="00C57DE1" w:rsidRPr="00263268">
        <w:rPr>
          <w:rFonts w:ascii="Tahoma" w:hAnsi="Tahoma" w:cs="Tahoma"/>
          <w:sz w:val="22"/>
          <w:szCs w:val="22"/>
        </w:rPr>
        <w:t xml:space="preserve"> на Биржу в соответствии с </w:t>
      </w:r>
      <w:bookmarkStart w:id="36" w:name="_Toc106193331"/>
      <w:bookmarkStart w:id="37" w:name="_Toc106788623"/>
      <w:bookmarkStart w:id="38" w:name="_Toc107305655"/>
      <w:bookmarkStart w:id="39" w:name="_Toc244491782"/>
      <w:r w:rsidR="00870FF4" w:rsidRPr="00263268">
        <w:rPr>
          <w:rFonts w:ascii="Tahoma" w:hAnsi="Tahoma" w:cs="Tahoma"/>
          <w:sz w:val="22"/>
          <w:szCs w:val="22"/>
        </w:rPr>
        <w:t>Порядком предоставления информации</w:t>
      </w:r>
      <w:r w:rsidR="00CA269D" w:rsidRPr="00263268">
        <w:rPr>
          <w:rFonts w:ascii="Tahoma" w:hAnsi="Tahoma" w:cs="Tahoma"/>
          <w:sz w:val="22"/>
          <w:szCs w:val="22"/>
        </w:rPr>
        <w:t xml:space="preserve"> и отчетности</w:t>
      </w:r>
      <w:r w:rsidR="00870FF4" w:rsidRPr="00263268">
        <w:rPr>
          <w:rFonts w:ascii="Tahoma" w:hAnsi="Tahoma" w:cs="Tahoma"/>
          <w:sz w:val="22"/>
          <w:szCs w:val="22"/>
        </w:rPr>
        <w:t>.</w:t>
      </w:r>
    </w:p>
    <w:p w:rsidR="00CA74DE" w:rsidRPr="00263268" w:rsidRDefault="00CA74DE" w:rsidP="004729B9">
      <w:pPr>
        <w:pStyle w:val="20"/>
        <w:ind w:left="1985" w:hanging="1985"/>
        <w:rPr>
          <w:rFonts w:ascii="Tahoma" w:hAnsi="Tahoma" w:cs="Tahoma"/>
          <w:i w:val="0"/>
          <w:sz w:val="22"/>
          <w:szCs w:val="22"/>
        </w:rPr>
      </w:pPr>
      <w:bookmarkStart w:id="40" w:name="_Toc280276926"/>
      <w:bookmarkStart w:id="41" w:name="_Toc420662976"/>
      <w:bookmarkStart w:id="42" w:name="_Toc526500201"/>
      <w:r w:rsidRPr="00263268">
        <w:rPr>
          <w:rFonts w:ascii="Tahoma" w:hAnsi="Tahoma" w:cs="Tahoma"/>
          <w:i w:val="0"/>
          <w:sz w:val="22"/>
          <w:szCs w:val="22"/>
        </w:rPr>
        <w:t>Статья 02.04.</w:t>
      </w:r>
      <w:r w:rsidRPr="00263268">
        <w:rPr>
          <w:rFonts w:ascii="Tahoma" w:hAnsi="Tahoma" w:cs="Tahoma"/>
          <w:i w:val="0"/>
          <w:sz w:val="22"/>
          <w:szCs w:val="22"/>
        </w:rPr>
        <w:tab/>
        <w:t>Порядок оформления и предоставления документов на Биржу</w:t>
      </w:r>
      <w:bookmarkEnd w:id="36"/>
      <w:bookmarkEnd w:id="37"/>
      <w:bookmarkEnd w:id="38"/>
      <w:bookmarkEnd w:id="39"/>
      <w:bookmarkEnd w:id="40"/>
      <w:bookmarkEnd w:id="41"/>
      <w:bookmarkEnd w:id="42"/>
      <w:r w:rsidRPr="00263268">
        <w:rPr>
          <w:rFonts w:ascii="Tahoma" w:hAnsi="Tahoma" w:cs="Tahoma"/>
          <w:i w:val="0"/>
          <w:sz w:val="22"/>
          <w:szCs w:val="22"/>
        </w:rPr>
        <w:t xml:space="preserve"> </w:t>
      </w:r>
    </w:p>
    <w:p w:rsidR="00CA74DE" w:rsidRPr="00263268" w:rsidRDefault="00CA74DE" w:rsidP="00CA74DE">
      <w:pPr>
        <w:jc w:val="both"/>
        <w:rPr>
          <w:rFonts w:ascii="Tahoma" w:hAnsi="Tahoma" w:cs="Tahoma"/>
          <w:sz w:val="22"/>
          <w:szCs w:val="22"/>
        </w:rPr>
      </w:pPr>
    </w:p>
    <w:p w:rsidR="00CA74DE" w:rsidRPr="00263268" w:rsidRDefault="00CA74DE" w:rsidP="00CA74DE">
      <w:pPr>
        <w:jc w:val="both"/>
        <w:rPr>
          <w:rFonts w:ascii="Tahoma" w:hAnsi="Tahoma" w:cs="Tahoma"/>
          <w:sz w:val="22"/>
          <w:szCs w:val="22"/>
        </w:rPr>
      </w:pPr>
      <w:r w:rsidRPr="00263268">
        <w:rPr>
          <w:rFonts w:ascii="Tahoma" w:hAnsi="Tahoma" w:cs="Tahoma"/>
          <w:sz w:val="22"/>
          <w:szCs w:val="22"/>
        </w:rPr>
        <w:t xml:space="preserve">Если иное не предусмотрено Правилами </w:t>
      </w:r>
      <w:r w:rsidR="00CA269D" w:rsidRPr="00263268">
        <w:rPr>
          <w:rFonts w:ascii="Tahoma" w:hAnsi="Tahoma" w:cs="Tahoma"/>
          <w:sz w:val="22"/>
          <w:szCs w:val="22"/>
        </w:rPr>
        <w:t>допуска</w:t>
      </w:r>
      <w:r w:rsidRPr="00263268">
        <w:rPr>
          <w:rFonts w:ascii="Tahoma" w:hAnsi="Tahoma" w:cs="Tahoma"/>
          <w:sz w:val="22"/>
          <w:szCs w:val="22"/>
        </w:rPr>
        <w:t>, то оформление документов и их представление на Биржу осуществляется в следующем порядке:</w:t>
      </w:r>
    </w:p>
    <w:p w:rsidR="00CA74DE" w:rsidRPr="00263268" w:rsidRDefault="00CA74DE" w:rsidP="00CA74DE">
      <w:pPr>
        <w:ind w:left="720" w:hanging="720"/>
        <w:jc w:val="both"/>
        <w:rPr>
          <w:rFonts w:ascii="Tahoma" w:hAnsi="Tahoma" w:cs="Tahoma"/>
          <w:sz w:val="22"/>
          <w:szCs w:val="22"/>
        </w:rPr>
      </w:pPr>
    </w:p>
    <w:p w:rsidR="00CA74DE" w:rsidRPr="00263268" w:rsidRDefault="00CA74DE" w:rsidP="006C4711">
      <w:pPr>
        <w:numPr>
          <w:ilvl w:val="0"/>
          <w:numId w:val="8"/>
        </w:numPr>
        <w:spacing w:after="120"/>
        <w:ind w:hanging="786"/>
        <w:jc w:val="both"/>
        <w:rPr>
          <w:rFonts w:ascii="Tahoma" w:hAnsi="Tahoma" w:cs="Tahoma"/>
          <w:sz w:val="22"/>
          <w:szCs w:val="22"/>
        </w:rPr>
      </w:pPr>
      <w:r w:rsidRPr="00263268">
        <w:rPr>
          <w:rFonts w:ascii="Tahoma" w:hAnsi="Tahoma" w:cs="Tahoma"/>
          <w:sz w:val="22"/>
          <w:szCs w:val="22"/>
        </w:rPr>
        <w:t xml:space="preserve">Документы, предоставляемые </w:t>
      </w:r>
      <w:r w:rsidR="00166097" w:rsidRPr="00263268">
        <w:rPr>
          <w:rFonts w:ascii="Tahoma" w:hAnsi="Tahoma" w:cs="Tahoma"/>
          <w:sz w:val="22"/>
          <w:szCs w:val="22"/>
        </w:rPr>
        <w:t>Кандидатом/Участником торгов</w:t>
      </w:r>
      <w:r w:rsidRPr="00263268">
        <w:rPr>
          <w:rFonts w:ascii="Tahoma" w:hAnsi="Tahoma" w:cs="Tahoma"/>
          <w:sz w:val="22"/>
          <w:szCs w:val="22"/>
        </w:rPr>
        <w:t xml:space="preserve"> на Биржу в соответствии с Правилами </w:t>
      </w:r>
      <w:r w:rsidR="00CA269D" w:rsidRPr="00263268">
        <w:rPr>
          <w:rFonts w:ascii="Tahoma" w:hAnsi="Tahoma" w:cs="Tahoma"/>
          <w:sz w:val="22"/>
          <w:szCs w:val="22"/>
        </w:rPr>
        <w:t>допуска</w:t>
      </w:r>
      <w:r w:rsidR="006C4711" w:rsidRPr="00263268">
        <w:rPr>
          <w:rFonts w:ascii="Tahoma" w:hAnsi="Tahoma" w:cs="Tahoma"/>
          <w:sz w:val="22"/>
          <w:szCs w:val="22"/>
        </w:rPr>
        <w:t xml:space="preserve">, </w:t>
      </w:r>
      <w:r w:rsidRPr="00263268">
        <w:rPr>
          <w:rFonts w:ascii="Tahoma" w:hAnsi="Tahoma" w:cs="Tahoma"/>
          <w:sz w:val="22"/>
          <w:szCs w:val="22"/>
        </w:rPr>
        <w:t>оформляются на государственном языке Российской Федерации, подписываются уполномоченным лицом</w:t>
      </w:r>
      <w:r w:rsidR="00EF5F86" w:rsidRPr="00263268">
        <w:rPr>
          <w:rFonts w:ascii="Tahoma" w:hAnsi="Tahoma" w:cs="Tahoma"/>
          <w:sz w:val="22"/>
          <w:szCs w:val="22"/>
        </w:rPr>
        <w:t xml:space="preserve">, документы </w:t>
      </w:r>
      <w:r w:rsidR="00D85F8B">
        <w:rPr>
          <w:rFonts w:ascii="Tahoma" w:hAnsi="Tahoma" w:cs="Tahoma"/>
          <w:sz w:val="22"/>
          <w:szCs w:val="22"/>
        </w:rPr>
        <w:t xml:space="preserve">на бумажном носителе </w:t>
      </w:r>
      <w:r w:rsidRPr="00263268">
        <w:rPr>
          <w:rFonts w:ascii="Tahoma" w:hAnsi="Tahoma" w:cs="Tahoma"/>
          <w:sz w:val="22"/>
          <w:szCs w:val="22"/>
        </w:rPr>
        <w:t xml:space="preserve">заверяются печатью </w:t>
      </w:r>
      <w:r w:rsidR="00FB03E9" w:rsidRPr="00263268">
        <w:rPr>
          <w:rFonts w:ascii="Tahoma" w:hAnsi="Tahoma" w:cs="Tahoma"/>
          <w:sz w:val="22"/>
          <w:szCs w:val="22"/>
        </w:rPr>
        <w:t xml:space="preserve">(при наличии) </w:t>
      </w:r>
      <w:r w:rsidR="00844DF1" w:rsidRPr="00263268">
        <w:rPr>
          <w:rFonts w:ascii="Tahoma" w:hAnsi="Tahoma" w:cs="Tahoma"/>
          <w:sz w:val="22"/>
          <w:szCs w:val="22"/>
        </w:rPr>
        <w:t>Кандидата/Участника торгов</w:t>
      </w:r>
      <w:r w:rsidRPr="00263268">
        <w:rPr>
          <w:rFonts w:ascii="Tahoma" w:hAnsi="Tahoma" w:cs="Tahoma"/>
          <w:sz w:val="22"/>
          <w:szCs w:val="22"/>
        </w:rPr>
        <w:t>. Помарки и исправления в документ</w:t>
      </w:r>
      <w:r w:rsidR="00A7649C" w:rsidRPr="00263268">
        <w:rPr>
          <w:rFonts w:ascii="Tahoma" w:hAnsi="Tahoma" w:cs="Tahoma"/>
          <w:sz w:val="22"/>
          <w:szCs w:val="22"/>
        </w:rPr>
        <w:t>ах</w:t>
      </w:r>
      <w:r w:rsidRPr="00263268">
        <w:rPr>
          <w:rFonts w:ascii="Tahoma" w:hAnsi="Tahoma" w:cs="Tahoma"/>
          <w:sz w:val="22"/>
          <w:szCs w:val="22"/>
        </w:rPr>
        <w:t xml:space="preserve"> не </w:t>
      </w:r>
      <w:r w:rsidR="00C3702A" w:rsidRPr="00263268">
        <w:rPr>
          <w:rFonts w:ascii="Tahoma" w:hAnsi="Tahoma" w:cs="Tahoma"/>
          <w:sz w:val="22"/>
          <w:szCs w:val="22"/>
        </w:rPr>
        <w:t>допуска</w:t>
      </w:r>
      <w:r w:rsidRPr="00263268">
        <w:rPr>
          <w:rFonts w:ascii="Tahoma" w:hAnsi="Tahoma" w:cs="Tahoma"/>
          <w:sz w:val="22"/>
          <w:szCs w:val="22"/>
        </w:rPr>
        <w:t xml:space="preserve">ются. </w:t>
      </w:r>
    </w:p>
    <w:p w:rsidR="00CA74DE" w:rsidRPr="00263268" w:rsidRDefault="00CA74DE" w:rsidP="002154EA">
      <w:pPr>
        <w:numPr>
          <w:ilvl w:val="0"/>
          <w:numId w:val="8"/>
        </w:numPr>
        <w:spacing w:after="120"/>
        <w:ind w:left="709" w:hanging="720"/>
        <w:jc w:val="both"/>
        <w:rPr>
          <w:rFonts w:ascii="Tahoma" w:hAnsi="Tahoma" w:cs="Tahoma"/>
          <w:sz w:val="22"/>
          <w:szCs w:val="22"/>
        </w:rPr>
      </w:pPr>
      <w:r w:rsidRPr="00263268">
        <w:rPr>
          <w:rFonts w:ascii="Tahoma" w:hAnsi="Tahoma" w:cs="Tahoma"/>
          <w:sz w:val="22"/>
          <w:szCs w:val="22"/>
        </w:rPr>
        <w:t xml:space="preserve">Для предоставления </w:t>
      </w:r>
      <w:r w:rsidR="00166097" w:rsidRPr="00263268">
        <w:rPr>
          <w:rFonts w:ascii="Tahoma" w:hAnsi="Tahoma" w:cs="Tahoma"/>
          <w:sz w:val="22"/>
          <w:szCs w:val="22"/>
        </w:rPr>
        <w:t>Кандидатом/Участником торгов</w:t>
      </w:r>
      <w:r w:rsidRPr="00263268">
        <w:rPr>
          <w:rFonts w:ascii="Tahoma" w:hAnsi="Tahoma" w:cs="Tahoma"/>
          <w:sz w:val="22"/>
          <w:szCs w:val="22"/>
        </w:rPr>
        <w:t xml:space="preserve"> на Биржу </w:t>
      </w:r>
      <w:r w:rsidR="001969EA" w:rsidRPr="00263268">
        <w:rPr>
          <w:rFonts w:ascii="Tahoma" w:hAnsi="Tahoma" w:cs="Tahoma"/>
          <w:sz w:val="22"/>
          <w:szCs w:val="22"/>
        </w:rPr>
        <w:t xml:space="preserve">документов </w:t>
      </w:r>
      <w:r w:rsidRPr="00263268">
        <w:rPr>
          <w:rFonts w:ascii="Tahoma" w:hAnsi="Tahoma" w:cs="Tahoma"/>
          <w:sz w:val="22"/>
          <w:szCs w:val="22"/>
        </w:rPr>
        <w:t xml:space="preserve">(далее – </w:t>
      </w:r>
      <w:r w:rsidR="001969EA" w:rsidRPr="00263268">
        <w:rPr>
          <w:rFonts w:ascii="Tahoma" w:hAnsi="Tahoma" w:cs="Tahoma"/>
          <w:sz w:val="22"/>
          <w:szCs w:val="22"/>
        </w:rPr>
        <w:t xml:space="preserve">предоставляемые </w:t>
      </w:r>
      <w:r w:rsidRPr="00263268">
        <w:rPr>
          <w:rFonts w:ascii="Tahoma" w:hAnsi="Tahoma" w:cs="Tahoma"/>
          <w:sz w:val="22"/>
          <w:szCs w:val="22"/>
        </w:rPr>
        <w:t>документ</w:t>
      </w:r>
      <w:r w:rsidR="001969EA" w:rsidRPr="00263268">
        <w:rPr>
          <w:rFonts w:ascii="Tahoma" w:hAnsi="Tahoma" w:cs="Tahoma"/>
          <w:sz w:val="22"/>
          <w:szCs w:val="22"/>
        </w:rPr>
        <w:t>ы</w:t>
      </w:r>
      <w:r w:rsidRPr="00263268">
        <w:rPr>
          <w:rFonts w:ascii="Tahoma" w:hAnsi="Tahoma" w:cs="Tahoma"/>
          <w:sz w:val="22"/>
          <w:szCs w:val="22"/>
        </w:rPr>
        <w:t xml:space="preserve">) необходимо предварительное или одновременное предоставление </w:t>
      </w:r>
      <w:r w:rsidR="008B7038" w:rsidRPr="00263268">
        <w:rPr>
          <w:rFonts w:ascii="Tahoma" w:hAnsi="Tahoma" w:cs="Tahoma"/>
          <w:sz w:val="22"/>
          <w:szCs w:val="22"/>
        </w:rPr>
        <w:t>Кандидатом/Участником</w:t>
      </w:r>
      <w:r w:rsidRPr="00263268">
        <w:rPr>
          <w:rFonts w:ascii="Tahoma" w:hAnsi="Tahoma" w:cs="Tahoma"/>
          <w:sz w:val="22"/>
          <w:szCs w:val="22"/>
        </w:rPr>
        <w:t xml:space="preserve"> </w:t>
      </w:r>
      <w:r w:rsidR="005F2101" w:rsidRPr="00263268">
        <w:rPr>
          <w:rFonts w:ascii="Tahoma" w:hAnsi="Tahoma" w:cs="Tahoma"/>
          <w:sz w:val="22"/>
          <w:szCs w:val="22"/>
        </w:rPr>
        <w:t>торгов</w:t>
      </w:r>
      <w:r w:rsidRPr="00263268">
        <w:rPr>
          <w:rFonts w:ascii="Tahoma" w:hAnsi="Tahoma" w:cs="Tahoma"/>
          <w:sz w:val="22"/>
          <w:szCs w:val="22"/>
        </w:rPr>
        <w:t xml:space="preserve"> на Биржу:</w:t>
      </w:r>
    </w:p>
    <w:p w:rsidR="00CA74DE" w:rsidRPr="00263268" w:rsidRDefault="00CA74DE" w:rsidP="00A21E9A">
      <w:pPr>
        <w:numPr>
          <w:ilvl w:val="1"/>
          <w:numId w:val="9"/>
        </w:numPr>
        <w:spacing w:after="120"/>
        <w:ind w:hanging="731"/>
        <w:jc w:val="both"/>
        <w:rPr>
          <w:rFonts w:ascii="Tahoma" w:hAnsi="Tahoma" w:cs="Tahoma"/>
          <w:sz w:val="22"/>
          <w:szCs w:val="22"/>
        </w:rPr>
      </w:pPr>
      <w:r w:rsidRPr="00263268">
        <w:rPr>
          <w:rFonts w:ascii="Tahoma" w:hAnsi="Tahoma" w:cs="Tahoma"/>
          <w:sz w:val="22"/>
          <w:szCs w:val="22"/>
        </w:rPr>
        <w:t xml:space="preserve">документа, удостоверяющего наличие соответствующих полномочий у лица, подписавшего </w:t>
      </w:r>
      <w:r w:rsidR="001969EA" w:rsidRPr="00263268">
        <w:rPr>
          <w:rFonts w:ascii="Tahoma" w:hAnsi="Tahoma" w:cs="Tahoma"/>
          <w:sz w:val="22"/>
          <w:szCs w:val="22"/>
        </w:rPr>
        <w:t xml:space="preserve">предоставляемые </w:t>
      </w:r>
      <w:r w:rsidRPr="00263268">
        <w:rPr>
          <w:rFonts w:ascii="Tahoma" w:hAnsi="Tahoma" w:cs="Tahoma"/>
          <w:sz w:val="22"/>
          <w:szCs w:val="22"/>
        </w:rPr>
        <w:t>документ</w:t>
      </w:r>
      <w:r w:rsidR="001969EA" w:rsidRPr="00263268">
        <w:rPr>
          <w:rFonts w:ascii="Tahoma" w:hAnsi="Tahoma" w:cs="Tahoma"/>
          <w:sz w:val="22"/>
          <w:szCs w:val="22"/>
        </w:rPr>
        <w:t>ы</w:t>
      </w:r>
      <w:r w:rsidRPr="00263268">
        <w:rPr>
          <w:rFonts w:ascii="Tahoma" w:hAnsi="Tahoma" w:cs="Tahoma"/>
          <w:sz w:val="22"/>
          <w:szCs w:val="22"/>
        </w:rPr>
        <w:t>;</w:t>
      </w:r>
    </w:p>
    <w:p w:rsidR="00CA74DE" w:rsidRPr="00773F30" w:rsidRDefault="00CA74DE" w:rsidP="00D85F8B">
      <w:pPr>
        <w:numPr>
          <w:ilvl w:val="1"/>
          <w:numId w:val="9"/>
        </w:numPr>
        <w:spacing w:after="120"/>
        <w:ind w:hanging="720"/>
        <w:jc w:val="both"/>
        <w:rPr>
          <w:rFonts w:ascii="Tahoma" w:hAnsi="Tahoma" w:cs="Tahoma"/>
          <w:sz w:val="22"/>
          <w:szCs w:val="22"/>
        </w:rPr>
      </w:pPr>
      <w:r w:rsidRPr="00D85F8B">
        <w:rPr>
          <w:rFonts w:ascii="Tahoma" w:hAnsi="Tahoma" w:cs="Tahoma"/>
          <w:sz w:val="22"/>
          <w:szCs w:val="22"/>
        </w:rPr>
        <w:t xml:space="preserve">документа, содержащего образец подписи лица, подписавшего </w:t>
      </w:r>
      <w:r w:rsidRPr="00773F30">
        <w:rPr>
          <w:rFonts w:ascii="Tahoma" w:hAnsi="Tahoma" w:cs="Tahoma"/>
          <w:sz w:val="22"/>
          <w:szCs w:val="22"/>
        </w:rPr>
        <w:t>документ</w:t>
      </w:r>
      <w:r w:rsidR="001969EA" w:rsidRPr="00773F30">
        <w:rPr>
          <w:rFonts w:ascii="Tahoma" w:hAnsi="Tahoma" w:cs="Tahoma"/>
          <w:sz w:val="22"/>
          <w:szCs w:val="22"/>
        </w:rPr>
        <w:t>ы</w:t>
      </w:r>
      <w:r w:rsidR="00D85F8B" w:rsidRPr="00773F30">
        <w:rPr>
          <w:rFonts w:ascii="Tahoma" w:hAnsi="Tahoma" w:cs="Tahoma"/>
          <w:sz w:val="22"/>
          <w:szCs w:val="22"/>
        </w:rPr>
        <w:t xml:space="preserve">, предоставляемые </w:t>
      </w:r>
      <w:r w:rsidR="00EF5F86" w:rsidRPr="00773F30">
        <w:rPr>
          <w:rFonts w:ascii="Tahoma" w:hAnsi="Tahoma" w:cs="Tahoma"/>
          <w:sz w:val="22"/>
          <w:szCs w:val="22"/>
        </w:rPr>
        <w:t>в бумажной форме</w:t>
      </w:r>
      <w:r w:rsidRPr="00773F30">
        <w:rPr>
          <w:rFonts w:ascii="Tahoma" w:hAnsi="Tahoma" w:cs="Tahoma"/>
          <w:sz w:val="22"/>
          <w:szCs w:val="22"/>
        </w:rPr>
        <w:t>;</w:t>
      </w:r>
    </w:p>
    <w:p w:rsidR="00CA74DE" w:rsidRPr="00263268" w:rsidRDefault="00CA74DE" w:rsidP="007924BC">
      <w:pPr>
        <w:numPr>
          <w:ilvl w:val="1"/>
          <w:numId w:val="9"/>
        </w:numPr>
        <w:spacing w:after="120"/>
        <w:ind w:hanging="720"/>
        <w:jc w:val="both"/>
        <w:rPr>
          <w:rFonts w:ascii="Tahoma" w:hAnsi="Tahoma" w:cs="Tahoma"/>
          <w:sz w:val="22"/>
          <w:szCs w:val="22"/>
        </w:rPr>
      </w:pPr>
      <w:r w:rsidRPr="00263268">
        <w:rPr>
          <w:rFonts w:ascii="Tahoma" w:hAnsi="Tahoma" w:cs="Tahoma"/>
          <w:sz w:val="22"/>
          <w:szCs w:val="22"/>
        </w:rPr>
        <w:t xml:space="preserve">документа, содержащего образец оттиска печати </w:t>
      </w:r>
      <w:r w:rsidR="00166097" w:rsidRPr="00263268">
        <w:rPr>
          <w:rFonts w:ascii="Tahoma" w:hAnsi="Tahoma" w:cs="Tahoma"/>
          <w:sz w:val="22"/>
          <w:szCs w:val="22"/>
        </w:rPr>
        <w:t>Кандидата/Участника торгов</w:t>
      </w:r>
      <w:r w:rsidR="003D6AE3" w:rsidRPr="00263268">
        <w:rPr>
          <w:rFonts w:ascii="Tahoma" w:hAnsi="Tahoma" w:cs="Tahoma"/>
          <w:sz w:val="22"/>
          <w:szCs w:val="22"/>
        </w:rPr>
        <w:t xml:space="preserve"> (при наличии)</w:t>
      </w:r>
      <w:r w:rsidRPr="00263268">
        <w:rPr>
          <w:rFonts w:ascii="Tahoma" w:hAnsi="Tahoma" w:cs="Tahoma"/>
          <w:sz w:val="22"/>
          <w:szCs w:val="22"/>
        </w:rPr>
        <w:t>, действительный на момент предоставления на Биржу</w:t>
      </w:r>
      <w:r w:rsidR="00773F30">
        <w:rPr>
          <w:rFonts w:ascii="Tahoma" w:hAnsi="Tahoma" w:cs="Tahoma"/>
          <w:sz w:val="22"/>
          <w:szCs w:val="22"/>
        </w:rPr>
        <w:t xml:space="preserve"> документов на бумажном носителе</w:t>
      </w:r>
      <w:r w:rsidRPr="00263268">
        <w:rPr>
          <w:rFonts w:ascii="Tahoma" w:hAnsi="Tahoma" w:cs="Tahoma"/>
          <w:sz w:val="22"/>
          <w:szCs w:val="22"/>
        </w:rPr>
        <w:t>.</w:t>
      </w:r>
    </w:p>
    <w:p w:rsidR="006C7872" w:rsidRPr="00263268" w:rsidRDefault="006C7872" w:rsidP="0031735A">
      <w:pPr>
        <w:spacing w:after="120"/>
        <w:ind w:left="709"/>
        <w:jc w:val="both"/>
        <w:rPr>
          <w:rFonts w:ascii="Tahoma" w:hAnsi="Tahoma" w:cs="Tahoma"/>
          <w:sz w:val="22"/>
          <w:szCs w:val="22"/>
        </w:rPr>
      </w:pPr>
      <w:r w:rsidRPr="00263268">
        <w:rPr>
          <w:rFonts w:ascii="Tahoma" w:hAnsi="Tahoma" w:cs="Tahoma"/>
          <w:sz w:val="22"/>
          <w:szCs w:val="22"/>
        </w:rPr>
        <w:t xml:space="preserve">Во всех случаях предоставления на Биржу </w:t>
      </w:r>
      <w:r w:rsidR="00FB03E9" w:rsidRPr="00263268">
        <w:rPr>
          <w:rFonts w:ascii="Tahoma" w:hAnsi="Tahoma" w:cs="Tahoma"/>
          <w:sz w:val="22"/>
          <w:szCs w:val="22"/>
        </w:rPr>
        <w:t>выше</w:t>
      </w:r>
      <w:r w:rsidRPr="00263268">
        <w:rPr>
          <w:rFonts w:ascii="Tahoma" w:hAnsi="Tahoma" w:cs="Tahoma"/>
          <w:sz w:val="22"/>
          <w:szCs w:val="22"/>
        </w:rPr>
        <w:t xml:space="preserve">указанных документов следует руководствоваться правилами, установленными для таких документов Приложением </w:t>
      </w:r>
      <w:r w:rsidR="00E35418" w:rsidRPr="00263268">
        <w:rPr>
          <w:rFonts w:ascii="Tahoma" w:hAnsi="Tahoma" w:cs="Tahoma"/>
          <w:sz w:val="22"/>
          <w:szCs w:val="22"/>
        </w:rPr>
        <w:t xml:space="preserve">01 </w:t>
      </w:r>
      <w:r w:rsidRPr="00263268">
        <w:rPr>
          <w:rFonts w:ascii="Tahoma" w:hAnsi="Tahoma" w:cs="Tahoma"/>
          <w:sz w:val="22"/>
          <w:szCs w:val="22"/>
        </w:rPr>
        <w:t xml:space="preserve">к </w:t>
      </w:r>
      <w:r w:rsidR="00D85F8B">
        <w:rPr>
          <w:rFonts w:ascii="Tahoma" w:hAnsi="Tahoma" w:cs="Tahoma"/>
          <w:sz w:val="22"/>
          <w:szCs w:val="22"/>
        </w:rPr>
        <w:t xml:space="preserve">Общей </w:t>
      </w:r>
      <w:r w:rsidR="006D11CF">
        <w:rPr>
          <w:rFonts w:ascii="Tahoma" w:hAnsi="Tahoma" w:cs="Tahoma"/>
          <w:sz w:val="22"/>
          <w:szCs w:val="22"/>
        </w:rPr>
        <w:t xml:space="preserve">части </w:t>
      </w:r>
      <w:r w:rsidRPr="00263268">
        <w:rPr>
          <w:rFonts w:ascii="Tahoma" w:hAnsi="Tahoma" w:cs="Tahoma"/>
          <w:sz w:val="22"/>
          <w:szCs w:val="22"/>
        </w:rPr>
        <w:t>Правил допуска.</w:t>
      </w:r>
    </w:p>
    <w:p w:rsidR="00996E43" w:rsidRPr="00263268" w:rsidRDefault="00996E43" w:rsidP="00273B43">
      <w:pPr>
        <w:numPr>
          <w:ilvl w:val="0"/>
          <w:numId w:val="8"/>
        </w:numPr>
        <w:spacing w:after="120"/>
        <w:ind w:left="709" w:hanging="643"/>
        <w:jc w:val="both"/>
        <w:rPr>
          <w:rFonts w:ascii="Tahoma" w:hAnsi="Tahoma" w:cs="Tahoma"/>
          <w:sz w:val="22"/>
          <w:szCs w:val="22"/>
        </w:rPr>
      </w:pPr>
      <w:r w:rsidRPr="00263268">
        <w:rPr>
          <w:rFonts w:ascii="Tahoma" w:hAnsi="Tahoma" w:cs="Tahoma"/>
          <w:sz w:val="22"/>
          <w:szCs w:val="22"/>
        </w:rPr>
        <w:t>Формы документов, пред</w:t>
      </w:r>
      <w:r w:rsidR="00FB03E9" w:rsidRPr="00263268">
        <w:rPr>
          <w:rFonts w:ascii="Tahoma" w:hAnsi="Tahoma" w:cs="Tahoma"/>
          <w:sz w:val="22"/>
          <w:szCs w:val="22"/>
        </w:rPr>
        <w:t>о</w:t>
      </w:r>
      <w:r w:rsidRPr="00263268">
        <w:rPr>
          <w:rFonts w:ascii="Tahoma" w:hAnsi="Tahoma" w:cs="Tahoma"/>
          <w:sz w:val="22"/>
          <w:szCs w:val="22"/>
        </w:rPr>
        <w:t xml:space="preserve">ставляемых Кандидатом/Участником торгов на Биржу в соответствии с Правилами допуска, </w:t>
      </w:r>
      <w:r w:rsidR="00DA4C00" w:rsidRPr="00263268">
        <w:rPr>
          <w:rFonts w:ascii="Tahoma" w:hAnsi="Tahoma" w:cs="Tahoma"/>
          <w:sz w:val="22"/>
          <w:szCs w:val="22"/>
        </w:rPr>
        <w:t>содержатся</w:t>
      </w:r>
      <w:r w:rsidRPr="00263268">
        <w:rPr>
          <w:rFonts w:ascii="Tahoma" w:hAnsi="Tahoma" w:cs="Tahoma"/>
          <w:sz w:val="22"/>
          <w:szCs w:val="22"/>
        </w:rPr>
        <w:t xml:space="preserve"> </w:t>
      </w:r>
      <w:r w:rsidR="00DA4C00" w:rsidRPr="00263268">
        <w:rPr>
          <w:rFonts w:ascii="Tahoma" w:hAnsi="Tahoma" w:cs="Tahoma"/>
          <w:sz w:val="22"/>
          <w:szCs w:val="22"/>
        </w:rPr>
        <w:t xml:space="preserve">в </w:t>
      </w:r>
      <w:r w:rsidRPr="00263268">
        <w:rPr>
          <w:rFonts w:ascii="Tahoma" w:hAnsi="Tahoma" w:cs="Tahoma"/>
          <w:sz w:val="22"/>
          <w:szCs w:val="22"/>
        </w:rPr>
        <w:t>Правила</w:t>
      </w:r>
      <w:r w:rsidR="00DA4C00" w:rsidRPr="00263268">
        <w:rPr>
          <w:rFonts w:ascii="Tahoma" w:hAnsi="Tahoma" w:cs="Tahoma"/>
          <w:sz w:val="22"/>
          <w:szCs w:val="22"/>
        </w:rPr>
        <w:t>х</w:t>
      </w:r>
      <w:r w:rsidRPr="00263268">
        <w:rPr>
          <w:rFonts w:ascii="Tahoma" w:hAnsi="Tahoma" w:cs="Tahoma"/>
          <w:sz w:val="22"/>
          <w:szCs w:val="22"/>
        </w:rPr>
        <w:t xml:space="preserve"> допуска</w:t>
      </w:r>
      <w:r w:rsidR="00DA4C00" w:rsidRPr="00263268">
        <w:rPr>
          <w:rFonts w:ascii="Tahoma" w:hAnsi="Tahoma" w:cs="Tahoma"/>
          <w:sz w:val="22"/>
          <w:szCs w:val="22"/>
        </w:rPr>
        <w:t xml:space="preserve"> </w:t>
      </w:r>
      <w:r w:rsidR="00FB34B0" w:rsidRPr="00263268">
        <w:rPr>
          <w:rFonts w:ascii="Tahoma" w:hAnsi="Tahoma" w:cs="Tahoma"/>
          <w:sz w:val="22"/>
          <w:szCs w:val="22"/>
        </w:rPr>
        <w:t>и (</w:t>
      </w:r>
      <w:r w:rsidR="00DA4C00" w:rsidRPr="00263268">
        <w:rPr>
          <w:rFonts w:ascii="Tahoma" w:hAnsi="Tahoma" w:cs="Tahoma"/>
          <w:sz w:val="22"/>
          <w:szCs w:val="22"/>
        </w:rPr>
        <w:t>или</w:t>
      </w:r>
      <w:r w:rsidR="00FB34B0" w:rsidRPr="00263268">
        <w:rPr>
          <w:rFonts w:ascii="Tahoma" w:hAnsi="Tahoma" w:cs="Tahoma"/>
          <w:sz w:val="22"/>
          <w:szCs w:val="22"/>
        </w:rPr>
        <w:t>)</w:t>
      </w:r>
      <w:r w:rsidR="00DA4C00" w:rsidRPr="00263268">
        <w:rPr>
          <w:rFonts w:ascii="Tahoma" w:hAnsi="Tahoma" w:cs="Tahoma"/>
          <w:sz w:val="22"/>
          <w:szCs w:val="22"/>
        </w:rPr>
        <w:t xml:space="preserve"> в </w:t>
      </w:r>
      <w:r w:rsidRPr="00263268">
        <w:rPr>
          <w:rFonts w:ascii="Tahoma" w:hAnsi="Tahoma" w:cs="Tahoma"/>
          <w:sz w:val="22"/>
          <w:szCs w:val="22"/>
        </w:rPr>
        <w:t>Форма</w:t>
      </w:r>
      <w:r w:rsidR="00DA4C00" w:rsidRPr="00263268">
        <w:rPr>
          <w:rFonts w:ascii="Tahoma" w:hAnsi="Tahoma" w:cs="Tahoma"/>
          <w:sz w:val="22"/>
          <w:szCs w:val="22"/>
        </w:rPr>
        <w:t>х</w:t>
      </w:r>
      <w:r w:rsidRPr="00263268">
        <w:rPr>
          <w:rFonts w:ascii="Tahoma" w:hAnsi="Tahoma" w:cs="Tahoma"/>
          <w:sz w:val="22"/>
          <w:szCs w:val="22"/>
        </w:rPr>
        <w:t xml:space="preserve"> представляемых документов, раскрываемы</w:t>
      </w:r>
      <w:r w:rsidR="00DA4C00" w:rsidRPr="00263268">
        <w:rPr>
          <w:rFonts w:ascii="Tahoma" w:hAnsi="Tahoma" w:cs="Tahoma"/>
          <w:sz w:val="22"/>
          <w:szCs w:val="22"/>
        </w:rPr>
        <w:t>х</w:t>
      </w:r>
      <w:r w:rsidRPr="00263268">
        <w:rPr>
          <w:rFonts w:ascii="Tahoma" w:hAnsi="Tahoma" w:cs="Tahoma"/>
          <w:sz w:val="22"/>
          <w:szCs w:val="22"/>
        </w:rPr>
        <w:t xml:space="preserve"> на сайте Биржи в сети Интернет.</w:t>
      </w:r>
    </w:p>
    <w:p w:rsidR="00996E43" w:rsidRPr="00263268" w:rsidRDefault="00996E43" w:rsidP="00996E43">
      <w:pPr>
        <w:spacing w:after="120"/>
        <w:ind w:left="709"/>
        <w:jc w:val="both"/>
        <w:rPr>
          <w:rFonts w:ascii="Tahoma" w:hAnsi="Tahoma" w:cs="Tahoma"/>
          <w:sz w:val="22"/>
          <w:szCs w:val="22"/>
        </w:rPr>
      </w:pPr>
      <w:r w:rsidRPr="00263268">
        <w:rPr>
          <w:rFonts w:ascii="Tahoma" w:hAnsi="Tahoma" w:cs="Tahoma"/>
          <w:sz w:val="22"/>
          <w:szCs w:val="22"/>
        </w:rPr>
        <w:t>Документы</w:t>
      </w:r>
      <w:r w:rsidR="00D85F8B">
        <w:rPr>
          <w:rFonts w:ascii="Tahoma" w:hAnsi="Tahoma" w:cs="Tahoma"/>
          <w:sz w:val="22"/>
          <w:szCs w:val="22"/>
        </w:rPr>
        <w:t xml:space="preserve">, форма которых </w:t>
      </w:r>
      <w:r w:rsidR="00DA4C00" w:rsidRPr="00263268">
        <w:rPr>
          <w:rFonts w:ascii="Tahoma" w:hAnsi="Tahoma" w:cs="Tahoma"/>
          <w:sz w:val="22"/>
          <w:szCs w:val="22"/>
        </w:rPr>
        <w:t>содерж</w:t>
      </w:r>
      <w:r w:rsidR="00D85F8B">
        <w:rPr>
          <w:rFonts w:ascii="Tahoma" w:hAnsi="Tahoma" w:cs="Tahoma"/>
          <w:sz w:val="22"/>
          <w:szCs w:val="22"/>
        </w:rPr>
        <w:t>ится</w:t>
      </w:r>
      <w:r w:rsidR="00DA4C00" w:rsidRPr="00263268">
        <w:rPr>
          <w:rFonts w:ascii="Tahoma" w:hAnsi="Tahoma" w:cs="Tahoma"/>
          <w:sz w:val="22"/>
          <w:szCs w:val="22"/>
        </w:rPr>
        <w:t xml:space="preserve"> в </w:t>
      </w:r>
      <w:r w:rsidRPr="00263268">
        <w:rPr>
          <w:rFonts w:ascii="Tahoma" w:hAnsi="Tahoma" w:cs="Tahoma"/>
          <w:sz w:val="22"/>
          <w:szCs w:val="22"/>
        </w:rPr>
        <w:t>Правила</w:t>
      </w:r>
      <w:r w:rsidR="00DA4C00" w:rsidRPr="00263268">
        <w:rPr>
          <w:rFonts w:ascii="Tahoma" w:hAnsi="Tahoma" w:cs="Tahoma"/>
          <w:sz w:val="22"/>
          <w:szCs w:val="22"/>
        </w:rPr>
        <w:t>х</w:t>
      </w:r>
      <w:r w:rsidRPr="00263268">
        <w:rPr>
          <w:rFonts w:ascii="Tahoma" w:hAnsi="Tahoma" w:cs="Tahoma"/>
          <w:sz w:val="22"/>
          <w:szCs w:val="22"/>
        </w:rPr>
        <w:t xml:space="preserve"> допуска, </w:t>
      </w:r>
      <w:r w:rsidR="009A2EEB" w:rsidRPr="00263268">
        <w:rPr>
          <w:rFonts w:ascii="Tahoma" w:hAnsi="Tahoma" w:cs="Tahoma"/>
          <w:sz w:val="22"/>
          <w:szCs w:val="22"/>
        </w:rPr>
        <w:t xml:space="preserve">предоставляются </w:t>
      </w:r>
      <w:r w:rsidR="00773F30">
        <w:rPr>
          <w:rFonts w:ascii="Tahoma" w:hAnsi="Tahoma" w:cs="Tahoma"/>
          <w:sz w:val="22"/>
          <w:szCs w:val="22"/>
        </w:rPr>
        <w:t>на</w:t>
      </w:r>
      <w:r w:rsidR="009A2EEB" w:rsidRPr="00263268">
        <w:rPr>
          <w:rFonts w:ascii="Tahoma" w:hAnsi="Tahoma" w:cs="Tahoma"/>
          <w:sz w:val="22"/>
          <w:szCs w:val="22"/>
        </w:rPr>
        <w:t xml:space="preserve"> бумажно</w:t>
      </w:r>
      <w:r w:rsidR="00773F30">
        <w:rPr>
          <w:rFonts w:ascii="Tahoma" w:hAnsi="Tahoma" w:cs="Tahoma"/>
          <w:sz w:val="22"/>
          <w:szCs w:val="22"/>
        </w:rPr>
        <w:t>м</w:t>
      </w:r>
      <w:r w:rsidR="009A2EEB" w:rsidRPr="00263268">
        <w:rPr>
          <w:rFonts w:ascii="Tahoma" w:hAnsi="Tahoma" w:cs="Tahoma"/>
          <w:sz w:val="22"/>
          <w:szCs w:val="22"/>
        </w:rPr>
        <w:t xml:space="preserve"> </w:t>
      </w:r>
      <w:r w:rsidR="00773F30">
        <w:rPr>
          <w:rFonts w:ascii="Tahoma" w:hAnsi="Tahoma" w:cs="Tahoma"/>
          <w:sz w:val="22"/>
          <w:szCs w:val="22"/>
        </w:rPr>
        <w:t>носителе</w:t>
      </w:r>
      <w:r w:rsidR="009A2EEB" w:rsidRPr="00263268">
        <w:rPr>
          <w:rFonts w:ascii="Tahoma" w:hAnsi="Tahoma" w:cs="Tahoma"/>
          <w:sz w:val="22"/>
          <w:szCs w:val="22"/>
        </w:rPr>
        <w:t>. Документы</w:t>
      </w:r>
      <w:r w:rsidR="00D85F8B">
        <w:rPr>
          <w:rFonts w:ascii="Tahoma" w:hAnsi="Tahoma" w:cs="Tahoma"/>
          <w:sz w:val="22"/>
          <w:szCs w:val="22"/>
        </w:rPr>
        <w:t xml:space="preserve">, форма которых </w:t>
      </w:r>
      <w:r w:rsidR="009A2EEB" w:rsidRPr="00263268">
        <w:rPr>
          <w:rFonts w:ascii="Tahoma" w:hAnsi="Tahoma" w:cs="Tahoma"/>
          <w:sz w:val="22"/>
          <w:szCs w:val="22"/>
        </w:rPr>
        <w:t>содерж</w:t>
      </w:r>
      <w:r w:rsidR="00D85F8B">
        <w:rPr>
          <w:rFonts w:ascii="Tahoma" w:hAnsi="Tahoma" w:cs="Tahoma"/>
          <w:sz w:val="22"/>
          <w:szCs w:val="22"/>
        </w:rPr>
        <w:t>ится</w:t>
      </w:r>
      <w:r w:rsidR="00DA4C00" w:rsidRPr="00263268">
        <w:rPr>
          <w:rFonts w:ascii="Tahoma" w:hAnsi="Tahoma" w:cs="Tahoma"/>
          <w:sz w:val="22"/>
          <w:szCs w:val="22"/>
        </w:rPr>
        <w:t xml:space="preserve"> в </w:t>
      </w:r>
      <w:r w:rsidRPr="00263268">
        <w:rPr>
          <w:rFonts w:ascii="Tahoma" w:hAnsi="Tahoma" w:cs="Tahoma"/>
          <w:sz w:val="22"/>
          <w:szCs w:val="22"/>
        </w:rPr>
        <w:t>Форма</w:t>
      </w:r>
      <w:r w:rsidR="00DA4C00" w:rsidRPr="00263268">
        <w:rPr>
          <w:rFonts w:ascii="Tahoma" w:hAnsi="Tahoma" w:cs="Tahoma"/>
          <w:sz w:val="22"/>
          <w:szCs w:val="22"/>
        </w:rPr>
        <w:t>х</w:t>
      </w:r>
      <w:r w:rsidRPr="00263268">
        <w:rPr>
          <w:rFonts w:ascii="Tahoma" w:hAnsi="Tahoma" w:cs="Tahoma"/>
          <w:sz w:val="22"/>
          <w:szCs w:val="22"/>
        </w:rPr>
        <w:t xml:space="preserve"> представляемых документов, могут быть пред</w:t>
      </w:r>
      <w:r w:rsidR="00FB03E9" w:rsidRPr="00263268">
        <w:rPr>
          <w:rFonts w:ascii="Tahoma" w:hAnsi="Tahoma" w:cs="Tahoma"/>
          <w:sz w:val="22"/>
          <w:szCs w:val="22"/>
        </w:rPr>
        <w:t>о</w:t>
      </w:r>
      <w:r w:rsidRPr="00263268">
        <w:rPr>
          <w:rFonts w:ascii="Tahoma" w:hAnsi="Tahoma" w:cs="Tahoma"/>
          <w:sz w:val="22"/>
          <w:szCs w:val="22"/>
        </w:rPr>
        <w:t xml:space="preserve">ставлены на Биржу </w:t>
      </w:r>
      <w:r w:rsidR="00773F30">
        <w:rPr>
          <w:rFonts w:ascii="Tahoma" w:hAnsi="Tahoma" w:cs="Tahoma"/>
          <w:sz w:val="22"/>
          <w:szCs w:val="22"/>
        </w:rPr>
        <w:t xml:space="preserve">на </w:t>
      </w:r>
      <w:r w:rsidRPr="00263268">
        <w:rPr>
          <w:rFonts w:ascii="Tahoma" w:hAnsi="Tahoma" w:cs="Tahoma"/>
          <w:sz w:val="22"/>
          <w:szCs w:val="22"/>
        </w:rPr>
        <w:t>бумажно</w:t>
      </w:r>
      <w:r w:rsidR="00773F30">
        <w:rPr>
          <w:rFonts w:ascii="Tahoma" w:hAnsi="Tahoma" w:cs="Tahoma"/>
          <w:sz w:val="22"/>
          <w:szCs w:val="22"/>
        </w:rPr>
        <w:t>м</w:t>
      </w:r>
      <w:r w:rsidRPr="00263268">
        <w:rPr>
          <w:rFonts w:ascii="Tahoma" w:hAnsi="Tahoma" w:cs="Tahoma"/>
          <w:sz w:val="22"/>
          <w:szCs w:val="22"/>
        </w:rPr>
        <w:t xml:space="preserve"> </w:t>
      </w:r>
      <w:r w:rsidR="00773F30">
        <w:rPr>
          <w:rFonts w:ascii="Tahoma" w:hAnsi="Tahoma" w:cs="Tahoma"/>
          <w:sz w:val="22"/>
          <w:szCs w:val="22"/>
        </w:rPr>
        <w:t>носителе</w:t>
      </w:r>
      <w:r w:rsidRPr="00263268">
        <w:rPr>
          <w:rFonts w:ascii="Tahoma" w:hAnsi="Tahoma" w:cs="Tahoma"/>
          <w:sz w:val="22"/>
          <w:szCs w:val="22"/>
        </w:rPr>
        <w:t xml:space="preserve"> или в форме электронного документа с использованием ЭДО.</w:t>
      </w:r>
    </w:p>
    <w:p w:rsidR="00CA74DE" w:rsidRPr="00263268" w:rsidRDefault="00CA74DE" w:rsidP="006C4711">
      <w:pPr>
        <w:numPr>
          <w:ilvl w:val="0"/>
          <w:numId w:val="8"/>
        </w:numPr>
        <w:spacing w:after="120"/>
        <w:ind w:left="709" w:hanging="643"/>
        <w:jc w:val="both"/>
        <w:rPr>
          <w:rFonts w:ascii="Tahoma" w:hAnsi="Tahoma" w:cs="Tahoma"/>
          <w:sz w:val="22"/>
          <w:szCs w:val="22"/>
        </w:rPr>
      </w:pPr>
      <w:r w:rsidRPr="00263268">
        <w:rPr>
          <w:rFonts w:ascii="Tahoma" w:hAnsi="Tahoma" w:cs="Tahoma"/>
          <w:sz w:val="22"/>
          <w:szCs w:val="22"/>
        </w:rPr>
        <w:t>Биржа</w:t>
      </w:r>
      <w:r w:rsidR="000513DE" w:rsidRPr="00263268">
        <w:rPr>
          <w:rFonts w:ascii="Tahoma" w:hAnsi="Tahoma" w:cs="Tahoma"/>
          <w:sz w:val="22"/>
          <w:szCs w:val="22"/>
        </w:rPr>
        <w:t xml:space="preserve"> вправе</w:t>
      </w:r>
      <w:r w:rsidRPr="00263268">
        <w:rPr>
          <w:rFonts w:ascii="Tahoma" w:hAnsi="Tahoma" w:cs="Tahoma"/>
          <w:sz w:val="22"/>
          <w:szCs w:val="22"/>
        </w:rPr>
        <w:t xml:space="preserve"> отказат</w:t>
      </w:r>
      <w:r w:rsidR="000513DE" w:rsidRPr="00263268">
        <w:rPr>
          <w:rFonts w:ascii="Tahoma" w:hAnsi="Tahoma" w:cs="Tahoma"/>
          <w:sz w:val="22"/>
          <w:szCs w:val="22"/>
        </w:rPr>
        <w:t>ь</w:t>
      </w:r>
      <w:r w:rsidRPr="00263268">
        <w:rPr>
          <w:rFonts w:ascii="Tahoma" w:hAnsi="Tahoma" w:cs="Tahoma"/>
          <w:sz w:val="22"/>
          <w:szCs w:val="22"/>
        </w:rPr>
        <w:t xml:space="preserve"> </w:t>
      </w:r>
      <w:r w:rsidR="00166097" w:rsidRPr="00263268">
        <w:rPr>
          <w:rFonts w:ascii="Tahoma" w:hAnsi="Tahoma" w:cs="Tahoma"/>
          <w:sz w:val="22"/>
          <w:szCs w:val="22"/>
        </w:rPr>
        <w:t>Кандидату/Участнику торгов</w:t>
      </w:r>
      <w:r w:rsidRPr="00263268">
        <w:rPr>
          <w:rFonts w:ascii="Tahoma" w:hAnsi="Tahoma" w:cs="Tahoma"/>
          <w:sz w:val="22"/>
          <w:szCs w:val="22"/>
        </w:rPr>
        <w:t xml:space="preserve"> в приеме </w:t>
      </w:r>
      <w:r w:rsidR="001969EA" w:rsidRPr="00263268">
        <w:rPr>
          <w:rFonts w:ascii="Tahoma" w:hAnsi="Tahoma" w:cs="Tahoma"/>
          <w:sz w:val="22"/>
          <w:szCs w:val="22"/>
        </w:rPr>
        <w:t xml:space="preserve">предоставляемых документов </w:t>
      </w:r>
      <w:r w:rsidRPr="00263268">
        <w:rPr>
          <w:rFonts w:ascii="Tahoma" w:hAnsi="Tahoma" w:cs="Tahoma"/>
          <w:sz w:val="22"/>
          <w:szCs w:val="22"/>
        </w:rPr>
        <w:t>в следующих случаях:</w:t>
      </w:r>
    </w:p>
    <w:p w:rsidR="00CA74DE" w:rsidRPr="00263268" w:rsidRDefault="006C4711" w:rsidP="00456663">
      <w:pPr>
        <w:numPr>
          <w:ilvl w:val="1"/>
          <w:numId w:val="10"/>
        </w:numPr>
        <w:spacing w:after="120"/>
        <w:ind w:hanging="731"/>
        <w:jc w:val="both"/>
        <w:rPr>
          <w:rFonts w:ascii="Tahoma" w:hAnsi="Tahoma" w:cs="Tahoma"/>
          <w:sz w:val="22"/>
          <w:szCs w:val="22"/>
        </w:rPr>
      </w:pPr>
      <w:r w:rsidRPr="00263268">
        <w:rPr>
          <w:rFonts w:ascii="Tahoma" w:hAnsi="Tahoma" w:cs="Tahoma"/>
          <w:sz w:val="22"/>
          <w:szCs w:val="22"/>
        </w:rPr>
        <w:t xml:space="preserve">несоответствие предоставляемых документов </w:t>
      </w:r>
      <w:r w:rsidR="000513DE" w:rsidRPr="00263268">
        <w:rPr>
          <w:rFonts w:ascii="Tahoma" w:hAnsi="Tahoma" w:cs="Tahoma"/>
          <w:sz w:val="22"/>
          <w:szCs w:val="22"/>
        </w:rPr>
        <w:t xml:space="preserve">формам, </w:t>
      </w:r>
      <w:r w:rsidR="0092203D" w:rsidRPr="00263268">
        <w:rPr>
          <w:rFonts w:ascii="Tahoma" w:hAnsi="Tahoma" w:cs="Tahoma"/>
          <w:sz w:val="22"/>
          <w:szCs w:val="22"/>
        </w:rPr>
        <w:t xml:space="preserve">утвержденным </w:t>
      </w:r>
      <w:r w:rsidR="000513DE" w:rsidRPr="00263268">
        <w:rPr>
          <w:rFonts w:ascii="Tahoma" w:hAnsi="Tahoma" w:cs="Tahoma"/>
          <w:sz w:val="22"/>
          <w:szCs w:val="22"/>
        </w:rPr>
        <w:t>Правила</w:t>
      </w:r>
      <w:r w:rsidR="0092203D" w:rsidRPr="00263268">
        <w:rPr>
          <w:rFonts w:ascii="Tahoma" w:hAnsi="Tahoma" w:cs="Tahoma"/>
          <w:sz w:val="22"/>
          <w:szCs w:val="22"/>
        </w:rPr>
        <w:t>ми</w:t>
      </w:r>
      <w:r w:rsidR="000513DE" w:rsidRPr="00263268">
        <w:rPr>
          <w:rFonts w:ascii="Tahoma" w:hAnsi="Tahoma" w:cs="Tahoma"/>
          <w:sz w:val="22"/>
          <w:szCs w:val="22"/>
        </w:rPr>
        <w:t xml:space="preserve"> допуска</w:t>
      </w:r>
      <w:r w:rsidR="00DA4C00" w:rsidRPr="00263268">
        <w:rPr>
          <w:rFonts w:ascii="Tahoma" w:hAnsi="Tahoma" w:cs="Tahoma"/>
          <w:sz w:val="22"/>
          <w:szCs w:val="22"/>
        </w:rPr>
        <w:t>/</w:t>
      </w:r>
      <w:r w:rsidR="00996E43" w:rsidRPr="00263268">
        <w:rPr>
          <w:rFonts w:ascii="Tahoma" w:hAnsi="Tahoma" w:cs="Tahoma"/>
          <w:sz w:val="22"/>
          <w:szCs w:val="22"/>
        </w:rPr>
        <w:t xml:space="preserve"> Форма</w:t>
      </w:r>
      <w:r w:rsidR="0092203D" w:rsidRPr="00263268">
        <w:rPr>
          <w:rFonts w:ascii="Tahoma" w:hAnsi="Tahoma" w:cs="Tahoma"/>
          <w:sz w:val="22"/>
          <w:szCs w:val="22"/>
        </w:rPr>
        <w:t>ми</w:t>
      </w:r>
      <w:r w:rsidR="00996E43" w:rsidRPr="00263268">
        <w:rPr>
          <w:rFonts w:ascii="Tahoma" w:hAnsi="Tahoma" w:cs="Tahoma"/>
          <w:sz w:val="22"/>
          <w:szCs w:val="22"/>
        </w:rPr>
        <w:t xml:space="preserve"> пред</w:t>
      </w:r>
      <w:r w:rsidR="00FB03E9" w:rsidRPr="00263268">
        <w:rPr>
          <w:rFonts w:ascii="Tahoma" w:hAnsi="Tahoma" w:cs="Tahoma"/>
          <w:sz w:val="22"/>
          <w:szCs w:val="22"/>
        </w:rPr>
        <w:t>о</w:t>
      </w:r>
      <w:r w:rsidR="00996E43" w:rsidRPr="00263268">
        <w:rPr>
          <w:rFonts w:ascii="Tahoma" w:hAnsi="Tahoma" w:cs="Tahoma"/>
          <w:sz w:val="22"/>
          <w:szCs w:val="22"/>
        </w:rPr>
        <w:t>ставляемых документов</w:t>
      </w:r>
      <w:r w:rsidR="00CA74DE" w:rsidRPr="00263268">
        <w:rPr>
          <w:rFonts w:ascii="Tahoma" w:hAnsi="Tahoma" w:cs="Tahoma"/>
          <w:sz w:val="22"/>
          <w:szCs w:val="22"/>
        </w:rPr>
        <w:t>;</w:t>
      </w:r>
    </w:p>
    <w:p w:rsidR="00CA74DE" w:rsidRPr="00263268" w:rsidRDefault="00CA74DE" w:rsidP="006C4711">
      <w:pPr>
        <w:numPr>
          <w:ilvl w:val="1"/>
          <w:numId w:val="10"/>
        </w:numPr>
        <w:spacing w:after="120"/>
        <w:ind w:left="1418" w:hanging="709"/>
        <w:jc w:val="both"/>
        <w:rPr>
          <w:rFonts w:ascii="Tahoma" w:hAnsi="Tahoma" w:cs="Tahoma"/>
          <w:sz w:val="22"/>
          <w:szCs w:val="22"/>
        </w:rPr>
      </w:pPr>
      <w:r w:rsidRPr="00263268">
        <w:rPr>
          <w:rFonts w:ascii="Tahoma" w:hAnsi="Tahoma" w:cs="Tahoma"/>
          <w:sz w:val="22"/>
          <w:szCs w:val="22"/>
        </w:rPr>
        <w:t>некомплектность и</w:t>
      </w:r>
      <w:r w:rsidR="00FB03E9" w:rsidRPr="00263268">
        <w:rPr>
          <w:rFonts w:ascii="Tahoma" w:hAnsi="Tahoma" w:cs="Tahoma"/>
          <w:sz w:val="22"/>
          <w:szCs w:val="22"/>
        </w:rPr>
        <w:t xml:space="preserve"> (</w:t>
      </w:r>
      <w:r w:rsidRPr="00263268">
        <w:rPr>
          <w:rFonts w:ascii="Tahoma" w:hAnsi="Tahoma" w:cs="Tahoma"/>
          <w:sz w:val="22"/>
          <w:szCs w:val="22"/>
        </w:rPr>
        <w:t>или</w:t>
      </w:r>
      <w:r w:rsidR="00FB03E9" w:rsidRPr="00263268">
        <w:rPr>
          <w:rFonts w:ascii="Tahoma" w:hAnsi="Tahoma" w:cs="Tahoma"/>
          <w:sz w:val="22"/>
          <w:szCs w:val="22"/>
        </w:rPr>
        <w:t>)</w:t>
      </w:r>
      <w:r w:rsidRPr="00263268">
        <w:rPr>
          <w:rFonts w:ascii="Tahoma" w:hAnsi="Tahoma" w:cs="Tahoma"/>
          <w:sz w:val="22"/>
          <w:szCs w:val="22"/>
        </w:rPr>
        <w:t xml:space="preserve"> несоответствие </w:t>
      </w:r>
      <w:r w:rsidR="001969EA" w:rsidRPr="00263268">
        <w:rPr>
          <w:rFonts w:ascii="Tahoma" w:hAnsi="Tahoma" w:cs="Tahoma"/>
          <w:sz w:val="22"/>
          <w:szCs w:val="22"/>
        </w:rPr>
        <w:t xml:space="preserve">предоставляемых документов </w:t>
      </w:r>
      <w:r w:rsidRPr="00263268">
        <w:rPr>
          <w:rFonts w:ascii="Tahoma" w:hAnsi="Tahoma" w:cs="Tahoma"/>
          <w:sz w:val="22"/>
          <w:szCs w:val="22"/>
        </w:rPr>
        <w:t xml:space="preserve">требованиям к оформлению документов, установленным Правилами </w:t>
      </w:r>
      <w:r w:rsidR="00CA269D" w:rsidRPr="00263268">
        <w:rPr>
          <w:rFonts w:ascii="Tahoma" w:hAnsi="Tahoma" w:cs="Tahoma"/>
          <w:sz w:val="22"/>
          <w:szCs w:val="22"/>
        </w:rPr>
        <w:t>допуска</w:t>
      </w:r>
      <w:r w:rsidR="009A2EEB" w:rsidRPr="00263268">
        <w:rPr>
          <w:rFonts w:ascii="Tahoma" w:hAnsi="Tahoma" w:cs="Tahoma"/>
          <w:sz w:val="22"/>
          <w:szCs w:val="22"/>
        </w:rPr>
        <w:t>/ Формами предоставляемых документов</w:t>
      </w:r>
      <w:r w:rsidRPr="00263268">
        <w:rPr>
          <w:rFonts w:ascii="Tahoma" w:hAnsi="Tahoma" w:cs="Tahoma"/>
          <w:sz w:val="22"/>
          <w:szCs w:val="22"/>
        </w:rPr>
        <w:t>.</w:t>
      </w:r>
    </w:p>
    <w:p w:rsidR="00CA74DE" w:rsidRPr="00263268" w:rsidRDefault="00CA74DE" w:rsidP="007924BC">
      <w:pPr>
        <w:numPr>
          <w:ilvl w:val="0"/>
          <w:numId w:val="8"/>
        </w:numPr>
        <w:spacing w:after="120"/>
        <w:ind w:hanging="720"/>
        <w:jc w:val="both"/>
        <w:rPr>
          <w:rFonts w:ascii="Tahoma" w:hAnsi="Tahoma" w:cs="Tahoma"/>
          <w:sz w:val="22"/>
          <w:szCs w:val="22"/>
        </w:rPr>
      </w:pPr>
      <w:r w:rsidRPr="00263268">
        <w:rPr>
          <w:rFonts w:ascii="Tahoma" w:hAnsi="Tahoma" w:cs="Tahoma"/>
          <w:sz w:val="22"/>
          <w:szCs w:val="22"/>
        </w:rPr>
        <w:t>В случаях, указанных в п</w:t>
      </w:r>
      <w:r w:rsidR="00060967" w:rsidRPr="00263268">
        <w:rPr>
          <w:rFonts w:ascii="Tahoma" w:hAnsi="Tahoma" w:cs="Tahoma"/>
          <w:sz w:val="22"/>
          <w:szCs w:val="22"/>
        </w:rPr>
        <w:t>ункте</w:t>
      </w:r>
      <w:r w:rsidRPr="00263268">
        <w:rPr>
          <w:rFonts w:ascii="Tahoma" w:hAnsi="Tahoma" w:cs="Tahoma"/>
          <w:sz w:val="22"/>
          <w:szCs w:val="22"/>
        </w:rPr>
        <w:t xml:space="preserve"> </w:t>
      </w:r>
      <w:r w:rsidR="00996E43" w:rsidRPr="00263268">
        <w:rPr>
          <w:rFonts w:ascii="Tahoma" w:hAnsi="Tahoma" w:cs="Tahoma"/>
          <w:sz w:val="22"/>
          <w:szCs w:val="22"/>
        </w:rPr>
        <w:t xml:space="preserve">4 </w:t>
      </w:r>
      <w:r w:rsidRPr="00263268">
        <w:rPr>
          <w:rFonts w:ascii="Tahoma" w:hAnsi="Tahoma" w:cs="Tahoma"/>
          <w:sz w:val="22"/>
          <w:szCs w:val="22"/>
        </w:rPr>
        <w:t xml:space="preserve">настоящей статьи, </w:t>
      </w:r>
      <w:r w:rsidR="00166097" w:rsidRPr="00263268">
        <w:rPr>
          <w:rFonts w:ascii="Tahoma" w:hAnsi="Tahoma" w:cs="Tahoma"/>
          <w:sz w:val="22"/>
          <w:szCs w:val="22"/>
        </w:rPr>
        <w:t>Кандидат/Участник торгов</w:t>
      </w:r>
      <w:r w:rsidRPr="00263268">
        <w:rPr>
          <w:rFonts w:ascii="Tahoma" w:hAnsi="Tahoma" w:cs="Tahoma"/>
          <w:sz w:val="22"/>
          <w:szCs w:val="22"/>
        </w:rPr>
        <w:t xml:space="preserve">, </w:t>
      </w:r>
      <w:r w:rsidR="00166097" w:rsidRPr="00263268">
        <w:rPr>
          <w:rFonts w:ascii="Tahoma" w:hAnsi="Tahoma" w:cs="Tahoma"/>
          <w:sz w:val="22"/>
          <w:szCs w:val="22"/>
        </w:rPr>
        <w:t xml:space="preserve">предоставивший </w:t>
      </w:r>
      <w:r w:rsidRPr="00263268">
        <w:rPr>
          <w:rFonts w:ascii="Tahoma" w:hAnsi="Tahoma" w:cs="Tahoma"/>
          <w:sz w:val="22"/>
          <w:szCs w:val="22"/>
        </w:rPr>
        <w:t>документы, вправе:</w:t>
      </w:r>
    </w:p>
    <w:p w:rsidR="00CA74DE" w:rsidRPr="00263268" w:rsidRDefault="00CA74DE" w:rsidP="007924BC">
      <w:pPr>
        <w:numPr>
          <w:ilvl w:val="1"/>
          <w:numId w:val="11"/>
        </w:numPr>
        <w:spacing w:after="120"/>
        <w:ind w:hanging="720"/>
        <w:jc w:val="both"/>
        <w:rPr>
          <w:rFonts w:ascii="Tahoma" w:hAnsi="Tahoma" w:cs="Tahoma"/>
          <w:sz w:val="22"/>
          <w:szCs w:val="22"/>
        </w:rPr>
      </w:pPr>
      <w:r w:rsidRPr="00263268">
        <w:rPr>
          <w:rFonts w:ascii="Tahoma" w:hAnsi="Tahoma" w:cs="Tahoma"/>
          <w:sz w:val="22"/>
          <w:szCs w:val="22"/>
        </w:rPr>
        <w:t xml:space="preserve">устранить нарушения требований к оформлению и подаче документов. В этом случае датой подачи </w:t>
      </w:r>
      <w:r w:rsidR="001969EA" w:rsidRPr="00263268">
        <w:rPr>
          <w:rFonts w:ascii="Tahoma" w:hAnsi="Tahoma" w:cs="Tahoma"/>
          <w:sz w:val="22"/>
          <w:szCs w:val="22"/>
        </w:rPr>
        <w:t xml:space="preserve">документов </w:t>
      </w:r>
      <w:r w:rsidRPr="00263268">
        <w:rPr>
          <w:rFonts w:ascii="Tahoma" w:hAnsi="Tahoma" w:cs="Tahoma"/>
          <w:sz w:val="22"/>
          <w:szCs w:val="22"/>
        </w:rPr>
        <w:t xml:space="preserve">считается дата предоставления документов с устраненными нарушениями, а данные документы рассматриваются повторно в соответствии с установленным Правилами </w:t>
      </w:r>
      <w:r w:rsidR="00CA269D" w:rsidRPr="00263268">
        <w:rPr>
          <w:rFonts w:ascii="Tahoma" w:hAnsi="Tahoma" w:cs="Tahoma"/>
          <w:sz w:val="22"/>
          <w:szCs w:val="22"/>
        </w:rPr>
        <w:t xml:space="preserve">допуска </w:t>
      </w:r>
      <w:r w:rsidRPr="00263268">
        <w:rPr>
          <w:rFonts w:ascii="Tahoma" w:hAnsi="Tahoma" w:cs="Tahoma"/>
          <w:sz w:val="22"/>
          <w:szCs w:val="22"/>
        </w:rPr>
        <w:t>порядком;</w:t>
      </w:r>
    </w:p>
    <w:p w:rsidR="00CA74DE" w:rsidRPr="00263268" w:rsidRDefault="00CA74DE" w:rsidP="007924BC">
      <w:pPr>
        <w:numPr>
          <w:ilvl w:val="1"/>
          <w:numId w:val="11"/>
        </w:numPr>
        <w:spacing w:after="120"/>
        <w:ind w:hanging="720"/>
        <w:jc w:val="both"/>
        <w:rPr>
          <w:rFonts w:ascii="Tahoma" w:hAnsi="Tahoma" w:cs="Tahoma"/>
          <w:sz w:val="22"/>
          <w:szCs w:val="22"/>
        </w:rPr>
      </w:pPr>
      <w:r w:rsidRPr="00263268">
        <w:rPr>
          <w:rFonts w:ascii="Tahoma" w:hAnsi="Tahoma" w:cs="Tahoma"/>
          <w:sz w:val="22"/>
          <w:szCs w:val="22"/>
        </w:rPr>
        <w:t>отозвать предоставленные на Биржу документы.</w:t>
      </w:r>
    </w:p>
    <w:p w:rsidR="00996E43" w:rsidRPr="00263268" w:rsidRDefault="00134C05" w:rsidP="00456663">
      <w:pPr>
        <w:numPr>
          <w:ilvl w:val="0"/>
          <w:numId w:val="8"/>
        </w:numPr>
        <w:spacing w:after="120"/>
        <w:ind w:left="709" w:hanging="643"/>
        <w:jc w:val="both"/>
        <w:rPr>
          <w:rFonts w:ascii="Tahoma" w:hAnsi="Tahoma" w:cs="Tahoma"/>
          <w:sz w:val="22"/>
          <w:szCs w:val="22"/>
        </w:rPr>
      </w:pPr>
      <w:r w:rsidRPr="00263268">
        <w:rPr>
          <w:rFonts w:ascii="Tahoma" w:hAnsi="Tahoma" w:cs="Tahoma"/>
          <w:sz w:val="22"/>
          <w:szCs w:val="22"/>
        </w:rPr>
        <w:t>В случае пред</w:t>
      </w:r>
      <w:r w:rsidR="00106438" w:rsidRPr="00263268">
        <w:rPr>
          <w:rFonts w:ascii="Tahoma" w:hAnsi="Tahoma" w:cs="Tahoma"/>
          <w:sz w:val="22"/>
          <w:szCs w:val="22"/>
        </w:rPr>
        <w:t>о</w:t>
      </w:r>
      <w:r w:rsidRPr="00263268">
        <w:rPr>
          <w:rFonts w:ascii="Tahoma" w:hAnsi="Tahoma" w:cs="Tahoma"/>
          <w:sz w:val="22"/>
          <w:szCs w:val="22"/>
        </w:rPr>
        <w:t xml:space="preserve">ставления </w:t>
      </w:r>
      <w:r w:rsidR="00106438" w:rsidRPr="00263268">
        <w:rPr>
          <w:rFonts w:ascii="Tahoma" w:hAnsi="Tahoma" w:cs="Tahoma"/>
          <w:sz w:val="22"/>
          <w:szCs w:val="22"/>
        </w:rPr>
        <w:t xml:space="preserve">Кандидатом/Участником торгов </w:t>
      </w:r>
      <w:r w:rsidRPr="00263268">
        <w:rPr>
          <w:rFonts w:ascii="Tahoma" w:hAnsi="Tahoma" w:cs="Tahoma"/>
          <w:sz w:val="22"/>
          <w:szCs w:val="22"/>
        </w:rPr>
        <w:t>на Биржу документов с нарушением требований к их оформлению или предоставления неполного комплекта документов</w:t>
      </w:r>
      <w:r w:rsidR="00E30F5E" w:rsidRPr="00263268">
        <w:rPr>
          <w:rFonts w:ascii="Tahoma" w:hAnsi="Tahoma" w:cs="Tahoma"/>
          <w:sz w:val="22"/>
          <w:szCs w:val="22"/>
        </w:rPr>
        <w:t>,</w:t>
      </w:r>
      <w:r w:rsidRPr="00263268">
        <w:rPr>
          <w:rFonts w:ascii="Tahoma" w:hAnsi="Tahoma" w:cs="Tahoma"/>
          <w:sz w:val="22"/>
          <w:szCs w:val="22"/>
        </w:rPr>
        <w:t xml:space="preserve"> такие нарушения должны быть устранены, а недостающие документы предоставлены </w:t>
      </w:r>
      <w:r w:rsidR="00996E43" w:rsidRPr="00263268">
        <w:rPr>
          <w:rFonts w:ascii="Tahoma" w:hAnsi="Tahoma" w:cs="Tahoma"/>
          <w:sz w:val="22"/>
          <w:szCs w:val="22"/>
        </w:rPr>
        <w:t xml:space="preserve">в течение </w:t>
      </w:r>
      <w:r w:rsidR="00992171" w:rsidRPr="00263268">
        <w:rPr>
          <w:rFonts w:ascii="Tahoma" w:hAnsi="Tahoma" w:cs="Tahoma"/>
          <w:sz w:val="22"/>
          <w:szCs w:val="22"/>
        </w:rPr>
        <w:t xml:space="preserve">5 </w:t>
      </w:r>
      <w:r w:rsidR="00996E43" w:rsidRPr="00263268">
        <w:rPr>
          <w:rFonts w:ascii="Tahoma" w:hAnsi="Tahoma" w:cs="Tahoma"/>
          <w:sz w:val="22"/>
          <w:szCs w:val="22"/>
        </w:rPr>
        <w:t>(</w:t>
      </w:r>
      <w:r w:rsidR="00992171" w:rsidRPr="00263268">
        <w:rPr>
          <w:rFonts w:ascii="Tahoma" w:hAnsi="Tahoma" w:cs="Tahoma"/>
          <w:sz w:val="22"/>
          <w:szCs w:val="22"/>
        </w:rPr>
        <w:t>пяти</w:t>
      </w:r>
      <w:r w:rsidR="00996E43" w:rsidRPr="00263268">
        <w:rPr>
          <w:rFonts w:ascii="Tahoma" w:hAnsi="Tahoma" w:cs="Tahoma"/>
          <w:sz w:val="22"/>
          <w:szCs w:val="22"/>
        </w:rPr>
        <w:t xml:space="preserve">) рабочих дней после </w:t>
      </w:r>
      <w:r w:rsidR="00106438" w:rsidRPr="00263268">
        <w:rPr>
          <w:rFonts w:ascii="Tahoma" w:hAnsi="Tahoma" w:cs="Tahoma"/>
          <w:sz w:val="22"/>
          <w:szCs w:val="22"/>
        </w:rPr>
        <w:t xml:space="preserve">информирования Биржей Кандидата/Участника торгов о несоответствии предоставленных им документов требованиям Биржи. Если в течение указанного срока </w:t>
      </w:r>
      <w:r w:rsidR="00996E43" w:rsidRPr="00263268">
        <w:rPr>
          <w:rFonts w:ascii="Tahoma" w:hAnsi="Tahoma" w:cs="Tahoma"/>
          <w:sz w:val="22"/>
          <w:szCs w:val="22"/>
        </w:rPr>
        <w:t>нарушения не будут устранены или необходимые документы не будут пред</w:t>
      </w:r>
      <w:r w:rsidR="00106438" w:rsidRPr="00263268">
        <w:rPr>
          <w:rFonts w:ascii="Tahoma" w:hAnsi="Tahoma" w:cs="Tahoma"/>
          <w:sz w:val="22"/>
          <w:szCs w:val="22"/>
        </w:rPr>
        <w:t>о</w:t>
      </w:r>
      <w:r w:rsidR="00996E43" w:rsidRPr="00263268">
        <w:rPr>
          <w:rFonts w:ascii="Tahoma" w:hAnsi="Tahoma" w:cs="Tahoma"/>
          <w:sz w:val="22"/>
          <w:szCs w:val="22"/>
        </w:rPr>
        <w:t xml:space="preserve">ставлены, Биржа оповещает Кандидата/Участника торгов </w:t>
      </w:r>
      <w:r w:rsidR="00E30F5E" w:rsidRPr="00263268">
        <w:rPr>
          <w:rFonts w:ascii="Tahoma" w:hAnsi="Tahoma" w:cs="Tahoma"/>
          <w:sz w:val="22"/>
          <w:szCs w:val="22"/>
        </w:rPr>
        <w:t xml:space="preserve">в порядке, установленном Правилами допуска, </w:t>
      </w:r>
      <w:r w:rsidR="00996E43" w:rsidRPr="00263268">
        <w:rPr>
          <w:rFonts w:ascii="Tahoma" w:hAnsi="Tahoma" w:cs="Tahoma"/>
          <w:sz w:val="22"/>
          <w:szCs w:val="22"/>
        </w:rPr>
        <w:t>об отказе в рассмотрении данных документов.</w:t>
      </w:r>
    </w:p>
    <w:p w:rsidR="00094741" w:rsidRPr="00263268" w:rsidRDefault="006728D9" w:rsidP="00456663">
      <w:pPr>
        <w:numPr>
          <w:ilvl w:val="0"/>
          <w:numId w:val="8"/>
        </w:numPr>
        <w:spacing w:after="120"/>
        <w:ind w:left="709" w:hanging="709"/>
        <w:jc w:val="both"/>
        <w:rPr>
          <w:rFonts w:ascii="Tahoma" w:hAnsi="Tahoma" w:cs="Tahoma"/>
          <w:sz w:val="22"/>
          <w:szCs w:val="22"/>
        </w:rPr>
      </w:pPr>
      <w:r w:rsidRPr="00263268">
        <w:rPr>
          <w:rFonts w:ascii="Tahoma" w:hAnsi="Tahoma" w:cs="Tahoma"/>
          <w:sz w:val="22"/>
          <w:szCs w:val="22"/>
        </w:rPr>
        <w:t xml:space="preserve">Физические лица, </w:t>
      </w:r>
      <w:r w:rsidR="00996E43" w:rsidRPr="00263268">
        <w:rPr>
          <w:rFonts w:ascii="Tahoma" w:hAnsi="Tahoma" w:cs="Tahoma"/>
          <w:sz w:val="22"/>
          <w:szCs w:val="22"/>
        </w:rPr>
        <w:t>представляющие интересы Кандидата/Участника торгов на основании доверенности/на ином законном основании</w:t>
      </w:r>
      <w:r w:rsidRPr="00263268">
        <w:rPr>
          <w:rFonts w:ascii="Tahoma" w:hAnsi="Tahoma" w:cs="Tahoma"/>
          <w:sz w:val="22"/>
          <w:szCs w:val="22"/>
        </w:rPr>
        <w:t xml:space="preserve">, предоставляют на Биржу собственноручно подписанное согласие на обработку персональных данных по форме, </w:t>
      </w:r>
      <w:r w:rsidR="001D3C14" w:rsidRPr="00263268">
        <w:rPr>
          <w:rFonts w:ascii="Tahoma" w:hAnsi="Tahoma" w:cs="Tahoma"/>
          <w:sz w:val="22"/>
          <w:szCs w:val="22"/>
        </w:rPr>
        <w:t>ра</w:t>
      </w:r>
      <w:r w:rsidR="00653D3D" w:rsidRPr="00263268">
        <w:rPr>
          <w:rFonts w:ascii="Tahoma" w:hAnsi="Tahoma" w:cs="Tahoma"/>
          <w:sz w:val="22"/>
          <w:szCs w:val="22"/>
        </w:rPr>
        <w:t xml:space="preserve">скрываемой </w:t>
      </w:r>
      <w:r w:rsidR="0053245C" w:rsidRPr="00263268">
        <w:rPr>
          <w:rFonts w:ascii="Tahoma" w:hAnsi="Tahoma" w:cs="Tahoma"/>
          <w:sz w:val="22"/>
          <w:szCs w:val="22"/>
        </w:rPr>
        <w:t xml:space="preserve">на сайте </w:t>
      </w:r>
      <w:r w:rsidRPr="00263268">
        <w:rPr>
          <w:rFonts w:ascii="Tahoma" w:hAnsi="Tahoma" w:cs="Tahoma"/>
          <w:sz w:val="22"/>
          <w:szCs w:val="22"/>
        </w:rPr>
        <w:t>Биржи в сети Интернет, если иное не вытекает из требований законодательства Р</w:t>
      </w:r>
      <w:r w:rsidR="00E30F5E" w:rsidRPr="00263268">
        <w:rPr>
          <w:rFonts w:ascii="Tahoma" w:hAnsi="Tahoma" w:cs="Tahoma"/>
          <w:sz w:val="22"/>
          <w:szCs w:val="22"/>
        </w:rPr>
        <w:t xml:space="preserve">оссийской </w:t>
      </w:r>
      <w:r w:rsidRPr="00263268">
        <w:rPr>
          <w:rFonts w:ascii="Tahoma" w:hAnsi="Tahoma" w:cs="Tahoma"/>
          <w:sz w:val="22"/>
          <w:szCs w:val="22"/>
        </w:rPr>
        <w:t>Ф</w:t>
      </w:r>
      <w:r w:rsidR="00E30F5E" w:rsidRPr="00263268">
        <w:rPr>
          <w:rFonts w:ascii="Tahoma" w:hAnsi="Tahoma" w:cs="Tahoma"/>
          <w:sz w:val="22"/>
          <w:szCs w:val="22"/>
        </w:rPr>
        <w:t>едерации</w:t>
      </w:r>
      <w:r w:rsidRPr="00263268">
        <w:rPr>
          <w:rFonts w:ascii="Tahoma" w:hAnsi="Tahoma" w:cs="Tahoma"/>
          <w:sz w:val="22"/>
          <w:szCs w:val="22"/>
        </w:rPr>
        <w:t>.</w:t>
      </w:r>
    </w:p>
    <w:p w:rsidR="00CA74DE" w:rsidRPr="00263268" w:rsidRDefault="005A0EB7" w:rsidP="006C4711">
      <w:pPr>
        <w:numPr>
          <w:ilvl w:val="0"/>
          <w:numId w:val="8"/>
        </w:numPr>
        <w:spacing w:after="120"/>
        <w:ind w:left="709" w:hanging="709"/>
        <w:jc w:val="both"/>
        <w:rPr>
          <w:rFonts w:ascii="Tahoma" w:hAnsi="Tahoma" w:cs="Tahoma"/>
          <w:sz w:val="22"/>
          <w:szCs w:val="22"/>
        </w:rPr>
      </w:pPr>
      <w:r w:rsidRPr="00263268">
        <w:rPr>
          <w:rFonts w:ascii="Tahoma" w:hAnsi="Tahoma" w:cs="Tahoma"/>
          <w:sz w:val="22"/>
          <w:szCs w:val="22"/>
        </w:rPr>
        <w:t>Кандидат/Участник торгов</w:t>
      </w:r>
      <w:r w:rsidR="00CA74DE" w:rsidRPr="00263268">
        <w:rPr>
          <w:rFonts w:ascii="Tahoma" w:hAnsi="Tahoma" w:cs="Tahoma"/>
          <w:sz w:val="22"/>
          <w:szCs w:val="22"/>
        </w:rPr>
        <w:t xml:space="preserve">, обязан </w:t>
      </w:r>
      <w:r w:rsidR="00CE41AC" w:rsidRPr="00263268">
        <w:rPr>
          <w:rFonts w:ascii="Tahoma" w:hAnsi="Tahoma" w:cs="Tahoma"/>
          <w:sz w:val="22"/>
          <w:szCs w:val="22"/>
        </w:rPr>
        <w:t>уведомить Биржу об</w:t>
      </w:r>
      <w:r w:rsidR="005715D8" w:rsidRPr="00263268">
        <w:rPr>
          <w:rFonts w:ascii="Tahoma" w:hAnsi="Tahoma" w:cs="Tahoma"/>
          <w:sz w:val="22"/>
          <w:szCs w:val="22"/>
        </w:rPr>
        <w:t xml:space="preserve"> отмене доверенности, </w:t>
      </w:r>
      <w:r w:rsidR="00CE41AC" w:rsidRPr="00263268">
        <w:rPr>
          <w:rFonts w:ascii="Tahoma" w:hAnsi="Tahoma" w:cs="Tahoma"/>
          <w:sz w:val="22"/>
          <w:szCs w:val="22"/>
        </w:rPr>
        <w:t xml:space="preserve">выданной Кандидатом/Участником торгов для представления его интересов перед Биржей, в течение </w:t>
      </w:r>
      <w:r w:rsidR="00E30F5E" w:rsidRPr="00263268">
        <w:rPr>
          <w:rFonts w:ascii="Tahoma" w:hAnsi="Tahoma" w:cs="Tahoma"/>
          <w:sz w:val="22"/>
          <w:szCs w:val="22"/>
        </w:rPr>
        <w:t>1 (</w:t>
      </w:r>
      <w:r w:rsidR="00CE41AC" w:rsidRPr="00263268">
        <w:rPr>
          <w:rFonts w:ascii="Tahoma" w:hAnsi="Tahoma" w:cs="Tahoma"/>
          <w:sz w:val="22"/>
          <w:szCs w:val="22"/>
        </w:rPr>
        <w:t>одного</w:t>
      </w:r>
      <w:r w:rsidR="00E30F5E" w:rsidRPr="00263268">
        <w:rPr>
          <w:rFonts w:ascii="Tahoma" w:hAnsi="Tahoma" w:cs="Tahoma"/>
          <w:sz w:val="22"/>
          <w:szCs w:val="22"/>
        </w:rPr>
        <w:t>)</w:t>
      </w:r>
      <w:r w:rsidR="00CE41AC" w:rsidRPr="00263268">
        <w:rPr>
          <w:rFonts w:ascii="Tahoma" w:hAnsi="Tahoma" w:cs="Tahoma"/>
          <w:sz w:val="22"/>
          <w:szCs w:val="22"/>
        </w:rPr>
        <w:t xml:space="preserve"> рабочего дня с даты отмены доверенности.</w:t>
      </w:r>
    </w:p>
    <w:p w:rsidR="00701A35" w:rsidRPr="00263268" w:rsidRDefault="00701A35" w:rsidP="001315CE">
      <w:pPr>
        <w:spacing w:after="120"/>
        <w:ind w:left="709"/>
        <w:jc w:val="both"/>
        <w:rPr>
          <w:rFonts w:ascii="Tahoma" w:hAnsi="Tahoma" w:cs="Tahoma"/>
          <w:sz w:val="22"/>
          <w:szCs w:val="22"/>
        </w:rPr>
      </w:pPr>
      <w:r w:rsidRPr="00263268">
        <w:rPr>
          <w:rFonts w:ascii="Tahoma" w:hAnsi="Tahoma" w:cs="Tahoma"/>
          <w:sz w:val="22"/>
          <w:szCs w:val="22"/>
        </w:rPr>
        <w:t>В случае непред</w:t>
      </w:r>
      <w:r w:rsidR="00653D3D" w:rsidRPr="00263268">
        <w:rPr>
          <w:rFonts w:ascii="Tahoma" w:hAnsi="Tahoma" w:cs="Tahoma"/>
          <w:sz w:val="22"/>
          <w:szCs w:val="22"/>
        </w:rPr>
        <w:t>о</w:t>
      </w:r>
      <w:r w:rsidRPr="00263268">
        <w:rPr>
          <w:rFonts w:ascii="Tahoma" w:hAnsi="Tahoma" w:cs="Tahoma"/>
          <w:sz w:val="22"/>
          <w:szCs w:val="22"/>
        </w:rPr>
        <w:t>ставления на Биржу указанного уведомления</w:t>
      </w:r>
      <w:r w:rsidR="00E30F5E" w:rsidRPr="00263268">
        <w:rPr>
          <w:rFonts w:ascii="Tahoma" w:hAnsi="Tahoma" w:cs="Tahoma"/>
          <w:sz w:val="22"/>
          <w:szCs w:val="22"/>
        </w:rPr>
        <w:t>,</w:t>
      </w:r>
      <w:r w:rsidRPr="00263268">
        <w:rPr>
          <w:rFonts w:ascii="Tahoma" w:hAnsi="Tahoma" w:cs="Tahoma"/>
          <w:sz w:val="22"/>
          <w:szCs w:val="22"/>
        </w:rPr>
        <w:t xml:space="preserve"> </w:t>
      </w:r>
      <w:r w:rsidR="005A0EB7" w:rsidRPr="00263268">
        <w:rPr>
          <w:rFonts w:ascii="Tahoma" w:hAnsi="Tahoma" w:cs="Tahoma"/>
          <w:sz w:val="22"/>
          <w:szCs w:val="22"/>
        </w:rPr>
        <w:t>Кандидат/Участник торгов</w:t>
      </w:r>
      <w:r w:rsidRPr="00263268">
        <w:rPr>
          <w:rFonts w:ascii="Tahoma" w:hAnsi="Tahoma" w:cs="Tahoma"/>
          <w:sz w:val="22"/>
          <w:szCs w:val="22"/>
        </w:rPr>
        <w:t xml:space="preserve"> несёт ответственность за действия, совершенные </w:t>
      </w:r>
      <w:r w:rsidR="00FB34B0" w:rsidRPr="00263268">
        <w:rPr>
          <w:rFonts w:ascii="Tahoma" w:hAnsi="Tahoma" w:cs="Tahoma"/>
          <w:sz w:val="22"/>
          <w:szCs w:val="22"/>
        </w:rPr>
        <w:t>лицом, являвшимся представителем Кандидата/Участника торгов, доверенность на которого была отменена</w:t>
      </w:r>
      <w:r w:rsidRPr="00263268">
        <w:rPr>
          <w:rFonts w:ascii="Tahoma" w:hAnsi="Tahoma" w:cs="Tahoma"/>
          <w:sz w:val="22"/>
          <w:szCs w:val="22"/>
        </w:rPr>
        <w:t>.</w:t>
      </w:r>
    </w:p>
    <w:p w:rsidR="000B46B0" w:rsidRPr="00263268" w:rsidRDefault="00CA74DE" w:rsidP="006C4711">
      <w:pPr>
        <w:numPr>
          <w:ilvl w:val="0"/>
          <w:numId w:val="8"/>
        </w:numPr>
        <w:tabs>
          <w:tab w:val="left" w:pos="720"/>
        </w:tabs>
        <w:spacing w:after="120"/>
        <w:ind w:hanging="786"/>
        <w:jc w:val="both"/>
        <w:rPr>
          <w:rFonts w:ascii="Tahoma" w:hAnsi="Tahoma" w:cs="Tahoma"/>
          <w:sz w:val="22"/>
          <w:szCs w:val="22"/>
        </w:rPr>
      </w:pPr>
      <w:r w:rsidRPr="00263268">
        <w:rPr>
          <w:rFonts w:ascii="Tahoma" w:hAnsi="Tahoma" w:cs="Tahoma"/>
          <w:sz w:val="22"/>
          <w:szCs w:val="22"/>
        </w:rPr>
        <w:t>Документы</w:t>
      </w:r>
      <w:r w:rsidR="009A2EEB" w:rsidRPr="00263268">
        <w:rPr>
          <w:rFonts w:ascii="Tahoma" w:hAnsi="Tahoma" w:cs="Tahoma"/>
          <w:sz w:val="22"/>
          <w:szCs w:val="22"/>
        </w:rPr>
        <w:t xml:space="preserve"> в бумажной форме</w:t>
      </w:r>
      <w:r w:rsidRPr="00263268">
        <w:rPr>
          <w:rFonts w:ascii="Tahoma" w:hAnsi="Tahoma" w:cs="Tahoma"/>
          <w:sz w:val="22"/>
          <w:szCs w:val="22"/>
        </w:rPr>
        <w:t xml:space="preserve">, предоставляемые на Биржу, </w:t>
      </w:r>
      <w:r w:rsidR="006E3F9F" w:rsidRPr="00263268">
        <w:rPr>
          <w:rFonts w:ascii="Tahoma" w:hAnsi="Tahoma" w:cs="Tahoma"/>
          <w:sz w:val="22"/>
          <w:szCs w:val="22"/>
        </w:rPr>
        <w:t xml:space="preserve">могут быть </w:t>
      </w:r>
      <w:r w:rsidRPr="00263268">
        <w:rPr>
          <w:rFonts w:ascii="Tahoma" w:hAnsi="Tahoma" w:cs="Tahoma"/>
          <w:sz w:val="22"/>
          <w:szCs w:val="22"/>
        </w:rPr>
        <w:t>направл</w:t>
      </w:r>
      <w:r w:rsidR="006E3F9F" w:rsidRPr="00263268">
        <w:rPr>
          <w:rFonts w:ascii="Tahoma" w:hAnsi="Tahoma" w:cs="Tahoma"/>
          <w:sz w:val="22"/>
          <w:szCs w:val="22"/>
        </w:rPr>
        <w:t>ены</w:t>
      </w:r>
      <w:r w:rsidRPr="00263268">
        <w:rPr>
          <w:rFonts w:ascii="Tahoma" w:hAnsi="Tahoma" w:cs="Tahoma"/>
          <w:sz w:val="22"/>
          <w:szCs w:val="22"/>
        </w:rPr>
        <w:t xml:space="preserve"> </w:t>
      </w:r>
      <w:r w:rsidR="00C4555E" w:rsidRPr="00263268">
        <w:rPr>
          <w:rFonts w:ascii="Tahoma" w:hAnsi="Tahoma" w:cs="Tahoma"/>
          <w:sz w:val="22"/>
          <w:szCs w:val="22"/>
        </w:rPr>
        <w:t xml:space="preserve">по почте </w:t>
      </w:r>
      <w:r w:rsidRPr="00263268">
        <w:rPr>
          <w:rFonts w:ascii="Tahoma" w:hAnsi="Tahoma" w:cs="Tahoma"/>
          <w:sz w:val="22"/>
          <w:szCs w:val="22"/>
        </w:rPr>
        <w:t>или курьером по адресу Биржи</w:t>
      </w:r>
      <w:r w:rsidR="00626841" w:rsidRPr="00263268">
        <w:rPr>
          <w:rFonts w:ascii="Tahoma" w:hAnsi="Tahoma" w:cs="Tahoma"/>
          <w:sz w:val="22"/>
          <w:szCs w:val="22"/>
        </w:rPr>
        <w:t xml:space="preserve"> или </w:t>
      </w:r>
      <w:r w:rsidR="006C7872" w:rsidRPr="00263268">
        <w:rPr>
          <w:rFonts w:ascii="Tahoma" w:hAnsi="Tahoma" w:cs="Tahoma"/>
          <w:sz w:val="22"/>
          <w:szCs w:val="22"/>
        </w:rPr>
        <w:t>её филиала.</w:t>
      </w:r>
    </w:p>
    <w:p w:rsidR="00CA74DE" w:rsidRPr="00263268" w:rsidRDefault="00CA74DE" w:rsidP="00B24A67">
      <w:pPr>
        <w:pStyle w:val="20"/>
        <w:spacing w:after="120"/>
        <w:ind w:left="1985" w:hanging="1985"/>
        <w:rPr>
          <w:rFonts w:ascii="Tahoma" w:hAnsi="Tahoma" w:cs="Tahoma"/>
          <w:i w:val="0"/>
          <w:sz w:val="22"/>
          <w:szCs w:val="22"/>
        </w:rPr>
      </w:pPr>
      <w:bookmarkStart w:id="43" w:name="_Toc106193332"/>
      <w:bookmarkStart w:id="44" w:name="_Toc106788624"/>
      <w:bookmarkStart w:id="45" w:name="_Toc107305656"/>
      <w:bookmarkStart w:id="46" w:name="_Toc244491783"/>
      <w:bookmarkStart w:id="47" w:name="_Toc280276927"/>
      <w:bookmarkStart w:id="48" w:name="_Toc420662977"/>
      <w:bookmarkStart w:id="49" w:name="_Toc526500202"/>
      <w:r w:rsidRPr="00263268">
        <w:rPr>
          <w:rFonts w:ascii="Tahoma" w:hAnsi="Tahoma" w:cs="Tahoma"/>
          <w:i w:val="0"/>
          <w:sz w:val="22"/>
          <w:szCs w:val="22"/>
        </w:rPr>
        <w:t>Статья 02.05.</w:t>
      </w:r>
      <w:r w:rsidRPr="00263268">
        <w:rPr>
          <w:rFonts w:ascii="Tahoma" w:hAnsi="Tahoma" w:cs="Tahoma"/>
          <w:i w:val="0"/>
          <w:sz w:val="22"/>
          <w:szCs w:val="22"/>
        </w:rPr>
        <w:tab/>
        <w:t xml:space="preserve">Порядок предоставления на Биржу </w:t>
      </w:r>
      <w:r w:rsidR="006E3F9F" w:rsidRPr="00263268">
        <w:rPr>
          <w:rFonts w:ascii="Tahoma" w:hAnsi="Tahoma" w:cs="Tahoma"/>
          <w:i w:val="0"/>
          <w:sz w:val="22"/>
          <w:szCs w:val="22"/>
        </w:rPr>
        <w:t>/ получения от Биржи</w:t>
      </w:r>
      <w:r w:rsidRPr="00263268">
        <w:rPr>
          <w:rFonts w:ascii="Tahoma" w:hAnsi="Tahoma" w:cs="Tahoma"/>
          <w:i w:val="0"/>
          <w:sz w:val="22"/>
          <w:szCs w:val="22"/>
        </w:rPr>
        <w:t xml:space="preserve"> документов в форме электронного документа</w:t>
      </w:r>
      <w:bookmarkEnd w:id="43"/>
      <w:bookmarkEnd w:id="44"/>
      <w:bookmarkEnd w:id="45"/>
      <w:bookmarkEnd w:id="46"/>
      <w:bookmarkEnd w:id="47"/>
      <w:bookmarkEnd w:id="48"/>
      <w:bookmarkEnd w:id="49"/>
    </w:p>
    <w:p w:rsidR="00CA74DE" w:rsidRPr="00263268" w:rsidRDefault="00CA74DE" w:rsidP="00456663">
      <w:pPr>
        <w:numPr>
          <w:ilvl w:val="0"/>
          <w:numId w:val="12"/>
        </w:numPr>
        <w:spacing w:after="120"/>
        <w:ind w:hanging="720"/>
        <w:jc w:val="both"/>
        <w:rPr>
          <w:rFonts w:ascii="Tahoma" w:hAnsi="Tahoma" w:cs="Tahoma"/>
          <w:sz w:val="22"/>
          <w:szCs w:val="22"/>
        </w:rPr>
      </w:pPr>
      <w:r w:rsidRPr="00263268">
        <w:rPr>
          <w:rFonts w:ascii="Tahoma" w:hAnsi="Tahoma" w:cs="Tahoma"/>
          <w:sz w:val="22"/>
          <w:szCs w:val="22"/>
        </w:rPr>
        <w:t>П</w:t>
      </w:r>
      <w:r w:rsidR="006E3F9F" w:rsidRPr="00263268">
        <w:rPr>
          <w:rFonts w:ascii="Tahoma" w:hAnsi="Tahoma" w:cs="Tahoma"/>
          <w:sz w:val="22"/>
          <w:szCs w:val="22"/>
        </w:rPr>
        <w:t>редоставление</w:t>
      </w:r>
      <w:r w:rsidRPr="00263268">
        <w:rPr>
          <w:rFonts w:ascii="Tahoma" w:hAnsi="Tahoma" w:cs="Tahoma"/>
          <w:sz w:val="22"/>
          <w:szCs w:val="22"/>
        </w:rPr>
        <w:t xml:space="preserve"> на </w:t>
      </w:r>
      <w:r w:rsidR="008F7E5B" w:rsidRPr="00263268">
        <w:rPr>
          <w:rFonts w:ascii="Tahoma" w:hAnsi="Tahoma" w:cs="Tahoma"/>
          <w:sz w:val="22"/>
          <w:szCs w:val="22"/>
        </w:rPr>
        <w:t>Биржу</w:t>
      </w:r>
      <w:r w:rsidRPr="00263268">
        <w:rPr>
          <w:rFonts w:ascii="Tahoma" w:hAnsi="Tahoma" w:cs="Tahoma"/>
          <w:sz w:val="22"/>
          <w:szCs w:val="22"/>
        </w:rPr>
        <w:t xml:space="preserve"> документов в форме электронного документа осуществляется </w:t>
      </w:r>
      <w:r w:rsidR="003A1A9E" w:rsidRPr="00263268">
        <w:rPr>
          <w:rFonts w:ascii="Tahoma" w:hAnsi="Tahoma" w:cs="Tahoma"/>
          <w:sz w:val="22"/>
          <w:szCs w:val="22"/>
        </w:rPr>
        <w:t xml:space="preserve">Кандидатами/Участниками торгов </w:t>
      </w:r>
      <w:r w:rsidRPr="00263268">
        <w:rPr>
          <w:rFonts w:ascii="Tahoma" w:hAnsi="Tahoma" w:cs="Tahoma"/>
          <w:sz w:val="22"/>
          <w:szCs w:val="22"/>
        </w:rPr>
        <w:t>в соответствии с Правилами ЭДО.</w:t>
      </w:r>
    </w:p>
    <w:p w:rsidR="00CA74DE" w:rsidRPr="00263268" w:rsidRDefault="00CA74DE" w:rsidP="007924BC">
      <w:pPr>
        <w:numPr>
          <w:ilvl w:val="0"/>
          <w:numId w:val="12"/>
        </w:numPr>
        <w:spacing w:after="120"/>
        <w:ind w:hanging="720"/>
        <w:jc w:val="both"/>
        <w:rPr>
          <w:rFonts w:ascii="Tahoma" w:hAnsi="Tahoma" w:cs="Tahoma"/>
          <w:sz w:val="22"/>
          <w:szCs w:val="22"/>
        </w:rPr>
      </w:pPr>
      <w:r w:rsidRPr="00263268">
        <w:rPr>
          <w:rFonts w:ascii="Tahoma" w:hAnsi="Tahoma" w:cs="Tahoma"/>
          <w:sz w:val="22"/>
          <w:szCs w:val="22"/>
        </w:rPr>
        <w:t xml:space="preserve">Перечень документов, </w:t>
      </w:r>
      <w:r w:rsidR="006E3F9F" w:rsidRPr="00263268">
        <w:rPr>
          <w:rFonts w:ascii="Tahoma" w:hAnsi="Tahoma" w:cs="Tahoma"/>
          <w:sz w:val="22"/>
          <w:szCs w:val="22"/>
        </w:rPr>
        <w:t xml:space="preserve">предоставляемых </w:t>
      </w:r>
      <w:r w:rsidRPr="00263268">
        <w:rPr>
          <w:rFonts w:ascii="Tahoma" w:hAnsi="Tahoma" w:cs="Tahoma"/>
          <w:sz w:val="22"/>
          <w:szCs w:val="22"/>
        </w:rPr>
        <w:t>в форме электронных документов, категории этих документов в соответствии Правилами ЭДО, а также форматы файлов, содержащих эти документы, предусмотрены</w:t>
      </w:r>
      <w:r w:rsidRPr="00263268">
        <w:rPr>
          <w:rFonts w:ascii="Tahoma" w:hAnsi="Tahoma" w:cs="Tahoma"/>
          <w:color w:val="0000FF"/>
          <w:sz w:val="22"/>
          <w:szCs w:val="22"/>
        </w:rPr>
        <w:t xml:space="preserve"> </w:t>
      </w:r>
      <w:r w:rsidR="006C48DA" w:rsidRPr="00263268">
        <w:rPr>
          <w:rFonts w:ascii="Tahoma" w:hAnsi="Tahoma" w:cs="Tahoma"/>
          <w:sz w:val="22"/>
          <w:szCs w:val="22"/>
        </w:rPr>
        <w:t>В</w:t>
      </w:r>
      <w:r w:rsidRPr="00263268">
        <w:rPr>
          <w:rFonts w:ascii="Tahoma" w:hAnsi="Tahoma" w:cs="Tahoma"/>
          <w:sz w:val="22"/>
          <w:szCs w:val="22"/>
        </w:rPr>
        <w:t xml:space="preserve">нутренними документами </w:t>
      </w:r>
      <w:r w:rsidR="00494D54" w:rsidRPr="00263268">
        <w:rPr>
          <w:rFonts w:ascii="Tahoma" w:hAnsi="Tahoma" w:cs="Tahoma"/>
          <w:sz w:val="22"/>
          <w:szCs w:val="22"/>
        </w:rPr>
        <w:t>Биржи</w:t>
      </w:r>
      <w:r w:rsidR="00BE0DB2" w:rsidRPr="00263268">
        <w:rPr>
          <w:rFonts w:ascii="Tahoma" w:hAnsi="Tahoma" w:cs="Tahoma"/>
          <w:sz w:val="22"/>
          <w:szCs w:val="22"/>
        </w:rPr>
        <w:t xml:space="preserve">, устанавливающими формы </w:t>
      </w:r>
      <w:r w:rsidR="004D09F0" w:rsidRPr="00263268">
        <w:rPr>
          <w:rFonts w:ascii="Tahoma" w:hAnsi="Tahoma" w:cs="Tahoma"/>
          <w:sz w:val="22"/>
          <w:szCs w:val="22"/>
        </w:rPr>
        <w:t>и форматы документов, предоставляемых/получаемых Кандидатами/Участниками торгов</w:t>
      </w:r>
      <w:r w:rsidRPr="00263268">
        <w:rPr>
          <w:rFonts w:ascii="Tahoma" w:hAnsi="Tahoma" w:cs="Tahoma"/>
          <w:sz w:val="22"/>
          <w:szCs w:val="22"/>
        </w:rPr>
        <w:t>.</w:t>
      </w:r>
    </w:p>
    <w:p w:rsidR="00CA74DE" w:rsidRPr="00263268" w:rsidRDefault="00CA74DE" w:rsidP="007924BC">
      <w:pPr>
        <w:numPr>
          <w:ilvl w:val="0"/>
          <w:numId w:val="12"/>
        </w:numPr>
        <w:spacing w:after="120"/>
        <w:ind w:hanging="720"/>
        <w:jc w:val="both"/>
        <w:rPr>
          <w:rFonts w:ascii="Tahoma" w:hAnsi="Tahoma" w:cs="Tahoma"/>
          <w:sz w:val="22"/>
          <w:szCs w:val="22"/>
        </w:rPr>
      </w:pPr>
      <w:r w:rsidRPr="00263268">
        <w:rPr>
          <w:rFonts w:ascii="Tahoma" w:hAnsi="Tahoma" w:cs="Tahoma"/>
          <w:sz w:val="22"/>
          <w:szCs w:val="22"/>
        </w:rPr>
        <w:t xml:space="preserve">Для </w:t>
      </w:r>
      <w:r w:rsidR="006E3F9F" w:rsidRPr="00263268">
        <w:rPr>
          <w:rFonts w:ascii="Tahoma" w:hAnsi="Tahoma" w:cs="Tahoma"/>
          <w:sz w:val="22"/>
          <w:szCs w:val="22"/>
        </w:rPr>
        <w:t>предоставления</w:t>
      </w:r>
      <w:r w:rsidRPr="00263268">
        <w:rPr>
          <w:rFonts w:ascii="Tahoma" w:hAnsi="Tahoma" w:cs="Tahoma"/>
          <w:sz w:val="22"/>
          <w:szCs w:val="22"/>
        </w:rPr>
        <w:t xml:space="preserve"> и получения документов в форме электронного документа </w:t>
      </w:r>
      <w:r w:rsidR="00494D54" w:rsidRPr="00263268">
        <w:rPr>
          <w:rFonts w:ascii="Tahoma" w:hAnsi="Tahoma" w:cs="Tahoma"/>
          <w:sz w:val="22"/>
          <w:szCs w:val="22"/>
        </w:rPr>
        <w:t>Участник торгов</w:t>
      </w:r>
      <w:r w:rsidRPr="00263268">
        <w:rPr>
          <w:rFonts w:ascii="Tahoma" w:hAnsi="Tahoma" w:cs="Tahoma"/>
          <w:sz w:val="22"/>
          <w:szCs w:val="22"/>
        </w:rPr>
        <w:t xml:space="preserve"> обязан выполнить условия, установленные Правилами ЭДО</w:t>
      </w:r>
      <w:r w:rsidR="00701A35" w:rsidRPr="00263268">
        <w:rPr>
          <w:rFonts w:ascii="Tahoma" w:hAnsi="Tahoma" w:cs="Tahoma"/>
          <w:sz w:val="22"/>
          <w:szCs w:val="22"/>
        </w:rPr>
        <w:t>.</w:t>
      </w:r>
      <w:r w:rsidRPr="00263268">
        <w:rPr>
          <w:rFonts w:ascii="Tahoma" w:hAnsi="Tahoma" w:cs="Tahoma"/>
          <w:sz w:val="22"/>
          <w:szCs w:val="22"/>
        </w:rPr>
        <w:t xml:space="preserve"> </w:t>
      </w:r>
    </w:p>
    <w:p w:rsidR="00CA74DE" w:rsidRPr="00263268" w:rsidRDefault="00C4555E" w:rsidP="007924BC">
      <w:pPr>
        <w:numPr>
          <w:ilvl w:val="0"/>
          <w:numId w:val="12"/>
        </w:numPr>
        <w:tabs>
          <w:tab w:val="left" w:pos="720"/>
        </w:tabs>
        <w:spacing w:after="120"/>
        <w:ind w:hanging="720"/>
        <w:jc w:val="both"/>
        <w:rPr>
          <w:rFonts w:ascii="Tahoma" w:hAnsi="Tahoma" w:cs="Tahoma"/>
          <w:sz w:val="22"/>
          <w:szCs w:val="22"/>
        </w:rPr>
      </w:pPr>
      <w:r w:rsidRPr="00263268">
        <w:rPr>
          <w:rFonts w:ascii="Tahoma" w:hAnsi="Tahoma" w:cs="Tahoma"/>
          <w:sz w:val="22"/>
          <w:szCs w:val="22"/>
        </w:rPr>
        <w:t xml:space="preserve">Оригиналы документов, предоставляемые </w:t>
      </w:r>
      <w:r w:rsidR="00335F52" w:rsidRPr="00263268">
        <w:rPr>
          <w:rFonts w:ascii="Tahoma" w:hAnsi="Tahoma" w:cs="Tahoma"/>
          <w:sz w:val="22"/>
          <w:szCs w:val="22"/>
        </w:rPr>
        <w:t xml:space="preserve">Биржей </w:t>
      </w:r>
      <w:r w:rsidR="0052095C" w:rsidRPr="00263268">
        <w:rPr>
          <w:rFonts w:ascii="Tahoma" w:hAnsi="Tahoma" w:cs="Tahoma"/>
          <w:sz w:val="22"/>
          <w:szCs w:val="22"/>
        </w:rPr>
        <w:t>Кандидату/</w:t>
      </w:r>
      <w:r w:rsidRPr="00263268">
        <w:rPr>
          <w:rFonts w:ascii="Tahoma" w:hAnsi="Tahoma" w:cs="Tahoma"/>
          <w:sz w:val="22"/>
          <w:szCs w:val="22"/>
        </w:rPr>
        <w:t xml:space="preserve">Участнику торгов </w:t>
      </w:r>
      <w:r w:rsidR="00773F30">
        <w:rPr>
          <w:rFonts w:ascii="Tahoma" w:hAnsi="Tahoma" w:cs="Tahoma"/>
          <w:sz w:val="22"/>
          <w:szCs w:val="22"/>
        </w:rPr>
        <w:t>на</w:t>
      </w:r>
      <w:r w:rsidRPr="00263268">
        <w:rPr>
          <w:rFonts w:ascii="Tahoma" w:hAnsi="Tahoma" w:cs="Tahoma"/>
          <w:sz w:val="22"/>
          <w:szCs w:val="22"/>
        </w:rPr>
        <w:t xml:space="preserve"> бумажно</w:t>
      </w:r>
      <w:r w:rsidR="00773F30">
        <w:rPr>
          <w:rFonts w:ascii="Tahoma" w:hAnsi="Tahoma" w:cs="Tahoma"/>
          <w:sz w:val="22"/>
          <w:szCs w:val="22"/>
        </w:rPr>
        <w:t>м носителе</w:t>
      </w:r>
      <w:r w:rsidRPr="00263268">
        <w:rPr>
          <w:rFonts w:ascii="Tahoma" w:hAnsi="Tahoma" w:cs="Tahoma"/>
          <w:sz w:val="22"/>
          <w:szCs w:val="22"/>
        </w:rPr>
        <w:t xml:space="preserve">, после выполнения этим </w:t>
      </w:r>
      <w:r w:rsidR="0052095C" w:rsidRPr="00263268">
        <w:rPr>
          <w:rFonts w:ascii="Tahoma" w:hAnsi="Tahoma" w:cs="Tahoma"/>
          <w:sz w:val="22"/>
          <w:szCs w:val="22"/>
        </w:rPr>
        <w:t>Кандидатом/</w:t>
      </w:r>
      <w:r w:rsidRPr="00263268">
        <w:rPr>
          <w:rFonts w:ascii="Tahoma" w:hAnsi="Tahoma" w:cs="Tahoma"/>
          <w:sz w:val="22"/>
          <w:szCs w:val="22"/>
        </w:rPr>
        <w:t xml:space="preserve">Участником торгов условий, установленных Правилами ЭДО, передаются </w:t>
      </w:r>
      <w:r w:rsidR="0052095C" w:rsidRPr="00263268">
        <w:rPr>
          <w:rFonts w:ascii="Tahoma" w:hAnsi="Tahoma" w:cs="Tahoma"/>
          <w:sz w:val="22"/>
          <w:szCs w:val="22"/>
        </w:rPr>
        <w:t>Кандидату/</w:t>
      </w:r>
      <w:r w:rsidRPr="00263268">
        <w:rPr>
          <w:rFonts w:ascii="Tahoma" w:hAnsi="Tahoma" w:cs="Tahoma"/>
          <w:sz w:val="22"/>
          <w:szCs w:val="22"/>
        </w:rPr>
        <w:t xml:space="preserve">Участнику торгов в форме электронного документа и перестают передаваться </w:t>
      </w:r>
      <w:r w:rsidR="00773F30">
        <w:rPr>
          <w:rFonts w:ascii="Tahoma" w:hAnsi="Tahoma" w:cs="Tahoma"/>
          <w:sz w:val="22"/>
          <w:szCs w:val="22"/>
        </w:rPr>
        <w:t>на</w:t>
      </w:r>
      <w:r w:rsidRPr="00263268">
        <w:rPr>
          <w:rFonts w:ascii="Tahoma" w:hAnsi="Tahoma" w:cs="Tahoma"/>
          <w:sz w:val="22"/>
          <w:szCs w:val="22"/>
        </w:rPr>
        <w:t xml:space="preserve"> бумажно</w:t>
      </w:r>
      <w:r w:rsidR="00773F30">
        <w:rPr>
          <w:rFonts w:ascii="Tahoma" w:hAnsi="Tahoma" w:cs="Tahoma"/>
          <w:sz w:val="22"/>
          <w:szCs w:val="22"/>
        </w:rPr>
        <w:t>м</w:t>
      </w:r>
      <w:r w:rsidRPr="00263268">
        <w:rPr>
          <w:rFonts w:ascii="Tahoma" w:hAnsi="Tahoma" w:cs="Tahoma"/>
          <w:sz w:val="22"/>
          <w:szCs w:val="22"/>
        </w:rPr>
        <w:t xml:space="preserve"> </w:t>
      </w:r>
      <w:r w:rsidR="00773F30">
        <w:rPr>
          <w:rFonts w:ascii="Tahoma" w:hAnsi="Tahoma" w:cs="Tahoma"/>
          <w:sz w:val="22"/>
          <w:szCs w:val="22"/>
        </w:rPr>
        <w:t>носителе</w:t>
      </w:r>
      <w:r w:rsidR="00424992" w:rsidRPr="00263268">
        <w:rPr>
          <w:rFonts w:ascii="Tahoma" w:hAnsi="Tahoma" w:cs="Tahoma"/>
          <w:sz w:val="22"/>
          <w:szCs w:val="22"/>
        </w:rPr>
        <w:t>,</w:t>
      </w:r>
      <w:r w:rsidRPr="00263268">
        <w:rPr>
          <w:rFonts w:ascii="Tahoma" w:hAnsi="Tahoma" w:cs="Tahoma"/>
          <w:sz w:val="22"/>
          <w:szCs w:val="22"/>
        </w:rPr>
        <w:t xml:space="preserve"> начиная с 3</w:t>
      </w:r>
      <w:r w:rsidR="00132EFC">
        <w:rPr>
          <w:rFonts w:ascii="Tahoma" w:hAnsi="Tahoma" w:cs="Tahoma"/>
          <w:sz w:val="22"/>
          <w:szCs w:val="22"/>
        </w:rPr>
        <w:t> </w:t>
      </w:r>
      <w:r w:rsidRPr="00263268">
        <w:rPr>
          <w:rFonts w:ascii="Tahoma" w:hAnsi="Tahoma" w:cs="Tahoma"/>
          <w:sz w:val="22"/>
          <w:szCs w:val="22"/>
        </w:rPr>
        <w:t xml:space="preserve">(третьего) рабочего дня после выполнения этим </w:t>
      </w:r>
      <w:r w:rsidR="0052095C" w:rsidRPr="00263268">
        <w:rPr>
          <w:rFonts w:ascii="Tahoma" w:hAnsi="Tahoma" w:cs="Tahoma"/>
          <w:sz w:val="22"/>
          <w:szCs w:val="22"/>
        </w:rPr>
        <w:t>Кандидатом/</w:t>
      </w:r>
      <w:r w:rsidRPr="00263268">
        <w:rPr>
          <w:rFonts w:ascii="Tahoma" w:hAnsi="Tahoma" w:cs="Tahoma"/>
          <w:sz w:val="22"/>
          <w:szCs w:val="22"/>
        </w:rPr>
        <w:t>Участником торгов условий, установленных Правилами ЭДО.</w:t>
      </w:r>
      <w:r w:rsidR="00CA74DE" w:rsidRPr="00263268">
        <w:rPr>
          <w:rFonts w:ascii="Tahoma" w:hAnsi="Tahoma" w:cs="Tahoma"/>
          <w:sz w:val="22"/>
          <w:szCs w:val="22"/>
        </w:rPr>
        <w:t xml:space="preserve"> </w:t>
      </w:r>
    </w:p>
    <w:p w:rsidR="00F8667D" w:rsidRPr="00132EFC" w:rsidRDefault="001B461D" w:rsidP="00EE06C6">
      <w:pPr>
        <w:numPr>
          <w:ilvl w:val="0"/>
          <w:numId w:val="12"/>
        </w:numPr>
        <w:tabs>
          <w:tab w:val="left" w:pos="720"/>
        </w:tabs>
        <w:spacing w:after="120"/>
        <w:ind w:hanging="720"/>
        <w:jc w:val="both"/>
        <w:rPr>
          <w:rFonts w:ascii="Tahoma" w:hAnsi="Tahoma" w:cs="Tahoma"/>
          <w:sz w:val="22"/>
          <w:szCs w:val="22"/>
        </w:rPr>
      </w:pPr>
      <w:r w:rsidRPr="00132EFC">
        <w:rPr>
          <w:rFonts w:ascii="Tahoma" w:hAnsi="Tahoma" w:cs="Tahoma"/>
          <w:sz w:val="22"/>
          <w:szCs w:val="22"/>
        </w:rPr>
        <w:t xml:space="preserve">Оригиналы документов, предоставляемые </w:t>
      </w:r>
      <w:r w:rsidR="0052095C" w:rsidRPr="00132EFC">
        <w:rPr>
          <w:rFonts w:ascii="Tahoma" w:hAnsi="Tahoma" w:cs="Tahoma"/>
          <w:sz w:val="22"/>
          <w:szCs w:val="22"/>
        </w:rPr>
        <w:t>Кандидатом/</w:t>
      </w:r>
      <w:r w:rsidRPr="00132EFC">
        <w:rPr>
          <w:rFonts w:ascii="Tahoma" w:hAnsi="Tahoma" w:cs="Tahoma"/>
          <w:sz w:val="22"/>
          <w:szCs w:val="22"/>
        </w:rPr>
        <w:t xml:space="preserve">Участником торгов </w:t>
      </w:r>
      <w:r w:rsidR="00335F52" w:rsidRPr="00A2595C">
        <w:rPr>
          <w:rFonts w:ascii="Tahoma" w:hAnsi="Tahoma" w:cs="Tahoma"/>
          <w:sz w:val="22"/>
          <w:szCs w:val="22"/>
        </w:rPr>
        <w:t xml:space="preserve">Бирже </w:t>
      </w:r>
      <w:r w:rsidR="00773F30" w:rsidRPr="00B56041">
        <w:rPr>
          <w:rFonts w:ascii="Tahoma" w:hAnsi="Tahoma" w:cs="Tahoma"/>
          <w:sz w:val="22"/>
          <w:szCs w:val="22"/>
        </w:rPr>
        <w:t xml:space="preserve">на </w:t>
      </w:r>
      <w:r w:rsidRPr="00BF4F7E">
        <w:rPr>
          <w:rFonts w:ascii="Tahoma" w:hAnsi="Tahoma" w:cs="Tahoma"/>
          <w:sz w:val="22"/>
          <w:szCs w:val="22"/>
        </w:rPr>
        <w:t>бумажно</w:t>
      </w:r>
      <w:r w:rsidR="00773F30" w:rsidRPr="00BF4F7E">
        <w:rPr>
          <w:rFonts w:ascii="Tahoma" w:hAnsi="Tahoma" w:cs="Tahoma"/>
          <w:sz w:val="22"/>
          <w:szCs w:val="22"/>
        </w:rPr>
        <w:t>м</w:t>
      </w:r>
      <w:r w:rsidRPr="00BF4F7E">
        <w:rPr>
          <w:rFonts w:ascii="Tahoma" w:hAnsi="Tahoma" w:cs="Tahoma"/>
          <w:sz w:val="22"/>
          <w:szCs w:val="22"/>
        </w:rPr>
        <w:t xml:space="preserve"> </w:t>
      </w:r>
      <w:r w:rsidR="00773F30" w:rsidRPr="00BF4F7E">
        <w:rPr>
          <w:rFonts w:ascii="Tahoma" w:hAnsi="Tahoma" w:cs="Tahoma"/>
          <w:sz w:val="22"/>
          <w:szCs w:val="22"/>
        </w:rPr>
        <w:t>носителе</w:t>
      </w:r>
      <w:r w:rsidRPr="00BF4F7E">
        <w:rPr>
          <w:rFonts w:ascii="Tahoma" w:hAnsi="Tahoma" w:cs="Tahoma"/>
          <w:sz w:val="22"/>
          <w:szCs w:val="22"/>
        </w:rPr>
        <w:t xml:space="preserve">, после выполнения этим </w:t>
      </w:r>
      <w:r w:rsidR="0052095C" w:rsidRPr="00BF4F7E">
        <w:rPr>
          <w:rFonts w:ascii="Tahoma" w:hAnsi="Tahoma" w:cs="Tahoma"/>
          <w:sz w:val="22"/>
          <w:szCs w:val="22"/>
        </w:rPr>
        <w:t>Кандидатом/</w:t>
      </w:r>
      <w:r w:rsidRPr="00BF4F7E">
        <w:rPr>
          <w:rFonts w:ascii="Tahoma" w:hAnsi="Tahoma" w:cs="Tahoma"/>
          <w:sz w:val="22"/>
          <w:szCs w:val="22"/>
        </w:rPr>
        <w:t xml:space="preserve">Участником торгов условий, установленных Правилами ЭДО, </w:t>
      </w:r>
      <w:r w:rsidR="008725F9" w:rsidRPr="00BF4F7E">
        <w:rPr>
          <w:rFonts w:ascii="Tahoma" w:hAnsi="Tahoma" w:cs="Tahoma"/>
          <w:sz w:val="22"/>
          <w:szCs w:val="22"/>
        </w:rPr>
        <w:t>могут передаваться</w:t>
      </w:r>
      <w:r w:rsidRPr="00BF4F7E">
        <w:rPr>
          <w:rFonts w:ascii="Tahoma" w:hAnsi="Tahoma" w:cs="Tahoma"/>
          <w:sz w:val="22"/>
          <w:szCs w:val="22"/>
        </w:rPr>
        <w:t xml:space="preserve"> </w:t>
      </w:r>
      <w:r w:rsidR="0052095C" w:rsidRPr="00BF4F7E">
        <w:rPr>
          <w:rFonts w:ascii="Tahoma" w:hAnsi="Tahoma" w:cs="Tahoma"/>
          <w:sz w:val="22"/>
          <w:szCs w:val="22"/>
        </w:rPr>
        <w:t>Кандидатом/</w:t>
      </w:r>
      <w:r w:rsidRPr="00BF4F7E">
        <w:rPr>
          <w:rFonts w:ascii="Tahoma" w:hAnsi="Tahoma" w:cs="Tahoma"/>
          <w:sz w:val="22"/>
          <w:szCs w:val="22"/>
        </w:rPr>
        <w:t xml:space="preserve">Участником торгов на Биржу в форме электронного документа, начиная </w:t>
      </w:r>
      <w:r w:rsidR="008725F9" w:rsidRPr="00BF4F7E">
        <w:rPr>
          <w:rFonts w:ascii="Tahoma" w:hAnsi="Tahoma" w:cs="Tahoma"/>
          <w:sz w:val="22"/>
          <w:szCs w:val="22"/>
        </w:rPr>
        <w:t>со следующего</w:t>
      </w:r>
      <w:r w:rsidRPr="00BF4F7E">
        <w:rPr>
          <w:rFonts w:ascii="Tahoma" w:hAnsi="Tahoma" w:cs="Tahoma"/>
          <w:sz w:val="22"/>
          <w:szCs w:val="22"/>
        </w:rPr>
        <w:t xml:space="preserve"> рабочего дня после выполнения этим </w:t>
      </w:r>
      <w:r w:rsidR="0052095C" w:rsidRPr="00BF4F7E">
        <w:rPr>
          <w:rFonts w:ascii="Tahoma" w:hAnsi="Tahoma" w:cs="Tahoma"/>
          <w:sz w:val="22"/>
          <w:szCs w:val="22"/>
        </w:rPr>
        <w:t>Кандидатом/</w:t>
      </w:r>
      <w:r w:rsidRPr="00BF4F7E">
        <w:rPr>
          <w:rFonts w:ascii="Tahoma" w:hAnsi="Tahoma" w:cs="Tahoma"/>
          <w:sz w:val="22"/>
          <w:szCs w:val="22"/>
        </w:rPr>
        <w:t>Участником торгов условий, установленных Правилами ЭДО.</w:t>
      </w:r>
    </w:p>
    <w:p w:rsidR="00CA74DE" w:rsidRPr="00263268" w:rsidRDefault="00CA74DE" w:rsidP="006728D9">
      <w:pPr>
        <w:pStyle w:val="20"/>
        <w:spacing w:after="120"/>
        <w:ind w:left="1985" w:hanging="1985"/>
        <w:rPr>
          <w:rFonts w:ascii="Tahoma" w:hAnsi="Tahoma" w:cs="Tahoma"/>
          <w:i w:val="0"/>
          <w:sz w:val="22"/>
          <w:szCs w:val="22"/>
        </w:rPr>
      </w:pPr>
      <w:bookmarkStart w:id="50" w:name="_Toc106193333"/>
      <w:bookmarkStart w:id="51" w:name="_Toc106788625"/>
      <w:bookmarkStart w:id="52" w:name="_Toc107305657"/>
      <w:bookmarkStart w:id="53" w:name="_Toc244491784"/>
      <w:bookmarkStart w:id="54" w:name="_Toc280276928"/>
      <w:bookmarkStart w:id="55" w:name="_Toc420662978"/>
      <w:bookmarkStart w:id="56" w:name="_Toc526500203"/>
      <w:r w:rsidRPr="00263268">
        <w:rPr>
          <w:rFonts w:ascii="Tahoma" w:hAnsi="Tahoma" w:cs="Tahoma"/>
          <w:i w:val="0"/>
          <w:sz w:val="22"/>
          <w:szCs w:val="22"/>
        </w:rPr>
        <w:t>Статья 02.06.</w:t>
      </w:r>
      <w:r w:rsidRPr="00263268">
        <w:rPr>
          <w:rFonts w:ascii="Tahoma" w:hAnsi="Tahoma" w:cs="Tahoma"/>
          <w:i w:val="0"/>
          <w:sz w:val="22"/>
          <w:szCs w:val="22"/>
        </w:rPr>
        <w:tab/>
      </w:r>
      <w:bookmarkEnd w:id="50"/>
      <w:bookmarkEnd w:id="51"/>
      <w:bookmarkEnd w:id="52"/>
      <w:bookmarkEnd w:id="53"/>
      <w:bookmarkEnd w:id="54"/>
      <w:r w:rsidR="00D822A2" w:rsidRPr="00263268">
        <w:rPr>
          <w:rFonts w:ascii="Tahoma" w:hAnsi="Tahoma" w:cs="Tahoma"/>
          <w:i w:val="0"/>
          <w:sz w:val="22"/>
          <w:szCs w:val="22"/>
        </w:rPr>
        <w:t xml:space="preserve"> Способы и периодичность идентификации </w:t>
      </w:r>
      <w:r w:rsidR="00424992" w:rsidRPr="00263268">
        <w:rPr>
          <w:rFonts w:ascii="Tahoma" w:hAnsi="Tahoma" w:cs="Tahoma"/>
          <w:i w:val="0"/>
          <w:sz w:val="22"/>
          <w:szCs w:val="22"/>
        </w:rPr>
        <w:t>Кандидатов/</w:t>
      </w:r>
      <w:r w:rsidR="00D822A2" w:rsidRPr="00263268">
        <w:rPr>
          <w:rFonts w:ascii="Tahoma" w:hAnsi="Tahoma" w:cs="Tahoma"/>
          <w:i w:val="0"/>
          <w:sz w:val="22"/>
          <w:szCs w:val="22"/>
        </w:rPr>
        <w:t>Участников торгов</w:t>
      </w:r>
      <w:bookmarkEnd w:id="55"/>
      <w:bookmarkEnd w:id="56"/>
    </w:p>
    <w:p w:rsidR="00895797" w:rsidRPr="00263268" w:rsidRDefault="00895797" w:rsidP="00895797">
      <w:pPr>
        <w:numPr>
          <w:ilvl w:val="0"/>
          <w:numId w:val="13"/>
        </w:numPr>
        <w:spacing w:after="120"/>
        <w:ind w:hanging="720"/>
        <w:jc w:val="both"/>
        <w:rPr>
          <w:rFonts w:ascii="Tahoma" w:hAnsi="Tahoma" w:cs="Tahoma"/>
          <w:sz w:val="22"/>
          <w:szCs w:val="22"/>
        </w:rPr>
      </w:pPr>
      <w:r w:rsidRPr="00263268">
        <w:rPr>
          <w:rFonts w:ascii="Tahoma" w:hAnsi="Tahoma" w:cs="Tahoma"/>
          <w:sz w:val="22"/>
          <w:szCs w:val="22"/>
        </w:rPr>
        <w:t>Способами идентификации Кандидата/Участника торгов являются:</w:t>
      </w:r>
    </w:p>
    <w:p w:rsidR="00895797" w:rsidRPr="00263268" w:rsidRDefault="00895797" w:rsidP="00087FC1">
      <w:pPr>
        <w:numPr>
          <w:ilvl w:val="1"/>
          <w:numId w:val="88"/>
        </w:numPr>
        <w:spacing w:after="120"/>
        <w:ind w:left="1276" w:hanging="567"/>
        <w:jc w:val="both"/>
        <w:rPr>
          <w:rFonts w:ascii="Tahoma" w:hAnsi="Tahoma" w:cs="Tahoma"/>
          <w:sz w:val="22"/>
          <w:szCs w:val="22"/>
        </w:rPr>
      </w:pPr>
      <w:r w:rsidRPr="00263268">
        <w:rPr>
          <w:rFonts w:ascii="Tahoma" w:hAnsi="Tahoma" w:cs="Tahoma"/>
          <w:sz w:val="22"/>
          <w:szCs w:val="22"/>
        </w:rPr>
        <w:t xml:space="preserve">предоставление документов при получении допуска к участию в торгах в соответствии с Приложением </w:t>
      </w:r>
      <w:r w:rsidR="00E35418" w:rsidRPr="00263268">
        <w:rPr>
          <w:rFonts w:ascii="Tahoma" w:hAnsi="Tahoma" w:cs="Tahoma"/>
          <w:sz w:val="22"/>
          <w:szCs w:val="22"/>
        </w:rPr>
        <w:t xml:space="preserve">01 </w:t>
      </w:r>
      <w:r w:rsidRPr="00263268">
        <w:rPr>
          <w:rFonts w:ascii="Tahoma" w:hAnsi="Tahoma" w:cs="Tahoma"/>
          <w:sz w:val="22"/>
          <w:szCs w:val="22"/>
        </w:rPr>
        <w:t xml:space="preserve">к </w:t>
      </w:r>
      <w:r w:rsidR="00773F30">
        <w:rPr>
          <w:rFonts w:ascii="Tahoma" w:hAnsi="Tahoma" w:cs="Tahoma"/>
          <w:sz w:val="22"/>
          <w:szCs w:val="22"/>
        </w:rPr>
        <w:t xml:space="preserve">Общей </w:t>
      </w:r>
      <w:r w:rsidR="006D11CF">
        <w:rPr>
          <w:rFonts w:ascii="Tahoma" w:hAnsi="Tahoma" w:cs="Tahoma"/>
          <w:sz w:val="22"/>
          <w:szCs w:val="22"/>
        </w:rPr>
        <w:t xml:space="preserve">части </w:t>
      </w:r>
      <w:r w:rsidRPr="00263268">
        <w:rPr>
          <w:rFonts w:ascii="Tahoma" w:hAnsi="Tahoma" w:cs="Tahoma"/>
          <w:sz w:val="22"/>
          <w:szCs w:val="22"/>
        </w:rPr>
        <w:t>Правил допуска;</w:t>
      </w:r>
    </w:p>
    <w:p w:rsidR="00895797" w:rsidRPr="00263268" w:rsidRDefault="00895797" w:rsidP="00087FC1">
      <w:pPr>
        <w:numPr>
          <w:ilvl w:val="1"/>
          <w:numId w:val="88"/>
        </w:numPr>
        <w:spacing w:after="120"/>
        <w:ind w:left="1276" w:hanging="567"/>
        <w:jc w:val="both"/>
        <w:rPr>
          <w:rFonts w:ascii="Tahoma" w:hAnsi="Tahoma" w:cs="Tahoma"/>
          <w:sz w:val="22"/>
          <w:szCs w:val="22"/>
        </w:rPr>
      </w:pPr>
      <w:r w:rsidRPr="00263268">
        <w:rPr>
          <w:rFonts w:ascii="Tahoma" w:hAnsi="Tahoma" w:cs="Tahoma"/>
          <w:sz w:val="22"/>
          <w:szCs w:val="22"/>
        </w:rPr>
        <w:t xml:space="preserve">периодическое предоставление документов в соответствии с условиями, установленными настоящей статьей. </w:t>
      </w:r>
    </w:p>
    <w:p w:rsidR="00895797" w:rsidRPr="00263268" w:rsidRDefault="00895797" w:rsidP="00895797">
      <w:pPr>
        <w:numPr>
          <w:ilvl w:val="0"/>
          <w:numId w:val="13"/>
        </w:numPr>
        <w:spacing w:after="120"/>
        <w:ind w:hanging="720"/>
        <w:jc w:val="both"/>
        <w:rPr>
          <w:rFonts w:ascii="Tahoma" w:hAnsi="Tahoma" w:cs="Tahoma"/>
          <w:sz w:val="22"/>
          <w:szCs w:val="22"/>
        </w:rPr>
      </w:pPr>
      <w:r w:rsidRPr="00263268">
        <w:rPr>
          <w:rFonts w:ascii="Tahoma" w:hAnsi="Tahoma" w:cs="Tahoma"/>
          <w:sz w:val="22"/>
          <w:szCs w:val="22"/>
        </w:rPr>
        <w:t>Кандидат/Участник торгов обязан обеспечивать актуальность, достоверность и полноту комплекта документов, предоставляемых на Биржу в целях его идентификации. При этом:</w:t>
      </w:r>
    </w:p>
    <w:p w:rsidR="00895797" w:rsidRPr="00263268" w:rsidRDefault="00895797" w:rsidP="00087FC1">
      <w:pPr>
        <w:numPr>
          <w:ilvl w:val="0"/>
          <w:numId w:val="87"/>
        </w:numPr>
        <w:spacing w:after="120"/>
        <w:ind w:left="1276" w:hanging="567"/>
        <w:jc w:val="both"/>
        <w:rPr>
          <w:rFonts w:ascii="Tahoma" w:hAnsi="Tahoma" w:cs="Tahoma"/>
          <w:sz w:val="22"/>
          <w:szCs w:val="22"/>
        </w:rPr>
      </w:pPr>
      <w:r w:rsidRPr="00263268">
        <w:rPr>
          <w:rFonts w:ascii="Tahoma" w:hAnsi="Tahoma" w:cs="Tahoma"/>
          <w:sz w:val="22"/>
          <w:szCs w:val="22"/>
        </w:rPr>
        <w:t xml:space="preserve">Кандидат в случае изменения </w:t>
      </w:r>
      <w:r w:rsidR="00B543D7" w:rsidRPr="00263268">
        <w:rPr>
          <w:rFonts w:ascii="Tahoma" w:hAnsi="Tahoma" w:cs="Tahoma"/>
          <w:sz w:val="22"/>
          <w:szCs w:val="22"/>
        </w:rPr>
        <w:t xml:space="preserve">информации, содержащейся в документах, после их предоставления на Биржу </w:t>
      </w:r>
      <w:r w:rsidRPr="00263268">
        <w:rPr>
          <w:rFonts w:ascii="Tahoma" w:hAnsi="Tahoma" w:cs="Tahoma"/>
          <w:sz w:val="22"/>
          <w:szCs w:val="22"/>
        </w:rPr>
        <w:t xml:space="preserve">в соответствии с Приложением </w:t>
      </w:r>
      <w:r w:rsidR="00E35418" w:rsidRPr="00263268">
        <w:rPr>
          <w:rFonts w:ascii="Tahoma" w:hAnsi="Tahoma" w:cs="Tahoma"/>
          <w:sz w:val="22"/>
          <w:szCs w:val="22"/>
        </w:rPr>
        <w:t xml:space="preserve">01 </w:t>
      </w:r>
      <w:r w:rsidR="00773F30">
        <w:rPr>
          <w:rFonts w:ascii="Tahoma" w:hAnsi="Tahoma" w:cs="Tahoma"/>
          <w:sz w:val="22"/>
          <w:szCs w:val="22"/>
        </w:rPr>
        <w:t xml:space="preserve">к Общей части Правил допуска </w:t>
      </w:r>
      <w:r w:rsidRPr="00263268">
        <w:rPr>
          <w:rFonts w:ascii="Tahoma" w:hAnsi="Tahoma" w:cs="Tahoma"/>
          <w:sz w:val="22"/>
          <w:szCs w:val="22"/>
        </w:rPr>
        <w:t>для получения допуска к участию в торгах, обязан в письменной форме проинформировать Биржу об указанных изменениях и предоставить документы, подтверждающие указанные изменения, не позднее 5 (пяти) рабочих дней с даты вступления в силу указанных изменений.</w:t>
      </w:r>
    </w:p>
    <w:p w:rsidR="00111D36" w:rsidRDefault="00895797" w:rsidP="00087FC1">
      <w:pPr>
        <w:numPr>
          <w:ilvl w:val="0"/>
          <w:numId w:val="87"/>
        </w:numPr>
        <w:spacing w:after="120"/>
        <w:ind w:left="1276" w:hanging="567"/>
        <w:jc w:val="both"/>
        <w:rPr>
          <w:rFonts w:ascii="Tahoma" w:hAnsi="Tahoma" w:cs="Tahoma"/>
          <w:sz w:val="22"/>
          <w:szCs w:val="22"/>
        </w:rPr>
      </w:pPr>
      <w:r w:rsidRPr="00263268">
        <w:rPr>
          <w:rFonts w:ascii="Tahoma" w:hAnsi="Tahoma" w:cs="Tahoma"/>
          <w:sz w:val="22"/>
          <w:szCs w:val="22"/>
        </w:rPr>
        <w:t xml:space="preserve">Участник торгов в случае изменения </w:t>
      </w:r>
      <w:r w:rsidR="00B543D7" w:rsidRPr="00263268">
        <w:rPr>
          <w:rFonts w:ascii="Tahoma" w:hAnsi="Tahoma" w:cs="Tahoma"/>
          <w:sz w:val="22"/>
          <w:szCs w:val="22"/>
        </w:rPr>
        <w:t xml:space="preserve">информации, содержащейся в документах, после их предоставления на Биржу </w:t>
      </w:r>
      <w:r w:rsidRPr="00263268">
        <w:rPr>
          <w:rFonts w:ascii="Tahoma" w:hAnsi="Tahoma" w:cs="Tahoma"/>
          <w:sz w:val="22"/>
          <w:szCs w:val="22"/>
        </w:rPr>
        <w:t xml:space="preserve">в соответствии с Приложением </w:t>
      </w:r>
      <w:r w:rsidR="00E35418" w:rsidRPr="00263268">
        <w:rPr>
          <w:rFonts w:ascii="Tahoma" w:hAnsi="Tahoma" w:cs="Tahoma"/>
          <w:sz w:val="22"/>
          <w:szCs w:val="22"/>
        </w:rPr>
        <w:t xml:space="preserve">01 </w:t>
      </w:r>
      <w:r w:rsidR="00773F30">
        <w:rPr>
          <w:rFonts w:ascii="Tahoma" w:hAnsi="Tahoma" w:cs="Tahoma"/>
          <w:sz w:val="22"/>
          <w:szCs w:val="22"/>
        </w:rPr>
        <w:t xml:space="preserve">к Общей части Правил допуска </w:t>
      </w:r>
      <w:r w:rsidRPr="00263268">
        <w:rPr>
          <w:rFonts w:ascii="Tahoma" w:hAnsi="Tahoma" w:cs="Tahoma"/>
          <w:sz w:val="22"/>
          <w:szCs w:val="22"/>
        </w:rPr>
        <w:t xml:space="preserve">обязан предоставить подтверждающие изменения документы </w:t>
      </w:r>
      <w:r w:rsidR="00111D36">
        <w:rPr>
          <w:rFonts w:ascii="Tahoma" w:hAnsi="Tahoma" w:cs="Tahoma"/>
          <w:sz w:val="22"/>
          <w:szCs w:val="22"/>
        </w:rPr>
        <w:t>в соответствии со следующим порядком:</w:t>
      </w:r>
    </w:p>
    <w:p w:rsidR="001C2747" w:rsidRDefault="00111D36" w:rsidP="00087FC1">
      <w:pPr>
        <w:pStyle w:val="afd"/>
        <w:numPr>
          <w:ilvl w:val="0"/>
          <w:numId w:val="96"/>
        </w:numPr>
        <w:spacing w:after="120"/>
        <w:jc w:val="both"/>
        <w:rPr>
          <w:rFonts w:ascii="Tahoma" w:hAnsi="Tahoma" w:cs="Tahoma"/>
          <w:sz w:val="22"/>
          <w:szCs w:val="22"/>
        </w:rPr>
      </w:pPr>
      <w:r>
        <w:rPr>
          <w:rFonts w:ascii="Tahoma" w:hAnsi="Tahoma" w:cs="Tahoma"/>
          <w:sz w:val="22"/>
          <w:szCs w:val="22"/>
        </w:rPr>
        <w:t>документы, необходимые для формирования Кода Участника торгов</w:t>
      </w:r>
      <w:r w:rsidR="001C2747">
        <w:rPr>
          <w:rFonts w:ascii="Tahoma" w:hAnsi="Tahoma" w:cs="Tahoma"/>
          <w:sz w:val="22"/>
          <w:szCs w:val="22"/>
        </w:rPr>
        <w:t>, присваиваемого Биржей в соответствии со статьей 05.01 Общей части Правил допуска</w:t>
      </w:r>
      <w:r>
        <w:rPr>
          <w:rFonts w:ascii="Tahoma" w:hAnsi="Tahoma" w:cs="Tahoma"/>
          <w:sz w:val="22"/>
          <w:szCs w:val="22"/>
        </w:rPr>
        <w:t xml:space="preserve">, </w:t>
      </w:r>
      <w:r w:rsidR="001C2747">
        <w:rPr>
          <w:rFonts w:ascii="Tahoma" w:hAnsi="Tahoma" w:cs="Tahoma"/>
          <w:sz w:val="22"/>
          <w:szCs w:val="22"/>
        </w:rPr>
        <w:t xml:space="preserve">- </w:t>
      </w:r>
      <w:r w:rsidR="00895797" w:rsidRPr="00596335">
        <w:rPr>
          <w:rFonts w:ascii="Tahoma" w:hAnsi="Tahoma" w:cs="Tahoma" w:hint="eastAsia"/>
          <w:sz w:val="22"/>
          <w:szCs w:val="22"/>
        </w:rPr>
        <w:t>не</w:t>
      </w:r>
      <w:r w:rsidR="00895797" w:rsidRPr="00596335">
        <w:rPr>
          <w:rFonts w:ascii="Tahoma" w:hAnsi="Tahoma" w:cs="Tahoma"/>
          <w:sz w:val="22"/>
          <w:szCs w:val="22"/>
        </w:rPr>
        <w:t xml:space="preserve"> </w:t>
      </w:r>
      <w:r w:rsidR="00895797" w:rsidRPr="00596335">
        <w:rPr>
          <w:rFonts w:ascii="Tahoma" w:hAnsi="Tahoma" w:cs="Tahoma" w:hint="eastAsia"/>
          <w:sz w:val="22"/>
          <w:szCs w:val="22"/>
        </w:rPr>
        <w:t>позднее</w:t>
      </w:r>
      <w:r w:rsidR="00895797" w:rsidRPr="00596335">
        <w:rPr>
          <w:rFonts w:ascii="Tahoma" w:hAnsi="Tahoma" w:cs="Tahoma"/>
          <w:sz w:val="22"/>
          <w:szCs w:val="22"/>
        </w:rPr>
        <w:t xml:space="preserve"> </w:t>
      </w:r>
      <w:r w:rsidR="000658BF" w:rsidRPr="00596335">
        <w:rPr>
          <w:rFonts w:ascii="Tahoma" w:hAnsi="Tahoma" w:cs="Tahoma"/>
          <w:sz w:val="22"/>
          <w:szCs w:val="22"/>
        </w:rPr>
        <w:t>10</w:t>
      </w:r>
      <w:r w:rsidR="00895797" w:rsidRPr="00596335">
        <w:rPr>
          <w:rFonts w:ascii="Tahoma" w:hAnsi="Tahoma" w:cs="Tahoma"/>
          <w:sz w:val="22"/>
          <w:szCs w:val="22"/>
        </w:rPr>
        <w:t xml:space="preserve"> (</w:t>
      </w:r>
      <w:r w:rsidR="000658BF" w:rsidRPr="00596335">
        <w:rPr>
          <w:rFonts w:ascii="Tahoma" w:hAnsi="Tahoma" w:cs="Tahoma" w:hint="eastAsia"/>
          <w:sz w:val="22"/>
          <w:szCs w:val="22"/>
        </w:rPr>
        <w:t>десяти</w:t>
      </w:r>
      <w:r w:rsidR="00895797" w:rsidRPr="00596335">
        <w:rPr>
          <w:rFonts w:ascii="Tahoma" w:hAnsi="Tahoma" w:cs="Tahoma"/>
          <w:sz w:val="22"/>
          <w:szCs w:val="22"/>
        </w:rPr>
        <w:t xml:space="preserve">) </w:t>
      </w:r>
      <w:r w:rsidR="00895797" w:rsidRPr="00596335">
        <w:rPr>
          <w:rFonts w:ascii="Tahoma" w:hAnsi="Tahoma" w:cs="Tahoma" w:hint="eastAsia"/>
          <w:sz w:val="22"/>
          <w:szCs w:val="22"/>
        </w:rPr>
        <w:t>рабочих</w:t>
      </w:r>
      <w:r w:rsidR="00895797" w:rsidRPr="00596335">
        <w:rPr>
          <w:rFonts w:ascii="Tahoma" w:hAnsi="Tahoma" w:cs="Tahoma"/>
          <w:sz w:val="22"/>
          <w:szCs w:val="22"/>
        </w:rPr>
        <w:t xml:space="preserve"> </w:t>
      </w:r>
      <w:r w:rsidR="00895797" w:rsidRPr="00596335">
        <w:rPr>
          <w:rFonts w:ascii="Tahoma" w:hAnsi="Tahoma" w:cs="Tahoma" w:hint="eastAsia"/>
          <w:sz w:val="22"/>
          <w:szCs w:val="22"/>
        </w:rPr>
        <w:t>дней</w:t>
      </w:r>
      <w:r w:rsidR="00895797" w:rsidRPr="00596335">
        <w:rPr>
          <w:rFonts w:ascii="Tahoma" w:hAnsi="Tahoma" w:cs="Tahoma"/>
          <w:sz w:val="22"/>
          <w:szCs w:val="22"/>
        </w:rPr>
        <w:t xml:space="preserve"> </w:t>
      </w:r>
      <w:r w:rsidR="00895797" w:rsidRPr="00596335">
        <w:rPr>
          <w:rFonts w:ascii="Tahoma" w:hAnsi="Tahoma" w:cs="Tahoma" w:hint="eastAsia"/>
          <w:sz w:val="22"/>
          <w:szCs w:val="22"/>
        </w:rPr>
        <w:t>с</w:t>
      </w:r>
      <w:r w:rsidR="00895797" w:rsidRPr="00596335">
        <w:rPr>
          <w:rFonts w:ascii="Tahoma" w:hAnsi="Tahoma" w:cs="Tahoma"/>
          <w:sz w:val="22"/>
          <w:szCs w:val="22"/>
        </w:rPr>
        <w:t xml:space="preserve"> </w:t>
      </w:r>
      <w:r w:rsidR="00895797" w:rsidRPr="00596335">
        <w:rPr>
          <w:rFonts w:ascii="Tahoma" w:hAnsi="Tahoma" w:cs="Tahoma" w:hint="eastAsia"/>
          <w:sz w:val="22"/>
          <w:szCs w:val="22"/>
        </w:rPr>
        <w:t>даты</w:t>
      </w:r>
      <w:r w:rsidR="00895797" w:rsidRPr="00596335">
        <w:rPr>
          <w:rFonts w:ascii="Tahoma" w:hAnsi="Tahoma" w:cs="Tahoma"/>
          <w:sz w:val="22"/>
          <w:szCs w:val="22"/>
        </w:rPr>
        <w:t xml:space="preserve"> </w:t>
      </w:r>
      <w:r w:rsidR="00895797" w:rsidRPr="00596335">
        <w:rPr>
          <w:rFonts w:ascii="Tahoma" w:hAnsi="Tahoma" w:cs="Tahoma" w:hint="eastAsia"/>
          <w:sz w:val="22"/>
          <w:szCs w:val="22"/>
        </w:rPr>
        <w:t>вступления</w:t>
      </w:r>
      <w:r w:rsidR="00895797" w:rsidRPr="00596335">
        <w:rPr>
          <w:rFonts w:ascii="Tahoma" w:hAnsi="Tahoma" w:cs="Tahoma"/>
          <w:sz w:val="22"/>
          <w:szCs w:val="22"/>
        </w:rPr>
        <w:t xml:space="preserve"> </w:t>
      </w:r>
      <w:r w:rsidR="00895797" w:rsidRPr="00596335">
        <w:rPr>
          <w:rFonts w:ascii="Tahoma" w:hAnsi="Tahoma" w:cs="Tahoma" w:hint="eastAsia"/>
          <w:sz w:val="22"/>
          <w:szCs w:val="22"/>
        </w:rPr>
        <w:t>в</w:t>
      </w:r>
      <w:r w:rsidR="00895797" w:rsidRPr="00596335">
        <w:rPr>
          <w:rFonts w:ascii="Tahoma" w:hAnsi="Tahoma" w:cs="Tahoma"/>
          <w:sz w:val="22"/>
          <w:szCs w:val="22"/>
        </w:rPr>
        <w:t xml:space="preserve"> </w:t>
      </w:r>
      <w:r w:rsidR="00895797" w:rsidRPr="00596335">
        <w:rPr>
          <w:rFonts w:ascii="Tahoma" w:hAnsi="Tahoma" w:cs="Tahoma" w:hint="eastAsia"/>
          <w:sz w:val="22"/>
          <w:szCs w:val="22"/>
        </w:rPr>
        <w:t>силу</w:t>
      </w:r>
      <w:r w:rsidR="00895797" w:rsidRPr="00596335">
        <w:rPr>
          <w:rFonts w:ascii="Tahoma" w:hAnsi="Tahoma" w:cs="Tahoma"/>
          <w:sz w:val="22"/>
          <w:szCs w:val="22"/>
        </w:rPr>
        <w:t xml:space="preserve"> </w:t>
      </w:r>
      <w:r w:rsidR="00895797" w:rsidRPr="00596335">
        <w:rPr>
          <w:rFonts w:ascii="Tahoma" w:hAnsi="Tahoma" w:cs="Tahoma" w:hint="eastAsia"/>
          <w:sz w:val="22"/>
          <w:szCs w:val="22"/>
        </w:rPr>
        <w:t>указанных</w:t>
      </w:r>
      <w:r w:rsidR="00895797" w:rsidRPr="00596335">
        <w:rPr>
          <w:rFonts w:ascii="Tahoma" w:hAnsi="Tahoma" w:cs="Tahoma"/>
          <w:sz w:val="22"/>
          <w:szCs w:val="22"/>
        </w:rPr>
        <w:t xml:space="preserve"> </w:t>
      </w:r>
      <w:r w:rsidR="00895797" w:rsidRPr="00596335">
        <w:rPr>
          <w:rFonts w:ascii="Tahoma" w:hAnsi="Tahoma" w:cs="Tahoma" w:hint="eastAsia"/>
          <w:sz w:val="22"/>
          <w:szCs w:val="22"/>
        </w:rPr>
        <w:t>изменений</w:t>
      </w:r>
      <w:r w:rsidR="001C2747">
        <w:rPr>
          <w:rFonts w:ascii="Tahoma" w:hAnsi="Tahoma" w:cs="Tahoma"/>
          <w:sz w:val="22"/>
          <w:szCs w:val="22"/>
        </w:rPr>
        <w:t>;</w:t>
      </w:r>
    </w:p>
    <w:p w:rsidR="001C2747" w:rsidRDefault="001C2747" w:rsidP="00087FC1">
      <w:pPr>
        <w:pStyle w:val="afd"/>
        <w:numPr>
          <w:ilvl w:val="0"/>
          <w:numId w:val="96"/>
        </w:numPr>
        <w:spacing w:after="120"/>
        <w:jc w:val="both"/>
        <w:rPr>
          <w:rFonts w:ascii="Tahoma" w:hAnsi="Tahoma" w:cs="Tahoma"/>
          <w:sz w:val="22"/>
          <w:szCs w:val="22"/>
        </w:rPr>
      </w:pPr>
      <w:r>
        <w:rPr>
          <w:rFonts w:ascii="Tahoma" w:hAnsi="Tahoma" w:cs="Tahoma"/>
          <w:sz w:val="22"/>
          <w:szCs w:val="22"/>
        </w:rPr>
        <w:t>остальные документы – не позднее 5 (пяти) рабочих дней</w:t>
      </w:r>
      <w:r w:rsidRPr="00596335">
        <w:rPr>
          <w:rFonts w:ascii="Tahoma" w:hAnsi="Tahoma" w:cs="Tahoma"/>
          <w:sz w:val="22"/>
          <w:szCs w:val="22"/>
        </w:rPr>
        <w:t xml:space="preserve"> </w:t>
      </w:r>
      <w:r w:rsidRPr="001C2747">
        <w:rPr>
          <w:rFonts w:ascii="Tahoma" w:hAnsi="Tahoma" w:cs="Tahoma"/>
          <w:sz w:val="22"/>
          <w:szCs w:val="22"/>
        </w:rPr>
        <w:t>с даты вступления в силу указанных изменений</w:t>
      </w:r>
      <w:r>
        <w:rPr>
          <w:rFonts w:ascii="Tahoma" w:hAnsi="Tahoma" w:cs="Tahoma"/>
          <w:sz w:val="22"/>
          <w:szCs w:val="22"/>
        </w:rPr>
        <w:t>.</w:t>
      </w:r>
    </w:p>
    <w:p w:rsidR="00895797" w:rsidRPr="00596335" w:rsidRDefault="0027329A" w:rsidP="00596335">
      <w:pPr>
        <w:spacing w:after="120"/>
        <w:ind w:left="1276"/>
        <w:jc w:val="both"/>
        <w:rPr>
          <w:rFonts w:ascii="Tahoma" w:hAnsi="Tahoma" w:cs="Tahoma"/>
          <w:sz w:val="22"/>
          <w:szCs w:val="22"/>
        </w:rPr>
      </w:pPr>
      <w:r>
        <w:rPr>
          <w:rFonts w:ascii="Tahoma" w:hAnsi="Tahoma" w:cs="Tahoma"/>
          <w:sz w:val="22"/>
          <w:szCs w:val="22"/>
        </w:rPr>
        <w:t>Ук</w:t>
      </w:r>
      <w:r w:rsidR="001C2747">
        <w:rPr>
          <w:rFonts w:ascii="Tahoma" w:hAnsi="Tahoma" w:cs="Tahoma"/>
          <w:sz w:val="22"/>
          <w:szCs w:val="22"/>
        </w:rPr>
        <w:t>азанные документы</w:t>
      </w:r>
      <w:r w:rsidR="001C2747" w:rsidRPr="00596335">
        <w:rPr>
          <w:rFonts w:ascii="Tahoma" w:hAnsi="Tahoma" w:cs="Tahoma"/>
          <w:sz w:val="22"/>
          <w:szCs w:val="22"/>
        </w:rPr>
        <w:t xml:space="preserve"> </w:t>
      </w:r>
      <w:r w:rsidR="001C2747">
        <w:rPr>
          <w:rFonts w:ascii="Tahoma" w:hAnsi="Tahoma" w:cs="Tahoma"/>
          <w:sz w:val="22"/>
          <w:szCs w:val="22"/>
        </w:rPr>
        <w:t xml:space="preserve">предоставляются </w:t>
      </w:r>
      <w:r w:rsidR="00895797" w:rsidRPr="00596335">
        <w:rPr>
          <w:rFonts w:ascii="Tahoma" w:hAnsi="Tahoma" w:cs="Tahoma" w:hint="eastAsia"/>
          <w:sz w:val="22"/>
          <w:szCs w:val="22"/>
        </w:rPr>
        <w:t>в</w:t>
      </w:r>
      <w:r w:rsidR="00895797" w:rsidRPr="00596335">
        <w:rPr>
          <w:rFonts w:ascii="Tahoma" w:hAnsi="Tahoma" w:cs="Tahoma"/>
          <w:sz w:val="22"/>
          <w:szCs w:val="22"/>
        </w:rPr>
        <w:t xml:space="preserve"> </w:t>
      </w:r>
      <w:r w:rsidR="00895797" w:rsidRPr="00596335">
        <w:rPr>
          <w:rFonts w:ascii="Tahoma" w:hAnsi="Tahoma" w:cs="Tahoma" w:hint="eastAsia"/>
          <w:sz w:val="22"/>
          <w:szCs w:val="22"/>
        </w:rPr>
        <w:t>форме</w:t>
      </w:r>
      <w:r w:rsidR="00895797" w:rsidRPr="00596335">
        <w:rPr>
          <w:rFonts w:ascii="Tahoma" w:hAnsi="Tahoma" w:cs="Tahoma"/>
          <w:sz w:val="22"/>
          <w:szCs w:val="22"/>
        </w:rPr>
        <w:t xml:space="preserve"> </w:t>
      </w:r>
      <w:r w:rsidR="00895797" w:rsidRPr="00596335">
        <w:rPr>
          <w:rFonts w:ascii="Tahoma" w:hAnsi="Tahoma" w:cs="Tahoma" w:hint="eastAsia"/>
          <w:sz w:val="22"/>
          <w:szCs w:val="22"/>
        </w:rPr>
        <w:t>электронного</w:t>
      </w:r>
      <w:r w:rsidR="00895797" w:rsidRPr="00596335">
        <w:rPr>
          <w:rFonts w:ascii="Tahoma" w:hAnsi="Tahoma" w:cs="Tahoma"/>
          <w:sz w:val="22"/>
          <w:szCs w:val="22"/>
        </w:rPr>
        <w:t xml:space="preserve"> </w:t>
      </w:r>
      <w:r w:rsidR="00895797" w:rsidRPr="00596335">
        <w:rPr>
          <w:rFonts w:ascii="Tahoma" w:hAnsi="Tahoma" w:cs="Tahoma" w:hint="eastAsia"/>
          <w:sz w:val="22"/>
          <w:szCs w:val="22"/>
        </w:rPr>
        <w:t>документа</w:t>
      </w:r>
      <w:r w:rsidR="00895797" w:rsidRPr="00596335">
        <w:rPr>
          <w:rFonts w:ascii="Tahoma" w:hAnsi="Tahoma" w:cs="Tahoma"/>
          <w:sz w:val="22"/>
          <w:szCs w:val="22"/>
        </w:rPr>
        <w:t xml:space="preserve">. </w:t>
      </w:r>
      <w:r w:rsidR="00895797" w:rsidRPr="00596335">
        <w:rPr>
          <w:rFonts w:ascii="Tahoma" w:hAnsi="Tahoma" w:cs="Tahoma" w:hint="eastAsia"/>
          <w:sz w:val="22"/>
          <w:szCs w:val="22"/>
        </w:rPr>
        <w:t>При</w:t>
      </w:r>
      <w:r w:rsidR="00895797" w:rsidRPr="00596335">
        <w:rPr>
          <w:rFonts w:ascii="Tahoma" w:hAnsi="Tahoma" w:cs="Tahoma"/>
          <w:sz w:val="22"/>
          <w:szCs w:val="22"/>
        </w:rPr>
        <w:t xml:space="preserve"> </w:t>
      </w:r>
      <w:r w:rsidR="00895797" w:rsidRPr="00596335">
        <w:rPr>
          <w:rFonts w:ascii="Tahoma" w:hAnsi="Tahoma" w:cs="Tahoma" w:hint="eastAsia"/>
          <w:sz w:val="22"/>
          <w:szCs w:val="22"/>
        </w:rPr>
        <w:t>этом</w:t>
      </w:r>
      <w:r w:rsidR="00895797" w:rsidRPr="00596335">
        <w:rPr>
          <w:rFonts w:ascii="Tahoma" w:hAnsi="Tahoma" w:cs="Tahoma"/>
          <w:sz w:val="22"/>
          <w:szCs w:val="22"/>
        </w:rPr>
        <w:t xml:space="preserve"> </w:t>
      </w:r>
      <w:r w:rsidR="00895797" w:rsidRPr="00596335">
        <w:rPr>
          <w:rFonts w:ascii="Tahoma" w:hAnsi="Tahoma" w:cs="Tahoma" w:hint="eastAsia"/>
          <w:sz w:val="22"/>
          <w:szCs w:val="22"/>
        </w:rPr>
        <w:t>Участнику</w:t>
      </w:r>
      <w:r w:rsidR="00895797" w:rsidRPr="00596335">
        <w:rPr>
          <w:rFonts w:ascii="Tahoma" w:hAnsi="Tahoma" w:cs="Tahoma"/>
          <w:sz w:val="22"/>
          <w:szCs w:val="22"/>
        </w:rPr>
        <w:t xml:space="preserve"> </w:t>
      </w:r>
      <w:r w:rsidR="00895797" w:rsidRPr="00596335">
        <w:rPr>
          <w:rFonts w:ascii="Tahoma" w:hAnsi="Tahoma" w:cs="Tahoma" w:hint="eastAsia"/>
          <w:sz w:val="22"/>
          <w:szCs w:val="22"/>
        </w:rPr>
        <w:t>торгов</w:t>
      </w:r>
      <w:r w:rsidR="00895797" w:rsidRPr="00596335">
        <w:rPr>
          <w:rFonts w:ascii="Tahoma" w:hAnsi="Tahoma" w:cs="Tahoma"/>
          <w:sz w:val="22"/>
          <w:szCs w:val="22"/>
        </w:rPr>
        <w:t xml:space="preserve"> </w:t>
      </w:r>
      <w:r w:rsidR="00895797" w:rsidRPr="00596335">
        <w:rPr>
          <w:rFonts w:ascii="Tahoma" w:hAnsi="Tahoma" w:cs="Tahoma" w:hint="eastAsia"/>
          <w:sz w:val="22"/>
          <w:szCs w:val="22"/>
        </w:rPr>
        <w:t>необходимо</w:t>
      </w:r>
      <w:r w:rsidR="00895797" w:rsidRPr="00596335">
        <w:rPr>
          <w:rFonts w:ascii="Tahoma" w:hAnsi="Tahoma" w:cs="Tahoma"/>
          <w:sz w:val="22"/>
          <w:szCs w:val="22"/>
        </w:rPr>
        <w:t xml:space="preserve"> </w:t>
      </w:r>
      <w:r w:rsidR="00895797" w:rsidRPr="00596335">
        <w:rPr>
          <w:rFonts w:ascii="Tahoma" w:hAnsi="Tahoma" w:cs="Tahoma" w:hint="eastAsia"/>
          <w:sz w:val="22"/>
          <w:szCs w:val="22"/>
        </w:rPr>
        <w:t>предоставить</w:t>
      </w:r>
      <w:r w:rsidR="00895797" w:rsidRPr="00596335">
        <w:rPr>
          <w:rFonts w:ascii="Tahoma" w:hAnsi="Tahoma" w:cs="Tahoma"/>
          <w:sz w:val="22"/>
          <w:szCs w:val="22"/>
        </w:rPr>
        <w:t xml:space="preserve"> </w:t>
      </w:r>
      <w:r w:rsidR="00895797" w:rsidRPr="00596335">
        <w:rPr>
          <w:rFonts w:ascii="Tahoma" w:hAnsi="Tahoma" w:cs="Tahoma" w:hint="eastAsia"/>
          <w:sz w:val="22"/>
          <w:szCs w:val="22"/>
        </w:rPr>
        <w:t>доверенность</w:t>
      </w:r>
      <w:r w:rsidR="00895797" w:rsidRPr="00596335">
        <w:rPr>
          <w:rFonts w:ascii="Tahoma" w:hAnsi="Tahoma" w:cs="Tahoma"/>
          <w:sz w:val="22"/>
          <w:szCs w:val="22"/>
        </w:rPr>
        <w:t xml:space="preserve"> </w:t>
      </w:r>
      <w:r w:rsidR="00895797" w:rsidRPr="00596335">
        <w:rPr>
          <w:rFonts w:ascii="Tahoma" w:hAnsi="Tahoma" w:cs="Tahoma" w:hint="eastAsia"/>
          <w:sz w:val="22"/>
          <w:szCs w:val="22"/>
        </w:rPr>
        <w:t>на</w:t>
      </w:r>
      <w:r w:rsidR="00895797" w:rsidRPr="00596335">
        <w:rPr>
          <w:rFonts w:ascii="Tahoma" w:hAnsi="Tahoma" w:cs="Tahoma"/>
          <w:sz w:val="22"/>
          <w:szCs w:val="22"/>
        </w:rPr>
        <w:t xml:space="preserve"> </w:t>
      </w:r>
      <w:r w:rsidR="00895797" w:rsidRPr="00596335">
        <w:rPr>
          <w:rFonts w:ascii="Tahoma" w:hAnsi="Tahoma" w:cs="Tahoma" w:hint="eastAsia"/>
          <w:sz w:val="22"/>
          <w:szCs w:val="22"/>
        </w:rPr>
        <w:t>лицо</w:t>
      </w:r>
      <w:r w:rsidR="00895797" w:rsidRPr="00596335">
        <w:rPr>
          <w:rFonts w:ascii="Tahoma" w:hAnsi="Tahoma" w:cs="Tahoma"/>
          <w:sz w:val="22"/>
          <w:szCs w:val="22"/>
        </w:rPr>
        <w:t xml:space="preserve">, </w:t>
      </w:r>
      <w:r w:rsidR="00895797" w:rsidRPr="00596335">
        <w:rPr>
          <w:rFonts w:ascii="Tahoma" w:hAnsi="Tahoma" w:cs="Tahoma" w:hint="eastAsia"/>
          <w:sz w:val="22"/>
          <w:szCs w:val="22"/>
        </w:rPr>
        <w:t>уполномоченное</w:t>
      </w:r>
      <w:r w:rsidR="00895797" w:rsidRPr="00596335">
        <w:rPr>
          <w:rFonts w:ascii="Tahoma" w:hAnsi="Tahoma" w:cs="Tahoma"/>
          <w:sz w:val="22"/>
          <w:szCs w:val="22"/>
        </w:rPr>
        <w:t xml:space="preserve"> </w:t>
      </w:r>
      <w:r w:rsidR="00895797" w:rsidRPr="00596335">
        <w:rPr>
          <w:rFonts w:ascii="Tahoma" w:hAnsi="Tahoma" w:cs="Tahoma" w:hint="eastAsia"/>
          <w:sz w:val="22"/>
          <w:szCs w:val="22"/>
        </w:rPr>
        <w:t>подписывать</w:t>
      </w:r>
      <w:r w:rsidR="00895797" w:rsidRPr="00596335">
        <w:rPr>
          <w:rFonts w:ascii="Tahoma" w:hAnsi="Tahoma" w:cs="Tahoma"/>
          <w:sz w:val="22"/>
          <w:szCs w:val="22"/>
        </w:rPr>
        <w:t xml:space="preserve"> </w:t>
      </w:r>
      <w:r w:rsidR="00B543D7" w:rsidRPr="00596335">
        <w:rPr>
          <w:rFonts w:ascii="Tahoma" w:hAnsi="Tahoma" w:cs="Tahoma" w:hint="eastAsia"/>
          <w:sz w:val="22"/>
          <w:szCs w:val="22"/>
        </w:rPr>
        <w:t>документы</w:t>
      </w:r>
      <w:r w:rsidR="00B543D7" w:rsidRPr="00596335">
        <w:rPr>
          <w:rFonts w:ascii="Tahoma" w:hAnsi="Tahoma" w:cs="Tahoma"/>
          <w:sz w:val="22"/>
          <w:szCs w:val="22"/>
        </w:rPr>
        <w:t xml:space="preserve"> </w:t>
      </w:r>
      <w:r w:rsidR="00895797" w:rsidRPr="00596335">
        <w:rPr>
          <w:rFonts w:ascii="Tahoma" w:hAnsi="Tahoma" w:cs="Tahoma" w:hint="eastAsia"/>
          <w:sz w:val="22"/>
          <w:szCs w:val="22"/>
        </w:rPr>
        <w:t>электронной</w:t>
      </w:r>
      <w:r w:rsidR="00895797" w:rsidRPr="00596335">
        <w:rPr>
          <w:rFonts w:ascii="Tahoma" w:hAnsi="Tahoma" w:cs="Tahoma"/>
          <w:sz w:val="22"/>
          <w:szCs w:val="22"/>
        </w:rPr>
        <w:t xml:space="preserve"> </w:t>
      </w:r>
      <w:r w:rsidR="00895797" w:rsidRPr="00596335">
        <w:rPr>
          <w:rFonts w:ascii="Tahoma" w:hAnsi="Tahoma" w:cs="Tahoma" w:hint="eastAsia"/>
          <w:sz w:val="22"/>
          <w:szCs w:val="22"/>
        </w:rPr>
        <w:t>подписью</w:t>
      </w:r>
      <w:r w:rsidR="00895797" w:rsidRPr="00596335">
        <w:rPr>
          <w:rFonts w:ascii="Tahoma" w:hAnsi="Tahoma" w:cs="Tahoma"/>
          <w:sz w:val="22"/>
          <w:szCs w:val="22"/>
        </w:rPr>
        <w:t xml:space="preserve"> </w:t>
      </w:r>
      <w:r w:rsidR="00895797" w:rsidRPr="00596335">
        <w:rPr>
          <w:rFonts w:ascii="Tahoma" w:hAnsi="Tahoma" w:cs="Tahoma" w:hint="eastAsia"/>
          <w:sz w:val="22"/>
          <w:szCs w:val="22"/>
        </w:rPr>
        <w:t>согласно</w:t>
      </w:r>
      <w:r w:rsidR="00895797" w:rsidRPr="00596335">
        <w:rPr>
          <w:rFonts w:ascii="Tahoma" w:hAnsi="Tahoma" w:cs="Tahoma"/>
          <w:sz w:val="22"/>
          <w:szCs w:val="22"/>
        </w:rPr>
        <w:t xml:space="preserve"> </w:t>
      </w:r>
      <w:r w:rsidR="00895797" w:rsidRPr="00596335">
        <w:rPr>
          <w:rFonts w:ascii="Tahoma" w:hAnsi="Tahoma" w:cs="Tahoma" w:hint="eastAsia"/>
          <w:sz w:val="22"/>
          <w:szCs w:val="22"/>
        </w:rPr>
        <w:t>настоящему</w:t>
      </w:r>
      <w:r w:rsidR="00895797" w:rsidRPr="00596335">
        <w:rPr>
          <w:rFonts w:ascii="Tahoma" w:hAnsi="Tahoma" w:cs="Tahoma"/>
          <w:sz w:val="22"/>
          <w:szCs w:val="22"/>
        </w:rPr>
        <w:t xml:space="preserve"> </w:t>
      </w:r>
      <w:r w:rsidR="00895797" w:rsidRPr="00596335">
        <w:rPr>
          <w:rFonts w:ascii="Tahoma" w:hAnsi="Tahoma" w:cs="Tahoma" w:hint="eastAsia"/>
          <w:sz w:val="22"/>
          <w:szCs w:val="22"/>
        </w:rPr>
        <w:t>пункту</w:t>
      </w:r>
      <w:r w:rsidR="00895797" w:rsidRPr="00596335">
        <w:rPr>
          <w:rFonts w:ascii="Tahoma" w:hAnsi="Tahoma" w:cs="Tahoma"/>
          <w:sz w:val="22"/>
          <w:szCs w:val="22"/>
        </w:rPr>
        <w:t xml:space="preserve"> </w:t>
      </w:r>
      <w:r w:rsidR="00895797" w:rsidRPr="00596335">
        <w:rPr>
          <w:rFonts w:ascii="Tahoma" w:hAnsi="Tahoma" w:cs="Tahoma" w:hint="eastAsia"/>
          <w:sz w:val="22"/>
          <w:szCs w:val="22"/>
        </w:rPr>
        <w:t>за</w:t>
      </w:r>
      <w:r w:rsidR="00895797" w:rsidRPr="00596335">
        <w:rPr>
          <w:rFonts w:ascii="Tahoma" w:hAnsi="Tahoma" w:cs="Tahoma"/>
          <w:sz w:val="22"/>
          <w:szCs w:val="22"/>
        </w:rPr>
        <w:t xml:space="preserve"> </w:t>
      </w:r>
      <w:r w:rsidR="00895797" w:rsidRPr="00596335">
        <w:rPr>
          <w:rFonts w:ascii="Tahoma" w:hAnsi="Tahoma" w:cs="Tahoma" w:hint="eastAsia"/>
          <w:sz w:val="22"/>
          <w:szCs w:val="22"/>
        </w:rPr>
        <w:t>исключением</w:t>
      </w:r>
      <w:r w:rsidR="00895797" w:rsidRPr="00596335">
        <w:rPr>
          <w:rFonts w:ascii="Tahoma" w:hAnsi="Tahoma" w:cs="Tahoma"/>
          <w:sz w:val="22"/>
          <w:szCs w:val="22"/>
        </w:rPr>
        <w:t xml:space="preserve"> </w:t>
      </w:r>
      <w:r w:rsidR="00895797" w:rsidRPr="00596335">
        <w:rPr>
          <w:rFonts w:ascii="Tahoma" w:hAnsi="Tahoma" w:cs="Tahoma" w:hint="eastAsia"/>
          <w:sz w:val="22"/>
          <w:szCs w:val="22"/>
        </w:rPr>
        <w:t>случаев</w:t>
      </w:r>
      <w:r w:rsidR="00895797" w:rsidRPr="00596335">
        <w:rPr>
          <w:rFonts w:ascii="Tahoma" w:hAnsi="Tahoma" w:cs="Tahoma"/>
          <w:sz w:val="22"/>
          <w:szCs w:val="22"/>
        </w:rPr>
        <w:t xml:space="preserve">, </w:t>
      </w:r>
      <w:r w:rsidR="00895797" w:rsidRPr="00596335">
        <w:rPr>
          <w:rFonts w:ascii="Tahoma" w:hAnsi="Tahoma" w:cs="Tahoma" w:hint="eastAsia"/>
          <w:sz w:val="22"/>
          <w:szCs w:val="22"/>
        </w:rPr>
        <w:t>если</w:t>
      </w:r>
      <w:r w:rsidR="00895797" w:rsidRPr="00596335">
        <w:rPr>
          <w:rFonts w:ascii="Tahoma" w:hAnsi="Tahoma" w:cs="Tahoma"/>
          <w:sz w:val="22"/>
          <w:szCs w:val="22"/>
        </w:rPr>
        <w:t xml:space="preserve"> </w:t>
      </w:r>
      <w:r w:rsidR="00895797" w:rsidRPr="00596335">
        <w:rPr>
          <w:rFonts w:ascii="Tahoma" w:hAnsi="Tahoma" w:cs="Tahoma" w:hint="eastAsia"/>
          <w:sz w:val="22"/>
          <w:szCs w:val="22"/>
        </w:rPr>
        <w:t>электронный</w:t>
      </w:r>
      <w:r w:rsidR="00895797" w:rsidRPr="00596335">
        <w:rPr>
          <w:rFonts w:ascii="Tahoma" w:hAnsi="Tahoma" w:cs="Tahoma"/>
          <w:sz w:val="22"/>
          <w:szCs w:val="22"/>
        </w:rPr>
        <w:t xml:space="preserve"> </w:t>
      </w:r>
      <w:r w:rsidR="00895797" w:rsidRPr="00596335">
        <w:rPr>
          <w:rFonts w:ascii="Tahoma" w:hAnsi="Tahoma" w:cs="Tahoma" w:hint="eastAsia"/>
          <w:sz w:val="22"/>
          <w:szCs w:val="22"/>
        </w:rPr>
        <w:t>документ</w:t>
      </w:r>
      <w:r w:rsidR="00895797" w:rsidRPr="00596335">
        <w:rPr>
          <w:rFonts w:ascii="Tahoma" w:hAnsi="Tahoma" w:cs="Tahoma"/>
          <w:sz w:val="22"/>
          <w:szCs w:val="22"/>
        </w:rPr>
        <w:t xml:space="preserve"> </w:t>
      </w:r>
      <w:r w:rsidR="00895797" w:rsidRPr="00596335">
        <w:rPr>
          <w:rFonts w:ascii="Tahoma" w:hAnsi="Tahoma" w:cs="Tahoma" w:hint="eastAsia"/>
          <w:sz w:val="22"/>
          <w:szCs w:val="22"/>
        </w:rPr>
        <w:t>подписан</w:t>
      </w:r>
      <w:r w:rsidR="00895797" w:rsidRPr="00596335">
        <w:rPr>
          <w:rFonts w:ascii="Tahoma" w:hAnsi="Tahoma" w:cs="Tahoma"/>
          <w:sz w:val="22"/>
          <w:szCs w:val="22"/>
        </w:rPr>
        <w:t xml:space="preserve"> </w:t>
      </w:r>
      <w:r w:rsidR="00895797" w:rsidRPr="00596335">
        <w:rPr>
          <w:rFonts w:ascii="Tahoma" w:hAnsi="Tahoma" w:cs="Tahoma" w:hint="eastAsia"/>
          <w:sz w:val="22"/>
          <w:szCs w:val="22"/>
        </w:rPr>
        <w:t>электронной</w:t>
      </w:r>
      <w:r w:rsidR="00895797" w:rsidRPr="00596335">
        <w:rPr>
          <w:rFonts w:ascii="Tahoma" w:hAnsi="Tahoma" w:cs="Tahoma"/>
          <w:sz w:val="22"/>
          <w:szCs w:val="22"/>
        </w:rPr>
        <w:t xml:space="preserve"> </w:t>
      </w:r>
      <w:r w:rsidR="00895797" w:rsidRPr="00596335">
        <w:rPr>
          <w:rFonts w:ascii="Tahoma" w:hAnsi="Tahoma" w:cs="Tahoma" w:hint="eastAsia"/>
          <w:sz w:val="22"/>
          <w:szCs w:val="22"/>
        </w:rPr>
        <w:t>подписью</w:t>
      </w:r>
      <w:r w:rsidR="00895797" w:rsidRPr="00596335">
        <w:rPr>
          <w:rFonts w:ascii="Tahoma" w:hAnsi="Tahoma" w:cs="Tahoma"/>
          <w:sz w:val="22"/>
          <w:szCs w:val="22"/>
        </w:rPr>
        <w:t xml:space="preserve"> </w:t>
      </w:r>
      <w:r w:rsidR="00895797" w:rsidRPr="00596335">
        <w:rPr>
          <w:rFonts w:ascii="Tahoma" w:hAnsi="Tahoma" w:cs="Tahoma" w:hint="eastAsia"/>
          <w:sz w:val="22"/>
          <w:szCs w:val="22"/>
        </w:rPr>
        <w:t>единоличного</w:t>
      </w:r>
      <w:r w:rsidR="00895797" w:rsidRPr="00596335">
        <w:rPr>
          <w:rFonts w:ascii="Tahoma" w:hAnsi="Tahoma" w:cs="Tahoma"/>
          <w:sz w:val="22"/>
          <w:szCs w:val="22"/>
        </w:rPr>
        <w:t xml:space="preserve"> </w:t>
      </w:r>
      <w:r w:rsidR="00895797" w:rsidRPr="00596335">
        <w:rPr>
          <w:rFonts w:ascii="Tahoma" w:hAnsi="Tahoma" w:cs="Tahoma" w:hint="eastAsia"/>
          <w:sz w:val="22"/>
          <w:szCs w:val="22"/>
        </w:rPr>
        <w:t>исполнительного</w:t>
      </w:r>
      <w:r w:rsidR="00895797" w:rsidRPr="00596335">
        <w:rPr>
          <w:rFonts w:ascii="Tahoma" w:hAnsi="Tahoma" w:cs="Tahoma"/>
          <w:sz w:val="22"/>
          <w:szCs w:val="22"/>
        </w:rPr>
        <w:t xml:space="preserve"> </w:t>
      </w:r>
      <w:r w:rsidR="00895797" w:rsidRPr="00596335">
        <w:rPr>
          <w:rFonts w:ascii="Tahoma" w:hAnsi="Tahoma" w:cs="Tahoma" w:hint="eastAsia"/>
          <w:sz w:val="22"/>
          <w:szCs w:val="22"/>
        </w:rPr>
        <w:t>органа</w:t>
      </w:r>
      <w:r w:rsidR="00895797" w:rsidRPr="00596335">
        <w:rPr>
          <w:rFonts w:ascii="Tahoma" w:hAnsi="Tahoma" w:cs="Tahoma"/>
          <w:sz w:val="22"/>
          <w:szCs w:val="22"/>
        </w:rPr>
        <w:t>.</w:t>
      </w:r>
      <w:r w:rsidR="00B31347">
        <w:rPr>
          <w:rFonts w:ascii="Tahoma" w:hAnsi="Tahoma" w:cs="Tahoma"/>
          <w:sz w:val="22"/>
          <w:szCs w:val="22"/>
        </w:rPr>
        <w:t xml:space="preserve"> </w:t>
      </w:r>
    </w:p>
    <w:p w:rsidR="00895797" w:rsidRPr="00263268" w:rsidRDefault="00895797" w:rsidP="00895797">
      <w:pPr>
        <w:numPr>
          <w:ilvl w:val="0"/>
          <w:numId w:val="13"/>
        </w:numPr>
        <w:spacing w:after="120"/>
        <w:ind w:hanging="720"/>
        <w:jc w:val="both"/>
        <w:rPr>
          <w:rFonts w:ascii="Tahoma" w:hAnsi="Tahoma" w:cs="Tahoma"/>
          <w:sz w:val="22"/>
          <w:szCs w:val="22"/>
        </w:rPr>
      </w:pPr>
      <w:r w:rsidRPr="00263268">
        <w:rPr>
          <w:rFonts w:ascii="Tahoma" w:hAnsi="Tahoma" w:cs="Tahoma"/>
          <w:sz w:val="22"/>
          <w:szCs w:val="22"/>
        </w:rPr>
        <w:t>Биржа вправе требовать от Кандидата/Участника торгов</w:t>
      </w:r>
      <w:r w:rsidRPr="00263268" w:rsidDel="00B75609">
        <w:rPr>
          <w:rFonts w:ascii="Tahoma" w:hAnsi="Tahoma" w:cs="Tahoma"/>
          <w:sz w:val="22"/>
          <w:szCs w:val="22"/>
        </w:rPr>
        <w:t xml:space="preserve"> </w:t>
      </w:r>
      <w:r w:rsidRPr="00263268">
        <w:rPr>
          <w:rFonts w:ascii="Tahoma" w:hAnsi="Tahoma" w:cs="Tahoma"/>
          <w:sz w:val="22"/>
          <w:szCs w:val="22"/>
        </w:rPr>
        <w:t>предоставления дополнительной информации, в том числе информации, характеризующей их финансовое состояние. Информация должна быть представлена в срок, указанный в запросе, а если такой срок не указан, то в течение 5 (пяти) рабочих дней со дня получения Кандидатом/Участником торгов запроса Биржи.</w:t>
      </w:r>
    </w:p>
    <w:p w:rsidR="00895797" w:rsidRPr="00263268" w:rsidRDefault="00895797" w:rsidP="00895797">
      <w:pPr>
        <w:tabs>
          <w:tab w:val="left" w:pos="709"/>
        </w:tabs>
        <w:spacing w:after="120"/>
        <w:ind w:left="720"/>
        <w:jc w:val="both"/>
        <w:rPr>
          <w:rFonts w:ascii="Tahoma" w:hAnsi="Tahoma" w:cs="Tahoma"/>
          <w:sz w:val="22"/>
          <w:szCs w:val="22"/>
        </w:rPr>
      </w:pPr>
      <w:r w:rsidRPr="00263268">
        <w:rPr>
          <w:rFonts w:ascii="Tahoma" w:hAnsi="Tahoma" w:cs="Tahoma"/>
          <w:sz w:val="22"/>
          <w:szCs w:val="22"/>
        </w:rPr>
        <w:t>В случае если указанного срока недостаточно для ответа на запрос Биржи, Кандидат/Участник торгов обязан направить Бирже объяснения относительно причин задержки предоставления запрашиваемой информации с указанием сроков, в течение которых требуемая информация будет подготовлена и направлена в адрес Биржи.</w:t>
      </w:r>
    </w:p>
    <w:p w:rsidR="00895797" w:rsidRPr="00263268" w:rsidRDefault="00895797" w:rsidP="00895797">
      <w:pPr>
        <w:numPr>
          <w:ilvl w:val="0"/>
          <w:numId w:val="13"/>
        </w:numPr>
        <w:spacing w:after="120"/>
        <w:ind w:hanging="720"/>
        <w:jc w:val="both"/>
        <w:rPr>
          <w:rFonts w:ascii="Tahoma" w:hAnsi="Tahoma" w:cs="Tahoma"/>
          <w:sz w:val="22"/>
          <w:szCs w:val="22"/>
        </w:rPr>
      </w:pPr>
      <w:r w:rsidRPr="00263268">
        <w:rPr>
          <w:rFonts w:ascii="Tahoma" w:hAnsi="Tahoma" w:cs="Tahoma"/>
          <w:sz w:val="22"/>
          <w:szCs w:val="22"/>
        </w:rPr>
        <w:t>В целях получения информации о Кандидате/Участнике торгов Биржа имеет право использовать сведения (информацию) о юридическом лице из официальных источников, в том числе электронного сервиса Федеральной налоговой службы.</w:t>
      </w:r>
    </w:p>
    <w:p w:rsidR="00162F86" w:rsidRPr="00162F86" w:rsidRDefault="00162F86" w:rsidP="00162F86">
      <w:pPr>
        <w:numPr>
          <w:ilvl w:val="0"/>
          <w:numId w:val="13"/>
        </w:numPr>
        <w:spacing w:after="120"/>
        <w:ind w:hanging="720"/>
        <w:jc w:val="both"/>
        <w:rPr>
          <w:rFonts w:ascii="Tahoma" w:hAnsi="Tahoma" w:cs="Tahoma"/>
          <w:sz w:val="22"/>
          <w:szCs w:val="22"/>
        </w:rPr>
      </w:pPr>
      <w:r w:rsidRPr="00162F86">
        <w:rPr>
          <w:rFonts w:ascii="Tahoma" w:hAnsi="Tahoma" w:cs="Tahoma"/>
          <w:sz w:val="22"/>
          <w:szCs w:val="22"/>
        </w:rPr>
        <w:t xml:space="preserve">В целях осуществления Биржей контроля за Участниками торгов, Участник торгов обязан предоставлять Бирже информацию и отчетность в соответствии с Порядком предоставления информации и отчетности. </w:t>
      </w:r>
    </w:p>
    <w:p w:rsidR="00162F86" w:rsidRPr="00AC5FFA" w:rsidRDefault="00895797" w:rsidP="00AC5FFA">
      <w:pPr>
        <w:numPr>
          <w:ilvl w:val="0"/>
          <w:numId w:val="13"/>
        </w:numPr>
        <w:spacing w:after="120"/>
        <w:ind w:hanging="720"/>
        <w:jc w:val="both"/>
      </w:pPr>
      <w:r w:rsidRPr="00162F86">
        <w:rPr>
          <w:rFonts w:ascii="Tahoma" w:hAnsi="Tahoma" w:cs="Tahoma"/>
          <w:sz w:val="22"/>
          <w:szCs w:val="22"/>
        </w:rPr>
        <w:t xml:space="preserve">Участники торгов обязаны </w:t>
      </w:r>
      <w:r w:rsidR="00B6600F" w:rsidRPr="00162F86">
        <w:rPr>
          <w:rFonts w:ascii="Tahoma" w:hAnsi="Tahoma" w:cs="Tahoma"/>
          <w:sz w:val="22"/>
          <w:szCs w:val="22"/>
        </w:rPr>
        <w:t xml:space="preserve">не реже одного раза в год </w:t>
      </w:r>
      <w:r w:rsidRPr="00162F86">
        <w:rPr>
          <w:rFonts w:ascii="Tahoma" w:hAnsi="Tahoma" w:cs="Tahoma"/>
          <w:sz w:val="22"/>
          <w:szCs w:val="22"/>
        </w:rPr>
        <w:t xml:space="preserve">предоставлять </w:t>
      </w:r>
      <w:r w:rsidR="00B6600F" w:rsidRPr="00162F86">
        <w:rPr>
          <w:rFonts w:ascii="Tahoma" w:hAnsi="Tahoma" w:cs="Tahoma"/>
          <w:sz w:val="22"/>
          <w:szCs w:val="22"/>
        </w:rPr>
        <w:t>Анкету юридического лица в форме электронного документа</w:t>
      </w:r>
      <w:r w:rsidR="00162F86" w:rsidRPr="00162F86">
        <w:rPr>
          <w:color w:val="000000"/>
          <w:szCs w:val="24"/>
        </w:rPr>
        <w:t xml:space="preserve"> </w:t>
      </w:r>
      <w:r w:rsidR="00162F86" w:rsidRPr="00162F86">
        <w:rPr>
          <w:rFonts w:ascii="Tahoma" w:hAnsi="Tahoma" w:cs="Tahoma"/>
          <w:sz w:val="22"/>
          <w:szCs w:val="22"/>
        </w:rPr>
        <w:t>в соответствии с Порядком предоставления информации и отчетности</w:t>
      </w:r>
      <w:r w:rsidR="00162F86" w:rsidRPr="00AC5FFA">
        <w:t xml:space="preserve">. </w:t>
      </w:r>
    </w:p>
    <w:p w:rsidR="00B47C16" w:rsidRPr="00EE06C6" w:rsidRDefault="00027973" w:rsidP="00B47C16">
      <w:pPr>
        <w:numPr>
          <w:ilvl w:val="0"/>
          <w:numId w:val="13"/>
        </w:numPr>
        <w:spacing w:after="120"/>
        <w:ind w:hanging="720"/>
        <w:jc w:val="both"/>
        <w:rPr>
          <w:rFonts w:ascii="Tahoma" w:hAnsi="Tahoma" w:cs="Tahoma"/>
          <w:sz w:val="22"/>
          <w:szCs w:val="22"/>
        </w:rPr>
      </w:pPr>
      <w:r w:rsidRPr="00EE06C6">
        <w:rPr>
          <w:rFonts w:ascii="Tahoma" w:hAnsi="Tahoma" w:cs="Tahoma" w:hint="eastAsia"/>
          <w:sz w:val="22"/>
          <w:szCs w:val="22"/>
        </w:rPr>
        <w:t>При</w:t>
      </w:r>
      <w:r w:rsidRPr="00EE06C6">
        <w:rPr>
          <w:rFonts w:ascii="Tahoma" w:hAnsi="Tahoma" w:cs="Tahoma"/>
          <w:sz w:val="22"/>
          <w:szCs w:val="22"/>
        </w:rPr>
        <w:t xml:space="preserve"> </w:t>
      </w:r>
      <w:r w:rsidRPr="00EE06C6">
        <w:rPr>
          <w:rFonts w:ascii="Tahoma" w:hAnsi="Tahoma" w:cs="Tahoma" w:hint="eastAsia"/>
          <w:sz w:val="22"/>
          <w:szCs w:val="22"/>
        </w:rPr>
        <w:t>получении</w:t>
      </w:r>
      <w:r w:rsidRPr="00EE06C6">
        <w:rPr>
          <w:rFonts w:ascii="Tahoma" w:hAnsi="Tahoma" w:cs="Tahoma"/>
          <w:sz w:val="22"/>
          <w:szCs w:val="22"/>
        </w:rPr>
        <w:t xml:space="preserve"> </w:t>
      </w:r>
      <w:r w:rsidRPr="00EE06C6">
        <w:rPr>
          <w:rFonts w:ascii="Tahoma" w:hAnsi="Tahoma" w:cs="Tahoma" w:hint="eastAsia"/>
          <w:sz w:val="22"/>
          <w:szCs w:val="22"/>
        </w:rPr>
        <w:t>допуска</w:t>
      </w:r>
      <w:r w:rsidRPr="00EE06C6">
        <w:rPr>
          <w:rFonts w:ascii="Tahoma" w:hAnsi="Tahoma" w:cs="Tahoma"/>
          <w:sz w:val="22"/>
          <w:szCs w:val="22"/>
        </w:rPr>
        <w:t xml:space="preserve"> </w:t>
      </w:r>
      <w:r w:rsidRPr="00EE06C6">
        <w:rPr>
          <w:rFonts w:ascii="Tahoma" w:hAnsi="Tahoma" w:cs="Tahoma" w:hint="eastAsia"/>
          <w:sz w:val="22"/>
          <w:szCs w:val="22"/>
        </w:rPr>
        <w:t>к</w:t>
      </w:r>
      <w:r w:rsidRPr="00EE06C6">
        <w:rPr>
          <w:rFonts w:ascii="Tahoma" w:hAnsi="Tahoma" w:cs="Tahoma"/>
          <w:sz w:val="22"/>
          <w:szCs w:val="22"/>
        </w:rPr>
        <w:t xml:space="preserve"> </w:t>
      </w:r>
      <w:r w:rsidRPr="00EE06C6">
        <w:rPr>
          <w:rFonts w:ascii="Tahoma" w:hAnsi="Tahoma" w:cs="Tahoma" w:hint="eastAsia"/>
          <w:sz w:val="22"/>
          <w:szCs w:val="22"/>
        </w:rPr>
        <w:t>торгам</w:t>
      </w:r>
      <w:r w:rsidRPr="00EE06C6">
        <w:rPr>
          <w:rFonts w:ascii="Tahoma" w:hAnsi="Tahoma" w:cs="Tahoma"/>
          <w:sz w:val="22"/>
          <w:szCs w:val="22"/>
        </w:rPr>
        <w:t xml:space="preserve"> </w:t>
      </w:r>
      <w:r w:rsidRPr="00EE06C6">
        <w:rPr>
          <w:rFonts w:ascii="Tahoma" w:hAnsi="Tahoma" w:cs="Tahoma" w:hint="eastAsia"/>
          <w:sz w:val="22"/>
          <w:szCs w:val="22"/>
        </w:rPr>
        <w:t>Кандидат</w:t>
      </w:r>
      <w:r w:rsidR="00B47C16" w:rsidRPr="00EE06C6">
        <w:rPr>
          <w:rFonts w:ascii="Tahoma" w:hAnsi="Tahoma" w:cs="Tahoma"/>
          <w:sz w:val="22"/>
          <w:szCs w:val="22"/>
        </w:rPr>
        <w:t xml:space="preserve"> </w:t>
      </w:r>
      <w:r w:rsidR="00B47C16" w:rsidRPr="00EE06C6">
        <w:rPr>
          <w:rFonts w:ascii="Tahoma" w:hAnsi="Tahoma" w:cs="Tahoma" w:hint="eastAsia"/>
          <w:sz w:val="22"/>
          <w:szCs w:val="22"/>
        </w:rPr>
        <w:t>обязан</w:t>
      </w:r>
      <w:r w:rsidR="00B47C16" w:rsidRPr="00EE06C6">
        <w:rPr>
          <w:rFonts w:ascii="Tahoma" w:hAnsi="Tahoma" w:cs="Tahoma"/>
          <w:sz w:val="22"/>
          <w:szCs w:val="22"/>
        </w:rPr>
        <w:t xml:space="preserve"> </w:t>
      </w:r>
      <w:r w:rsidRPr="00EE06C6">
        <w:rPr>
          <w:rFonts w:ascii="Tahoma" w:hAnsi="Tahoma" w:cs="Tahoma" w:hint="eastAsia"/>
          <w:sz w:val="22"/>
          <w:szCs w:val="22"/>
        </w:rPr>
        <w:t>предоставить</w:t>
      </w:r>
      <w:r w:rsidRPr="00EE06C6">
        <w:rPr>
          <w:rFonts w:ascii="Tahoma" w:hAnsi="Tahoma" w:cs="Tahoma"/>
          <w:sz w:val="22"/>
          <w:szCs w:val="22"/>
        </w:rPr>
        <w:t xml:space="preserve"> </w:t>
      </w:r>
      <w:r w:rsidR="005C3526" w:rsidRPr="00EE06C6">
        <w:rPr>
          <w:rFonts w:ascii="Tahoma" w:hAnsi="Tahoma" w:cs="Tahoma" w:hint="eastAsia"/>
          <w:sz w:val="22"/>
          <w:szCs w:val="22"/>
        </w:rPr>
        <w:t>Бирже</w:t>
      </w:r>
      <w:r w:rsidR="00B47C16" w:rsidRPr="00EE06C6">
        <w:rPr>
          <w:rFonts w:ascii="Tahoma" w:hAnsi="Tahoma" w:cs="Tahoma"/>
          <w:sz w:val="22"/>
          <w:szCs w:val="22"/>
        </w:rPr>
        <w:t xml:space="preserve"> </w:t>
      </w:r>
      <w:r w:rsidR="00B47C16" w:rsidRPr="00EE06C6">
        <w:rPr>
          <w:rFonts w:ascii="Tahoma" w:hAnsi="Tahoma" w:cs="Tahoma" w:hint="eastAsia"/>
          <w:sz w:val="22"/>
          <w:szCs w:val="22"/>
        </w:rPr>
        <w:t>Отзыв</w:t>
      </w:r>
      <w:r w:rsidR="00B47C16" w:rsidRPr="00EE06C6">
        <w:rPr>
          <w:rFonts w:ascii="Tahoma" w:hAnsi="Tahoma" w:cs="Tahoma"/>
          <w:sz w:val="22"/>
          <w:szCs w:val="22"/>
        </w:rPr>
        <w:t xml:space="preserve"> </w:t>
      </w:r>
      <w:r w:rsidR="00B47C16" w:rsidRPr="00EE06C6">
        <w:rPr>
          <w:rFonts w:ascii="Tahoma" w:hAnsi="Tahoma" w:cs="Tahoma" w:hint="eastAsia"/>
          <w:sz w:val="22"/>
          <w:szCs w:val="22"/>
        </w:rPr>
        <w:t>о</w:t>
      </w:r>
      <w:r w:rsidR="00B47C16" w:rsidRPr="00EE06C6">
        <w:rPr>
          <w:rFonts w:ascii="Tahoma" w:hAnsi="Tahoma" w:cs="Tahoma"/>
          <w:sz w:val="22"/>
          <w:szCs w:val="22"/>
        </w:rPr>
        <w:t xml:space="preserve"> </w:t>
      </w:r>
      <w:r w:rsidR="00B47C16" w:rsidRPr="00EE06C6">
        <w:rPr>
          <w:rFonts w:ascii="Tahoma" w:hAnsi="Tahoma" w:cs="Tahoma" w:hint="eastAsia"/>
          <w:sz w:val="22"/>
          <w:szCs w:val="22"/>
        </w:rPr>
        <w:t>деловой</w:t>
      </w:r>
      <w:r w:rsidR="00B47C16" w:rsidRPr="00EE06C6">
        <w:rPr>
          <w:rFonts w:ascii="Tahoma" w:hAnsi="Tahoma" w:cs="Tahoma"/>
          <w:sz w:val="22"/>
          <w:szCs w:val="22"/>
        </w:rPr>
        <w:t xml:space="preserve"> </w:t>
      </w:r>
      <w:r w:rsidR="00B47C16" w:rsidRPr="00EE06C6">
        <w:rPr>
          <w:rFonts w:ascii="Tahoma" w:hAnsi="Tahoma" w:cs="Tahoma" w:hint="eastAsia"/>
          <w:sz w:val="22"/>
          <w:szCs w:val="22"/>
        </w:rPr>
        <w:t>репутации</w:t>
      </w:r>
      <w:r w:rsidR="00B47C16" w:rsidRPr="00EE06C6">
        <w:rPr>
          <w:rFonts w:ascii="Tahoma" w:hAnsi="Tahoma" w:cs="Tahoma"/>
          <w:sz w:val="22"/>
          <w:szCs w:val="22"/>
        </w:rPr>
        <w:t>.</w:t>
      </w:r>
    </w:p>
    <w:p w:rsidR="00B47C16" w:rsidRPr="00263268" w:rsidRDefault="00027973" w:rsidP="001D62EF">
      <w:pPr>
        <w:spacing w:after="120"/>
        <w:ind w:left="709"/>
        <w:jc w:val="both"/>
        <w:rPr>
          <w:rFonts w:ascii="Tahoma" w:hAnsi="Tahoma" w:cs="Tahoma"/>
          <w:sz w:val="22"/>
          <w:szCs w:val="22"/>
        </w:rPr>
      </w:pPr>
      <w:r w:rsidRPr="00EE06C6">
        <w:rPr>
          <w:rFonts w:ascii="Tahoma" w:hAnsi="Tahoma" w:cs="Tahoma" w:hint="eastAsia"/>
          <w:sz w:val="22"/>
          <w:szCs w:val="22"/>
        </w:rPr>
        <w:t>Кандидат</w:t>
      </w:r>
      <w:r w:rsidR="00B47C16" w:rsidRPr="00EE06C6">
        <w:rPr>
          <w:rFonts w:ascii="Tahoma" w:hAnsi="Tahoma" w:cs="Tahoma"/>
          <w:sz w:val="22"/>
          <w:szCs w:val="22"/>
        </w:rPr>
        <w:t xml:space="preserve"> </w:t>
      </w:r>
      <w:r w:rsidR="00B47C16" w:rsidRPr="00EE06C6">
        <w:rPr>
          <w:rFonts w:ascii="Tahoma" w:hAnsi="Tahoma" w:cs="Tahoma" w:hint="eastAsia"/>
          <w:sz w:val="22"/>
          <w:szCs w:val="22"/>
        </w:rPr>
        <w:t>предоставляет</w:t>
      </w:r>
      <w:r w:rsidR="00B47C16" w:rsidRPr="00EE06C6">
        <w:rPr>
          <w:rFonts w:ascii="Tahoma" w:hAnsi="Tahoma" w:cs="Tahoma"/>
          <w:sz w:val="22"/>
          <w:szCs w:val="22"/>
        </w:rPr>
        <w:t xml:space="preserve"> </w:t>
      </w:r>
      <w:r w:rsidR="00B47C16" w:rsidRPr="00EE06C6">
        <w:rPr>
          <w:rFonts w:ascii="Tahoma" w:hAnsi="Tahoma" w:cs="Tahoma" w:hint="eastAsia"/>
          <w:sz w:val="22"/>
          <w:szCs w:val="22"/>
        </w:rPr>
        <w:t>Отзыв</w:t>
      </w:r>
      <w:r w:rsidR="00B47C16" w:rsidRPr="00EE06C6">
        <w:rPr>
          <w:rFonts w:ascii="Tahoma" w:hAnsi="Tahoma" w:cs="Tahoma"/>
          <w:sz w:val="22"/>
          <w:szCs w:val="22"/>
        </w:rPr>
        <w:t xml:space="preserve"> </w:t>
      </w:r>
      <w:r w:rsidR="00B47C16" w:rsidRPr="00EE06C6">
        <w:rPr>
          <w:rFonts w:ascii="Tahoma" w:hAnsi="Tahoma" w:cs="Tahoma" w:hint="eastAsia"/>
          <w:sz w:val="22"/>
          <w:szCs w:val="22"/>
        </w:rPr>
        <w:t>о</w:t>
      </w:r>
      <w:r w:rsidR="00B47C16" w:rsidRPr="00EE06C6">
        <w:rPr>
          <w:rFonts w:ascii="Tahoma" w:hAnsi="Tahoma" w:cs="Tahoma"/>
          <w:sz w:val="22"/>
          <w:szCs w:val="22"/>
        </w:rPr>
        <w:t xml:space="preserve"> </w:t>
      </w:r>
      <w:r w:rsidR="00B47C16" w:rsidRPr="00EE06C6">
        <w:rPr>
          <w:rFonts w:ascii="Tahoma" w:hAnsi="Tahoma" w:cs="Tahoma" w:hint="eastAsia"/>
          <w:sz w:val="22"/>
          <w:szCs w:val="22"/>
        </w:rPr>
        <w:t>деловой</w:t>
      </w:r>
      <w:r w:rsidR="00B47C16" w:rsidRPr="00EE06C6">
        <w:rPr>
          <w:rFonts w:ascii="Tahoma" w:hAnsi="Tahoma" w:cs="Tahoma"/>
          <w:sz w:val="22"/>
          <w:szCs w:val="22"/>
        </w:rPr>
        <w:t xml:space="preserve"> </w:t>
      </w:r>
      <w:r w:rsidR="00B47C16" w:rsidRPr="00EE06C6">
        <w:rPr>
          <w:rFonts w:ascii="Tahoma" w:hAnsi="Tahoma" w:cs="Tahoma" w:hint="eastAsia"/>
          <w:sz w:val="22"/>
          <w:szCs w:val="22"/>
        </w:rPr>
        <w:t>репутации</w:t>
      </w:r>
      <w:r w:rsidR="00B47C16" w:rsidRPr="00EE06C6">
        <w:rPr>
          <w:rFonts w:ascii="Tahoma" w:hAnsi="Tahoma" w:cs="Tahoma"/>
          <w:sz w:val="22"/>
          <w:szCs w:val="22"/>
        </w:rPr>
        <w:t xml:space="preserve"> </w:t>
      </w:r>
      <w:r w:rsidR="00B47C16" w:rsidRPr="00EE06C6">
        <w:rPr>
          <w:rFonts w:ascii="Tahoma" w:hAnsi="Tahoma" w:cs="Tahoma" w:hint="eastAsia"/>
          <w:sz w:val="22"/>
          <w:szCs w:val="22"/>
        </w:rPr>
        <w:t>от</w:t>
      </w:r>
      <w:r w:rsidR="00B47C16" w:rsidRPr="00EE06C6">
        <w:rPr>
          <w:rFonts w:ascii="Tahoma" w:hAnsi="Tahoma" w:cs="Tahoma"/>
          <w:sz w:val="22"/>
          <w:szCs w:val="22"/>
        </w:rPr>
        <w:t xml:space="preserve"> </w:t>
      </w:r>
      <w:r w:rsidRPr="00EE06C6">
        <w:rPr>
          <w:rFonts w:ascii="Tahoma" w:hAnsi="Tahoma" w:cs="Tahoma" w:hint="eastAsia"/>
          <w:sz w:val="22"/>
          <w:szCs w:val="22"/>
        </w:rPr>
        <w:t>Участника</w:t>
      </w:r>
      <w:r w:rsidRPr="00EE06C6">
        <w:rPr>
          <w:rFonts w:ascii="Tahoma" w:hAnsi="Tahoma" w:cs="Tahoma"/>
          <w:sz w:val="22"/>
          <w:szCs w:val="22"/>
        </w:rPr>
        <w:t xml:space="preserve"> </w:t>
      </w:r>
      <w:r w:rsidR="005C3526" w:rsidRPr="00EE06C6">
        <w:rPr>
          <w:rFonts w:ascii="Tahoma" w:hAnsi="Tahoma" w:cs="Tahoma" w:hint="eastAsia"/>
          <w:sz w:val="22"/>
          <w:szCs w:val="22"/>
        </w:rPr>
        <w:t>торгов</w:t>
      </w:r>
      <w:r w:rsidR="00B47C16" w:rsidRPr="00EE06C6">
        <w:rPr>
          <w:rFonts w:ascii="Tahoma" w:hAnsi="Tahoma" w:cs="Tahoma"/>
          <w:sz w:val="22"/>
          <w:szCs w:val="22"/>
        </w:rPr>
        <w:t xml:space="preserve">, </w:t>
      </w:r>
      <w:r w:rsidRPr="00EE06C6">
        <w:rPr>
          <w:rFonts w:ascii="Tahoma" w:hAnsi="Tahoma" w:cs="Tahoma" w:hint="eastAsia"/>
          <w:sz w:val="22"/>
          <w:szCs w:val="22"/>
        </w:rPr>
        <w:t>имеющего</w:t>
      </w:r>
      <w:r w:rsidRPr="00EE06C6">
        <w:rPr>
          <w:rFonts w:ascii="Tahoma" w:hAnsi="Tahoma" w:cs="Tahoma"/>
          <w:sz w:val="22"/>
          <w:szCs w:val="22"/>
        </w:rPr>
        <w:t xml:space="preserve"> </w:t>
      </w:r>
      <w:r w:rsidR="00B47C16" w:rsidRPr="00EE06C6">
        <w:rPr>
          <w:rFonts w:ascii="Tahoma" w:hAnsi="Tahoma" w:cs="Tahoma" w:hint="eastAsia"/>
          <w:sz w:val="22"/>
          <w:szCs w:val="22"/>
        </w:rPr>
        <w:t>с</w:t>
      </w:r>
      <w:r w:rsidR="00B47C16" w:rsidRPr="00EE06C6">
        <w:rPr>
          <w:rFonts w:ascii="Tahoma" w:hAnsi="Tahoma" w:cs="Tahoma"/>
          <w:sz w:val="22"/>
          <w:szCs w:val="22"/>
        </w:rPr>
        <w:t xml:space="preserve"> </w:t>
      </w:r>
      <w:r w:rsidR="00B47C16" w:rsidRPr="00EE06C6">
        <w:rPr>
          <w:rFonts w:ascii="Tahoma" w:hAnsi="Tahoma" w:cs="Tahoma" w:hint="eastAsia"/>
          <w:sz w:val="22"/>
          <w:szCs w:val="22"/>
        </w:rPr>
        <w:t>ним</w:t>
      </w:r>
      <w:r w:rsidR="00B47C16" w:rsidRPr="00EE06C6">
        <w:rPr>
          <w:rFonts w:ascii="Tahoma" w:hAnsi="Tahoma" w:cs="Tahoma"/>
          <w:sz w:val="22"/>
          <w:szCs w:val="22"/>
        </w:rPr>
        <w:t xml:space="preserve"> </w:t>
      </w:r>
      <w:r w:rsidR="00B47C16" w:rsidRPr="00EE06C6">
        <w:rPr>
          <w:rFonts w:ascii="Tahoma" w:hAnsi="Tahoma" w:cs="Tahoma" w:hint="eastAsia"/>
          <w:sz w:val="22"/>
          <w:szCs w:val="22"/>
        </w:rPr>
        <w:t>деловые</w:t>
      </w:r>
      <w:r w:rsidR="00B47C16" w:rsidRPr="00EE06C6">
        <w:rPr>
          <w:rFonts w:ascii="Tahoma" w:hAnsi="Tahoma" w:cs="Tahoma"/>
          <w:sz w:val="22"/>
          <w:szCs w:val="22"/>
        </w:rPr>
        <w:t xml:space="preserve"> </w:t>
      </w:r>
      <w:r w:rsidR="00B47C16" w:rsidRPr="00EE06C6">
        <w:rPr>
          <w:rFonts w:ascii="Tahoma" w:hAnsi="Tahoma" w:cs="Tahoma" w:hint="eastAsia"/>
          <w:sz w:val="22"/>
          <w:szCs w:val="22"/>
        </w:rPr>
        <w:t>отношения</w:t>
      </w:r>
      <w:r w:rsidR="00B47C16" w:rsidRPr="00EE06C6">
        <w:rPr>
          <w:rFonts w:ascii="Tahoma" w:hAnsi="Tahoma" w:cs="Tahoma"/>
          <w:sz w:val="22"/>
          <w:szCs w:val="22"/>
        </w:rPr>
        <w:t xml:space="preserve">, </w:t>
      </w:r>
      <w:r w:rsidR="00B47C16" w:rsidRPr="00EE06C6">
        <w:rPr>
          <w:rFonts w:ascii="Tahoma" w:hAnsi="Tahoma" w:cs="Tahoma" w:hint="eastAsia"/>
          <w:sz w:val="22"/>
          <w:szCs w:val="22"/>
        </w:rPr>
        <w:t>или</w:t>
      </w:r>
      <w:r w:rsidR="00B47C16" w:rsidRPr="00EE06C6">
        <w:rPr>
          <w:rFonts w:ascii="Tahoma" w:hAnsi="Tahoma" w:cs="Tahoma"/>
          <w:sz w:val="22"/>
          <w:szCs w:val="22"/>
        </w:rPr>
        <w:t xml:space="preserve"> </w:t>
      </w:r>
      <w:r w:rsidR="00B47C16" w:rsidRPr="00EE06C6">
        <w:rPr>
          <w:rFonts w:ascii="Tahoma" w:hAnsi="Tahoma" w:cs="Tahoma" w:hint="eastAsia"/>
          <w:sz w:val="22"/>
          <w:szCs w:val="22"/>
        </w:rPr>
        <w:t>Отзыв</w:t>
      </w:r>
      <w:r w:rsidR="00B47C16" w:rsidRPr="00EE06C6">
        <w:rPr>
          <w:rFonts w:ascii="Tahoma" w:hAnsi="Tahoma" w:cs="Tahoma"/>
          <w:sz w:val="22"/>
          <w:szCs w:val="22"/>
        </w:rPr>
        <w:t xml:space="preserve"> </w:t>
      </w:r>
      <w:r w:rsidR="00B47C16" w:rsidRPr="00EE06C6">
        <w:rPr>
          <w:rFonts w:ascii="Tahoma" w:hAnsi="Tahoma" w:cs="Tahoma" w:hint="eastAsia"/>
          <w:sz w:val="22"/>
          <w:szCs w:val="22"/>
        </w:rPr>
        <w:t>о</w:t>
      </w:r>
      <w:r w:rsidR="00B47C16" w:rsidRPr="00EE06C6">
        <w:rPr>
          <w:rFonts w:ascii="Tahoma" w:hAnsi="Tahoma" w:cs="Tahoma"/>
          <w:sz w:val="22"/>
          <w:szCs w:val="22"/>
        </w:rPr>
        <w:t xml:space="preserve"> </w:t>
      </w:r>
      <w:r w:rsidR="00B47C16" w:rsidRPr="00EE06C6">
        <w:rPr>
          <w:rFonts w:ascii="Tahoma" w:hAnsi="Tahoma" w:cs="Tahoma" w:hint="eastAsia"/>
          <w:sz w:val="22"/>
          <w:szCs w:val="22"/>
        </w:rPr>
        <w:t>деловой</w:t>
      </w:r>
      <w:r w:rsidR="00B47C16" w:rsidRPr="00EE06C6">
        <w:rPr>
          <w:rFonts w:ascii="Tahoma" w:hAnsi="Tahoma" w:cs="Tahoma"/>
          <w:sz w:val="22"/>
          <w:szCs w:val="22"/>
        </w:rPr>
        <w:t xml:space="preserve"> </w:t>
      </w:r>
      <w:r w:rsidR="00B47C16" w:rsidRPr="00EE06C6">
        <w:rPr>
          <w:rFonts w:ascii="Tahoma" w:hAnsi="Tahoma" w:cs="Tahoma" w:hint="eastAsia"/>
          <w:sz w:val="22"/>
          <w:szCs w:val="22"/>
        </w:rPr>
        <w:t>репутации</w:t>
      </w:r>
      <w:r w:rsidR="00B47C16" w:rsidRPr="00EE06C6">
        <w:rPr>
          <w:rFonts w:ascii="Tahoma" w:hAnsi="Tahoma" w:cs="Tahoma"/>
          <w:sz w:val="22"/>
          <w:szCs w:val="22"/>
        </w:rPr>
        <w:t xml:space="preserve"> </w:t>
      </w:r>
      <w:r w:rsidR="00B47C16" w:rsidRPr="00EE06C6">
        <w:rPr>
          <w:rFonts w:ascii="Tahoma" w:hAnsi="Tahoma" w:cs="Tahoma" w:hint="eastAsia"/>
          <w:sz w:val="22"/>
          <w:szCs w:val="22"/>
        </w:rPr>
        <w:t>от</w:t>
      </w:r>
      <w:r w:rsidR="00B47C16" w:rsidRPr="00EE06C6">
        <w:rPr>
          <w:rFonts w:ascii="Tahoma" w:hAnsi="Tahoma" w:cs="Tahoma"/>
          <w:sz w:val="22"/>
          <w:szCs w:val="22"/>
        </w:rPr>
        <w:t xml:space="preserve"> </w:t>
      </w:r>
      <w:r w:rsidRPr="00EE06C6">
        <w:rPr>
          <w:rFonts w:ascii="Tahoma" w:hAnsi="Tahoma" w:cs="Tahoma" w:hint="eastAsia"/>
          <w:sz w:val="22"/>
          <w:szCs w:val="22"/>
        </w:rPr>
        <w:t>кредитной</w:t>
      </w:r>
      <w:r w:rsidRPr="00EE06C6">
        <w:rPr>
          <w:rFonts w:ascii="Tahoma" w:hAnsi="Tahoma" w:cs="Tahoma"/>
          <w:sz w:val="22"/>
          <w:szCs w:val="22"/>
        </w:rPr>
        <w:t xml:space="preserve"> </w:t>
      </w:r>
      <w:r w:rsidRPr="00EE06C6">
        <w:rPr>
          <w:rFonts w:ascii="Tahoma" w:hAnsi="Tahoma" w:cs="Tahoma" w:hint="eastAsia"/>
          <w:sz w:val="22"/>
          <w:szCs w:val="22"/>
        </w:rPr>
        <w:t>организации</w:t>
      </w:r>
      <w:r w:rsidR="00B47C16" w:rsidRPr="00EE06C6">
        <w:rPr>
          <w:rFonts w:ascii="Tahoma" w:hAnsi="Tahoma" w:cs="Tahoma"/>
          <w:sz w:val="22"/>
          <w:szCs w:val="22"/>
        </w:rPr>
        <w:t xml:space="preserve">, </w:t>
      </w:r>
      <w:r w:rsidR="00B47C16" w:rsidRPr="00EE06C6">
        <w:rPr>
          <w:rFonts w:ascii="Tahoma" w:hAnsi="Tahoma" w:cs="Tahoma" w:hint="eastAsia"/>
          <w:sz w:val="22"/>
          <w:szCs w:val="22"/>
        </w:rPr>
        <w:t>в</w:t>
      </w:r>
      <w:r w:rsidR="00B47C16" w:rsidRPr="00EE06C6">
        <w:rPr>
          <w:rFonts w:ascii="Tahoma" w:hAnsi="Tahoma" w:cs="Tahoma"/>
          <w:sz w:val="22"/>
          <w:szCs w:val="22"/>
        </w:rPr>
        <w:t xml:space="preserve"> </w:t>
      </w:r>
      <w:r w:rsidRPr="00EE06C6">
        <w:rPr>
          <w:rFonts w:ascii="Tahoma" w:hAnsi="Tahoma" w:cs="Tahoma" w:hint="eastAsia"/>
          <w:sz w:val="22"/>
          <w:szCs w:val="22"/>
        </w:rPr>
        <w:t>которой</w:t>
      </w:r>
      <w:r w:rsidRPr="00EE06C6">
        <w:rPr>
          <w:rFonts w:ascii="Tahoma" w:hAnsi="Tahoma" w:cs="Tahoma"/>
          <w:sz w:val="22"/>
          <w:szCs w:val="22"/>
        </w:rPr>
        <w:t xml:space="preserve"> </w:t>
      </w:r>
      <w:r w:rsidR="00B47C16" w:rsidRPr="00EE06C6">
        <w:rPr>
          <w:rFonts w:ascii="Tahoma" w:hAnsi="Tahoma" w:cs="Tahoma" w:hint="eastAsia"/>
          <w:sz w:val="22"/>
          <w:szCs w:val="22"/>
        </w:rPr>
        <w:t>Участник</w:t>
      </w:r>
      <w:r w:rsidR="00B47C16" w:rsidRPr="00EE06C6">
        <w:rPr>
          <w:rFonts w:ascii="Tahoma" w:hAnsi="Tahoma" w:cs="Tahoma"/>
          <w:sz w:val="22"/>
          <w:szCs w:val="22"/>
        </w:rPr>
        <w:t xml:space="preserve"> </w:t>
      </w:r>
      <w:r w:rsidR="005C3526" w:rsidRPr="00EE06C6">
        <w:rPr>
          <w:rFonts w:ascii="Tahoma" w:hAnsi="Tahoma" w:cs="Tahoma" w:hint="eastAsia"/>
          <w:sz w:val="22"/>
          <w:szCs w:val="22"/>
        </w:rPr>
        <w:t>торгов</w:t>
      </w:r>
      <w:r w:rsidR="00B47C16" w:rsidRPr="00EE06C6">
        <w:rPr>
          <w:rFonts w:ascii="Tahoma" w:hAnsi="Tahoma" w:cs="Tahoma"/>
          <w:sz w:val="22"/>
          <w:szCs w:val="22"/>
        </w:rPr>
        <w:t xml:space="preserve"> </w:t>
      </w:r>
      <w:r w:rsidR="00B47C16" w:rsidRPr="00EE06C6">
        <w:rPr>
          <w:rFonts w:ascii="Tahoma" w:hAnsi="Tahoma" w:cs="Tahoma" w:hint="eastAsia"/>
          <w:sz w:val="22"/>
          <w:szCs w:val="22"/>
        </w:rPr>
        <w:t>находится</w:t>
      </w:r>
      <w:r w:rsidR="00B47C16" w:rsidRPr="00EE06C6">
        <w:rPr>
          <w:rFonts w:ascii="Tahoma" w:hAnsi="Tahoma" w:cs="Tahoma"/>
          <w:sz w:val="22"/>
          <w:szCs w:val="22"/>
        </w:rPr>
        <w:t xml:space="preserve"> </w:t>
      </w:r>
      <w:r w:rsidR="00B47C16" w:rsidRPr="00EE06C6">
        <w:rPr>
          <w:rFonts w:ascii="Tahoma" w:hAnsi="Tahoma" w:cs="Tahoma" w:hint="eastAsia"/>
          <w:sz w:val="22"/>
          <w:szCs w:val="22"/>
        </w:rPr>
        <w:t>или</w:t>
      </w:r>
      <w:r w:rsidR="00B47C16" w:rsidRPr="00EE06C6">
        <w:rPr>
          <w:rFonts w:ascii="Tahoma" w:hAnsi="Tahoma" w:cs="Tahoma"/>
          <w:sz w:val="22"/>
          <w:szCs w:val="22"/>
        </w:rPr>
        <w:t xml:space="preserve"> </w:t>
      </w:r>
      <w:r w:rsidR="00B47C16" w:rsidRPr="00EE06C6">
        <w:rPr>
          <w:rFonts w:ascii="Tahoma" w:hAnsi="Tahoma" w:cs="Tahoma" w:hint="eastAsia"/>
          <w:sz w:val="22"/>
          <w:szCs w:val="22"/>
        </w:rPr>
        <w:t>ранее</w:t>
      </w:r>
      <w:r w:rsidR="00B47C16" w:rsidRPr="00EE06C6">
        <w:rPr>
          <w:rFonts w:ascii="Tahoma" w:hAnsi="Tahoma" w:cs="Tahoma"/>
          <w:sz w:val="22"/>
          <w:szCs w:val="22"/>
        </w:rPr>
        <w:t xml:space="preserve"> </w:t>
      </w:r>
      <w:r w:rsidR="00B47C16" w:rsidRPr="00EE06C6">
        <w:rPr>
          <w:rFonts w:ascii="Tahoma" w:hAnsi="Tahoma" w:cs="Tahoma" w:hint="eastAsia"/>
          <w:sz w:val="22"/>
          <w:szCs w:val="22"/>
        </w:rPr>
        <w:t>находился</w:t>
      </w:r>
      <w:r w:rsidR="00B47C16" w:rsidRPr="00EE06C6">
        <w:rPr>
          <w:rFonts w:ascii="Tahoma" w:hAnsi="Tahoma" w:cs="Tahoma"/>
          <w:sz w:val="22"/>
          <w:szCs w:val="22"/>
        </w:rPr>
        <w:t xml:space="preserve"> </w:t>
      </w:r>
      <w:r w:rsidR="00B47C16" w:rsidRPr="00EE06C6">
        <w:rPr>
          <w:rFonts w:ascii="Tahoma" w:hAnsi="Tahoma" w:cs="Tahoma" w:hint="eastAsia"/>
          <w:sz w:val="22"/>
          <w:szCs w:val="22"/>
        </w:rPr>
        <w:t>на</w:t>
      </w:r>
      <w:r w:rsidR="00B47C16" w:rsidRPr="00EE06C6">
        <w:rPr>
          <w:rFonts w:ascii="Tahoma" w:hAnsi="Tahoma" w:cs="Tahoma"/>
          <w:sz w:val="22"/>
          <w:szCs w:val="22"/>
        </w:rPr>
        <w:t xml:space="preserve"> </w:t>
      </w:r>
      <w:r w:rsidR="00B47C16" w:rsidRPr="00EE06C6">
        <w:rPr>
          <w:rFonts w:ascii="Tahoma" w:hAnsi="Tahoma" w:cs="Tahoma" w:hint="eastAsia"/>
          <w:sz w:val="22"/>
          <w:szCs w:val="22"/>
        </w:rPr>
        <w:t>обслуживании</w:t>
      </w:r>
      <w:r w:rsidR="00B47C16" w:rsidRPr="00EE06C6">
        <w:rPr>
          <w:rFonts w:ascii="Tahoma" w:hAnsi="Tahoma" w:cs="Tahoma"/>
          <w:sz w:val="22"/>
          <w:szCs w:val="22"/>
        </w:rPr>
        <w:t xml:space="preserve">, </w:t>
      </w:r>
      <w:r w:rsidR="00B47C16" w:rsidRPr="00EE06C6">
        <w:rPr>
          <w:rFonts w:ascii="Tahoma" w:hAnsi="Tahoma" w:cs="Tahoma" w:hint="eastAsia"/>
          <w:sz w:val="22"/>
          <w:szCs w:val="22"/>
        </w:rPr>
        <w:t>с</w:t>
      </w:r>
      <w:r w:rsidR="00B47C16" w:rsidRPr="00EE06C6">
        <w:rPr>
          <w:rFonts w:ascii="Tahoma" w:hAnsi="Tahoma" w:cs="Tahoma"/>
          <w:sz w:val="22"/>
          <w:szCs w:val="22"/>
        </w:rPr>
        <w:t xml:space="preserve"> </w:t>
      </w:r>
      <w:r w:rsidR="00B47C16" w:rsidRPr="00EE06C6">
        <w:rPr>
          <w:rFonts w:ascii="Tahoma" w:hAnsi="Tahoma" w:cs="Tahoma" w:hint="eastAsia"/>
          <w:sz w:val="22"/>
          <w:szCs w:val="22"/>
        </w:rPr>
        <w:t>информацией</w:t>
      </w:r>
      <w:r w:rsidR="00B47C16" w:rsidRPr="00EE06C6">
        <w:rPr>
          <w:rFonts w:ascii="Tahoma" w:hAnsi="Tahoma" w:cs="Tahoma"/>
          <w:sz w:val="22"/>
          <w:szCs w:val="22"/>
        </w:rPr>
        <w:t xml:space="preserve"> </w:t>
      </w:r>
      <w:r w:rsidRPr="00EE06C6">
        <w:rPr>
          <w:rFonts w:ascii="Tahoma" w:hAnsi="Tahoma" w:cs="Tahoma" w:hint="eastAsia"/>
          <w:sz w:val="22"/>
          <w:szCs w:val="22"/>
        </w:rPr>
        <w:t>этой</w:t>
      </w:r>
      <w:r w:rsidRPr="00EE06C6">
        <w:rPr>
          <w:rFonts w:ascii="Tahoma" w:hAnsi="Tahoma" w:cs="Tahoma"/>
          <w:sz w:val="22"/>
          <w:szCs w:val="22"/>
        </w:rPr>
        <w:t xml:space="preserve"> </w:t>
      </w:r>
      <w:r w:rsidRPr="00EE06C6">
        <w:rPr>
          <w:rFonts w:ascii="Tahoma" w:hAnsi="Tahoma" w:cs="Tahoma" w:hint="eastAsia"/>
          <w:sz w:val="22"/>
          <w:szCs w:val="22"/>
        </w:rPr>
        <w:t>кредитной</w:t>
      </w:r>
      <w:r w:rsidRPr="00EE06C6">
        <w:rPr>
          <w:rFonts w:ascii="Tahoma" w:hAnsi="Tahoma" w:cs="Tahoma"/>
          <w:sz w:val="22"/>
          <w:szCs w:val="22"/>
        </w:rPr>
        <w:t xml:space="preserve"> </w:t>
      </w:r>
      <w:r w:rsidRPr="00EE06C6">
        <w:rPr>
          <w:rFonts w:ascii="Tahoma" w:hAnsi="Tahoma" w:cs="Tahoma" w:hint="eastAsia"/>
          <w:sz w:val="22"/>
          <w:szCs w:val="22"/>
        </w:rPr>
        <w:t>организации</w:t>
      </w:r>
      <w:r w:rsidRPr="00EE06C6">
        <w:rPr>
          <w:rFonts w:ascii="Tahoma" w:hAnsi="Tahoma" w:cs="Tahoma"/>
          <w:sz w:val="22"/>
          <w:szCs w:val="22"/>
        </w:rPr>
        <w:t xml:space="preserve"> </w:t>
      </w:r>
      <w:r w:rsidR="00B47C16" w:rsidRPr="00EE06C6">
        <w:rPr>
          <w:rFonts w:ascii="Tahoma" w:hAnsi="Tahoma" w:cs="Tahoma" w:hint="eastAsia"/>
          <w:sz w:val="22"/>
          <w:szCs w:val="22"/>
        </w:rPr>
        <w:t>об</w:t>
      </w:r>
      <w:r w:rsidR="00B47C16" w:rsidRPr="00EE06C6">
        <w:rPr>
          <w:rFonts w:ascii="Tahoma" w:hAnsi="Tahoma" w:cs="Tahoma"/>
          <w:sz w:val="22"/>
          <w:szCs w:val="22"/>
        </w:rPr>
        <w:t xml:space="preserve"> </w:t>
      </w:r>
      <w:r w:rsidR="00B47C16" w:rsidRPr="00EE06C6">
        <w:rPr>
          <w:rFonts w:ascii="Tahoma" w:hAnsi="Tahoma" w:cs="Tahoma" w:hint="eastAsia"/>
          <w:sz w:val="22"/>
          <w:szCs w:val="22"/>
        </w:rPr>
        <w:t>оценке</w:t>
      </w:r>
      <w:r w:rsidR="00B47C16" w:rsidRPr="00EE06C6">
        <w:rPr>
          <w:rFonts w:ascii="Tahoma" w:hAnsi="Tahoma" w:cs="Tahoma"/>
          <w:sz w:val="22"/>
          <w:szCs w:val="22"/>
        </w:rPr>
        <w:t xml:space="preserve"> </w:t>
      </w:r>
      <w:r w:rsidR="00B47C16" w:rsidRPr="00EE06C6">
        <w:rPr>
          <w:rFonts w:ascii="Tahoma" w:hAnsi="Tahoma" w:cs="Tahoma" w:hint="eastAsia"/>
          <w:sz w:val="22"/>
          <w:szCs w:val="22"/>
        </w:rPr>
        <w:t>деловой</w:t>
      </w:r>
      <w:r w:rsidR="00B47C16" w:rsidRPr="00EE06C6">
        <w:rPr>
          <w:rFonts w:ascii="Tahoma" w:hAnsi="Tahoma" w:cs="Tahoma"/>
          <w:sz w:val="22"/>
          <w:szCs w:val="22"/>
        </w:rPr>
        <w:t xml:space="preserve"> </w:t>
      </w:r>
      <w:r w:rsidR="00B47C16" w:rsidRPr="00EE06C6">
        <w:rPr>
          <w:rFonts w:ascii="Tahoma" w:hAnsi="Tahoma" w:cs="Tahoma" w:hint="eastAsia"/>
          <w:sz w:val="22"/>
          <w:szCs w:val="22"/>
        </w:rPr>
        <w:t>репутации</w:t>
      </w:r>
      <w:r w:rsidR="00B47C16" w:rsidRPr="00EE06C6">
        <w:rPr>
          <w:rFonts w:ascii="Tahoma" w:hAnsi="Tahoma" w:cs="Tahoma"/>
          <w:sz w:val="22"/>
          <w:szCs w:val="22"/>
        </w:rPr>
        <w:t xml:space="preserve"> </w:t>
      </w:r>
      <w:r w:rsidR="00B47C16" w:rsidRPr="00EE06C6">
        <w:rPr>
          <w:rFonts w:ascii="Tahoma" w:hAnsi="Tahoma" w:cs="Tahoma" w:hint="eastAsia"/>
          <w:sz w:val="22"/>
          <w:szCs w:val="22"/>
        </w:rPr>
        <w:t>данного</w:t>
      </w:r>
      <w:r w:rsidR="00B47C16" w:rsidRPr="00EE06C6">
        <w:rPr>
          <w:rFonts w:ascii="Tahoma" w:hAnsi="Tahoma" w:cs="Tahoma"/>
          <w:sz w:val="22"/>
          <w:szCs w:val="22"/>
        </w:rPr>
        <w:t xml:space="preserve"> </w:t>
      </w:r>
      <w:r w:rsidRPr="00EE06C6">
        <w:rPr>
          <w:rFonts w:ascii="Tahoma" w:hAnsi="Tahoma" w:cs="Tahoma" w:hint="eastAsia"/>
          <w:sz w:val="22"/>
          <w:szCs w:val="22"/>
        </w:rPr>
        <w:t>Кандидата</w:t>
      </w:r>
      <w:r w:rsidR="00B47C16" w:rsidRPr="00EE06C6">
        <w:rPr>
          <w:rFonts w:ascii="Tahoma" w:hAnsi="Tahoma" w:cs="Tahoma"/>
          <w:sz w:val="22"/>
          <w:szCs w:val="22"/>
        </w:rPr>
        <w:t>.</w:t>
      </w:r>
    </w:p>
    <w:p w:rsidR="00B47C16" w:rsidRPr="00263268" w:rsidRDefault="00B47C16" w:rsidP="001D62EF">
      <w:pPr>
        <w:spacing w:after="120"/>
        <w:ind w:left="360" w:firstLine="349"/>
        <w:jc w:val="both"/>
        <w:rPr>
          <w:rFonts w:ascii="Tahoma" w:hAnsi="Tahoma" w:cs="Tahoma"/>
          <w:sz w:val="22"/>
          <w:szCs w:val="22"/>
        </w:rPr>
      </w:pPr>
      <w:r w:rsidRPr="00263268">
        <w:rPr>
          <w:rFonts w:ascii="Tahoma" w:hAnsi="Tahoma" w:cs="Tahoma" w:hint="eastAsia"/>
          <w:sz w:val="22"/>
          <w:szCs w:val="22"/>
        </w:rPr>
        <w:t>Списки</w:t>
      </w:r>
      <w:r w:rsidRPr="00263268">
        <w:rPr>
          <w:rFonts w:ascii="Tahoma" w:hAnsi="Tahoma" w:cs="Tahoma"/>
          <w:sz w:val="22"/>
          <w:szCs w:val="22"/>
        </w:rPr>
        <w:t xml:space="preserve"> </w:t>
      </w:r>
      <w:r w:rsidRPr="00263268">
        <w:rPr>
          <w:rFonts w:ascii="Tahoma" w:hAnsi="Tahoma" w:cs="Tahoma" w:hint="eastAsia"/>
          <w:sz w:val="22"/>
          <w:szCs w:val="22"/>
        </w:rPr>
        <w:t>Участников</w:t>
      </w:r>
      <w:r w:rsidRPr="00263268">
        <w:rPr>
          <w:rFonts w:ascii="Tahoma" w:hAnsi="Tahoma" w:cs="Tahoma"/>
          <w:sz w:val="22"/>
          <w:szCs w:val="22"/>
        </w:rPr>
        <w:t xml:space="preserve"> </w:t>
      </w:r>
      <w:r w:rsidR="005C3526" w:rsidRPr="00263268">
        <w:rPr>
          <w:rFonts w:ascii="Tahoma" w:hAnsi="Tahoma" w:cs="Tahoma" w:hint="eastAsia"/>
          <w:sz w:val="22"/>
          <w:szCs w:val="22"/>
        </w:rPr>
        <w:t>торгов</w:t>
      </w:r>
      <w:r w:rsidRPr="00263268">
        <w:rPr>
          <w:rFonts w:ascii="Tahoma" w:hAnsi="Tahoma" w:cs="Tahoma"/>
          <w:sz w:val="22"/>
          <w:szCs w:val="22"/>
        </w:rPr>
        <w:t xml:space="preserve"> </w:t>
      </w:r>
      <w:r w:rsidRPr="00263268">
        <w:rPr>
          <w:rFonts w:ascii="Tahoma" w:hAnsi="Tahoma" w:cs="Tahoma" w:hint="eastAsia"/>
          <w:sz w:val="22"/>
          <w:szCs w:val="22"/>
        </w:rPr>
        <w:t>раскрываются</w:t>
      </w:r>
      <w:r w:rsidRPr="00263268">
        <w:rPr>
          <w:rFonts w:ascii="Tahoma" w:hAnsi="Tahoma" w:cs="Tahoma"/>
          <w:sz w:val="22"/>
          <w:szCs w:val="22"/>
        </w:rPr>
        <w:t xml:space="preserve"> </w:t>
      </w:r>
      <w:r w:rsidRPr="00263268">
        <w:rPr>
          <w:rFonts w:ascii="Tahoma" w:hAnsi="Tahoma" w:cs="Tahoma" w:hint="eastAsia"/>
          <w:sz w:val="22"/>
          <w:szCs w:val="22"/>
        </w:rPr>
        <w:t>на</w:t>
      </w:r>
      <w:r w:rsidRPr="00263268">
        <w:rPr>
          <w:rFonts w:ascii="Tahoma" w:hAnsi="Tahoma" w:cs="Tahoma"/>
          <w:sz w:val="22"/>
          <w:szCs w:val="22"/>
        </w:rPr>
        <w:t xml:space="preserve"> </w:t>
      </w:r>
      <w:r w:rsidR="005C3526" w:rsidRPr="00263268">
        <w:rPr>
          <w:rFonts w:ascii="Tahoma" w:hAnsi="Tahoma" w:cs="Tahoma" w:hint="eastAsia"/>
          <w:sz w:val="22"/>
          <w:szCs w:val="22"/>
        </w:rPr>
        <w:t>с</w:t>
      </w:r>
      <w:r w:rsidRPr="00263268">
        <w:rPr>
          <w:rFonts w:ascii="Tahoma" w:hAnsi="Tahoma" w:cs="Tahoma" w:hint="eastAsia"/>
          <w:sz w:val="22"/>
          <w:szCs w:val="22"/>
        </w:rPr>
        <w:t>айте</w:t>
      </w:r>
      <w:r w:rsidRPr="00263268">
        <w:rPr>
          <w:rFonts w:ascii="Tahoma" w:hAnsi="Tahoma" w:cs="Tahoma"/>
          <w:sz w:val="22"/>
          <w:szCs w:val="22"/>
        </w:rPr>
        <w:t xml:space="preserve"> </w:t>
      </w:r>
      <w:r w:rsidR="005C3526" w:rsidRPr="00263268">
        <w:rPr>
          <w:rFonts w:ascii="Tahoma" w:hAnsi="Tahoma" w:cs="Tahoma" w:hint="eastAsia"/>
          <w:sz w:val="22"/>
          <w:szCs w:val="22"/>
        </w:rPr>
        <w:t>Биржи в сети Интернет</w:t>
      </w:r>
      <w:r w:rsidRPr="00263268">
        <w:rPr>
          <w:rFonts w:ascii="Tahoma" w:hAnsi="Tahoma" w:cs="Tahoma"/>
          <w:sz w:val="22"/>
          <w:szCs w:val="22"/>
        </w:rPr>
        <w:t>.</w:t>
      </w:r>
    </w:p>
    <w:p w:rsidR="00B47C16" w:rsidRPr="00263268" w:rsidRDefault="00B47C16" w:rsidP="00EE06C6">
      <w:pPr>
        <w:spacing w:after="120"/>
        <w:ind w:left="720"/>
        <w:jc w:val="both"/>
        <w:rPr>
          <w:rFonts w:ascii="Tahoma" w:hAnsi="Tahoma" w:cs="Tahoma"/>
          <w:sz w:val="22"/>
          <w:szCs w:val="22"/>
        </w:rPr>
      </w:pP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случае</w:t>
      </w:r>
      <w:r w:rsidRPr="00263268">
        <w:rPr>
          <w:rFonts w:ascii="Tahoma" w:hAnsi="Tahoma" w:cs="Tahoma"/>
          <w:sz w:val="22"/>
          <w:szCs w:val="22"/>
        </w:rPr>
        <w:t xml:space="preserve"> </w:t>
      </w:r>
      <w:r w:rsidRPr="00263268">
        <w:rPr>
          <w:rFonts w:ascii="Tahoma" w:hAnsi="Tahoma" w:cs="Tahoma" w:hint="eastAsia"/>
          <w:sz w:val="22"/>
          <w:szCs w:val="22"/>
        </w:rPr>
        <w:t>невозможности</w:t>
      </w:r>
      <w:r w:rsidRPr="00263268">
        <w:rPr>
          <w:rFonts w:ascii="Tahoma" w:hAnsi="Tahoma" w:cs="Tahoma"/>
          <w:sz w:val="22"/>
          <w:szCs w:val="22"/>
        </w:rPr>
        <w:t xml:space="preserve"> </w:t>
      </w:r>
      <w:r w:rsidRPr="00263268">
        <w:rPr>
          <w:rFonts w:ascii="Tahoma" w:hAnsi="Tahoma" w:cs="Tahoma" w:hint="eastAsia"/>
          <w:sz w:val="22"/>
          <w:szCs w:val="22"/>
        </w:rPr>
        <w:t>получения</w:t>
      </w:r>
      <w:r w:rsidRPr="00263268">
        <w:rPr>
          <w:rFonts w:ascii="Tahoma" w:hAnsi="Tahoma" w:cs="Tahoma"/>
          <w:sz w:val="22"/>
          <w:szCs w:val="22"/>
        </w:rPr>
        <w:t xml:space="preserve"> </w:t>
      </w:r>
      <w:r w:rsidRPr="00263268">
        <w:rPr>
          <w:rFonts w:ascii="Tahoma" w:hAnsi="Tahoma" w:cs="Tahoma" w:hint="eastAsia"/>
          <w:sz w:val="22"/>
          <w:szCs w:val="22"/>
        </w:rPr>
        <w:t>вышеуказанных</w:t>
      </w:r>
      <w:r w:rsidRPr="00263268">
        <w:rPr>
          <w:rFonts w:ascii="Tahoma" w:hAnsi="Tahoma" w:cs="Tahoma"/>
          <w:sz w:val="22"/>
          <w:szCs w:val="22"/>
        </w:rPr>
        <w:t xml:space="preserve"> </w:t>
      </w:r>
      <w:r w:rsidRPr="00263268">
        <w:rPr>
          <w:rFonts w:ascii="Tahoma" w:hAnsi="Tahoma" w:cs="Tahoma" w:hint="eastAsia"/>
          <w:sz w:val="22"/>
          <w:szCs w:val="22"/>
        </w:rPr>
        <w:t>Отзывов</w:t>
      </w:r>
      <w:r w:rsidRPr="00263268">
        <w:rPr>
          <w:rFonts w:ascii="Tahoma" w:hAnsi="Tahoma" w:cs="Tahoma"/>
          <w:sz w:val="22"/>
          <w:szCs w:val="22"/>
        </w:rPr>
        <w:t xml:space="preserve"> </w:t>
      </w:r>
      <w:r w:rsidRPr="00263268">
        <w:rPr>
          <w:rFonts w:ascii="Tahoma" w:hAnsi="Tahoma" w:cs="Tahoma" w:hint="eastAsia"/>
          <w:sz w:val="22"/>
          <w:szCs w:val="22"/>
        </w:rPr>
        <w:t>о</w:t>
      </w:r>
      <w:r w:rsidRPr="00263268">
        <w:rPr>
          <w:rFonts w:ascii="Tahoma" w:hAnsi="Tahoma" w:cs="Tahoma"/>
          <w:sz w:val="22"/>
          <w:szCs w:val="22"/>
        </w:rPr>
        <w:t xml:space="preserve"> </w:t>
      </w:r>
      <w:r w:rsidRPr="00263268">
        <w:rPr>
          <w:rFonts w:ascii="Tahoma" w:hAnsi="Tahoma" w:cs="Tahoma" w:hint="eastAsia"/>
          <w:sz w:val="22"/>
          <w:szCs w:val="22"/>
        </w:rPr>
        <w:t>деловой</w:t>
      </w:r>
      <w:r w:rsidRPr="00263268">
        <w:rPr>
          <w:rFonts w:ascii="Tahoma" w:hAnsi="Tahoma" w:cs="Tahoma"/>
          <w:sz w:val="22"/>
          <w:szCs w:val="22"/>
        </w:rPr>
        <w:t xml:space="preserve"> </w:t>
      </w:r>
      <w:r w:rsidRPr="00263268">
        <w:rPr>
          <w:rFonts w:ascii="Tahoma" w:hAnsi="Tahoma" w:cs="Tahoma" w:hint="eastAsia"/>
          <w:sz w:val="22"/>
          <w:szCs w:val="22"/>
        </w:rPr>
        <w:t>репутации</w:t>
      </w:r>
      <w:r w:rsidRPr="00263268">
        <w:rPr>
          <w:rFonts w:ascii="Tahoma" w:hAnsi="Tahoma" w:cs="Tahoma"/>
          <w:sz w:val="22"/>
          <w:szCs w:val="22"/>
        </w:rPr>
        <w:t xml:space="preserve"> </w:t>
      </w:r>
      <w:r w:rsidR="005C3526" w:rsidRPr="00263268">
        <w:rPr>
          <w:rFonts w:ascii="Tahoma" w:hAnsi="Tahoma" w:cs="Tahoma" w:hint="eastAsia"/>
          <w:sz w:val="22"/>
          <w:szCs w:val="22"/>
        </w:rPr>
        <w:t>Биржа</w:t>
      </w:r>
      <w:r w:rsidRPr="00263268">
        <w:rPr>
          <w:rFonts w:ascii="Tahoma" w:hAnsi="Tahoma" w:cs="Tahoma"/>
          <w:sz w:val="22"/>
          <w:szCs w:val="22"/>
        </w:rPr>
        <w:t xml:space="preserve"> </w:t>
      </w:r>
      <w:r w:rsidRPr="00263268">
        <w:rPr>
          <w:rFonts w:ascii="Tahoma" w:hAnsi="Tahoma" w:cs="Tahoma" w:hint="eastAsia"/>
          <w:sz w:val="22"/>
          <w:szCs w:val="22"/>
        </w:rPr>
        <w:t>принимает</w:t>
      </w:r>
      <w:r w:rsidRPr="00263268">
        <w:rPr>
          <w:rFonts w:ascii="Tahoma" w:hAnsi="Tahoma" w:cs="Tahoma"/>
          <w:sz w:val="22"/>
          <w:szCs w:val="22"/>
        </w:rPr>
        <w:t xml:space="preserve"> </w:t>
      </w:r>
      <w:r w:rsidRPr="00263268">
        <w:rPr>
          <w:rFonts w:ascii="Tahoma" w:hAnsi="Tahoma" w:cs="Tahoma" w:hint="eastAsia"/>
          <w:sz w:val="22"/>
          <w:szCs w:val="22"/>
        </w:rPr>
        <w:t>Отзывы</w:t>
      </w:r>
      <w:r w:rsidRPr="00263268">
        <w:rPr>
          <w:rFonts w:ascii="Tahoma" w:hAnsi="Tahoma" w:cs="Tahoma"/>
          <w:sz w:val="22"/>
          <w:szCs w:val="22"/>
        </w:rPr>
        <w:t xml:space="preserve"> </w:t>
      </w:r>
      <w:r w:rsidRPr="00263268">
        <w:rPr>
          <w:rFonts w:ascii="Tahoma" w:hAnsi="Tahoma" w:cs="Tahoma" w:hint="eastAsia"/>
          <w:sz w:val="22"/>
          <w:szCs w:val="22"/>
        </w:rPr>
        <w:t>о</w:t>
      </w:r>
      <w:r w:rsidRPr="00263268">
        <w:rPr>
          <w:rFonts w:ascii="Tahoma" w:hAnsi="Tahoma" w:cs="Tahoma"/>
          <w:sz w:val="22"/>
          <w:szCs w:val="22"/>
        </w:rPr>
        <w:t xml:space="preserve"> </w:t>
      </w:r>
      <w:r w:rsidRPr="00263268">
        <w:rPr>
          <w:rFonts w:ascii="Tahoma" w:hAnsi="Tahoma" w:cs="Tahoma" w:hint="eastAsia"/>
          <w:sz w:val="22"/>
          <w:szCs w:val="22"/>
        </w:rPr>
        <w:t>деловой</w:t>
      </w:r>
      <w:r w:rsidRPr="00263268">
        <w:rPr>
          <w:rFonts w:ascii="Tahoma" w:hAnsi="Tahoma" w:cs="Tahoma"/>
          <w:sz w:val="22"/>
          <w:szCs w:val="22"/>
        </w:rPr>
        <w:t xml:space="preserve"> </w:t>
      </w:r>
      <w:r w:rsidRPr="00263268">
        <w:rPr>
          <w:rFonts w:ascii="Tahoma" w:hAnsi="Tahoma" w:cs="Tahoma" w:hint="eastAsia"/>
          <w:sz w:val="22"/>
          <w:szCs w:val="22"/>
        </w:rPr>
        <w:t>репутации</w:t>
      </w:r>
      <w:r w:rsidRPr="00263268">
        <w:rPr>
          <w:rFonts w:ascii="Tahoma" w:hAnsi="Tahoma" w:cs="Tahoma"/>
          <w:sz w:val="22"/>
          <w:szCs w:val="22"/>
        </w:rPr>
        <w:t xml:space="preserve"> </w:t>
      </w:r>
      <w:r w:rsidRPr="00263268">
        <w:rPr>
          <w:rFonts w:ascii="Tahoma" w:hAnsi="Tahoma" w:cs="Tahoma" w:hint="eastAsia"/>
          <w:sz w:val="22"/>
          <w:szCs w:val="22"/>
        </w:rPr>
        <w:t>от</w:t>
      </w:r>
      <w:r w:rsidRPr="00263268">
        <w:rPr>
          <w:rFonts w:ascii="Tahoma" w:hAnsi="Tahoma" w:cs="Tahoma"/>
          <w:sz w:val="22"/>
          <w:szCs w:val="22"/>
        </w:rPr>
        <w:t xml:space="preserve"> </w:t>
      </w:r>
      <w:r w:rsidRPr="00263268">
        <w:rPr>
          <w:rFonts w:ascii="Tahoma" w:hAnsi="Tahoma" w:cs="Tahoma" w:hint="eastAsia"/>
          <w:sz w:val="22"/>
          <w:szCs w:val="22"/>
        </w:rPr>
        <w:t>контрагентов</w:t>
      </w:r>
      <w:r w:rsidRPr="00263268">
        <w:rPr>
          <w:rFonts w:ascii="Tahoma" w:hAnsi="Tahoma" w:cs="Tahoma"/>
          <w:sz w:val="22"/>
          <w:szCs w:val="22"/>
        </w:rPr>
        <w:t xml:space="preserve">, </w:t>
      </w:r>
      <w:r w:rsidRPr="00263268">
        <w:rPr>
          <w:rFonts w:ascii="Tahoma" w:hAnsi="Tahoma" w:cs="Tahoma" w:hint="eastAsia"/>
          <w:sz w:val="22"/>
          <w:szCs w:val="22"/>
        </w:rPr>
        <w:t>не</w:t>
      </w:r>
      <w:r w:rsidRPr="00263268">
        <w:rPr>
          <w:rFonts w:ascii="Tahoma" w:hAnsi="Tahoma" w:cs="Tahoma"/>
          <w:sz w:val="22"/>
          <w:szCs w:val="22"/>
        </w:rPr>
        <w:t xml:space="preserve"> </w:t>
      </w:r>
      <w:r w:rsidRPr="00263268">
        <w:rPr>
          <w:rFonts w:ascii="Tahoma" w:hAnsi="Tahoma" w:cs="Tahoma" w:hint="eastAsia"/>
          <w:sz w:val="22"/>
          <w:szCs w:val="22"/>
        </w:rPr>
        <w:t>являющихся</w:t>
      </w:r>
      <w:r w:rsidRPr="00263268">
        <w:rPr>
          <w:rFonts w:ascii="Tahoma" w:hAnsi="Tahoma" w:cs="Tahoma"/>
          <w:sz w:val="22"/>
          <w:szCs w:val="22"/>
        </w:rPr>
        <w:t xml:space="preserve"> </w:t>
      </w:r>
      <w:r w:rsidRPr="00263268">
        <w:rPr>
          <w:rFonts w:ascii="Tahoma" w:hAnsi="Tahoma" w:cs="Tahoma" w:hint="eastAsia"/>
          <w:sz w:val="22"/>
          <w:szCs w:val="22"/>
        </w:rPr>
        <w:t>Участниками</w:t>
      </w:r>
      <w:r w:rsidRPr="00263268">
        <w:rPr>
          <w:rFonts w:ascii="Tahoma" w:hAnsi="Tahoma" w:cs="Tahoma"/>
          <w:sz w:val="22"/>
          <w:szCs w:val="22"/>
        </w:rPr>
        <w:t xml:space="preserve"> </w:t>
      </w:r>
      <w:r w:rsidR="005C3526" w:rsidRPr="00263268">
        <w:rPr>
          <w:rFonts w:ascii="Tahoma" w:hAnsi="Tahoma" w:cs="Tahoma" w:hint="eastAsia"/>
          <w:sz w:val="22"/>
          <w:szCs w:val="22"/>
        </w:rPr>
        <w:t>торгов</w:t>
      </w:r>
      <w:r w:rsidRPr="00263268">
        <w:rPr>
          <w:rFonts w:ascii="Tahoma" w:hAnsi="Tahoma" w:cs="Tahoma"/>
          <w:sz w:val="22"/>
          <w:szCs w:val="22"/>
        </w:rPr>
        <w:t>.</w:t>
      </w:r>
    </w:p>
    <w:p w:rsidR="00895797" w:rsidRPr="00263268" w:rsidRDefault="00895797" w:rsidP="00895797">
      <w:pPr>
        <w:numPr>
          <w:ilvl w:val="0"/>
          <w:numId w:val="13"/>
        </w:numPr>
        <w:spacing w:after="120"/>
        <w:ind w:hanging="720"/>
        <w:jc w:val="both"/>
        <w:rPr>
          <w:rFonts w:ascii="Tahoma" w:hAnsi="Tahoma" w:cs="Tahoma"/>
          <w:sz w:val="22"/>
          <w:szCs w:val="22"/>
        </w:rPr>
      </w:pPr>
      <w:r w:rsidRPr="00263268">
        <w:rPr>
          <w:rFonts w:ascii="Tahoma" w:hAnsi="Tahoma" w:cs="Tahoma"/>
          <w:sz w:val="22"/>
          <w:szCs w:val="22"/>
        </w:rPr>
        <w:t xml:space="preserve">Формы, форматы, сроки предоставления документов, периодически предоставляемых Участниками торгов в целях идентификации и установленных настоящей статьей, определяются в Порядке предоставления информации и отчетности. </w:t>
      </w:r>
    </w:p>
    <w:p w:rsidR="00F5625A" w:rsidRPr="00263268" w:rsidRDefault="00F5625A" w:rsidP="00456663">
      <w:pPr>
        <w:numPr>
          <w:ilvl w:val="0"/>
          <w:numId w:val="13"/>
        </w:numPr>
        <w:spacing w:after="120"/>
        <w:ind w:hanging="720"/>
        <w:jc w:val="both"/>
        <w:rPr>
          <w:rFonts w:ascii="Tahoma" w:hAnsi="Tahoma" w:cs="Tahoma"/>
          <w:sz w:val="22"/>
          <w:szCs w:val="22"/>
        </w:rPr>
      </w:pPr>
      <w:r w:rsidRPr="00263268">
        <w:rPr>
          <w:rFonts w:ascii="Tahoma" w:hAnsi="Tahoma" w:cs="Tahoma"/>
          <w:sz w:val="22"/>
          <w:szCs w:val="22"/>
        </w:rPr>
        <w:t xml:space="preserve">Биржа вправе проверять достоверность </w:t>
      </w:r>
      <w:r w:rsidR="005126E8" w:rsidRPr="00263268">
        <w:rPr>
          <w:rFonts w:ascii="Tahoma" w:hAnsi="Tahoma" w:cs="Tahoma"/>
          <w:sz w:val="22"/>
          <w:szCs w:val="22"/>
        </w:rPr>
        <w:t>документов и информации,</w:t>
      </w:r>
      <w:r w:rsidRPr="00263268">
        <w:rPr>
          <w:rFonts w:ascii="Tahoma" w:hAnsi="Tahoma" w:cs="Tahoma"/>
          <w:sz w:val="22"/>
          <w:szCs w:val="22"/>
        </w:rPr>
        <w:t xml:space="preserve"> предоставленных Кандидатом/Участником торгов.</w:t>
      </w:r>
    </w:p>
    <w:p w:rsidR="003A1A9E" w:rsidRPr="00263268" w:rsidRDefault="003A1A9E" w:rsidP="00456663">
      <w:pPr>
        <w:widowControl w:val="0"/>
        <w:numPr>
          <w:ilvl w:val="0"/>
          <w:numId w:val="13"/>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Непредоставление Кандидатом</w:t>
      </w:r>
      <w:r w:rsidR="0080670E" w:rsidRPr="00263268">
        <w:rPr>
          <w:rFonts w:ascii="Tahoma" w:hAnsi="Tahoma" w:cs="Tahoma"/>
          <w:sz w:val="22"/>
          <w:szCs w:val="22"/>
        </w:rPr>
        <w:t>/Участником торгов</w:t>
      </w:r>
      <w:r w:rsidRPr="00263268">
        <w:rPr>
          <w:rFonts w:ascii="Tahoma" w:hAnsi="Tahoma" w:cs="Tahoma"/>
          <w:sz w:val="22"/>
          <w:szCs w:val="22"/>
        </w:rPr>
        <w:t xml:space="preserve"> </w:t>
      </w:r>
      <w:r w:rsidR="007A1E5E" w:rsidRPr="00263268">
        <w:rPr>
          <w:rFonts w:ascii="Tahoma" w:hAnsi="Tahoma" w:cs="Tahoma"/>
          <w:sz w:val="22"/>
          <w:szCs w:val="22"/>
        </w:rPr>
        <w:t xml:space="preserve">информации и отчетности </w:t>
      </w:r>
      <w:r w:rsidRPr="00263268">
        <w:rPr>
          <w:rFonts w:ascii="Tahoma" w:hAnsi="Tahoma" w:cs="Tahoma"/>
          <w:sz w:val="22"/>
          <w:szCs w:val="22"/>
        </w:rPr>
        <w:t>в установленны</w:t>
      </w:r>
      <w:r w:rsidR="007A1E5E" w:rsidRPr="00263268">
        <w:rPr>
          <w:rFonts w:ascii="Tahoma" w:hAnsi="Tahoma" w:cs="Tahoma"/>
          <w:sz w:val="22"/>
          <w:szCs w:val="22"/>
        </w:rPr>
        <w:t>е</w:t>
      </w:r>
      <w:r w:rsidRPr="00263268">
        <w:rPr>
          <w:rFonts w:ascii="Tahoma" w:hAnsi="Tahoma" w:cs="Tahoma"/>
          <w:sz w:val="22"/>
          <w:szCs w:val="22"/>
        </w:rPr>
        <w:t xml:space="preserve"> срок</w:t>
      </w:r>
      <w:r w:rsidR="007A1E5E" w:rsidRPr="00263268">
        <w:rPr>
          <w:rFonts w:ascii="Tahoma" w:hAnsi="Tahoma" w:cs="Tahoma"/>
          <w:sz w:val="22"/>
          <w:szCs w:val="22"/>
        </w:rPr>
        <w:t>и</w:t>
      </w:r>
      <w:r w:rsidRPr="00263268">
        <w:rPr>
          <w:rFonts w:ascii="Tahoma" w:hAnsi="Tahoma" w:cs="Tahoma"/>
          <w:sz w:val="22"/>
          <w:szCs w:val="22"/>
        </w:rPr>
        <w:t xml:space="preserve"> является основанием для отказа в предоставлении </w:t>
      </w:r>
      <w:r w:rsidR="007A1E5E" w:rsidRPr="00263268">
        <w:rPr>
          <w:rFonts w:ascii="Tahoma" w:hAnsi="Tahoma" w:cs="Tahoma"/>
          <w:sz w:val="22"/>
          <w:szCs w:val="22"/>
        </w:rPr>
        <w:t xml:space="preserve">ему </w:t>
      </w:r>
      <w:r w:rsidRPr="00263268">
        <w:rPr>
          <w:rFonts w:ascii="Tahoma" w:hAnsi="Tahoma" w:cs="Tahoma"/>
          <w:sz w:val="22"/>
          <w:szCs w:val="22"/>
        </w:rPr>
        <w:t>допуска к участию в торгах</w:t>
      </w:r>
      <w:r w:rsidR="0080670E" w:rsidRPr="00263268">
        <w:rPr>
          <w:rFonts w:ascii="Tahoma" w:hAnsi="Tahoma" w:cs="Tahoma"/>
          <w:sz w:val="22"/>
          <w:szCs w:val="22"/>
        </w:rPr>
        <w:t>/</w:t>
      </w:r>
      <w:r w:rsidRPr="00263268">
        <w:rPr>
          <w:rFonts w:ascii="Tahoma" w:hAnsi="Tahoma" w:cs="Tahoma"/>
          <w:sz w:val="22"/>
          <w:szCs w:val="22"/>
        </w:rPr>
        <w:t xml:space="preserve"> для приостановления допуска к участию в торгах.</w:t>
      </w:r>
    </w:p>
    <w:p w:rsidR="004B153A" w:rsidRPr="00263268" w:rsidRDefault="004B153A" w:rsidP="00456663">
      <w:pPr>
        <w:widowControl w:val="0"/>
        <w:numPr>
          <w:ilvl w:val="0"/>
          <w:numId w:val="13"/>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Положения настоящей статьи не распространяются на Банк России</w:t>
      </w:r>
      <w:r w:rsidR="008D2374">
        <w:rPr>
          <w:rFonts w:ascii="Tahoma" w:hAnsi="Tahoma" w:cs="Tahoma"/>
          <w:sz w:val="22"/>
          <w:szCs w:val="22"/>
        </w:rPr>
        <w:t>, Федеральное казначейство</w:t>
      </w:r>
      <w:r w:rsidR="00060967" w:rsidRPr="00263268">
        <w:rPr>
          <w:rFonts w:ascii="Tahoma" w:hAnsi="Tahoma" w:cs="Tahoma"/>
          <w:sz w:val="22"/>
          <w:szCs w:val="22"/>
        </w:rPr>
        <w:t xml:space="preserve"> и </w:t>
      </w:r>
      <w:r w:rsidR="006D11CF">
        <w:rPr>
          <w:rFonts w:ascii="Tahoma" w:hAnsi="Tahoma" w:cs="Tahoma"/>
          <w:sz w:val="22"/>
          <w:szCs w:val="22"/>
        </w:rPr>
        <w:t>Центрального контрагента</w:t>
      </w:r>
      <w:r w:rsidRPr="00263268">
        <w:rPr>
          <w:rFonts w:ascii="Tahoma" w:hAnsi="Tahoma" w:cs="Tahoma"/>
          <w:sz w:val="22"/>
          <w:szCs w:val="22"/>
        </w:rPr>
        <w:t>.</w:t>
      </w:r>
    </w:p>
    <w:p w:rsidR="001B461D" w:rsidRPr="00263268" w:rsidRDefault="001B461D" w:rsidP="001B461D">
      <w:pPr>
        <w:pStyle w:val="20"/>
        <w:spacing w:after="120"/>
        <w:ind w:left="1985" w:hanging="1985"/>
        <w:rPr>
          <w:rFonts w:ascii="Tahoma" w:hAnsi="Tahoma" w:cs="Tahoma"/>
          <w:sz w:val="22"/>
          <w:szCs w:val="22"/>
        </w:rPr>
      </w:pPr>
      <w:bookmarkStart w:id="57" w:name="_Toc420662979"/>
      <w:bookmarkStart w:id="58" w:name="_Toc526500204"/>
      <w:r w:rsidRPr="00263268">
        <w:rPr>
          <w:rFonts w:ascii="Tahoma" w:hAnsi="Tahoma" w:cs="Tahoma"/>
          <w:i w:val="0"/>
          <w:sz w:val="22"/>
          <w:szCs w:val="22"/>
        </w:rPr>
        <w:t>Статья 02.07.</w:t>
      </w:r>
      <w:r w:rsidRPr="00263268">
        <w:rPr>
          <w:rFonts w:ascii="Tahoma" w:hAnsi="Tahoma" w:cs="Tahoma"/>
          <w:i w:val="0"/>
          <w:sz w:val="22"/>
          <w:szCs w:val="22"/>
        </w:rPr>
        <w:tab/>
        <w:t>Права и обязанности Участников торгов</w:t>
      </w:r>
      <w:bookmarkEnd w:id="57"/>
      <w:bookmarkEnd w:id="58"/>
    </w:p>
    <w:p w:rsidR="001B461D" w:rsidRPr="00263268" w:rsidRDefault="001B461D" w:rsidP="00087FC1">
      <w:pPr>
        <w:numPr>
          <w:ilvl w:val="0"/>
          <w:numId w:val="14"/>
        </w:numPr>
        <w:overflowPunct/>
        <w:autoSpaceDE/>
        <w:autoSpaceDN/>
        <w:adjustRightInd/>
        <w:spacing w:after="120"/>
        <w:ind w:hanging="720"/>
        <w:jc w:val="both"/>
        <w:textAlignment w:val="auto"/>
        <w:rPr>
          <w:rFonts w:ascii="Tahoma" w:hAnsi="Tahoma" w:cs="Tahoma"/>
          <w:sz w:val="22"/>
          <w:szCs w:val="22"/>
        </w:rPr>
      </w:pPr>
      <w:r w:rsidRPr="00263268">
        <w:rPr>
          <w:rFonts w:ascii="Tahoma" w:hAnsi="Tahoma" w:cs="Tahoma"/>
          <w:sz w:val="22"/>
          <w:szCs w:val="22"/>
        </w:rPr>
        <w:t>Участник торгов вправе:</w:t>
      </w:r>
    </w:p>
    <w:p w:rsidR="001B461D" w:rsidRPr="00263268" w:rsidRDefault="001B461D" w:rsidP="00087FC1">
      <w:pPr>
        <w:widowControl w:val="0"/>
        <w:numPr>
          <w:ilvl w:val="0"/>
          <w:numId w:val="16"/>
        </w:numPr>
        <w:shd w:val="clear" w:color="auto" w:fill="FFFFFF"/>
        <w:tabs>
          <w:tab w:val="left" w:pos="1418"/>
        </w:tabs>
        <w:overflowPunct/>
        <w:spacing w:after="120" w:line="274" w:lineRule="exact"/>
        <w:ind w:left="1418" w:hanging="709"/>
        <w:jc w:val="both"/>
        <w:textAlignment w:val="auto"/>
        <w:rPr>
          <w:rFonts w:ascii="Tahoma" w:hAnsi="Tahoma" w:cs="Tahoma"/>
          <w:sz w:val="22"/>
          <w:szCs w:val="22"/>
        </w:rPr>
      </w:pPr>
      <w:r w:rsidRPr="00263268">
        <w:rPr>
          <w:rFonts w:ascii="Tahoma" w:hAnsi="Tahoma" w:cs="Tahoma"/>
          <w:sz w:val="22"/>
          <w:szCs w:val="22"/>
        </w:rPr>
        <w:t xml:space="preserve">участвовать в </w:t>
      </w:r>
      <w:r w:rsidR="00A064E5" w:rsidRPr="00263268">
        <w:rPr>
          <w:rFonts w:ascii="Tahoma" w:hAnsi="Tahoma" w:cs="Tahoma"/>
          <w:sz w:val="22"/>
          <w:szCs w:val="22"/>
        </w:rPr>
        <w:t xml:space="preserve">организованных </w:t>
      </w:r>
      <w:r w:rsidRPr="00263268">
        <w:rPr>
          <w:rFonts w:ascii="Tahoma" w:hAnsi="Tahoma" w:cs="Tahoma"/>
          <w:sz w:val="22"/>
          <w:szCs w:val="22"/>
        </w:rPr>
        <w:t xml:space="preserve">торгах </w:t>
      </w:r>
      <w:r w:rsidR="00A064E5" w:rsidRPr="00263268">
        <w:rPr>
          <w:rFonts w:ascii="Tahoma" w:hAnsi="Tahoma" w:cs="Tahoma"/>
          <w:sz w:val="22"/>
          <w:szCs w:val="22"/>
        </w:rPr>
        <w:t xml:space="preserve">Биржи </w:t>
      </w:r>
      <w:r w:rsidRPr="00263268">
        <w:rPr>
          <w:rFonts w:ascii="Tahoma" w:hAnsi="Tahoma" w:cs="Tahoma"/>
          <w:sz w:val="22"/>
          <w:szCs w:val="22"/>
        </w:rPr>
        <w:t xml:space="preserve">на соответствующем </w:t>
      </w:r>
      <w:r w:rsidR="006C48DA" w:rsidRPr="00263268">
        <w:rPr>
          <w:rFonts w:ascii="Tahoma" w:hAnsi="Tahoma" w:cs="Tahoma"/>
          <w:sz w:val="22"/>
          <w:szCs w:val="22"/>
        </w:rPr>
        <w:t xml:space="preserve">Биржевом </w:t>
      </w:r>
      <w:r w:rsidRPr="00263268">
        <w:rPr>
          <w:rFonts w:ascii="Tahoma" w:hAnsi="Tahoma" w:cs="Tahoma"/>
          <w:sz w:val="22"/>
          <w:szCs w:val="22"/>
        </w:rPr>
        <w:t xml:space="preserve">рынке при выполнении условий, определенных </w:t>
      </w:r>
      <w:r w:rsidR="004D09F0" w:rsidRPr="00263268">
        <w:rPr>
          <w:rFonts w:ascii="Tahoma" w:hAnsi="Tahoma" w:cs="Tahoma"/>
          <w:sz w:val="22"/>
          <w:szCs w:val="22"/>
        </w:rPr>
        <w:t xml:space="preserve">Правилами </w:t>
      </w:r>
      <w:r w:rsidRPr="00263268">
        <w:rPr>
          <w:rFonts w:ascii="Tahoma" w:hAnsi="Tahoma" w:cs="Tahoma"/>
          <w:sz w:val="22"/>
          <w:szCs w:val="22"/>
        </w:rPr>
        <w:t>допуска</w:t>
      </w:r>
      <w:r w:rsidR="008165A3">
        <w:rPr>
          <w:rFonts w:ascii="Tahoma" w:hAnsi="Tahoma" w:cs="Tahoma"/>
          <w:sz w:val="22"/>
          <w:szCs w:val="22"/>
        </w:rPr>
        <w:t xml:space="preserve"> и </w:t>
      </w:r>
      <w:r w:rsidR="004D09F0" w:rsidRPr="00263268">
        <w:rPr>
          <w:rFonts w:ascii="Tahoma" w:hAnsi="Tahoma" w:cs="Tahoma"/>
          <w:sz w:val="22"/>
          <w:szCs w:val="22"/>
        </w:rPr>
        <w:t xml:space="preserve">Правилами </w:t>
      </w:r>
      <w:r w:rsidR="00A064E5" w:rsidRPr="00263268">
        <w:rPr>
          <w:rFonts w:ascii="Tahoma" w:hAnsi="Tahoma" w:cs="Tahoma"/>
          <w:sz w:val="22"/>
          <w:szCs w:val="22"/>
        </w:rPr>
        <w:t>торгов</w:t>
      </w:r>
      <w:r w:rsidRPr="00263268">
        <w:rPr>
          <w:rFonts w:ascii="Tahoma" w:hAnsi="Tahoma" w:cs="Tahoma"/>
          <w:sz w:val="22"/>
          <w:szCs w:val="22"/>
        </w:rPr>
        <w:t>;</w:t>
      </w:r>
    </w:p>
    <w:p w:rsidR="001B461D" w:rsidRPr="00263268" w:rsidRDefault="001B461D" w:rsidP="00087FC1">
      <w:pPr>
        <w:widowControl w:val="0"/>
        <w:numPr>
          <w:ilvl w:val="0"/>
          <w:numId w:val="16"/>
        </w:numPr>
        <w:shd w:val="clear" w:color="auto" w:fill="FFFFFF"/>
        <w:tabs>
          <w:tab w:val="left" w:pos="1418"/>
        </w:tabs>
        <w:overflowPunct/>
        <w:spacing w:after="120" w:line="274" w:lineRule="exact"/>
        <w:ind w:left="1418" w:hanging="709"/>
        <w:jc w:val="both"/>
        <w:textAlignment w:val="auto"/>
        <w:rPr>
          <w:rFonts w:ascii="Tahoma" w:hAnsi="Tahoma" w:cs="Tahoma"/>
          <w:sz w:val="22"/>
          <w:szCs w:val="22"/>
        </w:rPr>
      </w:pPr>
      <w:r w:rsidRPr="00263268">
        <w:rPr>
          <w:rFonts w:ascii="Tahoma" w:hAnsi="Tahoma" w:cs="Tahoma"/>
          <w:sz w:val="22"/>
          <w:szCs w:val="22"/>
        </w:rPr>
        <w:t xml:space="preserve">получать отчетные и иные документы по итогам торгов в соответствии с Правилами торгов и Правилами </w:t>
      </w:r>
      <w:r w:rsidR="005A44BD" w:rsidRPr="00263268">
        <w:rPr>
          <w:rFonts w:ascii="Tahoma" w:hAnsi="Tahoma" w:cs="Tahoma"/>
          <w:sz w:val="22"/>
          <w:szCs w:val="22"/>
        </w:rPr>
        <w:t>допуска</w:t>
      </w:r>
      <w:r w:rsidRPr="00263268">
        <w:rPr>
          <w:rFonts w:ascii="Tahoma" w:hAnsi="Tahoma" w:cs="Tahoma"/>
          <w:sz w:val="22"/>
          <w:szCs w:val="22"/>
        </w:rPr>
        <w:t>;</w:t>
      </w:r>
    </w:p>
    <w:p w:rsidR="001B461D" w:rsidRPr="00263268" w:rsidRDefault="001B461D" w:rsidP="00087FC1">
      <w:pPr>
        <w:widowControl w:val="0"/>
        <w:numPr>
          <w:ilvl w:val="0"/>
          <w:numId w:val="16"/>
        </w:numPr>
        <w:tabs>
          <w:tab w:val="left" w:pos="1418"/>
          <w:tab w:val="left" w:pos="2694"/>
        </w:tabs>
        <w:overflowPunct/>
        <w:spacing w:after="120" w:line="274" w:lineRule="exact"/>
        <w:ind w:left="1418" w:hanging="709"/>
        <w:jc w:val="both"/>
        <w:textAlignment w:val="auto"/>
        <w:rPr>
          <w:rFonts w:ascii="Tahoma" w:hAnsi="Tahoma" w:cs="Tahoma"/>
          <w:sz w:val="22"/>
          <w:szCs w:val="22"/>
        </w:rPr>
      </w:pPr>
      <w:r w:rsidRPr="00263268">
        <w:rPr>
          <w:rFonts w:ascii="Tahoma" w:hAnsi="Tahoma" w:cs="Tahoma"/>
          <w:sz w:val="22"/>
          <w:szCs w:val="22"/>
        </w:rPr>
        <w:t xml:space="preserve">иметь </w:t>
      </w:r>
      <w:r w:rsidR="00870895" w:rsidRPr="00263268">
        <w:rPr>
          <w:rFonts w:ascii="Tahoma" w:hAnsi="Tahoma" w:cs="Tahoma"/>
          <w:sz w:val="22"/>
          <w:szCs w:val="22"/>
        </w:rPr>
        <w:t xml:space="preserve">доступ </w:t>
      </w:r>
      <w:r w:rsidRPr="00263268">
        <w:rPr>
          <w:rFonts w:ascii="Tahoma" w:hAnsi="Tahoma" w:cs="Tahoma"/>
          <w:sz w:val="22"/>
          <w:szCs w:val="22"/>
        </w:rPr>
        <w:t xml:space="preserve">к информации, в том числе </w:t>
      </w:r>
      <w:r w:rsidR="00F947BF" w:rsidRPr="00263268">
        <w:rPr>
          <w:rFonts w:ascii="Tahoma" w:hAnsi="Tahoma" w:cs="Tahoma"/>
          <w:sz w:val="22"/>
          <w:szCs w:val="22"/>
        </w:rPr>
        <w:t>Б</w:t>
      </w:r>
      <w:r w:rsidRPr="00263268">
        <w:rPr>
          <w:rFonts w:ascii="Tahoma" w:hAnsi="Tahoma" w:cs="Tahoma"/>
          <w:sz w:val="22"/>
          <w:szCs w:val="22"/>
        </w:rPr>
        <w:t>иржевой информации, предоставл</w:t>
      </w:r>
      <w:r w:rsidR="001E569D" w:rsidRPr="00263268">
        <w:rPr>
          <w:rFonts w:ascii="Tahoma" w:hAnsi="Tahoma" w:cs="Tahoma"/>
          <w:sz w:val="22"/>
          <w:szCs w:val="22"/>
        </w:rPr>
        <w:t>яемой</w:t>
      </w:r>
      <w:r w:rsidRPr="00263268">
        <w:rPr>
          <w:rFonts w:ascii="Tahoma" w:hAnsi="Tahoma" w:cs="Tahoma"/>
          <w:sz w:val="22"/>
          <w:szCs w:val="22"/>
        </w:rPr>
        <w:t xml:space="preserve"> (раскры</w:t>
      </w:r>
      <w:r w:rsidR="001E569D" w:rsidRPr="00263268">
        <w:rPr>
          <w:rFonts w:ascii="Tahoma" w:hAnsi="Tahoma" w:cs="Tahoma"/>
          <w:sz w:val="22"/>
          <w:szCs w:val="22"/>
        </w:rPr>
        <w:t>ваемой</w:t>
      </w:r>
      <w:r w:rsidRPr="00263268">
        <w:rPr>
          <w:rFonts w:ascii="Tahoma" w:hAnsi="Tahoma" w:cs="Tahoma"/>
          <w:sz w:val="22"/>
          <w:szCs w:val="22"/>
        </w:rPr>
        <w:t xml:space="preserve">) </w:t>
      </w:r>
      <w:r w:rsidR="007A1E5E" w:rsidRPr="00263268">
        <w:rPr>
          <w:rFonts w:ascii="Tahoma" w:hAnsi="Tahoma" w:cs="Tahoma"/>
          <w:sz w:val="22"/>
          <w:szCs w:val="22"/>
        </w:rPr>
        <w:t xml:space="preserve">Биржей </w:t>
      </w:r>
      <w:r w:rsidRPr="00263268">
        <w:rPr>
          <w:rFonts w:ascii="Tahoma" w:hAnsi="Tahoma" w:cs="Tahoma"/>
          <w:sz w:val="22"/>
          <w:szCs w:val="22"/>
        </w:rPr>
        <w:t>Участник</w:t>
      </w:r>
      <w:r w:rsidR="001E569D" w:rsidRPr="00263268">
        <w:rPr>
          <w:rFonts w:ascii="Tahoma" w:hAnsi="Tahoma" w:cs="Tahoma"/>
          <w:sz w:val="22"/>
          <w:szCs w:val="22"/>
        </w:rPr>
        <w:t>ам</w:t>
      </w:r>
      <w:r w:rsidRPr="00263268">
        <w:rPr>
          <w:rFonts w:ascii="Tahoma" w:hAnsi="Tahoma" w:cs="Tahoma"/>
          <w:sz w:val="22"/>
          <w:szCs w:val="22"/>
        </w:rPr>
        <w:t xml:space="preserve"> торгов с учетом требований законодательства Р</w:t>
      </w:r>
      <w:r w:rsidR="007A1E5E" w:rsidRPr="00263268">
        <w:rPr>
          <w:rFonts w:ascii="Tahoma" w:hAnsi="Tahoma" w:cs="Tahoma"/>
          <w:sz w:val="22"/>
          <w:szCs w:val="22"/>
        </w:rPr>
        <w:t xml:space="preserve">оссийской </w:t>
      </w:r>
      <w:r w:rsidRPr="00263268">
        <w:rPr>
          <w:rFonts w:ascii="Tahoma" w:hAnsi="Tahoma" w:cs="Tahoma"/>
          <w:sz w:val="22"/>
          <w:szCs w:val="22"/>
        </w:rPr>
        <w:t>Ф</w:t>
      </w:r>
      <w:r w:rsidR="007A1E5E" w:rsidRPr="00263268">
        <w:rPr>
          <w:rFonts w:ascii="Tahoma" w:hAnsi="Tahoma" w:cs="Tahoma"/>
          <w:sz w:val="22"/>
          <w:szCs w:val="22"/>
        </w:rPr>
        <w:t>едерации</w:t>
      </w:r>
      <w:r w:rsidRPr="00263268">
        <w:rPr>
          <w:rFonts w:ascii="Tahoma" w:hAnsi="Tahoma" w:cs="Tahoma"/>
          <w:sz w:val="22"/>
          <w:szCs w:val="22"/>
        </w:rPr>
        <w:t xml:space="preserve"> и</w:t>
      </w:r>
      <w:r w:rsidR="00375BE7" w:rsidRPr="00263268">
        <w:rPr>
          <w:rFonts w:ascii="Tahoma" w:hAnsi="Tahoma" w:cs="Tahoma"/>
          <w:sz w:val="22"/>
          <w:szCs w:val="22"/>
        </w:rPr>
        <w:t xml:space="preserve"> </w:t>
      </w:r>
      <w:r w:rsidR="001E569D" w:rsidRPr="00263268">
        <w:rPr>
          <w:rFonts w:ascii="Tahoma" w:hAnsi="Tahoma" w:cs="Tahoma"/>
          <w:sz w:val="22"/>
          <w:szCs w:val="22"/>
        </w:rPr>
        <w:t xml:space="preserve">в </w:t>
      </w:r>
      <w:r w:rsidR="00375BE7" w:rsidRPr="00263268">
        <w:rPr>
          <w:rFonts w:ascii="Tahoma" w:hAnsi="Tahoma" w:cs="Tahoma"/>
          <w:sz w:val="22"/>
          <w:szCs w:val="22"/>
        </w:rPr>
        <w:t>порядк</w:t>
      </w:r>
      <w:r w:rsidR="001E569D" w:rsidRPr="00263268">
        <w:rPr>
          <w:rFonts w:ascii="Tahoma" w:hAnsi="Tahoma" w:cs="Tahoma"/>
          <w:sz w:val="22"/>
          <w:szCs w:val="22"/>
        </w:rPr>
        <w:t>е</w:t>
      </w:r>
      <w:r w:rsidR="00375BE7" w:rsidRPr="00263268">
        <w:rPr>
          <w:rFonts w:ascii="Tahoma" w:hAnsi="Tahoma" w:cs="Tahoma"/>
          <w:sz w:val="22"/>
          <w:szCs w:val="22"/>
        </w:rPr>
        <w:t>, предусмотренно</w:t>
      </w:r>
      <w:r w:rsidR="001E569D" w:rsidRPr="00263268">
        <w:rPr>
          <w:rFonts w:ascii="Tahoma" w:hAnsi="Tahoma" w:cs="Tahoma"/>
          <w:sz w:val="22"/>
          <w:szCs w:val="22"/>
        </w:rPr>
        <w:t>м</w:t>
      </w:r>
      <w:r w:rsidRPr="00263268">
        <w:rPr>
          <w:rFonts w:ascii="Tahoma" w:hAnsi="Tahoma" w:cs="Tahoma"/>
          <w:sz w:val="22"/>
          <w:szCs w:val="22"/>
        </w:rPr>
        <w:t xml:space="preserve"> </w:t>
      </w:r>
      <w:r w:rsidR="004D09F0" w:rsidRPr="00263268">
        <w:rPr>
          <w:rFonts w:ascii="Tahoma" w:hAnsi="Tahoma" w:cs="Tahoma"/>
          <w:sz w:val="22"/>
          <w:szCs w:val="22"/>
        </w:rPr>
        <w:t>Правилами торгов, Правилами допуска, Порядком использования Биржевой информации, предоставляемой ПАО Московская Биржа</w:t>
      </w:r>
      <w:r w:rsidRPr="00263268">
        <w:rPr>
          <w:rFonts w:ascii="Tahoma" w:hAnsi="Tahoma" w:cs="Tahoma"/>
          <w:sz w:val="22"/>
          <w:szCs w:val="22"/>
        </w:rPr>
        <w:t>;</w:t>
      </w:r>
    </w:p>
    <w:p w:rsidR="001B461D" w:rsidRPr="00263268" w:rsidRDefault="002A6DFE" w:rsidP="00087FC1">
      <w:pPr>
        <w:widowControl w:val="0"/>
        <w:numPr>
          <w:ilvl w:val="0"/>
          <w:numId w:val="16"/>
        </w:numPr>
        <w:tabs>
          <w:tab w:val="left" w:pos="1418"/>
          <w:tab w:val="left" w:pos="2694"/>
        </w:tabs>
        <w:overflowPunct/>
        <w:spacing w:after="120" w:line="274" w:lineRule="exact"/>
        <w:ind w:left="1418" w:hanging="709"/>
        <w:jc w:val="both"/>
        <w:textAlignment w:val="auto"/>
        <w:rPr>
          <w:rFonts w:ascii="Tahoma" w:hAnsi="Tahoma" w:cs="Tahoma"/>
          <w:sz w:val="22"/>
          <w:szCs w:val="22"/>
        </w:rPr>
      </w:pPr>
      <w:r w:rsidRPr="00263268">
        <w:rPr>
          <w:rFonts w:ascii="Tahoma" w:hAnsi="Tahoma" w:cs="Tahoma"/>
          <w:sz w:val="22"/>
          <w:szCs w:val="22"/>
        </w:rPr>
        <w:t xml:space="preserve">предоставлять Клиенту Биржевую информацию </w:t>
      </w:r>
      <w:r w:rsidR="000C1794" w:rsidRPr="00263268">
        <w:rPr>
          <w:rFonts w:ascii="Tahoma" w:hAnsi="Tahoma" w:cs="Tahoma"/>
          <w:sz w:val="22"/>
          <w:szCs w:val="22"/>
        </w:rPr>
        <w:t>с учетом положений</w:t>
      </w:r>
      <w:r w:rsidRPr="00263268">
        <w:rPr>
          <w:rFonts w:ascii="Tahoma" w:hAnsi="Tahoma" w:cs="Tahoma"/>
          <w:sz w:val="22"/>
          <w:szCs w:val="22"/>
        </w:rPr>
        <w:t>, установленны</w:t>
      </w:r>
      <w:r w:rsidR="000C1794" w:rsidRPr="00263268">
        <w:rPr>
          <w:rFonts w:ascii="Tahoma" w:hAnsi="Tahoma" w:cs="Tahoma"/>
          <w:sz w:val="22"/>
          <w:szCs w:val="22"/>
        </w:rPr>
        <w:t>х</w:t>
      </w:r>
      <w:r w:rsidRPr="00263268">
        <w:rPr>
          <w:rFonts w:ascii="Tahoma" w:hAnsi="Tahoma" w:cs="Tahoma"/>
          <w:sz w:val="22"/>
          <w:szCs w:val="22"/>
        </w:rPr>
        <w:t xml:space="preserve"> Правилами торгов</w:t>
      </w:r>
      <w:r w:rsidR="00D56835" w:rsidRPr="00263268">
        <w:rPr>
          <w:rFonts w:ascii="Tahoma" w:hAnsi="Tahoma" w:cs="Tahoma"/>
          <w:sz w:val="22"/>
          <w:szCs w:val="22"/>
        </w:rPr>
        <w:t xml:space="preserve"> и </w:t>
      </w:r>
      <w:r w:rsidR="004D09F0" w:rsidRPr="00263268">
        <w:rPr>
          <w:rFonts w:ascii="Tahoma" w:hAnsi="Tahoma" w:cs="Tahoma"/>
          <w:sz w:val="22"/>
          <w:szCs w:val="22"/>
        </w:rPr>
        <w:t>Порядком использования Биржевой информации, предоставляемой ПАО Московская Биржа</w:t>
      </w:r>
      <w:r w:rsidRPr="00263268">
        <w:rPr>
          <w:rFonts w:ascii="Tahoma" w:hAnsi="Tahoma" w:cs="Tahoma"/>
          <w:sz w:val="22"/>
          <w:szCs w:val="22"/>
        </w:rPr>
        <w:t>;</w:t>
      </w:r>
    </w:p>
    <w:p w:rsidR="001B461D" w:rsidRPr="00263268" w:rsidRDefault="001B461D" w:rsidP="00087FC1">
      <w:pPr>
        <w:widowControl w:val="0"/>
        <w:numPr>
          <w:ilvl w:val="0"/>
          <w:numId w:val="16"/>
        </w:numPr>
        <w:shd w:val="clear" w:color="auto" w:fill="FFFFFF"/>
        <w:tabs>
          <w:tab w:val="left" w:pos="1418"/>
        </w:tabs>
        <w:overflowPunct/>
        <w:spacing w:after="120" w:line="274" w:lineRule="exact"/>
        <w:ind w:left="1418" w:hanging="709"/>
        <w:jc w:val="both"/>
        <w:textAlignment w:val="auto"/>
        <w:rPr>
          <w:rFonts w:ascii="Tahoma" w:hAnsi="Tahoma" w:cs="Tahoma"/>
          <w:sz w:val="22"/>
          <w:szCs w:val="22"/>
        </w:rPr>
      </w:pPr>
      <w:r w:rsidRPr="00263268">
        <w:rPr>
          <w:rFonts w:ascii="Tahoma" w:hAnsi="Tahoma" w:cs="Tahoma"/>
          <w:sz w:val="22"/>
          <w:szCs w:val="22"/>
        </w:rPr>
        <w:t>направлять Бирже предложения по совершенствованию организации торгов;</w:t>
      </w:r>
    </w:p>
    <w:p w:rsidR="001B461D" w:rsidRPr="002D78BF" w:rsidRDefault="001B461D" w:rsidP="00087FC1">
      <w:pPr>
        <w:widowControl w:val="0"/>
        <w:numPr>
          <w:ilvl w:val="0"/>
          <w:numId w:val="16"/>
        </w:numPr>
        <w:shd w:val="clear" w:color="auto" w:fill="FFFFFF"/>
        <w:tabs>
          <w:tab w:val="left" w:pos="1418"/>
        </w:tabs>
        <w:overflowPunct/>
        <w:spacing w:after="120" w:line="274" w:lineRule="exact"/>
        <w:ind w:left="1418" w:hanging="709"/>
        <w:jc w:val="both"/>
        <w:textAlignment w:val="auto"/>
        <w:rPr>
          <w:rFonts w:ascii="Tahoma" w:hAnsi="Tahoma" w:cs="Tahoma"/>
          <w:sz w:val="22"/>
          <w:szCs w:val="22"/>
        </w:rPr>
      </w:pPr>
      <w:r w:rsidRPr="00263268">
        <w:rPr>
          <w:rFonts w:ascii="Tahoma" w:hAnsi="Tahoma" w:cs="Tahoma"/>
          <w:sz w:val="22"/>
          <w:szCs w:val="22"/>
        </w:rPr>
        <w:t>получить статус Маркет-мейкера на основании соответствующего договора, заключаемого с Биржей / отка</w:t>
      </w:r>
      <w:r w:rsidRPr="002D78BF">
        <w:rPr>
          <w:rFonts w:ascii="Tahoma" w:hAnsi="Tahoma" w:cs="Tahoma"/>
          <w:sz w:val="22"/>
          <w:szCs w:val="22"/>
        </w:rPr>
        <w:t>заться от статуса Маркет-мейкера</w:t>
      </w:r>
      <w:r w:rsidR="00610EBE" w:rsidRPr="002D78BF">
        <w:rPr>
          <w:rFonts w:ascii="Tahoma" w:hAnsi="Tahoma" w:cs="Tahoma"/>
          <w:sz w:val="22"/>
          <w:szCs w:val="22"/>
        </w:rPr>
        <w:t xml:space="preserve"> в соответствии с условиями заключенного договора</w:t>
      </w:r>
      <w:r w:rsidR="00F4573B" w:rsidRPr="002D78BF">
        <w:rPr>
          <w:rFonts w:ascii="Tahoma" w:hAnsi="Tahoma" w:cs="Tahoma"/>
          <w:sz w:val="22"/>
          <w:szCs w:val="22"/>
        </w:rPr>
        <w:t xml:space="preserve">, если это предусмотрено </w:t>
      </w:r>
      <w:r w:rsidR="00D13D69" w:rsidRPr="002D78BF">
        <w:rPr>
          <w:rFonts w:ascii="Tahoma" w:hAnsi="Tahoma" w:cs="Tahoma"/>
          <w:sz w:val="22"/>
          <w:szCs w:val="22"/>
        </w:rPr>
        <w:t>П</w:t>
      </w:r>
      <w:r w:rsidR="00F4573B" w:rsidRPr="002D78BF">
        <w:rPr>
          <w:rFonts w:ascii="Tahoma" w:hAnsi="Tahoma" w:cs="Tahoma"/>
          <w:sz w:val="22"/>
          <w:szCs w:val="22"/>
        </w:rPr>
        <w:t>равилами торгов</w:t>
      </w:r>
      <w:r w:rsidR="00225E81" w:rsidRPr="002D78BF">
        <w:rPr>
          <w:rFonts w:ascii="Tahoma" w:hAnsi="Tahoma" w:cs="Tahoma"/>
          <w:sz w:val="22"/>
          <w:szCs w:val="22"/>
        </w:rPr>
        <w:t xml:space="preserve">. </w:t>
      </w:r>
    </w:p>
    <w:p w:rsidR="00684F69" w:rsidRPr="002D78BF" w:rsidRDefault="0054368E" w:rsidP="002D78BF">
      <w:pPr>
        <w:overflowPunct/>
        <w:autoSpaceDE/>
        <w:autoSpaceDN/>
        <w:adjustRightInd/>
        <w:spacing w:before="80" w:after="80"/>
        <w:ind w:left="709"/>
        <w:jc w:val="both"/>
        <w:textAlignment w:val="auto"/>
        <w:rPr>
          <w:rFonts w:ascii="Tahoma" w:hAnsi="Tahoma" w:cs="Tahoma"/>
          <w:sz w:val="22"/>
          <w:szCs w:val="22"/>
        </w:rPr>
      </w:pPr>
      <w:r w:rsidRPr="002D78BF">
        <w:rPr>
          <w:rFonts w:ascii="Tahoma" w:hAnsi="Tahoma" w:cs="Tahoma"/>
          <w:bCs/>
          <w:color w:val="000000"/>
          <w:sz w:val="22"/>
          <w:szCs w:val="22"/>
        </w:rPr>
        <w:t>Участник торгов вправе</w:t>
      </w:r>
      <w:r w:rsidR="00BD12B1" w:rsidRPr="002D78BF">
        <w:rPr>
          <w:rFonts w:ascii="Tahoma" w:hAnsi="Tahoma" w:cs="Tahoma"/>
          <w:bCs/>
          <w:color w:val="000000"/>
          <w:sz w:val="22"/>
          <w:szCs w:val="22"/>
        </w:rPr>
        <w:t xml:space="preserve"> в рамках соответствующей категории</w:t>
      </w:r>
      <w:r w:rsidR="00D13D69" w:rsidRPr="002D78BF">
        <w:rPr>
          <w:rFonts w:ascii="Tahoma" w:hAnsi="Tahoma" w:cs="Tahoma"/>
          <w:bCs/>
          <w:color w:val="000000"/>
          <w:sz w:val="22"/>
          <w:szCs w:val="22"/>
        </w:rPr>
        <w:t xml:space="preserve"> подавать и заключать сделки в порядке, предусмотренном Правилами торгов.</w:t>
      </w:r>
    </w:p>
    <w:p w:rsidR="001B461D" w:rsidRPr="00263268" w:rsidRDefault="001B461D" w:rsidP="00087FC1">
      <w:pPr>
        <w:pStyle w:val="afd"/>
        <w:numPr>
          <w:ilvl w:val="0"/>
          <w:numId w:val="14"/>
        </w:numPr>
        <w:overflowPunct/>
        <w:autoSpaceDE/>
        <w:autoSpaceDN/>
        <w:adjustRightInd/>
        <w:spacing w:after="120"/>
        <w:ind w:hanging="720"/>
        <w:jc w:val="both"/>
        <w:textAlignment w:val="auto"/>
        <w:rPr>
          <w:rFonts w:ascii="Tahoma" w:hAnsi="Tahoma" w:cs="Tahoma"/>
          <w:sz w:val="22"/>
          <w:szCs w:val="22"/>
        </w:rPr>
      </w:pPr>
      <w:r w:rsidRPr="00263268">
        <w:rPr>
          <w:rFonts w:ascii="Tahoma" w:hAnsi="Tahoma" w:cs="Tahoma"/>
          <w:sz w:val="22"/>
          <w:szCs w:val="22"/>
        </w:rPr>
        <w:t>Участник торгов обязан:</w:t>
      </w:r>
    </w:p>
    <w:p w:rsidR="006C5749" w:rsidRPr="00263268" w:rsidRDefault="006C5749" w:rsidP="00087FC1">
      <w:pPr>
        <w:numPr>
          <w:ilvl w:val="0"/>
          <w:numId w:val="15"/>
        </w:numPr>
        <w:shd w:val="clear" w:color="auto" w:fill="FFFFFF"/>
        <w:tabs>
          <w:tab w:val="left" w:pos="274"/>
        </w:tabs>
        <w:spacing w:after="120" w:line="274" w:lineRule="exact"/>
        <w:ind w:left="1418" w:hanging="709"/>
        <w:jc w:val="both"/>
        <w:rPr>
          <w:rFonts w:ascii="Tahoma" w:hAnsi="Tahoma" w:cs="Tahoma"/>
          <w:sz w:val="22"/>
          <w:szCs w:val="22"/>
        </w:rPr>
      </w:pPr>
      <w:r w:rsidRPr="00263268">
        <w:rPr>
          <w:rFonts w:ascii="Tahoma" w:hAnsi="Tahoma" w:cs="Tahoma"/>
          <w:sz w:val="22"/>
          <w:szCs w:val="22"/>
        </w:rPr>
        <w:t>добросовестно осуществлять свою деятельность на Бирже;</w:t>
      </w:r>
    </w:p>
    <w:p w:rsidR="002A6DFE" w:rsidRPr="00263268" w:rsidRDefault="001B461D" w:rsidP="00087FC1">
      <w:pPr>
        <w:numPr>
          <w:ilvl w:val="0"/>
          <w:numId w:val="15"/>
        </w:numPr>
        <w:shd w:val="clear" w:color="auto" w:fill="FFFFFF"/>
        <w:tabs>
          <w:tab w:val="left" w:pos="379"/>
        </w:tabs>
        <w:spacing w:after="120" w:line="274" w:lineRule="exact"/>
        <w:ind w:left="1418" w:hanging="709"/>
        <w:jc w:val="both"/>
        <w:rPr>
          <w:rFonts w:ascii="Tahoma" w:hAnsi="Tahoma" w:cs="Tahoma"/>
          <w:sz w:val="22"/>
          <w:szCs w:val="22"/>
        </w:rPr>
      </w:pPr>
      <w:r w:rsidRPr="00263268">
        <w:rPr>
          <w:rFonts w:ascii="Tahoma" w:hAnsi="Tahoma" w:cs="Tahoma"/>
          <w:sz w:val="22"/>
          <w:szCs w:val="22"/>
        </w:rPr>
        <w:t>соответствовать требованиям, установленным законодательством Р</w:t>
      </w:r>
      <w:r w:rsidR="000C1794" w:rsidRPr="00263268">
        <w:rPr>
          <w:rFonts w:ascii="Tahoma" w:hAnsi="Tahoma" w:cs="Tahoma"/>
          <w:sz w:val="22"/>
          <w:szCs w:val="22"/>
        </w:rPr>
        <w:t xml:space="preserve">оссийской </w:t>
      </w:r>
      <w:r w:rsidRPr="00263268">
        <w:rPr>
          <w:rFonts w:ascii="Tahoma" w:hAnsi="Tahoma" w:cs="Tahoma"/>
          <w:sz w:val="22"/>
          <w:szCs w:val="22"/>
        </w:rPr>
        <w:t>Ф</w:t>
      </w:r>
      <w:r w:rsidR="000C1794" w:rsidRPr="00263268">
        <w:rPr>
          <w:rFonts w:ascii="Tahoma" w:hAnsi="Tahoma" w:cs="Tahoma"/>
          <w:sz w:val="22"/>
          <w:szCs w:val="22"/>
        </w:rPr>
        <w:t>едерации</w:t>
      </w:r>
      <w:r w:rsidRPr="00263268">
        <w:rPr>
          <w:rFonts w:ascii="Tahoma" w:hAnsi="Tahoma" w:cs="Tahoma"/>
          <w:sz w:val="22"/>
          <w:szCs w:val="22"/>
        </w:rPr>
        <w:t>,</w:t>
      </w:r>
      <w:r w:rsidR="00FF6780" w:rsidRPr="00263268">
        <w:rPr>
          <w:rFonts w:ascii="Tahoma" w:hAnsi="Tahoma" w:cs="Tahoma"/>
          <w:sz w:val="22"/>
          <w:szCs w:val="22"/>
        </w:rPr>
        <w:t xml:space="preserve"> </w:t>
      </w:r>
      <w:r w:rsidR="00863487" w:rsidRPr="00F515CD">
        <w:rPr>
          <w:rFonts w:ascii="Tahoma" w:hAnsi="Tahoma" w:cs="Tahoma"/>
          <w:sz w:val="22"/>
          <w:szCs w:val="22"/>
        </w:rPr>
        <w:t>в т</w:t>
      </w:r>
      <w:r w:rsidR="00B01C73" w:rsidRPr="00F515CD">
        <w:rPr>
          <w:rFonts w:ascii="Tahoma" w:hAnsi="Tahoma" w:cs="Tahoma"/>
          <w:sz w:val="22"/>
          <w:szCs w:val="22"/>
        </w:rPr>
        <w:t xml:space="preserve">ом </w:t>
      </w:r>
      <w:r w:rsidR="00863487" w:rsidRPr="00F515CD">
        <w:rPr>
          <w:rFonts w:ascii="Tahoma" w:hAnsi="Tahoma" w:cs="Tahoma"/>
          <w:sz w:val="22"/>
          <w:szCs w:val="22"/>
        </w:rPr>
        <w:t>ч</w:t>
      </w:r>
      <w:r w:rsidR="00B01C73" w:rsidRPr="00F515CD">
        <w:rPr>
          <w:rFonts w:ascii="Tahoma" w:hAnsi="Tahoma" w:cs="Tahoma"/>
          <w:sz w:val="22"/>
          <w:szCs w:val="22"/>
        </w:rPr>
        <w:t>исле</w:t>
      </w:r>
      <w:r w:rsidR="00863487" w:rsidRPr="00F515CD">
        <w:rPr>
          <w:rFonts w:ascii="Tahoma" w:hAnsi="Tahoma" w:cs="Tahoma"/>
          <w:sz w:val="22"/>
          <w:szCs w:val="22"/>
        </w:rPr>
        <w:t xml:space="preserve"> </w:t>
      </w:r>
      <w:r w:rsidR="00C62AFD" w:rsidRPr="00F515CD">
        <w:rPr>
          <w:rFonts w:ascii="Tahoma" w:hAnsi="Tahoma" w:cs="Tahoma"/>
          <w:sz w:val="22"/>
          <w:szCs w:val="22"/>
        </w:rPr>
        <w:t>нормативными актами</w:t>
      </w:r>
      <w:r w:rsidR="00F515CD">
        <w:rPr>
          <w:rFonts w:ascii="Tahoma" w:hAnsi="Tahoma" w:cs="Tahoma"/>
          <w:sz w:val="22"/>
          <w:szCs w:val="22"/>
        </w:rPr>
        <w:t xml:space="preserve"> </w:t>
      </w:r>
      <w:r w:rsidR="00F515CD" w:rsidRPr="002D78BF">
        <w:rPr>
          <w:rFonts w:ascii="Tahoma" w:hAnsi="Tahoma" w:cs="Tahoma"/>
          <w:sz w:val="22"/>
          <w:szCs w:val="22"/>
        </w:rPr>
        <w:t>Банка России</w:t>
      </w:r>
      <w:r w:rsidR="00D13D69">
        <w:rPr>
          <w:rFonts w:ascii="Tahoma" w:hAnsi="Tahoma" w:cs="Tahoma"/>
          <w:sz w:val="22"/>
          <w:szCs w:val="22"/>
        </w:rPr>
        <w:t xml:space="preserve"> </w:t>
      </w:r>
      <w:r w:rsidR="00FF6780" w:rsidRPr="00263268">
        <w:rPr>
          <w:rFonts w:ascii="Tahoma" w:hAnsi="Tahoma" w:cs="Tahoma"/>
          <w:sz w:val="22"/>
          <w:szCs w:val="22"/>
        </w:rPr>
        <w:t>Правилам</w:t>
      </w:r>
      <w:r w:rsidR="00992171" w:rsidRPr="00263268">
        <w:rPr>
          <w:rFonts w:ascii="Tahoma" w:hAnsi="Tahoma" w:cs="Tahoma"/>
          <w:sz w:val="22"/>
          <w:szCs w:val="22"/>
        </w:rPr>
        <w:t>и</w:t>
      </w:r>
      <w:r w:rsidR="00FF6780" w:rsidRPr="00263268">
        <w:rPr>
          <w:rFonts w:ascii="Tahoma" w:hAnsi="Tahoma" w:cs="Tahoma"/>
          <w:sz w:val="22"/>
          <w:szCs w:val="22"/>
        </w:rPr>
        <w:t xml:space="preserve"> допуска, Правилам</w:t>
      </w:r>
      <w:r w:rsidR="00992171" w:rsidRPr="00263268">
        <w:rPr>
          <w:rFonts w:ascii="Tahoma" w:hAnsi="Tahoma" w:cs="Tahoma"/>
          <w:sz w:val="22"/>
          <w:szCs w:val="22"/>
        </w:rPr>
        <w:t>и</w:t>
      </w:r>
      <w:r w:rsidR="00FF6780" w:rsidRPr="00263268">
        <w:rPr>
          <w:rFonts w:ascii="Tahoma" w:hAnsi="Tahoma" w:cs="Tahoma"/>
          <w:sz w:val="22"/>
          <w:szCs w:val="22"/>
        </w:rPr>
        <w:t xml:space="preserve"> торгов</w:t>
      </w:r>
      <w:r w:rsidRPr="00263268">
        <w:rPr>
          <w:rFonts w:ascii="Tahoma" w:hAnsi="Tahoma" w:cs="Tahoma"/>
          <w:sz w:val="22"/>
          <w:szCs w:val="22"/>
        </w:rPr>
        <w:t>;</w:t>
      </w:r>
      <w:r w:rsidR="002A6DFE" w:rsidRPr="00263268">
        <w:rPr>
          <w:rFonts w:ascii="Tahoma" w:hAnsi="Tahoma" w:cs="Tahoma"/>
          <w:sz w:val="22"/>
          <w:szCs w:val="22"/>
        </w:rPr>
        <w:t xml:space="preserve"> </w:t>
      </w:r>
    </w:p>
    <w:p w:rsidR="001B461D" w:rsidRPr="00263268" w:rsidRDefault="002A6DFE" w:rsidP="00087FC1">
      <w:pPr>
        <w:numPr>
          <w:ilvl w:val="0"/>
          <w:numId w:val="15"/>
        </w:numPr>
        <w:shd w:val="clear" w:color="auto" w:fill="FFFFFF"/>
        <w:tabs>
          <w:tab w:val="left" w:pos="379"/>
        </w:tabs>
        <w:spacing w:after="120" w:line="274" w:lineRule="exact"/>
        <w:ind w:left="1418" w:hanging="709"/>
        <w:jc w:val="both"/>
        <w:rPr>
          <w:rFonts w:ascii="Tahoma" w:hAnsi="Tahoma" w:cs="Tahoma"/>
          <w:sz w:val="22"/>
          <w:szCs w:val="22"/>
        </w:rPr>
      </w:pPr>
      <w:r w:rsidRPr="00263268">
        <w:rPr>
          <w:rFonts w:ascii="Tahoma" w:hAnsi="Tahoma" w:cs="Tahoma"/>
          <w:sz w:val="22"/>
          <w:szCs w:val="22"/>
        </w:rPr>
        <w:t>своевременно и в полном объеме оплачивать комиссионное вознаграждение и иные платежи, устанавливаемые Биржей</w:t>
      </w:r>
      <w:r w:rsidR="0000287C" w:rsidRPr="00263268">
        <w:rPr>
          <w:rFonts w:ascii="Tahoma" w:hAnsi="Tahoma" w:cs="Tahoma"/>
          <w:sz w:val="22"/>
          <w:szCs w:val="22"/>
        </w:rPr>
        <w:t xml:space="preserve"> во Внутренних документах, определяющих размер, сроки, порядок оплаты услуг Биржи как организатора торговли и Технического центра</w:t>
      </w:r>
      <w:r w:rsidRPr="00263268">
        <w:rPr>
          <w:rFonts w:ascii="Tahoma" w:hAnsi="Tahoma" w:cs="Tahoma"/>
          <w:sz w:val="22"/>
          <w:szCs w:val="22"/>
        </w:rPr>
        <w:t>. Обязательства по уплате комиссионных вознаграждений Биржи и Технического центра за Участника торгов</w:t>
      </w:r>
      <w:r w:rsidR="00A176F0" w:rsidRPr="00263268">
        <w:rPr>
          <w:rFonts w:ascii="Tahoma" w:hAnsi="Tahoma" w:cs="Tahoma"/>
          <w:sz w:val="22"/>
          <w:szCs w:val="22"/>
        </w:rPr>
        <w:t xml:space="preserve">, не являющегося Участником клиринга, </w:t>
      </w:r>
      <w:r w:rsidRPr="00263268">
        <w:rPr>
          <w:rFonts w:ascii="Tahoma" w:hAnsi="Tahoma" w:cs="Tahoma"/>
          <w:sz w:val="22"/>
          <w:szCs w:val="22"/>
        </w:rPr>
        <w:t>исполняет Участник клиринга, определенный в соответствии с Правилами клиринга;</w:t>
      </w:r>
    </w:p>
    <w:p w:rsidR="001B461D" w:rsidRPr="00263268" w:rsidRDefault="001B461D" w:rsidP="00087FC1">
      <w:pPr>
        <w:numPr>
          <w:ilvl w:val="0"/>
          <w:numId w:val="15"/>
        </w:numPr>
        <w:shd w:val="clear" w:color="auto" w:fill="FFFFFF"/>
        <w:tabs>
          <w:tab w:val="left" w:pos="274"/>
        </w:tabs>
        <w:spacing w:after="120" w:line="274" w:lineRule="exact"/>
        <w:ind w:left="1418" w:hanging="709"/>
        <w:jc w:val="both"/>
        <w:rPr>
          <w:rFonts w:ascii="Tahoma" w:hAnsi="Tahoma" w:cs="Tahoma"/>
          <w:sz w:val="22"/>
          <w:szCs w:val="22"/>
        </w:rPr>
      </w:pPr>
      <w:r w:rsidRPr="00263268">
        <w:rPr>
          <w:rFonts w:ascii="Tahoma" w:hAnsi="Tahoma" w:cs="Tahoma"/>
          <w:sz w:val="22"/>
          <w:szCs w:val="22"/>
        </w:rPr>
        <w:t xml:space="preserve">своевременно и в полном объеме предоставлять информацию в соответствии с требованиями и формами, установленными Правилами </w:t>
      </w:r>
      <w:r w:rsidR="00FF6780" w:rsidRPr="00263268">
        <w:rPr>
          <w:rFonts w:ascii="Tahoma" w:hAnsi="Tahoma" w:cs="Tahoma"/>
          <w:sz w:val="22"/>
          <w:szCs w:val="22"/>
        </w:rPr>
        <w:t>допуска</w:t>
      </w:r>
      <w:r w:rsidRPr="00263268">
        <w:rPr>
          <w:rFonts w:ascii="Tahoma" w:hAnsi="Tahoma" w:cs="Tahoma"/>
          <w:sz w:val="22"/>
          <w:szCs w:val="22"/>
        </w:rPr>
        <w:t xml:space="preserve"> и иными </w:t>
      </w:r>
      <w:r w:rsidR="00610EBE" w:rsidRPr="00263268">
        <w:rPr>
          <w:rFonts w:ascii="Tahoma" w:hAnsi="Tahoma" w:cs="Tahoma"/>
          <w:sz w:val="22"/>
          <w:szCs w:val="22"/>
        </w:rPr>
        <w:t xml:space="preserve">Внутренними </w:t>
      </w:r>
      <w:r w:rsidRPr="00263268">
        <w:rPr>
          <w:rFonts w:ascii="Tahoma" w:hAnsi="Tahoma" w:cs="Tahoma"/>
          <w:sz w:val="22"/>
          <w:szCs w:val="22"/>
        </w:rPr>
        <w:t>документами Биржи,</w:t>
      </w:r>
      <w:r w:rsidR="00B52000" w:rsidRPr="00263268">
        <w:rPr>
          <w:rFonts w:ascii="Tahoma" w:hAnsi="Tahoma" w:cs="Tahoma"/>
          <w:sz w:val="22"/>
          <w:szCs w:val="22"/>
        </w:rPr>
        <w:t xml:space="preserve"> устанавливающими требования к предоставляемой Бирже информации Участниками торгов,</w:t>
      </w:r>
      <w:r w:rsidRPr="00263268">
        <w:rPr>
          <w:rFonts w:ascii="Tahoma" w:hAnsi="Tahoma" w:cs="Tahoma"/>
          <w:sz w:val="22"/>
          <w:szCs w:val="22"/>
        </w:rPr>
        <w:t xml:space="preserve"> в том числе сведения, предусмотренные законодательством Р</w:t>
      </w:r>
      <w:r w:rsidR="00FF6780" w:rsidRPr="00263268">
        <w:rPr>
          <w:rFonts w:ascii="Tahoma" w:hAnsi="Tahoma" w:cs="Tahoma"/>
          <w:sz w:val="22"/>
          <w:szCs w:val="22"/>
        </w:rPr>
        <w:t xml:space="preserve">оссийской </w:t>
      </w:r>
      <w:r w:rsidRPr="00263268">
        <w:rPr>
          <w:rFonts w:ascii="Tahoma" w:hAnsi="Tahoma" w:cs="Tahoma"/>
          <w:sz w:val="22"/>
          <w:szCs w:val="22"/>
        </w:rPr>
        <w:t>Ф</w:t>
      </w:r>
      <w:r w:rsidR="00FF6780" w:rsidRPr="00263268">
        <w:rPr>
          <w:rFonts w:ascii="Tahoma" w:hAnsi="Tahoma" w:cs="Tahoma"/>
          <w:sz w:val="22"/>
          <w:szCs w:val="22"/>
        </w:rPr>
        <w:t>едерации</w:t>
      </w:r>
      <w:r w:rsidR="00086CA8" w:rsidRPr="00263268">
        <w:rPr>
          <w:rFonts w:ascii="Tahoma" w:hAnsi="Tahoma" w:cs="Tahoma"/>
          <w:sz w:val="22"/>
          <w:szCs w:val="22"/>
        </w:rPr>
        <w:t xml:space="preserve">, </w:t>
      </w:r>
      <w:r w:rsidRPr="00263268">
        <w:rPr>
          <w:rFonts w:ascii="Tahoma" w:hAnsi="Tahoma" w:cs="Tahoma"/>
          <w:sz w:val="22"/>
          <w:szCs w:val="22"/>
        </w:rPr>
        <w:t xml:space="preserve">и необходимые для регистрации </w:t>
      </w:r>
      <w:r w:rsidR="00A176F0" w:rsidRPr="00263268">
        <w:rPr>
          <w:rFonts w:ascii="Tahoma" w:hAnsi="Tahoma" w:cs="Tahoma"/>
          <w:sz w:val="22"/>
          <w:szCs w:val="22"/>
        </w:rPr>
        <w:t xml:space="preserve">клиентов </w:t>
      </w:r>
      <w:r w:rsidRPr="00263268">
        <w:rPr>
          <w:rFonts w:ascii="Tahoma" w:hAnsi="Tahoma" w:cs="Tahoma"/>
          <w:sz w:val="22"/>
          <w:szCs w:val="22"/>
        </w:rPr>
        <w:t>в Системе торгов, а также информацию и отчетность, которые должны быть предоставлены в соответствии с Порядком предоставления информации и отчетности;</w:t>
      </w:r>
    </w:p>
    <w:p w:rsidR="001B461D" w:rsidRPr="00263268" w:rsidRDefault="001B461D" w:rsidP="00087FC1">
      <w:pPr>
        <w:numPr>
          <w:ilvl w:val="0"/>
          <w:numId w:val="15"/>
        </w:numPr>
        <w:shd w:val="clear" w:color="auto" w:fill="FFFFFF"/>
        <w:tabs>
          <w:tab w:val="left" w:pos="274"/>
        </w:tabs>
        <w:spacing w:after="120" w:line="274" w:lineRule="exact"/>
        <w:ind w:left="1418" w:hanging="709"/>
        <w:jc w:val="both"/>
        <w:rPr>
          <w:rFonts w:ascii="Tahoma" w:hAnsi="Tahoma" w:cs="Tahoma"/>
          <w:sz w:val="22"/>
          <w:szCs w:val="22"/>
        </w:rPr>
      </w:pPr>
      <w:r w:rsidRPr="00263268">
        <w:rPr>
          <w:rFonts w:ascii="Tahoma" w:hAnsi="Tahoma" w:cs="Tahoma"/>
          <w:color w:val="000000"/>
          <w:spacing w:val="2"/>
          <w:sz w:val="22"/>
          <w:szCs w:val="22"/>
        </w:rPr>
        <w:t>исполнять свои обязательства</w:t>
      </w:r>
      <w:r w:rsidR="00D7658C" w:rsidRPr="00263268">
        <w:rPr>
          <w:rFonts w:ascii="Tahoma" w:hAnsi="Tahoma" w:cs="Tahoma"/>
          <w:color w:val="000000"/>
          <w:spacing w:val="2"/>
          <w:sz w:val="22"/>
          <w:szCs w:val="22"/>
        </w:rPr>
        <w:t>, связанные с участием</w:t>
      </w:r>
      <w:r w:rsidR="00C62AFD" w:rsidRPr="00263268">
        <w:rPr>
          <w:rFonts w:ascii="Tahoma" w:hAnsi="Tahoma" w:cs="Tahoma"/>
          <w:color w:val="000000"/>
          <w:spacing w:val="2"/>
          <w:sz w:val="22"/>
          <w:szCs w:val="22"/>
        </w:rPr>
        <w:t xml:space="preserve"> </w:t>
      </w:r>
      <w:r w:rsidRPr="00263268">
        <w:rPr>
          <w:rFonts w:ascii="Tahoma" w:hAnsi="Tahoma" w:cs="Tahoma"/>
          <w:color w:val="000000"/>
          <w:spacing w:val="2"/>
          <w:sz w:val="22"/>
          <w:szCs w:val="22"/>
        </w:rPr>
        <w:t xml:space="preserve">в торгах с соблюдением </w:t>
      </w:r>
      <w:r w:rsidRPr="00263268">
        <w:rPr>
          <w:rFonts w:ascii="Tahoma" w:hAnsi="Tahoma" w:cs="Tahoma"/>
          <w:color w:val="000000"/>
          <w:spacing w:val="4"/>
          <w:sz w:val="22"/>
          <w:szCs w:val="22"/>
        </w:rPr>
        <w:t xml:space="preserve">условий, определенных </w:t>
      </w:r>
      <w:r w:rsidR="006C48DA" w:rsidRPr="00263268">
        <w:rPr>
          <w:rFonts w:ascii="Tahoma" w:hAnsi="Tahoma" w:cs="Tahoma"/>
          <w:color w:val="000000"/>
          <w:spacing w:val="4"/>
          <w:sz w:val="22"/>
          <w:szCs w:val="22"/>
        </w:rPr>
        <w:t>В</w:t>
      </w:r>
      <w:r w:rsidRPr="00263268">
        <w:rPr>
          <w:rFonts w:ascii="Tahoma" w:hAnsi="Tahoma" w:cs="Tahoma"/>
          <w:color w:val="000000"/>
          <w:spacing w:val="4"/>
          <w:sz w:val="22"/>
          <w:szCs w:val="22"/>
        </w:rPr>
        <w:t>нутренними документами Биржи</w:t>
      </w:r>
      <w:r w:rsidRPr="00263268">
        <w:rPr>
          <w:rFonts w:ascii="Tahoma" w:hAnsi="Tahoma" w:cs="Tahoma"/>
          <w:color w:val="000000"/>
          <w:spacing w:val="-1"/>
          <w:sz w:val="22"/>
          <w:szCs w:val="22"/>
        </w:rPr>
        <w:t>;</w:t>
      </w:r>
    </w:p>
    <w:p w:rsidR="001B461D" w:rsidRPr="00263268" w:rsidRDefault="001B461D" w:rsidP="00087FC1">
      <w:pPr>
        <w:numPr>
          <w:ilvl w:val="0"/>
          <w:numId w:val="15"/>
        </w:numPr>
        <w:shd w:val="clear" w:color="auto" w:fill="FFFFFF"/>
        <w:tabs>
          <w:tab w:val="left" w:pos="274"/>
        </w:tabs>
        <w:spacing w:after="120" w:line="274" w:lineRule="exact"/>
        <w:ind w:left="1418" w:hanging="709"/>
        <w:jc w:val="both"/>
        <w:rPr>
          <w:rFonts w:ascii="Tahoma" w:hAnsi="Tahoma" w:cs="Tahoma"/>
          <w:color w:val="000000"/>
          <w:spacing w:val="2"/>
          <w:sz w:val="22"/>
          <w:szCs w:val="22"/>
        </w:rPr>
      </w:pPr>
      <w:r w:rsidRPr="00263268">
        <w:rPr>
          <w:rFonts w:ascii="Tahoma" w:hAnsi="Tahoma" w:cs="Tahoma"/>
          <w:color w:val="000000"/>
          <w:spacing w:val="2"/>
          <w:sz w:val="22"/>
          <w:szCs w:val="22"/>
        </w:rPr>
        <w:t xml:space="preserve">исполнять </w:t>
      </w:r>
      <w:r w:rsidR="00B51257" w:rsidRPr="00263268">
        <w:rPr>
          <w:rFonts w:ascii="Tahoma" w:hAnsi="Tahoma" w:cs="Tahoma"/>
          <w:color w:val="000000"/>
          <w:spacing w:val="2"/>
          <w:sz w:val="22"/>
          <w:szCs w:val="22"/>
        </w:rPr>
        <w:t xml:space="preserve">свои </w:t>
      </w:r>
      <w:r w:rsidRPr="00263268">
        <w:rPr>
          <w:rFonts w:ascii="Tahoma" w:hAnsi="Tahoma" w:cs="Tahoma"/>
          <w:color w:val="000000"/>
          <w:spacing w:val="2"/>
          <w:sz w:val="22"/>
          <w:szCs w:val="22"/>
        </w:rPr>
        <w:t>обязательства, возникающие</w:t>
      </w:r>
      <w:r w:rsidR="0024046B" w:rsidRPr="00263268">
        <w:rPr>
          <w:rFonts w:ascii="Tahoma" w:hAnsi="Tahoma" w:cs="Tahoma"/>
          <w:color w:val="000000"/>
          <w:spacing w:val="2"/>
          <w:sz w:val="22"/>
          <w:szCs w:val="22"/>
        </w:rPr>
        <w:t xml:space="preserve"> из договоров с</w:t>
      </w:r>
      <w:r w:rsidRPr="00263268">
        <w:rPr>
          <w:rFonts w:ascii="Tahoma" w:hAnsi="Tahoma" w:cs="Tahoma"/>
          <w:color w:val="000000"/>
          <w:spacing w:val="2"/>
          <w:sz w:val="22"/>
          <w:szCs w:val="22"/>
        </w:rPr>
        <w:t xml:space="preserve"> Биржей;</w:t>
      </w:r>
    </w:p>
    <w:p w:rsidR="001B461D" w:rsidRPr="00263268" w:rsidRDefault="001B461D" w:rsidP="00087FC1">
      <w:pPr>
        <w:numPr>
          <w:ilvl w:val="0"/>
          <w:numId w:val="15"/>
        </w:numPr>
        <w:tabs>
          <w:tab w:val="left" w:pos="274"/>
        </w:tabs>
        <w:spacing w:after="120" w:line="274" w:lineRule="exact"/>
        <w:ind w:left="1418" w:hanging="709"/>
        <w:jc w:val="both"/>
        <w:rPr>
          <w:rFonts w:ascii="Tahoma" w:hAnsi="Tahoma" w:cs="Tahoma"/>
          <w:color w:val="000000"/>
          <w:spacing w:val="2"/>
          <w:sz w:val="22"/>
          <w:szCs w:val="22"/>
        </w:rPr>
      </w:pPr>
      <w:r w:rsidRPr="00263268">
        <w:rPr>
          <w:rFonts w:ascii="Tahoma" w:hAnsi="Tahoma" w:cs="Tahoma"/>
          <w:color w:val="000000"/>
          <w:spacing w:val="2"/>
          <w:sz w:val="22"/>
          <w:szCs w:val="22"/>
        </w:rPr>
        <w:t xml:space="preserve">соблюдать режим конфиденциальности информации, ставшей доступной Участнику торгов при совершении операций и не являющейся </w:t>
      </w:r>
      <w:r w:rsidR="009A0AF3" w:rsidRPr="00263268">
        <w:rPr>
          <w:rFonts w:ascii="Tahoma" w:hAnsi="Tahoma" w:cs="Tahoma"/>
          <w:color w:val="000000"/>
          <w:spacing w:val="2"/>
          <w:sz w:val="22"/>
          <w:szCs w:val="22"/>
        </w:rPr>
        <w:t>Б</w:t>
      </w:r>
      <w:r w:rsidRPr="00263268">
        <w:rPr>
          <w:rFonts w:ascii="Tahoma" w:hAnsi="Tahoma" w:cs="Tahoma"/>
          <w:color w:val="000000"/>
          <w:spacing w:val="2"/>
          <w:sz w:val="22"/>
          <w:szCs w:val="22"/>
        </w:rPr>
        <w:t xml:space="preserve">иржевой информацией, с учетом положений, содержащихся в </w:t>
      </w:r>
      <w:r w:rsidRPr="00263268">
        <w:rPr>
          <w:rFonts w:ascii="Tahoma" w:hAnsi="Tahoma" w:cs="Tahoma"/>
          <w:sz w:val="22"/>
          <w:szCs w:val="22"/>
        </w:rPr>
        <w:t>Правилах торгов</w:t>
      </w:r>
      <w:r w:rsidRPr="00263268">
        <w:rPr>
          <w:rFonts w:ascii="Tahoma" w:hAnsi="Tahoma" w:cs="Tahoma"/>
          <w:color w:val="000000"/>
          <w:spacing w:val="2"/>
          <w:sz w:val="22"/>
          <w:szCs w:val="22"/>
        </w:rPr>
        <w:t>;</w:t>
      </w:r>
    </w:p>
    <w:p w:rsidR="001B461D" w:rsidRPr="002D78BF" w:rsidRDefault="001B461D" w:rsidP="00087FC1">
      <w:pPr>
        <w:numPr>
          <w:ilvl w:val="0"/>
          <w:numId w:val="15"/>
        </w:numPr>
        <w:spacing w:after="120" w:line="274" w:lineRule="exact"/>
        <w:ind w:left="1418" w:hanging="709"/>
        <w:jc w:val="both"/>
        <w:rPr>
          <w:rFonts w:ascii="Tahoma" w:hAnsi="Tahoma" w:cs="Tahoma"/>
          <w:color w:val="000000"/>
          <w:spacing w:val="5"/>
          <w:sz w:val="22"/>
          <w:szCs w:val="22"/>
        </w:rPr>
      </w:pPr>
      <w:r w:rsidRPr="00263268">
        <w:rPr>
          <w:rFonts w:ascii="Tahoma" w:hAnsi="Tahoma" w:cs="Tahoma"/>
          <w:sz w:val="22"/>
          <w:szCs w:val="22"/>
        </w:rPr>
        <w:t xml:space="preserve">использовать </w:t>
      </w:r>
      <w:r w:rsidR="009A0AF3" w:rsidRPr="00263268">
        <w:rPr>
          <w:rFonts w:ascii="Tahoma" w:hAnsi="Tahoma" w:cs="Tahoma"/>
          <w:sz w:val="22"/>
          <w:szCs w:val="22"/>
        </w:rPr>
        <w:t>Б</w:t>
      </w:r>
      <w:r w:rsidRPr="00263268">
        <w:rPr>
          <w:rFonts w:ascii="Tahoma" w:hAnsi="Tahoma" w:cs="Tahoma"/>
          <w:sz w:val="22"/>
          <w:szCs w:val="22"/>
        </w:rPr>
        <w:t>иржевую информацию в соответствии с порядком, предусмотренным Правилами торгов</w:t>
      </w:r>
      <w:r w:rsidRPr="002D78BF">
        <w:rPr>
          <w:rFonts w:ascii="Tahoma" w:hAnsi="Tahoma" w:cs="Tahoma"/>
          <w:sz w:val="22"/>
          <w:szCs w:val="22"/>
        </w:rPr>
        <w:t>;</w:t>
      </w:r>
    </w:p>
    <w:p w:rsidR="001B461D" w:rsidRPr="00263268" w:rsidRDefault="001B461D" w:rsidP="00087FC1">
      <w:pPr>
        <w:numPr>
          <w:ilvl w:val="0"/>
          <w:numId w:val="15"/>
        </w:numPr>
        <w:shd w:val="clear" w:color="auto" w:fill="FFFFFF"/>
        <w:spacing w:after="120" w:line="274" w:lineRule="exact"/>
        <w:ind w:left="1418" w:hanging="709"/>
        <w:jc w:val="both"/>
        <w:rPr>
          <w:rFonts w:ascii="Tahoma" w:hAnsi="Tahoma" w:cs="Tahoma"/>
          <w:color w:val="000000"/>
          <w:spacing w:val="5"/>
          <w:sz w:val="22"/>
          <w:szCs w:val="22"/>
        </w:rPr>
      </w:pPr>
      <w:r w:rsidRPr="00263268">
        <w:rPr>
          <w:rFonts w:ascii="Tahoma" w:hAnsi="Tahoma" w:cs="Tahoma"/>
          <w:color w:val="000000"/>
          <w:spacing w:val="5"/>
          <w:sz w:val="22"/>
          <w:szCs w:val="22"/>
        </w:rPr>
        <w:t>исполнять решения, принятые Биржей;</w:t>
      </w:r>
    </w:p>
    <w:p w:rsidR="001B461D" w:rsidRPr="00263268" w:rsidRDefault="001B461D" w:rsidP="00087FC1">
      <w:pPr>
        <w:numPr>
          <w:ilvl w:val="0"/>
          <w:numId w:val="15"/>
        </w:numPr>
        <w:shd w:val="clear" w:color="auto" w:fill="FFFFFF"/>
        <w:spacing w:after="120" w:line="274" w:lineRule="exact"/>
        <w:ind w:left="1418" w:hanging="709"/>
        <w:jc w:val="both"/>
        <w:rPr>
          <w:rFonts w:ascii="Tahoma" w:hAnsi="Tahoma" w:cs="Tahoma"/>
          <w:color w:val="000000"/>
          <w:spacing w:val="5"/>
          <w:sz w:val="22"/>
          <w:szCs w:val="22"/>
        </w:rPr>
      </w:pPr>
      <w:r w:rsidRPr="00263268">
        <w:rPr>
          <w:rFonts w:ascii="Tahoma" w:hAnsi="Tahoma" w:cs="Tahoma"/>
          <w:sz w:val="22"/>
          <w:szCs w:val="22"/>
        </w:rPr>
        <w:t>соблюдать порядок разрешения споров и конфликтных ситуаций, установленный Правилами допуска;</w:t>
      </w:r>
    </w:p>
    <w:p w:rsidR="002A6DFE" w:rsidRPr="00263268" w:rsidRDefault="002A6DFE" w:rsidP="00087FC1">
      <w:pPr>
        <w:numPr>
          <w:ilvl w:val="0"/>
          <w:numId w:val="15"/>
        </w:numPr>
        <w:shd w:val="clear" w:color="auto" w:fill="FFFFFF"/>
        <w:spacing w:after="120" w:line="274" w:lineRule="exact"/>
        <w:ind w:left="1418" w:hanging="709"/>
        <w:jc w:val="both"/>
        <w:rPr>
          <w:rFonts w:ascii="Tahoma" w:hAnsi="Tahoma" w:cs="Tahoma"/>
          <w:color w:val="000000"/>
          <w:spacing w:val="5"/>
          <w:sz w:val="22"/>
          <w:szCs w:val="22"/>
        </w:rPr>
      </w:pPr>
      <w:r w:rsidRPr="00263268">
        <w:rPr>
          <w:rFonts w:ascii="Tahoma" w:hAnsi="Tahoma" w:cs="Tahoma"/>
          <w:color w:val="000000"/>
          <w:spacing w:val="5"/>
          <w:sz w:val="22"/>
          <w:szCs w:val="22"/>
        </w:rPr>
        <w:t>не совершать действия, способствующие дестабилизации рынка, в случае совершения таких действий, представлять Бирже письменные объяснения по данным фактам;</w:t>
      </w:r>
    </w:p>
    <w:p w:rsidR="002A6DFE" w:rsidRPr="00263268" w:rsidRDefault="00FF5158" w:rsidP="00087FC1">
      <w:pPr>
        <w:numPr>
          <w:ilvl w:val="0"/>
          <w:numId w:val="15"/>
        </w:numPr>
        <w:shd w:val="clear" w:color="auto" w:fill="FFFFFF"/>
        <w:spacing w:after="120" w:line="274" w:lineRule="exact"/>
        <w:ind w:left="1418" w:hanging="709"/>
        <w:jc w:val="both"/>
        <w:rPr>
          <w:rFonts w:ascii="Tahoma" w:hAnsi="Tahoma" w:cs="Tahoma"/>
          <w:color w:val="000000"/>
          <w:spacing w:val="5"/>
          <w:sz w:val="22"/>
          <w:szCs w:val="22"/>
        </w:rPr>
      </w:pPr>
      <w:r w:rsidRPr="00263268">
        <w:rPr>
          <w:rFonts w:ascii="Tahoma" w:hAnsi="Tahoma" w:cs="Tahoma"/>
          <w:color w:val="000000"/>
          <w:spacing w:val="5"/>
          <w:sz w:val="22"/>
          <w:szCs w:val="22"/>
        </w:rPr>
        <w:t xml:space="preserve">за исключением случаев, установленных Правилами клиринга, </w:t>
      </w:r>
      <w:r w:rsidR="002A6DFE" w:rsidRPr="00263268">
        <w:rPr>
          <w:rFonts w:ascii="Tahoma" w:hAnsi="Tahoma" w:cs="Tahoma"/>
          <w:color w:val="000000"/>
          <w:spacing w:val="5"/>
          <w:sz w:val="22"/>
          <w:szCs w:val="22"/>
        </w:rPr>
        <w:t xml:space="preserve">не уступать права требования и/или </w:t>
      </w:r>
      <w:r w:rsidR="009C7D62" w:rsidRPr="00263268">
        <w:rPr>
          <w:rFonts w:ascii="Tahoma" w:hAnsi="Tahoma" w:cs="Tahoma"/>
          <w:color w:val="000000"/>
          <w:spacing w:val="5"/>
          <w:sz w:val="22"/>
          <w:szCs w:val="22"/>
        </w:rPr>
        <w:t xml:space="preserve">не </w:t>
      </w:r>
      <w:r w:rsidR="002A6DFE" w:rsidRPr="00263268">
        <w:rPr>
          <w:rFonts w:ascii="Tahoma" w:hAnsi="Tahoma" w:cs="Tahoma"/>
          <w:color w:val="000000"/>
          <w:spacing w:val="5"/>
          <w:sz w:val="22"/>
          <w:szCs w:val="22"/>
        </w:rPr>
        <w:t>осуществлять перевод долга по своим обязательствам, возникшим в связи с проведением операций на Бирже, в пользу других Участников торгов или любых третьих лиц</w:t>
      </w:r>
      <w:r w:rsidR="00863487" w:rsidRPr="00263268">
        <w:rPr>
          <w:rFonts w:ascii="Tahoma" w:hAnsi="Tahoma" w:cs="Tahoma"/>
          <w:color w:val="000000"/>
          <w:spacing w:val="5"/>
          <w:sz w:val="22"/>
          <w:szCs w:val="22"/>
        </w:rPr>
        <w:t xml:space="preserve"> (данное требование не распространяется на </w:t>
      </w:r>
      <w:r w:rsidR="00CB77A7" w:rsidRPr="00263268">
        <w:rPr>
          <w:rFonts w:ascii="Tahoma" w:hAnsi="Tahoma" w:cs="Tahoma"/>
          <w:color w:val="000000"/>
          <w:spacing w:val="5"/>
          <w:sz w:val="22"/>
          <w:szCs w:val="22"/>
        </w:rPr>
        <w:t>Клиринговую организацию при осуществлении ею функций центрального контрагента</w:t>
      </w:r>
      <w:r w:rsidR="001E1466" w:rsidRPr="00263268">
        <w:rPr>
          <w:rFonts w:ascii="Tahoma" w:hAnsi="Tahoma" w:cs="Tahoma"/>
          <w:color w:val="000000"/>
          <w:spacing w:val="5"/>
          <w:sz w:val="22"/>
          <w:szCs w:val="22"/>
        </w:rPr>
        <w:t>);</w:t>
      </w:r>
    </w:p>
    <w:p w:rsidR="001E1466" w:rsidRPr="00263268" w:rsidRDefault="001E1466" w:rsidP="00087FC1">
      <w:pPr>
        <w:numPr>
          <w:ilvl w:val="0"/>
          <w:numId w:val="15"/>
        </w:numPr>
        <w:shd w:val="clear" w:color="auto" w:fill="FFFFFF"/>
        <w:spacing w:after="120" w:line="274" w:lineRule="exact"/>
        <w:ind w:left="1418" w:hanging="709"/>
        <w:jc w:val="both"/>
        <w:rPr>
          <w:rFonts w:ascii="Tahoma" w:hAnsi="Tahoma" w:cs="Tahoma"/>
          <w:color w:val="000000"/>
          <w:spacing w:val="5"/>
          <w:sz w:val="22"/>
          <w:szCs w:val="22"/>
        </w:rPr>
      </w:pPr>
      <w:r w:rsidRPr="00263268">
        <w:rPr>
          <w:rFonts w:ascii="Tahoma" w:hAnsi="Tahoma" w:cs="Tahoma"/>
          <w:color w:val="000000"/>
          <w:spacing w:val="5"/>
          <w:sz w:val="22"/>
          <w:szCs w:val="22"/>
        </w:rPr>
        <w:t>передавать на Биржу список инсайдеров в порядке и сроки, установленные законодательством Российской Федерации.</w:t>
      </w:r>
    </w:p>
    <w:p w:rsidR="001B461D" w:rsidRPr="00263268" w:rsidRDefault="001B461D" w:rsidP="00087FC1">
      <w:pPr>
        <w:numPr>
          <w:ilvl w:val="0"/>
          <w:numId w:val="14"/>
        </w:numPr>
        <w:overflowPunct/>
        <w:autoSpaceDE/>
        <w:autoSpaceDN/>
        <w:adjustRightInd/>
        <w:spacing w:after="120"/>
        <w:ind w:hanging="720"/>
        <w:jc w:val="both"/>
        <w:textAlignment w:val="auto"/>
        <w:rPr>
          <w:rFonts w:ascii="Tahoma" w:hAnsi="Tahoma" w:cs="Tahoma"/>
          <w:color w:val="000000"/>
          <w:sz w:val="22"/>
          <w:szCs w:val="22"/>
        </w:rPr>
      </w:pPr>
      <w:r w:rsidRPr="00263268">
        <w:rPr>
          <w:rFonts w:ascii="Tahoma" w:hAnsi="Tahoma" w:cs="Tahoma"/>
          <w:color w:val="000000"/>
          <w:spacing w:val="1"/>
          <w:sz w:val="22"/>
          <w:szCs w:val="22"/>
        </w:rPr>
        <w:t>Участник торгов обязан в письменной форме уведомлять</w:t>
      </w:r>
      <w:r w:rsidRPr="00263268">
        <w:rPr>
          <w:rFonts w:ascii="Tahoma" w:hAnsi="Tahoma" w:cs="Tahoma"/>
          <w:color w:val="000000"/>
          <w:spacing w:val="7"/>
          <w:sz w:val="22"/>
          <w:szCs w:val="22"/>
        </w:rPr>
        <w:t xml:space="preserve"> Биржу </w:t>
      </w:r>
      <w:r w:rsidRPr="00263268">
        <w:rPr>
          <w:rFonts w:ascii="Tahoma" w:hAnsi="Tahoma" w:cs="Tahoma"/>
          <w:color w:val="000000"/>
          <w:spacing w:val="1"/>
          <w:sz w:val="22"/>
          <w:szCs w:val="22"/>
        </w:rPr>
        <w:t xml:space="preserve">о </w:t>
      </w:r>
      <w:r w:rsidR="005A44BD" w:rsidRPr="00263268">
        <w:rPr>
          <w:rFonts w:ascii="Tahoma" w:hAnsi="Tahoma" w:cs="Tahoma"/>
          <w:color w:val="000000"/>
          <w:spacing w:val="1"/>
          <w:sz w:val="22"/>
          <w:szCs w:val="22"/>
        </w:rPr>
        <w:t xml:space="preserve">приостановлении / </w:t>
      </w:r>
      <w:r w:rsidRPr="00263268">
        <w:rPr>
          <w:rFonts w:ascii="Tahoma" w:hAnsi="Tahoma" w:cs="Tahoma"/>
          <w:color w:val="000000"/>
          <w:spacing w:val="1"/>
          <w:sz w:val="22"/>
          <w:szCs w:val="22"/>
        </w:rPr>
        <w:t>прекращении права осуществлять банковские операции</w:t>
      </w:r>
      <w:r w:rsidR="005A44BD" w:rsidRPr="00263268">
        <w:rPr>
          <w:rFonts w:ascii="Tahoma" w:hAnsi="Tahoma" w:cs="Tahoma"/>
          <w:color w:val="000000"/>
          <w:spacing w:val="1"/>
          <w:sz w:val="22"/>
          <w:szCs w:val="22"/>
        </w:rPr>
        <w:t>,</w:t>
      </w:r>
      <w:r w:rsidRPr="00263268">
        <w:rPr>
          <w:rFonts w:ascii="Tahoma" w:hAnsi="Tahoma" w:cs="Tahoma"/>
          <w:color w:val="000000"/>
          <w:spacing w:val="1"/>
          <w:sz w:val="22"/>
          <w:szCs w:val="22"/>
        </w:rPr>
        <w:t xml:space="preserve"> </w:t>
      </w:r>
      <w:r w:rsidR="001E7B54" w:rsidRPr="00263268">
        <w:rPr>
          <w:rFonts w:ascii="Tahoma" w:hAnsi="Tahoma" w:cs="Tahoma"/>
          <w:color w:val="000000"/>
          <w:spacing w:val="1"/>
          <w:sz w:val="22"/>
          <w:szCs w:val="22"/>
        </w:rPr>
        <w:t xml:space="preserve">заключать </w:t>
      </w:r>
      <w:r w:rsidRPr="00263268">
        <w:rPr>
          <w:rFonts w:ascii="Tahoma" w:hAnsi="Tahoma" w:cs="Tahoma"/>
          <w:color w:val="000000"/>
          <w:spacing w:val="1"/>
          <w:sz w:val="22"/>
          <w:szCs w:val="22"/>
        </w:rPr>
        <w:t>сделки купли-продажи иностранной валюты, драгоценных металлов</w:t>
      </w:r>
      <w:r w:rsidR="00466EFC" w:rsidRPr="00263268">
        <w:rPr>
          <w:rFonts w:ascii="Tahoma" w:hAnsi="Tahoma" w:cs="Tahoma"/>
          <w:color w:val="000000"/>
          <w:spacing w:val="1"/>
          <w:sz w:val="22"/>
          <w:szCs w:val="22"/>
        </w:rPr>
        <w:t>;</w:t>
      </w:r>
      <w:r w:rsidRPr="00263268">
        <w:rPr>
          <w:rFonts w:ascii="Tahoma" w:hAnsi="Tahoma" w:cs="Tahoma"/>
          <w:color w:val="000000"/>
          <w:spacing w:val="4"/>
          <w:sz w:val="22"/>
          <w:szCs w:val="22"/>
        </w:rPr>
        <w:t xml:space="preserve"> заключать договоры, являющиеся производными финансовыми инструментами</w:t>
      </w:r>
      <w:r w:rsidR="005A44BD" w:rsidRPr="00263268">
        <w:rPr>
          <w:rFonts w:ascii="Tahoma" w:hAnsi="Tahoma" w:cs="Tahoma"/>
          <w:color w:val="000000"/>
          <w:spacing w:val="4"/>
          <w:sz w:val="22"/>
          <w:szCs w:val="22"/>
        </w:rPr>
        <w:t>,</w:t>
      </w:r>
      <w:r w:rsidRPr="00263268">
        <w:rPr>
          <w:rFonts w:ascii="Tahoma" w:hAnsi="Tahoma" w:cs="Tahoma"/>
          <w:color w:val="000000"/>
          <w:spacing w:val="4"/>
          <w:sz w:val="22"/>
          <w:szCs w:val="22"/>
        </w:rPr>
        <w:t xml:space="preserve"> о переоформлении лицензии профессионального участника рынка ценных бумаг на осуществление брокерской </w:t>
      </w:r>
      <w:r w:rsidR="008165A3">
        <w:rPr>
          <w:rFonts w:ascii="Tahoma" w:hAnsi="Tahoma" w:cs="Tahoma"/>
          <w:color w:val="000000"/>
          <w:spacing w:val="4"/>
          <w:sz w:val="22"/>
          <w:szCs w:val="22"/>
        </w:rPr>
        <w:t xml:space="preserve">деятельности (в т.ч. лицензии на осуществление брокерской деятельности только по заключению договоров, являющихся производными инструментами, базисным активом которых является товар) </w:t>
      </w:r>
      <w:r w:rsidRPr="00263268">
        <w:rPr>
          <w:rFonts w:ascii="Tahoma" w:hAnsi="Tahoma" w:cs="Tahoma"/>
          <w:color w:val="000000"/>
          <w:spacing w:val="4"/>
          <w:sz w:val="22"/>
          <w:szCs w:val="22"/>
        </w:rPr>
        <w:t>и/или дилерской деятельности и/или деятельности по управлению ценными бумагами</w:t>
      </w:r>
      <w:r w:rsidR="00466EFC" w:rsidRPr="00263268">
        <w:rPr>
          <w:rFonts w:ascii="Tahoma" w:hAnsi="Tahoma" w:cs="Tahoma"/>
          <w:bCs/>
          <w:color w:val="000000"/>
          <w:spacing w:val="4"/>
          <w:sz w:val="22"/>
          <w:szCs w:val="22"/>
        </w:rPr>
        <w:t>,</w:t>
      </w:r>
      <w:r w:rsidR="00466EFC" w:rsidRPr="00263268">
        <w:rPr>
          <w:rFonts w:ascii="Tahoma" w:hAnsi="Tahoma" w:cs="Tahoma"/>
          <w:color w:val="000000"/>
          <w:spacing w:val="4"/>
          <w:sz w:val="22"/>
          <w:szCs w:val="22"/>
        </w:rPr>
        <w:t xml:space="preserve"> </w:t>
      </w:r>
      <w:r w:rsidR="002A4594">
        <w:rPr>
          <w:rFonts w:ascii="Tahoma" w:hAnsi="Tahoma" w:cs="Tahoma"/>
          <w:color w:val="000000"/>
          <w:spacing w:val="4"/>
          <w:sz w:val="22"/>
          <w:szCs w:val="22"/>
        </w:rPr>
        <w:t xml:space="preserve">а также лицензий на осуществление лицензируемой деятельности, предусмотренные Специальными частями Правил допуска, </w:t>
      </w:r>
      <w:r w:rsidRPr="00263268">
        <w:rPr>
          <w:rFonts w:ascii="Tahoma" w:hAnsi="Tahoma" w:cs="Tahoma"/>
          <w:color w:val="000000"/>
          <w:spacing w:val="4"/>
          <w:sz w:val="22"/>
          <w:szCs w:val="22"/>
        </w:rPr>
        <w:t xml:space="preserve">приостановлении ее (их) действия либо ее (их) аннулировании не позднее рабочего дня, следующего за </w:t>
      </w:r>
      <w:r w:rsidRPr="00263268">
        <w:rPr>
          <w:rFonts w:ascii="Tahoma" w:hAnsi="Tahoma" w:cs="Tahoma"/>
          <w:color w:val="000000"/>
          <w:sz w:val="22"/>
          <w:szCs w:val="22"/>
        </w:rPr>
        <w:t>днем наступления указанных обстоятельств.</w:t>
      </w:r>
    </w:p>
    <w:p w:rsidR="00314B1B" w:rsidRPr="00263268" w:rsidRDefault="00314B1B" w:rsidP="00087FC1">
      <w:pPr>
        <w:numPr>
          <w:ilvl w:val="0"/>
          <w:numId w:val="14"/>
        </w:numPr>
        <w:overflowPunct/>
        <w:autoSpaceDE/>
        <w:autoSpaceDN/>
        <w:adjustRightInd/>
        <w:spacing w:after="120"/>
        <w:ind w:hanging="720"/>
        <w:jc w:val="both"/>
        <w:textAlignment w:val="auto"/>
        <w:rPr>
          <w:rFonts w:ascii="Tahoma" w:hAnsi="Tahoma" w:cs="Tahoma"/>
          <w:color w:val="000000"/>
          <w:sz w:val="22"/>
          <w:szCs w:val="22"/>
        </w:rPr>
      </w:pPr>
      <w:r w:rsidRPr="00263268">
        <w:rPr>
          <w:rFonts w:ascii="Tahoma" w:hAnsi="Tahoma" w:cs="Tahoma"/>
          <w:color w:val="000000"/>
          <w:sz w:val="22"/>
          <w:szCs w:val="22"/>
        </w:rPr>
        <w:t>В целях использования Личного кабинета Участник торгов должен назначить лицо, наделенное полномочиями по предоставлению доступа и осуществлению контроля за доступом в Личный кабинет только лиц, уполномоченных Участником торгов.</w:t>
      </w:r>
    </w:p>
    <w:p w:rsidR="008A6F2D" w:rsidRPr="00263268" w:rsidRDefault="00C13A3D" w:rsidP="008A6F2D">
      <w:pPr>
        <w:pStyle w:val="20"/>
        <w:keepNext w:val="0"/>
        <w:widowControl w:val="0"/>
        <w:numPr>
          <w:ilvl w:val="1"/>
          <w:numId w:val="0"/>
        </w:numPr>
        <w:tabs>
          <w:tab w:val="left" w:pos="2127"/>
        </w:tabs>
        <w:overflowPunct/>
        <w:spacing w:beforeLines="60" w:before="144" w:afterLines="60" w:after="144"/>
        <w:ind w:left="426"/>
        <w:jc w:val="both"/>
        <w:textAlignment w:val="auto"/>
        <w:rPr>
          <w:rFonts w:ascii="Times New Roman" w:hAnsi="Times New Roman"/>
          <w:i w:val="0"/>
          <w:iCs w:val="0"/>
          <w:color w:val="0000FF"/>
          <w:sz w:val="24"/>
          <w:szCs w:val="24"/>
          <w:lang w:val="x-none" w:eastAsia="x-none"/>
        </w:rPr>
      </w:pPr>
      <w:bookmarkStart w:id="59" w:name="_Toc526500205"/>
      <w:bookmarkStart w:id="60" w:name="_Toc420662980"/>
      <w:r w:rsidRPr="00263268">
        <w:rPr>
          <w:rFonts w:ascii="Tahoma" w:hAnsi="Tahoma" w:cs="Tahoma"/>
          <w:i w:val="0"/>
          <w:sz w:val="22"/>
          <w:szCs w:val="22"/>
        </w:rPr>
        <w:t>Статья 02.08.</w:t>
      </w:r>
      <w:bookmarkStart w:id="61" w:name="_Toc447280929"/>
      <w:r w:rsidR="008A6F2D" w:rsidRPr="00263268">
        <w:rPr>
          <w:rFonts w:ascii="Times New Roman" w:hAnsi="Times New Roman"/>
          <w:i w:val="0"/>
          <w:iCs w:val="0"/>
          <w:color w:val="0000FF"/>
          <w:sz w:val="24"/>
          <w:szCs w:val="24"/>
          <w:lang w:eastAsia="x-none"/>
        </w:rPr>
        <w:t xml:space="preserve"> </w:t>
      </w:r>
      <w:r w:rsidR="005B1FB2" w:rsidRPr="00263268">
        <w:rPr>
          <w:rFonts w:ascii="Times New Roman" w:hAnsi="Times New Roman"/>
          <w:i w:val="0"/>
          <w:iCs w:val="0"/>
          <w:color w:val="0000FF"/>
          <w:sz w:val="24"/>
          <w:szCs w:val="24"/>
          <w:lang w:eastAsia="x-none"/>
        </w:rPr>
        <w:tab/>
      </w:r>
      <w:r w:rsidR="008A6F2D" w:rsidRPr="00263268">
        <w:rPr>
          <w:rFonts w:ascii="Tahoma" w:hAnsi="Tahoma" w:cs="Tahoma"/>
          <w:i w:val="0"/>
          <w:sz w:val="22"/>
          <w:szCs w:val="22"/>
        </w:rPr>
        <w:t>Заверения об обстоятельствах</w:t>
      </w:r>
      <w:bookmarkEnd w:id="59"/>
      <w:bookmarkEnd w:id="61"/>
    </w:p>
    <w:p w:rsidR="008A6F2D" w:rsidRPr="00263268" w:rsidRDefault="008A6F2D" w:rsidP="00087FC1">
      <w:pPr>
        <w:widowControl w:val="0"/>
        <w:numPr>
          <w:ilvl w:val="3"/>
          <w:numId w:val="86"/>
        </w:numPr>
        <w:overflowPunct/>
        <w:spacing w:beforeLines="60" w:before="144" w:afterLines="60" w:after="144"/>
        <w:ind w:left="709" w:hanging="709"/>
        <w:jc w:val="both"/>
        <w:textAlignment w:val="auto"/>
        <w:rPr>
          <w:rFonts w:ascii="Tahoma" w:hAnsi="Tahoma" w:cs="Tahoma"/>
          <w:color w:val="000000"/>
          <w:spacing w:val="1"/>
          <w:sz w:val="22"/>
          <w:szCs w:val="22"/>
        </w:rPr>
      </w:pPr>
      <w:r w:rsidRPr="00263268">
        <w:rPr>
          <w:rFonts w:ascii="Tahoma" w:hAnsi="Tahoma" w:cs="Tahoma"/>
          <w:color w:val="000000"/>
          <w:spacing w:val="1"/>
          <w:sz w:val="22"/>
          <w:szCs w:val="22"/>
        </w:rPr>
        <w:t xml:space="preserve">В соответствии со статьей 431.2 Гражданского кодекса РФ Кандидат /Участник торгов заверяет Биржу о следующих обстоятельствах: для получения допуска к участию в торгах и совершению сделок на организованных торгах Кандидатом/Участником торгов получены необходимые решения органов управления/третьих лиц об одобрении, согласия, получение которых регламентировано законодательством, уставом, иными документами, регулирующими деятельность Кандидата /Участника торгов. </w:t>
      </w:r>
    </w:p>
    <w:p w:rsidR="008A6F2D" w:rsidRPr="00263268" w:rsidRDefault="008A6F2D" w:rsidP="00087FC1">
      <w:pPr>
        <w:widowControl w:val="0"/>
        <w:numPr>
          <w:ilvl w:val="3"/>
          <w:numId w:val="86"/>
        </w:numPr>
        <w:overflowPunct/>
        <w:spacing w:beforeLines="60" w:before="144" w:afterLines="60" w:after="144"/>
        <w:ind w:left="709" w:hanging="709"/>
        <w:jc w:val="both"/>
        <w:textAlignment w:val="auto"/>
        <w:rPr>
          <w:rFonts w:ascii="Tahoma" w:hAnsi="Tahoma" w:cs="Tahoma"/>
          <w:color w:val="000000"/>
          <w:spacing w:val="1"/>
          <w:sz w:val="22"/>
          <w:szCs w:val="22"/>
        </w:rPr>
      </w:pPr>
      <w:r w:rsidRPr="00263268">
        <w:rPr>
          <w:rFonts w:ascii="Tahoma" w:hAnsi="Tahoma" w:cs="Tahoma"/>
          <w:color w:val="000000"/>
          <w:spacing w:val="1"/>
          <w:sz w:val="22"/>
          <w:szCs w:val="22"/>
        </w:rPr>
        <w:t>В случае если указанные заверения были нарушены или на момент получения допуска и в течение предоставления допуска/совершении Участником торгов сделок на организованных торгах были недействительными и/или недостоверными, Биржа вправе прекратить допуск и/или взыскать убытки Биржи, возникшие вследствие такого нарушения или недействительности и/или недостоверности указанного заверения.</w:t>
      </w:r>
    </w:p>
    <w:p w:rsidR="008A6F2D" w:rsidRPr="00263268" w:rsidRDefault="008A6F2D" w:rsidP="00087FC1">
      <w:pPr>
        <w:widowControl w:val="0"/>
        <w:numPr>
          <w:ilvl w:val="3"/>
          <w:numId w:val="86"/>
        </w:numPr>
        <w:overflowPunct/>
        <w:spacing w:beforeLines="60" w:before="144" w:afterLines="60" w:after="144"/>
        <w:ind w:left="709" w:hanging="709"/>
        <w:jc w:val="both"/>
        <w:textAlignment w:val="auto"/>
        <w:rPr>
          <w:rFonts w:ascii="Tahoma" w:hAnsi="Tahoma" w:cs="Tahoma"/>
          <w:color w:val="000000"/>
          <w:spacing w:val="1"/>
          <w:sz w:val="22"/>
          <w:szCs w:val="22"/>
        </w:rPr>
      </w:pPr>
      <w:r w:rsidRPr="00263268">
        <w:rPr>
          <w:rFonts w:ascii="Tahoma" w:hAnsi="Tahoma" w:cs="Tahoma"/>
          <w:color w:val="000000"/>
          <w:spacing w:val="1"/>
          <w:sz w:val="22"/>
          <w:szCs w:val="22"/>
        </w:rPr>
        <w:t>В случае если указанные заверения были нарушены или на момент получения допуска и в течение предоставления допуска/при участии в организованных торгах Биржи и совершении Участником торгов сделок на организованных торгах были недействительными и/или недостоверными и повлекли за собой претензии третьих лиц и/или государственных органов, включая, но не ограничиваясь, предписания Банка России, Кандидат /Участник торгов, нарушивший или предоставивший такие заверения, обязан возместить все убытки и расходы Биржи, в том числе, связанные с возмещением Биржей убытков третьим лицам и/или выплатой штрафов в связи с урегулированием указанных претензий.</w:t>
      </w:r>
    </w:p>
    <w:p w:rsidR="005B1FB2" w:rsidRPr="00263268" w:rsidRDefault="005B1FB2" w:rsidP="0031735A">
      <w:pPr>
        <w:pStyle w:val="1"/>
        <w:numPr>
          <w:ilvl w:val="0"/>
          <w:numId w:val="0"/>
        </w:numPr>
        <w:spacing w:before="120" w:after="120"/>
        <w:jc w:val="left"/>
        <w:rPr>
          <w:rFonts w:ascii="Tahoma" w:hAnsi="Tahoma" w:cs="Tahoma"/>
          <w:bCs/>
          <w:caps/>
          <w:color w:val="0000FF"/>
          <w:kern w:val="28"/>
          <w:sz w:val="22"/>
          <w:szCs w:val="22"/>
        </w:rPr>
      </w:pPr>
      <w:bookmarkStart w:id="62" w:name="_Toc469886212"/>
      <w:bookmarkStart w:id="63" w:name="_Toc495217323"/>
      <w:bookmarkStart w:id="64" w:name="_Toc495221196"/>
      <w:bookmarkStart w:id="65" w:name="_Toc32733537"/>
      <w:bookmarkStart w:id="66" w:name="_Toc117914904"/>
      <w:bookmarkStart w:id="67" w:name="_Toc202591988"/>
      <w:bookmarkStart w:id="68" w:name="_Toc230606674"/>
      <w:bookmarkStart w:id="69" w:name="_Toc280276930"/>
      <w:bookmarkStart w:id="70" w:name="_Toc420662981"/>
      <w:bookmarkStart w:id="71" w:name="_Toc106193339"/>
      <w:bookmarkStart w:id="72" w:name="_Toc106788631"/>
      <w:bookmarkStart w:id="73" w:name="_Toc107305663"/>
      <w:bookmarkEnd w:id="60"/>
    </w:p>
    <w:p w:rsidR="00E02C09" w:rsidRPr="00263268" w:rsidRDefault="00E02C09" w:rsidP="0031735A">
      <w:pPr>
        <w:pStyle w:val="1"/>
        <w:numPr>
          <w:ilvl w:val="0"/>
          <w:numId w:val="0"/>
        </w:numPr>
        <w:spacing w:before="120" w:after="120"/>
        <w:jc w:val="left"/>
        <w:rPr>
          <w:rFonts w:ascii="Tahoma" w:hAnsi="Tahoma" w:cs="Tahoma"/>
          <w:bCs/>
          <w:caps/>
          <w:color w:val="0000FF"/>
          <w:kern w:val="28"/>
          <w:sz w:val="22"/>
          <w:szCs w:val="22"/>
        </w:rPr>
      </w:pPr>
      <w:bookmarkStart w:id="74" w:name="_Toc526500206"/>
      <w:r w:rsidRPr="00263268">
        <w:rPr>
          <w:rFonts w:ascii="Tahoma" w:hAnsi="Tahoma" w:cs="Tahoma"/>
          <w:bCs/>
          <w:caps/>
          <w:color w:val="0000FF"/>
          <w:kern w:val="28"/>
          <w:sz w:val="22"/>
          <w:szCs w:val="22"/>
        </w:rPr>
        <w:t>Раздел 0</w:t>
      </w:r>
      <w:r w:rsidR="00670D9E" w:rsidRPr="00263268">
        <w:rPr>
          <w:rFonts w:ascii="Tahoma" w:hAnsi="Tahoma" w:cs="Tahoma"/>
          <w:bCs/>
          <w:caps/>
          <w:color w:val="0000FF"/>
          <w:kern w:val="28"/>
          <w:sz w:val="22"/>
          <w:szCs w:val="22"/>
        </w:rPr>
        <w:t>3</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r>
      <w:bookmarkEnd w:id="62"/>
      <w:bookmarkEnd w:id="63"/>
      <w:bookmarkEnd w:id="64"/>
      <w:bookmarkEnd w:id="65"/>
      <w:bookmarkEnd w:id="66"/>
      <w:bookmarkEnd w:id="67"/>
      <w:bookmarkEnd w:id="68"/>
      <w:bookmarkEnd w:id="69"/>
      <w:r w:rsidR="00445BB3" w:rsidRPr="00263268">
        <w:rPr>
          <w:rFonts w:ascii="Tahoma" w:hAnsi="Tahoma" w:cs="Tahoma"/>
          <w:bCs/>
          <w:caps/>
          <w:color w:val="0000FF"/>
          <w:kern w:val="28"/>
          <w:sz w:val="22"/>
          <w:szCs w:val="22"/>
        </w:rPr>
        <w:t>требования, предъявляемые к участникам торгов</w:t>
      </w:r>
      <w:bookmarkEnd w:id="70"/>
      <w:bookmarkEnd w:id="74"/>
    </w:p>
    <w:p w:rsidR="00445BB3" w:rsidRPr="00263268" w:rsidRDefault="00BF52D9" w:rsidP="009D09F0">
      <w:pPr>
        <w:pStyle w:val="20"/>
        <w:spacing w:after="120"/>
        <w:ind w:left="1985" w:hanging="1985"/>
        <w:rPr>
          <w:rFonts w:ascii="Tahoma" w:hAnsi="Tahoma" w:cs="Tahoma"/>
          <w:i w:val="0"/>
          <w:sz w:val="22"/>
          <w:szCs w:val="22"/>
        </w:rPr>
      </w:pPr>
      <w:bookmarkStart w:id="75" w:name="_Toc427047958"/>
      <w:bookmarkStart w:id="76" w:name="_Toc420662982"/>
      <w:bookmarkStart w:id="77" w:name="_Toc526500207"/>
      <w:bookmarkStart w:id="78" w:name="_Ref238871214"/>
      <w:bookmarkStart w:id="79" w:name="_Ref239155387"/>
      <w:bookmarkStart w:id="80" w:name="_Ref154391324"/>
      <w:bookmarkEnd w:id="71"/>
      <w:bookmarkEnd w:id="72"/>
      <w:bookmarkEnd w:id="73"/>
      <w:bookmarkEnd w:id="75"/>
      <w:r w:rsidRPr="00263268">
        <w:rPr>
          <w:rFonts w:ascii="Tahoma" w:hAnsi="Tahoma" w:cs="Tahoma"/>
          <w:i w:val="0"/>
          <w:sz w:val="22"/>
          <w:szCs w:val="22"/>
        </w:rPr>
        <w:t>Статья 03.01.</w:t>
      </w:r>
      <w:r w:rsidRPr="00263268">
        <w:rPr>
          <w:rFonts w:ascii="Tahoma" w:hAnsi="Tahoma" w:cs="Tahoma"/>
          <w:i w:val="0"/>
          <w:sz w:val="22"/>
          <w:szCs w:val="22"/>
        </w:rPr>
        <w:tab/>
        <w:t>Требования, предъявляемые к Участникам торгов</w:t>
      </w:r>
      <w:bookmarkEnd w:id="76"/>
      <w:bookmarkEnd w:id="77"/>
    </w:p>
    <w:p w:rsidR="00C939BA" w:rsidRPr="00263268" w:rsidRDefault="00843291" w:rsidP="00087FC1">
      <w:pPr>
        <w:pStyle w:val="afd"/>
        <w:numPr>
          <w:ilvl w:val="0"/>
          <w:numId w:val="55"/>
        </w:numPr>
        <w:overflowPunct/>
        <w:autoSpaceDE/>
        <w:autoSpaceDN/>
        <w:adjustRightInd/>
        <w:spacing w:after="120"/>
        <w:ind w:left="709" w:hanging="709"/>
        <w:jc w:val="both"/>
        <w:textAlignment w:val="auto"/>
        <w:rPr>
          <w:rFonts w:ascii="Tahoma" w:hAnsi="Tahoma" w:cs="Tahoma"/>
          <w:sz w:val="22"/>
          <w:szCs w:val="22"/>
        </w:rPr>
      </w:pPr>
      <w:r w:rsidRPr="00263268">
        <w:rPr>
          <w:rFonts w:ascii="Tahoma" w:hAnsi="Tahoma" w:cs="Tahoma"/>
          <w:sz w:val="22"/>
          <w:szCs w:val="22"/>
        </w:rPr>
        <w:t>Участниками торгов</w:t>
      </w:r>
      <w:r w:rsidR="00E02C09" w:rsidRPr="00263268">
        <w:rPr>
          <w:rFonts w:ascii="Tahoma" w:hAnsi="Tahoma" w:cs="Tahoma"/>
          <w:sz w:val="22"/>
          <w:szCs w:val="22"/>
        </w:rPr>
        <w:t xml:space="preserve"> могут быть только юридические лица, отвечающие требованиям законодательства Р</w:t>
      </w:r>
      <w:r w:rsidR="001E7B54" w:rsidRPr="00263268">
        <w:rPr>
          <w:rFonts w:ascii="Tahoma" w:hAnsi="Tahoma" w:cs="Tahoma"/>
          <w:sz w:val="22"/>
          <w:szCs w:val="22"/>
        </w:rPr>
        <w:t xml:space="preserve">оссийской </w:t>
      </w:r>
      <w:r w:rsidR="00E02C09" w:rsidRPr="00263268">
        <w:rPr>
          <w:rFonts w:ascii="Tahoma" w:hAnsi="Tahoma" w:cs="Tahoma"/>
          <w:sz w:val="22"/>
          <w:szCs w:val="22"/>
        </w:rPr>
        <w:t>Ф</w:t>
      </w:r>
      <w:r w:rsidR="001E7B54" w:rsidRPr="00263268">
        <w:rPr>
          <w:rFonts w:ascii="Tahoma" w:hAnsi="Tahoma" w:cs="Tahoma"/>
          <w:sz w:val="22"/>
          <w:szCs w:val="22"/>
        </w:rPr>
        <w:t>едерации</w:t>
      </w:r>
      <w:r w:rsidR="00D822A2" w:rsidRPr="00263268">
        <w:rPr>
          <w:rFonts w:ascii="Tahoma" w:hAnsi="Tahoma" w:cs="Tahoma"/>
          <w:sz w:val="22"/>
          <w:szCs w:val="22"/>
        </w:rPr>
        <w:t xml:space="preserve"> </w:t>
      </w:r>
      <w:r w:rsidR="00D224B3" w:rsidRPr="00263268">
        <w:rPr>
          <w:rFonts w:ascii="Tahoma" w:hAnsi="Tahoma" w:cs="Tahoma"/>
          <w:sz w:val="22"/>
          <w:szCs w:val="22"/>
        </w:rPr>
        <w:t>и Правил допуска</w:t>
      </w:r>
      <w:r w:rsidR="00C939BA" w:rsidRPr="00263268">
        <w:rPr>
          <w:rFonts w:ascii="Tahoma" w:hAnsi="Tahoma" w:cs="Tahoma"/>
          <w:sz w:val="22"/>
          <w:szCs w:val="22"/>
        </w:rPr>
        <w:t>.</w:t>
      </w:r>
      <w:r w:rsidR="00D224B3" w:rsidRPr="00263268">
        <w:rPr>
          <w:rFonts w:ascii="Tahoma" w:hAnsi="Tahoma" w:cs="Tahoma"/>
          <w:sz w:val="22"/>
          <w:szCs w:val="22"/>
        </w:rPr>
        <w:t xml:space="preserve"> </w:t>
      </w:r>
    </w:p>
    <w:p w:rsidR="00B21C2B" w:rsidRPr="00263268" w:rsidRDefault="00B21C2B" w:rsidP="00087FC1">
      <w:pPr>
        <w:pStyle w:val="afd"/>
        <w:numPr>
          <w:ilvl w:val="0"/>
          <w:numId w:val="55"/>
        </w:numPr>
        <w:overflowPunct/>
        <w:autoSpaceDE/>
        <w:autoSpaceDN/>
        <w:adjustRightInd/>
        <w:spacing w:after="120"/>
        <w:ind w:left="709" w:hanging="709"/>
        <w:jc w:val="both"/>
        <w:textAlignment w:val="auto"/>
        <w:rPr>
          <w:rFonts w:ascii="Tahoma" w:hAnsi="Tahoma" w:cs="Tahoma"/>
          <w:sz w:val="22"/>
          <w:szCs w:val="22"/>
        </w:rPr>
      </w:pPr>
      <w:r w:rsidRPr="00263268">
        <w:rPr>
          <w:rFonts w:ascii="Tahoma" w:hAnsi="Tahoma" w:cs="Tahoma"/>
          <w:sz w:val="22"/>
          <w:szCs w:val="22"/>
        </w:rPr>
        <w:t xml:space="preserve">Участники торгов </w:t>
      </w:r>
      <w:r w:rsidR="00D465E0" w:rsidRPr="00263268">
        <w:rPr>
          <w:rFonts w:ascii="Tahoma" w:hAnsi="Tahoma" w:cs="Tahoma"/>
          <w:sz w:val="22"/>
          <w:szCs w:val="22"/>
        </w:rPr>
        <w:t>на</w:t>
      </w:r>
      <w:r w:rsidR="00721DE6" w:rsidRPr="00263268">
        <w:rPr>
          <w:rFonts w:ascii="Tahoma" w:hAnsi="Tahoma" w:cs="Tahoma"/>
          <w:sz w:val="22"/>
          <w:szCs w:val="22"/>
        </w:rPr>
        <w:t xml:space="preserve"> </w:t>
      </w:r>
      <w:r w:rsidR="00BD12B1" w:rsidRPr="00263268">
        <w:rPr>
          <w:rFonts w:ascii="Tahoma" w:hAnsi="Tahoma" w:cs="Tahoma"/>
          <w:sz w:val="22"/>
          <w:szCs w:val="22"/>
        </w:rPr>
        <w:t xml:space="preserve">Биржевых </w:t>
      </w:r>
      <w:r w:rsidR="002F3331" w:rsidRPr="00263268">
        <w:rPr>
          <w:rFonts w:ascii="Tahoma" w:hAnsi="Tahoma" w:cs="Tahoma"/>
          <w:sz w:val="22"/>
          <w:szCs w:val="22"/>
        </w:rPr>
        <w:t xml:space="preserve">рынках, указанных в Правилах допуска, </w:t>
      </w:r>
      <w:r w:rsidRPr="00263268">
        <w:rPr>
          <w:rFonts w:ascii="Tahoma" w:hAnsi="Tahoma" w:cs="Tahoma"/>
          <w:sz w:val="22"/>
          <w:szCs w:val="22"/>
        </w:rPr>
        <w:t>подразделяются на категори</w:t>
      </w:r>
      <w:r w:rsidR="002F3331" w:rsidRPr="00263268">
        <w:rPr>
          <w:rFonts w:ascii="Tahoma" w:hAnsi="Tahoma" w:cs="Tahoma"/>
          <w:sz w:val="22"/>
          <w:szCs w:val="22"/>
        </w:rPr>
        <w:t>и</w:t>
      </w:r>
      <w:r w:rsidRPr="00263268">
        <w:rPr>
          <w:rFonts w:ascii="Tahoma" w:hAnsi="Tahoma" w:cs="Tahoma"/>
          <w:sz w:val="22"/>
          <w:szCs w:val="22"/>
        </w:rPr>
        <w:t xml:space="preserve"> в зависимости от предъявляемых к ним требований,</w:t>
      </w:r>
      <w:r w:rsidR="00A86720" w:rsidRPr="00263268">
        <w:rPr>
          <w:rFonts w:ascii="Tahoma" w:hAnsi="Tahoma" w:cs="Tahoma"/>
          <w:sz w:val="22"/>
          <w:szCs w:val="22"/>
        </w:rPr>
        <w:t xml:space="preserve"> объема</w:t>
      </w:r>
      <w:r w:rsidRPr="00263268">
        <w:rPr>
          <w:rFonts w:ascii="Tahoma" w:hAnsi="Tahoma" w:cs="Tahoma"/>
          <w:sz w:val="22"/>
          <w:szCs w:val="22"/>
        </w:rPr>
        <w:t xml:space="preserve"> прав и обязанностей, устанавливаемых Правилами допуска</w:t>
      </w:r>
      <w:r w:rsidR="00477800" w:rsidRPr="00263268">
        <w:rPr>
          <w:rFonts w:ascii="Tahoma" w:hAnsi="Tahoma" w:cs="Tahoma"/>
          <w:sz w:val="22"/>
          <w:szCs w:val="22"/>
        </w:rPr>
        <w:t xml:space="preserve"> и</w:t>
      </w:r>
      <w:r w:rsidRPr="00263268">
        <w:rPr>
          <w:rFonts w:ascii="Tahoma" w:hAnsi="Tahoma" w:cs="Tahoma"/>
          <w:sz w:val="22"/>
          <w:szCs w:val="22"/>
        </w:rPr>
        <w:t xml:space="preserve"> </w:t>
      </w:r>
      <w:r w:rsidR="00684F69" w:rsidRPr="00263268">
        <w:rPr>
          <w:rFonts w:ascii="Tahoma" w:hAnsi="Tahoma" w:cs="Tahoma"/>
          <w:sz w:val="22"/>
          <w:szCs w:val="22"/>
        </w:rPr>
        <w:t xml:space="preserve">(или) </w:t>
      </w:r>
      <w:r w:rsidRPr="00263268">
        <w:rPr>
          <w:rFonts w:ascii="Tahoma" w:hAnsi="Tahoma" w:cs="Tahoma"/>
          <w:sz w:val="22"/>
          <w:szCs w:val="22"/>
        </w:rPr>
        <w:t>Правилами торгов. Права и обязанности Участников торгов, требования к ним могут различаться в зависимости от категории Участника торгов.</w:t>
      </w:r>
    </w:p>
    <w:p w:rsidR="006D11CF" w:rsidRDefault="006D11CF" w:rsidP="00087FC1">
      <w:pPr>
        <w:pStyle w:val="afd"/>
        <w:numPr>
          <w:ilvl w:val="0"/>
          <w:numId w:val="55"/>
        </w:numPr>
        <w:overflowPunct/>
        <w:autoSpaceDE/>
        <w:autoSpaceDN/>
        <w:adjustRightInd/>
        <w:spacing w:after="120"/>
        <w:ind w:left="709" w:hanging="709"/>
        <w:jc w:val="both"/>
        <w:textAlignment w:val="auto"/>
        <w:rPr>
          <w:rFonts w:ascii="Tahoma" w:hAnsi="Tahoma" w:cs="Tahoma"/>
          <w:sz w:val="22"/>
          <w:szCs w:val="22"/>
        </w:rPr>
      </w:pPr>
      <w:r w:rsidRPr="006D11CF">
        <w:rPr>
          <w:rFonts w:ascii="Tahoma" w:hAnsi="Tahoma" w:cs="Tahoma"/>
          <w:sz w:val="22"/>
          <w:szCs w:val="22"/>
        </w:rPr>
        <w:t>Категории Участников торгов на каждом Биржевом рынке и дополнительные требования, предъявляемые к ним, содержатся в Специальных частях Правил допуска.</w:t>
      </w:r>
    </w:p>
    <w:p w:rsidR="005F4514" w:rsidRPr="00263268" w:rsidRDefault="005F4514" w:rsidP="00087FC1">
      <w:pPr>
        <w:pStyle w:val="afd"/>
        <w:numPr>
          <w:ilvl w:val="0"/>
          <w:numId w:val="55"/>
        </w:numPr>
        <w:overflowPunct/>
        <w:autoSpaceDE/>
        <w:autoSpaceDN/>
        <w:adjustRightInd/>
        <w:spacing w:after="120"/>
        <w:ind w:left="709" w:hanging="709"/>
        <w:jc w:val="both"/>
        <w:textAlignment w:val="auto"/>
        <w:rPr>
          <w:rFonts w:ascii="Tahoma" w:hAnsi="Tahoma" w:cs="Tahoma"/>
          <w:sz w:val="22"/>
          <w:szCs w:val="22"/>
        </w:rPr>
      </w:pPr>
      <w:r w:rsidRPr="00263268">
        <w:rPr>
          <w:rFonts w:ascii="Tahoma" w:hAnsi="Tahoma" w:cs="Tahoma"/>
          <w:sz w:val="22"/>
          <w:szCs w:val="22"/>
        </w:rPr>
        <w:t xml:space="preserve">Участник торгов должен соответствовать требованиям к допуску, содержащимся в </w:t>
      </w:r>
      <w:r w:rsidR="006D11CF">
        <w:rPr>
          <w:rFonts w:ascii="Tahoma" w:hAnsi="Tahoma" w:cs="Tahoma"/>
          <w:sz w:val="22"/>
          <w:szCs w:val="22"/>
        </w:rPr>
        <w:t>настоящем разделе</w:t>
      </w:r>
      <w:r w:rsidR="00F236D7">
        <w:rPr>
          <w:rFonts w:ascii="Tahoma" w:hAnsi="Tahoma" w:cs="Tahoma"/>
          <w:sz w:val="22"/>
          <w:szCs w:val="22"/>
        </w:rPr>
        <w:t xml:space="preserve"> Общей части</w:t>
      </w:r>
      <w:r w:rsidR="006D11CF">
        <w:rPr>
          <w:rFonts w:ascii="Tahoma" w:hAnsi="Tahoma" w:cs="Tahoma"/>
          <w:sz w:val="22"/>
          <w:szCs w:val="22"/>
        </w:rPr>
        <w:t xml:space="preserve"> Правил допуска и соответствующих разделах Специальных частей Правил допуска</w:t>
      </w:r>
      <w:r w:rsidRPr="00263268">
        <w:rPr>
          <w:rFonts w:ascii="Tahoma" w:hAnsi="Tahoma" w:cs="Tahoma"/>
          <w:sz w:val="22"/>
          <w:szCs w:val="22"/>
        </w:rPr>
        <w:t xml:space="preserve">, в течение всего времени, когда </w:t>
      </w:r>
      <w:r w:rsidR="006D11CF">
        <w:rPr>
          <w:rFonts w:ascii="Tahoma" w:hAnsi="Tahoma" w:cs="Tahoma"/>
          <w:sz w:val="22"/>
          <w:szCs w:val="22"/>
        </w:rPr>
        <w:t>У</w:t>
      </w:r>
      <w:r w:rsidR="006D11CF" w:rsidRPr="00263268">
        <w:rPr>
          <w:rFonts w:ascii="Tahoma" w:hAnsi="Tahoma" w:cs="Tahoma"/>
          <w:sz w:val="22"/>
          <w:szCs w:val="22"/>
        </w:rPr>
        <w:t xml:space="preserve">частник </w:t>
      </w:r>
      <w:r w:rsidR="00CA3832" w:rsidRPr="00263268">
        <w:rPr>
          <w:rFonts w:ascii="Tahoma" w:hAnsi="Tahoma" w:cs="Tahoma"/>
          <w:sz w:val="22"/>
          <w:szCs w:val="22"/>
        </w:rPr>
        <w:t xml:space="preserve">торгов </w:t>
      </w:r>
      <w:r w:rsidRPr="00263268">
        <w:rPr>
          <w:rFonts w:ascii="Tahoma" w:hAnsi="Tahoma" w:cs="Tahoma"/>
          <w:sz w:val="22"/>
          <w:szCs w:val="22"/>
        </w:rPr>
        <w:t xml:space="preserve">допущен к торгам. Несоответствие данным требованиям является основанием для приостановления/прекращения допуска к участию в торгах в порядке, предусмотренном Правилами допуска. </w:t>
      </w:r>
    </w:p>
    <w:p w:rsidR="005F4514" w:rsidRPr="00263268" w:rsidRDefault="005F4514" w:rsidP="009B570F">
      <w:pPr>
        <w:overflowPunct/>
        <w:autoSpaceDE/>
        <w:autoSpaceDN/>
        <w:adjustRightInd/>
        <w:spacing w:after="120"/>
        <w:ind w:left="1080"/>
        <w:jc w:val="both"/>
        <w:textAlignment w:val="auto"/>
        <w:rPr>
          <w:rFonts w:ascii="Tahoma" w:hAnsi="Tahoma" w:cs="Tahoma"/>
          <w:sz w:val="22"/>
          <w:szCs w:val="22"/>
        </w:rPr>
      </w:pPr>
    </w:p>
    <w:p w:rsidR="00445BB3" w:rsidRPr="00263268" w:rsidRDefault="00445BB3" w:rsidP="00445BB3">
      <w:pPr>
        <w:pStyle w:val="1"/>
        <w:numPr>
          <w:ilvl w:val="0"/>
          <w:numId w:val="0"/>
        </w:numPr>
        <w:spacing w:before="120" w:after="120"/>
        <w:jc w:val="left"/>
        <w:rPr>
          <w:rFonts w:ascii="Tahoma" w:hAnsi="Tahoma" w:cs="Tahoma"/>
          <w:bCs/>
          <w:caps/>
          <w:color w:val="0000FF"/>
          <w:kern w:val="28"/>
          <w:sz w:val="22"/>
          <w:szCs w:val="22"/>
        </w:rPr>
      </w:pPr>
      <w:bookmarkStart w:id="81" w:name="_Toc420662986"/>
      <w:bookmarkStart w:id="82" w:name="_Toc526500208"/>
      <w:bookmarkEnd w:id="78"/>
      <w:bookmarkEnd w:id="79"/>
      <w:bookmarkEnd w:id="80"/>
      <w:r w:rsidRPr="00263268">
        <w:rPr>
          <w:rFonts w:ascii="Tahoma" w:hAnsi="Tahoma" w:cs="Tahoma"/>
          <w:bCs/>
          <w:caps/>
          <w:color w:val="0000FF"/>
          <w:kern w:val="28"/>
          <w:sz w:val="22"/>
          <w:szCs w:val="22"/>
        </w:rPr>
        <w:t>Раздел 04.</w:t>
      </w:r>
      <w:r w:rsidRPr="00263268">
        <w:rPr>
          <w:rFonts w:ascii="Tahoma" w:hAnsi="Tahoma" w:cs="Tahoma"/>
          <w:bCs/>
          <w:caps/>
          <w:color w:val="0000FF"/>
          <w:kern w:val="28"/>
          <w:sz w:val="22"/>
          <w:szCs w:val="22"/>
        </w:rPr>
        <w:tab/>
        <w:t>ПРЕДОСТАВЛЕНИ</w:t>
      </w:r>
      <w:r w:rsidR="001154A7" w:rsidRPr="00263268">
        <w:rPr>
          <w:rFonts w:ascii="Tahoma" w:hAnsi="Tahoma" w:cs="Tahoma"/>
          <w:bCs/>
          <w:caps/>
          <w:color w:val="0000FF"/>
          <w:kern w:val="28"/>
          <w:sz w:val="22"/>
          <w:szCs w:val="22"/>
        </w:rPr>
        <w:t>е</w:t>
      </w:r>
      <w:r w:rsidRPr="00263268">
        <w:rPr>
          <w:rFonts w:ascii="Tahoma" w:hAnsi="Tahoma" w:cs="Tahoma"/>
          <w:bCs/>
          <w:caps/>
          <w:color w:val="0000FF"/>
          <w:kern w:val="28"/>
          <w:sz w:val="22"/>
          <w:szCs w:val="22"/>
        </w:rPr>
        <w:t xml:space="preserve"> ДОПУСКА К УЧАСТИЮ В ТОРГАХ</w:t>
      </w:r>
      <w:bookmarkEnd w:id="81"/>
      <w:bookmarkEnd w:id="82"/>
    </w:p>
    <w:p w:rsidR="0045380A" w:rsidRPr="00263268" w:rsidRDefault="0045380A" w:rsidP="009A17C4">
      <w:pPr>
        <w:pStyle w:val="20"/>
        <w:spacing w:after="120"/>
        <w:ind w:left="1985" w:hanging="1985"/>
        <w:rPr>
          <w:rFonts w:ascii="Tahoma" w:hAnsi="Tahoma" w:cs="Tahoma"/>
          <w:i w:val="0"/>
          <w:sz w:val="22"/>
          <w:szCs w:val="22"/>
        </w:rPr>
      </w:pPr>
      <w:bookmarkStart w:id="83" w:name="_Toc420662987"/>
      <w:bookmarkStart w:id="84" w:name="_Toc526500209"/>
      <w:r w:rsidRPr="00263268">
        <w:rPr>
          <w:rFonts w:ascii="Tahoma" w:hAnsi="Tahoma" w:cs="Tahoma"/>
          <w:i w:val="0"/>
          <w:sz w:val="22"/>
          <w:szCs w:val="22"/>
        </w:rPr>
        <w:t>Статья 0</w:t>
      </w:r>
      <w:r w:rsidR="00BF52D9" w:rsidRPr="00263268">
        <w:rPr>
          <w:rFonts w:ascii="Tahoma" w:hAnsi="Tahoma" w:cs="Tahoma"/>
          <w:i w:val="0"/>
          <w:sz w:val="22"/>
          <w:szCs w:val="22"/>
        </w:rPr>
        <w:t>4</w:t>
      </w:r>
      <w:r w:rsidRPr="00263268">
        <w:rPr>
          <w:rFonts w:ascii="Tahoma" w:hAnsi="Tahoma" w:cs="Tahoma"/>
          <w:i w:val="0"/>
          <w:sz w:val="22"/>
          <w:szCs w:val="22"/>
        </w:rPr>
        <w:t>.0</w:t>
      </w:r>
      <w:r w:rsidR="00BF52D9" w:rsidRPr="00263268">
        <w:rPr>
          <w:rFonts w:ascii="Tahoma" w:hAnsi="Tahoma" w:cs="Tahoma"/>
          <w:i w:val="0"/>
          <w:sz w:val="22"/>
          <w:szCs w:val="22"/>
        </w:rPr>
        <w:t>1</w:t>
      </w:r>
      <w:r w:rsidRPr="00263268">
        <w:rPr>
          <w:rFonts w:ascii="Tahoma" w:hAnsi="Tahoma" w:cs="Tahoma"/>
          <w:i w:val="0"/>
          <w:sz w:val="22"/>
          <w:szCs w:val="22"/>
        </w:rPr>
        <w:t>.</w:t>
      </w:r>
      <w:r w:rsidRPr="00263268">
        <w:rPr>
          <w:rFonts w:ascii="Tahoma" w:hAnsi="Tahoma" w:cs="Tahoma"/>
          <w:i w:val="0"/>
          <w:sz w:val="22"/>
          <w:szCs w:val="22"/>
        </w:rPr>
        <w:tab/>
      </w:r>
      <w:r w:rsidR="00324941" w:rsidRPr="00263268">
        <w:rPr>
          <w:rFonts w:ascii="Tahoma" w:hAnsi="Tahoma" w:cs="Tahoma"/>
          <w:i w:val="0"/>
          <w:sz w:val="22"/>
          <w:szCs w:val="22"/>
        </w:rPr>
        <w:t xml:space="preserve">Общие </w:t>
      </w:r>
      <w:r w:rsidR="002F3331" w:rsidRPr="00263268">
        <w:rPr>
          <w:rFonts w:ascii="Tahoma" w:hAnsi="Tahoma" w:cs="Tahoma"/>
          <w:i w:val="0"/>
          <w:sz w:val="22"/>
          <w:szCs w:val="22"/>
        </w:rPr>
        <w:t xml:space="preserve">требования для </w:t>
      </w:r>
      <w:r w:rsidR="00766673" w:rsidRPr="00263268">
        <w:rPr>
          <w:rFonts w:ascii="Tahoma" w:hAnsi="Tahoma" w:cs="Tahoma"/>
          <w:i w:val="0"/>
          <w:sz w:val="22"/>
          <w:szCs w:val="22"/>
        </w:rPr>
        <w:t xml:space="preserve">предоставления </w:t>
      </w:r>
      <w:r w:rsidRPr="00263268">
        <w:rPr>
          <w:rFonts w:ascii="Tahoma" w:hAnsi="Tahoma" w:cs="Tahoma"/>
          <w:i w:val="0"/>
          <w:sz w:val="22"/>
          <w:szCs w:val="22"/>
        </w:rPr>
        <w:t>допуска к участию в торгах</w:t>
      </w:r>
      <w:bookmarkEnd w:id="83"/>
      <w:bookmarkEnd w:id="84"/>
    </w:p>
    <w:p w:rsidR="00712EA0" w:rsidRPr="00263268" w:rsidRDefault="006807C0" w:rsidP="00087FC1">
      <w:pPr>
        <w:numPr>
          <w:ilvl w:val="0"/>
          <w:numId w:val="31"/>
        </w:numPr>
        <w:ind w:left="709" w:hanging="709"/>
        <w:jc w:val="both"/>
        <w:rPr>
          <w:rFonts w:ascii="Tahoma" w:hAnsi="Tahoma" w:cs="Tahoma"/>
          <w:sz w:val="22"/>
          <w:szCs w:val="22"/>
        </w:rPr>
      </w:pPr>
      <w:r w:rsidRPr="00263268">
        <w:rPr>
          <w:rFonts w:ascii="Tahoma" w:hAnsi="Tahoma" w:cs="Tahoma"/>
          <w:sz w:val="22"/>
          <w:szCs w:val="22"/>
        </w:rPr>
        <w:t xml:space="preserve">Для получения допуска к участию в торгах </w:t>
      </w:r>
      <w:r w:rsidR="00424F21" w:rsidRPr="00263268">
        <w:rPr>
          <w:rFonts w:ascii="Tahoma" w:hAnsi="Tahoma" w:cs="Tahoma"/>
          <w:sz w:val="22"/>
          <w:szCs w:val="22"/>
        </w:rPr>
        <w:t xml:space="preserve">Кандидат обязан </w:t>
      </w:r>
      <w:r w:rsidRPr="00263268">
        <w:rPr>
          <w:rFonts w:ascii="Tahoma" w:hAnsi="Tahoma" w:cs="Tahoma"/>
          <w:sz w:val="22"/>
          <w:szCs w:val="22"/>
        </w:rPr>
        <w:t xml:space="preserve">выполнить следующие условия: </w:t>
      </w:r>
    </w:p>
    <w:p w:rsidR="00036CDD" w:rsidRPr="00263268" w:rsidRDefault="008B0527" w:rsidP="00087FC1">
      <w:pPr>
        <w:numPr>
          <w:ilvl w:val="0"/>
          <w:numId w:val="32"/>
        </w:numPr>
        <w:overflowPunct/>
        <w:autoSpaceDE/>
        <w:autoSpaceDN/>
        <w:adjustRightInd/>
        <w:spacing w:before="120" w:after="120"/>
        <w:ind w:left="1418" w:hanging="709"/>
        <w:jc w:val="both"/>
        <w:textAlignment w:val="auto"/>
        <w:rPr>
          <w:rFonts w:ascii="Tahoma" w:hAnsi="Tahoma" w:cs="Tahoma"/>
          <w:sz w:val="22"/>
          <w:szCs w:val="22"/>
        </w:rPr>
      </w:pPr>
      <w:r w:rsidRPr="00263268">
        <w:rPr>
          <w:rFonts w:ascii="Tahoma" w:hAnsi="Tahoma" w:cs="Tahoma"/>
          <w:sz w:val="22"/>
          <w:szCs w:val="22"/>
        </w:rPr>
        <w:t xml:space="preserve">предоставить на Биржу </w:t>
      </w:r>
      <w:r w:rsidR="00640501" w:rsidRPr="00263268">
        <w:rPr>
          <w:rFonts w:ascii="Tahoma" w:hAnsi="Tahoma" w:cs="Tahoma"/>
          <w:sz w:val="22"/>
          <w:szCs w:val="22"/>
        </w:rPr>
        <w:t xml:space="preserve">Заявление </w:t>
      </w:r>
      <w:r w:rsidR="00E9376E" w:rsidRPr="00263268">
        <w:rPr>
          <w:rFonts w:ascii="Tahoma" w:hAnsi="Tahoma" w:cs="Tahoma"/>
          <w:sz w:val="22"/>
          <w:szCs w:val="22"/>
        </w:rPr>
        <w:t>о предоставлении допуска к участию в торгах</w:t>
      </w:r>
      <w:r w:rsidR="00112EFE" w:rsidRPr="00263268">
        <w:rPr>
          <w:rFonts w:ascii="Tahoma" w:hAnsi="Tahoma" w:cs="Tahoma"/>
          <w:sz w:val="22"/>
          <w:szCs w:val="22"/>
        </w:rPr>
        <w:t xml:space="preserve"> </w:t>
      </w:r>
      <w:r w:rsidR="00036CDD" w:rsidRPr="00263268">
        <w:rPr>
          <w:rFonts w:ascii="Tahoma" w:hAnsi="Tahoma" w:cs="Tahoma"/>
          <w:sz w:val="22"/>
          <w:szCs w:val="22"/>
        </w:rPr>
        <w:t>по форме</w:t>
      </w:r>
      <w:r w:rsidR="00112EFE" w:rsidRPr="00263268">
        <w:rPr>
          <w:rFonts w:ascii="Tahoma" w:hAnsi="Tahoma" w:cs="Tahoma"/>
          <w:sz w:val="22"/>
          <w:szCs w:val="22"/>
        </w:rPr>
        <w:t xml:space="preserve">, </w:t>
      </w:r>
      <w:r w:rsidR="009653E1">
        <w:rPr>
          <w:rFonts w:ascii="Tahoma" w:hAnsi="Tahoma" w:cs="Tahoma"/>
          <w:sz w:val="22"/>
          <w:szCs w:val="22"/>
        </w:rPr>
        <w:t xml:space="preserve">содержащейся </w:t>
      </w:r>
      <w:r w:rsidR="00194811" w:rsidRPr="00263268">
        <w:rPr>
          <w:rFonts w:ascii="Tahoma" w:hAnsi="Tahoma" w:cs="Tahoma"/>
          <w:sz w:val="22"/>
          <w:szCs w:val="22"/>
        </w:rPr>
        <w:t>в Форма</w:t>
      </w:r>
      <w:r w:rsidR="009653E1">
        <w:rPr>
          <w:rFonts w:ascii="Tahoma" w:hAnsi="Tahoma" w:cs="Tahoma"/>
          <w:sz w:val="22"/>
          <w:szCs w:val="22"/>
        </w:rPr>
        <w:t>х</w:t>
      </w:r>
      <w:r w:rsidR="00194811" w:rsidRPr="00263268">
        <w:rPr>
          <w:rFonts w:ascii="Tahoma" w:hAnsi="Tahoma" w:cs="Tahoma"/>
          <w:sz w:val="22"/>
          <w:szCs w:val="22"/>
        </w:rPr>
        <w:t xml:space="preserve"> представляемых документов</w:t>
      </w:r>
      <w:r w:rsidR="00840437" w:rsidRPr="00263268">
        <w:rPr>
          <w:rFonts w:ascii="Tahoma" w:hAnsi="Tahoma" w:cs="Tahoma"/>
          <w:sz w:val="22"/>
          <w:szCs w:val="22"/>
        </w:rPr>
        <w:t>;</w:t>
      </w:r>
    </w:p>
    <w:p w:rsidR="00E9376E" w:rsidRPr="00263268" w:rsidRDefault="00036CDD" w:rsidP="00087FC1">
      <w:pPr>
        <w:numPr>
          <w:ilvl w:val="0"/>
          <w:numId w:val="32"/>
        </w:numPr>
        <w:overflowPunct/>
        <w:autoSpaceDE/>
        <w:autoSpaceDN/>
        <w:adjustRightInd/>
        <w:spacing w:before="120" w:after="120"/>
        <w:ind w:left="1418" w:hanging="709"/>
        <w:jc w:val="both"/>
        <w:textAlignment w:val="auto"/>
        <w:rPr>
          <w:rFonts w:ascii="Tahoma" w:hAnsi="Tahoma" w:cs="Tahoma"/>
          <w:sz w:val="22"/>
          <w:szCs w:val="22"/>
        </w:rPr>
      </w:pPr>
      <w:r w:rsidRPr="00263268">
        <w:rPr>
          <w:rFonts w:ascii="Tahoma" w:hAnsi="Tahoma" w:cs="Tahoma"/>
          <w:sz w:val="22"/>
          <w:szCs w:val="22"/>
        </w:rPr>
        <w:t>предостави</w:t>
      </w:r>
      <w:r w:rsidR="00424F21" w:rsidRPr="00263268">
        <w:rPr>
          <w:rFonts w:ascii="Tahoma" w:hAnsi="Tahoma" w:cs="Tahoma"/>
          <w:sz w:val="22"/>
          <w:szCs w:val="22"/>
        </w:rPr>
        <w:t>ть на Биржу</w:t>
      </w:r>
      <w:r w:rsidR="00E9376E" w:rsidRPr="00263268">
        <w:rPr>
          <w:rFonts w:ascii="Tahoma" w:hAnsi="Tahoma" w:cs="Tahoma"/>
          <w:sz w:val="22"/>
          <w:szCs w:val="22"/>
        </w:rPr>
        <w:t xml:space="preserve"> </w:t>
      </w:r>
      <w:r w:rsidR="008B0527" w:rsidRPr="00263268">
        <w:rPr>
          <w:rFonts w:ascii="Tahoma" w:hAnsi="Tahoma" w:cs="Tahoma"/>
          <w:sz w:val="22"/>
          <w:szCs w:val="22"/>
        </w:rPr>
        <w:t>документы</w:t>
      </w:r>
      <w:r w:rsidR="00E9376E" w:rsidRPr="00263268">
        <w:rPr>
          <w:rFonts w:ascii="Tahoma" w:hAnsi="Tahoma" w:cs="Tahoma"/>
          <w:sz w:val="22"/>
          <w:szCs w:val="22"/>
        </w:rPr>
        <w:t xml:space="preserve"> в соответствии </w:t>
      </w:r>
      <w:r w:rsidRPr="00263268">
        <w:rPr>
          <w:rFonts w:ascii="Tahoma" w:hAnsi="Tahoma" w:cs="Tahoma"/>
          <w:sz w:val="22"/>
          <w:szCs w:val="22"/>
        </w:rPr>
        <w:t>перечнем, указанным</w:t>
      </w:r>
      <w:r w:rsidR="00E9376E" w:rsidRPr="00263268">
        <w:rPr>
          <w:rFonts w:ascii="Tahoma" w:hAnsi="Tahoma" w:cs="Tahoma"/>
          <w:sz w:val="22"/>
          <w:szCs w:val="22"/>
        </w:rPr>
        <w:t xml:space="preserve"> </w:t>
      </w:r>
      <w:r w:rsidRPr="00263268">
        <w:rPr>
          <w:rFonts w:ascii="Tahoma" w:hAnsi="Tahoma" w:cs="Tahoma"/>
          <w:sz w:val="22"/>
          <w:szCs w:val="22"/>
        </w:rPr>
        <w:t>в</w:t>
      </w:r>
      <w:r w:rsidR="00E9376E" w:rsidRPr="00263268">
        <w:rPr>
          <w:rFonts w:ascii="Tahoma" w:hAnsi="Tahoma" w:cs="Tahoma"/>
          <w:sz w:val="22"/>
          <w:szCs w:val="22"/>
        </w:rPr>
        <w:t xml:space="preserve"> Приложени</w:t>
      </w:r>
      <w:r w:rsidRPr="00263268">
        <w:rPr>
          <w:rFonts w:ascii="Tahoma" w:hAnsi="Tahoma" w:cs="Tahoma"/>
          <w:sz w:val="22"/>
          <w:szCs w:val="22"/>
        </w:rPr>
        <w:t>и</w:t>
      </w:r>
      <w:r w:rsidR="00E9376E" w:rsidRPr="00263268">
        <w:rPr>
          <w:rFonts w:ascii="Tahoma" w:hAnsi="Tahoma" w:cs="Tahoma"/>
          <w:sz w:val="22"/>
          <w:szCs w:val="22"/>
        </w:rPr>
        <w:t xml:space="preserve"> </w:t>
      </w:r>
      <w:r w:rsidR="00E35418" w:rsidRPr="00263268">
        <w:rPr>
          <w:rFonts w:ascii="Tahoma" w:hAnsi="Tahoma" w:cs="Tahoma"/>
          <w:sz w:val="22"/>
          <w:szCs w:val="22"/>
        </w:rPr>
        <w:t xml:space="preserve">01 </w:t>
      </w:r>
      <w:r w:rsidR="00C150A7" w:rsidRPr="00263268">
        <w:rPr>
          <w:rFonts w:ascii="Tahoma" w:hAnsi="Tahoma" w:cs="Tahoma"/>
          <w:sz w:val="22"/>
          <w:szCs w:val="22"/>
        </w:rPr>
        <w:t xml:space="preserve">к </w:t>
      </w:r>
      <w:r w:rsidR="00F71C4C">
        <w:rPr>
          <w:rFonts w:ascii="Tahoma" w:hAnsi="Tahoma" w:cs="Tahoma"/>
          <w:sz w:val="22"/>
          <w:szCs w:val="22"/>
        </w:rPr>
        <w:t xml:space="preserve">Общей части </w:t>
      </w:r>
      <w:r w:rsidR="00C150A7" w:rsidRPr="00263268">
        <w:rPr>
          <w:rFonts w:ascii="Tahoma" w:hAnsi="Tahoma" w:cs="Tahoma"/>
          <w:sz w:val="22"/>
          <w:szCs w:val="22"/>
        </w:rPr>
        <w:t>Правил допуска</w:t>
      </w:r>
      <w:r w:rsidR="003326A9">
        <w:rPr>
          <w:rFonts w:ascii="Tahoma" w:hAnsi="Tahoma" w:cs="Tahoma"/>
          <w:sz w:val="22"/>
          <w:szCs w:val="22"/>
        </w:rPr>
        <w:t>.</w:t>
      </w:r>
    </w:p>
    <w:p w:rsidR="00874E73" w:rsidRPr="00263268" w:rsidRDefault="00112EFE" w:rsidP="00BC72C6">
      <w:pPr>
        <w:overflowPunct/>
        <w:autoSpaceDE/>
        <w:autoSpaceDN/>
        <w:adjustRightInd/>
        <w:spacing w:before="120" w:after="120"/>
        <w:ind w:left="1418"/>
        <w:jc w:val="both"/>
        <w:textAlignment w:val="auto"/>
        <w:rPr>
          <w:rFonts w:ascii="Tahoma" w:hAnsi="Tahoma" w:cs="Tahoma"/>
          <w:sz w:val="22"/>
          <w:szCs w:val="22"/>
        </w:rPr>
      </w:pPr>
      <w:r w:rsidRPr="00263268">
        <w:rPr>
          <w:rFonts w:ascii="Tahoma" w:hAnsi="Tahoma" w:cs="Tahoma"/>
          <w:sz w:val="22"/>
          <w:szCs w:val="22"/>
        </w:rPr>
        <w:t xml:space="preserve">В случае если какой-либо из документов, указанных в Приложении </w:t>
      </w:r>
      <w:r w:rsidR="00E35418" w:rsidRPr="00263268">
        <w:rPr>
          <w:rFonts w:ascii="Tahoma" w:hAnsi="Tahoma" w:cs="Tahoma"/>
          <w:sz w:val="22"/>
          <w:szCs w:val="22"/>
        </w:rPr>
        <w:t xml:space="preserve">01 </w:t>
      </w:r>
      <w:r w:rsidRPr="00263268">
        <w:rPr>
          <w:rFonts w:ascii="Tahoma" w:hAnsi="Tahoma" w:cs="Tahoma"/>
          <w:sz w:val="22"/>
          <w:szCs w:val="22"/>
        </w:rPr>
        <w:t xml:space="preserve">к </w:t>
      </w:r>
      <w:r w:rsidR="00F71C4C">
        <w:rPr>
          <w:rFonts w:ascii="Tahoma" w:hAnsi="Tahoma" w:cs="Tahoma"/>
          <w:sz w:val="22"/>
          <w:szCs w:val="22"/>
        </w:rPr>
        <w:t xml:space="preserve">Общей части </w:t>
      </w:r>
      <w:r w:rsidRPr="00263268">
        <w:rPr>
          <w:rFonts w:ascii="Tahoma" w:hAnsi="Tahoma" w:cs="Tahoma"/>
          <w:sz w:val="22"/>
          <w:szCs w:val="22"/>
        </w:rPr>
        <w:t>Правил допуска, ранее уже предоставлялся Бирже, то Кандидат по предварительному согласованию с Биржей может быть освобожден от обязанности повторного предоставления этого документа</w:t>
      </w:r>
      <w:r w:rsidR="003326A9">
        <w:rPr>
          <w:rFonts w:ascii="Tahoma" w:hAnsi="Tahoma" w:cs="Tahoma"/>
          <w:sz w:val="22"/>
          <w:szCs w:val="22"/>
        </w:rPr>
        <w:t>;</w:t>
      </w:r>
    </w:p>
    <w:p w:rsidR="008C4EBD" w:rsidRDefault="00424F21" w:rsidP="00087FC1">
      <w:pPr>
        <w:pStyle w:val="a4"/>
        <w:numPr>
          <w:ilvl w:val="0"/>
          <w:numId w:val="32"/>
        </w:numPr>
        <w:spacing w:after="120"/>
        <w:ind w:left="1418" w:hanging="709"/>
        <w:jc w:val="both"/>
        <w:rPr>
          <w:rFonts w:ascii="Tahoma" w:hAnsi="Tahoma" w:cs="Tahoma"/>
          <w:sz w:val="22"/>
          <w:szCs w:val="22"/>
        </w:rPr>
      </w:pPr>
      <w:r w:rsidRPr="00EE06C6">
        <w:rPr>
          <w:rFonts w:ascii="Tahoma" w:hAnsi="Tahoma" w:cs="Tahoma"/>
          <w:sz w:val="22"/>
          <w:szCs w:val="22"/>
        </w:rPr>
        <w:t xml:space="preserve">получить </w:t>
      </w:r>
      <w:r w:rsidR="008B14BE" w:rsidRPr="00EE06C6">
        <w:rPr>
          <w:rFonts w:ascii="Tahoma" w:hAnsi="Tahoma" w:cs="Tahoma"/>
          <w:sz w:val="22"/>
          <w:szCs w:val="22"/>
        </w:rPr>
        <w:t>допуск к клиринговому обслуживанию в Клиринговой организации в качестве Участника клиринга</w:t>
      </w:r>
    </w:p>
    <w:p w:rsidR="008C4EBD" w:rsidRDefault="008B14BE" w:rsidP="008C4EBD">
      <w:pPr>
        <w:pStyle w:val="a4"/>
        <w:numPr>
          <w:ilvl w:val="0"/>
          <w:numId w:val="0"/>
        </w:numPr>
        <w:spacing w:after="120"/>
        <w:ind w:left="1418"/>
        <w:jc w:val="both"/>
        <w:rPr>
          <w:rFonts w:ascii="Tahoma" w:hAnsi="Tahoma" w:cs="Tahoma"/>
          <w:sz w:val="22"/>
          <w:szCs w:val="22"/>
        </w:rPr>
      </w:pPr>
      <w:r w:rsidRPr="00EE06C6">
        <w:rPr>
          <w:rFonts w:ascii="Tahoma" w:hAnsi="Tahoma" w:cs="Tahoma"/>
          <w:sz w:val="22"/>
          <w:szCs w:val="22"/>
        </w:rPr>
        <w:t xml:space="preserve"> </w:t>
      </w:r>
      <w:r w:rsidR="00EE06C6" w:rsidRPr="00EE06C6">
        <w:rPr>
          <w:rFonts w:ascii="Tahoma" w:hAnsi="Tahoma" w:cs="Tahoma"/>
          <w:sz w:val="22"/>
          <w:szCs w:val="22"/>
        </w:rPr>
        <w:t>и/или</w:t>
      </w:r>
      <w:r w:rsidR="008C4EBD">
        <w:rPr>
          <w:rFonts w:ascii="Tahoma" w:hAnsi="Tahoma" w:cs="Tahoma"/>
          <w:sz w:val="22"/>
          <w:szCs w:val="22"/>
        </w:rPr>
        <w:t xml:space="preserve"> </w:t>
      </w:r>
      <w:r w:rsidR="008C4EBD" w:rsidRPr="008C4EBD">
        <w:rPr>
          <w:rFonts w:ascii="Tahoma" w:hAnsi="Tahoma" w:cs="Tahoma"/>
          <w:sz w:val="22"/>
          <w:szCs w:val="22"/>
        </w:rPr>
        <w:t>(применимо для валютного рынка и рынка драгоценных металлов, срочного рынка, рынка Стандартизированных ПФИ)</w:t>
      </w:r>
    </w:p>
    <w:p w:rsidR="008C4EBD" w:rsidRPr="008C4EBD" w:rsidRDefault="008C4EBD" w:rsidP="008C4EBD">
      <w:pPr>
        <w:pStyle w:val="a4"/>
        <w:numPr>
          <w:ilvl w:val="0"/>
          <w:numId w:val="0"/>
        </w:numPr>
        <w:spacing w:after="120"/>
        <w:ind w:left="1418"/>
        <w:jc w:val="both"/>
        <w:rPr>
          <w:rFonts w:ascii="Tahoma" w:hAnsi="Tahoma" w:cs="Tahoma"/>
          <w:sz w:val="22"/>
          <w:szCs w:val="22"/>
        </w:rPr>
      </w:pPr>
      <w:r w:rsidRPr="008C4EBD">
        <w:rPr>
          <w:rFonts w:ascii="Tahoma" w:hAnsi="Tahoma" w:cs="Tahoma"/>
          <w:sz w:val="22"/>
          <w:szCs w:val="22"/>
        </w:rPr>
        <w:t>иметь открытые Клиринговой организацией Участнику клиринга, который допущен к клиринговому обслуживанию на соответствующем биржевом рынке и который будет являться стороной по сделкам, заключаемым Участником торгов, не совпадающим в одном лице с Участником клиринга, клиринговые регистры, необходимые для указания в заявках такого Участника торгов на соответствующем биржевом рынке в соответствии с требованиями Правил клиринга (указанная информация предоставляется Клиринговой организацией).</w:t>
      </w:r>
    </w:p>
    <w:p w:rsidR="00C752DE" w:rsidRPr="00263268" w:rsidRDefault="008C4EBD" w:rsidP="002A6E5B">
      <w:pPr>
        <w:pStyle w:val="a4"/>
        <w:numPr>
          <w:ilvl w:val="0"/>
          <w:numId w:val="0"/>
        </w:numPr>
        <w:spacing w:after="120"/>
        <w:ind w:left="1418"/>
        <w:jc w:val="both"/>
        <w:rPr>
          <w:rFonts w:ascii="Tahoma" w:hAnsi="Tahoma" w:cs="Tahoma"/>
          <w:sz w:val="22"/>
          <w:szCs w:val="22"/>
        </w:rPr>
      </w:pPr>
      <w:r w:rsidRPr="008C4EBD">
        <w:rPr>
          <w:rFonts w:ascii="Tahoma" w:hAnsi="Tahoma" w:cs="Tahoma"/>
          <w:sz w:val="22"/>
          <w:szCs w:val="22"/>
        </w:rPr>
        <w:t>Предоставлению подлежит также доверенность, предоставляющая Участнику торгов право на заключение сделок по поручению такого Участника клиринга (в случае заключения сделок по поручению Участника клиринга).</w:t>
      </w:r>
    </w:p>
    <w:p w:rsidR="0045380A" w:rsidRPr="00263268" w:rsidRDefault="009F62FB" w:rsidP="00087FC1">
      <w:pPr>
        <w:pStyle w:val="a4"/>
        <w:numPr>
          <w:ilvl w:val="0"/>
          <w:numId w:val="90"/>
        </w:numPr>
        <w:spacing w:after="120"/>
        <w:ind w:left="1418" w:hanging="709"/>
        <w:jc w:val="both"/>
        <w:rPr>
          <w:rFonts w:ascii="Tahoma" w:hAnsi="Tahoma" w:cs="Tahoma"/>
          <w:sz w:val="22"/>
          <w:szCs w:val="22"/>
        </w:rPr>
      </w:pPr>
      <w:r w:rsidRPr="00263268">
        <w:rPr>
          <w:rFonts w:ascii="Tahoma" w:hAnsi="Tahoma" w:cs="Tahoma"/>
          <w:sz w:val="22"/>
          <w:szCs w:val="22"/>
        </w:rPr>
        <w:t>заключить договор</w:t>
      </w:r>
      <w:r w:rsidR="006C2FB1">
        <w:rPr>
          <w:rFonts w:ascii="Tahoma" w:hAnsi="Tahoma" w:cs="Tahoma"/>
          <w:sz w:val="22"/>
          <w:szCs w:val="22"/>
        </w:rPr>
        <w:t xml:space="preserve"> о предоставлении интегрированного технологического сервиса</w:t>
      </w:r>
      <w:r w:rsidR="00137A9A" w:rsidRPr="00137A9A">
        <w:rPr>
          <w:rFonts w:ascii="Tahoma" w:hAnsi="Tahoma" w:cs="Tahoma"/>
          <w:sz w:val="22"/>
          <w:szCs w:val="22"/>
        </w:rPr>
        <w:t xml:space="preserve"> </w:t>
      </w:r>
      <w:r w:rsidR="00137A9A" w:rsidRPr="00263268">
        <w:rPr>
          <w:rFonts w:ascii="Tahoma" w:hAnsi="Tahoma" w:cs="Tahoma"/>
          <w:sz w:val="22"/>
          <w:szCs w:val="22"/>
        </w:rPr>
        <w:t>с Техническим центром</w:t>
      </w:r>
      <w:r w:rsidR="00137A9A">
        <w:rPr>
          <w:rFonts w:ascii="Tahoma" w:hAnsi="Tahoma" w:cs="Tahoma"/>
          <w:sz w:val="22"/>
          <w:szCs w:val="22"/>
        </w:rPr>
        <w:t xml:space="preserve"> и</w:t>
      </w:r>
      <w:r w:rsidRPr="00263268">
        <w:rPr>
          <w:rFonts w:ascii="Tahoma" w:hAnsi="Tahoma" w:cs="Tahoma"/>
          <w:sz w:val="22"/>
          <w:szCs w:val="22"/>
        </w:rPr>
        <w:t xml:space="preserve"> </w:t>
      </w:r>
      <w:r w:rsidR="00137A9A" w:rsidRPr="00263268">
        <w:rPr>
          <w:rFonts w:ascii="Tahoma" w:hAnsi="Tahoma" w:cs="Tahoma"/>
          <w:sz w:val="22"/>
          <w:szCs w:val="22"/>
        </w:rPr>
        <w:t>обеспечи</w:t>
      </w:r>
      <w:r w:rsidR="00137A9A">
        <w:rPr>
          <w:rFonts w:ascii="Tahoma" w:hAnsi="Tahoma" w:cs="Tahoma"/>
          <w:sz w:val="22"/>
          <w:szCs w:val="22"/>
        </w:rPr>
        <w:t>ть</w:t>
      </w:r>
      <w:r w:rsidR="00137A9A" w:rsidRPr="00263268">
        <w:rPr>
          <w:rFonts w:ascii="Tahoma" w:hAnsi="Tahoma" w:cs="Tahoma"/>
          <w:sz w:val="22"/>
          <w:szCs w:val="22"/>
        </w:rPr>
        <w:t xml:space="preserve"> </w:t>
      </w:r>
      <w:r w:rsidRPr="00263268">
        <w:rPr>
          <w:rFonts w:ascii="Tahoma" w:hAnsi="Tahoma" w:cs="Tahoma"/>
          <w:sz w:val="22"/>
          <w:szCs w:val="22"/>
        </w:rPr>
        <w:t>технический доступ к торгам, организатором которых является Биржа</w:t>
      </w:r>
      <w:r w:rsidR="0045380A" w:rsidRPr="00263268">
        <w:rPr>
          <w:rFonts w:ascii="Tahoma" w:hAnsi="Tahoma" w:cs="Tahoma"/>
          <w:sz w:val="22"/>
          <w:szCs w:val="22"/>
        </w:rPr>
        <w:t>;</w:t>
      </w:r>
    </w:p>
    <w:p w:rsidR="00090162" w:rsidRPr="00263268" w:rsidRDefault="0045380A" w:rsidP="00087FC1">
      <w:pPr>
        <w:pStyle w:val="a4"/>
        <w:numPr>
          <w:ilvl w:val="0"/>
          <w:numId w:val="90"/>
        </w:numPr>
        <w:spacing w:after="120"/>
        <w:ind w:left="1418" w:hanging="709"/>
        <w:jc w:val="both"/>
        <w:rPr>
          <w:rFonts w:ascii="Tahoma" w:hAnsi="Tahoma" w:cs="Tahoma"/>
          <w:sz w:val="22"/>
          <w:szCs w:val="22"/>
        </w:rPr>
      </w:pPr>
      <w:r w:rsidRPr="00263268">
        <w:rPr>
          <w:rFonts w:ascii="Tahoma" w:hAnsi="Tahoma" w:cs="Tahoma"/>
          <w:sz w:val="22"/>
          <w:szCs w:val="22"/>
        </w:rPr>
        <w:t xml:space="preserve">получить доступ к Системе электронного документооборота </w:t>
      </w:r>
      <w:r w:rsidR="00123829" w:rsidRPr="00263268">
        <w:rPr>
          <w:rFonts w:ascii="Tahoma" w:hAnsi="Tahoma" w:cs="Tahoma"/>
          <w:sz w:val="22"/>
          <w:szCs w:val="22"/>
        </w:rPr>
        <w:t xml:space="preserve">ПАО </w:t>
      </w:r>
      <w:r w:rsidRPr="00263268">
        <w:rPr>
          <w:rFonts w:ascii="Tahoma" w:hAnsi="Tahoma" w:cs="Tahoma"/>
          <w:sz w:val="22"/>
          <w:szCs w:val="22"/>
        </w:rPr>
        <w:t>Московская Биржа</w:t>
      </w:r>
      <w:r w:rsidR="00D822A2" w:rsidRPr="00263268">
        <w:rPr>
          <w:rFonts w:ascii="Tahoma" w:hAnsi="Tahoma" w:cs="Tahoma"/>
          <w:sz w:val="22"/>
          <w:szCs w:val="22"/>
        </w:rPr>
        <w:t xml:space="preserve"> </w:t>
      </w:r>
      <w:r w:rsidR="00405395" w:rsidRPr="00263268">
        <w:rPr>
          <w:rFonts w:ascii="Tahoma" w:hAnsi="Tahoma" w:cs="Tahoma"/>
          <w:sz w:val="22"/>
          <w:szCs w:val="22"/>
        </w:rPr>
        <w:t xml:space="preserve">на </w:t>
      </w:r>
      <w:r w:rsidR="00324941" w:rsidRPr="00263268">
        <w:rPr>
          <w:rFonts w:ascii="Tahoma" w:hAnsi="Tahoma" w:cs="Tahoma"/>
          <w:sz w:val="22"/>
          <w:szCs w:val="22"/>
        </w:rPr>
        <w:t>соответствующем</w:t>
      </w:r>
      <w:r w:rsidR="00405395" w:rsidRPr="00263268">
        <w:rPr>
          <w:rFonts w:ascii="Tahoma" w:hAnsi="Tahoma" w:cs="Tahoma"/>
          <w:sz w:val="22"/>
          <w:szCs w:val="22"/>
        </w:rPr>
        <w:t xml:space="preserve"> </w:t>
      </w:r>
      <w:r w:rsidR="006C48DA" w:rsidRPr="00263268">
        <w:rPr>
          <w:rFonts w:ascii="Tahoma" w:hAnsi="Tahoma" w:cs="Tahoma"/>
          <w:sz w:val="22"/>
          <w:szCs w:val="22"/>
        </w:rPr>
        <w:t xml:space="preserve">Биржевом </w:t>
      </w:r>
      <w:r w:rsidR="00405395" w:rsidRPr="00263268">
        <w:rPr>
          <w:rFonts w:ascii="Tahoma" w:hAnsi="Tahoma" w:cs="Tahoma"/>
          <w:sz w:val="22"/>
          <w:szCs w:val="22"/>
        </w:rPr>
        <w:t xml:space="preserve">рынке </w:t>
      </w:r>
      <w:r w:rsidR="00D822A2" w:rsidRPr="00263268">
        <w:rPr>
          <w:rFonts w:ascii="Tahoma" w:hAnsi="Tahoma" w:cs="Tahoma"/>
          <w:sz w:val="22"/>
          <w:szCs w:val="22"/>
        </w:rPr>
        <w:t xml:space="preserve">в соответствии </w:t>
      </w:r>
      <w:r w:rsidR="00405395" w:rsidRPr="00263268">
        <w:rPr>
          <w:rFonts w:ascii="Tahoma" w:hAnsi="Tahoma" w:cs="Tahoma"/>
          <w:sz w:val="22"/>
          <w:szCs w:val="22"/>
        </w:rPr>
        <w:t>с Правилами ЭДО</w:t>
      </w:r>
      <w:r w:rsidR="005715D8" w:rsidRPr="00263268">
        <w:rPr>
          <w:rFonts w:ascii="Tahoma" w:hAnsi="Tahoma" w:cs="Tahoma"/>
          <w:sz w:val="22"/>
          <w:szCs w:val="22"/>
        </w:rPr>
        <w:t>;</w:t>
      </w:r>
    </w:p>
    <w:p w:rsidR="00A90A01" w:rsidRPr="00263268" w:rsidRDefault="00A90A01" w:rsidP="00087FC1">
      <w:pPr>
        <w:pStyle w:val="a4"/>
        <w:numPr>
          <w:ilvl w:val="0"/>
          <w:numId w:val="90"/>
        </w:numPr>
        <w:spacing w:after="120"/>
        <w:ind w:left="1418" w:hanging="709"/>
        <w:jc w:val="both"/>
        <w:rPr>
          <w:rFonts w:ascii="Tahoma" w:hAnsi="Tahoma" w:cs="Tahoma"/>
          <w:sz w:val="22"/>
          <w:szCs w:val="22"/>
        </w:rPr>
      </w:pPr>
      <w:r w:rsidRPr="00263268">
        <w:rPr>
          <w:rFonts w:ascii="Tahoma" w:hAnsi="Tahoma" w:cs="Tahoma"/>
          <w:sz w:val="22"/>
          <w:szCs w:val="22"/>
        </w:rPr>
        <w:t xml:space="preserve">получить доступ к </w:t>
      </w:r>
      <w:r w:rsidR="004443DB" w:rsidRPr="00263268">
        <w:rPr>
          <w:rFonts w:ascii="Tahoma" w:hAnsi="Tahoma" w:cs="Tahoma"/>
          <w:sz w:val="22"/>
          <w:szCs w:val="22"/>
        </w:rPr>
        <w:t>Личному кабинету;</w:t>
      </w:r>
    </w:p>
    <w:p w:rsidR="008F2180" w:rsidRPr="00263268" w:rsidRDefault="00B82ED6" w:rsidP="00087FC1">
      <w:pPr>
        <w:pStyle w:val="a4"/>
        <w:numPr>
          <w:ilvl w:val="0"/>
          <w:numId w:val="90"/>
        </w:numPr>
        <w:spacing w:after="120"/>
        <w:ind w:left="1418" w:hanging="709"/>
        <w:jc w:val="both"/>
        <w:rPr>
          <w:rFonts w:ascii="Tahoma" w:hAnsi="Tahoma" w:cs="Tahoma"/>
          <w:sz w:val="22"/>
          <w:szCs w:val="22"/>
        </w:rPr>
      </w:pPr>
      <w:r w:rsidRPr="00263268">
        <w:rPr>
          <w:rFonts w:ascii="Tahoma" w:hAnsi="Tahoma" w:cs="Tahoma"/>
          <w:sz w:val="22"/>
          <w:szCs w:val="22"/>
        </w:rPr>
        <w:t>выполнить</w:t>
      </w:r>
      <w:r w:rsidR="002C5C6E" w:rsidRPr="00263268">
        <w:rPr>
          <w:rFonts w:ascii="Tahoma" w:hAnsi="Tahoma" w:cs="Tahoma"/>
          <w:sz w:val="22"/>
          <w:szCs w:val="22"/>
        </w:rPr>
        <w:t xml:space="preserve"> </w:t>
      </w:r>
      <w:r w:rsidR="00F8704B" w:rsidRPr="00263268">
        <w:rPr>
          <w:rFonts w:ascii="Tahoma" w:hAnsi="Tahoma" w:cs="Tahoma"/>
          <w:sz w:val="22"/>
          <w:szCs w:val="22"/>
        </w:rPr>
        <w:t xml:space="preserve">требования для </w:t>
      </w:r>
      <w:r w:rsidRPr="00263268">
        <w:rPr>
          <w:rFonts w:ascii="Tahoma" w:hAnsi="Tahoma" w:cs="Tahoma"/>
          <w:sz w:val="22"/>
          <w:szCs w:val="22"/>
        </w:rPr>
        <w:t xml:space="preserve">допуска </w:t>
      </w:r>
      <w:r w:rsidR="00F8704B" w:rsidRPr="00263268">
        <w:rPr>
          <w:rFonts w:ascii="Tahoma" w:hAnsi="Tahoma" w:cs="Tahoma"/>
          <w:sz w:val="22"/>
          <w:szCs w:val="22"/>
        </w:rPr>
        <w:t>к участию в торгах</w:t>
      </w:r>
      <w:r w:rsidRPr="00263268">
        <w:rPr>
          <w:rFonts w:ascii="Tahoma" w:hAnsi="Tahoma" w:cs="Tahoma"/>
          <w:sz w:val="22"/>
          <w:szCs w:val="22"/>
        </w:rPr>
        <w:t xml:space="preserve"> на соответствующем</w:t>
      </w:r>
      <w:r w:rsidR="006C48DA" w:rsidRPr="00263268">
        <w:rPr>
          <w:rFonts w:ascii="Tahoma" w:hAnsi="Tahoma" w:cs="Tahoma"/>
          <w:sz w:val="22"/>
          <w:szCs w:val="22"/>
        </w:rPr>
        <w:t xml:space="preserve"> Биржевом</w:t>
      </w:r>
      <w:r w:rsidRPr="00263268">
        <w:rPr>
          <w:rFonts w:ascii="Tahoma" w:hAnsi="Tahoma" w:cs="Tahoma"/>
          <w:sz w:val="22"/>
          <w:szCs w:val="22"/>
        </w:rPr>
        <w:t xml:space="preserve"> рынке</w:t>
      </w:r>
      <w:r w:rsidR="00F8704B" w:rsidRPr="00263268">
        <w:rPr>
          <w:rFonts w:ascii="Tahoma" w:hAnsi="Tahoma" w:cs="Tahoma"/>
          <w:sz w:val="22"/>
          <w:szCs w:val="22"/>
        </w:rPr>
        <w:t xml:space="preserve">, определенные в </w:t>
      </w:r>
      <w:r w:rsidR="00B60532">
        <w:rPr>
          <w:rFonts w:ascii="Tahoma" w:hAnsi="Tahoma" w:cs="Tahoma"/>
          <w:sz w:val="22"/>
          <w:szCs w:val="22"/>
        </w:rPr>
        <w:t xml:space="preserve">соответствующих </w:t>
      </w:r>
      <w:r w:rsidR="003278D7">
        <w:rPr>
          <w:rFonts w:ascii="Tahoma" w:hAnsi="Tahoma" w:cs="Tahoma"/>
          <w:sz w:val="22"/>
          <w:szCs w:val="22"/>
        </w:rPr>
        <w:t>Специальных частях</w:t>
      </w:r>
      <w:r w:rsidR="00364210" w:rsidRPr="00263268">
        <w:rPr>
          <w:rFonts w:ascii="Tahoma" w:hAnsi="Tahoma" w:cs="Tahoma"/>
          <w:sz w:val="22"/>
          <w:szCs w:val="22"/>
        </w:rPr>
        <w:t xml:space="preserve"> </w:t>
      </w:r>
      <w:r w:rsidR="00F8704B" w:rsidRPr="00263268">
        <w:rPr>
          <w:rFonts w:ascii="Tahoma" w:hAnsi="Tahoma" w:cs="Tahoma"/>
          <w:sz w:val="22"/>
          <w:szCs w:val="22"/>
        </w:rPr>
        <w:t>Правил допуска</w:t>
      </w:r>
      <w:r w:rsidRPr="00263268">
        <w:rPr>
          <w:rFonts w:ascii="Tahoma" w:hAnsi="Tahoma" w:cs="Tahoma"/>
          <w:sz w:val="22"/>
          <w:szCs w:val="22"/>
        </w:rPr>
        <w:t>.</w:t>
      </w:r>
    </w:p>
    <w:p w:rsidR="00F1658C" w:rsidRPr="00263268" w:rsidRDefault="00F1658C" w:rsidP="00087FC1">
      <w:pPr>
        <w:numPr>
          <w:ilvl w:val="0"/>
          <w:numId w:val="31"/>
        </w:numPr>
        <w:spacing w:before="120"/>
        <w:ind w:left="709" w:hanging="709"/>
        <w:jc w:val="both"/>
        <w:rPr>
          <w:rFonts w:ascii="Tahoma" w:hAnsi="Tahoma" w:cs="Tahoma"/>
          <w:sz w:val="22"/>
          <w:szCs w:val="22"/>
        </w:rPr>
      </w:pPr>
      <w:r w:rsidRPr="00263268">
        <w:rPr>
          <w:rFonts w:ascii="Tahoma" w:hAnsi="Tahoma" w:cs="Tahoma"/>
          <w:sz w:val="22"/>
          <w:szCs w:val="22"/>
        </w:rPr>
        <w:t xml:space="preserve">Биржа вправе установить особые условия и порядок предоставления допуска к участию в торгах в отношении Банка России, </w:t>
      </w:r>
      <w:r w:rsidR="00B60532">
        <w:rPr>
          <w:rFonts w:ascii="Tahoma" w:hAnsi="Tahoma" w:cs="Tahoma"/>
          <w:sz w:val="22"/>
          <w:szCs w:val="22"/>
        </w:rPr>
        <w:t>Центрального контрагента</w:t>
      </w:r>
      <w:r w:rsidRPr="00263268">
        <w:rPr>
          <w:rFonts w:ascii="Tahoma" w:hAnsi="Tahoma" w:cs="Tahoma"/>
          <w:sz w:val="22"/>
          <w:szCs w:val="22"/>
        </w:rPr>
        <w:t xml:space="preserve"> и иных лиц в случаях, предусмотренных законодательством Р</w:t>
      </w:r>
      <w:r w:rsidR="00F8704B" w:rsidRPr="00263268">
        <w:rPr>
          <w:rFonts w:ascii="Tahoma" w:hAnsi="Tahoma" w:cs="Tahoma"/>
          <w:sz w:val="22"/>
          <w:szCs w:val="22"/>
        </w:rPr>
        <w:t xml:space="preserve">оссийской </w:t>
      </w:r>
      <w:r w:rsidRPr="00263268">
        <w:rPr>
          <w:rFonts w:ascii="Tahoma" w:hAnsi="Tahoma" w:cs="Tahoma"/>
          <w:sz w:val="22"/>
          <w:szCs w:val="22"/>
        </w:rPr>
        <w:t>Ф</w:t>
      </w:r>
      <w:r w:rsidR="00F8704B" w:rsidRPr="00263268">
        <w:rPr>
          <w:rFonts w:ascii="Tahoma" w:hAnsi="Tahoma" w:cs="Tahoma"/>
          <w:sz w:val="22"/>
          <w:szCs w:val="22"/>
        </w:rPr>
        <w:t>едерации</w:t>
      </w:r>
      <w:r w:rsidRPr="00263268">
        <w:rPr>
          <w:rFonts w:ascii="Tahoma" w:hAnsi="Tahoma" w:cs="Tahoma"/>
          <w:sz w:val="22"/>
          <w:szCs w:val="22"/>
        </w:rPr>
        <w:t>.</w:t>
      </w:r>
    </w:p>
    <w:p w:rsidR="00B60532" w:rsidRDefault="009D64F2" w:rsidP="00087FC1">
      <w:pPr>
        <w:numPr>
          <w:ilvl w:val="0"/>
          <w:numId w:val="31"/>
        </w:numPr>
        <w:spacing w:before="120"/>
        <w:ind w:left="709" w:hanging="709"/>
        <w:jc w:val="both"/>
        <w:rPr>
          <w:rFonts w:ascii="Tahoma" w:hAnsi="Tahoma" w:cs="Tahoma"/>
          <w:sz w:val="22"/>
          <w:szCs w:val="22"/>
        </w:rPr>
      </w:pPr>
      <w:r w:rsidRPr="009D64F2">
        <w:rPr>
          <w:rFonts w:ascii="Tahoma" w:hAnsi="Tahoma" w:cs="Tahoma"/>
          <w:sz w:val="22"/>
          <w:szCs w:val="22"/>
        </w:rPr>
        <w:t>Центральный контрагент</w:t>
      </w:r>
      <w:r w:rsidR="00612036" w:rsidRPr="009D64F2">
        <w:rPr>
          <w:rFonts w:ascii="Tahoma" w:hAnsi="Tahoma" w:cs="Tahoma"/>
          <w:sz w:val="22"/>
          <w:szCs w:val="22"/>
        </w:rPr>
        <w:t xml:space="preserve"> и Банк России</w:t>
      </w:r>
      <w:r w:rsidR="00115A61" w:rsidRPr="009D64F2">
        <w:rPr>
          <w:rFonts w:ascii="Tahoma" w:hAnsi="Tahoma" w:cs="Tahoma"/>
          <w:sz w:val="22"/>
          <w:szCs w:val="22"/>
        </w:rPr>
        <w:t>, если иное не установлено Правилами</w:t>
      </w:r>
      <w:r w:rsidR="00B32ACB">
        <w:rPr>
          <w:rFonts w:ascii="Tahoma" w:hAnsi="Tahoma" w:cs="Tahoma"/>
          <w:sz w:val="22"/>
          <w:szCs w:val="22"/>
        </w:rPr>
        <w:t xml:space="preserve"> допуска</w:t>
      </w:r>
      <w:r w:rsidR="00115A61" w:rsidRPr="009D64F2">
        <w:rPr>
          <w:rFonts w:ascii="Tahoma" w:hAnsi="Tahoma" w:cs="Tahoma"/>
          <w:sz w:val="22"/>
          <w:szCs w:val="22"/>
        </w:rPr>
        <w:t>,</w:t>
      </w:r>
      <w:r w:rsidR="00612036" w:rsidRPr="009D64F2">
        <w:rPr>
          <w:rFonts w:ascii="Tahoma" w:hAnsi="Tahoma" w:cs="Tahoma"/>
          <w:sz w:val="22"/>
          <w:szCs w:val="22"/>
        </w:rPr>
        <w:t xml:space="preserve"> получают допуск к участию в торгах после выполнения всех процедур, предусмотренных отдельными соглашениями, заключаемыми Биржей с </w:t>
      </w:r>
      <w:r w:rsidR="00B60532">
        <w:rPr>
          <w:rFonts w:ascii="Tahoma" w:hAnsi="Tahoma" w:cs="Tahoma"/>
          <w:sz w:val="22"/>
          <w:szCs w:val="22"/>
        </w:rPr>
        <w:t>Ц</w:t>
      </w:r>
      <w:r w:rsidRPr="00147C2F">
        <w:rPr>
          <w:rFonts w:ascii="Tahoma" w:hAnsi="Tahoma" w:cs="Tahoma"/>
          <w:sz w:val="22"/>
          <w:szCs w:val="22"/>
        </w:rPr>
        <w:t>ентральным контрагентом</w:t>
      </w:r>
      <w:r w:rsidR="00577283" w:rsidRPr="00147C2F">
        <w:rPr>
          <w:rFonts w:ascii="Tahoma" w:hAnsi="Tahoma" w:cs="Tahoma"/>
          <w:sz w:val="22"/>
          <w:szCs w:val="22"/>
        </w:rPr>
        <w:t xml:space="preserve"> </w:t>
      </w:r>
      <w:r w:rsidR="00612036" w:rsidRPr="00147C2F">
        <w:rPr>
          <w:rFonts w:ascii="Tahoma" w:hAnsi="Tahoma" w:cs="Tahoma"/>
          <w:sz w:val="22"/>
          <w:szCs w:val="22"/>
        </w:rPr>
        <w:t>и Банком России.</w:t>
      </w:r>
    </w:p>
    <w:p w:rsidR="00967594" w:rsidRDefault="00967594" w:rsidP="00087FC1">
      <w:pPr>
        <w:numPr>
          <w:ilvl w:val="0"/>
          <w:numId w:val="31"/>
        </w:numPr>
        <w:spacing w:before="120"/>
        <w:ind w:left="709" w:hanging="709"/>
        <w:jc w:val="both"/>
        <w:rPr>
          <w:rFonts w:ascii="Tahoma" w:hAnsi="Tahoma" w:cs="Tahoma"/>
          <w:sz w:val="22"/>
          <w:szCs w:val="22"/>
        </w:rPr>
      </w:pPr>
      <w:r>
        <w:rPr>
          <w:rFonts w:ascii="Tahoma" w:hAnsi="Tahoma" w:cs="Tahoma"/>
          <w:sz w:val="22"/>
          <w:szCs w:val="22"/>
        </w:rPr>
        <w:t>Е</w:t>
      </w:r>
      <w:r w:rsidR="00B571B3">
        <w:rPr>
          <w:rFonts w:ascii="Tahoma" w:hAnsi="Tahoma" w:cs="Tahoma"/>
          <w:sz w:val="22"/>
          <w:szCs w:val="22"/>
        </w:rPr>
        <w:t>сли отдельным</w:t>
      </w:r>
      <w:r>
        <w:rPr>
          <w:rFonts w:ascii="Tahoma" w:hAnsi="Tahoma" w:cs="Tahoma"/>
          <w:sz w:val="22"/>
          <w:szCs w:val="22"/>
        </w:rPr>
        <w:t xml:space="preserve"> соглашени</w:t>
      </w:r>
      <w:r w:rsidR="00B571B3">
        <w:rPr>
          <w:rFonts w:ascii="Tahoma" w:hAnsi="Tahoma" w:cs="Tahoma"/>
          <w:sz w:val="22"/>
          <w:szCs w:val="22"/>
        </w:rPr>
        <w:t>ем</w:t>
      </w:r>
      <w:r>
        <w:rPr>
          <w:rFonts w:ascii="Tahoma" w:hAnsi="Tahoma" w:cs="Tahoma"/>
          <w:sz w:val="22"/>
          <w:szCs w:val="22"/>
        </w:rPr>
        <w:t xml:space="preserve"> Биржи с организацией, осуществляющей функции центрального контрагента, не установлено специальных процедур для получения допуска, указанн</w:t>
      </w:r>
      <w:r w:rsidR="00B571B3">
        <w:rPr>
          <w:rFonts w:ascii="Tahoma" w:hAnsi="Tahoma" w:cs="Tahoma"/>
          <w:sz w:val="22"/>
          <w:szCs w:val="22"/>
        </w:rPr>
        <w:t xml:space="preserve">ая организация </w:t>
      </w:r>
      <w:r>
        <w:rPr>
          <w:rFonts w:ascii="Tahoma" w:hAnsi="Tahoma" w:cs="Tahoma"/>
          <w:sz w:val="22"/>
          <w:szCs w:val="22"/>
        </w:rPr>
        <w:t>получа</w:t>
      </w:r>
      <w:r w:rsidR="00B571B3">
        <w:rPr>
          <w:rFonts w:ascii="Tahoma" w:hAnsi="Tahoma" w:cs="Tahoma"/>
          <w:sz w:val="22"/>
          <w:szCs w:val="22"/>
        </w:rPr>
        <w:t>ет</w:t>
      </w:r>
      <w:r>
        <w:rPr>
          <w:rFonts w:ascii="Tahoma" w:hAnsi="Tahoma" w:cs="Tahoma"/>
          <w:sz w:val="22"/>
          <w:szCs w:val="22"/>
        </w:rPr>
        <w:t xml:space="preserve"> допуск к </w:t>
      </w:r>
      <w:r w:rsidR="00B571B3">
        <w:rPr>
          <w:rFonts w:ascii="Tahoma" w:hAnsi="Tahoma" w:cs="Tahoma"/>
          <w:sz w:val="22"/>
          <w:szCs w:val="22"/>
        </w:rPr>
        <w:t xml:space="preserve">участию в </w:t>
      </w:r>
      <w:r>
        <w:rPr>
          <w:rFonts w:ascii="Tahoma" w:hAnsi="Tahoma" w:cs="Tahoma"/>
          <w:sz w:val="22"/>
          <w:szCs w:val="22"/>
        </w:rPr>
        <w:t>торга</w:t>
      </w:r>
      <w:r w:rsidR="00B571B3">
        <w:rPr>
          <w:rFonts w:ascii="Tahoma" w:hAnsi="Tahoma" w:cs="Tahoma"/>
          <w:sz w:val="22"/>
          <w:szCs w:val="22"/>
        </w:rPr>
        <w:t>х</w:t>
      </w:r>
      <w:r>
        <w:rPr>
          <w:rFonts w:ascii="Tahoma" w:hAnsi="Tahoma" w:cs="Tahoma"/>
          <w:sz w:val="22"/>
          <w:szCs w:val="22"/>
        </w:rPr>
        <w:t xml:space="preserve"> (станов</w:t>
      </w:r>
      <w:r w:rsidR="00B571B3">
        <w:rPr>
          <w:rFonts w:ascii="Tahoma" w:hAnsi="Tahoma" w:cs="Tahoma"/>
          <w:sz w:val="22"/>
          <w:szCs w:val="22"/>
        </w:rPr>
        <w:t xml:space="preserve">ится </w:t>
      </w:r>
      <w:r w:rsidR="004A3424">
        <w:rPr>
          <w:rFonts w:ascii="Tahoma" w:hAnsi="Tahoma" w:cs="Tahoma"/>
          <w:sz w:val="22"/>
          <w:szCs w:val="22"/>
        </w:rPr>
        <w:t>У</w:t>
      </w:r>
      <w:r>
        <w:rPr>
          <w:rFonts w:ascii="Tahoma" w:hAnsi="Tahoma" w:cs="Tahoma"/>
          <w:sz w:val="22"/>
          <w:szCs w:val="22"/>
        </w:rPr>
        <w:t>частник</w:t>
      </w:r>
      <w:r w:rsidR="00B571B3">
        <w:rPr>
          <w:rFonts w:ascii="Tahoma" w:hAnsi="Tahoma" w:cs="Tahoma"/>
          <w:sz w:val="22"/>
          <w:szCs w:val="22"/>
        </w:rPr>
        <w:t>ом</w:t>
      </w:r>
      <w:r>
        <w:rPr>
          <w:rFonts w:ascii="Tahoma" w:hAnsi="Tahoma" w:cs="Tahoma"/>
          <w:sz w:val="22"/>
          <w:szCs w:val="22"/>
        </w:rPr>
        <w:t xml:space="preserve"> торгов) на соответствующем Биржевом рынке с момента вступления в силу редакции Правил торгов соответствующего Биржевого рынка</w:t>
      </w:r>
      <w:r w:rsidR="00B571B3">
        <w:rPr>
          <w:rFonts w:ascii="Tahoma" w:hAnsi="Tahoma" w:cs="Tahoma"/>
          <w:sz w:val="22"/>
          <w:szCs w:val="22"/>
        </w:rPr>
        <w:t xml:space="preserve">, </w:t>
      </w:r>
      <w:r w:rsidR="00B571B3" w:rsidRPr="009D64F2">
        <w:rPr>
          <w:rFonts w:ascii="Tahoma" w:hAnsi="Tahoma" w:cs="Tahoma"/>
          <w:sz w:val="22"/>
          <w:szCs w:val="22"/>
        </w:rPr>
        <w:t>содержащей указание</w:t>
      </w:r>
      <w:r w:rsidR="00B571B3">
        <w:rPr>
          <w:rFonts w:ascii="Tahoma" w:hAnsi="Tahoma" w:cs="Tahoma"/>
          <w:sz w:val="22"/>
          <w:szCs w:val="22"/>
        </w:rPr>
        <w:t xml:space="preserve"> на</w:t>
      </w:r>
      <w:r w:rsidR="00B571B3" w:rsidRPr="009D64F2">
        <w:rPr>
          <w:rFonts w:ascii="Tahoma" w:hAnsi="Tahoma" w:cs="Tahoma"/>
          <w:sz w:val="22"/>
          <w:szCs w:val="22"/>
        </w:rPr>
        <w:t xml:space="preserve"> наименовани</w:t>
      </w:r>
      <w:r w:rsidR="00B571B3">
        <w:rPr>
          <w:rFonts w:ascii="Tahoma" w:hAnsi="Tahoma" w:cs="Tahoma"/>
          <w:sz w:val="22"/>
          <w:szCs w:val="22"/>
        </w:rPr>
        <w:t>е</w:t>
      </w:r>
      <w:r w:rsidR="00B571B3" w:rsidRPr="009D64F2">
        <w:rPr>
          <w:rFonts w:ascii="Tahoma" w:hAnsi="Tahoma" w:cs="Tahoma"/>
          <w:sz w:val="22"/>
          <w:szCs w:val="22"/>
        </w:rPr>
        <w:t xml:space="preserve"> </w:t>
      </w:r>
      <w:r w:rsidR="00B571B3">
        <w:rPr>
          <w:rFonts w:ascii="Tahoma" w:hAnsi="Tahoma" w:cs="Tahoma"/>
          <w:sz w:val="22"/>
          <w:szCs w:val="22"/>
        </w:rPr>
        <w:t xml:space="preserve">такого центрального контрагента или в которой лицо, осуществляющее функции центрального контрагента, указано в качестве </w:t>
      </w:r>
      <w:r w:rsidR="004A3424">
        <w:rPr>
          <w:rFonts w:ascii="Tahoma" w:hAnsi="Tahoma" w:cs="Tahoma"/>
          <w:sz w:val="22"/>
          <w:szCs w:val="22"/>
        </w:rPr>
        <w:t>У</w:t>
      </w:r>
      <w:r w:rsidR="00B571B3">
        <w:rPr>
          <w:rFonts w:ascii="Tahoma" w:hAnsi="Tahoma" w:cs="Tahoma"/>
          <w:sz w:val="22"/>
          <w:szCs w:val="22"/>
        </w:rPr>
        <w:t>частника торгов.</w:t>
      </w:r>
    </w:p>
    <w:p w:rsidR="009D64F2" w:rsidRPr="009D64F2" w:rsidRDefault="009D64F2" w:rsidP="00B60532">
      <w:pPr>
        <w:spacing w:before="120"/>
        <w:ind w:left="709"/>
        <w:jc w:val="both"/>
        <w:rPr>
          <w:rFonts w:ascii="Tahoma" w:hAnsi="Tahoma" w:cs="Tahoma"/>
          <w:sz w:val="22"/>
          <w:szCs w:val="22"/>
        </w:rPr>
      </w:pPr>
      <w:r w:rsidRPr="00147C2F">
        <w:rPr>
          <w:rFonts w:ascii="Tahoma" w:hAnsi="Tahoma" w:cs="Tahoma"/>
          <w:sz w:val="22"/>
          <w:szCs w:val="22"/>
        </w:rPr>
        <w:t>Если отдельным соглашени</w:t>
      </w:r>
      <w:r w:rsidR="00B571B3">
        <w:rPr>
          <w:rFonts w:ascii="Tahoma" w:hAnsi="Tahoma" w:cs="Tahoma"/>
          <w:sz w:val="22"/>
          <w:szCs w:val="22"/>
        </w:rPr>
        <w:t>ем</w:t>
      </w:r>
      <w:r w:rsidRPr="00147C2F">
        <w:rPr>
          <w:rFonts w:ascii="Tahoma" w:hAnsi="Tahoma" w:cs="Tahoma"/>
          <w:sz w:val="22"/>
          <w:szCs w:val="22"/>
        </w:rPr>
        <w:t xml:space="preserve"> Биржи с </w:t>
      </w:r>
      <w:r w:rsidR="00B571B3">
        <w:rPr>
          <w:rFonts w:ascii="Tahoma" w:hAnsi="Tahoma" w:cs="Tahoma"/>
          <w:sz w:val="22"/>
          <w:szCs w:val="22"/>
        </w:rPr>
        <w:t xml:space="preserve">Банком России </w:t>
      </w:r>
      <w:r w:rsidRPr="00147C2F">
        <w:rPr>
          <w:rFonts w:ascii="Tahoma" w:hAnsi="Tahoma" w:cs="Tahoma"/>
          <w:sz w:val="22"/>
          <w:szCs w:val="22"/>
        </w:rPr>
        <w:t xml:space="preserve">не установлено специальных процедур для </w:t>
      </w:r>
      <w:r>
        <w:rPr>
          <w:rFonts w:ascii="Tahoma" w:hAnsi="Tahoma" w:cs="Tahoma"/>
          <w:sz w:val="22"/>
          <w:szCs w:val="22"/>
        </w:rPr>
        <w:t xml:space="preserve">получения </w:t>
      </w:r>
      <w:r w:rsidRPr="009D64F2">
        <w:rPr>
          <w:rFonts w:ascii="Tahoma" w:hAnsi="Tahoma" w:cs="Tahoma"/>
          <w:sz w:val="22"/>
          <w:szCs w:val="22"/>
        </w:rPr>
        <w:t xml:space="preserve">допуска, </w:t>
      </w:r>
      <w:r w:rsidR="00B571B3">
        <w:rPr>
          <w:rFonts w:ascii="Tahoma" w:hAnsi="Tahoma" w:cs="Tahoma"/>
          <w:sz w:val="22"/>
          <w:szCs w:val="22"/>
        </w:rPr>
        <w:t xml:space="preserve">Банк России </w:t>
      </w:r>
      <w:r w:rsidRPr="009D64F2">
        <w:rPr>
          <w:rFonts w:ascii="Tahoma" w:hAnsi="Tahoma" w:cs="Tahoma"/>
          <w:sz w:val="22"/>
          <w:szCs w:val="22"/>
        </w:rPr>
        <w:t xml:space="preserve">получает допуск к участию в торгах </w:t>
      </w:r>
      <w:r w:rsidR="00B571B3">
        <w:rPr>
          <w:rFonts w:ascii="Tahoma" w:hAnsi="Tahoma" w:cs="Tahoma"/>
          <w:sz w:val="22"/>
          <w:szCs w:val="22"/>
        </w:rPr>
        <w:t xml:space="preserve">(становится </w:t>
      </w:r>
      <w:r w:rsidR="004A3424">
        <w:rPr>
          <w:rFonts w:ascii="Tahoma" w:hAnsi="Tahoma" w:cs="Tahoma"/>
          <w:sz w:val="22"/>
          <w:szCs w:val="22"/>
        </w:rPr>
        <w:t>У</w:t>
      </w:r>
      <w:r w:rsidR="00B571B3">
        <w:rPr>
          <w:rFonts w:ascii="Tahoma" w:hAnsi="Tahoma" w:cs="Tahoma"/>
          <w:sz w:val="22"/>
          <w:szCs w:val="22"/>
        </w:rPr>
        <w:t xml:space="preserve">частником торгов) </w:t>
      </w:r>
      <w:r w:rsidRPr="009D64F2">
        <w:rPr>
          <w:rFonts w:ascii="Tahoma" w:hAnsi="Tahoma" w:cs="Tahoma"/>
          <w:sz w:val="22"/>
          <w:szCs w:val="22"/>
        </w:rPr>
        <w:t xml:space="preserve">на </w:t>
      </w:r>
      <w:r w:rsidR="00B571B3">
        <w:rPr>
          <w:rFonts w:ascii="Tahoma" w:hAnsi="Tahoma" w:cs="Tahoma"/>
          <w:sz w:val="22"/>
          <w:szCs w:val="22"/>
        </w:rPr>
        <w:t xml:space="preserve">соответствующем </w:t>
      </w:r>
      <w:r w:rsidRPr="009D64F2">
        <w:rPr>
          <w:rFonts w:ascii="Tahoma" w:hAnsi="Tahoma" w:cs="Tahoma"/>
          <w:sz w:val="22"/>
          <w:szCs w:val="22"/>
        </w:rPr>
        <w:t xml:space="preserve">Биржевом рынке с момента вступления в силу редакции Правил торгов соответствующего Биржевого рынка, </w:t>
      </w:r>
      <w:r w:rsidR="00B571B3">
        <w:rPr>
          <w:rFonts w:ascii="Tahoma" w:hAnsi="Tahoma" w:cs="Tahoma"/>
          <w:sz w:val="22"/>
          <w:szCs w:val="22"/>
        </w:rPr>
        <w:t>в которой Банк России указан в качестве участника торгов</w:t>
      </w:r>
      <w:r>
        <w:rPr>
          <w:rFonts w:ascii="Tahoma" w:hAnsi="Tahoma" w:cs="Tahoma"/>
          <w:sz w:val="22"/>
          <w:szCs w:val="22"/>
        </w:rPr>
        <w:t xml:space="preserve">. </w:t>
      </w:r>
    </w:p>
    <w:p w:rsidR="00886A53" w:rsidRPr="00263268" w:rsidRDefault="00886A53" w:rsidP="00886A53">
      <w:pPr>
        <w:pStyle w:val="20"/>
        <w:spacing w:after="120"/>
        <w:ind w:left="1985" w:hanging="1985"/>
        <w:rPr>
          <w:rFonts w:ascii="Tahoma" w:hAnsi="Tahoma" w:cs="Tahoma"/>
          <w:i w:val="0"/>
          <w:sz w:val="22"/>
          <w:szCs w:val="22"/>
        </w:rPr>
      </w:pPr>
      <w:bookmarkStart w:id="85" w:name="_Toc420662989"/>
      <w:bookmarkStart w:id="86" w:name="_Toc526500210"/>
      <w:r w:rsidRPr="00263268">
        <w:rPr>
          <w:rFonts w:ascii="Tahoma" w:hAnsi="Tahoma" w:cs="Tahoma"/>
          <w:i w:val="0"/>
          <w:sz w:val="22"/>
          <w:szCs w:val="22"/>
        </w:rPr>
        <w:t>Статья 04.</w:t>
      </w:r>
      <w:r w:rsidR="009F62FB" w:rsidRPr="00263268">
        <w:rPr>
          <w:rFonts w:ascii="Tahoma" w:hAnsi="Tahoma" w:cs="Tahoma"/>
          <w:i w:val="0"/>
          <w:sz w:val="22"/>
          <w:szCs w:val="22"/>
        </w:rPr>
        <w:t>02</w:t>
      </w:r>
      <w:r w:rsidRPr="00263268">
        <w:rPr>
          <w:rFonts w:ascii="Tahoma" w:hAnsi="Tahoma" w:cs="Tahoma"/>
          <w:i w:val="0"/>
          <w:sz w:val="22"/>
          <w:szCs w:val="22"/>
        </w:rPr>
        <w:t>.</w:t>
      </w:r>
      <w:r w:rsidRPr="00263268">
        <w:rPr>
          <w:rFonts w:ascii="Tahoma" w:hAnsi="Tahoma" w:cs="Tahoma"/>
          <w:i w:val="0"/>
          <w:sz w:val="22"/>
          <w:szCs w:val="22"/>
        </w:rPr>
        <w:tab/>
        <w:t>Порядок предоставления допуска к участию в торгах</w:t>
      </w:r>
      <w:bookmarkEnd w:id="85"/>
      <w:bookmarkEnd w:id="86"/>
      <w:r w:rsidRPr="00263268">
        <w:rPr>
          <w:rFonts w:ascii="Tahoma" w:hAnsi="Tahoma" w:cs="Tahoma"/>
          <w:i w:val="0"/>
          <w:sz w:val="22"/>
          <w:szCs w:val="22"/>
        </w:rPr>
        <w:t xml:space="preserve"> </w:t>
      </w:r>
    </w:p>
    <w:p w:rsidR="00886A53" w:rsidRPr="00263268"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Документы оформляются и предоставляются Кандидатом на Биржу в порядке, предусмотренном ст</w:t>
      </w:r>
      <w:r w:rsidR="00060967" w:rsidRPr="00263268">
        <w:rPr>
          <w:rFonts w:ascii="Tahoma" w:hAnsi="Tahoma" w:cs="Tahoma"/>
          <w:sz w:val="22"/>
          <w:szCs w:val="22"/>
        </w:rPr>
        <w:t>атьей</w:t>
      </w:r>
      <w:r w:rsidRPr="00263268">
        <w:rPr>
          <w:rFonts w:ascii="Tahoma" w:hAnsi="Tahoma" w:cs="Tahoma"/>
          <w:sz w:val="22"/>
          <w:szCs w:val="22"/>
        </w:rPr>
        <w:t xml:space="preserve"> 02.04 </w:t>
      </w:r>
      <w:r w:rsidR="00B571B3">
        <w:rPr>
          <w:rFonts w:ascii="Tahoma" w:hAnsi="Tahoma" w:cs="Tahoma"/>
          <w:sz w:val="22"/>
          <w:szCs w:val="22"/>
        </w:rPr>
        <w:t>Об</w:t>
      </w:r>
      <w:r w:rsidR="00B56041" w:rsidRPr="004A3424">
        <w:rPr>
          <w:rFonts w:ascii="Tahoma" w:hAnsi="Tahoma" w:cs="Tahoma"/>
          <w:sz w:val="22"/>
          <w:szCs w:val="22"/>
        </w:rPr>
        <w:t>щ</w:t>
      </w:r>
      <w:r w:rsidR="00B571B3">
        <w:rPr>
          <w:rFonts w:ascii="Tahoma" w:hAnsi="Tahoma" w:cs="Tahoma"/>
          <w:sz w:val="22"/>
          <w:szCs w:val="22"/>
        </w:rPr>
        <w:t>ей части</w:t>
      </w:r>
      <w:r w:rsidR="00026D7B" w:rsidRPr="00263268">
        <w:rPr>
          <w:rFonts w:ascii="Tahoma" w:hAnsi="Tahoma" w:cs="Tahoma"/>
          <w:sz w:val="22"/>
          <w:szCs w:val="22"/>
        </w:rPr>
        <w:t xml:space="preserve"> </w:t>
      </w:r>
      <w:r w:rsidRPr="00263268">
        <w:rPr>
          <w:rFonts w:ascii="Tahoma" w:hAnsi="Tahoma" w:cs="Tahoma"/>
          <w:sz w:val="22"/>
          <w:szCs w:val="22"/>
        </w:rPr>
        <w:t xml:space="preserve">Правил допуска. </w:t>
      </w:r>
    </w:p>
    <w:p w:rsidR="00886A53" w:rsidRPr="00263268" w:rsidRDefault="00886A53" w:rsidP="00087FC1">
      <w:pPr>
        <w:widowControl w:val="0"/>
        <w:numPr>
          <w:ilvl w:val="0"/>
          <w:numId w:val="17"/>
        </w:numPr>
        <w:overflowPunct/>
        <w:ind w:hanging="720"/>
        <w:jc w:val="both"/>
        <w:textAlignment w:val="auto"/>
        <w:rPr>
          <w:rFonts w:ascii="Tahoma" w:hAnsi="Tahoma" w:cs="Tahoma"/>
          <w:sz w:val="22"/>
          <w:szCs w:val="22"/>
        </w:rPr>
      </w:pPr>
      <w:r w:rsidRPr="00263268">
        <w:rPr>
          <w:rFonts w:ascii="Tahoma" w:hAnsi="Tahoma" w:cs="Tahoma"/>
          <w:sz w:val="22"/>
          <w:szCs w:val="22"/>
        </w:rPr>
        <w:t>При рассмотрении вопроса о допуске к участию в торгах Биржа по своему усмотрению вправе проводить встречи и консультации с представителями Кандидата.</w:t>
      </w:r>
    </w:p>
    <w:p w:rsidR="00886A53" w:rsidRPr="00263268" w:rsidRDefault="00886A53" w:rsidP="00087FC1">
      <w:pPr>
        <w:widowControl w:val="0"/>
        <w:numPr>
          <w:ilvl w:val="0"/>
          <w:numId w:val="17"/>
        </w:numPr>
        <w:shd w:val="clear" w:color="auto" w:fill="FFFFFF"/>
        <w:tabs>
          <w:tab w:val="left" w:pos="720"/>
        </w:tabs>
        <w:overflowPunct/>
        <w:spacing w:before="120" w:after="120" w:line="274" w:lineRule="exact"/>
        <w:ind w:hanging="720"/>
        <w:jc w:val="both"/>
        <w:textAlignment w:val="auto"/>
        <w:rPr>
          <w:rFonts w:ascii="Tahoma" w:hAnsi="Tahoma" w:cs="Tahoma"/>
          <w:sz w:val="22"/>
          <w:szCs w:val="22"/>
        </w:rPr>
      </w:pPr>
      <w:r w:rsidRPr="00263268">
        <w:rPr>
          <w:rFonts w:ascii="Tahoma" w:hAnsi="Tahoma" w:cs="Tahoma"/>
          <w:sz w:val="22"/>
          <w:szCs w:val="22"/>
        </w:rPr>
        <w:t>В течение 10 (десяти) рабочих дней с даты выполнения Кандидатом условий предоставления допуска к торгам, предусмотренных стать</w:t>
      </w:r>
      <w:r w:rsidR="00F05038" w:rsidRPr="00263268">
        <w:rPr>
          <w:rFonts w:ascii="Tahoma" w:hAnsi="Tahoma" w:cs="Tahoma"/>
          <w:sz w:val="22"/>
          <w:szCs w:val="22"/>
        </w:rPr>
        <w:t>ей 04.01</w:t>
      </w:r>
      <w:r w:rsidR="00364210" w:rsidRPr="00263268">
        <w:rPr>
          <w:rFonts w:ascii="Tahoma" w:hAnsi="Tahoma" w:cs="Tahoma"/>
          <w:sz w:val="22"/>
          <w:szCs w:val="22"/>
        </w:rPr>
        <w:t xml:space="preserve"> </w:t>
      </w:r>
      <w:r w:rsidR="00B571B3">
        <w:rPr>
          <w:rFonts w:ascii="Tahoma" w:hAnsi="Tahoma" w:cs="Tahoma"/>
          <w:sz w:val="22"/>
          <w:szCs w:val="22"/>
        </w:rPr>
        <w:t>Общей</w:t>
      </w:r>
      <w:r w:rsidR="00026D7B">
        <w:rPr>
          <w:rFonts w:ascii="Tahoma" w:hAnsi="Tahoma" w:cs="Tahoma"/>
          <w:sz w:val="22"/>
          <w:szCs w:val="22"/>
        </w:rPr>
        <w:t xml:space="preserve"> части</w:t>
      </w:r>
      <w:r w:rsidR="00026D7B" w:rsidRPr="00263268">
        <w:rPr>
          <w:rFonts w:ascii="Tahoma" w:hAnsi="Tahoma" w:cs="Tahoma"/>
          <w:sz w:val="22"/>
          <w:szCs w:val="22"/>
        </w:rPr>
        <w:t xml:space="preserve"> </w:t>
      </w:r>
      <w:r w:rsidRPr="00263268">
        <w:rPr>
          <w:rFonts w:ascii="Tahoma" w:hAnsi="Tahoma" w:cs="Tahoma"/>
          <w:sz w:val="22"/>
          <w:szCs w:val="22"/>
        </w:rPr>
        <w:t xml:space="preserve">Правил допуска, Биржа принимает предварительное решение о предоставлении Кандидату допуска к участию в торгах на соответствующем </w:t>
      </w:r>
      <w:r w:rsidR="006C48DA" w:rsidRPr="00263268">
        <w:rPr>
          <w:rFonts w:ascii="Tahoma" w:hAnsi="Tahoma" w:cs="Tahoma"/>
          <w:sz w:val="22"/>
          <w:szCs w:val="22"/>
        </w:rPr>
        <w:t xml:space="preserve">Биржевом </w:t>
      </w:r>
      <w:r w:rsidRPr="00263268">
        <w:rPr>
          <w:rFonts w:ascii="Tahoma" w:hAnsi="Tahoma" w:cs="Tahoma"/>
          <w:sz w:val="22"/>
          <w:szCs w:val="22"/>
        </w:rPr>
        <w:t>рынке либо решение об отказе в предоставлении Кандидату допуска к участию в торгах</w:t>
      </w:r>
      <w:r w:rsidR="00B309B7" w:rsidRPr="00263268">
        <w:rPr>
          <w:rFonts w:ascii="Tahoma" w:hAnsi="Tahoma" w:cs="Tahoma"/>
          <w:sz w:val="22"/>
          <w:szCs w:val="22"/>
        </w:rPr>
        <w:t xml:space="preserve"> на этом рынке</w:t>
      </w:r>
      <w:r w:rsidRPr="00263268">
        <w:rPr>
          <w:rFonts w:ascii="Tahoma" w:hAnsi="Tahoma" w:cs="Tahoma"/>
          <w:sz w:val="22"/>
          <w:szCs w:val="22"/>
        </w:rPr>
        <w:t>.</w:t>
      </w:r>
    </w:p>
    <w:p w:rsidR="00886A53" w:rsidRPr="00263268" w:rsidRDefault="00886A53" w:rsidP="00886A53">
      <w:pPr>
        <w:widowControl w:val="0"/>
        <w:shd w:val="clear" w:color="auto" w:fill="FFFFFF"/>
        <w:tabs>
          <w:tab w:val="left" w:pos="720"/>
        </w:tabs>
        <w:overflowPunct/>
        <w:spacing w:before="120" w:after="120" w:line="274" w:lineRule="exact"/>
        <w:ind w:left="720"/>
        <w:jc w:val="both"/>
        <w:textAlignment w:val="auto"/>
        <w:rPr>
          <w:rFonts w:ascii="Tahoma" w:hAnsi="Tahoma" w:cs="Tahoma"/>
          <w:sz w:val="22"/>
          <w:szCs w:val="22"/>
        </w:rPr>
      </w:pPr>
      <w:r w:rsidRPr="00263268">
        <w:rPr>
          <w:rFonts w:ascii="Tahoma" w:hAnsi="Tahoma" w:cs="Tahoma"/>
          <w:sz w:val="22"/>
          <w:szCs w:val="22"/>
        </w:rPr>
        <w:t>В случае если Кандидатом на Биржу представлен неполный комплект требуемых документов и/или Биржей затребованы дополнительные документы, указанный срок исчисляется с даты получения Биржей всех истребованных документов, необходимых для принятия предварительного решения о предоставлении Кандидату допуска к участию в торгах.</w:t>
      </w:r>
    </w:p>
    <w:p w:rsidR="00886A53" w:rsidRPr="00263268" w:rsidRDefault="00886A53" w:rsidP="00087FC1">
      <w:pPr>
        <w:widowControl w:val="0"/>
        <w:numPr>
          <w:ilvl w:val="0"/>
          <w:numId w:val="17"/>
        </w:numPr>
        <w:shd w:val="clear" w:color="auto" w:fill="FFFFFF"/>
        <w:tabs>
          <w:tab w:val="left" w:pos="720"/>
        </w:tabs>
        <w:overflowPunct/>
        <w:spacing w:before="120" w:after="120" w:line="274" w:lineRule="exact"/>
        <w:ind w:hanging="720"/>
        <w:jc w:val="both"/>
        <w:textAlignment w:val="auto"/>
        <w:rPr>
          <w:rFonts w:ascii="Tahoma" w:hAnsi="Tahoma" w:cs="Tahoma"/>
          <w:sz w:val="22"/>
          <w:szCs w:val="22"/>
        </w:rPr>
      </w:pPr>
      <w:r w:rsidRPr="00263268">
        <w:rPr>
          <w:rFonts w:ascii="Tahoma" w:hAnsi="Tahoma" w:cs="Tahoma"/>
          <w:sz w:val="22"/>
          <w:szCs w:val="22"/>
        </w:rPr>
        <w:t xml:space="preserve">Если Кандидат не соответствует требованиям, установленным Правилами допуска, или у Биржи имеются иные основания для отказа ему в предоставлении допуска к участию в торгах, а также в случае наличия сведений о фактах невыполнения </w:t>
      </w:r>
      <w:r w:rsidR="00420B82" w:rsidRPr="00263268">
        <w:rPr>
          <w:rFonts w:ascii="Tahoma" w:hAnsi="Tahoma" w:cs="Tahoma"/>
          <w:sz w:val="22"/>
          <w:szCs w:val="22"/>
        </w:rPr>
        <w:t>Кандидатом</w:t>
      </w:r>
      <w:r w:rsidRPr="00263268">
        <w:rPr>
          <w:rFonts w:ascii="Tahoma" w:hAnsi="Tahoma" w:cs="Tahoma"/>
          <w:sz w:val="22"/>
          <w:szCs w:val="22"/>
        </w:rPr>
        <w:t xml:space="preserve"> обязательств на </w:t>
      </w:r>
      <w:r w:rsidR="00420B82" w:rsidRPr="00263268">
        <w:rPr>
          <w:rFonts w:ascii="Tahoma" w:hAnsi="Tahoma" w:cs="Tahoma"/>
          <w:sz w:val="22"/>
          <w:szCs w:val="22"/>
        </w:rPr>
        <w:t xml:space="preserve">каком-либо из </w:t>
      </w:r>
      <w:r w:rsidR="006C48DA" w:rsidRPr="00263268">
        <w:rPr>
          <w:rFonts w:ascii="Tahoma" w:hAnsi="Tahoma" w:cs="Tahoma"/>
          <w:sz w:val="22"/>
          <w:szCs w:val="22"/>
        </w:rPr>
        <w:t xml:space="preserve">Биржевых </w:t>
      </w:r>
      <w:r w:rsidRPr="00263268">
        <w:rPr>
          <w:rFonts w:ascii="Tahoma" w:hAnsi="Tahoma" w:cs="Tahoma"/>
          <w:sz w:val="22"/>
          <w:szCs w:val="22"/>
        </w:rPr>
        <w:t>рынк</w:t>
      </w:r>
      <w:r w:rsidR="00420B82" w:rsidRPr="00263268">
        <w:rPr>
          <w:rFonts w:ascii="Tahoma" w:hAnsi="Tahoma" w:cs="Tahoma"/>
          <w:sz w:val="22"/>
          <w:szCs w:val="22"/>
        </w:rPr>
        <w:t>ов</w:t>
      </w:r>
      <w:r w:rsidRPr="00263268">
        <w:rPr>
          <w:rFonts w:ascii="Tahoma" w:hAnsi="Tahoma" w:cs="Tahoma"/>
          <w:sz w:val="22"/>
          <w:szCs w:val="22"/>
        </w:rPr>
        <w:t xml:space="preserve">, наличия у него задолженностей, наличие информации о фактах недобросовестного поведения на </w:t>
      </w:r>
      <w:r w:rsidR="006C48DA" w:rsidRPr="00263268">
        <w:rPr>
          <w:rFonts w:ascii="Tahoma" w:hAnsi="Tahoma" w:cs="Tahoma"/>
          <w:sz w:val="22"/>
          <w:szCs w:val="22"/>
        </w:rPr>
        <w:t xml:space="preserve">Биржевом(ых) </w:t>
      </w:r>
      <w:r w:rsidRPr="00263268">
        <w:rPr>
          <w:rFonts w:ascii="Tahoma" w:hAnsi="Tahoma" w:cs="Tahoma"/>
          <w:sz w:val="22"/>
          <w:szCs w:val="22"/>
        </w:rPr>
        <w:t>рынк</w:t>
      </w:r>
      <w:r w:rsidR="00420B82" w:rsidRPr="00263268">
        <w:rPr>
          <w:rFonts w:ascii="Tahoma" w:hAnsi="Tahoma" w:cs="Tahoma"/>
          <w:sz w:val="22"/>
          <w:szCs w:val="22"/>
        </w:rPr>
        <w:t>е(</w:t>
      </w:r>
      <w:r w:rsidRPr="00263268">
        <w:rPr>
          <w:rFonts w:ascii="Tahoma" w:hAnsi="Tahoma" w:cs="Tahoma"/>
          <w:sz w:val="22"/>
          <w:szCs w:val="22"/>
        </w:rPr>
        <w:t>ах</w:t>
      </w:r>
      <w:r w:rsidR="00420B82" w:rsidRPr="00263268">
        <w:rPr>
          <w:rFonts w:ascii="Tahoma" w:hAnsi="Tahoma" w:cs="Tahoma"/>
          <w:sz w:val="22"/>
          <w:szCs w:val="22"/>
        </w:rPr>
        <w:t>)</w:t>
      </w:r>
      <w:r w:rsidRPr="00263268">
        <w:rPr>
          <w:rFonts w:ascii="Tahoma" w:hAnsi="Tahoma" w:cs="Tahoma"/>
          <w:sz w:val="22"/>
          <w:szCs w:val="22"/>
        </w:rPr>
        <w:t xml:space="preserve"> или других обстоятельств, Биржа может отказать Кандидату в предоставлении допуска к участию в торгах.</w:t>
      </w:r>
    </w:p>
    <w:p w:rsidR="00886A53" w:rsidRPr="00263268"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263268">
        <w:rPr>
          <w:rFonts w:ascii="Tahoma" w:hAnsi="Tahoma" w:cs="Tahoma"/>
          <w:sz w:val="22"/>
          <w:szCs w:val="22"/>
        </w:rPr>
        <w:t xml:space="preserve">В случае необходимости получения экспертного мнения по вопросу о предоставлении допуска к участию в торгах Кандидату Биржа вправе обратиться в </w:t>
      </w:r>
      <w:r w:rsidR="00200BE0" w:rsidRPr="00263268">
        <w:rPr>
          <w:rFonts w:ascii="Tahoma" w:hAnsi="Tahoma" w:cs="Tahoma"/>
          <w:sz w:val="22"/>
          <w:szCs w:val="22"/>
        </w:rPr>
        <w:t>К</w:t>
      </w:r>
      <w:r w:rsidR="00A064E5" w:rsidRPr="00263268">
        <w:rPr>
          <w:rFonts w:ascii="Tahoma" w:hAnsi="Tahoma" w:cs="Tahoma"/>
          <w:sz w:val="22"/>
          <w:szCs w:val="22"/>
        </w:rPr>
        <w:t>омитет</w:t>
      </w:r>
      <w:r w:rsidR="002B7BE1" w:rsidRPr="00263268">
        <w:rPr>
          <w:rFonts w:ascii="Tahoma" w:hAnsi="Tahoma" w:cs="Tahoma"/>
          <w:sz w:val="22"/>
          <w:szCs w:val="22"/>
        </w:rPr>
        <w:t xml:space="preserve"> по соответствующему </w:t>
      </w:r>
      <w:r w:rsidR="006C48DA" w:rsidRPr="00263268">
        <w:rPr>
          <w:rFonts w:ascii="Tahoma" w:hAnsi="Tahoma" w:cs="Tahoma"/>
          <w:sz w:val="22"/>
          <w:szCs w:val="22"/>
        </w:rPr>
        <w:t xml:space="preserve">Биржевому </w:t>
      </w:r>
      <w:r w:rsidR="002B7BE1" w:rsidRPr="00263268">
        <w:rPr>
          <w:rFonts w:ascii="Tahoma" w:hAnsi="Tahoma" w:cs="Tahoma"/>
          <w:sz w:val="22"/>
          <w:szCs w:val="22"/>
        </w:rPr>
        <w:t>рынку</w:t>
      </w:r>
      <w:r w:rsidRPr="00263268">
        <w:rPr>
          <w:rFonts w:ascii="Tahoma" w:hAnsi="Tahoma" w:cs="Tahoma"/>
          <w:sz w:val="22"/>
          <w:szCs w:val="22"/>
        </w:rPr>
        <w:t xml:space="preserve">. В этом случае решение о предоставлении допуска Кандидату принимается Биржей с учетом рекомендаций </w:t>
      </w:r>
      <w:r w:rsidR="00200BE0" w:rsidRPr="00263268">
        <w:rPr>
          <w:rFonts w:ascii="Tahoma" w:hAnsi="Tahoma" w:cs="Tahoma"/>
          <w:sz w:val="22"/>
          <w:szCs w:val="22"/>
        </w:rPr>
        <w:t>К</w:t>
      </w:r>
      <w:r w:rsidR="00A064E5" w:rsidRPr="00263268">
        <w:rPr>
          <w:rFonts w:ascii="Tahoma" w:hAnsi="Tahoma" w:cs="Tahoma"/>
          <w:sz w:val="22"/>
          <w:szCs w:val="22"/>
        </w:rPr>
        <w:t>омитета</w:t>
      </w:r>
      <w:r w:rsidRPr="00263268">
        <w:rPr>
          <w:rFonts w:ascii="Tahoma" w:hAnsi="Tahoma" w:cs="Tahoma"/>
          <w:sz w:val="22"/>
          <w:szCs w:val="22"/>
        </w:rPr>
        <w:t>.</w:t>
      </w:r>
    </w:p>
    <w:p w:rsidR="00886A53" w:rsidRPr="00263268"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263268">
        <w:rPr>
          <w:rFonts w:ascii="Tahoma" w:hAnsi="Tahoma" w:cs="Tahoma"/>
          <w:sz w:val="22"/>
          <w:szCs w:val="22"/>
        </w:rPr>
        <w:t xml:space="preserve">При принятии предварительного решения о предоставлении Кандидату допуска к участию в торгах на соответствующем </w:t>
      </w:r>
      <w:r w:rsidR="006C48DA" w:rsidRPr="00263268">
        <w:rPr>
          <w:rFonts w:ascii="Tahoma" w:hAnsi="Tahoma" w:cs="Tahoma"/>
          <w:sz w:val="22"/>
          <w:szCs w:val="22"/>
        </w:rPr>
        <w:t xml:space="preserve">Биржевом </w:t>
      </w:r>
      <w:r w:rsidRPr="00263268">
        <w:rPr>
          <w:rFonts w:ascii="Tahoma" w:hAnsi="Tahoma" w:cs="Tahoma"/>
          <w:sz w:val="22"/>
          <w:szCs w:val="22"/>
        </w:rPr>
        <w:t xml:space="preserve">рынке, Биржа выставляет Кандидату счет на уплату Взноса за </w:t>
      </w:r>
      <w:r w:rsidR="00C53F8E">
        <w:rPr>
          <w:rFonts w:ascii="Tahoma" w:hAnsi="Tahoma" w:cs="Tahoma"/>
          <w:sz w:val="22"/>
          <w:szCs w:val="22"/>
        </w:rPr>
        <w:t>допуск</w:t>
      </w:r>
      <w:r w:rsidRPr="00263268">
        <w:rPr>
          <w:rFonts w:ascii="Tahoma" w:hAnsi="Tahoma" w:cs="Tahoma"/>
          <w:sz w:val="22"/>
          <w:szCs w:val="22"/>
        </w:rPr>
        <w:t xml:space="preserve"> в случаях и порядке, предусмотренных в Правилах допуска, если Биржей определен такой Взнос за </w:t>
      </w:r>
      <w:r w:rsidR="00C53F8E">
        <w:rPr>
          <w:rFonts w:ascii="Tahoma" w:hAnsi="Tahoma" w:cs="Tahoma"/>
          <w:sz w:val="22"/>
          <w:szCs w:val="22"/>
        </w:rPr>
        <w:t>допуск</w:t>
      </w:r>
      <w:r w:rsidRPr="00263268">
        <w:rPr>
          <w:rFonts w:ascii="Tahoma" w:hAnsi="Tahoma" w:cs="Tahoma"/>
          <w:sz w:val="22"/>
          <w:szCs w:val="22"/>
        </w:rPr>
        <w:t xml:space="preserve">. </w:t>
      </w:r>
    </w:p>
    <w:p w:rsidR="00886A53" w:rsidRPr="00263268"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263268">
        <w:rPr>
          <w:rFonts w:ascii="Tahoma" w:hAnsi="Tahoma" w:cs="Tahoma"/>
          <w:sz w:val="22"/>
          <w:szCs w:val="22"/>
        </w:rPr>
        <w:t xml:space="preserve">Кандидат обязан уплатить Взнос за </w:t>
      </w:r>
      <w:r w:rsidR="00C53F8E">
        <w:rPr>
          <w:rFonts w:ascii="Tahoma" w:hAnsi="Tahoma" w:cs="Tahoma"/>
          <w:sz w:val="22"/>
          <w:szCs w:val="22"/>
        </w:rPr>
        <w:t>допуск</w:t>
      </w:r>
      <w:r w:rsidRPr="00263268">
        <w:rPr>
          <w:rFonts w:ascii="Tahoma" w:hAnsi="Tahoma" w:cs="Tahoma"/>
          <w:sz w:val="22"/>
          <w:szCs w:val="22"/>
        </w:rPr>
        <w:t xml:space="preserve"> в течение 1 (одного) месяца с даты направления Биржей указанного счета.</w:t>
      </w:r>
    </w:p>
    <w:p w:rsidR="00886A53" w:rsidRPr="00263268" w:rsidRDefault="00886A53" w:rsidP="00886A53">
      <w:pPr>
        <w:widowControl w:val="0"/>
        <w:overflowPunct/>
        <w:spacing w:after="120"/>
        <w:ind w:left="709"/>
        <w:jc w:val="both"/>
        <w:textAlignment w:val="auto"/>
        <w:rPr>
          <w:rFonts w:ascii="Tahoma" w:hAnsi="Tahoma" w:cs="Tahoma"/>
          <w:sz w:val="22"/>
          <w:szCs w:val="22"/>
        </w:rPr>
      </w:pPr>
      <w:r w:rsidRPr="00263268">
        <w:rPr>
          <w:rFonts w:ascii="Tahoma" w:hAnsi="Tahoma" w:cs="Tahoma"/>
          <w:sz w:val="22"/>
          <w:szCs w:val="22"/>
        </w:rPr>
        <w:t xml:space="preserve">В случае неуплаты указанным Кандидатом Взноса за </w:t>
      </w:r>
      <w:r w:rsidR="00C53F8E">
        <w:rPr>
          <w:rFonts w:ascii="Tahoma" w:hAnsi="Tahoma" w:cs="Tahoma"/>
          <w:sz w:val="22"/>
          <w:szCs w:val="22"/>
        </w:rPr>
        <w:t>допуск</w:t>
      </w:r>
      <w:r w:rsidRPr="00263268">
        <w:rPr>
          <w:rFonts w:ascii="Tahoma" w:hAnsi="Tahoma" w:cs="Tahoma"/>
          <w:sz w:val="22"/>
          <w:szCs w:val="22"/>
        </w:rPr>
        <w:t xml:space="preserve"> в течение 1 (одного) месяца с даты направления Биржей указанного счета, Биржа вправе принять решение об отказе в предоставлении Кандидату допуска к участию в торгах на соответствующем </w:t>
      </w:r>
      <w:r w:rsidR="006C48DA" w:rsidRPr="00263268">
        <w:rPr>
          <w:rFonts w:ascii="Tahoma" w:hAnsi="Tahoma" w:cs="Tahoma"/>
          <w:sz w:val="22"/>
          <w:szCs w:val="22"/>
        </w:rPr>
        <w:t xml:space="preserve">Биржевом </w:t>
      </w:r>
      <w:r w:rsidRPr="00263268">
        <w:rPr>
          <w:rFonts w:ascii="Tahoma" w:hAnsi="Tahoma" w:cs="Tahoma"/>
          <w:sz w:val="22"/>
          <w:szCs w:val="22"/>
        </w:rPr>
        <w:t>рынке.</w:t>
      </w:r>
    </w:p>
    <w:p w:rsidR="00886A53" w:rsidRPr="00263268" w:rsidRDefault="00886A53" w:rsidP="00087FC1">
      <w:pPr>
        <w:widowControl w:val="0"/>
        <w:numPr>
          <w:ilvl w:val="0"/>
          <w:numId w:val="17"/>
        </w:numPr>
        <w:overflowPunct/>
        <w:spacing w:after="120"/>
        <w:ind w:left="709" w:hanging="709"/>
        <w:jc w:val="both"/>
        <w:textAlignment w:val="auto"/>
        <w:rPr>
          <w:rFonts w:ascii="Tahoma" w:hAnsi="Tahoma" w:cs="Tahoma"/>
          <w:sz w:val="22"/>
          <w:szCs w:val="22"/>
        </w:rPr>
      </w:pPr>
      <w:r w:rsidRPr="00263268">
        <w:rPr>
          <w:rFonts w:ascii="Tahoma" w:hAnsi="Tahoma" w:cs="Tahoma"/>
          <w:sz w:val="22"/>
          <w:szCs w:val="22"/>
        </w:rPr>
        <w:t xml:space="preserve">Биржа принимает окончательное решение о предоставлении Кандидату допуска к участию в торгах на соответствующем </w:t>
      </w:r>
      <w:r w:rsidR="006C48DA" w:rsidRPr="00263268">
        <w:rPr>
          <w:rFonts w:ascii="Tahoma" w:hAnsi="Tahoma" w:cs="Tahoma"/>
          <w:sz w:val="22"/>
          <w:szCs w:val="22"/>
        </w:rPr>
        <w:t xml:space="preserve">Биржевом </w:t>
      </w:r>
      <w:r w:rsidRPr="00263268">
        <w:rPr>
          <w:rFonts w:ascii="Tahoma" w:hAnsi="Tahoma" w:cs="Tahoma"/>
          <w:sz w:val="22"/>
          <w:szCs w:val="22"/>
        </w:rPr>
        <w:t xml:space="preserve">рынке, а также определяет дату предоставления Кандидату допуска к участию в торгах в течение 3 (трех) рабочих дней с даты уплаты Кандидатом Взноса за </w:t>
      </w:r>
      <w:r w:rsidR="00C53F8E">
        <w:rPr>
          <w:rFonts w:ascii="Tahoma" w:hAnsi="Tahoma" w:cs="Tahoma"/>
          <w:sz w:val="22"/>
          <w:szCs w:val="22"/>
        </w:rPr>
        <w:t>допуск</w:t>
      </w:r>
      <w:r w:rsidRPr="00263268">
        <w:rPr>
          <w:rFonts w:ascii="Tahoma" w:hAnsi="Tahoma" w:cs="Tahoma"/>
          <w:sz w:val="22"/>
          <w:szCs w:val="22"/>
        </w:rPr>
        <w:t xml:space="preserve"> и подписывает </w:t>
      </w:r>
      <w:r w:rsidR="00E83856" w:rsidRPr="00263268">
        <w:rPr>
          <w:rFonts w:ascii="Tahoma" w:hAnsi="Tahoma" w:cs="Tahoma"/>
          <w:sz w:val="22"/>
          <w:szCs w:val="22"/>
        </w:rPr>
        <w:t>д</w:t>
      </w:r>
      <w:r w:rsidRPr="00263268">
        <w:rPr>
          <w:rFonts w:ascii="Tahoma" w:hAnsi="Tahoma" w:cs="Tahoma"/>
          <w:sz w:val="22"/>
          <w:szCs w:val="22"/>
        </w:rPr>
        <w:t>оговор</w:t>
      </w:r>
      <w:r w:rsidR="007346C7">
        <w:rPr>
          <w:rFonts w:ascii="Tahoma" w:hAnsi="Tahoma" w:cs="Tahoma"/>
          <w:sz w:val="22"/>
          <w:szCs w:val="22"/>
        </w:rPr>
        <w:t xml:space="preserve"> по форме</w:t>
      </w:r>
      <w:r w:rsidRPr="00263268">
        <w:rPr>
          <w:rFonts w:ascii="Tahoma" w:hAnsi="Tahoma" w:cs="Tahoma"/>
          <w:sz w:val="22"/>
          <w:szCs w:val="22"/>
        </w:rPr>
        <w:t xml:space="preserve">, </w:t>
      </w:r>
      <w:r w:rsidR="007346C7">
        <w:rPr>
          <w:rFonts w:ascii="Tahoma" w:hAnsi="Tahoma" w:cs="Tahoma"/>
          <w:sz w:val="22"/>
          <w:szCs w:val="22"/>
        </w:rPr>
        <w:t>установленной</w:t>
      </w:r>
      <w:r w:rsidR="007346C7" w:rsidRPr="00263268">
        <w:rPr>
          <w:rFonts w:ascii="Tahoma" w:hAnsi="Tahoma" w:cs="Tahoma"/>
          <w:sz w:val="22"/>
          <w:szCs w:val="22"/>
        </w:rPr>
        <w:t xml:space="preserve"> </w:t>
      </w:r>
      <w:r w:rsidRPr="00263268">
        <w:rPr>
          <w:rFonts w:ascii="Tahoma" w:hAnsi="Tahoma" w:cs="Tahoma"/>
          <w:sz w:val="22"/>
          <w:szCs w:val="22"/>
        </w:rPr>
        <w:t xml:space="preserve">в Приложении </w:t>
      </w:r>
      <w:r w:rsidR="00E35418" w:rsidRPr="00263268">
        <w:rPr>
          <w:rFonts w:ascii="Tahoma" w:hAnsi="Tahoma" w:cs="Tahoma"/>
          <w:sz w:val="22"/>
          <w:szCs w:val="22"/>
        </w:rPr>
        <w:t xml:space="preserve">02 </w:t>
      </w:r>
      <w:r w:rsidRPr="00263268">
        <w:rPr>
          <w:rFonts w:ascii="Tahoma" w:hAnsi="Tahoma" w:cs="Tahoma"/>
          <w:sz w:val="22"/>
          <w:szCs w:val="22"/>
        </w:rPr>
        <w:t xml:space="preserve">к </w:t>
      </w:r>
      <w:r w:rsidR="00212EBA">
        <w:rPr>
          <w:rFonts w:ascii="Tahoma" w:hAnsi="Tahoma" w:cs="Tahoma"/>
          <w:sz w:val="22"/>
          <w:szCs w:val="22"/>
        </w:rPr>
        <w:t>Общей</w:t>
      </w:r>
      <w:r w:rsidR="00026D7B">
        <w:rPr>
          <w:rFonts w:ascii="Tahoma" w:hAnsi="Tahoma" w:cs="Tahoma"/>
          <w:sz w:val="22"/>
          <w:szCs w:val="22"/>
        </w:rPr>
        <w:t xml:space="preserve"> части </w:t>
      </w:r>
      <w:r w:rsidRPr="00263268">
        <w:rPr>
          <w:rFonts w:ascii="Tahoma" w:hAnsi="Tahoma" w:cs="Tahoma"/>
          <w:sz w:val="22"/>
          <w:szCs w:val="22"/>
        </w:rPr>
        <w:t xml:space="preserve">Правил допуска, представленный данным Кандидатом на Биржу в составе документов согласно Приложению </w:t>
      </w:r>
      <w:r w:rsidR="00E35418" w:rsidRPr="00263268">
        <w:rPr>
          <w:rFonts w:ascii="Tahoma" w:hAnsi="Tahoma" w:cs="Tahoma"/>
          <w:sz w:val="22"/>
          <w:szCs w:val="22"/>
        </w:rPr>
        <w:t xml:space="preserve">01 </w:t>
      </w:r>
      <w:r w:rsidRPr="00263268">
        <w:rPr>
          <w:rFonts w:ascii="Tahoma" w:hAnsi="Tahoma" w:cs="Tahoma"/>
          <w:sz w:val="22"/>
          <w:szCs w:val="22"/>
        </w:rPr>
        <w:t xml:space="preserve">к </w:t>
      </w:r>
      <w:r w:rsidR="00212EBA">
        <w:rPr>
          <w:rFonts w:ascii="Tahoma" w:hAnsi="Tahoma" w:cs="Tahoma"/>
          <w:sz w:val="22"/>
          <w:szCs w:val="22"/>
        </w:rPr>
        <w:t>Общей</w:t>
      </w:r>
      <w:r w:rsidR="001E3FD6">
        <w:rPr>
          <w:rFonts w:ascii="Tahoma" w:hAnsi="Tahoma" w:cs="Tahoma"/>
          <w:sz w:val="22"/>
          <w:szCs w:val="22"/>
        </w:rPr>
        <w:t xml:space="preserve"> части </w:t>
      </w:r>
      <w:r w:rsidRPr="00263268">
        <w:rPr>
          <w:rFonts w:ascii="Tahoma" w:hAnsi="Tahoma" w:cs="Tahoma"/>
          <w:sz w:val="22"/>
          <w:szCs w:val="22"/>
        </w:rPr>
        <w:t>Правил допуска (в случае, если он не был заключен Кандидатом с Биржей ранее).</w:t>
      </w:r>
    </w:p>
    <w:p w:rsidR="00886A53" w:rsidRPr="00263268" w:rsidRDefault="00684F69" w:rsidP="00C87945">
      <w:pPr>
        <w:widowControl w:val="0"/>
        <w:overflowPunct/>
        <w:spacing w:after="120"/>
        <w:ind w:left="709"/>
        <w:jc w:val="both"/>
        <w:textAlignment w:val="auto"/>
        <w:rPr>
          <w:rFonts w:ascii="Tahoma" w:hAnsi="Tahoma" w:cs="Tahoma"/>
          <w:sz w:val="22"/>
          <w:szCs w:val="22"/>
        </w:rPr>
      </w:pPr>
      <w:r w:rsidRPr="00263268">
        <w:rPr>
          <w:rFonts w:ascii="Tahoma" w:hAnsi="Tahoma" w:cs="Tahoma"/>
          <w:sz w:val="22"/>
          <w:szCs w:val="22"/>
        </w:rPr>
        <w:t>В случае отсутствия требований по уплате</w:t>
      </w:r>
      <w:r w:rsidR="00886A53" w:rsidRPr="00263268">
        <w:rPr>
          <w:rFonts w:ascii="Tahoma" w:hAnsi="Tahoma" w:cs="Tahoma"/>
          <w:sz w:val="22"/>
          <w:szCs w:val="22"/>
        </w:rPr>
        <w:t xml:space="preserve"> Взноса за </w:t>
      </w:r>
      <w:r w:rsidR="00C53F8E">
        <w:rPr>
          <w:rFonts w:ascii="Tahoma" w:hAnsi="Tahoma" w:cs="Tahoma"/>
          <w:sz w:val="22"/>
          <w:szCs w:val="22"/>
        </w:rPr>
        <w:t>допуск</w:t>
      </w:r>
      <w:r w:rsidR="00886A53" w:rsidRPr="00263268">
        <w:rPr>
          <w:rFonts w:ascii="Tahoma" w:hAnsi="Tahoma" w:cs="Tahoma"/>
          <w:sz w:val="22"/>
          <w:szCs w:val="22"/>
        </w:rPr>
        <w:t xml:space="preserve"> Биржа в день принятия предварительного решения принимает окончательное решение о предоставлении Кандидату допуска к участию в торгах на соответствующем </w:t>
      </w:r>
      <w:r w:rsidR="006C48DA" w:rsidRPr="00263268">
        <w:rPr>
          <w:rFonts w:ascii="Tahoma" w:hAnsi="Tahoma" w:cs="Tahoma"/>
          <w:sz w:val="22"/>
          <w:szCs w:val="22"/>
        </w:rPr>
        <w:t xml:space="preserve">Биржевом </w:t>
      </w:r>
      <w:r w:rsidR="00886A53" w:rsidRPr="00263268">
        <w:rPr>
          <w:rFonts w:ascii="Tahoma" w:hAnsi="Tahoma" w:cs="Tahoma"/>
          <w:sz w:val="22"/>
          <w:szCs w:val="22"/>
        </w:rPr>
        <w:t xml:space="preserve">рынке, а также определяет дату предоставления Кандидату допуска к участию в торгах и подписывает </w:t>
      </w:r>
      <w:r w:rsidR="00E83856" w:rsidRPr="00263268">
        <w:rPr>
          <w:rFonts w:ascii="Tahoma" w:hAnsi="Tahoma" w:cs="Tahoma"/>
          <w:sz w:val="22"/>
          <w:szCs w:val="22"/>
        </w:rPr>
        <w:t>д</w:t>
      </w:r>
      <w:r w:rsidR="00886A53" w:rsidRPr="00263268">
        <w:rPr>
          <w:rFonts w:ascii="Tahoma" w:hAnsi="Tahoma" w:cs="Tahoma"/>
          <w:sz w:val="22"/>
          <w:szCs w:val="22"/>
        </w:rPr>
        <w:t xml:space="preserve">оговор, представленный данным Кандидатом на Биржу в составе документов согласно Приложению </w:t>
      </w:r>
      <w:r w:rsidR="00E35418" w:rsidRPr="00263268">
        <w:rPr>
          <w:rFonts w:ascii="Tahoma" w:hAnsi="Tahoma" w:cs="Tahoma"/>
          <w:sz w:val="22"/>
          <w:szCs w:val="22"/>
        </w:rPr>
        <w:t xml:space="preserve">01 </w:t>
      </w:r>
      <w:r w:rsidR="00886A53" w:rsidRPr="00263268">
        <w:rPr>
          <w:rFonts w:ascii="Tahoma" w:hAnsi="Tahoma" w:cs="Tahoma"/>
          <w:sz w:val="22"/>
          <w:szCs w:val="22"/>
        </w:rPr>
        <w:t xml:space="preserve">к </w:t>
      </w:r>
      <w:r w:rsidR="00212EBA">
        <w:rPr>
          <w:rFonts w:ascii="Tahoma" w:hAnsi="Tahoma" w:cs="Tahoma"/>
          <w:sz w:val="22"/>
          <w:szCs w:val="22"/>
        </w:rPr>
        <w:t>Общей</w:t>
      </w:r>
      <w:r w:rsidR="001E3FD6">
        <w:rPr>
          <w:rFonts w:ascii="Tahoma" w:hAnsi="Tahoma" w:cs="Tahoma"/>
          <w:sz w:val="22"/>
          <w:szCs w:val="22"/>
        </w:rPr>
        <w:t xml:space="preserve"> части </w:t>
      </w:r>
      <w:r w:rsidR="00886A53" w:rsidRPr="00263268">
        <w:rPr>
          <w:rFonts w:ascii="Tahoma" w:hAnsi="Tahoma" w:cs="Tahoma"/>
          <w:sz w:val="22"/>
          <w:szCs w:val="22"/>
        </w:rPr>
        <w:t>Правил допуска (в случае, если он не был заключен Кандидатом с Биржей ранее).</w:t>
      </w:r>
    </w:p>
    <w:p w:rsidR="00121A19" w:rsidRPr="00121A19"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Положение договора об оказании услуг по проведению организованных торгов, заключенного Кандидатом до 21 октября 2013 года, предусматривающее прекращение действия такого договора с момента исключения из состава Участников торгов на всех рынках (секциях), будут рассматриваться в качестве положений о прекращени</w:t>
      </w:r>
      <w:r w:rsidR="00200BE0" w:rsidRPr="00263268">
        <w:rPr>
          <w:rFonts w:ascii="Tahoma" w:hAnsi="Tahoma" w:cs="Tahoma"/>
          <w:sz w:val="22"/>
          <w:szCs w:val="22"/>
        </w:rPr>
        <w:t>и</w:t>
      </w:r>
      <w:r w:rsidRPr="00263268">
        <w:rPr>
          <w:rFonts w:ascii="Tahoma" w:hAnsi="Tahoma" w:cs="Tahoma"/>
          <w:sz w:val="22"/>
          <w:szCs w:val="22"/>
        </w:rPr>
        <w:t xml:space="preserve"> действия такого договора с момента прекращения допуска к торгам на всех рынках (секциях), услуги по проведению организованных торгов на которых</w:t>
      </w:r>
      <w:r w:rsidRPr="00263268">
        <w:rPr>
          <w:rFonts w:ascii="Tahoma" w:hAnsi="Tahoma" w:cs="Tahoma"/>
          <w:iCs/>
          <w:sz w:val="22"/>
          <w:szCs w:val="22"/>
        </w:rPr>
        <w:t xml:space="preserve"> оказывает Биржа.</w:t>
      </w:r>
    </w:p>
    <w:p w:rsidR="00886A53" w:rsidRPr="00263268" w:rsidRDefault="00886A53" w:rsidP="00087FC1">
      <w:pPr>
        <w:widowControl w:val="0"/>
        <w:numPr>
          <w:ilvl w:val="0"/>
          <w:numId w:val="17"/>
        </w:numPr>
        <w:overflowPunct/>
        <w:spacing w:after="120"/>
        <w:ind w:hanging="720"/>
        <w:jc w:val="both"/>
        <w:textAlignment w:val="auto"/>
        <w:rPr>
          <w:rFonts w:ascii="Tahoma" w:hAnsi="Tahoma" w:cs="Tahoma"/>
          <w:color w:val="000000"/>
          <w:sz w:val="22"/>
          <w:szCs w:val="22"/>
        </w:rPr>
      </w:pPr>
      <w:r w:rsidRPr="00263268">
        <w:rPr>
          <w:rFonts w:ascii="Tahoma" w:hAnsi="Tahoma" w:cs="Tahoma"/>
          <w:color w:val="000000"/>
          <w:sz w:val="22"/>
          <w:szCs w:val="22"/>
        </w:rPr>
        <w:t xml:space="preserve">При получении отказа в предоставлении допуска к торгам </w:t>
      </w:r>
      <w:r w:rsidR="0059494B" w:rsidRPr="00263268">
        <w:rPr>
          <w:rFonts w:ascii="Tahoma" w:hAnsi="Tahoma" w:cs="Tahoma"/>
          <w:color w:val="000000"/>
          <w:sz w:val="22"/>
          <w:szCs w:val="22"/>
        </w:rPr>
        <w:t xml:space="preserve">на одном из </w:t>
      </w:r>
      <w:r w:rsidR="006C48DA" w:rsidRPr="00263268">
        <w:rPr>
          <w:rFonts w:ascii="Tahoma" w:hAnsi="Tahoma" w:cs="Tahoma"/>
          <w:color w:val="000000"/>
          <w:sz w:val="22"/>
          <w:szCs w:val="22"/>
        </w:rPr>
        <w:t xml:space="preserve">Биржевых </w:t>
      </w:r>
      <w:r w:rsidR="0059494B" w:rsidRPr="00263268">
        <w:rPr>
          <w:rFonts w:ascii="Tahoma" w:hAnsi="Tahoma" w:cs="Tahoma"/>
          <w:color w:val="000000"/>
          <w:sz w:val="22"/>
          <w:szCs w:val="22"/>
        </w:rPr>
        <w:t xml:space="preserve">рынков </w:t>
      </w:r>
      <w:r w:rsidRPr="00263268">
        <w:rPr>
          <w:rFonts w:ascii="Tahoma" w:hAnsi="Tahoma" w:cs="Tahoma"/>
          <w:color w:val="000000"/>
          <w:sz w:val="22"/>
          <w:szCs w:val="22"/>
        </w:rPr>
        <w:t xml:space="preserve">Кандидат может подать Заявление о </w:t>
      </w:r>
      <w:r w:rsidR="00364210" w:rsidRPr="00263268">
        <w:rPr>
          <w:rFonts w:ascii="Tahoma" w:hAnsi="Tahoma" w:cs="Tahoma"/>
          <w:color w:val="000000"/>
          <w:sz w:val="22"/>
          <w:szCs w:val="22"/>
        </w:rPr>
        <w:t xml:space="preserve">предоставлении допуска </w:t>
      </w:r>
      <w:r w:rsidRPr="00263268">
        <w:rPr>
          <w:rFonts w:ascii="Tahoma" w:hAnsi="Tahoma" w:cs="Tahoma"/>
          <w:color w:val="000000"/>
          <w:sz w:val="22"/>
          <w:szCs w:val="22"/>
        </w:rPr>
        <w:t xml:space="preserve">и соответствующие документы </w:t>
      </w:r>
      <w:r w:rsidR="0059494B" w:rsidRPr="00263268">
        <w:rPr>
          <w:rFonts w:ascii="Tahoma" w:hAnsi="Tahoma" w:cs="Tahoma"/>
          <w:color w:val="000000"/>
          <w:sz w:val="22"/>
          <w:szCs w:val="22"/>
        </w:rPr>
        <w:t xml:space="preserve">для допуска к торгам на этот </w:t>
      </w:r>
      <w:r w:rsidR="006C48DA" w:rsidRPr="00263268">
        <w:rPr>
          <w:rFonts w:ascii="Tahoma" w:hAnsi="Tahoma" w:cs="Tahoma"/>
          <w:color w:val="000000"/>
          <w:sz w:val="22"/>
          <w:szCs w:val="22"/>
        </w:rPr>
        <w:t xml:space="preserve">Биржевой </w:t>
      </w:r>
      <w:r w:rsidR="0059494B" w:rsidRPr="00263268">
        <w:rPr>
          <w:rFonts w:ascii="Tahoma" w:hAnsi="Tahoma" w:cs="Tahoma"/>
          <w:color w:val="000000"/>
          <w:sz w:val="22"/>
          <w:szCs w:val="22"/>
        </w:rPr>
        <w:t xml:space="preserve">рынок </w:t>
      </w:r>
      <w:r w:rsidRPr="00263268">
        <w:rPr>
          <w:rFonts w:ascii="Tahoma" w:hAnsi="Tahoma" w:cs="Tahoma"/>
          <w:color w:val="000000"/>
          <w:sz w:val="22"/>
          <w:szCs w:val="22"/>
        </w:rPr>
        <w:t xml:space="preserve">повторно, но не ранее чем через 6 (шесть) календарных месяцев с даты принятия Биржей решения об отказе в предоставлении допуска к торгам. Повторное Заявление о </w:t>
      </w:r>
      <w:r w:rsidR="00364210" w:rsidRPr="00263268">
        <w:rPr>
          <w:rFonts w:ascii="Tahoma" w:hAnsi="Tahoma" w:cs="Tahoma"/>
          <w:color w:val="000000"/>
          <w:sz w:val="22"/>
          <w:szCs w:val="22"/>
        </w:rPr>
        <w:t xml:space="preserve">предоставлении допуска </w:t>
      </w:r>
      <w:r w:rsidRPr="00263268">
        <w:rPr>
          <w:rFonts w:ascii="Tahoma" w:hAnsi="Tahoma" w:cs="Tahoma"/>
          <w:color w:val="000000"/>
          <w:sz w:val="22"/>
          <w:szCs w:val="22"/>
        </w:rPr>
        <w:t xml:space="preserve">и соответствующие документы подаются и рассматриваются в </w:t>
      </w:r>
      <w:r w:rsidR="008C1249" w:rsidRPr="00263268">
        <w:rPr>
          <w:rFonts w:ascii="Tahoma" w:hAnsi="Tahoma" w:cs="Tahoma"/>
          <w:color w:val="000000"/>
          <w:sz w:val="22"/>
          <w:szCs w:val="22"/>
        </w:rPr>
        <w:t xml:space="preserve">порядке, аналогичном порядку, установленному Правилами </w:t>
      </w:r>
      <w:r w:rsidR="000F49B4">
        <w:rPr>
          <w:rFonts w:ascii="Tahoma" w:hAnsi="Tahoma" w:cs="Tahoma"/>
          <w:color w:val="000000"/>
          <w:sz w:val="22"/>
          <w:szCs w:val="22"/>
        </w:rPr>
        <w:t xml:space="preserve">допуска </w:t>
      </w:r>
      <w:r w:rsidR="008C1249" w:rsidRPr="00263268">
        <w:rPr>
          <w:rFonts w:ascii="Tahoma" w:hAnsi="Tahoma" w:cs="Tahoma"/>
          <w:color w:val="000000"/>
          <w:sz w:val="22"/>
          <w:szCs w:val="22"/>
        </w:rPr>
        <w:t xml:space="preserve">для Заявления о </w:t>
      </w:r>
      <w:r w:rsidR="00364210" w:rsidRPr="00263268">
        <w:rPr>
          <w:rFonts w:ascii="Tahoma" w:hAnsi="Tahoma" w:cs="Tahoma"/>
          <w:color w:val="000000"/>
          <w:sz w:val="22"/>
          <w:szCs w:val="22"/>
        </w:rPr>
        <w:t>предоставлении допуска</w:t>
      </w:r>
      <w:r w:rsidR="008C1249" w:rsidRPr="00263268">
        <w:rPr>
          <w:rFonts w:ascii="Tahoma" w:hAnsi="Tahoma" w:cs="Tahoma"/>
          <w:color w:val="000000"/>
          <w:sz w:val="22"/>
          <w:szCs w:val="22"/>
        </w:rPr>
        <w:t>, поданного впервые</w:t>
      </w:r>
      <w:r w:rsidRPr="00263268">
        <w:rPr>
          <w:rFonts w:ascii="Tahoma" w:hAnsi="Tahoma" w:cs="Tahoma"/>
          <w:color w:val="000000"/>
          <w:sz w:val="22"/>
          <w:szCs w:val="22"/>
        </w:rPr>
        <w:t>.</w:t>
      </w:r>
    </w:p>
    <w:p w:rsidR="00886A53" w:rsidRPr="00263268"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263268">
        <w:rPr>
          <w:rFonts w:ascii="Tahoma" w:hAnsi="Tahoma" w:cs="Tahoma"/>
          <w:sz w:val="22"/>
          <w:szCs w:val="22"/>
        </w:rPr>
        <w:t xml:space="preserve">Информация о предоставлении Кандидату допуска к участию в торгах (об отказе в предоставлении допуска), информация, касающаяся вопросов его </w:t>
      </w:r>
      <w:r w:rsidR="004A0F16" w:rsidRPr="00263268">
        <w:rPr>
          <w:rFonts w:ascii="Tahoma" w:hAnsi="Tahoma" w:cs="Tahoma"/>
          <w:sz w:val="22"/>
          <w:szCs w:val="22"/>
        </w:rPr>
        <w:t>допуска к участию</w:t>
      </w:r>
      <w:r w:rsidRPr="00263268">
        <w:rPr>
          <w:rFonts w:ascii="Tahoma" w:hAnsi="Tahoma" w:cs="Tahoma"/>
          <w:sz w:val="22"/>
          <w:szCs w:val="22"/>
        </w:rPr>
        <w:t xml:space="preserve"> в торгах, доводится до сведения Кандидата путем направления ему письменного извещения в срок, не превышающий 5 (пяти) рабочих дней с даты принятия такого решения.</w:t>
      </w:r>
    </w:p>
    <w:p w:rsidR="00886A53" w:rsidRPr="00263268" w:rsidRDefault="00886A53" w:rsidP="00087FC1">
      <w:pPr>
        <w:widowControl w:val="0"/>
        <w:numPr>
          <w:ilvl w:val="0"/>
          <w:numId w:val="17"/>
        </w:numPr>
        <w:overflowPunct/>
        <w:spacing w:after="120"/>
        <w:ind w:hanging="720"/>
        <w:jc w:val="both"/>
        <w:textAlignment w:val="auto"/>
        <w:rPr>
          <w:rFonts w:ascii="Tahoma" w:hAnsi="Tahoma" w:cs="Tahoma"/>
          <w:sz w:val="22"/>
          <w:szCs w:val="22"/>
        </w:rPr>
      </w:pPr>
      <w:r w:rsidRPr="00263268">
        <w:rPr>
          <w:rFonts w:ascii="Tahoma" w:hAnsi="Tahoma" w:cs="Tahoma"/>
          <w:sz w:val="22"/>
          <w:szCs w:val="22"/>
        </w:rPr>
        <w:t xml:space="preserve">Информация о предоставлении </w:t>
      </w:r>
      <w:r w:rsidR="00E83856" w:rsidRPr="00263268">
        <w:rPr>
          <w:rFonts w:ascii="Tahoma" w:hAnsi="Tahoma" w:cs="Tahoma"/>
          <w:sz w:val="22"/>
          <w:szCs w:val="22"/>
        </w:rPr>
        <w:t xml:space="preserve">Кандидату </w:t>
      </w:r>
      <w:r w:rsidRPr="00263268">
        <w:rPr>
          <w:rFonts w:ascii="Tahoma" w:hAnsi="Tahoma" w:cs="Tahoma"/>
          <w:sz w:val="22"/>
          <w:szCs w:val="22"/>
        </w:rPr>
        <w:t>допуска к участию в торгах раскрывается на сайте Биржи в сети Интернет не позднее 5 (пяти) рабочих дней с даты принятия соответствующего решения Биржи.</w:t>
      </w:r>
    </w:p>
    <w:p w:rsidR="008C1249" w:rsidRPr="00263268" w:rsidRDefault="00886A53" w:rsidP="00087FC1">
      <w:pPr>
        <w:widowControl w:val="0"/>
        <w:numPr>
          <w:ilvl w:val="0"/>
          <w:numId w:val="17"/>
        </w:numPr>
        <w:overflowPunct/>
        <w:spacing w:after="120"/>
        <w:ind w:hanging="720"/>
        <w:jc w:val="both"/>
        <w:textAlignment w:val="auto"/>
        <w:rPr>
          <w:rFonts w:ascii="Tahoma" w:hAnsi="Tahoma" w:cs="Tahoma"/>
          <w:color w:val="000000"/>
          <w:sz w:val="22"/>
          <w:szCs w:val="22"/>
        </w:rPr>
      </w:pPr>
      <w:r w:rsidRPr="00263268">
        <w:rPr>
          <w:rFonts w:ascii="Tahoma" w:hAnsi="Tahoma" w:cs="Tahoma"/>
          <w:sz w:val="22"/>
          <w:szCs w:val="22"/>
        </w:rPr>
        <w:t xml:space="preserve">При реорганизации Кандидата/Участника торгов </w:t>
      </w:r>
      <w:r w:rsidR="00E83856" w:rsidRPr="00263268">
        <w:rPr>
          <w:rFonts w:ascii="Tahoma" w:hAnsi="Tahoma" w:cs="Tahoma"/>
          <w:sz w:val="22"/>
          <w:szCs w:val="22"/>
        </w:rPr>
        <w:t>на основании его заявления</w:t>
      </w:r>
      <w:r w:rsidRPr="00263268">
        <w:rPr>
          <w:rFonts w:ascii="Tahoma" w:hAnsi="Tahoma" w:cs="Tahoma"/>
          <w:sz w:val="22"/>
          <w:szCs w:val="22"/>
        </w:rPr>
        <w:t xml:space="preserve"> или после реорганизации Кандидата/ Участника торгов</w:t>
      </w:r>
      <w:r w:rsidR="00E83856" w:rsidRPr="00263268">
        <w:rPr>
          <w:rFonts w:ascii="Tahoma" w:hAnsi="Tahoma" w:cs="Tahoma"/>
          <w:sz w:val="22"/>
          <w:szCs w:val="22"/>
        </w:rPr>
        <w:t xml:space="preserve"> на основании </w:t>
      </w:r>
      <w:r w:rsidRPr="00263268">
        <w:rPr>
          <w:rFonts w:ascii="Tahoma" w:hAnsi="Tahoma" w:cs="Tahoma"/>
          <w:sz w:val="22"/>
          <w:szCs w:val="22"/>
        </w:rPr>
        <w:t>заявлени</w:t>
      </w:r>
      <w:r w:rsidR="00E83856" w:rsidRPr="00263268">
        <w:rPr>
          <w:rFonts w:ascii="Tahoma" w:hAnsi="Tahoma" w:cs="Tahoma"/>
          <w:sz w:val="22"/>
          <w:szCs w:val="22"/>
        </w:rPr>
        <w:t>я</w:t>
      </w:r>
      <w:r w:rsidRPr="00263268">
        <w:rPr>
          <w:rFonts w:ascii="Tahoma" w:hAnsi="Tahoma" w:cs="Tahoma"/>
          <w:sz w:val="22"/>
          <w:szCs w:val="22"/>
        </w:rPr>
        <w:t xml:space="preserve"> его правопреемника Биржа может зачесть Взнос за </w:t>
      </w:r>
      <w:r w:rsidR="00C53F8E">
        <w:rPr>
          <w:rFonts w:ascii="Tahoma" w:hAnsi="Tahoma" w:cs="Tahoma"/>
          <w:sz w:val="22"/>
          <w:szCs w:val="22"/>
        </w:rPr>
        <w:t>допуск</w:t>
      </w:r>
      <w:r w:rsidRPr="00263268">
        <w:rPr>
          <w:rFonts w:ascii="Tahoma" w:hAnsi="Tahoma" w:cs="Tahoma"/>
          <w:sz w:val="22"/>
          <w:szCs w:val="22"/>
        </w:rPr>
        <w:t xml:space="preserve"> в размере, уплаченном данным Кандидатом/Участником торгов, в счет уплаты Взноса за </w:t>
      </w:r>
      <w:r w:rsidR="00C53F8E">
        <w:rPr>
          <w:rFonts w:ascii="Tahoma" w:hAnsi="Tahoma" w:cs="Tahoma"/>
          <w:sz w:val="22"/>
          <w:szCs w:val="22"/>
        </w:rPr>
        <w:t>допуск</w:t>
      </w:r>
      <w:r w:rsidRPr="00263268">
        <w:rPr>
          <w:rFonts w:ascii="Tahoma" w:hAnsi="Tahoma" w:cs="Tahoma"/>
          <w:sz w:val="22"/>
          <w:szCs w:val="22"/>
        </w:rPr>
        <w:t xml:space="preserve"> данным правопреемником при получении им допуска к участию в торгах на соответствующем </w:t>
      </w:r>
      <w:r w:rsidR="006C48DA" w:rsidRPr="00263268">
        <w:rPr>
          <w:rFonts w:ascii="Tahoma" w:hAnsi="Tahoma" w:cs="Tahoma"/>
          <w:sz w:val="22"/>
          <w:szCs w:val="22"/>
        </w:rPr>
        <w:t xml:space="preserve">Биржевом </w:t>
      </w:r>
      <w:r w:rsidRPr="00263268">
        <w:rPr>
          <w:rFonts w:ascii="Tahoma" w:hAnsi="Tahoma" w:cs="Tahoma"/>
          <w:sz w:val="22"/>
          <w:szCs w:val="22"/>
        </w:rPr>
        <w:t xml:space="preserve">рынке. </w:t>
      </w:r>
    </w:p>
    <w:p w:rsidR="00886A53" w:rsidRPr="00263268" w:rsidRDefault="00886A53" w:rsidP="00087FC1">
      <w:pPr>
        <w:widowControl w:val="0"/>
        <w:numPr>
          <w:ilvl w:val="0"/>
          <w:numId w:val="17"/>
        </w:numPr>
        <w:overflowPunct/>
        <w:spacing w:after="120"/>
        <w:ind w:hanging="720"/>
        <w:jc w:val="both"/>
        <w:textAlignment w:val="auto"/>
        <w:rPr>
          <w:rFonts w:ascii="Tahoma" w:hAnsi="Tahoma" w:cs="Tahoma"/>
          <w:color w:val="000000"/>
          <w:sz w:val="22"/>
          <w:szCs w:val="22"/>
        </w:rPr>
      </w:pPr>
      <w:r w:rsidRPr="00263268">
        <w:rPr>
          <w:rFonts w:ascii="Tahoma" w:hAnsi="Tahoma" w:cs="Tahoma"/>
          <w:bCs/>
          <w:sz w:val="22"/>
          <w:szCs w:val="22"/>
        </w:rPr>
        <w:t>Биржа в каждом конкретном случае</w:t>
      </w:r>
      <w:r w:rsidR="00060967" w:rsidRPr="00263268">
        <w:rPr>
          <w:rFonts w:ascii="Tahoma" w:hAnsi="Tahoma" w:cs="Tahoma"/>
          <w:bCs/>
          <w:sz w:val="22"/>
          <w:szCs w:val="22"/>
        </w:rPr>
        <w:t xml:space="preserve">, по согласованию с </w:t>
      </w:r>
      <w:r w:rsidR="005703B3" w:rsidRPr="00263268">
        <w:rPr>
          <w:rFonts w:ascii="Tahoma" w:hAnsi="Tahoma" w:cs="Tahoma"/>
          <w:bCs/>
          <w:sz w:val="22"/>
          <w:szCs w:val="22"/>
        </w:rPr>
        <w:t>соответствующим К</w:t>
      </w:r>
      <w:r w:rsidR="00060967" w:rsidRPr="00263268">
        <w:rPr>
          <w:rFonts w:ascii="Tahoma" w:hAnsi="Tahoma" w:cs="Tahoma"/>
          <w:bCs/>
          <w:sz w:val="22"/>
          <w:szCs w:val="22"/>
        </w:rPr>
        <w:t>омитетом,</w:t>
      </w:r>
      <w:r w:rsidRPr="00263268">
        <w:rPr>
          <w:rFonts w:ascii="Tahoma" w:hAnsi="Tahoma" w:cs="Tahoma"/>
          <w:bCs/>
          <w:sz w:val="22"/>
          <w:szCs w:val="22"/>
        </w:rPr>
        <w:t xml:space="preserve"> вправе предусмотреть условия, порядок и</w:t>
      </w:r>
      <w:r w:rsidRPr="00263268">
        <w:rPr>
          <w:rFonts w:ascii="Tahoma" w:hAnsi="Tahoma" w:cs="Tahoma"/>
          <w:sz w:val="22"/>
          <w:szCs w:val="22"/>
        </w:rPr>
        <w:t xml:space="preserve"> сроки зачета Взноса за </w:t>
      </w:r>
      <w:r w:rsidR="00AE3961">
        <w:rPr>
          <w:rFonts w:ascii="Tahoma" w:hAnsi="Tahoma" w:cs="Tahoma"/>
          <w:sz w:val="22"/>
          <w:szCs w:val="22"/>
        </w:rPr>
        <w:t>допуск</w:t>
      </w:r>
      <w:r w:rsidRPr="00263268">
        <w:rPr>
          <w:rFonts w:ascii="Tahoma" w:hAnsi="Tahoma" w:cs="Tahoma"/>
          <w:sz w:val="22"/>
          <w:szCs w:val="22"/>
        </w:rPr>
        <w:t>.</w:t>
      </w:r>
    </w:p>
    <w:p w:rsidR="00F9310C" w:rsidRPr="00263268" w:rsidRDefault="00F9310C" w:rsidP="00731AC3">
      <w:pPr>
        <w:pStyle w:val="1"/>
        <w:numPr>
          <w:ilvl w:val="0"/>
          <w:numId w:val="0"/>
        </w:numPr>
        <w:spacing w:before="120" w:after="120"/>
        <w:jc w:val="left"/>
        <w:rPr>
          <w:rFonts w:ascii="Tahoma" w:hAnsi="Tahoma" w:cs="Tahoma"/>
          <w:bCs/>
          <w:caps/>
          <w:color w:val="0000FF"/>
          <w:kern w:val="28"/>
          <w:sz w:val="22"/>
          <w:szCs w:val="22"/>
        </w:rPr>
      </w:pPr>
    </w:p>
    <w:p w:rsidR="00731AC3" w:rsidRPr="00263268" w:rsidRDefault="00731AC3" w:rsidP="00731AC3">
      <w:pPr>
        <w:pStyle w:val="1"/>
        <w:numPr>
          <w:ilvl w:val="0"/>
          <w:numId w:val="0"/>
        </w:numPr>
        <w:spacing w:before="120" w:after="120"/>
        <w:jc w:val="left"/>
        <w:rPr>
          <w:rFonts w:ascii="Tahoma" w:hAnsi="Tahoma" w:cs="Tahoma"/>
          <w:bCs/>
          <w:caps/>
          <w:color w:val="0000FF"/>
          <w:kern w:val="28"/>
          <w:sz w:val="22"/>
          <w:szCs w:val="22"/>
        </w:rPr>
      </w:pPr>
      <w:bookmarkStart w:id="87" w:name="_Toc420662993"/>
      <w:bookmarkStart w:id="88" w:name="_Toc526500211"/>
      <w:r w:rsidRPr="00263268">
        <w:rPr>
          <w:rFonts w:ascii="Tahoma" w:hAnsi="Tahoma" w:cs="Tahoma"/>
          <w:bCs/>
          <w:caps/>
          <w:color w:val="0000FF"/>
          <w:kern w:val="28"/>
          <w:sz w:val="22"/>
          <w:szCs w:val="22"/>
        </w:rPr>
        <w:t>Раздел 0</w:t>
      </w:r>
      <w:r w:rsidR="00B34240" w:rsidRPr="00263268">
        <w:rPr>
          <w:rFonts w:ascii="Tahoma" w:hAnsi="Tahoma" w:cs="Tahoma"/>
          <w:bCs/>
          <w:caps/>
          <w:color w:val="0000FF"/>
          <w:kern w:val="28"/>
          <w:sz w:val="22"/>
          <w:szCs w:val="22"/>
        </w:rPr>
        <w:t>5</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t>Регистрация участников торгов</w:t>
      </w:r>
      <w:bookmarkEnd w:id="87"/>
      <w:bookmarkEnd w:id="88"/>
    </w:p>
    <w:p w:rsidR="00731AC3" w:rsidRPr="00263268" w:rsidRDefault="00731AC3" w:rsidP="00731AC3">
      <w:pPr>
        <w:pStyle w:val="20"/>
        <w:spacing w:after="120"/>
        <w:ind w:left="1985" w:hanging="1985"/>
        <w:rPr>
          <w:rFonts w:ascii="Tahoma" w:hAnsi="Tahoma" w:cs="Tahoma"/>
          <w:i w:val="0"/>
          <w:sz w:val="22"/>
          <w:szCs w:val="22"/>
        </w:rPr>
      </w:pPr>
      <w:bookmarkStart w:id="89" w:name="_Toc420662994"/>
      <w:bookmarkStart w:id="90" w:name="_Toc526500212"/>
      <w:r w:rsidRPr="00263268">
        <w:rPr>
          <w:rFonts w:ascii="Tahoma" w:hAnsi="Tahoma" w:cs="Tahoma"/>
          <w:i w:val="0"/>
          <w:sz w:val="22"/>
          <w:szCs w:val="22"/>
        </w:rPr>
        <w:t>Статья 0</w:t>
      </w:r>
      <w:r w:rsidR="00B34240" w:rsidRPr="00263268">
        <w:rPr>
          <w:rFonts w:ascii="Tahoma" w:hAnsi="Tahoma" w:cs="Tahoma"/>
          <w:i w:val="0"/>
          <w:sz w:val="22"/>
          <w:szCs w:val="22"/>
        </w:rPr>
        <w:t>5</w:t>
      </w:r>
      <w:r w:rsidRPr="00263268">
        <w:rPr>
          <w:rFonts w:ascii="Tahoma" w:hAnsi="Tahoma" w:cs="Tahoma"/>
          <w:i w:val="0"/>
          <w:sz w:val="22"/>
          <w:szCs w:val="22"/>
        </w:rPr>
        <w:t>.01.</w:t>
      </w:r>
      <w:r w:rsidRPr="00263268">
        <w:rPr>
          <w:rFonts w:ascii="Tahoma" w:hAnsi="Tahoma" w:cs="Tahoma"/>
          <w:i w:val="0"/>
          <w:sz w:val="22"/>
          <w:szCs w:val="22"/>
        </w:rPr>
        <w:tab/>
        <w:t>Регистрация Участников торгов</w:t>
      </w:r>
      <w:bookmarkEnd w:id="89"/>
      <w:bookmarkEnd w:id="90"/>
      <w:r w:rsidR="009722D6" w:rsidRPr="00263268">
        <w:rPr>
          <w:rFonts w:ascii="Tahoma" w:hAnsi="Tahoma" w:cs="Tahoma"/>
          <w:i w:val="0"/>
          <w:sz w:val="22"/>
          <w:szCs w:val="22"/>
        </w:rPr>
        <w:t xml:space="preserve"> </w:t>
      </w:r>
    </w:p>
    <w:p w:rsidR="00731AC3" w:rsidRPr="00263268" w:rsidRDefault="00731AC3" w:rsidP="00087FC1">
      <w:pPr>
        <w:widowControl w:val="0"/>
        <w:numPr>
          <w:ilvl w:val="0"/>
          <w:numId w:val="46"/>
        </w:numPr>
        <w:overflowPunct/>
        <w:ind w:left="709" w:hanging="709"/>
        <w:jc w:val="both"/>
        <w:textAlignment w:val="auto"/>
        <w:rPr>
          <w:rFonts w:ascii="Tahoma" w:hAnsi="Tahoma" w:cs="Tahoma"/>
          <w:sz w:val="22"/>
          <w:szCs w:val="22"/>
        </w:rPr>
      </w:pPr>
      <w:r w:rsidRPr="00263268">
        <w:rPr>
          <w:rFonts w:ascii="Tahoma" w:hAnsi="Tahoma" w:cs="Tahoma"/>
          <w:sz w:val="22"/>
          <w:szCs w:val="22"/>
        </w:rPr>
        <w:t>Процедура регистрации Кандидата в качестве Участника торгов предусматривает присвоение Биржей Участнику торгов следующих уникальных кодов</w:t>
      </w:r>
      <w:r w:rsidR="00771BE5">
        <w:rPr>
          <w:rFonts w:ascii="Tahoma" w:hAnsi="Tahoma" w:cs="Tahoma"/>
          <w:sz w:val="22"/>
          <w:szCs w:val="22"/>
        </w:rPr>
        <w:t xml:space="preserve"> (обозначений)</w:t>
      </w:r>
      <w:r w:rsidRPr="00263268">
        <w:rPr>
          <w:rFonts w:ascii="Tahoma" w:hAnsi="Tahoma" w:cs="Tahoma"/>
          <w:sz w:val="22"/>
          <w:szCs w:val="22"/>
        </w:rPr>
        <w:t>:</w:t>
      </w:r>
    </w:p>
    <w:p w:rsidR="00731AC3" w:rsidRPr="00263268" w:rsidRDefault="00731AC3" w:rsidP="00087FC1">
      <w:pPr>
        <w:pStyle w:val="Default"/>
        <w:numPr>
          <w:ilvl w:val="0"/>
          <w:numId w:val="73"/>
        </w:numPr>
        <w:jc w:val="both"/>
        <w:rPr>
          <w:rFonts w:ascii="Tahoma" w:hAnsi="Tahoma" w:cs="Tahoma"/>
          <w:sz w:val="22"/>
          <w:szCs w:val="22"/>
        </w:rPr>
      </w:pPr>
      <w:r w:rsidRPr="00263268">
        <w:rPr>
          <w:rFonts w:ascii="Tahoma" w:hAnsi="Tahoma" w:cs="Tahoma"/>
          <w:sz w:val="22"/>
          <w:szCs w:val="22"/>
        </w:rPr>
        <w:t xml:space="preserve">Код Участника торгов, </w:t>
      </w:r>
      <w:r w:rsidR="00BD5D1C" w:rsidRPr="00263268">
        <w:rPr>
          <w:rFonts w:ascii="Tahoma" w:hAnsi="Tahoma" w:cs="Tahoma"/>
          <w:sz w:val="22"/>
          <w:szCs w:val="22"/>
        </w:rPr>
        <w:t xml:space="preserve">присваиваемый в соответствии с </w:t>
      </w:r>
      <w:r w:rsidR="004A0F16" w:rsidRPr="00263268">
        <w:rPr>
          <w:rFonts w:ascii="Tahoma" w:hAnsi="Tahoma" w:cs="Tahoma"/>
          <w:sz w:val="22"/>
          <w:szCs w:val="22"/>
        </w:rPr>
        <w:t>требовани</w:t>
      </w:r>
      <w:r w:rsidR="00BD5D1C" w:rsidRPr="00263268">
        <w:rPr>
          <w:rFonts w:ascii="Tahoma" w:hAnsi="Tahoma" w:cs="Tahoma"/>
          <w:sz w:val="22"/>
          <w:szCs w:val="22"/>
        </w:rPr>
        <w:t>ями</w:t>
      </w:r>
      <w:r w:rsidR="004A0F16" w:rsidRPr="00263268">
        <w:rPr>
          <w:rFonts w:ascii="Tahoma" w:hAnsi="Tahoma" w:cs="Tahoma"/>
          <w:sz w:val="22"/>
          <w:szCs w:val="22"/>
        </w:rPr>
        <w:t xml:space="preserve"> </w:t>
      </w:r>
      <w:r w:rsidR="00F515CD" w:rsidRPr="002D78BF">
        <w:rPr>
          <w:rFonts w:ascii="Tahoma" w:hAnsi="Tahoma" w:cs="Tahoma"/>
          <w:sz w:val="22"/>
          <w:szCs w:val="22"/>
        </w:rPr>
        <w:t>законодательства Российской Федерации</w:t>
      </w:r>
      <w:r w:rsidR="00250D22" w:rsidRPr="00263268">
        <w:rPr>
          <w:rFonts w:ascii="Tahoma" w:hAnsi="Tahoma" w:cs="Tahoma"/>
          <w:sz w:val="22"/>
          <w:szCs w:val="22"/>
        </w:rPr>
        <w:t xml:space="preserve"> и </w:t>
      </w:r>
      <w:r w:rsidR="004D483B" w:rsidRPr="00263268">
        <w:rPr>
          <w:rFonts w:ascii="Tahoma" w:hAnsi="Tahoma" w:cs="Tahoma"/>
          <w:sz w:val="22"/>
          <w:szCs w:val="22"/>
        </w:rPr>
        <w:t xml:space="preserve">требованиями </w:t>
      </w:r>
      <w:r w:rsidR="00250D22" w:rsidRPr="00263268">
        <w:rPr>
          <w:rFonts w:ascii="Tahoma" w:hAnsi="Tahoma" w:cs="Tahoma"/>
          <w:sz w:val="22"/>
          <w:szCs w:val="22"/>
        </w:rPr>
        <w:t>Бирж</w:t>
      </w:r>
      <w:r w:rsidR="000F003D" w:rsidRPr="00263268">
        <w:rPr>
          <w:rFonts w:ascii="Tahoma" w:hAnsi="Tahoma" w:cs="Tahoma"/>
          <w:sz w:val="22"/>
          <w:szCs w:val="22"/>
        </w:rPr>
        <w:t>и</w:t>
      </w:r>
      <w:r w:rsidRPr="00263268">
        <w:rPr>
          <w:rFonts w:ascii="Tahoma" w:hAnsi="Tahoma" w:cs="Tahoma"/>
          <w:sz w:val="22"/>
          <w:szCs w:val="22"/>
        </w:rPr>
        <w:t xml:space="preserve">; </w:t>
      </w:r>
    </w:p>
    <w:p w:rsidR="004C0BC8" w:rsidRDefault="00731AC3" w:rsidP="00087FC1">
      <w:pPr>
        <w:pStyle w:val="Default"/>
        <w:numPr>
          <w:ilvl w:val="0"/>
          <w:numId w:val="73"/>
        </w:numPr>
        <w:jc w:val="both"/>
        <w:rPr>
          <w:rFonts w:ascii="Tahoma" w:hAnsi="Tahoma" w:cs="Tahoma"/>
          <w:sz w:val="22"/>
          <w:szCs w:val="22"/>
        </w:rPr>
      </w:pPr>
      <w:r w:rsidRPr="00263268">
        <w:rPr>
          <w:rFonts w:ascii="Tahoma" w:hAnsi="Tahoma" w:cs="Tahoma"/>
          <w:sz w:val="22"/>
          <w:szCs w:val="22"/>
        </w:rPr>
        <w:t>Идентификатор</w:t>
      </w:r>
      <w:r w:rsidR="00381148" w:rsidRPr="00263268">
        <w:rPr>
          <w:rFonts w:ascii="Tahoma" w:hAnsi="Tahoma" w:cs="Tahoma"/>
          <w:sz w:val="22"/>
          <w:szCs w:val="22"/>
        </w:rPr>
        <w:t xml:space="preserve"> </w:t>
      </w:r>
      <w:r w:rsidRPr="00263268">
        <w:rPr>
          <w:rFonts w:ascii="Tahoma" w:hAnsi="Tahoma" w:cs="Tahoma"/>
          <w:sz w:val="22"/>
          <w:szCs w:val="22"/>
        </w:rPr>
        <w:t>Участника торгов</w:t>
      </w:r>
      <w:r w:rsidR="004C0BC8">
        <w:rPr>
          <w:rFonts w:ascii="Tahoma" w:hAnsi="Tahoma" w:cs="Tahoma"/>
          <w:sz w:val="22"/>
          <w:szCs w:val="22"/>
        </w:rPr>
        <w:t>;</w:t>
      </w:r>
    </w:p>
    <w:p w:rsidR="00731AC3" w:rsidRPr="00263268" w:rsidRDefault="004C0BC8" w:rsidP="00087FC1">
      <w:pPr>
        <w:pStyle w:val="Default"/>
        <w:numPr>
          <w:ilvl w:val="0"/>
          <w:numId w:val="73"/>
        </w:numPr>
        <w:jc w:val="both"/>
        <w:rPr>
          <w:rFonts w:ascii="Tahoma" w:hAnsi="Tahoma" w:cs="Tahoma"/>
          <w:sz w:val="22"/>
          <w:szCs w:val="22"/>
        </w:rPr>
      </w:pPr>
      <w:r w:rsidRPr="004C0BC8">
        <w:rPr>
          <w:rFonts w:ascii="Tahoma" w:hAnsi="Tahoma" w:cs="Tahoma"/>
          <w:sz w:val="22"/>
          <w:szCs w:val="22"/>
        </w:rPr>
        <w:t>Краткое наименование</w:t>
      </w:r>
      <w:r w:rsidRPr="004C0BC8">
        <w:rPr>
          <w:rFonts w:ascii="Tahoma" w:hAnsi="Tahoma" w:cs="Tahoma"/>
          <w:color w:val="auto"/>
          <w:sz w:val="22"/>
          <w:szCs w:val="22"/>
        </w:rPr>
        <w:t xml:space="preserve"> </w:t>
      </w:r>
      <w:r w:rsidRPr="004C0BC8">
        <w:rPr>
          <w:rFonts w:ascii="Tahoma" w:hAnsi="Tahoma" w:cs="Tahoma"/>
          <w:sz w:val="22"/>
          <w:szCs w:val="22"/>
        </w:rPr>
        <w:t>Участника торгов</w:t>
      </w:r>
      <w:r w:rsidR="002B4573">
        <w:rPr>
          <w:rFonts w:ascii="Tahoma" w:hAnsi="Tahoma" w:cs="Tahoma"/>
          <w:sz w:val="22"/>
          <w:szCs w:val="22"/>
        </w:rPr>
        <w:t xml:space="preserve"> в Системе торгов</w:t>
      </w:r>
      <w:r>
        <w:rPr>
          <w:rFonts w:ascii="Tahoma" w:hAnsi="Tahoma" w:cs="Tahoma"/>
          <w:sz w:val="22"/>
          <w:szCs w:val="22"/>
        </w:rPr>
        <w:t>.</w:t>
      </w:r>
    </w:p>
    <w:p w:rsidR="009C5BA5" w:rsidRPr="00263268" w:rsidRDefault="00731AC3" w:rsidP="00087FC1">
      <w:pPr>
        <w:widowControl w:val="0"/>
        <w:numPr>
          <w:ilvl w:val="0"/>
          <w:numId w:val="46"/>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 xml:space="preserve">Биржа извещает Участника торгов о присвоенном </w:t>
      </w:r>
      <w:r w:rsidR="00C9099E" w:rsidRPr="00263268">
        <w:rPr>
          <w:rFonts w:ascii="Tahoma" w:hAnsi="Tahoma" w:cs="Tahoma"/>
          <w:sz w:val="22"/>
          <w:szCs w:val="22"/>
        </w:rPr>
        <w:t>Коде Участника торгов</w:t>
      </w:r>
      <w:r w:rsidR="00B978EE">
        <w:rPr>
          <w:rFonts w:ascii="Tahoma" w:hAnsi="Tahoma" w:cs="Tahoma"/>
          <w:sz w:val="22"/>
          <w:szCs w:val="22"/>
        </w:rPr>
        <w:t>,</w:t>
      </w:r>
      <w:r w:rsidR="00C9099E" w:rsidRPr="00263268">
        <w:rPr>
          <w:rFonts w:ascii="Tahoma" w:hAnsi="Tahoma" w:cs="Tahoma"/>
          <w:sz w:val="22"/>
          <w:szCs w:val="22"/>
        </w:rPr>
        <w:t xml:space="preserve"> </w:t>
      </w:r>
      <w:r w:rsidR="00381148" w:rsidRPr="00263268">
        <w:rPr>
          <w:rFonts w:ascii="Tahoma" w:hAnsi="Tahoma" w:cs="Tahoma"/>
          <w:sz w:val="22"/>
          <w:szCs w:val="22"/>
        </w:rPr>
        <w:t>И</w:t>
      </w:r>
      <w:r w:rsidRPr="00263268">
        <w:rPr>
          <w:rFonts w:ascii="Tahoma" w:hAnsi="Tahoma" w:cs="Tahoma"/>
          <w:sz w:val="22"/>
          <w:szCs w:val="22"/>
        </w:rPr>
        <w:t xml:space="preserve">дентификаторе Участника торгов </w:t>
      </w:r>
      <w:r w:rsidR="00B978EE">
        <w:rPr>
          <w:rFonts w:ascii="Tahoma" w:hAnsi="Tahoma" w:cs="Tahoma"/>
          <w:sz w:val="22"/>
          <w:szCs w:val="22"/>
        </w:rPr>
        <w:t xml:space="preserve">и Кратком наименовании Участника торгов </w:t>
      </w:r>
      <w:r w:rsidR="002B4573">
        <w:rPr>
          <w:rFonts w:ascii="Tahoma" w:hAnsi="Tahoma" w:cs="Tahoma"/>
          <w:sz w:val="22"/>
          <w:szCs w:val="22"/>
        </w:rPr>
        <w:t xml:space="preserve">с Системе торгов </w:t>
      </w:r>
      <w:r w:rsidRPr="00263268">
        <w:rPr>
          <w:rFonts w:ascii="Tahoma" w:hAnsi="Tahoma" w:cs="Tahoma"/>
          <w:sz w:val="22"/>
          <w:szCs w:val="22"/>
        </w:rPr>
        <w:t xml:space="preserve">путем направления извещения в </w:t>
      </w:r>
      <w:r w:rsidR="00C13A3D" w:rsidRPr="00263268">
        <w:rPr>
          <w:rFonts w:ascii="Tahoma" w:hAnsi="Tahoma" w:cs="Tahoma"/>
          <w:sz w:val="22"/>
          <w:szCs w:val="22"/>
        </w:rPr>
        <w:t xml:space="preserve">порядке, </w:t>
      </w:r>
      <w:r w:rsidRPr="00263268">
        <w:rPr>
          <w:rFonts w:ascii="Tahoma" w:hAnsi="Tahoma" w:cs="Tahoma"/>
          <w:sz w:val="22"/>
          <w:szCs w:val="22"/>
        </w:rPr>
        <w:t xml:space="preserve">установленном </w:t>
      </w:r>
      <w:r w:rsidR="00C13A3D" w:rsidRPr="00263268">
        <w:rPr>
          <w:rFonts w:ascii="Tahoma" w:hAnsi="Tahoma" w:cs="Tahoma"/>
          <w:sz w:val="22"/>
          <w:szCs w:val="22"/>
        </w:rPr>
        <w:t xml:space="preserve">статьей 02.03 </w:t>
      </w:r>
      <w:r w:rsidR="00771BE5">
        <w:rPr>
          <w:rFonts w:ascii="Tahoma" w:hAnsi="Tahoma" w:cs="Tahoma"/>
          <w:sz w:val="22"/>
          <w:szCs w:val="22"/>
        </w:rPr>
        <w:t xml:space="preserve">Общей </w:t>
      </w:r>
      <w:r w:rsidR="004C0BC8">
        <w:rPr>
          <w:rFonts w:ascii="Tahoma" w:hAnsi="Tahoma" w:cs="Tahoma"/>
          <w:sz w:val="22"/>
          <w:szCs w:val="22"/>
        </w:rPr>
        <w:t>части</w:t>
      </w:r>
      <w:r w:rsidR="004C0BC8" w:rsidRPr="00263268">
        <w:rPr>
          <w:rFonts w:ascii="Tahoma" w:hAnsi="Tahoma" w:cs="Tahoma"/>
          <w:sz w:val="22"/>
          <w:szCs w:val="22"/>
        </w:rPr>
        <w:t xml:space="preserve"> </w:t>
      </w:r>
      <w:r w:rsidRPr="00263268">
        <w:rPr>
          <w:rFonts w:ascii="Tahoma" w:hAnsi="Tahoma" w:cs="Tahoma"/>
          <w:sz w:val="22"/>
          <w:szCs w:val="22"/>
        </w:rPr>
        <w:t>Правил допуска.</w:t>
      </w:r>
      <w:r w:rsidR="00381148" w:rsidRPr="00263268">
        <w:rPr>
          <w:rFonts w:ascii="Tahoma" w:hAnsi="Tahoma" w:cs="Tahoma"/>
          <w:sz w:val="22"/>
          <w:szCs w:val="22"/>
        </w:rPr>
        <w:t xml:space="preserve"> </w:t>
      </w:r>
    </w:p>
    <w:p w:rsidR="006F50B7" w:rsidRPr="00263268" w:rsidRDefault="006F50B7" w:rsidP="00087FC1">
      <w:pPr>
        <w:widowControl w:val="0"/>
        <w:numPr>
          <w:ilvl w:val="0"/>
          <w:numId w:val="46"/>
        </w:numPr>
        <w:overflowPunct/>
        <w:spacing w:before="120"/>
        <w:ind w:hanging="720"/>
        <w:jc w:val="both"/>
        <w:textAlignment w:val="auto"/>
        <w:rPr>
          <w:rFonts w:ascii="Tahoma" w:hAnsi="Tahoma" w:cs="Tahoma"/>
          <w:sz w:val="22"/>
          <w:szCs w:val="22"/>
        </w:rPr>
      </w:pPr>
      <w:r w:rsidRPr="00263268">
        <w:rPr>
          <w:rFonts w:ascii="Tahoma" w:hAnsi="Tahoma" w:cs="Tahoma"/>
          <w:sz w:val="22"/>
          <w:szCs w:val="22"/>
        </w:rPr>
        <w:t xml:space="preserve">Актуализация </w:t>
      </w:r>
      <w:r w:rsidR="001768EE" w:rsidRPr="00263268">
        <w:rPr>
          <w:rFonts w:ascii="Tahoma" w:hAnsi="Tahoma" w:cs="Tahoma"/>
          <w:sz w:val="22"/>
          <w:szCs w:val="22"/>
        </w:rPr>
        <w:t>К</w:t>
      </w:r>
      <w:r w:rsidRPr="00263268">
        <w:rPr>
          <w:rFonts w:ascii="Tahoma" w:hAnsi="Tahoma" w:cs="Tahoma"/>
          <w:sz w:val="22"/>
          <w:szCs w:val="22"/>
        </w:rPr>
        <w:t>од</w:t>
      </w:r>
      <w:r w:rsidR="00051FEE" w:rsidRPr="00263268">
        <w:rPr>
          <w:rFonts w:ascii="Tahoma" w:hAnsi="Tahoma" w:cs="Tahoma"/>
          <w:sz w:val="22"/>
          <w:szCs w:val="22"/>
        </w:rPr>
        <w:t>а</w:t>
      </w:r>
      <w:r w:rsidRPr="00263268">
        <w:rPr>
          <w:rFonts w:ascii="Tahoma" w:hAnsi="Tahoma" w:cs="Tahoma"/>
          <w:sz w:val="22"/>
          <w:szCs w:val="22"/>
        </w:rPr>
        <w:t xml:space="preserve"> Участник</w:t>
      </w:r>
      <w:r w:rsidR="00051FEE" w:rsidRPr="00263268">
        <w:rPr>
          <w:rFonts w:ascii="Tahoma" w:hAnsi="Tahoma" w:cs="Tahoma"/>
          <w:sz w:val="22"/>
          <w:szCs w:val="22"/>
        </w:rPr>
        <w:t>а</w:t>
      </w:r>
      <w:r w:rsidRPr="00263268">
        <w:rPr>
          <w:rFonts w:ascii="Tahoma" w:hAnsi="Tahoma" w:cs="Tahoma"/>
          <w:sz w:val="22"/>
          <w:szCs w:val="22"/>
        </w:rPr>
        <w:t xml:space="preserve"> торгов осуществляется на основании информации, предоставляемой Участником торгов в соответствии с</w:t>
      </w:r>
      <w:r w:rsidR="00F32F8B" w:rsidRPr="00263268">
        <w:rPr>
          <w:rFonts w:ascii="Tahoma" w:hAnsi="Tahoma" w:cs="Tahoma"/>
          <w:sz w:val="22"/>
          <w:szCs w:val="22"/>
        </w:rPr>
        <w:t>о</w:t>
      </w:r>
      <w:r w:rsidRPr="00263268">
        <w:rPr>
          <w:rFonts w:ascii="Tahoma" w:hAnsi="Tahoma" w:cs="Tahoma"/>
          <w:sz w:val="22"/>
          <w:szCs w:val="22"/>
        </w:rPr>
        <w:t xml:space="preserve"> </w:t>
      </w:r>
      <w:r w:rsidR="00F32F8B" w:rsidRPr="00263268">
        <w:rPr>
          <w:rFonts w:ascii="Tahoma" w:hAnsi="Tahoma" w:cs="Tahoma"/>
          <w:sz w:val="22"/>
          <w:szCs w:val="22"/>
        </w:rPr>
        <w:t xml:space="preserve">статьей </w:t>
      </w:r>
      <w:r w:rsidRPr="00263268">
        <w:rPr>
          <w:rFonts w:ascii="Tahoma" w:hAnsi="Tahoma" w:cs="Tahoma"/>
          <w:sz w:val="22"/>
          <w:szCs w:val="22"/>
        </w:rPr>
        <w:t xml:space="preserve">02.06 </w:t>
      </w:r>
      <w:r w:rsidR="00771BE5">
        <w:rPr>
          <w:rFonts w:ascii="Tahoma" w:hAnsi="Tahoma" w:cs="Tahoma"/>
          <w:sz w:val="22"/>
          <w:szCs w:val="22"/>
        </w:rPr>
        <w:t>Общей</w:t>
      </w:r>
      <w:r w:rsidR="004C0BC8">
        <w:rPr>
          <w:rFonts w:ascii="Tahoma" w:hAnsi="Tahoma" w:cs="Tahoma"/>
          <w:sz w:val="22"/>
          <w:szCs w:val="22"/>
        </w:rPr>
        <w:t xml:space="preserve"> части</w:t>
      </w:r>
      <w:r w:rsidR="004C0BC8" w:rsidRPr="00263268">
        <w:rPr>
          <w:rFonts w:ascii="Tahoma" w:hAnsi="Tahoma" w:cs="Tahoma"/>
          <w:sz w:val="22"/>
          <w:szCs w:val="22"/>
        </w:rPr>
        <w:t xml:space="preserve"> </w:t>
      </w:r>
      <w:r w:rsidRPr="00263268">
        <w:rPr>
          <w:rFonts w:ascii="Tahoma" w:hAnsi="Tahoma" w:cs="Tahoma"/>
          <w:sz w:val="22"/>
          <w:szCs w:val="22"/>
        </w:rPr>
        <w:t>Правил допуска</w:t>
      </w:r>
      <w:r w:rsidR="00051FEE" w:rsidRPr="00263268">
        <w:rPr>
          <w:rFonts w:ascii="Tahoma" w:hAnsi="Tahoma" w:cs="Tahoma"/>
          <w:sz w:val="22"/>
          <w:szCs w:val="22"/>
        </w:rPr>
        <w:t xml:space="preserve"> не позднее рабочего дня, следующего за днем предоставления Участником торгов указанной информации на Биржу.</w:t>
      </w:r>
    </w:p>
    <w:p w:rsidR="009C5BA5" w:rsidRDefault="00C9099E" w:rsidP="00087FC1">
      <w:pPr>
        <w:widowControl w:val="0"/>
        <w:numPr>
          <w:ilvl w:val="0"/>
          <w:numId w:val="46"/>
        </w:numPr>
        <w:overflowPunct/>
        <w:spacing w:before="120"/>
        <w:ind w:hanging="720"/>
        <w:jc w:val="both"/>
        <w:textAlignment w:val="auto"/>
        <w:rPr>
          <w:rFonts w:ascii="Tahoma" w:hAnsi="Tahoma" w:cs="Tahoma"/>
          <w:sz w:val="22"/>
          <w:szCs w:val="22"/>
        </w:rPr>
      </w:pPr>
      <w:r w:rsidRPr="00263268">
        <w:rPr>
          <w:rFonts w:ascii="Tahoma" w:hAnsi="Tahoma" w:cs="Tahoma"/>
          <w:sz w:val="22"/>
          <w:szCs w:val="22"/>
        </w:rPr>
        <w:t xml:space="preserve">Для </w:t>
      </w:r>
      <w:r w:rsidR="00D05E90" w:rsidRPr="00263268">
        <w:rPr>
          <w:rFonts w:ascii="Tahoma" w:hAnsi="Tahoma" w:cs="Tahoma"/>
          <w:sz w:val="22"/>
          <w:szCs w:val="22"/>
        </w:rPr>
        <w:t>совершения</w:t>
      </w:r>
      <w:r w:rsidRPr="00263268">
        <w:rPr>
          <w:rFonts w:ascii="Tahoma" w:hAnsi="Tahoma" w:cs="Tahoma"/>
          <w:sz w:val="22"/>
          <w:szCs w:val="22"/>
        </w:rPr>
        <w:t xml:space="preserve"> сделок с участием Центрального контрагента на основании заявок</w:t>
      </w:r>
      <w:r w:rsidR="00AB6F30" w:rsidRPr="00263268">
        <w:rPr>
          <w:rFonts w:ascii="Tahoma" w:hAnsi="Tahoma" w:cs="Tahoma"/>
          <w:sz w:val="22"/>
          <w:szCs w:val="22"/>
        </w:rPr>
        <w:t>, поданных за счет</w:t>
      </w:r>
      <w:r w:rsidRPr="00263268">
        <w:rPr>
          <w:rFonts w:ascii="Tahoma" w:hAnsi="Tahoma" w:cs="Tahoma"/>
          <w:sz w:val="22"/>
          <w:szCs w:val="22"/>
        </w:rPr>
        <w:t xml:space="preserve"> одного и того же Участника торгов</w:t>
      </w:r>
      <w:r w:rsidR="00AB6F30" w:rsidRPr="00263268">
        <w:rPr>
          <w:rFonts w:ascii="Tahoma" w:hAnsi="Tahoma" w:cs="Tahoma"/>
          <w:sz w:val="22"/>
          <w:szCs w:val="22"/>
        </w:rPr>
        <w:t xml:space="preserve"> (кросс-сделок),</w:t>
      </w:r>
      <w:r w:rsidRPr="00263268">
        <w:rPr>
          <w:rFonts w:ascii="Tahoma" w:hAnsi="Tahoma" w:cs="Tahoma"/>
          <w:sz w:val="22"/>
          <w:szCs w:val="22"/>
        </w:rPr>
        <w:t xml:space="preserve"> Участник торгов</w:t>
      </w:r>
      <w:r w:rsidR="00AB6F30" w:rsidRPr="00263268">
        <w:rPr>
          <w:rFonts w:ascii="Tahoma" w:hAnsi="Tahoma" w:cs="Tahoma"/>
          <w:sz w:val="22"/>
          <w:szCs w:val="22"/>
        </w:rPr>
        <w:t>, если это предусмотрено Правилами торгов,</w:t>
      </w:r>
      <w:r w:rsidRPr="00263268">
        <w:rPr>
          <w:rFonts w:ascii="Tahoma" w:hAnsi="Tahoma" w:cs="Tahoma"/>
          <w:sz w:val="22"/>
          <w:szCs w:val="22"/>
        </w:rPr>
        <w:t xml:space="preserve"> предоставляет заявление, оформленное в соответствии с Формами предоставляемых документов</w:t>
      </w:r>
      <w:r w:rsidR="00866533" w:rsidRPr="00263268">
        <w:rPr>
          <w:rFonts w:ascii="Tahoma" w:hAnsi="Tahoma" w:cs="Tahoma"/>
          <w:sz w:val="22"/>
          <w:szCs w:val="22"/>
        </w:rPr>
        <w:t>.</w:t>
      </w:r>
      <w:r w:rsidR="0003218D" w:rsidRPr="00263268">
        <w:rPr>
          <w:rFonts w:ascii="Tahoma" w:hAnsi="Tahoma" w:cs="Tahoma"/>
          <w:sz w:val="22"/>
          <w:szCs w:val="22"/>
        </w:rPr>
        <w:t xml:space="preserve"> </w:t>
      </w:r>
    </w:p>
    <w:p w:rsidR="00C465F1" w:rsidRDefault="00C465F1" w:rsidP="00C465F1">
      <w:pPr>
        <w:ind w:left="2127" w:hanging="2127"/>
        <w:rPr>
          <w:rFonts w:ascii="Tahoma" w:hAnsi="Tahoma" w:cs="Tahoma"/>
          <w:b/>
          <w:bCs/>
          <w:iCs/>
          <w:sz w:val="22"/>
          <w:szCs w:val="22"/>
        </w:rPr>
      </w:pPr>
    </w:p>
    <w:p w:rsidR="00144B77" w:rsidRPr="000A4633" w:rsidRDefault="00144B77" w:rsidP="000A4633">
      <w:pPr>
        <w:pStyle w:val="20"/>
        <w:spacing w:after="120"/>
        <w:ind w:left="1985" w:hanging="1985"/>
        <w:rPr>
          <w:rFonts w:ascii="Tahoma" w:hAnsi="Tahoma" w:cs="Tahoma"/>
          <w:i w:val="0"/>
          <w:sz w:val="22"/>
          <w:szCs w:val="22"/>
        </w:rPr>
      </w:pPr>
      <w:bookmarkStart w:id="91" w:name="_Toc526500213"/>
      <w:r w:rsidRPr="000A4633">
        <w:rPr>
          <w:rFonts w:ascii="Tahoma" w:hAnsi="Tahoma" w:cs="Tahoma"/>
          <w:i w:val="0"/>
          <w:sz w:val="22"/>
          <w:szCs w:val="22"/>
        </w:rPr>
        <w:t>Статья 05.02.</w:t>
      </w:r>
      <w:r w:rsidRPr="000A4633">
        <w:rPr>
          <w:rFonts w:ascii="Tahoma" w:hAnsi="Tahoma" w:cs="Tahoma"/>
          <w:i w:val="0"/>
          <w:sz w:val="22"/>
          <w:szCs w:val="22"/>
        </w:rPr>
        <w:tab/>
        <w:t>Порядок присвоения Торговых</w:t>
      </w:r>
      <w:r w:rsidR="00697559" w:rsidRPr="000A4633">
        <w:rPr>
          <w:rFonts w:ascii="Tahoma" w:hAnsi="Tahoma" w:cs="Tahoma"/>
          <w:i w:val="0"/>
          <w:sz w:val="22"/>
          <w:szCs w:val="22"/>
        </w:rPr>
        <w:t xml:space="preserve"> идентификаторов,</w:t>
      </w:r>
      <w:r w:rsidRPr="000A4633">
        <w:rPr>
          <w:rFonts w:ascii="Tahoma" w:hAnsi="Tahoma" w:cs="Tahoma"/>
          <w:i w:val="0"/>
          <w:sz w:val="22"/>
          <w:szCs w:val="22"/>
        </w:rPr>
        <w:t xml:space="preserve"> Просмотровых идентификаторов</w:t>
      </w:r>
      <w:r w:rsidR="00697559" w:rsidRPr="000A4633">
        <w:rPr>
          <w:rFonts w:ascii="Tahoma" w:hAnsi="Tahoma" w:cs="Tahoma"/>
          <w:i w:val="0"/>
          <w:sz w:val="22"/>
          <w:szCs w:val="22"/>
        </w:rPr>
        <w:t>,</w:t>
      </w:r>
      <w:r w:rsidRPr="000A4633">
        <w:rPr>
          <w:rFonts w:ascii="Tahoma" w:hAnsi="Tahoma" w:cs="Tahoma"/>
          <w:i w:val="0"/>
          <w:sz w:val="22"/>
          <w:szCs w:val="22"/>
        </w:rPr>
        <w:t xml:space="preserve"> </w:t>
      </w:r>
      <w:r w:rsidR="00697559" w:rsidRPr="000A4633">
        <w:rPr>
          <w:rFonts w:ascii="Tahoma" w:hAnsi="Tahoma" w:cs="Tahoma"/>
          <w:i w:val="0"/>
          <w:sz w:val="22"/>
          <w:szCs w:val="22"/>
        </w:rPr>
        <w:t xml:space="preserve">Идентификаторов спонсируемого доступа </w:t>
      </w:r>
      <w:r w:rsidRPr="000A4633">
        <w:rPr>
          <w:rFonts w:ascii="Tahoma" w:hAnsi="Tahoma" w:cs="Tahoma"/>
          <w:i w:val="0"/>
          <w:sz w:val="22"/>
          <w:szCs w:val="22"/>
        </w:rPr>
        <w:t xml:space="preserve">Участникам торгов </w:t>
      </w:r>
      <w:r w:rsidR="00697559" w:rsidRPr="000A4633">
        <w:rPr>
          <w:rFonts w:ascii="Tahoma" w:hAnsi="Tahoma" w:cs="Tahoma"/>
          <w:i w:val="0"/>
          <w:sz w:val="22"/>
          <w:szCs w:val="22"/>
        </w:rPr>
        <w:t>и Идентификаторов Наблюдателя Банка России</w:t>
      </w:r>
      <w:bookmarkEnd w:id="91"/>
    </w:p>
    <w:p w:rsidR="00144B77" w:rsidRPr="008F1295" w:rsidRDefault="00433238" w:rsidP="000F4855">
      <w:pPr>
        <w:widowControl w:val="0"/>
        <w:numPr>
          <w:ilvl w:val="0"/>
          <w:numId w:val="48"/>
        </w:numPr>
        <w:overflowPunct/>
        <w:autoSpaceDE/>
        <w:autoSpaceDN/>
        <w:adjustRightInd/>
        <w:spacing w:before="120" w:after="120"/>
        <w:ind w:left="709" w:hanging="709"/>
        <w:jc w:val="both"/>
        <w:textAlignment w:val="auto"/>
        <w:rPr>
          <w:rFonts w:ascii="Tahoma" w:hAnsi="Tahoma" w:cs="Tahoma"/>
          <w:sz w:val="22"/>
          <w:szCs w:val="22"/>
        </w:rPr>
      </w:pPr>
      <w:r w:rsidRPr="00433238">
        <w:rPr>
          <w:rFonts w:ascii="Tahoma" w:hAnsi="Tahoma" w:cs="Tahoma"/>
          <w:sz w:val="22"/>
          <w:szCs w:val="22"/>
        </w:rPr>
        <w:t>Идентификаторы, предусмотренные настоящей статьей, присваиваются Участнику торгов Техническим центром, в соответствии с договором о предоставлении интегрированного технологического сервиса, если использование таких идентификаторов предусмотрено правилами торгов на соответствующем Биржевом рынке.</w:t>
      </w:r>
    </w:p>
    <w:p w:rsidR="00144B77" w:rsidRPr="000F4855" w:rsidRDefault="00144B77" w:rsidP="00433238">
      <w:pPr>
        <w:widowControl w:val="0"/>
        <w:overflowPunct/>
        <w:autoSpaceDE/>
        <w:autoSpaceDN/>
        <w:adjustRightInd/>
        <w:spacing w:before="120" w:after="120"/>
        <w:ind w:left="709"/>
        <w:jc w:val="both"/>
        <w:textAlignment w:val="auto"/>
        <w:rPr>
          <w:rFonts w:ascii="Tahoma" w:hAnsi="Tahoma" w:cs="Tahoma"/>
          <w:sz w:val="22"/>
          <w:szCs w:val="22"/>
        </w:rPr>
      </w:pPr>
      <w:r w:rsidRPr="000F4855">
        <w:rPr>
          <w:rFonts w:ascii="Tahoma" w:hAnsi="Tahoma" w:cs="Tahoma"/>
          <w:sz w:val="22"/>
          <w:szCs w:val="22"/>
        </w:rPr>
        <w:t>Суммарное количество Торговых идентификаторов</w:t>
      </w:r>
      <w:r w:rsidR="00433238">
        <w:rPr>
          <w:rFonts w:ascii="Tahoma" w:hAnsi="Tahoma" w:cs="Tahoma"/>
          <w:sz w:val="22"/>
          <w:szCs w:val="22"/>
        </w:rPr>
        <w:t>/ Просмотровых идентификаторов</w:t>
      </w:r>
      <w:r w:rsidRPr="000F4855">
        <w:rPr>
          <w:rFonts w:ascii="Tahoma" w:hAnsi="Tahoma" w:cs="Tahoma"/>
          <w:sz w:val="22"/>
          <w:szCs w:val="22"/>
        </w:rPr>
        <w:t>, присваиваемых Участнику торгов, может быть ограничено по решению Биржи.</w:t>
      </w:r>
    </w:p>
    <w:p w:rsidR="00144B77" w:rsidRPr="00263268" w:rsidRDefault="00433238" w:rsidP="00087FC1">
      <w:pPr>
        <w:widowControl w:val="0"/>
        <w:numPr>
          <w:ilvl w:val="0"/>
          <w:numId w:val="48"/>
        </w:numPr>
        <w:overflowPunct/>
        <w:autoSpaceDE/>
        <w:autoSpaceDN/>
        <w:adjustRightInd/>
        <w:spacing w:before="120" w:after="120"/>
        <w:ind w:left="709" w:hanging="709"/>
        <w:jc w:val="both"/>
        <w:textAlignment w:val="auto"/>
        <w:rPr>
          <w:rFonts w:ascii="Tahoma" w:hAnsi="Tahoma" w:cs="Tahoma"/>
          <w:sz w:val="22"/>
          <w:szCs w:val="22"/>
        </w:rPr>
      </w:pPr>
      <w:r w:rsidRPr="00433238">
        <w:rPr>
          <w:rFonts w:ascii="Tahoma" w:hAnsi="Tahoma" w:cs="Tahoma"/>
          <w:sz w:val="22"/>
          <w:szCs w:val="22"/>
        </w:rPr>
        <w:t>Технический центр присваивает Участнику торгов идентификаторы для</w:t>
      </w:r>
      <w:r w:rsidR="00144B77" w:rsidRPr="00263268">
        <w:rPr>
          <w:rFonts w:ascii="Tahoma" w:hAnsi="Tahoma" w:cs="Tahoma"/>
          <w:sz w:val="22"/>
          <w:szCs w:val="22"/>
        </w:rPr>
        <w:t xml:space="preserve"> осуществления технического доступа к Системе торгов посредством РМ Р</w:t>
      </w:r>
      <w:r w:rsidR="00A64874">
        <w:rPr>
          <w:rFonts w:ascii="Tahoma" w:hAnsi="Tahoma" w:cs="Tahoma"/>
          <w:sz w:val="22"/>
          <w:szCs w:val="22"/>
        </w:rPr>
        <w:t>ейтер</w:t>
      </w:r>
      <w:r w:rsidR="00144B77" w:rsidRPr="00263268">
        <w:rPr>
          <w:rFonts w:ascii="Tahoma" w:hAnsi="Tahoma" w:cs="Tahoma"/>
          <w:sz w:val="22"/>
          <w:szCs w:val="22"/>
        </w:rPr>
        <w:t xml:space="preserve"> и/или РМ Блумберг</w:t>
      </w:r>
      <w:r w:rsidR="00697559">
        <w:rPr>
          <w:rFonts w:ascii="Tahoma" w:hAnsi="Tahoma" w:cs="Tahoma"/>
          <w:sz w:val="22"/>
          <w:szCs w:val="22"/>
        </w:rPr>
        <w:t xml:space="preserve">, если их использование предусмотрено правилами торгов на соответствующем </w:t>
      </w:r>
      <w:r w:rsidR="00D54A16">
        <w:rPr>
          <w:rFonts w:ascii="Tahoma" w:hAnsi="Tahoma" w:cs="Tahoma"/>
          <w:sz w:val="22"/>
          <w:szCs w:val="22"/>
        </w:rPr>
        <w:t xml:space="preserve">Биржевом </w:t>
      </w:r>
      <w:r w:rsidR="00697559">
        <w:rPr>
          <w:rFonts w:ascii="Tahoma" w:hAnsi="Tahoma" w:cs="Tahoma"/>
          <w:sz w:val="22"/>
          <w:szCs w:val="22"/>
        </w:rPr>
        <w:t>рынке</w:t>
      </w:r>
      <w:r w:rsidR="00144B77" w:rsidRPr="00263268">
        <w:rPr>
          <w:rFonts w:ascii="Tahoma" w:hAnsi="Tahoma" w:cs="Tahoma"/>
          <w:sz w:val="22"/>
          <w:szCs w:val="22"/>
        </w:rPr>
        <w:t>.</w:t>
      </w:r>
    </w:p>
    <w:p w:rsidR="00144B77" w:rsidRPr="00263268" w:rsidRDefault="00433238" w:rsidP="00087FC1">
      <w:pPr>
        <w:widowControl w:val="0"/>
        <w:numPr>
          <w:ilvl w:val="0"/>
          <w:numId w:val="48"/>
        </w:numPr>
        <w:overflowPunct/>
        <w:autoSpaceDE/>
        <w:autoSpaceDN/>
        <w:adjustRightInd/>
        <w:spacing w:before="120" w:after="120"/>
        <w:ind w:left="709" w:hanging="709"/>
        <w:jc w:val="both"/>
        <w:textAlignment w:val="auto"/>
        <w:rPr>
          <w:rFonts w:ascii="Tahoma" w:hAnsi="Tahoma" w:cs="Tahoma"/>
          <w:sz w:val="22"/>
          <w:szCs w:val="22"/>
        </w:rPr>
      </w:pPr>
      <w:r w:rsidRPr="00433238">
        <w:rPr>
          <w:rFonts w:ascii="Tahoma" w:hAnsi="Tahoma" w:cs="Tahoma"/>
          <w:sz w:val="22"/>
          <w:szCs w:val="22"/>
        </w:rPr>
        <w:t>Технический центр присваивает Участнику торгов</w:t>
      </w:r>
      <w:r w:rsidRPr="00433238" w:rsidDel="006C2FB1">
        <w:rPr>
          <w:rFonts w:ascii="Tahoma" w:hAnsi="Tahoma" w:cs="Tahoma"/>
          <w:sz w:val="22"/>
          <w:szCs w:val="22"/>
        </w:rPr>
        <w:t xml:space="preserve"> </w:t>
      </w:r>
      <w:r w:rsidRPr="00433238">
        <w:rPr>
          <w:rFonts w:ascii="Tahoma" w:hAnsi="Tahoma" w:cs="Tahoma"/>
          <w:sz w:val="22"/>
          <w:szCs w:val="22"/>
        </w:rPr>
        <w:t>Идентификаторы спонсируемого доступа, если их использование предусмотрено правилами торгов на соответствующем Биржевом рынке.</w:t>
      </w:r>
      <w:r w:rsidR="00144B77" w:rsidRPr="00263268">
        <w:rPr>
          <w:rFonts w:ascii="Tahoma" w:hAnsi="Tahoma" w:cs="Tahoma"/>
          <w:sz w:val="22"/>
          <w:szCs w:val="22"/>
        </w:rPr>
        <w:t>.</w:t>
      </w:r>
    </w:p>
    <w:p w:rsidR="00144B77" w:rsidRPr="00263268" w:rsidRDefault="00144B77" w:rsidP="00087FC1">
      <w:pPr>
        <w:widowControl w:val="0"/>
        <w:numPr>
          <w:ilvl w:val="0"/>
          <w:numId w:val="48"/>
        </w:numPr>
        <w:overflowPunct/>
        <w:autoSpaceDE/>
        <w:autoSpaceDN/>
        <w:adjustRightInd/>
        <w:spacing w:before="120" w:after="120"/>
        <w:ind w:left="709" w:hanging="709"/>
        <w:jc w:val="both"/>
        <w:textAlignment w:val="auto"/>
        <w:rPr>
          <w:rFonts w:ascii="Tahoma" w:hAnsi="Tahoma" w:cs="Tahoma"/>
          <w:sz w:val="22"/>
          <w:szCs w:val="22"/>
        </w:rPr>
      </w:pPr>
      <w:r w:rsidRPr="00263268">
        <w:rPr>
          <w:rFonts w:ascii="Tahoma" w:hAnsi="Tahoma" w:cs="Tahoma"/>
          <w:color w:val="000000"/>
          <w:sz w:val="22"/>
          <w:szCs w:val="22"/>
        </w:rPr>
        <w:t>Н</w:t>
      </w:r>
      <w:r w:rsidRPr="00263268">
        <w:rPr>
          <w:rFonts w:ascii="Tahoma" w:hAnsi="Tahoma" w:cs="Tahoma"/>
          <w:sz w:val="22"/>
          <w:szCs w:val="22"/>
        </w:rPr>
        <w:t>аблюдение за ходом торгов</w:t>
      </w:r>
      <w:r w:rsidR="00697559">
        <w:rPr>
          <w:rFonts w:ascii="Tahoma" w:hAnsi="Tahoma" w:cs="Tahoma"/>
          <w:sz w:val="22"/>
          <w:szCs w:val="22"/>
        </w:rPr>
        <w:t xml:space="preserve"> на фондовом рынке, на валютном рынке и рынке драгоценных металлов</w:t>
      </w:r>
      <w:r w:rsidRPr="00263268">
        <w:rPr>
          <w:rFonts w:ascii="Tahoma" w:hAnsi="Tahoma" w:cs="Tahoma"/>
          <w:sz w:val="22"/>
          <w:szCs w:val="22"/>
        </w:rPr>
        <w:t xml:space="preserve">, осуществляется Банком России на основании </w:t>
      </w:r>
      <w:r w:rsidR="00433238" w:rsidRPr="00263268">
        <w:rPr>
          <w:rFonts w:ascii="Tahoma" w:hAnsi="Tahoma" w:cs="Tahoma"/>
          <w:sz w:val="22"/>
          <w:szCs w:val="22"/>
        </w:rPr>
        <w:t>полученн</w:t>
      </w:r>
      <w:r w:rsidR="00433238">
        <w:rPr>
          <w:rFonts w:ascii="Tahoma" w:hAnsi="Tahoma" w:cs="Tahoma"/>
          <w:sz w:val="22"/>
          <w:szCs w:val="22"/>
        </w:rPr>
        <w:t>ых</w:t>
      </w:r>
      <w:r w:rsidR="00433238" w:rsidRPr="00263268">
        <w:rPr>
          <w:rFonts w:ascii="Tahoma" w:hAnsi="Tahoma" w:cs="Tahoma"/>
          <w:sz w:val="22"/>
          <w:szCs w:val="22"/>
        </w:rPr>
        <w:t xml:space="preserve"> Идентификатор</w:t>
      </w:r>
      <w:r w:rsidR="00433238">
        <w:rPr>
          <w:rFonts w:ascii="Tahoma" w:hAnsi="Tahoma" w:cs="Tahoma"/>
          <w:sz w:val="22"/>
          <w:szCs w:val="22"/>
        </w:rPr>
        <w:t>ов</w:t>
      </w:r>
      <w:r w:rsidR="00433238" w:rsidRPr="00263268">
        <w:rPr>
          <w:rFonts w:ascii="Tahoma" w:hAnsi="Tahoma" w:cs="Tahoma"/>
          <w:sz w:val="22"/>
          <w:szCs w:val="22"/>
        </w:rPr>
        <w:t xml:space="preserve"> </w:t>
      </w:r>
      <w:r w:rsidRPr="00263268">
        <w:rPr>
          <w:rFonts w:ascii="Tahoma" w:hAnsi="Tahoma" w:cs="Tahoma"/>
          <w:sz w:val="22"/>
          <w:szCs w:val="22"/>
        </w:rPr>
        <w:t>Наблюдателя Банка России.</w:t>
      </w:r>
    </w:p>
    <w:p w:rsidR="00144B77" w:rsidRPr="00263268" w:rsidRDefault="00144B77" w:rsidP="00144B77">
      <w:pPr>
        <w:widowControl w:val="0"/>
        <w:overflowPunct/>
        <w:autoSpaceDE/>
        <w:autoSpaceDN/>
        <w:adjustRightInd/>
        <w:spacing w:before="120" w:after="120"/>
        <w:ind w:left="709"/>
        <w:jc w:val="both"/>
        <w:textAlignment w:val="auto"/>
        <w:rPr>
          <w:rFonts w:ascii="Tahoma" w:hAnsi="Tahoma" w:cs="Tahoma"/>
          <w:sz w:val="22"/>
          <w:szCs w:val="22"/>
        </w:rPr>
      </w:pPr>
      <w:r w:rsidRPr="00263268">
        <w:rPr>
          <w:rFonts w:ascii="Tahoma" w:hAnsi="Tahoma" w:cs="Tahoma"/>
          <w:sz w:val="22"/>
          <w:szCs w:val="22"/>
        </w:rPr>
        <w:t xml:space="preserve">Для получения/аннулирования Идентификатора Наблюдателя Банка России Банку России необходимо представить </w:t>
      </w:r>
      <w:r w:rsidR="00EC2057">
        <w:rPr>
          <w:rFonts w:ascii="Tahoma" w:hAnsi="Tahoma" w:cs="Tahoma"/>
          <w:sz w:val="22"/>
          <w:szCs w:val="22"/>
        </w:rPr>
        <w:t>в Технический центр</w:t>
      </w:r>
      <w:r w:rsidRPr="00263268">
        <w:rPr>
          <w:rFonts w:ascii="Tahoma" w:hAnsi="Tahoma" w:cs="Tahoma"/>
          <w:sz w:val="22"/>
          <w:szCs w:val="22"/>
        </w:rPr>
        <w:t xml:space="preserve"> </w:t>
      </w:r>
      <w:r w:rsidR="00CF11E9">
        <w:rPr>
          <w:rFonts w:ascii="Tahoma" w:hAnsi="Tahoma" w:cs="Tahoma"/>
          <w:sz w:val="22"/>
          <w:szCs w:val="22"/>
        </w:rPr>
        <w:t>з</w:t>
      </w:r>
      <w:r w:rsidRPr="00263268">
        <w:rPr>
          <w:rFonts w:ascii="Tahoma" w:hAnsi="Tahoma" w:cs="Tahoma"/>
          <w:sz w:val="22"/>
          <w:szCs w:val="22"/>
        </w:rPr>
        <w:t>аявление о присвоении/аннулировании Идентификатора Наблюдателя Банка России</w:t>
      </w:r>
      <w:r w:rsidR="00A64874">
        <w:rPr>
          <w:rFonts w:ascii="Tahoma" w:hAnsi="Tahoma" w:cs="Tahoma"/>
          <w:sz w:val="22"/>
          <w:szCs w:val="22"/>
        </w:rPr>
        <w:t>.</w:t>
      </w:r>
    </w:p>
    <w:p w:rsidR="00144B77" w:rsidRPr="00263268" w:rsidRDefault="00433238" w:rsidP="00087FC1">
      <w:pPr>
        <w:widowControl w:val="0"/>
        <w:numPr>
          <w:ilvl w:val="0"/>
          <w:numId w:val="48"/>
        </w:numPr>
        <w:overflowPunct/>
        <w:autoSpaceDE/>
        <w:autoSpaceDN/>
        <w:adjustRightInd/>
        <w:spacing w:before="120" w:after="120"/>
        <w:ind w:left="709" w:hanging="709"/>
        <w:jc w:val="both"/>
        <w:textAlignment w:val="auto"/>
        <w:rPr>
          <w:rFonts w:ascii="Tahoma" w:hAnsi="Tahoma" w:cs="Tahoma"/>
          <w:color w:val="000000"/>
          <w:spacing w:val="7"/>
          <w:sz w:val="22"/>
          <w:szCs w:val="22"/>
        </w:rPr>
      </w:pPr>
      <w:r w:rsidRPr="00433238">
        <w:rPr>
          <w:rFonts w:ascii="Tahoma" w:hAnsi="Tahoma" w:cs="Tahoma"/>
          <w:sz w:val="22"/>
          <w:szCs w:val="22"/>
        </w:rPr>
        <w:t>Ограничения/изменения полномочий Торговых/Просмотровых идентификаторов/Идентификаторов спонсируемого доступа Участника торгов осуществляется Техническим центром</w:t>
      </w:r>
      <w:r w:rsidR="00144B77" w:rsidRPr="00263268">
        <w:rPr>
          <w:rFonts w:ascii="Tahoma" w:hAnsi="Tahoma" w:cs="Tahoma"/>
          <w:sz w:val="22"/>
          <w:szCs w:val="22"/>
        </w:rPr>
        <w:t>.</w:t>
      </w:r>
    </w:p>
    <w:p w:rsidR="00144B77" w:rsidRPr="00263268" w:rsidRDefault="00144B77" w:rsidP="00087FC1">
      <w:pPr>
        <w:widowControl w:val="0"/>
        <w:numPr>
          <w:ilvl w:val="0"/>
          <w:numId w:val="48"/>
        </w:numPr>
        <w:overflowPunct/>
        <w:autoSpaceDE/>
        <w:autoSpaceDN/>
        <w:adjustRightInd/>
        <w:spacing w:before="120" w:after="120"/>
        <w:ind w:left="709" w:hanging="709"/>
        <w:jc w:val="both"/>
        <w:textAlignment w:val="auto"/>
        <w:rPr>
          <w:rFonts w:ascii="Tahoma" w:hAnsi="Tahoma" w:cs="Tahoma"/>
          <w:sz w:val="22"/>
          <w:szCs w:val="22"/>
        </w:rPr>
      </w:pPr>
      <w:r w:rsidRPr="00263268">
        <w:rPr>
          <w:rFonts w:ascii="Tahoma" w:hAnsi="Tahoma" w:cs="Tahoma"/>
          <w:sz w:val="22"/>
          <w:szCs w:val="22"/>
        </w:rPr>
        <w:t xml:space="preserve">Аннулирование присвоенного Участнику торгов Торгового/Просмотрового идентификатора, Идентификатора спонсируемого доступа, </w:t>
      </w:r>
      <w:r w:rsidR="00121A19">
        <w:rPr>
          <w:rFonts w:ascii="Tahoma" w:hAnsi="Tahoma" w:cs="Tahoma"/>
          <w:sz w:val="22"/>
          <w:szCs w:val="22"/>
        </w:rPr>
        <w:t xml:space="preserve">идентификатора для </w:t>
      </w:r>
      <w:r w:rsidR="00121A19" w:rsidRPr="00121A19">
        <w:rPr>
          <w:rFonts w:ascii="Tahoma" w:hAnsi="Tahoma" w:cs="Tahoma"/>
          <w:sz w:val="22"/>
          <w:szCs w:val="22"/>
        </w:rPr>
        <w:t>осуществления технического доступа к Системе</w:t>
      </w:r>
      <w:r w:rsidR="00121A19">
        <w:rPr>
          <w:rFonts w:ascii="Tahoma" w:hAnsi="Tahoma" w:cs="Tahoma"/>
          <w:sz w:val="22"/>
          <w:szCs w:val="22"/>
        </w:rPr>
        <w:t xml:space="preserve"> торгов посредством РМ Р</w:t>
      </w:r>
      <w:r w:rsidR="00A64874">
        <w:rPr>
          <w:rFonts w:ascii="Tahoma" w:hAnsi="Tahoma" w:cs="Tahoma"/>
          <w:sz w:val="22"/>
          <w:szCs w:val="22"/>
        </w:rPr>
        <w:t>ейтер</w:t>
      </w:r>
      <w:r w:rsidR="00121A19">
        <w:rPr>
          <w:rFonts w:ascii="Tahoma" w:hAnsi="Tahoma" w:cs="Tahoma"/>
          <w:sz w:val="22"/>
          <w:szCs w:val="22"/>
        </w:rPr>
        <w:t xml:space="preserve"> </w:t>
      </w:r>
      <w:r w:rsidR="00121A19" w:rsidRPr="00121A19">
        <w:rPr>
          <w:rFonts w:ascii="Tahoma" w:hAnsi="Tahoma" w:cs="Tahoma"/>
          <w:sz w:val="22"/>
          <w:szCs w:val="22"/>
        </w:rPr>
        <w:t>или РМ Блумберг</w:t>
      </w:r>
      <w:r w:rsidR="00121A19">
        <w:rPr>
          <w:rFonts w:ascii="Tahoma" w:hAnsi="Tahoma" w:cs="Tahoma"/>
          <w:sz w:val="22"/>
          <w:szCs w:val="22"/>
        </w:rPr>
        <w:t>,</w:t>
      </w:r>
      <w:r w:rsidR="00121A19" w:rsidRPr="00121A19">
        <w:rPr>
          <w:rFonts w:ascii="Tahoma" w:hAnsi="Tahoma" w:cs="Tahoma"/>
          <w:sz w:val="22"/>
          <w:szCs w:val="22"/>
        </w:rPr>
        <w:t xml:space="preserve"> </w:t>
      </w:r>
      <w:r w:rsidRPr="00263268">
        <w:rPr>
          <w:rFonts w:ascii="Tahoma" w:hAnsi="Tahoma" w:cs="Tahoma"/>
          <w:sz w:val="22"/>
          <w:szCs w:val="22"/>
        </w:rPr>
        <w:t xml:space="preserve">полученного Участником </w:t>
      </w:r>
      <w:r w:rsidRPr="00263268">
        <w:rPr>
          <w:rFonts w:ascii="Tahoma" w:hAnsi="Tahoma" w:cs="Tahoma" w:hint="eastAsia"/>
          <w:sz w:val="22"/>
          <w:szCs w:val="22"/>
        </w:rPr>
        <w:t>торгов</w:t>
      </w:r>
      <w:r>
        <w:rPr>
          <w:rFonts w:ascii="Tahoma" w:hAnsi="Tahoma" w:cs="Tahoma"/>
          <w:sz w:val="22"/>
          <w:szCs w:val="22"/>
        </w:rPr>
        <w:t>,</w:t>
      </w:r>
      <w:r w:rsidRPr="00263268">
        <w:rPr>
          <w:rFonts w:ascii="Tahoma" w:hAnsi="Tahoma" w:cs="Tahoma"/>
          <w:sz w:val="22"/>
          <w:szCs w:val="22"/>
        </w:rPr>
        <w:t xml:space="preserve"> по инициативе Участника торгов осуществляется </w:t>
      </w:r>
      <w:r w:rsidR="002B61AE">
        <w:rPr>
          <w:rFonts w:ascii="Tahoma" w:hAnsi="Tahoma" w:cs="Tahoma"/>
          <w:sz w:val="22"/>
          <w:szCs w:val="22"/>
        </w:rPr>
        <w:t>Техническим центром</w:t>
      </w:r>
      <w:r w:rsidRPr="00263268">
        <w:rPr>
          <w:rFonts w:ascii="Tahoma" w:hAnsi="Tahoma" w:cs="Tahoma"/>
          <w:sz w:val="22"/>
          <w:szCs w:val="22"/>
        </w:rPr>
        <w:t>.</w:t>
      </w:r>
    </w:p>
    <w:p w:rsidR="00144B77" w:rsidRPr="00263268" w:rsidRDefault="00144B77" w:rsidP="00144B77">
      <w:pPr>
        <w:widowControl w:val="0"/>
        <w:tabs>
          <w:tab w:val="left" w:pos="709"/>
        </w:tabs>
        <w:overflowPunct/>
        <w:autoSpaceDE/>
        <w:autoSpaceDN/>
        <w:adjustRightInd/>
        <w:spacing w:before="120" w:after="120"/>
        <w:ind w:left="709"/>
        <w:jc w:val="both"/>
        <w:textAlignment w:val="auto"/>
        <w:rPr>
          <w:rFonts w:ascii="Tahoma" w:hAnsi="Tahoma" w:cs="Tahoma"/>
          <w:color w:val="000000"/>
          <w:spacing w:val="7"/>
          <w:sz w:val="22"/>
          <w:szCs w:val="22"/>
        </w:rPr>
      </w:pPr>
      <w:r w:rsidRPr="00263268">
        <w:rPr>
          <w:rFonts w:ascii="Tahoma" w:hAnsi="Tahoma" w:cs="Tahoma"/>
          <w:sz w:val="22"/>
          <w:szCs w:val="22"/>
        </w:rPr>
        <w:t>Аннулирование всех Торговых/ Просмотровых идентификаторов, Идентификатор</w:t>
      </w:r>
      <w:r w:rsidR="00697559">
        <w:rPr>
          <w:rFonts w:ascii="Tahoma" w:hAnsi="Tahoma" w:cs="Tahoma"/>
          <w:sz w:val="22"/>
          <w:szCs w:val="22"/>
        </w:rPr>
        <w:t>ов</w:t>
      </w:r>
      <w:r w:rsidRPr="00263268">
        <w:rPr>
          <w:rFonts w:ascii="Tahoma" w:hAnsi="Tahoma" w:cs="Tahoma"/>
          <w:sz w:val="22"/>
          <w:szCs w:val="22"/>
        </w:rPr>
        <w:t xml:space="preserve"> спонсируемого доступа, </w:t>
      </w:r>
      <w:r w:rsidR="00AC6B8E" w:rsidRPr="00121A19">
        <w:rPr>
          <w:rFonts w:ascii="Tahoma" w:hAnsi="Tahoma" w:cs="Tahoma"/>
          <w:sz w:val="22"/>
          <w:szCs w:val="22"/>
        </w:rPr>
        <w:t>идентификатор</w:t>
      </w:r>
      <w:r w:rsidR="00AC6B8E">
        <w:rPr>
          <w:rFonts w:ascii="Tahoma" w:hAnsi="Tahoma" w:cs="Tahoma"/>
          <w:sz w:val="22"/>
          <w:szCs w:val="22"/>
        </w:rPr>
        <w:t>ов</w:t>
      </w:r>
      <w:r w:rsidR="00AC6B8E" w:rsidRPr="00121A19">
        <w:rPr>
          <w:rFonts w:ascii="Tahoma" w:hAnsi="Tahoma" w:cs="Tahoma"/>
          <w:sz w:val="22"/>
          <w:szCs w:val="22"/>
        </w:rPr>
        <w:t xml:space="preserve"> </w:t>
      </w:r>
      <w:r w:rsidR="00121A19" w:rsidRPr="00121A19">
        <w:rPr>
          <w:rFonts w:ascii="Tahoma" w:hAnsi="Tahoma" w:cs="Tahoma"/>
          <w:sz w:val="22"/>
          <w:szCs w:val="22"/>
        </w:rPr>
        <w:t>для осуществления технического доступа к Системе торгов посредством РМ Р</w:t>
      </w:r>
      <w:r w:rsidR="00A64874">
        <w:rPr>
          <w:rFonts w:ascii="Tahoma" w:hAnsi="Tahoma" w:cs="Tahoma"/>
          <w:sz w:val="22"/>
          <w:szCs w:val="22"/>
        </w:rPr>
        <w:t>ейтер</w:t>
      </w:r>
      <w:r w:rsidR="00121A19" w:rsidRPr="00121A19">
        <w:rPr>
          <w:rFonts w:ascii="Tahoma" w:hAnsi="Tahoma" w:cs="Tahoma"/>
          <w:sz w:val="22"/>
          <w:szCs w:val="22"/>
        </w:rPr>
        <w:t xml:space="preserve"> или РМ Блумберг,</w:t>
      </w:r>
      <w:r w:rsidR="00121A19">
        <w:rPr>
          <w:rFonts w:ascii="Tahoma" w:hAnsi="Tahoma" w:cs="Tahoma"/>
          <w:sz w:val="22"/>
          <w:szCs w:val="22"/>
        </w:rPr>
        <w:t xml:space="preserve"> </w:t>
      </w:r>
      <w:r w:rsidRPr="00263268">
        <w:rPr>
          <w:rFonts w:ascii="Tahoma" w:hAnsi="Tahoma" w:cs="Tahoma"/>
          <w:sz w:val="22"/>
          <w:szCs w:val="22"/>
        </w:rPr>
        <w:t>полученн</w:t>
      </w:r>
      <w:r w:rsidR="00697559">
        <w:rPr>
          <w:rFonts w:ascii="Tahoma" w:hAnsi="Tahoma" w:cs="Tahoma"/>
          <w:sz w:val="22"/>
          <w:szCs w:val="22"/>
        </w:rPr>
        <w:t>ых</w:t>
      </w:r>
      <w:r w:rsidRPr="00263268">
        <w:rPr>
          <w:rFonts w:ascii="Tahoma" w:hAnsi="Tahoma" w:cs="Tahoma"/>
          <w:sz w:val="22"/>
          <w:szCs w:val="22"/>
        </w:rPr>
        <w:t xml:space="preserve"> Участником </w:t>
      </w:r>
      <w:r w:rsidRPr="00263268">
        <w:rPr>
          <w:rFonts w:ascii="Tahoma" w:hAnsi="Tahoma" w:cs="Tahoma" w:hint="eastAsia"/>
          <w:sz w:val="22"/>
          <w:szCs w:val="22"/>
        </w:rPr>
        <w:t>торгов</w:t>
      </w:r>
      <w:r w:rsidRPr="00263268">
        <w:rPr>
          <w:rFonts w:ascii="Tahoma" w:hAnsi="Tahoma" w:cs="Tahoma"/>
          <w:sz w:val="22"/>
          <w:szCs w:val="22"/>
        </w:rPr>
        <w:t xml:space="preserve">, </w:t>
      </w:r>
      <w:r w:rsidR="00697559">
        <w:rPr>
          <w:rFonts w:ascii="Tahoma" w:hAnsi="Tahoma" w:cs="Tahoma"/>
          <w:sz w:val="22"/>
          <w:szCs w:val="22"/>
        </w:rPr>
        <w:t xml:space="preserve">на соответствующем </w:t>
      </w:r>
      <w:r w:rsidR="00D54A16">
        <w:rPr>
          <w:rFonts w:ascii="Tahoma" w:hAnsi="Tahoma" w:cs="Tahoma"/>
          <w:sz w:val="22"/>
          <w:szCs w:val="22"/>
        </w:rPr>
        <w:t xml:space="preserve">Биржевом </w:t>
      </w:r>
      <w:r w:rsidR="00697559">
        <w:rPr>
          <w:rFonts w:ascii="Tahoma" w:hAnsi="Tahoma" w:cs="Tahoma"/>
          <w:sz w:val="22"/>
          <w:szCs w:val="22"/>
        </w:rPr>
        <w:t xml:space="preserve">рынке </w:t>
      </w:r>
      <w:r w:rsidRPr="00263268">
        <w:rPr>
          <w:rFonts w:ascii="Tahoma" w:hAnsi="Tahoma" w:cs="Tahoma"/>
          <w:sz w:val="22"/>
          <w:szCs w:val="22"/>
        </w:rPr>
        <w:t>осуществляется в случае прекращения допуска к участию в торгах Участника торгов</w:t>
      </w:r>
      <w:r w:rsidR="00697559">
        <w:rPr>
          <w:rFonts w:ascii="Tahoma" w:hAnsi="Tahoma" w:cs="Tahoma"/>
          <w:sz w:val="22"/>
          <w:szCs w:val="22"/>
        </w:rPr>
        <w:t xml:space="preserve"> на этом рынке</w:t>
      </w:r>
      <w:r w:rsidRPr="00263268">
        <w:rPr>
          <w:rFonts w:ascii="Tahoma" w:hAnsi="Tahoma" w:cs="Tahoma"/>
          <w:sz w:val="22"/>
          <w:szCs w:val="22"/>
        </w:rPr>
        <w:t>.</w:t>
      </w:r>
    </w:p>
    <w:p w:rsidR="00144B77" w:rsidRPr="00263268" w:rsidRDefault="00144B77" w:rsidP="00087FC1">
      <w:pPr>
        <w:widowControl w:val="0"/>
        <w:numPr>
          <w:ilvl w:val="0"/>
          <w:numId w:val="48"/>
        </w:numPr>
        <w:overflowPunct/>
        <w:autoSpaceDE/>
        <w:autoSpaceDN/>
        <w:adjustRightInd/>
        <w:spacing w:before="120" w:after="120"/>
        <w:ind w:left="709" w:hanging="709"/>
        <w:jc w:val="both"/>
        <w:textAlignment w:val="auto"/>
        <w:rPr>
          <w:rFonts w:ascii="Tahoma" w:hAnsi="Tahoma" w:cs="Tahoma"/>
          <w:color w:val="000000"/>
          <w:spacing w:val="7"/>
          <w:sz w:val="22"/>
          <w:szCs w:val="22"/>
        </w:rPr>
      </w:pPr>
      <w:r w:rsidRPr="00263268">
        <w:rPr>
          <w:rFonts w:ascii="Tahoma" w:hAnsi="Tahoma" w:cs="Tahoma"/>
          <w:sz w:val="22"/>
          <w:szCs w:val="22"/>
        </w:rPr>
        <w:t>Участники торгов несут полную ответственность за использование полученных идентификаторов</w:t>
      </w:r>
      <w:r w:rsidRPr="00263268">
        <w:rPr>
          <w:rFonts w:ascii="Tahoma" w:hAnsi="Tahoma" w:cs="Tahoma"/>
          <w:color w:val="000000"/>
          <w:spacing w:val="7"/>
          <w:sz w:val="22"/>
          <w:szCs w:val="22"/>
        </w:rPr>
        <w:t>.</w:t>
      </w:r>
    </w:p>
    <w:p w:rsidR="00144B77" w:rsidRPr="00263268" w:rsidRDefault="00144B77" w:rsidP="00C465F1">
      <w:pPr>
        <w:ind w:left="2127" w:hanging="2127"/>
        <w:rPr>
          <w:rFonts w:ascii="Tahoma" w:hAnsi="Tahoma" w:cs="Tahoma"/>
          <w:b/>
          <w:bCs/>
          <w:iCs/>
          <w:sz w:val="22"/>
          <w:szCs w:val="22"/>
        </w:rPr>
      </w:pPr>
    </w:p>
    <w:p w:rsidR="009F4BC1" w:rsidRPr="00263268" w:rsidRDefault="009F4BC1" w:rsidP="009F4BC1">
      <w:pPr>
        <w:pStyle w:val="1"/>
        <w:numPr>
          <w:ilvl w:val="0"/>
          <w:numId w:val="0"/>
        </w:numPr>
        <w:spacing w:before="120" w:after="120"/>
        <w:ind w:left="1418" w:hanging="1418"/>
        <w:jc w:val="left"/>
        <w:rPr>
          <w:rFonts w:ascii="Tahoma" w:hAnsi="Tahoma" w:cs="Tahoma"/>
          <w:bCs/>
          <w:caps/>
          <w:color w:val="0000FF"/>
          <w:kern w:val="28"/>
          <w:sz w:val="22"/>
          <w:szCs w:val="22"/>
        </w:rPr>
      </w:pPr>
      <w:bookmarkStart w:id="92" w:name="_Toc420662998"/>
      <w:bookmarkStart w:id="93" w:name="_Toc526500214"/>
      <w:r w:rsidRPr="00263268">
        <w:rPr>
          <w:rFonts w:ascii="Tahoma" w:hAnsi="Tahoma" w:cs="Tahoma"/>
          <w:bCs/>
          <w:caps/>
          <w:color w:val="0000FF"/>
          <w:kern w:val="28"/>
          <w:sz w:val="22"/>
          <w:szCs w:val="22"/>
        </w:rPr>
        <w:t>Раздел 0</w:t>
      </w:r>
      <w:r w:rsidR="00B34240" w:rsidRPr="00263268">
        <w:rPr>
          <w:rFonts w:ascii="Tahoma" w:hAnsi="Tahoma" w:cs="Tahoma"/>
          <w:bCs/>
          <w:caps/>
          <w:color w:val="0000FF"/>
          <w:kern w:val="28"/>
          <w:sz w:val="22"/>
          <w:szCs w:val="22"/>
        </w:rPr>
        <w:t>6</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r>
      <w:bookmarkStart w:id="94" w:name="_Toc316385873"/>
      <w:bookmarkStart w:id="95" w:name="_Toc331671250"/>
      <w:bookmarkStart w:id="96" w:name="_Toc339010582"/>
      <w:bookmarkStart w:id="97" w:name="_Toc360177477"/>
      <w:bookmarkStart w:id="98" w:name="_Toc385580408"/>
      <w:bookmarkStart w:id="99" w:name="_Toc385580530"/>
      <w:r w:rsidRPr="00263268">
        <w:rPr>
          <w:rFonts w:ascii="Tahoma" w:hAnsi="Tahoma" w:cs="Tahoma"/>
          <w:bCs/>
          <w:caps/>
          <w:color w:val="0000FF"/>
          <w:kern w:val="28"/>
          <w:sz w:val="22"/>
          <w:szCs w:val="22"/>
        </w:rPr>
        <w:t>ограничение, приостановление и прекращение допуска к участию в торгах</w:t>
      </w:r>
      <w:bookmarkEnd w:id="92"/>
      <w:bookmarkEnd w:id="93"/>
      <w:bookmarkEnd w:id="94"/>
      <w:bookmarkEnd w:id="95"/>
      <w:bookmarkEnd w:id="96"/>
      <w:bookmarkEnd w:id="97"/>
      <w:bookmarkEnd w:id="98"/>
      <w:bookmarkEnd w:id="99"/>
    </w:p>
    <w:p w:rsidR="00A762F4" w:rsidRPr="00263268" w:rsidRDefault="006872AE" w:rsidP="009A17C4">
      <w:pPr>
        <w:pStyle w:val="20"/>
        <w:autoSpaceDE/>
        <w:autoSpaceDN/>
        <w:adjustRightInd/>
        <w:spacing w:after="120"/>
        <w:ind w:left="1985" w:hanging="1985"/>
        <w:jc w:val="both"/>
        <w:rPr>
          <w:rFonts w:ascii="Tahoma" w:hAnsi="Tahoma" w:cs="Tahoma"/>
          <w:sz w:val="22"/>
          <w:szCs w:val="22"/>
        </w:rPr>
      </w:pPr>
      <w:bookmarkStart w:id="100" w:name="_Toc420662999"/>
      <w:bookmarkStart w:id="101" w:name="_Toc526500215"/>
      <w:r w:rsidRPr="00263268">
        <w:rPr>
          <w:rFonts w:ascii="Tahoma" w:hAnsi="Tahoma" w:cs="Tahoma"/>
          <w:i w:val="0"/>
          <w:sz w:val="22"/>
          <w:szCs w:val="22"/>
        </w:rPr>
        <w:t>Статья 0</w:t>
      </w:r>
      <w:r w:rsidR="00B34240" w:rsidRPr="00263268">
        <w:rPr>
          <w:rFonts w:ascii="Tahoma" w:hAnsi="Tahoma" w:cs="Tahoma"/>
          <w:i w:val="0"/>
          <w:sz w:val="22"/>
          <w:szCs w:val="22"/>
        </w:rPr>
        <w:t>6</w:t>
      </w:r>
      <w:r w:rsidRPr="00263268">
        <w:rPr>
          <w:rFonts w:ascii="Tahoma" w:hAnsi="Tahoma" w:cs="Tahoma"/>
          <w:i w:val="0"/>
          <w:sz w:val="22"/>
          <w:szCs w:val="22"/>
        </w:rPr>
        <w:t>.</w:t>
      </w:r>
      <w:r w:rsidR="009F4BC1" w:rsidRPr="00263268">
        <w:rPr>
          <w:rFonts w:ascii="Tahoma" w:hAnsi="Tahoma" w:cs="Tahoma"/>
          <w:i w:val="0"/>
          <w:sz w:val="22"/>
          <w:szCs w:val="22"/>
        </w:rPr>
        <w:t>01</w:t>
      </w:r>
      <w:r w:rsidRPr="00263268">
        <w:rPr>
          <w:rFonts w:ascii="Tahoma" w:hAnsi="Tahoma" w:cs="Tahoma"/>
          <w:i w:val="0"/>
          <w:sz w:val="22"/>
          <w:szCs w:val="22"/>
        </w:rPr>
        <w:t>.</w:t>
      </w:r>
      <w:r w:rsidRPr="00263268">
        <w:rPr>
          <w:rFonts w:ascii="Tahoma" w:hAnsi="Tahoma" w:cs="Tahoma"/>
          <w:i w:val="0"/>
          <w:sz w:val="22"/>
          <w:szCs w:val="22"/>
        </w:rPr>
        <w:tab/>
      </w:r>
      <w:r w:rsidR="00F94D16" w:rsidRPr="00263268">
        <w:rPr>
          <w:rFonts w:ascii="Tahoma" w:hAnsi="Tahoma" w:cs="Tahoma"/>
          <w:i w:val="0"/>
          <w:sz w:val="22"/>
          <w:szCs w:val="22"/>
        </w:rPr>
        <w:t>Режим</w:t>
      </w:r>
      <w:r w:rsidRPr="00263268">
        <w:rPr>
          <w:rFonts w:ascii="Tahoma" w:hAnsi="Tahoma" w:cs="Tahoma"/>
          <w:i w:val="0"/>
          <w:sz w:val="22"/>
          <w:szCs w:val="22"/>
        </w:rPr>
        <w:t xml:space="preserve"> ограничения допуска Участника торгов к участию в торгах</w:t>
      </w:r>
      <w:bookmarkEnd w:id="100"/>
      <w:bookmarkEnd w:id="101"/>
    </w:p>
    <w:p w:rsidR="00E4597D" w:rsidRDefault="00E4597D" w:rsidP="00087FC1">
      <w:pPr>
        <w:numPr>
          <w:ilvl w:val="0"/>
          <w:numId w:val="58"/>
        </w:numPr>
        <w:tabs>
          <w:tab w:val="clear" w:pos="502"/>
          <w:tab w:val="num" w:pos="709"/>
          <w:tab w:val="num" w:pos="1355"/>
        </w:tabs>
        <w:overflowPunct/>
        <w:autoSpaceDE/>
        <w:autoSpaceDN/>
        <w:adjustRightInd/>
        <w:spacing w:before="120"/>
        <w:ind w:left="709" w:right="6" w:hanging="709"/>
        <w:jc w:val="both"/>
        <w:textAlignment w:val="auto"/>
        <w:rPr>
          <w:rFonts w:ascii="Tahoma" w:hAnsi="Tahoma" w:cs="Tahoma"/>
          <w:sz w:val="22"/>
          <w:szCs w:val="22"/>
        </w:rPr>
      </w:pPr>
      <w:r>
        <w:rPr>
          <w:rFonts w:ascii="Tahoma" w:hAnsi="Tahoma" w:cs="Tahoma"/>
          <w:sz w:val="22"/>
          <w:szCs w:val="22"/>
        </w:rPr>
        <w:t>Режим ограничения допуска предусмотрен на валютном рынке и рынке драгоценных металлов, на срочном рынке и на рынке Стандартизированных ПФИ.</w:t>
      </w:r>
      <w:r w:rsidR="00421945">
        <w:rPr>
          <w:rFonts w:ascii="Tahoma" w:hAnsi="Tahoma" w:cs="Tahoma"/>
          <w:sz w:val="22"/>
          <w:szCs w:val="22"/>
        </w:rPr>
        <w:t xml:space="preserve"> Настоящая статья не распространяется на Участников торгов фондового рынка и </w:t>
      </w:r>
      <w:r w:rsidR="00421945" w:rsidRPr="00421945">
        <w:rPr>
          <w:rFonts w:ascii="Tahoma" w:hAnsi="Tahoma" w:cs="Tahoma"/>
          <w:sz w:val="22"/>
          <w:szCs w:val="22"/>
        </w:rPr>
        <w:t xml:space="preserve">Участников торгов </w:t>
      </w:r>
      <w:r w:rsidR="00421945">
        <w:rPr>
          <w:rFonts w:ascii="Tahoma" w:hAnsi="Tahoma" w:cs="Tahoma"/>
          <w:sz w:val="22"/>
          <w:szCs w:val="22"/>
        </w:rPr>
        <w:t>рынка депозитов.</w:t>
      </w:r>
    </w:p>
    <w:p w:rsidR="00DC3579" w:rsidRPr="00263268" w:rsidRDefault="001768EE" w:rsidP="00087FC1">
      <w:pPr>
        <w:numPr>
          <w:ilvl w:val="0"/>
          <w:numId w:val="58"/>
        </w:numPr>
        <w:tabs>
          <w:tab w:val="clear" w:pos="502"/>
          <w:tab w:val="num" w:pos="709"/>
          <w:tab w:val="num" w:pos="1355"/>
        </w:tabs>
        <w:overflowPunct/>
        <w:autoSpaceDE/>
        <w:autoSpaceDN/>
        <w:adjustRightInd/>
        <w:spacing w:before="120"/>
        <w:ind w:left="709" w:right="6" w:hanging="709"/>
        <w:jc w:val="both"/>
        <w:textAlignment w:val="auto"/>
        <w:rPr>
          <w:rFonts w:ascii="Tahoma" w:hAnsi="Tahoma" w:cs="Tahoma"/>
          <w:sz w:val="22"/>
          <w:szCs w:val="22"/>
        </w:rPr>
      </w:pPr>
      <w:r w:rsidRPr="00263268">
        <w:rPr>
          <w:rFonts w:ascii="Tahoma" w:hAnsi="Tahoma" w:cs="Tahoma"/>
          <w:sz w:val="22"/>
          <w:szCs w:val="22"/>
        </w:rPr>
        <w:t>П</w:t>
      </w:r>
      <w:r w:rsidR="00681DA5" w:rsidRPr="00263268">
        <w:rPr>
          <w:rFonts w:ascii="Tahoma" w:hAnsi="Tahoma" w:cs="Tahoma"/>
          <w:sz w:val="22"/>
          <w:szCs w:val="22"/>
        </w:rPr>
        <w:t xml:space="preserve">од Режимом ограничения допуска понимается временный режим, при котором Участник торгов вправе совершать </w:t>
      </w:r>
      <w:r w:rsidR="002118BA" w:rsidRPr="00263268">
        <w:rPr>
          <w:rFonts w:ascii="Tahoma" w:hAnsi="Tahoma" w:cs="Tahoma"/>
          <w:sz w:val="22"/>
          <w:szCs w:val="22"/>
        </w:rPr>
        <w:t xml:space="preserve">операции </w:t>
      </w:r>
      <w:r w:rsidR="00681DA5" w:rsidRPr="00263268">
        <w:rPr>
          <w:rFonts w:ascii="Tahoma" w:hAnsi="Tahoma" w:cs="Tahoma"/>
          <w:sz w:val="22"/>
          <w:szCs w:val="22"/>
        </w:rPr>
        <w:t xml:space="preserve">в </w:t>
      </w:r>
      <w:r w:rsidR="00641055" w:rsidRPr="00263268">
        <w:rPr>
          <w:rFonts w:ascii="Tahoma" w:hAnsi="Tahoma" w:cs="Tahoma"/>
          <w:sz w:val="22"/>
          <w:szCs w:val="22"/>
        </w:rPr>
        <w:t>Системе торгов</w:t>
      </w:r>
      <w:r w:rsidR="00681DA5" w:rsidRPr="00263268">
        <w:rPr>
          <w:rFonts w:ascii="Tahoma" w:hAnsi="Tahoma" w:cs="Tahoma"/>
          <w:sz w:val="22"/>
          <w:szCs w:val="22"/>
        </w:rPr>
        <w:t>, в том числе подавать, изменять и отзывать заявки</w:t>
      </w:r>
      <w:r w:rsidR="002118BA" w:rsidRPr="00263268">
        <w:rPr>
          <w:rFonts w:ascii="Tahoma" w:hAnsi="Tahoma" w:cs="Tahoma"/>
          <w:sz w:val="22"/>
          <w:szCs w:val="22"/>
        </w:rPr>
        <w:t xml:space="preserve"> только в следующих целях</w:t>
      </w:r>
      <w:r w:rsidR="00097FBA" w:rsidRPr="00263268">
        <w:rPr>
          <w:rFonts w:ascii="Tahoma" w:hAnsi="Tahoma" w:cs="Tahoma"/>
          <w:sz w:val="22"/>
          <w:szCs w:val="22"/>
        </w:rPr>
        <w:t>:</w:t>
      </w:r>
    </w:p>
    <w:p w:rsidR="00DC3579" w:rsidRPr="00263268" w:rsidRDefault="00785BE3" w:rsidP="00087FC1">
      <w:pPr>
        <w:pStyle w:val="afd"/>
        <w:numPr>
          <w:ilvl w:val="0"/>
          <w:numId w:val="74"/>
        </w:numPr>
        <w:overflowPunct/>
        <w:adjustRightInd/>
        <w:spacing w:before="120"/>
        <w:ind w:right="6"/>
        <w:jc w:val="both"/>
        <w:textAlignment w:val="auto"/>
        <w:rPr>
          <w:rFonts w:ascii="Tahoma" w:hAnsi="Tahoma" w:cs="Tahoma"/>
          <w:sz w:val="22"/>
          <w:szCs w:val="22"/>
        </w:rPr>
      </w:pPr>
      <w:r w:rsidRPr="00263268">
        <w:rPr>
          <w:rFonts w:ascii="Tahoma" w:hAnsi="Tahoma" w:cs="Tahoma"/>
          <w:sz w:val="22"/>
          <w:szCs w:val="22"/>
        </w:rPr>
        <w:t>прекращени</w:t>
      </w:r>
      <w:r w:rsidR="002118BA" w:rsidRPr="00263268">
        <w:rPr>
          <w:rFonts w:ascii="Tahoma" w:hAnsi="Tahoma" w:cs="Tahoma"/>
          <w:sz w:val="22"/>
          <w:szCs w:val="22"/>
        </w:rPr>
        <w:t>е</w:t>
      </w:r>
      <w:r w:rsidRPr="00263268">
        <w:rPr>
          <w:rFonts w:ascii="Tahoma" w:hAnsi="Tahoma" w:cs="Tahoma"/>
          <w:sz w:val="22"/>
          <w:szCs w:val="22"/>
        </w:rPr>
        <w:t xml:space="preserve"> обязательств</w:t>
      </w:r>
      <w:r w:rsidR="00DC3579" w:rsidRPr="00263268">
        <w:rPr>
          <w:rFonts w:ascii="Tahoma" w:hAnsi="Tahoma" w:cs="Tahoma"/>
          <w:sz w:val="22"/>
          <w:szCs w:val="22"/>
        </w:rPr>
        <w:t xml:space="preserve"> (на валютном рынке и рынке драгоценных металлов);</w:t>
      </w:r>
    </w:p>
    <w:p w:rsidR="00097FBA" w:rsidRPr="00263268" w:rsidRDefault="00097FBA" w:rsidP="00087FC1">
      <w:pPr>
        <w:pStyle w:val="afd"/>
        <w:numPr>
          <w:ilvl w:val="0"/>
          <w:numId w:val="74"/>
        </w:numPr>
        <w:overflowPunct/>
        <w:adjustRightInd/>
        <w:spacing w:before="120"/>
        <w:ind w:right="6"/>
        <w:jc w:val="both"/>
        <w:textAlignment w:val="auto"/>
        <w:rPr>
          <w:rFonts w:ascii="Tahoma" w:hAnsi="Tahoma" w:cs="Tahoma"/>
          <w:sz w:val="22"/>
          <w:szCs w:val="22"/>
        </w:rPr>
      </w:pPr>
      <w:r w:rsidRPr="00263268">
        <w:rPr>
          <w:rFonts w:ascii="Tahoma" w:hAnsi="Tahoma" w:cs="Tahoma"/>
          <w:bCs/>
          <w:sz w:val="22"/>
          <w:szCs w:val="22"/>
        </w:rPr>
        <w:t>закрыти</w:t>
      </w:r>
      <w:r w:rsidR="002118BA" w:rsidRPr="00263268">
        <w:rPr>
          <w:rFonts w:ascii="Tahoma" w:hAnsi="Tahoma" w:cs="Tahoma"/>
          <w:bCs/>
          <w:sz w:val="22"/>
          <w:szCs w:val="22"/>
        </w:rPr>
        <w:t>е</w:t>
      </w:r>
      <w:r w:rsidRPr="00263268">
        <w:rPr>
          <w:rFonts w:ascii="Tahoma" w:hAnsi="Tahoma" w:cs="Tahoma"/>
          <w:bCs/>
          <w:sz w:val="22"/>
          <w:szCs w:val="22"/>
        </w:rPr>
        <w:t xml:space="preserve"> существующих позиций, учитываемых на </w:t>
      </w:r>
      <w:r w:rsidRPr="00263268">
        <w:rPr>
          <w:rFonts w:ascii="Tahoma" w:hAnsi="Tahoma" w:cs="Tahoma"/>
          <w:sz w:val="22"/>
          <w:szCs w:val="22"/>
        </w:rPr>
        <w:t>разделах регистра учета позиций</w:t>
      </w:r>
      <w:r w:rsidRPr="00263268">
        <w:rPr>
          <w:rFonts w:ascii="Tahoma" w:hAnsi="Tahoma" w:cs="Tahoma"/>
          <w:bCs/>
          <w:sz w:val="22"/>
          <w:szCs w:val="22"/>
        </w:rPr>
        <w:t xml:space="preserve"> Участника торгов (на срочном рынке);</w:t>
      </w:r>
      <w:r w:rsidRPr="00263268">
        <w:rPr>
          <w:rFonts w:ascii="Tahoma" w:hAnsi="Tahoma" w:cs="Tahoma"/>
          <w:sz w:val="22"/>
          <w:szCs w:val="22"/>
        </w:rPr>
        <w:t xml:space="preserve"> </w:t>
      </w:r>
    </w:p>
    <w:p w:rsidR="00681DA5" w:rsidRPr="00263268" w:rsidRDefault="00D756D8" w:rsidP="00087FC1">
      <w:pPr>
        <w:pStyle w:val="afd"/>
        <w:numPr>
          <w:ilvl w:val="0"/>
          <w:numId w:val="74"/>
        </w:numPr>
        <w:overflowPunct/>
        <w:adjustRightInd/>
        <w:spacing w:before="120"/>
        <w:ind w:right="6"/>
        <w:jc w:val="both"/>
        <w:textAlignment w:val="auto"/>
        <w:rPr>
          <w:rFonts w:ascii="Tahoma" w:hAnsi="Tahoma" w:cs="Tahoma"/>
          <w:sz w:val="22"/>
          <w:szCs w:val="22"/>
        </w:rPr>
      </w:pPr>
      <w:r w:rsidRPr="00263268">
        <w:rPr>
          <w:rFonts w:ascii="Tahoma" w:hAnsi="Tahoma" w:cs="Tahoma"/>
          <w:sz w:val="22"/>
          <w:szCs w:val="22"/>
        </w:rPr>
        <w:t>увеличени</w:t>
      </w:r>
      <w:r w:rsidR="002118BA" w:rsidRPr="00263268">
        <w:rPr>
          <w:rFonts w:ascii="Tahoma" w:hAnsi="Tahoma" w:cs="Tahoma"/>
          <w:sz w:val="22"/>
          <w:szCs w:val="22"/>
        </w:rPr>
        <w:t>е</w:t>
      </w:r>
      <w:r w:rsidR="00DC3579" w:rsidRPr="00263268">
        <w:rPr>
          <w:rFonts w:ascii="Tahoma" w:hAnsi="Tahoma" w:cs="Tahoma"/>
          <w:sz w:val="22"/>
          <w:szCs w:val="22"/>
        </w:rPr>
        <w:t xml:space="preserve"> Уровня обеспеченности в соответствии с Правилами клиринга </w:t>
      </w:r>
      <w:r w:rsidR="00097FBA" w:rsidRPr="00263268">
        <w:rPr>
          <w:rFonts w:ascii="Tahoma" w:hAnsi="Tahoma" w:cs="Tahoma"/>
          <w:sz w:val="22"/>
          <w:szCs w:val="22"/>
        </w:rPr>
        <w:t>(</w:t>
      </w:r>
      <w:r w:rsidR="00DC3579" w:rsidRPr="00263268">
        <w:rPr>
          <w:rFonts w:ascii="Tahoma" w:hAnsi="Tahoma" w:cs="Tahoma"/>
          <w:sz w:val="22"/>
          <w:szCs w:val="22"/>
        </w:rPr>
        <w:t xml:space="preserve">на рынке </w:t>
      </w:r>
      <w:r w:rsidR="00033674" w:rsidRPr="00263268">
        <w:rPr>
          <w:rFonts w:ascii="Tahoma" w:hAnsi="Tahoma" w:cs="Tahoma"/>
          <w:sz w:val="22"/>
          <w:szCs w:val="22"/>
        </w:rPr>
        <w:t>С</w:t>
      </w:r>
      <w:r w:rsidR="00097FBA" w:rsidRPr="00263268">
        <w:rPr>
          <w:rFonts w:ascii="Tahoma" w:hAnsi="Tahoma" w:cs="Tahoma"/>
          <w:sz w:val="22"/>
          <w:szCs w:val="22"/>
        </w:rPr>
        <w:t>тандартизированных ПФИ)</w:t>
      </w:r>
      <w:r w:rsidR="00681DA5" w:rsidRPr="00263268">
        <w:rPr>
          <w:rFonts w:ascii="Tahoma" w:hAnsi="Tahoma" w:cs="Tahoma"/>
          <w:sz w:val="22"/>
          <w:szCs w:val="22"/>
        </w:rPr>
        <w:t>.</w:t>
      </w:r>
    </w:p>
    <w:p w:rsidR="00DC3579" w:rsidRPr="00263268" w:rsidRDefault="00681DA5" w:rsidP="00FD6C15">
      <w:pPr>
        <w:tabs>
          <w:tab w:val="num" w:pos="709"/>
          <w:tab w:val="num" w:pos="1355"/>
        </w:tabs>
        <w:overflowPunct/>
        <w:adjustRightInd/>
        <w:spacing w:before="120"/>
        <w:ind w:left="709" w:right="6"/>
        <w:jc w:val="both"/>
        <w:textAlignment w:val="auto"/>
        <w:rPr>
          <w:rFonts w:ascii="Tahoma" w:hAnsi="Tahoma" w:cs="Tahoma"/>
          <w:sz w:val="22"/>
          <w:szCs w:val="22"/>
        </w:rPr>
      </w:pPr>
      <w:r w:rsidRPr="00263268">
        <w:rPr>
          <w:rFonts w:ascii="Tahoma" w:hAnsi="Tahoma" w:cs="Tahoma"/>
          <w:sz w:val="22"/>
          <w:szCs w:val="22"/>
        </w:rPr>
        <w:t xml:space="preserve">В случае установления в отношении Участника торгов Режима ограничения допуска Участник торгов не вправе совершать в </w:t>
      </w:r>
      <w:r w:rsidR="00641055" w:rsidRPr="00263268">
        <w:rPr>
          <w:rFonts w:ascii="Tahoma" w:hAnsi="Tahoma" w:cs="Tahoma"/>
          <w:sz w:val="22"/>
          <w:szCs w:val="22"/>
        </w:rPr>
        <w:t>Системе торгов</w:t>
      </w:r>
      <w:r w:rsidRPr="00263268">
        <w:rPr>
          <w:rFonts w:ascii="Tahoma" w:hAnsi="Tahoma" w:cs="Tahoma"/>
          <w:sz w:val="22"/>
          <w:szCs w:val="22"/>
        </w:rPr>
        <w:t xml:space="preserve"> операции, в том числе подавать, изменять и отзывать заявки, которые могут привести</w:t>
      </w:r>
      <w:r w:rsidR="00DC3579" w:rsidRPr="00263268">
        <w:rPr>
          <w:rFonts w:ascii="Tahoma" w:hAnsi="Tahoma" w:cs="Tahoma"/>
          <w:sz w:val="22"/>
          <w:szCs w:val="22"/>
        </w:rPr>
        <w:t>:</w:t>
      </w:r>
    </w:p>
    <w:p w:rsidR="00DC3579" w:rsidRPr="00263268" w:rsidRDefault="00681DA5" w:rsidP="00087FC1">
      <w:pPr>
        <w:pStyle w:val="afd"/>
        <w:numPr>
          <w:ilvl w:val="0"/>
          <w:numId w:val="75"/>
        </w:numPr>
        <w:overflowPunct/>
        <w:adjustRightInd/>
        <w:spacing w:before="120"/>
        <w:ind w:right="6"/>
        <w:jc w:val="both"/>
        <w:textAlignment w:val="auto"/>
        <w:rPr>
          <w:rFonts w:ascii="Tahoma" w:hAnsi="Tahoma" w:cs="Tahoma"/>
          <w:sz w:val="22"/>
          <w:szCs w:val="22"/>
        </w:rPr>
      </w:pPr>
      <w:r w:rsidRPr="00263268">
        <w:rPr>
          <w:rFonts w:ascii="Tahoma" w:hAnsi="Tahoma" w:cs="Tahoma"/>
          <w:sz w:val="22"/>
          <w:szCs w:val="22"/>
        </w:rPr>
        <w:t xml:space="preserve">к </w:t>
      </w:r>
      <w:r w:rsidR="00AD0FE7" w:rsidRPr="00263268">
        <w:rPr>
          <w:rFonts w:ascii="Tahoma" w:hAnsi="Tahoma" w:cs="Tahoma"/>
          <w:sz w:val="22"/>
          <w:szCs w:val="22"/>
        </w:rPr>
        <w:t>увеличению обязательств</w:t>
      </w:r>
      <w:r w:rsidRPr="00263268">
        <w:rPr>
          <w:rFonts w:ascii="Tahoma" w:hAnsi="Tahoma" w:cs="Tahoma"/>
          <w:sz w:val="22"/>
          <w:szCs w:val="22"/>
        </w:rPr>
        <w:t xml:space="preserve"> </w:t>
      </w:r>
      <w:r w:rsidR="00DC3579" w:rsidRPr="00263268">
        <w:rPr>
          <w:rFonts w:ascii="Tahoma" w:hAnsi="Tahoma" w:cs="Tahoma"/>
          <w:sz w:val="22"/>
          <w:szCs w:val="22"/>
        </w:rPr>
        <w:t>(на валютном рынке и рынке драгоценных металлов);</w:t>
      </w:r>
    </w:p>
    <w:p w:rsidR="00097FBA" w:rsidRPr="00263268" w:rsidRDefault="00097FBA" w:rsidP="00087FC1">
      <w:pPr>
        <w:pStyle w:val="afd"/>
        <w:numPr>
          <w:ilvl w:val="0"/>
          <w:numId w:val="75"/>
        </w:numPr>
        <w:overflowPunct/>
        <w:adjustRightInd/>
        <w:spacing w:before="120"/>
        <w:ind w:right="6"/>
        <w:jc w:val="both"/>
        <w:textAlignment w:val="auto"/>
        <w:rPr>
          <w:rFonts w:ascii="Tahoma" w:hAnsi="Tahoma" w:cs="Tahoma"/>
          <w:sz w:val="22"/>
          <w:szCs w:val="22"/>
        </w:rPr>
      </w:pPr>
      <w:r w:rsidRPr="00263268">
        <w:rPr>
          <w:rFonts w:ascii="Tahoma" w:hAnsi="Tahoma" w:cs="Tahoma"/>
          <w:bCs/>
          <w:sz w:val="22"/>
          <w:szCs w:val="22"/>
        </w:rPr>
        <w:t xml:space="preserve">к открытию позиций, учитываемых на </w:t>
      </w:r>
      <w:r w:rsidRPr="00263268">
        <w:rPr>
          <w:rFonts w:ascii="Tahoma" w:hAnsi="Tahoma" w:cs="Tahoma"/>
          <w:sz w:val="22"/>
          <w:szCs w:val="22"/>
        </w:rPr>
        <w:t>разделах регистра учета позиций</w:t>
      </w:r>
      <w:r w:rsidRPr="00263268">
        <w:rPr>
          <w:rFonts w:ascii="Tahoma" w:hAnsi="Tahoma" w:cs="Tahoma"/>
          <w:bCs/>
          <w:sz w:val="22"/>
          <w:szCs w:val="22"/>
        </w:rPr>
        <w:t xml:space="preserve"> Участника торгов (на срочном рынке);</w:t>
      </w:r>
    </w:p>
    <w:p w:rsidR="00681DA5" w:rsidRPr="00263268" w:rsidRDefault="00DC3579" w:rsidP="00087FC1">
      <w:pPr>
        <w:pStyle w:val="afd"/>
        <w:numPr>
          <w:ilvl w:val="0"/>
          <w:numId w:val="75"/>
        </w:numPr>
        <w:overflowPunct/>
        <w:adjustRightInd/>
        <w:spacing w:before="120"/>
        <w:ind w:right="6"/>
        <w:jc w:val="both"/>
        <w:textAlignment w:val="auto"/>
        <w:rPr>
          <w:rFonts w:ascii="Tahoma" w:hAnsi="Tahoma" w:cs="Tahoma"/>
          <w:sz w:val="22"/>
          <w:szCs w:val="22"/>
        </w:rPr>
      </w:pPr>
      <w:r w:rsidRPr="00263268">
        <w:rPr>
          <w:rFonts w:ascii="Tahoma" w:hAnsi="Tahoma" w:cs="Tahoma"/>
          <w:sz w:val="22"/>
          <w:szCs w:val="22"/>
        </w:rPr>
        <w:t>к уменьшению Уровня обеспеченности в соответствии с Правилами клиринга</w:t>
      </w:r>
      <w:r w:rsidR="00097FBA" w:rsidRPr="00263268">
        <w:rPr>
          <w:rFonts w:ascii="Tahoma" w:hAnsi="Tahoma" w:cs="Tahoma"/>
          <w:sz w:val="22"/>
          <w:szCs w:val="22"/>
        </w:rPr>
        <w:t xml:space="preserve"> </w:t>
      </w:r>
      <w:r w:rsidR="00033674" w:rsidRPr="00263268">
        <w:rPr>
          <w:rFonts w:ascii="Tahoma" w:hAnsi="Tahoma" w:cs="Tahoma"/>
          <w:sz w:val="22"/>
          <w:szCs w:val="22"/>
        </w:rPr>
        <w:t>(на рынке С</w:t>
      </w:r>
      <w:r w:rsidR="00097FBA" w:rsidRPr="00263268">
        <w:rPr>
          <w:rFonts w:ascii="Tahoma" w:hAnsi="Tahoma" w:cs="Tahoma"/>
          <w:sz w:val="22"/>
          <w:szCs w:val="22"/>
        </w:rPr>
        <w:t>тандартизированных ПФИ)</w:t>
      </w:r>
      <w:r w:rsidR="00681DA5" w:rsidRPr="00263268">
        <w:rPr>
          <w:rFonts w:ascii="Tahoma" w:hAnsi="Tahoma" w:cs="Tahoma"/>
          <w:sz w:val="22"/>
          <w:szCs w:val="22"/>
        </w:rPr>
        <w:t>.</w:t>
      </w:r>
    </w:p>
    <w:p w:rsidR="001768EE" w:rsidRPr="00263268" w:rsidRDefault="001768EE" w:rsidP="00087FC1">
      <w:pPr>
        <w:numPr>
          <w:ilvl w:val="0"/>
          <w:numId w:val="58"/>
        </w:numPr>
        <w:tabs>
          <w:tab w:val="clear" w:pos="502"/>
          <w:tab w:val="num" w:pos="709"/>
          <w:tab w:val="num" w:pos="1355"/>
        </w:tabs>
        <w:overflowPunct/>
        <w:autoSpaceDE/>
        <w:autoSpaceDN/>
        <w:adjustRightInd/>
        <w:spacing w:before="120"/>
        <w:ind w:left="709" w:right="6" w:hanging="709"/>
        <w:jc w:val="both"/>
        <w:textAlignment w:val="auto"/>
        <w:rPr>
          <w:rFonts w:ascii="Tahoma" w:hAnsi="Tahoma" w:cs="Tahoma"/>
          <w:sz w:val="22"/>
          <w:szCs w:val="22"/>
        </w:rPr>
      </w:pPr>
      <w:r w:rsidRPr="00263268">
        <w:rPr>
          <w:rFonts w:ascii="Tahoma" w:hAnsi="Tahoma" w:cs="Tahoma"/>
          <w:bCs/>
          <w:sz w:val="22"/>
          <w:szCs w:val="22"/>
        </w:rPr>
        <w:t xml:space="preserve">Биржа </w:t>
      </w:r>
      <w:r w:rsidR="00A64874">
        <w:rPr>
          <w:rFonts w:ascii="Tahoma" w:hAnsi="Tahoma" w:cs="Tahoma"/>
          <w:bCs/>
          <w:sz w:val="22"/>
          <w:szCs w:val="22"/>
        </w:rPr>
        <w:t xml:space="preserve">вправе ввести </w:t>
      </w:r>
      <w:r w:rsidR="00804C94" w:rsidRPr="00263268">
        <w:rPr>
          <w:rFonts w:ascii="Tahoma" w:hAnsi="Tahoma" w:cs="Tahoma"/>
          <w:bCs/>
          <w:sz w:val="22"/>
          <w:szCs w:val="22"/>
        </w:rPr>
        <w:t>в отнош</w:t>
      </w:r>
      <w:r w:rsidR="002118BA" w:rsidRPr="00263268">
        <w:rPr>
          <w:rFonts w:ascii="Tahoma" w:hAnsi="Tahoma" w:cs="Tahoma"/>
          <w:bCs/>
          <w:sz w:val="22"/>
          <w:szCs w:val="22"/>
        </w:rPr>
        <w:t>ении Участника торгов Р</w:t>
      </w:r>
      <w:r w:rsidRPr="00263268">
        <w:rPr>
          <w:rFonts w:ascii="Tahoma" w:hAnsi="Tahoma" w:cs="Tahoma"/>
          <w:bCs/>
          <w:sz w:val="22"/>
          <w:szCs w:val="22"/>
        </w:rPr>
        <w:t xml:space="preserve">ежим ограничения допуска к участию в торгах </w:t>
      </w:r>
      <w:r w:rsidR="00847F43"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случае</w:t>
      </w:r>
      <w:r w:rsidRPr="00263268">
        <w:rPr>
          <w:rFonts w:ascii="Tahoma" w:hAnsi="Tahoma" w:cs="Tahoma"/>
          <w:sz w:val="22"/>
          <w:szCs w:val="22"/>
        </w:rPr>
        <w:t xml:space="preserve"> </w:t>
      </w:r>
      <w:r w:rsidRPr="00263268">
        <w:rPr>
          <w:rFonts w:ascii="Tahoma" w:hAnsi="Tahoma" w:cs="Tahoma" w:hint="eastAsia"/>
          <w:sz w:val="22"/>
          <w:szCs w:val="22"/>
        </w:rPr>
        <w:t>наличия</w:t>
      </w:r>
      <w:r w:rsidRPr="00263268">
        <w:rPr>
          <w:rFonts w:ascii="Tahoma" w:hAnsi="Tahoma" w:cs="Tahoma"/>
          <w:sz w:val="22"/>
          <w:szCs w:val="22"/>
        </w:rPr>
        <w:t xml:space="preserve"> </w:t>
      </w:r>
      <w:r w:rsidRPr="00263268">
        <w:rPr>
          <w:rFonts w:ascii="Tahoma" w:hAnsi="Tahoma" w:cs="Tahoma" w:hint="eastAsia"/>
          <w:sz w:val="22"/>
          <w:szCs w:val="22"/>
        </w:rPr>
        <w:t>у</w:t>
      </w:r>
      <w:r w:rsidRPr="00263268">
        <w:rPr>
          <w:rFonts w:ascii="Tahoma" w:hAnsi="Tahoma" w:cs="Tahoma"/>
          <w:sz w:val="22"/>
          <w:szCs w:val="22"/>
        </w:rPr>
        <w:t xml:space="preserve"> </w:t>
      </w:r>
      <w:r w:rsidRPr="00263268">
        <w:rPr>
          <w:rFonts w:ascii="Tahoma" w:hAnsi="Tahoma" w:cs="Tahoma" w:hint="eastAsia"/>
          <w:sz w:val="22"/>
          <w:szCs w:val="22"/>
        </w:rPr>
        <w:t>Биржи</w:t>
      </w:r>
      <w:r w:rsidRPr="00263268">
        <w:rPr>
          <w:rFonts w:ascii="Tahoma" w:hAnsi="Tahoma" w:cs="Tahoma"/>
          <w:sz w:val="22"/>
          <w:szCs w:val="22"/>
        </w:rPr>
        <w:t xml:space="preserve"> </w:t>
      </w:r>
      <w:r w:rsidRPr="00263268">
        <w:rPr>
          <w:rFonts w:ascii="Tahoma" w:hAnsi="Tahoma" w:cs="Tahoma" w:hint="eastAsia"/>
          <w:sz w:val="22"/>
          <w:szCs w:val="22"/>
        </w:rPr>
        <w:t>информации</w:t>
      </w:r>
      <w:r w:rsidRPr="00263268">
        <w:rPr>
          <w:rFonts w:ascii="Tahoma" w:hAnsi="Tahoma" w:cs="Tahoma"/>
          <w:sz w:val="22"/>
          <w:szCs w:val="22"/>
        </w:rPr>
        <w:t xml:space="preserve">, </w:t>
      </w:r>
      <w:r w:rsidRPr="00263268">
        <w:rPr>
          <w:rFonts w:ascii="Tahoma" w:hAnsi="Tahoma" w:cs="Tahoma" w:hint="eastAsia"/>
          <w:sz w:val="22"/>
          <w:szCs w:val="22"/>
        </w:rPr>
        <w:t>свидетельствующей</w:t>
      </w:r>
      <w:r w:rsidRPr="00263268">
        <w:rPr>
          <w:rFonts w:ascii="Tahoma" w:hAnsi="Tahoma" w:cs="Tahoma"/>
          <w:sz w:val="22"/>
          <w:szCs w:val="22"/>
        </w:rPr>
        <w:t xml:space="preserve">, </w:t>
      </w:r>
      <w:r w:rsidRPr="00263268">
        <w:rPr>
          <w:rFonts w:ascii="Tahoma" w:hAnsi="Tahoma" w:cs="Tahoma" w:hint="eastAsia"/>
          <w:sz w:val="22"/>
          <w:szCs w:val="22"/>
        </w:rPr>
        <w:t>по</w:t>
      </w:r>
      <w:r w:rsidRPr="00263268">
        <w:rPr>
          <w:rFonts w:ascii="Tahoma" w:hAnsi="Tahoma" w:cs="Tahoma"/>
          <w:sz w:val="22"/>
          <w:szCs w:val="22"/>
        </w:rPr>
        <w:t xml:space="preserve"> </w:t>
      </w:r>
      <w:r w:rsidRPr="00263268">
        <w:rPr>
          <w:rFonts w:ascii="Tahoma" w:hAnsi="Tahoma" w:cs="Tahoma" w:hint="eastAsia"/>
          <w:sz w:val="22"/>
          <w:szCs w:val="22"/>
        </w:rPr>
        <w:t>заключению</w:t>
      </w:r>
      <w:r w:rsidRPr="00263268">
        <w:rPr>
          <w:rFonts w:ascii="Tahoma" w:hAnsi="Tahoma" w:cs="Tahoma"/>
          <w:sz w:val="22"/>
          <w:szCs w:val="22"/>
        </w:rPr>
        <w:t xml:space="preserve"> </w:t>
      </w:r>
      <w:r w:rsidRPr="00263268">
        <w:rPr>
          <w:rFonts w:ascii="Tahoma" w:hAnsi="Tahoma" w:cs="Tahoma" w:hint="eastAsia"/>
          <w:sz w:val="22"/>
          <w:szCs w:val="22"/>
        </w:rPr>
        <w:t>Биржи</w:t>
      </w:r>
      <w:r w:rsidRPr="00263268">
        <w:rPr>
          <w:rFonts w:ascii="Tahoma" w:hAnsi="Tahoma" w:cs="Tahoma"/>
          <w:sz w:val="22"/>
          <w:szCs w:val="22"/>
        </w:rPr>
        <w:t xml:space="preserve">, </w:t>
      </w:r>
      <w:r w:rsidRPr="00263268">
        <w:rPr>
          <w:rFonts w:ascii="Tahoma" w:hAnsi="Tahoma" w:cs="Tahoma" w:hint="eastAsia"/>
          <w:sz w:val="22"/>
          <w:szCs w:val="22"/>
        </w:rPr>
        <w:t>о</w:t>
      </w:r>
      <w:r w:rsidRPr="00263268">
        <w:rPr>
          <w:rFonts w:ascii="Tahoma" w:hAnsi="Tahoma" w:cs="Tahoma"/>
          <w:sz w:val="22"/>
          <w:szCs w:val="22"/>
        </w:rPr>
        <w:t xml:space="preserve"> </w:t>
      </w:r>
      <w:r w:rsidRPr="00263268">
        <w:rPr>
          <w:rFonts w:ascii="Tahoma" w:hAnsi="Tahoma" w:cs="Tahoma" w:hint="eastAsia"/>
          <w:sz w:val="22"/>
          <w:szCs w:val="22"/>
        </w:rPr>
        <w:t>вероятности</w:t>
      </w:r>
      <w:r w:rsidRPr="00263268">
        <w:rPr>
          <w:rFonts w:ascii="Tahoma" w:hAnsi="Tahoma" w:cs="Tahoma"/>
          <w:sz w:val="22"/>
          <w:szCs w:val="22"/>
        </w:rPr>
        <w:t xml:space="preserve"> </w:t>
      </w:r>
      <w:r w:rsidRPr="00263268">
        <w:rPr>
          <w:rFonts w:ascii="Tahoma" w:hAnsi="Tahoma" w:cs="Tahoma" w:hint="eastAsia"/>
          <w:sz w:val="22"/>
          <w:szCs w:val="22"/>
        </w:rPr>
        <w:t>нарушения</w:t>
      </w:r>
      <w:r w:rsidRPr="00263268">
        <w:rPr>
          <w:rFonts w:ascii="Tahoma" w:hAnsi="Tahoma" w:cs="Tahoma"/>
          <w:sz w:val="22"/>
          <w:szCs w:val="22"/>
        </w:rPr>
        <w:t xml:space="preserve"> </w:t>
      </w:r>
      <w:r w:rsidRPr="00263268">
        <w:rPr>
          <w:rFonts w:ascii="Tahoma" w:hAnsi="Tahoma" w:cs="Tahoma" w:hint="eastAsia"/>
          <w:sz w:val="22"/>
          <w:szCs w:val="22"/>
        </w:rPr>
        <w:t>Участником</w:t>
      </w:r>
      <w:r w:rsidRPr="00263268">
        <w:rPr>
          <w:rFonts w:ascii="Tahoma" w:hAnsi="Tahoma" w:cs="Tahoma"/>
          <w:sz w:val="22"/>
          <w:szCs w:val="22"/>
        </w:rPr>
        <w:t xml:space="preserve"> </w:t>
      </w:r>
      <w:r w:rsidRPr="00263268">
        <w:rPr>
          <w:rFonts w:ascii="Tahoma" w:hAnsi="Tahoma" w:cs="Tahoma" w:hint="eastAsia"/>
          <w:sz w:val="22"/>
          <w:szCs w:val="22"/>
        </w:rPr>
        <w:t>торгов</w:t>
      </w:r>
      <w:r w:rsidRPr="00263268">
        <w:rPr>
          <w:rFonts w:ascii="Tahoma" w:hAnsi="Tahoma" w:cs="Tahoma"/>
          <w:sz w:val="22"/>
          <w:szCs w:val="22"/>
        </w:rPr>
        <w:t xml:space="preserve"> </w:t>
      </w:r>
      <w:r w:rsidRPr="00263268">
        <w:rPr>
          <w:rFonts w:ascii="Tahoma" w:hAnsi="Tahoma" w:cs="Tahoma" w:hint="eastAsia"/>
          <w:sz w:val="22"/>
          <w:szCs w:val="22"/>
        </w:rPr>
        <w:t>требований</w:t>
      </w:r>
      <w:r w:rsidRPr="00263268">
        <w:rPr>
          <w:rFonts w:ascii="Tahoma" w:hAnsi="Tahoma" w:cs="Tahoma"/>
          <w:sz w:val="22"/>
          <w:szCs w:val="22"/>
        </w:rPr>
        <w:t xml:space="preserve"> </w:t>
      </w:r>
      <w:r w:rsidRPr="00263268">
        <w:rPr>
          <w:rFonts w:ascii="Tahoma" w:hAnsi="Tahoma" w:cs="Tahoma" w:hint="eastAsia"/>
          <w:sz w:val="22"/>
          <w:szCs w:val="22"/>
        </w:rPr>
        <w:t>Правил</w:t>
      </w:r>
      <w:r w:rsidRPr="00263268">
        <w:rPr>
          <w:rFonts w:ascii="Tahoma" w:hAnsi="Tahoma" w:cs="Tahoma"/>
          <w:sz w:val="22"/>
          <w:szCs w:val="22"/>
        </w:rPr>
        <w:t xml:space="preserve"> </w:t>
      </w:r>
      <w:r w:rsidRPr="00263268">
        <w:rPr>
          <w:rFonts w:ascii="Tahoma" w:hAnsi="Tahoma" w:cs="Tahoma" w:hint="eastAsia"/>
          <w:sz w:val="22"/>
          <w:szCs w:val="22"/>
        </w:rPr>
        <w:t>допуска</w:t>
      </w:r>
      <w:r w:rsidRPr="00263268">
        <w:rPr>
          <w:rFonts w:ascii="Tahoma" w:hAnsi="Tahoma" w:cs="Tahoma"/>
          <w:sz w:val="22"/>
          <w:szCs w:val="22"/>
        </w:rPr>
        <w:t>,</w:t>
      </w:r>
      <w:r w:rsidR="0097130A" w:rsidRPr="00263268">
        <w:rPr>
          <w:rFonts w:ascii="Tahoma" w:hAnsi="Tahoma" w:cs="Tahoma"/>
          <w:sz w:val="22"/>
          <w:szCs w:val="22"/>
        </w:rPr>
        <w:t xml:space="preserve"> Правил торгов,</w:t>
      </w:r>
      <w:r w:rsidRPr="00263268">
        <w:rPr>
          <w:rFonts w:ascii="Tahoma" w:hAnsi="Tahoma" w:cs="Tahoma"/>
          <w:sz w:val="22"/>
          <w:szCs w:val="22"/>
        </w:rPr>
        <w:t xml:space="preserve"> </w:t>
      </w:r>
      <w:r w:rsidRPr="00263268">
        <w:rPr>
          <w:rFonts w:ascii="Tahoma" w:hAnsi="Tahoma" w:cs="Tahoma" w:hint="eastAsia"/>
          <w:sz w:val="22"/>
          <w:szCs w:val="22"/>
        </w:rPr>
        <w:t>Правил</w:t>
      </w:r>
      <w:r w:rsidRPr="00263268">
        <w:rPr>
          <w:rFonts w:ascii="Tahoma" w:hAnsi="Tahoma" w:cs="Tahoma"/>
          <w:sz w:val="22"/>
          <w:szCs w:val="22"/>
        </w:rPr>
        <w:t xml:space="preserve"> </w:t>
      </w:r>
      <w:r w:rsidRPr="00263268">
        <w:rPr>
          <w:rFonts w:ascii="Tahoma" w:hAnsi="Tahoma" w:cs="Tahoma" w:hint="eastAsia"/>
          <w:sz w:val="22"/>
          <w:szCs w:val="22"/>
        </w:rPr>
        <w:t>клиринга</w:t>
      </w:r>
      <w:r w:rsidRPr="00263268">
        <w:rPr>
          <w:rFonts w:ascii="Tahoma" w:hAnsi="Tahoma" w:cs="Tahoma"/>
          <w:sz w:val="22"/>
          <w:szCs w:val="22"/>
        </w:rPr>
        <w:t xml:space="preserve">, </w:t>
      </w:r>
      <w:r w:rsidRPr="00263268">
        <w:rPr>
          <w:rFonts w:ascii="Tahoma" w:hAnsi="Tahoma" w:cs="Tahoma" w:hint="eastAsia"/>
          <w:sz w:val="22"/>
          <w:szCs w:val="22"/>
        </w:rPr>
        <w:t>законодательства</w:t>
      </w:r>
      <w:r w:rsidRPr="00263268">
        <w:rPr>
          <w:rFonts w:ascii="Tahoma" w:hAnsi="Tahoma" w:cs="Tahoma"/>
          <w:sz w:val="22"/>
          <w:szCs w:val="22"/>
        </w:rPr>
        <w:t xml:space="preserve"> </w:t>
      </w:r>
      <w:r w:rsidRPr="00263268">
        <w:rPr>
          <w:rFonts w:ascii="Tahoma" w:hAnsi="Tahoma" w:cs="Tahoma" w:hint="eastAsia"/>
          <w:sz w:val="22"/>
          <w:szCs w:val="22"/>
        </w:rPr>
        <w:t>Российской</w:t>
      </w:r>
      <w:r w:rsidRPr="00263268">
        <w:rPr>
          <w:rFonts w:ascii="Tahoma" w:hAnsi="Tahoma" w:cs="Tahoma"/>
          <w:sz w:val="22"/>
          <w:szCs w:val="22"/>
        </w:rPr>
        <w:t xml:space="preserve"> </w:t>
      </w:r>
      <w:r w:rsidRPr="00263268">
        <w:rPr>
          <w:rFonts w:ascii="Tahoma" w:hAnsi="Tahoma" w:cs="Tahoma" w:hint="eastAsia"/>
          <w:sz w:val="22"/>
          <w:szCs w:val="22"/>
        </w:rPr>
        <w:t>Федерации</w:t>
      </w:r>
      <w:r w:rsidR="00E35418" w:rsidRPr="00263268">
        <w:rPr>
          <w:rFonts w:ascii="Tahoma" w:hAnsi="Tahoma" w:cs="Tahoma"/>
          <w:sz w:val="22"/>
          <w:szCs w:val="22"/>
        </w:rPr>
        <w:t>.</w:t>
      </w:r>
      <w:r w:rsidRPr="00263268">
        <w:rPr>
          <w:rFonts w:ascii="Tahoma" w:hAnsi="Tahoma" w:cs="Tahoma"/>
          <w:sz w:val="22"/>
          <w:szCs w:val="22"/>
        </w:rPr>
        <w:t xml:space="preserve"> </w:t>
      </w:r>
      <w:r w:rsidR="003F4D65" w:rsidRPr="00263268">
        <w:rPr>
          <w:rFonts w:ascii="Tahoma" w:hAnsi="Tahoma" w:cs="Tahoma"/>
          <w:sz w:val="22"/>
          <w:szCs w:val="22"/>
        </w:rPr>
        <w:t>Режим ограничения допуска к участию в торгах вводится с даты принятия Биржей решения о его введении</w:t>
      </w:r>
      <w:r w:rsidR="00266868" w:rsidRPr="00263268">
        <w:rPr>
          <w:rFonts w:ascii="Tahoma" w:hAnsi="Tahoma" w:cs="Tahoma"/>
          <w:sz w:val="22"/>
          <w:szCs w:val="22"/>
        </w:rPr>
        <w:t>.</w:t>
      </w:r>
    </w:p>
    <w:p w:rsidR="006F50B7" w:rsidRPr="00263268" w:rsidRDefault="003F4D65" w:rsidP="00087FC1">
      <w:pPr>
        <w:numPr>
          <w:ilvl w:val="0"/>
          <w:numId w:val="58"/>
        </w:numPr>
        <w:tabs>
          <w:tab w:val="clear" w:pos="502"/>
          <w:tab w:val="num" w:pos="709"/>
          <w:tab w:val="num" w:pos="1355"/>
        </w:tabs>
        <w:overflowPunct/>
        <w:autoSpaceDE/>
        <w:autoSpaceDN/>
        <w:adjustRightInd/>
        <w:spacing w:before="120"/>
        <w:ind w:left="709" w:right="6" w:hanging="709"/>
        <w:jc w:val="both"/>
        <w:textAlignment w:val="auto"/>
        <w:rPr>
          <w:rFonts w:ascii="Tahoma" w:hAnsi="Tahoma" w:cs="Tahoma"/>
          <w:sz w:val="22"/>
          <w:szCs w:val="22"/>
        </w:rPr>
      </w:pPr>
      <w:r w:rsidRPr="00263268">
        <w:rPr>
          <w:rFonts w:ascii="Tahoma" w:hAnsi="Tahoma" w:cs="Tahoma"/>
          <w:bCs/>
          <w:sz w:val="22"/>
          <w:szCs w:val="22"/>
        </w:rPr>
        <w:t>Биржа вводит в отношении Участника торгов Режим ограничения допуска к участию в торгах</w:t>
      </w:r>
      <w:r w:rsidRPr="00263268">
        <w:rPr>
          <w:rFonts w:ascii="Tahoma" w:hAnsi="Tahoma" w:cs="Tahoma" w:hint="eastAsia"/>
          <w:sz w:val="22"/>
          <w:szCs w:val="22"/>
        </w:rPr>
        <w:t xml:space="preserve"> </w:t>
      </w:r>
      <w:r w:rsidR="00847F43" w:rsidRPr="00263268">
        <w:rPr>
          <w:rFonts w:ascii="Tahoma" w:hAnsi="Tahoma" w:cs="Tahoma" w:hint="eastAsia"/>
          <w:sz w:val="22"/>
          <w:szCs w:val="22"/>
        </w:rPr>
        <w:t>в</w:t>
      </w:r>
      <w:r w:rsidR="00847F43" w:rsidRPr="00263268">
        <w:rPr>
          <w:rFonts w:ascii="Tahoma" w:hAnsi="Tahoma" w:cs="Tahoma"/>
          <w:sz w:val="22"/>
          <w:szCs w:val="22"/>
        </w:rPr>
        <w:t xml:space="preserve"> </w:t>
      </w:r>
      <w:r w:rsidR="00847F43" w:rsidRPr="00263268">
        <w:rPr>
          <w:rFonts w:ascii="Tahoma" w:hAnsi="Tahoma" w:cs="Tahoma" w:hint="eastAsia"/>
          <w:sz w:val="22"/>
          <w:szCs w:val="22"/>
        </w:rPr>
        <w:t>случае</w:t>
      </w:r>
      <w:r w:rsidR="00847F43" w:rsidRPr="00263268">
        <w:rPr>
          <w:rFonts w:ascii="Tahoma" w:hAnsi="Tahoma" w:cs="Tahoma"/>
          <w:sz w:val="22"/>
          <w:szCs w:val="22"/>
        </w:rPr>
        <w:t xml:space="preserve"> </w:t>
      </w:r>
      <w:r w:rsidR="00847F43" w:rsidRPr="00263268">
        <w:rPr>
          <w:rFonts w:ascii="Tahoma" w:hAnsi="Tahoma" w:cs="Tahoma" w:hint="eastAsia"/>
          <w:sz w:val="22"/>
          <w:szCs w:val="22"/>
        </w:rPr>
        <w:t>принятия</w:t>
      </w:r>
      <w:r w:rsidR="00847F43" w:rsidRPr="00263268">
        <w:rPr>
          <w:rFonts w:ascii="Tahoma" w:hAnsi="Tahoma" w:cs="Tahoma"/>
          <w:sz w:val="22"/>
          <w:szCs w:val="22"/>
        </w:rPr>
        <w:t xml:space="preserve"> </w:t>
      </w:r>
      <w:r w:rsidR="00847F43" w:rsidRPr="00263268">
        <w:rPr>
          <w:rFonts w:ascii="Tahoma" w:hAnsi="Tahoma" w:cs="Tahoma" w:hint="eastAsia"/>
          <w:sz w:val="22"/>
          <w:szCs w:val="22"/>
        </w:rPr>
        <w:t>Банком</w:t>
      </w:r>
      <w:r w:rsidR="00847F43" w:rsidRPr="00263268">
        <w:rPr>
          <w:rFonts w:ascii="Tahoma" w:hAnsi="Tahoma" w:cs="Tahoma"/>
          <w:sz w:val="22"/>
          <w:szCs w:val="22"/>
        </w:rPr>
        <w:t xml:space="preserve"> </w:t>
      </w:r>
      <w:r w:rsidR="00847F43" w:rsidRPr="00263268">
        <w:rPr>
          <w:rFonts w:ascii="Tahoma" w:hAnsi="Tahoma" w:cs="Tahoma" w:hint="eastAsia"/>
          <w:sz w:val="22"/>
          <w:szCs w:val="22"/>
        </w:rPr>
        <w:t>России</w:t>
      </w:r>
      <w:r w:rsidR="00847F43" w:rsidRPr="00263268">
        <w:rPr>
          <w:rFonts w:ascii="Tahoma" w:hAnsi="Tahoma" w:cs="Tahoma"/>
          <w:sz w:val="22"/>
          <w:szCs w:val="22"/>
        </w:rPr>
        <w:t xml:space="preserve"> </w:t>
      </w:r>
      <w:r w:rsidR="00847F43" w:rsidRPr="00263268">
        <w:rPr>
          <w:rFonts w:ascii="Tahoma" w:hAnsi="Tahoma" w:cs="Tahoma" w:hint="eastAsia"/>
          <w:sz w:val="22"/>
          <w:szCs w:val="22"/>
        </w:rPr>
        <w:t>решения</w:t>
      </w:r>
      <w:r w:rsidR="00847F43" w:rsidRPr="00263268">
        <w:rPr>
          <w:rFonts w:ascii="Tahoma" w:hAnsi="Tahoma" w:cs="Tahoma"/>
          <w:sz w:val="22"/>
          <w:szCs w:val="22"/>
        </w:rPr>
        <w:t xml:space="preserve"> </w:t>
      </w:r>
      <w:r w:rsidR="00847F43" w:rsidRPr="00263268">
        <w:rPr>
          <w:rFonts w:ascii="Tahoma" w:hAnsi="Tahoma" w:cs="Tahoma" w:hint="eastAsia"/>
          <w:sz w:val="22"/>
          <w:szCs w:val="22"/>
        </w:rPr>
        <w:t>об</w:t>
      </w:r>
      <w:r w:rsidR="00847F43" w:rsidRPr="00263268">
        <w:rPr>
          <w:rFonts w:ascii="Tahoma" w:hAnsi="Tahoma" w:cs="Tahoma"/>
          <w:sz w:val="22"/>
          <w:szCs w:val="22"/>
        </w:rPr>
        <w:t xml:space="preserve"> </w:t>
      </w:r>
      <w:r w:rsidR="00847F43" w:rsidRPr="00263268">
        <w:rPr>
          <w:rFonts w:ascii="Tahoma" w:hAnsi="Tahoma" w:cs="Tahoma" w:hint="eastAsia"/>
          <w:sz w:val="22"/>
          <w:szCs w:val="22"/>
        </w:rPr>
        <w:t>аннулировании</w:t>
      </w:r>
      <w:r w:rsidR="00847F43" w:rsidRPr="00263268">
        <w:rPr>
          <w:rFonts w:ascii="Tahoma" w:hAnsi="Tahoma" w:cs="Tahoma"/>
          <w:sz w:val="22"/>
          <w:szCs w:val="22"/>
        </w:rPr>
        <w:t xml:space="preserve"> </w:t>
      </w:r>
      <w:r w:rsidR="00847F43" w:rsidRPr="00263268">
        <w:rPr>
          <w:rFonts w:ascii="Tahoma" w:hAnsi="Tahoma" w:cs="Tahoma" w:hint="eastAsia"/>
          <w:sz w:val="22"/>
          <w:szCs w:val="22"/>
        </w:rPr>
        <w:t>у</w:t>
      </w:r>
      <w:r w:rsidR="00847F43" w:rsidRPr="00263268">
        <w:rPr>
          <w:rFonts w:ascii="Tahoma" w:hAnsi="Tahoma" w:cs="Tahoma"/>
          <w:sz w:val="22"/>
          <w:szCs w:val="22"/>
        </w:rPr>
        <w:t xml:space="preserve"> </w:t>
      </w:r>
      <w:r w:rsidR="00847F43" w:rsidRPr="00263268">
        <w:rPr>
          <w:rFonts w:ascii="Tahoma" w:hAnsi="Tahoma" w:cs="Tahoma" w:hint="eastAsia"/>
          <w:sz w:val="22"/>
          <w:szCs w:val="22"/>
        </w:rPr>
        <w:t>Участника</w:t>
      </w:r>
      <w:r w:rsidR="00847F43" w:rsidRPr="00263268">
        <w:rPr>
          <w:rFonts w:ascii="Tahoma" w:hAnsi="Tahoma" w:cs="Tahoma"/>
          <w:sz w:val="22"/>
          <w:szCs w:val="22"/>
        </w:rPr>
        <w:t xml:space="preserve"> </w:t>
      </w:r>
      <w:r w:rsidR="00847F43" w:rsidRPr="00263268">
        <w:rPr>
          <w:rFonts w:ascii="Tahoma" w:hAnsi="Tahoma" w:cs="Tahoma" w:hint="eastAsia"/>
          <w:sz w:val="22"/>
          <w:szCs w:val="22"/>
        </w:rPr>
        <w:t>торгов</w:t>
      </w:r>
      <w:r w:rsidR="00847F43" w:rsidRPr="00263268">
        <w:rPr>
          <w:rFonts w:ascii="Tahoma" w:hAnsi="Tahoma" w:cs="Tahoma"/>
          <w:sz w:val="22"/>
          <w:szCs w:val="22"/>
        </w:rPr>
        <w:t xml:space="preserve"> </w:t>
      </w:r>
      <w:r w:rsidR="00847F43" w:rsidRPr="00263268">
        <w:rPr>
          <w:rFonts w:ascii="Tahoma" w:hAnsi="Tahoma" w:cs="Tahoma" w:hint="eastAsia"/>
          <w:sz w:val="22"/>
          <w:szCs w:val="22"/>
        </w:rPr>
        <w:t>лицензии</w:t>
      </w:r>
      <w:r w:rsidR="00847F43" w:rsidRPr="00263268">
        <w:rPr>
          <w:rFonts w:ascii="Tahoma" w:hAnsi="Tahoma" w:cs="Tahoma"/>
          <w:sz w:val="22"/>
          <w:szCs w:val="22"/>
        </w:rPr>
        <w:t xml:space="preserve"> </w:t>
      </w:r>
      <w:r w:rsidR="00847F43" w:rsidRPr="00263268">
        <w:rPr>
          <w:rFonts w:ascii="Tahoma" w:hAnsi="Tahoma" w:cs="Tahoma" w:hint="eastAsia"/>
          <w:sz w:val="22"/>
          <w:szCs w:val="22"/>
        </w:rPr>
        <w:t>профессионального</w:t>
      </w:r>
      <w:r w:rsidR="00847F43" w:rsidRPr="00263268">
        <w:rPr>
          <w:rFonts w:ascii="Tahoma" w:hAnsi="Tahoma" w:cs="Tahoma"/>
          <w:sz w:val="22"/>
          <w:szCs w:val="22"/>
        </w:rPr>
        <w:t xml:space="preserve"> </w:t>
      </w:r>
      <w:r w:rsidR="00847F43" w:rsidRPr="00263268">
        <w:rPr>
          <w:rFonts w:ascii="Tahoma" w:hAnsi="Tahoma" w:cs="Tahoma" w:hint="eastAsia"/>
          <w:sz w:val="22"/>
          <w:szCs w:val="22"/>
        </w:rPr>
        <w:t>участника</w:t>
      </w:r>
      <w:r w:rsidR="00847F43" w:rsidRPr="00263268">
        <w:rPr>
          <w:rFonts w:ascii="Tahoma" w:hAnsi="Tahoma" w:cs="Tahoma"/>
          <w:sz w:val="22"/>
          <w:szCs w:val="22"/>
        </w:rPr>
        <w:t xml:space="preserve"> </w:t>
      </w:r>
      <w:r w:rsidR="00847F43" w:rsidRPr="00263268">
        <w:rPr>
          <w:rFonts w:ascii="Tahoma" w:hAnsi="Tahoma" w:cs="Tahoma" w:hint="eastAsia"/>
          <w:sz w:val="22"/>
          <w:szCs w:val="22"/>
        </w:rPr>
        <w:t>рынка</w:t>
      </w:r>
      <w:r w:rsidR="00847F43" w:rsidRPr="00263268">
        <w:rPr>
          <w:rFonts w:ascii="Tahoma" w:hAnsi="Tahoma" w:cs="Tahoma"/>
          <w:sz w:val="22"/>
          <w:szCs w:val="22"/>
        </w:rPr>
        <w:t xml:space="preserve"> </w:t>
      </w:r>
      <w:r w:rsidR="00847F43" w:rsidRPr="00263268">
        <w:rPr>
          <w:rFonts w:ascii="Tahoma" w:hAnsi="Tahoma" w:cs="Tahoma" w:hint="eastAsia"/>
          <w:sz w:val="22"/>
          <w:szCs w:val="22"/>
        </w:rPr>
        <w:t>ценных</w:t>
      </w:r>
      <w:r w:rsidR="00847F43" w:rsidRPr="00263268">
        <w:rPr>
          <w:rFonts w:ascii="Tahoma" w:hAnsi="Tahoma" w:cs="Tahoma"/>
          <w:sz w:val="22"/>
          <w:szCs w:val="22"/>
        </w:rPr>
        <w:t xml:space="preserve"> </w:t>
      </w:r>
      <w:r w:rsidR="00847F43" w:rsidRPr="00263268">
        <w:rPr>
          <w:rFonts w:ascii="Tahoma" w:hAnsi="Tahoma" w:cs="Tahoma" w:hint="eastAsia"/>
          <w:sz w:val="22"/>
          <w:szCs w:val="22"/>
        </w:rPr>
        <w:t>бумаг</w:t>
      </w:r>
      <w:r w:rsidR="00847F43" w:rsidRPr="00263268">
        <w:rPr>
          <w:rFonts w:ascii="Tahoma" w:hAnsi="Tahoma" w:cs="Tahoma"/>
          <w:sz w:val="22"/>
          <w:szCs w:val="22"/>
        </w:rPr>
        <w:t xml:space="preserve">, </w:t>
      </w:r>
      <w:r w:rsidR="00847F43" w:rsidRPr="00263268">
        <w:rPr>
          <w:rFonts w:ascii="Tahoma" w:hAnsi="Tahoma" w:cs="Tahoma" w:hint="eastAsia"/>
          <w:sz w:val="22"/>
          <w:szCs w:val="22"/>
        </w:rPr>
        <w:t>предусматривающего</w:t>
      </w:r>
      <w:r w:rsidR="00847F43" w:rsidRPr="00263268">
        <w:rPr>
          <w:rFonts w:ascii="Tahoma" w:hAnsi="Tahoma" w:cs="Tahoma"/>
          <w:sz w:val="22"/>
          <w:szCs w:val="22"/>
        </w:rPr>
        <w:t xml:space="preserve"> </w:t>
      </w:r>
      <w:r w:rsidR="00406AFC" w:rsidRPr="00263268">
        <w:rPr>
          <w:rFonts w:ascii="Tahoma" w:hAnsi="Tahoma" w:cs="Tahoma"/>
          <w:sz w:val="22"/>
          <w:szCs w:val="22"/>
        </w:rPr>
        <w:t xml:space="preserve">предоставление </w:t>
      </w:r>
      <w:r w:rsidR="00847F43" w:rsidRPr="00263268">
        <w:rPr>
          <w:rFonts w:ascii="Tahoma" w:hAnsi="Tahoma" w:cs="Tahoma" w:hint="eastAsia"/>
          <w:bCs/>
          <w:sz w:val="22"/>
          <w:szCs w:val="22"/>
        </w:rPr>
        <w:t>срок</w:t>
      </w:r>
      <w:r w:rsidR="00406AFC" w:rsidRPr="00263268">
        <w:rPr>
          <w:rFonts w:ascii="Tahoma" w:hAnsi="Tahoma" w:cs="Tahoma" w:hint="eastAsia"/>
          <w:bCs/>
          <w:sz w:val="22"/>
          <w:szCs w:val="22"/>
        </w:rPr>
        <w:t>а</w:t>
      </w:r>
      <w:r w:rsidR="00847F43" w:rsidRPr="00263268">
        <w:rPr>
          <w:rFonts w:ascii="Tahoma" w:hAnsi="Tahoma" w:cs="Tahoma"/>
          <w:bCs/>
          <w:sz w:val="22"/>
          <w:szCs w:val="22"/>
        </w:rPr>
        <w:t xml:space="preserve"> </w:t>
      </w:r>
      <w:r w:rsidR="00406AFC" w:rsidRPr="00263268">
        <w:rPr>
          <w:rFonts w:ascii="Tahoma" w:hAnsi="Tahoma" w:cs="Tahoma"/>
          <w:bCs/>
          <w:sz w:val="22"/>
          <w:szCs w:val="22"/>
        </w:rPr>
        <w:t xml:space="preserve">для совершения действий, связанных с </w:t>
      </w:r>
      <w:r w:rsidR="00847F43" w:rsidRPr="00263268">
        <w:rPr>
          <w:rFonts w:ascii="Tahoma" w:hAnsi="Tahoma" w:cs="Tahoma" w:hint="eastAsia"/>
          <w:bCs/>
          <w:sz w:val="22"/>
          <w:szCs w:val="22"/>
        </w:rPr>
        <w:t>прекращени</w:t>
      </w:r>
      <w:r w:rsidR="00406AFC" w:rsidRPr="00263268">
        <w:rPr>
          <w:rFonts w:ascii="Tahoma" w:hAnsi="Tahoma" w:cs="Tahoma" w:hint="eastAsia"/>
          <w:bCs/>
          <w:sz w:val="22"/>
          <w:szCs w:val="22"/>
        </w:rPr>
        <w:t>ем</w:t>
      </w:r>
      <w:r w:rsidR="00847F43" w:rsidRPr="00263268">
        <w:rPr>
          <w:rFonts w:ascii="Tahoma" w:hAnsi="Tahoma" w:cs="Tahoma"/>
          <w:bCs/>
          <w:sz w:val="22"/>
          <w:szCs w:val="22"/>
        </w:rPr>
        <w:t xml:space="preserve"> </w:t>
      </w:r>
      <w:r w:rsidR="00847F43" w:rsidRPr="00263268">
        <w:rPr>
          <w:rFonts w:ascii="Tahoma" w:hAnsi="Tahoma" w:cs="Tahoma" w:hint="eastAsia"/>
          <w:bCs/>
          <w:sz w:val="22"/>
          <w:szCs w:val="22"/>
        </w:rPr>
        <w:t>обязательств</w:t>
      </w:r>
      <w:r w:rsidR="00406AFC" w:rsidRPr="00263268">
        <w:rPr>
          <w:rFonts w:ascii="Tahoma" w:hAnsi="Tahoma" w:cs="Tahoma"/>
          <w:bCs/>
          <w:sz w:val="22"/>
          <w:szCs w:val="22"/>
        </w:rPr>
        <w:t xml:space="preserve"> перед клиентами</w:t>
      </w:r>
      <w:r w:rsidR="00847F43" w:rsidRPr="00263268">
        <w:rPr>
          <w:rFonts w:ascii="Tahoma" w:hAnsi="Tahoma" w:cs="Tahoma"/>
          <w:bCs/>
          <w:sz w:val="22"/>
          <w:szCs w:val="22"/>
        </w:rPr>
        <w:t xml:space="preserve">, </w:t>
      </w:r>
      <w:r w:rsidR="00406AFC" w:rsidRPr="00263268">
        <w:rPr>
          <w:rFonts w:ascii="Tahoma" w:hAnsi="Tahoma" w:cs="Tahoma"/>
          <w:bCs/>
          <w:sz w:val="22"/>
          <w:szCs w:val="22"/>
        </w:rPr>
        <w:t xml:space="preserve">возникших при </w:t>
      </w:r>
      <w:r w:rsidR="00847F43" w:rsidRPr="00263268">
        <w:rPr>
          <w:rFonts w:ascii="Tahoma" w:hAnsi="Tahoma" w:cs="Tahoma" w:hint="eastAsia"/>
          <w:bCs/>
          <w:sz w:val="22"/>
          <w:szCs w:val="22"/>
        </w:rPr>
        <w:t>осуществлени</w:t>
      </w:r>
      <w:r w:rsidR="00406AFC" w:rsidRPr="00263268">
        <w:rPr>
          <w:rFonts w:ascii="Tahoma" w:hAnsi="Tahoma" w:cs="Tahoma" w:hint="eastAsia"/>
          <w:bCs/>
          <w:sz w:val="22"/>
          <w:szCs w:val="22"/>
        </w:rPr>
        <w:t>и</w:t>
      </w:r>
      <w:r w:rsidR="00847F43" w:rsidRPr="00263268">
        <w:rPr>
          <w:rFonts w:ascii="Tahoma" w:hAnsi="Tahoma" w:cs="Tahoma"/>
          <w:bCs/>
          <w:sz w:val="22"/>
          <w:szCs w:val="22"/>
        </w:rPr>
        <w:t xml:space="preserve"> </w:t>
      </w:r>
      <w:r w:rsidR="00847F43" w:rsidRPr="00263268">
        <w:rPr>
          <w:rFonts w:ascii="Tahoma" w:hAnsi="Tahoma" w:cs="Tahoma" w:hint="eastAsia"/>
          <w:bCs/>
          <w:sz w:val="22"/>
          <w:szCs w:val="22"/>
        </w:rPr>
        <w:t>соответствующей</w:t>
      </w:r>
      <w:r w:rsidR="00847F43" w:rsidRPr="00263268">
        <w:rPr>
          <w:rFonts w:ascii="Tahoma" w:hAnsi="Tahoma" w:cs="Tahoma"/>
          <w:bCs/>
          <w:sz w:val="22"/>
          <w:szCs w:val="22"/>
        </w:rPr>
        <w:t xml:space="preserve"> </w:t>
      </w:r>
      <w:r w:rsidR="00847F43" w:rsidRPr="00263268">
        <w:rPr>
          <w:rFonts w:ascii="Tahoma" w:hAnsi="Tahoma" w:cs="Tahoma" w:hint="eastAsia"/>
          <w:bCs/>
          <w:sz w:val="22"/>
          <w:szCs w:val="22"/>
        </w:rPr>
        <w:t>профессиональной</w:t>
      </w:r>
      <w:r w:rsidR="00847F43" w:rsidRPr="00263268">
        <w:rPr>
          <w:rFonts w:ascii="Tahoma" w:hAnsi="Tahoma" w:cs="Tahoma"/>
          <w:bCs/>
          <w:sz w:val="22"/>
          <w:szCs w:val="22"/>
        </w:rPr>
        <w:t xml:space="preserve"> </w:t>
      </w:r>
      <w:r w:rsidR="00847F43" w:rsidRPr="00263268">
        <w:rPr>
          <w:rFonts w:ascii="Tahoma" w:hAnsi="Tahoma" w:cs="Tahoma" w:hint="eastAsia"/>
          <w:bCs/>
          <w:sz w:val="22"/>
          <w:szCs w:val="22"/>
        </w:rPr>
        <w:t>деятельности</w:t>
      </w:r>
      <w:r w:rsidR="00847F43" w:rsidRPr="00263268">
        <w:rPr>
          <w:rFonts w:ascii="Tahoma" w:hAnsi="Tahoma" w:cs="Tahoma"/>
          <w:bCs/>
          <w:sz w:val="22"/>
          <w:szCs w:val="22"/>
        </w:rPr>
        <w:t xml:space="preserve">. </w:t>
      </w:r>
      <w:r w:rsidR="00847F43" w:rsidRPr="00263268">
        <w:rPr>
          <w:rFonts w:ascii="Tahoma" w:hAnsi="Tahoma" w:cs="Tahoma" w:hint="eastAsia"/>
          <w:bCs/>
          <w:sz w:val="22"/>
          <w:szCs w:val="22"/>
        </w:rPr>
        <w:t>При</w:t>
      </w:r>
      <w:r w:rsidR="00847F43" w:rsidRPr="00263268">
        <w:rPr>
          <w:rFonts w:ascii="Tahoma" w:hAnsi="Tahoma" w:cs="Tahoma"/>
          <w:bCs/>
          <w:sz w:val="22"/>
          <w:szCs w:val="22"/>
        </w:rPr>
        <w:t xml:space="preserve"> </w:t>
      </w:r>
      <w:r w:rsidR="00847F43" w:rsidRPr="00263268">
        <w:rPr>
          <w:rFonts w:ascii="Tahoma" w:hAnsi="Tahoma" w:cs="Tahoma" w:hint="eastAsia"/>
          <w:bCs/>
          <w:sz w:val="22"/>
          <w:szCs w:val="22"/>
        </w:rPr>
        <w:t>этом</w:t>
      </w:r>
      <w:r w:rsidR="00847F43" w:rsidRPr="00263268">
        <w:rPr>
          <w:rFonts w:ascii="Tahoma" w:hAnsi="Tahoma" w:cs="Tahoma"/>
          <w:bCs/>
          <w:sz w:val="22"/>
          <w:szCs w:val="22"/>
        </w:rPr>
        <w:t xml:space="preserve"> </w:t>
      </w:r>
      <w:r w:rsidR="0040020F" w:rsidRPr="00263268">
        <w:rPr>
          <w:rFonts w:ascii="Tahoma" w:hAnsi="Tahoma" w:cs="Tahoma" w:hint="eastAsia"/>
          <w:sz w:val="22"/>
          <w:szCs w:val="22"/>
        </w:rPr>
        <w:t>Режим</w:t>
      </w:r>
      <w:r w:rsidR="0040020F" w:rsidRPr="00263268">
        <w:rPr>
          <w:rFonts w:ascii="Tahoma" w:hAnsi="Tahoma" w:cs="Tahoma"/>
          <w:sz w:val="22"/>
          <w:szCs w:val="22"/>
        </w:rPr>
        <w:t xml:space="preserve"> </w:t>
      </w:r>
      <w:r w:rsidR="0040020F" w:rsidRPr="00263268">
        <w:rPr>
          <w:rFonts w:ascii="Tahoma" w:hAnsi="Tahoma" w:cs="Tahoma" w:hint="eastAsia"/>
          <w:sz w:val="22"/>
          <w:szCs w:val="22"/>
        </w:rPr>
        <w:t>ограничения</w:t>
      </w:r>
      <w:r w:rsidR="0040020F" w:rsidRPr="00263268">
        <w:rPr>
          <w:rFonts w:ascii="Tahoma" w:hAnsi="Tahoma" w:cs="Tahoma"/>
          <w:sz w:val="22"/>
          <w:szCs w:val="22"/>
        </w:rPr>
        <w:t xml:space="preserve"> </w:t>
      </w:r>
      <w:r w:rsidR="0040020F" w:rsidRPr="00263268">
        <w:rPr>
          <w:rFonts w:ascii="Tahoma" w:hAnsi="Tahoma" w:cs="Tahoma" w:hint="eastAsia"/>
          <w:sz w:val="22"/>
          <w:szCs w:val="22"/>
        </w:rPr>
        <w:t>допуска</w:t>
      </w:r>
      <w:r w:rsidR="0040020F" w:rsidRPr="00263268">
        <w:rPr>
          <w:rFonts w:ascii="Tahoma" w:hAnsi="Tahoma" w:cs="Tahoma"/>
          <w:sz w:val="22"/>
          <w:szCs w:val="22"/>
        </w:rPr>
        <w:t xml:space="preserve"> </w:t>
      </w:r>
      <w:r w:rsidR="00847F43" w:rsidRPr="00263268">
        <w:rPr>
          <w:rFonts w:ascii="Tahoma" w:hAnsi="Tahoma" w:cs="Tahoma" w:hint="eastAsia"/>
          <w:sz w:val="22"/>
          <w:szCs w:val="22"/>
        </w:rPr>
        <w:t>устанавливается</w:t>
      </w:r>
      <w:r w:rsidR="00847F43" w:rsidRPr="00263268">
        <w:rPr>
          <w:rFonts w:ascii="Tahoma" w:hAnsi="Tahoma" w:cs="Tahoma"/>
          <w:sz w:val="22"/>
          <w:szCs w:val="22"/>
        </w:rPr>
        <w:t xml:space="preserve"> </w:t>
      </w:r>
      <w:r w:rsidR="0040020F" w:rsidRPr="00263268">
        <w:rPr>
          <w:rFonts w:ascii="Tahoma" w:hAnsi="Tahoma" w:cs="Tahoma" w:hint="eastAsia"/>
          <w:bCs/>
          <w:sz w:val="22"/>
          <w:szCs w:val="22"/>
        </w:rPr>
        <w:t>не</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позднее</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рабочего</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дня</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следующего</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за</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днем</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поступления</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на</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Биржу</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информации</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о</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решении</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Банка</w:t>
      </w:r>
      <w:r w:rsidR="0040020F" w:rsidRPr="00263268">
        <w:rPr>
          <w:rFonts w:ascii="Tahoma" w:hAnsi="Tahoma" w:cs="Tahoma"/>
          <w:bCs/>
          <w:sz w:val="22"/>
          <w:szCs w:val="22"/>
        </w:rPr>
        <w:t xml:space="preserve"> </w:t>
      </w:r>
      <w:r w:rsidR="0040020F" w:rsidRPr="00263268">
        <w:rPr>
          <w:rFonts w:ascii="Tahoma" w:hAnsi="Tahoma" w:cs="Tahoma" w:hint="eastAsia"/>
          <w:bCs/>
          <w:sz w:val="22"/>
          <w:szCs w:val="22"/>
        </w:rPr>
        <w:t>России</w:t>
      </w:r>
      <w:r w:rsidR="00847F43" w:rsidRPr="00263268">
        <w:rPr>
          <w:rFonts w:ascii="Tahoma" w:hAnsi="Tahoma" w:cs="Tahoma"/>
          <w:bCs/>
          <w:sz w:val="22"/>
          <w:szCs w:val="22"/>
        </w:rPr>
        <w:t xml:space="preserve"> </w:t>
      </w:r>
      <w:r w:rsidR="00847F43" w:rsidRPr="00263268">
        <w:rPr>
          <w:rFonts w:ascii="Tahoma" w:hAnsi="Tahoma" w:cs="Tahoma" w:hint="eastAsia"/>
          <w:bCs/>
          <w:sz w:val="22"/>
          <w:szCs w:val="22"/>
        </w:rPr>
        <w:t>об</w:t>
      </w:r>
      <w:r w:rsidR="00847F43" w:rsidRPr="00263268">
        <w:rPr>
          <w:rFonts w:ascii="Tahoma" w:hAnsi="Tahoma" w:cs="Tahoma"/>
          <w:bCs/>
          <w:sz w:val="22"/>
          <w:szCs w:val="22"/>
        </w:rPr>
        <w:t xml:space="preserve"> </w:t>
      </w:r>
      <w:r w:rsidR="00847F43" w:rsidRPr="00263268">
        <w:rPr>
          <w:rFonts w:ascii="Tahoma" w:hAnsi="Tahoma" w:cs="Tahoma" w:hint="eastAsia"/>
          <w:bCs/>
          <w:sz w:val="22"/>
          <w:szCs w:val="22"/>
        </w:rPr>
        <w:t>аннулировании</w:t>
      </w:r>
      <w:r w:rsidR="00847F43" w:rsidRPr="00263268">
        <w:rPr>
          <w:rFonts w:ascii="Tahoma" w:hAnsi="Tahoma" w:cs="Tahoma"/>
          <w:bCs/>
          <w:sz w:val="22"/>
          <w:szCs w:val="22"/>
        </w:rPr>
        <w:t xml:space="preserve"> </w:t>
      </w:r>
      <w:r w:rsidR="00847F43" w:rsidRPr="00263268">
        <w:rPr>
          <w:rFonts w:ascii="Tahoma" w:hAnsi="Tahoma" w:cs="Tahoma" w:hint="eastAsia"/>
          <w:bCs/>
          <w:sz w:val="22"/>
          <w:szCs w:val="22"/>
        </w:rPr>
        <w:t>лицензии</w:t>
      </w:r>
      <w:r w:rsidR="0040020F" w:rsidRPr="00263268">
        <w:rPr>
          <w:rFonts w:ascii="Tahoma" w:hAnsi="Tahoma" w:cs="Tahoma"/>
          <w:bCs/>
          <w:sz w:val="22"/>
          <w:szCs w:val="22"/>
        </w:rPr>
        <w:t>.</w:t>
      </w:r>
      <w:r w:rsidR="00EB4A55" w:rsidRPr="00263268">
        <w:rPr>
          <w:rFonts w:ascii="Tahoma" w:hAnsi="Tahoma" w:cs="Tahoma"/>
          <w:sz w:val="22"/>
          <w:szCs w:val="22"/>
        </w:rPr>
        <w:t xml:space="preserve"> </w:t>
      </w:r>
    </w:p>
    <w:p w:rsidR="006F50B7" w:rsidRPr="00263268" w:rsidRDefault="003278D7" w:rsidP="004A3424">
      <w:pPr>
        <w:tabs>
          <w:tab w:val="num" w:pos="1355"/>
        </w:tabs>
        <w:overflowPunct/>
        <w:autoSpaceDE/>
        <w:autoSpaceDN/>
        <w:adjustRightInd/>
        <w:spacing w:before="120"/>
        <w:ind w:left="709" w:right="6"/>
        <w:jc w:val="both"/>
        <w:textAlignment w:val="auto"/>
        <w:rPr>
          <w:rFonts w:ascii="Tahoma" w:hAnsi="Tahoma" w:cs="Tahoma"/>
          <w:bCs/>
          <w:sz w:val="22"/>
          <w:szCs w:val="22"/>
        </w:rPr>
      </w:pPr>
      <w:r>
        <w:rPr>
          <w:rFonts w:ascii="Tahoma" w:hAnsi="Tahoma" w:cs="Tahoma"/>
          <w:bCs/>
          <w:sz w:val="22"/>
          <w:szCs w:val="22"/>
        </w:rPr>
        <w:t>Особенности вв</w:t>
      </w:r>
      <w:r w:rsidR="00EB30C7">
        <w:rPr>
          <w:rFonts w:ascii="Tahoma" w:hAnsi="Tahoma" w:cs="Tahoma"/>
          <w:bCs/>
          <w:sz w:val="22"/>
          <w:szCs w:val="22"/>
        </w:rPr>
        <w:t>едения</w:t>
      </w:r>
      <w:r>
        <w:rPr>
          <w:rFonts w:ascii="Tahoma" w:hAnsi="Tahoma" w:cs="Tahoma"/>
          <w:bCs/>
          <w:sz w:val="22"/>
          <w:szCs w:val="22"/>
        </w:rPr>
        <w:t xml:space="preserve"> </w:t>
      </w:r>
      <w:r w:rsidR="003F4D65" w:rsidRPr="00263268">
        <w:rPr>
          <w:rFonts w:ascii="Tahoma" w:hAnsi="Tahoma" w:cs="Tahoma"/>
          <w:bCs/>
          <w:sz w:val="22"/>
          <w:szCs w:val="22"/>
        </w:rPr>
        <w:t>Режим</w:t>
      </w:r>
      <w:r w:rsidR="000E0E4D" w:rsidRPr="00263268">
        <w:rPr>
          <w:rFonts w:ascii="Tahoma" w:hAnsi="Tahoma" w:cs="Tahoma"/>
          <w:bCs/>
          <w:sz w:val="22"/>
          <w:szCs w:val="22"/>
        </w:rPr>
        <w:t>а</w:t>
      </w:r>
      <w:r w:rsidR="003F4D65" w:rsidRPr="00263268">
        <w:rPr>
          <w:rFonts w:ascii="Tahoma" w:hAnsi="Tahoma" w:cs="Tahoma"/>
          <w:bCs/>
          <w:sz w:val="22"/>
          <w:szCs w:val="22"/>
        </w:rPr>
        <w:t xml:space="preserve"> ограничения допуска к участию в торгах </w:t>
      </w:r>
      <w:r>
        <w:rPr>
          <w:rFonts w:ascii="Tahoma" w:hAnsi="Tahoma" w:cs="Tahoma"/>
          <w:bCs/>
          <w:sz w:val="22"/>
          <w:szCs w:val="22"/>
        </w:rPr>
        <w:t xml:space="preserve">на различных Биржевых рынках </w:t>
      </w:r>
      <w:r w:rsidR="000E0E4D" w:rsidRPr="00263268">
        <w:rPr>
          <w:rFonts w:ascii="Tahoma" w:hAnsi="Tahoma" w:cs="Tahoma"/>
          <w:bCs/>
          <w:sz w:val="22"/>
          <w:szCs w:val="22"/>
        </w:rPr>
        <w:t xml:space="preserve">в случае, предусмотренном </w:t>
      </w:r>
      <w:r w:rsidR="001539F0">
        <w:rPr>
          <w:rFonts w:ascii="Tahoma" w:hAnsi="Tahoma" w:cs="Tahoma"/>
          <w:bCs/>
          <w:sz w:val="22"/>
          <w:szCs w:val="22"/>
        </w:rPr>
        <w:t xml:space="preserve">настоящим </w:t>
      </w:r>
      <w:r w:rsidR="000E0E4D" w:rsidRPr="00263268">
        <w:rPr>
          <w:rFonts w:ascii="Tahoma" w:hAnsi="Tahoma" w:cs="Tahoma"/>
          <w:bCs/>
          <w:sz w:val="22"/>
          <w:szCs w:val="22"/>
        </w:rPr>
        <w:t>пунктом,</w:t>
      </w:r>
      <w:r w:rsidR="003F4D65" w:rsidRPr="00263268">
        <w:rPr>
          <w:rFonts w:ascii="Tahoma" w:hAnsi="Tahoma" w:cs="Tahoma"/>
          <w:bCs/>
          <w:sz w:val="22"/>
          <w:szCs w:val="22"/>
        </w:rPr>
        <w:t xml:space="preserve"> </w:t>
      </w:r>
      <w:r w:rsidR="001539F0">
        <w:rPr>
          <w:rFonts w:ascii="Tahoma" w:hAnsi="Tahoma" w:cs="Tahoma"/>
          <w:bCs/>
          <w:sz w:val="22"/>
          <w:szCs w:val="22"/>
        </w:rPr>
        <w:t>предусм</w:t>
      </w:r>
      <w:r w:rsidR="00E60583">
        <w:rPr>
          <w:rFonts w:ascii="Tahoma" w:hAnsi="Tahoma" w:cs="Tahoma"/>
          <w:bCs/>
          <w:sz w:val="22"/>
          <w:szCs w:val="22"/>
        </w:rPr>
        <w:t>о</w:t>
      </w:r>
      <w:r w:rsidR="001539F0">
        <w:rPr>
          <w:rFonts w:ascii="Tahoma" w:hAnsi="Tahoma" w:cs="Tahoma"/>
          <w:bCs/>
          <w:sz w:val="22"/>
          <w:szCs w:val="22"/>
        </w:rPr>
        <w:t xml:space="preserve">трены </w:t>
      </w:r>
      <w:r>
        <w:rPr>
          <w:rFonts w:ascii="Tahoma" w:hAnsi="Tahoma" w:cs="Tahoma"/>
          <w:bCs/>
          <w:sz w:val="22"/>
          <w:szCs w:val="22"/>
        </w:rPr>
        <w:t>в соответствующих Специальных частях Правил допуска.</w:t>
      </w:r>
    </w:p>
    <w:p w:rsidR="006872AE" w:rsidRPr="00263268" w:rsidRDefault="00681DA5" w:rsidP="00087FC1">
      <w:pPr>
        <w:numPr>
          <w:ilvl w:val="0"/>
          <w:numId w:val="58"/>
        </w:numPr>
        <w:tabs>
          <w:tab w:val="clear" w:pos="502"/>
          <w:tab w:val="num" w:pos="709"/>
          <w:tab w:val="num" w:pos="1355"/>
        </w:tabs>
        <w:overflowPunct/>
        <w:autoSpaceDE/>
        <w:autoSpaceDN/>
        <w:adjustRightInd/>
        <w:spacing w:before="120"/>
        <w:ind w:left="709" w:right="6" w:hanging="709"/>
        <w:jc w:val="both"/>
        <w:textAlignment w:val="auto"/>
        <w:rPr>
          <w:rFonts w:ascii="Tahoma" w:hAnsi="Tahoma" w:cs="Tahoma"/>
          <w:sz w:val="22"/>
          <w:szCs w:val="22"/>
        </w:rPr>
      </w:pPr>
      <w:r w:rsidRPr="00263268">
        <w:rPr>
          <w:rFonts w:ascii="Tahoma" w:hAnsi="Tahoma" w:cs="Tahoma"/>
          <w:sz w:val="22"/>
          <w:szCs w:val="22"/>
        </w:rPr>
        <w:t>Режим ограничения допуска может быть отменен решением Биржи после устранения оснований, послуживших причиной установления Режима ограничения допуска.</w:t>
      </w:r>
      <w:r w:rsidR="0090636C" w:rsidRPr="00263268">
        <w:rPr>
          <w:rFonts w:ascii="Times New Roman" w:hAnsi="Times New Roman"/>
          <w:szCs w:val="24"/>
        </w:rPr>
        <w:t xml:space="preserve"> </w:t>
      </w:r>
    </w:p>
    <w:p w:rsidR="00A762F4" w:rsidRPr="00263268" w:rsidRDefault="00A762F4" w:rsidP="009A17C4">
      <w:pPr>
        <w:pStyle w:val="20"/>
        <w:autoSpaceDE/>
        <w:autoSpaceDN/>
        <w:adjustRightInd/>
        <w:spacing w:after="120"/>
        <w:ind w:left="1985" w:hanging="1985"/>
        <w:jc w:val="both"/>
        <w:rPr>
          <w:rFonts w:ascii="Tahoma" w:hAnsi="Tahoma" w:cs="Tahoma"/>
          <w:i w:val="0"/>
          <w:sz w:val="22"/>
          <w:szCs w:val="22"/>
        </w:rPr>
      </w:pPr>
      <w:bookmarkStart w:id="102" w:name="_Toc420663000"/>
      <w:bookmarkStart w:id="103" w:name="_Toc526500216"/>
      <w:r w:rsidRPr="00263268">
        <w:rPr>
          <w:rFonts w:ascii="Tahoma" w:hAnsi="Tahoma" w:cs="Tahoma"/>
          <w:i w:val="0"/>
          <w:sz w:val="22"/>
          <w:szCs w:val="22"/>
        </w:rPr>
        <w:t>Статья 0</w:t>
      </w:r>
      <w:r w:rsidR="00B34240" w:rsidRPr="00263268">
        <w:rPr>
          <w:rFonts w:ascii="Tahoma" w:hAnsi="Tahoma" w:cs="Tahoma"/>
          <w:i w:val="0"/>
          <w:sz w:val="22"/>
          <w:szCs w:val="22"/>
        </w:rPr>
        <w:t>6</w:t>
      </w:r>
      <w:r w:rsidRPr="00263268">
        <w:rPr>
          <w:rFonts w:ascii="Tahoma" w:hAnsi="Tahoma" w:cs="Tahoma"/>
          <w:i w:val="0"/>
          <w:sz w:val="22"/>
          <w:szCs w:val="22"/>
        </w:rPr>
        <w:t>.</w:t>
      </w:r>
      <w:r w:rsidR="009F4BC1" w:rsidRPr="00263268">
        <w:rPr>
          <w:rFonts w:ascii="Tahoma" w:hAnsi="Tahoma" w:cs="Tahoma"/>
          <w:i w:val="0"/>
          <w:sz w:val="22"/>
          <w:szCs w:val="22"/>
        </w:rPr>
        <w:t>02</w:t>
      </w:r>
      <w:r w:rsidRPr="00263268">
        <w:rPr>
          <w:rFonts w:ascii="Tahoma" w:hAnsi="Tahoma" w:cs="Tahoma"/>
          <w:i w:val="0"/>
          <w:sz w:val="22"/>
          <w:szCs w:val="22"/>
        </w:rPr>
        <w:t>.</w:t>
      </w:r>
      <w:r w:rsidRPr="00263268">
        <w:rPr>
          <w:rFonts w:ascii="Tahoma" w:hAnsi="Tahoma" w:cs="Tahoma"/>
          <w:i w:val="0"/>
          <w:sz w:val="22"/>
          <w:szCs w:val="22"/>
        </w:rPr>
        <w:tab/>
      </w:r>
      <w:r w:rsidR="009F1393" w:rsidRPr="00263268">
        <w:rPr>
          <w:rFonts w:ascii="Tahoma" w:hAnsi="Tahoma" w:cs="Tahoma"/>
          <w:i w:val="0"/>
          <w:sz w:val="22"/>
          <w:szCs w:val="22"/>
        </w:rPr>
        <w:t>П</w:t>
      </w:r>
      <w:r w:rsidRPr="00263268">
        <w:rPr>
          <w:rFonts w:ascii="Tahoma" w:hAnsi="Tahoma" w:cs="Tahoma"/>
          <w:i w:val="0"/>
          <w:sz w:val="22"/>
          <w:szCs w:val="22"/>
        </w:rPr>
        <w:t>риостановлени</w:t>
      </w:r>
      <w:r w:rsidR="009F1393" w:rsidRPr="00263268">
        <w:rPr>
          <w:rFonts w:ascii="Tahoma" w:hAnsi="Tahoma" w:cs="Tahoma"/>
          <w:i w:val="0"/>
          <w:sz w:val="22"/>
          <w:szCs w:val="22"/>
        </w:rPr>
        <w:t>е</w:t>
      </w:r>
      <w:r w:rsidRPr="00263268">
        <w:rPr>
          <w:rFonts w:ascii="Tahoma" w:hAnsi="Tahoma" w:cs="Tahoma"/>
          <w:i w:val="0"/>
          <w:sz w:val="22"/>
          <w:szCs w:val="22"/>
        </w:rPr>
        <w:t xml:space="preserve"> допуска Участника торгов к участию в торгах</w:t>
      </w:r>
      <w:bookmarkEnd w:id="102"/>
      <w:bookmarkEnd w:id="103"/>
    </w:p>
    <w:p w:rsidR="009F4BC1" w:rsidRPr="00263268" w:rsidRDefault="009F4BC1" w:rsidP="00087FC1">
      <w:pPr>
        <w:widowControl w:val="0"/>
        <w:numPr>
          <w:ilvl w:val="0"/>
          <w:numId w:val="27"/>
        </w:numPr>
        <w:overflowPunct/>
        <w:spacing w:after="120"/>
        <w:ind w:left="709" w:hanging="709"/>
        <w:jc w:val="both"/>
        <w:textAlignment w:val="auto"/>
        <w:rPr>
          <w:rFonts w:ascii="Tahoma" w:hAnsi="Tahoma" w:cs="Tahoma"/>
          <w:bCs/>
          <w:sz w:val="22"/>
          <w:szCs w:val="22"/>
        </w:rPr>
      </w:pPr>
      <w:r w:rsidRPr="00263268">
        <w:rPr>
          <w:rFonts w:ascii="Tahoma" w:hAnsi="Tahoma" w:cs="Tahoma"/>
          <w:sz w:val="22"/>
          <w:szCs w:val="22"/>
        </w:rPr>
        <w:t xml:space="preserve">Под приостановлением допуска к участию в торгах Участника торгов в целях Правил допуска понимается приостановление приема Биржей заявок </w:t>
      </w:r>
      <w:r w:rsidR="007457CA" w:rsidRPr="00263268">
        <w:rPr>
          <w:rFonts w:ascii="Tahoma" w:hAnsi="Tahoma" w:cs="Tahoma"/>
          <w:sz w:val="22"/>
          <w:szCs w:val="22"/>
        </w:rPr>
        <w:t xml:space="preserve">такого </w:t>
      </w:r>
      <w:r w:rsidRPr="00263268">
        <w:rPr>
          <w:rFonts w:ascii="Tahoma" w:hAnsi="Tahoma" w:cs="Tahoma"/>
          <w:sz w:val="22"/>
          <w:szCs w:val="22"/>
        </w:rPr>
        <w:t>Участника торгов</w:t>
      </w:r>
      <w:r w:rsidR="00D756D8" w:rsidRPr="00263268">
        <w:rPr>
          <w:rFonts w:ascii="Tahoma" w:hAnsi="Tahoma" w:cs="Tahoma"/>
          <w:sz w:val="22"/>
          <w:szCs w:val="22"/>
        </w:rPr>
        <w:t xml:space="preserve"> и возможности </w:t>
      </w:r>
      <w:r w:rsidR="009163EC" w:rsidRPr="00263268">
        <w:rPr>
          <w:rFonts w:ascii="Tahoma" w:hAnsi="Tahoma" w:cs="Tahoma"/>
          <w:sz w:val="22"/>
          <w:szCs w:val="22"/>
        </w:rPr>
        <w:t xml:space="preserve">для такого Участника торгов </w:t>
      </w:r>
      <w:r w:rsidR="00D756D8" w:rsidRPr="00263268">
        <w:rPr>
          <w:rFonts w:ascii="Tahoma" w:hAnsi="Tahoma" w:cs="Tahoma"/>
          <w:sz w:val="22"/>
          <w:szCs w:val="22"/>
        </w:rPr>
        <w:t xml:space="preserve">отзыва или изменения </w:t>
      </w:r>
      <w:r w:rsidR="009163EC" w:rsidRPr="00263268">
        <w:rPr>
          <w:rFonts w:ascii="Tahoma" w:hAnsi="Tahoma" w:cs="Tahoma"/>
          <w:sz w:val="22"/>
          <w:szCs w:val="22"/>
        </w:rPr>
        <w:t xml:space="preserve">ранее поданных </w:t>
      </w:r>
      <w:r w:rsidR="00F57F68" w:rsidRPr="00263268">
        <w:rPr>
          <w:rFonts w:ascii="Tahoma" w:hAnsi="Tahoma" w:cs="Tahoma"/>
          <w:sz w:val="22"/>
          <w:szCs w:val="22"/>
        </w:rPr>
        <w:t xml:space="preserve">им </w:t>
      </w:r>
      <w:r w:rsidR="00D756D8" w:rsidRPr="00263268">
        <w:rPr>
          <w:rFonts w:ascii="Tahoma" w:hAnsi="Tahoma" w:cs="Tahoma"/>
          <w:sz w:val="22"/>
          <w:szCs w:val="22"/>
        </w:rPr>
        <w:t>заявок</w:t>
      </w:r>
      <w:r w:rsidRPr="00263268">
        <w:rPr>
          <w:rFonts w:ascii="Tahoma" w:hAnsi="Tahoma" w:cs="Tahoma"/>
          <w:sz w:val="22"/>
          <w:szCs w:val="22"/>
        </w:rPr>
        <w:t>.</w:t>
      </w:r>
    </w:p>
    <w:p w:rsidR="00A762F4" w:rsidRPr="00263268" w:rsidRDefault="00E35D14" w:rsidP="00087FC1">
      <w:pPr>
        <w:widowControl w:val="0"/>
        <w:numPr>
          <w:ilvl w:val="0"/>
          <w:numId w:val="27"/>
        </w:numPr>
        <w:overflowPunct/>
        <w:spacing w:after="120"/>
        <w:ind w:left="709" w:hanging="709"/>
        <w:jc w:val="both"/>
        <w:textAlignment w:val="auto"/>
        <w:rPr>
          <w:rFonts w:ascii="Tahoma" w:hAnsi="Tahoma" w:cs="Tahoma"/>
          <w:bCs/>
          <w:sz w:val="22"/>
          <w:szCs w:val="22"/>
        </w:rPr>
      </w:pPr>
      <w:r w:rsidRPr="00263268">
        <w:rPr>
          <w:rFonts w:ascii="Tahoma" w:hAnsi="Tahoma" w:cs="Tahoma"/>
          <w:bCs/>
          <w:sz w:val="22"/>
          <w:szCs w:val="22"/>
        </w:rPr>
        <w:t>Биржа приостанавливает д</w:t>
      </w:r>
      <w:r w:rsidR="00A762F4" w:rsidRPr="00263268">
        <w:rPr>
          <w:rFonts w:ascii="Tahoma" w:hAnsi="Tahoma" w:cs="Tahoma"/>
          <w:bCs/>
          <w:sz w:val="22"/>
          <w:szCs w:val="22"/>
        </w:rPr>
        <w:t xml:space="preserve">опуск к участию в торгах Участнику торгов </w:t>
      </w:r>
      <w:r w:rsidR="00416BC5" w:rsidRPr="00263268">
        <w:rPr>
          <w:rFonts w:ascii="Tahoma" w:hAnsi="Tahoma" w:cs="Tahoma"/>
          <w:bCs/>
          <w:sz w:val="22"/>
          <w:szCs w:val="22"/>
        </w:rPr>
        <w:t>в следующих случаях</w:t>
      </w:r>
      <w:r w:rsidR="00A762F4" w:rsidRPr="00263268">
        <w:rPr>
          <w:rFonts w:ascii="Tahoma" w:hAnsi="Tahoma" w:cs="Tahoma"/>
          <w:bCs/>
          <w:sz w:val="22"/>
          <w:szCs w:val="22"/>
        </w:rPr>
        <w:t xml:space="preserve">: </w:t>
      </w:r>
    </w:p>
    <w:p w:rsidR="00A762F4" w:rsidRPr="00263268" w:rsidRDefault="00A762F4" w:rsidP="00D75065">
      <w:pPr>
        <w:pStyle w:val="210"/>
        <w:numPr>
          <w:ilvl w:val="0"/>
          <w:numId w:val="2"/>
        </w:numPr>
        <w:tabs>
          <w:tab w:val="clear" w:pos="1069"/>
          <w:tab w:val="num" w:pos="709"/>
        </w:tabs>
        <w:spacing w:after="120"/>
        <w:ind w:left="1418" w:hanging="567"/>
        <w:rPr>
          <w:rFonts w:ascii="Tahoma" w:hAnsi="Tahoma" w:cs="Tahoma"/>
          <w:sz w:val="22"/>
          <w:szCs w:val="22"/>
        </w:rPr>
      </w:pPr>
      <w:r w:rsidRPr="00263268">
        <w:rPr>
          <w:rFonts w:ascii="Tahoma" w:hAnsi="Tahoma" w:cs="Tahoma"/>
          <w:sz w:val="22"/>
          <w:szCs w:val="22"/>
        </w:rPr>
        <w:t xml:space="preserve">поступление на Биржу информации от </w:t>
      </w:r>
      <w:r w:rsidR="008974ED" w:rsidRPr="00263268">
        <w:rPr>
          <w:rFonts w:ascii="Tahoma" w:hAnsi="Tahoma" w:cs="Tahoma"/>
          <w:sz w:val="22"/>
          <w:szCs w:val="22"/>
        </w:rPr>
        <w:t>Клиринговой организации</w:t>
      </w:r>
      <w:r w:rsidRPr="00263268">
        <w:rPr>
          <w:rFonts w:ascii="Tahoma" w:hAnsi="Tahoma" w:cs="Tahoma"/>
          <w:sz w:val="22"/>
          <w:szCs w:val="22"/>
        </w:rPr>
        <w:t>, которая свидетельствует (по заключению Биржи) о необходимости приостановления допуска Участнику торгов к участию в торгах</w:t>
      </w:r>
      <w:r w:rsidR="00416BC5" w:rsidRPr="00263268">
        <w:rPr>
          <w:rFonts w:ascii="Tahoma" w:hAnsi="Tahoma" w:cs="Tahoma"/>
          <w:sz w:val="22"/>
          <w:szCs w:val="22"/>
        </w:rPr>
        <w:t>, и (или)</w:t>
      </w:r>
      <w:r w:rsidRPr="00263268">
        <w:rPr>
          <w:rFonts w:ascii="Tahoma" w:hAnsi="Tahoma" w:cs="Tahoma"/>
          <w:sz w:val="22"/>
          <w:szCs w:val="22"/>
        </w:rPr>
        <w:t xml:space="preserve"> </w:t>
      </w:r>
    </w:p>
    <w:p w:rsidR="00A762F4" w:rsidRPr="00263268" w:rsidRDefault="00A762F4" w:rsidP="00D75065">
      <w:pPr>
        <w:pStyle w:val="210"/>
        <w:numPr>
          <w:ilvl w:val="0"/>
          <w:numId w:val="2"/>
        </w:numPr>
        <w:tabs>
          <w:tab w:val="clear" w:pos="1069"/>
          <w:tab w:val="num" w:pos="709"/>
        </w:tabs>
        <w:spacing w:after="120"/>
        <w:ind w:left="1418" w:hanging="567"/>
        <w:rPr>
          <w:rFonts w:ascii="Tahoma" w:hAnsi="Tahoma" w:cs="Tahoma"/>
          <w:bCs/>
          <w:sz w:val="22"/>
          <w:szCs w:val="22"/>
        </w:rPr>
      </w:pPr>
      <w:r w:rsidRPr="00263268">
        <w:rPr>
          <w:rFonts w:ascii="Tahoma" w:hAnsi="Tahoma" w:cs="Tahoma"/>
          <w:sz w:val="22"/>
          <w:szCs w:val="22"/>
        </w:rPr>
        <w:t>поступление на Биржу информации от Технического центра, которая свидетельствует (по заключению Биржи) о необходимости приостановления допуска Участнику торгов к участию в торгах</w:t>
      </w:r>
      <w:r w:rsidR="002838C2" w:rsidRPr="00263268">
        <w:rPr>
          <w:rFonts w:ascii="Tahoma" w:hAnsi="Tahoma" w:cs="Tahoma"/>
          <w:sz w:val="22"/>
          <w:szCs w:val="22"/>
        </w:rPr>
        <w:t>, и (или)</w:t>
      </w:r>
    </w:p>
    <w:p w:rsidR="00110473" w:rsidRPr="00263268" w:rsidRDefault="00110473" w:rsidP="00D75065">
      <w:pPr>
        <w:pStyle w:val="210"/>
        <w:numPr>
          <w:ilvl w:val="0"/>
          <w:numId w:val="2"/>
        </w:numPr>
        <w:tabs>
          <w:tab w:val="clear" w:pos="1069"/>
          <w:tab w:val="num" w:pos="709"/>
        </w:tabs>
        <w:spacing w:after="120"/>
        <w:ind w:left="1418" w:hanging="567"/>
        <w:rPr>
          <w:rFonts w:ascii="Tahoma" w:hAnsi="Tahoma" w:cs="Tahoma"/>
          <w:bCs/>
          <w:sz w:val="22"/>
          <w:szCs w:val="22"/>
        </w:rPr>
      </w:pPr>
      <w:r w:rsidRPr="00263268">
        <w:rPr>
          <w:rFonts w:ascii="Tahoma" w:hAnsi="Tahoma" w:cs="Tahoma"/>
          <w:sz w:val="22"/>
          <w:szCs w:val="22"/>
        </w:rPr>
        <w:t>поступление на Биржу информации от Банка России, которая свидетельствует (по заключению Биржи) о необходимости приостановления допуска к участию в торгах Участнику торгов</w:t>
      </w:r>
      <w:r w:rsidR="007A2776" w:rsidRPr="00263268">
        <w:rPr>
          <w:rFonts w:ascii="Tahoma" w:hAnsi="Tahoma" w:cs="Tahoma"/>
          <w:sz w:val="22"/>
          <w:szCs w:val="22"/>
        </w:rPr>
        <w:t>;</w:t>
      </w:r>
    </w:p>
    <w:p w:rsidR="007A2776" w:rsidRPr="00263268" w:rsidRDefault="007A2776" w:rsidP="00D75065">
      <w:pPr>
        <w:pStyle w:val="210"/>
        <w:numPr>
          <w:ilvl w:val="0"/>
          <w:numId w:val="2"/>
        </w:numPr>
        <w:tabs>
          <w:tab w:val="clear" w:pos="1069"/>
          <w:tab w:val="num" w:pos="709"/>
        </w:tabs>
        <w:spacing w:after="120"/>
        <w:ind w:left="1418" w:hanging="567"/>
        <w:rPr>
          <w:rFonts w:ascii="Tahoma" w:hAnsi="Tahoma" w:cs="Tahoma"/>
          <w:bCs/>
          <w:sz w:val="22"/>
          <w:szCs w:val="22"/>
        </w:rPr>
      </w:pPr>
      <w:r w:rsidRPr="00263268">
        <w:rPr>
          <w:rFonts w:ascii="Tahoma" w:hAnsi="Tahoma" w:cs="Tahoma"/>
          <w:bCs/>
          <w:sz w:val="22"/>
          <w:szCs w:val="22"/>
        </w:rPr>
        <w:t>запрет</w:t>
      </w:r>
      <w:r w:rsidR="003326A9">
        <w:rPr>
          <w:rFonts w:ascii="Tahoma" w:hAnsi="Tahoma" w:cs="Tahoma"/>
          <w:bCs/>
          <w:sz w:val="22"/>
          <w:szCs w:val="22"/>
        </w:rPr>
        <w:t>а</w:t>
      </w:r>
      <w:r w:rsidRPr="00263268">
        <w:rPr>
          <w:rFonts w:ascii="Tahoma" w:hAnsi="Tahoma" w:cs="Tahoma"/>
          <w:bCs/>
          <w:sz w:val="22"/>
          <w:szCs w:val="22"/>
        </w:rPr>
        <w:t xml:space="preserve"> на проведение операций в качестве профессионального участника рынка ценных бумаг Участнику торгов-профессиональному участнику рынка ценных бумаг по решению Банка России.</w:t>
      </w:r>
    </w:p>
    <w:p w:rsidR="00424B1E" w:rsidRDefault="00416BC5" w:rsidP="00087FC1">
      <w:pPr>
        <w:widowControl w:val="0"/>
        <w:numPr>
          <w:ilvl w:val="0"/>
          <w:numId w:val="27"/>
        </w:numPr>
        <w:overflowPunct/>
        <w:spacing w:after="120"/>
        <w:ind w:left="709" w:hanging="709"/>
        <w:jc w:val="both"/>
        <w:textAlignment w:val="auto"/>
        <w:rPr>
          <w:rFonts w:ascii="Tahoma" w:hAnsi="Tahoma" w:cs="Tahoma"/>
          <w:sz w:val="22"/>
          <w:szCs w:val="22"/>
        </w:rPr>
      </w:pPr>
      <w:bookmarkStart w:id="104" w:name="_Ref356319188"/>
      <w:r w:rsidRPr="00263268">
        <w:rPr>
          <w:rFonts w:ascii="Tahoma" w:hAnsi="Tahoma" w:cs="Tahoma"/>
          <w:sz w:val="22"/>
          <w:szCs w:val="22"/>
        </w:rPr>
        <w:t xml:space="preserve">Помимо случаев, предусмотренных пунктом 2 настоящей статьи, </w:t>
      </w:r>
      <w:r w:rsidR="00424B1E" w:rsidRPr="00263268">
        <w:rPr>
          <w:rFonts w:ascii="Tahoma" w:hAnsi="Tahoma" w:cs="Tahoma"/>
          <w:sz w:val="22"/>
          <w:szCs w:val="22"/>
        </w:rPr>
        <w:t xml:space="preserve">Биржа приостанавливает допуск к участию в торгах Участнику торгов </w:t>
      </w:r>
      <w:r w:rsidR="003278D7" w:rsidRPr="00263268">
        <w:rPr>
          <w:rFonts w:ascii="Tahoma" w:hAnsi="Tahoma" w:cs="Tahoma"/>
          <w:sz w:val="22"/>
          <w:szCs w:val="22"/>
        </w:rPr>
        <w:t xml:space="preserve">на </w:t>
      </w:r>
      <w:r w:rsidR="003278D7">
        <w:rPr>
          <w:rFonts w:ascii="Tahoma" w:hAnsi="Tahoma" w:cs="Tahoma"/>
          <w:bCs/>
          <w:sz w:val="22"/>
          <w:szCs w:val="22"/>
        </w:rPr>
        <w:t>соответствующем</w:t>
      </w:r>
      <w:r w:rsidR="003278D7" w:rsidRPr="003278D7">
        <w:rPr>
          <w:rFonts w:ascii="Tahoma" w:hAnsi="Tahoma" w:cs="Tahoma"/>
          <w:bCs/>
          <w:sz w:val="22"/>
          <w:szCs w:val="22"/>
        </w:rPr>
        <w:t xml:space="preserve"> Биржев</w:t>
      </w:r>
      <w:r w:rsidR="003278D7">
        <w:rPr>
          <w:rFonts w:ascii="Tahoma" w:hAnsi="Tahoma" w:cs="Tahoma"/>
          <w:bCs/>
          <w:sz w:val="22"/>
          <w:szCs w:val="22"/>
        </w:rPr>
        <w:t>ом</w:t>
      </w:r>
      <w:r w:rsidR="003278D7" w:rsidRPr="003278D7">
        <w:rPr>
          <w:rFonts w:ascii="Tahoma" w:hAnsi="Tahoma" w:cs="Tahoma"/>
          <w:bCs/>
          <w:sz w:val="22"/>
          <w:szCs w:val="22"/>
        </w:rPr>
        <w:t xml:space="preserve"> рынк</w:t>
      </w:r>
      <w:r w:rsidR="003278D7">
        <w:rPr>
          <w:rFonts w:ascii="Tahoma" w:hAnsi="Tahoma" w:cs="Tahoma"/>
          <w:bCs/>
          <w:sz w:val="22"/>
          <w:szCs w:val="22"/>
        </w:rPr>
        <w:t>е</w:t>
      </w:r>
      <w:r w:rsidR="003278D7" w:rsidRPr="00263268">
        <w:rPr>
          <w:rFonts w:ascii="Tahoma" w:hAnsi="Tahoma" w:cs="Tahoma"/>
          <w:sz w:val="22"/>
          <w:szCs w:val="22"/>
        </w:rPr>
        <w:t xml:space="preserve"> </w:t>
      </w:r>
      <w:r w:rsidR="00424B1E" w:rsidRPr="00263268">
        <w:rPr>
          <w:rFonts w:ascii="Tahoma" w:hAnsi="Tahoma" w:cs="Tahoma"/>
          <w:sz w:val="22"/>
          <w:szCs w:val="22"/>
        </w:rPr>
        <w:t>при наличии хотя бы одного из оснований</w:t>
      </w:r>
      <w:r w:rsidR="003278D7">
        <w:rPr>
          <w:rFonts w:ascii="Tahoma" w:hAnsi="Tahoma" w:cs="Tahoma"/>
          <w:sz w:val="22"/>
          <w:szCs w:val="22"/>
        </w:rPr>
        <w:t>, предусмотренных соответствующими Специальными частями Правил допуска.</w:t>
      </w:r>
    </w:p>
    <w:p w:rsidR="00712EA0" w:rsidRPr="00263268" w:rsidRDefault="00403FC8" w:rsidP="00087FC1">
      <w:pPr>
        <w:widowControl w:val="0"/>
        <w:numPr>
          <w:ilvl w:val="0"/>
          <w:numId w:val="27"/>
        </w:numPr>
        <w:overflowPunct/>
        <w:spacing w:after="120"/>
        <w:ind w:left="709" w:hanging="709"/>
        <w:jc w:val="both"/>
        <w:textAlignment w:val="auto"/>
        <w:rPr>
          <w:rFonts w:ascii="Tahoma" w:hAnsi="Tahoma" w:cs="Tahoma"/>
          <w:bCs/>
          <w:sz w:val="22"/>
          <w:szCs w:val="22"/>
        </w:rPr>
      </w:pPr>
      <w:r w:rsidRPr="00263268">
        <w:rPr>
          <w:rFonts w:ascii="Tahoma" w:hAnsi="Tahoma" w:cs="Tahoma"/>
          <w:bCs/>
          <w:sz w:val="22"/>
          <w:szCs w:val="22"/>
        </w:rPr>
        <w:t>Биржа вправе приостановить допуск к участию в торгах Участнику торгов при наличии хотя бы одного из следующих оснований:</w:t>
      </w:r>
      <w:bookmarkEnd w:id="104"/>
    </w:p>
    <w:p w:rsidR="00712EA0" w:rsidRPr="00263268" w:rsidRDefault="00A762F4" w:rsidP="00087FC1">
      <w:pPr>
        <w:pStyle w:val="210"/>
        <w:numPr>
          <w:ilvl w:val="0"/>
          <w:numId w:val="42"/>
        </w:numPr>
        <w:tabs>
          <w:tab w:val="clear" w:pos="1070"/>
          <w:tab w:val="left" w:pos="709"/>
          <w:tab w:val="num" w:pos="1418"/>
        </w:tabs>
        <w:spacing w:after="120"/>
        <w:ind w:left="1418" w:hanging="567"/>
        <w:rPr>
          <w:rFonts w:ascii="Tahoma" w:hAnsi="Tahoma" w:cs="Tahoma"/>
          <w:bCs/>
          <w:sz w:val="22"/>
          <w:szCs w:val="22"/>
        </w:rPr>
      </w:pPr>
      <w:r w:rsidRPr="00263268">
        <w:rPr>
          <w:rFonts w:ascii="Tahoma" w:hAnsi="Tahoma" w:cs="Tahoma"/>
          <w:bCs/>
          <w:sz w:val="22"/>
          <w:szCs w:val="22"/>
        </w:rPr>
        <w:t>невыполнение Участником торгов</w:t>
      </w:r>
      <w:r w:rsidR="00582BB3" w:rsidRPr="00263268">
        <w:rPr>
          <w:rFonts w:ascii="Tahoma" w:hAnsi="Tahoma" w:cs="Tahoma"/>
          <w:bCs/>
          <w:sz w:val="22"/>
          <w:szCs w:val="22"/>
        </w:rPr>
        <w:t xml:space="preserve"> требований</w:t>
      </w:r>
      <w:r w:rsidRPr="00263268">
        <w:rPr>
          <w:rFonts w:ascii="Tahoma" w:hAnsi="Tahoma" w:cs="Tahoma"/>
          <w:bCs/>
          <w:sz w:val="22"/>
          <w:szCs w:val="22"/>
        </w:rPr>
        <w:t xml:space="preserve"> Правил допуска, Правил </w:t>
      </w:r>
      <w:r w:rsidR="00751FEA" w:rsidRPr="00263268">
        <w:rPr>
          <w:rFonts w:ascii="Tahoma" w:hAnsi="Tahoma" w:cs="Tahoma"/>
          <w:bCs/>
          <w:sz w:val="22"/>
          <w:szCs w:val="22"/>
        </w:rPr>
        <w:t>торгов</w:t>
      </w:r>
      <w:r w:rsidR="00361F76" w:rsidRPr="00263268">
        <w:rPr>
          <w:rFonts w:ascii="Tahoma" w:hAnsi="Tahoma" w:cs="Tahoma"/>
          <w:bCs/>
          <w:sz w:val="22"/>
          <w:szCs w:val="22"/>
        </w:rPr>
        <w:t>,</w:t>
      </w:r>
      <w:r w:rsidR="007457CA" w:rsidRPr="00263268">
        <w:rPr>
          <w:rFonts w:ascii="Tahoma" w:hAnsi="Tahoma" w:cs="Tahoma"/>
          <w:bCs/>
          <w:sz w:val="22"/>
          <w:szCs w:val="22"/>
        </w:rPr>
        <w:t xml:space="preserve"> </w:t>
      </w:r>
      <w:r w:rsidRPr="00263268">
        <w:rPr>
          <w:rFonts w:ascii="Tahoma" w:hAnsi="Tahoma" w:cs="Tahoma"/>
          <w:bCs/>
          <w:sz w:val="22"/>
          <w:szCs w:val="22"/>
        </w:rPr>
        <w:t xml:space="preserve">и/или иных </w:t>
      </w:r>
      <w:r w:rsidR="00EE6C98" w:rsidRPr="00263268">
        <w:rPr>
          <w:rFonts w:ascii="Tahoma" w:hAnsi="Tahoma" w:cs="Tahoma"/>
          <w:bCs/>
          <w:sz w:val="22"/>
          <w:szCs w:val="22"/>
        </w:rPr>
        <w:t>В</w:t>
      </w:r>
      <w:r w:rsidRPr="00263268">
        <w:rPr>
          <w:rFonts w:ascii="Tahoma" w:hAnsi="Tahoma" w:cs="Tahoma"/>
          <w:bCs/>
          <w:sz w:val="22"/>
          <w:szCs w:val="22"/>
        </w:rPr>
        <w:t>нутренних документов Биржи</w:t>
      </w:r>
      <w:r w:rsidR="00263268">
        <w:rPr>
          <w:rFonts w:ascii="Tahoma" w:hAnsi="Tahoma" w:cs="Tahoma"/>
          <w:bCs/>
          <w:sz w:val="22"/>
          <w:szCs w:val="22"/>
        </w:rPr>
        <w:t>,</w:t>
      </w:r>
      <w:r w:rsidR="001C5C4B" w:rsidRPr="00263268">
        <w:rPr>
          <w:rFonts w:ascii="Tahoma" w:hAnsi="Tahoma" w:cs="Tahoma"/>
          <w:bCs/>
          <w:sz w:val="22"/>
          <w:szCs w:val="22"/>
        </w:rPr>
        <w:t xml:space="preserve"> </w:t>
      </w:r>
      <w:r w:rsidRPr="00263268">
        <w:rPr>
          <w:rFonts w:ascii="Tahoma" w:hAnsi="Tahoma" w:cs="Tahoma"/>
          <w:bCs/>
          <w:sz w:val="22"/>
          <w:szCs w:val="22"/>
        </w:rPr>
        <w:t>невыполнение Участником торгов решений, принятых Биржей в соответствии с этими документами;</w:t>
      </w:r>
    </w:p>
    <w:p w:rsidR="00712EA0" w:rsidRPr="00263268" w:rsidRDefault="00201765" w:rsidP="00087FC1">
      <w:pPr>
        <w:widowControl w:val="0"/>
        <w:numPr>
          <w:ilvl w:val="0"/>
          <w:numId w:val="42"/>
        </w:numPr>
        <w:tabs>
          <w:tab w:val="clear" w:pos="1070"/>
          <w:tab w:val="num" w:pos="1418"/>
        </w:tabs>
        <w:overflowPunct/>
        <w:autoSpaceDE/>
        <w:autoSpaceDN/>
        <w:adjustRightInd/>
        <w:spacing w:before="120" w:after="120"/>
        <w:ind w:left="1418" w:hanging="567"/>
        <w:jc w:val="both"/>
        <w:textAlignment w:val="auto"/>
        <w:rPr>
          <w:rFonts w:ascii="Tahoma" w:hAnsi="Tahoma" w:cs="Tahoma"/>
          <w:bCs/>
          <w:sz w:val="22"/>
          <w:szCs w:val="22"/>
        </w:rPr>
      </w:pPr>
      <w:r w:rsidRPr="00263268">
        <w:rPr>
          <w:rFonts w:ascii="Tahoma" w:hAnsi="Tahoma" w:cs="Tahoma"/>
          <w:bCs/>
          <w:sz w:val="22"/>
          <w:szCs w:val="22"/>
        </w:rPr>
        <w:t xml:space="preserve">использование Участником торгов </w:t>
      </w:r>
      <w:r w:rsidR="00BE44ED" w:rsidRPr="00263268">
        <w:rPr>
          <w:rFonts w:ascii="Tahoma" w:hAnsi="Tahoma" w:cs="Tahoma"/>
          <w:bCs/>
          <w:sz w:val="22"/>
          <w:szCs w:val="22"/>
        </w:rPr>
        <w:t>Б</w:t>
      </w:r>
      <w:r w:rsidRPr="00263268">
        <w:rPr>
          <w:rFonts w:ascii="Tahoma" w:hAnsi="Tahoma" w:cs="Tahoma"/>
          <w:bCs/>
          <w:sz w:val="22"/>
          <w:szCs w:val="22"/>
        </w:rPr>
        <w:t>иржевой информации с нарушением порядка, установленного Правилами торгов;</w:t>
      </w:r>
    </w:p>
    <w:p w:rsidR="00C13A3D" w:rsidRPr="00263268" w:rsidRDefault="00A762F4" w:rsidP="00087FC1">
      <w:pPr>
        <w:numPr>
          <w:ilvl w:val="0"/>
          <w:numId w:val="42"/>
        </w:numPr>
        <w:tabs>
          <w:tab w:val="clear" w:pos="1070"/>
          <w:tab w:val="left" w:pos="709"/>
          <w:tab w:val="num" w:pos="1418"/>
        </w:tabs>
        <w:spacing w:after="120"/>
        <w:ind w:left="1418" w:hanging="567"/>
        <w:jc w:val="both"/>
        <w:rPr>
          <w:rFonts w:ascii="Tahoma" w:hAnsi="Tahoma" w:cs="Tahoma"/>
          <w:bCs/>
          <w:sz w:val="22"/>
          <w:szCs w:val="22"/>
        </w:rPr>
      </w:pPr>
      <w:r w:rsidRPr="00263268">
        <w:rPr>
          <w:rFonts w:ascii="Tahoma" w:hAnsi="Tahoma" w:cs="Tahoma"/>
          <w:bCs/>
          <w:sz w:val="22"/>
          <w:szCs w:val="22"/>
        </w:rPr>
        <w:t xml:space="preserve">несоблюдение Участником торгов обязательств по предоставлению Бирже информации </w:t>
      </w:r>
      <w:r w:rsidR="00A4607F" w:rsidRPr="00263268">
        <w:rPr>
          <w:rFonts w:ascii="Tahoma" w:hAnsi="Tahoma" w:cs="Tahoma"/>
          <w:bCs/>
          <w:sz w:val="22"/>
          <w:szCs w:val="22"/>
        </w:rPr>
        <w:t xml:space="preserve">и отчетности </w:t>
      </w:r>
      <w:r w:rsidRPr="00263268">
        <w:rPr>
          <w:rFonts w:ascii="Tahoma" w:hAnsi="Tahoma" w:cs="Tahoma"/>
          <w:bCs/>
          <w:sz w:val="22"/>
          <w:szCs w:val="22"/>
        </w:rPr>
        <w:t>в соответствии с требованиями Правил допуска</w:t>
      </w:r>
      <w:r w:rsidR="00065CE0" w:rsidRPr="00263268">
        <w:rPr>
          <w:rFonts w:ascii="Tahoma" w:hAnsi="Tahoma" w:cs="Tahoma"/>
          <w:bCs/>
          <w:sz w:val="22"/>
          <w:szCs w:val="22"/>
        </w:rPr>
        <w:t xml:space="preserve"> и (или) </w:t>
      </w:r>
      <w:r w:rsidR="00F515CD" w:rsidRPr="002D78BF">
        <w:rPr>
          <w:rFonts w:ascii="Tahoma" w:hAnsi="Tahoma" w:cs="Tahoma"/>
          <w:bCs/>
          <w:sz w:val="22"/>
          <w:szCs w:val="22"/>
        </w:rPr>
        <w:t>законодательства Российской Федерации</w:t>
      </w:r>
      <w:r w:rsidR="002C6015" w:rsidRPr="007E0E9E">
        <w:rPr>
          <w:rFonts w:ascii="Tahoma" w:hAnsi="Tahoma" w:cs="Tahoma"/>
          <w:bCs/>
          <w:sz w:val="22"/>
          <w:szCs w:val="22"/>
        </w:rPr>
        <w:t>,</w:t>
      </w:r>
      <w:r w:rsidR="002C6015" w:rsidRPr="00263268">
        <w:rPr>
          <w:rFonts w:ascii="Tahoma" w:hAnsi="Tahoma" w:cs="Tahoma"/>
          <w:bCs/>
          <w:sz w:val="22"/>
          <w:szCs w:val="22"/>
        </w:rPr>
        <w:t xml:space="preserve"> </w:t>
      </w:r>
    </w:p>
    <w:p w:rsidR="00AB0131" w:rsidRPr="00263268" w:rsidRDefault="00923A41" w:rsidP="00087FC1">
      <w:pPr>
        <w:numPr>
          <w:ilvl w:val="0"/>
          <w:numId w:val="42"/>
        </w:numPr>
        <w:tabs>
          <w:tab w:val="clear" w:pos="1070"/>
          <w:tab w:val="left" w:pos="709"/>
          <w:tab w:val="num" w:pos="1418"/>
        </w:tabs>
        <w:spacing w:after="120"/>
        <w:ind w:left="1418" w:hanging="567"/>
        <w:jc w:val="both"/>
        <w:rPr>
          <w:rFonts w:ascii="Tahoma" w:hAnsi="Tahoma" w:cs="Tahoma"/>
          <w:bCs/>
          <w:sz w:val="22"/>
          <w:szCs w:val="22"/>
        </w:rPr>
      </w:pPr>
      <w:r w:rsidRPr="00263268">
        <w:rPr>
          <w:rFonts w:ascii="Tahoma" w:hAnsi="Tahoma" w:cs="Tahoma"/>
          <w:bCs/>
          <w:sz w:val="22"/>
          <w:szCs w:val="22"/>
        </w:rPr>
        <w:t xml:space="preserve">получение </w:t>
      </w:r>
      <w:r w:rsidR="00785BE3" w:rsidRPr="00263268">
        <w:rPr>
          <w:rFonts w:ascii="Tahoma" w:hAnsi="Tahoma" w:cs="Tahoma"/>
          <w:bCs/>
          <w:sz w:val="22"/>
          <w:szCs w:val="22"/>
        </w:rPr>
        <w:t>Биржей информации о принятии</w:t>
      </w:r>
      <w:r w:rsidR="00DC3431" w:rsidRPr="00263268">
        <w:rPr>
          <w:rFonts w:ascii="Tahoma" w:hAnsi="Tahoma" w:cs="Tahoma"/>
          <w:bCs/>
          <w:sz w:val="22"/>
          <w:szCs w:val="22"/>
        </w:rPr>
        <w:t xml:space="preserve"> </w:t>
      </w:r>
      <w:r w:rsidR="00EE6C98" w:rsidRPr="00263268">
        <w:rPr>
          <w:rFonts w:ascii="Tahoma" w:hAnsi="Tahoma" w:cs="Tahoma"/>
          <w:bCs/>
          <w:sz w:val="22"/>
          <w:szCs w:val="22"/>
        </w:rPr>
        <w:t xml:space="preserve">в отношении Участника торгов </w:t>
      </w:r>
      <w:r w:rsidR="00DC3431" w:rsidRPr="00263268">
        <w:rPr>
          <w:rFonts w:ascii="Tahoma" w:hAnsi="Tahoma" w:cs="Tahoma"/>
          <w:bCs/>
          <w:sz w:val="22"/>
          <w:szCs w:val="22"/>
        </w:rPr>
        <w:t xml:space="preserve">мер по предупреждению банкротства в соответствии с законодательством </w:t>
      </w:r>
      <w:r w:rsidR="00FB5FD8" w:rsidRPr="00263268">
        <w:rPr>
          <w:rFonts w:ascii="Tahoma" w:hAnsi="Tahoma" w:cs="Tahoma"/>
          <w:bCs/>
          <w:sz w:val="22"/>
          <w:szCs w:val="22"/>
        </w:rPr>
        <w:t>Российской Федерации</w:t>
      </w:r>
      <w:r w:rsidR="00DC3431" w:rsidRPr="00263268">
        <w:rPr>
          <w:rFonts w:ascii="Tahoma" w:hAnsi="Tahoma" w:cs="Tahoma"/>
          <w:bCs/>
          <w:sz w:val="22"/>
          <w:szCs w:val="22"/>
        </w:rPr>
        <w:t xml:space="preserve"> о несостоятельности (банкротстве</w:t>
      </w:r>
      <w:r w:rsidR="00785BE3" w:rsidRPr="00263268">
        <w:rPr>
          <w:rFonts w:ascii="Tahoma" w:hAnsi="Tahoma" w:cs="Tahoma"/>
          <w:bCs/>
          <w:sz w:val="22"/>
          <w:szCs w:val="22"/>
        </w:rPr>
        <w:t>)</w:t>
      </w:r>
      <w:r w:rsidR="00BD1F02" w:rsidRPr="00263268">
        <w:rPr>
          <w:rFonts w:ascii="Tahoma" w:hAnsi="Tahoma" w:cs="Tahoma"/>
          <w:bCs/>
          <w:sz w:val="22"/>
          <w:szCs w:val="22"/>
        </w:rPr>
        <w:t>;</w:t>
      </w:r>
    </w:p>
    <w:p w:rsidR="00F76C40" w:rsidRPr="00263268" w:rsidRDefault="00A762F4" w:rsidP="00087FC1">
      <w:pPr>
        <w:numPr>
          <w:ilvl w:val="0"/>
          <w:numId w:val="42"/>
        </w:numPr>
        <w:tabs>
          <w:tab w:val="clear" w:pos="1070"/>
          <w:tab w:val="left" w:pos="709"/>
          <w:tab w:val="num" w:pos="1418"/>
        </w:tabs>
        <w:spacing w:after="120"/>
        <w:ind w:left="1418" w:hanging="567"/>
        <w:jc w:val="both"/>
        <w:rPr>
          <w:rFonts w:ascii="Tahoma" w:hAnsi="Tahoma" w:cs="Tahoma"/>
          <w:bCs/>
          <w:sz w:val="22"/>
          <w:szCs w:val="22"/>
        </w:rPr>
      </w:pPr>
      <w:r w:rsidRPr="00263268">
        <w:rPr>
          <w:rFonts w:ascii="Tahoma" w:hAnsi="Tahoma" w:cs="Tahoma"/>
          <w:bCs/>
          <w:sz w:val="22"/>
          <w:szCs w:val="22"/>
        </w:rPr>
        <w:t xml:space="preserve">нарушение Участником торгов требований </w:t>
      </w:r>
      <w:r w:rsidR="004B36B1" w:rsidRPr="00263268">
        <w:rPr>
          <w:rFonts w:ascii="Tahoma" w:hAnsi="Tahoma" w:cs="Tahoma"/>
          <w:bCs/>
          <w:sz w:val="22"/>
          <w:szCs w:val="22"/>
        </w:rPr>
        <w:t xml:space="preserve">законодательства </w:t>
      </w:r>
      <w:r w:rsidR="00FB5FD8" w:rsidRPr="00263268">
        <w:rPr>
          <w:rFonts w:ascii="Tahoma" w:hAnsi="Tahoma" w:cs="Tahoma"/>
          <w:bCs/>
          <w:sz w:val="22"/>
          <w:szCs w:val="22"/>
        </w:rPr>
        <w:t>Российской Федерации</w:t>
      </w:r>
      <w:r w:rsidR="00065CE0" w:rsidRPr="00263268">
        <w:rPr>
          <w:rFonts w:ascii="Tahoma" w:hAnsi="Tahoma" w:cs="Tahoma"/>
          <w:bCs/>
          <w:sz w:val="22"/>
          <w:szCs w:val="22"/>
        </w:rPr>
        <w:t xml:space="preserve">, в том числе требований нормативных актов </w:t>
      </w:r>
      <w:r w:rsidR="00F515CD" w:rsidRPr="002D78BF">
        <w:rPr>
          <w:rFonts w:ascii="Tahoma" w:hAnsi="Tahoma" w:cs="Tahoma"/>
          <w:bCs/>
          <w:sz w:val="22"/>
          <w:szCs w:val="22"/>
        </w:rPr>
        <w:t>Банка России</w:t>
      </w:r>
      <w:r w:rsidRPr="002D78BF">
        <w:rPr>
          <w:rFonts w:ascii="Tahoma" w:hAnsi="Tahoma" w:cs="Tahoma"/>
          <w:bCs/>
          <w:sz w:val="22"/>
          <w:szCs w:val="22"/>
        </w:rPr>
        <w:t>;</w:t>
      </w:r>
      <w:bookmarkStart w:id="105" w:name="_Ref353980471"/>
      <w:r w:rsidR="00F76C40" w:rsidRPr="00263268">
        <w:rPr>
          <w:rFonts w:ascii="Tahoma" w:hAnsi="Tahoma" w:cs="Tahoma"/>
          <w:bCs/>
          <w:sz w:val="22"/>
          <w:szCs w:val="22"/>
        </w:rPr>
        <w:t xml:space="preserve"> </w:t>
      </w:r>
    </w:p>
    <w:p w:rsidR="00712EA0" w:rsidRPr="00263268" w:rsidRDefault="003634C3" w:rsidP="00087FC1">
      <w:pPr>
        <w:numPr>
          <w:ilvl w:val="0"/>
          <w:numId w:val="42"/>
        </w:numPr>
        <w:tabs>
          <w:tab w:val="clear" w:pos="1070"/>
          <w:tab w:val="left" w:pos="709"/>
          <w:tab w:val="num" w:pos="1418"/>
        </w:tabs>
        <w:spacing w:after="120"/>
        <w:ind w:left="1418" w:hanging="567"/>
        <w:jc w:val="both"/>
        <w:rPr>
          <w:rFonts w:ascii="Tahoma" w:hAnsi="Tahoma" w:cs="Tahoma"/>
          <w:bCs/>
          <w:sz w:val="22"/>
          <w:szCs w:val="22"/>
        </w:rPr>
      </w:pPr>
      <w:r w:rsidRPr="00263268">
        <w:rPr>
          <w:rFonts w:ascii="Tahoma" w:hAnsi="Tahoma" w:cs="Tahoma"/>
          <w:bCs/>
          <w:sz w:val="22"/>
          <w:szCs w:val="22"/>
        </w:rPr>
        <w:t>неисполнение Участником торгов обя</w:t>
      </w:r>
      <w:r w:rsidR="00BE115D" w:rsidRPr="00263268">
        <w:rPr>
          <w:rFonts w:ascii="Tahoma" w:hAnsi="Tahoma" w:cs="Tahoma"/>
          <w:bCs/>
          <w:sz w:val="22"/>
          <w:szCs w:val="22"/>
        </w:rPr>
        <w:t>занностей по оплате услуг Биржи</w:t>
      </w:r>
      <w:bookmarkEnd w:id="105"/>
      <w:r w:rsidR="00BE115D" w:rsidRPr="00263268">
        <w:rPr>
          <w:rFonts w:ascii="Tahoma" w:hAnsi="Tahoma" w:cs="Tahoma"/>
          <w:bCs/>
          <w:sz w:val="22"/>
          <w:szCs w:val="22"/>
        </w:rPr>
        <w:t>;</w:t>
      </w:r>
    </w:p>
    <w:p w:rsidR="00BE115D" w:rsidRPr="00263268" w:rsidRDefault="00BE115D" w:rsidP="00087FC1">
      <w:pPr>
        <w:numPr>
          <w:ilvl w:val="0"/>
          <w:numId w:val="42"/>
        </w:numPr>
        <w:tabs>
          <w:tab w:val="clear" w:pos="1070"/>
          <w:tab w:val="left" w:pos="709"/>
          <w:tab w:val="num" w:pos="1418"/>
        </w:tabs>
        <w:spacing w:after="120"/>
        <w:ind w:left="1418" w:hanging="567"/>
        <w:jc w:val="both"/>
        <w:rPr>
          <w:rFonts w:ascii="Tahoma" w:hAnsi="Tahoma" w:cs="Tahoma"/>
          <w:sz w:val="22"/>
          <w:szCs w:val="22"/>
        </w:rPr>
      </w:pPr>
      <w:r w:rsidRPr="00263268">
        <w:rPr>
          <w:rFonts w:ascii="Tahoma" w:hAnsi="Tahoma" w:cs="Tahoma"/>
          <w:bCs/>
          <w:sz w:val="22"/>
          <w:szCs w:val="22"/>
        </w:rPr>
        <w:t>поступление на Биржу заявления о приостановлении допуска Участника торгов, оформленное в соответствии с Формами представляемых документов.</w:t>
      </w:r>
      <w:r w:rsidRPr="00263268">
        <w:rPr>
          <w:rFonts w:ascii="Tahoma" w:eastAsia="Arial Unicode MS" w:hAnsi="Tahoma" w:cs="Tahoma"/>
          <w:bCs/>
          <w:sz w:val="22"/>
          <w:szCs w:val="22"/>
        </w:rPr>
        <w:t xml:space="preserve"> </w:t>
      </w:r>
      <w:r w:rsidRPr="00263268">
        <w:rPr>
          <w:rFonts w:ascii="Tahoma" w:hAnsi="Tahoma" w:cs="Tahoma"/>
          <w:bCs/>
          <w:sz w:val="22"/>
          <w:szCs w:val="22"/>
        </w:rPr>
        <w:t>В указанном заявлении указывается дата, с которой необходимо приостановить допуск Участника торгов к участию в торгах, а также может быть указан период времени, в течение которого необходимо приостановить допуск к участию в торгах;</w:t>
      </w:r>
    </w:p>
    <w:p w:rsidR="00B91447" w:rsidRPr="007C50B0" w:rsidRDefault="00B91447" w:rsidP="00087FC1">
      <w:pPr>
        <w:numPr>
          <w:ilvl w:val="0"/>
          <w:numId w:val="42"/>
        </w:numPr>
        <w:tabs>
          <w:tab w:val="clear" w:pos="1070"/>
          <w:tab w:val="left" w:pos="709"/>
          <w:tab w:val="num" w:pos="1418"/>
        </w:tabs>
        <w:spacing w:after="120"/>
        <w:ind w:left="1418" w:hanging="567"/>
        <w:jc w:val="both"/>
        <w:rPr>
          <w:rFonts w:ascii="Tahoma" w:hAnsi="Tahoma" w:cs="Tahoma"/>
          <w:sz w:val="22"/>
          <w:szCs w:val="22"/>
        </w:rPr>
      </w:pPr>
      <w:r w:rsidRPr="00263268">
        <w:rPr>
          <w:rFonts w:ascii="Tahoma" w:hAnsi="Tahoma" w:cs="Tahoma"/>
          <w:bCs/>
          <w:sz w:val="22"/>
          <w:szCs w:val="22"/>
        </w:rPr>
        <w:t xml:space="preserve">наличие соответствующей рекомендации </w:t>
      </w:r>
      <w:r w:rsidR="007F50B2" w:rsidRPr="00263268">
        <w:rPr>
          <w:rFonts w:ascii="Tahoma" w:hAnsi="Tahoma" w:cs="Tahoma"/>
          <w:bCs/>
          <w:sz w:val="22"/>
          <w:szCs w:val="22"/>
        </w:rPr>
        <w:t>Комитета</w:t>
      </w:r>
      <w:r w:rsidRPr="00263268">
        <w:rPr>
          <w:rFonts w:ascii="Tahoma" w:hAnsi="Tahoma" w:cs="Tahoma"/>
          <w:bCs/>
          <w:sz w:val="22"/>
          <w:szCs w:val="22"/>
        </w:rPr>
        <w:t xml:space="preserve"> в связи с тем, что поведение Участника торгов свидетельствует о нарушении </w:t>
      </w:r>
      <w:r w:rsidR="007F50B2" w:rsidRPr="00263268">
        <w:rPr>
          <w:rFonts w:ascii="Tahoma" w:hAnsi="Tahoma" w:cs="Tahoma"/>
          <w:bCs/>
          <w:sz w:val="22"/>
          <w:szCs w:val="22"/>
        </w:rPr>
        <w:t xml:space="preserve">им </w:t>
      </w:r>
      <w:r w:rsidRPr="00263268">
        <w:rPr>
          <w:rFonts w:ascii="Tahoma" w:hAnsi="Tahoma" w:cs="Tahoma"/>
          <w:bCs/>
          <w:sz w:val="22"/>
          <w:szCs w:val="22"/>
        </w:rPr>
        <w:t>норм деловой этики;</w:t>
      </w:r>
    </w:p>
    <w:p w:rsidR="007C50B0" w:rsidRPr="00263268" w:rsidRDefault="007C50B0" w:rsidP="00087FC1">
      <w:pPr>
        <w:numPr>
          <w:ilvl w:val="0"/>
          <w:numId w:val="42"/>
        </w:numPr>
        <w:tabs>
          <w:tab w:val="clear" w:pos="1070"/>
          <w:tab w:val="left" w:pos="709"/>
          <w:tab w:val="num" w:pos="1418"/>
        </w:tabs>
        <w:spacing w:after="120"/>
        <w:ind w:left="1418" w:hanging="567"/>
        <w:jc w:val="both"/>
        <w:rPr>
          <w:rFonts w:ascii="Tahoma" w:hAnsi="Tahoma" w:cs="Tahoma"/>
          <w:sz w:val="22"/>
          <w:szCs w:val="22"/>
        </w:rPr>
      </w:pPr>
      <w:r>
        <w:rPr>
          <w:rFonts w:ascii="Tahoma" w:hAnsi="Tahoma" w:cs="Tahoma"/>
          <w:bCs/>
          <w:sz w:val="22"/>
          <w:szCs w:val="22"/>
        </w:rPr>
        <w:t>принятие Участником торгов решения о реорганизации или реорганизаци</w:t>
      </w:r>
      <w:r w:rsidR="009D61A2">
        <w:rPr>
          <w:rFonts w:ascii="Tahoma" w:hAnsi="Tahoma" w:cs="Tahoma"/>
          <w:bCs/>
          <w:sz w:val="22"/>
          <w:szCs w:val="22"/>
        </w:rPr>
        <w:t>и</w:t>
      </w:r>
      <w:r>
        <w:rPr>
          <w:rFonts w:ascii="Tahoma" w:hAnsi="Tahoma" w:cs="Tahoma"/>
          <w:bCs/>
          <w:sz w:val="22"/>
          <w:szCs w:val="22"/>
        </w:rPr>
        <w:t xml:space="preserve"> Участника торгов </w:t>
      </w:r>
      <w:r w:rsidR="009D61A2">
        <w:rPr>
          <w:rFonts w:ascii="Tahoma" w:hAnsi="Tahoma" w:cs="Tahoma"/>
          <w:bCs/>
          <w:sz w:val="22"/>
          <w:szCs w:val="22"/>
        </w:rPr>
        <w:t xml:space="preserve">(за исключением случаев, когда реорганизация Участника торгов влечет прекращение его деятельности) </w:t>
      </w:r>
      <w:r>
        <w:rPr>
          <w:rFonts w:ascii="Tahoma" w:hAnsi="Tahoma" w:cs="Tahoma"/>
          <w:bCs/>
          <w:sz w:val="22"/>
          <w:szCs w:val="22"/>
        </w:rPr>
        <w:t>(в случае если по заключению Биржи требуется приостановление допуска);</w:t>
      </w:r>
    </w:p>
    <w:p w:rsidR="00712EA0" w:rsidRPr="00263268" w:rsidRDefault="002140A6" w:rsidP="00087FC1">
      <w:pPr>
        <w:numPr>
          <w:ilvl w:val="0"/>
          <w:numId w:val="42"/>
        </w:numPr>
        <w:tabs>
          <w:tab w:val="clear" w:pos="1070"/>
          <w:tab w:val="left" w:pos="709"/>
          <w:tab w:val="num" w:pos="1418"/>
        </w:tabs>
        <w:spacing w:after="120"/>
        <w:ind w:left="1418" w:hanging="567"/>
        <w:jc w:val="both"/>
        <w:rPr>
          <w:rFonts w:ascii="Tahoma" w:hAnsi="Tahoma" w:cs="Tahoma"/>
          <w:bCs/>
          <w:sz w:val="22"/>
          <w:szCs w:val="22"/>
        </w:rPr>
      </w:pPr>
      <w:r w:rsidRPr="00263268">
        <w:rPr>
          <w:rFonts w:ascii="Tahoma" w:hAnsi="Tahoma" w:cs="Tahoma"/>
          <w:bCs/>
          <w:sz w:val="22"/>
          <w:szCs w:val="22"/>
        </w:rPr>
        <w:t xml:space="preserve">наступление иных обстоятельств, требующих приостановления допуска Участника торгов к участию в торгах, в соответствии с </w:t>
      </w:r>
      <w:r w:rsidR="00610EBE" w:rsidRPr="00263268">
        <w:rPr>
          <w:rFonts w:ascii="Tahoma" w:hAnsi="Tahoma" w:cs="Tahoma"/>
          <w:bCs/>
          <w:sz w:val="22"/>
          <w:szCs w:val="22"/>
        </w:rPr>
        <w:t xml:space="preserve">Внутренними </w:t>
      </w:r>
      <w:r w:rsidRPr="00263268">
        <w:rPr>
          <w:rFonts w:ascii="Tahoma" w:hAnsi="Tahoma" w:cs="Tahoma"/>
          <w:bCs/>
          <w:sz w:val="22"/>
          <w:szCs w:val="22"/>
        </w:rPr>
        <w:t>документами Биржи</w:t>
      </w:r>
      <w:r w:rsidR="00263268">
        <w:rPr>
          <w:rFonts w:ascii="Tahoma" w:hAnsi="Tahoma" w:cs="Tahoma"/>
          <w:bCs/>
          <w:sz w:val="22"/>
          <w:szCs w:val="22"/>
        </w:rPr>
        <w:t xml:space="preserve"> </w:t>
      </w:r>
      <w:r w:rsidRPr="00263268">
        <w:rPr>
          <w:rFonts w:ascii="Tahoma" w:hAnsi="Tahoma" w:cs="Tahoma"/>
          <w:bCs/>
          <w:sz w:val="22"/>
          <w:szCs w:val="22"/>
        </w:rPr>
        <w:t xml:space="preserve">и </w:t>
      </w:r>
      <w:r w:rsidR="00770597" w:rsidRPr="00263268">
        <w:rPr>
          <w:rFonts w:ascii="Tahoma" w:hAnsi="Tahoma" w:cs="Tahoma"/>
          <w:bCs/>
          <w:sz w:val="22"/>
          <w:szCs w:val="22"/>
        </w:rPr>
        <w:t xml:space="preserve">законодательством </w:t>
      </w:r>
      <w:r w:rsidR="00FB5FD8" w:rsidRPr="00263268">
        <w:rPr>
          <w:rFonts w:ascii="Tahoma" w:hAnsi="Tahoma" w:cs="Tahoma"/>
          <w:bCs/>
          <w:sz w:val="22"/>
          <w:szCs w:val="22"/>
        </w:rPr>
        <w:t>Российской Федерации</w:t>
      </w:r>
      <w:r w:rsidR="00A762F4" w:rsidRPr="00263268">
        <w:rPr>
          <w:rFonts w:ascii="Tahoma" w:hAnsi="Tahoma" w:cs="Tahoma"/>
          <w:bCs/>
          <w:sz w:val="22"/>
          <w:szCs w:val="22"/>
        </w:rPr>
        <w:t>.</w:t>
      </w:r>
    </w:p>
    <w:p w:rsidR="00A762F4" w:rsidRPr="00263268" w:rsidRDefault="00A762F4" w:rsidP="00087FC1">
      <w:pPr>
        <w:widowControl w:val="0"/>
        <w:numPr>
          <w:ilvl w:val="0"/>
          <w:numId w:val="27"/>
        </w:numPr>
        <w:tabs>
          <w:tab w:val="left" w:pos="0"/>
        </w:tabs>
        <w:overflowPunct/>
        <w:spacing w:beforeLines="60" w:before="144" w:afterLines="60" w:after="144"/>
        <w:ind w:hanging="720"/>
        <w:jc w:val="both"/>
        <w:textAlignment w:val="auto"/>
        <w:rPr>
          <w:rFonts w:ascii="Tahoma" w:hAnsi="Tahoma" w:cs="Tahoma"/>
          <w:sz w:val="22"/>
          <w:szCs w:val="22"/>
        </w:rPr>
      </w:pPr>
      <w:r w:rsidRPr="00263268">
        <w:rPr>
          <w:rFonts w:ascii="Tahoma" w:hAnsi="Tahoma" w:cs="Tahoma"/>
          <w:sz w:val="22"/>
          <w:szCs w:val="22"/>
        </w:rPr>
        <w:t>Допуск Участника торгов к участию в торгах на Бирже приостанавливается:</w:t>
      </w:r>
    </w:p>
    <w:p w:rsidR="00A762F4" w:rsidRPr="00263268" w:rsidRDefault="00A762F4" w:rsidP="00087FC1">
      <w:pPr>
        <w:pStyle w:val="ac"/>
        <w:widowControl w:val="0"/>
        <w:numPr>
          <w:ilvl w:val="0"/>
          <w:numId w:val="38"/>
        </w:numPr>
        <w:tabs>
          <w:tab w:val="left" w:pos="1418"/>
        </w:tabs>
        <w:overflowPunct/>
        <w:spacing w:beforeLines="60" w:before="144" w:afterLines="60" w:after="144"/>
        <w:ind w:left="1418" w:hanging="567"/>
        <w:jc w:val="both"/>
        <w:textAlignment w:val="auto"/>
        <w:rPr>
          <w:rFonts w:ascii="Tahoma" w:hAnsi="Tahoma" w:cs="Tahoma"/>
          <w:bCs/>
          <w:sz w:val="22"/>
          <w:szCs w:val="22"/>
        </w:rPr>
      </w:pPr>
      <w:r w:rsidRPr="00263268">
        <w:rPr>
          <w:rFonts w:ascii="Tahoma" w:hAnsi="Tahoma" w:cs="Tahoma"/>
          <w:bCs/>
          <w:sz w:val="22"/>
          <w:szCs w:val="22"/>
        </w:rPr>
        <w:t xml:space="preserve">не позднее </w:t>
      </w:r>
      <w:r w:rsidR="00120BAA" w:rsidRPr="00263268">
        <w:rPr>
          <w:rFonts w:ascii="Tahoma" w:hAnsi="Tahoma" w:cs="Tahoma"/>
          <w:bCs/>
          <w:sz w:val="22"/>
          <w:szCs w:val="22"/>
        </w:rPr>
        <w:t xml:space="preserve">рабочего </w:t>
      </w:r>
      <w:r w:rsidRPr="00263268">
        <w:rPr>
          <w:rFonts w:ascii="Tahoma" w:hAnsi="Tahoma" w:cs="Tahoma"/>
          <w:bCs/>
          <w:sz w:val="22"/>
          <w:szCs w:val="22"/>
        </w:rPr>
        <w:t xml:space="preserve">дня, следующего за днем поступления на Биржу информации, являющейся основанием для приостановления допуска к участию в торгах в соответствии </w:t>
      </w:r>
      <w:r w:rsidR="003E6895" w:rsidRPr="00263268">
        <w:rPr>
          <w:rFonts w:ascii="Tahoma" w:hAnsi="Tahoma" w:cs="Tahoma"/>
          <w:bCs/>
          <w:sz w:val="22"/>
          <w:szCs w:val="22"/>
        </w:rPr>
        <w:t xml:space="preserve">с </w:t>
      </w:r>
      <w:r w:rsidRPr="00263268">
        <w:rPr>
          <w:rFonts w:ascii="Tahoma" w:hAnsi="Tahoma" w:cs="Tahoma"/>
          <w:bCs/>
          <w:sz w:val="22"/>
          <w:szCs w:val="22"/>
        </w:rPr>
        <w:t>п</w:t>
      </w:r>
      <w:r w:rsidR="000B0627" w:rsidRPr="00263268">
        <w:rPr>
          <w:rFonts w:ascii="Tahoma" w:hAnsi="Tahoma" w:cs="Tahoma"/>
          <w:bCs/>
          <w:sz w:val="22"/>
          <w:szCs w:val="22"/>
        </w:rPr>
        <w:t xml:space="preserve">унктами </w:t>
      </w:r>
      <w:r w:rsidR="005972E6" w:rsidRPr="00263268">
        <w:rPr>
          <w:rFonts w:ascii="Tahoma" w:hAnsi="Tahoma" w:cs="Tahoma"/>
          <w:bCs/>
          <w:sz w:val="22"/>
          <w:szCs w:val="22"/>
        </w:rPr>
        <w:t>2</w:t>
      </w:r>
      <w:r w:rsidR="005B21D0" w:rsidRPr="00263268">
        <w:rPr>
          <w:rFonts w:ascii="Tahoma" w:hAnsi="Tahoma" w:cs="Tahoma"/>
          <w:bCs/>
          <w:sz w:val="22"/>
          <w:szCs w:val="22"/>
        </w:rPr>
        <w:t>-</w:t>
      </w:r>
      <w:r w:rsidR="003278D7">
        <w:rPr>
          <w:rFonts w:ascii="Tahoma" w:hAnsi="Tahoma" w:cs="Tahoma"/>
          <w:bCs/>
          <w:sz w:val="22"/>
          <w:szCs w:val="22"/>
        </w:rPr>
        <w:t>3</w:t>
      </w:r>
      <w:r w:rsidR="003278D7" w:rsidRPr="00263268">
        <w:rPr>
          <w:rFonts w:ascii="Tahoma" w:hAnsi="Tahoma" w:cs="Tahoma"/>
          <w:bCs/>
          <w:sz w:val="22"/>
          <w:szCs w:val="22"/>
        </w:rPr>
        <w:t xml:space="preserve"> </w:t>
      </w:r>
      <w:r w:rsidRPr="00263268">
        <w:rPr>
          <w:rFonts w:ascii="Tahoma" w:hAnsi="Tahoma" w:cs="Tahoma"/>
          <w:bCs/>
          <w:sz w:val="22"/>
          <w:szCs w:val="22"/>
        </w:rPr>
        <w:t>настоящей статьи;</w:t>
      </w:r>
    </w:p>
    <w:p w:rsidR="00A762F4" w:rsidRPr="00263268" w:rsidRDefault="00A762F4" w:rsidP="00087FC1">
      <w:pPr>
        <w:pStyle w:val="ac"/>
        <w:widowControl w:val="0"/>
        <w:numPr>
          <w:ilvl w:val="0"/>
          <w:numId w:val="38"/>
        </w:numPr>
        <w:tabs>
          <w:tab w:val="left" w:pos="1418"/>
        </w:tabs>
        <w:overflowPunct/>
        <w:spacing w:beforeLines="60" w:before="144" w:afterLines="60" w:after="144"/>
        <w:ind w:left="1418" w:hanging="567"/>
        <w:jc w:val="both"/>
        <w:textAlignment w:val="auto"/>
        <w:rPr>
          <w:rFonts w:ascii="Tahoma" w:hAnsi="Tahoma" w:cs="Tahoma"/>
          <w:bCs/>
          <w:sz w:val="22"/>
          <w:szCs w:val="22"/>
        </w:rPr>
      </w:pPr>
      <w:r w:rsidRPr="00263268">
        <w:rPr>
          <w:rFonts w:ascii="Tahoma" w:hAnsi="Tahoma" w:cs="Tahoma"/>
          <w:bCs/>
          <w:sz w:val="22"/>
          <w:szCs w:val="22"/>
        </w:rPr>
        <w:t xml:space="preserve">с даты принятия Биржей решения </w:t>
      </w:r>
      <w:r w:rsidR="000B0627" w:rsidRPr="00263268">
        <w:rPr>
          <w:rFonts w:ascii="Tahoma" w:hAnsi="Tahoma" w:cs="Tahoma"/>
          <w:bCs/>
          <w:sz w:val="22"/>
          <w:szCs w:val="22"/>
        </w:rPr>
        <w:t xml:space="preserve">о приостановлении допуска к участию в торгах </w:t>
      </w:r>
      <w:r w:rsidRPr="00263268">
        <w:rPr>
          <w:rFonts w:ascii="Tahoma" w:hAnsi="Tahoma" w:cs="Tahoma"/>
          <w:bCs/>
          <w:sz w:val="22"/>
          <w:szCs w:val="22"/>
        </w:rPr>
        <w:t xml:space="preserve">в соответствии с </w:t>
      </w:r>
      <w:r w:rsidR="00BE115D" w:rsidRPr="00263268">
        <w:rPr>
          <w:rFonts w:ascii="Tahoma" w:hAnsi="Tahoma" w:cs="Tahoma"/>
          <w:bCs/>
          <w:sz w:val="22"/>
          <w:szCs w:val="22"/>
        </w:rPr>
        <w:t>п</w:t>
      </w:r>
      <w:r w:rsidR="003C64F1" w:rsidRPr="00263268">
        <w:rPr>
          <w:rFonts w:ascii="Tahoma" w:hAnsi="Tahoma" w:cs="Tahoma"/>
          <w:bCs/>
          <w:sz w:val="22"/>
          <w:szCs w:val="22"/>
        </w:rPr>
        <w:t>одпунктами</w:t>
      </w:r>
      <w:r w:rsidR="00BE115D" w:rsidRPr="00263268">
        <w:rPr>
          <w:rFonts w:ascii="Tahoma" w:hAnsi="Tahoma" w:cs="Tahoma"/>
          <w:bCs/>
          <w:sz w:val="22"/>
          <w:szCs w:val="22"/>
        </w:rPr>
        <w:t xml:space="preserve"> а) – е), з)</w:t>
      </w:r>
      <w:r w:rsidR="004A3424">
        <w:rPr>
          <w:rFonts w:ascii="Tahoma" w:hAnsi="Tahoma" w:cs="Tahoma"/>
          <w:bCs/>
          <w:sz w:val="22"/>
          <w:szCs w:val="22"/>
        </w:rPr>
        <w:t xml:space="preserve"> </w:t>
      </w:r>
      <w:r w:rsidR="004A3424" w:rsidRPr="004A3424">
        <w:rPr>
          <w:rFonts w:ascii="Tahoma" w:hAnsi="Tahoma" w:cs="Tahoma"/>
          <w:bCs/>
          <w:sz w:val="22"/>
          <w:szCs w:val="22"/>
        </w:rPr>
        <w:t>–</w:t>
      </w:r>
      <w:r w:rsidR="004A3424">
        <w:rPr>
          <w:rFonts w:ascii="Tahoma" w:hAnsi="Tahoma" w:cs="Tahoma"/>
          <w:bCs/>
          <w:sz w:val="22"/>
          <w:szCs w:val="22"/>
        </w:rPr>
        <w:t xml:space="preserve"> </w:t>
      </w:r>
      <w:r w:rsidR="007C50B0">
        <w:rPr>
          <w:rFonts w:ascii="Tahoma" w:hAnsi="Tahoma" w:cs="Tahoma"/>
          <w:bCs/>
          <w:sz w:val="22"/>
          <w:szCs w:val="22"/>
        </w:rPr>
        <w:t>к)</w:t>
      </w:r>
      <w:r w:rsidR="00BE115D" w:rsidRPr="00263268">
        <w:rPr>
          <w:rFonts w:ascii="Tahoma" w:hAnsi="Tahoma" w:cs="Tahoma"/>
          <w:bCs/>
          <w:sz w:val="22"/>
          <w:szCs w:val="22"/>
        </w:rPr>
        <w:t xml:space="preserve"> </w:t>
      </w:r>
      <w:r w:rsidRPr="00263268">
        <w:rPr>
          <w:rFonts w:ascii="Tahoma" w:hAnsi="Tahoma" w:cs="Tahoma"/>
          <w:bCs/>
          <w:sz w:val="22"/>
          <w:szCs w:val="22"/>
        </w:rPr>
        <w:t>п</w:t>
      </w:r>
      <w:r w:rsidR="000B0627" w:rsidRPr="00263268">
        <w:rPr>
          <w:rFonts w:ascii="Tahoma" w:hAnsi="Tahoma" w:cs="Tahoma"/>
          <w:bCs/>
          <w:sz w:val="22"/>
          <w:szCs w:val="22"/>
        </w:rPr>
        <w:t xml:space="preserve">ункта </w:t>
      </w:r>
      <w:r w:rsidR="003278D7">
        <w:rPr>
          <w:rFonts w:ascii="Tahoma" w:hAnsi="Tahoma" w:cs="Tahoma"/>
          <w:bCs/>
          <w:sz w:val="22"/>
          <w:szCs w:val="22"/>
        </w:rPr>
        <w:t>4</w:t>
      </w:r>
      <w:r w:rsidR="003278D7" w:rsidRPr="00263268">
        <w:rPr>
          <w:rFonts w:ascii="Tahoma" w:hAnsi="Tahoma" w:cs="Tahoma"/>
          <w:bCs/>
          <w:sz w:val="22"/>
          <w:szCs w:val="22"/>
        </w:rPr>
        <w:t xml:space="preserve"> </w:t>
      </w:r>
      <w:r w:rsidRPr="00263268">
        <w:rPr>
          <w:rFonts w:ascii="Tahoma" w:hAnsi="Tahoma" w:cs="Tahoma"/>
          <w:bCs/>
          <w:sz w:val="22"/>
          <w:szCs w:val="22"/>
        </w:rPr>
        <w:t>настоящей статьи</w:t>
      </w:r>
      <w:r w:rsidR="00BE115D" w:rsidRPr="00263268">
        <w:rPr>
          <w:rFonts w:ascii="Tahoma" w:hAnsi="Tahoma" w:cs="Tahoma"/>
          <w:bCs/>
          <w:sz w:val="22"/>
          <w:szCs w:val="22"/>
        </w:rPr>
        <w:t>;</w:t>
      </w:r>
    </w:p>
    <w:p w:rsidR="00BE115D" w:rsidRPr="00263268" w:rsidRDefault="00390389" w:rsidP="00087FC1">
      <w:pPr>
        <w:pStyle w:val="ac"/>
        <w:widowControl w:val="0"/>
        <w:numPr>
          <w:ilvl w:val="0"/>
          <w:numId w:val="38"/>
        </w:numPr>
        <w:tabs>
          <w:tab w:val="left" w:pos="1418"/>
        </w:tabs>
        <w:overflowPunct/>
        <w:spacing w:beforeLines="60" w:before="144" w:afterLines="60" w:after="144"/>
        <w:ind w:left="1418" w:hanging="567"/>
        <w:jc w:val="both"/>
        <w:textAlignment w:val="auto"/>
        <w:rPr>
          <w:rFonts w:ascii="Tahoma" w:hAnsi="Tahoma" w:cs="Tahoma"/>
          <w:bCs/>
          <w:sz w:val="22"/>
          <w:szCs w:val="22"/>
        </w:rPr>
      </w:pPr>
      <w:r w:rsidRPr="00263268">
        <w:rPr>
          <w:rFonts w:ascii="Tahoma" w:hAnsi="Tahoma" w:cs="Tahoma"/>
          <w:bCs/>
          <w:sz w:val="22"/>
          <w:szCs w:val="22"/>
        </w:rPr>
        <w:t xml:space="preserve">не позднее рабочего дня, следующего за днем, указанным Участником торгов </w:t>
      </w:r>
      <w:r w:rsidR="004F284D">
        <w:rPr>
          <w:rFonts w:ascii="Tahoma" w:hAnsi="Tahoma" w:cs="Tahoma"/>
          <w:bCs/>
          <w:sz w:val="22"/>
          <w:szCs w:val="22"/>
        </w:rPr>
        <w:t xml:space="preserve">в </w:t>
      </w:r>
      <w:r w:rsidRPr="00263268">
        <w:rPr>
          <w:rFonts w:ascii="Tahoma" w:hAnsi="Tahoma" w:cs="Tahoma"/>
          <w:bCs/>
          <w:sz w:val="22"/>
          <w:szCs w:val="22"/>
        </w:rPr>
        <w:t>заявлении о приостановлении допуска к участию в торгах в соответствии с подпунктом ж) п</w:t>
      </w:r>
      <w:r w:rsidR="00060967" w:rsidRPr="00263268">
        <w:rPr>
          <w:rFonts w:ascii="Tahoma" w:hAnsi="Tahoma" w:cs="Tahoma"/>
          <w:bCs/>
          <w:sz w:val="22"/>
          <w:szCs w:val="22"/>
        </w:rPr>
        <w:t>ункта</w:t>
      </w:r>
      <w:r w:rsidRPr="00263268">
        <w:rPr>
          <w:rFonts w:ascii="Tahoma" w:hAnsi="Tahoma" w:cs="Tahoma"/>
          <w:bCs/>
          <w:sz w:val="22"/>
          <w:szCs w:val="22"/>
        </w:rPr>
        <w:t xml:space="preserve"> </w:t>
      </w:r>
      <w:r w:rsidR="003278D7">
        <w:rPr>
          <w:rFonts w:ascii="Tahoma" w:hAnsi="Tahoma" w:cs="Tahoma"/>
          <w:bCs/>
          <w:sz w:val="22"/>
          <w:szCs w:val="22"/>
        </w:rPr>
        <w:t>4</w:t>
      </w:r>
      <w:r w:rsidR="003278D7" w:rsidRPr="00263268">
        <w:rPr>
          <w:rFonts w:ascii="Tahoma" w:hAnsi="Tahoma" w:cs="Tahoma"/>
          <w:bCs/>
          <w:sz w:val="22"/>
          <w:szCs w:val="22"/>
        </w:rPr>
        <w:t xml:space="preserve"> </w:t>
      </w:r>
      <w:r w:rsidRPr="00263268">
        <w:rPr>
          <w:rFonts w:ascii="Tahoma" w:hAnsi="Tahoma" w:cs="Tahoma"/>
          <w:bCs/>
          <w:sz w:val="22"/>
          <w:szCs w:val="22"/>
        </w:rPr>
        <w:t>настоящей статьи, но не ранее даты поступления заявления на Биржу.</w:t>
      </w:r>
    </w:p>
    <w:p w:rsidR="00BE115D" w:rsidRPr="00263268" w:rsidRDefault="00BE115D" w:rsidP="00087FC1">
      <w:pPr>
        <w:pStyle w:val="ac"/>
        <w:widowControl w:val="0"/>
        <w:numPr>
          <w:ilvl w:val="0"/>
          <w:numId w:val="27"/>
        </w:numPr>
        <w:overflowPunct/>
        <w:spacing w:beforeLines="60" w:before="144" w:afterLines="60" w:after="144"/>
        <w:ind w:hanging="720"/>
        <w:jc w:val="both"/>
        <w:textAlignment w:val="auto"/>
        <w:rPr>
          <w:rFonts w:ascii="Tahoma" w:hAnsi="Tahoma" w:cs="Tahoma"/>
          <w:bCs/>
          <w:sz w:val="22"/>
          <w:szCs w:val="22"/>
        </w:rPr>
      </w:pPr>
      <w:r w:rsidRPr="00263268">
        <w:rPr>
          <w:rFonts w:ascii="Tahoma" w:hAnsi="Tahoma" w:cs="Tahoma"/>
          <w:bCs/>
          <w:sz w:val="22"/>
          <w:szCs w:val="22"/>
        </w:rPr>
        <w:t xml:space="preserve">Биржа вправе отказать в приостановлении допуска к участию в торгах Участнику торгов по основанию, указанному в </w:t>
      </w:r>
      <w:r w:rsidR="00390389" w:rsidRPr="00263268">
        <w:rPr>
          <w:rFonts w:ascii="Tahoma" w:hAnsi="Tahoma" w:cs="Tahoma"/>
          <w:bCs/>
          <w:sz w:val="22"/>
          <w:szCs w:val="22"/>
        </w:rPr>
        <w:t xml:space="preserve">подпункте </w:t>
      </w:r>
      <w:r w:rsidRPr="00263268">
        <w:rPr>
          <w:rFonts w:ascii="Tahoma" w:hAnsi="Tahoma" w:cs="Tahoma"/>
          <w:bCs/>
          <w:sz w:val="22"/>
          <w:szCs w:val="22"/>
        </w:rPr>
        <w:t>ж) п</w:t>
      </w:r>
      <w:r w:rsidR="00060967" w:rsidRPr="00263268">
        <w:rPr>
          <w:rFonts w:ascii="Tahoma" w:hAnsi="Tahoma" w:cs="Tahoma"/>
          <w:bCs/>
          <w:sz w:val="22"/>
          <w:szCs w:val="22"/>
        </w:rPr>
        <w:t xml:space="preserve">ункта </w:t>
      </w:r>
      <w:r w:rsidR="003278D7">
        <w:rPr>
          <w:rFonts w:ascii="Tahoma" w:hAnsi="Tahoma" w:cs="Tahoma"/>
          <w:bCs/>
          <w:sz w:val="22"/>
          <w:szCs w:val="22"/>
        </w:rPr>
        <w:t>4</w:t>
      </w:r>
      <w:r w:rsidR="003278D7" w:rsidRPr="00263268">
        <w:rPr>
          <w:rFonts w:ascii="Tahoma" w:hAnsi="Tahoma" w:cs="Tahoma"/>
          <w:bCs/>
          <w:sz w:val="22"/>
          <w:szCs w:val="22"/>
        </w:rPr>
        <w:t xml:space="preserve"> </w:t>
      </w:r>
      <w:r w:rsidRPr="00263268">
        <w:rPr>
          <w:rFonts w:ascii="Tahoma" w:hAnsi="Tahoma" w:cs="Tahoma"/>
          <w:bCs/>
          <w:sz w:val="22"/>
          <w:szCs w:val="22"/>
        </w:rPr>
        <w:t>настоящей статьи</w:t>
      </w:r>
      <w:r w:rsidR="007C50B0">
        <w:rPr>
          <w:rFonts w:ascii="Tahoma" w:hAnsi="Tahoma" w:cs="Tahoma"/>
          <w:bCs/>
          <w:sz w:val="22"/>
          <w:szCs w:val="22"/>
        </w:rPr>
        <w:t>,</w:t>
      </w:r>
      <w:r w:rsidRPr="00263268">
        <w:rPr>
          <w:rFonts w:ascii="Tahoma" w:hAnsi="Tahoma" w:cs="Tahoma"/>
          <w:bCs/>
          <w:sz w:val="22"/>
          <w:szCs w:val="22"/>
        </w:rPr>
        <w:t xml:space="preserve"> при наличии у данного Участника торгов неисполненных обязательств, направив уведомление об отказе такому Участнику торгов в установленном Правилами допуска порядке.</w:t>
      </w:r>
    </w:p>
    <w:p w:rsidR="00A762F4" w:rsidRPr="00263268" w:rsidRDefault="00A762F4" w:rsidP="00087FC1">
      <w:pPr>
        <w:pStyle w:val="ac"/>
        <w:widowControl w:val="0"/>
        <w:numPr>
          <w:ilvl w:val="0"/>
          <w:numId w:val="27"/>
        </w:numPr>
        <w:overflowPunct/>
        <w:spacing w:beforeLines="60" w:before="144" w:afterLines="60" w:after="144"/>
        <w:ind w:hanging="720"/>
        <w:jc w:val="both"/>
        <w:textAlignment w:val="auto"/>
        <w:rPr>
          <w:rFonts w:ascii="Tahoma" w:hAnsi="Tahoma" w:cs="Tahoma"/>
          <w:bCs/>
          <w:sz w:val="22"/>
          <w:szCs w:val="22"/>
        </w:rPr>
      </w:pPr>
      <w:r w:rsidRPr="00263268">
        <w:rPr>
          <w:rFonts w:ascii="Tahoma" w:hAnsi="Tahoma" w:cs="Tahoma"/>
          <w:bCs/>
          <w:sz w:val="22"/>
          <w:szCs w:val="22"/>
        </w:rPr>
        <w:t>В случае приостановления допуска к участию в торгах Участнику торгов по основаниям п</w:t>
      </w:r>
      <w:r w:rsidR="00060967" w:rsidRPr="00263268">
        <w:rPr>
          <w:rFonts w:ascii="Tahoma" w:hAnsi="Tahoma" w:cs="Tahoma"/>
          <w:bCs/>
          <w:sz w:val="22"/>
          <w:szCs w:val="22"/>
        </w:rPr>
        <w:t>унктов</w:t>
      </w:r>
      <w:r w:rsidR="002B5353" w:rsidRPr="00263268">
        <w:rPr>
          <w:rFonts w:ascii="Tahoma" w:hAnsi="Tahoma" w:cs="Tahoma"/>
          <w:bCs/>
          <w:sz w:val="22"/>
          <w:szCs w:val="22"/>
        </w:rPr>
        <w:t xml:space="preserve"> </w:t>
      </w:r>
      <w:r w:rsidR="005972E6" w:rsidRPr="00263268">
        <w:rPr>
          <w:rFonts w:ascii="Tahoma" w:hAnsi="Tahoma" w:cs="Tahoma"/>
          <w:bCs/>
          <w:sz w:val="22"/>
          <w:szCs w:val="22"/>
        </w:rPr>
        <w:t>2</w:t>
      </w:r>
      <w:r w:rsidR="005B21D0" w:rsidRPr="00263268">
        <w:rPr>
          <w:rFonts w:ascii="Tahoma" w:hAnsi="Tahoma" w:cs="Tahoma"/>
          <w:bCs/>
          <w:sz w:val="22"/>
          <w:szCs w:val="22"/>
        </w:rPr>
        <w:t>-</w:t>
      </w:r>
      <w:r w:rsidR="003278D7">
        <w:rPr>
          <w:rFonts w:ascii="Tahoma" w:hAnsi="Tahoma" w:cs="Tahoma"/>
          <w:bCs/>
          <w:sz w:val="22"/>
          <w:szCs w:val="22"/>
        </w:rPr>
        <w:t>4</w:t>
      </w:r>
      <w:r w:rsidR="003278D7" w:rsidRPr="00263268">
        <w:rPr>
          <w:rFonts w:ascii="Tahoma" w:hAnsi="Tahoma" w:cs="Tahoma"/>
          <w:bCs/>
          <w:sz w:val="22"/>
          <w:szCs w:val="22"/>
        </w:rPr>
        <w:t xml:space="preserve"> </w:t>
      </w:r>
      <w:r w:rsidRPr="00263268">
        <w:rPr>
          <w:rFonts w:ascii="Tahoma" w:hAnsi="Tahoma" w:cs="Tahoma"/>
          <w:bCs/>
          <w:sz w:val="22"/>
          <w:szCs w:val="22"/>
        </w:rPr>
        <w:t xml:space="preserve">настоящей статьи, допуск к участию в торгах Участнику торгов может быть возобновлен в соответствии со </w:t>
      </w:r>
      <w:r w:rsidR="00B644EF" w:rsidRPr="00263268">
        <w:rPr>
          <w:rFonts w:ascii="Tahoma" w:hAnsi="Tahoma" w:cs="Tahoma"/>
          <w:bCs/>
          <w:sz w:val="22"/>
          <w:szCs w:val="22"/>
        </w:rPr>
        <w:t>стать</w:t>
      </w:r>
      <w:r w:rsidR="00B644EF">
        <w:rPr>
          <w:rFonts w:ascii="Tahoma" w:hAnsi="Tahoma" w:cs="Tahoma"/>
          <w:bCs/>
          <w:sz w:val="22"/>
          <w:szCs w:val="22"/>
        </w:rPr>
        <w:t>ей</w:t>
      </w:r>
      <w:r w:rsidR="00B644EF" w:rsidRPr="00263268">
        <w:rPr>
          <w:rFonts w:ascii="Tahoma" w:hAnsi="Tahoma" w:cs="Tahoma"/>
          <w:bCs/>
          <w:sz w:val="22"/>
          <w:szCs w:val="22"/>
        </w:rPr>
        <w:t xml:space="preserve"> </w:t>
      </w:r>
      <w:r w:rsidR="00D822A2" w:rsidRPr="00263268">
        <w:rPr>
          <w:rFonts w:ascii="Tahoma" w:hAnsi="Tahoma" w:cs="Tahoma"/>
          <w:bCs/>
          <w:sz w:val="22"/>
          <w:szCs w:val="22"/>
        </w:rPr>
        <w:t>0</w:t>
      </w:r>
      <w:r w:rsidR="00BE44ED" w:rsidRPr="00263268">
        <w:rPr>
          <w:rFonts w:ascii="Tahoma" w:hAnsi="Tahoma" w:cs="Tahoma"/>
          <w:bCs/>
          <w:sz w:val="22"/>
          <w:szCs w:val="22"/>
        </w:rPr>
        <w:t>6</w:t>
      </w:r>
      <w:r w:rsidR="00D822A2" w:rsidRPr="00263268">
        <w:rPr>
          <w:rFonts w:ascii="Tahoma" w:hAnsi="Tahoma" w:cs="Tahoma"/>
          <w:bCs/>
          <w:sz w:val="22"/>
          <w:szCs w:val="22"/>
        </w:rPr>
        <w:t>.</w:t>
      </w:r>
      <w:r w:rsidR="00BE44ED" w:rsidRPr="00263268">
        <w:rPr>
          <w:rFonts w:ascii="Tahoma" w:hAnsi="Tahoma" w:cs="Tahoma"/>
          <w:bCs/>
          <w:sz w:val="22"/>
          <w:szCs w:val="22"/>
        </w:rPr>
        <w:t>05</w:t>
      </w:r>
      <w:r w:rsidR="00956E15" w:rsidRPr="00263268">
        <w:rPr>
          <w:rFonts w:ascii="Tahoma" w:hAnsi="Tahoma" w:cs="Tahoma"/>
          <w:bCs/>
          <w:sz w:val="22"/>
          <w:szCs w:val="22"/>
        </w:rPr>
        <w:t xml:space="preserve"> </w:t>
      </w:r>
      <w:r w:rsidR="009D61A2">
        <w:rPr>
          <w:rFonts w:ascii="Tahoma" w:hAnsi="Tahoma" w:cs="Tahoma"/>
          <w:bCs/>
          <w:sz w:val="22"/>
          <w:szCs w:val="22"/>
        </w:rPr>
        <w:t>Общей части</w:t>
      </w:r>
      <w:r w:rsidR="00956E15" w:rsidRPr="00263268">
        <w:rPr>
          <w:rFonts w:ascii="Tahoma" w:hAnsi="Tahoma" w:cs="Tahoma"/>
          <w:bCs/>
          <w:sz w:val="22"/>
          <w:szCs w:val="22"/>
        </w:rPr>
        <w:t xml:space="preserve"> </w:t>
      </w:r>
      <w:r w:rsidRPr="00263268">
        <w:rPr>
          <w:rFonts w:ascii="Tahoma" w:hAnsi="Tahoma" w:cs="Tahoma"/>
          <w:bCs/>
          <w:sz w:val="22"/>
          <w:szCs w:val="22"/>
        </w:rPr>
        <w:t>Правил допуска.</w:t>
      </w:r>
    </w:p>
    <w:p w:rsidR="00295F0D" w:rsidRPr="00263268" w:rsidRDefault="00295F0D" w:rsidP="00087FC1">
      <w:pPr>
        <w:widowControl w:val="0"/>
        <w:numPr>
          <w:ilvl w:val="0"/>
          <w:numId w:val="27"/>
        </w:numPr>
        <w:overflowPunct/>
        <w:spacing w:beforeLines="60" w:before="144" w:afterLines="60" w:after="144"/>
        <w:ind w:hanging="720"/>
        <w:jc w:val="both"/>
        <w:textAlignment w:val="auto"/>
        <w:rPr>
          <w:rFonts w:ascii="Tahoma" w:hAnsi="Tahoma" w:cs="Tahoma"/>
          <w:bCs/>
          <w:sz w:val="22"/>
          <w:szCs w:val="22"/>
        </w:rPr>
      </w:pPr>
      <w:r w:rsidRPr="00263268">
        <w:rPr>
          <w:rFonts w:ascii="Tahoma" w:hAnsi="Tahoma" w:cs="Tahoma"/>
          <w:bCs/>
          <w:sz w:val="22"/>
          <w:szCs w:val="22"/>
        </w:rPr>
        <w:t xml:space="preserve">Приостановление допуска Участника торгов к участию в торгах осуществляется </w:t>
      </w:r>
      <w:r w:rsidR="00390389" w:rsidRPr="00263268">
        <w:rPr>
          <w:rFonts w:ascii="Tahoma" w:hAnsi="Tahoma" w:cs="Tahoma"/>
          <w:bCs/>
          <w:sz w:val="22"/>
          <w:szCs w:val="22"/>
        </w:rPr>
        <w:t>(за исключением основания, изложенного в подпункте ж) п</w:t>
      </w:r>
      <w:r w:rsidR="00060967" w:rsidRPr="00263268">
        <w:rPr>
          <w:rFonts w:ascii="Tahoma" w:hAnsi="Tahoma" w:cs="Tahoma"/>
          <w:bCs/>
          <w:sz w:val="22"/>
          <w:szCs w:val="22"/>
        </w:rPr>
        <w:t xml:space="preserve">ункта </w:t>
      </w:r>
      <w:r w:rsidR="003278D7">
        <w:rPr>
          <w:rFonts w:ascii="Tahoma" w:hAnsi="Tahoma" w:cs="Tahoma"/>
          <w:bCs/>
          <w:sz w:val="22"/>
          <w:szCs w:val="22"/>
        </w:rPr>
        <w:t>4</w:t>
      </w:r>
      <w:r w:rsidR="003278D7" w:rsidRPr="00263268">
        <w:rPr>
          <w:rFonts w:ascii="Tahoma" w:hAnsi="Tahoma" w:cs="Tahoma"/>
          <w:bCs/>
          <w:sz w:val="22"/>
          <w:szCs w:val="22"/>
        </w:rPr>
        <w:t xml:space="preserve"> </w:t>
      </w:r>
      <w:r w:rsidR="00390389" w:rsidRPr="00263268">
        <w:rPr>
          <w:rFonts w:ascii="Tahoma" w:hAnsi="Tahoma" w:cs="Tahoma"/>
          <w:bCs/>
          <w:sz w:val="22"/>
          <w:szCs w:val="22"/>
        </w:rPr>
        <w:t>настоящей статьи</w:t>
      </w:r>
      <w:r w:rsidR="00E200D1" w:rsidRPr="00263268">
        <w:rPr>
          <w:rFonts w:ascii="Tahoma" w:hAnsi="Tahoma" w:cs="Tahoma"/>
          <w:bCs/>
          <w:sz w:val="22"/>
          <w:szCs w:val="22"/>
        </w:rPr>
        <w:t>)</w:t>
      </w:r>
      <w:r w:rsidR="001F2BF3" w:rsidRPr="00263268">
        <w:rPr>
          <w:rFonts w:ascii="Tahoma" w:hAnsi="Tahoma" w:cs="Tahoma"/>
          <w:bCs/>
          <w:sz w:val="22"/>
          <w:szCs w:val="22"/>
        </w:rPr>
        <w:t xml:space="preserve"> </w:t>
      </w:r>
      <w:r w:rsidRPr="00263268">
        <w:rPr>
          <w:rFonts w:ascii="Tahoma" w:hAnsi="Tahoma" w:cs="Tahoma"/>
          <w:bCs/>
          <w:sz w:val="22"/>
          <w:szCs w:val="22"/>
        </w:rPr>
        <w:t>на срок</w:t>
      </w:r>
      <w:r w:rsidR="00B95E2B" w:rsidRPr="00263268">
        <w:rPr>
          <w:rFonts w:ascii="Tahoma" w:hAnsi="Tahoma" w:cs="Tahoma"/>
          <w:bCs/>
          <w:sz w:val="22"/>
          <w:szCs w:val="22"/>
        </w:rPr>
        <w:t xml:space="preserve"> до устранения причин, явившихся основанием для приостановления допуска, если иное не предусмотрено </w:t>
      </w:r>
      <w:r w:rsidR="00770597" w:rsidRPr="00263268">
        <w:rPr>
          <w:rFonts w:ascii="Tahoma" w:hAnsi="Tahoma" w:cs="Tahoma"/>
          <w:bCs/>
          <w:sz w:val="22"/>
          <w:szCs w:val="22"/>
        </w:rPr>
        <w:t xml:space="preserve">законодательством </w:t>
      </w:r>
      <w:r w:rsidR="00FB5FD8" w:rsidRPr="00263268">
        <w:rPr>
          <w:rFonts w:ascii="Tahoma" w:hAnsi="Tahoma" w:cs="Tahoma"/>
          <w:bCs/>
          <w:sz w:val="22"/>
          <w:szCs w:val="22"/>
        </w:rPr>
        <w:t>Российской Федерации</w:t>
      </w:r>
      <w:r w:rsidRPr="00263268">
        <w:rPr>
          <w:rFonts w:ascii="Tahoma" w:hAnsi="Tahoma" w:cs="Tahoma"/>
          <w:bCs/>
          <w:sz w:val="22"/>
          <w:szCs w:val="22"/>
        </w:rPr>
        <w:t xml:space="preserve">, </w:t>
      </w:r>
      <w:r w:rsidR="00610EBE" w:rsidRPr="00263268">
        <w:rPr>
          <w:rFonts w:ascii="Tahoma" w:hAnsi="Tahoma" w:cs="Tahoma"/>
          <w:bCs/>
          <w:sz w:val="22"/>
          <w:szCs w:val="22"/>
        </w:rPr>
        <w:t xml:space="preserve">Внутренними </w:t>
      </w:r>
      <w:r w:rsidRPr="00263268">
        <w:rPr>
          <w:rFonts w:ascii="Tahoma" w:hAnsi="Tahoma" w:cs="Tahoma"/>
          <w:bCs/>
          <w:sz w:val="22"/>
          <w:szCs w:val="22"/>
        </w:rPr>
        <w:t>документами Биржи</w:t>
      </w:r>
      <w:r w:rsidR="00B95E2B" w:rsidRPr="00263268">
        <w:rPr>
          <w:rFonts w:ascii="Tahoma" w:hAnsi="Tahoma" w:cs="Tahoma"/>
          <w:bCs/>
          <w:sz w:val="22"/>
          <w:szCs w:val="22"/>
        </w:rPr>
        <w:t xml:space="preserve"> или решением Биржи</w:t>
      </w:r>
      <w:r w:rsidRPr="00263268">
        <w:rPr>
          <w:rFonts w:ascii="Tahoma" w:hAnsi="Tahoma" w:cs="Tahoma"/>
          <w:bCs/>
          <w:sz w:val="22"/>
          <w:szCs w:val="22"/>
        </w:rPr>
        <w:t xml:space="preserve">. </w:t>
      </w:r>
    </w:p>
    <w:p w:rsidR="00A762F4" w:rsidRPr="00263268" w:rsidRDefault="00837D62" w:rsidP="00087FC1">
      <w:pPr>
        <w:widowControl w:val="0"/>
        <w:numPr>
          <w:ilvl w:val="0"/>
          <w:numId w:val="27"/>
        </w:numPr>
        <w:overflowPunct/>
        <w:spacing w:beforeLines="60" w:before="144" w:afterLines="60" w:after="144"/>
        <w:ind w:hanging="720"/>
        <w:jc w:val="both"/>
        <w:textAlignment w:val="auto"/>
        <w:rPr>
          <w:rFonts w:ascii="Tahoma" w:hAnsi="Tahoma" w:cs="Tahoma"/>
          <w:bCs/>
          <w:sz w:val="22"/>
          <w:szCs w:val="22"/>
        </w:rPr>
      </w:pPr>
      <w:r w:rsidRPr="00263268">
        <w:rPr>
          <w:rFonts w:ascii="Tahoma" w:hAnsi="Tahoma" w:cs="Tahoma"/>
          <w:sz w:val="22"/>
          <w:szCs w:val="22"/>
        </w:rPr>
        <w:t xml:space="preserve">Информация о приостановлении Участнику торгов допуска к торгам доводится до сведения Участника торгов путем направления ему письменного извещения в срок, не </w:t>
      </w:r>
      <w:r w:rsidR="00644F23" w:rsidRPr="00263268">
        <w:rPr>
          <w:rFonts w:ascii="Tahoma" w:hAnsi="Tahoma" w:cs="Tahoma"/>
          <w:sz w:val="22"/>
          <w:szCs w:val="22"/>
        </w:rPr>
        <w:t>позднее следующего</w:t>
      </w:r>
      <w:r w:rsidRPr="00263268">
        <w:rPr>
          <w:rFonts w:ascii="Tahoma" w:hAnsi="Tahoma" w:cs="Tahoma"/>
          <w:sz w:val="22"/>
          <w:szCs w:val="22"/>
        </w:rPr>
        <w:t xml:space="preserve"> </w:t>
      </w:r>
      <w:r w:rsidR="00C9099E" w:rsidRPr="00263268">
        <w:rPr>
          <w:rFonts w:ascii="Tahoma" w:hAnsi="Tahoma" w:cs="Tahoma"/>
          <w:sz w:val="22"/>
          <w:szCs w:val="22"/>
        </w:rPr>
        <w:t xml:space="preserve">торгового </w:t>
      </w:r>
      <w:r w:rsidRPr="00263268">
        <w:rPr>
          <w:rFonts w:ascii="Tahoma" w:hAnsi="Tahoma" w:cs="Tahoma"/>
          <w:sz w:val="22"/>
          <w:szCs w:val="22"/>
        </w:rPr>
        <w:t>дн</w:t>
      </w:r>
      <w:r w:rsidR="00644F23" w:rsidRPr="00263268">
        <w:rPr>
          <w:rFonts w:ascii="Tahoma" w:hAnsi="Tahoma" w:cs="Tahoma"/>
          <w:sz w:val="22"/>
          <w:szCs w:val="22"/>
        </w:rPr>
        <w:t>я</w:t>
      </w:r>
      <w:r w:rsidRPr="00263268">
        <w:rPr>
          <w:rFonts w:ascii="Tahoma" w:hAnsi="Tahoma" w:cs="Tahoma"/>
          <w:sz w:val="22"/>
          <w:szCs w:val="22"/>
        </w:rPr>
        <w:t xml:space="preserve"> с даты принятия такого решения.</w:t>
      </w:r>
    </w:p>
    <w:p w:rsidR="00BB4802" w:rsidRPr="00263268" w:rsidRDefault="00BB4802" w:rsidP="00087FC1">
      <w:pPr>
        <w:widowControl w:val="0"/>
        <w:numPr>
          <w:ilvl w:val="0"/>
          <w:numId w:val="27"/>
        </w:numPr>
        <w:overflowPunct/>
        <w:spacing w:beforeLines="60" w:before="144" w:afterLines="60" w:after="144"/>
        <w:ind w:hanging="720"/>
        <w:jc w:val="both"/>
        <w:textAlignment w:val="auto"/>
        <w:rPr>
          <w:rFonts w:ascii="Tahoma" w:hAnsi="Tahoma" w:cs="Tahoma"/>
          <w:bCs/>
          <w:sz w:val="22"/>
          <w:szCs w:val="22"/>
        </w:rPr>
      </w:pPr>
      <w:r w:rsidRPr="00263268">
        <w:rPr>
          <w:rFonts w:ascii="Tahoma" w:hAnsi="Tahoma" w:cs="Tahoma"/>
          <w:bCs/>
          <w:sz w:val="22"/>
          <w:szCs w:val="22"/>
        </w:rPr>
        <w:t xml:space="preserve">В случае приостановления допуска к участию в торгах </w:t>
      </w:r>
      <w:r w:rsidR="003C64F1" w:rsidRPr="00263268">
        <w:rPr>
          <w:rFonts w:ascii="Tahoma" w:hAnsi="Tahoma" w:cs="Tahoma"/>
          <w:bCs/>
          <w:sz w:val="22"/>
          <w:szCs w:val="22"/>
        </w:rPr>
        <w:t xml:space="preserve">обязательства Участника торгов по оплате услуг Биржи не прекращаются, </w:t>
      </w:r>
      <w:r w:rsidRPr="00263268">
        <w:rPr>
          <w:rFonts w:ascii="Tahoma" w:hAnsi="Tahoma" w:cs="Tahoma"/>
          <w:bCs/>
          <w:sz w:val="22"/>
          <w:szCs w:val="22"/>
        </w:rPr>
        <w:t>размер оплаты услуг Биржи Участником торгов не изменяется.</w:t>
      </w:r>
    </w:p>
    <w:p w:rsidR="00A762F4" w:rsidRPr="00263268" w:rsidRDefault="00A762F4" w:rsidP="009A17C4">
      <w:pPr>
        <w:pStyle w:val="20"/>
        <w:autoSpaceDE/>
        <w:autoSpaceDN/>
        <w:adjustRightInd/>
        <w:spacing w:after="120"/>
        <w:ind w:left="1985" w:hanging="1985"/>
        <w:jc w:val="both"/>
        <w:rPr>
          <w:rFonts w:ascii="Tahoma" w:hAnsi="Tahoma" w:cs="Tahoma"/>
          <w:i w:val="0"/>
          <w:sz w:val="22"/>
          <w:szCs w:val="22"/>
        </w:rPr>
      </w:pPr>
      <w:bookmarkStart w:id="106" w:name="_Toc427047954"/>
      <w:bookmarkStart w:id="107" w:name="_Toc280276981"/>
      <w:bookmarkStart w:id="108" w:name="_Toc280277146"/>
      <w:bookmarkStart w:id="109" w:name="_Toc280277321"/>
      <w:bookmarkStart w:id="110" w:name="_Toc420663001"/>
      <w:bookmarkStart w:id="111" w:name="_Toc526500217"/>
      <w:bookmarkStart w:id="112" w:name="_Toc469886226"/>
      <w:bookmarkStart w:id="113" w:name="_Toc495217337"/>
      <w:bookmarkStart w:id="114" w:name="_Toc495221210"/>
      <w:bookmarkStart w:id="115" w:name="_Toc32733544"/>
      <w:bookmarkStart w:id="116" w:name="_Toc117914911"/>
      <w:bookmarkStart w:id="117" w:name="_Toc202591993"/>
      <w:bookmarkStart w:id="118" w:name="_Toc230606679"/>
      <w:bookmarkStart w:id="119" w:name="_Toc280276989"/>
      <w:bookmarkEnd w:id="106"/>
      <w:bookmarkEnd w:id="107"/>
      <w:bookmarkEnd w:id="108"/>
      <w:bookmarkEnd w:id="109"/>
      <w:r w:rsidRPr="00263268">
        <w:rPr>
          <w:rFonts w:ascii="Tahoma" w:hAnsi="Tahoma" w:cs="Tahoma"/>
          <w:i w:val="0"/>
          <w:sz w:val="22"/>
          <w:szCs w:val="22"/>
        </w:rPr>
        <w:t>Статья 0</w:t>
      </w:r>
      <w:r w:rsidR="00B34240" w:rsidRPr="00263268">
        <w:rPr>
          <w:rFonts w:ascii="Tahoma" w:hAnsi="Tahoma" w:cs="Tahoma"/>
          <w:i w:val="0"/>
          <w:sz w:val="22"/>
          <w:szCs w:val="22"/>
        </w:rPr>
        <w:t>6</w:t>
      </w:r>
      <w:r w:rsidRPr="00263268">
        <w:rPr>
          <w:rFonts w:ascii="Tahoma" w:hAnsi="Tahoma" w:cs="Tahoma"/>
          <w:i w:val="0"/>
          <w:sz w:val="22"/>
          <w:szCs w:val="22"/>
        </w:rPr>
        <w:t>.</w:t>
      </w:r>
      <w:r w:rsidR="005972E6" w:rsidRPr="00263268">
        <w:rPr>
          <w:rFonts w:ascii="Tahoma" w:hAnsi="Tahoma" w:cs="Tahoma"/>
          <w:i w:val="0"/>
          <w:sz w:val="22"/>
          <w:szCs w:val="22"/>
        </w:rPr>
        <w:t>03</w:t>
      </w:r>
      <w:r w:rsidRPr="00263268">
        <w:rPr>
          <w:rFonts w:ascii="Tahoma" w:hAnsi="Tahoma" w:cs="Tahoma"/>
          <w:i w:val="0"/>
          <w:sz w:val="22"/>
          <w:szCs w:val="22"/>
        </w:rPr>
        <w:t>.</w:t>
      </w:r>
      <w:r w:rsidRPr="00263268">
        <w:rPr>
          <w:rFonts w:ascii="Tahoma" w:hAnsi="Tahoma" w:cs="Tahoma"/>
          <w:i w:val="0"/>
          <w:sz w:val="22"/>
          <w:szCs w:val="22"/>
        </w:rPr>
        <w:tab/>
      </w:r>
      <w:r w:rsidR="009F1393" w:rsidRPr="00263268">
        <w:rPr>
          <w:rFonts w:ascii="Tahoma" w:hAnsi="Tahoma" w:cs="Tahoma"/>
          <w:i w:val="0"/>
          <w:sz w:val="22"/>
          <w:szCs w:val="22"/>
        </w:rPr>
        <w:t>П</w:t>
      </w:r>
      <w:r w:rsidRPr="00263268">
        <w:rPr>
          <w:rFonts w:ascii="Tahoma" w:hAnsi="Tahoma" w:cs="Tahoma"/>
          <w:i w:val="0"/>
          <w:sz w:val="22"/>
          <w:szCs w:val="22"/>
        </w:rPr>
        <w:t>рекращени</w:t>
      </w:r>
      <w:r w:rsidR="009F1393" w:rsidRPr="00263268">
        <w:rPr>
          <w:rFonts w:ascii="Tahoma" w:hAnsi="Tahoma" w:cs="Tahoma"/>
          <w:i w:val="0"/>
          <w:sz w:val="22"/>
          <w:szCs w:val="22"/>
        </w:rPr>
        <w:t>е</w:t>
      </w:r>
      <w:r w:rsidRPr="00263268">
        <w:rPr>
          <w:rFonts w:ascii="Tahoma" w:hAnsi="Tahoma" w:cs="Tahoma"/>
          <w:i w:val="0"/>
          <w:sz w:val="22"/>
          <w:szCs w:val="22"/>
        </w:rPr>
        <w:t xml:space="preserve"> допуска Участника торгов к участию в торгах</w:t>
      </w:r>
      <w:bookmarkEnd w:id="110"/>
      <w:bookmarkEnd w:id="111"/>
    </w:p>
    <w:p w:rsidR="007F50B2" w:rsidRPr="00263268" w:rsidRDefault="007F50B2" w:rsidP="00087FC1">
      <w:pPr>
        <w:widowControl w:val="0"/>
        <w:numPr>
          <w:ilvl w:val="3"/>
          <w:numId w:val="28"/>
        </w:numPr>
        <w:overflowPunct/>
        <w:spacing w:after="120"/>
        <w:ind w:left="709" w:hanging="709"/>
        <w:jc w:val="both"/>
        <w:textAlignment w:val="auto"/>
        <w:rPr>
          <w:rFonts w:ascii="Tahoma" w:hAnsi="Tahoma" w:cs="Tahoma"/>
          <w:sz w:val="22"/>
          <w:szCs w:val="22"/>
        </w:rPr>
      </w:pPr>
      <w:r w:rsidRPr="00263268">
        <w:rPr>
          <w:rFonts w:ascii="Tahoma" w:hAnsi="Tahoma" w:cs="Tahoma"/>
          <w:sz w:val="22"/>
          <w:szCs w:val="22"/>
        </w:rPr>
        <w:t>Под прекращением допуска к участию в торгах Участника торгов в целях Правил допуска понимается пре</w:t>
      </w:r>
      <w:r w:rsidR="000B0627" w:rsidRPr="00263268">
        <w:rPr>
          <w:rFonts w:ascii="Tahoma" w:hAnsi="Tahoma" w:cs="Tahoma"/>
          <w:sz w:val="22"/>
          <w:szCs w:val="22"/>
        </w:rPr>
        <w:t>к</w:t>
      </w:r>
      <w:r w:rsidRPr="00263268">
        <w:rPr>
          <w:rFonts w:ascii="Tahoma" w:hAnsi="Tahoma" w:cs="Tahoma"/>
          <w:sz w:val="22"/>
          <w:szCs w:val="22"/>
        </w:rPr>
        <w:t xml:space="preserve">ращение приема Биржей заявок такого Участника торгов и возможности </w:t>
      </w:r>
      <w:r w:rsidR="008E0673" w:rsidRPr="00263268">
        <w:rPr>
          <w:rFonts w:ascii="Tahoma" w:hAnsi="Tahoma" w:cs="Tahoma"/>
          <w:sz w:val="22"/>
          <w:szCs w:val="22"/>
        </w:rPr>
        <w:t xml:space="preserve">для такого Участника торгов </w:t>
      </w:r>
      <w:r w:rsidRPr="00263268">
        <w:rPr>
          <w:rFonts w:ascii="Tahoma" w:hAnsi="Tahoma" w:cs="Tahoma"/>
          <w:sz w:val="22"/>
          <w:szCs w:val="22"/>
        </w:rPr>
        <w:t xml:space="preserve">отзыва или изменения </w:t>
      </w:r>
      <w:r w:rsidR="008E0673" w:rsidRPr="00263268">
        <w:rPr>
          <w:rFonts w:ascii="Tahoma" w:hAnsi="Tahoma" w:cs="Tahoma"/>
          <w:sz w:val="22"/>
          <w:szCs w:val="22"/>
        </w:rPr>
        <w:t xml:space="preserve">ранее поданных им </w:t>
      </w:r>
      <w:r w:rsidRPr="00263268">
        <w:rPr>
          <w:rFonts w:ascii="Tahoma" w:hAnsi="Tahoma" w:cs="Tahoma"/>
          <w:sz w:val="22"/>
          <w:szCs w:val="22"/>
        </w:rPr>
        <w:t>заявок.</w:t>
      </w:r>
    </w:p>
    <w:p w:rsidR="00A762F4" w:rsidRPr="00263268" w:rsidRDefault="00E35D14" w:rsidP="00087FC1">
      <w:pPr>
        <w:widowControl w:val="0"/>
        <w:numPr>
          <w:ilvl w:val="3"/>
          <w:numId w:val="28"/>
        </w:numPr>
        <w:overflowPunct/>
        <w:spacing w:after="120"/>
        <w:ind w:left="709" w:hanging="709"/>
        <w:jc w:val="both"/>
        <w:textAlignment w:val="auto"/>
        <w:rPr>
          <w:rFonts w:ascii="Tahoma" w:hAnsi="Tahoma" w:cs="Tahoma"/>
          <w:sz w:val="22"/>
          <w:szCs w:val="22"/>
        </w:rPr>
      </w:pPr>
      <w:r w:rsidRPr="00263268">
        <w:rPr>
          <w:rFonts w:ascii="Tahoma" w:hAnsi="Tahoma" w:cs="Tahoma"/>
          <w:bCs/>
          <w:sz w:val="22"/>
          <w:szCs w:val="22"/>
        </w:rPr>
        <w:t>Биржа прекращает д</w:t>
      </w:r>
      <w:r w:rsidR="00A762F4" w:rsidRPr="00263268">
        <w:rPr>
          <w:rFonts w:ascii="Tahoma" w:hAnsi="Tahoma" w:cs="Tahoma"/>
          <w:bCs/>
          <w:sz w:val="22"/>
          <w:szCs w:val="22"/>
        </w:rPr>
        <w:t xml:space="preserve">опуск к участию в торгах Участнику торгов </w:t>
      </w:r>
      <w:r w:rsidR="00861AEB" w:rsidRPr="00263268">
        <w:rPr>
          <w:rFonts w:ascii="Tahoma" w:hAnsi="Tahoma" w:cs="Tahoma"/>
          <w:bCs/>
          <w:sz w:val="22"/>
          <w:szCs w:val="22"/>
        </w:rPr>
        <w:t>в следующих случаях</w:t>
      </w:r>
      <w:r w:rsidR="00A762F4" w:rsidRPr="00263268">
        <w:rPr>
          <w:rFonts w:ascii="Tahoma" w:hAnsi="Tahoma" w:cs="Tahoma"/>
          <w:bCs/>
          <w:sz w:val="22"/>
          <w:szCs w:val="22"/>
        </w:rPr>
        <w:t xml:space="preserve">: </w:t>
      </w:r>
    </w:p>
    <w:p w:rsidR="00A762F4" w:rsidRPr="00263268" w:rsidRDefault="00A762F4" w:rsidP="00087FC1">
      <w:pPr>
        <w:numPr>
          <w:ilvl w:val="0"/>
          <w:numId w:val="39"/>
        </w:numPr>
        <w:overflowPunct/>
        <w:autoSpaceDE/>
        <w:autoSpaceDN/>
        <w:adjustRightInd/>
        <w:spacing w:after="120"/>
        <w:jc w:val="both"/>
        <w:textAlignment w:val="auto"/>
        <w:rPr>
          <w:rFonts w:ascii="Tahoma" w:hAnsi="Tahoma" w:cs="Tahoma"/>
          <w:sz w:val="22"/>
          <w:szCs w:val="22"/>
        </w:rPr>
      </w:pPr>
      <w:r w:rsidRPr="00263268">
        <w:rPr>
          <w:rFonts w:ascii="Tahoma" w:hAnsi="Tahoma" w:cs="Tahoma"/>
          <w:sz w:val="22"/>
          <w:szCs w:val="22"/>
        </w:rPr>
        <w:t xml:space="preserve">ликвидация Участника торгов или прекращение его деятельности в случае реорганизации (за исключением преобразования) в случаях и порядке, предусмотренных законодательством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(законодательством государства, резидентом которого является банк-нерезидент), либо прекращение деятельности Участника торгов – международной организации в случаях и порядке, предусмотренн</w:t>
      </w:r>
      <w:r w:rsidR="003C64F1" w:rsidRPr="00263268">
        <w:rPr>
          <w:rFonts w:ascii="Tahoma" w:hAnsi="Tahoma" w:cs="Tahoma"/>
          <w:sz w:val="22"/>
          <w:szCs w:val="22"/>
        </w:rPr>
        <w:t>ых</w:t>
      </w:r>
      <w:r w:rsidRPr="00263268">
        <w:rPr>
          <w:rFonts w:ascii="Tahoma" w:hAnsi="Tahoma" w:cs="Tahoma"/>
          <w:sz w:val="22"/>
          <w:szCs w:val="22"/>
        </w:rPr>
        <w:t xml:space="preserve"> международным договором </w:t>
      </w:r>
      <w:r w:rsidR="00FB5FD8" w:rsidRPr="00263268">
        <w:rPr>
          <w:rFonts w:ascii="Tahoma" w:hAnsi="Tahoma" w:cs="Tahoma"/>
          <w:sz w:val="22"/>
          <w:szCs w:val="22"/>
        </w:rPr>
        <w:t>Российской Федерации</w:t>
      </w:r>
      <w:r w:rsidRPr="00263268">
        <w:rPr>
          <w:rFonts w:ascii="Tahoma" w:hAnsi="Tahoma" w:cs="Tahoma"/>
          <w:sz w:val="22"/>
          <w:szCs w:val="22"/>
        </w:rPr>
        <w:t>, в соответствии с которым учреждена международная организация;</w:t>
      </w:r>
    </w:p>
    <w:p w:rsidR="00A762F4" w:rsidRPr="00263268" w:rsidRDefault="00A762F4" w:rsidP="00087FC1">
      <w:pPr>
        <w:numPr>
          <w:ilvl w:val="0"/>
          <w:numId w:val="39"/>
        </w:numPr>
        <w:overflowPunct/>
        <w:autoSpaceDE/>
        <w:autoSpaceDN/>
        <w:adjustRightInd/>
        <w:spacing w:after="120"/>
        <w:jc w:val="both"/>
        <w:textAlignment w:val="auto"/>
        <w:rPr>
          <w:rFonts w:ascii="Tahoma" w:hAnsi="Tahoma" w:cs="Tahoma"/>
          <w:sz w:val="22"/>
          <w:szCs w:val="22"/>
        </w:rPr>
      </w:pPr>
      <w:r w:rsidRPr="00263268">
        <w:rPr>
          <w:rFonts w:ascii="Tahoma" w:hAnsi="Tahoma" w:cs="Tahoma"/>
          <w:sz w:val="22"/>
          <w:szCs w:val="22"/>
        </w:rPr>
        <w:t>отзыв/аннулирование Банком России у Участника торгов, являющегося кредитной организацией,</w:t>
      </w:r>
      <w:r w:rsidR="007662F1" w:rsidRPr="00263268">
        <w:rPr>
          <w:rFonts w:ascii="Tahoma" w:hAnsi="Tahoma" w:cs="Tahoma"/>
          <w:sz w:val="22"/>
          <w:szCs w:val="22"/>
        </w:rPr>
        <w:t xml:space="preserve"> </w:t>
      </w:r>
      <w:r w:rsidRPr="00263268">
        <w:rPr>
          <w:rFonts w:ascii="Tahoma" w:hAnsi="Tahoma" w:cs="Tahoma"/>
          <w:sz w:val="22"/>
          <w:szCs w:val="22"/>
        </w:rPr>
        <w:t>лицензии на осуществление банковских операций;</w:t>
      </w:r>
    </w:p>
    <w:p w:rsidR="00AB0131" w:rsidRPr="00263268" w:rsidRDefault="00AB0131" w:rsidP="00087FC1">
      <w:pPr>
        <w:numPr>
          <w:ilvl w:val="0"/>
          <w:numId w:val="39"/>
        </w:numPr>
        <w:overflowPunct/>
        <w:autoSpaceDE/>
        <w:autoSpaceDN/>
        <w:adjustRightInd/>
        <w:spacing w:after="120"/>
        <w:jc w:val="both"/>
        <w:textAlignment w:val="auto"/>
        <w:rPr>
          <w:rFonts w:ascii="Tahoma" w:hAnsi="Tahoma" w:cs="Tahoma"/>
          <w:sz w:val="22"/>
          <w:szCs w:val="22"/>
        </w:rPr>
      </w:pPr>
      <w:r w:rsidRPr="00263268">
        <w:rPr>
          <w:rFonts w:ascii="Tahoma" w:hAnsi="Tahoma" w:cs="Tahoma"/>
          <w:sz w:val="22"/>
          <w:szCs w:val="22"/>
        </w:rPr>
        <w:t xml:space="preserve">принятие арбитражным судом решения о введении в отношении Участника торгов любой из процедур банкротства в порядке, предусмотренном законодательством </w:t>
      </w:r>
      <w:r w:rsidR="00FB5FD8" w:rsidRPr="00263268">
        <w:rPr>
          <w:rFonts w:ascii="Tahoma" w:hAnsi="Tahoma" w:cs="Tahoma"/>
          <w:sz w:val="22"/>
          <w:szCs w:val="22"/>
        </w:rPr>
        <w:t>Российской Федерации</w:t>
      </w:r>
      <w:r w:rsidRPr="00263268">
        <w:rPr>
          <w:rFonts w:ascii="Tahoma" w:hAnsi="Tahoma" w:cs="Tahoma"/>
          <w:sz w:val="22"/>
          <w:szCs w:val="22"/>
        </w:rPr>
        <w:t>;</w:t>
      </w:r>
    </w:p>
    <w:p w:rsidR="00A762F4" w:rsidRPr="00263268" w:rsidRDefault="00A762F4" w:rsidP="00087FC1">
      <w:pPr>
        <w:numPr>
          <w:ilvl w:val="0"/>
          <w:numId w:val="39"/>
        </w:numPr>
        <w:overflowPunct/>
        <w:autoSpaceDE/>
        <w:autoSpaceDN/>
        <w:adjustRightInd/>
        <w:spacing w:after="120"/>
        <w:jc w:val="both"/>
        <w:textAlignment w:val="auto"/>
        <w:rPr>
          <w:rFonts w:ascii="Tahoma" w:hAnsi="Tahoma" w:cs="Tahoma"/>
          <w:sz w:val="22"/>
          <w:szCs w:val="22"/>
        </w:rPr>
      </w:pPr>
      <w:r w:rsidRPr="00263268">
        <w:rPr>
          <w:rFonts w:ascii="Tahoma" w:hAnsi="Tahoma" w:cs="Tahoma"/>
          <w:sz w:val="22"/>
          <w:szCs w:val="22"/>
        </w:rPr>
        <w:t xml:space="preserve">поступление на Биржу информации от </w:t>
      </w:r>
      <w:r w:rsidR="005553D4" w:rsidRPr="00263268">
        <w:rPr>
          <w:rFonts w:ascii="Tahoma" w:hAnsi="Tahoma" w:cs="Tahoma"/>
          <w:sz w:val="22"/>
          <w:szCs w:val="22"/>
        </w:rPr>
        <w:t>Клирингового центра</w:t>
      </w:r>
      <w:r w:rsidRPr="00263268">
        <w:rPr>
          <w:rFonts w:ascii="Tahoma" w:hAnsi="Tahoma" w:cs="Tahoma"/>
          <w:sz w:val="22"/>
          <w:szCs w:val="22"/>
        </w:rPr>
        <w:t xml:space="preserve">, которая свидетельствует (по заключению Биржи) о необходимости прекращения допуска Участнику торгов к участию в торгах; </w:t>
      </w:r>
    </w:p>
    <w:p w:rsidR="00A762F4" w:rsidRPr="00263268" w:rsidRDefault="00A762F4" w:rsidP="00087FC1">
      <w:pPr>
        <w:numPr>
          <w:ilvl w:val="0"/>
          <w:numId w:val="39"/>
        </w:numPr>
        <w:overflowPunct/>
        <w:autoSpaceDE/>
        <w:autoSpaceDN/>
        <w:adjustRightInd/>
        <w:spacing w:after="120"/>
        <w:jc w:val="both"/>
        <w:textAlignment w:val="auto"/>
        <w:rPr>
          <w:rFonts w:ascii="Tahoma" w:hAnsi="Tahoma" w:cs="Tahoma"/>
          <w:sz w:val="22"/>
          <w:szCs w:val="22"/>
        </w:rPr>
      </w:pPr>
      <w:r w:rsidRPr="00263268">
        <w:rPr>
          <w:rFonts w:ascii="Tahoma" w:hAnsi="Tahoma" w:cs="Tahoma"/>
          <w:sz w:val="22"/>
          <w:szCs w:val="22"/>
        </w:rPr>
        <w:t>поступление на Биржу информации от Технического центра, которая свидетельствует (по заключению Биржи) о необходимости прекращения допуска Участнику торгов к участию в торгах</w:t>
      </w:r>
      <w:r w:rsidR="005553D4" w:rsidRPr="00263268">
        <w:rPr>
          <w:rFonts w:ascii="Tahoma" w:hAnsi="Tahoma" w:cs="Tahoma"/>
          <w:sz w:val="22"/>
          <w:szCs w:val="22"/>
        </w:rPr>
        <w:t>;</w:t>
      </w:r>
      <w:r w:rsidRPr="00263268">
        <w:rPr>
          <w:rFonts w:ascii="Tahoma" w:hAnsi="Tahoma" w:cs="Tahoma"/>
          <w:sz w:val="22"/>
          <w:szCs w:val="22"/>
        </w:rPr>
        <w:t xml:space="preserve"> </w:t>
      </w:r>
    </w:p>
    <w:p w:rsidR="002140A6" w:rsidRPr="00263268" w:rsidRDefault="003E6895" w:rsidP="00087FC1">
      <w:pPr>
        <w:numPr>
          <w:ilvl w:val="0"/>
          <w:numId w:val="39"/>
        </w:numPr>
        <w:overflowPunct/>
        <w:autoSpaceDE/>
        <w:autoSpaceDN/>
        <w:adjustRightInd/>
        <w:spacing w:after="120"/>
        <w:jc w:val="both"/>
        <w:textAlignment w:val="auto"/>
        <w:rPr>
          <w:rFonts w:ascii="Tahoma" w:hAnsi="Tahoma" w:cs="Tahoma"/>
          <w:sz w:val="22"/>
          <w:szCs w:val="22"/>
        </w:rPr>
      </w:pPr>
      <w:r w:rsidRPr="00263268">
        <w:rPr>
          <w:rFonts w:ascii="Tahoma" w:hAnsi="Tahoma" w:cs="Tahoma"/>
          <w:sz w:val="22"/>
          <w:szCs w:val="22"/>
        </w:rPr>
        <w:t xml:space="preserve">поступление на Биржу заявления от Участника торгов о прекращении допуска к участию в торгах в соответствии с образцом, приведенным в </w:t>
      </w:r>
      <w:r w:rsidR="00D9492D" w:rsidRPr="00263268">
        <w:rPr>
          <w:rFonts w:ascii="Tahoma" w:hAnsi="Tahoma" w:cs="Tahoma"/>
          <w:sz w:val="22"/>
          <w:szCs w:val="22"/>
        </w:rPr>
        <w:t>Формах предоставляемых документов</w:t>
      </w:r>
      <w:r w:rsidR="00186878" w:rsidRPr="00263268">
        <w:rPr>
          <w:rFonts w:ascii="Tahoma" w:hAnsi="Tahoma" w:cs="Tahoma"/>
          <w:sz w:val="22"/>
          <w:szCs w:val="22"/>
        </w:rPr>
        <w:t>.</w:t>
      </w:r>
    </w:p>
    <w:p w:rsidR="008B7288" w:rsidRPr="00BF4F7E" w:rsidRDefault="00861AEB" w:rsidP="00087FC1">
      <w:pPr>
        <w:widowControl w:val="0"/>
        <w:numPr>
          <w:ilvl w:val="3"/>
          <w:numId w:val="28"/>
        </w:numPr>
        <w:overflowPunct/>
        <w:spacing w:after="120"/>
        <w:ind w:left="709" w:hanging="709"/>
        <w:jc w:val="both"/>
        <w:textAlignment w:val="auto"/>
        <w:rPr>
          <w:rFonts w:ascii="Tahoma" w:hAnsi="Tahoma" w:cs="Tahoma"/>
          <w:sz w:val="22"/>
          <w:szCs w:val="22"/>
        </w:rPr>
      </w:pPr>
      <w:bookmarkStart w:id="120" w:name="_Ref353981286"/>
      <w:r w:rsidRPr="00BF4F7E">
        <w:rPr>
          <w:rFonts w:ascii="Tahoma" w:hAnsi="Tahoma" w:cs="Tahoma"/>
          <w:bCs/>
          <w:sz w:val="22"/>
          <w:szCs w:val="22"/>
        </w:rPr>
        <w:t xml:space="preserve">Помимо случаев, предусмотренных пунктом 2 настоящей статьи, </w:t>
      </w:r>
      <w:r w:rsidR="00342369" w:rsidRPr="00BF4F7E">
        <w:rPr>
          <w:rFonts w:ascii="Tahoma" w:hAnsi="Tahoma" w:cs="Tahoma"/>
          <w:bCs/>
          <w:sz w:val="22"/>
          <w:szCs w:val="22"/>
        </w:rPr>
        <w:t xml:space="preserve">Биржа прекращает допуск к участию в торгах Участнику торгов </w:t>
      </w:r>
      <w:r w:rsidR="003278D7" w:rsidRPr="00BF4F7E">
        <w:rPr>
          <w:rFonts w:ascii="Tahoma" w:hAnsi="Tahoma" w:cs="Tahoma"/>
          <w:bCs/>
          <w:sz w:val="22"/>
          <w:szCs w:val="22"/>
        </w:rPr>
        <w:t xml:space="preserve">на соответствующем Биржевом рынке </w:t>
      </w:r>
      <w:r w:rsidR="00342369" w:rsidRPr="00BF4F7E">
        <w:rPr>
          <w:rFonts w:ascii="Tahoma" w:hAnsi="Tahoma" w:cs="Tahoma"/>
          <w:bCs/>
          <w:sz w:val="22"/>
          <w:szCs w:val="22"/>
        </w:rPr>
        <w:t>при наличии хотя бы одного из оснований</w:t>
      </w:r>
      <w:r w:rsidR="003278D7" w:rsidRPr="00BF4F7E">
        <w:rPr>
          <w:rFonts w:ascii="Tahoma" w:hAnsi="Tahoma" w:cs="Tahoma"/>
          <w:bCs/>
          <w:sz w:val="22"/>
          <w:szCs w:val="22"/>
        </w:rPr>
        <w:t>, предусмотренных соответствующими Специальными частями Правил допуска.</w:t>
      </w:r>
    </w:p>
    <w:p w:rsidR="002140A6" w:rsidRPr="00263268" w:rsidRDefault="002140A6" w:rsidP="00087FC1">
      <w:pPr>
        <w:widowControl w:val="0"/>
        <w:numPr>
          <w:ilvl w:val="3"/>
          <w:numId w:val="28"/>
        </w:numPr>
        <w:overflowPunct/>
        <w:spacing w:after="120"/>
        <w:ind w:left="709" w:hanging="709"/>
        <w:jc w:val="both"/>
        <w:textAlignment w:val="auto"/>
        <w:rPr>
          <w:rFonts w:ascii="Tahoma" w:hAnsi="Tahoma" w:cs="Tahoma"/>
          <w:bCs/>
          <w:sz w:val="22"/>
          <w:szCs w:val="22"/>
        </w:rPr>
      </w:pPr>
      <w:r w:rsidRPr="00263268">
        <w:rPr>
          <w:rFonts w:ascii="Tahoma" w:hAnsi="Tahoma" w:cs="Tahoma"/>
          <w:bCs/>
          <w:sz w:val="22"/>
          <w:szCs w:val="22"/>
        </w:rPr>
        <w:t>Биржа вправе прекратить допуск к участию в торгах Участнику торгов при наличии хотя бы одного из следующих оснований:</w:t>
      </w:r>
      <w:bookmarkEnd w:id="120"/>
    </w:p>
    <w:p w:rsidR="00712EA0" w:rsidRPr="00263268" w:rsidRDefault="00BB4802" w:rsidP="00087FC1">
      <w:pPr>
        <w:numPr>
          <w:ilvl w:val="0"/>
          <w:numId w:val="43"/>
        </w:numPr>
        <w:overflowPunct/>
        <w:autoSpaceDE/>
        <w:autoSpaceDN/>
        <w:adjustRightInd/>
        <w:spacing w:after="120"/>
        <w:jc w:val="both"/>
        <w:textAlignment w:val="auto"/>
        <w:rPr>
          <w:rFonts w:ascii="Tahoma" w:hAnsi="Tahoma" w:cs="Tahoma"/>
          <w:sz w:val="22"/>
          <w:szCs w:val="22"/>
        </w:rPr>
      </w:pPr>
      <w:r w:rsidRPr="00263268">
        <w:rPr>
          <w:rFonts w:ascii="Tahoma" w:hAnsi="Tahoma" w:cs="Tahoma"/>
          <w:bCs/>
          <w:sz w:val="22"/>
          <w:szCs w:val="22"/>
        </w:rPr>
        <w:t>неисполнение Участником торгов обязанностей по оплате услуг Биржи</w:t>
      </w:r>
      <w:r w:rsidR="00A762F4" w:rsidRPr="00263268">
        <w:rPr>
          <w:rFonts w:ascii="Tahoma" w:hAnsi="Tahoma" w:cs="Tahoma"/>
          <w:sz w:val="22"/>
          <w:szCs w:val="22"/>
        </w:rPr>
        <w:t>, предусмотренных Правилами допуска, в установленный срок и в полном объеме;</w:t>
      </w:r>
    </w:p>
    <w:p w:rsidR="00712EA0" w:rsidRPr="00263268" w:rsidRDefault="00A762F4" w:rsidP="00087FC1">
      <w:pPr>
        <w:numPr>
          <w:ilvl w:val="0"/>
          <w:numId w:val="43"/>
        </w:numPr>
        <w:overflowPunct/>
        <w:autoSpaceDE/>
        <w:autoSpaceDN/>
        <w:adjustRightInd/>
        <w:spacing w:after="120"/>
        <w:jc w:val="both"/>
        <w:textAlignment w:val="auto"/>
        <w:rPr>
          <w:rFonts w:ascii="Tahoma" w:hAnsi="Tahoma" w:cs="Tahoma"/>
          <w:sz w:val="22"/>
          <w:szCs w:val="22"/>
        </w:rPr>
      </w:pPr>
      <w:r w:rsidRPr="00263268">
        <w:rPr>
          <w:rFonts w:ascii="Tahoma" w:hAnsi="Tahoma" w:cs="Tahoma"/>
          <w:sz w:val="22"/>
          <w:szCs w:val="22"/>
        </w:rPr>
        <w:t>назначение временной администрации</w:t>
      </w:r>
      <w:r w:rsidR="00AB0131" w:rsidRPr="00263268">
        <w:rPr>
          <w:rFonts w:ascii="Tahoma" w:hAnsi="Tahoma" w:cs="Tahoma"/>
          <w:sz w:val="22"/>
          <w:szCs w:val="22"/>
        </w:rPr>
        <w:t xml:space="preserve"> </w:t>
      </w:r>
      <w:r w:rsidRPr="00263268">
        <w:rPr>
          <w:rFonts w:ascii="Tahoma" w:hAnsi="Tahoma" w:cs="Tahoma"/>
          <w:sz w:val="22"/>
          <w:szCs w:val="22"/>
        </w:rPr>
        <w:t>в отношении Участн</w:t>
      </w:r>
      <w:r w:rsidR="005715D8" w:rsidRPr="00263268">
        <w:rPr>
          <w:rFonts w:ascii="Tahoma" w:hAnsi="Tahoma" w:cs="Tahoma"/>
          <w:sz w:val="22"/>
          <w:szCs w:val="22"/>
        </w:rPr>
        <w:t>ика торгов</w:t>
      </w:r>
      <w:r w:rsidRPr="00263268">
        <w:rPr>
          <w:rFonts w:ascii="Tahoma" w:hAnsi="Tahoma" w:cs="Tahoma"/>
          <w:sz w:val="22"/>
          <w:szCs w:val="22"/>
        </w:rPr>
        <w:t>;</w:t>
      </w:r>
      <w:r w:rsidR="00DC3431" w:rsidRPr="00263268">
        <w:rPr>
          <w:rFonts w:ascii="Tahoma" w:hAnsi="Tahoma" w:cs="Tahoma"/>
          <w:sz w:val="22"/>
          <w:szCs w:val="22"/>
        </w:rPr>
        <w:t xml:space="preserve"> </w:t>
      </w:r>
    </w:p>
    <w:p w:rsidR="00712EA0" w:rsidRPr="00263268" w:rsidRDefault="002140A6" w:rsidP="00087FC1">
      <w:pPr>
        <w:numPr>
          <w:ilvl w:val="0"/>
          <w:numId w:val="43"/>
        </w:numPr>
        <w:overflowPunct/>
        <w:autoSpaceDE/>
        <w:autoSpaceDN/>
        <w:adjustRightInd/>
        <w:spacing w:after="120"/>
        <w:jc w:val="both"/>
        <w:textAlignment w:val="auto"/>
        <w:rPr>
          <w:rFonts w:ascii="Tahoma" w:hAnsi="Tahoma" w:cs="Tahoma"/>
          <w:bCs/>
          <w:sz w:val="22"/>
          <w:szCs w:val="22"/>
        </w:rPr>
      </w:pPr>
      <w:r w:rsidRPr="00263268">
        <w:rPr>
          <w:rFonts w:ascii="Tahoma" w:hAnsi="Tahoma" w:cs="Tahoma"/>
          <w:bCs/>
          <w:sz w:val="22"/>
          <w:szCs w:val="22"/>
        </w:rPr>
        <w:t>поступление на Биржу исполнительн</w:t>
      </w:r>
      <w:r w:rsidR="00722BE9" w:rsidRPr="00263268">
        <w:rPr>
          <w:rFonts w:ascii="Tahoma" w:hAnsi="Tahoma" w:cs="Tahoma"/>
          <w:bCs/>
          <w:sz w:val="22"/>
          <w:szCs w:val="22"/>
        </w:rPr>
        <w:t>ого</w:t>
      </w:r>
      <w:r w:rsidRPr="00263268">
        <w:rPr>
          <w:rFonts w:ascii="Tahoma" w:hAnsi="Tahoma" w:cs="Tahoma"/>
          <w:bCs/>
          <w:sz w:val="22"/>
          <w:szCs w:val="22"/>
        </w:rPr>
        <w:t xml:space="preserve"> документ</w:t>
      </w:r>
      <w:r w:rsidR="00722BE9" w:rsidRPr="00263268">
        <w:rPr>
          <w:rFonts w:ascii="Tahoma" w:hAnsi="Tahoma" w:cs="Tahoma"/>
          <w:bCs/>
          <w:sz w:val="22"/>
          <w:szCs w:val="22"/>
        </w:rPr>
        <w:t>а</w:t>
      </w:r>
      <w:r w:rsidRPr="00263268">
        <w:rPr>
          <w:rFonts w:ascii="Tahoma" w:hAnsi="Tahoma" w:cs="Tahoma"/>
          <w:bCs/>
          <w:sz w:val="22"/>
          <w:szCs w:val="22"/>
        </w:rPr>
        <w:t xml:space="preserve"> в отношении Участника торгов;</w:t>
      </w:r>
    </w:p>
    <w:p w:rsidR="005553D4" w:rsidRPr="00263268" w:rsidRDefault="005553D4" w:rsidP="00087FC1">
      <w:pPr>
        <w:numPr>
          <w:ilvl w:val="0"/>
          <w:numId w:val="43"/>
        </w:numPr>
        <w:overflowPunct/>
        <w:autoSpaceDE/>
        <w:autoSpaceDN/>
        <w:adjustRightInd/>
        <w:spacing w:after="120"/>
        <w:jc w:val="both"/>
        <w:textAlignment w:val="auto"/>
        <w:rPr>
          <w:rFonts w:ascii="Tahoma" w:hAnsi="Tahoma" w:cs="Tahoma"/>
          <w:bCs/>
          <w:sz w:val="22"/>
          <w:szCs w:val="22"/>
        </w:rPr>
      </w:pPr>
      <w:r w:rsidRPr="00263268">
        <w:rPr>
          <w:rFonts w:ascii="Tahoma" w:hAnsi="Tahoma" w:cs="Tahoma"/>
          <w:bCs/>
          <w:sz w:val="22"/>
          <w:szCs w:val="22"/>
        </w:rPr>
        <w:t>приостановление допуска к участию в торгах сроком более чем на 6 (шесть) месяцев;</w:t>
      </w:r>
    </w:p>
    <w:p w:rsidR="00712EA0" w:rsidRPr="00263268" w:rsidRDefault="00B95E2B" w:rsidP="00087FC1">
      <w:pPr>
        <w:pStyle w:val="210"/>
        <w:numPr>
          <w:ilvl w:val="0"/>
          <w:numId w:val="43"/>
        </w:numPr>
        <w:spacing w:after="120"/>
        <w:rPr>
          <w:rFonts w:ascii="Tahoma" w:hAnsi="Tahoma" w:cs="Tahoma"/>
          <w:sz w:val="22"/>
          <w:szCs w:val="22"/>
        </w:rPr>
      </w:pPr>
      <w:r w:rsidRPr="00263268">
        <w:rPr>
          <w:rFonts w:ascii="Tahoma" w:hAnsi="Tahoma" w:cs="Tahoma"/>
          <w:bCs/>
          <w:sz w:val="22"/>
          <w:szCs w:val="22"/>
        </w:rPr>
        <w:t>предоставление Участником торгов заведомо ложных сведений или повторное нарушение требований ст</w:t>
      </w:r>
      <w:r w:rsidR="00060967" w:rsidRPr="00263268">
        <w:rPr>
          <w:rFonts w:ascii="Tahoma" w:hAnsi="Tahoma" w:cs="Tahoma"/>
          <w:bCs/>
          <w:sz w:val="22"/>
          <w:szCs w:val="22"/>
        </w:rPr>
        <w:t>атьи</w:t>
      </w:r>
      <w:r w:rsidRPr="00263268">
        <w:rPr>
          <w:rFonts w:ascii="Tahoma" w:hAnsi="Tahoma" w:cs="Tahoma"/>
          <w:bCs/>
          <w:sz w:val="22"/>
          <w:szCs w:val="22"/>
        </w:rPr>
        <w:t xml:space="preserve"> 02.06</w:t>
      </w:r>
      <w:r w:rsidR="00447142" w:rsidRPr="00263268">
        <w:rPr>
          <w:rFonts w:ascii="Tahoma" w:hAnsi="Tahoma" w:cs="Tahoma"/>
          <w:bCs/>
          <w:sz w:val="22"/>
          <w:szCs w:val="22"/>
        </w:rPr>
        <w:t xml:space="preserve"> </w:t>
      </w:r>
      <w:r w:rsidR="008D05ED">
        <w:rPr>
          <w:rFonts w:ascii="Tahoma" w:hAnsi="Tahoma" w:cs="Tahoma"/>
          <w:bCs/>
          <w:sz w:val="22"/>
          <w:szCs w:val="22"/>
        </w:rPr>
        <w:t>Общей части</w:t>
      </w:r>
      <w:r w:rsidRPr="00263268">
        <w:rPr>
          <w:rFonts w:ascii="Tahoma" w:hAnsi="Tahoma" w:cs="Tahoma"/>
          <w:bCs/>
          <w:sz w:val="22"/>
          <w:szCs w:val="22"/>
        </w:rPr>
        <w:t xml:space="preserve"> Правил допуска</w:t>
      </w:r>
      <w:r w:rsidR="00797B0D" w:rsidRPr="00263268">
        <w:rPr>
          <w:rFonts w:ascii="Tahoma" w:hAnsi="Tahoma" w:cs="Tahoma"/>
          <w:bCs/>
          <w:sz w:val="22"/>
          <w:szCs w:val="22"/>
        </w:rPr>
        <w:t>;</w:t>
      </w:r>
    </w:p>
    <w:p w:rsidR="001D0B39" w:rsidRPr="00263268" w:rsidRDefault="001D0B39" w:rsidP="00087FC1">
      <w:pPr>
        <w:numPr>
          <w:ilvl w:val="0"/>
          <w:numId w:val="43"/>
        </w:numPr>
        <w:overflowPunct/>
        <w:autoSpaceDE/>
        <w:autoSpaceDN/>
        <w:adjustRightInd/>
        <w:spacing w:before="120" w:after="120"/>
        <w:jc w:val="both"/>
        <w:textAlignment w:val="auto"/>
        <w:rPr>
          <w:rFonts w:ascii="Tahoma" w:hAnsi="Tahoma" w:cs="Tahoma"/>
          <w:sz w:val="22"/>
          <w:szCs w:val="22"/>
        </w:rPr>
      </w:pPr>
      <w:r w:rsidRPr="00263268">
        <w:rPr>
          <w:rFonts w:ascii="Tahoma" w:hAnsi="Tahoma" w:cs="Tahoma"/>
          <w:sz w:val="22"/>
          <w:szCs w:val="22"/>
        </w:rPr>
        <w:t xml:space="preserve">наличие соответствующей рекомендации </w:t>
      </w:r>
      <w:r w:rsidR="007F50B2" w:rsidRPr="00263268">
        <w:rPr>
          <w:rFonts w:ascii="Tahoma" w:hAnsi="Tahoma" w:cs="Tahoma"/>
          <w:sz w:val="22"/>
          <w:szCs w:val="22"/>
        </w:rPr>
        <w:t>Комитета</w:t>
      </w:r>
      <w:r w:rsidRPr="00263268">
        <w:rPr>
          <w:rFonts w:ascii="Tahoma" w:hAnsi="Tahoma" w:cs="Tahoma"/>
          <w:sz w:val="22"/>
          <w:szCs w:val="22"/>
        </w:rPr>
        <w:t xml:space="preserve"> в связи с тем, что поведение Участника торгов свидетельствует о нарушении </w:t>
      </w:r>
      <w:r w:rsidR="007F50B2" w:rsidRPr="00263268">
        <w:rPr>
          <w:rFonts w:ascii="Tahoma" w:hAnsi="Tahoma" w:cs="Tahoma"/>
          <w:sz w:val="22"/>
          <w:szCs w:val="22"/>
        </w:rPr>
        <w:t xml:space="preserve">им </w:t>
      </w:r>
      <w:r w:rsidRPr="00263268">
        <w:rPr>
          <w:rFonts w:ascii="Tahoma" w:hAnsi="Tahoma" w:cs="Tahoma"/>
          <w:sz w:val="22"/>
          <w:szCs w:val="22"/>
        </w:rPr>
        <w:t xml:space="preserve">норм деловой этики; </w:t>
      </w:r>
    </w:p>
    <w:p w:rsidR="00712EA0" w:rsidRPr="00263268" w:rsidRDefault="00A762F4" w:rsidP="00087FC1">
      <w:pPr>
        <w:numPr>
          <w:ilvl w:val="0"/>
          <w:numId w:val="43"/>
        </w:numPr>
        <w:overflowPunct/>
        <w:autoSpaceDE/>
        <w:autoSpaceDN/>
        <w:adjustRightInd/>
        <w:spacing w:before="120" w:after="120"/>
        <w:jc w:val="both"/>
        <w:textAlignment w:val="auto"/>
        <w:rPr>
          <w:rFonts w:ascii="Tahoma" w:hAnsi="Tahoma" w:cs="Tahoma"/>
          <w:sz w:val="22"/>
          <w:szCs w:val="22"/>
        </w:rPr>
      </w:pPr>
      <w:r w:rsidRPr="00263268">
        <w:rPr>
          <w:rFonts w:ascii="Tahoma" w:hAnsi="Tahoma" w:cs="Tahoma"/>
          <w:sz w:val="22"/>
          <w:szCs w:val="22"/>
        </w:rPr>
        <w:t xml:space="preserve">нарушение, неисполнение или исполнение ненадлежащим образом Участником торгов требований </w:t>
      </w:r>
      <w:r w:rsidR="00722BE9" w:rsidRPr="00263268">
        <w:rPr>
          <w:rFonts w:ascii="Tahoma" w:hAnsi="Tahoma" w:cs="Tahoma"/>
          <w:sz w:val="22"/>
          <w:szCs w:val="22"/>
        </w:rPr>
        <w:t xml:space="preserve">законодательства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Правил допуска, </w:t>
      </w:r>
      <w:r w:rsidR="003F0BED" w:rsidRPr="00263268">
        <w:rPr>
          <w:rFonts w:ascii="Tahoma" w:hAnsi="Tahoma" w:cs="Tahoma"/>
          <w:sz w:val="22"/>
          <w:szCs w:val="22"/>
        </w:rPr>
        <w:t xml:space="preserve">документов Биржи, регулирующих порядок использования </w:t>
      </w:r>
      <w:r w:rsidR="009C250A">
        <w:rPr>
          <w:rFonts w:ascii="Tahoma" w:hAnsi="Tahoma" w:cs="Tahoma"/>
          <w:sz w:val="22"/>
          <w:szCs w:val="22"/>
        </w:rPr>
        <w:t>Б</w:t>
      </w:r>
      <w:r w:rsidR="009C250A" w:rsidRPr="00263268">
        <w:rPr>
          <w:rFonts w:ascii="Tahoma" w:hAnsi="Tahoma" w:cs="Tahoma"/>
          <w:sz w:val="22"/>
          <w:szCs w:val="22"/>
        </w:rPr>
        <w:t xml:space="preserve">иржевой </w:t>
      </w:r>
      <w:r w:rsidR="003F0BED" w:rsidRPr="00263268">
        <w:rPr>
          <w:rFonts w:ascii="Tahoma" w:hAnsi="Tahoma" w:cs="Tahoma"/>
          <w:sz w:val="22"/>
          <w:szCs w:val="22"/>
        </w:rPr>
        <w:t>информации,</w:t>
      </w:r>
      <w:r w:rsidR="008045AA" w:rsidRPr="00263268">
        <w:rPr>
          <w:rFonts w:ascii="Tahoma" w:hAnsi="Tahoma" w:cs="Tahoma"/>
          <w:sz w:val="22"/>
          <w:szCs w:val="22"/>
        </w:rPr>
        <w:t xml:space="preserve"> иных Внутренних документов Биржи</w:t>
      </w:r>
      <w:r w:rsidR="001C5C4B" w:rsidRPr="00263268">
        <w:rPr>
          <w:rFonts w:ascii="Tahoma" w:hAnsi="Tahoma" w:cs="Tahoma"/>
          <w:sz w:val="22"/>
          <w:szCs w:val="22"/>
        </w:rPr>
        <w:t>,</w:t>
      </w:r>
      <w:r w:rsidR="005325A1" w:rsidRPr="00263268">
        <w:rPr>
          <w:rFonts w:ascii="Tahoma" w:hAnsi="Tahoma" w:cs="Tahoma"/>
          <w:sz w:val="22"/>
          <w:szCs w:val="22"/>
        </w:rPr>
        <w:t xml:space="preserve"> </w:t>
      </w:r>
      <w:r w:rsidRPr="00263268">
        <w:rPr>
          <w:rFonts w:ascii="Tahoma" w:hAnsi="Tahoma" w:cs="Tahoma"/>
          <w:sz w:val="22"/>
          <w:szCs w:val="22"/>
        </w:rPr>
        <w:t xml:space="preserve">нарушение Участником торгов обязательств, принятых им при </w:t>
      </w:r>
      <w:r w:rsidR="00295F0D" w:rsidRPr="00263268">
        <w:rPr>
          <w:rFonts w:ascii="Tahoma" w:hAnsi="Tahoma" w:cs="Tahoma"/>
          <w:sz w:val="22"/>
          <w:szCs w:val="22"/>
        </w:rPr>
        <w:t>получении допуска к участию в торгах</w:t>
      </w:r>
      <w:r w:rsidRPr="00263268">
        <w:rPr>
          <w:rFonts w:ascii="Tahoma" w:hAnsi="Tahoma" w:cs="Tahoma"/>
          <w:sz w:val="22"/>
          <w:szCs w:val="22"/>
        </w:rPr>
        <w:t xml:space="preserve"> и при заключении договоров с Биржей, невыполнение решений, принятых </w:t>
      </w:r>
      <w:r w:rsidR="00AB0131" w:rsidRPr="00263268">
        <w:rPr>
          <w:rFonts w:ascii="Tahoma" w:hAnsi="Tahoma" w:cs="Tahoma"/>
          <w:sz w:val="22"/>
          <w:szCs w:val="22"/>
        </w:rPr>
        <w:t xml:space="preserve">Биржей </w:t>
      </w:r>
      <w:r w:rsidRPr="00263268">
        <w:rPr>
          <w:rFonts w:ascii="Tahoma" w:hAnsi="Tahoma" w:cs="Tahoma"/>
          <w:sz w:val="22"/>
          <w:szCs w:val="22"/>
        </w:rPr>
        <w:t>в соответствии с указанными документами;</w:t>
      </w:r>
    </w:p>
    <w:p w:rsidR="005715D8" w:rsidRPr="00263268" w:rsidRDefault="00201765" w:rsidP="00087FC1">
      <w:pPr>
        <w:numPr>
          <w:ilvl w:val="0"/>
          <w:numId w:val="43"/>
        </w:numPr>
        <w:spacing w:after="120"/>
        <w:ind w:hanging="357"/>
        <w:jc w:val="both"/>
        <w:rPr>
          <w:rFonts w:ascii="Tahoma" w:hAnsi="Tahoma" w:cs="Tahoma"/>
          <w:sz w:val="22"/>
          <w:szCs w:val="22"/>
        </w:rPr>
      </w:pPr>
      <w:r w:rsidRPr="00263268">
        <w:rPr>
          <w:rFonts w:ascii="Tahoma" w:hAnsi="Tahoma" w:cs="Tahoma"/>
          <w:sz w:val="22"/>
          <w:szCs w:val="22"/>
        </w:rPr>
        <w:t xml:space="preserve">использование Участником торгов </w:t>
      </w:r>
      <w:r w:rsidR="00D45AD3" w:rsidRPr="00263268">
        <w:rPr>
          <w:rFonts w:ascii="Tahoma" w:hAnsi="Tahoma" w:cs="Tahoma"/>
          <w:sz w:val="22"/>
          <w:szCs w:val="22"/>
        </w:rPr>
        <w:t>Б</w:t>
      </w:r>
      <w:r w:rsidRPr="00263268">
        <w:rPr>
          <w:rFonts w:ascii="Tahoma" w:hAnsi="Tahoma" w:cs="Tahoma"/>
          <w:sz w:val="22"/>
          <w:szCs w:val="22"/>
        </w:rPr>
        <w:t>иржевой информации с нарушением порядка, установленного Правилами торгов;</w:t>
      </w:r>
    </w:p>
    <w:p w:rsidR="00712EA0" w:rsidRPr="00263268" w:rsidRDefault="002140A6" w:rsidP="00087FC1">
      <w:pPr>
        <w:numPr>
          <w:ilvl w:val="0"/>
          <w:numId w:val="43"/>
        </w:numPr>
        <w:spacing w:after="120"/>
        <w:ind w:hanging="357"/>
        <w:jc w:val="both"/>
        <w:rPr>
          <w:rFonts w:ascii="Tahoma" w:hAnsi="Tahoma" w:cs="Tahoma"/>
          <w:sz w:val="22"/>
          <w:szCs w:val="22"/>
        </w:rPr>
      </w:pPr>
      <w:r w:rsidRPr="00263268">
        <w:rPr>
          <w:rFonts w:ascii="Tahoma" w:hAnsi="Tahoma" w:cs="Tahoma"/>
          <w:bCs/>
          <w:sz w:val="22"/>
          <w:szCs w:val="22"/>
        </w:rPr>
        <w:t xml:space="preserve">наступление иных обстоятельств, требующих прекращения допуска Участника торгов к участию в торгах, в соответствии с </w:t>
      </w:r>
      <w:r w:rsidR="00610EBE" w:rsidRPr="00263268">
        <w:rPr>
          <w:rFonts w:ascii="Tahoma" w:hAnsi="Tahoma" w:cs="Tahoma"/>
          <w:bCs/>
          <w:sz w:val="22"/>
          <w:szCs w:val="22"/>
        </w:rPr>
        <w:t xml:space="preserve">Внутренними </w:t>
      </w:r>
      <w:r w:rsidRPr="00263268">
        <w:rPr>
          <w:rFonts w:ascii="Tahoma" w:hAnsi="Tahoma" w:cs="Tahoma"/>
          <w:bCs/>
          <w:sz w:val="22"/>
          <w:szCs w:val="22"/>
        </w:rPr>
        <w:t>документами Биржи</w:t>
      </w:r>
      <w:r w:rsidR="005325A1" w:rsidRPr="00263268">
        <w:rPr>
          <w:rFonts w:ascii="Times New Roman" w:hAnsi="Times New Roman"/>
          <w:szCs w:val="24"/>
        </w:rPr>
        <w:t xml:space="preserve"> </w:t>
      </w:r>
      <w:r w:rsidRPr="00263268">
        <w:rPr>
          <w:rFonts w:ascii="Tahoma" w:hAnsi="Tahoma" w:cs="Tahoma"/>
          <w:bCs/>
          <w:sz w:val="22"/>
          <w:szCs w:val="22"/>
        </w:rPr>
        <w:t xml:space="preserve">и </w:t>
      </w:r>
      <w:r w:rsidR="00722BE9" w:rsidRPr="00263268">
        <w:rPr>
          <w:rFonts w:ascii="Tahoma" w:hAnsi="Tahoma" w:cs="Tahoma"/>
          <w:bCs/>
          <w:sz w:val="22"/>
          <w:szCs w:val="22"/>
        </w:rPr>
        <w:t>законодательством</w:t>
      </w:r>
      <w:r w:rsidRPr="00263268">
        <w:rPr>
          <w:rFonts w:ascii="Tahoma" w:hAnsi="Tahoma" w:cs="Tahoma"/>
          <w:bCs/>
          <w:sz w:val="22"/>
          <w:szCs w:val="22"/>
        </w:rPr>
        <w:t xml:space="preserve"> </w:t>
      </w:r>
      <w:r w:rsidR="00FB5FD8" w:rsidRPr="00263268">
        <w:rPr>
          <w:rFonts w:ascii="Tahoma" w:hAnsi="Tahoma" w:cs="Tahoma"/>
          <w:bCs/>
          <w:sz w:val="22"/>
          <w:szCs w:val="22"/>
        </w:rPr>
        <w:t>Российской Федерации</w:t>
      </w:r>
      <w:r w:rsidR="00A762F4" w:rsidRPr="00263268">
        <w:rPr>
          <w:rFonts w:ascii="Tahoma" w:hAnsi="Tahoma" w:cs="Tahoma"/>
          <w:sz w:val="22"/>
          <w:szCs w:val="22"/>
        </w:rPr>
        <w:t>.</w:t>
      </w:r>
    </w:p>
    <w:p w:rsidR="00A762F4" w:rsidRPr="00263268" w:rsidRDefault="00A762F4" w:rsidP="00087FC1">
      <w:pPr>
        <w:widowControl w:val="0"/>
        <w:numPr>
          <w:ilvl w:val="3"/>
          <w:numId w:val="28"/>
        </w:numPr>
        <w:overflowPunct/>
        <w:spacing w:after="120"/>
        <w:ind w:left="709" w:hanging="709"/>
        <w:jc w:val="both"/>
        <w:textAlignment w:val="auto"/>
        <w:rPr>
          <w:rFonts w:ascii="Tahoma" w:hAnsi="Tahoma" w:cs="Tahoma"/>
          <w:sz w:val="22"/>
          <w:szCs w:val="22"/>
        </w:rPr>
      </w:pPr>
      <w:r w:rsidRPr="00263268">
        <w:rPr>
          <w:rFonts w:ascii="Tahoma" w:hAnsi="Tahoma" w:cs="Tahoma"/>
          <w:sz w:val="22"/>
          <w:szCs w:val="22"/>
        </w:rPr>
        <w:t xml:space="preserve">В случае необходимости получения экспертного мнения по вопросу </w:t>
      </w:r>
      <w:r w:rsidR="002C53FD" w:rsidRPr="00263268">
        <w:rPr>
          <w:rFonts w:ascii="Tahoma" w:hAnsi="Tahoma" w:cs="Tahoma"/>
          <w:sz w:val="22"/>
          <w:szCs w:val="22"/>
        </w:rPr>
        <w:t>о прекращении допуска Участника торгов к участию в торгах,</w:t>
      </w:r>
      <w:r w:rsidRPr="00263268">
        <w:rPr>
          <w:rFonts w:ascii="Tahoma" w:hAnsi="Tahoma" w:cs="Tahoma"/>
          <w:sz w:val="22"/>
          <w:szCs w:val="22"/>
        </w:rPr>
        <w:t xml:space="preserve"> Биржа вправе обратиться в Комитет по </w:t>
      </w:r>
      <w:r w:rsidR="00D9492D" w:rsidRPr="00263268">
        <w:rPr>
          <w:rFonts w:ascii="Tahoma" w:hAnsi="Tahoma" w:cs="Tahoma"/>
          <w:sz w:val="22"/>
          <w:szCs w:val="22"/>
        </w:rPr>
        <w:t>соответствующему</w:t>
      </w:r>
      <w:r w:rsidRPr="00263268">
        <w:rPr>
          <w:rFonts w:ascii="Tahoma" w:hAnsi="Tahoma" w:cs="Tahoma"/>
          <w:sz w:val="22"/>
          <w:szCs w:val="22"/>
        </w:rPr>
        <w:t xml:space="preserve"> </w:t>
      </w:r>
      <w:r w:rsidR="00386D9A" w:rsidRPr="00263268">
        <w:rPr>
          <w:rFonts w:ascii="Tahoma" w:hAnsi="Tahoma" w:cs="Tahoma"/>
          <w:sz w:val="22"/>
          <w:szCs w:val="22"/>
        </w:rPr>
        <w:t xml:space="preserve">Биржевому </w:t>
      </w:r>
      <w:r w:rsidRPr="00263268">
        <w:rPr>
          <w:rFonts w:ascii="Tahoma" w:hAnsi="Tahoma" w:cs="Tahoma"/>
          <w:sz w:val="22"/>
          <w:szCs w:val="22"/>
        </w:rPr>
        <w:t>рынку</w:t>
      </w:r>
      <w:r w:rsidR="00F84F15" w:rsidRPr="00263268">
        <w:rPr>
          <w:rFonts w:ascii="Tahoma" w:hAnsi="Tahoma" w:cs="Tahoma"/>
          <w:sz w:val="22"/>
          <w:szCs w:val="22"/>
        </w:rPr>
        <w:t xml:space="preserve"> (при его наличии)</w:t>
      </w:r>
      <w:r w:rsidRPr="00263268">
        <w:rPr>
          <w:rFonts w:ascii="Tahoma" w:hAnsi="Tahoma" w:cs="Tahoma"/>
          <w:sz w:val="22"/>
          <w:szCs w:val="22"/>
        </w:rPr>
        <w:t xml:space="preserve">. </w:t>
      </w:r>
    </w:p>
    <w:p w:rsidR="00A762F4" w:rsidRPr="00263268" w:rsidRDefault="00A762F4" w:rsidP="00722BE9">
      <w:pPr>
        <w:shd w:val="clear" w:color="auto" w:fill="FFFFFF"/>
        <w:tabs>
          <w:tab w:val="left" w:pos="720"/>
        </w:tabs>
        <w:spacing w:after="120" w:line="274" w:lineRule="exact"/>
        <w:ind w:left="709"/>
        <w:jc w:val="both"/>
        <w:rPr>
          <w:rFonts w:ascii="Tahoma" w:hAnsi="Tahoma" w:cs="Tahoma"/>
          <w:sz w:val="22"/>
          <w:szCs w:val="22"/>
        </w:rPr>
      </w:pPr>
      <w:r w:rsidRPr="00263268">
        <w:rPr>
          <w:rFonts w:ascii="Tahoma" w:hAnsi="Tahoma" w:cs="Tahoma"/>
          <w:sz w:val="22"/>
          <w:szCs w:val="22"/>
        </w:rPr>
        <w:t xml:space="preserve">В этом случае решение </w:t>
      </w:r>
      <w:r w:rsidR="002C53FD" w:rsidRPr="00263268">
        <w:rPr>
          <w:rFonts w:ascii="Tahoma" w:hAnsi="Tahoma" w:cs="Tahoma"/>
          <w:sz w:val="22"/>
          <w:szCs w:val="22"/>
        </w:rPr>
        <w:t>о прекращении допуска</w:t>
      </w:r>
      <w:r w:rsidRPr="00263268">
        <w:rPr>
          <w:rFonts w:ascii="Tahoma" w:hAnsi="Tahoma" w:cs="Tahoma"/>
          <w:sz w:val="22"/>
          <w:szCs w:val="22"/>
        </w:rPr>
        <w:t xml:space="preserve"> принимается Биржей с учетом рекомендаций Комитета.</w:t>
      </w:r>
    </w:p>
    <w:p w:rsidR="00A762F4" w:rsidRPr="00263268" w:rsidRDefault="00675E07" w:rsidP="00087FC1">
      <w:pPr>
        <w:widowControl w:val="0"/>
        <w:numPr>
          <w:ilvl w:val="3"/>
          <w:numId w:val="28"/>
        </w:numPr>
        <w:overflowPunct/>
        <w:spacing w:after="120"/>
        <w:ind w:left="709" w:hanging="709"/>
        <w:jc w:val="both"/>
        <w:textAlignment w:val="auto"/>
        <w:rPr>
          <w:rFonts w:ascii="Tahoma" w:hAnsi="Tahoma" w:cs="Tahoma"/>
          <w:sz w:val="22"/>
          <w:szCs w:val="22"/>
        </w:rPr>
      </w:pPr>
      <w:r w:rsidRPr="00263268">
        <w:rPr>
          <w:rFonts w:ascii="Tahoma" w:hAnsi="Tahoma" w:cs="Tahoma"/>
          <w:sz w:val="22"/>
          <w:szCs w:val="22"/>
        </w:rPr>
        <w:t>Д</w:t>
      </w:r>
      <w:r w:rsidR="00A0673C" w:rsidRPr="00263268">
        <w:rPr>
          <w:rFonts w:ascii="Tahoma" w:hAnsi="Tahoma" w:cs="Tahoma"/>
          <w:sz w:val="22"/>
          <w:szCs w:val="22"/>
        </w:rPr>
        <w:t xml:space="preserve">опуск </w:t>
      </w:r>
      <w:r w:rsidR="00C13A3D" w:rsidRPr="00263268">
        <w:rPr>
          <w:rFonts w:ascii="Tahoma" w:hAnsi="Tahoma" w:cs="Tahoma"/>
          <w:sz w:val="22"/>
          <w:szCs w:val="22"/>
        </w:rPr>
        <w:t xml:space="preserve">международной организации </w:t>
      </w:r>
      <w:r w:rsidR="00A0673C" w:rsidRPr="00263268">
        <w:rPr>
          <w:rFonts w:ascii="Tahoma" w:hAnsi="Tahoma" w:cs="Tahoma"/>
          <w:sz w:val="22"/>
          <w:szCs w:val="22"/>
        </w:rPr>
        <w:t>к участию в торгах</w:t>
      </w:r>
      <w:r w:rsidRPr="00263268">
        <w:rPr>
          <w:rFonts w:ascii="Tahoma" w:hAnsi="Tahoma" w:cs="Tahoma"/>
          <w:sz w:val="22"/>
          <w:szCs w:val="22"/>
        </w:rPr>
        <w:t xml:space="preserve"> </w:t>
      </w:r>
      <w:r w:rsidR="00D9492D" w:rsidRPr="00263268">
        <w:rPr>
          <w:rFonts w:ascii="Tahoma" w:hAnsi="Tahoma" w:cs="Tahoma"/>
          <w:sz w:val="22"/>
          <w:szCs w:val="22"/>
        </w:rPr>
        <w:t>на валютном рынке и рынке драгоценных металлов</w:t>
      </w:r>
      <w:r w:rsidR="0027353E" w:rsidRPr="00263268">
        <w:rPr>
          <w:rFonts w:ascii="Tahoma" w:hAnsi="Tahoma" w:cs="Tahoma"/>
          <w:sz w:val="22"/>
          <w:szCs w:val="22"/>
        </w:rPr>
        <w:t>, на срочном рынке</w:t>
      </w:r>
      <w:r w:rsidR="008025C6">
        <w:rPr>
          <w:rFonts w:ascii="Tahoma" w:hAnsi="Tahoma" w:cs="Tahoma"/>
          <w:sz w:val="22"/>
          <w:szCs w:val="22"/>
        </w:rPr>
        <w:t>, на рынке депозитов</w:t>
      </w:r>
      <w:r w:rsidR="00D9492D" w:rsidRPr="00263268">
        <w:rPr>
          <w:rFonts w:ascii="Tahoma" w:hAnsi="Tahoma" w:cs="Tahoma"/>
          <w:sz w:val="22"/>
          <w:szCs w:val="22"/>
        </w:rPr>
        <w:t xml:space="preserve"> </w:t>
      </w:r>
      <w:r w:rsidR="00295F0D" w:rsidRPr="00263268">
        <w:rPr>
          <w:rFonts w:ascii="Tahoma" w:hAnsi="Tahoma" w:cs="Tahoma"/>
          <w:sz w:val="22"/>
          <w:szCs w:val="22"/>
        </w:rPr>
        <w:t xml:space="preserve">может быть прекращен и </w:t>
      </w:r>
      <w:r w:rsidR="00A762F4" w:rsidRPr="00263268">
        <w:rPr>
          <w:rFonts w:ascii="Tahoma" w:hAnsi="Tahoma" w:cs="Tahoma"/>
          <w:sz w:val="22"/>
          <w:szCs w:val="22"/>
        </w:rPr>
        <w:t>в иных случаях</w:t>
      </w:r>
      <w:r w:rsidR="00A0673C" w:rsidRPr="00263268">
        <w:rPr>
          <w:rFonts w:ascii="Tahoma" w:hAnsi="Tahoma" w:cs="Tahoma"/>
          <w:sz w:val="22"/>
          <w:szCs w:val="22"/>
        </w:rPr>
        <w:t>,</w:t>
      </w:r>
      <w:r w:rsidR="00A762F4" w:rsidRPr="00263268">
        <w:rPr>
          <w:rFonts w:ascii="Tahoma" w:hAnsi="Tahoma" w:cs="Tahoma"/>
          <w:sz w:val="22"/>
          <w:szCs w:val="22"/>
        </w:rPr>
        <w:t xml:space="preserve"> </w:t>
      </w:r>
      <w:r w:rsidR="00295F0D" w:rsidRPr="00263268">
        <w:rPr>
          <w:rFonts w:ascii="Tahoma" w:hAnsi="Tahoma" w:cs="Tahoma"/>
          <w:sz w:val="22"/>
          <w:szCs w:val="22"/>
        </w:rPr>
        <w:t>помимо перечисленных в п</w:t>
      </w:r>
      <w:r w:rsidR="00060967" w:rsidRPr="00263268">
        <w:rPr>
          <w:rFonts w:ascii="Tahoma" w:hAnsi="Tahoma" w:cs="Tahoma"/>
          <w:sz w:val="22"/>
          <w:szCs w:val="22"/>
        </w:rPr>
        <w:t>унктах</w:t>
      </w:r>
      <w:r w:rsidR="00B95E2B" w:rsidRPr="00263268">
        <w:rPr>
          <w:rFonts w:ascii="Tahoma" w:hAnsi="Tahoma" w:cs="Tahoma"/>
          <w:sz w:val="22"/>
          <w:szCs w:val="22"/>
        </w:rPr>
        <w:t xml:space="preserve"> </w:t>
      </w:r>
      <w:r w:rsidR="000F1185" w:rsidRPr="00263268">
        <w:rPr>
          <w:rFonts w:ascii="Tahoma" w:hAnsi="Tahoma" w:cs="Tahoma"/>
          <w:sz w:val="22"/>
          <w:szCs w:val="22"/>
        </w:rPr>
        <w:t>2</w:t>
      </w:r>
      <w:r w:rsidR="00B644EF">
        <w:rPr>
          <w:rFonts w:ascii="Tahoma" w:hAnsi="Tahoma" w:cs="Tahoma"/>
          <w:sz w:val="22"/>
          <w:szCs w:val="22"/>
        </w:rPr>
        <w:t xml:space="preserve"> - 4</w:t>
      </w:r>
      <w:r w:rsidR="003278D7">
        <w:rPr>
          <w:rFonts w:ascii="Tahoma" w:hAnsi="Tahoma" w:cs="Tahoma"/>
          <w:sz w:val="22"/>
          <w:szCs w:val="22"/>
        </w:rPr>
        <w:t xml:space="preserve"> </w:t>
      </w:r>
      <w:r w:rsidR="00295F0D" w:rsidRPr="00263268">
        <w:rPr>
          <w:rFonts w:ascii="Tahoma" w:hAnsi="Tahoma" w:cs="Tahoma"/>
          <w:sz w:val="22"/>
          <w:szCs w:val="22"/>
        </w:rPr>
        <w:t xml:space="preserve">настоящей статьи, </w:t>
      </w:r>
      <w:r w:rsidR="00A762F4" w:rsidRPr="00263268">
        <w:rPr>
          <w:rFonts w:ascii="Tahoma" w:hAnsi="Tahoma" w:cs="Tahoma"/>
          <w:sz w:val="22"/>
          <w:szCs w:val="22"/>
        </w:rPr>
        <w:t>с учетом требований соответствующего международного договора.</w:t>
      </w:r>
    </w:p>
    <w:p w:rsidR="00A762F4" w:rsidRPr="00263268" w:rsidRDefault="00A762F4" w:rsidP="00087FC1">
      <w:pPr>
        <w:widowControl w:val="0"/>
        <w:numPr>
          <w:ilvl w:val="3"/>
          <w:numId w:val="28"/>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Допуск Участника торгов к участию в торгах на Бирже прекращается:</w:t>
      </w:r>
    </w:p>
    <w:p w:rsidR="00712EA0" w:rsidRPr="00263268" w:rsidRDefault="00A762F4" w:rsidP="00087FC1">
      <w:pPr>
        <w:pStyle w:val="ac"/>
        <w:widowControl w:val="0"/>
        <w:numPr>
          <w:ilvl w:val="0"/>
          <w:numId w:val="44"/>
        </w:numPr>
        <w:tabs>
          <w:tab w:val="left" w:pos="1560"/>
        </w:tabs>
        <w:overflowPunct/>
        <w:spacing w:beforeLines="60" w:before="144"/>
        <w:ind w:hanging="357"/>
        <w:jc w:val="both"/>
        <w:textAlignment w:val="auto"/>
        <w:rPr>
          <w:rFonts w:ascii="Tahoma" w:hAnsi="Tahoma" w:cs="Tahoma"/>
          <w:bCs/>
          <w:sz w:val="22"/>
          <w:szCs w:val="22"/>
        </w:rPr>
      </w:pPr>
      <w:r w:rsidRPr="00263268">
        <w:rPr>
          <w:rFonts w:ascii="Tahoma" w:hAnsi="Tahoma" w:cs="Tahoma"/>
          <w:bCs/>
          <w:sz w:val="22"/>
          <w:szCs w:val="22"/>
        </w:rPr>
        <w:t xml:space="preserve">не позднее </w:t>
      </w:r>
      <w:r w:rsidR="00785BE3" w:rsidRPr="00263268">
        <w:rPr>
          <w:rFonts w:ascii="Tahoma" w:hAnsi="Tahoma" w:cs="Tahoma"/>
          <w:bCs/>
          <w:sz w:val="22"/>
          <w:szCs w:val="22"/>
        </w:rPr>
        <w:t xml:space="preserve">рабочего </w:t>
      </w:r>
      <w:r w:rsidRPr="00263268">
        <w:rPr>
          <w:rFonts w:ascii="Tahoma" w:hAnsi="Tahoma" w:cs="Tahoma"/>
          <w:bCs/>
          <w:sz w:val="22"/>
          <w:szCs w:val="22"/>
        </w:rPr>
        <w:t>дня, следующего за днем поступления на Биржу информации, являющейся основанием для прекращения допуска к участию в торгах в соответствии с подпунктами а)</w:t>
      </w:r>
      <w:r w:rsidR="006C1E32" w:rsidRPr="00263268">
        <w:rPr>
          <w:rFonts w:ascii="Tahoma" w:hAnsi="Tahoma" w:cs="Tahoma"/>
          <w:bCs/>
          <w:sz w:val="22"/>
          <w:szCs w:val="22"/>
        </w:rPr>
        <w:t xml:space="preserve"> </w:t>
      </w:r>
      <w:r w:rsidR="00B427B1" w:rsidRPr="00263268">
        <w:rPr>
          <w:rFonts w:ascii="Tahoma" w:hAnsi="Tahoma" w:cs="Tahoma"/>
          <w:bCs/>
          <w:sz w:val="22"/>
          <w:szCs w:val="22"/>
        </w:rPr>
        <w:t>-</w:t>
      </w:r>
      <w:r w:rsidR="006C1E32" w:rsidRPr="00263268">
        <w:rPr>
          <w:rFonts w:ascii="Tahoma" w:hAnsi="Tahoma" w:cs="Tahoma"/>
          <w:bCs/>
          <w:sz w:val="22"/>
          <w:szCs w:val="22"/>
        </w:rPr>
        <w:t xml:space="preserve"> </w:t>
      </w:r>
      <w:r w:rsidR="00B427B1" w:rsidRPr="00263268">
        <w:rPr>
          <w:rFonts w:ascii="Tahoma" w:hAnsi="Tahoma" w:cs="Tahoma"/>
          <w:bCs/>
          <w:sz w:val="22"/>
          <w:szCs w:val="22"/>
        </w:rPr>
        <w:t>д</w:t>
      </w:r>
      <w:r w:rsidR="00D17F2C" w:rsidRPr="00263268">
        <w:rPr>
          <w:rFonts w:ascii="Tahoma" w:hAnsi="Tahoma" w:cs="Tahoma"/>
          <w:bCs/>
          <w:sz w:val="22"/>
          <w:szCs w:val="22"/>
        </w:rPr>
        <w:t>)</w:t>
      </w:r>
      <w:r w:rsidR="006C1E32" w:rsidRPr="00263268">
        <w:rPr>
          <w:rFonts w:ascii="Tahoma" w:hAnsi="Tahoma" w:cs="Tahoma"/>
          <w:bCs/>
          <w:sz w:val="22"/>
          <w:szCs w:val="22"/>
        </w:rPr>
        <w:t xml:space="preserve"> </w:t>
      </w:r>
      <w:r w:rsidR="002D1984" w:rsidRPr="00263268">
        <w:rPr>
          <w:rFonts w:ascii="Tahoma" w:hAnsi="Tahoma" w:cs="Tahoma"/>
          <w:bCs/>
          <w:sz w:val="22"/>
          <w:szCs w:val="22"/>
        </w:rPr>
        <w:t>пункта</w:t>
      </w:r>
      <w:r w:rsidRPr="00263268">
        <w:rPr>
          <w:rFonts w:ascii="Tahoma" w:hAnsi="Tahoma" w:cs="Tahoma"/>
          <w:bCs/>
          <w:sz w:val="22"/>
          <w:szCs w:val="22"/>
        </w:rPr>
        <w:t xml:space="preserve"> </w:t>
      </w:r>
      <w:r w:rsidR="000F1185" w:rsidRPr="00263268">
        <w:rPr>
          <w:rFonts w:ascii="Tahoma" w:hAnsi="Tahoma" w:cs="Tahoma"/>
          <w:bCs/>
          <w:sz w:val="22"/>
          <w:szCs w:val="22"/>
        </w:rPr>
        <w:t>2</w:t>
      </w:r>
      <w:r w:rsidR="00B32ACB">
        <w:rPr>
          <w:rFonts w:ascii="Tahoma" w:hAnsi="Tahoma" w:cs="Tahoma"/>
          <w:bCs/>
          <w:sz w:val="22"/>
          <w:szCs w:val="22"/>
        </w:rPr>
        <w:t xml:space="preserve"> </w:t>
      </w:r>
      <w:r w:rsidR="00B32ACB" w:rsidRPr="004A3424">
        <w:rPr>
          <w:rFonts w:ascii="Tahoma" w:hAnsi="Tahoma" w:cs="Tahoma"/>
          <w:bCs/>
          <w:sz w:val="22"/>
          <w:szCs w:val="22"/>
        </w:rPr>
        <w:t>и пунктом 3</w:t>
      </w:r>
      <w:r w:rsidR="000F1185" w:rsidRPr="00263268">
        <w:rPr>
          <w:rFonts w:ascii="Tahoma" w:hAnsi="Tahoma" w:cs="Tahoma"/>
          <w:bCs/>
          <w:sz w:val="22"/>
          <w:szCs w:val="22"/>
        </w:rPr>
        <w:t xml:space="preserve"> </w:t>
      </w:r>
      <w:r w:rsidRPr="00263268">
        <w:rPr>
          <w:rFonts w:ascii="Tahoma" w:hAnsi="Tahoma" w:cs="Tahoma"/>
          <w:bCs/>
          <w:sz w:val="22"/>
          <w:szCs w:val="22"/>
        </w:rPr>
        <w:t>настоящей статьи</w:t>
      </w:r>
      <w:r w:rsidRPr="00B32ACB">
        <w:rPr>
          <w:rFonts w:ascii="Tahoma" w:hAnsi="Tahoma" w:cs="Tahoma"/>
          <w:bCs/>
          <w:sz w:val="22"/>
          <w:szCs w:val="22"/>
        </w:rPr>
        <w:t>;</w:t>
      </w:r>
    </w:p>
    <w:p w:rsidR="00712EA0" w:rsidRPr="00263268" w:rsidRDefault="00797B0D" w:rsidP="00087FC1">
      <w:pPr>
        <w:pStyle w:val="ac"/>
        <w:widowControl w:val="0"/>
        <w:numPr>
          <w:ilvl w:val="0"/>
          <w:numId w:val="44"/>
        </w:numPr>
        <w:tabs>
          <w:tab w:val="left" w:pos="1560"/>
        </w:tabs>
        <w:overflowPunct/>
        <w:spacing w:beforeLines="60" w:before="144"/>
        <w:ind w:hanging="357"/>
        <w:jc w:val="both"/>
        <w:textAlignment w:val="auto"/>
        <w:rPr>
          <w:rFonts w:ascii="Tahoma" w:hAnsi="Tahoma" w:cs="Tahoma"/>
          <w:bCs/>
          <w:sz w:val="22"/>
          <w:szCs w:val="22"/>
        </w:rPr>
      </w:pPr>
      <w:r w:rsidRPr="00263268">
        <w:rPr>
          <w:rFonts w:ascii="Tahoma" w:hAnsi="Tahoma" w:cs="Tahoma"/>
          <w:bCs/>
          <w:sz w:val="22"/>
          <w:szCs w:val="22"/>
        </w:rPr>
        <w:t xml:space="preserve">с даты вступления в силу соответствующего федерального закона, </w:t>
      </w:r>
      <w:r w:rsidR="00142AD5" w:rsidRPr="00263268">
        <w:rPr>
          <w:rFonts w:ascii="Tahoma" w:hAnsi="Tahoma" w:cs="Tahoma"/>
          <w:bCs/>
          <w:sz w:val="22"/>
          <w:szCs w:val="22"/>
        </w:rPr>
        <w:t xml:space="preserve">являющегося основанием для прекращения допуска к участию в торгах </w:t>
      </w:r>
      <w:r w:rsidR="0002443C">
        <w:rPr>
          <w:rFonts w:ascii="Tahoma" w:hAnsi="Tahoma" w:cs="Tahoma"/>
          <w:bCs/>
          <w:sz w:val="22"/>
          <w:szCs w:val="22"/>
        </w:rPr>
        <w:t xml:space="preserve">государственной корпорации </w:t>
      </w:r>
      <w:r w:rsidR="00142AD5" w:rsidRPr="00263268">
        <w:rPr>
          <w:rFonts w:ascii="Tahoma" w:hAnsi="Tahoma" w:cs="Tahoma"/>
          <w:bCs/>
          <w:sz w:val="22"/>
          <w:szCs w:val="22"/>
        </w:rPr>
        <w:t xml:space="preserve">в соответствии с </w:t>
      </w:r>
      <w:r w:rsidR="00D3245E">
        <w:rPr>
          <w:rFonts w:ascii="Tahoma" w:hAnsi="Tahoma" w:cs="Tahoma"/>
          <w:bCs/>
          <w:sz w:val="22"/>
          <w:szCs w:val="22"/>
        </w:rPr>
        <w:t>Правилами допуска на валютном рынке и рынке драгоценных металлов</w:t>
      </w:r>
      <w:r w:rsidR="00142AD5" w:rsidRPr="00263268">
        <w:rPr>
          <w:rFonts w:ascii="Tahoma" w:hAnsi="Tahoma" w:cs="Tahoma"/>
          <w:bCs/>
          <w:sz w:val="22"/>
          <w:szCs w:val="22"/>
        </w:rPr>
        <w:t>;</w:t>
      </w:r>
    </w:p>
    <w:p w:rsidR="003B20E7" w:rsidRPr="00263268" w:rsidRDefault="003B20E7" w:rsidP="00087FC1">
      <w:pPr>
        <w:pStyle w:val="ac"/>
        <w:widowControl w:val="0"/>
        <w:numPr>
          <w:ilvl w:val="0"/>
          <w:numId w:val="44"/>
        </w:numPr>
        <w:tabs>
          <w:tab w:val="left" w:pos="1560"/>
        </w:tabs>
        <w:overflowPunct/>
        <w:spacing w:beforeLines="60" w:before="144"/>
        <w:ind w:hanging="357"/>
        <w:jc w:val="both"/>
        <w:textAlignment w:val="auto"/>
        <w:rPr>
          <w:rFonts w:ascii="Tahoma" w:hAnsi="Tahoma" w:cs="Tahoma"/>
          <w:bCs/>
          <w:sz w:val="22"/>
          <w:szCs w:val="22"/>
        </w:rPr>
      </w:pPr>
      <w:r w:rsidRPr="00263268">
        <w:rPr>
          <w:rFonts w:ascii="Tahoma" w:hAnsi="Tahoma" w:cs="Tahoma"/>
          <w:sz w:val="22"/>
          <w:szCs w:val="22"/>
        </w:rPr>
        <w:t xml:space="preserve">со дня прекращения для Российской Федерации международного договора, в соответствии с которым учреждена международная организация, либо со дня принятия решения уполномоченными лицами сторон указанного международного договора о прекращении деятельности международной организации либо со дня вступления в силу для Российской Федерации изменений в международный договор и/или учредительные документы международной организации, в зависимости от того, какое событие наступит ранее, являющихся основанием для прекращения допуска к участию в торгах </w:t>
      </w:r>
      <w:r w:rsidR="00812B6F">
        <w:rPr>
          <w:rFonts w:ascii="Tahoma" w:hAnsi="Tahoma" w:cs="Tahoma"/>
          <w:sz w:val="22"/>
          <w:szCs w:val="22"/>
        </w:rPr>
        <w:t xml:space="preserve">международной организации </w:t>
      </w:r>
      <w:r w:rsidRPr="00263268">
        <w:rPr>
          <w:rFonts w:ascii="Tahoma" w:hAnsi="Tahoma" w:cs="Tahoma"/>
          <w:sz w:val="22"/>
          <w:szCs w:val="22"/>
        </w:rPr>
        <w:t xml:space="preserve">в соответствии с </w:t>
      </w:r>
      <w:r w:rsidR="00D3245E" w:rsidRPr="00D3245E">
        <w:rPr>
          <w:rFonts w:ascii="Tahoma" w:hAnsi="Tahoma" w:cs="Tahoma"/>
          <w:sz w:val="22"/>
          <w:szCs w:val="22"/>
        </w:rPr>
        <w:t>Правилами допуска на валютном рынке и рынке драгоценных металлов</w:t>
      </w:r>
      <w:r w:rsidR="00366125">
        <w:rPr>
          <w:rFonts w:ascii="Tahoma" w:hAnsi="Tahoma" w:cs="Tahoma"/>
          <w:sz w:val="22"/>
          <w:szCs w:val="22"/>
        </w:rPr>
        <w:t>,</w:t>
      </w:r>
      <w:r w:rsidR="00D3245E" w:rsidRPr="00D3245E">
        <w:rPr>
          <w:rFonts w:ascii="Tahoma" w:hAnsi="Tahoma" w:cs="Tahoma"/>
          <w:sz w:val="22"/>
          <w:szCs w:val="22"/>
        </w:rPr>
        <w:t xml:space="preserve"> Правилами допуска на срочном рынке</w:t>
      </w:r>
      <w:r w:rsidR="00366125">
        <w:rPr>
          <w:rFonts w:ascii="Tahoma" w:hAnsi="Tahoma" w:cs="Tahoma"/>
          <w:sz w:val="22"/>
          <w:szCs w:val="22"/>
        </w:rPr>
        <w:t xml:space="preserve"> и Правилами допуска на рынке депозитов</w:t>
      </w:r>
      <w:r w:rsidRPr="00263268">
        <w:rPr>
          <w:rFonts w:ascii="Tahoma" w:hAnsi="Tahoma" w:cs="Tahoma"/>
          <w:sz w:val="22"/>
          <w:szCs w:val="22"/>
        </w:rPr>
        <w:t>;</w:t>
      </w:r>
    </w:p>
    <w:p w:rsidR="003B20E7" w:rsidRPr="00263268" w:rsidRDefault="003B20E7" w:rsidP="00087FC1">
      <w:pPr>
        <w:pStyle w:val="Point"/>
        <w:numPr>
          <w:ilvl w:val="0"/>
          <w:numId w:val="44"/>
        </w:numPr>
        <w:tabs>
          <w:tab w:val="clear" w:pos="851"/>
          <w:tab w:val="left" w:pos="1560"/>
        </w:tabs>
        <w:spacing w:after="120"/>
        <w:ind w:hanging="357"/>
        <w:rPr>
          <w:rFonts w:ascii="Tahoma" w:hAnsi="Tahoma" w:cs="Tahoma"/>
          <w:sz w:val="22"/>
          <w:szCs w:val="22"/>
        </w:rPr>
      </w:pPr>
      <w:r w:rsidRPr="00263268">
        <w:rPr>
          <w:rFonts w:ascii="Tahoma" w:hAnsi="Tahoma" w:cs="Tahoma"/>
          <w:sz w:val="22"/>
          <w:szCs w:val="22"/>
        </w:rPr>
        <w:t>не позднее рабочего дня, следующего за днем раскрытия информации о принятии решения об аннулировании  Банком России у Участника торгов – профессионального участника рынка ценных бумаг лицензии</w:t>
      </w:r>
      <w:r w:rsidR="008045AA" w:rsidRPr="00263268">
        <w:rPr>
          <w:rFonts w:ascii="Tahoma" w:hAnsi="Tahoma" w:cs="Tahoma"/>
          <w:sz w:val="22"/>
          <w:szCs w:val="22"/>
        </w:rPr>
        <w:t xml:space="preserve"> </w:t>
      </w:r>
      <w:r w:rsidRPr="00263268">
        <w:rPr>
          <w:rFonts w:ascii="Tahoma" w:hAnsi="Tahoma" w:cs="Tahoma"/>
          <w:sz w:val="22"/>
          <w:szCs w:val="22"/>
        </w:rPr>
        <w:t>(</w:t>
      </w:r>
      <w:r w:rsidR="008045AA" w:rsidRPr="00263268">
        <w:rPr>
          <w:rFonts w:ascii="Tahoma" w:hAnsi="Tahoma" w:cs="Tahoma"/>
          <w:sz w:val="22"/>
          <w:szCs w:val="22"/>
        </w:rPr>
        <w:t>лиценз</w:t>
      </w:r>
      <w:r w:rsidRPr="00263268">
        <w:rPr>
          <w:rFonts w:ascii="Tahoma" w:hAnsi="Tahoma" w:cs="Tahoma"/>
          <w:sz w:val="22"/>
          <w:szCs w:val="22"/>
        </w:rPr>
        <w:t>ий) профессионального участника рынка ценных бумаг, являющегося основанием для прекращения его допуска к участию в торгах в соответствии с</w:t>
      </w:r>
      <w:r w:rsidR="00D3245E" w:rsidRPr="00D3245E">
        <w:rPr>
          <w:rFonts w:ascii="Tahoma" w:hAnsi="Tahoma" w:cs="Tahoma"/>
          <w:sz w:val="22"/>
          <w:szCs w:val="22"/>
        </w:rPr>
        <w:t xml:space="preserve"> </w:t>
      </w:r>
      <w:r w:rsidR="00812B6F">
        <w:rPr>
          <w:rFonts w:ascii="Tahoma" w:hAnsi="Tahoma" w:cs="Tahoma"/>
          <w:sz w:val="22"/>
          <w:szCs w:val="22"/>
        </w:rPr>
        <w:t xml:space="preserve">соответствующими </w:t>
      </w:r>
      <w:r w:rsidR="00D3245E" w:rsidRPr="00D3245E">
        <w:rPr>
          <w:rFonts w:ascii="Tahoma" w:hAnsi="Tahoma" w:cs="Tahoma"/>
          <w:sz w:val="22"/>
          <w:szCs w:val="22"/>
        </w:rPr>
        <w:t>Специальными частями Правил допуска</w:t>
      </w:r>
      <w:r w:rsidRPr="00263268">
        <w:rPr>
          <w:rFonts w:ascii="Tahoma" w:hAnsi="Tahoma" w:cs="Tahoma"/>
          <w:sz w:val="22"/>
          <w:szCs w:val="22"/>
        </w:rPr>
        <w:t>, если решени</w:t>
      </w:r>
      <w:r w:rsidR="00FA663A" w:rsidRPr="00263268">
        <w:rPr>
          <w:rFonts w:ascii="Tahoma" w:hAnsi="Tahoma" w:cs="Tahoma"/>
          <w:sz w:val="22"/>
          <w:szCs w:val="22"/>
        </w:rPr>
        <w:t>ем</w:t>
      </w:r>
      <w:r w:rsidRPr="00263268">
        <w:rPr>
          <w:rFonts w:ascii="Tahoma" w:hAnsi="Tahoma" w:cs="Tahoma"/>
          <w:sz w:val="22"/>
          <w:szCs w:val="22"/>
        </w:rPr>
        <w:t xml:space="preserve"> Банка России об аннулировании  лицензии </w:t>
      </w:r>
      <w:r w:rsidR="00FA663A" w:rsidRPr="00263268">
        <w:rPr>
          <w:rFonts w:ascii="Tahoma" w:hAnsi="Tahoma" w:cs="Tahoma"/>
          <w:sz w:val="22"/>
          <w:szCs w:val="22"/>
        </w:rPr>
        <w:t>не предусмотрен</w:t>
      </w:r>
      <w:r w:rsidR="00C2571E" w:rsidRPr="00263268">
        <w:rPr>
          <w:rFonts w:ascii="Tahoma" w:hAnsi="Tahoma" w:cs="Tahoma"/>
          <w:sz w:val="22"/>
          <w:szCs w:val="22"/>
        </w:rPr>
        <w:t>о</w:t>
      </w:r>
      <w:r w:rsidRPr="00263268">
        <w:rPr>
          <w:rFonts w:ascii="Tahoma" w:hAnsi="Tahoma" w:cs="Tahoma"/>
          <w:sz w:val="22"/>
          <w:szCs w:val="22"/>
        </w:rPr>
        <w:t xml:space="preserve"> </w:t>
      </w:r>
      <w:r w:rsidR="00C2571E" w:rsidRPr="00263268">
        <w:rPr>
          <w:rFonts w:ascii="Tahoma" w:hAnsi="Tahoma" w:cs="Tahoma"/>
          <w:sz w:val="22"/>
          <w:szCs w:val="22"/>
        </w:rPr>
        <w:t xml:space="preserve">предоставление </w:t>
      </w:r>
      <w:r w:rsidRPr="00263268">
        <w:rPr>
          <w:rFonts w:ascii="Tahoma" w:hAnsi="Tahoma" w:cs="Tahoma"/>
          <w:sz w:val="22"/>
          <w:szCs w:val="22"/>
        </w:rPr>
        <w:t>более поздн</w:t>
      </w:r>
      <w:r w:rsidR="00C2571E" w:rsidRPr="00263268">
        <w:rPr>
          <w:rFonts w:ascii="Tahoma" w:hAnsi="Tahoma" w:cs="Tahoma"/>
          <w:sz w:val="22"/>
          <w:szCs w:val="22"/>
        </w:rPr>
        <w:t>его</w:t>
      </w:r>
      <w:r w:rsidR="00C64513" w:rsidRPr="00263268">
        <w:rPr>
          <w:rFonts w:ascii="Tahoma" w:hAnsi="Tahoma" w:cs="Tahoma"/>
          <w:sz w:val="22"/>
          <w:szCs w:val="22"/>
        </w:rPr>
        <w:t xml:space="preserve"> </w:t>
      </w:r>
      <w:r w:rsidR="00FA663A" w:rsidRPr="00263268">
        <w:rPr>
          <w:rFonts w:ascii="Tahoma" w:hAnsi="Tahoma" w:cs="Tahoma"/>
          <w:sz w:val="22"/>
          <w:szCs w:val="22"/>
        </w:rPr>
        <w:t>срок</w:t>
      </w:r>
      <w:r w:rsidR="00C2571E" w:rsidRPr="00263268">
        <w:rPr>
          <w:rFonts w:ascii="Tahoma" w:hAnsi="Tahoma" w:cs="Tahoma"/>
          <w:sz w:val="22"/>
          <w:szCs w:val="22"/>
        </w:rPr>
        <w:t>а</w:t>
      </w:r>
      <w:r w:rsidR="00C64513" w:rsidRPr="00263268">
        <w:rPr>
          <w:rFonts w:ascii="Tahoma" w:hAnsi="Tahoma" w:cs="Tahoma"/>
          <w:sz w:val="22"/>
          <w:szCs w:val="22"/>
        </w:rPr>
        <w:t xml:space="preserve"> для </w:t>
      </w:r>
      <w:r w:rsidR="00C2571E" w:rsidRPr="00263268">
        <w:rPr>
          <w:rFonts w:ascii="Tahoma" w:hAnsi="Tahoma" w:cs="Tahoma"/>
          <w:sz w:val="22"/>
          <w:szCs w:val="22"/>
        </w:rPr>
        <w:t xml:space="preserve">совершения действий, связанных с </w:t>
      </w:r>
      <w:r w:rsidR="0027353E" w:rsidRPr="00263268">
        <w:rPr>
          <w:rFonts w:ascii="Tahoma" w:hAnsi="Tahoma" w:cs="Tahoma" w:hint="eastAsia"/>
          <w:bCs w:val="0"/>
          <w:sz w:val="22"/>
          <w:szCs w:val="22"/>
        </w:rPr>
        <w:t>прекращени</w:t>
      </w:r>
      <w:r w:rsidR="00C2571E" w:rsidRPr="00263268">
        <w:rPr>
          <w:rFonts w:ascii="Tahoma" w:hAnsi="Tahoma" w:cs="Tahoma" w:hint="eastAsia"/>
          <w:bCs w:val="0"/>
          <w:sz w:val="22"/>
          <w:szCs w:val="22"/>
        </w:rPr>
        <w:t>ем</w:t>
      </w:r>
      <w:r w:rsidR="0027353E" w:rsidRPr="00263268">
        <w:rPr>
          <w:rFonts w:ascii="Tahoma" w:hAnsi="Tahoma" w:cs="Tahoma"/>
          <w:bCs w:val="0"/>
          <w:sz w:val="22"/>
          <w:szCs w:val="22"/>
        </w:rPr>
        <w:t xml:space="preserve"> </w:t>
      </w:r>
      <w:r w:rsidR="0027353E" w:rsidRPr="00263268">
        <w:rPr>
          <w:rFonts w:ascii="Tahoma" w:hAnsi="Tahoma" w:cs="Tahoma" w:hint="eastAsia"/>
          <w:bCs w:val="0"/>
          <w:sz w:val="22"/>
          <w:szCs w:val="22"/>
        </w:rPr>
        <w:t>обязательств</w:t>
      </w:r>
      <w:r w:rsidR="00C2571E" w:rsidRPr="00263268">
        <w:rPr>
          <w:rFonts w:ascii="Tahoma" w:hAnsi="Tahoma" w:cs="Tahoma"/>
          <w:bCs w:val="0"/>
          <w:sz w:val="22"/>
          <w:szCs w:val="22"/>
        </w:rPr>
        <w:t xml:space="preserve"> перед клиентами</w:t>
      </w:r>
      <w:r w:rsidR="0027353E" w:rsidRPr="00263268">
        <w:rPr>
          <w:rFonts w:ascii="Tahoma" w:hAnsi="Tahoma" w:cs="Tahoma"/>
          <w:bCs w:val="0"/>
          <w:sz w:val="22"/>
          <w:szCs w:val="22"/>
        </w:rPr>
        <w:t xml:space="preserve">, </w:t>
      </w:r>
      <w:r w:rsidR="00C2571E" w:rsidRPr="00263268">
        <w:rPr>
          <w:rFonts w:ascii="Tahoma" w:hAnsi="Tahoma" w:cs="Tahoma"/>
          <w:bCs w:val="0"/>
          <w:sz w:val="22"/>
          <w:szCs w:val="22"/>
        </w:rPr>
        <w:t xml:space="preserve">возникших при </w:t>
      </w:r>
      <w:r w:rsidR="0027353E" w:rsidRPr="00263268">
        <w:rPr>
          <w:rFonts w:ascii="Tahoma" w:hAnsi="Tahoma" w:cs="Tahoma" w:hint="eastAsia"/>
          <w:bCs w:val="0"/>
          <w:sz w:val="22"/>
          <w:szCs w:val="22"/>
        </w:rPr>
        <w:t>осуществлени</w:t>
      </w:r>
      <w:r w:rsidR="00C2571E" w:rsidRPr="00263268">
        <w:rPr>
          <w:rFonts w:ascii="Tahoma" w:hAnsi="Tahoma" w:cs="Tahoma" w:hint="eastAsia"/>
          <w:bCs w:val="0"/>
          <w:sz w:val="22"/>
          <w:szCs w:val="22"/>
        </w:rPr>
        <w:t>и</w:t>
      </w:r>
      <w:r w:rsidR="0027353E" w:rsidRPr="00263268">
        <w:rPr>
          <w:rFonts w:ascii="Tahoma" w:hAnsi="Tahoma" w:cs="Tahoma"/>
          <w:bCs w:val="0"/>
          <w:sz w:val="22"/>
          <w:szCs w:val="22"/>
        </w:rPr>
        <w:t xml:space="preserve"> </w:t>
      </w:r>
      <w:r w:rsidR="0027353E" w:rsidRPr="00263268">
        <w:rPr>
          <w:rFonts w:ascii="Tahoma" w:hAnsi="Tahoma" w:cs="Tahoma" w:hint="eastAsia"/>
          <w:bCs w:val="0"/>
          <w:sz w:val="22"/>
          <w:szCs w:val="22"/>
        </w:rPr>
        <w:t>соответствующей</w:t>
      </w:r>
      <w:r w:rsidR="0027353E" w:rsidRPr="00263268">
        <w:rPr>
          <w:rFonts w:ascii="Tahoma" w:hAnsi="Tahoma" w:cs="Tahoma"/>
          <w:bCs w:val="0"/>
          <w:sz w:val="22"/>
          <w:szCs w:val="22"/>
        </w:rPr>
        <w:t xml:space="preserve"> </w:t>
      </w:r>
      <w:r w:rsidR="0027353E" w:rsidRPr="00263268">
        <w:rPr>
          <w:rFonts w:ascii="Tahoma" w:hAnsi="Tahoma" w:cs="Tahoma" w:hint="eastAsia"/>
          <w:bCs w:val="0"/>
          <w:sz w:val="22"/>
          <w:szCs w:val="22"/>
        </w:rPr>
        <w:t>профессиональной</w:t>
      </w:r>
      <w:r w:rsidR="0027353E" w:rsidRPr="00263268">
        <w:rPr>
          <w:rFonts w:ascii="Tahoma" w:hAnsi="Tahoma" w:cs="Tahoma"/>
          <w:bCs w:val="0"/>
          <w:sz w:val="22"/>
          <w:szCs w:val="22"/>
        </w:rPr>
        <w:t xml:space="preserve"> </w:t>
      </w:r>
      <w:r w:rsidR="0027353E" w:rsidRPr="00263268">
        <w:rPr>
          <w:rFonts w:ascii="Tahoma" w:hAnsi="Tahoma" w:cs="Tahoma" w:hint="eastAsia"/>
          <w:bCs w:val="0"/>
          <w:sz w:val="22"/>
          <w:szCs w:val="22"/>
        </w:rPr>
        <w:t>деятельности</w:t>
      </w:r>
      <w:r w:rsidR="00FA663A" w:rsidRPr="00263268">
        <w:rPr>
          <w:rFonts w:ascii="Tahoma" w:hAnsi="Tahoma" w:cs="Tahoma"/>
          <w:sz w:val="22"/>
          <w:szCs w:val="22"/>
        </w:rPr>
        <w:t>,</w:t>
      </w:r>
      <w:r w:rsidRPr="00263268">
        <w:rPr>
          <w:rFonts w:ascii="Tahoma" w:hAnsi="Tahoma" w:cs="Tahoma"/>
          <w:sz w:val="22"/>
          <w:szCs w:val="22"/>
        </w:rPr>
        <w:t xml:space="preserve"> либо</w:t>
      </w:r>
    </w:p>
    <w:p w:rsidR="006A5692" w:rsidRPr="00263268" w:rsidRDefault="003B20E7" w:rsidP="00087FC1">
      <w:pPr>
        <w:pStyle w:val="Point"/>
        <w:numPr>
          <w:ilvl w:val="0"/>
          <w:numId w:val="44"/>
        </w:numPr>
        <w:tabs>
          <w:tab w:val="clear" w:pos="851"/>
          <w:tab w:val="left" w:pos="1560"/>
        </w:tabs>
        <w:adjustRightInd/>
        <w:spacing w:before="120" w:after="120"/>
        <w:ind w:left="1560" w:right="6" w:hanging="426"/>
        <w:textAlignment w:val="auto"/>
        <w:rPr>
          <w:rFonts w:ascii="Tahoma" w:hAnsi="Tahoma" w:cs="Tahoma"/>
          <w:sz w:val="22"/>
          <w:szCs w:val="22"/>
        </w:rPr>
      </w:pPr>
      <w:r w:rsidRPr="00263268">
        <w:rPr>
          <w:rFonts w:ascii="Tahoma" w:hAnsi="Tahoma" w:cs="Tahoma"/>
          <w:sz w:val="22"/>
          <w:szCs w:val="22"/>
        </w:rPr>
        <w:t xml:space="preserve">с даты </w:t>
      </w:r>
      <w:r w:rsidR="0027353E" w:rsidRPr="00263268">
        <w:rPr>
          <w:rFonts w:ascii="Tahoma" w:hAnsi="Tahoma" w:cs="Tahoma" w:hint="eastAsia"/>
          <w:sz w:val="22"/>
          <w:szCs w:val="22"/>
        </w:rPr>
        <w:t>прекращения</w:t>
      </w:r>
      <w:r w:rsidR="0027353E" w:rsidRPr="00263268">
        <w:rPr>
          <w:rFonts w:ascii="Tahoma" w:hAnsi="Tahoma" w:cs="Tahoma"/>
          <w:sz w:val="22"/>
          <w:szCs w:val="22"/>
        </w:rPr>
        <w:t xml:space="preserve"> </w:t>
      </w:r>
      <w:r w:rsidR="00C2571E" w:rsidRPr="00263268">
        <w:rPr>
          <w:rFonts w:ascii="Tahoma" w:hAnsi="Tahoma" w:cs="Tahoma"/>
          <w:sz w:val="22"/>
          <w:szCs w:val="22"/>
        </w:rPr>
        <w:t>совершения действий</w:t>
      </w:r>
      <w:r w:rsidR="0027353E" w:rsidRPr="00263268">
        <w:rPr>
          <w:rFonts w:ascii="Tahoma" w:hAnsi="Tahoma" w:cs="Tahoma"/>
          <w:sz w:val="22"/>
          <w:szCs w:val="22"/>
        </w:rPr>
        <w:t xml:space="preserve">, </w:t>
      </w:r>
      <w:r w:rsidR="0027353E" w:rsidRPr="00263268">
        <w:rPr>
          <w:rFonts w:ascii="Tahoma" w:hAnsi="Tahoma" w:cs="Tahoma" w:hint="eastAsia"/>
          <w:sz w:val="22"/>
          <w:szCs w:val="22"/>
        </w:rPr>
        <w:t>связанных</w:t>
      </w:r>
      <w:r w:rsidR="0027353E" w:rsidRPr="00263268">
        <w:rPr>
          <w:rFonts w:ascii="Tahoma" w:hAnsi="Tahoma" w:cs="Tahoma"/>
          <w:sz w:val="22"/>
          <w:szCs w:val="22"/>
        </w:rPr>
        <w:t xml:space="preserve"> </w:t>
      </w:r>
      <w:r w:rsidR="0027353E" w:rsidRPr="00263268">
        <w:rPr>
          <w:rFonts w:ascii="Tahoma" w:hAnsi="Tahoma" w:cs="Tahoma" w:hint="eastAsia"/>
          <w:sz w:val="22"/>
          <w:szCs w:val="22"/>
        </w:rPr>
        <w:t>с</w:t>
      </w:r>
      <w:r w:rsidR="0027353E" w:rsidRPr="00263268">
        <w:rPr>
          <w:rFonts w:ascii="Tahoma" w:hAnsi="Tahoma" w:cs="Tahoma"/>
          <w:sz w:val="22"/>
          <w:szCs w:val="22"/>
        </w:rPr>
        <w:t xml:space="preserve"> </w:t>
      </w:r>
      <w:r w:rsidR="00C2571E" w:rsidRPr="00263268">
        <w:rPr>
          <w:rFonts w:ascii="Tahoma" w:hAnsi="Tahoma" w:cs="Tahoma"/>
          <w:sz w:val="22"/>
          <w:szCs w:val="22"/>
        </w:rPr>
        <w:t xml:space="preserve">прекращением обязательств перед клиентами, возникших при </w:t>
      </w:r>
      <w:r w:rsidR="0027353E" w:rsidRPr="00263268">
        <w:rPr>
          <w:rFonts w:ascii="Tahoma" w:hAnsi="Tahoma" w:cs="Tahoma" w:hint="eastAsia"/>
          <w:sz w:val="22"/>
          <w:szCs w:val="22"/>
        </w:rPr>
        <w:t>осуществлени</w:t>
      </w:r>
      <w:r w:rsidR="00C2571E" w:rsidRPr="00263268">
        <w:rPr>
          <w:rFonts w:ascii="Tahoma" w:hAnsi="Tahoma" w:cs="Tahoma" w:hint="eastAsia"/>
          <w:sz w:val="22"/>
          <w:szCs w:val="22"/>
        </w:rPr>
        <w:t>и</w:t>
      </w:r>
      <w:r w:rsidR="0027353E" w:rsidRPr="00263268">
        <w:rPr>
          <w:rFonts w:ascii="Tahoma" w:hAnsi="Tahoma" w:cs="Tahoma"/>
          <w:sz w:val="22"/>
          <w:szCs w:val="22"/>
        </w:rPr>
        <w:t xml:space="preserve"> </w:t>
      </w:r>
      <w:r w:rsidR="0027353E" w:rsidRPr="00263268">
        <w:rPr>
          <w:rFonts w:ascii="Tahoma" w:hAnsi="Tahoma" w:cs="Tahoma" w:hint="eastAsia"/>
          <w:sz w:val="22"/>
          <w:szCs w:val="22"/>
        </w:rPr>
        <w:t>соответствующей</w:t>
      </w:r>
      <w:r w:rsidR="0027353E" w:rsidRPr="00263268">
        <w:rPr>
          <w:rFonts w:ascii="Tahoma" w:hAnsi="Tahoma" w:cs="Tahoma"/>
          <w:sz w:val="22"/>
          <w:szCs w:val="22"/>
        </w:rPr>
        <w:t xml:space="preserve"> </w:t>
      </w:r>
      <w:r w:rsidR="0027353E" w:rsidRPr="00263268">
        <w:rPr>
          <w:rFonts w:ascii="Tahoma" w:hAnsi="Tahoma" w:cs="Tahoma" w:hint="eastAsia"/>
          <w:sz w:val="22"/>
          <w:szCs w:val="22"/>
        </w:rPr>
        <w:t>профессиональной</w:t>
      </w:r>
      <w:r w:rsidR="0027353E" w:rsidRPr="00263268">
        <w:rPr>
          <w:rFonts w:ascii="Tahoma" w:hAnsi="Tahoma" w:cs="Tahoma"/>
          <w:sz w:val="22"/>
          <w:szCs w:val="22"/>
        </w:rPr>
        <w:t xml:space="preserve"> </w:t>
      </w:r>
      <w:r w:rsidR="0027353E" w:rsidRPr="00263268">
        <w:rPr>
          <w:rFonts w:ascii="Tahoma" w:hAnsi="Tahoma" w:cs="Tahoma" w:hint="eastAsia"/>
          <w:sz w:val="22"/>
          <w:szCs w:val="22"/>
        </w:rPr>
        <w:t>деятельности</w:t>
      </w:r>
      <w:r w:rsidR="00FA663A" w:rsidRPr="00263268">
        <w:rPr>
          <w:rFonts w:ascii="Tahoma" w:hAnsi="Tahoma" w:cs="Tahoma"/>
          <w:sz w:val="22"/>
          <w:szCs w:val="22"/>
        </w:rPr>
        <w:t xml:space="preserve">, </w:t>
      </w:r>
      <w:r w:rsidRPr="00263268">
        <w:rPr>
          <w:rFonts w:ascii="Tahoma" w:hAnsi="Tahoma" w:cs="Tahoma"/>
          <w:sz w:val="22"/>
          <w:szCs w:val="22"/>
        </w:rPr>
        <w:t xml:space="preserve">указанной Банком России в решении об аннулировании   у Участника торгов – профессионального участника рынка ценных бумаг лицензии профессионального участника рынка ценных бумаг, являющегося основанием для прекращения допуска к участию в торгах </w:t>
      </w:r>
      <w:r w:rsidR="00051FEE" w:rsidRPr="00263268">
        <w:rPr>
          <w:rFonts w:ascii="Tahoma" w:hAnsi="Tahoma" w:cs="Tahoma"/>
          <w:sz w:val="22"/>
          <w:szCs w:val="22"/>
        </w:rPr>
        <w:t>в соответствии с</w:t>
      </w:r>
      <w:r w:rsidR="00D3245E" w:rsidRPr="00D3245E">
        <w:rPr>
          <w:rFonts w:ascii="Tahoma" w:hAnsi="Tahoma" w:cs="Tahoma"/>
          <w:sz w:val="22"/>
          <w:szCs w:val="22"/>
        </w:rPr>
        <w:t xml:space="preserve"> </w:t>
      </w:r>
      <w:r w:rsidR="00812B6F">
        <w:rPr>
          <w:rFonts w:ascii="Tahoma" w:hAnsi="Tahoma" w:cs="Tahoma"/>
          <w:sz w:val="22"/>
          <w:szCs w:val="22"/>
        </w:rPr>
        <w:t xml:space="preserve">соответствующими </w:t>
      </w:r>
      <w:r w:rsidR="00D3245E" w:rsidRPr="00D3245E">
        <w:rPr>
          <w:rFonts w:ascii="Tahoma" w:hAnsi="Tahoma" w:cs="Tahoma"/>
          <w:sz w:val="22"/>
          <w:szCs w:val="22"/>
        </w:rPr>
        <w:t>Специальными частями Правил допуска</w:t>
      </w:r>
      <w:r w:rsidR="0081281B" w:rsidRPr="00263268">
        <w:rPr>
          <w:rFonts w:ascii="Tahoma" w:hAnsi="Tahoma" w:cs="Tahoma"/>
          <w:sz w:val="22"/>
          <w:szCs w:val="22"/>
        </w:rPr>
        <w:t>;</w:t>
      </w:r>
    </w:p>
    <w:p w:rsidR="00712EA0" w:rsidRPr="00263268" w:rsidRDefault="00D17F2C" w:rsidP="00087FC1">
      <w:pPr>
        <w:pStyle w:val="Point"/>
        <w:numPr>
          <w:ilvl w:val="0"/>
          <w:numId w:val="44"/>
        </w:numPr>
        <w:tabs>
          <w:tab w:val="clear" w:pos="851"/>
          <w:tab w:val="left" w:pos="1418"/>
        </w:tabs>
        <w:spacing w:before="120" w:after="120"/>
        <w:ind w:hanging="357"/>
        <w:rPr>
          <w:rFonts w:ascii="Tahoma" w:hAnsi="Tahoma" w:cs="Tahoma"/>
          <w:sz w:val="22"/>
          <w:szCs w:val="22"/>
        </w:rPr>
      </w:pPr>
      <w:r w:rsidRPr="00263268">
        <w:rPr>
          <w:rFonts w:ascii="Tahoma" w:hAnsi="Tahoma" w:cs="Tahoma"/>
          <w:sz w:val="22"/>
          <w:szCs w:val="22"/>
        </w:rPr>
        <w:t xml:space="preserve">  </w:t>
      </w:r>
      <w:r w:rsidR="006807C0" w:rsidRPr="00263268">
        <w:rPr>
          <w:rFonts w:ascii="Tahoma" w:hAnsi="Tahoma" w:cs="Tahoma"/>
          <w:sz w:val="22"/>
          <w:szCs w:val="22"/>
        </w:rPr>
        <w:t xml:space="preserve">не позднее </w:t>
      </w:r>
      <w:r w:rsidR="00850662" w:rsidRPr="00263268">
        <w:rPr>
          <w:rFonts w:ascii="Tahoma" w:hAnsi="Tahoma" w:cs="Tahoma"/>
          <w:sz w:val="22"/>
          <w:szCs w:val="22"/>
        </w:rPr>
        <w:t xml:space="preserve">рабочего </w:t>
      </w:r>
      <w:r w:rsidR="006807C0" w:rsidRPr="00263268">
        <w:rPr>
          <w:rFonts w:ascii="Tahoma" w:hAnsi="Tahoma" w:cs="Tahoma"/>
          <w:sz w:val="22"/>
          <w:szCs w:val="22"/>
        </w:rPr>
        <w:t xml:space="preserve">дня, следующего за днем, указанным Участником торгов в заявлении о прекращении допуска к участию в торгах в соответствии с подпунктом </w:t>
      </w:r>
      <w:r w:rsidR="00B427B1" w:rsidRPr="00263268">
        <w:rPr>
          <w:rFonts w:ascii="Tahoma" w:hAnsi="Tahoma" w:cs="Tahoma"/>
          <w:sz w:val="22"/>
          <w:szCs w:val="22"/>
        </w:rPr>
        <w:t>е</w:t>
      </w:r>
      <w:r w:rsidR="006807C0" w:rsidRPr="00263268">
        <w:rPr>
          <w:rFonts w:ascii="Tahoma" w:hAnsi="Tahoma" w:cs="Tahoma"/>
          <w:sz w:val="22"/>
          <w:szCs w:val="22"/>
        </w:rPr>
        <w:t>) п</w:t>
      </w:r>
      <w:r w:rsidR="00D47000" w:rsidRPr="00263268">
        <w:rPr>
          <w:rFonts w:ascii="Tahoma" w:hAnsi="Tahoma" w:cs="Tahoma"/>
          <w:sz w:val="22"/>
          <w:szCs w:val="22"/>
        </w:rPr>
        <w:t>ункта</w:t>
      </w:r>
      <w:r w:rsidR="001A4625">
        <w:rPr>
          <w:rFonts w:ascii="Tahoma" w:hAnsi="Tahoma" w:cs="Tahoma"/>
          <w:sz w:val="22"/>
          <w:szCs w:val="22"/>
        </w:rPr>
        <w:t xml:space="preserve"> </w:t>
      </w:r>
      <w:r w:rsidR="005E3F19" w:rsidRPr="00263268">
        <w:rPr>
          <w:rFonts w:ascii="Tahoma" w:hAnsi="Tahoma" w:cs="Tahoma"/>
          <w:sz w:val="22"/>
          <w:szCs w:val="22"/>
        </w:rPr>
        <w:t xml:space="preserve">2 </w:t>
      </w:r>
      <w:r w:rsidR="006807C0" w:rsidRPr="00263268">
        <w:rPr>
          <w:rFonts w:ascii="Tahoma" w:hAnsi="Tahoma" w:cs="Tahoma"/>
          <w:sz w:val="22"/>
          <w:szCs w:val="22"/>
        </w:rPr>
        <w:t>настоящей статьи, но не ранее даты поступления заявления на Биржу;</w:t>
      </w:r>
    </w:p>
    <w:p w:rsidR="00712EA0" w:rsidRPr="00263268" w:rsidRDefault="005955F9" w:rsidP="00087FC1">
      <w:pPr>
        <w:pStyle w:val="Point"/>
        <w:numPr>
          <w:ilvl w:val="0"/>
          <w:numId w:val="44"/>
        </w:numPr>
        <w:tabs>
          <w:tab w:val="clear" w:pos="851"/>
          <w:tab w:val="left" w:pos="1560"/>
        </w:tabs>
        <w:spacing w:before="144" w:after="120"/>
        <w:ind w:hanging="357"/>
        <w:rPr>
          <w:rFonts w:ascii="Tahoma" w:hAnsi="Tahoma" w:cs="Tahoma"/>
          <w:sz w:val="22"/>
          <w:szCs w:val="22"/>
        </w:rPr>
      </w:pPr>
      <w:r w:rsidRPr="00263268">
        <w:rPr>
          <w:rFonts w:ascii="Tahoma" w:hAnsi="Tahoma" w:cs="Tahoma"/>
          <w:bCs w:val="0"/>
          <w:sz w:val="22"/>
          <w:szCs w:val="22"/>
        </w:rPr>
        <w:t>с даты принятия Биржей решения по основаниям для прекращения допуска к участию в торгах в соответствии с п</w:t>
      </w:r>
      <w:r w:rsidR="00060967" w:rsidRPr="00263268">
        <w:rPr>
          <w:rFonts w:ascii="Tahoma" w:hAnsi="Tahoma" w:cs="Tahoma"/>
          <w:bCs w:val="0"/>
          <w:sz w:val="22"/>
          <w:szCs w:val="22"/>
        </w:rPr>
        <w:t>ункт</w:t>
      </w:r>
      <w:r w:rsidR="001A4625">
        <w:rPr>
          <w:rFonts w:ascii="Tahoma" w:hAnsi="Tahoma" w:cs="Tahoma"/>
          <w:bCs w:val="0"/>
          <w:sz w:val="22"/>
          <w:szCs w:val="22"/>
        </w:rPr>
        <w:t>ом</w:t>
      </w:r>
      <w:r w:rsidRPr="00263268">
        <w:rPr>
          <w:rFonts w:ascii="Tahoma" w:hAnsi="Tahoma" w:cs="Tahoma"/>
          <w:bCs w:val="0"/>
          <w:sz w:val="22"/>
          <w:szCs w:val="22"/>
        </w:rPr>
        <w:t xml:space="preserve"> </w:t>
      </w:r>
      <w:r w:rsidR="00B644EF">
        <w:rPr>
          <w:rFonts w:ascii="Tahoma" w:hAnsi="Tahoma" w:cs="Tahoma"/>
          <w:bCs w:val="0"/>
          <w:sz w:val="22"/>
          <w:szCs w:val="22"/>
        </w:rPr>
        <w:t>4</w:t>
      </w:r>
      <w:r w:rsidR="00D3245E" w:rsidRPr="00263268">
        <w:rPr>
          <w:rFonts w:ascii="Tahoma" w:hAnsi="Tahoma" w:cs="Tahoma"/>
          <w:bCs w:val="0"/>
          <w:sz w:val="22"/>
          <w:szCs w:val="22"/>
        </w:rPr>
        <w:t xml:space="preserve"> </w:t>
      </w:r>
      <w:r w:rsidRPr="00263268">
        <w:rPr>
          <w:rFonts w:ascii="Tahoma" w:hAnsi="Tahoma" w:cs="Tahoma"/>
          <w:bCs w:val="0"/>
          <w:sz w:val="22"/>
          <w:szCs w:val="22"/>
        </w:rPr>
        <w:t>настоящей статьи.</w:t>
      </w:r>
    </w:p>
    <w:p w:rsidR="009D3FD2" w:rsidRPr="00263268" w:rsidRDefault="009D3FD2" w:rsidP="00087FC1">
      <w:pPr>
        <w:widowControl w:val="0"/>
        <w:numPr>
          <w:ilvl w:val="3"/>
          <w:numId w:val="28"/>
        </w:numPr>
        <w:overflowPunct/>
        <w:spacing w:after="120"/>
        <w:ind w:left="709" w:hanging="709"/>
        <w:jc w:val="both"/>
        <w:textAlignment w:val="auto"/>
        <w:rPr>
          <w:rFonts w:ascii="Tahoma" w:hAnsi="Tahoma" w:cs="Tahoma"/>
          <w:bCs/>
          <w:sz w:val="22"/>
          <w:szCs w:val="22"/>
        </w:rPr>
      </w:pPr>
      <w:r w:rsidRPr="00263268">
        <w:rPr>
          <w:rFonts w:ascii="Tahoma" w:hAnsi="Tahoma" w:cs="Tahoma"/>
          <w:bCs/>
          <w:sz w:val="22"/>
          <w:szCs w:val="22"/>
        </w:rPr>
        <w:t>Биржа вправе отказать в прекращении допуска к участию в торгах Участнику торгов по основанию, указанному в подпункте е) п</w:t>
      </w:r>
      <w:r w:rsidR="00D47000" w:rsidRPr="00263268">
        <w:rPr>
          <w:rFonts w:ascii="Tahoma" w:hAnsi="Tahoma" w:cs="Tahoma"/>
          <w:bCs/>
          <w:sz w:val="22"/>
          <w:szCs w:val="22"/>
        </w:rPr>
        <w:t xml:space="preserve">ункта </w:t>
      </w:r>
      <w:r w:rsidR="005E3F19" w:rsidRPr="00263268">
        <w:rPr>
          <w:rFonts w:ascii="Tahoma" w:hAnsi="Tahoma" w:cs="Tahoma"/>
          <w:bCs/>
          <w:sz w:val="22"/>
          <w:szCs w:val="22"/>
        </w:rPr>
        <w:t xml:space="preserve">2 </w:t>
      </w:r>
      <w:r w:rsidRPr="00263268">
        <w:rPr>
          <w:rFonts w:ascii="Tahoma" w:hAnsi="Tahoma" w:cs="Tahoma"/>
          <w:bCs/>
          <w:sz w:val="22"/>
          <w:szCs w:val="22"/>
        </w:rPr>
        <w:t>настоящей статьи при наличии у данного Участника торгов неисполненных обязательств, направив уведомление об отказе такому Участнику торгов в установленном Правилами допуска порядке.</w:t>
      </w:r>
    </w:p>
    <w:p w:rsidR="00A762F4" w:rsidRPr="00263268" w:rsidRDefault="00A762F4" w:rsidP="00087FC1">
      <w:pPr>
        <w:widowControl w:val="0"/>
        <w:numPr>
          <w:ilvl w:val="3"/>
          <w:numId w:val="28"/>
        </w:numPr>
        <w:overflowPunct/>
        <w:spacing w:after="120"/>
        <w:ind w:left="709" w:hanging="709"/>
        <w:jc w:val="both"/>
        <w:textAlignment w:val="auto"/>
        <w:rPr>
          <w:rFonts w:ascii="Tahoma" w:hAnsi="Tahoma" w:cs="Tahoma"/>
          <w:bCs/>
          <w:sz w:val="22"/>
          <w:szCs w:val="22"/>
        </w:rPr>
      </w:pPr>
      <w:r w:rsidRPr="00263268">
        <w:rPr>
          <w:rFonts w:ascii="Tahoma" w:hAnsi="Tahoma" w:cs="Tahoma"/>
          <w:sz w:val="22"/>
          <w:szCs w:val="22"/>
        </w:rPr>
        <w:t>В случае прекращения допуска к участию в торгах Участнику торгов по основаниям настоящей статьи, допуск к участию в торгах Участнику торгов не может быть возобновлен.</w:t>
      </w:r>
    </w:p>
    <w:p w:rsidR="00837D62" w:rsidRPr="00263268" w:rsidRDefault="00837D62" w:rsidP="00087FC1">
      <w:pPr>
        <w:widowControl w:val="0"/>
        <w:numPr>
          <w:ilvl w:val="3"/>
          <w:numId w:val="28"/>
        </w:numPr>
        <w:overflowPunct/>
        <w:spacing w:after="120"/>
        <w:ind w:left="709" w:hanging="709"/>
        <w:jc w:val="both"/>
        <w:textAlignment w:val="auto"/>
        <w:rPr>
          <w:rFonts w:ascii="Tahoma" w:hAnsi="Tahoma" w:cs="Tahoma"/>
          <w:bCs/>
          <w:sz w:val="22"/>
          <w:szCs w:val="22"/>
        </w:rPr>
      </w:pPr>
      <w:r w:rsidRPr="00263268">
        <w:rPr>
          <w:rFonts w:ascii="Tahoma" w:hAnsi="Tahoma" w:cs="Tahoma"/>
          <w:sz w:val="22"/>
          <w:szCs w:val="22"/>
        </w:rPr>
        <w:t xml:space="preserve">Информация о прекращении Участнику торгов допуска к торгам доводится до сведения Участника торгов путем направления ему письменного извещения не </w:t>
      </w:r>
      <w:r w:rsidR="005955F9" w:rsidRPr="00263268">
        <w:rPr>
          <w:rFonts w:ascii="Tahoma" w:hAnsi="Tahoma" w:cs="Tahoma"/>
          <w:sz w:val="22"/>
          <w:szCs w:val="22"/>
        </w:rPr>
        <w:t>позднее</w:t>
      </w:r>
      <w:r w:rsidRPr="00263268">
        <w:rPr>
          <w:rFonts w:ascii="Tahoma" w:hAnsi="Tahoma" w:cs="Tahoma"/>
          <w:sz w:val="22"/>
          <w:szCs w:val="22"/>
        </w:rPr>
        <w:t xml:space="preserve"> </w:t>
      </w:r>
      <w:r w:rsidR="00366125">
        <w:rPr>
          <w:rFonts w:ascii="Tahoma" w:hAnsi="Tahoma" w:cs="Tahoma"/>
          <w:sz w:val="22"/>
          <w:szCs w:val="22"/>
        </w:rPr>
        <w:t xml:space="preserve">следующего </w:t>
      </w:r>
      <w:r w:rsidR="005955F9" w:rsidRPr="00263268">
        <w:rPr>
          <w:rFonts w:ascii="Tahoma" w:hAnsi="Tahoma" w:cs="Tahoma"/>
          <w:sz w:val="22"/>
          <w:szCs w:val="22"/>
        </w:rPr>
        <w:t xml:space="preserve">торгового дня </w:t>
      </w:r>
      <w:r w:rsidRPr="00263268">
        <w:rPr>
          <w:rFonts w:ascii="Tahoma" w:hAnsi="Tahoma" w:cs="Tahoma"/>
          <w:sz w:val="22"/>
          <w:szCs w:val="22"/>
        </w:rPr>
        <w:t>с даты принятия такого решения</w:t>
      </w:r>
      <w:r w:rsidR="00785780" w:rsidRPr="00263268">
        <w:rPr>
          <w:rFonts w:ascii="Tahoma" w:hAnsi="Tahoma" w:cs="Tahoma"/>
          <w:sz w:val="22"/>
          <w:szCs w:val="22"/>
        </w:rPr>
        <w:t>.</w:t>
      </w:r>
    </w:p>
    <w:p w:rsidR="00D9492D" w:rsidRPr="00263268" w:rsidRDefault="009D3FD2" w:rsidP="00087FC1">
      <w:pPr>
        <w:widowControl w:val="0"/>
        <w:numPr>
          <w:ilvl w:val="3"/>
          <w:numId w:val="28"/>
        </w:numPr>
        <w:overflowPunct/>
        <w:spacing w:after="120"/>
        <w:ind w:left="709" w:hanging="709"/>
        <w:jc w:val="both"/>
        <w:textAlignment w:val="auto"/>
        <w:rPr>
          <w:rFonts w:ascii="Tahoma" w:hAnsi="Tahoma" w:cs="Tahoma"/>
          <w:bCs/>
          <w:sz w:val="22"/>
          <w:szCs w:val="22"/>
        </w:rPr>
      </w:pPr>
      <w:r w:rsidRPr="00263268">
        <w:rPr>
          <w:rFonts w:ascii="Tahoma" w:hAnsi="Tahoma" w:cs="Tahoma"/>
          <w:sz w:val="22"/>
          <w:szCs w:val="22"/>
        </w:rPr>
        <w:t>Лицо, ранее являвшееся Участником торгов</w:t>
      </w:r>
      <w:r w:rsidR="00D9492D" w:rsidRPr="00263268">
        <w:rPr>
          <w:rFonts w:ascii="Tahoma" w:hAnsi="Tahoma" w:cs="Tahoma"/>
          <w:sz w:val="22"/>
          <w:szCs w:val="22"/>
        </w:rPr>
        <w:t xml:space="preserve"> может вновь получить допуск к участию в торгах не ранее, чем по истечении одного года с даты прекращения допуска на соответствующем </w:t>
      </w:r>
      <w:r w:rsidR="006C48DA" w:rsidRPr="00263268">
        <w:rPr>
          <w:rFonts w:ascii="Tahoma" w:hAnsi="Tahoma" w:cs="Tahoma"/>
          <w:sz w:val="22"/>
          <w:szCs w:val="22"/>
        </w:rPr>
        <w:t xml:space="preserve">Биржевом </w:t>
      </w:r>
      <w:r w:rsidR="00D9492D" w:rsidRPr="00263268">
        <w:rPr>
          <w:rFonts w:ascii="Tahoma" w:hAnsi="Tahoma" w:cs="Tahoma"/>
          <w:sz w:val="22"/>
          <w:szCs w:val="22"/>
        </w:rPr>
        <w:t>рынке, если иной срок не предусмотрен решением Биржи.</w:t>
      </w:r>
    </w:p>
    <w:p w:rsidR="00A762F4" w:rsidRPr="00263268" w:rsidRDefault="00A762F4" w:rsidP="009A17C4">
      <w:pPr>
        <w:pStyle w:val="20"/>
        <w:autoSpaceDE/>
        <w:autoSpaceDN/>
        <w:adjustRightInd/>
        <w:spacing w:after="120"/>
        <w:ind w:left="1985" w:hanging="1985"/>
        <w:jc w:val="both"/>
        <w:rPr>
          <w:rFonts w:ascii="Tahoma" w:hAnsi="Tahoma" w:cs="Tahoma"/>
          <w:i w:val="0"/>
          <w:sz w:val="22"/>
          <w:szCs w:val="22"/>
        </w:rPr>
      </w:pPr>
      <w:bookmarkStart w:id="121" w:name="_Toc420663002"/>
      <w:bookmarkStart w:id="122" w:name="_Toc526500218"/>
      <w:bookmarkEnd w:id="112"/>
      <w:bookmarkEnd w:id="113"/>
      <w:bookmarkEnd w:id="114"/>
      <w:bookmarkEnd w:id="115"/>
      <w:bookmarkEnd w:id="116"/>
      <w:bookmarkEnd w:id="117"/>
      <w:bookmarkEnd w:id="118"/>
      <w:bookmarkEnd w:id="119"/>
      <w:r w:rsidRPr="00263268">
        <w:rPr>
          <w:rFonts w:ascii="Tahoma" w:hAnsi="Tahoma" w:cs="Tahoma"/>
          <w:i w:val="0"/>
          <w:sz w:val="22"/>
          <w:szCs w:val="22"/>
        </w:rPr>
        <w:t>Статья 0</w:t>
      </w:r>
      <w:r w:rsidR="00B34240" w:rsidRPr="00263268">
        <w:rPr>
          <w:rFonts w:ascii="Tahoma" w:hAnsi="Tahoma" w:cs="Tahoma"/>
          <w:i w:val="0"/>
          <w:sz w:val="22"/>
          <w:szCs w:val="22"/>
        </w:rPr>
        <w:t>6</w:t>
      </w:r>
      <w:r w:rsidRPr="00263268">
        <w:rPr>
          <w:rFonts w:ascii="Tahoma" w:hAnsi="Tahoma" w:cs="Tahoma"/>
          <w:i w:val="0"/>
          <w:sz w:val="22"/>
          <w:szCs w:val="22"/>
        </w:rPr>
        <w:t>.</w:t>
      </w:r>
      <w:r w:rsidR="00B25026" w:rsidRPr="00263268">
        <w:rPr>
          <w:rFonts w:ascii="Tahoma" w:hAnsi="Tahoma" w:cs="Tahoma"/>
          <w:i w:val="0"/>
          <w:sz w:val="22"/>
          <w:szCs w:val="22"/>
        </w:rPr>
        <w:t>04</w:t>
      </w:r>
      <w:r w:rsidRPr="00263268">
        <w:rPr>
          <w:rFonts w:ascii="Tahoma" w:hAnsi="Tahoma" w:cs="Tahoma"/>
          <w:i w:val="0"/>
          <w:sz w:val="22"/>
          <w:szCs w:val="22"/>
        </w:rPr>
        <w:t xml:space="preserve">. </w:t>
      </w:r>
      <w:r w:rsidRPr="00263268">
        <w:rPr>
          <w:rFonts w:ascii="Tahoma" w:hAnsi="Tahoma" w:cs="Tahoma"/>
          <w:i w:val="0"/>
          <w:sz w:val="22"/>
          <w:szCs w:val="22"/>
        </w:rPr>
        <w:tab/>
      </w:r>
      <w:r w:rsidR="00295F0D" w:rsidRPr="00263268">
        <w:rPr>
          <w:rFonts w:ascii="Tahoma" w:hAnsi="Tahoma" w:cs="Tahoma"/>
          <w:i w:val="0"/>
          <w:sz w:val="22"/>
          <w:szCs w:val="22"/>
        </w:rPr>
        <w:t xml:space="preserve"> Информация, являющаяся основанием для </w:t>
      </w:r>
      <w:r w:rsidR="00DF0F32" w:rsidRPr="00263268">
        <w:rPr>
          <w:rFonts w:ascii="Tahoma" w:hAnsi="Tahoma" w:cs="Tahoma"/>
          <w:i w:val="0"/>
          <w:sz w:val="22"/>
          <w:szCs w:val="22"/>
        </w:rPr>
        <w:t>ограничения/</w:t>
      </w:r>
      <w:r w:rsidR="00295F0D" w:rsidRPr="00263268">
        <w:rPr>
          <w:rFonts w:ascii="Tahoma" w:hAnsi="Tahoma" w:cs="Tahoma"/>
          <w:i w:val="0"/>
          <w:sz w:val="22"/>
          <w:szCs w:val="22"/>
        </w:rPr>
        <w:t>приостановления/прекращения допуска к участию в торгах</w:t>
      </w:r>
      <w:bookmarkEnd w:id="121"/>
      <w:bookmarkEnd w:id="122"/>
    </w:p>
    <w:p w:rsidR="00A762F4" w:rsidRPr="00263268" w:rsidRDefault="00DF0F32" w:rsidP="00087FC1">
      <w:pPr>
        <w:pStyle w:val="ac"/>
        <w:widowControl w:val="0"/>
        <w:numPr>
          <w:ilvl w:val="0"/>
          <w:numId w:val="29"/>
        </w:numPr>
        <w:overflowPunct/>
        <w:ind w:left="709" w:hanging="709"/>
        <w:jc w:val="both"/>
        <w:textAlignment w:val="auto"/>
        <w:rPr>
          <w:rFonts w:ascii="Tahoma" w:hAnsi="Tahoma" w:cs="Tahoma"/>
          <w:bCs/>
          <w:sz w:val="22"/>
          <w:szCs w:val="22"/>
        </w:rPr>
      </w:pPr>
      <w:r w:rsidRPr="00263268">
        <w:rPr>
          <w:rFonts w:ascii="Tahoma" w:hAnsi="Tahoma" w:cs="Tahoma"/>
          <w:bCs/>
          <w:sz w:val="22"/>
          <w:szCs w:val="22"/>
        </w:rPr>
        <w:t>Ограничение/п</w:t>
      </w:r>
      <w:r w:rsidR="00A762F4" w:rsidRPr="00263268">
        <w:rPr>
          <w:rFonts w:ascii="Tahoma" w:hAnsi="Tahoma" w:cs="Tahoma"/>
          <w:bCs/>
          <w:sz w:val="22"/>
          <w:szCs w:val="22"/>
        </w:rPr>
        <w:t xml:space="preserve">риостановление/ прекращение </w:t>
      </w:r>
      <w:r w:rsidR="00A762F4" w:rsidRPr="00263268">
        <w:rPr>
          <w:rFonts w:ascii="Tahoma" w:hAnsi="Tahoma" w:cs="Tahoma"/>
          <w:sz w:val="22"/>
          <w:szCs w:val="22"/>
        </w:rPr>
        <w:t>допуск</w:t>
      </w:r>
      <w:r w:rsidR="00A762F4" w:rsidRPr="00263268">
        <w:rPr>
          <w:rFonts w:ascii="Tahoma" w:hAnsi="Tahoma" w:cs="Tahoma"/>
          <w:bCs/>
          <w:sz w:val="22"/>
          <w:szCs w:val="22"/>
        </w:rPr>
        <w:t xml:space="preserve">а Участника торгов к участию в торгах, может быть осуществлено на основании: </w:t>
      </w:r>
    </w:p>
    <w:p w:rsidR="00A762F4" w:rsidRPr="00263268" w:rsidRDefault="00A762F4"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263268">
        <w:rPr>
          <w:rFonts w:ascii="Tahoma" w:hAnsi="Tahoma" w:cs="Tahoma"/>
          <w:bCs/>
          <w:sz w:val="22"/>
          <w:szCs w:val="22"/>
        </w:rPr>
        <w:t>информации, свидетельствующ</w:t>
      </w:r>
      <w:r w:rsidR="00A0673C" w:rsidRPr="00263268">
        <w:rPr>
          <w:rFonts w:ascii="Tahoma" w:hAnsi="Tahoma" w:cs="Tahoma"/>
          <w:bCs/>
          <w:sz w:val="22"/>
          <w:szCs w:val="22"/>
        </w:rPr>
        <w:t>ей</w:t>
      </w:r>
      <w:r w:rsidRPr="00263268">
        <w:rPr>
          <w:rFonts w:ascii="Tahoma" w:hAnsi="Tahoma" w:cs="Tahoma"/>
          <w:bCs/>
          <w:sz w:val="22"/>
          <w:szCs w:val="22"/>
        </w:rPr>
        <w:t xml:space="preserve"> об обстоятельствах, </w:t>
      </w:r>
      <w:r w:rsidR="00295F0D" w:rsidRPr="00263268">
        <w:rPr>
          <w:rFonts w:ascii="Tahoma" w:hAnsi="Tahoma" w:cs="Tahoma"/>
          <w:bCs/>
          <w:sz w:val="22"/>
          <w:szCs w:val="22"/>
        </w:rPr>
        <w:t xml:space="preserve">являющихся основанием для </w:t>
      </w:r>
      <w:r w:rsidR="00DF0F32" w:rsidRPr="00263268">
        <w:rPr>
          <w:rFonts w:ascii="Tahoma" w:hAnsi="Tahoma" w:cs="Tahoma"/>
          <w:bCs/>
          <w:sz w:val="22"/>
          <w:szCs w:val="22"/>
        </w:rPr>
        <w:t>ограничения</w:t>
      </w:r>
      <w:r w:rsidR="00A7749A" w:rsidRPr="00263268">
        <w:rPr>
          <w:rFonts w:ascii="Tahoma" w:hAnsi="Tahoma" w:cs="Tahoma"/>
          <w:bCs/>
          <w:sz w:val="22"/>
          <w:szCs w:val="22"/>
        </w:rPr>
        <w:t xml:space="preserve"> </w:t>
      </w:r>
      <w:r w:rsidR="00DF0F32" w:rsidRPr="00263268">
        <w:rPr>
          <w:rFonts w:ascii="Tahoma" w:hAnsi="Tahoma" w:cs="Tahoma"/>
          <w:bCs/>
          <w:sz w:val="22"/>
          <w:szCs w:val="22"/>
        </w:rPr>
        <w:t>/</w:t>
      </w:r>
      <w:r w:rsidR="00295F0D" w:rsidRPr="00263268">
        <w:rPr>
          <w:rFonts w:ascii="Tahoma" w:hAnsi="Tahoma" w:cs="Tahoma"/>
          <w:bCs/>
          <w:sz w:val="22"/>
          <w:szCs w:val="22"/>
        </w:rPr>
        <w:t>приостановления</w:t>
      </w:r>
      <w:r w:rsidR="00A7749A" w:rsidRPr="00263268">
        <w:rPr>
          <w:rFonts w:ascii="Tahoma" w:hAnsi="Tahoma" w:cs="Tahoma"/>
          <w:bCs/>
          <w:sz w:val="22"/>
          <w:szCs w:val="22"/>
        </w:rPr>
        <w:t xml:space="preserve"> </w:t>
      </w:r>
      <w:r w:rsidR="00295F0D" w:rsidRPr="00263268">
        <w:rPr>
          <w:rFonts w:ascii="Tahoma" w:hAnsi="Tahoma" w:cs="Tahoma"/>
          <w:bCs/>
          <w:sz w:val="22"/>
          <w:szCs w:val="22"/>
        </w:rPr>
        <w:t xml:space="preserve">/прекращения допуска к участию в торгах </w:t>
      </w:r>
      <w:r w:rsidRPr="00263268">
        <w:rPr>
          <w:rFonts w:ascii="Tahoma" w:hAnsi="Tahoma" w:cs="Tahoma"/>
          <w:bCs/>
          <w:sz w:val="22"/>
          <w:szCs w:val="22"/>
        </w:rPr>
        <w:t>данно</w:t>
      </w:r>
      <w:r w:rsidR="00295F0D" w:rsidRPr="00263268">
        <w:rPr>
          <w:rFonts w:ascii="Tahoma" w:hAnsi="Tahoma" w:cs="Tahoma"/>
          <w:bCs/>
          <w:sz w:val="22"/>
          <w:szCs w:val="22"/>
        </w:rPr>
        <w:t>го</w:t>
      </w:r>
      <w:r w:rsidRPr="00263268">
        <w:rPr>
          <w:rFonts w:ascii="Tahoma" w:hAnsi="Tahoma" w:cs="Tahoma"/>
          <w:bCs/>
          <w:sz w:val="22"/>
          <w:szCs w:val="22"/>
        </w:rPr>
        <w:t xml:space="preserve"> Участник</w:t>
      </w:r>
      <w:r w:rsidR="00295F0D" w:rsidRPr="00263268">
        <w:rPr>
          <w:rFonts w:ascii="Tahoma" w:hAnsi="Tahoma" w:cs="Tahoma"/>
          <w:bCs/>
          <w:sz w:val="22"/>
          <w:szCs w:val="22"/>
        </w:rPr>
        <w:t>а</w:t>
      </w:r>
      <w:r w:rsidRPr="00263268">
        <w:rPr>
          <w:rFonts w:ascii="Tahoma" w:hAnsi="Tahoma" w:cs="Tahoma"/>
          <w:bCs/>
          <w:sz w:val="22"/>
          <w:szCs w:val="22"/>
        </w:rPr>
        <w:t xml:space="preserve"> торгов;</w:t>
      </w:r>
    </w:p>
    <w:p w:rsidR="00A762F4" w:rsidRPr="00263268" w:rsidRDefault="002E20A2"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263268">
        <w:rPr>
          <w:rFonts w:ascii="Tahoma" w:hAnsi="Tahoma" w:cs="Tahoma"/>
          <w:bCs/>
          <w:sz w:val="22"/>
          <w:szCs w:val="22"/>
        </w:rPr>
        <w:t>представленной</w:t>
      </w:r>
      <w:r w:rsidR="00A762F4" w:rsidRPr="00263268">
        <w:rPr>
          <w:rFonts w:ascii="Tahoma" w:hAnsi="Tahoma" w:cs="Tahoma"/>
          <w:bCs/>
          <w:sz w:val="22"/>
          <w:szCs w:val="22"/>
        </w:rPr>
        <w:t xml:space="preserve"> Участником торгов в соответствии с требованиями Правил допуска и/или опубликованной в установленном законом порядке </w:t>
      </w:r>
      <w:r w:rsidR="008C29D0" w:rsidRPr="00263268">
        <w:rPr>
          <w:rFonts w:ascii="Tahoma" w:hAnsi="Tahoma" w:cs="Tahoma"/>
          <w:bCs/>
          <w:sz w:val="22"/>
          <w:szCs w:val="22"/>
        </w:rPr>
        <w:t xml:space="preserve">информации </w:t>
      </w:r>
      <w:r w:rsidR="00A762F4" w:rsidRPr="00263268">
        <w:rPr>
          <w:rFonts w:ascii="Tahoma" w:hAnsi="Tahoma" w:cs="Tahoma"/>
          <w:bCs/>
          <w:sz w:val="22"/>
          <w:szCs w:val="22"/>
        </w:rPr>
        <w:t xml:space="preserve">о назначении временной администрации Участника торгов и/или о принятии арбитражным судом решения о введении в отношении Участника торгов любой из процедур банкротства в порядке, предусмотренном законодательством </w:t>
      </w:r>
      <w:r w:rsidR="00FB5FD8" w:rsidRPr="00263268">
        <w:rPr>
          <w:rFonts w:ascii="Tahoma" w:hAnsi="Tahoma" w:cs="Tahoma"/>
          <w:bCs/>
          <w:sz w:val="22"/>
          <w:szCs w:val="22"/>
        </w:rPr>
        <w:t>Российской Федерации</w:t>
      </w:r>
      <w:r w:rsidR="00A762F4" w:rsidRPr="00263268">
        <w:rPr>
          <w:rFonts w:ascii="Tahoma" w:hAnsi="Tahoma" w:cs="Tahoma"/>
          <w:bCs/>
          <w:sz w:val="22"/>
          <w:szCs w:val="22"/>
        </w:rPr>
        <w:t>;</w:t>
      </w:r>
    </w:p>
    <w:p w:rsidR="00A762F4" w:rsidRPr="00263268" w:rsidRDefault="00A762F4"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263268">
        <w:rPr>
          <w:rFonts w:ascii="Tahoma" w:hAnsi="Tahoma" w:cs="Tahoma"/>
          <w:bCs/>
          <w:sz w:val="22"/>
          <w:szCs w:val="22"/>
        </w:rPr>
        <w:t>письменного уведомления Участника торгов или письменного уведомления Банка России (в том числе, направленного посредством факсимильной связи), направленного в адрес Биржи (в том числе по запросу Биржи), или размещенной Банк</w:t>
      </w:r>
      <w:r w:rsidR="00D47000" w:rsidRPr="00263268">
        <w:rPr>
          <w:rFonts w:ascii="Tahoma" w:hAnsi="Tahoma" w:cs="Tahoma"/>
          <w:bCs/>
          <w:sz w:val="22"/>
          <w:szCs w:val="22"/>
        </w:rPr>
        <w:t>ом</w:t>
      </w:r>
      <w:r w:rsidRPr="00263268">
        <w:rPr>
          <w:rFonts w:ascii="Tahoma" w:hAnsi="Tahoma" w:cs="Tahoma"/>
          <w:bCs/>
          <w:sz w:val="22"/>
          <w:szCs w:val="22"/>
        </w:rPr>
        <w:t xml:space="preserve"> России на его странице в сети Интернет информации о решениях, принимаемых Банк</w:t>
      </w:r>
      <w:r w:rsidR="003E6895" w:rsidRPr="00263268">
        <w:rPr>
          <w:rFonts w:ascii="Tahoma" w:hAnsi="Tahoma" w:cs="Tahoma"/>
          <w:bCs/>
          <w:sz w:val="22"/>
          <w:szCs w:val="22"/>
        </w:rPr>
        <w:t>ом</w:t>
      </w:r>
      <w:r w:rsidRPr="00263268">
        <w:rPr>
          <w:rFonts w:ascii="Tahoma" w:hAnsi="Tahoma" w:cs="Tahoma"/>
          <w:bCs/>
          <w:sz w:val="22"/>
          <w:szCs w:val="22"/>
        </w:rPr>
        <w:t xml:space="preserve"> России об отзыве (аннулировании) </w:t>
      </w:r>
      <w:r w:rsidR="00295F0D" w:rsidRPr="00263268">
        <w:rPr>
          <w:rFonts w:ascii="Tahoma" w:hAnsi="Tahoma" w:cs="Tahoma"/>
          <w:bCs/>
          <w:sz w:val="22"/>
          <w:szCs w:val="22"/>
        </w:rPr>
        <w:t xml:space="preserve">у Участника торгов </w:t>
      </w:r>
      <w:r w:rsidRPr="00263268">
        <w:rPr>
          <w:rFonts w:ascii="Tahoma" w:hAnsi="Tahoma" w:cs="Tahoma"/>
          <w:bCs/>
          <w:sz w:val="22"/>
          <w:szCs w:val="22"/>
        </w:rPr>
        <w:t>лицензии на осуществление банковских операций</w:t>
      </w:r>
      <w:r w:rsidR="007F50B2" w:rsidRPr="00263268">
        <w:rPr>
          <w:rFonts w:ascii="Tahoma" w:hAnsi="Tahoma" w:cs="Tahoma"/>
          <w:bCs/>
          <w:sz w:val="22"/>
          <w:szCs w:val="22"/>
        </w:rPr>
        <w:t>, на осуществление банковских операций</w:t>
      </w:r>
      <w:r w:rsidRPr="00263268">
        <w:rPr>
          <w:rFonts w:ascii="Tahoma" w:hAnsi="Tahoma" w:cs="Tahoma"/>
          <w:bCs/>
          <w:sz w:val="22"/>
          <w:szCs w:val="22"/>
        </w:rPr>
        <w:t xml:space="preserve"> </w:t>
      </w:r>
      <w:r w:rsidR="00295F0D" w:rsidRPr="00263268">
        <w:rPr>
          <w:rFonts w:ascii="Tahoma" w:hAnsi="Tahoma" w:cs="Tahoma"/>
          <w:bCs/>
          <w:sz w:val="22"/>
          <w:szCs w:val="22"/>
        </w:rPr>
        <w:t xml:space="preserve">со средствами в рублях и  иностранной валюте и (или) на </w:t>
      </w:r>
      <w:r w:rsidR="00D53FD3" w:rsidRPr="00263268">
        <w:rPr>
          <w:rFonts w:ascii="Tahoma" w:hAnsi="Tahoma" w:cs="Tahoma"/>
          <w:bCs/>
          <w:sz w:val="22"/>
          <w:szCs w:val="22"/>
        </w:rPr>
        <w:t>привлечение во вклады и размещение</w:t>
      </w:r>
      <w:r w:rsidR="00295F0D" w:rsidRPr="00263268">
        <w:rPr>
          <w:rFonts w:ascii="Tahoma" w:hAnsi="Tahoma" w:cs="Tahoma"/>
          <w:bCs/>
          <w:sz w:val="22"/>
          <w:szCs w:val="22"/>
        </w:rPr>
        <w:t xml:space="preserve"> драгоценны</w:t>
      </w:r>
      <w:r w:rsidR="00D53FD3" w:rsidRPr="00263268">
        <w:rPr>
          <w:rFonts w:ascii="Tahoma" w:hAnsi="Tahoma" w:cs="Tahoma"/>
          <w:bCs/>
          <w:sz w:val="22"/>
          <w:szCs w:val="22"/>
        </w:rPr>
        <w:t>х</w:t>
      </w:r>
      <w:r w:rsidR="00295F0D" w:rsidRPr="00263268">
        <w:rPr>
          <w:rFonts w:ascii="Tahoma" w:hAnsi="Tahoma" w:cs="Tahoma"/>
          <w:bCs/>
          <w:sz w:val="22"/>
          <w:szCs w:val="22"/>
        </w:rPr>
        <w:t xml:space="preserve"> металл</w:t>
      </w:r>
      <w:r w:rsidR="00D53FD3" w:rsidRPr="00263268">
        <w:rPr>
          <w:rFonts w:ascii="Tahoma" w:hAnsi="Tahoma" w:cs="Tahoma"/>
          <w:bCs/>
          <w:sz w:val="22"/>
          <w:szCs w:val="22"/>
        </w:rPr>
        <w:t>ов</w:t>
      </w:r>
      <w:r w:rsidR="003E6895" w:rsidRPr="00263268">
        <w:rPr>
          <w:rFonts w:ascii="Tahoma" w:hAnsi="Tahoma" w:cs="Tahoma"/>
          <w:bCs/>
          <w:sz w:val="22"/>
          <w:szCs w:val="22"/>
        </w:rPr>
        <w:t xml:space="preserve"> </w:t>
      </w:r>
      <w:r w:rsidRPr="00263268">
        <w:rPr>
          <w:rFonts w:ascii="Tahoma" w:hAnsi="Tahoma" w:cs="Tahoma"/>
          <w:bCs/>
          <w:sz w:val="22"/>
          <w:szCs w:val="22"/>
        </w:rPr>
        <w:t>у Участника торгов, или электронного сообщения, содержащего указанную информацию, направленного Банк</w:t>
      </w:r>
      <w:r w:rsidR="00D47000" w:rsidRPr="00263268">
        <w:rPr>
          <w:rFonts w:ascii="Tahoma" w:hAnsi="Tahoma" w:cs="Tahoma"/>
          <w:bCs/>
          <w:sz w:val="22"/>
          <w:szCs w:val="22"/>
        </w:rPr>
        <w:t>ом</w:t>
      </w:r>
      <w:r w:rsidRPr="00263268">
        <w:rPr>
          <w:rFonts w:ascii="Tahoma" w:hAnsi="Tahoma" w:cs="Tahoma"/>
          <w:bCs/>
          <w:sz w:val="22"/>
          <w:szCs w:val="22"/>
        </w:rPr>
        <w:t xml:space="preserve"> России по электронной почте в адрес Биржи</w:t>
      </w:r>
      <w:r w:rsidR="00295F0D" w:rsidRPr="00263268">
        <w:rPr>
          <w:rFonts w:ascii="Tahoma" w:hAnsi="Tahoma" w:cs="Tahoma"/>
          <w:bCs/>
          <w:sz w:val="22"/>
          <w:szCs w:val="22"/>
        </w:rPr>
        <w:t xml:space="preserve"> (для кредитных организаций – резидентов)</w:t>
      </w:r>
      <w:r w:rsidRPr="00263268">
        <w:rPr>
          <w:rFonts w:ascii="Tahoma" w:hAnsi="Tahoma" w:cs="Tahoma"/>
          <w:bCs/>
          <w:sz w:val="22"/>
          <w:szCs w:val="22"/>
        </w:rPr>
        <w:t>;</w:t>
      </w:r>
    </w:p>
    <w:p w:rsidR="00A762F4" w:rsidRPr="00263268" w:rsidRDefault="00A762F4" w:rsidP="00087FC1">
      <w:pPr>
        <w:numPr>
          <w:ilvl w:val="0"/>
          <w:numId w:val="33"/>
        </w:numPr>
        <w:overflowPunct/>
        <w:autoSpaceDE/>
        <w:autoSpaceDN/>
        <w:adjustRightInd/>
        <w:spacing w:after="120"/>
        <w:ind w:left="1418" w:hanging="709"/>
        <w:jc w:val="both"/>
        <w:textAlignment w:val="auto"/>
        <w:rPr>
          <w:rFonts w:ascii="Tahoma" w:hAnsi="Tahoma" w:cs="Tahoma"/>
          <w:sz w:val="22"/>
          <w:szCs w:val="22"/>
        </w:rPr>
      </w:pPr>
      <w:r w:rsidRPr="00263268">
        <w:rPr>
          <w:rFonts w:ascii="Tahoma" w:hAnsi="Tahoma" w:cs="Tahoma"/>
          <w:bCs/>
          <w:sz w:val="22"/>
          <w:szCs w:val="22"/>
        </w:rPr>
        <w:t>письменного уведомления Участника торгов или письменного уведомления</w:t>
      </w:r>
      <w:r w:rsidRPr="00263268">
        <w:rPr>
          <w:rFonts w:ascii="Tahoma" w:hAnsi="Tahoma" w:cs="Tahoma"/>
          <w:sz w:val="22"/>
          <w:szCs w:val="22"/>
        </w:rPr>
        <w:t xml:space="preserve"> центрального (национального) банка или иного уполномоченного органа государства учреждения</w:t>
      </w:r>
      <w:r w:rsidR="00295F0D" w:rsidRPr="00263268">
        <w:rPr>
          <w:rFonts w:ascii="Tahoma" w:hAnsi="Tahoma" w:cs="Tahoma"/>
          <w:sz w:val="22"/>
          <w:szCs w:val="22"/>
        </w:rPr>
        <w:t xml:space="preserve"> банка-нерезидента</w:t>
      </w:r>
      <w:r w:rsidRPr="00263268">
        <w:rPr>
          <w:rFonts w:ascii="Tahoma" w:hAnsi="Tahoma" w:cs="Tahoma"/>
          <w:sz w:val="22"/>
          <w:szCs w:val="22"/>
        </w:rPr>
        <w:t>, направленного Бирже (в том числе, направленного посредством факсимильной связи); и/или размещенного центральн</w:t>
      </w:r>
      <w:r w:rsidR="00D47000" w:rsidRPr="00263268">
        <w:rPr>
          <w:rFonts w:ascii="Tahoma" w:hAnsi="Tahoma" w:cs="Tahoma"/>
          <w:sz w:val="22"/>
          <w:szCs w:val="22"/>
        </w:rPr>
        <w:t>ым</w:t>
      </w:r>
      <w:r w:rsidRPr="00263268">
        <w:rPr>
          <w:rFonts w:ascii="Tahoma" w:hAnsi="Tahoma" w:cs="Tahoma"/>
          <w:sz w:val="22"/>
          <w:szCs w:val="22"/>
        </w:rPr>
        <w:t xml:space="preserve"> (национальн</w:t>
      </w:r>
      <w:r w:rsidR="00D47000" w:rsidRPr="00263268">
        <w:rPr>
          <w:rFonts w:ascii="Tahoma" w:hAnsi="Tahoma" w:cs="Tahoma"/>
          <w:sz w:val="22"/>
          <w:szCs w:val="22"/>
        </w:rPr>
        <w:t>ым</w:t>
      </w:r>
      <w:r w:rsidRPr="00263268">
        <w:rPr>
          <w:rFonts w:ascii="Tahoma" w:hAnsi="Tahoma" w:cs="Tahoma"/>
          <w:sz w:val="22"/>
          <w:szCs w:val="22"/>
        </w:rPr>
        <w:t>) банк</w:t>
      </w:r>
      <w:r w:rsidR="00D47000" w:rsidRPr="00263268">
        <w:rPr>
          <w:rFonts w:ascii="Tahoma" w:hAnsi="Tahoma" w:cs="Tahoma"/>
          <w:sz w:val="22"/>
          <w:szCs w:val="22"/>
        </w:rPr>
        <w:t>ом</w:t>
      </w:r>
      <w:r w:rsidRPr="00263268">
        <w:rPr>
          <w:rFonts w:ascii="Tahoma" w:hAnsi="Tahoma" w:cs="Tahoma"/>
          <w:sz w:val="22"/>
          <w:szCs w:val="22"/>
        </w:rPr>
        <w:t xml:space="preserve"> или ин</w:t>
      </w:r>
      <w:r w:rsidR="00D47000" w:rsidRPr="00263268">
        <w:rPr>
          <w:rFonts w:ascii="Tahoma" w:hAnsi="Tahoma" w:cs="Tahoma"/>
          <w:sz w:val="22"/>
          <w:szCs w:val="22"/>
        </w:rPr>
        <w:t>ым</w:t>
      </w:r>
      <w:r w:rsidRPr="00263268">
        <w:rPr>
          <w:rFonts w:ascii="Tahoma" w:hAnsi="Tahoma" w:cs="Tahoma"/>
          <w:sz w:val="22"/>
          <w:szCs w:val="22"/>
        </w:rPr>
        <w:t xml:space="preserve"> уполномоченн</w:t>
      </w:r>
      <w:r w:rsidR="00D47000" w:rsidRPr="00263268">
        <w:rPr>
          <w:rFonts w:ascii="Tahoma" w:hAnsi="Tahoma" w:cs="Tahoma"/>
          <w:sz w:val="22"/>
          <w:szCs w:val="22"/>
        </w:rPr>
        <w:t>ым</w:t>
      </w:r>
      <w:r w:rsidRPr="00263268">
        <w:rPr>
          <w:rFonts w:ascii="Tahoma" w:hAnsi="Tahoma" w:cs="Tahoma"/>
          <w:sz w:val="22"/>
          <w:szCs w:val="22"/>
        </w:rPr>
        <w:t xml:space="preserve"> орган</w:t>
      </w:r>
      <w:r w:rsidR="00D47000" w:rsidRPr="00263268">
        <w:rPr>
          <w:rFonts w:ascii="Tahoma" w:hAnsi="Tahoma" w:cs="Tahoma"/>
          <w:sz w:val="22"/>
          <w:szCs w:val="22"/>
        </w:rPr>
        <w:t>ом</w:t>
      </w:r>
      <w:r w:rsidRPr="00263268">
        <w:rPr>
          <w:rFonts w:ascii="Tahoma" w:hAnsi="Tahoma" w:cs="Tahoma"/>
          <w:sz w:val="22"/>
          <w:szCs w:val="22"/>
        </w:rPr>
        <w:t xml:space="preserve"> государства учреждения </w:t>
      </w:r>
      <w:r w:rsidR="00295F0D" w:rsidRPr="00263268">
        <w:rPr>
          <w:rFonts w:ascii="Tahoma" w:hAnsi="Tahoma" w:cs="Tahoma"/>
          <w:sz w:val="22"/>
          <w:szCs w:val="22"/>
        </w:rPr>
        <w:t xml:space="preserve">банка-нерезидента </w:t>
      </w:r>
      <w:r w:rsidRPr="00263268">
        <w:rPr>
          <w:rFonts w:ascii="Tahoma" w:hAnsi="Tahoma" w:cs="Tahoma"/>
          <w:sz w:val="22"/>
          <w:szCs w:val="22"/>
        </w:rPr>
        <w:t>на сайте центрального (национального) банка или иного уполномоченного органа государства учреждения в сети Интернет информации о решении об отзыве (аннулировании) выданной Участнику торгов лицензии на осуществление банковских операций</w:t>
      </w:r>
      <w:r w:rsidR="00295F0D" w:rsidRPr="00263268">
        <w:rPr>
          <w:rFonts w:ascii="Tahoma" w:hAnsi="Tahoma" w:cs="Tahoma"/>
          <w:sz w:val="22"/>
          <w:szCs w:val="22"/>
        </w:rPr>
        <w:t>, предусмотренных законодательством государства учреждения, а также на осуществление валютных операций и (или) операций с драгоценными металлами</w:t>
      </w:r>
      <w:r w:rsidRPr="00263268">
        <w:rPr>
          <w:rFonts w:ascii="Tahoma" w:hAnsi="Tahoma" w:cs="Tahoma"/>
          <w:sz w:val="22"/>
          <w:szCs w:val="22"/>
        </w:rPr>
        <w:t>; и/или направленного центральн</w:t>
      </w:r>
      <w:r w:rsidR="00D47000" w:rsidRPr="00263268">
        <w:rPr>
          <w:rFonts w:ascii="Tahoma" w:hAnsi="Tahoma" w:cs="Tahoma"/>
          <w:sz w:val="22"/>
          <w:szCs w:val="22"/>
        </w:rPr>
        <w:t>ым</w:t>
      </w:r>
      <w:r w:rsidRPr="00263268">
        <w:rPr>
          <w:rFonts w:ascii="Tahoma" w:hAnsi="Tahoma" w:cs="Tahoma"/>
          <w:sz w:val="22"/>
          <w:szCs w:val="22"/>
        </w:rPr>
        <w:t xml:space="preserve"> (национальн</w:t>
      </w:r>
      <w:r w:rsidR="00D47000" w:rsidRPr="00263268">
        <w:rPr>
          <w:rFonts w:ascii="Tahoma" w:hAnsi="Tahoma" w:cs="Tahoma"/>
          <w:sz w:val="22"/>
          <w:szCs w:val="22"/>
        </w:rPr>
        <w:t>ым</w:t>
      </w:r>
      <w:r w:rsidRPr="00263268">
        <w:rPr>
          <w:rFonts w:ascii="Tahoma" w:hAnsi="Tahoma" w:cs="Tahoma"/>
          <w:sz w:val="22"/>
          <w:szCs w:val="22"/>
        </w:rPr>
        <w:t>) банк</w:t>
      </w:r>
      <w:r w:rsidR="00D47000" w:rsidRPr="00263268">
        <w:rPr>
          <w:rFonts w:ascii="Tahoma" w:hAnsi="Tahoma" w:cs="Tahoma"/>
          <w:sz w:val="22"/>
          <w:szCs w:val="22"/>
        </w:rPr>
        <w:t>ом</w:t>
      </w:r>
      <w:r w:rsidRPr="00263268">
        <w:rPr>
          <w:rFonts w:ascii="Tahoma" w:hAnsi="Tahoma" w:cs="Tahoma"/>
          <w:sz w:val="22"/>
          <w:szCs w:val="22"/>
        </w:rPr>
        <w:t xml:space="preserve"> или ин</w:t>
      </w:r>
      <w:r w:rsidR="00D47000" w:rsidRPr="00263268">
        <w:rPr>
          <w:rFonts w:ascii="Tahoma" w:hAnsi="Tahoma" w:cs="Tahoma"/>
          <w:sz w:val="22"/>
          <w:szCs w:val="22"/>
        </w:rPr>
        <w:t>ым</w:t>
      </w:r>
      <w:r w:rsidRPr="00263268">
        <w:rPr>
          <w:rFonts w:ascii="Tahoma" w:hAnsi="Tahoma" w:cs="Tahoma"/>
          <w:sz w:val="22"/>
          <w:szCs w:val="22"/>
        </w:rPr>
        <w:t xml:space="preserve"> уполномоченн</w:t>
      </w:r>
      <w:r w:rsidR="00D47000" w:rsidRPr="00263268">
        <w:rPr>
          <w:rFonts w:ascii="Tahoma" w:hAnsi="Tahoma" w:cs="Tahoma"/>
          <w:sz w:val="22"/>
          <w:szCs w:val="22"/>
        </w:rPr>
        <w:t>ым</w:t>
      </w:r>
      <w:r w:rsidRPr="00263268">
        <w:rPr>
          <w:rFonts w:ascii="Tahoma" w:hAnsi="Tahoma" w:cs="Tahoma"/>
          <w:sz w:val="22"/>
          <w:szCs w:val="22"/>
        </w:rPr>
        <w:t xml:space="preserve"> орган</w:t>
      </w:r>
      <w:r w:rsidR="00D47000" w:rsidRPr="00263268">
        <w:rPr>
          <w:rFonts w:ascii="Tahoma" w:hAnsi="Tahoma" w:cs="Tahoma"/>
          <w:sz w:val="22"/>
          <w:szCs w:val="22"/>
        </w:rPr>
        <w:t>ом</w:t>
      </w:r>
      <w:r w:rsidRPr="00263268">
        <w:rPr>
          <w:rFonts w:ascii="Tahoma" w:hAnsi="Tahoma" w:cs="Tahoma"/>
          <w:sz w:val="22"/>
          <w:szCs w:val="22"/>
        </w:rPr>
        <w:t xml:space="preserve"> государства учреждения </w:t>
      </w:r>
      <w:r w:rsidRPr="00263268">
        <w:rPr>
          <w:rFonts w:ascii="Tahoma" w:hAnsi="Tahoma" w:cs="Tahoma"/>
          <w:bCs/>
          <w:sz w:val="22"/>
          <w:szCs w:val="22"/>
        </w:rPr>
        <w:t>по электронной почте в адрес</w:t>
      </w:r>
      <w:r w:rsidRPr="00263268" w:rsidDel="00E81EC7">
        <w:rPr>
          <w:rFonts w:ascii="Tahoma" w:hAnsi="Tahoma" w:cs="Tahoma"/>
          <w:sz w:val="22"/>
          <w:szCs w:val="22"/>
        </w:rPr>
        <w:t xml:space="preserve"> </w:t>
      </w:r>
      <w:r w:rsidRPr="00263268">
        <w:rPr>
          <w:rFonts w:ascii="Tahoma" w:hAnsi="Tahoma" w:cs="Tahoma"/>
          <w:sz w:val="22"/>
          <w:szCs w:val="22"/>
        </w:rPr>
        <w:t>Биржи электронного сообщения</w:t>
      </w:r>
      <w:r w:rsidR="00295F0D" w:rsidRPr="00263268">
        <w:rPr>
          <w:rFonts w:ascii="Tahoma" w:hAnsi="Tahoma" w:cs="Tahoma"/>
          <w:sz w:val="22"/>
          <w:szCs w:val="22"/>
        </w:rPr>
        <w:t xml:space="preserve"> (для банков-нерезидентов)</w:t>
      </w:r>
      <w:r w:rsidRPr="00263268">
        <w:rPr>
          <w:rFonts w:ascii="Tahoma" w:hAnsi="Tahoma" w:cs="Tahoma"/>
          <w:sz w:val="22"/>
          <w:szCs w:val="22"/>
        </w:rPr>
        <w:t xml:space="preserve">; </w:t>
      </w:r>
    </w:p>
    <w:p w:rsidR="00712EA0" w:rsidRPr="00263268" w:rsidRDefault="00A762F4"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263268">
        <w:rPr>
          <w:rFonts w:ascii="Tahoma" w:hAnsi="Tahoma" w:cs="Tahoma"/>
          <w:bCs/>
          <w:sz w:val="22"/>
          <w:szCs w:val="22"/>
        </w:rPr>
        <w:t>письменного уведомления Участника торгов</w:t>
      </w:r>
      <w:r w:rsidR="004C30F2" w:rsidRPr="00263268">
        <w:rPr>
          <w:rFonts w:ascii="Tahoma" w:hAnsi="Tahoma" w:cs="Tahoma"/>
          <w:bCs/>
          <w:sz w:val="22"/>
          <w:szCs w:val="22"/>
        </w:rPr>
        <w:t xml:space="preserve"> </w:t>
      </w:r>
      <w:r w:rsidRPr="00263268">
        <w:rPr>
          <w:rFonts w:ascii="Tahoma" w:hAnsi="Tahoma" w:cs="Tahoma"/>
          <w:bCs/>
          <w:sz w:val="22"/>
          <w:szCs w:val="22"/>
        </w:rPr>
        <w:t xml:space="preserve">или письменного уведомления </w:t>
      </w:r>
      <w:r w:rsidR="008C29D0" w:rsidRPr="00263268">
        <w:rPr>
          <w:rFonts w:ascii="Tahoma" w:hAnsi="Tahoma" w:cs="Tahoma"/>
          <w:bCs/>
          <w:sz w:val="22"/>
          <w:szCs w:val="22"/>
        </w:rPr>
        <w:t xml:space="preserve">Банка России </w:t>
      </w:r>
      <w:r w:rsidRPr="00263268">
        <w:rPr>
          <w:rFonts w:ascii="Tahoma" w:hAnsi="Tahoma" w:cs="Tahoma"/>
          <w:bCs/>
          <w:sz w:val="22"/>
          <w:szCs w:val="22"/>
        </w:rPr>
        <w:t xml:space="preserve">(в том числе, направленного посредством факсимильной связи), направленного в адрес Биржи (в том числе по запросу Биржи), или информации о решениях </w:t>
      </w:r>
      <w:r w:rsidR="008C29D0" w:rsidRPr="00263268">
        <w:rPr>
          <w:rFonts w:ascii="Tahoma" w:hAnsi="Tahoma" w:cs="Tahoma"/>
          <w:bCs/>
          <w:sz w:val="22"/>
          <w:szCs w:val="22"/>
        </w:rPr>
        <w:t>Банка России</w:t>
      </w:r>
      <w:r w:rsidRPr="00263268">
        <w:rPr>
          <w:rFonts w:ascii="Tahoma" w:hAnsi="Tahoma" w:cs="Tahoma"/>
          <w:bCs/>
          <w:sz w:val="22"/>
          <w:szCs w:val="22"/>
        </w:rPr>
        <w:t xml:space="preserve">, размещенной </w:t>
      </w:r>
      <w:r w:rsidR="008C29D0" w:rsidRPr="00263268">
        <w:rPr>
          <w:rFonts w:ascii="Tahoma" w:hAnsi="Tahoma" w:cs="Tahoma"/>
          <w:bCs/>
          <w:sz w:val="22"/>
          <w:szCs w:val="22"/>
        </w:rPr>
        <w:t>Банком России</w:t>
      </w:r>
      <w:r w:rsidRPr="00263268">
        <w:rPr>
          <w:rFonts w:ascii="Tahoma" w:hAnsi="Tahoma" w:cs="Tahoma"/>
          <w:bCs/>
          <w:sz w:val="22"/>
          <w:szCs w:val="22"/>
        </w:rPr>
        <w:t xml:space="preserve"> на его странице в сети Интернет, касающейся приостановления действия </w:t>
      </w:r>
      <w:r w:rsidR="009F1393" w:rsidRPr="00263268">
        <w:rPr>
          <w:rFonts w:ascii="Tahoma" w:hAnsi="Tahoma" w:cs="Tahoma"/>
          <w:bCs/>
          <w:sz w:val="22"/>
          <w:szCs w:val="22"/>
        </w:rPr>
        <w:t>лицензии/</w:t>
      </w:r>
      <w:r w:rsidRPr="00263268">
        <w:rPr>
          <w:rFonts w:ascii="Tahoma" w:hAnsi="Tahoma" w:cs="Tahoma"/>
          <w:bCs/>
          <w:sz w:val="22"/>
          <w:szCs w:val="22"/>
        </w:rPr>
        <w:t>лицензий</w:t>
      </w:r>
      <w:r w:rsidR="009F1393" w:rsidRPr="00263268">
        <w:rPr>
          <w:rFonts w:ascii="Tahoma" w:hAnsi="Tahoma" w:cs="Tahoma"/>
          <w:bCs/>
          <w:sz w:val="22"/>
          <w:szCs w:val="22"/>
        </w:rPr>
        <w:t xml:space="preserve">, </w:t>
      </w:r>
      <w:r w:rsidRPr="00263268">
        <w:rPr>
          <w:rFonts w:ascii="Tahoma" w:hAnsi="Tahoma" w:cs="Tahoma"/>
          <w:bCs/>
          <w:sz w:val="22"/>
          <w:szCs w:val="22"/>
        </w:rPr>
        <w:t xml:space="preserve">аннулирование </w:t>
      </w:r>
      <w:r w:rsidR="00107FFD" w:rsidRPr="00263268">
        <w:rPr>
          <w:rFonts w:ascii="Tahoma" w:hAnsi="Tahoma" w:cs="Tahoma"/>
          <w:bCs/>
          <w:sz w:val="22"/>
          <w:szCs w:val="22"/>
        </w:rPr>
        <w:t>лицензии/</w:t>
      </w:r>
      <w:r w:rsidRPr="00263268">
        <w:rPr>
          <w:rFonts w:ascii="Tahoma" w:hAnsi="Tahoma" w:cs="Tahoma"/>
          <w:bCs/>
          <w:sz w:val="22"/>
          <w:szCs w:val="22"/>
        </w:rPr>
        <w:t xml:space="preserve">лицензий профессионального участника рынка ценных бумаг, предусмотренных </w:t>
      </w:r>
      <w:r w:rsidR="009F1393" w:rsidRPr="00263268">
        <w:rPr>
          <w:rFonts w:ascii="Tahoma" w:hAnsi="Tahoma" w:cs="Tahoma"/>
          <w:bCs/>
          <w:sz w:val="22"/>
          <w:szCs w:val="22"/>
        </w:rPr>
        <w:t xml:space="preserve">в разделе </w:t>
      </w:r>
      <w:r w:rsidR="00E504D2" w:rsidRPr="00263268">
        <w:rPr>
          <w:rFonts w:ascii="Tahoma" w:hAnsi="Tahoma" w:cs="Tahoma"/>
          <w:bCs/>
          <w:sz w:val="22"/>
          <w:szCs w:val="22"/>
        </w:rPr>
        <w:t>0</w:t>
      </w:r>
      <w:r w:rsidR="009F1393" w:rsidRPr="00263268">
        <w:rPr>
          <w:rFonts w:ascii="Tahoma" w:hAnsi="Tahoma" w:cs="Tahoma"/>
          <w:bCs/>
          <w:sz w:val="22"/>
          <w:szCs w:val="22"/>
        </w:rPr>
        <w:t>3</w:t>
      </w:r>
      <w:r w:rsidRPr="00263268">
        <w:rPr>
          <w:rFonts w:ascii="Tahoma" w:hAnsi="Tahoma" w:cs="Tahoma"/>
          <w:bCs/>
          <w:sz w:val="22"/>
          <w:szCs w:val="22"/>
        </w:rPr>
        <w:t xml:space="preserve"> </w:t>
      </w:r>
      <w:r w:rsidR="00E07F15">
        <w:rPr>
          <w:rFonts w:ascii="Tahoma" w:hAnsi="Tahoma" w:cs="Tahoma"/>
          <w:bCs/>
          <w:sz w:val="22"/>
          <w:szCs w:val="22"/>
        </w:rPr>
        <w:t>Общей</w:t>
      </w:r>
      <w:r w:rsidR="00D3245E">
        <w:rPr>
          <w:rFonts w:ascii="Tahoma" w:hAnsi="Tahoma" w:cs="Tahoma"/>
          <w:bCs/>
          <w:sz w:val="22"/>
          <w:szCs w:val="22"/>
        </w:rPr>
        <w:t xml:space="preserve"> части</w:t>
      </w:r>
      <w:r w:rsidR="00D3245E" w:rsidRPr="00263268">
        <w:rPr>
          <w:rFonts w:ascii="Tahoma" w:hAnsi="Tahoma" w:cs="Tahoma"/>
          <w:bCs/>
          <w:sz w:val="22"/>
          <w:szCs w:val="22"/>
        </w:rPr>
        <w:t xml:space="preserve"> </w:t>
      </w:r>
      <w:r w:rsidRPr="00263268">
        <w:rPr>
          <w:rFonts w:ascii="Tahoma" w:hAnsi="Tahoma" w:cs="Tahoma"/>
          <w:bCs/>
          <w:sz w:val="22"/>
          <w:szCs w:val="22"/>
        </w:rPr>
        <w:t xml:space="preserve">Правил допуска, либо иного запрета на осуществление </w:t>
      </w:r>
      <w:r w:rsidR="009F1393" w:rsidRPr="00263268">
        <w:rPr>
          <w:rFonts w:ascii="Tahoma" w:hAnsi="Tahoma" w:cs="Tahoma"/>
          <w:bCs/>
          <w:sz w:val="22"/>
          <w:szCs w:val="22"/>
        </w:rPr>
        <w:t>Участником торгов</w:t>
      </w:r>
      <w:r w:rsidRPr="00263268">
        <w:rPr>
          <w:rFonts w:ascii="Tahoma" w:hAnsi="Tahoma" w:cs="Tahoma"/>
          <w:bCs/>
          <w:sz w:val="22"/>
          <w:szCs w:val="22"/>
        </w:rPr>
        <w:t xml:space="preserve"> профессиональной деятельности на рынке ценных бумаг, или электронного сообщения, содержащего указанную информацию, направленного </w:t>
      </w:r>
      <w:r w:rsidR="008C29D0" w:rsidRPr="00263268">
        <w:rPr>
          <w:rFonts w:ascii="Tahoma" w:hAnsi="Tahoma" w:cs="Tahoma"/>
          <w:bCs/>
          <w:sz w:val="22"/>
          <w:szCs w:val="22"/>
        </w:rPr>
        <w:t>Банком России</w:t>
      </w:r>
      <w:r w:rsidRPr="00263268">
        <w:rPr>
          <w:rFonts w:ascii="Tahoma" w:hAnsi="Tahoma" w:cs="Tahoma"/>
          <w:bCs/>
          <w:sz w:val="22"/>
          <w:szCs w:val="22"/>
        </w:rPr>
        <w:t xml:space="preserve"> по электронной почте в адрес Биржи;</w:t>
      </w:r>
    </w:p>
    <w:p w:rsidR="00712EA0" w:rsidRPr="00263268" w:rsidRDefault="00A762F4"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263268">
        <w:rPr>
          <w:rFonts w:ascii="Tahoma" w:hAnsi="Tahoma" w:cs="Tahoma"/>
          <w:bCs/>
          <w:sz w:val="22"/>
          <w:szCs w:val="22"/>
        </w:rPr>
        <w:t>уведомления Клирингово</w:t>
      </w:r>
      <w:r w:rsidR="00107FFD" w:rsidRPr="00263268">
        <w:rPr>
          <w:rFonts w:ascii="Tahoma" w:hAnsi="Tahoma" w:cs="Tahoma"/>
          <w:bCs/>
          <w:sz w:val="22"/>
          <w:szCs w:val="22"/>
        </w:rPr>
        <w:t>й</w:t>
      </w:r>
      <w:r w:rsidRPr="00263268">
        <w:rPr>
          <w:rFonts w:ascii="Tahoma" w:hAnsi="Tahoma" w:cs="Tahoma"/>
          <w:bCs/>
          <w:sz w:val="22"/>
          <w:szCs w:val="22"/>
        </w:rPr>
        <w:t xml:space="preserve"> </w:t>
      </w:r>
      <w:r w:rsidR="00107FFD" w:rsidRPr="00263268">
        <w:rPr>
          <w:rFonts w:ascii="Tahoma" w:hAnsi="Tahoma" w:cs="Tahoma"/>
          <w:bCs/>
          <w:sz w:val="22"/>
          <w:szCs w:val="22"/>
        </w:rPr>
        <w:t>организации</w:t>
      </w:r>
      <w:r w:rsidRPr="00263268">
        <w:rPr>
          <w:rFonts w:ascii="Tahoma" w:hAnsi="Tahoma" w:cs="Tahoma"/>
          <w:bCs/>
          <w:sz w:val="22"/>
          <w:szCs w:val="22"/>
        </w:rPr>
        <w:t xml:space="preserve">; </w:t>
      </w:r>
    </w:p>
    <w:p w:rsidR="00712EA0" w:rsidRPr="00263268" w:rsidRDefault="00A762F4"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263268">
        <w:rPr>
          <w:rFonts w:ascii="Tahoma" w:hAnsi="Tahoma" w:cs="Tahoma"/>
          <w:bCs/>
          <w:sz w:val="22"/>
          <w:szCs w:val="22"/>
        </w:rPr>
        <w:t xml:space="preserve">уведомления Технического центра; </w:t>
      </w:r>
    </w:p>
    <w:p w:rsidR="00107FFD" w:rsidRPr="00FA3E1B" w:rsidRDefault="00107FFD"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FA3E1B">
        <w:rPr>
          <w:rFonts w:ascii="Tahoma" w:hAnsi="Tahoma" w:cs="Tahoma"/>
          <w:bCs/>
          <w:sz w:val="22"/>
          <w:szCs w:val="22"/>
        </w:rPr>
        <w:t xml:space="preserve">обращения Председателя </w:t>
      </w:r>
      <w:r w:rsidR="00FA3E1B">
        <w:rPr>
          <w:rFonts w:ascii="Tahoma" w:hAnsi="Tahoma" w:cs="Tahoma"/>
          <w:bCs/>
          <w:sz w:val="22"/>
          <w:szCs w:val="22"/>
        </w:rPr>
        <w:t xml:space="preserve">Арбитражного центра при РСПП </w:t>
      </w:r>
      <w:r w:rsidRPr="00FA3E1B">
        <w:rPr>
          <w:rFonts w:ascii="Tahoma" w:hAnsi="Tahoma" w:cs="Tahoma"/>
          <w:bCs/>
          <w:sz w:val="22"/>
          <w:szCs w:val="22"/>
        </w:rPr>
        <w:t xml:space="preserve">и/или обращения Участника торгов и/или </w:t>
      </w:r>
      <w:r w:rsidR="00D47000" w:rsidRPr="00FA3E1B">
        <w:rPr>
          <w:rFonts w:ascii="Tahoma" w:hAnsi="Tahoma" w:cs="Tahoma"/>
          <w:bCs/>
          <w:sz w:val="22"/>
          <w:szCs w:val="22"/>
        </w:rPr>
        <w:t>поступления на Биржу информации из иных источников</w:t>
      </w:r>
      <w:r w:rsidR="00C64513" w:rsidRPr="00FA3E1B">
        <w:rPr>
          <w:rFonts w:ascii="Tahoma" w:hAnsi="Tahoma" w:cs="Tahoma"/>
          <w:bCs/>
          <w:sz w:val="22"/>
          <w:szCs w:val="22"/>
        </w:rPr>
        <w:t xml:space="preserve"> </w:t>
      </w:r>
      <w:r w:rsidRPr="00FA3E1B">
        <w:rPr>
          <w:rFonts w:ascii="Tahoma" w:hAnsi="Tahoma" w:cs="Tahoma"/>
          <w:bCs/>
          <w:sz w:val="22"/>
          <w:szCs w:val="22"/>
        </w:rPr>
        <w:t xml:space="preserve">о фактах нарушения Участником торгов порядка разрешения споров и конфликтных ситуаций, установленного Правилами допуска, Правилами торгов, иными </w:t>
      </w:r>
      <w:r w:rsidR="00610EBE" w:rsidRPr="00FA3E1B">
        <w:rPr>
          <w:rFonts w:ascii="Tahoma" w:hAnsi="Tahoma" w:cs="Tahoma"/>
          <w:bCs/>
          <w:sz w:val="22"/>
          <w:szCs w:val="22"/>
        </w:rPr>
        <w:t xml:space="preserve">Внутренними </w:t>
      </w:r>
      <w:r w:rsidRPr="00FA3E1B">
        <w:rPr>
          <w:rFonts w:ascii="Tahoma" w:hAnsi="Tahoma" w:cs="Tahoma"/>
          <w:bCs/>
          <w:sz w:val="22"/>
          <w:szCs w:val="22"/>
        </w:rPr>
        <w:t>документами Биржи;</w:t>
      </w:r>
    </w:p>
    <w:p w:rsidR="007F50B2" w:rsidRPr="00263268" w:rsidRDefault="007F50B2"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263268">
        <w:rPr>
          <w:rFonts w:ascii="Tahoma" w:hAnsi="Tahoma" w:cs="Tahoma"/>
          <w:bCs/>
          <w:sz w:val="22"/>
          <w:szCs w:val="22"/>
        </w:rPr>
        <w:t>рекомендации Комитета в связи с тем, что поведение Участника торгов свидетельствует о нарушении им норм деловой этики;</w:t>
      </w:r>
    </w:p>
    <w:p w:rsidR="00107FFD" w:rsidRPr="00263268" w:rsidRDefault="00107FFD"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263268">
        <w:rPr>
          <w:rFonts w:ascii="Tahoma" w:hAnsi="Tahoma" w:cs="Tahoma"/>
          <w:bCs/>
          <w:sz w:val="22"/>
          <w:szCs w:val="22"/>
        </w:rPr>
        <w:t>поступления на Биржу уведомления Банка России о приостановлении возможности заключения Участником торгов сделок с Банком России;</w:t>
      </w:r>
    </w:p>
    <w:p w:rsidR="00A762F4" w:rsidRPr="00263268" w:rsidRDefault="00295F0D" w:rsidP="00087FC1">
      <w:pPr>
        <w:numPr>
          <w:ilvl w:val="0"/>
          <w:numId w:val="33"/>
        </w:numPr>
        <w:overflowPunct/>
        <w:autoSpaceDE/>
        <w:autoSpaceDN/>
        <w:adjustRightInd/>
        <w:spacing w:after="120"/>
        <w:ind w:left="1418" w:hanging="709"/>
        <w:jc w:val="both"/>
        <w:textAlignment w:val="auto"/>
        <w:rPr>
          <w:rFonts w:ascii="Tahoma" w:hAnsi="Tahoma" w:cs="Tahoma"/>
          <w:bCs/>
          <w:sz w:val="22"/>
          <w:szCs w:val="22"/>
        </w:rPr>
      </w:pPr>
      <w:r w:rsidRPr="00263268">
        <w:rPr>
          <w:rFonts w:ascii="Tahoma" w:hAnsi="Tahoma" w:cs="Tahoma"/>
          <w:bCs/>
          <w:sz w:val="22"/>
          <w:szCs w:val="22"/>
        </w:rPr>
        <w:t>иных документов</w:t>
      </w:r>
      <w:r w:rsidR="00807A2E" w:rsidRPr="00263268">
        <w:rPr>
          <w:rFonts w:ascii="Tahoma" w:hAnsi="Tahoma" w:cs="Tahoma"/>
          <w:bCs/>
          <w:sz w:val="22"/>
          <w:szCs w:val="22"/>
        </w:rPr>
        <w:t xml:space="preserve"> (информации)</w:t>
      </w:r>
      <w:r w:rsidRPr="00263268">
        <w:rPr>
          <w:rFonts w:ascii="Tahoma" w:hAnsi="Tahoma" w:cs="Tahoma"/>
          <w:bCs/>
          <w:sz w:val="22"/>
          <w:szCs w:val="22"/>
        </w:rPr>
        <w:t xml:space="preserve">, подтверждающих наступление обстоятельств, требующих </w:t>
      </w:r>
      <w:r w:rsidR="00107FFD" w:rsidRPr="00263268">
        <w:rPr>
          <w:rFonts w:ascii="Tahoma" w:hAnsi="Tahoma" w:cs="Tahoma"/>
          <w:bCs/>
          <w:sz w:val="22"/>
          <w:szCs w:val="22"/>
        </w:rPr>
        <w:t>ограничения/</w:t>
      </w:r>
      <w:r w:rsidRPr="00263268">
        <w:rPr>
          <w:rFonts w:ascii="Tahoma" w:hAnsi="Tahoma" w:cs="Tahoma"/>
          <w:bCs/>
          <w:sz w:val="22"/>
          <w:szCs w:val="22"/>
        </w:rPr>
        <w:t xml:space="preserve">приостановления/прекращения </w:t>
      </w:r>
      <w:r w:rsidRPr="00263268">
        <w:rPr>
          <w:rFonts w:ascii="Tahoma" w:hAnsi="Tahoma" w:cs="Tahoma"/>
          <w:sz w:val="22"/>
          <w:szCs w:val="22"/>
        </w:rPr>
        <w:t>допуск</w:t>
      </w:r>
      <w:r w:rsidRPr="00263268">
        <w:rPr>
          <w:rFonts w:ascii="Tahoma" w:hAnsi="Tahoma" w:cs="Tahoma"/>
          <w:bCs/>
          <w:sz w:val="22"/>
          <w:szCs w:val="22"/>
        </w:rPr>
        <w:t>а Участника торгов к участию в торгах.</w:t>
      </w:r>
      <w:r w:rsidR="00A762F4" w:rsidRPr="00263268">
        <w:rPr>
          <w:rFonts w:ascii="Tahoma" w:hAnsi="Tahoma" w:cs="Tahoma"/>
          <w:bCs/>
          <w:sz w:val="22"/>
          <w:szCs w:val="22"/>
        </w:rPr>
        <w:t xml:space="preserve"> </w:t>
      </w:r>
    </w:p>
    <w:p w:rsidR="00A762F4" w:rsidRPr="00263268" w:rsidRDefault="00A762F4" w:rsidP="009A17C4">
      <w:pPr>
        <w:pStyle w:val="20"/>
        <w:autoSpaceDE/>
        <w:autoSpaceDN/>
        <w:adjustRightInd/>
        <w:spacing w:after="120"/>
        <w:ind w:left="1985" w:hanging="1985"/>
        <w:jc w:val="both"/>
        <w:rPr>
          <w:rFonts w:ascii="Tahoma" w:hAnsi="Tahoma" w:cs="Tahoma"/>
          <w:i w:val="0"/>
          <w:sz w:val="22"/>
          <w:szCs w:val="22"/>
        </w:rPr>
      </w:pPr>
      <w:bookmarkStart w:id="123" w:name="_Toc420663003"/>
      <w:bookmarkStart w:id="124" w:name="_Toc526500219"/>
      <w:r w:rsidRPr="00263268">
        <w:rPr>
          <w:rFonts w:ascii="Tahoma" w:hAnsi="Tahoma" w:cs="Tahoma"/>
          <w:i w:val="0"/>
          <w:sz w:val="22"/>
          <w:szCs w:val="22"/>
        </w:rPr>
        <w:t>Статья 0</w:t>
      </w:r>
      <w:r w:rsidR="00B34240" w:rsidRPr="00263268">
        <w:rPr>
          <w:rFonts w:ascii="Tahoma" w:hAnsi="Tahoma" w:cs="Tahoma"/>
          <w:i w:val="0"/>
          <w:sz w:val="22"/>
          <w:szCs w:val="22"/>
        </w:rPr>
        <w:t>6</w:t>
      </w:r>
      <w:r w:rsidRPr="00263268">
        <w:rPr>
          <w:rFonts w:ascii="Tahoma" w:hAnsi="Tahoma" w:cs="Tahoma"/>
          <w:i w:val="0"/>
          <w:sz w:val="22"/>
          <w:szCs w:val="22"/>
        </w:rPr>
        <w:t>.</w:t>
      </w:r>
      <w:r w:rsidR="00107FFD" w:rsidRPr="00263268">
        <w:rPr>
          <w:rFonts w:ascii="Tahoma" w:hAnsi="Tahoma" w:cs="Tahoma"/>
          <w:i w:val="0"/>
          <w:sz w:val="22"/>
          <w:szCs w:val="22"/>
        </w:rPr>
        <w:t>05</w:t>
      </w:r>
      <w:r w:rsidRPr="00263268">
        <w:rPr>
          <w:rFonts w:ascii="Tahoma" w:hAnsi="Tahoma" w:cs="Tahoma"/>
          <w:i w:val="0"/>
          <w:sz w:val="22"/>
          <w:szCs w:val="22"/>
        </w:rPr>
        <w:t xml:space="preserve">. </w:t>
      </w:r>
      <w:r w:rsidRPr="00263268">
        <w:rPr>
          <w:rFonts w:ascii="Tahoma" w:hAnsi="Tahoma" w:cs="Tahoma"/>
          <w:i w:val="0"/>
          <w:sz w:val="22"/>
          <w:szCs w:val="22"/>
        </w:rPr>
        <w:tab/>
        <w:t>Порядок возобновления допуска Участника торгов к участию в торгах</w:t>
      </w:r>
      <w:r w:rsidR="0081656C" w:rsidRPr="00263268">
        <w:rPr>
          <w:rFonts w:ascii="Tahoma" w:hAnsi="Tahoma" w:cs="Tahoma"/>
          <w:i w:val="0"/>
          <w:sz w:val="22"/>
          <w:szCs w:val="22"/>
        </w:rPr>
        <w:t>, допуск которого к участию в торгах был ранее ограничен/приостановлен</w:t>
      </w:r>
      <w:bookmarkEnd w:id="123"/>
      <w:bookmarkEnd w:id="124"/>
    </w:p>
    <w:p w:rsidR="00E504D2" w:rsidRPr="00263268" w:rsidRDefault="00E504D2" w:rsidP="00087FC1">
      <w:pPr>
        <w:pStyle w:val="ac"/>
        <w:widowControl w:val="0"/>
        <w:numPr>
          <w:ilvl w:val="3"/>
          <w:numId w:val="30"/>
        </w:numPr>
        <w:overflowPunct/>
        <w:ind w:left="709" w:hanging="709"/>
        <w:jc w:val="both"/>
        <w:textAlignment w:val="auto"/>
        <w:rPr>
          <w:rFonts w:ascii="Tahoma" w:hAnsi="Tahoma" w:cs="Tahoma"/>
          <w:bCs/>
          <w:sz w:val="22"/>
          <w:szCs w:val="22"/>
        </w:rPr>
      </w:pPr>
      <w:r w:rsidRPr="00263268">
        <w:rPr>
          <w:rFonts w:ascii="Tahoma" w:hAnsi="Tahoma" w:cs="Tahoma"/>
          <w:bCs/>
          <w:sz w:val="22"/>
          <w:szCs w:val="22"/>
        </w:rPr>
        <w:t>Под возобновлением допуска Участника торгов к участию в торгах в целях Правил допуска понимается возобновление приема Биржей заявок</w:t>
      </w:r>
      <w:r w:rsidR="003F0BED" w:rsidRPr="00263268">
        <w:rPr>
          <w:rFonts w:ascii="Tahoma" w:hAnsi="Tahoma" w:cs="Tahoma"/>
          <w:bCs/>
          <w:sz w:val="22"/>
          <w:szCs w:val="22"/>
        </w:rPr>
        <w:t xml:space="preserve">, подаваемых </w:t>
      </w:r>
      <w:r w:rsidRPr="00263268">
        <w:rPr>
          <w:rFonts w:ascii="Tahoma" w:hAnsi="Tahoma" w:cs="Tahoma"/>
          <w:bCs/>
          <w:sz w:val="22"/>
          <w:szCs w:val="22"/>
        </w:rPr>
        <w:t>так</w:t>
      </w:r>
      <w:r w:rsidR="003F0BED" w:rsidRPr="00263268">
        <w:rPr>
          <w:rFonts w:ascii="Tahoma" w:hAnsi="Tahoma" w:cs="Tahoma"/>
          <w:bCs/>
          <w:sz w:val="22"/>
          <w:szCs w:val="22"/>
        </w:rPr>
        <w:t>им</w:t>
      </w:r>
      <w:r w:rsidRPr="00263268">
        <w:rPr>
          <w:rFonts w:ascii="Tahoma" w:hAnsi="Tahoma" w:cs="Tahoma"/>
          <w:bCs/>
          <w:sz w:val="22"/>
          <w:szCs w:val="22"/>
        </w:rPr>
        <w:t xml:space="preserve"> Участник</w:t>
      </w:r>
      <w:r w:rsidR="003F0BED" w:rsidRPr="00263268">
        <w:rPr>
          <w:rFonts w:ascii="Tahoma" w:hAnsi="Tahoma" w:cs="Tahoma"/>
          <w:bCs/>
          <w:sz w:val="22"/>
          <w:szCs w:val="22"/>
        </w:rPr>
        <w:t>ом</w:t>
      </w:r>
      <w:r w:rsidRPr="00263268">
        <w:rPr>
          <w:rFonts w:ascii="Tahoma" w:hAnsi="Tahoma" w:cs="Tahoma"/>
          <w:bCs/>
          <w:sz w:val="22"/>
          <w:szCs w:val="22"/>
        </w:rPr>
        <w:t xml:space="preserve"> торгов.</w:t>
      </w:r>
    </w:p>
    <w:p w:rsidR="00A762F4" w:rsidRDefault="006128FA" w:rsidP="00107FFD">
      <w:pPr>
        <w:pStyle w:val="ac"/>
        <w:widowControl w:val="0"/>
        <w:overflowPunct/>
        <w:ind w:left="709"/>
        <w:jc w:val="both"/>
        <w:textAlignment w:val="auto"/>
        <w:rPr>
          <w:rFonts w:ascii="Tahoma" w:hAnsi="Tahoma" w:cs="Tahoma"/>
          <w:bCs/>
          <w:sz w:val="22"/>
          <w:szCs w:val="22"/>
        </w:rPr>
      </w:pPr>
      <w:r>
        <w:rPr>
          <w:rFonts w:ascii="Tahoma" w:hAnsi="Tahoma" w:cs="Tahoma"/>
          <w:bCs/>
          <w:sz w:val="22"/>
          <w:szCs w:val="22"/>
        </w:rPr>
        <w:t xml:space="preserve">Возобновление допуска к участию в торгах </w:t>
      </w:r>
      <w:r w:rsidR="00A762F4" w:rsidRPr="00263268">
        <w:rPr>
          <w:rFonts w:ascii="Tahoma" w:hAnsi="Tahoma" w:cs="Tahoma"/>
          <w:bCs/>
          <w:sz w:val="22"/>
          <w:szCs w:val="22"/>
        </w:rPr>
        <w:t xml:space="preserve">Участника торгов, </w:t>
      </w:r>
      <w:r w:rsidR="00A762F4" w:rsidRPr="00263268">
        <w:rPr>
          <w:rFonts w:ascii="Tahoma" w:hAnsi="Tahoma" w:cs="Tahoma"/>
          <w:sz w:val="22"/>
          <w:szCs w:val="22"/>
        </w:rPr>
        <w:t>допуск</w:t>
      </w:r>
      <w:r w:rsidR="00A762F4" w:rsidRPr="00263268">
        <w:rPr>
          <w:rFonts w:ascii="Tahoma" w:hAnsi="Tahoma" w:cs="Tahoma"/>
          <w:bCs/>
          <w:sz w:val="22"/>
          <w:szCs w:val="22"/>
        </w:rPr>
        <w:t xml:space="preserve"> которого к участию в торгах был ранее </w:t>
      </w:r>
      <w:r w:rsidR="00DF0F32" w:rsidRPr="00263268">
        <w:rPr>
          <w:rFonts w:ascii="Tahoma" w:hAnsi="Tahoma" w:cs="Tahoma"/>
          <w:bCs/>
          <w:sz w:val="22"/>
          <w:szCs w:val="22"/>
        </w:rPr>
        <w:t>ограничен/</w:t>
      </w:r>
      <w:r w:rsidR="00A762F4" w:rsidRPr="00263268">
        <w:rPr>
          <w:rFonts w:ascii="Tahoma" w:hAnsi="Tahoma" w:cs="Tahoma"/>
          <w:bCs/>
          <w:sz w:val="22"/>
          <w:szCs w:val="22"/>
        </w:rPr>
        <w:t xml:space="preserve">приостановлен, осуществляется при условии устранения обстоятельств, повлекших за собой </w:t>
      </w:r>
      <w:r w:rsidR="00DF0F32" w:rsidRPr="00263268">
        <w:rPr>
          <w:rFonts w:ascii="Tahoma" w:hAnsi="Tahoma" w:cs="Tahoma"/>
          <w:bCs/>
          <w:sz w:val="22"/>
          <w:szCs w:val="22"/>
        </w:rPr>
        <w:t>ограничение/</w:t>
      </w:r>
      <w:r w:rsidR="00A762F4" w:rsidRPr="00263268">
        <w:rPr>
          <w:rFonts w:ascii="Tahoma" w:hAnsi="Tahoma" w:cs="Tahoma"/>
          <w:bCs/>
          <w:sz w:val="22"/>
          <w:szCs w:val="22"/>
        </w:rPr>
        <w:t xml:space="preserve">приостановление </w:t>
      </w:r>
      <w:r w:rsidR="00A762F4" w:rsidRPr="00263268">
        <w:rPr>
          <w:rFonts w:ascii="Tahoma" w:hAnsi="Tahoma" w:cs="Tahoma"/>
          <w:sz w:val="22"/>
          <w:szCs w:val="22"/>
        </w:rPr>
        <w:t>допуск</w:t>
      </w:r>
      <w:r w:rsidR="00A762F4" w:rsidRPr="00263268">
        <w:rPr>
          <w:rFonts w:ascii="Tahoma" w:hAnsi="Tahoma" w:cs="Tahoma"/>
          <w:bCs/>
          <w:sz w:val="22"/>
          <w:szCs w:val="22"/>
        </w:rPr>
        <w:t>а к участию в торгах</w:t>
      </w:r>
      <w:r w:rsidR="001F2BF3" w:rsidRPr="00263268">
        <w:rPr>
          <w:rFonts w:ascii="Tahoma" w:hAnsi="Tahoma" w:cs="Tahoma"/>
          <w:bCs/>
          <w:sz w:val="22"/>
          <w:szCs w:val="22"/>
        </w:rPr>
        <w:t xml:space="preserve"> (за исключением приостановления допуска по основанию, </w:t>
      </w:r>
      <w:r w:rsidR="00D47000" w:rsidRPr="00263268">
        <w:rPr>
          <w:rFonts w:ascii="Tahoma" w:hAnsi="Tahoma" w:cs="Tahoma"/>
          <w:bCs/>
          <w:sz w:val="22"/>
          <w:szCs w:val="22"/>
        </w:rPr>
        <w:t xml:space="preserve">указанному </w:t>
      </w:r>
      <w:r w:rsidR="001F2BF3" w:rsidRPr="00263268">
        <w:rPr>
          <w:rFonts w:ascii="Tahoma" w:hAnsi="Tahoma" w:cs="Tahoma"/>
          <w:bCs/>
          <w:sz w:val="22"/>
          <w:szCs w:val="22"/>
        </w:rPr>
        <w:t>в подпункте ж) п</w:t>
      </w:r>
      <w:r w:rsidR="00D47000" w:rsidRPr="00263268">
        <w:rPr>
          <w:rFonts w:ascii="Tahoma" w:hAnsi="Tahoma" w:cs="Tahoma"/>
          <w:bCs/>
          <w:sz w:val="22"/>
          <w:szCs w:val="22"/>
        </w:rPr>
        <w:t>ункта</w:t>
      </w:r>
      <w:r w:rsidR="004A2C72" w:rsidRPr="00263268">
        <w:rPr>
          <w:rFonts w:ascii="Tahoma" w:hAnsi="Tahoma" w:cs="Tahoma"/>
          <w:bCs/>
          <w:sz w:val="22"/>
          <w:szCs w:val="22"/>
        </w:rPr>
        <w:t xml:space="preserve"> </w:t>
      </w:r>
      <w:r w:rsidR="003278D7">
        <w:rPr>
          <w:rFonts w:ascii="Tahoma" w:hAnsi="Tahoma" w:cs="Tahoma"/>
          <w:bCs/>
          <w:sz w:val="22"/>
          <w:szCs w:val="22"/>
        </w:rPr>
        <w:t>4</w:t>
      </w:r>
      <w:r w:rsidR="003278D7" w:rsidRPr="00263268">
        <w:rPr>
          <w:rFonts w:ascii="Tahoma" w:hAnsi="Tahoma" w:cs="Tahoma"/>
          <w:bCs/>
          <w:sz w:val="22"/>
          <w:szCs w:val="22"/>
        </w:rPr>
        <w:t xml:space="preserve"> </w:t>
      </w:r>
      <w:r w:rsidR="001F2BF3" w:rsidRPr="00263268">
        <w:rPr>
          <w:rFonts w:ascii="Tahoma" w:hAnsi="Tahoma" w:cs="Tahoma"/>
          <w:bCs/>
          <w:sz w:val="22"/>
          <w:szCs w:val="22"/>
        </w:rPr>
        <w:t>статьи 0</w:t>
      </w:r>
      <w:r w:rsidR="009F1393" w:rsidRPr="00263268">
        <w:rPr>
          <w:rFonts w:ascii="Tahoma" w:hAnsi="Tahoma" w:cs="Tahoma"/>
          <w:bCs/>
          <w:sz w:val="22"/>
          <w:szCs w:val="22"/>
        </w:rPr>
        <w:t>6</w:t>
      </w:r>
      <w:r w:rsidR="001F2BF3" w:rsidRPr="00263268">
        <w:rPr>
          <w:rFonts w:ascii="Tahoma" w:hAnsi="Tahoma" w:cs="Tahoma"/>
          <w:bCs/>
          <w:sz w:val="22"/>
          <w:szCs w:val="22"/>
        </w:rPr>
        <w:t xml:space="preserve">.02 </w:t>
      </w:r>
      <w:r w:rsidR="00FA3E1B">
        <w:rPr>
          <w:rFonts w:ascii="Tahoma" w:hAnsi="Tahoma" w:cs="Tahoma"/>
          <w:bCs/>
          <w:sz w:val="22"/>
          <w:szCs w:val="22"/>
        </w:rPr>
        <w:t>Общей</w:t>
      </w:r>
      <w:r w:rsidR="00D3245E">
        <w:rPr>
          <w:rFonts w:ascii="Tahoma" w:hAnsi="Tahoma" w:cs="Tahoma"/>
          <w:bCs/>
          <w:sz w:val="22"/>
          <w:szCs w:val="22"/>
        </w:rPr>
        <w:t xml:space="preserve"> части</w:t>
      </w:r>
      <w:r w:rsidR="00D3245E" w:rsidRPr="00263268">
        <w:rPr>
          <w:rFonts w:ascii="Tahoma" w:hAnsi="Tahoma" w:cs="Tahoma"/>
          <w:bCs/>
          <w:sz w:val="22"/>
          <w:szCs w:val="22"/>
        </w:rPr>
        <w:t xml:space="preserve"> </w:t>
      </w:r>
      <w:r w:rsidR="001F2BF3" w:rsidRPr="00263268">
        <w:rPr>
          <w:rFonts w:ascii="Tahoma" w:hAnsi="Tahoma" w:cs="Tahoma"/>
          <w:bCs/>
          <w:sz w:val="22"/>
          <w:szCs w:val="22"/>
        </w:rPr>
        <w:t>Правил допуска)</w:t>
      </w:r>
      <w:r w:rsidR="00A762F4" w:rsidRPr="00263268">
        <w:rPr>
          <w:rFonts w:ascii="Tahoma" w:hAnsi="Tahoma" w:cs="Tahoma"/>
          <w:bCs/>
          <w:sz w:val="22"/>
          <w:szCs w:val="22"/>
        </w:rPr>
        <w:t>.</w:t>
      </w:r>
    </w:p>
    <w:p w:rsidR="008B7288" w:rsidRPr="008B7288" w:rsidRDefault="008B7288" w:rsidP="008B7288">
      <w:pPr>
        <w:pStyle w:val="ac"/>
        <w:ind w:left="709"/>
        <w:rPr>
          <w:rFonts w:ascii="Tahoma" w:hAnsi="Tahoma" w:cs="Tahoma"/>
          <w:bCs/>
          <w:sz w:val="22"/>
          <w:szCs w:val="22"/>
        </w:rPr>
      </w:pPr>
      <w:r w:rsidRPr="004A3424">
        <w:rPr>
          <w:rFonts w:ascii="Tahoma" w:hAnsi="Tahoma" w:cs="Tahoma" w:hint="eastAsia"/>
          <w:bCs/>
          <w:sz w:val="22"/>
          <w:szCs w:val="22"/>
        </w:rPr>
        <w:t>Особенности</w:t>
      </w:r>
      <w:r w:rsidRPr="004A3424">
        <w:rPr>
          <w:rFonts w:ascii="Tahoma" w:hAnsi="Tahoma" w:cs="Tahoma"/>
          <w:bCs/>
          <w:sz w:val="22"/>
          <w:szCs w:val="22"/>
        </w:rPr>
        <w:t xml:space="preserve"> </w:t>
      </w:r>
      <w:r w:rsidRPr="004A3424">
        <w:rPr>
          <w:rFonts w:ascii="Tahoma" w:hAnsi="Tahoma" w:cs="Tahoma" w:hint="eastAsia"/>
          <w:bCs/>
          <w:sz w:val="22"/>
          <w:szCs w:val="22"/>
        </w:rPr>
        <w:t>возобновления</w:t>
      </w:r>
      <w:r w:rsidRPr="004A3424">
        <w:rPr>
          <w:rFonts w:ascii="Tahoma" w:hAnsi="Tahoma" w:cs="Tahoma"/>
          <w:bCs/>
          <w:sz w:val="22"/>
          <w:szCs w:val="22"/>
        </w:rPr>
        <w:t xml:space="preserve"> </w:t>
      </w:r>
      <w:r w:rsidRPr="004A3424">
        <w:rPr>
          <w:rFonts w:ascii="Tahoma" w:hAnsi="Tahoma" w:cs="Tahoma" w:hint="eastAsia"/>
          <w:bCs/>
          <w:sz w:val="22"/>
          <w:szCs w:val="22"/>
        </w:rPr>
        <w:t>допуска</w:t>
      </w:r>
      <w:r w:rsidRPr="004A3424">
        <w:rPr>
          <w:rFonts w:ascii="Tahoma" w:hAnsi="Tahoma" w:cs="Tahoma"/>
          <w:bCs/>
          <w:sz w:val="22"/>
          <w:szCs w:val="22"/>
        </w:rPr>
        <w:t xml:space="preserve"> </w:t>
      </w:r>
      <w:r w:rsidRPr="004A3424">
        <w:rPr>
          <w:rFonts w:ascii="Tahoma" w:hAnsi="Tahoma" w:cs="Tahoma" w:hint="eastAsia"/>
          <w:bCs/>
          <w:sz w:val="22"/>
          <w:szCs w:val="22"/>
        </w:rPr>
        <w:t>к</w:t>
      </w:r>
      <w:r w:rsidRPr="004A3424">
        <w:rPr>
          <w:rFonts w:ascii="Tahoma" w:hAnsi="Tahoma" w:cs="Tahoma"/>
          <w:bCs/>
          <w:sz w:val="22"/>
          <w:szCs w:val="22"/>
        </w:rPr>
        <w:t xml:space="preserve"> </w:t>
      </w:r>
      <w:r w:rsidRPr="004A3424">
        <w:rPr>
          <w:rFonts w:ascii="Tahoma" w:hAnsi="Tahoma" w:cs="Tahoma" w:hint="eastAsia"/>
          <w:bCs/>
          <w:sz w:val="22"/>
          <w:szCs w:val="22"/>
        </w:rPr>
        <w:t>участию</w:t>
      </w:r>
      <w:r w:rsidRPr="004A3424">
        <w:rPr>
          <w:rFonts w:ascii="Tahoma" w:hAnsi="Tahoma" w:cs="Tahoma"/>
          <w:bCs/>
          <w:sz w:val="22"/>
          <w:szCs w:val="22"/>
        </w:rPr>
        <w:t xml:space="preserve"> </w:t>
      </w:r>
      <w:r w:rsidRPr="004A3424">
        <w:rPr>
          <w:rFonts w:ascii="Tahoma" w:hAnsi="Tahoma" w:cs="Tahoma" w:hint="eastAsia"/>
          <w:bCs/>
          <w:sz w:val="22"/>
          <w:szCs w:val="22"/>
        </w:rPr>
        <w:t>в</w:t>
      </w:r>
      <w:r w:rsidRPr="004A3424">
        <w:rPr>
          <w:rFonts w:ascii="Tahoma" w:hAnsi="Tahoma" w:cs="Tahoma"/>
          <w:bCs/>
          <w:sz w:val="22"/>
          <w:szCs w:val="22"/>
        </w:rPr>
        <w:t xml:space="preserve"> </w:t>
      </w:r>
      <w:r w:rsidRPr="004A3424">
        <w:rPr>
          <w:rFonts w:ascii="Tahoma" w:hAnsi="Tahoma" w:cs="Tahoma" w:hint="eastAsia"/>
          <w:bCs/>
          <w:sz w:val="22"/>
          <w:szCs w:val="22"/>
        </w:rPr>
        <w:t>торгах</w:t>
      </w:r>
      <w:r w:rsidRPr="004A3424">
        <w:rPr>
          <w:rFonts w:ascii="Tahoma" w:hAnsi="Tahoma" w:cs="Tahoma"/>
          <w:bCs/>
          <w:sz w:val="22"/>
          <w:szCs w:val="22"/>
        </w:rPr>
        <w:t xml:space="preserve"> </w:t>
      </w:r>
      <w:r w:rsidRPr="004A3424">
        <w:rPr>
          <w:rFonts w:ascii="Tahoma" w:hAnsi="Tahoma" w:cs="Tahoma" w:hint="eastAsia"/>
          <w:bCs/>
          <w:sz w:val="22"/>
          <w:szCs w:val="22"/>
        </w:rPr>
        <w:t>на</w:t>
      </w:r>
      <w:r w:rsidRPr="004A3424">
        <w:rPr>
          <w:rFonts w:ascii="Tahoma" w:hAnsi="Tahoma" w:cs="Tahoma"/>
          <w:bCs/>
          <w:sz w:val="22"/>
          <w:szCs w:val="22"/>
        </w:rPr>
        <w:t xml:space="preserve"> </w:t>
      </w:r>
      <w:r w:rsidRPr="004A3424">
        <w:rPr>
          <w:rFonts w:ascii="Tahoma" w:hAnsi="Tahoma" w:cs="Tahoma" w:hint="eastAsia"/>
          <w:bCs/>
          <w:sz w:val="22"/>
          <w:szCs w:val="22"/>
        </w:rPr>
        <w:t>различных</w:t>
      </w:r>
      <w:r w:rsidRPr="004A3424">
        <w:rPr>
          <w:rFonts w:ascii="Tahoma" w:hAnsi="Tahoma" w:cs="Tahoma"/>
          <w:bCs/>
          <w:sz w:val="22"/>
          <w:szCs w:val="22"/>
        </w:rPr>
        <w:t xml:space="preserve"> </w:t>
      </w:r>
      <w:r w:rsidRPr="004A3424">
        <w:rPr>
          <w:rFonts w:ascii="Tahoma" w:hAnsi="Tahoma" w:cs="Tahoma" w:hint="eastAsia"/>
          <w:bCs/>
          <w:sz w:val="22"/>
          <w:szCs w:val="22"/>
        </w:rPr>
        <w:t>Биржевых</w:t>
      </w:r>
      <w:r w:rsidRPr="004A3424">
        <w:rPr>
          <w:rFonts w:ascii="Tahoma" w:hAnsi="Tahoma" w:cs="Tahoma"/>
          <w:bCs/>
          <w:sz w:val="22"/>
          <w:szCs w:val="22"/>
        </w:rPr>
        <w:t xml:space="preserve"> </w:t>
      </w:r>
      <w:r w:rsidRPr="004A3424">
        <w:rPr>
          <w:rFonts w:ascii="Tahoma" w:hAnsi="Tahoma" w:cs="Tahoma" w:hint="eastAsia"/>
          <w:bCs/>
          <w:sz w:val="22"/>
          <w:szCs w:val="22"/>
        </w:rPr>
        <w:t>рынках</w:t>
      </w:r>
      <w:r w:rsidRPr="004A3424">
        <w:rPr>
          <w:rFonts w:ascii="Tahoma" w:hAnsi="Tahoma" w:cs="Tahoma"/>
          <w:bCs/>
          <w:sz w:val="22"/>
          <w:szCs w:val="22"/>
        </w:rPr>
        <w:t xml:space="preserve"> </w:t>
      </w:r>
      <w:r w:rsidRPr="004A3424">
        <w:rPr>
          <w:rFonts w:ascii="Tahoma" w:hAnsi="Tahoma" w:cs="Tahoma" w:hint="eastAsia"/>
          <w:bCs/>
          <w:sz w:val="22"/>
          <w:szCs w:val="22"/>
        </w:rPr>
        <w:t>предусматриваются</w:t>
      </w:r>
      <w:r w:rsidRPr="004A3424">
        <w:rPr>
          <w:rFonts w:ascii="Tahoma" w:hAnsi="Tahoma" w:cs="Tahoma"/>
          <w:bCs/>
          <w:sz w:val="22"/>
          <w:szCs w:val="22"/>
        </w:rPr>
        <w:t xml:space="preserve"> </w:t>
      </w:r>
      <w:r w:rsidRPr="004A3424">
        <w:rPr>
          <w:rFonts w:ascii="Tahoma" w:hAnsi="Tahoma" w:cs="Tahoma" w:hint="eastAsia"/>
          <w:bCs/>
          <w:sz w:val="22"/>
          <w:szCs w:val="22"/>
        </w:rPr>
        <w:t>в</w:t>
      </w:r>
      <w:r w:rsidRPr="004A3424">
        <w:rPr>
          <w:rFonts w:ascii="Tahoma" w:hAnsi="Tahoma" w:cs="Tahoma"/>
          <w:bCs/>
          <w:sz w:val="22"/>
          <w:szCs w:val="22"/>
        </w:rPr>
        <w:t xml:space="preserve"> </w:t>
      </w:r>
      <w:r w:rsidRPr="004A3424">
        <w:rPr>
          <w:rFonts w:ascii="Tahoma" w:hAnsi="Tahoma" w:cs="Tahoma" w:hint="eastAsia"/>
          <w:bCs/>
          <w:sz w:val="22"/>
          <w:szCs w:val="22"/>
        </w:rPr>
        <w:t>соответствующих</w:t>
      </w:r>
      <w:r w:rsidRPr="004A3424">
        <w:rPr>
          <w:rFonts w:ascii="Tahoma" w:hAnsi="Tahoma" w:cs="Tahoma"/>
          <w:bCs/>
          <w:sz w:val="22"/>
          <w:szCs w:val="22"/>
        </w:rPr>
        <w:t xml:space="preserve"> </w:t>
      </w:r>
      <w:r w:rsidRPr="004A3424">
        <w:rPr>
          <w:rFonts w:ascii="Tahoma" w:hAnsi="Tahoma" w:cs="Tahoma" w:hint="eastAsia"/>
          <w:bCs/>
          <w:sz w:val="22"/>
          <w:szCs w:val="22"/>
        </w:rPr>
        <w:t>Специальных</w:t>
      </w:r>
      <w:r w:rsidRPr="004A3424">
        <w:rPr>
          <w:rFonts w:ascii="Tahoma" w:hAnsi="Tahoma" w:cs="Tahoma"/>
          <w:bCs/>
          <w:sz w:val="22"/>
          <w:szCs w:val="22"/>
        </w:rPr>
        <w:t xml:space="preserve"> </w:t>
      </w:r>
      <w:r w:rsidRPr="004A3424">
        <w:rPr>
          <w:rFonts w:ascii="Tahoma" w:hAnsi="Tahoma" w:cs="Tahoma" w:hint="eastAsia"/>
          <w:bCs/>
          <w:sz w:val="22"/>
          <w:szCs w:val="22"/>
        </w:rPr>
        <w:t>частях</w:t>
      </w:r>
      <w:r w:rsidRPr="004A3424">
        <w:rPr>
          <w:rFonts w:ascii="Tahoma" w:hAnsi="Tahoma" w:cs="Tahoma"/>
          <w:bCs/>
          <w:sz w:val="22"/>
          <w:szCs w:val="22"/>
        </w:rPr>
        <w:t xml:space="preserve"> </w:t>
      </w:r>
      <w:r w:rsidRPr="004A3424">
        <w:rPr>
          <w:rFonts w:ascii="Tahoma" w:hAnsi="Tahoma" w:cs="Tahoma" w:hint="eastAsia"/>
          <w:bCs/>
          <w:sz w:val="22"/>
          <w:szCs w:val="22"/>
        </w:rPr>
        <w:t>Правил</w:t>
      </w:r>
      <w:r w:rsidRPr="004A3424">
        <w:rPr>
          <w:rFonts w:ascii="Tahoma" w:hAnsi="Tahoma" w:cs="Tahoma"/>
          <w:bCs/>
          <w:sz w:val="22"/>
          <w:szCs w:val="22"/>
        </w:rPr>
        <w:t xml:space="preserve"> </w:t>
      </w:r>
      <w:r w:rsidRPr="004A3424">
        <w:rPr>
          <w:rFonts w:ascii="Tahoma" w:hAnsi="Tahoma" w:cs="Tahoma" w:hint="eastAsia"/>
          <w:bCs/>
          <w:sz w:val="22"/>
          <w:szCs w:val="22"/>
        </w:rPr>
        <w:t>допуска</w:t>
      </w:r>
      <w:r w:rsidRPr="004A3424">
        <w:rPr>
          <w:rFonts w:ascii="Tahoma" w:hAnsi="Tahoma" w:cs="Tahoma"/>
          <w:bCs/>
          <w:sz w:val="22"/>
          <w:szCs w:val="22"/>
        </w:rPr>
        <w:t>.</w:t>
      </w:r>
    </w:p>
    <w:p w:rsidR="00A762F4" w:rsidRPr="00263268" w:rsidRDefault="00A762F4" w:rsidP="00087FC1">
      <w:pPr>
        <w:numPr>
          <w:ilvl w:val="3"/>
          <w:numId w:val="30"/>
        </w:numPr>
        <w:spacing w:after="120"/>
        <w:ind w:left="709" w:hanging="709"/>
        <w:jc w:val="both"/>
        <w:rPr>
          <w:rFonts w:ascii="Tahoma" w:hAnsi="Tahoma" w:cs="Tahoma"/>
          <w:bCs/>
          <w:sz w:val="22"/>
          <w:szCs w:val="22"/>
        </w:rPr>
      </w:pPr>
      <w:r w:rsidRPr="00263268">
        <w:rPr>
          <w:rFonts w:ascii="Tahoma" w:hAnsi="Tahoma" w:cs="Tahoma"/>
          <w:bCs/>
          <w:sz w:val="22"/>
          <w:szCs w:val="22"/>
        </w:rPr>
        <w:t xml:space="preserve">Возобновление </w:t>
      </w:r>
      <w:r w:rsidRPr="00263268">
        <w:rPr>
          <w:rFonts w:ascii="Tahoma" w:hAnsi="Tahoma" w:cs="Tahoma"/>
          <w:sz w:val="22"/>
          <w:szCs w:val="22"/>
        </w:rPr>
        <w:t>допуск</w:t>
      </w:r>
      <w:r w:rsidRPr="00263268">
        <w:rPr>
          <w:rFonts w:ascii="Tahoma" w:hAnsi="Tahoma" w:cs="Tahoma"/>
          <w:bCs/>
          <w:sz w:val="22"/>
          <w:szCs w:val="22"/>
        </w:rPr>
        <w:t xml:space="preserve">а к участию в торгах Участника торгов при устранении обстоятельств, предусмотренных настоящим </w:t>
      </w:r>
      <w:r w:rsidR="00CE5AA0">
        <w:rPr>
          <w:rFonts w:ascii="Tahoma" w:hAnsi="Tahoma" w:cs="Tahoma"/>
          <w:bCs/>
          <w:sz w:val="22"/>
          <w:szCs w:val="22"/>
        </w:rPr>
        <w:t>р</w:t>
      </w:r>
      <w:r w:rsidR="00CE5AA0" w:rsidRPr="00263268">
        <w:rPr>
          <w:rFonts w:ascii="Tahoma" w:hAnsi="Tahoma" w:cs="Tahoma"/>
          <w:bCs/>
          <w:sz w:val="22"/>
          <w:szCs w:val="22"/>
        </w:rPr>
        <w:t xml:space="preserve">азделом </w:t>
      </w:r>
      <w:r w:rsidRPr="00263268">
        <w:rPr>
          <w:rFonts w:ascii="Tahoma" w:hAnsi="Tahoma" w:cs="Tahoma"/>
          <w:bCs/>
          <w:sz w:val="22"/>
          <w:szCs w:val="22"/>
        </w:rPr>
        <w:t xml:space="preserve">и повлекших </w:t>
      </w:r>
      <w:r w:rsidR="00DF0F32" w:rsidRPr="00263268">
        <w:rPr>
          <w:rFonts w:ascii="Tahoma" w:hAnsi="Tahoma" w:cs="Tahoma"/>
          <w:bCs/>
          <w:sz w:val="22"/>
          <w:szCs w:val="22"/>
        </w:rPr>
        <w:t>ограничение/</w:t>
      </w:r>
      <w:r w:rsidRPr="00263268">
        <w:rPr>
          <w:rFonts w:ascii="Tahoma" w:hAnsi="Tahoma" w:cs="Tahoma"/>
          <w:bCs/>
          <w:sz w:val="22"/>
          <w:szCs w:val="22"/>
        </w:rPr>
        <w:t xml:space="preserve">приостановление </w:t>
      </w:r>
      <w:r w:rsidRPr="00263268">
        <w:rPr>
          <w:rFonts w:ascii="Tahoma" w:hAnsi="Tahoma" w:cs="Tahoma"/>
          <w:sz w:val="22"/>
          <w:szCs w:val="22"/>
        </w:rPr>
        <w:t>допуск</w:t>
      </w:r>
      <w:r w:rsidRPr="00263268">
        <w:rPr>
          <w:rFonts w:ascii="Tahoma" w:hAnsi="Tahoma" w:cs="Tahoma"/>
          <w:bCs/>
          <w:sz w:val="22"/>
          <w:szCs w:val="22"/>
        </w:rPr>
        <w:t>а к участию в торгах Участника торгов на основании полученной Биржей информации, предусмотренной ст</w:t>
      </w:r>
      <w:r w:rsidR="00DB0332" w:rsidRPr="00263268">
        <w:rPr>
          <w:rFonts w:ascii="Tahoma" w:hAnsi="Tahoma" w:cs="Tahoma"/>
          <w:bCs/>
          <w:sz w:val="22"/>
          <w:szCs w:val="22"/>
        </w:rPr>
        <w:t>атьей</w:t>
      </w:r>
      <w:r w:rsidRPr="00263268">
        <w:rPr>
          <w:rFonts w:ascii="Tahoma" w:hAnsi="Tahoma" w:cs="Tahoma"/>
          <w:bCs/>
          <w:sz w:val="22"/>
          <w:szCs w:val="22"/>
        </w:rPr>
        <w:t xml:space="preserve"> 0</w:t>
      </w:r>
      <w:r w:rsidR="00B34240" w:rsidRPr="00263268">
        <w:rPr>
          <w:rFonts w:ascii="Tahoma" w:hAnsi="Tahoma" w:cs="Tahoma"/>
          <w:bCs/>
          <w:sz w:val="22"/>
          <w:szCs w:val="22"/>
        </w:rPr>
        <w:t>6</w:t>
      </w:r>
      <w:r w:rsidRPr="00263268">
        <w:rPr>
          <w:rFonts w:ascii="Tahoma" w:hAnsi="Tahoma" w:cs="Tahoma"/>
          <w:bCs/>
          <w:sz w:val="22"/>
          <w:szCs w:val="22"/>
        </w:rPr>
        <w:t>.</w:t>
      </w:r>
      <w:r w:rsidR="00FF45EA" w:rsidRPr="00263268">
        <w:rPr>
          <w:rFonts w:ascii="Tahoma" w:hAnsi="Tahoma" w:cs="Tahoma"/>
          <w:bCs/>
          <w:sz w:val="22"/>
          <w:szCs w:val="22"/>
        </w:rPr>
        <w:t>04</w:t>
      </w:r>
      <w:r w:rsidR="00364210" w:rsidRPr="00263268">
        <w:rPr>
          <w:rFonts w:ascii="Tahoma" w:hAnsi="Tahoma" w:cs="Tahoma"/>
          <w:bCs/>
          <w:sz w:val="22"/>
          <w:szCs w:val="22"/>
        </w:rPr>
        <w:t xml:space="preserve"> </w:t>
      </w:r>
      <w:r w:rsidR="00FA3E1B">
        <w:rPr>
          <w:rFonts w:ascii="Tahoma" w:hAnsi="Tahoma" w:cs="Tahoma"/>
          <w:bCs/>
          <w:sz w:val="22"/>
          <w:szCs w:val="22"/>
        </w:rPr>
        <w:t>Общей</w:t>
      </w:r>
      <w:r w:rsidR="00D3245E">
        <w:rPr>
          <w:rFonts w:ascii="Tahoma" w:hAnsi="Tahoma" w:cs="Tahoma"/>
          <w:bCs/>
          <w:sz w:val="22"/>
          <w:szCs w:val="22"/>
        </w:rPr>
        <w:t xml:space="preserve"> части</w:t>
      </w:r>
      <w:r w:rsidR="00D3245E" w:rsidRPr="00263268">
        <w:rPr>
          <w:rFonts w:ascii="Tahoma" w:hAnsi="Tahoma" w:cs="Tahoma"/>
          <w:bCs/>
          <w:sz w:val="22"/>
          <w:szCs w:val="22"/>
        </w:rPr>
        <w:t xml:space="preserve"> </w:t>
      </w:r>
      <w:r w:rsidRPr="00263268">
        <w:rPr>
          <w:rFonts w:ascii="Tahoma" w:hAnsi="Tahoma" w:cs="Tahoma"/>
          <w:bCs/>
          <w:sz w:val="22"/>
          <w:szCs w:val="22"/>
        </w:rPr>
        <w:t>Правил допуска, осуществляется на основании соответствующей информации, полученной из источников, предусмотренных указанн</w:t>
      </w:r>
      <w:r w:rsidR="00730AE4" w:rsidRPr="00263268">
        <w:rPr>
          <w:rFonts w:ascii="Tahoma" w:hAnsi="Tahoma" w:cs="Tahoma"/>
          <w:bCs/>
          <w:sz w:val="22"/>
          <w:szCs w:val="22"/>
        </w:rPr>
        <w:t>ой</w:t>
      </w:r>
      <w:r w:rsidRPr="00263268">
        <w:rPr>
          <w:rFonts w:ascii="Tahoma" w:hAnsi="Tahoma" w:cs="Tahoma"/>
          <w:bCs/>
          <w:sz w:val="22"/>
          <w:szCs w:val="22"/>
        </w:rPr>
        <w:t xml:space="preserve"> </w:t>
      </w:r>
      <w:r w:rsidR="00730AE4" w:rsidRPr="00263268">
        <w:rPr>
          <w:rFonts w:ascii="Tahoma" w:hAnsi="Tahoma" w:cs="Tahoma"/>
          <w:bCs/>
          <w:sz w:val="22"/>
          <w:szCs w:val="22"/>
        </w:rPr>
        <w:t>статьей</w:t>
      </w:r>
      <w:r w:rsidRPr="00263268">
        <w:rPr>
          <w:rFonts w:ascii="Tahoma" w:hAnsi="Tahoma" w:cs="Tahoma"/>
          <w:bCs/>
          <w:sz w:val="22"/>
          <w:szCs w:val="22"/>
        </w:rPr>
        <w:t>.</w:t>
      </w:r>
    </w:p>
    <w:p w:rsidR="001F2BF3" w:rsidRPr="00263268" w:rsidRDefault="001F2BF3" w:rsidP="001F2BF3">
      <w:pPr>
        <w:spacing w:after="120"/>
        <w:ind w:left="709"/>
        <w:jc w:val="both"/>
        <w:rPr>
          <w:rFonts w:ascii="Tahoma" w:hAnsi="Tahoma" w:cs="Tahoma"/>
          <w:bCs/>
          <w:sz w:val="22"/>
          <w:szCs w:val="22"/>
        </w:rPr>
      </w:pPr>
      <w:r w:rsidRPr="00263268">
        <w:rPr>
          <w:rFonts w:ascii="Tahoma" w:hAnsi="Tahoma" w:cs="Tahoma"/>
          <w:bCs/>
          <w:sz w:val="22"/>
          <w:szCs w:val="22"/>
        </w:rPr>
        <w:t>Возобновление допуска к участию в торгах Участника торгов, приостановленного по основанию, изложенному в подпункте ж) п</w:t>
      </w:r>
      <w:r w:rsidR="00E504D2" w:rsidRPr="00263268">
        <w:rPr>
          <w:rFonts w:ascii="Tahoma" w:hAnsi="Tahoma" w:cs="Tahoma"/>
          <w:bCs/>
          <w:sz w:val="22"/>
          <w:szCs w:val="22"/>
        </w:rPr>
        <w:t xml:space="preserve">ункта </w:t>
      </w:r>
      <w:r w:rsidR="003278D7">
        <w:rPr>
          <w:rFonts w:ascii="Tahoma" w:hAnsi="Tahoma" w:cs="Tahoma"/>
          <w:bCs/>
          <w:sz w:val="22"/>
          <w:szCs w:val="22"/>
        </w:rPr>
        <w:t>4</w:t>
      </w:r>
      <w:r w:rsidR="003278D7" w:rsidRPr="00263268">
        <w:rPr>
          <w:rFonts w:ascii="Tahoma" w:hAnsi="Tahoma" w:cs="Tahoma"/>
          <w:bCs/>
          <w:sz w:val="22"/>
          <w:szCs w:val="22"/>
        </w:rPr>
        <w:t xml:space="preserve"> </w:t>
      </w:r>
      <w:r w:rsidRPr="00263268">
        <w:rPr>
          <w:rFonts w:ascii="Tahoma" w:hAnsi="Tahoma" w:cs="Tahoma"/>
          <w:bCs/>
          <w:sz w:val="22"/>
          <w:szCs w:val="22"/>
        </w:rPr>
        <w:t>статьи 0</w:t>
      </w:r>
      <w:r w:rsidR="00B34240" w:rsidRPr="00263268">
        <w:rPr>
          <w:rFonts w:ascii="Tahoma" w:hAnsi="Tahoma" w:cs="Tahoma"/>
          <w:bCs/>
          <w:sz w:val="22"/>
          <w:szCs w:val="22"/>
        </w:rPr>
        <w:t>6</w:t>
      </w:r>
      <w:r w:rsidRPr="00263268">
        <w:rPr>
          <w:rFonts w:ascii="Tahoma" w:hAnsi="Tahoma" w:cs="Tahoma"/>
          <w:bCs/>
          <w:sz w:val="22"/>
          <w:szCs w:val="22"/>
        </w:rPr>
        <w:t xml:space="preserve">.02 </w:t>
      </w:r>
      <w:r w:rsidR="00FA3E1B">
        <w:rPr>
          <w:rFonts w:ascii="Tahoma" w:hAnsi="Tahoma" w:cs="Tahoma"/>
          <w:bCs/>
          <w:sz w:val="22"/>
          <w:szCs w:val="22"/>
        </w:rPr>
        <w:t>Общей части</w:t>
      </w:r>
      <w:r w:rsidR="00FA3E1B" w:rsidRPr="00263268">
        <w:rPr>
          <w:rFonts w:ascii="Tahoma" w:hAnsi="Tahoma" w:cs="Tahoma"/>
          <w:bCs/>
          <w:sz w:val="22"/>
          <w:szCs w:val="22"/>
        </w:rPr>
        <w:t xml:space="preserve"> </w:t>
      </w:r>
      <w:r w:rsidRPr="00263268">
        <w:rPr>
          <w:rFonts w:ascii="Tahoma" w:hAnsi="Tahoma" w:cs="Tahoma"/>
          <w:bCs/>
          <w:sz w:val="22"/>
          <w:szCs w:val="22"/>
        </w:rPr>
        <w:t>Правил допуска, осуществляется в следующем порядке:</w:t>
      </w:r>
    </w:p>
    <w:p w:rsidR="001F2BF3" w:rsidRPr="00263268" w:rsidRDefault="00C87945" w:rsidP="00087FC1">
      <w:pPr>
        <w:pStyle w:val="afd"/>
        <w:numPr>
          <w:ilvl w:val="0"/>
          <w:numId w:val="76"/>
        </w:numPr>
        <w:spacing w:after="120"/>
        <w:ind w:left="1560" w:hanging="567"/>
        <w:jc w:val="both"/>
        <w:rPr>
          <w:rFonts w:ascii="Tahoma" w:hAnsi="Tahoma" w:cs="Tahoma"/>
          <w:bCs/>
          <w:sz w:val="22"/>
          <w:szCs w:val="22"/>
        </w:rPr>
      </w:pPr>
      <w:r w:rsidRPr="00263268">
        <w:rPr>
          <w:rFonts w:ascii="Tahoma" w:hAnsi="Tahoma" w:cs="Tahoma"/>
          <w:bCs/>
          <w:sz w:val="22"/>
          <w:szCs w:val="22"/>
        </w:rPr>
        <w:t>в</w:t>
      </w:r>
      <w:r w:rsidR="001F2BF3" w:rsidRPr="00263268">
        <w:rPr>
          <w:rFonts w:ascii="Tahoma" w:hAnsi="Tahoma" w:cs="Tahoma"/>
          <w:bCs/>
          <w:sz w:val="22"/>
          <w:szCs w:val="22"/>
        </w:rPr>
        <w:t xml:space="preserve"> случае</w:t>
      </w:r>
      <w:r w:rsidRPr="00263268">
        <w:rPr>
          <w:rFonts w:ascii="Tahoma" w:hAnsi="Tahoma" w:cs="Tahoma"/>
          <w:bCs/>
          <w:sz w:val="22"/>
          <w:szCs w:val="22"/>
        </w:rPr>
        <w:t>,</w:t>
      </w:r>
      <w:r w:rsidR="001F2BF3" w:rsidRPr="00263268">
        <w:rPr>
          <w:rFonts w:ascii="Tahoma" w:hAnsi="Tahoma" w:cs="Tahoma"/>
          <w:bCs/>
          <w:sz w:val="22"/>
          <w:szCs w:val="22"/>
        </w:rPr>
        <w:t xml:space="preserve"> если в заявлении о приостановлении допуска Участником торгов указан период времени, в течение которого необходимо приостановить допуск, Биржа возобновляет допуск Участника торгов к участию в торгах по истечении указанного периода</w:t>
      </w:r>
      <w:r w:rsidR="003326A9">
        <w:rPr>
          <w:rFonts w:ascii="Tahoma" w:hAnsi="Tahoma" w:cs="Tahoma"/>
          <w:bCs/>
          <w:sz w:val="22"/>
          <w:szCs w:val="22"/>
        </w:rPr>
        <w:t>;</w:t>
      </w:r>
    </w:p>
    <w:p w:rsidR="001F2BF3" w:rsidRPr="00263268" w:rsidRDefault="00C87945" w:rsidP="00087FC1">
      <w:pPr>
        <w:pStyle w:val="afd"/>
        <w:numPr>
          <w:ilvl w:val="0"/>
          <w:numId w:val="76"/>
        </w:numPr>
        <w:spacing w:after="120"/>
        <w:ind w:left="1560" w:hanging="567"/>
        <w:jc w:val="both"/>
        <w:rPr>
          <w:rFonts w:ascii="Tahoma" w:hAnsi="Tahoma" w:cs="Tahoma"/>
          <w:bCs/>
          <w:sz w:val="22"/>
          <w:szCs w:val="22"/>
        </w:rPr>
      </w:pPr>
      <w:r w:rsidRPr="00263268">
        <w:rPr>
          <w:rFonts w:ascii="Tahoma" w:hAnsi="Tahoma" w:cs="Tahoma"/>
          <w:bCs/>
          <w:sz w:val="22"/>
          <w:szCs w:val="22"/>
        </w:rPr>
        <w:t>в</w:t>
      </w:r>
      <w:r w:rsidR="001F2BF3" w:rsidRPr="00263268">
        <w:rPr>
          <w:rFonts w:ascii="Tahoma" w:hAnsi="Tahoma" w:cs="Tahoma"/>
          <w:bCs/>
          <w:sz w:val="22"/>
          <w:szCs w:val="22"/>
        </w:rPr>
        <w:t xml:space="preserve"> иных случаях Биржа возобновляет допуск к участию в торгах такого Участника торгов по получении заявления Участника торгов о возобновлении его допуска к участию в торгах (по форме, установленной Формами представляемых документов)</w:t>
      </w:r>
      <w:r w:rsidR="00903D73" w:rsidRPr="00263268">
        <w:rPr>
          <w:rFonts w:ascii="Tahoma" w:hAnsi="Tahoma" w:cs="Tahoma"/>
          <w:sz w:val="22"/>
          <w:szCs w:val="22"/>
        </w:rPr>
        <w:t xml:space="preserve"> </w:t>
      </w:r>
      <w:r w:rsidR="00903D73" w:rsidRPr="00263268">
        <w:rPr>
          <w:rFonts w:ascii="Tahoma" w:hAnsi="Tahoma" w:cs="Tahoma"/>
          <w:bCs/>
          <w:sz w:val="22"/>
          <w:szCs w:val="22"/>
        </w:rPr>
        <w:t>с даты, указанной в заявлении, но не ранее торгового дня, следующего за днем поступления на Биржу указанного заявления</w:t>
      </w:r>
      <w:r w:rsidR="001F2BF3" w:rsidRPr="00263268">
        <w:rPr>
          <w:rFonts w:ascii="Tahoma" w:hAnsi="Tahoma" w:cs="Tahoma"/>
          <w:bCs/>
          <w:sz w:val="22"/>
          <w:szCs w:val="22"/>
        </w:rPr>
        <w:t xml:space="preserve">. </w:t>
      </w:r>
    </w:p>
    <w:p w:rsidR="001F2BF3" w:rsidRPr="00263268" w:rsidRDefault="001F2BF3" w:rsidP="00087FC1">
      <w:pPr>
        <w:numPr>
          <w:ilvl w:val="3"/>
          <w:numId w:val="30"/>
        </w:numPr>
        <w:spacing w:before="120" w:after="120"/>
        <w:ind w:left="709" w:hanging="709"/>
        <w:jc w:val="both"/>
        <w:rPr>
          <w:rFonts w:ascii="Tahoma" w:hAnsi="Tahoma" w:cs="Tahoma"/>
          <w:sz w:val="22"/>
          <w:szCs w:val="22"/>
        </w:rPr>
      </w:pPr>
      <w:r w:rsidRPr="00263268">
        <w:rPr>
          <w:rFonts w:ascii="Tahoma" w:hAnsi="Tahoma" w:cs="Tahoma"/>
          <w:sz w:val="22"/>
          <w:szCs w:val="22"/>
        </w:rPr>
        <w:t xml:space="preserve">Возобновление допуска к участию в торгах Участника торгов осуществляется при соблюдении условий, предусмотренных разделами 03 и 04 </w:t>
      </w:r>
      <w:r w:rsidR="00FA3E1B">
        <w:rPr>
          <w:rFonts w:ascii="Tahoma" w:hAnsi="Tahoma" w:cs="Tahoma"/>
          <w:sz w:val="22"/>
          <w:szCs w:val="22"/>
        </w:rPr>
        <w:t>Общей</w:t>
      </w:r>
      <w:r w:rsidR="00A7710D">
        <w:rPr>
          <w:rFonts w:ascii="Tahoma" w:hAnsi="Tahoma" w:cs="Tahoma"/>
          <w:sz w:val="22"/>
          <w:szCs w:val="22"/>
        </w:rPr>
        <w:t xml:space="preserve"> части</w:t>
      </w:r>
      <w:r w:rsidR="00A7710D" w:rsidRPr="00263268">
        <w:rPr>
          <w:rFonts w:ascii="Tahoma" w:hAnsi="Tahoma" w:cs="Tahoma"/>
          <w:sz w:val="22"/>
          <w:szCs w:val="22"/>
        </w:rPr>
        <w:t xml:space="preserve"> </w:t>
      </w:r>
      <w:r w:rsidRPr="00263268">
        <w:rPr>
          <w:rFonts w:ascii="Tahoma" w:hAnsi="Tahoma" w:cs="Tahoma"/>
          <w:sz w:val="22"/>
          <w:szCs w:val="22"/>
        </w:rPr>
        <w:t xml:space="preserve">Правил допуска. </w:t>
      </w:r>
    </w:p>
    <w:p w:rsidR="00837D62" w:rsidRPr="00263268" w:rsidRDefault="00837D62" w:rsidP="00087FC1">
      <w:pPr>
        <w:numPr>
          <w:ilvl w:val="3"/>
          <w:numId w:val="30"/>
        </w:numPr>
        <w:spacing w:after="120"/>
        <w:ind w:left="709" w:hanging="709"/>
        <w:jc w:val="both"/>
        <w:rPr>
          <w:rFonts w:ascii="Tahoma" w:hAnsi="Tahoma" w:cs="Tahoma"/>
          <w:bCs/>
          <w:sz w:val="22"/>
          <w:szCs w:val="22"/>
        </w:rPr>
      </w:pPr>
      <w:r w:rsidRPr="00263268">
        <w:rPr>
          <w:rFonts w:ascii="Tahoma" w:hAnsi="Tahoma" w:cs="Tahoma"/>
          <w:sz w:val="22"/>
          <w:szCs w:val="22"/>
        </w:rPr>
        <w:t>Информация о возобновлении</w:t>
      </w:r>
      <w:r w:rsidR="00082364" w:rsidRPr="00263268">
        <w:rPr>
          <w:rFonts w:ascii="Tahoma" w:hAnsi="Tahoma" w:cs="Tahoma"/>
          <w:sz w:val="22"/>
          <w:szCs w:val="22"/>
        </w:rPr>
        <w:t>/отказе во возобновлении</w:t>
      </w:r>
      <w:r w:rsidRPr="00263268">
        <w:rPr>
          <w:rFonts w:ascii="Tahoma" w:hAnsi="Tahoma" w:cs="Tahoma"/>
          <w:sz w:val="22"/>
          <w:szCs w:val="22"/>
        </w:rPr>
        <w:t xml:space="preserve"> Участнику торгов допуска к торгам доводится до сведения Участника торгов путем направления ему письменного извещения в срок, не </w:t>
      </w:r>
      <w:r w:rsidR="005955F9" w:rsidRPr="00263268">
        <w:rPr>
          <w:rFonts w:ascii="Tahoma" w:hAnsi="Tahoma" w:cs="Tahoma"/>
          <w:sz w:val="22"/>
          <w:szCs w:val="22"/>
        </w:rPr>
        <w:t>позднее следующего рабочего дня</w:t>
      </w:r>
      <w:r w:rsidRPr="00263268">
        <w:rPr>
          <w:rFonts w:ascii="Tahoma" w:hAnsi="Tahoma" w:cs="Tahoma"/>
          <w:sz w:val="22"/>
          <w:szCs w:val="22"/>
        </w:rPr>
        <w:t xml:space="preserve"> с даты принятия такого решения</w:t>
      </w:r>
      <w:r w:rsidR="00D53FD3" w:rsidRPr="00263268">
        <w:rPr>
          <w:rFonts w:ascii="Tahoma" w:hAnsi="Tahoma" w:cs="Tahoma"/>
          <w:sz w:val="22"/>
          <w:szCs w:val="22"/>
        </w:rPr>
        <w:t>.</w:t>
      </w:r>
    </w:p>
    <w:p w:rsidR="00A762F4" w:rsidRPr="00263268" w:rsidRDefault="00A762F4" w:rsidP="00837D62">
      <w:pPr>
        <w:pStyle w:val="20"/>
        <w:autoSpaceDE/>
        <w:autoSpaceDN/>
        <w:adjustRightInd/>
        <w:spacing w:before="0" w:after="0"/>
        <w:ind w:left="2127" w:hanging="2127"/>
        <w:jc w:val="both"/>
        <w:rPr>
          <w:rFonts w:ascii="Tahoma" w:hAnsi="Tahoma" w:cs="Tahoma"/>
          <w:sz w:val="22"/>
          <w:szCs w:val="22"/>
        </w:rPr>
      </w:pPr>
      <w:r w:rsidRPr="00263268">
        <w:rPr>
          <w:rFonts w:ascii="Tahoma" w:hAnsi="Tahoma" w:cs="Tahoma"/>
          <w:i w:val="0"/>
          <w:sz w:val="22"/>
          <w:szCs w:val="22"/>
        </w:rPr>
        <w:tab/>
      </w:r>
      <w:r w:rsidRPr="00263268">
        <w:rPr>
          <w:rFonts w:ascii="Tahoma" w:hAnsi="Tahoma" w:cs="Tahoma"/>
          <w:sz w:val="22"/>
          <w:szCs w:val="22"/>
        </w:rPr>
        <w:t xml:space="preserve"> </w:t>
      </w:r>
    </w:p>
    <w:p w:rsidR="001F2163" w:rsidRPr="00263268" w:rsidRDefault="001F2163" w:rsidP="009A17C4">
      <w:pPr>
        <w:pStyle w:val="1"/>
        <w:numPr>
          <w:ilvl w:val="0"/>
          <w:numId w:val="0"/>
        </w:numPr>
        <w:spacing w:before="120" w:after="120"/>
        <w:ind w:left="1418" w:hanging="1418"/>
        <w:jc w:val="left"/>
        <w:rPr>
          <w:rFonts w:ascii="Tahoma" w:hAnsi="Tahoma" w:cs="Tahoma"/>
          <w:sz w:val="22"/>
          <w:szCs w:val="22"/>
        </w:rPr>
      </w:pPr>
      <w:bookmarkStart w:id="125" w:name="_Toc469886227"/>
      <w:bookmarkStart w:id="126" w:name="_Toc495217338"/>
      <w:bookmarkStart w:id="127" w:name="_Toc495221211"/>
      <w:bookmarkStart w:id="128" w:name="_Toc32733545"/>
      <w:bookmarkStart w:id="129" w:name="_Toc117914912"/>
      <w:bookmarkStart w:id="130" w:name="_Toc202591994"/>
      <w:bookmarkStart w:id="131" w:name="_Toc230606680"/>
      <w:bookmarkStart w:id="132" w:name="_Toc280276997"/>
      <w:bookmarkStart w:id="133" w:name="_Toc420663004"/>
      <w:bookmarkStart w:id="134" w:name="_Toc526500220"/>
      <w:r w:rsidRPr="00263268">
        <w:rPr>
          <w:rFonts w:ascii="Tahoma" w:hAnsi="Tahoma" w:cs="Tahoma"/>
          <w:bCs/>
          <w:caps/>
          <w:color w:val="0000FF"/>
          <w:kern w:val="28"/>
          <w:sz w:val="22"/>
          <w:szCs w:val="22"/>
        </w:rPr>
        <w:t>Раздел 0</w:t>
      </w:r>
      <w:r w:rsidR="00B34240" w:rsidRPr="00263268">
        <w:rPr>
          <w:rFonts w:ascii="Tahoma" w:hAnsi="Tahoma" w:cs="Tahoma"/>
          <w:bCs/>
          <w:caps/>
          <w:color w:val="0000FF"/>
          <w:kern w:val="28"/>
          <w:sz w:val="22"/>
          <w:szCs w:val="22"/>
        </w:rPr>
        <w:t>7</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r>
      <w:r w:rsidR="00FB10C1" w:rsidRPr="00263268">
        <w:rPr>
          <w:rFonts w:ascii="Tahoma" w:hAnsi="Tahoma" w:cs="Tahoma"/>
          <w:bCs/>
          <w:caps/>
          <w:color w:val="0000FF"/>
          <w:kern w:val="28"/>
          <w:sz w:val="22"/>
          <w:szCs w:val="22"/>
        </w:rPr>
        <w:t xml:space="preserve">Взнос за </w:t>
      </w:r>
      <w:r w:rsidR="008B7288">
        <w:rPr>
          <w:rFonts w:ascii="Tahoma" w:hAnsi="Tahoma" w:cs="Tahoma"/>
          <w:bCs/>
          <w:caps/>
          <w:color w:val="0000FF"/>
          <w:kern w:val="28"/>
          <w:sz w:val="22"/>
          <w:szCs w:val="22"/>
        </w:rPr>
        <w:t>допуск</w:t>
      </w:r>
      <w:r w:rsidR="0068087B" w:rsidRPr="00263268">
        <w:rPr>
          <w:rFonts w:ascii="Tahoma" w:hAnsi="Tahoma" w:cs="Tahoma"/>
          <w:bCs/>
          <w:caps/>
          <w:color w:val="0000FF"/>
          <w:kern w:val="28"/>
          <w:sz w:val="22"/>
          <w:szCs w:val="22"/>
        </w:rPr>
        <w:t>,</w:t>
      </w:r>
      <w:r w:rsidR="00DF0F32" w:rsidRPr="00263268">
        <w:rPr>
          <w:rFonts w:ascii="Tahoma" w:hAnsi="Tahoma" w:cs="Tahoma"/>
          <w:bCs/>
          <w:caps/>
          <w:color w:val="0000FF"/>
          <w:kern w:val="28"/>
          <w:sz w:val="22"/>
          <w:szCs w:val="22"/>
        </w:rPr>
        <w:t xml:space="preserve"> </w:t>
      </w:r>
      <w:r w:rsidR="00CA2D01" w:rsidRPr="00263268">
        <w:rPr>
          <w:rFonts w:ascii="Tahoma" w:hAnsi="Tahoma" w:cs="Tahoma"/>
          <w:bCs/>
          <w:caps/>
          <w:color w:val="0000FF"/>
          <w:kern w:val="28"/>
          <w:sz w:val="22"/>
          <w:szCs w:val="22"/>
        </w:rPr>
        <w:t xml:space="preserve">абонентская плата, </w:t>
      </w:r>
      <w:r w:rsidR="0068087B" w:rsidRPr="00263268">
        <w:rPr>
          <w:rFonts w:ascii="Tahoma" w:hAnsi="Tahoma" w:cs="Tahoma"/>
          <w:bCs/>
          <w:caps/>
          <w:color w:val="0000FF"/>
          <w:kern w:val="28"/>
          <w:sz w:val="22"/>
          <w:szCs w:val="22"/>
        </w:rPr>
        <w:t>КОМИССИОННОЕ ВОЗНАГРАЖДЕНИЕ</w:t>
      </w:r>
      <w:r w:rsidR="00CA2D01" w:rsidRPr="00263268">
        <w:rPr>
          <w:rFonts w:ascii="Tahoma" w:hAnsi="Tahoma" w:cs="Tahoma"/>
          <w:bCs/>
          <w:caps/>
          <w:color w:val="0000FF"/>
          <w:kern w:val="28"/>
          <w:sz w:val="22"/>
          <w:szCs w:val="22"/>
        </w:rPr>
        <w:t xml:space="preserve"> </w:t>
      </w:r>
      <w:r w:rsidRPr="00263268">
        <w:rPr>
          <w:rFonts w:ascii="Tahoma" w:hAnsi="Tahoma" w:cs="Tahoma"/>
          <w:bCs/>
          <w:caps/>
          <w:color w:val="0000FF"/>
          <w:kern w:val="28"/>
          <w:sz w:val="22"/>
          <w:szCs w:val="22"/>
        </w:rPr>
        <w:t xml:space="preserve">и </w:t>
      </w:r>
      <w:r w:rsidR="0068087B" w:rsidRPr="00263268">
        <w:rPr>
          <w:rFonts w:ascii="Tahoma" w:hAnsi="Tahoma" w:cs="Tahoma"/>
          <w:bCs/>
          <w:caps/>
          <w:color w:val="0000FF"/>
          <w:kern w:val="28"/>
          <w:sz w:val="22"/>
          <w:szCs w:val="22"/>
        </w:rPr>
        <w:t>иные платежи</w:t>
      </w:r>
      <w:r w:rsidRPr="00263268">
        <w:rPr>
          <w:rFonts w:ascii="Tahoma" w:hAnsi="Tahoma" w:cs="Tahoma"/>
          <w:bCs/>
          <w:caps/>
          <w:color w:val="0000FF"/>
          <w:kern w:val="28"/>
          <w:sz w:val="22"/>
          <w:szCs w:val="22"/>
        </w:rPr>
        <w:t xml:space="preserve">, уплачиваемые </w:t>
      </w:r>
      <w:bookmarkEnd w:id="125"/>
      <w:bookmarkEnd w:id="126"/>
      <w:bookmarkEnd w:id="127"/>
      <w:bookmarkEnd w:id="128"/>
      <w:bookmarkEnd w:id="129"/>
      <w:bookmarkEnd w:id="130"/>
      <w:bookmarkEnd w:id="131"/>
      <w:bookmarkEnd w:id="132"/>
      <w:r w:rsidR="00A2528E" w:rsidRPr="00263268">
        <w:rPr>
          <w:rFonts w:ascii="Tahoma" w:hAnsi="Tahoma" w:cs="Tahoma"/>
          <w:bCs/>
          <w:caps/>
          <w:color w:val="0000FF"/>
          <w:kern w:val="28"/>
          <w:sz w:val="22"/>
          <w:szCs w:val="22"/>
        </w:rPr>
        <w:t xml:space="preserve">КАНДИДАТАМИ/ </w:t>
      </w:r>
      <w:r w:rsidR="00840DE7" w:rsidRPr="00263268">
        <w:rPr>
          <w:rFonts w:ascii="Tahoma" w:hAnsi="Tahoma" w:cs="Tahoma"/>
          <w:bCs/>
          <w:caps/>
          <w:color w:val="0000FF"/>
          <w:kern w:val="28"/>
          <w:sz w:val="22"/>
          <w:szCs w:val="22"/>
        </w:rPr>
        <w:t>УЧАСТНИКАМИ ТОРГОВ</w:t>
      </w:r>
      <w:bookmarkEnd w:id="133"/>
      <w:bookmarkEnd w:id="134"/>
    </w:p>
    <w:p w:rsidR="00B90531" w:rsidRPr="00263268" w:rsidRDefault="001F2163" w:rsidP="009A17C4">
      <w:pPr>
        <w:pStyle w:val="20"/>
        <w:spacing w:after="120"/>
        <w:ind w:left="1985" w:hanging="1985"/>
        <w:rPr>
          <w:rFonts w:ascii="Tahoma" w:hAnsi="Tahoma" w:cs="Tahoma"/>
          <w:i w:val="0"/>
          <w:sz w:val="22"/>
          <w:szCs w:val="22"/>
        </w:rPr>
      </w:pPr>
      <w:bookmarkStart w:id="135" w:name="_Toc469886228"/>
      <w:bookmarkStart w:id="136" w:name="_Toc495217339"/>
      <w:bookmarkStart w:id="137" w:name="_Toc495221212"/>
      <w:bookmarkStart w:id="138" w:name="_Toc32733546"/>
      <w:bookmarkStart w:id="139" w:name="_Toc117914913"/>
      <w:bookmarkStart w:id="140" w:name="_Toc202591995"/>
      <w:bookmarkStart w:id="141" w:name="_Toc230606681"/>
      <w:bookmarkStart w:id="142" w:name="_Toc280276998"/>
      <w:bookmarkStart w:id="143" w:name="_Toc420663005"/>
      <w:bookmarkStart w:id="144" w:name="_Toc526500221"/>
      <w:r w:rsidRPr="00263268">
        <w:rPr>
          <w:rFonts w:ascii="Tahoma" w:hAnsi="Tahoma" w:cs="Tahoma"/>
          <w:i w:val="0"/>
          <w:sz w:val="22"/>
          <w:szCs w:val="22"/>
        </w:rPr>
        <w:t>Статья 0</w:t>
      </w:r>
      <w:r w:rsidR="00B34240" w:rsidRPr="00263268">
        <w:rPr>
          <w:rFonts w:ascii="Tahoma" w:hAnsi="Tahoma" w:cs="Tahoma"/>
          <w:i w:val="0"/>
          <w:sz w:val="22"/>
          <w:szCs w:val="22"/>
        </w:rPr>
        <w:t>7</w:t>
      </w:r>
      <w:r w:rsidRPr="00263268">
        <w:rPr>
          <w:rFonts w:ascii="Tahoma" w:hAnsi="Tahoma" w:cs="Tahoma"/>
          <w:i w:val="0"/>
          <w:sz w:val="22"/>
          <w:szCs w:val="22"/>
        </w:rPr>
        <w:t>.01.</w:t>
      </w:r>
      <w:r w:rsidRPr="00263268">
        <w:rPr>
          <w:rFonts w:ascii="Tahoma" w:hAnsi="Tahoma" w:cs="Tahoma"/>
          <w:i w:val="0"/>
          <w:sz w:val="22"/>
          <w:szCs w:val="22"/>
        </w:rPr>
        <w:tab/>
      </w:r>
      <w:bookmarkEnd w:id="135"/>
      <w:bookmarkEnd w:id="136"/>
      <w:bookmarkEnd w:id="137"/>
      <w:bookmarkEnd w:id="138"/>
      <w:bookmarkEnd w:id="139"/>
      <w:bookmarkEnd w:id="140"/>
      <w:bookmarkEnd w:id="141"/>
      <w:bookmarkEnd w:id="142"/>
      <w:r w:rsidR="00FB10C1" w:rsidRPr="00263268">
        <w:rPr>
          <w:rFonts w:ascii="Tahoma" w:hAnsi="Tahoma" w:cs="Tahoma"/>
          <w:i w:val="0"/>
          <w:sz w:val="22"/>
          <w:szCs w:val="22"/>
        </w:rPr>
        <w:t xml:space="preserve">Взнос за </w:t>
      </w:r>
      <w:bookmarkEnd w:id="143"/>
      <w:r w:rsidR="008B7288">
        <w:rPr>
          <w:rFonts w:ascii="Tahoma" w:hAnsi="Tahoma" w:cs="Tahoma"/>
          <w:i w:val="0"/>
          <w:sz w:val="22"/>
          <w:szCs w:val="22"/>
        </w:rPr>
        <w:t>допуск</w:t>
      </w:r>
      <w:bookmarkEnd w:id="144"/>
    </w:p>
    <w:p w:rsidR="009F70E3" w:rsidRPr="00263268" w:rsidRDefault="009F70E3" w:rsidP="00087FC1">
      <w:pPr>
        <w:numPr>
          <w:ilvl w:val="0"/>
          <w:numId w:val="59"/>
        </w:numPr>
        <w:spacing w:after="120"/>
        <w:ind w:hanging="720"/>
        <w:jc w:val="both"/>
        <w:rPr>
          <w:rFonts w:ascii="Tahoma" w:hAnsi="Tahoma" w:cs="Tahoma"/>
          <w:sz w:val="22"/>
          <w:szCs w:val="22"/>
        </w:rPr>
      </w:pPr>
      <w:r w:rsidRPr="00263268">
        <w:rPr>
          <w:rFonts w:ascii="Tahoma" w:hAnsi="Tahoma" w:cs="Tahoma"/>
          <w:sz w:val="22"/>
          <w:szCs w:val="22"/>
        </w:rPr>
        <w:t xml:space="preserve">Для Кандидатов в Участники торгов Биржа </w:t>
      </w:r>
      <w:r w:rsidR="00392655" w:rsidRPr="002D78BF">
        <w:rPr>
          <w:rFonts w:ascii="Tahoma" w:hAnsi="Tahoma" w:cs="Tahoma"/>
          <w:sz w:val="22"/>
          <w:szCs w:val="22"/>
        </w:rPr>
        <w:t xml:space="preserve">вправе установить </w:t>
      </w:r>
      <w:r w:rsidRPr="00263268">
        <w:rPr>
          <w:rFonts w:ascii="Tahoma" w:hAnsi="Tahoma" w:cs="Tahoma"/>
          <w:sz w:val="22"/>
          <w:szCs w:val="22"/>
        </w:rPr>
        <w:t xml:space="preserve">Взнос за </w:t>
      </w:r>
      <w:r w:rsidR="008B7288">
        <w:rPr>
          <w:rFonts w:ascii="Tahoma" w:hAnsi="Tahoma" w:cs="Tahoma"/>
          <w:sz w:val="22"/>
          <w:szCs w:val="22"/>
        </w:rPr>
        <w:t>допуск</w:t>
      </w:r>
      <w:r w:rsidRPr="00263268">
        <w:rPr>
          <w:rFonts w:ascii="Tahoma" w:hAnsi="Tahoma" w:cs="Tahoma"/>
          <w:sz w:val="22"/>
          <w:szCs w:val="22"/>
        </w:rPr>
        <w:t>.</w:t>
      </w:r>
      <w:r w:rsidR="00903D73" w:rsidRPr="00263268">
        <w:rPr>
          <w:rFonts w:ascii="Tahoma" w:hAnsi="Tahoma" w:cs="Tahoma"/>
          <w:sz w:val="22"/>
          <w:szCs w:val="22"/>
        </w:rPr>
        <w:t xml:space="preserve"> </w:t>
      </w:r>
      <w:r w:rsidR="00E7573B" w:rsidRPr="00263268">
        <w:rPr>
          <w:rFonts w:ascii="Tahoma" w:hAnsi="Tahoma" w:cs="Tahoma"/>
          <w:sz w:val="22"/>
          <w:szCs w:val="22"/>
        </w:rPr>
        <w:t xml:space="preserve">Размер </w:t>
      </w:r>
      <w:r w:rsidR="00903D73" w:rsidRPr="00263268">
        <w:rPr>
          <w:rFonts w:ascii="Tahoma" w:hAnsi="Tahoma" w:cs="Tahoma"/>
          <w:sz w:val="22"/>
          <w:szCs w:val="22"/>
        </w:rPr>
        <w:t>Взнос</w:t>
      </w:r>
      <w:r w:rsidR="00E7573B" w:rsidRPr="00263268">
        <w:rPr>
          <w:rFonts w:ascii="Tahoma" w:hAnsi="Tahoma" w:cs="Tahoma"/>
          <w:sz w:val="22"/>
          <w:szCs w:val="22"/>
        </w:rPr>
        <w:t>а</w:t>
      </w:r>
      <w:r w:rsidR="00903D73" w:rsidRPr="00263268">
        <w:rPr>
          <w:rFonts w:ascii="Tahoma" w:hAnsi="Tahoma" w:cs="Tahoma"/>
          <w:sz w:val="22"/>
          <w:szCs w:val="22"/>
        </w:rPr>
        <w:t xml:space="preserve"> за </w:t>
      </w:r>
      <w:r w:rsidR="008B7288">
        <w:rPr>
          <w:rFonts w:ascii="Tahoma" w:hAnsi="Tahoma" w:cs="Tahoma"/>
          <w:sz w:val="22"/>
          <w:szCs w:val="22"/>
        </w:rPr>
        <w:t>допуск</w:t>
      </w:r>
      <w:r w:rsidR="00903D73" w:rsidRPr="00263268">
        <w:rPr>
          <w:rFonts w:ascii="Tahoma" w:hAnsi="Tahoma" w:cs="Tahoma"/>
          <w:sz w:val="22"/>
          <w:szCs w:val="22"/>
        </w:rPr>
        <w:t xml:space="preserve"> устанавливается Биржей </w:t>
      </w:r>
      <w:r w:rsidR="00E7573B" w:rsidRPr="00263268">
        <w:rPr>
          <w:rFonts w:ascii="Tahoma" w:hAnsi="Tahoma" w:cs="Tahoma"/>
          <w:sz w:val="22"/>
          <w:szCs w:val="22"/>
        </w:rPr>
        <w:t xml:space="preserve">для каждого рынка </w:t>
      </w:r>
      <w:r w:rsidR="00903D73" w:rsidRPr="00263268">
        <w:rPr>
          <w:rFonts w:ascii="Tahoma" w:hAnsi="Tahoma" w:cs="Tahoma"/>
          <w:sz w:val="22"/>
          <w:szCs w:val="22"/>
        </w:rPr>
        <w:t>отдельно.</w:t>
      </w:r>
    </w:p>
    <w:p w:rsidR="001F2163" w:rsidRPr="00263268" w:rsidRDefault="00FB10C1" w:rsidP="00087FC1">
      <w:pPr>
        <w:numPr>
          <w:ilvl w:val="0"/>
          <w:numId w:val="59"/>
        </w:numPr>
        <w:spacing w:after="120"/>
        <w:ind w:hanging="720"/>
        <w:jc w:val="both"/>
        <w:rPr>
          <w:rFonts w:ascii="Tahoma" w:hAnsi="Tahoma" w:cs="Tahoma"/>
          <w:sz w:val="22"/>
          <w:szCs w:val="22"/>
        </w:rPr>
      </w:pPr>
      <w:r w:rsidRPr="00263268">
        <w:rPr>
          <w:rFonts w:ascii="Tahoma" w:hAnsi="Tahoma" w:cs="Tahoma"/>
          <w:sz w:val="22"/>
          <w:szCs w:val="22"/>
        </w:rPr>
        <w:t xml:space="preserve">Взнос за </w:t>
      </w:r>
      <w:r w:rsidR="008B7288">
        <w:rPr>
          <w:rFonts w:ascii="Tahoma" w:hAnsi="Tahoma" w:cs="Tahoma"/>
          <w:sz w:val="22"/>
          <w:szCs w:val="22"/>
        </w:rPr>
        <w:t>допуск</w:t>
      </w:r>
      <w:r w:rsidR="009F70E3" w:rsidRPr="00263268">
        <w:rPr>
          <w:rFonts w:ascii="Tahoma" w:hAnsi="Tahoma" w:cs="Tahoma"/>
          <w:sz w:val="22"/>
          <w:szCs w:val="22"/>
        </w:rPr>
        <w:t xml:space="preserve"> </w:t>
      </w:r>
      <w:r w:rsidR="00B90531" w:rsidRPr="00263268">
        <w:rPr>
          <w:rFonts w:ascii="Tahoma" w:hAnsi="Tahoma" w:cs="Tahoma"/>
          <w:sz w:val="22"/>
          <w:szCs w:val="22"/>
        </w:rPr>
        <w:t xml:space="preserve">уплачивается </w:t>
      </w:r>
      <w:r w:rsidR="00A2528E" w:rsidRPr="00263268">
        <w:rPr>
          <w:rFonts w:ascii="Tahoma" w:hAnsi="Tahoma" w:cs="Tahoma"/>
          <w:sz w:val="22"/>
          <w:szCs w:val="22"/>
        </w:rPr>
        <w:t>Кандидатом</w:t>
      </w:r>
      <w:r w:rsidR="00B90531" w:rsidRPr="00263268">
        <w:rPr>
          <w:rFonts w:ascii="Tahoma" w:hAnsi="Tahoma" w:cs="Tahoma"/>
          <w:sz w:val="22"/>
          <w:szCs w:val="22"/>
        </w:rPr>
        <w:t xml:space="preserve"> </w:t>
      </w:r>
      <w:r w:rsidR="00730AE4" w:rsidRPr="00263268">
        <w:rPr>
          <w:rFonts w:ascii="Tahoma" w:hAnsi="Tahoma" w:cs="Tahoma"/>
          <w:sz w:val="22"/>
          <w:szCs w:val="22"/>
        </w:rPr>
        <w:t xml:space="preserve">на соответствующем рынке </w:t>
      </w:r>
      <w:r w:rsidR="00B90531" w:rsidRPr="00263268">
        <w:rPr>
          <w:rFonts w:ascii="Tahoma" w:hAnsi="Tahoma" w:cs="Tahoma"/>
          <w:sz w:val="22"/>
          <w:szCs w:val="22"/>
        </w:rPr>
        <w:t>единовременно и возврату не подлежит.</w:t>
      </w:r>
      <w:r w:rsidRPr="00263268">
        <w:rPr>
          <w:rFonts w:ascii="Tahoma" w:hAnsi="Tahoma" w:cs="Tahoma"/>
          <w:sz w:val="22"/>
          <w:szCs w:val="22"/>
        </w:rPr>
        <w:t xml:space="preserve"> Размер и порядок уплаты Взноса за </w:t>
      </w:r>
      <w:r w:rsidR="008B7288">
        <w:rPr>
          <w:rFonts w:ascii="Tahoma" w:hAnsi="Tahoma" w:cs="Tahoma"/>
          <w:sz w:val="22"/>
          <w:szCs w:val="22"/>
        </w:rPr>
        <w:t>допуск</w:t>
      </w:r>
      <w:r w:rsidRPr="00263268">
        <w:rPr>
          <w:rFonts w:ascii="Tahoma" w:hAnsi="Tahoma" w:cs="Tahoma"/>
          <w:sz w:val="22"/>
          <w:szCs w:val="22"/>
        </w:rPr>
        <w:t xml:space="preserve"> устанавливается Биржей. </w:t>
      </w:r>
      <w:r w:rsidR="00F54E3D" w:rsidRPr="00263268">
        <w:rPr>
          <w:rFonts w:ascii="Tahoma" w:hAnsi="Tahoma" w:cs="Tahoma"/>
          <w:sz w:val="22"/>
          <w:szCs w:val="22"/>
        </w:rPr>
        <w:t xml:space="preserve">Размер Взноса за </w:t>
      </w:r>
      <w:r w:rsidR="008B7288">
        <w:rPr>
          <w:rFonts w:ascii="Tahoma" w:hAnsi="Tahoma" w:cs="Tahoma"/>
          <w:sz w:val="22"/>
          <w:szCs w:val="22"/>
        </w:rPr>
        <w:t>допуск</w:t>
      </w:r>
      <w:r w:rsidR="00F54E3D" w:rsidRPr="00263268">
        <w:rPr>
          <w:rFonts w:ascii="Tahoma" w:hAnsi="Tahoma" w:cs="Tahoma"/>
          <w:sz w:val="22"/>
          <w:szCs w:val="22"/>
        </w:rPr>
        <w:t xml:space="preserve">, установленный для разных категорий Участников торгов, может быть различен. </w:t>
      </w:r>
      <w:r w:rsidRPr="00263268">
        <w:rPr>
          <w:rFonts w:ascii="Tahoma" w:hAnsi="Tahoma" w:cs="Tahoma"/>
          <w:sz w:val="22"/>
          <w:szCs w:val="22"/>
        </w:rPr>
        <w:t xml:space="preserve">Информация о размере и порядке уплаты Взноса за предоставление допуска к участию в торгах, а также изменении размера и порядка его уплаты, размещается на сайте Биржи в сети Интернет в срок не позднее, чем за 3 (три) рабочих дня до даты вступления </w:t>
      </w:r>
      <w:r w:rsidR="008F015A" w:rsidRPr="00263268">
        <w:rPr>
          <w:rFonts w:ascii="Tahoma" w:hAnsi="Tahoma" w:cs="Tahoma"/>
          <w:sz w:val="22"/>
          <w:szCs w:val="22"/>
        </w:rPr>
        <w:t xml:space="preserve">их </w:t>
      </w:r>
      <w:r w:rsidRPr="00263268">
        <w:rPr>
          <w:rFonts w:ascii="Tahoma" w:hAnsi="Tahoma" w:cs="Tahoma"/>
          <w:sz w:val="22"/>
          <w:szCs w:val="22"/>
        </w:rPr>
        <w:t>в силу.</w:t>
      </w:r>
    </w:p>
    <w:p w:rsidR="00B90531" w:rsidRPr="00263268" w:rsidRDefault="00FB10C1" w:rsidP="00087FC1">
      <w:pPr>
        <w:numPr>
          <w:ilvl w:val="0"/>
          <w:numId w:val="59"/>
        </w:numPr>
        <w:spacing w:after="120"/>
        <w:ind w:hanging="720"/>
        <w:jc w:val="both"/>
        <w:rPr>
          <w:rFonts w:ascii="Tahoma" w:hAnsi="Tahoma" w:cs="Tahoma"/>
          <w:b/>
          <w:i/>
          <w:sz w:val="22"/>
          <w:szCs w:val="22"/>
        </w:rPr>
      </w:pPr>
      <w:r w:rsidRPr="00263268">
        <w:rPr>
          <w:rFonts w:ascii="Tahoma" w:hAnsi="Tahoma" w:cs="Tahoma"/>
          <w:sz w:val="22"/>
          <w:szCs w:val="22"/>
        </w:rPr>
        <w:t xml:space="preserve">Взнос за </w:t>
      </w:r>
      <w:r w:rsidR="008B7288">
        <w:rPr>
          <w:rFonts w:ascii="Tahoma" w:hAnsi="Tahoma" w:cs="Tahoma"/>
          <w:sz w:val="22"/>
          <w:szCs w:val="22"/>
        </w:rPr>
        <w:t>допуск</w:t>
      </w:r>
      <w:r w:rsidR="00B90531" w:rsidRPr="00263268">
        <w:rPr>
          <w:rFonts w:ascii="Tahoma" w:hAnsi="Tahoma" w:cs="Tahoma"/>
          <w:sz w:val="22"/>
          <w:szCs w:val="22"/>
        </w:rPr>
        <w:t xml:space="preserve"> вносится на расчетный счет Биржи.</w:t>
      </w:r>
    </w:p>
    <w:p w:rsidR="00FB10C1" w:rsidRPr="00263268" w:rsidRDefault="00A2528E" w:rsidP="00087FC1">
      <w:pPr>
        <w:numPr>
          <w:ilvl w:val="0"/>
          <w:numId w:val="59"/>
        </w:numPr>
        <w:spacing w:after="120"/>
        <w:ind w:hanging="720"/>
        <w:jc w:val="both"/>
        <w:rPr>
          <w:rFonts w:ascii="Tahoma" w:hAnsi="Tahoma" w:cs="Tahoma"/>
          <w:sz w:val="22"/>
          <w:szCs w:val="22"/>
        </w:rPr>
      </w:pPr>
      <w:r w:rsidRPr="00263268">
        <w:rPr>
          <w:rFonts w:ascii="Tahoma" w:hAnsi="Tahoma" w:cs="Tahoma"/>
          <w:sz w:val="22"/>
          <w:szCs w:val="22"/>
        </w:rPr>
        <w:t>Кандидат</w:t>
      </w:r>
      <w:r w:rsidR="00B13E46" w:rsidRPr="00263268">
        <w:rPr>
          <w:rFonts w:ascii="Tahoma" w:hAnsi="Tahoma" w:cs="Tahoma"/>
          <w:sz w:val="22"/>
          <w:szCs w:val="22"/>
        </w:rPr>
        <w:t xml:space="preserve"> обязан уплатить </w:t>
      </w:r>
      <w:r w:rsidR="00FB10C1" w:rsidRPr="00263268">
        <w:rPr>
          <w:rFonts w:ascii="Tahoma" w:hAnsi="Tahoma" w:cs="Tahoma"/>
          <w:sz w:val="22"/>
          <w:szCs w:val="22"/>
        </w:rPr>
        <w:t xml:space="preserve">Взнос за </w:t>
      </w:r>
      <w:r w:rsidR="008B7288">
        <w:rPr>
          <w:rFonts w:ascii="Tahoma" w:hAnsi="Tahoma" w:cs="Tahoma"/>
          <w:sz w:val="22"/>
          <w:szCs w:val="22"/>
        </w:rPr>
        <w:t>допуск</w:t>
      </w:r>
      <w:r w:rsidR="00B13E46" w:rsidRPr="00263268">
        <w:rPr>
          <w:rFonts w:ascii="Tahoma" w:hAnsi="Tahoma" w:cs="Tahoma"/>
          <w:sz w:val="22"/>
          <w:szCs w:val="22"/>
        </w:rPr>
        <w:t xml:space="preserve"> в полном объеме на основании счета, выставленного Биржей, </w:t>
      </w:r>
      <w:r w:rsidR="00FB10C1" w:rsidRPr="00263268">
        <w:rPr>
          <w:rFonts w:ascii="Tahoma" w:hAnsi="Tahoma" w:cs="Tahoma"/>
          <w:sz w:val="22"/>
          <w:szCs w:val="22"/>
        </w:rPr>
        <w:t xml:space="preserve">в порядке, предусмотренном Правилами допуска. </w:t>
      </w:r>
    </w:p>
    <w:p w:rsidR="0081656C" w:rsidRPr="00263268" w:rsidRDefault="00D55987" w:rsidP="00087FC1">
      <w:pPr>
        <w:numPr>
          <w:ilvl w:val="0"/>
          <w:numId w:val="59"/>
        </w:numPr>
        <w:spacing w:after="120"/>
        <w:ind w:hanging="720"/>
        <w:jc w:val="both"/>
        <w:rPr>
          <w:rFonts w:ascii="Tahoma" w:hAnsi="Tahoma" w:cs="Tahoma"/>
          <w:sz w:val="22"/>
          <w:szCs w:val="22"/>
        </w:rPr>
      </w:pPr>
      <w:r w:rsidRPr="00263268">
        <w:rPr>
          <w:rFonts w:ascii="Tahoma" w:hAnsi="Tahoma" w:cs="Tahoma"/>
          <w:sz w:val="22"/>
          <w:szCs w:val="22"/>
        </w:rPr>
        <w:t>При прекращении допуска к участию в торгах</w:t>
      </w:r>
      <w:r w:rsidR="0081656C" w:rsidRPr="00263268">
        <w:rPr>
          <w:rFonts w:ascii="Tahoma" w:hAnsi="Tahoma" w:cs="Tahoma"/>
          <w:sz w:val="22"/>
          <w:szCs w:val="22"/>
        </w:rPr>
        <w:t xml:space="preserve"> Участника торгов уплаченный им Взнос за </w:t>
      </w:r>
      <w:r w:rsidR="0081656C" w:rsidRPr="004A3424">
        <w:rPr>
          <w:rFonts w:ascii="Tahoma" w:hAnsi="Tahoma" w:cs="Tahoma"/>
          <w:sz w:val="22"/>
          <w:szCs w:val="22"/>
        </w:rPr>
        <w:t>допуск</w:t>
      </w:r>
      <w:r w:rsidR="00B56041">
        <w:rPr>
          <w:rFonts w:ascii="Tahoma" w:hAnsi="Tahoma" w:cs="Tahoma"/>
          <w:sz w:val="22"/>
          <w:szCs w:val="22"/>
        </w:rPr>
        <w:t xml:space="preserve"> </w:t>
      </w:r>
      <w:r w:rsidR="0081656C" w:rsidRPr="00263268">
        <w:rPr>
          <w:rFonts w:ascii="Tahoma" w:hAnsi="Tahoma" w:cs="Tahoma"/>
          <w:sz w:val="22"/>
          <w:szCs w:val="22"/>
        </w:rPr>
        <w:t xml:space="preserve">не возвращается. </w:t>
      </w:r>
    </w:p>
    <w:p w:rsidR="00837D62" w:rsidRPr="00263268" w:rsidRDefault="00FB10C1" w:rsidP="00087FC1">
      <w:pPr>
        <w:numPr>
          <w:ilvl w:val="0"/>
          <w:numId w:val="59"/>
        </w:numPr>
        <w:spacing w:after="120"/>
        <w:ind w:hanging="720"/>
        <w:jc w:val="both"/>
        <w:rPr>
          <w:rFonts w:ascii="Tahoma" w:hAnsi="Tahoma" w:cs="Tahoma"/>
          <w:sz w:val="22"/>
          <w:szCs w:val="22"/>
        </w:rPr>
      </w:pPr>
      <w:r w:rsidRPr="00263268">
        <w:rPr>
          <w:rFonts w:ascii="Tahoma" w:hAnsi="Tahoma" w:cs="Tahoma"/>
          <w:sz w:val="22"/>
          <w:szCs w:val="22"/>
        </w:rPr>
        <w:t xml:space="preserve">Действие настоящей статьи не распространяется на </w:t>
      </w:r>
      <w:r w:rsidR="009F70E3" w:rsidRPr="00263268">
        <w:rPr>
          <w:rFonts w:ascii="Tahoma" w:hAnsi="Tahoma" w:cs="Tahoma"/>
          <w:sz w:val="22"/>
          <w:szCs w:val="22"/>
        </w:rPr>
        <w:t>Центрального контрагента</w:t>
      </w:r>
      <w:r w:rsidR="006128FA">
        <w:rPr>
          <w:rFonts w:ascii="Tahoma" w:hAnsi="Tahoma" w:cs="Tahoma"/>
          <w:sz w:val="22"/>
          <w:szCs w:val="22"/>
        </w:rPr>
        <w:t>, Федеральное казначейство</w:t>
      </w:r>
      <w:r w:rsidR="009F70E3" w:rsidRPr="00263268">
        <w:rPr>
          <w:rFonts w:ascii="Tahoma" w:hAnsi="Tahoma" w:cs="Tahoma"/>
          <w:sz w:val="22"/>
          <w:szCs w:val="22"/>
        </w:rPr>
        <w:t xml:space="preserve"> и Банк России</w:t>
      </w:r>
      <w:r w:rsidR="00837D62" w:rsidRPr="00263268">
        <w:rPr>
          <w:rFonts w:ascii="Tahoma" w:hAnsi="Tahoma" w:cs="Tahoma"/>
          <w:sz w:val="22"/>
          <w:szCs w:val="22"/>
        </w:rPr>
        <w:t>.</w:t>
      </w:r>
    </w:p>
    <w:p w:rsidR="00CA2D01" w:rsidRPr="00263268" w:rsidRDefault="00CA2D01" w:rsidP="00916CA1">
      <w:pPr>
        <w:pStyle w:val="20"/>
        <w:spacing w:after="120"/>
        <w:ind w:left="1985" w:hanging="1985"/>
        <w:rPr>
          <w:rFonts w:ascii="Tahoma" w:hAnsi="Tahoma" w:cs="Tahoma"/>
          <w:i w:val="0"/>
          <w:sz w:val="22"/>
          <w:szCs w:val="22"/>
        </w:rPr>
      </w:pPr>
      <w:bookmarkStart w:id="145" w:name="_Toc385580426"/>
      <w:bookmarkStart w:id="146" w:name="_Toc385580548"/>
      <w:bookmarkStart w:id="147" w:name="_Toc420663006"/>
      <w:bookmarkStart w:id="148" w:name="_Toc526500222"/>
      <w:bookmarkStart w:id="149" w:name="_Toc267667955"/>
      <w:bookmarkStart w:id="150" w:name="_Toc280277002"/>
      <w:r w:rsidRPr="00263268">
        <w:rPr>
          <w:rFonts w:ascii="Tahoma" w:hAnsi="Tahoma" w:cs="Tahoma"/>
          <w:i w:val="0"/>
          <w:sz w:val="22"/>
          <w:szCs w:val="22"/>
        </w:rPr>
        <w:t>Статья 0</w:t>
      </w:r>
      <w:r w:rsidR="00B34240" w:rsidRPr="00263268">
        <w:rPr>
          <w:rFonts w:ascii="Tahoma" w:hAnsi="Tahoma" w:cs="Tahoma"/>
          <w:i w:val="0"/>
          <w:sz w:val="22"/>
          <w:szCs w:val="22"/>
        </w:rPr>
        <w:t>7</w:t>
      </w:r>
      <w:r w:rsidRPr="00263268">
        <w:rPr>
          <w:rFonts w:ascii="Tahoma" w:hAnsi="Tahoma" w:cs="Tahoma"/>
          <w:i w:val="0"/>
          <w:sz w:val="22"/>
          <w:szCs w:val="22"/>
        </w:rPr>
        <w:t>.0</w:t>
      </w:r>
      <w:r w:rsidR="00740027" w:rsidRPr="00263268">
        <w:rPr>
          <w:rFonts w:ascii="Tahoma" w:hAnsi="Tahoma" w:cs="Tahoma"/>
          <w:i w:val="0"/>
          <w:sz w:val="22"/>
          <w:szCs w:val="22"/>
        </w:rPr>
        <w:t>2</w:t>
      </w:r>
      <w:r w:rsidRPr="00263268">
        <w:rPr>
          <w:rFonts w:ascii="Tahoma" w:hAnsi="Tahoma" w:cs="Tahoma"/>
          <w:i w:val="0"/>
          <w:sz w:val="22"/>
          <w:szCs w:val="22"/>
        </w:rPr>
        <w:t>.</w:t>
      </w:r>
      <w:r w:rsidRPr="00263268">
        <w:rPr>
          <w:rFonts w:ascii="Tahoma" w:hAnsi="Tahoma" w:cs="Tahoma"/>
          <w:i w:val="0"/>
          <w:sz w:val="22"/>
          <w:szCs w:val="22"/>
        </w:rPr>
        <w:tab/>
        <w:t>Абонентская плата</w:t>
      </w:r>
      <w:bookmarkEnd w:id="145"/>
      <w:bookmarkEnd w:id="146"/>
      <w:bookmarkEnd w:id="147"/>
      <w:bookmarkEnd w:id="148"/>
    </w:p>
    <w:p w:rsidR="00CA2D01" w:rsidRPr="00263268" w:rsidRDefault="00CA2D01" w:rsidP="00087FC1">
      <w:pPr>
        <w:widowControl w:val="0"/>
        <w:numPr>
          <w:ilvl w:val="3"/>
          <w:numId w:val="56"/>
        </w:numPr>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sz w:val="22"/>
          <w:szCs w:val="22"/>
        </w:rPr>
        <w:t xml:space="preserve">Участники торгов </w:t>
      </w:r>
      <w:r w:rsidR="00D57DD8" w:rsidRPr="00263268">
        <w:rPr>
          <w:rFonts w:ascii="Tahoma" w:hAnsi="Tahoma" w:cs="Tahoma"/>
          <w:sz w:val="22"/>
          <w:szCs w:val="22"/>
        </w:rPr>
        <w:t xml:space="preserve">срочного рынка </w:t>
      </w:r>
      <w:r w:rsidR="00F61491">
        <w:rPr>
          <w:rFonts w:ascii="Tahoma" w:hAnsi="Tahoma" w:cs="Tahoma"/>
          <w:sz w:val="22"/>
          <w:szCs w:val="22"/>
        </w:rPr>
        <w:t xml:space="preserve">и </w:t>
      </w:r>
      <w:r w:rsidR="00F61491" w:rsidRPr="00F61491">
        <w:rPr>
          <w:rFonts w:ascii="Tahoma" w:hAnsi="Tahoma" w:cs="Tahoma"/>
          <w:sz w:val="22"/>
          <w:szCs w:val="22"/>
        </w:rPr>
        <w:t xml:space="preserve">Участники торгов </w:t>
      </w:r>
      <w:r w:rsidR="00F61491">
        <w:rPr>
          <w:rFonts w:ascii="Tahoma" w:hAnsi="Tahoma" w:cs="Tahoma"/>
          <w:sz w:val="22"/>
          <w:szCs w:val="22"/>
        </w:rPr>
        <w:t xml:space="preserve">фондового рынка </w:t>
      </w:r>
      <w:r w:rsidRPr="00263268">
        <w:rPr>
          <w:rFonts w:ascii="Tahoma" w:hAnsi="Tahoma" w:cs="Tahoma"/>
          <w:sz w:val="22"/>
          <w:szCs w:val="22"/>
        </w:rPr>
        <w:t xml:space="preserve">уплачивают Абонентскую плату в размере и порядке, установленном Биржей. Информация о размере, порядке и сроках уплаты Абонентской платы, а также изменении размера, порядка и сроках ее уплаты, размещается </w:t>
      </w:r>
      <w:r w:rsidR="009D4BC1" w:rsidRPr="00263268">
        <w:rPr>
          <w:rFonts w:ascii="Tahoma" w:hAnsi="Tahoma" w:cs="Tahoma"/>
          <w:sz w:val="22"/>
          <w:szCs w:val="22"/>
        </w:rPr>
        <w:t>на сайте</w:t>
      </w:r>
      <w:r w:rsidRPr="00263268">
        <w:rPr>
          <w:rFonts w:ascii="Tahoma" w:hAnsi="Tahoma" w:cs="Tahoma"/>
          <w:sz w:val="22"/>
          <w:szCs w:val="22"/>
        </w:rPr>
        <w:t xml:space="preserve"> Биржи в сети Интернет в срок не позднее, чем за 3 (три) рабочих дня до даты вступления их в силу.</w:t>
      </w:r>
    </w:p>
    <w:p w:rsidR="006C2FB1" w:rsidRPr="00263268" w:rsidRDefault="00295A58" w:rsidP="00087FC1">
      <w:pPr>
        <w:widowControl w:val="0"/>
        <w:numPr>
          <w:ilvl w:val="3"/>
          <w:numId w:val="56"/>
        </w:numPr>
        <w:overflowPunct/>
        <w:spacing w:beforeLines="60" w:before="144" w:afterLines="60" w:after="144"/>
        <w:ind w:left="709" w:hanging="709"/>
        <w:jc w:val="both"/>
        <w:textAlignment w:val="auto"/>
        <w:rPr>
          <w:rFonts w:ascii="Tahoma" w:hAnsi="Tahoma" w:cs="Tahoma"/>
          <w:sz w:val="22"/>
          <w:szCs w:val="22"/>
        </w:rPr>
      </w:pPr>
      <w:r>
        <w:rPr>
          <w:rFonts w:ascii="Tahoma" w:hAnsi="Tahoma" w:cs="Tahoma"/>
          <w:sz w:val="22"/>
          <w:szCs w:val="22"/>
        </w:rPr>
        <w:t xml:space="preserve">Особенности уплаты Абонентской платы </w:t>
      </w:r>
      <w:r w:rsidRPr="00295A58">
        <w:rPr>
          <w:rFonts w:ascii="Tahoma" w:hAnsi="Tahoma" w:cs="Tahoma"/>
          <w:sz w:val="22"/>
          <w:szCs w:val="22"/>
        </w:rPr>
        <w:t>Участник</w:t>
      </w:r>
      <w:r>
        <w:rPr>
          <w:rFonts w:ascii="Tahoma" w:hAnsi="Tahoma" w:cs="Tahoma"/>
          <w:sz w:val="22"/>
          <w:szCs w:val="22"/>
        </w:rPr>
        <w:t>ами</w:t>
      </w:r>
      <w:r w:rsidRPr="00295A58">
        <w:rPr>
          <w:rFonts w:ascii="Tahoma" w:hAnsi="Tahoma" w:cs="Tahoma"/>
          <w:sz w:val="22"/>
          <w:szCs w:val="22"/>
        </w:rPr>
        <w:t xml:space="preserve"> торгов срочного рынка и Участник</w:t>
      </w:r>
      <w:r>
        <w:rPr>
          <w:rFonts w:ascii="Tahoma" w:hAnsi="Tahoma" w:cs="Tahoma"/>
          <w:sz w:val="22"/>
          <w:szCs w:val="22"/>
        </w:rPr>
        <w:t>ами</w:t>
      </w:r>
      <w:r w:rsidRPr="00295A58">
        <w:rPr>
          <w:rFonts w:ascii="Tahoma" w:hAnsi="Tahoma" w:cs="Tahoma"/>
          <w:sz w:val="22"/>
          <w:szCs w:val="22"/>
        </w:rPr>
        <w:t xml:space="preserve"> торгов фондового рынка </w:t>
      </w:r>
      <w:r>
        <w:rPr>
          <w:rFonts w:ascii="Tahoma" w:hAnsi="Tahoma" w:cs="Tahoma"/>
          <w:sz w:val="22"/>
          <w:szCs w:val="22"/>
        </w:rPr>
        <w:t>предусмотрены Специальными частями Правил допуска</w:t>
      </w:r>
      <w:r w:rsidR="00E35418" w:rsidRPr="00263268">
        <w:rPr>
          <w:rFonts w:ascii="Tahoma" w:hAnsi="Tahoma" w:cs="Tahoma"/>
          <w:sz w:val="22"/>
          <w:szCs w:val="22"/>
        </w:rPr>
        <w:t>.</w:t>
      </w:r>
    </w:p>
    <w:p w:rsidR="00CA2D01" w:rsidRPr="00263268" w:rsidRDefault="009D4BC1" w:rsidP="00087FC1">
      <w:pPr>
        <w:widowControl w:val="0"/>
        <w:numPr>
          <w:ilvl w:val="3"/>
          <w:numId w:val="56"/>
        </w:numPr>
        <w:overflowPunct/>
        <w:spacing w:beforeLines="60" w:before="144" w:afterLines="60" w:after="144"/>
        <w:ind w:left="709" w:hanging="709"/>
        <w:jc w:val="both"/>
        <w:textAlignment w:val="auto"/>
        <w:rPr>
          <w:rFonts w:ascii="Tahoma" w:hAnsi="Tahoma" w:cs="Tahoma"/>
          <w:i/>
          <w:sz w:val="22"/>
          <w:szCs w:val="22"/>
        </w:rPr>
      </w:pPr>
      <w:r w:rsidRPr="00263268">
        <w:rPr>
          <w:rFonts w:ascii="Tahoma" w:hAnsi="Tahoma" w:cs="Tahoma"/>
          <w:sz w:val="22"/>
          <w:szCs w:val="22"/>
        </w:rPr>
        <w:t>Действие настоящей статьи не распространяется на Центрального контрагента</w:t>
      </w:r>
      <w:r w:rsidR="00903D73" w:rsidRPr="00263268">
        <w:rPr>
          <w:rFonts w:ascii="Tahoma" w:hAnsi="Tahoma" w:cs="Tahoma"/>
          <w:sz w:val="22"/>
          <w:szCs w:val="22"/>
        </w:rPr>
        <w:t>.</w:t>
      </w:r>
    </w:p>
    <w:p w:rsidR="00C03D91" w:rsidRPr="00263268" w:rsidRDefault="00C03D91" w:rsidP="009A17C4">
      <w:pPr>
        <w:pStyle w:val="20"/>
        <w:spacing w:after="120"/>
        <w:ind w:left="1985" w:hanging="1985"/>
        <w:rPr>
          <w:rFonts w:ascii="Tahoma" w:hAnsi="Tahoma" w:cs="Tahoma"/>
          <w:i w:val="0"/>
          <w:sz w:val="22"/>
          <w:szCs w:val="22"/>
        </w:rPr>
      </w:pPr>
      <w:bookmarkStart w:id="151" w:name="_Toc420663007"/>
      <w:bookmarkStart w:id="152" w:name="_Toc526500223"/>
      <w:r w:rsidRPr="00263268">
        <w:rPr>
          <w:rFonts w:ascii="Tahoma" w:hAnsi="Tahoma" w:cs="Tahoma"/>
          <w:i w:val="0"/>
          <w:sz w:val="22"/>
          <w:szCs w:val="22"/>
        </w:rPr>
        <w:t>Статья 0</w:t>
      </w:r>
      <w:r w:rsidR="00B34240" w:rsidRPr="00263268">
        <w:rPr>
          <w:rFonts w:ascii="Tahoma" w:hAnsi="Tahoma" w:cs="Tahoma"/>
          <w:i w:val="0"/>
          <w:sz w:val="22"/>
          <w:szCs w:val="22"/>
        </w:rPr>
        <w:t>7</w:t>
      </w:r>
      <w:r w:rsidRPr="00263268">
        <w:rPr>
          <w:rFonts w:ascii="Tahoma" w:hAnsi="Tahoma" w:cs="Tahoma"/>
          <w:i w:val="0"/>
          <w:sz w:val="22"/>
          <w:szCs w:val="22"/>
        </w:rPr>
        <w:t>.</w:t>
      </w:r>
      <w:r w:rsidR="00CF574C" w:rsidRPr="00263268">
        <w:rPr>
          <w:rFonts w:ascii="Tahoma" w:hAnsi="Tahoma" w:cs="Tahoma"/>
          <w:i w:val="0"/>
          <w:sz w:val="22"/>
          <w:szCs w:val="22"/>
        </w:rPr>
        <w:t>0</w:t>
      </w:r>
      <w:r w:rsidR="00CA2D01" w:rsidRPr="00263268">
        <w:rPr>
          <w:rFonts w:ascii="Tahoma" w:hAnsi="Tahoma" w:cs="Tahoma"/>
          <w:i w:val="0"/>
          <w:sz w:val="22"/>
          <w:szCs w:val="22"/>
        </w:rPr>
        <w:t>3</w:t>
      </w:r>
      <w:r w:rsidRPr="00263268">
        <w:rPr>
          <w:rFonts w:ascii="Tahoma" w:hAnsi="Tahoma" w:cs="Tahoma"/>
          <w:i w:val="0"/>
          <w:sz w:val="22"/>
          <w:szCs w:val="22"/>
        </w:rPr>
        <w:t xml:space="preserve">.  </w:t>
      </w:r>
      <w:r w:rsidRPr="00263268">
        <w:rPr>
          <w:rFonts w:ascii="Tahoma" w:hAnsi="Tahoma" w:cs="Tahoma"/>
          <w:i w:val="0"/>
          <w:sz w:val="22"/>
          <w:szCs w:val="22"/>
        </w:rPr>
        <w:tab/>
        <w:t>Комиссионное вознаграждение</w:t>
      </w:r>
      <w:bookmarkEnd w:id="149"/>
      <w:bookmarkEnd w:id="150"/>
      <w:r w:rsidR="00473C64" w:rsidRPr="00263268">
        <w:rPr>
          <w:rFonts w:ascii="Tahoma" w:hAnsi="Tahoma" w:cs="Tahoma"/>
          <w:i w:val="0"/>
          <w:sz w:val="22"/>
          <w:szCs w:val="22"/>
        </w:rPr>
        <w:t xml:space="preserve"> и иные платежи</w:t>
      </w:r>
      <w:bookmarkEnd w:id="151"/>
      <w:bookmarkEnd w:id="152"/>
    </w:p>
    <w:p w:rsidR="00155E17" w:rsidRPr="00263268" w:rsidRDefault="00FE2DBC" w:rsidP="00087FC1">
      <w:pPr>
        <w:widowControl w:val="0"/>
        <w:numPr>
          <w:ilvl w:val="3"/>
          <w:numId w:val="18"/>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За услуги по проведению организованных торгов Биржа взимает</w:t>
      </w:r>
      <w:r w:rsidR="003B045C" w:rsidRPr="00263268">
        <w:rPr>
          <w:rFonts w:ascii="Tahoma" w:hAnsi="Tahoma" w:cs="Tahoma"/>
          <w:sz w:val="22"/>
          <w:szCs w:val="22"/>
        </w:rPr>
        <w:t xml:space="preserve"> </w:t>
      </w:r>
      <w:r w:rsidR="00F15925" w:rsidRPr="00263268">
        <w:rPr>
          <w:rFonts w:ascii="Tahoma" w:hAnsi="Tahoma" w:cs="Tahoma"/>
          <w:sz w:val="22"/>
          <w:szCs w:val="22"/>
        </w:rPr>
        <w:t xml:space="preserve">с Участников </w:t>
      </w:r>
      <w:r w:rsidR="004773A1" w:rsidRPr="00263268">
        <w:rPr>
          <w:rFonts w:ascii="Tahoma" w:hAnsi="Tahoma" w:cs="Tahoma"/>
          <w:sz w:val="22"/>
          <w:szCs w:val="22"/>
        </w:rPr>
        <w:t xml:space="preserve">торгов </w:t>
      </w:r>
      <w:r w:rsidR="00F15925" w:rsidRPr="00263268">
        <w:rPr>
          <w:rFonts w:ascii="Tahoma" w:hAnsi="Tahoma" w:cs="Tahoma"/>
          <w:sz w:val="22"/>
          <w:szCs w:val="22"/>
        </w:rPr>
        <w:t>комиссионное вознаграждение</w:t>
      </w:r>
      <w:r w:rsidR="003B045C" w:rsidRPr="00263268">
        <w:rPr>
          <w:rFonts w:ascii="Tahoma" w:hAnsi="Tahoma" w:cs="Tahoma"/>
          <w:sz w:val="22"/>
          <w:szCs w:val="22"/>
        </w:rPr>
        <w:t xml:space="preserve"> </w:t>
      </w:r>
      <w:r w:rsidR="00155E17" w:rsidRPr="00263268">
        <w:rPr>
          <w:rFonts w:ascii="Tahoma" w:hAnsi="Tahoma" w:cs="Tahoma"/>
          <w:sz w:val="22"/>
          <w:szCs w:val="22"/>
        </w:rPr>
        <w:t xml:space="preserve">в порядке, определенном в Правилах торгов. </w:t>
      </w:r>
    </w:p>
    <w:p w:rsidR="00155E17" w:rsidRPr="00263268" w:rsidRDefault="00155E17" w:rsidP="00087FC1">
      <w:pPr>
        <w:widowControl w:val="0"/>
        <w:numPr>
          <w:ilvl w:val="3"/>
          <w:numId w:val="18"/>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 xml:space="preserve">Размер </w:t>
      </w:r>
      <w:r w:rsidR="00276F3E" w:rsidRPr="00263268">
        <w:rPr>
          <w:rFonts w:ascii="Tahoma" w:hAnsi="Tahoma" w:cs="Tahoma"/>
          <w:sz w:val="22"/>
          <w:szCs w:val="22"/>
        </w:rPr>
        <w:t>к</w:t>
      </w:r>
      <w:r w:rsidRPr="00263268">
        <w:rPr>
          <w:rFonts w:ascii="Tahoma" w:hAnsi="Tahoma" w:cs="Tahoma"/>
          <w:sz w:val="22"/>
          <w:szCs w:val="22"/>
        </w:rPr>
        <w:t xml:space="preserve">омиссионного вознаграждения устанавливается Биржей. Информация о размере и порядке уплаты </w:t>
      </w:r>
      <w:r w:rsidR="00276F3E" w:rsidRPr="00263268">
        <w:rPr>
          <w:rFonts w:ascii="Tahoma" w:hAnsi="Tahoma" w:cs="Tahoma"/>
          <w:sz w:val="22"/>
          <w:szCs w:val="22"/>
        </w:rPr>
        <w:t>к</w:t>
      </w:r>
      <w:r w:rsidRPr="00263268">
        <w:rPr>
          <w:rFonts w:ascii="Tahoma" w:hAnsi="Tahoma" w:cs="Tahoma"/>
          <w:sz w:val="22"/>
          <w:szCs w:val="22"/>
        </w:rPr>
        <w:t xml:space="preserve">омиссионного вознаграждения, а также изменении размера и порядка его уплаты размещается на сайте Биржи в сети Интернет в срок не позднее, чем за 3 (три) рабочих дня до даты вступления </w:t>
      </w:r>
      <w:r w:rsidR="008F015A" w:rsidRPr="00263268">
        <w:rPr>
          <w:rFonts w:ascii="Tahoma" w:hAnsi="Tahoma" w:cs="Tahoma"/>
          <w:sz w:val="22"/>
          <w:szCs w:val="22"/>
        </w:rPr>
        <w:t xml:space="preserve">их </w:t>
      </w:r>
      <w:r w:rsidRPr="00263268">
        <w:rPr>
          <w:rFonts w:ascii="Tahoma" w:hAnsi="Tahoma" w:cs="Tahoma"/>
          <w:sz w:val="22"/>
          <w:szCs w:val="22"/>
        </w:rPr>
        <w:t xml:space="preserve">в силу. </w:t>
      </w:r>
    </w:p>
    <w:p w:rsidR="009B4E56" w:rsidRPr="00263268" w:rsidRDefault="00F46555" w:rsidP="00433238">
      <w:pPr>
        <w:widowControl w:val="0"/>
        <w:numPr>
          <w:ilvl w:val="3"/>
          <w:numId w:val="18"/>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Если Участник торгов не является Участником клиринга, то обязательства по оплате комиссионного вознаграждения за Участника торгов исполняет Участник клиринга, определенный в соответствии с Правилами клиринга.</w:t>
      </w:r>
      <w:r w:rsidR="00B62F06" w:rsidRPr="00263268">
        <w:rPr>
          <w:rFonts w:ascii="Tahoma" w:hAnsi="Tahoma" w:cs="Tahoma"/>
          <w:sz w:val="22"/>
          <w:szCs w:val="22"/>
        </w:rPr>
        <w:t xml:space="preserve"> Оплата комиссионного вознаграждения осуществляется в порядке, установленном Правилами клиринга.</w:t>
      </w:r>
    </w:p>
    <w:p w:rsidR="001F2163" w:rsidRPr="00263268" w:rsidRDefault="00473C64" w:rsidP="00433238">
      <w:pPr>
        <w:widowControl w:val="0"/>
        <w:numPr>
          <w:ilvl w:val="3"/>
          <w:numId w:val="18"/>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Биржа вправе устанавливать иные платежи, а также предоставлять скидки для Участников торгов</w:t>
      </w:r>
      <w:r w:rsidR="00EF30B6" w:rsidRPr="00263268">
        <w:rPr>
          <w:rFonts w:ascii="Tahoma" w:hAnsi="Tahoma" w:cs="Tahoma"/>
          <w:sz w:val="22"/>
          <w:szCs w:val="22"/>
        </w:rPr>
        <w:t xml:space="preserve"> в рамках соответствующей категории</w:t>
      </w:r>
      <w:r w:rsidRPr="00263268">
        <w:rPr>
          <w:rFonts w:ascii="Tahoma" w:hAnsi="Tahoma" w:cs="Tahoma"/>
          <w:sz w:val="22"/>
          <w:szCs w:val="22"/>
        </w:rPr>
        <w:t>.</w:t>
      </w:r>
    </w:p>
    <w:p w:rsidR="009A17C4" w:rsidRPr="00263268" w:rsidRDefault="009A17C4" w:rsidP="009A17C4">
      <w:pPr>
        <w:widowControl w:val="0"/>
        <w:overflowPunct/>
        <w:ind w:left="709"/>
        <w:jc w:val="both"/>
        <w:textAlignment w:val="auto"/>
        <w:rPr>
          <w:rFonts w:ascii="Tahoma" w:hAnsi="Tahoma" w:cs="Tahoma"/>
          <w:sz w:val="22"/>
          <w:szCs w:val="22"/>
        </w:rPr>
      </w:pPr>
    </w:p>
    <w:p w:rsidR="00D1390D" w:rsidRPr="00263268" w:rsidRDefault="00D1390D" w:rsidP="009A17C4">
      <w:pPr>
        <w:pStyle w:val="1"/>
        <w:numPr>
          <w:ilvl w:val="0"/>
          <w:numId w:val="0"/>
        </w:numPr>
        <w:spacing w:before="120" w:after="120"/>
        <w:jc w:val="left"/>
        <w:rPr>
          <w:rFonts w:ascii="Tahoma" w:hAnsi="Tahoma" w:cs="Tahoma"/>
          <w:bCs/>
          <w:caps/>
          <w:color w:val="0000FF"/>
          <w:kern w:val="28"/>
          <w:sz w:val="22"/>
          <w:szCs w:val="22"/>
        </w:rPr>
      </w:pPr>
      <w:bookmarkStart w:id="153" w:name="_Toc420663008"/>
      <w:bookmarkStart w:id="154" w:name="_Toc526500224"/>
      <w:bookmarkStart w:id="155" w:name="_Toc280277014"/>
      <w:r w:rsidRPr="00263268">
        <w:rPr>
          <w:rFonts w:ascii="Tahoma" w:hAnsi="Tahoma" w:cs="Tahoma"/>
          <w:bCs/>
          <w:caps/>
          <w:color w:val="0000FF"/>
          <w:kern w:val="28"/>
          <w:sz w:val="22"/>
          <w:szCs w:val="22"/>
        </w:rPr>
        <w:t>Раздел 0</w:t>
      </w:r>
      <w:r w:rsidR="00B34240" w:rsidRPr="00263268">
        <w:rPr>
          <w:rFonts w:ascii="Tahoma" w:hAnsi="Tahoma" w:cs="Tahoma"/>
          <w:bCs/>
          <w:caps/>
          <w:color w:val="0000FF"/>
          <w:kern w:val="28"/>
          <w:sz w:val="22"/>
          <w:szCs w:val="22"/>
        </w:rPr>
        <w:t>8</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t>регистраци</w:t>
      </w:r>
      <w:r w:rsidR="00F031C1" w:rsidRPr="00263268">
        <w:rPr>
          <w:rFonts w:ascii="Tahoma" w:hAnsi="Tahoma" w:cs="Tahoma"/>
          <w:bCs/>
          <w:caps/>
          <w:color w:val="0000FF"/>
          <w:kern w:val="28"/>
          <w:sz w:val="22"/>
          <w:szCs w:val="22"/>
        </w:rPr>
        <w:t>Я</w:t>
      </w:r>
      <w:r w:rsidRPr="00263268">
        <w:rPr>
          <w:rFonts w:ascii="Tahoma" w:hAnsi="Tahoma" w:cs="Tahoma"/>
          <w:bCs/>
          <w:caps/>
          <w:color w:val="0000FF"/>
          <w:kern w:val="28"/>
          <w:sz w:val="22"/>
          <w:szCs w:val="22"/>
        </w:rPr>
        <w:t xml:space="preserve"> </w:t>
      </w:r>
      <w:r w:rsidR="009901ED" w:rsidRPr="00263268">
        <w:rPr>
          <w:rFonts w:ascii="Tahoma" w:hAnsi="Tahoma" w:cs="Tahoma"/>
          <w:bCs/>
          <w:caps/>
          <w:color w:val="0000FF"/>
          <w:kern w:val="28"/>
          <w:sz w:val="22"/>
          <w:szCs w:val="22"/>
        </w:rPr>
        <w:t xml:space="preserve">КЛИЕНТОВ </w:t>
      </w:r>
      <w:r w:rsidRPr="00263268">
        <w:rPr>
          <w:rFonts w:ascii="Tahoma" w:hAnsi="Tahoma" w:cs="Tahoma"/>
          <w:bCs/>
          <w:caps/>
          <w:color w:val="0000FF"/>
          <w:kern w:val="28"/>
          <w:sz w:val="22"/>
          <w:szCs w:val="22"/>
        </w:rPr>
        <w:t>Участников торгов</w:t>
      </w:r>
      <w:bookmarkEnd w:id="153"/>
      <w:bookmarkEnd w:id="154"/>
    </w:p>
    <w:p w:rsidR="002D3295" w:rsidRDefault="002D3295" w:rsidP="002D3295">
      <w:pPr>
        <w:jc w:val="both"/>
        <w:rPr>
          <w:rFonts w:ascii="Tahoma" w:hAnsi="Tahoma" w:cs="Tahoma"/>
          <w:color w:val="000000"/>
          <w:sz w:val="22"/>
          <w:szCs w:val="22"/>
        </w:rPr>
      </w:pPr>
      <w:bookmarkStart w:id="156" w:name="_Toc300058426"/>
      <w:bookmarkStart w:id="157" w:name="_Toc420663009"/>
    </w:p>
    <w:p w:rsidR="00F61491" w:rsidRPr="002D3295" w:rsidRDefault="00437557" w:rsidP="002D3295">
      <w:pPr>
        <w:jc w:val="both"/>
        <w:rPr>
          <w:rFonts w:ascii="Tahoma" w:hAnsi="Tahoma" w:cs="Tahoma"/>
          <w:color w:val="000000"/>
          <w:sz w:val="22"/>
          <w:szCs w:val="22"/>
        </w:rPr>
      </w:pPr>
      <w:r w:rsidRPr="002D3295">
        <w:rPr>
          <w:rFonts w:ascii="Tahoma" w:hAnsi="Tahoma" w:cs="Tahoma"/>
          <w:color w:val="000000"/>
          <w:sz w:val="22"/>
          <w:szCs w:val="22"/>
        </w:rPr>
        <w:t xml:space="preserve">Биржа регистрирует </w:t>
      </w:r>
      <w:r w:rsidR="00F61491" w:rsidRPr="002D3295">
        <w:rPr>
          <w:rFonts w:ascii="Tahoma" w:hAnsi="Tahoma" w:cs="Tahoma"/>
          <w:color w:val="000000"/>
          <w:sz w:val="22"/>
          <w:szCs w:val="22"/>
        </w:rPr>
        <w:t xml:space="preserve">Клиентов Участников торгов </w:t>
      </w:r>
      <w:r w:rsidRPr="002D3295">
        <w:rPr>
          <w:rFonts w:ascii="Tahoma" w:hAnsi="Tahoma" w:cs="Tahoma"/>
          <w:color w:val="000000"/>
          <w:sz w:val="22"/>
          <w:szCs w:val="22"/>
        </w:rPr>
        <w:t xml:space="preserve">на валютном рынке и рынке драгоценных металлов, на срочном рынке, на фондовом рынке и рынке Стандартизированных ПФИ. </w:t>
      </w:r>
      <w:r w:rsidR="009C250A" w:rsidRPr="009C250A">
        <w:rPr>
          <w:rFonts w:ascii="Tahoma" w:hAnsi="Tahoma" w:cs="Tahoma"/>
          <w:color w:val="000000"/>
          <w:sz w:val="22"/>
          <w:szCs w:val="22"/>
        </w:rPr>
        <w:t>На рынке депозитов Биржа регистрирует клиентов Участников торгов только в случаях, когда такие Участники торгов действуют в качестве профессионального участника рынка ценных бумаг, имеющего лицензию на осуществление деятельности по управлению ценными бумагами.</w:t>
      </w:r>
      <w:r w:rsidR="009C250A">
        <w:rPr>
          <w:rFonts w:ascii="Tahoma" w:hAnsi="Tahoma" w:cs="Tahoma"/>
          <w:color w:val="000000"/>
          <w:sz w:val="22"/>
          <w:szCs w:val="22"/>
        </w:rPr>
        <w:t xml:space="preserve"> </w:t>
      </w:r>
      <w:r w:rsidRPr="002D3295">
        <w:rPr>
          <w:rFonts w:ascii="Tahoma" w:hAnsi="Tahoma" w:cs="Tahoma"/>
          <w:color w:val="000000"/>
          <w:sz w:val="22"/>
          <w:szCs w:val="22"/>
        </w:rPr>
        <w:t>Положения настоящего раздела не распространяются на Участников торгов рынка депозитов.</w:t>
      </w:r>
    </w:p>
    <w:p w:rsidR="00712EA0" w:rsidRPr="00263268" w:rsidRDefault="00D1390D" w:rsidP="000340A8">
      <w:pPr>
        <w:pStyle w:val="20"/>
        <w:autoSpaceDE/>
        <w:autoSpaceDN/>
        <w:adjustRightInd/>
        <w:spacing w:before="480" w:after="240"/>
        <w:ind w:left="2160" w:hanging="2160"/>
        <w:jc w:val="both"/>
        <w:rPr>
          <w:rFonts w:ascii="Tahoma" w:hAnsi="Tahoma" w:cs="Tahoma"/>
          <w:sz w:val="22"/>
          <w:szCs w:val="22"/>
        </w:rPr>
      </w:pPr>
      <w:bookmarkStart w:id="158" w:name="_Toc526500225"/>
      <w:r w:rsidRPr="00263268">
        <w:rPr>
          <w:rFonts w:ascii="Tahoma" w:hAnsi="Tahoma" w:cs="Tahoma"/>
          <w:i w:val="0"/>
          <w:sz w:val="22"/>
          <w:szCs w:val="22"/>
        </w:rPr>
        <w:t>Статья 0</w:t>
      </w:r>
      <w:r w:rsidR="00B34240" w:rsidRPr="00263268">
        <w:rPr>
          <w:rFonts w:ascii="Tahoma" w:hAnsi="Tahoma" w:cs="Tahoma"/>
          <w:i w:val="0"/>
          <w:sz w:val="22"/>
          <w:szCs w:val="22"/>
        </w:rPr>
        <w:t>8</w:t>
      </w:r>
      <w:r w:rsidRPr="00263268">
        <w:rPr>
          <w:rFonts w:ascii="Tahoma" w:hAnsi="Tahoma" w:cs="Tahoma"/>
          <w:i w:val="0"/>
          <w:sz w:val="22"/>
          <w:szCs w:val="22"/>
        </w:rPr>
        <w:t>.0</w:t>
      </w:r>
      <w:r w:rsidR="00F77551" w:rsidRPr="00263268">
        <w:rPr>
          <w:rFonts w:ascii="Tahoma" w:hAnsi="Tahoma" w:cs="Tahoma"/>
          <w:i w:val="0"/>
          <w:sz w:val="22"/>
          <w:szCs w:val="22"/>
        </w:rPr>
        <w:t>1</w:t>
      </w:r>
      <w:r w:rsidRPr="00263268">
        <w:rPr>
          <w:rFonts w:ascii="Tahoma" w:hAnsi="Tahoma" w:cs="Tahoma"/>
          <w:i w:val="0"/>
          <w:sz w:val="22"/>
          <w:szCs w:val="22"/>
        </w:rPr>
        <w:t xml:space="preserve">. </w:t>
      </w:r>
      <w:r w:rsidRPr="00263268">
        <w:rPr>
          <w:rFonts w:ascii="Tahoma" w:hAnsi="Tahoma" w:cs="Tahoma"/>
          <w:i w:val="0"/>
          <w:sz w:val="22"/>
          <w:szCs w:val="22"/>
        </w:rPr>
        <w:tab/>
      </w:r>
      <w:r w:rsidR="006E4902" w:rsidRPr="00263268">
        <w:rPr>
          <w:rFonts w:ascii="Tahoma" w:hAnsi="Tahoma" w:cs="Tahoma"/>
          <w:i w:val="0"/>
          <w:sz w:val="22"/>
          <w:szCs w:val="22"/>
        </w:rPr>
        <w:t>Регистрация</w:t>
      </w:r>
      <w:r w:rsidR="00F030DE" w:rsidRPr="00263268">
        <w:rPr>
          <w:rFonts w:ascii="Tahoma" w:hAnsi="Tahoma" w:cs="Tahoma"/>
          <w:i w:val="0"/>
          <w:sz w:val="22"/>
          <w:szCs w:val="22"/>
        </w:rPr>
        <w:t xml:space="preserve"> и присвоение кодов</w:t>
      </w:r>
      <w:r w:rsidR="009901ED" w:rsidRPr="00263268">
        <w:rPr>
          <w:rFonts w:ascii="Tahoma" w:hAnsi="Tahoma" w:cs="Tahoma"/>
          <w:i w:val="0"/>
          <w:sz w:val="22"/>
          <w:szCs w:val="22"/>
        </w:rPr>
        <w:t xml:space="preserve"> </w:t>
      </w:r>
      <w:bookmarkEnd w:id="156"/>
      <w:r w:rsidR="006E4902" w:rsidRPr="00263268">
        <w:rPr>
          <w:rFonts w:ascii="Tahoma" w:hAnsi="Tahoma" w:cs="Tahoma"/>
          <w:i w:val="0"/>
          <w:sz w:val="22"/>
          <w:szCs w:val="22"/>
        </w:rPr>
        <w:t>Клиент</w:t>
      </w:r>
      <w:r w:rsidR="0085610E" w:rsidRPr="00263268">
        <w:rPr>
          <w:rFonts w:ascii="Tahoma" w:hAnsi="Tahoma" w:cs="Tahoma"/>
          <w:i w:val="0"/>
          <w:sz w:val="22"/>
          <w:szCs w:val="22"/>
        </w:rPr>
        <w:t>ам</w:t>
      </w:r>
      <w:r w:rsidR="009901ED" w:rsidRPr="00263268">
        <w:rPr>
          <w:rFonts w:ascii="Tahoma" w:hAnsi="Tahoma" w:cs="Tahoma"/>
          <w:i w:val="0"/>
          <w:sz w:val="22"/>
          <w:szCs w:val="22"/>
        </w:rPr>
        <w:t xml:space="preserve"> Участников торгов</w:t>
      </w:r>
      <w:bookmarkEnd w:id="157"/>
      <w:bookmarkEnd w:id="158"/>
    </w:p>
    <w:p w:rsidR="00690DE8" w:rsidRPr="00263268" w:rsidRDefault="00690DE8" w:rsidP="00087FC1">
      <w:pPr>
        <w:widowControl w:val="0"/>
        <w:numPr>
          <w:ilvl w:val="3"/>
          <w:numId w:val="37"/>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 xml:space="preserve">Биржа осуществляет регистрацию Клиентов Участников торгов путем присвоения кодов на основании данных, полученных от Участников торгов </w:t>
      </w:r>
      <w:r w:rsidR="00DC6C38" w:rsidRPr="00263268">
        <w:rPr>
          <w:rFonts w:ascii="Tahoma" w:hAnsi="Tahoma" w:cs="Tahoma"/>
          <w:sz w:val="22"/>
          <w:szCs w:val="22"/>
        </w:rPr>
        <w:t>и (</w:t>
      </w:r>
      <w:r w:rsidRPr="00263268">
        <w:rPr>
          <w:rFonts w:ascii="Tahoma" w:hAnsi="Tahoma" w:cs="Tahoma"/>
          <w:sz w:val="22"/>
          <w:szCs w:val="22"/>
        </w:rPr>
        <w:t>или</w:t>
      </w:r>
      <w:r w:rsidR="00DC6C38" w:rsidRPr="00263268">
        <w:rPr>
          <w:rFonts w:ascii="Tahoma" w:hAnsi="Tahoma" w:cs="Tahoma"/>
          <w:sz w:val="22"/>
          <w:szCs w:val="22"/>
        </w:rPr>
        <w:t>)</w:t>
      </w:r>
      <w:r w:rsidR="00B42829" w:rsidRPr="00263268">
        <w:rPr>
          <w:rFonts w:ascii="Tahoma" w:hAnsi="Tahoma" w:cs="Tahoma"/>
          <w:sz w:val="22"/>
          <w:szCs w:val="22"/>
        </w:rPr>
        <w:t xml:space="preserve"> </w:t>
      </w:r>
      <w:r w:rsidRPr="00263268">
        <w:rPr>
          <w:rFonts w:ascii="Tahoma" w:hAnsi="Tahoma" w:cs="Tahoma"/>
          <w:sz w:val="22"/>
          <w:szCs w:val="22"/>
        </w:rPr>
        <w:t>Клирингово</w:t>
      </w:r>
      <w:r w:rsidR="0085610E" w:rsidRPr="00263268">
        <w:rPr>
          <w:rFonts w:ascii="Tahoma" w:hAnsi="Tahoma" w:cs="Tahoma"/>
          <w:sz w:val="22"/>
          <w:szCs w:val="22"/>
        </w:rPr>
        <w:t>й</w:t>
      </w:r>
      <w:r w:rsidRPr="00263268">
        <w:rPr>
          <w:rFonts w:ascii="Tahoma" w:hAnsi="Tahoma" w:cs="Tahoma"/>
          <w:sz w:val="22"/>
          <w:szCs w:val="22"/>
        </w:rPr>
        <w:t xml:space="preserve"> </w:t>
      </w:r>
      <w:r w:rsidR="0085610E" w:rsidRPr="00263268">
        <w:rPr>
          <w:rFonts w:ascii="Tahoma" w:hAnsi="Tahoma" w:cs="Tahoma"/>
          <w:sz w:val="22"/>
          <w:szCs w:val="22"/>
        </w:rPr>
        <w:t>организации</w:t>
      </w:r>
      <w:r w:rsidRPr="00263268">
        <w:rPr>
          <w:rFonts w:ascii="Tahoma" w:hAnsi="Tahoma" w:cs="Tahoma"/>
          <w:sz w:val="22"/>
          <w:szCs w:val="22"/>
        </w:rPr>
        <w:t>.</w:t>
      </w:r>
    </w:p>
    <w:p w:rsidR="00924D44" w:rsidRPr="00263268" w:rsidRDefault="009E636F" w:rsidP="00F674EA">
      <w:pPr>
        <w:widowControl w:val="0"/>
        <w:overflowPunct/>
        <w:spacing w:before="120"/>
        <w:ind w:left="709"/>
        <w:jc w:val="both"/>
        <w:textAlignment w:val="auto"/>
        <w:rPr>
          <w:rFonts w:ascii="Tahoma" w:hAnsi="Tahoma" w:cs="Tahoma"/>
          <w:sz w:val="22"/>
          <w:szCs w:val="22"/>
        </w:rPr>
      </w:pPr>
      <w:r w:rsidRPr="00263268">
        <w:rPr>
          <w:rFonts w:ascii="Tahoma" w:hAnsi="Tahoma" w:cs="Tahoma"/>
          <w:sz w:val="22"/>
          <w:szCs w:val="22"/>
        </w:rPr>
        <w:t xml:space="preserve">При заключении сделок купли-продажи драгоценных металлов Биржа осуществляет регистрацию клиентов второго уровня в порядке и формате, </w:t>
      </w:r>
      <w:r w:rsidR="00F1254F" w:rsidRPr="00323F03">
        <w:rPr>
          <w:rFonts w:ascii="Tahoma" w:hAnsi="Tahoma" w:cs="Tahoma"/>
          <w:sz w:val="22"/>
          <w:szCs w:val="22"/>
        </w:rPr>
        <w:t xml:space="preserve">которые определяются </w:t>
      </w:r>
      <w:r w:rsidR="00FB5A2C">
        <w:rPr>
          <w:rFonts w:ascii="Tahoma" w:hAnsi="Tahoma" w:cs="Tahoma"/>
          <w:sz w:val="22"/>
          <w:szCs w:val="22"/>
        </w:rPr>
        <w:t>т</w:t>
      </w:r>
      <w:r w:rsidRPr="00263268">
        <w:rPr>
          <w:rFonts w:ascii="Tahoma" w:hAnsi="Tahoma" w:cs="Tahoma"/>
          <w:sz w:val="22"/>
          <w:szCs w:val="22"/>
        </w:rPr>
        <w:t>ехнологическими особенностями регистрации, размещенными на сайте Биржи в сети Интернет</w:t>
      </w:r>
      <w:r w:rsidR="002F2F88" w:rsidRPr="00263268">
        <w:rPr>
          <w:rFonts w:ascii="Tahoma" w:hAnsi="Tahoma" w:cs="Tahoma"/>
          <w:color w:val="000000"/>
          <w:sz w:val="22"/>
          <w:szCs w:val="22"/>
        </w:rPr>
        <w:t>.</w:t>
      </w:r>
    </w:p>
    <w:p w:rsidR="0085610E" w:rsidRPr="00263268" w:rsidRDefault="0085610E" w:rsidP="00087FC1">
      <w:pPr>
        <w:widowControl w:val="0"/>
        <w:numPr>
          <w:ilvl w:val="3"/>
          <w:numId w:val="37"/>
        </w:numPr>
        <w:overflowPunct/>
        <w:spacing w:before="120"/>
        <w:ind w:left="709" w:hanging="709"/>
        <w:jc w:val="both"/>
        <w:textAlignment w:val="auto"/>
        <w:rPr>
          <w:rFonts w:ascii="Tahoma" w:hAnsi="Tahoma" w:cs="Tahoma"/>
          <w:sz w:val="22"/>
          <w:szCs w:val="22"/>
        </w:rPr>
      </w:pPr>
      <w:bookmarkStart w:id="159" w:name="_Ref353981919"/>
      <w:r w:rsidRPr="00263268">
        <w:rPr>
          <w:rFonts w:ascii="Tahoma" w:hAnsi="Tahoma" w:cs="Tahoma"/>
          <w:color w:val="000000"/>
          <w:sz w:val="22"/>
          <w:szCs w:val="22"/>
        </w:rPr>
        <w:t xml:space="preserve">В целях присвоения кодов </w:t>
      </w:r>
      <w:r w:rsidR="00753E36" w:rsidRPr="00263268">
        <w:rPr>
          <w:rFonts w:ascii="Tahoma" w:hAnsi="Tahoma" w:cs="Tahoma"/>
          <w:color w:val="000000"/>
          <w:sz w:val="22"/>
          <w:szCs w:val="22"/>
        </w:rPr>
        <w:t xml:space="preserve">Клиентам </w:t>
      </w:r>
      <w:r w:rsidRPr="00263268">
        <w:rPr>
          <w:rFonts w:ascii="Tahoma" w:hAnsi="Tahoma" w:cs="Tahoma"/>
          <w:color w:val="000000"/>
          <w:sz w:val="22"/>
          <w:szCs w:val="22"/>
        </w:rPr>
        <w:t>Участник торгов обязан предоставить Бирже</w:t>
      </w:r>
      <w:r w:rsidR="00755684" w:rsidRPr="00263268">
        <w:rPr>
          <w:rFonts w:ascii="Tahoma" w:hAnsi="Tahoma" w:cs="Tahoma"/>
          <w:color w:val="000000"/>
          <w:sz w:val="22"/>
          <w:szCs w:val="22"/>
        </w:rPr>
        <w:t>/Клиринговой организации</w:t>
      </w:r>
      <w:r w:rsidRPr="00263268">
        <w:rPr>
          <w:rFonts w:ascii="Tahoma" w:hAnsi="Tahoma" w:cs="Tahoma"/>
          <w:color w:val="000000"/>
          <w:sz w:val="22"/>
          <w:szCs w:val="22"/>
        </w:rPr>
        <w:t xml:space="preserve"> предусмотренную законодательством </w:t>
      </w:r>
      <w:r w:rsidR="00FB5FD8" w:rsidRPr="00263268">
        <w:rPr>
          <w:rFonts w:ascii="Tahoma" w:hAnsi="Tahoma" w:cs="Tahoma"/>
          <w:color w:val="000000"/>
          <w:sz w:val="22"/>
          <w:szCs w:val="22"/>
        </w:rPr>
        <w:t>Российской Федерации</w:t>
      </w:r>
      <w:r w:rsidRPr="00263268">
        <w:rPr>
          <w:rFonts w:ascii="Tahoma" w:hAnsi="Tahoma" w:cs="Tahoma"/>
          <w:color w:val="000000"/>
          <w:sz w:val="22"/>
          <w:szCs w:val="22"/>
        </w:rPr>
        <w:t xml:space="preserve">, а также Правилами допуска информацию о себе и Клиентах в порядке и формате, </w:t>
      </w:r>
      <w:r w:rsidR="00F1254F" w:rsidRPr="00323F03">
        <w:rPr>
          <w:rFonts w:ascii="Tahoma" w:hAnsi="Tahoma" w:cs="Tahoma"/>
          <w:color w:val="000000"/>
          <w:sz w:val="22"/>
          <w:szCs w:val="22"/>
        </w:rPr>
        <w:t xml:space="preserve">которые определяются </w:t>
      </w:r>
      <w:r w:rsidR="00FB5A2C">
        <w:rPr>
          <w:rFonts w:ascii="Tahoma" w:hAnsi="Tahoma" w:cs="Tahoma"/>
          <w:color w:val="000000"/>
          <w:sz w:val="22"/>
          <w:szCs w:val="22"/>
        </w:rPr>
        <w:t>т</w:t>
      </w:r>
      <w:r w:rsidR="004E081C" w:rsidRPr="00263268">
        <w:rPr>
          <w:rFonts w:ascii="Tahoma" w:hAnsi="Tahoma" w:cs="Tahoma"/>
          <w:color w:val="000000"/>
          <w:sz w:val="22"/>
          <w:szCs w:val="22"/>
        </w:rPr>
        <w:t xml:space="preserve">ехнологическими особенностями </w:t>
      </w:r>
      <w:r w:rsidR="00753E36" w:rsidRPr="00263268">
        <w:rPr>
          <w:rFonts w:ascii="Tahoma" w:hAnsi="Tahoma" w:cs="Tahoma"/>
          <w:color w:val="000000"/>
          <w:sz w:val="22"/>
          <w:szCs w:val="22"/>
        </w:rPr>
        <w:t>регистрации</w:t>
      </w:r>
      <w:bookmarkEnd w:id="159"/>
      <w:r w:rsidR="00097800" w:rsidRPr="00263268">
        <w:rPr>
          <w:rFonts w:ascii="Tahoma" w:hAnsi="Tahoma" w:cs="Tahoma"/>
          <w:color w:val="000000"/>
          <w:sz w:val="22"/>
          <w:szCs w:val="22"/>
        </w:rPr>
        <w:t>, размещенными на сайте Биржи в сети Интернет.</w:t>
      </w:r>
    </w:p>
    <w:p w:rsidR="0085610E" w:rsidRPr="00263268" w:rsidRDefault="0085610E" w:rsidP="00087FC1">
      <w:pPr>
        <w:widowControl w:val="0"/>
        <w:numPr>
          <w:ilvl w:val="3"/>
          <w:numId w:val="37"/>
        </w:numPr>
        <w:overflowPunct/>
        <w:spacing w:before="120"/>
        <w:ind w:left="709" w:hanging="709"/>
        <w:jc w:val="both"/>
        <w:textAlignment w:val="auto"/>
        <w:rPr>
          <w:rFonts w:ascii="Tahoma" w:hAnsi="Tahoma" w:cs="Tahoma"/>
          <w:sz w:val="22"/>
          <w:szCs w:val="22"/>
        </w:rPr>
      </w:pPr>
      <w:bookmarkStart w:id="160" w:name="_Ref353981982"/>
      <w:r w:rsidRPr="00263268">
        <w:rPr>
          <w:rFonts w:ascii="Tahoma" w:hAnsi="Tahoma" w:cs="Tahoma"/>
          <w:color w:val="000000"/>
          <w:sz w:val="22"/>
          <w:szCs w:val="22"/>
        </w:rPr>
        <w:t xml:space="preserve">В целях присвоения кодов Клиентам Участник торгов имеет возможность дополнительно к информации, указанной в пункте </w:t>
      </w:r>
      <w:r w:rsidRPr="00263268">
        <w:rPr>
          <w:rFonts w:ascii="Tahoma" w:hAnsi="Tahoma" w:cs="Tahoma"/>
          <w:color w:val="000000"/>
          <w:sz w:val="22"/>
          <w:szCs w:val="22"/>
        </w:rPr>
        <w:fldChar w:fldCharType="begin"/>
      </w:r>
      <w:r w:rsidRPr="00263268">
        <w:rPr>
          <w:rFonts w:ascii="Tahoma" w:hAnsi="Tahoma" w:cs="Tahoma"/>
          <w:color w:val="000000"/>
          <w:sz w:val="22"/>
          <w:szCs w:val="22"/>
        </w:rPr>
        <w:instrText xml:space="preserve"> REF  _Ref353981919 \h \n \t  \* MERGEFORMAT </w:instrText>
      </w:r>
      <w:r w:rsidRPr="00263268">
        <w:rPr>
          <w:rFonts w:ascii="Tahoma" w:hAnsi="Tahoma" w:cs="Tahoma"/>
          <w:color w:val="000000"/>
          <w:sz w:val="22"/>
          <w:szCs w:val="22"/>
        </w:rPr>
      </w:r>
      <w:r w:rsidRPr="00263268">
        <w:rPr>
          <w:rFonts w:ascii="Tahoma" w:hAnsi="Tahoma" w:cs="Tahoma"/>
          <w:color w:val="000000"/>
          <w:sz w:val="22"/>
          <w:szCs w:val="22"/>
        </w:rPr>
        <w:fldChar w:fldCharType="separate"/>
      </w:r>
      <w:r w:rsidR="002A6E5B">
        <w:rPr>
          <w:rFonts w:ascii="Tahoma" w:hAnsi="Tahoma" w:cs="Tahoma"/>
          <w:color w:val="000000"/>
          <w:sz w:val="22"/>
          <w:szCs w:val="22"/>
        </w:rPr>
        <w:t>2</w:t>
      </w:r>
      <w:r w:rsidRPr="00263268">
        <w:rPr>
          <w:rFonts w:ascii="Tahoma" w:hAnsi="Tahoma" w:cs="Tahoma"/>
          <w:color w:val="000000"/>
          <w:sz w:val="22"/>
          <w:szCs w:val="22"/>
        </w:rPr>
        <w:fldChar w:fldCharType="end"/>
      </w:r>
      <w:r w:rsidRPr="00263268">
        <w:rPr>
          <w:rFonts w:ascii="Tahoma" w:hAnsi="Tahoma" w:cs="Tahoma"/>
          <w:color w:val="000000"/>
          <w:sz w:val="22"/>
          <w:szCs w:val="22"/>
        </w:rPr>
        <w:t xml:space="preserve"> настоящей статьи, предоставить иную информацию, предусмотренную Правилами допуска, в порядке </w:t>
      </w:r>
      <w:r w:rsidRPr="00323F03">
        <w:rPr>
          <w:rFonts w:ascii="Tahoma" w:hAnsi="Tahoma" w:cs="Tahoma"/>
          <w:color w:val="000000"/>
          <w:sz w:val="22"/>
          <w:szCs w:val="22"/>
        </w:rPr>
        <w:t>и формате</w:t>
      </w:r>
      <w:r w:rsidRPr="00263268">
        <w:rPr>
          <w:rFonts w:ascii="Tahoma" w:hAnsi="Tahoma" w:cs="Tahoma"/>
          <w:color w:val="000000"/>
          <w:sz w:val="22"/>
          <w:szCs w:val="22"/>
        </w:rPr>
        <w:t xml:space="preserve">, </w:t>
      </w:r>
      <w:r w:rsidR="00F1254F" w:rsidRPr="00323F03">
        <w:rPr>
          <w:rFonts w:ascii="Tahoma" w:hAnsi="Tahoma" w:cs="Tahoma"/>
          <w:color w:val="000000"/>
          <w:sz w:val="22"/>
          <w:szCs w:val="22"/>
        </w:rPr>
        <w:t xml:space="preserve">которые определяются </w:t>
      </w:r>
      <w:r w:rsidR="00FB5A2C">
        <w:rPr>
          <w:rFonts w:ascii="Tahoma" w:hAnsi="Tahoma" w:cs="Tahoma"/>
          <w:color w:val="000000"/>
          <w:sz w:val="22"/>
          <w:szCs w:val="22"/>
        </w:rPr>
        <w:t>т</w:t>
      </w:r>
      <w:r w:rsidR="00E403FF" w:rsidRPr="00263268">
        <w:rPr>
          <w:rFonts w:ascii="Tahoma" w:hAnsi="Tahoma" w:cs="Tahoma"/>
          <w:color w:val="000000"/>
          <w:sz w:val="22"/>
          <w:szCs w:val="22"/>
        </w:rPr>
        <w:t xml:space="preserve">ехнологическими особенностями </w:t>
      </w:r>
      <w:r w:rsidR="00097800" w:rsidRPr="00263268">
        <w:rPr>
          <w:rFonts w:ascii="Tahoma" w:hAnsi="Tahoma" w:cs="Tahoma"/>
          <w:color w:val="000000"/>
          <w:sz w:val="22"/>
          <w:szCs w:val="22"/>
        </w:rPr>
        <w:t>регистрации</w:t>
      </w:r>
      <w:r w:rsidRPr="00263268">
        <w:rPr>
          <w:rFonts w:ascii="Tahoma" w:hAnsi="Tahoma" w:cs="Tahoma"/>
          <w:color w:val="000000"/>
          <w:sz w:val="22"/>
          <w:szCs w:val="22"/>
        </w:rPr>
        <w:t>.</w:t>
      </w:r>
      <w:bookmarkEnd w:id="160"/>
    </w:p>
    <w:p w:rsidR="00354DDE" w:rsidRPr="00263268" w:rsidRDefault="00632AF6" w:rsidP="00087FC1">
      <w:pPr>
        <w:widowControl w:val="0"/>
        <w:numPr>
          <w:ilvl w:val="3"/>
          <w:numId w:val="37"/>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 xml:space="preserve">Участник торгов обязан обеспечить соответствие </w:t>
      </w:r>
      <w:r w:rsidRPr="00263268">
        <w:rPr>
          <w:rFonts w:ascii="Tahoma" w:hAnsi="Tahoma" w:cs="Tahoma"/>
          <w:color w:val="000000"/>
          <w:spacing w:val="1"/>
          <w:sz w:val="22"/>
          <w:szCs w:val="22"/>
        </w:rPr>
        <w:t xml:space="preserve">данных, содержащих сведения, необходимые для регистрации Клиентов, и </w:t>
      </w:r>
      <w:r w:rsidRPr="00263268">
        <w:rPr>
          <w:rFonts w:ascii="Tahoma" w:hAnsi="Tahoma" w:cs="Tahoma"/>
          <w:sz w:val="22"/>
          <w:szCs w:val="22"/>
        </w:rPr>
        <w:t xml:space="preserve">порядка их </w:t>
      </w:r>
      <w:r w:rsidRPr="00263268">
        <w:rPr>
          <w:rFonts w:ascii="Tahoma" w:hAnsi="Tahoma" w:cs="Tahoma"/>
          <w:color w:val="000000"/>
          <w:spacing w:val="1"/>
          <w:sz w:val="22"/>
          <w:szCs w:val="22"/>
        </w:rPr>
        <w:t>предоставления</w:t>
      </w:r>
      <w:r w:rsidRPr="00263268">
        <w:rPr>
          <w:rFonts w:ascii="Tahoma" w:hAnsi="Tahoma" w:cs="Tahoma"/>
          <w:sz w:val="22"/>
          <w:szCs w:val="22"/>
        </w:rPr>
        <w:t xml:space="preserve"> требованиям, </w:t>
      </w:r>
      <w:r w:rsidR="00837D62" w:rsidRPr="00263268">
        <w:rPr>
          <w:rFonts w:ascii="Tahoma" w:hAnsi="Tahoma" w:cs="Tahoma"/>
          <w:sz w:val="22"/>
          <w:szCs w:val="22"/>
        </w:rPr>
        <w:t xml:space="preserve">устанавливаемым </w:t>
      </w:r>
      <w:r w:rsidRPr="00263268">
        <w:rPr>
          <w:rFonts w:ascii="Tahoma" w:hAnsi="Tahoma" w:cs="Tahoma"/>
          <w:sz w:val="22"/>
          <w:szCs w:val="22"/>
        </w:rPr>
        <w:t>Бирж</w:t>
      </w:r>
      <w:r w:rsidR="00837D62" w:rsidRPr="00263268">
        <w:rPr>
          <w:rFonts w:ascii="Tahoma" w:hAnsi="Tahoma" w:cs="Tahoma"/>
          <w:sz w:val="22"/>
          <w:szCs w:val="22"/>
        </w:rPr>
        <w:t>ей</w:t>
      </w:r>
      <w:r w:rsidRPr="00263268">
        <w:rPr>
          <w:rFonts w:ascii="Tahoma" w:hAnsi="Tahoma" w:cs="Tahoma"/>
          <w:sz w:val="22"/>
          <w:szCs w:val="22"/>
        </w:rPr>
        <w:t>.</w:t>
      </w:r>
    </w:p>
    <w:p w:rsidR="00C91593" w:rsidRPr="00263268" w:rsidRDefault="00C91593" w:rsidP="00087FC1">
      <w:pPr>
        <w:widowControl w:val="0"/>
        <w:numPr>
          <w:ilvl w:val="3"/>
          <w:numId w:val="37"/>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В случае изменения сведений об Участнике торгов, Клиенте Участника торгов, ранее предоставленных Участником торгов Бирже/Клиринговой организации в целях присвоения кодов, Участник торгов обязан предоставить Бирже/Клиринговой организации актуальные сведения не позднее</w:t>
      </w:r>
      <w:r w:rsidR="00BA3F7E" w:rsidRPr="00263268">
        <w:rPr>
          <w:rFonts w:ascii="Tahoma" w:hAnsi="Tahoma" w:cs="Tahoma"/>
          <w:sz w:val="22"/>
          <w:szCs w:val="22"/>
        </w:rPr>
        <w:t xml:space="preserve"> </w:t>
      </w:r>
      <w:r w:rsidR="00DD6F90">
        <w:rPr>
          <w:rFonts w:ascii="Tahoma" w:hAnsi="Tahoma" w:cs="Tahoma"/>
          <w:sz w:val="22"/>
          <w:szCs w:val="22"/>
        </w:rPr>
        <w:t>10</w:t>
      </w:r>
      <w:r w:rsidR="00DD6F90" w:rsidRPr="00263268">
        <w:rPr>
          <w:rFonts w:ascii="Tahoma" w:hAnsi="Tahoma" w:cs="Tahoma"/>
          <w:sz w:val="22"/>
          <w:szCs w:val="22"/>
        </w:rPr>
        <w:t xml:space="preserve"> </w:t>
      </w:r>
      <w:r w:rsidR="00BA3F7E" w:rsidRPr="00263268">
        <w:rPr>
          <w:rFonts w:ascii="Tahoma" w:hAnsi="Tahoma" w:cs="Tahoma"/>
          <w:sz w:val="22"/>
          <w:szCs w:val="22"/>
        </w:rPr>
        <w:t xml:space="preserve">рабочих дней с даты </w:t>
      </w:r>
      <w:r w:rsidR="00120754" w:rsidRPr="00263268">
        <w:rPr>
          <w:rFonts w:ascii="Tahoma" w:hAnsi="Tahoma" w:cs="Tahoma"/>
          <w:sz w:val="22"/>
          <w:szCs w:val="22"/>
        </w:rPr>
        <w:t>предоставления такому Участнику торгов актуальных сведений от его Клиента</w:t>
      </w:r>
      <w:r w:rsidR="00A52569" w:rsidRPr="00263268">
        <w:rPr>
          <w:rFonts w:ascii="Tahoma" w:hAnsi="Tahoma" w:cs="Tahoma"/>
          <w:sz w:val="22"/>
          <w:szCs w:val="22"/>
        </w:rPr>
        <w:t>.</w:t>
      </w:r>
    </w:p>
    <w:p w:rsidR="004E65B1" w:rsidRDefault="00A52569" w:rsidP="00087FC1">
      <w:pPr>
        <w:widowControl w:val="0"/>
        <w:numPr>
          <w:ilvl w:val="3"/>
          <w:numId w:val="37"/>
        </w:numPr>
        <w:overflowPunct/>
        <w:spacing w:before="120"/>
        <w:ind w:left="709" w:hanging="709"/>
        <w:jc w:val="both"/>
        <w:textAlignment w:val="auto"/>
        <w:rPr>
          <w:rFonts w:ascii="Tahoma" w:hAnsi="Tahoma" w:cs="Tahoma"/>
          <w:sz w:val="22"/>
          <w:szCs w:val="22"/>
        </w:rPr>
      </w:pPr>
      <w:r w:rsidRPr="00263268">
        <w:rPr>
          <w:rFonts w:ascii="Tahoma" w:hAnsi="Tahoma" w:cs="Tahoma"/>
          <w:sz w:val="22"/>
          <w:szCs w:val="22"/>
        </w:rPr>
        <w:t>Вся ответственность</w:t>
      </w:r>
      <w:r w:rsidR="000B5E42" w:rsidRPr="00263268">
        <w:rPr>
          <w:rFonts w:ascii="Tahoma" w:hAnsi="Tahoma" w:cs="Tahoma"/>
          <w:sz w:val="22"/>
          <w:szCs w:val="22"/>
        </w:rPr>
        <w:t xml:space="preserve"> за актуальность и достоверность информации, предоставленной Участником торгов и содержащей сведения, необходимые для регистрации Клиентов, а также за нарушение Участником торгов порядка предоставления данных сведений</w:t>
      </w:r>
      <w:r w:rsidRPr="00263268">
        <w:rPr>
          <w:rFonts w:ascii="Tahoma" w:hAnsi="Tahoma" w:cs="Tahoma"/>
          <w:sz w:val="22"/>
          <w:szCs w:val="22"/>
        </w:rPr>
        <w:t xml:space="preserve"> полностью лежит на Участнике торгов</w:t>
      </w:r>
      <w:r w:rsidR="000B5E42" w:rsidRPr="00263268">
        <w:rPr>
          <w:rFonts w:ascii="Tahoma" w:hAnsi="Tahoma" w:cs="Tahoma"/>
          <w:sz w:val="22"/>
          <w:szCs w:val="22"/>
        </w:rPr>
        <w:t>.</w:t>
      </w:r>
    </w:p>
    <w:p w:rsidR="00B3484F" w:rsidRPr="00263268" w:rsidRDefault="00B3484F" w:rsidP="002D78BF">
      <w:pPr>
        <w:widowControl w:val="0"/>
        <w:overflowPunct/>
        <w:spacing w:before="120"/>
        <w:ind w:left="709"/>
        <w:jc w:val="both"/>
        <w:textAlignment w:val="auto"/>
        <w:rPr>
          <w:rFonts w:ascii="Tahoma" w:hAnsi="Tahoma" w:cs="Tahoma"/>
          <w:sz w:val="22"/>
          <w:szCs w:val="22"/>
        </w:rPr>
      </w:pPr>
      <w:r>
        <w:rPr>
          <w:rFonts w:ascii="Tahoma" w:hAnsi="Tahoma" w:cs="Tahoma"/>
          <w:sz w:val="22"/>
          <w:szCs w:val="22"/>
        </w:rPr>
        <w:t xml:space="preserve">При выявлении </w:t>
      </w:r>
      <w:r w:rsidRPr="00B3484F">
        <w:rPr>
          <w:rFonts w:ascii="Tahoma" w:hAnsi="Tahoma" w:cs="Tahoma"/>
          <w:sz w:val="22"/>
          <w:szCs w:val="22"/>
        </w:rPr>
        <w:t>нарушени</w:t>
      </w:r>
      <w:r>
        <w:rPr>
          <w:rFonts w:ascii="Tahoma" w:hAnsi="Tahoma" w:cs="Tahoma"/>
          <w:sz w:val="22"/>
          <w:szCs w:val="22"/>
        </w:rPr>
        <w:t>я</w:t>
      </w:r>
      <w:r w:rsidRPr="00B3484F">
        <w:rPr>
          <w:rFonts w:ascii="Tahoma" w:hAnsi="Tahoma" w:cs="Tahoma"/>
          <w:sz w:val="22"/>
          <w:szCs w:val="22"/>
        </w:rPr>
        <w:t xml:space="preserve"> Участником торгов порядка предоставления данных сведений </w:t>
      </w:r>
      <w:r>
        <w:rPr>
          <w:rFonts w:ascii="Tahoma" w:hAnsi="Tahoma" w:cs="Tahoma"/>
          <w:sz w:val="22"/>
          <w:szCs w:val="22"/>
        </w:rPr>
        <w:t>Биржа имеет право применить к такому Участнику торгов меры дисциплинарного воздействия.</w:t>
      </w:r>
    </w:p>
    <w:p w:rsidR="00690DE8" w:rsidRPr="00263268" w:rsidRDefault="00097800" w:rsidP="00087FC1">
      <w:pPr>
        <w:widowControl w:val="0"/>
        <w:numPr>
          <w:ilvl w:val="3"/>
          <w:numId w:val="37"/>
        </w:numPr>
        <w:overflowPunct/>
        <w:spacing w:before="120"/>
        <w:ind w:left="709" w:hanging="709"/>
        <w:jc w:val="both"/>
        <w:textAlignment w:val="auto"/>
        <w:rPr>
          <w:rFonts w:ascii="Tahoma" w:hAnsi="Tahoma" w:cs="Tahoma"/>
          <w:sz w:val="22"/>
          <w:szCs w:val="22"/>
        </w:rPr>
      </w:pPr>
      <w:bookmarkStart w:id="161" w:name="_Ref353982051"/>
      <w:r w:rsidRPr="00263268">
        <w:rPr>
          <w:rFonts w:ascii="Tahoma" w:hAnsi="Tahoma" w:cs="Tahoma"/>
          <w:color w:val="000000"/>
          <w:sz w:val="22"/>
          <w:szCs w:val="22"/>
        </w:rPr>
        <w:t>Программное обеспечение для формирования и проверки документов, содержащих информацию, необходимую для регистрации Клиентов, раскрывается на сайте Биржи в сети Интернет.</w:t>
      </w:r>
      <w:bookmarkEnd w:id="161"/>
    </w:p>
    <w:p w:rsidR="00C13A3D" w:rsidRPr="00263268" w:rsidRDefault="00F34428" w:rsidP="00D75065">
      <w:pPr>
        <w:pStyle w:val="20"/>
        <w:keepNext w:val="0"/>
        <w:widowControl w:val="0"/>
        <w:numPr>
          <w:ilvl w:val="1"/>
          <w:numId w:val="0"/>
        </w:numPr>
        <w:tabs>
          <w:tab w:val="left" w:pos="2127"/>
        </w:tabs>
        <w:overflowPunct/>
        <w:spacing w:beforeLines="60" w:before="144" w:afterLines="60" w:after="144"/>
        <w:ind w:left="426" w:hanging="426"/>
        <w:jc w:val="both"/>
        <w:textAlignment w:val="auto"/>
        <w:rPr>
          <w:rFonts w:ascii="Tahoma" w:hAnsi="Tahoma" w:cs="Tahoma"/>
          <w:i w:val="0"/>
          <w:iCs w:val="0"/>
          <w:color w:val="0000FF"/>
          <w:sz w:val="22"/>
          <w:szCs w:val="22"/>
          <w:lang w:val="x-none" w:eastAsia="x-none"/>
        </w:rPr>
      </w:pPr>
      <w:bookmarkStart w:id="162" w:name="_Toc420663010"/>
      <w:bookmarkStart w:id="163" w:name="_Toc526500226"/>
      <w:bookmarkStart w:id="164" w:name="_Toc331671265"/>
      <w:bookmarkStart w:id="165" w:name="_Toc339010595"/>
      <w:bookmarkStart w:id="166" w:name="_Toc360177489"/>
      <w:bookmarkStart w:id="167" w:name="_Toc385580420"/>
      <w:bookmarkStart w:id="168" w:name="_Toc385580542"/>
      <w:r w:rsidRPr="00263268">
        <w:rPr>
          <w:rFonts w:ascii="Tahoma" w:hAnsi="Tahoma" w:cs="Tahoma"/>
          <w:i w:val="0"/>
          <w:sz w:val="22"/>
          <w:szCs w:val="22"/>
        </w:rPr>
        <w:t>Статья 08.02.</w:t>
      </w:r>
      <w:bookmarkStart w:id="169" w:name="_Toc316385921"/>
      <w:bookmarkStart w:id="170" w:name="_Toc331671262"/>
      <w:bookmarkStart w:id="171" w:name="_Toc339010592"/>
      <w:bookmarkStart w:id="172" w:name="_Toc360177486"/>
      <w:bookmarkStart w:id="173" w:name="_Toc385580417"/>
      <w:bookmarkStart w:id="174" w:name="_Toc405371812"/>
      <w:r w:rsidRPr="00263268">
        <w:rPr>
          <w:rFonts w:ascii="Tahoma" w:hAnsi="Tahoma" w:cs="Tahoma"/>
          <w:b w:val="0"/>
          <w:bCs w:val="0"/>
          <w:i w:val="0"/>
          <w:iCs w:val="0"/>
          <w:sz w:val="22"/>
          <w:szCs w:val="22"/>
        </w:rPr>
        <w:t xml:space="preserve"> </w:t>
      </w:r>
      <w:r w:rsidRPr="00263268">
        <w:rPr>
          <w:rFonts w:ascii="Tahoma" w:hAnsi="Tahoma" w:cs="Tahoma"/>
          <w:i w:val="0"/>
          <w:sz w:val="22"/>
          <w:szCs w:val="22"/>
        </w:rPr>
        <w:tab/>
      </w:r>
      <w:bookmarkStart w:id="175" w:name="_Toc316385920"/>
      <w:bookmarkStart w:id="176" w:name="_Toc331671261"/>
      <w:bookmarkStart w:id="177" w:name="_Toc339010591"/>
      <w:bookmarkStart w:id="178" w:name="_Toc360177485"/>
      <w:bookmarkStart w:id="179" w:name="_Toc385580416"/>
      <w:bookmarkStart w:id="180" w:name="_Toc412551869"/>
      <w:r w:rsidR="00C13A3D" w:rsidRPr="00263268">
        <w:rPr>
          <w:rFonts w:ascii="Tahoma" w:hAnsi="Tahoma" w:cs="Tahoma"/>
          <w:i w:val="0"/>
          <w:sz w:val="22"/>
          <w:szCs w:val="22"/>
        </w:rPr>
        <w:t>Регистрация Клиентов Участников торгов</w:t>
      </w:r>
      <w:bookmarkEnd w:id="162"/>
      <w:bookmarkEnd w:id="163"/>
    </w:p>
    <w:p w:rsidR="00C13A3D" w:rsidRPr="00263268" w:rsidRDefault="00C13A3D" w:rsidP="00087FC1">
      <w:pPr>
        <w:widowControl w:val="0"/>
        <w:numPr>
          <w:ilvl w:val="0"/>
          <w:numId w:val="72"/>
        </w:numPr>
        <w:overflowPunct/>
        <w:autoSpaceDE/>
        <w:autoSpaceDN/>
        <w:adjustRightInd/>
        <w:spacing w:beforeLines="60" w:before="144" w:afterLines="60" w:after="144"/>
        <w:ind w:left="709" w:hanging="709"/>
        <w:jc w:val="both"/>
        <w:textAlignment w:val="auto"/>
        <w:rPr>
          <w:rFonts w:ascii="Tahoma" w:hAnsi="Tahoma" w:cs="Tahoma"/>
          <w:color w:val="000000"/>
          <w:sz w:val="22"/>
          <w:szCs w:val="22"/>
        </w:rPr>
      </w:pPr>
      <w:bookmarkStart w:id="181" w:name="_Ref410208307"/>
      <w:bookmarkEnd w:id="175"/>
      <w:bookmarkEnd w:id="176"/>
      <w:bookmarkEnd w:id="177"/>
      <w:bookmarkEnd w:id="178"/>
      <w:bookmarkEnd w:id="179"/>
      <w:bookmarkEnd w:id="180"/>
      <w:r w:rsidRPr="00263268">
        <w:rPr>
          <w:rFonts w:ascii="Tahoma" w:hAnsi="Tahoma" w:cs="Tahoma"/>
          <w:color w:val="000000"/>
          <w:sz w:val="22"/>
          <w:szCs w:val="22"/>
        </w:rPr>
        <w:t>Процедура регистрации Клиентов</w:t>
      </w:r>
      <w:r w:rsidRPr="00263268">
        <w:rPr>
          <w:rFonts w:ascii="Tahoma" w:hAnsi="Tahoma" w:cs="Tahoma"/>
          <w:sz w:val="22"/>
          <w:szCs w:val="22"/>
        </w:rPr>
        <w:t xml:space="preserve"> Участников торгов </w:t>
      </w:r>
      <w:r w:rsidRPr="00263268">
        <w:rPr>
          <w:rFonts w:ascii="Tahoma" w:hAnsi="Tahoma" w:cs="Tahoma"/>
          <w:color w:val="000000"/>
          <w:sz w:val="22"/>
          <w:szCs w:val="22"/>
        </w:rPr>
        <w:t>предусматривает присвоение Биржей Клиентам следующих уникальных кодов:</w:t>
      </w:r>
      <w:bookmarkEnd w:id="181"/>
    </w:p>
    <w:p w:rsidR="00C13A3D" w:rsidRPr="00263268" w:rsidRDefault="00C13A3D" w:rsidP="00087FC1">
      <w:pPr>
        <w:pStyle w:val="afd"/>
        <w:widowControl w:val="0"/>
        <w:numPr>
          <w:ilvl w:val="0"/>
          <w:numId w:val="77"/>
        </w:numPr>
        <w:tabs>
          <w:tab w:val="left" w:pos="1418"/>
        </w:tabs>
        <w:overflowPunct/>
        <w:autoSpaceDE/>
        <w:autoSpaceDN/>
        <w:spacing w:beforeLines="60" w:before="144" w:afterLines="60" w:after="144"/>
        <w:jc w:val="both"/>
        <w:textAlignment w:val="auto"/>
        <w:rPr>
          <w:rFonts w:ascii="Tahoma" w:hAnsi="Tahoma" w:cs="Tahoma"/>
          <w:sz w:val="22"/>
          <w:szCs w:val="22"/>
        </w:rPr>
      </w:pPr>
      <w:r w:rsidRPr="00263268">
        <w:rPr>
          <w:rFonts w:ascii="Tahoma" w:hAnsi="Tahoma" w:cs="Tahoma"/>
          <w:sz w:val="22"/>
          <w:szCs w:val="22"/>
        </w:rPr>
        <w:t xml:space="preserve">код Клиента, присваиваемый в соответствии с требованиями </w:t>
      </w:r>
      <w:r w:rsidR="00F515CD" w:rsidRPr="002D78BF">
        <w:rPr>
          <w:rFonts w:ascii="Tahoma" w:hAnsi="Tahoma" w:cs="Tahoma"/>
          <w:sz w:val="22"/>
          <w:szCs w:val="22"/>
        </w:rPr>
        <w:t>законодательства Российской Федерации</w:t>
      </w:r>
      <w:r w:rsidRPr="00263268">
        <w:rPr>
          <w:rFonts w:ascii="Tahoma" w:hAnsi="Tahoma" w:cs="Tahoma"/>
          <w:sz w:val="22"/>
          <w:szCs w:val="22"/>
        </w:rPr>
        <w:t xml:space="preserve"> и </w:t>
      </w:r>
      <w:r w:rsidR="008D437D" w:rsidRPr="00323F03">
        <w:rPr>
          <w:rFonts w:ascii="Tahoma" w:hAnsi="Tahoma" w:cs="Tahoma"/>
          <w:sz w:val="22"/>
          <w:szCs w:val="22"/>
        </w:rPr>
        <w:t>Внутренними документами</w:t>
      </w:r>
      <w:r w:rsidR="008D437D">
        <w:rPr>
          <w:rFonts w:ascii="Tahoma" w:hAnsi="Tahoma" w:cs="Tahoma"/>
          <w:sz w:val="22"/>
          <w:szCs w:val="22"/>
        </w:rPr>
        <w:t xml:space="preserve"> </w:t>
      </w:r>
      <w:r w:rsidRPr="00263268">
        <w:rPr>
          <w:rFonts w:ascii="Tahoma" w:hAnsi="Tahoma" w:cs="Tahoma"/>
          <w:sz w:val="22"/>
          <w:szCs w:val="22"/>
        </w:rPr>
        <w:t>Биржи;</w:t>
      </w:r>
    </w:p>
    <w:p w:rsidR="00C13A3D" w:rsidRPr="00263268" w:rsidRDefault="00C13A3D" w:rsidP="00087FC1">
      <w:pPr>
        <w:pStyle w:val="afd"/>
        <w:widowControl w:val="0"/>
        <w:numPr>
          <w:ilvl w:val="0"/>
          <w:numId w:val="77"/>
        </w:numPr>
        <w:tabs>
          <w:tab w:val="left" w:pos="1418"/>
        </w:tabs>
        <w:overflowPunct/>
        <w:autoSpaceDE/>
        <w:autoSpaceDN/>
        <w:spacing w:beforeLines="60" w:before="144" w:afterLines="60" w:after="144"/>
        <w:jc w:val="both"/>
        <w:textAlignment w:val="auto"/>
        <w:rPr>
          <w:rFonts w:ascii="Tahoma" w:hAnsi="Tahoma" w:cs="Tahoma"/>
          <w:sz w:val="22"/>
          <w:szCs w:val="22"/>
        </w:rPr>
      </w:pPr>
      <w:r w:rsidRPr="00263268">
        <w:rPr>
          <w:rFonts w:ascii="Tahoma" w:hAnsi="Tahoma" w:cs="Tahoma"/>
          <w:sz w:val="22"/>
          <w:szCs w:val="22"/>
        </w:rPr>
        <w:t xml:space="preserve">краткий код Клиента, предложенный Участником торгов самостоятельно. </w:t>
      </w:r>
    </w:p>
    <w:p w:rsidR="00C13A3D" w:rsidRPr="00263268" w:rsidRDefault="00C13A3D" w:rsidP="00087FC1">
      <w:pPr>
        <w:widowControl w:val="0"/>
        <w:numPr>
          <w:ilvl w:val="0"/>
          <w:numId w:val="72"/>
        </w:numPr>
        <w:overflowPunct/>
        <w:spacing w:beforeLines="60" w:before="144" w:afterLines="60" w:after="144"/>
        <w:ind w:left="709" w:hanging="709"/>
        <w:jc w:val="both"/>
        <w:textAlignment w:val="auto"/>
        <w:rPr>
          <w:rFonts w:ascii="Tahoma" w:hAnsi="Tahoma" w:cs="Tahoma"/>
          <w:color w:val="000000"/>
          <w:sz w:val="22"/>
          <w:szCs w:val="22"/>
        </w:rPr>
      </w:pPr>
      <w:r w:rsidRPr="00263268">
        <w:rPr>
          <w:rFonts w:ascii="Tahoma" w:hAnsi="Tahoma" w:cs="Tahoma"/>
          <w:color w:val="000000"/>
          <w:sz w:val="22"/>
          <w:szCs w:val="22"/>
        </w:rPr>
        <w:t>В отношении Клиентов, являющихся иностранными юридическими лицами</w:t>
      </w:r>
      <w:r w:rsidR="00097800" w:rsidRPr="00263268">
        <w:rPr>
          <w:rFonts w:ascii="Tahoma" w:hAnsi="Tahoma" w:cs="Tahoma"/>
          <w:color w:val="000000"/>
          <w:sz w:val="22"/>
          <w:szCs w:val="22"/>
        </w:rPr>
        <w:t xml:space="preserve"> и имеющих право в соответствии с личным законом осуществлять брокерскую деятельность</w:t>
      </w:r>
      <w:r w:rsidRPr="00263268">
        <w:rPr>
          <w:rFonts w:ascii="Tahoma" w:hAnsi="Tahoma" w:cs="Tahoma"/>
          <w:color w:val="000000"/>
          <w:sz w:val="22"/>
          <w:szCs w:val="22"/>
        </w:rPr>
        <w:t>,</w:t>
      </w:r>
      <w:r w:rsidR="004B42AF" w:rsidRPr="00263268">
        <w:rPr>
          <w:rFonts w:ascii="Tahoma" w:hAnsi="Tahoma" w:cs="Tahoma"/>
          <w:color w:val="000000"/>
          <w:sz w:val="22"/>
          <w:szCs w:val="22"/>
        </w:rPr>
        <w:t xml:space="preserve"> а также в отношении Клиентов, о которых Участник торгов предоставил информацию в соответствии с пунктом 4 статьи </w:t>
      </w:r>
      <w:r w:rsidR="004B42AF" w:rsidRPr="008D05ED">
        <w:rPr>
          <w:rFonts w:ascii="Tahoma" w:hAnsi="Tahoma" w:cs="Tahoma"/>
          <w:color w:val="000000"/>
          <w:sz w:val="22"/>
          <w:szCs w:val="22"/>
        </w:rPr>
        <w:t xml:space="preserve">08.03 </w:t>
      </w:r>
      <w:r w:rsidR="008D437D" w:rsidRPr="008D05ED">
        <w:rPr>
          <w:rFonts w:ascii="Tahoma" w:hAnsi="Tahoma" w:cs="Tahoma"/>
          <w:color w:val="000000"/>
          <w:sz w:val="22"/>
          <w:szCs w:val="22"/>
        </w:rPr>
        <w:t>Общей части</w:t>
      </w:r>
      <w:r w:rsidR="008D437D">
        <w:rPr>
          <w:rFonts w:ascii="Tahoma" w:hAnsi="Tahoma" w:cs="Tahoma"/>
          <w:color w:val="000000"/>
          <w:sz w:val="22"/>
          <w:szCs w:val="22"/>
        </w:rPr>
        <w:t xml:space="preserve"> </w:t>
      </w:r>
      <w:r w:rsidR="004B42AF" w:rsidRPr="00263268">
        <w:rPr>
          <w:rFonts w:ascii="Tahoma" w:hAnsi="Tahoma" w:cs="Tahoma"/>
          <w:color w:val="000000"/>
          <w:sz w:val="22"/>
          <w:szCs w:val="22"/>
        </w:rPr>
        <w:t xml:space="preserve">Правил допуска, </w:t>
      </w:r>
      <w:r w:rsidRPr="00263268">
        <w:rPr>
          <w:rFonts w:ascii="Tahoma" w:hAnsi="Tahoma" w:cs="Tahoma"/>
          <w:color w:val="000000"/>
          <w:sz w:val="22"/>
          <w:szCs w:val="22"/>
        </w:rPr>
        <w:t xml:space="preserve">Участник торгов обязуется отслеживать соответствие государства, в котором учрежден Клиент, критериям, установленным </w:t>
      </w:r>
      <w:r w:rsidRPr="00263268">
        <w:rPr>
          <w:rFonts w:ascii="Tahoma" w:hAnsi="Tahoma" w:cs="Tahoma"/>
          <w:sz w:val="22"/>
          <w:szCs w:val="22"/>
        </w:rPr>
        <w:t xml:space="preserve">в подпунктах 1 и 2 пункта 2 статьи 51.1 Федерального закона «О рынке ценных бумаг». В случае если государство, в котором учрежден </w:t>
      </w:r>
      <w:r w:rsidR="00097800" w:rsidRPr="00263268">
        <w:rPr>
          <w:rFonts w:ascii="Tahoma" w:hAnsi="Tahoma" w:cs="Tahoma"/>
          <w:sz w:val="22"/>
          <w:szCs w:val="22"/>
        </w:rPr>
        <w:t xml:space="preserve">такой </w:t>
      </w:r>
      <w:r w:rsidRPr="00263268">
        <w:rPr>
          <w:rFonts w:ascii="Tahoma" w:hAnsi="Tahoma" w:cs="Tahoma"/>
          <w:sz w:val="22"/>
          <w:szCs w:val="22"/>
        </w:rPr>
        <w:t xml:space="preserve">Клиент, перестает отвечать критериям, установленным в подпунктах 1 и 2 пункта 2 статьи 51.1 Федерального закона «О рынке ценных бумаг», Участник торгов должен </w:t>
      </w:r>
      <w:r w:rsidR="00097800" w:rsidRPr="00263268">
        <w:rPr>
          <w:rFonts w:ascii="Tahoma" w:hAnsi="Tahoma" w:cs="Tahoma"/>
          <w:sz w:val="22"/>
          <w:szCs w:val="22"/>
        </w:rPr>
        <w:t>аннулировать</w:t>
      </w:r>
      <w:r w:rsidRPr="00263268">
        <w:rPr>
          <w:rFonts w:ascii="Tahoma" w:hAnsi="Tahoma" w:cs="Tahoma"/>
          <w:sz w:val="22"/>
          <w:szCs w:val="22"/>
        </w:rPr>
        <w:t xml:space="preserve"> регистрацию такого Клиента.</w:t>
      </w:r>
    </w:p>
    <w:p w:rsidR="00C13A3D" w:rsidRPr="00263268" w:rsidRDefault="00C13A3D" w:rsidP="00087FC1">
      <w:pPr>
        <w:widowControl w:val="0"/>
        <w:numPr>
          <w:ilvl w:val="0"/>
          <w:numId w:val="72"/>
        </w:numPr>
        <w:overflowPunct/>
        <w:autoSpaceDE/>
        <w:autoSpaceDN/>
        <w:adjustRightInd/>
        <w:spacing w:beforeLines="60" w:before="144" w:afterLines="60" w:after="144"/>
        <w:ind w:left="709" w:hanging="709"/>
        <w:jc w:val="both"/>
        <w:textAlignment w:val="auto"/>
        <w:rPr>
          <w:rFonts w:ascii="Tahoma" w:hAnsi="Tahoma" w:cs="Tahoma"/>
          <w:color w:val="000000"/>
          <w:sz w:val="22"/>
          <w:szCs w:val="22"/>
        </w:rPr>
      </w:pPr>
      <w:r w:rsidRPr="00263268">
        <w:rPr>
          <w:rFonts w:ascii="Tahoma" w:hAnsi="Tahoma" w:cs="Tahoma"/>
          <w:color w:val="000000"/>
          <w:sz w:val="22"/>
          <w:szCs w:val="22"/>
        </w:rPr>
        <w:t>Регистрация Клиента Участника торгов осуществляется в течение 3 (трех) рабочих дней с даты предоставления Участником торгов или Клиринговой организацией (в случае если такая информация по Клиенту предоставляется Участником торгов Клиринговой организации) на Биржу информации о Клиенте, необходимой для регистрации Клиента.</w:t>
      </w:r>
    </w:p>
    <w:p w:rsidR="00051FEE" w:rsidRPr="00263268" w:rsidRDefault="00051FEE" w:rsidP="00087FC1">
      <w:pPr>
        <w:widowControl w:val="0"/>
        <w:numPr>
          <w:ilvl w:val="0"/>
          <w:numId w:val="72"/>
        </w:numPr>
        <w:overflowPunct/>
        <w:autoSpaceDE/>
        <w:autoSpaceDN/>
        <w:adjustRightInd/>
        <w:spacing w:beforeLines="60" w:before="144" w:afterLines="60" w:after="144"/>
        <w:ind w:left="709" w:hanging="709"/>
        <w:jc w:val="both"/>
        <w:textAlignment w:val="auto"/>
        <w:rPr>
          <w:rFonts w:ascii="Tahoma" w:hAnsi="Tahoma" w:cs="Tahoma"/>
          <w:color w:val="000000"/>
          <w:sz w:val="22"/>
          <w:szCs w:val="22"/>
        </w:rPr>
      </w:pPr>
      <w:r w:rsidRPr="00263268">
        <w:rPr>
          <w:rFonts w:ascii="Tahoma" w:hAnsi="Tahoma" w:cs="Tahoma"/>
          <w:color w:val="000000"/>
          <w:sz w:val="22"/>
          <w:szCs w:val="22"/>
        </w:rPr>
        <w:t xml:space="preserve">Актуализация кода Клиента Участника торгов осуществляется на основании информации, предоставляемой Участником торгов в соответствии с пунктом </w:t>
      </w:r>
      <w:r w:rsidRPr="008D05ED">
        <w:rPr>
          <w:rFonts w:ascii="Tahoma" w:hAnsi="Tahoma" w:cs="Tahoma"/>
          <w:color w:val="000000"/>
          <w:sz w:val="22"/>
          <w:szCs w:val="22"/>
        </w:rPr>
        <w:t xml:space="preserve">2 статьи 08.01 </w:t>
      </w:r>
      <w:r w:rsidR="008D437D" w:rsidRPr="008D05ED">
        <w:rPr>
          <w:rFonts w:ascii="Tahoma" w:hAnsi="Tahoma" w:cs="Tahoma"/>
          <w:color w:val="000000"/>
          <w:sz w:val="22"/>
          <w:szCs w:val="22"/>
        </w:rPr>
        <w:t xml:space="preserve">Общей части </w:t>
      </w:r>
      <w:r w:rsidRPr="008D05ED">
        <w:rPr>
          <w:rFonts w:ascii="Tahoma" w:hAnsi="Tahoma" w:cs="Tahoma"/>
          <w:color w:val="000000"/>
          <w:sz w:val="22"/>
          <w:szCs w:val="22"/>
        </w:rPr>
        <w:t>Правил допуска</w:t>
      </w:r>
      <w:r w:rsidRPr="00263268">
        <w:rPr>
          <w:rFonts w:ascii="Tahoma" w:hAnsi="Tahoma" w:cs="Tahoma"/>
          <w:color w:val="000000"/>
          <w:sz w:val="22"/>
          <w:szCs w:val="22"/>
        </w:rPr>
        <w:t xml:space="preserve"> не позднее рабочего дня, следующего за днем предоставления Участником торгов указанной информации на Биржу/</w:t>
      </w:r>
      <w:r w:rsidR="00D50E29" w:rsidRPr="00263268">
        <w:rPr>
          <w:rFonts w:ascii="Tahoma" w:hAnsi="Tahoma" w:cs="Tahoma"/>
          <w:color w:val="000000"/>
          <w:sz w:val="22"/>
          <w:szCs w:val="22"/>
        </w:rPr>
        <w:t>Клиринговой организации</w:t>
      </w:r>
      <w:r w:rsidRPr="00263268">
        <w:rPr>
          <w:rFonts w:ascii="Tahoma" w:hAnsi="Tahoma" w:cs="Tahoma"/>
          <w:color w:val="000000"/>
          <w:sz w:val="22"/>
          <w:szCs w:val="22"/>
        </w:rPr>
        <w:t>.</w:t>
      </w:r>
    </w:p>
    <w:p w:rsidR="00C13A3D" w:rsidRPr="00263268" w:rsidRDefault="00C13A3D" w:rsidP="00087FC1">
      <w:pPr>
        <w:widowControl w:val="0"/>
        <w:numPr>
          <w:ilvl w:val="0"/>
          <w:numId w:val="72"/>
        </w:numPr>
        <w:overflowPunct/>
        <w:autoSpaceDE/>
        <w:autoSpaceDN/>
        <w:adjustRightInd/>
        <w:spacing w:beforeLines="60" w:before="144" w:afterLines="60" w:after="144"/>
        <w:ind w:left="709" w:hanging="709"/>
        <w:jc w:val="both"/>
        <w:textAlignment w:val="auto"/>
        <w:rPr>
          <w:rFonts w:ascii="Tahoma" w:hAnsi="Tahoma" w:cs="Tahoma"/>
          <w:color w:val="000000"/>
          <w:sz w:val="22"/>
          <w:szCs w:val="22"/>
        </w:rPr>
      </w:pPr>
      <w:r w:rsidRPr="00263268">
        <w:rPr>
          <w:rFonts w:ascii="Tahoma" w:hAnsi="Tahoma" w:cs="Tahoma"/>
          <w:color w:val="000000"/>
          <w:sz w:val="22"/>
          <w:szCs w:val="22"/>
        </w:rPr>
        <w:t>Биржа информирует Участников торгов о присвоении кодов Клиентам путем направления извещения в форме электронного документа в соответствии с Правилами ЭДО.</w:t>
      </w:r>
    </w:p>
    <w:p w:rsidR="00C13A3D" w:rsidRPr="00263268" w:rsidRDefault="00C13A3D" w:rsidP="00087FC1">
      <w:pPr>
        <w:widowControl w:val="0"/>
        <w:numPr>
          <w:ilvl w:val="0"/>
          <w:numId w:val="72"/>
        </w:numPr>
        <w:overflowPunct/>
        <w:autoSpaceDE/>
        <w:autoSpaceDN/>
        <w:adjustRightInd/>
        <w:spacing w:beforeLines="60" w:before="144" w:afterLines="60" w:after="144"/>
        <w:ind w:left="709" w:hanging="709"/>
        <w:jc w:val="both"/>
        <w:textAlignment w:val="auto"/>
        <w:rPr>
          <w:rFonts w:ascii="Tahoma" w:hAnsi="Tahoma" w:cs="Tahoma"/>
          <w:color w:val="000000"/>
          <w:sz w:val="22"/>
          <w:szCs w:val="22"/>
        </w:rPr>
      </w:pPr>
      <w:r w:rsidRPr="00263268">
        <w:rPr>
          <w:rFonts w:ascii="Tahoma" w:hAnsi="Tahoma" w:cs="Tahoma"/>
          <w:color w:val="000000"/>
          <w:sz w:val="22"/>
          <w:szCs w:val="22"/>
        </w:rPr>
        <w:t xml:space="preserve">Краткие коды Клиентов используются при подаче Участниками торгов заявок на </w:t>
      </w:r>
      <w:r w:rsidR="00D05E90" w:rsidRPr="00263268">
        <w:rPr>
          <w:rFonts w:ascii="Tahoma" w:hAnsi="Tahoma" w:cs="Tahoma"/>
          <w:color w:val="000000"/>
          <w:sz w:val="22"/>
          <w:szCs w:val="22"/>
        </w:rPr>
        <w:t>совершение</w:t>
      </w:r>
      <w:r w:rsidRPr="00263268">
        <w:rPr>
          <w:rFonts w:ascii="Tahoma" w:hAnsi="Tahoma" w:cs="Tahoma"/>
          <w:color w:val="000000"/>
          <w:sz w:val="22"/>
          <w:szCs w:val="22"/>
        </w:rPr>
        <w:t xml:space="preserve"> сделок в Системе торгов.</w:t>
      </w:r>
    </w:p>
    <w:p w:rsidR="00C13A3D" w:rsidRPr="00263268" w:rsidRDefault="00C13A3D" w:rsidP="00087FC1">
      <w:pPr>
        <w:widowControl w:val="0"/>
        <w:numPr>
          <w:ilvl w:val="0"/>
          <w:numId w:val="72"/>
        </w:numPr>
        <w:overflowPunct/>
        <w:autoSpaceDE/>
        <w:autoSpaceDN/>
        <w:adjustRightInd/>
        <w:spacing w:beforeLines="60" w:before="144" w:afterLines="60" w:after="144"/>
        <w:ind w:left="709" w:hanging="709"/>
        <w:jc w:val="both"/>
        <w:textAlignment w:val="auto"/>
        <w:rPr>
          <w:rFonts w:ascii="Tahoma" w:hAnsi="Tahoma" w:cs="Tahoma"/>
          <w:color w:val="000000"/>
          <w:sz w:val="22"/>
          <w:szCs w:val="22"/>
        </w:rPr>
      </w:pPr>
      <w:r w:rsidRPr="00263268">
        <w:rPr>
          <w:rFonts w:ascii="Tahoma" w:hAnsi="Tahoma" w:cs="Tahoma"/>
          <w:color w:val="000000"/>
          <w:sz w:val="22"/>
          <w:szCs w:val="22"/>
        </w:rPr>
        <w:t>Биржа вправе отказать в регистрации или самостоятельно аннулировать регистрацию Клиентов в случае несоблюдения требований, установленных настоящим разделом.</w:t>
      </w:r>
    </w:p>
    <w:p w:rsidR="00B42829" w:rsidRPr="00263268" w:rsidRDefault="0085610E" w:rsidP="00916CA1">
      <w:pPr>
        <w:pStyle w:val="20"/>
        <w:autoSpaceDE/>
        <w:autoSpaceDN/>
        <w:adjustRightInd/>
        <w:spacing w:before="480" w:after="240"/>
        <w:ind w:left="2160" w:hanging="2160"/>
        <w:jc w:val="both"/>
        <w:rPr>
          <w:rFonts w:ascii="Tahoma" w:hAnsi="Tahoma" w:cs="Tahoma"/>
          <w:i w:val="0"/>
          <w:sz w:val="22"/>
          <w:szCs w:val="22"/>
        </w:rPr>
      </w:pPr>
      <w:bookmarkStart w:id="182" w:name="_Toc420663011"/>
      <w:bookmarkStart w:id="183" w:name="_Toc526500227"/>
      <w:bookmarkEnd w:id="169"/>
      <w:bookmarkEnd w:id="170"/>
      <w:bookmarkEnd w:id="171"/>
      <w:bookmarkEnd w:id="172"/>
      <w:bookmarkEnd w:id="173"/>
      <w:bookmarkEnd w:id="174"/>
      <w:r w:rsidRPr="00263268">
        <w:rPr>
          <w:rFonts w:ascii="Tahoma" w:hAnsi="Tahoma" w:cs="Tahoma"/>
          <w:i w:val="0"/>
          <w:sz w:val="22"/>
          <w:szCs w:val="22"/>
        </w:rPr>
        <w:t>Статья 0</w:t>
      </w:r>
      <w:r w:rsidR="00B34240" w:rsidRPr="00263268">
        <w:rPr>
          <w:rFonts w:ascii="Tahoma" w:hAnsi="Tahoma" w:cs="Tahoma"/>
          <w:i w:val="0"/>
          <w:sz w:val="22"/>
          <w:szCs w:val="22"/>
        </w:rPr>
        <w:t>8</w:t>
      </w:r>
      <w:r w:rsidRPr="00263268">
        <w:rPr>
          <w:rFonts w:ascii="Tahoma" w:hAnsi="Tahoma" w:cs="Tahoma"/>
          <w:i w:val="0"/>
          <w:sz w:val="22"/>
          <w:szCs w:val="22"/>
        </w:rPr>
        <w:t>.</w:t>
      </w:r>
      <w:r w:rsidR="00D41C2D" w:rsidRPr="00263268">
        <w:rPr>
          <w:rFonts w:ascii="Tahoma" w:hAnsi="Tahoma" w:cs="Tahoma"/>
          <w:i w:val="0"/>
          <w:sz w:val="22"/>
          <w:szCs w:val="22"/>
        </w:rPr>
        <w:t>0</w:t>
      </w:r>
      <w:r w:rsidR="00D57DD8" w:rsidRPr="00263268">
        <w:rPr>
          <w:rFonts w:ascii="Tahoma" w:hAnsi="Tahoma" w:cs="Tahoma"/>
          <w:i w:val="0"/>
          <w:sz w:val="22"/>
          <w:szCs w:val="22"/>
        </w:rPr>
        <w:t>3</w:t>
      </w:r>
      <w:r w:rsidRPr="00263268">
        <w:rPr>
          <w:rFonts w:ascii="Tahoma" w:hAnsi="Tahoma" w:cs="Tahoma"/>
          <w:i w:val="0"/>
          <w:sz w:val="22"/>
          <w:szCs w:val="22"/>
        </w:rPr>
        <w:t xml:space="preserve">. </w:t>
      </w:r>
      <w:r w:rsidRPr="00263268">
        <w:rPr>
          <w:rFonts w:ascii="Tahoma" w:hAnsi="Tahoma" w:cs="Tahoma"/>
          <w:i w:val="0"/>
          <w:sz w:val="22"/>
          <w:szCs w:val="22"/>
        </w:rPr>
        <w:tab/>
        <w:t>Предоставление Участником торгов дополнительной информации при регистрации Клиентов</w:t>
      </w:r>
      <w:bookmarkEnd w:id="164"/>
      <w:bookmarkEnd w:id="165"/>
      <w:bookmarkEnd w:id="166"/>
      <w:bookmarkEnd w:id="167"/>
      <w:bookmarkEnd w:id="168"/>
      <w:r w:rsidR="00C13A3D" w:rsidRPr="00263268">
        <w:rPr>
          <w:rFonts w:ascii="Tahoma" w:hAnsi="Tahoma" w:cs="Tahoma"/>
          <w:bCs w:val="0"/>
          <w:i w:val="0"/>
          <w:iCs w:val="0"/>
          <w:sz w:val="22"/>
          <w:szCs w:val="22"/>
        </w:rPr>
        <w:t>/</w:t>
      </w:r>
      <w:r w:rsidR="002E65C3" w:rsidRPr="00263268">
        <w:rPr>
          <w:rFonts w:ascii="Tahoma" w:hAnsi="Tahoma" w:cs="Tahoma"/>
          <w:bCs w:val="0"/>
          <w:i w:val="0"/>
          <w:iCs w:val="0"/>
          <w:sz w:val="22"/>
          <w:szCs w:val="22"/>
        </w:rPr>
        <w:t xml:space="preserve"> при </w:t>
      </w:r>
      <w:r w:rsidR="00C13A3D" w:rsidRPr="00263268">
        <w:rPr>
          <w:rFonts w:ascii="Tahoma" w:hAnsi="Tahoma" w:cs="Tahoma"/>
          <w:bCs w:val="0"/>
          <w:i w:val="0"/>
          <w:iCs w:val="0"/>
          <w:sz w:val="22"/>
          <w:szCs w:val="22"/>
        </w:rPr>
        <w:t>изменении информации о Клиентах</w:t>
      </w:r>
      <w:bookmarkEnd w:id="182"/>
      <w:bookmarkEnd w:id="183"/>
    </w:p>
    <w:p w:rsidR="003740B4" w:rsidRPr="003740B4" w:rsidRDefault="003740B4" w:rsidP="00087FC1">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bookmarkStart w:id="184" w:name="_Ref397006818"/>
      <w:r w:rsidRPr="003740B4">
        <w:rPr>
          <w:rFonts w:ascii="Tahoma" w:hAnsi="Tahoma" w:cs="Tahoma" w:hint="eastAsia"/>
          <w:color w:val="000000"/>
          <w:sz w:val="22"/>
          <w:szCs w:val="22"/>
        </w:rPr>
        <w:t>В</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случае</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если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сделки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предметом</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которых</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являются</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облигации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Банка</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России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планируется</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совершать</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за</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счет</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Клиентов</w:t>
      </w:r>
      <w:r w:rsidRPr="003740B4">
        <w:rPr>
          <w:rFonts w:ascii="Tahoma" w:hAnsi="Tahoma" w:cs="Tahoma"/>
          <w:color w:val="000000"/>
          <w:sz w:val="22"/>
          <w:szCs w:val="22"/>
        </w:rPr>
        <w:t xml:space="preserve"> – </w:t>
      </w:r>
      <w:r w:rsidRPr="003740B4">
        <w:rPr>
          <w:rFonts w:ascii="Tahoma" w:hAnsi="Tahoma" w:cs="Tahoma" w:hint="eastAsia"/>
          <w:color w:val="000000"/>
          <w:sz w:val="22"/>
          <w:szCs w:val="22"/>
        </w:rPr>
        <w:t>кредитных</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организаций</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Участник</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торгов</w:t>
      </w:r>
      <w:r w:rsidRPr="003740B4">
        <w:rPr>
          <w:rFonts w:ascii="Tahoma" w:hAnsi="Tahoma" w:cs="Tahoma"/>
          <w:color w:val="000000"/>
          <w:sz w:val="22"/>
          <w:szCs w:val="22"/>
        </w:rPr>
        <w:t xml:space="preserve"> </w:t>
      </w:r>
      <w:r>
        <w:rPr>
          <w:rFonts w:ascii="Tahoma" w:hAnsi="Tahoma" w:cs="Tahoma"/>
          <w:color w:val="000000"/>
          <w:sz w:val="22"/>
          <w:szCs w:val="22"/>
        </w:rPr>
        <w:t xml:space="preserve">фондового рынка </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кредитная</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организация</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при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регистрации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такого</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Клиента</w:t>
      </w:r>
      <w:r w:rsidRPr="003740B4">
        <w:rPr>
          <w:rFonts w:ascii="Tahoma" w:hAnsi="Tahoma" w:cs="Tahoma"/>
          <w:color w:val="000000"/>
          <w:sz w:val="22"/>
          <w:szCs w:val="22"/>
        </w:rPr>
        <w:t xml:space="preserve"> </w:t>
      </w:r>
      <w:r>
        <w:rPr>
          <w:rFonts w:ascii="Tahoma" w:hAnsi="Tahoma" w:cs="Tahoma"/>
          <w:color w:val="000000"/>
          <w:sz w:val="22"/>
          <w:szCs w:val="22"/>
        </w:rPr>
        <w:t xml:space="preserve">на фондовом рынке </w:t>
      </w:r>
      <w:r w:rsidRPr="003740B4">
        <w:rPr>
          <w:rFonts w:ascii="Tahoma" w:hAnsi="Tahoma" w:cs="Tahoma" w:hint="eastAsia"/>
          <w:color w:val="000000"/>
          <w:sz w:val="22"/>
          <w:szCs w:val="22"/>
        </w:rPr>
        <w:t>имеет</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возможность</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указать</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номер</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лицензии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на</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осуществление</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банковских</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операций</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выданной</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такому</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Клиенту</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в</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соответствии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форматом</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используемым</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в</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Системе</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торгов</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требования</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к</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которому</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определяются</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Биржей</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в</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соответствии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со</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статьей</w:t>
      </w:r>
      <w:r w:rsidRPr="003740B4">
        <w:rPr>
          <w:rFonts w:ascii="Tahoma" w:hAnsi="Tahoma" w:cs="Tahoma"/>
          <w:color w:val="000000"/>
          <w:sz w:val="22"/>
          <w:szCs w:val="22"/>
        </w:rPr>
        <w:t xml:space="preserve"> 0</w:t>
      </w:r>
      <w:r w:rsidR="00007A22">
        <w:rPr>
          <w:rFonts w:ascii="Tahoma" w:hAnsi="Tahoma" w:cs="Tahoma"/>
          <w:color w:val="000000"/>
          <w:sz w:val="22"/>
          <w:szCs w:val="22"/>
        </w:rPr>
        <w:t>8</w:t>
      </w:r>
      <w:r w:rsidRPr="003740B4">
        <w:rPr>
          <w:rFonts w:ascii="Tahoma" w:hAnsi="Tahoma" w:cs="Tahoma"/>
          <w:color w:val="000000"/>
          <w:sz w:val="22"/>
          <w:szCs w:val="22"/>
        </w:rPr>
        <w:t>.0</w:t>
      </w:r>
      <w:r w:rsidR="00007A22">
        <w:rPr>
          <w:rFonts w:ascii="Tahoma" w:hAnsi="Tahoma" w:cs="Tahoma"/>
          <w:color w:val="000000"/>
          <w:sz w:val="22"/>
          <w:szCs w:val="22"/>
        </w:rPr>
        <w:t>1</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настоящей</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части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Правил</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допуска</w:t>
      </w:r>
      <w:r w:rsidRPr="003740B4">
        <w:rPr>
          <w:rFonts w:ascii="Tahoma" w:hAnsi="Tahoma" w:cs="Tahoma"/>
          <w:color w:val="000000"/>
          <w:sz w:val="22"/>
          <w:szCs w:val="22"/>
        </w:rPr>
        <w:t>.</w:t>
      </w:r>
    </w:p>
    <w:p w:rsidR="003740B4" w:rsidRDefault="003740B4" w:rsidP="00D97602">
      <w:pPr>
        <w:pStyle w:val="22"/>
        <w:overflowPunct/>
        <w:autoSpaceDE/>
        <w:autoSpaceDN/>
        <w:adjustRightInd/>
        <w:spacing w:beforeLines="60" w:before="144" w:afterLines="60" w:after="144"/>
        <w:ind w:left="709" w:firstLine="0"/>
        <w:textAlignment w:val="auto"/>
        <w:rPr>
          <w:rFonts w:ascii="Tahoma" w:hAnsi="Tahoma" w:cs="Tahoma"/>
          <w:color w:val="000000"/>
          <w:sz w:val="22"/>
          <w:szCs w:val="22"/>
        </w:rPr>
      </w:pPr>
      <w:r w:rsidRPr="003740B4">
        <w:rPr>
          <w:rFonts w:ascii="Tahoma" w:hAnsi="Tahoma" w:cs="Tahoma" w:hint="eastAsia"/>
          <w:color w:val="000000"/>
          <w:sz w:val="22"/>
          <w:szCs w:val="22"/>
        </w:rPr>
        <w:t>При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этом</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Биржей</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производится</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проверка</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актуальности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указанного</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Участником</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торгов</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номера</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лицензии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на</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осуществление</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банковских</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операций</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выданной</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такому</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Клиенту</w:t>
      </w:r>
      <w:r w:rsidRPr="003740B4">
        <w:rPr>
          <w:rFonts w:ascii="Tahoma" w:hAnsi="Tahoma" w:cs="Tahoma"/>
          <w:color w:val="000000"/>
          <w:sz w:val="22"/>
          <w:szCs w:val="22"/>
        </w:rPr>
        <w:t xml:space="preserve"> – </w:t>
      </w:r>
      <w:r w:rsidRPr="003740B4">
        <w:rPr>
          <w:rFonts w:ascii="Tahoma" w:hAnsi="Tahoma" w:cs="Tahoma" w:hint="eastAsia"/>
          <w:color w:val="000000"/>
          <w:sz w:val="22"/>
          <w:szCs w:val="22"/>
        </w:rPr>
        <w:t>кредитной</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организации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на</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основании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информации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действующих</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лицензиях</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на</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осуществление</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банковских</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операций</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размещенной</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на</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сайте</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Банка</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России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В</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случае</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если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номер</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лицензии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на</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осуществление</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банковских</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операций</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указанный</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Участником</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торгов</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пройдет</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проверку</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на</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актуальность</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такой</w:t>
      </w:r>
      <w:r w:rsidRPr="003740B4">
        <w:rPr>
          <w:rFonts w:ascii="Tahoma" w:hAnsi="Tahoma" w:cs="Tahoma"/>
          <w:color w:val="000000"/>
          <w:sz w:val="22"/>
          <w:szCs w:val="22"/>
        </w:rPr>
        <w:t xml:space="preserve"> </w:t>
      </w:r>
      <w:r w:rsidR="00007A22">
        <w:rPr>
          <w:rFonts w:ascii="Tahoma" w:hAnsi="Tahoma" w:cs="Tahoma" w:hint="eastAsia"/>
          <w:color w:val="000000"/>
          <w:sz w:val="22"/>
          <w:szCs w:val="22"/>
        </w:rPr>
        <w:t>К</w:t>
      </w:r>
      <w:r w:rsidRPr="003740B4">
        <w:rPr>
          <w:rFonts w:ascii="Tahoma" w:hAnsi="Tahoma" w:cs="Tahoma" w:hint="eastAsia"/>
          <w:color w:val="000000"/>
          <w:sz w:val="22"/>
          <w:szCs w:val="22"/>
        </w:rPr>
        <w:t>лиент</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будет</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зарегистрирован</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отметкой</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кредитная</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организация»</w:t>
      </w:r>
      <w:r w:rsidRPr="003740B4">
        <w:rPr>
          <w:rFonts w:ascii="Tahoma" w:hAnsi="Tahoma" w:cs="Tahoma"/>
          <w:color w:val="000000"/>
          <w:sz w:val="22"/>
          <w:szCs w:val="22"/>
        </w:rPr>
        <w:t>.</w:t>
      </w:r>
    </w:p>
    <w:p w:rsidR="003740B4" w:rsidRPr="003740B4" w:rsidRDefault="003740B4" w:rsidP="003740B4">
      <w:pPr>
        <w:pStyle w:val="22"/>
        <w:autoSpaceDE/>
        <w:autoSpaceDN/>
        <w:adjustRightInd/>
        <w:spacing w:beforeLines="60" w:before="144" w:afterLines="60" w:after="144"/>
        <w:ind w:left="709" w:firstLine="0"/>
        <w:rPr>
          <w:rFonts w:ascii="Tahoma" w:hAnsi="Tahoma" w:cs="Tahoma"/>
          <w:color w:val="000000"/>
          <w:sz w:val="22"/>
          <w:szCs w:val="22"/>
        </w:rPr>
      </w:pPr>
      <w:r w:rsidRPr="003740B4">
        <w:rPr>
          <w:rFonts w:ascii="Tahoma" w:hAnsi="Tahoma" w:cs="Tahoma"/>
          <w:color w:val="000000"/>
          <w:sz w:val="22"/>
          <w:szCs w:val="22"/>
        </w:rPr>
        <w:t xml:space="preserve">В случае, если Участник торгов не укажет при регистрации Клиента номер лицензии на осуществление банковских операций, выданной такому Клиенту, либо указанный номер лицензии не пройдет проверку на актуальность, такой Клиент будет зарегистрирован с отметкой «некредитная организация». </w:t>
      </w:r>
    </w:p>
    <w:p w:rsidR="003740B4" w:rsidRDefault="003740B4" w:rsidP="00D97602">
      <w:pPr>
        <w:pStyle w:val="22"/>
        <w:overflowPunct/>
        <w:autoSpaceDE/>
        <w:autoSpaceDN/>
        <w:adjustRightInd/>
        <w:spacing w:beforeLines="60" w:before="144" w:afterLines="60" w:after="144"/>
        <w:ind w:left="709" w:firstLine="0"/>
        <w:textAlignment w:val="auto"/>
        <w:rPr>
          <w:rFonts w:ascii="Tahoma" w:hAnsi="Tahoma" w:cs="Tahoma"/>
          <w:color w:val="000000"/>
          <w:sz w:val="22"/>
          <w:szCs w:val="22"/>
        </w:rPr>
      </w:pPr>
      <w:r w:rsidRPr="003740B4">
        <w:rPr>
          <w:rFonts w:ascii="Tahoma" w:hAnsi="Tahoma" w:cs="Tahoma"/>
          <w:color w:val="000000"/>
          <w:sz w:val="22"/>
          <w:szCs w:val="22"/>
        </w:rPr>
        <w:t xml:space="preserve">В случае, если после регистрации Биржей Клиента – кредитной организации, Банк России аннулирует или приостановит действие лицензии на осуществление банковских операций, номер которой был указан Участником торгов при регистрации данного Клиента, Участник торгов обязан предоставить на Биржу соответствующую информацию в порядке и формате, определяемых </w:t>
      </w:r>
      <w:r w:rsidR="00007A22" w:rsidRPr="00007A22">
        <w:rPr>
          <w:rFonts w:ascii="Tahoma" w:hAnsi="Tahoma" w:cs="Tahoma"/>
          <w:color w:val="000000"/>
          <w:sz w:val="22"/>
          <w:szCs w:val="22"/>
        </w:rPr>
        <w:t xml:space="preserve">пунктом 2 статьи 08.01 </w:t>
      </w:r>
      <w:r w:rsidR="00007A22" w:rsidRPr="00007A22">
        <w:rPr>
          <w:rFonts w:ascii="Tahoma" w:hAnsi="Tahoma" w:cs="Tahoma" w:hint="eastAsia"/>
          <w:color w:val="000000"/>
          <w:sz w:val="22"/>
          <w:szCs w:val="22"/>
        </w:rPr>
        <w:t>настоящей</w:t>
      </w:r>
      <w:r w:rsidR="00007A22" w:rsidRPr="00007A22">
        <w:rPr>
          <w:rFonts w:ascii="Tahoma" w:hAnsi="Tahoma" w:cs="Tahoma"/>
          <w:color w:val="000000"/>
          <w:sz w:val="22"/>
          <w:szCs w:val="22"/>
        </w:rPr>
        <w:t xml:space="preserve"> </w:t>
      </w:r>
      <w:r w:rsidR="00007A22" w:rsidRPr="00007A22">
        <w:rPr>
          <w:rFonts w:ascii="Tahoma" w:hAnsi="Tahoma" w:cs="Tahoma" w:hint="eastAsia"/>
          <w:color w:val="000000"/>
          <w:sz w:val="22"/>
          <w:szCs w:val="22"/>
        </w:rPr>
        <w:t>части</w:t>
      </w:r>
      <w:r w:rsidR="00007A22" w:rsidRPr="00007A22">
        <w:rPr>
          <w:rFonts w:ascii="Tahoma" w:hAnsi="Tahoma" w:cs="Tahoma"/>
          <w:color w:val="000000"/>
          <w:sz w:val="22"/>
          <w:szCs w:val="22"/>
        </w:rPr>
        <w:t xml:space="preserve"> </w:t>
      </w:r>
      <w:r w:rsidR="00007A22" w:rsidRPr="00007A22">
        <w:rPr>
          <w:rFonts w:ascii="Tahoma" w:hAnsi="Tahoma" w:cs="Tahoma" w:hint="eastAsia"/>
          <w:color w:val="000000"/>
          <w:sz w:val="22"/>
          <w:szCs w:val="22"/>
        </w:rPr>
        <w:t>Правил</w:t>
      </w:r>
      <w:r w:rsidR="00007A22" w:rsidRPr="00007A22">
        <w:rPr>
          <w:rFonts w:ascii="Tahoma" w:hAnsi="Tahoma" w:cs="Tahoma"/>
          <w:color w:val="000000"/>
          <w:sz w:val="22"/>
          <w:szCs w:val="22"/>
        </w:rPr>
        <w:t xml:space="preserve"> </w:t>
      </w:r>
      <w:r w:rsidR="00007A22" w:rsidRPr="00007A22">
        <w:rPr>
          <w:rFonts w:ascii="Tahoma" w:hAnsi="Tahoma" w:cs="Tahoma" w:hint="eastAsia"/>
          <w:color w:val="000000"/>
          <w:sz w:val="22"/>
          <w:szCs w:val="22"/>
        </w:rPr>
        <w:t>допуска</w:t>
      </w:r>
      <w:r w:rsidRPr="003740B4">
        <w:rPr>
          <w:rFonts w:ascii="Tahoma" w:hAnsi="Tahoma" w:cs="Tahoma"/>
          <w:color w:val="000000"/>
          <w:sz w:val="22"/>
          <w:szCs w:val="22"/>
        </w:rPr>
        <w:t>. Биржа после получения соответствующей информации проставляет для такого Клиента отметку «некредитная организация». Отметка «некредитная организация» изменяется у такого Клиента после получения Биржей от Участника торгов информации о возобновлении действия соответствующей лицензии.</w:t>
      </w:r>
    </w:p>
    <w:p w:rsidR="003740B4" w:rsidRDefault="003740B4" w:rsidP="00087FC1">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r w:rsidRPr="003740B4">
        <w:rPr>
          <w:rFonts w:ascii="Tahoma" w:hAnsi="Tahoma" w:cs="Tahoma" w:hint="eastAsia"/>
          <w:color w:val="000000"/>
          <w:sz w:val="22"/>
          <w:szCs w:val="22"/>
        </w:rPr>
        <w:t>Участники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торгов</w:t>
      </w:r>
      <w:r w:rsidRPr="003740B4">
        <w:rPr>
          <w:rFonts w:ascii="Tahoma" w:hAnsi="Tahoma" w:cs="Tahoma"/>
          <w:color w:val="000000"/>
          <w:sz w:val="22"/>
          <w:szCs w:val="22"/>
        </w:rPr>
        <w:t xml:space="preserve"> </w:t>
      </w:r>
      <w:r>
        <w:rPr>
          <w:rFonts w:ascii="Tahoma" w:hAnsi="Tahoma" w:cs="Tahoma"/>
          <w:color w:val="000000"/>
          <w:sz w:val="22"/>
          <w:szCs w:val="22"/>
        </w:rPr>
        <w:t xml:space="preserve">фондового рынка </w:t>
      </w:r>
      <w:r w:rsidRPr="003740B4">
        <w:rPr>
          <w:rFonts w:ascii="Tahoma" w:hAnsi="Tahoma" w:cs="Tahoma" w:hint="eastAsia"/>
          <w:color w:val="000000"/>
          <w:sz w:val="22"/>
          <w:szCs w:val="22"/>
        </w:rPr>
        <w:t>при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регистрации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Клиентов</w:t>
      </w:r>
      <w:r w:rsidRPr="003740B4">
        <w:rPr>
          <w:rFonts w:ascii="Tahoma" w:hAnsi="Tahoma" w:cs="Tahoma"/>
          <w:color w:val="000000"/>
          <w:sz w:val="22"/>
          <w:szCs w:val="22"/>
        </w:rPr>
        <w:t>/</w:t>
      </w:r>
      <w:r w:rsidRPr="003740B4">
        <w:rPr>
          <w:rFonts w:ascii="Tahoma" w:hAnsi="Tahoma" w:cs="Tahoma" w:hint="eastAsia"/>
          <w:color w:val="000000"/>
          <w:sz w:val="22"/>
          <w:szCs w:val="22"/>
        </w:rPr>
        <w:t>изменении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информации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Клиентах</w:t>
      </w:r>
      <w:r w:rsidRPr="003740B4">
        <w:rPr>
          <w:rFonts w:ascii="Tahoma" w:hAnsi="Tahoma" w:cs="Tahoma"/>
          <w:color w:val="000000"/>
          <w:sz w:val="22"/>
          <w:szCs w:val="22"/>
        </w:rPr>
        <w:t xml:space="preserve"> </w:t>
      </w:r>
      <w:r>
        <w:rPr>
          <w:rFonts w:ascii="Tahoma" w:hAnsi="Tahoma" w:cs="Tahoma"/>
          <w:color w:val="000000"/>
          <w:sz w:val="22"/>
          <w:szCs w:val="22"/>
        </w:rPr>
        <w:t xml:space="preserve">на фондовом рынке </w:t>
      </w:r>
      <w:r w:rsidRPr="003740B4">
        <w:rPr>
          <w:rFonts w:ascii="Tahoma" w:hAnsi="Tahoma" w:cs="Tahoma" w:hint="eastAsia"/>
          <w:color w:val="000000"/>
          <w:sz w:val="22"/>
          <w:szCs w:val="22"/>
        </w:rPr>
        <w:t>обязаны</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указать</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информацию</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том</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что</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за</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счет</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такого</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Клиента</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будут</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совершаться</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сделки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предметом</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которых</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являются</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ценные</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бумаги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предназначенные</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для</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квалифицированных</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инвесторов</w:t>
      </w:r>
      <w:r w:rsidRPr="003740B4">
        <w:rPr>
          <w:rFonts w:ascii="Tahoma" w:hAnsi="Tahoma" w:cs="Tahoma"/>
          <w:color w:val="000000"/>
          <w:sz w:val="22"/>
          <w:szCs w:val="22"/>
        </w:rPr>
        <w:t>.</w:t>
      </w:r>
    </w:p>
    <w:p w:rsidR="00C007D1" w:rsidRPr="00263268" w:rsidRDefault="00C007D1" w:rsidP="00087FC1">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r w:rsidRPr="00263268">
        <w:rPr>
          <w:rFonts w:ascii="Tahoma" w:hAnsi="Tahoma" w:cs="Tahoma"/>
          <w:color w:val="000000"/>
          <w:sz w:val="22"/>
          <w:szCs w:val="22"/>
        </w:rPr>
        <w:t>Участники торгов при регистрации Клиентов</w:t>
      </w:r>
      <w:r w:rsidR="00097800" w:rsidRPr="00263268">
        <w:rPr>
          <w:rFonts w:ascii="Tahoma" w:hAnsi="Tahoma" w:cs="Tahoma"/>
          <w:color w:val="000000"/>
          <w:sz w:val="22"/>
          <w:szCs w:val="22"/>
        </w:rPr>
        <w:t xml:space="preserve"> – физических лиц</w:t>
      </w:r>
      <w:r w:rsidR="00C13A3D" w:rsidRPr="00263268">
        <w:rPr>
          <w:rFonts w:ascii="Tahoma" w:hAnsi="Tahoma" w:cs="Tahoma"/>
          <w:color w:val="000000"/>
          <w:sz w:val="22"/>
          <w:szCs w:val="22"/>
        </w:rPr>
        <w:t>/изменении информации о Клиентах</w:t>
      </w:r>
      <w:r w:rsidRPr="00263268">
        <w:rPr>
          <w:rFonts w:ascii="Tahoma" w:hAnsi="Tahoma" w:cs="Tahoma"/>
          <w:color w:val="000000"/>
          <w:sz w:val="22"/>
          <w:szCs w:val="22"/>
        </w:rPr>
        <w:t xml:space="preserve"> – физических лиц</w:t>
      </w:r>
      <w:r w:rsidR="00097800" w:rsidRPr="00263268">
        <w:rPr>
          <w:rFonts w:ascii="Tahoma" w:hAnsi="Tahoma" w:cs="Tahoma"/>
          <w:color w:val="000000"/>
          <w:sz w:val="22"/>
          <w:szCs w:val="22"/>
        </w:rPr>
        <w:t>ах</w:t>
      </w:r>
      <w:r w:rsidRPr="00263268">
        <w:rPr>
          <w:rFonts w:ascii="Tahoma" w:hAnsi="Tahoma" w:cs="Tahoma"/>
          <w:color w:val="000000"/>
          <w:sz w:val="22"/>
          <w:szCs w:val="22"/>
        </w:rPr>
        <w:t xml:space="preserve"> </w:t>
      </w:r>
      <w:r w:rsidR="00C13A3D" w:rsidRPr="00263268">
        <w:rPr>
          <w:rFonts w:ascii="Tahoma" w:hAnsi="Tahoma" w:cs="Tahoma"/>
          <w:color w:val="000000"/>
          <w:sz w:val="22"/>
          <w:szCs w:val="22"/>
        </w:rPr>
        <w:t>обязаны</w:t>
      </w:r>
      <w:r w:rsidRPr="00263268">
        <w:rPr>
          <w:rFonts w:ascii="Tahoma" w:hAnsi="Tahoma" w:cs="Tahoma"/>
          <w:color w:val="000000"/>
          <w:sz w:val="22"/>
          <w:szCs w:val="22"/>
        </w:rPr>
        <w:t xml:space="preserve"> указать информацию о том, что Клиент заключил с Участником торгов </w:t>
      </w:r>
      <w:r w:rsidR="00097800" w:rsidRPr="00263268">
        <w:rPr>
          <w:rFonts w:ascii="Tahoma" w:hAnsi="Tahoma" w:cs="Tahoma"/>
          <w:color w:val="000000"/>
          <w:sz w:val="22"/>
          <w:szCs w:val="22"/>
        </w:rPr>
        <w:t>или</w:t>
      </w:r>
      <w:r w:rsidRPr="00263268">
        <w:rPr>
          <w:rFonts w:ascii="Tahoma" w:hAnsi="Tahoma" w:cs="Tahoma"/>
          <w:color w:val="000000"/>
          <w:sz w:val="22"/>
          <w:szCs w:val="22"/>
        </w:rPr>
        <w:t xml:space="preserve"> брокером</w:t>
      </w:r>
      <w:r w:rsidR="002F4420" w:rsidRPr="00263268">
        <w:rPr>
          <w:rFonts w:ascii="Tahoma" w:hAnsi="Tahoma" w:cs="Tahoma"/>
          <w:color w:val="000000"/>
          <w:sz w:val="22"/>
          <w:szCs w:val="22"/>
        </w:rPr>
        <w:t>/доверительным управляющим</w:t>
      </w:r>
      <w:r w:rsidRPr="00263268">
        <w:rPr>
          <w:rFonts w:ascii="Tahoma" w:hAnsi="Tahoma" w:cs="Tahoma"/>
          <w:color w:val="000000"/>
          <w:sz w:val="22"/>
          <w:szCs w:val="22"/>
        </w:rPr>
        <w:t>, являющимся клиентом Участника торгов отдельный договор на брокерское обслуживание или договор доверительного управления ценными бумагами, который предусматривает открытие и ведение индивидуального инвестиционного счета.</w:t>
      </w:r>
      <w:bookmarkEnd w:id="184"/>
    </w:p>
    <w:p w:rsidR="003740B4" w:rsidRDefault="003740B4" w:rsidP="00087FC1">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bookmarkStart w:id="185" w:name="_Ref397006959"/>
      <w:r w:rsidRPr="003740B4">
        <w:rPr>
          <w:rFonts w:ascii="Tahoma" w:hAnsi="Tahoma" w:cs="Tahoma" w:hint="eastAsia"/>
          <w:color w:val="000000"/>
          <w:sz w:val="22"/>
          <w:szCs w:val="22"/>
        </w:rPr>
        <w:t>Участники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торгов</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при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регистрации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Клиентов</w:t>
      </w:r>
      <w:r w:rsidRPr="003740B4">
        <w:rPr>
          <w:rFonts w:ascii="Tahoma" w:hAnsi="Tahoma" w:cs="Tahoma"/>
          <w:color w:val="000000"/>
          <w:sz w:val="22"/>
          <w:szCs w:val="22"/>
        </w:rPr>
        <w:t xml:space="preserve"> – </w:t>
      </w:r>
      <w:r w:rsidRPr="003740B4">
        <w:rPr>
          <w:rFonts w:ascii="Tahoma" w:hAnsi="Tahoma" w:cs="Tahoma" w:hint="eastAsia"/>
          <w:color w:val="000000"/>
          <w:sz w:val="22"/>
          <w:szCs w:val="22"/>
        </w:rPr>
        <w:t>кредитных</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организаций</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имеют</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возможность</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указать</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информацию</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наличии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у</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такого</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Клиента</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лицензии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на</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осуществление</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банковских</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операций</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со</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средствами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в</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рублях</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иностранной</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валюте</w:t>
      </w:r>
      <w:r w:rsidRPr="003740B4">
        <w:rPr>
          <w:rFonts w:ascii="Tahoma" w:hAnsi="Tahoma" w:cs="Tahoma"/>
          <w:color w:val="000000"/>
          <w:sz w:val="22"/>
          <w:szCs w:val="22"/>
        </w:rPr>
        <w:t>.</w:t>
      </w:r>
    </w:p>
    <w:p w:rsidR="003740B4" w:rsidRDefault="003740B4" w:rsidP="00087FC1">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r w:rsidRPr="003740B4">
        <w:rPr>
          <w:rFonts w:ascii="Tahoma" w:hAnsi="Tahoma" w:cs="Tahoma" w:hint="eastAsia"/>
          <w:color w:val="000000"/>
          <w:sz w:val="22"/>
          <w:szCs w:val="22"/>
        </w:rPr>
        <w:t>Участники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торгов</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при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регистрации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Клиентов</w:t>
      </w:r>
      <w:r w:rsidRPr="003740B4">
        <w:rPr>
          <w:rFonts w:ascii="Tahoma" w:hAnsi="Tahoma" w:cs="Tahoma"/>
          <w:color w:val="000000"/>
          <w:sz w:val="22"/>
          <w:szCs w:val="22"/>
        </w:rPr>
        <w:t xml:space="preserve"> – </w:t>
      </w:r>
      <w:r w:rsidRPr="003740B4">
        <w:rPr>
          <w:rFonts w:ascii="Tahoma" w:hAnsi="Tahoma" w:cs="Tahoma" w:hint="eastAsia"/>
          <w:color w:val="000000"/>
          <w:sz w:val="22"/>
          <w:szCs w:val="22"/>
        </w:rPr>
        <w:t>страховых</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организаций</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имеют</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возможность</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указать</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информацию</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наличии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у</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такого</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Клиента</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лицензии</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на</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осуществление</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страхования</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соответствующего</w:t>
      </w:r>
      <w:r w:rsidRPr="003740B4">
        <w:rPr>
          <w:rFonts w:ascii="Tahoma" w:hAnsi="Tahoma" w:cs="Tahoma"/>
          <w:color w:val="000000"/>
          <w:sz w:val="22"/>
          <w:szCs w:val="22"/>
        </w:rPr>
        <w:t xml:space="preserve"> </w:t>
      </w:r>
      <w:r w:rsidRPr="003740B4">
        <w:rPr>
          <w:rFonts w:ascii="Tahoma" w:hAnsi="Tahoma" w:cs="Tahoma" w:hint="eastAsia"/>
          <w:color w:val="000000"/>
          <w:sz w:val="22"/>
          <w:szCs w:val="22"/>
        </w:rPr>
        <w:t>вида</w:t>
      </w:r>
      <w:r w:rsidRPr="003740B4">
        <w:rPr>
          <w:rFonts w:ascii="Tahoma" w:hAnsi="Tahoma" w:cs="Tahoma"/>
          <w:color w:val="000000"/>
          <w:sz w:val="22"/>
          <w:szCs w:val="22"/>
        </w:rPr>
        <w:t>.</w:t>
      </w:r>
    </w:p>
    <w:p w:rsidR="00C007D1" w:rsidRPr="00263268" w:rsidRDefault="00C007D1" w:rsidP="00087FC1">
      <w:pPr>
        <w:pStyle w:val="22"/>
        <w:numPr>
          <w:ilvl w:val="0"/>
          <w:numId w:val="57"/>
        </w:numPr>
        <w:overflowPunct/>
        <w:autoSpaceDE/>
        <w:autoSpaceDN/>
        <w:adjustRightInd/>
        <w:spacing w:beforeLines="60" w:before="144" w:afterLines="60" w:after="144"/>
        <w:ind w:hanging="720"/>
        <w:textAlignment w:val="auto"/>
        <w:rPr>
          <w:rFonts w:ascii="Tahoma" w:hAnsi="Tahoma" w:cs="Tahoma"/>
          <w:color w:val="000000"/>
          <w:sz w:val="22"/>
          <w:szCs w:val="22"/>
        </w:rPr>
      </w:pPr>
      <w:r w:rsidRPr="00263268">
        <w:rPr>
          <w:rFonts w:ascii="Tahoma" w:hAnsi="Tahoma" w:cs="Tahoma"/>
          <w:color w:val="000000"/>
          <w:sz w:val="22"/>
          <w:szCs w:val="22"/>
        </w:rPr>
        <w:t>Участники торгов при регистрации Клиентов</w:t>
      </w:r>
      <w:r w:rsidR="00C13A3D" w:rsidRPr="00263268">
        <w:rPr>
          <w:rFonts w:ascii="Tahoma" w:hAnsi="Tahoma" w:cs="Tahoma"/>
          <w:color w:val="000000"/>
          <w:sz w:val="22"/>
          <w:szCs w:val="22"/>
        </w:rPr>
        <w:t>/изменении информации о Клиентах</w:t>
      </w:r>
      <w:r w:rsidR="00A56436" w:rsidRPr="00263268">
        <w:rPr>
          <w:rFonts w:ascii="Tahoma" w:hAnsi="Tahoma" w:cs="Tahoma"/>
          <w:color w:val="000000"/>
          <w:sz w:val="22"/>
          <w:szCs w:val="22"/>
        </w:rPr>
        <w:t>, если это предусмотрено Правилами торгов,</w:t>
      </w:r>
      <w:r w:rsidRPr="00263268">
        <w:rPr>
          <w:rFonts w:ascii="Tahoma" w:hAnsi="Tahoma" w:cs="Tahoma"/>
          <w:color w:val="000000"/>
          <w:sz w:val="22"/>
          <w:szCs w:val="22"/>
        </w:rPr>
        <w:t xml:space="preserve"> </w:t>
      </w:r>
      <w:r w:rsidR="00292D3C" w:rsidRPr="00263268">
        <w:rPr>
          <w:rFonts w:ascii="Tahoma" w:hAnsi="Tahoma" w:cs="Tahoma"/>
          <w:color w:val="000000"/>
          <w:sz w:val="22"/>
          <w:szCs w:val="22"/>
        </w:rPr>
        <w:t xml:space="preserve">вправе </w:t>
      </w:r>
      <w:r w:rsidRPr="00263268">
        <w:rPr>
          <w:rFonts w:ascii="Tahoma" w:hAnsi="Tahoma" w:cs="Tahoma"/>
          <w:color w:val="000000"/>
          <w:sz w:val="22"/>
          <w:szCs w:val="22"/>
        </w:rPr>
        <w:t xml:space="preserve">указать, что допускается </w:t>
      </w:r>
      <w:r w:rsidR="00D05E90" w:rsidRPr="00263268">
        <w:rPr>
          <w:rFonts w:ascii="Tahoma" w:hAnsi="Tahoma" w:cs="Tahoma"/>
          <w:color w:val="000000"/>
          <w:sz w:val="22"/>
          <w:szCs w:val="22"/>
        </w:rPr>
        <w:t>совершение</w:t>
      </w:r>
      <w:r w:rsidRPr="00263268">
        <w:rPr>
          <w:rFonts w:ascii="Tahoma" w:hAnsi="Tahoma" w:cs="Tahoma"/>
          <w:color w:val="000000"/>
          <w:sz w:val="22"/>
          <w:szCs w:val="22"/>
        </w:rPr>
        <w:t xml:space="preserve"> сделок </w:t>
      </w:r>
      <w:r w:rsidR="002230E0" w:rsidRPr="002230E0">
        <w:rPr>
          <w:rFonts w:ascii="Tahoma" w:hAnsi="Tahoma" w:cs="Tahoma"/>
          <w:color w:val="000000"/>
          <w:sz w:val="22"/>
          <w:szCs w:val="22"/>
        </w:rPr>
        <w:t xml:space="preserve">с участием Центрального контрагента </w:t>
      </w:r>
      <w:r w:rsidRPr="00263268">
        <w:rPr>
          <w:rFonts w:ascii="Tahoma" w:hAnsi="Tahoma" w:cs="Tahoma"/>
          <w:color w:val="000000"/>
          <w:sz w:val="22"/>
          <w:szCs w:val="22"/>
        </w:rPr>
        <w:t>на основании заявок, поданных за счет одного и того же такого Клиента</w:t>
      </w:r>
      <w:r w:rsidR="00A56436" w:rsidRPr="00263268">
        <w:rPr>
          <w:rFonts w:ascii="Tahoma" w:hAnsi="Tahoma" w:cs="Tahoma"/>
          <w:color w:val="000000"/>
          <w:sz w:val="22"/>
          <w:szCs w:val="22"/>
        </w:rPr>
        <w:t xml:space="preserve"> (</w:t>
      </w:r>
      <w:r w:rsidR="0050290B" w:rsidRPr="00263268">
        <w:rPr>
          <w:rFonts w:ascii="Tahoma" w:hAnsi="Tahoma" w:cs="Tahoma"/>
          <w:color w:val="000000"/>
          <w:sz w:val="22"/>
          <w:szCs w:val="22"/>
        </w:rPr>
        <w:t>кросс-сделок</w:t>
      </w:r>
      <w:r w:rsidR="00A56436" w:rsidRPr="00263268">
        <w:rPr>
          <w:rFonts w:ascii="Tahoma" w:hAnsi="Tahoma" w:cs="Tahoma"/>
          <w:color w:val="000000"/>
          <w:sz w:val="22"/>
          <w:szCs w:val="22"/>
        </w:rPr>
        <w:t>)</w:t>
      </w:r>
      <w:r w:rsidRPr="00263268">
        <w:rPr>
          <w:rFonts w:ascii="Tahoma" w:hAnsi="Tahoma" w:cs="Tahoma"/>
          <w:color w:val="000000"/>
          <w:sz w:val="22"/>
          <w:szCs w:val="22"/>
        </w:rPr>
        <w:t>.</w:t>
      </w:r>
    </w:p>
    <w:bookmarkEnd w:id="185"/>
    <w:p w:rsidR="00007A22" w:rsidRPr="00263268" w:rsidRDefault="00007A22" w:rsidP="00087FC1">
      <w:pPr>
        <w:widowControl w:val="0"/>
        <w:numPr>
          <w:ilvl w:val="0"/>
          <w:numId w:val="57"/>
        </w:numPr>
        <w:overflowPunct/>
        <w:autoSpaceDE/>
        <w:autoSpaceDN/>
        <w:adjustRightInd/>
        <w:spacing w:beforeLines="60" w:before="144" w:afterLines="60" w:after="144"/>
        <w:ind w:hanging="720"/>
        <w:jc w:val="both"/>
        <w:textAlignment w:val="auto"/>
        <w:rPr>
          <w:rFonts w:ascii="Tahoma" w:hAnsi="Tahoma" w:cs="Tahoma"/>
          <w:color w:val="000000"/>
          <w:sz w:val="22"/>
          <w:szCs w:val="22"/>
        </w:rPr>
      </w:pPr>
      <w:r w:rsidRPr="00263268">
        <w:rPr>
          <w:rFonts w:ascii="Tahoma" w:hAnsi="Tahoma" w:cs="Tahoma"/>
          <w:color w:val="000000"/>
          <w:sz w:val="22"/>
          <w:szCs w:val="22"/>
        </w:rPr>
        <w:t xml:space="preserve">Участник торгов при регистрации Клиента, являющегося иностранным юридическим лицом, вправе указать в порядке и формате, определяемых </w:t>
      </w:r>
      <w:r w:rsidR="00FB5A2C">
        <w:rPr>
          <w:rFonts w:ascii="Tahoma" w:hAnsi="Tahoma" w:cs="Tahoma"/>
          <w:color w:val="000000"/>
          <w:sz w:val="22"/>
          <w:szCs w:val="22"/>
        </w:rPr>
        <w:t>т</w:t>
      </w:r>
      <w:r w:rsidRPr="00263268">
        <w:rPr>
          <w:rFonts w:ascii="Tahoma" w:hAnsi="Tahoma" w:cs="Tahoma"/>
          <w:color w:val="000000"/>
          <w:sz w:val="22"/>
          <w:szCs w:val="22"/>
        </w:rPr>
        <w:t xml:space="preserve">ехнологическими особенностями регистрации, размещенными на сайте Биржи в сети Интернет, информацию о том, что Клиент в соответствии с личным законом вправе осуществлять деятельность по управлению ценными бумагами.  </w:t>
      </w:r>
    </w:p>
    <w:p w:rsidR="00C007D1" w:rsidRPr="00263268" w:rsidRDefault="00C007D1" w:rsidP="00087FC1">
      <w:pPr>
        <w:widowControl w:val="0"/>
        <w:numPr>
          <w:ilvl w:val="0"/>
          <w:numId w:val="57"/>
        </w:numPr>
        <w:overflowPunct/>
        <w:autoSpaceDE/>
        <w:autoSpaceDN/>
        <w:adjustRightInd/>
        <w:spacing w:beforeLines="60" w:before="144" w:afterLines="60" w:after="144"/>
        <w:ind w:hanging="720"/>
        <w:jc w:val="both"/>
        <w:textAlignment w:val="auto"/>
        <w:rPr>
          <w:rFonts w:ascii="Tahoma" w:hAnsi="Tahoma" w:cs="Tahoma"/>
          <w:color w:val="000000"/>
          <w:sz w:val="22"/>
          <w:szCs w:val="22"/>
        </w:rPr>
      </w:pPr>
      <w:r w:rsidRPr="00263268">
        <w:rPr>
          <w:rFonts w:ascii="Tahoma" w:hAnsi="Tahoma" w:cs="Tahoma"/>
          <w:color w:val="000000"/>
          <w:sz w:val="22"/>
          <w:szCs w:val="22"/>
        </w:rPr>
        <w:t>Участники торгов при регистрации</w:t>
      </w:r>
      <w:r w:rsidR="00D57DD8" w:rsidRPr="00263268">
        <w:rPr>
          <w:rFonts w:ascii="Tahoma" w:hAnsi="Tahoma" w:cs="Tahoma"/>
          <w:color w:val="000000"/>
          <w:sz w:val="22"/>
          <w:szCs w:val="22"/>
        </w:rPr>
        <w:t xml:space="preserve">/изменении информации о </w:t>
      </w:r>
      <w:r w:rsidRPr="00263268">
        <w:rPr>
          <w:rFonts w:ascii="Tahoma" w:hAnsi="Tahoma" w:cs="Tahoma"/>
          <w:color w:val="000000"/>
          <w:sz w:val="22"/>
          <w:szCs w:val="22"/>
        </w:rPr>
        <w:t>Клиент</w:t>
      </w:r>
      <w:r w:rsidR="00D57DD8" w:rsidRPr="00263268">
        <w:rPr>
          <w:rFonts w:ascii="Tahoma" w:hAnsi="Tahoma" w:cs="Tahoma"/>
          <w:color w:val="000000"/>
          <w:sz w:val="22"/>
          <w:szCs w:val="22"/>
        </w:rPr>
        <w:t>ах</w:t>
      </w:r>
      <w:r w:rsidRPr="00263268">
        <w:rPr>
          <w:rFonts w:ascii="Tahoma" w:hAnsi="Tahoma" w:cs="Tahoma"/>
          <w:color w:val="000000"/>
          <w:sz w:val="22"/>
          <w:szCs w:val="22"/>
        </w:rPr>
        <w:t xml:space="preserve">, указанных в пунктах </w:t>
      </w:r>
      <w:r w:rsidR="00D57DD8" w:rsidRPr="00263268">
        <w:rPr>
          <w:rFonts w:ascii="Tahoma" w:hAnsi="Tahoma" w:cs="Tahoma"/>
          <w:color w:val="000000"/>
          <w:sz w:val="22"/>
          <w:szCs w:val="22"/>
        </w:rPr>
        <w:t>1</w:t>
      </w:r>
      <w:r w:rsidRPr="00263268">
        <w:rPr>
          <w:rFonts w:ascii="Tahoma" w:hAnsi="Tahoma" w:cs="Tahoma"/>
          <w:color w:val="000000"/>
          <w:sz w:val="22"/>
          <w:szCs w:val="22"/>
        </w:rPr>
        <w:t xml:space="preserve">– </w:t>
      </w:r>
      <w:r w:rsidR="00007A22">
        <w:rPr>
          <w:rFonts w:ascii="Tahoma" w:hAnsi="Tahoma" w:cs="Tahoma"/>
          <w:color w:val="000000"/>
          <w:sz w:val="22"/>
          <w:szCs w:val="22"/>
        </w:rPr>
        <w:t>7</w:t>
      </w:r>
      <w:r w:rsidR="003740B4" w:rsidRPr="00263268">
        <w:rPr>
          <w:rFonts w:ascii="Tahoma" w:hAnsi="Tahoma" w:cs="Tahoma"/>
          <w:color w:val="000000"/>
          <w:sz w:val="22"/>
          <w:szCs w:val="22"/>
        </w:rPr>
        <w:t xml:space="preserve"> </w:t>
      </w:r>
      <w:r w:rsidRPr="00263268">
        <w:rPr>
          <w:rFonts w:ascii="Tahoma" w:hAnsi="Tahoma" w:cs="Tahoma"/>
          <w:color w:val="000000"/>
          <w:sz w:val="22"/>
          <w:szCs w:val="22"/>
        </w:rPr>
        <w:t xml:space="preserve">настоящей статьи, проставляют особую отметку в соответствии с форматом, используемым в Системе торгов, требования к которому определяются Биржей в соответствии с пунктом </w:t>
      </w:r>
      <w:r w:rsidR="004E081C" w:rsidRPr="00263268">
        <w:rPr>
          <w:rFonts w:ascii="Tahoma" w:hAnsi="Tahoma" w:cs="Tahoma"/>
          <w:color w:val="000000"/>
          <w:sz w:val="22"/>
          <w:szCs w:val="22"/>
        </w:rPr>
        <w:t xml:space="preserve">2 </w:t>
      </w:r>
      <w:r w:rsidRPr="00263268">
        <w:rPr>
          <w:rFonts w:ascii="Tahoma" w:hAnsi="Tahoma" w:cs="Tahoma"/>
          <w:color w:val="000000"/>
          <w:sz w:val="22"/>
          <w:szCs w:val="22"/>
        </w:rPr>
        <w:t xml:space="preserve">статьи 08.01 </w:t>
      </w:r>
      <w:r w:rsidR="008D437D">
        <w:rPr>
          <w:rFonts w:ascii="Tahoma" w:hAnsi="Tahoma" w:cs="Tahoma"/>
          <w:color w:val="000000"/>
          <w:sz w:val="22"/>
          <w:szCs w:val="22"/>
        </w:rPr>
        <w:t xml:space="preserve">Общей части </w:t>
      </w:r>
      <w:r w:rsidRPr="00263268">
        <w:rPr>
          <w:rFonts w:ascii="Tahoma" w:hAnsi="Tahoma" w:cs="Tahoma"/>
          <w:color w:val="000000"/>
          <w:sz w:val="22"/>
          <w:szCs w:val="22"/>
        </w:rPr>
        <w:t>Правил допуска.</w:t>
      </w:r>
    </w:p>
    <w:p w:rsidR="00042800" w:rsidRPr="00263268" w:rsidRDefault="00042800" w:rsidP="00042800">
      <w:pPr>
        <w:pStyle w:val="20"/>
        <w:keepNext w:val="0"/>
        <w:widowControl w:val="0"/>
        <w:numPr>
          <w:ilvl w:val="1"/>
          <w:numId w:val="0"/>
        </w:numPr>
        <w:tabs>
          <w:tab w:val="left" w:pos="2127"/>
        </w:tabs>
        <w:overflowPunct/>
        <w:spacing w:beforeLines="60" w:before="144" w:afterLines="60" w:after="144"/>
        <w:ind w:left="2127" w:hanging="2127"/>
        <w:jc w:val="both"/>
        <w:textAlignment w:val="auto"/>
        <w:rPr>
          <w:rFonts w:ascii="Tahoma" w:hAnsi="Tahoma" w:cs="Tahoma"/>
          <w:i w:val="0"/>
          <w:iCs w:val="0"/>
          <w:color w:val="0000FF"/>
          <w:sz w:val="22"/>
          <w:szCs w:val="22"/>
          <w:lang w:val="x-none" w:eastAsia="x-none"/>
        </w:rPr>
      </w:pPr>
      <w:bookmarkStart w:id="186" w:name="_Toc353372856"/>
      <w:bookmarkStart w:id="187" w:name="_Toc353377965"/>
      <w:bookmarkStart w:id="188" w:name="_Toc353378894"/>
      <w:bookmarkStart w:id="189" w:name="_Toc353379144"/>
      <w:bookmarkStart w:id="190" w:name="_Toc353962140"/>
      <w:bookmarkStart w:id="191" w:name="_Toc353962647"/>
      <w:bookmarkStart w:id="192" w:name="_Toc353962996"/>
      <w:bookmarkStart w:id="193" w:name="_Toc353976218"/>
      <w:bookmarkStart w:id="194" w:name="_Toc353976495"/>
      <w:bookmarkStart w:id="195" w:name="_Toc353978365"/>
      <w:bookmarkStart w:id="196" w:name="_Toc354044040"/>
      <w:bookmarkStart w:id="197" w:name="_Toc354047280"/>
      <w:bookmarkStart w:id="198" w:name="_Toc356380881"/>
      <w:bookmarkStart w:id="199" w:name="_Toc357675117"/>
      <w:bookmarkStart w:id="200" w:name="_Toc357689009"/>
      <w:bookmarkStart w:id="201" w:name="_Toc357691078"/>
      <w:bookmarkStart w:id="202" w:name="_Toc316385924"/>
      <w:bookmarkStart w:id="203" w:name="_Toc316386282"/>
      <w:bookmarkStart w:id="204" w:name="_Toc316388866"/>
      <w:bookmarkStart w:id="205" w:name="_Toc316389293"/>
      <w:bookmarkStart w:id="206" w:name="_Toc316389589"/>
      <w:bookmarkStart w:id="207" w:name="_Toc316389988"/>
      <w:bookmarkStart w:id="208" w:name="_Toc316462580"/>
      <w:bookmarkStart w:id="209" w:name="_Toc316463937"/>
      <w:bookmarkStart w:id="210" w:name="_Toc316561805"/>
      <w:bookmarkStart w:id="211" w:name="_Toc318382578"/>
      <w:bookmarkStart w:id="212" w:name="_Toc321916689"/>
      <w:bookmarkStart w:id="213" w:name="_Toc321922549"/>
      <w:bookmarkStart w:id="214" w:name="_Toc322002683"/>
      <w:bookmarkStart w:id="215" w:name="_Toc322003164"/>
      <w:bookmarkStart w:id="216" w:name="_Toc322425786"/>
      <w:bookmarkStart w:id="217" w:name="_Toc323388484"/>
      <w:bookmarkStart w:id="218" w:name="_Toc323388999"/>
      <w:bookmarkStart w:id="219" w:name="_Toc323389913"/>
      <w:bookmarkStart w:id="220" w:name="_Toc323393330"/>
      <w:bookmarkStart w:id="221" w:name="_Toc323817175"/>
      <w:bookmarkStart w:id="222" w:name="_Toc323817690"/>
      <w:bookmarkStart w:id="223" w:name="_Toc323903567"/>
      <w:bookmarkStart w:id="224" w:name="_Toc323388485"/>
      <w:bookmarkStart w:id="225" w:name="_Toc323389000"/>
      <w:bookmarkStart w:id="226" w:name="_Toc323389914"/>
      <w:bookmarkStart w:id="227" w:name="_Toc323393331"/>
      <w:bookmarkStart w:id="228" w:name="_Toc323817176"/>
      <w:bookmarkStart w:id="229" w:name="_Toc323817691"/>
      <w:bookmarkStart w:id="230" w:name="_Toc323903568"/>
      <w:bookmarkStart w:id="231" w:name="_Toc323388487"/>
      <w:bookmarkStart w:id="232" w:name="_Toc323389002"/>
      <w:bookmarkStart w:id="233" w:name="_Toc323389916"/>
      <w:bookmarkStart w:id="234" w:name="_Toc323393333"/>
      <w:bookmarkStart w:id="235" w:name="_Toc323817178"/>
      <w:bookmarkStart w:id="236" w:name="_Toc323817693"/>
      <w:bookmarkStart w:id="237" w:name="_Toc323903570"/>
      <w:bookmarkStart w:id="238" w:name="_Toc323388489"/>
      <w:bookmarkStart w:id="239" w:name="_Toc323389004"/>
      <w:bookmarkStart w:id="240" w:name="_Toc323389918"/>
      <w:bookmarkStart w:id="241" w:name="_Toc323393335"/>
      <w:bookmarkStart w:id="242" w:name="_Toc323817180"/>
      <w:bookmarkStart w:id="243" w:name="_Toc323817695"/>
      <w:bookmarkStart w:id="244" w:name="_Toc323903572"/>
      <w:bookmarkStart w:id="245" w:name="_Toc321916691"/>
      <w:bookmarkStart w:id="246" w:name="_Toc321922551"/>
      <w:bookmarkStart w:id="247" w:name="_Toc322002685"/>
      <w:bookmarkStart w:id="248" w:name="_Toc322003166"/>
      <w:bookmarkStart w:id="249" w:name="_Toc322425788"/>
      <w:bookmarkStart w:id="250" w:name="_Toc323388491"/>
      <w:bookmarkStart w:id="251" w:name="_Toc323389006"/>
      <w:bookmarkStart w:id="252" w:name="_Toc323389920"/>
      <w:bookmarkStart w:id="253" w:name="_Toc323393337"/>
      <w:bookmarkStart w:id="254" w:name="_Toc323817182"/>
      <w:bookmarkStart w:id="255" w:name="_Toc323817697"/>
      <w:bookmarkStart w:id="256" w:name="_Toc323903574"/>
      <w:bookmarkStart w:id="257" w:name="_Toc321916693"/>
      <w:bookmarkStart w:id="258" w:name="_Toc321922553"/>
      <w:bookmarkStart w:id="259" w:name="_Toc322002687"/>
      <w:bookmarkStart w:id="260" w:name="_Toc322003168"/>
      <w:bookmarkStart w:id="261" w:name="_Toc322425790"/>
      <w:bookmarkStart w:id="262" w:name="_Toc323388493"/>
      <w:bookmarkStart w:id="263" w:name="_Toc323389008"/>
      <w:bookmarkStart w:id="264" w:name="_Toc323389922"/>
      <w:bookmarkStart w:id="265" w:name="_Toc323393339"/>
      <w:bookmarkStart w:id="266" w:name="_Toc323817184"/>
      <w:bookmarkStart w:id="267" w:name="_Toc323817699"/>
      <w:bookmarkStart w:id="268" w:name="_Toc323903576"/>
      <w:bookmarkStart w:id="269" w:name="_Toc526500228"/>
      <w:bookmarkStart w:id="270" w:name="_Toc316385926"/>
      <w:bookmarkStart w:id="271" w:name="_Toc331671266"/>
      <w:bookmarkStart w:id="272" w:name="_Toc339010596"/>
      <w:bookmarkStart w:id="273" w:name="_Toc360177490"/>
      <w:bookmarkStart w:id="274" w:name="_Toc385580421"/>
      <w:bookmarkStart w:id="275" w:name="_Toc385580543"/>
      <w:bookmarkStart w:id="276" w:name="_Toc420663012"/>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263268">
        <w:rPr>
          <w:rFonts w:ascii="Tahoma" w:hAnsi="Tahoma" w:cs="Tahoma"/>
          <w:i w:val="0"/>
          <w:sz w:val="22"/>
          <w:szCs w:val="22"/>
        </w:rPr>
        <w:t>Статья 08.0</w:t>
      </w:r>
      <w:r>
        <w:rPr>
          <w:rFonts w:ascii="Tahoma" w:hAnsi="Tahoma" w:cs="Tahoma"/>
          <w:i w:val="0"/>
          <w:sz w:val="22"/>
          <w:szCs w:val="22"/>
        </w:rPr>
        <w:t>4</w:t>
      </w:r>
      <w:r w:rsidRPr="00263268">
        <w:rPr>
          <w:rFonts w:ascii="Tahoma" w:hAnsi="Tahoma" w:cs="Tahoma"/>
          <w:i w:val="0"/>
          <w:sz w:val="22"/>
          <w:szCs w:val="22"/>
        </w:rPr>
        <w:t>.</w:t>
      </w:r>
      <w:r w:rsidRPr="00263268">
        <w:rPr>
          <w:rFonts w:ascii="Tahoma" w:hAnsi="Tahoma" w:cs="Tahoma"/>
          <w:b w:val="0"/>
          <w:bCs w:val="0"/>
          <w:i w:val="0"/>
          <w:iCs w:val="0"/>
          <w:sz w:val="22"/>
          <w:szCs w:val="22"/>
        </w:rPr>
        <w:t xml:space="preserve"> </w:t>
      </w:r>
      <w:r w:rsidRPr="00263268">
        <w:rPr>
          <w:rFonts w:ascii="Tahoma" w:hAnsi="Tahoma" w:cs="Tahoma"/>
          <w:i w:val="0"/>
          <w:sz w:val="22"/>
          <w:szCs w:val="22"/>
        </w:rPr>
        <w:tab/>
      </w:r>
      <w:r>
        <w:rPr>
          <w:rFonts w:ascii="Tahoma" w:hAnsi="Tahoma" w:cs="Tahoma"/>
          <w:i w:val="0"/>
          <w:sz w:val="22"/>
          <w:szCs w:val="22"/>
        </w:rPr>
        <w:t>Порядок использования аналога собственноручной подписи при регистрации клиентов Участников торгов</w:t>
      </w:r>
      <w:bookmarkEnd w:id="269"/>
      <w:r>
        <w:rPr>
          <w:rFonts w:ascii="Tahoma" w:hAnsi="Tahoma" w:cs="Tahoma"/>
          <w:i w:val="0"/>
          <w:sz w:val="22"/>
          <w:szCs w:val="22"/>
        </w:rPr>
        <w:t xml:space="preserve"> </w:t>
      </w:r>
    </w:p>
    <w:p w:rsidR="00042800" w:rsidRDefault="00B455FF" w:rsidP="00420B29">
      <w:pPr>
        <w:pStyle w:val="22"/>
        <w:numPr>
          <w:ilvl w:val="3"/>
          <w:numId w:val="57"/>
        </w:numPr>
        <w:overflowPunct/>
        <w:autoSpaceDE/>
        <w:autoSpaceDN/>
        <w:adjustRightInd/>
        <w:spacing w:beforeLines="60" w:before="144" w:afterLines="60" w:after="144"/>
        <w:ind w:left="851" w:hanging="851"/>
        <w:textAlignment w:val="auto"/>
        <w:rPr>
          <w:rFonts w:ascii="Tahoma" w:hAnsi="Tahoma" w:cs="Tahoma"/>
          <w:color w:val="000000"/>
          <w:sz w:val="22"/>
          <w:szCs w:val="22"/>
        </w:rPr>
      </w:pPr>
      <w:r w:rsidRPr="00420B29">
        <w:rPr>
          <w:rFonts w:ascii="Tahoma" w:hAnsi="Tahoma" w:cs="Tahoma"/>
          <w:color w:val="000000"/>
          <w:sz w:val="22"/>
          <w:szCs w:val="22"/>
        </w:rPr>
        <w:t>В целях регистрации клиентов Участник торгов при подписании и направлении Бирже электронного документа, направляемого Бирже</w:t>
      </w:r>
      <w:r w:rsidR="00C1200F">
        <w:rPr>
          <w:rFonts w:ascii="Tahoma" w:hAnsi="Tahoma" w:cs="Tahoma"/>
          <w:color w:val="000000"/>
          <w:sz w:val="22"/>
          <w:szCs w:val="22"/>
        </w:rPr>
        <w:t xml:space="preserve"> в целях регистрации клиентов Участника торгов (далее в целях настоящей статьи – Поручение)</w:t>
      </w:r>
      <w:r w:rsidRPr="00420B29">
        <w:rPr>
          <w:rFonts w:ascii="Tahoma" w:hAnsi="Tahoma" w:cs="Tahoma"/>
          <w:color w:val="000000"/>
          <w:sz w:val="22"/>
          <w:szCs w:val="22"/>
        </w:rPr>
        <w:t xml:space="preserve">, может использовать </w:t>
      </w:r>
      <w:r w:rsidRPr="00B455FF">
        <w:rPr>
          <w:rFonts w:ascii="Tahoma" w:hAnsi="Tahoma" w:cs="Tahoma"/>
          <w:color w:val="000000"/>
          <w:sz w:val="22"/>
          <w:szCs w:val="22"/>
        </w:rPr>
        <w:t>аналог собственноручной подписи</w:t>
      </w:r>
      <w:r w:rsidRPr="00420B29">
        <w:rPr>
          <w:rFonts w:ascii="Tahoma" w:hAnsi="Tahoma" w:cs="Tahoma"/>
          <w:color w:val="000000"/>
          <w:sz w:val="22"/>
          <w:szCs w:val="22"/>
        </w:rPr>
        <w:t xml:space="preserve">. </w:t>
      </w:r>
    </w:p>
    <w:p w:rsidR="00B455FF" w:rsidRPr="00420B29" w:rsidRDefault="00B455FF" w:rsidP="00420B29">
      <w:pPr>
        <w:pStyle w:val="22"/>
        <w:numPr>
          <w:ilvl w:val="3"/>
          <w:numId w:val="57"/>
        </w:numPr>
        <w:overflowPunct/>
        <w:autoSpaceDE/>
        <w:autoSpaceDN/>
        <w:adjustRightInd/>
        <w:spacing w:beforeLines="60" w:before="144" w:afterLines="60" w:after="144"/>
        <w:ind w:left="851" w:hanging="851"/>
        <w:textAlignment w:val="auto"/>
        <w:rPr>
          <w:rFonts w:ascii="Tahoma" w:hAnsi="Tahoma" w:cs="Tahoma"/>
          <w:color w:val="000000"/>
          <w:sz w:val="22"/>
          <w:szCs w:val="22"/>
        </w:rPr>
      </w:pPr>
      <w:r w:rsidRPr="00420B29">
        <w:rPr>
          <w:rFonts w:ascii="Tahoma" w:hAnsi="Tahoma" w:cs="Tahoma"/>
          <w:color w:val="000000"/>
          <w:sz w:val="22"/>
          <w:szCs w:val="22"/>
        </w:rPr>
        <w:t>Аналогом собственноручной подписи</w:t>
      </w:r>
      <w:r>
        <w:rPr>
          <w:rFonts w:ascii="Tahoma" w:hAnsi="Tahoma" w:cs="Tahoma"/>
          <w:color w:val="000000"/>
          <w:sz w:val="22"/>
          <w:szCs w:val="22"/>
        </w:rPr>
        <w:t xml:space="preserve"> (АСП)</w:t>
      </w:r>
      <w:r w:rsidRPr="00420B29">
        <w:rPr>
          <w:rFonts w:ascii="Tahoma" w:hAnsi="Tahoma" w:cs="Tahoma"/>
          <w:color w:val="000000"/>
          <w:sz w:val="22"/>
          <w:szCs w:val="22"/>
        </w:rPr>
        <w:t xml:space="preserve"> Участника торгов является присвоенный данному Участнику торгов Уникод.</w:t>
      </w:r>
      <w:r w:rsidR="00C1200F">
        <w:rPr>
          <w:rFonts w:ascii="Tahoma" w:hAnsi="Tahoma" w:cs="Tahoma"/>
          <w:color w:val="000000"/>
          <w:sz w:val="22"/>
          <w:szCs w:val="22"/>
        </w:rPr>
        <w:t xml:space="preserve"> Уникодом для целей настоящей статьи является </w:t>
      </w:r>
      <w:r w:rsidR="00C1200F" w:rsidRPr="00420B29">
        <w:rPr>
          <w:rFonts w:ascii="Tahoma" w:hAnsi="Tahoma" w:cs="Tahoma"/>
          <w:color w:val="000000"/>
          <w:sz w:val="22"/>
          <w:szCs w:val="22"/>
        </w:rPr>
        <w:t>единый уникальный код, присваиваемый Участнику торгов</w:t>
      </w:r>
      <w:r w:rsidR="00C1200F">
        <w:rPr>
          <w:rFonts w:ascii="Tahoma" w:hAnsi="Tahoma" w:cs="Tahoma"/>
          <w:color w:val="000000"/>
          <w:sz w:val="22"/>
          <w:szCs w:val="22"/>
        </w:rPr>
        <w:t xml:space="preserve"> Биржей</w:t>
      </w:r>
      <w:r w:rsidR="00C1200F" w:rsidRPr="00420B29">
        <w:rPr>
          <w:rFonts w:ascii="Tahoma" w:hAnsi="Tahoma" w:cs="Tahoma"/>
          <w:color w:val="000000"/>
          <w:sz w:val="22"/>
          <w:szCs w:val="22"/>
        </w:rPr>
        <w:t xml:space="preserve"> в целях его идентификации при регистрации клиентов Участника торгов на соответствующем </w:t>
      </w:r>
      <w:r w:rsidR="00C1200F">
        <w:rPr>
          <w:rFonts w:ascii="Tahoma" w:hAnsi="Tahoma" w:cs="Tahoma"/>
          <w:color w:val="000000"/>
          <w:sz w:val="22"/>
          <w:szCs w:val="22"/>
        </w:rPr>
        <w:t xml:space="preserve">Биржевом </w:t>
      </w:r>
      <w:r w:rsidR="00C1200F" w:rsidRPr="00420B29">
        <w:rPr>
          <w:rFonts w:ascii="Tahoma" w:hAnsi="Tahoma" w:cs="Tahoma"/>
          <w:color w:val="000000"/>
          <w:sz w:val="22"/>
          <w:szCs w:val="22"/>
        </w:rPr>
        <w:t>рынке</w:t>
      </w:r>
      <w:r w:rsidR="00C1200F">
        <w:rPr>
          <w:rFonts w:ascii="Tahoma" w:hAnsi="Tahoma" w:cs="Tahoma"/>
          <w:color w:val="000000"/>
          <w:sz w:val="22"/>
          <w:szCs w:val="22"/>
        </w:rPr>
        <w:t>.</w:t>
      </w:r>
      <w:r w:rsidRPr="00420B29">
        <w:rPr>
          <w:rFonts w:ascii="Tahoma" w:hAnsi="Tahoma" w:cs="Tahoma"/>
          <w:color w:val="000000"/>
          <w:sz w:val="22"/>
          <w:szCs w:val="22"/>
        </w:rPr>
        <w:t xml:space="preserve"> АСП является реквизитом Поручения.</w:t>
      </w:r>
    </w:p>
    <w:p w:rsidR="00B455FF" w:rsidRPr="00420B29" w:rsidRDefault="00B455FF" w:rsidP="00420B29">
      <w:pPr>
        <w:pStyle w:val="22"/>
        <w:numPr>
          <w:ilvl w:val="3"/>
          <w:numId w:val="57"/>
        </w:numPr>
        <w:overflowPunct/>
        <w:autoSpaceDE/>
        <w:autoSpaceDN/>
        <w:adjustRightInd/>
        <w:spacing w:beforeLines="60" w:before="144" w:afterLines="60" w:after="144"/>
        <w:ind w:left="851" w:hanging="851"/>
        <w:textAlignment w:val="auto"/>
        <w:rPr>
          <w:rFonts w:ascii="Tahoma" w:hAnsi="Tahoma" w:cs="Tahoma"/>
          <w:color w:val="000000"/>
          <w:sz w:val="22"/>
          <w:szCs w:val="22"/>
        </w:rPr>
      </w:pPr>
      <w:r w:rsidRPr="00420B29">
        <w:rPr>
          <w:rFonts w:ascii="Tahoma" w:hAnsi="Tahoma" w:cs="Tahoma"/>
          <w:color w:val="000000"/>
          <w:sz w:val="22"/>
          <w:szCs w:val="22"/>
        </w:rPr>
        <w:t>Поручение считается подписанным АСП с момента отправки Участником торгов в ПТК Биржи</w:t>
      </w:r>
      <w:r w:rsidR="00C1200F">
        <w:rPr>
          <w:rFonts w:ascii="Tahoma" w:hAnsi="Tahoma" w:cs="Tahoma"/>
          <w:color w:val="000000"/>
          <w:sz w:val="22"/>
          <w:szCs w:val="22"/>
        </w:rPr>
        <w:t xml:space="preserve"> (</w:t>
      </w:r>
      <w:r w:rsidR="00C1200F" w:rsidRPr="00420B29">
        <w:rPr>
          <w:rFonts w:ascii="Tahoma" w:hAnsi="Tahoma" w:cs="Tahoma"/>
          <w:color w:val="000000"/>
          <w:sz w:val="22"/>
          <w:szCs w:val="22"/>
        </w:rPr>
        <w:t>совокупность программно-технических средств, используемых для торгового, расчетного и иного обслуживания Участника торгов и/или Участника клиринга</w:t>
      </w:r>
      <w:r w:rsidR="00C1200F">
        <w:rPr>
          <w:rFonts w:ascii="Tahoma" w:hAnsi="Tahoma" w:cs="Tahoma"/>
          <w:color w:val="000000"/>
          <w:sz w:val="22"/>
          <w:szCs w:val="22"/>
        </w:rPr>
        <w:t>)</w:t>
      </w:r>
      <w:r w:rsidRPr="00420B29">
        <w:rPr>
          <w:rFonts w:ascii="Tahoma" w:hAnsi="Tahoma" w:cs="Tahoma"/>
          <w:color w:val="000000"/>
          <w:sz w:val="22"/>
          <w:szCs w:val="22"/>
        </w:rPr>
        <w:t xml:space="preserve"> такого электронного документа при условии успешного прохождения Участником торгов процедуры аутентификации</w:t>
      </w:r>
      <w:r w:rsidR="00C1200F">
        <w:rPr>
          <w:rFonts w:ascii="Tahoma" w:hAnsi="Tahoma" w:cs="Tahoma"/>
          <w:color w:val="000000"/>
          <w:sz w:val="22"/>
          <w:szCs w:val="22"/>
        </w:rPr>
        <w:t xml:space="preserve"> (</w:t>
      </w:r>
      <w:r w:rsidR="00C1200F" w:rsidRPr="00420B29">
        <w:rPr>
          <w:rFonts w:ascii="Tahoma" w:hAnsi="Tahoma" w:cs="Tahoma" w:hint="eastAsia"/>
          <w:color w:val="000000"/>
          <w:sz w:val="22"/>
          <w:szCs w:val="22"/>
        </w:rPr>
        <w:t>процедуры</w:t>
      </w:r>
      <w:r w:rsidR="00C1200F" w:rsidRPr="00420B29">
        <w:rPr>
          <w:rFonts w:ascii="Tahoma" w:hAnsi="Tahoma" w:cs="Tahoma"/>
          <w:color w:val="000000"/>
          <w:sz w:val="22"/>
          <w:szCs w:val="22"/>
        </w:rPr>
        <w:t xml:space="preserve"> подтверждения принадлежности АСП Участнику торгов)</w:t>
      </w:r>
      <w:r w:rsidRPr="00420B29">
        <w:rPr>
          <w:rFonts w:ascii="Tahoma" w:hAnsi="Tahoma" w:cs="Tahoma"/>
          <w:color w:val="000000"/>
          <w:sz w:val="22"/>
          <w:szCs w:val="22"/>
        </w:rPr>
        <w:t>.</w:t>
      </w:r>
    </w:p>
    <w:p w:rsidR="00B455FF" w:rsidRDefault="00B455FF" w:rsidP="00420B29">
      <w:pPr>
        <w:pStyle w:val="22"/>
        <w:numPr>
          <w:ilvl w:val="3"/>
          <w:numId w:val="57"/>
        </w:numPr>
        <w:overflowPunct/>
        <w:autoSpaceDE/>
        <w:autoSpaceDN/>
        <w:adjustRightInd/>
        <w:spacing w:beforeLines="60" w:before="144" w:afterLines="60" w:after="144"/>
        <w:ind w:left="851" w:hanging="851"/>
        <w:textAlignment w:val="auto"/>
        <w:rPr>
          <w:rFonts w:ascii="Tahoma" w:hAnsi="Tahoma" w:cs="Tahoma"/>
          <w:color w:val="000000"/>
          <w:sz w:val="22"/>
          <w:szCs w:val="22"/>
        </w:rPr>
      </w:pPr>
      <w:r w:rsidRPr="00420B29">
        <w:rPr>
          <w:rFonts w:ascii="Tahoma" w:hAnsi="Tahoma" w:cs="Tahoma"/>
          <w:color w:val="000000"/>
          <w:sz w:val="22"/>
          <w:szCs w:val="22"/>
        </w:rPr>
        <w:t>Использование АСП при подписании Поручений порождает юридические последствия, аналогичные использованию собственноручных подписей в соответствии с требованиями законодательства Российской Федерации, а Поручения, подписанные АСП, равнозначны документам, подписанным собственноручной подписью на бумажных носителях</w:t>
      </w:r>
      <w:r w:rsidR="00C1200F">
        <w:rPr>
          <w:rFonts w:ascii="Tahoma" w:hAnsi="Tahoma" w:cs="Tahoma"/>
          <w:color w:val="000000"/>
          <w:sz w:val="22"/>
          <w:szCs w:val="22"/>
        </w:rPr>
        <w:t>.</w:t>
      </w:r>
    </w:p>
    <w:p w:rsidR="00C1200F" w:rsidRPr="00420B29" w:rsidRDefault="00C1200F" w:rsidP="00420B29">
      <w:pPr>
        <w:numPr>
          <w:ilvl w:val="3"/>
          <w:numId w:val="57"/>
        </w:numPr>
        <w:overflowPunct/>
        <w:autoSpaceDE/>
        <w:autoSpaceDN/>
        <w:adjustRightInd/>
        <w:spacing w:beforeLines="60" w:before="144" w:afterLines="60" w:after="144"/>
        <w:ind w:left="851" w:hanging="851"/>
        <w:textAlignment w:val="auto"/>
        <w:rPr>
          <w:rFonts w:ascii="Tahoma" w:hAnsi="Tahoma" w:cs="Tahoma"/>
          <w:color w:val="000000"/>
          <w:sz w:val="22"/>
          <w:szCs w:val="22"/>
        </w:rPr>
      </w:pPr>
      <w:r w:rsidRPr="00420B29">
        <w:rPr>
          <w:rFonts w:ascii="Tahoma" w:hAnsi="Tahoma" w:cs="Tahoma"/>
          <w:color w:val="000000"/>
          <w:sz w:val="22"/>
          <w:szCs w:val="22"/>
        </w:rPr>
        <w:t>Порядок использования АСП</w:t>
      </w:r>
      <w:r>
        <w:rPr>
          <w:rFonts w:ascii="Tahoma" w:hAnsi="Tahoma" w:cs="Tahoma"/>
          <w:color w:val="000000"/>
          <w:sz w:val="22"/>
          <w:szCs w:val="22"/>
        </w:rPr>
        <w:t>:</w:t>
      </w:r>
    </w:p>
    <w:p w:rsidR="00C1200F" w:rsidRPr="009F3389" w:rsidRDefault="00C1200F" w:rsidP="009F3389">
      <w:pPr>
        <w:pStyle w:val="afd"/>
        <w:numPr>
          <w:ilvl w:val="1"/>
          <w:numId w:val="58"/>
        </w:numPr>
        <w:tabs>
          <w:tab w:val="clear" w:pos="934"/>
        </w:tabs>
        <w:overflowPunct/>
        <w:autoSpaceDE/>
        <w:autoSpaceDN/>
        <w:adjustRightInd/>
        <w:spacing w:beforeLines="60" w:before="144" w:afterLines="60" w:after="144"/>
        <w:ind w:left="1418" w:hanging="567"/>
        <w:jc w:val="both"/>
        <w:textAlignment w:val="auto"/>
        <w:rPr>
          <w:rFonts w:ascii="Tahoma" w:hAnsi="Tahoma" w:cs="Tahoma"/>
          <w:color w:val="000000"/>
          <w:sz w:val="22"/>
          <w:szCs w:val="22"/>
        </w:rPr>
      </w:pPr>
      <w:r w:rsidRPr="009F3389">
        <w:rPr>
          <w:rFonts w:ascii="Tahoma" w:hAnsi="Tahoma" w:cs="Tahoma"/>
          <w:color w:val="000000"/>
          <w:sz w:val="22"/>
          <w:szCs w:val="22"/>
        </w:rPr>
        <w:t>Биржа обеспечивает защищенность и целостность Поручений в результате применения комплекса организационных и технических мер, включающих в себя, в том числе:</w:t>
      </w:r>
    </w:p>
    <w:p w:rsidR="00C1200F" w:rsidRPr="009F3389" w:rsidRDefault="00C1200F" w:rsidP="009F3389">
      <w:pPr>
        <w:pStyle w:val="afd"/>
        <w:numPr>
          <w:ilvl w:val="2"/>
          <w:numId w:val="12"/>
        </w:numPr>
        <w:overflowPunct/>
        <w:autoSpaceDE/>
        <w:autoSpaceDN/>
        <w:adjustRightInd/>
        <w:spacing w:beforeLines="60" w:before="144" w:afterLines="60" w:after="144"/>
        <w:ind w:left="2127" w:hanging="709"/>
        <w:jc w:val="both"/>
        <w:textAlignment w:val="auto"/>
        <w:rPr>
          <w:rFonts w:ascii="Tahoma" w:hAnsi="Tahoma" w:cs="Tahoma"/>
          <w:color w:val="000000"/>
          <w:sz w:val="22"/>
          <w:szCs w:val="22"/>
        </w:rPr>
      </w:pPr>
      <w:r w:rsidRPr="009F3389">
        <w:rPr>
          <w:rFonts w:ascii="Tahoma" w:hAnsi="Tahoma" w:cs="Tahoma"/>
          <w:color w:val="000000"/>
          <w:sz w:val="22"/>
          <w:szCs w:val="22"/>
        </w:rPr>
        <w:t>использование Техническим центром специализированных аппаратно-программных средств, обеспечивающих однозначную идентификацию рабочего места Участника торгов по IP-адресу, а также защиту информации от несанкционированного доступа;</w:t>
      </w:r>
    </w:p>
    <w:p w:rsidR="00C1200F" w:rsidRPr="00420B29" w:rsidRDefault="00C1200F" w:rsidP="009F3389">
      <w:pPr>
        <w:pStyle w:val="afd"/>
        <w:numPr>
          <w:ilvl w:val="2"/>
          <w:numId w:val="12"/>
        </w:numPr>
        <w:overflowPunct/>
        <w:autoSpaceDE/>
        <w:autoSpaceDN/>
        <w:adjustRightInd/>
        <w:spacing w:beforeLines="60" w:before="144" w:afterLines="60" w:after="144"/>
        <w:ind w:left="2127" w:hanging="709"/>
        <w:jc w:val="both"/>
        <w:textAlignment w:val="auto"/>
        <w:rPr>
          <w:rFonts w:ascii="Tahoma" w:hAnsi="Tahoma" w:cs="Tahoma"/>
          <w:color w:val="000000"/>
          <w:sz w:val="22"/>
          <w:szCs w:val="22"/>
        </w:rPr>
      </w:pPr>
      <w:r w:rsidRPr="00420B29">
        <w:rPr>
          <w:rFonts w:ascii="Tahoma" w:hAnsi="Tahoma" w:cs="Tahoma"/>
          <w:color w:val="000000"/>
          <w:sz w:val="22"/>
          <w:szCs w:val="22"/>
        </w:rPr>
        <w:t>многоступенчатой системы аутентификации Участника торгов, направляющего Поручение, а именно:</w:t>
      </w:r>
    </w:p>
    <w:p w:rsidR="00C1200F" w:rsidRPr="009F3389" w:rsidRDefault="00C1200F" w:rsidP="009F3389">
      <w:pPr>
        <w:pStyle w:val="afd"/>
        <w:numPr>
          <w:ilvl w:val="0"/>
          <w:numId w:val="105"/>
        </w:numPr>
        <w:overflowPunct/>
        <w:autoSpaceDE/>
        <w:autoSpaceDN/>
        <w:adjustRightInd/>
        <w:spacing w:beforeLines="60" w:before="144" w:afterLines="60" w:after="144"/>
        <w:ind w:left="2552" w:hanging="425"/>
        <w:jc w:val="both"/>
        <w:textAlignment w:val="auto"/>
        <w:rPr>
          <w:rFonts w:ascii="Tahoma" w:hAnsi="Tahoma" w:cs="Tahoma"/>
          <w:color w:val="000000"/>
          <w:sz w:val="22"/>
          <w:szCs w:val="22"/>
        </w:rPr>
      </w:pPr>
      <w:r w:rsidRPr="009F3389">
        <w:rPr>
          <w:rFonts w:ascii="Tahoma" w:hAnsi="Tahoma" w:cs="Tahoma"/>
          <w:color w:val="000000"/>
          <w:sz w:val="22"/>
          <w:szCs w:val="22"/>
        </w:rPr>
        <w:t>проверка используемого Участником торгов сертификата ключа проверки электронной подписи (СКПЭП), выданного Биржей;</w:t>
      </w:r>
    </w:p>
    <w:p w:rsidR="00C1200F" w:rsidRPr="009F3389" w:rsidRDefault="00C1200F" w:rsidP="009F3389">
      <w:pPr>
        <w:pStyle w:val="afd"/>
        <w:numPr>
          <w:ilvl w:val="0"/>
          <w:numId w:val="105"/>
        </w:numPr>
        <w:overflowPunct/>
        <w:autoSpaceDE/>
        <w:autoSpaceDN/>
        <w:adjustRightInd/>
        <w:spacing w:beforeLines="60" w:before="144" w:afterLines="60" w:after="144"/>
        <w:ind w:left="2552" w:hanging="425"/>
        <w:jc w:val="both"/>
        <w:textAlignment w:val="auto"/>
        <w:rPr>
          <w:rFonts w:ascii="Tahoma" w:hAnsi="Tahoma" w:cs="Tahoma"/>
          <w:color w:val="000000"/>
          <w:sz w:val="22"/>
          <w:szCs w:val="22"/>
        </w:rPr>
      </w:pPr>
      <w:r w:rsidRPr="009F3389">
        <w:rPr>
          <w:rFonts w:ascii="Tahoma" w:hAnsi="Tahoma" w:cs="Tahoma"/>
          <w:color w:val="000000"/>
          <w:sz w:val="22"/>
          <w:szCs w:val="22"/>
        </w:rPr>
        <w:t xml:space="preserve">установление логина/пароля, используемых Участником торгов через сервис passport.moex при регистрации в Личном кабинете участника (ЛКУ). </w:t>
      </w:r>
    </w:p>
    <w:p w:rsidR="00C1200F" w:rsidRPr="00420B29" w:rsidRDefault="00C1200F" w:rsidP="009F3389">
      <w:pPr>
        <w:pStyle w:val="afd"/>
        <w:numPr>
          <w:ilvl w:val="1"/>
          <w:numId w:val="12"/>
        </w:numPr>
        <w:overflowPunct/>
        <w:autoSpaceDE/>
        <w:autoSpaceDN/>
        <w:adjustRightInd/>
        <w:spacing w:beforeLines="60" w:before="144" w:afterLines="60" w:after="144"/>
        <w:ind w:left="1418" w:hanging="567"/>
        <w:jc w:val="both"/>
        <w:textAlignment w:val="auto"/>
        <w:rPr>
          <w:rFonts w:ascii="Tahoma" w:hAnsi="Tahoma" w:cs="Tahoma"/>
          <w:color w:val="000000"/>
          <w:sz w:val="22"/>
          <w:szCs w:val="22"/>
        </w:rPr>
      </w:pPr>
      <w:r w:rsidRPr="00420B29">
        <w:rPr>
          <w:rFonts w:ascii="Tahoma" w:hAnsi="Tahoma" w:cs="Tahoma"/>
          <w:color w:val="000000"/>
          <w:sz w:val="22"/>
          <w:szCs w:val="22"/>
        </w:rPr>
        <w:t>Получив Поручение, установленное на стороне Биржи программное обеспечение, автоматически идентифицирует Участника торгов, сопоставляя имеющиеся данные о зарегистрированном Уникоде, СКПЭП, регистрационных данных passport.moex.</w:t>
      </w:r>
    </w:p>
    <w:p w:rsidR="00C1200F" w:rsidRPr="00420B29" w:rsidRDefault="00C1200F" w:rsidP="009F3389">
      <w:pPr>
        <w:overflowPunct/>
        <w:autoSpaceDE/>
        <w:autoSpaceDN/>
        <w:adjustRightInd/>
        <w:spacing w:beforeLines="60" w:before="144" w:afterLines="60" w:after="144"/>
        <w:ind w:left="1418"/>
        <w:jc w:val="both"/>
        <w:textAlignment w:val="auto"/>
        <w:rPr>
          <w:rFonts w:ascii="Tahoma" w:hAnsi="Tahoma" w:cs="Tahoma"/>
          <w:color w:val="000000"/>
          <w:sz w:val="22"/>
          <w:szCs w:val="22"/>
        </w:rPr>
      </w:pPr>
      <w:r w:rsidRPr="00420B29">
        <w:rPr>
          <w:rFonts w:ascii="Tahoma" w:hAnsi="Tahoma" w:cs="Tahoma"/>
          <w:color w:val="000000"/>
          <w:sz w:val="22"/>
          <w:szCs w:val="22"/>
        </w:rPr>
        <w:t>При положительном результате проверки Поручение принимается к исполнению. При несовпадении проверяемых данных Участник уведомляется об отказе в обработке электронного документа.</w:t>
      </w:r>
    </w:p>
    <w:p w:rsidR="00C1200F" w:rsidRPr="00420B29" w:rsidRDefault="00C1200F" w:rsidP="009F3389">
      <w:pPr>
        <w:pStyle w:val="afd"/>
        <w:numPr>
          <w:ilvl w:val="1"/>
          <w:numId w:val="12"/>
        </w:numPr>
        <w:overflowPunct/>
        <w:autoSpaceDE/>
        <w:autoSpaceDN/>
        <w:adjustRightInd/>
        <w:spacing w:beforeLines="60" w:before="144" w:afterLines="60" w:after="144"/>
        <w:ind w:left="1418" w:hanging="567"/>
        <w:jc w:val="both"/>
        <w:textAlignment w:val="auto"/>
        <w:rPr>
          <w:rFonts w:ascii="Tahoma" w:hAnsi="Tahoma" w:cs="Tahoma"/>
          <w:i/>
          <w:color w:val="000000"/>
          <w:sz w:val="22"/>
          <w:szCs w:val="22"/>
        </w:rPr>
      </w:pPr>
      <w:r w:rsidRPr="00420B29">
        <w:rPr>
          <w:rFonts w:ascii="Tahoma" w:hAnsi="Tahoma" w:cs="Tahoma"/>
          <w:color w:val="000000"/>
          <w:sz w:val="22"/>
          <w:szCs w:val="22"/>
        </w:rPr>
        <w:t>Участник торгов направляет Поручения c использованием собственного программного обеспечения, общедоступного защищенного протокола https через интернет и при получении доступа к сервису Web API.</w:t>
      </w:r>
    </w:p>
    <w:p w:rsidR="00C1200F" w:rsidRPr="00420B29" w:rsidRDefault="00C1200F" w:rsidP="009F3389">
      <w:pPr>
        <w:pStyle w:val="afd"/>
        <w:numPr>
          <w:ilvl w:val="1"/>
          <w:numId w:val="12"/>
        </w:numPr>
        <w:overflowPunct/>
        <w:autoSpaceDE/>
        <w:autoSpaceDN/>
        <w:adjustRightInd/>
        <w:spacing w:beforeLines="60" w:before="144" w:afterLines="60" w:after="144"/>
        <w:ind w:left="1418" w:hanging="567"/>
        <w:jc w:val="both"/>
        <w:textAlignment w:val="auto"/>
        <w:rPr>
          <w:rFonts w:ascii="Tahoma" w:hAnsi="Tahoma" w:cs="Tahoma"/>
          <w:color w:val="000000"/>
          <w:sz w:val="22"/>
          <w:szCs w:val="22"/>
        </w:rPr>
      </w:pPr>
      <w:r w:rsidRPr="00420B29">
        <w:rPr>
          <w:rFonts w:ascii="Tahoma" w:hAnsi="Tahoma" w:cs="Tahoma"/>
          <w:color w:val="000000"/>
          <w:sz w:val="22"/>
          <w:szCs w:val="22"/>
        </w:rPr>
        <w:t xml:space="preserve">Биржа вправе осуществлять мероприятия по проверке того, что подписание и направление Поручений осуществляется именно Участником торгов, а в случае обнаружения факта подписания электронного документа третьими лицами, не принимать в работу. </w:t>
      </w:r>
    </w:p>
    <w:p w:rsidR="00C1200F" w:rsidRPr="00420B29" w:rsidRDefault="00C1200F" w:rsidP="009F3389">
      <w:pPr>
        <w:pStyle w:val="afd"/>
        <w:numPr>
          <w:ilvl w:val="1"/>
          <w:numId w:val="12"/>
        </w:numPr>
        <w:overflowPunct/>
        <w:autoSpaceDE/>
        <w:autoSpaceDN/>
        <w:adjustRightInd/>
        <w:spacing w:beforeLines="60" w:before="144" w:afterLines="60" w:after="144"/>
        <w:ind w:left="1418" w:hanging="567"/>
        <w:jc w:val="both"/>
        <w:textAlignment w:val="auto"/>
        <w:rPr>
          <w:rFonts w:ascii="Tahoma" w:hAnsi="Tahoma" w:cs="Tahoma"/>
          <w:color w:val="000000"/>
          <w:sz w:val="22"/>
          <w:szCs w:val="22"/>
        </w:rPr>
      </w:pPr>
      <w:r w:rsidRPr="00420B29">
        <w:rPr>
          <w:rFonts w:ascii="Tahoma" w:hAnsi="Tahoma" w:cs="Tahoma"/>
          <w:color w:val="000000"/>
          <w:sz w:val="22"/>
          <w:szCs w:val="22"/>
        </w:rPr>
        <w:t xml:space="preserve">Участник торгов в случае использования личного оборудования для работы с ПТК Биржи обязан принять все разумные меры для предотвращения заражения такого оборудования вредоносным программным обеспечением, а также минимизировать использование публичных сетей для доступа в интернет, следовать иным правилам, определенным </w:t>
      </w:r>
      <w:r w:rsidR="009F3389">
        <w:rPr>
          <w:rFonts w:ascii="Tahoma" w:hAnsi="Tahoma" w:cs="Tahoma"/>
          <w:color w:val="000000"/>
          <w:sz w:val="22"/>
          <w:szCs w:val="22"/>
        </w:rPr>
        <w:t>Биржей</w:t>
      </w:r>
      <w:r w:rsidRPr="00420B29">
        <w:rPr>
          <w:rFonts w:ascii="Tahoma" w:hAnsi="Tahoma" w:cs="Tahoma"/>
          <w:color w:val="000000"/>
          <w:sz w:val="22"/>
          <w:szCs w:val="22"/>
        </w:rPr>
        <w:t>.</w:t>
      </w:r>
    </w:p>
    <w:p w:rsidR="00042800" w:rsidRDefault="00C1200F" w:rsidP="009F3389">
      <w:pPr>
        <w:pStyle w:val="afd"/>
        <w:numPr>
          <w:ilvl w:val="1"/>
          <w:numId w:val="12"/>
        </w:numPr>
        <w:overflowPunct/>
        <w:autoSpaceDE/>
        <w:autoSpaceDN/>
        <w:adjustRightInd/>
        <w:spacing w:beforeLines="60" w:before="144" w:afterLines="60" w:after="144"/>
        <w:ind w:left="1418" w:hanging="567"/>
        <w:jc w:val="both"/>
        <w:textAlignment w:val="auto"/>
        <w:rPr>
          <w:rFonts w:ascii="Tahoma" w:hAnsi="Tahoma" w:cs="Tahoma"/>
          <w:color w:val="000000"/>
          <w:sz w:val="22"/>
          <w:szCs w:val="22"/>
        </w:rPr>
      </w:pPr>
      <w:r w:rsidRPr="00420B29">
        <w:rPr>
          <w:rFonts w:ascii="Tahoma" w:hAnsi="Tahoma" w:cs="Tahoma"/>
          <w:color w:val="000000"/>
          <w:sz w:val="22"/>
          <w:szCs w:val="22"/>
        </w:rPr>
        <w:t>Биржа вправе создавать бумажный эквивалент Поручения и иного документа, направленного Участником торгов в целях регистрации его клиента</w:t>
      </w:r>
      <w:r>
        <w:rPr>
          <w:rFonts w:ascii="Tahoma" w:hAnsi="Tahoma" w:cs="Tahoma"/>
          <w:color w:val="000000"/>
          <w:sz w:val="22"/>
          <w:szCs w:val="22"/>
        </w:rPr>
        <w:t>.</w:t>
      </w:r>
    </w:p>
    <w:p w:rsidR="00C1200F" w:rsidRPr="00420B29" w:rsidRDefault="00C1200F" w:rsidP="009F3389">
      <w:pPr>
        <w:pStyle w:val="afd"/>
        <w:numPr>
          <w:ilvl w:val="1"/>
          <w:numId w:val="12"/>
        </w:numPr>
        <w:overflowPunct/>
        <w:autoSpaceDE/>
        <w:autoSpaceDN/>
        <w:adjustRightInd/>
        <w:spacing w:beforeLines="60" w:before="144" w:afterLines="60" w:after="144"/>
        <w:ind w:left="1418" w:hanging="567"/>
        <w:jc w:val="both"/>
        <w:textAlignment w:val="auto"/>
        <w:rPr>
          <w:rFonts w:ascii="Tahoma" w:hAnsi="Tahoma" w:cs="Tahoma"/>
          <w:color w:val="000000"/>
          <w:sz w:val="22"/>
          <w:szCs w:val="22"/>
        </w:rPr>
      </w:pPr>
      <w:r w:rsidRPr="00420B29">
        <w:rPr>
          <w:rFonts w:ascii="Tahoma" w:hAnsi="Tahoma" w:cs="Tahoma"/>
          <w:color w:val="000000"/>
          <w:sz w:val="22"/>
          <w:szCs w:val="22"/>
        </w:rPr>
        <w:t>Техническая поддержка и разрешение конфликтных ситуаций</w:t>
      </w:r>
      <w:r>
        <w:rPr>
          <w:rFonts w:ascii="Tahoma" w:hAnsi="Tahoma" w:cs="Tahoma"/>
          <w:color w:val="000000"/>
          <w:sz w:val="22"/>
          <w:szCs w:val="22"/>
        </w:rPr>
        <w:t>:</w:t>
      </w:r>
    </w:p>
    <w:p w:rsidR="00C1200F" w:rsidRPr="009F3389" w:rsidRDefault="00C1200F" w:rsidP="009F3389">
      <w:pPr>
        <w:pStyle w:val="afd"/>
        <w:numPr>
          <w:ilvl w:val="2"/>
          <w:numId w:val="104"/>
        </w:numPr>
        <w:overflowPunct/>
        <w:autoSpaceDE/>
        <w:autoSpaceDN/>
        <w:adjustRightInd/>
        <w:spacing w:beforeLines="60" w:before="144" w:afterLines="60" w:after="144"/>
        <w:ind w:left="2268" w:hanging="850"/>
        <w:jc w:val="both"/>
        <w:textAlignment w:val="auto"/>
        <w:rPr>
          <w:rFonts w:ascii="Tahoma" w:hAnsi="Tahoma" w:cs="Tahoma"/>
          <w:color w:val="000000"/>
          <w:sz w:val="22"/>
          <w:szCs w:val="22"/>
        </w:rPr>
      </w:pPr>
      <w:r w:rsidRPr="009F3389">
        <w:rPr>
          <w:rFonts w:ascii="Tahoma" w:hAnsi="Tahoma" w:cs="Tahoma"/>
          <w:color w:val="000000"/>
          <w:sz w:val="22"/>
          <w:szCs w:val="22"/>
        </w:rPr>
        <w:t>В случае возникновения конфликтной ситуации Участник торгов</w:t>
      </w:r>
      <w:r w:rsidR="000E7970" w:rsidRPr="009F3389">
        <w:rPr>
          <w:rFonts w:ascii="Tahoma" w:hAnsi="Tahoma" w:cs="Tahoma"/>
          <w:color w:val="000000"/>
          <w:sz w:val="22"/>
          <w:szCs w:val="22"/>
        </w:rPr>
        <w:t xml:space="preserve"> </w:t>
      </w:r>
      <w:r w:rsidRPr="009F3389">
        <w:rPr>
          <w:rFonts w:ascii="Tahoma" w:hAnsi="Tahoma" w:cs="Tahoma"/>
          <w:color w:val="000000"/>
          <w:sz w:val="22"/>
          <w:szCs w:val="22"/>
        </w:rPr>
        <w:t>должен незамедлительно, но не позднее чем в течение 3 (трех) рабочих дней или в иной более короткий срок после возникновения конфликтной ситуации, направить в адрес Биржи уведомление о предполагаемом наличии конфликтной ситуации (далее – Уведомление).</w:t>
      </w:r>
    </w:p>
    <w:p w:rsidR="00C1200F" w:rsidRPr="00420B29" w:rsidRDefault="00C1200F" w:rsidP="009F3389">
      <w:pPr>
        <w:pStyle w:val="afd"/>
        <w:numPr>
          <w:ilvl w:val="2"/>
          <w:numId w:val="104"/>
        </w:numPr>
        <w:overflowPunct/>
        <w:autoSpaceDE/>
        <w:autoSpaceDN/>
        <w:adjustRightInd/>
        <w:spacing w:beforeLines="60" w:before="144" w:afterLines="60" w:after="144"/>
        <w:ind w:left="2268" w:hanging="850"/>
        <w:jc w:val="both"/>
        <w:textAlignment w:val="auto"/>
        <w:rPr>
          <w:rFonts w:ascii="Tahoma" w:hAnsi="Tahoma" w:cs="Tahoma"/>
          <w:color w:val="000000"/>
          <w:sz w:val="22"/>
          <w:szCs w:val="22"/>
        </w:rPr>
      </w:pPr>
      <w:r w:rsidRPr="00420B29">
        <w:rPr>
          <w:rFonts w:ascii="Tahoma" w:hAnsi="Tahoma" w:cs="Tahoma"/>
          <w:color w:val="000000"/>
          <w:sz w:val="22"/>
          <w:szCs w:val="22"/>
        </w:rPr>
        <w:t xml:space="preserve">Уведомление должно содержать информацию о существе конфликтной ситуации и обстоятельствах, которые, по мнению </w:t>
      </w:r>
      <w:r w:rsidR="000E7970">
        <w:rPr>
          <w:rFonts w:ascii="Tahoma" w:hAnsi="Tahoma" w:cs="Tahoma"/>
          <w:color w:val="000000"/>
          <w:sz w:val="22"/>
          <w:szCs w:val="22"/>
        </w:rPr>
        <w:t>Участника торгов</w:t>
      </w:r>
      <w:r w:rsidRPr="00420B29">
        <w:rPr>
          <w:rFonts w:ascii="Tahoma" w:hAnsi="Tahoma" w:cs="Tahoma"/>
          <w:color w:val="000000"/>
          <w:sz w:val="22"/>
          <w:szCs w:val="22"/>
        </w:rPr>
        <w:t xml:space="preserve"> свидетельствуют о наличии конфликтной ситуации, а также контактную информацию.  Уведомление составляется в письменной форме и направляется с нарочным, либо иным способом, обеспечивающим подтверждение вручения корреспонденции адресату.</w:t>
      </w:r>
    </w:p>
    <w:p w:rsidR="00C1200F" w:rsidRPr="00420B29" w:rsidRDefault="00C1200F" w:rsidP="009F3389">
      <w:pPr>
        <w:pStyle w:val="afd"/>
        <w:numPr>
          <w:ilvl w:val="2"/>
          <w:numId w:val="104"/>
        </w:numPr>
        <w:overflowPunct/>
        <w:autoSpaceDE/>
        <w:autoSpaceDN/>
        <w:adjustRightInd/>
        <w:spacing w:beforeLines="60" w:before="144" w:afterLines="60" w:after="144"/>
        <w:ind w:left="2268" w:hanging="850"/>
        <w:jc w:val="both"/>
        <w:textAlignment w:val="auto"/>
        <w:rPr>
          <w:rFonts w:ascii="Tahoma" w:hAnsi="Tahoma" w:cs="Tahoma"/>
          <w:color w:val="000000"/>
          <w:sz w:val="22"/>
          <w:szCs w:val="22"/>
        </w:rPr>
      </w:pPr>
      <w:r w:rsidRPr="00420B29">
        <w:rPr>
          <w:rFonts w:ascii="Tahoma" w:hAnsi="Tahoma" w:cs="Tahoma"/>
          <w:color w:val="000000"/>
          <w:sz w:val="22"/>
          <w:szCs w:val="22"/>
        </w:rPr>
        <w:t xml:space="preserve">Биржа обязана в срок не более 3 (трех) рабочих дней с даты получения Уведомления проверить наличие обстоятельств, свидетельствующих о возникновении конфликтной ситуации, и направить </w:t>
      </w:r>
      <w:r w:rsidR="000E7970">
        <w:rPr>
          <w:rFonts w:ascii="Tahoma" w:hAnsi="Tahoma" w:cs="Tahoma"/>
          <w:color w:val="000000"/>
          <w:sz w:val="22"/>
          <w:szCs w:val="22"/>
        </w:rPr>
        <w:t>Участнику торгов</w:t>
      </w:r>
      <w:r w:rsidRPr="00420B29">
        <w:rPr>
          <w:rFonts w:ascii="Tahoma" w:hAnsi="Tahoma" w:cs="Tahoma"/>
          <w:color w:val="000000"/>
          <w:sz w:val="22"/>
          <w:szCs w:val="22"/>
        </w:rPr>
        <w:t xml:space="preserve"> информацию о результатах проверки и, в случае необходимости, о мерах, принятых для разрешения возникшей конфликтной ситуации.</w:t>
      </w:r>
    </w:p>
    <w:p w:rsidR="0085610E" w:rsidRPr="00263268" w:rsidRDefault="0085610E" w:rsidP="00916CA1">
      <w:pPr>
        <w:pStyle w:val="20"/>
        <w:autoSpaceDE/>
        <w:autoSpaceDN/>
        <w:adjustRightInd/>
        <w:spacing w:before="480" w:after="240"/>
        <w:ind w:left="2160" w:hanging="2160"/>
        <w:jc w:val="both"/>
        <w:rPr>
          <w:rFonts w:ascii="Tahoma" w:hAnsi="Tahoma" w:cs="Tahoma"/>
          <w:i w:val="0"/>
          <w:sz w:val="22"/>
          <w:szCs w:val="22"/>
        </w:rPr>
      </w:pPr>
      <w:bookmarkStart w:id="277" w:name="_Toc526500229"/>
      <w:r w:rsidRPr="00263268">
        <w:rPr>
          <w:rFonts w:ascii="Tahoma" w:hAnsi="Tahoma" w:cs="Tahoma"/>
          <w:i w:val="0"/>
          <w:sz w:val="22"/>
          <w:szCs w:val="22"/>
        </w:rPr>
        <w:t>Статья 0</w:t>
      </w:r>
      <w:r w:rsidR="00B34240" w:rsidRPr="00263268">
        <w:rPr>
          <w:rFonts w:ascii="Tahoma" w:hAnsi="Tahoma" w:cs="Tahoma"/>
          <w:i w:val="0"/>
          <w:sz w:val="22"/>
          <w:szCs w:val="22"/>
        </w:rPr>
        <w:t>8</w:t>
      </w:r>
      <w:r w:rsidRPr="00263268">
        <w:rPr>
          <w:rFonts w:ascii="Tahoma" w:hAnsi="Tahoma" w:cs="Tahoma"/>
          <w:i w:val="0"/>
          <w:sz w:val="22"/>
          <w:szCs w:val="22"/>
        </w:rPr>
        <w:t>.</w:t>
      </w:r>
      <w:r w:rsidR="00042800" w:rsidRPr="00263268">
        <w:rPr>
          <w:rFonts w:ascii="Tahoma" w:hAnsi="Tahoma" w:cs="Tahoma"/>
          <w:i w:val="0"/>
          <w:sz w:val="22"/>
          <w:szCs w:val="22"/>
        </w:rPr>
        <w:t>0</w:t>
      </w:r>
      <w:r w:rsidR="00042800">
        <w:rPr>
          <w:rFonts w:ascii="Tahoma" w:hAnsi="Tahoma" w:cs="Tahoma"/>
          <w:i w:val="0"/>
          <w:sz w:val="22"/>
          <w:szCs w:val="22"/>
        </w:rPr>
        <w:t>5</w:t>
      </w:r>
      <w:r w:rsidRPr="00263268">
        <w:rPr>
          <w:rFonts w:ascii="Tahoma" w:hAnsi="Tahoma" w:cs="Tahoma"/>
          <w:i w:val="0"/>
          <w:sz w:val="22"/>
          <w:szCs w:val="22"/>
        </w:rPr>
        <w:t xml:space="preserve">. </w:t>
      </w:r>
      <w:r w:rsidRPr="00263268">
        <w:rPr>
          <w:rFonts w:ascii="Tahoma" w:hAnsi="Tahoma" w:cs="Tahoma"/>
          <w:i w:val="0"/>
          <w:sz w:val="22"/>
          <w:szCs w:val="22"/>
        </w:rPr>
        <w:tab/>
        <w:t>Формирование Реестра Участников торгов и Клиентов Участников торгов</w:t>
      </w:r>
      <w:bookmarkEnd w:id="270"/>
      <w:bookmarkEnd w:id="271"/>
      <w:bookmarkEnd w:id="272"/>
      <w:bookmarkEnd w:id="273"/>
      <w:bookmarkEnd w:id="274"/>
      <w:bookmarkEnd w:id="275"/>
      <w:bookmarkEnd w:id="276"/>
      <w:bookmarkEnd w:id="277"/>
    </w:p>
    <w:p w:rsidR="0085610E" w:rsidRPr="00263268" w:rsidRDefault="0085610E" w:rsidP="00087FC1">
      <w:pPr>
        <w:widowControl w:val="0"/>
        <w:numPr>
          <w:ilvl w:val="0"/>
          <w:numId w:val="36"/>
        </w:numPr>
        <w:shd w:val="clear" w:color="auto" w:fill="FFFFFF"/>
        <w:tabs>
          <w:tab w:val="left" w:pos="709"/>
        </w:tabs>
        <w:overflowPunct/>
        <w:spacing w:beforeLines="60" w:before="144" w:afterLines="60" w:after="144"/>
        <w:ind w:hanging="720"/>
        <w:jc w:val="both"/>
        <w:textAlignment w:val="auto"/>
        <w:rPr>
          <w:rFonts w:ascii="Tahoma" w:hAnsi="Tahoma" w:cs="Tahoma"/>
          <w:sz w:val="22"/>
          <w:szCs w:val="22"/>
        </w:rPr>
      </w:pPr>
      <w:r w:rsidRPr="00263268">
        <w:rPr>
          <w:rFonts w:ascii="Tahoma" w:hAnsi="Tahoma" w:cs="Tahoma"/>
          <w:sz w:val="22"/>
          <w:szCs w:val="22"/>
        </w:rPr>
        <w:t>Биржа в электронной форме ведет Реестр Участников торгов</w:t>
      </w:r>
      <w:r w:rsidR="00A52569" w:rsidRPr="00263268">
        <w:rPr>
          <w:rFonts w:ascii="Tahoma" w:hAnsi="Tahoma" w:cs="Tahoma"/>
          <w:sz w:val="22"/>
          <w:szCs w:val="22"/>
        </w:rPr>
        <w:t xml:space="preserve"> и </w:t>
      </w:r>
      <w:r w:rsidRPr="00263268">
        <w:rPr>
          <w:rFonts w:ascii="Tahoma" w:hAnsi="Tahoma" w:cs="Tahoma"/>
          <w:sz w:val="22"/>
          <w:szCs w:val="22"/>
        </w:rPr>
        <w:t>Клиентов Участников торгов.</w:t>
      </w:r>
    </w:p>
    <w:p w:rsidR="0085610E" w:rsidRPr="00263268" w:rsidRDefault="0085610E" w:rsidP="00087FC1">
      <w:pPr>
        <w:widowControl w:val="0"/>
        <w:numPr>
          <w:ilvl w:val="0"/>
          <w:numId w:val="36"/>
        </w:numPr>
        <w:shd w:val="clear" w:color="auto" w:fill="FFFFFF"/>
        <w:tabs>
          <w:tab w:val="left" w:pos="709"/>
        </w:tabs>
        <w:overflowPunct/>
        <w:spacing w:beforeLines="60" w:before="144" w:afterLines="60" w:after="144"/>
        <w:ind w:hanging="720"/>
        <w:jc w:val="both"/>
        <w:textAlignment w:val="auto"/>
        <w:rPr>
          <w:rFonts w:ascii="Tahoma" w:hAnsi="Tahoma" w:cs="Tahoma"/>
          <w:sz w:val="22"/>
          <w:szCs w:val="22"/>
        </w:rPr>
      </w:pPr>
      <w:r w:rsidRPr="00263268">
        <w:rPr>
          <w:rFonts w:ascii="Tahoma" w:hAnsi="Tahoma" w:cs="Tahoma"/>
          <w:sz w:val="22"/>
          <w:szCs w:val="22"/>
        </w:rPr>
        <w:t xml:space="preserve">Реестр Участников торгов и Клиентов Участников торгов </w:t>
      </w:r>
      <w:r w:rsidR="005E3F19" w:rsidRPr="00263268">
        <w:rPr>
          <w:rFonts w:ascii="Tahoma" w:hAnsi="Tahoma" w:cs="Tahoma"/>
          <w:sz w:val="22"/>
          <w:szCs w:val="22"/>
        </w:rPr>
        <w:t xml:space="preserve">содержит </w:t>
      </w:r>
      <w:r w:rsidRPr="00263268">
        <w:rPr>
          <w:rFonts w:ascii="Tahoma" w:hAnsi="Tahoma" w:cs="Tahoma"/>
          <w:sz w:val="22"/>
          <w:szCs w:val="22"/>
        </w:rPr>
        <w:t>сведения, предусмотренные</w:t>
      </w:r>
      <w:r w:rsidRPr="00263268">
        <w:rPr>
          <w:rFonts w:ascii="Tahoma" w:hAnsi="Tahoma" w:cs="Tahoma"/>
          <w:color w:val="000000"/>
          <w:sz w:val="22"/>
          <w:szCs w:val="22"/>
        </w:rPr>
        <w:t xml:space="preserve"> законодательством </w:t>
      </w:r>
      <w:r w:rsidR="00FB5FD8" w:rsidRPr="00263268">
        <w:rPr>
          <w:rFonts w:ascii="Tahoma" w:hAnsi="Tahoma" w:cs="Tahoma"/>
          <w:color w:val="000000"/>
          <w:sz w:val="22"/>
          <w:szCs w:val="22"/>
        </w:rPr>
        <w:t>Российской Федерации</w:t>
      </w:r>
      <w:r w:rsidRPr="00263268">
        <w:rPr>
          <w:rFonts w:ascii="Tahoma" w:hAnsi="Tahoma" w:cs="Tahoma"/>
          <w:sz w:val="22"/>
          <w:szCs w:val="22"/>
        </w:rPr>
        <w:t>.</w:t>
      </w:r>
    </w:p>
    <w:p w:rsidR="0085610E" w:rsidRPr="00263268" w:rsidRDefault="0085610E" w:rsidP="00916CA1">
      <w:pPr>
        <w:pStyle w:val="20"/>
        <w:autoSpaceDE/>
        <w:autoSpaceDN/>
        <w:adjustRightInd/>
        <w:spacing w:before="480" w:after="240"/>
        <w:ind w:left="2160" w:hanging="2160"/>
        <w:jc w:val="both"/>
        <w:rPr>
          <w:rFonts w:ascii="Tahoma" w:hAnsi="Tahoma" w:cs="Tahoma"/>
          <w:i w:val="0"/>
          <w:sz w:val="22"/>
          <w:szCs w:val="22"/>
        </w:rPr>
      </w:pPr>
      <w:bookmarkStart w:id="278" w:name="_Toc323388496"/>
      <w:bookmarkStart w:id="279" w:name="_Toc323389011"/>
      <w:bookmarkStart w:id="280" w:name="_Toc323389925"/>
      <w:bookmarkStart w:id="281" w:name="_Toc323393342"/>
      <w:bookmarkStart w:id="282" w:name="_Toc323817187"/>
      <w:bookmarkStart w:id="283" w:name="_Toc323817702"/>
      <w:bookmarkStart w:id="284" w:name="_Toc323903579"/>
      <w:bookmarkStart w:id="285" w:name="_Toc323388497"/>
      <w:bookmarkStart w:id="286" w:name="_Toc323389012"/>
      <w:bookmarkStart w:id="287" w:name="_Toc323389926"/>
      <w:bookmarkStart w:id="288" w:name="_Toc323393343"/>
      <w:bookmarkStart w:id="289" w:name="_Toc323817188"/>
      <w:bookmarkStart w:id="290" w:name="_Toc323817703"/>
      <w:bookmarkStart w:id="291" w:name="_Toc323903580"/>
      <w:bookmarkStart w:id="292" w:name="_Toc323388498"/>
      <w:bookmarkStart w:id="293" w:name="_Toc323389013"/>
      <w:bookmarkStart w:id="294" w:name="_Toc323389927"/>
      <w:bookmarkStart w:id="295" w:name="_Toc323393344"/>
      <w:bookmarkStart w:id="296" w:name="_Toc323817189"/>
      <w:bookmarkStart w:id="297" w:name="_Toc323817704"/>
      <w:bookmarkStart w:id="298" w:name="_Toc323903581"/>
      <w:bookmarkStart w:id="299" w:name="_Toc323388499"/>
      <w:bookmarkStart w:id="300" w:name="_Toc323389014"/>
      <w:bookmarkStart w:id="301" w:name="_Toc323389928"/>
      <w:bookmarkStart w:id="302" w:name="_Toc323393345"/>
      <w:bookmarkStart w:id="303" w:name="_Toc323817190"/>
      <w:bookmarkStart w:id="304" w:name="_Toc323817705"/>
      <w:bookmarkStart w:id="305" w:name="_Toc323903582"/>
      <w:bookmarkStart w:id="306" w:name="_Toc323388500"/>
      <w:bookmarkStart w:id="307" w:name="_Toc323389015"/>
      <w:bookmarkStart w:id="308" w:name="_Toc323389929"/>
      <w:bookmarkStart w:id="309" w:name="_Toc323393346"/>
      <w:bookmarkStart w:id="310" w:name="_Toc323817191"/>
      <w:bookmarkStart w:id="311" w:name="_Toc323817706"/>
      <w:bookmarkStart w:id="312" w:name="_Toc323903583"/>
      <w:bookmarkStart w:id="313" w:name="_Toc323388501"/>
      <w:bookmarkStart w:id="314" w:name="_Toc323389016"/>
      <w:bookmarkStart w:id="315" w:name="_Toc323389930"/>
      <w:bookmarkStart w:id="316" w:name="_Toc323393347"/>
      <w:bookmarkStart w:id="317" w:name="_Toc323817192"/>
      <w:bookmarkStart w:id="318" w:name="_Toc323817707"/>
      <w:bookmarkStart w:id="319" w:name="_Toc323903584"/>
      <w:bookmarkStart w:id="320" w:name="_Toc323388502"/>
      <w:bookmarkStart w:id="321" w:name="_Toc323389017"/>
      <w:bookmarkStart w:id="322" w:name="_Toc323389931"/>
      <w:bookmarkStart w:id="323" w:name="_Toc323393348"/>
      <w:bookmarkStart w:id="324" w:name="_Toc323817193"/>
      <w:bookmarkStart w:id="325" w:name="_Toc323817708"/>
      <w:bookmarkStart w:id="326" w:name="_Toc323903585"/>
      <w:bookmarkStart w:id="327" w:name="_Toc323388503"/>
      <w:bookmarkStart w:id="328" w:name="_Toc323389018"/>
      <w:bookmarkStart w:id="329" w:name="_Toc323389932"/>
      <w:bookmarkStart w:id="330" w:name="_Toc323393349"/>
      <w:bookmarkStart w:id="331" w:name="_Toc323817194"/>
      <w:bookmarkStart w:id="332" w:name="_Toc323817709"/>
      <w:bookmarkStart w:id="333" w:name="_Toc323903586"/>
      <w:bookmarkStart w:id="334" w:name="_Toc323388504"/>
      <w:bookmarkStart w:id="335" w:name="_Toc323389019"/>
      <w:bookmarkStart w:id="336" w:name="_Toc323389933"/>
      <w:bookmarkStart w:id="337" w:name="_Toc323393350"/>
      <w:bookmarkStart w:id="338" w:name="_Toc323817195"/>
      <w:bookmarkStart w:id="339" w:name="_Toc323817710"/>
      <w:bookmarkStart w:id="340" w:name="_Toc323903587"/>
      <w:bookmarkStart w:id="341" w:name="_Toc323388505"/>
      <w:bookmarkStart w:id="342" w:name="_Toc323389020"/>
      <w:bookmarkStart w:id="343" w:name="_Toc323389934"/>
      <w:bookmarkStart w:id="344" w:name="_Toc323393351"/>
      <w:bookmarkStart w:id="345" w:name="_Toc323817196"/>
      <w:bookmarkStart w:id="346" w:name="_Toc323817711"/>
      <w:bookmarkStart w:id="347" w:name="_Toc323903588"/>
      <w:bookmarkStart w:id="348" w:name="_Toc316385927"/>
      <w:bookmarkStart w:id="349" w:name="_Toc331671267"/>
      <w:bookmarkStart w:id="350" w:name="_Toc339010597"/>
      <w:bookmarkStart w:id="351" w:name="_Toc360177491"/>
      <w:bookmarkStart w:id="352" w:name="_Toc385580422"/>
      <w:bookmarkStart w:id="353" w:name="_Toc385580544"/>
      <w:bookmarkStart w:id="354" w:name="_Toc420663013"/>
      <w:bookmarkStart w:id="355" w:name="_Toc526500230"/>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263268">
        <w:rPr>
          <w:rFonts w:ascii="Tahoma" w:hAnsi="Tahoma" w:cs="Tahoma"/>
          <w:i w:val="0"/>
          <w:sz w:val="22"/>
          <w:szCs w:val="22"/>
        </w:rPr>
        <w:t>Статья 0</w:t>
      </w:r>
      <w:r w:rsidR="00B34240" w:rsidRPr="00263268">
        <w:rPr>
          <w:rFonts w:ascii="Tahoma" w:hAnsi="Tahoma" w:cs="Tahoma"/>
          <w:i w:val="0"/>
          <w:sz w:val="22"/>
          <w:szCs w:val="22"/>
        </w:rPr>
        <w:t>8</w:t>
      </w:r>
      <w:r w:rsidRPr="00263268">
        <w:rPr>
          <w:rFonts w:ascii="Tahoma" w:hAnsi="Tahoma" w:cs="Tahoma"/>
          <w:i w:val="0"/>
          <w:sz w:val="22"/>
          <w:szCs w:val="22"/>
        </w:rPr>
        <w:t>.</w:t>
      </w:r>
      <w:r w:rsidR="00042800" w:rsidRPr="00263268">
        <w:rPr>
          <w:rFonts w:ascii="Tahoma" w:hAnsi="Tahoma" w:cs="Tahoma"/>
          <w:i w:val="0"/>
          <w:sz w:val="22"/>
          <w:szCs w:val="22"/>
        </w:rPr>
        <w:t>0</w:t>
      </w:r>
      <w:r w:rsidR="00042800">
        <w:rPr>
          <w:rFonts w:ascii="Tahoma" w:hAnsi="Tahoma" w:cs="Tahoma"/>
          <w:i w:val="0"/>
          <w:sz w:val="22"/>
          <w:szCs w:val="22"/>
        </w:rPr>
        <w:t>6</w:t>
      </w:r>
      <w:r w:rsidRPr="00263268">
        <w:rPr>
          <w:rFonts w:ascii="Tahoma" w:hAnsi="Tahoma" w:cs="Tahoma"/>
          <w:i w:val="0"/>
          <w:sz w:val="22"/>
          <w:szCs w:val="22"/>
        </w:rPr>
        <w:t xml:space="preserve">. </w:t>
      </w:r>
      <w:r w:rsidRPr="00263268">
        <w:rPr>
          <w:rFonts w:ascii="Tahoma" w:hAnsi="Tahoma" w:cs="Tahoma"/>
          <w:i w:val="0"/>
          <w:sz w:val="22"/>
          <w:szCs w:val="22"/>
        </w:rPr>
        <w:tab/>
        <w:t>Защита интересов Клиентов</w:t>
      </w:r>
      <w:bookmarkEnd w:id="348"/>
      <w:r w:rsidRPr="00263268">
        <w:rPr>
          <w:rFonts w:ascii="Tahoma" w:hAnsi="Tahoma" w:cs="Tahoma"/>
          <w:i w:val="0"/>
          <w:sz w:val="22"/>
          <w:szCs w:val="22"/>
        </w:rPr>
        <w:t xml:space="preserve"> Участников торгов</w:t>
      </w:r>
      <w:bookmarkEnd w:id="349"/>
      <w:bookmarkEnd w:id="350"/>
      <w:bookmarkEnd w:id="351"/>
      <w:bookmarkEnd w:id="352"/>
      <w:bookmarkEnd w:id="353"/>
      <w:bookmarkEnd w:id="354"/>
      <w:bookmarkEnd w:id="355"/>
    </w:p>
    <w:p w:rsidR="0085610E" w:rsidRPr="00263268" w:rsidRDefault="0085610E" w:rsidP="00087FC1">
      <w:pPr>
        <w:widowControl w:val="0"/>
        <w:numPr>
          <w:ilvl w:val="0"/>
          <w:numId w:val="35"/>
        </w:numPr>
        <w:tabs>
          <w:tab w:val="clear" w:pos="360"/>
          <w:tab w:val="num" w:pos="709"/>
        </w:tabs>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sz w:val="22"/>
          <w:szCs w:val="22"/>
        </w:rPr>
        <w:t>Участникам торгов запрещается совершать действия, вводящие в заблуждение Клиентов, в том числе, предоставлять недостоверные отчеты и другую недостоверную информацию. При этом не имеет значения, имело ли место действительное заблуждение Клиента или нет.</w:t>
      </w:r>
    </w:p>
    <w:p w:rsidR="0085610E" w:rsidRPr="00263268" w:rsidRDefault="0085610E" w:rsidP="0085610E">
      <w:pPr>
        <w:rPr>
          <w:rFonts w:ascii="Tahoma" w:hAnsi="Tahoma" w:cs="Tahoma"/>
          <w:sz w:val="22"/>
          <w:szCs w:val="22"/>
        </w:rPr>
      </w:pPr>
    </w:p>
    <w:p w:rsidR="00712EA0" w:rsidRPr="00263268" w:rsidRDefault="00C82F28" w:rsidP="009A17C4">
      <w:pPr>
        <w:pStyle w:val="1"/>
        <w:numPr>
          <w:ilvl w:val="0"/>
          <w:numId w:val="0"/>
        </w:numPr>
        <w:spacing w:before="120" w:after="120"/>
        <w:jc w:val="left"/>
        <w:rPr>
          <w:rFonts w:ascii="Tahoma" w:hAnsi="Tahoma" w:cs="Tahoma"/>
          <w:bCs/>
          <w:caps/>
          <w:color w:val="0000FF"/>
          <w:kern w:val="28"/>
          <w:sz w:val="22"/>
          <w:szCs w:val="22"/>
        </w:rPr>
      </w:pPr>
      <w:bookmarkStart w:id="356" w:name="_Toc420663014"/>
      <w:bookmarkStart w:id="357" w:name="_Toc526500231"/>
      <w:r w:rsidRPr="00263268">
        <w:rPr>
          <w:rFonts w:ascii="Tahoma" w:hAnsi="Tahoma" w:cs="Tahoma"/>
          <w:bCs/>
          <w:caps/>
          <w:color w:val="0000FF"/>
          <w:kern w:val="28"/>
          <w:sz w:val="22"/>
          <w:szCs w:val="22"/>
        </w:rPr>
        <w:t xml:space="preserve">РАЗДЕЛ </w:t>
      </w:r>
      <w:r w:rsidR="00B34240" w:rsidRPr="00263268">
        <w:rPr>
          <w:rFonts w:ascii="Tahoma" w:hAnsi="Tahoma" w:cs="Tahoma"/>
          <w:bCs/>
          <w:caps/>
          <w:color w:val="0000FF"/>
          <w:kern w:val="28"/>
          <w:sz w:val="22"/>
          <w:szCs w:val="22"/>
        </w:rPr>
        <w:t>09</w:t>
      </w:r>
      <w:r w:rsidRPr="00263268">
        <w:rPr>
          <w:rFonts w:ascii="Tahoma" w:hAnsi="Tahoma" w:cs="Tahoma"/>
          <w:bCs/>
          <w:caps/>
          <w:color w:val="0000FF"/>
          <w:kern w:val="28"/>
          <w:sz w:val="22"/>
          <w:szCs w:val="22"/>
        </w:rPr>
        <w:t xml:space="preserve">. </w:t>
      </w:r>
      <w:r w:rsidRPr="00263268">
        <w:rPr>
          <w:rFonts w:ascii="Tahoma" w:hAnsi="Tahoma" w:cs="Tahoma"/>
          <w:bCs/>
          <w:caps/>
          <w:color w:val="0000FF"/>
          <w:kern w:val="28"/>
          <w:sz w:val="22"/>
          <w:szCs w:val="22"/>
        </w:rPr>
        <w:tab/>
        <w:t>МАРКЕТ-МЕЙКЕРЫ</w:t>
      </w:r>
      <w:bookmarkEnd w:id="155"/>
      <w:bookmarkEnd w:id="356"/>
      <w:bookmarkEnd w:id="357"/>
    </w:p>
    <w:p w:rsidR="00C82F28" w:rsidRPr="00263268" w:rsidRDefault="00C82F28" w:rsidP="009A17C4">
      <w:pPr>
        <w:pStyle w:val="20"/>
        <w:spacing w:after="120"/>
        <w:ind w:left="1985" w:hanging="1985"/>
        <w:jc w:val="both"/>
        <w:rPr>
          <w:rFonts w:ascii="Tahoma" w:hAnsi="Tahoma" w:cs="Tahoma"/>
          <w:i w:val="0"/>
          <w:sz w:val="22"/>
          <w:szCs w:val="22"/>
        </w:rPr>
      </w:pPr>
      <w:bookmarkStart w:id="358" w:name="_Toc267667984"/>
      <w:bookmarkStart w:id="359" w:name="_Toc280277015"/>
      <w:bookmarkStart w:id="360" w:name="_Toc420663015"/>
      <w:bookmarkStart w:id="361" w:name="_Toc526500232"/>
      <w:r w:rsidRPr="00263268">
        <w:rPr>
          <w:rFonts w:ascii="Tahoma" w:hAnsi="Tahoma" w:cs="Tahoma"/>
          <w:i w:val="0"/>
          <w:sz w:val="22"/>
          <w:szCs w:val="22"/>
        </w:rPr>
        <w:t xml:space="preserve">Статья </w:t>
      </w:r>
      <w:r w:rsidR="00B34240" w:rsidRPr="00263268">
        <w:rPr>
          <w:rFonts w:ascii="Tahoma" w:hAnsi="Tahoma" w:cs="Tahoma"/>
          <w:i w:val="0"/>
          <w:sz w:val="22"/>
          <w:szCs w:val="22"/>
        </w:rPr>
        <w:t>09</w:t>
      </w:r>
      <w:r w:rsidRPr="00263268">
        <w:rPr>
          <w:rFonts w:ascii="Tahoma" w:hAnsi="Tahoma" w:cs="Tahoma"/>
          <w:i w:val="0"/>
          <w:sz w:val="22"/>
          <w:szCs w:val="22"/>
        </w:rPr>
        <w:t xml:space="preserve">.01. </w:t>
      </w:r>
      <w:r w:rsidRPr="00263268">
        <w:rPr>
          <w:rFonts w:ascii="Tahoma" w:hAnsi="Tahoma" w:cs="Tahoma"/>
          <w:i w:val="0"/>
          <w:sz w:val="22"/>
          <w:szCs w:val="22"/>
        </w:rPr>
        <w:tab/>
      </w:r>
      <w:r w:rsidR="00D159F7" w:rsidRPr="00263268">
        <w:rPr>
          <w:rFonts w:ascii="Tahoma" w:hAnsi="Tahoma" w:cs="Tahoma"/>
          <w:i w:val="0"/>
          <w:sz w:val="22"/>
          <w:szCs w:val="22"/>
        </w:rPr>
        <w:t xml:space="preserve">Требования к </w:t>
      </w:r>
      <w:r w:rsidRPr="00263268">
        <w:rPr>
          <w:rFonts w:ascii="Tahoma" w:hAnsi="Tahoma" w:cs="Tahoma"/>
          <w:i w:val="0"/>
          <w:sz w:val="22"/>
          <w:szCs w:val="22"/>
        </w:rPr>
        <w:t>Маркет-мейкер</w:t>
      </w:r>
      <w:bookmarkEnd w:id="358"/>
      <w:bookmarkEnd w:id="359"/>
      <w:r w:rsidR="00D159F7" w:rsidRPr="00263268">
        <w:rPr>
          <w:rFonts w:ascii="Tahoma" w:hAnsi="Tahoma" w:cs="Tahoma"/>
          <w:i w:val="0"/>
          <w:sz w:val="22"/>
          <w:szCs w:val="22"/>
        </w:rPr>
        <w:t>у</w:t>
      </w:r>
      <w:bookmarkEnd w:id="360"/>
      <w:bookmarkEnd w:id="361"/>
      <w:r w:rsidRPr="00263268">
        <w:rPr>
          <w:rFonts w:ascii="Tahoma" w:hAnsi="Tahoma" w:cs="Tahoma"/>
          <w:i w:val="0"/>
          <w:sz w:val="22"/>
          <w:szCs w:val="22"/>
        </w:rPr>
        <w:t xml:space="preserve"> </w:t>
      </w:r>
    </w:p>
    <w:p w:rsidR="00785780" w:rsidRPr="00263268" w:rsidRDefault="00785780" w:rsidP="00087FC1">
      <w:pPr>
        <w:widowControl w:val="0"/>
        <w:numPr>
          <w:ilvl w:val="3"/>
          <w:numId w:val="19"/>
        </w:numPr>
        <w:overflowPunct/>
        <w:spacing w:after="120"/>
        <w:ind w:left="709" w:hanging="709"/>
        <w:jc w:val="both"/>
        <w:textAlignment w:val="auto"/>
        <w:rPr>
          <w:rFonts w:ascii="Tahoma" w:hAnsi="Tahoma" w:cs="Tahoma"/>
          <w:color w:val="000000"/>
          <w:spacing w:val="1"/>
          <w:sz w:val="22"/>
          <w:szCs w:val="22"/>
        </w:rPr>
      </w:pPr>
      <w:r w:rsidRPr="00263268">
        <w:rPr>
          <w:rFonts w:ascii="Tahoma" w:hAnsi="Tahoma" w:cs="Tahoma"/>
          <w:sz w:val="22"/>
          <w:szCs w:val="22"/>
        </w:rPr>
        <w:t xml:space="preserve">Маркет-мейкером </w:t>
      </w:r>
      <w:r w:rsidR="00D159F7" w:rsidRPr="00263268">
        <w:rPr>
          <w:rFonts w:ascii="Tahoma" w:hAnsi="Tahoma" w:cs="Tahoma"/>
          <w:sz w:val="22"/>
          <w:szCs w:val="22"/>
        </w:rPr>
        <w:t xml:space="preserve">может быть </w:t>
      </w:r>
      <w:r w:rsidRPr="00263268">
        <w:rPr>
          <w:rFonts w:ascii="Tahoma" w:hAnsi="Tahoma" w:cs="Tahoma"/>
          <w:sz w:val="22"/>
          <w:szCs w:val="22"/>
        </w:rPr>
        <w:t>Участник торгов, заключивший с Биржей договор, определяющий порядок и условия поддержания цен, спроса, предложения или объема торгов (далее – Договор маркет-мейкера).</w:t>
      </w:r>
    </w:p>
    <w:p w:rsidR="00C82F28" w:rsidRPr="00263268" w:rsidRDefault="00C82F28" w:rsidP="009A17C4">
      <w:pPr>
        <w:pStyle w:val="20"/>
        <w:spacing w:after="120"/>
        <w:ind w:left="1985" w:hanging="1985"/>
        <w:jc w:val="both"/>
        <w:rPr>
          <w:rFonts w:ascii="Tahoma" w:hAnsi="Tahoma" w:cs="Tahoma"/>
          <w:i w:val="0"/>
          <w:sz w:val="22"/>
          <w:szCs w:val="22"/>
        </w:rPr>
      </w:pPr>
      <w:bookmarkStart w:id="362" w:name="_Toc267667985"/>
      <w:bookmarkStart w:id="363" w:name="_Toc280277016"/>
      <w:bookmarkStart w:id="364" w:name="_Toc420663016"/>
      <w:bookmarkStart w:id="365" w:name="_Toc526500233"/>
      <w:r w:rsidRPr="00263268">
        <w:rPr>
          <w:rFonts w:ascii="Tahoma" w:hAnsi="Tahoma" w:cs="Tahoma"/>
          <w:i w:val="0"/>
          <w:sz w:val="22"/>
          <w:szCs w:val="22"/>
        </w:rPr>
        <w:t xml:space="preserve">Статья </w:t>
      </w:r>
      <w:r w:rsidR="00B34240" w:rsidRPr="00263268">
        <w:rPr>
          <w:rFonts w:ascii="Tahoma" w:hAnsi="Tahoma" w:cs="Tahoma"/>
          <w:i w:val="0"/>
          <w:sz w:val="22"/>
          <w:szCs w:val="22"/>
        </w:rPr>
        <w:t>09</w:t>
      </w:r>
      <w:r w:rsidRPr="00263268">
        <w:rPr>
          <w:rFonts w:ascii="Tahoma" w:hAnsi="Tahoma" w:cs="Tahoma"/>
          <w:i w:val="0"/>
          <w:sz w:val="22"/>
          <w:szCs w:val="22"/>
        </w:rPr>
        <w:t>.02.</w:t>
      </w:r>
      <w:r w:rsidRPr="00263268">
        <w:rPr>
          <w:rFonts w:ascii="Tahoma" w:hAnsi="Tahoma" w:cs="Tahoma"/>
          <w:i w:val="0"/>
          <w:sz w:val="22"/>
          <w:szCs w:val="22"/>
        </w:rPr>
        <w:tab/>
        <w:t>Условия и порядок предоставления статуса Маркет-мейкера</w:t>
      </w:r>
      <w:bookmarkEnd w:id="362"/>
      <w:bookmarkEnd w:id="363"/>
      <w:bookmarkEnd w:id="364"/>
      <w:bookmarkEnd w:id="365"/>
    </w:p>
    <w:p w:rsidR="00C82F28" w:rsidRPr="00263268" w:rsidRDefault="00C82F28" w:rsidP="00087FC1">
      <w:pPr>
        <w:widowControl w:val="0"/>
        <w:numPr>
          <w:ilvl w:val="3"/>
          <w:numId w:val="20"/>
        </w:numPr>
        <w:overflowPunct/>
        <w:spacing w:after="120"/>
        <w:ind w:left="709" w:hanging="709"/>
        <w:jc w:val="both"/>
        <w:textAlignment w:val="auto"/>
        <w:rPr>
          <w:rFonts w:ascii="Tahoma" w:hAnsi="Tahoma" w:cs="Tahoma"/>
          <w:color w:val="000000"/>
          <w:spacing w:val="1"/>
          <w:sz w:val="22"/>
          <w:szCs w:val="22"/>
        </w:rPr>
      </w:pPr>
      <w:r w:rsidRPr="00263268">
        <w:rPr>
          <w:rFonts w:ascii="Tahoma" w:hAnsi="Tahoma" w:cs="Tahoma"/>
          <w:color w:val="000000"/>
          <w:spacing w:val="1"/>
          <w:sz w:val="22"/>
          <w:szCs w:val="22"/>
        </w:rPr>
        <w:t xml:space="preserve">Участник торгов </w:t>
      </w:r>
      <w:r w:rsidR="00793521" w:rsidRPr="00263268">
        <w:rPr>
          <w:rFonts w:ascii="Tahoma" w:hAnsi="Tahoma" w:cs="Tahoma"/>
          <w:color w:val="000000"/>
          <w:spacing w:val="1"/>
          <w:sz w:val="22"/>
          <w:szCs w:val="22"/>
        </w:rPr>
        <w:t xml:space="preserve">может осуществлять функции Маркет-мейкера </w:t>
      </w:r>
      <w:r w:rsidR="00730AE4" w:rsidRPr="00263268">
        <w:rPr>
          <w:rFonts w:ascii="Tahoma" w:hAnsi="Tahoma" w:cs="Tahoma"/>
          <w:color w:val="000000"/>
          <w:spacing w:val="1"/>
          <w:sz w:val="22"/>
          <w:szCs w:val="22"/>
        </w:rPr>
        <w:t>на соответствующем рынке</w:t>
      </w:r>
      <w:r w:rsidR="003A1A9A" w:rsidRPr="00263268">
        <w:rPr>
          <w:rFonts w:ascii="Tahoma" w:hAnsi="Tahoma" w:cs="Tahoma"/>
          <w:color w:val="000000"/>
          <w:spacing w:val="1"/>
          <w:sz w:val="22"/>
          <w:szCs w:val="22"/>
        </w:rPr>
        <w:t>,</w:t>
      </w:r>
      <w:r w:rsidR="00730AE4" w:rsidRPr="00263268">
        <w:rPr>
          <w:rFonts w:ascii="Tahoma" w:hAnsi="Tahoma" w:cs="Tahoma"/>
          <w:color w:val="000000"/>
          <w:spacing w:val="1"/>
          <w:sz w:val="22"/>
          <w:szCs w:val="22"/>
        </w:rPr>
        <w:t xml:space="preserve"> </w:t>
      </w:r>
      <w:r w:rsidR="00793521" w:rsidRPr="00263268">
        <w:rPr>
          <w:rFonts w:ascii="Tahoma" w:hAnsi="Tahoma" w:cs="Tahoma"/>
          <w:color w:val="000000"/>
          <w:spacing w:val="1"/>
          <w:sz w:val="22"/>
          <w:szCs w:val="22"/>
        </w:rPr>
        <w:t xml:space="preserve">в отношении </w:t>
      </w:r>
      <w:r w:rsidR="00730AE4" w:rsidRPr="00263268">
        <w:rPr>
          <w:rFonts w:ascii="Tahoma" w:hAnsi="Tahoma" w:cs="Tahoma"/>
          <w:color w:val="000000"/>
          <w:spacing w:val="1"/>
          <w:sz w:val="22"/>
          <w:szCs w:val="22"/>
        </w:rPr>
        <w:t>одного или нескольких инструментов</w:t>
      </w:r>
      <w:r w:rsidR="00AA28E0">
        <w:rPr>
          <w:rFonts w:ascii="Tahoma" w:hAnsi="Tahoma" w:cs="Tahoma"/>
          <w:color w:val="000000"/>
          <w:spacing w:val="1"/>
          <w:sz w:val="22"/>
          <w:szCs w:val="22"/>
        </w:rPr>
        <w:t>/по одной или нескольким ценным бумагам</w:t>
      </w:r>
      <w:r w:rsidR="00793521" w:rsidRPr="00263268">
        <w:rPr>
          <w:rFonts w:ascii="Tahoma" w:hAnsi="Tahoma" w:cs="Tahoma"/>
          <w:color w:val="000000"/>
          <w:spacing w:val="1"/>
          <w:sz w:val="22"/>
          <w:szCs w:val="22"/>
        </w:rPr>
        <w:t>.</w:t>
      </w:r>
      <w:r w:rsidRPr="00263268">
        <w:rPr>
          <w:rFonts w:ascii="Tahoma" w:hAnsi="Tahoma" w:cs="Tahoma"/>
          <w:color w:val="000000"/>
          <w:spacing w:val="1"/>
          <w:sz w:val="22"/>
          <w:szCs w:val="22"/>
        </w:rPr>
        <w:t xml:space="preserve"> </w:t>
      </w:r>
    </w:p>
    <w:p w:rsidR="00C82F28" w:rsidRPr="00263268" w:rsidRDefault="00C82F28" w:rsidP="00087FC1">
      <w:pPr>
        <w:pStyle w:val="Iauiue3"/>
        <w:keepLines w:val="0"/>
        <w:numPr>
          <w:ilvl w:val="3"/>
          <w:numId w:val="20"/>
        </w:numPr>
        <w:spacing w:after="120"/>
        <w:ind w:left="709" w:hanging="709"/>
        <w:rPr>
          <w:rFonts w:ascii="Tahoma" w:hAnsi="Tahoma" w:cs="Tahoma"/>
          <w:color w:val="000000"/>
          <w:spacing w:val="1"/>
          <w:sz w:val="22"/>
          <w:szCs w:val="22"/>
        </w:rPr>
      </w:pPr>
      <w:r w:rsidRPr="00263268">
        <w:rPr>
          <w:rFonts w:ascii="Tahoma" w:hAnsi="Tahoma" w:cs="Tahoma"/>
          <w:color w:val="000000"/>
          <w:spacing w:val="1"/>
          <w:sz w:val="22"/>
          <w:szCs w:val="22"/>
        </w:rPr>
        <w:t>Общее количество Участников торгов, выполняющих функции Маркет-мейкера</w:t>
      </w:r>
      <w:r w:rsidR="00730AE4" w:rsidRPr="00263268">
        <w:rPr>
          <w:rFonts w:ascii="Tahoma" w:hAnsi="Tahoma" w:cs="Tahoma"/>
          <w:color w:val="000000"/>
          <w:spacing w:val="1"/>
          <w:sz w:val="22"/>
          <w:szCs w:val="22"/>
        </w:rPr>
        <w:t xml:space="preserve"> на соответствующем рынке</w:t>
      </w:r>
      <w:r w:rsidRPr="00263268">
        <w:rPr>
          <w:rFonts w:ascii="Tahoma" w:hAnsi="Tahoma" w:cs="Tahoma"/>
          <w:color w:val="000000"/>
          <w:spacing w:val="1"/>
          <w:sz w:val="22"/>
          <w:szCs w:val="22"/>
        </w:rPr>
        <w:t xml:space="preserve">, может быть ограничено решением </w:t>
      </w:r>
      <w:r w:rsidR="00622759" w:rsidRPr="00263268">
        <w:rPr>
          <w:rFonts w:ascii="Tahoma" w:hAnsi="Tahoma" w:cs="Tahoma"/>
          <w:color w:val="000000"/>
          <w:spacing w:val="1"/>
          <w:sz w:val="22"/>
          <w:szCs w:val="22"/>
        </w:rPr>
        <w:t>Биржи</w:t>
      </w:r>
      <w:r w:rsidRPr="00263268">
        <w:rPr>
          <w:rFonts w:ascii="Tahoma" w:hAnsi="Tahoma" w:cs="Tahoma"/>
          <w:color w:val="000000"/>
          <w:spacing w:val="1"/>
          <w:sz w:val="22"/>
          <w:szCs w:val="22"/>
        </w:rPr>
        <w:t>.</w:t>
      </w:r>
    </w:p>
    <w:p w:rsidR="00C82F28" w:rsidRPr="00263268" w:rsidRDefault="00C82F28" w:rsidP="0031735A">
      <w:pPr>
        <w:pStyle w:val="Iauiue3"/>
        <w:keepLines w:val="0"/>
        <w:spacing w:after="120"/>
        <w:ind w:left="709" w:firstLine="0"/>
        <w:rPr>
          <w:rFonts w:ascii="Tahoma" w:hAnsi="Tahoma" w:cs="Tahoma"/>
          <w:color w:val="000000"/>
          <w:spacing w:val="1"/>
          <w:sz w:val="22"/>
          <w:szCs w:val="22"/>
        </w:rPr>
      </w:pPr>
      <w:r w:rsidRPr="00263268">
        <w:rPr>
          <w:rFonts w:ascii="Tahoma" w:hAnsi="Tahoma" w:cs="Tahoma"/>
          <w:color w:val="000000"/>
          <w:spacing w:val="1"/>
          <w:sz w:val="22"/>
          <w:szCs w:val="22"/>
        </w:rPr>
        <w:t xml:space="preserve">Участники торгов оповещаются об установлении или изменении </w:t>
      </w:r>
      <w:r w:rsidR="00793521" w:rsidRPr="00263268">
        <w:rPr>
          <w:rFonts w:ascii="Tahoma" w:hAnsi="Tahoma" w:cs="Tahoma"/>
          <w:color w:val="000000"/>
          <w:spacing w:val="1"/>
          <w:sz w:val="22"/>
          <w:szCs w:val="22"/>
        </w:rPr>
        <w:t>такого</w:t>
      </w:r>
      <w:r w:rsidRPr="00263268">
        <w:rPr>
          <w:rFonts w:ascii="Tahoma" w:hAnsi="Tahoma" w:cs="Tahoma"/>
          <w:color w:val="000000"/>
          <w:spacing w:val="1"/>
          <w:sz w:val="22"/>
          <w:szCs w:val="22"/>
        </w:rPr>
        <w:t xml:space="preserve"> ограничения в течение 3 (трех) рабочих дней с даты принятия соответствующего решения </w:t>
      </w:r>
      <w:r w:rsidR="00622759" w:rsidRPr="00263268">
        <w:rPr>
          <w:rFonts w:ascii="Tahoma" w:hAnsi="Tahoma" w:cs="Tahoma"/>
          <w:color w:val="000000"/>
          <w:spacing w:val="1"/>
          <w:sz w:val="22"/>
          <w:szCs w:val="22"/>
        </w:rPr>
        <w:t>Биржи</w:t>
      </w:r>
      <w:r w:rsidR="00765177" w:rsidRPr="00263268">
        <w:rPr>
          <w:rFonts w:ascii="Tahoma" w:hAnsi="Tahoma" w:cs="Tahoma"/>
          <w:color w:val="000000"/>
          <w:spacing w:val="1"/>
          <w:sz w:val="22"/>
          <w:szCs w:val="22"/>
        </w:rPr>
        <w:t xml:space="preserve"> </w:t>
      </w:r>
      <w:r w:rsidR="00793521" w:rsidRPr="00263268">
        <w:rPr>
          <w:rFonts w:ascii="Tahoma" w:hAnsi="Tahoma" w:cs="Tahoma"/>
          <w:color w:val="000000"/>
          <w:spacing w:val="1"/>
          <w:sz w:val="22"/>
          <w:szCs w:val="22"/>
        </w:rPr>
        <w:t>(</w:t>
      </w:r>
      <w:r w:rsidRPr="00263268">
        <w:rPr>
          <w:rFonts w:ascii="Tahoma" w:hAnsi="Tahoma" w:cs="Tahoma"/>
          <w:color w:val="000000"/>
          <w:spacing w:val="1"/>
          <w:sz w:val="22"/>
          <w:szCs w:val="22"/>
        </w:rPr>
        <w:t xml:space="preserve">если иной срок не установлен </w:t>
      </w:r>
      <w:r w:rsidR="00622759" w:rsidRPr="00263268">
        <w:rPr>
          <w:rFonts w:ascii="Tahoma" w:hAnsi="Tahoma" w:cs="Tahoma"/>
          <w:color w:val="000000"/>
          <w:spacing w:val="1"/>
          <w:sz w:val="22"/>
          <w:szCs w:val="22"/>
        </w:rPr>
        <w:t>Биржей</w:t>
      </w:r>
      <w:r w:rsidR="00793521" w:rsidRPr="00263268">
        <w:rPr>
          <w:rFonts w:ascii="Tahoma" w:hAnsi="Tahoma" w:cs="Tahoma"/>
          <w:color w:val="000000"/>
          <w:spacing w:val="1"/>
          <w:sz w:val="22"/>
          <w:szCs w:val="22"/>
        </w:rPr>
        <w:t>) способами, предусмотренными Правилами допуска</w:t>
      </w:r>
      <w:r w:rsidRPr="00263268">
        <w:rPr>
          <w:rFonts w:ascii="Tahoma" w:hAnsi="Tahoma" w:cs="Tahoma"/>
          <w:color w:val="000000"/>
          <w:spacing w:val="1"/>
          <w:sz w:val="22"/>
          <w:szCs w:val="22"/>
        </w:rPr>
        <w:t xml:space="preserve">. </w:t>
      </w:r>
    </w:p>
    <w:p w:rsidR="00C82F28" w:rsidRPr="00263268" w:rsidRDefault="00241332" w:rsidP="00087FC1">
      <w:pPr>
        <w:pStyle w:val="Iauiue3"/>
        <w:keepLines w:val="0"/>
        <w:numPr>
          <w:ilvl w:val="3"/>
          <w:numId w:val="20"/>
        </w:numPr>
        <w:spacing w:after="120"/>
        <w:ind w:left="709" w:hanging="709"/>
        <w:rPr>
          <w:rFonts w:ascii="Tahoma" w:hAnsi="Tahoma" w:cs="Tahoma"/>
          <w:color w:val="000000"/>
          <w:spacing w:val="1"/>
          <w:sz w:val="22"/>
          <w:szCs w:val="22"/>
        </w:rPr>
      </w:pPr>
      <w:r w:rsidRPr="00263268">
        <w:rPr>
          <w:rFonts w:ascii="Tahoma" w:hAnsi="Tahoma" w:cs="Tahoma"/>
          <w:color w:val="000000"/>
          <w:spacing w:val="1"/>
          <w:sz w:val="22"/>
          <w:szCs w:val="22"/>
        </w:rPr>
        <w:t>О</w:t>
      </w:r>
      <w:r w:rsidR="00A35EE6" w:rsidRPr="00263268">
        <w:rPr>
          <w:rFonts w:ascii="Tahoma" w:hAnsi="Tahoma" w:cs="Tahoma"/>
          <w:color w:val="000000"/>
          <w:spacing w:val="1"/>
          <w:sz w:val="22"/>
          <w:szCs w:val="22"/>
        </w:rPr>
        <w:t xml:space="preserve">бязанности </w:t>
      </w:r>
      <w:r w:rsidRPr="00263268">
        <w:rPr>
          <w:rFonts w:ascii="Tahoma" w:hAnsi="Tahoma" w:cs="Tahoma"/>
          <w:color w:val="000000"/>
          <w:spacing w:val="1"/>
          <w:sz w:val="22"/>
          <w:szCs w:val="22"/>
        </w:rPr>
        <w:t>и</w:t>
      </w:r>
      <w:r w:rsidR="00E10858" w:rsidRPr="00263268">
        <w:rPr>
          <w:rFonts w:ascii="Tahoma" w:hAnsi="Tahoma" w:cs="Tahoma"/>
          <w:color w:val="000000"/>
          <w:spacing w:val="1"/>
          <w:sz w:val="22"/>
          <w:szCs w:val="22"/>
        </w:rPr>
        <w:t xml:space="preserve"> функции Маркет-мейкера</w:t>
      </w:r>
      <w:r w:rsidR="00793521" w:rsidRPr="00263268">
        <w:rPr>
          <w:rFonts w:ascii="Tahoma" w:hAnsi="Tahoma" w:cs="Tahoma"/>
          <w:color w:val="000000"/>
          <w:spacing w:val="1"/>
          <w:sz w:val="22"/>
          <w:szCs w:val="22"/>
        </w:rPr>
        <w:t xml:space="preserve">, а также контроль за их выполнением Участником торгов осуществляются в порядке, предусмотренном Договором маркет-мейкера и </w:t>
      </w:r>
      <w:r w:rsidR="00610EBE" w:rsidRPr="00263268">
        <w:rPr>
          <w:rFonts w:ascii="Tahoma" w:hAnsi="Tahoma" w:cs="Tahoma"/>
          <w:color w:val="000000"/>
          <w:spacing w:val="1"/>
          <w:sz w:val="22"/>
          <w:szCs w:val="22"/>
        </w:rPr>
        <w:t xml:space="preserve">Внутренними </w:t>
      </w:r>
      <w:r w:rsidR="00793521" w:rsidRPr="00263268">
        <w:rPr>
          <w:rFonts w:ascii="Tahoma" w:hAnsi="Tahoma" w:cs="Tahoma"/>
          <w:color w:val="000000"/>
          <w:spacing w:val="1"/>
          <w:sz w:val="22"/>
          <w:szCs w:val="22"/>
        </w:rPr>
        <w:t>документами Биржи</w:t>
      </w:r>
      <w:r w:rsidR="00382599" w:rsidRPr="00263268">
        <w:rPr>
          <w:rFonts w:ascii="Tahoma" w:hAnsi="Tahoma" w:cs="Tahoma"/>
          <w:color w:val="000000"/>
          <w:spacing w:val="1"/>
          <w:sz w:val="22"/>
          <w:szCs w:val="22"/>
        </w:rPr>
        <w:t>, устанавливающими требования к Участникам торгов, выполняющим функции Маркет-мейкера</w:t>
      </w:r>
      <w:r w:rsidR="00793521" w:rsidRPr="00263268">
        <w:rPr>
          <w:rFonts w:ascii="Tahoma" w:hAnsi="Tahoma" w:cs="Tahoma"/>
          <w:color w:val="000000"/>
          <w:spacing w:val="1"/>
          <w:sz w:val="22"/>
          <w:szCs w:val="22"/>
        </w:rPr>
        <w:t>.</w:t>
      </w:r>
    </w:p>
    <w:p w:rsidR="00C82F28" w:rsidRPr="00263268" w:rsidRDefault="00C82F28" w:rsidP="00087FC1">
      <w:pPr>
        <w:pStyle w:val="Iauiue3"/>
        <w:keepLines w:val="0"/>
        <w:numPr>
          <w:ilvl w:val="3"/>
          <w:numId w:val="20"/>
        </w:numPr>
        <w:spacing w:after="120"/>
        <w:ind w:left="709" w:hanging="709"/>
        <w:rPr>
          <w:rFonts w:ascii="Tahoma" w:hAnsi="Tahoma" w:cs="Tahoma"/>
          <w:color w:val="000000"/>
          <w:spacing w:val="1"/>
          <w:sz w:val="22"/>
          <w:szCs w:val="22"/>
        </w:rPr>
      </w:pPr>
      <w:r w:rsidRPr="00263268">
        <w:rPr>
          <w:rFonts w:ascii="Tahoma" w:hAnsi="Tahoma" w:cs="Tahoma"/>
          <w:color w:val="000000"/>
          <w:spacing w:val="1"/>
          <w:sz w:val="22"/>
          <w:szCs w:val="22"/>
        </w:rPr>
        <w:t xml:space="preserve">Возможность повторного заключения Договора </w:t>
      </w:r>
      <w:r w:rsidR="00793521" w:rsidRPr="00263268">
        <w:rPr>
          <w:rFonts w:ascii="Tahoma" w:hAnsi="Tahoma" w:cs="Tahoma"/>
          <w:color w:val="000000"/>
          <w:spacing w:val="1"/>
          <w:sz w:val="22"/>
          <w:szCs w:val="22"/>
        </w:rPr>
        <w:t>маркет</w:t>
      </w:r>
      <w:r w:rsidRPr="00263268">
        <w:rPr>
          <w:rFonts w:ascii="Tahoma" w:hAnsi="Tahoma" w:cs="Tahoma"/>
          <w:color w:val="000000"/>
          <w:spacing w:val="1"/>
          <w:sz w:val="22"/>
          <w:szCs w:val="22"/>
        </w:rPr>
        <w:t xml:space="preserve">-мейкера с Участником торгов, с которым ранее заключенный Договор </w:t>
      </w:r>
      <w:r w:rsidR="00793521" w:rsidRPr="00263268">
        <w:rPr>
          <w:rFonts w:ascii="Tahoma" w:hAnsi="Tahoma" w:cs="Tahoma"/>
          <w:color w:val="000000"/>
          <w:spacing w:val="1"/>
          <w:sz w:val="22"/>
          <w:szCs w:val="22"/>
        </w:rPr>
        <w:t>маркет</w:t>
      </w:r>
      <w:r w:rsidRPr="00263268">
        <w:rPr>
          <w:rFonts w:ascii="Tahoma" w:hAnsi="Tahoma" w:cs="Tahoma"/>
          <w:color w:val="000000"/>
          <w:spacing w:val="1"/>
          <w:sz w:val="22"/>
          <w:szCs w:val="22"/>
        </w:rPr>
        <w:t>-мейкера расторгнут</w:t>
      </w:r>
      <w:r w:rsidR="00793521" w:rsidRPr="00263268">
        <w:rPr>
          <w:rFonts w:ascii="Tahoma" w:hAnsi="Tahoma" w:cs="Tahoma"/>
          <w:color w:val="000000"/>
          <w:spacing w:val="1"/>
          <w:sz w:val="22"/>
          <w:szCs w:val="22"/>
        </w:rPr>
        <w:t>,</w:t>
      </w:r>
      <w:r w:rsidRPr="00263268">
        <w:rPr>
          <w:rFonts w:ascii="Tahoma" w:hAnsi="Tahoma" w:cs="Tahoma"/>
          <w:color w:val="000000"/>
          <w:spacing w:val="1"/>
          <w:sz w:val="22"/>
          <w:szCs w:val="22"/>
        </w:rPr>
        <w:t xml:space="preserve"> определяется решением </w:t>
      </w:r>
      <w:r w:rsidR="00274D3F" w:rsidRPr="00263268">
        <w:rPr>
          <w:rFonts w:ascii="Tahoma" w:hAnsi="Tahoma" w:cs="Tahoma"/>
          <w:color w:val="000000"/>
          <w:spacing w:val="1"/>
          <w:sz w:val="22"/>
          <w:szCs w:val="22"/>
        </w:rPr>
        <w:t>Биржи</w:t>
      </w:r>
      <w:r w:rsidRPr="00263268">
        <w:rPr>
          <w:rFonts w:ascii="Tahoma" w:hAnsi="Tahoma" w:cs="Tahoma"/>
          <w:color w:val="000000"/>
          <w:spacing w:val="1"/>
          <w:sz w:val="22"/>
          <w:szCs w:val="22"/>
        </w:rPr>
        <w:t xml:space="preserve">. </w:t>
      </w:r>
    </w:p>
    <w:p w:rsidR="00C45CB1" w:rsidRPr="00263268" w:rsidRDefault="00793521" w:rsidP="00087FC1">
      <w:pPr>
        <w:pStyle w:val="Iauiue3"/>
        <w:numPr>
          <w:ilvl w:val="3"/>
          <w:numId w:val="20"/>
        </w:numPr>
        <w:spacing w:after="120"/>
        <w:ind w:left="709" w:hanging="709"/>
        <w:rPr>
          <w:rFonts w:ascii="Tahoma" w:hAnsi="Tahoma" w:cs="Tahoma"/>
          <w:color w:val="000000"/>
          <w:spacing w:val="1"/>
          <w:sz w:val="22"/>
          <w:szCs w:val="22"/>
        </w:rPr>
      </w:pPr>
      <w:r w:rsidRPr="00263268">
        <w:rPr>
          <w:rFonts w:ascii="Tahoma" w:hAnsi="Tahoma" w:cs="Tahoma"/>
          <w:color w:val="000000"/>
          <w:spacing w:val="1"/>
          <w:sz w:val="22"/>
          <w:szCs w:val="22"/>
        </w:rPr>
        <w:t>Биржа вправе выплачивать Участнику торгов за выполнение им функций Маркет-мейкера вознаграждение</w:t>
      </w:r>
      <w:r w:rsidR="00D941B5" w:rsidRPr="00263268">
        <w:rPr>
          <w:rFonts w:ascii="Tahoma" w:hAnsi="Tahoma" w:cs="Tahoma"/>
          <w:color w:val="000000"/>
          <w:spacing w:val="1"/>
          <w:sz w:val="22"/>
          <w:szCs w:val="22"/>
        </w:rPr>
        <w:t>.</w:t>
      </w:r>
      <w:r w:rsidR="00C45CB1" w:rsidRPr="00263268">
        <w:rPr>
          <w:rFonts w:ascii="Tahoma" w:hAnsi="Tahoma" w:cs="Tahoma"/>
          <w:color w:val="000000"/>
          <w:spacing w:val="1"/>
          <w:sz w:val="22"/>
          <w:szCs w:val="22"/>
        </w:rPr>
        <w:t xml:space="preserve"> </w:t>
      </w:r>
      <w:r w:rsidR="00D941B5" w:rsidRPr="00263268">
        <w:rPr>
          <w:rFonts w:ascii="Tahoma" w:hAnsi="Tahoma" w:cs="Tahoma"/>
          <w:color w:val="000000"/>
          <w:spacing w:val="1"/>
          <w:sz w:val="22"/>
          <w:szCs w:val="22"/>
        </w:rPr>
        <w:t>Р</w:t>
      </w:r>
      <w:r w:rsidR="00C45CB1" w:rsidRPr="00263268">
        <w:rPr>
          <w:rFonts w:ascii="Tahoma" w:hAnsi="Tahoma" w:cs="Tahoma"/>
          <w:color w:val="000000"/>
          <w:spacing w:val="1"/>
          <w:sz w:val="22"/>
          <w:szCs w:val="22"/>
        </w:rPr>
        <w:t>азмер</w:t>
      </w:r>
      <w:r w:rsidR="00D941B5" w:rsidRPr="00263268">
        <w:rPr>
          <w:rFonts w:ascii="Tahoma" w:hAnsi="Tahoma" w:cs="Tahoma"/>
          <w:sz w:val="22"/>
          <w:szCs w:val="22"/>
        </w:rPr>
        <w:t xml:space="preserve"> </w:t>
      </w:r>
      <w:r w:rsidR="00D941B5" w:rsidRPr="00263268">
        <w:rPr>
          <w:rFonts w:ascii="Tahoma" w:hAnsi="Tahoma" w:cs="Tahoma"/>
          <w:color w:val="000000"/>
          <w:spacing w:val="1"/>
          <w:sz w:val="22"/>
          <w:szCs w:val="22"/>
        </w:rPr>
        <w:t xml:space="preserve">вознаграждения, а также порядок расчета и уплаты вознаграждения определяется в соответствии с </w:t>
      </w:r>
      <w:r w:rsidR="00C45CB1" w:rsidRPr="00263268">
        <w:rPr>
          <w:rFonts w:ascii="Tahoma" w:hAnsi="Tahoma" w:cs="Tahoma"/>
          <w:color w:val="000000"/>
          <w:spacing w:val="1"/>
          <w:sz w:val="22"/>
          <w:szCs w:val="22"/>
        </w:rPr>
        <w:t>Договором маркет-мейкера</w:t>
      </w:r>
      <w:r w:rsidR="000205A3" w:rsidRPr="00263268">
        <w:rPr>
          <w:rFonts w:ascii="Tahoma" w:hAnsi="Tahoma" w:cs="Tahoma"/>
          <w:color w:val="000000"/>
          <w:spacing w:val="1"/>
          <w:sz w:val="22"/>
          <w:szCs w:val="22"/>
        </w:rPr>
        <w:t xml:space="preserve"> и Внутренними документами Биржи</w:t>
      </w:r>
      <w:r w:rsidR="00382599" w:rsidRPr="00263268">
        <w:rPr>
          <w:rFonts w:ascii="Tahoma" w:hAnsi="Tahoma" w:cs="Tahoma"/>
          <w:color w:val="000000"/>
          <w:spacing w:val="1"/>
          <w:sz w:val="22"/>
          <w:szCs w:val="22"/>
        </w:rPr>
        <w:t>, устанавливающими требования к Участникам торгов, выполняющим функции Маркет-мейкера</w:t>
      </w:r>
      <w:r w:rsidR="00C45CB1" w:rsidRPr="00263268">
        <w:rPr>
          <w:rFonts w:ascii="Tahoma" w:hAnsi="Tahoma" w:cs="Tahoma"/>
          <w:color w:val="000000"/>
          <w:spacing w:val="1"/>
          <w:sz w:val="22"/>
          <w:szCs w:val="22"/>
        </w:rPr>
        <w:t xml:space="preserve">. </w:t>
      </w:r>
    </w:p>
    <w:p w:rsidR="003E5A4D" w:rsidRPr="00263268" w:rsidRDefault="003E5A4D" w:rsidP="00ED412D">
      <w:pPr>
        <w:shd w:val="clear" w:color="auto" w:fill="FFFFFF"/>
        <w:ind w:left="709"/>
        <w:jc w:val="both"/>
        <w:rPr>
          <w:rFonts w:ascii="Tahoma" w:hAnsi="Tahoma" w:cs="Tahoma"/>
          <w:color w:val="000000"/>
          <w:sz w:val="22"/>
          <w:szCs w:val="22"/>
        </w:rPr>
      </w:pPr>
      <w:bookmarkStart w:id="366" w:name="_Toc280277037"/>
      <w:bookmarkStart w:id="367" w:name="_Toc280277202"/>
      <w:bookmarkStart w:id="368" w:name="_Toc280277039"/>
      <w:bookmarkStart w:id="369" w:name="_Toc280277204"/>
      <w:bookmarkStart w:id="370" w:name="_Toc280277040"/>
      <w:bookmarkStart w:id="371" w:name="_Toc280277205"/>
      <w:bookmarkStart w:id="372" w:name="_Toc280277044"/>
      <w:bookmarkStart w:id="373" w:name="_Toc280277209"/>
      <w:bookmarkStart w:id="374" w:name="_Toc280277048"/>
      <w:bookmarkStart w:id="375" w:name="_Toc280277213"/>
      <w:bookmarkStart w:id="376" w:name="_Toc280277050"/>
      <w:bookmarkStart w:id="377" w:name="_Toc280277215"/>
      <w:bookmarkStart w:id="378" w:name="_Toc280277051"/>
      <w:bookmarkStart w:id="379" w:name="_Toc280277216"/>
      <w:bookmarkStart w:id="380" w:name="_Toc280277052"/>
      <w:bookmarkStart w:id="381" w:name="_Toc280277217"/>
      <w:bookmarkStart w:id="382" w:name="_Toc280277059"/>
      <w:bookmarkStart w:id="383" w:name="_Toc280277224"/>
      <w:bookmarkStart w:id="384" w:name="_Toc280277060"/>
      <w:bookmarkStart w:id="385" w:name="_Toc280277225"/>
      <w:bookmarkStart w:id="386" w:name="_Toc280277062"/>
      <w:bookmarkStart w:id="387" w:name="_Toc280277227"/>
      <w:bookmarkStart w:id="388" w:name="_Toc280277065"/>
      <w:bookmarkStart w:id="389" w:name="_Toc280277230"/>
      <w:bookmarkStart w:id="390" w:name="_Toc280277066"/>
      <w:bookmarkStart w:id="391" w:name="_Toc280277231"/>
      <w:bookmarkStart w:id="392" w:name="_Toc427048053"/>
      <w:bookmarkStart w:id="393" w:name="_Ref442778004"/>
      <w:bookmarkStart w:id="394" w:name="Mem_from_DPU_forsm"/>
      <w:bookmarkStart w:id="395" w:name="_Ref443816470"/>
      <w:bookmarkStart w:id="396" w:name="_Toc238020400"/>
      <w:bookmarkStart w:id="397" w:name="_Toc259117578"/>
      <w:bookmarkStart w:id="398" w:name="_Toc263771327"/>
      <w:bookmarkStart w:id="399" w:name="_Toc280277067"/>
      <w:bookmarkStart w:id="400" w:name="_Toc495217421"/>
      <w:bookmarkStart w:id="401" w:name="_Toc495221294"/>
      <w:bookmarkStart w:id="402" w:name="_Toc32733582"/>
      <w:bookmarkStart w:id="403" w:name="_Toc117914950"/>
      <w:bookmarkStart w:id="404" w:name="_Toc202592039"/>
      <w:bookmarkStart w:id="405" w:name="_Toc105914021"/>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F15925" w:rsidRPr="00263268" w:rsidRDefault="00F15925" w:rsidP="009A17C4">
      <w:pPr>
        <w:pStyle w:val="1"/>
        <w:numPr>
          <w:ilvl w:val="0"/>
          <w:numId w:val="0"/>
        </w:numPr>
        <w:spacing w:before="120" w:after="120"/>
        <w:jc w:val="left"/>
        <w:rPr>
          <w:rFonts w:ascii="Tahoma" w:hAnsi="Tahoma" w:cs="Tahoma"/>
          <w:bCs/>
          <w:caps/>
          <w:color w:val="0000FF"/>
          <w:kern w:val="28"/>
          <w:sz w:val="22"/>
          <w:szCs w:val="22"/>
        </w:rPr>
      </w:pPr>
      <w:bookmarkStart w:id="406" w:name="_Toc316385984"/>
      <w:bookmarkStart w:id="407" w:name="_Toc331671276"/>
      <w:bookmarkStart w:id="408" w:name="_Toc339010606"/>
      <w:bookmarkStart w:id="409" w:name="_Toc360177503"/>
      <w:bookmarkStart w:id="410" w:name="_Toc385580435"/>
      <w:bookmarkStart w:id="411" w:name="_Toc385580557"/>
      <w:bookmarkStart w:id="412" w:name="_Toc420663017"/>
      <w:bookmarkStart w:id="413" w:name="_Toc526500234"/>
      <w:r w:rsidRPr="00263268">
        <w:rPr>
          <w:rFonts w:ascii="Tahoma" w:hAnsi="Tahoma" w:cs="Tahoma"/>
          <w:bCs/>
          <w:caps/>
          <w:color w:val="0000FF"/>
          <w:kern w:val="28"/>
          <w:sz w:val="22"/>
          <w:szCs w:val="22"/>
        </w:rPr>
        <w:t xml:space="preserve">Раздел </w:t>
      </w:r>
      <w:r w:rsidR="00C9099E" w:rsidRPr="00263268">
        <w:rPr>
          <w:rFonts w:ascii="Tahoma" w:hAnsi="Tahoma" w:cs="Tahoma"/>
          <w:bCs/>
          <w:caps/>
          <w:color w:val="0000FF"/>
          <w:kern w:val="28"/>
          <w:sz w:val="22"/>
          <w:szCs w:val="22"/>
        </w:rPr>
        <w:t>10</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t>КОНТРОЛЬ ЗА УЧАСТНИКАМИ ТОРГОВ</w:t>
      </w:r>
      <w:bookmarkEnd w:id="406"/>
      <w:bookmarkEnd w:id="407"/>
      <w:bookmarkEnd w:id="408"/>
      <w:bookmarkEnd w:id="409"/>
      <w:bookmarkEnd w:id="410"/>
      <w:bookmarkEnd w:id="411"/>
      <w:bookmarkEnd w:id="412"/>
      <w:bookmarkEnd w:id="413"/>
    </w:p>
    <w:p w:rsidR="00F15925" w:rsidRPr="00263268" w:rsidRDefault="00F15925" w:rsidP="002642BB">
      <w:pPr>
        <w:pStyle w:val="20"/>
        <w:autoSpaceDE/>
        <w:autoSpaceDN/>
        <w:adjustRightInd/>
        <w:spacing w:after="120"/>
        <w:ind w:left="1985" w:hanging="1985"/>
        <w:jc w:val="both"/>
        <w:rPr>
          <w:rFonts w:ascii="Tahoma" w:hAnsi="Tahoma" w:cs="Tahoma"/>
          <w:i w:val="0"/>
          <w:sz w:val="22"/>
          <w:szCs w:val="22"/>
        </w:rPr>
      </w:pPr>
      <w:bookmarkStart w:id="414" w:name="_Toc420663018"/>
      <w:bookmarkStart w:id="415" w:name="_Toc526500235"/>
      <w:r w:rsidRPr="00263268">
        <w:rPr>
          <w:rFonts w:ascii="Tahoma" w:hAnsi="Tahoma" w:cs="Tahoma"/>
          <w:i w:val="0"/>
          <w:sz w:val="22"/>
          <w:szCs w:val="22"/>
        </w:rPr>
        <w:t xml:space="preserve">Статья </w:t>
      </w:r>
      <w:r w:rsidR="00C9099E" w:rsidRPr="00263268">
        <w:rPr>
          <w:rFonts w:ascii="Tahoma" w:hAnsi="Tahoma" w:cs="Tahoma"/>
          <w:i w:val="0"/>
          <w:sz w:val="22"/>
          <w:szCs w:val="22"/>
        </w:rPr>
        <w:t>10</w:t>
      </w:r>
      <w:r w:rsidRPr="00263268">
        <w:rPr>
          <w:rFonts w:ascii="Tahoma" w:hAnsi="Tahoma" w:cs="Tahoma"/>
          <w:i w:val="0"/>
          <w:sz w:val="22"/>
          <w:szCs w:val="22"/>
        </w:rPr>
        <w:t>.01.</w:t>
      </w:r>
      <w:bookmarkStart w:id="416" w:name="_Toc316385985"/>
      <w:bookmarkStart w:id="417" w:name="_Toc331671277"/>
      <w:bookmarkStart w:id="418" w:name="_Toc339010607"/>
      <w:bookmarkStart w:id="419" w:name="_Toc360177504"/>
      <w:bookmarkStart w:id="420" w:name="_Toc385580436"/>
      <w:bookmarkStart w:id="421" w:name="_Toc385580558"/>
      <w:r w:rsidRPr="00263268">
        <w:rPr>
          <w:rFonts w:ascii="Tahoma" w:hAnsi="Tahoma" w:cs="Tahoma"/>
          <w:i w:val="0"/>
          <w:sz w:val="22"/>
          <w:szCs w:val="22"/>
        </w:rPr>
        <w:t xml:space="preserve"> </w:t>
      </w:r>
      <w:r w:rsidR="002642BB" w:rsidRPr="00263268">
        <w:rPr>
          <w:rFonts w:ascii="Tahoma" w:hAnsi="Tahoma" w:cs="Tahoma"/>
          <w:i w:val="0"/>
          <w:sz w:val="22"/>
          <w:szCs w:val="22"/>
        </w:rPr>
        <w:tab/>
      </w:r>
      <w:r w:rsidR="00C9099E" w:rsidRPr="00263268">
        <w:rPr>
          <w:rFonts w:ascii="Tahoma" w:hAnsi="Tahoma" w:cs="Tahoma"/>
          <w:i w:val="0"/>
          <w:sz w:val="22"/>
          <w:szCs w:val="22"/>
        </w:rPr>
        <w:t xml:space="preserve">Порядок </w:t>
      </w:r>
      <w:r w:rsidRPr="00263268">
        <w:rPr>
          <w:rFonts w:ascii="Tahoma" w:hAnsi="Tahoma" w:cs="Tahoma"/>
          <w:i w:val="0"/>
          <w:sz w:val="22"/>
          <w:szCs w:val="22"/>
        </w:rPr>
        <w:t>осуществления контроля</w:t>
      </w:r>
      <w:bookmarkEnd w:id="414"/>
      <w:bookmarkEnd w:id="415"/>
      <w:bookmarkEnd w:id="416"/>
      <w:bookmarkEnd w:id="417"/>
      <w:bookmarkEnd w:id="418"/>
      <w:bookmarkEnd w:id="419"/>
      <w:bookmarkEnd w:id="420"/>
      <w:bookmarkEnd w:id="421"/>
    </w:p>
    <w:p w:rsidR="00C9099E" w:rsidRPr="00263268" w:rsidRDefault="00C9099E" w:rsidP="00087FC1">
      <w:pPr>
        <w:widowControl w:val="0"/>
        <w:numPr>
          <w:ilvl w:val="0"/>
          <w:numId w:val="60"/>
        </w:numPr>
        <w:overflowPunct/>
        <w:spacing w:beforeLines="60" w:before="144" w:afterLines="60" w:after="144"/>
        <w:ind w:left="709" w:hanging="720"/>
        <w:jc w:val="both"/>
        <w:textAlignment w:val="auto"/>
        <w:rPr>
          <w:rFonts w:ascii="Tahoma" w:hAnsi="Tahoma" w:cs="Tahoma"/>
          <w:sz w:val="22"/>
          <w:szCs w:val="22"/>
        </w:rPr>
      </w:pPr>
      <w:r w:rsidRPr="00263268">
        <w:rPr>
          <w:rFonts w:ascii="Tahoma" w:hAnsi="Tahoma" w:cs="Tahoma"/>
          <w:sz w:val="22"/>
          <w:szCs w:val="22"/>
        </w:rPr>
        <w:t xml:space="preserve">Биржа осуществляет контроль за соответствием Участников торгов требованиям, установленным Правилами торгов и Правилами допуска, соблюдением Участниками торгов и иными лицами указанных правил. </w:t>
      </w:r>
    </w:p>
    <w:p w:rsidR="00F15925" w:rsidRPr="00263268" w:rsidRDefault="00F15925" w:rsidP="00087FC1">
      <w:pPr>
        <w:widowControl w:val="0"/>
        <w:numPr>
          <w:ilvl w:val="0"/>
          <w:numId w:val="60"/>
        </w:numPr>
        <w:overflowPunct/>
        <w:spacing w:beforeLines="60" w:before="144" w:afterLines="60" w:after="144"/>
        <w:ind w:left="709" w:hanging="720"/>
        <w:jc w:val="both"/>
        <w:textAlignment w:val="auto"/>
        <w:rPr>
          <w:rFonts w:ascii="Tahoma" w:hAnsi="Tahoma" w:cs="Tahoma"/>
          <w:sz w:val="22"/>
          <w:szCs w:val="22"/>
        </w:rPr>
      </w:pPr>
      <w:r w:rsidRPr="00263268">
        <w:rPr>
          <w:rFonts w:ascii="Tahoma" w:hAnsi="Tahoma" w:cs="Tahoma"/>
          <w:sz w:val="22"/>
          <w:szCs w:val="22"/>
        </w:rPr>
        <w:t xml:space="preserve">Контроль за Участниками торгов осуществляется </w:t>
      </w:r>
      <w:r w:rsidR="00C9099E" w:rsidRPr="00263268">
        <w:rPr>
          <w:rFonts w:ascii="Tahoma" w:hAnsi="Tahoma" w:cs="Tahoma"/>
          <w:sz w:val="22"/>
          <w:szCs w:val="22"/>
        </w:rPr>
        <w:t xml:space="preserve">в том числе </w:t>
      </w:r>
      <w:r w:rsidRPr="00263268">
        <w:rPr>
          <w:rFonts w:ascii="Tahoma" w:hAnsi="Tahoma" w:cs="Tahoma"/>
          <w:sz w:val="22"/>
          <w:szCs w:val="22"/>
        </w:rPr>
        <w:t xml:space="preserve">путем сбора и анализа финансовой и иной отчетности и сведений, предоставленных Участниками торгов в соответствии с требованиями законодательства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w:t>
      </w:r>
      <w:r w:rsidR="00382599" w:rsidRPr="00263268">
        <w:rPr>
          <w:rFonts w:ascii="Tahoma" w:hAnsi="Tahoma" w:cs="Tahoma"/>
          <w:sz w:val="22"/>
          <w:szCs w:val="22"/>
        </w:rPr>
        <w:t>Правилами допуска, Порядка предоставления информации и отчетности</w:t>
      </w:r>
      <w:r w:rsidRPr="00263268">
        <w:rPr>
          <w:rFonts w:ascii="Tahoma" w:hAnsi="Tahoma" w:cs="Tahoma"/>
          <w:sz w:val="22"/>
          <w:szCs w:val="22"/>
        </w:rPr>
        <w:t xml:space="preserve">, информации о существенных фактах и событиях, </w:t>
      </w:r>
      <w:r w:rsidR="002509EA" w:rsidRPr="00263268">
        <w:rPr>
          <w:rFonts w:ascii="Tahoma" w:hAnsi="Tahoma" w:cs="Tahoma"/>
          <w:sz w:val="22"/>
          <w:szCs w:val="22"/>
        </w:rPr>
        <w:t xml:space="preserve">предусмотренных </w:t>
      </w:r>
      <w:r w:rsidRPr="00263268">
        <w:rPr>
          <w:rFonts w:ascii="Tahoma" w:hAnsi="Tahoma" w:cs="Tahoma"/>
          <w:sz w:val="22"/>
          <w:szCs w:val="22"/>
        </w:rPr>
        <w:t>законодательств</w:t>
      </w:r>
      <w:r w:rsidR="002509EA" w:rsidRPr="00263268">
        <w:rPr>
          <w:rFonts w:ascii="Tahoma" w:hAnsi="Tahoma" w:cs="Tahoma"/>
          <w:sz w:val="22"/>
          <w:szCs w:val="22"/>
        </w:rPr>
        <w:t>ом</w:t>
      </w:r>
      <w:r w:rsidRPr="00263268">
        <w:rPr>
          <w:rFonts w:ascii="Tahoma" w:hAnsi="Tahoma" w:cs="Tahoma"/>
          <w:sz w:val="22"/>
          <w:szCs w:val="22"/>
        </w:rPr>
        <w:t xml:space="preserve"> </w:t>
      </w:r>
      <w:r w:rsidR="00FB5FD8" w:rsidRPr="00263268">
        <w:rPr>
          <w:rFonts w:ascii="Tahoma" w:hAnsi="Tahoma" w:cs="Tahoma"/>
          <w:sz w:val="22"/>
          <w:szCs w:val="22"/>
        </w:rPr>
        <w:t>Российской Федерации</w:t>
      </w:r>
      <w:r w:rsidRPr="00263268">
        <w:rPr>
          <w:rFonts w:ascii="Tahoma" w:hAnsi="Tahoma" w:cs="Tahoma"/>
          <w:sz w:val="22"/>
          <w:szCs w:val="22"/>
        </w:rPr>
        <w:t>.</w:t>
      </w:r>
    </w:p>
    <w:p w:rsidR="00F15925" w:rsidRPr="00263268" w:rsidRDefault="007849F7" w:rsidP="00087FC1">
      <w:pPr>
        <w:widowControl w:val="0"/>
        <w:numPr>
          <w:ilvl w:val="0"/>
          <w:numId w:val="60"/>
        </w:numPr>
        <w:overflowPunct/>
        <w:spacing w:beforeLines="60" w:before="144" w:afterLines="60" w:after="144"/>
        <w:ind w:left="709" w:hanging="720"/>
        <w:jc w:val="both"/>
        <w:textAlignment w:val="auto"/>
        <w:rPr>
          <w:rFonts w:ascii="Tahoma" w:hAnsi="Tahoma" w:cs="Tahoma"/>
          <w:b/>
          <w:bCs/>
          <w:iCs/>
          <w:sz w:val="22"/>
          <w:szCs w:val="22"/>
        </w:rPr>
      </w:pPr>
      <w:r w:rsidRPr="00263268">
        <w:rPr>
          <w:rFonts w:ascii="Tahoma" w:hAnsi="Tahoma" w:cs="Tahoma"/>
          <w:sz w:val="22"/>
          <w:szCs w:val="22"/>
        </w:rPr>
        <w:t>Состав информации и отчетности, предусмотренной настоящим разделом, а также форматы и сроки ее предоставления определяются Порядком предоставления информации и отчетности, утвержденным Биржей</w:t>
      </w:r>
      <w:r w:rsidR="00916CA1" w:rsidRPr="00263268">
        <w:rPr>
          <w:rFonts w:ascii="Tahoma" w:hAnsi="Tahoma" w:cs="Tahoma"/>
          <w:sz w:val="22"/>
          <w:szCs w:val="22"/>
        </w:rPr>
        <w:t>.</w:t>
      </w:r>
    </w:p>
    <w:p w:rsidR="00CC1E5F" w:rsidRPr="00263268" w:rsidRDefault="00CC1E5F" w:rsidP="00CC1E5F">
      <w:pPr>
        <w:pStyle w:val="afd"/>
        <w:ind w:left="709"/>
        <w:jc w:val="both"/>
        <w:rPr>
          <w:rFonts w:ascii="Tahoma" w:hAnsi="Tahoma" w:cs="Tahoma"/>
          <w:b/>
          <w:bCs/>
          <w:iCs/>
          <w:sz w:val="22"/>
          <w:szCs w:val="22"/>
        </w:rPr>
      </w:pPr>
    </w:p>
    <w:p w:rsidR="007849F7" w:rsidRPr="00263268" w:rsidRDefault="00AC35CD" w:rsidP="009A17C4">
      <w:pPr>
        <w:pStyle w:val="1"/>
        <w:numPr>
          <w:ilvl w:val="0"/>
          <w:numId w:val="0"/>
        </w:numPr>
        <w:spacing w:before="120" w:after="120"/>
        <w:jc w:val="left"/>
        <w:rPr>
          <w:rFonts w:ascii="Tahoma" w:hAnsi="Tahoma" w:cs="Tahoma"/>
          <w:bCs/>
          <w:caps/>
          <w:color w:val="0000FF"/>
          <w:kern w:val="28"/>
          <w:sz w:val="22"/>
          <w:szCs w:val="22"/>
        </w:rPr>
      </w:pPr>
      <w:bookmarkStart w:id="422" w:name="_Toc420663019"/>
      <w:bookmarkStart w:id="423" w:name="_Toc526500236"/>
      <w:r w:rsidRPr="00263268">
        <w:rPr>
          <w:rFonts w:ascii="Tahoma" w:hAnsi="Tahoma" w:cs="Tahoma"/>
          <w:bCs/>
          <w:caps/>
          <w:color w:val="0000FF"/>
          <w:kern w:val="28"/>
          <w:sz w:val="22"/>
          <w:szCs w:val="22"/>
        </w:rPr>
        <w:t xml:space="preserve">Раздел </w:t>
      </w:r>
      <w:r w:rsidR="00C9099E" w:rsidRPr="00263268">
        <w:rPr>
          <w:rFonts w:ascii="Tahoma" w:hAnsi="Tahoma" w:cs="Tahoma"/>
          <w:bCs/>
          <w:caps/>
          <w:color w:val="0000FF"/>
          <w:kern w:val="28"/>
          <w:sz w:val="22"/>
          <w:szCs w:val="22"/>
        </w:rPr>
        <w:t>11</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r>
      <w:bookmarkStart w:id="424" w:name="_Toc316385991"/>
      <w:bookmarkStart w:id="425" w:name="_Toc331671279"/>
      <w:bookmarkStart w:id="426" w:name="_Toc339010609"/>
      <w:bookmarkStart w:id="427" w:name="_Toc360177506"/>
      <w:bookmarkStart w:id="428" w:name="_Toc385580438"/>
      <w:bookmarkStart w:id="429" w:name="_Toc385580560"/>
      <w:r w:rsidR="007849F7" w:rsidRPr="00263268">
        <w:rPr>
          <w:rFonts w:ascii="Tahoma" w:hAnsi="Tahoma" w:cs="Tahoma"/>
          <w:bCs/>
          <w:caps/>
          <w:color w:val="0000FF"/>
          <w:kern w:val="28"/>
          <w:sz w:val="22"/>
          <w:szCs w:val="22"/>
        </w:rPr>
        <w:t>Меры дисциплинарного воздействия</w:t>
      </w:r>
      <w:bookmarkEnd w:id="422"/>
      <w:bookmarkEnd w:id="423"/>
      <w:bookmarkEnd w:id="424"/>
      <w:bookmarkEnd w:id="425"/>
      <w:bookmarkEnd w:id="426"/>
      <w:bookmarkEnd w:id="427"/>
      <w:bookmarkEnd w:id="428"/>
      <w:bookmarkEnd w:id="429"/>
    </w:p>
    <w:p w:rsidR="007849F7" w:rsidRPr="00263268" w:rsidRDefault="007849F7" w:rsidP="002642BB">
      <w:pPr>
        <w:pStyle w:val="20"/>
        <w:autoSpaceDE/>
        <w:autoSpaceDN/>
        <w:adjustRightInd/>
        <w:spacing w:after="120"/>
        <w:ind w:left="1985" w:hanging="1985"/>
        <w:jc w:val="both"/>
        <w:rPr>
          <w:rFonts w:ascii="Tahoma" w:hAnsi="Tahoma" w:cs="Tahoma"/>
          <w:i w:val="0"/>
          <w:sz w:val="22"/>
          <w:szCs w:val="22"/>
        </w:rPr>
      </w:pPr>
      <w:bookmarkStart w:id="430" w:name="_Toc316385992"/>
      <w:bookmarkStart w:id="431" w:name="_Toc331671280"/>
      <w:bookmarkStart w:id="432" w:name="_Toc339010610"/>
      <w:bookmarkStart w:id="433" w:name="_Toc360177507"/>
      <w:bookmarkStart w:id="434" w:name="_Toc385580439"/>
      <w:bookmarkStart w:id="435" w:name="_Toc385580561"/>
      <w:bookmarkStart w:id="436" w:name="_Toc420663020"/>
      <w:bookmarkStart w:id="437" w:name="_Toc526500237"/>
      <w:r w:rsidRPr="00263268">
        <w:rPr>
          <w:rFonts w:ascii="Tahoma" w:hAnsi="Tahoma" w:cs="Tahoma"/>
          <w:i w:val="0"/>
          <w:sz w:val="22"/>
          <w:szCs w:val="22"/>
        </w:rPr>
        <w:t xml:space="preserve">Статья </w:t>
      </w:r>
      <w:r w:rsidR="00C9099E" w:rsidRPr="00263268">
        <w:rPr>
          <w:rFonts w:ascii="Tahoma" w:hAnsi="Tahoma" w:cs="Tahoma"/>
          <w:i w:val="0"/>
          <w:sz w:val="22"/>
          <w:szCs w:val="22"/>
        </w:rPr>
        <w:t>11</w:t>
      </w:r>
      <w:r w:rsidRPr="00263268">
        <w:rPr>
          <w:rFonts w:ascii="Tahoma" w:hAnsi="Tahoma" w:cs="Tahoma"/>
          <w:i w:val="0"/>
          <w:sz w:val="22"/>
          <w:szCs w:val="22"/>
        </w:rPr>
        <w:t xml:space="preserve">.01. </w:t>
      </w:r>
      <w:r w:rsidRPr="00263268">
        <w:rPr>
          <w:rFonts w:ascii="Tahoma" w:hAnsi="Tahoma" w:cs="Tahoma"/>
          <w:i w:val="0"/>
          <w:sz w:val="22"/>
          <w:szCs w:val="22"/>
        </w:rPr>
        <w:tab/>
        <w:t>Меры дисциплинарного воздействия, применяемые к Участникам торгов</w:t>
      </w:r>
      <w:bookmarkEnd w:id="430"/>
      <w:bookmarkEnd w:id="431"/>
      <w:bookmarkEnd w:id="432"/>
      <w:bookmarkEnd w:id="433"/>
      <w:bookmarkEnd w:id="434"/>
      <w:bookmarkEnd w:id="435"/>
      <w:bookmarkEnd w:id="436"/>
      <w:bookmarkEnd w:id="437"/>
    </w:p>
    <w:p w:rsidR="007849F7" w:rsidRPr="00263268" w:rsidRDefault="007849F7" w:rsidP="00087FC1">
      <w:pPr>
        <w:widowControl w:val="0"/>
        <w:numPr>
          <w:ilvl w:val="0"/>
          <w:numId w:val="62"/>
        </w:numPr>
        <w:shd w:val="clear" w:color="auto" w:fill="FFFFFF"/>
        <w:overflowPunct/>
        <w:spacing w:beforeLines="60" w:before="144" w:afterLines="60" w:after="144"/>
        <w:ind w:hanging="720"/>
        <w:jc w:val="both"/>
        <w:textAlignment w:val="auto"/>
        <w:rPr>
          <w:rFonts w:ascii="Tahoma" w:hAnsi="Tahoma" w:cs="Tahoma"/>
          <w:sz w:val="22"/>
          <w:szCs w:val="22"/>
        </w:rPr>
      </w:pPr>
      <w:r w:rsidRPr="00263268">
        <w:rPr>
          <w:rFonts w:ascii="Tahoma" w:hAnsi="Tahoma" w:cs="Tahoma"/>
          <w:sz w:val="22"/>
          <w:szCs w:val="22"/>
        </w:rPr>
        <w:t xml:space="preserve">Биржей как организатором торгов, осуществляющей функции контроля в соответствии с требованиями законодательства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к Участникам торгов, допустившим нарушение законодательства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w:t>
      </w:r>
      <w:r w:rsidR="00E504D2" w:rsidRPr="00263268">
        <w:rPr>
          <w:rFonts w:ascii="Tahoma" w:hAnsi="Tahoma" w:cs="Tahoma"/>
          <w:sz w:val="22"/>
          <w:szCs w:val="22"/>
        </w:rPr>
        <w:t xml:space="preserve">Правил торгов, Правил допуска, </w:t>
      </w:r>
      <w:r w:rsidRPr="00263268">
        <w:rPr>
          <w:rFonts w:ascii="Tahoma" w:hAnsi="Tahoma" w:cs="Tahoma"/>
          <w:sz w:val="22"/>
          <w:szCs w:val="22"/>
        </w:rPr>
        <w:t xml:space="preserve">а также </w:t>
      </w:r>
      <w:r w:rsidR="00382599" w:rsidRPr="00263268">
        <w:rPr>
          <w:rFonts w:ascii="Tahoma" w:hAnsi="Tahoma" w:cs="Tahoma"/>
          <w:sz w:val="22"/>
          <w:szCs w:val="22"/>
        </w:rPr>
        <w:t xml:space="preserve">иных </w:t>
      </w:r>
      <w:r w:rsidR="004E1FF7" w:rsidRPr="00263268">
        <w:rPr>
          <w:rFonts w:ascii="Tahoma" w:hAnsi="Tahoma" w:cs="Tahoma"/>
          <w:sz w:val="22"/>
          <w:szCs w:val="22"/>
        </w:rPr>
        <w:t>В</w:t>
      </w:r>
      <w:r w:rsidRPr="00263268">
        <w:rPr>
          <w:rFonts w:ascii="Tahoma" w:hAnsi="Tahoma" w:cs="Tahoma"/>
          <w:sz w:val="22"/>
          <w:szCs w:val="22"/>
        </w:rPr>
        <w:t>нутренних документов Биржи,</w:t>
      </w:r>
      <w:r w:rsidR="00382599" w:rsidRPr="00263268">
        <w:rPr>
          <w:rFonts w:ascii="Tahoma" w:hAnsi="Tahoma" w:cs="Tahoma"/>
          <w:sz w:val="22"/>
          <w:szCs w:val="22"/>
        </w:rPr>
        <w:t xml:space="preserve"> </w:t>
      </w:r>
      <w:r w:rsidRPr="00263268">
        <w:rPr>
          <w:rFonts w:ascii="Tahoma" w:hAnsi="Tahoma" w:cs="Tahoma"/>
          <w:sz w:val="22"/>
          <w:szCs w:val="22"/>
        </w:rPr>
        <w:t>могут быть применены следующие меры воздействия:</w:t>
      </w:r>
    </w:p>
    <w:p w:rsidR="007849F7" w:rsidRPr="00263268" w:rsidRDefault="007849F7" w:rsidP="00087FC1">
      <w:pPr>
        <w:widowControl w:val="0"/>
        <w:numPr>
          <w:ilvl w:val="2"/>
          <w:numId w:val="61"/>
        </w:numPr>
        <w:tabs>
          <w:tab w:val="left" w:pos="1418"/>
        </w:tabs>
        <w:overflowPunct/>
        <w:ind w:left="1418" w:hanging="567"/>
        <w:jc w:val="both"/>
        <w:textAlignment w:val="auto"/>
        <w:rPr>
          <w:rFonts w:ascii="Tahoma" w:hAnsi="Tahoma" w:cs="Tahoma"/>
          <w:sz w:val="22"/>
          <w:szCs w:val="22"/>
        </w:rPr>
      </w:pPr>
      <w:r w:rsidRPr="00263268">
        <w:rPr>
          <w:rFonts w:ascii="Tahoma" w:hAnsi="Tahoma" w:cs="Tahoma"/>
          <w:sz w:val="22"/>
          <w:szCs w:val="22"/>
        </w:rPr>
        <w:t>предупреждение;</w:t>
      </w:r>
    </w:p>
    <w:p w:rsidR="00DC7D26" w:rsidRPr="00263268" w:rsidRDefault="00DC7D26" w:rsidP="00087FC1">
      <w:pPr>
        <w:widowControl w:val="0"/>
        <w:numPr>
          <w:ilvl w:val="2"/>
          <w:numId w:val="61"/>
        </w:numPr>
        <w:tabs>
          <w:tab w:val="left" w:pos="1418"/>
        </w:tabs>
        <w:overflowPunct/>
        <w:ind w:left="1418" w:hanging="567"/>
        <w:jc w:val="both"/>
        <w:textAlignment w:val="auto"/>
        <w:rPr>
          <w:rFonts w:ascii="Tahoma" w:hAnsi="Tahoma" w:cs="Tahoma"/>
          <w:sz w:val="22"/>
          <w:szCs w:val="22"/>
        </w:rPr>
      </w:pPr>
      <w:r w:rsidRPr="00263268">
        <w:rPr>
          <w:rFonts w:ascii="Tahoma" w:hAnsi="Tahoma" w:cs="Tahoma"/>
          <w:sz w:val="22"/>
          <w:szCs w:val="22"/>
        </w:rPr>
        <w:t>штраф;</w:t>
      </w:r>
    </w:p>
    <w:p w:rsidR="007849F7" w:rsidRPr="00263268" w:rsidRDefault="007849F7" w:rsidP="00087FC1">
      <w:pPr>
        <w:widowControl w:val="0"/>
        <w:numPr>
          <w:ilvl w:val="2"/>
          <w:numId w:val="61"/>
        </w:numPr>
        <w:tabs>
          <w:tab w:val="left" w:pos="1418"/>
        </w:tabs>
        <w:overflowPunct/>
        <w:ind w:left="1418" w:hanging="567"/>
        <w:jc w:val="both"/>
        <w:textAlignment w:val="auto"/>
        <w:rPr>
          <w:rFonts w:ascii="Tahoma" w:hAnsi="Tahoma" w:cs="Tahoma"/>
          <w:sz w:val="22"/>
          <w:szCs w:val="22"/>
        </w:rPr>
      </w:pPr>
      <w:r w:rsidRPr="00263268">
        <w:rPr>
          <w:rFonts w:ascii="Tahoma" w:hAnsi="Tahoma" w:cs="Tahoma"/>
          <w:sz w:val="22"/>
          <w:szCs w:val="22"/>
        </w:rPr>
        <w:t>приостановление допуска к участию в торгах;</w:t>
      </w:r>
    </w:p>
    <w:p w:rsidR="007849F7" w:rsidRPr="00263268" w:rsidRDefault="007849F7" w:rsidP="00087FC1">
      <w:pPr>
        <w:widowControl w:val="0"/>
        <w:numPr>
          <w:ilvl w:val="2"/>
          <w:numId w:val="61"/>
        </w:numPr>
        <w:tabs>
          <w:tab w:val="left" w:pos="1418"/>
        </w:tabs>
        <w:overflowPunct/>
        <w:ind w:left="1418" w:hanging="567"/>
        <w:jc w:val="both"/>
        <w:textAlignment w:val="auto"/>
        <w:rPr>
          <w:rFonts w:ascii="Tahoma" w:hAnsi="Tahoma" w:cs="Tahoma"/>
          <w:sz w:val="22"/>
          <w:szCs w:val="22"/>
        </w:rPr>
      </w:pPr>
      <w:r w:rsidRPr="00263268">
        <w:rPr>
          <w:rFonts w:ascii="Tahoma" w:hAnsi="Tahoma" w:cs="Tahoma"/>
          <w:sz w:val="22"/>
          <w:szCs w:val="22"/>
        </w:rPr>
        <w:t>прекращение допуска к участию в торгах.</w:t>
      </w:r>
    </w:p>
    <w:p w:rsidR="007849F7" w:rsidRPr="00263268" w:rsidRDefault="007849F7"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trike/>
          <w:sz w:val="22"/>
          <w:szCs w:val="22"/>
          <w:shd w:val="clear" w:color="auto" w:fill="FABF8F" w:themeFill="accent6" w:themeFillTint="99"/>
        </w:rPr>
      </w:pPr>
      <w:r w:rsidRPr="00263268">
        <w:rPr>
          <w:rFonts w:ascii="Tahoma" w:hAnsi="Tahoma" w:cs="Tahoma"/>
          <w:sz w:val="22"/>
          <w:szCs w:val="22"/>
        </w:rPr>
        <w:t xml:space="preserve">Предупреждение – мера </w:t>
      </w:r>
      <w:r w:rsidR="00DC7D26" w:rsidRPr="00263268">
        <w:rPr>
          <w:rFonts w:ascii="Tahoma" w:hAnsi="Tahoma" w:cs="Tahoma"/>
          <w:sz w:val="22"/>
          <w:szCs w:val="22"/>
        </w:rPr>
        <w:t xml:space="preserve">дисциплинарного </w:t>
      </w:r>
      <w:r w:rsidRPr="00263268">
        <w:rPr>
          <w:rFonts w:ascii="Tahoma" w:hAnsi="Tahoma" w:cs="Tahoma"/>
          <w:sz w:val="22"/>
          <w:szCs w:val="22"/>
        </w:rPr>
        <w:t>воздействия</w:t>
      </w:r>
      <w:r w:rsidR="00C9099E" w:rsidRPr="00263268">
        <w:rPr>
          <w:rFonts w:ascii="Tahoma" w:hAnsi="Tahoma" w:cs="Tahoma"/>
          <w:sz w:val="22"/>
          <w:szCs w:val="22"/>
        </w:rPr>
        <w:t xml:space="preserve"> за нарушение</w:t>
      </w:r>
      <w:r w:rsidRPr="00263268">
        <w:rPr>
          <w:rFonts w:ascii="Tahoma" w:hAnsi="Tahoma" w:cs="Tahoma"/>
          <w:sz w:val="22"/>
          <w:szCs w:val="22"/>
        </w:rPr>
        <w:t xml:space="preserve">, </w:t>
      </w:r>
      <w:r w:rsidR="00C9099E" w:rsidRPr="00263268">
        <w:rPr>
          <w:rFonts w:ascii="Tahoma" w:hAnsi="Tahoma" w:cs="Tahoma"/>
          <w:sz w:val="22"/>
          <w:szCs w:val="22"/>
        </w:rPr>
        <w:t xml:space="preserve">которое не повлекло причинение убытков другим Участникам торгов и Бирже, </w:t>
      </w:r>
      <w:r w:rsidRPr="00263268">
        <w:rPr>
          <w:rFonts w:ascii="Tahoma" w:hAnsi="Tahoma" w:cs="Tahoma"/>
          <w:sz w:val="22"/>
          <w:szCs w:val="22"/>
        </w:rPr>
        <w:t>применяемая к Участнику торгов</w:t>
      </w:r>
      <w:r w:rsidR="00C9099E" w:rsidRPr="00263268">
        <w:rPr>
          <w:rFonts w:ascii="Tahoma" w:hAnsi="Tahoma" w:cs="Tahoma"/>
          <w:sz w:val="22"/>
          <w:szCs w:val="22"/>
        </w:rPr>
        <w:t xml:space="preserve"> в случаях, когда это предусмотрено</w:t>
      </w:r>
      <w:r w:rsidR="00C9099E" w:rsidRPr="00263268" w:rsidDel="00C9099E">
        <w:rPr>
          <w:rFonts w:ascii="Tahoma" w:hAnsi="Tahoma" w:cs="Tahoma"/>
          <w:sz w:val="22"/>
          <w:szCs w:val="22"/>
        </w:rPr>
        <w:t xml:space="preserve"> </w:t>
      </w:r>
      <w:r w:rsidR="00AF6762" w:rsidRPr="00263268">
        <w:rPr>
          <w:rFonts w:ascii="Tahoma" w:hAnsi="Tahoma" w:cs="Tahoma"/>
          <w:sz w:val="22"/>
          <w:szCs w:val="22"/>
        </w:rPr>
        <w:t>В</w:t>
      </w:r>
      <w:r w:rsidRPr="00263268">
        <w:rPr>
          <w:rFonts w:ascii="Tahoma" w:hAnsi="Tahoma" w:cs="Tahoma"/>
          <w:sz w:val="22"/>
          <w:szCs w:val="22"/>
        </w:rPr>
        <w:t>нутренними документами Биржи</w:t>
      </w:r>
      <w:r w:rsidR="00263268">
        <w:rPr>
          <w:rFonts w:ascii="Tahoma" w:hAnsi="Tahoma" w:cs="Tahoma"/>
          <w:sz w:val="22"/>
          <w:szCs w:val="22"/>
        </w:rPr>
        <w:t>.</w:t>
      </w:r>
    </w:p>
    <w:p w:rsidR="007849F7" w:rsidRPr="00263268" w:rsidRDefault="007849F7" w:rsidP="007849F7">
      <w:pPr>
        <w:widowControl w:val="0"/>
        <w:shd w:val="clear" w:color="auto" w:fill="FFFFFF"/>
        <w:tabs>
          <w:tab w:val="left" w:pos="1104"/>
        </w:tabs>
        <w:overflowPunct/>
        <w:spacing w:beforeLines="60" w:before="144" w:afterLines="60" w:after="144"/>
        <w:ind w:left="709"/>
        <w:jc w:val="both"/>
        <w:textAlignment w:val="auto"/>
        <w:rPr>
          <w:rFonts w:ascii="Tahoma" w:hAnsi="Tahoma" w:cs="Tahoma"/>
          <w:sz w:val="22"/>
          <w:szCs w:val="22"/>
        </w:rPr>
      </w:pPr>
      <w:r w:rsidRPr="00263268">
        <w:rPr>
          <w:rFonts w:ascii="Tahoma" w:hAnsi="Tahoma" w:cs="Tahoma"/>
          <w:sz w:val="22"/>
          <w:szCs w:val="22"/>
        </w:rPr>
        <w:t xml:space="preserve">Предупреждение объявляется в письменной форме решением Биржи с установлением срока для устранения выявленных нарушений, а также с указанием на те последствия, которые могут наступить для </w:t>
      </w:r>
      <w:r w:rsidRPr="00AF519B">
        <w:rPr>
          <w:rFonts w:ascii="Tahoma" w:hAnsi="Tahoma" w:cs="Tahoma"/>
          <w:sz w:val="22"/>
          <w:szCs w:val="22"/>
        </w:rPr>
        <w:t>Участника торгов</w:t>
      </w:r>
      <w:r w:rsidR="00B56041" w:rsidRPr="00AF519B">
        <w:rPr>
          <w:rFonts w:ascii="Tahoma" w:hAnsi="Tahoma" w:cs="Tahoma"/>
          <w:sz w:val="22"/>
          <w:szCs w:val="22"/>
        </w:rPr>
        <w:t xml:space="preserve">-нарушителя </w:t>
      </w:r>
      <w:r w:rsidRPr="00AF519B">
        <w:rPr>
          <w:rFonts w:ascii="Tahoma" w:hAnsi="Tahoma" w:cs="Tahoma"/>
          <w:sz w:val="22"/>
          <w:szCs w:val="22"/>
        </w:rPr>
        <w:t>в случае</w:t>
      </w:r>
      <w:r w:rsidR="00B56041" w:rsidRPr="00AF519B">
        <w:rPr>
          <w:rFonts w:ascii="Tahoma" w:hAnsi="Tahoma" w:cs="Tahoma"/>
          <w:sz w:val="22"/>
          <w:szCs w:val="22"/>
        </w:rPr>
        <w:t>, если указанные нарушения им</w:t>
      </w:r>
      <w:r w:rsidRPr="00AF519B">
        <w:rPr>
          <w:rFonts w:ascii="Tahoma" w:hAnsi="Tahoma" w:cs="Tahoma"/>
          <w:sz w:val="22"/>
          <w:szCs w:val="22"/>
        </w:rPr>
        <w:t xml:space="preserve"> не</w:t>
      </w:r>
      <w:r w:rsidR="00B56041" w:rsidRPr="00AF519B">
        <w:rPr>
          <w:rFonts w:ascii="Tahoma" w:hAnsi="Tahoma" w:cs="Tahoma"/>
          <w:sz w:val="22"/>
          <w:szCs w:val="22"/>
        </w:rPr>
        <w:t xml:space="preserve"> </w:t>
      </w:r>
      <w:r w:rsidRPr="00AF519B">
        <w:rPr>
          <w:rFonts w:ascii="Tahoma" w:hAnsi="Tahoma" w:cs="Tahoma"/>
          <w:sz w:val="22"/>
          <w:szCs w:val="22"/>
        </w:rPr>
        <w:t>устранен</w:t>
      </w:r>
      <w:r w:rsidR="00B56041" w:rsidRPr="00AF519B">
        <w:rPr>
          <w:rFonts w:ascii="Tahoma" w:hAnsi="Tahoma" w:cs="Tahoma"/>
          <w:sz w:val="22"/>
          <w:szCs w:val="22"/>
        </w:rPr>
        <w:t>ы</w:t>
      </w:r>
      <w:r w:rsidRPr="00AF519B">
        <w:rPr>
          <w:rFonts w:ascii="Tahoma" w:hAnsi="Tahoma" w:cs="Tahoma"/>
          <w:sz w:val="22"/>
          <w:szCs w:val="22"/>
        </w:rPr>
        <w:t xml:space="preserve"> или устранен</w:t>
      </w:r>
      <w:r w:rsidR="00B56041" w:rsidRPr="00AF519B">
        <w:rPr>
          <w:rFonts w:ascii="Tahoma" w:hAnsi="Tahoma" w:cs="Tahoma"/>
          <w:sz w:val="22"/>
          <w:szCs w:val="22"/>
        </w:rPr>
        <w:t>ы</w:t>
      </w:r>
      <w:r w:rsidRPr="00AF519B">
        <w:rPr>
          <w:rFonts w:ascii="Tahoma" w:hAnsi="Tahoma" w:cs="Tahoma"/>
          <w:sz w:val="22"/>
          <w:szCs w:val="22"/>
        </w:rPr>
        <w:t xml:space="preserve"> </w:t>
      </w:r>
      <w:r w:rsidR="00B56041" w:rsidRPr="00AF519B">
        <w:rPr>
          <w:rFonts w:ascii="Tahoma" w:hAnsi="Tahoma" w:cs="Tahoma"/>
          <w:sz w:val="22"/>
          <w:szCs w:val="22"/>
        </w:rPr>
        <w:t>несвоевременно</w:t>
      </w:r>
      <w:r w:rsidRPr="00AF519B">
        <w:rPr>
          <w:rFonts w:ascii="Tahoma" w:hAnsi="Tahoma" w:cs="Tahoma"/>
          <w:sz w:val="22"/>
          <w:szCs w:val="22"/>
        </w:rPr>
        <w:t>.</w:t>
      </w:r>
    </w:p>
    <w:p w:rsidR="00DC7D26" w:rsidRPr="00263268" w:rsidRDefault="00DC7D26"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sz w:val="22"/>
          <w:szCs w:val="22"/>
        </w:rPr>
        <w:t>Штраф – мера дисциплинарного воздействия, применяемая к Участнику тор</w:t>
      </w:r>
      <w:r w:rsidR="006C48DA" w:rsidRPr="00263268">
        <w:rPr>
          <w:rFonts w:ascii="Tahoma" w:hAnsi="Tahoma" w:cs="Tahoma"/>
          <w:sz w:val="22"/>
          <w:szCs w:val="22"/>
        </w:rPr>
        <w:t>гов в случаях, предусмотренных В</w:t>
      </w:r>
      <w:r w:rsidRPr="00263268">
        <w:rPr>
          <w:rFonts w:ascii="Tahoma" w:hAnsi="Tahoma" w:cs="Tahoma"/>
          <w:sz w:val="22"/>
          <w:szCs w:val="22"/>
        </w:rPr>
        <w:t>нутренними документами Биржи</w:t>
      </w:r>
      <w:r w:rsidR="00DC6A65" w:rsidRPr="00263268">
        <w:rPr>
          <w:rFonts w:ascii="Tahoma" w:hAnsi="Tahoma" w:cs="Tahoma"/>
          <w:sz w:val="22"/>
          <w:szCs w:val="22"/>
        </w:rPr>
        <w:t>,</w:t>
      </w:r>
      <w:r w:rsidR="00382599" w:rsidRPr="00263268">
        <w:rPr>
          <w:rFonts w:ascii="Tahoma" w:hAnsi="Tahoma" w:cs="Tahoma"/>
          <w:sz w:val="22"/>
          <w:szCs w:val="22"/>
        </w:rPr>
        <w:t xml:space="preserve"> </w:t>
      </w:r>
      <w:r w:rsidR="00DC6A65" w:rsidRPr="00263268">
        <w:rPr>
          <w:rFonts w:ascii="Tahoma" w:hAnsi="Tahoma" w:cs="Tahoma"/>
          <w:sz w:val="22"/>
          <w:szCs w:val="22"/>
        </w:rPr>
        <w:t>по решению Биржи</w:t>
      </w:r>
      <w:r w:rsidRPr="00263268">
        <w:rPr>
          <w:rFonts w:ascii="Tahoma" w:hAnsi="Tahoma" w:cs="Tahoma"/>
          <w:sz w:val="22"/>
          <w:szCs w:val="22"/>
        </w:rPr>
        <w:t>.</w:t>
      </w:r>
    </w:p>
    <w:p w:rsidR="007849F7" w:rsidRPr="00263268" w:rsidRDefault="007849F7"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sz w:val="22"/>
          <w:szCs w:val="22"/>
        </w:rPr>
        <w:t xml:space="preserve">Приостановление допуска к участию в торгах – мера </w:t>
      </w:r>
      <w:r w:rsidR="00DC7D26" w:rsidRPr="00263268">
        <w:rPr>
          <w:rFonts w:ascii="Tahoma" w:hAnsi="Tahoma" w:cs="Tahoma"/>
          <w:sz w:val="22"/>
          <w:szCs w:val="22"/>
        </w:rPr>
        <w:t xml:space="preserve">дисциплинарного </w:t>
      </w:r>
      <w:r w:rsidRPr="00263268">
        <w:rPr>
          <w:rFonts w:ascii="Tahoma" w:hAnsi="Tahoma" w:cs="Tahoma"/>
          <w:sz w:val="22"/>
          <w:szCs w:val="22"/>
        </w:rPr>
        <w:t xml:space="preserve">воздействия, применяемая к Участнику торгов в случаях, предусмотренных </w:t>
      </w:r>
      <w:r w:rsidR="00AF6762" w:rsidRPr="00263268">
        <w:rPr>
          <w:rFonts w:ascii="Tahoma" w:hAnsi="Tahoma" w:cs="Tahoma"/>
          <w:sz w:val="22"/>
          <w:szCs w:val="22"/>
        </w:rPr>
        <w:t>В</w:t>
      </w:r>
      <w:r w:rsidRPr="00263268">
        <w:rPr>
          <w:rFonts w:ascii="Tahoma" w:hAnsi="Tahoma" w:cs="Tahoma"/>
          <w:sz w:val="22"/>
          <w:szCs w:val="22"/>
        </w:rPr>
        <w:t>нутренними документами Биржи, по решению Биржи.</w:t>
      </w:r>
    </w:p>
    <w:p w:rsidR="007849F7" w:rsidRPr="00263268" w:rsidRDefault="007849F7"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sz w:val="22"/>
          <w:szCs w:val="22"/>
        </w:rPr>
        <w:t xml:space="preserve">Прекращение допуска к участию в торгах – мера </w:t>
      </w:r>
      <w:r w:rsidR="00DC7D26" w:rsidRPr="00263268">
        <w:rPr>
          <w:rFonts w:ascii="Tahoma" w:hAnsi="Tahoma" w:cs="Tahoma"/>
          <w:sz w:val="22"/>
          <w:szCs w:val="22"/>
        </w:rPr>
        <w:t xml:space="preserve">дисциплинарного </w:t>
      </w:r>
      <w:r w:rsidRPr="00263268">
        <w:rPr>
          <w:rFonts w:ascii="Tahoma" w:hAnsi="Tahoma" w:cs="Tahoma"/>
          <w:sz w:val="22"/>
          <w:szCs w:val="22"/>
        </w:rPr>
        <w:t xml:space="preserve">воздействия, применяемая к Участнику торгов в случаях, предусмотренных </w:t>
      </w:r>
      <w:r w:rsidR="00610EBE" w:rsidRPr="00263268">
        <w:rPr>
          <w:rFonts w:ascii="Tahoma" w:hAnsi="Tahoma" w:cs="Tahoma"/>
          <w:sz w:val="22"/>
          <w:szCs w:val="22"/>
        </w:rPr>
        <w:t xml:space="preserve">Внутренними </w:t>
      </w:r>
      <w:r w:rsidRPr="00263268">
        <w:rPr>
          <w:rFonts w:ascii="Tahoma" w:hAnsi="Tahoma" w:cs="Tahoma"/>
          <w:sz w:val="22"/>
          <w:szCs w:val="22"/>
        </w:rPr>
        <w:t>документами Биржи, по решению Биржи.</w:t>
      </w:r>
    </w:p>
    <w:p w:rsidR="001D0B39" w:rsidRPr="00263268" w:rsidRDefault="001D0B39"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случае</w:t>
      </w:r>
      <w:r w:rsidRPr="00263268">
        <w:rPr>
          <w:rFonts w:ascii="Tahoma" w:hAnsi="Tahoma" w:cs="Tahoma"/>
          <w:sz w:val="22"/>
          <w:szCs w:val="22"/>
        </w:rPr>
        <w:t xml:space="preserve"> </w:t>
      </w:r>
      <w:r w:rsidRPr="00263268">
        <w:rPr>
          <w:rFonts w:ascii="Tahoma" w:hAnsi="Tahoma" w:cs="Tahoma" w:hint="eastAsia"/>
          <w:sz w:val="22"/>
          <w:szCs w:val="22"/>
        </w:rPr>
        <w:t>если</w:t>
      </w:r>
      <w:r w:rsidRPr="00263268">
        <w:rPr>
          <w:rFonts w:ascii="Tahoma" w:hAnsi="Tahoma" w:cs="Tahoma"/>
          <w:sz w:val="22"/>
          <w:szCs w:val="22"/>
        </w:rPr>
        <w:t xml:space="preserve"> </w:t>
      </w:r>
      <w:r w:rsidRPr="00263268">
        <w:rPr>
          <w:rFonts w:ascii="Tahoma" w:hAnsi="Tahoma" w:cs="Tahoma" w:hint="eastAsia"/>
          <w:sz w:val="22"/>
          <w:szCs w:val="22"/>
        </w:rPr>
        <w:t>действия</w:t>
      </w:r>
      <w:r w:rsidRPr="00263268">
        <w:rPr>
          <w:rFonts w:ascii="Tahoma" w:hAnsi="Tahoma" w:cs="Tahoma"/>
          <w:sz w:val="22"/>
          <w:szCs w:val="22"/>
        </w:rPr>
        <w:t xml:space="preserve"> </w:t>
      </w:r>
      <w:r w:rsidRPr="00263268">
        <w:rPr>
          <w:rFonts w:ascii="Tahoma" w:hAnsi="Tahoma" w:cs="Tahoma" w:hint="eastAsia"/>
          <w:sz w:val="22"/>
          <w:szCs w:val="22"/>
        </w:rPr>
        <w:t>Участника</w:t>
      </w:r>
      <w:r w:rsidRPr="00263268">
        <w:rPr>
          <w:rFonts w:ascii="Tahoma" w:hAnsi="Tahoma" w:cs="Tahoma"/>
          <w:sz w:val="22"/>
          <w:szCs w:val="22"/>
        </w:rPr>
        <w:t xml:space="preserve"> </w:t>
      </w:r>
      <w:r w:rsidRPr="00263268">
        <w:rPr>
          <w:rFonts w:ascii="Tahoma" w:hAnsi="Tahoma" w:cs="Tahoma" w:hint="eastAsia"/>
          <w:sz w:val="22"/>
          <w:szCs w:val="22"/>
        </w:rPr>
        <w:t>торгов</w:t>
      </w:r>
      <w:r w:rsidRPr="00263268">
        <w:rPr>
          <w:rFonts w:ascii="Tahoma" w:hAnsi="Tahoma" w:cs="Tahoma"/>
          <w:sz w:val="22"/>
          <w:szCs w:val="22"/>
        </w:rPr>
        <w:t xml:space="preserve"> </w:t>
      </w:r>
      <w:r w:rsidRPr="00263268">
        <w:rPr>
          <w:rFonts w:ascii="Tahoma" w:hAnsi="Tahoma" w:cs="Tahoma" w:hint="eastAsia"/>
          <w:sz w:val="22"/>
          <w:szCs w:val="22"/>
        </w:rPr>
        <w:t>создают</w:t>
      </w:r>
      <w:r w:rsidRPr="00263268">
        <w:rPr>
          <w:rFonts w:ascii="Tahoma" w:hAnsi="Tahoma" w:cs="Tahoma"/>
          <w:sz w:val="22"/>
          <w:szCs w:val="22"/>
        </w:rPr>
        <w:t xml:space="preserve"> </w:t>
      </w:r>
      <w:r w:rsidRPr="00263268">
        <w:rPr>
          <w:rFonts w:ascii="Tahoma" w:hAnsi="Tahoma" w:cs="Tahoma" w:hint="eastAsia"/>
          <w:sz w:val="22"/>
          <w:szCs w:val="22"/>
        </w:rPr>
        <w:t>или</w:t>
      </w:r>
      <w:r w:rsidRPr="00263268">
        <w:rPr>
          <w:rFonts w:ascii="Tahoma" w:hAnsi="Tahoma" w:cs="Tahoma"/>
          <w:sz w:val="22"/>
          <w:szCs w:val="22"/>
        </w:rPr>
        <w:t xml:space="preserve"> </w:t>
      </w:r>
      <w:r w:rsidRPr="00263268">
        <w:rPr>
          <w:rFonts w:ascii="Tahoma" w:hAnsi="Tahoma" w:cs="Tahoma" w:hint="eastAsia"/>
          <w:sz w:val="22"/>
          <w:szCs w:val="22"/>
        </w:rPr>
        <w:t>могут</w:t>
      </w:r>
      <w:r w:rsidRPr="00263268">
        <w:rPr>
          <w:rFonts w:ascii="Tahoma" w:hAnsi="Tahoma" w:cs="Tahoma"/>
          <w:sz w:val="22"/>
          <w:szCs w:val="22"/>
        </w:rPr>
        <w:t xml:space="preserve"> </w:t>
      </w:r>
      <w:r w:rsidRPr="00263268">
        <w:rPr>
          <w:rFonts w:ascii="Tahoma" w:hAnsi="Tahoma" w:cs="Tahoma" w:hint="eastAsia"/>
          <w:sz w:val="22"/>
          <w:szCs w:val="22"/>
        </w:rPr>
        <w:t>создать</w:t>
      </w:r>
      <w:r w:rsidRPr="00263268">
        <w:rPr>
          <w:rFonts w:ascii="Tahoma" w:hAnsi="Tahoma" w:cs="Tahoma"/>
          <w:sz w:val="22"/>
          <w:szCs w:val="22"/>
        </w:rPr>
        <w:t xml:space="preserve"> </w:t>
      </w:r>
      <w:r w:rsidRPr="00263268">
        <w:rPr>
          <w:rFonts w:ascii="Tahoma" w:hAnsi="Tahoma" w:cs="Tahoma" w:hint="eastAsia"/>
          <w:sz w:val="22"/>
          <w:szCs w:val="22"/>
        </w:rPr>
        <w:t>угрозу</w:t>
      </w:r>
      <w:r w:rsidRPr="00263268">
        <w:rPr>
          <w:rFonts w:ascii="Tahoma" w:hAnsi="Tahoma" w:cs="Tahoma"/>
          <w:sz w:val="22"/>
          <w:szCs w:val="22"/>
        </w:rPr>
        <w:t xml:space="preserve"> </w:t>
      </w:r>
      <w:r w:rsidRPr="00263268">
        <w:rPr>
          <w:rFonts w:ascii="Tahoma" w:hAnsi="Tahoma" w:cs="Tahoma" w:hint="eastAsia"/>
          <w:sz w:val="22"/>
          <w:szCs w:val="22"/>
        </w:rPr>
        <w:t>нормальному</w:t>
      </w:r>
      <w:r w:rsidRPr="00263268">
        <w:rPr>
          <w:rFonts w:ascii="Tahoma" w:hAnsi="Tahoma" w:cs="Tahoma"/>
          <w:sz w:val="22"/>
          <w:szCs w:val="22"/>
        </w:rPr>
        <w:t xml:space="preserve"> </w:t>
      </w:r>
      <w:r w:rsidRPr="00263268">
        <w:rPr>
          <w:rFonts w:ascii="Tahoma" w:hAnsi="Tahoma" w:cs="Tahoma" w:hint="eastAsia"/>
          <w:sz w:val="22"/>
          <w:szCs w:val="22"/>
        </w:rPr>
        <w:t>ходу</w:t>
      </w:r>
      <w:r w:rsidRPr="00263268">
        <w:rPr>
          <w:rFonts w:ascii="Tahoma" w:hAnsi="Tahoma" w:cs="Tahoma"/>
          <w:sz w:val="22"/>
          <w:szCs w:val="22"/>
        </w:rPr>
        <w:t xml:space="preserve"> </w:t>
      </w:r>
      <w:r w:rsidRPr="00263268">
        <w:rPr>
          <w:rFonts w:ascii="Tahoma" w:hAnsi="Tahoma" w:cs="Tahoma" w:hint="eastAsia"/>
          <w:sz w:val="22"/>
          <w:szCs w:val="22"/>
        </w:rPr>
        <w:t>проведения</w:t>
      </w:r>
      <w:r w:rsidRPr="00263268">
        <w:rPr>
          <w:rFonts w:ascii="Tahoma" w:hAnsi="Tahoma" w:cs="Tahoma"/>
          <w:sz w:val="22"/>
          <w:szCs w:val="22"/>
        </w:rPr>
        <w:t xml:space="preserve"> </w:t>
      </w:r>
      <w:r w:rsidRPr="00263268">
        <w:rPr>
          <w:rFonts w:ascii="Tahoma" w:hAnsi="Tahoma" w:cs="Tahoma" w:hint="eastAsia"/>
          <w:sz w:val="22"/>
          <w:szCs w:val="22"/>
        </w:rPr>
        <w:t>торгов</w:t>
      </w:r>
      <w:r w:rsidRPr="00263268">
        <w:rPr>
          <w:rFonts w:ascii="Tahoma" w:hAnsi="Tahoma" w:cs="Tahoma"/>
          <w:sz w:val="22"/>
          <w:szCs w:val="22"/>
        </w:rPr>
        <w:t xml:space="preserve"> </w:t>
      </w:r>
      <w:r w:rsidRPr="00263268">
        <w:rPr>
          <w:rFonts w:ascii="Tahoma" w:hAnsi="Tahoma" w:cs="Tahoma" w:hint="eastAsia"/>
          <w:sz w:val="22"/>
          <w:szCs w:val="22"/>
        </w:rPr>
        <w:t>и</w:t>
      </w:r>
      <w:r w:rsidRPr="00263268">
        <w:rPr>
          <w:rFonts w:ascii="Tahoma" w:hAnsi="Tahoma" w:cs="Tahoma"/>
          <w:sz w:val="22"/>
          <w:szCs w:val="22"/>
        </w:rPr>
        <w:t xml:space="preserve"> (</w:t>
      </w:r>
      <w:r w:rsidRPr="00263268">
        <w:rPr>
          <w:rFonts w:ascii="Tahoma" w:hAnsi="Tahoma" w:cs="Tahoma" w:hint="eastAsia"/>
          <w:sz w:val="22"/>
          <w:szCs w:val="22"/>
        </w:rPr>
        <w:t>или</w:t>
      </w:r>
      <w:r w:rsidRPr="00263268">
        <w:rPr>
          <w:rFonts w:ascii="Tahoma" w:hAnsi="Tahoma" w:cs="Tahoma"/>
          <w:sz w:val="22"/>
          <w:szCs w:val="22"/>
        </w:rPr>
        <w:t xml:space="preserve">) </w:t>
      </w:r>
      <w:r w:rsidRPr="00263268">
        <w:rPr>
          <w:rFonts w:ascii="Tahoma" w:hAnsi="Tahoma" w:cs="Tahoma" w:hint="eastAsia"/>
          <w:sz w:val="22"/>
          <w:szCs w:val="22"/>
        </w:rPr>
        <w:t>осуществления</w:t>
      </w:r>
      <w:r w:rsidRPr="00263268">
        <w:rPr>
          <w:rFonts w:ascii="Tahoma" w:hAnsi="Tahoma" w:cs="Tahoma"/>
          <w:sz w:val="22"/>
          <w:szCs w:val="22"/>
        </w:rPr>
        <w:t xml:space="preserve"> </w:t>
      </w:r>
      <w:r w:rsidRPr="00263268">
        <w:rPr>
          <w:rFonts w:ascii="Tahoma" w:hAnsi="Tahoma" w:cs="Tahoma" w:hint="eastAsia"/>
          <w:sz w:val="22"/>
          <w:szCs w:val="22"/>
        </w:rPr>
        <w:t>клиринга</w:t>
      </w:r>
      <w:r w:rsidRPr="00263268">
        <w:rPr>
          <w:rFonts w:ascii="Tahoma" w:hAnsi="Tahoma" w:cs="Tahoma"/>
          <w:sz w:val="22"/>
          <w:szCs w:val="22"/>
        </w:rPr>
        <w:t xml:space="preserve">, </w:t>
      </w:r>
      <w:r w:rsidRPr="00263268">
        <w:rPr>
          <w:rFonts w:ascii="Tahoma" w:hAnsi="Tahoma" w:cs="Tahoma" w:hint="eastAsia"/>
          <w:sz w:val="22"/>
          <w:szCs w:val="22"/>
        </w:rPr>
        <w:t>к</w:t>
      </w:r>
      <w:r w:rsidRPr="00263268">
        <w:rPr>
          <w:rFonts w:ascii="Tahoma" w:hAnsi="Tahoma" w:cs="Tahoma"/>
          <w:sz w:val="22"/>
          <w:szCs w:val="22"/>
        </w:rPr>
        <w:t xml:space="preserve"> </w:t>
      </w:r>
      <w:r w:rsidRPr="00263268">
        <w:rPr>
          <w:rFonts w:ascii="Tahoma" w:hAnsi="Tahoma" w:cs="Tahoma" w:hint="eastAsia"/>
          <w:sz w:val="22"/>
          <w:szCs w:val="22"/>
        </w:rPr>
        <w:t>такому</w:t>
      </w:r>
      <w:r w:rsidRPr="00263268">
        <w:rPr>
          <w:rFonts w:ascii="Tahoma" w:hAnsi="Tahoma" w:cs="Tahoma"/>
          <w:sz w:val="22"/>
          <w:szCs w:val="22"/>
        </w:rPr>
        <w:t xml:space="preserve"> </w:t>
      </w:r>
      <w:r w:rsidRPr="00263268">
        <w:rPr>
          <w:rFonts w:ascii="Tahoma" w:hAnsi="Tahoma" w:cs="Tahoma" w:hint="eastAsia"/>
          <w:sz w:val="22"/>
          <w:szCs w:val="22"/>
        </w:rPr>
        <w:t>Участнику</w:t>
      </w:r>
      <w:r w:rsidRPr="00263268">
        <w:rPr>
          <w:rFonts w:ascii="Tahoma" w:hAnsi="Tahoma" w:cs="Tahoma"/>
          <w:sz w:val="22"/>
          <w:szCs w:val="22"/>
        </w:rPr>
        <w:t xml:space="preserve"> </w:t>
      </w:r>
      <w:r w:rsidRPr="00263268">
        <w:rPr>
          <w:rFonts w:ascii="Tahoma" w:hAnsi="Tahoma" w:cs="Tahoma" w:hint="eastAsia"/>
          <w:sz w:val="22"/>
          <w:szCs w:val="22"/>
        </w:rPr>
        <w:t>торгов</w:t>
      </w:r>
      <w:r w:rsidRPr="00263268">
        <w:rPr>
          <w:rFonts w:ascii="Tahoma" w:hAnsi="Tahoma" w:cs="Tahoma"/>
          <w:sz w:val="22"/>
          <w:szCs w:val="22"/>
        </w:rPr>
        <w:t xml:space="preserve"> </w:t>
      </w:r>
      <w:r w:rsidRPr="00263268">
        <w:rPr>
          <w:rFonts w:ascii="Tahoma" w:hAnsi="Tahoma" w:cs="Tahoma" w:hint="eastAsia"/>
          <w:sz w:val="22"/>
          <w:szCs w:val="22"/>
        </w:rPr>
        <w:t>может</w:t>
      </w:r>
      <w:r w:rsidRPr="00263268">
        <w:rPr>
          <w:rFonts w:ascii="Tahoma" w:hAnsi="Tahoma" w:cs="Tahoma"/>
          <w:sz w:val="22"/>
          <w:szCs w:val="22"/>
        </w:rPr>
        <w:t xml:space="preserve"> </w:t>
      </w:r>
      <w:r w:rsidRPr="00263268">
        <w:rPr>
          <w:rFonts w:ascii="Tahoma" w:hAnsi="Tahoma" w:cs="Tahoma" w:hint="eastAsia"/>
          <w:sz w:val="22"/>
          <w:szCs w:val="22"/>
        </w:rPr>
        <w:t>быть</w:t>
      </w:r>
      <w:r w:rsidRPr="00263268">
        <w:rPr>
          <w:rFonts w:ascii="Tahoma" w:hAnsi="Tahoma" w:cs="Tahoma"/>
          <w:sz w:val="22"/>
          <w:szCs w:val="22"/>
        </w:rPr>
        <w:t xml:space="preserve"> </w:t>
      </w:r>
      <w:r w:rsidRPr="00263268">
        <w:rPr>
          <w:rFonts w:ascii="Tahoma" w:hAnsi="Tahoma" w:cs="Tahoma" w:hint="eastAsia"/>
          <w:sz w:val="22"/>
          <w:szCs w:val="22"/>
        </w:rPr>
        <w:t>применена</w:t>
      </w:r>
      <w:r w:rsidRPr="00263268">
        <w:rPr>
          <w:rFonts w:ascii="Tahoma" w:hAnsi="Tahoma" w:cs="Tahoma"/>
          <w:sz w:val="22"/>
          <w:szCs w:val="22"/>
        </w:rPr>
        <w:t xml:space="preserve"> </w:t>
      </w:r>
      <w:r w:rsidRPr="00263268">
        <w:rPr>
          <w:rFonts w:ascii="Tahoma" w:hAnsi="Tahoma" w:cs="Tahoma" w:hint="eastAsia"/>
          <w:sz w:val="22"/>
          <w:szCs w:val="22"/>
        </w:rPr>
        <w:t>одна</w:t>
      </w:r>
      <w:r w:rsidRPr="00263268">
        <w:rPr>
          <w:rFonts w:ascii="Tahoma" w:hAnsi="Tahoma" w:cs="Tahoma"/>
          <w:sz w:val="22"/>
          <w:szCs w:val="22"/>
        </w:rPr>
        <w:t xml:space="preserve"> </w:t>
      </w:r>
      <w:r w:rsidRPr="00263268">
        <w:rPr>
          <w:rFonts w:ascii="Tahoma" w:hAnsi="Tahoma" w:cs="Tahoma" w:hint="eastAsia"/>
          <w:sz w:val="22"/>
          <w:szCs w:val="22"/>
        </w:rPr>
        <w:t>из</w:t>
      </w:r>
      <w:r w:rsidRPr="00263268">
        <w:rPr>
          <w:rFonts w:ascii="Tahoma" w:hAnsi="Tahoma" w:cs="Tahoma"/>
          <w:sz w:val="22"/>
          <w:szCs w:val="22"/>
        </w:rPr>
        <w:t xml:space="preserve"> </w:t>
      </w:r>
      <w:r w:rsidRPr="00263268">
        <w:rPr>
          <w:rFonts w:ascii="Tahoma" w:hAnsi="Tahoma" w:cs="Tahoma" w:hint="eastAsia"/>
          <w:sz w:val="22"/>
          <w:szCs w:val="22"/>
        </w:rPr>
        <w:t>следующих</w:t>
      </w:r>
      <w:r w:rsidRPr="00263268">
        <w:rPr>
          <w:rFonts w:ascii="Tahoma" w:hAnsi="Tahoma" w:cs="Tahoma"/>
          <w:sz w:val="22"/>
          <w:szCs w:val="22"/>
        </w:rPr>
        <w:t xml:space="preserve"> </w:t>
      </w:r>
      <w:r w:rsidRPr="00263268">
        <w:rPr>
          <w:rFonts w:ascii="Tahoma" w:hAnsi="Tahoma" w:cs="Tahoma" w:hint="eastAsia"/>
          <w:sz w:val="22"/>
          <w:szCs w:val="22"/>
        </w:rPr>
        <w:t>мер</w:t>
      </w:r>
      <w:r w:rsidRPr="00263268">
        <w:rPr>
          <w:rFonts w:ascii="Tahoma" w:hAnsi="Tahoma" w:cs="Tahoma"/>
          <w:sz w:val="22"/>
          <w:szCs w:val="22"/>
        </w:rPr>
        <w:t xml:space="preserve"> </w:t>
      </w:r>
      <w:r w:rsidR="003F0BED" w:rsidRPr="00263268">
        <w:rPr>
          <w:rFonts w:ascii="Tahoma" w:hAnsi="Tahoma" w:cs="Tahoma"/>
          <w:sz w:val="22"/>
          <w:szCs w:val="22"/>
        </w:rPr>
        <w:t>воздействия</w:t>
      </w:r>
      <w:r w:rsidRPr="00263268">
        <w:rPr>
          <w:rFonts w:ascii="Tahoma" w:hAnsi="Tahoma" w:cs="Tahoma"/>
          <w:sz w:val="22"/>
          <w:szCs w:val="22"/>
        </w:rPr>
        <w:t>:</w:t>
      </w:r>
    </w:p>
    <w:p w:rsidR="001D0B39" w:rsidRPr="00263268" w:rsidRDefault="001D0B39" w:rsidP="00087FC1">
      <w:pPr>
        <w:pStyle w:val="afd"/>
        <w:widowControl w:val="0"/>
        <w:numPr>
          <w:ilvl w:val="0"/>
          <w:numId w:val="85"/>
        </w:numPr>
        <w:shd w:val="clear" w:color="auto" w:fill="FFFFFF"/>
        <w:overflowPunct/>
        <w:ind w:hanging="578"/>
        <w:jc w:val="both"/>
        <w:textAlignment w:val="auto"/>
        <w:rPr>
          <w:rFonts w:ascii="Tahoma" w:hAnsi="Tahoma" w:cs="Tahoma"/>
          <w:sz w:val="22"/>
          <w:szCs w:val="22"/>
        </w:rPr>
      </w:pPr>
      <w:r w:rsidRPr="00263268">
        <w:rPr>
          <w:rFonts w:ascii="Tahoma" w:hAnsi="Tahoma" w:cs="Tahoma" w:hint="eastAsia"/>
          <w:sz w:val="22"/>
          <w:szCs w:val="22"/>
        </w:rPr>
        <w:t>предупреждение</w:t>
      </w:r>
      <w:r w:rsidRPr="00263268">
        <w:rPr>
          <w:rFonts w:ascii="Tahoma" w:hAnsi="Tahoma" w:cs="Tahoma"/>
          <w:sz w:val="22"/>
          <w:szCs w:val="22"/>
        </w:rPr>
        <w:t>;</w:t>
      </w:r>
    </w:p>
    <w:p w:rsidR="001D0B39" w:rsidRPr="00263268" w:rsidRDefault="001D0B39" w:rsidP="00087FC1">
      <w:pPr>
        <w:pStyle w:val="afd"/>
        <w:widowControl w:val="0"/>
        <w:numPr>
          <w:ilvl w:val="0"/>
          <w:numId w:val="85"/>
        </w:numPr>
        <w:shd w:val="clear" w:color="auto" w:fill="FFFFFF"/>
        <w:overflowPunct/>
        <w:ind w:hanging="578"/>
        <w:jc w:val="both"/>
        <w:textAlignment w:val="auto"/>
        <w:rPr>
          <w:rFonts w:ascii="Tahoma" w:hAnsi="Tahoma" w:cs="Tahoma"/>
          <w:sz w:val="22"/>
          <w:szCs w:val="22"/>
        </w:rPr>
      </w:pPr>
      <w:r w:rsidRPr="00263268">
        <w:rPr>
          <w:rFonts w:ascii="Tahoma" w:hAnsi="Tahoma" w:cs="Tahoma" w:hint="eastAsia"/>
          <w:sz w:val="22"/>
          <w:szCs w:val="22"/>
        </w:rPr>
        <w:t>штраф</w:t>
      </w:r>
      <w:r w:rsidRPr="00263268">
        <w:rPr>
          <w:rFonts w:ascii="Tahoma" w:hAnsi="Tahoma" w:cs="Tahoma"/>
          <w:sz w:val="22"/>
          <w:szCs w:val="22"/>
        </w:rPr>
        <w:t xml:space="preserve"> </w:t>
      </w: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размере</w:t>
      </w:r>
      <w:r w:rsidRPr="00263268">
        <w:rPr>
          <w:rFonts w:ascii="Tahoma" w:hAnsi="Tahoma" w:cs="Tahoma"/>
          <w:sz w:val="22"/>
          <w:szCs w:val="22"/>
        </w:rPr>
        <w:t xml:space="preserve"> 250 000 (</w:t>
      </w:r>
      <w:r w:rsidRPr="00263268">
        <w:rPr>
          <w:rFonts w:ascii="Tahoma" w:hAnsi="Tahoma" w:cs="Tahoma" w:hint="eastAsia"/>
          <w:sz w:val="22"/>
          <w:szCs w:val="22"/>
        </w:rPr>
        <w:t>Двести</w:t>
      </w:r>
      <w:r w:rsidRPr="00263268">
        <w:rPr>
          <w:rFonts w:ascii="Tahoma" w:hAnsi="Tahoma" w:cs="Tahoma"/>
          <w:sz w:val="22"/>
          <w:szCs w:val="22"/>
        </w:rPr>
        <w:t xml:space="preserve"> </w:t>
      </w:r>
      <w:r w:rsidRPr="00263268">
        <w:rPr>
          <w:rFonts w:ascii="Tahoma" w:hAnsi="Tahoma" w:cs="Tahoma" w:hint="eastAsia"/>
          <w:sz w:val="22"/>
          <w:szCs w:val="22"/>
        </w:rPr>
        <w:t>пятьдесят</w:t>
      </w:r>
      <w:r w:rsidRPr="00263268">
        <w:rPr>
          <w:rFonts w:ascii="Tahoma" w:hAnsi="Tahoma" w:cs="Tahoma"/>
          <w:sz w:val="22"/>
          <w:szCs w:val="22"/>
        </w:rPr>
        <w:t xml:space="preserve"> </w:t>
      </w:r>
      <w:r w:rsidRPr="00263268">
        <w:rPr>
          <w:rFonts w:ascii="Tahoma" w:hAnsi="Tahoma" w:cs="Tahoma" w:hint="eastAsia"/>
          <w:sz w:val="22"/>
          <w:szCs w:val="22"/>
        </w:rPr>
        <w:t>тысяч</w:t>
      </w:r>
      <w:r w:rsidRPr="00263268">
        <w:rPr>
          <w:rFonts w:ascii="Tahoma" w:hAnsi="Tahoma" w:cs="Tahoma"/>
          <w:sz w:val="22"/>
          <w:szCs w:val="22"/>
        </w:rPr>
        <w:t xml:space="preserve">) </w:t>
      </w:r>
      <w:r w:rsidRPr="00263268">
        <w:rPr>
          <w:rFonts w:ascii="Tahoma" w:hAnsi="Tahoma" w:cs="Tahoma" w:hint="eastAsia"/>
          <w:sz w:val="22"/>
          <w:szCs w:val="22"/>
        </w:rPr>
        <w:t>рублей</w:t>
      </w:r>
      <w:r w:rsidRPr="00263268">
        <w:rPr>
          <w:rFonts w:ascii="Tahoma" w:hAnsi="Tahoma" w:cs="Tahoma"/>
          <w:sz w:val="22"/>
          <w:szCs w:val="22"/>
        </w:rPr>
        <w:t>;</w:t>
      </w:r>
    </w:p>
    <w:p w:rsidR="001D0B39" w:rsidRPr="00263268" w:rsidRDefault="001D0B39" w:rsidP="00087FC1">
      <w:pPr>
        <w:pStyle w:val="afd"/>
        <w:widowControl w:val="0"/>
        <w:numPr>
          <w:ilvl w:val="0"/>
          <w:numId w:val="85"/>
        </w:numPr>
        <w:shd w:val="clear" w:color="auto" w:fill="FFFFFF"/>
        <w:overflowPunct/>
        <w:ind w:hanging="578"/>
        <w:jc w:val="both"/>
        <w:textAlignment w:val="auto"/>
        <w:rPr>
          <w:rFonts w:ascii="Tahoma" w:hAnsi="Tahoma" w:cs="Tahoma"/>
          <w:sz w:val="22"/>
          <w:szCs w:val="22"/>
        </w:rPr>
      </w:pPr>
      <w:r w:rsidRPr="00263268">
        <w:rPr>
          <w:rFonts w:ascii="Tahoma" w:hAnsi="Tahoma" w:cs="Tahoma" w:hint="eastAsia"/>
          <w:sz w:val="22"/>
          <w:szCs w:val="22"/>
        </w:rPr>
        <w:t>приостановление</w:t>
      </w:r>
      <w:r w:rsidRPr="00263268">
        <w:rPr>
          <w:rFonts w:ascii="Tahoma" w:hAnsi="Tahoma" w:cs="Tahoma"/>
          <w:sz w:val="22"/>
          <w:szCs w:val="22"/>
        </w:rPr>
        <w:t xml:space="preserve"> </w:t>
      </w:r>
      <w:r w:rsidRPr="00263268">
        <w:rPr>
          <w:rFonts w:ascii="Tahoma" w:hAnsi="Tahoma" w:cs="Tahoma" w:hint="eastAsia"/>
          <w:sz w:val="22"/>
          <w:szCs w:val="22"/>
        </w:rPr>
        <w:t>допуска</w:t>
      </w:r>
      <w:r w:rsidRPr="00263268">
        <w:rPr>
          <w:rFonts w:ascii="Tahoma" w:hAnsi="Tahoma" w:cs="Tahoma"/>
          <w:sz w:val="22"/>
          <w:szCs w:val="22"/>
        </w:rPr>
        <w:t xml:space="preserve"> </w:t>
      </w:r>
      <w:r w:rsidRPr="00263268">
        <w:rPr>
          <w:rFonts w:ascii="Tahoma" w:hAnsi="Tahoma" w:cs="Tahoma" w:hint="eastAsia"/>
          <w:sz w:val="22"/>
          <w:szCs w:val="22"/>
        </w:rPr>
        <w:t>к</w:t>
      </w:r>
      <w:r w:rsidRPr="00263268">
        <w:rPr>
          <w:rFonts w:ascii="Tahoma" w:hAnsi="Tahoma" w:cs="Tahoma"/>
          <w:sz w:val="22"/>
          <w:szCs w:val="22"/>
        </w:rPr>
        <w:t xml:space="preserve"> </w:t>
      </w:r>
      <w:r w:rsidRPr="00263268">
        <w:rPr>
          <w:rFonts w:ascii="Tahoma" w:hAnsi="Tahoma" w:cs="Tahoma" w:hint="eastAsia"/>
          <w:sz w:val="22"/>
          <w:szCs w:val="22"/>
        </w:rPr>
        <w:t>участию</w:t>
      </w:r>
      <w:r w:rsidRPr="00263268">
        <w:rPr>
          <w:rFonts w:ascii="Tahoma" w:hAnsi="Tahoma" w:cs="Tahoma"/>
          <w:sz w:val="22"/>
          <w:szCs w:val="22"/>
        </w:rPr>
        <w:t xml:space="preserve"> </w:t>
      </w: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торгах</w:t>
      </w:r>
      <w:r w:rsidRPr="00263268">
        <w:rPr>
          <w:rFonts w:ascii="Tahoma" w:hAnsi="Tahoma" w:cs="Tahoma"/>
          <w:sz w:val="22"/>
          <w:szCs w:val="22"/>
        </w:rPr>
        <w:t xml:space="preserve"> </w:t>
      </w:r>
      <w:r w:rsidRPr="00263268">
        <w:rPr>
          <w:rFonts w:ascii="Tahoma" w:hAnsi="Tahoma" w:cs="Tahoma" w:hint="eastAsia"/>
          <w:sz w:val="22"/>
          <w:szCs w:val="22"/>
        </w:rPr>
        <w:t>на</w:t>
      </w:r>
      <w:r w:rsidRPr="00263268">
        <w:rPr>
          <w:rFonts w:ascii="Tahoma" w:hAnsi="Tahoma" w:cs="Tahoma"/>
          <w:sz w:val="22"/>
          <w:szCs w:val="22"/>
        </w:rPr>
        <w:t xml:space="preserve"> </w:t>
      </w:r>
      <w:r w:rsidRPr="00263268">
        <w:rPr>
          <w:rFonts w:ascii="Tahoma" w:hAnsi="Tahoma" w:cs="Tahoma" w:hint="eastAsia"/>
          <w:sz w:val="22"/>
          <w:szCs w:val="22"/>
        </w:rPr>
        <w:t>срок</w:t>
      </w:r>
      <w:r w:rsidRPr="00263268">
        <w:rPr>
          <w:rFonts w:ascii="Tahoma" w:hAnsi="Tahoma" w:cs="Tahoma"/>
          <w:sz w:val="22"/>
          <w:szCs w:val="22"/>
        </w:rPr>
        <w:t xml:space="preserve"> </w:t>
      </w:r>
      <w:r w:rsidRPr="00263268">
        <w:rPr>
          <w:rFonts w:ascii="Tahoma" w:hAnsi="Tahoma" w:cs="Tahoma" w:hint="eastAsia"/>
          <w:sz w:val="22"/>
          <w:szCs w:val="22"/>
        </w:rPr>
        <w:t>до</w:t>
      </w:r>
      <w:r w:rsidRPr="00263268">
        <w:rPr>
          <w:rFonts w:ascii="Tahoma" w:hAnsi="Tahoma" w:cs="Tahoma"/>
          <w:sz w:val="22"/>
          <w:szCs w:val="22"/>
        </w:rPr>
        <w:t xml:space="preserve"> 6 </w:t>
      </w:r>
      <w:r w:rsidRPr="00263268">
        <w:rPr>
          <w:rFonts w:ascii="Tahoma" w:hAnsi="Tahoma" w:cs="Tahoma" w:hint="eastAsia"/>
          <w:sz w:val="22"/>
          <w:szCs w:val="22"/>
        </w:rPr>
        <w:t>месяцев</w:t>
      </w:r>
      <w:r w:rsidRPr="00263268">
        <w:rPr>
          <w:rFonts w:ascii="Tahoma" w:hAnsi="Tahoma" w:cs="Tahoma"/>
          <w:sz w:val="22"/>
          <w:szCs w:val="22"/>
        </w:rPr>
        <w:t>;</w:t>
      </w:r>
    </w:p>
    <w:p w:rsidR="001D0B39" w:rsidRPr="00263268" w:rsidRDefault="001D0B39" w:rsidP="00087FC1">
      <w:pPr>
        <w:pStyle w:val="afd"/>
        <w:widowControl w:val="0"/>
        <w:numPr>
          <w:ilvl w:val="0"/>
          <w:numId w:val="85"/>
        </w:numPr>
        <w:shd w:val="clear" w:color="auto" w:fill="FFFFFF"/>
        <w:overflowPunct/>
        <w:ind w:hanging="578"/>
        <w:jc w:val="both"/>
        <w:textAlignment w:val="auto"/>
        <w:rPr>
          <w:rFonts w:ascii="Tahoma" w:hAnsi="Tahoma" w:cs="Tahoma"/>
          <w:sz w:val="22"/>
          <w:szCs w:val="22"/>
        </w:rPr>
      </w:pPr>
      <w:r w:rsidRPr="00263268">
        <w:rPr>
          <w:rFonts w:ascii="Tahoma" w:hAnsi="Tahoma" w:cs="Tahoma" w:hint="eastAsia"/>
          <w:sz w:val="22"/>
          <w:szCs w:val="22"/>
        </w:rPr>
        <w:t>прекращение</w:t>
      </w:r>
      <w:r w:rsidRPr="00263268">
        <w:rPr>
          <w:rFonts w:ascii="Tahoma" w:hAnsi="Tahoma" w:cs="Tahoma"/>
          <w:sz w:val="22"/>
          <w:szCs w:val="22"/>
        </w:rPr>
        <w:t xml:space="preserve"> </w:t>
      </w:r>
      <w:r w:rsidRPr="00263268">
        <w:rPr>
          <w:rFonts w:ascii="Tahoma" w:hAnsi="Tahoma" w:cs="Tahoma" w:hint="eastAsia"/>
          <w:sz w:val="22"/>
          <w:szCs w:val="22"/>
        </w:rPr>
        <w:t>допуска</w:t>
      </w:r>
      <w:r w:rsidRPr="00263268">
        <w:rPr>
          <w:rFonts w:ascii="Tahoma" w:hAnsi="Tahoma" w:cs="Tahoma"/>
          <w:sz w:val="22"/>
          <w:szCs w:val="22"/>
        </w:rPr>
        <w:t xml:space="preserve"> </w:t>
      </w:r>
      <w:r w:rsidRPr="00263268">
        <w:rPr>
          <w:rFonts w:ascii="Tahoma" w:hAnsi="Tahoma" w:cs="Tahoma" w:hint="eastAsia"/>
          <w:sz w:val="22"/>
          <w:szCs w:val="22"/>
        </w:rPr>
        <w:t>к</w:t>
      </w:r>
      <w:r w:rsidRPr="00263268">
        <w:rPr>
          <w:rFonts w:ascii="Tahoma" w:hAnsi="Tahoma" w:cs="Tahoma"/>
          <w:sz w:val="22"/>
          <w:szCs w:val="22"/>
        </w:rPr>
        <w:t xml:space="preserve"> </w:t>
      </w:r>
      <w:r w:rsidRPr="00263268">
        <w:rPr>
          <w:rFonts w:ascii="Tahoma" w:hAnsi="Tahoma" w:cs="Tahoma" w:hint="eastAsia"/>
          <w:sz w:val="22"/>
          <w:szCs w:val="22"/>
        </w:rPr>
        <w:t>участию</w:t>
      </w:r>
      <w:r w:rsidRPr="00263268">
        <w:rPr>
          <w:rFonts w:ascii="Tahoma" w:hAnsi="Tahoma" w:cs="Tahoma"/>
          <w:sz w:val="22"/>
          <w:szCs w:val="22"/>
        </w:rPr>
        <w:t xml:space="preserve"> </w:t>
      </w: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торгах</w:t>
      </w:r>
      <w:r w:rsidRPr="00263268">
        <w:rPr>
          <w:rFonts w:ascii="Tahoma" w:hAnsi="Tahoma" w:cs="Tahoma"/>
          <w:sz w:val="22"/>
          <w:szCs w:val="22"/>
        </w:rPr>
        <w:t>.</w:t>
      </w:r>
    </w:p>
    <w:p w:rsidR="007849F7" w:rsidRPr="00263268" w:rsidRDefault="007849F7" w:rsidP="00087FC1">
      <w:pPr>
        <w:widowControl w:val="0"/>
        <w:numPr>
          <w:ilvl w:val="0"/>
          <w:numId w:val="62"/>
        </w:numPr>
        <w:shd w:val="clear" w:color="auto" w:fill="FFFFFF"/>
        <w:overflowPunct/>
        <w:spacing w:beforeLines="60" w:before="144" w:afterLines="60" w:after="144"/>
        <w:ind w:hanging="720"/>
        <w:jc w:val="both"/>
        <w:textAlignment w:val="auto"/>
        <w:rPr>
          <w:rFonts w:ascii="Tahoma" w:hAnsi="Tahoma" w:cs="Tahoma"/>
          <w:sz w:val="22"/>
          <w:szCs w:val="22"/>
        </w:rPr>
      </w:pPr>
      <w:r w:rsidRPr="00263268">
        <w:rPr>
          <w:rFonts w:ascii="Tahoma" w:hAnsi="Tahoma" w:cs="Tahoma"/>
          <w:sz w:val="22"/>
          <w:szCs w:val="22"/>
        </w:rPr>
        <w:t xml:space="preserve">Применение мер воздействия, предусмотренных Правилами допуска, осуществляется в соответствии с </w:t>
      </w:r>
      <w:r w:rsidR="00AF6762" w:rsidRPr="00263268">
        <w:rPr>
          <w:rFonts w:ascii="Tahoma" w:hAnsi="Tahoma" w:cs="Tahoma"/>
          <w:sz w:val="22"/>
          <w:szCs w:val="22"/>
        </w:rPr>
        <w:t>В</w:t>
      </w:r>
      <w:r w:rsidRPr="00263268">
        <w:rPr>
          <w:rFonts w:ascii="Tahoma" w:hAnsi="Tahoma" w:cs="Tahoma"/>
          <w:sz w:val="22"/>
          <w:szCs w:val="22"/>
        </w:rPr>
        <w:t>нутренними документами Биржи</w:t>
      </w:r>
      <w:r w:rsidR="00E44485" w:rsidRPr="00263268">
        <w:rPr>
          <w:rFonts w:ascii="Tahoma" w:hAnsi="Tahoma" w:cs="Tahoma"/>
          <w:sz w:val="22"/>
          <w:szCs w:val="22"/>
        </w:rPr>
        <w:t>, содержащими положения о применении таких мер воздействия</w:t>
      </w:r>
      <w:r w:rsidRPr="00263268">
        <w:rPr>
          <w:rFonts w:ascii="Tahoma" w:hAnsi="Tahoma" w:cs="Tahoma"/>
          <w:sz w:val="22"/>
          <w:szCs w:val="22"/>
        </w:rPr>
        <w:t xml:space="preserve">. Решение о применении мер воздействия может быть принято </w:t>
      </w:r>
      <w:r w:rsidR="0075068A" w:rsidRPr="00263268">
        <w:rPr>
          <w:rFonts w:ascii="Tahoma" w:hAnsi="Tahoma" w:cs="Tahoma"/>
          <w:sz w:val="22"/>
          <w:szCs w:val="22"/>
        </w:rPr>
        <w:t>следующими органами:</w:t>
      </w:r>
    </w:p>
    <w:p w:rsidR="0075068A" w:rsidRPr="00263268" w:rsidRDefault="0075068A" w:rsidP="00087FC1">
      <w:pPr>
        <w:pStyle w:val="afd"/>
        <w:widowControl w:val="0"/>
        <w:numPr>
          <w:ilvl w:val="0"/>
          <w:numId w:val="78"/>
        </w:numPr>
        <w:shd w:val="clear" w:color="auto" w:fill="FFFFFF"/>
        <w:overflowPunct/>
        <w:spacing w:beforeLines="60" w:before="144" w:afterLines="60" w:after="144"/>
        <w:ind w:left="1418" w:hanging="425"/>
        <w:jc w:val="both"/>
        <w:textAlignment w:val="auto"/>
        <w:rPr>
          <w:rFonts w:ascii="Tahoma" w:hAnsi="Tahoma" w:cs="Tahoma"/>
          <w:sz w:val="22"/>
          <w:szCs w:val="22"/>
        </w:rPr>
      </w:pPr>
      <w:r w:rsidRPr="00263268">
        <w:rPr>
          <w:rFonts w:ascii="Tahoma" w:hAnsi="Tahoma" w:cs="Tahoma"/>
          <w:sz w:val="22"/>
          <w:szCs w:val="22"/>
        </w:rPr>
        <w:t>Председателем Правления Биржи или уполномоченным им лицом</w:t>
      </w:r>
      <w:r w:rsidR="00C9099E" w:rsidRPr="00263268">
        <w:rPr>
          <w:rFonts w:ascii="Tahoma" w:hAnsi="Tahoma" w:cs="Tahoma"/>
          <w:sz w:val="22"/>
          <w:szCs w:val="22"/>
        </w:rPr>
        <w:t>;</w:t>
      </w:r>
    </w:p>
    <w:p w:rsidR="00C9099E" w:rsidRPr="00263268" w:rsidRDefault="00C87945" w:rsidP="00087FC1">
      <w:pPr>
        <w:pStyle w:val="afd"/>
        <w:widowControl w:val="0"/>
        <w:numPr>
          <w:ilvl w:val="0"/>
          <w:numId w:val="78"/>
        </w:numPr>
        <w:shd w:val="clear" w:color="auto" w:fill="FFFFFF"/>
        <w:overflowPunct/>
        <w:spacing w:beforeLines="60" w:before="144" w:afterLines="60" w:after="144"/>
        <w:ind w:left="1418" w:hanging="425"/>
        <w:jc w:val="both"/>
        <w:textAlignment w:val="auto"/>
        <w:rPr>
          <w:rFonts w:ascii="Tahoma" w:hAnsi="Tahoma" w:cs="Tahoma"/>
          <w:sz w:val="22"/>
          <w:szCs w:val="22"/>
        </w:rPr>
      </w:pPr>
      <w:r w:rsidRPr="00263268">
        <w:rPr>
          <w:rFonts w:ascii="Tahoma" w:hAnsi="Tahoma" w:cs="Tahoma"/>
          <w:sz w:val="22"/>
          <w:szCs w:val="22"/>
        </w:rPr>
        <w:t>и</w:t>
      </w:r>
      <w:r w:rsidR="00C9099E" w:rsidRPr="00263268">
        <w:rPr>
          <w:rFonts w:ascii="Tahoma" w:hAnsi="Tahoma" w:cs="Tahoma"/>
          <w:sz w:val="22"/>
          <w:szCs w:val="22"/>
        </w:rPr>
        <w:t>ным органом, если это предусмотрено Внутренними документами Биржи</w:t>
      </w:r>
      <w:r w:rsidR="0097130A" w:rsidRPr="00263268">
        <w:rPr>
          <w:rFonts w:ascii="Tahoma" w:hAnsi="Tahoma" w:cs="Tahoma"/>
          <w:sz w:val="22"/>
          <w:szCs w:val="22"/>
        </w:rPr>
        <w:t>, регламентирующими полномочия исполнительных органов Биржи</w:t>
      </w:r>
      <w:r w:rsidR="00C9099E" w:rsidRPr="00263268">
        <w:rPr>
          <w:rFonts w:ascii="Tahoma" w:hAnsi="Tahoma" w:cs="Tahoma"/>
          <w:sz w:val="22"/>
          <w:szCs w:val="22"/>
        </w:rPr>
        <w:t>.</w:t>
      </w:r>
    </w:p>
    <w:p w:rsidR="00F04716" w:rsidRPr="00263268" w:rsidRDefault="00F04716"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sz w:val="22"/>
          <w:szCs w:val="22"/>
        </w:rPr>
        <w:t xml:space="preserve">Информация о выявленном нарушении </w:t>
      </w:r>
      <w:r w:rsidR="0090471C" w:rsidRPr="00263268">
        <w:rPr>
          <w:rFonts w:ascii="Tahoma" w:hAnsi="Tahoma" w:cs="Tahoma"/>
          <w:sz w:val="22"/>
          <w:szCs w:val="22"/>
        </w:rPr>
        <w:t>Участником торгов законодательства Российской Федерации и/или Внутренних</w:t>
      </w:r>
      <w:r w:rsidR="00E44485" w:rsidRPr="00263268">
        <w:rPr>
          <w:rFonts w:ascii="Tahoma" w:hAnsi="Tahoma" w:cs="Tahoma"/>
          <w:sz w:val="22"/>
          <w:szCs w:val="22"/>
        </w:rPr>
        <w:t xml:space="preserve"> </w:t>
      </w:r>
      <w:r w:rsidR="0090471C" w:rsidRPr="00263268">
        <w:rPr>
          <w:rFonts w:ascii="Tahoma" w:hAnsi="Tahoma" w:cs="Tahoma"/>
          <w:sz w:val="22"/>
          <w:szCs w:val="22"/>
        </w:rPr>
        <w:t>документов Биржи раскрывается на сайте Биржи в сети Интернет</w:t>
      </w:r>
      <w:r w:rsidRPr="00263268">
        <w:rPr>
          <w:rFonts w:ascii="Tahoma" w:hAnsi="Tahoma" w:cs="Tahoma"/>
          <w:sz w:val="22"/>
          <w:szCs w:val="22"/>
        </w:rPr>
        <w:t xml:space="preserve"> не позднее 2 (двух) рабочих дней с даты выявления нарушения (за исключением нарушений, которые были в указанный срок устранены). </w:t>
      </w:r>
    </w:p>
    <w:p w:rsidR="007849F7" w:rsidRPr="00263268" w:rsidRDefault="007849F7" w:rsidP="00087FC1">
      <w:pPr>
        <w:widowControl w:val="0"/>
        <w:numPr>
          <w:ilvl w:val="0"/>
          <w:numId w:val="62"/>
        </w:numPr>
        <w:shd w:val="clear" w:color="auto" w:fill="FFFFFF"/>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sz w:val="22"/>
          <w:szCs w:val="22"/>
        </w:rPr>
        <w:t>Информация о применении соответствующих мер дисциплинарного воздействия в отношении Участник</w:t>
      </w:r>
      <w:r w:rsidR="00AF6762" w:rsidRPr="00263268">
        <w:rPr>
          <w:rFonts w:ascii="Tahoma" w:hAnsi="Tahoma" w:cs="Tahoma"/>
          <w:sz w:val="22"/>
          <w:szCs w:val="22"/>
        </w:rPr>
        <w:t>а</w:t>
      </w:r>
      <w:r w:rsidRPr="00263268">
        <w:rPr>
          <w:rFonts w:ascii="Tahoma" w:hAnsi="Tahoma" w:cs="Tahoma"/>
          <w:sz w:val="22"/>
          <w:szCs w:val="22"/>
        </w:rPr>
        <w:t xml:space="preserve"> торгов за допущенн</w:t>
      </w:r>
      <w:r w:rsidR="00AF6762" w:rsidRPr="00263268">
        <w:rPr>
          <w:rFonts w:ascii="Tahoma" w:hAnsi="Tahoma" w:cs="Tahoma"/>
          <w:sz w:val="22"/>
          <w:szCs w:val="22"/>
        </w:rPr>
        <w:t>ое</w:t>
      </w:r>
      <w:r w:rsidRPr="00263268">
        <w:rPr>
          <w:rFonts w:ascii="Tahoma" w:hAnsi="Tahoma" w:cs="Tahoma"/>
          <w:sz w:val="22"/>
          <w:szCs w:val="22"/>
        </w:rPr>
        <w:t xml:space="preserve"> им нарушени</w:t>
      </w:r>
      <w:r w:rsidR="00AF6762" w:rsidRPr="00263268">
        <w:rPr>
          <w:rFonts w:ascii="Tahoma" w:hAnsi="Tahoma" w:cs="Tahoma"/>
          <w:sz w:val="22"/>
          <w:szCs w:val="22"/>
        </w:rPr>
        <w:t>е</w:t>
      </w:r>
      <w:r w:rsidRPr="00263268">
        <w:rPr>
          <w:rFonts w:ascii="Tahoma" w:hAnsi="Tahoma" w:cs="Tahoma"/>
          <w:sz w:val="22"/>
          <w:szCs w:val="22"/>
        </w:rPr>
        <w:t>, предусмотренные</w:t>
      </w:r>
      <w:r w:rsidR="00E44485" w:rsidRPr="00263268">
        <w:rPr>
          <w:rFonts w:ascii="Tahoma" w:hAnsi="Tahoma" w:cs="Tahoma"/>
          <w:sz w:val="22"/>
          <w:szCs w:val="22"/>
        </w:rPr>
        <w:t xml:space="preserve"> </w:t>
      </w:r>
      <w:r w:rsidR="00552426">
        <w:rPr>
          <w:rFonts w:ascii="Tahoma" w:hAnsi="Tahoma" w:cs="Tahoma"/>
          <w:sz w:val="22"/>
          <w:szCs w:val="22"/>
        </w:rPr>
        <w:t>В</w:t>
      </w:r>
      <w:r w:rsidRPr="00263268">
        <w:rPr>
          <w:rFonts w:ascii="Tahoma" w:hAnsi="Tahoma" w:cs="Tahoma"/>
          <w:sz w:val="22"/>
          <w:szCs w:val="22"/>
        </w:rPr>
        <w:t>нутренними</w:t>
      </w:r>
      <w:r w:rsidR="00E44485" w:rsidRPr="00263268">
        <w:rPr>
          <w:rFonts w:ascii="Tahoma" w:hAnsi="Tahoma" w:cs="Tahoma"/>
          <w:sz w:val="22"/>
          <w:szCs w:val="22"/>
        </w:rPr>
        <w:t xml:space="preserve"> </w:t>
      </w:r>
      <w:r w:rsidRPr="00263268">
        <w:rPr>
          <w:rFonts w:ascii="Tahoma" w:hAnsi="Tahoma" w:cs="Tahoma"/>
          <w:sz w:val="22"/>
          <w:szCs w:val="22"/>
        </w:rPr>
        <w:t xml:space="preserve">документами Биржи, раскрывается </w:t>
      </w:r>
      <w:r w:rsidR="0075068A" w:rsidRPr="00263268">
        <w:rPr>
          <w:rFonts w:ascii="Tahoma" w:hAnsi="Tahoma" w:cs="Tahoma"/>
          <w:sz w:val="22"/>
          <w:szCs w:val="22"/>
        </w:rPr>
        <w:t>на сайте</w:t>
      </w:r>
      <w:r w:rsidRPr="00263268">
        <w:rPr>
          <w:rFonts w:ascii="Tahoma" w:hAnsi="Tahoma" w:cs="Tahoma"/>
          <w:sz w:val="22"/>
          <w:szCs w:val="22"/>
        </w:rPr>
        <w:t xml:space="preserve"> Биржи в сети Интернет не позднее </w:t>
      </w:r>
      <w:r w:rsidR="00B62F06" w:rsidRPr="00263268">
        <w:rPr>
          <w:rFonts w:ascii="Tahoma" w:hAnsi="Tahoma" w:cs="Tahoma"/>
          <w:sz w:val="22"/>
          <w:szCs w:val="22"/>
        </w:rPr>
        <w:t xml:space="preserve">2 </w:t>
      </w:r>
      <w:r w:rsidRPr="00263268">
        <w:rPr>
          <w:rFonts w:ascii="Tahoma" w:hAnsi="Tahoma" w:cs="Tahoma"/>
          <w:sz w:val="22"/>
          <w:szCs w:val="22"/>
        </w:rPr>
        <w:t>(</w:t>
      </w:r>
      <w:r w:rsidR="00B62F06" w:rsidRPr="00263268">
        <w:rPr>
          <w:rFonts w:ascii="Tahoma" w:hAnsi="Tahoma" w:cs="Tahoma"/>
          <w:sz w:val="22"/>
          <w:szCs w:val="22"/>
        </w:rPr>
        <w:t>двух</w:t>
      </w:r>
      <w:r w:rsidRPr="00263268">
        <w:rPr>
          <w:rFonts w:ascii="Tahoma" w:hAnsi="Tahoma" w:cs="Tahoma"/>
          <w:sz w:val="22"/>
          <w:szCs w:val="22"/>
        </w:rPr>
        <w:t xml:space="preserve">) </w:t>
      </w:r>
      <w:r w:rsidR="00F04716" w:rsidRPr="00263268">
        <w:rPr>
          <w:rFonts w:ascii="Tahoma" w:hAnsi="Tahoma" w:cs="Tahoma"/>
          <w:sz w:val="22"/>
          <w:szCs w:val="22"/>
        </w:rPr>
        <w:t xml:space="preserve">рабочих </w:t>
      </w:r>
      <w:r w:rsidRPr="00263268">
        <w:rPr>
          <w:rFonts w:ascii="Tahoma" w:hAnsi="Tahoma" w:cs="Tahoma"/>
          <w:sz w:val="22"/>
          <w:szCs w:val="22"/>
        </w:rPr>
        <w:t xml:space="preserve">дней с </w:t>
      </w:r>
      <w:r w:rsidR="00F04716" w:rsidRPr="00263268">
        <w:rPr>
          <w:rFonts w:ascii="Tahoma" w:hAnsi="Tahoma" w:cs="Tahoma"/>
          <w:sz w:val="22"/>
          <w:szCs w:val="22"/>
        </w:rPr>
        <w:t xml:space="preserve">даты </w:t>
      </w:r>
      <w:r w:rsidRPr="00263268">
        <w:rPr>
          <w:rFonts w:ascii="Tahoma" w:hAnsi="Tahoma" w:cs="Tahoma"/>
          <w:sz w:val="22"/>
          <w:szCs w:val="22"/>
        </w:rPr>
        <w:t>принятия данного решения.</w:t>
      </w:r>
    </w:p>
    <w:p w:rsidR="007849F7" w:rsidRPr="00263268" w:rsidRDefault="007849F7" w:rsidP="00087FC1">
      <w:pPr>
        <w:widowControl w:val="0"/>
        <w:numPr>
          <w:ilvl w:val="0"/>
          <w:numId w:val="62"/>
        </w:numPr>
        <w:overflowPunct/>
        <w:spacing w:beforeLines="60" w:before="144" w:afterLines="60" w:after="144"/>
        <w:ind w:left="709" w:hanging="709"/>
        <w:jc w:val="both"/>
        <w:textAlignment w:val="auto"/>
        <w:rPr>
          <w:rFonts w:ascii="Tahoma" w:hAnsi="Tahoma" w:cs="Tahoma"/>
          <w:sz w:val="22"/>
          <w:szCs w:val="22"/>
        </w:rPr>
      </w:pPr>
      <w:r w:rsidRPr="00263268">
        <w:rPr>
          <w:rFonts w:ascii="Tahoma" w:hAnsi="Tahoma" w:cs="Tahoma"/>
          <w:sz w:val="22"/>
          <w:szCs w:val="22"/>
        </w:rPr>
        <w:t xml:space="preserve">Участник торгов извещается о применении к нему меры дисциплинарного воздействия письменным уведомлением, направляемым в срок не позднее 1 (одного) рабочего дня с даты принятия Биржей соответствующего решения. </w:t>
      </w:r>
    </w:p>
    <w:p w:rsidR="007849F7" w:rsidRPr="00263268" w:rsidRDefault="00FE54AC" w:rsidP="005024D4">
      <w:pPr>
        <w:pStyle w:val="20"/>
        <w:autoSpaceDE/>
        <w:autoSpaceDN/>
        <w:adjustRightInd/>
        <w:spacing w:after="120"/>
        <w:ind w:left="1985" w:hanging="1985"/>
        <w:jc w:val="both"/>
        <w:rPr>
          <w:rFonts w:ascii="Tahoma" w:hAnsi="Tahoma" w:cs="Tahoma"/>
          <w:sz w:val="22"/>
          <w:szCs w:val="22"/>
        </w:rPr>
      </w:pPr>
      <w:bookmarkStart w:id="438" w:name="_Toc420663021"/>
      <w:bookmarkStart w:id="439" w:name="_Toc526500238"/>
      <w:r w:rsidRPr="00263268">
        <w:rPr>
          <w:rFonts w:ascii="Tahoma" w:hAnsi="Tahoma" w:cs="Tahoma"/>
          <w:i w:val="0"/>
          <w:sz w:val="22"/>
          <w:szCs w:val="22"/>
        </w:rPr>
        <w:t xml:space="preserve">Статья </w:t>
      </w:r>
      <w:r w:rsidR="00033674" w:rsidRPr="00263268">
        <w:rPr>
          <w:rFonts w:ascii="Tahoma" w:hAnsi="Tahoma" w:cs="Tahoma"/>
          <w:i w:val="0"/>
          <w:sz w:val="22"/>
          <w:szCs w:val="22"/>
        </w:rPr>
        <w:t>11</w:t>
      </w:r>
      <w:r w:rsidRPr="00263268">
        <w:rPr>
          <w:rFonts w:ascii="Tahoma" w:hAnsi="Tahoma" w:cs="Tahoma"/>
          <w:i w:val="0"/>
          <w:sz w:val="22"/>
          <w:szCs w:val="22"/>
        </w:rPr>
        <w:t>.0</w:t>
      </w:r>
      <w:r w:rsidR="00585186" w:rsidRPr="00263268">
        <w:rPr>
          <w:rFonts w:ascii="Tahoma" w:hAnsi="Tahoma" w:cs="Tahoma"/>
          <w:i w:val="0"/>
          <w:sz w:val="22"/>
          <w:szCs w:val="22"/>
        </w:rPr>
        <w:t>2</w:t>
      </w:r>
      <w:r w:rsidRPr="00263268">
        <w:rPr>
          <w:rFonts w:ascii="Tahoma" w:hAnsi="Tahoma" w:cs="Tahoma"/>
          <w:i w:val="0"/>
          <w:sz w:val="22"/>
          <w:szCs w:val="22"/>
        </w:rPr>
        <w:t xml:space="preserve">. </w:t>
      </w:r>
      <w:r w:rsidRPr="00263268">
        <w:rPr>
          <w:rFonts w:ascii="Tahoma" w:hAnsi="Tahoma" w:cs="Tahoma"/>
          <w:i w:val="0"/>
          <w:sz w:val="22"/>
          <w:szCs w:val="22"/>
        </w:rPr>
        <w:tab/>
      </w:r>
      <w:bookmarkStart w:id="440" w:name="_Toc331671281"/>
      <w:bookmarkStart w:id="441" w:name="_Toc339010611"/>
      <w:bookmarkStart w:id="442" w:name="_Toc360177508"/>
      <w:bookmarkStart w:id="443" w:name="_Toc385580440"/>
      <w:bookmarkStart w:id="444" w:name="_Toc405371839"/>
      <w:r w:rsidRPr="00263268">
        <w:rPr>
          <w:rFonts w:ascii="Tahoma" w:hAnsi="Tahoma" w:cs="Tahoma"/>
          <w:i w:val="0"/>
          <w:sz w:val="22"/>
          <w:szCs w:val="22"/>
        </w:rPr>
        <w:t>Требования к Участникам торгов и Кандидатам, направленные на добросовестное осуществление ими профессиональной деятельности</w:t>
      </w:r>
      <w:bookmarkEnd w:id="438"/>
      <w:bookmarkEnd w:id="439"/>
      <w:bookmarkEnd w:id="440"/>
      <w:bookmarkEnd w:id="441"/>
      <w:bookmarkEnd w:id="442"/>
      <w:bookmarkEnd w:id="443"/>
      <w:bookmarkEnd w:id="444"/>
    </w:p>
    <w:p w:rsidR="00FE54AC" w:rsidRPr="00263268" w:rsidRDefault="00FE54AC" w:rsidP="00087FC1">
      <w:pPr>
        <w:widowControl w:val="0"/>
        <w:numPr>
          <w:ilvl w:val="0"/>
          <w:numId w:val="63"/>
        </w:numPr>
        <w:overflowPunct/>
        <w:spacing w:beforeLines="60" w:before="144" w:afterLines="60" w:after="144"/>
        <w:ind w:hanging="720"/>
        <w:jc w:val="both"/>
        <w:textAlignment w:val="auto"/>
        <w:rPr>
          <w:rFonts w:ascii="Tahoma" w:hAnsi="Tahoma" w:cs="Tahoma"/>
          <w:sz w:val="22"/>
          <w:szCs w:val="22"/>
        </w:rPr>
      </w:pPr>
      <w:r w:rsidRPr="00263268">
        <w:rPr>
          <w:rFonts w:ascii="Tahoma" w:hAnsi="Tahoma" w:cs="Tahoma"/>
          <w:sz w:val="22"/>
          <w:szCs w:val="22"/>
        </w:rPr>
        <w:t xml:space="preserve">Участники торгов и Кандидаты должны добросовестно осуществлять профессиональную деятельность на Бирже, при этом воздерживаться от необоснованных письменных и/или устных обращений, заявлений, жалоб и иных действий, влекущих за собой негативные последствия для других Участников торгов и их Клиентов, Кандидатов, а также для Биржи (далее </w:t>
      </w:r>
      <w:r w:rsidR="00B56041" w:rsidRPr="00AF519B">
        <w:rPr>
          <w:rFonts w:ascii="Tahoma" w:hAnsi="Tahoma" w:cs="Tahoma"/>
          <w:sz w:val="22"/>
          <w:szCs w:val="22"/>
        </w:rPr>
        <w:t>–</w:t>
      </w:r>
      <w:r w:rsidRPr="00263268">
        <w:rPr>
          <w:rFonts w:ascii="Tahoma" w:hAnsi="Tahoma" w:cs="Tahoma"/>
          <w:sz w:val="22"/>
          <w:szCs w:val="22"/>
        </w:rPr>
        <w:t xml:space="preserve"> недобросовестное поведение).</w:t>
      </w:r>
    </w:p>
    <w:p w:rsidR="00FE54AC" w:rsidRPr="00263268" w:rsidRDefault="00FE54AC" w:rsidP="00087FC1">
      <w:pPr>
        <w:widowControl w:val="0"/>
        <w:numPr>
          <w:ilvl w:val="0"/>
          <w:numId w:val="63"/>
        </w:numPr>
        <w:overflowPunct/>
        <w:spacing w:beforeLines="60" w:before="144" w:afterLines="60" w:after="144"/>
        <w:ind w:hanging="720"/>
        <w:jc w:val="both"/>
        <w:textAlignment w:val="auto"/>
        <w:rPr>
          <w:rFonts w:ascii="Tahoma" w:hAnsi="Tahoma" w:cs="Tahoma"/>
          <w:sz w:val="22"/>
          <w:szCs w:val="22"/>
        </w:rPr>
      </w:pPr>
      <w:r w:rsidRPr="00263268">
        <w:rPr>
          <w:rFonts w:ascii="Tahoma" w:hAnsi="Tahoma" w:cs="Tahoma"/>
          <w:sz w:val="22"/>
          <w:szCs w:val="22"/>
        </w:rPr>
        <w:t>Конфликтными ситуациями признаются ситуации, которые могут возникнуть между Участниками торгов, а также между Участником (Участниками) торгов и Биржей</w:t>
      </w:r>
      <w:r w:rsidR="00DC7D26" w:rsidRPr="00263268">
        <w:rPr>
          <w:rFonts w:ascii="Tahoma" w:hAnsi="Tahoma" w:cs="Tahoma"/>
          <w:sz w:val="22"/>
          <w:szCs w:val="22"/>
        </w:rPr>
        <w:t xml:space="preserve">, а также между Кандидатом (Кандидатами) в Участники торгов и Биржей, возникающие </w:t>
      </w:r>
      <w:r w:rsidRPr="00263268">
        <w:rPr>
          <w:rFonts w:ascii="Tahoma" w:hAnsi="Tahoma" w:cs="Tahoma"/>
          <w:sz w:val="22"/>
          <w:szCs w:val="22"/>
        </w:rPr>
        <w:t xml:space="preserve">при нарушении </w:t>
      </w:r>
      <w:r w:rsidR="00AF6762" w:rsidRPr="00263268">
        <w:rPr>
          <w:rFonts w:ascii="Tahoma" w:hAnsi="Tahoma" w:cs="Tahoma"/>
          <w:sz w:val="22"/>
          <w:szCs w:val="22"/>
        </w:rPr>
        <w:t>В</w:t>
      </w:r>
      <w:r w:rsidRPr="00263268">
        <w:rPr>
          <w:rFonts w:ascii="Tahoma" w:hAnsi="Tahoma" w:cs="Tahoma"/>
          <w:sz w:val="22"/>
          <w:szCs w:val="22"/>
        </w:rPr>
        <w:t>нутренних документов Биржи</w:t>
      </w:r>
      <w:r w:rsidR="0097130A" w:rsidRPr="00263268">
        <w:rPr>
          <w:rFonts w:ascii="Tahoma" w:hAnsi="Tahoma" w:cs="Tahoma"/>
          <w:sz w:val="22"/>
          <w:szCs w:val="22"/>
        </w:rPr>
        <w:t xml:space="preserve">, </w:t>
      </w:r>
      <w:r w:rsidRPr="00263268">
        <w:rPr>
          <w:rFonts w:ascii="Tahoma" w:hAnsi="Tahoma" w:cs="Tahoma"/>
          <w:sz w:val="22"/>
          <w:szCs w:val="22"/>
        </w:rPr>
        <w:t xml:space="preserve">или в связи с ними, а также в связи с </w:t>
      </w:r>
      <w:r w:rsidR="00D05E90" w:rsidRPr="00263268">
        <w:rPr>
          <w:rFonts w:ascii="Tahoma" w:hAnsi="Tahoma" w:cs="Tahoma"/>
          <w:sz w:val="22"/>
          <w:szCs w:val="22"/>
        </w:rPr>
        <w:t>совершением</w:t>
      </w:r>
      <w:r w:rsidRPr="00263268">
        <w:rPr>
          <w:rFonts w:ascii="Tahoma" w:hAnsi="Tahoma" w:cs="Tahoma"/>
          <w:sz w:val="22"/>
          <w:szCs w:val="22"/>
        </w:rPr>
        <w:t xml:space="preserve"> сделок на </w:t>
      </w:r>
      <w:r w:rsidR="00DC7D26" w:rsidRPr="00263268">
        <w:rPr>
          <w:rFonts w:ascii="Tahoma" w:hAnsi="Tahoma" w:cs="Tahoma"/>
          <w:sz w:val="22"/>
          <w:szCs w:val="22"/>
        </w:rPr>
        <w:t xml:space="preserve">организованных торгах Биржи </w:t>
      </w:r>
      <w:r w:rsidRPr="00263268">
        <w:rPr>
          <w:rFonts w:ascii="Tahoma" w:hAnsi="Tahoma" w:cs="Tahoma"/>
          <w:sz w:val="22"/>
          <w:szCs w:val="22"/>
        </w:rPr>
        <w:t xml:space="preserve">(далее – конфликтные ситуации). </w:t>
      </w:r>
    </w:p>
    <w:p w:rsidR="00FE54AC" w:rsidRPr="00263268" w:rsidRDefault="00FE54AC" w:rsidP="00087FC1">
      <w:pPr>
        <w:widowControl w:val="0"/>
        <w:numPr>
          <w:ilvl w:val="0"/>
          <w:numId w:val="63"/>
        </w:numPr>
        <w:overflowPunct/>
        <w:spacing w:beforeLines="60" w:before="144" w:afterLines="60" w:after="144"/>
        <w:ind w:hanging="720"/>
        <w:jc w:val="both"/>
        <w:textAlignment w:val="auto"/>
        <w:rPr>
          <w:rFonts w:ascii="Tahoma" w:hAnsi="Tahoma" w:cs="Tahoma"/>
          <w:sz w:val="22"/>
          <w:szCs w:val="22"/>
        </w:rPr>
      </w:pPr>
      <w:r w:rsidRPr="00263268">
        <w:rPr>
          <w:rFonts w:ascii="Tahoma" w:hAnsi="Tahoma" w:cs="Tahoma"/>
          <w:sz w:val="22"/>
          <w:szCs w:val="22"/>
        </w:rPr>
        <w:t>Участники торгов и Кандидаты при возникновении конфликтных ситуаций обязаны предпринимать все возможные действия для разрешения их путем переговоров с соблюдением корректности, взаимного уважения и доверия, не допуская при этом предвзятости, необоснованной критики, а также необоснованных письменных и/или устных обращений, заявлений, жалоб и/или публичного распространения сведений, порочащих деловую репутацию партнеров.</w:t>
      </w:r>
    </w:p>
    <w:p w:rsidR="00FE54AC" w:rsidRPr="00263268" w:rsidRDefault="00FE54AC" w:rsidP="00087FC1">
      <w:pPr>
        <w:widowControl w:val="0"/>
        <w:numPr>
          <w:ilvl w:val="0"/>
          <w:numId w:val="63"/>
        </w:numPr>
        <w:overflowPunct/>
        <w:spacing w:beforeLines="60" w:before="144" w:afterLines="60" w:after="144"/>
        <w:ind w:hanging="720"/>
        <w:jc w:val="both"/>
        <w:textAlignment w:val="auto"/>
        <w:rPr>
          <w:rFonts w:ascii="Tahoma" w:hAnsi="Tahoma" w:cs="Tahoma"/>
          <w:sz w:val="22"/>
          <w:szCs w:val="22"/>
        </w:rPr>
      </w:pPr>
      <w:r w:rsidRPr="00263268">
        <w:rPr>
          <w:rFonts w:ascii="Tahoma" w:hAnsi="Tahoma" w:cs="Tahoma"/>
          <w:sz w:val="22"/>
          <w:szCs w:val="22"/>
        </w:rPr>
        <w:t>Недобросовестное поведение Участников торгов и Кандидатов, а также несоблюдение ими порядка рассмотрения конфликтных ситуаций является нарушением Правил допуска и влечет за собой:</w:t>
      </w:r>
    </w:p>
    <w:p w:rsidR="00FE54AC" w:rsidRPr="00263268" w:rsidRDefault="00FE54AC" w:rsidP="00087FC1">
      <w:pPr>
        <w:pStyle w:val="afd"/>
        <w:widowControl w:val="0"/>
        <w:numPr>
          <w:ilvl w:val="0"/>
          <w:numId w:val="79"/>
        </w:numPr>
        <w:tabs>
          <w:tab w:val="left" w:pos="1418"/>
        </w:tabs>
        <w:overflowPunct/>
        <w:autoSpaceDE/>
        <w:autoSpaceDN/>
        <w:adjustRightInd/>
        <w:spacing w:beforeLines="60" w:before="144" w:afterLines="60" w:after="144"/>
        <w:jc w:val="both"/>
        <w:textAlignment w:val="auto"/>
        <w:rPr>
          <w:rFonts w:ascii="Tahoma" w:hAnsi="Tahoma" w:cs="Tahoma"/>
          <w:sz w:val="22"/>
          <w:szCs w:val="22"/>
        </w:rPr>
      </w:pPr>
      <w:r w:rsidRPr="00263268">
        <w:rPr>
          <w:rFonts w:ascii="Tahoma" w:hAnsi="Tahoma" w:cs="Tahoma"/>
          <w:sz w:val="22"/>
          <w:szCs w:val="22"/>
        </w:rPr>
        <w:t>применение к Участникам торгов мер дисциплинарного воздействия, предусмотренных Правил</w:t>
      </w:r>
      <w:r w:rsidR="00DC6A65" w:rsidRPr="00263268">
        <w:rPr>
          <w:rFonts w:ascii="Tahoma" w:hAnsi="Tahoma" w:cs="Tahoma"/>
          <w:sz w:val="22"/>
          <w:szCs w:val="22"/>
        </w:rPr>
        <w:t>ами</w:t>
      </w:r>
      <w:r w:rsidRPr="00263268">
        <w:rPr>
          <w:rFonts w:ascii="Tahoma" w:hAnsi="Tahoma" w:cs="Tahoma"/>
          <w:sz w:val="22"/>
          <w:szCs w:val="22"/>
        </w:rPr>
        <w:t xml:space="preserve"> допуска;</w:t>
      </w:r>
    </w:p>
    <w:p w:rsidR="00FE54AC" w:rsidRPr="00263268" w:rsidRDefault="00FE54AC" w:rsidP="00087FC1">
      <w:pPr>
        <w:pStyle w:val="afd"/>
        <w:widowControl w:val="0"/>
        <w:numPr>
          <w:ilvl w:val="0"/>
          <w:numId w:val="79"/>
        </w:numPr>
        <w:tabs>
          <w:tab w:val="left" w:pos="1418"/>
        </w:tabs>
        <w:overflowPunct/>
        <w:autoSpaceDE/>
        <w:autoSpaceDN/>
        <w:adjustRightInd/>
        <w:spacing w:beforeLines="60" w:before="144" w:afterLines="60" w:after="144"/>
        <w:jc w:val="both"/>
        <w:textAlignment w:val="auto"/>
        <w:rPr>
          <w:rFonts w:ascii="Tahoma" w:hAnsi="Tahoma" w:cs="Tahoma"/>
          <w:sz w:val="22"/>
          <w:szCs w:val="22"/>
        </w:rPr>
      </w:pPr>
      <w:r w:rsidRPr="00263268">
        <w:rPr>
          <w:rFonts w:ascii="Tahoma" w:hAnsi="Tahoma" w:cs="Tahoma"/>
          <w:sz w:val="22"/>
          <w:szCs w:val="22"/>
        </w:rPr>
        <w:t>отказ Кандидату в предоставлении допуска к участию в торгах.</w:t>
      </w:r>
    </w:p>
    <w:p w:rsidR="00821131" w:rsidRPr="00263268" w:rsidRDefault="00821131" w:rsidP="007B2DB6">
      <w:pPr>
        <w:rPr>
          <w:rFonts w:ascii="Tahoma" w:hAnsi="Tahoma" w:cs="Tahoma"/>
          <w:sz w:val="22"/>
          <w:szCs w:val="22"/>
        </w:rPr>
      </w:pPr>
    </w:p>
    <w:p w:rsidR="00AC35CD" w:rsidRPr="00263268" w:rsidRDefault="007849F7" w:rsidP="00916CA1">
      <w:pPr>
        <w:pStyle w:val="1"/>
        <w:numPr>
          <w:ilvl w:val="0"/>
          <w:numId w:val="0"/>
        </w:numPr>
        <w:spacing w:before="120" w:after="120"/>
        <w:ind w:left="1418" w:hanging="1418"/>
        <w:jc w:val="left"/>
        <w:rPr>
          <w:rFonts w:ascii="Tahoma" w:hAnsi="Tahoma" w:cs="Tahoma"/>
          <w:bCs/>
          <w:caps/>
          <w:color w:val="0000FF"/>
          <w:kern w:val="28"/>
          <w:sz w:val="22"/>
          <w:szCs w:val="22"/>
        </w:rPr>
      </w:pPr>
      <w:bookmarkStart w:id="445" w:name="_Toc420663022"/>
      <w:bookmarkStart w:id="446" w:name="_Toc526500239"/>
      <w:r w:rsidRPr="00263268">
        <w:rPr>
          <w:rFonts w:ascii="Tahoma" w:hAnsi="Tahoma" w:cs="Tahoma"/>
          <w:bCs/>
          <w:caps/>
          <w:color w:val="0000FF"/>
          <w:kern w:val="28"/>
          <w:sz w:val="22"/>
          <w:szCs w:val="22"/>
        </w:rPr>
        <w:t xml:space="preserve">Раздел </w:t>
      </w:r>
      <w:r w:rsidR="00033674" w:rsidRPr="00263268">
        <w:rPr>
          <w:rFonts w:ascii="Tahoma" w:hAnsi="Tahoma" w:cs="Tahoma"/>
          <w:bCs/>
          <w:caps/>
          <w:color w:val="0000FF"/>
          <w:kern w:val="28"/>
          <w:sz w:val="22"/>
          <w:szCs w:val="22"/>
        </w:rPr>
        <w:t>12</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r>
      <w:r w:rsidR="00AC35CD" w:rsidRPr="00263268">
        <w:rPr>
          <w:rFonts w:ascii="Tahoma" w:hAnsi="Tahoma" w:cs="Tahoma"/>
          <w:bCs/>
          <w:caps/>
          <w:color w:val="0000FF"/>
          <w:kern w:val="28"/>
          <w:sz w:val="22"/>
          <w:szCs w:val="22"/>
        </w:rPr>
        <w:t>ПОРЯДОК РАЗРЕШЕНИЯ СПОРОВ И ДЕЙСТВИЯ СПОРЯЩИХ</w:t>
      </w:r>
      <w:r w:rsidR="00916CA1" w:rsidRPr="00263268">
        <w:rPr>
          <w:rFonts w:ascii="Tahoma" w:hAnsi="Tahoma" w:cs="Tahoma"/>
          <w:bCs/>
          <w:caps/>
          <w:color w:val="0000FF"/>
          <w:kern w:val="28"/>
          <w:sz w:val="22"/>
          <w:szCs w:val="22"/>
        </w:rPr>
        <w:t xml:space="preserve"> </w:t>
      </w:r>
      <w:r w:rsidR="00AC35CD" w:rsidRPr="00263268">
        <w:rPr>
          <w:rFonts w:ascii="Tahoma" w:hAnsi="Tahoma" w:cs="Tahoma"/>
          <w:bCs/>
          <w:caps/>
          <w:color w:val="0000FF"/>
          <w:kern w:val="28"/>
          <w:sz w:val="22"/>
          <w:szCs w:val="22"/>
        </w:rPr>
        <w:t>СТОРОН В СВЯЗИ С РАЗРЕШЕНИЕМ СПОРОВ</w:t>
      </w:r>
      <w:bookmarkEnd w:id="396"/>
      <w:bookmarkEnd w:id="397"/>
      <w:bookmarkEnd w:id="398"/>
      <w:bookmarkEnd w:id="399"/>
      <w:bookmarkEnd w:id="445"/>
      <w:bookmarkEnd w:id="446"/>
      <w:r w:rsidR="00AC35CD" w:rsidRPr="00263268">
        <w:rPr>
          <w:rFonts w:ascii="Tahoma" w:hAnsi="Tahoma" w:cs="Tahoma"/>
          <w:bCs/>
          <w:caps/>
          <w:color w:val="0000FF"/>
          <w:kern w:val="28"/>
          <w:sz w:val="22"/>
          <w:szCs w:val="22"/>
        </w:rPr>
        <w:t xml:space="preserve"> </w:t>
      </w:r>
    </w:p>
    <w:p w:rsidR="008B7288" w:rsidRPr="00995AC6" w:rsidRDefault="00AC35CD" w:rsidP="00323F03">
      <w:pPr>
        <w:pStyle w:val="20"/>
        <w:tabs>
          <w:tab w:val="left" w:pos="0"/>
        </w:tabs>
        <w:spacing w:after="120"/>
        <w:ind w:left="2127" w:hanging="2127"/>
        <w:rPr>
          <w:rFonts w:ascii="Tahoma" w:hAnsi="Tahoma" w:cs="Tahoma"/>
          <w:sz w:val="22"/>
          <w:szCs w:val="22"/>
        </w:rPr>
      </w:pPr>
      <w:bookmarkStart w:id="447" w:name="_Toc238020401"/>
      <w:bookmarkStart w:id="448" w:name="_Toc259117579"/>
      <w:bookmarkStart w:id="449" w:name="_Toc263771328"/>
      <w:bookmarkStart w:id="450" w:name="_Toc280277068"/>
      <w:bookmarkStart w:id="451" w:name="_Toc526500240"/>
      <w:bookmarkStart w:id="452" w:name="_Toc420663023"/>
      <w:r w:rsidRPr="00323F03">
        <w:rPr>
          <w:rFonts w:ascii="Tahoma" w:hAnsi="Tahoma" w:cs="Tahoma" w:hint="eastAsia"/>
          <w:i w:val="0"/>
          <w:sz w:val="22"/>
          <w:szCs w:val="22"/>
        </w:rPr>
        <w:t>Статья</w:t>
      </w:r>
      <w:r w:rsidRPr="00323F03">
        <w:rPr>
          <w:rFonts w:ascii="Tahoma" w:hAnsi="Tahoma" w:cs="Tahoma"/>
          <w:i w:val="0"/>
          <w:sz w:val="22"/>
          <w:szCs w:val="22"/>
        </w:rPr>
        <w:t xml:space="preserve"> </w:t>
      </w:r>
      <w:r w:rsidR="00033674" w:rsidRPr="00323F03">
        <w:rPr>
          <w:rFonts w:ascii="Tahoma" w:hAnsi="Tahoma" w:cs="Tahoma"/>
          <w:i w:val="0"/>
          <w:sz w:val="22"/>
          <w:szCs w:val="22"/>
        </w:rPr>
        <w:t>12</w:t>
      </w:r>
      <w:r w:rsidRPr="00323F03">
        <w:rPr>
          <w:rFonts w:ascii="Tahoma" w:hAnsi="Tahoma" w:cs="Tahoma"/>
          <w:i w:val="0"/>
          <w:sz w:val="22"/>
          <w:szCs w:val="22"/>
        </w:rPr>
        <w:t xml:space="preserve">.01. </w:t>
      </w:r>
      <w:r w:rsidRPr="00323F03">
        <w:rPr>
          <w:rFonts w:ascii="Tahoma" w:hAnsi="Tahoma" w:cs="Tahoma"/>
          <w:i w:val="0"/>
          <w:sz w:val="22"/>
          <w:szCs w:val="22"/>
        </w:rPr>
        <w:tab/>
      </w:r>
      <w:r w:rsidRPr="00323F03">
        <w:rPr>
          <w:rFonts w:ascii="Tahoma" w:hAnsi="Tahoma" w:cs="Tahoma" w:hint="eastAsia"/>
          <w:i w:val="0"/>
          <w:sz w:val="22"/>
          <w:szCs w:val="22"/>
        </w:rPr>
        <w:t>Передача</w:t>
      </w:r>
      <w:r w:rsidRPr="00323F03">
        <w:rPr>
          <w:rFonts w:ascii="Tahoma" w:hAnsi="Tahoma" w:cs="Tahoma"/>
          <w:i w:val="0"/>
          <w:sz w:val="22"/>
          <w:szCs w:val="22"/>
        </w:rPr>
        <w:t xml:space="preserve"> </w:t>
      </w:r>
      <w:r w:rsidRPr="00323F03">
        <w:rPr>
          <w:rFonts w:ascii="Tahoma" w:hAnsi="Tahoma" w:cs="Tahoma" w:hint="eastAsia"/>
          <w:i w:val="0"/>
          <w:sz w:val="22"/>
          <w:szCs w:val="22"/>
        </w:rPr>
        <w:t>споров</w:t>
      </w:r>
      <w:r w:rsidRPr="00323F03">
        <w:rPr>
          <w:rFonts w:ascii="Tahoma" w:hAnsi="Tahoma" w:cs="Tahoma"/>
          <w:i w:val="0"/>
          <w:sz w:val="22"/>
          <w:szCs w:val="22"/>
        </w:rPr>
        <w:t xml:space="preserve"> </w:t>
      </w:r>
      <w:r w:rsidRPr="00323F03">
        <w:rPr>
          <w:rFonts w:ascii="Tahoma" w:hAnsi="Tahoma" w:cs="Tahoma" w:hint="eastAsia"/>
          <w:i w:val="0"/>
          <w:sz w:val="22"/>
          <w:szCs w:val="22"/>
        </w:rPr>
        <w:t>на</w:t>
      </w:r>
      <w:r w:rsidRPr="00323F03">
        <w:rPr>
          <w:rFonts w:ascii="Tahoma" w:hAnsi="Tahoma" w:cs="Tahoma"/>
          <w:i w:val="0"/>
          <w:sz w:val="22"/>
          <w:szCs w:val="22"/>
        </w:rPr>
        <w:t xml:space="preserve"> </w:t>
      </w:r>
      <w:r w:rsidRPr="00323F03">
        <w:rPr>
          <w:rFonts w:ascii="Tahoma" w:hAnsi="Tahoma" w:cs="Tahoma" w:hint="eastAsia"/>
          <w:i w:val="0"/>
          <w:sz w:val="22"/>
          <w:szCs w:val="22"/>
        </w:rPr>
        <w:t>разрешение</w:t>
      </w:r>
      <w:r w:rsidRPr="00323F03">
        <w:rPr>
          <w:rFonts w:ascii="Tahoma" w:hAnsi="Tahoma" w:cs="Tahoma"/>
          <w:i w:val="0"/>
          <w:sz w:val="22"/>
          <w:szCs w:val="22"/>
        </w:rPr>
        <w:t xml:space="preserve"> </w:t>
      </w:r>
      <w:r w:rsidRPr="00323F03">
        <w:rPr>
          <w:rFonts w:ascii="Tahoma" w:hAnsi="Tahoma" w:cs="Tahoma" w:hint="eastAsia"/>
          <w:i w:val="0"/>
          <w:sz w:val="22"/>
          <w:szCs w:val="22"/>
        </w:rPr>
        <w:t>в</w:t>
      </w:r>
      <w:r w:rsidRPr="00323F03">
        <w:rPr>
          <w:rFonts w:ascii="Tahoma" w:hAnsi="Tahoma" w:cs="Tahoma"/>
          <w:i w:val="0"/>
          <w:sz w:val="22"/>
          <w:szCs w:val="22"/>
        </w:rPr>
        <w:t xml:space="preserve"> </w:t>
      </w:r>
      <w:bookmarkEnd w:id="447"/>
      <w:bookmarkEnd w:id="448"/>
      <w:bookmarkEnd w:id="449"/>
      <w:bookmarkEnd w:id="450"/>
      <w:r w:rsidR="005D7583" w:rsidRPr="00323F03">
        <w:rPr>
          <w:rFonts w:ascii="Tahoma" w:hAnsi="Tahoma" w:cs="Tahoma" w:hint="eastAsia"/>
          <w:i w:val="0"/>
          <w:sz w:val="22"/>
          <w:szCs w:val="22"/>
        </w:rPr>
        <w:t>Арбитражном</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центре</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при</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Общероссийской</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общественной</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организации</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Российский</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союз</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промышленников</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и</w:t>
      </w:r>
      <w:r w:rsidR="005D7583" w:rsidRPr="00323F03">
        <w:rPr>
          <w:rFonts w:ascii="Tahoma" w:hAnsi="Tahoma" w:cs="Tahoma"/>
          <w:i w:val="0"/>
          <w:sz w:val="22"/>
          <w:szCs w:val="22"/>
        </w:rPr>
        <w:t xml:space="preserve"> </w:t>
      </w:r>
      <w:r w:rsidR="005D7583" w:rsidRPr="00323F03">
        <w:rPr>
          <w:rFonts w:ascii="Tahoma" w:hAnsi="Tahoma" w:cs="Tahoma" w:hint="eastAsia"/>
          <w:i w:val="0"/>
          <w:sz w:val="22"/>
          <w:szCs w:val="22"/>
        </w:rPr>
        <w:t>предпринимателей»</w:t>
      </w:r>
      <w:bookmarkEnd w:id="451"/>
      <w:r w:rsidR="005D7583" w:rsidRPr="00323F03">
        <w:rPr>
          <w:rFonts w:ascii="Tahoma" w:hAnsi="Tahoma" w:cs="Tahoma"/>
          <w:i w:val="0"/>
          <w:sz w:val="22"/>
          <w:szCs w:val="22"/>
        </w:rPr>
        <w:t xml:space="preserve"> </w:t>
      </w:r>
      <w:bookmarkEnd w:id="452"/>
    </w:p>
    <w:p w:rsidR="00DC6A65" w:rsidRPr="00323F03" w:rsidRDefault="00DC6A65" w:rsidP="00087FC1">
      <w:pPr>
        <w:pStyle w:val="210"/>
        <w:numPr>
          <w:ilvl w:val="0"/>
          <w:numId w:val="21"/>
        </w:numPr>
        <w:spacing w:after="120"/>
        <w:ind w:hanging="720"/>
        <w:rPr>
          <w:rFonts w:ascii="Tahoma" w:hAnsi="Tahoma" w:cs="Tahoma"/>
          <w:sz w:val="22"/>
          <w:szCs w:val="22"/>
        </w:rPr>
      </w:pPr>
      <w:r w:rsidRPr="00323F03">
        <w:rPr>
          <w:rFonts w:ascii="Tahoma" w:hAnsi="Tahoma" w:cs="Tahoma" w:hint="eastAsia"/>
          <w:bCs/>
          <w:sz w:val="22"/>
          <w:szCs w:val="22"/>
        </w:rPr>
        <w:t>Все</w:t>
      </w:r>
      <w:r w:rsidRPr="00323F03">
        <w:rPr>
          <w:rFonts w:ascii="Tahoma" w:hAnsi="Tahoma" w:cs="Tahoma"/>
          <w:bCs/>
          <w:sz w:val="22"/>
          <w:szCs w:val="22"/>
        </w:rPr>
        <w:t xml:space="preserve"> </w:t>
      </w:r>
      <w:r w:rsidRPr="00323F03">
        <w:rPr>
          <w:rFonts w:ascii="Tahoma" w:hAnsi="Tahoma" w:cs="Tahoma" w:hint="eastAsia"/>
          <w:bCs/>
          <w:sz w:val="22"/>
          <w:szCs w:val="22"/>
        </w:rPr>
        <w:t>споры</w:t>
      </w:r>
      <w:r w:rsidRPr="00323F03">
        <w:rPr>
          <w:rFonts w:ascii="Tahoma" w:hAnsi="Tahoma" w:cs="Tahoma"/>
          <w:bCs/>
          <w:sz w:val="22"/>
          <w:szCs w:val="22"/>
        </w:rPr>
        <w:t xml:space="preserve"> </w:t>
      </w:r>
      <w:r w:rsidRPr="00323F03">
        <w:rPr>
          <w:rFonts w:ascii="Tahoma" w:hAnsi="Tahoma" w:cs="Tahoma" w:hint="eastAsia"/>
          <w:bCs/>
          <w:sz w:val="22"/>
          <w:szCs w:val="22"/>
        </w:rPr>
        <w:t>и</w:t>
      </w:r>
      <w:r w:rsidRPr="00323F03">
        <w:rPr>
          <w:rFonts w:ascii="Tahoma" w:hAnsi="Tahoma" w:cs="Tahoma"/>
          <w:bCs/>
          <w:sz w:val="22"/>
          <w:szCs w:val="22"/>
        </w:rPr>
        <w:t xml:space="preserve"> </w:t>
      </w:r>
      <w:r w:rsidRPr="00323F03">
        <w:rPr>
          <w:rFonts w:ascii="Tahoma" w:hAnsi="Tahoma" w:cs="Tahoma" w:hint="eastAsia"/>
          <w:bCs/>
          <w:sz w:val="22"/>
          <w:szCs w:val="22"/>
        </w:rPr>
        <w:t>разногласия</w:t>
      </w:r>
      <w:r w:rsidRPr="00323F03">
        <w:rPr>
          <w:rFonts w:ascii="Tahoma" w:hAnsi="Tahoma" w:cs="Tahoma"/>
          <w:bCs/>
          <w:sz w:val="22"/>
          <w:szCs w:val="22"/>
        </w:rPr>
        <w:t xml:space="preserve">, </w:t>
      </w:r>
      <w:r w:rsidRPr="00323F03">
        <w:rPr>
          <w:rFonts w:ascii="Tahoma" w:hAnsi="Tahoma" w:cs="Tahoma" w:hint="eastAsia"/>
          <w:bCs/>
          <w:sz w:val="22"/>
          <w:szCs w:val="22"/>
        </w:rPr>
        <w:t>возникающие</w:t>
      </w:r>
      <w:r w:rsidRPr="00323F03">
        <w:rPr>
          <w:rFonts w:ascii="Tahoma" w:hAnsi="Tahoma" w:cs="Tahoma"/>
          <w:bCs/>
          <w:sz w:val="22"/>
          <w:szCs w:val="22"/>
        </w:rPr>
        <w:t xml:space="preserve"> </w:t>
      </w:r>
      <w:r w:rsidRPr="00323F03">
        <w:rPr>
          <w:rFonts w:ascii="Tahoma" w:hAnsi="Tahoma" w:cs="Tahoma" w:hint="eastAsia"/>
          <w:bCs/>
          <w:sz w:val="22"/>
          <w:szCs w:val="22"/>
        </w:rPr>
        <w:t>по</w:t>
      </w:r>
      <w:r w:rsidRPr="00323F03">
        <w:rPr>
          <w:rFonts w:ascii="Tahoma" w:hAnsi="Tahoma" w:cs="Tahoma"/>
          <w:bCs/>
          <w:sz w:val="22"/>
          <w:szCs w:val="22"/>
        </w:rPr>
        <w:t xml:space="preserve"> </w:t>
      </w:r>
      <w:r w:rsidRPr="00323F03">
        <w:rPr>
          <w:rFonts w:ascii="Tahoma" w:hAnsi="Tahoma" w:cs="Tahoma" w:hint="eastAsia"/>
          <w:bCs/>
          <w:sz w:val="22"/>
          <w:szCs w:val="22"/>
        </w:rPr>
        <w:t>вопросам</w:t>
      </w:r>
      <w:r w:rsidRPr="00323F03">
        <w:rPr>
          <w:rFonts w:ascii="Tahoma" w:hAnsi="Tahoma" w:cs="Tahoma"/>
          <w:bCs/>
          <w:sz w:val="22"/>
          <w:szCs w:val="22"/>
        </w:rPr>
        <w:t xml:space="preserve"> </w:t>
      </w:r>
      <w:r w:rsidRPr="00323F03">
        <w:rPr>
          <w:rFonts w:ascii="Tahoma" w:hAnsi="Tahoma" w:cs="Tahoma" w:hint="eastAsia"/>
          <w:bCs/>
          <w:sz w:val="22"/>
          <w:szCs w:val="22"/>
        </w:rPr>
        <w:t>допуска</w:t>
      </w:r>
      <w:r w:rsidRPr="00323F03">
        <w:rPr>
          <w:rFonts w:ascii="Tahoma" w:hAnsi="Tahoma" w:cs="Tahoma"/>
          <w:bCs/>
          <w:sz w:val="22"/>
          <w:szCs w:val="22"/>
        </w:rPr>
        <w:t xml:space="preserve"> </w:t>
      </w:r>
      <w:r w:rsidRPr="00323F03">
        <w:rPr>
          <w:rFonts w:ascii="Tahoma" w:hAnsi="Tahoma" w:cs="Tahoma" w:hint="eastAsia"/>
          <w:bCs/>
          <w:sz w:val="22"/>
          <w:szCs w:val="22"/>
        </w:rPr>
        <w:t>Кандидата</w:t>
      </w:r>
      <w:r w:rsidRPr="00323F03">
        <w:rPr>
          <w:rFonts w:ascii="Tahoma" w:hAnsi="Tahoma" w:cs="Tahoma"/>
          <w:bCs/>
          <w:sz w:val="22"/>
          <w:szCs w:val="22"/>
        </w:rPr>
        <w:t xml:space="preserve"> </w:t>
      </w:r>
      <w:r w:rsidRPr="00323F03">
        <w:rPr>
          <w:rFonts w:ascii="Tahoma" w:hAnsi="Tahoma" w:cs="Tahoma" w:hint="eastAsia"/>
          <w:bCs/>
          <w:sz w:val="22"/>
          <w:szCs w:val="22"/>
        </w:rPr>
        <w:t>к</w:t>
      </w:r>
      <w:r w:rsidRPr="00323F03">
        <w:rPr>
          <w:rFonts w:ascii="Tahoma" w:hAnsi="Tahoma" w:cs="Tahoma"/>
          <w:bCs/>
          <w:sz w:val="22"/>
          <w:szCs w:val="22"/>
        </w:rPr>
        <w:t xml:space="preserve"> </w:t>
      </w:r>
      <w:r w:rsidRPr="00323F03">
        <w:rPr>
          <w:rFonts w:ascii="Tahoma" w:hAnsi="Tahoma" w:cs="Tahoma" w:hint="eastAsia"/>
          <w:bCs/>
          <w:sz w:val="22"/>
          <w:szCs w:val="22"/>
        </w:rPr>
        <w:t>участию</w:t>
      </w:r>
      <w:r w:rsidRPr="00323F03">
        <w:rPr>
          <w:rFonts w:ascii="Tahoma" w:hAnsi="Tahoma" w:cs="Tahoma"/>
          <w:bCs/>
          <w:sz w:val="22"/>
          <w:szCs w:val="22"/>
        </w:rPr>
        <w:t xml:space="preserve"> </w:t>
      </w:r>
      <w:r w:rsidRPr="00323F03">
        <w:rPr>
          <w:rFonts w:ascii="Tahoma" w:hAnsi="Tahoma" w:cs="Tahoma" w:hint="eastAsia"/>
          <w:bCs/>
          <w:sz w:val="22"/>
          <w:szCs w:val="22"/>
        </w:rPr>
        <w:t>в</w:t>
      </w:r>
      <w:r w:rsidRPr="00323F03">
        <w:rPr>
          <w:rFonts w:ascii="Tahoma" w:hAnsi="Tahoma" w:cs="Tahoma"/>
          <w:bCs/>
          <w:sz w:val="22"/>
          <w:szCs w:val="22"/>
        </w:rPr>
        <w:t xml:space="preserve"> </w:t>
      </w:r>
      <w:r w:rsidRPr="00323F03">
        <w:rPr>
          <w:rFonts w:ascii="Tahoma" w:hAnsi="Tahoma" w:cs="Tahoma" w:hint="eastAsia"/>
          <w:bCs/>
          <w:sz w:val="22"/>
          <w:szCs w:val="22"/>
        </w:rPr>
        <w:t>торгах</w:t>
      </w:r>
      <w:r w:rsidRPr="00323F03">
        <w:rPr>
          <w:rFonts w:ascii="Tahoma" w:hAnsi="Tahoma" w:cs="Tahoma"/>
          <w:bCs/>
          <w:sz w:val="22"/>
          <w:szCs w:val="22"/>
        </w:rPr>
        <w:t xml:space="preserve">, </w:t>
      </w:r>
      <w:r w:rsidRPr="00323F03">
        <w:rPr>
          <w:rFonts w:ascii="Tahoma" w:hAnsi="Tahoma" w:cs="Tahoma" w:hint="eastAsia"/>
          <w:bCs/>
          <w:sz w:val="22"/>
          <w:szCs w:val="22"/>
        </w:rPr>
        <w:t>участия</w:t>
      </w:r>
      <w:r w:rsidRPr="00323F03">
        <w:rPr>
          <w:rFonts w:ascii="Tahoma" w:hAnsi="Tahoma" w:cs="Tahoma"/>
          <w:bCs/>
          <w:sz w:val="22"/>
          <w:szCs w:val="22"/>
        </w:rPr>
        <w:t xml:space="preserve"> </w:t>
      </w:r>
      <w:r w:rsidRPr="00323F03">
        <w:rPr>
          <w:rFonts w:ascii="Tahoma" w:hAnsi="Tahoma" w:cs="Tahoma" w:hint="eastAsia"/>
          <w:bCs/>
          <w:sz w:val="22"/>
          <w:szCs w:val="22"/>
        </w:rPr>
        <w:t>Участника</w:t>
      </w:r>
      <w:r w:rsidRPr="00323F03">
        <w:rPr>
          <w:rFonts w:ascii="Tahoma" w:hAnsi="Tahoma" w:cs="Tahoma"/>
          <w:bCs/>
          <w:sz w:val="22"/>
          <w:szCs w:val="22"/>
        </w:rPr>
        <w:t xml:space="preserve"> </w:t>
      </w:r>
      <w:r w:rsidRPr="00323F03">
        <w:rPr>
          <w:rFonts w:ascii="Tahoma" w:hAnsi="Tahoma" w:cs="Tahoma" w:hint="eastAsia"/>
          <w:bCs/>
          <w:sz w:val="22"/>
          <w:szCs w:val="22"/>
        </w:rPr>
        <w:t>торгов</w:t>
      </w:r>
      <w:r w:rsidRPr="00323F03">
        <w:rPr>
          <w:rFonts w:ascii="Tahoma" w:hAnsi="Tahoma" w:cs="Tahoma"/>
          <w:bCs/>
          <w:sz w:val="22"/>
          <w:szCs w:val="22"/>
        </w:rPr>
        <w:t xml:space="preserve"> </w:t>
      </w:r>
      <w:r w:rsidRPr="00323F03">
        <w:rPr>
          <w:rFonts w:ascii="Tahoma" w:hAnsi="Tahoma" w:cs="Tahoma" w:hint="eastAsia"/>
          <w:bCs/>
          <w:sz w:val="22"/>
          <w:szCs w:val="22"/>
        </w:rPr>
        <w:t>в</w:t>
      </w:r>
      <w:r w:rsidRPr="00323F03">
        <w:rPr>
          <w:rFonts w:ascii="Tahoma" w:hAnsi="Tahoma" w:cs="Tahoma"/>
          <w:bCs/>
          <w:sz w:val="22"/>
          <w:szCs w:val="22"/>
        </w:rPr>
        <w:t xml:space="preserve"> </w:t>
      </w:r>
      <w:r w:rsidRPr="00323F03">
        <w:rPr>
          <w:rFonts w:ascii="Tahoma" w:hAnsi="Tahoma" w:cs="Tahoma" w:hint="eastAsia"/>
          <w:bCs/>
          <w:sz w:val="22"/>
          <w:szCs w:val="22"/>
        </w:rPr>
        <w:t>торгах</w:t>
      </w:r>
      <w:r w:rsidRPr="00323F03">
        <w:rPr>
          <w:rFonts w:ascii="Tahoma" w:hAnsi="Tahoma" w:cs="Tahoma"/>
          <w:bCs/>
          <w:sz w:val="22"/>
          <w:szCs w:val="22"/>
        </w:rPr>
        <w:t xml:space="preserve"> </w:t>
      </w:r>
      <w:r w:rsidRPr="00323F03">
        <w:rPr>
          <w:rFonts w:ascii="Tahoma" w:hAnsi="Tahoma" w:cs="Tahoma" w:hint="eastAsia"/>
          <w:bCs/>
          <w:sz w:val="22"/>
          <w:szCs w:val="22"/>
        </w:rPr>
        <w:t>или</w:t>
      </w:r>
      <w:r w:rsidRPr="00323F03">
        <w:rPr>
          <w:rFonts w:ascii="Tahoma" w:hAnsi="Tahoma" w:cs="Tahoma"/>
          <w:bCs/>
          <w:sz w:val="22"/>
          <w:szCs w:val="22"/>
        </w:rPr>
        <w:t xml:space="preserve"> </w:t>
      </w:r>
      <w:r w:rsidRPr="00323F03">
        <w:rPr>
          <w:rFonts w:ascii="Tahoma" w:hAnsi="Tahoma" w:cs="Tahoma" w:hint="eastAsia"/>
          <w:sz w:val="22"/>
          <w:szCs w:val="22"/>
        </w:rPr>
        <w:t>любым</w:t>
      </w:r>
      <w:r w:rsidRPr="00323F03">
        <w:rPr>
          <w:rFonts w:ascii="Tahoma" w:hAnsi="Tahoma" w:cs="Tahoma"/>
          <w:sz w:val="22"/>
          <w:szCs w:val="22"/>
        </w:rPr>
        <w:t xml:space="preserve"> </w:t>
      </w:r>
      <w:r w:rsidRPr="00323F03">
        <w:rPr>
          <w:rFonts w:ascii="Tahoma" w:hAnsi="Tahoma" w:cs="Tahoma" w:hint="eastAsia"/>
          <w:sz w:val="22"/>
          <w:szCs w:val="22"/>
        </w:rPr>
        <w:t>иным</w:t>
      </w:r>
      <w:r w:rsidRPr="00323F03">
        <w:rPr>
          <w:rFonts w:ascii="Tahoma" w:hAnsi="Tahoma" w:cs="Tahoma"/>
          <w:sz w:val="22"/>
          <w:szCs w:val="22"/>
        </w:rPr>
        <w:t xml:space="preserve"> </w:t>
      </w:r>
      <w:r w:rsidRPr="00323F03">
        <w:rPr>
          <w:rFonts w:ascii="Tahoma" w:hAnsi="Tahoma" w:cs="Tahoma" w:hint="eastAsia"/>
          <w:sz w:val="22"/>
          <w:szCs w:val="22"/>
        </w:rPr>
        <w:t>вопросам</w:t>
      </w:r>
      <w:r w:rsidRPr="00323F03">
        <w:rPr>
          <w:rFonts w:ascii="Tahoma" w:hAnsi="Tahoma" w:cs="Tahoma"/>
          <w:sz w:val="22"/>
          <w:szCs w:val="22"/>
        </w:rPr>
        <w:t xml:space="preserve">, </w:t>
      </w:r>
      <w:r w:rsidRPr="00323F03">
        <w:rPr>
          <w:rFonts w:ascii="Tahoma" w:hAnsi="Tahoma" w:cs="Tahoma" w:hint="eastAsia"/>
          <w:sz w:val="22"/>
          <w:szCs w:val="22"/>
        </w:rPr>
        <w:t>связанным</w:t>
      </w:r>
      <w:r w:rsidRPr="00323F03">
        <w:rPr>
          <w:rFonts w:ascii="Tahoma" w:hAnsi="Tahoma" w:cs="Tahoma"/>
          <w:sz w:val="22"/>
          <w:szCs w:val="22"/>
        </w:rPr>
        <w:t xml:space="preserve"> </w:t>
      </w:r>
      <w:r w:rsidRPr="00323F03">
        <w:rPr>
          <w:rFonts w:ascii="Tahoma" w:hAnsi="Tahoma" w:cs="Tahoma" w:hint="eastAsia"/>
          <w:sz w:val="22"/>
          <w:szCs w:val="22"/>
        </w:rPr>
        <w:t>с</w:t>
      </w:r>
      <w:r w:rsidRPr="00323F03">
        <w:rPr>
          <w:rFonts w:ascii="Tahoma" w:hAnsi="Tahoma" w:cs="Tahoma"/>
          <w:sz w:val="22"/>
          <w:szCs w:val="22"/>
        </w:rPr>
        <w:t xml:space="preserve"> </w:t>
      </w:r>
      <w:r w:rsidRPr="00323F03">
        <w:rPr>
          <w:rFonts w:ascii="Tahoma" w:hAnsi="Tahoma" w:cs="Tahoma" w:hint="eastAsia"/>
          <w:sz w:val="22"/>
          <w:szCs w:val="22"/>
        </w:rPr>
        <w:t>применением</w:t>
      </w:r>
      <w:r w:rsidRPr="00323F03">
        <w:rPr>
          <w:rFonts w:ascii="Tahoma" w:hAnsi="Tahoma" w:cs="Tahoma"/>
          <w:sz w:val="22"/>
          <w:szCs w:val="22"/>
        </w:rPr>
        <w:t xml:space="preserve"> </w:t>
      </w:r>
      <w:r w:rsidRPr="00323F03">
        <w:rPr>
          <w:rFonts w:ascii="Tahoma" w:hAnsi="Tahoma" w:cs="Tahoma" w:hint="eastAsia"/>
          <w:sz w:val="22"/>
          <w:szCs w:val="22"/>
        </w:rPr>
        <w:t>Правил</w:t>
      </w:r>
      <w:r w:rsidRPr="00323F03">
        <w:rPr>
          <w:rFonts w:ascii="Tahoma" w:hAnsi="Tahoma" w:cs="Tahoma"/>
          <w:sz w:val="22"/>
          <w:szCs w:val="22"/>
        </w:rPr>
        <w:t xml:space="preserve"> </w:t>
      </w:r>
      <w:r w:rsidRPr="00323F03">
        <w:rPr>
          <w:rFonts w:ascii="Tahoma" w:hAnsi="Tahoma" w:cs="Tahoma" w:hint="eastAsia"/>
          <w:sz w:val="22"/>
          <w:szCs w:val="22"/>
        </w:rPr>
        <w:t>допуска</w:t>
      </w:r>
      <w:r w:rsidRPr="00323F03">
        <w:rPr>
          <w:rFonts w:ascii="Tahoma" w:hAnsi="Tahoma" w:cs="Tahoma"/>
          <w:sz w:val="22"/>
          <w:szCs w:val="22"/>
        </w:rPr>
        <w:t>,</w:t>
      </w:r>
      <w:r w:rsidRPr="00323F03">
        <w:rPr>
          <w:rFonts w:ascii="Tahoma" w:hAnsi="Tahoma" w:cs="Tahoma"/>
          <w:bCs/>
          <w:sz w:val="22"/>
          <w:szCs w:val="22"/>
        </w:rPr>
        <w:t xml:space="preserve"> </w:t>
      </w:r>
      <w:r w:rsidRPr="00323F03">
        <w:rPr>
          <w:rFonts w:ascii="Tahoma" w:hAnsi="Tahoma" w:cs="Tahoma" w:hint="eastAsia"/>
          <w:bCs/>
          <w:sz w:val="22"/>
          <w:szCs w:val="22"/>
        </w:rPr>
        <w:t>возникающие</w:t>
      </w:r>
      <w:r w:rsidRPr="00323F03">
        <w:rPr>
          <w:rFonts w:ascii="Tahoma" w:hAnsi="Tahoma" w:cs="Tahoma"/>
          <w:bCs/>
          <w:sz w:val="22"/>
          <w:szCs w:val="22"/>
        </w:rPr>
        <w:t xml:space="preserve"> </w:t>
      </w:r>
      <w:r w:rsidRPr="00323F03">
        <w:rPr>
          <w:rFonts w:ascii="Tahoma" w:hAnsi="Tahoma" w:cs="Tahoma" w:hint="eastAsia"/>
          <w:bCs/>
          <w:sz w:val="22"/>
          <w:szCs w:val="22"/>
        </w:rPr>
        <w:t>между</w:t>
      </w:r>
      <w:r w:rsidRPr="00323F03">
        <w:rPr>
          <w:rFonts w:ascii="Tahoma" w:hAnsi="Tahoma" w:cs="Tahoma"/>
          <w:bCs/>
          <w:sz w:val="22"/>
          <w:szCs w:val="22"/>
        </w:rPr>
        <w:t xml:space="preserve"> </w:t>
      </w:r>
      <w:r w:rsidRPr="00323F03">
        <w:rPr>
          <w:rFonts w:ascii="Tahoma" w:hAnsi="Tahoma" w:cs="Tahoma" w:hint="eastAsia"/>
          <w:bCs/>
          <w:sz w:val="22"/>
          <w:szCs w:val="22"/>
        </w:rPr>
        <w:t>Участниками</w:t>
      </w:r>
      <w:r w:rsidRPr="00323F03">
        <w:rPr>
          <w:rFonts w:ascii="Tahoma" w:hAnsi="Tahoma" w:cs="Tahoma"/>
          <w:bCs/>
          <w:sz w:val="22"/>
          <w:szCs w:val="22"/>
        </w:rPr>
        <w:t xml:space="preserve"> </w:t>
      </w:r>
      <w:r w:rsidRPr="00323F03">
        <w:rPr>
          <w:rFonts w:ascii="Tahoma" w:hAnsi="Tahoma" w:cs="Tahoma" w:hint="eastAsia"/>
          <w:bCs/>
          <w:sz w:val="22"/>
          <w:szCs w:val="22"/>
        </w:rPr>
        <w:t>торгов</w:t>
      </w:r>
      <w:r w:rsidRPr="00323F03">
        <w:rPr>
          <w:rFonts w:ascii="Tahoma" w:hAnsi="Tahoma" w:cs="Tahoma"/>
          <w:bCs/>
          <w:sz w:val="22"/>
          <w:szCs w:val="22"/>
        </w:rPr>
        <w:t xml:space="preserve"> </w:t>
      </w:r>
      <w:r w:rsidRPr="00323F03">
        <w:rPr>
          <w:rFonts w:ascii="Tahoma" w:hAnsi="Tahoma" w:cs="Tahoma" w:hint="eastAsia"/>
          <w:bCs/>
          <w:sz w:val="22"/>
          <w:szCs w:val="22"/>
        </w:rPr>
        <w:t>и</w:t>
      </w:r>
      <w:r w:rsidRPr="00323F03">
        <w:rPr>
          <w:rFonts w:ascii="Tahoma" w:hAnsi="Tahoma" w:cs="Tahoma"/>
          <w:bCs/>
          <w:sz w:val="22"/>
          <w:szCs w:val="22"/>
        </w:rPr>
        <w:t>/</w:t>
      </w:r>
      <w:r w:rsidRPr="00323F03">
        <w:rPr>
          <w:rFonts w:ascii="Tahoma" w:hAnsi="Tahoma" w:cs="Tahoma" w:hint="eastAsia"/>
          <w:bCs/>
          <w:sz w:val="22"/>
          <w:szCs w:val="22"/>
        </w:rPr>
        <w:t>или</w:t>
      </w:r>
      <w:r w:rsidRPr="00323F03">
        <w:rPr>
          <w:rFonts w:ascii="Tahoma" w:hAnsi="Tahoma" w:cs="Tahoma"/>
          <w:bCs/>
          <w:sz w:val="22"/>
          <w:szCs w:val="22"/>
        </w:rPr>
        <w:t xml:space="preserve"> </w:t>
      </w:r>
      <w:r w:rsidRPr="00323F03">
        <w:rPr>
          <w:rFonts w:ascii="Tahoma" w:hAnsi="Tahoma" w:cs="Tahoma" w:hint="eastAsia"/>
          <w:bCs/>
          <w:sz w:val="22"/>
          <w:szCs w:val="22"/>
        </w:rPr>
        <w:t>между</w:t>
      </w:r>
      <w:r w:rsidRPr="00323F03">
        <w:rPr>
          <w:rFonts w:ascii="Tahoma" w:hAnsi="Tahoma" w:cs="Tahoma"/>
          <w:bCs/>
          <w:sz w:val="22"/>
          <w:szCs w:val="22"/>
        </w:rPr>
        <w:t xml:space="preserve"> </w:t>
      </w:r>
      <w:r w:rsidRPr="00323F03">
        <w:rPr>
          <w:rFonts w:ascii="Tahoma" w:hAnsi="Tahoma" w:cs="Tahoma" w:hint="eastAsia"/>
          <w:bCs/>
          <w:sz w:val="22"/>
          <w:szCs w:val="22"/>
        </w:rPr>
        <w:t>Кандидатом</w:t>
      </w:r>
      <w:r w:rsidRPr="00323F03">
        <w:rPr>
          <w:rFonts w:ascii="Tahoma" w:hAnsi="Tahoma" w:cs="Tahoma"/>
          <w:bCs/>
          <w:sz w:val="22"/>
          <w:szCs w:val="22"/>
        </w:rPr>
        <w:t>/</w:t>
      </w:r>
      <w:r w:rsidRPr="00323F03">
        <w:rPr>
          <w:rFonts w:ascii="Tahoma" w:hAnsi="Tahoma" w:cs="Tahoma" w:hint="eastAsia"/>
          <w:bCs/>
          <w:sz w:val="22"/>
          <w:szCs w:val="22"/>
        </w:rPr>
        <w:t>Участником</w:t>
      </w:r>
      <w:r w:rsidRPr="00323F03">
        <w:rPr>
          <w:rFonts w:ascii="Tahoma" w:hAnsi="Tahoma" w:cs="Tahoma"/>
          <w:bCs/>
          <w:sz w:val="22"/>
          <w:szCs w:val="22"/>
        </w:rPr>
        <w:t xml:space="preserve"> </w:t>
      </w:r>
      <w:r w:rsidRPr="00323F03">
        <w:rPr>
          <w:rFonts w:ascii="Tahoma" w:hAnsi="Tahoma" w:cs="Tahoma" w:hint="eastAsia"/>
          <w:bCs/>
          <w:sz w:val="22"/>
          <w:szCs w:val="22"/>
        </w:rPr>
        <w:t>торгов</w:t>
      </w:r>
      <w:r w:rsidRPr="00323F03">
        <w:rPr>
          <w:rFonts w:ascii="Tahoma" w:hAnsi="Tahoma" w:cs="Tahoma"/>
          <w:bCs/>
          <w:sz w:val="22"/>
          <w:szCs w:val="22"/>
        </w:rPr>
        <w:t xml:space="preserve"> </w:t>
      </w:r>
      <w:r w:rsidRPr="00323F03">
        <w:rPr>
          <w:rFonts w:ascii="Tahoma" w:hAnsi="Tahoma" w:cs="Tahoma" w:hint="eastAsia"/>
          <w:bCs/>
          <w:sz w:val="22"/>
          <w:szCs w:val="22"/>
        </w:rPr>
        <w:t>и</w:t>
      </w:r>
      <w:r w:rsidRPr="00323F03">
        <w:rPr>
          <w:rFonts w:ascii="Tahoma" w:hAnsi="Tahoma" w:cs="Tahoma"/>
          <w:bCs/>
          <w:sz w:val="22"/>
          <w:szCs w:val="22"/>
        </w:rPr>
        <w:t xml:space="preserve"> </w:t>
      </w:r>
      <w:r w:rsidRPr="00323F03">
        <w:rPr>
          <w:rFonts w:ascii="Tahoma" w:hAnsi="Tahoma" w:cs="Tahoma" w:hint="eastAsia"/>
          <w:bCs/>
          <w:sz w:val="22"/>
          <w:szCs w:val="22"/>
        </w:rPr>
        <w:t>Биржей</w:t>
      </w:r>
      <w:r w:rsidRPr="00323F03">
        <w:rPr>
          <w:rFonts w:ascii="Tahoma" w:hAnsi="Tahoma" w:cs="Tahoma"/>
          <w:bCs/>
          <w:sz w:val="22"/>
          <w:szCs w:val="22"/>
        </w:rPr>
        <w:t xml:space="preserve"> </w:t>
      </w:r>
      <w:r w:rsidRPr="00323F03">
        <w:rPr>
          <w:rFonts w:ascii="Tahoma" w:hAnsi="Tahoma" w:cs="Tahoma" w:hint="eastAsia"/>
          <w:bCs/>
          <w:sz w:val="22"/>
          <w:szCs w:val="22"/>
        </w:rPr>
        <w:t>и</w:t>
      </w:r>
      <w:r w:rsidRPr="00323F03">
        <w:rPr>
          <w:rFonts w:ascii="Tahoma" w:hAnsi="Tahoma" w:cs="Tahoma"/>
          <w:bCs/>
          <w:sz w:val="22"/>
          <w:szCs w:val="22"/>
        </w:rPr>
        <w:t>/</w:t>
      </w:r>
      <w:r w:rsidRPr="00323F03">
        <w:rPr>
          <w:rFonts w:ascii="Tahoma" w:hAnsi="Tahoma" w:cs="Tahoma" w:hint="eastAsia"/>
          <w:bCs/>
          <w:sz w:val="22"/>
          <w:szCs w:val="22"/>
        </w:rPr>
        <w:t>или</w:t>
      </w:r>
      <w:r w:rsidRPr="00323F03">
        <w:rPr>
          <w:rFonts w:ascii="Tahoma" w:hAnsi="Tahoma" w:cs="Tahoma"/>
          <w:bCs/>
          <w:sz w:val="22"/>
          <w:szCs w:val="22"/>
        </w:rPr>
        <w:t xml:space="preserve"> </w:t>
      </w:r>
      <w:r w:rsidRPr="00323F03">
        <w:rPr>
          <w:rFonts w:ascii="Tahoma" w:hAnsi="Tahoma" w:cs="Tahoma" w:hint="eastAsia"/>
          <w:bCs/>
          <w:sz w:val="22"/>
          <w:szCs w:val="22"/>
        </w:rPr>
        <w:t>между</w:t>
      </w:r>
      <w:r w:rsidRPr="00323F03">
        <w:rPr>
          <w:rFonts w:ascii="Tahoma" w:hAnsi="Tahoma" w:cs="Tahoma"/>
          <w:bCs/>
          <w:sz w:val="22"/>
          <w:szCs w:val="22"/>
        </w:rPr>
        <w:t xml:space="preserve"> </w:t>
      </w:r>
      <w:r w:rsidRPr="00323F03">
        <w:rPr>
          <w:rFonts w:ascii="Tahoma" w:hAnsi="Tahoma" w:cs="Tahoma" w:hint="eastAsia"/>
          <w:bCs/>
          <w:sz w:val="22"/>
          <w:szCs w:val="22"/>
        </w:rPr>
        <w:t>Участником</w:t>
      </w:r>
      <w:r w:rsidRPr="00323F03">
        <w:rPr>
          <w:rFonts w:ascii="Tahoma" w:hAnsi="Tahoma" w:cs="Tahoma"/>
          <w:bCs/>
          <w:sz w:val="22"/>
          <w:szCs w:val="22"/>
        </w:rPr>
        <w:t xml:space="preserve"> </w:t>
      </w:r>
      <w:r w:rsidRPr="00323F03">
        <w:rPr>
          <w:rFonts w:ascii="Tahoma" w:hAnsi="Tahoma" w:cs="Tahoma" w:hint="eastAsia"/>
          <w:bCs/>
          <w:sz w:val="22"/>
          <w:szCs w:val="22"/>
        </w:rPr>
        <w:t>торгов</w:t>
      </w:r>
      <w:r w:rsidRPr="00323F03">
        <w:rPr>
          <w:rFonts w:ascii="Tahoma" w:hAnsi="Tahoma" w:cs="Tahoma"/>
          <w:bCs/>
          <w:sz w:val="22"/>
          <w:szCs w:val="22"/>
        </w:rPr>
        <w:t xml:space="preserve"> </w:t>
      </w:r>
      <w:r w:rsidRPr="00323F03">
        <w:rPr>
          <w:rFonts w:ascii="Tahoma" w:hAnsi="Tahoma" w:cs="Tahoma" w:hint="eastAsia"/>
          <w:bCs/>
          <w:sz w:val="22"/>
          <w:szCs w:val="22"/>
        </w:rPr>
        <w:t>и</w:t>
      </w:r>
      <w:r w:rsidRPr="00323F03">
        <w:rPr>
          <w:rFonts w:ascii="Tahoma" w:hAnsi="Tahoma" w:cs="Tahoma"/>
          <w:bCs/>
          <w:sz w:val="22"/>
          <w:szCs w:val="22"/>
        </w:rPr>
        <w:t xml:space="preserve"> </w:t>
      </w:r>
      <w:r w:rsidRPr="00323F03">
        <w:rPr>
          <w:rFonts w:ascii="Tahoma" w:hAnsi="Tahoma" w:cs="Tahoma" w:hint="eastAsia"/>
          <w:bCs/>
          <w:sz w:val="22"/>
          <w:szCs w:val="22"/>
        </w:rPr>
        <w:t>Техническим</w:t>
      </w:r>
      <w:r w:rsidRPr="00323F03">
        <w:rPr>
          <w:rFonts w:ascii="Tahoma" w:hAnsi="Tahoma" w:cs="Tahoma"/>
          <w:bCs/>
          <w:sz w:val="22"/>
          <w:szCs w:val="22"/>
        </w:rPr>
        <w:t xml:space="preserve"> </w:t>
      </w:r>
      <w:r w:rsidRPr="00323F03">
        <w:rPr>
          <w:rFonts w:ascii="Tahoma" w:hAnsi="Tahoma" w:cs="Tahoma" w:hint="eastAsia"/>
          <w:bCs/>
          <w:sz w:val="22"/>
          <w:szCs w:val="22"/>
        </w:rPr>
        <w:t>центром</w:t>
      </w:r>
      <w:r w:rsidRPr="00323F03">
        <w:rPr>
          <w:rFonts w:ascii="Tahoma" w:hAnsi="Tahoma" w:cs="Tahoma"/>
          <w:bCs/>
          <w:sz w:val="22"/>
          <w:szCs w:val="22"/>
        </w:rPr>
        <w:t xml:space="preserve"> </w:t>
      </w:r>
      <w:r w:rsidRPr="00323F03">
        <w:rPr>
          <w:rFonts w:ascii="Tahoma" w:hAnsi="Tahoma" w:cs="Tahoma" w:hint="eastAsia"/>
          <w:bCs/>
          <w:sz w:val="22"/>
          <w:szCs w:val="22"/>
        </w:rPr>
        <w:t>и</w:t>
      </w:r>
      <w:r w:rsidRPr="00323F03">
        <w:rPr>
          <w:rFonts w:ascii="Tahoma" w:hAnsi="Tahoma" w:cs="Tahoma"/>
          <w:bCs/>
          <w:sz w:val="22"/>
          <w:szCs w:val="22"/>
        </w:rPr>
        <w:t>/</w:t>
      </w:r>
      <w:r w:rsidRPr="00323F03">
        <w:rPr>
          <w:rFonts w:ascii="Tahoma" w:hAnsi="Tahoma" w:cs="Tahoma" w:hint="eastAsia"/>
          <w:bCs/>
          <w:sz w:val="22"/>
          <w:szCs w:val="22"/>
        </w:rPr>
        <w:t>или</w:t>
      </w:r>
      <w:r w:rsidRPr="00323F03">
        <w:rPr>
          <w:rFonts w:ascii="Tahoma" w:hAnsi="Tahoma" w:cs="Tahoma"/>
          <w:bCs/>
          <w:sz w:val="22"/>
          <w:szCs w:val="22"/>
        </w:rPr>
        <w:t xml:space="preserve"> </w:t>
      </w:r>
      <w:r w:rsidRPr="00323F03">
        <w:rPr>
          <w:rFonts w:ascii="Tahoma" w:hAnsi="Tahoma" w:cs="Tahoma" w:hint="eastAsia"/>
          <w:bCs/>
          <w:sz w:val="22"/>
          <w:szCs w:val="22"/>
        </w:rPr>
        <w:t>между</w:t>
      </w:r>
      <w:r w:rsidRPr="00323F03">
        <w:rPr>
          <w:rFonts w:ascii="Tahoma" w:hAnsi="Tahoma" w:cs="Tahoma"/>
          <w:bCs/>
          <w:sz w:val="22"/>
          <w:szCs w:val="22"/>
        </w:rPr>
        <w:t xml:space="preserve"> </w:t>
      </w:r>
      <w:r w:rsidRPr="00323F03">
        <w:rPr>
          <w:rFonts w:ascii="Tahoma" w:hAnsi="Tahoma" w:cs="Tahoma" w:hint="eastAsia"/>
          <w:bCs/>
          <w:sz w:val="22"/>
          <w:szCs w:val="22"/>
        </w:rPr>
        <w:t>Участником</w:t>
      </w:r>
      <w:r w:rsidRPr="00323F03">
        <w:rPr>
          <w:rFonts w:ascii="Tahoma" w:hAnsi="Tahoma" w:cs="Tahoma"/>
          <w:bCs/>
          <w:sz w:val="22"/>
          <w:szCs w:val="22"/>
        </w:rPr>
        <w:t xml:space="preserve"> </w:t>
      </w:r>
      <w:r w:rsidRPr="00323F03">
        <w:rPr>
          <w:rFonts w:ascii="Tahoma" w:hAnsi="Tahoma" w:cs="Tahoma" w:hint="eastAsia"/>
          <w:bCs/>
          <w:sz w:val="22"/>
          <w:szCs w:val="22"/>
        </w:rPr>
        <w:t>торгов</w:t>
      </w:r>
      <w:r w:rsidRPr="00323F03">
        <w:rPr>
          <w:rFonts w:ascii="Tahoma" w:hAnsi="Tahoma" w:cs="Tahoma"/>
          <w:bCs/>
          <w:sz w:val="22"/>
          <w:szCs w:val="22"/>
        </w:rPr>
        <w:t xml:space="preserve"> </w:t>
      </w:r>
      <w:r w:rsidRPr="00323F03">
        <w:rPr>
          <w:rFonts w:ascii="Tahoma" w:hAnsi="Tahoma" w:cs="Tahoma" w:hint="eastAsia"/>
          <w:bCs/>
          <w:sz w:val="22"/>
          <w:szCs w:val="22"/>
        </w:rPr>
        <w:t>и</w:t>
      </w:r>
      <w:r w:rsidRPr="00323F03">
        <w:rPr>
          <w:rFonts w:ascii="Tahoma" w:hAnsi="Tahoma" w:cs="Tahoma"/>
          <w:bCs/>
          <w:sz w:val="22"/>
          <w:szCs w:val="22"/>
        </w:rPr>
        <w:t xml:space="preserve"> </w:t>
      </w:r>
      <w:r w:rsidRPr="00323F03">
        <w:rPr>
          <w:rFonts w:ascii="Tahoma" w:hAnsi="Tahoma" w:cs="Tahoma" w:hint="eastAsia"/>
          <w:bCs/>
          <w:sz w:val="22"/>
          <w:szCs w:val="22"/>
        </w:rPr>
        <w:t>Организатором</w:t>
      </w:r>
      <w:r w:rsidRPr="00323F03">
        <w:rPr>
          <w:rFonts w:ascii="Tahoma" w:hAnsi="Tahoma" w:cs="Tahoma"/>
          <w:bCs/>
          <w:sz w:val="22"/>
          <w:szCs w:val="22"/>
        </w:rPr>
        <w:t xml:space="preserve"> </w:t>
      </w:r>
      <w:r w:rsidRPr="00323F03">
        <w:rPr>
          <w:rFonts w:ascii="Tahoma" w:hAnsi="Tahoma" w:cs="Tahoma" w:hint="eastAsia"/>
          <w:bCs/>
          <w:sz w:val="22"/>
          <w:szCs w:val="22"/>
        </w:rPr>
        <w:t>СЭД</w:t>
      </w:r>
      <w:r w:rsidRPr="00323F03">
        <w:rPr>
          <w:rFonts w:ascii="Tahoma" w:hAnsi="Tahoma" w:cs="Tahoma"/>
          <w:bCs/>
          <w:sz w:val="22"/>
          <w:szCs w:val="22"/>
        </w:rPr>
        <w:t xml:space="preserve"> (</w:t>
      </w:r>
      <w:r w:rsidRPr="00323F03">
        <w:rPr>
          <w:rFonts w:ascii="Tahoma" w:hAnsi="Tahoma" w:cs="Tahoma" w:hint="eastAsia"/>
          <w:bCs/>
          <w:sz w:val="22"/>
          <w:szCs w:val="22"/>
        </w:rPr>
        <w:t>далее</w:t>
      </w:r>
      <w:r w:rsidRPr="00323F03">
        <w:rPr>
          <w:rFonts w:ascii="Tahoma" w:hAnsi="Tahoma" w:cs="Tahoma"/>
          <w:bCs/>
          <w:sz w:val="22"/>
          <w:szCs w:val="22"/>
        </w:rPr>
        <w:t xml:space="preserve"> – </w:t>
      </w:r>
      <w:r w:rsidRPr="00323F03">
        <w:rPr>
          <w:rFonts w:ascii="Tahoma" w:hAnsi="Tahoma" w:cs="Tahoma" w:hint="eastAsia"/>
          <w:bCs/>
          <w:sz w:val="22"/>
          <w:szCs w:val="22"/>
        </w:rPr>
        <w:t>спорящие</w:t>
      </w:r>
      <w:r w:rsidRPr="00323F03">
        <w:rPr>
          <w:rFonts w:ascii="Tahoma" w:hAnsi="Tahoma" w:cs="Tahoma"/>
          <w:bCs/>
          <w:sz w:val="22"/>
          <w:szCs w:val="22"/>
        </w:rPr>
        <w:t xml:space="preserve"> </w:t>
      </w:r>
      <w:r w:rsidRPr="00323F03">
        <w:rPr>
          <w:rFonts w:ascii="Tahoma" w:hAnsi="Tahoma" w:cs="Tahoma" w:hint="eastAsia"/>
          <w:bCs/>
          <w:sz w:val="22"/>
          <w:szCs w:val="22"/>
        </w:rPr>
        <w:t>стороны</w:t>
      </w:r>
      <w:r w:rsidRPr="00323F03">
        <w:rPr>
          <w:rFonts w:ascii="Tahoma" w:hAnsi="Tahoma" w:cs="Tahoma"/>
          <w:bCs/>
          <w:sz w:val="22"/>
          <w:szCs w:val="22"/>
        </w:rPr>
        <w:t>)</w:t>
      </w:r>
      <w:r w:rsidR="004A2C72" w:rsidRPr="00323F03">
        <w:rPr>
          <w:rFonts w:ascii="Tahoma" w:hAnsi="Tahoma" w:cs="Tahoma"/>
          <w:bCs/>
          <w:sz w:val="22"/>
          <w:szCs w:val="22"/>
        </w:rPr>
        <w:t>,</w:t>
      </w:r>
      <w:r w:rsidRPr="00323F03">
        <w:rPr>
          <w:rFonts w:ascii="Tahoma" w:hAnsi="Tahoma" w:cs="Tahoma"/>
          <w:bCs/>
          <w:sz w:val="22"/>
          <w:szCs w:val="22"/>
        </w:rPr>
        <w:t xml:space="preserve"> </w:t>
      </w:r>
      <w:r w:rsidRPr="00323F03">
        <w:rPr>
          <w:rFonts w:ascii="Tahoma" w:hAnsi="Tahoma" w:cs="Tahoma" w:hint="eastAsia"/>
          <w:bCs/>
          <w:sz w:val="22"/>
          <w:szCs w:val="22"/>
        </w:rPr>
        <w:t>подлежат</w:t>
      </w:r>
      <w:r w:rsidRPr="00323F03">
        <w:rPr>
          <w:rFonts w:ascii="Tahoma" w:hAnsi="Tahoma" w:cs="Tahoma"/>
          <w:sz w:val="22"/>
          <w:szCs w:val="22"/>
        </w:rPr>
        <w:t xml:space="preserve"> </w:t>
      </w:r>
      <w:r w:rsidRPr="00323F03">
        <w:rPr>
          <w:rFonts w:ascii="Tahoma" w:hAnsi="Tahoma" w:cs="Tahoma" w:hint="eastAsia"/>
          <w:sz w:val="22"/>
          <w:szCs w:val="22"/>
        </w:rPr>
        <w:t>рассмотрению</w:t>
      </w:r>
      <w:r w:rsidRPr="00323F03">
        <w:rPr>
          <w:rFonts w:ascii="Tahoma" w:hAnsi="Tahoma" w:cs="Tahoma"/>
          <w:sz w:val="22"/>
          <w:szCs w:val="22"/>
        </w:rPr>
        <w:t xml:space="preserve"> </w:t>
      </w:r>
      <w:r w:rsidRPr="00323F03">
        <w:rPr>
          <w:rFonts w:ascii="Tahoma" w:hAnsi="Tahoma" w:cs="Tahoma" w:hint="eastAsia"/>
          <w:sz w:val="22"/>
          <w:szCs w:val="22"/>
        </w:rPr>
        <w:t>и</w:t>
      </w:r>
      <w:r w:rsidRPr="00323F03">
        <w:rPr>
          <w:rFonts w:ascii="Tahoma" w:hAnsi="Tahoma" w:cs="Tahoma"/>
          <w:sz w:val="22"/>
          <w:szCs w:val="22"/>
        </w:rPr>
        <w:t xml:space="preserve"> </w:t>
      </w:r>
      <w:r w:rsidRPr="00323F03">
        <w:rPr>
          <w:rFonts w:ascii="Tahoma" w:hAnsi="Tahoma" w:cs="Tahoma" w:hint="eastAsia"/>
          <w:sz w:val="22"/>
          <w:szCs w:val="22"/>
        </w:rPr>
        <w:t>разрешению</w:t>
      </w:r>
      <w:r w:rsidRPr="00323F03">
        <w:rPr>
          <w:rFonts w:ascii="Tahoma" w:hAnsi="Tahoma" w:cs="Tahoma"/>
          <w:sz w:val="22"/>
          <w:szCs w:val="22"/>
        </w:rPr>
        <w:t xml:space="preserve"> </w:t>
      </w:r>
      <w:r w:rsidRPr="00323F03">
        <w:rPr>
          <w:rFonts w:ascii="Tahoma" w:hAnsi="Tahoma" w:cs="Tahoma" w:hint="eastAsia"/>
          <w:sz w:val="22"/>
          <w:szCs w:val="22"/>
        </w:rPr>
        <w:t>в</w:t>
      </w:r>
      <w:r w:rsidRPr="00323F03">
        <w:rPr>
          <w:rFonts w:ascii="Tahoma" w:hAnsi="Tahoma" w:cs="Tahoma"/>
          <w:sz w:val="22"/>
          <w:szCs w:val="22"/>
        </w:rPr>
        <w:t xml:space="preserve"> </w:t>
      </w:r>
      <w:r w:rsidR="00F81DCC" w:rsidRPr="00323F03">
        <w:rPr>
          <w:rFonts w:ascii="Tahoma" w:hAnsi="Tahoma" w:cs="Tahoma" w:hint="eastAsia"/>
          <w:bCs/>
          <w:sz w:val="22"/>
          <w:szCs w:val="22"/>
        </w:rPr>
        <w:t>порядке</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арбитража</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третейского</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разбирательства</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администрируемого</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Арбитражным</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центром</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при</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Российском</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союзе</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промышленников</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и</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предпринимателей</w:t>
      </w:r>
      <w:r w:rsidR="00F81DCC" w:rsidRPr="00323F03">
        <w:rPr>
          <w:rFonts w:ascii="Tahoma" w:hAnsi="Tahoma" w:cs="Tahoma"/>
          <w:bCs/>
          <w:sz w:val="22"/>
          <w:szCs w:val="22"/>
        </w:rPr>
        <w:t xml:space="preserve"> (</w:t>
      </w:r>
      <w:r w:rsidR="00F81DCC" w:rsidRPr="00323F03">
        <w:rPr>
          <w:rFonts w:ascii="Tahoma" w:hAnsi="Tahoma" w:cs="Tahoma" w:hint="eastAsia"/>
          <w:bCs/>
          <w:sz w:val="22"/>
          <w:szCs w:val="22"/>
        </w:rPr>
        <w:t>РСПП</w:t>
      </w:r>
      <w:r w:rsidR="00F81DCC" w:rsidRPr="00323F03">
        <w:rPr>
          <w:rFonts w:ascii="Tahoma" w:hAnsi="Tahoma" w:cs="Tahoma"/>
          <w:bCs/>
          <w:sz w:val="22"/>
          <w:szCs w:val="22"/>
        </w:rPr>
        <w:t xml:space="preserve">) </w:t>
      </w:r>
      <w:r w:rsidR="005D7583" w:rsidRPr="00323F03">
        <w:rPr>
          <w:rFonts w:ascii="Tahoma" w:hAnsi="Tahoma" w:cs="Tahoma"/>
          <w:bCs/>
          <w:sz w:val="22"/>
          <w:szCs w:val="22"/>
        </w:rPr>
        <w:t>(</w:t>
      </w:r>
      <w:r w:rsidR="005D7583" w:rsidRPr="00323F03">
        <w:rPr>
          <w:rFonts w:ascii="Tahoma" w:hAnsi="Tahoma" w:cs="Tahoma" w:hint="eastAsia"/>
          <w:bCs/>
          <w:sz w:val="22"/>
          <w:szCs w:val="22"/>
        </w:rPr>
        <w:t>далее</w:t>
      </w:r>
      <w:r w:rsidR="005D7583" w:rsidRPr="00323F03">
        <w:rPr>
          <w:rFonts w:ascii="Tahoma" w:hAnsi="Tahoma" w:cs="Tahoma"/>
          <w:bCs/>
          <w:sz w:val="22"/>
          <w:szCs w:val="22"/>
        </w:rPr>
        <w:t xml:space="preserve"> – </w:t>
      </w:r>
      <w:r w:rsidR="005D7583" w:rsidRPr="00323F03">
        <w:rPr>
          <w:rFonts w:ascii="Tahoma" w:hAnsi="Tahoma" w:cs="Tahoma" w:hint="eastAsia"/>
          <w:bCs/>
          <w:sz w:val="22"/>
          <w:szCs w:val="22"/>
        </w:rPr>
        <w:t>Арбитражный</w:t>
      </w:r>
      <w:r w:rsidR="005D7583" w:rsidRPr="00323F03">
        <w:rPr>
          <w:rFonts w:ascii="Tahoma" w:hAnsi="Tahoma" w:cs="Tahoma"/>
          <w:bCs/>
          <w:sz w:val="22"/>
          <w:szCs w:val="22"/>
        </w:rPr>
        <w:t xml:space="preserve"> </w:t>
      </w:r>
      <w:r w:rsidR="005D7583" w:rsidRPr="00323F03">
        <w:rPr>
          <w:rFonts w:ascii="Tahoma" w:hAnsi="Tahoma" w:cs="Tahoma" w:hint="eastAsia"/>
          <w:bCs/>
          <w:sz w:val="22"/>
          <w:szCs w:val="22"/>
        </w:rPr>
        <w:t>центр</w:t>
      </w:r>
      <w:r w:rsidR="005D7583" w:rsidRPr="00323F03">
        <w:rPr>
          <w:rFonts w:ascii="Tahoma" w:hAnsi="Tahoma" w:cs="Tahoma"/>
          <w:bCs/>
          <w:sz w:val="22"/>
          <w:szCs w:val="22"/>
        </w:rPr>
        <w:t xml:space="preserve">) </w:t>
      </w:r>
      <w:r w:rsidRPr="00323F03">
        <w:rPr>
          <w:rFonts w:ascii="Tahoma" w:hAnsi="Tahoma" w:cs="Tahoma"/>
          <w:sz w:val="22"/>
          <w:szCs w:val="22"/>
        </w:rPr>
        <w:t xml:space="preserve"> </w:t>
      </w:r>
      <w:r w:rsidRPr="00323F03">
        <w:rPr>
          <w:rFonts w:ascii="Tahoma" w:hAnsi="Tahoma" w:cs="Tahoma" w:hint="eastAsia"/>
          <w:sz w:val="22"/>
          <w:szCs w:val="22"/>
        </w:rPr>
        <w:t>в</w:t>
      </w:r>
      <w:r w:rsidRPr="00323F03">
        <w:rPr>
          <w:rFonts w:ascii="Tahoma" w:hAnsi="Tahoma" w:cs="Tahoma"/>
          <w:sz w:val="22"/>
          <w:szCs w:val="22"/>
        </w:rPr>
        <w:t xml:space="preserve"> </w:t>
      </w:r>
      <w:r w:rsidRPr="00323F03">
        <w:rPr>
          <w:rFonts w:ascii="Tahoma" w:hAnsi="Tahoma" w:cs="Tahoma" w:hint="eastAsia"/>
          <w:sz w:val="22"/>
          <w:szCs w:val="22"/>
        </w:rPr>
        <w:t>соответствии</w:t>
      </w:r>
      <w:r w:rsidRPr="00323F03">
        <w:rPr>
          <w:rFonts w:ascii="Tahoma" w:hAnsi="Tahoma" w:cs="Tahoma"/>
          <w:sz w:val="22"/>
          <w:szCs w:val="22"/>
        </w:rPr>
        <w:t xml:space="preserve"> </w:t>
      </w:r>
      <w:r w:rsidRPr="00323F03">
        <w:rPr>
          <w:rFonts w:ascii="Tahoma" w:hAnsi="Tahoma" w:cs="Tahoma" w:hint="eastAsia"/>
          <w:sz w:val="22"/>
          <w:szCs w:val="22"/>
        </w:rPr>
        <w:t>с</w:t>
      </w:r>
      <w:r w:rsidRPr="00323F03">
        <w:rPr>
          <w:rFonts w:ascii="Tahoma" w:hAnsi="Tahoma" w:cs="Tahoma"/>
          <w:sz w:val="22"/>
          <w:szCs w:val="22"/>
        </w:rPr>
        <w:t xml:space="preserve"> </w:t>
      </w:r>
      <w:r w:rsidRPr="00323F03">
        <w:rPr>
          <w:rFonts w:ascii="Tahoma" w:hAnsi="Tahoma" w:cs="Tahoma" w:hint="eastAsia"/>
          <w:sz w:val="22"/>
          <w:szCs w:val="22"/>
        </w:rPr>
        <w:t>его</w:t>
      </w:r>
      <w:r w:rsidRPr="00323F03">
        <w:rPr>
          <w:rFonts w:ascii="Tahoma" w:hAnsi="Tahoma" w:cs="Tahoma"/>
          <w:sz w:val="22"/>
          <w:szCs w:val="22"/>
        </w:rPr>
        <w:t xml:space="preserve"> </w:t>
      </w:r>
      <w:r w:rsidRPr="00323F03">
        <w:rPr>
          <w:rFonts w:ascii="Tahoma" w:hAnsi="Tahoma" w:cs="Tahoma" w:hint="eastAsia"/>
          <w:sz w:val="22"/>
          <w:szCs w:val="22"/>
        </w:rPr>
        <w:t>Регламентом</w:t>
      </w:r>
      <w:r w:rsidR="00F81DCC" w:rsidRPr="00323F03">
        <w:rPr>
          <w:rFonts w:ascii="Tahoma" w:hAnsi="Tahoma" w:cs="Tahoma"/>
          <w:sz w:val="22"/>
          <w:szCs w:val="22"/>
        </w:rPr>
        <w:t xml:space="preserve"> </w:t>
      </w:r>
      <w:r w:rsidR="00F81DCC" w:rsidRPr="00323F03">
        <w:rPr>
          <w:rFonts w:ascii="Tahoma" w:hAnsi="Tahoma" w:cs="Tahoma" w:hint="eastAsia"/>
          <w:sz w:val="22"/>
          <w:szCs w:val="22"/>
        </w:rPr>
        <w:t>и</w:t>
      </w:r>
      <w:r w:rsidR="00F81DCC" w:rsidRPr="00323F03">
        <w:rPr>
          <w:rFonts w:ascii="Tahoma" w:hAnsi="Tahoma" w:cs="Tahoma"/>
          <w:sz w:val="22"/>
          <w:szCs w:val="22"/>
        </w:rPr>
        <w:t xml:space="preserve"> </w:t>
      </w:r>
      <w:r w:rsidR="00F81DCC" w:rsidRPr="00323F03">
        <w:rPr>
          <w:rFonts w:ascii="Tahoma" w:hAnsi="Tahoma" w:cs="Tahoma" w:hint="eastAsia"/>
          <w:sz w:val="22"/>
          <w:szCs w:val="22"/>
        </w:rPr>
        <w:t>правилами</w:t>
      </w:r>
      <w:r w:rsidRPr="00323F03">
        <w:rPr>
          <w:rFonts w:ascii="Tahoma" w:hAnsi="Tahoma" w:cs="Tahoma"/>
          <w:sz w:val="22"/>
          <w:szCs w:val="22"/>
        </w:rPr>
        <w:t xml:space="preserve">, </w:t>
      </w:r>
      <w:r w:rsidRPr="00323F03">
        <w:rPr>
          <w:rFonts w:ascii="Tahoma" w:hAnsi="Tahoma" w:cs="Tahoma" w:hint="eastAsia"/>
          <w:sz w:val="22"/>
          <w:szCs w:val="22"/>
        </w:rPr>
        <w:t>действующим</w:t>
      </w:r>
      <w:r w:rsidR="00F81DCC" w:rsidRPr="00323F03">
        <w:rPr>
          <w:rFonts w:ascii="Tahoma" w:hAnsi="Tahoma" w:cs="Tahoma" w:hint="eastAsia"/>
          <w:sz w:val="22"/>
          <w:szCs w:val="22"/>
        </w:rPr>
        <w:t>и</w:t>
      </w:r>
      <w:r w:rsidRPr="00323F03">
        <w:rPr>
          <w:rFonts w:ascii="Tahoma" w:hAnsi="Tahoma" w:cs="Tahoma"/>
          <w:sz w:val="22"/>
          <w:szCs w:val="22"/>
        </w:rPr>
        <w:t xml:space="preserve"> </w:t>
      </w:r>
      <w:r w:rsidRPr="00323F03">
        <w:rPr>
          <w:rFonts w:ascii="Tahoma" w:hAnsi="Tahoma" w:cs="Tahoma" w:hint="eastAsia"/>
          <w:sz w:val="22"/>
          <w:szCs w:val="22"/>
        </w:rPr>
        <w:t>на</w:t>
      </w:r>
      <w:r w:rsidRPr="00323F03">
        <w:rPr>
          <w:rFonts w:ascii="Tahoma" w:hAnsi="Tahoma" w:cs="Tahoma"/>
          <w:sz w:val="22"/>
          <w:szCs w:val="22"/>
        </w:rPr>
        <w:t xml:space="preserve"> </w:t>
      </w:r>
      <w:r w:rsidRPr="00323F03">
        <w:rPr>
          <w:rFonts w:ascii="Tahoma" w:hAnsi="Tahoma" w:cs="Tahoma" w:hint="eastAsia"/>
          <w:sz w:val="22"/>
          <w:szCs w:val="22"/>
        </w:rPr>
        <w:t>момент</w:t>
      </w:r>
      <w:r w:rsidRPr="00323F03">
        <w:rPr>
          <w:rFonts w:ascii="Tahoma" w:hAnsi="Tahoma" w:cs="Tahoma"/>
          <w:sz w:val="22"/>
          <w:szCs w:val="22"/>
        </w:rPr>
        <w:t xml:space="preserve"> </w:t>
      </w:r>
      <w:r w:rsidRPr="00323F03">
        <w:rPr>
          <w:rFonts w:ascii="Tahoma" w:hAnsi="Tahoma" w:cs="Tahoma" w:hint="eastAsia"/>
          <w:sz w:val="22"/>
          <w:szCs w:val="22"/>
        </w:rPr>
        <w:t>подачи</w:t>
      </w:r>
      <w:r w:rsidRPr="00323F03">
        <w:rPr>
          <w:rFonts w:ascii="Tahoma" w:hAnsi="Tahoma" w:cs="Tahoma"/>
          <w:sz w:val="22"/>
          <w:szCs w:val="22"/>
        </w:rPr>
        <w:t xml:space="preserve"> </w:t>
      </w:r>
      <w:r w:rsidRPr="00323F03">
        <w:rPr>
          <w:rFonts w:ascii="Tahoma" w:hAnsi="Tahoma" w:cs="Tahoma" w:hint="eastAsia"/>
          <w:sz w:val="22"/>
          <w:szCs w:val="22"/>
        </w:rPr>
        <w:t>искового</w:t>
      </w:r>
      <w:r w:rsidRPr="00323F03">
        <w:rPr>
          <w:rFonts w:ascii="Tahoma" w:hAnsi="Tahoma" w:cs="Tahoma"/>
          <w:sz w:val="22"/>
          <w:szCs w:val="22"/>
        </w:rPr>
        <w:t xml:space="preserve"> </w:t>
      </w:r>
      <w:r w:rsidRPr="00323F03">
        <w:rPr>
          <w:rFonts w:ascii="Tahoma" w:hAnsi="Tahoma" w:cs="Tahoma" w:hint="eastAsia"/>
          <w:sz w:val="22"/>
          <w:szCs w:val="22"/>
        </w:rPr>
        <w:t>заявления</w:t>
      </w:r>
      <w:r w:rsidRPr="00323F03">
        <w:rPr>
          <w:rFonts w:ascii="Tahoma" w:hAnsi="Tahoma" w:cs="Tahoma"/>
          <w:sz w:val="22"/>
          <w:szCs w:val="22"/>
        </w:rPr>
        <w:t>.</w:t>
      </w:r>
    </w:p>
    <w:p w:rsidR="00033674" w:rsidRPr="00263268" w:rsidRDefault="00033674" w:rsidP="00087FC1">
      <w:pPr>
        <w:pStyle w:val="210"/>
        <w:numPr>
          <w:ilvl w:val="0"/>
          <w:numId w:val="21"/>
        </w:numPr>
        <w:spacing w:after="120"/>
        <w:ind w:hanging="720"/>
        <w:rPr>
          <w:rFonts w:ascii="Tahoma" w:hAnsi="Tahoma" w:cs="Tahoma"/>
          <w:bCs/>
          <w:sz w:val="22"/>
          <w:szCs w:val="22"/>
        </w:rPr>
      </w:pPr>
      <w:r w:rsidRPr="00263268">
        <w:rPr>
          <w:rFonts w:ascii="Tahoma" w:hAnsi="Tahoma" w:cs="Tahoma"/>
          <w:bCs/>
          <w:sz w:val="22"/>
          <w:szCs w:val="22"/>
        </w:rPr>
        <w:t xml:space="preserve">Передача споров на разрешение в </w:t>
      </w:r>
      <w:r w:rsidR="005D7583">
        <w:rPr>
          <w:rFonts w:ascii="Tahoma" w:hAnsi="Tahoma" w:cs="Tahoma"/>
          <w:bCs/>
          <w:sz w:val="22"/>
          <w:szCs w:val="22"/>
        </w:rPr>
        <w:t>Арбитражный центр</w:t>
      </w:r>
      <w:r w:rsidRPr="00263268">
        <w:rPr>
          <w:rFonts w:ascii="Tahoma" w:hAnsi="Tahoma" w:cs="Tahoma"/>
          <w:bCs/>
          <w:sz w:val="22"/>
          <w:szCs w:val="22"/>
        </w:rPr>
        <w:t xml:space="preserve"> возможно только после соблюдения предварительного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w:t>
      </w:r>
      <w:r w:rsidR="005D7583">
        <w:rPr>
          <w:rFonts w:ascii="Tahoma" w:hAnsi="Tahoma" w:cs="Tahoma"/>
          <w:bCs/>
          <w:sz w:val="22"/>
          <w:szCs w:val="22"/>
        </w:rPr>
        <w:t>Арбитражный центр</w:t>
      </w:r>
      <w:r w:rsidRPr="00263268">
        <w:rPr>
          <w:rFonts w:ascii="Tahoma" w:hAnsi="Tahoma" w:cs="Tahoma"/>
          <w:bCs/>
          <w:sz w:val="22"/>
          <w:szCs w:val="22"/>
        </w:rPr>
        <w:t>.</w:t>
      </w:r>
    </w:p>
    <w:p w:rsidR="00AC35CD" w:rsidRPr="00263268" w:rsidRDefault="00AC35CD" w:rsidP="00087FC1">
      <w:pPr>
        <w:pStyle w:val="210"/>
        <w:numPr>
          <w:ilvl w:val="0"/>
          <w:numId w:val="21"/>
        </w:numPr>
        <w:spacing w:after="120"/>
        <w:ind w:hanging="720"/>
        <w:rPr>
          <w:rFonts w:ascii="Tahoma" w:hAnsi="Tahoma" w:cs="Tahoma"/>
          <w:bCs/>
          <w:sz w:val="22"/>
          <w:szCs w:val="22"/>
        </w:rPr>
      </w:pPr>
      <w:r w:rsidRPr="00263268">
        <w:rPr>
          <w:rFonts w:ascii="Tahoma" w:hAnsi="Tahoma" w:cs="Tahoma"/>
          <w:sz w:val="22"/>
          <w:szCs w:val="22"/>
        </w:rPr>
        <w:t xml:space="preserve">Решения </w:t>
      </w:r>
      <w:r w:rsidR="005D7583">
        <w:rPr>
          <w:rFonts w:ascii="Tahoma" w:hAnsi="Tahoma" w:cs="Tahoma"/>
          <w:sz w:val="22"/>
          <w:szCs w:val="22"/>
        </w:rPr>
        <w:t>Арбитражного центра</w:t>
      </w:r>
      <w:r w:rsidRPr="00263268">
        <w:rPr>
          <w:rFonts w:ascii="Tahoma" w:hAnsi="Tahoma" w:cs="Tahoma"/>
          <w:sz w:val="22"/>
          <w:szCs w:val="22"/>
        </w:rPr>
        <w:t xml:space="preserve"> являются для </w:t>
      </w:r>
      <w:r w:rsidRPr="00263268">
        <w:rPr>
          <w:rFonts w:ascii="Tahoma" w:hAnsi="Tahoma" w:cs="Tahoma"/>
          <w:bCs/>
          <w:sz w:val="22"/>
          <w:szCs w:val="22"/>
        </w:rPr>
        <w:t>спорящих сторон</w:t>
      </w:r>
      <w:r w:rsidRPr="00263268" w:rsidDel="000E7028">
        <w:rPr>
          <w:rFonts w:ascii="Tahoma" w:hAnsi="Tahoma" w:cs="Tahoma"/>
          <w:bCs/>
          <w:sz w:val="22"/>
          <w:szCs w:val="22"/>
        </w:rPr>
        <w:t xml:space="preserve"> </w:t>
      </w:r>
      <w:r w:rsidRPr="00263268">
        <w:rPr>
          <w:rFonts w:ascii="Tahoma" w:hAnsi="Tahoma" w:cs="Tahoma"/>
          <w:sz w:val="22"/>
          <w:szCs w:val="22"/>
        </w:rPr>
        <w:t>окончательными и обязательными для исполнения.</w:t>
      </w:r>
    </w:p>
    <w:p w:rsidR="00AC35CD" w:rsidRPr="00263268" w:rsidRDefault="00AC35CD" w:rsidP="00087FC1">
      <w:pPr>
        <w:pStyle w:val="210"/>
        <w:numPr>
          <w:ilvl w:val="0"/>
          <w:numId w:val="21"/>
        </w:numPr>
        <w:spacing w:after="120"/>
        <w:ind w:hanging="720"/>
        <w:rPr>
          <w:rFonts w:ascii="Tahoma" w:hAnsi="Tahoma" w:cs="Tahoma"/>
          <w:sz w:val="22"/>
          <w:szCs w:val="22"/>
        </w:rPr>
      </w:pPr>
      <w:r w:rsidRPr="00263268">
        <w:rPr>
          <w:rFonts w:ascii="Tahoma" w:hAnsi="Tahoma" w:cs="Tahoma"/>
          <w:sz w:val="22"/>
          <w:szCs w:val="22"/>
        </w:rPr>
        <w:t xml:space="preserve">Неисполненное добровольно решение </w:t>
      </w:r>
      <w:r w:rsidR="005D7583">
        <w:rPr>
          <w:rFonts w:ascii="Tahoma" w:hAnsi="Tahoma" w:cs="Tahoma"/>
          <w:sz w:val="22"/>
          <w:szCs w:val="22"/>
        </w:rPr>
        <w:t>Арбитражного центра</w:t>
      </w:r>
      <w:r w:rsidRPr="00263268">
        <w:rPr>
          <w:rFonts w:ascii="Tahoma" w:hAnsi="Tahoma" w:cs="Tahoma"/>
          <w:sz w:val="22"/>
          <w:szCs w:val="22"/>
        </w:rPr>
        <w:t xml:space="preserve"> подлежит принудительному исполнению в соответствии с законодательством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или законодательством страны места принудительного исполнения и международными соглашениями</w:t>
      </w:r>
      <w:r w:rsidRPr="00263268">
        <w:rPr>
          <w:rFonts w:ascii="Tahoma" w:hAnsi="Tahoma" w:cs="Tahoma"/>
          <w:bCs/>
          <w:sz w:val="22"/>
          <w:szCs w:val="22"/>
        </w:rPr>
        <w:t>.</w:t>
      </w:r>
    </w:p>
    <w:p w:rsidR="00AC35CD" w:rsidRPr="00263268" w:rsidRDefault="00AC35CD" w:rsidP="009A17C4">
      <w:pPr>
        <w:pStyle w:val="20"/>
        <w:spacing w:after="120"/>
        <w:ind w:left="1985" w:hanging="1985"/>
        <w:rPr>
          <w:rFonts w:ascii="Tahoma" w:hAnsi="Tahoma" w:cs="Tahoma"/>
          <w:i w:val="0"/>
          <w:sz w:val="22"/>
          <w:szCs w:val="22"/>
        </w:rPr>
      </w:pPr>
      <w:bookmarkStart w:id="453" w:name="_Toc238020402"/>
      <w:bookmarkStart w:id="454" w:name="_Toc259117580"/>
      <w:bookmarkStart w:id="455" w:name="_Toc263771329"/>
      <w:bookmarkStart w:id="456" w:name="_Toc280277069"/>
      <w:bookmarkStart w:id="457" w:name="_Toc420663024"/>
      <w:bookmarkStart w:id="458" w:name="_Toc526500241"/>
      <w:r w:rsidRPr="00263268">
        <w:rPr>
          <w:rFonts w:ascii="Tahoma" w:hAnsi="Tahoma" w:cs="Tahoma"/>
          <w:i w:val="0"/>
          <w:sz w:val="22"/>
          <w:szCs w:val="22"/>
        </w:rPr>
        <w:t xml:space="preserve">Статья </w:t>
      </w:r>
      <w:r w:rsidR="00033674" w:rsidRPr="00263268">
        <w:rPr>
          <w:rFonts w:ascii="Tahoma" w:hAnsi="Tahoma" w:cs="Tahoma"/>
          <w:i w:val="0"/>
          <w:sz w:val="22"/>
          <w:szCs w:val="22"/>
        </w:rPr>
        <w:t>12</w:t>
      </w:r>
      <w:r w:rsidRPr="00263268">
        <w:rPr>
          <w:rFonts w:ascii="Tahoma" w:hAnsi="Tahoma" w:cs="Tahoma"/>
          <w:i w:val="0"/>
          <w:sz w:val="22"/>
          <w:szCs w:val="22"/>
        </w:rPr>
        <w:t xml:space="preserve">.02. </w:t>
      </w:r>
      <w:r w:rsidRPr="00263268">
        <w:rPr>
          <w:rFonts w:ascii="Tahoma" w:hAnsi="Tahoma" w:cs="Tahoma"/>
          <w:i w:val="0"/>
          <w:sz w:val="22"/>
          <w:szCs w:val="22"/>
        </w:rPr>
        <w:tab/>
        <w:t>Обязанность спорящих сторон содействовать быстрому и справедливому разрешению споров</w:t>
      </w:r>
      <w:bookmarkEnd w:id="453"/>
      <w:bookmarkEnd w:id="454"/>
      <w:bookmarkEnd w:id="455"/>
      <w:bookmarkEnd w:id="456"/>
      <w:bookmarkEnd w:id="457"/>
      <w:bookmarkEnd w:id="458"/>
    </w:p>
    <w:p w:rsidR="00AC35CD" w:rsidRPr="00263268" w:rsidRDefault="00AC35CD" w:rsidP="00087FC1">
      <w:pPr>
        <w:pStyle w:val="210"/>
        <w:numPr>
          <w:ilvl w:val="0"/>
          <w:numId w:val="22"/>
        </w:numPr>
        <w:spacing w:after="120"/>
        <w:ind w:hanging="720"/>
        <w:rPr>
          <w:rFonts w:ascii="Tahoma" w:hAnsi="Tahoma" w:cs="Tahoma"/>
          <w:bCs/>
          <w:sz w:val="22"/>
          <w:szCs w:val="22"/>
        </w:rPr>
      </w:pPr>
      <w:r w:rsidRPr="00263268">
        <w:rPr>
          <w:rFonts w:ascii="Tahoma" w:hAnsi="Tahoma" w:cs="Tahoma"/>
          <w:bCs/>
          <w:sz w:val="22"/>
          <w:szCs w:val="22"/>
        </w:rPr>
        <w:t>Спорящая сторона обязана предпринимать все возможные усилия, направленные на то, чтобы возникший спор был разрешен в максимально короткий срок. С этой целью спорящая сторона обязана совершать действия, необходимые для формирования состава суда в максимально короткий срок, обеспечивать своевременное предоставление суду объяснений по делу, доказательств и иных документов и/или материалов, необходимых для рассмотрения спора.</w:t>
      </w:r>
    </w:p>
    <w:p w:rsidR="00AC35CD" w:rsidRPr="00263268" w:rsidRDefault="00AC35CD" w:rsidP="00087FC1">
      <w:pPr>
        <w:pStyle w:val="210"/>
        <w:numPr>
          <w:ilvl w:val="0"/>
          <w:numId w:val="22"/>
        </w:numPr>
        <w:spacing w:after="120"/>
        <w:ind w:hanging="720"/>
        <w:rPr>
          <w:rFonts w:ascii="Tahoma" w:hAnsi="Tahoma" w:cs="Tahoma"/>
          <w:bCs/>
          <w:sz w:val="22"/>
          <w:szCs w:val="22"/>
        </w:rPr>
      </w:pPr>
      <w:r w:rsidRPr="00263268">
        <w:rPr>
          <w:rFonts w:ascii="Tahoma" w:hAnsi="Tahoma" w:cs="Tahoma"/>
          <w:bCs/>
          <w:sz w:val="22"/>
          <w:szCs w:val="22"/>
        </w:rPr>
        <w:t xml:space="preserve">Спорящая сторона обязана воздерживаться от действий, направленных на необоснованное затягивание процедуры рассмотрения спора </w:t>
      </w:r>
      <w:r w:rsidR="00750D31">
        <w:rPr>
          <w:rFonts w:ascii="Tahoma" w:hAnsi="Tahoma" w:cs="Tahoma"/>
          <w:bCs/>
          <w:sz w:val="22"/>
          <w:szCs w:val="22"/>
        </w:rPr>
        <w:t>в Арбитражном центре</w:t>
      </w:r>
      <w:r w:rsidRPr="00263268">
        <w:rPr>
          <w:rFonts w:ascii="Tahoma" w:hAnsi="Tahoma" w:cs="Tahoma"/>
          <w:bCs/>
          <w:sz w:val="22"/>
          <w:szCs w:val="22"/>
        </w:rPr>
        <w:t>.</w:t>
      </w:r>
    </w:p>
    <w:p w:rsidR="00AC35CD" w:rsidRPr="00263268" w:rsidRDefault="00AC35CD" w:rsidP="009A17C4">
      <w:pPr>
        <w:pStyle w:val="20"/>
        <w:spacing w:after="120"/>
        <w:ind w:left="1985" w:hanging="1985"/>
        <w:rPr>
          <w:rFonts w:ascii="Tahoma" w:hAnsi="Tahoma" w:cs="Tahoma"/>
          <w:i w:val="0"/>
          <w:sz w:val="22"/>
          <w:szCs w:val="22"/>
        </w:rPr>
      </w:pPr>
      <w:bookmarkStart w:id="459" w:name="_Toc259117581"/>
      <w:bookmarkStart w:id="460" w:name="_Toc263771330"/>
      <w:bookmarkStart w:id="461" w:name="_Toc280277070"/>
      <w:bookmarkStart w:id="462" w:name="_Toc420663025"/>
      <w:bookmarkStart w:id="463" w:name="_Toc526500242"/>
      <w:r w:rsidRPr="00263268">
        <w:rPr>
          <w:rFonts w:ascii="Tahoma" w:hAnsi="Tahoma" w:cs="Tahoma"/>
          <w:i w:val="0"/>
          <w:sz w:val="22"/>
          <w:szCs w:val="22"/>
        </w:rPr>
        <w:t xml:space="preserve">Статья </w:t>
      </w:r>
      <w:r w:rsidR="00033674" w:rsidRPr="00263268">
        <w:rPr>
          <w:rFonts w:ascii="Tahoma" w:hAnsi="Tahoma" w:cs="Tahoma"/>
          <w:i w:val="0"/>
          <w:sz w:val="22"/>
          <w:szCs w:val="22"/>
        </w:rPr>
        <w:t>12</w:t>
      </w:r>
      <w:r w:rsidRPr="00263268">
        <w:rPr>
          <w:rFonts w:ascii="Tahoma" w:hAnsi="Tahoma" w:cs="Tahoma"/>
          <w:i w:val="0"/>
          <w:sz w:val="22"/>
          <w:szCs w:val="22"/>
        </w:rPr>
        <w:t xml:space="preserve">.03.   </w:t>
      </w:r>
      <w:r w:rsidR="00D7052E" w:rsidRPr="00263268">
        <w:rPr>
          <w:rFonts w:ascii="Tahoma" w:hAnsi="Tahoma" w:cs="Tahoma"/>
          <w:i w:val="0"/>
          <w:sz w:val="22"/>
          <w:szCs w:val="22"/>
        </w:rPr>
        <w:tab/>
      </w:r>
      <w:r w:rsidRPr="00263268">
        <w:rPr>
          <w:rFonts w:ascii="Tahoma" w:hAnsi="Tahoma" w:cs="Tahoma"/>
          <w:i w:val="0"/>
          <w:sz w:val="22"/>
          <w:szCs w:val="22"/>
        </w:rPr>
        <w:t>Обязанность спорящих сторон способствовать заключению и исполнению мирового соглашения</w:t>
      </w:r>
      <w:bookmarkEnd w:id="459"/>
      <w:bookmarkEnd w:id="460"/>
      <w:bookmarkEnd w:id="461"/>
      <w:bookmarkEnd w:id="462"/>
      <w:bookmarkEnd w:id="463"/>
    </w:p>
    <w:p w:rsidR="00AC35CD" w:rsidRPr="00263268" w:rsidRDefault="00AC35CD" w:rsidP="00087FC1">
      <w:pPr>
        <w:pStyle w:val="210"/>
        <w:widowControl w:val="0"/>
        <w:numPr>
          <w:ilvl w:val="0"/>
          <w:numId w:val="23"/>
        </w:numPr>
        <w:spacing w:after="120"/>
        <w:ind w:left="714" w:hanging="714"/>
        <w:rPr>
          <w:rFonts w:ascii="Tahoma" w:hAnsi="Tahoma" w:cs="Tahoma"/>
          <w:bCs/>
          <w:sz w:val="22"/>
          <w:szCs w:val="22"/>
        </w:rPr>
      </w:pPr>
      <w:r w:rsidRPr="00263268">
        <w:rPr>
          <w:rFonts w:ascii="Tahoma" w:hAnsi="Tahoma" w:cs="Tahoma"/>
          <w:bCs/>
          <w:sz w:val="22"/>
          <w:szCs w:val="22"/>
        </w:rPr>
        <w:t xml:space="preserve">Спорящая сторона в случае передачи спора на разрешение в </w:t>
      </w:r>
      <w:r w:rsidR="00F81DCC">
        <w:rPr>
          <w:rFonts w:ascii="Tahoma" w:hAnsi="Tahoma" w:cs="Tahoma"/>
          <w:bCs/>
          <w:sz w:val="22"/>
          <w:szCs w:val="22"/>
        </w:rPr>
        <w:t>Арбитражный центр</w:t>
      </w:r>
      <w:r w:rsidRPr="00263268">
        <w:rPr>
          <w:rFonts w:ascii="Tahoma" w:hAnsi="Tahoma" w:cs="Tahoma"/>
          <w:bCs/>
          <w:sz w:val="22"/>
          <w:szCs w:val="22"/>
        </w:rPr>
        <w:t xml:space="preserve"> обязана прилагать усилия, способствующие разрешению спора путем заключения мирового соглашения.</w:t>
      </w:r>
    </w:p>
    <w:p w:rsidR="00AC35CD" w:rsidRPr="00263268" w:rsidRDefault="00AC35CD" w:rsidP="00087FC1">
      <w:pPr>
        <w:pStyle w:val="210"/>
        <w:numPr>
          <w:ilvl w:val="0"/>
          <w:numId w:val="23"/>
        </w:numPr>
        <w:spacing w:after="120"/>
        <w:ind w:hanging="720"/>
        <w:rPr>
          <w:rFonts w:ascii="Tahoma" w:hAnsi="Tahoma" w:cs="Tahoma"/>
          <w:bCs/>
          <w:sz w:val="22"/>
          <w:szCs w:val="22"/>
        </w:rPr>
      </w:pPr>
      <w:r w:rsidRPr="00263268">
        <w:rPr>
          <w:rFonts w:ascii="Tahoma" w:hAnsi="Tahoma" w:cs="Tahoma"/>
          <w:bCs/>
          <w:sz w:val="22"/>
          <w:szCs w:val="22"/>
        </w:rPr>
        <w:t xml:space="preserve">В случае завершения разбирательства по делу заключением мирового соглашения </w:t>
      </w:r>
      <w:r w:rsidR="00730AE4" w:rsidRPr="00263268">
        <w:rPr>
          <w:rFonts w:ascii="Tahoma" w:hAnsi="Tahoma" w:cs="Tahoma"/>
          <w:bCs/>
          <w:sz w:val="22"/>
          <w:szCs w:val="22"/>
        </w:rPr>
        <w:t>с</w:t>
      </w:r>
      <w:r w:rsidRPr="00263268">
        <w:rPr>
          <w:rFonts w:ascii="Tahoma" w:hAnsi="Tahoma" w:cs="Tahoma"/>
          <w:bCs/>
          <w:sz w:val="22"/>
          <w:szCs w:val="22"/>
        </w:rPr>
        <w:t>порящая сторона обязана добросовестно и неукоснительно исполнять заключенное мировое соглашение.</w:t>
      </w:r>
    </w:p>
    <w:p w:rsidR="00AC35CD" w:rsidRPr="00263268" w:rsidRDefault="00AC35CD" w:rsidP="009A17C4">
      <w:pPr>
        <w:pStyle w:val="20"/>
        <w:spacing w:after="120"/>
        <w:ind w:left="1985" w:hanging="1985"/>
        <w:rPr>
          <w:rFonts w:ascii="Tahoma" w:hAnsi="Tahoma" w:cs="Tahoma"/>
          <w:i w:val="0"/>
          <w:sz w:val="22"/>
          <w:szCs w:val="22"/>
        </w:rPr>
      </w:pPr>
      <w:bookmarkStart w:id="464" w:name="_Toc420663026"/>
      <w:bookmarkStart w:id="465" w:name="_Toc526500243"/>
      <w:bookmarkStart w:id="466" w:name="_Toc259117582"/>
      <w:bookmarkStart w:id="467" w:name="_Toc263771331"/>
      <w:bookmarkStart w:id="468" w:name="_Toc280277071"/>
      <w:r w:rsidRPr="00263268">
        <w:rPr>
          <w:rFonts w:ascii="Tahoma" w:hAnsi="Tahoma" w:cs="Tahoma"/>
          <w:i w:val="0"/>
          <w:sz w:val="22"/>
          <w:szCs w:val="22"/>
        </w:rPr>
        <w:t xml:space="preserve">Статья </w:t>
      </w:r>
      <w:r w:rsidR="00033674" w:rsidRPr="00263268">
        <w:rPr>
          <w:rFonts w:ascii="Tahoma" w:hAnsi="Tahoma" w:cs="Tahoma"/>
          <w:i w:val="0"/>
          <w:sz w:val="22"/>
          <w:szCs w:val="22"/>
        </w:rPr>
        <w:t>12</w:t>
      </w:r>
      <w:r w:rsidRPr="00263268">
        <w:rPr>
          <w:rFonts w:ascii="Tahoma" w:hAnsi="Tahoma" w:cs="Tahoma"/>
          <w:i w:val="0"/>
          <w:sz w:val="22"/>
          <w:szCs w:val="22"/>
        </w:rPr>
        <w:t xml:space="preserve">.04. </w:t>
      </w:r>
      <w:r w:rsidRPr="00263268">
        <w:rPr>
          <w:rFonts w:ascii="Tahoma" w:hAnsi="Tahoma" w:cs="Tahoma"/>
          <w:i w:val="0"/>
          <w:sz w:val="22"/>
          <w:szCs w:val="22"/>
        </w:rPr>
        <w:tab/>
        <w:t xml:space="preserve">Обязанность спорящих сторон содействовать скорейшему исполнению решений и определений </w:t>
      </w:r>
      <w:bookmarkEnd w:id="464"/>
      <w:r w:rsidR="003B65E9">
        <w:rPr>
          <w:rFonts w:ascii="Tahoma" w:hAnsi="Tahoma" w:cs="Tahoma"/>
          <w:i w:val="0"/>
          <w:sz w:val="22"/>
          <w:szCs w:val="22"/>
        </w:rPr>
        <w:t>Арбитражного центра</w:t>
      </w:r>
      <w:bookmarkEnd w:id="465"/>
      <w:r w:rsidRPr="00263268">
        <w:rPr>
          <w:rFonts w:ascii="Tahoma" w:hAnsi="Tahoma" w:cs="Tahoma"/>
          <w:i w:val="0"/>
          <w:sz w:val="22"/>
          <w:szCs w:val="22"/>
        </w:rPr>
        <w:t xml:space="preserve"> </w:t>
      </w:r>
      <w:bookmarkEnd w:id="466"/>
      <w:bookmarkEnd w:id="467"/>
      <w:bookmarkEnd w:id="468"/>
    </w:p>
    <w:p w:rsidR="00AC35CD" w:rsidRPr="00263268" w:rsidRDefault="00AC35CD" w:rsidP="00087FC1">
      <w:pPr>
        <w:pStyle w:val="210"/>
        <w:numPr>
          <w:ilvl w:val="0"/>
          <w:numId w:val="24"/>
        </w:numPr>
        <w:spacing w:after="120"/>
        <w:ind w:hanging="720"/>
        <w:rPr>
          <w:rFonts w:ascii="Tahoma" w:hAnsi="Tahoma" w:cs="Tahoma"/>
          <w:bCs/>
          <w:sz w:val="22"/>
          <w:szCs w:val="22"/>
        </w:rPr>
      </w:pPr>
      <w:r w:rsidRPr="00263268">
        <w:rPr>
          <w:rFonts w:ascii="Tahoma" w:hAnsi="Tahoma" w:cs="Tahoma"/>
          <w:bCs/>
          <w:sz w:val="22"/>
          <w:szCs w:val="22"/>
        </w:rPr>
        <w:t xml:space="preserve">Спорящая сторона обязана в максимально короткие сроки добровольно исполнить решение и/или определение, вынесенные </w:t>
      </w:r>
      <w:r w:rsidR="003B65E9">
        <w:rPr>
          <w:rFonts w:ascii="Tahoma" w:hAnsi="Tahoma" w:cs="Tahoma"/>
          <w:bCs/>
          <w:sz w:val="22"/>
          <w:szCs w:val="22"/>
        </w:rPr>
        <w:t>Арбитражным центром</w:t>
      </w:r>
      <w:r w:rsidRPr="00263268">
        <w:rPr>
          <w:rFonts w:ascii="Tahoma" w:hAnsi="Tahoma" w:cs="Tahoma"/>
          <w:bCs/>
          <w:sz w:val="22"/>
          <w:szCs w:val="22"/>
        </w:rPr>
        <w:t xml:space="preserve">. </w:t>
      </w:r>
    </w:p>
    <w:p w:rsidR="00AC35CD" w:rsidRPr="00263268" w:rsidRDefault="00AC35CD" w:rsidP="00087FC1">
      <w:pPr>
        <w:pStyle w:val="210"/>
        <w:numPr>
          <w:ilvl w:val="0"/>
          <w:numId w:val="24"/>
        </w:numPr>
        <w:spacing w:after="120"/>
        <w:ind w:hanging="720"/>
        <w:rPr>
          <w:rFonts w:ascii="Tahoma" w:hAnsi="Tahoma" w:cs="Tahoma"/>
          <w:bCs/>
          <w:sz w:val="22"/>
          <w:szCs w:val="22"/>
        </w:rPr>
      </w:pPr>
      <w:r w:rsidRPr="00263268">
        <w:rPr>
          <w:rFonts w:ascii="Tahoma" w:hAnsi="Tahoma" w:cs="Tahoma"/>
          <w:bCs/>
          <w:sz w:val="22"/>
          <w:szCs w:val="22"/>
        </w:rPr>
        <w:t xml:space="preserve">Спорящая сторона обязана воздерживаться от совершения действий, направленных на необоснованное затягивание процедуры исполнения вынесенных решений и/или определений </w:t>
      </w:r>
      <w:r w:rsidR="003B65E9">
        <w:rPr>
          <w:rFonts w:ascii="Tahoma" w:hAnsi="Tahoma" w:cs="Tahoma"/>
          <w:bCs/>
          <w:sz w:val="22"/>
          <w:szCs w:val="22"/>
        </w:rPr>
        <w:t>Арбитражного центра</w:t>
      </w:r>
      <w:r w:rsidRPr="00263268">
        <w:rPr>
          <w:rFonts w:ascii="Tahoma" w:hAnsi="Tahoma" w:cs="Tahoma"/>
          <w:bCs/>
          <w:sz w:val="22"/>
          <w:szCs w:val="22"/>
        </w:rPr>
        <w:t>.</w:t>
      </w:r>
    </w:p>
    <w:bookmarkEnd w:id="400"/>
    <w:bookmarkEnd w:id="401"/>
    <w:bookmarkEnd w:id="402"/>
    <w:bookmarkEnd w:id="403"/>
    <w:bookmarkEnd w:id="404"/>
    <w:bookmarkEnd w:id="405"/>
    <w:p w:rsidR="009D00F0" w:rsidRPr="00263268" w:rsidRDefault="009D00F0" w:rsidP="004424F3">
      <w:pPr>
        <w:pStyle w:val="1"/>
        <w:numPr>
          <w:ilvl w:val="0"/>
          <w:numId w:val="0"/>
        </w:numPr>
        <w:jc w:val="left"/>
        <w:rPr>
          <w:rFonts w:ascii="Tahoma" w:hAnsi="Tahoma" w:cs="Tahoma"/>
          <w:b w:val="0"/>
          <w:i/>
          <w:sz w:val="22"/>
          <w:szCs w:val="22"/>
        </w:rPr>
      </w:pPr>
    </w:p>
    <w:p w:rsidR="00DE1477" w:rsidRPr="00263268" w:rsidRDefault="00DE1477" w:rsidP="00DE1477">
      <w:pPr>
        <w:pStyle w:val="1"/>
        <w:numPr>
          <w:ilvl w:val="0"/>
          <w:numId w:val="0"/>
        </w:numPr>
        <w:spacing w:before="120" w:after="120"/>
        <w:ind w:left="1418" w:hanging="1418"/>
        <w:jc w:val="left"/>
        <w:rPr>
          <w:rFonts w:ascii="Tahoma" w:hAnsi="Tahoma" w:cs="Tahoma"/>
          <w:bCs/>
          <w:caps/>
          <w:color w:val="0000FF"/>
          <w:kern w:val="28"/>
          <w:sz w:val="22"/>
          <w:szCs w:val="22"/>
        </w:rPr>
      </w:pPr>
      <w:bookmarkStart w:id="469" w:name="_Toc526500244"/>
      <w:bookmarkStart w:id="470" w:name="_Toc420663027"/>
      <w:r w:rsidRPr="00263268">
        <w:rPr>
          <w:rFonts w:ascii="Tahoma" w:hAnsi="Tahoma" w:cs="Tahoma"/>
          <w:bCs/>
          <w:caps/>
          <w:color w:val="0000FF"/>
          <w:kern w:val="28"/>
          <w:sz w:val="22"/>
          <w:szCs w:val="22"/>
        </w:rPr>
        <w:t>Раздел 13.</w:t>
      </w:r>
      <w:r w:rsidRPr="00263268">
        <w:rPr>
          <w:rFonts w:ascii="Tahoma" w:hAnsi="Tahoma" w:cs="Tahoma"/>
          <w:bCs/>
          <w:caps/>
          <w:color w:val="0000FF"/>
          <w:kern w:val="28"/>
          <w:sz w:val="22"/>
          <w:szCs w:val="22"/>
        </w:rPr>
        <w:tab/>
      </w:r>
      <w:bookmarkStart w:id="471" w:name="_Toc321139541"/>
      <w:bookmarkStart w:id="472" w:name="_Toc331671275"/>
      <w:bookmarkStart w:id="473" w:name="_Toc339010605"/>
      <w:bookmarkStart w:id="474" w:name="_Toc360177499"/>
      <w:bookmarkStart w:id="475" w:name="_Toc385580431"/>
      <w:bookmarkStart w:id="476" w:name="_Toc413164759"/>
      <w:bookmarkStart w:id="477" w:name="_Toc414455975"/>
      <w:bookmarkStart w:id="478" w:name="_Toc423076560"/>
      <w:bookmarkStart w:id="479" w:name="_Toc434331293"/>
      <w:bookmarkStart w:id="480" w:name="_Toc449341049"/>
      <w:bookmarkStart w:id="481" w:name="_Toc462149010"/>
      <w:bookmarkStart w:id="482" w:name="_Toc463342951"/>
      <w:bookmarkStart w:id="483" w:name="_Toc483300816"/>
      <w:r w:rsidRPr="00DE1477">
        <w:rPr>
          <w:rFonts w:ascii="Tahoma" w:hAnsi="Tahoma" w:cs="Tahoma"/>
          <w:bCs/>
          <w:caps/>
          <w:color w:val="0000FF"/>
          <w:kern w:val="28"/>
          <w:sz w:val="22"/>
          <w:szCs w:val="22"/>
        </w:rPr>
        <w:t>Раскрытие и предоставление информации</w:t>
      </w:r>
      <w:bookmarkEnd w:id="469"/>
      <w:bookmarkEnd w:id="471"/>
      <w:bookmarkEnd w:id="472"/>
      <w:bookmarkEnd w:id="473"/>
      <w:bookmarkEnd w:id="474"/>
      <w:bookmarkEnd w:id="475"/>
      <w:bookmarkEnd w:id="476"/>
      <w:bookmarkEnd w:id="477"/>
      <w:bookmarkEnd w:id="478"/>
      <w:bookmarkEnd w:id="479"/>
      <w:bookmarkEnd w:id="480"/>
      <w:bookmarkEnd w:id="481"/>
      <w:bookmarkEnd w:id="482"/>
      <w:bookmarkEnd w:id="483"/>
    </w:p>
    <w:p w:rsidR="00DE1477" w:rsidRPr="00DE1477" w:rsidRDefault="00DE1477" w:rsidP="00DE1477">
      <w:pPr>
        <w:pStyle w:val="20"/>
        <w:spacing w:after="120"/>
        <w:ind w:left="1985" w:hanging="1985"/>
        <w:rPr>
          <w:rFonts w:ascii="Tahoma" w:hAnsi="Tahoma" w:cs="Tahoma"/>
          <w:i w:val="0"/>
          <w:sz w:val="22"/>
          <w:szCs w:val="22"/>
          <w:lang w:val="x-none"/>
        </w:rPr>
      </w:pPr>
      <w:bookmarkStart w:id="484" w:name="_Toc526500245"/>
      <w:r w:rsidRPr="00263268">
        <w:rPr>
          <w:rFonts w:ascii="Tahoma" w:hAnsi="Tahoma" w:cs="Tahoma"/>
          <w:i w:val="0"/>
          <w:sz w:val="22"/>
          <w:szCs w:val="22"/>
        </w:rPr>
        <w:t xml:space="preserve">Статья 13.01. </w:t>
      </w:r>
      <w:r w:rsidRPr="00263268">
        <w:rPr>
          <w:rFonts w:ascii="Tahoma" w:hAnsi="Tahoma" w:cs="Tahoma"/>
          <w:i w:val="0"/>
          <w:sz w:val="22"/>
          <w:szCs w:val="22"/>
        </w:rPr>
        <w:tab/>
      </w:r>
      <w:bookmarkStart w:id="485" w:name="_Toc360177501"/>
      <w:bookmarkStart w:id="486" w:name="_Toc385580433"/>
      <w:bookmarkStart w:id="487" w:name="_Toc413164761"/>
      <w:bookmarkStart w:id="488" w:name="_Toc414455977"/>
      <w:bookmarkStart w:id="489" w:name="_Toc423076562"/>
      <w:bookmarkStart w:id="490" w:name="_Toc434331295"/>
      <w:bookmarkStart w:id="491" w:name="_Toc449341051"/>
      <w:bookmarkStart w:id="492" w:name="_Toc462149012"/>
      <w:bookmarkStart w:id="493" w:name="_Toc463342953"/>
      <w:bookmarkStart w:id="494" w:name="_Toc483300817"/>
      <w:r w:rsidRPr="00DE1477">
        <w:rPr>
          <w:rFonts w:ascii="Tahoma" w:hAnsi="Tahoma" w:cs="Tahoma"/>
          <w:i w:val="0"/>
          <w:sz w:val="22"/>
          <w:szCs w:val="22"/>
          <w:lang w:val="x-none"/>
        </w:rPr>
        <w:t>Раскрытие информации о договорах Маркет-мейкера</w:t>
      </w:r>
      <w:bookmarkEnd w:id="484"/>
      <w:bookmarkEnd w:id="485"/>
      <w:bookmarkEnd w:id="486"/>
      <w:bookmarkEnd w:id="487"/>
      <w:bookmarkEnd w:id="488"/>
      <w:bookmarkEnd w:id="489"/>
      <w:bookmarkEnd w:id="490"/>
      <w:bookmarkEnd w:id="491"/>
      <w:bookmarkEnd w:id="492"/>
      <w:bookmarkEnd w:id="493"/>
      <w:bookmarkEnd w:id="494"/>
    </w:p>
    <w:p w:rsidR="00DE1477" w:rsidRPr="00263268" w:rsidRDefault="00DE1477" w:rsidP="00087FC1">
      <w:pPr>
        <w:pStyle w:val="Iauiue3"/>
        <w:numPr>
          <w:ilvl w:val="3"/>
          <w:numId w:val="91"/>
        </w:numPr>
        <w:tabs>
          <w:tab w:val="clear" w:pos="2520"/>
          <w:tab w:val="num" w:pos="709"/>
        </w:tabs>
        <w:spacing w:after="120"/>
        <w:ind w:left="709" w:hanging="567"/>
        <w:rPr>
          <w:rFonts w:ascii="Tahoma" w:hAnsi="Tahoma" w:cs="Tahoma"/>
          <w:sz w:val="22"/>
          <w:szCs w:val="22"/>
        </w:rPr>
      </w:pPr>
      <w:r w:rsidRPr="00263268">
        <w:rPr>
          <w:rFonts w:ascii="Tahoma" w:hAnsi="Tahoma" w:cs="Tahoma"/>
          <w:sz w:val="22"/>
          <w:szCs w:val="22"/>
        </w:rPr>
        <w:t xml:space="preserve">Биржа в сроки, порядке и объеме, предусмотренные требованиями законодательства Российской Федерации, </w:t>
      </w:r>
      <w:r w:rsidR="00AA28E0">
        <w:rPr>
          <w:rFonts w:ascii="Tahoma" w:hAnsi="Tahoma" w:cs="Tahoma"/>
          <w:sz w:val="22"/>
          <w:szCs w:val="22"/>
        </w:rPr>
        <w:t xml:space="preserve">в том числе </w:t>
      </w:r>
      <w:r w:rsidRPr="00263268">
        <w:rPr>
          <w:rFonts w:ascii="Tahoma" w:hAnsi="Tahoma" w:cs="Tahoma"/>
          <w:sz w:val="22"/>
          <w:szCs w:val="22"/>
        </w:rPr>
        <w:t xml:space="preserve">нормативными актами </w:t>
      </w:r>
      <w:r w:rsidR="00F515CD" w:rsidRPr="002D78BF">
        <w:rPr>
          <w:rFonts w:ascii="Tahoma" w:hAnsi="Tahoma" w:cs="Tahoma"/>
          <w:sz w:val="22"/>
          <w:szCs w:val="22"/>
        </w:rPr>
        <w:t>Банка России</w:t>
      </w:r>
      <w:r>
        <w:rPr>
          <w:rFonts w:ascii="Tahoma" w:hAnsi="Tahoma" w:cs="Tahoma"/>
          <w:sz w:val="22"/>
          <w:szCs w:val="22"/>
        </w:rPr>
        <w:t>,</w:t>
      </w:r>
      <w:r w:rsidRPr="00263268">
        <w:rPr>
          <w:rFonts w:ascii="Tahoma" w:hAnsi="Tahoma" w:cs="Tahoma"/>
          <w:sz w:val="22"/>
          <w:szCs w:val="22"/>
        </w:rPr>
        <w:t xml:space="preserve"> осуществляет раскрытие информации на сайте Биржи в сети Интернет, а также уведомляет Банк России</w:t>
      </w:r>
      <w:r>
        <w:rPr>
          <w:rFonts w:ascii="Tahoma" w:hAnsi="Tahoma" w:cs="Tahoma"/>
          <w:sz w:val="22"/>
          <w:szCs w:val="22"/>
        </w:rPr>
        <w:t xml:space="preserve"> в</w:t>
      </w:r>
      <w:r w:rsidRPr="00263268">
        <w:rPr>
          <w:rFonts w:ascii="Tahoma" w:hAnsi="Tahoma" w:cs="Tahoma"/>
          <w:sz w:val="22"/>
          <w:szCs w:val="22"/>
        </w:rPr>
        <w:t xml:space="preserve"> отношении сведений, касающихся выполнения Участником торгов обязательств Маркет-мейкера,</w:t>
      </w:r>
      <w:r w:rsidRPr="00E42B44">
        <w:rPr>
          <w:rFonts w:ascii="Times New Roman" w:hAnsi="Times New Roman"/>
          <w:color w:val="000000"/>
          <w:szCs w:val="24"/>
        </w:rPr>
        <w:t xml:space="preserve"> </w:t>
      </w:r>
      <w:r w:rsidRPr="00E42B44">
        <w:rPr>
          <w:rFonts w:ascii="Tahoma" w:hAnsi="Tahoma" w:cs="Tahoma"/>
          <w:sz w:val="22"/>
          <w:szCs w:val="22"/>
        </w:rPr>
        <w:t xml:space="preserve">а также </w:t>
      </w:r>
      <w:r>
        <w:rPr>
          <w:rFonts w:ascii="Tahoma" w:hAnsi="Tahoma" w:cs="Tahoma"/>
          <w:sz w:val="22"/>
          <w:szCs w:val="22"/>
        </w:rPr>
        <w:t xml:space="preserve">в отношении </w:t>
      </w:r>
      <w:r w:rsidRPr="00E42B44">
        <w:rPr>
          <w:rFonts w:ascii="Tahoma" w:hAnsi="Tahoma" w:cs="Tahoma"/>
          <w:sz w:val="22"/>
          <w:szCs w:val="22"/>
        </w:rPr>
        <w:t xml:space="preserve">заключенных Участником торгов </w:t>
      </w:r>
      <w:r>
        <w:rPr>
          <w:rFonts w:ascii="Tahoma" w:hAnsi="Tahoma" w:cs="Tahoma"/>
          <w:sz w:val="22"/>
          <w:szCs w:val="22"/>
        </w:rPr>
        <w:t xml:space="preserve">фондового рынка </w:t>
      </w:r>
      <w:r w:rsidRPr="00E42B44">
        <w:rPr>
          <w:rFonts w:ascii="Tahoma" w:hAnsi="Tahoma" w:cs="Tahoma"/>
          <w:sz w:val="22"/>
          <w:szCs w:val="22"/>
        </w:rPr>
        <w:t>договоров с эмитентами о поддержании цен на эмиссионные ценные бумаги</w:t>
      </w:r>
      <w:r w:rsidRPr="00263268">
        <w:rPr>
          <w:rFonts w:ascii="Tahoma" w:hAnsi="Tahoma" w:cs="Tahoma"/>
          <w:sz w:val="22"/>
          <w:szCs w:val="22"/>
        </w:rPr>
        <w:t>.</w:t>
      </w:r>
    </w:p>
    <w:p w:rsidR="00DE1477" w:rsidRPr="00E42B44" w:rsidRDefault="00DE1477" w:rsidP="00DE1477">
      <w:pPr>
        <w:pStyle w:val="20"/>
        <w:spacing w:after="120"/>
        <w:ind w:left="1985" w:hanging="1985"/>
        <w:rPr>
          <w:rFonts w:ascii="Tahoma" w:hAnsi="Tahoma" w:cs="Tahoma"/>
          <w:i w:val="0"/>
          <w:sz w:val="22"/>
          <w:szCs w:val="22"/>
          <w:lang w:val="x-none"/>
        </w:rPr>
      </w:pPr>
      <w:bookmarkStart w:id="495" w:name="_Toc526500246"/>
      <w:r w:rsidRPr="00263268">
        <w:rPr>
          <w:rFonts w:ascii="Tahoma" w:hAnsi="Tahoma" w:cs="Tahoma"/>
          <w:i w:val="0"/>
          <w:sz w:val="22"/>
          <w:szCs w:val="22"/>
        </w:rPr>
        <w:t>Статья 13.0</w:t>
      </w:r>
      <w:r>
        <w:rPr>
          <w:rFonts w:ascii="Tahoma" w:hAnsi="Tahoma" w:cs="Tahoma"/>
          <w:i w:val="0"/>
          <w:sz w:val="22"/>
          <w:szCs w:val="22"/>
        </w:rPr>
        <w:t>2</w:t>
      </w:r>
      <w:r w:rsidRPr="00263268">
        <w:rPr>
          <w:rFonts w:ascii="Tahoma" w:hAnsi="Tahoma" w:cs="Tahoma"/>
          <w:i w:val="0"/>
          <w:sz w:val="22"/>
          <w:szCs w:val="22"/>
        </w:rPr>
        <w:t xml:space="preserve">. </w:t>
      </w:r>
      <w:r w:rsidRPr="00263268">
        <w:rPr>
          <w:rFonts w:ascii="Tahoma" w:hAnsi="Tahoma" w:cs="Tahoma"/>
          <w:i w:val="0"/>
          <w:sz w:val="22"/>
          <w:szCs w:val="22"/>
        </w:rPr>
        <w:tab/>
      </w:r>
      <w:bookmarkStart w:id="496" w:name="_Toc360177502"/>
      <w:bookmarkStart w:id="497" w:name="_Toc385580434"/>
      <w:bookmarkStart w:id="498" w:name="_Toc413164762"/>
      <w:bookmarkStart w:id="499" w:name="_Toc414455978"/>
      <w:bookmarkStart w:id="500" w:name="_Toc423076563"/>
      <w:bookmarkStart w:id="501" w:name="_Toc434331296"/>
      <w:bookmarkStart w:id="502" w:name="_Toc449341052"/>
      <w:bookmarkStart w:id="503" w:name="_Toc462149013"/>
      <w:bookmarkStart w:id="504" w:name="_Toc463342954"/>
      <w:bookmarkStart w:id="505" w:name="_Toc483300818"/>
      <w:r w:rsidRPr="00E42B44">
        <w:rPr>
          <w:rFonts w:ascii="Tahoma" w:hAnsi="Tahoma" w:cs="Tahoma"/>
          <w:i w:val="0"/>
          <w:sz w:val="22"/>
          <w:szCs w:val="22"/>
          <w:lang w:val="x-none"/>
        </w:rPr>
        <w:t xml:space="preserve">Раскрытие </w:t>
      </w:r>
      <w:r w:rsidRPr="00E42B44">
        <w:rPr>
          <w:rFonts w:ascii="Tahoma" w:hAnsi="Tahoma" w:cs="Tahoma"/>
          <w:i w:val="0"/>
          <w:sz w:val="22"/>
          <w:szCs w:val="22"/>
        </w:rPr>
        <w:t xml:space="preserve">и предоставление </w:t>
      </w:r>
      <w:r w:rsidRPr="00E42B44">
        <w:rPr>
          <w:rFonts w:ascii="Tahoma" w:hAnsi="Tahoma" w:cs="Tahoma"/>
          <w:i w:val="0"/>
          <w:sz w:val="22"/>
          <w:szCs w:val="22"/>
          <w:lang w:val="x-none"/>
        </w:rPr>
        <w:t>информации</w:t>
      </w:r>
      <w:bookmarkEnd w:id="495"/>
      <w:bookmarkEnd w:id="496"/>
      <w:bookmarkEnd w:id="497"/>
      <w:bookmarkEnd w:id="498"/>
      <w:bookmarkEnd w:id="499"/>
      <w:bookmarkEnd w:id="500"/>
      <w:bookmarkEnd w:id="501"/>
      <w:bookmarkEnd w:id="502"/>
      <w:bookmarkEnd w:id="503"/>
      <w:bookmarkEnd w:id="504"/>
      <w:bookmarkEnd w:id="505"/>
    </w:p>
    <w:p w:rsidR="00DE1477" w:rsidRPr="00AD7AFF" w:rsidRDefault="00DE1477" w:rsidP="00087FC1">
      <w:pPr>
        <w:keepLines/>
        <w:widowControl w:val="0"/>
        <w:numPr>
          <w:ilvl w:val="0"/>
          <w:numId w:val="93"/>
        </w:numPr>
        <w:tabs>
          <w:tab w:val="clear" w:pos="360"/>
          <w:tab w:val="num" w:pos="709"/>
        </w:tabs>
        <w:suppressAutoHyphens/>
        <w:overflowPunct/>
        <w:spacing w:beforeLines="60" w:before="144" w:afterLines="60" w:after="144"/>
        <w:ind w:left="709" w:hanging="709"/>
        <w:jc w:val="both"/>
        <w:textAlignment w:val="auto"/>
        <w:rPr>
          <w:rFonts w:ascii="Tahoma" w:hAnsi="Tahoma" w:cs="Tahoma"/>
          <w:sz w:val="22"/>
          <w:szCs w:val="22"/>
        </w:rPr>
      </w:pPr>
      <w:r w:rsidRPr="00AD7AFF">
        <w:rPr>
          <w:rFonts w:ascii="Tahoma" w:hAnsi="Tahoma" w:cs="Tahoma"/>
          <w:sz w:val="22"/>
          <w:szCs w:val="22"/>
        </w:rPr>
        <w:t xml:space="preserve">Биржа вправе раскрывать информацию о стоимостном объеме сделок, заключенных Участником торгов, в том числе в интересах Клиентов, а также о количестве Клиентов Участника торгов в составе и порядке, предусмотренных законодательством Российской Федерации, </w:t>
      </w:r>
      <w:r w:rsidR="00AA28E0">
        <w:rPr>
          <w:rFonts w:ascii="Tahoma" w:hAnsi="Tahoma" w:cs="Tahoma"/>
          <w:sz w:val="22"/>
          <w:szCs w:val="22"/>
        </w:rPr>
        <w:t xml:space="preserve">в том числе </w:t>
      </w:r>
      <w:r w:rsidRPr="00AD7AFF">
        <w:rPr>
          <w:rFonts w:ascii="Tahoma" w:hAnsi="Tahoma" w:cs="Tahoma"/>
          <w:sz w:val="22"/>
          <w:szCs w:val="22"/>
        </w:rPr>
        <w:t xml:space="preserve">нормативными актами </w:t>
      </w:r>
      <w:r w:rsidR="00F515CD" w:rsidRPr="002D78BF">
        <w:rPr>
          <w:rFonts w:ascii="Tahoma" w:hAnsi="Tahoma" w:cs="Tahoma"/>
          <w:sz w:val="22"/>
          <w:szCs w:val="22"/>
        </w:rPr>
        <w:t>Банка России</w:t>
      </w:r>
      <w:r w:rsidRPr="00AD7AFF">
        <w:rPr>
          <w:rFonts w:ascii="Tahoma" w:hAnsi="Tahoma" w:cs="Tahoma"/>
          <w:sz w:val="22"/>
          <w:szCs w:val="22"/>
        </w:rPr>
        <w:t>, Внутренними документами Биржи и решениями Биржи.</w:t>
      </w:r>
    </w:p>
    <w:p w:rsidR="00DE1477" w:rsidRPr="00AD7AFF" w:rsidRDefault="00DE1477" w:rsidP="00087FC1">
      <w:pPr>
        <w:keepLines/>
        <w:widowControl w:val="0"/>
        <w:numPr>
          <w:ilvl w:val="0"/>
          <w:numId w:val="93"/>
        </w:numPr>
        <w:tabs>
          <w:tab w:val="clear" w:pos="360"/>
          <w:tab w:val="num" w:pos="709"/>
        </w:tabs>
        <w:suppressAutoHyphens/>
        <w:overflowPunct/>
        <w:spacing w:beforeLines="60" w:before="144" w:afterLines="60" w:after="144"/>
        <w:ind w:left="709" w:hanging="709"/>
        <w:jc w:val="both"/>
        <w:textAlignment w:val="auto"/>
        <w:rPr>
          <w:rFonts w:ascii="Tahoma" w:hAnsi="Tahoma" w:cs="Tahoma"/>
          <w:sz w:val="22"/>
          <w:szCs w:val="22"/>
        </w:rPr>
      </w:pPr>
      <w:r w:rsidRPr="00AD7AFF">
        <w:rPr>
          <w:rFonts w:ascii="Tahoma" w:hAnsi="Tahoma" w:cs="Tahoma"/>
          <w:sz w:val="22"/>
          <w:szCs w:val="22"/>
        </w:rPr>
        <w:t xml:space="preserve">Биржа вправе предоставлять Участникам торгов с учетом требований законодательства Российской Федерации, </w:t>
      </w:r>
      <w:r w:rsidR="00AA28E0">
        <w:rPr>
          <w:rFonts w:ascii="Tahoma" w:hAnsi="Tahoma" w:cs="Tahoma"/>
          <w:sz w:val="22"/>
          <w:szCs w:val="22"/>
        </w:rPr>
        <w:t xml:space="preserve">в том числе </w:t>
      </w:r>
      <w:r w:rsidRPr="00AD7AFF">
        <w:rPr>
          <w:rFonts w:ascii="Tahoma" w:hAnsi="Tahoma" w:cs="Tahoma"/>
          <w:sz w:val="22"/>
          <w:szCs w:val="22"/>
        </w:rPr>
        <w:t xml:space="preserve">нормативных актов </w:t>
      </w:r>
      <w:r w:rsidR="00F515CD" w:rsidRPr="002D78BF">
        <w:rPr>
          <w:rFonts w:ascii="Tahoma" w:hAnsi="Tahoma" w:cs="Tahoma"/>
          <w:sz w:val="22"/>
          <w:szCs w:val="22"/>
        </w:rPr>
        <w:t>Банка России</w:t>
      </w:r>
      <w:r w:rsidRPr="00AD7AFF">
        <w:rPr>
          <w:rFonts w:ascii="Tahoma" w:hAnsi="Tahoma" w:cs="Tahoma"/>
          <w:sz w:val="22"/>
          <w:szCs w:val="22"/>
        </w:rPr>
        <w:t xml:space="preserve"> сведения о наличии/отсутствии у Биржи информации о факте заключения Клиентом – физическим лицом с любым из Участников торгов отдельного договора на брокерское обслуживание или договора доверительного управления ценными бумагами, который предусматривает открытие и ведение индивидуального инвестиционного счета.</w:t>
      </w:r>
    </w:p>
    <w:p w:rsidR="00DE1477" w:rsidRDefault="00DE1477" w:rsidP="00ED412D">
      <w:pPr>
        <w:pStyle w:val="1"/>
        <w:numPr>
          <w:ilvl w:val="0"/>
          <w:numId w:val="0"/>
        </w:numPr>
        <w:spacing w:before="120" w:after="120"/>
        <w:ind w:left="1418" w:hanging="1418"/>
        <w:jc w:val="left"/>
        <w:rPr>
          <w:rFonts w:ascii="Tahoma" w:hAnsi="Tahoma" w:cs="Tahoma"/>
          <w:bCs/>
          <w:caps/>
          <w:color w:val="0000FF"/>
          <w:kern w:val="28"/>
          <w:sz w:val="22"/>
          <w:szCs w:val="22"/>
        </w:rPr>
      </w:pPr>
    </w:p>
    <w:p w:rsidR="00194043" w:rsidRPr="00263268" w:rsidRDefault="00194043" w:rsidP="00ED412D">
      <w:pPr>
        <w:pStyle w:val="1"/>
        <w:numPr>
          <w:ilvl w:val="0"/>
          <w:numId w:val="0"/>
        </w:numPr>
        <w:spacing w:before="120" w:after="120"/>
        <w:ind w:left="1418" w:hanging="1418"/>
        <w:jc w:val="left"/>
        <w:rPr>
          <w:rFonts w:ascii="Tahoma" w:hAnsi="Tahoma" w:cs="Tahoma"/>
          <w:bCs/>
          <w:caps/>
          <w:color w:val="0000FF"/>
          <w:kern w:val="28"/>
          <w:sz w:val="22"/>
          <w:szCs w:val="22"/>
        </w:rPr>
      </w:pPr>
      <w:bookmarkStart w:id="506" w:name="_Toc526500247"/>
      <w:r w:rsidRPr="00263268">
        <w:rPr>
          <w:rFonts w:ascii="Tahoma" w:hAnsi="Tahoma" w:cs="Tahoma"/>
          <w:bCs/>
          <w:caps/>
          <w:color w:val="0000FF"/>
          <w:kern w:val="28"/>
          <w:sz w:val="22"/>
          <w:szCs w:val="22"/>
        </w:rPr>
        <w:t xml:space="preserve">Раздел </w:t>
      </w:r>
      <w:r w:rsidR="00DE1477" w:rsidRPr="00263268">
        <w:rPr>
          <w:rFonts w:ascii="Tahoma" w:hAnsi="Tahoma" w:cs="Tahoma"/>
          <w:bCs/>
          <w:caps/>
          <w:color w:val="0000FF"/>
          <w:kern w:val="28"/>
          <w:sz w:val="22"/>
          <w:szCs w:val="22"/>
        </w:rPr>
        <w:t>1</w:t>
      </w:r>
      <w:r w:rsidR="00DE1477">
        <w:rPr>
          <w:rFonts w:ascii="Tahoma" w:hAnsi="Tahoma" w:cs="Tahoma"/>
          <w:bCs/>
          <w:caps/>
          <w:color w:val="0000FF"/>
          <w:kern w:val="28"/>
          <w:sz w:val="22"/>
          <w:szCs w:val="22"/>
        </w:rPr>
        <w:t>4</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t>ДОПОЛНИТЕЛЬНЫЕ ПОЛОЖЕНИЯ</w:t>
      </w:r>
      <w:bookmarkEnd w:id="470"/>
      <w:bookmarkEnd w:id="506"/>
    </w:p>
    <w:p w:rsidR="009E645C" w:rsidRPr="00263268" w:rsidRDefault="009E645C" w:rsidP="00ED412D">
      <w:pPr>
        <w:pStyle w:val="20"/>
        <w:spacing w:after="120"/>
        <w:ind w:left="1985" w:hanging="1985"/>
        <w:rPr>
          <w:rFonts w:ascii="Tahoma" w:hAnsi="Tahoma" w:cs="Tahoma"/>
          <w:sz w:val="22"/>
          <w:szCs w:val="22"/>
        </w:rPr>
      </w:pPr>
      <w:bookmarkStart w:id="507" w:name="_Toc420663028"/>
      <w:bookmarkStart w:id="508" w:name="_Toc526500248"/>
      <w:r w:rsidRPr="00263268">
        <w:rPr>
          <w:rFonts w:ascii="Tahoma" w:hAnsi="Tahoma" w:cs="Tahoma"/>
          <w:i w:val="0"/>
          <w:sz w:val="22"/>
          <w:szCs w:val="22"/>
        </w:rPr>
        <w:t xml:space="preserve">Статья </w:t>
      </w:r>
      <w:r w:rsidR="00DE1477" w:rsidRPr="00263268">
        <w:rPr>
          <w:rFonts w:ascii="Tahoma" w:hAnsi="Tahoma" w:cs="Tahoma"/>
          <w:i w:val="0"/>
          <w:sz w:val="22"/>
          <w:szCs w:val="22"/>
        </w:rPr>
        <w:t>1</w:t>
      </w:r>
      <w:r w:rsidR="00DE1477">
        <w:rPr>
          <w:rFonts w:ascii="Tahoma" w:hAnsi="Tahoma" w:cs="Tahoma"/>
          <w:i w:val="0"/>
          <w:sz w:val="22"/>
          <w:szCs w:val="22"/>
        </w:rPr>
        <w:t>4</w:t>
      </w:r>
      <w:r w:rsidRPr="00263268">
        <w:rPr>
          <w:rFonts w:ascii="Tahoma" w:hAnsi="Tahoma" w:cs="Tahoma"/>
          <w:i w:val="0"/>
          <w:sz w:val="22"/>
          <w:szCs w:val="22"/>
        </w:rPr>
        <w:t xml:space="preserve">.01. </w:t>
      </w:r>
      <w:r w:rsidRPr="00263268">
        <w:rPr>
          <w:rFonts w:ascii="Tahoma" w:hAnsi="Tahoma" w:cs="Tahoma"/>
          <w:i w:val="0"/>
          <w:sz w:val="22"/>
          <w:szCs w:val="22"/>
        </w:rPr>
        <w:tab/>
        <w:t>Ответственность Биржи</w:t>
      </w:r>
      <w:bookmarkEnd w:id="507"/>
      <w:bookmarkEnd w:id="508"/>
    </w:p>
    <w:p w:rsidR="009E645C" w:rsidRPr="00263268" w:rsidRDefault="009E645C" w:rsidP="009E645C">
      <w:pPr>
        <w:rPr>
          <w:rFonts w:ascii="Tahoma" w:hAnsi="Tahoma" w:cs="Tahoma"/>
          <w:color w:val="000000"/>
          <w:sz w:val="22"/>
          <w:szCs w:val="22"/>
        </w:rPr>
      </w:pPr>
    </w:p>
    <w:p w:rsidR="00AD7AFF" w:rsidRPr="002D78BF" w:rsidRDefault="00AD7AFF" w:rsidP="00087FC1">
      <w:pPr>
        <w:pStyle w:val="Default"/>
        <w:numPr>
          <w:ilvl w:val="0"/>
          <w:numId w:val="71"/>
        </w:numPr>
        <w:ind w:hanging="720"/>
        <w:jc w:val="both"/>
        <w:rPr>
          <w:rFonts w:ascii="Tahoma" w:hAnsi="Tahoma" w:cs="Tahoma"/>
          <w:color w:val="auto"/>
          <w:sz w:val="22"/>
          <w:szCs w:val="22"/>
        </w:rPr>
      </w:pPr>
      <w:r w:rsidRPr="002D78BF">
        <w:rPr>
          <w:rFonts w:ascii="Tahoma" w:hAnsi="Tahoma" w:cs="Tahoma"/>
          <w:color w:val="auto"/>
          <w:sz w:val="22"/>
          <w:szCs w:val="22"/>
        </w:rPr>
        <w:t xml:space="preserve">Невозможность исполнения Биржей своих обязательств по организации проведения торгов в соответствии с правилами организованных торгов, включая Правила допуска, не является случаем нарушения Биржей правил организованных торгов, включая Правила допуска, в случаях, вызванных следующими обстоятельствами: </w:t>
      </w:r>
    </w:p>
    <w:p w:rsidR="00AD7AFF" w:rsidRPr="00AD7AFF" w:rsidRDefault="00AD7AFF" w:rsidP="00AD7AFF">
      <w:pPr>
        <w:jc w:val="both"/>
        <w:rPr>
          <w:rFonts w:ascii="Tahoma" w:hAnsi="Tahoma" w:cs="Tahoma"/>
          <w:sz w:val="22"/>
          <w:szCs w:val="22"/>
        </w:rPr>
      </w:pPr>
    </w:p>
    <w:p w:rsidR="00AD7AFF" w:rsidRPr="00AD7AFF" w:rsidRDefault="00AD7AFF" w:rsidP="00087FC1">
      <w:pPr>
        <w:pStyle w:val="afd"/>
        <w:numPr>
          <w:ilvl w:val="0"/>
          <w:numId w:val="94"/>
        </w:numPr>
        <w:spacing w:after="120"/>
        <w:ind w:left="1134" w:hanging="425"/>
        <w:jc w:val="both"/>
        <w:rPr>
          <w:rFonts w:ascii="Tahoma" w:hAnsi="Tahoma" w:cs="Tahoma"/>
          <w:sz w:val="22"/>
          <w:szCs w:val="22"/>
        </w:rPr>
      </w:pPr>
      <w:r w:rsidRPr="00AD7AFF">
        <w:rPr>
          <w:rFonts w:ascii="Tahoma" w:hAnsi="Tahoma" w:cs="Tahoma"/>
          <w:sz w:val="22"/>
          <w:szCs w:val="22"/>
        </w:rPr>
        <w:t xml:space="preserve">техническими сбоями в работе средств проведения торгов (включая сбои в работе программного обеспечения, а также сбоев, неполадок, ошибок в работе технических средств и (или) оборудования, в том числе предоставляемых третьими лицами, оказывающими услуги Бирже); </w:t>
      </w:r>
    </w:p>
    <w:p w:rsidR="00AD7AFF" w:rsidRPr="00AD7AFF" w:rsidRDefault="00AD7AFF" w:rsidP="00087FC1">
      <w:pPr>
        <w:pStyle w:val="afd"/>
        <w:numPr>
          <w:ilvl w:val="0"/>
          <w:numId w:val="94"/>
        </w:numPr>
        <w:spacing w:after="120"/>
        <w:ind w:left="1134" w:hanging="425"/>
        <w:jc w:val="both"/>
        <w:rPr>
          <w:rFonts w:ascii="Tahoma" w:hAnsi="Tahoma" w:cs="Tahoma"/>
          <w:sz w:val="22"/>
          <w:szCs w:val="22"/>
        </w:rPr>
      </w:pPr>
      <w:r w:rsidRPr="00AD7AFF">
        <w:rPr>
          <w:rFonts w:ascii="Tahoma" w:hAnsi="Tahoma" w:cs="Tahoma"/>
          <w:sz w:val="22"/>
          <w:szCs w:val="22"/>
        </w:rPr>
        <w:t xml:space="preserve">попытками несанкционированного доступа к средствам проведения торгов; </w:t>
      </w:r>
    </w:p>
    <w:p w:rsidR="00AD7AFF" w:rsidRPr="00AD7AFF" w:rsidRDefault="00AD7AFF" w:rsidP="00087FC1">
      <w:pPr>
        <w:pStyle w:val="afd"/>
        <w:numPr>
          <w:ilvl w:val="0"/>
          <w:numId w:val="94"/>
        </w:numPr>
        <w:spacing w:after="120"/>
        <w:ind w:left="1134" w:hanging="425"/>
        <w:jc w:val="both"/>
        <w:rPr>
          <w:rFonts w:ascii="Tahoma" w:hAnsi="Tahoma" w:cs="Tahoma"/>
          <w:sz w:val="22"/>
          <w:szCs w:val="22"/>
        </w:rPr>
      </w:pPr>
      <w:r w:rsidRPr="00AD7AFF">
        <w:rPr>
          <w:rFonts w:ascii="Tahoma" w:hAnsi="Tahoma" w:cs="Tahoma"/>
          <w:sz w:val="22"/>
          <w:szCs w:val="22"/>
        </w:rPr>
        <w:t xml:space="preserve">сбоями в работе систем связи, электроснабжения, систем кондиционирования технических средств и (или) оборудования, используемого при проведении торгов (в том числе предоставляемых третьими лицами, оказывающими услуги Бирже); </w:t>
      </w:r>
    </w:p>
    <w:p w:rsidR="00AD7AFF" w:rsidRPr="00AD7AFF" w:rsidRDefault="00AD7AFF" w:rsidP="00087FC1">
      <w:pPr>
        <w:pStyle w:val="afd"/>
        <w:numPr>
          <w:ilvl w:val="0"/>
          <w:numId w:val="94"/>
        </w:numPr>
        <w:spacing w:after="120"/>
        <w:ind w:left="1134" w:hanging="425"/>
        <w:jc w:val="both"/>
        <w:rPr>
          <w:rFonts w:ascii="Tahoma" w:hAnsi="Tahoma" w:cs="Tahoma"/>
          <w:sz w:val="22"/>
          <w:szCs w:val="22"/>
        </w:rPr>
      </w:pPr>
      <w:r w:rsidRPr="00AD7AFF">
        <w:rPr>
          <w:rFonts w:ascii="Tahoma" w:hAnsi="Tahoma" w:cs="Tahoma"/>
          <w:sz w:val="22"/>
          <w:szCs w:val="22"/>
        </w:rPr>
        <w:t xml:space="preserve">обстоятельствами непреодолимой силы; </w:t>
      </w:r>
    </w:p>
    <w:p w:rsidR="00AD7AFF" w:rsidRPr="00AD7AFF" w:rsidRDefault="00AD7AFF" w:rsidP="00087FC1">
      <w:pPr>
        <w:pStyle w:val="afd"/>
        <w:numPr>
          <w:ilvl w:val="0"/>
          <w:numId w:val="94"/>
        </w:numPr>
        <w:spacing w:after="120"/>
        <w:ind w:left="1134" w:hanging="425"/>
        <w:jc w:val="both"/>
        <w:rPr>
          <w:rFonts w:ascii="Tahoma" w:hAnsi="Tahoma" w:cs="Tahoma"/>
          <w:sz w:val="22"/>
          <w:szCs w:val="22"/>
        </w:rPr>
      </w:pPr>
      <w:r w:rsidRPr="00AD7AFF">
        <w:rPr>
          <w:rFonts w:ascii="Tahoma" w:hAnsi="Tahoma" w:cs="Tahoma"/>
          <w:sz w:val="22"/>
          <w:szCs w:val="22"/>
        </w:rPr>
        <w:t xml:space="preserve">невозможностью надлежащего функционирования Клиринговой организации и (или) иных организаций, деятельность которых влияет на возможность проведения торгов; </w:t>
      </w:r>
    </w:p>
    <w:p w:rsidR="00AD7AFF" w:rsidRPr="00AD7AFF" w:rsidRDefault="00AD7AFF" w:rsidP="00087FC1">
      <w:pPr>
        <w:pStyle w:val="afd"/>
        <w:numPr>
          <w:ilvl w:val="0"/>
          <w:numId w:val="94"/>
        </w:numPr>
        <w:spacing w:after="120"/>
        <w:ind w:left="1134" w:hanging="425"/>
        <w:jc w:val="both"/>
        <w:rPr>
          <w:rFonts w:ascii="Tahoma" w:hAnsi="Tahoma" w:cs="Tahoma"/>
          <w:sz w:val="22"/>
          <w:szCs w:val="22"/>
        </w:rPr>
      </w:pPr>
      <w:r w:rsidRPr="00AD7AFF">
        <w:rPr>
          <w:rFonts w:ascii="Tahoma" w:hAnsi="Tahoma" w:cs="Tahoma"/>
          <w:sz w:val="22"/>
          <w:szCs w:val="22"/>
        </w:rPr>
        <w:t xml:space="preserve">использования Клиентами Участника торгов или Участником торгов технических средств, оборудования, и (или) программного обеспечения, не соответствующего требованиям, предъявляемым Техническим центром к внешним программно-техническим средствам либо применимой документацией, и (или) технически не совместимого с техническими средствами, оборудованием и (или) программным обеспечением Биржи, либо содержащего ошибки, влияющие на корректную работу технических средств; </w:t>
      </w:r>
    </w:p>
    <w:p w:rsidR="00AD7AFF" w:rsidRPr="00AD7AFF" w:rsidRDefault="00AD7AFF" w:rsidP="00087FC1">
      <w:pPr>
        <w:pStyle w:val="afd"/>
        <w:numPr>
          <w:ilvl w:val="0"/>
          <w:numId w:val="94"/>
        </w:numPr>
        <w:spacing w:after="120"/>
        <w:ind w:left="1134" w:hanging="425"/>
        <w:jc w:val="both"/>
        <w:rPr>
          <w:rFonts w:ascii="Tahoma" w:hAnsi="Tahoma" w:cs="Tahoma"/>
          <w:sz w:val="22"/>
          <w:szCs w:val="22"/>
        </w:rPr>
      </w:pPr>
      <w:r w:rsidRPr="00AD7AFF">
        <w:rPr>
          <w:rFonts w:ascii="Tahoma" w:hAnsi="Tahoma" w:cs="Tahoma"/>
          <w:sz w:val="22"/>
          <w:szCs w:val="22"/>
        </w:rPr>
        <w:t xml:space="preserve">действиями третьих лиц (в том числе контрагентов Участников торгов и (или) Биржи), а также действиями работников Биржи в случае отсутствия вины работников при выполнении ими своих должностных обязанностей. </w:t>
      </w:r>
    </w:p>
    <w:p w:rsidR="00E42B44" w:rsidRPr="00501BDE" w:rsidRDefault="00E42B44" w:rsidP="00501BDE">
      <w:pPr>
        <w:jc w:val="both"/>
        <w:rPr>
          <w:rFonts w:ascii="Tahoma" w:hAnsi="Tahoma" w:cs="Tahoma"/>
          <w:sz w:val="22"/>
          <w:szCs w:val="22"/>
        </w:rPr>
      </w:pPr>
    </w:p>
    <w:p w:rsidR="00994C38" w:rsidRPr="00263268" w:rsidRDefault="002020A4" w:rsidP="00994C38">
      <w:pPr>
        <w:ind w:left="2520"/>
        <w:jc w:val="right"/>
        <w:outlineLvl w:val="0"/>
        <w:rPr>
          <w:rFonts w:ascii="Tahoma" w:hAnsi="Tahoma" w:cs="Tahoma"/>
          <w:b/>
          <w:sz w:val="22"/>
          <w:szCs w:val="22"/>
        </w:rPr>
      </w:pPr>
      <w:bookmarkStart w:id="509" w:name="_Toc321916711"/>
      <w:bookmarkStart w:id="510" w:name="_Toc321922571"/>
      <w:bookmarkStart w:id="511" w:name="_Toc322002705"/>
      <w:bookmarkStart w:id="512" w:name="_Toc322003186"/>
      <w:bookmarkStart w:id="513" w:name="_Toc322425808"/>
      <w:bookmarkStart w:id="514" w:name="_Toc323388528"/>
      <w:bookmarkStart w:id="515" w:name="_Toc323389043"/>
      <w:bookmarkStart w:id="516" w:name="_Toc323389957"/>
      <w:bookmarkStart w:id="517" w:name="_Toc323393374"/>
      <w:bookmarkStart w:id="518" w:name="_Toc323817219"/>
      <w:bookmarkStart w:id="519" w:name="_Toc323817734"/>
      <w:bookmarkStart w:id="520" w:name="_Toc323903611"/>
      <w:bookmarkStart w:id="521" w:name="_Toc321916718"/>
      <w:bookmarkStart w:id="522" w:name="_Toc321922578"/>
      <w:bookmarkStart w:id="523" w:name="_Toc322002712"/>
      <w:bookmarkStart w:id="524" w:name="_Toc322003193"/>
      <w:bookmarkStart w:id="525" w:name="_Toc322425815"/>
      <w:bookmarkStart w:id="526" w:name="_Toc323388535"/>
      <w:bookmarkStart w:id="527" w:name="_Toc323389050"/>
      <w:bookmarkStart w:id="528" w:name="_Toc323389964"/>
      <w:bookmarkStart w:id="529" w:name="_Toc323393381"/>
      <w:bookmarkStart w:id="530" w:name="_Toc323817226"/>
      <w:bookmarkStart w:id="531" w:name="_Toc323817741"/>
      <w:bookmarkStart w:id="532" w:name="_Toc323903618"/>
      <w:bookmarkStart w:id="533" w:name="_Toc321916724"/>
      <w:bookmarkStart w:id="534" w:name="_Toc321922584"/>
      <w:bookmarkStart w:id="535" w:name="_Toc322002718"/>
      <w:bookmarkStart w:id="536" w:name="_Toc322003199"/>
      <w:bookmarkStart w:id="537" w:name="_Toc322425821"/>
      <w:bookmarkStart w:id="538" w:name="_Toc323388541"/>
      <w:bookmarkStart w:id="539" w:name="_Toc323389056"/>
      <w:bookmarkStart w:id="540" w:name="_Toc323389970"/>
      <w:bookmarkStart w:id="541" w:name="_Toc323393387"/>
      <w:bookmarkStart w:id="542" w:name="_Toc323817232"/>
      <w:bookmarkStart w:id="543" w:name="_Toc323817747"/>
      <w:bookmarkStart w:id="544" w:name="_Toc323903624"/>
      <w:bookmarkStart w:id="545" w:name="_Toc321916753"/>
      <w:bookmarkStart w:id="546" w:name="_Toc321922613"/>
      <w:bookmarkStart w:id="547" w:name="_Toc322002747"/>
      <w:bookmarkStart w:id="548" w:name="_Toc322003228"/>
      <w:bookmarkStart w:id="549" w:name="_Toc322425850"/>
      <w:bookmarkStart w:id="550" w:name="_Toc323388570"/>
      <w:bookmarkStart w:id="551" w:name="_Toc323389085"/>
      <w:bookmarkStart w:id="552" w:name="_Toc323389999"/>
      <w:bookmarkStart w:id="553" w:name="_Toc323393416"/>
      <w:bookmarkStart w:id="554" w:name="_Toc323817261"/>
      <w:bookmarkStart w:id="555" w:name="_Toc323817776"/>
      <w:bookmarkStart w:id="556" w:name="_Toc323903653"/>
      <w:bookmarkStart w:id="557" w:name="_Toc321916761"/>
      <w:bookmarkStart w:id="558" w:name="_Toc321922621"/>
      <w:bookmarkStart w:id="559" w:name="_Toc322002755"/>
      <w:bookmarkStart w:id="560" w:name="_Toc322003236"/>
      <w:bookmarkStart w:id="561" w:name="_Toc322425858"/>
      <w:bookmarkStart w:id="562" w:name="_Toc323388578"/>
      <w:bookmarkStart w:id="563" w:name="_Toc323389093"/>
      <w:bookmarkStart w:id="564" w:name="_Toc323390007"/>
      <w:bookmarkStart w:id="565" w:name="_Toc323393424"/>
      <w:bookmarkStart w:id="566" w:name="_Toc323817269"/>
      <w:bookmarkStart w:id="567" w:name="_Toc323817784"/>
      <w:bookmarkStart w:id="568" w:name="_Toc323903661"/>
      <w:bookmarkStart w:id="569" w:name="_Toc321916762"/>
      <w:bookmarkStart w:id="570" w:name="_Toc321922622"/>
      <w:bookmarkStart w:id="571" w:name="_Toc322002756"/>
      <w:bookmarkStart w:id="572" w:name="_Toc322003237"/>
      <w:bookmarkStart w:id="573" w:name="_Toc322425859"/>
      <w:bookmarkStart w:id="574" w:name="_Toc323388579"/>
      <w:bookmarkStart w:id="575" w:name="_Toc323389094"/>
      <w:bookmarkStart w:id="576" w:name="_Toc323390008"/>
      <w:bookmarkStart w:id="577" w:name="_Toc323393425"/>
      <w:bookmarkStart w:id="578" w:name="_Toc323817270"/>
      <w:bookmarkStart w:id="579" w:name="_Toc323817785"/>
      <w:bookmarkStart w:id="580" w:name="_Toc323903662"/>
      <w:bookmarkStart w:id="581" w:name="_Toc321916763"/>
      <w:bookmarkStart w:id="582" w:name="_Toc321922623"/>
      <w:bookmarkStart w:id="583" w:name="_Toc322002757"/>
      <w:bookmarkStart w:id="584" w:name="_Toc322003238"/>
      <w:bookmarkStart w:id="585" w:name="_Toc322425860"/>
      <w:bookmarkStart w:id="586" w:name="_Toc323388580"/>
      <w:bookmarkStart w:id="587" w:name="_Toc323389095"/>
      <w:bookmarkStart w:id="588" w:name="_Toc323390009"/>
      <w:bookmarkStart w:id="589" w:name="_Toc323393426"/>
      <w:bookmarkStart w:id="590" w:name="_Toc323817271"/>
      <w:bookmarkStart w:id="591" w:name="_Toc323817786"/>
      <w:bookmarkStart w:id="592" w:name="_Toc323903663"/>
      <w:bookmarkStart w:id="593" w:name="_Toc316385933"/>
      <w:bookmarkStart w:id="594" w:name="_Toc316386291"/>
      <w:bookmarkStart w:id="595" w:name="_Toc316388875"/>
      <w:bookmarkStart w:id="596" w:name="_Toc316389302"/>
      <w:bookmarkStart w:id="597" w:name="_Toc316389598"/>
      <w:bookmarkStart w:id="598" w:name="_Toc316389997"/>
      <w:bookmarkStart w:id="599" w:name="_Toc316462589"/>
      <w:bookmarkStart w:id="600" w:name="_Toc316463946"/>
      <w:bookmarkStart w:id="601" w:name="_Toc316561814"/>
      <w:bookmarkStart w:id="602" w:name="_Toc318382587"/>
      <w:bookmarkStart w:id="603" w:name="_Toc321916765"/>
      <w:bookmarkStart w:id="604" w:name="_Toc321922625"/>
      <w:bookmarkStart w:id="605" w:name="_Toc322002759"/>
      <w:bookmarkStart w:id="606" w:name="_Toc322003240"/>
      <w:bookmarkStart w:id="607" w:name="_Toc322425862"/>
      <w:bookmarkStart w:id="608" w:name="_Toc323388582"/>
      <w:bookmarkStart w:id="609" w:name="_Toc323389097"/>
      <w:bookmarkStart w:id="610" w:name="_Toc323390011"/>
      <w:bookmarkStart w:id="611" w:name="_Toc323393428"/>
      <w:bookmarkStart w:id="612" w:name="_Toc323817273"/>
      <w:bookmarkStart w:id="613" w:name="_Toc323817788"/>
      <w:bookmarkStart w:id="614" w:name="_Toc323903665"/>
      <w:bookmarkStart w:id="615" w:name="_Toc321916766"/>
      <w:bookmarkStart w:id="616" w:name="_Toc321922626"/>
      <w:bookmarkStart w:id="617" w:name="_Toc322002760"/>
      <w:bookmarkStart w:id="618" w:name="_Toc322003241"/>
      <w:bookmarkStart w:id="619" w:name="_Toc322425863"/>
      <w:bookmarkStart w:id="620" w:name="_Toc323388583"/>
      <w:bookmarkStart w:id="621" w:name="_Toc323389098"/>
      <w:bookmarkStart w:id="622" w:name="_Toc323390012"/>
      <w:bookmarkStart w:id="623" w:name="_Toc323393429"/>
      <w:bookmarkStart w:id="624" w:name="_Toc323817274"/>
      <w:bookmarkStart w:id="625" w:name="_Toc323817789"/>
      <w:bookmarkStart w:id="626" w:name="_Toc323903666"/>
      <w:bookmarkStart w:id="627" w:name="_Toc321916768"/>
      <w:bookmarkStart w:id="628" w:name="_Toc321922628"/>
      <w:bookmarkStart w:id="629" w:name="_Toc322002762"/>
      <w:bookmarkStart w:id="630" w:name="_Toc322003243"/>
      <w:bookmarkStart w:id="631" w:name="_Toc322425865"/>
      <w:bookmarkStart w:id="632" w:name="_Toc323388585"/>
      <w:bookmarkStart w:id="633" w:name="_Toc323389100"/>
      <w:bookmarkStart w:id="634" w:name="_Toc323390014"/>
      <w:bookmarkStart w:id="635" w:name="_Toc323393431"/>
      <w:bookmarkStart w:id="636" w:name="_Toc323817276"/>
      <w:bookmarkStart w:id="637" w:name="_Toc323817791"/>
      <w:bookmarkStart w:id="638" w:name="_Toc323903668"/>
      <w:bookmarkStart w:id="639" w:name="_Toc321916770"/>
      <w:bookmarkStart w:id="640" w:name="_Toc321922630"/>
      <w:bookmarkStart w:id="641" w:name="_Toc322002764"/>
      <w:bookmarkStart w:id="642" w:name="_Toc322003245"/>
      <w:bookmarkStart w:id="643" w:name="_Toc322425867"/>
      <w:bookmarkStart w:id="644" w:name="_Toc323388587"/>
      <w:bookmarkStart w:id="645" w:name="_Toc323389102"/>
      <w:bookmarkStart w:id="646" w:name="_Toc323390016"/>
      <w:bookmarkStart w:id="647" w:name="_Toc323393433"/>
      <w:bookmarkStart w:id="648" w:name="_Toc323817278"/>
      <w:bookmarkStart w:id="649" w:name="_Toc323817793"/>
      <w:bookmarkStart w:id="650" w:name="_Toc323903670"/>
      <w:bookmarkStart w:id="651" w:name="_Toc321916771"/>
      <w:bookmarkStart w:id="652" w:name="_Toc321922631"/>
      <w:bookmarkStart w:id="653" w:name="_Toc322002765"/>
      <w:bookmarkStart w:id="654" w:name="_Toc322003246"/>
      <w:bookmarkStart w:id="655" w:name="_Toc322425868"/>
      <w:bookmarkStart w:id="656" w:name="_Toc323388588"/>
      <w:bookmarkStart w:id="657" w:name="_Toc323389103"/>
      <w:bookmarkStart w:id="658" w:name="_Toc323390017"/>
      <w:bookmarkStart w:id="659" w:name="_Toc323393434"/>
      <w:bookmarkStart w:id="660" w:name="_Toc323817279"/>
      <w:bookmarkStart w:id="661" w:name="_Toc323817794"/>
      <w:bookmarkStart w:id="662" w:name="_Toc323903671"/>
      <w:bookmarkStart w:id="663" w:name="_Toc321916772"/>
      <w:bookmarkStart w:id="664" w:name="_Toc321922632"/>
      <w:bookmarkStart w:id="665" w:name="_Toc322002766"/>
      <w:bookmarkStart w:id="666" w:name="_Toc322003247"/>
      <w:bookmarkStart w:id="667" w:name="_Toc322425869"/>
      <w:bookmarkStart w:id="668" w:name="_Toc323388589"/>
      <w:bookmarkStart w:id="669" w:name="_Toc323389104"/>
      <w:bookmarkStart w:id="670" w:name="_Toc323390018"/>
      <w:bookmarkStart w:id="671" w:name="_Toc323393435"/>
      <w:bookmarkStart w:id="672" w:name="_Toc323817280"/>
      <w:bookmarkStart w:id="673" w:name="_Toc323817795"/>
      <w:bookmarkStart w:id="674" w:name="_Toc323903672"/>
      <w:bookmarkStart w:id="675" w:name="_Toc321916774"/>
      <w:bookmarkStart w:id="676" w:name="_Toc321922634"/>
      <w:bookmarkStart w:id="677" w:name="_Toc322002768"/>
      <w:bookmarkStart w:id="678" w:name="_Toc322003249"/>
      <w:bookmarkStart w:id="679" w:name="_Toc322425871"/>
      <w:bookmarkStart w:id="680" w:name="_Toc323388591"/>
      <w:bookmarkStart w:id="681" w:name="_Toc323389106"/>
      <w:bookmarkStart w:id="682" w:name="_Toc323390020"/>
      <w:bookmarkStart w:id="683" w:name="_Toc323393437"/>
      <w:bookmarkStart w:id="684" w:name="_Toc323817282"/>
      <w:bookmarkStart w:id="685" w:name="_Toc323817797"/>
      <w:bookmarkStart w:id="686" w:name="_Toc323903674"/>
      <w:bookmarkStart w:id="687" w:name="_Toc321916775"/>
      <w:bookmarkStart w:id="688" w:name="_Toc321922635"/>
      <w:bookmarkStart w:id="689" w:name="_Toc322002769"/>
      <w:bookmarkStart w:id="690" w:name="_Toc322003250"/>
      <w:bookmarkStart w:id="691" w:name="_Toc322425872"/>
      <w:bookmarkStart w:id="692" w:name="_Toc323388592"/>
      <w:bookmarkStart w:id="693" w:name="_Toc323389107"/>
      <w:bookmarkStart w:id="694" w:name="_Toc323390021"/>
      <w:bookmarkStart w:id="695" w:name="_Toc323393438"/>
      <w:bookmarkStart w:id="696" w:name="_Toc323817283"/>
      <w:bookmarkStart w:id="697" w:name="_Toc323817798"/>
      <w:bookmarkStart w:id="698" w:name="_Toc323903675"/>
      <w:bookmarkStart w:id="699" w:name="_Toc321916776"/>
      <w:bookmarkStart w:id="700" w:name="_Toc321922636"/>
      <w:bookmarkStart w:id="701" w:name="_Toc322002770"/>
      <w:bookmarkStart w:id="702" w:name="_Toc322003251"/>
      <w:bookmarkStart w:id="703" w:name="_Toc322425873"/>
      <w:bookmarkStart w:id="704" w:name="_Toc323388593"/>
      <w:bookmarkStart w:id="705" w:name="_Toc323389108"/>
      <w:bookmarkStart w:id="706" w:name="_Toc323390022"/>
      <w:bookmarkStart w:id="707" w:name="_Toc323393439"/>
      <w:bookmarkStart w:id="708" w:name="_Toc323817284"/>
      <w:bookmarkStart w:id="709" w:name="_Toc323817799"/>
      <w:bookmarkStart w:id="710" w:name="_Toc323903676"/>
      <w:bookmarkStart w:id="711" w:name="_Toc321916777"/>
      <w:bookmarkStart w:id="712" w:name="_Toc321922637"/>
      <w:bookmarkStart w:id="713" w:name="_Toc322002771"/>
      <w:bookmarkStart w:id="714" w:name="_Toc322003252"/>
      <w:bookmarkStart w:id="715" w:name="_Toc322425874"/>
      <w:bookmarkStart w:id="716" w:name="_Toc323388594"/>
      <w:bookmarkStart w:id="717" w:name="_Toc323389109"/>
      <w:bookmarkStart w:id="718" w:name="_Toc323390023"/>
      <w:bookmarkStart w:id="719" w:name="_Toc323393440"/>
      <w:bookmarkStart w:id="720" w:name="_Toc323817285"/>
      <w:bookmarkStart w:id="721" w:name="_Toc323817800"/>
      <w:bookmarkStart w:id="722" w:name="_Toc323903677"/>
      <w:bookmarkStart w:id="723" w:name="_Toc321916778"/>
      <w:bookmarkStart w:id="724" w:name="_Toc321922638"/>
      <w:bookmarkStart w:id="725" w:name="_Toc322002772"/>
      <w:bookmarkStart w:id="726" w:name="_Toc322003253"/>
      <w:bookmarkStart w:id="727" w:name="_Toc322425875"/>
      <w:bookmarkStart w:id="728" w:name="_Toc323388595"/>
      <w:bookmarkStart w:id="729" w:name="_Toc323389110"/>
      <w:bookmarkStart w:id="730" w:name="_Toc323390024"/>
      <w:bookmarkStart w:id="731" w:name="_Toc323393441"/>
      <w:bookmarkStart w:id="732" w:name="_Toc323817286"/>
      <w:bookmarkStart w:id="733" w:name="_Toc323817801"/>
      <w:bookmarkStart w:id="734" w:name="_Toc323903678"/>
      <w:bookmarkStart w:id="735" w:name="_Toc316385935"/>
      <w:bookmarkStart w:id="736" w:name="_Toc316386293"/>
      <w:bookmarkStart w:id="737" w:name="_Toc316388877"/>
      <w:bookmarkStart w:id="738" w:name="_Toc316389304"/>
      <w:bookmarkStart w:id="739" w:name="_Toc316389600"/>
      <w:bookmarkStart w:id="740" w:name="_Toc316389999"/>
      <w:bookmarkStart w:id="741" w:name="_Toc316462591"/>
      <w:bookmarkStart w:id="742" w:name="_Toc316463948"/>
      <w:bookmarkStart w:id="743" w:name="_Toc316561816"/>
      <w:bookmarkStart w:id="744" w:name="_Toc318382589"/>
      <w:bookmarkStart w:id="745" w:name="_Toc321916780"/>
      <w:bookmarkStart w:id="746" w:name="_Toc321922640"/>
      <w:bookmarkStart w:id="747" w:name="_Toc322002774"/>
      <w:bookmarkStart w:id="748" w:name="_Toc322003255"/>
      <w:bookmarkStart w:id="749" w:name="_Toc322425877"/>
      <w:bookmarkStart w:id="750" w:name="_Toc323388597"/>
      <w:bookmarkStart w:id="751" w:name="_Toc323389112"/>
      <w:bookmarkStart w:id="752" w:name="_Toc323390026"/>
      <w:bookmarkStart w:id="753" w:name="_Toc323393443"/>
      <w:bookmarkStart w:id="754" w:name="_Toc323817288"/>
      <w:bookmarkStart w:id="755" w:name="_Toc323817803"/>
      <w:bookmarkStart w:id="756" w:name="_Toc323903680"/>
      <w:bookmarkStart w:id="757" w:name="_Toc316385936"/>
      <w:bookmarkStart w:id="758" w:name="_Toc316386294"/>
      <w:bookmarkStart w:id="759" w:name="_Toc316388878"/>
      <w:bookmarkStart w:id="760" w:name="_Toc316389305"/>
      <w:bookmarkStart w:id="761" w:name="_Toc316389601"/>
      <w:bookmarkStart w:id="762" w:name="_Toc316390000"/>
      <w:bookmarkStart w:id="763" w:name="_Toc316462592"/>
      <w:bookmarkStart w:id="764" w:name="_Toc316463949"/>
      <w:bookmarkStart w:id="765" w:name="_Toc316561817"/>
      <w:bookmarkStart w:id="766" w:name="_Toc318382590"/>
      <w:bookmarkStart w:id="767" w:name="_Toc321916781"/>
      <w:bookmarkStart w:id="768" w:name="_Toc321922641"/>
      <w:bookmarkStart w:id="769" w:name="_Toc322002775"/>
      <w:bookmarkStart w:id="770" w:name="_Toc322003256"/>
      <w:bookmarkStart w:id="771" w:name="_Toc322425878"/>
      <w:bookmarkStart w:id="772" w:name="_Toc323388598"/>
      <w:bookmarkStart w:id="773" w:name="_Toc323389113"/>
      <w:bookmarkStart w:id="774" w:name="_Toc323390027"/>
      <w:bookmarkStart w:id="775" w:name="_Toc323393444"/>
      <w:bookmarkStart w:id="776" w:name="_Toc323817289"/>
      <w:bookmarkStart w:id="777" w:name="_Toc323817804"/>
      <w:bookmarkStart w:id="778" w:name="_Toc323903681"/>
      <w:bookmarkStart w:id="779" w:name="_Toc321916782"/>
      <w:bookmarkStart w:id="780" w:name="_Toc321922642"/>
      <w:bookmarkStart w:id="781" w:name="_Toc322002776"/>
      <w:bookmarkStart w:id="782" w:name="_Toc322003257"/>
      <w:bookmarkStart w:id="783" w:name="_Toc322425879"/>
      <w:bookmarkStart w:id="784" w:name="_Toc323388599"/>
      <w:bookmarkStart w:id="785" w:name="_Toc323389114"/>
      <w:bookmarkStart w:id="786" w:name="_Toc323390028"/>
      <w:bookmarkStart w:id="787" w:name="_Toc323393445"/>
      <w:bookmarkStart w:id="788" w:name="_Toc323817290"/>
      <w:bookmarkStart w:id="789" w:name="_Toc323817805"/>
      <w:bookmarkStart w:id="790" w:name="_Toc323903682"/>
      <w:bookmarkStart w:id="791" w:name="_Toc321916783"/>
      <w:bookmarkStart w:id="792" w:name="_Toc321922643"/>
      <w:bookmarkStart w:id="793" w:name="_Toc322002777"/>
      <w:bookmarkStart w:id="794" w:name="_Toc322003258"/>
      <w:bookmarkStart w:id="795" w:name="_Toc322425880"/>
      <w:bookmarkStart w:id="796" w:name="_Toc323388600"/>
      <w:bookmarkStart w:id="797" w:name="_Toc323389115"/>
      <w:bookmarkStart w:id="798" w:name="_Toc323390029"/>
      <w:bookmarkStart w:id="799" w:name="_Toc323393446"/>
      <w:bookmarkStart w:id="800" w:name="_Toc323817291"/>
      <w:bookmarkStart w:id="801" w:name="_Toc323817806"/>
      <w:bookmarkStart w:id="802" w:name="_Toc323903683"/>
      <w:bookmarkStart w:id="803" w:name="_Toc321916784"/>
      <w:bookmarkStart w:id="804" w:name="_Toc321922644"/>
      <w:bookmarkStart w:id="805" w:name="_Toc322002778"/>
      <w:bookmarkStart w:id="806" w:name="_Toc322003259"/>
      <w:bookmarkStart w:id="807" w:name="_Toc322425881"/>
      <w:bookmarkStart w:id="808" w:name="_Toc323388601"/>
      <w:bookmarkStart w:id="809" w:name="_Toc323389116"/>
      <w:bookmarkStart w:id="810" w:name="_Toc323390030"/>
      <w:bookmarkStart w:id="811" w:name="_Toc323393447"/>
      <w:bookmarkStart w:id="812" w:name="_Toc323817292"/>
      <w:bookmarkStart w:id="813" w:name="_Toc323817807"/>
      <w:bookmarkStart w:id="814" w:name="_Toc323903684"/>
      <w:bookmarkStart w:id="815" w:name="_Toc321916785"/>
      <w:bookmarkStart w:id="816" w:name="_Toc321922645"/>
      <w:bookmarkStart w:id="817" w:name="_Toc322002779"/>
      <w:bookmarkStart w:id="818" w:name="_Toc322003260"/>
      <w:bookmarkStart w:id="819" w:name="_Toc322425882"/>
      <w:bookmarkStart w:id="820" w:name="_Toc323388602"/>
      <w:bookmarkStart w:id="821" w:name="_Toc323389117"/>
      <w:bookmarkStart w:id="822" w:name="_Toc323390031"/>
      <w:bookmarkStart w:id="823" w:name="_Toc323393448"/>
      <w:bookmarkStart w:id="824" w:name="_Toc323817293"/>
      <w:bookmarkStart w:id="825" w:name="_Toc323817808"/>
      <w:bookmarkStart w:id="826" w:name="_Toc323903685"/>
      <w:bookmarkStart w:id="827" w:name="_Toc321916786"/>
      <w:bookmarkStart w:id="828" w:name="_Toc321922646"/>
      <w:bookmarkStart w:id="829" w:name="_Toc322002780"/>
      <w:bookmarkStart w:id="830" w:name="_Toc322003261"/>
      <w:bookmarkStart w:id="831" w:name="_Toc322425883"/>
      <w:bookmarkStart w:id="832" w:name="_Toc323388603"/>
      <w:bookmarkStart w:id="833" w:name="_Toc323389118"/>
      <w:bookmarkStart w:id="834" w:name="_Toc323390032"/>
      <w:bookmarkStart w:id="835" w:name="_Toc323393449"/>
      <w:bookmarkStart w:id="836" w:name="_Toc323817294"/>
      <w:bookmarkStart w:id="837" w:name="_Toc323817809"/>
      <w:bookmarkStart w:id="838" w:name="_Toc323903686"/>
      <w:bookmarkStart w:id="839" w:name="_Toc321916787"/>
      <w:bookmarkStart w:id="840" w:name="_Toc321922647"/>
      <w:bookmarkStart w:id="841" w:name="_Toc322002781"/>
      <w:bookmarkStart w:id="842" w:name="_Toc322003262"/>
      <w:bookmarkStart w:id="843" w:name="_Toc322425884"/>
      <w:bookmarkStart w:id="844" w:name="_Toc323388604"/>
      <w:bookmarkStart w:id="845" w:name="_Toc323389119"/>
      <w:bookmarkStart w:id="846" w:name="_Toc323390033"/>
      <w:bookmarkStart w:id="847" w:name="_Toc323393450"/>
      <w:bookmarkStart w:id="848" w:name="_Toc323817295"/>
      <w:bookmarkStart w:id="849" w:name="_Toc323817810"/>
      <w:bookmarkStart w:id="850" w:name="_Toc323903687"/>
      <w:bookmarkStart w:id="851" w:name="_Toc321916788"/>
      <w:bookmarkStart w:id="852" w:name="_Toc321922648"/>
      <w:bookmarkStart w:id="853" w:name="_Toc322002782"/>
      <w:bookmarkStart w:id="854" w:name="_Toc322003263"/>
      <w:bookmarkStart w:id="855" w:name="_Toc322425885"/>
      <w:bookmarkStart w:id="856" w:name="_Toc323388605"/>
      <w:bookmarkStart w:id="857" w:name="_Toc323389120"/>
      <w:bookmarkStart w:id="858" w:name="_Toc323390034"/>
      <w:bookmarkStart w:id="859" w:name="_Toc323393451"/>
      <w:bookmarkStart w:id="860" w:name="_Toc323817296"/>
      <w:bookmarkStart w:id="861" w:name="_Toc323817811"/>
      <w:bookmarkStart w:id="862" w:name="_Toc323903688"/>
      <w:bookmarkStart w:id="863" w:name="_Toc321916789"/>
      <w:bookmarkStart w:id="864" w:name="_Toc321922649"/>
      <w:bookmarkStart w:id="865" w:name="_Toc322002783"/>
      <w:bookmarkStart w:id="866" w:name="_Toc322003264"/>
      <w:bookmarkStart w:id="867" w:name="_Toc322425886"/>
      <w:bookmarkStart w:id="868" w:name="_Toc323388606"/>
      <w:bookmarkStart w:id="869" w:name="_Toc323389121"/>
      <w:bookmarkStart w:id="870" w:name="_Toc323390035"/>
      <w:bookmarkStart w:id="871" w:name="_Toc323393452"/>
      <w:bookmarkStart w:id="872" w:name="_Toc323817297"/>
      <w:bookmarkStart w:id="873" w:name="_Toc323817812"/>
      <w:bookmarkStart w:id="874" w:name="_Toc323903689"/>
      <w:bookmarkStart w:id="875" w:name="_Toc321916790"/>
      <w:bookmarkStart w:id="876" w:name="_Toc321922650"/>
      <w:bookmarkStart w:id="877" w:name="_Toc322002784"/>
      <w:bookmarkStart w:id="878" w:name="_Toc322003265"/>
      <w:bookmarkStart w:id="879" w:name="_Toc322425887"/>
      <w:bookmarkStart w:id="880" w:name="_Toc323388607"/>
      <w:bookmarkStart w:id="881" w:name="_Toc323389122"/>
      <w:bookmarkStart w:id="882" w:name="_Toc323390036"/>
      <w:bookmarkStart w:id="883" w:name="_Toc323393453"/>
      <w:bookmarkStart w:id="884" w:name="_Toc323817298"/>
      <w:bookmarkStart w:id="885" w:name="_Toc323817813"/>
      <w:bookmarkStart w:id="886" w:name="_Toc323903690"/>
      <w:bookmarkStart w:id="887" w:name="_Toc321916791"/>
      <w:bookmarkStart w:id="888" w:name="_Toc321922651"/>
      <w:bookmarkStart w:id="889" w:name="_Toc322002785"/>
      <w:bookmarkStart w:id="890" w:name="_Toc322003266"/>
      <w:bookmarkStart w:id="891" w:name="_Toc322425888"/>
      <w:bookmarkStart w:id="892" w:name="_Toc323388608"/>
      <w:bookmarkStart w:id="893" w:name="_Toc323389123"/>
      <w:bookmarkStart w:id="894" w:name="_Toc323390037"/>
      <w:bookmarkStart w:id="895" w:name="_Toc323393454"/>
      <w:bookmarkStart w:id="896" w:name="_Toc323817299"/>
      <w:bookmarkStart w:id="897" w:name="_Toc323817814"/>
      <w:bookmarkStart w:id="898" w:name="_Toc323903691"/>
      <w:bookmarkStart w:id="899" w:name="_Toc321916792"/>
      <w:bookmarkStart w:id="900" w:name="_Toc321922652"/>
      <w:bookmarkStart w:id="901" w:name="_Toc322002786"/>
      <w:bookmarkStart w:id="902" w:name="_Toc322003267"/>
      <w:bookmarkStart w:id="903" w:name="_Toc322425889"/>
      <w:bookmarkStart w:id="904" w:name="_Toc323388609"/>
      <w:bookmarkStart w:id="905" w:name="_Toc323389124"/>
      <w:bookmarkStart w:id="906" w:name="_Toc323390038"/>
      <w:bookmarkStart w:id="907" w:name="_Toc323393455"/>
      <w:bookmarkStart w:id="908" w:name="_Toc323817300"/>
      <w:bookmarkStart w:id="909" w:name="_Toc323817815"/>
      <w:bookmarkStart w:id="910" w:name="_Toc323903692"/>
      <w:bookmarkStart w:id="911" w:name="_Toc321916793"/>
      <w:bookmarkStart w:id="912" w:name="_Toc321922653"/>
      <w:bookmarkStart w:id="913" w:name="_Toc322002787"/>
      <w:bookmarkStart w:id="914" w:name="_Toc322003268"/>
      <w:bookmarkStart w:id="915" w:name="_Toc322425890"/>
      <w:bookmarkStart w:id="916" w:name="_Toc323388610"/>
      <w:bookmarkStart w:id="917" w:name="_Toc323389125"/>
      <w:bookmarkStart w:id="918" w:name="_Toc323390039"/>
      <w:bookmarkStart w:id="919" w:name="_Toc323393456"/>
      <w:bookmarkStart w:id="920" w:name="_Toc323817301"/>
      <w:bookmarkStart w:id="921" w:name="_Toc323817816"/>
      <w:bookmarkStart w:id="922" w:name="_Toc323903693"/>
      <w:bookmarkStart w:id="923" w:name="_Toc321916794"/>
      <w:bookmarkStart w:id="924" w:name="_Toc321922654"/>
      <w:bookmarkStart w:id="925" w:name="_Toc322002788"/>
      <w:bookmarkStart w:id="926" w:name="_Toc322003269"/>
      <w:bookmarkStart w:id="927" w:name="_Toc322425891"/>
      <w:bookmarkStart w:id="928" w:name="_Toc323388611"/>
      <w:bookmarkStart w:id="929" w:name="_Toc323389126"/>
      <w:bookmarkStart w:id="930" w:name="_Toc323390040"/>
      <w:bookmarkStart w:id="931" w:name="_Toc323393457"/>
      <w:bookmarkStart w:id="932" w:name="_Toc323817302"/>
      <w:bookmarkStart w:id="933" w:name="_Toc323817817"/>
      <w:bookmarkStart w:id="934" w:name="_Toc323903694"/>
      <w:bookmarkStart w:id="935" w:name="_Toc321916795"/>
      <w:bookmarkStart w:id="936" w:name="_Toc321922655"/>
      <w:bookmarkStart w:id="937" w:name="_Toc322002789"/>
      <w:bookmarkStart w:id="938" w:name="_Toc322003270"/>
      <w:bookmarkStart w:id="939" w:name="_Toc322425892"/>
      <w:bookmarkStart w:id="940" w:name="_Toc323388612"/>
      <w:bookmarkStart w:id="941" w:name="_Toc323389127"/>
      <w:bookmarkStart w:id="942" w:name="_Toc323390041"/>
      <w:bookmarkStart w:id="943" w:name="_Toc323393458"/>
      <w:bookmarkStart w:id="944" w:name="_Toc323817303"/>
      <w:bookmarkStart w:id="945" w:name="_Toc323817818"/>
      <w:bookmarkStart w:id="946" w:name="_Toc323903695"/>
      <w:bookmarkStart w:id="947" w:name="_Toc321916796"/>
      <w:bookmarkStart w:id="948" w:name="_Toc321922656"/>
      <w:bookmarkStart w:id="949" w:name="_Toc322002790"/>
      <w:bookmarkStart w:id="950" w:name="_Toc322003271"/>
      <w:bookmarkStart w:id="951" w:name="_Toc322425893"/>
      <w:bookmarkStart w:id="952" w:name="_Toc323388613"/>
      <w:bookmarkStart w:id="953" w:name="_Toc323389128"/>
      <w:bookmarkStart w:id="954" w:name="_Toc323390042"/>
      <w:bookmarkStart w:id="955" w:name="_Toc323393459"/>
      <w:bookmarkStart w:id="956" w:name="_Toc323817304"/>
      <w:bookmarkStart w:id="957" w:name="_Toc323817819"/>
      <w:bookmarkStart w:id="958" w:name="_Toc323903696"/>
      <w:bookmarkStart w:id="959" w:name="_Toc321916797"/>
      <w:bookmarkStart w:id="960" w:name="_Toc321922657"/>
      <w:bookmarkStart w:id="961" w:name="_Toc322002791"/>
      <w:bookmarkStart w:id="962" w:name="_Toc322003272"/>
      <w:bookmarkStart w:id="963" w:name="_Toc322425894"/>
      <w:bookmarkStart w:id="964" w:name="_Toc323388614"/>
      <w:bookmarkStart w:id="965" w:name="_Toc323389129"/>
      <w:bookmarkStart w:id="966" w:name="_Toc323390043"/>
      <w:bookmarkStart w:id="967" w:name="_Toc323393460"/>
      <w:bookmarkStart w:id="968" w:name="_Toc323817305"/>
      <w:bookmarkStart w:id="969" w:name="_Toc323817820"/>
      <w:bookmarkStart w:id="970" w:name="_Toc323903697"/>
      <w:bookmarkStart w:id="971" w:name="_Toc321916798"/>
      <w:bookmarkStart w:id="972" w:name="_Toc321922658"/>
      <w:bookmarkStart w:id="973" w:name="_Toc322002792"/>
      <w:bookmarkStart w:id="974" w:name="_Toc322003273"/>
      <w:bookmarkStart w:id="975" w:name="_Toc322425895"/>
      <w:bookmarkStart w:id="976" w:name="_Toc323388615"/>
      <w:bookmarkStart w:id="977" w:name="_Toc323389130"/>
      <w:bookmarkStart w:id="978" w:name="_Toc323390044"/>
      <w:bookmarkStart w:id="979" w:name="_Toc323393461"/>
      <w:bookmarkStart w:id="980" w:name="_Toc323817306"/>
      <w:bookmarkStart w:id="981" w:name="_Toc323817821"/>
      <w:bookmarkStart w:id="982" w:name="_Toc323903698"/>
      <w:bookmarkStart w:id="983" w:name="_Toc321916799"/>
      <w:bookmarkStart w:id="984" w:name="_Toc321922659"/>
      <w:bookmarkStart w:id="985" w:name="_Toc322002793"/>
      <w:bookmarkStart w:id="986" w:name="_Toc322003274"/>
      <w:bookmarkStart w:id="987" w:name="_Toc322425896"/>
      <w:bookmarkStart w:id="988" w:name="_Toc323388616"/>
      <w:bookmarkStart w:id="989" w:name="_Toc323389131"/>
      <w:bookmarkStart w:id="990" w:name="_Toc323390045"/>
      <w:bookmarkStart w:id="991" w:name="_Toc323393462"/>
      <w:bookmarkStart w:id="992" w:name="_Toc323817307"/>
      <w:bookmarkStart w:id="993" w:name="_Toc323817822"/>
      <w:bookmarkStart w:id="994" w:name="_Toc323903699"/>
      <w:bookmarkStart w:id="995" w:name="_Toc321916800"/>
      <w:bookmarkStart w:id="996" w:name="_Toc321922660"/>
      <w:bookmarkStart w:id="997" w:name="_Toc322002794"/>
      <w:bookmarkStart w:id="998" w:name="_Toc322003275"/>
      <w:bookmarkStart w:id="999" w:name="_Toc322425897"/>
      <w:bookmarkStart w:id="1000" w:name="_Toc323388617"/>
      <w:bookmarkStart w:id="1001" w:name="_Toc323389132"/>
      <w:bookmarkStart w:id="1002" w:name="_Toc323390046"/>
      <w:bookmarkStart w:id="1003" w:name="_Toc323393463"/>
      <w:bookmarkStart w:id="1004" w:name="_Toc323817308"/>
      <w:bookmarkStart w:id="1005" w:name="_Toc323817823"/>
      <w:bookmarkStart w:id="1006" w:name="_Toc323903700"/>
      <w:bookmarkStart w:id="1007" w:name="_Toc321916801"/>
      <w:bookmarkStart w:id="1008" w:name="_Toc321922661"/>
      <w:bookmarkStart w:id="1009" w:name="_Toc322002795"/>
      <w:bookmarkStart w:id="1010" w:name="_Toc322003276"/>
      <w:bookmarkStart w:id="1011" w:name="_Toc322425898"/>
      <w:bookmarkStart w:id="1012" w:name="_Toc323388618"/>
      <w:bookmarkStart w:id="1013" w:name="_Toc323389133"/>
      <w:bookmarkStart w:id="1014" w:name="_Toc323390047"/>
      <w:bookmarkStart w:id="1015" w:name="_Toc323393464"/>
      <w:bookmarkStart w:id="1016" w:name="_Toc323817309"/>
      <w:bookmarkStart w:id="1017" w:name="_Toc323817824"/>
      <w:bookmarkStart w:id="1018" w:name="_Toc323903701"/>
      <w:bookmarkStart w:id="1019" w:name="_Toc321916802"/>
      <w:bookmarkStart w:id="1020" w:name="_Toc321922662"/>
      <w:bookmarkStart w:id="1021" w:name="_Toc322002796"/>
      <w:bookmarkStart w:id="1022" w:name="_Toc322003277"/>
      <w:bookmarkStart w:id="1023" w:name="_Toc322425899"/>
      <w:bookmarkStart w:id="1024" w:name="_Toc323388619"/>
      <w:bookmarkStart w:id="1025" w:name="_Toc323389134"/>
      <w:bookmarkStart w:id="1026" w:name="_Toc323390048"/>
      <w:bookmarkStart w:id="1027" w:name="_Toc323393465"/>
      <w:bookmarkStart w:id="1028" w:name="_Toc323817310"/>
      <w:bookmarkStart w:id="1029" w:name="_Toc323817825"/>
      <w:bookmarkStart w:id="1030" w:name="_Toc323903702"/>
      <w:bookmarkStart w:id="1031" w:name="_Toc321916803"/>
      <w:bookmarkStart w:id="1032" w:name="_Toc321922663"/>
      <w:bookmarkStart w:id="1033" w:name="_Toc322002797"/>
      <w:bookmarkStart w:id="1034" w:name="_Toc322003278"/>
      <w:bookmarkStart w:id="1035" w:name="_Toc322425900"/>
      <w:bookmarkStart w:id="1036" w:name="_Toc323388620"/>
      <w:bookmarkStart w:id="1037" w:name="_Toc323389135"/>
      <w:bookmarkStart w:id="1038" w:name="_Toc323390049"/>
      <w:bookmarkStart w:id="1039" w:name="_Toc323393466"/>
      <w:bookmarkStart w:id="1040" w:name="_Toc323817311"/>
      <w:bookmarkStart w:id="1041" w:name="_Toc323817826"/>
      <w:bookmarkStart w:id="1042" w:name="_Toc323903703"/>
      <w:bookmarkStart w:id="1043" w:name="_Toc321916804"/>
      <w:bookmarkStart w:id="1044" w:name="_Toc321922664"/>
      <w:bookmarkStart w:id="1045" w:name="_Toc322002798"/>
      <w:bookmarkStart w:id="1046" w:name="_Toc322003279"/>
      <w:bookmarkStart w:id="1047" w:name="_Toc322425901"/>
      <w:bookmarkStart w:id="1048" w:name="_Toc323388621"/>
      <w:bookmarkStart w:id="1049" w:name="_Toc323389136"/>
      <w:bookmarkStart w:id="1050" w:name="_Toc323390050"/>
      <w:bookmarkStart w:id="1051" w:name="_Toc323393467"/>
      <w:bookmarkStart w:id="1052" w:name="_Toc323817312"/>
      <w:bookmarkStart w:id="1053" w:name="_Toc323817827"/>
      <w:bookmarkStart w:id="1054" w:name="_Toc323903704"/>
      <w:bookmarkStart w:id="1055" w:name="_Toc321916805"/>
      <w:bookmarkStart w:id="1056" w:name="_Toc321922665"/>
      <w:bookmarkStart w:id="1057" w:name="_Toc322002799"/>
      <w:bookmarkStart w:id="1058" w:name="_Toc322003280"/>
      <w:bookmarkStart w:id="1059" w:name="_Toc322425902"/>
      <w:bookmarkStart w:id="1060" w:name="_Toc323388622"/>
      <w:bookmarkStart w:id="1061" w:name="_Toc323389137"/>
      <w:bookmarkStart w:id="1062" w:name="_Toc323390051"/>
      <w:bookmarkStart w:id="1063" w:name="_Toc323393468"/>
      <w:bookmarkStart w:id="1064" w:name="_Toc323817313"/>
      <w:bookmarkStart w:id="1065" w:name="_Toc323817828"/>
      <w:bookmarkStart w:id="1066" w:name="_Toc323903705"/>
      <w:bookmarkStart w:id="1067" w:name="_Toc321916806"/>
      <w:bookmarkStart w:id="1068" w:name="_Toc321922666"/>
      <w:bookmarkStart w:id="1069" w:name="_Toc322002800"/>
      <w:bookmarkStart w:id="1070" w:name="_Toc322003281"/>
      <w:bookmarkStart w:id="1071" w:name="_Toc322425903"/>
      <w:bookmarkStart w:id="1072" w:name="_Toc323388623"/>
      <w:bookmarkStart w:id="1073" w:name="_Toc323389138"/>
      <w:bookmarkStart w:id="1074" w:name="_Toc323390052"/>
      <w:bookmarkStart w:id="1075" w:name="_Toc323393469"/>
      <w:bookmarkStart w:id="1076" w:name="_Toc323817314"/>
      <w:bookmarkStart w:id="1077" w:name="_Toc323817829"/>
      <w:bookmarkStart w:id="1078" w:name="_Toc323903706"/>
      <w:bookmarkStart w:id="1079" w:name="_Toc321916807"/>
      <w:bookmarkStart w:id="1080" w:name="_Toc321922667"/>
      <w:bookmarkStart w:id="1081" w:name="_Toc322002801"/>
      <w:bookmarkStart w:id="1082" w:name="_Toc322003282"/>
      <w:bookmarkStart w:id="1083" w:name="_Toc322425904"/>
      <w:bookmarkStart w:id="1084" w:name="_Toc323388624"/>
      <w:bookmarkStart w:id="1085" w:name="_Toc323389139"/>
      <w:bookmarkStart w:id="1086" w:name="_Toc323390053"/>
      <w:bookmarkStart w:id="1087" w:name="_Toc323393470"/>
      <w:bookmarkStart w:id="1088" w:name="_Toc323817315"/>
      <w:bookmarkStart w:id="1089" w:name="_Toc323817830"/>
      <w:bookmarkStart w:id="1090" w:name="_Toc323903707"/>
      <w:bookmarkStart w:id="1091" w:name="_Toc321916808"/>
      <w:bookmarkStart w:id="1092" w:name="_Toc321922668"/>
      <w:bookmarkStart w:id="1093" w:name="_Toc322002802"/>
      <w:bookmarkStart w:id="1094" w:name="_Toc322003283"/>
      <w:bookmarkStart w:id="1095" w:name="_Toc322425905"/>
      <w:bookmarkStart w:id="1096" w:name="_Toc323388625"/>
      <w:bookmarkStart w:id="1097" w:name="_Toc323389140"/>
      <w:bookmarkStart w:id="1098" w:name="_Toc323390054"/>
      <w:bookmarkStart w:id="1099" w:name="_Toc323393471"/>
      <w:bookmarkStart w:id="1100" w:name="_Toc323817316"/>
      <w:bookmarkStart w:id="1101" w:name="_Toc323817831"/>
      <w:bookmarkStart w:id="1102" w:name="_Toc323903708"/>
      <w:bookmarkStart w:id="1103" w:name="_Toc321916809"/>
      <w:bookmarkStart w:id="1104" w:name="_Toc321922669"/>
      <w:bookmarkStart w:id="1105" w:name="_Toc322002803"/>
      <w:bookmarkStart w:id="1106" w:name="_Toc322003284"/>
      <w:bookmarkStart w:id="1107" w:name="_Toc322425906"/>
      <w:bookmarkStart w:id="1108" w:name="_Toc323388626"/>
      <w:bookmarkStart w:id="1109" w:name="_Toc323389141"/>
      <w:bookmarkStart w:id="1110" w:name="_Toc323390055"/>
      <w:bookmarkStart w:id="1111" w:name="_Toc323393472"/>
      <w:bookmarkStart w:id="1112" w:name="_Toc323817317"/>
      <w:bookmarkStart w:id="1113" w:name="_Toc323817832"/>
      <w:bookmarkStart w:id="1114" w:name="_Toc323903709"/>
      <w:bookmarkStart w:id="1115" w:name="_Toc321916810"/>
      <w:bookmarkStart w:id="1116" w:name="_Toc321922670"/>
      <w:bookmarkStart w:id="1117" w:name="_Toc322002804"/>
      <w:bookmarkStart w:id="1118" w:name="_Toc322003285"/>
      <w:bookmarkStart w:id="1119" w:name="_Toc322425907"/>
      <w:bookmarkStart w:id="1120" w:name="_Toc323388627"/>
      <w:bookmarkStart w:id="1121" w:name="_Toc323389142"/>
      <w:bookmarkStart w:id="1122" w:name="_Toc323390056"/>
      <w:bookmarkStart w:id="1123" w:name="_Toc323393473"/>
      <w:bookmarkStart w:id="1124" w:name="_Toc323817318"/>
      <w:bookmarkStart w:id="1125" w:name="_Toc323817833"/>
      <w:bookmarkStart w:id="1126" w:name="_Toc323903710"/>
      <w:bookmarkStart w:id="1127" w:name="_Toc321916811"/>
      <w:bookmarkStart w:id="1128" w:name="_Toc321922671"/>
      <w:bookmarkStart w:id="1129" w:name="_Toc322002805"/>
      <w:bookmarkStart w:id="1130" w:name="_Toc322003286"/>
      <w:bookmarkStart w:id="1131" w:name="_Toc322425908"/>
      <w:bookmarkStart w:id="1132" w:name="_Toc323388628"/>
      <w:bookmarkStart w:id="1133" w:name="_Toc323389143"/>
      <w:bookmarkStart w:id="1134" w:name="_Toc323390057"/>
      <w:bookmarkStart w:id="1135" w:name="_Toc323393474"/>
      <w:bookmarkStart w:id="1136" w:name="_Toc323817319"/>
      <w:bookmarkStart w:id="1137" w:name="_Toc323817834"/>
      <w:bookmarkStart w:id="1138" w:name="_Toc323903711"/>
      <w:bookmarkStart w:id="1139" w:name="_Toc321916812"/>
      <w:bookmarkStart w:id="1140" w:name="_Toc321922672"/>
      <w:bookmarkStart w:id="1141" w:name="_Toc322002806"/>
      <w:bookmarkStart w:id="1142" w:name="_Toc322003287"/>
      <w:bookmarkStart w:id="1143" w:name="_Toc322425909"/>
      <w:bookmarkStart w:id="1144" w:name="_Toc323388629"/>
      <w:bookmarkStart w:id="1145" w:name="_Toc323389144"/>
      <w:bookmarkStart w:id="1146" w:name="_Toc323390058"/>
      <w:bookmarkStart w:id="1147" w:name="_Toc323393475"/>
      <w:bookmarkStart w:id="1148" w:name="_Toc323817320"/>
      <w:bookmarkStart w:id="1149" w:name="_Toc323817835"/>
      <w:bookmarkStart w:id="1150" w:name="_Toc323903712"/>
      <w:bookmarkStart w:id="1151" w:name="_Toc321916813"/>
      <w:bookmarkStart w:id="1152" w:name="_Toc321922673"/>
      <w:bookmarkStart w:id="1153" w:name="_Toc322002807"/>
      <w:bookmarkStart w:id="1154" w:name="_Toc322003288"/>
      <w:bookmarkStart w:id="1155" w:name="_Toc322425910"/>
      <w:bookmarkStart w:id="1156" w:name="_Toc323388630"/>
      <w:bookmarkStart w:id="1157" w:name="_Toc323389145"/>
      <w:bookmarkStart w:id="1158" w:name="_Toc323390059"/>
      <w:bookmarkStart w:id="1159" w:name="_Toc323393476"/>
      <w:bookmarkStart w:id="1160" w:name="_Toc323817321"/>
      <w:bookmarkStart w:id="1161" w:name="_Toc323817836"/>
      <w:bookmarkStart w:id="1162" w:name="_Toc323903713"/>
      <w:bookmarkStart w:id="1163" w:name="_Toc321916814"/>
      <w:bookmarkStart w:id="1164" w:name="_Toc321922674"/>
      <w:bookmarkStart w:id="1165" w:name="_Toc322002808"/>
      <w:bookmarkStart w:id="1166" w:name="_Toc322003289"/>
      <w:bookmarkStart w:id="1167" w:name="_Toc322425911"/>
      <w:bookmarkStart w:id="1168" w:name="_Toc323388631"/>
      <w:bookmarkStart w:id="1169" w:name="_Toc323389146"/>
      <w:bookmarkStart w:id="1170" w:name="_Toc323390060"/>
      <w:bookmarkStart w:id="1171" w:name="_Toc323393477"/>
      <w:bookmarkStart w:id="1172" w:name="_Toc323817322"/>
      <w:bookmarkStart w:id="1173" w:name="_Toc323817837"/>
      <w:bookmarkStart w:id="1174" w:name="_Toc323903714"/>
      <w:bookmarkStart w:id="1175" w:name="_Toc321916815"/>
      <w:bookmarkStart w:id="1176" w:name="_Toc321922675"/>
      <w:bookmarkStart w:id="1177" w:name="_Toc322002809"/>
      <w:bookmarkStart w:id="1178" w:name="_Toc322003290"/>
      <w:bookmarkStart w:id="1179" w:name="_Toc322425912"/>
      <w:bookmarkStart w:id="1180" w:name="_Toc323388632"/>
      <w:bookmarkStart w:id="1181" w:name="_Toc323389147"/>
      <w:bookmarkStart w:id="1182" w:name="_Toc323390061"/>
      <w:bookmarkStart w:id="1183" w:name="_Toc323393478"/>
      <w:bookmarkStart w:id="1184" w:name="_Toc323817323"/>
      <w:bookmarkStart w:id="1185" w:name="_Toc323817838"/>
      <w:bookmarkStart w:id="1186" w:name="_Toc323903715"/>
      <w:bookmarkStart w:id="1187" w:name="_Toc321916816"/>
      <w:bookmarkStart w:id="1188" w:name="_Toc321922676"/>
      <w:bookmarkStart w:id="1189" w:name="_Toc322002810"/>
      <w:bookmarkStart w:id="1190" w:name="_Toc322003291"/>
      <w:bookmarkStart w:id="1191" w:name="_Toc322425913"/>
      <w:bookmarkStart w:id="1192" w:name="_Toc323388633"/>
      <w:bookmarkStart w:id="1193" w:name="_Toc323389148"/>
      <w:bookmarkStart w:id="1194" w:name="_Toc323390062"/>
      <w:bookmarkStart w:id="1195" w:name="_Toc323393479"/>
      <w:bookmarkStart w:id="1196" w:name="_Toc323817324"/>
      <w:bookmarkStart w:id="1197" w:name="_Toc323817839"/>
      <w:bookmarkStart w:id="1198" w:name="_Toc323903716"/>
      <w:bookmarkStart w:id="1199" w:name="_Toc321916817"/>
      <w:bookmarkStart w:id="1200" w:name="_Toc321922677"/>
      <w:bookmarkStart w:id="1201" w:name="_Toc322002811"/>
      <w:bookmarkStart w:id="1202" w:name="_Toc322003292"/>
      <w:bookmarkStart w:id="1203" w:name="_Toc322425914"/>
      <w:bookmarkStart w:id="1204" w:name="_Toc323388634"/>
      <w:bookmarkStart w:id="1205" w:name="_Toc323389149"/>
      <w:bookmarkStart w:id="1206" w:name="_Toc323390063"/>
      <w:bookmarkStart w:id="1207" w:name="_Toc323393480"/>
      <w:bookmarkStart w:id="1208" w:name="_Toc323817325"/>
      <w:bookmarkStart w:id="1209" w:name="_Toc323817840"/>
      <w:bookmarkStart w:id="1210" w:name="_Toc323903717"/>
      <w:bookmarkStart w:id="1211" w:name="_Toc321916818"/>
      <w:bookmarkStart w:id="1212" w:name="_Toc321922678"/>
      <w:bookmarkStart w:id="1213" w:name="_Toc322002812"/>
      <w:bookmarkStart w:id="1214" w:name="_Toc322003293"/>
      <w:bookmarkStart w:id="1215" w:name="_Toc322425915"/>
      <w:bookmarkStart w:id="1216" w:name="_Toc323388635"/>
      <w:bookmarkStart w:id="1217" w:name="_Toc323389150"/>
      <w:bookmarkStart w:id="1218" w:name="_Toc323390064"/>
      <w:bookmarkStart w:id="1219" w:name="_Toc323393481"/>
      <w:bookmarkStart w:id="1220" w:name="_Toc323817326"/>
      <w:bookmarkStart w:id="1221" w:name="_Toc323817841"/>
      <w:bookmarkStart w:id="1222" w:name="_Toc323903718"/>
      <w:bookmarkStart w:id="1223" w:name="_Toc321916819"/>
      <w:bookmarkStart w:id="1224" w:name="_Toc321922679"/>
      <w:bookmarkStart w:id="1225" w:name="_Toc322002813"/>
      <w:bookmarkStart w:id="1226" w:name="_Toc322003294"/>
      <w:bookmarkStart w:id="1227" w:name="_Toc322425916"/>
      <w:bookmarkStart w:id="1228" w:name="_Toc323388636"/>
      <w:bookmarkStart w:id="1229" w:name="_Toc323389151"/>
      <w:bookmarkStart w:id="1230" w:name="_Toc323390065"/>
      <w:bookmarkStart w:id="1231" w:name="_Toc323393482"/>
      <w:bookmarkStart w:id="1232" w:name="_Toc323817327"/>
      <w:bookmarkStart w:id="1233" w:name="_Toc323817842"/>
      <w:bookmarkStart w:id="1234" w:name="_Toc323903719"/>
      <w:bookmarkStart w:id="1235" w:name="_Toc321916820"/>
      <w:bookmarkStart w:id="1236" w:name="_Toc321922680"/>
      <w:bookmarkStart w:id="1237" w:name="_Toc322002814"/>
      <w:bookmarkStart w:id="1238" w:name="_Toc322003295"/>
      <w:bookmarkStart w:id="1239" w:name="_Toc322425917"/>
      <w:bookmarkStart w:id="1240" w:name="_Toc323388637"/>
      <w:bookmarkStart w:id="1241" w:name="_Toc323389152"/>
      <w:bookmarkStart w:id="1242" w:name="_Toc323390066"/>
      <w:bookmarkStart w:id="1243" w:name="_Toc323393483"/>
      <w:bookmarkStart w:id="1244" w:name="_Toc323817328"/>
      <w:bookmarkStart w:id="1245" w:name="_Toc323817843"/>
      <w:bookmarkStart w:id="1246" w:name="_Toc323903720"/>
      <w:bookmarkStart w:id="1247" w:name="_Toc321916821"/>
      <w:bookmarkStart w:id="1248" w:name="_Toc321922681"/>
      <w:bookmarkStart w:id="1249" w:name="_Toc322002815"/>
      <w:bookmarkStart w:id="1250" w:name="_Toc322003296"/>
      <w:bookmarkStart w:id="1251" w:name="_Toc322425918"/>
      <w:bookmarkStart w:id="1252" w:name="_Toc323388638"/>
      <w:bookmarkStart w:id="1253" w:name="_Toc323389153"/>
      <w:bookmarkStart w:id="1254" w:name="_Toc323390067"/>
      <w:bookmarkStart w:id="1255" w:name="_Toc323393484"/>
      <w:bookmarkStart w:id="1256" w:name="_Toc323817329"/>
      <w:bookmarkStart w:id="1257" w:name="_Toc323817844"/>
      <w:bookmarkStart w:id="1258" w:name="_Toc323903721"/>
      <w:bookmarkStart w:id="1259" w:name="_Toc321916822"/>
      <w:bookmarkStart w:id="1260" w:name="_Toc321922682"/>
      <w:bookmarkStart w:id="1261" w:name="_Toc322002816"/>
      <w:bookmarkStart w:id="1262" w:name="_Toc322003297"/>
      <w:bookmarkStart w:id="1263" w:name="_Toc322425919"/>
      <w:bookmarkStart w:id="1264" w:name="_Toc323388639"/>
      <w:bookmarkStart w:id="1265" w:name="_Toc323389154"/>
      <w:bookmarkStart w:id="1266" w:name="_Toc323390068"/>
      <w:bookmarkStart w:id="1267" w:name="_Toc323393485"/>
      <w:bookmarkStart w:id="1268" w:name="_Toc323817330"/>
      <w:bookmarkStart w:id="1269" w:name="_Toc323817845"/>
      <w:bookmarkStart w:id="1270" w:name="_Toc323903722"/>
      <w:bookmarkStart w:id="1271" w:name="_Toc316385939"/>
      <w:bookmarkStart w:id="1272" w:name="_Toc316386297"/>
      <w:bookmarkStart w:id="1273" w:name="_Toc316388881"/>
      <w:bookmarkStart w:id="1274" w:name="_Toc316389308"/>
      <w:bookmarkStart w:id="1275" w:name="_Toc316389604"/>
      <w:bookmarkStart w:id="1276" w:name="_Toc316390003"/>
      <w:bookmarkStart w:id="1277" w:name="_Toc316462595"/>
      <w:bookmarkStart w:id="1278" w:name="_Toc316463952"/>
      <w:bookmarkStart w:id="1279" w:name="_Toc316561820"/>
      <w:bookmarkStart w:id="1280" w:name="_Toc318382593"/>
      <w:bookmarkStart w:id="1281" w:name="_Toc321916823"/>
      <w:bookmarkStart w:id="1282" w:name="_Toc321922683"/>
      <w:bookmarkStart w:id="1283" w:name="_Toc322002817"/>
      <w:bookmarkStart w:id="1284" w:name="_Toc322003298"/>
      <w:bookmarkStart w:id="1285" w:name="_Toc322425920"/>
      <w:bookmarkStart w:id="1286" w:name="_Toc323388640"/>
      <w:bookmarkStart w:id="1287" w:name="_Toc323389155"/>
      <w:bookmarkStart w:id="1288" w:name="_Toc323390069"/>
      <w:bookmarkStart w:id="1289" w:name="_Toc323393486"/>
      <w:bookmarkStart w:id="1290" w:name="_Toc323817331"/>
      <w:bookmarkStart w:id="1291" w:name="_Toc323817846"/>
      <w:bookmarkStart w:id="1292" w:name="_Toc323903723"/>
      <w:bookmarkStart w:id="1293" w:name="_Toc316385940"/>
      <w:bookmarkStart w:id="1294" w:name="_Toc316386298"/>
      <w:bookmarkStart w:id="1295" w:name="_Toc316388882"/>
      <w:bookmarkStart w:id="1296" w:name="_Toc316389309"/>
      <w:bookmarkStart w:id="1297" w:name="_Toc316389605"/>
      <w:bookmarkStart w:id="1298" w:name="_Toc316390004"/>
      <w:bookmarkStart w:id="1299" w:name="_Toc316462596"/>
      <w:bookmarkStart w:id="1300" w:name="_Toc316463953"/>
      <w:bookmarkStart w:id="1301" w:name="_Toc316561821"/>
      <w:bookmarkStart w:id="1302" w:name="_Toc318382594"/>
      <w:bookmarkStart w:id="1303" w:name="_Toc321916824"/>
      <w:bookmarkStart w:id="1304" w:name="_Toc321922684"/>
      <w:bookmarkStart w:id="1305" w:name="_Toc322002818"/>
      <w:bookmarkStart w:id="1306" w:name="_Toc322003299"/>
      <w:bookmarkStart w:id="1307" w:name="_Toc322425921"/>
      <w:bookmarkStart w:id="1308" w:name="_Toc323388641"/>
      <w:bookmarkStart w:id="1309" w:name="_Toc323389156"/>
      <w:bookmarkStart w:id="1310" w:name="_Toc323390070"/>
      <w:bookmarkStart w:id="1311" w:name="_Toc323393487"/>
      <w:bookmarkStart w:id="1312" w:name="_Toc323817332"/>
      <w:bookmarkStart w:id="1313" w:name="_Toc323817847"/>
      <w:bookmarkStart w:id="1314" w:name="_Toc323903724"/>
      <w:bookmarkStart w:id="1315" w:name="_Toc316385941"/>
      <w:bookmarkStart w:id="1316" w:name="_Toc316386299"/>
      <w:bookmarkStart w:id="1317" w:name="_Toc316388883"/>
      <w:bookmarkStart w:id="1318" w:name="_Toc316389310"/>
      <w:bookmarkStart w:id="1319" w:name="_Toc316389606"/>
      <w:bookmarkStart w:id="1320" w:name="_Toc316390005"/>
      <w:bookmarkStart w:id="1321" w:name="_Toc316462597"/>
      <w:bookmarkStart w:id="1322" w:name="_Toc316463954"/>
      <w:bookmarkStart w:id="1323" w:name="_Toc316561822"/>
      <w:bookmarkStart w:id="1324" w:name="_Toc318382595"/>
      <w:bookmarkStart w:id="1325" w:name="_Toc321916825"/>
      <w:bookmarkStart w:id="1326" w:name="_Toc321922685"/>
      <w:bookmarkStart w:id="1327" w:name="_Toc322002819"/>
      <w:bookmarkStart w:id="1328" w:name="_Toc322003300"/>
      <w:bookmarkStart w:id="1329" w:name="_Toc322425922"/>
      <w:bookmarkStart w:id="1330" w:name="_Toc323388642"/>
      <w:bookmarkStart w:id="1331" w:name="_Toc323389157"/>
      <w:bookmarkStart w:id="1332" w:name="_Toc323390071"/>
      <w:bookmarkStart w:id="1333" w:name="_Toc323393488"/>
      <w:bookmarkStart w:id="1334" w:name="_Toc323817333"/>
      <w:bookmarkStart w:id="1335" w:name="_Toc323817848"/>
      <w:bookmarkStart w:id="1336" w:name="_Toc323903725"/>
      <w:bookmarkStart w:id="1337" w:name="_Toc316385942"/>
      <w:bookmarkStart w:id="1338" w:name="_Toc316386300"/>
      <w:bookmarkStart w:id="1339" w:name="_Toc316388884"/>
      <w:bookmarkStart w:id="1340" w:name="_Toc316389311"/>
      <w:bookmarkStart w:id="1341" w:name="_Toc316389607"/>
      <w:bookmarkStart w:id="1342" w:name="_Toc316390006"/>
      <w:bookmarkStart w:id="1343" w:name="_Toc316462598"/>
      <w:bookmarkStart w:id="1344" w:name="_Toc316463955"/>
      <w:bookmarkStart w:id="1345" w:name="_Toc316561823"/>
      <w:bookmarkStart w:id="1346" w:name="_Toc318382596"/>
      <w:bookmarkStart w:id="1347" w:name="_Toc321916826"/>
      <w:bookmarkStart w:id="1348" w:name="_Toc321922686"/>
      <w:bookmarkStart w:id="1349" w:name="_Toc322002820"/>
      <w:bookmarkStart w:id="1350" w:name="_Toc322003301"/>
      <w:bookmarkStart w:id="1351" w:name="_Toc322425923"/>
      <w:bookmarkStart w:id="1352" w:name="_Toc323388643"/>
      <w:bookmarkStart w:id="1353" w:name="_Toc323389158"/>
      <w:bookmarkStart w:id="1354" w:name="_Toc323390072"/>
      <w:bookmarkStart w:id="1355" w:name="_Toc323393489"/>
      <w:bookmarkStart w:id="1356" w:name="_Toc323817334"/>
      <w:bookmarkStart w:id="1357" w:name="_Toc323817849"/>
      <w:bookmarkStart w:id="1358" w:name="_Toc323903726"/>
      <w:bookmarkStart w:id="1359" w:name="_Toc316385943"/>
      <w:bookmarkStart w:id="1360" w:name="_Toc316386301"/>
      <w:bookmarkStart w:id="1361" w:name="_Toc316388885"/>
      <w:bookmarkStart w:id="1362" w:name="_Toc316389312"/>
      <w:bookmarkStart w:id="1363" w:name="_Toc316389608"/>
      <w:bookmarkStart w:id="1364" w:name="_Toc316390007"/>
      <w:bookmarkStart w:id="1365" w:name="_Toc316462599"/>
      <w:bookmarkStart w:id="1366" w:name="_Toc316463956"/>
      <w:bookmarkStart w:id="1367" w:name="_Toc316561824"/>
      <w:bookmarkStart w:id="1368" w:name="_Toc318382597"/>
      <w:bookmarkStart w:id="1369" w:name="_Toc321916827"/>
      <w:bookmarkStart w:id="1370" w:name="_Toc321922687"/>
      <w:bookmarkStart w:id="1371" w:name="_Toc322002821"/>
      <w:bookmarkStart w:id="1372" w:name="_Toc322003302"/>
      <w:bookmarkStart w:id="1373" w:name="_Toc322425924"/>
      <w:bookmarkStart w:id="1374" w:name="_Toc323388644"/>
      <w:bookmarkStart w:id="1375" w:name="_Toc323389159"/>
      <w:bookmarkStart w:id="1376" w:name="_Toc323390073"/>
      <w:bookmarkStart w:id="1377" w:name="_Toc323393490"/>
      <w:bookmarkStart w:id="1378" w:name="_Toc323817335"/>
      <w:bookmarkStart w:id="1379" w:name="_Toc323817850"/>
      <w:bookmarkStart w:id="1380" w:name="_Toc323903727"/>
      <w:bookmarkStart w:id="1381" w:name="_Toc316385944"/>
      <w:bookmarkStart w:id="1382" w:name="_Toc316386302"/>
      <w:bookmarkStart w:id="1383" w:name="_Toc316388886"/>
      <w:bookmarkStart w:id="1384" w:name="_Toc316389313"/>
      <w:bookmarkStart w:id="1385" w:name="_Toc316389609"/>
      <w:bookmarkStart w:id="1386" w:name="_Toc316390008"/>
      <w:bookmarkStart w:id="1387" w:name="_Toc316462600"/>
      <w:bookmarkStart w:id="1388" w:name="_Toc316463957"/>
      <w:bookmarkStart w:id="1389" w:name="_Toc316561825"/>
      <w:bookmarkStart w:id="1390" w:name="_Toc318382598"/>
      <w:bookmarkStart w:id="1391" w:name="_Toc321916828"/>
      <w:bookmarkStart w:id="1392" w:name="_Toc321922688"/>
      <w:bookmarkStart w:id="1393" w:name="_Toc322002822"/>
      <w:bookmarkStart w:id="1394" w:name="_Toc322003303"/>
      <w:bookmarkStart w:id="1395" w:name="_Toc322425925"/>
      <w:bookmarkStart w:id="1396" w:name="_Toc323388645"/>
      <w:bookmarkStart w:id="1397" w:name="_Toc323389160"/>
      <w:bookmarkStart w:id="1398" w:name="_Toc323390074"/>
      <w:bookmarkStart w:id="1399" w:name="_Toc323393491"/>
      <w:bookmarkStart w:id="1400" w:name="_Toc323817336"/>
      <w:bookmarkStart w:id="1401" w:name="_Toc323817851"/>
      <w:bookmarkStart w:id="1402" w:name="_Toc323903728"/>
      <w:bookmarkStart w:id="1403" w:name="_Toc316385945"/>
      <w:bookmarkStart w:id="1404" w:name="_Toc316386303"/>
      <w:bookmarkStart w:id="1405" w:name="_Toc316388887"/>
      <w:bookmarkStart w:id="1406" w:name="_Toc316389314"/>
      <w:bookmarkStart w:id="1407" w:name="_Toc316389610"/>
      <w:bookmarkStart w:id="1408" w:name="_Toc316390009"/>
      <w:bookmarkStart w:id="1409" w:name="_Toc316462601"/>
      <w:bookmarkStart w:id="1410" w:name="_Toc316463958"/>
      <w:bookmarkStart w:id="1411" w:name="_Toc316561826"/>
      <w:bookmarkStart w:id="1412" w:name="_Toc318382599"/>
      <w:bookmarkStart w:id="1413" w:name="_Toc321916829"/>
      <w:bookmarkStart w:id="1414" w:name="_Toc321922689"/>
      <w:bookmarkStart w:id="1415" w:name="_Toc322002823"/>
      <w:bookmarkStart w:id="1416" w:name="_Toc322003304"/>
      <w:bookmarkStart w:id="1417" w:name="_Toc322425926"/>
      <w:bookmarkStart w:id="1418" w:name="_Toc323388646"/>
      <w:bookmarkStart w:id="1419" w:name="_Toc323389161"/>
      <w:bookmarkStart w:id="1420" w:name="_Toc323390075"/>
      <w:bookmarkStart w:id="1421" w:name="_Toc323393492"/>
      <w:bookmarkStart w:id="1422" w:name="_Toc323817337"/>
      <w:bookmarkStart w:id="1423" w:name="_Toc323817852"/>
      <w:bookmarkStart w:id="1424" w:name="_Toc323903729"/>
      <w:bookmarkStart w:id="1425" w:name="_Toc316385946"/>
      <w:bookmarkStart w:id="1426" w:name="_Toc316386304"/>
      <w:bookmarkStart w:id="1427" w:name="_Toc316388888"/>
      <w:bookmarkStart w:id="1428" w:name="_Toc316389315"/>
      <w:bookmarkStart w:id="1429" w:name="_Toc316389611"/>
      <w:bookmarkStart w:id="1430" w:name="_Toc316390010"/>
      <w:bookmarkStart w:id="1431" w:name="_Toc316462602"/>
      <w:bookmarkStart w:id="1432" w:name="_Toc316463959"/>
      <w:bookmarkStart w:id="1433" w:name="_Toc316561827"/>
      <w:bookmarkStart w:id="1434" w:name="_Toc318382600"/>
      <w:bookmarkStart w:id="1435" w:name="_Toc321916830"/>
      <w:bookmarkStart w:id="1436" w:name="_Toc321922690"/>
      <w:bookmarkStart w:id="1437" w:name="_Toc322002824"/>
      <w:bookmarkStart w:id="1438" w:name="_Toc322003305"/>
      <w:bookmarkStart w:id="1439" w:name="_Toc322425927"/>
      <w:bookmarkStart w:id="1440" w:name="_Toc323388647"/>
      <w:bookmarkStart w:id="1441" w:name="_Toc323389162"/>
      <w:bookmarkStart w:id="1442" w:name="_Toc323390076"/>
      <w:bookmarkStart w:id="1443" w:name="_Toc323393493"/>
      <w:bookmarkStart w:id="1444" w:name="_Toc323817338"/>
      <w:bookmarkStart w:id="1445" w:name="_Toc323817853"/>
      <w:bookmarkStart w:id="1446" w:name="_Toc323903730"/>
      <w:bookmarkStart w:id="1447" w:name="_Toc316385947"/>
      <w:bookmarkStart w:id="1448" w:name="_Toc316386305"/>
      <w:bookmarkStart w:id="1449" w:name="_Toc316388889"/>
      <w:bookmarkStart w:id="1450" w:name="_Toc316389316"/>
      <w:bookmarkStart w:id="1451" w:name="_Toc316389612"/>
      <w:bookmarkStart w:id="1452" w:name="_Toc316390011"/>
      <w:bookmarkStart w:id="1453" w:name="_Toc316462603"/>
      <w:bookmarkStart w:id="1454" w:name="_Toc316463960"/>
      <w:bookmarkStart w:id="1455" w:name="_Toc316561828"/>
      <w:bookmarkStart w:id="1456" w:name="_Toc318382601"/>
      <w:bookmarkStart w:id="1457" w:name="_Toc321916831"/>
      <w:bookmarkStart w:id="1458" w:name="_Toc321922691"/>
      <w:bookmarkStart w:id="1459" w:name="_Toc322002825"/>
      <w:bookmarkStart w:id="1460" w:name="_Toc322003306"/>
      <w:bookmarkStart w:id="1461" w:name="_Toc322425928"/>
      <w:bookmarkStart w:id="1462" w:name="_Toc323388648"/>
      <w:bookmarkStart w:id="1463" w:name="_Toc323389163"/>
      <w:bookmarkStart w:id="1464" w:name="_Toc323390077"/>
      <w:bookmarkStart w:id="1465" w:name="_Toc323393494"/>
      <w:bookmarkStart w:id="1466" w:name="_Toc323817339"/>
      <w:bookmarkStart w:id="1467" w:name="_Toc323817854"/>
      <w:bookmarkStart w:id="1468" w:name="_Toc323903731"/>
      <w:bookmarkStart w:id="1469" w:name="_Toc316385948"/>
      <w:bookmarkStart w:id="1470" w:name="_Toc316386306"/>
      <w:bookmarkStart w:id="1471" w:name="_Toc316388890"/>
      <w:bookmarkStart w:id="1472" w:name="_Toc316389317"/>
      <w:bookmarkStart w:id="1473" w:name="_Toc316389613"/>
      <w:bookmarkStart w:id="1474" w:name="_Toc316390012"/>
      <w:bookmarkStart w:id="1475" w:name="_Toc316462604"/>
      <w:bookmarkStart w:id="1476" w:name="_Toc316463961"/>
      <w:bookmarkStart w:id="1477" w:name="_Toc316561829"/>
      <w:bookmarkStart w:id="1478" w:name="_Toc318382602"/>
      <w:bookmarkStart w:id="1479" w:name="_Toc321916832"/>
      <w:bookmarkStart w:id="1480" w:name="_Toc321922692"/>
      <w:bookmarkStart w:id="1481" w:name="_Toc322002826"/>
      <w:bookmarkStart w:id="1482" w:name="_Toc322003307"/>
      <w:bookmarkStart w:id="1483" w:name="_Toc322425929"/>
      <w:bookmarkStart w:id="1484" w:name="_Toc323388649"/>
      <w:bookmarkStart w:id="1485" w:name="_Toc323389164"/>
      <w:bookmarkStart w:id="1486" w:name="_Toc323390078"/>
      <w:bookmarkStart w:id="1487" w:name="_Toc323393495"/>
      <w:bookmarkStart w:id="1488" w:name="_Toc323817340"/>
      <w:bookmarkStart w:id="1489" w:name="_Toc323817855"/>
      <w:bookmarkStart w:id="1490" w:name="_Toc323903732"/>
      <w:bookmarkStart w:id="1491" w:name="_Toc316385949"/>
      <w:bookmarkStart w:id="1492" w:name="_Toc316386307"/>
      <w:bookmarkStart w:id="1493" w:name="_Toc316388891"/>
      <w:bookmarkStart w:id="1494" w:name="_Toc316389318"/>
      <w:bookmarkStart w:id="1495" w:name="_Toc316389614"/>
      <w:bookmarkStart w:id="1496" w:name="_Toc316390013"/>
      <w:bookmarkStart w:id="1497" w:name="_Toc316462605"/>
      <w:bookmarkStart w:id="1498" w:name="_Toc316463962"/>
      <w:bookmarkStart w:id="1499" w:name="_Toc316561830"/>
      <w:bookmarkStart w:id="1500" w:name="_Toc318382603"/>
      <w:bookmarkStart w:id="1501" w:name="_Toc321916833"/>
      <w:bookmarkStart w:id="1502" w:name="_Toc321922693"/>
      <w:bookmarkStart w:id="1503" w:name="_Toc322002827"/>
      <w:bookmarkStart w:id="1504" w:name="_Toc322003308"/>
      <w:bookmarkStart w:id="1505" w:name="_Toc322425930"/>
      <w:bookmarkStart w:id="1506" w:name="_Toc323388650"/>
      <w:bookmarkStart w:id="1507" w:name="_Toc323389165"/>
      <w:bookmarkStart w:id="1508" w:name="_Toc323390079"/>
      <w:bookmarkStart w:id="1509" w:name="_Toc323393496"/>
      <w:bookmarkStart w:id="1510" w:name="_Toc323817341"/>
      <w:bookmarkStart w:id="1511" w:name="_Toc323817856"/>
      <w:bookmarkStart w:id="1512" w:name="_Toc323903733"/>
      <w:bookmarkStart w:id="1513" w:name="_Toc316385950"/>
      <w:bookmarkStart w:id="1514" w:name="_Toc316386308"/>
      <w:bookmarkStart w:id="1515" w:name="_Toc316388892"/>
      <w:bookmarkStart w:id="1516" w:name="_Toc316389319"/>
      <w:bookmarkStart w:id="1517" w:name="_Toc316389615"/>
      <w:bookmarkStart w:id="1518" w:name="_Toc316390014"/>
      <w:bookmarkStart w:id="1519" w:name="_Toc316462606"/>
      <w:bookmarkStart w:id="1520" w:name="_Toc316463963"/>
      <w:bookmarkStart w:id="1521" w:name="_Toc316561831"/>
      <w:bookmarkStart w:id="1522" w:name="_Toc318382604"/>
      <w:bookmarkStart w:id="1523" w:name="_Toc321916834"/>
      <w:bookmarkStart w:id="1524" w:name="_Toc321922694"/>
      <w:bookmarkStart w:id="1525" w:name="_Toc322002828"/>
      <w:bookmarkStart w:id="1526" w:name="_Toc322003309"/>
      <w:bookmarkStart w:id="1527" w:name="_Toc322425931"/>
      <w:bookmarkStart w:id="1528" w:name="_Toc323388651"/>
      <w:bookmarkStart w:id="1529" w:name="_Toc323389166"/>
      <w:bookmarkStart w:id="1530" w:name="_Toc323390080"/>
      <w:bookmarkStart w:id="1531" w:name="_Toc323393497"/>
      <w:bookmarkStart w:id="1532" w:name="_Toc323817342"/>
      <w:bookmarkStart w:id="1533" w:name="_Toc323817857"/>
      <w:bookmarkStart w:id="1534" w:name="_Toc323903734"/>
      <w:bookmarkStart w:id="1535" w:name="_Toc316385951"/>
      <w:bookmarkStart w:id="1536" w:name="_Toc316386309"/>
      <w:bookmarkStart w:id="1537" w:name="_Toc316388893"/>
      <w:bookmarkStart w:id="1538" w:name="_Toc316389320"/>
      <w:bookmarkStart w:id="1539" w:name="_Toc316389616"/>
      <w:bookmarkStart w:id="1540" w:name="_Toc316390015"/>
      <w:bookmarkStart w:id="1541" w:name="_Toc316462607"/>
      <w:bookmarkStart w:id="1542" w:name="_Toc316463964"/>
      <w:bookmarkStart w:id="1543" w:name="_Toc316561832"/>
      <w:bookmarkStart w:id="1544" w:name="_Toc318382605"/>
      <w:bookmarkStart w:id="1545" w:name="_Toc321916835"/>
      <w:bookmarkStart w:id="1546" w:name="_Toc321922695"/>
      <w:bookmarkStart w:id="1547" w:name="_Toc322002829"/>
      <w:bookmarkStart w:id="1548" w:name="_Toc322003310"/>
      <w:bookmarkStart w:id="1549" w:name="_Toc322425932"/>
      <w:bookmarkStart w:id="1550" w:name="_Toc323388652"/>
      <w:bookmarkStart w:id="1551" w:name="_Toc323389167"/>
      <w:bookmarkStart w:id="1552" w:name="_Toc323390081"/>
      <w:bookmarkStart w:id="1553" w:name="_Toc323393498"/>
      <w:bookmarkStart w:id="1554" w:name="_Toc323817343"/>
      <w:bookmarkStart w:id="1555" w:name="_Toc323817858"/>
      <w:bookmarkStart w:id="1556" w:name="_Toc323903735"/>
      <w:bookmarkStart w:id="1557" w:name="_Toc316385952"/>
      <w:bookmarkStart w:id="1558" w:name="_Toc316386310"/>
      <w:bookmarkStart w:id="1559" w:name="_Toc316388894"/>
      <w:bookmarkStart w:id="1560" w:name="_Toc316389321"/>
      <w:bookmarkStart w:id="1561" w:name="_Toc316389617"/>
      <w:bookmarkStart w:id="1562" w:name="_Toc316390016"/>
      <w:bookmarkStart w:id="1563" w:name="_Toc316462608"/>
      <w:bookmarkStart w:id="1564" w:name="_Toc316463965"/>
      <w:bookmarkStart w:id="1565" w:name="_Toc316561833"/>
      <w:bookmarkStart w:id="1566" w:name="_Toc318382606"/>
      <w:bookmarkStart w:id="1567" w:name="_Toc321916836"/>
      <w:bookmarkStart w:id="1568" w:name="_Toc321922696"/>
      <w:bookmarkStart w:id="1569" w:name="_Toc322002830"/>
      <w:bookmarkStart w:id="1570" w:name="_Toc322003311"/>
      <w:bookmarkStart w:id="1571" w:name="_Toc322425933"/>
      <w:bookmarkStart w:id="1572" w:name="_Toc323388653"/>
      <w:bookmarkStart w:id="1573" w:name="_Toc323389168"/>
      <w:bookmarkStart w:id="1574" w:name="_Toc323390082"/>
      <w:bookmarkStart w:id="1575" w:name="_Toc323393499"/>
      <w:bookmarkStart w:id="1576" w:name="_Toc323817344"/>
      <w:bookmarkStart w:id="1577" w:name="_Toc323817859"/>
      <w:bookmarkStart w:id="1578" w:name="_Toc323903736"/>
      <w:bookmarkStart w:id="1579" w:name="_Toc316385953"/>
      <w:bookmarkStart w:id="1580" w:name="_Toc316386311"/>
      <w:bookmarkStart w:id="1581" w:name="_Toc316388895"/>
      <w:bookmarkStart w:id="1582" w:name="_Toc316389322"/>
      <w:bookmarkStart w:id="1583" w:name="_Toc316389618"/>
      <w:bookmarkStart w:id="1584" w:name="_Toc316390017"/>
      <w:bookmarkStart w:id="1585" w:name="_Toc316462609"/>
      <w:bookmarkStart w:id="1586" w:name="_Toc316463966"/>
      <w:bookmarkStart w:id="1587" w:name="_Toc316561834"/>
      <w:bookmarkStart w:id="1588" w:name="_Toc318382607"/>
      <w:bookmarkStart w:id="1589" w:name="_Toc321916837"/>
      <w:bookmarkStart w:id="1590" w:name="_Toc321922697"/>
      <w:bookmarkStart w:id="1591" w:name="_Toc322002831"/>
      <w:bookmarkStart w:id="1592" w:name="_Toc322003312"/>
      <w:bookmarkStart w:id="1593" w:name="_Toc322425934"/>
      <w:bookmarkStart w:id="1594" w:name="_Toc323388654"/>
      <w:bookmarkStart w:id="1595" w:name="_Toc323389169"/>
      <w:bookmarkStart w:id="1596" w:name="_Toc323390083"/>
      <w:bookmarkStart w:id="1597" w:name="_Toc323393500"/>
      <w:bookmarkStart w:id="1598" w:name="_Toc323817345"/>
      <w:bookmarkStart w:id="1599" w:name="_Toc323817860"/>
      <w:bookmarkStart w:id="1600" w:name="_Toc323903737"/>
      <w:bookmarkStart w:id="1601" w:name="_Toc316385954"/>
      <w:bookmarkStart w:id="1602" w:name="_Toc316386312"/>
      <w:bookmarkStart w:id="1603" w:name="_Toc316388896"/>
      <w:bookmarkStart w:id="1604" w:name="_Toc316389323"/>
      <w:bookmarkStart w:id="1605" w:name="_Toc316389619"/>
      <w:bookmarkStart w:id="1606" w:name="_Toc316390018"/>
      <w:bookmarkStart w:id="1607" w:name="_Toc316462610"/>
      <w:bookmarkStart w:id="1608" w:name="_Toc316463967"/>
      <w:bookmarkStart w:id="1609" w:name="_Toc316561835"/>
      <w:bookmarkStart w:id="1610" w:name="_Toc318382608"/>
      <w:bookmarkStart w:id="1611" w:name="_Toc321916838"/>
      <w:bookmarkStart w:id="1612" w:name="_Toc321922698"/>
      <w:bookmarkStart w:id="1613" w:name="_Toc322002832"/>
      <w:bookmarkStart w:id="1614" w:name="_Toc322003313"/>
      <w:bookmarkStart w:id="1615" w:name="_Toc322425935"/>
      <w:bookmarkStart w:id="1616" w:name="_Toc323388655"/>
      <w:bookmarkStart w:id="1617" w:name="_Toc323389170"/>
      <w:bookmarkStart w:id="1618" w:name="_Toc323390084"/>
      <w:bookmarkStart w:id="1619" w:name="_Toc323393501"/>
      <w:bookmarkStart w:id="1620" w:name="_Toc323817346"/>
      <w:bookmarkStart w:id="1621" w:name="_Toc323817861"/>
      <w:bookmarkStart w:id="1622" w:name="_Toc323903738"/>
      <w:bookmarkStart w:id="1623" w:name="_Toc316385955"/>
      <w:bookmarkStart w:id="1624" w:name="_Toc316386313"/>
      <w:bookmarkStart w:id="1625" w:name="_Toc316388897"/>
      <w:bookmarkStart w:id="1626" w:name="_Toc316389324"/>
      <w:bookmarkStart w:id="1627" w:name="_Toc316389620"/>
      <w:bookmarkStart w:id="1628" w:name="_Toc316390019"/>
      <w:bookmarkStart w:id="1629" w:name="_Toc316462611"/>
      <w:bookmarkStart w:id="1630" w:name="_Toc316463968"/>
      <w:bookmarkStart w:id="1631" w:name="_Toc316561836"/>
      <w:bookmarkStart w:id="1632" w:name="_Toc318382609"/>
      <w:bookmarkStart w:id="1633" w:name="_Toc321916839"/>
      <w:bookmarkStart w:id="1634" w:name="_Toc321922699"/>
      <w:bookmarkStart w:id="1635" w:name="_Toc322002833"/>
      <w:bookmarkStart w:id="1636" w:name="_Toc322003314"/>
      <w:bookmarkStart w:id="1637" w:name="_Toc322425936"/>
      <w:bookmarkStart w:id="1638" w:name="_Toc323388656"/>
      <w:bookmarkStart w:id="1639" w:name="_Toc323389171"/>
      <w:bookmarkStart w:id="1640" w:name="_Toc323390085"/>
      <w:bookmarkStart w:id="1641" w:name="_Toc323393502"/>
      <w:bookmarkStart w:id="1642" w:name="_Toc323817347"/>
      <w:bookmarkStart w:id="1643" w:name="_Toc323817862"/>
      <w:bookmarkStart w:id="1644" w:name="_Toc323903739"/>
      <w:bookmarkStart w:id="1645" w:name="_Toc316385956"/>
      <w:bookmarkStart w:id="1646" w:name="_Toc316386314"/>
      <w:bookmarkStart w:id="1647" w:name="_Toc316388898"/>
      <w:bookmarkStart w:id="1648" w:name="_Toc316389325"/>
      <w:bookmarkStart w:id="1649" w:name="_Toc316389621"/>
      <w:bookmarkStart w:id="1650" w:name="_Toc316390020"/>
      <w:bookmarkStart w:id="1651" w:name="_Toc316462612"/>
      <w:bookmarkStart w:id="1652" w:name="_Toc316463969"/>
      <w:bookmarkStart w:id="1653" w:name="_Toc316561837"/>
      <w:bookmarkStart w:id="1654" w:name="_Toc318382610"/>
      <w:bookmarkStart w:id="1655" w:name="_Toc321916840"/>
      <w:bookmarkStart w:id="1656" w:name="_Toc321922700"/>
      <w:bookmarkStart w:id="1657" w:name="_Toc322002834"/>
      <w:bookmarkStart w:id="1658" w:name="_Toc322003315"/>
      <w:bookmarkStart w:id="1659" w:name="_Toc322425937"/>
      <w:bookmarkStart w:id="1660" w:name="_Toc323388657"/>
      <w:bookmarkStart w:id="1661" w:name="_Toc323389172"/>
      <w:bookmarkStart w:id="1662" w:name="_Toc323390086"/>
      <w:bookmarkStart w:id="1663" w:name="_Toc323393503"/>
      <w:bookmarkStart w:id="1664" w:name="_Toc323817348"/>
      <w:bookmarkStart w:id="1665" w:name="_Toc323817863"/>
      <w:bookmarkStart w:id="1666" w:name="_Toc323903740"/>
      <w:bookmarkStart w:id="1667" w:name="_Toc316385957"/>
      <w:bookmarkStart w:id="1668" w:name="_Toc316386315"/>
      <w:bookmarkStart w:id="1669" w:name="_Toc316388899"/>
      <w:bookmarkStart w:id="1670" w:name="_Toc316389326"/>
      <w:bookmarkStart w:id="1671" w:name="_Toc316389622"/>
      <w:bookmarkStart w:id="1672" w:name="_Toc316390021"/>
      <w:bookmarkStart w:id="1673" w:name="_Toc316462613"/>
      <w:bookmarkStart w:id="1674" w:name="_Toc316463970"/>
      <w:bookmarkStart w:id="1675" w:name="_Toc316561838"/>
      <w:bookmarkStart w:id="1676" w:name="_Toc318382611"/>
      <w:bookmarkStart w:id="1677" w:name="_Toc321916841"/>
      <w:bookmarkStart w:id="1678" w:name="_Toc321922701"/>
      <w:bookmarkStart w:id="1679" w:name="_Toc322002835"/>
      <w:bookmarkStart w:id="1680" w:name="_Toc322003316"/>
      <w:bookmarkStart w:id="1681" w:name="_Toc322425938"/>
      <w:bookmarkStart w:id="1682" w:name="_Toc323388658"/>
      <w:bookmarkStart w:id="1683" w:name="_Toc323389173"/>
      <w:bookmarkStart w:id="1684" w:name="_Toc323390087"/>
      <w:bookmarkStart w:id="1685" w:name="_Toc323393504"/>
      <w:bookmarkStart w:id="1686" w:name="_Toc323817349"/>
      <w:bookmarkStart w:id="1687" w:name="_Toc323817864"/>
      <w:bookmarkStart w:id="1688" w:name="_Toc323903741"/>
      <w:bookmarkStart w:id="1689" w:name="_Toc316385958"/>
      <w:bookmarkStart w:id="1690" w:name="_Toc316386316"/>
      <w:bookmarkStart w:id="1691" w:name="_Toc316388900"/>
      <w:bookmarkStart w:id="1692" w:name="_Toc316389327"/>
      <w:bookmarkStart w:id="1693" w:name="_Toc316389623"/>
      <w:bookmarkStart w:id="1694" w:name="_Toc316390022"/>
      <w:bookmarkStart w:id="1695" w:name="_Toc316462614"/>
      <w:bookmarkStart w:id="1696" w:name="_Toc316463971"/>
      <w:bookmarkStart w:id="1697" w:name="_Toc316561839"/>
      <w:bookmarkStart w:id="1698" w:name="_Toc318382612"/>
      <w:bookmarkStart w:id="1699" w:name="_Toc321916842"/>
      <w:bookmarkStart w:id="1700" w:name="_Toc321922702"/>
      <w:bookmarkStart w:id="1701" w:name="_Toc322002836"/>
      <w:bookmarkStart w:id="1702" w:name="_Toc322003317"/>
      <w:bookmarkStart w:id="1703" w:name="_Toc322425939"/>
      <w:bookmarkStart w:id="1704" w:name="_Toc323388659"/>
      <w:bookmarkStart w:id="1705" w:name="_Toc323389174"/>
      <w:bookmarkStart w:id="1706" w:name="_Toc323390088"/>
      <w:bookmarkStart w:id="1707" w:name="_Toc323393505"/>
      <w:bookmarkStart w:id="1708" w:name="_Toc323817350"/>
      <w:bookmarkStart w:id="1709" w:name="_Toc323817865"/>
      <w:bookmarkStart w:id="1710" w:name="_Toc323903742"/>
      <w:bookmarkStart w:id="1711" w:name="_Toc316385959"/>
      <w:bookmarkStart w:id="1712" w:name="_Toc316386317"/>
      <w:bookmarkStart w:id="1713" w:name="_Toc316388901"/>
      <w:bookmarkStart w:id="1714" w:name="_Toc316389328"/>
      <w:bookmarkStart w:id="1715" w:name="_Toc316389624"/>
      <w:bookmarkStart w:id="1716" w:name="_Toc316390023"/>
      <w:bookmarkStart w:id="1717" w:name="_Toc316462615"/>
      <w:bookmarkStart w:id="1718" w:name="_Toc316463972"/>
      <w:bookmarkStart w:id="1719" w:name="_Toc316561840"/>
      <w:bookmarkStart w:id="1720" w:name="_Toc318382613"/>
      <w:bookmarkStart w:id="1721" w:name="_Toc321916843"/>
      <w:bookmarkStart w:id="1722" w:name="_Toc321922703"/>
      <w:bookmarkStart w:id="1723" w:name="_Toc322002837"/>
      <w:bookmarkStart w:id="1724" w:name="_Toc322003318"/>
      <w:bookmarkStart w:id="1725" w:name="_Toc322425940"/>
      <w:bookmarkStart w:id="1726" w:name="_Toc323388660"/>
      <w:bookmarkStart w:id="1727" w:name="_Toc323389175"/>
      <w:bookmarkStart w:id="1728" w:name="_Toc323390089"/>
      <w:bookmarkStart w:id="1729" w:name="_Toc323393506"/>
      <w:bookmarkStart w:id="1730" w:name="_Toc323817351"/>
      <w:bookmarkStart w:id="1731" w:name="_Toc323817866"/>
      <w:bookmarkStart w:id="1732" w:name="_Toc323903743"/>
      <w:bookmarkStart w:id="1733" w:name="_Toc316385960"/>
      <w:bookmarkStart w:id="1734" w:name="_Toc316386318"/>
      <w:bookmarkStart w:id="1735" w:name="_Toc316388902"/>
      <w:bookmarkStart w:id="1736" w:name="_Toc316389329"/>
      <w:bookmarkStart w:id="1737" w:name="_Toc316389625"/>
      <w:bookmarkStart w:id="1738" w:name="_Toc316390024"/>
      <w:bookmarkStart w:id="1739" w:name="_Toc316462616"/>
      <w:bookmarkStart w:id="1740" w:name="_Toc316463973"/>
      <w:bookmarkStart w:id="1741" w:name="_Toc316561841"/>
      <w:bookmarkStart w:id="1742" w:name="_Toc318382614"/>
      <w:bookmarkStart w:id="1743" w:name="_Toc321916844"/>
      <w:bookmarkStart w:id="1744" w:name="_Toc321922704"/>
      <w:bookmarkStart w:id="1745" w:name="_Toc322002838"/>
      <w:bookmarkStart w:id="1746" w:name="_Toc322003319"/>
      <w:bookmarkStart w:id="1747" w:name="_Toc322425941"/>
      <w:bookmarkStart w:id="1748" w:name="_Toc323388661"/>
      <w:bookmarkStart w:id="1749" w:name="_Toc323389176"/>
      <w:bookmarkStart w:id="1750" w:name="_Toc323390090"/>
      <w:bookmarkStart w:id="1751" w:name="_Toc323393507"/>
      <w:bookmarkStart w:id="1752" w:name="_Toc323817352"/>
      <w:bookmarkStart w:id="1753" w:name="_Toc323817867"/>
      <w:bookmarkStart w:id="1754" w:name="_Toc323903744"/>
      <w:bookmarkStart w:id="1755" w:name="_Toc316385961"/>
      <w:bookmarkStart w:id="1756" w:name="_Toc316386319"/>
      <w:bookmarkStart w:id="1757" w:name="_Toc316388903"/>
      <w:bookmarkStart w:id="1758" w:name="_Toc316389330"/>
      <w:bookmarkStart w:id="1759" w:name="_Toc316389626"/>
      <w:bookmarkStart w:id="1760" w:name="_Toc316390025"/>
      <w:bookmarkStart w:id="1761" w:name="_Toc316462617"/>
      <w:bookmarkStart w:id="1762" w:name="_Toc316463974"/>
      <w:bookmarkStart w:id="1763" w:name="_Toc316561842"/>
      <w:bookmarkStart w:id="1764" w:name="_Toc318382615"/>
      <w:bookmarkStart w:id="1765" w:name="_Toc321916845"/>
      <w:bookmarkStart w:id="1766" w:name="_Toc321922705"/>
      <w:bookmarkStart w:id="1767" w:name="_Toc322002839"/>
      <w:bookmarkStart w:id="1768" w:name="_Toc322003320"/>
      <w:bookmarkStart w:id="1769" w:name="_Toc322425942"/>
      <w:bookmarkStart w:id="1770" w:name="_Toc323388662"/>
      <w:bookmarkStart w:id="1771" w:name="_Toc323389177"/>
      <w:bookmarkStart w:id="1772" w:name="_Toc323390091"/>
      <w:bookmarkStart w:id="1773" w:name="_Toc323393508"/>
      <w:bookmarkStart w:id="1774" w:name="_Toc323817353"/>
      <w:bookmarkStart w:id="1775" w:name="_Toc323817868"/>
      <w:bookmarkStart w:id="1776" w:name="_Toc323903745"/>
      <w:bookmarkStart w:id="1777" w:name="_Toc316385962"/>
      <w:bookmarkStart w:id="1778" w:name="_Toc316386320"/>
      <w:bookmarkStart w:id="1779" w:name="_Toc316388904"/>
      <w:bookmarkStart w:id="1780" w:name="_Toc316389331"/>
      <w:bookmarkStart w:id="1781" w:name="_Toc316389627"/>
      <w:bookmarkStart w:id="1782" w:name="_Toc316390026"/>
      <w:bookmarkStart w:id="1783" w:name="_Toc316462618"/>
      <w:bookmarkStart w:id="1784" w:name="_Toc316463975"/>
      <w:bookmarkStart w:id="1785" w:name="_Toc316561843"/>
      <w:bookmarkStart w:id="1786" w:name="_Toc318382616"/>
      <w:bookmarkStart w:id="1787" w:name="_Toc321916846"/>
      <w:bookmarkStart w:id="1788" w:name="_Toc321922706"/>
      <w:bookmarkStart w:id="1789" w:name="_Toc322002840"/>
      <w:bookmarkStart w:id="1790" w:name="_Toc322003321"/>
      <w:bookmarkStart w:id="1791" w:name="_Toc322425943"/>
      <w:bookmarkStart w:id="1792" w:name="_Toc323388663"/>
      <w:bookmarkStart w:id="1793" w:name="_Toc323389178"/>
      <w:bookmarkStart w:id="1794" w:name="_Toc323390092"/>
      <w:bookmarkStart w:id="1795" w:name="_Toc323393509"/>
      <w:bookmarkStart w:id="1796" w:name="_Toc323817354"/>
      <w:bookmarkStart w:id="1797" w:name="_Toc323817869"/>
      <w:bookmarkStart w:id="1798" w:name="_Toc323903746"/>
      <w:bookmarkStart w:id="1799" w:name="_Toc316385963"/>
      <w:bookmarkStart w:id="1800" w:name="_Toc316386321"/>
      <w:bookmarkStart w:id="1801" w:name="_Toc316388905"/>
      <w:bookmarkStart w:id="1802" w:name="_Toc316389332"/>
      <w:bookmarkStart w:id="1803" w:name="_Toc316389628"/>
      <w:bookmarkStart w:id="1804" w:name="_Toc316390027"/>
      <w:bookmarkStart w:id="1805" w:name="_Toc316462619"/>
      <w:bookmarkStart w:id="1806" w:name="_Toc316463976"/>
      <w:bookmarkStart w:id="1807" w:name="_Toc316561844"/>
      <w:bookmarkStart w:id="1808" w:name="_Toc318382617"/>
      <w:bookmarkStart w:id="1809" w:name="_Toc321916847"/>
      <w:bookmarkStart w:id="1810" w:name="_Toc321922707"/>
      <w:bookmarkStart w:id="1811" w:name="_Toc322002841"/>
      <w:bookmarkStart w:id="1812" w:name="_Toc322003322"/>
      <w:bookmarkStart w:id="1813" w:name="_Toc322425944"/>
      <w:bookmarkStart w:id="1814" w:name="_Toc323388664"/>
      <w:bookmarkStart w:id="1815" w:name="_Toc323389179"/>
      <w:bookmarkStart w:id="1816" w:name="_Toc323390093"/>
      <w:bookmarkStart w:id="1817" w:name="_Toc323393510"/>
      <w:bookmarkStart w:id="1818" w:name="_Toc323817355"/>
      <w:bookmarkStart w:id="1819" w:name="_Toc323817870"/>
      <w:bookmarkStart w:id="1820" w:name="_Toc323903747"/>
      <w:bookmarkStart w:id="1821" w:name="_Toc316385964"/>
      <w:bookmarkStart w:id="1822" w:name="_Toc316386322"/>
      <w:bookmarkStart w:id="1823" w:name="_Toc316388906"/>
      <w:bookmarkStart w:id="1824" w:name="_Toc316389333"/>
      <w:bookmarkStart w:id="1825" w:name="_Toc316389629"/>
      <w:bookmarkStart w:id="1826" w:name="_Toc316390028"/>
      <w:bookmarkStart w:id="1827" w:name="_Toc316462620"/>
      <w:bookmarkStart w:id="1828" w:name="_Toc316463977"/>
      <w:bookmarkStart w:id="1829" w:name="_Toc316561845"/>
      <w:bookmarkStart w:id="1830" w:name="_Toc318382618"/>
      <w:bookmarkStart w:id="1831" w:name="_Toc321916848"/>
      <w:bookmarkStart w:id="1832" w:name="_Toc321922708"/>
      <w:bookmarkStart w:id="1833" w:name="_Toc322002842"/>
      <w:bookmarkStart w:id="1834" w:name="_Toc322003323"/>
      <w:bookmarkStart w:id="1835" w:name="_Toc322425945"/>
      <w:bookmarkStart w:id="1836" w:name="_Toc323388665"/>
      <w:bookmarkStart w:id="1837" w:name="_Toc323389180"/>
      <w:bookmarkStart w:id="1838" w:name="_Toc323390094"/>
      <w:bookmarkStart w:id="1839" w:name="_Toc323393511"/>
      <w:bookmarkStart w:id="1840" w:name="_Toc323817356"/>
      <w:bookmarkStart w:id="1841" w:name="_Toc323817871"/>
      <w:bookmarkStart w:id="1842" w:name="_Toc323903748"/>
      <w:bookmarkStart w:id="1843" w:name="_Toc316385965"/>
      <w:bookmarkStart w:id="1844" w:name="_Toc316386323"/>
      <w:bookmarkStart w:id="1845" w:name="_Toc316388907"/>
      <w:bookmarkStart w:id="1846" w:name="_Toc316389334"/>
      <w:bookmarkStart w:id="1847" w:name="_Toc316389630"/>
      <w:bookmarkStart w:id="1848" w:name="_Toc316390029"/>
      <w:bookmarkStart w:id="1849" w:name="_Toc316462621"/>
      <w:bookmarkStart w:id="1850" w:name="_Toc316463978"/>
      <w:bookmarkStart w:id="1851" w:name="_Toc316561846"/>
      <w:bookmarkStart w:id="1852" w:name="_Toc318382619"/>
      <w:bookmarkStart w:id="1853" w:name="_Toc321916849"/>
      <w:bookmarkStart w:id="1854" w:name="_Toc321922709"/>
      <w:bookmarkStart w:id="1855" w:name="_Toc322002843"/>
      <w:bookmarkStart w:id="1856" w:name="_Toc322003324"/>
      <w:bookmarkStart w:id="1857" w:name="_Toc322425946"/>
      <w:bookmarkStart w:id="1858" w:name="_Toc323388666"/>
      <w:bookmarkStart w:id="1859" w:name="_Toc323389181"/>
      <w:bookmarkStart w:id="1860" w:name="_Toc323390095"/>
      <w:bookmarkStart w:id="1861" w:name="_Toc323393512"/>
      <w:bookmarkStart w:id="1862" w:name="_Toc323817357"/>
      <w:bookmarkStart w:id="1863" w:name="_Toc323817872"/>
      <w:bookmarkStart w:id="1864" w:name="_Toc323903749"/>
      <w:bookmarkStart w:id="1865" w:name="_Toc316385966"/>
      <w:bookmarkStart w:id="1866" w:name="_Toc316386324"/>
      <w:bookmarkStart w:id="1867" w:name="_Toc316388908"/>
      <w:bookmarkStart w:id="1868" w:name="_Toc316389335"/>
      <w:bookmarkStart w:id="1869" w:name="_Toc316389631"/>
      <w:bookmarkStart w:id="1870" w:name="_Toc316390030"/>
      <w:bookmarkStart w:id="1871" w:name="_Toc316462622"/>
      <w:bookmarkStart w:id="1872" w:name="_Toc316463979"/>
      <w:bookmarkStart w:id="1873" w:name="_Toc316561847"/>
      <w:bookmarkStart w:id="1874" w:name="_Toc318382620"/>
      <w:bookmarkStart w:id="1875" w:name="_Toc321916850"/>
      <w:bookmarkStart w:id="1876" w:name="_Toc321922710"/>
      <w:bookmarkStart w:id="1877" w:name="_Toc322002844"/>
      <w:bookmarkStart w:id="1878" w:name="_Toc322003325"/>
      <w:bookmarkStart w:id="1879" w:name="_Toc322425947"/>
      <w:bookmarkStart w:id="1880" w:name="_Toc323388667"/>
      <w:bookmarkStart w:id="1881" w:name="_Toc323389182"/>
      <w:bookmarkStart w:id="1882" w:name="_Toc323390096"/>
      <w:bookmarkStart w:id="1883" w:name="_Toc323393513"/>
      <w:bookmarkStart w:id="1884" w:name="_Toc323817358"/>
      <w:bookmarkStart w:id="1885" w:name="_Toc323817873"/>
      <w:bookmarkStart w:id="1886" w:name="_Toc323903750"/>
      <w:bookmarkStart w:id="1887" w:name="_Toc316385967"/>
      <w:bookmarkStart w:id="1888" w:name="_Toc316386325"/>
      <w:bookmarkStart w:id="1889" w:name="_Toc316388909"/>
      <w:bookmarkStart w:id="1890" w:name="_Toc316389336"/>
      <w:bookmarkStart w:id="1891" w:name="_Toc316389632"/>
      <w:bookmarkStart w:id="1892" w:name="_Toc316390031"/>
      <w:bookmarkStart w:id="1893" w:name="_Toc316462623"/>
      <w:bookmarkStart w:id="1894" w:name="_Toc316463980"/>
      <w:bookmarkStart w:id="1895" w:name="_Toc316561848"/>
      <w:bookmarkStart w:id="1896" w:name="_Toc318382621"/>
      <w:bookmarkStart w:id="1897" w:name="_Toc321916851"/>
      <w:bookmarkStart w:id="1898" w:name="_Toc321922711"/>
      <w:bookmarkStart w:id="1899" w:name="_Toc322002845"/>
      <w:bookmarkStart w:id="1900" w:name="_Toc322003326"/>
      <w:bookmarkStart w:id="1901" w:name="_Toc322425948"/>
      <w:bookmarkStart w:id="1902" w:name="_Toc323388668"/>
      <w:bookmarkStart w:id="1903" w:name="_Toc323389183"/>
      <w:bookmarkStart w:id="1904" w:name="_Toc323390097"/>
      <w:bookmarkStart w:id="1905" w:name="_Toc323393514"/>
      <w:bookmarkStart w:id="1906" w:name="_Toc323817359"/>
      <w:bookmarkStart w:id="1907" w:name="_Toc323817874"/>
      <w:bookmarkStart w:id="1908" w:name="_Toc323903751"/>
      <w:bookmarkStart w:id="1909" w:name="_Toc316385968"/>
      <w:bookmarkStart w:id="1910" w:name="_Toc316386326"/>
      <w:bookmarkStart w:id="1911" w:name="_Toc316388910"/>
      <w:bookmarkStart w:id="1912" w:name="_Toc316389337"/>
      <w:bookmarkStart w:id="1913" w:name="_Toc316389633"/>
      <w:bookmarkStart w:id="1914" w:name="_Toc316390032"/>
      <w:bookmarkStart w:id="1915" w:name="_Toc316462624"/>
      <w:bookmarkStart w:id="1916" w:name="_Toc316463981"/>
      <w:bookmarkStart w:id="1917" w:name="_Toc316561849"/>
      <w:bookmarkStart w:id="1918" w:name="_Toc318382622"/>
      <w:bookmarkStart w:id="1919" w:name="_Toc321916852"/>
      <w:bookmarkStart w:id="1920" w:name="_Toc321922712"/>
      <w:bookmarkStart w:id="1921" w:name="_Toc322002846"/>
      <w:bookmarkStart w:id="1922" w:name="_Toc322003327"/>
      <w:bookmarkStart w:id="1923" w:name="_Toc322425949"/>
      <w:bookmarkStart w:id="1924" w:name="_Toc323388669"/>
      <w:bookmarkStart w:id="1925" w:name="_Toc323389184"/>
      <w:bookmarkStart w:id="1926" w:name="_Toc323390098"/>
      <w:bookmarkStart w:id="1927" w:name="_Toc323393515"/>
      <w:bookmarkStart w:id="1928" w:name="_Toc323817360"/>
      <w:bookmarkStart w:id="1929" w:name="_Toc323817875"/>
      <w:bookmarkStart w:id="1930" w:name="_Toc323903752"/>
      <w:bookmarkStart w:id="1931" w:name="_Toc316385969"/>
      <w:bookmarkStart w:id="1932" w:name="_Toc316386327"/>
      <w:bookmarkStart w:id="1933" w:name="_Toc316388911"/>
      <w:bookmarkStart w:id="1934" w:name="_Toc316389338"/>
      <w:bookmarkStart w:id="1935" w:name="_Toc316389634"/>
      <w:bookmarkStart w:id="1936" w:name="_Toc316390033"/>
      <w:bookmarkStart w:id="1937" w:name="_Toc316462625"/>
      <w:bookmarkStart w:id="1938" w:name="_Toc316463982"/>
      <w:bookmarkStart w:id="1939" w:name="_Toc316561850"/>
      <w:bookmarkStart w:id="1940" w:name="_Toc318382623"/>
      <w:bookmarkStart w:id="1941" w:name="_Toc321916853"/>
      <w:bookmarkStart w:id="1942" w:name="_Toc321922713"/>
      <w:bookmarkStart w:id="1943" w:name="_Toc322002847"/>
      <w:bookmarkStart w:id="1944" w:name="_Toc322003328"/>
      <w:bookmarkStart w:id="1945" w:name="_Toc322425950"/>
      <w:bookmarkStart w:id="1946" w:name="_Toc323388670"/>
      <w:bookmarkStart w:id="1947" w:name="_Toc323389185"/>
      <w:bookmarkStart w:id="1948" w:name="_Toc323390099"/>
      <w:bookmarkStart w:id="1949" w:name="_Toc323393516"/>
      <w:bookmarkStart w:id="1950" w:name="_Toc323817361"/>
      <w:bookmarkStart w:id="1951" w:name="_Toc323817876"/>
      <w:bookmarkStart w:id="1952" w:name="_Toc323903753"/>
      <w:bookmarkStart w:id="1953" w:name="_Toc316385970"/>
      <w:bookmarkStart w:id="1954" w:name="_Toc316386328"/>
      <w:bookmarkStart w:id="1955" w:name="_Toc316388912"/>
      <w:bookmarkStart w:id="1956" w:name="_Toc316389339"/>
      <w:bookmarkStart w:id="1957" w:name="_Toc316389635"/>
      <w:bookmarkStart w:id="1958" w:name="_Toc316390034"/>
      <w:bookmarkStart w:id="1959" w:name="_Toc316462626"/>
      <w:bookmarkStart w:id="1960" w:name="_Toc316463983"/>
      <w:bookmarkStart w:id="1961" w:name="_Toc316561851"/>
      <w:bookmarkStart w:id="1962" w:name="_Toc318382624"/>
      <w:bookmarkStart w:id="1963" w:name="_Toc321916854"/>
      <w:bookmarkStart w:id="1964" w:name="_Toc321922714"/>
      <w:bookmarkStart w:id="1965" w:name="_Toc322002848"/>
      <w:bookmarkStart w:id="1966" w:name="_Toc322003329"/>
      <w:bookmarkStart w:id="1967" w:name="_Toc322425951"/>
      <w:bookmarkStart w:id="1968" w:name="_Toc323388671"/>
      <w:bookmarkStart w:id="1969" w:name="_Toc323389186"/>
      <w:bookmarkStart w:id="1970" w:name="_Toc323390100"/>
      <w:bookmarkStart w:id="1971" w:name="_Toc323393517"/>
      <w:bookmarkStart w:id="1972" w:name="_Toc323817362"/>
      <w:bookmarkStart w:id="1973" w:name="_Toc323817877"/>
      <w:bookmarkStart w:id="1974" w:name="_Toc323903754"/>
      <w:bookmarkStart w:id="1975" w:name="_Toc316385971"/>
      <w:bookmarkStart w:id="1976" w:name="_Toc316386329"/>
      <w:bookmarkStart w:id="1977" w:name="_Toc316388913"/>
      <w:bookmarkStart w:id="1978" w:name="_Toc316389340"/>
      <w:bookmarkStart w:id="1979" w:name="_Toc316389636"/>
      <w:bookmarkStart w:id="1980" w:name="_Toc316390035"/>
      <w:bookmarkStart w:id="1981" w:name="_Toc316462627"/>
      <w:bookmarkStart w:id="1982" w:name="_Toc316463984"/>
      <w:bookmarkStart w:id="1983" w:name="_Toc316561852"/>
      <w:bookmarkStart w:id="1984" w:name="_Toc318382625"/>
      <w:bookmarkStart w:id="1985" w:name="_Toc321916855"/>
      <w:bookmarkStart w:id="1986" w:name="_Toc321922715"/>
      <w:bookmarkStart w:id="1987" w:name="_Toc322002849"/>
      <w:bookmarkStart w:id="1988" w:name="_Toc322003330"/>
      <w:bookmarkStart w:id="1989" w:name="_Toc322425952"/>
      <w:bookmarkStart w:id="1990" w:name="_Toc323388672"/>
      <w:bookmarkStart w:id="1991" w:name="_Toc323389187"/>
      <w:bookmarkStart w:id="1992" w:name="_Toc323390101"/>
      <w:bookmarkStart w:id="1993" w:name="_Toc323393518"/>
      <w:bookmarkStart w:id="1994" w:name="_Toc323817363"/>
      <w:bookmarkStart w:id="1995" w:name="_Toc323817878"/>
      <w:bookmarkStart w:id="1996" w:name="_Toc323903755"/>
      <w:bookmarkStart w:id="1997" w:name="_Toc316385972"/>
      <w:bookmarkStart w:id="1998" w:name="_Toc316386330"/>
      <w:bookmarkStart w:id="1999" w:name="_Toc316388914"/>
      <w:bookmarkStart w:id="2000" w:name="_Toc316389341"/>
      <w:bookmarkStart w:id="2001" w:name="_Toc316389637"/>
      <w:bookmarkStart w:id="2002" w:name="_Toc316390036"/>
      <w:bookmarkStart w:id="2003" w:name="_Toc316462628"/>
      <w:bookmarkStart w:id="2004" w:name="_Toc316463985"/>
      <w:bookmarkStart w:id="2005" w:name="_Toc316561853"/>
      <w:bookmarkStart w:id="2006" w:name="_Toc318382626"/>
      <w:bookmarkStart w:id="2007" w:name="_Toc321916856"/>
      <w:bookmarkStart w:id="2008" w:name="_Toc321922716"/>
      <w:bookmarkStart w:id="2009" w:name="_Toc322002850"/>
      <w:bookmarkStart w:id="2010" w:name="_Toc322003331"/>
      <w:bookmarkStart w:id="2011" w:name="_Toc322425953"/>
      <w:bookmarkStart w:id="2012" w:name="_Toc323388673"/>
      <w:bookmarkStart w:id="2013" w:name="_Toc323389188"/>
      <w:bookmarkStart w:id="2014" w:name="_Toc323390102"/>
      <w:bookmarkStart w:id="2015" w:name="_Toc323393519"/>
      <w:bookmarkStart w:id="2016" w:name="_Toc323817364"/>
      <w:bookmarkStart w:id="2017" w:name="_Toc323817879"/>
      <w:bookmarkStart w:id="2018" w:name="_Toc323903756"/>
      <w:bookmarkStart w:id="2019" w:name="_Toc316385973"/>
      <w:bookmarkStart w:id="2020" w:name="_Toc316386331"/>
      <w:bookmarkStart w:id="2021" w:name="_Toc316388915"/>
      <w:bookmarkStart w:id="2022" w:name="_Toc316389342"/>
      <w:bookmarkStart w:id="2023" w:name="_Toc316389638"/>
      <w:bookmarkStart w:id="2024" w:name="_Toc316390037"/>
      <w:bookmarkStart w:id="2025" w:name="_Toc316462629"/>
      <w:bookmarkStart w:id="2026" w:name="_Toc316463986"/>
      <w:bookmarkStart w:id="2027" w:name="_Toc316561854"/>
      <w:bookmarkStart w:id="2028" w:name="_Toc318382627"/>
      <w:bookmarkStart w:id="2029" w:name="_Toc321916857"/>
      <w:bookmarkStart w:id="2030" w:name="_Toc321922717"/>
      <w:bookmarkStart w:id="2031" w:name="_Toc322002851"/>
      <w:bookmarkStart w:id="2032" w:name="_Toc322003332"/>
      <w:bookmarkStart w:id="2033" w:name="_Toc322425954"/>
      <w:bookmarkStart w:id="2034" w:name="_Toc323388674"/>
      <w:bookmarkStart w:id="2035" w:name="_Toc323389189"/>
      <w:bookmarkStart w:id="2036" w:name="_Toc323390103"/>
      <w:bookmarkStart w:id="2037" w:name="_Toc323393520"/>
      <w:bookmarkStart w:id="2038" w:name="_Toc323817365"/>
      <w:bookmarkStart w:id="2039" w:name="_Toc323817880"/>
      <w:bookmarkStart w:id="2040" w:name="_Toc323903757"/>
      <w:bookmarkStart w:id="2041" w:name="_Toc316385974"/>
      <w:bookmarkStart w:id="2042" w:name="_Toc316386332"/>
      <w:bookmarkStart w:id="2043" w:name="_Toc316388916"/>
      <w:bookmarkStart w:id="2044" w:name="_Toc316389343"/>
      <w:bookmarkStart w:id="2045" w:name="_Toc316389639"/>
      <w:bookmarkStart w:id="2046" w:name="_Toc316390038"/>
      <w:bookmarkStart w:id="2047" w:name="_Toc316462630"/>
      <w:bookmarkStart w:id="2048" w:name="_Toc316463987"/>
      <w:bookmarkStart w:id="2049" w:name="_Toc316561855"/>
      <w:bookmarkStart w:id="2050" w:name="_Toc318382628"/>
      <w:bookmarkStart w:id="2051" w:name="_Toc321916858"/>
      <w:bookmarkStart w:id="2052" w:name="_Toc321922718"/>
      <w:bookmarkStart w:id="2053" w:name="_Toc322002852"/>
      <w:bookmarkStart w:id="2054" w:name="_Toc322003333"/>
      <w:bookmarkStart w:id="2055" w:name="_Toc322425955"/>
      <w:bookmarkStart w:id="2056" w:name="_Toc323388675"/>
      <w:bookmarkStart w:id="2057" w:name="_Toc323389190"/>
      <w:bookmarkStart w:id="2058" w:name="_Toc323390104"/>
      <w:bookmarkStart w:id="2059" w:name="_Toc323393521"/>
      <w:bookmarkStart w:id="2060" w:name="_Toc323817366"/>
      <w:bookmarkStart w:id="2061" w:name="_Toc323817881"/>
      <w:bookmarkStart w:id="2062" w:name="_Toc323903758"/>
      <w:bookmarkStart w:id="2063" w:name="_Toc316385975"/>
      <w:bookmarkStart w:id="2064" w:name="_Toc316386333"/>
      <w:bookmarkStart w:id="2065" w:name="_Toc316388917"/>
      <w:bookmarkStart w:id="2066" w:name="_Toc316389344"/>
      <w:bookmarkStart w:id="2067" w:name="_Toc316389640"/>
      <w:bookmarkStart w:id="2068" w:name="_Toc316390039"/>
      <w:bookmarkStart w:id="2069" w:name="_Toc316462631"/>
      <w:bookmarkStart w:id="2070" w:name="_Toc316463988"/>
      <w:bookmarkStart w:id="2071" w:name="_Toc316561856"/>
      <w:bookmarkStart w:id="2072" w:name="_Toc318382629"/>
      <w:bookmarkStart w:id="2073" w:name="_Toc321916859"/>
      <w:bookmarkStart w:id="2074" w:name="_Toc321922719"/>
      <w:bookmarkStart w:id="2075" w:name="_Toc322002853"/>
      <w:bookmarkStart w:id="2076" w:name="_Toc322003334"/>
      <w:bookmarkStart w:id="2077" w:name="_Toc322425956"/>
      <w:bookmarkStart w:id="2078" w:name="_Toc323388676"/>
      <w:bookmarkStart w:id="2079" w:name="_Toc323389191"/>
      <w:bookmarkStart w:id="2080" w:name="_Toc323390105"/>
      <w:bookmarkStart w:id="2081" w:name="_Toc323393522"/>
      <w:bookmarkStart w:id="2082" w:name="_Toc323817367"/>
      <w:bookmarkStart w:id="2083" w:name="_Toc323817882"/>
      <w:bookmarkStart w:id="2084" w:name="_Toc323903759"/>
      <w:bookmarkStart w:id="2085" w:name="_Toc316385976"/>
      <w:bookmarkStart w:id="2086" w:name="_Toc316386334"/>
      <w:bookmarkStart w:id="2087" w:name="_Toc316388918"/>
      <w:bookmarkStart w:id="2088" w:name="_Toc316389345"/>
      <w:bookmarkStart w:id="2089" w:name="_Toc316389641"/>
      <w:bookmarkStart w:id="2090" w:name="_Toc316390040"/>
      <w:bookmarkStart w:id="2091" w:name="_Toc316462632"/>
      <w:bookmarkStart w:id="2092" w:name="_Toc316463989"/>
      <w:bookmarkStart w:id="2093" w:name="_Toc316561857"/>
      <w:bookmarkStart w:id="2094" w:name="_Toc318382630"/>
      <w:bookmarkStart w:id="2095" w:name="_Toc321916860"/>
      <w:bookmarkStart w:id="2096" w:name="_Toc321922720"/>
      <w:bookmarkStart w:id="2097" w:name="_Toc322002854"/>
      <w:bookmarkStart w:id="2098" w:name="_Toc322003335"/>
      <w:bookmarkStart w:id="2099" w:name="_Toc322425957"/>
      <w:bookmarkStart w:id="2100" w:name="_Toc323388677"/>
      <w:bookmarkStart w:id="2101" w:name="_Toc323389192"/>
      <w:bookmarkStart w:id="2102" w:name="_Toc323390106"/>
      <w:bookmarkStart w:id="2103" w:name="_Toc323393523"/>
      <w:bookmarkStart w:id="2104" w:name="_Toc323817368"/>
      <w:bookmarkStart w:id="2105" w:name="_Toc323817883"/>
      <w:bookmarkStart w:id="2106" w:name="_Toc323903760"/>
      <w:bookmarkStart w:id="2107" w:name="_Toc316385977"/>
      <w:bookmarkStart w:id="2108" w:name="_Toc316386335"/>
      <w:bookmarkStart w:id="2109" w:name="_Toc316388919"/>
      <w:bookmarkStart w:id="2110" w:name="_Toc316389346"/>
      <w:bookmarkStart w:id="2111" w:name="_Toc316389642"/>
      <w:bookmarkStart w:id="2112" w:name="_Toc316390041"/>
      <w:bookmarkStart w:id="2113" w:name="_Toc316462633"/>
      <w:bookmarkStart w:id="2114" w:name="_Toc316463990"/>
      <w:bookmarkStart w:id="2115" w:name="_Toc316561858"/>
      <w:bookmarkStart w:id="2116" w:name="_Toc318382631"/>
      <w:bookmarkStart w:id="2117" w:name="_Toc321916861"/>
      <w:bookmarkStart w:id="2118" w:name="_Toc321922721"/>
      <w:bookmarkStart w:id="2119" w:name="_Toc322002855"/>
      <w:bookmarkStart w:id="2120" w:name="_Toc322003336"/>
      <w:bookmarkStart w:id="2121" w:name="_Toc322425958"/>
      <w:bookmarkStart w:id="2122" w:name="_Toc323388678"/>
      <w:bookmarkStart w:id="2123" w:name="_Toc323389193"/>
      <w:bookmarkStart w:id="2124" w:name="_Toc323390107"/>
      <w:bookmarkStart w:id="2125" w:name="_Toc323393524"/>
      <w:bookmarkStart w:id="2126" w:name="_Toc323817369"/>
      <w:bookmarkStart w:id="2127" w:name="_Toc323817884"/>
      <w:bookmarkStart w:id="2128" w:name="_Toc323903761"/>
      <w:bookmarkStart w:id="2129" w:name="_Toc316385978"/>
      <w:bookmarkStart w:id="2130" w:name="_Toc316386336"/>
      <w:bookmarkStart w:id="2131" w:name="_Toc316388920"/>
      <w:bookmarkStart w:id="2132" w:name="_Toc316389347"/>
      <w:bookmarkStart w:id="2133" w:name="_Toc316389643"/>
      <w:bookmarkStart w:id="2134" w:name="_Toc316390042"/>
      <w:bookmarkStart w:id="2135" w:name="_Toc316462634"/>
      <w:bookmarkStart w:id="2136" w:name="_Toc316463991"/>
      <w:bookmarkStart w:id="2137" w:name="_Toc316561859"/>
      <w:bookmarkStart w:id="2138" w:name="_Toc318382632"/>
      <w:bookmarkStart w:id="2139" w:name="_Toc321916862"/>
      <w:bookmarkStart w:id="2140" w:name="_Toc321922722"/>
      <w:bookmarkStart w:id="2141" w:name="_Toc322002856"/>
      <w:bookmarkStart w:id="2142" w:name="_Toc322003337"/>
      <w:bookmarkStart w:id="2143" w:name="_Toc322425959"/>
      <w:bookmarkStart w:id="2144" w:name="_Toc323388679"/>
      <w:bookmarkStart w:id="2145" w:name="_Toc323389194"/>
      <w:bookmarkStart w:id="2146" w:name="_Toc323390108"/>
      <w:bookmarkStart w:id="2147" w:name="_Toc323393525"/>
      <w:bookmarkStart w:id="2148" w:name="_Toc323817370"/>
      <w:bookmarkStart w:id="2149" w:name="_Toc323817885"/>
      <w:bookmarkStart w:id="2150" w:name="_Toc323903762"/>
      <w:bookmarkStart w:id="2151" w:name="_Toc316385979"/>
      <w:bookmarkStart w:id="2152" w:name="_Toc316386337"/>
      <w:bookmarkStart w:id="2153" w:name="_Toc316388921"/>
      <w:bookmarkStart w:id="2154" w:name="_Toc316389348"/>
      <w:bookmarkStart w:id="2155" w:name="_Toc316389644"/>
      <w:bookmarkStart w:id="2156" w:name="_Toc316390043"/>
      <w:bookmarkStart w:id="2157" w:name="_Toc316462635"/>
      <w:bookmarkStart w:id="2158" w:name="_Toc316463992"/>
      <w:bookmarkStart w:id="2159" w:name="_Toc316561860"/>
      <w:bookmarkStart w:id="2160" w:name="_Toc318382633"/>
      <w:bookmarkStart w:id="2161" w:name="_Toc321916863"/>
      <w:bookmarkStart w:id="2162" w:name="_Toc321922723"/>
      <w:bookmarkStart w:id="2163" w:name="_Toc322002857"/>
      <w:bookmarkStart w:id="2164" w:name="_Toc322003338"/>
      <w:bookmarkStart w:id="2165" w:name="_Toc322425960"/>
      <w:bookmarkStart w:id="2166" w:name="_Toc323388680"/>
      <w:bookmarkStart w:id="2167" w:name="_Toc323389195"/>
      <w:bookmarkStart w:id="2168" w:name="_Toc323390109"/>
      <w:bookmarkStart w:id="2169" w:name="_Toc323393526"/>
      <w:bookmarkStart w:id="2170" w:name="_Toc323817371"/>
      <w:bookmarkStart w:id="2171" w:name="_Toc323817886"/>
      <w:bookmarkStart w:id="2172" w:name="_Toc323903763"/>
      <w:bookmarkStart w:id="2173" w:name="_Toc316385980"/>
      <w:bookmarkStart w:id="2174" w:name="_Toc316386338"/>
      <w:bookmarkStart w:id="2175" w:name="_Toc316388922"/>
      <w:bookmarkStart w:id="2176" w:name="_Toc316389349"/>
      <w:bookmarkStart w:id="2177" w:name="_Toc316389645"/>
      <w:bookmarkStart w:id="2178" w:name="_Toc316390044"/>
      <w:bookmarkStart w:id="2179" w:name="_Toc316462636"/>
      <w:bookmarkStart w:id="2180" w:name="_Toc316463993"/>
      <w:bookmarkStart w:id="2181" w:name="_Toc316561861"/>
      <w:bookmarkStart w:id="2182" w:name="_Toc318382634"/>
      <w:bookmarkStart w:id="2183" w:name="_Toc321916864"/>
      <w:bookmarkStart w:id="2184" w:name="_Toc321922724"/>
      <w:bookmarkStart w:id="2185" w:name="_Toc322002858"/>
      <w:bookmarkStart w:id="2186" w:name="_Toc322003339"/>
      <w:bookmarkStart w:id="2187" w:name="_Toc322425961"/>
      <w:bookmarkStart w:id="2188" w:name="_Toc323388681"/>
      <w:bookmarkStart w:id="2189" w:name="_Toc323389196"/>
      <w:bookmarkStart w:id="2190" w:name="_Toc323390110"/>
      <w:bookmarkStart w:id="2191" w:name="_Toc323393527"/>
      <w:bookmarkStart w:id="2192" w:name="_Toc323817372"/>
      <w:bookmarkStart w:id="2193" w:name="_Toc323817887"/>
      <w:bookmarkStart w:id="2194" w:name="_Toc323903764"/>
      <w:bookmarkStart w:id="2195" w:name="_Toc321916867"/>
      <w:bookmarkStart w:id="2196" w:name="_Toc321922727"/>
      <w:bookmarkStart w:id="2197" w:name="_Toc322002861"/>
      <w:bookmarkStart w:id="2198" w:name="_Toc322003342"/>
      <w:bookmarkStart w:id="2199" w:name="_Toc322425964"/>
      <w:bookmarkStart w:id="2200" w:name="_Toc323388684"/>
      <w:bookmarkStart w:id="2201" w:name="_Toc323389199"/>
      <w:bookmarkStart w:id="2202" w:name="_Toc323390113"/>
      <w:bookmarkStart w:id="2203" w:name="_Toc323393530"/>
      <w:bookmarkStart w:id="2204" w:name="_Toc323817375"/>
      <w:bookmarkStart w:id="2205" w:name="_Toc323817890"/>
      <w:bookmarkStart w:id="2206" w:name="_Toc323903767"/>
      <w:bookmarkStart w:id="2207" w:name="_Toc321916869"/>
      <w:bookmarkStart w:id="2208" w:name="_Toc321922729"/>
      <w:bookmarkStart w:id="2209" w:name="_Toc322002863"/>
      <w:bookmarkStart w:id="2210" w:name="_Toc322003344"/>
      <w:bookmarkStart w:id="2211" w:name="_Toc322425966"/>
      <w:bookmarkStart w:id="2212" w:name="_Toc323388686"/>
      <w:bookmarkStart w:id="2213" w:name="_Toc323389201"/>
      <w:bookmarkStart w:id="2214" w:name="_Toc323390115"/>
      <w:bookmarkStart w:id="2215" w:name="_Toc323393532"/>
      <w:bookmarkStart w:id="2216" w:name="_Toc323817377"/>
      <w:bookmarkStart w:id="2217" w:name="_Toc323817892"/>
      <w:bookmarkStart w:id="2218" w:name="_Toc323903769"/>
      <w:bookmarkStart w:id="2219" w:name="_Toc321916871"/>
      <w:bookmarkStart w:id="2220" w:name="_Toc321922731"/>
      <w:bookmarkStart w:id="2221" w:name="_Toc322002865"/>
      <w:bookmarkStart w:id="2222" w:name="_Toc322003346"/>
      <w:bookmarkStart w:id="2223" w:name="_Toc322425968"/>
      <w:bookmarkStart w:id="2224" w:name="_Toc323388688"/>
      <w:bookmarkStart w:id="2225" w:name="_Toc323389203"/>
      <w:bookmarkStart w:id="2226" w:name="_Toc323390117"/>
      <w:bookmarkStart w:id="2227" w:name="_Toc323393534"/>
      <w:bookmarkStart w:id="2228" w:name="_Toc323817379"/>
      <w:bookmarkStart w:id="2229" w:name="_Toc323817894"/>
      <w:bookmarkStart w:id="2230" w:name="_Toc323903771"/>
      <w:bookmarkStart w:id="2231" w:name="_Toc321916873"/>
      <w:bookmarkStart w:id="2232" w:name="_Toc321922733"/>
      <w:bookmarkStart w:id="2233" w:name="_Toc322002867"/>
      <w:bookmarkStart w:id="2234" w:name="_Toc322003348"/>
      <w:bookmarkStart w:id="2235" w:name="_Toc322425970"/>
      <w:bookmarkStart w:id="2236" w:name="_Toc323388690"/>
      <w:bookmarkStart w:id="2237" w:name="_Toc323389205"/>
      <w:bookmarkStart w:id="2238" w:name="_Toc323390119"/>
      <w:bookmarkStart w:id="2239" w:name="_Toc323393536"/>
      <w:bookmarkStart w:id="2240" w:name="_Toc323817381"/>
      <w:bookmarkStart w:id="2241" w:name="_Toc323817896"/>
      <w:bookmarkStart w:id="2242" w:name="_Toc323903773"/>
      <w:bookmarkStart w:id="2243" w:name="_Toc321916876"/>
      <w:bookmarkStart w:id="2244" w:name="_Toc321922736"/>
      <w:bookmarkStart w:id="2245" w:name="_Toc322002870"/>
      <w:bookmarkStart w:id="2246" w:name="_Toc322003351"/>
      <w:bookmarkStart w:id="2247" w:name="_Toc322425973"/>
      <w:bookmarkStart w:id="2248" w:name="_Toc323388693"/>
      <w:bookmarkStart w:id="2249" w:name="_Toc323389208"/>
      <w:bookmarkStart w:id="2250" w:name="_Toc323390122"/>
      <w:bookmarkStart w:id="2251" w:name="_Toc323393539"/>
      <w:bookmarkStart w:id="2252" w:name="_Toc323817384"/>
      <w:bookmarkStart w:id="2253" w:name="_Toc323817899"/>
      <w:bookmarkStart w:id="2254" w:name="_Toc323903776"/>
      <w:bookmarkStart w:id="2255" w:name="_Toc318382637"/>
      <w:bookmarkStart w:id="2256" w:name="_Toc321916877"/>
      <w:bookmarkStart w:id="2257" w:name="_Toc321922737"/>
      <w:bookmarkStart w:id="2258" w:name="_Toc322002871"/>
      <w:bookmarkStart w:id="2259" w:name="_Toc322003352"/>
      <w:bookmarkStart w:id="2260" w:name="_Toc322425974"/>
      <w:bookmarkStart w:id="2261" w:name="_Toc323388694"/>
      <w:bookmarkStart w:id="2262" w:name="_Toc323389209"/>
      <w:bookmarkStart w:id="2263" w:name="_Toc323390123"/>
      <w:bookmarkStart w:id="2264" w:name="_Toc323393540"/>
      <w:bookmarkStart w:id="2265" w:name="_Toc323817385"/>
      <w:bookmarkStart w:id="2266" w:name="_Toc323817900"/>
      <w:bookmarkStart w:id="2267" w:name="_Toc323903777"/>
      <w:bookmarkStart w:id="2268" w:name="_Toc318382638"/>
      <w:bookmarkStart w:id="2269" w:name="_Toc321916878"/>
      <w:bookmarkStart w:id="2270" w:name="_Toc321922738"/>
      <w:bookmarkStart w:id="2271" w:name="_Toc322002872"/>
      <w:bookmarkStart w:id="2272" w:name="_Toc322003353"/>
      <w:bookmarkStart w:id="2273" w:name="_Toc322425975"/>
      <w:bookmarkStart w:id="2274" w:name="_Toc323388695"/>
      <w:bookmarkStart w:id="2275" w:name="_Toc323389210"/>
      <w:bookmarkStart w:id="2276" w:name="_Toc323390124"/>
      <w:bookmarkStart w:id="2277" w:name="_Toc323393541"/>
      <w:bookmarkStart w:id="2278" w:name="_Toc323817386"/>
      <w:bookmarkStart w:id="2279" w:name="_Toc323817901"/>
      <w:bookmarkStart w:id="2280" w:name="_Toc323903778"/>
      <w:bookmarkStart w:id="2281" w:name="_Toc318382639"/>
      <w:bookmarkStart w:id="2282" w:name="_Toc321916879"/>
      <w:bookmarkStart w:id="2283" w:name="_Toc321922739"/>
      <w:bookmarkStart w:id="2284" w:name="_Toc322002873"/>
      <w:bookmarkStart w:id="2285" w:name="_Toc322003354"/>
      <w:bookmarkStart w:id="2286" w:name="_Toc322425976"/>
      <w:bookmarkStart w:id="2287" w:name="_Toc323388696"/>
      <w:bookmarkStart w:id="2288" w:name="_Toc323389211"/>
      <w:bookmarkStart w:id="2289" w:name="_Toc323390125"/>
      <w:bookmarkStart w:id="2290" w:name="_Toc323393542"/>
      <w:bookmarkStart w:id="2291" w:name="_Toc323817387"/>
      <w:bookmarkStart w:id="2292" w:name="_Toc323817902"/>
      <w:bookmarkStart w:id="2293" w:name="_Toc323903779"/>
      <w:bookmarkStart w:id="2294" w:name="_Toc318382640"/>
      <w:bookmarkStart w:id="2295" w:name="_Toc321916880"/>
      <w:bookmarkStart w:id="2296" w:name="_Toc321922740"/>
      <w:bookmarkStart w:id="2297" w:name="_Toc322002874"/>
      <w:bookmarkStart w:id="2298" w:name="_Toc322003355"/>
      <w:bookmarkStart w:id="2299" w:name="_Toc322425977"/>
      <w:bookmarkStart w:id="2300" w:name="_Toc323388697"/>
      <w:bookmarkStart w:id="2301" w:name="_Toc323389212"/>
      <w:bookmarkStart w:id="2302" w:name="_Toc323390126"/>
      <w:bookmarkStart w:id="2303" w:name="_Toc323393543"/>
      <w:bookmarkStart w:id="2304" w:name="_Toc323817388"/>
      <w:bookmarkStart w:id="2305" w:name="_Toc323817903"/>
      <w:bookmarkStart w:id="2306" w:name="_Toc323903780"/>
      <w:bookmarkStart w:id="2307" w:name="_Toc318382641"/>
      <w:bookmarkStart w:id="2308" w:name="_Toc321916881"/>
      <w:bookmarkStart w:id="2309" w:name="_Toc321922741"/>
      <w:bookmarkStart w:id="2310" w:name="_Toc322002875"/>
      <w:bookmarkStart w:id="2311" w:name="_Toc322003356"/>
      <w:bookmarkStart w:id="2312" w:name="_Toc322425978"/>
      <w:bookmarkStart w:id="2313" w:name="_Toc323388698"/>
      <w:bookmarkStart w:id="2314" w:name="_Toc323389213"/>
      <w:bookmarkStart w:id="2315" w:name="_Toc323390127"/>
      <w:bookmarkStart w:id="2316" w:name="_Toc323393544"/>
      <w:bookmarkStart w:id="2317" w:name="_Toc323817389"/>
      <w:bookmarkStart w:id="2318" w:name="_Toc323817904"/>
      <w:bookmarkStart w:id="2319" w:name="_Toc323903781"/>
      <w:bookmarkStart w:id="2320" w:name="_Toc318382642"/>
      <w:bookmarkStart w:id="2321" w:name="_Toc321916882"/>
      <w:bookmarkStart w:id="2322" w:name="_Toc321922742"/>
      <w:bookmarkStart w:id="2323" w:name="_Toc322002876"/>
      <w:bookmarkStart w:id="2324" w:name="_Toc322003357"/>
      <w:bookmarkStart w:id="2325" w:name="_Toc322425979"/>
      <w:bookmarkStart w:id="2326" w:name="_Toc323388699"/>
      <w:bookmarkStart w:id="2327" w:name="_Toc323389214"/>
      <w:bookmarkStart w:id="2328" w:name="_Toc323390128"/>
      <w:bookmarkStart w:id="2329" w:name="_Toc323393545"/>
      <w:bookmarkStart w:id="2330" w:name="_Toc323817390"/>
      <w:bookmarkStart w:id="2331" w:name="_Toc323817905"/>
      <w:bookmarkStart w:id="2332" w:name="_Toc323903782"/>
      <w:bookmarkStart w:id="2333" w:name="_Toc321916883"/>
      <w:bookmarkStart w:id="2334" w:name="_Toc321922743"/>
      <w:bookmarkStart w:id="2335" w:name="_Toc322002877"/>
      <w:bookmarkStart w:id="2336" w:name="_Toc322003358"/>
      <w:bookmarkStart w:id="2337" w:name="_Toc322425980"/>
      <w:bookmarkStart w:id="2338" w:name="_Toc323388700"/>
      <w:bookmarkStart w:id="2339" w:name="_Toc323389215"/>
      <w:bookmarkStart w:id="2340" w:name="_Toc323390129"/>
      <w:bookmarkStart w:id="2341" w:name="_Toc323393546"/>
      <w:bookmarkStart w:id="2342" w:name="_Toc323817391"/>
      <w:bookmarkStart w:id="2343" w:name="_Toc323817906"/>
      <w:bookmarkStart w:id="2344" w:name="_Toc323903783"/>
      <w:bookmarkStart w:id="2345" w:name="_Toc321916886"/>
      <w:bookmarkStart w:id="2346" w:name="_Toc321922746"/>
      <w:bookmarkStart w:id="2347" w:name="_Toc322002880"/>
      <w:bookmarkStart w:id="2348" w:name="_Toc322003361"/>
      <w:bookmarkStart w:id="2349" w:name="_Toc322425983"/>
      <w:bookmarkStart w:id="2350" w:name="_Toc323388703"/>
      <w:bookmarkStart w:id="2351" w:name="_Toc323389218"/>
      <w:bookmarkStart w:id="2352" w:name="_Toc323390132"/>
      <w:bookmarkStart w:id="2353" w:name="_Toc323393549"/>
      <w:bookmarkStart w:id="2354" w:name="_Toc323817394"/>
      <w:bookmarkStart w:id="2355" w:name="_Toc323817909"/>
      <w:bookmarkStart w:id="2356" w:name="_Toc323903786"/>
      <w:bookmarkStart w:id="2357" w:name="_Toc321916899"/>
      <w:bookmarkStart w:id="2358" w:name="_Toc321922759"/>
      <w:bookmarkStart w:id="2359" w:name="_Toc322002893"/>
      <w:bookmarkStart w:id="2360" w:name="_Toc322003374"/>
      <w:bookmarkStart w:id="2361" w:name="_Toc322425996"/>
      <w:bookmarkStart w:id="2362" w:name="_Toc323388716"/>
      <w:bookmarkStart w:id="2363" w:name="_Toc323389231"/>
      <w:bookmarkStart w:id="2364" w:name="_Toc323390145"/>
      <w:bookmarkStart w:id="2365" w:name="_Toc323393562"/>
      <w:bookmarkStart w:id="2366" w:name="_Toc323817407"/>
      <w:bookmarkStart w:id="2367" w:name="_Toc323817922"/>
      <w:bookmarkStart w:id="2368" w:name="_Toc323903799"/>
      <w:bookmarkStart w:id="2369" w:name="_Toc321916900"/>
      <w:bookmarkStart w:id="2370" w:name="_Toc321922760"/>
      <w:bookmarkStart w:id="2371" w:name="_Toc322002894"/>
      <w:bookmarkStart w:id="2372" w:name="_Toc322003375"/>
      <w:bookmarkStart w:id="2373" w:name="_Toc322425997"/>
      <w:bookmarkStart w:id="2374" w:name="_Toc323388717"/>
      <w:bookmarkStart w:id="2375" w:name="_Toc323389232"/>
      <w:bookmarkStart w:id="2376" w:name="_Toc323390146"/>
      <w:bookmarkStart w:id="2377" w:name="_Toc323393563"/>
      <w:bookmarkStart w:id="2378" w:name="_Toc323817408"/>
      <w:bookmarkStart w:id="2379" w:name="_Toc323817923"/>
      <w:bookmarkStart w:id="2380" w:name="_Toc323903800"/>
      <w:bookmarkStart w:id="2381" w:name="_Toc321916901"/>
      <w:bookmarkStart w:id="2382" w:name="_Toc321922761"/>
      <w:bookmarkStart w:id="2383" w:name="_Toc322002895"/>
      <w:bookmarkStart w:id="2384" w:name="_Toc322003376"/>
      <w:bookmarkStart w:id="2385" w:name="_Toc322425998"/>
      <w:bookmarkStart w:id="2386" w:name="_Toc323388718"/>
      <w:bookmarkStart w:id="2387" w:name="_Toc323389233"/>
      <w:bookmarkStart w:id="2388" w:name="_Toc323390147"/>
      <w:bookmarkStart w:id="2389" w:name="_Toc323393564"/>
      <w:bookmarkStart w:id="2390" w:name="_Toc323817409"/>
      <w:bookmarkStart w:id="2391" w:name="_Toc323817924"/>
      <w:bookmarkStart w:id="2392" w:name="_Toc323903801"/>
      <w:bookmarkStart w:id="2393" w:name="_Toc321916902"/>
      <w:bookmarkStart w:id="2394" w:name="_Toc321922762"/>
      <w:bookmarkStart w:id="2395" w:name="_Toc322002896"/>
      <w:bookmarkStart w:id="2396" w:name="_Toc322003377"/>
      <w:bookmarkStart w:id="2397" w:name="_Toc322425999"/>
      <w:bookmarkStart w:id="2398" w:name="_Toc323388719"/>
      <w:bookmarkStart w:id="2399" w:name="_Toc323389234"/>
      <w:bookmarkStart w:id="2400" w:name="_Toc323390148"/>
      <w:bookmarkStart w:id="2401" w:name="_Toc323393565"/>
      <w:bookmarkStart w:id="2402" w:name="_Toc323817410"/>
      <w:bookmarkStart w:id="2403" w:name="_Toc323817925"/>
      <w:bookmarkStart w:id="2404" w:name="_Toc323903802"/>
      <w:bookmarkStart w:id="2405" w:name="_Toc321916903"/>
      <w:bookmarkStart w:id="2406" w:name="_Toc321922763"/>
      <w:bookmarkStart w:id="2407" w:name="_Toc322002897"/>
      <w:bookmarkStart w:id="2408" w:name="_Toc322003378"/>
      <w:bookmarkStart w:id="2409" w:name="_Toc322426000"/>
      <w:bookmarkStart w:id="2410" w:name="_Toc323388720"/>
      <w:bookmarkStart w:id="2411" w:name="_Toc323389235"/>
      <w:bookmarkStart w:id="2412" w:name="_Toc323390149"/>
      <w:bookmarkStart w:id="2413" w:name="_Toc323393566"/>
      <w:bookmarkStart w:id="2414" w:name="_Toc323817411"/>
      <w:bookmarkStart w:id="2415" w:name="_Toc323817926"/>
      <w:bookmarkStart w:id="2416" w:name="_Toc323903803"/>
      <w:bookmarkStart w:id="2417" w:name="_Toc321916904"/>
      <w:bookmarkStart w:id="2418" w:name="_Toc321922764"/>
      <w:bookmarkStart w:id="2419" w:name="_Toc322002898"/>
      <w:bookmarkStart w:id="2420" w:name="_Toc322003379"/>
      <w:bookmarkStart w:id="2421" w:name="_Toc322426001"/>
      <w:bookmarkStart w:id="2422" w:name="_Toc323388721"/>
      <w:bookmarkStart w:id="2423" w:name="_Toc323389236"/>
      <w:bookmarkStart w:id="2424" w:name="_Toc323390150"/>
      <w:bookmarkStart w:id="2425" w:name="_Toc323393567"/>
      <w:bookmarkStart w:id="2426" w:name="_Toc323817412"/>
      <w:bookmarkStart w:id="2427" w:name="_Toc323817927"/>
      <w:bookmarkStart w:id="2428" w:name="_Toc323903804"/>
      <w:bookmarkStart w:id="2429" w:name="_Toc321916905"/>
      <w:bookmarkStart w:id="2430" w:name="_Toc321922765"/>
      <w:bookmarkStart w:id="2431" w:name="_Toc322002899"/>
      <w:bookmarkStart w:id="2432" w:name="_Toc322003380"/>
      <w:bookmarkStart w:id="2433" w:name="_Toc322426002"/>
      <w:bookmarkStart w:id="2434" w:name="_Toc323388722"/>
      <w:bookmarkStart w:id="2435" w:name="_Toc323389237"/>
      <w:bookmarkStart w:id="2436" w:name="_Toc323390151"/>
      <w:bookmarkStart w:id="2437" w:name="_Toc323393568"/>
      <w:bookmarkStart w:id="2438" w:name="_Toc323817413"/>
      <w:bookmarkStart w:id="2439" w:name="_Toc323817928"/>
      <w:bookmarkStart w:id="2440" w:name="_Toc323903805"/>
      <w:bookmarkStart w:id="2441" w:name="_Toc321916906"/>
      <w:bookmarkStart w:id="2442" w:name="_Toc321922766"/>
      <w:bookmarkStart w:id="2443" w:name="_Toc322002900"/>
      <w:bookmarkStart w:id="2444" w:name="_Toc322003381"/>
      <w:bookmarkStart w:id="2445" w:name="_Toc322426003"/>
      <w:bookmarkStart w:id="2446" w:name="_Toc323388723"/>
      <w:bookmarkStart w:id="2447" w:name="_Toc323389238"/>
      <w:bookmarkStart w:id="2448" w:name="_Toc323390152"/>
      <w:bookmarkStart w:id="2449" w:name="_Toc323393569"/>
      <w:bookmarkStart w:id="2450" w:name="_Toc323817414"/>
      <w:bookmarkStart w:id="2451" w:name="_Toc323817929"/>
      <w:bookmarkStart w:id="2452" w:name="_Toc323903806"/>
      <w:bookmarkStart w:id="2453" w:name="_Toc321916908"/>
      <w:bookmarkStart w:id="2454" w:name="_Toc321922768"/>
      <w:bookmarkStart w:id="2455" w:name="_Toc322002902"/>
      <w:bookmarkStart w:id="2456" w:name="_Toc322003383"/>
      <w:bookmarkStart w:id="2457" w:name="_Toc322426005"/>
      <w:bookmarkStart w:id="2458" w:name="_Toc323388725"/>
      <w:bookmarkStart w:id="2459" w:name="_Toc323389240"/>
      <w:bookmarkStart w:id="2460" w:name="_Toc323390154"/>
      <w:bookmarkStart w:id="2461" w:name="_Toc323393571"/>
      <w:bookmarkStart w:id="2462" w:name="_Toc323817416"/>
      <w:bookmarkStart w:id="2463" w:name="_Toc323817931"/>
      <w:bookmarkStart w:id="2464" w:name="_Toc323903808"/>
      <w:bookmarkStart w:id="2465" w:name="_Toc316385986"/>
      <w:bookmarkStart w:id="2466" w:name="_Toc316386344"/>
      <w:bookmarkStart w:id="2467" w:name="_Toc316388928"/>
      <w:bookmarkStart w:id="2468" w:name="_Toc316389355"/>
      <w:bookmarkStart w:id="2469" w:name="_Toc316389651"/>
      <w:bookmarkStart w:id="2470" w:name="_Toc316390050"/>
      <w:bookmarkStart w:id="2471" w:name="_Toc316462642"/>
      <w:bookmarkStart w:id="2472" w:name="_Toc316463999"/>
      <w:bookmarkStart w:id="2473" w:name="_Toc316561867"/>
      <w:bookmarkStart w:id="2474" w:name="_Toc318382646"/>
      <w:bookmarkStart w:id="2475" w:name="_Toc321916912"/>
      <w:bookmarkStart w:id="2476" w:name="_Toc321922772"/>
      <w:bookmarkStart w:id="2477" w:name="_Toc322002906"/>
      <w:bookmarkStart w:id="2478" w:name="_Toc322003387"/>
      <w:bookmarkStart w:id="2479" w:name="_Toc322426009"/>
      <w:bookmarkStart w:id="2480" w:name="_Toc323388729"/>
      <w:bookmarkStart w:id="2481" w:name="_Toc323389244"/>
      <w:bookmarkStart w:id="2482" w:name="_Toc323390158"/>
      <w:bookmarkStart w:id="2483" w:name="_Toc323393575"/>
      <w:bookmarkStart w:id="2484" w:name="_Toc323817420"/>
      <w:bookmarkStart w:id="2485" w:name="_Toc323817935"/>
      <w:bookmarkStart w:id="2486" w:name="_Toc323903812"/>
      <w:bookmarkStart w:id="2487" w:name="_Toc316385988"/>
      <w:bookmarkStart w:id="2488" w:name="_Toc316386346"/>
      <w:bookmarkStart w:id="2489" w:name="_Toc316388930"/>
      <w:bookmarkStart w:id="2490" w:name="_Toc316389357"/>
      <w:bookmarkStart w:id="2491" w:name="_Toc316389653"/>
      <w:bookmarkStart w:id="2492" w:name="_Toc316390052"/>
      <w:bookmarkStart w:id="2493" w:name="_Toc316462644"/>
      <w:bookmarkStart w:id="2494" w:name="_Toc316464001"/>
      <w:bookmarkStart w:id="2495" w:name="_Toc316561869"/>
      <w:bookmarkStart w:id="2496" w:name="_Toc318382648"/>
      <w:bookmarkStart w:id="2497" w:name="_Toc321916914"/>
      <w:bookmarkStart w:id="2498" w:name="_Toc321922774"/>
      <w:bookmarkStart w:id="2499" w:name="_Toc322002908"/>
      <w:bookmarkStart w:id="2500" w:name="_Toc322003389"/>
      <w:bookmarkStart w:id="2501" w:name="_Toc322426011"/>
      <w:bookmarkStart w:id="2502" w:name="_Toc323388731"/>
      <w:bookmarkStart w:id="2503" w:name="_Toc323389246"/>
      <w:bookmarkStart w:id="2504" w:name="_Toc323390160"/>
      <w:bookmarkStart w:id="2505" w:name="_Toc323393577"/>
      <w:bookmarkStart w:id="2506" w:name="_Toc323817422"/>
      <w:bookmarkStart w:id="2507" w:name="_Toc323817937"/>
      <w:bookmarkStart w:id="2508" w:name="_Toc323903814"/>
      <w:bookmarkStart w:id="2509" w:name="_Toc316385989"/>
      <w:bookmarkStart w:id="2510" w:name="_Toc316386347"/>
      <w:bookmarkStart w:id="2511" w:name="_Toc316388931"/>
      <w:bookmarkStart w:id="2512" w:name="_Toc316389358"/>
      <w:bookmarkStart w:id="2513" w:name="_Toc316389654"/>
      <w:bookmarkStart w:id="2514" w:name="_Toc316390053"/>
      <w:bookmarkStart w:id="2515" w:name="_Toc316462645"/>
      <w:bookmarkStart w:id="2516" w:name="_Toc316464002"/>
      <w:bookmarkStart w:id="2517" w:name="_Toc316561870"/>
      <w:bookmarkStart w:id="2518" w:name="_Toc318382649"/>
      <w:bookmarkStart w:id="2519" w:name="_Toc321916915"/>
      <w:bookmarkStart w:id="2520" w:name="_Toc321922775"/>
      <w:bookmarkStart w:id="2521" w:name="_Toc322002909"/>
      <w:bookmarkStart w:id="2522" w:name="_Toc322003390"/>
      <w:bookmarkStart w:id="2523" w:name="_Toc322426012"/>
      <w:bookmarkStart w:id="2524" w:name="_Toc323388732"/>
      <w:bookmarkStart w:id="2525" w:name="_Toc323389247"/>
      <w:bookmarkStart w:id="2526" w:name="_Toc323390161"/>
      <w:bookmarkStart w:id="2527" w:name="_Toc323393578"/>
      <w:bookmarkStart w:id="2528" w:name="_Toc323817423"/>
      <w:bookmarkStart w:id="2529" w:name="_Toc323817938"/>
      <w:bookmarkStart w:id="2530" w:name="_Toc323903815"/>
      <w:bookmarkStart w:id="2531" w:name="_Toc316385990"/>
      <w:bookmarkStart w:id="2532" w:name="_Toc316386348"/>
      <w:bookmarkStart w:id="2533" w:name="_Toc316388932"/>
      <w:bookmarkStart w:id="2534" w:name="_Toc316389359"/>
      <w:bookmarkStart w:id="2535" w:name="_Toc316389655"/>
      <w:bookmarkStart w:id="2536" w:name="_Toc316390054"/>
      <w:bookmarkStart w:id="2537" w:name="_Toc316462646"/>
      <w:bookmarkStart w:id="2538" w:name="_Toc316464003"/>
      <w:bookmarkStart w:id="2539" w:name="_Toc316561871"/>
      <w:bookmarkStart w:id="2540" w:name="_Toc318382650"/>
      <w:bookmarkStart w:id="2541" w:name="_Toc321916916"/>
      <w:bookmarkStart w:id="2542" w:name="_Toc321922776"/>
      <w:bookmarkStart w:id="2543" w:name="_Toc322002910"/>
      <w:bookmarkStart w:id="2544" w:name="_Toc322003391"/>
      <w:bookmarkStart w:id="2545" w:name="_Toc322426013"/>
      <w:bookmarkStart w:id="2546" w:name="_Toc323388733"/>
      <w:bookmarkStart w:id="2547" w:name="_Toc323389248"/>
      <w:bookmarkStart w:id="2548" w:name="_Toc323390162"/>
      <w:bookmarkStart w:id="2549" w:name="_Toc323393579"/>
      <w:bookmarkStart w:id="2550" w:name="_Toc323817424"/>
      <w:bookmarkStart w:id="2551" w:name="_Toc323817939"/>
      <w:bookmarkStart w:id="2552" w:name="_Toc323903816"/>
      <w:bookmarkStart w:id="2553" w:name="_Toc316385993"/>
      <w:bookmarkStart w:id="2554" w:name="_Toc316386351"/>
      <w:bookmarkStart w:id="2555" w:name="_Toc316388935"/>
      <w:bookmarkStart w:id="2556" w:name="_Toc316389362"/>
      <w:bookmarkStart w:id="2557" w:name="_Toc316389658"/>
      <w:bookmarkStart w:id="2558" w:name="_Toc316390057"/>
      <w:bookmarkStart w:id="2559" w:name="_Toc316462649"/>
      <w:bookmarkStart w:id="2560" w:name="_Toc316464006"/>
      <w:bookmarkStart w:id="2561" w:name="_Toc316561874"/>
      <w:bookmarkStart w:id="2562" w:name="_Toc318382653"/>
      <w:bookmarkStart w:id="2563" w:name="_Toc321916919"/>
      <w:bookmarkStart w:id="2564" w:name="_Toc321922779"/>
      <w:bookmarkStart w:id="2565" w:name="_Toc322002913"/>
      <w:bookmarkStart w:id="2566" w:name="_Toc322003394"/>
      <w:bookmarkStart w:id="2567" w:name="_Toc322426016"/>
      <w:bookmarkStart w:id="2568" w:name="_Toc323388736"/>
      <w:bookmarkStart w:id="2569" w:name="_Toc323389251"/>
      <w:bookmarkStart w:id="2570" w:name="_Toc323390165"/>
      <w:bookmarkStart w:id="2571" w:name="_Toc323393582"/>
      <w:bookmarkStart w:id="2572" w:name="_Toc323817427"/>
      <w:bookmarkStart w:id="2573" w:name="_Toc323817942"/>
      <w:bookmarkStart w:id="2574" w:name="_Toc323903819"/>
      <w:bookmarkStart w:id="2575" w:name="_Toc316385994"/>
      <w:bookmarkStart w:id="2576" w:name="_Toc316386352"/>
      <w:bookmarkStart w:id="2577" w:name="_Toc316388936"/>
      <w:bookmarkStart w:id="2578" w:name="_Toc316389363"/>
      <w:bookmarkStart w:id="2579" w:name="_Toc316389659"/>
      <w:bookmarkStart w:id="2580" w:name="_Toc316390058"/>
      <w:bookmarkStart w:id="2581" w:name="_Toc316462650"/>
      <w:bookmarkStart w:id="2582" w:name="_Toc316464007"/>
      <w:bookmarkStart w:id="2583" w:name="_Toc316561875"/>
      <w:bookmarkStart w:id="2584" w:name="_Toc318382654"/>
      <w:bookmarkStart w:id="2585" w:name="_Toc321916920"/>
      <w:bookmarkStart w:id="2586" w:name="_Toc321922780"/>
      <w:bookmarkStart w:id="2587" w:name="_Toc322002914"/>
      <w:bookmarkStart w:id="2588" w:name="_Toc322003395"/>
      <w:bookmarkStart w:id="2589" w:name="_Toc322426017"/>
      <w:bookmarkStart w:id="2590" w:name="_Toc323388737"/>
      <w:bookmarkStart w:id="2591" w:name="_Toc323389252"/>
      <w:bookmarkStart w:id="2592" w:name="_Toc323390166"/>
      <w:bookmarkStart w:id="2593" w:name="_Toc323393583"/>
      <w:bookmarkStart w:id="2594" w:name="_Toc323817428"/>
      <w:bookmarkStart w:id="2595" w:name="_Toc323817943"/>
      <w:bookmarkStart w:id="2596" w:name="_Toc323903820"/>
      <w:bookmarkStart w:id="2597" w:name="_Toc316385995"/>
      <w:bookmarkStart w:id="2598" w:name="_Toc316386353"/>
      <w:bookmarkStart w:id="2599" w:name="_Toc316388937"/>
      <w:bookmarkStart w:id="2600" w:name="_Toc316389364"/>
      <w:bookmarkStart w:id="2601" w:name="_Toc316389660"/>
      <w:bookmarkStart w:id="2602" w:name="_Toc316390059"/>
      <w:bookmarkStart w:id="2603" w:name="_Toc316462651"/>
      <w:bookmarkStart w:id="2604" w:name="_Toc316464008"/>
      <w:bookmarkStart w:id="2605" w:name="_Toc316561876"/>
      <w:bookmarkStart w:id="2606" w:name="_Toc318382655"/>
      <w:bookmarkStart w:id="2607" w:name="_Toc321916921"/>
      <w:bookmarkStart w:id="2608" w:name="_Toc321922781"/>
      <w:bookmarkStart w:id="2609" w:name="_Toc322002915"/>
      <w:bookmarkStart w:id="2610" w:name="_Toc322003396"/>
      <w:bookmarkStart w:id="2611" w:name="_Toc322426018"/>
      <w:bookmarkStart w:id="2612" w:name="_Toc323388738"/>
      <w:bookmarkStart w:id="2613" w:name="_Toc323389253"/>
      <w:bookmarkStart w:id="2614" w:name="_Toc323390167"/>
      <w:bookmarkStart w:id="2615" w:name="_Toc323393584"/>
      <w:bookmarkStart w:id="2616" w:name="_Toc323817429"/>
      <w:bookmarkStart w:id="2617" w:name="_Toc323817944"/>
      <w:bookmarkStart w:id="2618" w:name="_Toc323903821"/>
      <w:bookmarkStart w:id="2619" w:name="_Toc316385996"/>
      <w:bookmarkStart w:id="2620" w:name="_Toc316386354"/>
      <w:bookmarkStart w:id="2621" w:name="_Toc316388938"/>
      <w:bookmarkStart w:id="2622" w:name="_Toc316389365"/>
      <w:bookmarkStart w:id="2623" w:name="_Toc316389661"/>
      <w:bookmarkStart w:id="2624" w:name="_Toc316390060"/>
      <w:bookmarkStart w:id="2625" w:name="_Toc316462652"/>
      <w:bookmarkStart w:id="2626" w:name="_Toc316464009"/>
      <w:bookmarkStart w:id="2627" w:name="_Toc316561877"/>
      <w:bookmarkStart w:id="2628" w:name="_Toc318382656"/>
      <w:bookmarkStart w:id="2629" w:name="_Toc321916922"/>
      <w:bookmarkStart w:id="2630" w:name="_Toc321922782"/>
      <w:bookmarkStart w:id="2631" w:name="_Toc322002916"/>
      <w:bookmarkStart w:id="2632" w:name="_Toc322003397"/>
      <w:bookmarkStart w:id="2633" w:name="_Toc322426019"/>
      <w:bookmarkStart w:id="2634" w:name="_Toc323388739"/>
      <w:bookmarkStart w:id="2635" w:name="_Toc323389254"/>
      <w:bookmarkStart w:id="2636" w:name="_Toc323390168"/>
      <w:bookmarkStart w:id="2637" w:name="_Toc323393585"/>
      <w:bookmarkStart w:id="2638" w:name="_Toc323817430"/>
      <w:bookmarkStart w:id="2639" w:name="_Toc323817945"/>
      <w:bookmarkStart w:id="2640" w:name="_Toc323903822"/>
      <w:bookmarkStart w:id="2641" w:name="_Toc316385997"/>
      <w:bookmarkStart w:id="2642" w:name="_Toc316386355"/>
      <w:bookmarkStart w:id="2643" w:name="_Toc316388939"/>
      <w:bookmarkStart w:id="2644" w:name="_Toc316389366"/>
      <w:bookmarkStart w:id="2645" w:name="_Toc316389662"/>
      <w:bookmarkStart w:id="2646" w:name="_Toc316390061"/>
      <w:bookmarkStart w:id="2647" w:name="_Toc316462653"/>
      <w:bookmarkStart w:id="2648" w:name="_Toc316464010"/>
      <w:bookmarkStart w:id="2649" w:name="_Toc316561878"/>
      <w:bookmarkStart w:id="2650" w:name="_Toc318382657"/>
      <w:bookmarkStart w:id="2651" w:name="_Toc321916923"/>
      <w:bookmarkStart w:id="2652" w:name="_Toc321922783"/>
      <w:bookmarkStart w:id="2653" w:name="_Toc322002917"/>
      <w:bookmarkStart w:id="2654" w:name="_Toc322003398"/>
      <w:bookmarkStart w:id="2655" w:name="_Toc322426020"/>
      <w:bookmarkStart w:id="2656" w:name="_Toc323388740"/>
      <w:bookmarkStart w:id="2657" w:name="_Toc323389255"/>
      <w:bookmarkStart w:id="2658" w:name="_Toc323390169"/>
      <w:bookmarkStart w:id="2659" w:name="_Toc323393586"/>
      <w:bookmarkStart w:id="2660" w:name="_Toc323817431"/>
      <w:bookmarkStart w:id="2661" w:name="_Toc323817946"/>
      <w:bookmarkStart w:id="2662" w:name="_Toc323903823"/>
      <w:bookmarkStart w:id="2663" w:name="_Toc316385998"/>
      <w:bookmarkStart w:id="2664" w:name="_Toc316386356"/>
      <w:bookmarkStart w:id="2665" w:name="_Toc316388940"/>
      <w:bookmarkStart w:id="2666" w:name="_Toc316389367"/>
      <w:bookmarkStart w:id="2667" w:name="_Toc316389663"/>
      <w:bookmarkStart w:id="2668" w:name="_Toc316390062"/>
      <w:bookmarkStart w:id="2669" w:name="_Toc316462654"/>
      <w:bookmarkStart w:id="2670" w:name="_Toc316464011"/>
      <w:bookmarkStart w:id="2671" w:name="_Toc316561879"/>
      <w:bookmarkStart w:id="2672" w:name="_Toc318382658"/>
      <w:bookmarkStart w:id="2673" w:name="_Toc321916924"/>
      <w:bookmarkStart w:id="2674" w:name="_Toc321922784"/>
      <w:bookmarkStart w:id="2675" w:name="_Toc322002918"/>
      <w:bookmarkStart w:id="2676" w:name="_Toc322003399"/>
      <w:bookmarkStart w:id="2677" w:name="_Toc322426021"/>
      <w:bookmarkStart w:id="2678" w:name="_Toc323388741"/>
      <w:bookmarkStart w:id="2679" w:name="_Toc323389256"/>
      <w:bookmarkStart w:id="2680" w:name="_Toc323390170"/>
      <w:bookmarkStart w:id="2681" w:name="_Toc323393587"/>
      <w:bookmarkStart w:id="2682" w:name="_Toc323817432"/>
      <w:bookmarkStart w:id="2683" w:name="_Toc323817947"/>
      <w:bookmarkStart w:id="2684" w:name="_Toc323903824"/>
      <w:bookmarkStart w:id="2685" w:name="_Toc316385999"/>
      <w:bookmarkStart w:id="2686" w:name="_Toc316386357"/>
      <w:bookmarkStart w:id="2687" w:name="_Toc316388941"/>
      <w:bookmarkStart w:id="2688" w:name="_Toc316389368"/>
      <w:bookmarkStart w:id="2689" w:name="_Toc316389664"/>
      <w:bookmarkStart w:id="2690" w:name="_Toc316390063"/>
      <w:bookmarkStart w:id="2691" w:name="_Toc316462655"/>
      <w:bookmarkStart w:id="2692" w:name="_Toc316464012"/>
      <w:bookmarkStart w:id="2693" w:name="_Toc316561880"/>
      <w:bookmarkStart w:id="2694" w:name="_Toc318382659"/>
      <w:bookmarkStart w:id="2695" w:name="_Toc321916925"/>
      <w:bookmarkStart w:id="2696" w:name="_Toc321922785"/>
      <w:bookmarkStart w:id="2697" w:name="_Toc322002919"/>
      <w:bookmarkStart w:id="2698" w:name="_Toc322003400"/>
      <w:bookmarkStart w:id="2699" w:name="_Toc322426022"/>
      <w:bookmarkStart w:id="2700" w:name="_Toc323388742"/>
      <w:bookmarkStart w:id="2701" w:name="_Toc323389257"/>
      <w:bookmarkStart w:id="2702" w:name="_Toc323390171"/>
      <w:bookmarkStart w:id="2703" w:name="_Toc323393588"/>
      <w:bookmarkStart w:id="2704" w:name="_Toc323817433"/>
      <w:bookmarkStart w:id="2705" w:name="_Toc323817948"/>
      <w:bookmarkStart w:id="2706" w:name="_Toc323903825"/>
      <w:bookmarkStart w:id="2707" w:name="_Toc316386000"/>
      <w:bookmarkStart w:id="2708" w:name="_Toc316386358"/>
      <w:bookmarkStart w:id="2709" w:name="_Toc316388942"/>
      <w:bookmarkStart w:id="2710" w:name="_Toc316389369"/>
      <w:bookmarkStart w:id="2711" w:name="_Toc316389665"/>
      <w:bookmarkStart w:id="2712" w:name="_Toc316390064"/>
      <w:bookmarkStart w:id="2713" w:name="_Toc316462656"/>
      <w:bookmarkStart w:id="2714" w:name="_Toc316464013"/>
      <w:bookmarkStart w:id="2715" w:name="_Toc316561881"/>
      <w:bookmarkStart w:id="2716" w:name="_Toc318382660"/>
      <w:bookmarkStart w:id="2717" w:name="_Toc321916926"/>
      <w:bookmarkStart w:id="2718" w:name="_Toc321922786"/>
      <w:bookmarkStart w:id="2719" w:name="_Toc322002920"/>
      <w:bookmarkStart w:id="2720" w:name="_Toc322003401"/>
      <w:bookmarkStart w:id="2721" w:name="_Toc322426023"/>
      <w:bookmarkStart w:id="2722" w:name="_Toc323388743"/>
      <w:bookmarkStart w:id="2723" w:name="_Toc323389258"/>
      <w:bookmarkStart w:id="2724" w:name="_Toc323390172"/>
      <w:bookmarkStart w:id="2725" w:name="_Toc323393589"/>
      <w:bookmarkStart w:id="2726" w:name="_Toc323817434"/>
      <w:bookmarkStart w:id="2727" w:name="_Toc323817949"/>
      <w:bookmarkStart w:id="2728" w:name="_Toc323903826"/>
      <w:bookmarkStart w:id="2729" w:name="_Toc316386001"/>
      <w:bookmarkStart w:id="2730" w:name="_Toc316386359"/>
      <w:bookmarkStart w:id="2731" w:name="_Toc316388943"/>
      <w:bookmarkStart w:id="2732" w:name="_Toc316389370"/>
      <w:bookmarkStart w:id="2733" w:name="_Toc316389666"/>
      <w:bookmarkStart w:id="2734" w:name="_Toc316390065"/>
      <w:bookmarkStart w:id="2735" w:name="_Toc316462657"/>
      <w:bookmarkStart w:id="2736" w:name="_Toc316464014"/>
      <w:bookmarkStart w:id="2737" w:name="_Toc316561882"/>
      <w:bookmarkStart w:id="2738" w:name="_Toc318382661"/>
      <w:bookmarkStart w:id="2739" w:name="_Toc321916927"/>
      <w:bookmarkStart w:id="2740" w:name="_Toc321922787"/>
      <w:bookmarkStart w:id="2741" w:name="_Toc322002921"/>
      <w:bookmarkStart w:id="2742" w:name="_Toc322003402"/>
      <w:bookmarkStart w:id="2743" w:name="_Toc322426024"/>
      <w:bookmarkStart w:id="2744" w:name="_Toc323388744"/>
      <w:bookmarkStart w:id="2745" w:name="_Toc323389259"/>
      <w:bookmarkStart w:id="2746" w:name="_Toc323390173"/>
      <w:bookmarkStart w:id="2747" w:name="_Toc323393590"/>
      <w:bookmarkStart w:id="2748" w:name="_Toc323817435"/>
      <w:bookmarkStart w:id="2749" w:name="_Toc323817950"/>
      <w:bookmarkStart w:id="2750" w:name="_Toc323903827"/>
      <w:bookmarkStart w:id="2751" w:name="_Toc316386002"/>
      <w:bookmarkStart w:id="2752" w:name="_Toc316386360"/>
      <w:bookmarkStart w:id="2753" w:name="_Toc316388944"/>
      <w:bookmarkStart w:id="2754" w:name="_Toc316389371"/>
      <w:bookmarkStart w:id="2755" w:name="_Toc316389667"/>
      <w:bookmarkStart w:id="2756" w:name="_Toc316390066"/>
      <w:bookmarkStart w:id="2757" w:name="_Toc316462658"/>
      <w:bookmarkStart w:id="2758" w:name="_Toc316464015"/>
      <w:bookmarkStart w:id="2759" w:name="_Toc316561883"/>
      <w:bookmarkStart w:id="2760" w:name="_Toc318382662"/>
      <w:bookmarkStart w:id="2761" w:name="_Toc321916928"/>
      <w:bookmarkStart w:id="2762" w:name="_Toc321922788"/>
      <w:bookmarkStart w:id="2763" w:name="_Toc322002922"/>
      <w:bookmarkStart w:id="2764" w:name="_Toc322003403"/>
      <w:bookmarkStart w:id="2765" w:name="_Toc322426025"/>
      <w:bookmarkStart w:id="2766" w:name="_Toc323388745"/>
      <w:bookmarkStart w:id="2767" w:name="_Toc323389260"/>
      <w:bookmarkStart w:id="2768" w:name="_Toc323390174"/>
      <w:bookmarkStart w:id="2769" w:name="_Toc323393591"/>
      <w:bookmarkStart w:id="2770" w:name="_Toc323817436"/>
      <w:bookmarkStart w:id="2771" w:name="_Toc323817951"/>
      <w:bookmarkStart w:id="2772" w:name="_Toc323903828"/>
      <w:bookmarkStart w:id="2773" w:name="_Toc316386003"/>
      <w:bookmarkStart w:id="2774" w:name="_Toc316386361"/>
      <w:bookmarkStart w:id="2775" w:name="_Toc316388945"/>
      <w:bookmarkStart w:id="2776" w:name="_Toc316389372"/>
      <w:bookmarkStart w:id="2777" w:name="_Toc316389668"/>
      <w:bookmarkStart w:id="2778" w:name="_Toc316390067"/>
      <w:bookmarkStart w:id="2779" w:name="_Toc316462659"/>
      <w:bookmarkStart w:id="2780" w:name="_Toc316464016"/>
      <w:bookmarkStart w:id="2781" w:name="_Toc316561884"/>
      <w:bookmarkStart w:id="2782" w:name="_Toc318382663"/>
      <w:bookmarkStart w:id="2783" w:name="_Toc321916929"/>
      <w:bookmarkStart w:id="2784" w:name="_Toc321922789"/>
      <w:bookmarkStart w:id="2785" w:name="_Toc322002923"/>
      <w:bookmarkStart w:id="2786" w:name="_Toc322003404"/>
      <w:bookmarkStart w:id="2787" w:name="_Toc322426026"/>
      <w:bookmarkStart w:id="2788" w:name="_Toc323388746"/>
      <w:bookmarkStart w:id="2789" w:name="_Toc323389261"/>
      <w:bookmarkStart w:id="2790" w:name="_Toc323390175"/>
      <w:bookmarkStart w:id="2791" w:name="_Toc323393592"/>
      <w:bookmarkStart w:id="2792" w:name="_Toc323817437"/>
      <w:bookmarkStart w:id="2793" w:name="_Toc323817952"/>
      <w:bookmarkStart w:id="2794" w:name="_Toc323903829"/>
      <w:bookmarkStart w:id="2795" w:name="_Toc316386004"/>
      <w:bookmarkStart w:id="2796" w:name="_Toc316386362"/>
      <w:bookmarkStart w:id="2797" w:name="_Toc316388946"/>
      <w:bookmarkStart w:id="2798" w:name="_Toc316389373"/>
      <w:bookmarkStart w:id="2799" w:name="_Toc316389669"/>
      <w:bookmarkStart w:id="2800" w:name="_Toc316390068"/>
      <w:bookmarkStart w:id="2801" w:name="_Toc316462660"/>
      <w:bookmarkStart w:id="2802" w:name="_Toc316464017"/>
      <w:bookmarkStart w:id="2803" w:name="_Toc316561885"/>
      <w:bookmarkStart w:id="2804" w:name="_Toc318382664"/>
      <w:bookmarkStart w:id="2805" w:name="_Toc321916930"/>
      <w:bookmarkStart w:id="2806" w:name="_Toc321922790"/>
      <w:bookmarkStart w:id="2807" w:name="_Toc322002924"/>
      <w:bookmarkStart w:id="2808" w:name="_Toc322003405"/>
      <w:bookmarkStart w:id="2809" w:name="_Toc322426027"/>
      <w:bookmarkStart w:id="2810" w:name="_Toc323388747"/>
      <w:bookmarkStart w:id="2811" w:name="_Toc323389262"/>
      <w:bookmarkStart w:id="2812" w:name="_Toc323390176"/>
      <w:bookmarkStart w:id="2813" w:name="_Toc323393593"/>
      <w:bookmarkStart w:id="2814" w:name="_Toc323817438"/>
      <w:bookmarkStart w:id="2815" w:name="_Toc323817953"/>
      <w:bookmarkStart w:id="2816" w:name="_Toc323903830"/>
      <w:bookmarkStart w:id="2817" w:name="_Toc316386005"/>
      <w:bookmarkStart w:id="2818" w:name="_Toc316386363"/>
      <w:bookmarkStart w:id="2819" w:name="_Toc316388947"/>
      <w:bookmarkStart w:id="2820" w:name="_Toc316389374"/>
      <w:bookmarkStart w:id="2821" w:name="_Toc316389670"/>
      <w:bookmarkStart w:id="2822" w:name="_Toc316390069"/>
      <w:bookmarkStart w:id="2823" w:name="_Toc316462661"/>
      <w:bookmarkStart w:id="2824" w:name="_Toc316464018"/>
      <w:bookmarkStart w:id="2825" w:name="_Toc316561886"/>
      <w:bookmarkStart w:id="2826" w:name="_Toc318382665"/>
      <w:bookmarkStart w:id="2827" w:name="_Toc321916931"/>
      <w:bookmarkStart w:id="2828" w:name="_Toc321922791"/>
      <w:bookmarkStart w:id="2829" w:name="_Toc322002925"/>
      <w:bookmarkStart w:id="2830" w:name="_Toc322003406"/>
      <w:bookmarkStart w:id="2831" w:name="_Toc322426028"/>
      <w:bookmarkStart w:id="2832" w:name="_Toc323388748"/>
      <w:bookmarkStart w:id="2833" w:name="_Toc323389263"/>
      <w:bookmarkStart w:id="2834" w:name="_Toc323390177"/>
      <w:bookmarkStart w:id="2835" w:name="_Toc323393594"/>
      <w:bookmarkStart w:id="2836" w:name="_Toc323817439"/>
      <w:bookmarkStart w:id="2837" w:name="_Toc323817954"/>
      <w:bookmarkStart w:id="2838" w:name="_Toc323903831"/>
      <w:bookmarkStart w:id="2839" w:name="_Toc316386006"/>
      <w:bookmarkStart w:id="2840" w:name="_Toc316386364"/>
      <w:bookmarkStart w:id="2841" w:name="_Toc316388948"/>
      <w:bookmarkStart w:id="2842" w:name="_Toc316389375"/>
      <w:bookmarkStart w:id="2843" w:name="_Toc316389671"/>
      <w:bookmarkStart w:id="2844" w:name="_Toc316390070"/>
      <w:bookmarkStart w:id="2845" w:name="_Toc316462662"/>
      <w:bookmarkStart w:id="2846" w:name="_Toc316464019"/>
      <w:bookmarkStart w:id="2847" w:name="_Toc316561887"/>
      <w:bookmarkStart w:id="2848" w:name="_Toc318382666"/>
      <w:bookmarkStart w:id="2849" w:name="_Toc321916932"/>
      <w:bookmarkStart w:id="2850" w:name="_Toc321922792"/>
      <w:bookmarkStart w:id="2851" w:name="_Toc322002926"/>
      <w:bookmarkStart w:id="2852" w:name="_Toc322003407"/>
      <w:bookmarkStart w:id="2853" w:name="_Toc322426029"/>
      <w:bookmarkStart w:id="2854" w:name="_Toc323388749"/>
      <w:bookmarkStart w:id="2855" w:name="_Toc323389264"/>
      <w:bookmarkStart w:id="2856" w:name="_Toc323390178"/>
      <w:bookmarkStart w:id="2857" w:name="_Toc323393595"/>
      <w:bookmarkStart w:id="2858" w:name="_Toc323817440"/>
      <w:bookmarkStart w:id="2859" w:name="_Toc323817955"/>
      <w:bookmarkStart w:id="2860" w:name="_Toc323903832"/>
      <w:bookmarkStart w:id="2861" w:name="_Toc316386007"/>
      <w:bookmarkStart w:id="2862" w:name="_Toc316386365"/>
      <w:bookmarkStart w:id="2863" w:name="_Toc316388949"/>
      <w:bookmarkStart w:id="2864" w:name="_Toc316389376"/>
      <w:bookmarkStart w:id="2865" w:name="_Toc316389672"/>
      <w:bookmarkStart w:id="2866" w:name="_Toc316390071"/>
      <w:bookmarkStart w:id="2867" w:name="_Toc316462663"/>
      <w:bookmarkStart w:id="2868" w:name="_Toc316464020"/>
      <w:bookmarkStart w:id="2869" w:name="_Toc316561888"/>
      <w:bookmarkStart w:id="2870" w:name="_Toc318382667"/>
      <w:bookmarkStart w:id="2871" w:name="_Toc321916933"/>
      <w:bookmarkStart w:id="2872" w:name="_Toc321922793"/>
      <w:bookmarkStart w:id="2873" w:name="_Toc322002927"/>
      <w:bookmarkStart w:id="2874" w:name="_Toc322003408"/>
      <w:bookmarkStart w:id="2875" w:name="_Toc322426030"/>
      <w:bookmarkStart w:id="2876" w:name="_Toc323388750"/>
      <w:bookmarkStart w:id="2877" w:name="_Toc323389265"/>
      <w:bookmarkStart w:id="2878" w:name="_Toc323390179"/>
      <w:bookmarkStart w:id="2879" w:name="_Toc323393596"/>
      <w:bookmarkStart w:id="2880" w:name="_Toc323817441"/>
      <w:bookmarkStart w:id="2881" w:name="_Toc323817956"/>
      <w:bookmarkStart w:id="2882" w:name="_Toc323903833"/>
      <w:bookmarkStart w:id="2883" w:name="_Toc316386008"/>
      <w:bookmarkStart w:id="2884" w:name="_Toc316386366"/>
      <w:bookmarkStart w:id="2885" w:name="_Toc316388950"/>
      <w:bookmarkStart w:id="2886" w:name="_Toc316389377"/>
      <w:bookmarkStart w:id="2887" w:name="_Toc316389673"/>
      <w:bookmarkStart w:id="2888" w:name="_Toc316390072"/>
      <w:bookmarkStart w:id="2889" w:name="_Toc316462664"/>
      <w:bookmarkStart w:id="2890" w:name="_Toc316464021"/>
      <w:bookmarkStart w:id="2891" w:name="_Toc316561889"/>
      <w:bookmarkStart w:id="2892" w:name="_Toc318382668"/>
      <w:bookmarkStart w:id="2893" w:name="_Toc321916934"/>
      <w:bookmarkStart w:id="2894" w:name="_Toc321922794"/>
      <w:bookmarkStart w:id="2895" w:name="_Toc322002928"/>
      <w:bookmarkStart w:id="2896" w:name="_Toc322003409"/>
      <w:bookmarkStart w:id="2897" w:name="_Toc322426031"/>
      <w:bookmarkStart w:id="2898" w:name="_Toc323388751"/>
      <w:bookmarkStart w:id="2899" w:name="_Toc323389266"/>
      <w:bookmarkStart w:id="2900" w:name="_Toc323390180"/>
      <w:bookmarkStart w:id="2901" w:name="_Toc323393597"/>
      <w:bookmarkStart w:id="2902" w:name="_Toc323817442"/>
      <w:bookmarkStart w:id="2903" w:name="_Toc323817957"/>
      <w:bookmarkStart w:id="2904" w:name="_Toc323903834"/>
      <w:bookmarkStart w:id="2905" w:name="_Toc316386009"/>
      <w:bookmarkStart w:id="2906" w:name="_Toc316386367"/>
      <w:bookmarkStart w:id="2907" w:name="_Toc316388951"/>
      <w:bookmarkStart w:id="2908" w:name="_Toc316389378"/>
      <w:bookmarkStart w:id="2909" w:name="_Toc316389674"/>
      <w:bookmarkStart w:id="2910" w:name="_Toc316390073"/>
      <w:bookmarkStart w:id="2911" w:name="_Toc316462665"/>
      <w:bookmarkStart w:id="2912" w:name="_Toc316464022"/>
      <w:bookmarkStart w:id="2913" w:name="_Toc316561890"/>
      <w:bookmarkStart w:id="2914" w:name="_Toc318382669"/>
      <w:bookmarkStart w:id="2915" w:name="_Toc321916935"/>
      <w:bookmarkStart w:id="2916" w:name="_Toc321922795"/>
      <w:bookmarkStart w:id="2917" w:name="_Toc322002929"/>
      <w:bookmarkStart w:id="2918" w:name="_Toc322003410"/>
      <w:bookmarkStart w:id="2919" w:name="_Toc322426032"/>
      <w:bookmarkStart w:id="2920" w:name="_Toc323388752"/>
      <w:bookmarkStart w:id="2921" w:name="_Toc323389267"/>
      <w:bookmarkStart w:id="2922" w:name="_Toc323390181"/>
      <w:bookmarkStart w:id="2923" w:name="_Toc323393598"/>
      <w:bookmarkStart w:id="2924" w:name="_Toc323817443"/>
      <w:bookmarkStart w:id="2925" w:name="_Toc323817958"/>
      <w:bookmarkStart w:id="2926" w:name="_Toc323903835"/>
      <w:bookmarkStart w:id="2927" w:name="_Toc316386010"/>
      <w:bookmarkStart w:id="2928" w:name="_Toc316386368"/>
      <w:bookmarkStart w:id="2929" w:name="_Toc316388952"/>
      <w:bookmarkStart w:id="2930" w:name="_Toc316389379"/>
      <w:bookmarkStart w:id="2931" w:name="_Toc316389675"/>
      <w:bookmarkStart w:id="2932" w:name="_Toc316390074"/>
      <w:bookmarkStart w:id="2933" w:name="_Toc316462666"/>
      <w:bookmarkStart w:id="2934" w:name="_Toc316464023"/>
      <w:bookmarkStart w:id="2935" w:name="_Toc316561891"/>
      <w:bookmarkStart w:id="2936" w:name="_Toc318382670"/>
      <w:bookmarkStart w:id="2937" w:name="_Toc321916936"/>
      <w:bookmarkStart w:id="2938" w:name="_Toc321922796"/>
      <w:bookmarkStart w:id="2939" w:name="_Toc322002930"/>
      <w:bookmarkStart w:id="2940" w:name="_Toc322003411"/>
      <w:bookmarkStart w:id="2941" w:name="_Toc322426033"/>
      <w:bookmarkStart w:id="2942" w:name="_Toc323388753"/>
      <w:bookmarkStart w:id="2943" w:name="_Toc323389268"/>
      <w:bookmarkStart w:id="2944" w:name="_Toc323390182"/>
      <w:bookmarkStart w:id="2945" w:name="_Toc323393599"/>
      <w:bookmarkStart w:id="2946" w:name="_Toc323817444"/>
      <w:bookmarkStart w:id="2947" w:name="_Toc323817959"/>
      <w:bookmarkStart w:id="2948" w:name="_Toc323903836"/>
      <w:bookmarkStart w:id="2949" w:name="_Toc316386011"/>
      <w:bookmarkStart w:id="2950" w:name="_Toc316386369"/>
      <w:bookmarkStart w:id="2951" w:name="_Toc316388953"/>
      <w:bookmarkStart w:id="2952" w:name="_Toc316389380"/>
      <w:bookmarkStart w:id="2953" w:name="_Toc316389676"/>
      <w:bookmarkStart w:id="2954" w:name="_Toc316390075"/>
      <w:bookmarkStart w:id="2955" w:name="_Toc316462667"/>
      <w:bookmarkStart w:id="2956" w:name="_Toc316464024"/>
      <w:bookmarkStart w:id="2957" w:name="_Toc316561892"/>
      <w:bookmarkStart w:id="2958" w:name="_Toc318382671"/>
      <w:bookmarkStart w:id="2959" w:name="_Toc321916937"/>
      <w:bookmarkStart w:id="2960" w:name="_Toc321922797"/>
      <w:bookmarkStart w:id="2961" w:name="_Toc322002931"/>
      <w:bookmarkStart w:id="2962" w:name="_Toc322003412"/>
      <w:bookmarkStart w:id="2963" w:name="_Toc322426034"/>
      <w:bookmarkStart w:id="2964" w:name="_Toc323388754"/>
      <w:bookmarkStart w:id="2965" w:name="_Toc323389269"/>
      <w:bookmarkStart w:id="2966" w:name="_Toc323390183"/>
      <w:bookmarkStart w:id="2967" w:name="_Toc323393600"/>
      <w:bookmarkStart w:id="2968" w:name="_Toc323817445"/>
      <w:bookmarkStart w:id="2969" w:name="_Toc323817960"/>
      <w:bookmarkStart w:id="2970" w:name="_Toc323903837"/>
      <w:bookmarkStart w:id="2971" w:name="_Toc316386012"/>
      <w:bookmarkStart w:id="2972" w:name="_Toc316386370"/>
      <w:bookmarkStart w:id="2973" w:name="_Toc316388954"/>
      <w:bookmarkStart w:id="2974" w:name="_Toc316389381"/>
      <w:bookmarkStart w:id="2975" w:name="_Toc316389677"/>
      <w:bookmarkStart w:id="2976" w:name="_Toc316390076"/>
      <w:bookmarkStart w:id="2977" w:name="_Toc316462668"/>
      <w:bookmarkStart w:id="2978" w:name="_Toc316464025"/>
      <w:bookmarkStart w:id="2979" w:name="_Toc316561893"/>
      <w:bookmarkStart w:id="2980" w:name="_Toc318382672"/>
      <w:bookmarkStart w:id="2981" w:name="_Toc321916938"/>
      <w:bookmarkStart w:id="2982" w:name="_Toc321922798"/>
      <w:bookmarkStart w:id="2983" w:name="_Toc322002932"/>
      <w:bookmarkStart w:id="2984" w:name="_Toc322003413"/>
      <w:bookmarkStart w:id="2985" w:name="_Toc322426035"/>
      <w:bookmarkStart w:id="2986" w:name="_Toc323388755"/>
      <w:bookmarkStart w:id="2987" w:name="_Toc323389270"/>
      <w:bookmarkStart w:id="2988" w:name="_Toc323390184"/>
      <w:bookmarkStart w:id="2989" w:name="_Toc323393601"/>
      <w:bookmarkStart w:id="2990" w:name="_Toc323817446"/>
      <w:bookmarkStart w:id="2991" w:name="_Toc323817961"/>
      <w:bookmarkStart w:id="2992" w:name="_Toc323903838"/>
      <w:bookmarkStart w:id="2993" w:name="_Toc316386014"/>
      <w:bookmarkStart w:id="2994" w:name="_Toc413160493"/>
      <w:bookmarkStart w:id="2995" w:name="_Toc413160494"/>
      <w:bookmarkStart w:id="2996" w:name="_Toc413160495"/>
      <w:bookmarkStart w:id="2997" w:name="_Toc413160496"/>
      <w:bookmarkStart w:id="2998" w:name="_Toc412551903"/>
      <w:bookmarkStart w:id="2999" w:name="_Toc413160497"/>
      <w:bookmarkStart w:id="3000" w:name="_Toc413318325"/>
      <w:bookmarkStart w:id="3001" w:name="_Toc413411378"/>
      <w:bookmarkStart w:id="3002" w:name="_Toc413318326"/>
      <w:bookmarkStart w:id="3003" w:name="_Toc413411379"/>
      <w:bookmarkStart w:id="3004" w:name="_Toc413774025"/>
      <w:bookmarkStart w:id="3005" w:name="_Toc413774026"/>
      <w:bookmarkStart w:id="3006" w:name="_Toc385579779"/>
      <w:bookmarkStart w:id="3007" w:name="_Toc385580444"/>
      <w:bookmarkStart w:id="3008" w:name="_Toc385580566"/>
      <w:bookmarkStart w:id="3009" w:name="_Toc385579780"/>
      <w:bookmarkStart w:id="3010" w:name="_Toc385580445"/>
      <w:bookmarkStart w:id="3011" w:name="_Toc385580567"/>
      <w:bookmarkStart w:id="3012" w:name="_Toc385579781"/>
      <w:bookmarkStart w:id="3013" w:name="_Toc385580446"/>
      <w:bookmarkStart w:id="3014" w:name="_Toc385580568"/>
      <w:bookmarkStart w:id="3015" w:name="_Toc385579782"/>
      <w:bookmarkStart w:id="3016" w:name="_Toc385580447"/>
      <w:bookmarkStart w:id="3017" w:name="_Toc385580569"/>
      <w:bookmarkStart w:id="3018" w:name="_Toc316386019"/>
      <w:bookmarkStart w:id="3019" w:name="_Toc316386377"/>
      <w:bookmarkStart w:id="3020" w:name="_Toc316388961"/>
      <w:bookmarkStart w:id="3021" w:name="_Toc316389388"/>
      <w:bookmarkStart w:id="3022" w:name="_Toc316389684"/>
      <w:bookmarkStart w:id="3023" w:name="_Toc316390082"/>
      <w:bookmarkStart w:id="3024" w:name="_Toc316462674"/>
      <w:bookmarkStart w:id="3025" w:name="_Toc316464031"/>
      <w:bookmarkStart w:id="3026" w:name="_Toc316561899"/>
      <w:bookmarkStart w:id="3027" w:name="_Toc318382678"/>
      <w:bookmarkStart w:id="3028" w:name="_Toc321916944"/>
      <w:bookmarkStart w:id="3029" w:name="_Toc321922804"/>
      <w:bookmarkStart w:id="3030" w:name="_Toc322002938"/>
      <w:bookmarkStart w:id="3031" w:name="_Toc322003419"/>
      <w:bookmarkStart w:id="3032" w:name="_Toc322426041"/>
      <w:bookmarkStart w:id="3033" w:name="_Toc323388761"/>
      <w:bookmarkStart w:id="3034" w:name="_Toc323389276"/>
      <w:bookmarkStart w:id="3035" w:name="_Toc323390190"/>
      <w:bookmarkStart w:id="3036" w:name="_Toc323393607"/>
      <w:bookmarkStart w:id="3037" w:name="_Toc323817452"/>
      <w:bookmarkStart w:id="3038" w:name="_Toc323817967"/>
      <w:bookmarkStart w:id="3039" w:name="_Toc323903844"/>
      <w:bookmarkStart w:id="3040" w:name="_Toc464549304"/>
      <w:bookmarkStart w:id="3041" w:name="_Toc464549833"/>
      <w:bookmarkStart w:id="3042" w:name="_Toc464549305"/>
      <w:bookmarkStart w:id="3043" w:name="_Toc464549834"/>
      <w:bookmarkStart w:id="3044" w:name="_Toc360177515"/>
      <w:bookmarkStart w:id="3045" w:name="_Toc413164775"/>
      <w:bookmarkStart w:id="3046" w:name="_Toc414455990"/>
      <w:bookmarkStart w:id="3047" w:name="_Toc423076574"/>
      <w:bookmarkStart w:id="3048" w:name="_Toc434331307"/>
      <w:bookmarkStart w:id="3049" w:name="_Toc449341063"/>
      <w:bookmarkStart w:id="3050" w:name="_Toc462149024"/>
      <w:bookmarkStart w:id="3051" w:name="_Toc463342965"/>
      <w:bookmarkStart w:id="3052" w:name="_Toc368584769"/>
      <w:bookmarkStart w:id="3053" w:name="_Toc368585763"/>
      <w:bookmarkStart w:id="3054" w:name="_Toc368587851"/>
      <w:bookmarkStart w:id="3055" w:name="_Toc368584770"/>
      <w:bookmarkStart w:id="3056" w:name="_Toc368585764"/>
      <w:bookmarkStart w:id="3057" w:name="_Toc368587852"/>
      <w:bookmarkStart w:id="3058" w:name="_Toc368584773"/>
      <w:bookmarkStart w:id="3059" w:name="_Toc368585767"/>
      <w:bookmarkStart w:id="3060" w:name="_Toc368587855"/>
      <w:bookmarkStart w:id="3061" w:name="_Toc368584781"/>
      <w:bookmarkStart w:id="3062" w:name="_Toc368585775"/>
      <w:bookmarkStart w:id="3063" w:name="_Toc368587863"/>
      <w:bookmarkStart w:id="3064" w:name="_Toc368584782"/>
      <w:bookmarkStart w:id="3065" w:name="_Toc368585776"/>
      <w:bookmarkStart w:id="3066" w:name="_Toc368587864"/>
      <w:bookmarkStart w:id="3067" w:name="_Toc368584783"/>
      <w:bookmarkStart w:id="3068" w:name="_Toc368585777"/>
      <w:bookmarkStart w:id="3069" w:name="_Toc368587865"/>
      <w:bookmarkStart w:id="3070" w:name="_Toc368584784"/>
      <w:bookmarkStart w:id="3071" w:name="_Toc368585778"/>
      <w:bookmarkStart w:id="3072" w:name="_Toc368587866"/>
      <w:bookmarkStart w:id="3073" w:name="_Toc368584785"/>
      <w:bookmarkStart w:id="3074" w:name="_Toc368585779"/>
      <w:bookmarkStart w:id="3075" w:name="_Toc368587867"/>
      <w:bookmarkStart w:id="3076" w:name="_Toc368584786"/>
      <w:bookmarkStart w:id="3077" w:name="_Toc368585780"/>
      <w:bookmarkStart w:id="3078" w:name="_Toc368587868"/>
      <w:bookmarkStart w:id="3079" w:name="_Toc368584787"/>
      <w:bookmarkStart w:id="3080" w:name="_Toc368585781"/>
      <w:bookmarkStart w:id="3081" w:name="_Toc368587869"/>
      <w:bookmarkStart w:id="3082" w:name="_Toc368584788"/>
      <w:bookmarkStart w:id="3083" w:name="_Toc368585782"/>
      <w:bookmarkStart w:id="3084" w:name="_Toc368587870"/>
      <w:bookmarkStart w:id="3085" w:name="_Toc368584789"/>
      <w:bookmarkStart w:id="3086" w:name="_Toc368585783"/>
      <w:bookmarkStart w:id="3087" w:name="_Toc368587871"/>
      <w:bookmarkStart w:id="3088" w:name="_Toc368584790"/>
      <w:bookmarkStart w:id="3089" w:name="_Toc368585784"/>
      <w:bookmarkStart w:id="3090" w:name="_Toc368587872"/>
      <w:bookmarkStart w:id="3091" w:name="_Toc368584791"/>
      <w:bookmarkStart w:id="3092" w:name="_Toc368585785"/>
      <w:bookmarkStart w:id="3093" w:name="_Toc368587873"/>
      <w:bookmarkStart w:id="3094" w:name="_Toc368584792"/>
      <w:bookmarkStart w:id="3095" w:name="_Toc368585786"/>
      <w:bookmarkStart w:id="3096" w:name="_Toc368587874"/>
      <w:bookmarkStart w:id="3097" w:name="_Toc368584793"/>
      <w:bookmarkStart w:id="3098" w:name="_Toc368585787"/>
      <w:bookmarkStart w:id="3099" w:name="_Toc368587875"/>
      <w:bookmarkStart w:id="3100" w:name="_Toc368584794"/>
      <w:bookmarkStart w:id="3101" w:name="_Toc368585788"/>
      <w:bookmarkStart w:id="3102" w:name="_Toc368587876"/>
      <w:bookmarkStart w:id="3103" w:name="_Toc368584795"/>
      <w:bookmarkStart w:id="3104" w:name="_Toc368585789"/>
      <w:bookmarkStart w:id="3105" w:name="_Toc368587877"/>
      <w:bookmarkStart w:id="3106" w:name="_Toc368584796"/>
      <w:bookmarkStart w:id="3107" w:name="_Toc368585790"/>
      <w:bookmarkStart w:id="3108" w:name="_Toc368587878"/>
      <w:bookmarkStart w:id="3109" w:name="_Toc368584797"/>
      <w:bookmarkStart w:id="3110" w:name="_Toc368585791"/>
      <w:bookmarkStart w:id="3111" w:name="_Toc368587879"/>
      <w:bookmarkStart w:id="3112" w:name="_Toc368584799"/>
      <w:bookmarkStart w:id="3113" w:name="_Toc368585793"/>
      <w:bookmarkStart w:id="3114" w:name="_Toc368587881"/>
      <w:bookmarkStart w:id="3115" w:name="_Toc368584801"/>
      <w:bookmarkStart w:id="3116" w:name="_Toc368585795"/>
      <w:bookmarkStart w:id="3117" w:name="_Toc368587883"/>
      <w:bookmarkStart w:id="3118" w:name="_Toc368584802"/>
      <w:bookmarkStart w:id="3119" w:name="_Toc368585796"/>
      <w:bookmarkStart w:id="3120" w:name="_Toc368587884"/>
      <w:bookmarkStart w:id="3121" w:name="_Toc368584805"/>
      <w:bookmarkStart w:id="3122" w:name="_Toc368585799"/>
      <w:bookmarkStart w:id="3123" w:name="_Toc368587887"/>
      <w:bookmarkStart w:id="3124" w:name="_Toc368584809"/>
      <w:bookmarkStart w:id="3125" w:name="_Toc368585803"/>
      <w:bookmarkStart w:id="3126" w:name="_Toc368587891"/>
      <w:bookmarkStart w:id="3127" w:name="_Toc368584810"/>
      <w:bookmarkStart w:id="3128" w:name="_Toc368585804"/>
      <w:bookmarkStart w:id="3129" w:name="_Toc368587892"/>
      <w:bookmarkStart w:id="3130" w:name="_Toc368584811"/>
      <w:bookmarkStart w:id="3131" w:name="_Toc368585805"/>
      <w:bookmarkStart w:id="3132" w:name="_Toc368587893"/>
      <w:bookmarkStart w:id="3133" w:name="_Toc368584813"/>
      <w:bookmarkStart w:id="3134" w:name="_Toc368585807"/>
      <w:bookmarkStart w:id="3135" w:name="_Toc368587895"/>
      <w:bookmarkStart w:id="3136" w:name="_Toc368584814"/>
      <w:bookmarkStart w:id="3137" w:name="_Toc368585808"/>
      <w:bookmarkStart w:id="3138" w:name="_Toc368587896"/>
      <w:bookmarkStart w:id="3139" w:name="_Toc368584815"/>
      <w:bookmarkStart w:id="3140" w:name="_Toc368585809"/>
      <w:bookmarkStart w:id="3141" w:name="_Toc368587897"/>
      <w:bookmarkStart w:id="3142" w:name="_Toc368584817"/>
      <w:bookmarkStart w:id="3143" w:name="_Toc368585811"/>
      <w:bookmarkStart w:id="3144" w:name="_Toc368587899"/>
      <w:bookmarkStart w:id="3145" w:name="_Toc368584819"/>
      <w:bookmarkStart w:id="3146" w:name="_Toc368585813"/>
      <w:bookmarkStart w:id="3147" w:name="_Toc368587901"/>
      <w:bookmarkStart w:id="3148" w:name="_Toc368584821"/>
      <w:bookmarkStart w:id="3149" w:name="_Toc368585815"/>
      <w:bookmarkStart w:id="3150" w:name="_Toc368587903"/>
      <w:bookmarkStart w:id="3151" w:name="_Toc368584823"/>
      <w:bookmarkStart w:id="3152" w:name="_Toc368585817"/>
      <w:bookmarkStart w:id="3153" w:name="_Toc368587905"/>
      <w:bookmarkStart w:id="3154" w:name="_Toc368584825"/>
      <w:bookmarkStart w:id="3155" w:name="_Toc368585819"/>
      <w:bookmarkStart w:id="3156" w:name="_Toc368587907"/>
      <w:bookmarkStart w:id="3157" w:name="_Toc368584826"/>
      <w:bookmarkStart w:id="3158" w:name="_Toc368585820"/>
      <w:bookmarkStart w:id="3159" w:name="_Toc368587908"/>
      <w:bookmarkStart w:id="3160" w:name="_Toc368584827"/>
      <w:bookmarkStart w:id="3161" w:name="_Toc368585821"/>
      <w:bookmarkStart w:id="3162" w:name="_Toc368587909"/>
      <w:bookmarkStart w:id="3163" w:name="_Toc368584828"/>
      <w:bookmarkStart w:id="3164" w:name="_Toc368585822"/>
      <w:bookmarkStart w:id="3165" w:name="_Toc368587910"/>
      <w:bookmarkStart w:id="3166" w:name="_Toc316389688"/>
      <w:bookmarkStart w:id="3167" w:name="_Toc360177516"/>
      <w:bookmarkStart w:id="3168" w:name="_Toc413164776"/>
      <w:bookmarkStart w:id="3169" w:name="_Toc414455991"/>
      <w:bookmarkStart w:id="3170" w:name="_Toc423076575"/>
      <w:bookmarkStart w:id="3171" w:name="_Toc434331308"/>
      <w:bookmarkStart w:id="3172" w:name="_Toc353976248"/>
      <w:bookmarkStart w:id="3173" w:name="_Toc353976525"/>
      <w:bookmarkStart w:id="3174" w:name="_Toc353978395"/>
      <w:bookmarkStart w:id="3175" w:name="_Toc354044070"/>
      <w:bookmarkStart w:id="3176" w:name="_Toc354047310"/>
      <w:bookmarkStart w:id="3177" w:name="_Toc356380911"/>
      <w:bookmarkStart w:id="3178" w:name="_Toc357675147"/>
      <w:bookmarkStart w:id="3179" w:name="_Toc357689039"/>
      <w:bookmarkStart w:id="3180" w:name="_Toc357691108"/>
      <w:bookmarkStart w:id="3181" w:name="_Toc360177517"/>
      <w:bookmarkStart w:id="3182" w:name="_Toc413164777"/>
      <w:bookmarkStart w:id="3183" w:name="_Toc414455992"/>
      <w:bookmarkStart w:id="3184" w:name="_Toc423076576"/>
      <w:bookmarkStart w:id="3185" w:name="_Toc434331309"/>
      <w:bookmarkStart w:id="3186" w:name="_Toc449341064"/>
      <w:bookmarkStart w:id="3187" w:name="_Toc462149025"/>
      <w:bookmarkStart w:id="3188" w:name="_Toc463342966"/>
      <w:bookmarkStart w:id="3189" w:name="_Toc316389691"/>
      <w:bookmarkStart w:id="3190" w:name="_Toc316389692"/>
      <w:bookmarkStart w:id="3191" w:name="_Toc316389693"/>
      <w:bookmarkStart w:id="3192" w:name="_Toc316389694"/>
      <w:bookmarkStart w:id="3193" w:name="_Toc316389695"/>
      <w:bookmarkStart w:id="3194" w:name="_Toc316389696"/>
      <w:bookmarkStart w:id="3195" w:name="_Toc316389697"/>
      <w:bookmarkStart w:id="3196" w:name="_Toc316389698"/>
      <w:bookmarkStart w:id="3197" w:name="_Toc316389699"/>
      <w:bookmarkStart w:id="3198" w:name="_Toc316386025"/>
      <w:bookmarkStart w:id="3199" w:name="_Toc316389701"/>
      <w:bookmarkStart w:id="3200" w:name="_Toc316389702"/>
      <w:bookmarkStart w:id="3201" w:name="_Toc316389704"/>
      <w:bookmarkStart w:id="3202" w:name="_Toc316389707"/>
      <w:bookmarkStart w:id="3203" w:name="_Toc316389708"/>
      <w:bookmarkStart w:id="3204" w:name="_Toc316389710"/>
      <w:bookmarkStart w:id="3205" w:name="_Toc316389711"/>
      <w:bookmarkStart w:id="3206" w:name="_Toc316389712"/>
      <w:bookmarkStart w:id="3207" w:name="_Toc316389713"/>
      <w:bookmarkStart w:id="3208" w:name="_Toc316389714"/>
      <w:bookmarkStart w:id="3209" w:name="_Toc360177518"/>
      <w:bookmarkStart w:id="3210" w:name="_Toc360177519"/>
      <w:bookmarkStart w:id="3211" w:name="_Toc357675153"/>
      <w:bookmarkStart w:id="3212" w:name="_Toc357689045"/>
      <w:bookmarkStart w:id="3213" w:name="_Toc357691114"/>
      <w:bookmarkStart w:id="3214" w:name="_Toc353976252"/>
      <w:bookmarkStart w:id="3215" w:name="_Toc353976529"/>
      <w:bookmarkStart w:id="3216" w:name="_Toc353978399"/>
      <w:bookmarkStart w:id="3217" w:name="_Toc354044074"/>
      <w:bookmarkStart w:id="3218" w:name="_Toc354047314"/>
      <w:bookmarkStart w:id="3219" w:name="_Toc356380915"/>
      <w:bookmarkStart w:id="3220" w:name="_Toc357675154"/>
      <w:bookmarkStart w:id="3221" w:name="_Toc357689046"/>
      <w:bookmarkStart w:id="3222" w:name="_Toc357691115"/>
      <w:bookmarkStart w:id="3223" w:name="_Toc353976253"/>
      <w:bookmarkStart w:id="3224" w:name="_Toc353976530"/>
      <w:bookmarkStart w:id="3225" w:name="_Toc353978400"/>
      <w:bookmarkStart w:id="3226" w:name="_Toc354044075"/>
      <w:bookmarkStart w:id="3227" w:name="_Toc354047315"/>
      <w:bookmarkStart w:id="3228" w:name="_Toc356380916"/>
      <w:bookmarkStart w:id="3229" w:name="_Toc357675155"/>
      <w:bookmarkStart w:id="3230" w:name="_Toc357689047"/>
      <w:bookmarkStart w:id="3231" w:name="_Toc357691116"/>
      <w:bookmarkStart w:id="3232" w:name="_Toc353976254"/>
      <w:bookmarkStart w:id="3233" w:name="_Toc353976531"/>
      <w:bookmarkStart w:id="3234" w:name="_Toc353978401"/>
      <w:bookmarkStart w:id="3235" w:name="_Toc354044076"/>
      <w:bookmarkStart w:id="3236" w:name="_Toc354047316"/>
      <w:bookmarkStart w:id="3237" w:name="_Toc356380917"/>
      <w:bookmarkStart w:id="3238" w:name="_Toc357675156"/>
      <w:bookmarkStart w:id="3239" w:name="_Toc357689048"/>
      <w:bookmarkStart w:id="3240" w:name="_Toc357691117"/>
      <w:bookmarkStart w:id="3241" w:name="_Toc353976255"/>
      <w:bookmarkStart w:id="3242" w:name="_Toc353976532"/>
      <w:bookmarkStart w:id="3243" w:name="_Toc353978402"/>
      <w:bookmarkStart w:id="3244" w:name="_Toc354044077"/>
      <w:bookmarkStart w:id="3245" w:name="_Toc354047317"/>
      <w:bookmarkStart w:id="3246" w:name="_Toc356380918"/>
      <w:bookmarkStart w:id="3247" w:name="_Toc357675157"/>
      <w:bookmarkStart w:id="3248" w:name="_Toc357689049"/>
      <w:bookmarkStart w:id="3249" w:name="_Toc357691118"/>
      <w:bookmarkStart w:id="3250" w:name="_Toc353976256"/>
      <w:bookmarkStart w:id="3251" w:name="_Toc353976533"/>
      <w:bookmarkStart w:id="3252" w:name="_Toc353978403"/>
      <w:bookmarkStart w:id="3253" w:name="_Toc354044078"/>
      <w:bookmarkStart w:id="3254" w:name="_Toc354047318"/>
      <w:bookmarkStart w:id="3255" w:name="_Toc356380919"/>
      <w:bookmarkStart w:id="3256" w:name="_Toc357675158"/>
      <w:bookmarkStart w:id="3257" w:name="_Toc357689050"/>
      <w:bookmarkStart w:id="3258" w:name="_Toc357691119"/>
      <w:bookmarkStart w:id="3259" w:name="_Toc353976257"/>
      <w:bookmarkStart w:id="3260" w:name="_Toc353976534"/>
      <w:bookmarkStart w:id="3261" w:name="_Toc353978404"/>
      <w:bookmarkStart w:id="3262" w:name="_Toc354044079"/>
      <w:bookmarkStart w:id="3263" w:name="_Toc354047319"/>
      <w:bookmarkStart w:id="3264" w:name="_Toc356380920"/>
      <w:bookmarkStart w:id="3265" w:name="_Toc357675159"/>
      <w:bookmarkStart w:id="3266" w:name="_Toc357689051"/>
      <w:bookmarkStart w:id="3267" w:name="_Toc357691120"/>
      <w:bookmarkStart w:id="3268" w:name="_Toc353976258"/>
      <w:bookmarkStart w:id="3269" w:name="_Toc353976535"/>
      <w:bookmarkStart w:id="3270" w:name="_Toc353978405"/>
      <w:bookmarkStart w:id="3271" w:name="_Toc354044080"/>
      <w:bookmarkStart w:id="3272" w:name="_Toc354047320"/>
      <w:bookmarkStart w:id="3273" w:name="_Toc356380921"/>
      <w:bookmarkStart w:id="3274" w:name="_Toc357675160"/>
      <w:bookmarkStart w:id="3275" w:name="_Toc357689052"/>
      <w:bookmarkStart w:id="3276" w:name="_Toc357691121"/>
      <w:bookmarkStart w:id="3277" w:name="_Toc353976259"/>
      <w:bookmarkStart w:id="3278" w:name="_Toc353976536"/>
      <w:bookmarkStart w:id="3279" w:name="_Toc353978406"/>
      <w:bookmarkStart w:id="3280" w:name="_Toc354044081"/>
      <w:bookmarkStart w:id="3281" w:name="_Toc354047321"/>
      <w:bookmarkStart w:id="3282" w:name="_Toc356380922"/>
      <w:bookmarkStart w:id="3283" w:name="_Toc357675161"/>
      <w:bookmarkStart w:id="3284" w:name="_Toc357689053"/>
      <w:bookmarkStart w:id="3285" w:name="_Toc357691122"/>
      <w:bookmarkStart w:id="3286" w:name="_Toc353976261"/>
      <w:bookmarkStart w:id="3287" w:name="_Toc353976538"/>
      <w:bookmarkStart w:id="3288" w:name="_Toc353978408"/>
      <w:bookmarkStart w:id="3289" w:name="_Toc354044083"/>
      <w:bookmarkStart w:id="3290" w:name="_Toc354047323"/>
      <w:bookmarkStart w:id="3291" w:name="_Toc356380924"/>
      <w:bookmarkStart w:id="3292" w:name="_Toc357675163"/>
      <w:bookmarkStart w:id="3293" w:name="_Toc357689055"/>
      <w:bookmarkStart w:id="3294" w:name="_Toc357691124"/>
      <w:bookmarkStart w:id="3295" w:name="_Toc353976263"/>
      <w:bookmarkStart w:id="3296" w:name="_Toc353976540"/>
      <w:bookmarkStart w:id="3297" w:name="_Toc353978410"/>
      <w:bookmarkStart w:id="3298" w:name="_Toc354044085"/>
      <w:bookmarkStart w:id="3299" w:name="_Toc354047325"/>
      <w:bookmarkStart w:id="3300" w:name="_Toc356380926"/>
      <w:bookmarkStart w:id="3301" w:name="_Toc357675165"/>
      <w:bookmarkStart w:id="3302" w:name="_Toc357689057"/>
      <w:bookmarkStart w:id="3303" w:name="_Toc357691126"/>
      <w:bookmarkStart w:id="3304" w:name="_Toc353976264"/>
      <w:bookmarkStart w:id="3305" w:name="_Toc353976541"/>
      <w:bookmarkStart w:id="3306" w:name="_Toc353978411"/>
      <w:bookmarkStart w:id="3307" w:name="_Toc354044086"/>
      <w:bookmarkStart w:id="3308" w:name="_Toc354047326"/>
      <w:bookmarkStart w:id="3309" w:name="_Toc356380927"/>
      <w:bookmarkStart w:id="3310" w:name="_Toc357675166"/>
      <w:bookmarkStart w:id="3311" w:name="_Toc357689058"/>
      <w:bookmarkStart w:id="3312" w:name="_Toc357691127"/>
      <w:bookmarkStart w:id="3313" w:name="_Toc353976265"/>
      <w:bookmarkStart w:id="3314" w:name="_Toc353976542"/>
      <w:bookmarkStart w:id="3315" w:name="_Toc353978412"/>
      <w:bookmarkStart w:id="3316" w:name="_Toc354044087"/>
      <w:bookmarkStart w:id="3317" w:name="_Toc354047327"/>
      <w:bookmarkStart w:id="3318" w:name="_Toc356380928"/>
      <w:bookmarkStart w:id="3319" w:name="_Toc357675167"/>
      <w:bookmarkStart w:id="3320" w:name="_Toc357689059"/>
      <w:bookmarkStart w:id="3321" w:name="_Toc357691128"/>
      <w:bookmarkStart w:id="3322" w:name="_Toc353976266"/>
      <w:bookmarkStart w:id="3323" w:name="_Toc353976543"/>
      <w:bookmarkStart w:id="3324" w:name="_Toc353978413"/>
      <w:bookmarkStart w:id="3325" w:name="_Toc354044088"/>
      <w:bookmarkStart w:id="3326" w:name="_Toc354047328"/>
      <w:bookmarkStart w:id="3327" w:name="_Toc356380929"/>
      <w:bookmarkStart w:id="3328" w:name="_Toc357675168"/>
      <w:bookmarkStart w:id="3329" w:name="_Toc357689060"/>
      <w:bookmarkStart w:id="3330" w:name="_Toc357691129"/>
      <w:bookmarkStart w:id="3331" w:name="_Toc353976267"/>
      <w:bookmarkStart w:id="3332" w:name="_Toc353976544"/>
      <w:bookmarkStart w:id="3333" w:name="_Toc353978414"/>
      <w:bookmarkStart w:id="3334" w:name="_Toc354044089"/>
      <w:bookmarkStart w:id="3335" w:name="_Toc354047329"/>
      <w:bookmarkStart w:id="3336" w:name="_Toc356380930"/>
      <w:bookmarkStart w:id="3337" w:name="_Toc357675169"/>
      <w:bookmarkStart w:id="3338" w:name="_Toc357689061"/>
      <w:bookmarkStart w:id="3339" w:name="_Toc357691130"/>
      <w:bookmarkStart w:id="3340" w:name="_Toc353976268"/>
      <w:bookmarkStart w:id="3341" w:name="_Toc353976545"/>
      <w:bookmarkStart w:id="3342" w:name="_Toc353978415"/>
      <w:bookmarkStart w:id="3343" w:name="_Toc354044090"/>
      <w:bookmarkStart w:id="3344" w:name="_Toc354047330"/>
      <w:bookmarkStart w:id="3345" w:name="_Toc356380931"/>
      <w:bookmarkStart w:id="3346" w:name="_Toc357675170"/>
      <w:bookmarkStart w:id="3347" w:name="_Toc357689062"/>
      <w:bookmarkStart w:id="3348" w:name="_Toc357691131"/>
      <w:bookmarkStart w:id="3349" w:name="_Toc353976269"/>
      <w:bookmarkStart w:id="3350" w:name="_Toc353976546"/>
      <w:bookmarkStart w:id="3351" w:name="_Toc353978416"/>
      <w:bookmarkStart w:id="3352" w:name="_Toc354044091"/>
      <w:bookmarkStart w:id="3353" w:name="_Toc354047331"/>
      <w:bookmarkStart w:id="3354" w:name="_Toc356380932"/>
      <w:bookmarkStart w:id="3355" w:name="_Toc357675171"/>
      <w:bookmarkStart w:id="3356" w:name="_Toc357689063"/>
      <w:bookmarkStart w:id="3357" w:name="_Toc357691132"/>
      <w:bookmarkStart w:id="3358" w:name="_Toc353976270"/>
      <w:bookmarkStart w:id="3359" w:name="_Toc353976547"/>
      <w:bookmarkStart w:id="3360" w:name="_Toc353978417"/>
      <w:bookmarkStart w:id="3361" w:name="_Toc354044092"/>
      <w:bookmarkStart w:id="3362" w:name="_Toc354047332"/>
      <w:bookmarkStart w:id="3363" w:name="_Toc356380933"/>
      <w:bookmarkStart w:id="3364" w:name="_Toc357675172"/>
      <w:bookmarkStart w:id="3365" w:name="_Toc357689064"/>
      <w:bookmarkStart w:id="3366" w:name="_Toc357691133"/>
      <w:bookmarkStart w:id="3367" w:name="_Toc353976271"/>
      <w:bookmarkStart w:id="3368" w:name="_Toc353976548"/>
      <w:bookmarkStart w:id="3369" w:name="_Toc353978418"/>
      <w:bookmarkStart w:id="3370" w:name="_Toc354044093"/>
      <w:bookmarkStart w:id="3371" w:name="_Toc354047333"/>
      <w:bookmarkStart w:id="3372" w:name="_Toc356380934"/>
      <w:bookmarkStart w:id="3373" w:name="_Toc357675173"/>
      <w:bookmarkStart w:id="3374" w:name="_Toc357689065"/>
      <w:bookmarkStart w:id="3375" w:name="_Toc357691134"/>
      <w:bookmarkStart w:id="3376" w:name="_Toc353976272"/>
      <w:bookmarkStart w:id="3377" w:name="_Toc353976549"/>
      <w:bookmarkStart w:id="3378" w:name="_Toc353978419"/>
      <w:bookmarkStart w:id="3379" w:name="_Toc354044094"/>
      <w:bookmarkStart w:id="3380" w:name="_Toc354047334"/>
      <w:bookmarkStart w:id="3381" w:name="_Toc356380935"/>
      <w:bookmarkStart w:id="3382" w:name="_Toc357675174"/>
      <w:bookmarkStart w:id="3383" w:name="_Toc357689066"/>
      <w:bookmarkStart w:id="3384" w:name="_Toc357691135"/>
      <w:bookmarkStart w:id="3385" w:name="_Toc353976273"/>
      <w:bookmarkStart w:id="3386" w:name="_Toc353976550"/>
      <w:bookmarkStart w:id="3387" w:name="_Toc353978420"/>
      <w:bookmarkStart w:id="3388" w:name="_Toc354044095"/>
      <w:bookmarkStart w:id="3389" w:name="_Toc354047335"/>
      <w:bookmarkStart w:id="3390" w:name="_Toc356380936"/>
      <w:bookmarkStart w:id="3391" w:name="_Toc357675175"/>
      <w:bookmarkStart w:id="3392" w:name="_Toc357689067"/>
      <w:bookmarkStart w:id="3393" w:name="_Toc357691136"/>
      <w:bookmarkStart w:id="3394" w:name="_Toc353976274"/>
      <w:bookmarkStart w:id="3395" w:name="_Toc353976551"/>
      <w:bookmarkStart w:id="3396" w:name="_Toc353978421"/>
      <w:bookmarkStart w:id="3397" w:name="_Toc354044096"/>
      <w:bookmarkStart w:id="3398" w:name="_Toc354047336"/>
      <w:bookmarkStart w:id="3399" w:name="_Toc356380937"/>
      <w:bookmarkStart w:id="3400" w:name="_Toc357675176"/>
      <w:bookmarkStart w:id="3401" w:name="_Toc357689068"/>
      <w:bookmarkStart w:id="3402" w:name="_Toc357691137"/>
      <w:bookmarkStart w:id="3403" w:name="_Toc353976275"/>
      <w:bookmarkStart w:id="3404" w:name="_Toc353976552"/>
      <w:bookmarkStart w:id="3405" w:name="_Toc353978422"/>
      <w:bookmarkStart w:id="3406" w:name="_Toc354044097"/>
      <w:bookmarkStart w:id="3407" w:name="_Toc354047337"/>
      <w:bookmarkStart w:id="3408" w:name="_Toc356380938"/>
      <w:bookmarkStart w:id="3409" w:name="_Toc357675177"/>
      <w:bookmarkStart w:id="3410" w:name="_Toc357689069"/>
      <w:bookmarkStart w:id="3411" w:name="_Toc357691138"/>
      <w:bookmarkStart w:id="3412" w:name="_Toc353976276"/>
      <w:bookmarkStart w:id="3413" w:name="_Toc353976553"/>
      <w:bookmarkStart w:id="3414" w:name="_Toc353978423"/>
      <w:bookmarkStart w:id="3415" w:name="_Toc354044098"/>
      <w:bookmarkStart w:id="3416" w:name="_Toc354047338"/>
      <w:bookmarkStart w:id="3417" w:name="_Toc356380939"/>
      <w:bookmarkStart w:id="3418" w:name="_Toc357675178"/>
      <w:bookmarkStart w:id="3419" w:name="_Toc357689070"/>
      <w:bookmarkStart w:id="3420" w:name="_Toc357691139"/>
      <w:bookmarkStart w:id="3421" w:name="_Toc353976277"/>
      <w:bookmarkStart w:id="3422" w:name="_Toc353976554"/>
      <w:bookmarkStart w:id="3423" w:name="_Toc353978424"/>
      <w:bookmarkStart w:id="3424" w:name="_Toc354044099"/>
      <w:bookmarkStart w:id="3425" w:name="_Toc354047339"/>
      <w:bookmarkStart w:id="3426" w:name="_Toc356380940"/>
      <w:bookmarkStart w:id="3427" w:name="_Toc357675179"/>
      <w:bookmarkStart w:id="3428" w:name="_Toc357689071"/>
      <w:bookmarkStart w:id="3429" w:name="_Toc357691140"/>
      <w:bookmarkStart w:id="3430" w:name="_Toc353976278"/>
      <w:bookmarkStart w:id="3431" w:name="_Toc353976555"/>
      <w:bookmarkStart w:id="3432" w:name="_Toc353978425"/>
      <w:bookmarkStart w:id="3433" w:name="_Toc354044100"/>
      <w:bookmarkStart w:id="3434" w:name="_Toc354047340"/>
      <w:bookmarkStart w:id="3435" w:name="_Toc356380941"/>
      <w:bookmarkStart w:id="3436" w:name="_Toc357675180"/>
      <w:bookmarkStart w:id="3437" w:name="_Toc357689072"/>
      <w:bookmarkStart w:id="3438" w:name="_Toc357691141"/>
      <w:bookmarkStart w:id="3439" w:name="_Toc353976279"/>
      <w:bookmarkStart w:id="3440" w:name="_Toc353976556"/>
      <w:bookmarkStart w:id="3441" w:name="_Toc353978426"/>
      <w:bookmarkStart w:id="3442" w:name="_Toc354044101"/>
      <w:bookmarkStart w:id="3443" w:name="_Toc354047341"/>
      <w:bookmarkStart w:id="3444" w:name="_Toc356380942"/>
      <w:bookmarkStart w:id="3445" w:name="_Toc357675181"/>
      <w:bookmarkStart w:id="3446" w:name="_Toc357689073"/>
      <w:bookmarkStart w:id="3447" w:name="_Toc357691142"/>
      <w:bookmarkStart w:id="3448" w:name="_Toc353976280"/>
      <w:bookmarkStart w:id="3449" w:name="_Toc353976557"/>
      <w:bookmarkStart w:id="3450" w:name="_Toc353978427"/>
      <w:bookmarkStart w:id="3451" w:name="_Toc354044102"/>
      <w:bookmarkStart w:id="3452" w:name="_Toc354047342"/>
      <w:bookmarkStart w:id="3453" w:name="_Toc356380943"/>
      <w:bookmarkStart w:id="3454" w:name="_Toc357675182"/>
      <w:bookmarkStart w:id="3455" w:name="_Toc357689074"/>
      <w:bookmarkStart w:id="3456" w:name="_Toc357691143"/>
      <w:bookmarkStart w:id="3457" w:name="_Toc353976281"/>
      <w:bookmarkStart w:id="3458" w:name="_Toc353976558"/>
      <w:bookmarkStart w:id="3459" w:name="_Toc353978428"/>
      <w:bookmarkStart w:id="3460" w:name="_Toc354044103"/>
      <w:bookmarkStart w:id="3461" w:name="_Toc354047343"/>
      <w:bookmarkStart w:id="3462" w:name="_Toc356380944"/>
      <w:bookmarkStart w:id="3463" w:name="_Toc357675183"/>
      <w:bookmarkStart w:id="3464" w:name="_Toc357689075"/>
      <w:bookmarkStart w:id="3465" w:name="_Toc357691144"/>
      <w:bookmarkStart w:id="3466" w:name="_Toc353976282"/>
      <w:bookmarkStart w:id="3467" w:name="_Toc353976559"/>
      <w:bookmarkStart w:id="3468" w:name="_Toc353978429"/>
      <w:bookmarkStart w:id="3469" w:name="_Toc354044104"/>
      <w:bookmarkStart w:id="3470" w:name="_Toc354047344"/>
      <w:bookmarkStart w:id="3471" w:name="_Toc356380945"/>
      <w:bookmarkStart w:id="3472" w:name="_Toc357675184"/>
      <w:bookmarkStart w:id="3473" w:name="_Toc357689076"/>
      <w:bookmarkStart w:id="3474" w:name="_Toc357691145"/>
      <w:bookmarkStart w:id="3475" w:name="_Toc353976283"/>
      <w:bookmarkStart w:id="3476" w:name="_Toc353976560"/>
      <w:bookmarkStart w:id="3477" w:name="_Toc353978430"/>
      <w:bookmarkStart w:id="3478" w:name="_Toc354044105"/>
      <w:bookmarkStart w:id="3479" w:name="_Toc354047345"/>
      <w:bookmarkStart w:id="3480" w:name="_Toc356380946"/>
      <w:bookmarkStart w:id="3481" w:name="_Toc357675185"/>
      <w:bookmarkStart w:id="3482" w:name="_Toc357689077"/>
      <w:bookmarkStart w:id="3483" w:name="_Toc357691146"/>
      <w:bookmarkStart w:id="3484" w:name="_Toc353976284"/>
      <w:bookmarkStart w:id="3485" w:name="_Toc353976561"/>
      <w:bookmarkStart w:id="3486" w:name="_Toc353978431"/>
      <w:bookmarkStart w:id="3487" w:name="_Toc354044106"/>
      <w:bookmarkStart w:id="3488" w:name="_Toc354047346"/>
      <w:bookmarkStart w:id="3489" w:name="_Toc356380947"/>
      <w:bookmarkStart w:id="3490" w:name="_Toc357675186"/>
      <w:bookmarkStart w:id="3491" w:name="_Toc357689078"/>
      <w:bookmarkStart w:id="3492" w:name="_Toc357691147"/>
      <w:bookmarkStart w:id="3493" w:name="_Toc353976285"/>
      <w:bookmarkStart w:id="3494" w:name="_Toc353976562"/>
      <w:bookmarkStart w:id="3495" w:name="_Toc353978432"/>
      <w:bookmarkStart w:id="3496" w:name="_Toc354044107"/>
      <w:bookmarkStart w:id="3497" w:name="_Toc354047347"/>
      <w:bookmarkStart w:id="3498" w:name="_Toc356380948"/>
      <w:bookmarkStart w:id="3499" w:name="_Toc357675187"/>
      <w:bookmarkStart w:id="3500" w:name="_Toc357689079"/>
      <w:bookmarkStart w:id="3501" w:name="_Toc357691148"/>
      <w:bookmarkStart w:id="3502" w:name="_Toc353976286"/>
      <w:bookmarkStart w:id="3503" w:name="_Toc353976563"/>
      <w:bookmarkStart w:id="3504" w:name="_Toc353978433"/>
      <w:bookmarkStart w:id="3505" w:name="_Toc354044108"/>
      <w:bookmarkStart w:id="3506" w:name="_Toc354047348"/>
      <w:bookmarkStart w:id="3507" w:name="_Toc356380949"/>
      <w:bookmarkStart w:id="3508" w:name="_Toc357675188"/>
      <w:bookmarkStart w:id="3509" w:name="_Toc357689080"/>
      <w:bookmarkStart w:id="3510" w:name="_Toc357691149"/>
      <w:bookmarkStart w:id="3511" w:name="_Toc353976287"/>
      <w:bookmarkStart w:id="3512" w:name="_Toc353976564"/>
      <w:bookmarkStart w:id="3513" w:name="_Toc353978434"/>
      <w:bookmarkStart w:id="3514" w:name="_Toc354044109"/>
      <w:bookmarkStart w:id="3515" w:name="_Toc354047349"/>
      <w:bookmarkStart w:id="3516" w:name="_Toc356380950"/>
      <w:bookmarkStart w:id="3517" w:name="_Toc357675189"/>
      <w:bookmarkStart w:id="3518" w:name="_Toc357689081"/>
      <w:bookmarkStart w:id="3519" w:name="_Toc357691150"/>
      <w:bookmarkStart w:id="3520" w:name="_Toc353976288"/>
      <w:bookmarkStart w:id="3521" w:name="_Toc353976565"/>
      <w:bookmarkStart w:id="3522" w:name="_Toc353978435"/>
      <w:bookmarkStart w:id="3523" w:name="_Toc354044110"/>
      <w:bookmarkStart w:id="3524" w:name="_Toc354047350"/>
      <w:bookmarkStart w:id="3525" w:name="_Toc356380951"/>
      <w:bookmarkStart w:id="3526" w:name="_Toc357675190"/>
      <w:bookmarkStart w:id="3527" w:name="_Toc357689082"/>
      <w:bookmarkStart w:id="3528" w:name="_Toc357691151"/>
      <w:bookmarkStart w:id="3529" w:name="_Toc353976289"/>
      <w:bookmarkStart w:id="3530" w:name="_Toc353976566"/>
      <w:bookmarkStart w:id="3531" w:name="_Toc353978436"/>
      <w:bookmarkStart w:id="3532" w:name="_Toc354044111"/>
      <w:bookmarkStart w:id="3533" w:name="_Toc354047351"/>
      <w:bookmarkStart w:id="3534" w:name="_Toc356380952"/>
      <w:bookmarkStart w:id="3535" w:name="_Toc357675191"/>
      <w:bookmarkStart w:id="3536" w:name="_Toc357689083"/>
      <w:bookmarkStart w:id="3537" w:name="_Toc357691152"/>
      <w:bookmarkStart w:id="3538" w:name="_Toc316386029"/>
      <w:bookmarkStart w:id="3539" w:name="_Toc316386387"/>
      <w:bookmarkStart w:id="3540" w:name="_Toc316389717"/>
      <w:bookmarkStart w:id="3541" w:name="_Toc316386030"/>
      <w:bookmarkStart w:id="3542" w:name="_Toc316386388"/>
      <w:bookmarkStart w:id="3543" w:name="_Toc316389718"/>
      <w:bookmarkStart w:id="3544" w:name="_Toc316386031"/>
      <w:bookmarkStart w:id="3545" w:name="_Toc316386389"/>
      <w:bookmarkStart w:id="3546" w:name="_Toc316389719"/>
      <w:bookmarkStart w:id="3547" w:name="_Toc316386032"/>
      <w:bookmarkStart w:id="3548" w:name="_Toc316386390"/>
      <w:bookmarkStart w:id="3549" w:name="_Toc316389720"/>
      <w:bookmarkStart w:id="3550" w:name="_Toc316386033"/>
      <w:bookmarkStart w:id="3551" w:name="_Toc316386391"/>
      <w:bookmarkStart w:id="3552" w:name="_Toc316389721"/>
      <w:bookmarkStart w:id="3553" w:name="_Toc316386034"/>
      <w:bookmarkStart w:id="3554" w:name="_Toc316386392"/>
      <w:bookmarkStart w:id="3555" w:name="_Toc316389722"/>
      <w:bookmarkStart w:id="3556" w:name="_Toc316386036"/>
      <w:bookmarkStart w:id="3557" w:name="_Toc316386394"/>
      <w:bookmarkStart w:id="3558" w:name="_Toc316389724"/>
      <w:bookmarkStart w:id="3559" w:name="_Toc316386037"/>
      <w:bookmarkStart w:id="3560" w:name="_Toc316386395"/>
      <w:bookmarkStart w:id="3561" w:name="_Toc316389725"/>
      <w:bookmarkStart w:id="3562" w:name="_Toc316386038"/>
      <w:bookmarkStart w:id="3563" w:name="_Toc316386396"/>
      <w:bookmarkStart w:id="3564" w:name="_Toc316389726"/>
      <w:bookmarkStart w:id="3565" w:name="_Toc316386039"/>
      <w:bookmarkStart w:id="3566" w:name="_Toc316386397"/>
      <w:bookmarkStart w:id="3567" w:name="_Toc316389727"/>
      <w:bookmarkStart w:id="3568" w:name="_Toc316386040"/>
      <w:bookmarkStart w:id="3569" w:name="_Toc316386398"/>
      <w:bookmarkStart w:id="3570" w:name="_Toc316389728"/>
      <w:bookmarkStart w:id="3571" w:name="_Toc316386041"/>
      <w:bookmarkStart w:id="3572" w:name="_Toc316386399"/>
      <w:bookmarkStart w:id="3573" w:name="_Toc316389729"/>
      <w:bookmarkStart w:id="3574" w:name="_Toc316386042"/>
      <w:bookmarkStart w:id="3575" w:name="_Toc316386400"/>
      <w:bookmarkStart w:id="3576" w:name="_Toc316389730"/>
      <w:bookmarkStart w:id="3577" w:name="_Toc316386043"/>
      <w:bookmarkStart w:id="3578" w:name="_Toc316386401"/>
      <w:bookmarkStart w:id="3579" w:name="_Toc316389731"/>
      <w:bookmarkStart w:id="3580" w:name="_Toc316386044"/>
      <w:bookmarkStart w:id="3581" w:name="_Toc316386402"/>
      <w:bookmarkStart w:id="3582" w:name="_Toc316389732"/>
      <w:bookmarkStart w:id="3583" w:name="_Toc316386045"/>
      <w:bookmarkStart w:id="3584" w:name="_Toc316386403"/>
      <w:bookmarkStart w:id="3585" w:name="_Toc316389733"/>
      <w:bookmarkStart w:id="3586" w:name="_Toc316386046"/>
      <w:bookmarkStart w:id="3587" w:name="_Toc316386404"/>
      <w:bookmarkStart w:id="3588" w:name="_Toc316389734"/>
      <w:bookmarkStart w:id="3589" w:name="_Toc316386047"/>
      <w:bookmarkStart w:id="3590" w:name="_Toc316386405"/>
      <w:bookmarkStart w:id="3591" w:name="_Toc316389735"/>
      <w:bookmarkStart w:id="3592" w:name="_Toc316386048"/>
      <w:bookmarkStart w:id="3593" w:name="_Toc316386406"/>
      <w:bookmarkStart w:id="3594" w:name="_Toc316389736"/>
      <w:bookmarkStart w:id="3595" w:name="_Toc316386049"/>
      <w:bookmarkStart w:id="3596" w:name="_Toc316386407"/>
      <w:bookmarkStart w:id="3597" w:name="_Toc316389737"/>
      <w:bookmarkStart w:id="3598" w:name="_Toc316386050"/>
      <w:bookmarkStart w:id="3599" w:name="_Toc316386408"/>
      <w:bookmarkStart w:id="3600" w:name="_Toc316389738"/>
      <w:bookmarkStart w:id="3601" w:name="_Toc316386051"/>
      <w:bookmarkStart w:id="3602" w:name="_Toc316386409"/>
      <w:bookmarkStart w:id="3603" w:name="_Toc316389739"/>
      <w:bookmarkStart w:id="3604" w:name="_Toc316386052"/>
      <w:bookmarkStart w:id="3605" w:name="_Toc316386410"/>
      <w:bookmarkStart w:id="3606" w:name="_Toc316389740"/>
      <w:bookmarkStart w:id="3607" w:name="_Toc316386053"/>
      <w:bookmarkStart w:id="3608" w:name="_Toc316386411"/>
      <w:bookmarkStart w:id="3609" w:name="_Toc316389741"/>
      <w:bookmarkStart w:id="3610" w:name="_Toc316386054"/>
      <w:bookmarkStart w:id="3611" w:name="_Toc316386412"/>
      <w:bookmarkStart w:id="3612" w:name="_Toc316389742"/>
      <w:bookmarkStart w:id="3613" w:name="_Toc316386055"/>
      <w:bookmarkStart w:id="3614" w:name="_Toc316386413"/>
      <w:bookmarkStart w:id="3615" w:name="_Toc316389743"/>
      <w:bookmarkStart w:id="3616" w:name="_Toc316386056"/>
      <w:bookmarkStart w:id="3617" w:name="_Toc316386414"/>
      <w:bookmarkStart w:id="3618" w:name="_Toc316389744"/>
      <w:bookmarkStart w:id="3619" w:name="_Toc316386057"/>
      <w:bookmarkStart w:id="3620" w:name="_Toc316386415"/>
      <w:bookmarkStart w:id="3621" w:name="_Toc316389745"/>
      <w:bookmarkStart w:id="3622" w:name="_Toc316386059"/>
      <w:bookmarkStart w:id="3623" w:name="_Toc316386417"/>
      <w:bookmarkStart w:id="3624" w:name="_Toc316389747"/>
      <w:bookmarkStart w:id="3625" w:name="_Toc316386060"/>
      <w:bookmarkStart w:id="3626" w:name="_Toc316386418"/>
      <w:bookmarkStart w:id="3627" w:name="_Toc316389748"/>
      <w:bookmarkStart w:id="3628" w:name="_Toc316386061"/>
      <w:bookmarkStart w:id="3629" w:name="_Toc316386419"/>
      <w:bookmarkStart w:id="3630" w:name="_Toc316389749"/>
      <w:bookmarkStart w:id="3631" w:name="_Toc316386062"/>
      <w:bookmarkStart w:id="3632" w:name="_Toc316386420"/>
      <w:bookmarkStart w:id="3633" w:name="_Toc316389750"/>
      <w:bookmarkStart w:id="3634" w:name="_Toc316386063"/>
      <w:bookmarkStart w:id="3635" w:name="_Toc316386421"/>
      <w:bookmarkStart w:id="3636" w:name="_Toc316389751"/>
      <w:bookmarkStart w:id="3637" w:name="_Toc316386064"/>
      <w:bookmarkStart w:id="3638" w:name="_Toc316386422"/>
      <w:bookmarkStart w:id="3639" w:name="_Toc316389752"/>
      <w:bookmarkStart w:id="3640" w:name="_Toc316386065"/>
      <w:bookmarkStart w:id="3641" w:name="_Toc316386423"/>
      <w:bookmarkStart w:id="3642" w:name="_Toc316389753"/>
      <w:bookmarkStart w:id="3643" w:name="_Toc316386066"/>
      <w:bookmarkStart w:id="3644" w:name="_Toc316386424"/>
      <w:bookmarkStart w:id="3645" w:name="_Toc316389754"/>
      <w:bookmarkStart w:id="3646" w:name="_Toc316386067"/>
      <w:bookmarkStart w:id="3647" w:name="_Toc316386425"/>
      <w:bookmarkStart w:id="3648" w:name="_Toc316389755"/>
      <w:bookmarkStart w:id="3649" w:name="_Toc316386068"/>
      <w:bookmarkStart w:id="3650" w:name="_Toc316386426"/>
      <w:bookmarkStart w:id="3651" w:name="_Toc316389756"/>
      <w:bookmarkStart w:id="3652" w:name="_Toc316386069"/>
      <w:bookmarkStart w:id="3653" w:name="_Toc316386427"/>
      <w:bookmarkStart w:id="3654" w:name="_Toc316389757"/>
      <w:bookmarkStart w:id="3655" w:name="_Toc316386070"/>
      <w:bookmarkStart w:id="3656" w:name="_Toc316386428"/>
      <w:bookmarkStart w:id="3657" w:name="_Toc316389758"/>
      <w:bookmarkStart w:id="3658" w:name="_Toc316386071"/>
      <w:bookmarkStart w:id="3659" w:name="_Toc316386429"/>
      <w:bookmarkStart w:id="3660" w:name="_Toc316389759"/>
      <w:bookmarkStart w:id="3661" w:name="_Toc316386072"/>
      <w:bookmarkStart w:id="3662" w:name="_Toc316386430"/>
      <w:bookmarkStart w:id="3663" w:name="_Toc316389760"/>
      <w:bookmarkStart w:id="3664" w:name="_Toc316386073"/>
      <w:bookmarkStart w:id="3665" w:name="_Toc316386431"/>
      <w:bookmarkStart w:id="3666" w:name="_Toc316389761"/>
      <w:bookmarkStart w:id="3667" w:name="_Toc316386074"/>
      <w:bookmarkStart w:id="3668" w:name="_Toc316389762"/>
      <w:bookmarkStart w:id="3669" w:name="_Toc353976291"/>
      <w:bookmarkStart w:id="3670" w:name="_Toc353976568"/>
      <w:bookmarkStart w:id="3671" w:name="_Toc353978438"/>
      <w:bookmarkStart w:id="3672" w:name="_Toc354044113"/>
      <w:bookmarkStart w:id="3673" w:name="_Toc354047353"/>
      <w:bookmarkStart w:id="3674" w:name="_Toc356380954"/>
      <w:bookmarkStart w:id="3675" w:name="_Toc357675193"/>
      <w:bookmarkStart w:id="3676" w:name="_Toc357689085"/>
      <w:bookmarkStart w:id="3677" w:name="_Toc357691154"/>
      <w:bookmarkStart w:id="3678" w:name="_Toc353976292"/>
      <w:bookmarkStart w:id="3679" w:name="_Toc353976569"/>
      <w:bookmarkStart w:id="3680" w:name="_Toc353978439"/>
      <w:bookmarkStart w:id="3681" w:name="_Toc354044114"/>
      <w:bookmarkStart w:id="3682" w:name="_Toc354047354"/>
      <w:bookmarkStart w:id="3683" w:name="_Toc356380955"/>
      <w:bookmarkStart w:id="3684" w:name="_Toc357675194"/>
      <w:bookmarkStart w:id="3685" w:name="_Toc357689086"/>
      <w:bookmarkStart w:id="3686" w:name="_Toc357691155"/>
      <w:bookmarkStart w:id="3687" w:name="_Toc353976293"/>
      <w:bookmarkStart w:id="3688" w:name="_Toc353976570"/>
      <w:bookmarkStart w:id="3689" w:name="_Toc353978440"/>
      <w:bookmarkStart w:id="3690" w:name="_Toc354044115"/>
      <w:bookmarkStart w:id="3691" w:name="_Toc354047355"/>
      <w:bookmarkStart w:id="3692" w:name="_Toc356380956"/>
      <w:bookmarkStart w:id="3693" w:name="_Toc357675195"/>
      <w:bookmarkStart w:id="3694" w:name="_Toc357689087"/>
      <w:bookmarkStart w:id="3695" w:name="_Toc357691156"/>
      <w:bookmarkStart w:id="3696" w:name="_Toc353976294"/>
      <w:bookmarkStart w:id="3697" w:name="_Toc353976571"/>
      <w:bookmarkStart w:id="3698" w:name="_Toc353978441"/>
      <w:bookmarkStart w:id="3699" w:name="_Toc354044116"/>
      <w:bookmarkStart w:id="3700" w:name="_Toc354047356"/>
      <w:bookmarkStart w:id="3701" w:name="_Toc356380957"/>
      <w:bookmarkStart w:id="3702" w:name="_Toc357675196"/>
      <w:bookmarkStart w:id="3703" w:name="_Toc357689088"/>
      <w:bookmarkStart w:id="3704" w:name="_Toc357691157"/>
      <w:bookmarkStart w:id="3705" w:name="_Toc353976295"/>
      <w:bookmarkStart w:id="3706" w:name="_Toc353976572"/>
      <w:bookmarkStart w:id="3707" w:name="_Toc353978442"/>
      <w:bookmarkStart w:id="3708" w:name="_Toc354044117"/>
      <w:bookmarkStart w:id="3709" w:name="_Toc354047357"/>
      <w:bookmarkStart w:id="3710" w:name="_Toc356380958"/>
      <w:bookmarkStart w:id="3711" w:name="_Toc357675197"/>
      <w:bookmarkStart w:id="3712" w:name="_Toc357689089"/>
      <w:bookmarkStart w:id="3713" w:name="_Toc357691158"/>
      <w:bookmarkStart w:id="3714" w:name="_Toc353976296"/>
      <w:bookmarkStart w:id="3715" w:name="_Toc353976573"/>
      <w:bookmarkStart w:id="3716" w:name="_Toc353978443"/>
      <w:bookmarkStart w:id="3717" w:name="_Toc354044118"/>
      <w:bookmarkStart w:id="3718" w:name="_Toc354047358"/>
      <w:bookmarkStart w:id="3719" w:name="_Toc356380959"/>
      <w:bookmarkStart w:id="3720" w:name="_Toc357675198"/>
      <w:bookmarkStart w:id="3721" w:name="_Toc357689090"/>
      <w:bookmarkStart w:id="3722" w:name="_Toc357691159"/>
      <w:bookmarkStart w:id="3723" w:name="_Toc353976297"/>
      <w:bookmarkStart w:id="3724" w:name="_Toc353976574"/>
      <w:bookmarkStart w:id="3725" w:name="_Toc353978444"/>
      <w:bookmarkStart w:id="3726" w:name="_Toc354044119"/>
      <w:bookmarkStart w:id="3727" w:name="_Toc354047359"/>
      <w:bookmarkStart w:id="3728" w:name="_Toc356380960"/>
      <w:bookmarkStart w:id="3729" w:name="_Toc357675199"/>
      <w:bookmarkStart w:id="3730" w:name="_Toc357689091"/>
      <w:bookmarkStart w:id="3731" w:name="_Toc357691160"/>
      <w:bookmarkStart w:id="3732" w:name="_Toc353976300"/>
      <w:bookmarkStart w:id="3733" w:name="_Toc353976577"/>
      <w:bookmarkStart w:id="3734" w:name="_Toc353978447"/>
      <w:bookmarkStart w:id="3735" w:name="_Toc354044122"/>
      <w:bookmarkStart w:id="3736" w:name="_Toc354047362"/>
      <w:bookmarkStart w:id="3737" w:name="_Toc356380963"/>
      <w:bookmarkStart w:id="3738" w:name="_Toc357675202"/>
      <w:bookmarkStart w:id="3739" w:name="_Toc357689094"/>
      <w:bookmarkStart w:id="3740" w:name="_Toc357691163"/>
      <w:bookmarkStart w:id="3741" w:name="_Toc353976301"/>
      <w:bookmarkStart w:id="3742" w:name="_Toc353976578"/>
      <w:bookmarkStart w:id="3743" w:name="_Toc353978448"/>
      <w:bookmarkStart w:id="3744" w:name="_Toc354044123"/>
      <w:bookmarkStart w:id="3745" w:name="_Toc354047363"/>
      <w:bookmarkStart w:id="3746" w:name="_Toc356380964"/>
      <w:bookmarkStart w:id="3747" w:name="_Toc357675203"/>
      <w:bookmarkStart w:id="3748" w:name="_Toc357689095"/>
      <w:bookmarkStart w:id="3749" w:name="_Toc357691164"/>
      <w:bookmarkStart w:id="3750" w:name="_Toc353976302"/>
      <w:bookmarkStart w:id="3751" w:name="_Toc353976579"/>
      <w:bookmarkStart w:id="3752" w:name="_Toc353978449"/>
      <w:bookmarkStart w:id="3753" w:name="_Toc354044124"/>
      <w:bookmarkStart w:id="3754" w:name="_Toc354047364"/>
      <w:bookmarkStart w:id="3755" w:name="_Toc356380965"/>
      <w:bookmarkStart w:id="3756" w:name="_Toc357675204"/>
      <w:bookmarkStart w:id="3757" w:name="_Toc357689096"/>
      <w:bookmarkStart w:id="3758" w:name="_Toc357691165"/>
      <w:bookmarkStart w:id="3759" w:name="_Toc353976303"/>
      <w:bookmarkStart w:id="3760" w:name="_Toc353976580"/>
      <w:bookmarkStart w:id="3761" w:name="_Toc353978450"/>
      <w:bookmarkStart w:id="3762" w:name="_Toc354044125"/>
      <w:bookmarkStart w:id="3763" w:name="_Toc354047365"/>
      <w:bookmarkStart w:id="3764" w:name="_Toc356380966"/>
      <w:bookmarkStart w:id="3765" w:name="_Toc357675205"/>
      <w:bookmarkStart w:id="3766" w:name="_Toc357689097"/>
      <w:bookmarkStart w:id="3767" w:name="_Toc357691166"/>
      <w:bookmarkStart w:id="3768" w:name="_Toc353976304"/>
      <w:bookmarkStart w:id="3769" w:name="_Toc353976581"/>
      <w:bookmarkStart w:id="3770" w:name="_Toc353978451"/>
      <w:bookmarkStart w:id="3771" w:name="_Toc354044126"/>
      <w:bookmarkStart w:id="3772" w:name="_Toc354047366"/>
      <w:bookmarkStart w:id="3773" w:name="_Toc356380967"/>
      <w:bookmarkStart w:id="3774" w:name="_Toc357675206"/>
      <w:bookmarkStart w:id="3775" w:name="_Toc357689098"/>
      <w:bookmarkStart w:id="3776" w:name="_Toc357691167"/>
      <w:bookmarkStart w:id="3777" w:name="_Toc353976305"/>
      <w:bookmarkStart w:id="3778" w:name="_Toc353976582"/>
      <w:bookmarkStart w:id="3779" w:name="_Toc353978452"/>
      <w:bookmarkStart w:id="3780" w:name="_Toc354044127"/>
      <w:bookmarkStart w:id="3781" w:name="_Toc354047367"/>
      <w:bookmarkStart w:id="3782" w:name="_Toc356380968"/>
      <w:bookmarkStart w:id="3783" w:name="_Toc357675207"/>
      <w:bookmarkStart w:id="3784" w:name="_Toc357689099"/>
      <w:bookmarkStart w:id="3785" w:name="_Toc357691168"/>
      <w:bookmarkStart w:id="3786" w:name="_Toc353976306"/>
      <w:bookmarkStart w:id="3787" w:name="_Toc353976583"/>
      <w:bookmarkStart w:id="3788" w:name="_Toc353978453"/>
      <w:bookmarkStart w:id="3789" w:name="_Toc354044128"/>
      <w:bookmarkStart w:id="3790" w:name="_Toc354047368"/>
      <w:bookmarkStart w:id="3791" w:name="_Toc356380969"/>
      <w:bookmarkStart w:id="3792" w:name="_Toc357675208"/>
      <w:bookmarkStart w:id="3793" w:name="_Toc357689100"/>
      <w:bookmarkStart w:id="3794" w:name="_Toc357691169"/>
      <w:bookmarkStart w:id="3795" w:name="_Toc353976307"/>
      <w:bookmarkStart w:id="3796" w:name="_Toc353976584"/>
      <w:bookmarkStart w:id="3797" w:name="_Toc353978454"/>
      <w:bookmarkStart w:id="3798" w:name="_Toc354044129"/>
      <w:bookmarkStart w:id="3799" w:name="_Toc354047369"/>
      <w:bookmarkStart w:id="3800" w:name="_Toc356380970"/>
      <w:bookmarkStart w:id="3801" w:name="_Toc357675209"/>
      <w:bookmarkStart w:id="3802" w:name="_Toc357689101"/>
      <w:bookmarkStart w:id="3803" w:name="_Toc357691170"/>
      <w:bookmarkStart w:id="3804" w:name="_Toc353976308"/>
      <w:bookmarkStart w:id="3805" w:name="_Toc353976585"/>
      <w:bookmarkStart w:id="3806" w:name="_Toc353978455"/>
      <w:bookmarkStart w:id="3807" w:name="_Toc354044130"/>
      <w:bookmarkStart w:id="3808" w:name="_Toc354047370"/>
      <w:bookmarkStart w:id="3809" w:name="_Toc356380971"/>
      <w:bookmarkStart w:id="3810" w:name="_Toc357675210"/>
      <w:bookmarkStart w:id="3811" w:name="_Toc357689102"/>
      <w:bookmarkStart w:id="3812" w:name="_Toc357691171"/>
      <w:bookmarkStart w:id="3813" w:name="_Toc353976309"/>
      <w:bookmarkStart w:id="3814" w:name="_Toc353976586"/>
      <w:bookmarkStart w:id="3815" w:name="_Toc353978456"/>
      <w:bookmarkStart w:id="3816" w:name="_Toc354044131"/>
      <w:bookmarkStart w:id="3817" w:name="_Toc354047371"/>
      <w:bookmarkStart w:id="3818" w:name="_Toc356380972"/>
      <w:bookmarkStart w:id="3819" w:name="_Toc357675211"/>
      <w:bookmarkStart w:id="3820" w:name="_Toc357689103"/>
      <w:bookmarkStart w:id="3821" w:name="_Toc357691172"/>
      <w:bookmarkStart w:id="3822" w:name="_Toc353976310"/>
      <w:bookmarkStart w:id="3823" w:name="_Toc353976587"/>
      <w:bookmarkStart w:id="3824" w:name="_Toc353978457"/>
      <w:bookmarkStart w:id="3825" w:name="_Toc354044132"/>
      <w:bookmarkStart w:id="3826" w:name="_Toc354047372"/>
      <w:bookmarkStart w:id="3827" w:name="_Toc356380973"/>
      <w:bookmarkStart w:id="3828" w:name="_Toc357675212"/>
      <w:bookmarkStart w:id="3829" w:name="_Toc357689104"/>
      <w:bookmarkStart w:id="3830" w:name="_Toc357691173"/>
      <w:bookmarkStart w:id="3831" w:name="_Toc353976311"/>
      <w:bookmarkStart w:id="3832" w:name="_Toc353976588"/>
      <w:bookmarkStart w:id="3833" w:name="_Toc353978458"/>
      <w:bookmarkStart w:id="3834" w:name="_Toc354044133"/>
      <w:bookmarkStart w:id="3835" w:name="_Toc354047373"/>
      <w:bookmarkStart w:id="3836" w:name="_Toc356380974"/>
      <w:bookmarkStart w:id="3837" w:name="_Toc357675213"/>
      <w:bookmarkStart w:id="3838" w:name="_Toc357689105"/>
      <w:bookmarkStart w:id="3839" w:name="_Toc357691174"/>
      <w:bookmarkStart w:id="3840" w:name="_Toc353976312"/>
      <w:bookmarkStart w:id="3841" w:name="_Toc353976589"/>
      <w:bookmarkStart w:id="3842" w:name="_Toc353978459"/>
      <w:bookmarkStart w:id="3843" w:name="_Toc354044134"/>
      <w:bookmarkStart w:id="3844" w:name="_Toc354047374"/>
      <w:bookmarkStart w:id="3845" w:name="_Toc356380975"/>
      <w:bookmarkStart w:id="3846" w:name="_Toc357675214"/>
      <w:bookmarkStart w:id="3847" w:name="_Toc357689106"/>
      <w:bookmarkStart w:id="3848" w:name="_Toc357691175"/>
      <w:bookmarkStart w:id="3849" w:name="_Toc353976313"/>
      <w:bookmarkStart w:id="3850" w:name="_Toc353976590"/>
      <w:bookmarkStart w:id="3851" w:name="_Toc353978460"/>
      <w:bookmarkStart w:id="3852" w:name="_Toc354044135"/>
      <w:bookmarkStart w:id="3853" w:name="_Toc354047375"/>
      <w:bookmarkStart w:id="3854" w:name="_Toc356380976"/>
      <w:bookmarkStart w:id="3855" w:name="_Toc357675215"/>
      <w:bookmarkStart w:id="3856" w:name="_Toc357689107"/>
      <w:bookmarkStart w:id="3857" w:name="_Toc357691176"/>
      <w:bookmarkStart w:id="3858" w:name="_Toc353976314"/>
      <w:bookmarkStart w:id="3859" w:name="_Toc353976591"/>
      <w:bookmarkStart w:id="3860" w:name="_Toc353978461"/>
      <w:bookmarkStart w:id="3861" w:name="_Toc354044136"/>
      <w:bookmarkStart w:id="3862" w:name="_Toc354047376"/>
      <w:bookmarkStart w:id="3863" w:name="_Toc356380977"/>
      <w:bookmarkStart w:id="3864" w:name="_Toc357675216"/>
      <w:bookmarkStart w:id="3865" w:name="_Toc357689108"/>
      <w:bookmarkStart w:id="3866" w:name="_Toc357691177"/>
      <w:bookmarkStart w:id="3867" w:name="_Toc353976318"/>
      <w:bookmarkStart w:id="3868" w:name="_Toc353976595"/>
      <w:bookmarkStart w:id="3869" w:name="_Toc353978465"/>
      <w:bookmarkStart w:id="3870" w:name="_Toc354044140"/>
      <w:bookmarkStart w:id="3871" w:name="_Toc354047380"/>
      <w:bookmarkStart w:id="3872" w:name="_Toc356380981"/>
      <w:bookmarkStart w:id="3873" w:name="_Toc357675220"/>
      <w:bookmarkStart w:id="3874" w:name="_Toc357689112"/>
      <w:bookmarkStart w:id="3875" w:name="_Toc357691181"/>
      <w:bookmarkStart w:id="3876" w:name="_Toc353976319"/>
      <w:bookmarkStart w:id="3877" w:name="_Toc353976596"/>
      <w:bookmarkStart w:id="3878" w:name="_Toc353978466"/>
      <w:bookmarkStart w:id="3879" w:name="_Toc354044141"/>
      <w:bookmarkStart w:id="3880" w:name="_Toc354047381"/>
      <w:bookmarkStart w:id="3881" w:name="_Toc356380982"/>
      <w:bookmarkStart w:id="3882" w:name="_Toc357675221"/>
      <w:bookmarkStart w:id="3883" w:name="_Toc357689113"/>
      <w:bookmarkStart w:id="3884" w:name="_Toc357691182"/>
      <w:bookmarkStart w:id="3885" w:name="_Toc353976320"/>
      <w:bookmarkStart w:id="3886" w:name="_Toc353976597"/>
      <w:bookmarkStart w:id="3887" w:name="_Toc353978467"/>
      <w:bookmarkStart w:id="3888" w:name="_Toc354044142"/>
      <w:bookmarkStart w:id="3889" w:name="_Toc354047382"/>
      <w:bookmarkStart w:id="3890" w:name="_Toc356380983"/>
      <w:bookmarkStart w:id="3891" w:name="_Toc357675222"/>
      <w:bookmarkStart w:id="3892" w:name="_Toc357689114"/>
      <w:bookmarkStart w:id="3893" w:name="_Toc357691183"/>
      <w:bookmarkStart w:id="3894" w:name="_Toc353976323"/>
      <w:bookmarkStart w:id="3895" w:name="_Toc353976600"/>
      <w:bookmarkStart w:id="3896" w:name="_Toc353978470"/>
      <w:bookmarkStart w:id="3897" w:name="_Toc354044145"/>
      <w:bookmarkStart w:id="3898" w:name="_Toc354047385"/>
      <w:bookmarkStart w:id="3899" w:name="_Toc356380986"/>
      <w:bookmarkStart w:id="3900" w:name="_Toc357675225"/>
      <w:bookmarkStart w:id="3901" w:name="_Toc357689117"/>
      <w:bookmarkStart w:id="3902" w:name="_Toc357691186"/>
      <w:bookmarkStart w:id="3903" w:name="_Toc353976324"/>
      <w:bookmarkStart w:id="3904" w:name="_Toc353976601"/>
      <w:bookmarkStart w:id="3905" w:name="_Toc353978471"/>
      <w:bookmarkStart w:id="3906" w:name="_Toc354044146"/>
      <w:bookmarkStart w:id="3907" w:name="_Toc354047386"/>
      <w:bookmarkStart w:id="3908" w:name="_Toc356380987"/>
      <w:bookmarkStart w:id="3909" w:name="_Toc357675226"/>
      <w:bookmarkStart w:id="3910" w:name="_Toc357689118"/>
      <w:bookmarkStart w:id="3911" w:name="_Toc357691187"/>
      <w:bookmarkStart w:id="3912" w:name="_Toc316389765"/>
      <w:bookmarkStart w:id="3913" w:name="_Toc316389766"/>
      <w:bookmarkStart w:id="3914" w:name="_Toc316389767"/>
      <w:bookmarkStart w:id="3915" w:name="_Toc316389768"/>
      <w:bookmarkStart w:id="3916" w:name="_Toc316389769"/>
      <w:bookmarkStart w:id="3917" w:name="_ПРИЛОЖЕНИЕ_06"/>
      <w:bookmarkStart w:id="3918" w:name="_Toc358044158"/>
      <w:bookmarkStart w:id="3919" w:name="_Toc358129574"/>
      <w:bookmarkStart w:id="3920" w:name="_Toc358293769"/>
      <w:bookmarkStart w:id="3921" w:name="_Toc358044161"/>
      <w:bookmarkStart w:id="3922" w:name="_Toc358129577"/>
      <w:bookmarkStart w:id="3923" w:name="_Toc358293772"/>
      <w:bookmarkStart w:id="3924" w:name="_Toc358044163"/>
      <w:bookmarkStart w:id="3925" w:name="_Toc358129579"/>
      <w:bookmarkStart w:id="3926" w:name="_Toc358293774"/>
      <w:bookmarkStart w:id="3927" w:name="_Toc360177520"/>
      <w:bookmarkStart w:id="3928" w:name="_Toc316389770"/>
      <w:bookmarkStart w:id="3929" w:name="_Toc316389771"/>
      <w:bookmarkStart w:id="3930" w:name="_Toc316389772"/>
      <w:bookmarkStart w:id="3931" w:name="_Toc316386078"/>
      <w:bookmarkStart w:id="3932" w:name="_Toc360177521"/>
      <w:bookmarkStart w:id="3933" w:name="_Toc360177522"/>
      <w:bookmarkStart w:id="3934" w:name="_Toc360177523"/>
      <w:bookmarkStart w:id="3935" w:name="_Toc316389775"/>
      <w:bookmarkStart w:id="3936" w:name="_Toc316389779"/>
      <w:bookmarkStart w:id="3937" w:name="_Toc316389780"/>
      <w:bookmarkStart w:id="3938" w:name="_Toc359233532"/>
      <w:bookmarkStart w:id="3939" w:name="_Toc359323629"/>
      <w:bookmarkStart w:id="3940" w:name="_Toc359407014"/>
      <w:bookmarkStart w:id="3941" w:name="_Toc359407148"/>
      <w:bookmarkStart w:id="3942" w:name="_Toc359408121"/>
      <w:bookmarkStart w:id="3943" w:name="_Toc359414235"/>
      <w:bookmarkStart w:id="3944" w:name="_Toc359586303"/>
      <w:bookmarkStart w:id="3945" w:name="_Toc360177524"/>
      <w:bookmarkStart w:id="3946" w:name="_Toc353976327"/>
      <w:bookmarkStart w:id="3947" w:name="_Toc353976604"/>
      <w:bookmarkStart w:id="3948" w:name="_Toc353978474"/>
      <w:bookmarkStart w:id="3949" w:name="_Toc354044149"/>
      <w:bookmarkStart w:id="3950" w:name="_Toc354047389"/>
      <w:bookmarkStart w:id="3951" w:name="_Toc356380990"/>
      <w:bookmarkStart w:id="3952" w:name="_Toc357675229"/>
      <w:bookmarkStart w:id="3953" w:name="_Toc357689121"/>
      <w:bookmarkStart w:id="3954" w:name="_Toc357691190"/>
      <w:bookmarkStart w:id="3955" w:name="_Toc353976328"/>
      <w:bookmarkStart w:id="3956" w:name="_Toc353976605"/>
      <w:bookmarkStart w:id="3957" w:name="_Toc353978475"/>
      <w:bookmarkStart w:id="3958" w:name="_Toc354044150"/>
      <w:bookmarkStart w:id="3959" w:name="_Toc354047390"/>
      <w:bookmarkStart w:id="3960" w:name="_Toc356380991"/>
      <w:bookmarkStart w:id="3961" w:name="_Toc357675230"/>
      <w:bookmarkStart w:id="3962" w:name="_Toc357689122"/>
      <w:bookmarkStart w:id="3963" w:name="_Toc357691191"/>
      <w:bookmarkStart w:id="3964" w:name="_Toc353976329"/>
      <w:bookmarkStart w:id="3965" w:name="_Toc353976606"/>
      <w:bookmarkStart w:id="3966" w:name="_Toc353978476"/>
      <w:bookmarkStart w:id="3967" w:name="_Toc354044151"/>
      <w:bookmarkStart w:id="3968" w:name="_Toc354047391"/>
      <w:bookmarkStart w:id="3969" w:name="_Toc356380992"/>
      <w:bookmarkStart w:id="3970" w:name="_Toc357675231"/>
      <w:bookmarkStart w:id="3971" w:name="_Toc357689123"/>
      <w:bookmarkStart w:id="3972" w:name="_Toc357691192"/>
      <w:bookmarkStart w:id="3973" w:name="_Toc353976330"/>
      <w:bookmarkStart w:id="3974" w:name="_Toc353976607"/>
      <w:bookmarkStart w:id="3975" w:name="_Toc353978477"/>
      <w:bookmarkStart w:id="3976" w:name="_Toc354044152"/>
      <w:bookmarkStart w:id="3977" w:name="_Toc354047392"/>
      <w:bookmarkStart w:id="3978" w:name="_Toc356380993"/>
      <w:bookmarkStart w:id="3979" w:name="_Toc357675232"/>
      <w:bookmarkStart w:id="3980" w:name="_Toc357689124"/>
      <w:bookmarkStart w:id="3981" w:name="_Toc357691193"/>
      <w:bookmarkStart w:id="3982" w:name="_Toc353976331"/>
      <w:bookmarkStart w:id="3983" w:name="_Toc353976608"/>
      <w:bookmarkStart w:id="3984" w:name="_Toc353978478"/>
      <w:bookmarkStart w:id="3985" w:name="_Toc354044153"/>
      <w:bookmarkStart w:id="3986" w:name="_Toc354047393"/>
      <w:bookmarkStart w:id="3987" w:name="_Toc356380994"/>
      <w:bookmarkStart w:id="3988" w:name="_Toc357675233"/>
      <w:bookmarkStart w:id="3989" w:name="_Toc357689125"/>
      <w:bookmarkStart w:id="3990" w:name="_Toc357691194"/>
      <w:bookmarkStart w:id="3991" w:name="_Toc353976332"/>
      <w:bookmarkStart w:id="3992" w:name="_Toc353976609"/>
      <w:bookmarkStart w:id="3993" w:name="_Toc353978479"/>
      <w:bookmarkStart w:id="3994" w:name="_Toc354044154"/>
      <w:bookmarkStart w:id="3995" w:name="_Toc354047394"/>
      <w:bookmarkStart w:id="3996" w:name="_Toc356380995"/>
      <w:bookmarkStart w:id="3997" w:name="_Toc357675234"/>
      <w:bookmarkStart w:id="3998" w:name="_Toc357689126"/>
      <w:bookmarkStart w:id="3999" w:name="_Toc357691195"/>
      <w:bookmarkStart w:id="4000" w:name="_Toc353976333"/>
      <w:bookmarkStart w:id="4001" w:name="_Toc353976610"/>
      <w:bookmarkStart w:id="4002" w:name="_Toc353978480"/>
      <w:bookmarkStart w:id="4003" w:name="_Toc354044155"/>
      <w:bookmarkStart w:id="4004" w:name="_Toc354047395"/>
      <w:bookmarkStart w:id="4005" w:name="_Toc356380996"/>
      <w:bookmarkStart w:id="4006" w:name="_Toc357675235"/>
      <w:bookmarkStart w:id="4007" w:name="_Toc357689127"/>
      <w:bookmarkStart w:id="4008" w:name="_Toc357691196"/>
      <w:bookmarkStart w:id="4009" w:name="_Toc353976336"/>
      <w:bookmarkStart w:id="4010" w:name="_Toc353976613"/>
      <w:bookmarkStart w:id="4011" w:name="_Toc353978483"/>
      <w:bookmarkStart w:id="4012" w:name="_Toc354044158"/>
      <w:bookmarkStart w:id="4013" w:name="_Toc354047398"/>
      <w:bookmarkStart w:id="4014" w:name="_Toc356380999"/>
      <w:bookmarkStart w:id="4015" w:name="_Toc357675238"/>
      <w:bookmarkStart w:id="4016" w:name="_Toc357689130"/>
      <w:bookmarkStart w:id="4017" w:name="_Toc357691199"/>
      <w:bookmarkStart w:id="4018" w:name="_Toc353976338"/>
      <w:bookmarkStart w:id="4019" w:name="_Toc353976615"/>
      <w:bookmarkStart w:id="4020" w:name="_Toc353978485"/>
      <w:bookmarkStart w:id="4021" w:name="_Toc354044160"/>
      <w:bookmarkStart w:id="4022" w:name="_Toc354047400"/>
      <w:bookmarkStart w:id="4023" w:name="_Toc356381001"/>
      <w:bookmarkStart w:id="4024" w:name="_Toc357675240"/>
      <w:bookmarkStart w:id="4025" w:name="_Toc357689132"/>
      <w:bookmarkStart w:id="4026" w:name="_Toc357691201"/>
      <w:bookmarkStart w:id="4027" w:name="_Toc353976339"/>
      <w:bookmarkStart w:id="4028" w:name="_Toc353976616"/>
      <w:bookmarkStart w:id="4029" w:name="_Toc353978486"/>
      <w:bookmarkStart w:id="4030" w:name="_Toc354044161"/>
      <w:bookmarkStart w:id="4031" w:name="_Toc354047401"/>
      <w:bookmarkStart w:id="4032" w:name="_Toc356381002"/>
      <w:bookmarkStart w:id="4033" w:name="_Toc357675241"/>
      <w:bookmarkStart w:id="4034" w:name="_Toc357689133"/>
      <w:bookmarkStart w:id="4035" w:name="_Toc357691202"/>
      <w:bookmarkStart w:id="4036" w:name="_Toc353976340"/>
      <w:bookmarkStart w:id="4037" w:name="_Toc353976617"/>
      <w:bookmarkStart w:id="4038" w:name="_Toc353978487"/>
      <w:bookmarkStart w:id="4039" w:name="_Toc354044162"/>
      <w:bookmarkStart w:id="4040" w:name="_Toc354047402"/>
      <w:bookmarkStart w:id="4041" w:name="_Toc356381003"/>
      <w:bookmarkStart w:id="4042" w:name="_Toc357675242"/>
      <w:bookmarkStart w:id="4043" w:name="_Toc357689134"/>
      <w:bookmarkStart w:id="4044" w:name="_Toc357691203"/>
      <w:bookmarkStart w:id="4045" w:name="_Toc353976341"/>
      <w:bookmarkStart w:id="4046" w:name="_Toc353976618"/>
      <w:bookmarkStart w:id="4047" w:name="_Toc353978488"/>
      <w:bookmarkStart w:id="4048" w:name="_Toc354044163"/>
      <w:bookmarkStart w:id="4049" w:name="_Toc354047403"/>
      <w:bookmarkStart w:id="4050" w:name="_Toc356381004"/>
      <w:bookmarkStart w:id="4051" w:name="_Toc357675243"/>
      <w:bookmarkStart w:id="4052" w:name="_Toc357689135"/>
      <w:bookmarkStart w:id="4053" w:name="_Toc357691204"/>
      <w:bookmarkStart w:id="4054" w:name="_Toc353976346"/>
      <w:bookmarkStart w:id="4055" w:name="_Toc353976623"/>
      <w:bookmarkStart w:id="4056" w:name="_Toc353978493"/>
      <w:bookmarkStart w:id="4057" w:name="_Toc354044168"/>
      <w:bookmarkStart w:id="4058" w:name="_Toc354047408"/>
      <w:bookmarkStart w:id="4059" w:name="_Toc356381009"/>
      <w:bookmarkStart w:id="4060" w:name="_Toc357675248"/>
      <w:bookmarkStart w:id="4061" w:name="_Toc357689140"/>
      <w:bookmarkStart w:id="4062" w:name="_Toc357691209"/>
      <w:bookmarkStart w:id="4063" w:name="_Toc353976347"/>
      <w:bookmarkStart w:id="4064" w:name="_Toc353976624"/>
      <w:bookmarkStart w:id="4065" w:name="_Toc353978494"/>
      <w:bookmarkStart w:id="4066" w:name="_Toc354044169"/>
      <w:bookmarkStart w:id="4067" w:name="_Toc354047409"/>
      <w:bookmarkStart w:id="4068" w:name="_Toc356381010"/>
      <w:bookmarkStart w:id="4069" w:name="_Toc357675249"/>
      <w:bookmarkStart w:id="4070" w:name="_Toc357689141"/>
      <w:bookmarkStart w:id="4071" w:name="_Toc357691210"/>
      <w:bookmarkStart w:id="4072" w:name="_Toc353976354"/>
      <w:bookmarkStart w:id="4073" w:name="_Toc353976631"/>
      <w:bookmarkStart w:id="4074" w:name="_Toc353978501"/>
      <w:bookmarkStart w:id="4075" w:name="_Toc354044176"/>
      <w:bookmarkStart w:id="4076" w:name="_Toc354047416"/>
      <w:bookmarkStart w:id="4077" w:name="_Toc356381017"/>
      <w:bookmarkStart w:id="4078" w:name="_Toc357675256"/>
      <w:bookmarkStart w:id="4079" w:name="_Toc357689148"/>
      <w:bookmarkStart w:id="4080" w:name="_Toc357691217"/>
      <w:bookmarkStart w:id="4081" w:name="_Toc353976355"/>
      <w:bookmarkStart w:id="4082" w:name="_Toc353976632"/>
      <w:bookmarkStart w:id="4083" w:name="_Toc353978502"/>
      <w:bookmarkStart w:id="4084" w:name="_Toc354044177"/>
      <w:bookmarkStart w:id="4085" w:name="_Toc354047417"/>
      <w:bookmarkStart w:id="4086" w:name="_Toc356381018"/>
      <w:bookmarkStart w:id="4087" w:name="_Toc357675257"/>
      <w:bookmarkStart w:id="4088" w:name="_Toc357689149"/>
      <w:bookmarkStart w:id="4089" w:name="_Toc357691218"/>
      <w:bookmarkStart w:id="4090" w:name="_Toc353976356"/>
      <w:bookmarkStart w:id="4091" w:name="_Toc353976633"/>
      <w:bookmarkStart w:id="4092" w:name="_Toc353978503"/>
      <w:bookmarkStart w:id="4093" w:name="_Toc354044178"/>
      <w:bookmarkStart w:id="4094" w:name="_Toc354047418"/>
      <w:bookmarkStart w:id="4095" w:name="_Toc356381019"/>
      <w:bookmarkStart w:id="4096" w:name="_Toc357675258"/>
      <w:bookmarkStart w:id="4097" w:name="_Toc357689150"/>
      <w:bookmarkStart w:id="4098" w:name="_Toc357691219"/>
      <w:bookmarkStart w:id="4099" w:name="_Toc353976357"/>
      <w:bookmarkStart w:id="4100" w:name="_Toc353976634"/>
      <w:bookmarkStart w:id="4101" w:name="_Toc353978504"/>
      <w:bookmarkStart w:id="4102" w:name="_Toc354044179"/>
      <w:bookmarkStart w:id="4103" w:name="_Toc354047419"/>
      <w:bookmarkStart w:id="4104" w:name="_Toc356381020"/>
      <w:bookmarkStart w:id="4105" w:name="_Toc357675259"/>
      <w:bookmarkStart w:id="4106" w:name="_Toc357689151"/>
      <w:bookmarkStart w:id="4107" w:name="_Toc357691220"/>
      <w:bookmarkStart w:id="4108" w:name="_Toc353976358"/>
      <w:bookmarkStart w:id="4109" w:name="_Toc353976635"/>
      <w:bookmarkStart w:id="4110" w:name="_Toc353978505"/>
      <w:bookmarkStart w:id="4111" w:name="_Toc354044180"/>
      <w:bookmarkStart w:id="4112" w:name="_Toc354047420"/>
      <w:bookmarkStart w:id="4113" w:name="_Toc356381021"/>
      <w:bookmarkStart w:id="4114" w:name="_Toc357675260"/>
      <w:bookmarkStart w:id="4115" w:name="_Toc357689152"/>
      <w:bookmarkStart w:id="4116" w:name="_Toc357691221"/>
      <w:bookmarkStart w:id="4117" w:name="_Toc353976359"/>
      <w:bookmarkStart w:id="4118" w:name="_Toc353976636"/>
      <w:bookmarkStart w:id="4119" w:name="_Toc353978506"/>
      <w:bookmarkStart w:id="4120" w:name="_Toc354044181"/>
      <w:bookmarkStart w:id="4121" w:name="_Toc354047421"/>
      <w:bookmarkStart w:id="4122" w:name="_Toc356381022"/>
      <w:bookmarkStart w:id="4123" w:name="_Toc357675261"/>
      <w:bookmarkStart w:id="4124" w:name="_Toc357689153"/>
      <w:bookmarkStart w:id="4125" w:name="_Toc357691222"/>
      <w:bookmarkStart w:id="4126" w:name="_Toc353976361"/>
      <w:bookmarkStart w:id="4127" w:name="_Toc353976638"/>
      <w:bookmarkStart w:id="4128" w:name="_Toc353978508"/>
      <w:bookmarkStart w:id="4129" w:name="_Toc354044183"/>
      <w:bookmarkStart w:id="4130" w:name="_Toc354047423"/>
      <w:bookmarkStart w:id="4131" w:name="_Toc356381024"/>
      <w:bookmarkStart w:id="4132" w:name="_Toc357675263"/>
      <w:bookmarkStart w:id="4133" w:name="_Toc357689155"/>
      <w:bookmarkStart w:id="4134" w:name="_Toc357691224"/>
      <w:bookmarkStart w:id="4135" w:name="_Toc353976362"/>
      <w:bookmarkStart w:id="4136" w:name="_Toc353976639"/>
      <w:bookmarkStart w:id="4137" w:name="_Toc353978509"/>
      <w:bookmarkStart w:id="4138" w:name="_Toc354044184"/>
      <w:bookmarkStart w:id="4139" w:name="_Toc354047424"/>
      <w:bookmarkStart w:id="4140" w:name="_Toc356381025"/>
      <w:bookmarkStart w:id="4141" w:name="_Toc357675264"/>
      <w:bookmarkStart w:id="4142" w:name="_Toc357689156"/>
      <w:bookmarkStart w:id="4143" w:name="_Toc357691225"/>
      <w:bookmarkStart w:id="4144" w:name="_Toc353976363"/>
      <w:bookmarkStart w:id="4145" w:name="_Toc353976640"/>
      <w:bookmarkStart w:id="4146" w:name="_Toc353978510"/>
      <w:bookmarkStart w:id="4147" w:name="_Toc354044185"/>
      <w:bookmarkStart w:id="4148" w:name="_Toc354047425"/>
      <w:bookmarkStart w:id="4149" w:name="_Toc356381026"/>
      <w:bookmarkStart w:id="4150" w:name="_Toc357675265"/>
      <w:bookmarkStart w:id="4151" w:name="_Toc357689157"/>
      <w:bookmarkStart w:id="4152" w:name="_Toc357691226"/>
      <w:bookmarkStart w:id="4153" w:name="_Toc353976364"/>
      <w:bookmarkStart w:id="4154" w:name="_Toc353976641"/>
      <w:bookmarkStart w:id="4155" w:name="_Toc353978511"/>
      <w:bookmarkStart w:id="4156" w:name="_Toc354044186"/>
      <w:bookmarkStart w:id="4157" w:name="_Toc354047426"/>
      <w:bookmarkStart w:id="4158" w:name="_Toc356381027"/>
      <w:bookmarkStart w:id="4159" w:name="_Toc357675266"/>
      <w:bookmarkStart w:id="4160" w:name="_Toc357689158"/>
      <w:bookmarkStart w:id="4161" w:name="_Toc357691227"/>
      <w:bookmarkStart w:id="4162" w:name="_Toc353976365"/>
      <w:bookmarkStart w:id="4163" w:name="_Toc353976642"/>
      <w:bookmarkStart w:id="4164" w:name="_Toc353978512"/>
      <w:bookmarkStart w:id="4165" w:name="_Toc354044187"/>
      <w:bookmarkStart w:id="4166" w:name="_Toc354047427"/>
      <w:bookmarkStart w:id="4167" w:name="_Toc356381028"/>
      <w:bookmarkStart w:id="4168" w:name="_Toc357675267"/>
      <w:bookmarkStart w:id="4169" w:name="_Toc357689159"/>
      <w:bookmarkStart w:id="4170" w:name="_Toc357691228"/>
      <w:bookmarkStart w:id="4171" w:name="_Toc353976368"/>
      <w:bookmarkStart w:id="4172" w:name="_Toc353976645"/>
      <w:bookmarkStart w:id="4173" w:name="_Toc353978515"/>
      <w:bookmarkStart w:id="4174" w:name="_Toc354044190"/>
      <w:bookmarkStart w:id="4175" w:name="_Toc354047430"/>
      <w:bookmarkStart w:id="4176" w:name="_Toc356381031"/>
      <w:bookmarkStart w:id="4177" w:name="_Toc357675270"/>
      <w:bookmarkStart w:id="4178" w:name="_Toc357689162"/>
      <w:bookmarkStart w:id="4179" w:name="_Toc357691231"/>
      <w:bookmarkStart w:id="4180" w:name="_Toc353976369"/>
      <w:bookmarkStart w:id="4181" w:name="_Toc353976646"/>
      <w:bookmarkStart w:id="4182" w:name="_Toc353978516"/>
      <w:bookmarkStart w:id="4183" w:name="_Toc354044191"/>
      <w:bookmarkStart w:id="4184" w:name="_Toc354047431"/>
      <w:bookmarkStart w:id="4185" w:name="_Toc356381032"/>
      <w:bookmarkStart w:id="4186" w:name="_Toc357675271"/>
      <w:bookmarkStart w:id="4187" w:name="_Toc357689163"/>
      <w:bookmarkStart w:id="4188" w:name="_Toc357691232"/>
      <w:bookmarkStart w:id="4189" w:name="_Toc353976370"/>
      <w:bookmarkStart w:id="4190" w:name="_Toc353976647"/>
      <w:bookmarkStart w:id="4191" w:name="_Toc353978517"/>
      <w:bookmarkStart w:id="4192" w:name="_Toc354044192"/>
      <w:bookmarkStart w:id="4193" w:name="_Toc354047432"/>
      <w:bookmarkStart w:id="4194" w:name="_Toc356381033"/>
      <w:bookmarkStart w:id="4195" w:name="_Toc357675272"/>
      <w:bookmarkStart w:id="4196" w:name="_Toc357689164"/>
      <w:bookmarkStart w:id="4197" w:name="_Toc357691233"/>
      <w:bookmarkStart w:id="4198" w:name="_Toc353976371"/>
      <w:bookmarkStart w:id="4199" w:name="_Toc353976648"/>
      <w:bookmarkStart w:id="4200" w:name="_Toc353978518"/>
      <w:bookmarkStart w:id="4201" w:name="_Toc354044193"/>
      <w:bookmarkStart w:id="4202" w:name="_Toc354047433"/>
      <w:bookmarkStart w:id="4203" w:name="_Toc356381034"/>
      <w:bookmarkStart w:id="4204" w:name="_Toc357675273"/>
      <w:bookmarkStart w:id="4205" w:name="_Toc357689165"/>
      <w:bookmarkStart w:id="4206" w:name="_Toc357691234"/>
      <w:bookmarkStart w:id="4207" w:name="_Toc353976372"/>
      <w:bookmarkStart w:id="4208" w:name="_Toc353976649"/>
      <w:bookmarkStart w:id="4209" w:name="_Toc353978519"/>
      <w:bookmarkStart w:id="4210" w:name="_Toc354044194"/>
      <w:bookmarkStart w:id="4211" w:name="_Toc354047434"/>
      <w:bookmarkStart w:id="4212" w:name="_Toc356381035"/>
      <w:bookmarkStart w:id="4213" w:name="_Toc357675274"/>
      <w:bookmarkStart w:id="4214" w:name="_Toc357689166"/>
      <w:bookmarkStart w:id="4215" w:name="_Toc357691235"/>
      <w:bookmarkStart w:id="4216" w:name="_Toc353976373"/>
      <w:bookmarkStart w:id="4217" w:name="_Toc353976650"/>
      <w:bookmarkStart w:id="4218" w:name="_Toc353978520"/>
      <w:bookmarkStart w:id="4219" w:name="_Toc354044195"/>
      <w:bookmarkStart w:id="4220" w:name="_Toc354047435"/>
      <w:bookmarkStart w:id="4221" w:name="_Toc356381036"/>
      <w:bookmarkStart w:id="4222" w:name="_Toc357675275"/>
      <w:bookmarkStart w:id="4223" w:name="_Toc357689167"/>
      <w:bookmarkStart w:id="4224" w:name="_Toc357691236"/>
      <w:bookmarkStart w:id="4225" w:name="_Toc353976374"/>
      <w:bookmarkStart w:id="4226" w:name="_Toc353976651"/>
      <w:bookmarkStart w:id="4227" w:name="_Toc353978521"/>
      <w:bookmarkStart w:id="4228" w:name="_Toc354044196"/>
      <w:bookmarkStart w:id="4229" w:name="_Toc354047436"/>
      <w:bookmarkStart w:id="4230" w:name="_Toc356381037"/>
      <w:bookmarkStart w:id="4231" w:name="_Toc357675276"/>
      <w:bookmarkStart w:id="4232" w:name="_Toc357689168"/>
      <w:bookmarkStart w:id="4233" w:name="_Toc357691237"/>
      <w:bookmarkStart w:id="4234" w:name="_Toc353976375"/>
      <w:bookmarkStart w:id="4235" w:name="_Toc353976652"/>
      <w:bookmarkStart w:id="4236" w:name="_Toc353978522"/>
      <w:bookmarkStart w:id="4237" w:name="_Toc354044197"/>
      <w:bookmarkStart w:id="4238" w:name="_Toc354047437"/>
      <w:bookmarkStart w:id="4239" w:name="_Toc356381038"/>
      <w:bookmarkStart w:id="4240" w:name="_Toc357675277"/>
      <w:bookmarkStart w:id="4241" w:name="_Toc357689169"/>
      <w:bookmarkStart w:id="4242" w:name="_Toc357691238"/>
      <w:bookmarkStart w:id="4243" w:name="_Toc353976376"/>
      <w:bookmarkStart w:id="4244" w:name="_Toc353976653"/>
      <w:bookmarkStart w:id="4245" w:name="_Toc353978523"/>
      <w:bookmarkStart w:id="4246" w:name="_Toc354044198"/>
      <w:bookmarkStart w:id="4247" w:name="_Toc354047438"/>
      <w:bookmarkStart w:id="4248" w:name="_Toc356381039"/>
      <w:bookmarkStart w:id="4249" w:name="_Toc357675278"/>
      <w:bookmarkStart w:id="4250" w:name="_Toc357689170"/>
      <w:bookmarkStart w:id="4251" w:name="_Toc357691239"/>
      <w:bookmarkStart w:id="4252" w:name="_Toc353976378"/>
      <w:bookmarkStart w:id="4253" w:name="_Toc353976655"/>
      <w:bookmarkStart w:id="4254" w:name="_Toc353978525"/>
      <w:bookmarkStart w:id="4255" w:name="_Toc354044200"/>
      <w:bookmarkStart w:id="4256" w:name="_Toc354047440"/>
      <w:bookmarkStart w:id="4257" w:name="_Toc356381041"/>
      <w:bookmarkStart w:id="4258" w:name="_Toc357675280"/>
      <w:bookmarkStart w:id="4259" w:name="_Toc357689172"/>
      <w:bookmarkStart w:id="4260" w:name="_Toc357691241"/>
      <w:bookmarkStart w:id="4261" w:name="_Toc353976379"/>
      <w:bookmarkStart w:id="4262" w:name="_Toc353976656"/>
      <w:bookmarkStart w:id="4263" w:name="_Toc353978526"/>
      <w:bookmarkStart w:id="4264" w:name="_Toc354044201"/>
      <w:bookmarkStart w:id="4265" w:name="_Toc354047441"/>
      <w:bookmarkStart w:id="4266" w:name="_Toc356381042"/>
      <w:bookmarkStart w:id="4267" w:name="_Toc357675281"/>
      <w:bookmarkStart w:id="4268" w:name="_Toc357689173"/>
      <w:bookmarkStart w:id="4269" w:name="_Toc357691242"/>
      <w:bookmarkStart w:id="4270" w:name="_Toc353976380"/>
      <w:bookmarkStart w:id="4271" w:name="_Toc353976657"/>
      <w:bookmarkStart w:id="4272" w:name="_Toc353978527"/>
      <w:bookmarkStart w:id="4273" w:name="_Toc354044202"/>
      <w:bookmarkStart w:id="4274" w:name="_Toc354047442"/>
      <w:bookmarkStart w:id="4275" w:name="_Toc356381043"/>
      <w:bookmarkStart w:id="4276" w:name="_Toc357675282"/>
      <w:bookmarkStart w:id="4277" w:name="_Toc357689174"/>
      <w:bookmarkStart w:id="4278" w:name="_Toc357691243"/>
      <w:bookmarkStart w:id="4279" w:name="_Toc353976381"/>
      <w:bookmarkStart w:id="4280" w:name="_Toc353976658"/>
      <w:bookmarkStart w:id="4281" w:name="_Toc353978528"/>
      <w:bookmarkStart w:id="4282" w:name="_Toc354044203"/>
      <w:bookmarkStart w:id="4283" w:name="_Toc354047443"/>
      <w:bookmarkStart w:id="4284" w:name="_Toc356381044"/>
      <w:bookmarkStart w:id="4285" w:name="_Toc357675283"/>
      <w:bookmarkStart w:id="4286" w:name="_Toc357689175"/>
      <w:bookmarkStart w:id="4287" w:name="_Toc357691244"/>
      <w:bookmarkStart w:id="4288" w:name="_Toc353976382"/>
      <w:bookmarkStart w:id="4289" w:name="_Toc353976659"/>
      <w:bookmarkStart w:id="4290" w:name="_Toc353978529"/>
      <w:bookmarkStart w:id="4291" w:name="_Toc354044204"/>
      <w:bookmarkStart w:id="4292" w:name="_Toc354047444"/>
      <w:bookmarkStart w:id="4293" w:name="_Toc356381045"/>
      <w:bookmarkStart w:id="4294" w:name="_Toc357675284"/>
      <w:bookmarkStart w:id="4295" w:name="_Toc357689176"/>
      <w:bookmarkStart w:id="4296" w:name="_Toc357691245"/>
      <w:bookmarkStart w:id="4297" w:name="_Toc353976383"/>
      <w:bookmarkStart w:id="4298" w:name="_Toc353976660"/>
      <w:bookmarkStart w:id="4299" w:name="_Toc353978530"/>
      <w:bookmarkStart w:id="4300" w:name="_Toc354044205"/>
      <w:bookmarkStart w:id="4301" w:name="_Toc354047445"/>
      <w:bookmarkStart w:id="4302" w:name="_Toc356381046"/>
      <w:bookmarkStart w:id="4303" w:name="_Toc357675285"/>
      <w:bookmarkStart w:id="4304" w:name="_Toc357689177"/>
      <w:bookmarkStart w:id="4305" w:name="_Toc357691246"/>
      <w:bookmarkStart w:id="4306" w:name="_Toc353976384"/>
      <w:bookmarkStart w:id="4307" w:name="_Toc353976661"/>
      <w:bookmarkStart w:id="4308" w:name="_Toc353978531"/>
      <w:bookmarkStart w:id="4309" w:name="_Toc354044206"/>
      <w:bookmarkStart w:id="4310" w:name="_Toc354047446"/>
      <w:bookmarkStart w:id="4311" w:name="_Toc356381047"/>
      <w:bookmarkStart w:id="4312" w:name="_Toc357675286"/>
      <w:bookmarkStart w:id="4313" w:name="_Toc357689178"/>
      <w:bookmarkStart w:id="4314" w:name="_Toc357691247"/>
      <w:bookmarkStart w:id="4315" w:name="_Toc353976385"/>
      <w:bookmarkStart w:id="4316" w:name="_Toc353976662"/>
      <w:bookmarkStart w:id="4317" w:name="_Toc353978532"/>
      <w:bookmarkStart w:id="4318" w:name="_Toc354044207"/>
      <w:bookmarkStart w:id="4319" w:name="_Toc354047447"/>
      <w:bookmarkStart w:id="4320" w:name="_Toc356381048"/>
      <w:bookmarkStart w:id="4321" w:name="_Toc357675287"/>
      <w:bookmarkStart w:id="4322" w:name="_Toc357689179"/>
      <w:bookmarkStart w:id="4323" w:name="_Toc357691248"/>
      <w:bookmarkStart w:id="4324" w:name="_Toc353976386"/>
      <w:bookmarkStart w:id="4325" w:name="_Toc353976663"/>
      <w:bookmarkStart w:id="4326" w:name="_Toc353978533"/>
      <w:bookmarkStart w:id="4327" w:name="_Toc354044208"/>
      <w:bookmarkStart w:id="4328" w:name="_Toc354047448"/>
      <w:bookmarkStart w:id="4329" w:name="_Toc356381049"/>
      <w:bookmarkStart w:id="4330" w:name="_Toc357675288"/>
      <w:bookmarkStart w:id="4331" w:name="_Toc357689180"/>
      <w:bookmarkStart w:id="4332" w:name="_Toc357691249"/>
      <w:bookmarkStart w:id="4333" w:name="_Toc353976387"/>
      <w:bookmarkStart w:id="4334" w:name="_Toc353976664"/>
      <w:bookmarkStart w:id="4335" w:name="_Toc353978534"/>
      <w:bookmarkStart w:id="4336" w:name="_Toc354044209"/>
      <w:bookmarkStart w:id="4337" w:name="_Toc354047449"/>
      <w:bookmarkStart w:id="4338" w:name="_Toc356381050"/>
      <w:bookmarkStart w:id="4339" w:name="_Toc357675289"/>
      <w:bookmarkStart w:id="4340" w:name="_Toc357689181"/>
      <w:bookmarkStart w:id="4341" w:name="_Toc357691250"/>
      <w:bookmarkStart w:id="4342" w:name="_Toc353976388"/>
      <w:bookmarkStart w:id="4343" w:name="_Toc353976665"/>
      <w:bookmarkStart w:id="4344" w:name="_Toc353978535"/>
      <w:bookmarkStart w:id="4345" w:name="_Toc354044210"/>
      <w:bookmarkStart w:id="4346" w:name="_Toc354047450"/>
      <w:bookmarkStart w:id="4347" w:name="_Toc356381051"/>
      <w:bookmarkStart w:id="4348" w:name="_Toc357675290"/>
      <w:bookmarkStart w:id="4349" w:name="_Toc357689182"/>
      <w:bookmarkStart w:id="4350" w:name="_Toc357691251"/>
      <w:bookmarkStart w:id="4351" w:name="_Toc353976389"/>
      <w:bookmarkStart w:id="4352" w:name="_Toc353976666"/>
      <w:bookmarkStart w:id="4353" w:name="_Toc353978536"/>
      <w:bookmarkStart w:id="4354" w:name="_Toc354044211"/>
      <w:bookmarkStart w:id="4355" w:name="_Toc354047451"/>
      <w:bookmarkStart w:id="4356" w:name="_Toc356381052"/>
      <w:bookmarkStart w:id="4357" w:name="_Toc357675291"/>
      <w:bookmarkStart w:id="4358" w:name="_Toc357689183"/>
      <w:bookmarkStart w:id="4359" w:name="_Toc357691252"/>
      <w:bookmarkStart w:id="4360" w:name="_Toc353976390"/>
      <w:bookmarkStart w:id="4361" w:name="_Toc353976667"/>
      <w:bookmarkStart w:id="4362" w:name="_Toc353978537"/>
      <w:bookmarkStart w:id="4363" w:name="_Toc354044212"/>
      <w:bookmarkStart w:id="4364" w:name="_Toc354047452"/>
      <w:bookmarkStart w:id="4365" w:name="_Toc356381053"/>
      <w:bookmarkStart w:id="4366" w:name="_Toc357675292"/>
      <w:bookmarkStart w:id="4367" w:name="_Toc357689184"/>
      <w:bookmarkStart w:id="4368" w:name="_Toc357691253"/>
      <w:bookmarkStart w:id="4369" w:name="_Toc353976391"/>
      <w:bookmarkStart w:id="4370" w:name="_Toc353976668"/>
      <w:bookmarkStart w:id="4371" w:name="_Toc353978538"/>
      <w:bookmarkStart w:id="4372" w:name="_Toc354044213"/>
      <w:bookmarkStart w:id="4373" w:name="_Toc354047453"/>
      <w:bookmarkStart w:id="4374" w:name="_Toc356381054"/>
      <w:bookmarkStart w:id="4375" w:name="_Toc357675293"/>
      <w:bookmarkStart w:id="4376" w:name="_Toc357689185"/>
      <w:bookmarkStart w:id="4377" w:name="_Toc357691254"/>
      <w:bookmarkStart w:id="4378" w:name="_Toc353976392"/>
      <w:bookmarkStart w:id="4379" w:name="_Toc353976669"/>
      <w:bookmarkStart w:id="4380" w:name="_Toc353978539"/>
      <w:bookmarkStart w:id="4381" w:name="_Toc354044214"/>
      <w:bookmarkStart w:id="4382" w:name="_Toc354047454"/>
      <w:bookmarkStart w:id="4383" w:name="_Toc356381055"/>
      <w:bookmarkStart w:id="4384" w:name="_Toc357675294"/>
      <w:bookmarkStart w:id="4385" w:name="_Toc357689186"/>
      <w:bookmarkStart w:id="4386" w:name="_Toc357691255"/>
      <w:bookmarkStart w:id="4387" w:name="_Toc353976393"/>
      <w:bookmarkStart w:id="4388" w:name="_Toc353976670"/>
      <w:bookmarkStart w:id="4389" w:name="_Toc353978540"/>
      <w:bookmarkStart w:id="4390" w:name="_Toc354044215"/>
      <w:bookmarkStart w:id="4391" w:name="_Toc354047455"/>
      <w:bookmarkStart w:id="4392" w:name="_Toc356381056"/>
      <w:bookmarkStart w:id="4393" w:name="_Toc357675295"/>
      <w:bookmarkStart w:id="4394" w:name="_Toc357689187"/>
      <w:bookmarkStart w:id="4395" w:name="_Toc357691256"/>
      <w:bookmarkStart w:id="4396" w:name="_Toc353976394"/>
      <w:bookmarkStart w:id="4397" w:name="_Toc353976671"/>
      <w:bookmarkStart w:id="4398" w:name="_Toc353978541"/>
      <w:bookmarkStart w:id="4399" w:name="_Toc354044216"/>
      <w:bookmarkStart w:id="4400" w:name="_Toc354047456"/>
      <w:bookmarkStart w:id="4401" w:name="_Toc356381057"/>
      <w:bookmarkStart w:id="4402" w:name="_Toc357675296"/>
      <w:bookmarkStart w:id="4403" w:name="_Toc357689188"/>
      <w:bookmarkStart w:id="4404" w:name="_Toc357691257"/>
      <w:bookmarkStart w:id="4405" w:name="_Toc353976395"/>
      <w:bookmarkStart w:id="4406" w:name="_Toc353976672"/>
      <w:bookmarkStart w:id="4407" w:name="_Toc353978542"/>
      <w:bookmarkStart w:id="4408" w:name="_Toc354044217"/>
      <w:bookmarkStart w:id="4409" w:name="_Toc354047457"/>
      <w:bookmarkStart w:id="4410" w:name="_Toc356381058"/>
      <w:bookmarkStart w:id="4411" w:name="_Toc357675297"/>
      <w:bookmarkStart w:id="4412" w:name="_Toc357689189"/>
      <w:bookmarkStart w:id="4413" w:name="_Toc357691258"/>
      <w:bookmarkStart w:id="4414" w:name="_Toc353976396"/>
      <w:bookmarkStart w:id="4415" w:name="_Toc353976673"/>
      <w:bookmarkStart w:id="4416" w:name="_Toc353978543"/>
      <w:bookmarkStart w:id="4417" w:name="_Toc354044218"/>
      <w:bookmarkStart w:id="4418" w:name="_Toc354047458"/>
      <w:bookmarkStart w:id="4419" w:name="_Toc356381059"/>
      <w:bookmarkStart w:id="4420" w:name="_Toc357675298"/>
      <w:bookmarkStart w:id="4421" w:name="_Toc357689190"/>
      <w:bookmarkStart w:id="4422" w:name="_Toc357691259"/>
      <w:bookmarkStart w:id="4423" w:name="_Toc353976397"/>
      <w:bookmarkStart w:id="4424" w:name="_Toc353976674"/>
      <w:bookmarkStart w:id="4425" w:name="_Toc353978544"/>
      <w:bookmarkStart w:id="4426" w:name="_Toc354044219"/>
      <w:bookmarkStart w:id="4427" w:name="_Toc354047459"/>
      <w:bookmarkStart w:id="4428" w:name="_Toc356381060"/>
      <w:bookmarkStart w:id="4429" w:name="_Toc357675299"/>
      <w:bookmarkStart w:id="4430" w:name="_Toc357689191"/>
      <w:bookmarkStart w:id="4431" w:name="_Toc357691260"/>
      <w:bookmarkStart w:id="4432" w:name="_Toc353976398"/>
      <w:bookmarkStart w:id="4433" w:name="_Toc353976675"/>
      <w:bookmarkStart w:id="4434" w:name="_Toc353978545"/>
      <w:bookmarkStart w:id="4435" w:name="_Toc354044220"/>
      <w:bookmarkStart w:id="4436" w:name="_Toc354047460"/>
      <w:bookmarkStart w:id="4437" w:name="_Toc356381061"/>
      <w:bookmarkStart w:id="4438" w:name="_Toc357675300"/>
      <w:bookmarkStart w:id="4439" w:name="_Toc357689192"/>
      <w:bookmarkStart w:id="4440" w:name="_Toc357691261"/>
      <w:bookmarkStart w:id="4441" w:name="_Toc353976399"/>
      <w:bookmarkStart w:id="4442" w:name="_Toc353976676"/>
      <w:bookmarkStart w:id="4443" w:name="_Toc353978546"/>
      <w:bookmarkStart w:id="4444" w:name="_Toc354044221"/>
      <w:bookmarkStart w:id="4445" w:name="_Toc354047461"/>
      <w:bookmarkStart w:id="4446" w:name="_Toc356381062"/>
      <w:bookmarkStart w:id="4447" w:name="_Toc357675301"/>
      <w:bookmarkStart w:id="4448" w:name="_Toc357689193"/>
      <w:bookmarkStart w:id="4449" w:name="_Toc357691262"/>
      <w:bookmarkStart w:id="4450" w:name="_Toc316386081"/>
      <w:bookmarkStart w:id="4451" w:name="_Toc353976400"/>
      <w:bookmarkStart w:id="4452" w:name="_Toc353976677"/>
      <w:bookmarkStart w:id="4453" w:name="_Toc353978547"/>
      <w:bookmarkStart w:id="4454" w:name="_Toc354044222"/>
      <w:bookmarkStart w:id="4455" w:name="_Toc354047462"/>
      <w:bookmarkStart w:id="4456" w:name="_Toc356381063"/>
      <w:bookmarkStart w:id="4457" w:name="_Toc357675302"/>
      <w:bookmarkStart w:id="4458" w:name="_Toc357689194"/>
      <w:bookmarkStart w:id="4459" w:name="_Toc357691263"/>
      <w:bookmarkStart w:id="4460" w:name="_Toc353976401"/>
      <w:bookmarkStart w:id="4461" w:name="_Toc353976678"/>
      <w:bookmarkStart w:id="4462" w:name="_Toc353978548"/>
      <w:bookmarkStart w:id="4463" w:name="_Toc354044223"/>
      <w:bookmarkStart w:id="4464" w:name="_Toc354047463"/>
      <w:bookmarkStart w:id="4465" w:name="_Toc356381064"/>
      <w:bookmarkStart w:id="4466" w:name="_Toc357675303"/>
      <w:bookmarkStart w:id="4467" w:name="_Toc357689195"/>
      <w:bookmarkStart w:id="4468" w:name="_Toc357691264"/>
      <w:bookmarkStart w:id="4469" w:name="_Toc353976404"/>
      <w:bookmarkStart w:id="4470" w:name="_Toc353976681"/>
      <w:bookmarkStart w:id="4471" w:name="_Toc353978551"/>
      <w:bookmarkStart w:id="4472" w:name="_Toc354044226"/>
      <w:bookmarkStart w:id="4473" w:name="_Toc354047466"/>
      <w:bookmarkStart w:id="4474" w:name="_Toc356381067"/>
      <w:bookmarkStart w:id="4475" w:name="_Toc357675306"/>
      <w:bookmarkStart w:id="4476" w:name="_Toc357689198"/>
      <w:bookmarkStart w:id="4477" w:name="_Toc357691267"/>
      <w:bookmarkStart w:id="4478" w:name="_Toc353976405"/>
      <w:bookmarkStart w:id="4479" w:name="_Toc353976682"/>
      <w:bookmarkStart w:id="4480" w:name="_Toc353978552"/>
      <w:bookmarkStart w:id="4481" w:name="_Toc354044227"/>
      <w:bookmarkStart w:id="4482" w:name="_Toc354047467"/>
      <w:bookmarkStart w:id="4483" w:name="_Toc356381068"/>
      <w:bookmarkStart w:id="4484" w:name="_Toc357675307"/>
      <w:bookmarkStart w:id="4485" w:name="_Toc357689199"/>
      <w:bookmarkStart w:id="4486" w:name="_Toc357691268"/>
      <w:bookmarkStart w:id="4487" w:name="_Toc360177525"/>
      <w:bookmarkStart w:id="4488" w:name="_Toc316389784"/>
      <w:bookmarkStart w:id="4489" w:name="_Toc316389788"/>
      <w:bookmarkStart w:id="4490" w:name="_Toc316386082"/>
      <w:bookmarkStart w:id="4491" w:name="_Toc316389789"/>
      <w:bookmarkStart w:id="4492" w:name="_Toc316389790"/>
      <w:bookmarkStart w:id="4493" w:name="_Toc316389791"/>
      <w:bookmarkStart w:id="4494" w:name="_Toc316389792"/>
      <w:bookmarkStart w:id="4495" w:name="_Toc316386084"/>
      <w:bookmarkStart w:id="4496" w:name="_Toc316386085"/>
      <w:bookmarkStart w:id="4497" w:name="_Toc316389794"/>
      <w:bookmarkStart w:id="4498" w:name="_Toc316386086"/>
      <w:bookmarkStart w:id="4499" w:name="_Toc316389795"/>
      <w:bookmarkStart w:id="4500" w:name="_Toc360177526"/>
      <w:bookmarkStart w:id="4501" w:name="_Toc360177527"/>
      <w:bookmarkStart w:id="4502" w:name="_Toc360177528"/>
      <w:bookmarkStart w:id="4503" w:name="_Toc316386089"/>
      <w:bookmarkStart w:id="4504" w:name="_Toc316386090"/>
      <w:bookmarkStart w:id="4505" w:name="_Toc316389798"/>
      <w:bookmarkStart w:id="4506" w:name="_Toc316389799"/>
      <w:bookmarkStart w:id="4507" w:name="_Toc316389800"/>
      <w:bookmarkStart w:id="4508" w:name="_Toc316389801"/>
      <w:bookmarkStart w:id="4509" w:name="_Toc316386092"/>
      <w:bookmarkStart w:id="4510" w:name="_Toc360177529"/>
      <w:bookmarkStart w:id="4511" w:name="_Toc385580451"/>
      <w:bookmarkStart w:id="4512" w:name="_Toc413164778"/>
      <w:bookmarkStart w:id="4513" w:name="_Toc414455993"/>
      <w:bookmarkStart w:id="4514" w:name="_Toc414455994"/>
      <w:bookmarkStart w:id="4515" w:name="_Toc360177530"/>
      <w:bookmarkStart w:id="4516" w:name="_Toc385580452"/>
      <w:bookmarkStart w:id="4517" w:name="_Toc413164779"/>
      <w:bookmarkStart w:id="4518" w:name="_Toc414455995"/>
      <w:bookmarkStart w:id="4519" w:name="_Toc423076577"/>
      <w:bookmarkStart w:id="4520" w:name="_Toc423076578"/>
      <w:bookmarkStart w:id="4521" w:name="_Toc42307657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r w:rsidRPr="00263268">
        <w:rPr>
          <w:rFonts w:ascii="Tahoma" w:hAnsi="Tahoma" w:cs="Tahoma"/>
          <w:b/>
          <w:sz w:val="22"/>
          <w:szCs w:val="22"/>
        </w:rPr>
        <w:br w:type="page"/>
      </w:r>
      <w:bookmarkStart w:id="4522" w:name="_Toc291585325"/>
    </w:p>
    <w:p w:rsidR="00994C38" w:rsidRPr="00263268" w:rsidRDefault="00994C38" w:rsidP="00994C38">
      <w:pPr>
        <w:ind w:left="2520"/>
        <w:jc w:val="right"/>
        <w:outlineLvl w:val="0"/>
        <w:rPr>
          <w:rFonts w:ascii="Tahoma" w:hAnsi="Tahoma" w:cs="Tahoma"/>
          <w:b/>
          <w:sz w:val="22"/>
          <w:szCs w:val="22"/>
        </w:rPr>
      </w:pPr>
      <w:bookmarkStart w:id="4523" w:name="_Toc420663030"/>
      <w:bookmarkStart w:id="4524" w:name="_Toc526500249"/>
      <w:r w:rsidRPr="00263268">
        <w:rPr>
          <w:rFonts w:ascii="Tahoma" w:hAnsi="Tahoma" w:cs="Tahoma"/>
          <w:b/>
          <w:sz w:val="22"/>
          <w:szCs w:val="22"/>
        </w:rPr>
        <w:t xml:space="preserve">Приложение </w:t>
      </w:r>
      <w:bookmarkEnd w:id="4523"/>
      <w:r w:rsidR="00E35418" w:rsidRPr="00263268">
        <w:rPr>
          <w:rFonts w:ascii="Tahoma" w:hAnsi="Tahoma" w:cs="Tahoma"/>
          <w:b/>
          <w:sz w:val="22"/>
          <w:szCs w:val="22"/>
        </w:rPr>
        <w:t>01</w:t>
      </w:r>
      <w:bookmarkEnd w:id="4524"/>
      <w:r w:rsidR="00E35418" w:rsidRPr="00263268">
        <w:rPr>
          <w:rFonts w:ascii="Tahoma" w:hAnsi="Tahoma" w:cs="Tahoma"/>
          <w:b/>
          <w:sz w:val="22"/>
          <w:szCs w:val="22"/>
        </w:rPr>
        <w:t xml:space="preserve"> </w:t>
      </w:r>
    </w:p>
    <w:p w:rsidR="005E420D" w:rsidRPr="00263268" w:rsidRDefault="00994C38" w:rsidP="005E420D">
      <w:pPr>
        <w:ind w:left="3600"/>
        <w:jc w:val="right"/>
        <w:rPr>
          <w:rFonts w:ascii="Tahoma" w:hAnsi="Tahoma" w:cs="Tahoma"/>
          <w:sz w:val="22"/>
          <w:szCs w:val="22"/>
        </w:rPr>
      </w:pPr>
      <w:r w:rsidRPr="00263268">
        <w:rPr>
          <w:rFonts w:ascii="Tahoma" w:hAnsi="Tahoma" w:cs="Tahoma"/>
          <w:sz w:val="22"/>
          <w:szCs w:val="22"/>
        </w:rPr>
        <w:t>к Правилам допуска к участию</w:t>
      </w:r>
    </w:p>
    <w:p w:rsidR="00994C38" w:rsidRPr="00263268" w:rsidRDefault="00994C38" w:rsidP="005E420D">
      <w:pPr>
        <w:ind w:left="3600"/>
        <w:jc w:val="right"/>
        <w:rPr>
          <w:rFonts w:ascii="Tahoma" w:hAnsi="Tahoma" w:cs="Tahoma"/>
          <w:sz w:val="22"/>
          <w:szCs w:val="22"/>
        </w:rPr>
      </w:pPr>
      <w:r w:rsidRPr="00263268">
        <w:rPr>
          <w:rFonts w:ascii="Tahoma" w:hAnsi="Tahoma" w:cs="Tahoma"/>
          <w:sz w:val="22"/>
          <w:szCs w:val="22"/>
        </w:rPr>
        <w:t xml:space="preserve"> </w:t>
      </w:r>
      <w:r w:rsidR="005E420D" w:rsidRPr="00263268">
        <w:rPr>
          <w:rFonts w:ascii="Tahoma" w:hAnsi="Tahoma" w:cs="Tahoma"/>
          <w:sz w:val="22"/>
          <w:szCs w:val="22"/>
        </w:rPr>
        <w:t>в организованных торгах</w:t>
      </w:r>
    </w:p>
    <w:p w:rsidR="00323F03" w:rsidRDefault="00123829" w:rsidP="00994C38">
      <w:pPr>
        <w:ind w:left="3600"/>
        <w:jc w:val="right"/>
        <w:rPr>
          <w:rFonts w:ascii="Tahoma" w:hAnsi="Tahoma" w:cs="Tahoma"/>
          <w:sz w:val="22"/>
          <w:szCs w:val="22"/>
        </w:rPr>
      </w:pPr>
      <w:r w:rsidRPr="00263268">
        <w:rPr>
          <w:rFonts w:ascii="Tahoma" w:hAnsi="Tahoma" w:cs="Tahoma"/>
          <w:sz w:val="22"/>
          <w:szCs w:val="22"/>
        </w:rPr>
        <w:t xml:space="preserve">ПАО </w:t>
      </w:r>
      <w:r w:rsidR="00994C38" w:rsidRPr="00263268">
        <w:rPr>
          <w:rFonts w:ascii="Tahoma" w:hAnsi="Tahoma" w:cs="Tahoma"/>
          <w:sz w:val="22"/>
          <w:szCs w:val="22"/>
        </w:rPr>
        <w:t>Московская Биржа</w:t>
      </w:r>
    </w:p>
    <w:p w:rsidR="00994C38" w:rsidRPr="00F1254F" w:rsidRDefault="00323F03" w:rsidP="00994C38">
      <w:pPr>
        <w:ind w:left="3600"/>
        <w:jc w:val="right"/>
        <w:rPr>
          <w:rFonts w:ascii="Tahoma" w:hAnsi="Tahoma" w:cs="Tahoma"/>
          <w:sz w:val="22"/>
          <w:szCs w:val="22"/>
        </w:rPr>
      </w:pPr>
      <w:r w:rsidRPr="00323F03">
        <w:rPr>
          <w:rFonts w:ascii="Tahoma" w:hAnsi="Tahoma" w:cs="Tahoma"/>
          <w:sz w:val="22"/>
          <w:szCs w:val="22"/>
        </w:rPr>
        <w:t xml:space="preserve"> Часть I. Общая часть</w:t>
      </w:r>
    </w:p>
    <w:p w:rsidR="00994C38" w:rsidRPr="00263268" w:rsidRDefault="00994C38" w:rsidP="00994C38">
      <w:pPr>
        <w:overflowPunct/>
        <w:spacing w:after="120"/>
        <w:jc w:val="center"/>
        <w:textAlignment w:val="auto"/>
        <w:rPr>
          <w:rFonts w:ascii="Tahoma" w:hAnsi="Tahoma" w:cs="Tahoma"/>
          <w:b/>
          <w:sz w:val="22"/>
          <w:szCs w:val="22"/>
        </w:rPr>
      </w:pPr>
    </w:p>
    <w:p w:rsidR="00994C38" w:rsidRPr="00263268" w:rsidRDefault="00994C38" w:rsidP="005A2883">
      <w:pPr>
        <w:widowControl w:val="0"/>
        <w:overflowPunct/>
        <w:jc w:val="center"/>
        <w:textAlignment w:val="auto"/>
        <w:rPr>
          <w:rFonts w:ascii="Tahoma" w:hAnsi="Tahoma" w:cs="Tahoma"/>
          <w:b/>
          <w:sz w:val="22"/>
          <w:szCs w:val="22"/>
        </w:rPr>
      </w:pPr>
      <w:r w:rsidRPr="00263268">
        <w:rPr>
          <w:rFonts w:ascii="Tahoma" w:hAnsi="Tahoma" w:cs="Tahoma"/>
          <w:b/>
          <w:sz w:val="22"/>
          <w:szCs w:val="22"/>
        </w:rPr>
        <w:t>Перечень документов,</w:t>
      </w:r>
    </w:p>
    <w:p w:rsidR="00994C38" w:rsidRPr="00263268" w:rsidRDefault="00994C38" w:rsidP="005A2883">
      <w:pPr>
        <w:jc w:val="center"/>
        <w:rPr>
          <w:rFonts w:ascii="Tahoma" w:hAnsi="Tahoma" w:cs="Tahoma"/>
          <w:b/>
          <w:sz w:val="22"/>
          <w:szCs w:val="22"/>
        </w:rPr>
      </w:pPr>
      <w:r w:rsidRPr="00263268">
        <w:rPr>
          <w:rFonts w:ascii="Tahoma" w:hAnsi="Tahoma" w:cs="Tahoma"/>
          <w:b/>
          <w:sz w:val="22"/>
          <w:szCs w:val="22"/>
        </w:rPr>
        <w:t>пред</w:t>
      </w:r>
      <w:r w:rsidR="00821131" w:rsidRPr="00263268">
        <w:rPr>
          <w:rFonts w:ascii="Tahoma" w:hAnsi="Tahoma" w:cs="Tahoma"/>
          <w:b/>
          <w:sz w:val="22"/>
          <w:szCs w:val="22"/>
        </w:rPr>
        <w:t>о</w:t>
      </w:r>
      <w:r w:rsidRPr="00263268">
        <w:rPr>
          <w:rFonts w:ascii="Tahoma" w:hAnsi="Tahoma" w:cs="Tahoma"/>
          <w:b/>
          <w:sz w:val="22"/>
          <w:szCs w:val="22"/>
        </w:rPr>
        <w:t>ставляемых Кандидатом в Участники торгов</w:t>
      </w:r>
    </w:p>
    <w:p w:rsidR="00994C38" w:rsidRPr="00263268" w:rsidRDefault="00994C38" w:rsidP="005A2883">
      <w:pPr>
        <w:jc w:val="center"/>
        <w:rPr>
          <w:rFonts w:ascii="Tahoma" w:hAnsi="Tahoma" w:cs="Tahoma"/>
          <w:b/>
          <w:sz w:val="22"/>
          <w:szCs w:val="22"/>
        </w:rPr>
      </w:pPr>
      <w:r w:rsidRPr="00263268">
        <w:rPr>
          <w:rFonts w:ascii="Tahoma" w:hAnsi="Tahoma" w:cs="Tahoma"/>
          <w:b/>
          <w:sz w:val="22"/>
          <w:szCs w:val="22"/>
        </w:rPr>
        <w:t xml:space="preserve"> </w:t>
      </w:r>
      <w:r w:rsidR="00123829" w:rsidRPr="00263268">
        <w:rPr>
          <w:rFonts w:ascii="Tahoma" w:hAnsi="Tahoma" w:cs="Tahoma"/>
          <w:b/>
          <w:sz w:val="22"/>
          <w:szCs w:val="22"/>
        </w:rPr>
        <w:t xml:space="preserve">ПАО </w:t>
      </w:r>
      <w:r w:rsidRPr="00263268">
        <w:rPr>
          <w:rFonts w:ascii="Tahoma" w:hAnsi="Tahoma" w:cs="Tahoma"/>
          <w:b/>
          <w:sz w:val="22"/>
          <w:szCs w:val="22"/>
        </w:rPr>
        <w:t>Московская Биржа</w:t>
      </w:r>
    </w:p>
    <w:p w:rsidR="00307966" w:rsidRPr="00263268" w:rsidRDefault="00307966" w:rsidP="005A2883">
      <w:pPr>
        <w:spacing w:before="120" w:after="120"/>
        <w:rPr>
          <w:rFonts w:ascii="Tahoma" w:hAnsi="Tahoma" w:cs="Tahoma"/>
          <w:b/>
          <w:sz w:val="22"/>
          <w:szCs w:val="22"/>
        </w:rPr>
      </w:pPr>
      <w:r w:rsidRPr="00263268">
        <w:rPr>
          <w:rFonts w:ascii="Tahoma" w:hAnsi="Tahoma" w:cs="Tahoma"/>
          <w:b/>
          <w:sz w:val="22"/>
          <w:szCs w:val="22"/>
        </w:rPr>
        <w:t xml:space="preserve">Кандидат в Участники торгов </w:t>
      </w:r>
      <w:r w:rsidR="00123829" w:rsidRPr="00263268">
        <w:rPr>
          <w:rFonts w:ascii="Tahoma" w:hAnsi="Tahoma" w:cs="Tahoma"/>
          <w:b/>
          <w:sz w:val="22"/>
          <w:szCs w:val="22"/>
        </w:rPr>
        <w:t xml:space="preserve">ПАО </w:t>
      </w:r>
      <w:r w:rsidRPr="00263268">
        <w:rPr>
          <w:rFonts w:ascii="Tahoma" w:hAnsi="Tahoma" w:cs="Tahoma"/>
          <w:b/>
          <w:sz w:val="22"/>
          <w:szCs w:val="22"/>
        </w:rPr>
        <w:t>Московская Биржа предоставляет на Биржу:</w:t>
      </w:r>
    </w:p>
    <w:p w:rsidR="00307966" w:rsidRPr="00263268" w:rsidRDefault="00307966" w:rsidP="005024D4">
      <w:pPr>
        <w:spacing w:before="120"/>
        <w:rPr>
          <w:rFonts w:ascii="Tahoma" w:hAnsi="Tahoma" w:cs="Tahoma"/>
          <w:b/>
          <w:sz w:val="22"/>
          <w:szCs w:val="22"/>
        </w:rPr>
      </w:pPr>
    </w:p>
    <w:p w:rsidR="00307966" w:rsidRPr="00263268" w:rsidRDefault="00307966" w:rsidP="00087FC1">
      <w:pPr>
        <w:widowControl w:val="0"/>
        <w:numPr>
          <w:ilvl w:val="0"/>
          <w:numId w:val="64"/>
        </w:numPr>
        <w:overflowPunct/>
        <w:spacing w:after="120"/>
        <w:ind w:left="709" w:hanging="709"/>
        <w:jc w:val="both"/>
        <w:textAlignment w:val="auto"/>
        <w:rPr>
          <w:rFonts w:ascii="Tahoma" w:hAnsi="Tahoma" w:cs="Tahoma"/>
          <w:sz w:val="22"/>
          <w:szCs w:val="22"/>
        </w:rPr>
      </w:pPr>
      <w:r w:rsidRPr="00263268">
        <w:rPr>
          <w:rFonts w:ascii="Tahoma" w:hAnsi="Tahoma" w:cs="Tahoma"/>
          <w:color w:val="000000"/>
          <w:sz w:val="22"/>
          <w:szCs w:val="22"/>
        </w:rPr>
        <w:t>Договор об оказании услуг по проведению организованных торгов, оформленный</w:t>
      </w:r>
      <w:r w:rsidRPr="00263268">
        <w:rPr>
          <w:rFonts w:ascii="Tahoma" w:hAnsi="Tahoma" w:cs="Tahoma"/>
          <w:sz w:val="22"/>
          <w:szCs w:val="22"/>
        </w:rPr>
        <w:t xml:space="preserve"> в двух подлинных экземплярах в соответствии с типовой формой и подписанный лицом, полномочия которого подтверждены в соответствии со статьей 02.04 </w:t>
      </w:r>
      <w:r w:rsidR="00F236D7">
        <w:rPr>
          <w:rFonts w:ascii="Tahoma" w:hAnsi="Tahoma" w:cs="Tahoma"/>
          <w:sz w:val="22"/>
          <w:szCs w:val="22"/>
        </w:rPr>
        <w:t>Общей части</w:t>
      </w:r>
      <w:r w:rsidR="00F236D7" w:rsidRPr="00263268">
        <w:rPr>
          <w:rFonts w:ascii="Tahoma" w:hAnsi="Tahoma" w:cs="Tahoma"/>
          <w:sz w:val="22"/>
          <w:szCs w:val="22"/>
        </w:rPr>
        <w:t xml:space="preserve"> </w:t>
      </w:r>
      <w:r w:rsidRPr="00263268">
        <w:rPr>
          <w:rFonts w:ascii="Tahoma" w:hAnsi="Tahoma" w:cs="Tahoma"/>
          <w:sz w:val="22"/>
          <w:szCs w:val="22"/>
        </w:rPr>
        <w:t>Правил допуска, а также скрепленный печатью Кандидата</w:t>
      </w:r>
      <w:r w:rsidR="009E636F" w:rsidRPr="00263268">
        <w:rPr>
          <w:rFonts w:ascii="Tahoma" w:hAnsi="Tahoma" w:cs="Tahoma"/>
          <w:sz w:val="22"/>
          <w:szCs w:val="22"/>
        </w:rPr>
        <w:t xml:space="preserve"> (при наличии)</w:t>
      </w:r>
      <w:r w:rsidRPr="00263268">
        <w:rPr>
          <w:rFonts w:ascii="Tahoma" w:hAnsi="Tahoma" w:cs="Tahoma"/>
          <w:sz w:val="22"/>
          <w:szCs w:val="22"/>
        </w:rPr>
        <w:t>.</w:t>
      </w:r>
    </w:p>
    <w:p w:rsidR="00307966" w:rsidRPr="00263268" w:rsidRDefault="006204C9" w:rsidP="00087FC1">
      <w:pPr>
        <w:widowControl w:val="0"/>
        <w:numPr>
          <w:ilvl w:val="0"/>
          <w:numId w:val="64"/>
        </w:numPr>
        <w:overflowPunct/>
        <w:spacing w:after="120"/>
        <w:ind w:left="709" w:hanging="709"/>
        <w:jc w:val="both"/>
        <w:textAlignment w:val="auto"/>
        <w:rPr>
          <w:rFonts w:ascii="Tahoma" w:hAnsi="Tahoma" w:cs="Tahoma"/>
          <w:sz w:val="22"/>
          <w:szCs w:val="22"/>
        </w:rPr>
      </w:pPr>
      <w:r w:rsidRPr="00263268">
        <w:rPr>
          <w:rFonts w:ascii="Tahoma" w:hAnsi="Tahoma" w:cs="Tahoma"/>
          <w:color w:val="000000"/>
          <w:sz w:val="22"/>
          <w:szCs w:val="22"/>
        </w:rPr>
        <w:t>Анкет</w:t>
      </w:r>
      <w:r w:rsidR="000B6E99" w:rsidRPr="00263268">
        <w:rPr>
          <w:rFonts w:ascii="Tahoma" w:hAnsi="Tahoma" w:cs="Tahoma"/>
          <w:color w:val="000000"/>
          <w:sz w:val="22"/>
          <w:szCs w:val="22"/>
        </w:rPr>
        <w:t>у</w:t>
      </w:r>
      <w:r w:rsidRPr="00263268">
        <w:rPr>
          <w:rFonts w:ascii="Tahoma" w:hAnsi="Tahoma" w:cs="Tahoma"/>
          <w:color w:val="000000"/>
          <w:sz w:val="22"/>
          <w:szCs w:val="22"/>
        </w:rPr>
        <w:t xml:space="preserve"> юридического лица</w:t>
      </w:r>
      <w:r w:rsidR="00307966" w:rsidRPr="00263268">
        <w:rPr>
          <w:rFonts w:ascii="Tahoma" w:hAnsi="Tahoma" w:cs="Tahoma"/>
          <w:color w:val="000000"/>
          <w:sz w:val="22"/>
          <w:szCs w:val="22"/>
        </w:rPr>
        <w:t>, являющ</w:t>
      </w:r>
      <w:r w:rsidR="001640B6" w:rsidRPr="00263268">
        <w:rPr>
          <w:rFonts w:ascii="Tahoma" w:hAnsi="Tahoma" w:cs="Tahoma"/>
          <w:color w:val="000000"/>
          <w:sz w:val="22"/>
          <w:szCs w:val="22"/>
        </w:rPr>
        <w:t>ую</w:t>
      </w:r>
      <w:r w:rsidR="00307966" w:rsidRPr="00263268">
        <w:rPr>
          <w:rFonts w:ascii="Tahoma" w:hAnsi="Tahoma" w:cs="Tahoma"/>
          <w:color w:val="000000"/>
          <w:sz w:val="22"/>
          <w:szCs w:val="22"/>
        </w:rPr>
        <w:t>ся приложением к Порядку предоставления информации и отчетности и размещенн</w:t>
      </w:r>
      <w:r w:rsidR="001640B6" w:rsidRPr="00263268">
        <w:rPr>
          <w:rFonts w:ascii="Tahoma" w:hAnsi="Tahoma" w:cs="Tahoma"/>
          <w:color w:val="000000"/>
          <w:sz w:val="22"/>
          <w:szCs w:val="22"/>
        </w:rPr>
        <w:t>ую</w:t>
      </w:r>
      <w:r w:rsidR="00307966" w:rsidRPr="00263268">
        <w:rPr>
          <w:rFonts w:ascii="Tahoma" w:hAnsi="Tahoma" w:cs="Tahoma"/>
          <w:color w:val="000000"/>
          <w:sz w:val="22"/>
          <w:szCs w:val="22"/>
        </w:rPr>
        <w:t xml:space="preserve"> на сайте Биржи</w:t>
      </w:r>
      <w:r w:rsidRPr="00263268">
        <w:rPr>
          <w:rFonts w:ascii="Tahoma" w:hAnsi="Tahoma" w:cs="Tahoma"/>
          <w:color w:val="000000"/>
          <w:sz w:val="22"/>
          <w:szCs w:val="22"/>
        </w:rPr>
        <w:t>,</w:t>
      </w:r>
      <w:r w:rsidR="00307966" w:rsidRPr="00263268">
        <w:rPr>
          <w:rFonts w:ascii="Tahoma" w:hAnsi="Tahoma" w:cs="Tahoma"/>
          <w:color w:val="000000"/>
          <w:sz w:val="22"/>
          <w:szCs w:val="22"/>
        </w:rPr>
        <w:t xml:space="preserve"> в форме электронного документа</w:t>
      </w:r>
      <w:r w:rsidRPr="00263268">
        <w:rPr>
          <w:rFonts w:ascii="Tahoma" w:hAnsi="Tahoma" w:cs="Tahoma"/>
          <w:color w:val="000000"/>
          <w:sz w:val="22"/>
          <w:szCs w:val="22"/>
        </w:rPr>
        <w:t xml:space="preserve"> и/или на бумажном носителе</w:t>
      </w:r>
      <w:r w:rsidR="0072714D">
        <w:rPr>
          <w:rFonts w:ascii="Tahoma" w:hAnsi="Tahoma" w:cs="Tahoma"/>
          <w:color w:val="000000"/>
          <w:sz w:val="22"/>
          <w:szCs w:val="22"/>
        </w:rPr>
        <w:t>.</w:t>
      </w:r>
    </w:p>
    <w:p w:rsidR="001640B6" w:rsidRPr="00263268" w:rsidRDefault="001640B6" w:rsidP="00087FC1">
      <w:pPr>
        <w:widowControl w:val="0"/>
        <w:numPr>
          <w:ilvl w:val="0"/>
          <w:numId w:val="64"/>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Документы согласно перечням для:</w:t>
      </w:r>
    </w:p>
    <w:p w:rsidR="001640B6" w:rsidRPr="00263268" w:rsidRDefault="001640B6" w:rsidP="00087FC1">
      <w:pPr>
        <w:pStyle w:val="afd"/>
        <w:widowControl w:val="0"/>
        <w:numPr>
          <w:ilvl w:val="0"/>
          <w:numId w:val="66"/>
        </w:numPr>
        <w:overflowPunct/>
        <w:spacing w:after="120"/>
        <w:jc w:val="both"/>
        <w:textAlignment w:val="auto"/>
        <w:rPr>
          <w:rFonts w:ascii="Tahoma" w:hAnsi="Tahoma" w:cs="Tahoma"/>
          <w:sz w:val="22"/>
          <w:szCs w:val="22"/>
        </w:rPr>
      </w:pPr>
      <w:r w:rsidRPr="00263268">
        <w:rPr>
          <w:rFonts w:ascii="Tahoma" w:hAnsi="Tahoma" w:cs="Tahoma"/>
          <w:sz w:val="22"/>
          <w:szCs w:val="22"/>
        </w:rPr>
        <w:t xml:space="preserve">Кандидата </w:t>
      </w:r>
      <w:r w:rsidR="00B56041" w:rsidRPr="00AF519B">
        <w:rPr>
          <w:rFonts w:ascii="Tahoma" w:hAnsi="Tahoma" w:cs="Tahoma"/>
          <w:sz w:val="22"/>
          <w:szCs w:val="22"/>
        </w:rPr>
        <w:t>–</w:t>
      </w:r>
      <w:r w:rsidRPr="00263268">
        <w:rPr>
          <w:rFonts w:ascii="Tahoma" w:hAnsi="Tahoma" w:cs="Tahoma"/>
          <w:sz w:val="22"/>
          <w:szCs w:val="22"/>
        </w:rPr>
        <w:t xml:space="preserve"> юридического лица, созданного в соответс</w:t>
      </w:r>
      <w:r w:rsidR="00682E61" w:rsidRPr="00263268">
        <w:rPr>
          <w:rFonts w:ascii="Tahoma" w:hAnsi="Tahoma" w:cs="Tahoma"/>
          <w:sz w:val="22"/>
          <w:szCs w:val="22"/>
        </w:rPr>
        <w:t>т</w:t>
      </w:r>
      <w:r w:rsidRPr="00263268">
        <w:rPr>
          <w:rFonts w:ascii="Tahoma" w:hAnsi="Tahoma" w:cs="Tahoma"/>
          <w:sz w:val="22"/>
          <w:szCs w:val="22"/>
        </w:rPr>
        <w:t xml:space="preserve">вии с </w:t>
      </w:r>
      <w:r w:rsidR="00682E61" w:rsidRPr="00263268">
        <w:rPr>
          <w:rFonts w:ascii="Tahoma" w:hAnsi="Tahoma" w:cs="Tahoma"/>
          <w:sz w:val="22"/>
          <w:szCs w:val="22"/>
        </w:rPr>
        <w:t xml:space="preserve">законодательством </w:t>
      </w:r>
      <w:r w:rsidR="00FB5FD8" w:rsidRPr="00263268">
        <w:rPr>
          <w:rFonts w:ascii="Tahoma" w:hAnsi="Tahoma" w:cs="Tahoma"/>
          <w:sz w:val="22"/>
          <w:szCs w:val="22"/>
        </w:rPr>
        <w:t>Российской Федерации</w:t>
      </w:r>
      <w:r w:rsidRPr="00263268">
        <w:rPr>
          <w:rFonts w:ascii="Tahoma" w:hAnsi="Tahoma" w:cs="Tahoma"/>
          <w:sz w:val="22"/>
          <w:szCs w:val="22"/>
        </w:rPr>
        <w:t>;</w:t>
      </w:r>
    </w:p>
    <w:p w:rsidR="001640B6" w:rsidRPr="00263268" w:rsidRDefault="001640B6" w:rsidP="00087FC1">
      <w:pPr>
        <w:pStyle w:val="afd"/>
        <w:widowControl w:val="0"/>
        <w:numPr>
          <w:ilvl w:val="0"/>
          <w:numId w:val="66"/>
        </w:numPr>
        <w:overflowPunct/>
        <w:spacing w:after="120"/>
        <w:jc w:val="both"/>
        <w:textAlignment w:val="auto"/>
        <w:rPr>
          <w:rFonts w:ascii="Tahoma" w:hAnsi="Tahoma" w:cs="Tahoma"/>
          <w:sz w:val="22"/>
          <w:szCs w:val="22"/>
        </w:rPr>
      </w:pPr>
      <w:r w:rsidRPr="00263268">
        <w:rPr>
          <w:rFonts w:ascii="Tahoma" w:hAnsi="Tahoma" w:cs="Tahoma"/>
          <w:sz w:val="22"/>
          <w:szCs w:val="22"/>
        </w:rPr>
        <w:t xml:space="preserve">Кандидата </w:t>
      </w:r>
      <w:r w:rsidR="00B56041" w:rsidRPr="00AF519B">
        <w:rPr>
          <w:rFonts w:ascii="Tahoma" w:hAnsi="Tahoma" w:cs="Tahoma"/>
          <w:sz w:val="22"/>
          <w:szCs w:val="22"/>
        </w:rPr>
        <w:t>–</w:t>
      </w:r>
      <w:r w:rsidRPr="00263268">
        <w:rPr>
          <w:rFonts w:ascii="Tahoma" w:hAnsi="Tahoma" w:cs="Tahoma"/>
          <w:sz w:val="22"/>
          <w:szCs w:val="22"/>
        </w:rPr>
        <w:t xml:space="preserve"> </w:t>
      </w:r>
      <w:r w:rsidR="008045AA" w:rsidRPr="00263268">
        <w:rPr>
          <w:rFonts w:ascii="Tahoma" w:hAnsi="Tahoma" w:cs="Tahoma"/>
          <w:sz w:val="22"/>
          <w:szCs w:val="22"/>
        </w:rPr>
        <w:t>г</w:t>
      </w:r>
      <w:r w:rsidRPr="00263268">
        <w:rPr>
          <w:rFonts w:ascii="Tahoma" w:hAnsi="Tahoma" w:cs="Tahoma"/>
          <w:sz w:val="22"/>
          <w:szCs w:val="22"/>
        </w:rPr>
        <w:t>осударственной корпорации;</w:t>
      </w:r>
    </w:p>
    <w:p w:rsidR="001640B6" w:rsidRPr="00263268" w:rsidRDefault="001640B6" w:rsidP="00087FC1">
      <w:pPr>
        <w:pStyle w:val="afd"/>
        <w:widowControl w:val="0"/>
        <w:numPr>
          <w:ilvl w:val="0"/>
          <w:numId w:val="66"/>
        </w:numPr>
        <w:overflowPunct/>
        <w:spacing w:after="120"/>
        <w:jc w:val="both"/>
        <w:textAlignment w:val="auto"/>
        <w:rPr>
          <w:rFonts w:ascii="Tahoma" w:hAnsi="Tahoma" w:cs="Tahoma"/>
          <w:sz w:val="22"/>
          <w:szCs w:val="22"/>
        </w:rPr>
      </w:pPr>
      <w:r w:rsidRPr="00263268">
        <w:rPr>
          <w:rFonts w:ascii="Tahoma" w:hAnsi="Tahoma" w:cs="Tahoma"/>
          <w:sz w:val="22"/>
          <w:szCs w:val="22"/>
        </w:rPr>
        <w:t xml:space="preserve">Кандидата </w:t>
      </w:r>
      <w:r w:rsidR="00B56041" w:rsidRPr="00AF519B">
        <w:rPr>
          <w:rFonts w:ascii="Tahoma" w:hAnsi="Tahoma" w:cs="Tahoma"/>
          <w:sz w:val="22"/>
          <w:szCs w:val="22"/>
        </w:rPr>
        <w:t>–</w:t>
      </w:r>
      <w:r w:rsidR="00B56041">
        <w:rPr>
          <w:rFonts w:ascii="Tahoma" w:hAnsi="Tahoma" w:cs="Tahoma"/>
          <w:sz w:val="22"/>
          <w:szCs w:val="22"/>
        </w:rPr>
        <w:t xml:space="preserve"> </w:t>
      </w:r>
      <w:r w:rsidR="008045AA" w:rsidRPr="00263268">
        <w:rPr>
          <w:rFonts w:ascii="Tahoma" w:hAnsi="Tahoma" w:cs="Tahoma"/>
          <w:sz w:val="22"/>
          <w:szCs w:val="22"/>
        </w:rPr>
        <w:t>м</w:t>
      </w:r>
      <w:r w:rsidRPr="00263268">
        <w:rPr>
          <w:rFonts w:ascii="Tahoma" w:hAnsi="Tahoma" w:cs="Tahoma"/>
          <w:sz w:val="22"/>
          <w:szCs w:val="22"/>
        </w:rPr>
        <w:t>еждународной организации;</w:t>
      </w:r>
    </w:p>
    <w:p w:rsidR="001640B6" w:rsidRPr="00263268" w:rsidRDefault="00DC1B8D" w:rsidP="00087FC1">
      <w:pPr>
        <w:pStyle w:val="afd"/>
        <w:widowControl w:val="0"/>
        <w:numPr>
          <w:ilvl w:val="0"/>
          <w:numId w:val="66"/>
        </w:numPr>
        <w:overflowPunct/>
        <w:spacing w:after="120"/>
        <w:jc w:val="both"/>
        <w:textAlignment w:val="auto"/>
        <w:rPr>
          <w:rFonts w:ascii="Tahoma" w:hAnsi="Tahoma" w:cs="Tahoma"/>
          <w:sz w:val="22"/>
          <w:szCs w:val="22"/>
        </w:rPr>
      </w:pPr>
      <w:r w:rsidRPr="00263268">
        <w:rPr>
          <w:rFonts w:ascii="Tahoma" w:hAnsi="Tahoma" w:cs="Tahoma"/>
          <w:sz w:val="22"/>
          <w:szCs w:val="22"/>
        </w:rPr>
        <w:t>Кандидат</w:t>
      </w:r>
      <w:r w:rsidR="00DC53F8" w:rsidRPr="00263268">
        <w:rPr>
          <w:rFonts w:ascii="Tahoma" w:hAnsi="Tahoma" w:cs="Tahoma"/>
          <w:sz w:val="22"/>
          <w:szCs w:val="22"/>
        </w:rPr>
        <w:t>а</w:t>
      </w:r>
      <w:r w:rsidRPr="00263268">
        <w:rPr>
          <w:rFonts w:ascii="Tahoma" w:hAnsi="Tahoma" w:cs="Tahoma"/>
          <w:sz w:val="22"/>
          <w:szCs w:val="22"/>
        </w:rPr>
        <w:t xml:space="preserve"> </w:t>
      </w:r>
      <w:r w:rsidR="00B56041" w:rsidRPr="00AF519B">
        <w:rPr>
          <w:rFonts w:ascii="Tahoma" w:hAnsi="Tahoma" w:cs="Tahoma"/>
          <w:sz w:val="22"/>
          <w:szCs w:val="22"/>
        </w:rPr>
        <w:t>–</w:t>
      </w:r>
      <w:r w:rsidRPr="00263268">
        <w:rPr>
          <w:rFonts w:ascii="Tahoma" w:hAnsi="Tahoma" w:cs="Tahoma"/>
          <w:sz w:val="22"/>
          <w:szCs w:val="22"/>
        </w:rPr>
        <w:t xml:space="preserve"> </w:t>
      </w:r>
      <w:r w:rsidR="00705F24" w:rsidRPr="00AF519B">
        <w:rPr>
          <w:rFonts w:ascii="Tahoma" w:hAnsi="Tahoma" w:cs="Tahoma"/>
          <w:sz w:val="22"/>
          <w:szCs w:val="22"/>
        </w:rPr>
        <w:t>банка</w:t>
      </w:r>
      <w:r w:rsidRPr="00263268">
        <w:rPr>
          <w:rFonts w:ascii="Tahoma" w:hAnsi="Tahoma" w:cs="Tahoma"/>
          <w:sz w:val="22"/>
          <w:szCs w:val="22"/>
        </w:rPr>
        <w:t xml:space="preserve">, </w:t>
      </w:r>
      <w:r w:rsidR="00DC53F8" w:rsidRPr="00263268">
        <w:rPr>
          <w:rFonts w:ascii="Tahoma" w:hAnsi="Tahoma" w:cs="Tahoma"/>
          <w:sz w:val="22"/>
          <w:szCs w:val="22"/>
        </w:rPr>
        <w:t xml:space="preserve">созданного </w:t>
      </w:r>
      <w:r w:rsidRPr="00263268">
        <w:rPr>
          <w:rFonts w:ascii="Tahoma" w:hAnsi="Tahoma" w:cs="Tahoma"/>
          <w:sz w:val="22"/>
          <w:szCs w:val="22"/>
        </w:rPr>
        <w:t>в соответствии с законодательством иностранного государства.</w:t>
      </w:r>
    </w:p>
    <w:p w:rsidR="001640B6" w:rsidRPr="00263268" w:rsidRDefault="001640B6" w:rsidP="00087FC1">
      <w:pPr>
        <w:widowControl w:val="0"/>
        <w:numPr>
          <w:ilvl w:val="0"/>
          <w:numId w:val="64"/>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Отзыв о деловой репутации Кандидата в соответствии с</w:t>
      </w:r>
      <w:r w:rsidR="0045203C" w:rsidRPr="00263268">
        <w:rPr>
          <w:rFonts w:ascii="Tahoma" w:hAnsi="Tahoma" w:cs="Tahoma"/>
          <w:sz w:val="22"/>
          <w:szCs w:val="22"/>
        </w:rPr>
        <w:t>о</w:t>
      </w:r>
      <w:r w:rsidRPr="00263268">
        <w:rPr>
          <w:rFonts w:ascii="Tahoma" w:hAnsi="Tahoma" w:cs="Tahoma"/>
          <w:sz w:val="22"/>
          <w:szCs w:val="22"/>
        </w:rPr>
        <w:t xml:space="preserve"> </w:t>
      </w:r>
      <w:r w:rsidR="0045203C" w:rsidRPr="00263268">
        <w:rPr>
          <w:rFonts w:ascii="Tahoma" w:hAnsi="Tahoma" w:cs="Tahoma"/>
          <w:sz w:val="22"/>
          <w:szCs w:val="22"/>
        </w:rPr>
        <w:t xml:space="preserve">статьей </w:t>
      </w:r>
      <w:r w:rsidRPr="00263268">
        <w:rPr>
          <w:rFonts w:ascii="Tahoma" w:hAnsi="Tahoma" w:cs="Tahoma"/>
          <w:sz w:val="22"/>
          <w:szCs w:val="22"/>
        </w:rPr>
        <w:t xml:space="preserve">02.06 </w:t>
      </w:r>
      <w:r w:rsidR="001E7A29">
        <w:rPr>
          <w:rFonts w:ascii="Tahoma" w:hAnsi="Tahoma" w:cs="Tahoma"/>
          <w:sz w:val="22"/>
          <w:szCs w:val="22"/>
        </w:rPr>
        <w:t>Общей части</w:t>
      </w:r>
      <w:r w:rsidR="001E7A29" w:rsidRPr="00263268">
        <w:rPr>
          <w:rFonts w:ascii="Tahoma" w:hAnsi="Tahoma" w:cs="Tahoma"/>
          <w:sz w:val="22"/>
          <w:szCs w:val="22"/>
        </w:rPr>
        <w:t xml:space="preserve"> </w:t>
      </w:r>
      <w:r w:rsidRPr="00263268">
        <w:rPr>
          <w:rFonts w:ascii="Tahoma" w:hAnsi="Tahoma" w:cs="Tahoma"/>
          <w:sz w:val="22"/>
          <w:szCs w:val="22"/>
        </w:rPr>
        <w:t>Правил допуска.</w:t>
      </w:r>
    </w:p>
    <w:p w:rsidR="001640B6" w:rsidRPr="00263268" w:rsidRDefault="001640B6" w:rsidP="00087FC1">
      <w:pPr>
        <w:widowControl w:val="0"/>
        <w:numPr>
          <w:ilvl w:val="0"/>
          <w:numId w:val="64"/>
        </w:numPr>
        <w:overflowPunct/>
        <w:spacing w:after="120"/>
        <w:ind w:hanging="720"/>
        <w:jc w:val="both"/>
        <w:textAlignment w:val="auto"/>
        <w:rPr>
          <w:rFonts w:ascii="Tahoma" w:hAnsi="Tahoma" w:cs="Tahoma"/>
          <w:sz w:val="22"/>
          <w:szCs w:val="22"/>
        </w:rPr>
      </w:pPr>
      <w:r w:rsidRPr="00263268">
        <w:rPr>
          <w:rFonts w:ascii="Tahoma" w:hAnsi="Tahoma" w:cs="Tahoma"/>
          <w:sz w:val="22"/>
          <w:szCs w:val="22"/>
        </w:rPr>
        <w:t>Согласие лиц, указанных в документах Кандидата, направляемых им на Биржу в соответствии с Правилами допуска, на обработку персональных данных по форме, размещенной на сайте Биржи (в случае если документы содержат персональные данные субъекта персональных данных в соответствии с Федеральным законом «О персональных данных» и если иное не вытекает из требований законодательства).</w:t>
      </w:r>
    </w:p>
    <w:p w:rsidR="001640B6" w:rsidRPr="00263268" w:rsidRDefault="001640B6" w:rsidP="00087FC1">
      <w:pPr>
        <w:widowControl w:val="0"/>
        <w:numPr>
          <w:ilvl w:val="0"/>
          <w:numId w:val="64"/>
        </w:numPr>
        <w:overflowPunct/>
        <w:spacing w:after="120"/>
        <w:ind w:hanging="720"/>
        <w:jc w:val="both"/>
        <w:textAlignment w:val="auto"/>
        <w:rPr>
          <w:rFonts w:ascii="Tahoma" w:hAnsi="Tahoma" w:cs="Tahoma"/>
          <w:sz w:val="22"/>
          <w:szCs w:val="22"/>
        </w:rPr>
      </w:pPr>
      <w:bookmarkStart w:id="4525" w:name="_Ref353977782"/>
      <w:r w:rsidRPr="00263268">
        <w:rPr>
          <w:rFonts w:ascii="Tahoma" w:hAnsi="Tahoma" w:cs="Tahoma"/>
          <w:sz w:val="22"/>
          <w:szCs w:val="22"/>
        </w:rPr>
        <w:t>В случае если физическое лицо, на которое требуется пред</w:t>
      </w:r>
      <w:r w:rsidR="00682E61" w:rsidRPr="00263268">
        <w:rPr>
          <w:rFonts w:ascii="Tahoma" w:hAnsi="Tahoma" w:cs="Tahoma"/>
          <w:sz w:val="22"/>
          <w:szCs w:val="22"/>
        </w:rPr>
        <w:t>о</w:t>
      </w:r>
      <w:r w:rsidRPr="00263268">
        <w:rPr>
          <w:rFonts w:ascii="Tahoma" w:hAnsi="Tahoma" w:cs="Tahoma"/>
          <w:sz w:val="22"/>
          <w:szCs w:val="22"/>
        </w:rPr>
        <w:t>ставить копию документа, удостоверяющего личность, является иностранным гражданином (лицом без гражданства), пребывающим в Российской Федерации, то дополнительно необходимо предоставить:</w:t>
      </w:r>
      <w:bookmarkEnd w:id="4525"/>
    </w:p>
    <w:p w:rsidR="001640B6" w:rsidRPr="00263268" w:rsidRDefault="001640B6" w:rsidP="00087FC1">
      <w:pPr>
        <w:pStyle w:val="afd"/>
        <w:widowControl w:val="0"/>
        <w:numPr>
          <w:ilvl w:val="0"/>
          <w:numId w:val="80"/>
        </w:numPr>
        <w:tabs>
          <w:tab w:val="left" w:pos="1418"/>
        </w:tabs>
        <w:overflowPunct/>
        <w:autoSpaceDE/>
        <w:autoSpaceDN/>
        <w:adjustRightInd/>
        <w:spacing w:beforeLines="60" w:before="144" w:afterLines="60" w:after="144"/>
        <w:ind w:hanging="578"/>
        <w:jc w:val="both"/>
        <w:textAlignment w:val="auto"/>
        <w:rPr>
          <w:rFonts w:ascii="Tahoma" w:hAnsi="Tahoma" w:cs="Tahoma"/>
          <w:sz w:val="22"/>
          <w:szCs w:val="22"/>
        </w:rPr>
      </w:pPr>
      <w:r w:rsidRPr="00263268">
        <w:rPr>
          <w:rFonts w:ascii="Tahoma" w:hAnsi="Tahoma" w:cs="Tahoma"/>
          <w:sz w:val="22"/>
          <w:szCs w:val="22"/>
        </w:rPr>
        <w:t xml:space="preserve">заверенную подписью уполномоченного лица и печатью Кандидата </w:t>
      </w:r>
      <w:r w:rsidR="009E636F" w:rsidRPr="00263268">
        <w:rPr>
          <w:rFonts w:ascii="Tahoma" w:hAnsi="Tahoma" w:cs="Tahoma"/>
          <w:sz w:val="22"/>
          <w:szCs w:val="22"/>
        </w:rPr>
        <w:t xml:space="preserve">(при наличии) </w:t>
      </w:r>
      <w:r w:rsidRPr="00263268">
        <w:rPr>
          <w:rFonts w:ascii="Tahoma" w:hAnsi="Tahoma" w:cs="Tahoma"/>
          <w:sz w:val="22"/>
          <w:szCs w:val="22"/>
        </w:rPr>
        <w:t xml:space="preserve">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право иностранного гражданина или лица без гражданства на пребывание (проживание) в Российской Федерации);</w:t>
      </w:r>
    </w:p>
    <w:p w:rsidR="001640B6" w:rsidRPr="00263268" w:rsidRDefault="001640B6" w:rsidP="00087FC1">
      <w:pPr>
        <w:pStyle w:val="afd"/>
        <w:widowControl w:val="0"/>
        <w:numPr>
          <w:ilvl w:val="0"/>
          <w:numId w:val="80"/>
        </w:numPr>
        <w:tabs>
          <w:tab w:val="left" w:pos="1418"/>
        </w:tabs>
        <w:overflowPunct/>
        <w:autoSpaceDE/>
        <w:autoSpaceDN/>
        <w:adjustRightInd/>
        <w:spacing w:beforeLines="60" w:before="144" w:afterLines="60" w:after="144"/>
        <w:ind w:hanging="578"/>
        <w:jc w:val="both"/>
        <w:textAlignment w:val="auto"/>
        <w:rPr>
          <w:rFonts w:ascii="Tahoma" w:hAnsi="Tahoma" w:cs="Tahoma"/>
          <w:sz w:val="22"/>
          <w:szCs w:val="22"/>
        </w:rPr>
      </w:pPr>
      <w:r w:rsidRPr="00263268">
        <w:rPr>
          <w:rFonts w:ascii="Tahoma" w:hAnsi="Tahoma" w:cs="Tahoma"/>
          <w:sz w:val="22"/>
          <w:szCs w:val="22"/>
        </w:rPr>
        <w:t xml:space="preserve">заверенную подписью уполномоченного лица и печатью Кандидата </w:t>
      </w:r>
      <w:r w:rsidR="009E636F" w:rsidRPr="00263268">
        <w:rPr>
          <w:rFonts w:ascii="Tahoma" w:hAnsi="Tahoma" w:cs="Tahoma"/>
          <w:sz w:val="22"/>
          <w:szCs w:val="22"/>
        </w:rPr>
        <w:t xml:space="preserve">(при наличии) </w:t>
      </w:r>
      <w:r w:rsidRPr="00263268">
        <w:rPr>
          <w:rFonts w:ascii="Tahoma" w:hAnsi="Tahoma" w:cs="Tahoma"/>
          <w:sz w:val="22"/>
          <w:szCs w:val="22"/>
        </w:rPr>
        <w:t>копию миграционной карты;</w:t>
      </w:r>
    </w:p>
    <w:p w:rsidR="001640B6" w:rsidRPr="00263268" w:rsidRDefault="001640B6" w:rsidP="00087FC1">
      <w:pPr>
        <w:pStyle w:val="afd"/>
        <w:widowControl w:val="0"/>
        <w:numPr>
          <w:ilvl w:val="0"/>
          <w:numId w:val="80"/>
        </w:numPr>
        <w:tabs>
          <w:tab w:val="left" w:pos="1418"/>
        </w:tabs>
        <w:overflowPunct/>
        <w:autoSpaceDE/>
        <w:autoSpaceDN/>
        <w:adjustRightInd/>
        <w:spacing w:beforeLines="60" w:before="144" w:afterLines="60" w:after="144"/>
        <w:ind w:hanging="578"/>
        <w:jc w:val="both"/>
        <w:textAlignment w:val="auto"/>
        <w:rPr>
          <w:rFonts w:ascii="Tahoma" w:hAnsi="Tahoma" w:cs="Tahoma"/>
          <w:sz w:val="22"/>
          <w:szCs w:val="22"/>
        </w:rPr>
      </w:pPr>
      <w:r w:rsidRPr="00263268">
        <w:rPr>
          <w:rFonts w:ascii="Tahoma" w:hAnsi="Tahoma" w:cs="Tahoma"/>
          <w:sz w:val="22"/>
          <w:szCs w:val="22"/>
        </w:rPr>
        <w:t>письмо со сведениями об адресе места жительства (регистрации) или места пребывания (в случае если такая информация не содержится в иных документах, предоставленных в соответствии с настоящим списком).</w:t>
      </w:r>
    </w:p>
    <w:p w:rsidR="001640B6" w:rsidRPr="00263268" w:rsidRDefault="001640B6" w:rsidP="00087FC1">
      <w:pPr>
        <w:widowControl w:val="0"/>
        <w:numPr>
          <w:ilvl w:val="0"/>
          <w:numId w:val="64"/>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Отчетность в соответствии с Порядком предоставления информации и отчетности в форме электронного документа:</w:t>
      </w:r>
    </w:p>
    <w:p w:rsidR="004D5AFD" w:rsidRPr="00087FC1" w:rsidRDefault="004D5AFD" w:rsidP="00B1402D">
      <w:pPr>
        <w:pStyle w:val="afd"/>
        <w:widowControl w:val="0"/>
        <w:numPr>
          <w:ilvl w:val="0"/>
          <w:numId w:val="98"/>
        </w:numPr>
        <w:tabs>
          <w:tab w:val="left" w:pos="1985"/>
        </w:tabs>
        <w:overflowPunct/>
        <w:spacing w:after="120"/>
        <w:jc w:val="both"/>
        <w:textAlignment w:val="auto"/>
        <w:rPr>
          <w:rFonts w:ascii="Tahoma" w:hAnsi="Tahoma" w:cs="Tahoma"/>
          <w:sz w:val="22"/>
          <w:szCs w:val="22"/>
        </w:rPr>
      </w:pPr>
      <w:r w:rsidRPr="00087FC1">
        <w:rPr>
          <w:rFonts w:ascii="Tahoma" w:hAnsi="Tahoma" w:cs="Tahoma"/>
          <w:sz w:val="22"/>
          <w:szCs w:val="22"/>
        </w:rPr>
        <w:t xml:space="preserve">Кредитные организации предоставляют месячные формы отчетности – </w:t>
      </w:r>
      <w:r w:rsidR="00087FC1" w:rsidRPr="00087FC1">
        <w:rPr>
          <w:rFonts w:ascii="Tahoma" w:hAnsi="Tahoma" w:cs="Tahoma"/>
          <w:sz w:val="22"/>
          <w:szCs w:val="22"/>
        </w:rPr>
        <w:t xml:space="preserve">на </w:t>
      </w:r>
      <w:r w:rsidRPr="00087FC1">
        <w:rPr>
          <w:rFonts w:ascii="Tahoma" w:hAnsi="Tahoma" w:cs="Tahoma"/>
          <w:sz w:val="22"/>
          <w:szCs w:val="22"/>
        </w:rPr>
        <w:t xml:space="preserve">четыре последние отчетные даты, </w:t>
      </w:r>
      <w:r w:rsidR="00087FC1" w:rsidRPr="00087FC1">
        <w:rPr>
          <w:rFonts w:ascii="Tahoma" w:hAnsi="Tahoma" w:cs="Tahoma"/>
          <w:sz w:val="22"/>
          <w:szCs w:val="22"/>
        </w:rPr>
        <w:t xml:space="preserve">квартальную форму </w:t>
      </w:r>
      <w:r w:rsidRPr="00087FC1">
        <w:rPr>
          <w:rFonts w:ascii="Tahoma" w:hAnsi="Tahoma" w:cs="Tahoma"/>
          <w:sz w:val="22"/>
          <w:szCs w:val="22"/>
        </w:rPr>
        <w:t xml:space="preserve">отчетности </w:t>
      </w:r>
      <w:r w:rsidR="00087FC1" w:rsidRPr="00087FC1">
        <w:rPr>
          <w:rFonts w:ascii="Tahoma" w:hAnsi="Tahoma" w:cs="Tahoma"/>
          <w:sz w:val="22"/>
          <w:szCs w:val="22"/>
        </w:rPr>
        <w:t xml:space="preserve">0409102 </w:t>
      </w:r>
      <w:r w:rsidRPr="00087FC1">
        <w:rPr>
          <w:rFonts w:ascii="Tahoma" w:hAnsi="Tahoma" w:cs="Tahoma"/>
          <w:sz w:val="22"/>
          <w:szCs w:val="22"/>
        </w:rPr>
        <w:t>– на последнюю отчетную дату</w:t>
      </w:r>
      <w:r w:rsidR="00087FC1" w:rsidRPr="00087FC1">
        <w:rPr>
          <w:rFonts w:ascii="Tahoma" w:hAnsi="Tahoma" w:cs="Tahoma"/>
          <w:sz w:val="22"/>
          <w:szCs w:val="22"/>
        </w:rPr>
        <w:t xml:space="preserve">; </w:t>
      </w:r>
      <w:r w:rsidRPr="00087FC1">
        <w:rPr>
          <w:rFonts w:ascii="Tahoma" w:hAnsi="Tahoma" w:cs="Tahoma"/>
          <w:sz w:val="22"/>
          <w:szCs w:val="22"/>
        </w:rPr>
        <w:t>отчеты по форме 0409051 «Список аффилированных лиц» и по форме 0409052 «Список аффилированных лиц, принадлежащих к группе лиц, к которой принадлежит кредитная организация</w:t>
      </w:r>
      <w:r w:rsidR="00087FC1" w:rsidRPr="00087FC1">
        <w:rPr>
          <w:rFonts w:ascii="Tahoma" w:hAnsi="Tahoma" w:cs="Tahoma"/>
          <w:sz w:val="22"/>
          <w:szCs w:val="22"/>
        </w:rPr>
        <w:t xml:space="preserve">» - </w:t>
      </w:r>
      <w:r w:rsidRPr="00087FC1">
        <w:rPr>
          <w:rFonts w:ascii="Tahoma" w:hAnsi="Tahoma" w:cs="Tahoma"/>
          <w:sz w:val="22"/>
          <w:szCs w:val="22"/>
        </w:rPr>
        <w:t>актуальные по состоянию на дату предоставления документов;</w:t>
      </w:r>
    </w:p>
    <w:p w:rsidR="004D5AFD" w:rsidRPr="00087FC1" w:rsidRDefault="004D5AFD" w:rsidP="00B1402D">
      <w:pPr>
        <w:pStyle w:val="afd"/>
        <w:widowControl w:val="0"/>
        <w:numPr>
          <w:ilvl w:val="0"/>
          <w:numId w:val="98"/>
        </w:numPr>
        <w:tabs>
          <w:tab w:val="left" w:pos="1985"/>
        </w:tabs>
        <w:overflowPunct/>
        <w:spacing w:after="120"/>
        <w:jc w:val="both"/>
        <w:textAlignment w:val="auto"/>
        <w:rPr>
          <w:rFonts w:ascii="Tahoma" w:hAnsi="Tahoma" w:cs="Tahoma"/>
          <w:sz w:val="22"/>
          <w:szCs w:val="22"/>
        </w:rPr>
      </w:pPr>
      <w:r w:rsidRPr="00087FC1">
        <w:rPr>
          <w:rFonts w:ascii="Tahoma" w:hAnsi="Tahoma" w:cs="Tahoma"/>
          <w:sz w:val="22"/>
          <w:szCs w:val="22"/>
        </w:rPr>
        <w:t>Некредитные организации</w:t>
      </w:r>
      <w:r w:rsidR="0076704C" w:rsidRPr="00087FC1">
        <w:rPr>
          <w:rFonts w:ascii="Tahoma" w:hAnsi="Tahoma" w:cs="Tahoma"/>
          <w:sz w:val="22"/>
          <w:szCs w:val="22"/>
        </w:rPr>
        <w:t xml:space="preserve">, </w:t>
      </w:r>
      <w:r w:rsidR="00087FC1" w:rsidRPr="00087FC1">
        <w:rPr>
          <w:rFonts w:ascii="Tahoma" w:hAnsi="Tahoma" w:cs="Tahoma"/>
          <w:sz w:val="22"/>
          <w:szCs w:val="22"/>
        </w:rPr>
        <w:t xml:space="preserve">осуществляющие лицензируемую Банком России деятельность, </w:t>
      </w:r>
      <w:r w:rsidRPr="00087FC1">
        <w:rPr>
          <w:rFonts w:ascii="Tahoma" w:hAnsi="Tahoma" w:cs="Tahoma"/>
          <w:sz w:val="22"/>
          <w:szCs w:val="22"/>
        </w:rPr>
        <w:t xml:space="preserve"> предоставляют </w:t>
      </w:r>
      <w:r w:rsidR="00087FC1" w:rsidRPr="00087FC1">
        <w:rPr>
          <w:rFonts w:ascii="Tahoma" w:hAnsi="Tahoma" w:cs="Tahoma"/>
          <w:sz w:val="22"/>
          <w:szCs w:val="22"/>
        </w:rPr>
        <w:t xml:space="preserve">годовые формы отчетности – на последнюю отчетную дату; </w:t>
      </w:r>
      <w:r w:rsidRPr="00087FC1">
        <w:rPr>
          <w:rFonts w:ascii="Tahoma" w:hAnsi="Tahoma" w:cs="Tahoma"/>
          <w:sz w:val="22"/>
          <w:szCs w:val="22"/>
        </w:rPr>
        <w:t xml:space="preserve">квартальные формы отчетности – </w:t>
      </w:r>
      <w:r w:rsidR="00087FC1" w:rsidRPr="00087FC1">
        <w:rPr>
          <w:rFonts w:ascii="Tahoma" w:hAnsi="Tahoma" w:cs="Tahoma"/>
          <w:sz w:val="22"/>
          <w:szCs w:val="22"/>
        </w:rPr>
        <w:t xml:space="preserve">на </w:t>
      </w:r>
      <w:r w:rsidR="00714078" w:rsidRPr="00087FC1">
        <w:rPr>
          <w:rFonts w:ascii="Tahoma" w:hAnsi="Tahoma" w:cs="Tahoma"/>
          <w:sz w:val="22"/>
          <w:szCs w:val="22"/>
        </w:rPr>
        <w:t xml:space="preserve">три </w:t>
      </w:r>
      <w:r w:rsidRPr="00087FC1">
        <w:rPr>
          <w:rFonts w:ascii="Tahoma" w:hAnsi="Tahoma" w:cs="Tahoma"/>
          <w:sz w:val="22"/>
          <w:szCs w:val="22"/>
        </w:rPr>
        <w:t>последние отчетные даты</w:t>
      </w:r>
      <w:r w:rsidR="00087FC1" w:rsidRPr="00087FC1">
        <w:rPr>
          <w:rFonts w:ascii="Tahoma" w:hAnsi="Tahoma" w:cs="Tahoma"/>
          <w:sz w:val="22"/>
          <w:szCs w:val="22"/>
        </w:rPr>
        <w:t xml:space="preserve">; </w:t>
      </w:r>
      <w:r w:rsidRPr="00087FC1">
        <w:rPr>
          <w:rFonts w:ascii="Tahoma" w:hAnsi="Tahoma" w:cs="Tahoma"/>
          <w:sz w:val="22"/>
          <w:szCs w:val="22"/>
        </w:rPr>
        <w:t xml:space="preserve">месячные формы отчетности – </w:t>
      </w:r>
      <w:r w:rsidR="00087FC1" w:rsidRPr="00087FC1">
        <w:rPr>
          <w:rFonts w:ascii="Tahoma" w:hAnsi="Tahoma" w:cs="Tahoma"/>
          <w:sz w:val="22"/>
          <w:szCs w:val="22"/>
        </w:rPr>
        <w:t xml:space="preserve">на </w:t>
      </w:r>
      <w:r w:rsidRPr="00087FC1">
        <w:rPr>
          <w:rFonts w:ascii="Tahoma" w:hAnsi="Tahoma" w:cs="Tahoma"/>
          <w:sz w:val="22"/>
          <w:szCs w:val="22"/>
        </w:rPr>
        <w:t>четыре последние отчетные даты</w:t>
      </w:r>
      <w:r w:rsidR="00714078" w:rsidRPr="00087FC1">
        <w:rPr>
          <w:rFonts w:ascii="Tahoma" w:hAnsi="Tahoma" w:cs="Tahoma"/>
          <w:sz w:val="22"/>
          <w:szCs w:val="22"/>
        </w:rPr>
        <w:t xml:space="preserve"> (по состоянию на 31 марта, 30 июня, 30 сентября, 31 декабря</w:t>
      </w:r>
      <w:r w:rsidR="00087FC1" w:rsidRPr="00087FC1">
        <w:rPr>
          <w:rFonts w:ascii="Tahoma" w:hAnsi="Tahoma" w:cs="Tahoma"/>
          <w:sz w:val="22"/>
          <w:szCs w:val="22"/>
        </w:rPr>
        <w:t xml:space="preserve">); отчеты </w:t>
      </w:r>
      <w:r w:rsidRPr="00087FC1">
        <w:rPr>
          <w:rFonts w:ascii="Tahoma" w:hAnsi="Tahoma" w:cs="Tahoma"/>
          <w:sz w:val="22"/>
          <w:szCs w:val="22"/>
        </w:rPr>
        <w:t>по формам 0420402, 0420152, 0420251, содержащие сведения об акционерах (участниках) и аффилированных лицах,</w:t>
      </w:r>
      <w:r w:rsidR="00087FC1" w:rsidRPr="00087FC1">
        <w:rPr>
          <w:rFonts w:ascii="Tahoma" w:hAnsi="Tahoma" w:cs="Tahoma"/>
          <w:sz w:val="22"/>
          <w:szCs w:val="22"/>
        </w:rPr>
        <w:t xml:space="preserve"> -</w:t>
      </w:r>
      <w:r w:rsidRPr="00087FC1">
        <w:rPr>
          <w:rFonts w:ascii="Tahoma" w:hAnsi="Tahoma" w:cs="Tahoma"/>
          <w:sz w:val="22"/>
          <w:szCs w:val="22"/>
        </w:rPr>
        <w:t xml:space="preserve"> актуальные по состоянию на дату предоставления документов;</w:t>
      </w:r>
    </w:p>
    <w:p w:rsidR="004D5AFD" w:rsidRPr="00087FC1" w:rsidRDefault="004D5AFD" w:rsidP="00B26B7B">
      <w:pPr>
        <w:pStyle w:val="afd"/>
        <w:widowControl w:val="0"/>
        <w:numPr>
          <w:ilvl w:val="0"/>
          <w:numId w:val="98"/>
        </w:numPr>
        <w:tabs>
          <w:tab w:val="left" w:pos="1985"/>
        </w:tabs>
        <w:overflowPunct/>
        <w:spacing w:after="120"/>
        <w:jc w:val="both"/>
        <w:textAlignment w:val="auto"/>
        <w:rPr>
          <w:rFonts w:ascii="Tahoma" w:hAnsi="Tahoma" w:cs="Tahoma"/>
          <w:sz w:val="22"/>
          <w:szCs w:val="22"/>
        </w:rPr>
      </w:pPr>
      <w:r w:rsidRPr="00087FC1">
        <w:rPr>
          <w:rFonts w:ascii="Tahoma" w:hAnsi="Tahoma" w:cs="Tahoma"/>
          <w:sz w:val="22"/>
          <w:szCs w:val="22"/>
        </w:rPr>
        <w:t>Некредитные организации</w:t>
      </w:r>
      <w:r w:rsidR="00714078" w:rsidRPr="00087FC1">
        <w:rPr>
          <w:rFonts w:ascii="Tahoma" w:hAnsi="Tahoma" w:cs="Tahoma"/>
          <w:sz w:val="22"/>
          <w:szCs w:val="22"/>
        </w:rPr>
        <w:t xml:space="preserve">, </w:t>
      </w:r>
      <w:r w:rsidR="00087FC1" w:rsidRPr="00087FC1">
        <w:rPr>
          <w:rFonts w:ascii="Tahoma" w:hAnsi="Tahoma" w:cs="Tahoma"/>
          <w:sz w:val="22"/>
          <w:szCs w:val="22"/>
        </w:rPr>
        <w:t>не осуществляющие лицензируемую Банком России деятельность</w:t>
      </w:r>
      <w:r w:rsidR="00714078" w:rsidRPr="00087FC1">
        <w:rPr>
          <w:rFonts w:ascii="Tahoma" w:hAnsi="Tahoma" w:cs="Tahoma"/>
          <w:sz w:val="22"/>
          <w:szCs w:val="22"/>
        </w:rPr>
        <w:t xml:space="preserve">, </w:t>
      </w:r>
      <w:r w:rsidRPr="00087FC1">
        <w:rPr>
          <w:rFonts w:ascii="Tahoma" w:hAnsi="Tahoma" w:cs="Tahoma"/>
          <w:sz w:val="22"/>
          <w:szCs w:val="22"/>
        </w:rPr>
        <w:t>предоставляют годовой бухгалтерский баланс и годовой отчет о финансовых результатах на последнюю отчетную дату</w:t>
      </w:r>
      <w:r w:rsidR="00087FC1" w:rsidRPr="00087FC1">
        <w:rPr>
          <w:rFonts w:ascii="Tahoma" w:hAnsi="Tahoma" w:cs="Tahoma"/>
          <w:sz w:val="22"/>
          <w:szCs w:val="22"/>
        </w:rPr>
        <w:t xml:space="preserve">; </w:t>
      </w:r>
      <w:r w:rsidRPr="00087FC1">
        <w:rPr>
          <w:rFonts w:ascii="Tahoma" w:hAnsi="Tahoma" w:cs="Tahoma"/>
          <w:sz w:val="22"/>
          <w:szCs w:val="22"/>
        </w:rPr>
        <w:t xml:space="preserve">квартальные формы отчетности – </w:t>
      </w:r>
      <w:r w:rsidR="00087FC1" w:rsidRPr="00087FC1">
        <w:rPr>
          <w:rFonts w:ascii="Tahoma" w:hAnsi="Tahoma" w:cs="Tahoma"/>
          <w:sz w:val="22"/>
          <w:szCs w:val="22"/>
        </w:rPr>
        <w:t xml:space="preserve">на </w:t>
      </w:r>
      <w:r w:rsidR="00714078" w:rsidRPr="00087FC1">
        <w:rPr>
          <w:rFonts w:ascii="Tahoma" w:hAnsi="Tahoma" w:cs="Tahoma"/>
          <w:sz w:val="22"/>
          <w:szCs w:val="22"/>
        </w:rPr>
        <w:t xml:space="preserve">три </w:t>
      </w:r>
      <w:r w:rsidRPr="00087FC1">
        <w:rPr>
          <w:rFonts w:ascii="Tahoma" w:hAnsi="Tahoma" w:cs="Tahoma"/>
          <w:sz w:val="22"/>
          <w:szCs w:val="22"/>
        </w:rPr>
        <w:t>последние отчетные даты</w:t>
      </w:r>
      <w:r w:rsidR="00087FC1" w:rsidRPr="00087FC1">
        <w:rPr>
          <w:rFonts w:ascii="Tahoma" w:hAnsi="Tahoma" w:cs="Tahoma"/>
          <w:sz w:val="22"/>
          <w:szCs w:val="22"/>
        </w:rPr>
        <w:t xml:space="preserve">; </w:t>
      </w:r>
      <w:r w:rsidRPr="00087FC1">
        <w:rPr>
          <w:rFonts w:ascii="Tahoma" w:hAnsi="Tahoma" w:cs="Tahoma"/>
          <w:sz w:val="22"/>
          <w:szCs w:val="22"/>
        </w:rPr>
        <w:t>финансовую отчетность по МСФО (в т.ч. консолидированную) на русском или английском языке – по мере составления или публикации</w:t>
      </w:r>
      <w:r w:rsidR="00846D20" w:rsidRPr="00087FC1">
        <w:rPr>
          <w:rFonts w:ascii="Tahoma" w:hAnsi="Tahoma" w:cs="Tahoma"/>
          <w:sz w:val="22"/>
          <w:szCs w:val="22"/>
        </w:rPr>
        <w:t>;</w:t>
      </w:r>
    </w:p>
    <w:p w:rsidR="009E636F" w:rsidRPr="00087FC1" w:rsidRDefault="008045AA" w:rsidP="00B26B7B">
      <w:pPr>
        <w:pStyle w:val="afd"/>
        <w:widowControl w:val="0"/>
        <w:numPr>
          <w:ilvl w:val="0"/>
          <w:numId w:val="98"/>
        </w:numPr>
        <w:tabs>
          <w:tab w:val="left" w:pos="1985"/>
        </w:tabs>
        <w:overflowPunct/>
        <w:spacing w:after="120"/>
        <w:jc w:val="both"/>
        <w:textAlignment w:val="auto"/>
        <w:rPr>
          <w:rFonts w:ascii="Tahoma" w:hAnsi="Tahoma" w:cs="Tahoma"/>
          <w:sz w:val="22"/>
          <w:szCs w:val="22"/>
        </w:rPr>
      </w:pPr>
      <w:r w:rsidRPr="00087FC1">
        <w:rPr>
          <w:rFonts w:ascii="Tahoma" w:hAnsi="Tahoma" w:cs="Tahoma" w:hint="eastAsia"/>
          <w:sz w:val="22"/>
          <w:szCs w:val="22"/>
        </w:rPr>
        <w:t>г</w:t>
      </w:r>
      <w:r w:rsidR="009E636F" w:rsidRPr="00087FC1">
        <w:rPr>
          <w:rFonts w:ascii="Tahoma" w:hAnsi="Tahoma" w:cs="Tahoma" w:hint="eastAsia"/>
          <w:sz w:val="22"/>
          <w:szCs w:val="22"/>
        </w:rPr>
        <w:t>осударственные</w:t>
      </w:r>
      <w:r w:rsidR="009E636F" w:rsidRPr="00087FC1">
        <w:rPr>
          <w:rFonts w:ascii="Tahoma" w:hAnsi="Tahoma" w:cs="Tahoma"/>
          <w:sz w:val="22"/>
          <w:szCs w:val="22"/>
        </w:rPr>
        <w:t xml:space="preserve"> </w:t>
      </w:r>
      <w:r w:rsidR="009E636F" w:rsidRPr="00087FC1">
        <w:rPr>
          <w:rFonts w:ascii="Tahoma" w:hAnsi="Tahoma" w:cs="Tahoma" w:hint="eastAsia"/>
          <w:sz w:val="22"/>
          <w:szCs w:val="22"/>
        </w:rPr>
        <w:t>корпорации</w:t>
      </w:r>
      <w:r w:rsidR="009E636F" w:rsidRPr="00087FC1">
        <w:rPr>
          <w:rFonts w:ascii="Tahoma" w:hAnsi="Tahoma" w:cs="Tahoma"/>
          <w:sz w:val="22"/>
          <w:szCs w:val="22"/>
        </w:rPr>
        <w:t xml:space="preserve"> </w:t>
      </w:r>
      <w:r w:rsidR="009E636F" w:rsidRPr="00087FC1">
        <w:rPr>
          <w:rFonts w:ascii="Tahoma" w:hAnsi="Tahoma" w:cs="Tahoma" w:hint="eastAsia"/>
          <w:sz w:val="22"/>
          <w:szCs w:val="22"/>
        </w:rPr>
        <w:t>и</w:t>
      </w:r>
      <w:r w:rsidR="009E636F" w:rsidRPr="00087FC1">
        <w:rPr>
          <w:rFonts w:ascii="Tahoma" w:hAnsi="Tahoma" w:cs="Tahoma"/>
          <w:sz w:val="22"/>
          <w:szCs w:val="22"/>
        </w:rPr>
        <w:t xml:space="preserve"> </w:t>
      </w:r>
      <w:r w:rsidR="009E636F" w:rsidRPr="00087FC1">
        <w:rPr>
          <w:rFonts w:ascii="Tahoma" w:hAnsi="Tahoma" w:cs="Tahoma" w:hint="eastAsia"/>
          <w:sz w:val="22"/>
          <w:szCs w:val="22"/>
        </w:rPr>
        <w:t>международные</w:t>
      </w:r>
      <w:r w:rsidR="009E636F" w:rsidRPr="00087FC1">
        <w:rPr>
          <w:rFonts w:ascii="Tahoma" w:hAnsi="Tahoma" w:cs="Tahoma"/>
          <w:sz w:val="22"/>
          <w:szCs w:val="22"/>
        </w:rPr>
        <w:t xml:space="preserve"> </w:t>
      </w:r>
      <w:r w:rsidR="009E636F" w:rsidRPr="00087FC1">
        <w:rPr>
          <w:rFonts w:ascii="Tahoma" w:hAnsi="Tahoma" w:cs="Tahoma" w:hint="eastAsia"/>
          <w:sz w:val="22"/>
          <w:szCs w:val="22"/>
        </w:rPr>
        <w:t>организации</w:t>
      </w:r>
      <w:r w:rsidR="009E636F" w:rsidRPr="00087FC1">
        <w:rPr>
          <w:rFonts w:ascii="Tahoma" w:hAnsi="Tahoma" w:cs="Tahoma"/>
          <w:sz w:val="22"/>
          <w:szCs w:val="22"/>
        </w:rPr>
        <w:t xml:space="preserve"> </w:t>
      </w:r>
      <w:r w:rsidR="009E636F" w:rsidRPr="00087FC1">
        <w:rPr>
          <w:rFonts w:ascii="Tahoma" w:hAnsi="Tahoma" w:cs="Tahoma" w:hint="eastAsia"/>
          <w:sz w:val="22"/>
          <w:szCs w:val="22"/>
        </w:rPr>
        <w:t>предоставляют</w:t>
      </w:r>
      <w:r w:rsidR="009E636F" w:rsidRPr="00087FC1">
        <w:rPr>
          <w:rFonts w:ascii="Tahoma" w:hAnsi="Tahoma" w:cs="Tahoma"/>
          <w:sz w:val="22"/>
          <w:szCs w:val="22"/>
        </w:rPr>
        <w:t xml:space="preserve"> </w:t>
      </w:r>
      <w:r w:rsidR="009E636F" w:rsidRPr="00087FC1">
        <w:rPr>
          <w:rFonts w:ascii="Tahoma" w:hAnsi="Tahoma" w:cs="Tahoma" w:hint="eastAsia"/>
          <w:sz w:val="22"/>
          <w:szCs w:val="22"/>
        </w:rPr>
        <w:t>месячные</w:t>
      </w:r>
      <w:r w:rsidR="009E636F" w:rsidRPr="00087FC1">
        <w:rPr>
          <w:rFonts w:ascii="Tahoma" w:hAnsi="Tahoma" w:cs="Tahoma"/>
          <w:sz w:val="22"/>
          <w:szCs w:val="22"/>
        </w:rPr>
        <w:t xml:space="preserve"> </w:t>
      </w:r>
      <w:r w:rsidR="009E636F" w:rsidRPr="00087FC1">
        <w:rPr>
          <w:rFonts w:ascii="Tahoma" w:hAnsi="Tahoma" w:cs="Tahoma" w:hint="eastAsia"/>
          <w:sz w:val="22"/>
          <w:szCs w:val="22"/>
        </w:rPr>
        <w:t>формы</w:t>
      </w:r>
      <w:r w:rsidR="009E636F" w:rsidRPr="00087FC1">
        <w:rPr>
          <w:rFonts w:ascii="Tahoma" w:hAnsi="Tahoma" w:cs="Tahoma"/>
          <w:sz w:val="22"/>
          <w:szCs w:val="22"/>
        </w:rPr>
        <w:t xml:space="preserve"> </w:t>
      </w:r>
      <w:r w:rsidR="009E636F" w:rsidRPr="00087FC1">
        <w:rPr>
          <w:rFonts w:ascii="Tahoma" w:hAnsi="Tahoma" w:cs="Tahoma" w:hint="eastAsia"/>
          <w:sz w:val="22"/>
          <w:szCs w:val="22"/>
        </w:rPr>
        <w:t>отчетности</w:t>
      </w:r>
      <w:r w:rsidR="009E636F" w:rsidRPr="00087FC1">
        <w:rPr>
          <w:rFonts w:ascii="Tahoma" w:hAnsi="Tahoma" w:cs="Tahoma"/>
          <w:sz w:val="22"/>
          <w:szCs w:val="22"/>
        </w:rPr>
        <w:t xml:space="preserve"> </w:t>
      </w:r>
      <w:r w:rsidR="00002E7B" w:rsidRPr="00087FC1">
        <w:rPr>
          <w:rFonts w:ascii="Tahoma" w:hAnsi="Tahoma" w:cs="Tahoma"/>
          <w:sz w:val="22"/>
          <w:szCs w:val="22"/>
        </w:rPr>
        <w:t>–</w:t>
      </w:r>
      <w:r w:rsidR="009E636F" w:rsidRPr="00087FC1">
        <w:rPr>
          <w:rFonts w:ascii="Tahoma" w:hAnsi="Tahoma" w:cs="Tahoma"/>
          <w:sz w:val="22"/>
          <w:szCs w:val="22"/>
        </w:rPr>
        <w:t xml:space="preserve"> </w:t>
      </w:r>
      <w:r w:rsidR="009E636F" w:rsidRPr="00087FC1">
        <w:rPr>
          <w:rFonts w:ascii="Tahoma" w:hAnsi="Tahoma" w:cs="Tahoma" w:hint="eastAsia"/>
          <w:sz w:val="22"/>
          <w:szCs w:val="22"/>
        </w:rPr>
        <w:t>за</w:t>
      </w:r>
      <w:r w:rsidR="009E636F" w:rsidRPr="00087FC1">
        <w:rPr>
          <w:rFonts w:ascii="Tahoma" w:hAnsi="Tahoma" w:cs="Tahoma"/>
          <w:sz w:val="22"/>
          <w:szCs w:val="22"/>
        </w:rPr>
        <w:t xml:space="preserve"> </w:t>
      </w:r>
      <w:r w:rsidR="00FF5EDB" w:rsidRPr="00087FC1">
        <w:rPr>
          <w:rFonts w:ascii="Tahoma" w:hAnsi="Tahoma" w:cs="Tahoma" w:hint="eastAsia"/>
          <w:sz w:val="22"/>
          <w:szCs w:val="22"/>
        </w:rPr>
        <w:t>четыре</w:t>
      </w:r>
      <w:r w:rsidR="00FF5EDB" w:rsidRPr="00087FC1">
        <w:rPr>
          <w:rFonts w:ascii="Tahoma" w:hAnsi="Tahoma" w:cs="Tahoma"/>
          <w:sz w:val="22"/>
          <w:szCs w:val="22"/>
        </w:rPr>
        <w:t xml:space="preserve"> </w:t>
      </w:r>
      <w:r w:rsidR="009E636F" w:rsidRPr="00087FC1">
        <w:rPr>
          <w:rFonts w:ascii="Tahoma" w:hAnsi="Tahoma" w:cs="Tahoma" w:hint="eastAsia"/>
          <w:sz w:val="22"/>
          <w:szCs w:val="22"/>
        </w:rPr>
        <w:t>последние</w:t>
      </w:r>
      <w:r w:rsidR="009E636F" w:rsidRPr="00087FC1">
        <w:rPr>
          <w:rFonts w:ascii="Tahoma" w:hAnsi="Tahoma" w:cs="Tahoma"/>
          <w:sz w:val="22"/>
          <w:szCs w:val="22"/>
        </w:rPr>
        <w:t xml:space="preserve"> </w:t>
      </w:r>
      <w:r w:rsidR="009E636F" w:rsidRPr="00087FC1">
        <w:rPr>
          <w:rFonts w:ascii="Tahoma" w:hAnsi="Tahoma" w:cs="Tahoma" w:hint="eastAsia"/>
          <w:sz w:val="22"/>
          <w:szCs w:val="22"/>
        </w:rPr>
        <w:t>отчетные</w:t>
      </w:r>
      <w:r w:rsidR="009E636F" w:rsidRPr="00087FC1">
        <w:rPr>
          <w:rFonts w:ascii="Tahoma" w:hAnsi="Tahoma" w:cs="Tahoma"/>
          <w:sz w:val="22"/>
          <w:szCs w:val="22"/>
        </w:rPr>
        <w:t xml:space="preserve"> </w:t>
      </w:r>
      <w:r w:rsidR="009E636F" w:rsidRPr="00087FC1">
        <w:rPr>
          <w:rFonts w:ascii="Tahoma" w:hAnsi="Tahoma" w:cs="Tahoma" w:hint="eastAsia"/>
          <w:sz w:val="22"/>
          <w:szCs w:val="22"/>
        </w:rPr>
        <w:t>даты</w:t>
      </w:r>
      <w:r w:rsidR="009E636F" w:rsidRPr="00087FC1">
        <w:rPr>
          <w:rFonts w:ascii="Tahoma" w:hAnsi="Tahoma" w:cs="Tahoma"/>
          <w:sz w:val="22"/>
          <w:szCs w:val="22"/>
        </w:rPr>
        <w:t xml:space="preserve">, </w:t>
      </w:r>
      <w:r w:rsidR="009E636F" w:rsidRPr="00087FC1">
        <w:rPr>
          <w:rFonts w:ascii="Tahoma" w:hAnsi="Tahoma" w:cs="Tahoma" w:hint="eastAsia"/>
          <w:sz w:val="22"/>
          <w:szCs w:val="22"/>
        </w:rPr>
        <w:t>квартальные</w:t>
      </w:r>
      <w:r w:rsidR="009E636F" w:rsidRPr="00087FC1">
        <w:rPr>
          <w:rFonts w:ascii="Tahoma" w:hAnsi="Tahoma" w:cs="Tahoma"/>
          <w:sz w:val="22"/>
          <w:szCs w:val="22"/>
        </w:rPr>
        <w:t xml:space="preserve"> </w:t>
      </w:r>
      <w:r w:rsidR="009E636F" w:rsidRPr="00087FC1">
        <w:rPr>
          <w:rFonts w:ascii="Tahoma" w:hAnsi="Tahoma" w:cs="Tahoma" w:hint="eastAsia"/>
          <w:sz w:val="22"/>
          <w:szCs w:val="22"/>
        </w:rPr>
        <w:t>формы</w:t>
      </w:r>
      <w:r w:rsidR="009E636F" w:rsidRPr="00087FC1">
        <w:rPr>
          <w:rFonts w:ascii="Tahoma" w:hAnsi="Tahoma" w:cs="Tahoma"/>
          <w:sz w:val="22"/>
          <w:szCs w:val="22"/>
        </w:rPr>
        <w:t xml:space="preserve"> </w:t>
      </w:r>
      <w:r w:rsidR="009E636F" w:rsidRPr="00087FC1">
        <w:rPr>
          <w:rFonts w:ascii="Tahoma" w:hAnsi="Tahoma" w:cs="Tahoma" w:hint="eastAsia"/>
          <w:sz w:val="22"/>
          <w:szCs w:val="22"/>
        </w:rPr>
        <w:t>отчетности</w:t>
      </w:r>
      <w:r w:rsidR="009E636F" w:rsidRPr="00087FC1">
        <w:rPr>
          <w:rFonts w:ascii="Tahoma" w:hAnsi="Tahoma" w:cs="Tahoma"/>
          <w:sz w:val="22"/>
          <w:szCs w:val="22"/>
        </w:rPr>
        <w:t xml:space="preserve"> </w:t>
      </w:r>
      <w:r w:rsidR="00002E7B" w:rsidRPr="00087FC1">
        <w:rPr>
          <w:rFonts w:ascii="Tahoma" w:hAnsi="Tahoma" w:cs="Tahoma"/>
          <w:sz w:val="22"/>
          <w:szCs w:val="22"/>
        </w:rPr>
        <w:t>–</w:t>
      </w:r>
      <w:r w:rsidR="009E636F" w:rsidRPr="00087FC1">
        <w:rPr>
          <w:rFonts w:ascii="Tahoma" w:hAnsi="Tahoma" w:cs="Tahoma"/>
          <w:sz w:val="22"/>
          <w:szCs w:val="22"/>
        </w:rPr>
        <w:t xml:space="preserve"> </w:t>
      </w:r>
      <w:r w:rsidR="0064695F" w:rsidRPr="00087FC1">
        <w:rPr>
          <w:rFonts w:ascii="Tahoma" w:hAnsi="Tahoma" w:cs="Tahoma" w:hint="eastAsia"/>
          <w:sz w:val="22"/>
          <w:szCs w:val="22"/>
        </w:rPr>
        <w:t>за</w:t>
      </w:r>
      <w:r w:rsidR="0064695F" w:rsidRPr="00087FC1">
        <w:rPr>
          <w:rFonts w:ascii="Tahoma" w:hAnsi="Tahoma" w:cs="Tahoma"/>
          <w:sz w:val="22"/>
          <w:szCs w:val="22"/>
        </w:rPr>
        <w:t xml:space="preserve"> </w:t>
      </w:r>
      <w:r w:rsidR="0064695F" w:rsidRPr="00087FC1">
        <w:rPr>
          <w:rFonts w:ascii="Tahoma" w:hAnsi="Tahoma" w:cs="Tahoma" w:hint="eastAsia"/>
          <w:sz w:val="22"/>
          <w:szCs w:val="22"/>
        </w:rPr>
        <w:t>четыре</w:t>
      </w:r>
      <w:r w:rsidR="0064695F" w:rsidRPr="00087FC1">
        <w:rPr>
          <w:rFonts w:ascii="Tahoma" w:hAnsi="Tahoma" w:cs="Tahoma"/>
          <w:sz w:val="22"/>
          <w:szCs w:val="22"/>
        </w:rPr>
        <w:t xml:space="preserve"> </w:t>
      </w:r>
      <w:r w:rsidR="0064695F" w:rsidRPr="00087FC1">
        <w:rPr>
          <w:rFonts w:ascii="Tahoma" w:hAnsi="Tahoma" w:cs="Tahoma" w:hint="eastAsia"/>
          <w:sz w:val="22"/>
          <w:szCs w:val="22"/>
        </w:rPr>
        <w:t>последние</w:t>
      </w:r>
      <w:r w:rsidR="0064695F" w:rsidRPr="00087FC1">
        <w:rPr>
          <w:rFonts w:ascii="Tahoma" w:hAnsi="Tahoma" w:cs="Tahoma"/>
          <w:sz w:val="22"/>
          <w:szCs w:val="22"/>
        </w:rPr>
        <w:t xml:space="preserve"> </w:t>
      </w:r>
      <w:r w:rsidR="0064695F" w:rsidRPr="00087FC1">
        <w:rPr>
          <w:rFonts w:ascii="Tahoma" w:hAnsi="Tahoma" w:cs="Tahoma" w:hint="eastAsia"/>
          <w:sz w:val="22"/>
          <w:szCs w:val="22"/>
        </w:rPr>
        <w:t>отчетные</w:t>
      </w:r>
      <w:r w:rsidR="0064695F" w:rsidRPr="00087FC1">
        <w:rPr>
          <w:rFonts w:ascii="Tahoma" w:hAnsi="Tahoma" w:cs="Tahoma"/>
          <w:sz w:val="22"/>
          <w:szCs w:val="22"/>
        </w:rPr>
        <w:t xml:space="preserve"> </w:t>
      </w:r>
      <w:r w:rsidR="0064695F" w:rsidRPr="00087FC1">
        <w:rPr>
          <w:rFonts w:ascii="Tahoma" w:hAnsi="Tahoma" w:cs="Tahoma" w:hint="eastAsia"/>
          <w:sz w:val="22"/>
          <w:szCs w:val="22"/>
        </w:rPr>
        <w:t>даты</w:t>
      </w:r>
      <w:r w:rsidR="00EC3EB0" w:rsidRPr="00087FC1">
        <w:rPr>
          <w:rFonts w:ascii="Tahoma" w:hAnsi="Tahoma" w:cs="Tahoma"/>
          <w:sz w:val="22"/>
          <w:szCs w:val="22"/>
        </w:rPr>
        <w:t>, финансовую отчетность по МСФО (в т.ч. консолидированную) на русском или английском языке (при наличии), актуальную на дату предоставления документов</w:t>
      </w:r>
      <w:r w:rsidR="00087FC1" w:rsidRPr="00087FC1">
        <w:rPr>
          <w:rFonts w:ascii="Tahoma" w:hAnsi="Tahoma" w:cs="Tahoma"/>
          <w:sz w:val="22"/>
          <w:szCs w:val="22"/>
        </w:rPr>
        <w:t xml:space="preserve"> (в случае ее составления или публикации)</w:t>
      </w:r>
      <w:r w:rsidR="009E636F" w:rsidRPr="00087FC1">
        <w:rPr>
          <w:rFonts w:ascii="Tahoma" w:hAnsi="Tahoma" w:cs="Tahoma"/>
          <w:sz w:val="22"/>
          <w:szCs w:val="22"/>
        </w:rPr>
        <w:t>;</w:t>
      </w:r>
    </w:p>
    <w:p w:rsidR="004D5AFD" w:rsidRPr="00596335" w:rsidRDefault="004D5AFD" w:rsidP="00AC5FFA">
      <w:pPr>
        <w:pStyle w:val="afd"/>
        <w:widowControl w:val="0"/>
        <w:numPr>
          <w:ilvl w:val="2"/>
          <w:numId w:val="98"/>
        </w:numPr>
        <w:tabs>
          <w:tab w:val="left" w:pos="1985"/>
        </w:tabs>
        <w:overflowPunct/>
        <w:spacing w:after="120"/>
        <w:ind w:left="709" w:hanging="283"/>
        <w:jc w:val="both"/>
        <w:textAlignment w:val="auto"/>
        <w:rPr>
          <w:rFonts w:ascii="Tahoma" w:hAnsi="Tahoma" w:cs="Tahoma"/>
          <w:sz w:val="22"/>
          <w:szCs w:val="22"/>
        </w:rPr>
      </w:pPr>
      <w:r w:rsidRPr="00596335">
        <w:rPr>
          <w:rFonts w:ascii="Tahoma" w:hAnsi="Tahoma" w:cs="Tahoma" w:hint="eastAsia"/>
          <w:sz w:val="22"/>
          <w:szCs w:val="22"/>
        </w:rPr>
        <w:t>государственные</w:t>
      </w:r>
      <w:r w:rsidRPr="00596335">
        <w:rPr>
          <w:rFonts w:ascii="Tahoma" w:hAnsi="Tahoma" w:cs="Tahoma"/>
          <w:sz w:val="22"/>
          <w:szCs w:val="22"/>
        </w:rPr>
        <w:t xml:space="preserve"> </w:t>
      </w:r>
      <w:r w:rsidRPr="00596335">
        <w:rPr>
          <w:rFonts w:ascii="Tahoma" w:hAnsi="Tahoma" w:cs="Tahoma" w:hint="eastAsia"/>
          <w:sz w:val="22"/>
          <w:szCs w:val="22"/>
        </w:rPr>
        <w:t>корпорации</w:t>
      </w:r>
      <w:r w:rsidRPr="00596335">
        <w:rPr>
          <w:rFonts w:ascii="Tahoma" w:hAnsi="Tahoma" w:cs="Tahoma"/>
          <w:sz w:val="22"/>
          <w:szCs w:val="22"/>
        </w:rPr>
        <w:t xml:space="preserve"> </w:t>
      </w:r>
      <w:r w:rsidRPr="00596335">
        <w:rPr>
          <w:rFonts w:ascii="Tahoma" w:hAnsi="Tahoma" w:cs="Tahoma" w:hint="eastAsia"/>
          <w:sz w:val="22"/>
          <w:szCs w:val="22"/>
        </w:rPr>
        <w:t>и</w:t>
      </w:r>
      <w:r w:rsidRPr="00596335">
        <w:rPr>
          <w:rFonts w:ascii="Tahoma" w:hAnsi="Tahoma" w:cs="Tahoma"/>
          <w:sz w:val="22"/>
          <w:szCs w:val="22"/>
        </w:rPr>
        <w:t xml:space="preserve"> </w:t>
      </w:r>
      <w:r w:rsidRPr="00596335">
        <w:rPr>
          <w:rFonts w:ascii="Tahoma" w:hAnsi="Tahoma" w:cs="Tahoma" w:hint="eastAsia"/>
          <w:sz w:val="22"/>
          <w:szCs w:val="22"/>
        </w:rPr>
        <w:t>международные</w:t>
      </w:r>
      <w:r w:rsidRPr="00596335">
        <w:rPr>
          <w:rFonts w:ascii="Tahoma" w:hAnsi="Tahoma" w:cs="Tahoma"/>
          <w:sz w:val="22"/>
          <w:szCs w:val="22"/>
        </w:rPr>
        <w:t xml:space="preserve"> </w:t>
      </w:r>
      <w:r w:rsidRPr="00596335">
        <w:rPr>
          <w:rFonts w:ascii="Tahoma" w:hAnsi="Tahoma" w:cs="Tahoma" w:hint="eastAsia"/>
          <w:sz w:val="22"/>
          <w:szCs w:val="22"/>
        </w:rPr>
        <w:t>организации</w:t>
      </w:r>
      <w:r w:rsidR="00087FC1">
        <w:rPr>
          <w:rFonts w:ascii="Tahoma" w:hAnsi="Tahoma" w:cs="Tahoma"/>
          <w:sz w:val="22"/>
          <w:szCs w:val="22"/>
        </w:rPr>
        <w:t xml:space="preserve"> </w:t>
      </w:r>
      <w:r w:rsidR="00087FC1" w:rsidRPr="00087FC1">
        <w:rPr>
          <w:rFonts w:ascii="Tahoma" w:hAnsi="Tahoma" w:cs="Tahoma"/>
          <w:sz w:val="22"/>
          <w:szCs w:val="22"/>
        </w:rPr>
        <w:t>месячные и квартальные формы отчетности н</w:t>
      </w:r>
      <w:r w:rsidR="00087FC1" w:rsidRPr="00087FC1">
        <w:rPr>
          <w:rFonts w:ascii="Tahoma" w:hAnsi="Tahoma" w:cs="Tahoma" w:hint="eastAsia"/>
          <w:sz w:val="22"/>
          <w:szCs w:val="22"/>
        </w:rPr>
        <w:t>а</w:t>
      </w:r>
      <w:r w:rsidR="00087FC1" w:rsidRPr="00087FC1">
        <w:rPr>
          <w:rFonts w:ascii="Tahoma" w:hAnsi="Tahoma" w:cs="Tahoma"/>
          <w:sz w:val="22"/>
          <w:szCs w:val="22"/>
        </w:rPr>
        <w:t xml:space="preserve"> </w:t>
      </w:r>
      <w:r w:rsidR="00087FC1" w:rsidRPr="00087FC1">
        <w:rPr>
          <w:rFonts w:ascii="Tahoma" w:hAnsi="Tahoma" w:cs="Tahoma" w:hint="eastAsia"/>
          <w:sz w:val="22"/>
          <w:szCs w:val="22"/>
        </w:rPr>
        <w:t>четыре</w:t>
      </w:r>
      <w:r w:rsidR="00087FC1" w:rsidRPr="00087FC1">
        <w:rPr>
          <w:rFonts w:ascii="Tahoma" w:hAnsi="Tahoma" w:cs="Tahoma"/>
          <w:sz w:val="22"/>
          <w:szCs w:val="22"/>
        </w:rPr>
        <w:t xml:space="preserve"> </w:t>
      </w:r>
      <w:r w:rsidR="00087FC1" w:rsidRPr="00087FC1">
        <w:rPr>
          <w:rFonts w:ascii="Tahoma" w:hAnsi="Tahoma" w:cs="Tahoma" w:hint="eastAsia"/>
          <w:sz w:val="22"/>
          <w:szCs w:val="22"/>
        </w:rPr>
        <w:t>последние</w:t>
      </w:r>
      <w:r w:rsidR="00087FC1" w:rsidRPr="00087FC1">
        <w:rPr>
          <w:rFonts w:ascii="Tahoma" w:hAnsi="Tahoma" w:cs="Tahoma"/>
          <w:sz w:val="22"/>
          <w:szCs w:val="22"/>
        </w:rPr>
        <w:t xml:space="preserve"> </w:t>
      </w:r>
      <w:r w:rsidR="00087FC1" w:rsidRPr="00087FC1">
        <w:rPr>
          <w:rFonts w:ascii="Tahoma" w:hAnsi="Tahoma" w:cs="Tahoma" w:hint="eastAsia"/>
          <w:sz w:val="22"/>
          <w:szCs w:val="22"/>
        </w:rPr>
        <w:t>отчетные</w:t>
      </w:r>
      <w:r w:rsidR="00087FC1" w:rsidRPr="00087FC1">
        <w:rPr>
          <w:rFonts w:ascii="Tahoma" w:hAnsi="Tahoma" w:cs="Tahoma"/>
          <w:sz w:val="22"/>
          <w:szCs w:val="22"/>
        </w:rPr>
        <w:t xml:space="preserve"> </w:t>
      </w:r>
      <w:r w:rsidR="00087FC1" w:rsidRPr="00087FC1">
        <w:rPr>
          <w:rFonts w:ascii="Tahoma" w:hAnsi="Tahoma" w:cs="Tahoma" w:hint="eastAsia"/>
          <w:sz w:val="22"/>
          <w:szCs w:val="22"/>
        </w:rPr>
        <w:t>даты</w:t>
      </w:r>
      <w:r w:rsidR="00087FC1" w:rsidRPr="00087FC1">
        <w:rPr>
          <w:rFonts w:ascii="Tahoma" w:hAnsi="Tahoma" w:cs="Tahoma"/>
          <w:sz w:val="22"/>
          <w:szCs w:val="22"/>
        </w:rPr>
        <w:t>; финансовую отчетность по МСФО (в т. ч. консолидированная) на русском или английском языке – актуальную на дату представления документов (в случае ее составления или публикации);</w:t>
      </w:r>
    </w:p>
    <w:p w:rsidR="00C67439" w:rsidRPr="00087FC1" w:rsidRDefault="00C67439" w:rsidP="00B26B7B">
      <w:pPr>
        <w:pStyle w:val="afd"/>
        <w:widowControl w:val="0"/>
        <w:numPr>
          <w:ilvl w:val="0"/>
          <w:numId w:val="98"/>
        </w:numPr>
        <w:tabs>
          <w:tab w:val="left" w:pos="1985"/>
        </w:tabs>
        <w:overflowPunct/>
        <w:spacing w:after="120"/>
        <w:jc w:val="both"/>
        <w:textAlignment w:val="auto"/>
        <w:rPr>
          <w:rFonts w:ascii="Tahoma" w:hAnsi="Tahoma" w:cs="Tahoma"/>
          <w:sz w:val="22"/>
          <w:szCs w:val="22"/>
        </w:rPr>
      </w:pPr>
      <w:r w:rsidRPr="00087FC1">
        <w:rPr>
          <w:rFonts w:ascii="Tahoma" w:hAnsi="Tahoma" w:cs="Tahoma" w:hint="eastAsia"/>
          <w:sz w:val="22"/>
          <w:szCs w:val="22"/>
        </w:rPr>
        <w:t>банк</w:t>
      </w:r>
      <w:r w:rsidRPr="00087FC1">
        <w:rPr>
          <w:rFonts w:ascii="Tahoma" w:hAnsi="Tahoma" w:cs="Tahoma"/>
          <w:sz w:val="22"/>
          <w:szCs w:val="22"/>
        </w:rPr>
        <w:t xml:space="preserve">, </w:t>
      </w:r>
      <w:r w:rsidRPr="00087FC1">
        <w:rPr>
          <w:rFonts w:ascii="Tahoma" w:hAnsi="Tahoma" w:cs="Tahoma" w:hint="eastAsia"/>
          <w:sz w:val="22"/>
          <w:szCs w:val="22"/>
        </w:rPr>
        <w:t>созданный</w:t>
      </w:r>
      <w:r w:rsidRPr="00087FC1">
        <w:rPr>
          <w:rFonts w:ascii="Tahoma" w:hAnsi="Tahoma" w:cs="Tahoma"/>
          <w:sz w:val="22"/>
          <w:szCs w:val="22"/>
        </w:rPr>
        <w:t xml:space="preserve"> </w:t>
      </w:r>
      <w:r w:rsidRPr="00087FC1">
        <w:rPr>
          <w:rFonts w:ascii="Tahoma" w:hAnsi="Tahoma" w:cs="Tahoma" w:hint="eastAsia"/>
          <w:sz w:val="22"/>
          <w:szCs w:val="22"/>
        </w:rPr>
        <w:t>в</w:t>
      </w:r>
      <w:r w:rsidRPr="00087FC1">
        <w:rPr>
          <w:rFonts w:ascii="Tahoma" w:hAnsi="Tahoma" w:cs="Tahoma"/>
          <w:sz w:val="22"/>
          <w:szCs w:val="22"/>
        </w:rPr>
        <w:t xml:space="preserve"> </w:t>
      </w:r>
      <w:r w:rsidRPr="00087FC1">
        <w:rPr>
          <w:rFonts w:ascii="Tahoma" w:hAnsi="Tahoma" w:cs="Tahoma" w:hint="eastAsia"/>
          <w:sz w:val="22"/>
          <w:szCs w:val="22"/>
        </w:rPr>
        <w:t>соответствии</w:t>
      </w:r>
      <w:r w:rsidRPr="00087FC1">
        <w:rPr>
          <w:rFonts w:ascii="Tahoma" w:hAnsi="Tahoma" w:cs="Tahoma"/>
          <w:sz w:val="22"/>
          <w:szCs w:val="22"/>
        </w:rPr>
        <w:t xml:space="preserve"> </w:t>
      </w:r>
      <w:r w:rsidRPr="00087FC1">
        <w:rPr>
          <w:rFonts w:ascii="Tahoma" w:hAnsi="Tahoma" w:cs="Tahoma" w:hint="eastAsia"/>
          <w:sz w:val="22"/>
          <w:szCs w:val="22"/>
        </w:rPr>
        <w:t>с</w:t>
      </w:r>
      <w:r w:rsidRPr="00087FC1">
        <w:rPr>
          <w:rFonts w:ascii="Tahoma" w:hAnsi="Tahoma" w:cs="Tahoma"/>
          <w:sz w:val="22"/>
          <w:szCs w:val="22"/>
        </w:rPr>
        <w:t xml:space="preserve"> </w:t>
      </w:r>
      <w:r w:rsidRPr="00087FC1">
        <w:rPr>
          <w:rFonts w:ascii="Tahoma" w:hAnsi="Tahoma" w:cs="Tahoma" w:hint="eastAsia"/>
          <w:sz w:val="22"/>
          <w:szCs w:val="22"/>
        </w:rPr>
        <w:t>законодательством</w:t>
      </w:r>
      <w:r w:rsidRPr="00087FC1">
        <w:rPr>
          <w:rFonts w:ascii="Tahoma" w:hAnsi="Tahoma" w:cs="Tahoma"/>
          <w:sz w:val="22"/>
          <w:szCs w:val="22"/>
        </w:rPr>
        <w:t xml:space="preserve"> </w:t>
      </w:r>
      <w:r w:rsidRPr="00087FC1">
        <w:rPr>
          <w:rFonts w:ascii="Tahoma" w:hAnsi="Tahoma" w:cs="Tahoma" w:hint="eastAsia"/>
          <w:sz w:val="22"/>
          <w:szCs w:val="22"/>
        </w:rPr>
        <w:t>иностранного</w:t>
      </w:r>
      <w:r w:rsidRPr="00087FC1">
        <w:rPr>
          <w:rFonts w:ascii="Tahoma" w:hAnsi="Tahoma" w:cs="Tahoma"/>
          <w:sz w:val="22"/>
          <w:szCs w:val="22"/>
        </w:rPr>
        <w:t xml:space="preserve"> </w:t>
      </w:r>
      <w:r w:rsidRPr="00087FC1">
        <w:rPr>
          <w:rFonts w:ascii="Tahoma" w:hAnsi="Tahoma" w:cs="Tahoma" w:hint="eastAsia"/>
          <w:sz w:val="22"/>
          <w:szCs w:val="22"/>
        </w:rPr>
        <w:t>государства</w:t>
      </w:r>
      <w:r w:rsidRPr="00087FC1">
        <w:rPr>
          <w:rFonts w:ascii="Tahoma" w:hAnsi="Tahoma" w:cs="Tahoma"/>
          <w:sz w:val="22"/>
          <w:szCs w:val="22"/>
        </w:rPr>
        <w:t xml:space="preserve">, </w:t>
      </w:r>
      <w:r w:rsidRPr="00087FC1">
        <w:rPr>
          <w:rFonts w:ascii="Tahoma" w:hAnsi="Tahoma" w:cs="Tahoma" w:hint="eastAsia"/>
          <w:sz w:val="22"/>
          <w:szCs w:val="22"/>
        </w:rPr>
        <w:t>предоставляет</w:t>
      </w:r>
      <w:r w:rsidRPr="00087FC1">
        <w:rPr>
          <w:rFonts w:ascii="Tahoma" w:hAnsi="Tahoma" w:cs="Tahoma"/>
          <w:sz w:val="22"/>
          <w:szCs w:val="22"/>
        </w:rPr>
        <w:t xml:space="preserve"> </w:t>
      </w:r>
      <w:r w:rsidRPr="00087FC1">
        <w:rPr>
          <w:rFonts w:ascii="Tahoma" w:hAnsi="Tahoma" w:cs="Tahoma" w:hint="eastAsia"/>
          <w:sz w:val="22"/>
          <w:szCs w:val="22"/>
        </w:rPr>
        <w:t>квартальные</w:t>
      </w:r>
      <w:r w:rsidRPr="00087FC1">
        <w:rPr>
          <w:rFonts w:ascii="Tahoma" w:hAnsi="Tahoma" w:cs="Tahoma"/>
          <w:sz w:val="22"/>
          <w:szCs w:val="22"/>
        </w:rPr>
        <w:t xml:space="preserve"> </w:t>
      </w:r>
      <w:r w:rsidRPr="00087FC1">
        <w:rPr>
          <w:rFonts w:ascii="Tahoma" w:hAnsi="Tahoma" w:cs="Tahoma" w:hint="eastAsia"/>
          <w:sz w:val="22"/>
          <w:szCs w:val="22"/>
        </w:rPr>
        <w:t>формы</w:t>
      </w:r>
      <w:r w:rsidRPr="00087FC1">
        <w:rPr>
          <w:rFonts w:ascii="Tahoma" w:hAnsi="Tahoma" w:cs="Tahoma"/>
          <w:sz w:val="22"/>
          <w:szCs w:val="22"/>
        </w:rPr>
        <w:t xml:space="preserve"> </w:t>
      </w:r>
      <w:r w:rsidRPr="00087FC1">
        <w:rPr>
          <w:rFonts w:ascii="Tahoma" w:hAnsi="Tahoma" w:cs="Tahoma" w:hint="eastAsia"/>
          <w:sz w:val="22"/>
          <w:szCs w:val="22"/>
        </w:rPr>
        <w:t>отчетности</w:t>
      </w:r>
      <w:r w:rsidRPr="00087FC1">
        <w:rPr>
          <w:rFonts w:ascii="Tahoma" w:hAnsi="Tahoma" w:cs="Tahoma"/>
          <w:sz w:val="22"/>
          <w:szCs w:val="22"/>
        </w:rPr>
        <w:t xml:space="preserve"> </w:t>
      </w:r>
      <w:r w:rsidR="00002E7B" w:rsidRPr="00087FC1">
        <w:rPr>
          <w:rFonts w:ascii="Tahoma" w:hAnsi="Tahoma" w:cs="Tahoma"/>
          <w:sz w:val="22"/>
          <w:szCs w:val="22"/>
        </w:rPr>
        <w:t>–</w:t>
      </w:r>
      <w:r w:rsidRPr="00087FC1">
        <w:rPr>
          <w:rFonts w:ascii="Tahoma" w:hAnsi="Tahoma" w:cs="Tahoma"/>
          <w:sz w:val="22"/>
          <w:szCs w:val="22"/>
        </w:rPr>
        <w:t xml:space="preserve"> </w:t>
      </w:r>
      <w:r w:rsidRPr="00087FC1">
        <w:rPr>
          <w:rFonts w:ascii="Tahoma" w:hAnsi="Tahoma" w:cs="Tahoma" w:hint="eastAsia"/>
          <w:sz w:val="22"/>
          <w:szCs w:val="22"/>
        </w:rPr>
        <w:t>за</w:t>
      </w:r>
      <w:r w:rsidRPr="00087FC1">
        <w:rPr>
          <w:rFonts w:ascii="Tahoma" w:hAnsi="Tahoma" w:cs="Tahoma"/>
          <w:sz w:val="22"/>
          <w:szCs w:val="22"/>
        </w:rPr>
        <w:t xml:space="preserve"> </w:t>
      </w:r>
      <w:r w:rsidRPr="00087FC1">
        <w:rPr>
          <w:rFonts w:ascii="Tahoma" w:hAnsi="Tahoma" w:cs="Tahoma" w:hint="eastAsia"/>
          <w:sz w:val="22"/>
          <w:szCs w:val="22"/>
        </w:rPr>
        <w:t>четыре</w:t>
      </w:r>
      <w:r w:rsidRPr="00087FC1">
        <w:rPr>
          <w:rFonts w:ascii="Tahoma" w:hAnsi="Tahoma" w:cs="Tahoma"/>
          <w:sz w:val="22"/>
          <w:szCs w:val="22"/>
        </w:rPr>
        <w:t xml:space="preserve"> </w:t>
      </w:r>
      <w:r w:rsidRPr="00087FC1">
        <w:rPr>
          <w:rFonts w:ascii="Tahoma" w:hAnsi="Tahoma" w:cs="Tahoma" w:hint="eastAsia"/>
          <w:sz w:val="22"/>
          <w:szCs w:val="22"/>
        </w:rPr>
        <w:t>последние</w:t>
      </w:r>
      <w:r w:rsidRPr="00087FC1">
        <w:rPr>
          <w:rFonts w:ascii="Tahoma" w:hAnsi="Tahoma" w:cs="Tahoma"/>
          <w:sz w:val="22"/>
          <w:szCs w:val="22"/>
        </w:rPr>
        <w:t xml:space="preserve"> </w:t>
      </w:r>
      <w:r w:rsidRPr="00087FC1">
        <w:rPr>
          <w:rFonts w:ascii="Tahoma" w:hAnsi="Tahoma" w:cs="Tahoma" w:hint="eastAsia"/>
          <w:sz w:val="22"/>
          <w:szCs w:val="22"/>
        </w:rPr>
        <w:t>отчетные</w:t>
      </w:r>
      <w:r w:rsidRPr="00087FC1">
        <w:rPr>
          <w:rFonts w:ascii="Tahoma" w:hAnsi="Tahoma" w:cs="Tahoma"/>
          <w:sz w:val="22"/>
          <w:szCs w:val="22"/>
        </w:rPr>
        <w:t xml:space="preserve"> </w:t>
      </w:r>
      <w:r w:rsidRPr="00087FC1">
        <w:rPr>
          <w:rFonts w:ascii="Tahoma" w:hAnsi="Tahoma" w:cs="Tahoma" w:hint="eastAsia"/>
          <w:sz w:val="22"/>
          <w:szCs w:val="22"/>
        </w:rPr>
        <w:t>даты</w:t>
      </w:r>
      <w:r w:rsidRPr="00087FC1">
        <w:rPr>
          <w:rFonts w:ascii="Tahoma" w:hAnsi="Tahoma" w:cs="Tahoma"/>
          <w:sz w:val="22"/>
          <w:szCs w:val="22"/>
        </w:rPr>
        <w:t xml:space="preserve">, </w:t>
      </w:r>
      <w:r w:rsidRPr="00087FC1">
        <w:rPr>
          <w:rFonts w:ascii="Tahoma" w:hAnsi="Tahoma" w:cs="Tahoma" w:hint="eastAsia"/>
          <w:sz w:val="22"/>
          <w:szCs w:val="22"/>
        </w:rPr>
        <w:t>а</w:t>
      </w:r>
      <w:r w:rsidRPr="00087FC1">
        <w:rPr>
          <w:rFonts w:ascii="Tahoma" w:hAnsi="Tahoma" w:cs="Tahoma"/>
          <w:sz w:val="22"/>
          <w:szCs w:val="22"/>
        </w:rPr>
        <w:t xml:space="preserve"> </w:t>
      </w:r>
      <w:r w:rsidRPr="00087FC1">
        <w:rPr>
          <w:rFonts w:ascii="Tahoma" w:hAnsi="Tahoma" w:cs="Tahoma" w:hint="eastAsia"/>
          <w:sz w:val="22"/>
          <w:szCs w:val="22"/>
        </w:rPr>
        <w:t>также</w:t>
      </w:r>
      <w:r w:rsidRPr="00087FC1">
        <w:rPr>
          <w:rFonts w:ascii="Tahoma" w:hAnsi="Tahoma" w:cs="Tahoma"/>
          <w:sz w:val="22"/>
          <w:szCs w:val="22"/>
        </w:rPr>
        <w:t xml:space="preserve"> </w:t>
      </w:r>
      <w:r w:rsidRPr="00087FC1">
        <w:rPr>
          <w:rFonts w:ascii="Tahoma" w:hAnsi="Tahoma" w:cs="Tahoma" w:hint="eastAsia"/>
          <w:sz w:val="22"/>
          <w:szCs w:val="22"/>
        </w:rPr>
        <w:t>финансовую</w:t>
      </w:r>
      <w:r w:rsidRPr="00087FC1">
        <w:rPr>
          <w:rFonts w:ascii="Tahoma" w:hAnsi="Tahoma" w:cs="Tahoma"/>
          <w:sz w:val="22"/>
          <w:szCs w:val="22"/>
        </w:rPr>
        <w:t xml:space="preserve"> </w:t>
      </w:r>
      <w:r w:rsidRPr="00087FC1">
        <w:rPr>
          <w:rFonts w:ascii="Tahoma" w:hAnsi="Tahoma" w:cs="Tahoma" w:hint="eastAsia"/>
          <w:sz w:val="22"/>
          <w:szCs w:val="22"/>
        </w:rPr>
        <w:t>отчетность</w:t>
      </w:r>
      <w:r w:rsidRPr="00087FC1">
        <w:rPr>
          <w:rFonts w:ascii="Tahoma" w:hAnsi="Tahoma" w:cs="Tahoma"/>
          <w:sz w:val="22"/>
          <w:szCs w:val="22"/>
        </w:rPr>
        <w:t xml:space="preserve"> </w:t>
      </w:r>
      <w:r w:rsidRPr="00087FC1">
        <w:rPr>
          <w:rFonts w:ascii="Tahoma" w:hAnsi="Tahoma" w:cs="Tahoma" w:hint="eastAsia"/>
          <w:sz w:val="22"/>
          <w:szCs w:val="22"/>
        </w:rPr>
        <w:t>по</w:t>
      </w:r>
      <w:r w:rsidRPr="00087FC1">
        <w:rPr>
          <w:rFonts w:ascii="Tahoma" w:hAnsi="Tahoma" w:cs="Tahoma"/>
          <w:sz w:val="22"/>
          <w:szCs w:val="22"/>
        </w:rPr>
        <w:t xml:space="preserve"> </w:t>
      </w:r>
      <w:r w:rsidRPr="00087FC1">
        <w:rPr>
          <w:rFonts w:ascii="Tahoma" w:hAnsi="Tahoma" w:cs="Tahoma" w:hint="eastAsia"/>
          <w:sz w:val="22"/>
          <w:szCs w:val="22"/>
        </w:rPr>
        <w:t>МСФО</w:t>
      </w:r>
      <w:r w:rsidRPr="00087FC1">
        <w:rPr>
          <w:rFonts w:ascii="Tahoma" w:hAnsi="Tahoma" w:cs="Tahoma"/>
          <w:sz w:val="22"/>
          <w:szCs w:val="22"/>
        </w:rPr>
        <w:t xml:space="preserve"> </w:t>
      </w:r>
      <w:r w:rsidRPr="00087FC1">
        <w:rPr>
          <w:rFonts w:ascii="Tahoma" w:hAnsi="Tahoma" w:cs="Tahoma" w:hint="eastAsia"/>
          <w:sz w:val="22"/>
          <w:szCs w:val="22"/>
        </w:rPr>
        <w:t>на</w:t>
      </w:r>
      <w:r w:rsidRPr="00087FC1">
        <w:rPr>
          <w:rFonts w:ascii="Tahoma" w:hAnsi="Tahoma" w:cs="Tahoma"/>
          <w:sz w:val="22"/>
          <w:szCs w:val="22"/>
        </w:rPr>
        <w:t xml:space="preserve"> </w:t>
      </w:r>
      <w:r w:rsidRPr="00087FC1">
        <w:rPr>
          <w:rFonts w:ascii="Tahoma" w:hAnsi="Tahoma" w:cs="Tahoma" w:hint="eastAsia"/>
          <w:sz w:val="22"/>
          <w:szCs w:val="22"/>
        </w:rPr>
        <w:t>русском</w:t>
      </w:r>
      <w:r w:rsidRPr="00087FC1">
        <w:rPr>
          <w:rFonts w:ascii="Tahoma" w:hAnsi="Tahoma" w:cs="Tahoma"/>
          <w:sz w:val="22"/>
          <w:szCs w:val="22"/>
        </w:rPr>
        <w:t xml:space="preserve"> </w:t>
      </w:r>
      <w:r w:rsidRPr="00087FC1">
        <w:rPr>
          <w:rFonts w:ascii="Tahoma" w:hAnsi="Tahoma" w:cs="Tahoma" w:hint="eastAsia"/>
          <w:sz w:val="22"/>
          <w:szCs w:val="22"/>
        </w:rPr>
        <w:t>или</w:t>
      </w:r>
      <w:r w:rsidRPr="00087FC1">
        <w:rPr>
          <w:rFonts w:ascii="Tahoma" w:hAnsi="Tahoma" w:cs="Tahoma"/>
          <w:sz w:val="22"/>
          <w:szCs w:val="22"/>
        </w:rPr>
        <w:t xml:space="preserve"> </w:t>
      </w:r>
      <w:r w:rsidRPr="00087FC1">
        <w:rPr>
          <w:rFonts w:ascii="Tahoma" w:hAnsi="Tahoma" w:cs="Tahoma" w:hint="eastAsia"/>
          <w:sz w:val="22"/>
          <w:szCs w:val="22"/>
        </w:rPr>
        <w:t>английском</w:t>
      </w:r>
      <w:r w:rsidRPr="00087FC1">
        <w:rPr>
          <w:rFonts w:ascii="Tahoma" w:hAnsi="Tahoma" w:cs="Tahoma"/>
          <w:sz w:val="22"/>
          <w:szCs w:val="22"/>
        </w:rPr>
        <w:t xml:space="preserve"> </w:t>
      </w:r>
      <w:r w:rsidRPr="00087FC1">
        <w:rPr>
          <w:rFonts w:ascii="Tahoma" w:hAnsi="Tahoma" w:cs="Tahoma" w:hint="eastAsia"/>
          <w:sz w:val="22"/>
          <w:szCs w:val="22"/>
        </w:rPr>
        <w:t>языке</w:t>
      </w:r>
      <w:r w:rsidRPr="00087FC1">
        <w:rPr>
          <w:rFonts w:ascii="Tahoma" w:hAnsi="Tahoma" w:cs="Tahoma"/>
          <w:sz w:val="22"/>
          <w:szCs w:val="22"/>
        </w:rPr>
        <w:t xml:space="preserve"> </w:t>
      </w:r>
      <w:r w:rsidRPr="00087FC1">
        <w:rPr>
          <w:rFonts w:ascii="Tahoma" w:hAnsi="Tahoma" w:cs="Tahoma" w:hint="eastAsia"/>
          <w:sz w:val="22"/>
          <w:szCs w:val="22"/>
        </w:rPr>
        <w:t>за</w:t>
      </w:r>
      <w:r w:rsidRPr="00087FC1">
        <w:rPr>
          <w:rFonts w:ascii="Tahoma" w:hAnsi="Tahoma" w:cs="Tahoma"/>
          <w:sz w:val="22"/>
          <w:szCs w:val="22"/>
        </w:rPr>
        <w:t xml:space="preserve"> </w:t>
      </w:r>
      <w:r w:rsidRPr="00087FC1">
        <w:rPr>
          <w:rFonts w:ascii="Tahoma" w:hAnsi="Tahoma" w:cs="Tahoma" w:hint="eastAsia"/>
          <w:sz w:val="22"/>
          <w:szCs w:val="22"/>
        </w:rPr>
        <w:t>последний</w:t>
      </w:r>
      <w:r w:rsidRPr="00087FC1">
        <w:rPr>
          <w:rFonts w:ascii="Tahoma" w:hAnsi="Tahoma" w:cs="Tahoma"/>
          <w:sz w:val="22"/>
          <w:szCs w:val="22"/>
        </w:rPr>
        <w:t xml:space="preserve"> </w:t>
      </w:r>
      <w:r w:rsidRPr="00087FC1">
        <w:rPr>
          <w:rFonts w:ascii="Tahoma" w:hAnsi="Tahoma" w:cs="Tahoma" w:hint="eastAsia"/>
          <w:sz w:val="22"/>
          <w:szCs w:val="22"/>
        </w:rPr>
        <w:t>отчетный</w:t>
      </w:r>
      <w:r w:rsidRPr="00087FC1">
        <w:rPr>
          <w:rFonts w:ascii="Tahoma" w:hAnsi="Tahoma" w:cs="Tahoma"/>
          <w:sz w:val="22"/>
          <w:szCs w:val="22"/>
        </w:rPr>
        <w:t xml:space="preserve"> </w:t>
      </w:r>
      <w:r w:rsidRPr="00087FC1">
        <w:rPr>
          <w:rFonts w:ascii="Tahoma" w:hAnsi="Tahoma" w:cs="Tahoma" w:hint="eastAsia"/>
          <w:sz w:val="22"/>
          <w:szCs w:val="22"/>
        </w:rPr>
        <w:t>год</w:t>
      </w:r>
      <w:r w:rsidRPr="00087FC1">
        <w:rPr>
          <w:rFonts w:ascii="Tahoma" w:hAnsi="Tahoma" w:cs="Tahoma"/>
          <w:sz w:val="22"/>
          <w:szCs w:val="22"/>
        </w:rPr>
        <w:t xml:space="preserve">, </w:t>
      </w:r>
      <w:r w:rsidRPr="00087FC1">
        <w:rPr>
          <w:rFonts w:ascii="Tahoma" w:hAnsi="Tahoma" w:cs="Tahoma" w:hint="eastAsia"/>
          <w:sz w:val="22"/>
          <w:szCs w:val="22"/>
        </w:rPr>
        <w:t>а</w:t>
      </w:r>
      <w:r w:rsidRPr="00087FC1">
        <w:rPr>
          <w:rFonts w:ascii="Tahoma" w:hAnsi="Tahoma" w:cs="Tahoma"/>
          <w:sz w:val="22"/>
          <w:szCs w:val="22"/>
        </w:rPr>
        <w:t xml:space="preserve"> </w:t>
      </w:r>
      <w:r w:rsidRPr="00087FC1">
        <w:rPr>
          <w:rFonts w:ascii="Tahoma" w:hAnsi="Tahoma" w:cs="Tahoma" w:hint="eastAsia"/>
          <w:sz w:val="22"/>
          <w:szCs w:val="22"/>
        </w:rPr>
        <w:t>при</w:t>
      </w:r>
      <w:r w:rsidRPr="00087FC1">
        <w:rPr>
          <w:rFonts w:ascii="Tahoma" w:hAnsi="Tahoma" w:cs="Tahoma"/>
          <w:sz w:val="22"/>
          <w:szCs w:val="22"/>
        </w:rPr>
        <w:t xml:space="preserve"> </w:t>
      </w:r>
      <w:r w:rsidRPr="00087FC1">
        <w:rPr>
          <w:rFonts w:ascii="Tahoma" w:hAnsi="Tahoma" w:cs="Tahoma" w:hint="eastAsia"/>
          <w:sz w:val="22"/>
          <w:szCs w:val="22"/>
        </w:rPr>
        <w:t>ее</w:t>
      </w:r>
      <w:r w:rsidRPr="00087FC1">
        <w:rPr>
          <w:rFonts w:ascii="Tahoma" w:hAnsi="Tahoma" w:cs="Tahoma"/>
          <w:sz w:val="22"/>
          <w:szCs w:val="22"/>
        </w:rPr>
        <w:t xml:space="preserve"> </w:t>
      </w:r>
      <w:r w:rsidRPr="00087FC1">
        <w:rPr>
          <w:rFonts w:ascii="Tahoma" w:hAnsi="Tahoma" w:cs="Tahoma" w:hint="eastAsia"/>
          <w:sz w:val="22"/>
          <w:szCs w:val="22"/>
        </w:rPr>
        <w:t>отсутствии</w:t>
      </w:r>
      <w:r w:rsidRPr="00087FC1">
        <w:rPr>
          <w:rFonts w:ascii="Tahoma" w:hAnsi="Tahoma" w:cs="Tahoma"/>
          <w:sz w:val="22"/>
          <w:szCs w:val="22"/>
        </w:rPr>
        <w:t xml:space="preserve"> </w:t>
      </w:r>
      <w:r w:rsidRPr="00087FC1">
        <w:rPr>
          <w:rFonts w:ascii="Tahoma" w:hAnsi="Tahoma" w:cs="Tahoma" w:hint="eastAsia"/>
          <w:sz w:val="22"/>
          <w:szCs w:val="22"/>
        </w:rPr>
        <w:t>аудированную</w:t>
      </w:r>
      <w:r w:rsidRPr="00087FC1">
        <w:rPr>
          <w:rFonts w:ascii="Tahoma" w:hAnsi="Tahoma" w:cs="Tahoma"/>
          <w:sz w:val="22"/>
          <w:szCs w:val="22"/>
        </w:rPr>
        <w:t xml:space="preserve"> </w:t>
      </w:r>
      <w:r w:rsidRPr="00087FC1">
        <w:rPr>
          <w:rFonts w:ascii="Tahoma" w:hAnsi="Tahoma" w:cs="Tahoma" w:hint="eastAsia"/>
          <w:sz w:val="22"/>
          <w:szCs w:val="22"/>
        </w:rPr>
        <w:t>финансовую</w:t>
      </w:r>
      <w:r w:rsidRPr="00087FC1">
        <w:rPr>
          <w:rFonts w:ascii="Tahoma" w:hAnsi="Tahoma" w:cs="Tahoma"/>
          <w:sz w:val="22"/>
          <w:szCs w:val="22"/>
        </w:rPr>
        <w:t xml:space="preserve"> </w:t>
      </w:r>
      <w:r w:rsidRPr="00087FC1">
        <w:rPr>
          <w:rFonts w:ascii="Tahoma" w:hAnsi="Tahoma" w:cs="Tahoma" w:hint="eastAsia"/>
          <w:sz w:val="22"/>
          <w:szCs w:val="22"/>
        </w:rPr>
        <w:t>отчетность</w:t>
      </w:r>
      <w:r w:rsidRPr="00087FC1">
        <w:rPr>
          <w:rFonts w:ascii="Tahoma" w:hAnsi="Tahoma" w:cs="Tahoma"/>
          <w:sz w:val="22"/>
          <w:szCs w:val="22"/>
        </w:rPr>
        <w:t xml:space="preserve">, </w:t>
      </w:r>
      <w:r w:rsidRPr="00087FC1">
        <w:rPr>
          <w:rFonts w:ascii="Tahoma" w:hAnsi="Tahoma" w:cs="Tahoma" w:hint="eastAsia"/>
          <w:sz w:val="22"/>
          <w:szCs w:val="22"/>
        </w:rPr>
        <w:t>составленную</w:t>
      </w:r>
      <w:r w:rsidRPr="00087FC1">
        <w:rPr>
          <w:rFonts w:ascii="Tahoma" w:hAnsi="Tahoma" w:cs="Tahoma"/>
          <w:sz w:val="22"/>
          <w:szCs w:val="22"/>
        </w:rPr>
        <w:t xml:space="preserve"> </w:t>
      </w:r>
      <w:r w:rsidRPr="00087FC1">
        <w:rPr>
          <w:rFonts w:ascii="Tahoma" w:hAnsi="Tahoma" w:cs="Tahoma" w:hint="eastAsia"/>
          <w:sz w:val="22"/>
          <w:szCs w:val="22"/>
        </w:rPr>
        <w:t>в</w:t>
      </w:r>
      <w:r w:rsidRPr="00087FC1">
        <w:rPr>
          <w:rFonts w:ascii="Tahoma" w:hAnsi="Tahoma" w:cs="Tahoma"/>
          <w:sz w:val="22"/>
          <w:szCs w:val="22"/>
        </w:rPr>
        <w:t xml:space="preserve"> </w:t>
      </w:r>
      <w:r w:rsidRPr="00087FC1">
        <w:rPr>
          <w:rFonts w:ascii="Tahoma" w:hAnsi="Tahoma" w:cs="Tahoma" w:hint="eastAsia"/>
          <w:sz w:val="22"/>
          <w:szCs w:val="22"/>
        </w:rPr>
        <w:t>соответствии</w:t>
      </w:r>
      <w:r w:rsidRPr="00087FC1">
        <w:rPr>
          <w:rFonts w:ascii="Tahoma" w:hAnsi="Tahoma" w:cs="Tahoma"/>
          <w:sz w:val="22"/>
          <w:szCs w:val="22"/>
        </w:rPr>
        <w:t xml:space="preserve"> </w:t>
      </w:r>
      <w:r w:rsidRPr="00087FC1">
        <w:rPr>
          <w:rFonts w:ascii="Tahoma" w:hAnsi="Tahoma" w:cs="Tahoma" w:hint="eastAsia"/>
          <w:sz w:val="22"/>
          <w:szCs w:val="22"/>
        </w:rPr>
        <w:t>с</w:t>
      </w:r>
      <w:r w:rsidRPr="00087FC1">
        <w:rPr>
          <w:rFonts w:ascii="Tahoma" w:hAnsi="Tahoma" w:cs="Tahoma"/>
          <w:sz w:val="22"/>
          <w:szCs w:val="22"/>
        </w:rPr>
        <w:t xml:space="preserve"> </w:t>
      </w:r>
      <w:r w:rsidRPr="00087FC1">
        <w:rPr>
          <w:rFonts w:ascii="Tahoma" w:hAnsi="Tahoma" w:cs="Tahoma" w:hint="eastAsia"/>
          <w:sz w:val="22"/>
          <w:szCs w:val="22"/>
        </w:rPr>
        <w:t>требованиями</w:t>
      </w:r>
      <w:r w:rsidRPr="00087FC1">
        <w:rPr>
          <w:rFonts w:ascii="Tahoma" w:hAnsi="Tahoma" w:cs="Tahoma"/>
          <w:sz w:val="22"/>
          <w:szCs w:val="22"/>
        </w:rPr>
        <w:t xml:space="preserve"> </w:t>
      </w:r>
      <w:r w:rsidRPr="00087FC1">
        <w:rPr>
          <w:rFonts w:ascii="Tahoma" w:hAnsi="Tahoma" w:cs="Tahoma" w:hint="eastAsia"/>
          <w:sz w:val="22"/>
          <w:szCs w:val="22"/>
        </w:rPr>
        <w:t>национального</w:t>
      </w:r>
      <w:r w:rsidRPr="00087FC1">
        <w:rPr>
          <w:rFonts w:ascii="Tahoma" w:hAnsi="Tahoma" w:cs="Tahoma"/>
          <w:sz w:val="22"/>
          <w:szCs w:val="22"/>
        </w:rPr>
        <w:t xml:space="preserve"> </w:t>
      </w:r>
      <w:r w:rsidRPr="00087FC1">
        <w:rPr>
          <w:rFonts w:ascii="Tahoma" w:hAnsi="Tahoma" w:cs="Tahoma" w:hint="eastAsia"/>
          <w:sz w:val="22"/>
          <w:szCs w:val="22"/>
        </w:rPr>
        <w:t>законодательства</w:t>
      </w:r>
      <w:r w:rsidRPr="00087FC1">
        <w:rPr>
          <w:rFonts w:ascii="Tahoma" w:hAnsi="Tahoma" w:cs="Tahoma"/>
          <w:sz w:val="22"/>
          <w:szCs w:val="22"/>
        </w:rPr>
        <w:t xml:space="preserve"> </w:t>
      </w:r>
      <w:r w:rsidRPr="00087FC1">
        <w:rPr>
          <w:rFonts w:ascii="Tahoma" w:hAnsi="Tahoma" w:cs="Tahoma" w:hint="eastAsia"/>
          <w:sz w:val="22"/>
          <w:szCs w:val="22"/>
        </w:rPr>
        <w:t>государства</w:t>
      </w:r>
      <w:r w:rsidRPr="00087FC1">
        <w:rPr>
          <w:rFonts w:ascii="Tahoma" w:hAnsi="Tahoma" w:cs="Tahoma"/>
          <w:sz w:val="22"/>
          <w:szCs w:val="22"/>
        </w:rPr>
        <w:t xml:space="preserve"> </w:t>
      </w:r>
      <w:r w:rsidRPr="00087FC1">
        <w:rPr>
          <w:rFonts w:ascii="Tahoma" w:hAnsi="Tahoma" w:cs="Tahoma" w:hint="eastAsia"/>
          <w:sz w:val="22"/>
          <w:szCs w:val="22"/>
        </w:rPr>
        <w:t>учреждения</w:t>
      </w:r>
      <w:r w:rsidRPr="00087FC1">
        <w:rPr>
          <w:rFonts w:ascii="Tahoma" w:hAnsi="Tahoma" w:cs="Tahoma"/>
          <w:sz w:val="22"/>
          <w:szCs w:val="22"/>
        </w:rPr>
        <w:t xml:space="preserve"> </w:t>
      </w:r>
      <w:r w:rsidRPr="00087FC1">
        <w:rPr>
          <w:rFonts w:ascii="Tahoma" w:hAnsi="Tahoma" w:cs="Tahoma" w:hint="eastAsia"/>
          <w:sz w:val="22"/>
          <w:szCs w:val="22"/>
        </w:rPr>
        <w:t>банка</w:t>
      </w:r>
      <w:r w:rsidRPr="00087FC1">
        <w:rPr>
          <w:rFonts w:ascii="Tahoma" w:hAnsi="Tahoma" w:cs="Tahoma"/>
          <w:sz w:val="22"/>
          <w:szCs w:val="22"/>
        </w:rPr>
        <w:t>-</w:t>
      </w:r>
      <w:r w:rsidRPr="00087FC1">
        <w:rPr>
          <w:rFonts w:ascii="Tahoma" w:hAnsi="Tahoma" w:cs="Tahoma" w:hint="eastAsia"/>
          <w:sz w:val="22"/>
          <w:szCs w:val="22"/>
        </w:rPr>
        <w:t>нерезидента</w:t>
      </w:r>
      <w:r w:rsidRPr="00087FC1">
        <w:rPr>
          <w:rFonts w:ascii="Tahoma" w:hAnsi="Tahoma" w:cs="Tahoma"/>
          <w:sz w:val="22"/>
          <w:szCs w:val="22"/>
        </w:rPr>
        <w:t>.</w:t>
      </w:r>
    </w:p>
    <w:p w:rsidR="001640B6" w:rsidRPr="00263268" w:rsidRDefault="001640B6" w:rsidP="00087FC1">
      <w:pPr>
        <w:widowControl w:val="0"/>
        <w:numPr>
          <w:ilvl w:val="0"/>
          <w:numId w:val="64"/>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Иные документы, которые могут быть запрошены Биржей в необходимых случаях, также Биржа вправе потребовать уточнения информации, содержащейся в ранее предоставленных документах.</w:t>
      </w:r>
    </w:p>
    <w:p w:rsidR="001640B6" w:rsidRPr="00263268" w:rsidRDefault="001640B6" w:rsidP="004D21E9">
      <w:pPr>
        <w:pStyle w:val="212"/>
        <w:spacing w:after="120"/>
        <w:ind w:firstLine="0"/>
        <w:jc w:val="both"/>
        <w:rPr>
          <w:rFonts w:ascii="Tahoma" w:hAnsi="Tahoma" w:cs="Tahoma"/>
          <w:sz w:val="22"/>
          <w:szCs w:val="22"/>
        </w:rPr>
      </w:pPr>
      <w:r w:rsidRPr="00263268">
        <w:rPr>
          <w:rFonts w:ascii="Tahoma" w:hAnsi="Tahoma" w:cs="Tahoma"/>
          <w:sz w:val="22"/>
          <w:szCs w:val="22"/>
        </w:rPr>
        <w:t>Документы, предоставляемые Кандидатом, должны быть действительными на дату их предъявления Бирже.</w:t>
      </w:r>
    </w:p>
    <w:p w:rsidR="00994C38" w:rsidRPr="00263268" w:rsidRDefault="00307966" w:rsidP="00087FC1">
      <w:pPr>
        <w:pStyle w:val="afd"/>
        <w:numPr>
          <w:ilvl w:val="4"/>
          <w:numId w:val="61"/>
        </w:numPr>
        <w:spacing w:before="120"/>
        <w:ind w:left="709" w:hanging="709"/>
        <w:jc w:val="both"/>
        <w:rPr>
          <w:rFonts w:ascii="Tahoma" w:hAnsi="Tahoma" w:cs="Tahoma"/>
          <w:b/>
          <w:sz w:val="22"/>
          <w:szCs w:val="22"/>
        </w:rPr>
      </w:pPr>
      <w:r w:rsidRPr="00263268">
        <w:rPr>
          <w:rFonts w:ascii="Tahoma" w:hAnsi="Tahoma" w:cs="Tahoma"/>
          <w:b/>
          <w:sz w:val="22"/>
          <w:szCs w:val="22"/>
        </w:rPr>
        <w:t xml:space="preserve">Кандидат </w:t>
      </w:r>
      <w:r w:rsidR="00002E7B" w:rsidRPr="00AF519B">
        <w:rPr>
          <w:rFonts w:ascii="Tahoma" w:hAnsi="Tahoma" w:cs="Tahoma"/>
          <w:b/>
          <w:sz w:val="22"/>
          <w:szCs w:val="22"/>
        </w:rPr>
        <w:t>–</w:t>
      </w:r>
      <w:r w:rsidRPr="00263268">
        <w:rPr>
          <w:rFonts w:ascii="Tahoma" w:hAnsi="Tahoma" w:cs="Tahoma"/>
          <w:b/>
          <w:sz w:val="22"/>
          <w:szCs w:val="22"/>
        </w:rPr>
        <w:t xml:space="preserve"> ю</w:t>
      </w:r>
      <w:r w:rsidR="008238AB" w:rsidRPr="00263268">
        <w:rPr>
          <w:rFonts w:ascii="Tahoma" w:hAnsi="Tahoma" w:cs="Tahoma"/>
          <w:b/>
          <w:sz w:val="22"/>
          <w:szCs w:val="22"/>
        </w:rPr>
        <w:t>ридическ</w:t>
      </w:r>
      <w:r w:rsidRPr="00263268">
        <w:rPr>
          <w:rFonts w:ascii="Tahoma" w:hAnsi="Tahoma" w:cs="Tahoma"/>
          <w:b/>
          <w:sz w:val="22"/>
          <w:szCs w:val="22"/>
        </w:rPr>
        <w:t>ое</w:t>
      </w:r>
      <w:r w:rsidR="008238AB" w:rsidRPr="00263268">
        <w:rPr>
          <w:rFonts w:ascii="Tahoma" w:hAnsi="Tahoma" w:cs="Tahoma"/>
          <w:b/>
          <w:sz w:val="22"/>
          <w:szCs w:val="22"/>
        </w:rPr>
        <w:t xml:space="preserve"> лицо, созданн</w:t>
      </w:r>
      <w:r w:rsidRPr="00263268">
        <w:rPr>
          <w:rFonts w:ascii="Tahoma" w:hAnsi="Tahoma" w:cs="Tahoma"/>
          <w:b/>
          <w:sz w:val="22"/>
          <w:szCs w:val="22"/>
        </w:rPr>
        <w:t>ое</w:t>
      </w:r>
      <w:r w:rsidR="008238AB" w:rsidRPr="00263268">
        <w:rPr>
          <w:rFonts w:ascii="Tahoma" w:hAnsi="Tahoma" w:cs="Tahoma"/>
          <w:b/>
          <w:sz w:val="22"/>
          <w:szCs w:val="22"/>
        </w:rPr>
        <w:t xml:space="preserve"> в соответс</w:t>
      </w:r>
      <w:r w:rsidR="005A2883" w:rsidRPr="00263268">
        <w:rPr>
          <w:rFonts w:ascii="Tahoma" w:hAnsi="Tahoma" w:cs="Tahoma"/>
          <w:b/>
          <w:sz w:val="22"/>
          <w:szCs w:val="22"/>
        </w:rPr>
        <w:t>т</w:t>
      </w:r>
      <w:r w:rsidR="008238AB" w:rsidRPr="00263268">
        <w:rPr>
          <w:rFonts w:ascii="Tahoma" w:hAnsi="Tahoma" w:cs="Tahoma"/>
          <w:b/>
          <w:sz w:val="22"/>
          <w:szCs w:val="22"/>
        </w:rPr>
        <w:t xml:space="preserve">вии с </w:t>
      </w:r>
      <w:r w:rsidR="005A2883" w:rsidRPr="00263268">
        <w:rPr>
          <w:rFonts w:ascii="Tahoma" w:hAnsi="Tahoma" w:cs="Tahoma"/>
          <w:b/>
          <w:sz w:val="22"/>
          <w:szCs w:val="22"/>
        </w:rPr>
        <w:t xml:space="preserve">законодательством </w:t>
      </w:r>
      <w:r w:rsidR="00FB5FD8" w:rsidRPr="00263268">
        <w:rPr>
          <w:rFonts w:ascii="Tahoma" w:hAnsi="Tahoma" w:cs="Tahoma"/>
          <w:b/>
          <w:sz w:val="22"/>
          <w:szCs w:val="22"/>
        </w:rPr>
        <w:t>Российской Федерации</w:t>
      </w:r>
      <w:r w:rsidR="001640B6" w:rsidRPr="00263268">
        <w:rPr>
          <w:rFonts w:ascii="Tahoma" w:hAnsi="Tahoma" w:cs="Tahoma"/>
          <w:b/>
          <w:sz w:val="22"/>
          <w:szCs w:val="22"/>
        </w:rPr>
        <w:t>,</w:t>
      </w:r>
      <w:r w:rsidRPr="00263268">
        <w:rPr>
          <w:rFonts w:ascii="Tahoma" w:hAnsi="Tahoma" w:cs="Tahoma"/>
          <w:b/>
          <w:sz w:val="22"/>
          <w:szCs w:val="22"/>
        </w:rPr>
        <w:t xml:space="preserve"> дополнительно предоставляет</w:t>
      </w:r>
      <w:r w:rsidR="001640B6" w:rsidRPr="00263268">
        <w:rPr>
          <w:rFonts w:ascii="Tahoma" w:hAnsi="Tahoma" w:cs="Tahoma"/>
          <w:b/>
          <w:sz w:val="22"/>
          <w:szCs w:val="22"/>
        </w:rPr>
        <w:t xml:space="preserve"> документы согласно перечню</w:t>
      </w:r>
      <w:r w:rsidRPr="00263268">
        <w:rPr>
          <w:rFonts w:ascii="Tahoma" w:hAnsi="Tahoma" w:cs="Tahoma"/>
          <w:b/>
          <w:sz w:val="22"/>
          <w:szCs w:val="22"/>
        </w:rPr>
        <w:t>:</w:t>
      </w:r>
    </w:p>
    <w:p w:rsidR="008238AB" w:rsidRPr="00263268" w:rsidRDefault="008238AB" w:rsidP="005024D4">
      <w:pPr>
        <w:pStyle w:val="afd"/>
        <w:spacing w:before="120"/>
        <w:ind w:left="3960"/>
        <w:jc w:val="both"/>
        <w:rPr>
          <w:rFonts w:ascii="Tahoma" w:hAnsi="Tahoma" w:cs="Tahoma"/>
          <w:sz w:val="22"/>
          <w:szCs w:val="22"/>
        </w:rPr>
      </w:pPr>
    </w:p>
    <w:p w:rsidR="00821131" w:rsidRPr="00263268" w:rsidRDefault="00821131" w:rsidP="00087FC1">
      <w:pPr>
        <w:widowControl w:val="0"/>
        <w:numPr>
          <w:ilvl w:val="0"/>
          <w:numId w:val="65"/>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Копии учредительных документов Кандидата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p>
    <w:p w:rsidR="008D4D8C" w:rsidRDefault="000A5837" w:rsidP="00087FC1">
      <w:pPr>
        <w:widowControl w:val="0"/>
        <w:numPr>
          <w:ilvl w:val="0"/>
          <w:numId w:val="65"/>
        </w:numPr>
        <w:overflowPunct/>
        <w:spacing w:after="120"/>
        <w:ind w:hanging="720"/>
        <w:jc w:val="both"/>
        <w:textAlignment w:val="auto"/>
        <w:rPr>
          <w:rFonts w:ascii="Tahoma" w:hAnsi="Tahoma" w:cs="Tahoma"/>
          <w:sz w:val="22"/>
          <w:szCs w:val="22"/>
        </w:rPr>
      </w:pPr>
      <w:r w:rsidRPr="00263268">
        <w:rPr>
          <w:rFonts w:ascii="Tahoma" w:hAnsi="Tahoma" w:cs="Tahoma"/>
          <w:sz w:val="22"/>
          <w:szCs w:val="22"/>
        </w:rPr>
        <w:t>П</w:t>
      </w:r>
      <w:r w:rsidR="008D4D8C" w:rsidRPr="00263268">
        <w:rPr>
          <w:rFonts w:ascii="Tahoma" w:hAnsi="Tahoma" w:cs="Tahoma"/>
          <w:sz w:val="22"/>
          <w:szCs w:val="22"/>
        </w:rPr>
        <w:t>исьм</w:t>
      </w:r>
      <w:r w:rsidRPr="00263268">
        <w:rPr>
          <w:rFonts w:ascii="Tahoma" w:hAnsi="Tahoma" w:cs="Tahoma"/>
          <w:sz w:val="22"/>
          <w:szCs w:val="22"/>
        </w:rPr>
        <w:t>о</w:t>
      </w:r>
      <w:r w:rsidR="008D4D8C" w:rsidRPr="00263268">
        <w:rPr>
          <w:rFonts w:ascii="Tahoma" w:hAnsi="Tahoma" w:cs="Tahoma"/>
          <w:sz w:val="22"/>
          <w:szCs w:val="22"/>
        </w:rPr>
        <w:t xml:space="preserve"> за подписью Руководителя о соответствии </w:t>
      </w:r>
      <w:r w:rsidR="00151787" w:rsidRPr="00AF519B">
        <w:rPr>
          <w:rFonts w:ascii="Tahoma" w:hAnsi="Tahoma" w:cs="Tahoma"/>
          <w:sz w:val="22"/>
          <w:szCs w:val="22"/>
        </w:rPr>
        <w:t>Кандидата в Участники торгов валютного рынка и рынка драгоценных металлов</w:t>
      </w:r>
      <w:r w:rsidR="00151787">
        <w:rPr>
          <w:rFonts w:ascii="Tahoma" w:hAnsi="Tahoma" w:cs="Tahoma"/>
          <w:sz w:val="22"/>
          <w:szCs w:val="22"/>
        </w:rPr>
        <w:t xml:space="preserve"> </w:t>
      </w:r>
      <w:r w:rsidR="00002E7B" w:rsidRPr="00AF519B">
        <w:rPr>
          <w:rFonts w:ascii="Tahoma" w:hAnsi="Tahoma" w:cs="Tahoma"/>
          <w:sz w:val="22"/>
          <w:szCs w:val="22"/>
        </w:rPr>
        <w:t>–</w:t>
      </w:r>
      <w:r w:rsidR="00151787">
        <w:rPr>
          <w:rFonts w:ascii="Tahoma" w:hAnsi="Tahoma" w:cs="Tahoma"/>
          <w:sz w:val="22"/>
          <w:szCs w:val="22"/>
        </w:rPr>
        <w:t xml:space="preserve"> </w:t>
      </w:r>
      <w:r w:rsidR="009321C0" w:rsidRPr="00263268">
        <w:rPr>
          <w:rFonts w:ascii="Tahoma" w:hAnsi="Tahoma" w:cs="Tahoma"/>
          <w:sz w:val="22"/>
          <w:szCs w:val="22"/>
        </w:rPr>
        <w:t>некредитной организации, не являющейся профессиональным участником рынка ценных бумаг</w:t>
      </w:r>
      <w:r w:rsidR="0076704C">
        <w:rPr>
          <w:rFonts w:ascii="Tahoma" w:hAnsi="Tahoma" w:cs="Tahoma"/>
          <w:sz w:val="22"/>
          <w:szCs w:val="22"/>
        </w:rPr>
        <w:t xml:space="preserve"> и/или не имеющей лицензию на осуществление страховой деятельности</w:t>
      </w:r>
      <w:r w:rsidR="009321C0" w:rsidRPr="00263268">
        <w:rPr>
          <w:rFonts w:ascii="Tahoma" w:hAnsi="Tahoma" w:cs="Tahoma"/>
          <w:sz w:val="22"/>
          <w:szCs w:val="22"/>
        </w:rPr>
        <w:t>, предъявляемым к ней требованиям</w:t>
      </w:r>
      <w:r w:rsidR="001065A8" w:rsidRPr="00263268">
        <w:rPr>
          <w:rFonts w:ascii="Tahoma" w:hAnsi="Tahoma" w:cs="Tahoma"/>
          <w:sz w:val="22"/>
          <w:szCs w:val="22"/>
        </w:rPr>
        <w:t>,</w:t>
      </w:r>
      <w:r w:rsidR="00F0555B" w:rsidRPr="00263268">
        <w:rPr>
          <w:rFonts w:ascii="Tahoma" w:hAnsi="Tahoma" w:cs="Tahoma"/>
          <w:sz w:val="22"/>
          <w:szCs w:val="22"/>
        </w:rPr>
        <w:t xml:space="preserve"> установленным </w:t>
      </w:r>
      <w:r w:rsidR="00151787" w:rsidRPr="00AF519B">
        <w:rPr>
          <w:rFonts w:ascii="Tahoma" w:hAnsi="Tahoma" w:cs="Tahoma"/>
          <w:sz w:val="22"/>
          <w:szCs w:val="22"/>
        </w:rPr>
        <w:t xml:space="preserve">Правилами допуска к участию в организованных торгах ПАО Московская Биржа. Часть II. Валютный рынок и рынок драгоценных металлов </w:t>
      </w:r>
      <w:r w:rsidR="001065A8" w:rsidRPr="00AF519B">
        <w:rPr>
          <w:rFonts w:ascii="Tahoma" w:hAnsi="Tahoma" w:cs="Tahoma"/>
          <w:sz w:val="22"/>
          <w:szCs w:val="22"/>
        </w:rPr>
        <w:t>(</w:t>
      </w:r>
      <w:r w:rsidR="00026CF7" w:rsidRPr="00AF519B">
        <w:rPr>
          <w:rFonts w:ascii="Tahoma" w:hAnsi="Tahoma" w:cs="Tahoma"/>
          <w:sz w:val="22"/>
          <w:szCs w:val="22"/>
        </w:rPr>
        <w:t>письмо оформляется в соответствии с Формами предоставляемых документов и может быть предоставлено в бумажной форме или в форме электронного документа</w:t>
      </w:r>
      <w:r w:rsidR="001065A8" w:rsidRPr="00AF519B">
        <w:rPr>
          <w:rFonts w:ascii="Tahoma" w:hAnsi="Tahoma" w:cs="Tahoma"/>
          <w:sz w:val="22"/>
          <w:szCs w:val="22"/>
        </w:rPr>
        <w:t>)</w:t>
      </w:r>
      <w:r w:rsidR="00F32F8B" w:rsidRPr="00AF519B">
        <w:rPr>
          <w:rFonts w:ascii="Tahoma" w:hAnsi="Tahoma" w:cs="Tahoma"/>
          <w:sz w:val="22"/>
          <w:szCs w:val="22"/>
        </w:rPr>
        <w:t>.</w:t>
      </w:r>
      <w:r w:rsidR="00F32F8B" w:rsidRPr="00263268">
        <w:rPr>
          <w:rFonts w:ascii="Tahoma" w:hAnsi="Tahoma" w:cs="Tahoma"/>
          <w:sz w:val="22"/>
          <w:szCs w:val="22"/>
        </w:rPr>
        <w:t xml:space="preserve"> </w:t>
      </w:r>
      <w:r w:rsidR="009321C0" w:rsidRPr="00263268">
        <w:rPr>
          <w:rFonts w:ascii="Tahoma" w:hAnsi="Tahoma" w:cs="Tahoma"/>
          <w:sz w:val="22"/>
          <w:szCs w:val="22"/>
        </w:rPr>
        <w:t xml:space="preserve"> </w:t>
      </w:r>
    </w:p>
    <w:p w:rsidR="00087FC1" w:rsidRPr="00087FC1" w:rsidRDefault="00087FC1" w:rsidP="00087FC1">
      <w:pPr>
        <w:widowControl w:val="0"/>
        <w:numPr>
          <w:ilvl w:val="0"/>
          <w:numId w:val="65"/>
        </w:numPr>
        <w:overflowPunct/>
        <w:spacing w:after="120"/>
        <w:ind w:hanging="720"/>
        <w:jc w:val="both"/>
        <w:textAlignment w:val="auto"/>
        <w:rPr>
          <w:rFonts w:ascii="Tahoma" w:hAnsi="Tahoma" w:cs="Tahoma"/>
          <w:sz w:val="22"/>
          <w:szCs w:val="22"/>
        </w:rPr>
      </w:pPr>
      <w:r w:rsidRPr="00087FC1">
        <w:rPr>
          <w:rFonts w:ascii="Tahoma" w:hAnsi="Tahoma" w:cs="Tahoma"/>
          <w:sz w:val="22"/>
          <w:szCs w:val="22"/>
        </w:rPr>
        <w:t xml:space="preserve">Письмо за подписью Руководителя о соответствии Кандидата требованиям в отношении Участников торгов рынка депозитов, установленным Правилами допуска к участию в организованных торгах ПАО Московская Биржа. Часть </w:t>
      </w:r>
      <w:r w:rsidRPr="00087FC1">
        <w:rPr>
          <w:rFonts w:ascii="Tahoma" w:hAnsi="Tahoma" w:cs="Tahoma"/>
          <w:sz w:val="22"/>
          <w:szCs w:val="22"/>
          <w:lang w:val="en-US"/>
        </w:rPr>
        <w:t>V</w:t>
      </w:r>
      <w:r w:rsidRPr="00087FC1">
        <w:rPr>
          <w:rFonts w:ascii="Tahoma" w:hAnsi="Tahoma" w:cs="Tahoma"/>
          <w:sz w:val="22"/>
          <w:szCs w:val="22"/>
        </w:rPr>
        <w:t>I. Секция рынка депозитов (письмо оформляется в соответствии с Формами предоставляемых документов и может быть предоставлено в бумажной форме или в форме электронного документа).</w:t>
      </w:r>
    </w:p>
    <w:p w:rsidR="00821131" w:rsidRPr="00263268" w:rsidRDefault="00821131" w:rsidP="00087FC1">
      <w:pPr>
        <w:widowControl w:val="0"/>
        <w:numPr>
          <w:ilvl w:val="0"/>
          <w:numId w:val="65"/>
        </w:numPr>
        <w:overflowPunct/>
        <w:ind w:hanging="720"/>
        <w:textAlignment w:val="auto"/>
        <w:rPr>
          <w:rFonts w:ascii="Tahoma" w:hAnsi="Tahoma" w:cs="Tahoma"/>
          <w:sz w:val="22"/>
          <w:szCs w:val="22"/>
        </w:rPr>
      </w:pPr>
      <w:r w:rsidRPr="00263268">
        <w:rPr>
          <w:rFonts w:ascii="Tahoma" w:hAnsi="Tahoma" w:cs="Tahoma"/>
          <w:sz w:val="22"/>
          <w:szCs w:val="22"/>
        </w:rPr>
        <w:t>В отношении Руководителя:</w:t>
      </w:r>
    </w:p>
    <w:p w:rsidR="00821131" w:rsidRPr="00263268" w:rsidRDefault="00821131" w:rsidP="00087FC1">
      <w:pPr>
        <w:pStyle w:val="afd"/>
        <w:widowControl w:val="0"/>
        <w:numPr>
          <w:ilvl w:val="0"/>
          <w:numId w:val="81"/>
        </w:numPr>
        <w:tabs>
          <w:tab w:val="left" w:pos="1276"/>
        </w:tabs>
        <w:overflowPunct/>
        <w:autoSpaceDE/>
        <w:autoSpaceDN/>
        <w:adjustRightInd/>
        <w:spacing w:beforeLines="60" w:before="144" w:afterLines="60" w:after="144"/>
        <w:ind w:left="1276" w:hanging="567"/>
        <w:jc w:val="both"/>
        <w:textAlignment w:val="auto"/>
        <w:rPr>
          <w:rFonts w:ascii="Tahoma" w:hAnsi="Tahoma" w:cs="Tahoma"/>
          <w:sz w:val="22"/>
          <w:szCs w:val="22"/>
        </w:rPr>
      </w:pPr>
      <w:r w:rsidRPr="00263268">
        <w:rPr>
          <w:rFonts w:ascii="Tahoma" w:hAnsi="Tahoma" w:cs="Tahoma"/>
          <w:sz w:val="22"/>
          <w:szCs w:val="22"/>
        </w:rPr>
        <w:t xml:space="preserve">нотариально удостоверенная копия </w:t>
      </w:r>
      <w:r w:rsidR="0064695F" w:rsidRPr="00263268">
        <w:rPr>
          <w:rFonts w:ascii="Tahoma" w:hAnsi="Tahoma" w:cs="Tahoma"/>
          <w:sz w:val="22"/>
          <w:szCs w:val="22"/>
        </w:rPr>
        <w:t xml:space="preserve">или копия, заверенная </w:t>
      </w:r>
      <w:r w:rsidR="0064695F" w:rsidRPr="00552426">
        <w:rPr>
          <w:rFonts w:ascii="Tahoma" w:hAnsi="Tahoma" w:cs="Tahoma"/>
          <w:bCs/>
          <w:sz w:val="22"/>
          <w:szCs w:val="22"/>
        </w:rPr>
        <w:t>подписью Руководителя</w:t>
      </w:r>
      <w:r w:rsidR="0064695F" w:rsidRPr="00552426">
        <w:rPr>
          <w:rFonts w:ascii="Tahoma" w:hAnsi="Tahoma" w:cs="Tahoma"/>
          <w:b/>
          <w:bCs/>
          <w:sz w:val="22"/>
          <w:szCs w:val="22"/>
        </w:rPr>
        <w:t xml:space="preserve"> </w:t>
      </w:r>
      <w:r w:rsidR="0064695F" w:rsidRPr="00263268">
        <w:rPr>
          <w:rFonts w:ascii="Tahoma" w:hAnsi="Tahoma" w:cs="Tahoma"/>
          <w:sz w:val="22"/>
          <w:szCs w:val="22"/>
        </w:rPr>
        <w:t xml:space="preserve">и печатью Кандидата (при наличии), </w:t>
      </w:r>
      <w:r w:rsidRPr="00263268">
        <w:rPr>
          <w:rFonts w:ascii="Tahoma" w:hAnsi="Tahoma" w:cs="Tahoma"/>
          <w:sz w:val="22"/>
          <w:szCs w:val="22"/>
        </w:rPr>
        <w:t xml:space="preserve">письма Банка России с подтверждением согласования кандидатуры Руководителя (для </w:t>
      </w:r>
      <w:r w:rsidR="00C3395B">
        <w:rPr>
          <w:rFonts w:ascii="Tahoma" w:hAnsi="Tahoma" w:cs="Tahoma"/>
          <w:sz w:val="22"/>
          <w:szCs w:val="22"/>
        </w:rPr>
        <w:t xml:space="preserve">организаций, </w:t>
      </w:r>
      <w:r w:rsidR="00C3395B" w:rsidRPr="00C3395B">
        <w:rPr>
          <w:rFonts w:ascii="Tahoma" w:hAnsi="Tahoma" w:cs="Tahoma"/>
          <w:sz w:val="22"/>
          <w:szCs w:val="22"/>
        </w:rPr>
        <w:t>осуществляющи</w:t>
      </w:r>
      <w:r w:rsidR="00C3395B">
        <w:rPr>
          <w:rFonts w:ascii="Tahoma" w:hAnsi="Tahoma" w:cs="Tahoma"/>
          <w:sz w:val="22"/>
          <w:szCs w:val="22"/>
        </w:rPr>
        <w:t>х</w:t>
      </w:r>
      <w:r w:rsidR="00C3395B" w:rsidRPr="00C3395B">
        <w:rPr>
          <w:rFonts w:ascii="Tahoma" w:hAnsi="Tahoma" w:cs="Tahoma"/>
          <w:sz w:val="22"/>
          <w:szCs w:val="22"/>
        </w:rPr>
        <w:t xml:space="preserve"> лицензируемую Банком России деятельность</w:t>
      </w:r>
      <w:r w:rsidRPr="00263268">
        <w:rPr>
          <w:rFonts w:ascii="Tahoma" w:hAnsi="Tahoma" w:cs="Tahoma"/>
          <w:sz w:val="22"/>
          <w:szCs w:val="22"/>
        </w:rPr>
        <w:t>);</w:t>
      </w:r>
    </w:p>
    <w:p w:rsidR="00821131" w:rsidRPr="00263268" w:rsidRDefault="00821131" w:rsidP="00087FC1">
      <w:pPr>
        <w:pStyle w:val="afd"/>
        <w:widowControl w:val="0"/>
        <w:numPr>
          <w:ilvl w:val="0"/>
          <w:numId w:val="81"/>
        </w:numPr>
        <w:tabs>
          <w:tab w:val="left" w:pos="1276"/>
        </w:tabs>
        <w:overflowPunct/>
        <w:autoSpaceDE/>
        <w:autoSpaceDN/>
        <w:adjustRightInd/>
        <w:spacing w:beforeLines="60" w:before="144" w:afterLines="60" w:after="144"/>
        <w:ind w:left="1276" w:hanging="567"/>
        <w:jc w:val="both"/>
        <w:textAlignment w:val="auto"/>
        <w:rPr>
          <w:rFonts w:ascii="Tahoma" w:hAnsi="Tahoma" w:cs="Tahoma"/>
          <w:sz w:val="22"/>
          <w:szCs w:val="22"/>
        </w:rPr>
      </w:pPr>
      <w:r w:rsidRPr="00263268">
        <w:rPr>
          <w:rFonts w:ascii="Tahoma" w:hAnsi="Tahoma" w:cs="Tahoma"/>
          <w:sz w:val="22"/>
          <w:szCs w:val="22"/>
        </w:rPr>
        <w:t xml:space="preserve">подлинник или нотариально удостоверенная копия </w:t>
      </w:r>
      <w:r w:rsidR="0064695F" w:rsidRPr="00263268">
        <w:rPr>
          <w:rFonts w:ascii="Tahoma" w:hAnsi="Tahoma" w:cs="Tahoma"/>
          <w:sz w:val="22"/>
          <w:szCs w:val="22"/>
        </w:rPr>
        <w:t xml:space="preserve">или копия, заверенная </w:t>
      </w:r>
      <w:r w:rsidR="0064695F" w:rsidRPr="00552426">
        <w:rPr>
          <w:rFonts w:ascii="Tahoma" w:hAnsi="Tahoma" w:cs="Tahoma"/>
          <w:bCs/>
          <w:sz w:val="22"/>
          <w:szCs w:val="22"/>
        </w:rPr>
        <w:t>подписью Руководителя</w:t>
      </w:r>
      <w:r w:rsidR="0064695F" w:rsidRPr="00552426">
        <w:rPr>
          <w:rFonts w:ascii="Tahoma" w:hAnsi="Tahoma" w:cs="Tahoma"/>
          <w:b/>
          <w:bCs/>
          <w:sz w:val="22"/>
          <w:szCs w:val="22"/>
        </w:rPr>
        <w:t xml:space="preserve"> </w:t>
      </w:r>
      <w:r w:rsidR="0064695F" w:rsidRPr="00263268">
        <w:rPr>
          <w:rFonts w:ascii="Tahoma" w:hAnsi="Tahoma" w:cs="Tahoma"/>
          <w:sz w:val="22"/>
          <w:szCs w:val="22"/>
        </w:rPr>
        <w:t xml:space="preserve">и печатью Кандидата (при наличии), </w:t>
      </w:r>
      <w:r w:rsidRPr="00263268">
        <w:rPr>
          <w:rFonts w:ascii="Tahoma" w:hAnsi="Tahoma" w:cs="Tahoma"/>
          <w:sz w:val="22"/>
          <w:szCs w:val="22"/>
        </w:rPr>
        <w:t>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w:t>
      </w:r>
      <w:r w:rsidR="0064695F" w:rsidRPr="00263268">
        <w:rPr>
          <w:rFonts w:ascii="Tahoma" w:hAnsi="Tahoma" w:cs="Tahoma"/>
          <w:sz w:val="22"/>
          <w:szCs w:val="22"/>
        </w:rPr>
        <w:t>, или заверенный подписью Руководителя и печатью Кандидата (при наличии</w:t>
      </w:r>
      <w:r w:rsidRPr="00263268">
        <w:rPr>
          <w:rFonts w:ascii="Tahoma" w:hAnsi="Tahoma" w:cs="Tahoma"/>
          <w:sz w:val="22"/>
          <w:szCs w:val="22"/>
        </w:rPr>
        <w:t>)</w:t>
      </w:r>
      <w:r w:rsidR="007C68BE">
        <w:rPr>
          <w:rFonts w:ascii="Tahoma" w:hAnsi="Tahoma" w:cs="Tahoma"/>
          <w:sz w:val="22"/>
          <w:szCs w:val="22"/>
        </w:rPr>
        <w:t>)</w:t>
      </w:r>
      <w:r w:rsidRPr="00263268">
        <w:rPr>
          <w:rFonts w:ascii="Tahoma" w:hAnsi="Tahoma" w:cs="Tahoma"/>
          <w:sz w:val="22"/>
          <w:szCs w:val="22"/>
        </w:rPr>
        <w:t xml:space="preserve"> об избрании (назначении) Руководителя;</w:t>
      </w:r>
    </w:p>
    <w:p w:rsidR="009E636F" w:rsidRPr="00263268" w:rsidRDefault="00821131" w:rsidP="00087FC1">
      <w:pPr>
        <w:pStyle w:val="afd"/>
        <w:widowControl w:val="0"/>
        <w:numPr>
          <w:ilvl w:val="0"/>
          <w:numId w:val="81"/>
        </w:numPr>
        <w:tabs>
          <w:tab w:val="left" w:pos="1276"/>
        </w:tabs>
        <w:overflowPunct/>
        <w:autoSpaceDE/>
        <w:autoSpaceDN/>
        <w:adjustRightInd/>
        <w:spacing w:beforeLines="60" w:before="144" w:afterLines="60" w:after="144"/>
        <w:ind w:left="1276" w:hanging="567"/>
        <w:jc w:val="both"/>
        <w:textAlignment w:val="auto"/>
        <w:rPr>
          <w:rFonts w:ascii="Tahoma" w:hAnsi="Tahoma" w:cs="Tahoma"/>
          <w:sz w:val="22"/>
          <w:szCs w:val="22"/>
        </w:rPr>
      </w:pPr>
      <w:r w:rsidRPr="00263268">
        <w:rPr>
          <w:rFonts w:ascii="Tahoma" w:hAnsi="Tahoma" w:cs="Tahoma"/>
          <w:sz w:val="22"/>
          <w:szCs w:val="22"/>
        </w:rPr>
        <w:t>копия документа, удостоверяющего личность Руководителя, заверенная подписью уполномоченного лица и печатью Кандидата</w:t>
      </w:r>
      <w:r w:rsidR="009E636F" w:rsidRPr="00263268">
        <w:rPr>
          <w:rFonts w:ascii="Tahoma" w:hAnsi="Tahoma" w:cs="Tahoma"/>
          <w:sz w:val="22"/>
          <w:szCs w:val="22"/>
        </w:rPr>
        <w:t xml:space="preserve"> (при наличии)</w:t>
      </w:r>
      <w:r w:rsidR="00495EC1" w:rsidRPr="00495EC1">
        <w:rPr>
          <w:rFonts w:ascii="Times New Roman" w:hAnsi="Times New Roman"/>
          <w:color w:val="000000"/>
        </w:rPr>
        <w:t xml:space="preserve"> </w:t>
      </w:r>
      <w:r w:rsidR="00495EC1" w:rsidRPr="00495EC1">
        <w:rPr>
          <w:rFonts w:ascii="Tahoma" w:hAnsi="Tahoma" w:cs="Tahoma"/>
          <w:sz w:val="22"/>
          <w:szCs w:val="22"/>
        </w:rPr>
        <w:t>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Руководителя, заверенной подписью уполномоченного лица и печатью юридического лица (при наличии) для сверки предоставленных сведений</w:t>
      </w:r>
      <w:r w:rsidR="0076704C">
        <w:rPr>
          <w:rFonts w:ascii="Tahoma" w:hAnsi="Tahoma" w:cs="Tahoma"/>
          <w:sz w:val="22"/>
          <w:szCs w:val="22"/>
        </w:rPr>
        <w:t>.</w:t>
      </w:r>
    </w:p>
    <w:p w:rsidR="0076704C" w:rsidRDefault="00821131" w:rsidP="00087FC1">
      <w:pPr>
        <w:widowControl w:val="0"/>
        <w:numPr>
          <w:ilvl w:val="0"/>
          <w:numId w:val="65"/>
        </w:numPr>
        <w:overflowPunct/>
        <w:spacing w:after="120"/>
        <w:ind w:hanging="720"/>
        <w:jc w:val="both"/>
        <w:textAlignment w:val="auto"/>
        <w:rPr>
          <w:rFonts w:ascii="Tahoma" w:hAnsi="Tahoma" w:cs="Tahoma"/>
          <w:sz w:val="22"/>
          <w:szCs w:val="22"/>
        </w:rPr>
      </w:pPr>
      <w:r w:rsidRPr="00F3424B">
        <w:rPr>
          <w:rFonts w:ascii="Tahoma" w:hAnsi="Tahoma" w:cs="Tahoma"/>
          <w:sz w:val="22"/>
          <w:szCs w:val="22"/>
        </w:rPr>
        <w:t>О</w:t>
      </w:r>
      <w:r w:rsidRPr="001930C5">
        <w:rPr>
          <w:rFonts w:ascii="Tahoma" w:hAnsi="Tahoma" w:cs="Tahoma"/>
          <w:sz w:val="22"/>
          <w:szCs w:val="22"/>
        </w:rPr>
        <w:t>ригинал доверенности, или нотариально удостоверенн</w:t>
      </w:r>
      <w:r w:rsidRPr="00621505">
        <w:rPr>
          <w:rFonts w:ascii="Tahoma" w:hAnsi="Tahoma" w:cs="Tahoma"/>
          <w:sz w:val="22"/>
          <w:szCs w:val="22"/>
        </w:rPr>
        <w:t xml:space="preserve">ая копия, или копия, заверенная лицом, выдавшим указанную доверенность на представителя Кандидата, уполномоченного </w:t>
      </w:r>
      <w:r w:rsidR="00C83C13" w:rsidRPr="00B1514D">
        <w:rPr>
          <w:rFonts w:ascii="Tahoma" w:hAnsi="Tahoma" w:cs="Tahoma"/>
          <w:sz w:val="22"/>
          <w:szCs w:val="22"/>
        </w:rPr>
        <w:t xml:space="preserve">осуществлять действия (операции) от имени </w:t>
      </w:r>
      <w:r w:rsidR="005B5315" w:rsidRPr="00B1514D">
        <w:rPr>
          <w:rFonts w:ascii="Tahoma" w:hAnsi="Tahoma" w:cs="Tahoma"/>
          <w:sz w:val="22"/>
          <w:szCs w:val="22"/>
        </w:rPr>
        <w:t>Кандидата</w:t>
      </w:r>
      <w:r w:rsidR="00C83C13" w:rsidRPr="00B1514D">
        <w:rPr>
          <w:rFonts w:ascii="Tahoma" w:hAnsi="Tahoma" w:cs="Tahoma"/>
          <w:sz w:val="22"/>
          <w:szCs w:val="22"/>
        </w:rPr>
        <w:t xml:space="preserve"> во взаимоотношениях с Биржей, включая полномочия по подписанию</w:t>
      </w:r>
      <w:r w:rsidRPr="00B1514D">
        <w:rPr>
          <w:rFonts w:ascii="Tahoma" w:hAnsi="Tahoma" w:cs="Tahoma"/>
          <w:sz w:val="22"/>
          <w:szCs w:val="22"/>
        </w:rPr>
        <w:t xml:space="preserve"> </w:t>
      </w:r>
      <w:r w:rsidR="00C83C13" w:rsidRPr="008F1295">
        <w:rPr>
          <w:rFonts w:ascii="Tahoma" w:hAnsi="Tahoma" w:cs="Tahoma"/>
          <w:sz w:val="22"/>
          <w:szCs w:val="22"/>
        </w:rPr>
        <w:t>необходимых документов</w:t>
      </w:r>
      <w:r w:rsidRPr="008F1295">
        <w:rPr>
          <w:rFonts w:ascii="Tahoma" w:hAnsi="Tahoma" w:cs="Tahoma"/>
          <w:sz w:val="22"/>
          <w:szCs w:val="22"/>
        </w:rPr>
        <w:t xml:space="preserve">. </w:t>
      </w:r>
    </w:p>
    <w:p w:rsidR="009E636F" w:rsidRDefault="00821131" w:rsidP="00596335">
      <w:pPr>
        <w:widowControl w:val="0"/>
        <w:overflowPunct/>
        <w:spacing w:after="120"/>
        <w:ind w:left="720"/>
        <w:jc w:val="both"/>
        <w:textAlignment w:val="auto"/>
        <w:rPr>
          <w:rFonts w:ascii="Tahoma" w:hAnsi="Tahoma" w:cs="Tahoma"/>
          <w:sz w:val="22"/>
          <w:szCs w:val="22"/>
        </w:rPr>
      </w:pPr>
      <w:r w:rsidRPr="00F3424B">
        <w:rPr>
          <w:rFonts w:ascii="Tahoma" w:hAnsi="Tahoma" w:cs="Tahoma"/>
          <w:sz w:val="22"/>
          <w:szCs w:val="22"/>
        </w:rPr>
        <w:t xml:space="preserve">В </w:t>
      </w:r>
      <w:r w:rsidRPr="001930C5">
        <w:rPr>
          <w:rFonts w:ascii="Tahoma" w:hAnsi="Tahoma" w:cs="Tahoma"/>
          <w:sz w:val="22"/>
          <w:szCs w:val="22"/>
        </w:rPr>
        <w:t xml:space="preserve">случае если доверенность предоставляет полномочия на совершение операций с денежными средствами или иным имуществом, дополнительно </w:t>
      </w:r>
      <w:r w:rsidR="0076704C" w:rsidRPr="00A27FC0">
        <w:rPr>
          <w:rFonts w:ascii="Tahoma" w:hAnsi="Tahoma" w:cs="Tahoma"/>
          <w:sz w:val="22"/>
          <w:szCs w:val="22"/>
        </w:rPr>
        <w:t>предоставля</w:t>
      </w:r>
      <w:r w:rsidR="0076704C" w:rsidRPr="00EC3EB0">
        <w:rPr>
          <w:rFonts w:ascii="Tahoma" w:hAnsi="Tahoma" w:cs="Tahoma"/>
          <w:sz w:val="22"/>
          <w:szCs w:val="22"/>
        </w:rPr>
        <w:t>ется</w:t>
      </w:r>
      <w:r w:rsidR="0076704C" w:rsidRPr="00B1514D">
        <w:rPr>
          <w:rFonts w:ascii="Tahoma" w:hAnsi="Tahoma" w:cs="Tahoma"/>
          <w:sz w:val="22"/>
          <w:szCs w:val="22"/>
        </w:rPr>
        <w:t xml:space="preserve"> </w:t>
      </w:r>
      <w:r w:rsidRPr="00F3424B">
        <w:rPr>
          <w:rFonts w:ascii="Tahoma" w:hAnsi="Tahoma" w:cs="Tahoma"/>
          <w:sz w:val="22"/>
          <w:szCs w:val="22"/>
        </w:rPr>
        <w:t xml:space="preserve">копия документа, удостоверяющего личность представителя Кандидата, заверенная подписью уполномоченного лица </w:t>
      </w:r>
      <w:r w:rsidRPr="001930C5">
        <w:rPr>
          <w:rFonts w:ascii="Tahoma" w:hAnsi="Tahoma" w:cs="Tahoma"/>
          <w:sz w:val="22"/>
          <w:szCs w:val="22"/>
        </w:rPr>
        <w:t>и печатью Кандидата</w:t>
      </w:r>
      <w:r w:rsidR="009E636F" w:rsidRPr="00621505">
        <w:rPr>
          <w:rFonts w:ascii="Tahoma" w:hAnsi="Tahoma" w:cs="Tahoma"/>
          <w:sz w:val="22"/>
          <w:szCs w:val="22"/>
        </w:rPr>
        <w:t xml:space="preserve"> (при наличии</w:t>
      </w:r>
      <w:r w:rsidR="0076704C" w:rsidRPr="009D123C">
        <w:rPr>
          <w:rFonts w:ascii="Tahoma" w:hAnsi="Tahoma" w:cs="Tahoma"/>
          <w:sz w:val="22"/>
          <w:szCs w:val="22"/>
        </w:rPr>
        <w:t>)</w:t>
      </w:r>
      <w:r w:rsidR="00495EC1" w:rsidRPr="00495EC1">
        <w:rPr>
          <w:rFonts w:ascii="Times New Roman" w:hAnsi="Times New Roman"/>
          <w:color w:val="000000"/>
        </w:rPr>
        <w:t xml:space="preserve"> </w:t>
      </w:r>
      <w:r w:rsidR="00495EC1" w:rsidRPr="00495EC1">
        <w:rPr>
          <w:rFonts w:ascii="Tahoma" w:hAnsi="Tahoma" w:cs="Tahoma"/>
          <w:sz w:val="22"/>
          <w:szCs w:val="22"/>
        </w:rPr>
        <w:t xml:space="preserve">или письмо юридического лица в произвольной форме, содержащее следующие сведения о </w:t>
      </w:r>
      <w:r w:rsidR="00E8047F">
        <w:rPr>
          <w:rFonts w:ascii="Tahoma" w:hAnsi="Tahoma" w:cs="Tahoma"/>
          <w:sz w:val="22"/>
          <w:szCs w:val="22"/>
        </w:rPr>
        <w:t>представителе</w:t>
      </w:r>
      <w:r w:rsidR="00B80DE3">
        <w:rPr>
          <w:rFonts w:ascii="Tahoma" w:hAnsi="Tahoma" w:cs="Tahoma"/>
          <w:sz w:val="22"/>
          <w:szCs w:val="22"/>
        </w:rPr>
        <w:t xml:space="preserve"> Кандидата</w:t>
      </w:r>
      <w:r w:rsidR="00495EC1" w:rsidRPr="00495EC1">
        <w:rPr>
          <w:rFonts w:ascii="Tahoma" w:hAnsi="Tahoma" w:cs="Tahoma"/>
          <w:sz w:val="22"/>
          <w:szCs w:val="22"/>
        </w:rPr>
        <w:t xml:space="preserve">: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юридического лица (при наличии) при одновременном предоставлении оригинала или копии документа, удостоверяющего личность </w:t>
      </w:r>
      <w:r w:rsidR="00E8047F">
        <w:rPr>
          <w:rFonts w:ascii="Tahoma" w:hAnsi="Tahoma" w:cs="Tahoma"/>
          <w:sz w:val="22"/>
          <w:szCs w:val="22"/>
        </w:rPr>
        <w:t>представителя</w:t>
      </w:r>
      <w:r w:rsidR="00B80DE3">
        <w:rPr>
          <w:rFonts w:ascii="Tahoma" w:hAnsi="Tahoma" w:cs="Tahoma"/>
          <w:sz w:val="22"/>
          <w:szCs w:val="22"/>
        </w:rPr>
        <w:t xml:space="preserve"> Кандидата</w:t>
      </w:r>
      <w:r w:rsidR="00495EC1" w:rsidRPr="00495EC1">
        <w:rPr>
          <w:rFonts w:ascii="Tahoma" w:hAnsi="Tahoma" w:cs="Tahoma"/>
          <w:sz w:val="22"/>
          <w:szCs w:val="22"/>
        </w:rPr>
        <w:t>, заверенной подписью уполномоченного лица и печатью юридического лица (при наличии) для сверки предоставленных сведений</w:t>
      </w:r>
      <w:r w:rsidR="0076704C">
        <w:rPr>
          <w:rFonts w:ascii="Tahoma" w:hAnsi="Tahoma" w:cs="Tahoma"/>
          <w:sz w:val="22"/>
          <w:szCs w:val="22"/>
        </w:rPr>
        <w:t>.</w:t>
      </w:r>
      <w:r w:rsidR="0076704C" w:rsidRPr="00F3424B">
        <w:rPr>
          <w:rFonts w:ascii="Tahoma" w:hAnsi="Tahoma" w:cs="Tahoma"/>
          <w:sz w:val="22"/>
          <w:szCs w:val="22"/>
        </w:rPr>
        <w:t xml:space="preserve"> </w:t>
      </w:r>
    </w:p>
    <w:p w:rsidR="002A6E5B" w:rsidRPr="001930C5" w:rsidRDefault="002A6E5B" w:rsidP="00596335">
      <w:pPr>
        <w:widowControl w:val="0"/>
        <w:overflowPunct/>
        <w:spacing w:after="120"/>
        <w:ind w:left="720"/>
        <w:jc w:val="both"/>
        <w:textAlignment w:val="auto"/>
        <w:rPr>
          <w:rFonts w:ascii="Tahoma" w:hAnsi="Tahoma" w:cs="Tahoma"/>
          <w:sz w:val="22"/>
          <w:szCs w:val="22"/>
        </w:rPr>
      </w:pPr>
    </w:p>
    <w:p w:rsidR="00994C38" w:rsidRPr="00263268" w:rsidRDefault="00994C38" w:rsidP="00384D73">
      <w:pPr>
        <w:overflowPunct/>
        <w:autoSpaceDE/>
        <w:autoSpaceDN/>
        <w:adjustRightInd/>
        <w:spacing w:before="120"/>
        <w:jc w:val="both"/>
        <w:textAlignment w:val="auto"/>
        <w:rPr>
          <w:rFonts w:ascii="Tahoma" w:hAnsi="Tahoma" w:cs="Tahoma"/>
          <w:sz w:val="22"/>
          <w:szCs w:val="22"/>
        </w:rPr>
      </w:pPr>
      <w:r w:rsidRPr="00263268">
        <w:rPr>
          <w:rFonts w:ascii="Tahoma" w:hAnsi="Tahoma" w:cs="Tahoma"/>
          <w:b/>
          <w:sz w:val="22"/>
          <w:szCs w:val="22"/>
          <w:lang w:val="en-US"/>
        </w:rPr>
        <w:t>II</w:t>
      </w:r>
      <w:r w:rsidRPr="00263268">
        <w:rPr>
          <w:rFonts w:ascii="Tahoma" w:hAnsi="Tahoma" w:cs="Tahoma"/>
          <w:b/>
          <w:sz w:val="22"/>
          <w:szCs w:val="22"/>
        </w:rPr>
        <w:t xml:space="preserve">. </w:t>
      </w:r>
      <w:r w:rsidR="001640B6" w:rsidRPr="00263268">
        <w:rPr>
          <w:rFonts w:ascii="Tahoma" w:hAnsi="Tahoma" w:cs="Tahoma"/>
          <w:b/>
          <w:sz w:val="22"/>
          <w:szCs w:val="22"/>
        </w:rPr>
        <w:t xml:space="preserve">Кандидат </w:t>
      </w:r>
      <w:r w:rsidR="00002E7B" w:rsidRPr="00AF519B">
        <w:rPr>
          <w:rFonts w:ascii="Tahoma" w:hAnsi="Tahoma" w:cs="Tahoma"/>
          <w:b/>
          <w:sz w:val="22"/>
          <w:szCs w:val="22"/>
        </w:rPr>
        <w:t>–</w:t>
      </w:r>
      <w:r w:rsidR="001640B6" w:rsidRPr="00263268">
        <w:rPr>
          <w:rFonts w:ascii="Tahoma" w:hAnsi="Tahoma" w:cs="Tahoma"/>
          <w:b/>
          <w:sz w:val="22"/>
          <w:szCs w:val="22"/>
        </w:rPr>
        <w:t xml:space="preserve"> </w:t>
      </w:r>
      <w:r w:rsidR="008537AD" w:rsidRPr="00263268">
        <w:rPr>
          <w:rFonts w:ascii="Tahoma" w:hAnsi="Tahoma" w:cs="Tahoma"/>
          <w:b/>
          <w:sz w:val="22"/>
          <w:szCs w:val="22"/>
        </w:rPr>
        <w:t xml:space="preserve">государственная </w:t>
      </w:r>
      <w:r w:rsidR="008238AB" w:rsidRPr="00263268">
        <w:rPr>
          <w:rFonts w:ascii="Tahoma" w:hAnsi="Tahoma" w:cs="Tahoma"/>
          <w:b/>
          <w:sz w:val="22"/>
          <w:szCs w:val="22"/>
        </w:rPr>
        <w:t>корпораци</w:t>
      </w:r>
      <w:r w:rsidR="001640B6" w:rsidRPr="00263268">
        <w:rPr>
          <w:rFonts w:ascii="Tahoma" w:hAnsi="Tahoma" w:cs="Tahoma"/>
          <w:b/>
          <w:sz w:val="22"/>
          <w:szCs w:val="22"/>
        </w:rPr>
        <w:t>я</w:t>
      </w:r>
      <w:r w:rsidR="008238AB" w:rsidRPr="00263268">
        <w:rPr>
          <w:rFonts w:ascii="Tahoma" w:hAnsi="Tahoma" w:cs="Tahoma"/>
          <w:b/>
          <w:sz w:val="22"/>
          <w:szCs w:val="22"/>
        </w:rPr>
        <w:t xml:space="preserve"> </w:t>
      </w:r>
      <w:r w:rsidR="001640B6" w:rsidRPr="00263268">
        <w:rPr>
          <w:rFonts w:ascii="Tahoma" w:hAnsi="Tahoma" w:cs="Tahoma"/>
          <w:b/>
          <w:sz w:val="22"/>
          <w:szCs w:val="22"/>
        </w:rPr>
        <w:t>дополнительно предоставляет</w:t>
      </w:r>
      <w:r w:rsidR="00DC1B8D" w:rsidRPr="00263268">
        <w:rPr>
          <w:rFonts w:ascii="Tahoma" w:hAnsi="Tahoma" w:cs="Tahoma"/>
          <w:b/>
          <w:sz w:val="22"/>
          <w:szCs w:val="22"/>
        </w:rPr>
        <w:t xml:space="preserve"> документы согласно перечню:</w:t>
      </w:r>
    </w:p>
    <w:p w:rsidR="00994C38" w:rsidRPr="00263268" w:rsidRDefault="008537AD" w:rsidP="00087FC1">
      <w:pPr>
        <w:numPr>
          <w:ilvl w:val="0"/>
          <w:numId w:val="49"/>
        </w:numPr>
        <w:tabs>
          <w:tab w:val="left" w:pos="851"/>
        </w:tabs>
        <w:overflowPunct/>
        <w:autoSpaceDE/>
        <w:autoSpaceDN/>
        <w:adjustRightInd/>
        <w:spacing w:before="120"/>
        <w:ind w:left="851" w:hanging="851"/>
        <w:jc w:val="both"/>
        <w:textAlignment w:val="auto"/>
        <w:rPr>
          <w:rFonts w:ascii="Tahoma" w:hAnsi="Tahoma" w:cs="Tahoma"/>
          <w:sz w:val="22"/>
          <w:szCs w:val="22"/>
        </w:rPr>
      </w:pPr>
      <w:r w:rsidRPr="00263268">
        <w:rPr>
          <w:rFonts w:ascii="Tahoma" w:hAnsi="Tahoma" w:cs="Tahoma"/>
          <w:sz w:val="22"/>
          <w:szCs w:val="22"/>
        </w:rPr>
        <w:t xml:space="preserve">В </w:t>
      </w:r>
      <w:r w:rsidR="00994C38" w:rsidRPr="00263268">
        <w:rPr>
          <w:rFonts w:ascii="Tahoma" w:hAnsi="Tahoma" w:cs="Tahoma"/>
          <w:sz w:val="22"/>
          <w:szCs w:val="22"/>
        </w:rPr>
        <w:t xml:space="preserve">отношении </w:t>
      </w:r>
      <w:r w:rsidR="009E636F" w:rsidRPr="00263268">
        <w:rPr>
          <w:rFonts w:ascii="Tahoma" w:hAnsi="Tahoma" w:cs="Tahoma"/>
          <w:sz w:val="22"/>
          <w:szCs w:val="22"/>
        </w:rPr>
        <w:t>Руководителя</w:t>
      </w:r>
      <w:r w:rsidR="00994C38" w:rsidRPr="00263268">
        <w:rPr>
          <w:rFonts w:ascii="Tahoma" w:hAnsi="Tahoma" w:cs="Tahoma"/>
          <w:sz w:val="22"/>
          <w:szCs w:val="22"/>
        </w:rPr>
        <w:t>:</w:t>
      </w:r>
    </w:p>
    <w:p w:rsidR="00994C38" w:rsidRPr="00263268" w:rsidRDefault="00994C38" w:rsidP="00087FC1">
      <w:pPr>
        <w:numPr>
          <w:ilvl w:val="0"/>
          <w:numId w:val="50"/>
        </w:numPr>
        <w:tabs>
          <w:tab w:val="left" w:pos="851"/>
        </w:tabs>
        <w:overflowPunct/>
        <w:autoSpaceDE/>
        <w:autoSpaceDN/>
        <w:adjustRightInd/>
        <w:spacing w:before="120"/>
        <w:ind w:left="1418" w:hanging="567"/>
        <w:jc w:val="both"/>
        <w:textAlignment w:val="auto"/>
        <w:rPr>
          <w:rFonts w:ascii="Tahoma" w:hAnsi="Tahoma" w:cs="Tahoma"/>
          <w:sz w:val="22"/>
          <w:szCs w:val="22"/>
        </w:rPr>
      </w:pPr>
      <w:r w:rsidRPr="00263268">
        <w:rPr>
          <w:rFonts w:ascii="Tahoma" w:hAnsi="Tahoma" w:cs="Tahoma"/>
          <w:sz w:val="22"/>
          <w:szCs w:val="22"/>
        </w:rPr>
        <w:t xml:space="preserve">подлинник или нотариально </w:t>
      </w:r>
      <w:r w:rsidR="00842DDF" w:rsidRPr="00263268">
        <w:rPr>
          <w:rFonts w:ascii="Tahoma" w:hAnsi="Tahoma" w:cs="Tahoma"/>
          <w:sz w:val="22"/>
          <w:szCs w:val="22"/>
        </w:rPr>
        <w:t xml:space="preserve">удостоверенная копия </w:t>
      </w:r>
      <w:r w:rsidRPr="00263268">
        <w:rPr>
          <w:rFonts w:ascii="Tahoma" w:hAnsi="Tahoma" w:cs="Tahoma"/>
          <w:sz w:val="22"/>
          <w:szCs w:val="22"/>
        </w:rPr>
        <w:t xml:space="preserve">решения уполномоченного органа государственной корпорации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предусмотренного федеральным законом, определяющим статус, цели деятельности, функции и полномочия данной государственной корпорации, о назначении </w:t>
      </w:r>
      <w:r w:rsidR="008537AD" w:rsidRPr="00263268">
        <w:rPr>
          <w:rFonts w:ascii="Tahoma" w:hAnsi="Tahoma" w:cs="Tahoma"/>
          <w:sz w:val="22"/>
          <w:szCs w:val="22"/>
        </w:rPr>
        <w:t>Руководителя</w:t>
      </w:r>
      <w:r w:rsidRPr="00263268">
        <w:rPr>
          <w:rFonts w:ascii="Tahoma" w:hAnsi="Tahoma" w:cs="Tahoma"/>
          <w:sz w:val="22"/>
          <w:szCs w:val="22"/>
        </w:rPr>
        <w:t>;</w:t>
      </w:r>
    </w:p>
    <w:p w:rsidR="009E636F" w:rsidRPr="00263268" w:rsidRDefault="00842DDF" w:rsidP="00087FC1">
      <w:pPr>
        <w:numPr>
          <w:ilvl w:val="0"/>
          <w:numId w:val="50"/>
        </w:numPr>
        <w:tabs>
          <w:tab w:val="left" w:pos="851"/>
        </w:tabs>
        <w:overflowPunct/>
        <w:autoSpaceDE/>
        <w:autoSpaceDN/>
        <w:adjustRightInd/>
        <w:spacing w:before="120"/>
        <w:ind w:left="1418" w:hanging="567"/>
        <w:jc w:val="both"/>
        <w:textAlignment w:val="auto"/>
        <w:rPr>
          <w:rFonts w:ascii="Tahoma" w:hAnsi="Tahoma" w:cs="Tahoma"/>
          <w:sz w:val="22"/>
          <w:szCs w:val="22"/>
        </w:rPr>
      </w:pPr>
      <w:r w:rsidRPr="00263268">
        <w:rPr>
          <w:rFonts w:ascii="Tahoma" w:hAnsi="Tahoma" w:cs="Tahoma"/>
          <w:sz w:val="22"/>
          <w:szCs w:val="22"/>
        </w:rPr>
        <w:t xml:space="preserve">копия </w:t>
      </w:r>
      <w:r w:rsidR="00994C38" w:rsidRPr="00263268">
        <w:rPr>
          <w:rFonts w:ascii="Tahoma" w:hAnsi="Tahoma" w:cs="Tahoma"/>
          <w:sz w:val="22"/>
          <w:szCs w:val="22"/>
        </w:rPr>
        <w:t xml:space="preserve">документа, удостоверяющего личность </w:t>
      </w:r>
      <w:r w:rsidR="008537AD" w:rsidRPr="00263268">
        <w:rPr>
          <w:rFonts w:ascii="Tahoma" w:hAnsi="Tahoma" w:cs="Tahoma"/>
          <w:sz w:val="22"/>
          <w:szCs w:val="22"/>
        </w:rPr>
        <w:t>Р</w:t>
      </w:r>
      <w:r w:rsidR="00994C38" w:rsidRPr="00263268">
        <w:rPr>
          <w:rFonts w:ascii="Tahoma" w:hAnsi="Tahoma" w:cs="Tahoma"/>
          <w:sz w:val="22"/>
          <w:szCs w:val="22"/>
        </w:rPr>
        <w:t xml:space="preserve">уководителя, </w:t>
      </w:r>
      <w:r w:rsidRPr="00263268">
        <w:rPr>
          <w:rFonts w:ascii="Tahoma" w:hAnsi="Tahoma" w:cs="Tahoma"/>
          <w:sz w:val="22"/>
          <w:szCs w:val="22"/>
        </w:rPr>
        <w:t xml:space="preserve">заверенная </w:t>
      </w:r>
      <w:r w:rsidR="00994C38" w:rsidRPr="00263268">
        <w:rPr>
          <w:rFonts w:ascii="Tahoma" w:hAnsi="Tahoma" w:cs="Tahoma"/>
          <w:sz w:val="22"/>
          <w:szCs w:val="22"/>
        </w:rPr>
        <w:t>подписью уполномоченного лица и печатью государственной корпорации</w:t>
      </w:r>
      <w:r w:rsidR="00495EC1" w:rsidRPr="00495EC1">
        <w:rPr>
          <w:rFonts w:ascii="Times New Roman" w:hAnsi="Times New Roman"/>
          <w:color w:val="000000"/>
        </w:rPr>
        <w:t xml:space="preserve"> </w:t>
      </w:r>
      <w:r w:rsidR="00495EC1" w:rsidRPr="00495EC1">
        <w:rPr>
          <w:rFonts w:ascii="Tahoma" w:hAnsi="Tahoma" w:cs="Tahoma"/>
          <w:sz w:val="22"/>
          <w:szCs w:val="22"/>
        </w:rPr>
        <w:t xml:space="preserve">или письмо </w:t>
      </w:r>
      <w:r w:rsidR="00495EC1">
        <w:rPr>
          <w:rFonts w:ascii="Tahoma" w:hAnsi="Tahoma" w:cs="Tahoma"/>
          <w:sz w:val="22"/>
          <w:szCs w:val="22"/>
        </w:rPr>
        <w:t>государственной корпорации</w:t>
      </w:r>
      <w:r w:rsidR="00495EC1" w:rsidRPr="00495EC1">
        <w:rPr>
          <w:rFonts w:ascii="Tahoma" w:hAnsi="Tahoma" w:cs="Tahoma"/>
          <w:sz w:val="22"/>
          <w:szCs w:val="22"/>
        </w:rPr>
        <w:t xml:space="preserve">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w:t>
      </w:r>
      <w:r w:rsidR="00495EC1">
        <w:rPr>
          <w:rFonts w:ascii="Tahoma" w:hAnsi="Tahoma" w:cs="Tahoma"/>
          <w:sz w:val="22"/>
          <w:szCs w:val="22"/>
        </w:rPr>
        <w:t>государственной корпорации</w:t>
      </w:r>
      <w:r w:rsidR="00495EC1" w:rsidRPr="00495EC1">
        <w:rPr>
          <w:rFonts w:ascii="Tahoma" w:hAnsi="Tahoma" w:cs="Tahoma"/>
          <w:sz w:val="22"/>
          <w:szCs w:val="22"/>
        </w:rPr>
        <w:t xml:space="preserve"> (при наличии) при одновременном предоставлении оригинала или копии документа, удостоверяющего личность Руководителя, заверенной подписью уполномоченного лица и печатью </w:t>
      </w:r>
      <w:r w:rsidR="00495EC1">
        <w:rPr>
          <w:rFonts w:ascii="Tahoma" w:hAnsi="Tahoma" w:cs="Tahoma"/>
          <w:sz w:val="22"/>
          <w:szCs w:val="22"/>
        </w:rPr>
        <w:t>государственной корпорации</w:t>
      </w:r>
      <w:r w:rsidR="00495EC1" w:rsidRPr="00495EC1">
        <w:rPr>
          <w:rFonts w:ascii="Tahoma" w:hAnsi="Tahoma" w:cs="Tahoma"/>
          <w:sz w:val="22"/>
          <w:szCs w:val="22"/>
        </w:rPr>
        <w:t xml:space="preserve"> (при наличии) для сверки предоставленных сведений</w:t>
      </w:r>
      <w:r w:rsidR="00A27FC0">
        <w:rPr>
          <w:rFonts w:ascii="Tahoma" w:hAnsi="Tahoma" w:cs="Tahoma"/>
          <w:sz w:val="22"/>
          <w:szCs w:val="22"/>
        </w:rPr>
        <w:t>.</w:t>
      </w:r>
    </w:p>
    <w:p w:rsidR="00994C38" w:rsidRPr="00263268" w:rsidRDefault="002A6E5B" w:rsidP="002A6E5B">
      <w:pPr>
        <w:numPr>
          <w:ilvl w:val="0"/>
          <w:numId w:val="49"/>
        </w:numPr>
        <w:tabs>
          <w:tab w:val="left" w:pos="851"/>
        </w:tabs>
        <w:spacing w:before="120"/>
        <w:ind w:left="851" w:hanging="851"/>
        <w:jc w:val="both"/>
        <w:rPr>
          <w:rFonts w:ascii="Tahoma" w:hAnsi="Tahoma" w:cs="Tahoma"/>
          <w:sz w:val="22"/>
          <w:szCs w:val="22"/>
        </w:rPr>
      </w:pPr>
      <w:r w:rsidRPr="00A27FC0">
        <w:rPr>
          <w:rFonts w:ascii="Tahoma" w:hAnsi="Tahoma" w:cs="Tahoma"/>
          <w:sz w:val="22"/>
          <w:szCs w:val="22"/>
        </w:rPr>
        <w:t xml:space="preserve">Оригинал доверенности или нотариально удостоверенная копия или копия, заверенная </w:t>
      </w:r>
      <w:r w:rsidRPr="00B1514D">
        <w:rPr>
          <w:rFonts w:ascii="Tahoma" w:hAnsi="Tahoma" w:cs="Tahoma"/>
          <w:sz w:val="22"/>
          <w:szCs w:val="22"/>
        </w:rPr>
        <w:t xml:space="preserve">лицом, выдавшим указанную доверенность на представителя государственной корпорации, уполномоченного </w:t>
      </w:r>
      <w:r w:rsidRPr="00B1514D">
        <w:rPr>
          <w:rFonts w:ascii="Tahoma" w:hAnsi="Tahoma" w:cs="Tahoma" w:hint="eastAsia"/>
          <w:sz w:val="22"/>
          <w:szCs w:val="22"/>
        </w:rPr>
        <w:t>осуществлять</w:t>
      </w:r>
      <w:r w:rsidRPr="00B1514D">
        <w:rPr>
          <w:rFonts w:ascii="Tahoma" w:hAnsi="Tahoma" w:cs="Tahoma"/>
          <w:sz w:val="22"/>
          <w:szCs w:val="22"/>
        </w:rPr>
        <w:t xml:space="preserve"> </w:t>
      </w:r>
      <w:r w:rsidRPr="00B1514D">
        <w:rPr>
          <w:rFonts w:ascii="Tahoma" w:hAnsi="Tahoma" w:cs="Tahoma" w:hint="eastAsia"/>
          <w:sz w:val="22"/>
          <w:szCs w:val="22"/>
        </w:rPr>
        <w:t>действия</w:t>
      </w:r>
      <w:r w:rsidRPr="00B1514D">
        <w:rPr>
          <w:rFonts w:ascii="Tahoma" w:hAnsi="Tahoma" w:cs="Tahoma"/>
          <w:sz w:val="22"/>
          <w:szCs w:val="22"/>
        </w:rPr>
        <w:t xml:space="preserve"> (</w:t>
      </w:r>
      <w:r w:rsidRPr="008F1295">
        <w:rPr>
          <w:rFonts w:ascii="Tahoma" w:hAnsi="Tahoma" w:cs="Tahoma" w:hint="eastAsia"/>
          <w:sz w:val="22"/>
          <w:szCs w:val="22"/>
        </w:rPr>
        <w:t>операции</w:t>
      </w:r>
      <w:r w:rsidRPr="008F1295">
        <w:rPr>
          <w:rFonts w:ascii="Tahoma" w:hAnsi="Tahoma" w:cs="Tahoma"/>
          <w:sz w:val="22"/>
          <w:szCs w:val="22"/>
        </w:rPr>
        <w:t xml:space="preserve">) </w:t>
      </w:r>
      <w:r w:rsidRPr="008F1295">
        <w:rPr>
          <w:rFonts w:ascii="Tahoma" w:hAnsi="Tahoma" w:cs="Tahoma" w:hint="eastAsia"/>
          <w:sz w:val="22"/>
          <w:szCs w:val="22"/>
        </w:rPr>
        <w:t>от</w:t>
      </w:r>
      <w:r w:rsidRPr="008F1295">
        <w:rPr>
          <w:rFonts w:ascii="Tahoma" w:hAnsi="Tahoma" w:cs="Tahoma"/>
          <w:sz w:val="22"/>
          <w:szCs w:val="22"/>
        </w:rPr>
        <w:t xml:space="preserve"> </w:t>
      </w:r>
      <w:r w:rsidRPr="008F1295">
        <w:rPr>
          <w:rFonts w:ascii="Tahoma" w:hAnsi="Tahoma" w:cs="Tahoma" w:hint="eastAsia"/>
          <w:sz w:val="22"/>
          <w:szCs w:val="22"/>
        </w:rPr>
        <w:t>имени</w:t>
      </w:r>
      <w:r w:rsidRPr="008A0585">
        <w:rPr>
          <w:rFonts w:ascii="Tahoma" w:hAnsi="Tahoma" w:cs="Tahoma"/>
          <w:sz w:val="22"/>
          <w:szCs w:val="22"/>
        </w:rPr>
        <w:t xml:space="preserve"> госуд</w:t>
      </w:r>
      <w:r w:rsidRPr="00A27FC0">
        <w:rPr>
          <w:rFonts w:ascii="Tahoma" w:hAnsi="Tahoma" w:cs="Tahoma"/>
          <w:sz w:val="22"/>
          <w:szCs w:val="22"/>
        </w:rPr>
        <w:t xml:space="preserve">арственной корпорации </w:t>
      </w:r>
      <w:r w:rsidRPr="00A27FC0">
        <w:rPr>
          <w:rFonts w:ascii="Tahoma" w:hAnsi="Tahoma" w:cs="Tahoma" w:hint="eastAsia"/>
          <w:sz w:val="22"/>
          <w:szCs w:val="22"/>
        </w:rPr>
        <w:t>во</w:t>
      </w:r>
      <w:r w:rsidRPr="00A27FC0">
        <w:rPr>
          <w:rFonts w:ascii="Tahoma" w:hAnsi="Tahoma" w:cs="Tahoma"/>
          <w:sz w:val="22"/>
          <w:szCs w:val="22"/>
        </w:rPr>
        <w:t xml:space="preserve"> </w:t>
      </w:r>
      <w:r w:rsidRPr="00A27FC0">
        <w:rPr>
          <w:rFonts w:ascii="Tahoma" w:hAnsi="Tahoma" w:cs="Tahoma" w:hint="eastAsia"/>
          <w:sz w:val="22"/>
          <w:szCs w:val="22"/>
        </w:rPr>
        <w:t>взаимоотношениях</w:t>
      </w:r>
      <w:r w:rsidRPr="00A27FC0">
        <w:rPr>
          <w:rFonts w:ascii="Tahoma" w:hAnsi="Tahoma" w:cs="Tahoma"/>
          <w:sz w:val="22"/>
          <w:szCs w:val="22"/>
        </w:rPr>
        <w:t xml:space="preserve"> </w:t>
      </w:r>
      <w:r w:rsidRPr="00A27FC0">
        <w:rPr>
          <w:rFonts w:ascii="Tahoma" w:hAnsi="Tahoma" w:cs="Tahoma" w:hint="eastAsia"/>
          <w:sz w:val="22"/>
          <w:szCs w:val="22"/>
        </w:rPr>
        <w:t>с</w:t>
      </w:r>
      <w:r w:rsidRPr="00A27FC0">
        <w:rPr>
          <w:rFonts w:ascii="Tahoma" w:hAnsi="Tahoma" w:cs="Tahoma"/>
          <w:sz w:val="22"/>
          <w:szCs w:val="22"/>
        </w:rPr>
        <w:t xml:space="preserve"> </w:t>
      </w:r>
      <w:r w:rsidRPr="00A27FC0">
        <w:rPr>
          <w:rFonts w:ascii="Tahoma" w:hAnsi="Tahoma" w:cs="Tahoma" w:hint="eastAsia"/>
          <w:sz w:val="22"/>
          <w:szCs w:val="22"/>
        </w:rPr>
        <w:t>Биржей</w:t>
      </w:r>
      <w:r w:rsidRPr="00A27FC0">
        <w:rPr>
          <w:rFonts w:ascii="Tahoma" w:hAnsi="Tahoma" w:cs="Tahoma"/>
          <w:sz w:val="22"/>
          <w:szCs w:val="22"/>
        </w:rPr>
        <w:t xml:space="preserve">, </w:t>
      </w:r>
      <w:r w:rsidRPr="00A27FC0">
        <w:rPr>
          <w:rFonts w:ascii="Tahoma" w:hAnsi="Tahoma" w:cs="Tahoma" w:hint="eastAsia"/>
          <w:sz w:val="22"/>
          <w:szCs w:val="22"/>
        </w:rPr>
        <w:t>включая</w:t>
      </w:r>
      <w:r w:rsidRPr="00A27FC0">
        <w:rPr>
          <w:rFonts w:ascii="Tahoma" w:hAnsi="Tahoma" w:cs="Tahoma"/>
          <w:sz w:val="22"/>
          <w:szCs w:val="22"/>
        </w:rPr>
        <w:t xml:space="preserve"> </w:t>
      </w:r>
      <w:r w:rsidRPr="00A27FC0">
        <w:rPr>
          <w:rFonts w:ascii="Tahoma" w:hAnsi="Tahoma" w:cs="Tahoma" w:hint="eastAsia"/>
          <w:sz w:val="22"/>
          <w:szCs w:val="22"/>
        </w:rPr>
        <w:t>полномочия</w:t>
      </w:r>
      <w:r w:rsidRPr="00A27FC0">
        <w:rPr>
          <w:rFonts w:ascii="Tahoma" w:hAnsi="Tahoma" w:cs="Tahoma"/>
          <w:sz w:val="22"/>
          <w:szCs w:val="22"/>
        </w:rPr>
        <w:t xml:space="preserve"> </w:t>
      </w:r>
      <w:r w:rsidRPr="00A27FC0">
        <w:rPr>
          <w:rFonts w:ascii="Tahoma" w:hAnsi="Tahoma" w:cs="Tahoma" w:hint="eastAsia"/>
          <w:sz w:val="22"/>
          <w:szCs w:val="22"/>
        </w:rPr>
        <w:t>по</w:t>
      </w:r>
      <w:r w:rsidRPr="00A27FC0">
        <w:rPr>
          <w:rFonts w:ascii="Tahoma" w:hAnsi="Tahoma" w:cs="Tahoma"/>
          <w:sz w:val="22"/>
          <w:szCs w:val="22"/>
        </w:rPr>
        <w:t xml:space="preserve"> подписанию необходимых документов. В случае если доверенность предоставляет полномочия на совершение операций с денежными средствами или иным имуществом, дополнительно предоставляется </w:t>
      </w:r>
      <w:r w:rsidRPr="00596335">
        <w:rPr>
          <w:rFonts w:ascii="Tahoma" w:hAnsi="Tahoma" w:cs="Tahoma" w:hint="eastAsia"/>
          <w:sz w:val="22"/>
          <w:szCs w:val="22"/>
        </w:rPr>
        <w:t>копия</w:t>
      </w:r>
      <w:r w:rsidRPr="00596335">
        <w:rPr>
          <w:rFonts w:ascii="Tahoma" w:hAnsi="Tahoma" w:cs="Tahoma"/>
          <w:sz w:val="22"/>
          <w:szCs w:val="22"/>
        </w:rPr>
        <w:t xml:space="preserve"> </w:t>
      </w:r>
      <w:r w:rsidRPr="00596335">
        <w:rPr>
          <w:rFonts w:ascii="Tahoma" w:hAnsi="Tahoma" w:cs="Tahoma" w:hint="eastAsia"/>
          <w:sz w:val="22"/>
          <w:szCs w:val="22"/>
        </w:rPr>
        <w:t>документа</w:t>
      </w:r>
      <w:r w:rsidRPr="00596335">
        <w:rPr>
          <w:rFonts w:ascii="Tahoma" w:hAnsi="Tahoma" w:cs="Tahoma"/>
          <w:sz w:val="22"/>
          <w:szCs w:val="22"/>
        </w:rPr>
        <w:t xml:space="preserve">, </w:t>
      </w:r>
      <w:r w:rsidRPr="00596335">
        <w:rPr>
          <w:rFonts w:ascii="Tahoma" w:hAnsi="Tahoma" w:cs="Tahoma" w:hint="eastAsia"/>
          <w:sz w:val="22"/>
          <w:szCs w:val="22"/>
        </w:rPr>
        <w:t>удостоверяющего</w:t>
      </w:r>
      <w:r w:rsidRPr="00596335">
        <w:rPr>
          <w:rFonts w:ascii="Tahoma" w:hAnsi="Tahoma" w:cs="Tahoma"/>
          <w:sz w:val="22"/>
          <w:szCs w:val="22"/>
        </w:rPr>
        <w:t xml:space="preserve"> </w:t>
      </w:r>
      <w:r w:rsidRPr="00596335">
        <w:rPr>
          <w:rFonts w:ascii="Tahoma" w:hAnsi="Tahoma" w:cs="Tahoma" w:hint="eastAsia"/>
          <w:sz w:val="22"/>
          <w:szCs w:val="22"/>
        </w:rPr>
        <w:t>личность</w:t>
      </w:r>
      <w:r w:rsidRPr="00596335">
        <w:rPr>
          <w:rFonts w:ascii="Tahoma" w:hAnsi="Tahoma" w:cs="Tahoma"/>
          <w:sz w:val="22"/>
          <w:szCs w:val="22"/>
        </w:rPr>
        <w:t xml:space="preserve"> </w:t>
      </w:r>
      <w:r w:rsidRPr="00596335">
        <w:rPr>
          <w:rFonts w:ascii="Tahoma" w:hAnsi="Tahoma" w:cs="Tahoma" w:hint="eastAsia"/>
          <w:sz w:val="22"/>
          <w:szCs w:val="22"/>
        </w:rPr>
        <w:t>представителя</w:t>
      </w:r>
      <w:r w:rsidRPr="00596335">
        <w:rPr>
          <w:rFonts w:ascii="Tahoma" w:hAnsi="Tahoma" w:cs="Tahoma"/>
          <w:sz w:val="22"/>
          <w:szCs w:val="22"/>
        </w:rPr>
        <w:t xml:space="preserve"> </w:t>
      </w:r>
      <w:r w:rsidRPr="00596335">
        <w:rPr>
          <w:rFonts w:ascii="Tahoma" w:hAnsi="Tahoma" w:cs="Tahoma" w:hint="eastAsia"/>
          <w:sz w:val="22"/>
          <w:szCs w:val="22"/>
        </w:rPr>
        <w:t>государственной</w:t>
      </w:r>
      <w:r w:rsidRPr="00596335">
        <w:rPr>
          <w:rFonts w:ascii="Tahoma" w:hAnsi="Tahoma" w:cs="Tahoma"/>
          <w:sz w:val="22"/>
          <w:szCs w:val="22"/>
        </w:rPr>
        <w:t xml:space="preserve"> </w:t>
      </w:r>
      <w:r w:rsidRPr="00596335">
        <w:rPr>
          <w:rFonts w:ascii="Tahoma" w:hAnsi="Tahoma" w:cs="Tahoma" w:hint="eastAsia"/>
          <w:sz w:val="22"/>
          <w:szCs w:val="22"/>
        </w:rPr>
        <w:t>корпорации</w:t>
      </w:r>
      <w:r w:rsidRPr="00596335">
        <w:rPr>
          <w:rFonts w:ascii="Tahoma" w:hAnsi="Tahoma" w:cs="Tahoma"/>
          <w:sz w:val="22"/>
          <w:szCs w:val="22"/>
        </w:rPr>
        <w:t xml:space="preserve">, </w:t>
      </w:r>
      <w:r w:rsidRPr="00596335">
        <w:rPr>
          <w:rFonts w:ascii="Tahoma" w:hAnsi="Tahoma" w:cs="Tahoma" w:hint="eastAsia"/>
          <w:sz w:val="22"/>
          <w:szCs w:val="22"/>
        </w:rPr>
        <w:t>заверенная</w:t>
      </w:r>
      <w:r w:rsidRPr="00596335">
        <w:rPr>
          <w:rFonts w:ascii="Tahoma" w:hAnsi="Tahoma" w:cs="Tahoma"/>
          <w:sz w:val="22"/>
          <w:szCs w:val="22"/>
        </w:rPr>
        <w:t xml:space="preserve"> </w:t>
      </w:r>
      <w:r w:rsidRPr="00596335">
        <w:rPr>
          <w:rFonts w:ascii="Tahoma" w:hAnsi="Tahoma" w:cs="Tahoma" w:hint="eastAsia"/>
          <w:sz w:val="22"/>
          <w:szCs w:val="22"/>
        </w:rPr>
        <w:t>подписью</w:t>
      </w:r>
      <w:r w:rsidRPr="00596335">
        <w:rPr>
          <w:rFonts w:ascii="Tahoma" w:hAnsi="Tahoma" w:cs="Tahoma"/>
          <w:sz w:val="22"/>
          <w:szCs w:val="22"/>
        </w:rPr>
        <w:t xml:space="preserve"> </w:t>
      </w:r>
      <w:r w:rsidRPr="00596335">
        <w:rPr>
          <w:rFonts w:ascii="Tahoma" w:hAnsi="Tahoma" w:cs="Tahoma" w:hint="eastAsia"/>
          <w:sz w:val="22"/>
          <w:szCs w:val="22"/>
        </w:rPr>
        <w:t>уполномоченного</w:t>
      </w:r>
      <w:r w:rsidRPr="00596335">
        <w:rPr>
          <w:rFonts w:ascii="Tahoma" w:hAnsi="Tahoma" w:cs="Tahoma"/>
          <w:sz w:val="22"/>
          <w:szCs w:val="22"/>
        </w:rPr>
        <w:t xml:space="preserve"> </w:t>
      </w:r>
      <w:r w:rsidRPr="00596335">
        <w:rPr>
          <w:rFonts w:ascii="Tahoma" w:hAnsi="Tahoma" w:cs="Tahoma" w:hint="eastAsia"/>
          <w:sz w:val="22"/>
          <w:szCs w:val="22"/>
        </w:rPr>
        <w:t>лица</w:t>
      </w:r>
      <w:r w:rsidRPr="00596335">
        <w:rPr>
          <w:rFonts w:ascii="Tahoma" w:hAnsi="Tahoma" w:cs="Tahoma"/>
          <w:sz w:val="22"/>
          <w:szCs w:val="22"/>
        </w:rPr>
        <w:t xml:space="preserve"> </w:t>
      </w:r>
      <w:r w:rsidRPr="00596335">
        <w:rPr>
          <w:rFonts w:ascii="Tahoma" w:hAnsi="Tahoma" w:cs="Tahoma" w:hint="eastAsia"/>
          <w:sz w:val="22"/>
          <w:szCs w:val="22"/>
        </w:rPr>
        <w:t>и</w:t>
      </w:r>
      <w:r w:rsidRPr="00596335">
        <w:rPr>
          <w:rFonts w:ascii="Tahoma" w:hAnsi="Tahoma" w:cs="Tahoma"/>
          <w:sz w:val="22"/>
          <w:szCs w:val="22"/>
        </w:rPr>
        <w:t xml:space="preserve"> </w:t>
      </w:r>
      <w:r w:rsidRPr="00596335">
        <w:rPr>
          <w:rFonts w:ascii="Tahoma" w:hAnsi="Tahoma" w:cs="Tahoma" w:hint="eastAsia"/>
          <w:sz w:val="22"/>
          <w:szCs w:val="22"/>
        </w:rPr>
        <w:t>печатью</w:t>
      </w:r>
      <w:r w:rsidRPr="00596335">
        <w:rPr>
          <w:rFonts w:ascii="Tahoma" w:hAnsi="Tahoma" w:cs="Tahoma"/>
          <w:sz w:val="22"/>
          <w:szCs w:val="22"/>
        </w:rPr>
        <w:t xml:space="preserve"> </w:t>
      </w:r>
      <w:r w:rsidRPr="00596335">
        <w:rPr>
          <w:rFonts w:ascii="Tahoma" w:hAnsi="Tahoma" w:cs="Tahoma" w:hint="eastAsia"/>
          <w:sz w:val="22"/>
          <w:szCs w:val="22"/>
        </w:rPr>
        <w:t>государственной</w:t>
      </w:r>
      <w:r w:rsidRPr="00596335">
        <w:rPr>
          <w:rFonts w:ascii="Tahoma" w:hAnsi="Tahoma" w:cs="Tahoma"/>
          <w:sz w:val="22"/>
          <w:szCs w:val="22"/>
        </w:rPr>
        <w:t xml:space="preserve"> </w:t>
      </w:r>
      <w:r w:rsidRPr="00596335">
        <w:rPr>
          <w:rFonts w:ascii="Tahoma" w:hAnsi="Tahoma" w:cs="Tahoma" w:hint="eastAsia"/>
          <w:sz w:val="22"/>
          <w:szCs w:val="22"/>
        </w:rPr>
        <w:t>корпорации</w:t>
      </w:r>
      <w:r w:rsidR="00495EC1" w:rsidRPr="00495EC1">
        <w:rPr>
          <w:rFonts w:ascii="Times New Roman" w:hAnsi="Times New Roman"/>
          <w:color w:val="000000"/>
        </w:rPr>
        <w:t xml:space="preserve"> </w:t>
      </w:r>
      <w:r w:rsidR="00495EC1" w:rsidRPr="00495EC1">
        <w:rPr>
          <w:rFonts w:ascii="Tahoma" w:hAnsi="Tahoma" w:cs="Tahoma"/>
          <w:sz w:val="22"/>
          <w:szCs w:val="22"/>
        </w:rPr>
        <w:t xml:space="preserve">или письмо </w:t>
      </w:r>
      <w:r w:rsidR="00495EC1">
        <w:rPr>
          <w:rFonts w:ascii="Tahoma" w:hAnsi="Tahoma" w:cs="Tahoma"/>
          <w:sz w:val="22"/>
          <w:szCs w:val="22"/>
        </w:rPr>
        <w:t>государственной корпорации</w:t>
      </w:r>
      <w:r w:rsidR="00495EC1" w:rsidRPr="00495EC1">
        <w:rPr>
          <w:rFonts w:ascii="Tahoma" w:hAnsi="Tahoma" w:cs="Tahoma"/>
          <w:sz w:val="22"/>
          <w:szCs w:val="22"/>
        </w:rPr>
        <w:t xml:space="preserve"> в произвольной форме, содержащее следующие сведения о </w:t>
      </w:r>
      <w:r w:rsidR="00E8047F">
        <w:rPr>
          <w:rFonts w:ascii="Tahoma" w:hAnsi="Tahoma" w:cs="Tahoma"/>
          <w:sz w:val="22"/>
          <w:szCs w:val="22"/>
        </w:rPr>
        <w:t>представителе</w:t>
      </w:r>
      <w:r w:rsidR="00B80DE3">
        <w:rPr>
          <w:rFonts w:ascii="Tahoma" w:hAnsi="Tahoma" w:cs="Tahoma"/>
          <w:sz w:val="22"/>
          <w:szCs w:val="22"/>
        </w:rPr>
        <w:t xml:space="preserve"> государственной корпорации</w:t>
      </w:r>
      <w:r w:rsidR="00495EC1" w:rsidRPr="00495EC1">
        <w:rPr>
          <w:rFonts w:ascii="Tahoma" w:hAnsi="Tahoma" w:cs="Tahoma"/>
          <w:sz w:val="22"/>
          <w:szCs w:val="22"/>
        </w:rPr>
        <w:t xml:space="preserve">: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w:t>
      </w:r>
      <w:r w:rsidR="00495EC1">
        <w:rPr>
          <w:rFonts w:ascii="Tahoma" w:hAnsi="Tahoma" w:cs="Tahoma"/>
          <w:sz w:val="22"/>
          <w:szCs w:val="22"/>
        </w:rPr>
        <w:t>государственной корпорации</w:t>
      </w:r>
      <w:r w:rsidR="00495EC1" w:rsidRPr="00495EC1">
        <w:rPr>
          <w:rFonts w:ascii="Tahoma" w:hAnsi="Tahoma" w:cs="Tahoma"/>
          <w:sz w:val="22"/>
          <w:szCs w:val="22"/>
        </w:rPr>
        <w:t xml:space="preserve"> (при наличии) при одновременном предоставлении оригинала или копии документа, удостоверяющего личность </w:t>
      </w:r>
      <w:r w:rsidR="00E8047F">
        <w:rPr>
          <w:rFonts w:ascii="Tahoma" w:hAnsi="Tahoma" w:cs="Tahoma"/>
          <w:sz w:val="22"/>
          <w:szCs w:val="22"/>
        </w:rPr>
        <w:t>представителя</w:t>
      </w:r>
      <w:r w:rsidR="00B80DE3">
        <w:rPr>
          <w:rFonts w:ascii="Tahoma" w:hAnsi="Tahoma" w:cs="Tahoma"/>
          <w:sz w:val="22"/>
          <w:szCs w:val="22"/>
        </w:rPr>
        <w:t xml:space="preserve"> государственной корпорации</w:t>
      </w:r>
      <w:r w:rsidR="00495EC1" w:rsidRPr="00495EC1">
        <w:rPr>
          <w:rFonts w:ascii="Tahoma" w:hAnsi="Tahoma" w:cs="Tahoma"/>
          <w:sz w:val="22"/>
          <w:szCs w:val="22"/>
        </w:rPr>
        <w:t xml:space="preserve">, заверенной подписью уполномоченного лица и печатью </w:t>
      </w:r>
      <w:r w:rsidR="00495EC1">
        <w:rPr>
          <w:rFonts w:ascii="Tahoma" w:hAnsi="Tahoma" w:cs="Tahoma"/>
          <w:sz w:val="22"/>
          <w:szCs w:val="22"/>
        </w:rPr>
        <w:t>государственной корпорации</w:t>
      </w:r>
      <w:r w:rsidR="00495EC1" w:rsidRPr="00495EC1">
        <w:rPr>
          <w:rFonts w:ascii="Tahoma" w:hAnsi="Tahoma" w:cs="Tahoma"/>
          <w:sz w:val="22"/>
          <w:szCs w:val="22"/>
        </w:rPr>
        <w:t xml:space="preserve"> (при наличии) для сверки предоставленных сведений</w:t>
      </w:r>
      <w:r w:rsidRPr="00596335">
        <w:rPr>
          <w:rFonts w:ascii="Tahoma" w:hAnsi="Tahoma" w:cs="Tahoma"/>
          <w:sz w:val="22"/>
          <w:szCs w:val="22"/>
        </w:rPr>
        <w:t>.</w:t>
      </w:r>
    </w:p>
    <w:p w:rsidR="00994C38" w:rsidRPr="00263268" w:rsidRDefault="00994C38" w:rsidP="00AF519B">
      <w:pPr>
        <w:overflowPunct/>
        <w:autoSpaceDE/>
        <w:autoSpaceDN/>
        <w:adjustRightInd/>
        <w:spacing w:before="120"/>
        <w:jc w:val="both"/>
        <w:textAlignment w:val="auto"/>
        <w:rPr>
          <w:rFonts w:ascii="Tahoma" w:hAnsi="Tahoma" w:cs="Tahoma"/>
          <w:sz w:val="22"/>
          <w:szCs w:val="22"/>
        </w:rPr>
      </w:pPr>
      <w:r w:rsidRPr="00263268">
        <w:rPr>
          <w:rFonts w:ascii="Tahoma" w:hAnsi="Tahoma" w:cs="Tahoma"/>
          <w:b/>
          <w:sz w:val="22"/>
          <w:szCs w:val="22"/>
          <w:lang w:val="en-US"/>
        </w:rPr>
        <w:t>III</w:t>
      </w:r>
      <w:r w:rsidRPr="00263268">
        <w:rPr>
          <w:rFonts w:ascii="Tahoma" w:hAnsi="Tahoma" w:cs="Tahoma"/>
          <w:b/>
          <w:sz w:val="22"/>
          <w:szCs w:val="22"/>
        </w:rPr>
        <w:t xml:space="preserve">. </w:t>
      </w:r>
      <w:r w:rsidR="00DC1B8D" w:rsidRPr="00263268">
        <w:rPr>
          <w:rFonts w:ascii="Tahoma" w:hAnsi="Tahoma" w:cs="Tahoma"/>
          <w:b/>
          <w:sz w:val="22"/>
          <w:szCs w:val="22"/>
        </w:rPr>
        <w:t xml:space="preserve">Кандидат </w:t>
      </w:r>
      <w:r w:rsidR="00002E7B" w:rsidRPr="00AF519B">
        <w:rPr>
          <w:rFonts w:ascii="Tahoma" w:hAnsi="Tahoma" w:cs="Tahoma"/>
          <w:b/>
          <w:sz w:val="22"/>
          <w:szCs w:val="22"/>
        </w:rPr>
        <w:t>–</w:t>
      </w:r>
      <w:r w:rsidR="00DC1B8D" w:rsidRPr="00263268">
        <w:rPr>
          <w:rFonts w:ascii="Tahoma" w:hAnsi="Tahoma" w:cs="Tahoma"/>
          <w:b/>
          <w:sz w:val="22"/>
          <w:szCs w:val="22"/>
        </w:rPr>
        <w:t xml:space="preserve"> </w:t>
      </w:r>
      <w:r w:rsidR="008537AD" w:rsidRPr="00263268">
        <w:rPr>
          <w:rFonts w:ascii="Tahoma" w:hAnsi="Tahoma" w:cs="Tahoma"/>
          <w:b/>
          <w:sz w:val="22"/>
          <w:szCs w:val="22"/>
        </w:rPr>
        <w:t xml:space="preserve">международная </w:t>
      </w:r>
      <w:r w:rsidR="00EC22A4" w:rsidRPr="00263268">
        <w:rPr>
          <w:rFonts w:ascii="Tahoma" w:hAnsi="Tahoma" w:cs="Tahoma"/>
          <w:b/>
          <w:sz w:val="22"/>
          <w:szCs w:val="22"/>
        </w:rPr>
        <w:t>организаци</w:t>
      </w:r>
      <w:r w:rsidR="00DC1B8D" w:rsidRPr="00263268">
        <w:rPr>
          <w:rFonts w:ascii="Tahoma" w:hAnsi="Tahoma" w:cs="Tahoma"/>
          <w:b/>
          <w:sz w:val="22"/>
          <w:szCs w:val="22"/>
        </w:rPr>
        <w:t>я предоставляет документы согласно перечню:</w:t>
      </w:r>
      <w:r w:rsidR="00DC1B8D" w:rsidRPr="00263268" w:rsidDel="00EC22A4">
        <w:rPr>
          <w:rFonts w:ascii="Tahoma" w:hAnsi="Tahoma" w:cs="Tahoma"/>
          <w:b/>
          <w:sz w:val="22"/>
          <w:szCs w:val="22"/>
        </w:rPr>
        <w:t xml:space="preserve"> </w:t>
      </w:r>
    </w:p>
    <w:p w:rsidR="00994C38" w:rsidRPr="00263268" w:rsidRDefault="008537AD" w:rsidP="00087FC1">
      <w:pPr>
        <w:numPr>
          <w:ilvl w:val="0"/>
          <w:numId w:val="51"/>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Нотариально удостоверенная копия </w:t>
      </w:r>
      <w:r w:rsidR="00994C38" w:rsidRPr="00263268">
        <w:rPr>
          <w:rFonts w:ascii="Tahoma" w:hAnsi="Tahoma" w:cs="Tahoma"/>
          <w:sz w:val="22"/>
          <w:szCs w:val="22"/>
        </w:rPr>
        <w:t xml:space="preserve">международного договора, включая учредительные документы (со всеми изменениями и дополнениями), или </w:t>
      </w:r>
      <w:r w:rsidRPr="00263268">
        <w:rPr>
          <w:rFonts w:ascii="Tahoma" w:hAnsi="Tahoma" w:cs="Tahoma"/>
          <w:sz w:val="22"/>
          <w:szCs w:val="22"/>
        </w:rPr>
        <w:t>копия</w:t>
      </w:r>
      <w:r w:rsidR="00994C38" w:rsidRPr="00263268">
        <w:rPr>
          <w:rFonts w:ascii="Tahoma" w:hAnsi="Tahoma" w:cs="Tahoma"/>
          <w:sz w:val="22"/>
          <w:szCs w:val="22"/>
        </w:rPr>
        <w:t xml:space="preserve">, </w:t>
      </w:r>
      <w:r w:rsidRPr="00263268">
        <w:rPr>
          <w:rFonts w:ascii="Tahoma" w:hAnsi="Tahoma" w:cs="Tahoma"/>
          <w:sz w:val="22"/>
          <w:szCs w:val="22"/>
        </w:rPr>
        <w:t xml:space="preserve">удостоверенная </w:t>
      </w:r>
      <w:r w:rsidR="00994C38" w:rsidRPr="00263268">
        <w:rPr>
          <w:rFonts w:ascii="Tahoma" w:hAnsi="Tahoma" w:cs="Tahoma"/>
          <w:sz w:val="22"/>
          <w:szCs w:val="22"/>
        </w:rPr>
        <w:t>уполномоченным лицом организации, осуществляющей хранение международных договоров в соответствии с законодательством Российской Федерации</w:t>
      </w:r>
      <w:r w:rsidRPr="00263268">
        <w:rPr>
          <w:rFonts w:ascii="Tahoma" w:hAnsi="Tahoma" w:cs="Tahoma"/>
          <w:sz w:val="22"/>
          <w:szCs w:val="22"/>
        </w:rPr>
        <w:t>.</w:t>
      </w:r>
    </w:p>
    <w:p w:rsidR="00994C38" w:rsidRPr="00263268" w:rsidRDefault="009E636F" w:rsidP="00087FC1">
      <w:pPr>
        <w:numPr>
          <w:ilvl w:val="0"/>
          <w:numId w:val="51"/>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Заверенная подписью уполномоченного лица и печатью международной организации </w:t>
      </w:r>
      <w:r w:rsidR="00842DDF" w:rsidRPr="00263268">
        <w:rPr>
          <w:rFonts w:ascii="Tahoma" w:hAnsi="Tahoma" w:cs="Tahoma"/>
          <w:sz w:val="22"/>
          <w:szCs w:val="22"/>
        </w:rPr>
        <w:t xml:space="preserve">(при наличии) </w:t>
      </w:r>
      <w:r w:rsidRPr="00263268">
        <w:rPr>
          <w:rFonts w:ascii="Tahoma" w:hAnsi="Tahoma" w:cs="Tahoma"/>
          <w:sz w:val="22"/>
          <w:szCs w:val="22"/>
        </w:rPr>
        <w:t xml:space="preserve">копия свидетельства о постановке на учет в налоговом органе </w:t>
      </w:r>
      <w:r w:rsidR="00994C38" w:rsidRPr="00263268">
        <w:rPr>
          <w:rFonts w:ascii="Tahoma" w:hAnsi="Tahoma" w:cs="Tahoma"/>
          <w:sz w:val="22"/>
          <w:szCs w:val="22"/>
        </w:rPr>
        <w:t>(при наличии</w:t>
      </w:r>
      <w:r w:rsidR="008537AD" w:rsidRPr="00263268">
        <w:rPr>
          <w:rFonts w:ascii="Tahoma" w:hAnsi="Tahoma" w:cs="Tahoma"/>
          <w:sz w:val="22"/>
          <w:szCs w:val="22"/>
        </w:rPr>
        <w:t>).</w:t>
      </w:r>
    </w:p>
    <w:p w:rsidR="00994C38" w:rsidRPr="00263268" w:rsidRDefault="009E636F" w:rsidP="00087FC1">
      <w:pPr>
        <w:numPr>
          <w:ilvl w:val="0"/>
          <w:numId w:val="51"/>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К</w:t>
      </w:r>
      <w:r w:rsidR="008537AD" w:rsidRPr="00263268">
        <w:rPr>
          <w:rFonts w:ascii="Tahoma" w:hAnsi="Tahoma" w:cs="Tahoma"/>
          <w:sz w:val="22"/>
          <w:szCs w:val="22"/>
        </w:rPr>
        <w:t xml:space="preserve">опия </w:t>
      </w:r>
      <w:r w:rsidR="00994C38" w:rsidRPr="00263268">
        <w:rPr>
          <w:rFonts w:ascii="Tahoma" w:hAnsi="Tahoma" w:cs="Tahoma"/>
          <w:sz w:val="22"/>
          <w:szCs w:val="22"/>
        </w:rPr>
        <w:t xml:space="preserve">информационного письма или уведомления о присвоении кодов статистики, </w:t>
      </w:r>
      <w:r w:rsidR="008537AD" w:rsidRPr="00263268">
        <w:rPr>
          <w:rFonts w:ascii="Tahoma" w:hAnsi="Tahoma" w:cs="Tahoma"/>
          <w:sz w:val="22"/>
          <w:szCs w:val="22"/>
        </w:rPr>
        <w:t xml:space="preserve">заверенная </w:t>
      </w:r>
      <w:r w:rsidR="00994C38" w:rsidRPr="00263268">
        <w:rPr>
          <w:rFonts w:ascii="Tahoma" w:hAnsi="Tahoma" w:cs="Tahoma"/>
          <w:sz w:val="22"/>
          <w:szCs w:val="22"/>
        </w:rPr>
        <w:t>подписью уполномоченного лица и печатью международной организации</w:t>
      </w:r>
      <w:r w:rsidR="001537AC" w:rsidRPr="00263268">
        <w:rPr>
          <w:rFonts w:ascii="Tahoma" w:hAnsi="Tahoma" w:cs="Tahoma"/>
          <w:sz w:val="22"/>
          <w:szCs w:val="22"/>
        </w:rPr>
        <w:t xml:space="preserve"> (при наличии</w:t>
      </w:r>
      <w:r w:rsidR="008537AD" w:rsidRPr="00263268">
        <w:rPr>
          <w:rFonts w:ascii="Tahoma" w:hAnsi="Tahoma" w:cs="Tahoma"/>
          <w:sz w:val="22"/>
          <w:szCs w:val="22"/>
        </w:rPr>
        <w:t>).</w:t>
      </w:r>
    </w:p>
    <w:p w:rsidR="00994C38" w:rsidRPr="00263268" w:rsidRDefault="008537AD" w:rsidP="00087FC1">
      <w:pPr>
        <w:numPr>
          <w:ilvl w:val="0"/>
          <w:numId w:val="51"/>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В </w:t>
      </w:r>
      <w:r w:rsidR="00994C38" w:rsidRPr="00263268">
        <w:rPr>
          <w:rFonts w:ascii="Tahoma" w:hAnsi="Tahoma" w:cs="Tahoma"/>
          <w:sz w:val="22"/>
          <w:szCs w:val="22"/>
        </w:rPr>
        <w:t xml:space="preserve">отношении лица, уполномоченного действовать от имени международной организации в соответствии с международным договором и/или учредительными документами (далее </w:t>
      </w:r>
      <w:r w:rsidR="00002E7B" w:rsidRPr="00AF519B">
        <w:rPr>
          <w:rFonts w:ascii="Tahoma" w:hAnsi="Tahoma" w:cs="Tahoma"/>
          <w:sz w:val="22"/>
          <w:szCs w:val="22"/>
        </w:rPr>
        <w:t>–</w:t>
      </w:r>
      <w:r w:rsidR="00994C38" w:rsidRPr="00263268">
        <w:rPr>
          <w:rFonts w:ascii="Tahoma" w:hAnsi="Tahoma" w:cs="Tahoma"/>
          <w:sz w:val="22"/>
          <w:szCs w:val="22"/>
        </w:rPr>
        <w:t xml:space="preserve"> </w:t>
      </w:r>
      <w:r w:rsidRPr="00263268">
        <w:rPr>
          <w:rFonts w:ascii="Tahoma" w:hAnsi="Tahoma" w:cs="Tahoma"/>
          <w:sz w:val="22"/>
          <w:szCs w:val="22"/>
        </w:rPr>
        <w:t>Руководитель</w:t>
      </w:r>
      <w:r w:rsidR="00994C38" w:rsidRPr="00263268">
        <w:rPr>
          <w:rFonts w:ascii="Tahoma" w:hAnsi="Tahoma" w:cs="Tahoma"/>
          <w:sz w:val="22"/>
          <w:szCs w:val="22"/>
        </w:rPr>
        <w:t>):</w:t>
      </w:r>
    </w:p>
    <w:p w:rsidR="00D12E17" w:rsidRPr="00263268" w:rsidRDefault="00994C38" w:rsidP="00087FC1">
      <w:pPr>
        <w:numPr>
          <w:ilvl w:val="0"/>
          <w:numId w:val="52"/>
        </w:numPr>
        <w:tabs>
          <w:tab w:val="left" w:pos="1418"/>
        </w:tabs>
        <w:spacing w:before="120"/>
        <w:ind w:left="1418" w:hanging="567"/>
        <w:jc w:val="both"/>
        <w:rPr>
          <w:rFonts w:ascii="Tahoma" w:hAnsi="Tahoma" w:cs="Tahoma"/>
          <w:sz w:val="22"/>
          <w:szCs w:val="22"/>
        </w:rPr>
      </w:pPr>
      <w:r w:rsidRPr="00263268">
        <w:rPr>
          <w:rFonts w:ascii="Tahoma" w:hAnsi="Tahoma" w:cs="Tahoma"/>
          <w:sz w:val="22"/>
          <w:szCs w:val="22"/>
        </w:rPr>
        <w:t xml:space="preserve">нотариально </w:t>
      </w:r>
      <w:r w:rsidR="008537AD" w:rsidRPr="00263268">
        <w:rPr>
          <w:rFonts w:ascii="Tahoma" w:hAnsi="Tahoma" w:cs="Tahoma"/>
          <w:sz w:val="22"/>
          <w:szCs w:val="22"/>
        </w:rPr>
        <w:t xml:space="preserve">удостоверенная копия </w:t>
      </w:r>
      <w:r w:rsidRPr="00263268">
        <w:rPr>
          <w:rFonts w:ascii="Tahoma" w:hAnsi="Tahoma" w:cs="Tahoma"/>
          <w:sz w:val="22"/>
          <w:szCs w:val="22"/>
        </w:rPr>
        <w:t xml:space="preserve">протокола или </w:t>
      </w:r>
      <w:r w:rsidR="008537AD" w:rsidRPr="00263268">
        <w:rPr>
          <w:rFonts w:ascii="Tahoma" w:hAnsi="Tahoma" w:cs="Tahoma"/>
          <w:sz w:val="22"/>
          <w:szCs w:val="22"/>
        </w:rPr>
        <w:t xml:space="preserve">выписка </w:t>
      </w:r>
      <w:r w:rsidRPr="00263268">
        <w:rPr>
          <w:rFonts w:ascii="Tahoma" w:hAnsi="Tahoma" w:cs="Tahoma"/>
          <w:sz w:val="22"/>
          <w:szCs w:val="22"/>
        </w:rPr>
        <w:t xml:space="preserve">из протокола заседания уполномоченного органа международной организации, содержащего решение уполномоченного органа международной организации об избрании (назначении) </w:t>
      </w:r>
      <w:r w:rsidR="008537AD" w:rsidRPr="00263268">
        <w:rPr>
          <w:rFonts w:ascii="Tahoma" w:hAnsi="Tahoma" w:cs="Tahoma"/>
          <w:sz w:val="22"/>
          <w:szCs w:val="22"/>
        </w:rPr>
        <w:t>Руководителя</w:t>
      </w:r>
      <w:r w:rsidRPr="00263268">
        <w:rPr>
          <w:rFonts w:ascii="Tahoma" w:hAnsi="Tahoma" w:cs="Tahoma"/>
          <w:sz w:val="22"/>
          <w:szCs w:val="22"/>
        </w:rPr>
        <w:t>;</w:t>
      </w:r>
    </w:p>
    <w:p w:rsidR="009E636F" w:rsidRPr="00263268" w:rsidRDefault="008537AD" w:rsidP="00087FC1">
      <w:pPr>
        <w:numPr>
          <w:ilvl w:val="0"/>
          <w:numId w:val="52"/>
        </w:numPr>
        <w:tabs>
          <w:tab w:val="left" w:pos="1418"/>
        </w:tabs>
        <w:spacing w:before="120"/>
        <w:ind w:left="1418" w:hanging="567"/>
        <w:jc w:val="both"/>
        <w:rPr>
          <w:rFonts w:ascii="Tahoma" w:hAnsi="Tahoma" w:cs="Tahoma"/>
          <w:sz w:val="22"/>
          <w:szCs w:val="22"/>
        </w:rPr>
      </w:pPr>
      <w:r w:rsidRPr="00263268">
        <w:rPr>
          <w:rFonts w:ascii="Tahoma" w:hAnsi="Tahoma" w:cs="Tahoma"/>
          <w:sz w:val="22"/>
          <w:szCs w:val="22"/>
        </w:rPr>
        <w:t xml:space="preserve">копия </w:t>
      </w:r>
      <w:r w:rsidR="00994C38" w:rsidRPr="00263268">
        <w:rPr>
          <w:rFonts w:ascii="Tahoma" w:hAnsi="Tahoma" w:cs="Tahoma"/>
          <w:sz w:val="22"/>
          <w:szCs w:val="22"/>
        </w:rPr>
        <w:t xml:space="preserve">документа, удостоверяющего личность </w:t>
      </w:r>
      <w:r w:rsidRPr="00263268">
        <w:rPr>
          <w:rFonts w:ascii="Tahoma" w:hAnsi="Tahoma" w:cs="Tahoma"/>
          <w:sz w:val="22"/>
          <w:szCs w:val="22"/>
        </w:rPr>
        <w:t>Руководителя</w:t>
      </w:r>
      <w:r w:rsidR="00994C38" w:rsidRPr="00263268">
        <w:rPr>
          <w:rFonts w:ascii="Tahoma" w:hAnsi="Tahoma" w:cs="Tahoma"/>
          <w:sz w:val="22"/>
          <w:szCs w:val="22"/>
        </w:rPr>
        <w:t xml:space="preserve">, </w:t>
      </w:r>
      <w:r w:rsidRPr="00263268">
        <w:rPr>
          <w:rFonts w:ascii="Tahoma" w:hAnsi="Tahoma" w:cs="Tahoma"/>
          <w:sz w:val="22"/>
          <w:szCs w:val="22"/>
        </w:rPr>
        <w:t xml:space="preserve">заверенная </w:t>
      </w:r>
      <w:r w:rsidR="00994C38" w:rsidRPr="00263268">
        <w:rPr>
          <w:rFonts w:ascii="Tahoma" w:hAnsi="Tahoma" w:cs="Tahoma"/>
          <w:sz w:val="22"/>
          <w:szCs w:val="22"/>
        </w:rPr>
        <w:t>подписью уполномоченного лица и печатью международной организации</w:t>
      </w:r>
      <w:r w:rsidR="009E636F" w:rsidRPr="00263268">
        <w:rPr>
          <w:rFonts w:ascii="Tahoma" w:hAnsi="Tahoma" w:cs="Tahoma"/>
          <w:sz w:val="22"/>
          <w:szCs w:val="22"/>
        </w:rPr>
        <w:t xml:space="preserve"> (при наличии)</w:t>
      </w:r>
      <w:r w:rsidR="00495EC1" w:rsidRPr="00495EC1">
        <w:rPr>
          <w:rFonts w:ascii="Times New Roman" w:hAnsi="Times New Roman"/>
          <w:color w:val="000000"/>
        </w:rPr>
        <w:t xml:space="preserve"> </w:t>
      </w:r>
      <w:r w:rsidR="00495EC1" w:rsidRPr="00495EC1">
        <w:rPr>
          <w:rFonts w:ascii="Tahoma" w:hAnsi="Tahoma" w:cs="Tahoma"/>
          <w:sz w:val="22"/>
          <w:szCs w:val="22"/>
        </w:rPr>
        <w:t xml:space="preserve">или письмо </w:t>
      </w:r>
      <w:r w:rsidR="00495EC1">
        <w:rPr>
          <w:rFonts w:ascii="Tahoma" w:hAnsi="Tahoma" w:cs="Tahoma"/>
          <w:sz w:val="22"/>
          <w:szCs w:val="22"/>
        </w:rPr>
        <w:t>международной организации</w:t>
      </w:r>
      <w:r w:rsidR="00495EC1" w:rsidRPr="00495EC1">
        <w:rPr>
          <w:rFonts w:ascii="Tahoma" w:hAnsi="Tahoma" w:cs="Tahoma"/>
          <w:sz w:val="22"/>
          <w:szCs w:val="22"/>
        </w:rPr>
        <w:t xml:space="preserve">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w:t>
      </w:r>
      <w:r w:rsidR="00495EC1">
        <w:rPr>
          <w:rFonts w:ascii="Tahoma" w:hAnsi="Tahoma" w:cs="Tahoma"/>
          <w:sz w:val="22"/>
          <w:szCs w:val="22"/>
        </w:rPr>
        <w:t>международной организации</w:t>
      </w:r>
      <w:r w:rsidR="00495EC1" w:rsidRPr="00495EC1">
        <w:rPr>
          <w:rFonts w:ascii="Tahoma" w:hAnsi="Tahoma" w:cs="Tahoma"/>
          <w:sz w:val="22"/>
          <w:szCs w:val="22"/>
        </w:rPr>
        <w:t xml:space="preserve"> (при наличии) при одновременном предоставлении оригинала или копии документа, удостоверяющего личность Руководителя, заверенной подписью уполномоченного лица и печатью </w:t>
      </w:r>
      <w:r w:rsidR="00495EC1">
        <w:rPr>
          <w:rFonts w:ascii="Tahoma" w:hAnsi="Tahoma" w:cs="Tahoma"/>
          <w:sz w:val="22"/>
          <w:szCs w:val="22"/>
        </w:rPr>
        <w:t>международной организации</w:t>
      </w:r>
      <w:r w:rsidR="00495EC1" w:rsidRPr="00495EC1">
        <w:rPr>
          <w:rFonts w:ascii="Tahoma" w:hAnsi="Tahoma" w:cs="Tahoma"/>
          <w:sz w:val="22"/>
          <w:szCs w:val="22"/>
        </w:rPr>
        <w:t xml:space="preserve"> (при наличии) для сверки предоставленных сведений</w:t>
      </w:r>
      <w:r w:rsidR="009E636F" w:rsidRPr="00263268">
        <w:rPr>
          <w:rFonts w:ascii="Tahoma" w:hAnsi="Tahoma" w:cs="Tahoma"/>
          <w:sz w:val="22"/>
          <w:szCs w:val="22"/>
        </w:rPr>
        <w:t>;</w:t>
      </w:r>
      <w:r w:rsidR="00994C38" w:rsidRPr="00263268">
        <w:rPr>
          <w:rFonts w:ascii="Tahoma" w:hAnsi="Tahoma" w:cs="Tahoma"/>
          <w:sz w:val="22"/>
          <w:szCs w:val="22"/>
        </w:rPr>
        <w:t xml:space="preserve"> </w:t>
      </w:r>
    </w:p>
    <w:p w:rsidR="00D12E17" w:rsidRPr="00263268" w:rsidRDefault="008537AD" w:rsidP="00087FC1">
      <w:pPr>
        <w:numPr>
          <w:ilvl w:val="0"/>
          <w:numId w:val="52"/>
        </w:numPr>
        <w:tabs>
          <w:tab w:val="left" w:pos="1418"/>
        </w:tabs>
        <w:spacing w:before="120"/>
        <w:ind w:left="1418" w:hanging="567"/>
        <w:jc w:val="both"/>
        <w:rPr>
          <w:rFonts w:ascii="Tahoma" w:hAnsi="Tahoma" w:cs="Tahoma"/>
          <w:sz w:val="22"/>
          <w:szCs w:val="22"/>
        </w:rPr>
      </w:pPr>
      <w:r w:rsidRPr="00263268">
        <w:rPr>
          <w:rFonts w:ascii="Tahoma" w:hAnsi="Tahoma" w:cs="Tahoma"/>
          <w:sz w:val="22"/>
          <w:szCs w:val="22"/>
        </w:rPr>
        <w:t xml:space="preserve">копия </w:t>
      </w:r>
      <w:r w:rsidR="00994C38" w:rsidRPr="00263268">
        <w:rPr>
          <w:rFonts w:ascii="Tahoma" w:hAnsi="Tahoma" w:cs="Tahoma"/>
          <w:sz w:val="22"/>
          <w:szCs w:val="22"/>
        </w:rPr>
        <w:t>свидетельства о постановке на учет в налоговом органе (ИНН)</w:t>
      </w:r>
      <w:r w:rsidR="00842DDF" w:rsidRPr="00263268">
        <w:rPr>
          <w:rFonts w:ascii="Tahoma" w:hAnsi="Tahoma" w:cs="Tahoma"/>
          <w:sz w:val="22"/>
          <w:szCs w:val="22"/>
        </w:rPr>
        <w:t xml:space="preserve"> Руководителя</w:t>
      </w:r>
      <w:r w:rsidR="00994C38" w:rsidRPr="00263268">
        <w:rPr>
          <w:rFonts w:ascii="Tahoma" w:hAnsi="Tahoma" w:cs="Tahoma"/>
          <w:sz w:val="22"/>
          <w:szCs w:val="22"/>
        </w:rPr>
        <w:t xml:space="preserve">, </w:t>
      </w:r>
      <w:r w:rsidRPr="00263268">
        <w:rPr>
          <w:rFonts w:ascii="Tahoma" w:hAnsi="Tahoma" w:cs="Tahoma"/>
          <w:sz w:val="22"/>
          <w:szCs w:val="22"/>
        </w:rPr>
        <w:t xml:space="preserve">заверенная </w:t>
      </w:r>
      <w:r w:rsidR="00994C38" w:rsidRPr="00263268">
        <w:rPr>
          <w:rFonts w:ascii="Tahoma" w:hAnsi="Tahoma" w:cs="Tahoma"/>
          <w:sz w:val="22"/>
          <w:szCs w:val="22"/>
        </w:rPr>
        <w:t xml:space="preserve">подписью уполномоченного лица и печатью </w:t>
      </w:r>
      <w:r w:rsidR="00662911" w:rsidRPr="00263268">
        <w:rPr>
          <w:rFonts w:ascii="Tahoma" w:hAnsi="Tahoma" w:cs="Tahoma"/>
          <w:sz w:val="22"/>
          <w:szCs w:val="22"/>
        </w:rPr>
        <w:t>международной организации (при наличии)</w:t>
      </w:r>
      <w:r w:rsidR="00994C38" w:rsidRPr="00263268">
        <w:rPr>
          <w:rFonts w:ascii="Tahoma" w:hAnsi="Tahoma" w:cs="Tahoma"/>
          <w:sz w:val="22"/>
          <w:szCs w:val="22"/>
        </w:rPr>
        <w:t>, либо письмо в произвольной форме с указанием ИНН (при наличии</w:t>
      </w:r>
      <w:r w:rsidRPr="00263268">
        <w:rPr>
          <w:rFonts w:ascii="Tahoma" w:hAnsi="Tahoma" w:cs="Tahoma"/>
          <w:sz w:val="22"/>
          <w:szCs w:val="22"/>
        </w:rPr>
        <w:t>).</w:t>
      </w:r>
    </w:p>
    <w:p w:rsidR="00994C38" w:rsidRPr="00263268" w:rsidRDefault="008537AD" w:rsidP="00087FC1">
      <w:pPr>
        <w:numPr>
          <w:ilvl w:val="0"/>
          <w:numId w:val="51"/>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Оригинал </w:t>
      </w:r>
      <w:r w:rsidR="00994C38" w:rsidRPr="00263268">
        <w:rPr>
          <w:rFonts w:ascii="Tahoma" w:hAnsi="Tahoma" w:cs="Tahoma"/>
          <w:sz w:val="22"/>
          <w:szCs w:val="22"/>
        </w:rPr>
        <w:t xml:space="preserve">доверенности или нотариально </w:t>
      </w:r>
      <w:r w:rsidRPr="00263268">
        <w:rPr>
          <w:rFonts w:ascii="Tahoma" w:hAnsi="Tahoma" w:cs="Tahoma"/>
          <w:sz w:val="22"/>
          <w:szCs w:val="22"/>
        </w:rPr>
        <w:t xml:space="preserve">удостоверенная копия </w:t>
      </w:r>
      <w:r w:rsidR="00994C38" w:rsidRPr="00263268">
        <w:rPr>
          <w:rFonts w:ascii="Tahoma" w:hAnsi="Tahoma" w:cs="Tahoma"/>
          <w:sz w:val="22"/>
          <w:szCs w:val="22"/>
        </w:rPr>
        <w:t xml:space="preserve">или </w:t>
      </w:r>
      <w:r w:rsidRPr="00263268">
        <w:rPr>
          <w:rFonts w:ascii="Tahoma" w:hAnsi="Tahoma" w:cs="Tahoma"/>
          <w:sz w:val="22"/>
          <w:szCs w:val="22"/>
        </w:rPr>
        <w:t>копия</w:t>
      </w:r>
      <w:r w:rsidR="00994C38" w:rsidRPr="00263268">
        <w:rPr>
          <w:rFonts w:ascii="Tahoma" w:hAnsi="Tahoma" w:cs="Tahoma"/>
          <w:sz w:val="22"/>
          <w:szCs w:val="22"/>
        </w:rPr>
        <w:t xml:space="preserve">, </w:t>
      </w:r>
      <w:r w:rsidRPr="00263268">
        <w:rPr>
          <w:rFonts w:ascii="Tahoma" w:hAnsi="Tahoma" w:cs="Tahoma"/>
          <w:sz w:val="22"/>
          <w:szCs w:val="22"/>
        </w:rPr>
        <w:t xml:space="preserve">заверенная </w:t>
      </w:r>
      <w:r w:rsidR="00994C38" w:rsidRPr="00263268">
        <w:rPr>
          <w:rFonts w:ascii="Tahoma" w:hAnsi="Tahoma" w:cs="Tahoma"/>
          <w:sz w:val="22"/>
          <w:szCs w:val="22"/>
        </w:rPr>
        <w:t xml:space="preserve">лицом, выдавшим указанную доверенность на представителя международной организации, уполномоченного </w:t>
      </w:r>
      <w:r w:rsidR="00842DDF" w:rsidRPr="00263268">
        <w:rPr>
          <w:rFonts w:ascii="Tahoma" w:hAnsi="Tahoma" w:cs="Tahoma"/>
          <w:sz w:val="22"/>
          <w:szCs w:val="22"/>
        </w:rPr>
        <w:t>осуществлять действия (операции) от имени международной организации во взаимоотношениях с Биржей, включая полномочия по подписанию</w:t>
      </w:r>
      <w:r w:rsidR="00994C38" w:rsidRPr="00263268">
        <w:rPr>
          <w:rFonts w:ascii="Tahoma" w:hAnsi="Tahoma" w:cs="Tahoma"/>
          <w:sz w:val="22"/>
          <w:szCs w:val="22"/>
        </w:rPr>
        <w:t xml:space="preserve"> </w:t>
      </w:r>
      <w:r w:rsidR="00842DDF" w:rsidRPr="00263268">
        <w:rPr>
          <w:rFonts w:ascii="Tahoma" w:hAnsi="Tahoma" w:cs="Tahoma"/>
          <w:sz w:val="22"/>
          <w:szCs w:val="22"/>
        </w:rPr>
        <w:t xml:space="preserve">необходимых документов </w:t>
      </w:r>
      <w:r w:rsidR="00994C38" w:rsidRPr="00263268">
        <w:rPr>
          <w:rFonts w:ascii="Tahoma" w:hAnsi="Tahoma" w:cs="Tahoma"/>
          <w:sz w:val="22"/>
          <w:szCs w:val="22"/>
        </w:rPr>
        <w:t>во взаимоотношениях с Биржей.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rsidR="008537AD" w:rsidRPr="00263268" w:rsidRDefault="00994C38" w:rsidP="00087FC1">
      <w:pPr>
        <w:pStyle w:val="afd"/>
        <w:numPr>
          <w:ilvl w:val="0"/>
          <w:numId w:val="67"/>
        </w:numPr>
        <w:tabs>
          <w:tab w:val="left" w:pos="851"/>
        </w:tabs>
        <w:spacing w:before="120"/>
        <w:ind w:left="1418" w:hanging="567"/>
        <w:jc w:val="both"/>
        <w:rPr>
          <w:rFonts w:ascii="Tahoma" w:hAnsi="Tahoma" w:cs="Tahoma"/>
          <w:sz w:val="22"/>
          <w:szCs w:val="22"/>
        </w:rPr>
      </w:pPr>
      <w:r w:rsidRPr="00263268">
        <w:rPr>
          <w:rFonts w:ascii="Tahoma" w:hAnsi="Tahoma" w:cs="Tahoma"/>
          <w:sz w:val="22"/>
          <w:szCs w:val="22"/>
        </w:rPr>
        <w:t>копия документа, удостоверяющего личность представителя международной организации, заверенная подписью уполномоченного лица и печатью международной организации</w:t>
      </w:r>
      <w:r w:rsidR="00662911" w:rsidRPr="00263268">
        <w:rPr>
          <w:rFonts w:ascii="Tahoma" w:hAnsi="Tahoma" w:cs="Tahoma"/>
          <w:sz w:val="22"/>
          <w:szCs w:val="22"/>
        </w:rPr>
        <w:t xml:space="preserve"> (при наличии)</w:t>
      </w:r>
      <w:r w:rsidR="00495EC1" w:rsidRPr="00495EC1">
        <w:rPr>
          <w:rFonts w:ascii="Times New Roman" w:hAnsi="Times New Roman"/>
          <w:color w:val="000000"/>
        </w:rPr>
        <w:t xml:space="preserve"> </w:t>
      </w:r>
      <w:r w:rsidR="00495EC1" w:rsidRPr="00495EC1">
        <w:rPr>
          <w:rFonts w:ascii="Tahoma" w:hAnsi="Tahoma" w:cs="Tahoma"/>
          <w:sz w:val="22"/>
          <w:szCs w:val="22"/>
        </w:rPr>
        <w:t xml:space="preserve">или письмо </w:t>
      </w:r>
      <w:r w:rsidR="00495EC1">
        <w:rPr>
          <w:rFonts w:ascii="Tahoma" w:hAnsi="Tahoma" w:cs="Tahoma"/>
          <w:sz w:val="22"/>
          <w:szCs w:val="22"/>
        </w:rPr>
        <w:t>международной организации</w:t>
      </w:r>
      <w:r w:rsidR="00495EC1" w:rsidRPr="00495EC1">
        <w:rPr>
          <w:rFonts w:ascii="Tahoma" w:hAnsi="Tahoma" w:cs="Tahoma"/>
          <w:sz w:val="22"/>
          <w:szCs w:val="22"/>
        </w:rPr>
        <w:t xml:space="preserve"> в произвольной форме, содержащее следующие сведения о </w:t>
      </w:r>
      <w:r w:rsidR="00B80DE3">
        <w:rPr>
          <w:rFonts w:ascii="Tahoma" w:hAnsi="Tahoma" w:cs="Tahoma"/>
          <w:sz w:val="22"/>
          <w:szCs w:val="22"/>
        </w:rPr>
        <w:t>представителе международной организации</w:t>
      </w:r>
      <w:r w:rsidR="00495EC1" w:rsidRPr="00495EC1">
        <w:rPr>
          <w:rFonts w:ascii="Tahoma" w:hAnsi="Tahoma" w:cs="Tahoma"/>
          <w:sz w:val="22"/>
          <w:szCs w:val="22"/>
        </w:rPr>
        <w:t xml:space="preserve">: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w:t>
      </w:r>
      <w:r w:rsidR="00495EC1">
        <w:rPr>
          <w:rFonts w:ascii="Tahoma" w:hAnsi="Tahoma" w:cs="Tahoma"/>
          <w:sz w:val="22"/>
          <w:szCs w:val="22"/>
        </w:rPr>
        <w:t>международной организации</w:t>
      </w:r>
      <w:r w:rsidR="00495EC1" w:rsidRPr="00495EC1">
        <w:rPr>
          <w:rFonts w:ascii="Tahoma" w:hAnsi="Tahoma" w:cs="Tahoma"/>
          <w:sz w:val="22"/>
          <w:szCs w:val="22"/>
        </w:rPr>
        <w:t xml:space="preserve"> (при наличии) при одновременном предоставлении оригинала или копии документа, удостоверяющего личность </w:t>
      </w:r>
      <w:r w:rsidR="00B80DE3">
        <w:rPr>
          <w:rFonts w:ascii="Tahoma" w:hAnsi="Tahoma" w:cs="Tahoma"/>
          <w:sz w:val="22"/>
          <w:szCs w:val="22"/>
        </w:rPr>
        <w:t>представителя международной организации</w:t>
      </w:r>
      <w:r w:rsidR="00495EC1" w:rsidRPr="00495EC1">
        <w:rPr>
          <w:rFonts w:ascii="Tahoma" w:hAnsi="Tahoma" w:cs="Tahoma"/>
          <w:sz w:val="22"/>
          <w:szCs w:val="22"/>
        </w:rPr>
        <w:t xml:space="preserve">, заверенной подписью уполномоченного лица и печатью </w:t>
      </w:r>
      <w:r w:rsidR="00495EC1">
        <w:rPr>
          <w:rFonts w:ascii="Tahoma" w:hAnsi="Tahoma" w:cs="Tahoma"/>
          <w:sz w:val="22"/>
          <w:szCs w:val="22"/>
        </w:rPr>
        <w:t>международной организации</w:t>
      </w:r>
      <w:r w:rsidR="00495EC1" w:rsidRPr="00495EC1">
        <w:rPr>
          <w:rFonts w:ascii="Tahoma" w:hAnsi="Tahoma" w:cs="Tahoma"/>
          <w:sz w:val="22"/>
          <w:szCs w:val="22"/>
        </w:rPr>
        <w:t xml:space="preserve"> (при наличии) для сверки предоставленных сведений</w:t>
      </w:r>
      <w:r w:rsidR="008537AD" w:rsidRPr="00263268">
        <w:rPr>
          <w:rFonts w:ascii="Tahoma" w:hAnsi="Tahoma" w:cs="Tahoma"/>
          <w:sz w:val="22"/>
          <w:szCs w:val="22"/>
        </w:rPr>
        <w:t xml:space="preserve">; </w:t>
      </w:r>
    </w:p>
    <w:p w:rsidR="00994C38" w:rsidRPr="00263268" w:rsidRDefault="00994C38" w:rsidP="00087FC1">
      <w:pPr>
        <w:pStyle w:val="afd"/>
        <w:numPr>
          <w:ilvl w:val="0"/>
          <w:numId w:val="67"/>
        </w:numPr>
        <w:tabs>
          <w:tab w:val="left" w:pos="851"/>
        </w:tabs>
        <w:spacing w:before="120"/>
        <w:ind w:left="1418" w:hanging="567"/>
        <w:jc w:val="both"/>
        <w:rPr>
          <w:rFonts w:ascii="Tahoma" w:hAnsi="Tahoma" w:cs="Tahoma"/>
          <w:sz w:val="22"/>
          <w:szCs w:val="22"/>
        </w:rPr>
      </w:pPr>
      <w:r w:rsidRPr="00263268">
        <w:rPr>
          <w:rFonts w:ascii="Tahoma" w:hAnsi="Tahoma" w:cs="Tahoma"/>
          <w:sz w:val="22"/>
          <w:szCs w:val="22"/>
        </w:rPr>
        <w:t>копия свидетельства о постановке на учет в налоговом органе (ИНН)</w:t>
      </w:r>
      <w:r w:rsidR="00842DDF" w:rsidRPr="00263268">
        <w:rPr>
          <w:rFonts w:ascii="Tahoma" w:hAnsi="Tahoma" w:cs="Tahoma"/>
          <w:sz w:val="22"/>
          <w:szCs w:val="22"/>
        </w:rPr>
        <w:t xml:space="preserve"> представителя международной организации</w:t>
      </w:r>
      <w:r w:rsidRPr="00263268">
        <w:rPr>
          <w:rFonts w:ascii="Tahoma" w:hAnsi="Tahoma" w:cs="Tahoma"/>
          <w:sz w:val="22"/>
          <w:szCs w:val="22"/>
        </w:rPr>
        <w:t>, заверенная подписью уполномоченного лица и печатью международной организации</w:t>
      </w:r>
      <w:r w:rsidR="00662911" w:rsidRPr="00263268">
        <w:rPr>
          <w:rFonts w:ascii="Tahoma" w:hAnsi="Tahoma" w:cs="Tahoma"/>
          <w:sz w:val="22"/>
          <w:szCs w:val="22"/>
        </w:rPr>
        <w:t xml:space="preserve"> (при наличии)</w:t>
      </w:r>
      <w:r w:rsidRPr="00263268">
        <w:rPr>
          <w:rFonts w:ascii="Tahoma" w:hAnsi="Tahoma" w:cs="Tahoma"/>
          <w:sz w:val="22"/>
          <w:szCs w:val="22"/>
        </w:rPr>
        <w:t>, либо письмо в произвольной форме с указанием ИНН (при наличии</w:t>
      </w:r>
      <w:r w:rsidR="008537AD" w:rsidRPr="00263268">
        <w:rPr>
          <w:rFonts w:ascii="Tahoma" w:hAnsi="Tahoma" w:cs="Tahoma"/>
          <w:sz w:val="22"/>
          <w:szCs w:val="22"/>
        </w:rPr>
        <w:t>).</w:t>
      </w:r>
    </w:p>
    <w:p w:rsidR="00994C38" w:rsidRPr="00263268" w:rsidRDefault="00994C38" w:rsidP="00994C38">
      <w:pPr>
        <w:jc w:val="both"/>
        <w:rPr>
          <w:rFonts w:ascii="Tahoma" w:hAnsi="Tahoma" w:cs="Tahoma"/>
          <w:sz w:val="22"/>
          <w:szCs w:val="22"/>
        </w:rPr>
      </w:pPr>
    </w:p>
    <w:p w:rsidR="00994C38" w:rsidRPr="00263268" w:rsidRDefault="00994C38" w:rsidP="00384D73">
      <w:pPr>
        <w:overflowPunct/>
        <w:autoSpaceDE/>
        <w:autoSpaceDN/>
        <w:adjustRightInd/>
        <w:jc w:val="both"/>
        <w:textAlignment w:val="auto"/>
        <w:rPr>
          <w:rFonts w:ascii="Tahoma" w:hAnsi="Tahoma" w:cs="Tahoma"/>
          <w:sz w:val="22"/>
          <w:szCs w:val="22"/>
        </w:rPr>
      </w:pPr>
      <w:r w:rsidRPr="00263268">
        <w:rPr>
          <w:rFonts w:ascii="Tahoma" w:hAnsi="Tahoma" w:cs="Tahoma"/>
          <w:b/>
          <w:sz w:val="22"/>
          <w:szCs w:val="22"/>
          <w:lang w:val="en-US"/>
        </w:rPr>
        <w:t>IV</w:t>
      </w:r>
      <w:r w:rsidRPr="00263268">
        <w:rPr>
          <w:rFonts w:ascii="Tahoma" w:hAnsi="Tahoma" w:cs="Tahoma"/>
          <w:b/>
          <w:sz w:val="22"/>
          <w:szCs w:val="22"/>
        </w:rPr>
        <w:t xml:space="preserve">. </w:t>
      </w:r>
      <w:r w:rsidR="00DC1B8D" w:rsidRPr="00263268">
        <w:rPr>
          <w:rFonts w:ascii="Tahoma" w:hAnsi="Tahoma" w:cs="Tahoma"/>
          <w:b/>
          <w:sz w:val="22"/>
          <w:szCs w:val="22"/>
        </w:rPr>
        <w:t xml:space="preserve">Кандидат </w:t>
      </w:r>
      <w:r w:rsidR="00002E7B" w:rsidRPr="00AF519B">
        <w:rPr>
          <w:rFonts w:ascii="Tahoma" w:hAnsi="Tahoma" w:cs="Tahoma"/>
          <w:b/>
          <w:sz w:val="22"/>
          <w:szCs w:val="22"/>
        </w:rPr>
        <w:t>–</w:t>
      </w:r>
      <w:r w:rsidR="00DC1B8D" w:rsidRPr="00263268">
        <w:rPr>
          <w:rFonts w:ascii="Tahoma" w:hAnsi="Tahoma" w:cs="Tahoma"/>
          <w:b/>
          <w:sz w:val="22"/>
          <w:szCs w:val="22"/>
        </w:rPr>
        <w:t xml:space="preserve"> </w:t>
      </w:r>
      <w:r w:rsidR="00FE02FF" w:rsidRPr="00263268">
        <w:rPr>
          <w:rFonts w:ascii="Tahoma" w:hAnsi="Tahoma" w:cs="Tahoma"/>
          <w:b/>
          <w:sz w:val="22"/>
          <w:szCs w:val="22"/>
        </w:rPr>
        <w:t>банк</w:t>
      </w:r>
      <w:r w:rsidRPr="00263268">
        <w:rPr>
          <w:rFonts w:ascii="Tahoma" w:hAnsi="Tahoma" w:cs="Tahoma"/>
          <w:b/>
          <w:sz w:val="22"/>
          <w:szCs w:val="22"/>
        </w:rPr>
        <w:t xml:space="preserve">, </w:t>
      </w:r>
      <w:r w:rsidR="00EC22A4" w:rsidRPr="00263268">
        <w:rPr>
          <w:rFonts w:ascii="Tahoma" w:hAnsi="Tahoma" w:cs="Tahoma"/>
          <w:b/>
          <w:sz w:val="22"/>
          <w:szCs w:val="22"/>
        </w:rPr>
        <w:t>созданны</w:t>
      </w:r>
      <w:r w:rsidR="00DC1B8D" w:rsidRPr="00263268">
        <w:rPr>
          <w:rFonts w:ascii="Tahoma" w:hAnsi="Tahoma" w:cs="Tahoma"/>
          <w:b/>
          <w:sz w:val="22"/>
          <w:szCs w:val="22"/>
        </w:rPr>
        <w:t>й</w:t>
      </w:r>
      <w:r w:rsidR="00EC22A4" w:rsidRPr="00263268">
        <w:rPr>
          <w:rFonts w:ascii="Tahoma" w:hAnsi="Tahoma" w:cs="Tahoma"/>
          <w:b/>
          <w:sz w:val="22"/>
          <w:szCs w:val="22"/>
        </w:rPr>
        <w:t xml:space="preserve"> </w:t>
      </w:r>
      <w:r w:rsidRPr="00263268">
        <w:rPr>
          <w:rFonts w:ascii="Tahoma" w:hAnsi="Tahoma" w:cs="Tahoma"/>
          <w:b/>
          <w:sz w:val="22"/>
          <w:szCs w:val="22"/>
        </w:rPr>
        <w:t>в соответствии с законодательством иностранного государства</w:t>
      </w:r>
      <w:r w:rsidR="00DC1B8D" w:rsidRPr="00263268">
        <w:rPr>
          <w:rFonts w:ascii="Tahoma" w:hAnsi="Tahoma" w:cs="Tahoma"/>
          <w:b/>
          <w:sz w:val="22"/>
          <w:szCs w:val="22"/>
        </w:rPr>
        <w:t>,</w:t>
      </w:r>
      <w:r w:rsidR="00A43BF5" w:rsidRPr="00263268">
        <w:rPr>
          <w:rFonts w:ascii="Tahoma" w:hAnsi="Tahoma" w:cs="Tahoma"/>
          <w:b/>
          <w:sz w:val="22"/>
          <w:szCs w:val="22"/>
        </w:rPr>
        <w:t xml:space="preserve"> </w:t>
      </w:r>
      <w:r w:rsidR="00DC1B8D" w:rsidRPr="00263268">
        <w:rPr>
          <w:rFonts w:ascii="Tahoma" w:hAnsi="Tahoma" w:cs="Tahoma"/>
          <w:b/>
          <w:sz w:val="22"/>
          <w:szCs w:val="22"/>
        </w:rPr>
        <w:t>предоставляет документы согласно перечню</w:t>
      </w:r>
      <w:r w:rsidR="00842DDF" w:rsidRPr="00263268">
        <w:rPr>
          <w:rFonts w:ascii="Tahoma" w:hAnsi="Tahoma" w:cs="Tahoma"/>
          <w:b/>
          <w:sz w:val="22"/>
          <w:szCs w:val="22"/>
        </w:rPr>
        <w:t>:</w:t>
      </w:r>
    </w:p>
    <w:p w:rsidR="00662911" w:rsidRPr="00263268" w:rsidRDefault="00662911" w:rsidP="00087FC1">
      <w:pPr>
        <w:numPr>
          <w:ilvl w:val="0"/>
          <w:numId w:val="53"/>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Опросная анкета финансовой организации в соответствии с Приложением </w:t>
      </w:r>
      <w:r w:rsidR="00EE746B" w:rsidRPr="00263268">
        <w:rPr>
          <w:rFonts w:ascii="Tahoma" w:hAnsi="Tahoma" w:cs="Tahoma"/>
          <w:sz w:val="22"/>
          <w:szCs w:val="22"/>
        </w:rPr>
        <w:t>0</w:t>
      </w:r>
      <w:r w:rsidR="00EE746B">
        <w:rPr>
          <w:rFonts w:ascii="Tahoma" w:hAnsi="Tahoma" w:cs="Tahoma"/>
          <w:sz w:val="22"/>
          <w:szCs w:val="22"/>
        </w:rPr>
        <w:t>3</w:t>
      </w:r>
      <w:r w:rsidR="00EE746B" w:rsidRPr="00263268">
        <w:rPr>
          <w:rFonts w:ascii="Tahoma" w:hAnsi="Tahoma" w:cs="Tahoma"/>
          <w:sz w:val="22"/>
          <w:szCs w:val="22"/>
        </w:rPr>
        <w:t xml:space="preserve"> </w:t>
      </w:r>
      <w:r w:rsidRPr="00263268">
        <w:rPr>
          <w:rFonts w:ascii="Tahoma" w:hAnsi="Tahoma" w:cs="Tahoma"/>
          <w:sz w:val="22"/>
          <w:szCs w:val="22"/>
        </w:rPr>
        <w:t>к</w:t>
      </w:r>
      <w:r w:rsidR="001E7A29">
        <w:rPr>
          <w:rFonts w:ascii="Tahoma" w:hAnsi="Tahoma" w:cs="Tahoma"/>
          <w:sz w:val="22"/>
          <w:szCs w:val="22"/>
        </w:rPr>
        <w:t xml:space="preserve"> Общей части</w:t>
      </w:r>
      <w:r w:rsidRPr="00263268">
        <w:rPr>
          <w:rFonts w:ascii="Tahoma" w:hAnsi="Tahoma" w:cs="Tahoma"/>
          <w:sz w:val="22"/>
          <w:szCs w:val="22"/>
        </w:rPr>
        <w:t xml:space="preserve"> Правил допуска.</w:t>
      </w:r>
    </w:p>
    <w:p w:rsidR="00994C38" w:rsidRPr="00263268" w:rsidRDefault="00FE02FF" w:rsidP="00087FC1">
      <w:pPr>
        <w:numPr>
          <w:ilvl w:val="0"/>
          <w:numId w:val="53"/>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Действующие редакции учредительных документов </w:t>
      </w:r>
      <w:r w:rsidR="00994C38" w:rsidRPr="00263268">
        <w:rPr>
          <w:rFonts w:ascii="Tahoma" w:hAnsi="Tahoma" w:cs="Tahoma"/>
          <w:sz w:val="22"/>
          <w:szCs w:val="22"/>
        </w:rPr>
        <w:t>банка и все изменения к ним</w:t>
      </w:r>
      <w:r w:rsidRPr="00263268">
        <w:rPr>
          <w:rFonts w:ascii="Tahoma" w:hAnsi="Tahoma" w:cs="Tahoma"/>
          <w:sz w:val="22"/>
          <w:szCs w:val="22"/>
        </w:rPr>
        <w:t>.</w:t>
      </w:r>
    </w:p>
    <w:p w:rsidR="00994C38" w:rsidRPr="00263268" w:rsidRDefault="00FE02FF" w:rsidP="00087FC1">
      <w:pPr>
        <w:numPr>
          <w:ilvl w:val="0"/>
          <w:numId w:val="53"/>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Документ</w:t>
      </w:r>
      <w:r w:rsidR="00994C38" w:rsidRPr="00263268">
        <w:rPr>
          <w:rFonts w:ascii="Tahoma" w:hAnsi="Tahoma" w:cs="Tahoma"/>
          <w:sz w:val="22"/>
          <w:szCs w:val="22"/>
        </w:rPr>
        <w:t>, подтверждающий государственную регистрацию банка</w:t>
      </w:r>
      <w:r w:rsidRPr="00263268">
        <w:rPr>
          <w:rFonts w:ascii="Tahoma" w:hAnsi="Tahoma" w:cs="Tahoma"/>
          <w:sz w:val="22"/>
          <w:szCs w:val="22"/>
        </w:rPr>
        <w:t>.</w:t>
      </w:r>
    </w:p>
    <w:p w:rsidR="00994C38" w:rsidRPr="00263268" w:rsidRDefault="00FE02FF" w:rsidP="00087FC1">
      <w:pPr>
        <w:numPr>
          <w:ilvl w:val="0"/>
          <w:numId w:val="53"/>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Документ </w:t>
      </w:r>
      <w:r w:rsidR="00994C38" w:rsidRPr="00263268">
        <w:rPr>
          <w:rFonts w:ascii="Tahoma" w:hAnsi="Tahoma" w:cs="Tahoma"/>
          <w:sz w:val="22"/>
          <w:szCs w:val="22"/>
        </w:rPr>
        <w:t>о постановке на учете в налоговом органе банка (при наличии</w:t>
      </w:r>
      <w:r w:rsidRPr="00263268">
        <w:rPr>
          <w:rFonts w:ascii="Tahoma" w:hAnsi="Tahoma" w:cs="Tahoma"/>
          <w:sz w:val="22"/>
          <w:szCs w:val="22"/>
        </w:rPr>
        <w:t>).</w:t>
      </w:r>
    </w:p>
    <w:p w:rsidR="00994C38" w:rsidRPr="00263268" w:rsidRDefault="00FE02FF" w:rsidP="00087FC1">
      <w:pPr>
        <w:numPr>
          <w:ilvl w:val="0"/>
          <w:numId w:val="53"/>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Специальное </w:t>
      </w:r>
      <w:r w:rsidR="00994C38" w:rsidRPr="00263268">
        <w:rPr>
          <w:rFonts w:ascii="Tahoma" w:hAnsi="Tahoma" w:cs="Tahoma"/>
          <w:sz w:val="22"/>
          <w:szCs w:val="22"/>
        </w:rPr>
        <w:t>разрешение (лицензия) центрального (национального) банка или иного уполномоченного органа государства учреждения, резидентом которого является банк, на осуществление банковских операций, предусмотренных законодательством государства учреждения, резидентом которого является банк, а также на осуществление валютных операций (для допуска банка к участию в торгах иностранной валютой</w:t>
      </w:r>
      <w:r w:rsidRPr="00263268">
        <w:rPr>
          <w:rFonts w:ascii="Tahoma" w:hAnsi="Tahoma" w:cs="Tahoma"/>
          <w:sz w:val="22"/>
          <w:szCs w:val="22"/>
        </w:rPr>
        <w:t xml:space="preserve"> на валютном рынке и рынке драгоценных металлов).</w:t>
      </w:r>
    </w:p>
    <w:p w:rsidR="00994C38" w:rsidRPr="00263268" w:rsidRDefault="00FE02FF" w:rsidP="00087FC1">
      <w:pPr>
        <w:numPr>
          <w:ilvl w:val="0"/>
          <w:numId w:val="53"/>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Специальное </w:t>
      </w:r>
      <w:r w:rsidR="00994C38" w:rsidRPr="00263268">
        <w:rPr>
          <w:rFonts w:ascii="Tahoma" w:hAnsi="Tahoma" w:cs="Tahoma"/>
          <w:sz w:val="22"/>
          <w:szCs w:val="22"/>
        </w:rPr>
        <w:t>разрешение (лицензия) центрального (национального) банка или иного уполномоченного органа государства учреждения, резидентом которого является банк, на осуществление банковских операций, предусмотренных законодательством государства учреждения, резидентом которого является банк, а также на осуществление валютных операций и операций с драгоценными металлами (для допуска банка к участию в торгах драгоценными металлами</w:t>
      </w:r>
      <w:r w:rsidRPr="00263268">
        <w:rPr>
          <w:rFonts w:ascii="Tahoma" w:hAnsi="Tahoma" w:cs="Tahoma"/>
          <w:sz w:val="22"/>
          <w:szCs w:val="22"/>
        </w:rPr>
        <w:t xml:space="preserve"> на валютном рынке и рынке драгоценных металлов).</w:t>
      </w:r>
    </w:p>
    <w:p w:rsidR="00842DDF" w:rsidRPr="00263268" w:rsidRDefault="00842DDF" w:rsidP="00087FC1">
      <w:pPr>
        <w:numPr>
          <w:ilvl w:val="0"/>
          <w:numId w:val="53"/>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Документ, подтверждающий постановку </w:t>
      </w:r>
      <w:r w:rsidR="00FF6131" w:rsidRPr="00263268">
        <w:rPr>
          <w:rFonts w:ascii="Tahoma" w:hAnsi="Tahoma" w:cs="Tahoma"/>
          <w:sz w:val="22"/>
          <w:szCs w:val="22"/>
        </w:rPr>
        <w:t>банка</w:t>
      </w:r>
      <w:r w:rsidRPr="00263268">
        <w:rPr>
          <w:rFonts w:ascii="Tahoma" w:hAnsi="Tahoma" w:cs="Tahoma"/>
          <w:sz w:val="22"/>
          <w:szCs w:val="22"/>
        </w:rPr>
        <w:t xml:space="preserve"> на налоговый учет в Российской Федерации (копия, верность которой засвидетельствована нотариусом или самим юридическим лицом) (при наличии).</w:t>
      </w:r>
    </w:p>
    <w:p w:rsidR="00994C38" w:rsidRPr="00263268" w:rsidRDefault="00006ECE" w:rsidP="00087FC1">
      <w:pPr>
        <w:numPr>
          <w:ilvl w:val="0"/>
          <w:numId w:val="53"/>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В</w:t>
      </w:r>
      <w:r w:rsidR="00FE02FF" w:rsidRPr="00263268">
        <w:rPr>
          <w:rFonts w:ascii="Tahoma" w:hAnsi="Tahoma" w:cs="Tahoma"/>
          <w:sz w:val="22"/>
          <w:szCs w:val="22"/>
        </w:rPr>
        <w:t xml:space="preserve"> </w:t>
      </w:r>
      <w:r w:rsidR="00994C38" w:rsidRPr="00263268">
        <w:rPr>
          <w:rFonts w:ascii="Tahoma" w:hAnsi="Tahoma" w:cs="Tahoma"/>
          <w:sz w:val="22"/>
          <w:szCs w:val="22"/>
        </w:rPr>
        <w:t>отношении лица, уполномоченного действовать от имени банка в соответствии с учредительными документами (далее</w:t>
      </w:r>
      <w:r w:rsidR="0062207A" w:rsidRPr="00263268">
        <w:rPr>
          <w:rFonts w:ascii="Tahoma" w:hAnsi="Tahoma" w:cs="Tahoma"/>
          <w:sz w:val="22"/>
          <w:szCs w:val="22"/>
        </w:rPr>
        <w:t xml:space="preserve"> по тексту</w:t>
      </w:r>
      <w:r w:rsidR="00994C38" w:rsidRPr="00263268">
        <w:rPr>
          <w:rFonts w:ascii="Tahoma" w:hAnsi="Tahoma" w:cs="Tahoma"/>
          <w:sz w:val="22"/>
          <w:szCs w:val="22"/>
        </w:rPr>
        <w:t xml:space="preserve"> – </w:t>
      </w:r>
      <w:r w:rsidR="00FE02FF" w:rsidRPr="00263268">
        <w:rPr>
          <w:rFonts w:ascii="Tahoma" w:hAnsi="Tahoma" w:cs="Tahoma"/>
          <w:sz w:val="22"/>
          <w:szCs w:val="22"/>
        </w:rPr>
        <w:t>Руководитель</w:t>
      </w:r>
      <w:r w:rsidR="00994C38" w:rsidRPr="00263268">
        <w:rPr>
          <w:rFonts w:ascii="Tahoma" w:hAnsi="Tahoma" w:cs="Tahoma"/>
          <w:sz w:val="22"/>
          <w:szCs w:val="22"/>
        </w:rPr>
        <w:t>):</w:t>
      </w:r>
    </w:p>
    <w:p w:rsidR="00FE02FF" w:rsidRPr="00263268" w:rsidRDefault="00FE02FF" w:rsidP="00087FC1">
      <w:pPr>
        <w:numPr>
          <w:ilvl w:val="0"/>
          <w:numId w:val="54"/>
        </w:numPr>
        <w:tabs>
          <w:tab w:val="left" w:pos="851"/>
        </w:tabs>
        <w:spacing w:before="120"/>
        <w:ind w:left="1418" w:hanging="567"/>
        <w:jc w:val="both"/>
        <w:rPr>
          <w:rFonts w:ascii="Tahoma" w:hAnsi="Tahoma" w:cs="Tahoma"/>
          <w:sz w:val="22"/>
          <w:szCs w:val="22"/>
        </w:rPr>
      </w:pPr>
      <w:r w:rsidRPr="00263268">
        <w:rPr>
          <w:rFonts w:ascii="Tahoma" w:hAnsi="Tahoma" w:cs="Tahoma"/>
          <w:sz w:val="22"/>
          <w:szCs w:val="22"/>
        </w:rPr>
        <w:t xml:space="preserve">документ, подтверждающий согласование кандидатуры </w:t>
      </w:r>
      <w:r w:rsidR="00842DDF" w:rsidRPr="00263268">
        <w:rPr>
          <w:rFonts w:ascii="Tahoma" w:hAnsi="Tahoma" w:cs="Tahoma"/>
          <w:sz w:val="22"/>
          <w:szCs w:val="22"/>
        </w:rPr>
        <w:t xml:space="preserve">Руководителя </w:t>
      </w:r>
      <w:r w:rsidRPr="00263268">
        <w:rPr>
          <w:rFonts w:ascii="Tahoma" w:hAnsi="Tahoma" w:cs="Tahoma"/>
          <w:sz w:val="22"/>
          <w:szCs w:val="22"/>
        </w:rPr>
        <w:t>уполномоченным органом государства учреждения банка (если такое согласование предусмотрено законодательством государства учреждения банка);</w:t>
      </w:r>
    </w:p>
    <w:p w:rsidR="00994C38" w:rsidRPr="00263268" w:rsidRDefault="00994C38" w:rsidP="00087FC1">
      <w:pPr>
        <w:numPr>
          <w:ilvl w:val="0"/>
          <w:numId w:val="54"/>
        </w:numPr>
        <w:tabs>
          <w:tab w:val="left" w:pos="851"/>
        </w:tabs>
        <w:spacing w:before="120"/>
        <w:ind w:left="1418" w:hanging="567"/>
        <w:jc w:val="both"/>
        <w:rPr>
          <w:rFonts w:ascii="Tahoma" w:hAnsi="Tahoma" w:cs="Tahoma"/>
          <w:sz w:val="22"/>
          <w:szCs w:val="22"/>
        </w:rPr>
      </w:pPr>
      <w:r w:rsidRPr="00263268">
        <w:rPr>
          <w:rFonts w:ascii="Tahoma" w:hAnsi="Tahoma" w:cs="Tahoma"/>
          <w:sz w:val="22"/>
          <w:szCs w:val="22"/>
        </w:rPr>
        <w:t xml:space="preserve">документ уполномоченного органа банка, подтверждающий избрание (назначение) </w:t>
      </w:r>
      <w:r w:rsidR="00FE02FF" w:rsidRPr="00263268">
        <w:rPr>
          <w:rFonts w:ascii="Tahoma" w:hAnsi="Tahoma" w:cs="Tahoma"/>
          <w:sz w:val="22"/>
          <w:szCs w:val="22"/>
        </w:rPr>
        <w:t>Руководителя</w:t>
      </w:r>
      <w:r w:rsidRPr="00263268">
        <w:rPr>
          <w:rFonts w:ascii="Tahoma" w:hAnsi="Tahoma" w:cs="Tahoma"/>
          <w:sz w:val="22"/>
          <w:szCs w:val="22"/>
        </w:rPr>
        <w:t>;</w:t>
      </w:r>
    </w:p>
    <w:p w:rsidR="00662911" w:rsidRPr="00263268" w:rsidRDefault="00662911" w:rsidP="00087FC1">
      <w:pPr>
        <w:numPr>
          <w:ilvl w:val="0"/>
          <w:numId w:val="54"/>
        </w:numPr>
        <w:tabs>
          <w:tab w:val="left" w:pos="851"/>
        </w:tabs>
        <w:spacing w:before="120"/>
        <w:ind w:left="1418" w:hanging="567"/>
        <w:jc w:val="both"/>
        <w:rPr>
          <w:rFonts w:ascii="Tahoma" w:hAnsi="Tahoma" w:cs="Tahoma"/>
          <w:sz w:val="22"/>
          <w:szCs w:val="22"/>
        </w:rPr>
      </w:pPr>
      <w:r w:rsidRPr="00263268">
        <w:rPr>
          <w:rFonts w:ascii="Tahoma" w:hAnsi="Tahoma" w:cs="Tahoma"/>
          <w:sz w:val="22"/>
          <w:szCs w:val="22"/>
        </w:rPr>
        <w:t xml:space="preserve">копия </w:t>
      </w:r>
      <w:r w:rsidR="00994C38" w:rsidRPr="00263268">
        <w:rPr>
          <w:rFonts w:ascii="Tahoma" w:hAnsi="Tahoma" w:cs="Tahoma"/>
          <w:sz w:val="22"/>
          <w:szCs w:val="22"/>
        </w:rPr>
        <w:t xml:space="preserve">документа, удостоверяющего личность </w:t>
      </w:r>
      <w:r w:rsidR="00FE02FF" w:rsidRPr="00263268">
        <w:rPr>
          <w:rFonts w:ascii="Tahoma" w:hAnsi="Tahoma" w:cs="Tahoma"/>
          <w:sz w:val="22"/>
          <w:szCs w:val="22"/>
        </w:rPr>
        <w:t>Руководителя</w:t>
      </w:r>
      <w:r w:rsidR="00994C38" w:rsidRPr="00263268">
        <w:rPr>
          <w:rFonts w:ascii="Tahoma" w:hAnsi="Tahoma" w:cs="Tahoma"/>
          <w:sz w:val="22"/>
          <w:szCs w:val="22"/>
        </w:rPr>
        <w:t>,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Pr="00263268">
        <w:rPr>
          <w:rFonts w:ascii="Tahoma" w:hAnsi="Tahoma" w:cs="Tahoma"/>
          <w:sz w:val="22"/>
          <w:szCs w:val="22"/>
        </w:rPr>
        <w:t>;</w:t>
      </w:r>
    </w:p>
    <w:p w:rsidR="00994C38" w:rsidRPr="00263268" w:rsidRDefault="00662911" w:rsidP="00087FC1">
      <w:pPr>
        <w:numPr>
          <w:ilvl w:val="0"/>
          <w:numId w:val="54"/>
        </w:numPr>
        <w:tabs>
          <w:tab w:val="left" w:pos="851"/>
        </w:tabs>
        <w:spacing w:before="120"/>
        <w:ind w:left="1418" w:hanging="567"/>
        <w:jc w:val="both"/>
        <w:rPr>
          <w:rFonts w:ascii="Tahoma" w:hAnsi="Tahoma" w:cs="Tahoma"/>
          <w:sz w:val="22"/>
          <w:szCs w:val="22"/>
        </w:rPr>
      </w:pPr>
      <w:r w:rsidRPr="00263268">
        <w:rPr>
          <w:rFonts w:ascii="Tahoma" w:hAnsi="Tahoma" w:cs="Tahoma"/>
          <w:sz w:val="22"/>
          <w:szCs w:val="22"/>
        </w:rPr>
        <w:t xml:space="preserve">копия </w:t>
      </w:r>
      <w:r w:rsidR="00994C38" w:rsidRPr="00263268">
        <w:rPr>
          <w:rFonts w:ascii="Tahoma" w:hAnsi="Tahoma" w:cs="Tahoma"/>
          <w:sz w:val="22"/>
          <w:szCs w:val="22"/>
        </w:rPr>
        <w:t>свидетельства о постановке на учет в налоговом органе (ИНН)</w:t>
      </w:r>
      <w:r w:rsidR="001E1466" w:rsidRPr="00263268">
        <w:rPr>
          <w:rFonts w:ascii="Tahoma" w:hAnsi="Tahoma" w:cs="Tahoma"/>
          <w:sz w:val="22"/>
          <w:szCs w:val="22"/>
        </w:rPr>
        <w:t xml:space="preserve"> Руководителя</w:t>
      </w:r>
      <w:r w:rsidR="00994C38" w:rsidRPr="00263268">
        <w:rPr>
          <w:rFonts w:ascii="Tahoma" w:hAnsi="Tahoma" w:cs="Tahoma"/>
          <w:sz w:val="22"/>
          <w:szCs w:val="22"/>
        </w:rPr>
        <w:t xml:space="preserve">, </w:t>
      </w:r>
      <w:r w:rsidRPr="00263268">
        <w:rPr>
          <w:rFonts w:ascii="Tahoma" w:hAnsi="Tahoma" w:cs="Tahoma"/>
          <w:sz w:val="22"/>
          <w:szCs w:val="22"/>
        </w:rPr>
        <w:t xml:space="preserve">заверенная </w:t>
      </w:r>
      <w:r w:rsidR="00994C38" w:rsidRPr="00263268">
        <w:rPr>
          <w:rFonts w:ascii="Tahoma" w:hAnsi="Tahoma" w:cs="Tahoma"/>
          <w:sz w:val="22"/>
          <w:szCs w:val="22"/>
        </w:rPr>
        <w:t>подписью уполномоченного лица и печатью банка</w:t>
      </w:r>
      <w:r w:rsidRPr="00263268">
        <w:rPr>
          <w:rFonts w:ascii="Tahoma" w:hAnsi="Tahoma" w:cs="Tahoma"/>
          <w:sz w:val="22"/>
          <w:szCs w:val="22"/>
        </w:rPr>
        <w:t xml:space="preserve"> (при наличии)</w:t>
      </w:r>
      <w:r w:rsidR="00994C38" w:rsidRPr="00263268">
        <w:rPr>
          <w:rFonts w:ascii="Tahoma" w:hAnsi="Tahoma" w:cs="Tahoma"/>
          <w:sz w:val="22"/>
          <w:szCs w:val="22"/>
        </w:rPr>
        <w:t>, либо письмо в произвольной форме с указанием ИНН (при наличии</w:t>
      </w:r>
      <w:r w:rsidR="00FE02FF" w:rsidRPr="00263268">
        <w:rPr>
          <w:rFonts w:ascii="Tahoma" w:hAnsi="Tahoma" w:cs="Tahoma"/>
          <w:sz w:val="22"/>
          <w:szCs w:val="22"/>
        </w:rPr>
        <w:t>).</w:t>
      </w:r>
    </w:p>
    <w:p w:rsidR="00994C38" w:rsidRPr="00263268" w:rsidRDefault="00FE02FF" w:rsidP="00087FC1">
      <w:pPr>
        <w:numPr>
          <w:ilvl w:val="0"/>
          <w:numId w:val="53"/>
        </w:numPr>
        <w:tabs>
          <w:tab w:val="left" w:pos="851"/>
        </w:tabs>
        <w:spacing w:before="120"/>
        <w:ind w:left="851" w:hanging="851"/>
        <w:jc w:val="both"/>
        <w:rPr>
          <w:rFonts w:ascii="Tahoma" w:hAnsi="Tahoma" w:cs="Tahoma"/>
          <w:sz w:val="22"/>
          <w:szCs w:val="22"/>
        </w:rPr>
      </w:pPr>
      <w:r w:rsidRPr="00263268">
        <w:rPr>
          <w:rFonts w:ascii="Tahoma" w:hAnsi="Tahoma" w:cs="Tahoma"/>
          <w:sz w:val="22"/>
          <w:szCs w:val="22"/>
        </w:rPr>
        <w:t xml:space="preserve">Доверенности </w:t>
      </w:r>
      <w:r w:rsidR="00994C38" w:rsidRPr="00263268">
        <w:rPr>
          <w:rFonts w:ascii="Tahoma" w:hAnsi="Tahoma" w:cs="Tahoma"/>
          <w:sz w:val="22"/>
          <w:szCs w:val="22"/>
        </w:rPr>
        <w:t xml:space="preserve">на представителей банка, уполномоченных </w:t>
      </w:r>
      <w:r w:rsidR="001E1466" w:rsidRPr="00263268">
        <w:rPr>
          <w:rFonts w:ascii="Tahoma" w:hAnsi="Tahoma" w:cs="Tahoma"/>
          <w:sz w:val="22"/>
          <w:szCs w:val="22"/>
        </w:rPr>
        <w:t>осуществлять действия (операции) от имени банка во взаимоотношениях с Биржей, включая полномочия по подписанию</w:t>
      </w:r>
      <w:r w:rsidR="00994C38" w:rsidRPr="00263268">
        <w:rPr>
          <w:rFonts w:ascii="Tahoma" w:hAnsi="Tahoma" w:cs="Tahoma"/>
          <w:sz w:val="22"/>
          <w:szCs w:val="22"/>
        </w:rPr>
        <w:t xml:space="preserve"> </w:t>
      </w:r>
      <w:r w:rsidR="001E1466" w:rsidRPr="00263268">
        <w:rPr>
          <w:rFonts w:ascii="Tahoma" w:hAnsi="Tahoma" w:cs="Tahoma"/>
          <w:sz w:val="22"/>
          <w:szCs w:val="22"/>
        </w:rPr>
        <w:t xml:space="preserve">необходимых документов </w:t>
      </w:r>
      <w:r w:rsidR="00994C38" w:rsidRPr="00263268">
        <w:rPr>
          <w:rFonts w:ascii="Tahoma" w:hAnsi="Tahoma" w:cs="Tahoma"/>
          <w:sz w:val="22"/>
          <w:szCs w:val="22"/>
        </w:rPr>
        <w:t>во взаимоотношениях с Биржей.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rsidR="00FE02FF" w:rsidRPr="00263268" w:rsidRDefault="0080650E" w:rsidP="00087FC1">
      <w:pPr>
        <w:pStyle w:val="afd"/>
        <w:numPr>
          <w:ilvl w:val="0"/>
          <w:numId w:val="69"/>
        </w:numPr>
        <w:tabs>
          <w:tab w:val="left" w:pos="851"/>
        </w:tabs>
        <w:spacing w:before="120"/>
        <w:ind w:left="1418" w:hanging="567"/>
        <w:jc w:val="both"/>
        <w:rPr>
          <w:rFonts w:ascii="Tahoma" w:hAnsi="Tahoma" w:cs="Tahoma"/>
          <w:sz w:val="22"/>
          <w:szCs w:val="22"/>
        </w:rPr>
      </w:pPr>
      <w:r w:rsidRPr="00263268">
        <w:rPr>
          <w:rFonts w:ascii="Tahoma" w:hAnsi="Tahoma" w:cs="Tahoma"/>
          <w:sz w:val="22"/>
          <w:szCs w:val="22"/>
        </w:rPr>
        <w:t xml:space="preserve">заверенная подписью уполномоченного лица и печатью банка (при наличии) </w:t>
      </w:r>
      <w:r w:rsidR="00994C38" w:rsidRPr="00263268">
        <w:rPr>
          <w:rFonts w:ascii="Tahoma" w:hAnsi="Tahoma" w:cs="Tahoma"/>
          <w:sz w:val="22"/>
          <w:szCs w:val="22"/>
        </w:rPr>
        <w:t>копия документа, удостоверяющего личность представителя</w:t>
      </w:r>
      <w:r w:rsidR="001E1466" w:rsidRPr="00263268">
        <w:rPr>
          <w:rFonts w:ascii="Tahoma" w:hAnsi="Tahoma" w:cs="Tahoma"/>
          <w:sz w:val="22"/>
          <w:szCs w:val="22"/>
        </w:rPr>
        <w:t xml:space="preserve"> банка</w:t>
      </w:r>
      <w:r w:rsidR="00994C38" w:rsidRPr="00263268">
        <w:rPr>
          <w:rFonts w:ascii="Tahoma" w:hAnsi="Tahoma" w:cs="Tahoma"/>
          <w:sz w:val="22"/>
          <w:szCs w:val="22"/>
        </w:rPr>
        <w:t>,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00FE02FF" w:rsidRPr="00263268">
        <w:rPr>
          <w:rFonts w:ascii="Tahoma" w:hAnsi="Tahoma" w:cs="Tahoma"/>
          <w:sz w:val="22"/>
          <w:szCs w:val="22"/>
        </w:rPr>
        <w:t xml:space="preserve">; </w:t>
      </w:r>
    </w:p>
    <w:p w:rsidR="00994C38" w:rsidRPr="00263268" w:rsidRDefault="00FE02FF" w:rsidP="00087FC1">
      <w:pPr>
        <w:pStyle w:val="afd"/>
        <w:numPr>
          <w:ilvl w:val="0"/>
          <w:numId w:val="69"/>
        </w:numPr>
        <w:tabs>
          <w:tab w:val="left" w:pos="851"/>
        </w:tabs>
        <w:spacing w:before="120"/>
        <w:ind w:left="1418" w:hanging="567"/>
        <w:jc w:val="both"/>
        <w:rPr>
          <w:rFonts w:ascii="Tahoma" w:hAnsi="Tahoma" w:cs="Tahoma"/>
          <w:sz w:val="22"/>
          <w:szCs w:val="22"/>
        </w:rPr>
      </w:pPr>
      <w:r w:rsidRPr="00263268">
        <w:rPr>
          <w:rFonts w:ascii="Tahoma" w:hAnsi="Tahoma" w:cs="Tahoma"/>
          <w:sz w:val="22"/>
          <w:szCs w:val="22"/>
        </w:rPr>
        <w:t xml:space="preserve">копия </w:t>
      </w:r>
      <w:r w:rsidR="00994C38" w:rsidRPr="00263268">
        <w:rPr>
          <w:rFonts w:ascii="Tahoma" w:hAnsi="Tahoma" w:cs="Tahoma"/>
          <w:sz w:val="22"/>
          <w:szCs w:val="22"/>
        </w:rPr>
        <w:t>свидетельства о постановке на учет в налоговом органе (ИНН)</w:t>
      </w:r>
      <w:r w:rsidR="001E1466" w:rsidRPr="00263268">
        <w:rPr>
          <w:rFonts w:ascii="Tahoma" w:hAnsi="Tahoma" w:cs="Tahoma"/>
          <w:sz w:val="22"/>
          <w:szCs w:val="22"/>
        </w:rPr>
        <w:t xml:space="preserve"> представителя банка</w:t>
      </w:r>
      <w:r w:rsidR="00994C38" w:rsidRPr="00263268">
        <w:rPr>
          <w:rFonts w:ascii="Tahoma" w:hAnsi="Tahoma" w:cs="Tahoma"/>
          <w:sz w:val="22"/>
          <w:szCs w:val="22"/>
        </w:rPr>
        <w:t xml:space="preserve">, </w:t>
      </w:r>
      <w:r w:rsidRPr="00263268">
        <w:rPr>
          <w:rFonts w:ascii="Tahoma" w:hAnsi="Tahoma" w:cs="Tahoma"/>
          <w:sz w:val="22"/>
          <w:szCs w:val="22"/>
        </w:rPr>
        <w:t xml:space="preserve">заверенная </w:t>
      </w:r>
      <w:r w:rsidR="00994C38" w:rsidRPr="00263268">
        <w:rPr>
          <w:rFonts w:ascii="Tahoma" w:hAnsi="Tahoma" w:cs="Tahoma"/>
          <w:sz w:val="22"/>
          <w:szCs w:val="22"/>
        </w:rPr>
        <w:t>подписью уполномоченного лица и печатью банка</w:t>
      </w:r>
      <w:r w:rsidR="00662911" w:rsidRPr="00263268">
        <w:rPr>
          <w:rFonts w:ascii="Tahoma" w:hAnsi="Tahoma" w:cs="Tahoma"/>
          <w:sz w:val="22"/>
          <w:szCs w:val="22"/>
        </w:rPr>
        <w:t xml:space="preserve"> (при наличии)</w:t>
      </w:r>
      <w:r w:rsidR="00994C38" w:rsidRPr="00263268">
        <w:rPr>
          <w:rFonts w:ascii="Tahoma" w:hAnsi="Tahoma" w:cs="Tahoma"/>
          <w:sz w:val="22"/>
          <w:szCs w:val="22"/>
        </w:rPr>
        <w:t>, либо письмо в произвольной форме с указанием ИНН (при наличии)</w:t>
      </w:r>
      <w:r w:rsidR="00846D20">
        <w:rPr>
          <w:rFonts w:ascii="Tahoma" w:hAnsi="Tahoma" w:cs="Tahoma"/>
          <w:sz w:val="22"/>
          <w:szCs w:val="22"/>
        </w:rPr>
        <w:t>.</w:t>
      </w:r>
    </w:p>
    <w:p w:rsidR="00BF4F7E" w:rsidRDefault="00BF4F7E" w:rsidP="00384D73">
      <w:pPr>
        <w:shd w:val="clear" w:color="auto" w:fill="FFFFFF"/>
        <w:tabs>
          <w:tab w:val="left" w:pos="0"/>
        </w:tabs>
        <w:overflowPunct/>
        <w:autoSpaceDE/>
        <w:autoSpaceDN/>
        <w:adjustRightInd/>
        <w:spacing w:before="120"/>
        <w:jc w:val="both"/>
        <w:textAlignment w:val="auto"/>
        <w:rPr>
          <w:rFonts w:ascii="Tahoma" w:hAnsi="Tahoma" w:cs="Tahoma"/>
          <w:sz w:val="22"/>
          <w:szCs w:val="22"/>
        </w:rPr>
      </w:pPr>
    </w:p>
    <w:p w:rsidR="00994C38" w:rsidRPr="00263268" w:rsidRDefault="00994C38" w:rsidP="00384D73">
      <w:pPr>
        <w:shd w:val="clear" w:color="auto" w:fill="FFFFFF"/>
        <w:tabs>
          <w:tab w:val="left" w:pos="0"/>
        </w:tabs>
        <w:overflowPunct/>
        <w:autoSpaceDE/>
        <w:autoSpaceDN/>
        <w:adjustRightInd/>
        <w:spacing w:before="120"/>
        <w:jc w:val="both"/>
        <w:textAlignment w:val="auto"/>
        <w:rPr>
          <w:rFonts w:ascii="Tahoma" w:hAnsi="Tahoma" w:cs="Tahoma"/>
          <w:color w:val="FF0000"/>
          <w:sz w:val="22"/>
          <w:szCs w:val="22"/>
        </w:rPr>
      </w:pPr>
      <w:r w:rsidRPr="00263268">
        <w:rPr>
          <w:rFonts w:ascii="Tahoma" w:hAnsi="Tahoma" w:cs="Tahoma"/>
          <w:sz w:val="22"/>
          <w:szCs w:val="22"/>
        </w:rPr>
        <w:t xml:space="preserve">Документы (за исключением копий </w:t>
      </w:r>
      <w:r w:rsidR="001E1466" w:rsidRPr="00263268">
        <w:rPr>
          <w:rFonts w:ascii="Tahoma" w:hAnsi="Tahoma" w:cs="Tahoma"/>
          <w:sz w:val="22"/>
          <w:szCs w:val="22"/>
        </w:rPr>
        <w:t>документов, удостоверяющих личность</w:t>
      </w:r>
      <w:r w:rsidRPr="00263268">
        <w:rPr>
          <w:rFonts w:ascii="Tahoma" w:hAnsi="Tahoma" w:cs="Tahoma"/>
          <w:sz w:val="22"/>
          <w:szCs w:val="22"/>
        </w:rPr>
        <w:t>), составленные на территории иностранных государств, должны быть легализованы или апостилированы, если иное не предусмотрено международными договорами Российской Федерации.</w:t>
      </w:r>
      <w:r w:rsidRPr="00263268">
        <w:rPr>
          <w:rFonts w:ascii="Tahoma" w:hAnsi="Tahoma" w:cs="Tahoma"/>
          <w:color w:val="FF0000"/>
          <w:sz w:val="22"/>
          <w:szCs w:val="22"/>
        </w:rPr>
        <w:t xml:space="preserve"> </w:t>
      </w:r>
    </w:p>
    <w:p w:rsidR="005E420D" w:rsidRPr="00D75065" w:rsidRDefault="00994C38" w:rsidP="00AD7AFF">
      <w:pPr>
        <w:shd w:val="clear" w:color="auto" w:fill="FFFFFF"/>
        <w:tabs>
          <w:tab w:val="left" w:pos="0"/>
        </w:tabs>
        <w:overflowPunct/>
        <w:autoSpaceDE/>
        <w:autoSpaceDN/>
        <w:adjustRightInd/>
        <w:spacing w:before="120"/>
        <w:jc w:val="both"/>
        <w:textAlignment w:val="auto"/>
        <w:rPr>
          <w:rFonts w:ascii="Tahoma" w:hAnsi="Tahoma" w:cs="Tahoma"/>
          <w:sz w:val="22"/>
          <w:szCs w:val="22"/>
        </w:rPr>
      </w:pPr>
      <w:r w:rsidRPr="00D75065">
        <w:rPr>
          <w:rFonts w:ascii="Tahoma" w:hAnsi="Tahoma" w:cs="Tahoma"/>
          <w:sz w:val="22"/>
          <w:szCs w:val="22"/>
        </w:rPr>
        <w:t>Документы</w:t>
      </w:r>
      <w:r w:rsidR="00662911" w:rsidRPr="00D75065">
        <w:rPr>
          <w:rFonts w:ascii="Tahoma" w:hAnsi="Tahoma" w:cs="Tahoma"/>
          <w:sz w:val="22"/>
          <w:szCs w:val="22"/>
        </w:rPr>
        <w:t xml:space="preserve"> (за исключением копий документов, удостоверяющих личность, и документов, содержащих образцы подписей, выданных компетентными органами иностранных государств, составленных на нескольких языках, включая русский язык)</w:t>
      </w:r>
      <w:r w:rsidRPr="00D75065">
        <w:rPr>
          <w:rFonts w:ascii="Tahoma" w:hAnsi="Tahoma" w:cs="Tahoma"/>
          <w:sz w:val="22"/>
          <w:szCs w:val="22"/>
        </w:rPr>
        <w:t xml:space="preserve">, составленные полностью или в какой-либо их части на иностранном языке, </w:t>
      </w:r>
      <w:r w:rsidR="00662911" w:rsidRPr="00D75065">
        <w:rPr>
          <w:rFonts w:ascii="Tahoma" w:hAnsi="Tahoma" w:cs="Tahoma"/>
          <w:sz w:val="22"/>
          <w:szCs w:val="22"/>
        </w:rPr>
        <w:t>должны быть переведены на русский язык. Верность перевода или подлинность подписи переводчика должна быть засвидетельствована нотариусом.</w:t>
      </w:r>
      <w:bookmarkStart w:id="4526" w:name="_Toc291585326"/>
      <w:bookmarkEnd w:id="4522"/>
      <w:r w:rsidR="005E420D" w:rsidRPr="00D75065">
        <w:rPr>
          <w:rFonts w:ascii="Tahoma" w:hAnsi="Tahoma" w:cs="Tahoma"/>
          <w:b/>
          <w:sz w:val="22"/>
          <w:szCs w:val="22"/>
        </w:rPr>
        <w:br w:type="page"/>
      </w:r>
    </w:p>
    <w:p w:rsidR="00826025" w:rsidRPr="00263268" w:rsidRDefault="00826025" w:rsidP="00B93526">
      <w:pPr>
        <w:ind w:left="3600"/>
        <w:jc w:val="right"/>
        <w:outlineLvl w:val="0"/>
        <w:rPr>
          <w:rFonts w:ascii="Tahoma" w:hAnsi="Tahoma" w:cs="Tahoma"/>
          <w:b/>
          <w:sz w:val="22"/>
          <w:szCs w:val="22"/>
        </w:rPr>
      </w:pPr>
      <w:bookmarkStart w:id="4527" w:name="_Toc420663031"/>
      <w:bookmarkStart w:id="4528" w:name="_Toc526500250"/>
      <w:r w:rsidRPr="00263268">
        <w:rPr>
          <w:rFonts w:ascii="Tahoma" w:hAnsi="Tahoma" w:cs="Tahoma"/>
          <w:b/>
          <w:sz w:val="22"/>
          <w:szCs w:val="22"/>
        </w:rPr>
        <w:t xml:space="preserve">Приложение </w:t>
      </w:r>
      <w:bookmarkEnd w:id="4526"/>
      <w:bookmarkEnd w:id="4527"/>
      <w:r w:rsidR="00E35418" w:rsidRPr="00263268">
        <w:rPr>
          <w:rFonts w:ascii="Tahoma" w:hAnsi="Tahoma" w:cs="Tahoma"/>
          <w:b/>
          <w:sz w:val="22"/>
          <w:szCs w:val="22"/>
        </w:rPr>
        <w:t>02</w:t>
      </w:r>
      <w:bookmarkEnd w:id="4528"/>
    </w:p>
    <w:p w:rsidR="005E420D" w:rsidRPr="00263268" w:rsidRDefault="008530AC" w:rsidP="005E420D">
      <w:pPr>
        <w:ind w:left="3600"/>
        <w:jc w:val="right"/>
        <w:rPr>
          <w:rFonts w:ascii="Tahoma" w:hAnsi="Tahoma" w:cs="Tahoma"/>
          <w:sz w:val="22"/>
          <w:szCs w:val="22"/>
        </w:rPr>
      </w:pPr>
      <w:r w:rsidRPr="00263268">
        <w:rPr>
          <w:rFonts w:ascii="Tahoma" w:hAnsi="Tahoma" w:cs="Tahoma"/>
          <w:sz w:val="22"/>
          <w:szCs w:val="22"/>
        </w:rPr>
        <w:t>к Правилам допуска к участию</w:t>
      </w:r>
    </w:p>
    <w:p w:rsidR="008530AC" w:rsidRPr="00263268" w:rsidRDefault="008530AC" w:rsidP="005E420D">
      <w:pPr>
        <w:ind w:left="3600"/>
        <w:jc w:val="right"/>
        <w:rPr>
          <w:rFonts w:ascii="Tahoma" w:hAnsi="Tahoma" w:cs="Tahoma"/>
          <w:sz w:val="22"/>
          <w:szCs w:val="22"/>
        </w:rPr>
      </w:pPr>
      <w:r w:rsidRPr="00263268">
        <w:rPr>
          <w:rFonts w:ascii="Tahoma" w:hAnsi="Tahoma" w:cs="Tahoma"/>
          <w:sz w:val="22"/>
          <w:szCs w:val="22"/>
        </w:rPr>
        <w:t xml:space="preserve"> </w:t>
      </w:r>
      <w:r w:rsidR="005E420D" w:rsidRPr="00263268">
        <w:rPr>
          <w:rFonts w:ascii="Tahoma" w:hAnsi="Tahoma" w:cs="Tahoma"/>
          <w:sz w:val="22"/>
          <w:szCs w:val="22"/>
        </w:rPr>
        <w:t>в организованных торгах</w:t>
      </w:r>
      <w:r w:rsidRPr="00263268">
        <w:rPr>
          <w:rFonts w:ascii="Tahoma" w:hAnsi="Tahoma" w:cs="Tahoma"/>
          <w:sz w:val="22"/>
          <w:szCs w:val="22"/>
        </w:rPr>
        <w:t xml:space="preserve"> </w:t>
      </w:r>
    </w:p>
    <w:p w:rsidR="00323F03" w:rsidRDefault="00123829" w:rsidP="008530AC">
      <w:pPr>
        <w:ind w:left="3600"/>
        <w:jc w:val="right"/>
        <w:rPr>
          <w:rFonts w:ascii="Tahoma" w:hAnsi="Tahoma" w:cs="Tahoma"/>
          <w:sz w:val="22"/>
          <w:szCs w:val="22"/>
        </w:rPr>
      </w:pPr>
      <w:r w:rsidRPr="00263268">
        <w:rPr>
          <w:rFonts w:ascii="Tahoma" w:hAnsi="Tahoma" w:cs="Tahoma"/>
          <w:sz w:val="22"/>
          <w:szCs w:val="22"/>
        </w:rPr>
        <w:t xml:space="preserve">ПАО </w:t>
      </w:r>
      <w:r w:rsidR="008530AC" w:rsidRPr="00263268">
        <w:rPr>
          <w:rFonts w:ascii="Tahoma" w:hAnsi="Tahoma" w:cs="Tahoma"/>
          <w:sz w:val="22"/>
          <w:szCs w:val="22"/>
        </w:rPr>
        <w:t>Московская Биржа</w:t>
      </w:r>
      <w:r w:rsidR="00323F03">
        <w:rPr>
          <w:rFonts w:ascii="Tahoma" w:hAnsi="Tahoma" w:cs="Tahoma"/>
          <w:sz w:val="22"/>
          <w:szCs w:val="22"/>
        </w:rPr>
        <w:t>.</w:t>
      </w:r>
    </w:p>
    <w:p w:rsidR="008530AC" w:rsidRPr="00263268" w:rsidRDefault="00323F03" w:rsidP="008530AC">
      <w:pPr>
        <w:ind w:left="3600"/>
        <w:jc w:val="right"/>
        <w:rPr>
          <w:rFonts w:ascii="Tahoma" w:hAnsi="Tahoma" w:cs="Tahoma"/>
          <w:sz w:val="22"/>
          <w:szCs w:val="22"/>
        </w:rPr>
      </w:pPr>
      <w:r w:rsidRPr="00323F03">
        <w:rPr>
          <w:rFonts w:ascii="Tahoma" w:hAnsi="Tahoma" w:cs="Tahoma"/>
          <w:b/>
          <w:sz w:val="20"/>
        </w:rPr>
        <w:t xml:space="preserve"> </w:t>
      </w:r>
      <w:r w:rsidRPr="00323F03">
        <w:rPr>
          <w:rFonts w:ascii="Tahoma" w:hAnsi="Tahoma" w:cs="Tahoma"/>
          <w:sz w:val="22"/>
          <w:szCs w:val="22"/>
        </w:rPr>
        <w:t>Часть I. Общая часть</w:t>
      </w:r>
      <w:r>
        <w:rPr>
          <w:rFonts w:ascii="Tahoma" w:hAnsi="Tahoma" w:cs="Tahoma"/>
          <w:sz w:val="22"/>
          <w:szCs w:val="22"/>
        </w:rPr>
        <w:t xml:space="preserve"> </w:t>
      </w:r>
    </w:p>
    <w:p w:rsidR="00DF2DF6" w:rsidRPr="00263268" w:rsidRDefault="00DF2DF6" w:rsidP="00DF2DF6">
      <w:pPr>
        <w:overflowPunct/>
        <w:autoSpaceDE/>
        <w:autoSpaceDN/>
        <w:adjustRightInd/>
        <w:ind w:firstLine="708"/>
        <w:jc w:val="right"/>
        <w:textAlignment w:val="auto"/>
        <w:rPr>
          <w:rFonts w:ascii="Tahoma" w:hAnsi="Tahoma" w:cs="Tahoma"/>
          <w:sz w:val="22"/>
          <w:szCs w:val="22"/>
        </w:rPr>
      </w:pPr>
    </w:p>
    <w:p w:rsidR="00445D02" w:rsidRDefault="00445D02" w:rsidP="00445D02">
      <w:pPr>
        <w:pStyle w:val="Default"/>
      </w:pPr>
    </w:p>
    <w:p w:rsidR="00445D02" w:rsidRDefault="00445D02" w:rsidP="00087FC1">
      <w:pPr>
        <w:pStyle w:val="Default"/>
        <w:numPr>
          <w:ilvl w:val="0"/>
          <w:numId w:val="92"/>
        </w:numPr>
        <w:rPr>
          <w:sz w:val="20"/>
          <w:szCs w:val="20"/>
        </w:rPr>
      </w:pPr>
      <w:r>
        <w:rPr>
          <w:i/>
          <w:iCs/>
          <w:sz w:val="20"/>
          <w:szCs w:val="20"/>
        </w:rPr>
        <w:t xml:space="preserve">Форма договора об оказании услуг по проведению организованных торгов, заключаемого с юридическими лицами, не заключившими с ЗАО «ФБ ММВБ» договор об оказании услуг по проведению организованных торгов до даты реорганизации ЗАО «ФБ ММВБ» путем присоединения к ПАО Московская Биржа </w:t>
      </w:r>
    </w:p>
    <w:p w:rsidR="005A0EA3" w:rsidRPr="00263268" w:rsidRDefault="005A0EA3" w:rsidP="005A0EA3">
      <w:pPr>
        <w:widowControl w:val="0"/>
        <w:tabs>
          <w:tab w:val="left" w:pos="360"/>
          <w:tab w:val="right" w:pos="9356"/>
        </w:tabs>
        <w:overflowPunct/>
        <w:autoSpaceDE/>
        <w:autoSpaceDN/>
        <w:ind w:left="357" w:hanging="357"/>
        <w:jc w:val="center"/>
        <w:rPr>
          <w:rFonts w:ascii="Tahoma" w:eastAsia="Calibri" w:hAnsi="Tahoma" w:cs="Tahoma"/>
          <w:b/>
          <w:iCs/>
          <w:sz w:val="22"/>
          <w:szCs w:val="22"/>
        </w:rPr>
      </w:pPr>
    </w:p>
    <w:p w:rsidR="005A0EA3" w:rsidRPr="00263268" w:rsidRDefault="005A0EA3" w:rsidP="005A0EA3">
      <w:pPr>
        <w:widowControl w:val="0"/>
        <w:tabs>
          <w:tab w:val="left" w:pos="360"/>
          <w:tab w:val="right" w:pos="9356"/>
        </w:tabs>
        <w:overflowPunct/>
        <w:autoSpaceDE/>
        <w:autoSpaceDN/>
        <w:ind w:left="357" w:hanging="357"/>
        <w:jc w:val="center"/>
        <w:rPr>
          <w:rFonts w:ascii="Tahoma" w:eastAsia="Calibri" w:hAnsi="Tahoma" w:cs="Tahoma"/>
          <w:b/>
          <w:iCs/>
          <w:sz w:val="22"/>
          <w:szCs w:val="22"/>
        </w:rPr>
      </w:pPr>
      <w:r w:rsidRPr="00263268">
        <w:rPr>
          <w:rFonts w:ascii="Tahoma" w:eastAsia="Calibri" w:hAnsi="Tahoma" w:cs="Tahoma"/>
          <w:b/>
          <w:iCs/>
          <w:sz w:val="22"/>
          <w:szCs w:val="22"/>
        </w:rPr>
        <w:t>Договор об оказании услуг по проведению организованных торгов №____________</w:t>
      </w:r>
    </w:p>
    <w:p w:rsidR="005A0EA3" w:rsidRPr="00263268" w:rsidRDefault="005A0EA3" w:rsidP="005A0EA3">
      <w:pPr>
        <w:widowControl w:val="0"/>
        <w:tabs>
          <w:tab w:val="left" w:pos="360"/>
          <w:tab w:val="right" w:pos="9356"/>
        </w:tabs>
        <w:overflowPunct/>
        <w:autoSpaceDE/>
        <w:autoSpaceDN/>
        <w:ind w:left="357" w:hanging="357"/>
        <w:jc w:val="both"/>
        <w:rPr>
          <w:rFonts w:ascii="Tahoma" w:eastAsia="Calibri" w:hAnsi="Tahoma" w:cs="Tahoma"/>
          <w:iCs/>
          <w:sz w:val="22"/>
          <w:szCs w:val="22"/>
        </w:rPr>
      </w:pPr>
    </w:p>
    <w:p w:rsidR="005A0EA3" w:rsidRPr="00263268" w:rsidRDefault="005A0EA3" w:rsidP="00384D73">
      <w:pPr>
        <w:widowControl w:val="0"/>
        <w:tabs>
          <w:tab w:val="left" w:pos="360"/>
          <w:tab w:val="left" w:pos="6379"/>
          <w:tab w:val="right" w:pos="9356"/>
        </w:tabs>
        <w:overflowPunct/>
        <w:autoSpaceDE/>
        <w:autoSpaceDN/>
        <w:ind w:left="357" w:firstLine="210"/>
        <w:jc w:val="center"/>
        <w:rPr>
          <w:rFonts w:ascii="Tahoma" w:eastAsia="Calibri" w:hAnsi="Tahoma" w:cs="Tahoma"/>
          <w:b/>
          <w:iCs/>
          <w:sz w:val="22"/>
          <w:szCs w:val="22"/>
        </w:rPr>
      </w:pPr>
      <w:r w:rsidRPr="00263268">
        <w:rPr>
          <w:rFonts w:ascii="Tahoma" w:eastAsia="Calibri" w:hAnsi="Tahoma" w:cs="Tahoma"/>
          <w:b/>
          <w:iCs/>
          <w:sz w:val="22"/>
          <w:szCs w:val="22"/>
        </w:rPr>
        <w:t>город Москва</w:t>
      </w:r>
      <w:r w:rsidR="00384D73" w:rsidRPr="00263268">
        <w:rPr>
          <w:rFonts w:ascii="Tahoma" w:eastAsia="Calibri" w:hAnsi="Tahoma" w:cs="Tahoma"/>
          <w:b/>
          <w:iCs/>
          <w:sz w:val="22"/>
          <w:szCs w:val="22"/>
        </w:rPr>
        <w:t xml:space="preserve">                                                              </w:t>
      </w:r>
      <w:r w:rsidRPr="00263268">
        <w:rPr>
          <w:rFonts w:ascii="Tahoma" w:eastAsia="Calibri" w:hAnsi="Tahoma" w:cs="Tahoma"/>
          <w:b/>
          <w:iCs/>
          <w:sz w:val="22"/>
          <w:szCs w:val="22"/>
        </w:rPr>
        <w:t>«___» __________20__ года</w:t>
      </w:r>
    </w:p>
    <w:p w:rsidR="005A0EA3" w:rsidRPr="00263268" w:rsidRDefault="005A0EA3" w:rsidP="005A0EA3">
      <w:pPr>
        <w:widowControl w:val="0"/>
        <w:tabs>
          <w:tab w:val="left" w:pos="360"/>
          <w:tab w:val="right" w:pos="9356"/>
        </w:tabs>
        <w:overflowPunct/>
        <w:autoSpaceDE/>
        <w:autoSpaceDN/>
        <w:ind w:left="357" w:hanging="357"/>
        <w:jc w:val="both"/>
        <w:rPr>
          <w:rFonts w:ascii="Tahoma" w:eastAsia="Calibri" w:hAnsi="Tahoma" w:cs="Tahoma"/>
          <w:iCs/>
          <w:sz w:val="22"/>
          <w:szCs w:val="22"/>
        </w:rPr>
      </w:pPr>
    </w:p>
    <w:p w:rsidR="005A0EA3" w:rsidRPr="00263268" w:rsidRDefault="005A0EA3" w:rsidP="005A0EA3">
      <w:pPr>
        <w:widowControl w:val="0"/>
        <w:tabs>
          <w:tab w:val="left" w:pos="360"/>
          <w:tab w:val="right" w:pos="9356"/>
        </w:tabs>
        <w:overflowPunct/>
        <w:autoSpaceDE/>
        <w:autoSpaceDN/>
        <w:ind w:left="357" w:hanging="357"/>
        <w:jc w:val="both"/>
        <w:rPr>
          <w:rFonts w:ascii="Tahoma" w:eastAsia="Calibri" w:hAnsi="Tahoma" w:cs="Tahoma"/>
          <w:iCs/>
          <w:sz w:val="22"/>
          <w:szCs w:val="22"/>
        </w:rPr>
      </w:pP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982"/>
      </w:tblGrid>
      <w:tr w:rsidR="005A0EA3" w:rsidRPr="00263268" w:rsidTr="00D75065">
        <w:tc>
          <w:tcPr>
            <w:tcW w:w="3261" w:type="dxa"/>
          </w:tcPr>
          <w:p w:rsidR="005A0EA3" w:rsidRPr="00263268" w:rsidRDefault="005A0EA3" w:rsidP="005A0EA3">
            <w:pPr>
              <w:widowControl w:val="0"/>
              <w:tabs>
                <w:tab w:val="left" w:pos="360"/>
                <w:tab w:val="right" w:pos="9356"/>
              </w:tabs>
              <w:overflowPunct/>
              <w:autoSpaceDE/>
              <w:autoSpaceDN/>
              <w:rPr>
                <w:rFonts w:ascii="Tahoma" w:eastAsia="Calibri" w:hAnsi="Tahoma" w:cs="Tahoma"/>
                <w:b/>
                <w:iCs/>
                <w:sz w:val="22"/>
                <w:szCs w:val="22"/>
              </w:rPr>
            </w:pPr>
            <w:r w:rsidRPr="00263268">
              <w:rPr>
                <w:rFonts w:ascii="Tahoma" w:eastAsia="Calibri" w:hAnsi="Tahoma" w:cs="Tahoma"/>
                <w:b/>
                <w:iCs/>
                <w:sz w:val="22"/>
                <w:szCs w:val="22"/>
              </w:rPr>
              <w:t xml:space="preserve">Участник торгов </w:t>
            </w:r>
          </w:p>
          <w:p w:rsidR="005A0EA3" w:rsidRPr="00263268" w:rsidRDefault="005A0EA3" w:rsidP="005A0EA3">
            <w:pPr>
              <w:widowControl w:val="0"/>
              <w:tabs>
                <w:tab w:val="left" w:pos="360"/>
                <w:tab w:val="right" w:pos="9356"/>
              </w:tabs>
              <w:overflowPunct/>
              <w:autoSpaceDE/>
              <w:autoSpaceDN/>
              <w:rPr>
                <w:rFonts w:ascii="Tahoma" w:eastAsia="Calibri" w:hAnsi="Tahoma" w:cs="Tahoma"/>
                <w:b/>
                <w:iCs/>
                <w:sz w:val="22"/>
                <w:szCs w:val="22"/>
              </w:rPr>
            </w:pPr>
            <w:r w:rsidRPr="00263268">
              <w:rPr>
                <w:rFonts w:ascii="Tahoma" w:eastAsia="Calibri" w:hAnsi="Tahoma" w:cs="Tahoma"/>
                <w:b/>
                <w:iCs/>
                <w:sz w:val="22"/>
                <w:szCs w:val="22"/>
              </w:rPr>
              <w:t>(полное фирменное наименование)</w:t>
            </w:r>
          </w:p>
        </w:tc>
        <w:tc>
          <w:tcPr>
            <w:tcW w:w="5982" w:type="dxa"/>
          </w:tcPr>
          <w:p w:rsidR="005A0EA3" w:rsidRPr="00263268" w:rsidRDefault="005A0EA3" w:rsidP="005A0EA3">
            <w:pPr>
              <w:widowControl w:val="0"/>
              <w:tabs>
                <w:tab w:val="left" w:pos="360"/>
                <w:tab w:val="right" w:pos="9356"/>
              </w:tabs>
              <w:overflowPunct/>
              <w:autoSpaceDE/>
              <w:autoSpaceDN/>
              <w:ind w:left="357" w:hanging="357"/>
              <w:jc w:val="both"/>
              <w:rPr>
                <w:rFonts w:ascii="Tahoma" w:eastAsia="Calibri" w:hAnsi="Tahoma" w:cs="Tahoma"/>
                <w:iCs/>
                <w:sz w:val="22"/>
                <w:szCs w:val="22"/>
              </w:rPr>
            </w:pPr>
          </w:p>
          <w:p w:rsidR="005A0EA3" w:rsidRPr="00263268" w:rsidRDefault="005A0EA3" w:rsidP="005A0EA3">
            <w:pPr>
              <w:widowControl w:val="0"/>
              <w:tabs>
                <w:tab w:val="left" w:pos="360"/>
                <w:tab w:val="right" w:pos="9356"/>
              </w:tabs>
              <w:overflowPunct/>
              <w:autoSpaceDE/>
              <w:autoSpaceDN/>
              <w:ind w:left="357" w:hanging="357"/>
              <w:jc w:val="both"/>
              <w:rPr>
                <w:rFonts w:ascii="Tahoma" w:eastAsia="Calibri" w:hAnsi="Tahoma" w:cs="Tahoma"/>
                <w:iCs/>
                <w:sz w:val="22"/>
                <w:szCs w:val="22"/>
              </w:rPr>
            </w:pPr>
          </w:p>
        </w:tc>
      </w:tr>
      <w:tr w:rsidR="005A0EA3" w:rsidRPr="00263268" w:rsidTr="00D75065">
        <w:tc>
          <w:tcPr>
            <w:tcW w:w="3261" w:type="dxa"/>
          </w:tcPr>
          <w:p w:rsidR="005A0EA3" w:rsidRPr="00263268" w:rsidRDefault="005A0EA3" w:rsidP="005A0EA3">
            <w:pPr>
              <w:widowControl w:val="0"/>
              <w:tabs>
                <w:tab w:val="left" w:pos="360"/>
                <w:tab w:val="right" w:pos="9356"/>
              </w:tabs>
              <w:overflowPunct/>
              <w:autoSpaceDE/>
              <w:autoSpaceDN/>
              <w:ind w:left="357" w:hanging="357"/>
              <w:jc w:val="both"/>
              <w:rPr>
                <w:rFonts w:ascii="Tahoma" w:eastAsia="Calibri" w:hAnsi="Tahoma" w:cs="Tahoma"/>
                <w:b/>
                <w:iCs/>
                <w:sz w:val="22"/>
                <w:szCs w:val="22"/>
              </w:rPr>
            </w:pPr>
            <w:r w:rsidRPr="00263268">
              <w:rPr>
                <w:rFonts w:ascii="Tahoma" w:eastAsia="Calibri" w:hAnsi="Tahoma" w:cs="Tahoma"/>
                <w:b/>
                <w:iCs/>
                <w:noProof/>
                <w:sz w:val="22"/>
                <w:szCs w:val="22"/>
              </w:rPr>
              <w:t>Организатор торговли</w:t>
            </w:r>
          </w:p>
        </w:tc>
        <w:tc>
          <w:tcPr>
            <w:tcW w:w="5982" w:type="dxa"/>
          </w:tcPr>
          <w:p w:rsidR="005A0EA3" w:rsidRPr="00263268" w:rsidRDefault="00123829" w:rsidP="005A0EA3">
            <w:pPr>
              <w:widowControl w:val="0"/>
              <w:tabs>
                <w:tab w:val="left" w:pos="360"/>
                <w:tab w:val="right" w:pos="9356"/>
              </w:tabs>
              <w:overflowPunct/>
              <w:autoSpaceDE/>
              <w:autoSpaceDN/>
              <w:jc w:val="both"/>
              <w:rPr>
                <w:rFonts w:ascii="Tahoma" w:eastAsia="Calibri" w:hAnsi="Tahoma" w:cs="Tahoma"/>
                <w:iCs/>
                <w:sz w:val="22"/>
                <w:szCs w:val="22"/>
              </w:rPr>
            </w:pPr>
            <w:r w:rsidRPr="00263268">
              <w:rPr>
                <w:rFonts w:ascii="Tahoma" w:eastAsia="Calibri" w:hAnsi="Tahoma" w:cs="Tahoma"/>
                <w:iCs/>
                <w:sz w:val="22"/>
                <w:szCs w:val="22"/>
              </w:rPr>
              <w:t xml:space="preserve">Публичное </w:t>
            </w:r>
            <w:r w:rsidR="005A0EA3" w:rsidRPr="00263268">
              <w:rPr>
                <w:rFonts w:ascii="Tahoma" w:eastAsia="Calibri" w:hAnsi="Tahoma" w:cs="Tahoma"/>
                <w:iCs/>
                <w:sz w:val="22"/>
                <w:szCs w:val="22"/>
              </w:rPr>
              <w:t>акционерное общество «Московская Биржа ММВБ-РТС»</w:t>
            </w:r>
            <w:r w:rsidR="005A0EA3" w:rsidRPr="00263268" w:rsidDel="00365782">
              <w:rPr>
                <w:rFonts w:ascii="Tahoma" w:eastAsia="Calibri" w:hAnsi="Tahoma" w:cs="Tahoma"/>
                <w:iCs/>
                <w:noProof/>
                <w:sz w:val="22"/>
                <w:szCs w:val="22"/>
              </w:rPr>
              <w:t xml:space="preserve"> </w:t>
            </w:r>
          </w:p>
        </w:tc>
      </w:tr>
    </w:tbl>
    <w:p w:rsidR="005A0EA3" w:rsidRPr="00263268" w:rsidRDefault="005A0EA3" w:rsidP="005A0EA3">
      <w:pPr>
        <w:widowControl w:val="0"/>
        <w:tabs>
          <w:tab w:val="left" w:pos="360"/>
          <w:tab w:val="right" w:pos="9356"/>
        </w:tabs>
        <w:overflowPunct/>
        <w:autoSpaceDE/>
        <w:autoSpaceDN/>
        <w:ind w:left="357" w:hanging="357"/>
        <w:jc w:val="both"/>
        <w:rPr>
          <w:rFonts w:ascii="Tahoma" w:eastAsia="Calibri" w:hAnsi="Tahoma" w:cs="Tahoma"/>
          <w:iCs/>
          <w:sz w:val="22"/>
          <w:szCs w:val="22"/>
        </w:rPr>
      </w:pPr>
    </w:p>
    <w:p w:rsidR="005A0EA3" w:rsidRPr="00263268" w:rsidRDefault="005A0EA3" w:rsidP="005A0EA3">
      <w:pPr>
        <w:widowControl w:val="0"/>
        <w:tabs>
          <w:tab w:val="left" w:pos="360"/>
          <w:tab w:val="right" w:pos="9356"/>
        </w:tabs>
        <w:overflowPunct/>
        <w:autoSpaceDE/>
        <w:autoSpaceDN/>
        <w:ind w:left="357" w:hanging="357"/>
        <w:jc w:val="both"/>
        <w:rPr>
          <w:rFonts w:ascii="Tahoma" w:eastAsia="Calibri" w:hAnsi="Tahoma" w:cs="Tahoma"/>
          <w:iCs/>
          <w:sz w:val="22"/>
          <w:szCs w:val="22"/>
        </w:rPr>
      </w:pPr>
    </w:p>
    <w:p w:rsidR="005A0EA3" w:rsidRPr="00263268" w:rsidRDefault="005A0EA3" w:rsidP="008530AC">
      <w:pPr>
        <w:widowControl w:val="0"/>
        <w:tabs>
          <w:tab w:val="left" w:pos="567"/>
        </w:tabs>
        <w:overflowPunct/>
        <w:autoSpaceDE/>
        <w:autoSpaceDN/>
        <w:ind w:left="567" w:hanging="567"/>
        <w:jc w:val="both"/>
        <w:rPr>
          <w:rFonts w:ascii="Tahoma" w:eastAsia="Calibri" w:hAnsi="Tahoma" w:cs="Tahoma"/>
          <w:iCs/>
          <w:sz w:val="22"/>
          <w:szCs w:val="22"/>
        </w:rPr>
      </w:pPr>
      <w:r w:rsidRPr="00263268">
        <w:rPr>
          <w:rFonts w:ascii="Tahoma" w:eastAsia="Calibri" w:hAnsi="Tahoma" w:cs="Tahoma"/>
          <w:iCs/>
          <w:sz w:val="22"/>
          <w:szCs w:val="22"/>
        </w:rPr>
        <w:t>1.</w:t>
      </w:r>
      <w:r w:rsidRPr="00263268">
        <w:rPr>
          <w:rFonts w:ascii="Tahoma" w:eastAsia="Calibri" w:hAnsi="Tahoma" w:cs="Tahoma"/>
          <w:iCs/>
          <w:sz w:val="22"/>
          <w:szCs w:val="22"/>
        </w:rPr>
        <w:tab/>
        <w:t>Организатор торговли обязуется в соответствии с правилами организованных торгов (далее – правила торгов) регулярно (систематически) оказывать Участнику торгов услуги по проведению организованных торгов и иные, связанные с ними услуги, а Участник торгов обязуется выполнять требования правил торгов и оплачивать указанные услуги</w:t>
      </w:r>
      <w:r w:rsidR="00621505" w:rsidRPr="00621505">
        <w:rPr>
          <w:rFonts w:ascii="Tahoma" w:eastAsia="Calibri" w:hAnsi="Tahoma" w:cs="Tahoma"/>
          <w:iCs/>
          <w:sz w:val="22"/>
          <w:szCs w:val="22"/>
        </w:rPr>
        <w:t>, если иное не предусмотрено законодательством Российской Федерации</w:t>
      </w:r>
      <w:r w:rsidRPr="00263268">
        <w:rPr>
          <w:rFonts w:ascii="Tahoma" w:eastAsia="Calibri" w:hAnsi="Tahoma" w:cs="Tahoma"/>
          <w:iCs/>
          <w:sz w:val="22"/>
          <w:szCs w:val="22"/>
        </w:rPr>
        <w:t>.</w:t>
      </w:r>
    </w:p>
    <w:p w:rsidR="005A0EA3" w:rsidRPr="00263268" w:rsidRDefault="005A0EA3" w:rsidP="005A0EA3">
      <w:pPr>
        <w:widowControl w:val="0"/>
        <w:overflowPunct/>
        <w:autoSpaceDE/>
        <w:autoSpaceDN/>
        <w:ind w:left="567" w:hanging="567"/>
        <w:jc w:val="both"/>
        <w:rPr>
          <w:rFonts w:ascii="Tahoma" w:eastAsia="Calibri" w:hAnsi="Tahoma" w:cs="Tahoma"/>
          <w:iCs/>
          <w:sz w:val="22"/>
          <w:szCs w:val="22"/>
        </w:rPr>
      </w:pPr>
      <w:r w:rsidRPr="00263268">
        <w:rPr>
          <w:rFonts w:ascii="Tahoma" w:eastAsia="Calibri" w:hAnsi="Tahoma" w:cs="Tahoma"/>
          <w:iCs/>
          <w:sz w:val="22"/>
          <w:szCs w:val="22"/>
        </w:rPr>
        <w:t>2.</w:t>
      </w:r>
      <w:r w:rsidRPr="00263268">
        <w:rPr>
          <w:rFonts w:ascii="Tahoma" w:eastAsia="Calibri" w:hAnsi="Tahoma" w:cs="Tahoma"/>
          <w:iCs/>
          <w:sz w:val="22"/>
          <w:szCs w:val="22"/>
        </w:rPr>
        <w:tab/>
        <w:t xml:space="preserve">Состав услуг, условия и порядок их оказания, а также иные права и обязанности сторон настоящего договора, связанные с проведением организованных торгов, устанавливаются правилами торгов или иными </w:t>
      </w:r>
      <w:r w:rsidR="0000287C" w:rsidRPr="00263268">
        <w:rPr>
          <w:rFonts w:ascii="Tahoma" w:eastAsia="Calibri" w:hAnsi="Tahoma" w:cs="Tahoma"/>
          <w:iCs/>
          <w:sz w:val="22"/>
          <w:szCs w:val="22"/>
        </w:rPr>
        <w:t xml:space="preserve">Внутренними </w:t>
      </w:r>
      <w:r w:rsidRPr="00263268">
        <w:rPr>
          <w:rFonts w:ascii="Tahoma" w:eastAsia="Calibri" w:hAnsi="Tahoma" w:cs="Tahoma"/>
          <w:iCs/>
          <w:sz w:val="22"/>
          <w:szCs w:val="22"/>
        </w:rPr>
        <w:t>документами Организатора торговли.</w:t>
      </w:r>
    </w:p>
    <w:p w:rsidR="005A0EA3" w:rsidRPr="00263268" w:rsidRDefault="005A0EA3" w:rsidP="008530AC">
      <w:pPr>
        <w:widowControl w:val="0"/>
        <w:overflowPunct/>
        <w:autoSpaceDE/>
        <w:autoSpaceDN/>
        <w:ind w:left="567"/>
        <w:jc w:val="both"/>
        <w:rPr>
          <w:rFonts w:ascii="Tahoma" w:eastAsia="Calibri" w:hAnsi="Tahoma" w:cs="Tahoma"/>
          <w:iCs/>
          <w:sz w:val="22"/>
          <w:szCs w:val="22"/>
        </w:rPr>
      </w:pPr>
      <w:r w:rsidRPr="00263268">
        <w:rPr>
          <w:rFonts w:ascii="Tahoma" w:eastAsia="Calibri" w:hAnsi="Tahoma" w:cs="Tahoma"/>
          <w:iCs/>
          <w:sz w:val="22"/>
          <w:szCs w:val="22"/>
        </w:rPr>
        <w:t>Организатор торговли вправе утверждать отдельные правила торгов для каждого рынка (секции), на котором он оказывает услуги по проведению организованных торгов (фондовый, валют</w:t>
      </w:r>
      <w:r w:rsidR="00084D3E" w:rsidRPr="00263268">
        <w:rPr>
          <w:rFonts w:ascii="Tahoma" w:eastAsia="Calibri" w:hAnsi="Tahoma" w:cs="Tahoma"/>
          <w:iCs/>
          <w:sz w:val="22"/>
          <w:szCs w:val="22"/>
        </w:rPr>
        <w:t xml:space="preserve">ный и рынок </w:t>
      </w:r>
      <w:r w:rsidR="00777124" w:rsidRPr="00263268">
        <w:rPr>
          <w:rFonts w:ascii="Tahoma" w:eastAsia="Calibri" w:hAnsi="Tahoma" w:cs="Tahoma"/>
          <w:iCs/>
          <w:sz w:val="22"/>
          <w:szCs w:val="22"/>
        </w:rPr>
        <w:t>драгоценных металлов</w:t>
      </w:r>
      <w:r w:rsidRPr="00263268">
        <w:rPr>
          <w:rFonts w:ascii="Tahoma" w:eastAsia="Calibri" w:hAnsi="Tahoma" w:cs="Tahoma"/>
          <w:iCs/>
          <w:sz w:val="22"/>
          <w:szCs w:val="22"/>
        </w:rPr>
        <w:t>, срочный (рынок производных финансовых инструментов), другие).</w:t>
      </w:r>
    </w:p>
    <w:p w:rsidR="005A0EA3" w:rsidRPr="00263268" w:rsidRDefault="005A0EA3" w:rsidP="0018592E">
      <w:pPr>
        <w:widowControl w:val="0"/>
        <w:overflowPunct/>
        <w:autoSpaceDE/>
        <w:autoSpaceDN/>
        <w:ind w:left="567" w:hanging="567"/>
        <w:jc w:val="both"/>
        <w:rPr>
          <w:rFonts w:ascii="Tahoma" w:eastAsia="Calibri" w:hAnsi="Tahoma" w:cs="Tahoma"/>
          <w:bCs/>
          <w:iCs/>
          <w:sz w:val="22"/>
          <w:szCs w:val="22"/>
        </w:rPr>
      </w:pPr>
      <w:r w:rsidRPr="00263268">
        <w:rPr>
          <w:rFonts w:ascii="Tahoma" w:eastAsia="Calibri" w:hAnsi="Tahoma" w:cs="Tahoma"/>
          <w:iCs/>
          <w:sz w:val="22"/>
          <w:szCs w:val="22"/>
        </w:rPr>
        <w:t>3.</w:t>
      </w:r>
      <w:r w:rsidRPr="00263268">
        <w:rPr>
          <w:rFonts w:ascii="Tahoma" w:eastAsia="Calibri" w:hAnsi="Tahoma" w:cs="Tahoma"/>
          <w:iCs/>
          <w:sz w:val="22"/>
          <w:szCs w:val="22"/>
        </w:rPr>
        <w:tab/>
        <w:t>Организатор торговли вправе в одностороннем порядке вносить изменения в правила торгов и иные внутренние документы Организатора торговли в установленном ими порядке.</w:t>
      </w:r>
    </w:p>
    <w:p w:rsidR="005A0EA3" w:rsidRPr="00263268" w:rsidRDefault="005A0EA3" w:rsidP="008530AC">
      <w:pPr>
        <w:widowControl w:val="0"/>
        <w:overflowPunct/>
        <w:autoSpaceDE/>
        <w:autoSpaceDN/>
        <w:ind w:left="567" w:hanging="567"/>
        <w:jc w:val="both"/>
        <w:rPr>
          <w:rFonts w:ascii="Tahoma" w:eastAsia="Calibri" w:hAnsi="Tahoma" w:cs="Tahoma"/>
          <w:iCs/>
          <w:sz w:val="22"/>
          <w:szCs w:val="22"/>
        </w:rPr>
      </w:pPr>
      <w:r w:rsidRPr="00263268">
        <w:rPr>
          <w:rFonts w:ascii="Tahoma" w:eastAsia="Calibri" w:hAnsi="Tahoma" w:cs="Tahoma"/>
          <w:bCs/>
          <w:iCs/>
          <w:sz w:val="22"/>
          <w:szCs w:val="22"/>
        </w:rPr>
        <w:t xml:space="preserve">4. </w:t>
      </w:r>
      <w:r w:rsidRPr="00263268">
        <w:rPr>
          <w:rFonts w:ascii="Tahoma" w:eastAsia="Calibri" w:hAnsi="Tahoma" w:cs="Tahoma"/>
          <w:bCs/>
          <w:iCs/>
          <w:sz w:val="22"/>
          <w:szCs w:val="22"/>
        </w:rPr>
        <w:tab/>
        <w:t xml:space="preserve">Настоящий договор вступает в силу с даты подписания его Организатором торговли и Участником торгов. </w:t>
      </w:r>
    </w:p>
    <w:p w:rsidR="005A0EA3" w:rsidRPr="00263268" w:rsidRDefault="005A0EA3" w:rsidP="008530AC">
      <w:pPr>
        <w:widowControl w:val="0"/>
        <w:overflowPunct/>
        <w:autoSpaceDE/>
        <w:autoSpaceDN/>
        <w:ind w:left="567" w:hanging="567"/>
        <w:jc w:val="both"/>
        <w:rPr>
          <w:rFonts w:ascii="Tahoma" w:eastAsia="Calibri" w:hAnsi="Tahoma" w:cs="Tahoma"/>
          <w:iCs/>
          <w:sz w:val="22"/>
          <w:szCs w:val="22"/>
        </w:rPr>
      </w:pPr>
      <w:r w:rsidRPr="00263268">
        <w:rPr>
          <w:rFonts w:ascii="Tahoma" w:eastAsia="Calibri" w:hAnsi="Tahoma" w:cs="Tahoma"/>
          <w:iCs/>
          <w:sz w:val="22"/>
          <w:szCs w:val="22"/>
        </w:rPr>
        <w:t>5.</w:t>
      </w:r>
      <w:r w:rsidRPr="00263268">
        <w:rPr>
          <w:rFonts w:ascii="Tahoma" w:eastAsia="Calibri" w:hAnsi="Tahoma" w:cs="Tahoma"/>
          <w:iCs/>
          <w:sz w:val="22"/>
          <w:szCs w:val="22"/>
        </w:rPr>
        <w:tab/>
      </w:r>
      <w:r w:rsidR="00760ED1" w:rsidRPr="00263268">
        <w:rPr>
          <w:rFonts w:ascii="Tahoma" w:eastAsia="Calibri" w:hAnsi="Tahoma" w:cs="Tahoma"/>
          <w:iCs/>
          <w:sz w:val="22"/>
          <w:szCs w:val="22"/>
        </w:rPr>
        <w:t>Настоящий договор прекращает свое действие с момента прекращения допуска к участию в торгах Участника торгов на всех рынках (секциях), услуги по проведению организованных торгов на которых оказывает Организатор</w:t>
      </w:r>
      <w:r w:rsidR="0000287C" w:rsidRPr="00263268">
        <w:rPr>
          <w:rFonts w:ascii="Tahoma" w:eastAsia="Calibri" w:hAnsi="Tahoma" w:cs="Tahoma"/>
          <w:iCs/>
          <w:sz w:val="22"/>
          <w:szCs w:val="22"/>
        </w:rPr>
        <w:t xml:space="preserve"> торговли</w:t>
      </w:r>
      <w:r w:rsidR="00760ED1" w:rsidRPr="00263268">
        <w:rPr>
          <w:rFonts w:ascii="Tahoma" w:eastAsia="Calibri" w:hAnsi="Tahoma" w:cs="Tahoma"/>
          <w:iCs/>
          <w:sz w:val="22"/>
          <w:szCs w:val="22"/>
        </w:rPr>
        <w:t>.</w:t>
      </w:r>
    </w:p>
    <w:p w:rsidR="00FD648C" w:rsidRPr="00263268" w:rsidRDefault="00FD648C" w:rsidP="008530AC">
      <w:pPr>
        <w:widowControl w:val="0"/>
        <w:overflowPunct/>
        <w:autoSpaceDE/>
        <w:autoSpaceDN/>
        <w:ind w:left="567" w:hanging="567"/>
        <w:jc w:val="both"/>
        <w:rPr>
          <w:rFonts w:ascii="Tahoma" w:eastAsia="Calibri" w:hAnsi="Tahoma" w:cs="Tahoma"/>
          <w:iCs/>
          <w:sz w:val="22"/>
          <w:szCs w:val="22"/>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3361"/>
        <w:gridCol w:w="3928"/>
      </w:tblGrid>
      <w:tr w:rsidR="005A0EA3" w:rsidRPr="00263268" w:rsidTr="00385A25">
        <w:tc>
          <w:tcPr>
            <w:tcW w:w="1563" w:type="dxa"/>
          </w:tcPr>
          <w:p w:rsidR="005A0EA3" w:rsidRPr="00263268" w:rsidRDefault="005A0EA3" w:rsidP="005A0EA3">
            <w:pPr>
              <w:widowControl w:val="0"/>
              <w:tabs>
                <w:tab w:val="left" w:pos="360"/>
              </w:tabs>
              <w:overflowPunct/>
              <w:autoSpaceDE/>
              <w:autoSpaceDN/>
              <w:jc w:val="center"/>
              <w:rPr>
                <w:rFonts w:ascii="Tahoma" w:eastAsia="Calibri" w:hAnsi="Tahoma" w:cs="Tahoma"/>
                <w:b/>
                <w:iCs/>
                <w:sz w:val="22"/>
                <w:szCs w:val="22"/>
              </w:rPr>
            </w:pPr>
          </w:p>
        </w:tc>
        <w:tc>
          <w:tcPr>
            <w:tcW w:w="3399" w:type="dxa"/>
          </w:tcPr>
          <w:p w:rsidR="005A0EA3" w:rsidRPr="00263268" w:rsidRDefault="005A0EA3" w:rsidP="005A0EA3">
            <w:pPr>
              <w:widowControl w:val="0"/>
              <w:tabs>
                <w:tab w:val="left" w:pos="360"/>
              </w:tabs>
              <w:overflowPunct/>
              <w:autoSpaceDE/>
              <w:autoSpaceDN/>
              <w:jc w:val="center"/>
              <w:rPr>
                <w:rFonts w:ascii="Tahoma" w:eastAsia="Calibri" w:hAnsi="Tahoma" w:cs="Tahoma"/>
                <w:b/>
                <w:iCs/>
                <w:sz w:val="22"/>
                <w:szCs w:val="22"/>
              </w:rPr>
            </w:pPr>
            <w:r w:rsidRPr="00263268">
              <w:rPr>
                <w:rFonts w:ascii="Tahoma" w:eastAsia="Calibri" w:hAnsi="Tahoma" w:cs="Tahoma"/>
                <w:b/>
                <w:iCs/>
                <w:sz w:val="22"/>
                <w:szCs w:val="22"/>
              </w:rPr>
              <w:t>От имени Участника торгов</w:t>
            </w:r>
          </w:p>
        </w:tc>
        <w:tc>
          <w:tcPr>
            <w:tcW w:w="3969" w:type="dxa"/>
          </w:tcPr>
          <w:p w:rsidR="005A0EA3" w:rsidRPr="00263268" w:rsidRDefault="005A0EA3" w:rsidP="005A0EA3">
            <w:pPr>
              <w:widowControl w:val="0"/>
              <w:tabs>
                <w:tab w:val="left" w:pos="360"/>
              </w:tabs>
              <w:overflowPunct/>
              <w:autoSpaceDE/>
              <w:autoSpaceDN/>
              <w:jc w:val="center"/>
              <w:rPr>
                <w:rFonts w:ascii="Tahoma" w:eastAsia="Calibri" w:hAnsi="Tahoma" w:cs="Tahoma"/>
                <w:b/>
                <w:iCs/>
                <w:sz w:val="22"/>
                <w:szCs w:val="22"/>
              </w:rPr>
            </w:pPr>
            <w:r w:rsidRPr="00263268">
              <w:rPr>
                <w:rFonts w:ascii="Tahoma" w:eastAsia="Calibri" w:hAnsi="Tahoma" w:cs="Tahoma"/>
                <w:b/>
                <w:iCs/>
                <w:sz w:val="22"/>
                <w:szCs w:val="22"/>
              </w:rPr>
              <w:t>От имени Организатора торговли</w:t>
            </w:r>
          </w:p>
        </w:tc>
      </w:tr>
      <w:tr w:rsidR="005A0EA3" w:rsidRPr="00263268" w:rsidTr="00385A25">
        <w:tc>
          <w:tcPr>
            <w:tcW w:w="1563" w:type="dxa"/>
          </w:tcPr>
          <w:p w:rsidR="005A0EA3" w:rsidRPr="00263268" w:rsidRDefault="005A0EA3" w:rsidP="005A0EA3">
            <w:pPr>
              <w:widowControl w:val="0"/>
              <w:tabs>
                <w:tab w:val="left" w:pos="360"/>
              </w:tabs>
              <w:overflowPunct/>
              <w:autoSpaceDE/>
              <w:autoSpaceDN/>
              <w:jc w:val="both"/>
              <w:rPr>
                <w:rFonts w:ascii="Tahoma" w:eastAsia="Calibri" w:hAnsi="Tahoma" w:cs="Tahoma"/>
                <w:b/>
                <w:iCs/>
                <w:sz w:val="22"/>
                <w:szCs w:val="22"/>
              </w:rPr>
            </w:pPr>
            <w:r w:rsidRPr="00263268">
              <w:rPr>
                <w:rFonts w:ascii="Tahoma" w:eastAsia="Calibri" w:hAnsi="Tahoma" w:cs="Tahoma"/>
                <w:b/>
                <w:iCs/>
                <w:sz w:val="22"/>
                <w:szCs w:val="22"/>
              </w:rPr>
              <w:t>ФИО</w:t>
            </w:r>
          </w:p>
        </w:tc>
        <w:tc>
          <w:tcPr>
            <w:tcW w:w="3399" w:type="dxa"/>
          </w:tcPr>
          <w:p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tc>
        <w:tc>
          <w:tcPr>
            <w:tcW w:w="3969" w:type="dxa"/>
          </w:tcPr>
          <w:p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tc>
      </w:tr>
      <w:tr w:rsidR="005A0EA3" w:rsidRPr="00263268" w:rsidTr="00385A25">
        <w:tc>
          <w:tcPr>
            <w:tcW w:w="1563" w:type="dxa"/>
          </w:tcPr>
          <w:p w:rsidR="005A0EA3" w:rsidRPr="00263268" w:rsidRDefault="005A0EA3" w:rsidP="005A0EA3">
            <w:pPr>
              <w:widowControl w:val="0"/>
              <w:tabs>
                <w:tab w:val="left" w:pos="360"/>
              </w:tabs>
              <w:overflowPunct/>
              <w:autoSpaceDE/>
              <w:autoSpaceDN/>
              <w:jc w:val="both"/>
              <w:rPr>
                <w:rFonts w:ascii="Tahoma" w:eastAsia="Calibri" w:hAnsi="Tahoma" w:cs="Tahoma"/>
                <w:b/>
                <w:iCs/>
                <w:sz w:val="22"/>
                <w:szCs w:val="22"/>
              </w:rPr>
            </w:pPr>
            <w:r w:rsidRPr="00263268">
              <w:rPr>
                <w:rFonts w:ascii="Tahoma" w:eastAsia="Calibri" w:hAnsi="Tahoma" w:cs="Tahoma"/>
                <w:b/>
                <w:iCs/>
                <w:sz w:val="22"/>
                <w:szCs w:val="22"/>
              </w:rPr>
              <w:t>Должность</w:t>
            </w:r>
          </w:p>
        </w:tc>
        <w:tc>
          <w:tcPr>
            <w:tcW w:w="3399" w:type="dxa"/>
          </w:tcPr>
          <w:p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tc>
        <w:tc>
          <w:tcPr>
            <w:tcW w:w="3969" w:type="dxa"/>
          </w:tcPr>
          <w:p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tc>
      </w:tr>
      <w:tr w:rsidR="005A0EA3" w:rsidRPr="00263268" w:rsidTr="00385A25">
        <w:tc>
          <w:tcPr>
            <w:tcW w:w="1563" w:type="dxa"/>
          </w:tcPr>
          <w:p w:rsidR="005A0EA3" w:rsidRPr="00263268" w:rsidRDefault="005A0EA3" w:rsidP="005A0EA3">
            <w:pPr>
              <w:widowControl w:val="0"/>
              <w:tabs>
                <w:tab w:val="left" w:pos="360"/>
              </w:tabs>
              <w:overflowPunct/>
              <w:autoSpaceDE/>
              <w:autoSpaceDN/>
              <w:jc w:val="both"/>
              <w:rPr>
                <w:rFonts w:ascii="Tahoma" w:eastAsia="Calibri" w:hAnsi="Tahoma" w:cs="Tahoma"/>
                <w:b/>
                <w:iCs/>
                <w:sz w:val="22"/>
                <w:szCs w:val="22"/>
              </w:rPr>
            </w:pPr>
            <w:r w:rsidRPr="00263268">
              <w:rPr>
                <w:rFonts w:ascii="Tahoma" w:eastAsia="Calibri" w:hAnsi="Tahoma" w:cs="Tahoma"/>
                <w:b/>
                <w:iCs/>
                <w:sz w:val="22"/>
                <w:szCs w:val="22"/>
              </w:rPr>
              <w:t>Основание полномочий</w:t>
            </w:r>
          </w:p>
        </w:tc>
        <w:tc>
          <w:tcPr>
            <w:tcW w:w="3399" w:type="dxa"/>
          </w:tcPr>
          <w:p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p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tc>
        <w:tc>
          <w:tcPr>
            <w:tcW w:w="3969" w:type="dxa"/>
          </w:tcPr>
          <w:p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tc>
      </w:tr>
      <w:tr w:rsidR="005A0EA3" w:rsidRPr="00263268" w:rsidTr="00385A25">
        <w:tc>
          <w:tcPr>
            <w:tcW w:w="1563" w:type="dxa"/>
          </w:tcPr>
          <w:p w:rsidR="005A0EA3" w:rsidRPr="00263268" w:rsidRDefault="005A0EA3" w:rsidP="005A0EA3">
            <w:pPr>
              <w:widowControl w:val="0"/>
              <w:tabs>
                <w:tab w:val="left" w:pos="360"/>
              </w:tabs>
              <w:overflowPunct/>
              <w:autoSpaceDE/>
              <w:autoSpaceDN/>
              <w:jc w:val="both"/>
              <w:rPr>
                <w:rFonts w:ascii="Tahoma" w:eastAsia="Calibri" w:hAnsi="Tahoma" w:cs="Tahoma"/>
                <w:b/>
                <w:iCs/>
                <w:sz w:val="22"/>
                <w:szCs w:val="22"/>
              </w:rPr>
            </w:pPr>
            <w:r w:rsidRPr="00263268">
              <w:rPr>
                <w:rFonts w:ascii="Tahoma" w:eastAsia="Calibri" w:hAnsi="Tahoma" w:cs="Tahoma"/>
                <w:b/>
                <w:iCs/>
                <w:sz w:val="22"/>
                <w:szCs w:val="22"/>
              </w:rPr>
              <w:t>Подпись,</w:t>
            </w:r>
          </w:p>
          <w:p w:rsidR="005A0EA3" w:rsidRPr="00263268" w:rsidRDefault="005A0EA3" w:rsidP="005A0EA3">
            <w:pPr>
              <w:widowControl w:val="0"/>
              <w:tabs>
                <w:tab w:val="left" w:pos="360"/>
              </w:tabs>
              <w:overflowPunct/>
              <w:autoSpaceDE/>
              <w:autoSpaceDN/>
              <w:jc w:val="both"/>
              <w:rPr>
                <w:rFonts w:ascii="Tahoma" w:eastAsia="Calibri" w:hAnsi="Tahoma" w:cs="Tahoma"/>
                <w:b/>
                <w:iCs/>
                <w:sz w:val="22"/>
                <w:szCs w:val="22"/>
              </w:rPr>
            </w:pPr>
            <w:r w:rsidRPr="00263268">
              <w:rPr>
                <w:rFonts w:ascii="Tahoma" w:eastAsia="Calibri" w:hAnsi="Tahoma" w:cs="Tahoma"/>
                <w:b/>
                <w:iCs/>
                <w:sz w:val="22"/>
                <w:szCs w:val="22"/>
              </w:rPr>
              <w:t>печать</w:t>
            </w:r>
          </w:p>
        </w:tc>
        <w:tc>
          <w:tcPr>
            <w:tcW w:w="3399" w:type="dxa"/>
          </w:tcPr>
          <w:p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p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tc>
        <w:tc>
          <w:tcPr>
            <w:tcW w:w="3969" w:type="dxa"/>
          </w:tcPr>
          <w:p w:rsidR="005A0EA3" w:rsidRPr="00263268" w:rsidRDefault="005A0EA3" w:rsidP="005A0EA3">
            <w:pPr>
              <w:widowControl w:val="0"/>
              <w:tabs>
                <w:tab w:val="left" w:pos="360"/>
              </w:tabs>
              <w:overflowPunct/>
              <w:autoSpaceDE/>
              <w:autoSpaceDN/>
              <w:jc w:val="both"/>
              <w:rPr>
                <w:rFonts w:ascii="Tahoma" w:eastAsia="Calibri" w:hAnsi="Tahoma" w:cs="Tahoma"/>
                <w:iCs/>
                <w:sz w:val="22"/>
                <w:szCs w:val="22"/>
              </w:rPr>
            </w:pPr>
          </w:p>
        </w:tc>
      </w:tr>
    </w:tbl>
    <w:p w:rsidR="00445D02" w:rsidRPr="002D78BF" w:rsidRDefault="00445D02" w:rsidP="00087FC1">
      <w:pPr>
        <w:pStyle w:val="Default"/>
        <w:numPr>
          <w:ilvl w:val="0"/>
          <w:numId w:val="92"/>
        </w:numPr>
      </w:pPr>
      <w:bookmarkStart w:id="4529" w:name="_Toc420663032"/>
      <w:r>
        <w:rPr>
          <w:i/>
          <w:iCs/>
          <w:sz w:val="20"/>
          <w:szCs w:val="20"/>
        </w:rPr>
        <w:t xml:space="preserve">Форма договора об оказании услуг по проведению организованных торгов, заключаемого с юридическими лицами, заключившими с ЗАО «ФБ ММВБ» договор об оказании услуг по проведению организованных торгов до даты реорганизации ЗАО «ФБ ММВБ» путем присоединения к ПАО Московская Биржа </w:t>
      </w:r>
    </w:p>
    <w:p w:rsidR="00445D02" w:rsidRPr="00263268" w:rsidRDefault="00445D02" w:rsidP="00445D02">
      <w:pPr>
        <w:widowControl w:val="0"/>
        <w:tabs>
          <w:tab w:val="left" w:pos="360"/>
          <w:tab w:val="right" w:pos="9356"/>
        </w:tabs>
        <w:overflowPunct/>
        <w:autoSpaceDE/>
        <w:autoSpaceDN/>
        <w:ind w:left="357" w:hanging="357"/>
        <w:jc w:val="center"/>
        <w:rPr>
          <w:rFonts w:ascii="Tahoma" w:eastAsia="Calibri" w:hAnsi="Tahoma" w:cs="Tahoma"/>
          <w:b/>
          <w:iCs/>
          <w:sz w:val="22"/>
          <w:szCs w:val="22"/>
        </w:rPr>
      </w:pPr>
    </w:p>
    <w:p w:rsidR="00445D02" w:rsidRPr="00263268" w:rsidRDefault="00445D02" w:rsidP="00445D02">
      <w:pPr>
        <w:widowControl w:val="0"/>
        <w:tabs>
          <w:tab w:val="left" w:pos="360"/>
          <w:tab w:val="right" w:pos="9356"/>
        </w:tabs>
        <w:overflowPunct/>
        <w:autoSpaceDE/>
        <w:autoSpaceDN/>
        <w:ind w:left="357" w:hanging="357"/>
        <w:jc w:val="center"/>
        <w:rPr>
          <w:rFonts w:ascii="Tahoma" w:eastAsia="Calibri" w:hAnsi="Tahoma" w:cs="Tahoma"/>
          <w:b/>
          <w:iCs/>
          <w:sz w:val="22"/>
          <w:szCs w:val="22"/>
        </w:rPr>
      </w:pPr>
      <w:r w:rsidRPr="00263268">
        <w:rPr>
          <w:rFonts w:ascii="Tahoma" w:eastAsia="Calibri" w:hAnsi="Tahoma" w:cs="Tahoma"/>
          <w:b/>
          <w:iCs/>
          <w:sz w:val="22"/>
          <w:szCs w:val="22"/>
        </w:rPr>
        <w:t>Договор об оказании услуг по проведению организованных торгов №____________</w:t>
      </w:r>
    </w:p>
    <w:p w:rsidR="00445D02" w:rsidRPr="00263268" w:rsidRDefault="00445D02" w:rsidP="00445D02">
      <w:pPr>
        <w:widowControl w:val="0"/>
        <w:tabs>
          <w:tab w:val="left" w:pos="360"/>
          <w:tab w:val="right" w:pos="9356"/>
        </w:tabs>
        <w:overflowPunct/>
        <w:autoSpaceDE/>
        <w:autoSpaceDN/>
        <w:ind w:left="357" w:hanging="357"/>
        <w:jc w:val="both"/>
        <w:rPr>
          <w:rFonts w:ascii="Tahoma" w:eastAsia="Calibri" w:hAnsi="Tahoma" w:cs="Tahoma"/>
          <w:iCs/>
          <w:sz w:val="22"/>
          <w:szCs w:val="22"/>
        </w:rPr>
      </w:pPr>
    </w:p>
    <w:p w:rsidR="00445D02" w:rsidRPr="00263268" w:rsidRDefault="00445D02" w:rsidP="00445D02">
      <w:pPr>
        <w:widowControl w:val="0"/>
        <w:tabs>
          <w:tab w:val="left" w:pos="360"/>
          <w:tab w:val="left" w:pos="6379"/>
          <w:tab w:val="right" w:pos="9356"/>
        </w:tabs>
        <w:overflowPunct/>
        <w:autoSpaceDE/>
        <w:autoSpaceDN/>
        <w:ind w:left="357" w:firstLine="210"/>
        <w:jc w:val="center"/>
        <w:rPr>
          <w:rFonts w:ascii="Tahoma" w:eastAsia="Calibri" w:hAnsi="Tahoma" w:cs="Tahoma"/>
          <w:b/>
          <w:iCs/>
          <w:sz w:val="22"/>
          <w:szCs w:val="22"/>
        </w:rPr>
      </w:pPr>
      <w:r w:rsidRPr="00263268">
        <w:rPr>
          <w:rFonts w:ascii="Tahoma" w:eastAsia="Calibri" w:hAnsi="Tahoma" w:cs="Tahoma"/>
          <w:b/>
          <w:iCs/>
          <w:sz w:val="22"/>
          <w:szCs w:val="22"/>
        </w:rPr>
        <w:t>город Москва                                                              «___» __________20__ года</w:t>
      </w:r>
    </w:p>
    <w:p w:rsidR="00445D02" w:rsidRPr="00263268" w:rsidRDefault="00445D02" w:rsidP="00445D02">
      <w:pPr>
        <w:widowControl w:val="0"/>
        <w:tabs>
          <w:tab w:val="left" w:pos="360"/>
          <w:tab w:val="right" w:pos="9356"/>
        </w:tabs>
        <w:overflowPunct/>
        <w:autoSpaceDE/>
        <w:autoSpaceDN/>
        <w:ind w:left="357" w:hanging="357"/>
        <w:jc w:val="both"/>
        <w:rPr>
          <w:rFonts w:ascii="Tahoma" w:eastAsia="Calibri" w:hAnsi="Tahoma" w:cs="Tahoma"/>
          <w:iCs/>
          <w:sz w:val="22"/>
          <w:szCs w:val="22"/>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528"/>
      </w:tblGrid>
      <w:tr w:rsidR="00445D02" w:rsidRPr="00263268" w:rsidTr="00A64874">
        <w:tc>
          <w:tcPr>
            <w:tcW w:w="3261" w:type="dxa"/>
          </w:tcPr>
          <w:p w:rsidR="00445D02" w:rsidRPr="00263268" w:rsidRDefault="00445D02" w:rsidP="00A64874">
            <w:pPr>
              <w:widowControl w:val="0"/>
              <w:tabs>
                <w:tab w:val="left" w:pos="360"/>
                <w:tab w:val="right" w:pos="9356"/>
              </w:tabs>
              <w:overflowPunct/>
              <w:autoSpaceDE/>
              <w:autoSpaceDN/>
              <w:rPr>
                <w:rFonts w:ascii="Tahoma" w:eastAsia="Calibri" w:hAnsi="Tahoma" w:cs="Tahoma"/>
                <w:b/>
                <w:iCs/>
                <w:sz w:val="22"/>
                <w:szCs w:val="22"/>
              </w:rPr>
            </w:pPr>
            <w:r w:rsidRPr="00263268">
              <w:rPr>
                <w:rFonts w:ascii="Tahoma" w:eastAsia="Calibri" w:hAnsi="Tahoma" w:cs="Tahoma"/>
                <w:b/>
                <w:iCs/>
                <w:sz w:val="22"/>
                <w:szCs w:val="22"/>
              </w:rPr>
              <w:t xml:space="preserve">Участник торгов </w:t>
            </w:r>
          </w:p>
          <w:p w:rsidR="00445D02" w:rsidRPr="00263268" w:rsidRDefault="00445D02" w:rsidP="00A64874">
            <w:pPr>
              <w:widowControl w:val="0"/>
              <w:tabs>
                <w:tab w:val="left" w:pos="360"/>
                <w:tab w:val="right" w:pos="9356"/>
              </w:tabs>
              <w:overflowPunct/>
              <w:autoSpaceDE/>
              <w:autoSpaceDN/>
              <w:rPr>
                <w:rFonts w:ascii="Tahoma" w:eastAsia="Calibri" w:hAnsi="Tahoma" w:cs="Tahoma"/>
                <w:b/>
                <w:iCs/>
                <w:sz w:val="22"/>
                <w:szCs w:val="22"/>
              </w:rPr>
            </w:pPr>
            <w:r w:rsidRPr="00263268">
              <w:rPr>
                <w:rFonts w:ascii="Tahoma" w:eastAsia="Calibri" w:hAnsi="Tahoma" w:cs="Tahoma"/>
                <w:b/>
                <w:iCs/>
                <w:sz w:val="22"/>
                <w:szCs w:val="22"/>
              </w:rPr>
              <w:t>(полное фирменное наименование)</w:t>
            </w:r>
          </w:p>
        </w:tc>
        <w:tc>
          <w:tcPr>
            <w:tcW w:w="5528" w:type="dxa"/>
          </w:tcPr>
          <w:p w:rsidR="00445D02" w:rsidRPr="00263268" w:rsidRDefault="00445D02" w:rsidP="00A64874">
            <w:pPr>
              <w:widowControl w:val="0"/>
              <w:tabs>
                <w:tab w:val="left" w:pos="360"/>
                <w:tab w:val="right" w:pos="9356"/>
              </w:tabs>
              <w:overflowPunct/>
              <w:autoSpaceDE/>
              <w:autoSpaceDN/>
              <w:ind w:left="357" w:hanging="357"/>
              <w:jc w:val="both"/>
              <w:rPr>
                <w:rFonts w:ascii="Tahoma" w:eastAsia="Calibri" w:hAnsi="Tahoma" w:cs="Tahoma"/>
                <w:iCs/>
                <w:sz w:val="22"/>
                <w:szCs w:val="22"/>
              </w:rPr>
            </w:pPr>
          </w:p>
          <w:p w:rsidR="00445D02" w:rsidRPr="00263268" w:rsidRDefault="00445D02" w:rsidP="00A64874">
            <w:pPr>
              <w:widowControl w:val="0"/>
              <w:tabs>
                <w:tab w:val="left" w:pos="360"/>
                <w:tab w:val="right" w:pos="9356"/>
              </w:tabs>
              <w:overflowPunct/>
              <w:autoSpaceDE/>
              <w:autoSpaceDN/>
              <w:ind w:left="357" w:hanging="357"/>
              <w:jc w:val="both"/>
              <w:rPr>
                <w:rFonts w:ascii="Tahoma" w:eastAsia="Calibri" w:hAnsi="Tahoma" w:cs="Tahoma"/>
                <w:iCs/>
                <w:sz w:val="22"/>
                <w:szCs w:val="22"/>
              </w:rPr>
            </w:pPr>
          </w:p>
        </w:tc>
      </w:tr>
      <w:tr w:rsidR="00445D02" w:rsidRPr="00263268" w:rsidTr="00A64874">
        <w:tc>
          <w:tcPr>
            <w:tcW w:w="3261" w:type="dxa"/>
          </w:tcPr>
          <w:p w:rsidR="00445D02" w:rsidRPr="00263268" w:rsidRDefault="00445D02" w:rsidP="00A64874">
            <w:pPr>
              <w:widowControl w:val="0"/>
              <w:tabs>
                <w:tab w:val="left" w:pos="360"/>
                <w:tab w:val="right" w:pos="9356"/>
              </w:tabs>
              <w:overflowPunct/>
              <w:autoSpaceDE/>
              <w:autoSpaceDN/>
              <w:ind w:left="357" w:hanging="357"/>
              <w:jc w:val="both"/>
              <w:rPr>
                <w:rFonts w:ascii="Tahoma" w:eastAsia="Calibri" w:hAnsi="Tahoma" w:cs="Tahoma"/>
                <w:b/>
                <w:iCs/>
                <w:sz w:val="22"/>
                <w:szCs w:val="22"/>
              </w:rPr>
            </w:pPr>
            <w:r w:rsidRPr="00263268">
              <w:rPr>
                <w:rFonts w:ascii="Tahoma" w:eastAsia="Calibri" w:hAnsi="Tahoma" w:cs="Tahoma"/>
                <w:b/>
                <w:iCs/>
                <w:noProof/>
                <w:sz w:val="22"/>
                <w:szCs w:val="22"/>
              </w:rPr>
              <w:t>Организатор торговли</w:t>
            </w:r>
          </w:p>
        </w:tc>
        <w:tc>
          <w:tcPr>
            <w:tcW w:w="5528" w:type="dxa"/>
          </w:tcPr>
          <w:p w:rsidR="00445D02" w:rsidRPr="00263268" w:rsidRDefault="00445D02" w:rsidP="00A64874">
            <w:pPr>
              <w:widowControl w:val="0"/>
              <w:tabs>
                <w:tab w:val="left" w:pos="360"/>
                <w:tab w:val="right" w:pos="9356"/>
              </w:tabs>
              <w:overflowPunct/>
              <w:autoSpaceDE/>
              <w:autoSpaceDN/>
              <w:jc w:val="both"/>
              <w:rPr>
                <w:rFonts w:ascii="Tahoma" w:eastAsia="Calibri" w:hAnsi="Tahoma" w:cs="Tahoma"/>
                <w:iCs/>
                <w:sz w:val="22"/>
                <w:szCs w:val="22"/>
              </w:rPr>
            </w:pPr>
            <w:r w:rsidRPr="00263268">
              <w:rPr>
                <w:rFonts w:ascii="Tahoma" w:eastAsia="Calibri" w:hAnsi="Tahoma" w:cs="Tahoma"/>
                <w:iCs/>
                <w:sz w:val="22"/>
                <w:szCs w:val="22"/>
              </w:rPr>
              <w:t>Публичное акционерное общество «Московская Биржа ММВБ-РТС»</w:t>
            </w:r>
            <w:r w:rsidRPr="00263268" w:rsidDel="00365782">
              <w:rPr>
                <w:rFonts w:ascii="Tahoma" w:eastAsia="Calibri" w:hAnsi="Tahoma" w:cs="Tahoma"/>
                <w:iCs/>
                <w:noProof/>
                <w:sz w:val="22"/>
                <w:szCs w:val="22"/>
              </w:rPr>
              <w:t xml:space="preserve"> </w:t>
            </w:r>
          </w:p>
        </w:tc>
      </w:tr>
    </w:tbl>
    <w:p w:rsidR="00445D02" w:rsidRPr="00263268" w:rsidRDefault="00445D02" w:rsidP="00445D02">
      <w:pPr>
        <w:widowControl w:val="0"/>
        <w:tabs>
          <w:tab w:val="left" w:pos="360"/>
          <w:tab w:val="right" w:pos="9356"/>
        </w:tabs>
        <w:overflowPunct/>
        <w:autoSpaceDE/>
        <w:autoSpaceDN/>
        <w:ind w:left="357" w:hanging="357"/>
        <w:jc w:val="both"/>
        <w:rPr>
          <w:rFonts w:ascii="Tahoma" w:eastAsia="Calibri" w:hAnsi="Tahoma" w:cs="Tahoma"/>
          <w:iCs/>
          <w:sz w:val="22"/>
          <w:szCs w:val="22"/>
        </w:rPr>
      </w:pPr>
    </w:p>
    <w:p w:rsidR="00445D02" w:rsidRPr="00263268" w:rsidRDefault="00445D02" w:rsidP="00445D02">
      <w:pPr>
        <w:widowControl w:val="0"/>
        <w:tabs>
          <w:tab w:val="left" w:pos="360"/>
          <w:tab w:val="right" w:pos="9356"/>
        </w:tabs>
        <w:overflowPunct/>
        <w:autoSpaceDE/>
        <w:autoSpaceDN/>
        <w:ind w:left="357" w:hanging="357"/>
        <w:jc w:val="both"/>
        <w:rPr>
          <w:rFonts w:ascii="Tahoma" w:eastAsia="Calibri" w:hAnsi="Tahoma" w:cs="Tahoma"/>
          <w:iCs/>
          <w:sz w:val="22"/>
          <w:szCs w:val="22"/>
        </w:rPr>
      </w:pPr>
    </w:p>
    <w:p w:rsidR="00445D02" w:rsidRPr="00263268" w:rsidRDefault="00445D02" w:rsidP="00445D02">
      <w:pPr>
        <w:widowControl w:val="0"/>
        <w:tabs>
          <w:tab w:val="left" w:pos="567"/>
        </w:tabs>
        <w:overflowPunct/>
        <w:autoSpaceDE/>
        <w:autoSpaceDN/>
        <w:ind w:left="567" w:hanging="567"/>
        <w:jc w:val="both"/>
        <w:rPr>
          <w:rFonts w:ascii="Tahoma" w:eastAsia="Calibri" w:hAnsi="Tahoma" w:cs="Tahoma"/>
          <w:iCs/>
          <w:sz w:val="22"/>
          <w:szCs w:val="22"/>
        </w:rPr>
      </w:pPr>
      <w:r w:rsidRPr="00263268">
        <w:rPr>
          <w:rFonts w:ascii="Tahoma" w:eastAsia="Calibri" w:hAnsi="Tahoma" w:cs="Tahoma"/>
          <w:iCs/>
          <w:sz w:val="22"/>
          <w:szCs w:val="22"/>
        </w:rPr>
        <w:t>1.</w:t>
      </w:r>
      <w:r w:rsidRPr="00263268">
        <w:rPr>
          <w:rFonts w:ascii="Tahoma" w:eastAsia="Calibri" w:hAnsi="Tahoma" w:cs="Tahoma"/>
          <w:iCs/>
          <w:sz w:val="22"/>
          <w:szCs w:val="22"/>
        </w:rPr>
        <w:tab/>
        <w:t>Организатор торговли обязуется в соответствии с правилами организованных торгов (далее – правила торгов) регулярно (систематически) оказывать Участнику торгов услуги по проведению организованных торгов и иные, связанные с ними услуги, а Участник торгов обязуется выполнять требования правил торгов и оплачивать указанные услуги</w:t>
      </w:r>
      <w:r w:rsidR="00621505" w:rsidRPr="00621505">
        <w:rPr>
          <w:rFonts w:ascii="Tahoma" w:eastAsia="Calibri" w:hAnsi="Tahoma" w:cs="Tahoma"/>
          <w:iCs/>
          <w:sz w:val="22"/>
          <w:szCs w:val="22"/>
        </w:rPr>
        <w:t>, если иное не предусмотрено законодательством Российской Федерации</w:t>
      </w:r>
      <w:r w:rsidRPr="00263268">
        <w:rPr>
          <w:rFonts w:ascii="Tahoma" w:eastAsia="Calibri" w:hAnsi="Tahoma" w:cs="Tahoma"/>
          <w:iCs/>
          <w:sz w:val="22"/>
          <w:szCs w:val="22"/>
        </w:rPr>
        <w:t>.</w:t>
      </w:r>
    </w:p>
    <w:p w:rsidR="00445D02" w:rsidRPr="00263268" w:rsidRDefault="00445D02" w:rsidP="00445D02">
      <w:pPr>
        <w:widowControl w:val="0"/>
        <w:overflowPunct/>
        <w:autoSpaceDE/>
        <w:autoSpaceDN/>
        <w:ind w:left="567" w:hanging="567"/>
        <w:jc w:val="both"/>
        <w:rPr>
          <w:rFonts w:ascii="Tahoma" w:eastAsia="Calibri" w:hAnsi="Tahoma" w:cs="Tahoma"/>
          <w:iCs/>
          <w:sz w:val="22"/>
          <w:szCs w:val="22"/>
        </w:rPr>
      </w:pPr>
      <w:r w:rsidRPr="00263268">
        <w:rPr>
          <w:rFonts w:ascii="Tahoma" w:eastAsia="Calibri" w:hAnsi="Tahoma" w:cs="Tahoma"/>
          <w:iCs/>
          <w:sz w:val="22"/>
          <w:szCs w:val="22"/>
        </w:rPr>
        <w:t>2.</w:t>
      </w:r>
      <w:r w:rsidRPr="00263268">
        <w:rPr>
          <w:rFonts w:ascii="Tahoma" w:eastAsia="Calibri" w:hAnsi="Tahoma" w:cs="Tahoma"/>
          <w:iCs/>
          <w:sz w:val="22"/>
          <w:szCs w:val="22"/>
        </w:rPr>
        <w:tab/>
        <w:t>Состав услуг, условия и порядок их оказания, а также иные права и обязанности сторон настоящего договора, связанные с проведением организованных торгов, устанавливаются правилами торгов или иными Внутренними документами Организатора торговли.</w:t>
      </w:r>
    </w:p>
    <w:p w:rsidR="00445D02" w:rsidRPr="00263268" w:rsidRDefault="00445D02" w:rsidP="00445D02">
      <w:pPr>
        <w:widowControl w:val="0"/>
        <w:overflowPunct/>
        <w:autoSpaceDE/>
        <w:autoSpaceDN/>
        <w:ind w:left="567"/>
        <w:jc w:val="both"/>
        <w:rPr>
          <w:rFonts w:ascii="Tahoma" w:eastAsia="Calibri" w:hAnsi="Tahoma" w:cs="Tahoma"/>
          <w:iCs/>
          <w:sz w:val="22"/>
          <w:szCs w:val="22"/>
        </w:rPr>
      </w:pPr>
      <w:r w:rsidRPr="00263268">
        <w:rPr>
          <w:rFonts w:ascii="Tahoma" w:eastAsia="Calibri" w:hAnsi="Tahoma" w:cs="Tahoma"/>
          <w:iCs/>
          <w:sz w:val="22"/>
          <w:szCs w:val="22"/>
        </w:rPr>
        <w:t>Организатор торговли вправе утверждать отдельные правила торгов для каждого рынка (секции), на котором он оказывает услуги по проведению организованных торгов (фондовый, валютный и рынок драгоценных металлов, срочный (рынок производных финансовых инструментов), другие).</w:t>
      </w:r>
    </w:p>
    <w:p w:rsidR="00445D02" w:rsidRPr="00263268" w:rsidRDefault="00445D02" w:rsidP="00445D02">
      <w:pPr>
        <w:widowControl w:val="0"/>
        <w:overflowPunct/>
        <w:autoSpaceDE/>
        <w:autoSpaceDN/>
        <w:ind w:left="567" w:hanging="567"/>
        <w:jc w:val="both"/>
        <w:rPr>
          <w:rFonts w:ascii="Tahoma" w:eastAsia="Calibri" w:hAnsi="Tahoma" w:cs="Tahoma"/>
          <w:bCs/>
          <w:iCs/>
          <w:sz w:val="22"/>
          <w:szCs w:val="22"/>
        </w:rPr>
      </w:pPr>
      <w:r w:rsidRPr="00263268">
        <w:rPr>
          <w:rFonts w:ascii="Tahoma" w:eastAsia="Calibri" w:hAnsi="Tahoma" w:cs="Tahoma"/>
          <w:iCs/>
          <w:sz w:val="22"/>
          <w:szCs w:val="22"/>
        </w:rPr>
        <w:t>3.</w:t>
      </w:r>
      <w:r w:rsidRPr="00263268">
        <w:rPr>
          <w:rFonts w:ascii="Tahoma" w:eastAsia="Calibri" w:hAnsi="Tahoma" w:cs="Tahoma"/>
          <w:iCs/>
          <w:sz w:val="22"/>
          <w:szCs w:val="22"/>
        </w:rPr>
        <w:tab/>
        <w:t>Организатор торговли вправе в одностороннем порядке вносить изменения в правила торгов и иные внутренние документы Организатора торговли в установленном ими порядке.</w:t>
      </w:r>
    </w:p>
    <w:p w:rsidR="00445D02" w:rsidRDefault="00445D02" w:rsidP="00445D02">
      <w:pPr>
        <w:widowControl w:val="0"/>
        <w:overflowPunct/>
        <w:autoSpaceDE/>
        <w:autoSpaceDN/>
        <w:ind w:left="567" w:hanging="567"/>
        <w:jc w:val="both"/>
        <w:rPr>
          <w:rFonts w:ascii="Tahoma" w:eastAsia="Calibri" w:hAnsi="Tahoma" w:cs="Tahoma"/>
          <w:bCs/>
          <w:iCs/>
          <w:sz w:val="22"/>
          <w:szCs w:val="22"/>
        </w:rPr>
      </w:pPr>
      <w:r w:rsidRPr="00263268">
        <w:rPr>
          <w:rFonts w:ascii="Tahoma" w:eastAsia="Calibri" w:hAnsi="Tahoma" w:cs="Tahoma"/>
          <w:bCs/>
          <w:iCs/>
          <w:sz w:val="22"/>
          <w:szCs w:val="22"/>
        </w:rPr>
        <w:t xml:space="preserve">4. </w:t>
      </w:r>
      <w:r w:rsidRPr="00263268">
        <w:rPr>
          <w:rFonts w:ascii="Tahoma" w:eastAsia="Calibri" w:hAnsi="Tahoma" w:cs="Tahoma"/>
          <w:bCs/>
          <w:iCs/>
          <w:sz w:val="22"/>
          <w:szCs w:val="22"/>
        </w:rPr>
        <w:tab/>
        <w:t xml:space="preserve">Настоящий договор вступает в силу с даты подписания его Организатором торговли и Участником торгов. </w:t>
      </w:r>
    </w:p>
    <w:p w:rsidR="00445D02" w:rsidRPr="00445D02" w:rsidRDefault="00445D02" w:rsidP="00445D02">
      <w:pPr>
        <w:widowControl w:val="0"/>
        <w:overflowPunct/>
        <w:autoSpaceDE/>
        <w:autoSpaceDN/>
        <w:ind w:left="567" w:hanging="567"/>
        <w:jc w:val="both"/>
        <w:rPr>
          <w:rFonts w:ascii="Tahoma" w:eastAsia="Calibri" w:hAnsi="Tahoma" w:cs="Tahoma"/>
          <w:iCs/>
          <w:sz w:val="22"/>
          <w:szCs w:val="22"/>
        </w:rPr>
      </w:pPr>
      <w:r>
        <w:rPr>
          <w:rFonts w:ascii="Tahoma" w:eastAsia="Calibri" w:hAnsi="Tahoma" w:cs="Tahoma"/>
          <w:iCs/>
          <w:sz w:val="22"/>
          <w:szCs w:val="22"/>
        </w:rPr>
        <w:t xml:space="preserve">5.   </w:t>
      </w:r>
      <w:r w:rsidRPr="00445D02">
        <w:rPr>
          <w:rFonts w:ascii="Tahoma" w:eastAsia="Calibri" w:hAnsi="Tahoma" w:cs="Tahoma"/>
          <w:iCs/>
          <w:sz w:val="22"/>
          <w:szCs w:val="22"/>
        </w:rPr>
        <w:t xml:space="preserve">Если между Организатором торговли и Участником торгов на дату вступления в силу настоящего Договора действуют иные договоры, регламентирующие оказание услуг по проведению организованных торгов, их действие прекращается с даты вступления в силу настоящего Договора. </w:t>
      </w:r>
    </w:p>
    <w:p w:rsidR="00445D02" w:rsidRPr="00445D02" w:rsidRDefault="00445D02" w:rsidP="002D78BF">
      <w:pPr>
        <w:widowControl w:val="0"/>
        <w:overflowPunct/>
        <w:autoSpaceDE/>
        <w:autoSpaceDN/>
        <w:ind w:left="567"/>
        <w:jc w:val="both"/>
        <w:rPr>
          <w:rFonts w:ascii="Tahoma" w:eastAsia="Calibri" w:hAnsi="Tahoma" w:cs="Tahoma"/>
          <w:iCs/>
          <w:sz w:val="22"/>
          <w:szCs w:val="22"/>
        </w:rPr>
      </w:pPr>
      <w:r w:rsidRPr="00445D02">
        <w:rPr>
          <w:rFonts w:ascii="Tahoma" w:eastAsia="Calibri" w:hAnsi="Tahoma" w:cs="Tahoma"/>
          <w:iCs/>
          <w:sz w:val="22"/>
          <w:szCs w:val="22"/>
        </w:rPr>
        <w:t>При этом все взаимные обязательства Организатора торговли и Участника торгов по заключенным на основании таких договоров сделкам и иные обязательства, связанные с проведением и участием в организованных торгах, возникшие до даты вступления в силу настоящего Договора и неисполненные на дату вступления его в силу, сохраняют свою силу до их полного исполнения.</w:t>
      </w:r>
    </w:p>
    <w:p w:rsidR="00445D02" w:rsidRPr="00263268" w:rsidRDefault="00445D02" w:rsidP="00445D02">
      <w:pPr>
        <w:widowControl w:val="0"/>
        <w:overflowPunct/>
        <w:autoSpaceDE/>
        <w:autoSpaceDN/>
        <w:ind w:left="567" w:hanging="567"/>
        <w:jc w:val="both"/>
        <w:rPr>
          <w:rFonts w:ascii="Tahoma" w:eastAsia="Calibri" w:hAnsi="Tahoma" w:cs="Tahoma"/>
          <w:iCs/>
          <w:sz w:val="22"/>
          <w:szCs w:val="22"/>
        </w:rPr>
      </w:pPr>
      <w:r>
        <w:rPr>
          <w:rFonts w:ascii="Tahoma" w:eastAsia="Calibri" w:hAnsi="Tahoma" w:cs="Tahoma"/>
          <w:iCs/>
          <w:sz w:val="22"/>
          <w:szCs w:val="22"/>
        </w:rPr>
        <w:t>6</w:t>
      </w:r>
      <w:r w:rsidRPr="00263268">
        <w:rPr>
          <w:rFonts w:ascii="Tahoma" w:eastAsia="Calibri" w:hAnsi="Tahoma" w:cs="Tahoma"/>
          <w:iCs/>
          <w:sz w:val="22"/>
          <w:szCs w:val="22"/>
        </w:rPr>
        <w:t>.</w:t>
      </w:r>
      <w:r w:rsidRPr="00263268">
        <w:rPr>
          <w:rFonts w:ascii="Tahoma" w:eastAsia="Calibri" w:hAnsi="Tahoma" w:cs="Tahoma"/>
          <w:iCs/>
          <w:sz w:val="22"/>
          <w:szCs w:val="22"/>
        </w:rPr>
        <w:tab/>
        <w:t>Настоящий договор прекращает свое действие с момента прекращения допуска к участию в торгах Участника торгов на всех рынках (секциях), услуги по проведению организованных торгов на которых оказывает Организатор торговли.</w:t>
      </w:r>
    </w:p>
    <w:p w:rsidR="00445D02" w:rsidRPr="00263268" w:rsidRDefault="00445D02" w:rsidP="00445D02">
      <w:pPr>
        <w:widowControl w:val="0"/>
        <w:overflowPunct/>
        <w:autoSpaceDE/>
        <w:autoSpaceDN/>
        <w:ind w:left="567" w:hanging="567"/>
        <w:jc w:val="both"/>
        <w:rPr>
          <w:rFonts w:ascii="Tahoma" w:eastAsia="Calibri" w:hAnsi="Tahoma" w:cs="Tahoma"/>
          <w:iCs/>
          <w:sz w:val="22"/>
          <w:szCs w:val="22"/>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3361"/>
        <w:gridCol w:w="3928"/>
      </w:tblGrid>
      <w:tr w:rsidR="00445D02" w:rsidRPr="00263268" w:rsidTr="00A64874">
        <w:tc>
          <w:tcPr>
            <w:tcW w:w="1563" w:type="dxa"/>
          </w:tcPr>
          <w:p w:rsidR="00445D02" w:rsidRPr="00263268" w:rsidRDefault="00445D02" w:rsidP="00A64874">
            <w:pPr>
              <w:widowControl w:val="0"/>
              <w:tabs>
                <w:tab w:val="left" w:pos="360"/>
              </w:tabs>
              <w:overflowPunct/>
              <w:autoSpaceDE/>
              <w:autoSpaceDN/>
              <w:jc w:val="center"/>
              <w:rPr>
                <w:rFonts w:ascii="Tahoma" w:eastAsia="Calibri" w:hAnsi="Tahoma" w:cs="Tahoma"/>
                <w:b/>
                <w:iCs/>
                <w:sz w:val="22"/>
                <w:szCs w:val="22"/>
              </w:rPr>
            </w:pPr>
          </w:p>
        </w:tc>
        <w:tc>
          <w:tcPr>
            <w:tcW w:w="3399" w:type="dxa"/>
          </w:tcPr>
          <w:p w:rsidR="00445D02" w:rsidRPr="00263268" w:rsidRDefault="00445D02" w:rsidP="00A64874">
            <w:pPr>
              <w:widowControl w:val="0"/>
              <w:tabs>
                <w:tab w:val="left" w:pos="360"/>
              </w:tabs>
              <w:overflowPunct/>
              <w:autoSpaceDE/>
              <w:autoSpaceDN/>
              <w:jc w:val="center"/>
              <w:rPr>
                <w:rFonts w:ascii="Tahoma" w:eastAsia="Calibri" w:hAnsi="Tahoma" w:cs="Tahoma"/>
                <w:b/>
                <w:iCs/>
                <w:sz w:val="22"/>
                <w:szCs w:val="22"/>
              </w:rPr>
            </w:pPr>
            <w:r w:rsidRPr="00263268">
              <w:rPr>
                <w:rFonts w:ascii="Tahoma" w:eastAsia="Calibri" w:hAnsi="Tahoma" w:cs="Tahoma"/>
                <w:b/>
                <w:iCs/>
                <w:sz w:val="22"/>
                <w:szCs w:val="22"/>
              </w:rPr>
              <w:t>От имени Участника торгов</w:t>
            </w:r>
          </w:p>
        </w:tc>
        <w:tc>
          <w:tcPr>
            <w:tcW w:w="3969" w:type="dxa"/>
          </w:tcPr>
          <w:p w:rsidR="00445D02" w:rsidRPr="00263268" w:rsidRDefault="00445D02" w:rsidP="00A64874">
            <w:pPr>
              <w:widowControl w:val="0"/>
              <w:tabs>
                <w:tab w:val="left" w:pos="360"/>
              </w:tabs>
              <w:overflowPunct/>
              <w:autoSpaceDE/>
              <w:autoSpaceDN/>
              <w:jc w:val="center"/>
              <w:rPr>
                <w:rFonts w:ascii="Tahoma" w:eastAsia="Calibri" w:hAnsi="Tahoma" w:cs="Tahoma"/>
                <w:b/>
                <w:iCs/>
                <w:sz w:val="22"/>
                <w:szCs w:val="22"/>
              </w:rPr>
            </w:pPr>
            <w:r w:rsidRPr="00263268">
              <w:rPr>
                <w:rFonts w:ascii="Tahoma" w:eastAsia="Calibri" w:hAnsi="Tahoma" w:cs="Tahoma"/>
                <w:b/>
                <w:iCs/>
                <w:sz w:val="22"/>
                <w:szCs w:val="22"/>
              </w:rPr>
              <w:t>От имени Организатора торговли</w:t>
            </w:r>
          </w:p>
        </w:tc>
      </w:tr>
      <w:tr w:rsidR="00445D02" w:rsidRPr="00263268" w:rsidTr="00A64874">
        <w:tc>
          <w:tcPr>
            <w:tcW w:w="1563" w:type="dxa"/>
          </w:tcPr>
          <w:p w:rsidR="00445D02" w:rsidRPr="00263268" w:rsidRDefault="00445D02" w:rsidP="00A64874">
            <w:pPr>
              <w:widowControl w:val="0"/>
              <w:tabs>
                <w:tab w:val="left" w:pos="360"/>
              </w:tabs>
              <w:overflowPunct/>
              <w:autoSpaceDE/>
              <w:autoSpaceDN/>
              <w:jc w:val="both"/>
              <w:rPr>
                <w:rFonts w:ascii="Tahoma" w:eastAsia="Calibri" w:hAnsi="Tahoma" w:cs="Tahoma"/>
                <w:b/>
                <w:iCs/>
                <w:sz w:val="22"/>
                <w:szCs w:val="22"/>
              </w:rPr>
            </w:pPr>
            <w:r w:rsidRPr="00263268">
              <w:rPr>
                <w:rFonts w:ascii="Tahoma" w:eastAsia="Calibri" w:hAnsi="Tahoma" w:cs="Tahoma"/>
                <w:b/>
                <w:iCs/>
                <w:sz w:val="22"/>
                <w:szCs w:val="22"/>
              </w:rPr>
              <w:t>ФИО</w:t>
            </w:r>
          </w:p>
        </w:tc>
        <w:tc>
          <w:tcPr>
            <w:tcW w:w="3399" w:type="dxa"/>
          </w:tcPr>
          <w:p w:rsidR="00445D02" w:rsidRPr="00263268" w:rsidRDefault="00445D02" w:rsidP="00A64874">
            <w:pPr>
              <w:widowControl w:val="0"/>
              <w:tabs>
                <w:tab w:val="left" w:pos="360"/>
              </w:tabs>
              <w:overflowPunct/>
              <w:autoSpaceDE/>
              <w:autoSpaceDN/>
              <w:jc w:val="both"/>
              <w:rPr>
                <w:rFonts w:ascii="Tahoma" w:eastAsia="Calibri" w:hAnsi="Tahoma" w:cs="Tahoma"/>
                <w:iCs/>
                <w:sz w:val="22"/>
                <w:szCs w:val="22"/>
              </w:rPr>
            </w:pPr>
          </w:p>
        </w:tc>
        <w:tc>
          <w:tcPr>
            <w:tcW w:w="3969" w:type="dxa"/>
          </w:tcPr>
          <w:p w:rsidR="00445D02" w:rsidRPr="00263268" w:rsidRDefault="00445D02" w:rsidP="00A64874">
            <w:pPr>
              <w:widowControl w:val="0"/>
              <w:tabs>
                <w:tab w:val="left" w:pos="360"/>
              </w:tabs>
              <w:overflowPunct/>
              <w:autoSpaceDE/>
              <w:autoSpaceDN/>
              <w:jc w:val="both"/>
              <w:rPr>
                <w:rFonts w:ascii="Tahoma" w:eastAsia="Calibri" w:hAnsi="Tahoma" w:cs="Tahoma"/>
                <w:iCs/>
                <w:sz w:val="22"/>
                <w:szCs w:val="22"/>
              </w:rPr>
            </w:pPr>
          </w:p>
        </w:tc>
      </w:tr>
      <w:tr w:rsidR="00445D02" w:rsidRPr="00263268" w:rsidTr="00A64874">
        <w:tc>
          <w:tcPr>
            <w:tcW w:w="1563" w:type="dxa"/>
          </w:tcPr>
          <w:p w:rsidR="00445D02" w:rsidRPr="00263268" w:rsidRDefault="00445D02" w:rsidP="00A64874">
            <w:pPr>
              <w:widowControl w:val="0"/>
              <w:tabs>
                <w:tab w:val="left" w:pos="360"/>
              </w:tabs>
              <w:overflowPunct/>
              <w:autoSpaceDE/>
              <w:autoSpaceDN/>
              <w:jc w:val="both"/>
              <w:rPr>
                <w:rFonts w:ascii="Tahoma" w:eastAsia="Calibri" w:hAnsi="Tahoma" w:cs="Tahoma"/>
                <w:b/>
                <w:iCs/>
                <w:sz w:val="22"/>
                <w:szCs w:val="22"/>
              </w:rPr>
            </w:pPr>
            <w:r w:rsidRPr="00263268">
              <w:rPr>
                <w:rFonts w:ascii="Tahoma" w:eastAsia="Calibri" w:hAnsi="Tahoma" w:cs="Tahoma"/>
                <w:b/>
                <w:iCs/>
                <w:sz w:val="22"/>
                <w:szCs w:val="22"/>
              </w:rPr>
              <w:t>Должность</w:t>
            </w:r>
          </w:p>
        </w:tc>
        <w:tc>
          <w:tcPr>
            <w:tcW w:w="3399" w:type="dxa"/>
          </w:tcPr>
          <w:p w:rsidR="00445D02" w:rsidRPr="00263268" w:rsidRDefault="00445D02" w:rsidP="00A64874">
            <w:pPr>
              <w:widowControl w:val="0"/>
              <w:tabs>
                <w:tab w:val="left" w:pos="360"/>
              </w:tabs>
              <w:overflowPunct/>
              <w:autoSpaceDE/>
              <w:autoSpaceDN/>
              <w:jc w:val="both"/>
              <w:rPr>
                <w:rFonts w:ascii="Tahoma" w:eastAsia="Calibri" w:hAnsi="Tahoma" w:cs="Tahoma"/>
                <w:iCs/>
                <w:sz w:val="22"/>
                <w:szCs w:val="22"/>
              </w:rPr>
            </w:pPr>
          </w:p>
        </w:tc>
        <w:tc>
          <w:tcPr>
            <w:tcW w:w="3969" w:type="dxa"/>
          </w:tcPr>
          <w:p w:rsidR="00445D02" w:rsidRPr="00263268" w:rsidRDefault="00445D02" w:rsidP="00A64874">
            <w:pPr>
              <w:widowControl w:val="0"/>
              <w:tabs>
                <w:tab w:val="left" w:pos="360"/>
              </w:tabs>
              <w:overflowPunct/>
              <w:autoSpaceDE/>
              <w:autoSpaceDN/>
              <w:jc w:val="both"/>
              <w:rPr>
                <w:rFonts w:ascii="Tahoma" w:eastAsia="Calibri" w:hAnsi="Tahoma" w:cs="Tahoma"/>
                <w:iCs/>
                <w:sz w:val="22"/>
                <w:szCs w:val="22"/>
              </w:rPr>
            </w:pPr>
          </w:p>
        </w:tc>
      </w:tr>
      <w:tr w:rsidR="00445D02" w:rsidRPr="00263268" w:rsidTr="00A64874">
        <w:tc>
          <w:tcPr>
            <w:tcW w:w="1563" w:type="dxa"/>
          </w:tcPr>
          <w:p w:rsidR="00445D02" w:rsidRPr="00263268" w:rsidRDefault="00445D02" w:rsidP="00A64874">
            <w:pPr>
              <w:widowControl w:val="0"/>
              <w:tabs>
                <w:tab w:val="left" w:pos="360"/>
              </w:tabs>
              <w:overflowPunct/>
              <w:autoSpaceDE/>
              <w:autoSpaceDN/>
              <w:jc w:val="both"/>
              <w:rPr>
                <w:rFonts w:ascii="Tahoma" w:eastAsia="Calibri" w:hAnsi="Tahoma" w:cs="Tahoma"/>
                <w:b/>
                <w:iCs/>
                <w:sz w:val="22"/>
                <w:szCs w:val="22"/>
              </w:rPr>
            </w:pPr>
            <w:r w:rsidRPr="00263268">
              <w:rPr>
                <w:rFonts w:ascii="Tahoma" w:eastAsia="Calibri" w:hAnsi="Tahoma" w:cs="Tahoma"/>
                <w:b/>
                <w:iCs/>
                <w:sz w:val="22"/>
                <w:szCs w:val="22"/>
              </w:rPr>
              <w:t>Основание полномочий</w:t>
            </w:r>
          </w:p>
        </w:tc>
        <w:tc>
          <w:tcPr>
            <w:tcW w:w="3399" w:type="dxa"/>
          </w:tcPr>
          <w:p w:rsidR="00445D02" w:rsidRPr="00263268" w:rsidRDefault="00445D02" w:rsidP="00A64874">
            <w:pPr>
              <w:widowControl w:val="0"/>
              <w:tabs>
                <w:tab w:val="left" w:pos="360"/>
              </w:tabs>
              <w:overflowPunct/>
              <w:autoSpaceDE/>
              <w:autoSpaceDN/>
              <w:jc w:val="both"/>
              <w:rPr>
                <w:rFonts w:ascii="Tahoma" w:eastAsia="Calibri" w:hAnsi="Tahoma" w:cs="Tahoma"/>
                <w:iCs/>
                <w:sz w:val="22"/>
                <w:szCs w:val="22"/>
              </w:rPr>
            </w:pPr>
          </w:p>
          <w:p w:rsidR="00445D02" w:rsidRPr="00263268" w:rsidRDefault="00445D02" w:rsidP="00A64874">
            <w:pPr>
              <w:widowControl w:val="0"/>
              <w:tabs>
                <w:tab w:val="left" w:pos="360"/>
              </w:tabs>
              <w:overflowPunct/>
              <w:autoSpaceDE/>
              <w:autoSpaceDN/>
              <w:jc w:val="both"/>
              <w:rPr>
                <w:rFonts w:ascii="Tahoma" w:eastAsia="Calibri" w:hAnsi="Tahoma" w:cs="Tahoma"/>
                <w:iCs/>
                <w:sz w:val="22"/>
                <w:szCs w:val="22"/>
              </w:rPr>
            </w:pPr>
          </w:p>
        </w:tc>
        <w:tc>
          <w:tcPr>
            <w:tcW w:w="3969" w:type="dxa"/>
          </w:tcPr>
          <w:p w:rsidR="00445D02" w:rsidRPr="00263268" w:rsidRDefault="00445D02" w:rsidP="00A64874">
            <w:pPr>
              <w:widowControl w:val="0"/>
              <w:tabs>
                <w:tab w:val="left" w:pos="360"/>
              </w:tabs>
              <w:overflowPunct/>
              <w:autoSpaceDE/>
              <w:autoSpaceDN/>
              <w:jc w:val="both"/>
              <w:rPr>
                <w:rFonts w:ascii="Tahoma" w:eastAsia="Calibri" w:hAnsi="Tahoma" w:cs="Tahoma"/>
                <w:iCs/>
                <w:sz w:val="22"/>
                <w:szCs w:val="22"/>
              </w:rPr>
            </w:pPr>
          </w:p>
        </w:tc>
      </w:tr>
      <w:tr w:rsidR="00445D02" w:rsidRPr="00263268" w:rsidTr="00A64874">
        <w:tc>
          <w:tcPr>
            <w:tcW w:w="1563" w:type="dxa"/>
          </w:tcPr>
          <w:p w:rsidR="00445D02" w:rsidRPr="00263268" w:rsidRDefault="00445D02" w:rsidP="00A64874">
            <w:pPr>
              <w:widowControl w:val="0"/>
              <w:tabs>
                <w:tab w:val="left" w:pos="360"/>
              </w:tabs>
              <w:overflowPunct/>
              <w:autoSpaceDE/>
              <w:autoSpaceDN/>
              <w:jc w:val="both"/>
              <w:rPr>
                <w:rFonts w:ascii="Tahoma" w:eastAsia="Calibri" w:hAnsi="Tahoma" w:cs="Tahoma"/>
                <w:b/>
                <w:iCs/>
                <w:sz w:val="22"/>
                <w:szCs w:val="22"/>
              </w:rPr>
            </w:pPr>
            <w:r w:rsidRPr="00263268">
              <w:rPr>
                <w:rFonts w:ascii="Tahoma" w:eastAsia="Calibri" w:hAnsi="Tahoma" w:cs="Tahoma"/>
                <w:b/>
                <w:iCs/>
                <w:sz w:val="22"/>
                <w:szCs w:val="22"/>
              </w:rPr>
              <w:t>Подпись,</w:t>
            </w:r>
          </w:p>
          <w:p w:rsidR="00445D02" w:rsidRPr="00263268" w:rsidRDefault="00445D02" w:rsidP="00A64874">
            <w:pPr>
              <w:widowControl w:val="0"/>
              <w:tabs>
                <w:tab w:val="left" w:pos="360"/>
              </w:tabs>
              <w:overflowPunct/>
              <w:autoSpaceDE/>
              <w:autoSpaceDN/>
              <w:jc w:val="both"/>
              <w:rPr>
                <w:rFonts w:ascii="Tahoma" w:eastAsia="Calibri" w:hAnsi="Tahoma" w:cs="Tahoma"/>
                <w:b/>
                <w:iCs/>
                <w:sz w:val="22"/>
                <w:szCs w:val="22"/>
              </w:rPr>
            </w:pPr>
            <w:r w:rsidRPr="00263268">
              <w:rPr>
                <w:rFonts w:ascii="Tahoma" w:eastAsia="Calibri" w:hAnsi="Tahoma" w:cs="Tahoma"/>
                <w:b/>
                <w:iCs/>
                <w:sz w:val="22"/>
                <w:szCs w:val="22"/>
              </w:rPr>
              <w:t>печать</w:t>
            </w:r>
          </w:p>
        </w:tc>
        <w:tc>
          <w:tcPr>
            <w:tcW w:w="3399" w:type="dxa"/>
          </w:tcPr>
          <w:p w:rsidR="00445D02" w:rsidRPr="00263268" w:rsidRDefault="00445D02" w:rsidP="00A64874">
            <w:pPr>
              <w:widowControl w:val="0"/>
              <w:tabs>
                <w:tab w:val="left" w:pos="360"/>
              </w:tabs>
              <w:overflowPunct/>
              <w:autoSpaceDE/>
              <w:autoSpaceDN/>
              <w:jc w:val="both"/>
              <w:rPr>
                <w:rFonts w:ascii="Tahoma" w:eastAsia="Calibri" w:hAnsi="Tahoma" w:cs="Tahoma"/>
                <w:iCs/>
                <w:sz w:val="22"/>
                <w:szCs w:val="22"/>
              </w:rPr>
            </w:pPr>
          </w:p>
          <w:p w:rsidR="00445D02" w:rsidRPr="00263268" w:rsidRDefault="00445D02" w:rsidP="00A64874">
            <w:pPr>
              <w:widowControl w:val="0"/>
              <w:tabs>
                <w:tab w:val="left" w:pos="360"/>
              </w:tabs>
              <w:overflowPunct/>
              <w:autoSpaceDE/>
              <w:autoSpaceDN/>
              <w:jc w:val="both"/>
              <w:rPr>
                <w:rFonts w:ascii="Tahoma" w:eastAsia="Calibri" w:hAnsi="Tahoma" w:cs="Tahoma"/>
                <w:iCs/>
                <w:sz w:val="22"/>
                <w:szCs w:val="22"/>
              </w:rPr>
            </w:pPr>
          </w:p>
        </w:tc>
        <w:tc>
          <w:tcPr>
            <w:tcW w:w="3969" w:type="dxa"/>
          </w:tcPr>
          <w:p w:rsidR="00445D02" w:rsidRPr="00263268" w:rsidRDefault="00445D02" w:rsidP="00A64874">
            <w:pPr>
              <w:widowControl w:val="0"/>
              <w:tabs>
                <w:tab w:val="left" w:pos="360"/>
              </w:tabs>
              <w:overflowPunct/>
              <w:autoSpaceDE/>
              <w:autoSpaceDN/>
              <w:jc w:val="both"/>
              <w:rPr>
                <w:rFonts w:ascii="Tahoma" w:eastAsia="Calibri" w:hAnsi="Tahoma" w:cs="Tahoma"/>
                <w:iCs/>
                <w:sz w:val="22"/>
                <w:szCs w:val="22"/>
              </w:rPr>
            </w:pPr>
          </w:p>
        </w:tc>
      </w:tr>
    </w:tbl>
    <w:p w:rsidR="0018310C" w:rsidRPr="00263268" w:rsidRDefault="0018310C" w:rsidP="00692DFA">
      <w:pPr>
        <w:pageBreakBefore/>
        <w:ind w:left="3600"/>
        <w:jc w:val="right"/>
        <w:outlineLvl w:val="0"/>
        <w:rPr>
          <w:rFonts w:ascii="Tahoma" w:hAnsi="Tahoma" w:cs="Tahoma"/>
          <w:b/>
          <w:sz w:val="22"/>
          <w:szCs w:val="22"/>
        </w:rPr>
      </w:pPr>
      <w:bookmarkStart w:id="4530" w:name="_Toc526500251"/>
      <w:r w:rsidRPr="00263268">
        <w:rPr>
          <w:rFonts w:ascii="Tahoma" w:hAnsi="Tahoma" w:cs="Tahoma"/>
          <w:b/>
          <w:sz w:val="22"/>
          <w:szCs w:val="22"/>
        </w:rPr>
        <w:t xml:space="preserve">Приложение </w:t>
      </w:r>
      <w:bookmarkEnd w:id="4529"/>
      <w:r w:rsidR="00E35418" w:rsidRPr="00263268">
        <w:rPr>
          <w:rFonts w:ascii="Tahoma" w:hAnsi="Tahoma" w:cs="Tahoma"/>
          <w:b/>
          <w:sz w:val="22"/>
          <w:szCs w:val="22"/>
        </w:rPr>
        <w:t>03</w:t>
      </w:r>
      <w:bookmarkEnd w:id="4530"/>
    </w:p>
    <w:p w:rsidR="005E420D" w:rsidRPr="00263268" w:rsidRDefault="008530AC" w:rsidP="005E420D">
      <w:pPr>
        <w:ind w:left="3600"/>
        <w:jc w:val="right"/>
        <w:rPr>
          <w:rFonts w:ascii="Tahoma" w:hAnsi="Tahoma" w:cs="Tahoma"/>
          <w:sz w:val="22"/>
          <w:szCs w:val="22"/>
        </w:rPr>
      </w:pPr>
      <w:r w:rsidRPr="00263268">
        <w:rPr>
          <w:rFonts w:ascii="Tahoma" w:hAnsi="Tahoma" w:cs="Tahoma"/>
          <w:sz w:val="22"/>
          <w:szCs w:val="22"/>
        </w:rPr>
        <w:t>к Правилам допуска к участию</w:t>
      </w:r>
    </w:p>
    <w:p w:rsidR="008530AC" w:rsidRPr="00263268" w:rsidRDefault="008530AC" w:rsidP="005E420D">
      <w:pPr>
        <w:ind w:left="3600"/>
        <w:jc w:val="right"/>
        <w:rPr>
          <w:rFonts w:ascii="Tahoma" w:hAnsi="Tahoma" w:cs="Tahoma"/>
          <w:sz w:val="22"/>
          <w:szCs w:val="22"/>
        </w:rPr>
      </w:pPr>
      <w:r w:rsidRPr="00263268">
        <w:rPr>
          <w:rFonts w:ascii="Tahoma" w:hAnsi="Tahoma" w:cs="Tahoma"/>
          <w:sz w:val="22"/>
          <w:szCs w:val="22"/>
        </w:rPr>
        <w:t xml:space="preserve"> </w:t>
      </w:r>
      <w:r w:rsidR="005E420D" w:rsidRPr="00263268">
        <w:rPr>
          <w:rFonts w:ascii="Tahoma" w:hAnsi="Tahoma" w:cs="Tahoma"/>
          <w:sz w:val="22"/>
          <w:szCs w:val="22"/>
        </w:rPr>
        <w:t>в организованных торгах</w:t>
      </w:r>
    </w:p>
    <w:p w:rsidR="00EC6A86" w:rsidRPr="00263268" w:rsidRDefault="008530AC" w:rsidP="00323F03">
      <w:pPr>
        <w:jc w:val="right"/>
        <w:rPr>
          <w:rFonts w:ascii="Tahoma" w:eastAsia="Calibri" w:hAnsi="Tahoma" w:cs="Tahoma"/>
          <w:b/>
          <w:color w:val="000000"/>
          <w:sz w:val="22"/>
          <w:szCs w:val="22"/>
        </w:rPr>
      </w:pPr>
      <w:r w:rsidRPr="00263268">
        <w:rPr>
          <w:rFonts w:ascii="Tahoma" w:hAnsi="Tahoma" w:cs="Tahoma"/>
          <w:sz w:val="22"/>
          <w:szCs w:val="22"/>
        </w:rPr>
        <w:t xml:space="preserve">                                                                               </w:t>
      </w:r>
      <w:r w:rsidR="00384D73" w:rsidRPr="00263268">
        <w:rPr>
          <w:rFonts w:ascii="Tahoma" w:hAnsi="Tahoma" w:cs="Tahoma"/>
          <w:sz w:val="22"/>
          <w:szCs w:val="22"/>
        </w:rPr>
        <w:t xml:space="preserve">                       </w:t>
      </w:r>
      <w:r w:rsidR="00123829" w:rsidRPr="00263268">
        <w:rPr>
          <w:rFonts w:ascii="Tahoma" w:hAnsi="Tahoma" w:cs="Tahoma"/>
          <w:sz w:val="22"/>
          <w:szCs w:val="22"/>
        </w:rPr>
        <w:t xml:space="preserve">ПАО </w:t>
      </w:r>
      <w:r w:rsidRPr="00263268">
        <w:rPr>
          <w:rFonts w:ascii="Tahoma" w:hAnsi="Tahoma" w:cs="Tahoma"/>
          <w:sz w:val="22"/>
          <w:szCs w:val="22"/>
        </w:rPr>
        <w:t>Московская Биржа</w:t>
      </w:r>
      <w:r w:rsidR="00323F03" w:rsidRPr="00323F03">
        <w:rPr>
          <w:rFonts w:ascii="Tahoma" w:hAnsi="Tahoma" w:cs="Tahoma"/>
          <w:sz w:val="22"/>
          <w:szCs w:val="22"/>
        </w:rPr>
        <w:t xml:space="preserve"> Часть I. Общая часть</w:t>
      </w:r>
      <w:r w:rsidRPr="00263268">
        <w:rPr>
          <w:rFonts w:ascii="Tahoma" w:hAnsi="Tahoma" w:cs="Tahoma"/>
          <w:sz w:val="22"/>
          <w:szCs w:val="22"/>
        </w:rPr>
        <w:t xml:space="preserve"> </w:t>
      </w:r>
    </w:p>
    <w:p w:rsidR="00EC6A86" w:rsidRPr="00263268" w:rsidRDefault="00EC6A86" w:rsidP="0018310C">
      <w:pPr>
        <w:jc w:val="center"/>
        <w:rPr>
          <w:rFonts w:ascii="Tahoma" w:eastAsia="Calibri" w:hAnsi="Tahoma" w:cs="Tahoma"/>
          <w:b/>
          <w:color w:val="000000"/>
          <w:sz w:val="22"/>
          <w:szCs w:val="22"/>
        </w:rPr>
      </w:pPr>
    </w:p>
    <w:p w:rsidR="00EC6A86" w:rsidRPr="00263268" w:rsidRDefault="00EC6A86" w:rsidP="0018310C">
      <w:pPr>
        <w:jc w:val="center"/>
        <w:rPr>
          <w:rFonts w:ascii="Tahoma" w:eastAsia="Calibri" w:hAnsi="Tahoma" w:cs="Tahoma"/>
          <w:b/>
          <w:color w:val="000000"/>
          <w:sz w:val="22"/>
          <w:szCs w:val="22"/>
        </w:rPr>
      </w:pPr>
    </w:p>
    <w:p w:rsidR="00FF4635" w:rsidRPr="00263268" w:rsidRDefault="0018310C" w:rsidP="00FF4635">
      <w:pPr>
        <w:jc w:val="center"/>
        <w:rPr>
          <w:rFonts w:ascii="Tahoma" w:eastAsia="Calibri" w:hAnsi="Tahoma" w:cs="Tahoma"/>
          <w:b/>
          <w:color w:val="000000"/>
          <w:sz w:val="22"/>
          <w:szCs w:val="22"/>
        </w:rPr>
      </w:pPr>
      <w:r w:rsidRPr="00263268">
        <w:rPr>
          <w:rFonts w:ascii="Tahoma" w:eastAsia="Calibri" w:hAnsi="Tahoma" w:cs="Tahoma"/>
          <w:b/>
          <w:color w:val="000000"/>
          <w:sz w:val="22"/>
          <w:szCs w:val="22"/>
          <w:lang w:val="en-US"/>
        </w:rPr>
        <w:t>Financial</w:t>
      </w:r>
      <w:r w:rsidRPr="00263268">
        <w:rPr>
          <w:rFonts w:ascii="Tahoma" w:eastAsia="Calibri" w:hAnsi="Tahoma" w:cs="Tahoma"/>
          <w:b/>
          <w:color w:val="000000"/>
          <w:sz w:val="22"/>
          <w:szCs w:val="22"/>
        </w:rPr>
        <w:t xml:space="preserve"> </w:t>
      </w:r>
      <w:r w:rsidRPr="00263268">
        <w:rPr>
          <w:rFonts w:ascii="Tahoma" w:eastAsia="Calibri" w:hAnsi="Tahoma" w:cs="Tahoma"/>
          <w:b/>
          <w:color w:val="000000"/>
          <w:sz w:val="22"/>
          <w:szCs w:val="22"/>
          <w:lang w:val="en-US"/>
        </w:rPr>
        <w:t>Institution</w:t>
      </w:r>
      <w:r w:rsidRPr="00263268">
        <w:rPr>
          <w:rFonts w:ascii="Tahoma" w:eastAsia="Calibri" w:hAnsi="Tahoma" w:cs="Tahoma"/>
          <w:b/>
          <w:color w:val="000000"/>
          <w:sz w:val="22"/>
          <w:szCs w:val="22"/>
        </w:rPr>
        <w:t xml:space="preserve"> </w:t>
      </w:r>
      <w:r w:rsidRPr="00263268">
        <w:rPr>
          <w:rFonts w:ascii="Tahoma" w:eastAsia="Calibri" w:hAnsi="Tahoma" w:cs="Tahoma"/>
          <w:b/>
          <w:color w:val="000000"/>
          <w:sz w:val="22"/>
          <w:szCs w:val="22"/>
          <w:lang w:val="en-US"/>
        </w:rPr>
        <w:t>Questionnaire</w:t>
      </w:r>
    </w:p>
    <w:p w:rsidR="0018310C" w:rsidRPr="00263268" w:rsidRDefault="00FF4635" w:rsidP="00FF4635">
      <w:pPr>
        <w:jc w:val="center"/>
        <w:rPr>
          <w:rFonts w:ascii="Tahoma" w:eastAsia="Calibri" w:hAnsi="Tahoma" w:cs="Tahoma"/>
          <w:sz w:val="20"/>
          <w:szCs w:val="22"/>
        </w:rPr>
      </w:pPr>
      <w:r w:rsidRPr="00263268">
        <w:rPr>
          <w:rFonts w:ascii="Tahoma" w:eastAsia="Calibri" w:hAnsi="Tahoma" w:cs="Tahoma"/>
          <w:sz w:val="20"/>
          <w:szCs w:val="22"/>
        </w:rPr>
        <w:t>(о</w:t>
      </w:r>
      <w:r w:rsidR="0018310C" w:rsidRPr="00263268">
        <w:rPr>
          <w:rFonts w:ascii="Tahoma" w:eastAsia="Calibri" w:hAnsi="Tahoma" w:cs="Tahoma"/>
          <w:sz w:val="20"/>
          <w:szCs w:val="22"/>
        </w:rPr>
        <w:t>просная анкета финансовой организации</w:t>
      </w:r>
      <w:r w:rsidRPr="00263268">
        <w:rPr>
          <w:rFonts w:ascii="Tahoma" w:eastAsia="Calibri" w:hAnsi="Tahoma" w:cs="Tahoma"/>
          <w:sz w:val="20"/>
          <w:szCs w:val="22"/>
        </w:rPr>
        <w:t>)</w:t>
      </w:r>
    </w:p>
    <w:p w:rsidR="0018310C" w:rsidRPr="00263268" w:rsidRDefault="0018310C" w:rsidP="00692DFA">
      <w:pPr>
        <w:rPr>
          <w:rFonts w:ascii="Tahoma" w:eastAsia="Calibri" w:hAnsi="Tahoma" w:cs="Tahoma"/>
          <w:bCs/>
          <w:sz w:val="22"/>
          <w:szCs w:val="22"/>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303"/>
        <w:gridCol w:w="2304"/>
        <w:gridCol w:w="2481"/>
        <w:gridCol w:w="2126"/>
      </w:tblGrid>
      <w:tr w:rsidR="003561E1" w:rsidRPr="00263268" w:rsidTr="00385A25">
        <w:trPr>
          <w:trHeight w:val="304"/>
        </w:trPr>
        <w:tc>
          <w:tcPr>
            <w:tcW w:w="709" w:type="dxa"/>
            <w:vMerge w:val="restart"/>
            <w:vAlign w:val="center"/>
          </w:tcPr>
          <w:p w:rsidR="003561E1" w:rsidRPr="00263268" w:rsidRDefault="003561E1" w:rsidP="003561E1">
            <w:pPr>
              <w:jc w:val="center"/>
              <w:rPr>
                <w:rFonts w:ascii="Tahoma" w:eastAsia="SimSun" w:hAnsi="Tahoma" w:cs="Tahoma"/>
                <w:b/>
                <w:sz w:val="22"/>
                <w:szCs w:val="22"/>
              </w:rPr>
            </w:pPr>
            <w:r w:rsidRPr="00263268">
              <w:rPr>
                <w:rFonts w:ascii="Tahoma" w:eastAsia="SimSun" w:hAnsi="Tahoma" w:cs="Tahoma"/>
                <w:b/>
                <w:sz w:val="22"/>
                <w:szCs w:val="22"/>
              </w:rPr>
              <w:t>1</w:t>
            </w:r>
          </w:p>
        </w:tc>
        <w:tc>
          <w:tcPr>
            <w:tcW w:w="7088" w:type="dxa"/>
            <w:gridSpan w:val="3"/>
            <w:vAlign w:val="center"/>
          </w:tcPr>
          <w:p w:rsidR="003561E1" w:rsidRPr="00263268" w:rsidRDefault="003561E1" w:rsidP="00692DFA">
            <w:pPr>
              <w:rPr>
                <w:rFonts w:ascii="Tahoma" w:eastAsia="SimSun" w:hAnsi="Tahoma" w:cs="Tahoma"/>
                <w:b/>
                <w:bCs/>
                <w:sz w:val="22"/>
                <w:szCs w:val="22"/>
                <w:lang w:val="en-US"/>
              </w:rPr>
            </w:pPr>
            <w:bookmarkStart w:id="4531" w:name="OLE_LINK69"/>
            <w:r w:rsidRPr="00263268">
              <w:rPr>
                <w:rFonts w:ascii="Tahoma" w:eastAsia="SimSun" w:hAnsi="Tahoma" w:cs="Tahoma"/>
                <w:b/>
                <w:sz w:val="22"/>
                <w:szCs w:val="22"/>
                <w:lang w:val="en-US"/>
              </w:rPr>
              <w:t>a) Does your company have an AML compliance program?</w:t>
            </w:r>
            <w:bookmarkEnd w:id="4531"/>
          </w:p>
          <w:p w:rsidR="00276AA0" w:rsidRPr="00263268" w:rsidRDefault="00276AA0" w:rsidP="00692DFA">
            <w:pPr>
              <w:rPr>
                <w:rFonts w:ascii="Tahoma" w:eastAsia="SimSun" w:hAnsi="Tahoma" w:cs="Tahoma"/>
                <w:sz w:val="20"/>
                <w:szCs w:val="22"/>
                <w:lang w:val="en-US"/>
              </w:rPr>
            </w:pPr>
          </w:p>
          <w:p w:rsidR="003561E1" w:rsidRPr="00263268" w:rsidRDefault="003561E1" w:rsidP="00276AA0">
            <w:pPr>
              <w:rPr>
                <w:rFonts w:ascii="Tahoma" w:eastAsia="SimSun" w:hAnsi="Tahoma" w:cs="Tahoma"/>
                <w:bCs/>
                <w:sz w:val="22"/>
                <w:szCs w:val="22"/>
                <w:lang w:eastAsia="zh-CN"/>
              </w:rPr>
            </w:pPr>
            <w:r w:rsidRPr="00263268">
              <w:rPr>
                <w:rFonts w:ascii="Tahoma" w:eastAsia="SimSun" w:hAnsi="Tahoma" w:cs="Tahoma"/>
                <w:sz w:val="18"/>
                <w:szCs w:val="22"/>
              </w:rPr>
              <w:t>Имеется ли в вашей компании программа обеспечения выполнения требований о противодействии легализации (отмыванию) доходов, полученных преступным путем?</w:t>
            </w:r>
          </w:p>
        </w:tc>
        <w:bookmarkStart w:id="4532" w:name="OLE_LINK66"/>
        <w:tc>
          <w:tcPr>
            <w:tcW w:w="2126" w:type="dxa"/>
            <w:vAlign w:val="center"/>
          </w:tcPr>
          <w:p w:rsidR="003561E1" w:rsidRPr="00263268" w:rsidRDefault="003561E1" w:rsidP="00087FC1">
            <w:pPr>
              <w:pStyle w:val="afd"/>
              <w:numPr>
                <w:ilvl w:val="0"/>
                <w:numId w:val="82"/>
              </w:numPr>
              <w:rPr>
                <w:rFonts w:ascii="Tahoma" w:eastAsia="SimSun" w:hAnsi="Tahoma" w:cs="Tahoma"/>
                <w:bCs/>
                <w:sz w:val="22"/>
                <w:szCs w:val="22"/>
              </w:rPr>
            </w:pPr>
            <w:r w:rsidRPr="00263268">
              <w:rPr>
                <w:rFonts w:ascii="Tahoma" w:eastAsia="SimSun" w:hAnsi="Tahoma" w:cs="Tahoma"/>
                <w:bCs/>
                <w:sz w:val="22"/>
                <w:szCs w:val="22"/>
                <w:lang w:val="en-US"/>
              </w:rPr>
              <w:fldChar w:fldCharType="begin"/>
            </w:r>
            <w:r w:rsidRPr="00263268">
              <w:rPr>
                <w:rFonts w:ascii="Tahoma" w:eastAsia="SimSun" w:hAnsi="Tahoma" w:cs="Tahoma"/>
                <w:sz w:val="22"/>
                <w:szCs w:val="22"/>
                <w:lang w:val="en-US"/>
              </w:rPr>
              <w:instrText xml:space="preserve"> FORMCHECKBOX </w:instrText>
            </w:r>
            <w:r w:rsidR="007B548E">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Yes</w:t>
            </w:r>
            <w:r w:rsidR="00FF4635" w:rsidRPr="00263268">
              <w:rPr>
                <w:rFonts w:ascii="Tahoma" w:eastAsia="SimSun" w:hAnsi="Tahoma" w:cs="Tahoma"/>
                <w:b/>
                <w:sz w:val="22"/>
                <w:szCs w:val="22"/>
              </w:rPr>
              <w:t xml:space="preserve"> </w:t>
            </w:r>
            <w:r w:rsidR="00FF4635" w:rsidRPr="00263268">
              <w:rPr>
                <w:rFonts w:ascii="Tahoma" w:eastAsia="SimSun" w:hAnsi="Tahoma" w:cs="Tahoma"/>
                <w:sz w:val="18"/>
                <w:szCs w:val="22"/>
              </w:rPr>
              <w:t>(</w:t>
            </w:r>
            <w:r w:rsidRPr="00263268">
              <w:rPr>
                <w:rFonts w:ascii="Tahoma" w:eastAsia="SimSun" w:hAnsi="Tahoma" w:cs="Tahoma"/>
                <w:sz w:val="18"/>
                <w:szCs w:val="22"/>
              </w:rPr>
              <w:t>Да</w:t>
            </w:r>
            <w:r w:rsidR="00FF4635" w:rsidRPr="00263268">
              <w:rPr>
                <w:rFonts w:ascii="Tahoma" w:eastAsia="SimSun" w:hAnsi="Tahoma" w:cs="Tahoma"/>
                <w:sz w:val="18"/>
                <w:szCs w:val="22"/>
              </w:rPr>
              <w:t>)</w:t>
            </w:r>
          </w:p>
          <w:p w:rsidR="003561E1" w:rsidRPr="00263268" w:rsidRDefault="003561E1" w:rsidP="00087FC1">
            <w:pPr>
              <w:pStyle w:val="afd"/>
              <w:numPr>
                <w:ilvl w:val="0"/>
                <w:numId w:val="82"/>
              </w:numPr>
              <w:rPr>
                <w:rFonts w:ascii="Tahoma" w:eastAsia="SimSun" w:hAnsi="Tahoma" w:cs="Tahoma"/>
                <w:bCs/>
                <w:sz w:val="22"/>
                <w:szCs w:val="22"/>
              </w:rPr>
            </w:pPr>
            <w:r w:rsidRPr="00263268">
              <w:rPr>
                <w:rFonts w:ascii="Tahoma" w:eastAsia="SimSun" w:hAnsi="Tahoma" w:cs="Tahoma"/>
                <w:b/>
                <w:bCs/>
                <w:sz w:val="22"/>
                <w:szCs w:val="22"/>
                <w:lang w:val="en-US"/>
              </w:rPr>
              <w:fldChar w:fldCharType="begin"/>
            </w:r>
            <w:r w:rsidRPr="00263268">
              <w:rPr>
                <w:rFonts w:ascii="Tahoma" w:eastAsia="SimSun" w:hAnsi="Tahoma" w:cs="Tahoma"/>
                <w:b/>
                <w:sz w:val="22"/>
                <w:szCs w:val="22"/>
                <w:lang w:val="en-US"/>
              </w:rPr>
              <w:instrText xml:space="preserve"> FORMCHECKBOX </w:instrText>
            </w:r>
            <w:r w:rsidR="007B548E">
              <w:rPr>
                <w:rFonts w:ascii="Tahoma" w:eastAsia="SimSun" w:hAnsi="Tahoma" w:cs="Tahoma"/>
                <w:b/>
                <w:bCs/>
                <w:sz w:val="22"/>
                <w:szCs w:val="22"/>
                <w:lang w:val="en-US"/>
              </w:rPr>
              <w:fldChar w:fldCharType="separate"/>
            </w:r>
            <w:r w:rsidRPr="00263268">
              <w:rPr>
                <w:rFonts w:ascii="Tahoma" w:eastAsia="SimSun" w:hAnsi="Tahoma" w:cs="Tahoma"/>
                <w:b/>
                <w:bCs/>
                <w:sz w:val="22"/>
                <w:szCs w:val="22"/>
                <w:lang w:val="en-US"/>
              </w:rPr>
              <w:fldChar w:fldCharType="end"/>
            </w:r>
            <w:r w:rsidRPr="00263268">
              <w:rPr>
                <w:rFonts w:ascii="Tahoma" w:eastAsia="SimSun" w:hAnsi="Tahoma" w:cs="Tahoma"/>
                <w:b/>
                <w:sz w:val="22"/>
                <w:szCs w:val="22"/>
                <w:lang w:val="en-US"/>
              </w:rPr>
              <w:t xml:space="preserve"> No</w:t>
            </w:r>
            <w:bookmarkEnd w:id="4532"/>
            <w:r w:rsidR="00FF4635" w:rsidRPr="00263268">
              <w:rPr>
                <w:rFonts w:ascii="Tahoma" w:eastAsia="SimSun" w:hAnsi="Tahoma" w:cs="Tahoma"/>
                <w:b/>
                <w:sz w:val="22"/>
                <w:szCs w:val="22"/>
              </w:rPr>
              <w:t xml:space="preserve"> </w:t>
            </w:r>
            <w:r w:rsidR="00FF4635" w:rsidRPr="00263268">
              <w:rPr>
                <w:rFonts w:ascii="Tahoma" w:eastAsia="SimSun" w:hAnsi="Tahoma" w:cs="Tahoma"/>
                <w:sz w:val="18"/>
                <w:szCs w:val="22"/>
              </w:rPr>
              <w:t>(</w:t>
            </w:r>
            <w:r w:rsidRPr="00263268">
              <w:rPr>
                <w:rFonts w:ascii="Tahoma" w:eastAsia="SimSun" w:hAnsi="Tahoma" w:cs="Tahoma"/>
                <w:sz w:val="18"/>
                <w:szCs w:val="22"/>
              </w:rPr>
              <w:t>Нет</w:t>
            </w:r>
            <w:r w:rsidR="00FF4635" w:rsidRPr="00263268">
              <w:rPr>
                <w:rFonts w:ascii="Tahoma" w:eastAsia="SimSun" w:hAnsi="Tahoma" w:cs="Tahoma"/>
                <w:sz w:val="18"/>
                <w:szCs w:val="22"/>
              </w:rPr>
              <w:t>)</w:t>
            </w:r>
          </w:p>
        </w:tc>
      </w:tr>
      <w:tr w:rsidR="003561E1" w:rsidRPr="00263268" w:rsidTr="00385A25">
        <w:trPr>
          <w:trHeight w:val="441"/>
        </w:trPr>
        <w:tc>
          <w:tcPr>
            <w:tcW w:w="709" w:type="dxa"/>
            <w:vMerge/>
            <w:vAlign w:val="center"/>
          </w:tcPr>
          <w:p w:rsidR="003561E1" w:rsidRPr="00263268" w:rsidRDefault="003561E1" w:rsidP="003561E1">
            <w:pPr>
              <w:jc w:val="center"/>
              <w:rPr>
                <w:rFonts w:ascii="Tahoma" w:eastAsia="SimSun" w:hAnsi="Tahoma" w:cs="Tahoma"/>
                <w:b/>
                <w:sz w:val="22"/>
                <w:szCs w:val="22"/>
                <w:lang w:val="en-US"/>
              </w:rPr>
            </w:pPr>
          </w:p>
        </w:tc>
        <w:tc>
          <w:tcPr>
            <w:tcW w:w="7088" w:type="dxa"/>
            <w:gridSpan w:val="3"/>
            <w:vAlign w:val="center"/>
          </w:tcPr>
          <w:p w:rsidR="003561E1" w:rsidRPr="00263268" w:rsidRDefault="003561E1" w:rsidP="00692DFA">
            <w:pPr>
              <w:rPr>
                <w:rFonts w:ascii="Tahoma" w:eastAsia="SimSun" w:hAnsi="Tahoma" w:cs="Tahoma"/>
                <w:b/>
                <w:bCs/>
                <w:sz w:val="22"/>
                <w:szCs w:val="22"/>
                <w:lang w:val="en-US"/>
              </w:rPr>
            </w:pPr>
            <w:r w:rsidRPr="00263268">
              <w:rPr>
                <w:rFonts w:ascii="Tahoma" w:eastAsia="SimSun" w:hAnsi="Tahoma" w:cs="Tahoma"/>
                <w:b/>
                <w:sz w:val="22"/>
                <w:szCs w:val="22"/>
                <w:lang w:val="en-US"/>
              </w:rPr>
              <w:t>b) Does your company apply all of its AML policies and procedures to all branches and subsidiaries both within and outside of the jurisdiction of domicile of the parent company?</w:t>
            </w:r>
          </w:p>
          <w:p w:rsidR="00276AA0" w:rsidRPr="00263268" w:rsidRDefault="00276AA0" w:rsidP="00692DFA">
            <w:pPr>
              <w:rPr>
                <w:rFonts w:ascii="Tahoma" w:eastAsia="SimSun" w:hAnsi="Tahoma" w:cs="Tahoma"/>
                <w:sz w:val="20"/>
                <w:szCs w:val="22"/>
                <w:lang w:val="en-US"/>
              </w:rPr>
            </w:pPr>
          </w:p>
          <w:p w:rsidR="003561E1" w:rsidRPr="00263268" w:rsidRDefault="003561E1" w:rsidP="00276AA0">
            <w:pPr>
              <w:rPr>
                <w:rFonts w:ascii="Tahoma" w:eastAsia="SimSun" w:hAnsi="Tahoma" w:cs="Tahoma"/>
                <w:bCs/>
                <w:sz w:val="22"/>
                <w:szCs w:val="22"/>
                <w:lang w:eastAsia="zh-CN"/>
              </w:rPr>
            </w:pPr>
            <w:r w:rsidRPr="00263268">
              <w:rPr>
                <w:rFonts w:ascii="Tahoma" w:eastAsia="SimSun" w:hAnsi="Tahoma" w:cs="Tahoma"/>
                <w:sz w:val="18"/>
                <w:szCs w:val="22"/>
              </w:rPr>
              <w:t>Требует ли ваша компания соблюдения всех ее положений и порядка противодействия легализации доходов, полученных преступным путем, от всех отделений и дочерних компаний, расположенных как в пределах, так и за пределами юрисдикции, в которой зарегистрирована материнская компания?</w:t>
            </w:r>
          </w:p>
        </w:tc>
        <w:tc>
          <w:tcPr>
            <w:tcW w:w="2126" w:type="dxa"/>
            <w:vAlign w:val="center"/>
          </w:tcPr>
          <w:p w:rsidR="003561E1" w:rsidRPr="00263268" w:rsidRDefault="003561E1" w:rsidP="00087FC1">
            <w:pPr>
              <w:pStyle w:val="afd"/>
              <w:numPr>
                <w:ilvl w:val="0"/>
                <w:numId w:val="83"/>
              </w:numPr>
              <w:rPr>
                <w:rFonts w:ascii="Tahoma" w:eastAsia="SimSun" w:hAnsi="Tahoma" w:cs="Tahoma"/>
                <w:bCs/>
                <w:sz w:val="22"/>
                <w:szCs w:val="22"/>
              </w:rPr>
            </w:pPr>
            <w:r w:rsidRPr="00263268">
              <w:rPr>
                <w:rFonts w:ascii="Tahoma" w:eastAsia="SimSun" w:hAnsi="Tahoma" w:cs="Tahoma"/>
                <w:bCs/>
                <w:sz w:val="22"/>
                <w:szCs w:val="22"/>
                <w:lang w:val="en-US"/>
              </w:rPr>
              <w:fldChar w:fldCharType="begin"/>
            </w:r>
            <w:r w:rsidRPr="00263268">
              <w:rPr>
                <w:rFonts w:ascii="Tahoma" w:eastAsia="SimSun" w:hAnsi="Tahoma" w:cs="Tahoma"/>
                <w:sz w:val="22"/>
                <w:szCs w:val="22"/>
                <w:lang w:val="en-US"/>
              </w:rPr>
              <w:instrText xml:space="preserve"> FORMCHECKBOX </w:instrText>
            </w:r>
            <w:r w:rsidR="007B548E">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Yes</w:t>
            </w:r>
            <w:r w:rsidR="00FF4635" w:rsidRPr="00263268">
              <w:rPr>
                <w:rFonts w:ascii="Tahoma" w:eastAsia="SimSun" w:hAnsi="Tahoma" w:cs="Tahoma"/>
                <w:b/>
                <w:sz w:val="22"/>
                <w:szCs w:val="22"/>
              </w:rPr>
              <w:t xml:space="preserve"> </w:t>
            </w:r>
            <w:r w:rsidR="00FF4635" w:rsidRPr="00263268">
              <w:rPr>
                <w:rFonts w:ascii="Tahoma" w:eastAsia="SimSun" w:hAnsi="Tahoma" w:cs="Tahoma"/>
                <w:sz w:val="18"/>
                <w:szCs w:val="22"/>
              </w:rPr>
              <w:t>(</w:t>
            </w:r>
            <w:r w:rsidRPr="00263268">
              <w:rPr>
                <w:rFonts w:ascii="Tahoma" w:eastAsia="SimSun" w:hAnsi="Tahoma" w:cs="Tahoma"/>
                <w:sz w:val="18"/>
                <w:szCs w:val="22"/>
              </w:rPr>
              <w:t>Да</w:t>
            </w:r>
            <w:r w:rsidR="00FF4635" w:rsidRPr="00263268">
              <w:rPr>
                <w:rFonts w:ascii="Tahoma" w:eastAsia="SimSun" w:hAnsi="Tahoma" w:cs="Tahoma"/>
                <w:sz w:val="18"/>
                <w:szCs w:val="22"/>
              </w:rPr>
              <w:t>)</w:t>
            </w:r>
          </w:p>
          <w:p w:rsidR="003561E1" w:rsidRPr="00263268" w:rsidRDefault="003561E1" w:rsidP="00087FC1">
            <w:pPr>
              <w:pStyle w:val="afd"/>
              <w:numPr>
                <w:ilvl w:val="0"/>
                <w:numId w:val="83"/>
              </w:numPr>
              <w:rPr>
                <w:rFonts w:ascii="Tahoma" w:eastAsia="SimSun" w:hAnsi="Tahoma" w:cs="Tahoma"/>
                <w:bCs/>
                <w:sz w:val="22"/>
                <w:szCs w:val="22"/>
              </w:rPr>
            </w:pPr>
            <w:r w:rsidRPr="00263268">
              <w:rPr>
                <w:rFonts w:ascii="Tahoma" w:eastAsia="SimSun" w:hAnsi="Tahoma" w:cs="Tahoma"/>
                <w:bCs/>
                <w:sz w:val="22"/>
                <w:szCs w:val="22"/>
                <w:lang w:val="en-US"/>
              </w:rPr>
              <w:fldChar w:fldCharType="begin"/>
            </w:r>
            <w:r w:rsidRPr="00263268">
              <w:rPr>
                <w:rFonts w:ascii="Tahoma" w:eastAsia="SimSun" w:hAnsi="Tahoma" w:cs="Tahoma"/>
                <w:sz w:val="22"/>
                <w:szCs w:val="22"/>
                <w:lang w:val="en-US"/>
              </w:rPr>
              <w:instrText xml:space="preserve"> FORMCHECKBOX </w:instrText>
            </w:r>
            <w:r w:rsidR="007B548E">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No</w:t>
            </w:r>
            <w:r w:rsidR="00FF4635" w:rsidRPr="00263268">
              <w:rPr>
                <w:rFonts w:ascii="Tahoma" w:eastAsia="SimSun" w:hAnsi="Tahoma" w:cs="Tahoma"/>
                <w:b/>
                <w:sz w:val="22"/>
                <w:szCs w:val="22"/>
              </w:rPr>
              <w:t xml:space="preserve"> </w:t>
            </w:r>
            <w:r w:rsidR="00FF4635" w:rsidRPr="00263268">
              <w:rPr>
                <w:rFonts w:ascii="Tahoma" w:eastAsia="SimSun" w:hAnsi="Tahoma" w:cs="Tahoma"/>
                <w:sz w:val="18"/>
                <w:szCs w:val="22"/>
              </w:rPr>
              <w:t>(</w:t>
            </w:r>
            <w:r w:rsidRPr="00263268">
              <w:rPr>
                <w:rFonts w:ascii="Tahoma" w:eastAsia="SimSun" w:hAnsi="Tahoma" w:cs="Tahoma"/>
                <w:sz w:val="18"/>
                <w:szCs w:val="22"/>
              </w:rPr>
              <w:t>Нет</w:t>
            </w:r>
            <w:r w:rsidR="00FF4635" w:rsidRPr="00263268">
              <w:rPr>
                <w:rFonts w:ascii="Tahoma" w:eastAsia="SimSun" w:hAnsi="Tahoma" w:cs="Tahoma"/>
                <w:sz w:val="18"/>
                <w:szCs w:val="22"/>
              </w:rPr>
              <w:t>)</w:t>
            </w:r>
          </w:p>
        </w:tc>
      </w:tr>
      <w:tr w:rsidR="00FF4635" w:rsidRPr="00263268" w:rsidTr="00385A25">
        <w:trPr>
          <w:trHeight w:val="765"/>
        </w:trPr>
        <w:tc>
          <w:tcPr>
            <w:tcW w:w="709" w:type="dxa"/>
            <w:vMerge w:val="restart"/>
            <w:vAlign w:val="center"/>
          </w:tcPr>
          <w:p w:rsidR="00FF4635" w:rsidRPr="00263268" w:rsidRDefault="00FF4635" w:rsidP="003561E1">
            <w:pPr>
              <w:jc w:val="center"/>
              <w:rPr>
                <w:rFonts w:ascii="Tahoma" w:eastAsia="SimSun" w:hAnsi="Tahoma" w:cs="Tahoma"/>
                <w:b/>
                <w:sz w:val="22"/>
                <w:szCs w:val="22"/>
              </w:rPr>
            </w:pPr>
            <w:r w:rsidRPr="00263268">
              <w:rPr>
                <w:rFonts w:ascii="Tahoma" w:eastAsia="SimSun" w:hAnsi="Tahoma" w:cs="Tahoma"/>
                <w:b/>
                <w:sz w:val="22"/>
                <w:szCs w:val="22"/>
              </w:rPr>
              <w:t>2</w:t>
            </w:r>
          </w:p>
        </w:tc>
        <w:tc>
          <w:tcPr>
            <w:tcW w:w="7088" w:type="dxa"/>
            <w:gridSpan w:val="3"/>
            <w:vAlign w:val="center"/>
          </w:tcPr>
          <w:p w:rsidR="00FF4635" w:rsidRPr="00263268" w:rsidRDefault="00FF4635" w:rsidP="00692DFA">
            <w:pPr>
              <w:rPr>
                <w:rFonts w:ascii="Tahoma" w:eastAsia="SimSun" w:hAnsi="Tahoma" w:cs="Tahoma"/>
                <w:b/>
                <w:bCs/>
                <w:sz w:val="22"/>
                <w:szCs w:val="22"/>
                <w:lang w:val="en-US"/>
              </w:rPr>
            </w:pPr>
            <w:r w:rsidRPr="00263268">
              <w:rPr>
                <w:rFonts w:ascii="Tahoma" w:eastAsia="SimSun" w:hAnsi="Tahoma" w:cs="Tahoma"/>
                <w:b/>
                <w:sz w:val="22"/>
                <w:szCs w:val="22"/>
                <w:lang w:val="en-US"/>
              </w:rPr>
              <w:t>Does your company have a designated AML Compliance Officer responsible for coordinating and overseeing its AML program?</w:t>
            </w:r>
          </w:p>
          <w:p w:rsidR="00FF4635" w:rsidRPr="00263268" w:rsidRDefault="00FF4635" w:rsidP="00692DFA">
            <w:pPr>
              <w:rPr>
                <w:rFonts w:ascii="Tahoma" w:hAnsi="Tahoma" w:cs="Tahoma"/>
                <w:sz w:val="20"/>
                <w:szCs w:val="22"/>
                <w:lang w:val="en-US"/>
              </w:rPr>
            </w:pPr>
          </w:p>
          <w:p w:rsidR="00FF4635" w:rsidRPr="00263268" w:rsidRDefault="00FF4635" w:rsidP="00692DFA">
            <w:pPr>
              <w:rPr>
                <w:rFonts w:ascii="Tahoma" w:eastAsia="SimSun" w:hAnsi="Tahoma" w:cs="Tahoma"/>
                <w:bCs/>
                <w:sz w:val="18"/>
                <w:szCs w:val="22"/>
              </w:rPr>
            </w:pPr>
            <w:r w:rsidRPr="00263268">
              <w:rPr>
                <w:rFonts w:ascii="Tahoma" w:hAnsi="Tahoma" w:cs="Tahoma"/>
                <w:sz w:val="18"/>
                <w:szCs w:val="22"/>
              </w:rPr>
              <w:t xml:space="preserve">Имеется ли в вашей компании должностное лицо, ответственное за координацию и надзор за реализацией программы обеспечения выполнения требований о противодействии легализации доходов, полученных </w:t>
            </w:r>
            <w:r w:rsidRPr="00263268">
              <w:rPr>
                <w:rFonts w:ascii="Tahoma" w:eastAsia="SimSun" w:hAnsi="Tahoma" w:cs="Tahoma"/>
                <w:sz w:val="18"/>
                <w:szCs w:val="22"/>
              </w:rPr>
              <w:t xml:space="preserve">преступным </w:t>
            </w:r>
            <w:r w:rsidRPr="00263268">
              <w:rPr>
                <w:rFonts w:ascii="Tahoma" w:hAnsi="Tahoma" w:cs="Tahoma"/>
                <w:sz w:val="18"/>
                <w:szCs w:val="22"/>
              </w:rPr>
              <w:t>путем?</w:t>
            </w:r>
          </w:p>
          <w:p w:rsidR="00FF4635" w:rsidRPr="00263268" w:rsidRDefault="00FF4635" w:rsidP="00692DFA">
            <w:pPr>
              <w:rPr>
                <w:rFonts w:ascii="Tahoma" w:eastAsia="SimSun" w:hAnsi="Tahoma" w:cs="Tahoma"/>
                <w:b/>
                <w:sz w:val="20"/>
                <w:szCs w:val="22"/>
              </w:rPr>
            </w:pPr>
          </w:p>
          <w:p w:rsidR="00FF4635" w:rsidRPr="00263268" w:rsidRDefault="00FF4635" w:rsidP="00692DFA">
            <w:pPr>
              <w:rPr>
                <w:rFonts w:ascii="Tahoma" w:eastAsia="SimSun" w:hAnsi="Tahoma" w:cs="Tahoma"/>
                <w:b/>
                <w:bCs/>
                <w:sz w:val="20"/>
                <w:szCs w:val="22"/>
                <w:lang w:val="en-US"/>
              </w:rPr>
            </w:pPr>
            <w:r w:rsidRPr="00263268">
              <w:rPr>
                <w:rFonts w:ascii="Tahoma" w:eastAsia="SimSun" w:hAnsi="Tahoma" w:cs="Tahoma"/>
                <w:b/>
                <w:sz w:val="22"/>
                <w:szCs w:val="22"/>
                <w:lang w:val="en-US"/>
              </w:rPr>
              <w:t>If “yes,” please provide that person’s name and contact information:</w:t>
            </w:r>
          </w:p>
          <w:p w:rsidR="00FF4635" w:rsidRPr="00263268" w:rsidRDefault="00FF4635" w:rsidP="00384D73">
            <w:pPr>
              <w:rPr>
                <w:rFonts w:ascii="Tahoma" w:eastAsia="Calibri" w:hAnsi="Tahoma" w:cs="Tahoma"/>
                <w:sz w:val="20"/>
                <w:szCs w:val="22"/>
                <w:lang w:val="en-US"/>
              </w:rPr>
            </w:pPr>
          </w:p>
          <w:p w:rsidR="00FF4635" w:rsidRPr="00263268" w:rsidRDefault="00FF4635" w:rsidP="00384D73">
            <w:pPr>
              <w:rPr>
                <w:rFonts w:ascii="Tahoma" w:eastAsia="Calibri" w:hAnsi="Tahoma" w:cs="Tahoma"/>
                <w:bCs/>
                <w:sz w:val="22"/>
                <w:szCs w:val="22"/>
              </w:rPr>
            </w:pPr>
            <w:r w:rsidRPr="00263268">
              <w:rPr>
                <w:rFonts w:ascii="Tahoma" w:eastAsia="Calibri" w:hAnsi="Tahoma" w:cs="Tahoma"/>
                <w:sz w:val="18"/>
                <w:szCs w:val="22"/>
              </w:rPr>
              <w:t>Если «да», укажите, пожалуйста, имя и контактную информацию такого должностного лица:</w:t>
            </w:r>
          </w:p>
        </w:tc>
        <w:tc>
          <w:tcPr>
            <w:tcW w:w="2126" w:type="dxa"/>
            <w:vAlign w:val="center"/>
          </w:tcPr>
          <w:p w:rsidR="00FF4635" w:rsidRPr="00263268" w:rsidRDefault="00FF4635" w:rsidP="00087FC1">
            <w:pPr>
              <w:pStyle w:val="afd"/>
              <w:numPr>
                <w:ilvl w:val="0"/>
                <w:numId w:val="82"/>
              </w:numPr>
              <w:rPr>
                <w:rFonts w:ascii="Tahoma" w:eastAsia="SimSun" w:hAnsi="Tahoma" w:cs="Tahoma"/>
                <w:bCs/>
                <w:sz w:val="22"/>
                <w:szCs w:val="22"/>
              </w:rPr>
            </w:pPr>
            <w:r w:rsidRPr="00263268">
              <w:rPr>
                <w:rFonts w:ascii="Tahoma" w:eastAsia="SimSun" w:hAnsi="Tahoma" w:cs="Tahoma"/>
                <w:bCs/>
                <w:sz w:val="22"/>
                <w:szCs w:val="22"/>
                <w:lang w:val="en-US"/>
              </w:rPr>
              <w:fldChar w:fldCharType="begin"/>
            </w:r>
            <w:r w:rsidRPr="00263268">
              <w:rPr>
                <w:rFonts w:ascii="Tahoma" w:eastAsia="SimSun" w:hAnsi="Tahoma" w:cs="Tahoma"/>
                <w:sz w:val="22"/>
                <w:szCs w:val="22"/>
                <w:lang w:val="en-US"/>
              </w:rPr>
              <w:instrText xml:space="preserve"> FORMCHECKBOX </w:instrText>
            </w:r>
            <w:r w:rsidR="007B548E">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Yes</w:t>
            </w:r>
            <w:r w:rsidRPr="00263268">
              <w:rPr>
                <w:rFonts w:ascii="Tahoma" w:eastAsia="SimSun" w:hAnsi="Tahoma" w:cs="Tahoma"/>
                <w:b/>
                <w:sz w:val="22"/>
                <w:szCs w:val="22"/>
              </w:rPr>
              <w:t xml:space="preserve"> </w:t>
            </w:r>
            <w:r w:rsidRPr="00263268">
              <w:rPr>
                <w:rFonts w:ascii="Tahoma" w:eastAsia="SimSun" w:hAnsi="Tahoma" w:cs="Tahoma"/>
                <w:sz w:val="18"/>
                <w:szCs w:val="22"/>
              </w:rPr>
              <w:t>(Да)</w:t>
            </w:r>
          </w:p>
          <w:p w:rsidR="00FF4635" w:rsidRPr="00263268" w:rsidRDefault="00FF4635" w:rsidP="00087FC1">
            <w:pPr>
              <w:pStyle w:val="afd"/>
              <w:numPr>
                <w:ilvl w:val="0"/>
                <w:numId w:val="82"/>
              </w:numPr>
              <w:rPr>
                <w:rFonts w:ascii="Tahoma" w:eastAsia="SimSun" w:hAnsi="Tahoma" w:cs="Tahoma"/>
                <w:bCs/>
                <w:sz w:val="22"/>
                <w:szCs w:val="22"/>
              </w:rPr>
            </w:pPr>
            <w:r w:rsidRPr="00263268">
              <w:rPr>
                <w:rFonts w:ascii="Tahoma" w:eastAsia="SimSun" w:hAnsi="Tahoma" w:cs="Tahoma"/>
                <w:b/>
                <w:bCs/>
                <w:sz w:val="22"/>
                <w:szCs w:val="22"/>
                <w:lang w:val="en-US"/>
              </w:rPr>
              <w:fldChar w:fldCharType="begin"/>
            </w:r>
            <w:r w:rsidRPr="00263268">
              <w:rPr>
                <w:rFonts w:ascii="Tahoma" w:eastAsia="SimSun" w:hAnsi="Tahoma" w:cs="Tahoma"/>
                <w:b/>
                <w:sz w:val="22"/>
                <w:szCs w:val="22"/>
                <w:lang w:val="en-US"/>
              </w:rPr>
              <w:instrText xml:space="preserve"> FORMCHECKBOX </w:instrText>
            </w:r>
            <w:r w:rsidR="007B548E">
              <w:rPr>
                <w:rFonts w:ascii="Tahoma" w:eastAsia="SimSun" w:hAnsi="Tahoma" w:cs="Tahoma"/>
                <w:b/>
                <w:bCs/>
                <w:sz w:val="22"/>
                <w:szCs w:val="22"/>
                <w:lang w:val="en-US"/>
              </w:rPr>
              <w:fldChar w:fldCharType="separate"/>
            </w:r>
            <w:r w:rsidRPr="00263268">
              <w:rPr>
                <w:rFonts w:ascii="Tahoma" w:eastAsia="SimSun" w:hAnsi="Tahoma" w:cs="Tahoma"/>
                <w:b/>
                <w:bCs/>
                <w:sz w:val="22"/>
                <w:szCs w:val="22"/>
                <w:lang w:val="en-US"/>
              </w:rPr>
              <w:fldChar w:fldCharType="end"/>
            </w:r>
            <w:r w:rsidRPr="00263268">
              <w:rPr>
                <w:rFonts w:ascii="Tahoma" w:eastAsia="SimSun" w:hAnsi="Tahoma" w:cs="Tahoma"/>
                <w:b/>
                <w:sz w:val="22"/>
                <w:szCs w:val="22"/>
                <w:lang w:val="en-US"/>
              </w:rPr>
              <w:t xml:space="preserve"> No</w:t>
            </w:r>
            <w:r w:rsidRPr="00263268">
              <w:rPr>
                <w:rFonts w:ascii="Tahoma" w:eastAsia="SimSun" w:hAnsi="Tahoma" w:cs="Tahoma"/>
                <w:b/>
                <w:sz w:val="22"/>
                <w:szCs w:val="22"/>
              </w:rPr>
              <w:t xml:space="preserve"> </w:t>
            </w:r>
            <w:r w:rsidRPr="00263268">
              <w:rPr>
                <w:rFonts w:ascii="Tahoma" w:eastAsia="SimSun" w:hAnsi="Tahoma" w:cs="Tahoma"/>
                <w:sz w:val="18"/>
                <w:szCs w:val="22"/>
              </w:rPr>
              <w:t>(Нет)</w:t>
            </w:r>
          </w:p>
        </w:tc>
      </w:tr>
      <w:tr w:rsidR="00276AA0" w:rsidRPr="00263268" w:rsidTr="00385A25">
        <w:trPr>
          <w:trHeight w:val="417"/>
        </w:trPr>
        <w:tc>
          <w:tcPr>
            <w:tcW w:w="709" w:type="dxa"/>
            <w:vMerge/>
            <w:vAlign w:val="center"/>
          </w:tcPr>
          <w:p w:rsidR="00276AA0" w:rsidRPr="00263268" w:rsidRDefault="00276AA0" w:rsidP="003561E1">
            <w:pPr>
              <w:jc w:val="center"/>
              <w:rPr>
                <w:rFonts w:ascii="Tahoma" w:eastAsia="SimSun" w:hAnsi="Tahoma" w:cs="Tahoma"/>
                <w:b/>
                <w:sz w:val="22"/>
                <w:szCs w:val="22"/>
              </w:rPr>
            </w:pPr>
          </w:p>
        </w:tc>
        <w:tc>
          <w:tcPr>
            <w:tcW w:w="2303" w:type="dxa"/>
          </w:tcPr>
          <w:p w:rsidR="00276AA0" w:rsidRPr="00263268" w:rsidRDefault="00276AA0" w:rsidP="00F031C1">
            <w:pPr>
              <w:rPr>
                <w:rFonts w:ascii="Tahoma" w:eastAsia="Calibri" w:hAnsi="Tahoma" w:cs="Tahoma"/>
                <w:b/>
                <w:bCs/>
                <w:sz w:val="22"/>
                <w:szCs w:val="22"/>
              </w:rPr>
            </w:pPr>
            <w:r w:rsidRPr="00263268">
              <w:rPr>
                <w:rFonts w:ascii="Tahoma" w:eastAsia="Calibri" w:hAnsi="Tahoma" w:cs="Tahoma"/>
                <w:b/>
                <w:sz w:val="22"/>
                <w:szCs w:val="22"/>
                <w:lang w:val="en-US"/>
              </w:rPr>
              <w:t>Name:</w:t>
            </w:r>
          </w:p>
          <w:p w:rsidR="00276AA0" w:rsidRPr="00263268" w:rsidRDefault="00276AA0" w:rsidP="00F031C1">
            <w:pPr>
              <w:rPr>
                <w:rFonts w:ascii="Tahoma" w:eastAsia="Calibri" w:hAnsi="Tahoma" w:cs="Tahoma"/>
                <w:bCs/>
                <w:sz w:val="22"/>
                <w:szCs w:val="22"/>
                <w:lang w:val="en-US"/>
              </w:rPr>
            </w:pPr>
            <w:r w:rsidRPr="00263268">
              <w:rPr>
                <w:rFonts w:ascii="Tahoma" w:eastAsia="Calibri" w:hAnsi="Tahoma" w:cs="Tahoma"/>
                <w:sz w:val="18"/>
                <w:szCs w:val="22"/>
              </w:rPr>
              <w:t>Имя</w:t>
            </w:r>
          </w:p>
        </w:tc>
        <w:tc>
          <w:tcPr>
            <w:tcW w:w="2304" w:type="dxa"/>
          </w:tcPr>
          <w:p w:rsidR="00276AA0" w:rsidRPr="00263268" w:rsidRDefault="00276AA0" w:rsidP="00692DFA">
            <w:pPr>
              <w:rPr>
                <w:rFonts w:ascii="Tahoma" w:eastAsia="SimSun" w:hAnsi="Tahoma" w:cs="Tahoma"/>
                <w:bCs/>
                <w:sz w:val="22"/>
                <w:szCs w:val="22"/>
                <w:lang w:val="en-US"/>
              </w:rPr>
            </w:pPr>
          </w:p>
        </w:tc>
        <w:tc>
          <w:tcPr>
            <w:tcW w:w="2481" w:type="dxa"/>
          </w:tcPr>
          <w:p w:rsidR="00276AA0" w:rsidRPr="00263268" w:rsidRDefault="00276AA0" w:rsidP="00F031C1">
            <w:pPr>
              <w:rPr>
                <w:rFonts w:ascii="Tahoma" w:eastAsia="Calibri" w:hAnsi="Tahoma" w:cs="Tahoma"/>
                <w:b/>
                <w:bCs/>
                <w:sz w:val="22"/>
                <w:szCs w:val="22"/>
              </w:rPr>
            </w:pPr>
            <w:r w:rsidRPr="00263268">
              <w:rPr>
                <w:rFonts w:ascii="Tahoma" w:eastAsia="Calibri" w:hAnsi="Tahoma" w:cs="Tahoma"/>
                <w:b/>
                <w:sz w:val="22"/>
                <w:szCs w:val="22"/>
                <w:lang w:val="en-US"/>
              </w:rPr>
              <w:t>Title/Position:</w:t>
            </w:r>
          </w:p>
          <w:p w:rsidR="00276AA0" w:rsidRPr="00263268" w:rsidRDefault="00276AA0" w:rsidP="00F031C1">
            <w:pPr>
              <w:rPr>
                <w:rFonts w:ascii="Tahoma" w:eastAsia="Calibri" w:hAnsi="Tahoma" w:cs="Tahoma"/>
                <w:bCs/>
                <w:sz w:val="22"/>
                <w:szCs w:val="22"/>
                <w:lang w:val="en-US"/>
              </w:rPr>
            </w:pPr>
            <w:r w:rsidRPr="00263268">
              <w:rPr>
                <w:rFonts w:ascii="Tahoma" w:eastAsia="Calibri" w:hAnsi="Tahoma" w:cs="Tahoma"/>
                <w:sz w:val="18"/>
                <w:szCs w:val="22"/>
              </w:rPr>
              <w:t>Должность</w:t>
            </w:r>
          </w:p>
        </w:tc>
        <w:tc>
          <w:tcPr>
            <w:tcW w:w="2126" w:type="dxa"/>
          </w:tcPr>
          <w:p w:rsidR="00276AA0" w:rsidRPr="00263268" w:rsidRDefault="00276AA0" w:rsidP="00692DFA">
            <w:pPr>
              <w:rPr>
                <w:rFonts w:ascii="Tahoma" w:eastAsia="SimSun" w:hAnsi="Tahoma" w:cs="Tahoma"/>
                <w:bCs/>
                <w:sz w:val="22"/>
                <w:szCs w:val="22"/>
                <w:lang w:val="en-US"/>
              </w:rPr>
            </w:pPr>
          </w:p>
        </w:tc>
      </w:tr>
      <w:tr w:rsidR="00276AA0" w:rsidRPr="00263268" w:rsidTr="00385A25">
        <w:trPr>
          <w:trHeight w:val="417"/>
        </w:trPr>
        <w:tc>
          <w:tcPr>
            <w:tcW w:w="709" w:type="dxa"/>
            <w:vMerge/>
            <w:vAlign w:val="center"/>
          </w:tcPr>
          <w:p w:rsidR="00276AA0" w:rsidRPr="00263268" w:rsidRDefault="00276AA0" w:rsidP="003561E1">
            <w:pPr>
              <w:jc w:val="center"/>
              <w:rPr>
                <w:rFonts w:ascii="Tahoma" w:eastAsia="SimSun" w:hAnsi="Tahoma" w:cs="Tahoma"/>
                <w:b/>
                <w:sz w:val="22"/>
                <w:szCs w:val="22"/>
              </w:rPr>
            </w:pPr>
          </w:p>
        </w:tc>
        <w:tc>
          <w:tcPr>
            <w:tcW w:w="2303" w:type="dxa"/>
          </w:tcPr>
          <w:p w:rsidR="00276AA0" w:rsidRPr="00263268" w:rsidRDefault="00276AA0" w:rsidP="00F031C1">
            <w:pPr>
              <w:rPr>
                <w:rFonts w:ascii="Tahoma" w:eastAsia="Calibri" w:hAnsi="Tahoma" w:cs="Tahoma"/>
                <w:b/>
                <w:bCs/>
                <w:sz w:val="22"/>
                <w:szCs w:val="22"/>
              </w:rPr>
            </w:pPr>
            <w:r w:rsidRPr="00263268">
              <w:rPr>
                <w:rFonts w:ascii="Tahoma" w:eastAsia="Calibri" w:hAnsi="Tahoma" w:cs="Tahoma"/>
                <w:b/>
                <w:sz w:val="22"/>
                <w:szCs w:val="22"/>
                <w:lang w:val="en-US"/>
              </w:rPr>
              <w:t xml:space="preserve">Telephone </w:t>
            </w:r>
            <w:r w:rsidR="00FF4635" w:rsidRPr="00263268">
              <w:rPr>
                <w:rFonts w:ascii="Tahoma" w:eastAsia="Calibri" w:hAnsi="Tahoma" w:cs="Tahoma"/>
                <w:b/>
                <w:sz w:val="22"/>
                <w:szCs w:val="22"/>
                <w:lang w:val="en-US"/>
              </w:rPr>
              <w:t>n</w:t>
            </w:r>
            <w:r w:rsidRPr="00263268">
              <w:rPr>
                <w:rFonts w:ascii="Tahoma" w:eastAsia="Calibri" w:hAnsi="Tahoma" w:cs="Tahoma"/>
                <w:b/>
                <w:sz w:val="22"/>
                <w:szCs w:val="22"/>
                <w:lang w:val="en-US"/>
              </w:rPr>
              <w:t>umber:</w:t>
            </w:r>
          </w:p>
          <w:p w:rsidR="00276AA0" w:rsidRPr="00263268" w:rsidRDefault="00276AA0" w:rsidP="00F031C1">
            <w:pPr>
              <w:rPr>
                <w:rFonts w:ascii="Tahoma" w:eastAsia="Calibri" w:hAnsi="Tahoma" w:cs="Tahoma"/>
                <w:bCs/>
                <w:sz w:val="22"/>
                <w:szCs w:val="22"/>
                <w:lang w:val="en-US"/>
              </w:rPr>
            </w:pPr>
            <w:r w:rsidRPr="00263268">
              <w:rPr>
                <w:rFonts w:ascii="Tahoma" w:eastAsia="Calibri" w:hAnsi="Tahoma" w:cs="Tahoma"/>
                <w:sz w:val="18"/>
                <w:szCs w:val="22"/>
              </w:rPr>
              <w:t>Номер телефона</w:t>
            </w:r>
          </w:p>
        </w:tc>
        <w:tc>
          <w:tcPr>
            <w:tcW w:w="2304" w:type="dxa"/>
          </w:tcPr>
          <w:p w:rsidR="00276AA0" w:rsidRPr="00263268" w:rsidRDefault="00276AA0" w:rsidP="00692DFA">
            <w:pPr>
              <w:rPr>
                <w:rFonts w:ascii="Tahoma" w:eastAsia="SimSun" w:hAnsi="Tahoma" w:cs="Tahoma"/>
                <w:bCs/>
                <w:sz w:val="22"/>
                <w:szCs w:val="22"/>
                <w:lang w:val="en-US"/>
              </w:rPr>
            </w:pPr>
          </w:p>
        </w:tc>
        <w:tc>
          <w:tcPr>
            <w:tcW w:w="2481" w:type="dxa"/>
          </w:tcPr>
          <w:p w:rsidR="00276AA0" w:rsidRPr="00263268" w:rsidRDefault="00276AA0" w:rsidP="00F031C1">
            <w:pPr>
              <w:rPr>
                <w:rFonts w:ascii="Tahoma" w:eastAsia="Calibri" w:hAnsi="Tahoma" w:cs="Tahoma"/>
                <w:b/>
                <w:bCs/>
                <w:sz w:val="22"/>
                <w:szCs w:val="22"/>
              </w:rPr>
            </w:pPr>
            <w:r w:rsidRPr="00263268">
              <w:rPr>
                <w:rFonts w:ascii="Tahoma" w:eastAsia="Calibri" w:hAnsi="Tahoma" w:cs="Tahoma"/>
                <w:b/>
                <w:sz w:val="22"/>
                <w:szCs w:val="22"/>
                <w:lang w:val="en-US"/>
              </w:rPr>
              <w:t>Email Address:</w:t>
            </w:r>
          </w:p>
          <w:p w:rsidR="00276AA0" w:rsidRPr="00263268" w:rsidRDefault="00276AA0" w:rsidP="00FF4635">
            <w:pPr>
              <w:rPr>
                <w:rFonts w:ascii="Tahoma" w:eastAsia="Calibri" w:hAnsi="Tahoma" w:cs="Tahoma"/>
                <w:bCs/>
                <w:sz w:val="22"/>
                <w:szCs w:val="22"/>
              </w:rPr>
            </w:pPr>
            <w:r w:rsidRPr="00263268">
              <w:rPr>
                <w:rFonts w:ascii="Tahoma" w:eastAsia="Calibri" w:hAnsi="Tahoma" w:cs="Tahoma"/>
                <w:sz w:val="18"/>
                <w:szCs w:val="22"/>
              </w:rPr>
              <w:t>Эл</w:t>
            </w:r>
            <w:r w:rsidR="00FF4635" w:rsidRPr="00263268">
              <w:rPr>
                <w:rFonts w:ascii="Tahoma" w:eastAsia="Calibri" w:hAnsi="Tahoma" w:cs="Tahoma"/>
                <w:sz w:val="18"/>
                <w:szCs w:val="22"/>
              </w:rPr>
              <w:t>ектронная</w:t>
            </w:r>
            <w:r w:rsidRPr="00263268">
              <w:rPr>
                <w:rFonts w:ascii="Tahoma" w:eastAsia="Calibri" w:hAnsi="Tahoma" w:cs="Tahoma"/>
                <w:sz w:val="18"/>
                <w:szCs w:val="22"/>
              </w:rPr>
              <w:t xml:space="preserve"> почта</w:t>
            </w:r>
          </w:p>
        </w:tc>
        <w:tc>
          <w:tcPr>
            <w:tcW w:w="2126" w:type="dxa"/>
          </w:tcPr>
          <w:p w:rsidR="00276AA0" w:rsidRPr="00263268" w:rsidRDefault="00276AA0" w:rsidP="00692DFA">
            <w:pPr>
              <w:rPr>
                <w:rFonts w:ascii="Tahoma" w:eastAsia="SimSun" w:hAnsi="Tahoma" w:cs="Tahoma"/>
                <w:bCs/>
                <w:sz w:val="22"/>
                <w:szCs w:val="22"/>
                <w:lang w:val="en-US"/>
              </w:rPr>
            </w:pPr>
          </w:p>
        </w:tc>
      </w:tr>
      <w:tr w:rsidR="00FF4635" w:rsidRPr="00263268" w:rsidTr="00385A25">
        <w:trPr>
          <w:trHeight w:val="417"/>
        </w:trPr>
        <w:tc>
          <w:tcPr>
            <w:tcW w:w="709" w:type="dxa"/>
            <w:vAlign w:val="center"/>
          </w:tcPr>
          <w:p w:rsidR="00FF4635" w:rsidRPr="00263268" w:rsidRDefault="00FF4635" w:rsidP="003561E1">
            <w:pPr>
              <w:jc w:val="center"/>
              <w:rPr>
                <w:rFonts w:ascii="Tahoma" w:eastAsia="SimSun" w:hAnsi="Tahoma" w:cs="Tahoma"/>
                <w:b/>
                <w:sz w:val="22"/>
                <w:szCs w:val="22"/>
              </w:rPr>
            </w:pPr>
            <w:bookmarkStart w:id="4533" w:name="OLE_LINK55"/>
            <w:r w:rsidRPr="00263268">
              <w:rPr>
                <w:rFonts w:ascii="Tahoma" w:eastAsia="SimSun" w:hAnsi="Tahoma" w:cs="Tahoma"/>
                <w:b/>
                <w:sz w:val="22"/>
                <w:szCs w:val="22"/>
              </w:rPr>
              <w:t>3</w:t>
            </w:r>
          </w:p>
        </w:tc>
        <w:bookmarkEnd w:id="4533"/>
        <w:tc>
          <w:tcPr>
            <w:tcW w:w="7088" w:type="dxa"/>
            <w:gridSpan w:val="3"/>
          </w:tcPr>
          <w:p w:rsidR="00FF4635" w:rsidRPr="00263268" w:rsidRDefault="00FF4635" w:rsidP="00692DFA">
            <w:pPr>
              <w:rPr>
                <w:rFonts w:ascii="Tahoma" w:eastAsia="SimSun" w:hAnsi="Tahoma" w:cs="Tahoma"/>
                <w:b/>
                <w:bCs/>
                <w:sz w:val="22"/>
                <w:szCs w:val="22"/>
                <w:lang w:val="en-US"/>
              </w:rPr>
            </w:pPr>
            <w:r w:rsidRPr="00263268">
              <w:rPr>
                <w:rFonts w:ascii="Tahoma" w:eastAsia="SimSun" w:hAnsi="Tahoma" w:cs="Tahoma"/>
                <w:b/>
                <w:sz w:val="22"/>
                <w:szCs w:val="22"/>
                <w:lang w:val="en-US"/>
              </w:rPr>
              <w:t>Does your company have a process for obtaining an independent assessment of its AML program on a regular basis?</w:t>
            </w:r>
          </w:p>
          <w:p w:rsidR="00FF4635" w:rsidRPr="00263268" w:rsidRDefault="00FF4635" w:rsidP="00692DFA">
            <w:pPr>
              <w:rPr>
                <w:rFonts w:ascii="Tahoma" w:eastAsia="SimSun" w:hAnsi="Tahoma" w:cs="Tahoma"/>
                <w:sz w:val="20"/>
                <w:szCs w:val="22"/>
                <w:lang w:val="en-US"/>
              </w:rPr>
            </w:pPr>
          </w:p>
          <w:p w:rsidR="00FF4635" w:rsidRPr="00263268" w:rsidRDefault="00FF4635" w:rsidP="00276AA0">
            <w:pPr>
              <w:rPr>
                <w:rFonts w:ascii="Tahoma" w:eastAsia="SimSun" w:hAnsi="Tahoma" w:cs="Tahoma"/>
                <w:bCs/>
                <w:sz w:val="22"/>
                <w:szCs w:val="22"/>
              </w:rPr>
            </w:pPr>
            <w:r w:rsidRPr="00263268">
              <w:rPr>
                <w:rFonts w:ascii="Tahoma" w:eastAsia="SimSun" w:hAnsi="Tahoma" w:cs="Tahoma"/>
                <w:sz w:val="18"/>
                <w:szCs w:val="22"/>
              </w:rPr>
              <w:t>Существует ли в вашей компании порядок проведения на регулярной основе независимой оценки ее программы по обеспечению</w:t>
            </w:r>
            <w:r w:rsidRPr="00263268">
              <w:rPr>
                <w:rFonts w:ascii="Tahoma" w:eastAsia="SimSun" w:hAnsi="Tahoma" w:cs="Tahoma"/>
                <w:bCs/>
                <w:sz w:val="18"/>
                <w:szCs w:val="22"/>
              </w:rPr>
              <w:t xml:space="preserve"> </w:t>
            </w:r>
            <w:r w:rsidRPr="00263268">
              <w:rPr>
                <w:rFonts w:ascii="Tahoma" w:eastAsia="SimSun" w:hAnsi="Tahoma" w:cs="Tahoma"/>
                <w:sz w:val="18"/>
                <w:szCs w:val="22"/>
              </w:rPr>
              <w:t>выполнения требований о противодействии легализации доходов, полученных преступным путем?</w:t>
            </w:r>
          </w:p>
        </w:tc>
        <w:tc>
          <w:tcPr>
            <w:tcW w:w="2126" w:type="dxa"/>
            <w:vAlign w:val="center"/>
          </w:tcPr>
          <w:p w:rsidR="00FF4635" w:rsidRPr="00263268" w:rsidRDefault="00FF4635" w:rsidP="00087FC1">
            <w:pPr>
              <w:pStyle w:val="afd"/>
              <w:numPr>
                <w:ilvl w:val="0"/>
                <w:numId w:val="82"/>
              </w:numPr>
              <w:rPr>
                <w:rFonts w:ascii="Tahoma" w:eastAsia="SimSun" w:hAnsi="Tahoma" w:cs="Tahoma"/>
                <w:bCs/>
                <w:sz w:val="22"/>
                <w:szCs w:val="22"/>
              </w:rPr>
            </w:pPr>
            <w:r w:rsidRPr="00263268">
              <w:rPr>
                <w:rFonts w:ascii="Tahoma" w:eastAsia="SimSun" w:hAnsi="Tahoma" w:cs="Tahoma"/>
                <w:bCs/>
                <w:sz w:val="22"/>
                <w:szCs w:val="22"/>
                <w:lang w:val="en-US"/>
              </w:rPr>
              <w:fldChar w:fldCharType="begin"/>
            </w:r>
            <w:r w:rsidRPr="00263268">
              <w:rPr>
                <w:rFonts w:ascii="Tahoma" w:eastAsia="SimSun" w:hAnsi="Tahoma" w:cs="Tahoma"/>
                <w:sz w:val="22"/>
                <w:szCs w:val="22"/>
                <w:lang w:val="en-US"/>
              </w:rPr>
              <w:instrText xml:space="preserve"> FORMCHECKBOX </w:instrText>
            </w:r>
            <w:r w:rsidR="007B548E">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Yes</w:t>
            </w:r>
            <w:r w:rsidRPr="00263268">
              <w:rPr>
                <w:rFonts w:ascii="Tahoma" w:eastAsia="SimSun" w:hAnsi="Tahoma" w:cs="Tahoma"/>
                <w:b/>
                <w:sz w:val="22"/>
                <w:szCs w:val="22"/>
              </w:rPr>
              <w:t xml:space="preserve"> </w:t>
            </w:r>
            <w:r w:rsidRPr="00263268">
              <w:rPr>
                <w:rFonts w:ascii="Tahoma" w:eastAsia="SimSun" w:hAnsi="Tahoma" w:cs="Tahoma"/>
                <w:sz w:val="18"/>
                <w:szCs w:val="22"/>
              </w:rPr>
              <w:t>(Да)</w:t>
            </w:r>
          </w:p>
          <w:p w:rsidR="00FF4635" w:rsidRPr="00263268" w:rsidRDefault="00FF4635" w:rsidP="00087FC1">
            <w:pPr>
              <w:pStyle w:val="afd"/>
              <w:numPr>
                <w:ilvl w:val="0"/>
                <w:numId w:val="82"/>
              </w:numPr>
              <w:rPr>
                <w:rFonts w:ascii="Tahoma" w:eastAsia="SimSun" w:hAnsi="Tahoma" w:cs="Tahoma"/>
                <w:bCs/>
                <w:sz w:val="22"/>
                <w:szCs w:val="22"/>
              </w:rPr>
            </w:pPr>
            <w:r w:rsidRPr="00263268">
              <w:rPr>
                <w:rFonts w:ascii="Tahoma" w:eastAsia="SimSun" w:hAnsi="Tahoma" w:cs="Tahoma"/>
                <w:b/>
                <w:bCs/>
                <w:sz w:val="22"/>
                <w:szCs w:val="22"/>
                <w:lang w:val="en-US"/>
              </w:rPr>
              <w:fldChar w:fldCharType="begin"/>
            </w:r>
            <w:r w:rsidRPr="00263268">
              <w:rPr>
                <w:rFonts w:ascii="Tahoma" w:eastAsia="SimSun" w:hAnsi="Tahoma" w:cs="Tahoma"/>
                <w:b/>
                <w:sz w:val="22"/>
                <w:szCs w:val="22"/>
                <w:lang w:val="en-US"/>
              </w:rPr>
              <w:instrText xml:space="preserve"> FORMCHECKBOX </w:instrText>
            </w:r>
            <w:r w:rsidR="007B548E">
              <w:rPr>
                <w:rFonts w:ascii="Tahoma" w:eastAsia="SimSun" w:hAnsi="Tahoma" w:cs="Tahoma"/>
                <w:b/>
                <w:bCs/>
                <w:sz w:val="22"/>
                <w:szCs w:val="22"/>
                <w:lang w:val="en-US"/>
              </w:rPr>
              <w:fldChar w:fldCharType="separate"/>
            </w:r>
            <w:r w:rsidRPr="00263268">
              <w:rPr>
                <w:rFonts w:ascii="Tahoma" w:eastAsia="SimSun" w:hAnsi="Tahoma" w:cs="Tahoma"/>
                <w:b/>
                <w:bCs/>
                <w:sz w:val="22"/>
                <w:szCs w:val="22"/>
                <w:lang w:val="en-US"/>
              </w:rPr>
              <w:fldChar w:fldCharType="end"/>
            </w:r>
            <w:r w:rsidRPr="00263268">
              <w:rPr>
                <w:rFonts w:ascii="Tahoma" w:eastAsia="SimSun" w:hAnsi="Tahoma" w:cs="Tahoma"/>
                <w:b/>
                <w:sz w:val="22"/>
                <w:szCs w:val="22"/>
                <w:lang w:val="en-US"/>
              </w:rPr>
              <w:t xml:space="preserve"> No</w:t>
            </w:r>
            <w:r w:rsidRPr="00263268">
              <w:rPr>
                <w:rFonts w:ascii="Tahoma" w:eastAsia="SimSun" w:hAnsi="Tahoma" w:cs="Tahoma"/>
                <w:b/>
                <w:sz w:val="22"/>
                <w:szCs w:val="22"/>
              </w:rPr>
              <w:t xml:space="preserve"> </w:t>
            </w:r>
            <w:r w:rsidRPr="00263268">
              <w:rPr>
                <w:rFonts w:ascii="Tahoma" w:eastAsia="SimSun" w:hAnsi="Tahoma" w:cs="Tahoma"/>
                <w:sz w:val="18"/>
                <w:szCs w:val="22"/>
              </w:rPr>
              <w:t>(Нет)</w:t>
            </w:r>
          </w:p>
        </w:tc>
      </w:tr>
      <w:tr w:rsidR="00FF4635" w:rsidRPr="00263268" w:rsidTr="00385A25">
        <w:trPr>
          <w:trHeight w:val="304"/>
        </w:trPr>
        <w:tc>
          <w:tcPr>
            <w:tcW w:w="709" w:type="dxa"/>
            <w:vAlign w:val="center"/>
          </w:tcPr>
          <w:p w:rsidR="00FF4635" w:rsidRPr="00AA6FFA" w:rsidRDefault="00FF4635" w:rsidP="003561E1">
            <w:pPr>
              <w:jc w:val="center"/>
              <w:rPr>
                <w:rFonts w:ascii="Tahoma" w:eastAsia="SimSun" w:hAnsi="Tahoma" w:cs="Tahoma"/>
                <w:b/>
                <w:sz w:val="22"/>
                <w:szCs w:val="22"/>
              </w:rPr>
            </w:pPr>
            <w:r w:rsidRPr="00AA6FFA">
              <w:rPr>
                <w:rFonts w:ascii="Tahoma" w:eastAsia="SimSun" w:hAnsi="Tahoma" w:cs="Tahoma"/>
                <w:b/>
                <w:sz w:val="22"/>
                <w:szCs w:val="22"/>
              </w:rPr>
              <w:t>4</w:t>
            </w:r>
          </w:p>
        </w:tc>
        <w:tc>
          <w:tcPr>
            <w:tcW w:w="7088" w:type="dxa"/>
            <w:gridSpan w:val="3"/>
            <w:vAlign w:val="center"/>
          </w:tcPr>
          <w:p w:rsidR="00FF4635" w:rsidRPr="00263268" w:rsidRDefault="00FF4635" w:rsidP="00692DFA">
            <w:pPr>
              <w:rPr>
                <w:rFonts w:ascii="Tahoma" w:eastAsia="SimSun" w:hAnsi="Tahoma" w:cs="Tahoma"/>
                <w:b/>
                <w:sz w:val="22"/>
                <w:szCs w:val="22"/>
                <w:lang w:val="en-US"/>
              </w:rPr>
            </w:pPr>
            <w:r w:rsidRPr="00263268">
              <w:rPr>
                <w:rFonts w:ascii="Tahoma" w:eastAsia="SimSun" w:hAnsi="Tahoma" w:cs="Tahoma"/>
                <w:b/>
                <w:sz w:val="22"/>
                <w:szCs w:val="22"/>
                <w:lang w:val="en-US"/>
              </w:rPr>
              <w:t>Does your company provide AML training to its relevant employees?</w:t>
            </w:r>
          </w:p>
          <w:p w:rsidR="00FF4635" w:rsidRPr="00263268" w:rsidRDefault="00FF4635" w:rsidP="00692DFA">
            <w:pPr>
              <w:rPr>
                <w:rFonts w:ascii="Tahoma" w:eastAsia="SimSun" w:hAnsi="Tahoma" w:cs="Tahoma"/>
                <w:b/>
                <w:sz w:val="22"/>
                <w:szCs w:val="22"/>
                <w:lang w:val="en-US"/>
              </w:rPr>
            </w:pPr>
          </w:p>
          <w:p w:rsidR="00FF4635" w:rsidRPr="00263268" w:rsidRDefault="00FF4635" w:rsidP="00552426">
            <w:pPr>
              <w:rPr>
                <w:rFonts w:ascii="Tahoma" w:eastAsia="SimSun" w:hAnsi="Tahoma" w:cs="Tahoma"/>
                <w:bCs/>
                <w:sz w:val="20"/>
                <w:szCs w:val="22"/>
                <w:lang w:eastAsia="zh-CN"/>
              </w:rPr>
            </w:pPr>
            <w:r w:rsidRPr="00263268">
              <w:rPr>
                <w:rFonts w:ascii="Tahoma" w:hAnsi="Tahoma" w:cs="Tahoma"/>
                <w:sz w:val="18"/>
                <w:szCs w:val="22"/>
              </w:rPr>
              <w:t xml:space="preserve">Предоставляет ли ваша компания соответствующим сотрудникам обучение в области противодействия легализации доходов, полученных </w:t>
            </w:r>
            <w:r w:rsidRPr="00263268">
              <w:rPr>
                <w:rFonts w:ascii="Tahoma" w:eastAsia="Calibri" w:hAnsi="Tahoma" w:cs="Tahoma"/>
                <w:sz w:val="18"/>
                <w:szCs w:val="22"/>
              </w:rPr>
              <w:t>преступным</w:t>
            </w:r>
            <w:r w:rsidRPr="00263268">
              <w:rPr>
                <w:rFonts w:ascii="Tahoma" w:hAnsi="Tahoma" w:cs="Tahoma"/>
                <w:sz w:val="18"/>
                <w:szCs w:val="22"/>
              </w:rPr>
              <w:t xml:space="preserve"> путем?</w:t>
            </w:r>
          </w:p>
        </w:tc>
        <w:tc>
          <w:tcPr>
            <w:tcW w:w="2126" w:type="dxa"/>
            <w:vAlign w:val="center"/>
          </w:tcPr>
          <w:p w:rsidR="00FF4635" w:rsidRPr="00263268" w:rsidRDefault="00FF4635" w:rsidP="00087FC1">
            <w:pPr>
              <w:pStyle w:val="afd"/>
              <w:numPr>
                <w:ilvl w:val="0"/>
                <w:numId w:val="82"/>
              </w:numPr>
              <w:rPr>
                <w:rFonts w:ascii="Tahoma" w:eastAsia="SimSun" w:hAnsi="Tahoma" w:cs="Tahoma"/>
                <w:bCs/>
                <w:sz w:val="22"/>
                <w:szCs w:val="22"/>
              </w:rPr>
            </w:pPr>
            <w:r w:rsidRPr="00263268">
              <w:rPr>
                <w:rFonts w:ascii="Tahoma" w:eastAsia="SimSun" w:hAnsi="Tahoma" w:cs="Tahoma"/>
                <w:bCs/>
                <w:sz w:val="22"/>
                <w:szCs w:val="22"/>
                <w:lang w:val="en-US"/>
              </w:rPr>
              <w:fldChar w:fldCharType="begin"/>
            </w:r>
            <w:r w:rsidRPr="00263268">
              <w:rPr>
                <w:rFonts w:ascii="Tahoma" w:eastAsia="SimSun" w:hAnsi="Tahoma" w:cs="Tahoma"/>
                <w:sz w:val="22"/>
                <w:szCs w:val="22"/>
                <w:lang w:val="en-US"/>
              </w:rPr>
              <w:instrText xml:space="preserve"> FORMCHECKBOX </w:instrText>
            </w:r>
            <w:r w:rsidR="007B548E">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Yes</w:t>
            </w:r>
            <w:r w:rsidRPr="00263268">
              <w:rPr>
                <w:rFonts w:ascii="Tahoma" w:eastAsia="SimSun" w:hAnsi="Tahoma" w:cs="Tahoma"/>
                <w:b/>
                <w:sz w:val="22"/>
                <w:szCs w:val="22"/>
              </w:rPr>
              <w:t xml:space="preserve"> </w:t>
            </w:r>
            <w:r w:rsidRPr="00263268">
              <w:rPr>
                <w:rFonts w:ascii="Tahoma" w:eastAsia="SimSun" w:hAnsi="Tahoma" w:cs="Tahoma"/>
                <w:sz w:val="18"/>
                <w:szCs w:val="22"/>
              </w:rPr>
              <w:t>(Да)</w:t>
            </w:r>
          </w:p>
          <w:p w:rsidR="00FF4635" w:rsidRPr="00263268" w:rsidRDefault="00FF4635" w:rsidP="00087FC1">
            <w:pPr>
              <w:pStyle w:val="afd"/>
              <w:numPr>
                <w:ilvl w:val="0"/>
                <w:numId w:val="82"/>
              </w:numPr>
              <w:rPr>
                <w:rFonts w:ascii="Tahoma" w:eastAsia="SimSun" w:hAnsi="Tahoma" w:cs="Tahoma"/>
                <w:bCs/>
                <w:sz w:val="22"/>
                <w:szCs w:val="22"/>
              </w:rPr>
            </w:pPr>
            <w:r w:rsidRPr="00263268">
              <w:rPr>
                <w:rFonts w:ascii="Tahoma" w:eastAsia="SimSun" w:hAnsi="Tahoma" w:cs="Tahoma"/>
                <w:b/>
                <w:bCs/>
                <w:sz w:val="22"/>
                <w:szCs w:val="22"/>
                <w:lang w:val="en-US"/>
              </w:rPr>
              <w:fldChar w:fldCharType="begin"/>
            </w:r>
            <w:r w:rsidRPr="00263268">
              <w:rPr>
                <w:rFonts w:ascii="Tahoma" w:eastAsia="SimSun" w:hAnsi="Tahoma" w:cs="Tahoma"/>
                <w:b/>
                <w:sz w:val="22"/>
                <w:szCs w:val="22"/>
                <w:lang w:val="en-US"/>
              </w:rPr>
              <w:instrText xml:space="preserve"> FORMCHECKBOX </w:instrText>
            </w:r>
            <w:r w:rsidR="007B548E">
              <w:rPr>
                <w:rFonts w:ascii="Tahoma" w:eastAsia="SimSun" w:hAnsi="Tahoma" w:cs="Tahoma"/>
                <w:b/>
                <w:bCs/>
                <w:sz w:val="22"/>
                <w:szCs w:val="22"/>
                <w:lang w:val="en-US"/>
              </w:rPr>
              <w:fldChar w:fldCharType="separate"/>
            </w:r>
            <w:r w:rsidRPr="00263268">
              <w:rPr>
                <w:rFonts w:ascii="Tahoma" w:eastAsia="SimSun" w:hAnsi="Tahoma" w:cs="Tahoma"/>
                <w:b/>
                <w:bCs/>
                <w:sz w:val="22"/>
                <w:szCs w:val="22"/>
                <w:lang w:val="en-US"/>
              </w:rPr>
              <w:fldChar w:fldCharType="end"/>
            </w:r>
            <w:r w:rsidRPr="00263268">
              <w:rPr>
                <w:rFonts w:ascii="Tahoma" w:eastAsia="SimSun" w:hAnsi="Tahoma" w:cs="Tahoma"/>
                <w:b/>
                <w:sz w:val="22"/>
                <w:szCs w:val="22"/>
                <w:lang w:val="en-US"/>
              </w:rPr>
              <w:t xml:space="preserve"> No</w:t>
            </w:r>
            <w:r w:rsidRPr="00263268">
              <w:rPr>
                <w:rFonts w:ascii="Tahoma" w:eastAsia="SimSun" w:hAnsi="Tahoma" w:cs="Tahoma"/>
                <w:b/>
                <w:sz w:val="22"/>
                <w:szCs w:val="22"/>
              </w:rPr>
              <w:t xml:space="preserve"> </w:t>
            </w:r>
            <w:r w:rsidRPr="00263268">
              <w:rPr>
                <w:rFonts w:ascii="Tahoma" w:eastAsia="SimSun" w:hAnsi="Tahoma" w:cs="Tahoma"/>
                <w:sz w:val="18"/>
                <w:szCs w:val="22"/>
              </w:rPr>
              <w:t>(Нет)</w:t>
            </w:r>
          </w:p>
        </w:tc>
      </w:tr>
      <w:tr w:rsidR="00FF4635" w:rsidRPr="00263268" w:rsidTr="00385A25">
        <w:trPr>
          <w:trHeight w:val="463"/>
        </w:trPr>
        <w:tc>
          <w:tcPr>
            <w:tcW w:w="709" w:type="dxa"/>
            <w:vAlign w:val="center"/>
          </w:tcPr>
          <w:p w:rsidR="00FF4635" w:rsidRPr="00AA6FFA" w:rsidRDefault="00FF4635" w:rsidP="003561E1">
            <w:pPr>
              <w:jc w:val="center"/>
              <w:rPr>
                <w:rFonts w:ascii="Tahoma" w:eastAsia="SimSun" w:hAnsi="Tahoma" w:cs="Tahoma"/>
                <w:b/>
                <w:sz w:val="22"/>
                <w:szCs w:val="22"/>
              </w:rPr>
            </w:pPr>
            <w:r w:rsidRPr="00AA6FFA">
              <w:rPr>
                <w:rFonts w:ascii="Tahoma" w:eastAsia="SimSun" w:hAnsi="Tahoma" w:cs="Tahoma"/>
                <w:b/>
                <w:sz w:val="22"/>
                <w:szCs w:val="22"/>
              </w:rPr>
              <w:t>5</w:t>
            </w:r>
          </w:p>
        </w:tc>
        <w:tc>
          <w:tcPr>
            <w:tcW w:w="7088" w:type="dxa"/>
            <w:gridSpan w:val="3"/>
            <w:vAlign w:val="center"/>
          </w:tcPr>
          <w:p w:rsidR="00FF4635" w:rsidRPr="00263268" w:rsidRDefault="00FF4635" w:rsidP="00692DFA">
            <w:pPr>
              <w:rPr>
                <w:rFonts w:ascii="Tahoma" w:eastAsia="SimSun" w:hAnsi="Tahoma" w:cs="Tahoma"/>
                <w:b/>
                <w:sz w:val="22"/>
                <w:szCs w:val="22"/>
                <w:lang w:val="en-US"/>
              </w:rPr>
            </w:pPr>
            <w:r w:rsidRPr="00263268">
              <w:rPr>
                <w:rFonts w:ascii="Tahoma" w:eastAsia="SimSun" w:hAnsi="Tahoma" w:cs="Tahoma"/>
                <w:b/>
                <w:sz w:val="22"/>
                <w:szCs w:val="22"/>
                <w:lang w:val="en-US"/>
              </w:rPr>
              <w:t>Does your company have policies and procedures to obtain and verify, as applicable, information about the true identity of your customers?</w:t>
            </w:r>
          </w:p>
          <w:p w:rsidR="00FF4635" w:rsidRPr="00263268" w:rsidRDefault="00FF4635" w:rsidP="00692DFA">
            <w:pPr>
              <w:rPr>
                <w:rFonts w:ascii="Tahoma" w:eastAsia="SimSun" w:hAnsi="Tahoma" w:cs="Tahoma"/>
                <w:bCs/>
                <w:sz w:val="22"/>
                <w:szCs w:val="22"/>
                <w:lang w:val="en-US"/>
              </w:rPr>
            </w:pPr>
          </w:p>
          <w:p w:rsidR="00FF4635" w:rsidRPr="00263268" w:rsidRDefault="00FF4635" w:rsidP="00276AA0">
            <w:pPr>
              <w:rPr>
                <w:rFonts w:ascii="Tahoma" w:eastAsia="SimSun" w:hAnsi="Tahoma" w:cs="Tahoma"/>
                <w:bCs/>
                <w:sz w:val="22"/>
                <w:szCs w:val="22"/>
                <w:lang w:eastAsia="zh-CN"/>
              </w:rPr>
            </w:pPr>
            <w:r w:rsidRPr="00263268">
              <w:rPr>
                <w:rFonts w:ascii="Tahoma" w:eastAsia="SimSun" w:hAnsi="Tahoma" w:cs="Tahoma"/>
                <w:sz w:val="18"/>
                <w:szCs w:val="22"/>
              </w:rPr>
              <w:t>Существует ли в вашей компании положение и порядок получения и, где необходимо, проверки идентификационных данных ваших клиентов?</w:t>
            </w:r>
          </w:p>
        </w:tc>
        <w:tc>
          <w:tcPr>
            <w:tcW w:w="2126" w:type="dxa"/>
            <w:vAlign w:val="center"/>
          </w:tcPr>
          <w:p w:rsidR="00FF4635" w:rsidRPr="00263268" w:rsidRDefault="00FF4635" w:rsidP="00087FC1">
            <w:pPr>
              <w:pStyle w:val="afd"/>
              <w:numPr>
                <w:ilvl w:val="0"/>
                <w:numId w:val="82"/>
              </w:numPr>
              <w:rPr>
                <w:rFonts w:ascii="Tahoma" w:eastAsia="SimSun" w:hAnsi="Tahoma" w:cs="Tahoma"/>
                <w:bCs/>
                <w:sz w:val="22"/>
                <w:szCs w:val="22"/>
              </w:rPr>
            </w:pPr>
            <w:r w:rsidRPr="00263268">
              <w:rPr>
                <w:rFonts w:ascii="Tahoma" w:eastAsia="SimSun" w:hAnsi="Tahoma" w:cs="Tahoma"/>
                <w:bCs/>
                <w:sz w:val="22"/>
                <w:szCs w:val="22"/>
                <w:lang w:val="en-US"/>
              </w:rPr>
              <w:fldChar w:fldCharType="begin"/>
            </w:r>
            <w:r w:rsidRPr="00263268">
              <w:rPr>
                <w:rFonts w:ascii="Tahoma" w:eastAsia="SimSun" w:hAnsi="Tahoma" w:cs="Tahoma"/>
                <w:sz w:val="22"/>
                <w:szCs w:val="22"/>
                <w:lang w:val="en-US"/>
              </w:rPr>
              <w:instrText xml:space="preserve"> FORMCHECKBOX </w:instrText>
            </w:r>
            <w:r w:rsidR="007B548E">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Yes</w:t>
            </w:r>
            <w:r w:rsidRPr="00263268">
              <w:rPr>
                <w:rFonts w:ascii="Tahoma" w:eastAsia="SimSun" w:hAnsi="Tahoma" w:cs="Tahoma"/>
                <w:b/>
                <w:sz w:val="22"/>
                <w:szCs w:val="22"/>
              </w:rPr>
              <w:t xml:space="preserve"> </w:t>
            </w:r>
            <w:r w:rsidRPr="00263268">
              <w:rPr>
                <w:rFonts w:ascii="Tahoma" w:eastAsia="SimSun" w:hAnsi="Tahoma" w:cs="Tahoma"/>
                <w:sz w:val="18"/>
                <w:szCs w:val="22"/>
              </w:rPr>
              <w:t>(Да)</w:t>
            </w:r>
          </w:p>
          <w:p w:rsidR="00FF4635" w:rsidRPr="00263268" w:rsidRDefault="00FF4635" w:rsidP="00087FC1">
            <w:pPr>
              <w:pStyle w:val="afd"/>
              <w:numPr>
                <w:ilvl w:val="0"/>
                <w:numId w:val="82"/>
              </w:numPr>
              <w:rPr>
                <w:rFonts w:ascii="Tahoma" w:eastAsia="SimSun" w:hAnsi="Tahoma" w:cs="Tahoma"/>
                <w:bCs/>
                <w:sz w:val="22"/>
                <w:szCs w:val="22"/>
              </w:rPr>
            </w:pPr>
            <w:r w:rsidRPr="00263268">
              <w:rPr>
                <w:rFonts w:ascii="Tahoma" w:eastAsia="SimSun" w:hAnsi="Tahoma" w:cs="Tahoma"/>
                <w:b/>
                <w:bCs/>
                <w:sz w:val="22"/>
                <w:szCs w:val="22"/>
                <w:lang w:val="en-US"/>
              </w:rPr>
              <w:fldChar w:fldCharType="begin"/>
            </w:r>
            <w:r w:rsidRPr="00263268">
              <w:rPr>
                <w:rFonts w:ascii="Tahoma" w:eastAsia="SimSun" w:hAnsi="Tahoma" w:cs="Tahoma"/>
                <w:b/>
                <w:sz w:val="22"/>
                <w:szCs w:val="22"/>
                <w:lang w:val="en-US"/>
              </w:rPr>
              <w:instrText xml:space="preserve"> FORMCHECKBOX </w:instrText>
            </w:r>
            <w:r w:rsidR="007B548E">
              <w:rPr>
                <w:rFonts w:ascii="Tahoma" w:eastAsia="SimSun" w:hAnsi="Tahoma" w:cs="Tahoma"/>
                <w:b/>
                <w:bCs/>
                <w:sz w:val="22"/>
                <w:szCs w:val="22"/>
                <w:lang w:val="en-US"/>
              </w:rPr>
              <w:fldChar w:fldCharType="separate"/>
            </w:r>
            <w:r w:rsidRPr="00263268">
              <w:rPr>
                <w:rFonts w:ascii="Tahoma" w:eastAsia="SimSun" w:hAnsi="Tahoma" w:cs="Tahoma"/>
                <w:b/>
                <w:bCs/>
                <w:sz w:val="22"/>
                <w:szCs w:val="22"/>
                <w:lang w:val="en-US"/>
              </w:rPr>
              <w:fldChar w:fldCharType="end"/>
            </w:r>
            <w:r w:rsidRPr="00263268">
              <w:rPr>
                <w:rFonts w:ascii="Tahoma" w:eastAsia="SimSun" w:hAnsi="Tahoma" w:cs="Tahoma"/>
                <w:b/>
                <w:sz w:val="22"/>
                <w:szCs w:val="22"/>
                <w:lang w:val="en-US"/>
              </w:rPr>
              <w:t xml:space="preserve"> No</w:t>
            </w:r>
            <w:r w:rsidRPr="00263268">
              <w:rPr>
                <w:rFonts w:ascii="Tahoma" w:eastAsia="SimSun" w:hAnsi="Tahoma" w:cs="Tahoma"/>
                <w:b/>
                <w:sz w:val="22"/>
                <w:szCs w:val="22"/>
              </w:rPr>
              <w:t xml:space="preserve"> </w:t>
            </w:r>
            <w:r w:rsidRPr="00263268">
              <w:rPr>
                <w:rFonts w:ascii="Tahoma" w:eastAsia="SimSun" w:hAnsi="Tahoma" w:cs="Tahoma"/>
                <w:sz w:val="18"/>
                <w:szCs w:val="22"/>
              </w:rPr>
              <w:t>(Нет)</w:t>
            </w:r>
          </w:p>
        </w:tc>
      </w:tr>
      <w:tr w:rsidR="00FF4635" w:rsidRPr="00263268" w:rsidTr="00385A25">
        <w:trPr>
          <w:trHeight w:val="427"/>
        </w:trPr>
        <w:tc>
          <w:tcPr>
            <w:tcW w:w="709" w:type="dxa"/>
            <w:vAlign w:val="center"/>
          </w:tcPr>
          <w:p w:rsidR="00FF4635" w:rsidRPr="00AA6FFA" w:rsidRDefault="00FF4635" w:rsidP="003561E1">
            <w:pPr>
              <w:jc w:val="center"/>
              <w:rPr>
                <w:rFonts w:ascii="Tahoma" w:eastAsia="SimSun" w:hAnsi="Tahoma" w:cs="Tahoma"/>
                <w:b/>
                <w:sz w:val="22"/>
                <w:szCs w:val="22"/>
              </w:rPr>
            </w:pPr>
            <w:r w:rsidRPr="00AA6FFA">
              <w:rPr>
                <w:rFonts w:ascii="Tahoma" w:eastAsia="SimSun" w:hAnsi="Tahoma" w:cs="Tahoma"/>
                <w:b/>
                <w:sz w:val="22"/>
                <w:szCs w:val="22"/>
              </w:rPr>
              <w:t>6</w:t>
            </w:r>
          </w:p>
        </w:tc>
        <w:tc>
          <w:tcPr>
            <w:tcW w:w="7088" w:type="dxa"/>
            <w:gridSpan w:val="3"/>
            <w:vAlign w:val="center"/>
          </w:tcPr>
          <w:p w:rsidR="00FF4635" w:rsidRPr="00263268" w:rsidRDefault="00FF4635" w:rsidP="00692DFA">
            <w:pPr>
              <w:rPr>
                <w:rFonts w:ascii="Tahoma" w:eastAsia="SimSun" w:hAnsi="Tahoma" w:cs="Tahoma"/>
                <w:b/>
                <w:sz w:val="22"/>
                <w:szCs w:val="22"/>
                <w:lang w:val="en-US"/>
              </w:rPr>
            </w:pPr>
            <w:r w:rsidRPr="00263268">
              <w:rPr>
                <w:rFonts w:ascii="Tahoma" w:eastAsia="SimSun" w:hAnsi="Tahoma" w:cs="Tahoma"/>
                <w:b/>
                <w:sz w:val="22"/>
                <w:szCs w:val="22"/>
                <w:lang w:val="en-US"/>
              </w:rPr>
              <w:t>Does your company determine the appropriate level of enhanced due diligence necessary for those categories of customers and transactions that you have reason to believe present a heightened risk of illicit activities at or through your company?</w:t>
            </w:r>
          </w:p>
          <w:p w:rsidR="00FF4635" w:rsidRPr="00263268" w:rsidRDefault="00FF4635" w:rsidP="00692DFA">
            <w:pPr>
              <w:rPr>
                <w:rFonts w:ascii="Tahoma" w:eastAsia="SimSun" w:hAnsi="Tahoma" w:cs="Tahoma"/>
                <w:b/>
                <w:bCs/>
                <w:sz w:val="22"/>
                <w:szCs w:val="22"/>
                <w:lang w:val="en-US"/>
              </w:rPr>
            </w:pPr>
          </w:p>
          <w:p w:rsidR="00FF4635" w:rsidRPr="00263268" w:rsidRDefault="00FF4635" w:rsidP="00552426">
            <w:pPr>
              <w:rPr>
                <w:rFonts w:ascii="Tahoma" w:eastAsia="SimSun" w:hAnsi="Tahoma" w:cs="Tahoma"/>
                <w:bCs/>
                <w:sz w:val="22"/>
                <w:szCs w:val="22"/>
                <w:lang w:eastAsia="zh-CN"/>
              </w:rPr>
            </w:pPr>
            <w:r w:rsidRPr="00263268">
              <w:rPr>
                <w:rFonts w:ascii="Tahoma" w:eastAsia="SimSun" w:hAnsi="Tahoma" w:cs="Tahoma"/>
                <w:sz w:val="18"/>
                <w:szCs w:val="22"/>
              </w:rPr>
              <w:t>Определяет ли ваша компания надлежащий уровень расширенной комплексной проверки (</w:t>
            </w:r>
            <w:r w:rsidRPr="00263268">
              <w:rPr>
                <w:rFonts w:ascii="Tahoma" w:eastAsia="SimSun" w:hAnsi="Tahoma" w:cs="Tahoma"/>
                <w:sz w:val="18"/>
                <w:szCs w:val="22"/>
                <w:lang w:val="en-US"/>
              </w:rPr>
              <w:t>due</w:t>
            </w:r>
            <w:r w:rsidRPr="00263268">
              <w:rPr>
                <w:rFonts w:ascii="Tahoma" w:eastAsia="SimSun" w:hAnsi="Tahoma" w:cs="Tahoma"/>
                <w:sz w:val="18"/>
                <w:szCs w:val="22"/>
              </w:rPr>
              <w:t xml:space="preserve"> </w:t>
            </w:r>
            <w:r w:rsidRPr="00263268">
              <w:rPr>
                <w:rFonts w:ascii="Tahoma" w:eastAsia="SimSun" w:hAnsi="Tahoma" w:cs="Tahoma"/>
                <w:sz w:val="18"/>
                <w:szCs w:val="22"/>
                <w:lang w:val="en-US"/>
              </w:rPr>
              <w:t>diligence</w:t>
            </w:r>
            <w:r w:rsidRPr="00263268">
              <w:rPr>
                <w:rFonts w:ascii="Tahoma" w:eastAsia="SimSun" w:hAnsi="Tahoma" w:cs="Tahoma"/>
                <w:sz w:val="18"/>
                <w:szCs w:val="22"/>
              </w:rPr>
              <w:t>) для тех категорий клиентов и операций, в отношении которых у вас имеются основания полагать, что они представляют повышенный риск осуществления незаконной деятельности в вашей компании или посредством вашей компании?</w:t>
            </w:r>
          </w:p>
        </w:tc>
        <w:tc>
          <w:tcPr>
            <w:tcW w:w="2126" w:type="dxa"/>
            <w:vAlign w:val="center"/>
          </w:tcPr>
          <w:p w:rsidR="00FF4635" w:rsidRPr="00263268" w:rsidRDefault="00FF4635" w:rsidP="00087FC1">
            <w:pPr>
              <w:pStyle w:val="afd"/>
              <w:numPr>
                <w:ilvl w:val="0"/>
                <w:numId w:val="82"/>
              </w:numPr>
              <w:rPr>
                <w:rFonts w:ascii="Tahoma" w:eastAsia="SimSun" w:hAnsi="Tahoma" w:cs="Tahoma"/>
                <w:bCs/>
                <w:sz w:val="22"/>
                <w:szCs w:val="22"/>
              </w:rPr>
            </w:pPr>
            <w:r w:rsidRPr="00263268">
              <w:rPr>
                <w:rFonts w:ascii="Tahoma" w:eastAsia="SimSun" w:hAnsi="Tahoma" w:cs="Tahoma"/>
                <w:bCs/>
                <w:sz w:val="22"/>
                <w:szCs w:val="22"/>
                <w:lang w:val="en-US"/>
              </w:rPr>
              <w:fldChar w:fldCharType="begin"/>
            </w:r>
            <w:r w:rsidRPr="00263268">
              <w:rPr>
                <w:rFonts w:ascii="Tahoma" w:eastAsia="SimSun" w:hAnsi="Tahoma" w:cs="Tahoma"/>
                <w:sz w:val="22"/>
                <w:szCs w:val="22"/>
                <w:lang w:val="en-US"/>
              </w:rPr>
              <w:instrText xml:space="preserve"> FORMCHECKBOX </w:instrText>
            </w:r>
            <w:r w:rsidR="007B548E">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Yes</w:t>
            </w:r>
            <w:r w:rsidRPr="00263268">
              <w:rPr>
                <w:rFonts w:ascii="Tahoma" w:eastAsia="SimSun" w:hAnsi="Tahoma" w:cs="Tahoma"/>
                <w:b/>
                <w:sz w:val="22"/>
                <w:szCs w:val="22"/>
              </w:rPr>
              <w:t xml:space="preserve"> </w:t>
            </w:r>
            <w:r w:rsidRPr="00263268">
              <w:rPr>
                <w:rFonts w:ascii="Tahoma" w:eastAsia="SimSun" w:hAnsi="Tahoma" w:cs="Tahoma"/>
                <w:sz w:val="18"/>
                <w:szCs w:val="22"/>
              </w:rPr>
              <w:t>(Да)</w:t>
            </w:r>
          </w:p>
          <w:p w:rsidR="00FF4635" w:rsidRPr="00263268" w:rsidRDefault="00FF4635" w:rsidP="00087FC1">
            <w:pPr>
              <w:pStyle w:val="afd"/>
              <w:numPr>
                <w:ilvl w:val="0"/>
                <w:numId w:val="82"/>
              </w:numPr>
              <w:rPr>
                <w:rFonts w:ascii="Tahoma" w:eastAsia="SimSun" w:hAnsi="Tahoma" w:cs="Tahoma"/>
                <w:bCs/>
                <w:sz w:val="22"/>
                <w:szCs w:val="22"/>
              </w:rPr>
            </w:pPr>
            <w:r w:rsidRPr="00263268">
              <w:rPr>
                <w:rFonts w:ascii="Tahoma" w:eastAsia="SimSun" w:hAnsi="Tahoma" w:cs="Tahoma"/>
                <w:b/>
                <w:bCs/>
                <w:sz w:val="22"/>
                <w:szCs w:val="22"/>
                <w:lang w:val="en-US"/>
              </w:rPr>
              <w:fldChar w:fldCharType="begin"/>
            </w:r>
            <w:r w:rsidRPr="00263268">
              <w:rPr>
                <w:rFonts w:ascii="Tahoma" w:eastAsia="SimSun" w:hAnsi="Tahoma" w:cs="Tahoma"/>
                <w:b/>
                <w:sz w:val="22"/>
                <w:szCs w:val="22"/>
                <w:lang w:val="en-US"/>
              </w:rPr>
              <w:instrText xml:space="preserve"> FORMCHECKBOX </w:instrText>
            </w:r>
            <w:r w:rsidR="007B548E">
              <w:rPr>
                <w:rFonts w:ascii="Tahoma" w:eastAsia="SimSun" w:hAnsi="Tahoma" w:cs="Tahoma"/>
                <w:b/>
                <w:bCs/>
                <w:sz w:val="22"/>
                <w:szCs w:val="22"/>
                <w:lang w:val="en-US"/>
              </w:rPr>
              <w:fldChar w:fldCharType="separate"/>
            </w:r>
            <w:r w:rsidRPr="00263268">
              <w:rPr>
                <w:rFonts w:ascii="Tahoma" w:eastAsia="SimSun" w:hAnsi="Tahoma" w:cs="Tahoma"/>
                <w:b/>
                <w:bCs/>
                <w:sz w:val="22"/>
                <w:szCs w:val="22"/>
                <w:lang w:val="en-US"/>
              </w:rPr>
              <w:fldChar w:fldCharType="end"/>
            </w:r>
            <w:r w:rsidRPr="00263268">
              <w:rPr>
                <w:rFonts w:ascii="Tahoma" w:eastAsia="SimSun" w:hAnsi="Tahoma" w:cs="Tahoma"/>
                <w:b/>
                <w:sz w:val="22"/>
                <w:szCs w:val="22"/>
                <w:lang w:val="en-US"/>
              </w:rPr>
              <w:t xml:space="preserve"> No</w:t>
            </w:r>
            <w:r w:rsidRPr="00263268">
              <w:rPr>
                <w:rFonts w:ascii="Tahoma" w:eastAsia="SimSun" w:hAnsi="Tahoma" w:cs="Tahoma"/>
                <w:b/>
                <w:sz w:val="22"/>
                <w:szCs w:val="22"/>
              </w:rPr>
              <w:t xml:space="preserve"> </w:t>
            </w:r>
            <w:r w:rsidRPr="00263268">
              <w:rPr>
                <w:rFonts w:ascii="Tahoma" w:eastAsia="SimSun" w:hAnsi="Tahoma" w:cs="Tahoma"/>
                <w:sz w:val="18"/>
                <w:szCs w:val="22"/>
              </w:rPr>
              <w:t>(Нет)</w:t>
            </w:r>
          </w:p>
        </w:tc>
      </w:tr>
      <w:tr w:rsidR="00FF4635" w:rsidRPr="00263268" w:rsidTr="00385A25">
        <w:trPr>
          <w:trHeight w:val="791"/>
        </w:trPr>
        <w:tc>
          <w:tcPr>
            <w:tcW w:w="709" w:type="dxa"/>
            <w:vAlign w:val="center"/>
          </w:tcPr>
          <w:p w:rsidR="00FF4635" w:rsidRPr="00AA6FFA" w:rsidRDefault="00FF4635" w:rsidP="003561E1">
            <w:pPr>
              <w:jc w:val="center"/>
              <w:rPr>
                <w:rFonts w:ascii="Tahoma" w:eastAsia="SimSun" w:hAnsi="Tahoma" w:cs="Tahoma"/>
                <w:b/>
                <w:sz w:val="22"/>
                <w:szCs w:val="22"/>
              </w:rPr>
            </w:pPr>
            <w:r w:rsidRPr="00AA6FFA">
              <w:rPr>
                <w:rFonts w:ascii="Tahoma" w:eastAsia="SimSun" w:hAnsi="Tahoma" w:cs="Tahoma"/>
                <w:b/>
                <w:sz w:val="22"/>
                <w:szCs w:val="22"/>
              </w:rPr>
              <w:t>7</w:t>
            </w:r>
          </w:p>
        </w:tc>
        <w:tc>
          <w:tcPr>
            <w:tcW w:w="7088" w:type="dxa"/>
            <w:gridSpan w:val="3"/>
            <w:vAlign w:val="center"/>
          </w:tcPr>
          <w:p w:rsidR="00FF4635" w:rsidRPr="00263268" w:rsidRDefault="00FF4635" w:rsidP="00692DFA">
            <w:pPr>
              <w:rPr>
                <w:rFonts w:ascii="Tahoma" w:eastAsia="SimSun" w:hAnsi="Tahoma" w:cs="Tahoma"/>
                <w:b/>
                <w:szCs w:val="22"/>
                <w:lang w:val="en-US"/>
              </w:rPr>
            </w:pPr>
            <w:r w:rsidRPr="00263268">
              <w:rPr>
                <w:rFonts w:ascii="Tahoma" w:eastAsia="SimSun" w:hAnsi="Tahoma" w:cs="Tahoma"/>
                <w:b/>
                <w:szCs w:val="22"/>
                <w:lang w:val="en-US"/>
              </w:rPr>
              <w:t>Does your company have policies regarding relationships with Politically Exposed Persons?</w:t>
            </w:r>
          </w:p>
          <w:p w:rsidR="00FF4635" w:rsidRPr="00263268" w:rsidRDefault="00FF4635" w:rsidP="00692DFA">
            <w:pPr>
              <w:rPr>
                <w:rFonts w:ascii="Tahoma" w:eastAsia="SimSun" w:hAnsi="Tahoma" w:cs="Tahoma"/>
                <w:b/>
                <w:bCs/>
                <w:szCs w:val="22"/>
                <w:lang w:val="en-US"/>
              </w:rPr>
            </w:pPr>
          </w:p>
          <w:p w:rsidR="00FF4635" w:rsidRPr="00263268" w:rsidRDefault="00FF4635" w:rsidP="00276AA0">
            <w:pPr>
              <w:rPr>
                <w:rFonts w:ascii="Tahoma" w:eastAsia="SimSun" w:hAnsi="Tahoma" w:cs="Tahoma"/>
                <w:bCs/>
                <w:sz w:val="22"/>
                <w:szCs w:val="22"/>
                <w:lang w:eastAsia="zh-CN"/>
              </w:rPr>
            </w:pPr>
            <w:r w:rsidRPr="00263268">
              <w:rPr>
                <w:rFonts w:ascii="Tahoma" w:eastAsia="SimSun" w:hAnsi="Tahoma" w:cs="Tahoma"/>
                <w:sz w:val="18"/>
                <w:szCs w:val="22"/>
              </w:rPr>
              <w:t>Действуют ли в вашей компании правила касательно взаимоотношений с "политически значимыми лицами"?</w:t>
            </w:r>
          </w:p>
        </w:tc>
        <w:tc>
          <w:tcPr>
            <w:tcW w:w="2126" w:type="dxa"/>
            <w:vAlign w:val="center"/>
          </w:tcPr>
          <w:p w:rsidR="00FF4635" w:rsidRPr="00263268" w:rsidRDefault="00FF4635" w:rsidP="00087FC1">
            <w:pPr>
              <w:pStyle w:val="afd"/>
              <w:numPr>
                <w:ilvl w:val="0"/>
                <w:numId w:val="82"/>
              </w:numPr>
              <w:rPr>
                <w:rFonts w:ascii="Tahoma" w:eastAsia="SimSun" w:hAnsi="Tahoma" w:cs="Tahoma"/>
                <w:bCs/>
                <w:sz w:val="22"/>
                <w:szCs w:val="22"/>
              </w:rPr>
            </w:pPr>
            <w:r w:rsidRPr="00263268">
              <w:rPr>
                <w:rFonts w:ascii="Tahoma" w:eastAsia="SimSun" w:hAnsi="Tahoma" w:cs="Tahoma"/>
                <w:bCs/>
                <w:sz w:val="22"/>
                <w:szCs w:val="22"/>
                <w:lang w:val="en-US"/>
              </w:rPr>
              <w:fldChar w:fldCharType="begin"/>
            </w:r>
            <w:r w:rsidRPr="00263268">
              <w:rPr>
                <w:rFonts w:ascii="Tahoma" w:eastAsia="SimSun" w:hAnsi="Tahoma" w:cs="Tahoma"/>
                <w:sz w:val="22"/>
                <w:szCs w:val="22"/>
                <w:lang w:val="en-US"/>
              </w:rPr>
              <w:instrText xml:space="preserve"> FORMCHECKBOX </w:instrText>
            </w:r>
            <w:r w:rsidR="007B548E">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Yes</w:t>
            </w:r>
            <w:r w:rsidRPr="00263268">
              <w:rPr>
                <w:rFonts w:ascii="Tahoma" w:eastAsia="SimSun" w:hAnsi="Tahoma" w:cs="Tahoma"/>
                <w:b/>
                <w:sz w:val="22"/>
                <w:szCs w:val="22"/>
              </w:rPr>
              <w:t xml:space="preserve"> </w:t>
            </w:r>
            <w:r w:rsidRPr="00263268">
              <w:rPr>
                <w:rFonts w:ascii="Tahoma" w:eastAsia="SimSun" w:hAnsi="Tahoma" w:cs="Tahoma"/>
                <w:sz w:val="18"/>
                <w:szCs w:val="22"/>
              </w:rPr>
              <w:t>(Да)</w:t>
            </w:r>
          </w:p>
          <w:p w:rsidR="00FF4635" w:rsidRPr="00263268" w:rsidRDefault="00FF4635" w:rsidP="00087FC1">
            <w:pPr>
              <w:pStyle w:val="afd"/>
              <w:numPr>
                <w:ilvl w:val="0"/>
                <w:numId w:val="82"/>
              </w:numPr>
              <w:rPr>
                <w:rFonts w:ascii="Tahoma" w:eastAsia="SimSun" w:hAnsi="Tahoma" w:cs="Tahoma"/>
                <w:bCs/>
                <w:sz w:val="22"/>
                <w:szCs w:val="22"/>
              </w:rPr>
            </w:pPr>
            <w:r w:rsidRPr="00263268">
              <w:rPr>
                <w:rFonts w:ascii="Tahoma" w:eastAsia="SimSun" w:hAnsi="Tahoma" w:cs="Tahoma"/>
                <w:b/>
                <w:bCs/>
                <w:sz w:val="22"/>
                <w:szCs w:val="22"/>
                <w:lang w:val="en-US"/>
              </w:rPr>
              <w:fldChar w:fldCharType="begin"/>
            </w:r>
            <w:r w:rsidRPr="00263268">
              <w:rPr>
                <w:rFonts w:ascii="Tahoma" w:eastAsia="SimSun" w:hAnsi="Tahoma" w:cs="Tahoma"/>
                <w:b/>
                <w:sz w:val="22"/>
                <w:szCs w:val="22"/>
                <w:lang w:val="en-US"/>
              </w:rPr>
              <w:instrText xml:space="preserve"> FORMCHECKBOX </w:instrText>
            </w:r>
            <w:r w:rsidR="007B548E">
              <w:rPr>
                <w:rFonts w:ascii="Tahoma" w:eastAsia="SimSun" w:hAnsi="Tahoma" w:cs="Tahoma"/>
                <w:b/>
                <w:bCs/>
                <w:sz w:val="22"/>
                <w:szCs w:val="22"/>
                <w:lang w:val="en-US"/>
              </w:rPr>
              <w:fldChar w:fldCharType="separate"/>
            </w:r>
            <w:r w:rsidRPr="00263268">
              <w:rPr>
                <w:rFonts w:ascii="Tahoma" w:eastAsia="SimSun" w:hAnsi="Tahoma" w:cs="Tahoma"/>
                <w:b/>
                <w:bCs/>
                <w:sz w:val="22"/>
                <w:szCs w:val="22"/>
                <w:lang w:val="en-US"/>
              </w:rPr>
              <w:fldChar w:fldCharType="end"/>
            </w:r>
            <w:r w:rsidRPr="00263268">
              <w:rPr>
                <w:rFonts w:ascii="Tahoma" w:eastAsia="SimSun" w:hAnsi="Tahoma" w:cs="Tahoma"/>
                <w:b/>
                <w:sz w:val="22"/>
                <w:szCs w:val="22"/>
                <w:lang w:val="en-US"/>
              </w:rPr>
              <w:t xml:space="preserve"> No</w:t>
            </w:r>
            <w:r w:rsidRPr="00263268">
              <w:rPr>
                <w:rFonts w:ascii="Tahoma" w:eastAsia="SimSun" w:hAnsi="Tahoma" w:cs="Tahoma"/>
                <w:b/>
                <w:sz w:val="22"/>
                <w:szCs w:val="22"/>
              </w:rPr>
              <w:t xml:space="preserve"> </w:t>
            </w:r>
            <w:r w:rsidRPr="00263268">
              <w:rPr>
                <w:rFonts w:ascii="Tahoma" w:eastAsia="SimSun" w:hAnsi="Tahoma" w:cs="Tahoma"/>
                <w:sz w:val="18"/>
                <w:szCs w:val="22"/>
              </w:rPr>
              <w:t>(Нет)</w:t>
            </w:r>
          </w:p>
        </w:tc>
      </w:tr>
      <w:tr w:rsidR="00FF4635" w:rsidRPr="00263268" w:rsidTr="00385A25">
        <w:trPr>
          <w:trHeight w:val="973"/>
        </w:trPr>
        <w:tc>
          <w:tcPr>
            <w:tcW w:w="709" w:type="dxa"/>
            <w:vAlign w:val="center"/>
          </w:tcPr>
          <w:p w:rsidR="00FF4635" w:rsidRPr="00AA6FFA" w:rsidRDefault="00FF4635" w:rsidP="003561E1">
            <w:pPr>
              <w:jc w:val="center"/>
              <w:rPr>
                <w:rFonts w:ascii="Tahoma" w:hAnsi="Tahoma" w:cs="Tahoma"/>
                <w:b/>
                <w:sz w:val="22"/>
                <w:szCs w:val="22"/>
              </w:rPr>
            </w:pPr>
            <w:r w:rsidRPr="00AA6FFA">
              <w:rPr>
                <w:rFonts w:ascii="Tahoma" w:hAnsi="Tahoma" w:cs="Tahoma"/>
                <w:b/>
                <w:sz w:val="22"/>
                <w:szCs w:val="22"/>
              </w:rPr>
              <w:t>8</w:t>
            </w:r>
          </w:p>
        </w:tc>
        <w:tc>
          <w:tcPr>
            <w:tcW w:w="7088" w:type="dxa"/>
            <w:gridSpan w:val="3"/>
          </w:tcPr>
          <w:p w:rsidR="00FF4635" w:rsidRPr="00263268" w:rsidRDefault="00FF4635" w:rsidP="00692DFA">
            <w:pPr>
              <w:rPr>
                <w:rFonts w:ascii="Tahoma" w:hAnsi="Tahoma" w:cs="Tahoma"/>
                <w:b/>
                <w:sz w:val="22"/>
                <w:szCs w:val="22"/>
                <w:lang w:val="en-US"/>
              </w:rPr>
            </w:pPr>
            <w:r w:rsidRPr="00263268">
              <w:rPr>
                <w:rFonts w:ascii="Tahoma" w:hAnsi="Tahoma" w:cs="Tahoma"/>
                <w:b/>
                <w:sz w:val="22"/>
                <w:szCs w:val="22"/>
                <w:lang w:val="en-US"/>
              </w:rPr>
              <w:t>Does your company have a policy prohibiting accounts or relationships with banks that do not have a physical presence in any country (i.e. a “shell bank”)?</w:t>
            </w:r>
          </w:p>
          <w:p w:rsidR="00FF4635" w:rsidRPr="00263268" w:rsidRDefault="00FF4635" w:rsidP="00692DFA">
            <w:pPr>
              <w:rPr>
                <w:rFonts w:ascii="Tahoma" w:hAnsi="Tahoma" w:cs="Tahoma"/>
                <w:sz w:val="22"/>
                <w:szCs w:val="22"/>
                <w:lang w:val="en-US"/>
              </w:rPr>
            </w:pPr>
          </w:p>
          <w:p w:rsidR="00FF4635" w:rsidRPr="00263268" w:rsidRDefault="00FF4635" w:rsidP="00692DFA">
            <w:pPr>
              <w:rPr>
                <w:rFonts w:ascii="Tahoma" w:hAnsi="Tahoma" w:cs="Tahoma"/>
                <w:sz w:val="22"/>
                <w:szCs w:val="22"/>
              </w:rPr>
            </w:pPr>
            <w:r w:rsidRPr="00263268">
              <w:rPr>
                <w:rFonts w:ascii="Tahoma" w:hAnsi="Tahoma" w:cs="Tahoma"/>
                <w:sz w:val="18"/>
                <w:szCs w:val="22"/>
              </w:rPr>
              <w:t>Существует ли в вашей компании положение, запрещающее счета или отношения с банками, не имеющими физического присутствия в какой-либо стране (т.н. «банками-оболочками»)?</w:t>
            </w:r>
          </w:p>
        </w:tc>
        <w:tc>
          <w:tcPr>
            <w:tcW w:w="2126" w:type="dxa"/>
            <w:vAlign w:val="center"/>
          </w:tcPr>
          <w:p w:rsidR="00FF4635" w:rsidRPr="00263268" w:rsidRDefault="00FF4635" w:rsidP="00087FC1">
            <w:pPr>
              <w:pStyle w:val="afd"/>
              <w:numPr>
                <w:ilvl w:val="0"/>
                <w:numId w:val="82"/>
              </w:numPr>
              <w:rPr>
                <w:rFonts w:ascii="Tahoma" w:eastAsia="SimSun" w:hAnsi="Tahoma" w:cs="Tahoma"/>
                <w:bCs/>
                <w:sz w:val="22"/>
                <w:szCs w:val="22"/>
              </w:rPr>
            </w:pPr>
            <w:r w:rsidRPr="00263268">
              <w:rPr>
                <w:rFonts w:ascii="Tahoma" w:eastAsia="SimSun" w:hAnsi="Tahoma" w:cs="Tahoma"/>
                <w:bCs/>
                <w:sz w:val="22"/>
                <w:szCs w:val="22"/>
                <w:lang w:val="en-US"/>
              </w:rPr>
              <w:fldChar w:fldCharType="begin"/>
            </w:r>
            <w:r w:rsidRPr="00263268">
              <w:rPr>
                <w:rFonts w:ascii="Tahoma" w:eastAsia="SimSun" w:hAnsi="Tahoma" w:cs="Tahoma"/>
                <w:sz w:val="22"/>
                <w:szCs w:val="22"/>
                <w:lang w:val="en-US"/>
              </w:rPr>
              <w:instrText xml:space="preserve"> FORMCHECKBOX </w:instrText>
            </w:r>
            <w:r w:rsidR="007B548E">
              <w:rPr>
                <w:rFonts w:ascii="Tahoma" w:eastAsia="SimSun" w:hAnsi="Tahoma" w:cs="Tahoma"/>
                <w:bCs/>
                <w:sz w:val="22"/>
                <w:szCs w:val="22"/>
                <w:lang w:val="en-US"/>
              </w:rPr>
              <w:fldChar w:fldCharType="separate"/>
            </w:r>
            <w:r w:rsidRPr="00263268">
              <w:rPr>
                <w:rFonts w:ascii="Tahoma" w:eastAsia="SimSun" w:hAnsi="Tahoma" w:cs="Tahoma"/>
                <w:bCs/>
                <w:sz w:val="22"/>
                <w:szCs w:val="22"/>
                <w:lang w:val="en-US"/>
              </w:rPr>
              <w:fldChar w:fldCharType="end"/>
            </w:r>
            <w:r w:rsidRPr="00263268">
              <w:rPr>
                <w:rFonts w:ascii="Tahoma" w:eastAsia="SimSun" w:hAnsi="Tahoma" w:cs="Tahoma"/>
                <w:sz w:val="22"/>
                <w:szCs w:val="22"/>
                <w:lang w:val="en-US"/>
              </w:rPr>
              <w:t xml:space="preserve"> </w:t>
            </w:r>
            <w:r w:rsidRPr="00263268">
              <w:rPr>
                <w:rFonts w:ascii="Tahoma" w:eastAsia="SimSun" w:hAnsi="Tahoma" w:cs="Tahoma"/>
                <w:b/>
                <w:sz w:val="22"/>
                <w:szCs w:val="22"/>
                <w:lang w:val="en-US"/>
              </w:rPr>
              <w:t>Yes</w:t>
            </w:r>
            <w:r w:rsidRPr="00263268">
              <w:rPr>
                <w:rFonts w:ascii="Tahoma" w:eastAsia="SimSun" w:hAnsi="Tahoma" w:cs="Tahoma"/>
                <w:b/>
                <w:sz w:val="22"/>
                <w:szCs w:val="22"/>
              </w:rPr>
              <w:t xml:space="preserve"> </w:t>
            </w:r>
            <w:r w:rsidRPr="00263268">
              <w:rPr>
                <w:rFonts w:ascii="Tahoma" w:eastAsia="SimSun" w:hAnsi="Tahoma" w:cs="Tahoma"/>
                <w:sz w:val="18"/>
                <w:szCs w:val="22"/>
              </w:rPr>
              <w:t>(Да)</w:t>
            </w:r>
          </w:p>
          <w:p w:rsidR="00FF4635" w:rsidRPr="00263268" w:rsidRDefault="00FF4635" w:rsidP="00087FC1">
            <w:pPr>
              <w:pStyle w:val="afd"/>
              <w:numPr>
                <w:ilvl w:val="0"/>
                <w:numId w:val="82"/>
              </w:numPr>
              <w:rPr>
                <w:rFonts w:ascii="Tahoma" w:eastAsia="SimSun" w:hAnsi="Tahoma" w:cs="Tahoma"/>
                <w:bCs/>
                <w:sz w:val="22"/>
                <w:szCs w:val="22"/>
              </w:rPr>
            </w:pPr>
            <w:r w:rsidRPr="00263268">
              <w:rPr>
                <w:rFonts w:ascii="Tahoma" w:eastAsia="SimSun" w:hAnsi="Tahoma" w:cs="Tahoma"/>
                <w:b/>
                <w:bCs/>
                <w:sz w:val="22"/>
                <w:szCs w:val="22"/>
                <w:lang w:val="en-US"/>
              </w:rPr>
              <w:fldChar w:fldCharType="begin"/>
            </w:r>
            <w:r w:rsidRPr="00263268">
              <w:rPr>
                <w:rFonts w:ascii="Tahoma" w:eastAsia="SimSun" w:hAnsi="Tahoma" w:cs="Tahoma"/>
                <w:b/>
                <w:sz w:val="22"/>
                <w:szCs w:val="22"/>
                <w:lang w:val="en-US"/>
              </w:rPr>
              <w:instrText xml:space="preserve"> FORMCHECKBOX </w:instrText>
            </w:r>
            <w:r w:rsidR="007B548E">
              <w:rPr>
                <w:rFonts w:ascii="Tahoma" w:eastAsia="SimSun" w:hAnsi="Tahoma" w:cs="Tahoma"/>
                <w:b/>
                <w:bCs/>
                <w:sz w:val="22"/>
                <w:szCs w:val="22"/>
                <w:lang w:val="en-US"/>
              </w:rPr>
              <w:fldChar w:fldCharType="separate"/>
            </w:r>
            <w:r w:rsidRPr="00263268">
              <w:rPr>
                <w:rFonts w:ascii="Tahoma" w:eastAsia="SimSun" w:hAnsi="Tahoma" w:cs="Tahoma"/>
                <w:b/>
                <w:bCs/>
                <w:sz w:val="22"/>
                <w:szCs w:val="22"/>
                <w:lang w:val="en-US"/>
              </w:rPr>
              <w:fldChar w:fldCharType="end"/>
            </w:r>
            <w:r w:rsidRPr="00263268">
              <w:rPr>
                <w:rFonts w:ascii="Tahoma" w:eastAsia="SimSun" w:hAnsi="Tahoma" w:cs="Tahoma"/>
                <w:b/>
                <w:sz w:val="22"/>
                <w:szCs w:val="22"/>
                <w:lang w:val="en-US"/>
              </w:rPr>
              <w:t xml:space="preserve"> No</w:t>
            </w:r>
            <w:r w:rsidRPr="00263268">
              <w:rPr>
                <w:rFonts w:ascii="Tahoma" w:eastAsia="SimSun" w:hAnsi="Tahoma" w:cs="Tahoma"/>
                <w:b/>
                <w:sz w:val="22"/>
                <w:szCs w:val="22"/>
              </w:rPr>
              <w:t xml:space="preserve"> </w:t>
            </w:r>
            <w:r w:rsidRPr="00263268">
              <w:rPr>
                <w:rFonts w:ascii="Tahoma" w:eastAsia="SimSun" w:hAnsi="Tahoma" w:cs="Tahoma"/>
                <w:sz w:val="18"/>
                <w:szCs w:val="22"/>
              </w:rPr>
              <w:t>(Нет)</w:t>
            </w:r>
          </w:p>
        </w:tc>
      </w:tr>
      <w:tr w:rsidR="00FF4635" w:rsidRPr="00263268" w:rsidTr="00385A25">
        <w:trPr>
          <w:trHeight w:val="973"/>
        </w:trPr>
        <w:tc>
          <w:tcPr>
            <w:tcW w:w="9923" w:type="dxa"/>
            <w:gridSpan w:val="5"/>
            <w:vAlign w:val="center"/>
          </w:tcPr>
          <w:p w:rsidR="00FF4635" w:rsidRPr="00263268" w:rsidRDefault="00FF4635" w:rsidP="00FF4635">
            <w:pPr>
              <w:rPr>
                <w:rFonts w:ascii="Tahoma" w:eastAsia="SimSun" w:hAnsi="Tahoma" w:cs="Tahoma"/>
                <w:b/>
                <w:bCs/>
                <w:sz w:val="22"/>
                <w:szCs w:val="22"/>
                <w:lang w:val="en-GB" w:eastAsia="zh-CN"/>
              </w:rPr>
            </w:pPr>
            <w:r w:rsidRPr="00263268">
              <w:rPr>
                <w:rFonts w:ascii="Tahoma" w:eastAsia="SimSun" w:hAnsi="Tahoma" w:cs="Tahoma"/>
                <w:b/>
                <w:sz w:val="22"/>
                <w:szCs w:val="22"/>
                <w:lang w:val="en-US" w:eastAsia="zh-CN"/>
              </w:rPr>
              <w:t>If you answered “No” to any of the questions, please provide an explanation:</w:t>
            </w:r>
          </w:p>
          <w:p w:rsidR="00FF4635" w:rsidRPr="00263268" w:rsidRDefault="00FF4635" w:rsidP="00FF4635">
            <w:pPr>
              <w:rPr>
                <w:rFonts w:ascii="Tahoma" w:eastAsia="SimSun" w:hAnsi="Tahoma" w:cs="Tahoma"/>
                <w:bCs/>
                <w:sz w:val="22"/>
                <w:szCs w:val="22"/>
              </w:rPr>
            </w:pPr>
            <w:r w:rsidRPr="00263268">
              <w:rPr>
                <w:rFonts w:ascii="Tahoma" w:eastAsia="Calibri" w:hAnsi="Tahoma" w:cs="Tahoma"/>
                <w:sz w:val="18"/>
                <w:szCs w:val="22"/>
              </w:rPr>
              <w:t>Если вы ответили «Нет» на какой-либо из вопросов, пожалуйста, поясните:</w:t>
            </w:r>
          </w:p>
        </w:tc>
      </w:tr>
      <w:tr w:rsidR="00FF4635" w:rsidRPr="00263268" w:rsidTr="00385A25">
        <w:trPr>
          <w:trHeight w:val="973"/>
        </w:trPr>
        <w:tc>
          <w:tcPr>
            <w:tcW w:w="9923" w:type="dxa"/>
            <w:gridSpan w:val="5"/>
            <w:vAlign w:val="center"/>
          </w:tcPr>
          <w:p w:rsidR="00FF4635" w:rsidRPr="00263268" w:rsidRDefault="00FF4635" w:rsidP="00FF4635">
            <w:pPr>
              <w:rPr>
                <w:rFonts w:ascii="Tahoma" w:eastAsia="SimSun" w:hAnsi="Tahoma" w:cs="Tahoma"/>
                <w:bCs/>
                <w:sz w:val="22"/>
                <w:szCs w:val="22"/>
              </w:rPr>
            </w:pPr>
          </w:p>
          <w:p w:rsidR="006B2263" w:rsidRPr="00263268" w:rsidRDefault="006B2263" w:rsidP="00FF4635">
            <w:pPr>
              <w:rPr>
                <w:rFonts w:ascii="Tahoma" w:eastAsia="SimSun" w:hAnsi="Tahoma" w:cs="Tahoma"/>
                <w:bCs/>
                <w:sz w:val="22"/>
                <w:szCs w:val="22"/>
              </w:rPr>
            </w:pPr>
          </w:p>
          <w:p w:rsidR="006B2263" w:rsidRPr="00263268" w:rsidRDefault="006B2263" w:rsidP="00FF4635">
            <w:pPr>
              <w:rPr>
                <w:rFonts w:ascii="Tahoma" w:eastAsia="SimSun" w:hAnsi="Tahoma" w:cs="Tahoma"/>
                <w:bCs/>
                <w:sz w:val="22"/>
                <w:szCs w:val="22"/>
              </w:rPr>
            </w:pPr>
          </w:p>
          <w:p w:rsidR="006B2263" w:rsidRPr="00263268" w:rsidRDefault="006B2263" w:rsidP="00FF4635">
            <w:pPr>
              <w:rPr>
                <w:rFonts w:ascii="Tahoma" w:eastAsia="SimSun" w:hAnsi="Tahoma" w:cs="Tahoma"/>
                <w:bCs/>
                <w:sz w:val="22"/>
                <w:szCs w:val="22"/>
              </w:rPr>
            </w:pPr>
          </w:p>
          <w:p w:rsidR="006B2263" w:rsidRPr="00263268" w:rsidRDefault="006B2263" w:rsidP="00FF4635">
            <w:pPr>
              <w:rPr>
                <w:rFonts w:ascii="Tahoma" w:eastAsia="SimSun" w:hAnsi="Tahoma" w:cs="Tahoma"/>
                <w:bCs/>
                <w:sz w:val="22"/>
                <w:szCs w:val="22"/>
              </w:rPr>
            </w:pPr>
          </w:p>
          <w:p w:rsidR="006B2263" w:rsidRPr="00263268" w:rsidRDefault="006B2263" w:rsidP="00FF4635">
            <w:pPr>
              <w:rPr>
                <w:rFonts w:ascii="Tahoma" w:eastAsia="SimSun" w:hAnsi="Tahoma" w:cs="Tahoma"/>
                <w:bCs/>
                <w:sz w:val="22"/>
                <w:szCs w:val="22"/>
              </w:rPr>
            </w:pPr>
          </w:p>
          <w:p w:rsidR="006B2263" w:rsidRPr="00263268" w:rsidRDefault="006B2263" w:rsidP="00FF4635">
            <w:pPr>
              <w:rPr>
                <w:rFonts w:ascii="Tahoma" w:eastAsia="SimSun" w:hAnsi="Tahoma" w:cs="Tahoma"/>
                <w:bCs/>
                <w:sz w:val="22"/>
                <w:szCs w:val="22"/>
              </w:rPr>
            </w:pPr>
          </w:p>
        </w:tc>
      </w:tr>
    </w:tbl>
    <w:p w:rsidR="006B2263" w:rsidRPr="00263268" w:rsidRDefault="006B2263" w:rsidP="00692DFA">
      <w:pPr>
        <w:rPr>
          <w:rFonts w:ascii="Tahoma" w:eastAsia="Calibri" w:hAnsi="Tahoma" w:cs="Tahoma"/>
          <w:b/>
          <w:sz w:val="22"/>
          <w:szCs w:val="22"/>
        </w:rPr>
      </w:pPr>
    </w:p>
    <w:p w:rsidR="0018310C" w:rsidRPr="00263268" w:rsidRDefault="0018310C" w:rsidP="00692DFA">
      <w:pPr>
        <w:rPr>
          <w:rFonts w:ascii="Tahoma" w:eastAsia="Calibri" w:hAnsi="Tahoma" w:cs="Tahoma"/>
          <w:bCs/>
          <w:sz w:val="18"/>
          <w:szCs w:val="22"/>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29"/>
        <w:gridCol w:w="4394"/>
      </w:tblGrid>
      <w:tr w:rsidR="0018310C" w:rsidRPr="00263268" w:rsidTr="009B570F">
        <w:trPr>
          <w:trHeight w:val="869"/>
        </w:trPr>
        <w:tc>
          <w:tcPr>
            <w:tcW w:w="5529" w:type="dxa"/>
            <w:vAlign w:val="bottom"/>
          </w:tcPr>
          <w:p w:rsidR="006B2263" w:rsidRPr="00263268" w:rsidRDefault="006B2263" w:rsidP="00692DFA">
            <w:pPr>
              <w:rPr>
                <w:rFonts w:ascii="Tahoma" w:eastAsia="Calibri" w:hAnsi="Tahoma" w:cs="Tahoma"/>
                <w:sz w:val="22"/>
                <w:szCs w:val="22"/>
              </w:rPr>
            </w:pPr>
            <w:bookmarkStart w:id="4534" w:name="OLE_LINK75"/>
          </w:p>
          <w:p w:rsidR="006B2263" w:rsidRPr="00263268" w:rsidRDefault="006B2263" w:rsidP="00692DFA">
            <w:pPr>
              <w:rPr>
                <w:rFonts w:ascii="Tahoma" w:eastAsia="Calibri" w:hAnsi="Tahoma" w:cs="Tahoma"/>
                <w:sz w:val="22"/>
                <w:szCs w:val="22"/>
              </w:rPr>
            </w:pPr>
          </w:p>
          <w:p w:rsidR="006B2263" w:rsidRPr="00263268" w:rsidRDefault="006B2263" w:rsidP="00692DFA">
            <w:pPr>
              <w:rPr>
                <w:rFonts w:ascii="Tahoma" w:eastAsia="Calibri" w:hAnsi="Tahoma" w:cs="Tahoma"/>
                <w:sz w:val="22"/>
                <w:szCs w:val="22"/>
              </w:rPr>
            </w:pPr>
          </w:p>
          <w:p w:rsidR="006B2263" w:rsidRPr="00263268" w:rsidRDefault="0018310C" w:rsidP="00692DFA">
            <w:pPr>
              <w:rPr>
                <w:rFonts w:ascii="Tahoma" w:eastAsia="Calibri" w:hAnsi="Tahoma" w:cs="Tahoma"/>
                <w:sz w:val="18"/>
                <w:szCs w:val="22"/>
              </w:rPr>
            </w:pPr>
            <w:r w:rsidRPr="00263268">
              <w:rPr>
                <w:rFonts w:ascii="Tahoma" w:eastAsia="Calibri" w:hAnsi="Tahoma" w:cs="Tahoma"/>
                <w:b/>
                <w:sz w:val="22"/>
                <w:szCs w:val="22"/>
                <w:lang w:val="en-US"/>
              </w:rPr>
              <w:t>Signature</w:t>
            </w:r>
            <w:r w:rsidRPr="00263268">
              <w:rPr>
                <w:rFonts w:ascii="Tahoma" w:eastAsia="Calibri" w:hAnsi="Tahoma" w:cs="Tahoma"/>
                <w:sz w:val="22"/>
                <w:szCs w:val="22"/>
              </w:rPr>
              <w:t xml:space="preserve"> </w:t>
            </w:r>
          </w:p>
          <w:p w:rsidR="0018310C" w:rsidRPr="00263268" w:rsidRDefault="0018310C" w:rsidP="00692DFA">
            <w:pPr>
              <w:rPr>
                <w:rFonts w:ascii="Tahoma" w:eastAsia="Calibri" w:hAnsi="Tahoma" w:cs="Tahoma"/>
                <w:bCs/>
                <w:sz w:val="18"/>
                <w:szCs w:val="22"/>
              </w:rPr>
            </w:pPr>
            <w:r w:rsidRPr="00263268">
              <w:rPr>
                <w:rFonts w:ascii="Tahoma" w:eastAsia="Calibri" w:hAnsi="Tahoma" w:cs="Tahoma"/>
                <w:sz w:val="18"/>
                <w:szCs w:val="22"/>
              </w:rPr>
              <w:t>Подпись</w:t>
            </w:r>
          </w:p>
          <w:bookmarkEnd w:id="4534"/>
          <w:p w:rsidR="0018310C" w:rsidRPr="00263268" w:rsidRDefault="0018310C" w:rsidP="00692DFA">
            <w:pPr>
              <w:rPr>
                <w:rFonts w:ascii="Tahoma" w:eastAsia="Calibri" w:hAnsi="Tahoma" w:cs="Tahoma"/>
                <w:bCs/>
                <w:sz w:val="22"/>
                <w:szCs w:val="22"/>
              </w:rPr>
            </w:pPr>
          </w:p>
        </w:tc>
        <w:tc>
          <w:tcPr>
            <w:tcW w:w="4394" w:type="dxa"/>
          </w:tcPr>
          <w:p w:rsidR="006B2263" w:rsidRPr="00263268" w:rsidRDefault="006B2263" w:rsidP="00692DFA">
            <w:pPr>
              <w:rPr>
                <w:rFonts w:ascii="Tahoma" w:eastAsia="Calibri" w:hAnsi="Tahoma" w:cs="Tahoma"/>
                <w:sz w:val="22"/>
                <w:szCs w:val="22"/>
              </w:rPr>
            </w:pPr>
          </w:p>
          <w:p w:rsidR="006B2263" w:rsidRPr="00263268" w:rsidRDefault="006B2263" w:rsidP="00692DFA">
            <w:pPr>
              <w:rPr>
                <w:rFonts w:ascii="Tahoma" w:eastAsia="Calibri" w:hAnsi="Tahoma" w:cs="Tahoma"/>
                <w:sz w:val="22"/>
                <w:szCs w:val="22"/>
              </w:rPr>
            </w:pPr>
          </w:p>
          <w:p w:rsidR="006B2263" w:rsidRPr="00263268" w:rsidRDefault="006B2263" w:rsidP="00692DFA">
            <w:pPr>
              <w:rPr>
                <w:rFonts w:ascii="Tahoma" w:eastAsia="Calibri" w:hAnsi="Tahoma" w:cs="Tahoma"/>
                <w:sz w:val="22"/>
                <w:szCs w:val="22"/>
              </w:rPr>
            </w:pPr>
          </w:p>
          <w:p w:rsidR="006B2263" w:rsidRPr="00263268" w:rsidRDefault="0018310C" w:rsidP="00692DFA">
            <w:pPr>
              <w:rPr>
                <w:rFonts w:ascii="Tahoma" w:eastAsia="Calibri" w:hAnsi="Tahoma" w:cs="Tahoma"/>
                <w:sz w:val="22"/>
                <w:szCs w:val="22"/>
                <w:lang w:val="en-US"/>
              </w:rPr>
            </w:pPr>
            <w:r w:rsidRPr="00263268">
              <w:rPr>
                <w:rFonts w:ascii="Tahoma" w:eastAsia="Calibri" w:hAnsi="Tahoma" w:cs="Tahoma"/>
                <w:b/>
                <w:sz w:val="22"/>
                <w:szCs w:val="22"/>
                <w:lang w:val="en-US"/>
              </w:rPr>
              <w:t>Date</w:t>
            </w:r>
            <w:r w:rsidRPr="00263268">
              <w:rPr>
                <w:rFonts w:ascii="Tahoma" w:eastAsia="Calibri" w:hAnsi="Tahoma" w:cs="Tahoma"/>
                <w:sz w:val="22"/>
                <w:szCs w:val="22"/>
              </w:rPr>
              <w:t xml:space="preserve"> </w:t>
            </w:r>
          </w:p>
          <w:p w:rsidR="0018310C" w:rsidRPr="00263268" w:rsidRDefault="0018310C" w:rsidP="00692DFA">
            <w:pPr>
              <w:rPr>
                <w:rFonts w:ascii="Tahoma" w:eastAsia="Calibri" w:hAnsi="Tahoma" w:cs="Tahoma"/>
                <w:bCs/>
                <w:sz w:val="18"/>
                <w:szCs w:val="22"/>
              </w:rPr>
            </w:pPr>
            <w:r w:rsidRPr="00263268">
              <w:rPr>
                <w:rFonts w:ascii="Tahoma" w:eastAsia="Calibri" w:hAnsi="Tahoma" w:cs="Tahoma"/>
                <w:sz w:val="18"/>
                <w:szCs w:val="22"/>
              </w:rPr>
              <w:t>Дата</w:t>
            </w:r>
          </w:p>
          <w:p w:rsidR="0018310C" w:rsidRPr="00263268" w:rsidRDefault="0018310C" w:rsidP="00692DFA">
            <w:pPr>
              <w:rPr>
                <w:rFonts w:ascii="Tahoma" w:eastAsia="Calibri" w:hAnsi="Tahoma" w:cs="Tahoma"/>
                <w:bCs/>
                <w:sz w:val="22"/>
                <w:szCs w:val="22"/>
                <w:lang w:val="en-US"/>
              </w:rPr>
            </w:pPr>
          </w:p>
        </w:tc>
      </w:tr>
      <w:tr w:rsidR="0018310C" w:rsidRPr="00A835BF" w:rsidTr="009B570F">
        <w:trPr>
          <w:trHeight w:val="427"/>
        </w:trPr>
        <w:tc>
          <w:tcPr>
            <w:tcW w:w="5529" w:type="dxa"/>
          </w:tcPr>
          <w:p w:rsidR="006B2263" w:rsidRPr="00263268" w:rsidRDefault="006B2263" w:rsidP="00692DFA">
            <w:pPr>
              <w:rPr>
                <w:rFonts w:ascii="Tahoma" w:eastAsia="Calibri" w:hAnsi="Tahoma" w:cs="Tahoma"/>
                <w:sz w:val="22"/>
                <w:szCs w:val="22"/>
              </w:rPr>
            </w:pPr>
          </w:p>
          <w:p w:rsidR="006B2263" w:rsidRPr="00263268" w:rsidRDefault="006B2263" w:rsidP="00692DFA">
            <w:pPr>
              <w:rPr>
                <w:rFonts w:ascii="Tahoma" w:eastAsia="Calibri" w:hAnsi="Tahoma" w:cs="Tahoma"/>
                <w:sz w:val="22"/>
                <w:szCs w:val="22"/>
              </w:rPr>
            </w:pPr>
          </w:p>
          <w:p w:rsidR="006B2263" w:rsidRPr="00263268" w:rsidRDefault="006B2263" w:rsidP="00692DFA">
            <w:pPr>
              <w:rPr>
                <w:rFonts w:ascii="Tahoma" w:eastAsia="Calibri" w:hAnsi="Tahoma" w:cs="Tahoma"/>
                <w:sz w:val="22"/>
                <w:szCs w:val="22"/>
              </w:rPr>
            </w:pPr>
          </w:p>
          <w:p w:rsidR="006B2263" w:rsidRPr="00263268" w:rsidRDefault="0018310C" w:rsidP="00692DFA">
            <w:pPr>
              <w:rPr>
                <w:rFonts w:ascii="Tahoma" w:eastAsia="Calibri" w:hAnsi="Tahoma" w:cs="Tahoma"/>
                <w:sz w:val="22"/>
                <w:szCs w:val="22"/>
              </w:rPr>
            </w:pPr>
            <w:r w:rsidRPr="00263268">
              <w:rPr>
                <w:rFonts w:ascii="Tahoma" w:eastAsia="Calibri" w:hAnsi="Tahoma" w:cs="Tahoma"/>
                <w:b/>
                <w:sz w:val="22"/>
                <w:szCs w:val="22"/>
                <w:lang w:val="en-US"/>
              </w:rPr>
              <w:t>Print</w:t>
            </w:r>
            <w:r w:rsidRPr="00263268">
              <w:rPr>
                <w:rFonts w:ascii="Tahoma" w:eastAsia="Calibri" w:hAnsi="Tahoma" w:cs="Tahoma"/>
                <w:sz w:val="22"/>
                <w:szCs w:val="22"/>
              </w:rPr>
              <w:t xml:space="preserve"> </w:t>
            </w:r>
            <w:r w:rsidR="006B2263" w:rsidRPr="00263268">
              <w:rPr>
                <w:rFonts w:ascii="Tahoma" w:eastAsia="Calibri" w:hAnsi="Tahoma" w:cs="Tahoma"/>
                <w:b/>
                <w:sz w:val="22"/>
                <w:szCs w:val="22"/>
                <w:lang w:val="en-US"/>
              </w:rPr>
              <w:t>N</w:t>
            </w:r>
            <w:r w:rsidRPr="00263268">
              <w:rPr>
                <w:rFonts w:ascii="Tahoma" w:eastAsia="Calibri" w:hAnsi="Tahoma" w:cs="Tahoma"/>
                <w:b/>
                <w:sz w:val="22"/>
                <w:szCs w:val="22"/>
                <w:lang w:val="en-US"/>
              </w:rPr>
              <w:t>ame</w:t>
            </w:r>
            <w:r w:rsidRPr="00263268">
              <w:rPr>
                <w:rFonts w:ascii="Tahoma" w:eastAsia="Calibri" w:hAnsi="Tahoma" w:cs="Tahoma"/>
                <w:sz w:val="22"/>
                <w:szCs w:val="22"/>
              </w:rPr>
              <w:t xml:space="preserve"> </w:t>
            </w:r>
          </w:p>
          <w:p w:rsidR="0018310C" w:rsidRPr="00263268" w:rsidRDefault="0018310C" w:rsidP="006B2263">
            <w:pPr>
              <w:rPr>
                <w:rFonts w:ascii="Tahoma" w:eastAsia="Calibri" w:hAnsi="Tahoma" w:cs="Tahoma"/>
                <w:bCs/>
                <w:sz w:val="22"/>
                <w:szCs w:val="22"/>
              </w:rPr>
            </w:pPr>
            <w:r w:rsidRPr="00263268">
              <w:rPr>
                <w:rFonts w:ascii="Tahoma" w:eastAsia="Calibri" w:hAnsi="Tahoma" w:cs="Tahoma"/>
                <w:sz w:val="18"/>
                <w:szCs w:val="22"/>
              </w:rPr>
              <w:t>Фамилия и имя печатными буквами</w:t>
            </w:r>
          </w:p>
        </w:tc>
        <w:tc>
          <w:tcPr>
            <w:tcW w:w="4394" w:type="dxa"/>
          </w:tcPr>
          <w:p w:rsidR="006B2263" w:rsidRPr="00263268" w:rsidRDefault="006B2263" w:rsidP="00692DFA">
            <w:pPr>
              <w:rPr>
                <w:rFonts w:ascii="Tahoma" w:eastAsia="Calibri" w:hAnsi="Tahoma" w:cs="Tahoma"/>
                <w:sz w:val="22"/>
                <w:szCs w:val="22"/>
              </w:rPr>
            </w:pPr>
          </w:p>
          <w:p w:rsidR="006B2263" w:rsidRPr="00263268" w:rsidRDefault="006B2263" w:rsidP="00692DFA">
            <w:pPr>
              <w:rPr>
                <w:rFonts w:ascii="Tahoma" w:eastAsia="Calibri" w:hAnsi="Tahoma" w:cs="Tahoma"/>
                <w:sz w:val="22"/>
                <w:szCs w:val="22"/>
              </w:rPr>
            </w:pPr>
          </w:p>
          <w:p w:rsidR="006B2263" w:rsidRPr="00263268" w:rsidRDefault="006B2263" w:rsidP="00692DFA">
            <w:pPr>
              <w:rPr>
                <w:rFonts w:ascii="Tahoma" w:eastAsia="Calibri" w:hAnsi="Tahoma" w:cs="Tahoma"/>
                <w:sz w:val="22"/>
                <w:szCs w:val="22"/>
              </w:rPr>
            </w:pPr>
          </w:p>
          <w:p w:rsidR="006B2263" w:rsidRPr="00263268" w:rsidRDefault="0018310C" w:rsidP="00692DFA">
            <w:pPr>
              <w:rPr>
                <w:rFonts w:ascii="Tahoma" w:eastAsia="Calibri" w:hAnsi="Tahoma" w:cs="Tahoma"/>
                <w:b/>
                <w:sz w:val="22"/>
                <w:szCs w:val="22"/>
                <w:lang w:val="en-US"/>
              </w:rPr>
            </w:pPr>
            <w:r w:rsidRPr="00263268">
              <w:rPr>
                <w:rFonts w:ascii="Tahoma" w:eastAsia="Calibri" w:hAnsi="Tahoma" w:cs="Tahoma"/>
                <w:b/>
                <w:sz w:val="22"/>
                <w:szCs w:val="22"/>
                <w:lang w:val="en-US"/>
              </w:rPr>
              <w:t>Title</w:t>
            </w:r>
            <w:r w:rsidRPr="00263268">
              <w:rPr>
                <w:rFonts w:ascii="Tahoma" w:eastAsia="Calibri" w:hAnsi="Tahoma" w:cs="Tahoma"/>
                <w:b/>
                <w:sz w:val="22"/>
                <w:szCs w:val="22"/>
              </w:rPr>
              <w:t xml:space="preserve"> </w:t>
            </w:r>
          </w:p>
          <w:p w:rsidR="0018310C" w:rsidRPr="00A835BF" w:rsidRDefault="0018310C" w:rsidP="006B2263">
            <w:pPr>
              <w:rPr>
                <w:rFonts w:ascii="Tahoma" w:eastAsia="Calibri" w:hAnsi="Tahoma" w:cs="Tahoma"/>
                <w:bCs/>
                <w:sz w:val="22"/>
                <w:szCs w:val="22"/>
                <w:lang w:val="en-US"/>
              </w:rPr>
            </w:pPr>
            <w:r w:rsidRPr="00263268">
              <w:rPr>
                <w:rFonts w:ascii="Tahoma" w:eastAsia="Calibri" w:hAnsi="Tahoma" w:cs="Tahoma"/>
                <w:sz w:val="18"/>
                <w:szCs w:val="22"/>
              </w:rPr>
              <w:t>Должность</w:t>
            </w:r>
          </w:p>
        </w:tc>
      </w:tr>
    </w:tbl>
    <w:p w:rsidR="0018310C" w:rsidRPr="00A835BF" w:rsidRDefault="0018310C" w:rsidP="0018310C">
      <w:pPr>
        <w:pStyle w:val="12"/>
        <w:spacing w:before="0" w:after="0"/>
        <w:rPr>
          <w:rFonts w:ascii="Tahoma" w:hAnsi="Tahoma" w:cs="Tahoma"/>
          <w:sz w:val="22"/>
          <w:szCs w:val="22"/>
        </w:rPr>
      </w:pPr>
    </w:p>
    <w:sectPr w:rsidR="0018310C" w:rsidRPr="00A835BF" w:rsidSect="008E3DF9">
      <w:headerReference w:type="even" r:id="rId9"/>
      <w:headerReference w:type="default" r:id="rId10"/>
      <w:footerReference w:type="default" r:id="rId11"/>
      <w:headerReference w:type="first" r:id="rId12"/>
      <w:footnotePr>
        <w:numFmt w:val="chicago"/>
      </w:footnotePr>
      <w:pgSz w:w="11907" w:h="16840" w:code="9"/>
      <w:pgMar w:top="851" w:right="850" w:bottom="99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48E" w:rsidRDefault="007B548E">
      <w:r>
        <w:separator/>
      </w:r>
    </w:p>
  </w:endnote>
  <w:endnote w:type="continuationSeparator" w:id="0">
    <w:p w:rsidR="007B548E" w:rsidRDefault="007B548E">
      <w:r>
        <w:continuationSeparator/>
      </w:r>
    </w:p>
  </w:endnote>
  <w:endnote w:type="continuationNotice" w:id="1">
    <w:p w:rsidR="007B548E" w:rsidRDefault="007B5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swiss"/>
    <w:pitch w:val="variable"/>
    <w:sig w:usb0="00000003" w:usb1="00000000" w:usb2="00000000" w:usb3="00000000" w:csb0="00000001" w:csb1="00000000"/>
  </w:font>
  <w:font w:name="Arial">
    <w:altName w:val="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903648"/>
      <w:docPartObj>
        <w:docPartGallery w:val="Page Numbers (Bottom of Page)"/>
        <w:docPartUnique/>
      </w:docPartObj>
    </w:sdtPr>
    <w:sdtEndPr>
      <w:rPr>
        <w:rFonts w:ascii="Tahoma" w:hAnsi="Tahoma" w:cs="Tahoma"/>
        <w:sz w:val="20"/>
      </w:rPr>
    </w:sdtEndPr>
    <w:sdtContent>
      <w:p w:rsidR="008C0DFE" w:rsidRPr="006B2263" w:rsidRDefault="008C0DFE">
        <w:pPr>
          <w:pStyle w:val="a9"/>
          <w:jc w:val="right"/>
          <w:rPr>
            <w:rFonts w:ascii="Tahoma" w:hAnsi="Tahoma" w:cs="Tahoma"/>
            <w:sz w:val="20"/>
          </w:rPr>
        </w:pPr>
        <w:r w:rsidRPr="006B2263">
          <w:rPr>
            <w:rFonts w:ascii="Tahoma" w:hAnsi="Tahoma" w:cs="Tahoma"/>
            <w:sz w:val="20"/>
          </w:rPr>
          <w:fldChar w:fldCharType="begin"/>
        </w:r>
        <w:r w:rsidRPr="006B2263">
          <w:rPr>
            <w:rFonts w:ascii="Tahoma" w:hAnsi="Tahoma" w:cs="Tahoma"/>
            <w:sz w:val="20"/>
          </w:rPr>
          <w:instrText>PAGE   \* MERGEFORMAT</w:instrText>
        </w:r>
        <w:r w:rsidRPr="006B2263">
          <w:rPr>
            <w:rFonts w:ascii="Tahoma" w:hAnsi="Tahoma" w:cs="Tahoma"/>
            <w:sz w:val="20"/>
          </w:rPr>
          <w:fldChar w:fldCharType="separate"/>
        </w:r>
        <w:r w:rsidR="00946C6B">
          <w:rPr>
            <w:rFonts w:ascii="Tahoma" w:hAnsi="Tahoma" w:cs="Tahoma"/>
            <w:noProof/>
            <w:sz w:val="20"/>
          </w:rPr>
          <w:t>2</w:t>
        </w:r>
        <w:r w:rsidRPr="006B2263">
          <w:rPr>
            <w:rFonts w:ascii="Tahoma" w:hAnsi="Tahoma" w:cs="Tahoma"/>
            <w:sz w:val="20"/>
          </w:rPr>
          <w:fldChar w:fldCharType="end"/>
        </w:r>
      </w:p>
    </w:sdtContent>
  </w:sdt>
  <w:p w:rsidR="008C0DFE" w:rsidRDefault="008C0DFE" w:rsidP="0062207A">
    <w:pPr>
      <w:pStyle w:val="a9"/>
      <w:spacing w:before="0" w:after="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48E" w:rsidRDefault="007B548E">
      <w:r>
        <w:separator/>
      </w:r>
    </w:p>
  </w:footnote>
  <w:footnote w:type="continuationSeparator" w:id="0">
    <w:p w:rsidR="007B548E" w:rsidRDefault="007B548E">
      <w:r>
        <w:continuationSeparator/>
      </w:r>
    </w:p>
  </w:footnote>
  <w:footnote w:type="continuationNotice" w:id="1">
    <w:p w:rsidR="007B548E" w:rsidRDefault="007B54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FE" w:rsidRDefault="008C0DFE" w:rsidP="00DF37AD">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rsidR="008C0DFE" w:rsidRDefault="008C0DFE" w:rsidP="003F3869">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FE" w:rsidRPr="006B2263" w:rsidRDefault="008C0DFE" w:rsidP="003F3869">
    <w:pPr>
      <w:pStyle w:val="ad"/>
      <w:pBdr>
        <w:bottom w:val="single" w:sz="6" w:space="1" w:color="auto"/>
      </w:pBdr>
      <w:tabs>
        <w:tab w:val="clear" w:pos="8306"/>
        <w:tab w:val="right" w:pos="9072"/>
      </w:tabs>
      <w:ind w:right="360" w:firstLine="0"/>
      <w:rPr>
        <w:rFonts w:ascii="Tahoma" w:hAnsi="Tahoma" w:cs="Tahoma"/>
        <w:b/>
        <w:sz w:val="20"/>
      </w:rPr>
    </w:pPr>
    <w:r w:rsidRPr="00A835BF">
      <w:rPr>
        <w:rFonts w:ascii="Tahoma" w:hAnsi="Tahoma" w:cs="Tahoma"/>
        <w:b/>
        <w:sz w:val="20"/>
      </w:rPr>
      <w:t xml:space="preserve">Правила допуска к участию в организованных торгах </w:t>
    </w:r>
    <w:r>
      <w:rPr>
        <w:rFonts w:ascii="Tahoma" w:hAnsi="Tahoma" w:cs="Tahoma"/>
        <w:b/>
        <w:sz w:val="20"/>
      </w:rPr>
      <w:t>П</w:t>
    </w:r>
    <w:r w:rsidRPr="00A835BF">
      <w:rPr>
        <w:rFonts w:ascii="Tahoma" w:hAnsi="Tahoma" w:cs="Tahoma"/>
        <w:b/>
        <w:sz w:val="20"/>
      </w:rPr>
      <w:t>АО Московская Биржа</w:t>
    </w:r>
    <w:r>
      <w:rPr>
        <w:rFonts w:ascii="Tahoma" w:hAnsi="Tahoma" w:cs="Tahoma"/>
        <w:b/>
        <w:sz w:val="20"/>
      </w:rPr>
      <w:t>. Часть I</w:t>
    </w:r>
    <w:r>
      <w:rPr>
        <w:rFonts w:ascii="Tahoma" w:hAnsi="Tahoma" w:cs="Tahoma"/>
        <w:b/>
        <w:sz w:val="20"/>
        <w:lang w:val="en-US"/>
      </w:rPr>
      <w:t>.</w:t>
    </w:r>
    <w:r>
      <w:rPr>
        <w:rFonts w:ascii="Tahoma" w:hAnsi="Tahoma" w:cs="Tahoma"/>
        <w:b/>
        <w:sz w:val="20"/>
      </w:rPr>
      <w:t xml:space="preserve"> Общая часть</w:t>
    </w:r>
    <w:r w:rsidRPr="00A835BF">
      <w:rPr>
        <w:rFonts w:ascii="Tahoma" w:hAnsi="Tahoma" w:cs="Tahoma"/>
        <w:b/>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FE" w:rsidRDefault="008C0DFE" w:rsidP="00A22DB6">
    <w:pPr>
      <w:pStyle w:val="ad"/>
      <w:pBdr>
        <w:bottom w:val="single" w:sz="6" w:space="1" w:color="auto"/>
      </w:pBdr>
      <w:tabs>
        <w:tab w:val="clear" w:pos="8306"/>
        <w:tab w:val="right" w:pos="9072"/>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0E8"/>
    <w:multiLevelType w:val="multilevel"/>
    <w:tmpl w:val="78083F5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 w15:restartNumberingAfterBreak="0">
    <w:nsid w:val="01F25B2D"/>
    <w:multiLevelType w:val="hybridMultilevel"/>
    <w:tmpl w:val="3FB44F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631F43"/>
    <w:multiLevelType w:val="hybridMultilevel"/>
    <w:tmpl w:val="025241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06460C"/>
    <w:multiLevelType w:val="hybridMultilevel"/>
    <w:tmpl w:val="0532C61C"/>
    <w:lvl w:ilvl="0" w:tplc="393E8F1C">
      <w:start w:val="1"/>
      <w:numFmt w:val="russianLower"/>
      <w:lvlText w:val="%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06726165"/>
    <w:multiLevelType w:val="hybridMultilevel"/>
    <w:tmpl w:val="3F0E7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9B11F5"/>
    <w:multiLevelType w:val="multilevel"/>
    <w:tmpl w:val="648A812A"/>
    <w:lvl w:ilvl="0">
      <w:start w:val="1"/>
      <w:numFmt w:val="decimal"/>
      <w:lvlText w:val="%1."/>
      <w:lvlJc w:val="left"/>
      <w:pPr>
        <w:ind w:left="1440" w:hanging="360"/>
      </w:pPr>
    </w:lvl>
    <w:lvl w:ilvl="1">
      <w:start w:val="2"/>
      <w:numFmt w:val="decimal"/>
      <w:isLgl/>
      <w:lvlText w:val="%1.%2."/>
      <w:lvlJc w:val="left"/>
      <w:pPr>
        <w:ind w:left="2108" w:hanging="720"/>
      </w:pPr>
      <w:rPr>
        <w:rFonts w:hint="default"/>
      </w:rPr>
    </w:lvl>
    <w:lvl w:ilvl="2">
      <w:start w:val="1"/>
      <w:numFmt w:val="decimal"/>
      <w:isLgl/>
      <w:lvlText w:val="%1.%2.%3."/>
      <w:lvlJc w:val="left"/>
      <w:pPr>
        <w:ind w:left="2416" w:hanging="720"/>
      </w:pPr>
      <w:rPr>
        <w:rFonts w:hint="default"/>
      </w:rPr>
    </w:lvl>
    <w:lvl w:ilvl="3">
      <w:start w:val="1"/>
      <w:numFmt w:val="decimal"/>
      <w:isLgl/>
      <w:lvlText w:val="%1.%2.%3.%4."/>
      <w:lvlJc w:val="left"/>
      <w:pPr>
        <w:ind w:left="3084" w:hanging="1080"/>
      </w:pPr>
      <w:rPr>
        <w:rFonts w:hint="default"/>
      </w:rPr>
    </w:lvl>
    <w:lvl w:ilvl="4">
      <w:start w:val="1"/>
      <w:numFmt w:val="decimal"/>
      <w:isLgl/>
      <w:lvlText w:val="%1.%2.%3.%4.%5."/>
      <w:lvlJc w:val="left"/>
      <w:pPr>
        <w:ind w:left="3752" w:hanging="1440"/>
      </w:pPr>
      <w:rPr>
        <w:rFonts w:hint="default"/>
      </w:rPr>
    </w:lvl>
    <w:lvl w:ilvl="5">
      <w:start w:val="1"/>
      <w:numFmt w:val="decimal"/>
      <w:isLgl/>
      <w:lvlText w:val="%1.%2.%3.%4.%5.%6."/>
      <w:lvlJc w:val="left"/>
      <w:pPr>
        <w:ind w:left="4060" w:hanging="1440"/>
      </w:pPr>
      <w:rPr>
        <w:rFonts w:hint="default"/>
      </w:rPr>
    </w:lvl>
    <w:lvl w:ilvl="6">
      <w:start w:val="1"/>
      <w:numFmt w:val="decimal"/>
      <w:isLgl/>
      <w:lvlText w:val="%1.%2.%3.%4.%5.%6.%7."/>
      <w:lvlJc w:val="left"/>
      <w:pPr>
        <w:ind w:left="4728" w:hanging="1800"/>
      </w:pPr>
      <w:rPr>
        <w:rFonts w:hint="default"/>
      </w:rPr>
    </w:lvl>
    <w:lvl w:ilvl="7">
      <w:start w:val="1"/>
      <w:numFmt w:val="decimal"/>
      <w:isLgl/>
      <w:lvlText w:val="%1.%2.%3.%4.%5.%6.%7.%8."/>
      <w:lvlJc w:val="left"/>
      <w:pPr>
        <w:ind w:left="5396" w:hanging="2160"/>
      </w:pPr>
      <w:rPr>
        <w:rFonts w:hint="default"/>
      </w:rPr>
    </w:lvl>
    <w:lvl w:ilvl="8">
      <w:start w:val="1"/>
      <w:numFmt w:val="decimal"/>
      <w:isLgl/>
      <w:lvlText w:val="%1.%2.%3.%4.%5.%6.%7.%8.%9."/>
      <w:lvlJc w:val="left"/>
      <w:pPr>
        <w:ind w:left="5704" w:hanging="2160"/>
      </w:pPr>
      <w:rPr>
        <w:rFonts w:hint="default"/>
      </w:rPr>
    </w:lvl>
  </w:abstractNum>
  <w:abstractNum w:abstractNumId="8"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9CD33BE"/>
    <w:multiLevelType w:val="multilevel"/>
    <w:tmpl w:val="E1AC25A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0" w15:restartNumberingAfterBreak="0">
    <w:nsid w:val="09FB02AE"/>
    <w:multiLevelType w:val="hybridMultilevel"/>
    <w:tmpl w:val="7E74C2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BBE1F52"/>
    <w:multiLevelType w:val="multilevel"/>
    <w:tmpl w:val="7E54C49A"/>
    <w:lvl w:ilvl="0">
      <w:start w:val="1"/>
      <w:numFmt w:val="decimalZero"/>
      <w:pStyle w:val="a"/>
      <w:lvlText w:val="РАЗДЕЛ %1."/>
      <w:lvlJc w:val="left"/>
      <w:pPr>
        <w:tabs>
          <w:tab w:val="num" w:pos="0"/>
        </w:tabs>
        <w:ind w:left="0" w:firstLine="0"/>
      </w:pPr>
      <w:rPr>
        <w:rFonts w:hint="default"/>
      </w:rPr>
    </w:lvl>
    <w:lvl w:ilvl="1">
      <w:start w:val="1"/>
      <w:numFmt w:val="decimalZero"/>
      <w:pStyle w:val="a0"/>
      <w:lvlText w:val="Статья %1.%2."/>
      <w:lvlJc w:val="left"/>
      <w:pPr>
        <w:tabs>
          <w:tab w:val="num" w:pos="432"/>
        </w:tabs>
        <w:ind w:left="432" w:hanging="432"/>
      </w:pPr>
      <w:rPr>
        <w:rFonts w:hint="default"/>
      </w:rPr>
    </w:lvl>
    <w:lvl w:ilvl="2">
      <w:start w:val="1"/>
      <w:numFmt w:val="decimal"/>
      <w:pStyle w:val="a1"/>
      <w:lvlText w:val="%3."/>
      <w:lvlJc w:val="left"/>
      <w:pPr>
        <w:tabs>
          <w:tab w:val="num" w:pos="1080"/>
        </w:tabs>
        <w:ind w:left="864" w:hanging="504"/>
      </w:pPr>
      <w:rPr>
        <w:rFonts w:hint="default"/>
        <w:color w:val="auto"/>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2"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0F5449DC"/>
    <w:multiLevelType w:val="multilevel"/>
    <w:tmpl w:val="8D0A2FD6"/>
    <w:lvl w:ilvl="0">
      <w:start w:val="1"/>
      <w:numFmt w:val="decimal"/>
      <w:pStyle w:val="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Restart w:val="0"/>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5"/>
        </w:tabs>
        <w:ind w:left="-1445" w:firstLine="0"/>
      </w:pPr>
      <w:rPr>
        <w:rFonts w:hint="default"/>
        <w:b w:val="0"/>
      </w:rPr>
    </w:lvl>
    <w:lvl w:ilvl="3">
      <w:start w:val="1"/>
      <w:numFmt w:val="decimal"/>
      <w:lvlText w:val="%1.%2.%3.%4"/>
      <w:lvlJc w:val="left"/>
      <w:pPr>
        <w:tabs>
          <w:tab w:val="num" w:pos="-1121"/>
        </w:tabs>
        <w:ind w:left="-1121" w:hanging="8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abstractNum w:abstractNumId="14" w15:restartNumberingAfterBreak="0">
    <w:nsid w:val="0F6132CA"/>
    <w:multiLevelType w:val="hybridMultilevel"/>
    <w:tmpl w:val="3CAE689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823364"/>
    <w:multiLevelType w:val="hybridMultilevel"/>
    <w:tmpl w:val="7398318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15:restartNumberingAfterBreak="0">
    <w:nsid w:val="11134568"/>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14A41C3D"/>
    <w:multiLevelType w:val="multilevel"/>
    <w:tmpl w:val="851626E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5FF11C4"/>
    <w:multiLevelType w:val="hybridMultilevel"/>
    <w:tmpl w:val="95E610DE"/>
    <w:lvl w:ilvl="0" w:tplc="E228A23A">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60E520F"/>
    <w:multiLevelType w:val="hybridMultilevel"/>
    <w:tmpl w:val="D5F0FE56"/>
    <w:lvl w:ilvl="0" w:tplc="27B2299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3104B326">
      <w:start w:val="1"/>
      <w:numFmt w:val="decimal"/>
      <w:lvlText w:val="%4."/>
      <w:lvlJc w:val="left"/>
      <w:pPr>
        <w:ind w:left="360" w:hanging="360"/>
      </w:pPr>
      <w:rPr>
        <w:b w:val="0"/>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65C0182"/>
    <w:multiLevelType w:val="hybridMultilevel"/>
    <w:tmpl w:val="1FDC90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167E170D"/>
    <w:multiLevelType w:val="hybridMultilevel"/>
    <w:tmpl w:val="109A204C"/>
    <w:lvl w:ilvl="0" w:tplc="61A0CB88">
      <w:start w:val="1"/>
      <w:numFmt w:val="russianLower"/>
      <w:lvlText w:val="%1)"/>
      <w:lvlJc w:val="left"/>
      <w:pPr>
        <w:ind w:left="1440" w:hanging="360"/>
      </w:pPr>
      <w:rPr>
        <w:rFonts w:ascii="Tahoma" w:hAnsi="Tahoma" w:cs="Tahoma"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176F43F9"/>
    <w:multiLevelType w:val="hybridMultilevel"/>
    <w:tmpl w:val="7002646A"/>
    <w:lvl w:ilvl="0" w:tplc="FFFFFFFF">
      <w:start w:val="1"/>
      <w:numFmt w:val="bullet"/>
      <w:pStyle w:val="a2"/>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18664597"/>
    <w:multiLevelType w:val="hybridMultilevel"/>
    <w:tmpl w:val="F4C6F8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199F2680"/>
    <w:multiLevelType w:val="hybridMultilevel"/>
    <w:tmpl w:val="71F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A240647"/>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B5D6FE1"/>
    <w:multiLevelType w:val="hybridMultilevel"/>
    <w:tmpl w:val="A418A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C7A1986"/>
    <w:multiLevelType w:val="hybridMultilevel"/>
    <w:tmpl w:val="B136DC7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F9D7B4A"/>
    <w:multiLevelType w:val="hybridMultilevel"/>
    <w:tmpl w:val="4BDEE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00A49B3"/>
    <w:multiLevelType w:val="hybridMultilevel"/>
    <w:tmpl w:val="94ECC6F2"/>
    <w:lvl w:ilvl="0" w:tplc="EEACBDA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2D915D6"/>
    <w:multiLevelType w:val="hybridMultilevel"/>
    <w:tmpl w:val="24820380"/>
    <w:lvl w:ilvl="0" w:tplc="A9A49D1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92184CBE">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2B31D7"/>
    <w:multiLevelType w:val="hybridMultilevel"/>
    <w:tmpl w:val="77D81B74"/>
    <w:lvl w:ilvl="0" w:tplc="E228A23A">
      <w:start w:val="1"/>
      <w:numFmt w:val="russianLower"/>
      <w:lvlText w:val="%1)"/>
      <w:lvlJc w:val="righ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6442DD7"/>
    <w:multiLevelType w:val="hybridMultilevel"/>
    <w:tmpl w:val="BE460FEE"/>
    <w:lvl w:ilvl="0" w:tplc="F53A6E2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7B342C5"/>
    <w:multiLevelType w:val="hybridMultilevel"/>
    <w:tmpl w:val="98CEA3D8"/>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94B5769"/>
    <w:multiLevelType w:val="multilevel"/>
    <w:tmpl w:val="88FEE278"/>
    <w:lvl w:ilvl="0">
      <w:start w:val="1"/>
      <w:numFmt w:val="decimal"/>
      <w:pStyle w:val="10"/>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CB12EC7"/>
    <w:multiLevelType w:val="hybridMultilevel"/>
    <w:tmpl w:val="AE2C5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E495391"/>
    <w:multiLevelType w:val="hybridMultilevel"/>
    <w:tmpl w:val="491AC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E5111BE"/>
    <w:multiLevelType w:val="hybridMultilevel"/>
    <w:tmpl w:val="8F0685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F033DE8"/>
    <w:multiLevelType w:val="hybridMultilevel"/>
    <w:tmpl w:val="45FC5BE0"/>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2FE823C5"/>
    <w:multiLevelType w:val="hybridMultilevel"/>
    <w:tmpl w:val="C9D465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2FF33857"/>
    <w:multiLevelType w:val="hybridMultilevel"/>
    <w:tmpl w:val="1AE6347A"/>
    <w:lvl w:ilvl="0" w:tplc="7F94E156">
      <w:start w:val="1"/>
      <w:numFmt w:val="decimal"/>
      <w:lvlText w:val="%1."/>
      <w:lvlJc w:val="left"/>
      <w:pPr>
        <w:ind w:left="720" w:hanging="360"/>
      </w:pPr>
      <w:rPr>
        <w:strike w:val="0"/>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5" w15:restartNumberingAfterBreak="0">
    <w:nsid w:val="30C0675B"/>
    <w:multiLevelType w:val="hybridMultilevel"/>
    <w:tmpl w:val="A274D4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32E37E02"/>
    <w:multiLevelType w:val="hybridMultilevel"/>
    <w:tmpl w:val="1EDA13BE"/>
    <w:lvl w:ilvl="0" w:tplc="11EE27A4">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2F35E89"/>
    <w:multiLevelType w:val="hybridMultilevel"/>
    <w:tmpl w:val="A2004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4486DC6"/>
    <w:multiLevelType w:val="hybridMultilevel"/>
    <w:tmpl w:val="4BF8E5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15:restartNumberingAfterBreak="0">
    <w:nsid w:val="349E6099"/>
    <w:multiLevelType w:val="multilevel"/>
    <w:tmpl w:val="0E4497CA"/>
    <w:lvl w:ilvl="0">
      <w:start w:val="1"/>
      <w:numFmt w:val="decimal"/>
      <w:lvlText w:val="%1."/>
      <w:lvlJc w:val="left"/>
      <w:pPr>
        <w:tabs>
          <w:tab w:val="num" w:pos="360"/>
        </w:tabs>
        <w:ind w:left="360" w:hanging="360"/>
      </w:pPr>
      <w:rPr>
        <w:rFonts w:hint="default"/>
      </w:rPr>
    </w:lvl>
    <w:lvl w:ilvl="1">
      <w:start w:val="1"/>
      <w:numFmt w:val="decimal"/>
      <w:pStyle w:val="a3"/>
      <w:lvlText w:val="1.%2."/>
      <w:lvlJc w:val="left"/>
      <w:pPr>
        <w:tabs>
          <w:tab w:val="num" w:pos="1136"/>
        </w:tabs>
        <w:ind w:left="1080" w:firstLine="0"/>
      </w:pPr>
      <w:rPr>
        <w:rFonts w:hint="default"/>
        <w:b w:val="0"/>
        <w:i w:val="0"/>
      </w:rPr>
    </w:lvl>
    <w:lvl w:ilvl="2">
      <w:start w:val="1"/>
      <w:numFmt w:val="decimal"/>
      <w:pStyle w:val="a4"/>
      <w:lvlText w:val="4.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35B23752"/>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82404F8"/>
    <w:multiLevelType w:val="hybridMultilevel"/>
    <w:tmpl w:val="055E66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A9C5502">
      <w:start w:val="1"/>
      <w:numFmt w:val="decimal"/>
      <w:lvlText w:val="%4."/>
      <w:lvlJc w:val="left"/>
      <w:pPr>
        <w:ind w:left="2880" w:hanging="360"/>
      </w:pPr>
      <w:rPr>
        <w:rFonts w:hint="default"/>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AC90038"/>
    <w:multiLevelType w:val="hybridMultilevel"/>
    <w:tmpl w:val="3DC07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15:restartNumberingAfterBreak="0">
    <w:nsid w:val="3AF205F9"/>
    <w:multiLevelType w:val="hybridMultilevel"/>
    <w:tmpl w:val="C152DD72"/>
    <w:lvl w:ilvl="0" w:tplc="E146CE80">
      <w:start w:val="1"/>
      <w:numFmt w:val="russianLower"/>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CB52CA0"/>
    <w:multiLevelType w:val="hybridMultilevel"/>
    <w:tmpl w:val="51268C66"/>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E155E54"/>
    <w:multiLevelType w:val="hybridMultilevel"/>
    <w:tmpl w:val="0EBC84CA"/>
    <w:lvl w:ilvl="0" w:tplc="E146CE80">
      <w:start w:val="1"/>
      <w:numFmt w:val="russianLower"/>
      <w:lvlText w:val="%1)"/>
      <w:lvlJc w:val="left"/>
      <w:pPr>
        <w:tabs>
          <w:tab w:val="num" w:pos="1070"/>
        </w:tabs>
        <w:ind w:left="107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401A6BB7"/>
    <w:multiLevelType w:val="hybridMultilevel"/>
    <w:tmpl w:val="21E46AC6"/>
    <w:lvl w:ilvl="0" w:tplc="0419000F">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413C63AD"/>
    <w:multiLevelType w:val="multilevel"/>
    <w:tmpl w:val="74B0EEAE"/>
    <w:lvl w:ilvl="0">
      <w:start w:val="5"/>
      <w:numFmt w:val="decimal"/>
      <w:lvlText w:val="%1."/>
      <w:lvlJc w:val="left"/>
      <w:pPr>
        <w:ind w:left="585" w:hanging="585"/>
      </w:pPr>
      <w:rPr>
        <w:rFonts w:hint="default"/>
      </w:rPr>
    </w:lvl>
    <w:lvl w:ilvl="1">
      <w:start w:val="7"/>
      <w:numFmt w:val="decimal"/>
      <w:lvlText w:val="%1.%2."/>
      <w:lvlJc w:val="left"/>
      <w:pPr>
        <w:ind w:left="971" w:hanging="72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833" w:hanging="1080"/>
      </w:pPr>
      <w:rPr>
        <w:rFonts w:hint="default"/>
      </w:rPr>
    </w:lvl>
    <w:lvl w:ilvl="4">
      <w:start w:val="1"/>
      <w:numFmt w:val="decimal"/>
      <w:lvlText w:val="%1.%2.%3.%4.%5."/>
      <w:lvlJc w:val="left"/>
      <w:pPr>
        <w:ind w:left="2444" w:hanging="1440"/>
      </w:pPr>
      <w:rPr>
        <w:rFonts w:hint="default"/>
      </w:rPr>
    </w:lvl>
    <w:lvl w:ilvl="5">
      <w:start w:val="1"/>
      <w:numFmt w:val="decimal"/>
      <w:lvlText w:val="%1.%2.%3.%4.%5.%6."/>
      <w:lvlJc w:val="left"/>
      <w:pPr>
        <w:ind w:left="2695" w:hanging="1440"/>
      </w:pPr>
      <w:rPr>
        <w:rFonts w:hint="default"/>
      </w:rPr>
    </w:lvl>
    <w:lvl w:ilvl="6">
      <w:start w:val="1"/>
      <w:numFmt w:val="decimal"/>
      <w:lvlText w:val="%1.%2.%3.%4.%5.%6.%7."/>
      <w:lvlJc w:val="left"/>
      <w:pPr>
        <w:ind w:left="3306" w:hanging="1800"/>
      </w:pPr>
      <w:rPr>
        <w:rFonts w:hint="default"/>
      </w:rPr>
    </w:lvl>
    <w:lvl w:ilvl="7">
      <w:start w:val="1"/>
      <w:numFmt w:val="decimal"/>
      <w:lvlText w:val="%1.%2.%3.%4.%5.%6.%7.%8."/>
      <w:lvlJc w:val="left"/>
      <w:pPr>
        <w:ind w:left="3917" w:hanging="2160"/>
      </w:pPr>
      <w:rPr>
        <w:rFonts w:hint="default"/>
      </w:rPr>
    </w:lvl>
    <w:lvl w:ilvl="8">
      <w:start w:val="1"/>
      <w:numFmt w:val="decimal"/>
      <w:lvlText w:val="%1.%2.%3.%4.%5.%6.%7.%8.%9."/>
      <w:lvlJc w:val="left"/>
      <w:pPr>
        <w:ind w:left="4168" w:hanging="2160"/>
      </w:pPr>
      <w:rPr>
        <w:rFonts w:hint="default"/>
      </w:rPr>
    </w:lvl>
  </w:abstractNum>
  <w:abstractNum w:abstractNumId="61" w15:restartNumberingAfterBreak="0">
    <w:nsid w:val="41F340DC"/>
    <w:multiLevelType w:val="hybridMultilevel"/>
    <w:tmpl w:val="09CA0C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44275A00"/>
    <w:multiLevelType w:val="hybridMultilevel"/>
    <w:tmpl w:val="0A2A2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4E3730E"/>
    <w:multiLevelType w:val="multilevel"/>
    <w:tmpl w:val="8888492C"/>
    <w:lvl w:ilvl="0">
      <w:start w:val="1"/>
      <w:numFmt w:val="decimal"/>
      <w:lvlText w:val="%1."/>
      <w:lvlJc w:val="left"/>
      <w:pPr>
        <w:ind w:left="720" w:hanging="360"/>
      </w:pPr>
      <w:rPr>
        <w:rFonts w:hint="default"/>
        <w:i w:val="0"/>
      </w:rPr>
    </w:lvl>
    <w:lvl w:ilvl="1">
      <w:start w:val="1"/>
      <w:numFmt w:val="decimal"/>
      <w:isLgl/>
      <w:lvlText w:val="%1.%2."/>
      <w:lvlJc w:val="left"/>
      <w:pPr>
        <w:ind w:left="1615"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940" w:hanging="1440"/>
      </w:pPr>
      <w:rPr>
        <w:rFonts w:hint="default"/>
      </w:rPr>
    </w:lvl>
    <w:lvl w:ilvl="5">
      <w:start w:val="1"/>
      <w:numFmt w:val="decimal"/>
      <w:isLgl/>
      <w:lvlText w:val="%1.%2.%3.%4.%5.%6."/>
      <w:lvlJc w:val="left"/>
      <w:pPr>
        <w:ind w:left="4475" w:hanging="1440"/>
      </w:pPr>
      <w:rPr>
        <w:rFonts w:hint="default"/>
      </w:rPr>
    </w:lvl>
    <w:lvl w:ilvl="6">
      <w:start w:val="1"/>
      <w:numFmt w:val="decimal"/>
      <w:isLgl/>
      <w:lvlText w:val="%1.%2.%3.%4.%5.%6.%7."/>
      <w:lvlJc w:val="left"/>
      <w:pPr>
        <w:ind w:left="5370" w:hanging="1800"/>
      </w:pPr>
      <w:rPr>
        <w:rFonts w:hint="default"/>
      </w:rPr>
    </w:lvl>
    <w:lvl w:ilvl="7">
      <w:start w:val="1"/>
      <w:numFmt w:val="decimal"/>
      <w:isLgl/>
      <w:lvlText w:val="%1.%2.%3.%4.%5.%6.%7.%8."/>
      <w:lvlJc w:val="left"/>
      <w:pPr>
        <w:ind w:left="6265" w:hanging="2160"/>
      </w:pPr>
      <w:rPr>
        <w:rFonts w:hint="default"/>
      </w:rPr>
    </w:lvl>
    <w:lvl w:ilvl="8">
      <w:start w:val="1"/>
      <w:numFmt w:val="decimal"/>
      <w:isLgl/>
      <w:lvlText w:val="%1.%2.%3.%4.%5.%6.%7.%8.%9."/>
      <w:lvlJc w:val="left"/>
      <w:pPr>
        <w:ind w:left="6800" w:hanging="2160"/>
      </w:pPr>
      <w:rPr>
        <w:rFonts w:hint="default"/>
      </w:rPr>
    </w:lvl>
  </w:abstractNum>
  <w:abstractNum w:abstractNumId="64"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80943BA"/>
    <w:multiLevelType w:val="hybridMultilevel"/>
    <w:tmpl w:val="FC8C4DCE"/>
    <w:lvl w:ilvl="0" w:tplc="4990A9E2">
      <w:numFmt w:val="bullet"/>
      <w:lvlText w:val="-"/>
      <w:lvlJc w:val="left"/>
      <w:pPr>
        <w:ind w:left="1996" w:hanging="360"/>
      </w:pPr>
      <w:rPr>
        <w:rFonts w:ascii="Times New Roman" w:eastAsia="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6" w15:restartNumberingAfterBreak="0">
    <w:nsid w:val="487A224C"/>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7"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C2574AD"/>
    <w:multiLevelType w:val="hybridMultilevel"/>
    <w:tmpl w:val="B21C6FD0"/>
    <w:lvl w:ilvl="0" w:tplc="D95C161C">
      <w:start w:val="1"/>
      <w:numFmt w:val="russianLower"/>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4C97719B"/>
    <w:multiLevelType w:val="hybridMultilevel"/>
    <w:tmpl w:val="2B3AD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F0C4908"/>
    <w:multiLevelType w:val="hybridMultilevel"/>
    <w:tmpl w:val="91B41822"/>
    <w:lvl w:ilvl="0" w:tplc="CBC830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15:restartNumberingAfterBreak="0">
    <w:nsid w:val="51DD5290"/>
    <w:multiLevelType w:val="hybridMultilevel"/>
    <w:tmpl w:val="62804212"/>
    <w:lvl w:ilvl="0" w:tplc="1A64F580">
      <w:start w:val="1"/>
      <w:numFmt w:val="decimal"/>
      <w:lvlText w:val="%1."/>
      <w:lvlJc w:val="left"/>
      <w:pPr>
        <w:ind w:left="720" w:hanging="360"/>
      </w:pPr>
    </w:lvl>
    <w:lvl w:ilvl="1" w:tplc="F7C283CE" w:tentative="1">
      <w:start w:val="1"/>
      <w:numFmt w:val="lowerLetter"/>
      <w:lvlText w:val="%2."/>
      <w:lvlJc w:val="left"/>
      <w:pPr>
        <w:ind w:left="1440" w:hanging="360"/>
      </w:pPr>
    </w:lvl>
    <w:lvl w:ilvl="2" w:tplc="19DE99A6" w:tentative="1">
      <w:start w:val="1"/>
      <w:numFmt w:val="lowerRoman"/>
      <w:lvlText w:val="%3."/>
      <w:lvlJc w:val="right"/>
      <w:pPr>
        <w:ind w:left="2160" w:hanging="180"/>
      </w:pPr>
    </w:lvl>
    <w:lvl w:ilvl="3" w:tplc="04662502">
      <w:start w:val="1"/>
      <w:numFmt w:val="decimal"/>
      <w:lvlText w:val="%4."/>
      <w:lvlJc w:val="left"/>
      <w:pPr>
        <w:ind w:left="2880" w:hanging="360"/>
      </w:pPr>
    </w:lvl>
    <w:lvl w:ilvl="4" w:tplc="27E6FE44" w:tentative="1">
      <w:start w:val="1"/>
      <w:numFmt w:val="lowerLetter"/>
      <w:lvlText w:val="%5."/>
      <w:lvlJc w:val="left"/>
      <w:pPr>
        <w:ind w:left="3600" w:hanging="360"/>
      </w:pPr>
    </w:lvl>
    <w:lvl w:ilvl="5" w:tplc="3A90016E" w:tentative="1">
      <w:start w:val="1"/>
      <w:numFmt w:val="lowerRoman"/>
      <w:lvlText w:val="%6."/>
      <w:lvlJc w:val="right"/>
      <w:pPr>
        <w:ind w:left="4320" w:hanging="180"/>
      </w:pPr>
    </w:lvl>
    <w:lvl w:ilvl="6" w:tplc="1FF41A64" w:tentative="1">
      <w:start w:val="1"/>
      <w:numFmt w:val="decimal"/>
      <w:lvlText w:val="%7."/>
      <w:lvlJc w:val="left"/>
      <w:pPr>
        <w:ind w:left="5040" w:hanging="360"/>
      </w:pPr>
    </w:lvl>
    <w:lvl w:ilvl="7" w:tplc="F2041E8A" w:tentative="1">
      <w:start w:val="1"/>
      <w:numFmt w:val="lowerLetter"/>
      <w:lvlText w:val="%8."/>
      <w:lvlJc w:val="left"/>
      <w:pPr>
        <w:ind w:left="5760" w:hanging="360"/>
      </w:pPr>
    </w:lvl>
    <w:lvl w:ilvl="8" w:tplc="10C0D550" w:tentative="1">
      <w:start w:val="1"/>
      <w:numFmt w:val="lowerRoman"/>
      <w:lvlText w:val="%9."/>
      <w:lvlJc w:val="right"/>
      <w:pPr>
        <w:ind w:left="6480" w:hanging="180"/>
      </w:pPr>
    </w:lvl>
  </w:abstractNum>
  <w:abstractNum w:abstractNumId="74" w15:restartNumberingAfterBreak="0">
    <w:nsid w:val="527A63B1"/>
    <w:multiLevelType w:val="hybridMultilevel"/>
    <w:tmpl w:val="A1A26D86"/>
    <w:lvl w:ilvl="0" w:tplc="46626E68">
      <w:start w:val="1"/>
      <w:numFmt w:val="decimal"/>
      <w:lvlText w:val="%1."/>
      <w:lvlJc w:val="left"/>
      <w:pPr>
        <w:tabs>
          <w:tab w:val="num" w:pos="720"/>
        </w:tabs>
        <w:ind w:left="720" w:hanging="360"/>
      </w:pPr>
      <w:rPr>
        <w:rFonts w:hint="default"/>
      </w:rPr>
    </w:lvl>
    <w:lvl w:ilvl="1" w:tplc="C20246C8">
      <w:numFmt w:val="bullet"/>
      <w:lvlText w:val="-"/>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30D7347"/>
    <w:multiLevelType w:val="hybridMultilevel"/>
    <w:tmpl w:val="87E03F4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56C92BEB"/>
    <w:multiLevelType w:val="hybridMultilevel"/>
    <w:tmpl w:val="445AA2E6"/>
    <w:lvl w:ilvl="0" w:tplc="4990A9E2">
      <w:numFmt w:val="bullet"/>
      <w:lvlText w:val="-"/>
      <w:lvlJc w:val="left"/>
      <w:pPr>
        <w:ind w:left="2910" w:hanging="360"/>
      </w:pPr>
      <w:rPr>
        <w:rFonts w:ascii="Times New Roman" w:eastAsia="Times New Roman" w:hAnsi="Times New Roman" w:cs="Times New Roman"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77"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15:restartNumberingAfterBreak="0">
    <w:nsid w:val="580F782A"/>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9" w15:restartNumberingAfterBreak="0">
    <w:nsid w:val="58502D74"/>
    <w:multiLevelType w:val="hybridMultilevel"/>
    <w:tmpl w:val="0B9CA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590D0E95"/>
    <w:multiLevelType w:val="multilevel"/>
    <w:tmpl w:val="3110B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59C115E0"/>
    <w:multiLevelType w:val="hybridMultilevel"/>
    <w:tmpl w:val="BEFC5ED6"/>
    <w:lvl w:ilvl="0" w:tplc="393E8F1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BA47D1B"/>
    <w:multiLevelType w:val="hybridMultilevel"/>
    <w:tmpl w:val="8A683FBE"/>
    <w:lvl w:ilvl="0" w:tplc="DA06D5C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3046D3A"/>
    <w:multiLevelType w:val="hybridMultilevel"/>
    <w:tmpl w:val="3BB60350"/>
    <w:lvl w:ilvl="0" w:tplc="1A0A3098">
      <w:start w:val="6"/>
      <w:numFmt w:val="russianLow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46A08FF"/>
    <w:multiLevelType w:val="hybridMultilevel"/>
    <w:tmpl w:val="C1BA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6C02423"/>
    <w:multiLevelType w:val="hybridMultilevel"/>
    <w:tmpl w:val="4852D4CC"/>
    <w:lvl w:ilvl="0" w:tplc="FA72B2C0">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6D5527CE"/>
    <w:multiLevelType w:val="hybridMultilevel"/>
    <w:tmpl w:val="726C080A"/>
    <w:lvl w:ilvl="0" w:tplc="0419000F">
      <w:start w:val="1"/>
      <w:numFmt w:val="decimal"/>
      <w:lvlText w:val="%1."/>
      <w:lvlJc w:val="left"/>
      <w:pPr>
        <w:ind w:left="1065" w:hanging="360"/>
      </w:pPr>
      <w:rPr>
        <w:rFonts w:hint="default"/>
      </w:rPr>
    </w:lvl>
    <w:lvl w:ilvl="1" w:tplc="D1681322">
      <w:start w:val="3"/>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6EFF0017"/>
    <w:multiLevelType w:val="hybridMultilevel"/>
    <w:tmpl w:val="3BD27B4E"/>
    <w:lvl w:ilvl="0" w:tplc="DF8474F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F166EED"/>
    <w:multiLevelType w:val="hybridMultilevel"/>
    <w:tmpl w:val="9D2E8D96"/>
    <w:lvl w:ilvl="0" w:tplc="C20246C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702B0416"/>
    <w:multiLevelType w:val="hybridMultilevel"/>
    <w:tmpl w:val="A9E2B1E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97" w15:restartNumberingAfterBreak="0">
    <w:nsid w:val="704C6DE6"/>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8" w15:restartNumberingAfterBreak="0">
    <w:nsid w:val="71C2697E"/>
    <w:multiLevelType w:val="multilevel"/>
    <w:tmpl w:val="7E26E55E"/>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934"/>
        </w:tabs>
        <w:ind w:left="934" w:hanging="432"/>
      </w:pPr>
      <w:rPr>
        <w:rFonts w:cs="Times New Roman" w:hint="default"/>
        <w:b w:val="0"/>
        <w:i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99" w15:restartNumberingAfterBreak="0">
    <w:nsid w:val="767F3EA8"/>
    <w:multiLevelType w:val="hybridMultilevel"/>
    <w:tmpl w:val="CE40E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6A276B2"/>
    <w:multiLevelType w:val="hybridMultilevel"/>
    <w:tmpl w:val="C18E1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4990A9E2"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02" w15:restartNumberingAfterBreak="0">
    <w:nsid w:val="7C807AEF"/>
    <w:multiLevelType w:val="hybridMultilevel"/>
    <w:tmpl w:val="E11EDFE0"/>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D2D78CB"/>
    <w:multiLevelType w:val="hybridMultilevel"/>
    <w:tmpl w:val="AFD86F24"/>
    <w:lvl w:ilvl="0" w:tplc="63CE3E9C">
      <w:start w:val="1"/>
      <w:numFmt w:val="decimal"/>
      <w:lvlText w:val="%1."/>
      <w:lvlJc w:val="left"/>
      <w:pPr>
        <w:ind w:left="720"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04" w15:restartNumberingAfterBreak="0">
    <w:nsid w:val="7FDE30A2"/>
    <w:multiLevelType w:val="multilevel"/>
    <w:tmpl w:val="80166A68"/>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3"/>
  </w:num>
  <w:num w:numId="2">
    <w:abstractNumId w:val="68"/>
  </w:num>
  <w:num w:numId="3">
    <w:abstractNumId w:val="36"/>
  </w:num>
  <w:num w:numId="4">
    <w:abstractNumId w:val="50"/>
  </w:num>
  <w:num w:numId="5">
    <w:abstractNumId w:val="47"/>
  </w:num>
  <w:num w:numId="6">
    <w:abstractNumId w:val="103"/>
  </w:num>
  <w:num w:numId="7">
    <w:abstractNumId w:val="41"/>
  </w:num>
  <w:num w:numId="8">
    <w:abstractNumId w:val="56"/>
  </w:num>
  <w:num w:numId="9">
    <w:abstractNumId w:val="33"/>
  </w:num>
  <w:num w:numId="10">
    <w:abstractNumId w:val="85"/>
  </w:num>
  <w:num w:numId="11">
    <w:abstractNumId w:val="64"/>
  </w:num>
  <w:num w:numId="12">
    <w:abstractNumId w:val="104"/>
  </w:num>
  <w:num w:numId="13">
    <w:abstractNumId w:val="4"/>
  </w:num>
  <w:num w:numId="14">
    <w:abstractNumId w:val="9"/>
  </w:num>
  <w:num w:numId="15">
    <w:abstractNumId w:val="102"/>
  </w:num>
  <w:num w:numId="16">
    <w:abstractNumId w:val="35"/>
  </w:num>
  <w:num w:numId="17">
    <w:abstractNumId w:val="71"/>
  </w:num>
  <w:num w:numId="18">
    <w:abstractNumId w:val="92"/>
  </w:num>
  <w:num w:numId="19">
    <w:abstractNumId w:val="73"/>
  </w:num>
  <w:num w:numId="20">
    <w:abstractNumId w:val="69"/>
  </w:num>
  <w:num w:numId="21">
    <w:abstractNumId w:val="57"/>
  </w:num>
  <w:num w:numId="22">
    <w:abstractNumId w:val="100"/>
  </w:num>
  <w:num w:numId="23">
    <w:abstractNumId w:val="94"/>
  </w:num>
  <w:num w:numId="24">
    <w:abstractNumId w:val="86"/>
  </w:num>
  <w:num w:numId="25">
    <w:abstractNumId w:val="17"/>
  </w:num>
  <w:num w:numId="26">
    <w:abstractNumId w:val="0"/>
  </w:num>
  <w:num w:numId="27">
    <w:abstractNumId w:val="10"/>
  </w:num>
  <w:num w:numId="28">
    <w:abstractNumId w:val="14"/>
  </w:num>
  <w:num w:numId="29">
    <w:abstractNumId w:val="28"/>
  </w:num>
  <w:num w:numId="30">
    <w:abstractNumId w:val="81"/>
  </w:num>
  <w:num w:numId="31">
    <w:abstractNumId w:val="78"/>
  </w:num>
  <w:num w:numId="32">
    <w:abstractNumId w:val="55"/>
  </w:num>
  <w:num w:numId="33">
    <w:abstractNumId w:val="5"/>
  </w:num>
  <w:num w:numId="34">
    <w:abstractNumId w:val="93"/>
  </w:num>
  <w:num w:numId="35">
    <w:abstractNumId w:val="16"/>
  </w:num>
  <w:num w:numId="36">
    <w:abstractNumId w:val="19"/>
  </w:num>
  <w:num w:numId="37">
    <w:abstractNumId w:val="99"/>
  </w:num>
  <w:num w:numId="38">
    <w:abstractNumId w:val="46"/>
  </w:num>
  <w:num w:numId="39">
    <w:abstractNumId w:val="90"/>
  </w:num>
  <w:num w:numId="40">
    <w:abstractNumId w:val="22"/>
  </w:num>
  <w:num w:numId="41">
    <w:abstractNumId w:val="101"/>
  </w:num>
  <w:num w:numId="42">
    <w:abstractNumId w:val="58"/>
  </w:num>
  <w:num w:numId="43">
    <w:abstractNumId w:val="18"/>
  </w:num>
  <w:num w:numId="44">
    <w:abstractNumId w:val="32"/>
  </w:num>
  <w:num w:numId="45">
    <w:abstractNumId w:val="11"/>
  </w:num>
  <w:num w:numId="46">
    <w:abstractNumId w:val="63"/>
  </w:num>
  <w:num w:numId="47">
    <w:abstractNumId w:val="21"/>
  </w:num>
  <w:num w:numId="48">
    <w:abstractNumId w:val="52"/>
  </w:num>
  <w:num w:numId="49">
    <w:abstractNumId w:val="72"/>
  </w:num>
  <w:num w:numId="50">
    <w:abstractNumId w:val="77"/>
  </w:num>
  <w:num w:numId="51">
    <w:abstractNumId w:val="37"/>
  </w:num>
  <w:num w:numId="52">
    <w:abstractNumId w:val="70"/>
  </w:num>
  <w:num w:numId="53">
    <w:abstractNumId w:val="88"/>
  </w:num>
  <w:num w:numId="54">
    <w:abstractNumId w:val="12"/>
  </w:num>
  <w:num w:numId="55">
    <w:abstractNumId w:val="7"/>
  </w:num>
  <w:num w:numId="56">
    <w:abstractNumId w:val="53"/>
  </w:num>
  <w:num w:numId="57">
    <w:abstractNumId w:val="31"/>
  </w:num>
  <w:num w:numId="58">
    <w:abstractNumId w:val="98"/>
  </w:num>
  <w:num w:numId="59">
    <w:abstractNumId w:val="82"/>
  </w:num>
  <w:num w:numId="60">
    <w:abstractNumId w:val="30"/>
  </w:num>
  <w:num w:numId="61">
    <w:abstractNumId w:val="83"/>
  </w:num>
  <w:num w:numId="62">
    <w:abstractNumId w:val="44"/>
  </w:num>
  <w:num w:numId="63">
    <w:abstractNumId w:val="26"/>
  </w:num>
  <w:num w:numId="64">
    <w:abstractNumId w:val="8"/>
  </w:num>
  <w:num w:numId="65">
    <w:abstractNumId w:val="51"/>
  </w:num>
  <w:num w:numId="66">
    <w:abstractNumId w:val="45"/>
  </w:num>
  <w:num w:numId="67">
    <w:abstractNumId w:val="2"/>
  </w:num>
  <w:num w:numId="68">
    <w:abstractNumId w:val="20"/>
  </w:num>
  <w:num w:numId="69">
    <w:abstractNumId w:val="89"/>
  </w:num>
  <w:num w:numId="70">
    <w:abstractNumId w:val="96"/>
  </w:num>
  <w:num w:numId="71">
    <w:abstractNumId w:val="40"/>
  </w:num>
  <w:num w:numId="72">
    <w:abstractNumId w:val="39"/>
  </w:num>
  <w:num w:numId="73">
    <w:abstractNumId w:val="79"/>
  </w:num>
  <w:num w:numId="74">
    <w:abstractNumId w:val="54"/>
  </w:num>
  <w:num w:numId="75">
    <w:abstractNumId w:val="49"/>
  </w:num>
  <w:num w:numId="76">
    <w:abstractNumId w:val="3"/>
  </w:num>
  <w:num w:numId="77">
    <w:abstractNumId w:val="62"/>
  </w:num>
  <w:num w:numId="78">
    <w:abstractNumId w:val="1"/>
  </w:num>
  <w:num w:numId="79">
    <w:abstractNumId w:val="24"/>
  </w:num>
  <w:num w:numId="80">
    <w:abstractNumId w:val="48"/>
  </w:num>
  <w:num w:numId="81">
    <w:abstractNumId w:val="91"/>
  </w:num>
  <w:num w:numId="82">
    <w:abstractNumId w:val="29"/>
  </w:num>
  <w:num w:numId="83">
    <w:abstractNumId w:val="67"/>
  </w:num>
  <w:num w:numId="84">
    <w:abstractNumId w:val="42"/>
  </w:num>
  <w:num w:numId="85">
    <w:abstractNumId w:val="75"/>
  </w:num>
  <w:num w:numId="86">
    <w:abstractNumId w:val="25"/>
  </w:num>
  <w:num w:numId="87">
    <w:abstractNumId w:val="38"/>
  </w:num>
  <w:num w:numId="88">
    <w:abstractNumId w:val="87"/>
  </w:num>
  <w:num w:numId="89">
    <w:abstractNumId w:val="74"/>
  </w:num>
  <w:num w:numId="90">
    <w:abstractNumId w:val="84"/>
  </w:num>
  <w:num w:numId="91">
    <w:abstractNumId w:val="66"/>
  </w:num>
  <w:num w:numId="92">
    <w:abstractNumId w:val="27"/>
  </w:num>
  <w:num w:numId="93">
    <w:abstractNumId w:val="97"/>
  </w:num>
  <w:num w:numId="94">
    <w:abstractNumId w:val="95"/>
  </w:num>
  <w:num w:numId="95">
    <w:abstractNumId w:val="59"/>
  </w:num>
  <w:num w:numId="96">
    <w:abstractNumId w:val="65"/>
  </w:num>
  <w:num w:numId="97">
    <w:abstractNumId w:val="76"/>
  </w:num>
  <w:num w:numId="98">
    <w:abstractNumId w:val="6"/>
  </w:num>
  <w:num w:numId="99">
    <w:abstractNumId w:val="80"/>
  </w:num>
  <w:num w:numId="100">
    <w:abstractNumId w:val="43"/>
  </w:num>
  <w:num w:numId="101">
    <w:abstractNumId w:val="23"/>
  </w:num>
  <w:num w:numId="102">
    <w:abstractNumId w:val="61"/>
  </w:num>
  <w:num w:numId="103">
    <w:abstractNumId w:val="15"/>
  </w:num>
  <w:num w:numId="104">
    <w:abstractNumId w:val="60"/>
  </w:num>
  <w:num w:numId="105">
    <w:abstractNumId w:val="3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EF"/>
    <w:rsid w:val="00000D4D"/>
    <w:rsid w:val="000010E6"/>
    <w:rsid w:val="000014D2"/>
    <w:rsid w:val="00002226"/>
    <w:rsid w:val="0000287C"/>
    <w:rsid w:val="00002BED"/>
    <w:rsid w:val="00002D82"/>
    <w:rsid w:val="00002E7B"/>
    <w:rsid w:val="00004079"/>
    <w:rsid w:val="00004605"/>
    <w:rsid w:val="000049D2"/>
    <w:rsid w:val="00004C38"/>
    <w:rsid w:val="000051E1"/>
    <w:rsid w:val="00006122"/>
    <w:rsid w:val="00006446"/>
    <w:rsid w:val="00006C57"/>
    <w:rsid w:val="00006DB9"/>
    <w:rsid w:val="00006ECE"/>
    <w:rsid w:val="0000719D"/>
    <w:rsid w:val="000077DF"/>
    <w:rsid w:val="00007A22"/>
    <w:rsid w:val="00007B62"/>
    <w:rsid w:val="000102DC"/>
    <w:rsid w:val="000108C0"/>
    <w:rsid w:val="00010CFE"/>
    <w:rsid w:val="00010FFA"/>
    <w:rsid w:val="00011207"/>
    <w:rsid w:val="000122B8"/>
    <w:rsid w:val="000129DA"/>
    <w:rsid w:val="00012C0D"/>
    <w:rsid w:val="00013F9B"/>
    <w:rsid w:val="00014327"/>
    <w:rsid w:val="00014506"/>
    <w:rsid w:val="00014DCA"/>
    <w:rsid w:val="00015222"/>
    <w:rsid w:val="00015450"/>
    <w:rsid w:val="000154F9"/>
    <w:rsid w:val="000154FC"/>
    <w:rsid w:val="00015869"/>
    <w:rsid w:val="00015C2C"/>
    <w:rsid w:val="00015D42"/>
    <w:rsid w:val="00015E1E"/>
    <w:rsid w:val="00015F63"/>
    <w:rsid w:val="0001627F"/>
    <w:rsid w:val="000167FE"/>
    <w:rsid w:val="000172F6"/>
    <w:rsid w:val="00017989"/>
    <w:rsid w:val="00017CCB"/>
    <w:rsid w:val="00020208"/>
    <w:rsid w:val="000203B5"/>
    <w:rsid w:val="000205A3"/>
    <w:rsid w:val="000206F5"/>
    <w:rsid w:val="000207A2"/>
    <w:rsid w:val="00020952"/>
    <w:rsid w:val="00021CD7"/>
    <w:rsid w:val="00022C1E"/>
    <w:rsid w:val="00022D59"/>
    <w:rsid w:val="000233F0"/>
    <w:rsid w:val="0002356E"/>
    <w:rsid w:val="00024101"/>
    <w:rsid w:val="0002424F"/>
    <w:rsid w:val="0002443C"/>
    <w:rsid w:val="00024CF8"/>
    <w:rsid w:val="00024FC4"/>
    <w:rsid w:val="00026879"/>
    <w:rsid w:val="000269FF"/>
    <w:rsid w:val="00026A19"/>
    <w:rsid w:val="00026CF7"/>
    <w:rsid w:val="00026D7B"/>
    <w:rsid w:val="00027317"/>
    <w:rsid w:val="00027693"/>
    <w:rsid w:val="00027771"/>
    <w:rsid w:val="000277E6"/>
    <w:rsid w:val="00027973"/>
    <w:rsid w:val="00027FAD"/>
    <w:rsid w:val="00027FAF"/>
    <w:rsid w:val="00031AF4"/>
    <w:rsid w:val="000320F9"/>
    <w:rsid w:val="0003218D"/>
    <w:rsid w:val="00032580"/>
    <w:rsid w:val="00033094"/>
    <w:rsid w:val="0003330A"/>
    <w:rsid w:val="00033674"/>
    <w:rsid w:val="00033B48"/>
    <w:rsid w:val="00033CF3"/>
    <w:rsid w:val="0003402E"/>
    <w:rsid w:val="000340A8"/>
    <w:rsid w:val="0003441D"/>
    <w:rsid w:val="000350EE"/>
    <w:rsid w:val="00035DA0"/>
    <w:rsid w:val="00035E1B"/>
    <w:rsid w:val="000360AC"/>
    <w:rsid w:val="00036CDD"/>
    <w:rsid w:val="00037110"/>
    <w:rsid w:val="00040D34"/>
    <w:rsid w:val="00040EC2"/>
    <w:rsid w:val="00041231"/>
    <w:rsid w:val="000414EC"/>
    <w:rsid w:val="00042800"/>
    <w:rsid w:val="00042BF0"/>
    <w:rsid w:val="00044159"/>
    <w:rsid w:val="000441D7"/>
    <w:rsid w:val="000456E2"/>
    <w:rsid w:val="00045A8A"/>
    <w:rsid w:val="000466DC"/>
    <w:rsid w:val="00046957"/>
    <w:rsid w:val="00046D91"/>
    <w:rsid w:val="00046F84"/>
    <w:rsid w:val="0004786D"/>
    <w:rsid w:val="00047FFE"/>
    <w:rsid w:val="0005032D"/>
    <w:rsid w:val="00050460"/>
    <w:rsid w:val="00050AEA"/>
    <w:rsid w:val="000513DE"/>
    <w:rsid w:val="00051A1D"/>
    <w:rsid w:val="00051FEE"/>
    <w:rsid w:val="0005271C"/>
    <w:rsid w:val="00052E67"/>
    <w:rsid w:val="000531BA"/>
    <w:rsid w:val="000534B4"/>
    <w:rsid w:val="00053969"/>
    <w:rsid w:val="000557F2"/>
    <w:rsid w:val="00055AFE"/>
    <w:rsid w:val="000566DD"/>
    <w:rsid w:val="00056833"/>
    <w:rsid w:val="00056D0A"/>
    <w:rsid w:val="000578F5"/>
    <w:rsid w:val="00057CD5"/>
    <w:rsid w:val="00060967"/>
    <w:rsid w:val="00060BE3"/>
    <w:rsid w:val="00060D02"/>
    <w:rsid w:val="00062738"/>
    <w:rsid w:val="000627F1"/>
    <w:rsid w:val="00063111"/>
    <w:rsid w:val="000635CB"/>
    <w:rsid w:val="000635FF"/>
    <w:rsid w:val="00063808"/>
    <w:rsid w:val="00063B46"/>
    <w:rsid w:val="000646CD"/>
    <w:rsid w:val="00064FDC"/>
    <w:rsid w:val="0006505C"/>
    <w:rsid w:val="000652C4"/>
    <w:rsid w:val="0006559E"/>
    <w:rsid w:val="00065703"/>
    <w:rsid w:val="000658BF"/>
    <w:rsid w:val="00065CE0"/>
    <w:rsid w:val="00066364"/>
    <w:rsid w:val="0006683F"/>
    <w:rsid w:val="00066A38"/>
    <w:rsid w:val="00066D20"/>
    <w:rsid w:val="000679E3"/>
    <w:rsid w:val="00067B1B"/>
    <w:rsid w:val="00067F11"/>
    <w:rsid w:val="00070043"/>
    <w:rsid w:val="0007037A"/>
    <w:rsid w:val="000709FA"/>
    <w:rsid w:val="0007147C"/>
    <w:rsid w:val="00071C42"/>
    <w:rsid w:val="00073AA7"/>
    <w:rsid w:val="00073FDF"/>
    <w:rsid w:val="0007440D"/>
    <w:rsid w:val="00075AD9"/>
    <w:rsid w:val="00075D0C"/>
    <w:rsid w:val="00076070"/>
    <w:rsid w:val="0007626A"/>
    <w:rsid w:val="000771CC"/>
    <w:rsid w:val="00077620"/>
    <w:rsid w:val="000804D9"/>
    <w:rsid w:val="0008069C"/>
    <w:rsid w:val="0008081E"/>
    <w:rsid w:val="000812E3"/>
    <w:rsid w:val="00081B50"/>
    <w:rsid w:val="00081C76"/>
    <w:rsid w:val="00081DA1"/>
    <w:rsid w:val="00082023"/>
    <w:rsid w:val="0008210D"/>
    <w:rsid w:val="00082212"/>
    <w:rsid w:val="00082364"/>
    <w:rsid w:val="00082AA6"/>
    <w:rsid w:val="000830A2"/>
    <w:rsid w:val="000832D5"/>
    <w:rsid w:val="00083832"/>
    <w:rsid w:val="00083C96"/>
    <w:rsid w:val="00084CE5"/>
    <w:rsid w:val="00084D3E"/>
    <w:rsid w:val="00085729"/>
    <w:rsid w:val="00085F0C"/>
    <w:rsid w:val="00086142"/>
    <w:rsid w:val="00086183"/>
    <w:rsid w:val="00086702"/>
    <w:rsid w:val="00086728"/>
    <w:rsid w:val="00086874"/>
    <w:rsid w:val="00086A7D"/>
    <w:rsid w:val="00086CA8"/>
    <w:rsid w:val="00086E83"/>
    <w:rsid w:val="00087222"/>
    <w:rsid w:val="000873FF"/>
    <w:rsid w:val="0008775B"/>
    <w:rsid w:val="00087F0A"/>
    <w:rsid w:val="00087FC1"/>
    <w:rsid w:val="00090162"/>
    <w:rsid w:val="0009086B"/>
    <w:rsid w:val="000913BD"/>
    <w:rsid w:val="00092064"/>
    <w:rsid w:val="000924F1"/>
    <w:rsid w:val="000926B9"/>
    <w:rsid w:val="000930CC"/>
    <w:rsid w:val="00093840"/>
    <w:rsid w:val="0009397E"/>
    <w:rsid w:val="00094741"/>
    <w:rsid w:val="00095D42"/>
    <w:rsid w:val="00095F60"/>
    <w:rsid w:val="00096CCD"/>
    <w:rsid w:val="00097800"/>
    <w:rsid w:val="00097C1A"/>
    <w:rsid w:val="00097E06"/>
    <w:rsid w:val="00097FBA"/>
    <w:rsid w:val="000A054B"/>
    <w:rsid w:val="000A0AB0"/>
    <w:rsid w:val="000A11A7"/>
    <w:rsid w:val="000A11CA"/>
    <w:rsid w:val="000A28CE"/>
    <w:rsid w:val="000A2AE6"/>
    <w:rsid w:val="000A2BC2"/>
    <w:rsid w:val="000A2CE8"/>
    <w:rsid w:val="000A3C56"/>
    <w:rsid w:val="000A44E4"/>
    <w:rsid w:val="000A45C2"/>
    <w:rsid w:val="000A4633"/>
    <w:rsid w:val="000A4CD2"/>
    <w:rsid w:val="000A5837"/>
    <w:rsid w:val="000A5CEA"/>
    <w:rsid w:val="000A6445"/>
    <w:rsid w:val="000A74CB"/>
    <w:rsid w:val="000A7A5C"/>
    <w:rsid w:val="000A7CD2"/>
    <w:rsid w:val="000B0627"/>
    <w:rsid w:val="000B1229"/>
    <w:rsid w:val="000B2267"/>
    <w:rsid w:val="000B2B71"/>
    <w:rsid w:val="000B2DD3"/>
    <w:rsid w:val="000B3645"/>
    <w:rsid w:val="000B386C"/>
    <w:rsid w:val="000B3CAC"/>
    <w:rsid w:val="000B46B0"/>
    <w:rsid w:val="000B46B6"/>
    <w:rsid w:val="000B5D88"/>
    <w:rsid w:val="000B5E42"/>
    <w:rsid w:val="000B60DB"/>
    <w:rsid w:val="000B6821"/>
    <w:rsid w:val="000B6E99"/>
    <w:rsid w:val="000B70F8"/>
    <w:rsid w:val="000B79B5"/>
    <w:rsid w:val="000C0017"/>
    <w:rsid w:val="000C00E2"/>
    <w:rsid w:val="000C0A49"/>
    <w:rsid w:val="000C0BFC"/>
    <w:rsid w:val="000C0CC8"/>
    <w:rsid w:val="000C131C"/>
    <w:rsid w:val="000C1794"/>
    <w:rsid w:val="000C2C96"/>
    <w:rsid w:val="000C3898"/>
    <w:rsid w:val="000C3F7D"/>
    <w:rsid w:val="000C45EC"/>
    <w:rsid w:val="000C4F4C"/>
    <w:rsid w:val="000C58B5"/>
    <w:rsid w:val="000C7177"/>
    <w:rsid w:val="000C754C"/>
    <w:rsid w:val="000C7F2E"/>
    <w:rsid w:val="000D0794"/>
    <w:rsid w:val="000D12CB"/>
    <w:rsid w:val="000D140C"/>
    <w:rsid w:val="000D1D67"/>
    <w:rsid w:val="000D1E53"/>
    <w:rsid w:val="000D1E74"/>
    <w:rsid w:val="000D23AE"/>
    <w:rsid w:val="000D3081"/>
    <w:rsid w:val="000D3535"/>
    <w:rsid w:val="000D367B"/>
    <w:rsid w:val="000D3F5A"/>
    <w:rsid w:val="000D451C"/>
    <w:rsid w:val="000D4BA9"/>
    <w:rsid w:val="000D612E"/>
    <w:rsid w:val="000D63FF"/>
    <w:rsid w:val="000D75CF"/>
    <w:rsid w:val="000E06AA"/>
    <w:rsid w:val="000E0E4D"/>
    <w:rsid w:val="000E0F14"/>
    <w:rsid w:val="000E165B"/>
    <w:rsid w:val="000E1BCD"/>
    <w:rsid w:val="000E1DA4"/>
    <w:rsid w:val="000E2107"/>
    <w:rsid w:val="000E21ED"/>
    <w:rsid w:val="000E2B97"/>
    <w:rsid w:val="000E2D75"/>
    <w:rsid w:val="000E369E"/>
    <w:rsid w:val="000E4490"/>
    <w:rsid w:val="000E44A2"/>
    <w:rsid w:val="000E4EA8"/>
    <w:rsid w:val="000E5599"/>
    <w:rsid w:val="000E55DE"/>
    <w:rsid w:val="000E57BD"/>
    <w:rsid w:val="000E5B18"/>
    <w:rsid w:val="000E5C64"/>
    <w:rsid w:val="000E6382"/>
    <w:rsid w:val="000E69B7"/>
    <w:rsid w:val="000E6E97"/>
    <w:rsid w:val="000E70FF"/>
    <w:rsid w:val="000E72BA"/>
    <w:rsid w:val="000E77B7"/>
    <w:rsid w:val="000E7970"/>
    <w:rsid w:val="000E7DCF"/>
    <w:rsid w:val="000F003D"/>
    <w:rsid w:val="000F1185"/>
    <w:rsid w:val="000F139E"/>
    <w:rsid w:val="000F1E11"/>
    <w:rsid w:val="000F1EAA"/>
    <w:rsid w:val="000F2A0E"/>
    <w:rsid w:val="000F373F"/>
    <w:rsid w:val="000F3BA4"/>
    <w:rsid w:val="000F3C7B"/>
    <w:rsid w:val="000F3E96"/>
    <w:rsid w:val="000F41B3"/>
    <w:rsid w:val="000F47FF"/>
    <w:rsid w:val="000F4855"/>
    <w:rsid w:val="000F49B4"/>
    <w:rsid w:val="000F5070"/>
    <w:rsid w:val="000F530B"/>
    <w:rsid w:val="000F5D9B"/>
    <w:rsid w:val="000F67F1"/>
    <w:rsid w:val="000F6C1D"/>
    <w:rsid w:val="000F6EF8"/>
    <w:rsid w:val="000F73D0"/>
    <w:rsid w:val="000F7863"/>
    <w:rsid w:val="000F7DEA"/>
    <w:rsid w:val="00101818"/>
    <w:rsid w:val="00106438"/>
    <w:rsid w:val="00106491"/>
    <w:rsid w:val="00106560"/>
    <w:rsid w:val="001065A8"/>
    <w:rsid w:val="00107FFD"/>
    <w:rsid w:val="001100D7"/>
    <w:rsid w:val="00110473"/>
    <w:rsid w:val="001108F2"/>
    <w:rsid w:val="00110ABA"/>
    <w:rsid w:val="0011122E"/>
    <w:rsid w:val="00111643"/>
    <w:rsid w:val="00111D36"/>
    <w:rsid w:val="00112622"/>
    <w:rsid w:val="00112A87"/>
    <w:rsid w:val="00112AAC"/>
    <w:rsid w:val="00112C1D"/>
    <w:rsid w:val="00112EFE"/>
    <w:rsid w:val="00113055"/>
    <w:rsid w:val="00113216"/>
    <w:rsid w:val="00113562"/>
    <w:rsid w:val="00113614"/>
    <w:rsid w:val="00113803"/>
    <w:rsid w:val="00113A40"/>
    <w:rsid w:val="00113C22"/>
    <w:rsid w:val="001145CE"/>
    <w:rsid w:val="00114965"/>
    <w:rsid w:val="00114AB7"/>
    <w:rsid w:val="00114F13"/>
    <w:rsid w:val="0011545C"/>
    <w:rsid w:val="001154A7"/>
    <w:rsid w:val="00115A61"/>
    <w:rsid w:val="00116091"/>
    <w:rsid w:val="00116DFC"/>
    <w:rsid w:val="00120754"/>
    <w:rsid w:val="00120BAA"/>
    <w:rsid w:val="00120F23"/>
    <w:rsid w:val="001211A3"/>
    <w:rsid w:val="00121A19"/>
    <w:rsid w:val="00121F44"/>
    <w:rsid w:val="00122126"/>
    <w:rsid w:val="001233BC"/>
    <w:rsid w:val="001233E3"/>
    <w:rsid w:val="00123685"/>
    <w:rsid w:val="00123829"/>
    <w:rsid w:val="0012383E"/>
    <w:rsid w:val="00123EE3"/>
    <w:rsid w:val="0012419E"/>
    <w:rsid w:val="0012457F"/>
    <w:rsid w:val="001247A6"/>
    <w:rsid w:val="001254F4"/>
    <w:rsid w:val="001257F0"/>
    <w:rsid w:val="001265BF"/>
    <w:rsid w:val="001268C6"/>
    <w:rsid w:val="00126949"/>
    <w:rsid w:val="00127359"/>
    <w:rsid w:val="00127ADB"/>
    <w:rsid w:val="00127F30"/>
    <w:rsid w:val="00127F78"/>
    <w:rsid w:val="00130E49"/>
    <w:rsid w:val="001315CE"/>
    <w:rsid w:val="001317E8"/>
    <w:rsid w:val="00132298"/>
    <w:rsid w:val="001323A7"/>
    <w:rsid w:val="0013247F"/>
    <w:rsid w:val="00132EFC"/>
    <w:rsid w:val="00134225"/>
    <w:rsid w:val="0013476B"/>
    <w:rsid w:val="001347BE"/>
    <w:rsid w:val="001349D9"/>
    <w:rsid w:val="00134C05"/>
    <w:rsid w:val="00136A97"/>
    <w:rsid w:val="001374A8"/>
    <w:rsid w:val="00137A9A"/>
    <w:rsid w:val="00140188"/>
    <w:rsid w:val="00140282"/>
    <w:rsid w:val="0014028B"/>
    <w:rsid w:val="00140842"/>
    <w:rsid w:val="00140985"/>
    <w:rsid w:val="00141155"/>
    <w:rsid w:val="00141C29"/>
    <w:rsid w:val="00141C4E"/>
    <w:rsid w:val="00142237"/>
    <w:rsid w:val="00142A3C"/>
    <w:rsid w:val="00142AD5"/>
    <w:rsid w:val="0014328D"/>
    <w:rsid w:val="001435A0"/>
    <w:rsid w:val="00144151"/>
    <w:rsid w:val="00144B08"/>
    <w:rsid w:val="00144B77"/>
    <w:rsid w:val="00144EE3"/>
    <w:rsid w:val="00145727"/>
    <w:rsid w:val="00145F82"/>
    <w:rsid w:val="00146C8B"/>
    <w:rsid w:val="001471C7"/>
    <w:rsid w:val="00147297"/>
    <w:rsid w:val="00147C2F"/>
    <w:rsid w:val="001501DA"/>
    <w:rsid w:val="00150962"/>
    <w:rsid w:val="00150B9C"/>
    <w:rsid w:val="001515B1"/>
    <w:rsid w:val="00151787"/>
    <w:rsid w:val="001518FA"/>
    <w:rsid w:val="001518FB"/>
    <w:rsid w:val="0015195A"/>
    <w:rsid w:val="00151B1F"/>
    <w:rsid w:val="00151F19"/>
    <w:rsid w:val="00152A07"/>
    <w:rsid w:val="00152AFE"/>
    <w:rsid w:val="00153663"/>
    <w:rsid w:val="001537AC"/>
    <w:rsid w:val="0015397C"/>
    <w:rsid w:val="001539F0"/>
    <w:rsid w:val="00154A9B"/>
    <w:rsid w:val="00154B5A"/>
    <w:rsid w:val="00154C9A"/>
    <w:rsid w:val="00155562"/>
    <w:rsid w:val="00155E17"/>
    <w:rsid w:val="001564A2"/>
    <w:rsid w:val="001564AB"/>
    <w:rsid w:val="00156E17"/>
    <w:rsid w:val="001574E0"/>
    <w:rsid w:val="0015783B"/>
    <w:rsid w:val="00160553"/>
    <w:rsid w:val="00161A41"/>
    <w:rsid w:val="00161A71"/>
    <w:rsid w:val="00161AF3"/>
    <w:rsid w:val="001627E9"/>
    <w:rsid w:val="00162F86"/>
    <w:rsid w:val="001631A8"/>
    <w:rsid w:val="001631FD"/>
    <w:rsid w:val="00163E20"/>
    <w:rsid w:val="00164010"/>
    <w:rsid w:val="001640B6"/>
    <w:rsid w:val="001642DB"/>
    <w:rsid w:val="00164BBE"/>
    <w:rsid w:val="00164C2D"/>
    <w:rsid w:val="00165F08"/>
    <w:rsid w:val="00166097"/>
    <w:rsid w:val="001661C6"/>
    <w:rsid w:val="00166850"/>
    <w:rsid w:val="00166882"/>
    <w:rsid w:val="00166E56"/>
    <w:rsid w:val="001674A3"/>
    <w:rsid w:val="00167DF2"/>
    <w:rsid w:val="00170213"/>
    <w:rsid w:val="00171BEE"/>
    <w:rsid w:val="0017214F"/>
    <w:rsid w:val="00172982"/>
    <w:rsid w:val="00172A45"/>
    <w:rsid w:val="00172C77"/>
    <w:rsid w:val="00172F31"/>
    <w:rsid w:val="00173363"/>
    <w:rsid w:val="001740D2"/>
    <w:rsid w:val="00175BD8"/>
    <w:rsid w:val="0017667A"/>
    <w:rsid w:val="001766B5"/>
    <w:rsid w:val="001768EE"/>
    <w:rsid w:val="00177841"/>
    <w:rsid w:val="00177892"/>
    <w:rsid w:val="00180288"/>
    <w:rsid w:val="001804DD"/>
    <w:rsid w:val="00181370"/>
    <w:rsid w:val="001815B8"/>
    <w:rsid w:val="001819A6"/>
    <w:rsid w:val="0018310C"/>
    <w:rsid w:val="001833B2"/>
    <w:rsid w:val="00183843"/>
    <w:rsid w:val="00183F5F"/>
    <w:rsid w:val="001843DF"/>
    <w:rsid w:val="00184459"/>
    <w:rsid w:val="00184EFA"/>
    <w:rsid w:val="00184F4D"/>
    <w:rsid w:val="0018592E"/>
    <w:rsid w:val="00185E98"/>
    <w:rsid w:val="00186878"/>
    <w:rsid w:val="00186A41"/>
    <w:rsid w:val="00186D1E"/>
    <w:rsid w:val="00187929"/>
    <w:rsid w:val="00187D04"/>
    <w:rsid w:val="00190319"/>
    <w:rsid w:val="00190ADC"/>
    <w:rsid w:val="00191467"/>
    <w:rsid w:val="001918E4"/>
    <w:rsid w:val="00192862"/>
    <w:rsid w:val="00192A17"/>
    <w:rsid w:val="00192A7D"/>
    <w:rsid w:val="00192D83"/>
    <w:rsid w:val="00192F30"/>
    <w:rsid w:val="001930C5"/>
    <w:rsid w:val="001939CE"/>
    <w:rsid w:val="0019401F"/>
    <w:rsid w:val="00194043"/>
    <w:rsid w:val="00194770"/>
    <w:rsid w:val="00194811"/>
    <w:rsid w:val="00194E08"/>
    <w:rsid w:val="0019509A"/>
    <w:rsid w:val="00195BA6"/>
    <w:rsid w:val="00195D1E"/>
    <w:rsid w:val="0019640D"/>
    <w:rsid w:val="001965E8"/>
    <w:rsid w:val="001969EA"/>
    <w:rsid w:val="00196D25"/>
    <w:rsid w:val="00196DE3"/>
    <w:rsid w:val="0019739E"/>
    <w:rsid w:val="0019740D"/>
    <w:rsid w:val="001A06EA"/>
    <w:rsid w:val="001A0A29"/>
    <w:rsid w:val="001A15D2"/>
    <w:rsid w:val="001A1CBC"/>
    <w:rsid w:val="001A1F01"/>
    <w:rsid w:val="001A255D"/>
    <w:rsid w:val="001A291E"/>
    <w:rsid w:val="001A2986"/>
    <w:rsid w:val="001A3828"/>
    <w:rsid w:val="001A3AA8"/>
    <w:rsid w:val="001A4307"/>
    <w:rsid w:val="001A4314"/>
    <w:rsid w:val="001A4625"/>
    <w:rsid w:val="001A4879"/>
    <w:rsid w:val="001A4A24"/>
    <w:rsid w:val="001A4B79"/>
    <w:rsid w:val="001A4D1B"/>
    <w:rsid w:val="001A5125"/>
    <w:rsid w:val="001A5A7F"/>
    <w:rsid w:val="001A5DBA"/>
    <w:rsid w:val="001A5EBB"/>
    <w:rsid w:val="001A6275"/>
    <w:rsid w:val="001A6899"/>
    <w:rsid w:val="001A6A43"/>
    <w:rsid w:val="001A6DBE"/>
    <w:rsid w:val="001B0560"/>
    <w:rsid w:val="001B2638"/>
    <w:rsid w:val="001B3B4C"/>
    <w:rsid w:val="001B461D"/>
    <w:rsid w:val="001B4D99"/>
    <w:rsid w:val="001B5A96"/>
    <w:rsid w:val="001B6811"/>
    <w:rsid w:val="001B6E56"/>
    <w:rsid w:val="001B7210"/>
    <w:rsid w:val="001B7B9E"/>
    <w:rsid w:val="001B7DED"/>
    <w:rsid w:val="001B7F79"/>
    <w:rsid w:val="001C007B"/>
    <w:rsid w:val="001C0611"/>
    <w:rsid w:val="001C090B"/>
    <w:rsid w:val="001C1156"/>
    <w:rsid w:val="001C1161"/>
    <w:rsid w:val="001C1877"/>
    <w:rsid w:val="001C1ABE"/>
    <w:rsid w:val="001C257C"/>
    <w:rsid w:val="001C2747"/>
    <w:rsid w:val="001C4D2F"/>
    <w:rsid w:val="001C5A68"/>
    <w:rsid w:val="001C5C4B"/>
    <w:rsid w:val="001C5E23"/>
    <w:rsid w:val="001C5F29"/>
    <w:rsid w:val="001C5F3E"/>
    <w:rsid w:val="001C6E52"/>
    <w:rsid w:val="001C6F9B"/>
    <w:rsid w:val="001C72BE"/>
    <w:rsid w:val="001C7580"/>
    <w:rsid w:val="001C799E"/>
    <w:rsid w:val="001D0544"/>
    <w:rsid w:val="001D0B39"/>
    <w:rsid w:val="001D0F06"/>
    <w:rsid w:val="001D0F56"/>
    <w:rsid w:val="001D1A4A"/>
    <w:rsid w:val="001D1AA8"/>
    <w:rsid w:val="001D2441"/>
    <w:rsid w:val="001D2A15"/>
    <w:rsid w:val="001D3C14"/>
    <w:rsid w:val="001D3D9C"/>
    <w:rsid w:val="001D4C7C"/>
    <w:rsid w:val="001D4FF6"/>
    <w:rsid w:val="001D5785"/>
    <w:rsid w:val="001D5D2D"/>
    <w:rsid w:val="001D5DE4"/>
    <w:rsid w:val="001D6182"/>
    <w:rsid w:val="001D62EF"/>
    <w:rsid w:val="001D6D1F"/>
    <w:rsid w:val="001D6F9B"/>
    <w:rsid w:val="001D7186"/>
    <w:rsid w:val="001D71BD"/>
    <w:rsid w:val="001D758D"/>
    <w:rsid w:val="001D790F"/>
    <w:rsid w:val="001E04A0"/>
    <w:rsid w:val="001E057D"/>
    <w:rsid w:val="001E11D5"/>
    <w:rsid w:val="001E1466"/>
    <w:rsid w:val="001E1BD5"/>
    <w:rsid w:val="001E2228"/>
    <w:rsid w:val="001E3000"/>
    <w:rsid w:val="001E3305"/>
    <w:rsid w:val="001E3FD6"/>
    <w:rsid w:val="001E46AF"/>
    <w:rsid w:val="001E541E"/>
    <w:rsid w:val="001E569D"/>
    <w:rsid w:val="001E6649"/>
    <w:rsid w:val="001E668A"/>
    <w:rsid w:val="001E67F8"/>
    <w:rsid w:val="001E69BC"/>
    <w:rsid w:val="001E7A29"/>
    <w:rsid w:val="001E7B54"/>
    <w:rsid w:val="001F025E"/>
    <w:rsid w:val="001F0525"/>
    <w:rsid w:val="001F086E"/>
    <w:rsid w:val="001F0B08"/>
    <w:rsid w:val="001F1689"/>
    <w:rsid w:val="001F1874"/>
    <w:rsid w:val="001F2163"/>
    <w:rsid w:val="001F2BF3"/>
    <w:rsid w:val="001F30DB"/>
    <w:rsid w:val="001F34FD"/>
    <w:rsid w:val="001F357F"/>
    <w:rsid w:val="001F46AF"/>
    <w:rsid w:val="001F471B"/>
    <w:rsid w:val="001F490E"/>
    <w:rsid w:val="001F53CB"/>
    <w:rsid w:val="001F544F"/>
    <w:rsid w:val="001F56CD"/>
    <w:rsid w:val="001F5A36"/>
    <w:rsid w:val="001F5A96"/>
    <w:rsid w:val="001F5E27"/>
    <w:rsid w:val="001F628B"/>
    <w:rsid w:val="001F62BF"/>
    <w:rsid w:val="001F63A6"/>
    <w:rsid w:val="001F6E23"/>
    <w:rsid w:val="001F6FA5"/>
    <w:rsid w:val="001F70B9"/>
    <w:rsid w:val="001F7132"/>
    <w:rsid w:val="001F7266"/>
    <w:rsid w:val="001F7BA2"/>
    <w:rsid w:val="00200B2D"/>
    <w:rsid w:val="00200BE0"/>
    <w:rsid w:val="0020108D"/>
    <w:rsid w:val="002011C2"/>
    <w:rsid w:val="00201347"/>
    <w:rsid w:val="00201563"/>
    <w:rsid w:val="0020172D"/>
    <w:rsid w:val="00201765"/>
    <w:rsid w:val="002020A4"/>
    <w:rsid w:val="002020FB"/>
    <w:rsid w:val="00203451"/>
    <w:rsid w:val="002034B5"/>
    <w:rsid w:val="00203AB9"/>
    <w:rsid w:val="00203B69"/>
    <w:rsid w:val="00203E88"/>
    <w:rsid w:val="00204952"/>
    <w:rsid w:val="00204A29"/>
    <w:rsid w:val="0020520E"/>
    <w:rsid w:val="00205452"/>
    <w:rsid w:val="0020587C"/>
    <w:rsid w:val="0020697A"/>
    <w:rsid w:val="0020726F"/>
    <w:rsid w:val="00207278"/>
    <w:rsid w:val="00207790"/>
    <w:rsid w:val="002079EB"/>
    <w:rsid w:val="00207B8C"/>
    <w:rsid w:val="00210234"/>
    <w:rsid w:val="0021047E"/>
    <w:rsid w:val="00210777"/>
    <w:rsid w:val="0021089F"/>
    <w:rsid w:val="00211697"/>
    <w:rsid w:val="002118BA"/>
    <w:rsid w:val="00212510"/>
    <w:rsid w:val="00212CB5"/>
    <w:rsid w:val="00212EBA"/>
    <w:rsid w:val="002135EA"/>
    <w:rsid w:val="00213668"/>
    <w:rsid w:val="00213712"/>
    <w:rsid w:val="00213866"/>
    <w:rsid w:val="002138DC"/>
    <w:rsid w:val="00213FAD"/>
    <w:rsid w:val="002140A6"/>
    <w:rsid w:val="00214BDA"/>
    <w:rsid w:val="00214DE5"/>
    <w:rsid w:val="002154EA"/>
    <w:rsid w:val="00215A24"/>
    <w:rsid w:val="00215A56"/>
    <w:rsid w:val="002163FE"/>
    <w:rsid w:val="00216AFD"/>
    <w:rsid w:val="00216B84"/>
    <w:rsid w:val="00220351"/>
    <w:rsid w:val="00221561"/>
    <w:rsid w:val="002215D7"/>
    <w:rsid w:val="002230E0"/>
    <w:rsid w:val="00223A2C"/>
    <w:rsid w:val="00223D33"/>
    <w:rsid w:val="002244E5"/>
    <w:rsid w:val="002248DA"/>
    <w:rsid w:val="00224FBE"/>
    <w:rsid w:val="00225E81"/>
    <w:rsid w:val="00226B3C"/>
    <w:rsid w:val="0022763D"/>
    <w:rsid w:val="0023195F"/>
    <w:rsid w:val="00232122"/>
    <w:rsid w:val="00232977"/>
    <w:rsid w:val="00232DCD"/>
    <w:rsid w:val="002340F8"/>
    <w:rsid w:val="00235BD4"/>
    <w:rsid w:val="002366AE"/>
    <w:rsid w:val="0023699B"/>
    <w:rsid w:val="00236E64"/>
    <w:rsid w:val="00237266"/>
    <w:rsid w:val="00237412"/>
    <w:rsid w:val="00237D0B"/>
    <w:rsid w:val="00237D5F"/>
    <w:rsid w:val="0024046B"/>
    <w:rsid w:val="00240B3D"/>
    <w:rsid w:val="00240DA4"/>
    <w:rsid w:val="00241332"/>
    <w:rsid w:val="00242B97"/>
    <w:rsid w:val="00242D7C"/>
    <w:rsid w:val="0024380E"/>
    <w:rsid w:val="00244102"/>
    <w:rsid w:val="0024424F"/>
    <w:rsid w:val="0024449C"/>
    <w:rsid w:val="002446CF"/>
    <w:rsid w:val="00245386"/>
    <w:rsid w:val="002457EE"/>
    <w:rsid w:val="00245C81"/>
    <w:rsid w:val="00246098"/>
    <w:rsid w:val="0024620E"/>
    <w:rsid w:val="0024685C"/>
    <w:rsid w:val="0024729B"/>
    <w:rsid w:val="00247D54"/>
    <w:rsid w:val="00250271"/>
    <w:rsid w:val="002504C8"/>
    <w:rsid w:val="002509EA"/>
    <w:rsid w:val="00250D22"/>
    <w:rsid w:val="002515B3"/>
    <w:rsid w:val="002519E4"/>
    <w:rsid w:val="00251B5E"/>
    <w:rsid w:val="00251F17"/>
    <w:rsid w:val="002527B7"/>
    <w:rsid w:val="00252882"/>
    <w:rsid w:val="00252A88"/>
    <w:rsid w:val="00252D38"/>
    <w:rsid w:val="00253988"/>
    <w:rsid w:val="002539EB"/>
    <w:rsid w:val="00253A9E"/>
    <w:rsid w:val="00254265"/>
    <w:rsid w:val="0025447A"/>
    <w:rsid w:val="002552F1"/>
    <w:rsid w:val="0025588B"/>
    <w:rsid w:val="00256009"/>
    <w:rsid w:val="00257AA7"/>
    <w:rsid w:val="00257D19"/>
    <w:rsid w:val="00257F8C"/>
    <w:rsid w:val="00261701"/>
    <w:rsid w:val="0026192F"/>
    <w:rsid w:val="00261D32"/>
    <w:rsid w:val="00261FBB"/>
    <w:rsid w:val="0026255C"/>
    <w:rsid w:val="00262627"/>
    <w:rsid w:val="00262DFB"/>
    <w:rsid w:val="00263268"/>
    <w:rsid w:val="002633A6"/>
    <w:rsid w:val="00263A95"/>
    <w:rsid w:val="00263AE1"/>
    <w:rsid w:val="00264113"/>
    <w:rsid w:val="0026411F"/>
    <w:rsid w:val="002642BB"/>
    <w:rsid w:val="002648CC"/>
    <w:rsid w:val="002649AF"/>
    <w:rsid w:val="00266823"/>
    <w:rsid w:val="00266868"/>
    <w:rsid w:val="00266BB8"/>
    <w:rsid w:val="00266C09"/>
    <w:rsid w:val="00266D56"/>
    <w:rsid w:val="00266F5E"/>
    <w:rsid w:val="002672CB"/>
    <w:rsid w:val="002674B2"/>
    <w:rsid w:val="0027037C"/>
    <w:rsid w:val="00270D86"/>
    <w:rsid w:val="0027177D"/>
    <w:rsid w:val="00271839"/>
    <w:rsid w:val="00271B1F"/>
    <w:rsid w:val="00271CBF"/>
    <w:rsid w:val="00271CFE"/>
    <w:rsid w:val="00272ECC"/>
    <w:rsid w:val="00272F66"/>
    <w:rsid w:val="0027329A"/>
    <w:rsid w:val="0027353E"/>
    <w:rsid w:val="00273B43"/>
    <w:rsid w:val="002742FD"/>
    <w:rsid w:val="00274830"/>
    <w:rsid w:val="00274C60"/>
    <w:rsid w:val="00274D3F"/>
    <w:rsid w:val="00275DF5"/>
    <w:rsid w:val="002761DC"/>
    <w:rsid w:val="00276AA0"/>
    <w:rsid w:val="00276F3E"/>
    <w:rsid w:val="00277527"/>
    <w:rsid w:val="00277A61"/>
    <w:rsid w:val="00277F4B"/>
    <w:rsid w:val="002800E0"/>
    <w:rsid w:val="00280107"/>
    <w:rsid w:val="002804CD"/>
    <w:rsid w:val="002804F4"/>
    <w:rsid w:val="00281C04"/>
    <w:rsid w:val="00281F22"/>
    <w:rsid w:val="002826E4"/>
    <w:rsid w:val="00282738"/>
    <w:rsid w:val="0028332B"/>
    <w:rsid w:val="002838C2"/>
    <w:rsid w:val="00283CD8"/>
    <w:rsid w:val="00283E7A"/>
    <w:rsid w:val="0028481F"/>
    <w:rsid w:val="00285969"/>
    <w:rsid w:val="00285C6C"/>
    <w:rsid w:val="00285DFA"/>
    <w:rsid w:val="00286440"/>
    <w:rsid w:val="0028676A"/>
    <w:rsid w:val="002868A0"/>
    <w:rsid w:val="00287530"/>
    <w:rsid w:val="00287950"/>
    <w:rsid w:val="00290365"/>
    <w:rsid w:val="002904A0"/>
    <w:rsid w:val="00290599"/>
    <w:rsid w:val="00290633"/>
    <w:rsid w:val="00290A61"/>
    <w:rsid w:val="0029279B"/>
    <w:rsid w:val="00292943"/>
    <w:rsid w:val="00292D3C"/>
    <w:rsid w:val="002936F0"/>
    <w:rsid w:val="002941CC"/>
    <w:rsid w:val="00295542"/>
    <w:rsid w:val="0029586A"/>
    <w:rsid w:val="00295A58"/>
    <w:rsid w:val="00295B42"/>
    <w:rsid w:val="00295C58"/>
    <w:rsid w:val="00295F0D"/>
    <w:rsid w:val="0029607E"/>
    <w:rsid w:val="0029645A"/>
    <w:rsid w:val="00297538"/>
    <w:rsid w:val="00297DA3"/>
    <w:rsid w:val="00297F38"/>
    <w:rsid w:val="002A008E"/>
    <w:rsid w:val="002A009F"/>
    <w:rsid w:val="002A065B"/>
    <w:rsid w:val="002A0871"/>
    <w:rsid w:val="002A24A3"/>
    <w:rsid w:val="002A2C0B"/>
    <w:rsid w:val="002A3AA1"/>
    <w:rsid w:val="002A3C86"/>
    <w:rsid w:val="002A42F9"/>
    <w:rsid w:val="002A4594"/>
    <w:rsid w:val="002A48F7"/>
    <w:rsid w:val="002A4C35"/>
    <w:rsid w:val="002A518C"/>
    <w:rsid w:val="002A5424"/>
    <w:rsid w:val="002A54B3"/>
    <w:rsid w:val="002A5686"/>
    <w:rsid w:val="002A56B8"/>
    <w:rsid w:val="002A5753"/>
    <w:rsid w:val="002A612D"/>
    <w:rsid w:val="002A66DA"/>
    <w:rsid w:val="002A6DFE"/>
    <w:rsid w:val="002A6E3A"/>
    <w:rsid w:val="002A6E5B"/>
    <w:rsid w:val="002A7536"/>
    <w:rsid w:val="002B043B"/>
    <w:rsid w:val="002B04EC"/>
    <w:rsid w:val="002B0514"/>
    <w:rsid w:val="002B06F5"/>
    <w:rsid w:val="002B09E4"/>
    <w:rsid w:val="002B117D"/>
    <w:rsid w:val="002B174B"/>
    <w:rsid w:val="002B1791"/>
    <w:rsid w:val="002B1A0A"/>
    <w:rsid w:val="002B1CD9"/>
    <w:rsid w:val="002B2620"/>
    <w:rsid w:val="002B351D"/>
    <w:rsid w:val="002B4266"/>
    <w:rsid w:val="002B4573"/>
    <w:rsid w:val="002B5025"/>
    <w:rsid w:val="002B5353"/>
    <w:rsid w:val="002B5C67"/>
    <w:rsid w:val="002B5C94"/>
    <w:rsid w:val="002B5F8B"/>
    <w:rsid w:val="002B61AE"/>
    <w:rsid w:val="002B637B"/>
    <w:rsid w:val="002B67BB"/>
    <w:rsid w:val="002B6A69"/>
    <w:rsid w:val="002B6CE5"/>
    <w:rsid w:val="002B704A"/>
    <w:rsid w:val="002B712C"/>
    <w:rsid w:val="002B742E"/>
    <w:rsid w:val="002B743D"/>
    <w:rsid w:val="002B7BE1"/>
    <w:rsid w:val="002C1245"/>
    <w:rsid w:val="002C179A"/>
    <w:rsid w:val="002C1D45"/>
    <w:rsid w:val="002C1E39"/>
    <w:rsid w:val="002C22EE"/>
    <w:rsid w:val="002C2334"/>
    <w:rsid w:val="002C2BB0"/>
    <w:rsid w:val="002C4D90"/>
    <w:rsid w:val="002C529F"/>
    <w:rsid w:val="002C53FD"/>
    <w:rsid w:val="002C5A96"/>
    <w:rsid w:val="002C5C6E"/>
    <w:rsid w:val="002C5D98"/>
    <w:rsid w:val="002C5FC5"/>
    <w:rsid w:val="002C6015"/>
    <w:rsid w:val="002C65B5"/>
    <w:rsid w:val="002C6B29"/>
    <w:rsid w:val="002C6F58"/>
    <w:rsid w:val="002C6F9C"/>
    <w:rsid w:val="002C76FF"/>
    <w:rsid w:val="002D0042"/>
    <w:rsid w:val="002D03FB"/>
    <w:rsid w:val="002D112C"/>
    <w:rsid w:val="002D12FE"/>
    <w:rsid w:val="002D136C"/>
    <w:rsid w:val="002D195C"/>
    <w:rsid w:val="002D1984"/>
    <w:rsid w:val="002D1E0E"/>
    <w:rsid w:val="002D2171"/>
    <w:rsid w:val="002D21F3"/>
    <w:rsid w:val="002D23DE"/>
    <w:rsid w:val="002D2759"/>
    <w:rsid w:val="002D2B35"/>
    <w:rsid w:val="002D2E0B"/>
    <w:rsid w:val="002D3295"/>
    <w:rsid w:val="002D331E"/>
    <w:rsid w:val="002D3957"/>
    <w:rsid w:val="002D3C83"/>
    <w:rsid w:val="002D584C"/>
    <w:rsid w:val="002D5A12"/>
    <w:rsid w:val="002D6DA6"/>
    <w:rsid w:val="002D74F9"/>
    <w:rsid w:val="002D7749"/>
    <w:rsid w:val="002D78BF"/>
    <w:rsid w:val="002E01FA"/>
    <w:rsid w:val="002E0296"/>
    <w:rsid w:val="002E03D3"/>
    <w:rsid w:val="002E0BD9"/>
    <w:rsid w:val="002E0CEA"/>
    <w:rsid w:val="002E12FF"/>
    <w:rsid w:val="002E1576"/>
    <w:rsid w:val="002E1B13"/>
    <w:rsid w:val="002E205E"/>
    <w:rsid w:val="002E20A2"/>
    <w:rsid w:val="002E26B6"/>
    <w:rsid w:val="002E31C7"/>
    <w:rsid w:val="002E3DEF"/>
    <w:rsid w:val="002E401F"/>
    <w:rsid w:val="002E46B9"/>
    <w:rsid w:val="002E4785"/>
    <w:rsid w:val="002E4829"/>
    <w:rsid w:val="002E5184"/>
    <w:rsid w:val="002E547E"/>
    <w:rsid w:val="002E57B0"/>
    <w:rsid w:val="002E5840"/>
    <w:rsid w:val="002E65C3"/>
    <w:rsid w:val="002E68BA"/>
    <w:rsid w:val="002E6959"/>
    <w:rsid w:val="002E6D69"/>
    <w:rsid w:val="002F0150"/>
    <w:rsid w:val="002F0407"/>
    <w:rsid w:val="002F15E0"/>
    <w:rsid w:val="002F29C8"/>
    <w:rsid w:val="002F2F88"/>
    <w:rsid w:val="002F3064"/>
    <w:rsid w:val="002F30D9"/>
    <w:rsid w:val="002F3331"/>
    <w:rsid w:val="002F3800"/>
    <w:rsid w:val="002F3F4C"/>
    <w:rsid w:val="002F4420"/>
    <w:rsid w:val="002F4F2F"/>
    <w:rsid w:val="002F53F0"/>
    <w:rsid w:val="002F55BF"/>
    <w:rsid w:val="002F593F"/>
    <w:rsid w:val="002F59A3"/>
    <w:rsid w:val="002F5A56"/>
    <w:rsid w:val="002F5AAC"/>
    <w:rsid w:val="002F5AD6"/>
    <w:rsid w:val="002F5B27"/>
    <w:rsid w:val="002F65AB"/>
    <w:rsid w:val="002F69AB"/>
    <w:rsid w:val="002F69C9"/>
    <w:rsid w:val="002F72ED"/>
    <w:rsid w:val="00300010"/>
    <w:rsid w:val="003012A5"/>
    <w:rsid w:val="00301754"/>
    <w:rsid w:val="00302114"/>
    <w:rsid w:val="00302C60"/>
    <w:rsid w:val="00302CD9"/>
    <w:rsid w:val="00303D32"/>
    <w:rsid w:val="003049E9"/>
    <w:rsid w:val="00305214"/>
    <w:rsid w:val="00305B62"/>
    <w:rsid w:val="00305E09"/>
    <w:rsid w:val="003061A2"/>
    <w:rsid w:val="00306B5A"/>
    <w:rsid w:val="00306BC6"/>
    <w:rsid w:val="00307759"/>
    <w:rsid w:val="00307966"/>
    <w:rsid w:val="003079CA"/>
    <w:rsid w:val="00310359"/>
    <w:rsid w:val="00310A7A"/>
    <w:rsid w:val="00310FE3"/>
    <w:rsid w:val="00311213"/>
    <w:rsid w:val="0031185E"/>
    <w:rsid w:val="003127A9"/>
    <w:rsid w:val="003129AD"/>
    <w:rsid w:val="003131A2"/>
    <w:rsid w:val="003137C6"/>
    <w:rsid w:val="00314502"/>
    <w:rsid w:val="0031455B"/>
    <w:rsid w:val="00314B1B"/>
    <w:rsid w:val="00314B2A"/>
    <w:rsid w:val="003156B9"/>
    <w:rsid w:val="00315F5B"/>
    <w:rsid w:val="00315F64"/>
    <w:rsid w:val="003163C1"/>
    <w:rsid w:val="0031695A"/>
    <w:rsid w:val="0031735A"/>
    <w:rsid w:val="00320534"/>
    <w:rsid w:val="00320B7D"/>
    <w:rsid w:val="0032192A"/>
    <w:rsid w:val="0032253D"/>
    <w:rsid w:val="00322782"/>
    <w:rsid w:val="00322DB6"/>
    <w:rsid w:val="00322E6B"/>
    <w:rsid w:val="00322F51"/>
    <w:rsid w:val="003238D7"/>
    <w:rsid w:val="00323C2A"/>
    <w:rsid w:val="00323F03"/>
    <w:rsid w:val="00324531"/>
    <w:rsid w:val="00324941"/>
    <w:rsid w:val="003257C9"/>
    <w:rsid w:val="00325D0A"/>
    <w:rsid w:val="003276E4"/>
    <w:rsid w:val="003278D7"/>
    <w:rsid w:val="00330B57"/>
    <w:rsid w:val="003318FD"/>
    <w:rsid w:val="00331AE1"/>
    <w:rsid w:val="003326A9"/>
    <w:rsid w:val="00332C80"/>
    <w:rsid w:val="00333596"/>
    <w:rsid w:val="00333681"/>
    <w:rsid w:val="00333E46"/>
    <w:rsid w:val="00334294"/>
    <w:rsid w:val="00335C78"/>
    <w:rsid w:val="00335D53"/>
    <w:rsid w:val="00335F52"/>
    <w:rsid w:val="00336EEE"/>
    <w:rsid w:val="00337160"/>
    <w:rsid w:val="0033756D"/>
    <w:rsid w:val="0033780F"/>
    <w:rsid w:val="00337A69"/>
    <w:rsid w:val="00340460"/>
    <w:rsid w:val="003408A1"/>
    <w:rsid w:val="003410AF"/>
    <w:rsid w:val="00341105"/>
    <w:rsid w:val="0034139D"/>
    <w:rsid w:val="003417B9"/>
    <w:rsid w:val="0034185D"/>
    <w:rsid w:val="00341CC8"/>
    <w:rsid w:val="00341EE5"/>
    <w:rsid w:val="00342369"/>
    <w:rsid w:val="00342D49"/>
    <w:rsid w:val="00343165"/>
    <w:rsid w:val="003438C8"/>
    <w:rsid w:val="003451C1"/>
    <w:rsid w:val="00346822"/>
    <w:rsid w:val="00346912"/>
    <w:rsid w:val="00346A69"/>
    <w:rsid w:val="00346EA3"/>
    <w:rsid w:val="00347760"/>
    <w:rsid w:val="003504BB"/>
    <w:rsid w:val="00350566"/>
    <w:rsid w:val="0035057A"/>
    <w:rsid w:val="00350660"/>
    <w:rsid w:val="00350849"/>
    <w:rsid w:val="00351007"/>
    <w:rsid w:val="00351167"/>
    <w:rsid w:val="00351CBB"/>
    <w:rsid w:val="00353B35"/>
    <w:rsid w:val="00353F3F"/>
    <w:rsid w:val="00354B1C"/>
    <w:rsid w:val="00354DDE"/>
    <w:rsid w:val="00354E54"/>
    <w:rsid w:val="003552CC"/>
    <w:rsid w:val="00355CA5"/>
    <w:rsid w:val="003561E1"/>
    <w:rsid w:val="003564CC"/>
    <w:rsid w:val="00356A89"/>
    <w:rsid w:val="00356C5B"/>
    <w:rsid w:val="00356D5D"/>
    <w:rsid w:val="00356EBE"/>
    <w:rsid w:val="003574F9"/>
    <w:rsid w:val="003577AA"/>
    <w:rsid w:val="003604B0"/>
    <w:rsid w:val="0036073D"/>
    <w:rsid w:val="00360C8A"/>
    <w:rsid w:val="00360EAC"/>
    <w:rsid w:val="00360FC9"/>
    <w:rsid w:val="00360FD3"/>
    <w:rsid w:val="00361B09"/>
    <w:rsid w:val="00361BA2"/>
    <w:rsid w:val="00361F76"/>
    <w:rsid w:val="00362500"/>
    <w:rsid w:val="0036328F"/>
    <w:rsid w:val="003634C3"/>
    <w:rsid w:val="00363B98"/>
    <w:rsid w:val="00363EA2"/>
    <w:rsid w:val="00364210"/>
    <w:rsid w:val="00364364"/>
    <w:rsid w:val="003643A5"/>
    <w:rsid w:val="003648CF"/>
    <w:rsid w:val="00364F97"/>
    <w:rsid w:val="003656C0"/>
    <w:rsid w:val="0036585B"/>
    <w:rsid w:val="00366125"/>
    <w:rsid w:val="00366F07"/>
    <w:rsid w:val="00367433"/>
    <w:rsid w:val="00367B24"/>
    <w:rsid w:val="003701AD"/>
    <w:rsid w:val="003706CC"/>
    <w:rsid w:val="00370B2C"/>
    <w:rsid w:val="00371A53"/>
    <w:rsid w:val="00371B14"/>
    <w:rsid w:val="003740B4"/>
    <w:rsid w:val="003741FE"/>
    <w:rsid w:val="003743CE"/>
    <w:rsid w:val="00374604"/>
    <w:rsid w:val="00374A20"/>
    <w:rsid w:val="00374BF9"/>
    <w:rsid w:val="00375414"/>
    <w:rsid w:val="00375992"/>
    <w:rsid w:val="003759EF"/>
    <w:rsid w:val="00375BE7"/>
    <w:rsid w:val="00375E6B"/>
    <w:rsid w:val="00376CF2"/>
    <w:rsid w:val="003775C6"/>
    <w:rsid w:val="00377F60"/>
    <w:rsid w:val="00380048"/>
    <w:rsid w:val="00380437"/>
    <w:rsid w:val="003808FD"/>
    <w:rsid w:val="00380BB4"/>
    <w:rsid w:val="003810FB"/>
    <w:rsid w:val="00381148"/>
    <w:rsid w:val="00381449"/>
    <w:rsid w:val="0038201E"/>
    <w:rsid w:val="00382128"/>
    <w:rsid w:val="00382226"/>
    <w:rsid w:val="0038248D"/>
    <w:rsid w:val="00382599"/>
    <w:rsid w:val="003825C9"/>
    <w:rsid w:val="003826DF"/>
    <w:rsid w:val="003826F4"/>
    <w:rsid w:val="00382E60"/>
    <w:rsid w:val="00383149"/>
    <w:rsid w:val="0038325B"/>
    <w:rsid w:val="00383282"/>
    <w:rsid w:val="003838C5"/>
    <w:rsid w:val="00383EF0"/>
    <w:rsid w:val="0038440C"/>
    <w:rsid w:val="00384D73"/>
    <w:rsid w:val="0038536F"/>
    <w:rsid w:val="00385A25"/>
    <w:rsid w:val="00385C75"/>
    <w:rsid w:val="003860BB"/>
    <w:rsid w:val="00386393"/>
    <w:rsid w:val="00386D9A"/>
    <w:rsid w:val="00386DDA"/>
    <w:rsid w:val="00386FAF"/>
    <w:rsid w:val="00387170"/>
    <w:rsid w:val="00387204"/>
    <w:rsid w:val="003873B2"/>
    <w:rsid w:val="003873CF"/>
    <w:rsid w:val="00387471"/>
    <w:rsid w:val="003876BC"/>
    <w:rsid w:val="00387C10"/>
    <w:rsid w:val="00390389"/>
    <w:rsid w:val="003906B8"/>
    <w:rsid w:val="00390B3F"/>
    <w:rsid w:val="00390C70"/>
    <w:rsid w:val="00390DB2"/>
    <w:rsid w:val="00391392"/>
    <w:rsid w:val="00391675"/>
    <w:rsid w:val="0039172C"/>
    <w:rsid w:val="00391D6D"/>
    <w:rsid w:val="00392465"/>
    <w:rsid w:val="00392655"/>
    <w:rsid w:val="003927E7"/>
    <w:rsid w:val="00393511"/>
    <w:rsid w:val="00393800"/>
    <w:rsid w:val="00394521"/>
    <w:rsid w:val="00394585"/>
    <w:rsid w:val="0039469C"/>
    <w:rsid w:val="00394A9B"/>
    <w:rsid w:val="003951A8"/>
    <w:rsid w:val="00395B0E"/>
    <w:rsid w:val="00395F91"/>
    <w:rsid w:val="003968D8"/>
    <w:rsid w:val="00397623"/>
    <w:rsid w:val="00397899"/>
    <w:rsid w:val="00397C0D"/>
    <w:rsid w:val="003A0388"/>
    <w:rsid w:val="003A0B55"/>
    <w:rsid w:val="003A0C7A"/>
    <w:rsid w:val="003A164A"/>
    <w:rsid w:val="003A19D6"/>
    <w:rsid w:val="003A1A9A"/>
    <w:rsid w:val="003A1A9E"/>
    <w:rsid w:val="003A317B"/>
    <w:rsid w:val="003A39DC"/>
    <w:rsid w:val="003A3A7D"/>
    <w:rsid w:val="003A47E1"/>
    <w:rsid w:val="003A4D4F"/>
    <w:rsid w:val="003A5B9E"/>
    <w:rsid w:val="003A5F94"/>
    <w:rsid w:val="003A6197"/>
    <w:rsid w:val="003A61EF"/>
    <w:rsid w:val="003A635A"/>
    <w:rsid w:val="003A638C"/>
    <w:rsid w:val="003A6500"/>
    <w:rsid w:val="003A65F3"/>
    <w:rsid w:val="003A6D6B"/>
    <w:rsid w:val="003A782A"/>
    <w:rsid w:val="003A7AD5"/>
    <w:rsid w:val="003A7E96"/>
    <w:rsid w:val="003A7FBE"/>
    <w:rsid w:val="003B045C"/>
    <w:rsid w:val="003B0D2B"/>
    <w:rsid w:val="003B1B25"/>
    <w:rsid w:val="003B1C3F"/>
    <w:rsid w:val="003B20E7"/>
    <w:rsid w:val="003B2C3B"/>
    <w:rsid w:val="003B2E8C"/>
    <w:rsid w:val="003B36E1"/>
    <w:rsid w:val="003B38D8"/>
    <w:rsid w:val="003B3996"/>
    <w:rsid w:val="003B4E0A"/>
    <w:rsid w:val="003B515F"/>
    <w:rsid w:val="003B5AA2"/>
    <w:rsid w:val="003B6304"/>
    <w:rsid w:val="003B6446"/>
    <w:rsid w:val="003B65E9"/>
    <w:rsid w:val="003B6D01"/>
    <w:rsid w:val="003B6D0C"/>
    <w:rsid w:val="003B7F43"/>
    <w:rsid w:val="003C04D8"/>
    <w:rsid w:val="003C0650"/>
    <w:rsid w:val="003C0691"/>
    <w:rsid w:val="003C09D5"/>
    <w:rsid w:val="003C236D"/>
    <w:rsid w:val="003C242F"/>
    <w:rsid w:val="003C29BD"/>
    <w:rsid w:val="003C2C91"/>
    <w:rsid w:val="003C2D1E"/>
    <w:rsid w:val="003C3D7E"/>
    <w:rsid w:val="003C4842"/>
    <w:rsid w:val="003C605F"/>
    <w:rsid w:val="003C64F1"/>
    <w:rsid w:val="003C6956"/>
    <w:rsid w:val="003C6E25"/>
    <w:rsid w:val="003C725A"/>
    <w:rsid w:val="003C7FB8"/>
    <w:rsid w:val="003D02F0"/>
    <w:rsid w:val="003D09BE"/>
    <w:rsid w:val="003D1080"/>
    <w:rsid w:val="003D125E"/>
    <w:rsid w:val="003D1CE1"/>
    <w:rsid w:val="003D1EC0"/>
    <w:rsid w:val="003D2500"/>
    <w:rsid w:val="003D336A"/>
    <w:rsid w:val="003D3EEA"/>
    <w:rsid w:val="003D46ED"/>
    <w:rsid w:val="003D49C6"/>
    <w:rsid w:val="003D5E8B"/>
    <w:rsid w:val="003D634D"/>
    <w:rsid w:val="003D6AE3"/>
    <w:rsid w:val="003D7769"/>
    <w:rsid w:val="003D7E8E"/>
    <w:rsid w:val="003E0292"/>
    <w:rsid w:val="003E04A8"/>
    <w:rsid w:val="003E05D7"/>
    <w:rsid w:val="003E0828"/>
    <w:rsid w:val="003E0985"/>
    <w:rsid w:val="003E099C"/>
    <w:rsid w:val="003E105C"/>
    <w:rsid w:val="003E11A6"/>
    <w:rsid w:val="003E1298"/>
    <w:rsid w:val="003E221B"/>
    <w:rsid w:val="003E231E"/>
    <w:rsid w:val="003E2A93"/>
    <w:rsid w:val="003E31DF"/>
    <w:rsid w:val="003E334D"/>
    <w:rsid w:val="003E337E"/>
    <w:rsid w:val="003E3599"/>
    <w:rsid w:val="003E41D7"/>
    <w:rsid w:val="003E4299"/>
    <w:rsid w:val="003E4606"/>
    <w:rsid w:val="003E46FE"/>
    <w:rsid w:val="003E4D1F"/>
    <w:rsid w:val="003E530F"/>
    <w:rsid w:val="003E5641"/>
    <w:rsid w:val="003E5A4D"/>
    <w:rsid w:val="003E5B50"/>
    <w:rsid w:val="003E64B0"/>
    <w:rsid w:val="003E6895"/>
    <w:rsid w:val="003E7541"/>
    <w:rsid w:val="003E7B2E"/>
    <w:rsid w:val="003E7F70"/>
    <w:rsid w:val="003F0154"/>
    <w:rsid w:val="003F0269"/>
    <w:rsid w:val="003F036F"/>
    <w:rsid w:val="003F0413"/>
    <w:rsid w:val="003F041A"/>
    <w:rsid w:val="003F081D"/>
    <w:rsid w:val="003F0BED"/>
    <w:rsid w:val="003F1D1E"/>
    <w:rsid w:val="003F1F91"/>
    <w:rsid w:val="003F267C"/>
    <w:rsid w:val="003F2D13"/>
    <w:rsid w:val="003F32BD"/>
    <w:rsid w:val="003F3869"/>
    <w:rsid w:val="003F3976"/>
    <w:rsid w:val="003F42DA"/>
    <w:rsid w:val="003F4790"/>
    <w:rsid w:val="003F4A5D"/>
    <w:rsid w:val="003F4AE2"/>
    <w:rsid w:val="003F4D65"/>
    <w:rsid w:val="003F57EF"/>
    <w:rsid w:val="003F60BF"/>
    <w:rsid w:val="003F6979"/>
    <w:rsid w:val="003F76C8"/>
    <w:rsid w:val="003F76E9"/>
    <w:rsid w:val="003F7DB4"/>
    <w:rsid w:val="003F7DDA"/>
    <w:rsid w:val="003F7F80"/>
    <w:rsid w:val="0040020F"/>
    <w:rsid w:val="004006A3"/>
    <w:rsid w:val="00400788"/>
    <w:rsid w:val="00401794"/>
    <w:rsid w:val="004020E7"/>
    <w:rsid w:val="00402214"/>
    <w:rsid w:val="00402224"/>
    <w:rsid w:val="00403444"/>
    <w:rsid w:val="00403634"/>
    <w:rsid w:val="00403FC8"/>
    <w:rsid w:val="0040481A"/>
    <w:rsid w:val="00404AD8"/>
    <w:rsid w:val="00405395"/>
    <w:rsid w:val="0040597C"/>
    <w:rsid w:val="00405D70"/>
    <w:rsid w:val="004062C0"/>
    <w:rsid w:val="00406671"/>
    <w:rsid w:val="00406AFC"/>
    <w:rsid w:val="00406C3B"/>
    <w:rsid w:val="00406DD3"/>
    <w:rsid w:val="00410268"/>
    <w:rsid w:val="004107C6"/>
    <w:rsid w:val="00411429"/>
    <w:rsid w:val="00411803"/>
    <w:rsid w:val="00411D8B"/>
    <w:rsid w:val="00411E92"/>
    <w:rsid w:val="0041241A"/>
    <w:rsid w:val="00414330"/>
    <w:rsid w:val="00414F63"/>
    <w:rsid w:val="00416164"/>
    <w:rsid w:val="00416BC5"/>
    <w:rsid w:val="00416E25"/>
    <w:rsid w:val="00420197"/>
    <w:rsid w:val="00420B29"/>
    <w:rsid w:val="00420B4E"/>
    <w:rsid w:val="00420B82"/>
    <w:rsid w:val="004212A5"/>
    <w:rsid w:val="00421357"/>
    <w:rsid w:val="00421945"/>
    <w:rsid w:val="00424181"/>
    <w:rsid w:val="00424992"/>
    <w:rsid w:val="00424B1E"/>
    <w:rsid w:val="00424F21"/>
    <w:rsid w:val="00426849"/>
    <w:rsid w:val="004268A2"/>
    <w:rsid w:val="004269DB"/>
    <w:rsid w:val="00426BF4"/>
    <w:rsid w:val="0042736D"/>
    <w:rsid w:val="004275CA"/>
    <w:rsid w:val="0042788C"/>
    <w:rsid w:val="0043015A"/>
    <w:rsid w:val="0043086D"/>
    <w:rsid w:val="00430AF9"/>
    <w:rsid w:val="004310C2"/>
    <w:rsid w:val="00431239"/>
    <w:rsid w:val="0043132B"/>
    <w:rsid w:val="00431936"/>
    <w:rsid w:val="004324E8"/>
    <w:rsid w:val="00432512"/>
    <w:rsid w:val="00432C27"/>
    <w:rsid w:val="00433238"/>
    <w:rsid w:val="00433E95"/>
    <w:rsid w:val="00434126"/>
    <w:rsid w:val="00434442"/>
    <w:rsid w:val="00434565"/>
    <w:rsid w:val="00436278"/>
    <w:rsid w:val="00437557"/>
    <w:rsid w:val="004375A5"/>
    <w:rsid w:val="004375D4"/>
    <w:rsid w:val="004379C9"/>
    <w:rsid w:val="00437FC5"/>
    <w:rsid w:val="00440438"/>
    <w:rsid w:val="00441FB6"/>
    <w:rsid w:val="0044234A"/>
    <w:rsid w:val="004424F3"/>
    <w:rsid w:val="00442CE9"/>
    <w:rsid w:val="00443F29"/>
    <w:rsid w:val="004443DB"/>
    <w:rsid w:val="00444580"/>
    <w:rsid w:val="00444639"/>
    <w:rsid w:val="00444880"/>
    <w:rsid w:val="00444A16"/>
    <w:rsid w:val="00444A6B"/>
    <w:rsid w:val="00445BB3"/>
    <w:rsid w:val="00445BD1"/>
    <w:rsid w:val="00445C45"/>
    <w:rsid w:val="00445D02"/>
    <w:rsid w:val="00446CDB"/>
    <w:rsid w:val="00446D48"/>
    <w:rsid w:val="00447132"/>
    <w:rsid w:val="00447142"/>
    <w:rsid w:val="00447326"/>
    <w:rsid w:val="00447538"/>
    <w:rsid w:val="00450218"/>
    <w:rsid w:val="00450B07"/>
    <w:rsid w:val="0045203C"/>
    <w:rsid w:val="00452491"/>
    <w:rsid w:val="004525C6"/>
    <w:rsid w:val="00452A39"/>
    <w:rsid w:val="00452B8F"/>
    <w:rsid w:val="00452D67"/>
    <w:rsid w:val="0045380A"/>
    <w:rsid w:val="0045384B"/>
    <w:rsid w:val="00453B76"/>
    <w:rsid w:val="00454372"/>
    <w:rsid w:val="004544B2"/>
    <w:rsid w:val="00454882"/>
    <w:rsid w:val="00454DA4"/>
    <w:rsid w:val="004550F2"/>
    <w:rsid w:val="00455421"/>
    <w:rsid w:val="0045550B"/>
    <w:rsid w:val="0045560A"/>
    <w:rsid w:val="00455CCC"/>
    <w:rsid w:val="00456023"/>
    <w:rsid w:val="0045605A"/>
    <w:rsid w:val="00456531"/>
    <w:rsid w:val="00456652"/>
    <w:rsid w:val="00456663"/>
    <w:rsid w:val="00457D00"/>
    <w:rsid w:val="0046007B"/>
    <w:rsid w:val="004601CA"/>
    <w:rsid w:val="0046096F"/>
    <w:rsid w:val="00461F6C"/>
    <w:rsid w:val="004627DC"/>
    <w:rsid w:val="00462A4F"/>
    <w:rsid w:val="00462D66"/>
    <w:rsid w:val="00463BBF"/>
    <w:rsid w:val="004642F9"/>
    <w:rsid w:val="00464B8E"/>
    <w:rsid w:val="00464ED9"/>
    <w:rsid w:val="0046657D"/>
    <w:rsid w:val="00466906"/>
    <w:rsid w:val="0046696F"/>
    <w:rsid w:val="00466AE4"/>
    <w:rsid w:val="00466C21"/>
    <w:rsid w:val="00466E7B"/>
    <w:rsid w:val="00466EFC"/>
    <w:rsid w:val="00467313"/>
    <w:rsid w:val="00467332"/>
    <w:rsid w:val="004674E6"/>
    <w:rsid w:val="0047098E"/>
    <w:rsid w:val="00471A6A"/>
    <w:rsid w:val="004729B9"/>
    <w:rsid w:val="00472EEF"/>
    <w:rsid w:val="00473BCD"/>
    <w:rsid w:val="00473C64"/>
    <w:rsid w:val="0047417C"/>
    <w:rsid w:val="00474183"/>
    <w:rsid w:val="00474550"/>
    <w:rsid w:val="00474841"/>
    <w:rsid w:val="00475A35"/>
    <w:rsid w:val="00475BC0"/>
    <w:rsid w:val="00475BDC"/>
    <w:rsid w:val="004762C9"/>
    <w:rsid w:val="00476F2B"/>
    <w:rsid w:val="00477272"/>
    <w:rsid w:val="004773A1"/>
    <w:rsid w:val="004775FF"/>
    <w:rsid w:val="00477800"/>
    <w:rsid w:val="00477931"/>
    <w:rsid w:val="00477B76"/>
    <w:rsid w:val="00480333"/>
    <w:rsid w:val="00481F29"/>
    <w:rsid w:val="0048248E"/>
    <w:rsid w:val="004827EF"/>
    <w:rsid w:val="00482B8B"/>
    <w:rsid w:val="00482E56"/>
    <w:rsid w:val="00483ACF"/>
    <w:rsid w:val="004846C0"/>
    <w:rsid w:val="00484794"/>
    <w:rsid w:val="00484873"/>
    <w:rsid w:val="00484943"/>
    <w:rsid w:val="00484E1E"/>
    <w:rsid w:val="0048508D"/>
    <w:rsid w:val="00485AD1"/>
    <w:rsid w:val="004861F0"/>
    <w:rsid w:val="004868F8"/>
    <w:rsid w:val="0048711A"/>
    <w:rsid w:val="00487488"/>
    <w:rsid w:val="00487DA1"/>
    <w:rsid w:val="00487DC9"/>
    <w:rsid w:val="00487ED6"/>
    <w:rsid w:val="00490039"/>
    <w:rsid w:val="0049047D"/>
    <w:rsid w:val="00490DEF"/>
    <w:rsid w:val="004916CD"/>
    <w:rsid w:val="004916F0"/>
    <w:rsid w:val="00491AA9"/>
    <w:rsid w:val="00492574"/>
    <w:rsid w:val="0049296F"/>
    <w:rsid w:val="004929D1"/>
    <w:rsid w:val="00493467"/>
    <w:rsid w:val="0049346F"/>
    <w:rsid w:val="004935CB"/>
    <w:rsid w:val="00493DA1"/>
    <w:rsid w:val="0049407E"/>
    <w:rsid w:val="0049469E"/>
    <w:rsid w:val="0049475D"/>
    <w:rsid w:val="00494C52"/>
    <w:rsid w:val="00494D54"/>
    <w:rsid w:val="00495E2E"/>
    <w:rsid w:val="00495EC1"/>
    <w:rsid w:val="0049607A"/>
    <w:rsid w:val="00496343"/>
    <w:rsid w:val="00496C31"/>
    <w:rsid w:val="0049735D"/>
    <w:rsid w:val="004973D4"/>
    <w:rsid w:val="004974A5"/>
    <w:rsid w:val="004A073E"/>
    <w:rsid w:val="004A0AE6"/>
    <w:rsid w:val="004A0F16"/>
    <w:rsid w:val="004A1242"/>
    <w:rsid w:val="004A12E1"/>
    <w:rsid w:val="004A1C17"/>
    <w:rsid w:val="004A26F5"/>
    <w:rsid w:val="004A2C72"/>
    <w:rsid w:val="004A3424"/>
    <w:rsid w:val="004A389B"/>
    <w:rsid w:val="004A4036"/>
    <w:rsid w:val="004A435F"/>
    <w:rsid w:val="004A45C5"/>
    <w:rsid w:val="004A47BF"/>
    <w:rsid w:val="004A4E40"/>
    <w:rsid w:val="004A5153"/>
    <w:rsid w:val="004A6173"/>
    <w:rsid w:val="004A62EC"/>
    <w:rsid w:val="004A66F0"/>
    <w:rsid w:val="004A77AE"/>
    <w:rsid w:val="004A7C28"/>
    <w:rsid w:val="004A7E7A"/>
    <w:rsid w:val="004B0161"/>
    <w:rsid w:val="004B0562"/>
    <w:rsid w:val="004B153A"/>
    <w:rsid w:val="004B1CB5"/>
    <w:rsid w:val="004B1FB2"/>
    <w:rsid w:val="004B31EB"/>
    <w:rsid w:val="004B36B1"/>
    <w:rsid w:val="004B42AF"/>
    <w:rsid w:val="004B4EA7"/>
    <w:rsid w:val="004B5A76"/>
    <w:rsid w:val="004B5DCB"/>
    <w:rsid w:val="004B71BE"/>
    <w:rsid w:val="004B7649"/>
    <w:rsid w:val="004B7BD6"/>
    <w:rsid w:val="004C0465"/>
    <w:rsid w:val="004C0838"/>
    <w:rsid w:val="004C0A79"/>
    <w:rsid w:val="004C0BBC"/>
    <w:rsid w:val="004C0BC8"/>
    <w:rsid w:val="004C0D2D"/>
    <w:rsid w:val="004C1B27"/>
    <w:rsid w:val="004C1B6F"/>
    <w:rsid w:val="004C27EA"/>
    <w:rsid w:val="004C30F2"/>
    <w:rsid w:val="004C330B"/>
    <w:rsid w:val="004C4143"/>
    <w:rsid w:val="004C4338"/>
    <w:rsid w:val="004C4CA0"/>
    <w:rsid w:val="004C5841"/>
    <w:rsid w:val="004C5B55"/>
    <w:rsid w:val="004C6A76"/>
    <w:rsid w:val="004C6ED5"/>
    <w:rsid w:val="004C7B3F"/>
    <w:rsid w:val="004C7F03"/>
    <w:rsid w:val="004D08BE"/>
    <w:rsid w:val="004D09F0"/>
    <w:rsid w:val="004D0D17"/>
    <w:rsid w:val="004D0F52"/>
    <w:rsid w:val="004D120F"/>
    <w:rsid w:val="004D1614"/>
    <w:rsid w:val="004D19A6"/>
    <w:rsid w:val="004D20E7"/>
    <w:rsid w:val="004D21E9"/>
    <w:rsid w:val="004D28C0"/>
    <w:rsid w:val="004D2CFF"/>
    <w:rsid w:val="004D2FDF"/>
    <w:rsid w:val="004D398B"/>
    <w:rsid w:val="004D3FC7"/>
    <w:rsid w:val="004D483B"/>
    <w:rsid w:val="004D5A0D"/>
    <w:rsid w:val="004D5A4A"/>
    <w:rsid w:val="004D5A5F"/>
    <w:rsid w:val="004D5AFD"/>
    <w:rsid w:val="004D5DB9"/>
    <w:rsid w:val="004D5F83"/>
    <w:rsid w:val="004D60F9"/>
    <w:rsid w:val="004D6212"/>
    <w:rsid w:val="004D677B"/>
    <w:rsid w:val="004D6E82"/>
    <w:rsid w:val="004D79BF"/>
    <w:rsid w:val="004E0066"/>
    <w:rsid w:val="004E081C"/>
    <w:rsid w:val="004E19DB"/>
    <w:rsid w:val="004E1FF7"/>
    <w:rsid w:val="004E2149"/>
    <w:rsid w:val="004E23B4"/>
    <w:rsid w:val="004E2EB0"/>
    <w:rsid w:val="004E2FD2"/>
    <w:rsid w:val="004E4A4C"/>
    <w:rsid w:val="004E505D"/>
    <w:rsid w:val="004E5478"/>
    <w:rsid w:val="004E5630"/>
    <w:rsid w:val="004E5AC3"/>
    <w:rsid w:val="004E5CBE"/>
    <w:rsid w:val="004E65B1"/>
    <w:rsid w:val="004E73D3"/>
    <w:rsid w:val="004E7445"/>
    <w:rsid w:val="004E7590"/>
    <w:rsid w:val="004E7CAC"/>
    <w:rsid w:val="004F042B"/>
    <w:rsid w:val="004F0459"/>
    <w:rsid w:val="004F113C"/>
    <w:rsid w:val="004F1284"/>
    <w:rsid w:val="004F12CE"/>
    <w:rsid w:val="004F1649"/>
    <w:rsid w:val="004F1C58"/>
    <w:rsid w:val="004F2188"/>
    <w:rsid w:val="004F2539"/>
    <w:rsid w:val="004F284D"/>
    <w:rsid w:val="004F2CD7"/>
    <w:rsid w:val="004F2EAC"/>
    <w:rsid w:val="004F352F"/>
    <w:rsid w:val="004F36C9"/>
    <w:rsid w:val="004F3B46"/>
    <w:rsid w:val="004F48B6"/>
    <w:rsid w:val="004F63BA"/>
    <w:rsid w:val="004F6BD5"/>
    <w:rsid w:val="004F6C12"/>
    <w:rsid w:val="004F6E6B"/>
    <w:rsid w:val="004F7FA7"/>
    <w:rsid w:val="005001EA"/>
    <w:rsid w:val="005004CE"/>
    <w:rsid w:val="005009A0"/>
    <w:rsid w:val="00500E47"/>
    <w:rsid w:val="00500E6F"/>
    <w:rsid w:val="00501394"/>
    <w:rsid w:val="00501BDE"/>
    <w:rsid w:val="00501C26"/>
    <w:rsid w:val="00501EEE"/>
    <w:rsid w:val="005024D4"/>
    <w:rsid w:val="005028BD"/>
    <w:rsid w:val="0050290B"/>
    <w:rsid w:val="00503187"/>
    <w:rsid w:val="00503267"/>
    <w:rsid w:val="00503D26"/>
    <w:rsid w:val="00503D86"/>
    <w:rsid w:val="005041E0"/>
    <w:rsid w:val="0050483C"/>
    <w:rsid w:val="00504A87"/>
    <w:rsid w:val="00504E93"/>
    <w:rsid w:val="00504EC9"/>
    <w:rsid w:val="005056F0"/>
    <w:rsid w:val="005072A2"/>
    <w:rsid w:val="0050748F"/>
    <w:rsid w:val="005107C9"/>
    <w:rsid w:val="0051124D"/>
    <w:rsid w:val="00511E1E"/>
    <w:rsid w:val="0051253C"/>
    <w:rsid w:val="005126E8"/>
    <w:rsid w:val="00512BCD"/>
    <w:rsid w:val="00512CD6"/>
    <w:rsid w:val="00512DAB"/>
    <w:rsid w:val="005132CC"/>
    <w:rsid w:val="00513767"/>
    <w:rsid w:val="0051379B"/>
    <w:rsid w:val="00513AFE"/>
    <w:rsid w:val="005144D6"/>
    <w:rsid w:val="00515D22"/>
    <w:rsid w:val="0051610C"/>
    <w:rsid w:val="00516AD0"/>
    <w:rsid w:val="00516FFC"/>
    <w:rsid w:val="0051740F"/>
    <w:rsid w:val="0052095C"/>
    <w:rsid w:val="005212C8"/>
    <w:rsid w:val="005213AC"/>
    <w:rsid w:val="0052254D"/>
    <w:rsid w:val="0052286E"/>
    <w:rsid w:val="00523475"/>
    <w:rsid w:val="0052448A"/>
    <w:rsid w:val="00524768"/>
    <w:rsid w:val="0052483A"/>
    <w:rsid w:val="0052499B"/>
    <w:rsid w:val="00525192"/>
    <w:rsid w:val="00526BF2"/>
    <w:rsid w:val="00527D08"/>
    <w:rsid w:val="00527EEE"/>
    <w:rsid w:val="00530624"/>
    <w:rsid w:val="00530BB5"/>
    <w:rsid w:val="00530BB8"/>
    <w:rsid w:val="00530F7F"/>
    <w:rsid w:val="0053149B"/>
    <w:rsid w:val="00531982"/>
    <w:rsid w:val="00531DBE"/>
    <w:rsid w:val="00531E82"/>
    <w:rsid w:val="0053245C"/>
    <w:rsid w:val="005325A1"/>
    <w:rsid w:val="0053295C"/>
    <w:rsid w:val="0053376C"/>
    <w:rsid w:val="00533CE8"/>
    <w:rsid w:val="005348A9"/>
    <w:rsid w:val="00534D6A"/>
    <w:rsid w:val="00535337"/>
    <w:rsid w:val="005356FD"/>
    <w:rsid w:val="005358E7"/>
    <w:rsid w:val="00535F5E"/>
    <w:rsid w:val="00536546"/>
    <w:rsid w:val="00536593"/>
    <w:rsid w:val="00536630"/>
    <w:rsid w:val="00536A50"/>
    <w:rsid w:val="00537F49"/>
    <w:rsid w:val="0054058D"/>
    <w:rsid w:val="00540BA3"/>
    <w:rsid w:val="00540C42"/>
    <w:rsid w:val="00541B18"/>
    <w:rsid w:val="00542A0C"/>
    <w:rsid w:val="00542CA4"/>
    <w:rsid w:val="0054368E"/>
    <w:rsid w:val="005449F6"/>
    <w:rsid w:val="00545388"/>
    <w:rsid w:val="005453CA"/>
    <w:rsid w:val="005469A4"/>
    <w:rsid w:val="005471E6"/>
    <w:rsid w:val="0055001E"/>
    <w:rsid w:val="00550770"/>
    <w:rsid w:val="00551B33"/>
    <w:rsid w:val="00552052"/>
    <w:rsid w:val="005520CA"/>
    <w:rsid w:val="00552409"/>
    <w:rsid w:val="00552426"/>
    <w:rsid w:val="005539C6"/>
    <w:rsid w:val="00553F61"/>
    <w:rsid w:val="00554B61"/>
    <w:rsid w:val="00554EBE"/>
    <w:rsid w:val="005550DB"/>
    <w:rsid w:val="00555130"/>
    <w:rsid w:val="005552F8"/>
    <w:rsid w:val="005553D4"/>
    <w:rsid w:val="0055541A"/>
    <w:rsid w:val="00555E0B"/>
    <w:rsid w:val="0055600B"/>
    <w:rsid w:val="00556069"/>
    <w:rsid w:val="00557227"/>
    <w:rsid w:val="005579BB"/>
    <w:rsid w:val="00557C77"/>
    <w:rsid w:val="00560DD3"/>
    <w:rsid w:val="00560EB6"/>
    <w:rsid w:val="0056116E"/>
    <w:rsid w:val="005627D9"/>
    <w:rsid w:val="00562976"/>
    <w:rsid w:val="0056300D"/>
    <w:rsid w:val="005632DD"/>
    <w:rsid w:val="00564419"/>
    <w:rsid w:val="0056453E"/>
    <w:rsid w:val="005645BE"/>
    <w:rsid w:val="00564E6E"/>
    <w:rsid w:val="00565D57"/>
    <w:rsid w:val="00567051"/>
    <w:rsid w:val="005703B3"/>
    <w:rsid w:val="00570591"/>
    <w:rsid w:val="00570A35"/>
    <w:rsid w:val="00570B27"/>
    <w:rsid w:val="00571084"/>
    <w:rsid w:val="005715D8"/>
    <w:rsid w:val="0057272C"/>
    <w:rsid w:val="005737E1"/>
    <w:rsid w:val="005741D9"/>
    <w:rsid w:val="00574B29"/>
    <w:rsid w:val="00575AA4"/>
    <w:rsid w:val="00576177"/>
    <w:rsid w:val="0057643B"/>
    <w:rsid w:val="00576803"/>
    <w:rsid w:val="00576A7F"/>
    <w:rsid w:val="00577283"/>
    <w:rsid w:val="005772B2"/>
    <w:rsid w:val="00577C19"/>
    <w:rsid w:val="00577CC3"/>
    <w:rsid w:val="00577EDD"/>
    <w:rsid w:val="0058018D"/>
    <w:rsid w:val="00580217"/>
    <w:rsid w:val="0058060A"/>
    <w:rsid w:val="005807D5"/>
    <w:rsid w:val="00580D45"/>
    <w:rsid w:val="005817CE"/>
    <w:rsid w:val="005818EF"/>
    <w:rsid w:val="00581B55"/>
    <w:rsid w:val="00581FD3"/>
    <w:rsid w:val="00582B0B"/>
    <w:rsid w:val="00582BB3"/>
    <w:rsid w:val="00582E03"/>
    <w:rsid w:val="00583639"/>
    <w:rsid w:val="00583A46"/>
    <w:rsid w:val="0058410F"/>
    <w:rsid w:val="00584118"/>
    <w:rsid w:val="00584E41"/>
    <w:rsid w:val="00584EEF"/>
    <w:rsid w:val="00585186"/>
    <w:rsid w:val="005853EF"/>
    <w:rsid w:val="00585BB7"/>
    <w:rsid w:val="00585C8C"/>
    <w:rsid w:val="005862E8"/>
    <w:rsid w:val="00586588"/>
    <w:rsid w:val="00587171"/>
    <w:rsid w:val="005873FA"/>
    <w:rsid w:val="005879F2"/>
    <w:rsid w:val="00587BA1"/>
    <w:rsid w:val="00587FCB"/>
    <w:rsid w:val="0059046D"/>
    <w:rsid w:val="00590A2B"/>
    <w:rsid w:val="00591794"/>
    <w:rsid w:val="00592549"/>
    <w:rsid w:val="00592CD0"/>
    <w:rsid w:val="0059419D"/>
    <w:rsid w:val="005946CC"/>
    <w:rsid w:val="0059478C"/>
    <w:rsid w:val="0059494A"/>
    <w:rsid w:val="0059494B"/>
    <w:rsid w:val="00595148"/>
    <w:rsid w:val="005955F9"/>
    <w:rsid w:val="00596169"/>
    <w:rsid w:val="005962D0"/>
    <w:rsid w:val="00596335"/>
    <w:rsid w:val="00596534"/>
    <w:rsid w:val="00597156"/>
    <w:rsid w:val="005971B0"/>
    <w:rsid w:val="005972E6"/>
    <w:rsid w:val="00597502"/>
    <w:rsid w:val="00597DDB"/>
    <w:rsid w:val="005A0824"/>
    <w:rsid w:val="005A0EA3"/>
    <w:rsid w:val="005A0EB7"/>
    <w:rsid w:val="005A1257"/>
    <w:rsid w:val="005A198C"/>
    <w:rsid w:val="005A1FDD"/>
    <w:rsid w:val="005A2449"/>
    <w:rsid w:val="005A2883"/>
    <w:rsid w:val="005A2905"/>
    <w:rsid w:val="005A2AF9"/>
    <w:rsid w:val="005A304D"/>
    <w:rsid w:val="005A3288"/>
    <w:rsid w:val="005A3CEE"/>
    <w:rsid w:val="005A415F"/>
    <w:rsid w:val="005A44BD"/>
    <w:rsid w:val="005A490F"/>
    <w:rsid w:val="005A4B94"/>
    <w:rsid w:val="005A5177"/>
    <w:rsid w:val="005A57B7"/>
    <w:rsid w:val="005A58B1"/>
    <w:rsid w:val="005A5EF4"/>
    <w:rsid w:val="005A770A"/>
    <w:rsid w:val="005A7741"/>
    <w:rsid w:val="005A78E7"/>
    <w:rsid w:val="005B0C5C"/>
    <w:rsid w:val="005B0D84"/>
    <w:rsid w:val="005B161D"/>
    <w:rsid w:val="005B1FB2"/>
    <w:rsid w:val="005B2162"/>
    <w:rsid w:val="005B21D0"/>
    <w:rsid w:val="005B227C"/>
    <w:rsid w:val="005B24A7"/>
    <w:rsid w:val="005B2A06"/>
    <w:rsid w:val="005B2B83"/>
    <w:rsid w:val="005B2BC6"/>
    <w:rsid w:val="005B3364"/>
    <w:rsid w:val="005B3EEB"/>
    <w:rsid w:val="005B456D"/>
    <w:rsid w:val="005B48A8"/>
    <w:rsid w:val="005B4A00"/>
    <w:rsid w:val="005B526B"/>
    <w:rsid w:val="005B52C9"/>
    <w:rsid w:val="005B5315"/>
    <w:rsid w:val="005B625E"/>
    <w:rsid w:val="005B70FC"/>
    <w:rsid w:val="005C0D10"/>
    <w:rsid w:val="005C104A"/>
    <w:rsid w:val="005C10C4"/>
    <w:rsid w:val="005C1EB5"/>
    <w:rsid w:val="005C2259"/>
    <w:rsid w:val="005C29C8"/>
    <w:rsid w:val="005C34DF"/>
    <w:rsid w:val="005C3526"/>
    <w:rsid w:val="005C4A4C"/>
    <w:rsid w:val="005C4CBE"/>
    <w:rsid w:val="005C4FAF"/>
    <w:rsid w:val="005C5040"/>
    <w:rsid w:val="005C5EDC"/>
    <w:rsid w:val="005C605E"/>
    <w:rsid w:val="005C6078"/>
    <w:rsid w:val="005C6346"/>
    <w:rsid w:val="005C6D26"/>
    <w:rsid w:val="005C6F83"/>
    <w:rsid w:val="005C7CCA"/>
    <w:rsid w:val="005D089F"/>
    <w:rsid w:val="005D09AB"/>
    <w:rsid w:val="005D0B2A"/>
    <w:rsid w:val="005D244E"/>
    <w:rsid w:val="005D2EE4"/>
    <w:rsid w:val="005D3CD4"/>
    <w:rsid w:val="005D3D15"/>
    <w:rsid w:val="005D46F1"/>
    <w:rsid w:val="005D4C31"/>
    <w:rsid w:val="005D4F59"/>
    <w:rsid w:val="005D53BE"/>
    <w:rsid w:val="005D5C52"/>
    <w:rsid w:val="005D5D37"/>
    <w:rsid w:val="005D61DF"/>
    <w:rsid w:val="005D6247"/>
    <w:rsid w:val="005D6AE5"/>
    <w:rsid w:val="005D6E9D"/>
    <w:rsid w:val="005D7015"/>
    <w:rsid w:val="005D7059"/>
    <w:rsid w:val="005D7583"/>
    <w:rsid w:val="005D7679"/>
    <w:rsid w:val="005D7854"/>
    <w:rsid w:val="005D7B43"/>
    <w:rsid w:val="005D7B81"/>
    <w:rsid w:val="005E00DB"/>
    <w:rsid w:val="005E00F6"/>
    <w:rsid w:val="005E073D"/>
    <w:rsid w:val="005E0FE7"/>
    <w:rsid w:val="005E21DB"/>
    <w:rsid w:val="005E2930"/>
    <w:rsid w:val="005E2FA8"/>
    <w:rsid w:val="005E3F19"/>
    <w:rsid w:val="005E4140"/>
    <w:rsid w:val="005E420D"/>
    <w:rsid w:val="005E4BBE"/>
    <w:rsid w:val="005E5941"/>
    <w:rsid w:val="005E5A31"/>
    <w:rsid w:val="005E5AC4"/>
    <w:rsid w:val="005E62E6"/>
    <w:rsid w:val="005E7C32"/>
    <w:rsid w:val="005F0108"/>
    <w:rsid w:val="005F0A43"/>
    <w:rsid w:val="005F0CA3"/>
    <w:rsid w:val="005F15ED"/>
    <w:rsid w:val="005F1C0E"/>
    <w:rsid w:val="005F1FE3"/>
    <w:rsid w:val="005F2049"/>
    <w:rsid w:val="005F2101"/>
    <w:rsid w:val="005F283B"/>
    <w:rsid w:val="005F3621"/>
    <w:rsid w:val="005F3877"/>
    <w:rsid w:val="005F3FE0"/>
    <w:rsid w:val="005F4514"/>
    <w:rsid w:val="005F48B5"/>
    <w:rsid w:val="005F59E5"/>
    <w:rsid w:val="005F5DAB"/>
    <w:rsid w:val="005F69F5"/>
    <w:rsid w:val="005F6E55"/>
    <w:rsid w:val="005F79DF"/>
    <w:rsid w:val="005F7BC6"/>
    <w:rsid w:val="00600A5D"/>
    <w:rsid w:val="00600CBA"/>
    <w:rsid w:val="00600ED2"/>
    <w:rsid w:val="00601129"/>
    <w:rsid w:val="00601F21"/>
    <w:rsid w:val="00603AC4"/>
    <w:rsid w:val="00603DE6"/>
    <w:rsid w:val="006046C0"/>
    <w:rsid w:val="00604B01"/>
    <w:rsid w:val="00605845"/>
    <w:rsid w:val="0060635D"/>
    <w:rsid w:val="006069FC"/>
    <w:rsid w:val="00606A56"/>
    <w:rsid w:val="006071B9"/>
    <w:rsid w:val="006077BE"/>
    <w:rsid w:val="00607C19"/>
    <w:rsid w:val="00610422"/>
    <w:rsid w:val="00610EBE"/>
    <w:rsid w:val="00611129"/>
    <w:rsid w:val="00611392"/>
    <w:rsid w:val="00611C8B"/>
    <w:rsid w:val="00611E6A"/>
    <w:rsid w:val="00612036"/>
    <w:rsid w:val="00612163"/>
    <w:rsid w:val="006128FA"/>
    <w:rsid w:val="00612CFB"/>
    <w:rsid w:val="00612DC1"/>
    <w:rsid w:val="00612EEC"/>
    <w:rsid w:val="0061327E"/>
    <w:rsid w:val="006133CA"/>
    <w:rsid w:val="00613701"/>
    <w:rsid w:val="00613D1E"/>
    <w:rsid w:val="00614BC0"/>
    <w:rsid w:val="00614D9F"/>
    <w:rsid w:val="00615DB0"/>
    <w:rsid w:val="0061784F"/>
    <w:rsid w:val="006204C9"/>
    <w:rsid w:val="006205AA"/>
    <w:rsid w:val="00621505"/>
    <w:rsid w:val="0062207A"/>
    <w:rsid w:val="00622759"/>
    <w:rsid w:val="00622F0D"/>
    <w:rsid w:val="00623280"/>
    <w:rsid w:val="0062346F"/>
    <w:rsid w:val="006234E1"/>
    <w:rsid w:val="00623733"/>
    <w:rsid w:val="00623940"/>
    <w:rsid w:val="00623CDE"/>
    <w:rsid w:val="00624B9F"/>
    <w:rsid w:val="00625116"/>
    <w:rsid w:val="00625541"/>
    <w:rsid w:val="00625B88"/>
    <w:rsid w:val="00626841"/>
    <w:rsid w:val="0062704A"/>
    <w:rsid w:val="00627462"/>
    <w:rsid w:val="00627BEC"/>
    <w:rsid w:val="00627CC1"/>
    <w:rsid w:val="006301A8"/>
    <w:rsid w:val="0063045F"/>
    <w:rsid w:val="006304F6"/>
    <w:rsid w:val="0063053C"/>
    <w:rsid w:val="00630C98"/>
    <w:rsid w:val="00630CEA"/>
    <w:rsid w:val="006316A1"/>
    <w:rsid w:val="00632AF6"/>
    <w:rsid w:val="0063317A"/>
    <w:rsid w:val="00633FEF"/>
    <w:rsid w:val="006340D3"/>
    <w:rsid w:val="00634515"/>
    <w:rsid w:val="006346D9"/>
    <w:rsid w:val="00634A43"/>
    <w:rsid w:val="00634A72"/>
    <w:rsid w:val="00634ABD"/>
    <w:rsid w:val="00634B9D"/>
    <w:rsid w:val="006350E1"/>
    <w:rsid w:val="0063565E"/>
    <w:rsid w:val="006363E7"/>
    <w:rsid w:val="0063674D"/>
    <w:rsid w:val="00637A07"/>
    <w:rsid w:val="00637D2B"/>
    <w:rsid w:val="00637DCA"/>
    <w:rsid w:val="0064009C"/>
    <w:rsid w:val="00640121"/>
    <w:rsid w:val="00640501"/>
    <w:rsid w:val="00641055"/>
    <w:rsid w:val="00641066"/>
    <w:rsid w:val="006416F9"/>
    <w:rsid w:val="00641C5D"/>
    <w:rsid w:val="00641F94"/>
    <w:rsid w:val="00642D73"/>
    <w:rsid w:val="00642DBA"/>
    <w:rsid w:val="006440B5"/>
    <w:rsid w:val="0064446B"/>
    <w:rsid w:val="006444A8"/>
    <w:rsid w:val="00644F23"/>
    <w:rsid w:val="006450DA"/>
    <w:rsid w:val="00645B85"/>
    <w:rsid w:val="00645C0F"/>
    <w:rsid w:val="00645DA4"/>
    <w:rsid w:val="0064606B"/>
    <w:rsid w:val="00646855"/>
    <w:rsid w:val="0064695F"/>
    <w:rsid w:val="00646F24"/>
    <w:rsid w:val="006472ED"/>
    <w:rsid w:val="00647727"/>
    <w:rsid w:val="006478AD"/>
    <w:rsid w:val="00647927"/>
    <w:rsid w:val="0064794A"/>
    <w:rsid w:val="00647BBC"/>
    <w:rsid w:val="006505B2"/>
    <w:rsid w:val="00650C69"/>
    <w:rsid w:val="0065103E"/>
    <w:rsid w:val="00651114"/>
    <w:rsid w:val="006513C4"/>
    <w:rsid w:val="00651E66"/>
    <w:rsid w:val="00652428"/>
    <w:rsid w:val="006527F6"/>
    <w:rsid w:val="00652A4F"/>
    <w:rsid w:val="00652DB2"/>
    <w:rsid w:val="006532D8"/>
    <w:rsid w:val="0065395F"/>
    <w:rsid w:val="00653A44"/>
    <w:rsid w:val="00653D3D"/>
    <w:rsid w:val="00653DBE"/>
    <w:rsid w:val="006544C9"/>
    <w:rsid w:val="00654957"/>
    <w:rsid w:val="00654C93"/>
    <w:rsid w:val="00654C97"/>
    <w:rsid w:val="0065528E"/>
    <w:rsid w:val="006552B5"/>
    <w:rsid w:val="006554E7"/>
    <w:rsid w:val="00655DF8"/>
    <w:rsid w:val="00656078"/>
    <w:rsid w:val="00656714"/>
    <w:rsid w:val="00656FE8"/>
    <w:rsid w:val="00657765"/>
    <w:rsid w:val="00657E5F"/>
    <w:rsid w:val="0066041C"/>
    <w:rsid w:val="0066042F"/>
    <w:rsid w:val="006606F8"/>
    <w:rsid w:val="00660E8A"/>
    <w:rsid w:val="00660F8F"/>
    <w:rsid w:val="00661762"/>
    <w:rsid w:val="00661D0F"/>
    <w:rsid w:val="00661EFB"/>
    <w:rsid w:val="00662056"/>
    <w:rsid w:val="0066209A"/>
    <w:rsid w:val="00662911"/>
    <w:rsid w:val="00662C38"/>
    <w:rsid w:val="00662DBB"/>
    <w:rsid w:val="006634E8"/>
    <w:rsid w:val="0066394B"/>
    <w:rsid w:val="00664847"/>
    <w:rsid w:val="0066512F"/>
    <w:rsid w:val="0066575F"/>
    <w:rsid w:val="00665786"/>
    <w:rsid w:val="00666BE8"/>
    <w:rsid w:val="00666CA9"/>
    <w:rsid w:val="0066709E"/>
    <w:rsid w:val="00667160"/>
    <w:rsid w:val="006679CD"/>
    <w:rsid w:val="006679DE"/>
    <w:rsid w:val="00667BE1"/>
    <w:rsid w:val="006702F2"/>
    <w:rsid w:val="0067056F"/>
    <w:rsid w:val="0067076C"/>
    <w:rsid w:val="00670D9E"/>
    <w:rsid w:val="00670E0A"/>
    <w:rsid w:val="006728D9"/>
    <w:rsid w:val="00672941"/>
    <w:rsid w:val="00672A96"/>
    <w:rsid w:val="006730C7"/>
    <w:rsid w:val="00673939"/>
    <w:rsid w:val="00673B41"/>
    <w:rsid w:val="00673E33"/>
    <w:rsid w:val="00674502"/>
    <w:rsid w:val="006747F4"/>
    <w:rsid w:val="00674958"/>
    <w:rsid w:val="00675E07"/>
    <w:rsid w:val="00675E1B"/>
    <w:rsid w:val="0067697C"/>
    <w:rsid w:val="00676AAF"/>
    <w:rsid w:val="00676AC4"/>
    <w:rsid w:val="00676C4E"/>
    <w:rsid w:val="00677502"/>
    <w:rsid w:val="006801A8"/>
    <w:rsid w:val="006802D5"/>
    <w:rsid w:val="006807C0"/>
    <w:rsid w:val="0068087B"/>
    <w:rsid w:val="00680B72"/>
    <w:rsid w:val="00681DA5"/>
    <w:rsid w:val="00682025"/>
    <w:rsid w:val="0068222E"/>
    <w:rsid w:val="00682E61"/>
    <w:rsid w:val="00683D5A"/>
    <w:rsid w:val="00684115"/>
    <w:rsid w:val="006848EF"/>
    <w:rsid w:val="00684E93"/>
    <w:rsid w:val="00684F69"/>
    <w:rsid w:val="006854E6"/>
    <w:rsid w:val="006861DB"/>
    <w:rsid w:val="00686890"/>
    <w:rsid w:val="00686E76"/>
    <w:rsid w:val="00687001"/>
    <w:rsid w:val="006872AE"/>
    <w:rsid w:val="00687601"/>
    <w:rsid w:val="00687DF9"/>
    <w:rsid w:val="00690DE8"/>
    <w:rsid w:val="00692105"/>
    <w:rsid w:val="00692190"/>
    <w:rsid w:val="00692DFA"/>
    <w:rsid w:val="0069381D"/>
    <w:rsid w:val="00694F8C"/>
    <w:rsid w:val="00695181"/>
    <w:rsid w:val="006959B6"/>
    <w:rsid w:val="00695B74"/>
    <w:rsid w:val="00695B98"/>
    <w:rsid w:val="00696686"/>
    <w:rsid w:val="00696727"/>
    <w:rsid w:val="0069698E"/>
    <w:rsid w:val="00696F84"/>
    <w:rsid w:val="00697559"/>
    <w:rsid w:val="00697813"/>
    <w:rsid w:val="00697EE3"/>
    <w:rsid w:val="006A000B"/>
    <w:rsid w:val="006A0976"/>
    <w:rsid w:val="006A0C22"/>
    <w:rsid w:val="006A0C6F"/>
    <w:rsid w:val="006A1A61"/>
    <w:rsid w:val="006A212F"/>
    <w:rsid w:val="006A2E19"/>
    <w:rsid w:val="006A32D3"/>
    <w:rsid w:val="006A34A1"/>
    <w:rsid w:val="006A34F3"/>
    <w:rsid w:val="006A377C"/>
    <w:rsid w:val="006A3905"/>
    <w:rsid w:val="006A3B98"/>
    <w:rsid w:val="006A3E9D"/>
    <w:rsid w:val="006A44A4"/>
    <w:rsid w:val="006A4833"/>
    <w:rsid w:val="006A48FC"/>
    <w:rsid w:val="006A4E74"/>
    <w:rsid w:val="006A4ED9"/>
    <w:rsid w:val="006A5692"/>
    <w:rsid w:val="006A573F"/>
    <w:rsid w:val="006A61BC"/>
    <w:rsid w:val="006A64E1"/>
    <w:rsid w:val="006A6920"/>
    <w:rsid w:val="006A6936"/>
    <w:rsid w:val="006B0E37"/>
    <w:rsid w:val="006B1460"/>
    <w:rsid w:val="006B2263"/>
    <w:rsid w:val="006B2C5D"/>
    <w:rsid w:val="006B2C96"/>
    <w:rsid w:val="006B3848"/>
    <w:rsid w:val="006B396C"/>
    <w:rsid w:val="006B3A35"/>
    <w:rsid w:val="006B3D6C"/>
    <w:rsid w:val="006B3DFD"/>
    <w:rsid w:val="006B3F64"/>
    <w:rsid w:val="006B3F7A"/>
    <w:rsid w:val="006B4158"/>
    <w:rsid w:val="006B41A5"/>
    <w:rsid w:val="006B4637"/>
    <w:rsid w:val="006B4B82"/>
    <w:rsid w:val="006B4E94"/>
    <w:rsid w:val="006B5D31"/>
    <w:rsid w:val="006B604E"/>
    <w:rsid w:val="006B611F"/>
    <w:rsid w:val="006B7E20"/>
    <w:rsid w:val="006C0681"/>
    <w:rsid w:val="006C1052"/>
    <w:rsid w:val="006C1E32"/>
    <w:rsid w:val="006C22E3"/>
    <w:rsid w:val="006C2FB1"/>
    <w:rsid w:val="006C4711"/>
    <w:rsid w:val="006C4760"/>
    <w:rsid w:val="006C48C8"/>
    <w:rsid w:val="006C48DA"/>
    <w:rsid w:val="006C543E"/>
    <w:rsid w:val="006C5749"/>
    <w:rsid w:val="006C5CB6"/>
    <w:rsid w:val="006C67BF"/>
    <w:rsid w:val="006C6C01"/>
    <w:rsid w:val="006C6E5B"/>
    <w:rsid w:val="006C6EC4"/>
    <w:rsid w:val="006C734D"/>
    <w:rsid w:val="006C76FD"/>
    <w:rsid w:val="006C7872"/>
    <w:rsid w:val="006C7ED2"/>
    <w:rsid w:val="006D08ED"/>
    <w:rsid w:val="006D0C19"/>
    <w:rsid w:val="006D11CF"/>
    <w:rsid w:val="006D1C86"/>
    <w:rsid w:val="006D2360"/>
    <w:rsid w:val="006D4001"/>
    <w:rsid w:val="006D4B99"/>
    <w:rsid w:val="006D57D4"/>
    <w:rsid w:val="006D6D23"/>
    <w:rsid w:val="006D6DF3"/>
    <w:rsid w:val="006D6F06"/>
    <w:rsid w:val="006D7013"/>
    <w:rsid w:val="006D74C1"/>
    <w:rsid w:val="006D7763"/>
    <w:rsid w:val="006D7F17"/>
    <w:rsid w:val="006E048F"/>
    <w:rsid w:val="006E0BE2"/>
    <w:rsid w:val="006E1026"/>
    <w:rsid w:val="006E1AB1"/>
    <w:rsid w:val="006E1B20"/>
    <w:rsid w:val="006E1BE7"/>
    <w:rsid w:val="006E2798"/>
    <w:rsid w:val="006E2A7A"/>
    <w:rsid w:val="006E2D7F"/>
    <w:rsid w:val="006E3211"/>
    <w:rsid w:val="006E3BEA"/>
    <w:rsid w:val="006E3F9F"/>
    <w:rsid w:val="006E42AB"/>
    <w:rsid w:val="006E4638"/>
    <w:rsid w:val="006E47A5"/>
    <w:rsid w:val="006E4902"/>
    <w:rsid w:val="006E4A79"/>
    <w:rsid w:val="006E4B76"/>
    <w:rsid w:val="006E4DD0"/>
    <w:rsid w:val="006E54DD"/>
    <w:rsid w:val="006E5593"/>
    <w:rsid w:val="006E6057"/>
    <w:rsid w:val="006E6C5E"/>
    <w:rsid w:val="006E6E66"/>
    <w:rsid w:val="006E6F0F"/>
    <w:rsid w:val="006E783F"/>
    <w:rsid w:val="006F0476"/>
    <w:rsid w:val="006F0B01"/>
    <w:rsid w:val="006F0BA7"/>
    <w:rsid w:val="006F1107"/>
    <w:rsid w:val="006F1263"/>
    <w:rsid w:val="006F17BA"/>
    <w:rsid w:val="006F1822"/>
    <w:rsid w:val="006F2051"/>
    <w:rsid w:val="006F20BB"/>
    <w:rsid w:val="006F2209"/>
    <w:rsid w:val="006F2305"/>
    <w:rsid w:val="006F24A0"/>
    <w:rsid w:val="006F25E1"/>
    <w:rsid w:val="006F3304"/>
    <w:rsid w:val="006F36C1"/>
    <w:rsid w:val="006F446A"/>
    <w:rsid w:val="006F45DF"/>
    <w:rsid w:val="006F462C"/>
    <w:rsid w:val="006F46C1"/>
    <w:rsid w:val="006F4876"/>
    <w:rsid w:val="006F50B7"/>
    <w:rsid w:val="006F5672"/>
    <w:rsid w:val="006F584E"/>
    <w:rsid w:val="006F5D05"/>
    <w:rsid w:val="006F5D79"/>
    <w:rsid w:val="006F5EFE"/>
    <w:rsid w:val="006F6052"/>
    <w:rsid w:val="006F68D9"/>
    <w:rsid w:val="006F6AF5"/>
    <w:rsid w:val="006F72FB"/>
    <w:rsid w:val="006F7418"/>
    <w:rsid w:val="006F772A"/>
    <w:rsid w:val="007001E3"/>
    <w:rsid w:val="00700302"/>
    <w:rsid w:val="0070044E"/>
    <w:rsid w:val="007011F7"/>
    <w:rsid w:val="007012E0"/>
    <w:rsid w:val="00701A35"/>
    <w:rsid w:val="0070220B"/>
    <w:rsid w:val="00702307"/>
    <w:rsid w:val="007024B8"/>
    <w:rsid w:val="00702E4B"/>
    <w:rsid w:val="007031AD"/>
    <w:rsid w:val="00703399"/>
    <w:rsid w:val="007039A5"/>
    <w:rsid w:val="007041CA"/>
    <w:rsid w:val="007043DE"/>
    <w:rsid w:val="00705164"/>
    <w:rsid w:val="0070591C"/>
    <w:rsid w:val="00705F24"/>
    <w:rsid w:val="00706AF6"/>
    <w:rsid w:val="00707184"/>
    <w:rsid w:val="007071C5"/>
    <w:rsid w:val="007078B3"/>
    <w:rsid w:val="00707949"/>
    <w:rsid w:val="00707C6B"/>
    <w:rsid w:val="00707C82"/>
    <w:rsid w:val="00707F98"/>
    <w:rsid w:val="00710093"/>
    <w:rsid w:val="00710702"/>
    <w:rsid w:val="00710704"/>
    <w:rsid w:val="00710831"/>
    <w:rsid w:val="00711499"/>
    <w:rsid w:val="007119E2"/>
    <w:rsid w:val="00711EF9"/>
    <w:rsid w:val="00712264"/>
    <w:rsid w:val="007124F2"/>
    <w:rsid w:val="00712EA0"/>
    <w:rsid w:val="00713775"/>
    <w:rsid w:val="007138F7"/>
    <w:rsid w:val="00713C54"/>
    <w:rsid w:val="00714078"/>
    <w:rsid w:val="007154C4"/>
    <w:rsid w:val="00715525"/>
    <w:rsid w:val="007156B7"/>
    <w:rsid w:val="00715A2D"/>
    <w:rsid w:val="00717253"/>
    <w:rsid w:val="00717895"/>
    <w:rsid w:val="00717B9D"/>
    <w:rsid w:val="00717D56"/>
    <w:rsid w:val="007201B0"/>
    <w:rsid w:val="007203D3"/>
    <w:rsid w:val="0072043C"/>
    <w:rsid w:val="00720B80"/>
    <w:rsid w:val="00720C6F"/>
    <w:rsid w:val="00720CBE"/>
    <w:rsid w:val="00720EF4"/>
    <w:rsid w:val="0072132A"/>
    <w:rsid w:val="00721DE6"/>
    <w:rsid w:val="007224FB"/>
    <w:rsid w:val="00722842"/>
    <w:rsid w:val="00722BE9"/>
    <w:rsid w:val="0072398F"/>
    <w:rsid w:val="007239ED"/>
    <w:rsid w:val="00723E13"/>
    <w:rsid w:val="00723E6C"/>
    <w:rsid w:val="00724764"/>
    <w:rsid w:val="00726C9F"/>
    <w:rsid w:val="00726E0B"/>
    <w:rsid w:val="00726E8E"/>
    <w:rsid w:val="0072714D"/>
    <w:rsid w:val="00727639"/>
    <w:rsid w:val="00727771"/>
    <w:rsid w:val="00730AE4"/>
    <w:rsid w:val="00731886"/>
    <w:rsid w:val="00731AC3"/>
    <w:rsid w:val="00731CE8"/>
    <w:rsid w:val="00731D6C"/>
    <w:rsid w:val="007327A1"/>
    <w:rsid w:val="00732DF4"/>
    <w:rsid w:val="00733594"/>
    <w:rsid w:val="00734399"/>
    <w:rsid w:val="00734584"/>
    <w:rsid w:val="007346C7"/>
    <w:rsid w:val="00734D81"/>
    <w:rsid w:val="00735456"/>
    <w:rsid w:val="0073697D"/>
    <w:rsid w:val="00736BB9"/>
    <w:rsid w:val="00737183"/>
    <w:rsid w:val="007379D7"/>
    <w:rsid w:val="00740027"/>
    <w:rsid w:val="00741048"/>
    <w:rsid w:val="0074143D"/>
    <w:rsid w:val="00741A1C"/>
    <w:rsid w:val="00742880"/>
    <w:rsid w:val="00744547"/>
    <w:rsid w:val="00744B24"/>
    <w:rsid w:val="00744E17"/>
    <w:rsid w:val="00744EA2"/>
    <w:rsid w:val="0074536E"/>
    <w:rsid w:val="0074545A"/>
    <w:rsid w:val="007457CA"/>
    <w:rsid w:val="00745CA6"/>
    <w:rsid w:val="00746E3B"/>
    <w:rsid w:val="00747876"/>
    <w:rsid w:val="0074789C"/>
    <w:rsid w:val="007479EA"/>
    <w:rsid w:val="0075068A"/>
    <w:rsid w:val="00750972"/>
    <w:rsid w:val="00750D31"/>
    <w:rsid w:val="00750F3D"/>
    <w:rsid w:val="007515F0"/>
    <w:rsid w:val="00751BAF"/>
    <w:rsid w:val="00751E1A"/>
    <w:rsid w:val="00751FEA"/>
    <w:rsid w:val="00752F47"/>
    <w:rsid w:val="0075369A"/>
    <w:rsid w:val="00753DB2"/>
    <w:rsid w:val="00753E36"/>
    <w:rsid w:val="00755684"/>
    <w:rsid w:val="00755D7A"/>
    <w:rsid w:val="00755F21"/>
    <w:rsid w:val="00756B62"/>
    <w:rsid w:val="00756F0C"/>
    <w:rsid w:val="00757082"/>
    <w:rsid w:val="007570C4"/>
    <w:rsid w:val="00757856"/>
    <w:rsid w:val="00757ED6"/>
    <w:rsid w:val="00757EE4"/>
    <w:rsid w:val="00760106"/>
    <w:rsid w:val="007601F0"/>
    <w:rsid w:val="007604B6"/>
    <w:rsid w:val="007605B3"/>
    <w:rsid w:val="00760B09"/>
    <w:rsid w:val="00760CEA"/>
    <w:rsid w:val="00760ED1"/>
    <w:rsid w:val="00761B01"/>
    <w:rsid w:val="00761D61"/>
    <w:rsid w:val="0076393E"/>
    <w:rsid w:val="00763F68"/>
    <w:rsid w:val="0076439A"/>
    <w:rsid w:val="00764734"/>
    <w:rsid w:val="00764CA7"/>
    <w:rsid w:val="00765177"/>
    <w:rsid w:val="00765D45"/>
    <w:rsid w:val="007661A6"/>
    <w:rsid w:val="007662F1"/>
    <w:rsid w:val="00766673"/>
    <w:rsid w:val="0076704C"/>
    <w:rsid w:val="007670EE"/>
    <w:rsid w:val="00767934"/>
    <w:rsid w:val="00767B67"/>
    <w:rsid w:val="00770597"/>
    <w:rsid w:val="007710EA"/>
    <w:rsid w:val="0077144D"/>
    <w:rsid w:val="007714B3"/>
    <w:rsid w:val="0077159B"/>
    <w:rsid w:val="007718CF"/>
    <w:rsid w:val="00771BE5"/>
    <w:rsid w:val="007720C1"/>
    <w:rsid w:val="00772143"/>
    <w:rsid w:val="007724F3"/>
    <w:rsid w:val="00772CCE"/>
    <w:rsid w:val="007732D5"/>
    <w:rsid w:val="00773F30"/>
    <w:rsid w:val="007743C2"/>
    <w:rsid w:val="0077519F"/>
    <w:rsid w:val="007751DB"/>
    <w:rsid w:val="00775C4B"/>
    <w:rsid w:val="00776115"/>
    <w:rsid w:val="00776AE5"/>
    <w:rsid w:val="00777124"/>
    <w:rsid w:val="00777186"/>
    <w:rsid w:val="00777999"/>
    <w:rsid w:val="00777C9B"/>
    <w:rsid w:val="007801F6"/>
    <w:rsid w:val="00780482"/>
    <w:rsid w:val="00780955"/>
    <w:rsid w:val="00780D95"/>
    <w:rsid w:val="00780E8E"/>
    <w:rsid w:val="00780FCA"/>
    <w:rsid w:val="007813A2"/>
    <w:rsid w:val="0078147D"/>
    <w:rsid w:val="00782470"/>
    <w:rsid w:val="00782A22"/>
    <w:rsid w:val="00782C67"/>
    <w:rsid w:val="00782CA2"/>
    <w:rsid w:val="00782D84"/>
    <w:rsid w:val="00782DD1"/>
    <w:rsid w:val="007835CC"/>
    <w:rsid w:val="00783E34"/>
    <w:rsid w:val="0078437C"/>
    <w:rsid w:val="007849F7"/>
    <w:rsid w:val="00784C1A"/>
    <w:rsid w:val="00785356"/>
    <w:rsid w:val="00785780"/>
    <w:rsid w:val="00785979"/>
    <w:rsid w:val="00785BE3"/>
    <w:rsid w:val="00785CF5"/>
    <w:rsid w:val="00785D55"/>
    <w:rsid w:val="00785DCB"/>
    <w:rsid w:val="00786AF3"/>
    <w:rsid w:val="007872F1"/>
    <w:rsid w:val="00787FA3"/>
    <w:rsid w:val="00790131"/>
    <w:rsid w:val="00790210"/>
    <w:rsid w:val="00790A38"/>
    <w:rsid w:val="00790D77"/>
    <w:rsid w:val="0079112B"/>
    <w:rsid w:val="007912FC"/>
    <w:rsid w:val="00791489"/>
    <w:rsid w:val="0079232C"/>
    <w:rsid w:val="007924BC"/>
    <w:rsid w:val="00792AB8"/>
    <w:rsid w:val="00792D4F"/>
    <w:rsid w:val="0079322C"/>
    <w:rsid w:val="00793521"/>
    <w:rsid w:val="007935AD"/>
    <w:rsid w:val="00793860"/>
    <w:rsid w:val="00793E3F"/>
    <w:rsid w:val="00794506"/>
    <w:rsid w:val="00794629"/>
    <w:rsid w:val="007946BB"/>
    <w:rsid w:val="007948D7"/>
    <w:rsid w:val="0079522A"/>
    <w:rsid w:val="0079526F"/>
    <w:rsid w:val="00795282"/>
    <w:rsid w:val="00795F22"/>
    <w:rsid w:val="00795F94"/>
    <w:rsid w:val="007966F5"/>
    <w:rsid w:val="00796EBD"/>
    <w:rsid w:val="007970F7"/>
    <w:rsid w:val="0079718C"/>
    <w:rsid w:val="007972CB"/>
    <w:rsid w:val="00797671"/>
    <w:rsid w:val="007978C2"/>
    <w:rsid w:val="00797A59"/>
    <w:rsid w:val="00797B0D"/>
    <w:rsid w:val="00797DB8"/>
    <w:rsid w:val="007A13EE"/>
    <w:rsid w:val="007A1CCD"/>
    <w:rsid w:val="007A1E5E"/>
    <w:rsid w:val="007A2776"/>
    <w:rsid w:val="007A2CEF"/>
    <w:rsid w:val="007A2EFF"/>
    <w:rsid w:val="007A3467"/>
    <w:rsid w:val="007A41E5"/>
    <w:rsid w:val="007A5DCA"/>
    <w:rsid w:val="007A5E50"/>
    <w:rsid w:val="007A6870"/>
    <w:rsid w:val="007A714C"/>
    <w:rsid w:val="007A72E7"/>
    <w:rsid w:val="007A72E8"/>
    <w:rsid w:val="007A75BA"/>
    <w:rsid w:val="007B118F"/>
    <w:rsid w:val="007B1B76"/>
    <w:rsid w:val="007B1C50"/>
    <w:rsid w:val="007B1C65"/>
    <w:rsid w:val="007B1D88"/>
    <w:rsid w:val="007B257A"/>
    <w:rsid w:val="007B2DB6"/>
    <w:rsid w:val="007B3B7D"/>
    <w:rsid w:val="007B3E0E"/>
    <w:rsid w:val="007B4087"/>
    <w:rsid w:val="007B40E6"/>
    <w:rsid w:val="007B47C6"/>
    <w:rsid w:val="007B548E"/>
    <w:rsid w:val="007B5EA8"/>
    <w:rsid w:val="007B6722"/>
    <w:rsid w:val="007B6EC1"/>
    <w:rsid w:val="007B7F60"/>
    <w:rsid w:val="007C0411"/>
    <w:rsid w:val="007C04EA"/>
    <w:rsid w:val="007C063F"/>
    <w:rsid w:val="007C06D9"/>
    <w:rsid w:val="007C0883"/>
    <w:rsid w:val="007C08FB"/>
    <w:rsid w:val="007C1B74"/>
    <w:rsid w:val="007C1DDE"/>
    <w:rsid w:val="007C33F7"/>
    <w:rsid w:val="007C352B"/>
    <w:rsid w:val="007C3DAB"/>
    <w:rsid w:val="007C479A"/>
    <w:rsid w:val="007C4AA7"/>
    <w:rsid w:val="007C4C29"/>
    <w:rsid w:val="007C4E31"/>
    <w:rsid w:val="007C50B0"/>
    <w:rsid w:val="007C50E9"/>
    <w:rsid w:val="007C53A1"/>
    <w:rsid w:val="007C571F"/>
    <w:rsid w:val="007C578F"/>
    <w:rsid w:val="007C57E2"/>
    <w:rsid w:val="007C5DA6"/>
    <w:rsid w:val="007C6007"/>
    <w:rsid w:val="007C6651"/>
    <w:rsid w:val="007C68BE"/>
    <w:rsid w:val="007C6CC5"/>
    <w:rsid w:val="007C7927"/>
    <w:rsid w:val="007C7AD4"/>
    <w:rsid w:val="007D0045"/>
    <w:rsid w:val="007D0934"/>
    <w:rsid w:val="007D0E74"/>
    <w:rsid w:val="007D17C3"/>
    <w:rsid w:val="007D17E8"/>
    <w:rsid w:val="007D18EF"/>
    <w:rsid w:val="007D212B"/>
    <w:rsid w:val="007D25A4"/>
    <w:rsid w:val="007D4275"/>
    <w:rsid w:val="007D5163"/>
    <w:rsid w:val="007D526D"/>
    <w:rsid w:val="007D5657"/>
    <w:rsid w:val="007D57DC"/>
    <w:rsid w:val="007D5A48"/>
    <w:rsid w:val="007D6484"/>
    <w:rsid w:val="007D68D6"/>
    <w:rsid w:val="007D6A8C"/>
    <w:rsid w:val="007D6E41"/>
    <w:rsid w:val="007E0E9E"/>
    <w:rsid w:val="007E11D4"/>
    <w:rsid w:val="007E1A03"/>
    <w:rsid w:val="007E233D"/>
    <w:rsid w:val="007E2B6A"/>
    <w:rsid w:val="007E2EAB"/>
    <w:rsid w:val="007E32BA"/>
    <w:rsid w:val="007E489C"/>
    <w:rsid w:val="007E4A23"/>
    <w:rsid w:val="007E547B"/>
    <w:rsid w:val="007E551D"/>
    <w:rsid w:val="007E569D"/>
    <w:rsid w:val="007E5832"/>
    <w:rsid w:val="007E5C97"/>
    <w:rsid w:val="007E5CDE"/>
    <w:rsid w:val="007E61CD"/>
    <w:rsid w:val="007E77AF"/>
    <w:rsid w:val="007E7DB4"/>
    <w:rsid w:val="007F1454"/>
    <w:rsid w:val="007F1907"/>
    <w:rsid w:val="007F19FA"/>
    <w:rsid w:val="007F1BF0"/>
    <w:rsid w:val="007F1C5D"/>
    <w:rsid w:val="007F21F3"/>
    <w:rsid w:val="007F281A"/>
    <w:rsid w:val="007F4486"/>
    <w:rsid w:val="007F45C9"/>
    <w:rsid w:val="007F4866"/>
    <w:rsid w:val="007F4BD2"/>
    <w:rsid w:val="007F4F9E"/>
    <w:rsid w:val="007F50B2"/>
    <w:rsid w:val="007F5975"/>
    <w:rsid w:val="007F5C70"/>
    <w:rsid w:val="007F689E"/>
    <w:rsid w:val="007F6E8C"/>
    <w:rsid w:val="007F775D"/>
    <w:rsid w:val="007F7E5F"/>
    <w:rsid w:val="008025C6"/>
    <w:rsid w:val="008026CD"/>
    <w:rsid w:val="00802CF7"/>
    <w:rsid w:val="00802F5F"/>
    <w:rsid w:val="00803A00"/>
    <w:rsid w:val="00803ECD"/>
    <w:rsid w:val="008045AA"/>
    <w:rsid w:val="0080486B"/>
    <w:rsid w:val="00804C94"/>
    <w:rsid w:val="0080627C"/>
    <w:rsid w:val="008062A9"/>
    <w:rsid w:val="0080650E"/>
    <w:rsid w:val="00806560"/>
    <w:rsid w:val="0080670E"/>
    <w:rsid w:val="008079F8"/>
    <w:rsid w:val="008079FB"/>
    <w:rsid w:val="00807A2E"/>
    <w:rsid w:val="00807B51"/>
    <w:rsid w:val="00810121"/>
    <w:rsid w:val="00810540"/>
    <w:rsid w:val="0081069C"/>
    <w:rsid w:val="00810CF2"/>
    <w:rsid w:val="00811242"/>
    <w:rsid w:val="0081162E"/>
    <w:rsid w:val="008117B5"/>
    <w:rsid w:val="00811A56"/>
    <w:rsid w:val="0081281B"/>
    <w:rsid w:val="00812833"/>
    <w:rsid w:val="00812AD3"/>
    <w:rsid w:val="00812B6F"/>
    <w:rsid w:val="00812FA8"/>
    <w:rsid w:val="0081400B"/>
    <w:rsid w:val="0081429C"/>
    <w:rsid w:val="008142C9"/>
    <w:rsid w:val="00814604"/>
    <w:rsid w:val="00814668"/>
    <w:rsid w:val="0081481B"/>
    <w:rsid w:val="00814BAE"/>
    <w:rsid w:val="00814CA8"/>
    <w:rsid w:val="00814DB7"/>
    <w:rsid w:val="00816431"/>
    <w:rsid w:val="0081656C"/>
    <w:rsid w:val="008165A3"/>
    <w:rsid w:val="00816CA0"/>
    <w:rsid w:val="008172C4"/>
    <w:rsid w:val="00817C38"/>
    <w:rsid w:val="00817CA9"/>
    <w:rsid w:val="00820019"/>
    <w:rsid w:val="00820523"/>
    <w:rsid w:val="00821131"/>
    <w:rsid w:val="0082188A"/>
    <w:rsid w:val="00821A63"/>
    <w:rsid w:val="00821C88"/>
    <w:rsid w:val="00821E3A"/>
    <w:rsid w:val="00821FC3"/>
    <w:rsid w:val="00822268"/>
    <w:rsid w:val="008222A2"/>
    <w:rsid w:val="008238AB"/>
    <w:rsid w:val="00823EDB"/>
    <w:rsid w:val="00823F42"/>
    <w:rsid w:val="008243A8"/>
    <w:rsid w:val="0082469A"/>
    <w:rsid w:val="008257FB"/>
    <w:rsid w:val="00825980"/>
    <w:rsid w:val="00826025"/>
    <w:rsid w:val="008263CB"/>
    <w:rsid w:val="0082690F"/>
    <w:rsid w:val="00827529"/>
    <w:rsid w:val="00827703"/>
    <w:rsid w:val="00827943"/>
    <w:rsid w:val="00827CE6"/>
    <w:rsid w:val="0083033C"/>
    <w:rsid w:val="0083051B"/>
    <w:rsid w:val="00831C14"/>
    <w:rsid w:val="00831C54"/>
    <w:rsid w:val="00831E1C"/>
    <w:rsid w:val="00832F88"/>
    <w:rsid w:val="008332A2"/>
    <w:rsid w:val="00833AEF"/>
    <w:rsid w:val="0083403C"/>
    <w:rsid w:val="008347A2"/>
    <w:rsid w:val="0083562E"/>
    <w:rsid w:val="00835C9A"/>
    <w:rsid w:val="00836480"/>
    <w:rsid w:val="008369A0"/>
    <w:rsid w:val="00837378"/>
    <w:rsid w:val="00837D62"/>
    <w:rsid w:val="00840437"/>
    <w:rsid w:val="0084096B"/>
    <w:rsid w:val="00840A01"/>
    <w:rsid w:val="00840B4B"/>
    <w:rsid w:val="00840CDB"/>
    <w:rsid w:val="00840DB4"/>
    <w:rsid w:val="00840DE7"/>
    <w:rsid w:val="008415B7"/>
    <w:rsid w:val="0084168E"/>
    <w:rsid w:val="00841830"/>
    <w:rsid w:val="008420DE"/>
    <w:rsid w:val="00842685"/>
    <w:rsid w:val="00842A65"/>
    <w:rsid w:val="00842DDF"/>
    <w:rsid w:val="00842ED1"/>
    <w:rsid w:val="00843291"/>
    <w:rsid w:val="00843CFD"/>
    <w:rsid w:val="008440CB"/>
    <w:rsid w:val="00844DF1"/>
    <w:rsid w:val="00844FF2"/>
    <w:rsid w:val="008459A1"/>
    <w:rsid w:val="008459E6"/>
    <w:rsid w:val="00845D84"/>
    <w:rsid w:val="00845F98"/>
    <w:rsid w:val="008462C5"/>
    <w:rsid w:val="00846B2D"/>
    <w:rsid w:val="00846D20"/>
    <w:rsid w:val="00846DEA"/>
    <w:rsid w:val="00847F43"/>
    <w:rsid w:val="00850662"/>
    <w:rsid w:val="008514D6"/>
    <w:rsid w:val="008521D5"/>
    <w:rsid w:val="008522A6"/>
    <w:rsid w:val="0085266A"/>
    <w:rsid w:val="008530AC"/>
    <w:rsid w:val="008534EB"/>
    <w:rsid w:val="008537AD"/>
    <w:rsid w:val="008553F5"/>
    <w:rsid w:val="008558EE"/>
    <w:rsid w:val="00855929"/>
    <w:rsid w:val="0085610E"/>
    <w:rsid w:val="008567C9"/>
    <w:rsid w:val="00857308"/>
    <w:rsid w:val="008578E4"/>
    <w:rsid w:val="0086008F"/>
    <w:rsid w:val="008601C8"/>
    <w:rsid w:val="00861877"/>
    <w:rsid w:val="00861AEB"/>
    <w:rsid w:val="008626DB"/>
    <w:rsid w:val="0086344B"/>
    <w:rsid w:val="00863487"/>
    <w:rsid w:val="008635CD"/>
    <w:rsid w:val="00863963"/>
    <w:rsid w:val="00863B4E"/>
    <w:rsid w:val="00863EFE"/>
    <w:rsid w:val="00864881"/>
    <w:rsid w:val="00864D97"/>
    <w:rsid w:val="008651A3"/>
    <w:rsid w:val="00865285"/>
    <w:rsid w:val="00865DD7"/>
    <w:rsid w:val="00865EAB"/>
    <w:rsid w:val="008664A7"/>
    <w:rsid w:val="008664CC"/>
    <w:rsid w:val="00866533"/>
    <w:rsid w:val="00866612"/>
    <w:rsid w:val="008666E7"/>
    <w:rsid w:val="008667AE"/>
    <w:rsid w:val="00867335"/>
    <w:rsid w:val="00867DF0"/>
    <w:rsid w:val="00870002"/>
    <w:rsid w:val="0087065E"/>
    <w:rsid w:val="00870895"/>
    <w:rsid w:val="00870C62"/>
    <w:rsid w:val="00870D0A"/>
    <w:rsid w:val="00870DB4"/>
    <w:rsid w:val="00870FF4"/>
    <w:rsid w:val="0087168C"/>
    <w:rsid w:val="00871956"/>
    <w:rsid w:val="00872189"/>
    <w:rsid w:val="00872511"/>
    <w:rsid w:val="008725F9"/>
    <w:rsid w:val="00872EB4"/>
    <w:rsid w:val="00872F8D"/>
    <w:rsid w:val="00873638"/>
    <w:rsid w:val="00873CC8"/>
    <w:rsid w:val="008749E2"/>
    <w:rsid w:val="008749E8"/>
    <w:rsid w:val="00874C37"/>
    <w:rsid w:val="00874E72"/>
    <w:rsid w:val="00874E73"/>
    <w:rsid w:val="00874F3C"/>
    <w:rsid w:val="0087558D"/>
    <w:rsid w:val="008758E7"/>
    <w:rsid w:val="00875D27"/>
    <w:rsid w:val="0087614A"/>
    <w:rsid w:val="0087678F"/>
    <w:rsid w:val="00876DF1"/>
    <w:rsid w:val="00876E87"/>
    <w:rsid w:val="00877136"/>
    <w:rsid w:val="00877747"/>
    <w:rsid w:val="008800BC"/>
    <w:rsid w:val="008802AF"/>
    <w:rsid w:val="008802D0"/>
    <w:rsid w:val="00881A78"/>
    <w:rsid w:val="00881F8B"/>
    <w:rsid w:val="008826E9"/>
    <w:rsid w:val="00883ABA"/>
    <w:rsid w:val="008855E1"/>
    <w:rsid w:val="00885D20"/>
    <w:rsid w:val="0088617C"/>
    <w:rsid w:val="00886592"/>
    <w:rsid w:val="00886593"/>
    <w:rsid w:val="0088687F"/>
    <w:rsid w:val="00886A53"/>
    <w:rsid w:val="00886BC7"/>
    <w:rsid w:val="00886E4D"/>
    <w:rsid w:val="00887F1E"/>
    <w:rsid w:val="008900A7"/>
    <w:rsid w:val="008903DE"/>
    <w:rsid w:val="008904DC"/>
    <w:rsid w:val="00890676"/>
    <w:rsid w:val="00890CD9"/>
    <w:rsid w:val="00891462"/>
    <w:rsid w:val="008916D2"/>
    <w:rsid w:val="0089174D"/>
    <w:rsid w:val="00891CC5"/>
    <w:rsid w:val="00891DD2"/>
    <w:rsid w:val="00891ED2"/>
    <w:rsid w:val="008920F4"/>
    <w:rsid w:val="00892155"/>
    <w:rsid w:val="00893AE6"/>
    <w:rsid w:val="00893D84"/>
    <w:rsid w:val="00894368"/>
    <w:rsid w:val="008952BF"/>
    <w:rsid w:val="008956B6"/>
    <w:rsid w:val="0089574F"/>
    <w:rsid w:val="00895797"/>
    <w:rsid w:val="00895B0E"/>
    <w:rsid w:val="0089617F"/>
    <w:rsid w:val="00896DB0"/>
    <w:rsid w:val="008974ED"/>
    <w:rsid w:val="00897DBB"/>
    <w:rsid w:val="008A0585"/>
    <w:rsid w:val="008A08B7"/>
    <w:rsid w:val="008A0DFA"/>
    <w:rsid w:val="008A1088"/>
    <w:rsid w:val="008A1165"/>
    <w:rsid w:val="008A1A87"/>
    <w:rsid w:val="008A255B"/>
    <w:rsid w:val="008A3686"/>
    <w:rsid w:val="008A38F2"/>
    <w:rsid w:val="008A3FC6"/>
    <w:rsid w:val="008A49A7"/>
    <w:rsid w:val="008A5A99"/>
    <w:rsid w:val="008A6D2F"/>
    <w:rsid w:val="008A6F2D"/>
    <w:rsid w:val="008A6FC4"/>
    <w:rsid w:val="008B045E"/>
    <w:rsid w:val="008B0465"/>
    <w:rsid w:val="008B0527"/>
    <w:rsid w:val="008B0AB9"/>
    <w:rsid w:val="008B0E04"/>
    <w:rsid w:val="008B14BE"/>
    <w:rsid w:val="008B1C26"/>
    <w:rsid w:val="008B1C48"/>
    <w:rsid w:val="008B1D08"/>
    <w:rsid w:val="008B2018"/>
    <w:rsid w:val="008B202F"/>
    <w:rsid w:val="008B205D"/>
    <w:rsid w:val="008B2543"/>
    <w:rsid w:val="008B25BC"/>
    <w:rsid w:val="008B26DD"/>
    <w:rsid w:val="008B2BAE"/>
    <w:rsid w:val="008B3EFB"/>
    <w:rsid w:val="008B4979"/>
    <w:rsid w:val="008B569A"/>
    <w:rsid w:val="008B5B64"/>
    <w:rsid w:val="008B6D0E"/>
    <w:rsid w:val="008B7038"/>
    <w:rsid w:val="008B7288"/>
    <w:rsid w:val="008B750C"/>
    <w:rsid w:val="008C0095"/>
    <w:rsid w:val="008C0DFE"/>
    <w:rsid w:val="008C1249"/>
    <w:rsid w:val="008C1C7E"/>
    <w:rsid w:val="008C1DC5"/>
    <w:rsid w:val="008C2444"/>
    <w:rsid w:val="008C25A6"/>
    <w:rsid w:val="008C29D0"/>
    <w:rsid w:val="008C406C"/>
    <w:rsid w:val="008C442F"/>
    <w:rsid w:val="008C4EBD"/>
    <w:rsid w:val="008C66D7"/>
    <w:rsid w:val="008C6EB8"/>
    <w:rsid w:val="008C733A"/>
    <w:rsid w:val="008C73C5"/>
    <w:rsid w:val="008C7CE3"/>
    <w:rsid w:val="008C7DC1"/>
    <w:rsid w:val="008C7E34"/>
    <w:rsid w:val="008D059F"/>
    <w:rsid w:val="008D05ED"/>
    <w:rsid w:val="008D0B3D"/>
    <w:rsid w:val="008D1D7A"/>
    <w:rsid w:val="008D1EE6"/>
    <w:rsid w:val="008D2374"/>
    <w:rsid w:val="008D32BC"/>
    <w:rsid w:val="008D3AD4"/>
    <w:rsid w:val="008D3BCD"/>
    <w:rsid w:val="008D437D"/>
    <w:rsid w:val="008D4B5A"/>
    <w:rsid w:val="008D4BF2"/>
    <w:rsid w:val="008D4D8C"/>
    <w:rsid w:val="008D50BC"/>
    <w:rsid w:val="008D60EB"/>
    <w:rsid w:val="008D7751"/>
    <w:rsid w:val="008D78BA"/>
    <w:rsid w:val="008E0673"/>
    <w:rsid w:val="008E1338"/>
    <w:rsid w:val="008E1D2C"/>
    <w:rsid w:val="008E219D"/>
    <w:rsid w:val="008E2304"/>
    <w:rsid w:val="008E2BD2"/>
    <w:rsid w:val="008E2CF9"/>
    <w:rsid w:val="008E2D74"/>
    <w:rsid w:val="008E2E4E"/>
    <w:rsid w:val="008E340C"/>
    <w:rsid w:val="008E356C"/>
    <w:rsid w:val="008E3715"/>
    <w:rsid w:val="008E3D51"/>
    <w:rsid w:val="008E3DF9"/>
    <w:rsid w:val="008E447B"/>
    <w:rsid w:val="008E48B1"/>
    <w:rsid w:val="008E4B20"/>
    <w:rsid w:val="008E4F56"/>
    <w:rsid w:val="008E5162"/>
    <w:rsid w:val="008E5722"/>
    <w:rsid w:val="008E5BCC"/>
    <w:rsid w:val="008E6FF9"/>
    <w:rsid w:val="008E7648"/>
    <w:rsid w:val="008F015A"/>
    <w:rsid w:val="008F05C0"/>
    <w:rsid w:val="008F090D"/>
    <w:rsid w:val="008F0E63"/>
    <w:rsid w:val="008F0E85"/>
    <w:rsid w:val="008F1295"/>
    <w:rsid w:val="008F151E"/>
    <w:rsid w:val="008F19E7"/>
    <w:rsid w:val="008F2180"/>
    <w:rsid w:val="008F2439"/>
    <w:rsid w:val="008F3690"/>
    <w:rsid w:val="008F3747"/>
    <w:rsid w:val="008F3A6B"/>
    <w:rsid w:val="008F3BE6"/>
    <w:rsid w:val="008F46D7"/>
    <w:rsid w:val="008F4C05"/>
    <w:rsid w:val="008F5B1E"/>
    <w:rsid w:val="008F5C18"/>
    <w:rsid w:val="008F62A8"/>
    <w:rsid w:val="008F6389"/>
    <w:rsid w:val="008F7E36"/>
    <w:rsid w:val="008F7E5B"/>
    <w:rsid w:val="0090012C"/>
    <w:rsid w:val="00900223"/>
    <w:rsid w:val="00901779"/>
    <w:rsid w:val="00901BBC"/>
    <w:rsid w:val="00902481"/>
    <w:rsid w:val="00902A11"/>
    <w:rsid w:val="009032C1"/>
    <w:rsid w:val="0090365F"/>
    <w:rsid w:val="00903B49"/>
    <w:rsid w:val="00903D73"/>
    <w:rsid w:val="00903DFB"/>
    <w:rsid w:val="00903E92"/>
    <w:rsid w:val="0090471C"/>
    <w:rsid w:val="00904CD6"/>
    <w:rsid w:val="00904EC2"/>
    <w:rsid w:val="00905287"/>
    <w:rsid w:val="009052C0"/>
    <w:rsid w:val="0090546E"/>
    <w:rsid w:val="0090556C"/>
    <w:rsid w:val="0090636C"/>
    <w:rsid w:val="009065CC"/>
    <w:rsid w:val="00906748"/>
    <w:rsid w:val="00906937"/>
    <w:rsid w:val="00906A67"/>
    <w:rsid w:val="00906E41"/>
    <w:rsid w:val="00906F49"/>
    <w:rsid w:val="0090765E"/>
    <w:rsid w:val="00907805"/>
    <w:rsid w:val="00907A66"/>
    <w:rsid w:val="009109F2"/>
    <w:rsid w:val="00910B6E"/>
    <w:rsid w:val="00910C92"/>
    <w:rsid w:val="00911CAE"/>
    <w:rsid w:val="00913A50"/>
    <w:rsid w:val="00913EBC"/>
    <w:rsid w:val="00915A9F"/>
    <w:rsid w:val="00915AD5"/>
    <w:rsid w:val="009163EC"/>
    <w:rsid w:val="00916CA1"/>
    <w:rsid w:val="00916F7C"/>
    <w:rsid w:val="0091755D"/>
    <w:rsid w:val="009177DA"/>
    <w:rsid w:val="00920AA4"/>
    <w:rsid w:val="009212C3"/>
    <w:rsid w:val="009215C3"/>
    <w:rsid w:val="00921959"/>
    <w:rsid w:val="00921BF5"/>
    <w:rsid w:val="0092203D"/>
    <w:rsid w:val="00922236"/>
    <w:rsid w:val="0092292F"/>
    <w:rsid w:val="0092307C"/>
    <w:rsid w:val="009231F5"/>
    <w:rsid w:val="0092371B"/>
    <w:rsid w:val="00923A41"/>
    <w:rsid w:val="00923B73"/>
    <w:rsid w:val="0092405B"/>
    <w:rsid w:val="00924D44"/>
    <w:rsid w:val="00926063"/>
    <w:rsid w:val="00926A6C"/>
    <w:rsid w:val="0092754B"/>
    <w:rsid w:val="00927B8F"/>
    <w:rsid w:val="00927F51"/>
    <w:rsid w:val="0093110F"/>
    <w:rsid w:val="0093192E"/>
    <w:rsid w:val="009321C0"/>
    <w:rsid w:val="009322BB"/>
    <w:rsid w:val="00932A30"/>
    <w:rsid w:val="00933789"/>
    <w:rsid w:val="00933C29"/>
    <w:rsid w:val="00934444"/>
    <w:rsid w:val="00934465"/>
    <w:rsid w:val="00935060"/>
    <w:rsid w:val="009350EA"/>
    <w:rsid w:val="0093545D"/>
    <w:rsid w:val="009359F6"/>
    <w:rsid w:val="00936618"/>
    <w:rsid w:val="00936A0B"/>
    <w:rsid w:val="00937E16"/>
    <w:rsid w:val="00940CA0"/>
    <w:rsid w:val="0094132B"/>
    <w:rsid w:val="00941341"/>
    <w:rsid w:val="00941A37"/>
    <w:rsid w:val="00942186"/>
    <w:rsid w:val="00943827"/>
    <w:rsid w:val="00943B87"/>
    <w:rsid w:val="00944050"/>
    <w:rsid w:val="00944986"/>
    <w:rsid w:val="009449E4"/>
    <w:rsid w:val="00944EFF"/>
    <w:rsid w:val="00945456"/>
    <w:rsid w:val="00945A74"/>
    <w:rsid w:val="00945CAF"/>
    <w:rsid w:val="00945E51"/>
    <w:rsid w:val="00946C6B"/>
    <w:rsid w:val="0094718D"/>
    <w:rsid w:val="009478AD"/>
    <w:rsid w:val="00947E66"/>
    <w:rsid w:val="00950584"/>
    <w:rsid w:val="00950B02"/>
    <w:rsid w:val="00950C8D"/>
    <w:rsid w:val="00951D98"/>
    <w:rsid w:val="00951E47"/>
    <w:rsid w:val="00952254"/>
    <w:rsid w:val="0095236D"/>
    <w:rsid w:val="009526CD"/>
    <w:rsid w:val="009539B2"/>
    <w:rsid w:val="0095470F"/>
    <w:rsid w:val="00954C6B"/>
    <w:rsid w:val="00955894"/>
    <w:rsid w:val="009560F0"/>
    <w:rsid w:val="00956E15"/>
    <w:rsid w:val="0096021D"/>
    <w:rsid w:val="009606E5"/>
    <w:rsid w:val="00960795"/>
    <w:rsid w:val="00960937"/>
    <w:rsid w:val="00961353"/>
    <w:rsid w:val="00961955"/>
    <w:rsid w:val="00961CBC"/>
    <w:rsid w:val="00961E9E"/>
    <w:rsid w:val="009624DC"/>
    <w:rsid w:val="00962F5E"/>
    <w:rsid w:val="0096343F"/>
    <w:rsid w:val="009635AD"/>
    <w:rsid w:val="00963E41"/>
    <w:rsid w:val="00964500"/>
    <w:rsid w:val="009645BE"/>
    <w:rsid w:val="00964D9F"/>
    <w:rsid w:val="009653E1"/>
    <w:rsid w:val="0096545C"/>
    <w:rsid w:val="00965A64"/>
    <w:rsid w:val="00965BA7"/>
    <w:rsid w:val="00965C9B"/>
    <w:rsid w:val="009660FE"/>
    <w:rsid w:val="009665B3"/>
    <w:rsid w:val="00966887"/>
    <w:rsid w:val="00966B71"/>
    <w:rsid w:val="00966CA1"/>
    <w:rsid w:val="00966FEB"/>
    <w:rsid w:val="009674BE"/>
    <w:rsid w:val="00967594"/>
    <w:rsid w:val="009675E8"/>
    <w:rsid w:val="009702FA"/>
    <w:rsid w:val="00970644"/>
    <w:rsid w:val="00970843"/>
    <w:rsid w:val="0097130A"/>
    <w:rsid w:val="00971415"/>
    <w:rsid w:val="00971F85"/>
    <w:rsid w:val="009722D6"/>
    <w:rsid w:val="00972519"/>
    <w:rsid w:val="00972AE5"/>
    <w:rsid w:val="00972B2D"/>
    <w:rsid w:val="00973E54"/>
    <w:rsid w:val="00974722"/>
    <w:rsid w:val="00974BCC"/>
    <w:rsid w:val="00974E0E"/>
    <w:rsid w:val="00974E83"/>
    <w:rsid w:val="00976799"/>
    <w:rsid w:val="0097711C"/>
    <w:rsid w:val="0098057D"/>
    <w:rsid w:val="00980993"/>
    <w:rsid w:val="00980AFB"/>
    <w:rsid w:val="00980BB8"/>
    <w:rsid w:val="00980C5D"/>
    <w:rsid w:val="00980F38"/>
    <w:rsid w:val="00980F66"/>
    <w:rsid w:val="009823C0"/>
    <w:rsid w:val="00982A30"/>
    <w:rsid w:val="00982D30"/>
    <w:rsid w:val="00983DD5"/>
    <w:rsid w:val="00984E05"/>
    <w:rsid w:val="009853D0"/>
    <w:rsid w:val="00985BDC"/>
    <w:rsid w:val="00985E36"/>
    <w:rsid w:val="00986030"/>
    <w:rsid w:val="009862C5"/>
    <w:rsid w:val="00987B34"/>
    <w:rsid w:val="009901ED"/>
    <w:rsid w:val="0099027F"/>
    <w:rsid w:val="009908E5"/>
    <w:rsid w:val="00991307"/>
    <w:rsid w:val="00992028"/>
    <w:rsid w:val="00992171"/>
    <w:rsid w:val="009922A1"/>
    <w:rsid w:val="009925BD"/>
    <w:rsid w:val="00992BF9"/>
    <w:rsid w:val="00992F52"/>
    <w:rsid w:val="009935A3"/>
    <w:rsid w:val="00993AD7"/>
    <w:rsid w:val="00994C38"/>
    <w:rsid w:val="00995046"/>
    <w:rsid w:val="00995AC6"/>
    <w:rsid w:val="00996E43"/>
    <w:rsid w:val="00997549"/>
    <w:rsid w:val="009A0AF3"/>
    <w:rsid w:val="009A0DB9"/>
    <w:rsid w:val="009A17C4"/>
    <w:rsid w:val="009A20D4"/>
    <w:rsid w:val="009A216E"/>
    <w:rsid w:val="009A223F"/>
    <w:rsid w:val="009A2322"/>
    <w:rsid w:val="009A2D02"/>
    <w:rsid w:val="009A2EEB"/>
    <w:rsid w:val="009A3381"/>
    <w:rsid w:val="009A3585"/>
    <w:rsid w:val="009A3AC7"/>
    <w:rsid w:val="009A4095"/>
    <w:rsid w:val="009A4662"/>
    <w:rsid w:val="009A49EF"/>
    <w:rsid w:val="009A4A10"/>
    <w:rsid w:val="009A4ED3"/>
    <w:rsid w:val="009A5AF5"/>
    <w:rsid w:val="009A66CA"/>
    <w:rsid w:val="009A704F"/>
    <w:rsid w:val="009A70F7"/>
    <w:rsid w:val="009B079F"/>
    <w:rsid w:val="009B09A0"/>
    <w:rsid w:val="009B0AA8"/>
    <w:rsid w:val="009B120B"/>
    <w:rsid w:val="009B1A43"/>
    <w:rsid w:val="009B1A62"/>
    <w:rsid w:val="009B1EFD"/>
    <w:rsid w:val="009B2154"/>
    <w:rsid w:val="009B2982"/>
    <w:rsid w:val="009B3E70"/>
    <w:rsid w:val="009B3F1C"/>
    <w:rsid w:val="009B3F53"/>
    <w:rsid w:val="009B3F7E"/>
    <w:rsid w:val="009B4E56"/>
    <w:rsid w:val="009B514F"/>
    <w:rsid w:val="009B55C8"/>
    <w:rsid w:val="009B570F"/>
    <w:rsid w:val="009B5EF0"/>
    <w:rsid w:val="009B62BB"/>
    <w:rsid w:val="009B66AA"/>
    <w:rsid w:val="009B68FD"/>
    <w:rsid w:val="009C0009"/>
    <w:rsid w:val="009C0D1E"/>
    <w:rsid w:val="009C1438"/>
    <w:rsid w:val="009C18ED"/>
    <w:rsid w:val="009C1935"/>
    <w:rsid w:val="009C1A6C"/>
    <w:rsid w:val="009C2446"/>
    <w:rsid w:val="009C250A"/>
    <w:rsid w:val="009C254A"/>
    <w:rsid w:val="009C25AD"/>
    <w:rsid w:val="009C2A29"/>
    <w:rsid w:val="009C32B3"/>
    <w:rsid w:val="009C32BD"/>
    <w:rsid w:val="009C455E"/>
    <w:rsid w:val="009C466B"/>
    <w:rsid w:val="009C5B6A"/>
    <w:rsid w:val="009C5BA5"/>
    <w:rsid w:val="009C5F65"/>
    <w:rsid w:val="009C6080"/>
    <w:rsid w:val="009C69B9"/>
    <w:rsid w:val="009C6B98"/>
    <w:rsid w:val="009C7D62"/>
    <w:rsid w:val="009C7F6E"/>
    <w:rsid w:val="009D00F0"/>
    <w:rsid w:val="009D09F0"/>
    <w:rsid w:val="009D0FAE"/>
    <w:rsid w:val="009D123C"/>
    <w:rsid w:val="009D1C3D"/>
    <w:rsid w:val="009D2205"/>
    <w:rsid w:val="009D2C18"/>
    <w:rsid w:val="009D3FD2"/>
    <w:rsid w:val="009D4645"/>
    <w:rsid w:val="009D4715"/>
    <w:rsid w:val="009D4A8F"/>
    <w:rsid w:val="009D4BC1"/>
    <w:rsid w:val="009D4DF8"/>
    <w:rsid w:val="009D5568"/>
    <w:rsid w:val="009D598E"/>
    <w:rsid w:val="009D611C"/>
    <w:rsid w:val="009D61A2"/>
    <w:rsid w:val="009D64F2"/>
    <w:rsid w:val="009D695B"/>
    <w:rsid w:val="009D7425"/>
    <w:rsid w:val="009D770A"/>
    <w:rsid w:val="009E0176"/>
    <w:rsid w:val="009E01F6"/>
    <w:rsid w:val="009E0A85"/>
    <w:rsid w:val="009E0C80"/>
    <w:rsid w:val="009E0FF1"/>
    <w:rsid w:val="009E141A"/>
    <w:rsid w:val="009E147A"/>
    <w:rsid w:val="009E14B8"/>
    <w:rsid w:val="009E23F1"/>
    <w:rsid w:val="009E24CC"/>
    <w:rsid w:val="009E305D"/>
    <w:rsid w:val="009E38F4"/>
    <w:rsid w:val="009E39CB"/>
    <w:rsid w:val="009E5564"/>
    <w:rsid w:val="009E564A"/>
    <w:rsid w:val="009E5F95"/>
    <w:rsid w:val="009E5FAD"/>
    <w:rsid w:val="009E636F"/>
    <w:rsid w:val="009E645C"/>
    <w:rsid w:val="009E74FB"/>
    <w:rsid w:val="009E79A5"/>
    <w:rsid w:val="009E79C9"/>
    <w:rsid w:val="009F0A7D"/>
    <w:rsid w:val="009F1306"/>
    <w:rsid w:val="009F1393"/>
    <w:rsid w:val="009F15EF"/>
    <w:rsid w:val="009F15FE"/>
    <w:rsid w:val="009F2352"/>
    <w:rsid w:val="009F276A"/>
    <w:rsid w:val="009F3389"/>
    <w:rsid w:val="009F36F4"/>
    <w:rsid w:val="009F3A73"/>
    <w:rsid w:val="009F3D1E"/>
    <w:rsid w:val="009F451C"/>
    <w:rsid w:val="009F459E"/>
    <w:rsid w:val="009F4BC1"/>
    <w:rsid w:val="009F4EE1"/>
    <w:rsid w:val="009F532B"/>
    <w:rsid w:val="009F545B"/>
    <w:rsid w:val="009F62FB"/>
    <w:rsid w:val="009F673E"/>
    <w:rsid w:val="009F70E3"/>
    <w:rsid w:val="009F73EA"/>
    <w:rsid w:val="009F7950"/>
    <w:rsid w:val="00A00146"/>
    <w:rsid w:val="00A01997"/>
    <w:rsid w:val="00A01AD0"/>
    <w:rsid w:val="00A01E06"/>
    <w:rsid w:val="00A01E74"/>
    <w:rsid w:val="00A02688"/>
    <w:rsid w:val="00A02758"/>
    <w:rsid w:val="00A02978"/>
    <w:rsid w:val="00A030CD"/>
    <w:rsid w:val="00A030E7"/>
    <w:rsid w:val="00A04CB8"/>
    <w:rsid w:val="00A0513B"/>
    <w:rsid w:val="00A05471"/>
    <w:rsid w:val="00A0584C"/>
    <w:rsid w:val="00A05CAD"/>
    <w:rsid w:val="00A05F78"/>
    <w:rsid w:val="00A06207"/>
    <w:rsid w:val="00A064E5"/>
    <w:rsid w:val="00A06639"/>
    <w:rsid w:val="00A0673C"/>
    <w:rsid w:val="00A06875"/>
    <w:rsid w:val="00A0692A"/>
    <w:rsid w:val="00A07EA9"/>
    <w:rsid w:val="00A102F4"/>
    <w:rsid w:val="00A1051C"/>
    <w:rsid w:val="00A10733"/>
    <w:rsid w:val="00A11291"/>
    <w:rsid w:val="00A12097"/>
    <w:rsid w:val="00A1306B"/>
    <w:rsid w:val="00A13328"/>
    <w:rsid w:val="00A137F1"/>
    <w:rsid w:val="00A13905"/>
    <w:rsid w:val="00A13BD1"/>
    <w:rsid w:val="00A13CFB"/>
    <w:rsid w:val="00A148FC"/>
    <w:rsid w:val="00A1590C"/>
    <w:rsid w:val="00A15F38"/>
    <w:rsid w:val="00A16A4D"/>
    <w:rsid w:val="00A17119"/>
    <w:rsid w:val="00A1722F"/>
    <w:rsid w:val="00A176F0"/>
    <w:rsid w:val="00A17BE0"/>
    <w:rsid w:val="00A2042B"/>
    <w:rsid w:val="00A2064B"/>
    <w:rsid w:val="00A20F66"/>
    <w:rsid w:val="00A212EA"/>
    <w:rsid w:val="00A213E9"/>
    <w:rsid w:val="00A21685"/>
    <w:rsid w:val="00A21E9A"/>
    <w:rsid w:val="00A22031"/>
    <w:rsid w:val="00A221D8"/>
    <w:rsid w:val="00A22318"/>
    <w:rsid w:val="00A224C5"/>
    <w:rsid w:val="00A22599"/>
    <w:rsid w:val="00A22CBD"/>
    <w:rsid w:val="00A22DB6"/>
    <w:rsid w:val="00A231E0"/>
    <w:rsid w:val="00A23595"/>
    <w:rsid w:val="00A235EB"/>
    <w:rsid w:val="00A2528E"/>
    <w:rsid w:val="00A2595C"/>
    <w:rsid w:val="00A25BFA"/>
    <w:rsid w:val="00A26EF0"/>
    <w:rsid w:val="00A2716E"/>
    <w:rsid w:val="00A274B2"/>
    <w:rsid w:val="00A27B64"/>
    <w:rsid w:val="00A27C09"/>
    <w:rsid w:val="00A27E66"/>
    <w:rsid w:val="00A27FC0"/>
    <w:rsid w:val="00A310CD"/>
    <w:rsid w:val="00A31435"/>
    <w:rsid w:val="00A31E69"/>
    <w:rsid w:val="00A31F38"/>
    <w:rsid w:val="00A320C3"/>
    <w:rsid w:val="00A32181"/>
    <w:rsid w:val="00A32665"/>
    <w:rsid w:val="00A327EB"/>
    <w:rsid w:val="00A329C0"/>
    <w:rsid w:val="00A32CFE"/>
    <w:rsid w:val="00A32F69"/>
    <w:rsid w:val="00A334A0"/>
    <w:rsid w:val="00A33694"/>
    <w:rsid w:val="00A33D54"/>
    <w:rsid w:val="00A34E86"/>
    <w:rsid w:val="00A35771"/>
    <w:rsid w:val="00A3583F"/>
    <w:rsid w:val="00A35E37"/>
    <w:rsid w:val="00A35EE6"/>
    <w:rsid w:val="00A36FD9"/>
    <w:rsid w:val="00A374F5"/>
    <w:rsid w:val="00A376B7"/>
    <w:rsid w:val="00A37A92"/>
    <w:rsid w:val="00A40600"/>
    <w:rsid w:val="00A40726"/>
    <w:rsid w:val="00A4073F"/>
    <w:rsid w:val="00A41834"/>
    <w:rsid w:val="00A418AE"/>
    <w:rsid w:val="00A426AE"/>
    <w:rsid w:val="00A426FC"/>
    <w:rsid w:val="00A42C5A"/>
    <w:rsid w:val="00A430EC"/>
    <w:rsid w:val="00A43139"/>
    <w:rsid w:val="00A43203"/>
    <w:rsid w:val="00A432CF"/>
    <w:rsid w:val="00A43650"/>
    <w:rsid w:val="00A43BF5"/>
    <w:rsid w:val="00A43E95"/>
    <w:rsid w:val="00A43F30"/>
    <w:rsid w:val="00A43FB1"/>
    <w:rsid w:val="00A442FE"/>
    <w:rsid w:val="00A451CD"/>
    <w:rsid w:val="00A4607F"/>
    <w:rsid w:val="00A475F6"/>
    <w:rsid w:val="00A47754"/>
    <w:rsid w:val="00A4795E"/>
    <w:rsid w:val="00A47B6C"/>
    <w:rsid w:val="00A5024D"/>
    <w:rsid w:val="00A50AE1"/>
    <w:rsid w:val="00A50CF7"/>
    <w:rsid w:val="00A51623"/>
    <w:rsid w:val="00A51C64"/>
    <w:rsid w:val="00A52569"/>
    <w:rsid w:val="00A526C2"/>
    <w:rsid w:val="00A52743"/>
    <w:rsid w:val="00A5274A"/>
    <w:rsid w:val="00A5349C"/>
    <w:rsid w:val="00A539D8"/>
    <w:rsid w:val="00A53F7B"/>
    <w:rsid w:val="00A54971"/>
    <w:rsid w:val="00A54EAF"/>
    <w:rsid w:val="00A550D1"/>
    <w:rsid w:val="00A56436"/>
    <w:rsid w:val="00A5681A"/>
    <w:rsid w:val="00A5699D"/>
    <w:rsid w:val="00A56A5B"/>
    <w:rsid w:val="00A57658"/>
    <w:rsid w:val="00A57D50"/>
    <w:rsid w:val="00A612FF"/>
    <w:rsid w:val="00A61A1C"/>
    <w:rsid w:val="00A637A6"/>
    <w:rsid w:val="00A63D9D"/>
    <w:rsid w:val="00A64874"/>
    <w:rsid w:val="00A6544C"/>
    <w:rsid w:val="00A65AA1"/>
    <w:rsid w:val="00A65D8F"/>
    <w:rsid w:val="00A65EEF"/>
    <w:rsid w:val="00A66495"/>
    <w:rsid w:val="00A6666D"/>
    <w:rsid w:val="00A67086"/>
    <w:rsid w:val="00A6725A"/>
    <w:rsid w:val="00A67A75"/>
    <w:rsid w:val="00A67BB4"/>
    <w:rsid w:val="00A70391"/>
    <w:rsid w:val="00A7140D"/>
    <w:rsid w:val="00A717A4"/>
    <w:rsid w:val="00A71B33"/>
    <w:rsid w:val="00A732A3"/>
    <w:rsid w:val="00A738C8"/>
    <w:rsid w:val="00A73CAD"/>
    <w:rsid w:val="00A73CAF"/>
    <w:rsid w:val="00A73D95"/>
    <w:rsid w:val="00A7478C"/>
    <w:rsid w:val="00A74AB5"/>
    <w:rsid w:val="00A76141"/>
    <w:rsid w:val="00A762F4"/>
    <w:rsid w:val="00A7649C"/>
    <w:rsid w:val="00A7710D"/>
    <w:rsid w:val="00A77258"/>
    <w:rsid w:val="00A7749A"/>
    <w:rsid w:val="00A7774D"/>
    <w:rsid w:val="00A80512"/>
    <w:rsid w:val="00A80891"/>
    <w:rsid w:val="00A80CB0"/>
    <w:rsid w:val="00A8205D"/>
    <w:rsid w:val="00A8299C"/>
    <w:rsid w:val="00A82CBB"/>
    <w:rsid w:val="00A82DD2"/>
    <w:rsid w:val="00A82EB8"/>
    <w:rsid w:val="00A835BF"/>
    <w:rsid w:val="00A837E1"/>
    <w:rsid w:val="00A840C4"/>
    <w:rsid w:val="00A853AA"/>
    <w:rsid w:val="00A85CDE"/>
    <w:rsid w:val="00A86489"/>
    <w:rsid w:val="00A86720"/>
    <w:rsid w:val="00A86BA0"/>
    <w:rsid w:val="00A86EF6"/>
    <w:rsid w:val="00A87413"/>
    <w:rsid w:val="00A877FC"/>
    <w:rsid w:val="00A8784D"/>
    <w:rsid w:val="00A879E3"/>
    <w:rsid w:val="00A87A1E"/>
    <w:rsid w:val="00A909A4"/>
    <w:rsid w:val="00A90A01"/>
    <w:rsid w:val="00A90B3C"/>
    <w:rsid w:val="00A90FE1"/>
    <w:rsid w:val="00A9157B"/>
    <w:rsid w:val="00A91603"/>
    <w:rsid w:val="00A91675"/>
    <w:rsid w:val="00A91993"/>
    <w:rsid w:val="00A919D6"/>
    <w:rsid w:val="00A91D3B"/>
    <w:rsid w:val="00A920A3"/>
    <w:rsid w:val="00A92325"/>
    <w:rsid w:val="00A9263D"/>
    <w:rsid w:val="00A928B1"/>
    <w:rsid w:val="00A93769"/>
    <w:rsid w:val="00A9422E"/>
    <w:rsid w:val="00A94E90"/>
    <w:rsid w:val="00A9706C"/>
    <w:rsid w:val="00A976A4"/>
    <w:rsid w:val="00A97F95"/>
    <w:rsid w:val="00AA0AF1"/>
    <w:rsid w:val="00AA1A48"/>
    <w:rsid w:val="00AA1DA3"/>
    <w:rsid w:val="00AA218A"/>
    <w:rsid w:val="00AA26AB"/>
    <w:rsid w:val="00AA28E0"/>
    <w:rsid w:val="00AA2BEB"/>
    <w:rsid w:val="00AA3A79"/>
    <w:rsid w:val="00AA3EC8"/>
    <w:rsid w:val="00AA496E"/>
    <w:rsid w:val="00AA4C15"/>
    <w:rsid w:val="00AA4DBF"/>
    <w:rsid w:val="00AA541D"/>
    <w:rsid w:val="00AA5942"/>
    <w:rsid w:val="00AA5EC5"/>
    <w:rsid w:val="00AA5FC1"/>
    <w:rsid w:val="00AA617D"/>
    <w:rsid w:val="00AA6FFA"/>
    <w:rsid w:val="00AA782F"/>
    <w:rsid w:val="00AA7BB8"/>
    <w:rsid w:val="00AA7FEF"/>
    <w:rsid w:val="00AB00FA"/>
    <w:rsid w:val="00AB0131"/>
    <w:rsid w:val="00AB0740"/>
    <w:rsid w:val="00AB0F17"/>
    <w:rsid w:val="00AB0F69"/>
    <w:rsid w:val="00AB0F91"/>
    <w:rsid w:val="00AB13F3"/>
    <w:rsid w:val="00AB159F"/>
    <w:rsid w:val="00AB19D4"/>
    <w:rsid w:val="00AB1EC6"/>
    <w:rsid w:val="00AB2790"/>
    <w:rsid w:val="00AB28F2"/>
    <w:rsid w:val="00AB2C45"/>
    <w:rsid w:val="00AB3745"/>
    <w:rsid w:val="00AB38EA"/>
    <w:rsid w:val="00AB43DF"/>
    <w:rsid w:val="00AB48A7"/>
    <w:rsid w:val="00AB55BE"/>
    <w:rsid w:val="00AB634C"/>
    <w:rsid w:val="00AB6F30"/>
    <w:rsid w:val="00AB704A"/>
    <w:rsid w:val="00AB784D"/>
    <w:rsid w:val="00AC001C"/>
    <w:rsid w:val="00AC01D5"/>
    <w:rsid w:val="00AC03B3"/>
    <w:rsid w:val="00AC0431"/>
    <w:rsid w:val="00AC070D"/>
    <w:rsid w:val="00AC15D7"/>
    <w:rsid w:val="00AC1BB1"/>
    <w:rsid w:val="00AC1C94"/>
    <w:rsid w:val="00AC2377"/>
    <w:rsid w:val="00AC27F9"/>
    <w:rsid w:val="00AC2827"/>
    <w:rsid w:val="00AC3567"/>
    <w:rsid w:val="00AC35CD"/>
    <w:rsid w:val="00AC3E13"/>
    <w:rsid w:val="00AC4864"/>
    <w:rsid w:val="00AC5FFA"/>
    <w:rsid w:val="00AC6439"/>
    <w:rsid w:val="00AC6908"/>
    <w:rsid w:val="00AC6B8E"/>
    <w:rsid w:val="00AC7405"/>
    <w:rsid w:val="00AC7A77"/>
    <w:rsid w:val="00AC7DF6"/>
    <w:rsid w:val="00AC7F28"/>
    <w:rsid w:val="00AC7F64"/>
    <w:rsid w:val="00AD0421"/>
    <w:rsid w:val="00AD0FE7"/>
    <w:rsid w:val="00AD1715"/>
    <w:rsid w:val="00AD1D17"/>
    <w:rsid w:val="00AD210D"/>
    <w:rsid w:val="00AD243E"/>
    <w:rsid w:val="00AD2B07"/>
    <w:rsid w:val="00AD2DC8"/>
    <w:rsid w:val="00AD2F3F"/>
    <w:rsid w:val="00AD3ACF"/>
    <w:rsid w:val="00AD437B"/>
    <w:rsid w:val="00AD4823"/>
    <w:rsid w:val="00AD49CE"/>
    <w:rsid w:val="00AD52C7"/>
    <w:rsid w:val="00AD6413"/>
    <w:rsid w:val="00AD6958"/>
    <w:rsid w:val="00AD6C49"/>
    <w:rsid w:val="00AD731D"/>
    <w:rsid w:val="00AD7334"/>
    <w:rsid w:val="00AD7AFF"/>
    <w:rsid w:val="00AE0206"/>
    <w:rsid w:val="00AE10B3"/>
    <w:rsid w:val="00AE16A4"/>
    <w:rsid w:val="00AE16BC"/>
    <w:rsid w:val="00AE187C"/>
    <w:rsid w:val="00AE1B2B"/>
    <w:rsid w:val="00AE2108"/>
    <w:rsid w:val="00AE2563"/>
    <w:rsid w:val="00AE27CA"/>
    <w:rsid w:val="00AE2B30"/>
    <w:rsid w:val="00AE2E88"/>
    <w:rsid w:val="00AE2FB2"/>
    <w:rsid w:val="00AE330F"/>
    <w:rsid w:val="00AE37C7"/>
    <w:rsid w:val="00AE38AA"/>
    <w:rsid w:val="00AE3951"/>
    <w:rsid w:val="00AE3961"/>
    <w:rsid w:val="00AE39FB"/>
    <w:rsid w:val="00AE3DC9"/>
    <w:rsid w:val="00AE4AA1"/>
    <w:rsid w:val="00AE5027"/>
    <w:rsid w:val="00AE50B0"/>
    <w:rsid w:val="00AE57D9"/>
    <w:rsid w:val="00AE5F17"/>
    <w:rsid w:val="00AE76BB"/>
    <w:rsid w:val="00AE7D20"/>
    <w:rsid w:val="00AE7DFE"/>
    <w:rsid w:val="00AF000F"/>
    <w:rsid w:val="00AF0810"/>
    <w:rsid w:val="00AF0AFE"/>
    <w:rsid w:val="00AF17A5"/>
    <w:rsid w:val="00AF26B4"/>
    <w:rsid w:val="00AF2ED9"/>
    <w:rsid w:val="00AF3C09"/>
    <w:rsid w:val="00AF3F2B"/>
    <w:rsid w:val="00AF4290"/>
    <w:rsid w:val="00AF433F"/>
    <w:rsid w:val="00AF4B56"/>
    <w:rsid w:val="00AF4B96"/>
    <w:rsid w:val="00AF5031"/>
    <w:rsid w:val="00AF519B"/>
    <w:rsid w:val="00AF5331"/>
    <w:rsid w:val="00AF645F"/>
    <w:rsid w:val="00AF650F"/>
    <w:rsid w:val="00AF6762"/>
    <w:rsid w:val="00AF7116"/>
    <w:rsid w:val="00B00165"/>
    <w:rsid w:val="00B00B3D"/>
    <w:rsid w:val="00B0158F"/>
    <w:rsid w:val="00B01701"/>
    <w:rsid w:val="00B01C73"/>
    <w:rsid w:val="00B02750"/>
    <w:rsid w:val="00B03180"/>
    <w:rsid w:val="00B03E14"/>
    <w:rsid w:val="00B04A71"/>
    <w:rsid w:val="00B050F5"/>
    <w:rsid w:val="00B05EFC"/>
    <w:rsid w:val="00B06056"/>
    <w:rsid w:val="00B064C3"/>
    <w:rsid w:val="00B0771F"/>
    <w:rsid w:val="00B0785D"/>
    <w:rsid w:val="00B106E9"/>
    <w:rsid w:val="00B10786"/>
    <w:rsid w:val="00B10839"/>
    <w:rsid w:val="00B109B0"/>
    <w:rsid w:val="00B1219D"/>
    <w:rsid w:val="00B12F20"/>
    <w:rsid w:val="00B13A21"/>
    <w:rsid w:val="00B13CBC"/>
    <w:rsid w:val="00B13E46"/>
    <w:rsid w:val="00B13F95"/>
    <w:rsid w:val="00B1402D"/>
    <w:rsid w:val="00B140A8"/>
    <w:rsid w:val="00B144A1"/>
    <w:rsid w:val="00B1454C"/>
    <w:rsid w:val="00B1514D"/>
    <w:rsid w:val="00B15ACB"/>
    <w:rsid w:val="00B15FB7"/>
    <w:rsid w:val="00B166D2"/>
    <w:rsid w:val="00B16AAE"/>
    <w:rsid w:val="00B16B01"/>
    <w:rsid w:val="00B1768B"/>
    <w:rsid w:val="00B17A15"/>
    <w:rsid w:val="00B17BEA"/>
    <w:rsid w:val="00B17D92"/>
    <w:rsid w:val="00B203AD"/>
    <w:rsid w:val="00B2078D"/>
    <w:rsid w:val="00B20AFB"/>
    <w:rsid w:val="00B2190D"/>
    <w:rsid w:val="00B21B0F"/>
    <w:rsid w:val="00B21C2B"/>
    <w:rsid w:val="00B2200A"/>
    <w:rsid w:val="00B2272B"/>
    <w:rsid w:val="00B236D9"/>
    <w:rsid w:val="00B2378B"/>
    <w:rsid w:val="00B23ABA"/>
    <w:rsid w:val="00B23B4B"/>
    <w:rsid w:val="00B24A67"/>
    <w:rsid w:val="00B24AF1"/>
    <w:rsid w:val="00B25026"/>
    <w:rsid w:val="00B257D1"/>
    <w:rsid w:val="00B2586E"/>
    <w:rsid w:val="00B26B7B"/>
    <w:rsid w:val="00B26C84"/>
    <w:rsid w:val="00B27780"/>
    <w:rsid w:val="00B27978"/>
    <w:rsid w:val="00B27B57"/>
    <w:rsid w:val="00B3030D"/>
    <w:rsid w:val="00B309B7"/>
    <w:rsid w:val="00B30CF0"/>
    <w:rsid w:val="00B30D72"/>
    <w:rsid w:val="00B31347"/>
    <w:rsid w:val="00B3134B"/>
    <w:rsid w:val="00B318BF"/>
    <w:rsid w:val="00B32ACB"/>
    <w:rsid w:val="00B32E20"/>
    <w:rsid w:val="00B3357A"/>
    <w:rsid w:val="00B34240"/>
    <w:rsid w:val="00B3431D"/>
    <w:rsid w:val="00B3484F"/>
    <w:rsid w:val="00B354C6"/>
    <w:rsid w:val="00B3553F"/>
    <w:rsid w:val="00B35794"/>
    <w:rsid w:val="00B36843"/>
    <w:rsid w:val="00B369C1"/>
    <w:rsid w:val="00B36D41"/>
    <w:rsid w:val="00B37D22"/>
    <w:rsid w:val="00B37F8E"/>
    <w:rsid w:val="00B40319"/>
    <w:rsid w:val="00B411A2"/>
    <w:rsid w:val="00B427B1"/>
    <w:rsid w:val="00B4280E"/>
    <w:rsid w:val="00B42829"/>
    <w:rsid w:val="00B432E2"/>
    <w:rsid w:val="00B43AE3"/>
    <w:rsid w:val="00B43CDC"/>
    <w:rsid w:val="00B43E15"/>
    <w:rsid w:val="00B44BA7"/>
    <w:rsid w:val="00B44DBA"/>
    <w:rsid w:val="00B4507E"/>
    <w:rsid w:val="00B4518E"/>
    <w:rsid w:val="00B455FF"/>
    <w:rsid w:val="00B457B7"/>
    <w:rsid w:val="00B45FFA"/>
    <w:rsid w:val="00B461F7"/>
    <w:rsid w:val="00B4711A"/>
    <w:rsid w:val="00B47C16"/>
    <w:rsid w:val="00B47DD4"/>
    <w:rsid w:val="00B500D9"/>
    <w:rsid w:val="00B502B7"/>
    <w:rsid w:val="00B51257"/>
    <w:rsid w:val="00B51E1E"/>
    <w:rsid w:val="00B52000"/>
    <w:rsid w:val="00B52441"/>
    <w:rsid w:val="00B52AF3"/>
    <w:rsid w:val="00B52C0B"/>
    <w:rsid w:val="00B5306D"/>
    <w:rsid w:val="00B53A0C"/>
    <w:rsid w:val="00B53CBE"/>
    <w:rsid w:val="00B543D7"/>
    <w:rsid w:val="00B54640"/>
    <w:rsid w:val="00B550F0"/>
    <w:rsid w:val="00B5521C"/>
    <w:rsid w:val="00B55596"/>
    <w:rsid w:val="00B56041"/>
    <w:rsid w:val="00B571B3"/>
    <w:rsid w:val="00B57E13"/>
    <w:rsid w:val="00B60066"/>
    <w:rsid w:val="00B60532"/>
    <w:rsid w:val="00B61E7A"/>
    <w:rsid w:val="00B61F4C"/>
    <w:rsid w:val="00B62222"/>
    <w:rsid w:val="00B62F06"/>
    <w:rsid w:val="00B63946"/>
    <w:rsid w:val="00B63C7F"/>
    <w:rsid w:val="00B63FD3"/>
    <w:rsid w:val="00B644EF"/>
    <w:rsid w:val="00B649EE"/>
    <w:rsid w:val="00B64AD6"/>
    <w:rsid w:val="00B6500D"/>
    <w:rsid w:val="00B65244"/>
    <w:rsid w:val="00B659B5"/>
    <w:rsid w:val="00B6600F"/>
    <w:rsid w:val="00B663EB"/>
    <w:rsid w:val="00B6648B"/>
    <w:rsid w:val="00B6649C"/>
    <w:rsid w:val="00B66830"/>
    <w:rsid w:val="00B66AB4"/>
    <w:rsid w:val="00B67815"/>
    <w:rsid w:val="00B67873"/>
    <w:rsid w:val="00B67929"/>
    <w:rsid w:val="00B67D3F"/>
    <w:rsid w:val="00B67DAE"/>
    <w:rsid w:val="00B7072E"/>
    <w:rsid w:val="00B71385"/>
    <w:rsid w:val="00B72126"/>
    <w:rsid w:val="00B721C3"/>
    <w:rsid w:val="00B749F8"/>
    <w:rsid w:val="00B7515C"/>
    <w:rsid w:val="00B7524C"/>
    <w:rsid w:val="00B75609"/>
    <w:rsid w:val="00B75AEE"/>
    <w:rsid w:val="00B75FAD"/>
    <w:rsid w:val="00B767F2"/>
    <w:rsid w:val="00B76806"/>
    <w:rsid w:val="00B7693D"/>
    <w:rsid w:val="00B76C53"/>
    <w:rsid w:val="00B80BD7"/>
    <w:rsid w:val="00B80DE3"/>
    <w:rsid w:val="00B813C3"/>
    <w:rsid w:val="00B828FC"/>
    <w:rsid w:val="00B8295C"/>
    <w:rsid w:val="00B82967"/>
    <w:rsid w:val="00B82D27"/>
    <w:rsid w:val="00B82E4B"/>
    <w:rsid w:val="00B82ED6"/>
    <w:rsid w:val="00B831C0"/>
    <w:rsid w:val="00B83C8A"/>
    <w:rsid w:val="00B83FFB"/>
    <w:rsid w:val="00B84EB8"/>
    <w:rsid w:val="00B84FCC"/>
    <w:rsid w:val="00B8554F"/>
    <w:rsid w:val="00B865DD"/>
    <w:rsid w:val="00B87ECA"/>
    <w:rsid w:val="00B90531"/>
    <w:rsid w:val="00B90994"/>
    <w:rsid w:val="00B91447"/>
    <w:rsid w:val="00B9172A"/>
    <w:rsid w:val="00B91A0F"/>
    <w:rsid w:val="00B91CA4"/>
    <w:rsid w:val="00B921B6"/>
    <w:rsid w:val="00B924E4"/>
    <w:rsid w:val="00B925A4"/>
    <w:rsid w:val="00B92B7E"/>
    <w:rsid w:val="00B93526"/>
    <w:rsid w:val="00B937C0"/>
    <w:rsid w:val="00B94389"/>
    <w:rsid w:val="00B94B29"/>
    <w:rsid w:val="00B94B47"/>
    <w:rsid w:val="00B94BB1"/>
    <w:rsid w:val="00B951ED"/>
    <w:rsid w:val="00B955BD"/>
    <w:rsid w:val="00B95A0E"/>
    <w:rsid w:val="00B95BE4"/>
    <w:rsid w:val="00B95D48"/>
    <w:rsid w:val="00B95E2B"/>
    <w:rsid w:val="00B970F6"/>
    <w:rsid w:val="00B9725E"/>
    <w:rsid w:val="00B978EE"/>
    <w:rsid w:val="00B97A1A"/>
    <w:rsid w:val="00B97F8F"/>
    <w:rsid w:val="00BA05DD"/>
    <w:rsid w:val="00BA0717"/>
    <w:rsid w:val="00BA13CA"/>
    <w:rsid w:val="00BA173B"/>
    <w:rsid w:val="00BA18D1"/>
    <w:rsid w:val="00BA255A"/>
    <w:rsid w:val="00BA28ED"/>
    <w:rsid w:val="00BA2ECA"/>
    <w:rsid w:val="00BA31E1"/>
    <w:rsid w:val="00BA3F7E"/>
    <w:rsid w:val="00BA4353"/>
    <w:rsid w:val="00BA4B93"/>
    <w:rsid w:val="00BA5096"/>
    <w:rsid w:val="00BA51DF"/>
    <w:rsid w:val="00BA5A0D"/>
    <w:rsid w:val="00BA5EC1"/>
    <w:rsid w:val="00BA6124"/>
    <w:rsid w:val="00BA698F"/>
    <w:rsid w:val="00BA6C1E"/>
    <w:rsid w:val="00BA6DB4"/>
    <w:rsid w:val="00BA7F01"/>
    <w:rsid w:val="00BB0105"/>
    <w:rsid w:val="00BB09F5"/>
    <w:rsid w:val="00BB1111"/>
    <w:rsid w:val="00BB115A"/>
    <w:rsid w:val="00BB17F0"/>
    <w:rsid w:val="00BB24D9"/>
    <w:rsid w:val="00BB3651"/>
    <w:rsid w:val="00BB4310"/>
    <w:rsid w:val="00BB456A"/>
    <w:rsid w:val="00BB4802"/>
    <w:rsid w:val="00BB4986"/>
    <w:rsid w:val="00BB5203"/>
    <w:rsid w:val="00BB5BBF"/>
    <w:rsid w:val="00BB5DDA"/>
    <w:rsid w:val="00BB61BB"/>
    <w:rsid w:val="00BB7744"/>
    <w:rsid w:val="00BB7797"/>
    <w:rsid w:val="00BB7D02"/>
    <w:rsid w:val="00BB7E53"/>
    <w:rsid w:val="00BC0230"/>
    <w:rsid w:val="00BC0EF1"/>
    <w:rsid w:val="00BC1001"/>
    <w:rsid w:val="00BC15BC"/>
    <w:rsid w:val="00BC1715"/>
    <w:rsid w:val="00BC1D3F"/>
    <w:rsid w:val="00BC3D57"/>
    <w:rsid w:val="00BC3DE4"/>
    <w:rsid w:val="00BC3F37"/>
    <w:rsid w:val="00BC4669"/>
    <w:rsid w:val="00BC4697"/>
    <w:rsid w:val="00BC4EF8"/>
    <w:rsid w:val="00BC5E5C"/>
    <w:rsid w:val="00BC6595"/>
    <w:rsid w:val="00BC6988"/>
    <w:rsid w:val="00BC72C6"/>
    <w:rsid w:val="00BD01EE"/>
    <w:rsid w:val="00BD0F65"/>
    <w:rsid w:val="00BD12B1"/>
    <w:rsid w:val="00BD1A1B"/>
    <w:rsid w:val="00BD1A5B"/>
    <w:rsid w:val="00BD1F02"/>
    <w:rsid w:val="00BD215D"/>
    <w:rsid w:val="00BD2FD6"/>
    <w:rsid w:val="00BD3A0D"/>
    <w:rsid w:val="00BD50ED"/>
    <w:rsid w:val="00BD5D1C"/>
    <w:rsid w:val="00BD5DC1"/>
    <w:rsid w:val="00BD62DA"/>
    <w:rsid w:val="00BD776F"/>
    <w:rsid w:val="00BD7B25"/>
    <w:rsid w:val="00BD7D5D"/>
    <w:rsid w:val="00BE026B"/>
    <w:rsid w:val="00BE02C9"/>
    <w:rsid w:val="00BE02E2"/>
    <w:rsid w:val="00BE057C"/>
    <w:rsid w:val="00BE0DB2"/>
    <w:rsid w:val="00BE115D"/>
    <w:rsid w:val="00BE11FE"/>
    <w:rsid w:val="00BE15B0"/>
    <w:rsid w:val="00BE15BD"/>
    <w:rsid w:val="00BE160A"/>
    <w:rsid w:val="00BE2031"/>
    <w:rsid w:val="00BE2840"/>
    <w:rsid w:val="00BE2FB2"/>
    <w:rsid w:val="00BE377B"/>
    <w:rsid w:val="00BE3A7F"/>
    <w:rsid w:val="00BE3A96"/>
    <w:rsid w:val="00BE3BE1"/>
    <w:rsid w:val="00BE3F39"/>
    <w:rsid w:val="00BE3F6C"/>
    <w:rsid w:val="00BE44ED"/>
    <w:rsid w:val="00BE4926"/>
    <w:rsid w:val="00BE4A39"/>
    <w:rsid w:val="00BE4B80"/>
    <w:rsid w:val="00BE5393"/>
    <w:rsid w:val="00BE53A8"/>
    <w:rsid w:val="00BE5559"/>
    <w:rsid w:val="00BE5656"/>
    <w:rsid w:val="00BE6075"/>
    <w:rsid w:val="00BE629E"/>
    <w:rsid w:val="00BE6A4C"/>
    <w:rsid w:val="00BE6CD1"/>
    <w:rsid w:val="00BE6D3F"/>
    <w:rsid w:val="00BE6DC7"/>
    <w:rsid w:val="00BE6F1E"/>
    <w:rsid w:val="00BE6F88"/>
    <w:rsid w:val="00BE73A2"/>
    <w:rsid w:val="00BE7D45"/>
    <w:rsid w:val="00BF04E6"/>
    <w:rsid w:val="00BF0B62"/>
    <w:rsid w:val="00BF1661"/>
    <w:rsid w:val="00BF1D3E"/>
    <w:rsid w:val="00BF1DE1"/>
    <w:rsid w:val="00BF2064"/>
    <w:rsid w:val="00BF248F"/>
    <w:rsid w:val="00BF3CCC"/>
    <w:rsid w:val="00BF4DE9"/>
    <w:rsid w:val="00BF4F7E"/>
    <w:rsid w:val="00BF52D9"/>
    <w:rsid w:val="00BF533A"/>
    <w:rsid w:val="00BF56EE"/>
    <w:rsid w:val="00BF58D7"/>
    <w:rsid w:val="00BF61BD"/>
    <w:rsid w:val="00BF7041"/>
    <w:rsid w:val="00BF7CC2"/>
    <w:rsid w:val="00BF7F2C"/>
    <w:rsid w:val="00C00751"/>
    <w:rsid w:val="00C007D1"/>
    <w:rsid w:val="00C0080B"/>
    <w:rsid w:val="00C00B40"/>
    <w:rsid w:val="00C01B56"/>
    <w:rsid w:val="00C020A9"/>
    <w:rsid w:val="00C024DC"/>
    <w:rsid w:val="00C02B45"/>
    <w:rsid w:val="00C03239"/>
    <w:rsid w:val="00C03C01"/>
    <w:rsid w:val="00C03D91"/>
    <w:rsid w:val="00C047C6"/>
    <w:rsid w:val="00C04A35"/>
    <w:rsid w:val="00C05D1F"/>
    <w:rsid w:val="00C07B2E"/>
    <w:rsid w:val="00C07C26"/>
    <w:rsid w:val="00C104DA"/>
    <w:rsid w:val="00C10B74"/>
    <w:rsid w:val="00C11339"/>
    <w:rsid w:val="00C1136F"/>
    <w:rsid w:val="00C1200F"/>
    <w:rsid w:val="00C12968"/>
    <w:rsid w:val="00C12FEF"/>
    <w:rsid w:val="00C134EE"/>
    <w:rsid w:val="00C137BF"/>
    <w:rsid w:val="00C13A3D"/>
    <w:rsid w:val="00C13E73"/>
    <w:rsid w:val="00C14676"/>
    <w:rsid w:val="00C14D9A"/>
    <w:rsid w:val="00C14EA4"/>
    <w:rsid w:val="00C150A7"/>
    <w:rsid w:val="00C15134"/>
    <w:rsid w:val="00C15148"/>
    <w:rsid w:val="00C15AEB"/>
    <w:rsid w:val="00C1669A"/>
    <w:rsid w:val="00C16731"/>
    <w:rsid w:val="00C16BFC"/>
    <w:rsid w:val="00C16C38"/>
    <w:rsid w:val="00C16E62"/>
    <w:rsid w:val="00C17CB2"/>
    <w:rsid w:val="00C2002F"/>
    <w:rsid w:val="00C201E6"/>
    <w:rsid w:val="00C20C7E"/>
    <w:rsid w:val="00C21C3B"/>
    <w:rsid w:val="00C21C85"/>
    <w:rsid w:val="00C23500"/>
    <w:rsid w:val="00C23ECA"/>
    <w:rsid w:val="00C23FCE"/>
    <w:rsid w:val="00C2433F"/>
    <w:rsid w:val="00C243FC"/>
    <w:rsid w:val="00C24498"/>
    <w:rsid w:val="00C248CE"/>
    <w:rsid w:val="00C2571E"/>
    <w:rsid w:val="00C259A1"/>
    <w:rsid w:val="00C26571"/>
    <w:rsid w:val="00C26C6E"/>
    <w:rsid w:val="00C26E37"/>
    <w:rsid w:val="00C273B3"/>
    <w:rsid w:val="00C274DB"/>
    <w:rsid w:val="00C275B4"/>
    <w:rsid w:val="00C32CB9"/>
    <w:rsid w:val="00C32FFA"/>
    <w:rsid w:val="00C333E2"/>
    <w:rsid w:val="00C33449"/>
    <w:rsid w:val="00C3363F"/>
    <w:rsid w:val="00C3395B"/>
    <w:rsid w:val="00C339EE"/>
    <w:rsid w:val="00C33F26"/>
    <w:rsid w:val="00C346C1"/>
    <w:rsid w:val="00C3659E"/>
    <w:rsid w:val="00C36865"/>
    <w:rsid w:val="00C36E76"/>
    <w:rsid w:val="00C3702A"/>
    <w:rsid w:val="00C37BC5"/>
    <w:rsid w:val="00C4020E"/>
    <w:rsid w:val="00C41686"/>
    <w:rsid w:val="00C41822"/>
    <w:rsid w:val="00C41B4D"/>
    <w:rsid w:val="00C41D42"/>
    <w:rsid w:val="00C41FDA"/>
    <w:rsid w:val="00C420C5"/>
    <w:rsid w:val="00C42139"/>
    <w:rsid w:val="00C42B6D"/>
    <w:rsid w:val="00C4355A"/>
    <w:rsid w:val="00C43E4F"/>
    <w:rsid w:val="00C4412F"/>
    <w:rsid w:val="00C4456B"/>
    <w:rsid w:val="00C45198"/>
    <w:rsid w:val="00C4555E"/>
    <w:rsid w:val="00C45CB1"/>
    <w:rsid w:val="00C45E1D"/>
    <w:rsid w:val="00C465F1"/>
    <w:rsid w:val="00C47DE6"/>
    <w:rsid w:val="00C502FE"/>
    <w:rsid w:val="00C507EE"/>
    <w:rsid w:val="00C51850"/>
    <w:rsid w:val="00C51C0B"/>
    <w:rsid w:val="00C52317"/>
    <w:rsid w:val="00C52C2F"/>
    <w:rsid w:val="00C53068"/>
    <w:rsid w:val="00C53625"/>
    <w:rsid w:val="00C538B6"/>
    <w:rsid w:val="00C538E2"/>
    <w:rsid w:val="00C53C47"/>
    <w:rsid w:val="00C53F8E"/>
    <w:rsid w:val="00C558C0"/>
    <w:rsid w:val="00C5592F"/>
    <w:rsid w:val="00C5597D"/>
    <w:rsid w:val="00C5667F"/>
    <w:rsid w:val="00C56706"/>
    <w:rsid w:val="00C56801"/>
    <w:rsid w:val="00C56B83"/>
    <w:rsid w:val="00C56C74"/>
    <w:rsid w:val="00C57283"/>
    <w:rsid w:val="00C5786B"/>
    <w:rsid w:val="00C578A5"/>
    <w:rsid w:val="00C57DE1"/>
    <w:rsid w:val="00C57ECD"/>
    <w:rsid w:val="00C616E8"/>
    <w:rsid w:val="00C61BD3"/>
    <w:rsid w:val="00C61C16"/>
    <w:rsid w:val="00C61F29"/>
    <w:rsid w:val="00C62436"/>
    <w:rsid w:val="00C628A8"/>
    <w:rsid w:val="00C62A28"/>
    <w:rsid w:val="00C62A30"/>
    <w:rsid w:val="00C62AFD"/>
    <w:rsid w:val="00C62EBD"/>
    <w:rsid w:val="00C635C6"/>
    <w:rsid w:val="00C640AC"/>
    <w:rsid w:val="00C64513"/>
    <w:rsid w:val="00C64E84"/>
    <w:rsid w:val="00C66218"/>
    <w:rsid w:val="00C662CE"/>
    <w:rsid w:val="00C66761"/>
    <w:rsid w:val="00C66CA3"/>
    <w:rsid w:val="00C67413"/>
    <w:rsid w:val="00C67439"/>
    <w:rsid w:val="00C70597"/>
    <w:rsid w:val="00C7076B"/>
    <w:rsid w:val="00C7136F"/>
    <w:rsid w:val="00C719D4"/>
    <w:rsid w:val="00C71BF3"/>
    <w:rsid w:val="00C71FEA"/>
    <w:rsid w:val="00C727A8"/>
    <w:rsid w:val="00C74E07"/>
    <w:rsid w:val="00C752DE"/>
    <w:rsid w:val="00C75412"/>
    <w:rsid w:val="00C75736"/>
    <w:rsid w:val="00C75EA6"/>
    <w:rsid w:val="00C76150"/>
    <w:rsid w:val="00C76F4C"/>
    <w:rsid w:val="00C77BDF"/>
    <w:rsid w:val="00C80108"/>
    <w:rsid w:val="00C8120F"/>
    <w:rsid w:val="00C81760"/>
    <w:rsid w:val="00C817D9"/>
    <w:rsid w:val="00C81FBC"/>
    <w:rsid w:val="00C827EC"/>
    <w:rsid w:val="00C82B4C"/>
    <w:rsid w:val="00C82E57"/>
    <w:rsid w:val="00C82F28"/>
    <w:rsid w:val="00C83C13"/>
    <w:rsid w:val="00C8508E"/>
    <w:rsid w:val="00C85F0B"/>
    <w:rsid w:val="00C8629E"/>
    <w:rsid w:val="00C8652D"/>
    <w:rsid w:val="00C86814"/>
    <w:rsid w:val="00C86AA0"/>
    <w:rsid w:val="00C86BC8"/>
    <w:rsid w:val="00C86CD4"/>
    <w:rsid w:val="00C86D78"/>
    <w:rsid w:val="00C8733C"/>
    <w:rsid w:val="00C878BD"/>
    <w:rsid w:val="00C87945"/>
    <w:rsid w:val="00C901EE"/>
    <w:rsid w:val="00C9099E"/>
    <w:rsid w:val="00C90D2F"/>
    <w:rsid w:val="00C90D9E"/>
    <w:rsid w:val="00C90E77"/>
    <w:rsid w:val="00C91503"/>
    <w:rsid w:val="00C91507"/>
    <w:rsid w:val="00C91593"/>
    <w:rsid w:val="00C91728"/>
    <w:rsid w:val="00C91CB9"/>
    <w:rsid w:val="00C9207B"/>
    <w:rsid w:val="00C92AD3"/>
    <w:rsid w:val="00C939BA"/>
    <w:rsid w:val="00C94B9F"/>
    <w:rsid w:val="00C94C3E"/>
    <w:rsid w:val="00C95633"/>
    <w:rsid w:val="00C95688"/>
    <w:rsid w:val="00C95740"/>
    <w:rsid w:val="00C95D3D"/>
    <w:rsid w:val="00C9666E"/>
    <w:rsid w:val="00C97AC1"/>
    <w:rsid w:val="00CA1C2C"/>
    <w:rsid w:val="00CA1D45"/>
    <w:rsid w:val="00CA1FC5"/>
    <w:rsid w:val="00CA269D"/>
    <w:rsid w:val="00CA2CA0"/>
    <w:rsid w:val="00CA2D01"/>
    <w:rsid w:val="00CA3832"/>
    <w:rsid w:val="00CA3AD7"/>
    <w:rsid w:val="00CA4031"/>
    <w:rsid w:val="00CA47BA"/>
    <w:rsid w:val="00CA4915"/>
    <w:rsid w:val="00CA4A59"/>
    <w:rsid w:val="00CA565B"/>
    <w:rsid w:val="00CA5E45"/>
    <w:rsid w:val="00CA64B0"/>
    <w:rsid w:val="00CA688D"/>
    <w:rsid w:val="00CA74DE"/>
    <w:rsid w:val="00CA7A4E"/>
    <w:rsid w:val="00CA7EBF"/>
    <w:rsid w:val="00CB09CA"/>
    <w:rsid w:val="00CB109B"/>
    <w:rsid w:val="00CB1457"/>
    <w:rsid w:val="00CB1774"/>
    <w:rsid w:val="00CB29E3"/>
    <w:rsid w:val="00CB2A0D"/>
    <w:rsid w:val="00CB2EE8"/>
    <w:rsid w:val="00CB3313"/>
    <w:rsid w:val="00CB38F2"/>
    <w:rsid w:val="00CB3CCD"/>
    <w:rsid w:val="00CB4277"/>
    <w:rsid w:val="00CB432D"/>
    <w:rsid w:val="00CB4975"/>
    <w:rsid w:val="00CB51BF"/>
    <w:rsid w:val="00CB51E0"/>
    <w:rsid w:val="00CB6203"/>
    <w:rsid w:val="00CB71D8"/>
    <w:rsid w:val="00CB74BA"/>
    <w:rsid w:val="00CB77A7"/>
    <w:rsid w:val="00CC0FFF"/>
    <w:rsid w:val="00CC140E"/>
    <w:rsid w:val="00CC1E5F"/>
    <w:rsid w:val="00CC2180"/>
    <w:rsid w:val="00CC279F"/>
    <w:rsid w:val="00CC2825"/>
    <w:rsid w:val="00CC311E"/>
    <w:rsid w:val="00CC3260"/>
    <w:rsid w:val="00CC3542"/>
    <w:rsid w:val="00CC3FC1"/>
    <w:rsid w:val="00CC456F"/>
    <w:rsid w:val="00CC47A4"/>
    <w:rsid w:val="00CC4AC4"/>
    <w:rsid w:val="00CC526B"/>
    <w:rsid w:val="00CC537C"/>
    <w:rsid w:val="00CC5697"/>
    <w:rsid w:val="00CC57B8"/>
    <w:rsid w:val="00CC6C96"/>
    <w:rsid w:val="00CC70AC"/>
    <w:rsid w:val="00CD0BAB"/>
    <w:rsid w:val="00CD1EF8"/>
    <w:rsid w:val="00CD2A66"/>
    <w:rsid w:val="00CD3067"/>
    <w:rsid w:val="00CD4CED"/>
    <w:rsid w:val="00CD4FA1"/>
    <w:rsid w:val="00CD55A7"/>
    <w:rsid w:val="00CD6B3D"/>
    <w:rsid w:val="00CD7CC7"/>
    <w:rsid w:val="00CE2235"/>
    <w:rsid w:val="00CE247B"/>
    <w:rsid w:val="00CE2525"/>
    <w:rsid w:val="00CE2D49"/>
    <w:rsid w:val="00CE30EA"/>
    <w:rsid w:val="00CE41AC"/>
    <w:rsid w:val="00CE42EA"/>
    <w:rsid w:val="00CE4AA4"/>
    <w:rsid w:val="00CE4E9A"/>
    <w:rsid w:val="00CE5025"/>
    <w:rsid w:val="00CE528D"/>
    <w:rsid w:val="00CE5AA0"/>
    <w:rsid w:val="00CE5B95"/>
    <w:rsid w:val="00CE5BF4"/>
    <w:rsid w:val="00CE6052"/>
    <w:rsid w:val="00CE64C9"/>
    <w:rsid w:val="00CE65F0"/>
    <w:rsid w:val="00CE6D4B"/>
    <w:rsid w:val="00CE6D7F"/>
    <w:rsid w:val="00CE75D2"/>
    <w:rsid w:val="00CE775D"/>
    <w:rsid w:val="00CE781D"/>
    <w:rsid w:val="00CF07D6"/>
    <w:rsid w:val="00CF0E3B"/>
    <w:rsid w:val="00CF11E9"/>
    <w:rsid w:val="00CF145B"/>
    <w:rsid w:val="00CF1BEB"/>
    <w:rsid w:val="00CF2156"/>
    <w:rsid w:val="00CF26B1"/>
    <w:rsid w:val="00CF2DE9"/>
    <w:rsid w:val="00CF30EF"/>
    <w:rsid w:val="00CF343D"/>
    <w:rsid w:val="00CF55C9"/>
    <w:rsid w:val="00CF574C"/>
    <w:rsid w:val="00CF6086"/>
    <w:rsid w:val="00CF6618"/>
    <w:rsid w:val="00CF7139"/>
    <w:rsid w:val="00CF7D69"/>
    <w:rsid w:val="00D0004D"/>
    <w:rsid w:val="00D00979"/>
    <w:rsid w:val="00D00E51"/>
    <w:rsid w:val="00D01196"/>
    <w:rsid w:val="00D011B0"/>
    <w:rsid w:val="00D01569"/>
    <w:rsid w:val="00D015BE"/>
    <w:rsid w:val="00D01837"/>
    <w:rsid w:val="00D022E5"/>
    <w:rsid w:val="00D02433"/>
    <w:rsid w:val="00D02581"/>
    <w:rsid w:val="00D02836"/>
    <w:rsid w:val="00D03201"/>
    <w:rsid w:val="00D035B1"/>
    <w:rsid w:val="00D035E8"/>
    <w:rsid w:val="00D036B3"/>
    <w:rsid w:val="00D03B0B"/>
    <w:rsid w:val="00D03F22"/>
    <w:rsid w:val="00D04082"/>
    <w:rsid w:val="00D0433A"/>
    <w:rsid w:val="00D045F7"/>
    <w:rsid w:val="00D0523B"/>
    <w:rsid w:val="00D05429"/>
    <w:rsid w:val="00D05E90"/>
    <w:rsid w:val="00D06759"/>
    <w:rsid w:val="00D07350"/>
    <w:rsid w:val="00D07811"/>
    <w:rsid w:val="00D07929"/>
    <w:rsid w:val="00D07933"/>
    <w:rsid w:val="00D10200"/>
    <w:rsid w:val="00D10AC6"/>
    <w:rsid w:val="00D123BF"/>
    <w:rsid w:val="00D12715"/>
    <w:rsid w:val="00D12E17"/>
    <w:rsid w:val="00D1300C"/>
    <w:rsid w:val="00D1390D"/>
    <w:rsid w:val="00D13D69"/>
    <w:rsid w:val="00D13DAE"/>
    <w:rsid w:val="00D14155"/>
    <w:rsid w:val="00D145E2"/>
    <w:rsid w:val="00D14FB1"/>
    <w:rsid w:val="00D1546F"/>
    <w:rsid w:val="00D15918"/>
    <w:rsid w:val="00D159F7"/>
    <w:rsid w:val="00D161CB"/>
    <w:rsid w:val="00D16ACF"/>
    <w:rsid w:val="00D16DAD"/>
    <w:rsid w:val="00D16F6F"/>
    <w:rsid w:val="00D177C0"/>
    <w:rsid w:val="00D17D04"/>
    <w:rsid w:val="00D17F2C"/>
    <w:rsid w:val="00D204A7"/>
    <w:rsid w:val="00D20A50"/>
    <w:rsid w:val="00D20AE8"/>
    <w:rsid w:val="00D20C41"/>
    <w:rsid w:val="00D20C51"/>
    <w:rsid w:val="00D20EB2"/>
    <w:rsid w:val="00D211D6"/>
    <w:rsid w:val="00D21B75"/>
    <w:rsid w:val="00D224B3"/>
    <w:rsid w:val="00D231F9"/>
    <w:rsid w:val="00D234E1"/>
    <w:rsid w:val="00D238F4"/>
    <w:rsid w:val="00D23994"/>
    <w:rsid w:val="00D23FDF"/>
    <w:rsid w:val="00D24327"/>
    <w:rsid w:val="00D2464F"/>
    <w:rsid w:val="00D24A33"/>
    <w:rsid w:val="00D24B91"/>
    <w:rsid w:val="00D24F39"/>
    <w:rsid w:val="00D24FFC"/>
    <w:rsid w:val="00D25090"/>
    <w:rsid w:val="00D2594F"/>
    <w:rsid w:val="00D25A2B"/>
    <w:rsid w:val="00D25FC5"/>
    <w:rsid w:val="00D27471"/>
    <w:rsid w:val="00D2769D"/>
    <w:rsid w:val="00D276CA"/>
    <w:rsid w:val="00D27711"/>
    <w:rsid w:val="00D279EE"/>
    <w:rsid w:val="00D27CD1"/>
    <w:rsid w:val="00D30FDF"/>
    <w:rsid w:val="00D31633"/>
    <w:rsid w:val="00D31A25"/>
    <w:rsid w:val="00D3245E"/>
    <w:rsid w:val="00D3264F"/>
    <w:rsid w:val="00D32869"/>
    <w:rsid w:val="00D329DE"/>
    <w:rsid w:val="00D32ADB"/>
    <w:rsid w:val="00D32BE6"/>
    <w:rsid w:val="00D32C20"/>
    <w:rsid w:val="00D32F2E"/>
    <w:rsid w:val="00D33B17"/>
    <w:rsid w:val="00D33EEF"/>
    <w:rsid w:val="00D340AC"/>
    <w:rsid w:val="00D356CB"/>
    <w:rsid w:val="00D35A0D"/>
    <w:rsid w:val="00D35AC5"/>
    <w:rsid w:val="00D36647"/>
    <w:rsid w:val="00D36809"/>
    <w:rsid w:val="00D36AC7"/>
    <w:rsid w:val="00D373C9"/>
    <w:rsid w:val="00D3786E"/>
    <w:rsid w:val="00D4026D"/>
    <w:rsid w:val="00D41B05"/>
    <w:rsid w:val="00D41C2D"/>
    <w:rsid w:val="00D42D76"/>
    <w:rsid w:val="00D42DE9"/>
    <w:rsid w:val="00D42FDF"/>
    <w:rsid w:val="00D433D5"/>
    <w:rsid w:val="00D43800"/>
    <w:rsid w:val="00D439EC"/>
    <w:rsid w:val="00D4563D"/>
    <w:rsid w:val="00D45907"/>
    <w:rsid w:val="00D45921"/>
    <w:rsid w:val="00D45970"/>
    <w:rsid w:val="00D45AD3"/>
    <w:rsid w:val="00D46162"/>
    <w:rsid w:val="00D465E0"/>
    <w:rsid w:val="00D46EAE"/>
    <w:rsid w:val="00D46F3A"/>
    <w:rsid w:val="00D46F7E"/>
    <w:rsid w:val="00D47000"/>
    <w:rsid w:val="00D477EB"/>
    <w:rsid w:val="00D47A20"/>
    <w:rsid w:val="00D47CEC"/>
    <w:rsid w:val="00D47D40"/>
    <w:rsid w:val="00D5015C"/>
    <w:rsid w:val="00D501E2"/>
    <w:rsid w:val="00D5097E"/>
    <w:rsid w:val="00D5098D"/>
    <w:rsid w:val="00D50D06"/>
    <w:rsid w:val="00D50D4C"/>
    <w:rsid w:val="00D50E29"/>
    <w:rsid w:val="00D5162D"/>
    <w:rsid w:val="00D51CAE"/>
    <w:rsid w:val="00D52A26"/>
    <w:rsid w:val="00D52D0F"/>
    <w:rsid w:val="00D53FD3"/>
    <w:rsid w:val="00D547D6"/>
    <w:rsid w:val="00D54A16"/>
    <w:rsid w:val="00D54DAB"/>
    <w:rsid w:val="00D54EBD"/>
    <w:rsid w:val="00D5547E"/>
    <w:rsid w:val="00D558A0"/>
    <w:rsid w:val="00D55987"/>
    <w:rsid w:val="00D55C83"/>
    <w:rsid w:val="00D561F3"/>
    <w:rsid w:val="00D56835"/>
    <w:rsid w:val="00D56A20"/>
    <w:rsid w:val="00D56A8F"/>
    <w:rsid w:val="00D56DA9"/>
    <w:rsid w:val="00D57862"/>
    <w:rsid w:val="00D57DD8"/>
    <w:rsid w:val="00D60109"/>
    <w:rsid w:val="00D6057B"/>
    <w:rsid w:val="00D61369"/>
    <w:rsid w:val="00D61B08"/>
    <w:rsid w:val="00D61E94"/>
    <w:rsid w:val="00D62334"/>
    <w:rsid w:val="00D6276F"/>
    <w:rsid w:val="00D629A5"/>
    <w:rsid w:val="00D62FF1"/>
    <w:rsid w:val="00D6313A"/>
    <w:rsid w:val="00D645E1"/>
    <w:rsid w:val="00D64678"/>
    <w:rsid w:val="00D64AB5"/>
    <w:rsid w:val="00D64F96"/>
    <w:rsid w:val="00D6574D"/>
    <w:rsid w:val="00D65BA5"/>
    <w:rsid w:val="00D67D62"/>
    <w:rsid w:val="00D70172"/>
    <w:rsid w:val="00D7052E"/>
    <w:rsid w:val="00D7072E"/>
    <w:rsid w:val="00D70744"/>
    <w:rsid w:val="00D71268"/>
    <w:rsid w:val="00D71547"/>
    <w:rsid w:val="00D72183"/>
    <w:rsid w:val="00D72F3A"/>
    <w:rsid w:val="00D74F9E"/>
    <w:rsid w:val="00D75065"/>
    <w:rsid w:val="00D752F4"/>
    <w:rsid w:val="00D75499"/>
    <w:rsid w:val="00D756D8"/>
    <w:rsid w:val="00D7658C"/>
    <w:rsid w:val="00D7743F"/>
    <w:rsid w:val="00D777F9"/>
    <w:rsid w:val="00D77B57"/>
    <w:rsid w:val="00D8018E"/>
    <w:rsid w:val="00D806A6"/>
    <w:rsid w:val="00D80740"/>
    <w:rsid w:val="00D80B1C"/>
    <w:rsid w:val="00D81035"/>
    <w:rsid w:val="00D810D2"/>
    <w:rsid w:val="00D81486"/>
    <w:rsid w:val="00D822A2"/>
    <w:rsid w:val="00D8244E"/>
    <w:rsid w:val="00D824E5"/>
    <w:rsid w:val="00D8254B"/>
    <w:rsid w:val="00D82628"/>
    <w:rsid w:val="00D82CFF"/>
    <w:rsid w:val="00D83151"/>
    <w:rsid w:val="00D83AC2"/>
    <w:rsid w:val="00D83E1A"/>
    <w:rsid w:val="00D83E8E"/>
    <w:rsid w:val="00D83EEA"/>
    <w:rsid w:val="00D83FBD"/>
    <w:rsid w:val="00D843C6"/>
    <w:rsid w:val="00D8476A"/>
    <w:rsid w:val="00D85DD3"/>
    <w:rsid w:val="00D85F8B"/>
    <w:rsid w:val="00D86335"/>
    <w:rsid w:val="00D86C30"/>
    <w:rsid w:val="00D87A5D"/>
    <w:rsid w:val="00D9057E"/>
    <w:rsid w:val="00D91073"/>
    <w:rsid w:val="00D91C85"/>
    <w:rsid w:val="00D925E4"/>
    <w:rsid w:val="00D92B0A"/>
    <w:rsid w:val="00D92B35"/>
    <w:rsid w:val="00D92D19"/>
    <w:rsid w:val="00D92E4D"/>
    <w:rsid w:val="00D93013"/>
    <w:rsid w:val="00D9307D"/>
    <w:rsid w:val="00D9314F"/>
    <w:rsid w:val="00D93206"/>
    <w:rsid w:val="00D9359C"/>
    <w:rsid w:val="00D93987"/>
    <w:rsid w:val="00D93C79"/>
    <w:rsid w:val="00D941B5"/>
    <w:rsid w:val="00D9480B"/>
    <w:rsid w:val="00D948BC"/>
    <w:rsid w:val="00D9492D"/>
    <w:rsid w:val="00D94A93"/>
    <w:rsid w:val="00D9548C"/>
    <w:rsid w:val="00D96748"/>
    <w:rsid w:val="00D97602"/>
    <w:rsid w:val="00D976E4"/>
    <w:rsid w:val="00DA02F6"/>
    <w:rsid w:val="00DA0ACB"/>
    <w:rsid w:val="00DA11F6"/>
    <w:rsid w:val="00DA1774"/>
    <w:rsid w:val="00DA20C5"/>
    <w:rsid w:val="00DA318D"/>
    <w:rsid w:val="00DA3713"/>
    <w:rsid w:val="00DA37B4"/>
    <w:rsid w:val="00DA3AC2"/>
    <w:rsid w:val="00DA4057"/>
    <w:rsid w:val="00DA4C00"/>
    <w:rsid w:val="00DA4E0F"/>
    <w:rsid w:val="00DA4FB7"/>
    <w:rsid w:val="00DA53DD"/>
    <w:rsid w:val="00DA679F"/>
    <w:rsid w:val="00DA6929"/>
    <w:rsid w:val="00DA6A6E"/>
    <w:rsid w:val="00DA716E"/>
    <w:rsid w:val="00DA7865"/>
    <w:rsid w:val="00DB0332"/>
    <w:rsid w:val="00DB07F8"/>
    <w:rsid w:val="00DB18DC"/>
    <w:rsid w:val="00DB1F59"/>
    <w:rsid w:val="00DB2422"/>
    <w:rsid w:val="00DB2C8B"/>
    <w:rsid w:val="00DB2D79"/>
    <w:rsid w:val="00DB427A"/>
    <w:rsid w:val="00DB4597"/>
    <w:rsid w:val="00DB54CE"/>
    <w:rsid w:val="00DB61FF"/>
    <w:rsid w:val="00DB6598"/>
    <w:rsid w:val="00DB7331"/>
    <w:rsid w:val="00DC0AA9"/>
    <w:rsid w:val="00DC1B8D"/>
    <w:rsid w:val="00DC1BEE"/>
    <w:rsid w:val="00DC21E1"/>
    <w:rsid w:val="00DC28FC"/>
    <w:rsid w:val="00DC3346"/>
    <w:rsid w:val="00DC3431"/>
    <w:rsid w:val="00DC3579"/>
    <w:rsid w:val="00DC39A6"/>
    <w:rsid w:val="00DC43E5"/>
    <w:rsid w:val="00DC52AA"/>
    <w:rsid w:val="00DC53F8"/>
    <w:rsid w:val="00DC6529"/>
    <w:rsid w:val="00DC6A65"/>
    <w:rsid w:val="00DC6C38"/>
    <w:rsid w:val="00DC7952"/>
    <w:rsid w:val="00DC7D26"/>
    <w:rsid w:val="00DC7D76"/>
    <w:rsid w:val="00DD066A"/>
    <w:rsid w:val="00DD0E77"/>
    <w:rsid w:val="00DD1182"/>
    <w:rsid w:val="00DD1801"/>
    <w:rsid w:val="00DD192A"/>
    <w:rsid w:val="00DD1B68"/>
    <w:rsid w:val="00DD232F"/>
    <w:rsid w:val="00DD27C7"/>
    <w:rsid w:val="00DD3346"/>
    <w:rsid w:val="00DD34AC"/>
    <w:rsid w:val="00DD4273"/>
    <w:rsid w:val="00DD44C5"/>
    <w:rsid w:val="00DD5F19"/>
    <w:rsid w:val="00DD60E0"/>
    <w:rsid w:val="00DD6156"/>
    <w:rsid w:val="00DD622F"/>
    <w:rsid w:val="00DD6354"/>
    <w:rsid w:val="00DD6F90"/>
    <w:rsid w:val="00DD7C3D"/>
    <w:rsid w:val="00DD7DE6"/>
    <w:rsid w:val="00DE080D"/>
    <w:rsid w:val="00DE09A7"/>
    <w:rsid w:val="00DE0D54"/>
    <w:rsid w:val="00DE1416"/>
    <w:rsid w:val="00DE1463"/>
    <w:rsid w:val="00DE1477"/>
    <w:rsid w:val="00DE1F58"/>
    <w:rsid w:val="00DE1FE0"/>
    <w:rsid w:val="00DE221E"/>
    <w:rsid w:val="00DE2EBE"/>
    <w:rsid w:val="00DE32EF"/>
    <w:rsid w:val="00DE39ED"/>
    <w:rsid w:val="00DE4745"/>
    <w:rsid w:val="00DE48EA"/>
    <w:rsid w:val="00DE4A36"/>
    <w:rsid w:val="00DE4D88"/>
    <w:rsid w:val="00DE5153"/>
    <w:rsid w:val="00DE5761"/>
    <w:rsid w:val="00DE5EE0"/>
    <w:rsid w:val="00DE6DC1"/>
    <w:rsid w:val="00DE74AF"/>
    <w:rsid w:val="00DE7685"/>
    <w:rsid w:val="00DE7734"/>
    <w:rsid w:val="00DE7881"/>
    <w:rsid w:val="00DE7B0A"/>
    <w:rsid w:val="00DF08B4"/>
    <w:rsid w:val="00DF0F32"/>
    <w:rsid w:val="00DF191B"/>
    <w:rsid w:val="00DF1A65"/>
    <w:rsid w:val="00DF24A1"/>
    <w:rsid w:val="00DF2DF6"/>
    <w:rsid w:val="00DF37AD"/>
    <w:rsid w:val="00DF395A"/>
    <w:rsid w:val="00DF3B27"/>
    <w:rsid w:val="00DF486A"/>
    <w:rsid w:val="00DF4DB4"/>
    <w:rsid w:val="00DF59B1"/>
    <w:rsid w:val="00DF5BA9"/>
    <w:rsid w:val="00DF607F"/>
    <w:rsid w:val="00DF6B5A"/>
    <w:rsid w:val="00DF6BF3"/>
    <w:rsid w:val="00DF6DB7"/>
    <w:rsid w:val="00DF75A3"/>
    <w:rsid w:val="00DF75BC"/>
    <w:rsid w:val="00DF773A"/>
    <w:rsid w:val="00DF7FF1"/>
    <w:rsid w:val="00E01017"/>
    <w:rsid w:val="00E014E8"/>
    <w:rsid w:val="00E0212F"/>
    <w:rsid w:val="00E024E0"/>
    <w:rsid w:val="00E02559"/>
    <w:rsid w:val="00E0285B"/>
    <w:rsid w:val="00E02C09"/>
    <w:rsid w:val="00E02D89"/>
    <w:rsid w:val="00E042A2"/>
    <w:rsid w:val="00E045A7"/>
    <w:rsid w:val="00E05040"/>
    <w:rsid w:val="00E05B3D"/>
    <w:rsid w:val="00E05BD9"/>
    <w:rsid w:val="00E05DC4"/>
    <w:rsid w:val="00E05FC0"/>
    <w:rsid w:val="00E06212"/>
    <w:rsid w:val="00E067FE"/>
    <w:rsid w:val="00E06E1E"/>
    <w:rsid w:val="00E0715B"/>
    <w:rsid w:val="00E075C3"/>
    <w:rsid w:val="00E07DFF"/>
    <w:rsid w:val="00E07E02"/>
    <w:rsid w:val="00E07F15"/>
    <w:rsid w:val="00E10858"/>
    <w:rsid w:val="00E10D66"/>
    <w:rsid w:val="00E11291"/>
    <w:rsid w:val="00E12003"/>
    <w:rsid w:val="00E12522"/>
    <w:rsid w:val="00E125E5"/>
    <w:rsid w:val="00E129E1"/>
    <w:rsid w:val="00E1303A"/>
    <w:rsid w:val="00E131D6"/>
    <w:rsid w:val="00E1330D"/>
    <w:rsid w:val="00E13457"/>
    <w:rsid w:val="00E138E4"/>
    <w:rsid w:val="00E13936"/>
    <w:rsid w:val="00E14014"/>
    <w:rsid w:val="00E1402F"/>
    <w:rsid w:val="00E14403"/>
    <w:rsid w:val="00E1502B"/>
    <w:rsid w:val="00E1561A"/>
    <w:rsid w:val="00E158AD"/>
    <w:rsid w:val="00E15A7D"/>
    <w:rsid w:val="00E16B1F"/>
    <w:rsid w:val="00E16BAA"/>
    <w:rsid w:val="00E174BF"/>
    <w:rsid w:val="00E1789F"/>
    <w:rsid w:val="00E200D1"/>
    <w:rsid w:val="00E20BED"/>
    <w:rsid w:val="00E21642"/>
    <w:rsid w:val="00E226A3"/>
    <w:rsid w:val="00E22C77"/>
    <w:rsid w:val="00E22D0C"/>
    <w:rsid w:val="00E25289"/>
    <w:rsid w:val="00E25DC7"/>
    <w:rsid w:val="00E26AFA"/>
    <w:rsid w:val="00E26CA6"/>
    <w:rsid w:val="00E270FD"/>
    <w:rsid w:val="00E2787F"/>
    <w:rsid w:val="00E27D4B"/>
    <w:rsid w:val="00E30365"/>
    <w:rsid w:val="00E30A5A"/>
    <w:rsid w:val="00E30F5E"/>
    <w:rsid w:val="00E321CF"/>
    <w:rsid w:val="00E329EA"/>
    <w:rsid w:val="00E33123"/>
    <w:rsid w:val="00E333F5"/>
    <w:rsid w:val="00E35418"/>
    <w:rsid w:val="00E355A7"/>
    <w:rsid w:val="00E35B55"/>
    <w:rsid w:val="00E35D14"/>
    <w:rsid w:val="00E36010"/>
    <w:rsid w:val="00E360EB"/>
    <w:rsid w:val="00E363C2"/>
    <w:rsid w:val="00E37F8E"/>
    <w:rsid w:val="00E40013"/>
    <w:rsid w:val="00E4021D"/>
    <w:rsid w:val="00E40289"/>
    <w:rsid w:val="00E403FF"/>
    <w:rsid w:val="00E40770"/>
    <w:rsid w:val="00E41312"/>
    <w:rsid w:val="00E41B4D"/>
    <w:rsid w:val="00E42407"/>
    <w:rsid w:val="00E42B44"/>
    <w:rsid w:val="00E43181"/>
    <w:rsid w:val="00E43E58"/>
    <w:rsid w:val="00E44485"/>
    <w:rsid w:val="00E44542"/>
    <w:rsid w:val="00E44694"/>
    <w:rsid w:val="00E44B0B"/>
    <w:rsid w:val="00E44B22"/>
    <w:rsid w:val="00E44D2B"/>
    <w:rsid w:val="00E45941"/>
    <w:rsid w:val="00E4597D"/>
    <w:rsid w:val="00E46AB1"/>
    <w:rsid w:val="00E4787B"/>
    <w:rsid w:val="00E478A2"/>
    <w:rsid w:val="00E504D2"/>
    <w:rsid w:val="00E50E66"/>
    <w:rsid w:val="00E52352"/>
    <w:rsid w:val="00E523AF"/>
    <w:rsid w:val="00E525CA"/>
    <w:rsid w:val="00E527BF"/>
    <w:rsid w:val="00E5334B"/>
    <w:rsid w:val="00E536C9"/>
    <w:rsid w:val="00E55057"/>
    <w:rsid w:val="00E55241"/>
    <w:rsid w:val="00E55379"/>
    <w:rsid w:val="00E555F1"/>
    <w:rsid w:val="00E56347"/>
    <w:rsid w:val="00E56505"/>
    <w:rsid w:val="00E56995"/>
    <w:rsid w:val="00E570E8"/>
    <w:rsid w:val="00E60583"/>
    <w:rsid w:val="00E608F3"/>
    <w:rsid w:val="00E60F07"/>
    <w:rsid w:val="00E614B5"/>
    <w:rsid w:val="00E61711"/>
    <w:rsid w:val="00E61857"/>
    <w:rsid w:val="00E61FCD"/>
    <w:rsid w:val="00E6218D"/>
    <w:rsid w:val="00E62270"/>
    <w:rsid w:val="00E62901"/>
    <w:rsid w:val="00E6294D"/>
    <w:rsid w:val="00E62E39"/>
    <w:rsid w:val="00E62ED3"/>
    <w:rsid w:val="00E62FFD"/>
    <w:rsid w:val="00E63924"/>
    <w:rsid w:val="00E63A5B"/>
    <w:rsid w:val="00E63BBD"/>
    <w:rsid w:val="00E643DA"/>
    <w:rsid w:val="00E647F7"/>
    <w:rsid w:val="00E64C9E"/>
    <w:rsid w:val="00E65A57"/>
    <w:rsid w:val="00E65B3D"/>
    <w:rsid w:val="00E6659C"/>
    <w:rsid w:val="00E66C42"/>
    <w:rsid w:val="00E674EB"/>
    <w:rsid w:val="00E67503"/>
    <w:rsid w:val="00E67657"/>
    <w:rsid w:val="00E677B9"/>
    <w:rsid w:val="00E677D8"/>
    <w:rsid w:val="00E705AC"/>
    <w:rsid w:val="00E70C9B"/>
    <w:rsid w:val="00E70E33"/>
    <w:rsid w:val="00E71BCE"/>
    <w:rsid w:val="00E71C40"/>
    <w:rsid w:val="00E721B1"/>
    <w:rsid w:val="00E72785"/>
    <w:rsid w:val="00E7288F"/>
    <w:rsid w:val="00E730CF"/>
    <w:rsid w:val="00E733DC"/>
    <w:rsid w:val="00E737D0"/>
    <w:rsid w:val="00E743F7"/>
    <w:rsid w:val="00E746F9"/>
    <w:rsid w:val="00E74EB6"/>
    <w:rsid w:val="00E74EC1"/>
    <w:rsid w:val="00E74F20"/>
    <w:rsid w:val="00E752E0"/>
    <w:rsid w:val="00E755A8"/>
    <w:rsid w:val="00E75714"/>
    <w:rsid w:val="00E7573B"/>
    <w:rsid w:val="00E75B64"/>
    <w:rsid w:val="00E75FF4"/>
    <w:rsid w:val="00E764F7"/>
    <w:rsid w:val="00E76B0B"/>
    <w:rsid w:val="00E76C4A"/>
    <w:rsid w:val="00E77364"/>
    <w:rsid w:val="00E77676"/>
    <w:rsid w:val="00E779DF"/>
    <w:rsid w:val="00E800FA"/>
    <w:rsid w:val="00E803A8"/>
    <w:rsid w:val="00E8047F"/>
    <w:rsid w:val="00E80DAE"/>
    <w:rsid w:val="00E81030"/>
    <w:rsid w:val="00E8170A"/>
    <w:rsid w:val="00E81EC7"/>
    <w:rsid w:val="00E82671"/>
    <w:rsid w:val="00E82C5C"/>
    <w:rsid w:val="00E82F1A"/>
    <w:rsid w:val="00E837B3"/>
    <w:rsid w:val="00E83856"/>
    <w:rsid w:val="00E83CAD"/>
    <w:rsid w:val="00E84320"/>
    <w:rsid w:val="00E8436E"/>
    <w:rsid w:val="00E846D8"/>
    <w:rsid w:val="00E84AE5"/>
    <w:rsid w:val="00E84F6B"/>
    <w:rsid w:val="00E84F87"/>
    <w:rsid w:val="00E8530E"/>
    <w:rsid w:val="00E86166"/>
    <w:rsid w:val="00E863E5"/>
    <w:rsid w:val="00E86B38"/>
    <w:rsid w:val="00E8775A"/>
    <w:rsid w:val="00E87A05"/>
    <w:rsid w:val="00E87F64"/>
    <w:rsid w:val="00E91A1E"/>
    <w:rsid w:val="00E9253C"/>
    <w:rsid w:val="00E92D29"/>
    <w:rsid w:val="00E93394"/>
    <w:rsid w:val="00E9359E"/>
    <w:rsid w:val="00E9376E"/>
    <w:rsid w:val="00E93BCB"/>
    <w:rsid w:val="00E93C5D"/>
    <w:rsid w:val="00E946A3"/>
    <w:rsid w:val="00E952EA"/>
    <w:rsid w:val="00E9662B"/>
    <w:rsid w:val="00E97500"/>
    <w:rsid w:val="00E97EAB"/>
    <w:rsid w:val="00EA0136"/>
    <w:rsid w:val="00EA0386"/>
    <w:rsid w:val="00EA0DE0"/>
    <w:rsid w:val="00EA1AA0"/>
    <w:rsid w:val="00EA1B73"/>
    <w:rsid w:val="00EA203A"/>
    <w:rsid w:val="00EA252B"/>
    <w:rsid w:val="00EA2753"/>
    <w:rsid w:val="00EA2959"/>
    <w:rsid w:val="00EA2965"/>
    <w:rsid w:val="00EA3048"/>
    <w:rsid w:val="00EA4073"/>
    <w:rsid w:val="00EA466F"/>
    <w:rsid w:val="00EA5227"/>
    <w:rsid w:val="00EA557C"/>
    <w:rsid w:val="00EA6E0D"/>
    <w:rsid w:val="00EA6E62"/>
    <w:rsid w:val="00EA72A5"/>
    <w:rsid w:val="00EA762A"/>
    <w:rsid w:val="00EA79BF"/>
    <w:rsid w:val="00EA7C4E"/>
    <w:rsid w:val="00EB069D"/>
    <w:rsid w:val="00EB0A15"/>
    <w:rsid w:val="00EB0C89"/>
    <w:rsid w:val="00EB1339"/>
    <w:rsid w:val="00EB20BD"/>
    <w:rsid w:val="00EB221B"/>
    <w:rsid w:val="00EB2679"/>
    <w:rsid w:val="00EB2698"/>
    <w:rsid w:val="00EB277F"/>
    <w:rsid w:val="00EB2CBD"/>
    <w:rsid w:val="00EB30C7"/>
    <w:rsid w:val="00EB3E43"/>
    <w:rsid w:val="00EB4A2F"/>
    <w:rsid w:val="00EB4A55"/>
    <w:rsid w:val="00EB4C04"/>
    <w:rsid w:val="00EB4C6D"/>
    <w:rsid w:val="00EB5526"/>
    <w:rsid w:val="00EB58DD"/>
    <w:rsid w:val="00EB5F04"/>
    <w:rsid w:val="00EB6525"/>
    <w:rsid w:val="00EB6A4E"/>
    <w:rsid w:val="00EB6FDC"/>
    <w:rsid w:val="00EC02C7"/>
    <w:rsid w:val="00EC03A1"/>
    <w:rsid w:val="00EC1113"/>
    <w:rsid w:val="00EC11C5"/>
    <w:rsid w:val="00EC2057"/>
    <w:rsid w:val="00EC20D3"/>
    <w:rsid w:val="00EC22A4"/>
    <w:rsid w:val="00EC2726"/>
    <w:rsid w:val="00EC2AD1"/>
    <w:rsid w:val="00EC2AF4"/>
    <w:rsid w:val="00EC30C1"/>
    <w:rsid w:val="00EC346F"/>
    <w:rsid w:val="00EC3DF2"/>
    <w:rsid w:val="00EC3EB0"/>
    <w:rsid w:val="00EC4884"/>
    <w:rsid w:val="00EC4F71"/>
    <w:rsid w:val="00EC5323"/>
    <w:rsid w:val="00EC55EF"/>
    <w:rsid w:val="00EC6064"/>
    <w:rsid w:val="00EC62B7"/>
    <w:rsid w:val="00EC6455"/>
    <w:rsid w:val="00EC6A86"/>
    <w:rsid w:val="00EC7032"/>
    <w:rsid w:val="00EC73B7"/>
    <w:rsid w:val="00ED0930"/>
    <w:rsid w:val="00ED0948"/>
    <w:rsid w:val="00ED0B97"/>
    <w:rsid w:val="00ED2E3F"/>
    <w:rsid w:val="00ED2F98"/>
    <w:rsid w:val="00ED34D5"/>
    <w:rsid w:val="00ED38CE"/>
    <w:rsid w:val="00ED412D"/>
    <w:rsid w:val="00ED445F"/>
    <w:rsid w:val="00ED4762"/>
    <w:rsid w:val="00ED47B2"/>
    <w:rsid w:val="00ED4F8E"/>
    <w:rsid w:val="00ED6C67"/>
    <w:rsid w:val="00ED7024"/>
    <w:rsid w:val="00ED7783"/>
    <w:rsid w:val="00ED79CD"/>
    <w:rsid w:val="00ED7B14"/>
    <w:rsid w:val="00EE06C6"/>
    <w:rsid w:val="00EE08C4"/>
    <w:rsid w:val="00EE0DE3"/>
    <w:rsid w:val="00EE1FFE"/>
    <w:rsid w:val="00EE360C"/>
    <w:rsid w:val="00EE3689"/>
    <w:rsid w:val="00EE3B24"/>
    <w:rsid w:val="00EE3E6E"/>
    <w:rsid w:val="00EE4778"/>
    <w:rsid w:val="00EE4BA7"/>
    <w:rsid w:val="00EE4E77"/>
    <w:rsid w:val="00EE518F"/>
    <w:rsid w:val="00EE51EB"/>
    <w:rsid w:val="00EE5A09"/>
    <w:rsid w:val="00EE5E58"/>
    <w:rsid w:val="00EE64F3"/>
    <w:rsid w:val="00EE6C98"/>
    <w:rsid w:val="00EE6DEB"/>
    <w:rsid w:val="00EE70EE"/>
    <w:rsid w:val="00EE746B"/>
    <w:rsid w:val="00EF03F1"/>
    <w:rsid w:val="00EF076D"/>
    <w:rsid w:val="00EF1202"/>
    <w:rsid w:val="00EF1D55"/>
    <w:rsid w:val="00EF21C8"/>
    <w:rsid w:val="00EF296B"/>
    <w:rsid w:val="00EF2B68"/>
    <w:rsid w:val="00EF30B6"/>
    <w:rsid w:val="00EF32D7"/>
    <w:rsid w:val="00EF3617"/>
    <w:rsid w:val="00EF37AE"/>
    <w:rsid w:val="00EF3CC3"/>
    <w:rsid w:val="00EF456B"/>
    <w:rsid w:val="00EF4928"/>
    <w:rsid w:val="00EF4AF6"/>
    <w:rsid w:val="00EF5776"/>
    <w:rsid w:val="00EF5988"/>
    <w:rsid w:val="00EF5AD6"/>
    <w:rsid w:val="00EF5BEA"/>
    <w:rsid w:val="00EF5CC1"/>
    <w:rsid w:val="00EF5F86"/>
    <w:rsid w:val="00EF605A"/>
    <w:rsid w:val="00EF6990"/>
    <w:rsid w:val="00EF738C"/>
    <w:rsid w:val="00EF749B"/>
    <w:rsid w:val="00EF7B40"/>
    <w:rsid w:val="00EF7EC4"/>
    <w:rsid w:val="00F00948"/>
    <w:rsid w:val="00F01DD4"/>
    <w:rsid w:val="00F027B3"/>
    <w:rsid w:val="00F02C4A"/>
    <w:rsid w:val="00F02DE8"/>
    <w:rsid w:val="00F02E2F"/>
    <w:rsid w:val="00F030DE"/>
    <w:rsid w:val="00F031C1"/>
    <w:rsid w:val="00F03524"/>
    <w:rsid w:val="00F03CF3"/>
    <w:rsid w:val="00F04716"/>
    <w:rsid w:val="00F04D49"/>
    <w:rsid w:val="00F05038"/>
    <w:rsid w:val="00F052F3"/>
    <w:rsid w:val="00F0555B"/>
    <w:rsid w:val="00F0559C"/>
    <w:rsid w:val="00F05B02"/>
    <w:rsid w:val="00F0612A"/>
    <w:rsid w:val="00F06F82"/>
    <w:rsid w:val="00F072BD"/>
    <w:rsid w:val="00F07527"/>
    <w:rsid w:val="00F105EB"/>
    <w:rsid w:val="00F1071F"/>
    <w:rsid w:val="00F10AFC"/>
    <w:rsid w:val="00F116A2"/>
    <w:rsid w:val="00F11DB0"/>
    <w:rsid w:val="00F1219A"/>
    <w:rsid w:val="00F1254F"/>
    <w:rsid w:val="00F1393B"/>
    <w:rsid w:val="00F13F7D"/>
    <w:rsid w:val="00F14821"/>
    <w:rsid w:val="00F14E1E"/>
    <w:rsid w:val="00F154AF"/>
    <w:rsid w:val="00F154D6"/>
    <w:rsid w:val="00F15925"/>
    <w:rsid w:val="00F15C13"/>
    <w:rsid w:val="00F160C2"/>
    <w:rsid w:val="00F16402"/>
    <w:rsid w:val="00F1658C"/>
    <w:rsid w:val="00F168F5"/>
    <w:rsid w:val="00F17D34"/>
    <w:rsid w:val="00F20D21"/>
    <w:rsid w:val="00F20FE2"/>
    <w:rsid w:val="00F214BA"/>
    <w:rsid w:val="00F21EE9"/>
    <w:rsid w:val="00F22488"/>
    <w:rsid w:val="00F22639"/>
    <w:rsid w:val="00F22A4A"/>
    <w:rsid w:val="00F22A6F"/>
    <w:rsid w:val="00F236D7"/>
    <w:rsid w:val="00F23D04"/>
    <w:rsid w:val="00F246C2"/>
    <w:rsid w:val="00F247B4"/>
    <w:rsid w:val="00F2498D"/>
    <w:rsid w:val="00F24F0B"/>
    <w:rsid w:val="00F257CD"/>
    <w:rsid w:val="00F25CF1"/>
    <w:rsid w:val="00F26D9F"/>
    <w:rsid w:val="00F26E57"/>
    <w:rsid w:val="00F271B2"/>
    <w:rsid w:val="00F278EC"/>
    <w:rsid w:val="00F27E6D"/>
    <w:rsid w:val="00F301D6"/>
    <w:rsid w:val="00F3038B"/>
    <w:rsid w:val="00F306E1"/>
    <w:rsid w:val="00F30EF8"/>
    <w:rsid w:val="00F310DE"/>
    <w:rsid w:val="00F31686"/>
    <w:rsid w:val="00F32D9E"/>
    <w:rsid w:val="00F32F8B"/>
    <w:rsid w:val="00F33501"/>
    <w:rsid w:val="00F335D1"/>
    <w:rsid w:val="00F33BEE"/>
    <w:rsid w:val="00F3424B"/>
    <w:rsid w:val="00F34404"/>
    <w:rsid w:val="00F34428"/>
    <w:rsid w:val="00F34486"/>
    <w:rsid w:val="00F34772"/>
    <w:rsid w:val="00F351A1"/>
    <w:rsid w:val="00F35846"/>
    <w:rsid w:val="00F35BE2"/>
    <w:rsid w:val="00F35EBB"/>
    <w:rsid w:val="00F36FBA"/>
    <w:rsid w:val="00F36FDB"/>
    <w:rsid w:val="00F37557"/>
    <w:rsid w:val="00F37627"/>
    <w:rsid w:val="00F401A3"/>
    <w:rsid w:val="00F431BC"/>
    <w:rsid w:val="00F4327E"/>
    <w:rsid w:val="00F43A3C"/>
    <w:rsid w:val="00F43CE6"/>
    <w:rsid w:val="00F4428B"/>
    <w:rsid w:val="00F44348"/>
    <w:rsid w:val="00F44ED2"/>
    <w:rsid w:val="00F45149"/>
    <w:rsid w:val="00F4573B"/>
    <w:rsid w:val="00F45DE1"/>
    <w:rsid w:val="00F46555"/>
    <w:rsid w:val="00F47019"/>
    <w:rsid w:val="00F473F5"/>
    <w:rsid w:val="00F478A5"/>
    <w:rsid w:val="00F5015D"/>
    <w:rsid w:val="00F506A9"/>
    <w:rsid w:val="00F50864"/>
    <w:rsid w:val="00F51253"/>
    <w:rsid w:val="00F515CD"/>
    <w:rsid w:val="00F5192D"/>
    <w:rsid w:val="00F51AAA"/>
    <w:rsid w:val="00F51E2E"/>
    <w:rsid w:val="00F5201E"/>
    <w:rsid w:val="00F52A25"/>
    <w:rsid w:val="00F52A66"/>
    <w:rsid w:val="00F531D7"/>
    <w:rsid w:val="00F53574"/>
    <w:rsid w:val="00F5384D"/>
    <w:rsid w:val="00F53A9C"/>
    <w:rsid w:val="00F53D13"/>
    <w:rsid w:val="00F54653"/>
    <w:rsid w:val="00F54E3D"/>
    <w:rsid w:val="00F561D4"/>
    <w:rsid w:val="00F5625A"/>
    <w:rsid w:val="00F56275"/>
    <w:rsid w:val="00F57218"/>
    <w:rsid w:val="00F576F8"/>
    <w:rsid w:val="00F57A04"/>
    <w:rsid w:val="00F57F68"/>
    <w:rsid w:val="00F61491"/>
    <w:rsid w:val="00F61E0B"/>
    <w:rsid w:val="00F6236D"/>
    <w:rsid w:val="00F624DE"/>
    <w:rsid w:val="00F628D9"/>
    <w:rsid w:val="00F628E0"/>
    <w:rsid w:val="00F629E2"/>
    <w:rsid w:val="00F62AA2"/>
    <w:rsid w:val="00F636AC"/>
    <w:rsid w:val="00F64B41"/>
    <w:rsid w:val="00F64CF0"/>
    <w:rsid w:val="00F659FB"/>
    <w:rsid w:val="00F65B30"/>
    <w:rsid w:val="00F6628A"/>
    <w:rsid w:val="00F66D20"/>
    <w:rsid w:val="00F66EDF"/>
    <w:rsid w:val="00F6706F"/>
    <w:rsid w:val="00F674EA"/>
    <w:rsid w:val="00F7005A"/>
    <w:rsid w:val="00F70306"/>
    <w:rsid w:val="00F708DA"/>
    <w:rsid w:val="00F70B20"/>
    <w:rsid w:val="00F713E0"/>
    <w:rsid w:val="00F716F1"/>
    <w:rsid w:val="00F7184F"/>
    <w:rsid w:val="00F718E6"/>
    <w:rsid w:val="00F7192C"/>
    <w:rsid w:val="00F71A0E"/>
    <w:rsid w:val="00F71C4C"/>
    <w:rsid w:val="00F7229A"/>
    <w:rsid w:val="00F7248C"/>
    <w:rsid w:val="00F736ED"/>
    <w:rsid w:val="00F74056"/>
    <w:rsid w:val="00F74246"/>
    <w:rsid w:val="00F74367"/>
    <w:rsid w:val="00F746DB"/>
    <w:rsid w:val="00F747B9"/>
    <w:rsid w:val="00F7514D"/>
    <w:rsid w:val="00F759BF"/>
    <w:rsid w:val="00F7607B"/>
    <w:rsid w:val="00F7615B"/>
    <w:rsid w:val="00F76C40"/>
    <w:rsid w:val="00F76C57"/>
    <w:rsid w:val="00F77215"/>
    <w:rsid w:val="00F77551"/>
    <w:rsid w:val="00F8036B"/>
    <w:rsid w:val="00F805DB"/>
    <w:rsid w:val="00F8066C"/>
    <w:rsid w:val="00F8099D"/>
    <w:rsid w:val="00F80A15"/>
    <w:rsid w:val="00F80C63"/>
    <w:rsid w:val="00F818EB"/>
    <w:rsid w:val="00F81DCC"/>
    <w:rsid w:val="00F8239C"/>
    <w:rsid w:val="00F82ABA"/>
    <w:rsid w:val="00F82BDB"/>
    <w:rsid w:val="00F83318"/>
    <w:rsid w:val="00F838DB"/>
    <w:rsid w:val="00F84224"/>
    <w:rsid w:val="00F84F15"/>
    <w:rsid w:val="00F85569"/>
    <w:rsid w:val="00F855A8"/>
    <w:rsid w:val="00F861F9"/>
    <w:rsid w:val="00F865F8"/>
    <w:rsid w:val="00F8667D"/>
    <w:rsid w:val="00F86AF6"/>
    <w:rsid w:val="00F8704B"/>
    <w:rsid w:val="00F8714B"/>
    <w:rsid w:val="00F87494"/>
    <w:rsid w:val="00F8762E"/>
    <w:rsid w:val="00F8794B"/>
    <w:rsid w:val="00F9039F"/>
    <w:rsid w:val="00F920FF"/>
    <w:rsid w:val="00F9234B"/>
    <w:rsid w:val="00F92D4B"/>
    <w:rsid w:val="00F9310C"/>
    <w:rsid w:val="00F93A4E"/>
    <w:rsid w:val="00F940C7"/>
    <w:rsid w:val="00F947BF"/>
    <w:rsid w:val="00F9480D"/>
    <w:rsid w:val="00F94D16"/>
    <w:rsid w:val="00F94D27"/>
    <w:rsid w:val="00F95F8D"/>
    <w:rsid w:val="00F974ED"/>
    <w:rsid w:val="00F977B7"/>
    <w:rsid w:val="00F97BDF"/>
    <w:rsid w:val="00FA02AB"/>
    <w:rsid w:val="00FA02E2"/>
    <w:rsid w:val="00FA0494"/>
    <w:rsid w:val="00FA0F9F"/>
    <w:rsid w:val="00FA153B"/>
    <w:rsid w:val="00FA1EB8"/>
    <w:rsid w:val="00FA2053"/>
    <w:rsid w:val="00FA2845"/>
    <w:rsid w:val="00FA3685"/>
    <w:rsid w:val="00FA37FC"/>
    <w:rsid w:val="00FA3827"/>
    <w:rsid w:val="00FA3E1B"/>
    <w:rsid w:val="00FA434A"/>
    <w:rsid w:val="00FA453F"/>
    <w:rsid w:val="00FA4672"/>
    <w:rsid w:val="00FA4B48"/>
    <w:rsid w:val="00FA4C1C"/>
    <w:rsid w:val="00FA555C"/>
    <w:rsid w:val="00FA5CC6"/>
    <w:rsid w:val="00FA6505"/>
    <w:rsid w:val="00FA663A"/>
    <w:rsid w:val="00FA69A2"/>
    <w:rsid w:val="00FA6EC6"/>
    <w:rsid w:val="00FA7287"/>
    <w:rsid w:val="00FA7FF2"/>
    <w:rsid w:val="00FB03E9"/>
    <w:rsid w:val="00FB04C8"/>
    <w:rsid w:val="00FB0A4B"/>
    <w:rsid w:val="00FB10C1"/>
    <w:rsid w:val="00FB1755"/>
    <w:rsid w:val="00FB1A9B"/>
    <w:rsid w:val="00FB1F80"/>
    <w:rsid w:val="00FB224B"/>
    <w:rsid w:val="00FB3089"/>
    <w:rsid w:val="00FB34B0"/>
    <w:rsid w:val="00FB386A"/>
    <w:rsid w:val="00FB3B16"/>
    <w:rsid w:val="00FB40BE"/>
    <w:rsid w:val="00FB46A2"/>
    <w:rsid w:val="00FB4770"/>
    <w:rsid w:val="00FB4943"/>
    <w:rsid w:val="00FB510E"/>
    <w:rsid w:val="00FB51C3"/>
    <w:rsid w:val="00FB59DF"/>
    <w:rsid w:val="00FB5A2C"/>
    <w:rsid w:val="00FB5FD8"/>
    <w:rsid w:val="00FB663D"/>
    <w:rsid w:val="00FB66BA"/>
    <w:rsid w:val="00FB6F14"/>
    <w:rsid w:val="00FB79D7"/>
    <w:rsid w:val="00FC0DCC"/>
    <w:rsid w:val="00FC107C"/>
    <w:rsid w:val="00FC14C5"/>
    <w:rsid w:val="00FC1A9D"/>
    <w:rsid w:val="00FC1B76"/>
    <w:rsid w:val="00FC1D7E"/>
    <w:rsid w:val="00FC20EE"/>
    <w:rsid w:val="00FC2240"/>
    <w:rsid w:val="00FC251D"/>
    <w:rsid w:val="00FC3EF8"/>
    <w:rsid w:val="00FC402B"/>
    <w:rsid w:val="00FC43B7"/>
    <w:rsid w:val="00FC483B"/>
    <w:rsid w:val="00FC4D28"/>
    <w:rsid w:val="00FC4ECF"/>
    <w:rsid w:val="00FC5460"/>
    <w:rsid w:val="00FC5D2B"/>
    <w:rsid w:val="00FC6B7A"/>
    <w:rsid w:val="00FC7009"/>
    <w:rsid w:val="00FC74E7"/>
    <w:rsid w:val="00FC793B"/>
    <w:rsid w:val="00FC7CC1"/>
    <w:rsid w:val="00FD019B"/>
    <w:rsid w:val="00FD03C7"/>
    <w:rsid w:val="00FD0F0F"/>
    <w:rsid w:val="00FD1098"/>
    <w:rsid w:val="00FD182D"/>
    <w:rsid w:val="00FD1A7B"/>
    <w:rsid w:val="00FD1B2C"/>
    <w:rsid w:val="00FD1E43"/>
    <w:rsid w:val="00FD2A77"/>
    <w:rsid w:val="00FD2EF9"/>
    <w:rsid w:val="00FD3CA2"/>
    <w:rsid w:val="00FD428E"/>
    <w:rsid w:val="00FD453E"/>
    <w:rsid w:val="00FD472B"/>
    <w:rsid w:val="00FD489C"/>
    <w:rsid w:val="00FD49F8"/>
    <w:rsid w:val="00FD5931"/>
    <w:rsid w:val="00FD5C9E"/>
    <w:rsid w:val="00FD648C"/>
    <w:rsid w:val="00FD6540"/>
    <w:rsid w:val="00FD65E7"/>
    <w:rsid w:val="00FD67AB"/>
    <w:rsid w:val="00FD6ACC"/>
    <w:rsid w:val="00FD6C15"/>
    <w:rsid w:val="00FD7A33"/>
    <w:rsid w:val="00FE02FF"/>
    <w:rsid w:val="00FE10C8"/>
    <w:rsid w:val="00FE1153"/>
    <w:rsid w:val="00FE22E1"/>
    <w:rsid w:val="00FE283C"/>
    <w:rsid w:val="00FE2BAD"/>
    <w:rsid w:val="00FE2BF1"/>
    <w:rsid w:val="00FE2DBC"/>
    <w:rsid w:val="00FE44E6"/>
    <w:rsid w:val="00FE54AC"/>
    <w:rsid w:val="00FE5CD3"/>
    <w:rsid w:val="00FE6C18"/>
    <w:rsid w:val="00FE6F60"/>
    <w:rsid w:val="00FF1341"/>
    <w:rsid w:val="00FF144D"/>
    <w:rsid w:val="00FF3E44"/>
    <w:rsid w:val="00FF433E"/>
    <w:rsid w:val="00FF45EA"/>
    <w:rsid w:val="00FF4635"/>
    <w:rsid w:val="00FF4B51"/>
    <w:rsid w:val="00FF4EAE"/>
    <w:rsid w:val="00FF5158"/>
    <w:rsid w:val="00FF532C"/>
    <w:rsid w:val="00FF5EDB"/>
    <w:rsid w:val="00FF5F7F"/>
    <w:rsid w:val="00FF6131"/>
    <w:rsid w:val="00FF6780"/>
    <w:rsid w:val="00FF6EB3"/>
    <w:rsid w:val="00FF7518"/>
    <w:rsid w:val="00FF7547"/>
    <w:rsid w:val="00FF7B73"/>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73107"/>
  <w15:docId w15:val="{96D16704-0577-47E2-B7B9-A2B7181C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B7288"/>
    <w:pPr>
      <w:overflowPunct w:val="0"/>
      <w:autoSpaceDE w:val="0"/>
      <w:autoSpaceDN w:val="0"/>
      <w:adjustRightInd w:val="0"/>
      <w:textAlignment w:val="baseline"/>
    </w:pPr>
    <w:rPr>
      <w:rFonts w:ascii="Baltica" w:hAnsi="Baltica"/>
      <w:sz w:val="24"/>
    </w:rPr>
  </w:style>
  <w:style w:type="paragraph" w:styleId="1">
    <w:name w:val="heading 1"/>
    <w:basedOn w:val="a5"/>
    <w:next w:val="a5"/>
    <w:qFormat/>
    <w:rsid w:val="00403FC8"/>
    <w:pPr>
      <w:keepNext/>
      <w:numPr>
        <w:numId w:val="1"/>
      </w:numPr>
      <w:jc w:val="right"/>
      <w:outlineLvl w:val="0"/>
    </w:pPr>
    <w:rPr>
      <w:rFonts w:ascii="Times New Roman" w:hAnsi="Times New Roman"/>
      <w:b/>
      <w:sz w:val="28"/>
    </w:rPr>
  </w:style>
  <w:style w:type="paragraph" w:styleId="20">
    <w:name w:val="heading 2"/>
    <w:basedOn w:val="a5"/>
    <w:next w:val="a5"/>
    <w:link w:val="21"/>
    <w:qFormat/>
    <w:rsid w:val="007F1454"/>
    <w:pPr>
      <w:keepNext/>
      <w:spacing w:before="240" w:after="60"/>
      <w:outlineLvl w:val="1"/>
    </w:pPr>
    <w:rPr>
      <w:rFonts w:ascii="Arial" w:hAnsi="Arial"/>
      <w:b/>
      <w:bCs/>
      <w:i/>
      <w:iCs/>
      <w:sz w:val="28"/>
      <w:szCs w:val="28"/>
    </w:rPr>
  </w:style>
  <w:style w:type="paragraph" w:styleId="3">
    <w:name w:val="heading 3"/>
    <w:basedOn w:val="a5"/>
    <w:next w:val="a5"/>
    <w:qFormat/>
    <w:rsid w:val="00403FC8"/>
    <w:pPr>
      <w:keepNext/>
      <w:widowControl w:val="0"/>
      <w:jc w:val="both"/>
      <w:outlineLvl w:val="2"/>
    </w:pPr>
    <w:rPr>
      <w:rFonts w:ascii="Times New Roman" w:hAnsi="Times New Roman"/>
      <w:sz w:val="23"/>
      <w:u w:val="single"/>
    </w:rPr>
  </w:style>
  <w:style w:type="paragraph" w:styleId="4">
    <w:name w:val="heading 4"/>
    <w:basedOn w:val="a5"/>
    <w:next w:val="a5"/>
    <w:qFormat/>
    <w:rsid w:val="00403FC8"/>
    <w:pPr>
      <w:keepNext/>
      <w:overflowPunct/>
      <w:autoSpaceDE/>
      <w:autoSpaceDN/>
      <w:adjustRightInd/>
      <w:spacing w:before="240" w:after="60"/>
      <w:jc w:val="both"/>
      <w:textAlignment w:val="auto"/>
      <w:outlineLvl w:val="3"/>
    </w:pPr>
    <w:rPr>
      <w:rFonts w:ascii="Times New Roman CYR" w:hAnsi="Times New Roman CYR"/>
      <w:b/>
      <w:i/>
    </w:rPr>
  </w:style>
  <w:style w:type="paragraph" w:styleId="5">
    <w:name w:val="heading 5"/>
    <w:basedOn w:val="a5"/>
    <w:next w:val="a5"/>
    <w:qFormat/>
    <w:rsid w:val="00403FC8"/>
    <w:pPr>
      <w:overflowPunct/>
      <w:autoSpaceDE/>
      <w:autoSpaceDN/>
      <w:adjustRightInd/>
      <w:spacing w:before="240" w:after="60"/>
      <w:jc w:val="both"/>
      <w:textAlignment w:val="auto"/>
      <w:outlineLvl w:val="4"/>
    </w:pPr>
    <w:rPr>
      <w:rFonts w:ascii="Arial" w:hAnsi="Arial"/>
      <w:sz w:val="22"/>
    </w:rPr>
  </w:style>
  <w:style w:type="paragraph" w:styleId="6">
    <w:name w:val="heading 6"/>
    <w:basedOn w:val="a5"/>
    <w:next w:val="a5"/>
    <w:qFormat/>
    <w:rsid w:val="00403FC8"/>
    <w:pPr>
      <w:overflowPunct/>
      <w:autoSpaceDE/>
      <w:autoSpaceDN/>
      <w:adjustRightInd/>
      <w:spacing w:before="240" w:after="60"/>
      <w:jc w:val="both"/>
      <w:textAlignment w:val="auto"/>
      <w:outlineLvl w:val="5"/>
    </w:pPr>
    <w:rPr>
      <w:rFonts w:ascii="Arial" w:hAnsi="Arial"/>
      <w:i/>
      <w:sz w:val="22"/>
    </w:rPr>
  </w:style>
  <w:style w:type="paragraph" w:styleId="7">
    <w:name w:val="heading 7"/>
    <w:basedOn w:val="a5"/>
    <w:next w:val="a5"/>
    <w:qFormat/>
    <w:rsid w:val="00403FC8"/>
    <w:pPr>
      <w:overflowPunct/>
      <w:autoSpaceDE/>
      <w:autoSpaceDN/>
      <w:adjustRightInd/>
      <w:spacing w:before="240" w:after="60"/>
      <w:jc w:val="both"/>
      <w:textAlignment w:val="auto"/>
      <w:outlineLvl w:val="6"/>
    </w:pPr>
    <w:rPr>
      <w:rFonts w:ascii="Arial" w:hAnsi="Arial"/>
    </w:rPr>
  </w:style>
  <w:style w:type="paragraph" w:styleId="8">
    <w:name w:val="heading 8"/>
    <w:basedOn w:val="a5"/>
    <w:next w:val="a5"/>
    <w:qFormat/>
    <w:rsid w:val="00403FC8"/>
    <w:pPr>
      <w:overflowPunct/>
      <w:autoSpaceDE/>
      <w:autoSpaceDN/>
      <w:adjustRightInd/>
      <w:spacing w:before="240" w:after="60"/>
      <w:jc w:val="both"/>
      <w:textAlignment w:val="auto"/>
      <w:outlineLvl w:val="7"/>
    </w:pPr>
    <w:rPr>
      <w:rFonts w:ascii="Arial" w:hAnsi="Arial"/>
      <w:i/>
    </w:rPr>
  </w:style>
  <w:style w:type="paragraph" w:styleId="9">
    <w:name w:val="heading 9"/>
    <w:basedOn w:val="a5"/>
    <w:next w:val="a5"/>
    <w:qFormat/>
    <w:rsid w:val="00403FC8"/>
    <w:pPr>
      <w:overflowPunct/>
      <w:autoSpaceDE/>
      <w:autoSpaceDN/>
      <w:adjustRightInd/>
      <w:spacing w:before="240" w:after="60"/>
      <w:jc w:val="both"/>
      <w:textAlignment w:val="auto"/>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rsid w:val="00403FC8"/>
    <w:pPr>
      <w:tabs>
        <w:tab w:val="center" w:pos="4153"/>
        <w:tab w:val="right" w:pos="8306"/>
      </w:tabs>
      <w:spacing w:before="120" w:after="120"/>
      <w:ind w:firstLine="720"/>
      <w:jc w:val="both"/>
    </w:pPr>
    <w:rPr>
      <w:rFonts w:ascii="Times New Roman" w:hAnsi="Times New Roman"/>
    </w:rPr>
  </w:style>
  <w:style w:type="character" w:styleId="ab">
    <w:name w:val="page number"/>
    <w:basedOn w:val="a6"/>
    <w:rsid w:val="00403FC8"/>
  </w:style>
  <w:style w:type="paragraph" w:styleId="ac">
    <w:name w:val="Body Text"/>
    <w:basedOn w:val="a5"/>
    <w:rsid w:val="00403FC8"/>
    <w:pPr>
      <w:spacing w:after="120"/>
    </w:pPr>
  </w:style>
  <w:style w:type="paragraph" w:styleId="ad">
    <w:name w:val="header"/>
    <w:basedOn w:val="a5"/>
    <w:link w:val="ae"/>
    <w:uiPriority w:val="99"/>
    <w:rsid w:val="00403FC8"/>
    <w:pPr>
      <w:tabs>
        <w:tab w:val="center" w:pos="4153"/>
        <w:tab w:val="right" w:pos="8306"/>
      </w:tabs>
      <w:spacing w:before="120" w:after="120"/>
      <w:ind w:firstLine="720"/>
      <w:jc w:val="both"/>
    </w:pPr>
    <w:rPr>
      <w:rFonts w:ascii="Times New Roman" w:hAnsi="Times New Roman"/>
    </w:rPr>
  </w:style>
  <w:style w:type="paragraph" w:styleId="af">
    <w:name w:val="footnote text"/>
    <w:basedOn w:val="a5"/>
    <w:semiHidden/>
    <w:rsid w:val="00403FC8"/>
    <w:rPr>
      <w:sz w:val="20"/>
    </w:rPr>
  </w:style>
  <w:style w:type="character" w:styleId="af0">
    <w:name w:val="footnote reference"/>
    <w:semiHidden/>
    <w:rsid w:val="00403FC8"/>
    <w:rPr>
      <w:vertAlign w:val="superscript"/>
    </w:rPr>
  </w:style>
  <w:style w:type="paragraph" w:customStyle="1" w:styleId="210">
    <w:name w:val="Основной текст 21"/>
    <w:basedOn w:val="a5"/>
    <w:rsid w:val="00403FC8"/>
    <w:pPr>
      <w:jc w:val="both"/>
    </w:pPr>
    <w:rPr>
      <w:rFonts w:ascii="Times New Roman" w:hAnsi="Times New Roman"/>
    </w:rPr>
  </w:style>
  <w:style w:type="paragraph" w:styleId="af1">
    <w:name w:val="Body Text Indent"/>
    <w:basedOn w:val="a5"/>
    <w:rsid w:val="00403FC8"/>
    <w:pPr>
      <w:ind w:firstLine="708"/>
      <w:jc w:val="both"/>
    </w:pPr>
    <w:rPr>
      <w:i/>
      <w:iCs/>
      <w:sz w:val="23"/>
    </w:rPr>
  </w:style>
  <w:style w:type="paragraph" w:styleId="af2">
    <w:name w:val="Balloon Text"/>
    <w:basedOn w:val="a5"/>
    <w:semiHidden/>
    <w:rsid w:val="00403FC8"/>
    <w:rPr>
      <w:rFonts w:ascii="Tahoma" w:hAnsi="Tahoma" w:cs="Tahoma"/>
      <w:sz w:val="16"/>
      <w:szCs w:val="16"/>
    </w:rPr>
  </w:style>
  <w:style w:type="paragraph" w:customStyle="1" w:styleId="af3">
    <w:name w:val="Статус"/>
    <w:basedOn w:val="a5"/>
    <w:rsid w:val="00403FC8"/>
    <w:pPr>
      <w:overflowPunct/>
      <w:autoSpaceDE/>
      <w:autoSpaceDN/>
      <w:adjustRightInd/>
      <w:spacing w:before="120" w:after="120"/>
      <w:jc w:val="right"/>
      <w:textAlignment w:val="auto"/>
    </w:pPr>
    <w:rPr>
      <w:rFonts w:ascii="Times New Roman" w:hAnsi="Times New Roman"/>
      <w:b/>
      <w:bCs/>
    </w:rPr>
  </w:style>
  <w:style w:type="paragraph" w:styleId="22">
    <w:name w:val="Body Text Indent 2"/>
    <w:basedOn w:val="a5"/>
    <w:rsid w:val="00403FC8"/>
    <w:pPr>
      <w:ind w:firstLine="720"/>
      <w:jc w:val="both"/>
    </w:pPr>
    <w:rPr>
      <w:rFonts w:ascii="Times New Roman" w:hAnsi="Times New Roman"/>
    </w:rPr>
  </w:style>
  <w:style w:type="paragraph" w:styleId="30">
    <w:name w:val="Body Text Indent 3"/>
    <w:basedOn w:val="a5"/>
    <w:rsid w:val="00403FC8"/>
    <w:pPr>
      <w:spacing w:before="120" w:after="120"/>
      <w:ind w:firstLine="709"/>
      <w:jc w:val="both"/>
    </w:pPr>
  </w:style>
  <w:style w:type="character" w:styleId="af4">
    <w:name w:val="annotation reference"/>
    <w:rsid w:val="0024380E"/>
    <w:rPr>
      <w:sz w:val="16"/>
      <w:szCs w:val="16"/>
    </w:rPr>
  </w:style>
  <w:style w:type="paragraph" w:styleId="af5">
    <w:name w:val="annotation text"/>
    <w:basedOn w:val="a5"/>
    <w:link w:val="af6"/>
    <w:rsid w:val="0024380E"/>
    <w:rPr>
      <w:sz w:val="20"/>
    </w:rPr>
  </w:style>
  <w:style w:type="paragraph" w:styleId="af7">
    <w:name w:val="annotation subject"/>
    <w:basedOn w:val="af5"/>
    <w:next w:val="af5"/>
    <w:semiHidden/>
    <w:rsid w:val="0024380E"/>
    <w:rPr>
      <w:b/>
      <w:bCs/>
    </w:rPr>
  </w:style>
  <w:style w:type="paragraph" w:styleId="11">
    <w:name w:val="toc 1"/>
    <w:basedOn w:val="a5"/>
    <w:next w:val="a5"/>
    <w:autoRedefine/>
    <w:uiPriority w:val="39"/>
    <w:rsid w:val="005B1FB2"/>
    <w:pPr>
      <w:tabs>
        <w:tab w:val="left" w:pos="709"/>
        <w:tab w:val="left" w:pos="2127"/>
      </w:tabs>
      <w:spacing w:before="120" w:after="120"/>
      <w:ind w:left="2127" w:hanging="2127"/>
      <w:jc w:val="both"/>
    </w:pPr>
    <w:rPr>
      <w:rFonts w:ascii="Tahoma" w:hAnsi="Tahoma" w:cs="Tahoma"/>
      <w:noProof/>
      <w:kern w:val="28"/>
      <w:sz w:val="22"/>
      <w:szCs w:val="22"/>
    </w:rPr>
  </w:style>
  <w:style w:type="character" w:styleId="af8">
    <w:name w:val="Hyperlink"/>
    <w:uiPriority w:val="99"/>
    <w:rsid w:val="003C236D"/>
    <w:rPr>
      <w:color w:val="0000FF"/>
      <w:u w:val="single"/>
    </w:rPr>
  </w:style>
  <w:style w:type="paragraph" w:customStyle="1" w:styleId="10">
    <w:name w:val="Стиль Заголовок 1 + Черный"/>
    <w:basedOn w:val="1"/>
    <w:autoRedefine/>
    <w:rsid w:val="004F1284"/>
    <w:pPr>
      <w:numPr>
        <w:numId w:val="3"/>
      </w:numPr>
      <w:overflowPunct/>
      <w:autoSpaceDE/>
      <w:autoSpaceDN/>
      <w:adjustRightInd/>
      <w:spacing w:before="240" w:after="60"/>
      <w:jc w:val="both"/>
      <w:textAlignment w:val="auto"/>
    </w:pPr>
    <w:rPr>
      <w:rFonts w:cs="Arial"/>
      <w:bCs/>
      <w:caps/>
      <w:color w:val="000000"/>
      <w:kern w:val="32"/>
      <w:sz w:val="24"/>
      <w:szCs w:val="24"/>
    </w:rPr>
  </w:style>
  <w:style w:type="paragraph" w:styleId="af9">
    <w:name w:val="Revision"/>
    <w:hidden/>
    <w:uiPriority w:val="99"/>
    <w:semiHidden/>
    <w:rsid w:val="00B3030D"/>
    <w:rPr>
      <w:rFonts w:ascii="Baltica" w:hAnsi="Baltica"/>
      <w:sz w:val="24"/>
    </w:rPr>
  </w:style>
  <w:style w:type="paragraph" w:customStyle="1" w:styleId="afa">
    <w:name w:val="Текст пункта без номера"/>
    <w:basedOn w:val="a5"/>
    <w:rsid w:val="000A45C2"/>
    <w:pPr>
      <w:overflowPunct/>
      <w:autoSpaceDE/>
      <w:autoSpaceDN/>
      <w:adjustRightInd/>
      <w:spacing w:before="120" w:after="120"/>
      <w:ind w:firstLine="709"/>
      <w:jc w:val="both"/>
      <w:textAlignment w:val="auto"/>
    </w:pPr>
    <w:rPr>
      <w:rFonts w:ascii="Times New Roman" w:hAnsi="Times New Roman"/>
    </w:rPr>
  </w:style>
  <w:style w:type="character" w:styleId="afb">
    <w:name w:val="Strong"/>
    <w:uiPriority w:val="22"/>
    <w:qFormat/>
    <w:rsid w:val="00C16C38"/>
    <w:rPr>
      <w:b/>
      <w:bCs/>
    </w:rPr>
  </w:style>
  <w:style w:type="paragraph" w:styleId="afc">
    <w:name w:val="Document Map"/>
    <w:basedOn w:val="a5"/>
    <w:semiHidden/>
    <w:rsid w:val="00B05EFC"/>
    <w:pPr>
      <w:shd w:val="clear" w:color="auto" w:fill="000080"/>
    </w:pPr>
    <w:rPr>
      <w:rFonts w:ascii="Tahoma" w:hAnsi="Tahoma" w:cs="Tahoma"/>
      <w:sz w:val="20"/>
    </w:rPr>
  </w:style>
  <w:style w:type="paragraph" w:customStyle="1" w:styleId="a3">
    <w:name w:val="Правила"/>
    <w:basedOn w:val="a5"/>
    <w:rsid w:val="00166E56"/>
    <w:pPr>
      <w:numPr>
        <w:ilvl w:val="1"/>
        <w:numId w:val="4"/>
      </w:numPr>
    </w:pPr>
  </w:style>
  <w:style w:type="paragraph" w:customStyle="1" w:styleId="a4">
    <w:name w:val="многоуровневый"/>
    <w:basedOn w:val="a5"/>
    <w:rsid w:val="00166E56"/>
    <w:pPr>
      <w:numPr>
        <w:ilvl w:val="2"/>
        <w:numId w:val="4"/>
      </w:numPr>
    </w:pPr>
  </w:style>
  <w:style w:type="paragraph" w:customStyle="1" w:styleId="114">
    <w:name w:val="Стиль Заголовок 1 + 14 пт полужирный Синий все прописные Перед:..."/>
    <w:basedOn w:val="1"/>
    <w:rsid w:val="00B9172A"/>
    <w:pPr>
      <w:keepNext w:val="0"/>
      <w:pageBreakBefore/>
      <w:widowControl w:val="0"/>
      <w:numPr>
        <w:numId w:val="0"/>
      </w:numPr>
      <w:overflowPunct/>
      <w:spacing w:before="240"/>
      <w:jc w:val="left"/>
      <w:textAlignment w:val="auto"/>
    </w:pPr>
    <w:rPr>
      <w:rFonts w:ascii="Times New Roman CYR" w:hAnsi="Times New Roman CYR"/>
      <w:bCs/>
      <w:caps/>
      <w:color w:val="0000FF"/>
      <w:kern w:val="28"/>
    </w:rPr>
  </w:style>
  <w:style w:type="paragraph" w:styleId="afd">
    <w:name w:val="List Paragraph"/>
    <w:basedOn w:val="a5"/>
    <w:uiPriority w:val="34"/>
    <w:qFormat/>
    <w:rsid w:val="00CA74DE"/>
    <w:pPr>
      <w:ind w:left="708"/>
    </w:pPr>
  </w:style>
  <w:style w:type="paragraph" w:customStyle="1" w:styleId="Glossary">
    <w:name w:val="Glossary"/>
    <w:basedOn w:val="a5"/>
    <w:rsid w:val="005A2AF9"/>
    <w:pPr>
      <w:overflowPunct/>
      <w:autoSpaceDE/>
      <w:autoSpaceDN/>
      <w:adjustRightInd/>
      <w:spacing w:before="120" w:after="120"/>
      <w:jc w:val="both"/>
      <w:textAlignment w:val="auto"/>
    </w:pPr>
    <w:rPr>
      <w:rFonts w:ascii="Times New Roman" w:hAnsi="Times New Roman"/>
    </w:rPr>
  </w:style>
  <w:style w:type="character" w:customStyle="1" w:styleId="Document">
    <w:name w:val="Document"/>
    <w:rsid w:val="003E64B0"/>
    <w:rPr>
      <w:rFonts w:ascii="Times New Roman" w:hAnsi="Times New Roman"/>
      <w:color w:val="auto"/>
    </w:rPr>
  </w:style>
  <w:style w:type="paragraph" w:styleId="23">
    <w:name w:val="Body Text 2"/>
    <w:basedOn w:val="a5"/>
    <w:link w:val="24"/>
    <w:rsid w:val="006634E8"/>
    <w:pPr>
      <w:widowControl w:val="0"/>
      <w:overflowPunct/>
      <w:spacing w:after="120" w:line="480" w:lineRule="auto"/>
      <w:textAlignment w:val="auto"/>
    </w:pPr>
    <w:rPr>
      <w:rFonts w:ascii="Times New Roman CYR" w:hAnsi="Times New Roman CYR"/>
      <w:szCs w:val="24"/>
    </w:rPr>
  </w:style>
  <w:style w:type="character" w:customStyle="1" w:styleId="24">
    <w:name w:val="Основной текст 2 Знак"/>
    <w:link w:val="23"/>
    <w:rsid w:val="006634E8"/>
    <w:rPr>
      <w:rFonts w:ascii="Times New Roman CYR" w:hAnsi="Times New Roman CYR" w:cs="Times New Roman CYR"/>
      <w:sz w:val="24"/>
      <w:szCs w:val="24"/>
    </w:rPr>
  </w:style>
  <w:style w:type="paragraph" w:customStyle="1" w:styleId="Iauiue3">
    <w:name w:val="Iau?iue3"/>
    <w:link w:val="Iauiue30"/>
    <w:rsid w:val="00C82F28"/>
    <w:pPr>
      <w:keepLines/>
      <w:widowControl w:val="0"/>
      <w:overflowPunct w:val="0"/>
      <w:autoSpaceDE w:val="0"/>
      <w:autoSpaceDN w:val="0"/>
      <w:adjustRightInd w:val="0"/>
      <w:ind w:firstLine="720"/>
      <w:jc w:val="both"/>
      <w:textAlignment w:val="baseline"/>
    </w:pPr>
    <w:rPr>
      <w:rFonts w:ascii="Baltica" w:hAnsi="Baltica"/>
      <w:sz w:val="24"/>
    </w:rPr>
  </w:style>
  <w:style w:type="paragraph" w:customStyle="1" w:styleId="BodyText21">
    <w:name w:val="Body Text 21"/>
    <w:basedOn w:val="a5"/>
    <w:rsid w:val="00C82F28"/>
    <w:pPr>
      <w:overflowPunct/>
      <w:autoSpaceDE/>
      <w:autoSpaceDN/>
      <w:adjustRightInd/>
      <w:ind w:left="1440" w:hanging="720"/>
      <w:jc w:val="both"/>
      <w:textAlignment w:val="auto"/>
    </w:pPr>
    <w:rPr>
      <w:rFonts w:ascii="Times New Roman" w:hAnsi="Times New Roman"/>
    </w:rPr>
  </w:style>
  <w:style w:type="paragraph" w:customStyle="1" w:styleId="iauiue31">
    <w:name w:val="iauiue3"/>
    <w:basedOn w:val="a5"/>
    <w:rsid w:val="00C82F28"/>
    <w:pPr>
      <w:overflowPunct/>
      <w:autoSpaceDE/>
      <w:autoSpaceDN/>
      <w:adjustRightInd/>
      <w:spacing w:before="100" w:beforeAutospacing="1" w:after="100" w:afterAutospacing="1"/>
      <w:textAlignment w:val="auto"/>
    </w:pPr>
    <w:rPr>
      <w:rFonts w:ascii="Times New Roman" w:eastAsia="Calibri" w:hAnsi="Times New Roman"/>
      <w:szCs w:val="24"/>
    </w:rPr>
  </w:style>
  <w:style w:type="character" w:customStyle="1" w:styleId="Organ">
    <w:name w:val="Organ"/>
    <w:rsid w:val="00AC35CD"/>
    <w:rPr>
      <w:rFonts w:ascii="Times New Roman" w:hAnsi="Times New Roman"/>
      <w:color w:val="auto"/>
      <w:u w:val="none"/>
    </w:rPr>
  </w:style>
  <w:style w:type="paragraph" w:styleId="afe">
    <w:name w:val="TOC Heading"/>
    <w:basedOn w:val="1"/>
    <w:next w:val="a5"/>
    <w:uiPriority w:val="39"/>
    <w:qFormat/>
    <w:rsid w:val="00BE6CD1"/>
    <w:pPr>
      <w:keepLines/>
      <w:numPr>
        <w:numId w:val="0"/>
      </w:numPr>
      <w:overflowPunct/>
      <w:autoSpaceDE/>
      <w:autoSpaceDN/>
      <w:adjustRightInd/>
      <w:spacing w:before="480" w:line="276" w:lineRule="auto"/>
      <w:jc w:val="left"/>
      <w:textAlignment w:val="auto"/>
      <w:outlineLvl w:val="9"/>
    </w:pPr>
    <w:rPr>
      <w:rFonts w:ascii="Cambria" w:hAnsi="Cambria"/>
      <w:bCs/>
      <w:color w:val="365F91"/>
      <w:szCs w:val="28"/>
      <w:lang w:eastAsia="en-US"/>
    </w:rPr>
  </w:style>
  <w:style w:type="paragraph" w:styleId="25">
    <w:name w:val="toc 2"/>
    <w:basedOn w:val="a5"/>
    <w:next w:val="a5"/>
    <w:autoRedefine/>
    <w:uiPriority w:val="39"/>
    <w:rsid w:val="00CC70AC"/>
    <w:pPr>
      <w:tabs>
        <w:tab w:val="right" w:leader="dot" w:pos="9488"/>
      </w:tabs>
      <w:ind w:left="2127" w:hanging="1843"/>
    </w:pPr>
  </w:style>
  <w:style w:type="paragraph" w:styleId="31">
    <w:name w:val="toc 3"/>
    <w:basedOn w:val="a5"/>
    <w:next w:val="a5"/>
    <w:autoRedefine/>
    <w:uiPriority w:val="39"/>
    <w:rsid w:val="00BE6CD1"/>
    <w:pPr>
      <w:ind w:left="480"/>
    </w:pPr>
  </w:style>
  <w:style w:type="paragraph" w:customStyle="1" w:styleId="12">
    <w:name w:val="Обычный1"/>
    <w:rsid w:val="006A000B"/>
    <w:pPr>
      <w:spacing w:before="100" w:after="100"/>
    </w:pPr>
    <w:rPr>
      <w:snapToGrid w:val="0"/>
      <w:sz w:val="24"/>
    </w:rPr>
  </w:style>
  <w:style w:type="paragraph" w:customStyle="1" w:styleId="Iauiue6">
    <w:name w:val="Iau?iue6"/>
    <w:rsid w:val="006A000B"/>
    <w:pPr>
      <w:widowControl w:val="0"/>
      <w:adjustRightInd w:val="0"/>
      <w:spacing w:line="360" w:lineRule="atLeast"/>
      <w:jc w:val="both"/>
      <w:textAlignment w:val="baseline"/>
    </w:pPr>
  </w:style>
  <w:style w:type="paragraph" w:customStyle="1" w:styleId="2">
    <w:name w:val="Стиль Заголовок 2 + полужирный Черный"/>
    <w:basedOn w:val="20"/>
    <w:rsid w:val="00CD1EF8"/>
    <w:pPr>
      <w:numPr>
        <w:ilvl w:val="1"/>
        <w:numId w:val="34"/>
      </w:numPr>
      <w:tabs>
        <w:tab w:val="left" w:pos="709"/>
      </w:tabs>
      <w:overflowPunct/>
      <w:autoSpaceDE/>
      <w:autoSpaceDN/>
      <w:adjustRightInd/>
      <w:jc w:val="both"/>
      <w:textAlignment w:val="auto"/>
    </w:pPr>
    <w:rPr>
      <w:rFonts w:ascii="Times New Roman" w:hAnsi="Times New Roman"/>
      <w:i w:val="0"/>
      <w:iCs w:val="0"/>
      <w:color w:val="000000"/>
      <w:sz w:val="24"/>
      <w:szCs w:val="24"/>
    </w:rPr>
  </w:style>
  <w:style w:type="paragraph" w:customStyle="1" w:styleId="ConsPlusNonformat">
    <w:name w:val="ConsPlusNonformat"/>
    <w:rsid w:val="00C047C6"/>
    <w:pPr>
      <w:widowControl w:val="0"/>
      <w:autoSpaceDE w:val="0"/>
      <w:autoSpaceDN w:val="0"/>
      <w:adjustRightInd w:val="0"/>
    </w:pPr>
    <w:rPr>
      <w:rFonts w:ascii="Courier New" w:hAnsi="Courier New" w:cs="Courier New"/>
    </w:rPr>
  </w:style>
  <w:style w:type="paragraph" w:customStyle="1" w:styleId="211">
    <w:name w:val="Основной текст 211"/>
    <w:basedOn w:val="a5"/>
    <w:rsid w:val="00D1390D"/>
    <w:pPr>
      <w:jc w:val="both"/>
    </w:pPr>
    <w:rPr>
      <w:rFonts w:ascii="Arial" w:hAnsi="Arial"/>
      <w:sz w:val="20"/>
    </w:rPr>
  </w:style>
  <w:style w:type="paragraph" w:customStyle="1" w:styleId="caaieiaie6">
    <w:name w:val="caaieiaie 6"/>
    <w:basedOn w:val="a5"/>
    <w:next w:val="a5"/>
    <w:rsid w:val="00D1390D"/>
    <w:pPr>
      <w:keepNext/>
      <w:overflowPunct/>
      <w:autoSpaceDE/>
      <w:autoSpaceDN/>
      <w:adjustRightInd/>
      <w:textAlignment w:val="auto"/>
    </w:pPr>
    <w:rPr>
      <w:rFonts w:ascii="AvantGardeC" w:hAnsi="AvantGardeC"/>
    </w:rPr>
  </w:style>
  <w:style w:type="paragraph" w:customStyle="1" w:styleId="ConsPlusNormal">
    <w:name w:val="ConsPlusNormal"/>
    <w:rsid w:val="00D1390D"/>
    <w:pPr>
      <w:widowControl w:val="0"/>
      <w:autoSpaceDE w:val="0"/>
      <w:autoSpaceDN w:val="0"/>
      <w:adjustRightInd w:val="0"/>
      <w:ind w:firstLine="720"/>
    </w:pPr>
    <w:rPr>
      <w:rFonts w:ascii="Arial" w:hAnsi="Arial" w:cs="Arial"/>
    </w:rPr>
  </w:style>
  <w:style w:type="character" w:customStyle="1" w:styleId="af6">
    <w:name w:val="Текст примечания Знак"/>
    <w:link w:val="af5"/>
    <w:rsid w:val="00D1390D"/>
    <w:rPr>
      <w:rFonts w:ascii="Baltica" w:hAnsi="Baltica"/>
    </w:rPr>
  </w:style>
  <w:style w:type="paragraph" w:customStyle="1" w:styleId="40">
    <w:name w:val="заголовок 4"/>
    <w:basedOn w:val="a5"/>
    <w:next w:val="a5"/>
    <w:rsid w:val="00927B8F"/>
    <w:pPr>
      <w:keepNext/>
      <w:jc w:val="center"/>
    </w:pPr>
    <w:rPr>
      <w:rFonts w:ascii="Times New Roman CYR" w:hAnsi="Times New Roman CYR" w:cs="Times New Roman CYR"/>
      <w:szCs w:val="24"/>
    </w:rPr>
  </w:style>
  <w:style w:type="character" w:customStyle="1" w:styleId="ae">
    <w:name w:val="Верхний колонтитул Знак"/>
    <w:link w:val="ad"/>
    <w:uiPriority w:val="99"/>
    <w:rsid w:val="00420B4E"/>
    <w:rPr>
      <w:sz w:val="24"/>
    </w:rPr>
  </w:style>
  <w:style w:type="character" w:customStyle="1" w:styleId="Iauiue30">
    <w:name w:val="Iau?iue3 Знак"/>
    <w:link w:val="Iauiue3"/>
    <w:rsid w:val="00DD1801"/>
    <w:rPr>
      <w:rFonts w:ascii="Baltica" w:hAnsi="Baltica"/>
      <w:sz w:val="24"/>
      <w:lang w:bidi="ar-SA"/>
    </w:rPr>
  </w:style>
  <w:style w:type="paragraph" w:customStyle="1" w:styleId="Default">
    <w:name w:val="Default"/>
    <w:rsid w:val="005D2EE4"/>
    <w:pPr>
      <w:autoSpaceDE w:val="0"/>
      <w:autoSpaceDN w:val="0"/>
      <w:adjustRightInd w:val="0"/>
    </w:pPr>
    <w:rPr>
      <w:color w:val="000000"/>
      <w:sz w:val="24"/>
      <w:szCs w:val="24"/>
    </w:rPr>
  </w:style>
  <w:style w:type="paragraph" w:customStyle="1" w:styleId="a2">
    <w:name w:val="Пункт с точкой"/>
    <w:basedOn w:val="af1"/>
    <w:qFormat/>
    <w:rsid w:val="00FC483B"/>
    <w:pPr>
      <w:widowControl w:val="0"/>
      <w:numPr>
        <w:numId w:val="40"/>
      </w:numPr>
      <w:spacing w:before="60" w:line="360" w:lineRule="atLeast"/>
    </w:pPr>
    <w:rPr>
      <w:rFonts w:ascii="Times New Roman" w:hAnsi="Times New Roman"/>
      <w:i w:val="0"/>
      <w:iCs w:val="0"/>
      <w:sz w:val="24"/>
    </w:rPr>
  </w:style>
  <w:style w:type="paragraph" w:customStyle="1" w:styleId="aff">
    <w:name w:val="Пункт приложения"/>
    <w:basedOn w:val="a5"/>
    <w:qFormat/>
    <w:rsid w:val="00FC483B"/>
    <w:pPr>
      <w:widowControl w:val="0"/>
      <w:tabs>
        <w:tab w:val="num" w:pos="851"/>
      </w:tabs>
      <w:overflowPunct/>
      <w:autoSpaceDE/>
      <w:autoSpaceDN/>
      <w:spacing w:before="240"/>
      <w:ind w:left="851" w:hanging="851"/>
      <w:jc w:val="both"/>
    </w:pPr>
    <w:rPr>
      <w:rFonts w:ascii="Times New Roman" w:hAnsi="Times New Roman"/>
      <w:bCs/>
      <w:szCs w:val="24"/>
      <w:lang w:eastAsia="en-US"/>
    </w:rPr>
  </w:style>
  <w:style w:type="paragraph" w:customStyle="1" w:styleId="Pointmark">
    <w:name w:val="Point (mark)"/>
    <w:qFormat/>
    <w:rsid w:val="00410268"/>
    <w:pPr>
      <w:widowControl w:val="0"/>
      <w:tabs>
        <w:tab w:val="num" w:pos="1637"/>
      </w:tabs>
      <w:adjustRightInd w:val="0"/>
      <w:spacing w:before="60"/>
      <w:ind w:left="1637" w:hanging="360"/>
      <w:jc w:val="both"/>
      <w:textAlignment w:val="baseline"/>
    </w:pPr>
    <w:rPr>
      <w:rFonts w:cs="Arial"/>
      <w:sz w:val="24"/>
      <w:lang w:eastAsia="en-US"/>
    </w:rPr>
  </w:style>
  <w:style w:type="paragraph" w:styleId="41">
    <w:name w:val="toc 4"/>
    <w:basedOn w:val="a5"/>
    <w:next w:val="a5"/>
    <w:autoRedefine/>
    <w:uiPriority w:val="39"/>
    <w:unhideWhenUsed/>
    <w:rsid w:val="00692DFA"/>
    <w:pPr>
      <w:overflowPunct/>
      <w:autoSpaceDE/>
      <w:autoSpaceDN/>
      <w:adjustRightInd/>
      <w:spacing w:after="100" w:line="276" w:lineRule="auto"/>
      <w:ind w:left="660"/>
      <w:textAlignment w:val="auto"/>
    </w:pPr>
    <w:rPr>
      <w:rFonts w:ascii="Calibri" w:hAnsi="Calibri"/>
      <w:sz w:val="22"/>
      <w:szCs w:val="22"/>
    </w:rPr>
  </w:style>
  <w:style w:type="paragraph" w:styleId="50">
    <w:name w:val="toc 5"/>
    <w:basedOn w:val="a5"/>
    <w:next w:val="a5"/>
    <w:autoRedefine/>
    <w:uiPriority w:val="39"/>
    <w:unhideWhenUsed/>
    <w:rsid w:val="00692DFA"/>
    <w:pPr>
      <w:overflowPunct/>
      <w:autoSpaceDE/>
      <w:autoSpaceDN/>
      <w:adjustRightInd/>
      <w:spacing w:after="100" w:line="276" w:lineRule="auto"/>
      <w:ind w:left="880"/>
      <w:textAlignment w:val="auto"/>
    </w:pPr>
    <w:rPr>
      <w:rFonts w:ascii="Calibri" w:hAnsi="Calibri"/>
      <w:sz w:val="22"/>
      <w:szCs w:val="22"/>
    </w:rPr>
  </w:style>
  <w:style w:type="paragraph" w:styleId="60">
    <w:name w:val="toc 6"/>
    <w:basedOn w:val="a5"/>
    <w:next w:val="a5"/>
    <w:autoRedefine/>
    <w:uiPriority w:val="39"/>
    <w:unhideWhenUsed/>
    <w:rsid w:val="00692DFA"/>
    <w:pPr>
      <w:overflowPunct/>
      <w:autoSpaceDE/>
      <w:autoSpaceDN/>
      <w:adjustRightInd/>
      <w:spacing w:after="100" w:line="276" w:lineRule="auto"/>
      <w:ind w:left="1100"/>
      <w:textAlignment w:val="auto"/>
    </w:pPr>
    <w:rPr>
      <w:rFonts w:ascii="Calibri" w:hAnsi="Calibri"/>
      <w:sz w:val="22"/>
      <w:szCs w:val="22"/>
    </w:rPr>
  </w:style>
  <w:style w:type="paragraph" w:styleId="70">
    <w:name w:val="toc 7"/>
    <w:basedOn w:val="a5"/>
    <w:next w:val="a5"/>
    <w:autoRedefine/>
    <w:uiPriority w:val="39"/>
    <w:unhideWhenUsed/>
    <w:rsid w:val="00692DFA"/>
    <w:pPr>
      <w:overflowPunct/>
      <w:autoSpaceDE/>
      <w:autoSpaceDN/>
      <w:adjustRightInd/>
      <w:spacing w:after="100" w:line="276" w:lineRule="auto"/>
      <w:ind w:left="1320"/>
      <w:textAlignment w:val="auto"/>
    </w:pPr>
    <w:rPr>
      <w:rFonts w:ascii="Calibri" w:hAnsi="Calibri"/>
      <w:sz w:val="22"/>
      <w:szCs w:val="22"/>
    </w:rPr>
  </w:style>
  <w:style w:type="paragraph" w:styleId="80">
    <w:name w:val="toc 8"/>
    <w:basedOn w:val="a5"/>
    <w:next w:val="a5"/>
    <w:autoRedefine/>
    <w:uiPriority w:val="39"/>
    <w:unhideWhenUsed/>
    <w:rsid w:val="00692DFA"/>
    <w:pPr>
      <w:overflowPunct/>
      <w:autoSpaceDE/>
      <w:autoSpaceDN/>
      <w:adjustRightInd/>
      <w:spacing w:after="100" w:line="276" w:lineRule="auto"/>
      <w:ind w:left="1540"/>
      <w:textAlignment w:val="auto"/>
    </w:pPr>
    <w:rPr>
      <w:rFonts w:ascii="Calibri" w:hAnsi="Calibri"/>
      <w:sz w:val="22"/>
      <w:szCs w:val="22"/>
    </w:rPr>
  </w:style>
  <w:style w:type="paragraph" w:styleId="90">
    <w:name w:val="toc 9"/>
    <w:basedOn w:val="a5"/>
    <w:next w:val="a5"/>
    <w:autoRedefine/>
    <w:uiPriority w:val="39"/>
    <w:unhideWhenUsed/>
    <w:rsid w:val="00692DFA"/>
    <w:pPr>
      <w:overflowPunct/>
      <w:autoSpaceDE/>
      <w:autoSpaceDN/>
      <w:adjustRightInd/>
      <w:spacing w:after="100" w:line="276" w:lineRule="auto"/>
      <w:ind w:left="1760"/>
      <w:textAlignment w:val="auto"/>
    </w:pPr>
    <w:rPr>
      <w:rFonts w:ascii="Calibri" w:hAnsi="Calibri"/>
      <w:sz w:val="22"/>
      <w:szCs w:val="22"/>
    </w:rPr>
  </w:style>
  <w:style w:type="paragraph" w:styleId="aff0">
    <w:name w:val="Title"/>
    <w:basedOn w:val="a5"/>
    <w:next w:val="a5"/>
    <w:link w:val="aff1"/>
    <w:qFormat/>
    <w:rsid w:val="006B2C5D"/>
    <w:pPr>
      <w:spacing w:before="240" w:after="60"/>
      <w:jc w:val="center"/>
      <w:outlineLvl w:val="0"/>
    </w:pPr>
    <w:rPr>
      <w:rFonts w:ascii="Cambria" w:hAnsi="Cambria"/>
      <w:b/>
      <w:bCs/>
      <w:kern w:val="28"/>
      <w:sz w:val="32"/>
      <w:szCs w:val="32"/>
    </w:rPr>
  </w:style>
  <w:style w:type="character" w:customStyle="1" w:styleId="aff1">
    <w:name w:val="Заголовок Знак"/>
    <w:link w:val="aff0"/>
    <w:rsid w:val="006B2C5D"/>
    <w:rPr>
      <w:rFonts w:ascii="Cambria" w:eastAsia="Times New Roman" w:hAnsi="Cambria" w:cs="Times New Roman"/>
      <w:b/>
      <w:bCs/>
      <w:kern w:val="28"/>
      <w:sz w:val="32"/>
      <w:szCs w:val="32"/>
    </w:rPr>
  </w:style>
  <w:style w:type="paragraph" w:customStyle="1" w:styleId="Title3">
    <w:name w:val="Title 3"/>
    <w:basedOn w:val="a5"/>
    <w:qFormat/>
    <w:rsid w:val="00AE2E88"/>
    <w:pPr>
      <w:keepNext/>
      <w:widowControl w:val="0"/>
      <w:numPr>
        <w:numId w:val="41"/>
      </w:numPr>
      <w:tabs>
        <w:tab w:val="left" w:pos="851"/>
      </w:tabs>
      <w:overflowPunct/>
      <w:autoSpaceDE/>
      <w:autoSpaceDN/>
      <w:spacing w:before="360"/>
      <w:jc w:val="both"/>
    </w:pPr>
    <w:rPr>
      <w:rFonts w:ascii="Times New Roman" w:hAnsi="Times New Roman"/>
      <w:b/>
      <w:szCs w:val="24"/>
      <w:lang w:eastAsia="en-US"/>
    </w:rPr>
  </w:style>
  <w:style w:type="paragraph" w:customStyle="1" w:styleId="Point">
    <w:name w:val="Point"/>
    <w:basedOn w:val="Title3"/>
    <w:qFormat/>
    <w:rsid w:val="00AE2E88"/>
    <w:pPr>
      <w:keepNext w:val="0"/>
      <w:numPr>
        <w:ilvl w:val="1"/>
      </w:numPr>
      <w:spacing w:before="240"/>
    </w:pPr>
    <w:rPr>
      <w:b w:val="0"/>
      <w:bCs/>
    </w:rPr>
  </w:style>
  <w:style w:type="paragraph" w:customStyle="1" w:styleId="Point2">
    <w:name w:val="Point 2"/>
    <w:basedOn w:val="Point"/>
    <w:qFormat/>
    <w:rsid w:val="00AE2E88"/>
    <w:pPr>
      <w:numPr>
        <w:ilvl w:val="2"/>
      </w:numPr>
      <w:spacing w:before="120"/>
      <w:ind w:left="851" w:hanging="851"/>
    </w:pPr>
    <w:rPr>
      <w:rFonts w:cs="Arial"/>
    </w:rPr>
  </w:style>
  <w:style w:type="paragraph" w:customStyle="1" w:styleId="Point3">
    <w:name w:val="Point 3"/>
    <w:basedOn w:val="a5"/>
    <w:qFormat/>
    <w:rsid w:val="00AE2E88"/>
    <w:pPr>
      <w:widowControl w:val="0"/>
      <w:numPr>
        <w:ilvl w:val="3"/>
        <w:numId w:val="41"/>
      </w:numPr>
      <w:tabs>
        <w:tab w:val="left" w:pos="993"/>
        <w:tab w:val="left" w:pos="1418"/>
      </w:tabs>
      <w:overflowPunct/>
      <w:autoSpaceDE/>
      <w:autoSpaceDN/>
      <w:spacing w:before="60"/>
      <w:jc w:val="both"/>
    </w:pPr>
    <w:rPr>
      <w:rFonts w:ascii="Times New Roman" w:hAnsi="Times New Roman" w:cs="Arial"/>
      <w:lang w:eastAsia="en-US"/>
    </w:rPr>
  </w:style>
  <w:style w:type="paragraph" w:customStyle="1" w:styleId="a">
    <w:name w:val="Раздел"/>
    <w:rsid w:val="00760ED1"/>
    <w:pPr>
      <w:numPr>
        <w:numId w:val="45"/>
      </w:numPr>
      <w:spacing w:before="120" w:after="120"/>
    </w:pPr>
    <w:rPr>
      <w:b/>
      <w:bCs/>
      <w:caps/>
      <w:color w:val="0000FF"/>
      <w:kern w:val="28"/>
      <w:sz w:val="24"/>
      <w:szCs w:val="24"/>
    </w:rPr>
  </w:style>
  <w:style w:type="paragraph" w:customStyle="1" w:styleId="a0">
    <w:name w:val="Статья пд"/>
    <w:rsid w:val="00760ED1"/>
    <w:pPr>
      <w:numPr>
        <w:ilvl w:val="1"/>
        <w:numId w:val="45"/>
      </w:numPr>
      <w:spacing w:before="240" w:after="120"/>
    </w:pPr>
    <w:rPr>
      <w:b/>
      <w:bCs/>
      <w:iCs/>
      <w:sz w:val="24"/>
      <w:szCs w:val="24"/>
    </w:rPr>
  </w:style>
  <w:style w:type="paragraph" w:customStyle="1" w:styleId="a1">
    <w:name w:val="Пункт пд"/>
    <w:rsid w:val="00760ED1"/>
    <w:pPr>
      <w:widowControl w:val="0"/>
      <w:numPr>
        <w:ilvl w:val="2"/>
        <w:numId w:val="45"/>
      </w:numPr>
      <w:spacing w:after="120"/>
      <w:jc w:val="both"/>
    </w:pPr>
    <w:rPr>
      <w:sz w:val="24"/>
    </w:rPr>
  </w:style>
  <w:style w:type="character" w:customStyle="1" w:styleId="21">
    <w:name w:val="Заголовок 2 Знак"/>
    <w:link w:val="20"/>
    <w:rsid w:val="00B21C2B"/>
    <w:rPr>
      <w:rFonts w:ascii="Arial" w:hAnsi="Arial" w:cs="Arial"/>
      <w:b/>
      <w:bCs/>
      <w:i/>
      <w:iCs/>
      <w:sz w:val="28"/>
      <w:szCs w:val="28"/>
    </w:rPr>
  </w:style>
  <w:style w:type="paragraph" w:customStyle="1" w:styleId="212">
    <w:name w:val="Основной текст с отступом 21"/>
    <w:basedOn w:val="a5"/>
    <w:rsid w:val="008238AB"/>
    <w:pPr>
      <w:ind w:firstLine="567"/>
    </w:pPr>
    <w:rPr>
      <w:rFonts w:ascii="Arial" w:hAnsi="Arial"/>
      <w:sz w:val="28"/>
    </w:rPr>
  </w:style>
  <w:style w:type="character" w:customStyle="1" w:styleId="aa">
    <w:name w:val="Нижний колонтитул Знак"/>
    <w:basedOn w:val="a6"/>
    <w:link w:val="a9"/>
    <w:uiPriority w:val="99"/>
    <w:rsid w:val="006B2263"/>
    <w:rPr>
      <w:sz w:val="24"/>
    </w:rPr>
  </w:style>
  <w:style w:type="paragraph" w:customStyle="1" w:styleId="13">
    <w:name w:val="Основной текст1"/>
    <w:basedOn w:val="a5"/>
    <w:qFormat/>
    <w:rsid w:val="00EF5988"/>
    <w:pPr>
      <w:widowControl w:val="0"/>
      <w:tabs>
        <w:tab w:val="left" w:pos="-142"/>
      </w:tabs>
      <w:overflowPunct/>
      <w:adjustRightInd/>
      <w:spacing w:before="120" w:after="120"/>
      <w:jc w:val="both"/>
      <w:textAlignment w:val="auto"/>
    </w:pPr>
    <w:rPr>
      <w:rFonts w:ascii="Arial" w:hAnsi="Arial"/>
      <w:bCs/>
    </w:rPr>
  </w:style>
  <w:style w:type="character" w:styleId="aff2">
    <w:name w:val="Emphasis"/>
    <w:basedOn w:val="a6"/>
    <w:uiPriority w:val="20"/>
    <w:qFormat/>
    <w:rsid w:val="00F81D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049">
      <w:bodyDiv w:val="1"/>
      <w:marLeft w:val="0"/>
      <w:marRight w:val="0"/>
      <w:marTop w:val="0"/>
      <w:marBottom w:val="0"/>
      <w:divBdr>
        <w:top w:val="none" w:sz="0" w:space="0" w:color="auto"/>
        <w:left w:val="none" w:sz="0" w:space="0" w:color="auto"/>
        <w:bottom w:val="none" w:sz="0" w:space="0" w:color="auto"/>
        <w:right w:val="none" w:sz="0" w:space="0" w:color="auto"/>
      </w:divBdr>
    </w:div>
    <w:div w:id="357967568">
      <w:bodyDiv w:val="1"/>
      <w:marLeft w:val="0"/>
      <w:marRight w:val="0"/>
      <w:marTop w:val="0"/>
      <w:marBottom w:val="0"/>
      <w:divBdr>
        <w:top w:val="none" w:sz="0" w:space="0" w:color="auto"/>
        <w:left w:val="none" w:sz="0" w:space="0" w:color="auto"/>
        <w:bottom w:val="none" w:sz="0" w:space="0" w:color="auto"/>
        <w:right w:val="none" w:sz="0" w:space="0" w:color="auto"/>
      </w:divBdr>
    </w:div>
    <w:div w:id="460727245">
      <w:bodyDiv w:val="1"/>
      <w:marLeft w:val="0"/>
      <w:marRight w:val="0"/>
      <w:marTop w:val="0"/>
      <w:marBottom w:val="0"/>
      <w:divBdr>
        <w:top w:val="none" w:sz="0" w:space="0" w:color="auto"/>
        <w:left w:val="none" w:sz="0" w:space="0" w:color="auto"/>
        <w:bottom w:val="none" w:sz="0" w:space="0" w:color="auto"/>
        <w:right w:val="none" w:sz="0" w:space="0" w:color="auto"/>
      </w:divBdr>
    </w:div>
    <w:div w:id="484467621">
      <w:bodyDiv w:val="1"/>
      <w:marLeft w:val="0"/>
      <w:marRight w:val="0"/>
      <w:marTop w:val="0"/>
      <w:marBottom w:val="0"/>
      <w:divBdr>
        <w:top w:val="none" w:sz="0" w:space="0" w:color="auto"/>
        <w:left w:val="none" w:sz="0" w:space="0" w:color="auto"/>
        <w:bottom w:val="none" w:sz="0" w:space="0" w:color="auto"/>
        <w:right w:val="none" w:sz="0" w:space="0" w:color="auto"/>
      </w:divBdr>
    </w:div>
    <w:div w:id="544022918">
      <w:bodyDiv w:val="1"/>
      <w:marLeft w:val="0"/>
      <w:marRight w:val="0"/>
      <w:marTop w:val="0"/>
      <w:marBottom w:val="0"/>
      <w:divBdr>
        <w:top w:val="none" w:sz="0" w:space="0" w:color="auto"/>
        <w:left w:val="none" w:sz="0" w:space="0" w:color="auto"/>
        <w:bottom w:val="none" w:sz="0" w:space="0" w:color="auto"/>
        <w:right w:val="none" w:sz="0" w:space="0" w:color="auto"/>
      </w:divBdr>
    </w:div>
    <w:div w:id="568350252">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275400867">
      <w:bodyDiv w:val="1"/>
      <w:marLeft w:val="0"/>
      <w:marRight w:val="0"/>
      <w:marTop w:val="0"/>
      <w:marBottom w:val="0"/>
      <w:divBdr>
        <w:top w:val="none" w:sz="0" w:space="0" w:color="auto"/>
        <w:left w:val="none" w:sz="0" w:space="0" w:color="auto"/>
        <w:bottom w:val="none" w:sz="0" w:space="0" w:color="auto"/>
        <w:right w:val="none" w:sz="0" w:space="0" w:color="auto"/>
      </w:divBdr>
    </w:div>
    <w:div w:id="1454782802">
      <w:bodyDiv w:val="1"/>
      <w:marLeft w:val="0"/>
      <w:marRight w:val="0"/>
      <w:marTop w:val="0"/>
      <w:marBottom w:val="0"/>
      <w:divBdr>
        <w:top w:val="none" w:sz="0" w:space="0" w:color="auto"/>
        <w:left w:val="none" w:sz="0" w:space="0" w:color="auto"/>
        <w:bottom w:val="none" w:sz="0" w:space="0" w:color="auto"/>
        <w:right w:val="none" w:sz="0" w:space="0" w:color="auto"/>
      </w:divBdr>
    </w:div>
    <w:div w:id="1581908954">
      <w:bodyDiv w:val="1"/>
      <w:marLeft w:val="0"/>
      <w:marRight w:val="0"/>
      <w:marTop w:val="0"/>
      <w:marBottom w:val="0"/>
      <w:divBdr>
        <w:top w:val="none" w:sz="0" w:space="0" w:color="auto"/>
        <w:left w:val="none" w:sz="0" w:space="0" w:color="auto"/>
        <w:bottom w:val="none" w:sz="0" w:space="0" w:color="auto"/>
        <w:right w:val="none" w:sz="0" w:space="0" w:color="auto"/>
      </w:divBdr>
    </w:div>
    <w:div w:id="1800225218">
      <w:bodyDiv w:val="1"/>
      <w:marLeft w:val="0"/>
      <w:marRight w:val="0"/>
      <w:marTop w:val="0"/>
      <w:marBottom w:val="0"/>
      <w:divBdr>
        <w:top w:val="none" w:sz="0" w:space="0" w:color="auto"/>
        <w:left w:val="none" w:sz="0" w:space="0" w:color="auto"/>
        <w:bottom w:val="none" w:sz="0" w:space="0" w:color="auto"/>
        <w:right w:val="none" w:sz="0" w:space="0" w:color="auto"/>
      </w:divBdr>
    </w:div>
    <w:div w:id="20147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5EEB2-CC1D-4907-9231-D08C6913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20427</Words>
  <Characters>116434</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Правила членства</vt:lpstr>
    </vt:vector>
  </TitlesOfParts>
  <Company>Hewlett-Packard Company</Company>
  <LinksUpToDate>false</LinksUpToDate>
  <CharactersWithSpaces>136588</CharactersWithSpaces>
  <SharedDoc>false</SharedDoc>
  <HLinks>
    <vt:vector size="246" baseType="variant">
      <vt:variant>
        <vt:i4>1572914</vt:i4>
      </vt:variant>
      <vt:variant>
        <vt:i4>242</vt:i4>
      </vt:variant>
      <vt:variant>
        <vt:i4>0</vt:i4>
      </vt:variant>
      <vt:variant>
        <vt:i4>5</vt:i4>
      </vt:variant>
      <vt:variant>
        <vt:lpwstr/>
      </vt:variant>
      <vt:variant>
        <vt:lpwstr>_Toc383704240</vt:lpwstr>
      </vt:variant>
      <vt:variant>
        <vt:i4>2031666</vt:i4>
      </vt:variant>
      <vt:variant>
        <vt:i4>236</vt:i4>
      </vt:variant>
      <vt:variant>
        <vt:i4>0</vt:i4>
      </vt:variant>
      <vt:variant>
        <vt:i4>5</vt:i4>
      </vt:variant>
      <vt:variant>
        <vt:lpwstr/>
      </vt:variant>
      <vt:variant>
        <vt:lpwstr>_Toc383704239</vt:lpwstr>
      </vt:variant>
      <vt:variant>
        <vt:i4>2031666</vt:i4>
      </vt:variant>
      <vt:variant>
        <vt:i4>230</vt:i4>
      </vt:variant>
      <vt:variant>
        <vt:i4>0</vt:i4>
      </vt:variant>
      <vt:variant>
        <vt:i4>5</vt:i4>
      </vt:variant>
      <vt:variant>
        <vt:lpwstr/>
      </vt:variant>
      <vt:variant>
        <vt:lpwstr>_Toc383704238</vt:lpwstr>
      </vt:variant>
      <vt:variant>
        <vt:i4>2031666</vt:i4>
      </vt:variant>
      <vt:variant>
        <vt:i4>224</vt:i4>
      </vt:variant>
      <vt:variant>
        <vt:i4>0</vt:i4>
      </vt:variant>
      <vt:variant>
        <vt:i4>5</vt:i4>
      </vt:variant>
      <vt:variant>
        <vt:lpwstr/>
      </vt:variant>
      <vt:variant>
        <vt:lpwstr>_Toc383704237</vt:lpwstr>
      </vt:variant>
      <vt:variant>
        <vt:i4>2031666</vt:i4>
      </vt:variant>
      <vt:variant>
        <vt:i4>218</vt:i4>
      </vt:variant>
      <vt:variant>
        <vt:i4>0</vt:i4>
      </vt:variant>
      <vt:variant>
        <vt:i4>5</vt:i4>
      </vt:variant>
      <vt:variant>
        <vt:lpwstr/>
      </vt:variant>
      <vt:variant>
        <vt:lpwstr>_Toc383704236</vt:lpwstr>
      </vt:variant>
      <vt:variant>
        <vt:i4>2031666</vt:i4>
      </vt:variant>
      <vt:variant>
        <vt:i4>212</vt:i4>
      </vt:variant>
      <vt:variant>
        <vt:i4>0</vt:i4>
      </vt:variant>
      <vt:variant>
        <vt:i4>5</vt:i4>
      </vt:variant>
      <vt:variant>
        <vt:lpwstr/>
      </vt:variant>
      <vt:variant>
        <vt:lpwstr>_Toc383704235</vt:lpwstr>
      </vt:variant>
      <vt:variant>
        <vt:i4>2031666</vt:i4>
      </vt:variant>
      <vt:variant>
        <vt:i4>206</vt:i4>
      </vt:variant>
      <vt:variant>
        <vt:i4>0</vt:i4>
      </vt:variant>
      <vt:variant>
        <vt:i4>5</vt:i4>
      </vt:variant>
      <vt:variant>
        <vt:lpwstr/>
      </vt:variant>
      <vt:variant>
        <vt:lpwstr>_Toc383704234</vt:lpwstr>
      </vt:variant>
      <vt:variant>
        <vt:i4>2031666</vt:i4>
      </vt:variant>
      <vt:variant>
        <vt:i4>200</vt:i4>
      </vt:variant>
      <vt:variant>
        <vt:i4>0</vt:i4>
      </vt:variant>
      <vt:variant>
        <vt:i4>5</vt:i4>
      </vt:variant>
      <vt:variant>
        <vt:lpwstr/>
      </vt:variant>
      <vt:variant>
        <vt:lpwstr>_Toc383704233</vt:lpwstr>
      </vt:variant>
      <vt:variant>
        <vt:i4>2031666</vt:i4>
      </vt:variant>
      <vt:variant>
        <vt:i4>194</vt:i4>
      </vt:variant>
      <vt:variant>
        <vt:i4>0</vt:i4>
      </vt:variant>
      <vt:variant>
        <vt:i4>5</vt:i4>
      </vt:variant>
      <vt:variant>
        <vt:lpwstr/>
      </vt:variant>
      <vt:variant>
        <vt:lpwstr>_Toc383704232</vt:lpwstr>
      </vt:variant>
      <vt:variant>
        <vt:i4>2031666</vt:i4>
      </vt:variant>
      <vt:variant>
        <vt:i4>188</vt:i4>
      </vt:variant>
      <vt:variant>
        <vt:i4>0</vt:i4>
      </vt:variant>
      <vt:variant>
        <vt:i4>5</vt:i4>
      </vt:variant>
      <vt:variant>
        <vt:lpwstr/>
      </vt:variant>
      <vt:variant>
        <vt:lpwstr>_Toc383704231</vt:lpwstr>
      </vt:variant>
      <vt:variant>
        <vt:i4>2031666</vt:i4>
      </vt:variant>
      <vt:variant>
        <vt:i4>182</vt:i4>
      </vt:variant>
      <vt:variant>
        <vt:i4>0</vt:i4>
      </vt:variant>
      <vt:variant>
        <vt:i4>5</vt:i4>
      </vt:variant>
      <vt:variant>
        <vt:lpwstr/>
      </vt:variant>
      <vt:variant>
        <vt:lpwstr>_Toc383704230</vt:lpwstr>
      </vt:variant>
      <vt:variant>
        <vt:i4>1966130</vt:i4>
      </vt:variant>
      <vt:variant>
        <vt:i4>176</vt:i4>
      </vt:variant>
      <vt:variant>
        <vt:i4>0</vt:i4>
      </vt:variant>
      <vt:variant>
        <vt:i4>5</vt:i4>
      </vt:variant>
      <vt:variant>
        <vt:lpwstr/>
      </vt:variant>
      <vt:variant>
        <vt:lpwstr>_Toc383704229</vt:lpwstr>
      </vt:variant>
      <vt:variant>
        <vt:i4>1966130</vt:i4>
      </vt:variant>
      <vt:variant>
        <vt:i4>170</vt:i4>
      </vt:variant>
      <vt:variant>
        <vt:i4>0</vt:i4>
      </vt:variant>
      <vt:variant>
        <vt:i4>5</vt:i4>
      </vt:variant>
      <vt:variant>
        <vt:lpwstr/>
      </vt:variant>
      <vt:variant>
        <vt:lpwstr>_Toc383704228</vt:lpwstr>
      </vt:variant>
      <vt:variant>
        <vt:i4>1966130</vt:i4>
      </vt:variant>
      <vt:variant>
        <vt:i4>164</vt:i4>
      </vt:variant>
      <vt:variant>
        <vt:i4>0</vt:i4>
      </vt:variant>
      <vt:variant>
        <vt:i4>5</vt:i4>
      </vt:variant>
      <vt:variant>
        <vt:lpwstr/>
      </vt:variant>
      <vt:variant>
        <vt:lpwstr>_Toc383704227</vt:lpwstr>
      </vt:variant>
      <vt:variant>
        <vt:i4>1966130</vt:i4>
      </vt:variant>
      <vt:variant>
        <vt:i4>158</vt:i4>
      </vt:variant>
      <vt:variant>
        <vt:i4>0</vt:i4>
      </vt:variant>
      <vt:variant>
        <vt:i4>5</vt:i4>
      </vt:variant>
      <vt:variant>
        <vt:lpwstr/>
      </vt:variant>
      <vt:variant>
        <vt:lpwstr>_Toc383704226</vt:lpwstr>
      </vt:variant>
      <vt:variant>
        <vt:i4>1966130</vt:i4>
      </vt:variant>
      <vt:variant>
        <vt:i4>152</vt:i4>
      </vt:variant>
      <vt:variant>
        <vt:i4>0</vt:i4>
      </vt:variant>
      <vt:variant>
        <vt:i4>5</vt:i4>
      </vt:variant>
      <vt:variant>
        <vt:lpwstr/>
      </vt:variant>
      <vt:variant>
        <vt:lpwstr>_Toc383704225</vt:lpwstr>
      </vt:variant>
      <vt:variant>
        <vt:i4>1966130</vt:i4>
      </vt:variant>
      <vt:variant>
        <vt:i4>146</vt:i4>
      </vt:variant>
      <vt:variant>
        <vt:i4>0</vt:i4>
      </vt:variant>
      <vt:variant>
        <vt:i4>5</vt:i4>
      </vt:variant>
      <vt:variant>
        <vt:lpwstr/>
      </vt:variant>
      <vt:variant>
        <vt:lpwstr>_Toc383704224</vt:lpwstr>
      </vt:variant>
      <vt:variant>
        <vt:i4>1966130</vt:i4>
      </vt:variant>
      <vt:variant>
        <vt:i4>140</vt:i4>
      </vt:variant>
      <vt:variant>
        <vt:i4>0</vt:i4>
      </vt:variant>
      <vt:variant>
        <vt:i4>5</vt:i4>
      </vt:variant>
      <vt:variant>
        <vt:lpwstr/>
      </vt:variant>
      <vt:variant>
        <vt:lpwstr>_Toc383704223</vt:lpwstr>
      </vt:variant>
      <vt:variant>
        <vt:i4>1966130</vt:i4>
      </vt:variant>
      <vt:variant>
        <vt:i4>134</vt:i4>
      </vt:variant>
      <vt:variant>
        <vt:i4>0</vt:i4>
      </vt:variant>
      <vt:variant>
        <vt:i4>5</vt:i4>
      </vt:variant>
      <vt:variant>
        <vt:lpwstr/>
      </vt:variant>
      <vt:variant>
        <vt:lpwstr>_Toc383704222</vt:lpwstr>
      </vt:variant>
      <vt:variant>
        <vt:i4>1966130</vt:i4>
      </vt:variant>
      <vt:variant>
        <vt:i4>128</vt:i4>
      </vt:variant>
      <vt:variant>
        <vt:i4>0</vt:i4>
      </vt:variant>
      <vt:variant>
        <vt:i4>5</vt:i4>
      </vt:variant>
      <vt:variant>
        <vt:lpwstr/>
      </vt:variant>
      <vt:variant>
        <vt:lpwstr>_Toc383704221</vt:lpwstr>
      </vt:variant>
      <vt:variant>
        <vt:i4>1966130</vt:i4>
      </vt:variant>
      <vt:variant>
        <vt:i4>122</vt:i4>
      </vt:variant>
      <vt:variant>
        <vt:i4>0</vt:i4>
      </vt:variant>
      <vt:variant>
        <vt:i4>5</vt:i4>
      </vt:variant>
      <vt:variant>
        <vt:lpwstr/>
      </vt:variant>
      <vt:variant>
        <vt:lpwstr>_Toc383704220</vt:lpwstr>
      </vt:variant>
      <vt:variant>
        <vt:i4>1900594</vt:i4>
      </vt:variant>
      <vt:variant>
        <vt:i4>116</vt:i4>
      </vt:variant>
      <vt:variant>
        <vt:i4>0</vt:i4>
      </vt:variant>
      <vt:variant>
        <vt:i4>5</vt:i4>
      </vt:variant>
      <vt:variant>
        <vt:lpwstr/>
      </vt:variant>
      <vt:variant>
        <vt:lpwstr>_Toc383704219</vt:lpwstr>
      </vt:variant>
      <vt:variant>
        <vt:i4>1900594</vt:i4>
      </vt:variant>
      <vt:variant>
        <vt:i4>110</vt:i4>
      </vt:variant>
      <vt:variant>
        <vt:i4>0</vt:i4>
      </vt:variant>
      <vt:variant>
        <vt:i4>5</vt:i4>
      </vt:variant>
      <vt:variant>
        <vt:lpwstr/>
      </vt:variant>
      <vt:variant>
        <vt:lpwstr>_Toc383704218</vt:lpwstr>
      </vt:variant>
      <vt:variant>
        <vt:i4>1900594</vt:i4>
      </vt:variant>
      <vt:variant>
        <vt:i4>104</vt:i4>
      </vt:variant>
      <vt:variant>
        <vt:i4>0</vt:i4>
      </vt:variant>
      <vt:variant>
        <vt:i4>5</vt:i4>
      </vt:variant>
      <vt:variant>
        <vt:lpwstr/>
      </vt:variant>
      <vt:variant>
        <vt:lpwstr>_Toc383704217</vt:lpwstr>
      </vt:variant>
      <vt:variant>
        <vt:i4>1900594</vt:i4>
      </vt:variant>
      <vt:variant>
        <vt:i4>98</vt:i4>
      </vt:variant>
      <vt:variant>
        <vt:i4>0</vt:i4>
      </vt:variant>
      <vt:variant>
        <vt:i4>5</vt:i4>
      </vt:variant>
      <vt:variant>
        <vt:lpwstr/>
      </vt:variant>
      <vt:variant>
        <vt:lpwstr>_Toc383704216</vt:lpwstr>
      </vt:variant>
      <vt:variant>
        <vt:i4>1900594</vt:i4>
      </vt:variant>
      <vt:variant>
        <vt:i4>92</vt:i4>
      </vt:variant>
      <vt:variant>
        <vt:i4>0</vt:i4>
      </vt:variant>
      <vt:variant>
        <vt:i4>5</vt:i4>
      </vt:variant>
      <vt:variant>
        <vt:lpwstr/>
      </vt:variant>
      <vt:variant>
        <vt:lpwstr>_Toc383704215</vt:lpwstr>
      </vt:variant>
      <vt:variant>
        <vt:i4>1900594</vt:i4>
      </vt:variant>
      <vt:variant>
        <vt:i4>86</vt:i4>
      </vt:variant>
      <vt:variant>
        <vt:i4>0</vt:i4>
      </vt:variant>
      <vt:variant>
        <vt:i4>5</vt:i4>
      </vt:variant>
      <vt:variant>
        <vt:lpwstr/>
      </vt:variant>
      <vt:variant>
        <vt:lpwstr>_Toc383704214</vt:lpwstr>
      </vt:variant>
      <vt:variant>
        <vt:i4>1900594</vt:i4>
      </vt:variant>
      <vt:variant>
        <vt:i4>80</vt:i4>
      </vt:variant>
      <vt:variant>
        <vt:i4>0</vt:i4>
      </vt:variant>
      <vt:variant>
        <vt:i4>5</vt:i4>
      </vt:variant>
      <vt:variant>
        <vt:lpwstr/>
      </vt:variant>
      <vt:variant>
        <vt:lpwstr>_Toc383704213</vt:lpwstr>
      </vt:variant>
      <vt:variant>
        <vt:i4>1900594</vt:i4>
      </vt:variant>
      <vt:variant>
        <vt:i4>74</vt:i4>
      </vt:variant>
      <vt:variant>
        <vt:i4>0</vt:i4>
      </vt:variant>
      <vt:variant>
        <vt:i4>5</vt:i4>
      </vt:variant>
      <vt:variant>
        <vt:lpwstr/>
      </vt:variant>
      <vt:variant>
        <vt:lpwstr>_Toc383704212</vt:lpwstr>
      </vt:variant>
      <vt:variant>
        <vt:i4>1900594</vt:i4>
      </vt:variant>
      <vt:variant>
        <vt:i4>68</vt:i4>
      </vt:variant>
      <vt:variant>
        <vt:i4>0</vt:i4>
      </vt:variant>
      <vt:variant>
        <vt:i4>5</vt:i4>
      </vt:variant>
      <vt:variant>
        <vt:lpwstr/>
      </vt:variant>
      <vt:variant>
        <vt:lpwstr>_Toc383704211</vt:lpwstr>
      </vt:variant>
      <vt:variant>
        <vt:i4>1900594</vt:i4>
      </vt:variant>
      <vt:variant>
        <vt:i4>62</vt:i4>
      </vt:variant>
      <vt:variant>
        <vt:i4>0</vt:i4>
      </vt:variant>
      <vt:variant>
        <vt:i4>5</vt:i4>
      </vt:variant>
      <vt:variant>
        <vt:lpwstr/>
      </vt:variant>
      <vt:variant>
        <vt:lpwstr>_Toc383704210</vt:lpwstr>
      </vt:variant>
      <vt:variant>
        <vt:i4>1835058</vt:i4>
      </vt:variant>
      <vt:variant>
        <vt:i4>56</vt:i4>
      </vt:variant>
      <vt:variant>
        <vt:i4>0</vt:i4>
      </vt:variant>
      <vt:variant>
        <vt:i4>5</vt:i4>
      </vt:variant>
      <vt:variant>
        <vt:lpwstr/>
      </vt:variant>
      <vt:variant>
        <vt:lpwstr>_Toc383704209</vt:lpwstr>
      </vt:variant>
      <vt:variant>
        <vt:i4>1835058</vt:i4>
      </vt:variant>
      <vt:variant>
        <vt:i4>50</vt:i4>
      </vt:variant>
      <vt:variant>
        <vt:i4>0</vt:i4>
      </vt:variant>
      <vt:variant>
        <vt:i4>5</vt:i4>
      </vt:variant>
      <vt:variant>
        <vt:lpwstr/>
      </vt:variant>
      <vt:variant>
        <vt:lpwstr>_Toc383704208</vt:lpwstr>
      </vt:variant>
      <vt:variant>
        <vt:i4>1835058</vt:i4>
      </vt:variant>
      <vt:variant>
        <vt:i4>44</vt:i4>
      </vt:variant>
      <vt:variant>
        <vt:i4>0</vt:i4>
      </vt:variant>
      <vt:variant>
        <vt:i4>5</vt:i4>
      </vt:variant>
      <vt:variant>
        <vt:lpwstr/>
      </vt:variant>
      <vt:variant>
        <vt:lpwstr>_Toc383704207</vt:lpwstr>
      </vt:variant>
      <vt:variant>
        <vt:i4>1835058</vt:i4>
      </vt:variant>
      <vt:variant>
        <vt:i4>38</vt:i4>
      </vt:variant>
      <vt:variant>
        <vt:i4>0</vt:i4>
      </vt:variant>
      <vt:variant>
        <vt:i4>5</vt:i4>
      </vt:variant>
      <vt:variant>
        <vt:lpwstr/>
      </vt:variant>
      <vt:variant>
        <vt:lpwstr>_Toc383704206</vt:lpwstr>
      </vt:variant>
      <vt:variant>
        <vt:i4>1835058</vt:i4>
      </vt:variant>
      <vt:variant>
        <vt:i4>32</vt:i4>
      </vt:variant>
      <vt:variant>
        <vt:i4>0</vt:i4>
      </vt:variant>
      <vt:variant>
        <vt:i4>5</vt:i4>
      </vt:variant>
      <vt:variant>
        <vt:lpwstr/>
      </vt:variant>
      <vt:variant>
        <vt:lpwstr>_Toc383704205</vt:lpwstr>
      </vt:variant>
      <vt:variant>
        <vt:i4>1835058</vt:i4>
      </vt:variant>
      <vt:variant>
        <vt:i4>26</vt:i4>
      </vt:variant>
      <vt:variant>
        <vt:i4>0</vt:i4>
      </vt:variant>
      <vt:variant>
        <vt:i4>5</vt:i4>
      </vt:variant>
      <vt:variant>
        <vt:lpwstr/>
      </vt:variant>
      <vt:variant>
        <vt:lpwstr>_Toc383704204</vt:lpwstr>
      </vt:variant>
      <vt:variant>
        <vt:i4>1835058</vt:i4>
      </vt:variant>
      <vt:variant>
        <vt:i4>20</vt:i4>
      </vt:variant>
      <vt:variant>
        <vt:i4>0</vt:i4>
      </vt:variant>
      <vt:variant>
        <vt:i4>5</vt:i4>
      </vt:variant>
      <vt:variant>
        <vt:lpwstr/>
      </vt:variant>
      <vt:variant>
        <vt:lpwstr>_Toc383704203</vt:lpwstr>
      </vt:variant>
      <vt:variant>
        <vt:i4>1835058</vt:i4>
      </vt:variant>
      <vt:variant>
        <vt:i4>14</vt:i4>
      </vt:variant>
      <vt:variant>
        <vt:i4>0</vt:i4>
      </vt:variant>
      <vt:variant>
        <vt:i4>5</vt:i4>
      </vt:variant>
      <vt:variant>
        <vt:lpwstr/>
      </vt:variant>
      <vt:variant>
        <vt:lpwstr>_Toc383704202</vt:lpwstr>
      </vt:variant>
      <vt:variant>
        <vt:i4>1835058</vt:i4>
      </vt:variant>
      <vt:variant>
        <vt:i4>8</vt:i4>
      </vt:variant>
      <vt:variant>
        <vt:i4>0</vt:i4>
      </vt:variant>
      <vt:variant>
        <vt:i4>5</vt:i4>
      </vt:variant>
      <vt:variant>
        <vt:lpwstr/>
      </vt:variant>
      <vt:variant>
        <vt:lpwstr>_Toc383704201</vt:lpwstr>
      </vt:variant>
      <vt:variant>
        <vt:i4>1835058</vt:i4>
      </vt:variant>
      <vt:variant>
        <vt:i4>2</vt:i4>
      </vt:variant>
      <vt:variant>
        <vt:i4>0</vt:i4>
      </vt:variant>
      <vt:variant>
        <vt:i4>5</vt:i4>
      </vt:variant>
      <vt:variant>
        <vt:lpwstr/>
      </vt:variant>
      <vt:variant>
        <vt:lpwstr>_Toc383704200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членства</dc:title>
  <dc:subject/>
  <dc:creator>ОБТ УВР</dc:creator>
  <cp:keywords/>
  <dc:description/>
  <cp:lastModifiedBy>Салтыкова Галина Петровна</cp:lastModifiedBy>
  <cp:revision>3</cp:revision>
  <cp:lastPrinted>2018-09-14T14:47:00Z</cp:lastPrinted>
  <dcterms:created xsi:type="dcterms:W3CDTF">2018-11-22T14:30:00Z</dcterms:created>
  <dcterms:modified xsi:type="dcterms:W3CDTF">2018-11-22T14:31:00Z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