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09" w:rsidRDefault="00773409" w:rsidP="00F50C02">
      <w:pPr>
        <w:keepLines/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caps/>
          <w:color w:val="0000FF"/>
          <w:sz w:val="28"/>
          <w:szCs w:val="20"/>
        </w:rPr>
      </w:pPr>
      <w:bookmarkStart w:id="0" w:name="_Toc106788617"/>
      <w:bookmarkStart w:id="1" w:name="_Toc107305648"/>
      <w:bookmarkStart w:id="2" w:name="_Toc116448441"/>
      <w:r w:rsidRPr="00773409">
        <w:rPr>
          <w:b/>
          <w:noProof/>
        </w:rPr>
        <w:drawing>
          <wp:inline distT="0" distB="0" distL="0" distR="0">
            <wp:extent cx="6438900" cy="9070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882" cy="907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09" w:rsidRDefault="00773409" w:rsidP="00F50C02">
      <w:pPr>
        <w:keepLines/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caps/>
          <w:color w:val="0000FF"/>
          <w:sz w:val="28"/>
          <w:szCs w:val="20"/>
        </w:rPr>
      </w:pPr>
    </w:p>
    <w:p w:rsidR="00CB6E49" w:rsidRPr="00B163F6" w:rsidRDefault="003F71CA" w:rsidP="00F50C02">
      <w:pPr>
        <w:keepLines/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caps/>
          <w:color w:val="0000FF"/>
          <w:sz w:val="28"/>
          <w:szCs w:val="20"/>
        </w:rPr>
      </w:pPr>
      <w:bookmarkStart w:id="3" w:name="_GoBack"/>
      <w:bookmarkEnd w:id="3"/>
      <w:r w:rsidRPr="00B163F6">
        <w:rPr>
          <w:rFonts w:ascii="Times New Roman" w:hAnsi="Times New Roman" w:cs="Times New Roman"/>
          <w:b/>
          <w:caps/>
          <w:color w:val="0000FF"/>
          <w:sz w:val="28"/>
          <w:szCs w:val="20"/>
        </w:rPr>
        <w:t>СОДЕРЖАНИЕ</w:t>
      </w:r>
      <w:bookmarkEnd w:id="0"/>
      <w:bookmarkEnd w:id="1"/>
      <w:bookmarkEnd w:id="2"/>
    </w:p>
    <w:p w:rsidR="00CB6E49" w:rsidRPr="009014CA" w:rsidRDefault="00CB6E49" w:rsidP="00F50C02">
      <w:pPr>
        <w:keepLines/>
        <w:widowControl/>
        <w:suppressAutoHyphens/>
        <w:rPr>
          <w:rFonts w:ascii="Times New Roman" w:hAnsi="Times New Roman" w:cs="Times New Roman"/>
          <w:sz w:val="16"/>
          <w:szCs w:val="16"/>
        </w:rPr>
      </w:pPr>
    </w:p>
    <w:p w:rsidR="00274D90" w:rsidRPr="00274D90" w:rsidRDefault="003F71CA">
      <w:pPr>
        <w:pStyle w:val="11"/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fldChar w:fldCharType="begin"/>
      </w:r>
      <w:r w:rsidR="00453F13" w:rsidRPr="00274D90">
        <w:rPr>
          <w:rFonts w:ascii="Tahoma" w:hAnsi="Tahoma" w:cs="Tahoma"/>
          <w:sz w:val="22"/>
          <w:szCs w:val="22"/>
        </w:rPr>
        <w:instrText xml:space="preserve"> TOC \o "1-3" \h \z \u </w:instrText>
      </w:r>
      <w:r w:rsidRPr="00274D90">
        <w:rPr>
          <w:rFonts w:ascii="Tahoma" w:hAnsi="Tahoma" w:cs="Tahoma"/>
          <w:sz w:val="22"/>
          <w:szCs w:val="22"/>
        </w:rPr>
        <w:fldChar w:fldCharType="separate"/>
      </w:r>
      <w:hyperlink w:anchor="_Toc513814934" w:history="1"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РАЗДЕЛ 01.</w:t>
        </w:r>
        <w:r w:rsidR="00274D90" w:rsidRPr="00274D90">
          <w:rPr>
            <w:rFonts w:ascii="Tahoma" w:eastAsiaTheme="minorEastAsia" w:hAnsi="Tahoma" w:cs="Tahoma"/>
            <w:b w:val="0"/>
            <w:bCs w:val="0"/>
            <w:caps w:val="0"/>
            <w:noProof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общие положения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_Toc513814934 \h </w:instrTex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>3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35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01.01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Назначение Правил допуска на фондовом рынке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_Toc513814935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3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36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01.02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Термины и определения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_Toc513814936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3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11"/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hyperlink w:anchor="_Toc513814937" w:history="1"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РАЗДЕЛ 02.</w:t>
        </w:r>
        <w:r w:rsidR="00274D90" w:rsidRPr="00274D90">
          <w:rPr>
            <w:rFonts w:ascii="Tahoma" w:eastAsiaTheme="minorEastAsia" w:hAnsi="Tahoma" w:cs="Tahoma"/>
            <w:b w:val="0"/>
            <w:bCs w:val="0"/>
            <w:caps w:val="0"/>
            <w:noProof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дополнительные требования, предъявляемые к участникам торгов на фондовом рынке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_Toc513814937 \h </w:instrTex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>3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38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02.01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Категории Участников торгов на фондовом рынке и дополнительные требования, предъявляемые к ним для допуска к участию в торгах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_Toc513814938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3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39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02.02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Дополнительные условия предоставления допуска к участию в торгах на фондовом рынке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_Toc513814939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4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40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02.03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Дополнительные условия допуска к участию в торгах в отдельных режимах торгов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_Toc513814940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5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11"/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hyperlink w:anchor="_Toc513814941" w:history="1"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РАЗДЕЛ 03.</w:t>
        </w:r>
        <w:r w:rsidR="00274D90" w:rsidRPr="00274D90">
          <w:rPr>
            <w:rFonts w:ascii="Tahoma" w:eastAsiaTheme="minorEastAsia" w:hAnsi="Tahoma" w:cs="Tahoma"/>
            <w:b w:val="0"/>
            <w:bCs w:val="0"/>
            <w:caps w:val="0"/>
            <w:noProof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Особенности приостановления, прекращения и возобновления допуска к участию в торгах на фондовом рынке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_Toc513814941 \h </w:instrTex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>5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42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03.01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Дополнительные основания и особенности приостановления допуска к участию в торгах на фондовом рынке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_Toc513814942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5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43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03.02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Дополнительные основания и особенности прекращения допуска к участию в торгах на фондовом рынке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_Toc513814943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6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11"/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hyperlink w:anchor="_Toc513814944" w:history="1"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РАЗДЕЛ 04.</w:t>
        </w:r>
        <w:r w:rsidR="00274D90" w:rsidRPr="00274D90">
          <w:rPr>
            <w:rFonts w:ascii="Tahoma" w:eastAsiaTheme="minorEastAsia" w:hAnsi="Tahoma" w:cs="Tahoma"/>
            <w:b w:val="0"/>
            <w:bCs w:val="0"/>
            <w:caps w:val="0"/>
            <w:noProof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noProof/>
            <w:sz w:val="22"/>
            <w:szCs w:val="22"/>
          </w:rPr>
          <w:t>особенности уплаты взноса за предоставление допуска к торгам и абонентской платы на фондовом рынке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_Toc513814944 \h </w:instrTex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t>8</w:t>
        </w:r>
        <w:r w:rsidR="00274D90" w:rsidRPr="00274D90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45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04.01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Взнос за предоставление допуска к участию в торгах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_Toc513814945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8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274D90" w:rsidRPr="00274D90" w:rsidRDefault="00773409">
      <w:pPr>
        <w:pStyle w:val="21"/>
        <w:rPr>
          <w:rFonts w:ascii="Tahoma" w:eastAsiaTheme="minorEastAsia" w:hAnsi="Tahoma" w:cs="Tahoma"/>
          <w:sz w:val="22"/>
          <w:szCs w:val="22"/>
        </w:rPr>
      </w:pPr>
      <w:hyperlink w:anchor="_Toc513814946" w:history="1">
        <w:r w:rsidR="00274D90" w:rsidRPr="00274D90">
          <w:rPr>
            <w:rStyle w:val="ab"/>
            <w:rFonts w:ascii="Tahoma" w:hAnsi="Tahoma" w:cs="Tahoma"/>
            <w:sz w:val="22"/>
            <w:szCs w:val="22"/>
          </w:rPr>
          <w:t>Статья 04.02</w:t>
        </w:r>
        <w:r w:rsidR="00274D90" w:rsidRPr="00274D90">
          <w:rPr>
            <w:rFonts w:ascii="Tahoma" w:eastAsiaTheme="minorEastAsia" w:hAnsi="Tahoma" w:cs="Tahoma"/>
            <w:sz w:val="22"/>
            <w:szCs w:val="22"/>
          </w:rPr>
          <w:tab/>
        </w:r>
        <w:r w:rsidR="00274D90" w:rsidRPr="00274D90">
          <w:rPr>
            <w:rStyle w:val="ab"/>
            <w:rFonts w:ascii="Tahoma" w:hAnsi="Tahoma" w:cs="Tahoma"/>
            <w:sz w:val="22"/>
            <w:szCs w:val="22"/>
          </w:rPr>
          <w:t>Абонентская плата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ab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begin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instrText xml:space="preserve"> PAGEREF _Toc513814946 \h </w:instrTex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separate"/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t>8</w:t>
        </w:r>
        <w:r w:rsidR="00274D90" w:rsidRPr="00274D90">
          <w:rPr>
            <w:rFonts w:ascii="Tahoma" w:hAnsi="Tahoma" w:cs="Tahoma"/>
            <w:webHidden/>
            <w:sz w:val="22"/>
            <w:szCs w:val="22"/>
          </w:rPr>
          <w:fldChar w:fldCharType="end"/>
        </w:r>
      </w:hyperlink>
    </w:p>
    <w:p w:rsidR="00460AEC" w:rsidRPr="009014CA" w:rsidRDefault="003F71CA" w:rsidP="00274D90">
      <w:pPr>
        <w:keepLines/>
        <w:widowControl/>
        <w:tabs>
          <w:tab w:val="left" w:pos="1276"/>
          <w:tab w:val="left" w:pos="9781"/>
          <w:tab w:val="right" w:leader="dot" w:pos="10490"/>
        </w:tabs>
        <w:suppressAutoHyphens/>
        <w:ind w:left="1276" w:right="191" w:hanging="1276"/>
        <w:rPr>
          <w:rFonts w:ascii="Times New Roman" w:hAnsi="Times New Roman" w:cs="Times New Roman"/>
        </w:rPr>
      </w:pPr>
      <w:r w:rsidRPr="00274D90">
        <w:rPr>
          <w:rFonts w:ascii="Tahoma" w:hAnsi="Tahoma" w:cs="Tahoma"/>
          <w:sz w:val="22"/>
          <w:szCs w:val="22"/>
        </w:rPr>
        <w:fldChar w:fldCharType="end"/>
      </w:r>
    </w:p>
    <w:p w:rsidR="003A5A1F" w:rsidRPr="00274D90" w:rsidRDefault="00460AEC" w:rsidP="00E706C2">
      <w:pPr>
        <w:pStyle w:val="1"/>
        <w:keepLines/>
        <w:widowControl/>
        <w:tabs>
          <w:tab w:val="clear" w:pos="2127"/>
          <w:tab w:val="left" w:pos="1843"/>
        </w:tabs>
        <w:suppressAutoHyphens/>
        <w:ind w:left="0"/>
        <w:rPr>
          <w:rFonts w:ascii="Tahoma" w:hAnsi="Tahoma" w:cs="Tahoma"/>
          <w:sz w:val="22"/>
          <w:szCs w:val="22"/>
        </w:rPr>
      </w:pPr>
      <w:r w:rsidRPr="009014CA">
        <w:rPr>
          <w:noProof/>
          <w:sz w:val="20"/>
          <w:szCs w:val="20"/>
        </w:rPr>
        <w:br w:type="page"/>
      </w:r>
      <w:bookmarkStart w:id="4" w:name="_Toc513814934"/>
      <w:bookmarkStart w:id="5" w:name="_Toc469886203"/>
      <w:bookmarkStart w:id="6" w:name="_Toc495217312"/>
      <w:bookmarkStart w:id="7" w:name="_Toc495221185"/>
      <w:bookmarkStart w:id="8" w:name="_Toc105913980"/>
      <w:bookmarkStart w:id="9" w:name="_Toc114987110"/>
      <w:bookmarkStart w:id="10" w:name="_Toc106788619"/>
      <w:bookmarkStart w:id="11" w:name="_Toc107305650"/>
      <w:r w:rsidR="00A358F4" w:rsidRPr="00274D90">
        <w:rPr>
          <w:rFonts w:ascii="Tahoma" w:hAnsi="Tahoma" w:cs="Tahoma"/>
          <w:sz w:val="22"/>
          <w:szCs w:val="22"/>
          <w:lang w:val="ru-RU"/>
        </w:rPr>
        <w:lastRenderedPageBreak/>
        <w:t>общие положения</w:t>
      </w:r>
      <w:bookmarkEnd w:id="4"/>
    </w:p>
    <w:p w:rsidR="001D3654" w:rsidRPr="00274D90" w:rsidRDefault="00965E29" w:rsidP="00AB4221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  <w:lang w:val="ru-RU"/>
        </w:rPr>
      </w:pPr>
      <w:bookmarkStart w:id="12" w:name="_Toc513814935"/>
      <w:bookmarkStart w:id="13" w:name="_Toc316385742"/>
      <w:bookmarkStart w:id="14" w:name="_Toc331671222"/>
      <w:bookmarkStart w:id="15" w:name="_Toc339010554"/>
      <w:bookmarkStart w:id="16" w:name="_Toc360177449"/>
      <w:bookmarkStart w:id="17" w:name="_Toc385580391"/>
      <w:bookmarkStart w:id="18" w:name="_Toc413164719"/>
      <w:bookmarkStart w:id="19" w:name="_Toc414455938"/>
      <w:bookmarkStart w:id="20" w:name="_Toc423076523"/>
      <w:bookmarkStart w:id="21" w:name="_Toc434331256"/>
      <w:bookmarkStart w:id="22" w:name="_Toc449341011"/>
      <w:bookmarkStart w:id="23" w:name="_Toc462148972"/>
      <w:bookmarkStart w:id="24" w:name="_Toc463342913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Назначение</w:t>
      </w:r>
      <w:r w:rsidR="001D3654"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Правил допуска</w:t>
      </w:r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на фондовом рынке</w:t>
      </w:r>
      <w:bookmarkEnd w:id="12"/>
    </w:p>
    <w:p w:rsidR="005D6AE6" w:rsidRPr="00274D90" w:rsidRDefault="00B92514" w:rsidP="00B92514">
      <w:pPr>
        <w:keepLines/>
        <w:widowControl/>
        <w:numPr>
          <w:ilvl w:val="0"/>
          <w:numId w:val="1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Настоящие Правила допуска к участию в организованных торгах </w:t>
      </w:r>
      <w:r w:rsidR="005B36CB" w:rsidRPr="00274D90">
        <w:rPr>
          <w:rFonts w:ascii="Tahoma" w:hAnsi="Tahoma" w:cs="Tahoma"/>
          <w:sz w:val="22"/>
          <w:szCs w:val="22"/>
        </w:rPr>
        <w:t>ПАО</w:t>
      </w:r>
      <w:r w:rsidRPr="00274D90">
        <w:rPr>
          <w:rFonts w:ascii="Tahoma" w:hAnsi="Tahoma" w:cs="Tahoma"/>
          <w:sz w:val="22"/>
          <w:szCs w:val="22"/>
        </w:rPr>
        <w:t xml:space="preserve"> Московская Биржа. Часть </w:t>
      </w:r>
      <w:r w:rsidR="00532920" w:rsidRPr="00274D90">
        <w:rPr>
          <w:rFonts w:ascii="Tahoma" w:hAnsi="Tahoma" w:cs="Tahoma"/>
          <w:sz w:val="22"/>
          <w:szCs w:val="22"/>
          <w:lang w:val="en-US"/>
        </w:rPr>
        <w:t>V</w:t>
      </w:r>
      <w:r w:rsidRPr="00274D90">
        <w:rPr>
          <w:rFonts w:ascii="Tahoma" w:hAnsi="Tahoma" w:cs="Tahoma"/>
          <w:sz w:val="22"/>
          <w:szCs w:val="22"/>
        </w:rPr>
        <w:t>. Секция фондового рынка и Секция рынка РЕПО (далее – Правила допуска на фондовом рынке)</w:t>
      </w:r>
      <w:r w:rsidR="00965E29" w:rsidRPr="00274D90">
        <w:rPr>
          <w:rFonts w:ascii="Tahoma" w:hAnsi="Tahoma" w:cs="Tahoma"/>
          <w:sz w:val="22"/>
          <w:szCs w:val="22"/>
        </w:rPr>
        <w:t xml:space="preserve"> являются неотъемлемой частью </w:t>
      </w:r>
      <w:r w:rsidRPr="00274D90">
        <w:rPr>
          <w:rFonts w:ascii="Tahoma" w:hAnsi="Tahoma" w:cs="Tahoma"/>
          <w:sz w:val="22"/>
          <w:szCs w:val="22"/>
        </w:rPr>
        <w:t xml:space="preserve">Правил допуска к участию в организованных торгах </w:t>
      </w:r>
      <w:r w:rsidR="005B36CB" w:rsidRPr="00274D90">
        <w:rPr>
          <w:rFonts w:ascii="Tahoma" w:hAnsi="Tahoma" w:cs="Tahoma"/>
          <w:sz w:val="22"/>
          <w:szCs w:val="22"/>
        </w:rPr>
        <w:t xml:space="preserve">ПАО </w:t>
      </w:r>
      <w:r w:rsidRPr="00274D90">
        <w:rPr>
          <w:rFonts w:ascii="Tahoma" w:hAnsi="Tahoma" w:cs="Tahoma"/>
          <w:sz w:val="22"/>
          <w:szCs w:val="22"/>
        </w:rPr>
        <w:t xml:space="preserve">Московская Биржа </w:t>
      </w:r>
      <w:r w:rsidR="00965E29" w:rsidRPr="00274D90">
        <w:rPr>
          <w:rFonts w:ascii="Tahoma" w:hAnsi="Tahoma" w:cs="Tahoma"/>
          <w:sz w:val="22"/>
          <w:szCs w:val="22"/>
        </w:rPr>
        <w:t xml:space="preserve">и совместно с </w:t>
      </w:r>
      <w:r w:rsidRPr="00274D90">
        <w:rPr>
          <w:rFonts w:ascii="Tahoma" w:hAnsi="Tahoma" w:cs="Tahoma"/>
          <w:sz w:val="22"/>
          <w:szCs w:val="22"/>
        </w:rPr>
        <w:t xml:space="preserve">Правилами допуска к участию в организованных торгах </w:t>
      </w:r>
      <w:r w:rsidR="005B36CB" w:rsidRPr="00274D90">
        <w:rPr>
          <w:rFonts w:ascii="Tahoma" w:hAnsi="Tahoma" w:cs="Tahoma"/>
          <w:sz w:val="22"/>
          <w:szCs w:val="22"/>
        </w:rPr>
        <w:t xml:space="preserve">ПАО </w:t>
      </w:r>
      <w:r w:rsidRPr="00274D90">
        <w:rPr>
          <w:rFonts w:ascii="Tahoma" w:hAnsi="Tahoma" w:cs="Tahoma"/>
          <w:sz w:val="22"/>
          <w:szCs w:val="22"/>
        </w:rPr>
        <w:t xml:space="preserve">Московская Биржа. Часть I. Общая часть (далее – </w:t>
      </w:r>
      <w:r w:rsidR="005B36CB" w:rsidRPr="00274D90">
        <w:rPr>
          <w:rFonts w:ascii="Tahoma" w:hAnsi="Tahoma" w:cs="Tahoma"/>
          <w:sz w:val="22"/>
          <w:szCs w:val="22"/>
        </w:rPr>
        <w:t xml:space="preserve">Общая </w:t>
      </w:r>
      <w:r w:rsidRPr="00274D90">
        <w:rPr>
          <w:rFonts w:ascii="Tahoma" w:hAnsi="Tahoma" w:cs="Tahoma"/>
          <w:sz w:val="22"/>
          <w:szCs w:val="22"/>
        </w:rPr>
        <w:t xml:space="preserve">часть Правил допуска) </w:t>
      </w:r>
      <w:r w:rsidR="005B36CB" w:rsidRPr="00274D90">
        <w:rPr>
          <w:rFonts w:ascii="Tahoma" w:hAnsi="Tahoma" w:cs="Tahoma"/>
          <w:sz w:val="22"/>
          <w:szCs w:val="22"/>
        </w:rPr>
        <w:t xml:space="preserve">определяют требования, предъявляемые к Кандидатам и Участникам торгов </w:t>
      </w:r>
      <w:r w:rsidR="005D6AE6" w:rsidRPr="00274D90">
        <w:rPr>
          <w:rFonts w:ascii="Tahoma" w:hAnsi="Tahoma" w:cs="Tahoma"/>
          <w:sz w:val="22"/>
          <w:szCs w:val="22"/>
        </w:rPr>
        <w:t xml:space="preserve">в Секции фондового рынка и Секции рынка РЕПО (далее – </w:t>
      </w:r>
      <w:r w:rsidR="005B36CB" w:rsidRPr="00274D90">
        <w:rPr>
          <w:rFonts w:ascii="Tahoma" w:hAnsi="Tahoma" w:cs="Tahoma"/>
          <w:sz w:val="22"/>
          <w:szCs w:val="22"/>
        </w:rPr>
        <w:t>Участники торгов</w:t>
      </w:r>
      <w:r w:rsidR="005D6AE6" w:rsidRPr="00274D90">
        <w:rPr>
          <w:rFonts w:ascii="Tahoma" w:hAnsi="Tahoma" w:cs="Tahoma"/>
          <w:sz w:val="22"/>
          <w:szCs w:val="22"/>
        </w:rPr>
        <w:t xml:space="preserve">), </w:t>
      </w:r>
      <w:r w:rsidR="005B36CB" w:rsidRPr="00274D90">
        <w:rPr>
          <w:rFonts w:ascii="Tahoma" w:hAnsi="Tahoma" w:cs="Tahoma"/>
          <w:sz w:val="22"/>
          <w:szCs w:val="22"/>
        </w:rPr>
        <w:t>порядок регистрации Участников торгов в Системе торгов на Бирже, порядок допуска, ограничения, приостановления, прекращения допуска Участников торгов к торгам</w:t>
      </w:r>
      <w:r w:rsidR="005D6AE6" w:rsidRPr="00274D90">
        <w:rPr>
          <w:rFonts w:ascii="Tahoma" w:hAnsi="Tahoma" w:cs="Tahoma"/>
          <w:sz w:val="22"/>
          <w:szCs w:val="22"/>
        </w:rPr>
        <w:t>.</w:t>
      </w:r>
    </w:p>
    <w:p w:rsidR="003A5A1F" w:rsidRPr="00274D90" w:rsidRDefault="003A5A1F" w:rsidP="00AB4221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</w:rPr>
      </w:pPr>
      <w:bookmarkStart w:id="25" w:name="_Toc513814936"/>
      <w:r w:rsidRPr="00274D90">
        <w:rPr>
          <w:rFonts w:ascii="Tahoma" w:hAnsi="Tahoma" w:cs="Tahoma"/>
          <w:color w:val="auto"/>
          <w:spacing w:val="0"/>
          <w:sz w:val="22"/>
          <w:szCs w:val="22"/>
        </w:rPr>
        <w:t>Термины и определения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65395" w:rsidRPr="00274D90" w:rsidRDefault="005334C6" w:rsidP="00E706C2">
      <w:pPr>
        <w:keepLines/>
        <w:widowControl/>
        <w:numPr>
          <w:ilvl w:val="0"/>
          <w:numId w:val="82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В целях Правил допуска на фондовом рынке применяются термины, определенные, в </w:t>
      </w:r>
      <w:r w:rsidR="005B36CB" w:rsidRPr="00274D90">
        <w:rPr>
          <w:rFonts w:ascii="Tahoma" w:hAnsi="Tahoma" w:cs="Tahoma"/>
          <w:sz w:val="22"/>
          <w:szCs w:val="22"/>
        </w:rPr>
        <w:t xml:space="preserve">Общей </w:t>
      </w:r>
      <w:r w:rsidRPr="00274D90">
        <w:rPr>
          <w:rFonts w:ascii="Tahoma" w:hAnsi="Tahoma" w:cs="Tahoma"/>
          <w:sz w:val="22"/>
          <w:szCs w:val="22"/>
        </w:rPr>
        <w:t>части Правил допуска, а также следующие термины и определения: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499"/>
        <w:gridCol w:w="6107"/>
      </w:tblGrid>
      <w:tr w:rsidR="00F801ED" w:rsidRPr="00274D90" w:rsidTr="008E2FDD">
        <w:trPr>
          <w:cantSplit/>
        </w:trPr>
        <w:tc>
          <w:tcPr>
            <w:tcW w:w="3499" w:type="dxa"/>
          </w:tcPr>
          <w:bookmarkEnd w:id="5"/>
          <w:bookmarkEnd w:id="6"/>
          <w:bookmarkEnd w:id="7"/>
          <w:bookmarkEnd w:id="8"/>
          <w:bookmarkEnd w:id="9"/>
          <w:p w:rsidR="003F71CA" w:rsidRPr="00274D90" w:rsidRDefault="007F3CD7" w:rsidP="00F50C02">
            <w:pPr>
              <w:keepLines/>
              <w:widowControl/>
              <w:suppressAutoHyphens/>
              <w:spacing w:beforeLines="60" w:before="144" w:afterLines="60" w:after="144"/>
              <w:jc w:val="both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 w:rsidRPr="00274D90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Государственный кредитор</w:t>
            </w:r>
          </w:p>
          <w:p w:rsidR="007F3CD7" w:rsidRPr="00274D90" w:rsidRDefault="007F3CD7" w:rsidP="00F50C02">
            <w:pPr>
              <w:keepLines/>
              <w:widowControl/>
              <w:suppressAutoHyphens/>
              <w:spacing w:beforeLines="60" w:before="144" w:afterLines="60" w:after="144"/>
              <w:jc w:val="both"/>
              <w:rPr>
                <w:rFonts w:ascii="Tahoma" w:hAnsi="Tahoma" w:cs="Tahoma"/>
                <w:i/>
                <w:sz w:val="22"/>
                <w:szCs w:val="22"/>
                <w:u w:val="single"/>
              </w:rPr>
            </w:pPr>
          </w:p>
        </w:tc>
        <w:tc>
          <w:tcPr>
            <w:tcW w:w="6107" w:type="dxa"/>
          </w:tcPr>
          <w:p w:rsidR="007F3CD7" w:rsidRPr="00274D90" w:rsidRDefault="007F3CD7" w:rsidP="00E706C2">
            <w:pPr>
              <w:pStyle w:val="Glossary"/>
              <w:keepLines/>
              <w:suppressAutoHyphens/>
              <w:spacing w:beforeLines="60" w:before="144" w:afterLines="60" w:after="144"/>
              <w:rPr>
                <w:rFonts w:ascii="Tahoma" w:hAnsi="Tahoma" w:cs="Tahoma"/>
                <w:sz w:val="22"/>
                <w:szCs w:val="22"/>
              </w:rPr>
            </w:pPr>
            <w:r w:rsidRPr="00274D90">
              <w:rPr>
                <w:rFonts w:ascii="Tahoma" w:hAnsi="Tahoma" w:cs="Tahoma"/>
                <w:sz w:val="22"/>
                <w:szCs w:val="22"/>
              </w:rPr>
              <w:t>орган исполнительной власти, осуществляющий управление остатками средств на едином счете федерального бюджета или едином счете по учету средств бюджета субъекта Российской Федерации</w:t>
            </w:r>
            <w:r w:rsidR="0012306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:rsidR="005B36CB" w:rsidRPr="00274D90" w:rsidRDefault="005B36CB" w:rsidP="00171F36">
      <w:pPr>
        <w:pStyle w:val="1"/>
        <w:keepNext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1843" w:hanging="1843"/>
        <w:jc w:val="left"/>
        <w:rPr>
          <w:rFonts w:ascii="Tahoma" w:hAnsi="Tahoma" w:cs="Tahoma"/>
          <w:sz w:val="22"/>
          <w:szCs w:val="22"/>
        </w:rPr>
      </w:pPr>
      <w:bookmarkStart w:id="26" w:name="_Toc465864752"/>
      <w:bookmarkStart w:id="27" w:name="_Toc465865053"/>
      <w:bookmarkStart w:id="28" w:name="_Toc466361227"/>
      <w:bookmarkStart w:id="29" w:name="_Toc466368776"/>
      <w:bookmarkStart w:id="30" w:name="_Toc466369238"/>
      <w:bookmarkStart w:id="31" w:name="_Toc466373109"/>
      <w:bookmarkStart w:id="32" w:name="_Toc466639292"/>
      <w:bookmarkStart w:id="33" w:name="_Toc465864753"/>
      <w:bookmarkStart w:id="34" w:name="_Toc465865054"/>
      <w:bookmarkStart w:id="35" w:name="_Toc466361228"/>
      <w:bookmarkStart w:id="36" w:name="_Toc466368777"/>
      <w:bookmarkStart w:id="37" w:name="_Toc466369239"/>
      <w:bookmarkStart w:id="38" w:name="_Toc466373110"/>
      <w:bookmarkStart w:id="39" w:name="_Toc466639293"/>
      <w:bookmarkStart w:id="40" w:name="_Toc465864754"/>
      <w:bookmarkStart w:id="41" w:name="_Toc465865055"/>
      <w:bookmarkStart w:id="42" w:name="_Toc466361229"/>
      <w:bookmarkStart w:id="43" w:name="_Toc466368778"/>
      <w:bookmarkStart w:id="44" w:name="_Toc466369240"/>
      <w:bookmarkStart w:id="45" w:name="_Toc466373111"/>
      <w:bookmarkStart w:id="46" w:name="_Toc466639294"/>
      <w:bookmarkStart w:id="47" w:name="_Toc465864755"/>
      <w:bookmarkStart w:id="48" w:name="_Toc465865056"/>
      <w:bookmarkStart w:id="49" w:name="_Toc466361230"/>
      <w:bookmarkStart w:id="50" w:name="_Toc466368779"/>
      <w:bookmarkStart w:id="51" w:name="_Toc466369241"/>
      <w:bookmarkStart w:id="52" w:name="_Toc466373112"/>
      <w:bookmarkStart w:id="53" w:name="_Toc466639295"/>
      <w:bookmarkStart w:id="54" w:name="_Toc465864756"/>
      <w:bookmarkStart w:id="55" w:name="_Toc465865057"/>
      <w:bookmarkStart w:id="56" w:name="_Toc466361231"/>
      <w:bookmarkStart w:id="57" w:name="_Toc466368780"/>
      <w:bookmarkStart w:id="58" w:name="_Toc466369242"/>
      <w:bookmarkStart w:id="59" w:name="_Toc466373113"/>
      <w:bookmarkStart w:id="60" w:name="_Toc466639296"/>
      <w:bookmarkStart w:id="61" w:name="_Toc465864757"/>
      <w:bookmarkStart w:id="62" w:name="_Toc465865058"/>
      <w:bookmarkStart w:id="63" w:name="_Toc466361232"/>
      <w:bookmarkStart w:id="64" w:name="_Toc466368781"/>
      <w:bookmarkStart w:id="65" w:name="_Toc466369243"/>
      <w:bookmarkStart w:id="66" w:name="_Toc466373114"/>
      <w:bookmarkStart w:id="67" w:name="_Toc466639297"/>
      <w:bookmarkStart w:id="68" w:name="_Toc465864758"/>
      <w:bookmarkStart w:id="69" w:name="_Toc465865059"/>
      <w:bookmarkStart w:id="70" w:name="_Toc466361233"/>
      <w:bookmarkStart w:id="71" w:name="_Toc466368782"/>
      <w:bookmarkStart w:id="72" w:name="_Toc466369244"/>
      <w:bookmarkStart w:id="73" w:name="_Toc466373115"/>
      <w:bookmarkStart w:id="74" w:name="_Toc466639298"/>
      <w:bookmarkStart w:id="75" w:name="_Toc465864759"/>
      <w:bookmarkStart w:id="76" w:name="_Toc465865060"/>
      <w:bookmarkStart w:id="77" w:name="_Toc466361234"/>
      <w:bookmarkStart w:id="78" w:name="_Toc466368783"/>
      <w:bookmarkStart w:id="79" w:name="_Toc466369245"/>
      <w:bookmarkStart w:id="80" w:name="_Toc466373116"/>
      <w:bookmarkStart w:id="81" w:name="_Toc466639299"/>
      <w:bookmarkStart w:id="82" w:name="_Toc465864760"/>
      <w:bookmarkStart w:id="83" w:name="_Toc465865061"/>
      <w:bookmarkStart w:id="84" w:name="_Toc466361235"/>
      <w:bookmarkStart w:id="85" w:name="_Toc466368784"/>
      <w:bookmarkStart w:id="86" w:name="_Toc466369246"/>
      <w:bookmarkStart w:id="87" w:name="_Toc466373117"/>
      <w:bookmarkStart w:id="88" w:name="_Toc466639300"/>
      <w:bookmarkStart w:id="89" w:name="_Toc465864761"/>
      <w:bookmarkStart w:id="90" w:name="_Toc465865062"/>
      <w:bookmarkStart w:id="91" w:name="_Toc466361236"/>
      <w:bookmarkStart w:id="92" w:name="_Toc466368785"/>
      <w:bookmarkStart w:id="93" w:name="_Toc466369247"/>
      <w:bookmarkStart w:id="94" w:name="_Toc466373118"/>
      <w:bookmarkStart w:id="95" w:name="_Toc466639301"/>
      <w:bookmarkStart w:id="96" w:name="_Toc465864762"/>
      <w:bookmarkStart w:id="97" w:name="_Toc465865063"/>
      <w:bookmarkStart w:id="98" w:name="_Toc466361237"/>
      <w:bookmarkStart w:id="99" w:name="_Toc466368786"/>
      <w:bookmarkStart w:id="100" w:name="_Toc466369248"/>
      <w:bookmarkStart w:id="101" w:name="_Toc466373119"/>
      <w:bookmarkStart w:id="102" w:name="_Toc466639302"/>
      <w:bookmarkStart w:id="103" w:name="_Toc465864763"/>
      <w:bookmarkStart w:id="104" w:name="_Toc465865064"/>
      <w:bookmarkStart w:id="105" w:name="_Toc466361238"/>
      <w:bookmarkStart w:id="106" w:name="_Toc466368787"/>
      <w:bookmarkStart w:id="107" w:name="_Toc466369249"/>
      <w:bookmarkStart w:id="108" w:name="_Toc466373120"/>
      <w:bookmarkStart w:id="109" w:name="_Toc466639303"/>
      <w:bookmarkStart w:id="110" w:name="_Toc465864764"/>
      <w:bookmarkStart w:id="111" w:name="_Toc465865065"/>
      <w:bookmarkStart w:id="112" w:name="_Toc466361239"/>
      <w:bookmarkStart w:id="113" w:name="_Toc466368788"/>
      <w:bookmarkStart w:id="114" w:name="_Toc466369250"/>
      <w:bookmarkStart w:id="115" w:name="_Toc466373121"/>
      <w:bookmarkStart w:id="116" w:name="_Toc466639304"/>
      <w:bookmarkStart w:id="117" w:name="_Toc465864765"/>
      <w:bookmarkStart w:id="118" w:name="_Toc465865066"/>
      <w:bookmarkStart w:id="119" w:name="_Toc466361240"/>
      <w:bookmarkStart w:id="120" w:name="_Toc466368789"/>
      <w:bookmarkStart w:id="121" w:name="_Toc466369251"/>
      <w:bookmarkStart w:id="122" w:name="_Toc466373122"/>
      <w:bookmarkStart w:id="123" w:name="_Toc466639305"/>
      <w:bookmarkStart w:id="124" w:name="_Toc465864766"/>
      <w:bookmarkStart w:id="125" w:name="_Toc465865067"/>
      <w:bookmarkStart w:id="126" w:name="_Toc466361241"/>
      <w:bookmarkStart w:id="127" w:name="_Toc466368790"/>
      <w:bookmarkStart w:id="128" w:name="_Toc466369252"/>
      <w:bookmarkStart w:id="129" w:name="_Toc466373123"/>
      <w:bookmarkStart w:id="130" w:name="_Toc466639306"/>
      <w:bookmarkStart w:id="131" w:name="_Toc465864767"/>
      <w:bookmarkStart w:id="132" w:name="_Toc465865068"/>
      <w:bookmarkStart w:id="133" w:name="_Toc466361242"/>
      <w:bookmarkStart w:id="134" w:name="_Toc466368791"/>
      <w:bookmarkStart w:id="135" w:name="_Toc466369253"/>
      <w:bookmarkStart w:id="136" w:name="_Toc466373124"/>
      <w:bookmarkStart w:id="137" w:name="_Toc466639307"/>
      <w:bookmarkStart w:id="138" w:name="_Toc465864768"/>
      <w:bookmarkStart w:id="139" w:name="_Toc465865069"/>
      <w:bookmarkStart w:id="140" w:name="_Toc466361243"/>
      <w:bookmarkStart w:id="141" w:name="_Toc466368792"/>
      <w:bookmarkStart w:id="142" w:name="_Toc466369254"/>
      <w:bookmarkStart w:id="143" w:name="_Toc466373125"/>
      <w:bookmarkStart w:id="144" w:name="_Toc466639308"/>
      <w:bookmarkStart w:id="145" w:name="_Toc465864769"/>
      <w:bookmarkStart w:id="146" w:name="_Toc465865070"/>
      <w:bookmarkStart w:id="147" w:name="_Toc466361244"/>
      <w:bookmarkStart w:id="148" w:name="_Toc466368793"/>
      <w:bookmarkStart w:id="149" w:name="_Toc466369255"/>
      <w:bookmarkStart w:id="150" w:name="_Toc466373126"/>
      <w:bookmarkStart w:id="151" w:name="_Toc466639309"/>
      <w:bookmarkStart w:id="152" w:name="_Toc465864770"/>
      <w:bookmarkStart w:id="153" w:name="_Toc465865071"/>
      <w:bookmarkStart w:id="154" w:name="_Toc466361245"/>
      <w:bookmarkStart w:id="155" w:name="_Toc466368794"/>
      <w:bookmarkStart w:id="156" w:name="_Toc466369256"/>
      <w:bookmarkStart w:id="157" w:name="_Toc466373127"/>
      <w:bookmarkStart w:id="158" w:name="_Toc466639310"/>
      <w:bookmarkStart w:id="159" w:name="_Toc465864771"/>
      <w:bookmarkStart w:id="160" w:name="_Toc465865072"/>
      <w:bookmarkStart w:id="161" w:name="_Toc466361246"/>
      <w:bookmarkStart w:id="162" w:name="_Toc466368795"/>
      <w:bookmarkStart w:id="163" w:name="_Toc466369257"/>
      <w:bookmarkStart w:id="164" w:name="_Toc466373128"/>
      <w:bookmarkStart w:id="165" w:name="_Toc466639311"/>
      <w:bookmarkStart w:id="166" w:name="_Toc465864772"/>
      <w:bookmarkStart w:id="167" w:name="_Toc465865073"/>
      <w:bookmarkStart w:id="168" w:name="_Toc466361247"/>
      <w:bookmarkStart w:id="169" w:name="_Toc466368796"/>
      <w:bookmarkStart w:id="170" w:name="_Toc466369258"/>
      <w:bookmarkStart w:id="171" w:name="_Toc466373129"/>
      <w:bookmarkStart w:id="172" w:name="_Toc466639312"/>
      <w:bookmarkStart w:id="173" w:name="_Toc465864773"/>
      <w:bookmarkStart w:id="174" w:name="_Toc465865074"/>
      <w:bookmarkStart w:id="175" w:name="_Toc466361248"/>
      <w:bookmarkStart w:id="176" w:name="_Toc466368797"/>
      <w:bookmarkStart w:id="177" w:name="_Toc466369259"/>
      <w:bookmarkStart w:id="178" w:name="_Toc466373130"/>
      <w:bookmarkStart w:id="179" w:name="_Toc466639313"/>
      <w:bookmarkStart w:id="180" w:name="_Toc465864774"/>
      <w:bookmarkStart w:id="181" w:name="_Toc465865075"/>
      <w:bookmarkStart w:id="182" w:name="_Toc466361249"/>
      <w:bookmarkStart w:id="183" w:name="_Toc466368798"/>
      <w:bookmarkStart w:id="184" w:name="_Toc466369260"/>
      <w:bookmarkStart w:id="185" w:name="_Toc466373131"/>
      <w:bookmarkStart w:id="186" w:name="_Toc466639314"/>
      <w:bookmarkStart w:id="187" w:name="_Toc465864775"/>
      <w:bookmarkStart w:id="188" w:name="_Toc465865076"/>
      <w:bookmarkStart w:id="189" w:name="_Toc466361250"/>
      <w:bookmarkStart w:id="190" w:name="_Toc466368799"/>
      <w:bookmarkStart w:id="191" w:name="_Toc466369261"/>
      <w:bookmarkStart w:id="192" w:name="_Toc466373132"/>
      <w:bookmarkStart w:id="193" w:name="_Toc466639315"/>
      <w:bookmarkStart w:id="194" w:name="_Toc465864776"/>
      <w:bookmarkStart w:id="195" w:name="_Toc465865077"/>
      <w:bookmarkStart w:id="196" w:name="_Toc466361251"/>
      <w:bookmarkStart w:id="197" w:name="_Toc466368800"/>
      <w:bookmarkStart w:id="198" w:name="_Toc466369262"/>
      <w:bookmarkStart w:id="199" w:name="_Toc466373133"/>
      <w:bookmarkStart w:id="200" w:name="_Toc466639316"/>
      <w:bookmarkStart w:id="201" w:name="_Toc465864777"/>
      <w:bookmarkStart w:id="202" w:name="_Toc465865078"/>
      <w:bookmarkStart w:id="203" w:name="_Toc466361252"/>
      <w:bookmarkStart w:id="204" w:name="_Toc466368801"/>
      <w:bookmarkStart w:id="205" w:name="_Toc466369263"/>
      <w:bookmarkStart w:id="206" w:name="_Toc466373134"/>
      <w:bookmarkStart w:id="207" w:name="_Toc466639317"/>
      <w:bookmarkStart w:id="208" w:name="_Toc465864778"/>
      <w:bookmarkStart w:id="209" w:name="_Toc465865079"/>
      <w:bookmarkStart w:id="210" w:name="_Toc466361253"/>
      <w:bookmarkStart w:id="211" w:name="_Toc466368802"/>
      <w:bookmarkStart w:id="212" w:name="_Toc466369264"/>
      <w:bookmarkStart w:id="213" w:name="_Toc466373135"/>
      <w:bookmarkStart w:id="214" w:name="_Toc466639318"/>
      <w:bookmarkStart w:id="215" w:name="_Toc465864779"/>
      <w:bookmarkStart w:id="216" w:name="_Toc465865080"/>
      <w:bookmarkStart w:id="217" w:name="_Toc466361254"/>
      <w:bookmarkStart w:id="218" w:name="_Toc466368803"/>
      <w:bookmarkStart w:id="219" w:name="_Toc466369265"/>
      <w:bookmarkStart w:id="220" w:name="_Toc466373136"/>
      <w:bookmarkStart w:id="221" w:name="_Toc466639319"/>
      <w:bookmarkStart w:id="222" w:name="_Toc465864780"/>
      <w:bookmarkStart w:id="223" w:name="_Toc465865081"/>
      <w:bookmarkStart w:id="224" w:name="_Toc466361255"/>
      <w:bookmarkStart w:id="225" w:name="_Toc466368804"/>
      <w:bookmarkStart w:id="226" w:name="_Toc466369266"/>
      <w:bookmarkStart w:id="227" w:name="_Toc466373137"/>
      <w:bookmarkStart w:id="228" w:name="_Toc466639320"/>
      <w:bookmarkStart w:id="229" w:name="_Toc465864781"/>
      <w:bookmarkStart w:id="230" w:name="_Toc465865082"/>
      <w:bookmarkStart w:id="231" w:name="_Toc466361256"/>
      <w:bookmarkStart w:id="232" w:name="_Toc466368805"/>
      <w:bookmarkStart w:id="233" w:name="_Toc466369267"/>
      <w:bookmarkStart w:id="234" w:name="_Toc466373138"/>
      <w:bookmarkStart w:id="235" w:name="_Toc466639321"/>
      <w:bookmarkStart w:id="236" w:name="_Toc465864782"/>
      <w:bookmarkStart w:id="237" w:name="_Toc465865083"/>
      <w:bookmarkStart w:id="238" w:name="_Toc466361257"/>
      <w:bookmarkStart w:id="239" w:name="_Toc466368806"/>
      <w:bookmarkStart w:id="240" w:name="_Toc466369268"/>
      <w:bookmarkStart w:id="241" w:name="_Toc466373139"/>
      <w:bookmarkStart w:id="242" w:name="_Toc466639322"/>
      <w:bookmarkStart w:id="243" w:name="_Toc465864783"/>
      <w:bookmarkStart w:id="244" w:name="_Toc465865084"/>
      <w:bookmarkStart w:id="245" w:name="_Toc466361258"/>
      <w:bookmarkStart w:id="246" w:name="_Toc466368807"/>
      <w:bookmarkStart w:id="247" w:name="_Toc466369269"/>
      <w:bookmarkStart w:id="248" w:name="_Toc466373140"/>
      <w:bookmarkStart w:id="249" w:name="_Toc466639323"/>
      <w:bookmarkStart w:id="250" w:name="_Toc465864784"/>
      <w:bookmarkStart w:id="251" w:name="_Toc465865085"/>
      <w:bookmarkStart w:id="252" w:name="_Toc466361259"/>
      <w:bookmarkStart w:id="253" w:name="_Toc466368808"/>
      <w:bookmarkStart w:id="254" w:name="_Toc466369270"/>
      <w:bookmarkStart w:id="255" w:name="_Toc466373141"/>
      <w:bookmarkStart w:id="256" w:name="_Toc466639324"/>
      <w:bookmarkStart w:id="257" w:name="_Toc465864785"/>
      <w:bookmarkStart w:id="258" w:name="_Toc465865086"/>
      <w:bookmarkStart w:id="259" w:name="_Toc466361260"/>
      <w:bookmarkStart w:id="260" w:name="_Toc466368809"/>
      <w:bookmarkStart w:id="261" w:name="_Toc466369271"/>
      <w:bookmarkStart w:id="262" w:name="_Toc466373142"/>
      <w:bookmarkStart w:id="263" w:name="_Toc466639325"/>
      <w:bookmarkStart w:id="264" w:name="_Toc465864786"/>
      <w:bookmarkStart w:id="265" w:name="_Toc465865087"/>
      <w:bookmarkStart w:id="266" w:name="_Toc466361261"/>
      <w:bookmarkStart w:id="267" w:name="_Toc466368810"/>
      <w:bookmarkStart w:id="268" w:name="_Toc466369272"/>
      <w:bookmarkStart w:id="269" w:name="_Toc466373143"/>
      <w:bookmarkStart w:id="270" w:name="_Toc466639326"/>
      <w:bookmarkStart w:id="271" w:name="_Toc465864787"/>
      <w:bookmarkStart w:id="272" w:name="_Toc465865088"/>
      <w:bookmarkStart w:id="273" w:name="_Toc466361262"/>
      <w:bookmarkStart w:id="274" w:name="_Toc466368811"/>
      <w:bookmarkStart w:id="275" w:name="_Toc466369273"/>
      <w:bookmarkStart w:id="276" w:name="_Toc466373144"/>
      <w:bookmarkStart w:id="277" w:name="_Toc466639327"/>
      <w:bookmarkStart w:id="278" w:name="_Toc465864788"/>
      <w:bookmarkStart w:id="279" w:name="_Toc465865089"/>
      <w:bookmarkStart w:id="280" w:name="_Toc466361263"/>
      <w:bookmarkStart w:id="281" w:name="_Toc466368812"/>
      <w:bookmarkStart w:id="282" w:name="_Toc466369274"/>
      <w:bookmarkStart w:id="283" w:name="_Toc466373145"/>
      <w:bookmarkStart w:id="284" w:name="_Toc466639328"/>
      <w:bookmarkStart w:id="285" w:name="_Toc465864789"/>
      <w:bookmarkStart w:id="286" w:name="_Toc465865090"/>
      <w:bookmarkStart w:id="287" w:name="_Toc466361264"/>
      <w:bookmarkStart w:id="288" w:name="_Toc466368813"/>
      <w:bookmarkStart w:id="289" w:name="_Toc466369275"/>
      <w:bookmarkStart w:id="290" w:name="_Toc466373146"/>
      <w:bookmarkStart w:id="291" w:name="_Toc466639329"/>
      <w:bookmarkStart w:id="292" w:name="_Toc465864790"/>
      <w:bookmarkStart w:id="293" w:name="_Toc465865091"/>
      <w:bookmarkStart w:id="294" w:name="_Toc466361265"/>
      <w:bookmarkStart w:id="295" w:name="_Toc466368814"/>
      <w:bookmarkStart w:id="296" w:name="_Toc466369276"/>
      <w:bookmarkStart w:id="297" w:name="_Toc466373147"/>
      <w:bookmarkStart w:id="298" w:name="_Toc466639330"/>
      <w:bookmarkStart w:id="299" w:name="_Toc465864791"/>
      <w:bookmarkStart w:id="300" w:name="_Toc465865092"/>
      <w:bookmarkStart w:id="301" w:name="_Toc466361266"/>
      <w:bookmarkStart w:id="302" w:name="_Toc466368815"/>
      <w:bookmarkStart w:id="303" w:name="_Toc466369277"/>
      <w:bookmarkStart w:id="304" w:name="_Toc466373148"/>
      <w:bookmarkStart w:id="305" w:name="_Toc466639331"/>
      <w:bookmarkStart w:id="306" w:name="_Toc465864792"/>
      <w:bookmarkStart w:id="307" w:name="_Toc465865093"/>
      <w:bookmarkStart w:id="308" w:name="_Toc466361267"/>
      <w:bookmarkStart w:id="309" w:name="_Toc466368816"/>
      <w:bookmarkStart w:id="310" w:name="_Toc466369278"/>
      <w:bookmarkStart w:id="311" w:name="_Toc466373149"/>
      <w:bookmarkStart w:id="312" w:name="_Toc466639332"/>
      <w:bookmarkStart w:id="313" w:name="_Toc465864793"/>
      <w:bookmarkStart w:id="314" w:name="_Toc465865094"/>
      <w:bookmarkStart w:id="315" w:name="_Toc466361268"/>
      <w:bookmarkStart w:id="316" w:name="_Toc466368817"/>
      <w:bookmarkStart w:id="317" w:name="_Toc466369279"/>
      <w:bookmarkStart w:id="318" w:name="_Toc466373150"/>
      <w:bookmarkStart w:id="319" w:name="_Toc466639333"/>
      <w:bookmarkStart w:id="320" w:name="_Toc465864794"/>
      <w:bookmarkStart w:id="321" w:name="_Toc465865095"/>
      <w:bookmarkStart w:id="322" w:name="_Toc466361269"/>
      <w:bookmarkStart w:id="323" w:name="_Toc466368818"/>
      <w:bookmarkStart w:id="324" w:name="_Toc466369280"/>
      <w:bookmarkStart w:id="325" w:name="_Toc466373151"/>
      <w:bookmarkStart w:id="326" w:name="_Toc466639334"/>
      <w:bookmarkStart w:id="327" w:name="_Toc465864795"/>
      <w:bookmarkStart w:id="328" w:name="_Toc465865096"/>
      <w:bookmarkStart w:id="329" w:name="_Toc466361270"/>
      <w:bookmarkStart w:id="330" w:name="_Toc466368819"/>
      <w:bookmarkStart w:id="331" w:name="_Toc466369281"/>
      <w:bookmarkStart w:id="332" w:name="_Toc466373152"/>
      <w:bookmarkStart w:id="333" w:name="_Toc466639335"/>
      <w:bookmarkStart w:id="334" w:name="_Toc465864796"/>
      <w:bookmarkStart w:id="335" w:name="_Toc465865097"/>
      <w:bookmarkStart w:id="336" w:name="_Toc466361271"/>
      <w:bookmarkStart w:id="337" w:name="_Toc466368820"/>
      <w:bookmarkStart w:id="338" w:name="_Toc466369282"/>
      <w:bookmarkStart w:id="339" w:name="_Toc466373153"/>
      <w:bookmarkStart w:id="340" w:name="_Toc466639336"/>
      <w:bookmarkStart w:id="341" w:name="_Toc465864797"/>
      <w:bookmarkStart w:id="342" w:name="_Toc465865098"/>
      <w:bookmarkStart w:id="343" w:name="_Toc466361272"/>
      <w:bookmarkStart w:id="344" w:name="_Toc466368821"/>
      <w:bookmarkStart w:id="345" w:name="_Toc466369283"/>
      <w:bookmarkStart w:id="346" w:name="_Toc466373154"/>
      <w:bookmarkStart w:id="347" w:name="_Toc466639337"/>
      <w:bookmarkStart w:id="348" w:name="_Toc465864798"/>
      <w:bookmarkStart w:id="349" w:name="_Toc465865099"/>
      <w:bookmarkStart w:id="350" w:name="_Toc466361273"/>
      <w:bookmarkStart w:id="351" w:name="_Toc466368822"/>
      <w:bookmarkStart w:id="352" w:name="_Toc466369284"/>
      <w:bookmarkStart w:id="353" w:name="_Toc466373155"/>
      <w:bookmarkStart w:id="354" w:name="_Toc466639338"/>
      <w:bookmarkStart w:id="355" w:name="_Toc465864799"/>
      <w:bookmarkStart w:id="356" w:name="_Toc465865100"/>
      <w:bookmarkStart w:id="357" w:name="_Toc466361274"/>
      <w:bookmarkStart w:id="358" w:name="_Toc466368823"/>
      <w:bookmarkStart w:id="359" w:name="_Toc466369285"/>
      <w:bookmarkStart w:id="360" w:name="_Toc466373156"/>
      <w:bookmarkStart w:id="361" w:name="_Toc466639339"/>
      <w:bookmarkStart w:id="362" w:name="_Toc353978290"/>
      <w:bookmarkStart w:id="363" w:name="_Toc413318274"/>
      <w:bookmarkStart w:id="364" w:name="_Toc413411327"/>
      <w:bookmarkStart w:id="365" w:name="_Toc413773973"/>
      <w:bookmarkStart w:id="366" w:name="_Toc465864800"/>
      <w:bookmarkStart w:id="367" w:name="_Toc465865101"/>
      <w:bookmarkStart w:id="368" w:name="_Toc466361275"/>
      <w:bookmarkStart w:id="369" w:name="_Toc466368824"/>
      <w:bookmarkStart w:id="370" w:name="_Toc466369286"/>
      <w:bookmarkStart w:id="371" w:name="_Toc466373157"/>
      <w:bookmarkStart w:id="372" w:name="_Toc466639340"/>
      <w:bookmarkStart w:id="373" w:name="_Toc465864801"/>
      <w:bookmarkStart w:id="374" w:name="_Toc465865102"/>
      <w:bookmarkStart w:id="375" w:name="_Toc466361276"/>
      <w:bookmarkStart w:id="376" w:name="_Toc466368825"/>
      <w:bookmarkStart w:id="377" w:name="_Toc466369287"/>
      <w:bookmarkStart w:id="378" w:name="_Toc466373158"/>
      <w:bookmarkStart w:id="379" w:name="_Toc466639341"/>
      <w:bookmarkStart w:id="380" w:name="_Toc465864802"/>
      <w:bookmarkStart w:id="381" w:name="_Toc465865103"/>
      <w:bookmarkStart w:id="382" w:name="_Toc466361277"/>
      <w:bookmarkStart w:id="383" w:name="_Toc466368826"/>
      <w:bookmarkStart w:id="384" w:name="_Toc466369288"/>
      <w:bookmarkStart w:id="385" w:name="_Toc466373159"/>
      <w:bookmarkStart w:id="386" w:name="_Toc466639342"/>
      <w:bookmarkStart w:id="387" w:name="_Toc465864803"/>
      <w:bookmarkStart w:id="388" w:name="_Toc465865104"/>
      <w:bookmarkStart w:id="389" w:name="_Toc466361278"/>
      <w:bookmarkStart w:id="390" w:name="_Toc466368827"/>
      <w:bookmarkStart w:id="391" w:name="_Toc466369289"/>
      <w:bookmarkStart w:id="392" w:name="_Toc466373160"/>
      <w:bookmarkStart w:id="393" w:name="_Toc466639343"/>
      <w:bookmarkStart w:id="394" w:name="_Toc465864804"/>
      <w:bookmarkStart w:id="395" w:name="_Toc465865105"/>
      <w:bookmarkStart w:id="396" w:name="_Toc466361279"/>
      <w:bookmarkStart w:id="397" w:name="_Toc466368828"/>
      <w:bookmarkStart w:id="398" w:name="_Toc466369290"/>
      <w:bookmarkStart w:id="399" w:name="_Toc466373161"/>
      <w:bookmarkStart w:id="400" w:name="_Toc466639344"/>
      <w:bookmarkStart w:id="401" w:name="_Toc465864805"/>
      <w:bookmarkStart w:id="402" w:name="_Toc465865106"/>
      <w:bookmarkStart w:id="403" w:name="_Toc466361280"/>
      <w:bookmarkStart w:id="404" w:name="_Toc466368829"/>
      <w:bookmarkStart w:id="405" w:name="_Toc466369291"/>
      <w:bookmarkStart w:id="406" w:name="_Toc466373162"/>
      <w:bookmarkStart w:id="407" w:name="_Toc466639345"/>
      <w:bookmarkStart w:id="408" w:name="_Toc465864806"/>
      <w:bookmarkStart w:id="409" w:name="_Toc465865107"/>
      <w:bookmarkStart w:id="410" w:name="_Toc466361281"/>
      <w:bookmarkStart w:id="411" w:name="_Toc466368830"/>
      <w:bookmarkStart w:id="412" w:name="_Toc466369292"/>
      <w:bookmarkStart w:id="413" w:name="_Toc466373163"/>
      <w:bookmarkStart w:id="414" w:name="_Toc466639346"/>
      <w:bookmarkStart w:id="415" w:name="_Toc465864807"/>
      <w:bookmarkStart w:id="416" w:name="_Toc465865108"/>
      <w:bookmarkStart w:id="417" w:name="_Toc466361282"/>
      <w:bookmarkStart w:id="418" w:name="_Toc466368831"/>
      <w:bookmarkStart w:id="419" w:name="_Toc466369293"/>
      <w:bookmarkStart w:id="420" w:name="_Toc466373164"/>
      <w:bookmarkStart w:id="421" w:name="_Toc466639347"/>
      <w:bookmarkStart w:id="422" w:name="_Toc465864808"/>
      <w:bookmarkStart w:id="423" w:name="_Toc465865109"/>
      <w:bookmarkStart w:id="424" w:name="_Toc466361283"/>
      <w:bookmarkStart w:id="425" w:name="_Toc466368832"/>
      <w:bookmarkStart w:id="426" w:name="_Toc466369294"/>
      <w:bookmarkStart w:id="427" w:name="_Toc466373165"/>
      <w:bookmarkStart w:id="428" w:name="_Toc466639348"/>
      <w:bookmarkStart w:id="429" w:name="_Toc465864809"/>
      <w:bookmarkStart w:id="430" w:name="_Toc465865110"/>
      <w:bookmarkStart w:id="431" w:name="_Toc466361284"/>
      <w:bookmarkStart w:id="432" w:name="_Toc466368833"/>
      <w:bookmarkStart w:id="433" w:name="_Toc466369295"/>
      <w:bookmarkStart w:id="434" w:name="_Toc466373166"/>
      <w:bookmarkStart w:id="435" w:name="_Toc466639349"/>
      <w:bookmarkStart w:id="436" w:name="_Toc465864810"/>
      <w:bookmarkStart w:id="437" w:name="_Toc465865111"/>
      <w:bookmarkStart w:id="438" w:name="_Toc466361285"/>
      <w:bookmarkStart w:id="439" w:name="_Toc466368834"/>
      <w:bookmarkStart w:id="440" w:name="_Toc466369296"/>
      <w:bookmarkStart w:id="441" w:name="_Toc466373167"/>
      <w:bookmarkStart w:id="442" w:name="_Toc466639350"/>
      <w:bookmarkStart w:id="443" w:name="_Toc465864811"/>
      <w:bookmarkStart w:id="444" w:name="_Toc465865112"/>
      <w:bookmarkStart w:id="445" w:name="_Toc466361286"/>
      <w:bookmarkStart w:id="446" w:name="_Toc466368835"/>
      <w:bookmarkStart w:id="447" w:name="_Toc466369297"/>
      <w:bookmarkStart w:id="448" w:name="_Toc466373168"/>
      <w:bookmarkStart w:id="449" w:name="_Toc466639351"/>
      <w:bookmarkStart w:id="450" w:name="_Toc465864812"/>
      <w:bookmarkStart w:id="451" w:name="_Toc465865113"/>
      <w:bookmarkStart w:id="452" w:name="_Toc466361287"/>
      <w:bookmarkStart w:id="453" w:name="_Toc466368836"/>
      <w:bookmarkStart w:id="454" w:name="_Toc466369298"/>
      <w:bookmarkStart w:id="455" w:name="_Toc466373169"/>
      <w:bookmarkStart w:id="456" w:name="_Toc466639352"/>
      <w:bookmarkStart w:id="457" w:name="_Toc465864813"/>
      <w:bookmarkStart w:id="458" w:name="_Toc465865114"/>
      <w:bookmarkStart w:id="459" w:name="_Toc466361288"/>
      <w:bookmarkStart w:id="460" w:name="_Toc466368837"/>
      <w:bookmarkStart w:id="461" w:name="_Toc466369299"/>
      <w:bookmarkStart w:id="462" w:name="_Toc466373170"/>
      <w:bookmarkStart w:id="463" w:name="_Toc466639353"/>
      <w:bookmarkStart w:id="464" w:name="_Toc465864814"/>
      <w:bookmarkStart w:id="465" w:name="_Toc465865115"/>
      <w:bookmarkStart w:id="466" w:name="_Toc466361289"/>
      <w:bookmarkStart w:id="467" w:name="_Toc466368838"/>
      <w:bookmarkStart w:id="468" w:name="_Toc466369300"/>
      <w:bookmarkStart w:id="469" w:name="_Toc466373171"/>
      <w:bookmarkStart w:id="470" w:name="_Toc466639354"/>
      <w:bookmarkStart w:id="471" w:name="_Toc465864815"/>
      <w:bookmarkStart w:id="472" w:name="_Toc465865116"/>
      <w:bookmarkStart w:id="473" w:name="_Toc466361290"/>
      <w:bookmarkStart w:id="474" w:name="_Toc466368839"/>
      <w:bookmarkStart w:id="475" w:name="_Toc466369301"/>
      <w:bookmarkStart w:id="476" w:name="_Toc466373172"/>
      <w:bookmarkStart w:id="477" w:name="_Toc466639355"/>
      <w:bookmarkStart w:id="478" w:name="_Toc465864816"/>
      <w:bookmarkStart w:id="479" w:name="_Toc465865117"/>
      <w:bookmarkStart w:id="480" w:name="_Toc466361291"/>
      <w:bookmarkStart w:id="481" w:name="_Toc466368840"/>
      <w:bookmarkStart w:id="482" w:name="_Toc466369302"/>
      <w:bookmarkStart w:id="483" w:name="_Toc466373173"/>
      <w:bookmarkStart w:id="484" w:name="_Toc466639356"/>
      <w:bookmarkStart w:id="485" w:name="_Toc465864817"/>
      <w:bookmarkStart w:id="486" w:name="_Toc465865118"/>
      <w:bookmarkStart w:id="487" w:name="_Toc466361292"/>
      <w:bookmarkStart w:id="488" w:name="_Toc466368841"/>
      <w:bookmarkStart w:id="489" w:name="_Toc466369303"/>
      <w:bookmarkStart w:id="490" w:name="_Toc466373174"/>
      <w:bookmarkStart w:id="491" w:name="_Toc466639357"/>
      <w:bookmarkStart w:id="492" w:name="_Toc465864818"/>
      <w:bookmarkStart w:id="493" w:name="_Toc465865119"/>
      <w:bookmarkStart w:id="494" w:name="_Toc466361293"/>
      <w:bookmarkStart w:id="495" w:name="_Toc466368842"/>
      <w:bookmarkStart w:id="496" w:name="_Toc466369304"/>
      <w:bookmarkStart w:id="497" w:name="_Toc466373175"/>
      <w:bookmarkStart w:id="498" w:name="_Toc466639358"/>
      <w:bookmarkStart w:id="499" w:name="_Toc465864819"/>
      <w:bookmarkStart w:id="500" w:name="_Toc465865120"/>
      <w:bookmarkStart w:id="501" w:name="_Toc466361294"/>
      <w:bookmarkStart w:id="502" w:name="_Toc466368843"/>
      <w:bookmarkStart w:id="503" w:name="_Toc466369305"/>
      <w:bookmarkStart w:id="504" w:name="_Toc466373176"/>
      <w:bookmarkStart w:id="505" w:name="_Toc466639359"/>
      <w:bookmarkStart w:id="506" w:name="_Toc465864820"/>
      <w:bookmarkStart w:id="507" w:name="_Toc465865121"/>
      <w:bookmarkStart w:id="508" w:name="_Toc466361295"/>
      <w:bookmarkStart w:id="509" w:name="_Toc466368844"/>
      <w:bookmarkStart w:id="510" w:name="_Toc466369306"/>
      <w:bookmarkStart w:id="511" w:name="_Toc466373177"/>
      <w:bookmarkStart w:id="512" w:name="_Toc466639360"/>
      <w:bookmarkStart w:id="513" w:name="_Toc465864821"/>
      <w:bookmarkStart w:id="514" w:name="_Toc465865122"/>
      <w:bookmarkStart w:id="515" w:name="_Toc466361296"/>
      <w:bookmarkStart w:id="516" w:name="_Toc466368845"/>
      <w:bookmarkStart w:id="517" w:name="_Toc466369307"/>
      <w:bookmarkStart w:id="518" w:name="_Toc466373178"/>
      <w:bookmarkStart w:id="519" w:name="_Toc466639361"/>
      <w:bookmarkStart w:id="520" w:name="_Toc465864822"/>
      <w:bookmarkStart w:id="521" w:name="_Toc465865123"/>
      <w:bookmarkStart w:id="522" w:name="_Toc466361297"/>
      <w:bookmarkStart w:id="523" w:name="_Toc466368846"/>
      <w:bookmarkStart w:id="524" w:name="_Toc466369308"/>
      <w:bookmarkStart w:id="525" w:name="_Toc466373179"/>
      <w:bookmarkStart w:id="526" w:name="_Toc466639362"/>
      <w:bookmarkStart w:id="527" w:name="_Toc465864823"/>
      <w:bookmarkStart w:id="528" w:name="_Toc465865124"/>
      <w:bookmarkStart w:id="529" w:name="_Toc466361298"/>
      <w:bookmarkStart w:id="530" w:name="_Toc466368847"/>
      <w:bookmarkStart w:id="531" w:name="_Toc466369309"/>
      <w:bookmarkStart w:id="532" w:name="_Toc466373180"/>
      <w:bookmarkStart w:id="533" w:name="_Toc466639363"/>
      <w:bookmarkStart w:id="534" w:name="_Toc465864824"/>
      <w:bookmarkStart w:id="535" w:name="_Toc465865125"/>
      <w:bookmarkStart w:id="536" w:name="_Toc466361299"/>
      <w:bookmarkStart w:id="537" w:name="_Toc466368848"/>
      <w:bookmarkStart w:id="538" w:name="_Toc466369310"/>
      <w:bookmarkStart w:id="539" w:name="_Toc466373181"/>
      <w:bookmarkStart w:id="540" w:name="_Toc466639364"/>
      <w:bookmarkStart w:id="541" w:name="_Toc433901883"/>
      <w:bookmarkStart w:id="542" w:name="_Toc422213983"/>
      <w:bookmarkStart w:id="543" w:name="_Toc422326940"/>
      <w:bookmarkStart w:id="544" w:name="_Toc422387463"/>
      <w:bookmarkStart w:id="545" w:name="_Toc364935258"/>
      <w:bookmarkStart w:id="546" w:name="_Toc365899370"/>
      <w:bookmarkStart w:id="547" w:name="_Toc365903030"/>
      <w:bookmarkStart w:id="548" w:name="_Toc365904210"/>
      <w:bookmarkStart w:id="549" w:name="_Toc365905583"/>
      <w:bookmarkStart w:id="550" w:name="_Toc367281606"/>
      <w:bookmarkStart w:id="551" w:name="_Toc367283852"/>
      <w:bookmarkStart w:id="552" w:name="_Toc368584651"/>
      <w:bookmarkStart w:id="553" w:name="_Toc368585645"/>
      <w:bookmarkStart w:id="554" w:name="_Toc368587733"/>
      <w:bookmarkStart w:id="555" w:name="_Toc465864825"/>
      <w:bookmarkStart w:id="556" w:name="_Toc465865126"/>
      <w:bookmarkStart w:id="557" w:name="_Toc466361300"/>
      <w:bookmarkStart w:id="558" w:name="_Toc466368849"/>
      <w:bookmarkStart w:id="559" w:name="_Toc466369311"/>
      <w:bookmarkStart w:id="560" w:name="_Toc466373182"/>
      <w:bookmarkStart w:id="561" w:name="_Toc466639365"/>
      <w:bookmarkStart w:id="562" w:name="_Toc465864826"/>
      <w:bookmarkStart w:id="563" w:name="_Toc465865127"/>
      <w:bookmarkStart w:id="564" w:name="_Toc466361301"/>
      <w:bookmarkStart w:id="565" w:name="_Toc466368850"/>
      <w:bookmarkStart w:id="566" w:name="_Toc466369312"/>
      <w:bookmarkStart w:id="567" w:name="_Toc466373183"/>
      <w:bookmarkStart w:id="568" w:name="_Toc466639366"/>
      <w:bookmarkStart w:id="569" w:name="_Toc465864827"/>
      <w:bookmarkStart w:id="570" w:name="_Toc465865128"/>
      <w:bookmarkStart w:id="571" w:name="_Toc466361302"/>
      <w:bookmarkStart w:id="572" w:name="_Toc466368851"/>
      <w:bookmarkStart w:id="573" w:name="_Toc466369313"/>
      <w:bookmarkStart w:id="574" w:name="_Toc466373184"/>
      <w:bookmarkStart w:id="575" w:name="_Toc466639367"/>
      <w:bookmarkStart w:id="576" w:name="_Toc465864828"/>
      <w:bookmarkStart w:id="577" w:name="_Toc465865129"/>
      <w:bookmarkStart w:id="578" w:name="_Toc466361303"/>
      <w:bookmarkStart w:id="579" w:name="_Toc466368852"/>
      <w:bookmarkStart w:id="580" w:name="_Toc466369314"/>
      <w:bookmarkStart w:id="581" w:name="_Toc466373185"/>
      <w:bookmarkStart w:id="582" w:name="_Toc466639368"/>
      <w:bookmarkStart w:id="583" w:name="_Toc465864829"/>
      <w:bookmarkStart w:id="584" w:name="_Toc465865130"/>
      <w:bookmarkStart w:id="585" w:name="_Toc466361304"/>
      <w:bookmarkStart w:id="586" w:name="_Toc466368853"/>
      <w:bookmarkStart w:id="587" w:name="_Toc466369315"/>
      <w:bookmarkStart w:id="588" w:name="_Toc466373186"/>
      <w:bookmarkStart w:id="589" w:name="_Toc466639369"/>
      <w:bookmarkStart w:id="590" w:name="_Toc465864830"/>
      <w:bookmarkStart w:id="591" w:name="_Toc465865131"/>
      <w:bookmarkStart w:id="592" w:name="_Toc466361305"/>
      <w:bookmarkStart w:id="593" w:name="_Toc466368854"/>
      <w:bookmarkStart w:id="594" w:name="_Toc466369316"/>
      <w:bookmarkStart w:id="595" w:name="_Toc466373187"/>
      <w:bookmarkStart w:id="596" w:name="_Toc466639370"/>
      <w:bookmarkStart w:id="597" w:name="_Toc465864831"/>
      <w:bookmarkStart w:id="598" w:name="_Toc465865132"/>
      <w:bookmarkStart w:id="599" w:name="_Toc466361306"/>
      <w:bookmarkStart w:id="600" w:name="_Toc466368855"/>
      <w:bookmarkStart w:id="601" w:name="_Toc466369317"/>
      <w:bookmarkStart w:id="602" w:name="_Toc466373188"/>
      <w:bookmarkStart w:id="603" w:name="_Toc466639371"/>
      <w:bookmarkStart w:id="604" w:name="_Toc465864832"/>
      <w:bookmarkStart w:id="605" w:name="_Toc465865133"/>
      <w:bookmarkStart w:id="606" w:name="_Toc466361307"/>
      <w:bookmarkStart w:id="607" w:name="_Toc466368856"/>
      <w:bookmarkStart w:id="608" w:name="_Toc466369318"/>
      <w:bookmarkStart w:id="609" w:name="_Toc466373189"/>
      <w:bookmarkStart w:id="610" w:name="_Toc466639372"/>
      <w:bookmarkStart w:id="611" w:name="_Toc465864833"/>
      <w:bookmarkStart w:id="612" w:name="_Toc465865134"/>
      <w:bookmarkStart w:id="613" w:name="_Toc466361308"/>
      <w:bookmarkStart w:id="614" w:name="_Toc466368857"/>
      <w:bookmarkStart w:id="615" w:name="_Toc466369319"/>
      <w:bookmarkStart w:id="616" w:name="_Toc466373190"/>
      <w:bookmarkStart w:id="617" w:name="_Toc466639373"/>
      <w:bookmarkStart w:id="618" w:name="_Toc465864834"/>
      <w:bookmarkStart w:id="619" w:name="_Toc465865135"/>
      <w:bookmarkStart w:id="620" w:name="_Toc466361309"/>
      <w:bookmarkStart w:id="621" w:name="_Toc466368858"/>
      <w:bookmarkStart w:id="622" w:name="_Toc466369320"/>
      <w:bookmarkStart w:id="623" w:name="_Toc466373191"/>
      <w:bookmarkStart w:id="624" w:name="_Toc466639374"/>
      <w:bookmarkStart w:id="625" w:name="_Toc465864835"/>
      <w:bookmarkStart w:id="626" w:name="_Toc465865136"/>
      <w:bookmarkStart w:id="627" w:name="_Toc466361310"/>
      <w:bookmarkStart w:id="628" w:name="_Toc466368859"/>
      <w:bookmarkStart w:id="629" w:name="_Toc466369321"/>
      <w:bookmarkStart w:id="630" w:name="_Toc466373192"/>
      <w:bookmarkStart w:id="631" w:name="_Toc466639375"/>
      <w:bookmarkStart w:id="632" w:name="_Toc465864836"/>
      <w:bookmarkStart w:id="633" w:name="_Toc465865137"/>
      <w:bookmarkStart w:id="634" w:name="_Toc466361311"/>
      <w:bookmarkStart w:id="635" w:name="_Toc466368860"/>
      <w:bookmarkStart w:id="636" w:name="_Toc466369322"/>
      <w:bookmarkStart w:id="637" w:name="_Toc466373193"/>
      <w:bookmarkStart w:id="638" w:name="_Toc466639376"/>
      <w:bookmarkStart w:id="639" w:name="_Toc465864837"/>
      <w:bookmarkStart w:id="640" w:name="_Toc465865138"/>
      <w:bookmarkStart w:id="641" w:name="_Toc466361312"/>
      <w:bookmarkStart w:id="642" w:name="_Toc466368861"/>
      <w:bookmarkStart w:id="643" w:name="_Toc466369323"/>
      <w:bookmarkStart w:id="644" w:name="_Toc466373194"/>
      <w:bookmarkStart w:id="645" w:name="_Toc466639377"/>
      <w:bookmarkStart w:id="646" w:name="_Toc465864838"/>
      <w:bookmarkStart w:id="647" w:name="_Toc465865139"/>
      <w:bookmarkStart w:id="648" w:name="_Toc466361313"/>
      <w:bookmarkStart w:id="649" w:name="_Toc466368862"/>
      <w:bookmarkStart w:id="650" w:name="_Toc466369324"/>
      <w:bookmarkStart w:id="651" w:name="_Toc466373195"/>
      <w:bookmarkStart w:id="652" w:name="_Toc466639378"/>
      <w:bookmarkStart w:id="653" w:name="_Toc465864839"/>
      <w:bookmarkStart w:id="654" w:name="_Toc465865140"/>
      <w:bookmarkStart w:id="655" w:name="_Toc466361314"/>
      <w:bookmarkStart w:id="656" w:name="_Toc466368863"/>
      <w:bookmarkStart w:id="657" w:name="_Toc466369325"/>
      <w:bookmarkStart w:id="658" w:name="_Toc466373196"/>
      <w:bookmarkStart w:id="659" w:name="_Toc466639379"/>
      <w:bookmarkStart w:id="660" w:name="_Toc465864840"/>
      <w:bookmarkStart w:id="661" w:name="_Toc465865141"/>
      <w:bookmarkStart w:id="662" w:name="_Toc466361315"/>
      <w:bookmarkStart w:id="663" w:name="_Toc466368864"/>
      <w:bookmarkStart w:id="664" w:name="_Toc466369326"/>
      <w:bookmarkStart w:id="665" w:name="_Toc466373197"/>
      <w:bookmarkStart w:id="666" w:name="_Toc466639380"/>
      <w:bookmarkStart w:id="667" w:name="_Toc465864841"/>
      <w:bookmarkStart w:id="668" w:name="_Toc465865142"/>
      <w:bookmarkStart w:id="669" w:name="_Toc466361316"/>
      <w:bookmarkStart w:id="670" w:name="_Toc466368865"/>
      <w:bookmarkStart w:id="671" w:name="_Toc466369327"/>
      <w:bookmarkStart w:id="672" w:name="_Toc466373198"/>
      <w:bookmarkStart w:id="673" w:name="_Toc466639381"/>
      <w:bookmarkStart w:id="674" w:name="_Toc465864842"/>
      <w:bookmarkStart w:id="675" w:name="_Toc465865143"/>
      <w:bookmarkStart w:id="676" w:name="_Toc466361317"/>
      <w:bookmarkStart w:id="677" w:name="_Toc466368866"/>
      <w:bookmarkStart w:id="678" w:name="_Toc466369328"/>
      <w:bookmarkStart w:id="679" w:name="_Toc466373199"/>
      <w:bookmarkStart w:id="680" w:name="_Toc466639382"/>
      <w:bookmarkStart w:id="681" w:name="_Toc465864843"/>
      <w:bookmarkStart w:id="682" w:name="_Toc465865144"/>
      <w:bookmarkStart w:id="683" w:name="_Toc466361318"/>
      <w:bookmarkStart w:id="684" w:name="_Toc466368867"/>
      <w:bookmarkStart w:id="685" w:name="_Toc466369329"/>
      <w:bookmarkStart w:id="686" w:name="_Toc466373200"/>
      <w:bookmarkStart w:id="687" w:name="_Toc466639383"/>
      <w:bookmarkStart w:id="688" w:name="_Toc465864844"/>
      <w:bookmarkStart w:id="689" w:name="_Toc465865145"/>
      <w:bookmarkStart w:id="690" w:name="_Toc466361319"/>
      <w:bookmarkStart w:id="691" w:name="_Toc466368868"/>
      <w:bookmarkStart w:id="692" w:name="_Toc466369330"/>
      <w:bookmarkStart w:id="693" w:name="_Toc466373201"/>
      <w:bookmarkStart w:id="694" w:name="_Toc466639384"/>
      <w:bookmarkStart w:id="695" w:name="_Toc465864845"/>
      <w:bookmarkStart w:id="696" w:name="_Toc465865146"/>
      <w:bookmarkStart w:id="697" w:name="_Toc466361320"/>
      <w:bookmarkStart w:id="698" w:name="_Toc466368869"/>
      <w:bookmarkStart w:id="699" w:name="_Toc466369331"/>
      <w:bookmarkStart w:id="700" w:name="_Toc466373202"/>
      <w:bookmarkStart w:id="701" w:name="_Toc466639385"/>
      <w:bookmarkStart w:id="702" w:name="_Toc465864846"/>
      <w:bookmarkStart w:id="703" w:name="_Toc465865147"/>
      <w:bookmarkStart w:id="704" w:name="_Toc466361321"/>
      <w:bookmarkStart w:id="705" w:name="_Toc466368870"/>
      <w:bookmarkStart w:id="706" w:name="_Toc466369332"/>
      <w:bookmarkStart w:id="707" w:name="_Toc466373203"/>
      <w:bookmarkStart w:id="708" w:name="_Toc466639386"/>
      <w:bookmarkStart w:id="709" w:name="_Toc465864847"/>
      <w:bookmarkStart w:id="710" w:name="_Toc465865148"/>
      <w:bookmarkStart w:id="711" w:name="_Toc466361322"/>
      <w:bookmarkStart w:id="712" w:name="_Toc466368871"/>
      <w:bookmarkStart w:id="713" w:name="_Toc466369333"/>
      <w:bookmarkStart w:id="714" w:name="_Toc466373204"/>
      <w:bookmarkStart w:id="715" w:name="_Toc466639387"/>
      <w:bookmarkStart w:id="716" w:name="_Toc465864848"/>
      <w:bookmarkStart w:id="717" w:name="_Toc465865149"/>
      <w:bookmarkStart w:id="718" w:name="_Toc466361323"/>
      <w:bookmarkStart w:id="719" w:name="_Toc466368872"/>
      <w:bookmarkStart w:id="720" w:name="_Toc466369334"/>
      <w:bookmarkStart w:id="721" w:name="_Toc466373205"/>
      <w:bookmarkStart w:id="722" w:name="_Toc466639388"/>
      <w:bookmarkStart w:id="723" w:name="_Toc465864849"/>
      <w:bookmarkStart w:id="724" w:name="_Toc465865150"/>
      <w:bookmarkStart w:id="725" w:name="_Toc466361324"/>
      <w:bookmarkStart w:id="726" w:name="_Toc466368873"/>
      <w:bookmarkStart w:id="727" w:name="_Toc466369335"/>
      <w:bookmarkStart w:id="728" w:name="_Toc466373206"/>
      <w:bookmarkStart w:id="729" w:name="_Toc466639389"/>
      <w:bookmarkStart w:id="730" w:name="_Toc465864850"/>
      <w:bookmarkStart w:id="731" w:name="_Toc465865151"/>
      <w:bookmarkStart w:id="732" w:name="_Toc466361325"/>
      <w:bookmarkStart w:id="733" w:name="_Toc466368874"/>
      <w:bookmarkStart w:id="734" w:name="_Toc466369336"/>
      <w:bookmarkStart w:id="735" w:name="_Toc466373207"/>
      <w:bookmarkStart w:id="736" w:name="_Toc466639390"/>
      <w:bookmarkStart w:id="737" w:name="_Toc465864851"/>
      <w:bookmarkStart w:id="738" w:name="_Toc465865152"/>
      <w:bookmarkStart w:id="739" w:name="_Toc466361326"/>
      <w:bookmarkStart w:id="740" w:name="_Toc466368875"/>
      <w:bookmarkStart w:id="741" w:name="_Toc466369337"/>
      <w:bookmarkStart w:id="742" w:name="_Toc466373208"/>
      <w:bookmarkStart w:id="743" w:name="_Toc466639391"/>
      <w:bookmarkStart w:id="744" w:name="_Toc465864852"/>
      <w:bookmarkStart w:id="745" w:name="_Toc465865153"/>
      <w:bookmarkStart w:id="746" w:name="_Toc466361327"/>
      <w:bookmarkStart w:id="747" w:name="_Toc466368876"/>
      <w:bookmarkStart w:id="748" w:name="_Toc466369338"/>
      <w:bookmarkStart w:id="749" w:name="_Toc466373209"/>
      <w:bookmarkStart w:id="750" w:name="_Toc466639392"/>
      <w:bookmarkStart w:id="751" w:name="_Toc465864853"/>
      <w:bookmarkStart w:id="752" w:name="_Toc465865154"/>
      <w:bookmarkStart w:id="753" w:name="_Toc466361328"/>
      <w:bookmarkStart w:id="754" w:name="_Toc466368877"/>
      <w:bookmarkStart w:id="755" w:name="_Toc466369339"/>
      <w:bookmarkStart w:id="756" w:name="_Toc466373210"/>
      <w:bookmarkStart w:id="757" w:name="_Toc466639393"/>
      <w:bookmarkStart w:id="758" w:name="_Toc465864854"/>
      <w:bookmarkStart w:id="759" w:name="_Toc465865155"/>
      <w:bookmarkStart w:id="760" w:name="_Toc466361329"/>
      <w:bookmarkStart w:id="761" w:name="_Toc466368878"/>
      <w:bookmarkStart w:id="762" w:name="_Toc466369340"/>
      <w:bookmarkStart w:id="763" w:name="_Toc466373211"/>
      <w:bookmarkStart w:id="764" w:name="_Toc466639394"/>
      <w:bookmarkStart w:id="765" w:name="_Toc465864855"/>
      <w:bookmarkStart w:id="766" w:name="_Toc465865156"/>
      <w:bookmarkStart w:id="767" w:name="_Toc466361330"/>
      <w:bookmarkStart w:id="768" w:name="_Toc466368879"/>
      <w:bookmarkStart w:id="769" w:name="_Toc466369341"/>
      <w:bookmarkStart w:id="770" w:name="_Toc466373212"/>
      <w:bookmarkStart w:id="771" w:name="_Toc466639395"/>
      <w:bookmarkStart w:id="772" w:name="_Toc465864856"/>
      <w:bookmarkStart w:id="773" w:name="_Toc465865157"/>
      <w:bookmarkStart w:id="774" w:name="_Toc466361331"/>
      <w:bookmarkStart w:id="775" w:name="_Toc466368880"/>
      <w:bookmarkStart w:id="776" w:name="_Toc466369342"/>
      <w:bookmarkStart w:id="777" w:name="_Toc466373213"/>
      <w:bookmarkStart w:id="778" w:name="_Toc466639396"/>
      <w:bookmarkStart w:id="779" w:name="_Toc465864857"/>
      <w:bookmarkStart w:id="780" w:name="_Toc465865158"/>
      <w:bookmarkStart w:id="781" w:name="_Toc466361332"/>
      <w:bookmarkStart w:id="782" w:name="_Toc466368881"/>
      <w:bookmarkStart w:id="783" w:name="_Toc466369343"/>
      <w:bookmarkStart w:id="784" w:name="_Toc466373214"/>
      <w:bookmarkStart w:id="785" w:name="_Toc466639397"/>
      <w:bookmarkStart w:id="786" w:name="_Toc465864858"/>
      <w:bookmarkStart w:id="787" w:name="_Toc465865159"/>
      <w:bookmarkStart w:id="788" w:name="_Toc466361333"/>
      <w:bookmarkStart w:id="789" w:name="_Toc466368882"/>
      <w:bookmarkStart w:id="790" w:name="_Toc466369344"/>
      <w:bookmarkStart w:id="791" w:name="_Toc466373215"/>
      <w:bookmarkStart w:id="792" w:name="_Toc466639398"/>
      <w:bookmarkStart w:id="793" w:name="_Toc513814937"/>
      <w:bookmarkStart w:id="794" w:name="_Toc106193338"/>
      <w:bookmarkStart w:id="795" w:name="_Toc106788630"/>
      <w:bookmarkStart w:id="796" w:name="_Toc107305662"/>
      <w:bookmarkStart w:id="797" w:name="_Toc316385751"/>
      <w:bookmarkStart w:id="798" w:name="_Toc331671231"/>
      <w:bookmarkStart w:id="799" w:name="_Toc339010563"/>
      <w:bookmarkStart w:id="800" w:name="_Toc385580401"/>
      <w:bookmarkStart w:id="801" w:name="_Toc413164729"/>
      <w:bookmarkStart w:id="802" w:name="_Toc414455948"/>
      <w:bookmarkStart w:id="803" w:name="_Toc423076533"/>
      <w:bookmarkStart w:id="804" w:name="_Toc434331266"/>
      <w:bookmarkStart w:id="805" w:name="_Toc449341022"/>
      <w:bookmarkStart w:id="806" w:name="_Toc462148983"/>
      <w:bookmarkStart w:id="807" w:name="_Toc463342924"/>
      <w:bookmarkStart w:id="808" w:name="_Toc316385754"/>
      <w:bookmarkStart w:id="809" w:name="_Toc331671234"/>
      <w:bookmarkStart w:id="810" w:name="_Toc339010566"/>
      <w:bookmarkStart w:id="811" w:name="_Toc360177461"/>
      <w:bookmarkStart w:id="812" w:name="_Toc106193343"/>
      <w:bookmarkStart w:id="813" w:name="_Toc106788635"/>
      <w:bookmarkStart w:id="814" w:name="_Toc107305667"/>
      <w:bookmarkEnd w:id="10"/>
      <w:bookmarkEnd w:id="1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r w:rsidRPr="00274D90">
        <w:rPr>
          <w:rFonts w:ascii="Tahoma" w:hAnsi="Tahoma" w:cs="Tahoma"/>
          <w:sz w:val="22"/>
          <w:szCs w:val="22"/>
          <w:lang w:val="ru-RU"/>
        </w:rPr>
        <w:t xml:space="preserve">дополнительные требования, </w:t>
      </w:r>
      <w:r w:rsidR="00171F36" w:rsidRPr="00274D90">
        <w:rPr>
          <w:rFonts w:ascii="Tahoma" w:hAnsi="Tahoma" w:cs="Tahoma"/>
          <w:sz w:val="22"/>
          <w:szCs w:val="22"/>
          <w:lang w:val="ru-RU"/>
        </w:rPr>
        <w:t>предъявляемые к участникам торгов</w:t>
      </w:r>
      <w:r w:rsidR="00171F36" w:rsidRPr="00274D90" w:rsidDel="005B36CB">
        <w:rPr>
          <w:rFonts w:ascii="Tahoma" w:hAnsi="Tahoma" w:cs="Tahoma"/>
          <w:sz w:val="22"/>
          <w:szCs w:val="22"/>
          <w:lang w:val="ru-RU"/>
        </w:rPr>
        <w:t xml:space="preserve"> </w:t>
      </w:r>
      <w:r w:rsidR="00171F36" w:rsidRPr="00274D90">
        <w:rPr>
          <w:rFonts w:ascii="Tahoma" w:hAnsi="Tahoma" w:cs="Tahoma"/>
          <w:sz w:val="22"/>
          <w:szCs w:val="22"/>
          <w:lang w:val="ru-RU"/>
        </w:rPr>
        <w:t>на фондовом рынке</w:t>
      </w:r>
      <w:bookmarkEnd w:id="793"/>
    </w:p>
    <w:p w:rsidR="00CB6E49" w:rsidRPr="00274D90" w:rsidRDefault="005B36CB" w:rsidP="00AB4221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815" w:name="_Toc513814938"/>
      <w:bookmarkStart w:id="816" w:name="_Toc106193339"/>
      <w:bookmarkStart w:id="817" w:name="_Toc106788631"/>
      <w:bookmarkStart w:id="818" w:name="_Toc107305663"/>
      <w:bookmarkStart w:id="819" w:name="_Toc316385752"/>
      <w:bookmarkStart w:id="820" w:name="_Toc331671232"/>
      <w:bookmarkStart w:id="821" w:name="_Ref353979131"/>
      <w:bookmarkStart w:id="822" w:name="_Toc339010564"/>
      <w:bookmarkStart w:id="823" w:name="_Toc385580402"/>
      <w:bookmarkStart w:id="824" w:name="_Toc413164730"/>
      <w:bookmarkStart w:id="825" w:name="_Toc414455949"/>
      <w:bookmarkStart w:id="826" w:name="_Toc423076534"/>
      <w:bookmarkStart w:id="827" w:name="_Toc434331267"/>
      <w:bookmarkStart w:id="828" w:name="_Toc449341023"/>
      <w:bookmarkStart w:id="829" w:name="_Toc462148984"/>
      <w:bookmarkStart w:id="830" w:name="_Toc463342925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Категории Участников торгов на фондовом рынке и дополнительные требования, предъявляемые к ним для допуска к участию в торгах</w:t>
      </w:r>
      <w:bookmarkEnd w:id="815"/>
      <w:r w:rsidRPr="00274D90" w:rsidDel="005B36CB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</w:t>
      </w:r>
      <w:bookmarkEnd w:id="808"/>
      <w:bookmarkEnd w:id="809"/>
      <w:bookmarkEnd w:id="810"/>
      <w:bookmarkEnd w:id="811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</w:p>
    <w:p w:rsidR="00F0403F" w:rsidRPr="00274D90" w:rsidRDefault="00F0403F" w:rsidP="00F50C02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bookmarkStart w:id="831" w:name="_Toc106193345"/>
      <w:bookmarkStart w:id="832" w:name="_Toc106788637"/>
      <w:bookmarkStart w:id="833" w:name="_Toc107305669"/>
      <w:bookmarkStart w:id="834" w:name="_Toc316385758"/>
      <w:bookmarkStart w:id="835" w:name="_Toc331671237"/>
      <w:bookmarkStart w:id="836" w:name="_Toc339010569"/>
      <w:bookmarkStart w:id="837" w:name="_Toc360177463"/>
      <w:bookmarkStart w:id="838" w:name="_Ref356315878"/>
      <w:bookmarkEnd w:id="812"/>
      <w:bookmarkEnd w:id="813"/>
      <w:bookmarkEnd w:id="814"/>
      <w:r w:rsidRPr="00274D90">
        <w:rPr>
          <w:rFonts w:ascii="Tahoma" w:hAnsi="Tahoma" w:cs="Tahoma"/>
          <w:color w:val="000000"/>
          <w:sz w:val="22"/>
          <w:szCs w:val="22"/>
        </w:rPr>
        <w:t xml:space="preserve">К участию в торгах </w:t>
      </w:r>
      <w:r w:rsidR="00365859" w:rsidRPr="00274D90">
        <w:rPr>
          <w:rFonts w:ascii="Tahoma" w:hAnsi="Tahoma" w:cs="Tahoma"/>
          <w:color w:val="000000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color w:val="000000"/>
          <w:sz w:val="22"/>
          <w:szCs w:val="22"/>
        </w:rPr>
        <w:t>могут быть допущены юридические лица</w:t>
      </w:r>
      <w:r w:rsidR="00165FE9" w:rsidRPr="00274D90">
        <w:rPr>
          <w:rFonts w:ascii="Tahoma" w:hAnsi="Tahoma" w:cs="Tahoma"/>
          <w:color w:val="000000"/>
          <w:sz w:val="22"/>
          <w:szCs w:val="22"/>
        </w:rPr>
        <w:t xml:space="preserve"> –</w:t>
      </w:r>
      <w:r w:rsidR="00777585" w:rsidRPr="00274D90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профессиональные участники рынка ценных бумаг, имеющие лицензию на осуществление брокерской </w:t>
      </w:r>
      <w:r w:rsidR="00370BDD" w:rsidRPr="00274D90">
        <w:rPr>
          <w:rFonts w:ascii="Tahoma" w:hAnsi="Tahoma" w:cs="Tahoma"/>
          <w:color w:val="000000"/>
          <w:sz w:val="22"/>
          <w:szCs w:val="22"/>
        </w:rPr>
        <w:t>и (или)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дилерской деятельности </w:t>
      </w:r>
      <w:r w:rsidR="00370BDD" w:rsidRPr="00274D90">
        <w:rPr>
          <w:rFonts w:ascii="Tahoma" w:hAnsi="Tahoma" w:cs="Tahoma"/>
          <w:color w:val="000000"/>
          <w:sz w:val="22"/>
          <w:szCs w:val="22"/>
        </w:rPr>
        <w:t>и (или)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деятельности по управлению ценными бумагами, отвечающие требованиям законодательства </w:t>
      </w:r>
      <w:r w:rsidR="00314FC7" w:rsidRPr="00274D90">
        <w:rPr>
          <w:rFonts w:ascii="Tahoma" w:hAnsi="Tahoma" w:cs="Tahoma"/>
          <w:color w:val="000000"/>
          <w:sz w:val="22"/>
          <w:szCs w:val="22"/>
        </w:rPr>
        <w:t xml:space="preserve">Российской Федерации </w:t>
      </w:r>
      <w:r w:rsidRPr="00274D90">
        <w:rPr>
          <w:rFonts w:ascii="Tahoma" w:hAnsi="Tahoma" w:cs="Tahoma"/>
          <w:color w:val="000000"/>
          <w:sz w:val="22"/>
          <w:szCs w:val="22"/>
        </w:rPr>
        <w:t>и требованиям, предъявляемым к Участникам торгов в соответствии с Правилами допуска</w:t>
      </w:r>
      <w:r w:rsidR="007A4C4F" w:rsidRPr="00274D90">
        <w:rPr>
          <w:rFonts w:ascii="Tahoma" w:hAnsi="Tahoma" w:cs="Tahoma"/>
          <w:color w:val="000000"/>
          <w:sz w:val="22"/>
          <w:szCs w:val="22"/>
        </w:rPr>
        <w:t>, Правилами торгов</w:t>
      </w:r>
      <w:r w:rsidRPr="00274D90">
        <w:rPr>
          <w:rFonts w:ascii="Tahoma" w:hAnsi="Tahoma" w:cs="Tahoma"/>
          <w:color w:val="000000"/>
          <w:sz w:val="22"/>
          <w:szCs w:val="22"/>
        </w:rPr>
        <w:t>, а также Банк России и Центральный контрагент.</w:t>
      </w:r>
    </w:p>
    <w:p w:rsidR="003F71CA" w:rsidRPr="00274D90" w:rsidRDefault="003F71CA" w:rsidP="00F50C02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bookmarkStart w:id="839" w:name="_Ref367282417"/>
      <w:r w:rsidRPr="00274D90">
        <w:rPr>
          <w:rFonts w:ascii="Tahoma" w:hAnsi="Tahoma" w:cs="Tahoma"/>
          <w:color w:val="000000"/>
          <w:sz w:val="22"/>
          <w:szCs w:val="22"/>
        </w:rPr>
        <w:t xml:space="preserve">Для </w:t>
      </w:r>
      <w:r w:rsidR="00257A3D" w:rsidRPr="00274D90">
        <w:rPr>
          <w:rFonts w:ascii="Tahoma" w:hAnsi="Tahoma" w:cs="Tahoma"/>
          <w:color w:val="000000"/>
          <w:sz w:val="22"/>
          <w:szCs w:val="22"/>
        </w:rPr>
        <w:t>получения допуска к участию в торгах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D400A" w:rsidRPr="00274D90">
        <w:rPr>
          <w:rFonts w:ascii="Tahoma" w:hAnsi="Tahoma" w:cs="Tahoma"/>
          <w:color w:val="000000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Кандидат </w:t>
      </w:r>
      <w:r w:rsidR="00CC58FE" w:rsidRPr="00274D90">
        <w:rPr>
          <w:rFonts w:ascii="Tahoma" w:hAnsi="Tahoma" w:cs="Tahoma"/>
          <w:color w:val="000000"/>
          <w:sz w:val="22"/>
          <w:szCs w:val="22"/>
        </w:rPr>
        <w:t xml:space="preserve">(за исключением Банка России и Центрального контрагента) 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должен обладать действующей лицензией профессионального участника рынка ценных бумаг на осуществление брокерской </w:t>
      </w:r>
      <w:r w:rsidR="00370BDD" w:rsidRPr="00274D90">
        <w:rPr>
          <w:rFonts w:ascii="Tahoma" w:hAnsi="Tahoma" w:cs="Tahoma"/>
          <w:color w:val="000000"/>
          <w:sz w:val="22"/>
          <w:szCs w:val="22"/>
        </w:rPr>
        <w:t>и (или)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дилерской деятельности </w:t>
      </w:r>
      <w:r w:rsidR="00370BDD" w:rsidRPr="00274D90">
        <w:rPr>
          <w:rFonts w:ascii="Tahoma" w:hAnsi="Tahoma" w:cs="Tahoma"/>
          <w:color w:val="000000"/>
          <w:sz w:val="22"/>
          <w:szCs w:val="22"/>
        </w:rPr>
        <w:t>и (или)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деятельности по управлению ценными бумагами.</w:t>
      </w:r>
      <w:bookmarkEnd w:id="839"/>
    </w:p>
    <w:p w:rsidR="001F40C9" w:rsidRPr="00274D90" w:rsidRDefault="001F40C9" w:rsidP="00F50C02">
      <w:pPr>
        <w:keepLines/>
        <w:widowControl/>
        <w:suppressAutoHyphens/>
        <w:spacing w:beforeLines="60" w:before="144" w:afterLines="60" w:after="144"/>
        <w:ind w:left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При отсутствии лицензии профессионального участника рынка ценных бумаг на осуществление дилерской деятельности Участник торгов не вправе совершать сделки от своего имени и за свой счет.</w:t>
      </w:r>
    </w:p>
    <w:p w:rsidR="001F40C9" w:rsidRPr="00274D90" w:rsidRDefault="001F40C9" w:rsidP="00F50C02">
      <w:pPr>
        <w:keepLines/>
        <w:widowControl/>
        <w:suppressAutoHyphens/>
        <w:spacing w:beforeLines="60" w:before="144" w:afterLines="60" w:after="144"/>
        <w:ind w:left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При отсутствии лицензии профессионального участника рынка ценных бумаг на осуществление брокерской деятельности Участник торгов не вправе совершать сделки от своего имени и за счет Клиента, а также от имени и за счет Клиента.</w:t>
      </w:r>
    </w:p>
    <w:p w:rsidR="001F40C9" w:rsidRPr="00274D90" w:rsidRDefault="001F40C9" w:rsidP="00F50C02">
      <w:pPr>
        <w:keepLines/>
        <w:widowControl/>
        <w:suppressAutoHyphens/>
        <w:spacing w:beforeLines="60" w:before="144" w:afterLines="60" w:after="144"/>
        <w:ind w:left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lastRenderedPageBreak/>
        <w:t>При отсутствии лицензии профессионального участника рынка ценных бумаг на осуществление деятельности по управлению ценными бумагами Участник торгов не вправе совершать сделки от своего имени с ценными бумагами, переданными ему в доверительное управление.</w:t>
      </w:r>
    </w:p>
    <w:p w:rsidR="00521965" w:rsidRPr="00274D90" w:rsidRDefault="00521965" w:rsidP="00521965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bookmarkStart w:id="840" w:name="_Ref356315160"/>
      <w:r w:rsidRPr="00274D90">
        <w:rPr>
          <w:rFonts w:ascii="Tahoma" w:hAnsi="Tahoma" w:cs="Tahoma"/>
          <w:sz w:val="22"/>
          <w:szCs w:val="22"/>
        </w:rPr>
        <w:t>Для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получения допуска к участию в торгах </w:t>
      </w:r>
      <w:r w:rsidRPr="00274D90">
        <w:rPr>
          <w:rFonts w:ascii="Tahoma" w:hAnsi="Tahoma" w:cs="Tahoma"/>
          <w:sz w:val="22"/>
          <w:szCs w:val="22"/>
        </w:rPr>
        <w:t xml:space="preserve">Кандидат - кредитная организация кроме 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лицензий, предусмотренных пунктом </w:t>
      </w:r>
      <w:r w:rsidR="00CC58FE" w:rsidRPr="00274D90">
        <w:rPr>
          <w:rFonts w:ascii="Tahoma" w:hAnsi="Tahoma" w:cs="Tahoma"/>
          <w:color w:val="000000"/>
          <w:sz w:val="22"/>
          <w:szCs w:val="22"/>
        </w:rPr>
        <w:t xml:space="preserve">1 </w:t>
      </w:r>
      <w:r w:rsidRPr="00274D90">
        <w:rPr>
          <w:rFonts w:ascii="Tahoma" w:hAnsi="Tahoma" w:cs="Tahoma"/>
          <w:color w:val="000000"/>
          <w:sz w:val="22"/>
          <w:szCs w:val="22"/>
        </w:rPr>
        <w:t>настоящей статьи Правил допуска</w:t>
      </w:r>
      <w:r w:rsidR="00454989" w:rsidRPr="00274D90">
        <w:rPr>
          <w:rFonts w:ascii="Tahoma" w:hAnsi="Tahoma" w:cs="Tahoma"/>
          <w:color w:val="000000"/>
          <w:sz w:val="22"/>
          <w:szCs w:val="22"/>
        </w:rPr>
        <w:t xml:space="preserve"> фондового рынка</w:t>
      </w:r>
      <w:r w:rsidRPr="00274D90">
        <w:rPr>
          <w:rFonts w:ascii="Tahoma" w:hAnsi="Tahoma" w:cs="Tahoma"/>
          <w:color w:val="000000"/>
          <w:sz w:val="22"/>
          <w:szCs w:val="22"/>
        </w:rPr>
        <w:t>, должен обладать действующей лицензией на осуществление банковских операций, выданной Банком России.</w:t>
      </w:r>
    </w:p>
    <w:p w:rsidR="00D50B5B" w:rsidRPr="00274D90" w:rsidRDefault="009D0CE2" w:rsidP="00F50C02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bookmarkStart w:id="841" w:name="_Toc365899375"/>
      <w:bookmarkStart w:id="842" w:name="_Toc365903035"/>
      <w:bookmarkStart w:id="843" w:name="_Toc365904215"/>
      <w:bookmarkStart w:id="844" w:name="_Toc365905588"/>
      <w:bookmarkStart w:id="845" w:name="_Toc337647252"/>
      <w:bookmarkStart w:id="846" w:name="_Toc337747774"/>
      <w:bookmarkStart w:id="847" w:name="_Toc338067033"/>
      <w:bookmarkStart w:id="848" w:name="_Toc338079631"/>
      <w:bookmarkStart w:id="849" w:name="_Toc338080222"/>
      <w:bookmarkStart w:id="850" w:name="_Toc365899380"/>
      <w:bookmarkStart w:id="851" w:name="_Toc365903040"/>
      <w:bookmarkStart w:id="852" w:name="_Toc365904220"/>
      <w:bookmarkStart w:id="853" w:name="_Toc365905593"/>
      <w:bookmarkStart w:id="854" w:name="_Toc365899383"/>
      <w:bookmarkStart w:id="855" w:name="_Toc365903043"/>
      <w:bookmarkStart w:id="856" w:name="_Toc365904223"/>
      <w:bookmarkStart w:id="857" w:name="_Toc365905596"/>
      <w:bookmarkStart w:id="858" w:name="_Toc365899398"/>
      <w:bookmarkStart w:id="859" w:name="_Toc365903058"/>
      <w:bookmarkStart w:id="860" w:name="_Toc365904238"/>
      <w:bookmarkStart w:id="861" w:name="_Toc365905611"/>
      <w:bookmarkStart w:id="862" w:name="_Toc364935263"/>
      <w:bookmarkStart w:id="863" w:name="_Toc365899405"/>
      <w:bookmarkStart w:id="864" w:name="_Toc365903065"/>
      <w:bookmarkStart w:id="865" w:name="_Toc365904245"/>
      <w:bookmarkStart w:id="866" w:name="_Toc365905618"/>
      <w:bookmarkStart w:id="867" w:name="_Toc364935270"/>
      <w:bookmarkStart w:id="868" w:name="_Toc365899412"/>
      <w:bookmarkStart w:id="869" w:name="_Toc365903072"/>
      <w:bookmarkStart w:id="870" w:name="_Toc365904252"/>
      <w:bookmarkStart w:id="871" w:name="_Toc365905625"/>
      <w:bookmarkStart w:id="872" w:name="_Toc353372789"/>
      <w:bookmarkStart w:id="873" w:name="_Toc353377897"/>
      <w:bookmarkStart w:id="874" w:name="_Toc353378826"/>
      <w:bookmarkStart w:id="875" w:name="_Toc353379076"/>
      <w:bookmarkStart w:id="876" w:name="_Toc353962072"/>
      <w:bookmarkStart w:id="877" w:name="_Toc353962579"/>
      <w:bookmarkStart w:id="878" w:name="_Toc353962928"/>
      <w:bookmarkStart w:id="879" w:name="_Toc353976150"/>
      <w:bookmarkStart w:id="880" w:name="_Toc353976427"/>
      <w:bookmarkStart w:id="881" w:name="_Toc353978297"/>
      <w:bookmarkStart w:id="882" w:name="_Toc354043972"/>
      <w:bookmarkStart w:id="883" w:name="_Toc354047212"/>
      <w:bookmarkStart w:id="884" w:name="_Toc356380788"/>
      <w:bookmarkStart w:id="885" w:name="_Toc357675024"/>
      <w:bookmarkStart w:id="886" w:name="_Toc357688916"/>
      <w:bookmarkStart w:id="887" w:name="_Toc357690985"/>
      <w:bookmarkStart w:id="888" w:name="_Toc353372790"/>
      <w:bookmarkStart w:id="889" w:name="_Toc353377898"/>
      <w:bookmarkStart w:id="890" w:name="_Toc353378827"/>
      <w:bookmarkStart w:id="891" w:name="_Toc353379077"/>
      <w:bookmarkStart w:id="892" w:name="_Toc353962073"/>
      <w:bookmarkStart w:id="893" w:name="_Toc353962580"/>
      <w:bookmarkStart w:id="894" w:name="_Toc353962929"/>
      <w:bookmarkStart w:id="895" w:name="_Toc353976151"/>
      <w:bookmarkStart w:id="896" w:name="_Toc353976428"/>
      <w:bookmarkStart w:id="897" w:name="_Toc353978298"/>
      <w:bookmarkStart w:id="898" w:name="_Toc354043973"/>
      <w:bookmarkStart w:id="899" w:name="_Toc354047213"/>
      <w:bookmarkStart w:id="900" w:name="_Toc356380789"/>
      <w:bookmarkStart w:id="901" w:name="_Toc357675025"/>
      <w:bookmarkStart w:id="902" w:name="_Toc357688917"/>
      <w:bookmarkStart w:id="903" w:name="_Toc357690986"/>
      <w:bookmarkStart w:id="904" w:name="_Toc353372791"/>
      <w:bookmarkStart w:id="905" w:name="_Toc353377899"/>
      <w:bookmarkStart w:id="906" w:name="_Toc353378828"/>
      <w:bookmarkStart w:id="907" w:name="_Toc353379078"/>
      <w:bookmarkStart w:id="908" w:name="_Toc353962074"/>
      <w:bookmarkStart w:id="909" w:name="_Toc353962581"/>
      <w:bookmarkStart w:id="910" w:name="_Toc353962930"/>
      <w:bookmarkStart w:id="911" w:name="_Toc353976152"/>
      <w:bookmarkStart w:id="912" w:name="_Toc353976429"/>
      <w:bookmarkStart w:id="913" w:name="_Toc353978299"/>
      <w:bookmarkStart w:id="914" w:name="_Toc354043974"/>
      <w:bookmarkStart w:id="915" w:name="_Toc354047214"/>
      <w:bookmarkStart w:id="916" w:name="_Toc356380790"/>
      <w:bookmarkStart w:id="917" w:name="_Toc357675026"/>
      <w:bookmarkStart w:id="918" w:name="_Toc357688918"/>
      <w:bookmarkStart w:id="919" w:name="_Toc357690987"/>
      <w:bookmarkStart w:id="920" w:name="_Toc353372792"/>
      <w:bookmarkStart w:id="921" w:name="_Toc353377900"/>
      <w:bookmarkStart w:id="922" w:name="_Toc353378829"/>
      <w:bookmarkStart w:id="923" w:name="_Toc353379079"/>
      <w:bookmarkStart w:id="924" w:name="_Toc353962075"/>
      <w:bookmarkStart w:id="925" w:name="_Toc353962582"/>
      <w:bookmarkStart w:id="926" w:name="_Toc353962931"/>
      <w:bookmarkStart w:id="927" w:name="_Toc353976153"/>
      <w:bookmarkStart w:id="928" w:name="_Toc353976430"/>
      <w:bookmarkStart w:id="929" w:name="_Toc353978300"/>
      <w:bookmarkStart w:id="930" w:name="_Toc354043975"/>
      <w:bookmarkStart w:id="931" w:name="_Toc354047215"/>
      <w:bookmarkStart w:id="932" w:name="_Toc356380791"/>
      <w:bookmarkStart w:id="933" w:name="_Toc357675027"/>
      <w:bookmarkStart w:id="934" w:name="_Toc357688919"/>
      <w:bookmarkStart w:id="935" w:name="_Toc357690988"/>
      <w:bookmarkStart w:id="936" w:name="_Toc353372793"/>
      <w:bookmarkStart w:id="937" w:name="_Toc353377901"/>
      <w:bookmarkStart w:id="938" w:name="_Toc353378830"/>
      <w:bookmarkStart w:id="939" w:name="_Toc353379080"/>
      <w:bookmarkStart w:id="940" w:name="_Toc353962076"/>
      <w:bookmarkStart w:id="941" w:name="_Toc353962583"/>
      <w:bookmarkStart w:id="942" w:name="_Toc353962932"/>
      <w:bookmarkStart w:id="943" w:name="_Toc353976154"/>
      <w:bookmarkStart w:id="944" w:name="_Toc353976431"/>
      <w:bookmarkStart w:id="945" w:name="_Toc353978301"/>
      <w:bookmarkStart w:id="946" w:name="_Toc354043976"/>
      <w:bookmarkStart w:id="947" w:name="_Toc354047216"/>
      <w:bookmarkStart w:id="948" w:name="_Toc356380792"/>
      <w:bookmarkStart w:id="949" w:name="_Toc357675028"/>
      <w:bookmarkStart w:id="950" w:name="_Toc357688920"/>
      <w:bookmarkStart w:id="951" w:name="_Toc357690989"/>
      <w:bookmarkStart w:id="952" w:name="_Toc353372794"/>
      <w:bookmarkStart w:id="953" w:name="_Toc353377902"/>
      <w:bookmarkStart w:id="954" w:name="_Toc353378831"/>
      <w:bookmarkStart w:id="955" w:name="_Toc353379081"/>
      <w:bookmarkStart w:id="956" w:name="_Toc353962077"/>
      <w:bookmarkStart w:id="957" w:name="_Toc353962584"/>
      <w:bookmarkStart w:id="958" w:name="_Toc353962933"/>
      <w:bookmarkStart w:id="959" w:name="_Toc353976155"/>
      <w:bookmarkStart w:id="960" w:name="_Toc353976432"/>
      <w:bookmarkStart w:id="961" w:name="_Toc353978302"/>
      <w:bookmarkStart w:id="962" w:name="_Toc354043977"/>
      <w:bookmarkStart w:id="963" w:name="_Toc354047217"/>
      <w:bookmarkStart w:id="964" w:name="_Toc356380793"/>
      <w:bookmarkStart w:id="965" w:name="_Toc357675029"/>
      <w:bookmarkStart w:id="966" w:name="_Toc357688921"/>
      <w:bookmarkStart w:id="967" w:name="_Toc357690990"/>
      <w:bookmarkStart w:id="968" w:name="_Toc365899413"/>
      <w:bookmarkStart w:id="969" w:name="_Toc365903073"/>
      <w:bookmarkStart w:id="970" w:name="_Toc365904253"/>
      <w:bookmarkStart w:id="971" w:name="_Toc365905626"/>
      <w:bookmarkStart w:id="972" w:name="_Toc367281611"/>
      <w:bookmarkStart w:id="973" w:name="_Toc367283857"/>
      <w:bookmarkStart w:id="974" w:name="_Toc368584656"/>
      <w:bookmarkStart w:id="975" w:name="_Toc368585650"/>
      <w:bookmarkStart w:id="976" w:name="_Toc368587738"/>
      <w:bookmarkStart w:id="977" w:name="_Toc367281612"/>
      <w:bookmarkStart w:id="978" w:name="_Toc367283858"/>
      <w:bookmarkStart w:id="979" w:name="_Toc368584657"/>
      <w:bookmarkStart w:id="980" w:name="_Toc368585651"/>
      <w:bookmarkStart w:id="981" w:name="_Toc368587739"/>
      <w:bookmarkStart w:id="982" w:name="_Toc367281620"/>
      <w:bookmarkStart w:id="983" w:name="_Toc367283866"/>
      <w:bookmarkStart w:id="984" w:name="_Toc368584665"/>
      <w:bookmarkStart w:id="985" w:name="_Toc368585659"/>
      <w:bookmarkStart w:id="986" w:name="_Toc368587747"/>
      <w:bookmarkStart w:id="987" w:name="_Toc367281622"/>
      <w:bookmarkStart w:id="988" w:name="_Toc367283868"/>
      <w:bookmarkStart w:id="989" w:name="_Toc368584667"/>
      <w:bookmarkStart w:id="990" w:name="_Toc368585661"/>
      <w:bookmarkStart w:id="991" w:name="_Toc368587749"/>
      <w:bookmarkStart w:id="992" w:name="_Toc367281623"/>
      <w:bookmarkStart w:id="993" w:name="_Toc367283869"/>
      <w:bookmarkStart w:id="994" w:name="_Toc368584668"/>
      <w:bookmarkStart w:id="995" w:name="_Toc368585662"/>
      <w:bookmarkStart w:id="996" w:name="_Toc368587750"/>
      <w:bookmarkStart w:id="997" w:name="_Toc367281629"/>
      <w:bookmarkStart w:id="998" w:name="_Toc367283875"/>
      <w:bookmarkStart w:id="999" w:name="_Toc368584674"/>
      <w:bookmarkStart w:id="1000" w:name="_Toc368585668"/>
      <w:bookmarkStart w:id="1001" w:name="_Toc368587756"/>
      <w:bookmarkStart w:id="1002" w:name="_Toc367281630"/>
      <w:bookmarkStart w:id="1003" w:name="_Toc367283876"/>
      <w:bookmarkStart w:id="1004" w:name="_Toc368584675"/>
      <w:bookmarkStart w:id="1005" w:name="_Toc368585669"/>
      <w:bookmarkStart w:id="1006" w:name="_Toc368587757"/>
      <w:bookmarkStart w:id="1007" w:name="_Toc367281633"/>
      <w:bookmarkStart w:id="1008" w:name="_Toc367283879"/>
      <w:bookmarkStart w:id="1009" w:name="_Toc368584678"/>
      <w:bookmarkStart w:id="1010" w:name="_Toc368585672"/>
      <w:bookmarkStart w:id="1011" w:name="_Toc368587760"/>
      <w:bookmarkStart w:id="1012" w:name="_Toc367281635"/>
      <w:bookmarkStart w:id="1013" w:name="_Toc367283881"/>
      <w:bookmarkStart w:id="1014" w:name="_Toc368584680"/>
      <w:bookmarkStart w:id="1015" w:name="_Toc368585674"/>
      <w:bookmarkStart w:id="1016" w:name="_Toc368587762"/>
      <w:bookmarkStart w:id="1017" w:name="_Toc367281637"/>
      <w:bookmarkStart w:id="1018" w:name="_Toc367283883"/>
      <w:bookmarkStart w:id="1019" w:name="_Toc368584682"/>
      <w:bookmarkStart w:id="1020" w:name="_Toc368585676"/>
      <w:bookmarkStart w:id="1021" w:name="_Toc368587764"/>
      <w:bookmarkStart w:id="1022" w:name="_Toc367281638"/>
      <w:bookmarkStart w:id="1023" w:name="_Toc367283884"/>
      <w:bookmarkStart w:id="1024" w:name="_Toc368584683"/>
      <w:bookmarkStart w:id="1025" w:name="_Toc368585677"/>
      <w:bookmarkStart w:id="1026" w:name="_Toc368587765"/>
      <w:bookmarkStart w:id="1027" w:name="_Toc316385776"/>
      <w:bookmarkStart w:id="1028" w:name="_Toc331671245"/>
      <w:bookmarkStart w:id="1029" w:name="_Ref364955393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r w:rsidRPr="00274D90">
        <w:rPr>
          <w:rFonts w:ascii="Tahoma" w:hAnsi="Tahoma" w:cs="Tahoma"/>
          <w:color w:val="000000"/>
          <w:sz w:val="22"/>
          <w:szCs w:val="22"/>
        </w:rPr>
        <w:t>Биржа определяет следующие категории Участников торгов</w:t>
      </w:r>
      <w:r w:rsidR="00D50B5B" w:rsidRPr="00274D90">
        <w:rPr>
          <w:rFonts w:ascii="Tahoma" w:hAnsi="Tahoma" w:cs="Tahoma"/>
          <w:color w:val="000000"/>
          <w:sz w:val="22"/>
          <w:szCs w:val="22"/>
        </w:rPr>
        <w:t>:</w:t>
      </w:r>
    </w:p>
    <w:p w:rsidR="00D50B5B" w:rsidRPr="00274D90" w:rsidRDefault="00DA27AD" w:rsidP="00F50C02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Категория </w:t>
      </w:r>
      <w:r w:rsidR="00D50B5B" w:rsidRPr="00274D90">
        <w:rPr>
          <w:rFonts w:ascii="Tahoma" w:hAnsi="Tahoma" w:cs="Tahoma"/>
          <w:sz w:val="22"/>
          <w:szCs w:val="22"/>
        </w:rPr>
        <w:t>«А»</w:t>
      </w:r>
      <w:r w:rsidRPr="00274D90">
        <w:rPr>
          <w:rFonts w:ascii="Tahoma" w:hAnsi="Tahoma" w:cs="Tahoma"/>
          <w:sz w:val="22"/>
          <w:szCs w:val="22"/>
        </w:rPr>
        <w:t xml:space="preserve"> –</w:t>
      </w:r>
      <w:r w:rsidR="009D0CE2" w:rsidRPr="00274D90">
        <w:rPr>
          <w:rFonts w:ascii="Tahoma" w:hAnsi="Tahoma" w:cs="Tahoma"/>
          <w:sz w:val="22"/>
          <w:szCs w:val="22"/>
        </w:rPr>
        <w:t xml:space="preserve"> </w:t>
      </w:r>
      <w:r w:rsidR="00D50B5B" w:rsidRPr="00274D90">
        <w:rPr>
          <w:rFonts w:ascii="Tahoma" w:hAnsi="Tahoma" w:cs="Tahoma"/>
          <w:sz w:val="22"/>
          <w:szCs w:val="22"/>
        </w:rPr>
        <w:t xml:space="preserve">Участники торгов, являющиеся в соответствии с требованиями </w:t>
      </w:r>
      <w:r w:rsidR="00257A3D" w:rsidRPr="00274D90">
        <w:rPr>
          <w:rFonts w:ascii="Tahoma" w:hAnsi="Tahoma" w:cs="Tahoma"/>
          <w:sz w:val="22"/>
          <w:szCs w:val="22"/>
        </w:rPr>
        <w:t>законодательства</w:t>
      </w:r>
      <w:r w:rsidR="00D50B5B" w:rsidRPr="00274D90">
        <w:rPr>
          <w:rFonts w:ascii="Tahoma" w:hAnsi="Tahoma" w:cs="Tahoma"/>
          <w:sz w:val="22"/>
          <w:szCs w:val="22"/>
        </w:rPr>
        <w:t xml:space="preserve"> </w:t>
      </w:r>
      <w:r w:rsidR="00314FC7" w:rsidRPr="00274D90">
        <w:rPr>
          <w:rFonts w:ascii="Tahoma" w:hAnsi="Tahoma" w:cs="Tahoma"/>
          <w:sz w:val="22"/>
          <w:szCs w:val="22"/>
        </w:rPr>
        <w:t xml:space="preserve">Российской Федерации </w:t>
      </w:r>
      <w:r w:rsidR="00D50B5B" w:rsidRPr="00274D90">
        <w:rPr>
          <w:rFonts w:ascii="Tahoma" w:hAnsi="Tahoma" w:cs="Tahoma"/>
          <w:sz w:val="22"/>
          <w:szCs w:val="22"/>
        </w:rPr>
        <w:t>генеральными агентами по размещению, выкупу и обмену выпусков облигаций федеральных займов;</w:t>
      </w:r>
    </w:p>
    <w:p w:rsidR="00D50B5B" w:rsidRPr="00274D90" w:rsidRDefault="00D50B5B" w:rsidP="00F50C02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Категория «Б»</w:t>
      </w:r>
      <w:r w:rsidR="00DA27AD" w:rsidRPr="00274D90">
        <w:rPr>
          <w:rFonts w:ascii="Tahoma" w:hAnsi="Tahoma" w:cs="Tahoma"/>
          <w:sz w:val="22"/>
          <w:szCs w:val="22"/>
        </w:rPr>
        <w:t xml:space="preserve"> – </w:t>
      </w:r>
      <w:r w:rsidRPr="00274D90">
        <w:rPr>
          <w:rFonts w:ascii="Tahoma" w:hAnsi="Tahoma" w:cs="Tahoma"/>
          <w:sz w:val="22"/>
          <w:szCs w:val="22"/>
        </w:rPr>
        <w:t xml:space="preserve">Участники торгов, не относящиеся к </w:t>
      </w:r>
      <w:r w:rsidR="00262EE0" w:rsidRPr="00274D90">
        <w:rPr>
          <w:rFonts w:ascii="Tahoma" w:hAnsi="Tahoma" w:cs="Tahoma"/>
          <w:sz w:val="22"/>
          <w:szCs w:val="22"/>
        </w:rPr>
        <w:t>к</w:t>
      </w:r>
      <w:r w:rsidRPr="00274D90">
        <w:rPr>
          <w:rFonts w:ascii="Tahoma" w:hAnsi="Tahoma" w:cs="Tahoma"/>
          <w:sz w:val="22"/>
          <w:szCs w:val="22"/>
        </w:rPr>
        <w:t>атегори</w:t>
      </w:r>
      <w:r w:rsidR="001F4AAC" w:rsidRPr="00274D90">
        <w:rPr>
          <w:rFonts w:ascii="Tahoma" w:hAnsi="Tahoma" w:cs="Tahoma"/>
          <w:sz w:val="22"/>
          <w:szCs w:val="22"/>
        </w:rPr>
        <w:t>ям</w:t>
      </w:r>
      <w:r w:rsidRPr="00274D90">
        <w:rPr>
          <w:rFonts w:ascii="Tahoma" w:hAnsi="Tahoma" w:cs="Tahoma"/>
          <w:sz w:val="22"/>
          <w:szCs w:val="22"/>
        </w:rPr>
        <w:t xml:space="preserve"> «А»</w:t>
      </w:r>
      <w:r w:rsidR="00C420BE" w:rsidRPr="00274D90">
        <w:rPr>
          <w:rFonts w:ascii="Tahoma" w:hAnsi="Tahoma" w:cs="Tahoma"/>
          <w:sz w:val="22"/>
          <w:szCs w:val="22"/>
        </w:rPr>
        <w:t>,</w:t>
      </w:r>
      <w:r w:rsidR="00532920" w:rsidRPr="00274D90">
        <w:rPr>
          <w:rFonts w:ascii="Tahoma" w:hAnsi="Tahoma" w:cs="Tahoma"/>
          <w:sz w:val="22"/>
          <w:szCs w:val="22"/>
        </w:rPr>
        <w:t xml:space="preserve"> </w:t>
      </w:r>
      <w:r w:rsidR="00113FE2" w:rsidRPr="00274D90">
        <w:rPr>
          <w:rFonts w:ascii="Tahoma" w:hAnsi="Tahoma" w:cs="Tahoma"/>
          <w:sz w:val="22"/>
          <w:szCs w:val="22"/>
        </w:rPr>
        <w:t>«В</w:t>
      </w:r>
      <w:r w:rsidR="001F4AAC" w:rsidRPr="00274D90">
        <w:rPr>
          <w:rFonts w:ascii="Tahoma" w:hAnsi="Tahoma" w:cs="Tahoma"/>
          <w:sz w:val="22"/>
          <w:szCs w:val="22"/>
        </w:rPr>
        <w:t>»</w:t>
      </w:r>
      <w:r w:rsidR="00C420BE" w:rsidRPr="00274D90">
        <w:rPr>
          <w:rFonts w:ascii="Tahoma" w:hAnsi="Tahoma" w:cs="Tahoma"/>
          <w:sz w:val="22"/>
          <w:szCs w:val="22"/>
        </w:rPr>
        <w:t xml:space="preserve"> и «Е»</w:t>
      </w:r>
      <w:r w:rsidR="00F960BC" w:rsidRPr="00274D90">
        <w:rPr>
          <w:rFonts w:ascii="Tahoma" w:hAnsi="Tahoma" w:cs="Tahoma"/>
          <w:sz w:val="22"/>
          <w:szCs w:val="22"/>
        </w:rPr>
        <w:t>;</w:t>
      </w:r>
    </w:p>
    <w:p w:rsidR="001F4AAC" w:rsidRPr="00274D90" w:rsidRDefault="001F4AAC" w:rsidP="00F50C02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Категория «</w:t>
      </w:r>
      <w:r w:rsidR="00113FE2" w:rsidRPr="00274D90">
        <w:rPr>
          <w:rFonts w:ascii="Tahoma" w:hAnsi="Tahoma" w:cs="Tahoma"/>
          <w:sz w:val="22"/>
          <w:szCs w:val="22"/>
        </w:rPr>
        <w:t>В</w:t>
      </w:r>
      <w:r w:rsidRPr="00274D90">
        <w:rPr>
          <w:rFonts w:ascii="Tahoma" w:hAnsi="Tahoma" w:cs="Tahoma"/>
          <w:sz w:val="22"/>
          <w:szCs w:val="22"/>
        </w:rPr>
        <w:t>» – Участник</w:t>
      </w:r>
      <w:r w:rsidR="00576A39" w:rsidRPr="00274D90">
        <w:rPr>
          <w:rFonts w:ascii="Tahoma" w:hAnsi="Tahoma" w:cs="Tahoma"/>
          <w:sz w:val="22"/>
          <w:szCs w:val="22"/>
        </w:rPr>
        <w:t>и</w:t>
      </w:r>
      <w:r w:rsidRPr="00274D90">
        <w:rPr>
          <w:rFonts w:ascii="Tahoma" w:hAnsi="Tahoma" w:cs="Tahoma"/>
          <w:sz w:val="22"/>
          <w:szCs w:val="22"/>
        </w:rPr>
        <w:t xml:space="preserve"> торгов, </w:t>
      </w:r>
      <w:r w:rsidR="00225210" w:rsidRPr="00274D90">
        <w:rPr>
          <w:rFonts w:ascii="Tahoma" w:hAnsi="Tahoma" w:cs="Tahoma"/>
          <w:sz w:val="22"/>
          <w:szCs w:val="22"/>
        </w:rPr>
        <w:t>выполняющие функции</w:t>
      </w:r>
      <w:r w:rsidRPr="00274D90">
        <w:rPr>
          <w:rFonts w:ascii="Tahoma" w:hAnsi="Tahoma" w:cs="Tahoma"/>
          <w:sz w:val="22"/>
          <w:szCs w:val="22"/>
        </w:rPr>
        <w:t xml:space="preserve"> Центральны</w:t>
      </w:r>
      <w:r w:rsidR="00225210" w:rsidRPr="00274D90">
        <w:rPr>
          <w:rFonts w:ascii="Tahoma" w:hAnsi="Tahoma" w:cs="Tahoma"/>
          <w:sz w:val="22"/>
          <w:szCs w:val="22"/>
        </w:rPr>
        <w:t>х</w:t>
      </w:r>
      <w:r w:rsidRPr="00274D90">
        <w:rPr>
          <w:rFonts w:ascii="Tahoma" w:hAnsi="Tahoma" w:cs="Tahoma"/>
          <w:sz w:val="22"/>
          <w:szCs w:val="22"/>
        </w:rPr>
        <w:t xml:space="preserve"> контрагенто</w:t>
      </w:r>
      <w:r w:rsidR="00225210" w:rsidRPr="00274D90">
        <w:rPr>
          <w:rFonts w:ascii="Tahoma" w:hAnsi="Tahoma" w:cs="Tahoma"/>
          <w:sz w:val="22"/>
          <w:szCs w:val="22"/>
        </w:rPr>
        <w:t>в</w:t>
      </w:r>
      <w:r w:rsidR="00731103" w:rsidRPr="00274D90">
        <w:rPr>
          <w:rFonts w:ascii="Tahoma" w:hAnsi="Tahoma" w:cs="Tahoma"/>
          <w:sz w:val="22"/>
          <w:szCs w:val="22"/>
        </w:rPr>
        <w:t>;</w:t>
      </w:r>
    </w:p>
    <w:p w:rsidR="00731103" w:rsidRPr="00274D90" w:rsidRDefault="00731103" w:rsidP="00F50C02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Категория «</w:t>
      </w:r>
      <w:r w:rsidR="00C420BE" w:rsidRPr="00274D90">
        <w:rPr>
          <w:rFonts w:ascii="Tahoma" w:hAnsi="Tahoma" w:cs="Tahoma"/>
          <w:sz w:val="22"/>
          <w:szCs w:val="22"/>
        </w:rPr>
        <w:t>Е</w:t>
      </w:r>
      <w:r w:rsidRPr="00274D90">
        <w:rPr>
          <w:rFonts w:ascii="Tahoma" w:hAnsi="Tahoma" w:cs="Tahoma"/>
          <w:sz w:val="22"/>
          <w:szCs w:val="22"/>
        </w:rPr>
        <w:t xml:space="preserve">» – Участники торгов, </w:t>
      </w:r>
      <w:r w:rsidR="00C420BE" w:rsidRPr="00274D90">
        <w:rPr>
          <w:rFonts w:ascii="Tahoma" w:hAnsi="Tahoma" w:cs="Tahoma"/>
          <w:sz w:val="22"/>
          <w:szCs w:val="22"/>
        </w:rPr>
        <w:t xml:space="preserve">действующие по </w:t>
      </w:r>
      <w:r w:rsidR="007D3AF7" w:rsidRPr="00274D90">
        <w:rPr>
          <w:rFonts w:ascii="Tahoma" w:hAnsi="Tahoma" w:cs="Tahoma"/>
          <w:sz w:val="22"/>
          <w:szCs w:val="22"/>
        </w:rPr>
        <w:t xml:space="preserve">поручению </w:t>
      </w:r>
      <w:r w:rsidR="003762A1" w:rsidRPr="00274D90">
        <w:rPr>
          <w:rFonts w:ascii="Tahoma" w:hAnsi="Tahoma" w:cs="Tahoma"/>
          <w:sz w:val="22"/>
          <w:szCs w:val="22"/>
        </w:rPr>
        <w:t>Г</w:t>
      </w:r>
      <w:r w:rsidR="00C420BE" w:rsidRPr="00274D90">
        <w:rPr>
          <w:rFonts w:ascii="Tahoma" w:hAnsi="Tahoma" w:cs="Tahoma"/>
          <w:sz w:val="22"/>
          <w:szCs w:val="22"/>
        </w:rPr>
        <w:t>осударственн</w:t>
      </w:r>
      <w:r w:rsidR="002A24E7" w:rsidRPr="00274D90">
        <w:rPr>
          <w:rFonts w:ascii="Tahoma" w:hAnsi="Tahoma" w:cs="Tahoma"/>
          <w:sz w:val="22"/>
          <w:szCs w:val="22"/>
        </w:rPr>
        <w:t>ого</w:t>
      </w:r>
      <w:r w:rsidR="00C420BE" w:rsidRPr="00274D90">
        <w:rPr>
          <w:rFonts w:ascii="Tahoma" w:hAnsi="Tahoma" w:cs="Tahoma"/>
          <w:sz w:val="22"/>
          <w:szCs w:val="22"/>
        </w:rPr>
        <w:t xml:space="preserve"> кредитор</w:t>
      </w:r>
      <w:r w:rsidR="002A24E7" w:rsidRPr="00274D90">
        <w:rPr>
          <w:rFonts w:ascii="Tahoma" w:hAnsi="Tahoma" w:cs="Tahoma"/>
          <w:sz w:val="22"/>
          <w:szCs w:val="22"/>
        </w:rPr>
        <w:t>а</w:t>
      </w:r>
      <w:r w:rsidR="00C420BE" w:rsidRPr="00274D90">
        <w:rPr>
          <w:rFonts w:ascii="Tahoma" w:hAnsi="Tahoma" w:cs="Tahoma"/>
          <w:sz w:val="22"/>
          <w:szCs w:val="22"/>
        </w:rPr>
        <w:t>.</w:t>
      </w:r>
    </w:p>
    <w:p w:rsidR="00F25F04" w:rsidRPr="00274D90" w:rsidRDefault="00260A66" w:rsidP="00F50C02">
      <w:pPr>
        <w:keepLines/>
        <w:widowControl/>
        <w:suppressAutoHyphens/>
        <w:autoSpaceDE/>
        <w:adjustRightInd/>
        <w:spacing w:beforeLines="60" w:before="144" w:afterLines="60" w:after="144"/>
        <w:ind w:left="1276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Включение</w:t>
      </w:r>
      <w:r w:rsidR="0070260D" w:rsidRPr="00274D90">
        <w:rPr>
          <w:rFonts w:ascii="Tahoma" w:hAnsi="Tahoma" w:cs="Tahoma"/>
          <w:sz w:val="22"/>
          <w:szCs w:val="22"/>
        </w:rPr>
        <w:t> </w:t>
      </w:r>
      <w:r w:rsidR="00482D22" w:rsidRPr="00274D90">
        <w:rPr>
          <w:rFonts w:ascii="Tahoma" w:hAnsi="Tahoma" w:cs="Tahoma"/>
          <w:sz w:val="22"/>
          <w:szCs w:val="22"/>
        </w:rPr>
        <w:t>(</w:t>
      </w:r>
      <w:r w:rsidRPr="00274D90">
        <w:rPr>
          <w:rFonts w:ascii="Tahoma" w:hAnsi="Tahoma" w:cs="Tahoma"/>
          <w:sz w:val="22"/>
          <w:szCs w:val="22"/>
        </w:rPr>
        <w:t>исключение</w:t>
      </w:r>
      <w:r w:rsidR="00482D22" w:rsidRPr="00274D90">
        <w:rPr>
          <w:rFonts w:ascii="Tahoma" w:hAnsi="Tahoma" w:cs="Tahoma"/>
          <w:sz w:val="22"/>
          <w:szCs w:val="22"/>
        </w:rPr>
        <w:t>)</w:t>
      </w:r>
      <w:r w:rsidRPr="00274D90">
        <w:rPr>
          <w:rFonts w:ascii="Tahoma" w:hAnsi="Tahoma" w:cs="Tahoma"/>
          <w:sz w:val="22"/>
          <w:szCs w:val="22"/>
        </w:rPr>
        <w:t xml:space="preserve"> Участника торгов </w:t>
      </w:r>
      <w:r w:rsidR="00482D22" w:rsidRPr="00274D90">
        <w:rPr>
          <w:rFonts w:ascii="Tahoma" w:hAnsi="Tahoma" w:cs="Tahoma"/>
          <w:sz w:val="22"/>
          <w:szCs w:val="22"/>
        </w:rPr>
        <w:t>в</w:t>
      </w:r>
      <w:r w:rsidR="0070260D" w:rsidRPr="00274D90">
        <w:rPr>
          <w:rFonts w:ascii="Tahoma" w:hAnsi="Tahoma" w:cs="Tahoma"/>
          <w:sz w:val="22"/>
          <w:szCs w:val="22"/>
        </w:rPr>
        <w:t> </w:t>
      </w:r>
      <w:r w:rsidR="00482D22" w:rsidRPr="00274D90">
        <w:rPr>
          <w:rFonts w:ascii="Tahoma" w:hAnsi="Tahoma" w:cs="Tahoma"/>
          <w:sz w:val="22"/>
          <w:szCs w:val="22"/>
        </w:rPr>
        <w:t>(</w:t>
      </w:r>
      <w:r w:rsidRPr="00274D90">
        <w:rPr>
          <w:rFonts w:ascii="Tahoma" w:hAnsi="Tahoma" w:cs="Tahoma"/>
          <w:sz w:val="22"/>
          <w:szCs w:val="22"/>
        </w:rPr>
        <w:t>из</w:t>
      </w:r>
      <w:r w:rsidR="00482D22" w:rsidRPr="00274D90">
        <w:rPr>
          <w:rFonts w:ascii="Tahoma" w:hAnsi="Tahoma" w:cs="Tahoma"/>
          <w:sz w:val="22"/>
          <w:szCs w:val="22"/>
        </w:rPr>
        <w:t>) Категорию</w:t>
      </w:r>
      <w:r w:rsidR="0070260D" w:rsidRPr="00274D90">
        <w:rPr>
          <w:rFonts w:ascii="Tahoma" w:hAnsi="Tahoma" w:cs="Tahoma"/>
          <w:sz w:val="22"/>
          <w:szCs w:val="22"/>
        </w:rPr>
        <w:t> </w:t>
      </w:r>
      <w:r w:rsidR="00E31180" w:rsidRPr="00274D90">
        <w:rPr>
          <w:rFonts w:ascii="Tahoma" w:hAnsi="Tahoma" w:cs="Tahoma"/>
          <w:sz w:val="22"/>
          <w:szCs w:val="22"/>
        </w:rPr>
        <w:t>(и)</w:t>
      </w:r>
      <w:r w:rsidRPr="00274D90">
        <w:rPr>
          <w:rFonts w:ascii="Tahoma" w:hAnsi="Tahoma" w:cs="Tahoma"/>
          <w:sz w:val="22"/>
          <w:szCs w:val="22"/>
        </w:rPr>
        <w:t xml:space="preserve"> «Е» осуществляется по решению Биржи на основании информации, полученной от </w:t>
      </w:r>
      <w:r w:rsidR="003762A1" w:rsidRPr="00274D90">
        <w:rPr>
          <w:rFonts w:ascii="Tahoma" w:hAnsi="Tahoma" w:cs="Tahoma"/>
          <w:sz w:val="22"/>
          <w:szCs w:val="22"/>
        </w:rPr>
        <w:t>Г</w:t>
      </w:r>
      <w:r w:rsidRPr="00274D90">
        <w:rPr>
          <w:rFonts w:ascii="Tahoma" w:hAnsi="Tahoma" w:cs="Tahoma"/>
          <w:sz w:val="22"/>
          <w:szCs w:val="22"/>
        </w:rPr>
        <w:t>осударственного кредитора</w:t>
      </w:r>
      <w:r w:rsidR="00482D22" w:rsidRPr="00274D90">
        <w:rPr>
          <w:rFonts w:ascii="Tahoma" w:hAnsi="Tahoma" w:cs="Tahoma"/>
          <w:sz w:val="22"/>
          <w:szCs w:val="22"/>
        </w:rPr>
        <w:t xml:space="preserve">, </w:t>
      </w:r>
      <w:r w:rsidR="00482CCC" w:rsidRPr="00274D90">
        <w:rPr>
          <w:rFonts w:ascii="Tahoma" w:hAnsi="Tahoma" w:cs="Tahoma"/>
          <w:sz w:val="22"/>
          <w:szCs w:val="22"/>
        </w:rPr>
        <w:t>которая свидетельствует</w:t>
      </w:r>
      <w:r w:rsidR="00482D22" w:rsidRPr="00274D90">
        <w:rPr>
          <w:rFonts w:ascii="Tahoma" w:hAnsi="Tahoma" w:cs="Tahoma"/>
          <w:sz w:val="22"/>
          <w:szCs w:val="22"/>
        </w:rPr>
        <w:t xml:space="preserve"> о его поручении.</w:t>
      </w:r>
      <w:r w:rsidR="00EF58DE" w:rsidRPr="00274D90">
        <w:rPr>
          <w:rFonts w:ascii="Tahoma" w:hAnsi="Tahoma" w:cs="Tahoma"/>
          <w:sz w:val="22"/>
          <w:szCs w:val="22"/>
        </w:rPr>
        <w:t xml:space="preserve"> В случае исключения Участника торгов из Категории «Е» такой Участник торгов включается в Категорию «Б».</w:t>
      </w:r>
    </w:p>
    <w:p w:rsidR="00F658D0" w:rsidRPr="00274D90" w:rsidRDefault="009A6410" w:rsidP="00B163F6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color w:val="000000"/>
          <w:sz w:val="22"/>
          <w:szCs w:val="22"/>
        </w:rPr>
        <w:t xml:space="preserve">Биржа вправе установить особые требования, условия и порядок предоставления допуска к участию в торгах </w:t>
      </w:r>
      <w:r w:rsidR="00CA0749" w:rsidRPr="00274D90">
        <w:rPr>
          <w:rFonts w:ascii="Tahoma" w:hAnsi="Tahoma" w:cs="Tahoma"/>
          <w:color w:val="000000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в отношении </w:t>
      </w:r>
      <w:r w:rsidR="00165FE9" w:rsidRPr="00274D90">
        <w:rPr>
          <w:rFonts w:ascii="Tahoma" w:hAnsi="Tahoma" w:cs="Tahoma"/>
          <w:color w:val="000000"/>
          <w:sz w:val="22"/>
          <w:szCs w:val="22"/>
        </w:rPr>
        <w:t>Участников торгов категорий «А» и «В» и иных лиц в случаях, преду</w:t>
      </w:r>
      <w:r w:rsidR="004A74A2" w:rsidRPr="00274D90">
        <w:rPr>
          <w:rFonts w:ascii="Tahoma" w:hAnsi="Tahoma" w:cs="Tahoma"/>
          <w:color w:val="000000"/>
          <w:sz w:val="22"/>
          <w:szCs w:val="22"/>
        </w:rPr>
        <w:t xml:space="preserve">смотренных законодательством </w:t>
      </w:r>
      <w:r w:rsidR="00314FC7" w:rsidRPr="00274D90">
        <w:rPr>
          <w:rFonts w:ascii="Tahoma" w:hAnsi="Tahoma" w:cs="Tahoma"/>
          <w:color w:val="000000"/>
          <w:sz w:val="22"/>
          <w:szCs w:val="22"/>
        </w:rPr>
        <w:t>Российской Федерации</w:t>
      </w:r>
      <w:r w:rsidR="00F658D0" w:rsidRPr="00274D90">
        <w:rPr>
          <w:rFonts w:ascii="Tahoma" w:hAnsi="Tahoma" w:cs="Tahoma"/>
          <w:color w:val="000000"/>
          <w:sz w:val="22"/>
          <w:szCs w:val="22"/>
        </w:rPr>
        <w:t>.</w:t>
      </w:r>
    </w:p>
    <w:p w:rsidR="004004B8" w:rsidRPr="00274D90" w:rsidRDefault="00F658D0" w:rsidP="00B163F6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color w:val="000000"/>
          <w:sz w:val="22"/>
          <w:szCs w:val="22"/>
        </w:rPr>
        <w:t>Требования к порядку и периодичности актуализации документов и информации, предусмотренные общей частью Правил допуска</w:t>
      </w:r>
      <w:r w:rsidR="00806209" w:rsidRPr="00274D90">
        <w:rPr>
          <w:rFonts w:ascii="Tahoma" w:hAnsi="Tahoma" w:cs="Tahoma"/>
          <w:color w:val="000000"/>
          <w:sz w:val="22"/>
          <w:szCs w:val="22"/>
        </w:rPr>
        <w:t>,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не распространяются на </w:t>
      </w:r>
      <w:r w:rsidR="004A74A2" w:rsidRPr="00274D90">
        <w:rPr>
          <w:rFonts w:ascii="Tahoma" w:hAnsi="Tahoma" w:cs="Tahoma"/>
          <w:color w:val="000000"/>
          <w:sz w:val="22"/>
          <w:szCs w:val="22"/>
        </w:rPr>
        <w:t>Участник</w:t>
      </w:r>
      <w:r w:rsidRPr="00274D90">
        <w:rPr>
          <w:rFonts w:ascii="Tahoma" w:hAnsi="Tahoma" w:cs="Tahoma"/>
          <w:color w:val="000000"/>
          <w:sz w:val="22"/>
          <w:szCs w:val="22"/>
        </w:rPr>
        <w:t>ов</w:t>
      </w:r>
      <w:r w:rsidR="004004B8" w:rsidRPr="00274D90">
        <w:rPr>
          <w:rFonts w:ascii="Tahoma" w:hAnsi="Tahoma" w:cs="Tahoma"/>
          <w:color w:val="000000"/>
          <w:sz w:val="22"/>
          <w:szCs w:val="22"/>
        </w:rPr>
        <w:t xml:space="preserve"> торгов </w:t>
      </w:r>
      <w:r w:rsidR="004A74A2" w:rsidRPr="00274D90">
        <w:rPr>
          <w:rFonts w:ascii="Tahoma" w:hAnsi="Tahoma" w:cs="Tahoma"/>
          <w:color w:val="000000"/>
          <w:sz w:val="22"/>
          <w:szCs w:val="22"/>
        </w:rPr>
        <w:t>категорий «А» и «В»</w:t>
      </w:r>
      <w:r w:rsidR="00343DC9" w:rsidRPr="00274D90">
        <w:rPr>
          <w:rFonts w:ascii="Tahoma" w:hAnsi="Tahoma" w:cs="Tahoma"/>
          <w:color w:val="000000"/>
          <w:sz w:val="22"/>
          <w:szCs w:val="22"/>
        </w:rPr>
        <w:t>.</w:t>
      </w:r>
    </w:p>
    <w:p w:rsidR="001A0C89" w:rsidRPr="00274D90" w:rsidRDefault="00CC58FE" w:rsidP="00171F36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1030" w:name="_Toc465864863"/>
      <w:bookmarkStart w:id="1031" w:name="_Toc465865164"/>
      <w:bookmarkStart w:id="1032" w:name="_Toc466361336"/>
      <w:bookmarkStart w:id="1033" w:name="_Toc466368885"/>
      <w:bookmarkStart w:id="1034" w:name="_Toc466369347"/>
      <w:bookmarkStart w:id="1035" w:name="_Toc466373218"/>
      <w:bookmarkStart w:id="1036" w:name="_Toc466639401"/>
      <w:bookmarkStart w:id="1037" w:name="_Ref365901616"/>
      <w:bookmarkStart w:id="1038" w:name="_Ref365902530"/>
      <w:bookmarkStart w:id="1039" w:name="_Ref367283317"/>
      <w:bookmarkStart w:id="1040" w:name="_Toc385580403"/>
      <w:bookmarkStart w:id="1041" w:name="_Toc413164731"/>
      <w:bookmarkStart w:id="1042" w:name="_Toc414455950"/>
      <w:bookmarkStart w:id="1043" w:name="_Toc423076535"/>
      <w:bookmarkStart w:id="1044" w:name="_Toc434331268"/>
      <w:bookmarkStart w:id="1045" w:name="_Toc449341024"/>
      <w:bookmarkStart w:id="1046" w:name="_Toc462148985"/>
      <w:bookmarkStart w:id="1047" w:name="_Toc463342926"/>
      <w:bookmarkStart w:id="1048" w:name="_Toc513814939"/>
      <w:bookmarkEnd w:id="1030"/>
      <w:bookmarkEnd w:id="1031"/>
      <w:bookmarkEnd w:id="1032"/>
      <w:bookmarkEnd w:id="1033"/>
      <w:bookmarkEnd w:id="1034"/>
      <w:bookmarkEnd w:id="1035"/>
      <w:bookmarkEnd w:id="1036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у</w:t>
      </w:r>
      <w:r w:rsidR="001A0C89" w:rsidRPr="00274D90">
        <w:rPr>
          <w:rFonts w:ascii="Tahoma" w:hAnsi="Tahoma" w:cs="Tahoma"/>
          <w:color w:val="auto"/>
          <w:spacing w:val="0"/>
          <w:sz w:val="22"/>
          <w:szCs w:val="22"/>
        </w:rPr>
        <w:t xml:space="preserve">словия </w:t>
      </w:r>
      <w:r w:rsidR="00602A01" w:rsidRPr="00274D90">
        <w:rPr>
          <w:rFonts w:ascii="Tahoma" w:hAnsi="Tahoma" w:cs="Tahoma"/>
          <w:color w:val="auto"/>
          <w:spacing w:val="0"/>
          <w:sz w:val="22"/>
          <w:szCs w:val="22"/>
        </w:rPr>
        <w:t xml:space="preserve">предоставления </w:t>
      </w:r>
      <w:r w:rsidR="001A0C89" w:rsidRPr="00274D90">
        <w:rPr>
          <w:rFonts w:ascii="Tahoma" w:hAnsi="Tahoma" w:cs="Tahoma"/>
          <w:color w:val="auto"/>
          <w:spacing w:val="0"/>
          <w:sz w:val="22"/>
          <w:szCs w:val="22"/>
        </w:rPr>
        <w:t>допуска к участию в торгах</w:t>
      </w:r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на фондовом рынке</w:t>
      </w:r>
      <w:bookmarkEnd w:id="1048"/>
    </w:p>
    <w:p w:rsidR="00AA7E33" w:rsidRPr="00274D90" w:rsidRDefault="008F5410" w:rsidP="00B163F6">
      <w:pPr>
        <w:keepLines/>
        <w:widowControl/>
        <w:numPr>
          <w:ilvl w:val="1"/>
          <w:numId w:val="1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После выполнения условий допуска к торгам, предусмотренных статьей 02.01 Правил допуска на фондовом рынке и Общей частью Правил допуска Кандидат</w:t>
      </w:r>
      <w:r w:rsidR="00BC19E6" w:rsidRPr="00274D90">
        <w:rPr>
          <w:rFonts w:ascii="Tahoma" w:hAnsi="Tahoma" w:cs="Tahoma"/>
          <w:sz w:val="22"/>
          <w:szCs w:val="22"/>
        </w:rPr>
        <w:t>у предоставляется</w:t>
      </w:r>
      <w:r w:rsidR="00924150" w:rsidRPr="00274D90">
        <w:rPr>
          <w:rFonts w:ascii="Tahoma" w:hAnsi="Tahoma" w:cs="Tahoma"/>
          <w:sz w:val="22"/>
          <w:szCs w:val="22"/>
        </w:rPr>
        <w:t xml:space="preserve"> </w:t>
      </w:r>
      <w:r w:rsidRPr="00274D90">
        <w:rPr>
          <w:rFonts w:ascii="Tahoma" w:hAnsi="Tahoma" w:cs="Tahoma"/>
          <w:sz w:val="22"/>
          <w:szCs w:val="22"/>
        </w:rPr>
        <w:t xml:space="preserve">допуск к участию в торгах на фондовом рынке. </w:t>
      </w:r>
      <w:r w:rsidR="00AA7E33" w:rsidRPr="00274D90">
        <w:rPr>
          <w:rFonts w:ascii="Tahoma" w:hAnsi="Tahoma" w:cs="Tahoma"/>
          <w:sz w:val="22"/>
          <w:szCs w:val="22"/>
        </w:rPr>
        <w:t xml:space="preserve">Допуск к участию в торгах </w:t>
      </w:r>
      <w:r w:rsidR="00270483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="00AA7E33" w:rsidRPr="00274D90">
        <w:rPr>
          <w:rFonts w:ascii="Tahoma" w:hAnsi="Tahoma" w:cs="Tahoma"/>
          <w:sz w:val="22"/>
          <w:szCs w:val="22"/>
        </w:rPr>
        <w:t xml:space="preserve">предоставляется </w:t>
      </w:r>
      <w:r w:rsidR="00612266" w:rsidRPr="00274D90">
        <w:rPr>
          <w:rFonts w:ascii="Tahoma" w:hAnsi="Tahoma" w:cs="Tahoma"/>
          <w:sz w:val="22"/>
          <w:szCs w:val="22"/>
        </w:rPr>
        <w:t>Кандидату</w:t>
      </w:r>
      <w:r w:rsidR="00AA7E33" w:rsidRPr="00274D90">
        <w:rPr>
          <w:rFonts w:ascii="Tahoma" w:hAnsi="Tahoma" w:cs="Tahoma"/>
          <w:sz w:val="22"/>
          <w:szCs w:val="22"/>
        </w:rPr>
        <w:t xml:space="preserve"> при условии соблюдения </w:t>
      </w:r>
      <w:r w:rsidR="00295724" w:rsidRPr="00274D90">
        <w:rPr>
          <w:rFonts w:ascii="Tahoma" w:hAnsi="Tahoma" w:cs="Tahoma"/>
          <w:sz w:val="22"/>
          <w:szCs w:val="22"/>
        </w:rPr>
        <w:t>им</w:t>
      </w:r>
      <w:r w:rsidR="006D0402" w:rsidRPr="00274D90">
        <w:rPr>
          <w:rFonts w:ascii="Tahoma" w:hAnsi="Tahoma" w:cs="Tahoma"/>
          <w:sz w:val="22"/>
          <w:szCs w:val="22"/>
        </w:rPr>
        <w:t xml:space="preserve"> </w:t>
      </w:r>
      <w:r w:rsidR="00AA7E33" w:rsidRPr="00274D90">
        <w:rPr>
          <w:rFonts w:ascii="Tahoma" w:hAnsi="Tahoma" w:cs="Tahoma"/>
          <w:sz w:val="22"/>
          <w:szCs w:val="22"/>
        </w:rPr>
        <w:t>требований</w:t>
      </w:r>
      <w:r w:rsidR="00295724" w:rsidRPr="00274D90">
        <w:rPr>
          <w:rFonts w:ascii="Tahoma" w:hAnsi="Tahoma" w:cs="Tahoma"/>
          <w:sz w:val="22"/>
          <w:szCs w:val="22"/>
        </w:rPr>
        <w:t xml:space="preserve"> и</w:t>
      </w:r>
      <w:r w:rsidR="006D0402" w:rsidRPr="00274D90">
        <w:rPr>
          <w:rFonts w:ascii="Tahoma" w:hAnsi="Tahoma" w:cs="Tahoma"/>
          <w:sz w:val="22"/>
          <w:szCs w:val="22"/>
        </w:rPr>
        <w:t xml:space="preserve"> </w:t>
      </w:r>
      <w:r w:rsidR="00295724" w:rsidRPr="00274D90">
        <w:rPr>
          <w:rFonts w:ascii="Tahoma" w:hAnsi="Tahoma" w:cs="Tahoma"/>
          <w:sz w:val="22"/>
          <w:szCs w:val="22"/>
        </w:rPr>
        <w:t>условий</w:t>
      </w:r>
      <w:r w:rsidR="00AA7E33" w:rsidRPr="00274D90">
        <w:rPr>
          <w:rFonts w:ascii="Tahoma" w:hAnsi="Tahoma" w:cs="Tahoma"/>
          <w:sz w:val="22"/>
          <w:szCs w:val="22"/>
        </w:rPr>
        <w:t xml:space="preserve">, установленных </w:t>
      </w:r>
      <w:r w:rsidR="00CC58FE" w:rsidRPr="00274D90">
        <w:rPr>
          <w:rFonts w:ascii="Tahoma" w:hAnsi="Tahoma" w:cs="Tahoma"/>
          <w:sz w:val="22"/>
          <w:szCs w:val="22"/>
        </w:rPr>
        <w:t xml:space="preserve">Общей </w:t>
      </w:r>
      <w:r w:rsidR="00810DD2" w:rsidRPr="00274D90">
        <w:rPr>
          <w:rFonts w:ascii="Tahoma" w:hAnsi="Tahoma" w:cs="Tahoma"/>
          <w:sz w:val="22"/>
          <w:szCs w:val="22"/>
        </w:rPr>
        <w:t>частью Правил допуска</w:t>
      </w:r>
      <w:r w:rsidR="00AA7E33" w:rsidRPr="00274D90">
        <w:rPr>
          <w:rFonts w:ascii="Tahoma" w:hAnsi="Tahoma" w:cs="Tahoma"/>
          <w:sz w:val="22"/>
          <w:szCs w:val="22"/>
        </w:rPr>
        <w:t xml:space="preserve">, </w:t>
      </w:r>
      <w:r w:rsidR="00D96B3E" w:rsidRPr="00274D90">
        <w:rPr>
          <w:rFonts w:ascii="Tahoma" w:hAnsi="Tahoma" w:cs="Tahoma"/>
          <w:sz w:val="22"/>
          <w:szCs w:val="22"/>
        </w:rPr>
        <w:t xml:space="preserve">настоящей частью Правил допуска, </w:t>
      </w:r>
      <w:r w:rsidR="00AA7E33" w:rsidRPr="00274D90">
        <w:rPr>
          <w:rFonts w:ascii="Tahoma" w:hAnsi="Tahoma" w:cs="Tahoma"/>
          <w:sz w:val="22"/>
          <w:szCs w:val="22"/>
        </w:rPr>
        <w:t xml:space="preserve">а также отдельных условий, установленных Правилами торгов и Правилами клиринга в отношении </w:t>
      </w:r>
      <w:r w:rsidR="006E1F80" w:rsidRPr="00274D90">
        <w:rPr>
          <w:rFonts w:ascii="Tahoma" w:hAnsi="Tahoma" w:cs="Tahoma"/>
          <w:sz w:val="22"/>
          <w:szCs w:val="22"/>
        </w:rPr>
        <w:t xml:space="preserve">соответствующего </w:t>
      </w:r>
      <w:r w:rsidR="00C42394" w:rsidRPr="00274D90">
        <w:rPr>
          <w:rFonts w:ascii="Tahoma" w:hAnsi="Tahoma" w:cs="Tahoma"/>
          <w:sz w:val="22"/>
          <w:szCs w:val="22"/>
        </w:rPr>
        <w:t>режим</w:t>
      </w:r>
      <w:r w:rsidR="001D6E90" w:rsidRPr="00274D90">
        <w:rPr>
          <w:rFonts w:ascii="Tahoma" w:hAnsi="Tahoma" w:cs="Tahoma"/>
          <w:sz w:val="22"/>
          <w:szCs w:val="22"/>
        </w:rPr>
        <w:t>а</w:t>
      </w:r>
      <w:r w:rsidR="00C42394" w:rsidRPr="00274D90">
        <w:rPr>
          <w:rFonts w:ascii="Tahoma" w:hAnsi="Tahoma" w:cs="Tahoma"/>
          <w:sz w:val="22"/>
          <w:szCs w:val="22"/>
        </w:rPr>
        <w:t xml:space="preserve"> торгов</w:t>
      </w:r>
      <w:r w:rsidR="006E1F80" w:rsidRPr="00274D90">
        <w:rPr>
          <w:rFonts w:ascii="Tahoma" w:hAnsi="Tahoma" w:cs="Tahoma"/>
          <w:sz w:val="22"/>
          <w:szCs w:val="22"/>
        </w:rPr>
        <w:t xml:space="preserve"> 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6E1F80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AA7E33" w:rsidRPr="00274D90">
        <w:rPr>
          <w:rFonts w:ascii="Tahoma" w:hAnsi="Tahoma" w:cs="Tahoma"/>
          <w:sz w:val="22"/>
          <w:szCs w:val="22"/>
        </w:rPr>
        <w:t>.</w:t>
      </w:r>
    </w:p>
    <w:p w:rsidR="00AA7E33" w:rsidRPr="00274D90" w:rsidRDefault="00AA7E33" w:rsidP="00F50C02">
      <w:pPr>
        <w:keepLines/>
        <w:widowControl/>
        <w:numPr>
          <w:ilvl w:val="1"/>
          <w:numId w:val="1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1049" w:name="_Ref432589849"/>
      <w:bookmarkEnd w:id="1027"/>
      <w:bookmarkEnd w:id="1028"/>
      <w:r w:rsidRPr="00274D90">
        <w:rPr>
          <w:rFonts w:ascii="Tahoma" w:hAnsi="Tahoma" w:cs="Tahoma"/>
          <w:sz w:val="22"/>
          <w:szCs w:val="22"/>
        </w:rPr>
        <w:t xml:space="preserve">При выполнении условий предоставления допуска к участию в торгах </w:t>
      </w:r>
      <w:r w:rsidR="00CA0749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sz w:val="22"/>
          <w:szCs w:val="22"/>
        </w:rPr>
        <w:t xml:space="preserve">в соответствии с настоящей статьей Правил допуска </w:t>
      </w:r>
      <w:r w:rsidR="00810DD2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sz w:val="22"/>
          <w:szCs w:val="22"/>
        </w:rPr>
        <w:t>Кандидату предоставляется допуск к участию в торгах в Сек</w:t>
      </w:r>
      <w:r w:rsidR="00031BD5" w:rsidRPr="00274D90">
        <w:rPr>
          <w:rFonts w:ascii="Tahoma" w:hAnsi="Tahoma" w:cs="Tahoma"/>
          <w:sz w:val="22"/>
          <w:szCs w:val="22"/>
        </w:rPr>
        <w:t>ции</w:t>
      </w:r>
      <w:r w:rsidRPr="00274D90">
        <w:rPr>
          <w:rFonts w:ascii="Tahoma" w:hAnsi="Tahoma" w:cs="Tahoma"/>
          <w:sz w:val="22"/>
          <w:szCs w:val="22"/>
        </w:rPr>
        <w:t xml:space="preserve">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031BD5" w:rsidRPr="00274D90">
        <w:rPr>
          <w:rFonts w:ascii="Tahoma" w:hAnsi="Tahoma" w:cs="Tahoma"/>
          <w:sz w:val="22"/>
          <w:szCs w:val="22"/>
        </w:rPr>
        <w:t xml:space="preserve">ондового </w:t>
      </w:r>
      <w:r w:rsidRPr="00274D90">
        <w:rPr>
          <w:rFonts w:ascii="Tahoma" w:hAnsi="Tahoma" w:cs="Tahoma"/>
          <w:sz w:val="22"/>
          <w:szCs w:val="22"/>
        </w:rPr>
        <w:t xml:space="preserve">рынка </w:t>
      </w:r>
      <w:r w:rsidR="00031BD5" w:rsidRPr="00274D90">
        <w:rPr>
          <w:rFonts w:ascii="Tahoma" w:hAnsi="Tahoma" w:cs="Tahoma"/>
          <w:sz w:val="22"/>
          <w:szCs w:val="22"/>
        </w:rPr>
        <w:t xml:space="preserve">и Секции </w:t>
      </w:r>
      <w:r w:rsidRPr="00274D90">
        <w:rPr>
          <w:rFonts w:ascii="Tahoma" w:hAnsi="Tahoma" w:cs="Tahoma"/>
          <w:sz w:val="22"/>
          <w:szCs w:val="22"/>
        </w:rPr>
        <w:t>рын</w:t>
      </w:r>
      <w:r w:rsidR="00031BD5" w:rsidRPr="00274D90">
        <w:rPr>
          <w:rFonts w:ascii="Tahoma" w:hAnsi="Tahoma" w:cs="Tahoma"/>
          <w:sz w:val="22"/>
          <w:szCs w:val="22"/>
        </w:rPr>
        <w:t>ка РЕПО</w:t>
      </w:r>
      <w:r w:rsidR="001D6E90" w:rsidRPr="00274D90">
        <w:rPr>
          <w:rFonts w:ascii="Tahoma" w:hAnsi="Tahoma" w:cs="Tahoma"/>
          <w:sz w:val="22"/>
          <w:szCs w:val="22"/>
        </w:rPr>
        <w:t xml:space="preserve"> (во всех или отдельных режимах торгов)</w:t>
      </w:r>
      <w:r w:rsidRPr="00274D90">
        <w:rPr>
          <w:rFonts w:ascii="Tahoma" w:hAnsi="Tahoma" w:cs="Tahoma"/>
          <w:sz w:val="22"/>
          <w:szCs w:val="22"/>
        </w:rPr>
        <w:t>.</w:t>
      </w:r>
    </w:p>
    <w:p w:rsidR="00612266" w:rsidRPr="00274D90" w:rsidRDefault="00612266" w:rsidP="00887298">
      <w:pPr>
        <w:keepLines/>
        <w:widowControl/>
        <w:numPr>
          <w:ilvl w:val="1"/>
          <w:numId w:val="1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lastRenderedPageBreak/>
        <w:t xml:space="preserve">Для получения допуска к отдельным режимам торгов </w:t>
      </w:r>
      <w:r w:rsidR="000D6AB7" w:rsidRPr="00274D90">
        <w:rPr>
          <w:rFonts w:ascii="Tahoma" w:hAnsi="Tahoma" w:cs="Tahoma"/>
          <w:sz w:val="22"/>
          <w:szCs w:val="22"/>
        </w:rPr>
        <w:t>Секции рынка РЕПО</w:t>
      </w:r>
      <w:r w:rsidRPr="00274D90">
        <w:rPr>
          <w:rFonts w:ascii="Tahoma" w:hAnsi="Tahoma" w:cs="Tahoma"/>
          <w:sz w:val="22"/>
          <w:szCs w:val="22"/>
        </w:rPr>
        <w:t xml:space="preserve">, установленным Правилами торгов, Участнику торгов необходимо выполнить дополнительные условия допуска к участию в торгах </w:t>
      </w:r>
      <w:r w:rsidR="00CA0749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sz w:val="22"/>
          <w:szCs w:val="22"/>
        </w:rPr>
        <w:t xml:space="preserve">в соответствии со статьей </w:t>
      </w:r>
      <w:r w:rsidR="005A2757" w:rsidRPr="00274D90">
        <w:rPr>
          <w:rFonts w:ascii="Tahoma" w:hAnsi="Tahoma" w:cs="Tahoma"/>
          <w:sz w:val="22"/>
          <w:szCs w:val="22"/>
        </w:rPr>
        <w:fldChar w:fldCharType="begin"/>
      </w:r>
      <w:r w:rsidR="005A2757" w:rsidRPr="00274D90">
        <w:rPr>
          <w:rFonts w:ascii="Tahoma" w:hAnsi="Tahoma" w:cs="Tahoma"/>
          <w:sz w:val="22"/>
          <w:szCs w:val="22"/>
        </w:rPr>
        <w:instrText xml:space="preserve"> REF  _Ref365901259 \h \n \t  \* MERGEFORMAT </w:instrText>
      </w:r>
      <w:r w:rsidR="005A2757" w:rsidRPr="00274D90">
        <w:rPr>
          <w:rFonts w:ascii="Tahoma" w:hAnsi="Tahoma" w:cs="Tahoma"/>
          <w:sz w:val="22"/>
          <w:szCs w:val="22"/>
        </w:rPr>
      </w:r>
      <w:r w:rsidR="005A2757" w:rsidRPr="00274D90">
        <w:rPr>
          <w:rFonts w:ascii="Tahoma" w:hAnsi="Tahoma" w:cs="Tahoma"/>
          <w:sz w:val="22"/>
          <w:szCs w:val="22"/>
        </w:rPr>
        <w:fldChar w:fldCharType="separate"/>
      </w:r>
      <w:r w:rsidR="00BE048C" w:rsidRPr="00274D90">
        <w:rPr>
          <w:rFonts w:ascii="Tahoma" w:hAnsi="Tahoma" w:cs="Tahoma"/>
          <w:sz w:val="22"/>
          <w:szCs w:val="22"/>
        </w:rPr>
        <w:t>02.03</w:t>
      </w:r>
      <w:r w:rsidR="005A2757" w:rsidRPr="00274D90">
        <w:rPr>
          <w:rFonts w:ascii="Tahoma" w:hAnsi="Tahoma" w:cs="Tahoma"/>
          <w:sz w:val="22"/>
          <w:szCs w:val="22"/>
        </w:rPr>
        <w:fldChar w:fldCharType="end"/>
      </w:r>
      <w:r w:rsidRPr="00274D90">
        <w:rPr>
          <w:rFonts w:ascii="Tahoma" w:hAnsi="Tahoma" w:cs="Tahoma"/>
          <w:sz w:val="22"/>
          <w:szCs w:val="22"/>
        </w:rPr>
        <w:t xml:space="preserve"> </w:t>
      </w:r>
      <w:r w:rsidR="009817C1" w:rsidRPr="00274D90">
        <w:rPr>
          <w:rFonts w:ascii="Tahoma" w:hAnsi="Tahoma" w:cs="Tahoma"/>
          <w:sz w:val="22"/>
          <w:szCs w:val="22"/>
        </w:rPr>
        <w:t xml:space="preserve">настоящей части </w:t>
      </w:r>
      <w:r w:rsidRPr="00274D90">
        <w:rPr>
          <w:rFonts w:ascii="Tahoma" w:hAnsi="Tahoma" w:cs="Tahoma"/>
          <w:sz w:val="22"/>
          <w:szCs w:val="22"/>
        </w:rPr>
        <w:t>Правил допуска.</w:t>
      </w:r>
    </w:p>
    <w:p w:rsidR="001A0C89" w:rsidRPr="00274D90" w:rsidRDefault="001A0C89" w:rsidP="00171F36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1050" w:name="_Toc465864865"/>
      <w:bookmarkStart w:id="1051" w:name="_Toc465865166"/>
      <w:bookmarkStart w:id="1052" w:name="_Toc466361338"/>
      <w:bookmarkStart w:id="1053" w:name="_Toc466368887"/>
      <w:bookmarkStart w:id="1054" w:name="_Toc466369349"/>
      <w:bookmarkStart w:id="1055" w:name="_Toc466373220"/>
      <w:bookmarkStart w:id="1056" w:name="_Toc466639403"/>
      <w:bookmarkStart w:id="1057" w:name="_Toc465864866"/>
      <w:bookmarkStart w:id="1058" w:name="_Toc465865167"/>
      <w:bookmarkStart w:id="1059" w:name="_Toc466361339"/>
      <w:bookmarkStart w:id="1060" w:name="_Toc466368888"/>
      <w:bookmarkStart w:id="1061" w:name="_Toc466369350"/>
      <w:bookmarkStart w:id="1062" w:name="_Toc466373221"/>
      <w:bookmarkStart w:id="1063" w:name="_Toc466639404"/>
      <w:bookmarkStart w:id="1064" w:name="_Toc465864867"/>
      <w:bookmarkStart w:id="1065" w:name="_Toc465865168"/>
      <w:bookmarkStart w:id="1066" w:name="_Toc466361340"/>
      <w:bookmarkStart w:id="1067" w:name="_Toc466368889"/>
      <w:bookmarkStart w:id="1068" w:name="_Toc466369351"/>
      <w:bookmarkStart w:id="1069" w:name="_Toc466373222"/>
      <w:bookmarkStart w:id="1070" w:name="_Toc466639405"/>
      <w:bookmarkStart w:id="1071" w:name="_Toc465864868"/>
      <w:bookmarkStart w:id="1072" w:name="_Toc465865169"/>
      <w:bookmarkStart w:id="1073" w:name="_Toc466361341"/>
      <w:bookmarkStart w:id="1074" w:name="_Toc466368890"/>
      <w:bookmarkStart w:id="1075" w:name="_Toc466369352"/>
      <w:bookmarkStart w:id="1076" w:name="_Toc466373223"/>
      <w:bookmarkStart w:id="1077" w:name="_Toc466639406"/>
      <w:bookmarkStart w:id="1078" w:name="_Toc465864869"/>
      <w:bookmarkStart w:id="1079" w:name="_Toc465865170"/>
      <w:bookmarkStart w:id="1080" w:name="_Toc466361342"/>
      <w:bookmarkStart w:id="1081" w:name="_Toc466368891"/>
      <w:bookmarkStart w:id="1082" w:name="_Toc466369353"/>
      <w:bookmarkStart w:id="1083" w:name="_Toc466373224"/>
      <w:bookmarkStart w:id="1084" w:name="_Toc466639407"/>
      <w:bookmarkStart w:id="1085" w:name="_Toc465864870"/>
      <w:bookmarkStart w:id="1086" w:name="_Toc465865171"/>
      <w:bookmarkStart w:id="1087" w:name="_Toc466361343"/>
      <w:bookmarkStart w:id="1088" w:name="_Toc466368892"/>
      <w:bookmarkStart w:id="1089" w:name="_Toc466369354"/>
      <w:bookmarkStart w:id="1090" w:name="_Toc466373225"/>
      <w:bookmarkStart w:id="1091" w:name="_Toc466639408"/>
      <w:bookmarkStart w:id="1092" w:name="_Toc465864871"/>
      <w:bookmarkStart w:id="1093" w:name="_Toc465865172"/>
      <w:bookmarkStart w:id="1094" w:name="_Toc466361344"/>
      <w:bookmarkStart w:id="1095" w:name="_Toc466368893"/>
      <w:bookmarkStart w:id="1096" w:name="_Toc466369355"/>
      <w:bookmarkStart w:id="1097" w:name="_Toc466373226"/>
      <w:bookmarkStart w:id="1098" w:name="_Toc466639409"/>
      <w:bookmarkStart w:id="1099" w:name="_Toc465864872"/>
      <w:bookmarkStart w:id="1100" w:name="_Toc465865173"/>
      <w:bookmarkStart w:id="1101" w:name="_Toc466361345"/>
      <w:bookmarkStart w:id="1102" w:name="_Toc466368894"/>
      <w:bookmarkStart w:id="1103" w:name="_Toc466369356"/>
      <w:bookmarkStart w:id="1104" w:name="_Toc466373227"/>
      <w:bookmarkStart w:id="1105" w:name="_Toc466639410"/>
      <w:bookmarkStart w:id="1106" w:name="_Toc465864873"/>
      <w:bookmarkStart w:id="1107" w:name="_Toc465865174"/>
      <w:bookmarkStart w:id="1108" w:name="_Toc466361346"/>
      <w:bookmarkStart w:id="1109" w:name="_Toc466368895"/>
      <w:bookmarkStart w:id="1110" w:name="_Toc466369357"/>
      <w:bookmarkStart w:id="1111" w:name="_Toc466373228"/>
      <w:bookmarkStart w:id="1112" w:name="_Toc466639411"/>
      <w:bookmarkStart w:id="1113" w:name="_Toc465864874"/>
      <w:bookmarkStart w:id="1114" w:name="_Toc465865175"/>
      <w:bookmarkStart w:id="1115" w:name="_Toc466361347"/>
      <w:bookmarkStart w:id="1116" w:name="_Toc466368896"/>
      <w:bookmarkStart w:id="1117" w:name="_Toc466369358"/>
      <w:bookmarkStart w:id="1118" w:name="_Toc466373229"/>
      <w:bookmarkStart w:id="1119" w:name="_Toc466639412"/>
      <w:bookmarkStart w:id="1120" w:name="_Toc465864875"/>
      <w:bookmarkStart w:id="1121" w:name="_Toc465865176"/>
      <w:bookmarkStart w:id="1122" w:name="_Toc466361348"/>
      <w:bookmarkStart w:id="1123" w:name="_Toc466368897"/>
      <w:bookmarkStart w:id="1124" w:name="_Toc466369359"/>
      <w:bookmarkStart w:id="1125" w:name="_Toc466373230"/>
      <w:bookmarkStart w:id="1126" w:name="_Toc466639413"/>
      <w:bookmarkStart w:id="1127" w:name="_Toc465864876"/>
      <w:bookmarkStart w:id="1128" w:name="_Toc465865177"/>
      <w:bookmarkStart w:id="1129" w:name="_Toc466361349"/>
      <w:bookmarkStart w:id="1130" w:name="_Toc466368898"/>
      <w:bookmarkStart w:id="1131" w:name="_Toc466369360"/>
      <w:bookmarkStart w:id="1132" w:name="_Toc466373231"/>
      <w:bookmarkStart w:id="1133" w:name="_Toc466639414"/>
      <w:bookmarkStart w:id="1134" w:name="_Toc465864877"/>
      <w:bookmarkStart w:id="1135" w:name="_Toc465865178"/>
      <w:bookmarkStart w:id="1136" w:name="_Toc466361350"/>
      <w:bookmarkStart w:id="1137" w:name="_Toc466368899"/>
      <w:bookmarkStart w:id="1138" w:name="_Toc466369361"/>
      <w:bookmarkStart w:id="1139" w:name="_Toc466373232"/>
      <w:bookmarkStart w:id="1140" w:name="_Toc466639415"/>
      <w:bookmarkStart w:id="1141" w:name="_Toc465864878"/>
      <w:bookmarkStart w:id="1142" w:name="_Toc465865179"/>
      <w:bookmarkStart w:id="1143" w:name="_Toc466361351"/>
      <w:bookmarkStart w:id="1144" w:name="_Toc466368900"/>
      <w:bookmarkStart w:id="1145" w:name="_Toc466369362"/>
      <w:bookmarkStart w:id="1146" w:name="_Toc466373233"/>
      <w:bookmarkStart w:id="1147" w:name="_Toc466639416"/>
      <w:bookmarkStart w:id="1148" w:name="_Toc465864879"/>
      <w:bookmarkStart w:id="1149" w:name="_Toc465865180"/>
      <w:bookmarkStart w:id="1150" w:name="_Toc466361352"/>
      <w:bookmarkStart w:id="1151" w:name="_Toc466368901"/>
      <w:bookmarkStart w:id="1152" w:name="_Toc466369363"/>
      <w:bookmarkStart w:id="1153" w:name="_Toc466373234"/>
      <w:bookmarkStart w:id="1154" w:name="_Toc466639417"/>
      <w:bookmarkStart w:id="1155" w:name="_Toc465864880"/>
      <w:bookmarkStart w:id="1156" w:name="_Toc465865181"/>
      <w:bookmarkStart w:id="1157" w:name="_Toc466361353"/>
      <w:bookmarkStart w:id="1158" w:name="_Toc466368902"/>
      <w:bookmarkStart w:id="1159" w:name="_Toc466369364"/>
      <w:bookmarkStart w:id="1160" w:name="_Toc466373235"/>
      <w:bookmarkStart w:id="1161" w:name="_Toc466639418"/>
      <w:bookmarkStart w:id="1162" w:name="_Toc465864881"/>
      <w:bookmarkStart w:id="1163" w:name="_Toc465865182"/>
      <w:bookmarkStart w:id="1164" w:name="_Toc466361354"/>
      <w:bookmarkStart w:id="1165" w:name="_Toc466368903"/>
      <w:bookmarkStart w:id="1166" w:name="_Toc466369365"/>
      <w:bookmarkStart w:id="1167" w:name="_Toc466373236"/>
      <w:bookmarkStart w:id="1168" w:name="_Toc466639419"/>
      <w:bookmarkStart w:id="1169" w:name="_Toc465864882"/>
      <w:bookmarkStart w:id="1170" w:name="_Toc465865183"/>
      <w:bookmarkStart w:id="1171" w:name="_Toc466361355"/>
      <w:bookmarkStart w:id="1172" w:name="_Toc466368904"/>
      <w:bookmarkStart w:id="1173" w:name="_Toc466369366"/>
      <w:bookmarkStart w:id="1174" w:name="_Toc466373237"/>
      <w:bookmarkStart w:id="1175" w:name="_Toc466639420"/>
      <w:bookmarkStart w:id="1176" w:name="_Toc465864883"/>
      <w:bookmarkStart w:id="1177" w:name="_Toc465865184"/>
      <w:bookmarkStart w:id="1178" w:name="_Toc466361356"/>
      <w:bookmarkStart w:id="1179" w:name="_Toc466368905"/>
      <w:bookmarkStart w:id="1180" w:name="_Toc466369367"/>
      <w:bookmarkStart w:id="1181" w:name="_Toc466373238"/>
      <w:bookmarkStart w:id="1182" w:name="_Toc466639421"/>
      <w:bookmarkStart w:id="1183" w:name="_Toc465864884"/>
      <w:bookmarkStart w:id="1184" w:name="_Toc465865185"/>
      <w:bookmarkStart w:id="1185" w:name="_Toc466361357"/>
      <w:bookmarkStart w:id="1186" w:name="_Toc466368906"/>
      <w:bookmarkStart w:id="1187" w:name="_Toc466369368"/>
      <w:bookmarkStart w:id="1188" w:name="_Toc466373239"/>
      <w:bookmarkStart w:id="1189" w:name="_Toc466639422"/>
      <w:bookmarkStart w:id="1190" w:name="_Toc465864885"/>
      <w:bookmarkStart w:id="1191" w:name="_Toc465865186"/>
      <w:bookmarkStart w:id="1192" w:name="_Toc466361358"/>
      <w:bookmarkStart w:id="1193" w:name="_Toc466368907"/>
      <w:bookmarkStart w:id="1194" w:name="_Toc466369369"/>
      <w:bookmarkStart w:id="1195" w:name="_Toc466373240"/>
      <w:bookmarkStart w:id="1196" w:name="_Toc466639423"/>
      <w:bookmarkStart w:id="1197" w:name="_Toc421700908"/>
      <w:bookmarkStart w:id="1198" w:name="_Toc421701108"/>
      <w:bookmarkStart w:id="1199" w:name="_Toc421788457"/>
      <w:bookmarkStart w:id="1200" w:name="_Toc422213992"/>
      <w:bookmarkStart w:id="1201" w:name="_Toc422301075"/>
      <w:bookmarkStart w:id="1202" w:name="_Toc421700922"/>
      <w:bookmarkStart w:id="1203" w:name="_Toc421701122"/>
      <w:bookmarkStart w:id="1204" w:name="_Toc421788471"/>
      <w:bookmarkStart w:id="1205" w:name="_Toc422214006"/>
      <w:bookmarkStart w:id="1206" w:name="_Toc422301089"/>
      <w:bookmarkStart w:id="1207" w:name="_Toc422326947"/>
      <w:bookmarkStart w:id="1208" w:name="_Toc422387470"/>
      <w:bookmarkStart w:id="1209" w:name="_Toc422326948"/>
      <w:bookmarkStart w:id="1210" w:name="_Toc422387471"/>
      <w:bookmarkStart w:id="1211" w:name="_Toc422326949"/>
      <w:bookmarkStart w:id="1212" w:name="_Toc422387472"/>
      <w:bookmarkStart w:id="1213" w:name="_Toc422326950"/>
      <w:bookmarkStart w:id="1214" w:name="_Toc422387473"/>
      <w:bookmarkStart w:id="1215" w:name="_Toc422326951"/>
      <w:bookmarkStart w:id="1216" w:name="_Toc422387474"/>
      <w:bookmarkStart w:id="1217" w:name="_Toc422326952"/>
      <w:bookmarkStart w:id="1218" w:name="_Toc422387475"/>
      <w:bookmarkStart w:id="1219" w:name="_Toc422326953"/>
      <w:bookmarkStart w:id="1220" w:name="_Toc422387476"/>
      <w:bookmarkStart w:id="1221" w:name="_Toc422326954"/>
      <w:bookmarkStart w:id="1222" w:name="_Toc422387477"/>
      <w:bookmarkStart w:id="1223" w:name="_Toc422326955"/>
      <w:bookmarkStart w:id="1224" w:name="_Toc422387478"/>
      <w:bookmarkStart w:id="1225" w:name="_Toc422326956"/>
      <w:bookmarkStart w:id="1226" w:name="_Toc422387479"/>
      <w:bookmarkStart w:id="1227" w:name="_Toc422326957"/>
      <w:bookmarkStart w:id="1228" w:name="_Toc422387480"/>
      <w:bookmarkStart w:id="1229" w:name="_Toc422326958"/>
      <w:bookmarkStart w:id="1230" w:name="_Toc422387481"/>
      <w:bookmarkStart w:id="1231" w:name="_Toc422326959"/>
      <w:bookmarkStart w:id="1232" w:name="_Toc422387482"/>
      <w:bookmarkStart w:id="1233" w:name="_Toc422326960"/>
      <w:bookmarkStart w:id="1234" w:name="_Toc422387483"/>
      <w:bookmarkStart w:id="1235" w:name="_Toc422326961"/>
      <w:bookmarkStart w:id="1236" w:name="_Toc422387484"/>
      <w:bookmarkStart w:id="1237" w:name="_Toc422326962"/>
      <w:bookmarkStart w:id="1238" w:name="_Toc422387485"/>
      <w:bookmarkStart w:id="1239" w:name="_Toc422326963"/>
      <w:bookmarkStart w:id="1240" w:name="_Toc422387486"/>
      <w:bookmarkStart w:id="1241" w:name="_Toc422326964"/>
      <w:bookmarkStart w:id="1242" w:name="_Toc422387487"/>
      <w:bookmarkStart w:id="1243" w:name="_Toc422326965"/>
      <w:bookmarkStart w:id="1244" w:name="_Toc422387488"/>
      <w:bookmarkStart w:id="1245" w:name="_Ref365901259"/>
      <w:bookmarkStart w:id="1246" w:name="_Ref353979175"/>
      <w:bookmarkStart w:id="1247" w:name="_Ref353980895"/>
      <w:bookmarkStart w:id="1248" w:name="_Toc360177473"/>
      <w:bookmarkStart w:id="1249" w:name="_Toc385580404"/>
      <w:bookmarkStart w:id="1250" w:name="_Toc413164732"/>
      <w:bookmarkStart w:id="1251" w:name="_Toc414455951"/>
      <w:bookmarkStart w:id="1252" w:name="_Toc423076536"/>
      <w:bookmarkStart w:id="1253" w:name="_Toc434331269"/>
      <w:bookmarkStart w:id="1254" w:name="_Toc449341025"/>
      <w:bookmarkStart w:id="1255" w:name="_Toc462148986"/>
      <w:bookmarkStart w:id="1256" w:name="_Toc463342927"/>
      <w:bookmarkStart w:id="1257" w:name="_Toc513814940"/>
      <w:bookmarkStart w:id="1258" w:name="_Ref365901278"/>
      <w:bookmarkStart w:id="1259" w:name="_Toc316385781"/>
      <w:bookmarkStart w:id="1260" w:name="_Toc331671248"/>
      <w:bookmarkStart w:id="1261" w:name="_Ref353979237"/>
      <w:bookmarkStart w:id="1262" w:name="_Ref356206897"/>
      <w:bookmarkStart w:id="1263" w:name="_Ref356318266"/>
      <w:bookmarkStart w:id="1264" w:name="_Toc360177474"/>
      <w:bookmarkStart w:id="1265" w:name="_Ref367283376"/>
      <w:bookmarkStart w:id="1266" w:name="_Ref367283947"/>
      <w:bookmarkStart w:id="1267" w:name="_Toc385580405"/>
      <w:bookmarkStart w:id="1268" w:name="_Toc413164733"/>
      <w:bookmarkStart w:id="1269" w:name="_Toc414455952"/>
      <w:bookmarkStart w:id="1270" w:name="_Toc423076537"/>
      <w:bookmarkStart w:id="1271" w:name="_Toc434331270"/>
      <w:bookmarkStart w:id="1272" w:name="_Toc449341026"/>
      <w:bookmarkStart w:id="1273" w:name="_Toc462148987"/>
      <w:bookmarkStart w:id="1274" w:name="_Toc463342928"/>
      <w:bookmarkEnd w:id="1029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r w:rsidRPr="00274D90">
        <w:rPr>
          <w:rFonts w:ascii="Tahoma" w:hAnsi="Tahoma" w:cs="Tahoma"/>
          <w:color w:val="auto"/>
          <w:spacing w:val="0"/>
          <w:sz w:val="22"/>
          <w:szCs w:val="22"/>
        </w:rPr>
        <w:t xml:space="preserve">Дополнительные условия допуска к участию в торгах в </w:t>
      </w:r>
      <w:r w:rsidR="00636017"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отдельных </w:t>
      </w:r>
      <w:r w:rsidRPr="00274D90">
        <w:rPr>
          <w:rFonts w:ascii="Tahoma" w:hAnsi="Tahoma" w:cs="Tahoma"/>
          <w:color w:val="auto"/>
          <w:spacing w:val="0"/>
          <w:sz w:val="22"/>
          <w:szCs w:val="22"/>
        </w:rPr>
        <w:t>режимах торгов</w:t>
      </w:r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</w:p>
    <w:p w:rsidR="001A0C89" w:rsidRPr="00274D90" w:rsidRDefault="001A0C89" w:rsidP="00F50C02">
      <w:pPr>
        <w:keepLines/>
        <w:widowControl/>
        <w:numPr>
          <w:ilvl w:val="0"/>
          <w:numId w:val="61"/>
        </w:numPr>
        <w:tabs>
          <w:tab w:val="clear" w:pos="450"/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color w:val="000000"/>
          <w:sz w:val="22"/>
          <w:szCs w:val="22"/>
        </w:rPr>
        <w:t xml:space="preserve">Допуск к участию в торгах в режимах торгов </w:t>
      </w:r>
      <w:r w:rsidR="00E91997" w:rsidRPr="00274D90">
        <w:rPr>
          <w:rFonts w:ascii="Tahoma" w:hAnsi="Tahoma" w:cs="Tahoma"/>
          <w:color w:val="000000"/>
          <w:sz w:val="22"/>
          <w:szCs w:val="22"/>
        </w:rPr>
        <w:t>Секции рынка РЕПО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, в которых заключаются сделки с Банком России, предоставляется Биржей не позднее следующего рабочего дня после получения Биржей информации от Банка России о выполнении Участником торгов условий и требований, установленных Банком России для допуска в </w:t>
      </w:r>
      <w:r w:rsidR="005B2A70" w:rsidRPr="00274D90">
        <w:rPr>
          <w:rFonts w:ascii="Tahoma" w:hAnsi="Tahoma" w:cs="Tahoma"/>
          <w:color w:val="000000"/>
          <w:sz w:val="22"/>
          <w:szCs w:val="22"/>
        </w:rPr>
        <w:t xml:space="preserve">соответствующий </w:t>
      </w:r>
      <w:r w:rsidRPr="00274D90">
        <w:rPr>
          <w:rFonts w:ascii="Tahoma" w:hAnsi="Tahoma" w:cs="Tahoma"/>
          <w:color w:val="000000"/>
          <w:sz w:val="22"/>
          <w:szCs w:val="22"/>
        </w:rPr>
        <w:t>режим торгов</w:t>
      </w:r>
      <w:r w:rsidR="00FC0370" w:rsidRPr="00274D90">
        <w:rPr>
          <w:rFonts w:ascii="Tahoma" w:hAnsi="Tahoma" w:cs="Tahoma"/>
          <w:color w:val="000000"/>
          <w:sz w:val="22"/>
          <w:szCs w:val="22"/>
        </w:rPr>
        <w:t xml:space="preserve"> (за исключением Участников торгов Категории «А»)</w:t>
      </w:r>
      <w:r w:rsidRPr="00274D90">
        <w:rPr>
          <w:rFonts w:ascii="Tahoma" w:hAnsi="Tahoma" w:cs="Tahoma"/>
          <w:color w:val="000000"/>
          <w:sz w:val="22"/>
          <w:szCs w:val="22"/>
        </w:rPr>
        <w:t>.</w:t>
      </w:r>
    </w:p>
    <w:p w:rsidR="00300AC6" w:rsidRPr="00274D90" w:rsidRDefault="00300AC6" w:rsidP="00F50C02">
      <w:pPr>
        <w:keepLines/>
        <w:widowControl/>
        <w:numPr>
          <w:ilvl w:val="0"/>
          <w:numId w:val="61"/>
        </w:numPr>
        <w:tabs>
          <w:tab w:val="clear" w:pos="450"/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color w:val="000000"/>
          <w:sz w:val="22"/>
          <w:szCs w:val="22"/>
        </w:rPr>
        <w:t xml:space="preserve">Допуск к участию в торгах в режимах торгов Секции рынка РЕПО, в которых заключаются сделки </w:t>
      </w:r>
      <w:r w:rsidR="003D5AAA" w:rsidRPr="00274D90">
        <w:rPr>
          <w:rFonts w:ascii="Tahoma" w:hAnsi="Tahoma" w:cs="Tahoma"/>
          <w:color w:val="000000"/>
          <w:sz w:val="22"/>
          <w:szCs w:val="22"/>
        </w:rPr>
        <w:t xml:space="preserve">по поручению </w:t>
      </w:r>
      <w:r w:rsidR="00887298" w:rsidRPr="00274D90">
        <w:rPr>
          <w:rFonts w:ascii="Tahoma" w:hAnsi="Tahoma" w:cs="Tahoma"/>
          <w:color w:val="000000"/>
          <w:sz w:val="22"/>
          <w:szCs w:val="22"/>
        </w:rPr>
        <w:t>Г</w:t>
      </w:r>
      <w:r w:rsidRPr="00274D90">
        <w:rPr>
          <w:rFonts w:ascii="Tahoma" w:hAnsi="Tahoma" w:cs="Tahoma"/>
          <w:color w:val="000000"/>
          <w:sz w:val="22"/>
          <w:szCs w:val="22"/>
        </w:rPr>
        <w:t>осударственн</w:t>
      </w:r>
      <w:r w:rsidR="003D5AAA" w:rsidRPr="00274D90">
        <w:rPr>
          <w:rFonts w:ascii="Tahoma" w:hAnsi="Tahoma" w:cs="Tahoma"/>
          <w:color w:val="000000"/>
          <w:sz w:val="22"/>
          <w:szCs w:val="22"/>
        </w:rPr>
        <w:t>ого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кредитор</w:t>
      </w:r>
      <w:r w:rsidR="003D5AAA" w:rsidRPr="00274D90">
        <w:rPr>
          <w:rFonts w:ascii="Tahoma" w:hAnsi="Tahoma" w:cs="Tahoma"/>
          <w:color w:val="000000"/>
          <w:sz w:val="22"/>
          <w:szCs w:val="22"/>
        </w:rPr>
        <w:t>а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, предоставляется Биржей не позднее следующего </w:t>
      </w:r>
      <w:r w:rsidR="00AA7BDA" w:rsidRPr="00274D90">
        <w:rPr>
          <w:rFonts w:ascii="Tahoma" w:hAnsi="Tahoma" w:cs="Tahoma"/>
          <w:color w:val="000000"/>
          <w:sz w:val="22"/>
          <w:szCs w:val="22"/>
        </w:rPr>
        <w:t>рабочего</w:t>
      </w:r>
      <w:r w:rsidRPr="00274D90">
        <w:rPr>
          <w:rFonts w:ascii="Tahoma" w:hAnsi="Tahoma" w:cs="Tahoma"/>
          <w:color w:val="000000"/>
          <w:sz w:val="22"/>
          <w:szCs w:val="22"/>
        </w:rPr>
        <w:t xml:space="preserve"> дня после получения Биржей информации в установленном Правилами торгов порядке о выполнении Участником торгов условий и требований, установленных Правилами торгов для допуска в соответствующий режим торгов (за исключением Участников торгов</w:t>
      </w:r>
      <w:r w:rsidR="00CA0749" w:rsidRPr="00274D90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74D90">
        <w:rPr>
          <w:rFonts w:ascii="Tahoma" w:hAnsi="Tahoma" w:cs="Tahoma"/>
          <w:color w:val="000000"/>
          <w:sz w:val="22"/>
          <w:szCs w:val="22"/>
        </w:rPr>
        <w:t>Категории «Е»).</w:t>
      </w:r>
    </w:p>
    <w:p w:rsidR="00C27763" w:rsidRPr="00274D90" w:rsidRDefault="0094507E" w:rsidP="00AB4221">
      <w:pPr>
        <w:pStyle w:val="1"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1843" w:hanging="1843"/>
        <w:jc w:val="left"/>
        <w:rPr>
          <w:rFonts w:ascii="Tahoma" w:hAnsi="Tahoma" w:cs="Tahoma"/>
          <w:sz w:val="22"/>
          <w:szCs w:val="22"/>
          <w:lang w:val="ru-RU"/>
        </w:rPr>
      </w:pPr>
      <w:bookmarkStart w:id="1275" w:name="_Toc465864887"/>
      <w:bookmarkStart w:id="1276" w:name="_Toc465865188"/>
      <w:bookmarkStart w:id="1277" w:name="_Toc466361360"/>
      <w:bookmarkStart w:id="1278" w:name="_Toc466368909"/>
      <w:bookmarkStart w:id="1279" w:name="_Toc466369371"/>
      <w:bookmarkStart w:id="1280" w:name="_Toc466373242"/>
      <w:bookmarkStart w:id="1281" w:name="_Toc466639425"/>
      <w:bookmarkStart w:id="1282" w:name="_Toc465864892"/>
      <w:bookmarkStart w:id="1283" w:name="_Toc465865193"/>
      <w:bookmarkStart w:id="1284" w:name="_Toc466361365"/>
      <w:bookmarkStart w:id="1285" w:name="_Toc466368914"/>
      <w:bookmarkStart w:id="1286" w:name="_Toc466369376"/>
      <w:bookmarkStart w:id="1287" w:name="_Toc466373247"/>
      <w:bookmarkStart w:id="1288" w:name="_Toc466639430"/>
      <w:bookmarkStart w:id="1289" w:name="_Toc465864893"/>
      <w:bookmarkStart w:id="1290" w:name="_Toc465865194"/>
      <w:bookmarkStart w:id="1291" w:name="_Toc466361366"/>
      <w:bookmarkStart w:id="1292" w:name="_Toc466368915"/>
      <w:bookmarkStart w:id="1293" w:name="_Toc466369377"/>
      <w:bookmarkStart w:id="1294" w:name="_Toc466373248"/>
      <w:bookmarkStart w:id="1295" w:name="_Toc466639431"/>
      <w:bookmarkStart w:id="1296" w:name="_Toc465864894"/>
      <w:bookmarkStart w:id="1297" w:name="_Toc465865195"/>
      <w:bookmarkStart w:id="1298" w:name="_Toc466361367"/>
      <w:bookmarkStart w:id="1299" w:name="_Toc466368916"/>
      <w:bookmarkStart w:id="1300" w:name="_Toc466369378"/>
      <w:bookmarkStart w:id="1301" w:name="_Toc466373249"/>
      <w:bookmarkStart w:id="1302" w:name="_Toc466639432"/>
      <w:bookmarkStart w:id="1303" w:name="_Toc465864896"/>
      <w:bookmarkStart w:id="1304" w:name="_Toc465865197"/>
      <w:bookmarkStart w:id="1305" w:name="_Toc466361369"/>
      <w:bookmarkStart w:id="1306" w:name="_Toc466368918"/>
      <w:bookmarkStart w:id="1307" w:name="_Toc466369380"/>
      <w:bookmarkStart w:id="1308" w:name="_Toc466373251"/>
      <w:bookmarkStart w:id="1309" w:name="_Toc466639434"/>
      <w:bookmarkStart w:id="1310" w:name="_Toc465864897"/>
      <w:bookmarkStart w:id="1311" w:name="_Toc465865198"/>
      <w:bookmarkStart w:id="1312" w:name="_Toc466361370"/>
      <w:bookmarkStart w:id="1313" w:name="_Toc466368919"/>
      <w:bookmarkStart w:id="1314" w:name="_Toc466369381"/>
      <w:bookmarkStart w:id="1315" w:name="_Toc466373252"/>
      <w:bookmarkStart w:id="1316" w:name="_Toc466639435"/>
      <w:bookmarkStart w:id="1317" w:name="_Toc465864898"/>
      <w:bookmarkStart w:id="1318" w:name="_Toc465865199"/>
      <w:bookmarkStart w:id="1319" w:name="_Toc466361371"/>
      <w:bookmarkStart w:id="1320" w:name="_Toc466368920"/>
      <w:bookmarkStart w:id="1321" w:name="_Toc466369382"/>
      <w:bookmarkStart w:id="1322" w:name="_Toc466373253"/>
      <w:bookmarkStart w:id="1323" w:name="_Toc466639436"/>
      <w:bookmarkStart w:id="1324" w:name="_Toc465864899"/>
      <w:bookmarkStart w:id="1325" w:name="_Toc465865200"/>
      <w:bookmarkStart w:id="1326" w:name="_Toc466361372"/>
      <w:bookmarkStart w:id="1327" w:name="_Toc466368921"/>
      <w:bookmarkStart w:id="1328" w:name="_Toc466369383"/>
      <w:bookmarkStart w:id="1329" w:name="_Toc466373254"/>
      <w:bookmarkStart w:id="1330" w:name="_Toc466639437"/>
      <w:bookmarkStart w:id="1331" w:name="_Toc465864900"/>
      <w:bookmarkStart w:id="1332" w:name="_Toc465865201"/>
      <w:bookmarkStart w:id="1333" w:name="_Toc466361373"/>
      <w:bookmarkStart w:id="1334" w:name="_Toc466368922"/>
      <w:bookmarkStart w:id="1335" w:name="_Toc466369384"/>
      <w:bookmarkStart w:id="1336" w:name="_Toc466373255"/>
      <w:bookmarkStart w:id="1337" w:name="_Toc466639438"/>
      <w:bookmarkStart w:id="1338" w:name="_Toc465864901"/>
      <w:bookmarkStart w:id="1339" w:name="_Toc465865202"/>
      <w:bookmarkStart w:id="1340" w:name="_Toc466361374"/>
      <w:bookmarkStart w:id="1341" w:name="_Toc466368923"/>
      <w:bookmarkStart w:id="1342" w:name="_Toc466369385"/>
      <w:bookmarkStart w:id="1343" w:name="_Toc466373256"/>
      <w:bookmarkStart w:id="1344" w:name="_Toc466639439"/>
      <w:bookmarkStart w:id="1345" w:name="_Toc465864902"/>
      <w:bookmarkStart w:id="1346" w:name="_Toc465865203"/>
      <w:bookmarkStart w:id="1347" w:name="_Toc466361375"/>
      <w:bookmarkStart w:id="1348" w:name="_Toc466368924"/>
      <w:bookmarkStart w:id="1349" w:name="_Toc466369386"/>
      <w:bookmarkStart w:id="1350" w:name="_Toc466373257"/>
      <w:bookmarkStart w:id="1351" w:name="_Toc466639440"/>
      <w:bookmarkStart w:id="1352" w:name="_Toc465864903"/>
      <w:bookmarkStart w:id="1353" w:name="_Toc465865204"/>
      <w:bookmarkStart w:id="1354" w:name="_Toc466361376"/>
      <w:bookmarkStart w:id="1355" w:name="_Toc466368925"/>
      <w:bookmarkStart w:id="1356" w:name="_Toc466369387"/>
      <w:bookmarkStart w:id="1357" w:name="_Toc466373258"/>
      <w:bookmarkStart w:id="1358" w:name="_Toc466639441"/>
      <w:bookmarkStart w:id="1359" w:name="_Toc465864904"/>
      <w:bookmarkStart w:id="1360" w:name="_Toc465865205"/>
      <w:bookmarkStart w:id="1361" w:name="_Toc466361377"/>
      <w:bookmarkStart w:id="1362" w:name="_Toc466368926"/>
      <w:bookmarkStart w:id="1363" w:name="_Toc466369388"/>
      <w:bookmarkStart w:id="1364" w:name="_Toc466373259"/>
      <w:bookmarkStart w:id="1365" w:name="_Toc466639442"/>
      <w:bookmarkStart w:id="1366" w:name="_Toc465864905"/>
      <w:bookmarkStart w:id="1367" w:name="_Toc465865206"/>
      <w:bookmarkStart w:id="1368" w:name="_Toc466361378"/>
      <w:bookmarkStart w:id="1369" w:name="_Toc466368927"/>
      <w:bookmarkStart w:id="1370" w:name="_Toc466369389"/>
      <w:bookmarkStart w:id="1371" w:name="_Toc466373260"/>
      <w:bookmarkStart w:id="1372" w:name="_Toc466639443"/>
      <w:bookmarkStart w:id="1373" w:name="_Toc465864906"/>
      <w:bookmarkStart w:id="1374" w:name="_Toc465865207"/>
      <w:bookmarkStart w:id="1375" w:name="_Toc466361379"/>
      <w:bookmarkStart w:id="1376" w:name="_Toc466368928"/>
      <w:bookmarkStart w:id="1377" w:name="_Toc466369390"/>
      <w:bookmarkStart w:id="1378" w:name="_Toc466373261"/>
      <w:bookmarkStart w:id="1379" w:name="_Toc466639444"/>
      <w:bookmarkStart w:id="1380" w:name="_Toc465864907"/>
      <w:bookmarkStart w:id="1381" w:name="_Toc465865208"/>
      <w:bookmarkStart w:id="1382" w:name="_Toc466361380"/>
      <w:bookmarkStart w:id="1383" w:name="_Toc466368929"/>
      <w:bookmarkStart w:id="1384" w:name="_Toc466369391"/>
      <w:bookmarkStart w:id="1385" w:name="_Toc466373262"/>
      <w:bookmarkStart w:id="1386" w:name="_Toc466639445"/>
      <w:bookmarkStart w:id="1387" w:name="_Toc465864908"/>
      <w:bookmarkStart w:id="1388" w:name="_Toc465865209"/>
      <w:bookmarkStart w:id="1389" w:name="_Toc466361381"/>
      <w:bookmarkStart w:id="1390" w:name="_Toc466368930"/>
      <w:bookmarkStart w:id="1391" w:name="_Toc466369392"/>
      <w:bookmarkStart w:id="1392" w:name="_Toc466373263"/>
      <w:bookmarkStart w:id="1393" w:name="_Toc466639446"/>
      <w:bookmarkStart w:id="1394" w:name="_Toc465864909"/>
      <w:bookmarkStart w:id="1395" w:name="_Toc465865210"/>
      <w:bookmarkStart w:id="1396" w:name="_Toc466361382"/>
      <w:bookmarkStart w:id="1397" w:name="_Toc466368931"/>
      <w:bookmarkStart w:id="1398" w:name="_Toc466369393"/>
      <w:bookmarkStart w:id="1399" w:name="_Toc466373264"/>
      <w:bookmarkStart w:id="1400" w:name="_Toc466639447"/>
      <w:bookmarkStart w:id="1401" w:name="_Toc465864910"/>
      <w:bookmarkStart w:id="1402" w:name="_Toc465865211"/>
      <w:bookmarkStart w:id="1403" w:name="_Toc466361383"/>
      <w:bookmarkStart w:id="1404" w:name="_Toc466368932"/>
      <w:bookmarkStart w:id="1405" w:name="_Toc466369394"/>
      <w:bookmarkStart w:id="1406" w:name="_Toc466373265"/>
      <w:bookmarkStart w:id="1407" w:name="_Toc466639448"/>
      <w:bookmarkStart w:id="1408" w:name="_Toc465864911"/>
      <w:bookmarkStart w:id="1409" w:name="_Toc465865212"/>
      <w:bookmarkStart w:id="1410" w:name="_Toc466361384"/>
      <w:bookmarkStart w:id="1411" w:name="_Toc466368933"/>
      <w:bookmarkStart w:id="1412" w:name="_Toc466369395"/>
      <w:bookmarkStart w:id="1413" w:name="_Toc466373266"/>
      <w:bookmarkStart w:id="1414" w:name="_Toc466639449"/>
      <w:bookmarkStart w:id="1415" w:name="_Toc465864912"/>
      <w:bookmarkStart w:id="1416" w:name="_Toc465865213"/>
      <w:bookmarkStart w:id="1417" w:name="_Toc466361385"/>
      <w:bookmarkStart w:id="1418" w:name="_Toc466368934"/>
      <w:bookmarkStart w:id="1419" w:name="_Toc466369396"/>
      <w:bookmarkStart w:id="1420" w:name="_Toc466373267"/>
      <w:bookmarkStart w:id="1421" w:name="_Toc466639450"/>
      <w:bookmarkStart w:id="1422" w:name="_Toc465864913"/>
      <w:bookmarkStart w:id="1423" w:name="_Toc465865214"/>
      <w:bookmarkStart w:id="1424" w:name="_Toc466361386"/>
      <w:bookmarkStart w:id="1425" w:name="_Toc466368935"/>
      <w:bookmarkStart w:id="1426" w:name="_Toc466369397"/>
      <w:bookmarkStart w:id="1427" w:name="_Toc466373268"/>
      <w:bookmarkStart w:id="1428" w:name="_Toc466639451"/>
      <w:bookmarkStart w:id="1429" w:name="_Toc316385757"/>
      <w:bookmarkStart w:id="1430" w:name="_Toc316386115"/>
      <w:bookmarkStart w:id="1431" w:name="_Toc316388699"/>
      <w:bookmarkStart w:id="1432" w:name="_Toc316389126"/>
      <w:bookmarkStart w:id="1433" w:name="_Toc316389422"/>
      <w:bookmarkStart w:id="1434" w:name="_Toc316389821"/>
      <w:bookmarkStart w:id="1435" w:name="_Toc316462413"/>
      <w:bookmarkStart w:id="1436" w:name="_Toc316463770"/>
      <w:bookmarkStart w:id="1437" w:name="_Toc316561632"/>
      <w:bookmarkStart w:id="1438" w:name="_Toc318382405"/>
      <w:bookmarkStart w:id="1439" w:name="_Toc321916497"/>
      <w:bookmarkStart w:id="1440" w:name="_Toc321922357"/>
      <w:bookmarkStart w:id="1441" w:name="_Toc322002490"/>
      <w:bookmarkStart w:id="1442" w:name="_Toc322002971"/>
      <w:bookmarkStart w:id="1443" w:name="_Toc322425593"/>
      <w:bookmarkStart w:id="1444" w:name="_Toc323388279"/>
      <w:bookmarkStart w:id="1445" w:name="_Toc323388794"/>
      <w:bookmarkStart w:id="1446" w:name="_Toc323389708"/>
      <w:bookmarkStart w:id="1447" w:name="_Toc323393125"/>
      <w:bookmarkStart w:id="1448" w:name="_Toc323816971"/>
      <w:bookmarkStart w:id="1449" w:name="_Toc323817486"/>
      <w:bookmarkStart w:id="1450" w:name="_Toc323903363"/>
      <w:bookmarkStart w:id="1451" w:name="_Toc365899432"/>
      <w:bookmarkStart w:id="1452" w:name="_Toc365903092"/>
      <w:bookmarkStart w:id="1453" w:name="_Toc365904272"/>
      <w:bookmarkStart w:id="1454" w:name="_Toc365905645"/>
      <w:bookmarkStart w:id="1455" w:name="_Toc365899436"/>
      <w:bookmarkStart w:id="1456" w:name="_Toc365903096"/>
      <w:bookmarkStart w:id="1457" w:name="_Toc365904276"/>
      <w:bookmarkStart w:id="1458" w:name="_Toc365905649"/>
      <w:bookmarkStart w:id="1459" w:name="_Toc365899440"/>
      <w:bookmarkStart w:id="1460" w:name="_Toc365903100"/>
      <w:bookmarkStart w:id="1461" w:name="_Toc365904280"/>
      <w:bookmarkStart w:id="1462" w:name="_Toc365905653"/>
      <w:bookmarkStart w:id="1463" w:name="_Toc365899441"/>
      <w:bookmarkStart w:id="1464" w:name="_Toc365903101"/>
      <w:bookmarkStart w:id="1465" w:name="_Toc365904281"/>
      <w:bookmarkStart w:id="1466" w:name="_Toc365905654"/>
      <w:bookmarkStart w:id="1467" w:name="_Toc365899448"/>
      <w:bookmarkStart w:id="1468" w:name="_Toc365903108"/>
      <w:bookmarkStart w:id="1469" w:name="_Toc365904288"/>
      <w:bookmarkStart w:id="1470" w:name="_Toc365905661"/>
      <w:bookmarkStart w:id="1471" w:name="_Toc321916499"/>
      <w:bookmarkStart w:id="1472" w:name="_Toc321922359"/>
      <w:bookmarkStart w:id="1473" w:name="_Toc322002492"/>
      <w:bookmarkStart w:id="1474" w:name="_Toc322002973"/>
      <w:bookmarkStart w:id="1475" w:name="_Toc322425595"/>
      <w:bookmarkStart w:id="1476" w:name="_Toc323388281"/>
      <w:bookmarkStart w:id="1477" w:name="_Toc323388796"/>
      <w:bookmarkStart w:id="1478" w:name="_Toc323389710"/>
      <w:bookmarkStart w:id="1479" w:name="_Toc323393127"/>
      <w:bookmarkStart w:id="1480" w:name="_Toc323816973"/>
      <w:bookmarkStart w:id="1481" w:name="_Toc323817488"/>
      <w:bookmarkStart w:id="1482" w:name="_Toc323903365"/>
      <w:bookmarkStart w:id="1483" w:name="_Toc365899449"/>
      <w:bookmarkStart w:id="1484" w:name="_Toc365903109"/>
      <w:bookmarkStart w:id="1485" w:name="_Toc365904289"/>
      <w:bookmarkStart w:id="1486" w:name="_Toc365905662"/>
      <w:bookmarkStart w:id="1487" w:name="_Toc365899451"/>
      <w:bookmarkStart w:id="1488" w:name="_Toc365903111"/>
      <w:bookmarkStart w:id="1489" w:name="_Toc365904291"/>
      <w:bookmarkStart w:id="1490" w:name="_Toc365905664"/>
      <w:bookmarkStart w:id="1491" w:name="_Toc365899452"/>
      <w:bookmarkStart w:id="1492" w:name="_Toc365903112"/>
      <w:bookmarkStart w:id="1493" w:name="_Toc365904292"/>
      <w:bookmarkStart w:id="1494" w:name="_Toc365905665"/>
      <w:bookmarkStart w:id="1495" w:name="_Toc365899456"/>
      <w:bookmarkStart w:id="1496" w:name="_Toc365903116"/>
      <w:bookmarkStart w:id="1497" w:name="_Toc365904296"/>
      <w:bookmarkStart w:id="1498" w:name="_Toc365905669"/>
      <w:bookmarkStart w:id="1499" w:name="_Toc365899458"/>
      <w:bookmarkStart w:id="1500" w:name="_Toc365903118"/>
      <w:bookmarkStart w:id="1501" w:name="_Toc365904298"/>
      <w:bookmarkStart w:id="1502" w:name="_Toc365905671"/>
      <w:bookmarkStart w:id="1503" w:name="_Toc365899459"/>
      <w:bookmarkStart w:id="1504" w:name="_Toc365903119"/>
      <w:bookmarkStart w:id="1505" w:name="_Toc365904299"/>
      <w:bookmarkStart w:id="1506" w:name="_Toc365905672"/>
      <w:bookmarkStart w:id="1507" w:name="_Toc365899460"/>
      <w:bookmarkStart w:id="1508" w:name="_Toc365903120"/>
      <w:bookmarkStart w:id="1509" w:name="_Toc365904300"/>
      <w:bookmarkStart w:id="1510" w:name="_Toc365905673"/>
      <w:bookmarkStart w:id="1511" w:name="_Toc365899465"/>
      <w:bookmarkStart w:id="1512" w:name="_Toc365903125"/>
      <w:bookmarkStart w:id="1513" w:name="_Toc365904305"/>
      <w:bookmarkStart w:id="1514" w:name="_Toc365905678"/>
      <w:bookmarkStart w:id="1515" w:name="_Toc365899466"/>
      <w:bookmarkStart w:id="1516" w:name="_Toc365903126"/>
      <w:bookmarkStart w:id="1517" w:name="_Toc365904306"/>
      <w:bookmarkStart w:id="1518" w:name="_Toc365905679"/>
      <w:bookmarkStart w:id="1519" w:name="_Toc321916506"/>
      <w:bookmarkStart w:id="1520" w:name="_Toc321922366"/>
      <w:bookmarkStart w:id="1521" w:name="_Toc322002499"/>
      <w:bookmarkStart w:id="1522" w:name="_Toc322002980"/>
      <w:bookmarkStart w:id="1523" w:name="_Toc322425602"/>
      <w:bookmarkStart w:id="1524" w:name="_Toc323388288"/>
      <w:bookmarkStart w:id="1525" w:name="_Toc323388803"/>
      <w:bookmarkStart w:id="1526" w:name="_Toc323389717"/>
      <w:bookmarkStart w:id="1527" w:name="_Toc323393134"/>
      <w:bookmarkStart w:id="1528" w:name="_Toc323816979"/>
      <w:bookmarkStart w:id="1529" w:name="_Toc323817494"/>
      <w:bookmarkStart w:id="1530" w:name="_Toc323903371"/>
      <w:bookmarkStart w:id="1531" w:name="_Toc321916507"/>
      <w:bookmarkStart w:id="1532" w:name="_Toc321922367"/>
      <w:bookmarkStart w:id="1533" w:name="_Toc322002500"/>
      <w:bookmarkStart w:id="1534" w:name="_Toc322002981"/>
      <w:bookmarkStart w:id="1535" w:name="_Toc322425603"/>
      <w:bookmarkStart w:id="1536" w:name="_Toc323388289"/>
      <w:bookmarkStart w:id="1537" w:name="_Toc323388804"/>
      <w:bookmarkStart w:id="1538" w:name="_Toc323389718"/>
      <w:bookmarkStart w:id="1539" w:name="_Toc323393135"/>
      <w:bookmarkStart w:id="1540" w:name="_Toc323816980"/>
      <w:bookmarkStart w:id="1541" w:name="_Toc323817495"/>
      <w:bookmarkStart w:id="1542" w:name="_Toc323903372"/>
      <w:bookmarkStart w:id="1543" w:name="_Toc321916508"/>
      <w:bookmarkStart w:id="1544" w:name="_Toc321922368"/>
      <w:bookmarkStart w:id="1545" w:name="_Toc322002501"/>
      <w:bookmarkStart w:id="1546" w:name="_Toc322002982"/>
      <w:bookmarkStart w:id="1547" w:name="_Toc322425604"/>
      <w:bookmarkStart w:id="1548" w:name="_Toc323388290"/>
      <w:bookmarkStart w:id="1549" w:name="_Toc323388805"/>
      <w:bookmarkStart w:id="1550" w:name="_Toc323389719"/>
      <w:bookmarkStart w:id="1551" w:name="_Toc323393136"/>
      <w:bookmarkStart w:id="1552" w:name="_Toc323816981"/>
      <w:bookmarkStart w:id="1553" w:name="_Toc323817496"/>
      <w:bookmarkStart w:id="1554" w:name="_Toc323903373"/>
      <w:bookmarkStart w:id="1555" w:name="_Toc321916509"/>
      <w:bookmarkStart w:id="1556" w:name="_Toc321922369"/>
      <w:bookmarkStart w:id="1557" w:name="_Toc322002502"/>
      <w:bookmarkStart w:id="1558" w:name="_Toc322002983"/>
      <w:bookmarkStart w:id="1559" w:name="_Toc322425605"/>
      <w:bookmarkStart w:id="1560" w:name="_Toc323388291"/>
      <w:bookmarkStart w:id="1561" w:name="_Toc323388806"/>
      <w:bookmarkStart w:id="1562" w:name="_Toc323389720"/>
      <w:bookmarkStart w:id="1563" w:name="_Toc323393137"/>
      <w:bookmarkStart w:id="1564" w:name="_Toc323816982"/>
      <w:bookmarkStart w:id="1565" w:name="_Toc323817497"/>
      <w:bookmarkStart w:id="1566" w:name="_Toc323903374"/>
      <w:bookmarkStart w:id="1567" w:name="_Toc321916510"/>
      <w:bookmarkStart w:id="1568" w:name="_Toc321922370"/>
      <w:bookmarkStart w:id="1569" w:name="_Toc322002503"/>
      <w:bookmarkStart w:id="1570" w:name="_Toc322002984"/>
      <w:bookmarkStart w:id="1571" w:name="_Toc322425606"/>
      <w:bookmarkStart w:id="1572" w:name="_Toc323388292"/>
      <w:bookmarkStart w:id="1573" w:name="_Toc323388807"/>
      <w:bookmarkStart w:id="1574" w:name="_Toc323389721"/>
      <w:bookmarkStart w:id="1575" w:name="_Toc323393138"/>
      <w:bookmarkStart w:id="1576" w:name="_Toc323816983"/>
      <w:bookmarkStart w:id="1577" w:name="_Toc323817498"/>
      <w:bookmarkStart w:id="1578" w:name="_Toc323903375"/>
      <w:bookmarkStart w:id="1579" w:name="_Toc316385761"/>
      <w:bookmarkStart w:id="1580" w:name="_Toc316386119"/>
      <w:bookmarkStart w:id="1581" w:name="_Toc316388703"/>
      <w:bookmarkStart w:id="1582" w:name="_Toc316389130"/>
      <w:bookmarkStart w:id="1583" w:name="_Toc316389426"/>
      <w:bookmarkStart w:id="1584" w:name="_Toc316389825"/>
      <w:bookmarkStart w:id="1585" w:name="_Toc316462417"/>
      <w:bookmarkStart w:id="1586" w:name="_Toc316463774"/>
      <w:bookmarkStart w:id="1587" w:name="_Toc316561636"/>
      <w:bookmarkStart w:id="1588" w:name="_Toc318382409"/>
      <w:bookmarkStart w:id="1589" w:name="_Toc321916511"/>
      <w:bookmarkStart w:id="1590" w:name="_Toc321922371"/>
      <w:bookmarkStart w:id="1591" w:name="_Toc322002504"/>
      <w:bookmarkStart w:id="1592" w:name="_Toc322002985"/>
      <w:bookmarkStart w:id="1593" w:name="_Toc322425607"/>
      <w:bookmarkStart w:id="1594" w:name="_Toc323388293"/>
      <w:bookmarkStart w:id="1595" w:name="_Toc323388808"/>
      <w:bookmarkStart w:id="1596" w:name="_Toc323389722"/>
      <w:bookmarkStart w:id="1597" w:name="_Toc323393139"/>
      <w:bookmarkStart w:id="1598" w:name="_Toc323816984"/>
      <w:bookmarkStart w:id="1599" w:name="_Toc323817499"/>
      <w:bookmarkStart w:id="1600" w:name="_Toc323903376"/>
      <w:bookmarkStart w:id="1601" w:name="_Toc316561637"/>
      <w:bookmarkStart w:id="1602" w:name="_Toc318382410"/>
      <w:bookmarkStart w:id="1603" w:name="_Toc321916512"/>
      <w:bookmarkStart w:id="1604" w:name="_Toc321922372"/>
      <w:bookmarkStart w:id="1605" w:name="_Toc322002505"/>
      <w:bookmarkStart w:id="1606" w:name="_Toc322002986"/>
      <w:bookmarkStart w:id="1607" w:name="_Toc322425608"/>
      <w:bookmarkStart w:id="1608" w:name="_Toc323388294"/>
      <w:bookmarkStart w:id="1609" w:name="_Toc323388809"/>
      <w:bookmarkStart w:id="1610" w:name="_Toc323389723"/>
      <w:bookmarkStart w:id="1611" w:name="_Toc323393140"/>
      <w:bookmarkStart w:id="1612" w:name="_Toc323816985"/>
      <w:bookmarkStart w:id="1613" w:name="_Toc323817500"/>
      <w:bookmarkStart w:id="1614" w:name="_Toc323903377"/>
      <w:bookmarkStart w:id="1615" w:name="_Toc316561638"/>
      <w:bookmarkStart w:id="1616" w:name="_Toc318382411"/>
      <w:bookmarkStart w:id="1617" w:name="_Toc321916513"/>
      <w:bookmarkStart w:id="1618" w:name="_Toc321922373"/>
      <w:bookmarkStart w:id="1619" w:name="_Toc322002506"/>
      <w:bookmarkStart w:id="1620" w:name="_Toc322002987"/>
      <w:bookmarkStart w:id="1621" w:name="_Toc322425609"/>
      <w:bookmarkStart w:id="1622" w:name="_Toc323388295"/>
      <w:bookmarkStart w:id="1623" w:name="_Toc323388810"/>
      <w:bookmarkStart w:id="1624" w:name="_Toc323389724"/>
      <w:bookmarkStart w:id="1625" w:name="_Toc323393141"/>
      <w:bookmarkStart w:id="1626" w:name="_Toc323816986"/>
      <w:bookmarkStart w:id="1627" w:name="_Toc323817501"/>
      <w:bookmarkStart w:id="1628" w:name="_Toc323903378"/>
      <w:bookmarkStart w:id="1629" w:name="_Toc316385763"/>
      <w:bookmarkStart w:id="1630" w:name="_Toc316386121"/>
      <w:bookmarkStart w:id="1631" w:name="_Toc316388705"/>
      <w:bookmarkStart w:id="1632" w:name="_Toc316389132"/>
      <w:bookmarkStart w:id="1633" w:name="_Toc316389428"/>
      <w:bookmarkStart w:id="1634" w:name="_Toc316389827"/>
      <w:bookmarkStart w:id="1635" w:name="_Toc316462419"/>
      <w:bookmarkStart w:id="1636" w:name="_Toc316463776"/>
      <w:bookmarkStart w:id="1637" w:name="_Toc316561639"/>
      <w:bookmarkStart w:id="1638" w:name="_Toc318382412"/>
      <w:bookmarkStart w:id="1639" w:name="_Toc321916514"/>
      <w:bookmarkStart w:id="1640" w:name="_Toc321922374"/>
      <w:bookmarkStart w:id="1641" w:name="_Toc322002507"/>
      <w:bookmarkStart w:id="1642" w:name="_Toc322002988"/>
      <w:bookmarkStart w:id="1643" w:name="_Toc322425610"/>
      <w:bookmarkStart w:id="1644" w:name="_Toc323388296"/>
      <w:bookmarkStart w:id="1645" w:name="_Toc323388811"/>
      <w:bookmarkStart w:id="1646" w:name="_Toc323389725"/>
      <w:bookmarkStart w:id="1647" w:name="_Toc323393142"/>
      <w:bookmarkStart w:id="1648" w:name="_Toc323816987"/>
      <w:bookmarkStart w:id="1649" w:name="_Toc323817502"/>
      <w:bookmarkStart w:id="1650" w:name="_Toc323903379"/>
      <w:bookmarkStart w:id="1651" w:name="_Toc321916515"/>
      <w:bookmarkStart w:id="1652" w:name="_Toc321922375"/>
      <w:bookmarkStart w:id="1653" w:name="_Toc322002508"/>
      <w:bookmarkStart w:id="1654" w:name="_Toc322002989"/>
      <w:bookmarkStart w:id="1655" w:name="_Toc322425611"/>
      <w:bookmarkStart w:id="1656" w:name="_Toc323388297"/>
      <w:bookmarkStart w:id="1657" w:name="_Toc323388812"/>
      <w:bookmarkStart w:id="1658" w:name="_Toc323389726"/>
      <w:bookmarkStart w:id="1659" w:name="_Toc323393143"/>
      <w:bookmarkStart w:id="1660" w:name="_Toc323816988"/>
      <w:bookmarkStart w:id="1661" w:name="_Toc323817503"/>
      <w:bookmarkStart w:id="1662" w:name="_Toc323903380"/>
      <w:bookmarkStart w:id="1663" w:name="_Toc321916516"/>
      <w:bookmarkStart w:id="1664" w:name="_Toc321922376"/>
      <w:bookmarkStart w:id="1665" w:name="_Toc322002509"/>
      <w:bookmarkStart w:id="1666" w:name="_Toc322002990"/>
      <w:bookmarkStart w:id="1667" w:name="_Toc322425612"/>
      <w:bookmarkStart w:id="1668" w:name="_Toc323388298"/>
      <w:bookmarkStart w:id="1669" w:name="_Toc323388813"/>
      <w:bookmarkStart w:id="1670" w:name="_Toc323389727"/>
      <w:bookmarkStart w:id="1671" w:name="_Toc323393144"/>
      <w:bookmarkStart w:id="1672" w:name="_Toc323816989"/>
      <w:bookmarkStart w:id="1673" w:name="_Toc323817504"/>
      <w:bookmarkStart w:id="1674" w:name="_Toc323903381"/>
      <w:bookmarkStart w:id="1675" w:name="_Toc321916517"/>
      <w:bookmarkStart w:id="1676" w:name="_Toc321922377"/>
      <w:bookmarkStart w:id="1677" w:name="_Toc322002510"/>
      <w:bookmarkStart w:id="1678" w:name="_Toc322002991"/>
      <w:bookmarkStart w:id="1679" w:name="_Toc322425613"/>
      <w:bookmarkStart w:id="1680" w:name="_Toc323388299"/>
      <w:bookmarkStart w:id="1681" w:name="_Toc323388814"/>
      <w:bookmarkStart w:id="1682" w:name="_Toc323389728"/>
      <w:bookmarkStart w:id="1683" w:name="_Toc323393145"/>
      <w:bookmarkStart w:id="1684" w:name="_Toc323816990"/>
      <w:bookmarkStart w:id="1685" w:name="_Toc323817505"/>
      <w:bookmarkStart w:id="1686" w:name="_Toc323903382"/>
      <w:bookmarkStart w:id="1687" w:name="_Toc316561642"/>
      <w:bookmarkStart w:id="1688" w:name="_Toc318382415"/>
      <w:bookmarkStart w:id="1689" w:name="_Toc321916518"/>
      <w:bookmarkStart w:id="1690" w:name="_Toc321922378"/>
      <w:bookmarkStart w:id="1691" w:name="_Toc322002511"/>
      <w:bookmarkStart w:id="1692" w:name="_Toc322002992"/>
      <w:bookmarkStart w:id="1693" w:name="_Toc322425614"/>
      <w:bookmarkStart w:id="1694" w:name="_Toc323388300"/>
      <w:bookmarkStart w:id="1695" w:name="_Toc323388815"/>
      <w:bookmarkStart w:id="1696" w:name="_Toc323389729"/>
      <w:bookmarkStart w:id="1697" w:name="_Toc323393146"/>
      <w:bookmarkStart w:id="1698" w:name="_Toc323816991"/>
      <w:bookmarkStart w:id="1699" w:name="_Toc323817506"/>
      <w:bookmarkStart w:id="1700" w:name="_Toc323903383"/>
      <w:bookmarkStart w:id="1701" w:name="_Toc316385765"/>
      <w:bookmarkStart w:id="1702" w:name="_Toc316386123"/>
      <w:bookmarkStart w:id="1703" w:name="_Toc316388707"/>
      <w:bookmarkStart w:id="1704" w:name="_Toc316389134"/>
      <w:bookmarkStart w:id="1705" w:name="_Toc316389430"/>
      <w:bookmarkStart w:id="1706" w:name="_Toc316389829"/>
      <w:bookmarkStart w:id="1707" w:name="_Toc316462421"/>
      <w:bookmarkStart w:id="1708" w:name="_Toc316463778"/>
      <w:bookmarkStart w:id="1709" w:name="_Toc316561643"/>
      <w:bookmarkStart w:id="1710" w:name="_Toc318382416"/>
      <w:bookmarkStart w:id="1711" w:name="_Toc321916519"/>
      <w:bookmarkStart w:id="1712" w:name="_Toc321922379"/>
      <w:bookmarkStart w:id="1713" w:name="_Toc322002512"/>
      <w:bookmarkStart w:id="1714" w:name="_Toc322002993"/>
      <w:bookmarkStart w:id="1715" w:name="_Toc322425615"/>
      <w:bookmarkStart w:id="1716" w:name="_Toc323388301"/>
      <w:bookmarkStart w:id="1717" w:name="_Toc323388816"/>
      <w:bookmarkStart w:id="1718" w:name="_Toc323389730"/>
      <w:bookmarkStart w:id="1719" w:name="_Toc323393147"/>
      <w:bookmarkStart w:id="1720" w:name="_Toc323816992"/>
      <w:bookmarkStart w:id="1721" w:name="_Toc323817507"/>
      <w:bookmarkStart w:id="1722" w:name="_Toc323903384"/>
      <w:bookmarkStart w:id="1723" w:name="_Toc321916520"/>
      <w:bookmarkStart w:id="1724" w:name="_Toc321922380"/>
      <w:bookmarkStart w:id="1725" w:name="_Toc322002513"/>
      <w:bookmarkStart w:id="1726" w:name="_Toc322002994"/>
      <w:bookmarkStart w:id="1727" w:name="_Toc322425616"/>
      <w:bookmarkStart w:id="1728" w:name="_Toc323388302"/>
      <w:bookmarkStart w:id="1729" w:name="_Toc323388817"/>
      <w:bookmarkStart w:id="1730" w:name="_Toc323389731"/>
      <w:bookmarkStart w:id="1731" w:name="_Toc323393148"/>
      <w:bookmarkStart w:id="1732" w:name="_Toc323816993"/>
      <w:bookmarkStart w:id="1733" w:name="_Toc323817508"/>
      <w:bookmarkStart w:id="1734" w:name="_Toc323903385"/>
      <w:bookmarkStart w:id="1735" w:name="_Toc321916521"/>
      <w:bookmarkStart w:id="1736" w:name="_Toc321922381"/>
      <w:bookmarkStart w:id="1737" w:name="_Toc322002514"/>
      <w:bookmarkStart w:id="1738" w:name="_Toc322002995"/>
      <w:bookmarkStart w:id="1739" w:name="_Toc322425617"/>
      <w:bookmarkStart w:id="1740" w:name="_Toc323388303"/>
      <w:bookmarkStart w:id="1741" w:name="_Toc323388818"/>
      <w:bookmarkStart w:id="1742" w:name="_Toc323389732"/>
      <w:bookmarkStart w:id="1743" w:name="_Toc323393149"/>
      <w:bookmarkStart w:id="1744" w:name="_Toc323816994"/>
      <w:bookmarkStart w:id="1745" w:name="_Toc323817509"/>
      <w:bookmarkStart w:id="1746" w:name="_Toc323903386"/>
      <w:bookmarkStart w:id="1747" w:name="_Toc316561645"/>
      <w:bookmarkStart w:id="1748" w:name="_Toc318382418"/>
      <w:bookmarkStart w:id="1749" w:name="_Toc321916523"/>
      <w:bookmarkStart w:id="1750" w:name="_Toc321922383"/>
      <w:bookmarkStart w:id="1751" w:name="_Toc322002516"/>
      <w:bookmarkStart w:id="1752" w:name="_Toc322002997"/>
      <w:bookmarkStart w:id="1753" w:name="_Toc322425619"/>
      <w:bookmarkStart w:id="1754" w:name="_Toc323388305"/>
      <w:bookmarkStart w:id="1755" w:name="_Toc323388820"/>
      <w:bookmarkStart w:id="1756" w:name="_Toc323389734"/>
      <w:bookmarkStart w:id="1757" w:name="_Toc323393151"/>
      <w:bookmarkStart w:id="1758" w:name="_Toc323816996"/>
      <w:bookmarkStart w:id="1759" w:name="_Toc323817511"/>
      <w:bookmarkStart w:id="1760" w:name="_Toc323903388"/>
      <w:bookmarkStart w:id="1761" w:name="_Toc316385767"/>
      <w:bookmarkStart w:id="1762" w:name="_Toc316386125"/>
      <w:bookmarkStart w:id="1763" w:name="_Toc316388709"/>
      <w:bookmarkStart w:id="1764" w:name="_Toc316389136"/>
      <w:bookmarkStart w:id="1765" w:name="_Toc316389432"/>
      <w:bookmarkStart w:id="1766" w:name="_Toc316389831"/>
      <w:bookmarkStart w:id="1767" w:name="_Toc316462423"/>
      <w:bookmarkStart w:id="1768" w:name="_Toc316463780"/>
      <w:bookmarkStart w:id="1769" w:name="_Toc316561646"/>
      <w:bookmarkStart w:id="1770" w:name="_Toc318382419"/>
      <w:bookmarkStart w:id="1771" w:name="_Toc321916524"/>
      <w:bookmarkStart w:id="1772" w:name="_Toc321922384"/>
      <w:bookmarkStart w:id="1773" w:name="_Toc322002517"/>
      <w:bookmarkStart w:id="1774" w:name="_Toc322002998"/>
      <w:bookmarkStart w:id="1775" w:name="_Toc322425620"/>
      <w:bookmarkStart w:id="1776" w:name="_Toc323388306"/>
      <w:bookmarkStart w:id="1777" w:name="_Toc323388821"/>
      <w:bookmarkStart w:id="1778" w:name="_Toc323389735"/>
      <w:bookmarkStart w:id="1779" w:name="_Toc323393152"/>
      <w:bookmarkStart w:id="1780" w:name="_Toc323816997"/>
      <w:bookmarkStart w:id="1781" w:name="_Toc323817512"/>
      <w:bookmarkStart w:id="1782" w:name="_Toc323903389"/>
      <w:bookmarkStart w:id="1783" w:name="_Toc316385768"/>
      <w:bookmarkStart w:id="1784" w:name="_Toc316386126"/>
      <w:bookmarkStart w:id="1785" w:name="_Toc316388710"/>
      <w:bookmarkStart w:id="1786" w:name="_Toc316389137"/>
      <w:bookmarkStart w:id="1787" w:name="_Toc316389433"/>
      <w:bookmarkStart w:id="1788" w:name="_Toc316389832"/>
      <w:bookmarkStart w:id="1789" w:name="_Toc316462424"/>
      <w:bookmarkStart w:id="1790" w:name="_Toc316463781"/>
      <w:bookmarkStart w:id="1791" w:name="_Toc316561647"/>
      <w:bookmarkStart w:id="1792" w:name="_Toc318382420"/>
      <w:bookmarkStart w:id="1793" w:name="_Toc321916525"/>
      <w:bookmarkStart w:id="1794" w:name="_Toc321922385"/>
      <w:bookmarkStart w:id="1795" w:name="_Toc322002518"/>
      <w:bookmarkStart w:id="1796" w:name="_Toc322002999"/>
      <w:bookmarkStart w:id="1797" w:name="_Toc322425621"/>
      <w:bookmarkStart w:id="1798" w:name="_Toc323388307"/>
      <w:bookmarkStart w:id="1799" w:name="_Toc323388822"/>
      <w:bookmarkStart w:id="1800" w:name="_Toc323389736"/>
      <w:bookmarkStart w:id="1801" w:name="_Toc323393153"/>
      <w:bookmarkStart w:id="1802" w:name="_Toc323816998"/>
      <w:bookmarkStart w:id="1803" w:name="_Toc323817513"/>
      <w:bookmarkStart w:id="1804" w:name="_Toc323903390"/>
      <w:bookmarkStart w:id="1805" w:name="_Toc321916526"/>
      <w:bookmarkStart w:id="1806" w:name="_Toc321922386"/>
      <w:bookmarkStart w:id="1807" w:name="_Toc322002519"/>
      <w:bookmarkStart w:id="1808" w:name="_Toc322003000"/>
      <w:bookmarkStart w:id="1809" w:name="_Toc322425622"/>
      <w:bookmarkStart w:id="1810" w:name="_Toc323388308"/>
      <w:bookmarkStart w:id="1811" w:name="_Toc323388823"/>
      <w:bookmarkStart w:id="1812" w:name="_Toc323389737"/>
      <w:bookmarkStart w:id="1813" w:name="_Toc323393154"/>
      <w:bookmarkStart w:id="1814" w:name="_Toc323816999"/>
      <w:bookmarkStart w:id="1815" w:name="_Toc323817514"/>
      <w:bookmarkStart w:id="1816" w:name="_Toc323903391"/>
      <w:bookmarkStart w:id="1817" w:name="_Toc321916527"/>
      <w:bookmarkStart w:id="1818" w:name="_Toc321922387"/>
      <w:bookmarkStart w:id="1819" w:name="_Toc322002520"/>
      <w:bookmarkStart w:id="1820" w:name="_Toc322003001"/>
      <w:bookmarkStart w:id="1821" w:name="_Toc322425623"/>
      <w:bookmarkStart w:id="1822" w:name="_Toc323388309"/>
      <w:bookmarkStart w:id="1823" w:name="_Toc323388824"/>
      <w:bookmarkStart w:id="1824" w:name="_Toc323389738"/>
      <w:bookmarkStart w:id="1825" w:name="_Toc323393155"/>
      <w:bookmarkStart w:id="1826" w:name="_Toc323817000"/>
      <w:bookmarkStart w:id="1827" w:name="_Toc323817515"/>
      <w:bookmarkStart w:id="1828" w:name="_Toc323903392"/>
      <w:bookmarkStart w:id="1829" w:name="_Toc321916528"/>
      <w:bookmarkStart w:id="1830" w:name="_Toc321922388"/>
      <w:bookmarkStart w:id="1831" w:name="_Toc322002521"/>
      <w:bookmarkStart w:id="1832" w:name="_Toc322003002"/>
      <w:bookmarkStart w:id="1833" w:name="_Toc322425624"/>
      <w:bookmarkStart w:id="1834" w:name="_Toc323388310"/>
      <w:bookmarkStart w:id="1835" w:name="_Toc323388825"/>
      <w:bookmarkStart w:id="1836" w:name="_Toc323389739"/>
      <w:bookmarkStart w:id="1837" w:name="_Toc323393156"/>
      <w:bookmarkStart w:id="1838" w:name="_Toc323817001"/>
      <w:bookmarkStart w:id="1839" w:name="_Toc323817516"/>
      <w:bookmarkStart w:id="1840" w:name="_Toc323903393"/>
      <w:bookmarkStart w:id="1841" w:name="_Toc316385770"/>
      <w:bookmarkStart w:id="1842" w:name="_Toc316386128"/>
      <w:bookmarkStart w:id="1843" w:name="_Toc316388712"/>
      <w:bookmarkStart w:id="1844" w:name="_Toc316389139"/>
      <w:bookmarkStart w:id="1845" w:name="_Toc316389435"/>
      <w:bookmarkStart w:id="1846" w:name="_Toc316389834"/>
      <w:bookmarkStart w:id="1847" w:name="_Toc316462426"/>
      <w:bookmarkStart w:id="1848" w:name="_Toc316463783"/>
      <w:bookmarkStart w:id="1849" w:name="_Toc316561649"/>
      <w:bookmarkStart w:id="1850" w:name="_Toc318382422"/>
      <w:bookmarkStart w:id="1851" w:name="_Toc321916529"/>
      <w:bookmarkStart w:id="1852" w:name="_Toc321922389"/>
      <w:bookmarkStart w:id="1853" w:name="_Toc322002522"/>
      <w:bookmarkStart w:id="1854" w:name="_Toc322003003"/>
      <w:bookmarkStart w:id="1855" w:name="_Toc322425625"/>
      <w:bookmarkStart w:id="1856" w:name="_Toc323388311"/>
      <w:bookmarkStart w:id="1857" w:name="_Toc323388826"/>
      <w:bookmarkStart w:id="1858" w:name="_Toc323389740"/>
      <w:bookmarkStart w:id="1859" w:name="_Toc323393157"/>
      <w:bookmarkStart w:id="1860" w:name="_Toc323817002"/>
      <w:bookmarkStart w:id="1861" w:name="_Toc323817517"/>
      <w:bookmarkStart w:id="1862" w:name="_Toc323903394"/>
      <w:bookmarkStart w:id="1863" w:name="_Toc316385771"/>
      <w:bookmarkStart w:id="1864" w:name="_Toc316386129"/>
      <w:bookmarkStart w:id="1865" w:name="_Toc316388713"/>
      <w:bookmarkStart w:id="1866" w:name="_Toc316389140"/>
      <w:bookmarkStart w:id="1867" w:name="_Toc316389436"/>
      <w:bookmarkStart w:id="1868" w:name="_Toc316389835"/>
      <w:bookmarkStart w:id="1869" w:name="_Toc316462427"/>
      <w:bookmarkStart w:id="1870" w:name="_Toc316463784"/>
      <w:bookmarkStart w:id="1871" w:name="_Toc316561650"/>
      <w:bookmarkStart w:id="1872" w:name="_Toc318382423"/>
      <w:bookmarkStart w:id="1873" w:name="_Toc321916530"/>
      <w:bookmarkStart w:id="1874" w:name="_Toc321922390"/>
      <w:bookmarkStart w:id="1875" w:name="_Toc322002523"/>
      <w:bookmarkStart w:id="1876" w:name="_Toc322003004"/>
      <w:bookmarkStart w:id="1877" w:name="_Toc322425626"/>
      <w:bookmarkStart w:id="1878" w:name="_Toc323388312"/>
      <w:bookmarkStart w:id="1879" w:name="_Toc323388827"/>
      <w:bookmarkStart w:id="1880" w:name="_Toc323389741"/>
      <w:bookmarkStart w:id="1881" w:name="_Toc323393158"/>
      <w:bookmarkStart w:id="1882" w:name="_Toc323817003"/>
      <w:bookmarkStart w:id="1883" w:name="_Toc323817518"/>
      <w:bookmarkStart w:id="1884" w:name="_Toc323903395"/>
      <w:bookmarkStart w:id="1885" w:name="_Toc316385773"/>
      <w:bookmarkStart w:id="1886" w:name="_Toc316386131"/>
      <w:bookmarkStart w:id="1887" w:name="_Toc316388715"/>
      <w:bookmarkStart w:id="1888" w:name="_Toc316389142"/>
      <w:bookmarkStart w:id="1889" w:name="_Toc316389438"/>
      <w:bookmarkStart w:id="1890" w:name="_Toc316389837"/>
      <w:bookmarkStart w:id="1891" w:name="_Toc316462429"/>
      <w:bookmarkStart w:id="1892" w:name="_Toc316463786"/>
      <w:bookmarkStart w:id="1893" w:name="_Toc316561652"/>
      <w:bookmarkStart w:id="1894" w:name="_Toc318382425"/>
      <w:bookmarkStart w:id="1895" w:name="_Toc321916532"/>
      <w:bookmarkStart w:id="1896" w:name="_Toc321922392"/>
      <w:bookmarkStart w:id="1897" w:name="_Toc322002525"/>
      <w:bookmarkStart w:id="1898" w:name="_Toc322003006"/>
      <w:bookmarkStart w:id="1899" w:name="_Toc322425628"/>
      <w:bookmarkStart w:id="1900" w:name="_Toc323388314"/>
      <w:bookmarkStart w:id="1901" w:name="_Toc323388829"/>
      <w:bookmarkStart w:id="1902" w:name="_Toc323389743"/>
      <w:bookmarkStart w:id="1903" w:name="_Toc323393160"/>
      <w:bookmarkStart w:id="1904" w:name="_Toc323817005"/>
      <w:bookmarkStart w:id="1905" w:name="_Toc323817520"/>
      <w:bookmarkStart w:id="1906" w:name="_Toc323903397"/>
      <w:bookmarkStart w:id="1907" w:name="_Toc365899468"/>
      <w:bookmarkStart w:id="1908" w:name="_Toc365903128"/>
      <w:bookmarkStart w:id="1909" w:name="_Toc365904308"/>
      <w:bookmarkStart w:id="1910" w:name="_Toc365905681"/>
      <w:bookmarkStart w:id="1911" w:name="_Toc365899471"/>
      <w:bookmarkStart w:id="1912" w:name="_Toc365903131"/>
      <w:bookmarkStart w:id="1913" w:name="_Toc365904311"/>
      <w:bookmarkStart w:id="1914" w:name="_Toc365905684"/>
      <w:bookmarkStart w:id="1915" w:name="_Toc365899472"/>
      <w:bookmarkStart w:id="1916" w:name="_Toc365903132"/>
      <w:bookmarkStart w:id="1917" w:name="_Toc365904312"/>
      <w:bookmarkStart w:id="1918" w:name="_Toc365905685"/>
      <w:bookmarkStart w:id="1919" w:name="_Toc316385775"/>
      <w:bookmarkStart w:id="1920" w:name="_Toc316386133"/>
      <w:bookmarkStart w:id="1921" w:name="_Toc316388717"/>
      <w:bookmarkStart w:id="1922" w:name="_Toc316389144"/>
      <w:bookmarkStart w:id="1923" w:name="_Toc316389440"/>
      <w:bookmarkStart w:id="1924" w:name="_Toc316389839"/>
      <w:bookmarkStart w:id="1925" w:name="_Toc316462431"/>
      <w:bookmarkStart w:id="1926" w:name="_Toc316463788"/>
      <w:bookmarkStart w:id="1927" w:name="_Toc316561654"/>
      <w:bookmarkStart w:id="1928" w:name="_Toc318382427"/>
      <w:bookmarkStart w:id="1929" w:name="_Toc321916534"/>
      <w:bookmarkStart w:id="1930" w:name="_Toc321922394"/>
      <w:bookmarkStart w:id="1931" w:name="_Toc322002527"/>
      <w:bookmarkStart w:id="1932" w:name="_Toc322003008"/>
      <w:bookmarkStart w:id="1933" w:name="_Toc322425630"/>
      <w:bookmarkStart w:id="1934" w:name="_Toc323388316"/>
      <w:bookmarkStart w:id="1935" w:name="_Toc323388831"/>
      <w:bookmarkStart w:id="1936" w:name="_Toc323389745"/>
      <w:bookmarkStart w:id="1937" w:name="_Toc323393162"/>
      <w:bookmarkStart w:id="1938" w:name="_Toc323817007"/>
      <w:bookmarkStart w:id="1939" w:name="_Toc323817522"/>
      <w:bookmarkStart w:id="1940" w:name="_Toc323903399"/>
      <w:bookmarkStart w:id="1941" w:name="_Toc365899484"/>
      <w:bookmarkStart w:id="1942" w:name="_Toc365903144"/>
      <w:bookmarkStart w:id="1943" w:name="_Toc365904324"/>
      <w:bookmarkStart w:id="1944" w:name="_Toc365905697"/>
      <w:bookmarkStart w:id="1945" w:name="_Toc365899485"/>
      <w:bookmarkStart w:id="1946" w:name="_Toc365903145"/>
      <w:bookmarkStart w:id="1947" w:name="_Toc365904325"/>
      <w:bookmarkStart w:id="1948" w:name="_Toc365905698"/>
      <w:bookmarkStart w:id="1949" w:name="_Toc365899490"/>
      <w:bookmarkStart w:id="1950" w:name="_Toc365903150"/>
      <w:bookmarkStart w:id="1951" w:name="_Toc365904330"/>
      <w:bookmarkStart w:id="1952" w:name="_Toc365905703"/>
      <w:bookmarkStart w:id="1953" w:name="_Toc365899491"/>
      <w:bookmarkStart w:id="1954" w:name="_Toc365903151"/>
      <w:bookmarkStart w:id="1955" w:name="_Toc365904331"/>
      <w:bookmarkStart w:id="1956" w:name="_Toc365905704"/>
      <w:bookmarkStart w:id="1957" w:name="_Toc365899493"/>
      <w:bookmarkStart w:id="1958" w:name="_Toc365903153"/>
      <w:bookmarkStart w:id="1959" w:name="_Toc365904333"/>
      <w:bookmarkStart w:id="1960" w:name="_Toc365905706"/>
      <w:bookmarkStart w:id="1961" w:name="_Toc365899494"/>
      <w:bookmarkStart w:id="1962" w:name="_Toc365903154"/>
      <w:bookmarkStart w:id="1963" w:name="_Toc365904334"/>
      <w:bookmarkStart w:id="1964" w:name="_Toc365905707"/>
      <w:bookmarkStart w:id="1965" w:name="_Toc365899501"/>
      <w:bookmarkStart w:id="1966" w:name="_Toc365903161"/>
      <w:bookmarkStart w:id="1967" w:name="_Toc365904341"/>
      <w:bookmarkStart w:id="1968" w:name="_Toc365905714"/>
      <w:bookmarkStart w:id="1969" w:name="_Toc316385777"/>
      <w:bookmarkStart w:id="1970" w:name="_Toc316386135"/>
      <w:bookmarkStart w:id="1971" w:name="_Toc316388719"/>
      <w:bookmarkStart w:id="1972" w:name="_Toc316389146"/>
      <w:bookmarkStart w:id="1973" w:name="_Toc316389442"/>
      <w:bookmarkStart w:id="1974" w:name="_Toc316389841"/>
      <w:bookmarkStart w:id="1975" w:name="_Toc316462433"/>
      <w:bookmarkStart w:id="1976" w:name="_Toc316463790"/>
      <w:bookmarkStart w:id="1977" w:name="_Toc316561656"/>
      <w:bookmarkStart w:id="1978" w:name="_Toc318382429"/>
      <w:bookmarkStart w:id="1979" w:name="_Toc321916536"/>
      <w:bookmarkStart w:id="1980" w:name="_Toc321922396"/>
      <w:bookmarkStart w:id="1981" w:name="_Toc322002529"/>
      <w:bookmarkStart w:id="1982" w:name="_Toc322003010"/>
      <w:bookmarkStart w:id="1983" w:name="_Toc322425632"/>
      <w:bookmarkStart w:id="1984" w:name="_Toc323388318"/>
      <w:bookmarkStart w:id="1985" w:name="_Toc323388833"/>
      <w:bookmarkStart w:id="1986" w:name="_Toc323389747"/>
      <w:bookmarkStart w:id="1987" w:name="_Toc323393164"/>
      <w:bookmarkStart w:id="1988" w:name="_Toc323817009"/>
      <w:bookmarkStart w:id="1989" w:name="_Toc323817524"/>
      <w:bookmarkStart w:id="1990" w:name="_Toc323903401"/>
      <w:bookmarkStart w:id="1991" w:name="_Toc365899504"/>
      <w:bookmarkStart w:id="1992" w:name="_Toc365903164"/>
      <w:bookmarkStart w:id="1993" w:name="_Toc365904344"/>
      <w:bookmarkStart w:id="1994" w:name="_Toc365905717"/>
      <w:bookmarkStart w:id="1995" w:name="_Toc365899505"/>
      <w:bookmarkStart w:id="1996" w:name="_Toc365903165"/>
      <w:bookmarkStart w:id="1997" w:name="_Toc365904345"/>
      <w:bookmarkStart w:id="1998" w:name="_Toc365905718"/>
      <w:bookmarkStart w:id="1999" w:name="_Toc365899506"/>
      <w:bookmarkStart w:id="2000" w:name="_Toc365903166"/>
      <w:bookmarkStart w:id="2001" w:name="_Toc365904346"/>
      <w:bookmarkStart w:id="2002" w:name="_Toc365905719"/>
      <w:bookmarkStart w:id="2003" w:name="_Toc365899508"/>
      <w:bookmarkStart w:id="2004" w:name="_Toc365903168"/>
      <w:bookmarkStart w:id="2005" w:name="_Toc365904348"/>
      <w:bookmarkStart w:id="2006" w:name="_Toc365905721"/>
      <w:bookmarkStart w:id="2007" w:name="_Toc365899509"/>
      <w:bookmarkStart w:id="2008" w:name="_Toc365903169"/>
      <w:bookmarkStart w:id="2009" w:name="_Toc365904349"/>
      <w:bookmarkStart w:id="2010" w:name="_Toc365905722"/>
      <w:bookmarkStart w:id="2011" w:name="_Toc365899513"/>
      <w:bookmarkStart w:id="2012" w:name="_Toc365903173"/>
      <w:bookmarkStart w:id="2013" w:name="_Toc365904353"/>
      <w:bookmarkStart w:id="2014" w:name="_Toc365905726"/>
      <w:bookmarkStart w:id="2015" w:name="_Toc365899514"/>
      <w:bookmarkStart w:id="2016" w:name="_Toc365903174"/>
      <w:bookmarkStart w:id="2017" w:name="_Toc365904354"/>
      <w:bookmarkStart w:id="2018" w:name="_Toc365905727"/>
      <w:bookmarkStart w:id="2019" w:name="_Toc365899515"/>
      <w:bookmarkStart w:id="2020" w:name="_Toc365903175"/>
      <w:bookmarkStart w:id="2021" w:name="_Toc365904355"/>
      <w:bookmarkStart w:id="2022" w:name="_Toc365905728"/>
      <w:bookmarkStart w:id="2023" w:name="_Toc354043996"/>
      <w:bookmarkStart w:id="2024" w:name="_Toc354047236"/>
      <w:bookmarkStart w:id="2025" w:name="_Toc356380812"/>
      <w:bookmarkStart w:id="2026" w:name="_Toc357675048"/>
      <w:bookmarkStart w:id="2027" w:name="_Toc357688940"/>
      <w:bookmarkStart w:id="2028" w:name="_Toc357691009"/>
      <w:bookmarkStart w:id="2029" w:name="_Toc336938725"/>
      <w:bookmarkStart w:id="2030" w:name="_Toc336962907"/>
      <w:bookmarkStart w:id="2031" w:name="_Toc337647268"/>
      <w:bookmarkStart w:id="2032" w:name="_Toc337747790"/>
      <w:bookmarkStart w:id="2033" w:name="_Toc338067049"/>
      <w:bookmarkStart w:id="2034" w:name="_Toc338079647"/>
      <w:bookmarkStart w:id="2035" w:name="_Toc338080238"/>
      <w:bookmarkStart w:id="2036" w:name="_Toc336938726"/>
      <w:bookmarkStart w:id="2037" w:name="_Toc336962908"/>
      <w:bookmarkStart w:id="2038" w:name="_Toc337647269"/>
      <w:bookmarkStart w:id="2039" w:name="_Toc337747791"/>
      <w:bookmarkStart w:id="2040" w:name="_Toc338067050"/>
      <w:bookmarkStart w:id="2041" w:name="_Toc338079648"/>
      <w:bookmarkStart w:id="2042" w:name="_Toc338080239"/>
      <w:bookmarkStart w:id="2043" w:name="_Toc316385779"/>
      <w:bookmarkStart w:id="2044" w:name="_Toc316386137"/>
      <w:bookmarkStart w:id="2045" w:name="_Toc316388721"/>
      <w:bookmarkStart w:id="2046" w:name="_Toc316389148"/>
      <w:bookmarkStart w:id="2047" w:name="_Toc316389444"/>
      <w:bookmarkStart w:id="2048" w:name="_Toc316389843"/>
      <w:bookmarkStart w:id="2049" w:name="_Toc316462435"/>
      <w:bookmarkStart w:id="2050" w:name="_Toc316463792"/>
      <w:bookmarkStart w:id="2051" w:name="_Toc316561658"/>
      <w:bookmarkStart w:id="2052" w:name="_Toc318382431"/>
      <w:bookmarkStart w:id="2053" w:name="_Toc321916538"/>
      <w:bookmarkStart w:id="2054" w:name="_Toc321922398"/>
      <w:bookmarkStart w:id="2055" w:name="_Toc322002531"/>
      <w:bookmarkStart w:id="2056" w:name="_Toc322003012"/>
      <w:bookmarkStart w:id="2057" w:name="_Toc322425634"/>
      <w:bookmarkStart w:id="2058" w:name="_Toc323388320"/>
      <w:bookmarkStart w:id="2059" w:name="_Toc323388835"/>
      <w:bookmarkStart w:id="2060" w:name="_Toc323389749"/>
      <w:bookmarkStart w:id="2061" w:name="_Toc323393166"/>
      <w:bookmarkStart w:id="2062" w:name="_Toc323817011"/>
      <w:bookmarkStart w:id="2063" w:name="_Toc323817526"/>
      <w:bookmarkStart w:id="2064" w:name="_Toc323903403"/>
      <w:bookmarkStart w:id="2065" w:name="_Toc353372813"/>
      <w:bookmarkStart w:id="2066" w:name="_Toc353377921"/>
      <w:bookmarkStart w:id="2067" w:name="_Toc353378850"/>
      <w:bookmarkStart w:id="2068" w:name="_Toc353379100"/>
      <w:bookmarkStart w:id="2069" w:name="_Toc353962096"/>
      <w:bookmarkStart w:id="2070" w:name="_Toc353962603"/>
      <w:bookmarkStart w:id="2071" w:name="_Toc353962952"/>
      <w:bookmarkStart w:id="2072" w:name="_Toc353976174"/>
      <w:bookmarkStart w:id="2073" w:name="_Toc353976451"/>
      <w:bookmarkStart w:id="2074" w:name="_Toc353978321"/>
      <w:bookmarkStart w:id="2075" w:name="_Toc354043997"/>
      <w:bookmarkStart w:id="2076" w:name="_Toc354047237"/>
      <w:bookmarkStart w:id="2077" w:name="_Toc356380813"/>
      <w:bookmarkStart w:id="2078" w:name="_Toc357675049"/>
      <w:bookmarkStart w:id="2079" w:name="_Toc357688941"/>
      <w:bookmarkStart w:id="2080" w:name="_Toc357691010"/>
      <w:bookmarkStart w:id="2081" w:name="_Toc353372814"/>
      <w:bookmarkStart w:id="2082" w:name="_Toc353377922"/>
      <w:bookmarkStart w:id="2083" w:name="_Toc353378851"/>
      <w:bookmarkStart w:id="2084" w:name="_Toc353379101"/>
      <w:bookmarkStart w:id="2085" w:name="_Toc353962097"/>
      <w:bookmarkStart w:id="2086" w:name="_Toc353962604"/>
      <w:bookmarkStart w:id="2087" w:name="_Toc353962953"/>
      <w:bookmarkStart w:id="2088" w:name="_Toc353976175"/>
      <w:bookmarkStart w:id="2089" w:name="_Toc353976452"/>
      <w:bookmarkStart w:id="2090" w:name="_Toc353978322"/>
      <w:bookmarkStart w:id="2091" w:name="_Toc354043998"/>
      <w:bookmarkStart w:id="2092" w:name="_Toc354047238"/>
      <w:bookmarkStart w:id="2093" w:name="_Toc356380814"/>
      <w:bookmarkStart w:id="2094" w:name="_Toc357675050"/>
      <w:bookmarkStart w:id="2095" w:name="_Toc357688942"/>
      <w:bookmarkStart w:id="2096" w:name="_Toc357691011"/>
      <w:bookmarkStart w:id="2097" w:name="_Toc353372816"/>
      <w:bookmarkStart w:id="2098" w:name="_Toc353377924"/>
      <w:bookmarkStart w:id="2099" w:name="_Toc353378853"/>
      <w:bookmarkStart w:id="2100" w:name="_Toc353379103"/>
      <w:bookmarkStart w:id="2101" w:name="_Toc353962099"/>
      <w:bookmarkStart w:id="2102" w:name="_Toc353962606"/>
      <w:bookmarkStart w:id="2103" w:name="_Toc353962955"/>
      <w:bookmarkStart w:id="2104" w:name="_Toc353976177"/>
      <w:bookmarkStart w:id="2105" w:name="_Toc353976454"/>
      <w:bookmarkStart w:id="2106" w:name="_Toc353978324"/>
      <w:bookmarkStart w:id="2107" w:name="_Toc354044000"/>
      <w:bookmarkStart w:id="2108" w:name="_Toc354047240"/>
      <w:bookmarkStart w:id="2109" w:name="_Toc356380816"/>
      <w:bookmarkStart w:id="2110" w:name="_Toc357675052"/>
      <w:bookmarkStart w:id="2111" w:name="_Toc357688944"/>
      <w:bookmarkStart w:id="2112" w:name="_Toc357691013"/>
      <w:bookmarkStart w:id="2113" w:name="_Toc353372817"/>
      <w:bookmarkStart w:id="2114" w:name="_Toc353377925"/>
      <w:bookmarkStart w:id="2115" w:name="_Toc353378854"/>
      <w:bookmarkStart w:id="2116" w:name="_Toc353379104"/>
      <w:bookmarkStart w:id="2117" w:name="_Toc353962100"/>
      <w:bookmarkStart w:id="2118" w:name="_Toc353962607"/>
      <w:bookmarkStart w:id="2119" w:name="_Toc353962956"/>
      <w:bookmarkStart w:id="2120" w:name="_Toc353976178"/>
      <w:bookmarkStart w:id="2121" w:name="_Toc353976455"/>
      <w:bookmarkStart w:id="2122" w:name="_Toc353978325"/>
      <w:bookmarkStart w:id="2123" w:name="_Toc354044001"/>
      <w:bookmarkStart w:id="2124" w:name="_Toc354047241"/>
      <w:bookmarkStart w:id="2125" w:name="_Toc356380817"/>
      <w:bookmarkStart w:id="2126" w:name="_Toc357675053"/>
      <w:bookmarkStart w:id="2127" w:name="_Toc357688945"/>
      <w:bookmarkStart w:id="2128" w:name="_Toc357691014"/>
      <w:bookmarkStart w:id="2129" w:name="_Toc353372818"/>
      <w:bookmarkStart w:id="2130" w:name="_Toc353377926"/>
      <w:bookmarkStart w:id="2131" w:name="_Toc353378855"/>
      <w:bookmarkStart w:id="2132" w:name="_Toc353379105"/>
      <w:bookmarkStart w:id="2133" w:name="_Toc353962101"/>
      <w:bookmarkStart w:id="2134" w:name="_Toc353962608"/>
      <w:bookmarkStart w:id="2135" w:name="_Toc353962957"/>
      <w:bookmarkStart w:id="2136" w:name="_Toc353976179"/>
      <w:bookmarkStart w:id="2137" w:name="_Toc353976456"/>
      <w:bookmarkStart w:id="2138" w:name="_Toc353978326"/>
      <w:bookmarkStart w:id="2139" w:name="_Toc354044002"/>
      <w:bookmarkStart w:id="2140" w:name="_Toc354047242"/>
      <w:bookmarkStart w:id="2141" w:name="_Toc356380818"/>
      <w:bookmarkStart w:id="2142" w:name="_Toc357675054"/>
      <w:bookmarkStart w:id="2143" w:name="_Toc357688946"/>
      <w:bookmarkStart w:id="2144" w:name="_Toc357691015"/>
      <w:bookmarkStart w:id="2145" w:name="_Toc353372819"/>
      <w:bookmarkStart w:id="2146" w:name="_Toc353377927"/>
      <w:bookmarkStart w:id="2147" w:name="_Toc353378856"/>
      <w:bookmarkStart w:id="2148" w:name="_Toc353379106"/>
      <w:bookmarkStart w:id="2149" w:name="_Toc353962102"/>
      <w:bookmarkStart w:id="2150" w:name="_Toc353962609"/>
      <w:bookmarkStart w:id="2151" w:name="_Toc353962958"/>
      <w:bookmarkStart w:id="2152" w:name="_Toc353976180"/>
      <w:bookmarkStart w:id="2153" w:name="_Toc353976457"/>
      <w:bookmarkStart w:id="2154" w:name="_Toc353978327"/>
      <w:bookmarkStart w:id="2155" w:name="_Toc354044003"/>
      <w:bookmarkStart w:id="2156" w:name="_Toc354047243"/>
      <w:bookmarkStart w:id="2157" w:name="_Toc356380819"/>
      <w:bookmarkStart w:id="2158" w:name="_Toc357675055"/>
      <w:bookmarkStart w:id="2159" w:name="_Toc357688947"/>
      <w:bookmarkStart w:id="2160" w:name="_Toc357691016"/>
      <w:bookmarkStart w:id="2161" w:name="_Toc353372821"/>
      <w:bookmarkStart w:id="2162" w:name="_Toc353377929"/>
      <w:bookmarkStart w:id="2163" w:name="_Toc353378858"/>
      <w:bookmarkStart w:id="2164" w:name="_Toc353379108"/>
      <w:bookmarkStart w:id="2165" w:name="_Toc353962104"/>
      <w:bookmarkStart w:id="2166" w:name="_Toc353962611"/>
      <w:bookmarkStart w:id="2167" w:name="_Toc353962960"/>
      <w:bookmarkStart w:id="2168" w:name="_Toc353976182"/>
      <w:bookmarkStart w:id="2169" w:name="_Toc353976459"/>
      <w:bookmarkStart w:id="2170" w:name="_Toc353978329"/>
      <w:bookmarkStart w:id="2171" w:name="_Toc354044005"/>
      <w:bookmarkStart w:id="2172" w:name="_Toc354047245"/>
      <w:bookmarkStart w:id="2173" w:name="_Toc356380821"/>
      <w:bookmarkStart w:id="2174" w:name="_Toc357675057"/>
      <w:bookmarkStart w:id="2175" w:name="_Toc357688949"/>
      <w:bookmarkStart w:id="2176" w:name="_Toc357691018"/>
      <w:bookmarkStart w:id="2177" w:name="_Toc353372826"/>
      <w:bookmarkStart w:id="2178" w:name="_Toc353377934"/>
      <w:bookmarkStart w:id="2179" w:name="_Toc353378863"/>
      <w:bookmarkStart w:id="2180" w:name="_Toc353379113"/>
      <w:bookmarkStart w:id="2181" w:name="_Toc353962109"/>
      <w:bookmarkStart w:id="2182" w:name="_Toc353962616"/>
      <w:bookmarkStart w:id="2183" w:name="_Toc353962965"/>
      <w:bookmarkStart w:id="2184" w:name="_Toc353976187"/>
      <w:bookmarkStart w:id="2185" w:name="_Toc353976464"/>
      <w:bookmarkStart w:id="2186" w:name="_Toc353978334"/>
      <w:bookmarkStart w:id="2187" w:name="_Toc354044010"/>
      <w:bookmarkStart w:id="2188" w:name="_Toc354047250"/>
      <w:bookmarkStart w:id="2189" w:name="_Toc356380826"/>
      <w:bookmarkStart w:id="2190" w:name="_Toc357675062"/>
      <w:bookmarkStart w:id="2191" w:name="_Toc357688954"/>
      <w:bookmarkStart w:id="2192" w:name="_Toc357691023"/>
      <w:bookmarkStart w:id="2193" w:name="_Toc353372827"/>
      <w:bookmarkStart w:id="2194" w:name="_Toc353377935"/>
      <w:bookmarkStart w:id="2195" w:name="_Toc353378864"/>
      <w:bookmarkStart w:id="2196" w:name="_Toc353379114"/>
      <w:bookmarkStart w:id="2197" w:name="_Toc353962110"/>
      <w:bookmarkStart w:id="2198" w:name="_Toc353962617"/>
      <w:bookmarkStart w:id="2199" w:name="_Toc353962966"/>
      <w:bookmarkStart w:id="2200" w:name="_Toc353976188"/>
      <w:bookmarkStart w:id="2201" w:name="_Toc353976465"/>
      <w:bookmarkStart w:id="2202" w:name="_Toc353978335"/>
      <w:bookmarkStart w:id="2203" w:name="_Toc354044011"/>
      <w:bookmarkStart w:id="2204" w:name="_Toc354047251"/>
      <w:bookmarkStart w:id="2205" w:name="_Toc356380827"/>
      <w:bookmarkStart w:id="2206" w:name="_Toc357675063"/>
      <w:bookmarkStart w:id="2207" w:name="_Toc357688955"/>
      <w:bookmarkStart w:id="2208" w:name="_Toc357691024"/>
      <w:bookmarkStart w:id="2209" w:name="_Toc353372828"/>
      <w:bookmarkStart w:id="2210" w:name="_Toc353377936"/>
      <w:bookmarkStart w:id="2211" w:name="_Toc353378865"/>
      <w:bookmarkStart w:id="2212" w:name="_Toc353379115"/>
      <w:bookmarkStart w:id="2213" w:name="_Toc353962111"/>
      <w:bookmarkStart w:id="2214" w:name="_Toc353962618"/>
      <w:bookmarkStart w:id="2215" w:name="_Toc353962967"/>
      <w:bookmarkStart w:id="2216" w:name="_Toc353976189"/>
      <w:bookmarkStart w:id="2217" w:name="_Toc353976466"/>
      <w:bookmarkStart w:id="2218" w:name="_Toc353978336"/>
      <w:bookmarkStart w:id="2219" w:name="_Toc354044012"/>
      <w:bookmarkStart w:id="2220" w:name="_Toc354047252"/>
      <w:bookmarkStart w:id="2221" w:name="_Toc356380828"/>
      <w:bookmarkStart w:id="2222" w:name="_Toc357675064"/>
      <w:bookmarkStart w:id="2223" w:name="_Toc357688956"/>
      <w:bookmarkStart w:id="2224" w:name="_Toc357691025"/>
      <w:bookmarkStart w:id="2225" w:name="_Toc353372830"/>
      <w:bookmarkStart w:id="2226" w:name="_Toc353377938"/>
      <w:bookmarkStart w:id="2227" w:name="_Toc353378867"/>
      <w:bookmarkStart w:id="2228" w:name="_Toc353379117"/>
      <w:bookmarkStart w:id="2229" w:name="_Toc353962113"/>
      <w:bookmarkStart w:id="2230" w:name="_Toc353962620"/>
      <w:bookmarkStart w:id="2231" w:name="_Toc353962969"/>
      <w:bookmarkStart w:id="2232" w:name="_Toc353976191"/>
      <w:bookmarkStart w:id="2233" w:name="_Toc353976468"/>
      <w:bookmarkStart w:id="2234" w:name="_Toc353978338"/>
      <w:bookmarkStart w:id="2235" w:name="_Toc354044014"/>
      <w:bookmarkStart w:id="2236" w:name="_Toc354047254"/>
      <w:bookmarkStart w:id="2237" w:name="_Toc356380830"/>
      <w:bookmarkStart w:id="2238" w:name="_Toc357675066"/>
      <w:bookmarkStart w:id="2239" w:name="_Toc357688958"/>
      <w:bookmarkStart w:id="2240" w:name="_Toc357691027"/>
      <w:bookmarkStart w:id="2241" w:name="_Toc353372832"/>
      <w:bookmarkStart w:id="2242" w:name="_Toc353377940"/>
      <w:bookmarkStart w:id="2243" w:name="_Toc353378869"/>
      <w:bookmarkStart w:id="2244" w:name="_Toc353379119"/>
      <w:bookmarkStart w:id="2245" w:name="_Toc353962115"/>
      <w:bookmarkStart w:id="2246" w:name="_Toc353962622"/>
      <w:bookmarkStart w:id="2247" w:name="_Toc353962971"/>
      <w:bookmarkStart w:id="2248" w:name="_Toc353976193"/>
      <w:bookmarkStart w:id="2249" w:name="_Toc353976470"/>
      <w:bookmarkStart w:id="2250" w:name="_Toc353978340"/>
      <w:bookmarkStart w:id="2251" w:name="_Toc354044016"/>
      <w:bookmarkStart w:id="2252" w:name="_Toc354047256"/>
      <w:bookmarkStart w:id="2253" w:name="_Toc356380832"/>
      <w:bookmarkStart w:id="2254" w:name="_Toc357675068"/>
      <w:bookmarkStart w:id="2255" w:name="_Toc357688960"/>
      <w:bookmarkStart w:id="2256" w:name="_Toc357691029"/>
      <w:bookmarkStart w:id="2257" w:name="_Toc353372836"/>
      <w:bookmarkStart w:id="2258" w:name="_Toc353377944"/>
      <w:bookmarkStart w:id="2259" w:name="_Toc353378873"/>
      <w:bookmarkStart w:id="2260" w:name="_Toc353379123"/>
      <w:bookmarkStart w:id="2261" w:name="_Toc353962119"/>
      <w:bookmarkStart w:id="2262" w:name="_Toc353962626"/>
      <w:bookmarkStart w:id="2263" w:name="_Toc353962975"/>
      <w:bookmarkStart w:id="2264" w:name="_Toc353976197"/>
      <w:bookmarkStart w:id="2265" w:name="_Toc353976474"/>
      <w:bookmarkStart w:id="2266" w:name="_Toc353978344"/>
      <w:bookmarkStart w:id="2267" w:name="_Toc354044020"/>
      <w:bookmarkStart w:id="2268" w:name="_Toc354047260"/>
      <w:bookmarkStart w:id="2269" w:name="_Toc356380836"/>
      <w:bookmarkStart w:id="2270" w:name="_Toc357675072"/>
      <w:bookmarkStart w:id="2271" w:name="_Toc357688964"/>
      <w:bookmarkStart w:id="2272" w:name="_Toc357691033"/>
      <w:bookmarkStart w:id="2273" w:name="_Toc353372837"/>
      <w:bookmarkStart w:id="2274" w:name="_Toc353377945"/>
      <w:bookmarkStart w:id="2275" w:name="_Toc353378874"/>
      <w:bookmarkStart w:id="2276" w:name="_Toc353379124"/>
      <w:bookmarkStart w:id="2277" w:name="_Toc353962120"/>
      <w:bookmarkStart w:id="2278" w:name="_Toc353962627"/>
      <w:bookmarkStart w:id="2279" w:name="_Toc353962976"/>
      <w:bookmarkStart w:id="2280" w:name="_Toc353976198"/>
      <w:bookmarkStart w:id="2281" w:name="_Toc353976475"/>
      <w:bookmarkStart w:id="2282" w:name="_Toc353978345"/>
      <w:bookmarkStart w:id="2283" w:name="_Toc354044021"/>
      <w:bookmarkStart w:id="2284" w:name="_Toc354047261"/>
      <w:bookmarkStart w:id="2285" w:name="_Toc356380837"/>
      <w:bookmarkStart w:id="2286" w:name="_Toc357675073"/>
      <w:bookmarkStart w:id="2287" w:name="_Toc357688965"/>
      <w:bookmarkStart w:id="2288" w:name="_Toc357691034"/>
      <w:bookmarkStart w:id="2289" w:name="_Toc353372838"/>
      <w:bookmarkStart w:id="2290" w:name="_Toc353377946"/>
      <w:bookmarkStart w:id="2291" w:name="_Toc353378875"/>
      <w:bookmarkStart w:id="2292" w:name="_Toc353379125"/>
      <w:bookmarkStart w:id="2293" w:name="_Toc353962121"/>
      <w:bookmarkStart w:id="2294" w:name="_Toc353962628"/>
      <w:bookmarkStart w:id="2295" w:name="_Toc353962977"/>
      <w:bookmarkStart w:id="2296" w:name="_Toc353976199"/>
      <w:bookmarkStart w:id="2297" w:name="_Toc353976476"/>
      <w:bookmarkStart w:id="2298" w:name="_Toc353978346"/>
      <w:bookmarkStart w:id="2299" w:name="_Toc354044022"/>
      <w:bookmarkStart w:id="2300" w:name="_Toc354047262"/>
      <w:bookmarkStart w:id="2301" w:name="_Toc356380838"/>
      <w:bookmarkStart w:id="2302" w:name="_Toc357675074"/>
      <w:bookmarkStart w:id="2303" w:name="_Toc357688966"/>
      <w:bookmarkStart w:id="2304" w:name="_Toc357691035"/>
      <w:bookmarkStart w:id="2305" w:name="_Toc365899518"/>
      <w:bookmarkStart w:id="2306" w:name="_Toc365903178"/>
      <w:bookmarkStart w:id="2307" w:name="_Toc365904358"/>
      <w:bookmarkStart w:id="2308" w:name="_Toc365905731"/>
      <w:bookmarkStart w:id="2309" w:name="_Toc365899519"/>
      <w:bookmarkStart w:id="2310" w:name="_Toc365903179"/>
      <w:bookmarkStart w:id="2311" w:name="_Toc365904359"/>
      <w:bookmarkStart w:id="2312" w:name="_Toc365905732"/>
      <w:bookmarkStart w:id="2313" w:name="_Toc365899522"/>
      <w:bookmarkStart w:id="2314" w:name="_Toc365903182"/>
      <w:bookmarkStart w:id="2315" w:name="_Toc365904362"/>
      <w:bookmarkStart w:id="2316" w:name="_Toc365905735"/>
      <w:bookmarkStart w:id="2317" w:name="_Toc356380841"/>
      <w:bookmarkStart w:id="2318" w:name="_Toc357675077"/>
      <w:bookmarkStart w:id="2319" w:name="_Toc357688969"/>
      <w:bookmarkStart w:id="2320" w:name="_Toc357691038"/>
      <w:bookmarkStart w:id="2321" w:name="_Toc356380842"/>
      <w:bookmarkStart w:id="2322" w:name="_Toc357675078"/>
      <w:bookmarkStart w:id="2323" w:name="_Toc357688970"/>
      <w:bookmarkStart w:id="2324" w:name="_Toc357691039"/>
      <w:bookmarkStart w:id="2325" w:name="_Toc356380854"/>
      <w:bookmarkStart w:id="2326" w:name="_Toc357675090"/>
      <w:bookmarkStart w:id="2327" w:name="_Toc357688982"/>
      <w:bookmarkStart w:id="2328" w:name="_Toc357691051"/>
      <w:bookmarkStart w:id="2329" w:name="_Toc353377949"/>
      <w:bookmarkStart w:id="2330" w:name="_Toc353378878"/>
      <w:bookmarkStart w:id="2331" w:name="_Toc353379128"/>
      <w:bookmarkStart w:id="2332" w:name="_Toc353962124"/>
      <w:bookmarkStart w:id="2333" w:name="_Toc353962631"/>
      <w:bookmarkStart w:id="2334" w:name="_Toc353962980"/>
      <w:bookmarkStart w:id="2335" w:name="_Toc353976202"/>
      <w:bookmarkStart w:id="2336" w:name="_Toc353976479"/>
      <w:bookmarkStart w:id="2337" w:name="_Toc353978349"/>
      <w:bookmarkStart w:id="2338" w:name="_Toc316561661"/>
      <w:bookmarkStart w:id="2339" w:name="_Toc318382434"/>
      <w:bookmarkStart w:id="2340" w:name="_Toc321916541"/>
      <w:bookmarkStart w:id="2341" w:name="_Toc321922401"/>
      <w:bookmarkStart w:id="2342" w:name="_Toc322002534"/>
      <w:bookmarkStart w:id="2343" w:name="_Toc322003015"/>
      <w:bookmarkStart w:id="2344" w:name="_Toc322425637"/>
      <w:bookmarkStart w:id="2345" w:name="_Toc323388323"/>
      <w:bookmarkStart w:id="2346" w:name="_Toc323388838"/>
      <w:bookmarkStart w:id="2347" w:name="_Toc323389752"/>
      <w:bookmarkStart w:id="2348" w:name="_Toc323393169"/>
      <w:bookmarkStart w:id="2349" w:name="_Toc323817014"/>
      <w:bookmarkStart w:id="2350" w:name="_Toc323817529"/>
      <w:bookmarkStart w:id="2351" w:name="_Toc323903406"/>
      <w:bookmarkStart w:id="2352" w:name="_Toc316561662"/>
      <w:bookmarkStart w:id="2353" w:name="_Toc322002535"/>
      <w:bookmarkStart w:id="2354" w:name="_Toc322003016"/>
      <w:bookmarkStart w:id="2355" w:name="_Toc322425638"/>
      <w:bookmarkStart w:id="2356" w:name="_Toc323388324"/>
      <w:bookmarkStart w:id="2357" w:name="_Toc323388839"/>
      <w:bookmarkStart w:id="2358" w:name="_Toc323389753"/>
      <w:bookmarkStart w:id="2359" w:name="_Toc323393170"/>
      <w:bookmarkStart w:id="2360" w:name="_Toc323817015"/>
      <w:bookmarkStart w:id="2361" w:name="_Toc323817530"/>
      <w:bookmarkStart w:id="2362" w:name="_Toc323903407"/>
      <w:bookmarkStart w:id="2363" w:name="_Toc338178035"/>
      <w:bookmarkStart w:id="2364" w:name="_Toc338339809"/>
      <w:bookmarkStart w:id="2365" w:name="_Toc365899523"/>
      <w:bookmarkStart w:id="2366" w:name="_Toc365903183"/>
      <w:bookmarkStart w:id="2367" w:name="_Toc365904363"/>
      <w:bookmarkStart w:id="2368" w:name="_Toc365905736"/>
      <w:bookmarkStart w:id="2369" w:name="_Toc365899524"/>
      <w:bookmarkStart w:id="2370" w:name="_Toc365903184"/>
      <w:bookmarkStart w:id="2371" w:name="_Toc365904364"/>
      <w:bookmarkStart w:id="2372" w:name="_Toc365905737"/>
      <w:bookmarkStart w:id="2373" w:name="_Toc365899525"/>
      <w:bookmarkStart w:id="2374" w:name="_Toc365903185"/>
      <w:bookmarkStart w:id="2375" w:name="_Toc365904365"/>
      <w:bookmarkStart w:id="2376" w:name="_Toc365905738"/>
      <w:bookmarkStart w:id="2377" w:name="_Toc323388326"/>
      <w:bookmarkStart w:id="2378" w:name="_Toc323388841"/>
      <w:bookmarkStart w:id="2379" w:name="_Toc323389755"/>
      <w:bookmarkStart w:id="2380" w:name="_Toc323393172"/>
      <w:bookmarkStart w:id="2381" w:name="_Toc323817017"/>
      <w:bookmarkStart w:id="2382" w:name="_Toc323817532"/>
      <w:bookmarkStart w:id="2383" w:name="_Toc323903409"/>
      <w:bookmarkStart w:id="2384" w:name="_Toc323388327"/>
      <w:bookmarkStart w:id="2385" w:name="_Toc323388842"/>
      <w:bookmarkStart w:id="2386" w:name="_Toc323389756"/>
      <w:bookmarkStart w:id="2387" w:name="_Toc323393173"/>
      <w:bookmarkStart w:id="2388" w:name="_Toc323817018"/>
      <w:bookmarkStart w:id="2389" w:name="_Toc323817533"/>
      <w:bookmarkStart w:id="2390" w:name="_Toc323903410"/>
      <w:bookmarkStart w:id="2391" w:name="_Toc323388328"/>
      <w:bookmarkStart w:id="2392" w:name="_Toc323388843"/>
      <w:bookmarkStart w:id="2393" w:name="_Toc323389757"/>
      <w:bookmarkStart w:id="2394" w:name="_Toc323393174"/>
      <w:bookmarkStart w:id="2395" w:name="_Toc323817019"/>
      <w:bookmarkStart w:id="2396" w:name="_Toc323817534"/>
      <w:bookmarkStart w:id="2397" w:name="_Toc323903411"/>
      <w:bookmarkStart w:id="2398" w:name="_Toc323388329"/>
      <w:bookmarkStart w:id="2399" w:name="_Toc323388844"/>
      <w:bookmarkStart w:id="2400" w:name="_Toc323389758"/>
      <w:bookmarkStart w:id="2401" w:name="_Toc323393175"/>
      <w:bookmarkStart w:id="2402" w:name="_Toc323817020"/>
      <w:bookmarkStart w:id="2403" w:name="_Toc323817535"/>
      <w:bookmarkStart w:id="2404" w:name="_Toc323903412"/>
      <w:bookmarkStart w:id="2405" w:name="_Toc323388330"/>
      <w:bookmarkStart w:id="2406" w:name="_Toc323388845"/>
      <w:bookmarkStart w:id="2407" w:name="_Toc323389759"/>
      <w:bookmarkStart w:id="2408" w:name="_Toc323393176"/>
      <w:bookmarkStart w:id="2409" w:name="_Toc323817021"/>
      <w:bookmarkStart w:id="2410" w:name="_Toc323817536"/>
      <w:bookmarkStart w:id="2411" w:name="_Toc323903413"/>
      <w:bookmarkStart w:id="2412" w:name="_Toc323388333"/>
      <w:bookmarkStart w:id="2413" w:name="_Toc323388848"/>
      <w:bookmarkStart w:id="2414" w:name="_Toc323389762"/>
      <w:bookmarkStart w:id="2415" w:name="_Toc323393179"/>
      <w:bookmarkStart w:id="2416" w:name="_Toc323817024"/>
      <w:bookmarkStart w:id="2417" w:name="_Toc323817539"/>
      <w:bookmarkStart w:id="2418" w:name="_Toc323903416"/>
      <w:bookmarkStart w:id="2419" w:name="_Toc323388334"/>
      <w:bookmarkStart w:id="2420" w:name="_Toc323388849"/>
      <w:bookmarkStart w:id="2421" w:name="_Toc323389763"/>
      <w:bookmarkStart w:id="2422" w:name="_Toc323393180"/>
      <w:bookmarkStart w:id="2423" w:name="_Toc323817025"/>
      <w:bookmarkStart w:id="2424" w:name="_Toc323817540"/>
      <w:bookmarkStart w:id="2425" w:name="_Toc323903417"/>
      <w:bookmarkStart w:id="2426" w:name="_Toc323388337"/>
      <w:bookmarkStart w:id="2427" w:name="_Toc323388852"/>
      <w:bookmarkStart w:id="2428" w:name="_Toc323389766"/>
      <w:bookmarkStart w:id="2429" w:name="_Toc323393183"/>
      <w:bookmarkStart w:id="2430" w:name="_Toc323817028"/>
      <w:bookmarkStart w:id="2431" w:name="_Toc323817543"/>
      <w:bookmarkStart w:id="2432" w:name="_Toc323903420"/>
      <w:bookmarkStart w:id="2433" w:name="_Toc365899532"/>
      <w:bookmarkStart w:id="2434" w:name="_Toc365903192"/>
      <w:bookmarkStart w:id="2435" w:name="_Toc365904372"/>
      <w:bookmarkStart w:id="2436" w:name="_Toc365905745"/>
      <w:bookmarkStart w:id="2437" w:name="_Toc365899539"/>
      <w:bookmarkStart w:id="2438" w:name="_Toc365903199"/>
      <w:bookmarkStart w:id="2439" w:name="_Toc365904379"/>
      <w:bookmarkStart w:id="2440" w:name="_Toc365905752"/>
      <w:bookmarkStart w:id="2441" w:name="_Toc365899543"/>
      <w:bookmarkStart w:id="2442" w:name="_Toc365903203"/>
      <w:bookmarkStart w:id="2443" w:name="_Toc365904383"/>
      <w:bookmarkStart w:id="2444" w:name="_Toc365905756"/>
      <w:bookmarkStart w:id="2445" w:name="_Toc365899545"/>
      <w:bookmarkStart w:id="2446" w:name="_Toc365903205"/>
      <w:bookmarkStart w:id="2447" w:name="_Toc365904385"/>
      <w:bookmarkStart w:id="2448" w:name="_Toc365905758"/>
      <w:bookmarkStart w:id="2449" w:name="_Toc365899547"/>
      <w:bookmarkStart w:id="2450" w:name="_Toc365903207"/>
      <w:bookmarkStart w:id="2451" w:name="_Toc365904387"/>
      <w:bookmarkStart w:id="2452" w:name="_Toc365905760"/>
      <w:bookmarkStart w:id="2453" w:name="_Toc365899548"/>
      <w:bookmarkStart w:id="2454" w:name="_Toc365903208"/>
      <w:bookmarkStart w:id="2455" w:name="_Toc365904388"/>
      <w:bookmarkStart w:id="2456" w:name="_Toc365905761"/>
      <w:bookmarkStart w:id="2457" w:name="_Toc365899549"/>
      <w:bookmarkStart w:id="2458" w:name="_Toc365903209"/>
      <w:bookmarkStart w:id="2459" w:name="_Toc365904389"/>
      <w:bookmarkStart w:id="2460" w:name="_Toc365905762"/>
      <w:bookmarkStart w:id="2461" w:name="_Toc365899552"/>
      <w:bookmarkStart w:id="2462" w:name="_Toc365903212"/>
      <w:bookmarkStart w:id="2463" w:name="_Toc365904392"/>
      <w:bookmarkStart w:id="2464" w:name="_Toc365905765"/>
      <w:bookmarkStart w:id="2465" w:name="_Toc358044096"/>
      <w:bookmarkStart w:id="2466" w:name="_Toc358129512"/>
      <w:bookmarkStart w:id="2467" w:name="_Toc358293707"/>
      <w:bookmarkStart w:id="2468" w:name="_Toc358044101"/>
      <w:bookmarkStart w:id="2469" w:name="_Toc358129517"/>
      <w:bookmarkStart w:id="2470" w:name="_Toc358293712"/>
      <w:bookmarkStart w:id="2471" w:name="_Toc358044102"/>
      <w:bookmarkStart w:id="2472" w:name="_Toc358129518"/>
      <w:bookmarkStart w:id="2473" w:name="_Toc358293713"/>
      <w:bookmarkStart w:id="2474" w:name="_Toc358044103"/>
      <w:bookmarkStart w:id="2475" w:name="_Toc358129519"/>
      <w:bookmarkStart w:id="2476" w:name="_Toc358293714"/>
      <w:bookmarkStart w:id="2477" w:name="_Toc358647210"/>
      <w:bookmarkStart w:id="2478" w:name="_Toc358647215"/>
      <w:bookmarkStart w:id="2479" w:name="_Toc358647216"/>
      <w:bookmarkStart w:id="2480" w:name="_Toc358647217"/>
      <w:bookmarkStart w:id="2481" w:name="_Toc316385784"/>
      <w:bookmarkStart w:id="2482" w:name="_Toc316386142"/>
      <w:bookmarkStart w:id="2483" w:name="_Toc316388726"/>
      <w:bookmarkStart w:id="2484" w:name="_Toc316389153"/>
      <w:bookmarkStart w:id="2485" w:name="_Toc316389449"/>
      <w:bookmarkStart w:id="2486" w:name="_Toc316389848"/>
      <w:bookmarkStart w:id="2487" w:name="_Toc316462440"/>
      <w:bookmarkStart w:id="2488" w:name="_Toc316463797"/>
      <w:bookmarkStart w:id="2489" w:name="_Toc316561665"/>
      <w:bookmarkStart w:id="2490" w:name="_Toc318382438"/>
      <w:bookmarkStart w:id="2491" w:name="_Toc321916545"/>
      <w:bookmarkStart w:id="2492" w:name="_Toc321922405"/>
      <w:bookmarkStart w:id="2493" w:name="_Toc322002538"/>
      <w:bookmarkStart w:id="2494" w:name="_Toc322003019"/>
      <w:bookmarkStart w:id="2495" w:name="_Toc322425641"/>
      <w:bookmarkStart w:id="2496" w:name="_Toc323388339"/>
      <w:bookmarkStart w:id="2497" w:name="_Toc323388854"/>
      <w:bookmarkStart w:id="2498" w:name="_Toc323389768"/>
      <w:bookmarkStart w:id="2499" w:name="_Toc323393185"/>
      <w:bookmarkStart w:id="2500" w:name="_Toc323817030"/>
      <w:bookmarkStart w:id="2501" w:name="_Toc323817545"/>
      <w:bookmarkStart w:id="2502" w:name="_Toc323903422"/>
      <w:bookmarkStart w:id="2503" w:name="_Toc316385785"/>
      <w:bookmarkStart w:id="2504" w:name="_Toc316386143"/>
      <w:bookmarkStart w:id="2505" w:name="_Toc316388727"/>
      <w:bookmarkStart w:id="2506" w:name="_Toc316389154"/>
      <w:bookmarkStart w:id="2507" w:name="_Toc316389450"/>
      <w:bookmarkStart w:id="2508" w:name="_Toc316389849"/>
      <w:bookmarkStart w:id="2509" w:name="_Toc316462441"/>
      <w:bookmarkStart w:id="2510" w:name="_Toc316463798"/>
      <w:bookmarkStart w:id="2511" w:name="_Toc316561666"/>
      <w:bookmarkStart w:id="2512" w:name="_Toc318382439"/>
      <w:bookmarkStart w:id="2513" w:name="_Toc321916546"/>
      <w:bookmarkStart w:id="2514" w:name="_Toc321922406"/>
      <w:bookmarkStart w:id="2515" w:name="_Toc322002539"/>
      <w:bookmarkStart w:id="2516" w:name="_Toc322003020"/>
      <w:bookmarkStart w:id="2517" w:name="_Toc322425642"/>
      <w:bookmarkStart w:id="2518" w:name="_Toc323388340"/>
      <w:bookmarkStart w:id="2519" w:name="_Toc323388855"/>
      <w:bookmarkStart w:id="2520" w:name="_Toc323389769"/>
      <w:bookmarkStart w:id="2521" w:name="_Toc323393186"/>
      <w:bookmarkStart w:id="2522" w:name="_Toc323817031"/>
      <w:bookmarkStart w:id="2523" w:name="_Toc323817546"/>
      <w:bookmarkStart w:id="2524" w:name="_Toc323903423"/>
      <w:bookmarkStart w:id="2525" w:name="_Toc316385786"/>
      <w:bookmarkStart w:id="2526" w:name="_Toc316386144"/>
      <w:bookmarkStart w:id="2527" w:name="_Toc316388728"/>
      <w:bookmarkStart w:id="2528" w:name="_Toc316389155"/>
      <w:bookmarkStart w:id="2529" w:name="_Toc316389451"/>
      <w:bookmarkStart w:id="2530" w:name="_Toc316389850"/>
      <w:bookmarkStart w:id="2531" w:name="_Toc316462442"/>
      <w:bookmarkStart w:id="2532" w:name="_Toc316463799"/>
      <w:bookmarkStart w:id="2533" w:name="_Toc316561667"/>
      <w:bookmarkStart w:id="2534" w:name="_Toc318382440"/>
      <w:bookmarkStart w:id="2535" w:name="_Toc321916547"/>
      <w:bookmarkStart w:id="2536" w:name="_Toc321922407"/>
      <w:bookmarkStart w:id="2537" w:name="_Toc322002540"/>
      <w:bookmarkStart w:id="2538" w:name="_Toc322003021"/>
      <w:bookmarkStart w:id="2539" w:name="_Toc322425643"/>
      <w:bookmarkStart w:id="2540" w:name="_Toc323388341"/>
      <w:bookmarkStart w:id="2541" w:name="_Toc323388856"/>
      <w:bookmarkStart w:id="2542" w:name="_Toc323389770"/>
      <w:bookmarkStart w:id="2543" w:name="_Toc323393187"/>
      <w:bookmarkStart w:id="2544" w:name="_Toc323817032"/>
      <w:bookmarkStart w:id="2545" w:name="_Toc323817547"/>
      <w:bookmarkStart w:id="2546" w:name="_Toc323903424"/>
      <w:bookmarkStart w:id="2547" w:name="_Toc316385787"/>
      <w:bookmarkStart w:id="2548" w:name="_Toc316386145"/>
      <w:bookmarkStart w:id="2549" w:name="_Toc316388729"/>
      <w:bookmarkStart w:id="2550" w:name="_Toc316389156"/>
      <w:bookmarkStart w:id="2551" w:name="_Toc316389452"/>
      <w:bookmarkStart w:id="2552" w:name="_Toc316389851"/>
      <w:bookmarkStart w:id="2553" w:name="_Toc316462443"/>
      <w:bookmarkStart w:id="2554" w:name="_Toc316463800"/>
      <w:bookmarkStart w:id="2555" w:name="_Toc316561668"/>
      <w:bookmarkStart w:id="2556" w:name="_Toc318382441"/>
      <w:bookmarkStart w:id="2557" w:name="_Toc321916548"/>
      <w:bookmarkStart w:id="2558" w:name="_Toc321922408"/>
      <w:bookmarkStart w:id="2559" w:name="_Toc322002541"/>
      <w:bookmarkStart w:id="2560" w:name="_Toc322003022"/>
      <w:bookmarkStart w:id="2561" w:name="_Toc322425644"/>
      <w:bookmarkStart w:id="2562" w:name="_Toc323388342"/>
      <w:bookmarkStart w:id="2563" w:name="_Toc323388857"/>
      <w:bookmarkStart w:id="2564" w:name="_Toc323389771"/>
      <w:bookmarkStart w:id="2565" w:name="_Toc323393188"/>
      <w:bookmarkStart w:id="2566" w:name="_Toc323817033"/>
      <w:bookmarkStart w:id="2567" w:name="_Toc323817548"/>
      <w:bookmarkStart w:id="2568" w:name="_Toc323903425"/>
      <w:bookmarkStart w:id="2569" w:name="_Toc316385788"/>
      <w:bookmarkStart w:id="2570" w:name="_Toc316386146"/>
      <w:bookmarkStart w:id="2571" w:name="_Toc316388730"/>
      <w:bookmarkStart w:id="2572" w:name="_Toc316389157"/>
      <w:bookmarkStart w:id="2573" w:name="_Toc316389453"/>
      <w:bookmarkStart w:id="2574" w:name="_Toc316389852"/>
      <w:bookmarkStart w:id="2575" w:name="_Toc316462444"/>
      <w:bookmarkStart w:id="2576" w:name="_Toc316463801"/>
      <w:bookmarkStart w:id="2577" w:name="_Toc316561669"/>
      <w:bookmarkStart w:id="2578" w:name="_Toc318382442"/>
      <w:bookmarkStart w:id="2579" w:name="_Toc321916549"/>
      <w:bookmarkStart w:id="2580" w:name="_Toc321922409"/>
      <w:bookmarkStart w:id="2581" w:name="_Toc322002542"/>
      <w:bookmarkStart w:id="2582" w:name="_Toc322003023"/>
      <w:bookmarkStart w:id="2583" w:name="_Toc322425645"/>
      <w:bookmarkStart w:id="2584" w:name="_Toc323388343"/>
      <w:bookmarkStart w:id="2585" w:name="_Toc323388858"/>
      <w:bookmarkStart w:id="2586" w:name="_Toc323389772"/>
      <w:bookmarkStart w:id="2587" w:name="_Toc323393189"/>
      <w:bookmarkStart w:id="2588" w:name="_Toc323817034"/>
      <w:bookmarkStart w:id="2589" w:name="_Toc323817549"/>
      <w:bookmarkStart w:id="2590" w:name="_Toc323903426"/>
      <w:bookmarkStart w:id="2591" w:name="_Toc316385789"/>
      <w:bookmarkStart w:id="2592" w:name="_Toc316386147"/>
      <w:bookmarkStart w:id="2593" w:name="_Toc316388731"/>
      <w:bookmarkStart w:id="2594" w:name="_Toc316389158"/>
      <w:bookmarkStart w:id="2595" w:name="_Toc316389454"/>
      <w:bookmarkStart w:id="2596" w:name="_Toc316389853"/>
      <w:bookmarkStart w:id="2597" w:name="_Toc316462445"/>
      <w:bookmarkStart w:id="2598" w:name="_Toc316463802"/>
      <w:bookmarkStart w:id="2599" w:name="_Toc316561670"/>
      <w:bookmarkStart w:id="2600" w:name="_Toc318382443"/>
      <w:bookmarkStart w:id="2601" w:name="_Toc321916550"/>
      <w:bookmarkStart w:id="2602" w:name="_Toc321922410"/>
      <w:bookmarkStart w:id="2603" w:name="_Toc322002543"/>
      <w:bookmarkStart w:id="2604" w:name="_Toc322003024"/>
      <w:bookmarkStart w:id="2605" w:name="_Toc322425646"/>
      <w:bookmarkStart w:id="2606" w:name="_Toc323388344"/>
      <w:bookmarkStart w:id="2607" w:name="_Toc323388859"/>
      <w:bookmarkStart w:id="2608" w:name="_Toc323389773"/>
      <w:bookmarkStart w:id="2609" w:name="_Toc323393190"/>
      <w:bookmarkStart w:id="2610" w:name="_Toc323817035"/>
      <w:bookmarkStart w:id="2611" w:name="_Toc323817550"/>
      <w:bookmarkStart w:id="2612" w:name="_Toc323903427"/>
      <w:bookmarkStart w:id="2613" w:name="_Toc316385790"/>
      <w:bookmarkStart w:id="2614" w:name="_Toc316386148"/>
      <w:bookmarkStart w:id="2615" w:name="_Toc316388732"/>
      <w:bookmarkStart w:id="2616" w:name="_Toc316389159"/>
      <w:bookmarkStart w:id="2617" w:name="_Toc316389455"/>
      <w:bookmarkStart w:id="2618" w:name="_Toc316389854"/>
      <w:bookmarkStart w:id="2619" w:name="_Toc316462446"/>
      <w:bookmarkStart w:id="2620" w:name="_Toc316463803"/>
      <w:bookmarkStart w:id="2621" w:name="_Toc316561671"/>
      <w:bookmarkStart w:id="2622" w:name="_Toc318382444"/>
      <w:bookmarkStart w:id="2623" w:name="_Toc321916551"/>
      <w:bookmarkStart w:id="2624" w:name="_Toc321922411"/>
      <w:bookmarkStart w:id="2625" w:name="_Toc322002544"/>
      <w:bookmarkStart w:id="2626" w:name="_Toc322003025"/>
      <w:bookmarkStart w:id="2627" w:name="_Toc322425647"/>
      <w:bookmarkStart w:id="2628" w:name="_Toc323388345"/>
      <w:bookmarkStart w:id="2629" w:name="_Toc323388860"/>
      <w:bookmarkStart w:id="2630" w:name="_Toc323389774"/>
      <w:bookmarkStart w:id="2631" w:name="_Toc323393191"/>
      <w:bookmarkStart w:id="2632" w:name="_Toc323817036"/>
      <w:bookmarkStart w:id="2633" w:name="_Toc323817551"/>
      <w:bookmarkStart w:id="2634" w:name="_Toc323903428"/>
      <w:bookmarkStart w:id="2635" w:name="_Toc316385791"/>
      <w:bookmarkStart w:id="2636" w:name="_Toc316386149"/>
      <w:bookmarkStart w:id="2637" w:name="_Toc316388733"/>
      <w:bookmarkStart w:id="2638" w:name="_Toc316389160"/>
      <w:bookmarkStart w:id="2639" w:name="_Toc316389456"/>
      <w:bookmarkStart w:id="2640" w:name="_Toc316389855"/>
      <w:bookmarkStart w:id="2641" w:name="_Toc316462447"/>
      <w:bookmarkStart w:id="2642" w:name="_Toc316463804"/>
      <w:bookmarkStart w:id="2643" w:name="_Toc316561672"/>
      <w:bookmarkStart w:id="2644" w:name="_Toc318382445"/>
      <w:bookmarkStart w:id="2645" w:name="_Toc321916552"/>
      <w:bookmarkStart w:id="2646" w:name="_Toc321922412"/>
      <w:bookmarkStart w:id="2647" w:name="_Toc322002545"/>
      <w:bookmarkStart w:id="2648" w:name="_Toc322003026"/>
      <w:bookmarkStart w:id="2649" w:name="_Toc322425648"/>
      <w:bookmarkStart w:id="2650" w:name="_Toc323388346"/>
      <w:bookmarkStart w:id="2651" w:name="_Toc323388861"/>
      <w:bookmarkStart w:id="2652" w:name="_Toc323389775"/>
      <w:bookmarkStart w:id="2653" w:name="_Toc323393192"/>
      <w:bookmarkStart w:id="2654" w:name="_Toc323817037"/>
      <w:bookmarkStart w:id="2655" w:name="_Toc323817552"/>
      <w:bookmarkStart w:id="2656" w:name="_Toc323903429"/>
      <w:bookmarkStart w:id="2657" w:name="_Toc316385792"/>
      <w:bookmarkStart w:id="2658" w:name="_Toc316386150"/>
      <w:bookmarkStart w:id="2659" w:name="_Toc316388734"/>
      <w:bookmarkStart w:id="2660" w:name="_Toc316389161"/>
      <w:bookmarkStart w:id="2661" w:name="_Toc316389457"/>
      <w:bookmarkStart w:id="2662" w:name="_Toc316389856"/>
      <w:bookmarkStart w:id="2663" w:name="_Toc316462448"/>
      <w:bookmarkStart w:id="2664" w:name="_Toc316463805"/>
      <w:bookmarkStart w:id="2665" w:name="_Toc316561673"/>
      <w:bookmarkStart w:id="2666" w:name="_Toc318382446"/>
      <w:bookmarkStart w:id="2667" w:name="_Toc321916553"/>
      <w:bookmarkStart w:id="2668" w:name="_Toc321922413"/>
      <w:bookmarkStart w:id="2669" w:name="_Toc322002546"/>
      <w:bookmarkStart w:id="2670" w:name="_Toc322003027"/>
      <w:bookmarkStart w:id="2671" w:name="_Toc322425649"/>
      <w:bookmarkStart w:id="2672" w:name="_Toc323388347"/>
      <w:bookmarkStart w:id="2673" w:name="_Toc323388862"/>
      <w:bookmarkStart w:id="2674" w:name="_Toc323389776"/>
      <w:bookmarkStart w:id="2675" w:name="_Toc323393193"/>
      <w:bookmarkStart w:id="2676" w:name="_Toc323817038"/>
      <w:bookmarkStart w:id="2677" w:name="_Toc323817553"/>
      <w:bookmarkStart w:id="2678" w:name="_Toc323903430"/>
      <w:bookmarkStart w:id="2679" w:name="_Toc316385793"/>
      <w:bookmarkStart w:id="2680" w:name="_Toc316386151"/>
      <w:bookmarkStart w:id="2681" w:name="_Toc316388735"/>
      <w:bookmarkStart w:id="2682" w:name="_Toc316389162"/>
      <w:bookmarkStart w:id="2683" w:name="_Toc316389458"/>
      <w:bookmarkStart w:id="2684" w:name="_Toc316389857"/>
      <w:bookmarkStart w:id="2685" w:name="_Toc316462449"/>
      <w:bookmarkStart w:id="2686" w:name="_Toc316463806"/>
      <w:bookmarkStart w:id="2687" w:name="_Toc316561674"/>
      <w:bookmarkStart w:id="2688" w:name="_Toc318382447"/>
      <w:bookmarkStart w:id="2689" w:name="_Toc321916554"/>
      <w:bookmarkStart w:id="2690" w:name="_Toc321922414"/>
      <w:bookmarkStart w:id="2691" w:name="_Toc322002547"/>
      <w:bookmarkStart w:id="2692" w:name="_Toc322003028"/>
      <w:bookmarkStart w:id="2693" w:name="_Toc322425650"/>
      <w:bookmarkStart w:id="2694" w:name="_Toc323388348"/>
      <w:bookmarkStart w:id="2695" w:name="_Toc323388863"/>
      <w:bookmarkStart w:id="2696" w:name="_Toc323389777"/>
      <w:bookmarkStart w:id="2697" w:name="_Toc323393194"/>
      <w:bookmarkStart w:id="2698" w:name="_Toc323817039"/>
      <w:bookmarkStart w:id="2699" w:name="_Toc323817554"/>
      <w:bookmarkStart w:id="2700" w:name="_Toc323903431"/>
      <w:bookmarkStart w:id="2701" w:name="_Toc316385794"/>
      <w:bookmarkStart w:id="2702" w:name="_Toc316386152"/>
      <w:bookmarkStart w:id="2703" w:name="_Toc316388736"/>
      <w:bookmarkStart w:id="2704" w:name="_Toc316389163"/>
      <w:bookmarkStart w:id="2705" w:name="_Toc316389459"/>
      <w:bookmarkStart w:id="2706" w:name="_Toc316389858"/>
      <w:bookmarkStart w:id="2707" w:name="_Toc316462450"/>
      <w:bookmarkStart w:id="2708" w:name="_Toc316463807"/>
      <w:bookmarkStart w:id="2709" w:name="_Toc316561675"/>
      <w:bookmarkStart w:id="2710" w:name="_Toc318382448"/>
      <w:bookmarkStart w:id="2711" w:name="_Toc321916555"/>
      <w:bookmarkStart w:id="2712" w:name="_Toc321922415"/>
      <w:bookmarkStart w:id="2713" w:name="_Toc322002548"/>
      <w:bookmarkStart w:id="2714" w:name="_Toc322003029"/>
      <w:bookmarkStart w:id="2715" w:name="_Toc322425651"/>
      <w:bookmarkStart w:id="2716" w:name="_Toc323388349"/>
      <w:bookmarkStart w:id="2717" w:name="_Toc323388864"/>
      <w:bookmarkStart w:id="2718" w:name="_Toc323389778"/>
      <w:bookmarkStart w:id="2719" w:name="_Toc323393195"/>
      <w:bookmarkStart w:id="2720" w:name="_Toc323817040"/>
      <w:bookmarkStart w:id="2721" w:name="_Toc323817555"/>
      <w:bookmarkStart w:id="2722" w:name="_Toc323903432"/>
      <w:bookmarkStart w:id="2723" w:name="_Toc316385795"/>
      <w:bookmarkStart w:id="2724" w:name="_Toc316386153"/>
      <w:bookmarkStart w:id="2725" w:name="_Toc316388737"/>
      <w:bookmarkStart w:id="2726" w:name="_Toc316389164"/>
      <w:bookmarkStart w:id="2727" w:name="_Toc316389460"/>
      <w:bookmarkStart w:id="2728" w:name="_Toc316389859"/>
      <w:bookmarkStart w:id="2729" w:name="_Toc316462451"/>
      <w:bookmarkStart w:id="2730" w:name="_Toc316463808"/>
      <w:bookmarkStart w:id="2731" w:name="_Toc316561676"/>
      <w:bookmarkStart w:id="2732" w:name="_Toc318382449"/>
      <w:bookmarkStart w:id="2733" w:name="_Toc321916556"/>
      <w:bookmarkStart w:id="2734" w:name="_Toc321922416"/>
      <w:bookmarkStart w:id="2735" w:name="_Toc322002549"/>
      <w:bookmarkStart w:id="2736" w:name="_Toc322003030"/>
      <w:bookmarkStart w:id="2737" w:name="_Toc322425652"/>
      <w:bookmarkStart w:id="2738" w:name="_Toc323388350"/>
      <w:bookmarkStart w:id="2739" w:name="_Toc323388865"/>
      <w:bookmarkStart w:id="2740" w:name="_Toc323389779"/>
      <w:bookmarkStart w:id="2741" w:name="_Toc323393196"/>
      <w:bookmarkStart w:id="2742" w:name="_Toc323817041"/>
      <w:bookmarkStart w:id="2743" w:name="_Toc323817556"/>
      <w:bookmarkStart w:id="2744" w:name="_Toc323903433"/>
      <w:bookmarkStart w:id="2745" w:name="_Toc316385796"/>
      <w:bookmarkStart w:id="2746" w:name="_Toc316386154"/>
      <w:bookmarkStart w:id="2747" w:name="_Toc316388738"/>
      <w:bookmarkStart w:id="2748" w:name="_Toc316389165"/>
      <w:bookmarkStart w:id="2749" w:name="_Toc316389461"/>
      <w:bookmarkStart w:id="2750" w:name="_Toc316389860"/>
      <w:bookmarkStart w:id="2751" w:name="_Toc316462452"/>
      <w:bookmarkStart w:id="2752" w:name="_Toc316463809"/>
      <w:bookmarkStart w:id="2753" w:name="_Toc316561677"/>
      <w:bookmarkStart w:id="2754" w:name="_Toc318382450"/>
      <w:bookmarkStart w:id="2755" w:name="_Toc321916557"/>
      <w:bookmarkStart w:id="2756" w:name="_Toc321922417"/>
      <w:bookmarkStart w:id="2757" w:name="_Toc322002550"/>
      <w:bookmarkStart w:id="2758" w:name="_Toc322003031"/>
      <w:bookmarkStart w:id="2759" w:name="_Toc322425653"/>
      <w:bookmarkStart w:id="2760" w:name="_Toc323388351"/>
      <w:bookmarkStart w:id="2761" w:name="_Toc323388866"/>
      <w:bookmarkStart w:id="2762" w:name="_Toc323389780"/>
      <w:bookmarkStart w:id="2763" w:name="_Toc323393197"/>
      <w:bookmarkStart w:id="2764" w:name="_Toc323817042"/>
      <w:bookmarkStart w:id="2765" w:name="_Toc323817557"/>
      <w:bookmarkStart w:id="2766" w:name="_Toc323903434"/>
      <w:bookmarkStart w:id="2767" w:name="_Toc316385797"/>
      <w:bookmarkStart w:id="2768" w:name="_Toc316386155"/>
      <w:bookmarkStart w:id="2769" w:name="_Toc316388739"/>
      <w:bookmarkStart w:id="2770" w:name="_Toc316389166"/>
      <w:bookmarkStart w:id="2771" w:name="_Toc316389462"/>
      <w:bookmarkStart w:id="2772" w:name="_Toc316389861"/>
      <w:bookmarkStart w:id="2773" w:name="_Toc316462453"/>
      <w:bookmarkStart w:id="2774" w:name="_Toc316463810"/>
      <w:bookmarkStart w:id="2775" w:name="_Toc316561678"/>
      <w:bookmarkStart w:id="2776" w:name="_Toc318382451"/>
      <w:bookmarkStart w:id="2777" w:name="_Toc321916558"/>
      <w:bookmarkStart w:id="2778" w:name="_Toc321922418"/>
      <w:bookmarkStart w:id="2779" w:name="_Toc322002551"/>
      <w:bookmarkStart w:id="2780" w:name="_Toc322003032"/>
      <w:bookmarkStart w:id="2781" w:name="_Toc322425654"/>
      <w:bookmarkStart w:id="2782" w:name="_Toc323388352"/>
      <w:bookmarkStart w:id="2783" w:name="_Toc323388867"/>
      <w:bookmarkStart w:id="2784" w:name="_Toc323389781"/>
      <w:bookmarkStart w:id="2785" w:name="_Toc323393198"/>
      <w:bookmarkStart w:id="2786" w:name="_Toc323817043"/>
      <w:bookmarkStart w:id="2787" w:name="_Toc323817558"/>
      <w:bookmarkStart w:id="2788" w:name="_Toc323903435"/>
      <w:bookmarkStart w:id="2789" w:name="_Toc316385798"/>
      <w:bookmarkStart w:id="2790" w:name="_Toc316386156"/>
      <w:bookmarkStart w:id="2791" w:name="_Toc316388740"/>
      <w:bookmarkStart w:id="2792" w:name="_Toc316389167"/>
      <w:bookmarkStart w:id="2793" w:name="_Toc316389463"/>
      <w:bookmarkStart w:id="2794" w:name="_Toc316389862"/>
      <w:bookmarkStart w:id="2795" w:name="_Toc316462454"/>
      <w:bookmarkStart w:id="2796" w:name="_Toc316463811"/>
      <w:bookmarkStart w:id="2797" w:name="_Toc316561679"/>
      <w:bookmarkStart w:id="2798" w:name="_Toc318382452"/>
      <w:bookmarkStart w:id="2799" w:name="_Toc321916559"/>
      <w:bookmarkStart w:id="2800" w:name="_Toc321922419"/>
      <w:bookmarkStart w:id="2801" w:name="_Toc322002552"/>
      <w:bookmarkStart w:id="2802" w:name="_Toc322003033"/>
      <w:bookmarkStart w:id="2803" w:name="_Toc322425655"/>
      <w:bookmarkStart w:id="2804" w:name="_Toc323388353"/>
      <w:bookmarkStart w:id="2805" w:name="_Toc323388868"/>
      <w:bookmarkStart w:id="2806" w:name="_Toc323389782"/>
      <w:bookmarkStart w:id="2807" w:name="_Toc323393199"/>
      <w:bookmarkStart w:id="2808" w:name="_Toc323817044"/>
      <w:bookmarkStart w:id="2809" w:name="_Toc323817559"/>
      <w:bookmarkStart w:id="2810" w:name="_Toc323903436"/>
      <w:bookmarkStart w:id="2811" w:name="_Toc316385799"/>
      <w:bookmarkStart w:id="2812" w:name="_Toc316386157"/>
      <w:bookmarkStart w:id="2813" w:name="_Toc316388741"/>
      <w:bookmarkStart w:id="2814" w:name="_Toc316389168"/>
      <w:bookmarkStart w:id="2815" w:name="_Toc316389464"/>
      <w:bookmarkStart w:id="2816" w:name="_Toc316389863"/>
      <w:bookmarkStart w:id="2817" w:name="_Toc316462455"/>
      <w:bookmarkStart w:id="2818" w:name="_Toc316463812"/>
      <w:bookmarkStart w:id="2819" w:name="_Toc316561680"/>
      <w:bookmarkStart w:id="2820" w:name="_Toc318382453"/>
      <w:bookmarkStart w:id="2821" w:name="_Toc321916560"/>
      <w:bookmarkStart w:id="2822" w:name="_Toc321922420"/>
      <w:bookmarkStart w:id="2823" w:name="_Toc322002553"/>
      <w:bookmarkStart w:id="2824" w:name="_Toc322003034"/>
      <w:bookmarkStart w:id="2825" w:name="_Toc322425656"/>
      <w:bookmarkStart w:id="2826" w:name="_Toc323388354"/>
      <w:bookmarkStart w:id="2827" w:name="_Toc323388869"/>
      <w:bookmarkStart w:id="2828" w:name="_Toc323389783"/>
      <w:bookmarkStart w:id="2829" w:name="_Toc323393200"/>
      <w:bookmarkStart w:id="2830" w:name="_Toc323817045"/>
      <w:bookmarkStart w:id="2831" w:name="_Toc323817560"/>
      <w:bookmarkStart w:id="2832" w:name="_Toc323903437"/>
      <w:bookmarkStart w:id="2833" w:name="_Toc316385800"/>
      <w:bookmarkStart w:id="2834" w:name="_Toc316386158"/>
      <w:bookmarkStart w:id="2835" w:name="_Toc316388742"/>
      <w:bookmarkStart w:id="2836" w:name="_Toc316389169"/>
      <w:bookmarkStart w:id="2837" w:name="_Toc316389465"/>
      <w:bookmarkStart w:id="2838" w:name="_Toc316389864"/>
      <w:bookmarkStart w:id="2839" w:name="_Toc316462456"/>
      <w:bookmarkStart w:id="2840" w:name="_Toc316463813"/>
      <w:bookmarkStart w:id="2841" w:name="_Toc316561681"/>
      <w:bookmarkStart w:id="2842" w:name="_Toc318382454"/>
      <w:bookmarkStart w:id="2843" w:name="_Toc321916561"/>
      <w:bookmarkStart w:id="2844" w:name="_Toc321922421"/>
      <w:bookmarkStart w:id="2845" w:name="_Toc322002554"/>
      <w:bookmarkStart w:id="2846" w:name="_Toc322003035"/>
      <w:bookmarkStart w:id="2847" w:name="_Toc322425657"/>
      <w:bookmarkStart w:id="2848" w:name="_Toc323388355"/>
      <w:bookmarkStart w:id="2849" w:name="_Toc323388870"/>
      <w:bookmarkStart w:id="2850" w:name="_Toc323389784"/>
      <w:bookmarkStart w:id="2851" w:name="_Toc323393201"/>
      <w:bookmarkStart w:id="2852" w:name="_Toc323817046"/>
      <w:bookmarkStart w:id="2853" w:name="_Toc323817561"/>
      <w:bookmarkStart w:id="2854" w:name="_Toc323903438"/>
      <w:bookmarkStart w:id="2855" w:name="_Toc316385801"/>
      <w:bookmarkStart w:id="2856" w:name="_Toc316386159"/>
      <w:bookmarkStart w:id="2857" w:name="_Toc316388743"/>
      <w:bookmarkStart w:id="2858" w:name="_Toc316389170"/>
      <w:bookmarkStart w:id="2859" w:name="_Toc316389466"/>
      <w:bookmarkStart w:id="2860" w:name="_Toc316389865"/>
      <w:bookmarkStart w:id="2861" w:name="_Toc316462457"/>
      <w:bookmarkStart w:id="2862" w:name="_Toc316463814"/>
      <w:bookmarkStart w:id="2863" w:name="_Toc316561682"/>
      <w:bookmarkStart w:id="2864" w:name="_Toc318382455"/>
      <w:bookmarkStart w:id="2865" w:name="_Toc321916562"/>
      <w:bookmarkStart w:id="2866" w:name="_Toc321922422"/>
      <w:bookmarkStart w:id="2867" w:name="_Toc322002555"/>
      <w:bookmarkStart w:id="2868" w:name="_Toc322003036"/>
      <w:bookmarkStart w:id="2869" w:name="_Toc322425658"/>
      <w:bookmarkStart w:id="2870" w:name="_Toc323388356"/>
      <w:bookmarkStart w:id="2871" w:name="_Toc323388871"/>
      <w:bookmarkStart w:id="2872" w:name="_Toc323389785"/>
      <w:bookmarkStart w:id="2873" w:name="_Toc323393202"/>
      <w:bookmarkStart w:id="2874" w:name="_Toc323817047"/>
      <w:bookmarkStart w:id="2875" w:name="_Toc323817562"/>
      <w:bookmarkStart w:id="2876" w:name="_Toc323903439"/>
      <w:bookmarkStart w:id="2877" w:name="_Toc316385802"/>
      <w:bookmarkStart w:id="2878" w:name="_Toc316386160"/>
      <w:bookmarkStart w:id="2879" w:name="_Toc316388744"/>
      <w:bookmarkStart w:id="2880" w:name="_Toc316389171"/>
      <w:bookmarkStart w:id="2881" w:name="_Toc316389467"/>
      <w:bookmarkStart w:id="2882" w:name="_Toc316389866"/>
      <w:bookmarkStart w:id="2883" w:name="_Toc316462458"/>
      <w:bookmarkStart w:id="2884" w:name="_Toc316463815"/>
      <w:bookmarkStart w:id="2885" w:name="_Toc316561683"/>
      <w:bookmarkStart w:id="2886" w:name="_Toc318382456"/>
      <w:bookmarkStart w:id="2887" w:name="_Toc321916563"/>
      <w:bookmarkStart w:id="2888" w:name="_Toc321922423"/>
      <w:bookmarkStart w:id="2889" w:name="_Toc322002556"/>
      <w:bookmarkStart w:id="2890" w:name="_Toc322003037"/>
      <w:bookmarkStart w:id="2891" w:name="_Toc322425659"/>
      <w:bookmarkStart w:id="2892" w:name="_Toc323388357"/>
      <w:bookmarkStart w:id="2893" w:name="_Toc323388872"/>
      <w:bookmarkStart w:id="2894" w:name="_Toc323389786"/>
      <w:bookmarkStart w:id="2895" w:name="_Toc323393203"/>
      <w:bookmarkStart w:id="2896" w:name="_Toc323817048"/>
      <w:bookmarkStart w:id="2897" w:name="_Toc323817563"/>
      <w:bookmarkStart w:id="2898" w:name="_Toc323903440"/>
      <w:bookmarkStart w:id="2899" w:name="_Toc316385803"/>
      <w:bookmarkStart w:id="2900" w:name="_Toc316386161"/>
      <w:bookmarkStart w:id="2901" w:name="_Toc316388745"/>
      <w:bookmarkStart w:id="2902" w:name="_Toc316389172"/>
      <w:bookmarkStart w:id="2903" w:name="_Toc316389468"/>
      <w:bookmarkStart w:id="2904" w:name="_Toc316389867"/>
      <w:bookmarkStart w:id="2905" w:name="_Toc316462459"/>
      <w:bookmarkStart w:id="2906" w:name="_Toc316463816"/>
      <w:bookmarkStart w:id="2907" w:name="_Toc316561684"/>
      <w:bookmarkStart w:id="2908" w:name="_Toc318382457"/>
      <w:bookmarkStart w:id="2909" w:name="_Toc321916564"/>
      <w:bookmarkStart w:id="2910" w:name="_Toc321922424"/>
      <w:bookmarkStart w:id="2911" w:name="_Toc322002557"/>
      <w:bookmarkStart w:id="2912" w:name="_Toc322003038"/>
      <w:bookmarkStart w:id="2913" w:name="_Toc322425660"/>
      <w:bookmarkStart w:id="2914" w:name="_Toc323388358"/>
      <w:bookmarkStart w:id="2915" w:name="_Toc323388873"/>
      <w:bookmarkStart w:id="2916" w:name="_Toc323389787"/>
      <w:bookmarkStart w:id="2917" w:name="_Toc323393204"/>
      <w:bookmarkStart w:id="2918" w:name="_Toc323817049"/>
      <w:bookmarkStart w:id="2919" w:name="_Toc323817564"/>
      <w:bookmarkStart w:id="2920" w:name="_Toc323903441"/>
      <w:bookmarkStart w:id="2921" w:name="_Toc316385804"/>
      <w:bookmarkStart w:id="2922" w:name="_Toc316386162"/>
      <w:bookmarkStart w:id="2923" w:name="_Toc316388746"/>
      <w:bookmarkStart w:id="2924" w:name="_Toc316389173"/>
      <w:bookmarkStart w:id="2925" w:name="_Toc316389469"/>
      <w:bookmarkStart w:id="2926" w:name="_Toc316389868"/>
      <w:bookmarkStart w:id="2927" w:name="_Toc316462460"/>
      <w:bookmarkStart w:id="2928" w:name="_Toc316463817"/>
      <w:bookmarkStart w:id="2929" w:name="_Toc316561685"/>
      <w:bookmarkStart w:id="2930" w:name="_Toc318382458"/>
      <w:bookmarkStart w:id="2931" w:name="_Toc321916565"/>
      <w:bookmarkStart w:id="2932" w:name="_Toc321922425"/>
      <w:bookmarkStart w:id="2933" w:name="_Toc322002558"/>
      <w:bookmarkStart w:id="2934" w:name="_Toc322003039"/>
      <w:bookmarkStart w:id="2935" w:name="_Toc322425661"/>
      <w:bookmarkStart w:id="2936" w:name="_Toc323388359"/>
      <w:bookmarkStart w:id="2937" w:name="_Toc323388874"/>
      <w:bookmarkStart w:id="2938" w:name="_Toc323389788"/>
      <w:bookmarkStart w:id="2939" w:name="_Toc323393205"/>
      <w:bookmarkStart w:id="2940" w:name="_Toc323817050"/>
      <w:bookmarkStart w:id="2941" w:name="_Toc323817565"/>
      <w:bookmarkStart w:id="2942" w:name="_Toc323903442"/>
      <w:bookmarkStart w:id="2943" w:name="_Toc316385805"/>
      <w:bookmarkStart w:id="2944" w:name="_Toc316386163"/>
      <w:bookmarkStart w:id="2945" w:name="_Toc316388747"/>
      <w:bookmarkStart w:id="2946" w:name="_Toc316389174"/>
      <w:bookmarkStart w:id="2947" w:name="_Toc316389470"/>
      <w:bookmarkStart w:id="2948" w:name="_Toc316389869"/>
      <w:bookmarkStart w:id="2949" w:name="_Toc316462461"/>
      <w:bookmarkStart w:id="2950" w:name="_Toc316463818"/>
      <w:bookmarkStart w:id="2951" w:name="_Toc316561686"/>
      <w:bookmarkStart w:id="2952" w:name="_Toc318382459"/>
      <w:bookmarkStart w:id="2953" w:name="_Toc321916566"/>
      <w:bookmarkStart w:id="2954" w:name="_Toc321922426"/>
      <w:bookmarkStart w:id="2955" w:name="_Toc322002559"/>
      <w:bookmarkStart w:id="2956" w:name="_Toc322003040"/>
      <w:bookmarkStart w:id="2957" w:name="_Toc322425662"/>
      <w:bookmarkStart w:id="2958" w:name="_Toc323388360"/>
      <w:bookmarkStart w:id="2959" w:name="_Toc323388875"/>
      <w:bookmarkStart w:id="2960" w:name="_Toc323389789"/>
      <w:bookmarkStart w:id="2961" w:name="_Toc323393206"/>
      <w:bookmarkStart w:id="2962" w:name="_Toc323817051"/>
      <w:bookmarkStart w:id="2963" w:name="_Toc323817566"/>
      <w:bookmarkStart w:id="2964" w:name="_Toc323903443"/>
      <w:bookmarkStart w:id="2965" w:name="_Toc316385806"/>
      <w:bookmarkStart w:id="2966" w:name="_Toc316386164"/>
      <w:bookmarkStart w:id="2967" w:name="_Toc316388748"/>
      <w:bookmarkStart w:id="2968" w:name="_Toc316389175"/>
      <w:bookmarkStart w:id="2969" w:name="_Toc316389471"/>
      <w:bookmarkStart w:id="2970" w:name="_Toc316389870"/>
      <w:bookmarkStart w:id="2971" w:name="_Toc316462462"/>
      <w:bookmarkStart w:id="2972" w:name="_Toc316463819"/>
      <w:bookmarkStart w:id="2973" w:name="_Toc316561687"/>
      <w:bookmarkStart w:id="2974" w:name="_Toc318382460"/>
      <w:bookmarkStart w:id="2975" w:name="_Toc321916567"/>
      <w:bookmarkStart w:id="2976" w:name="_Toc321922427"/>
      <w:bookmarkStart w:id="2977" w:name="_Toc322002560"/>
      <w:bookmarkStart w:id="2978" w:name="_Toc322003041"/>
      <w:bookmarkStart w:id="2979" w:name="_Toc322425663"/>
      <w:bookmarkStart w:id="2980" w:name="_Toc323388361"/>
      <w:bookmarkStart w:id="2981" w:name="_Toc323388876"/>
      <w:bookmarkStart w:id="2982" w:name="_Toc323389790"/>
      <w:bookmarkStart w:id="2983" w:name="_Toc323393207"/>
      <w:bookmarkStart w:id="2984" w:name="_Toc323817052"/>
      <w:bookmarkStart w:id="2985" w:name="_Toc323817567"/>
      <w:bookmarkStart w:id="2986" w:name="_Toc323903444"/>
      <w:bookmarkStart w:id="2987" w:name="_Toc316385807"/>
      <w:bookmarkStart w:id="2988" w:name="_Toc316386165"/>
      <w:bookmarkStart w:id="2989" w:name="_Toc316388749"/>
      <w:bookmarkStart w:id="2990" w:name="_Toc316389176"/>
      <w:bookmarkStart w:id="2991" w:name="_Toc316389472"/>
      <w:bookmarkStart w:id="2992" w:name="_Toc316389871"/>
      <w:bookmarkStart w:id="2993" w:name="_Toc316462463"/>
      <w:bookmarkStart w:id="2994" w:name="_Toc316463820"/>
      <w:bookmarkStart w:id="2995" w:name="_Toc316561688"/>
      <w:bookmarkStart w:id="2996" w:name="_Toc318382461"/>
      <w:bookmarkStart w:id="2997" w:name="_Toc321916568"/>
      <w:bookmarkStart w:id="2998" w:name="_Toc321922428"/>
      <w:bookmarkStart w:id="2999" w:name="_Toc322002561"/>
      <w:bookmarkStart w:id="3000" w:name="_Toc322003042"/>
      <w:bookmarkStart w:id="3001" w:name="_Toc322425664"/>
      <w:bookmarkStart w:id="3002" w:name="_Toc323388362"/>
      <w:bookmarkStart w:id="3003" w:name="_Toc323388877"/>
      <w:bookmarkStart w:id="3004" w:name="_Toc323389791"/>
      <w:bookmarkStart w:id="3005" w:name="_Toc323393208"/>
      <w:bookmarkStart w:id="3006" w:name="_Toc323817053"/>
      <w:bookmarkStart w:id="3007" w:name="_Toc323817568"/>
      <w:bookmarkStart w:id="3008" w:name="_Toc323903445"/>
      <w:bookmarkStart w:id="3009" w:name="_Toc316385808"/>
      <w:bookmarkStart w:id="3010" w:name="_Toc316386166"/>
      <w:bookmarkStart w:id="3011" w:name="_Toc316388750"/>
      <w:bookmarkStart w:id="3012" w:name="_Toc316389177"/>
      <w:bookmarkStart w:id="3013" w:name="_Toc316389473"/>
      <w:bookmarkStart w:id="3014" w:name="_Toc316389872"/>
      <w:bookmarkStart w:id="3015" w:name="_Toc316462464"/>
      <w:bookmarkStart w:id="3016" w:name="_Toc316463821"/>
      <w:bookmarkStart w:id="3017" w:name="_Toc316561689"/>
      <w:bookmarkStart w:id="3018" w:name="_Toc318382462"/>
      <w:bookmarkStart w:id="3019" w:name="_Toc321916569"/>
      <w:bookmarkStart w:id="3020" w:name="_Toc321922429"/>
      <w:bookmarkStart w:id="3021" w:name="_Toc322002562"/>
      <w:bookmarkStart w:id="3022" w:name="_Toc322003043"/>
      <w:bookmarkStart w:id="3023" w:name="_Toc322425665"/>
      <w:bookmarkStart w:id="3024" w:name="_Toc323388363"/>
      <w:bookmarkStart w:id="3025" w:name="_Toc323388878"/>
      <w:bookmarkStart w:id="3026" w:name="_Toc323389792"/>
      <w:bookmarkStart w:id="3027" w:name="_Toc323393209"/>
      <w:bookmarkStart w:id="3028" w:name="_Toc323817054"/>
      <w:bookmarkStart w:id="3029" w:name="_Toc323817569"/>
      <w:bookmarkStart w:id="3030" w:name="_Toc323903446"/>
      <w:bookmarkStart w:id="3031" w:name="_Toc316385809"/>
      <w:bookmarkStart w:id="3032" w:name="_Toc316386167"/>
      <w:bookmarkStart w:id="3033" w:name="_Toc316388751"/>
      <w:bookmarkStart w:id="3034" w:name="_Toc316389178"/>
      <w:bookmarkStart w:id="3035" w:name="_Toc316389474"/>
      <w:bookmarkStart w:id="3036" w:name="_Toc316389873"/>
      <w:bookmarkStart w:id="3037" w:name="_Toc316462465"/>
      <w:bookmarkStart w:id="3038" w:name="_Toc316463822"/>
      <w:bookmarkStart w:id="3039" w:name="_Toc316561690"/>
      <w:bookmarkStart w:id="3040" w:name="_Toc318382463"/>
      <w:bookmarkStart w:id="3041" w:name="_Toc321916570"/>
      <w:bookmarkStart w:id="3042" w:name="_Toc321922430"/>
      <w:bookmarkStart w:id="3043" w:name="_Toc322002563"/>
      <w:bookmarkStart w:id="3044" w:name="_Toc322003044"/>
      <w:bookmarkStart w:id="3045" w:name="_Toc322425666"/>
      <w:bookmarkStart w:id="3046" w:name="_Toc323388364"/>
      <w:bookmarkStart w:id="3047" w:name="_Toc323388879"/>
      <w:bookmarkStart w:id="3048" w:name="_Toc323389793"/>
      <w:bookmarkStart w:id="3049" w:name="_Toc323393210"/>
      <w:bookmarkStart w:id="3050" w:name="_Toc323817055"/>
      <w:bookmarkStart w:id="3051" w:name="_Toc323817570"/>
      <w:bookmarkStart w:id="3052" w:name="_Toc323903447"/>
      <w:bookmarkStart w:id="3053" w:name="_Toc316385810"/>
      <w:bookmarkStart w:id="3054" w:name="_Toc316386168"/>
      <w:bookmarkStart w:id="3055" w:name="_Toc316388752"/>
      <w:bookmarkStart w:id="3056" w:name="_Toc316389179"/>
      <w:bookmarkStart w:id="3057" w:name="_Toc316389475"/>
      <w:bookmarkStart w:id="3058" w:name="_Toc316389874"/>
      <w:bookmarkStart w:id="3059" w:name="_Toc316462466"/>
      <w:bookmarkStart w:id="3060" w:name="_Toc316463823"/>
      <w:bookmarkStart w:id="3061" w:name="_Toc316561691"/>
      <w:bookmarkStart w:id="3062" w:name="_Toc318382464"/>
      <w:bookmarkStart w:id="3063" w:name="_Toc321916571"/>
      <w:bookmarkStart w:id="3064" w:name="_Toc321922431"/>
      <w:bookmarkStart w:id="3065" w:name="_Toc322002564"/>
      <w:bookmarkStart w:id="3066" w:name="_Toc322003045"/>
      <w:bookmarkStart w:id="3067" w:name="_Toc322425667"/>
      <w:bookmarkStart w:id="3068" w:name="_Toc323388365"/>
      <w:bookmarkStart w:id="3069" w:name="_Toc323388880"/>
      <w:bookmarkStart w:id="3070" w:name="_Toc323389794"/>
      <w:bookmarkStart w:id="3071" w:name="_Toc323393211"/>
      <w:bookmarkStart w:id="3072" w:name="_Toc323817056"/>
      <w:bookmarkStart w:id="3073" w:name="_Toc323817571"/>
      <w:bookmarkStart w:id="3074" w:name="_Toc323903448"/>
      <w:bookmarkStart w:id="3075" w:name="_Toc316385811"/>
      <w:bookmarkStart w:id="3076" w:name="_Toc316386169"/>
      <w:bookmarkStart w:id="3077" w:name="_Toc316388753"/>
      <w:bookmarkStart w:id="3078" w:name="_Toc316389180"/>
      <w:bookmarkStart w:id="3079" w:name="_Toc316389476"/>
      <w:bookmarkStart w:id="3080" w:name="_Toc316389875"/>
      <w:bookmarkStart w:id="3081" w:name="_Toc316462467"/>
      <w:bookmarkStart w:id="3082" w:name="_Toc316463824"/>
      <w:bookmarkStart w:id="3083" w:name="_Toc316561692"/>
      <w:bookmarkStart w:id="3084" w:name="_Toc318382465"/>
      <w:bookmarkStart w:id="3085" w:name="_Toc321916572"/>
      <w:bookmarkStart w:id="3086" w:name="_Toc321922432"/>
      <w:bookmarkStart w:id="3087" w:name="_Toc322002565"/>
      <w:bookmarkStart w:id="3088" w:name="_Toc322003046"/>
      <w:bookmarkStart w:id="3089" w:name="_Toc322425668"/>
      <w:bookmarkStart w:id="3090" w:name="_Toc323388366"/>
      <w:bookmarkStart w:id="3091" w:name="_Toc323388881"/>
      <w:bookmarkStart w:id="3092" w:name="_Toc323389795"/>
      <w:bookmarkStart w:id="3093" w:name="_Toc323393212"/>
      <w:bookmarkStart w:id="3094" w:name="_Toc323817057"/>
      <w:bookmarkStart w:id="3095" w:name="_Toc323817572"/>
      <w:bookmarkStart w:id="3096" w:name="_Toc323903449"/>
      <w:bookmarkStart w:id="3097" w:name="_Toc316385812"/>
      <w:bookmarkStart w:id="3098" w:name="_Toc316386170"/>
      <w:bookmarkStart w:id="3099" w:name="_Toc316388754"/>
      <w:bookmarkStart w:id="3100" w:name="_Toc316389181"/>
      <w:bookmarkStart w:id="3101" w:name="_Toc316389477"/>
      <w:bookmarkStart w:id="3102" w:name="_Toc316389876"/>
      <w:bookmarkStart w:id="3103" w:name="_Toc316462468"/>
      <w:bookmarkStart w:id="3104" w:name="_Toc316463825"/>
      <w:bookmarkStart w:id="3105" w:name="_Toc316561693"/>
      <w:bookmarkStart w:id="3106" w:name="_Toc318382466"/>
      <w:bookmarkStart w:id="3107" w:name="_Toc321916573"/>
      <w:bookmarkStart w:id="3108" w:name="_Toc321922433"/>
      <w:bookmarkStart w:id="3109" w:name="_Toc322002566"/>
      <w:bookmarkStart w:id="3110" w:name="_Toc322003047"/>
      <w:bookmarkStart w:id="3111" w:name="_Toc322425669"/>
      <w:bookmarkStart w:id="3112" w:name="_Toc323388367"/>
      <w:bookmarkStart w:id="3113" w:name="_Toc323388882"/>
      <w:bookmarkStart w:id="3114" w:name="_Toc323389796"/>
      <w:bookmarkStart w:id="3115" w:name="_Toc323393213"/>
      <w:bookmarkStart w:id="3116" w:name="_Toc323817058"/>
      <w:bookmarkStart w:id="3117" w:name="_Toc323817573"/>
      <w:bookmarkStart w:id="3118" w:name="_Toc323903450"/>
      <w:bookmarkStart w:id="3119" w:name="_Toc316385813"/>
      <w:bookmarkStart w:id="3120" w:name="_Toc316386171"/>
      <w:bookmarkStart w:id="3121" w:name="_Toc316388755"/>
      <w:bookmarkStart w:id="3122" w:name="_Toc316389182"/>
      <w:bookmarkStart w:id="3123" w:name="_Toc316389478"/>
      <w:bookmarkStart w:id="3124" w:name="_Toc316389877"/>
      <w:bookmarkStart w:id="3125" w:name="_Toc316462469"/>
      <w:bookmarkStart w:id="3126" w:name="_Toc316463826"/>
      <w:bookmarkStart w:id="3127" w:name="_Toc316561694"/>
      <w:bookmarkStart w:id="3128" w:name="_Toc318382467"/>
      <w:bookmarkStart w:id="3129" w:name="_Toc321916574"/>
      <w:bookmarkStart w:id="3130" w:name="_Toc321922434"/>
      <w:bookmarkStart w:id="3131" w:name="_Toc322002567"/>
      <w:bookmarkStart w:id="3132" w:name="_Toc322003048"/>
      <w:bookmarkStart w:id="3133" w:name="_Toc322425670"/>
      <w:bookmarkStart w:id="3134" w:name="_Toc323388368"/>
      <w:bookmarkStart w:id="3135" w:name="_Toc323388883"/>
      <w:bookmarkStart w:id="3136" w:name="_Toc323389797"/>
      <w:bookmarkStart w:id="3137" w:name="_Toc323393214"/>
      <w:bookmarkStart w:id="3138" w:name="_Toc323817059"/>
      <w:bookmarkStart w:id="3139" w:name="_Toc323817574"/>
      <w:bookmarkStart w:id="3140" w:name="_Toc323903451"/>
      <w:bookmarkStart w:id="3141" w:name="_Toc316385814"/>
      <w:bookmarkStart w:id="3142" w:name="_Toc316386172"/>
      <w:bookmarkStart w:id="3143" w:name="_Toc316388756"/>
      <w:bookmarkStart w:id="3144" w:name="_Toc316389183"/>
      <w:bookmarkStart w:id="3145" w:name="_Toc316389479"/>
      <w:bookmarkStart w:id="3146" w:name="_Toc316389878"/>
      <w:bookmarkStart w:id="3147" w:name="_Toc316462470"/>
      <w:bookmarkStart w:id="3148" w:name="_Toc316463827"/>
      <w:bookmarkStart w:id="3149" w:name="_Toc316561695"/>
      <w:bookmarkStart w:id="3150" w:name="_Toc318382468"/>
      <w:bookmarkStart w:id="3151" w:name="_Toc321916575"/>
      <w:bookmarkStart w:id="3152" w:name="_Toc321922435"/>
      <w:bookmarkStart w:id="3153" w:name="_Toc322002568"/>
      <w:bookmarkStart w:id="3154" w:name="_Toc322003049"/>
      <w:bookmarkStart w:id="3155" w:name="_Toc322425671"/>
      <w:bookmarkStart w:id="3156" w:name="_Toc323388369"/>
      <w:bookmarkStart w:id="3157" w:name="_Toc323388884"/>
      <w:bookmarkStart w:id="3158" w:name="_Toc323389798"/>
      <w:bookmarkStart w:id="3159" w:name="_Toc323393215"/>
      <w:bookmarkStart w:id="3160" w:name="_Toc323817060"/>
      <w:bookmarkStart w:id="3161" w:name="_Toc323817575"/>
      <w:bookmarkStart w:id="3162" w:name="_Toc323903452"/>
      <w:bookmarkStart w:id="3163" w:name="_Toc316385815"/>
      <w:bookmarkStart w:id="3164" w:name="_Toc316386173"/>
      <w:bookmarkStart w:id="3165" w:name="_Toc316388757"/>
      <w:bookmarkStart w:id="3166" w:name="_Toc316389184"/>
      <w:bookmarkStart w:id="3167" w:name="_Toc316389480"/>
      <w:bookmarkStart w:id="3168" w:name="_Toc316389879"/>
      <w:bookmarkStart w:id="3169" w:name="_Toc316462471"/>
      <w:bookmarkStart w:id="3170" w:name="_Toc316463828"/>
      <w:bookmarkStart w:id="3171" w:name="_Toc316561696"/>
      <w:bookmarkStart w:id="3172" w:name="_Toc318382469"/>
      <w:bookmarkStart w:id="3173" w:name="_Toc321916576"/>
      <w:bookmarkStart w:id="3174" w:name="_Toc321922436"/>
      <w:bookmarkStart w:id="3175" w:name="_Toc322002569"/>
      <w:bookmarkStart w:id="3176" w:name="_Toc322003050"/>
      <w:bookmarkStart w:id="3177" w:name="_Toc322425672"/>
      <w:bookmarkStart w:id="3178" w:name="_Toc323388370"/>
      <w:bookmarkStart w:id="3179" w:name="_Toc323388885"/>
      <w:bookmarkStart w:id="3180" w:name="_Toc323389799"/>
      <w:bookmarkStart w:id="3181" w:name="_Toc323393216"/>
      <w:bookmarkStart w:id="3182" w:name="_Toc323817061"/>
      <w:bookmarkStart w:id="3183" w:name="_Toc323817576"/>
      <w:bookmarkStart w:id="3184" w:name="_Toc323903453"/>
      <w:bookmarkStart w:id="3185" w:name="_Toc316385816"/>
      <w:bookmarkStart w:id="3186" w:name="_Toc316386174"/>
      <w:bookmarkStart w:id="3187" w:name="_Toc316388758"/>
      <w:bookmarkStart w:id="3188" w:name="_Toc316389185"/>
      <w:bookmarkStart w:id="3189" w:name="_Toc316389481"/>
      <w:bookmarkStart w:id="3190" w:name="_Toc316389880"/>
      <w:bookmarkStart w:id="3191" w:name="_Toc316462472"/>
      <w:bookmarkStart w:id="3192" w:name="_Toc316463829"/>
      <w:bookmarkStart w:id="3193" w:name="_Toc316561697"/>
      <w:bookmarkStart w:id="3194" w:name="_Toc318382470"/>
      <w:bookmarkStart w:id="3195" w:name="_Toc321916577"/>
      <w:bookmarkStart w:id="3196" w:name="_Toc321922437"/>
      <w:bookmarkStart w:id="3197" w:name="_Toc322002570"/>
      <w:bookmarkStart w:id="3198" w:name="_Toc322003051"/>
      <w:bookmarkStart w:id="3199" w:name="_Toc322425673"/>
      <w:bookmarkStart w:id="3200" w:name="_Toc323388371"/>
      <w:bookmarkStart w:id="3201" w:name="_Toc323388886"/>
      <w:bookmarkStart w:id="3202" w:name="_Toc323389800"/>
      <w:bookmarkStart w:id="3203" w:name="_Toc323393217"/>
      <w:bookmarkStart w:id="3204" w:name="_Toc323817062"/>
      <w:bookmarkStart w:id="3205" w:name="_Toc323817577"/>
      <w:bookmarkStart w:id="3206" w:name="_Toc323903454"/>
      <w:bookmarkStart w:id="3207" w:name="_Toc316385817"/>
      <w:bookmarkStart w:id="3208" w:name="_Toc316386175"/>
      <w:bookmarkStart w:id="3209" w:name="_Toc316388759"/>
      <w:bookmarkStart w:id="3210" w:name="_Toc316389186"/>
      <w:bookmarkStart w:id="3211" w:name="_Toc316389482"/>
      <w:bookmarkStart w:id="3212" w:name="_Toc316389881"/>
      <w:bookmarkStart w:id="3213" w:name="_Toc316462473"/>
      <w:bookmarkStart w:id="3214" w:name="_Toc316463830"/>
      <w:bookmarkStart w:id="3215" w:name="_Toc316561698"/>
      <w:bookmarkStart w:id="3216" w:name="_Toc318382471"/>
      <w:bookmarkStart w:id="3217" w:name="_Toc321916578"/>
      <w:bookmarkStart w:id="3218" w:name="_Toc321922438"/>
      <w:bookmarkStart w:id="3219" w:name="_Toc322002571"/>
      <w:bookmarkStart w:id="3220" w:name="_Toc322003052"/>
      <w:bookmarkStart w:id="3221" w:name="_Toc322425674"/>
      <w:bookmarkStart w:id="3222" w:name="_Toc323388372"/>
      <w:bookmarkStart w:id="3223" w:name="_Toc323388887"/>
      <w:bookmarkStart w:id="3224" w:name="_Toc323389801"/>
      <w:bookmarkStart w:id="3225" w:name="_Toc323393218"/>
      <w:bookmarkStart w:id="3226" w:name="_Toc323817063"/>
      <w:bookmarkStart w:id="3227" w:name="_Toc323817578"/>
      <w:bookmarkStart w:id="3228" w:name="_Toc323903455"/>
      <w:bookmarkStart w:id="3229" w:name="_Toc316385818"/>
      <w:bookmarkStart w:id="3230" w:name="_Toc316386176"/>
      <w:bookmarkStart w:id="3231" w:name="_Toc316388760"/>
      <w:bookmarkStart w:id="3232" w:name="_Toc316389187"/>
      <w:bookmarkStart w:id="3233" w:name="_Toc316389483"/>
      <w:bookmarkStart w:id="3234" w:name="_Toc316389882"/>
      <w:bookmarkStart w:id="3235" w:name="_Toc316462474"/>
      <w:bookmarkStart w:id="3236" w:name="_Toc316463831"/>
      <w:bookmarkStart w:id="3237" w:name="_Toc316561699"/>
      <w:bookmarkStart w:id="3238" w:name="_Toc318382472"/>
      <w:bookmarkStart w:id="3239" w:name="_Toc321916579"/>
      <w:bookmarkStart w:id="3240" w:name="_Toc321922439"/>
      <w:bookmarkStart w:id="3241" w:name="_Toc322002572"/>
      <w:bookmarkStart w:id="3242" w:name="_Toc322003053"/>
      <w:bookmarkStart w:id="3243" w:name="_Toc322425675"/>
      <w:bookmarkStart w:id="3244" w:name="_Toc323388373"/>
      <w:bookmarkStart w:id="3245" w:name="_Toc323388888"/>
      <w:bookmarkStart w:id="3246" w:name="_Toc323389802"/>
      <w:bookmarkStart w:id="3247" w:name="_Toc323393219"/>
      <w:bookmarkStart w:id="3248" w:name="_Toc323817064"/>
      <w:bookmarkStart w:id="3249" w:name="_Toc323817579"/>
      <w:bookmarkStart w:id="3250" w:name="_Toc323903456"/>
      <w:bookmarkStart w:id="3251" w:name="_Toc316385819"/>
      <w:bookmarkStart w:id="3252" w:name="_Toc316386177"/>
      <w:bookmarkStart w:id="3253" w:name="_Toc316388761"/>
      <w:bookmarkStart w:id="3254" w:name="_Toc316389188"/>
      <w:bookmarkStart w:id="3255" w:name="_Toc316389484"/>
      <w:bookmarkStart w:id="3256" w:name="_Toc316389883"/>
      <w:bookmarkStart w:id="3257" w:name="_Toc316462475"/>
      <w:bookmarkStart w:id="3258" w:name="_Toc316463832"/>
      <w:bookmarkStart w:id="3259" w:name="_Toc316561700"/>
      <w:bookmarkStart w:id="3260" w:name="_Toc318382473"/>
      <w:bookmarkStart w:id="3261" w:name="_Toc321916580"/>
      <w:bookmarkStart w:id="3262" w:name="_Toc321922440"/>
      <w:bookmarkStart w:id="3263" w:name="_Toc322002573"/>
      <w:bookmarkStart w:id="3264" w:name="_Toc322003054"/>
      <w:bookmarkStart w:id="3265" w:name="_Toc322425676"/>
      <w:bookmarkStart w:id="3266" w:name="_Toc323388374"/>
      <w:bookmarkStart w:id="3267" w:name="_Toc323388889"/>
      <w:bookmarkStart w:id="3268" w:name="_Toc323389803"/>
      <w:bookmarkStart w:id="3269" w:name="_Toc323393220"/>
      <w:bookmarkStart w:id="3270" w:name="_Toc323817065"/>
      <w:bookmarkStart w:id="3271" w:name="_Toc323817580"/>
      <w:bookmarkStart w:id="3272" w:name="_Toc323903457"/>
      <w:bookmarkStart w:id="3273" w:name="_Toc316385820"/>
      <w:bookmarkStart w:id="3274" w:name="_Toc316386178"/>
      <w:bookmarkStart w:id="3275" w:name="_Toc316388762"/>
      <w:bookmarkStart w:id="3276" w:name="_Toc316389189"/>
      <w:bookmarkStart w:id="3277" w:name="_Toc316389485"/>
      <w:bookmarkStart w:id="3278" w:name="_Toc316389884"/>
      <w:bookmarkStart w:id="3279" w:name="_Toc316462476"/>
      <w:bookmarkStart w:id="3280" w:name="_Toc316463833"/>
      <w:bookmarkStart w:id="3281" w:name="_Toc316561701"/>
      <w:bookmarkStart w:id="3282" w:name="_Toc318382474"/>
      <w:bookmarkStart w:id="3283" w:name="_Toc321916581"/>
      <w:bookmarkStart w:id="3284" w:name="_Toc321922441"/>
      <w:bookmarkStart w:id="3285" w:name="_Toc322002574"/>
      <w:bookmarkStart w:id="3286" w:name="_Toc322003055"/>
      <w:bookmarkStart w:id="3287" w:name="_Toc322425677"/>
      <w:bookmarkStart w:id="3288" w:name="_Toc323388375"/>
      <w:bookmarkStart w:id="3289" w:name="_Toc323388890"/>
      <w:bookmarkStart w:id="3290" w:name="_Toc323389804"/>
      <w:bookmarkStart w:id="3291" w:name="_Toc323393221"/>
      <w:bookmarkStart w:id="3292" w:name="_Toc323817066"/>
      <w:bookmarkStart w:id="3293" w:name="_Toc323817581"/>
      <w:bookmarkStart w:id="3294" w:name="_Toc323903458"/>
      <w:bookmarkStart w:id="3295" w:name="_Toc316385821"/>
      <w:bookmarkStart w:id="3296" w:name="_Toc316386179"/>
      <w:bookmarkStart w:id="3297" w:name="_Toc316388763"/>
      <w:bookmarkStart w:id="3298" w:name="_Toc316389190"/>
      <w:bookmarkStart w:id="3299" w:name="_Toc316389486"/>
      <w:bookmarkStart w:id="3300" w:name="_Toc316389885"/>
      <w:bookmarkStart w:id="3301" w:name="_Toc316462477"/>
      <w:bookmarkStart w:id="3302" w:name="_Toc316463834"/>
      <w:bookmarkStart w:id="3303" w:name="_Toc316561702"/>
      <w:bookmarkStart w:id="3304" w:name="_Toc318382475"/>
      <w:bookmarkStart w:id="3305" w:name="_Toc321916582"/>
      <w:bookmarkStart w:id="3306" w:name="_Toc321922442"/>
      <w:bookmarkStart w:id="3307" w:name="_Toc322002575"/>
      <w:bookmarkStart w:id="3308" w:name="_Toc322003056"/>
      <w:bookmarkStart w:id="3309" w:name="_Toc322425678"/>
      <w:bookmarkStart w:id="3310" w:name="_Toc323388376"/>
      <w:bookmarkStart w:id="3311" w:name="_Toc323388891"/>
      <w:bookmarkStart w:id="3312" w:name="_Toc323389805"/>
      <w:bookmarkStart w:id="3313" w:name="_Toc323393222"/>
      <w:bookmarkStart w:id="3314" w:name="_Toc323817067"/>
      <w:bookmarkStart w:id="3315" w:name="_Toc323817582"/>
      <w:bookmarkStart w:id="3316" w:name="_Toc323903459"/>
      <w:bookmarkStart w:id="3317" w:name="_Toc316385822"/>
      <w:bookmarkStart w:id="3318" w:name="_Toc316386180"/>
      <w:bookmarkStart w:id="3319" w:name="_Toc316388764"/>
      <w:bookmarkStart w:id="3320" w:name="_Toc316389191"/>
      <w:bookmarkStart w:id="3321" w:name="_Toc316389487"/>
      <w:bookmarkStart w:id="3322" w:name="_Toc316389886"/>
      <w:bookmarkStart w:id="3323" w:name="_Toc316462478"/>
      <w:bookmarkStart w:id="3324" w:name="_Toc316463835"/>
      <w:bookmarkStart w:id="3325" w:name="_Toc316561703"/>
      <w:bookmarkStart w:id="3326" w:name="_Toc318382476"/>
      <w:bookmarkStart w:id="3327" w:name="_Toc321916583"/>
      <w:bookmarkStart w:id="3328" w:name="_Toc321922443"/>
      <w:bookmarkStart w:id="3329" w:name="_Toc322002576"/>
      <w:bookmarkStart w:id="3330" w:name="_Toc322003057"/>
      <w:bookmarkStart w:id="3331" w:name="_Toc322425679"/>
      <w:bookmarkStart w:id="3332" w:name="_Toc323388377"/>
      <w:bookmarkStart w:id="3333" w:name="_Toc323388892"/>
      <w:bookmarkStart w:id="3334" w:name="_Toc323389806"/>
      <w:bookmarkStart w:id="3335" w:name="_Toc323393223"/>
      <w:bookmarkStart w:id="3336" w:name="_Toc323817068"/>
      <w:bookmarkStart w:id="3337" w:name="_Toc323817583"/>
      <w:bookmarkStart w:id="3338" w:name="_Toc323903460"/>
      <w:bookmarkStart w:id="3339" w:name="_Toc316385823"/>
      <w:bookmarkStart w:id="3340" w:name="_Toc316386181"/>
      <w:bookmarkStart w:id="3341" w:name="_Toc316388765"/>
      <w:bookmarkStart w:id="3342" w:name="_Toc316389192"/>
      <w:bookmarkStart w:id="3343" w:name="_Toc316389488"/>
      <w:bookmarkStart w:id="3344" w:name="_Toc316389887"/>
      <w:bookmarkStart w:id="3345" w:name="_Toc316462479"/>
      <w:bookmarkStart w:id="3346" w:name="_Toc316463836"/>
      <w:bookmarkStart w:id="3347" w:name="_Toc316561704"/>
      <w:bookmarkStart w:id="3348" w:name="_Toc318382477"/>
      <w:bookmarkStart w:id="3349" w:name="_Toc321916584"/>
      <w:bookmarkStart w:id="3350" w:name="_Toc321922444"/>
      <w:bookmarkStart w:id="3351" w:name="_Toc322002577"/>
      <w:bookmarkStart w:id="3352" w:name="_Toc322003058"/>
      <w:bookmarkStart w:id="3353" w:name="_Toc322425680"/>
      <w:bookmarkStart w:id="3354" w:name="_Toc323388378"/>
      <w:bookmarkStart w:id="3355" w:name="_Toc323388893"/>
      <w:bookmarkStart w:id="3356" w:name="_Toc323389807"/>
      <w:bookmarkStart w:id="3357" w:name="_Toc323393224"/>
      <w:bookmarkStart w:id="3358" w:name="_Toc323817069"/>
      <w:bookmarkStart w:id="3359" w:name="_Toc323817584"/>
      <w:bookmarkStart w:id="3360" w:name="_Toc323903461"/>
      <w:bookmarkStart w:id="3361" w:name="_Toc316385824"/>
      <w:bookmarkStart w:id="3362" w:name="_Toc316386182"/>
      <w:bookmarkStart w:id="3363" w:name="_Toc316388766"/>
      <w:bookmarkStart w:id="3364" w:name="_Toc316389193"/>
      <w:bookmarkStart w:id="3365" w:name="_Toc316389489"/>
      <w:bookmarkStart w:id="3366" w:name="_Toc316389888"/>
      <w:bookmarkStart w:id="3367" w:name="_Toc316462480"/>
      <w:bookmarkStart w:id="3368" w:name="_Toc316463837"/>
      <w:bookmarkStart w:id="3369" w:name="_Toc316561705"/>
      <w:bookmarkStart w:id="3370" w:name="_Toc318382478"/>
      <w:bookmarkStart w:id="3371" w:name="_Toc321916585"/>
      <w:bookmarkStart w:id="3372" w:name="_Toc321922445"/>
      <w:bookmarkStart w:id="3373" w:name="_Toc322002578"/>
      <w:bookmarkStart w:id="3374" w:name="_Toc322003059"/>
      <w:bookmarkStart w:id="3375" w:name="_Toc322425681"/>
      <w:bookmarkStart w:id="3376" w:name="_Toc323388379"/>
      <w:bookmarkStart w:id="3377" w:name="_Toc323388894"/>
      <w:bookmarkStart w:id="3378" w:name="_Toc323389808"/>
      <w:bookmarkStart w:id="3379" w:name="_Toc323393225"/>
      <w:bookmarkStart w:id="3380" w:name="_Toc323817070"/>
      <w:bookmarkStart w:id="3381" w:name="_Toc323817585"/>
      <w:bookmarkStart w:id="3382" w:name="_Toc323903462"/>
      <w:bookmarkStart w:id="3383" w:name="_Toc316385825"/>
      <w:bookmarkStart w:id="3384" w:name="_Toc316386183"/>
      <w:bookmarkStart w:id="3385" w:name="_Toc316388767"/>
      <w:bookmarkStart w:id="3386" w:name="_Toc316389194"/>
      <w:bookmarkStart w:id="3387" w:name="_Toc316389490"/>
      <w:bookmarkStart w:id="3388" w:name="_Toc316389889"/>
      <w:bookmarkStart w:id="3389" w:name="_Toc316462481"/>
      <w:bookmarkStart w:id="3390" w:name="_Toc316463838"/>
      <w:bookmarkStart w:id="3391" w:name="_Toc316561706"/>
      <w:bookmarkStart w:id="3392" w:name="_Toc318382479"/>
      <w:bookmarkStart w:id="3393" w:name="_Toc321916586"/>
      <w:bookmarkStart w:id="3394" w:name="_Toc321922446"/>
      <w:bookmarkStart w:id="3395" w:name="_Toc322002579"/>
      <w:bookmarkStart w:id="3396" w:name="_Toc322003060"/>
      <w:bookmarkStart w:id="3397" w:name="_Toc322425682"/>
      <w:bookmarkStart w:id="3398" w:name="_Toc323388380"/>
      <w:bookmarkStart w:id="3399" w:name="_Toc323388895"/>
      <w:bookmarkStart w:id="3400" w:name="_Toc323389809"/>
      <w:bookmarkStart w:id="3401" w:name="_Toc323393226"/>
      <w:bookmarkStart w:id="3402" w:name="_Toc323817071"/>
      <w:bookmarkStart w:id="3403" w:name="_Toc323817586"/>
      <w:bookmarkStart w:id="3404" w:name="_Toc323903463"/>
      <w:bookmarkStart w:id="3405" w:name="_Toc316385826"/>
      <w:bookmarkStart w:id="3406" w:name="_Toc316386184"/>
      <w:bookmarkStart w:id="3407" w:name="_Toc316388768"/>
      <w:bookmarkStart w:id="3408" w:name="_Toc316389195"/>
      <w:bookmarkStart w:id="3409" w:name="_Toc316389491"/>
      <w:bookmarkStart w:id="3410" w:name="_Toc316389890"/>
      <w:bookmarkStart w:id="3411" w:name="_Toc316462482"/>
      <w:bookmarkStart w:id="3412" w:name="_Toc316463839"/>
      <w:bookmarkStart w:id="3413" w:name="_Toc316561707"/>
      <w:bookmarkStart w:id="3414" w:name="_Toc318382480"/>
      <w:bookmarkStart w:id="3415" w:name="_Toc321916587"/>
      <w:bookmarkStart w:id="3416" w:name="_Toc321922447"/>
      <w:bookmarkStart w:id="3417" w:name="_Toc322002580"/>
      <w:bookmarkStart w:id="3418" w:name="_Toc322003061"/>
      <w:bookmarkStart w:id="3419" w:name="_Toc322425683"/>
      <w:bookmarkStart w:id="3420" w:name="_Toc323388381"/>
      <w:bookmarkStart w:id="3421" w:name="_Toc323388896"/>
      <w:bookmarkStart w:id="3422" w:name="_Toc323389810"/>
      <w:bookmarkStart w:id="3423" w:name="_Toc323393227"/>
      <w:bookmarkStart w:id="3424" w:name="_Toc323817072"/>
      <w:bookmarkStart w:id="3425" w:name="_Toc323817587"/>
      <w:bookmarkStart w:id="3426" w:name="_Toc323903464"/>
      <w:bookmarkStart w:id="3427" w:name="_Toc316385827"/>
      <w:bookmarkStart w:id="3428" w:name="_Toc316386185"/>
      <w:bookmarkStart w:id="3429" w:name="_Toc316388769"/>
      <w:bookmarkStart w:id="3430" w:name="_Toc316389196"/>
      <w:bookmarkStart w:id="3431" w:name="_Toc316389492"/>
      <w:bookmarkStart w:id="3432" w:name="_Toc316389891"/>
      <w:bookmarkStart w:id="3433" w:name="_Toc316462483"/>
      <w:bookmarkStart w:id="3434" w:name="_Toc316463840"/>
      <w:bookmarkStart w:id="3435" w:name="_Toc316561708"/>
      <w:bookmarkStart w:id="3436" w:name="_Toc318382481"/>
      <w:bookmarkStart w:id="3437" w:name="_Toc321916588"/>
      <w:bookmarkStart w:id="3438" w:name="_Toc321922448"/>
      <w:bookmarkStart w:id="3439" w:name="_Toc322002581"/>
      <w:bookmarkStart w:id="3440" w:name="_Toc322003062"/>
      <w:bookmarkStart w:id="3441" w:name="_Toc322425684"/>
      <w:bookmarkStart w:id="3442" w:name="_Toc323388382"/>
      <w:bookmarkStart w:id="3443" w:name="_Toc323388897"/>
      <w:bookmarkStart w:id="3444" w:name="_Toc323389811"/>
      <w:bookmarkStart w:id="3445" w:name="_Toc323393228"/>
      <w:bookmarkStart w:id="3446" w:name="_Toc323817073"/>
      <w:bookmarkStart w:id="3447" w:name="_Toc323817588"/>
      <w:bookmarkStart w:id="3448" w:name="_Toc323903465"/>
      <w:bookmarkStart w:id="3449" w:name="_Toc316385828"/>
      <w:bookmarkStart w:id="3450" w:name="_Toc316386186"/>
      <w:bookmarkStart w:id="3451" w:name="_Toc316388770"/>
      <w:bookmarkStart w:id="3452" w:name="_Toc316389197"/>
      <w:bookmarkStart w:id="3453" w:name="_Toc316389493"/>
      <w:bookmarkStart w:id="3454" w:name="_Toc316389892"/>
      <w:bookmarkStart w:id="3455" w:name="_Toc316462484"/>
      <w:bookmarkStart w:id="3456" w:name="_Toc316463841"/>
      <w:bookmarkStart w:id="3457" w:name="_Toc316561709"/>
      <w:bookmarkStart w:id="3458" w:name="_Toc318382482"/>
      <w:bookmarkStart w:id="3459" w:name="_Toc321916589"/>
      <w:bookmarkStart w:id="3460" w:name="_Toc321922449"/>
      <w:bookmarkStart w:id="3461" w:name="_Toc322002582"/>
      <w:bookmarkStart w:id="3462" w:name="_Toc322003063"/>
      <w:bookmarkStart w:id="3463" w:name="_Toc322425685"/>
      <w:bookmarkStart w:id="3464" w:name="_Toc323388383"/>
      <w:bookmarkStart w:id="3465" w:name="_Toc323388898"/>
      <w:bookmarkStart w:id="3466" w:name="_Toc323389812"/>
      <w:bookmarkStart w:id="3467" w:name="_Toc323393229"/>
      <w:bookmarkStart w:id="3468" w:name="_Toc323817074"/>
      <w:bookmarkStart w:id="3469" w:name="_Toc323817589"/>
      <w:bookmarkStart w:id="3470" w:name="_Toc323903466"/>
      <w:bookmarkStart w:id="3471" w:name="_Toc316385829"/>
      <w:bookmarkStart w:id="3472" w:name="_Toc316386187"/>
      <w:bookmarkStart w:id="3473" w:name="_Toc316388771"/>
      <w:bookmarkStart w:id="3474" w:name="_Toc316389198"/>
      <w:bookmarkStart w:id="3475" w:name="_Toc316389494"/>
      <w:bookmarkStart w:id="3476" w:name="_Toc316389893"/>
      <w:bookmarkStart w:id="3477" w:name="_Toc316462485"/>
      <w:bookmarkStart w:id="3478" w:name="_Toc316463842"/>
      <w:bookmarkStart w:id="3479" w:name="_Toc316561710"/>
      <w:bookmarkStart w:id="3480" w:name="_Toc318382483"/>
      <w:bookmarkStart w:id="3481" w:name="_Toc321916590"/>
      <w:bookmarkStart w:id="3482" w:name="_Toc321922450"/>
      <w:bookmarkStart w:id="3483" w:name="_Toc322002583"/>
      <w:bookmarkStart w:id="3484" w:name="_Toc322003064"/>
      <w:bookmarkStart w:id="3485" w:name="_Toc322425686"/>
      <w:bookmarkStart w:id="3486" w:name="_Toc323388384"/>
      <w:bookmarkStart w:id="3487" w:name="_Toc323388899"/>
      <w:bookmarkStart w:id="3488" w:name="_Toc323389813"/>
      <w:bookmarkStart w:id="3489" w:name="_Toc323393230"/>
      <w:bookmarkStart w:id="3490" w:name="_Toc323817075"/>
      <w:bookmarkStart w:id="3491" w:name="_Toc323817590"/>
      <w:bookmarkStart w:id="3492" w:name="_Toc323903467"/>
      <w:bookmarkStart w:id="3493" w:name="_Toc316385830"/>
      <w:bookmarkStart w:id="3494" w:name="_Toc316386188"/>
      <w:bookmarkStart w:id="3495" w:name="_Toc316388772"/>
      <w:bookmarkStart w:id="3496" w:name="_Toc316389199"/>
      <w:bookmarkStart w:id="3497" w:name="_Toc316389495"/>
      <w:bookmarkStart w:id="3498" w:name="_Toc316389894"/>
      <w:bookmarkStart w:id="3499" w:name="_Toc316462486"/>
      <w:bookmarkStart w:id="3500" w:name="_Toc316463843"/>
      <w:bookmarkStart w:id="3501" w:name="_Toc316561711"/>
      <w:bookmarkStart w:id="3502" w:name="_Toc318382484"/>
      <w:bookmarkStart w:id="3503" w:name="_Toc321916591"/>
      <w:bookmarkStart w:id="3504" w:name="_Toc321922451"/>
      <w:bookmarkStart w:id="3505" w:name="_Toc322002584"/>
      <w:bookmarkStart w:id="3506" w:name="_Toc322003065"/>
      <w:bookmarkStart w:id="3507" w:name="_Toc322425687"/>
      <w:bookmarkStart w:id="3508" w:name="_Toc323388385"/>
      <w:bookmarkStart w:id="3509" w:name="_Toc323388900"/>
      <w:bookmarkStart w:id="3510" w:name="_Toc323389814"/>
      <w:bookmarkStart w:id="3511" w:name="_Toc323393231"/>
      <w:bookmarkStart w:id="3512" w:name="_Toc323817076"/>
      <w:bookmarkStart w:id="3513" w:name="_Toc323817591"/>
      <w:bookmarkStart w:id="3514" w:name="_Toc323903468"/>
      <w:bookmarkStart w:id="3515" w:name="_Toc316385831"/>
      <w:bookmarkStart w:id="3516" w:name="_Toc316386189"/>
      <w:bookmarkStart w:id="3517" w:name="_Toc316388773"/>
      <w:bookmarkStart w:id="3518" w:name="_Toc316389200"/>
      <w:bookmarkStart w:id="3519" w:name="_Toc316389496"/>
      <w:bookmarkStart w:id="3520" w:name="_Toc316389895"/>
      <w:bookmarkStart w:id="3521" w:name="_Toc316462487"/>
      <w:bookmarkStart w:id="3522" w:name="_Toc316463844"/>
      <w:bookmarkStart w:id="3523" w:name="_Toc316561712"/>
      <w:bookmarkStart w:id="3524" w:name="_Toc318382485"/>
      <w:bookmarkStart w:id="3525" w:name="_Toc321916592"/>
      <w:bookmarkStart w:id="3526" w:name="_Toc321922452"/>
      <w:bookmarkStart w:id="3527" w:name="_Toc322002585"/>
      <w:bookmarkStart w:id="3528" w:name="_Toc322003066"/>
      <w:bookmarkStart w:id="3529" w:name="_Toc322425688"/>
      <w:bookmarkStart w:id="3530" w:name="_Toc323388386"/>
      <w:bookmarkStart w:id="3531" w:name="_Toc323388901"/>
      <w:bookmarkStart w:id="3532" w:name="_Toc323389815"/>
      <w:bookmarkStart w:id="3533" w:name="_Toc323393232"/>
      <w:bookmarkStart w:id="3534" w:name="_Toc323817077"/>
      <w:bookmarkStart w:id="3535" w:name="_Toc323817592"/>
      <w:bookmarkStart w:id="3536" w:name="_Toc323903469"/>
      <w:bookmarkStart w:id="3537" w:name="_Toc316385832"/>
      <w:bookmarkStart w:id="3538" w:name="_Toc316386190"/>
      <w:bookmarkStart w:id="3539" w:name="_Toc316388774"/>
      <w:bookmarkStart w:id="3540" w:name="_Toc316389201"/>
      <w:bookmarkStart w:id="3541" w:name="_Toc316389497"/>
      <w:bookmarkStart w:id="3542" w:name="_Toc316389896"/>
      <w:bookmarkStart w:id="3543" w:name="_Toc316462488"/>
      <w:bookmarkStart w:id="3544" w:name="_Toc316463845"/>
      <w:bookmarkStart w:id="3545" w:name="_Toc316561713"/>
      <w:bookmarkStart w:id="3546" w:name="_Toc318382486"/>
      <w:bookmarkStart w:id="3547" w:name="_Toc321916593"/>
      <w:bookmarkStart w:id="3548" w:name="_Toc321922453"/>
      <w:bookmarkStart w:id="3549" w:name="_Toc322002586"/>
      <w:bookmarkStart w:id="3550" w:name="_Toc322003067"/>
      <w:bookmarkStart w:id="3551" w:name="_Toc322425689"/>
      <w:bookmarkStart w:id="3552" w:name="_Toc323388387"/>
      <w:bookmarkStart w:id="3553" w:name="_Toc323388902"/>
      <w:bookmarkStart w:id="3554" w:name="_Toc323389816"/>
      <w:bookmarkStart w:id="3555" w:name="_Toc323393233"/>
      <w:bookmarkStart w:id="3556" w:name="_Toc323817078"/>
      <w:bookmarkStart w:id="3557" w:name="_Toc323817593"/>
      <w:bookmarkStart w:id="3558" w:name="_Toc323903470"/>
      <w:bookmarkStart w:id="3559" w:name="_Toc316385833"/>
      <w:bookmarkStart w:id="3560" w:name="_Toc316386191"/>
      <w:bookmarkStart w:id="3561" w:name="_Toc316388775"/>
      <w:bookmarkStart w:id="3562" w:name="_Toc316389202"/>
      <w:bookmarkStart w:id="3563" w:name="_Toc316389498"/>
      <w:bookmarkStart w:id="3564" w:name="_Toc316389897"/>
      <w:bookmarkStart w:id="3565" w:name="_Toc316462489"/>
      <w:bookmarkStart w:id="3566" w:name="_Toc316463846"/>
      <w:bookmarkStart w:id="3567" w:name="_Toc316561714"/>
      <w:bookmarkStart w:id="3568" w:name="_Toc318382487"/>
      <w:bookmarkStart w:id="3569" w:name="_Toc321916594"/>
      <w:bookmarkStart w:id="3570" w:name="_Toc321922454"/>
      <w:bookmarkStart w:id="3571" w:name="_Toc322002587"/>
      <w:bookmarkStart w:id="3572" w:name="_Toc322003068"/>
      <w:bookmarkStart w:id="3573" w:name="_Toc322425690"/>
      <w:bookmarkStart w:id="3574" w:name="_Toc323388388"/>
      <w:bookmarkStart w:id="3575" w:name="_Toc323388903"/>
      <w:bookmarkStart w:id="3576" w:name="_Toc323389817"/>
      <w:bookmarkStart w:id="3577" w:name="_Toc323393234"/>
      <w:bookmarkStart w:id="3578" w:name="_Toc323817079"/>
      <w:bookmarkStart w:id="3579" w:name="_Toc323817594"/>
      <w:bookmarkStart w:id="3580" w:name="_Toc323903471"/>
      <w:bookmarkStart w:id="3581" w:name="_Toc316385834"/>
      <w:bookmarkStart w:id="3582" w:name="_Toc316386192"/>
      <w:bookmarkStart w:id="3583" w:name="_Toc316388776"/>
      <w:bookmarkStart w:id="3584" w:name="_Toc316389203"/>
      <w:bookmarkStart w:id="3585" w:name="_Toc316389499"/>
      <w:bookmarkStart w:id="3586" w:name="_Toc316389898"/>
      <w:bookmarkStart w:id="3587" w:name="_Toc316462490"/>
      <w:bookmarkStart w:id="3588" w:name="_Toc316463847"/>
      <w:bookmarkStart w:id="3589" w:name="_Toc316561715"/>
      <w:bookmarkStart w:id="3590" w:name="_Toc318382488"/>
      <w:bookmarkStart w:id="3591" w:name="_Toc321916595"/>
      <w:bookmarkStart w:id="3592" w:name="_Toc321922455"/>
      <w:bookmarkStart w:id="3593" w:name="_Toc322002588"/>
      <w:bookmarkStart w:id="3594" w:name="_Toc322003069"/>
      <w:bookmarkStart w:id="3595" w:name="_Toc322425691"/>
      <w:bookmarkStart w:id="3596" w:name="_Toc323388389"/>
      <w:bookmarkStart w:id="3597" w:name="_Toc323388904"/>
      <w:bookmarkStart w:id="3598" w:name="_Toc323389818"/>
      <w:bookmarkStart w:id="3599" w:name="_Toc323393235"/>
      <w:bookmarkStart w:id="3600" w:name="_Toc323817080"/>
      <w:bookmarkStart w:id="3601" w:name="_Toc323817595"/>
      <w:bookmarkStart w:id="3602" w:name="_Toc323903472"/>
      <w:bookmarkStart w:id="3603" w:name="_Toc316385835"/>
      <w:bookmarkStart w:id="3604" w:name="_Toc316386193"/>
      <w:bookmarkStart w:id="3605" w:name="_Toc316388777"/>
      <w:bookmarkStart w:id="3606" w:name="_Toc316389204"/>
      <w:bookmarkStart w:id="3607" w:name="_Toc316389500"/>
      <w:bookmarkStart w:id="3608" w:name="_Toc316389899"/>
      <w:bookmarkStart w:id="3609" w:name="_Toc316462491"/>
      <w:bookmarkStart w:id="3610" w:name="_Toc316463848"/>
      <w:bookmarkStart w:id="3611" w:name="_Toc316561716"/>
      <w:bookmarkStart w:id="3612" w:name="_Toc318382489"/>
      <w:bookmarkStart w:id="3613" w:name="_Toc321916596"/>
      <w:bookmarkStart w:id="3614" w:name="_Toc321922456"/>
      <w:bookmarkStart w:id="3615" w:name="_Toc322002589"/>
      <w:bookmarkStart w:id="3616" w:name="_Toc322003070"/>
      <w:bookmarkStart w:id="3617" w:name="_Toc322425692"/>
      <w:bookmarkStart w:id="3618" w:name="_Toc323388390"/>
      <w:bookmarkStart w:id="3619" w:name="_Toc323388905"/>
      <w:bookmarkStart w:id="3620" w:name="_Toc323389819"/>
      <w:bookmarkStart w:id="3621" w:name="_Toc323393236"/>
      <w:bookmarkStart w:id="3622" w:name="_Toc323817081"/>
      <w:bookmarkStart w:id="3623" w:name="_Toc323817596"/>
      <w:bookmarkStart w:id="3624" w:name="_Toc323903473"/>
      <w:bookmarkStart w:id="3625" w:name="_Toc316385836"/>
      <w:bookmarkStart w:id="3626" w:name="_Toc316386194"/>
      <w:bookmarkStart w:id="3627" w:name="_Toc316388778"/>
      <w:bookmarkStart w:id="3628" w:name="_Toc316389205"/>
      <w:bookmarkStart w:id="3629" w:name="_Toc316389501"/>
      <w:bookmarkStart w:id="3630" w:name="_Toc316389900"/>
      <w:bookmarkStart w:id="3631" w:name="_Toc316462492"/>
      <w:bookmarkStart w:id="3632" w:name="_Toc316463849"/>
      <w:bookmarkStart w:id="3633" w:name="_Toc316561717"/>
      <w:bookmarkStart w:id="3634" w:name="_Toc318382490"/>
      <w:bookmarkStart w:id="3635" w:name="_Toc321916597"/>
      <w:bookmarkStart w:id="3636" w:name="_Toc321922457"/>
      <w:bookmarkStart w:id="3637" w:name="_Toc322002590"/>
      <w:bookmarkStart w:id="3638" w:name="_Toc322003071"/>
      <w:bookmarkStart w:id="3639" w:name="_Toc322425693"/>
      <w:bookmarkStart w:id="3640" w:name="_Toc323388391"/>
      <w:bookmarkStart w:id="3641" w:name="_Toc323388906"/>
      <w:bookmarkStart w:id="3642" w:name="_Toc323389820"/>
      <w:bookmarkStart w:id="3643" w:name="_Toc323393237"/>
      <w:bookmarkStart w:id="3644" w:name="_Toc323817082"/>
      <w:bookmarkStart w:id="3645" w:name="_Toc323817597"/>
      <w:bookmarkStart w:id="3646" w:name="_Toc323903474"/>
      <w:bookmarkStart w:id="3647" w:name="_Toc316385837"/>
      <w:bookmarkStart w:id="3648" w:name="_Toc316386195"/>
      <w:bookmarkStart w:id="3649" w:name="_Toc316388779"/>
      <w:bookmarkStart w:id="3650" w:name="_Toc316389206"/>
      <w:bookmarkStart w:id="3651" w:name="_Toc316389502"/>
      <w:bookmarkStart w:id="3652" w:name="_Toc316389901"/>
      <w:bookmarkStart w:id="3653" w:name="_Toc316462493"/>
      <w:bookmarkStart w:id="3654" w:name="_Toc316463850"/>
      <w:bookmarkStart w:id="3655" w:name="_Toc316561718"/>
      <w:bookmarkStart w:id="3656" w:name="_Toc318382491"/>
      <w:bookmarkStart w:id="3657" w:name="_Toc321916598"/>
      <w:bookmarkStart w:id="3658" w:name="_Toc321922458"/>
      <w:bookmarkStart w:id="3659" w:name="_Toc322002591"/>
      <w:bookmarkStart w:id="3660" w:name="_Toc322003072"/>
      <w:bookmarkStart w:id="3661" w:name="_Toc322425694"/>
      <w:bookmarkStart w:id="3662" w:name="_Toc323388392"/>
      <w:bookmarkStart w:id="3663" w:name="_Toc323388907"/>
      <w:bookmarkStart w:id="3664" w:name="_Toc323389821"/>
      <w:bookmarkStart w:id="3665" w:name="_Toc323393238"/>
      <w:bookmarkStart w:id="3666" w:name="_Toc323817083"/>
      <w:bookmarkStart w:id="3667" w:name="_Toc323817598"/>
      <w:bookmarkStart w:id="3668" w:name="_Toc323903475"/>
      <w:bookmarkStart w:id="3669" w:name="_Toc316385838"/>
      <w:bookmarkStart w:id="3670" w:name="_Toc316386196"/>
      <w:bookmarkStart w:id="3671" w:name="_Toc316388780"/>
      <w:bookmarkStart w:id="3672" w:name="_Toc316389207"/>
      <w:bookmarkStart w:id="3673" w:name="_Toc316389503"/>
      <w:bookmarkStart w:id="3674" w:name="_Toc316389902"/>
      <w:bookmarkStart w:id="3675" w:name="_Toc316462494"/>
      <w:bookmarkStart w:id="3676" w:name="_Toc316463851"/>
      <w:bookmarkStart w:id="3677" w:name="_Toc316561719"/>
      <w:bookmarkStart w:id="3678" w:name="_Toc318382492"/>
      <w:bookmarkStart w:id="3679" w:name="_Toc321916599"/>
      <w:bookmarkStart w:id="3680" w:name="_Toc321922459"/>
      <w:bookmarkStart w:id="3681" w:name="_Toc322002592"/>
      <w:bookmarkStart w:id="3682" w:name="_Toc322003073"/>
      <w:bookmarkStart w:id="3683" w:name="_Toc322425695"/>
      <w:bookmarkStart w:id="3684" w:name="_Toc323388393"/>
      <w:bookmarkStart w:id="3685" w:name="_Toc323388908"/>
      <w:bookmarkStart w:id="3686" w:name="_Toc323389822"/>
      <w:bookmarkStart w:id="3687" w:name="_Toc323393239"/>
      <w:bookmarkStart w:id="3688" w:name="_Toc323817084"/>
      <w:bookmarkStart w:id="3689" w:name="_Toc323817599"/>
      <w:bookmarkStart w:id="3690" w:name="_Toc323903476"/>
      <w:bookmarkStart w:id="3691" w:name="_Toc316385839"/>
      <w:bookmarkStart w:id="3692" w:name="_Toc316386197"/>
      <w:bookmarkStart w:id="3693" w:name="_Toc316388781"/>
      <w:bookmarkStart w:id="3694" w:name="_Toc316389208"/>
      <w:bookmarkStart w:id="3695" w:name="_Toc316389504"/>
      <w:bookmarkStart w:id="3696" w:name="_Toc316389903"/>
      <w:bookmarkStart w:id="3697" w:name="_Toc316462495"/>
      <w:bookmarkStart w:id="3698" w:name="_Toc316463852"/>
      <w:bookmarkStart w:id="3699" w:name="_Toc316561720"/>
      <w:bookmarkStart w:id="3700" w:name="_Toc318382493"/>
      <w:bookmarkStart w:id="3701" w:name="_Toc321916600"/>
      <w:bookmarkStart w:id="3702" w:name="_Toc321922460"/>
      <w:bookmarkStart w:id="3703" w:name="_Toc322002593"/>
      <w:bookmarkStart w:id="3704" w:name="_Toc322003074"/>
      <w:bookmarkStart w:id="3705" w:name="_Toc322425696"/>
      <w:bookmarkStart w:id="3706" w:name="_Toc323388394"/>
      <w:bookmarkStart w:id="3707" w:name="_Toc323388909"/>
      <w:bookmarkStart w:id="3708" w:name="_Toc323389823"/>
      <w:bookmarkStart w:id="3709" w:name="_Toc323393240"/>
      <w:bookmarkStart w:id="3710" w:name="_Toc323817085"/>
      <w:bookmarkStart w:id="3711" w:name="_Toc323817600"/>
      <w:bookmarkStart w:id="3712" w:name="_Toc323903477"/>
      <w:bookmarkStart w:id="3713" w:name="_Toc316385840"/>
      <w:bookmarkStart w:id="3714" w:name="_Toc316386198"/>
      <w:bookmarkStart w:id="3715" w:name="_Toc316388782"/>
      <w:bookmarkStart w:id="3716" w:name="_Toc316389209"/>
      <w:bookmarkStart w:id="3717" w:name="_Toc316389505"/>
      <w:bookmarkStart w:id="3718" w:name="_Toc316389904"/>
      <w:bookmarkStart w:id="3719" w:name="_Toc316462496"/>
      <w:bookmarkStart w:id="3720" w:name="_Toc316463853"/>
      <w:bookmarkStart w:id="3721" w:name="_Toc316561721"/>
      <w:bookmarkStart w:id="3722" w:name="_Toc318382494"/>
      <w:bookmarkStart w:id="3723" w:name="_Toc321916601"/>
      <w:bookmarkStart w:id="3724" w:name="_Toc321922461"/>
      <w:bookmarkStart w:id="3725" w:name="_Toc322002594"/>
      <w:bookmarkStart w:id="3726" w:name="_Toc322003075"/>
      <w:bookmarkStart w:id="3727" w:name="_Toc322425697"/>
      <w:bookmarkStart w:id="3728" w:name="_Toc323388395"/>
      <w:bookmarkStart w:id="3729" w:name="_Toc323388910"/>
      <w:bookmarkStart w:id="3730" w:name="_Toc323389824"/>
      <w:bookmarkStart w:id="3731" w:name="_Toc323393241"/>
      <w:bookmarkStart w:id="3732" w:name="_Toc323817086"/>
      <w:bookmarkStart w:id="3733" w:name="_Toc323817601"/>
      <w:bookmarkStart w:id="3734" w:name="_Toc323903478"/>
      <w:bookmarkStart w:id="3735" w:name="_Toc316385841"/>
      <w:bookmarkStart w:id="3736" w:name="_Toc316386199"/>
      <w:bookmarkStart w:id="3737" w:name="_Toc316388783"/>
      <w:bookmarkStart w:id="3738" w:name="_Toc316389210"/>
      <w:bookmarkStart w:id="3739" w:name="_Toc316389506"/>
      <w:bookmarkStart w:id="3740" w:name="_Toc316389905"/>
      <w:bookmarkStart w:id="3741" w:name="_Toc316462497"/>
      <w:bookmarkStart w:id="3742" w:name="_Toc316463854"/>
      <w:bookmarkStart w:id="3743" w:name="_Toc316561722"/>
      <w:bookmarkStart w:id="3744" w:name="_Toc318382495"/>
      <w:bookmarkStart w:id="3745" w:name="_Toc321916602"/>
      <w:bookmarkStart w:id="3746" w:name="_Toc321922462"/>
      <w:bookmarkStart w:id="3747" w:name="_Toc322002595"/>
      <w:bookmarkStart w:id="3748" w:name="_Toc322003076"/>
      <w:bookmarkStart w:id="3749" w:name="_Toc322425698"/>
      <w:bookmarkStart w:id="3750" w:name="_Toc323388396"/>
      <w:bookmarkStart w:id="3751" w:name="_Toc323388911"/>
      <w:bookmarkStart w:id="3752" w:name="_Toc323389825"/>
      <w:bookmarkStart w:id="3753" w:name="_Toc323393242"/>
      <w:bookmarkStart w:id="3754" w:name="_Toc323817087"/>
      <w:bookmarkStart w:id="3755" w:name="_Toc323817602"/>
      <w:bookmarkStart w:id="3756" w:name="_Toc323903479"/>
      <w:bookmarkStart w:id="3757" w:name="_Toc316385842"/>
      <w:bookmarkStart w:id="3758" w:name="_Toc316386200"/>
      <w:bookmarkStart w:id="3759" w:name="_Toc316388784"/>
      <w:bookmarkStart w:id="3760" w:name="_Toc316389211"/>
      <w:bookmarkStart w:id="3761" w:name="_Toc316389507"/>
      <w:bookmarkStart w:id="3762" w:name="_Toc316389906"/>
      <w:bookmarkStart w:id="3763" w:name="_Toc316462498"/>
      <w:bookmarkStart w:id="3764" w:name="_Toc316463855"/>
      <w:bookmarkStart w:id="3765" w:name="_Toc316561723"/>
      <w:bookmarkStart w:id="3766" w:name="_Toc318382496"/>
      <w:bookmarkStart w:id="3767" w:name="_Toc321916603"/>
      <w:bookmarkStart w:id="3768" w:name="_Toc321922463"/>
      <w:bookmarkStart w:id="3769" w:name="_Toc322002596"/>
      <w:bookmarkStart w:id="3770" w:name="_Toc322003077"/>
      <w:bookmarkStart w:id="3771" w:name="_Toc322425699"/>
      <w:bookmarkStart w:id="3772" w:name="_Toc323388397"/>
      <w:bookmarkStart w:id="3773" w:name="_Toc323388912"/>
      <w:bookmarkStart w:id="3774" w:name="_Toc323389826"/>
      <w:bookmarkStart w:id="3775" w:name="_Toc323393243"/>
      <w:bookmarkStart w:id="3776" w:name="_Toc323817088"/>
      <w:bookmarkStart w:id="3777" w:name="_Toc323817603"/>
      <w:bookmarkStart w:id="3778" w:name="_Toc323903480"/>
      <w:bookmarkStart w:id="3779" w:name="_Toc316385843"/>
      <w:bookmarkStart w:id="3780" w:name="_Toc316386201"/>
      <w:bookmarkStart w:id="3781" w:name="_Toc316388785"/>
      <w:bookmarkStart w:id="3782" w:name="_Toc316389212"/>
      <w:bookmarkStart w:id="3783" w:name="_Toc316389508"/>
      <w:bookmarkStart w:id="3784" w:name="_Toc316389907"/>
      <w:bookmarkStart w:id="3785" w:name="_Toc316462499"/>
      <w:bookmarkStart w:id="3786" w:name="_Toc316463856"/>
      <w:bookmarkStart w:id="3787" w:name="_Toc316561724"/>
      <w:bookmarkStart w:id="3788" w:name="_Toc318382497"/>
      <w:bookmarkStart w:id="3789" w:name="_Toc321916604"/>
      <w:bookmarkStart w:id="3790" w:name="_Toc321922464"/>
      <w:bookmarkStart w:id="3791" w:name="_Toc322002597"/>
      <w:bookmarkStart w:id="3792" w:name="_Toc322003078"/>
      <w:bookmarkStart w:id="3793" w:name="_Toc322425700"/>
      <w:bookmarkStart w:id="3794" w:name="_Toc323388398"/>
      <w:bookmarkStart w:id="3795" w:name="_Toc323388913"/>
      <w:bookmarkStart w:id="3796" w:name="_Toc323389827"/>
      <w:bookmarkStart w:id="3797" w:name="_Toc323393244"/>
      <w:bookmarkStart w:id="3798" w:name="_Toc323817089"/>
      <w:bookmarkStart w:id="3799" w:name="_Toc323817604"/>
      <w:bookmarkStart w:id="3800" w:name="_Toc323903481"/>
      <w:bookmarkStart w:id="3801" w:name="_Toc316385844"/>
      <w:bookmarkStart w:id="3802" w:name="_Toc316386202"/>
      <w:bookmarkStart w:id="3803" w:name="_Toc316388786"/>
      <w:bookmarkStart w:id="3804" w:name="_Toc316389213"/>
      <w:bookmarkStart w:id="3805" w:name="_Toc316389509"/>
      <w:bookmarkStart w:id="3806" w:name="_Toc316389908"/>
      <w:bookmarkStart w:id="3807" w:name="_Toc316462500"/>
      <w:bookmarkStart w:id="3808" w:name="_Toc316463857"/>
      <w:bookmarkStart w:id="3809" w:name="_Toc316561725"/>
      <w:bookmarkStart w:id="3810" w:name="_Toc318382498"/>
      <w:bookmarkStart w:id="3811" w:name="_Toc321916605"/>
      <w:bookmarkStart w:id="3812" w:name="_Toc321922465"/>
      <w:bookmarkStart w:id="3813" w:name="_Toc322002598"/>
      <w:bookmarkStart w:id="3814" w:name="_Toc322003079"/>
      <w:bookmarkStart w:id="3815" w:name="_Toc322425701"/>
      <w:bookmarkStart w:id="3816" w:name="_Toc323388399"/>
      <w:bookmarkStart w:id="3817" w:name="_Toc323388914"/>
      <w:bookmarkStart w:id="3818" w:name="_Toc323389828"/>
      <w:bookmarkStart w:id="3819" w:name="_Toc323393245"/>
      <w:bookmarkStart w:id="3820" w:name="_Toc323817090"/>
      <w:bookmarkStart w:id="3821" w:name="_Toc323817605"/>
      <w:bookmarkStart w:id="3822" w:name="_Toc323903482"/>
      <w:bookmarkStart w:id="3823" w:name="_Toc316385845"/>
      <w:bookmarkStart w:id="3824" w:name="_Toc316386203"/>
      <w:bookmarkStart w:id="3825" w:name="_Toc316388787"/>
      <w:bookmarkStart w:id="3826" w:name="_Toc316389214"/>
      <w:bookmarkStart w:id="3827" w:name="_Toc316389510"/>
      <w:bookmarkStart w:id="3828" w:name="_Toc316389909"/>
      <w:bookmarkStart w:id="3829" w:name="_Toc316462501"/>
      <w:bookmarkStart w:id="3830" w:name="_Toc316463858"/>
      <w:bookmarkStart w:id="3831" w:name="_Toc316561726"/>
      <w:bookmarkStart w:id="3832" w:name="_Toc318382499"/>
      <w:bookmarkStart w:id="3833" w:name="_Toc321916606"/>
      <w:bookmarkStart w:id="3834" w:name="_Toc321922466"/>
      <w:bookmarkStart w:id="3835" w:name="_Toc322002599"/>
      <w:bookmarkStart w:id="3836" w:name="_Toc322003080"/>
      <w:bookmarkStart w:id="3837" w:name="_Toc322425702"/>
      <w:bookmarkStart w:id="3838" w:name="_Toc323388400"/>
      <w:bookmarkStart w:id="3839" w:name="_Toc323388915"/>
      <w:bookmarkStart w:id="3840" w:name="_Toc323389829"/>
      <w:bookmarkStart w:id="3841" w:name="_Toc323393246"/>
      <w:bookmarkStart w:id="3842" w:name="_Toc323817091"/>
      <w:bookmarkStart w:id="3843" w:name="_Toc323817606"/>
      <w:bookmarkStart w:id="3844" w:name="_Toc323903483"/>
      <w:bookmarkStart w:id="3845" w:name="_Toc316385846"/>
      <w:bookmarkStart w:id="3846" w:name="_Toc316386204"/>
      <w:bookmarkStart w:id="3847" w:name="_Toc316388788"/>
      <w:bookmarkStart w:id="3848" w:name="_Toc316389215"/>
      <w:bookmarkStart w:id="3849" w:name="_Toc316389511"/>
      <w:bookmarkStart w:id="3850" w:name="_Toc316389910"/>
      <w:bookmarkStart w:id="3851" w:name="_Toc316462502"/>
      <w:bookmarkStart w:id="3852" w:name="_Toc316463859"/>
      <w:bookmarkStart w:id="3853" w:name="_Toc316561727"/>
      <w:bookmarkStart w:id="3854" w:name="_Toc318382500"/>
      <w:bookmarkStart w:id="3855" w:name="_Toc321916607"/>
      <w:bookmarkStart w:id="3856" w:name="_Toc321922467"/>
      <w:bookmarkStart w:id="3857" w:name="_Toc322002600"/>
      <w:bookmarkStart w:id="3858" w:name="_Toc322003081"/>
      <w:bookmarkStart w:id="3859" w:name="_Toc322425703"/>
      <w:bookmarkStart w:id="3860" w:name="_Toc323388401"/>
      <w:bookmarkStart w:id="3861" w:name="_Toc323388916"/>
      <w:bookmarkStart w:id="3862" w:name="_Toc323389830"/>
      <w:bookmarkStart w:id="3863" w:name="_Toc323393247"/>
      <w:bookmarkStart w:id="3864" w:name="_Toc323817092"/>
      <w:bookmarkStart w:id="3865" w:name="_Toc323817607"/>
      <w:bookmarkStart w:id="3866" w:name="_Toc323903484"/>
      <w:bookmarkStart w:id="3867" w:name="_Toc316385847"/>
      <w:bookmarkStart w:id="3868" w:name="_Toc316386205"/>
      <w:bookmarkStart w:id="3869" w:name="_Toc316388789"/>
      <w:bookmarkStart w:id="3870" w:name="_Toc316389216"/>
      <w:bookmarkStart w:id="3871" w:name="_Toc316389512"/>
      <w:bookmarkStart w:id="3872" w:name="_Toc316389911"/>
      <w:bookmarkStart w:id="3873" w:name="_Toc316462503"/>
      <w:bookmarkStart w:id="3874" w:name="_Toc316463860"/>
      <w:bookmarkStart w:id="3875" w:name="_Toc316561728"/>
      <w:bookmarkStart w:id="3876" w:name="_Toc318382501"/>
      <w:bookmarkStart w:id="3877" w:name="_Toc321916608"/>
      <w:bookmarkStart w:id="3878" w:name="_Toc321922468"/>
      <w:bookmarkStart w:id="3879" w:name="_Toc322002601"/>
      <w:bookmarkStart w:id="3880" w:name="_Toc322003082"/>
      <w:bookmarkStart w:id="3881" w:name="_Toc322425704"/>
      <w:bookmarkStart w:id="3882" w:name="_Toc323388402"/>
      <w:bookmarkStart w:id="3883" w:name="_Toc323388917"/>
      <w:bookmarkStart w:id="3884" w:name="_Toc323389831"/>
      <w:bookmarkStart w:id="3885" w:name="_Toc323393248"/>
      <w:bookmarkStart w:id="3886" w:name="_Toc323817093"/>
      <w:bookmarkStart w:id="3887" w:name="_Toc323817608"/>
      <w:bookmarkStart w:id="3888" w:name="_Toc323903485"/>
      <w:bookmarkStart w:id="3889" w:name="_Toc316385848"/>
      <w:bookmarkStart w:id="3890" w:name="_Toc316386206"/>
      <w:bookmarkStart w:id="3891" w:name="_Toc316388790"/>
      <w:bookmarkStart w:id="3892" w:name="_Toc316389217"/>
      <w:bookmarkStart w:id="3893" w:name="_Toc316389513"/>
      <w:bookmarkStart w:id="3894" w:name="_Toc316389912"/>
      <w:bookmarkStart w:id="3895" w:name="_Toc316462504"/>
      <w:bookmarkStart w:id="3896" w:name="_Toc316463861"/>
      <w:bookmarkStart w:id="3897" w:name="_Toc316561729"/>
      <w:bookmarkStart w:id="3898" w:name="_Toc318382502"/>
      <w:bookmarkStart w:id="3899" w:name="_Toc321916609"/>
      <w:bookmarkStart w:id="3900" w:name="_Toc321922469"/>
      <w:bookmarkStart w:id="3901" w:name="_Toc322002602"/>
      <w:bookmarkStart w:id="3902" w:name="_Toc322003083"/>
      <w:bookmarkStart w:id="3903" w:name="_Toc322425705"/>
      <w:bookmarkStart w:id="3904" w:name="_Toc323388403"/>
      <w:bookmarkStart w:id="3905" w:name="_Toc323388918"/>
      <w:bookmarkStart w:id="3906" w:name="_Toc323389832"/>
      <w:bookmarkStart w:id="3907" w:name="_Toc323393249"/>
      <w:bookmarkStart w:id="3908" w:name="_Toc323817094"/>
      <w:bookmarkStart w:id="3909" w:name="_Toc323817609"/>
      <w:bookmarkStart w:id="3910" w:name="_Toc323903486"/>
      <w:bookmarkStart w:id="3911" w:name="_Toc316385849"/>
      <w:bookmarkStart w:id="3912" w:name="_Toc316386207"/>
      <w:bookmarkStart w:id="3913" w:name="_Toc316388791"/>
      <w:bookmarkStart w:id="3914" w:name="_Toc316389218"/>
      <w:bookmarkStart w:id="3915" w:name="_Toc316389514"/>
      <w:bookmarkStart w:id="3916" w:name="_Toc316389913"/>
      <w:bookmarkStart w:id="3917" w:name="_Toc316462505"/>
      <w:bookmarkStart w:id="3918" w:name="_Toc316463862"/>
      <w:bookmarkStart w:id="3919" w:name="_Toc316561730"/>
      <w:bookmarkStart w:id="3920" w:name="_Toc318382503"/>
      <w:bookmarkStart w:id="3921" w:name="_Toc321916610"/>
      <w:bookmarkStart w:id="3922" w:name="_Toc321922470"/>
      <w:bookmarkStart w:id="3923" w:name="_Toc322002603"/>
      <w:bookmarkStart w:id="3924" w:name="_Toc322003084"/>
      <w:bookmarkStart w:id="3925" w:name="_Toc322425706"/>
      <w:bookmarkStart w:id="3926" w:name="_Toc323388404"/>
      <w:bookmarkStart w:id="3927" w:name="_Toc323388919"/>
      <w:bookmarkStart w:id="3928" w:name="_Toc323389833"/>
      <w:bookmarkStart w:id="3929" w:name="_Toc323393250"/>
      <w:bookmarkStart w:id="3930" w:name="_Toc323817095"/>
      <w:bookmarkStart w:id="3931" w:name="_Toc323817610"/>
      <w:bookmarkStart w:id="3932" w:name="_Toc323903487"/>
      <w:bookmarkStart w:id="3933" w:name="_Toc316385850"/>
      <w:bookmarkStart w:id="3934" w:name="_Toc316386208"/>
      <w:bookmarkStart w:id="3935" w:name="_Toc316388792"/>
      <w:bookmarkStart w:id="3936" w:name="_Toc316389219"/>
      <w:bookmarkStart w:id="3937" w:name="_Toc316389515"/>
      <w:bookmarkStart w:id="3938" w:name="_Toc316389914"/>
      <w:bookmarkStart w:id="3939" w:name="_Toc316462506"/>
      <w:bookmarkStart w:id="3940" w:name="_Toc316463863"/>
      <w:bookmarkStart w:id="3941" w:name="_Toc316561731"/>
      <w:bookmarkStart w:id="3942" w:name="_Toc318382504"/>
      <w:bookmarkStart w:id="3943" w:name="_Toc321916611"/>
      <w:bookmarkStart w:id="3944" w:name="_Toc321922471"/>
      <w:bookmarkStart w:id="3945" w:name="_Toc322002604"/>
      <w:bookmarkStart w:id="3946" w:name="_Toc322003085"/>
      <w:bookmarkStart w:id="3947" w:name="_Toc322425707"/>
      <w:bookmarkStart w:id="3948" w:name="_Toc323388405"/>
      <w:bookmarkStart w:id="3949" w:name="_Toc323388920"/>
      <w:bookmarkStart w:id="3950" w:name="_Toc323389834"/>
      <w:bookmarkStart w:id="3951" w:name="_Toc323393251"/>
      <w:bookmarkStart w:id="3952" w:name="_Toc323817096"/>
      <w:bookmarkStart w:id="3953" w:name="_Toc323817611"/>
      <w:bookmarkStart w:id="3954" w:name="_Toc323903488"/>
      <w:bookmarkStart w:id="3955" w:name="_Toc316385851"/>
      <w:bookmarkStart w:id="3956" w:name="_Toc316386209"/>
      <w:bookmarkStart w:id="3957" w:name="_Toc316388793"/>
      <w:bookmarkStart w:id="3958" w:name="_Toc316389220"/>
      <w:bookmarkStart w:id="3959" w:name="_Toc316389516"/>
      <w:bookmarkStart w:id="3960" w:name="_Toc316389915"/>
      <w:bookmarkStart w:id="3961" w:name="_Toc316462507"/>
      <w:bookmarkStart w:id="3962" w:name="_Toc316463864"/>
      <w:bookmarkStart w:id="3963" w:name="_Toc316561732"/>
      <w:bookmarkStart w:id="3964" w:name="_Toc318382505"/>
      <w:bookmarkStart w:id="3965" w:name="_Toc321916612"/>
      <w:bookmarkStart w:id="3966" w:name="_Toc321922472"/>
      <w:bookmarkStart w:id="3967" w:name="_Toc322002605"/>
      <w:bookmarkStart w:id="3968" w:name="_Toc322003086"/>
      <w:bookmarkStart w:id="3969" w:name="_Toc322425708"/>
      <w:bookmarkStart w:id="3970" w:name="_Toc323388406"/>
      <w:bookmarkStart w:id="3971" w:name="_Toc323388921"/>
      <w:bookmarkStart w:id="3972" w:name="_Toc323389835"/>
      <w:bookmarkStart w:id="3973" w:name="_Toc323393252"/>
      <w:bookmarkStart w:id="3974" w:name="_Toc323817097"/>
      <w:bookmarkStart w:id="3975" w:name="_Toc323817612"/>
      <w:bookmarkStart w:id="3976" w:name="_Toc323903489"/>
      <w:bookmarkStart w:id="3977" w:name="_Toc316385852"/>
      <w:bookmarkStart w:id="3978" w:name="_Toc316386210"/>
      <w:bookmarkStart w:id="3979" w:name="_Toc316388794"/>
      <w:bookmarkStart w:id="3980" w:name="_Toc316389221"/>
      <w:bookmarkStart w:id="3981" w:name="_Toc316389517"/>
      <w:bookmarkStart w:id="3982" w:name="_Toc316389916"/>
      <w:bookmarkStart w:id="3983" w:name="_Toc316462508"/>
      <w:bookmarkStart w:id="3984" w:name="_Toc316463865"/>
      <w:bookmarkStart w:id="3985" w:name="_Toc316561733"/>
      <w:bookmarkStart w:id="3986" w:name="_Toc318382506"/>
      <w:bookmarkStart w:id="3987" w:name="_Toc321916613"/>
      <w:bookmarkStart w:id="3988" w:name="_Toc321922473"/>
      <w:bookmarkStart w:id="3989" w:name="_Toc322002606"/>
      <w:bookmarkStart w:id="3990" w:name="_Toc322003087"/>
      <w:bookmarkStart w:id="3991" w:name="_Toc322425709"/>
      <w:bookmarkStart w:id="3992" w:name="_Toc323388407"/>
      <w:bookmarkStart w:id="3993" w:name="_Toc323388922"/>
      <w:bookmarkStart w:id="3994" w:name="_Toc323389836"/>
      <w:bookmarkStart w:id="3995" w:name="_Toc323393253"/>
      <w:bookmarkStart w:id="3996" w:name="_Toc323817098"/>
      <w:bookmarkStart w:id="3997" w:name="_Toc323817613"/>
      <w:bookmarkStart w:id="3998" w:name="_Toc323903490"/>
      <w:bookmarkStart w:id="3999" w:name="_Toc316385853"/>
      <w:bookmarkStart w:id="4000" w:name="_Toc316386211"/>
      <w:bookmarkStart w:id="4001" w:name="_Toc316388795"/>
      <w:bookmarkStart w:id="4002" w:name="_Toc316389222"/>
      <w:bookmarkStart w:id="4003" w:name="_Toc316389518"/>
      <w:bookmarkStart w:id="4004" w:name="_Toc316389917"/>
      <w:bookmarkStart w:id="4005" w:name="_Toc316462509"/>
      <w:bookmarkStart w:id="4006" w:name="_Toc316463866"/>
      <w:bookmarkStart w:id="4007" w:name="_Toc316561734"/>
      <w:bookmarkStart w:id="4008" w:name="_Toc318382507"/>
      <w:bookmarkStart w:id="4009" w:name="_Toc321916614"/>
      <w:bookmarkStart w:id="4010" w:name="_Toc321922474"/>
      <w:bookmarkStart w:id="4011" w:name="_Toc322002607"/>
      <w:bookmarkStart w:id="4012" w:name="_Toc322003088"/>
      <w:bookmarkStart w:id="4013" w:name="_Toc322425710"/>
      <w:bookmarkStart w:id="4014" w:name="_Toc323388408"/>
      <w:bookmarkStart w:id="4015" w:name="_Toc323388923"/>
      <w:bookmarkStart w:id="4016" w:name="_Toc323389837"/>
      <w:bookmarkStart w:id="4017" w:name="_Toc323393254"/>
      <w:bookmarkStart w:id="4018" w:name="_Toc323817099"/>
      <w:bookmarkStart w:id="4019" w:name="_Toc323817614"/>
      <w:bookmarkStart w:id="4020" w:name="_Toc323903491"/>
      <w:bookmarkStart w:id="4021" w:name="_Toc316385854"/>
      <w:bookmarkStart w:id="4022" w:name="_Toc316386212"/>
      <w:bookmarkStart w:id="4023" w:name="_Toc316388796"/>
      <w:bookmarkStart w:id="4024" w:name="_Toc316389223"/>
      <w:bookmarkStart w:id="4025" w:name="_Toc316389519"/>
      <w:bookmarkStart w:id="4026" w:name="_Toc316389918"/>
      <w:bookmarkStart w:id="4027" w:name="_Toc316462510"/>
      <w:bookmarkStart w:id="4028" w:name="_Toc316463867"/>
      <w:bookmarkStart w:id="4029" w:name="_Toc316561735"/>
      <w:bookmarkStart w:id="4030" w:name="_Toc318382508"/>
      <w:bookmarkStart w:id="4031" w:name="_Toc321916615"/>
      <w:bookmarkStart w:id="4032" w:name="_Toc321922475"/>
      <w:bookmarkStart w:id="4033" w:name="_Toc322002608"/>
      <w:bookmarkStart w:id="4034" w:name="_Toc322003089"/>
      <w:bookmarkStart w:id="4035" w:name="_Toc322425711"/>
      <w:bookmarkStart w:id="4036" w:name="_Toc323388409"/>
      <w:bookmarkStart w:id="4037" w:name="_Toc323388924"/>
      <w:bookmarkStart w:id="4038" w:name="_Toc323389838"/>
      <w:bookmarkStart w:id="4039" w:name="_Toc323393255"/>
      <w:bookmarkStart w:id="4040" w:name="_Toc323817100"/>
      <w:bookmarkStart w:id="4041" w:name="_Toc323817615"/>
      <w:bookmarkStart w:id="4042" w:name="_Toc323903492"/>
      <w:bookmarkStart w:id="4043" w:name="_Toc316385855"/>
      <w:bookmarkStart w:id="4044" w:name="_Toc316386213"/>
      <w:bookmarkStart w:id="4045" w:name="_Toc316388797"/>
      <w:bookmarkStart w:id="4046" w:name="_Toc316389224"/>
      <w:bookmarkStart w:id="4047" w:name="_Toc316389520"/>
      <w:bookmarkStart w:id="4048" w:name="_Toc316389919"/>
      <w:bookmarkStart w:id="4049" w:name="_Toc316462511"/>
      <w:bookmarkStart w:id="4050" w:name="_Toc316463868"/>
      <w:bookmarkStart w:id="4051" w:name="_Toc316561736"/>
      <w:bookmarkStart w:id="4052" w:name="_Toc318382509"/>
      <w:bookmarkStart w:id="4053" w:name="_Toc321916616"/>
      <w:bookmarkStart w:id="4054" w:name="_Toc321922476"/>
      <w:bookmarkStart w:id="4055" w:name="_Toc322002609"/>
      <w:bookmarkStart w:id="4056" w:name="_Toc322003090"/>
      <w:bookmarkStart w:id="4057" w:name="_Toc322425712"/>
      <w:bookmarkStart w:id="4058" w:name="_Toc323388410"/>
      <w:bookmarkStart w:id="4059" w:name="_Toc323388925"/>
      <w:bookmarkStart w:id="4060" w:name="_Toc323389839"/>
      <w:bookmarkStart w:id="4061" w:name="_Toc323393256"/>
      <w:bookmarkStart w:id="4062" w:name="_Toc323817101"/>
      <w:bookmarkStart w:id="4063" w:name="_Toc323817616"/>
      <w:bookmarkStart w:id="4064" w:name="_Toc323903493"/>
      <w:bookmarkStart w:id="4065" w:name="_Toc316385856"/>
      <w:bookmarkStart w:id="4066" w:name="_Toc316386214"/>
      <w:bookmarkStart w:id="4067" w:name="_Toc316388798"/>
      <w:bookmarkStart w:id="4068" w:name="_Toc316389225"/>
      <w:bookmarkStart w:id="4069" w:name="_Toc316389521"/>
      <w:bookmarkStart w:id="4070" w:name="_Toc316389920"/>
      <w:bookmarkStart w:id="4071" w:name="_Toc316462512"/>
      <w:bookmarkStart w:id="4072" w:name="_Toc316463869"/>
      <w:bookmarkStart w:id="4073" w:name="_Toc316561737"/>
      <w:bookmarkStart w:id="4074" w:name="_Toc318382510"/>
      <w:bookmarkStart w:id="4075" w:name="_Toc321916617"/>
      <w:bookmarkStart w:id="4076" w:name="_Toc321922477"/>
      <w:bookmarkStart w:id="4077" w:name="_Toc322002610"/>
      <w:bookmarkStart w:id="4078" w:name="_Toc322003091"/>
      <w:bookmarkStart w:id="4079" w:name="_Toc322425713"/>
      <w:bookmarkStart w:id="4080" w:name="_Toc323388411"/>
      <w:bookmarkStart w:id="4081" w:name="_Toc323388926"/>
      <w:bookmarkStart w:id="4082" w:name="_Toc323389840"/>
      <w:bookmarkStart w:id="4083" w:name="_Toc323393257"/>
      <w:bookmarkStart w:id="4084" w:name="_Toc323817102"/>
      <w:bookmarkStart w:id="4085" w:name="_Toc323817617"/>
      <w:bookmarkStart w:id="4086" w:name="_Toc323903494"/>
      <w:bookmarkStart w:id="4087" w:name="_Toc316385857"/>
      <w:bookmarkStart w:id="4088" w:name="_Toc316386215"/>
      <w:bookmarkStart w:id="4089" w:name="_Toc316388799"/>
      <w:bookmarkStart w:id="4090" w:name="_Toc316389226"/>
      <w:bookmarkStart w:id="4091" w:name="_Toc316389522"/>
      <w:bookmarkStart w:id="4092" w:name="_Toc316389921"/>
      <w:bookmarkStart w:id="4093" w:name="_Toc316462513"/>
      <w:bookmarkStart w:id="4094" w:name="_Toc316463870"/>
      <w:bookmarkStart w:id="4095" w:name="_Toc316561738"/>
      <w:bookmarkStart w:id="4096" w:name="_Toc318382511"/>
      <w:bookmarkStart w:id="4097" w:name="_Toc321916618"/>
      <w:bookmarkStart w:id="4098" w:name="_Toc321922478"/>
      <w:bookmarkStart w:id="4099" w:name="_Toc322002611"/>
      <w:bookmarkStart w:id="4100" w:name="_Toc322003092"/>
      <w:bookmarkStart w:id="4101" w:name="_Toc322425714"/>
      <w:bookmarkStart w:id="4102" w:name="_Toc323388412"/>
      <w:bookmarkStart w:id="4103" w:name="_Toc323388927"/>
      <w:bookmarkStart w:id="4104" w:name="_Toc323389841"/>
      <w:bookmarkStart w:id="4105" w:name="_Toc323393258"/>
      <w:bookmarkStart w:id="4106" w:name="_Toc323817103"/>
      <w:bookmarkStart w:id="4107" w:name="_Toc323817618"/>
      <w:bookmarkStart w:id="4108" w:name="_Toc323903495"/>
      <w:bookmarkStart w:id="4109" w:name="_Toc316385858"/>
      <w:bookmarkStart w:id="4110" w:name="_Toc316386216"/>
      <w:bookmarkStart w:id="4111" w:name="_Toc316388800"/>
      <w:bookmarkStart w:id="4112" w:name="_Toc316389227"/>
      <w:bookmarkStart w:id="4113" w:name="_Toc316389523"/>
      <w:bookmarkStart w:id="4114" w:name="_Toc316389922"/>
      <w:bookmarkStart w:id="4115" w:name="_Toc316462514"/>
      <w:bookmarkStart w:id="4116" w:name="_Toc316463871"/>
      <w:bookmarkStart w:id="4117" w:name="_Toc316561739"/>
      <w:bookmarkStart w:id="4118" w:name="_Toc318382512"/>
      <w:bookmarkStart w:id="4119" w:name="_Toc321916619"/>
      <w:bookmarkStart w:id="4120" w:name="_Toc321922479"/>
      <w:bookmarkStart w:id="4121" w:name="_Toc322002612"/>
      <w:bookmarkStart w:id="4122" w:name="_Toc322003093"/>
      <w:bookmarkStart w:id="4123" w:name="_Toc322425715"/>
      <w:bookmarkStart w:id="4124" w:name="_Toc323388413"/>
      <w:bookmarkStart w:id="4125" w:name="_Toc323388928"/>
      <w:bookmarkStart w:id="4126" w:name="_Toc323389842"/>
      <w:bookmarkStart w:id="4127" w:name="_Toc323393259"/>
      <w:bookmarkStart w:id="4128" w:name="_Toc323817104"/>
      <w:bookmarkStart w:id="4129" w:name="_Toc323817619"/>
      <w:bookmarkStart w:id="4130" w:name="_Toc323903496"/>
      <w:bookmarkStart w:id="4131" w:name="_Toc316385859"/>
      <w:bookmarkStart w:id="4132" w:name="_Toc316386217"/>
      <w:bookmarkStart w:id="4133" w:name="_Toc316388801"/>
      <w:bookmarkStart w:id="4134" w:name="_Toc316389228"/>
      <w:bookmarkStart w:id="4135" w:name="_Toc316389524"/>
      <w:bookmarkStart w:id="4136" w:name="_Toc316389923"/>
      <w:bookmarkStart w:id="4137" w:name="_Toc316462515"/>
      <w:bookmarkStart w:id="4138" w:name="_Toc316463872"/>
      <w:bookmarkStart w:id="4139" w:name="_Toc316561740"/>
      <w:bookmarkStart w:id="4140" w:name="_Toc318382513"/>
      <w:bookmarkStart w:id="4141" w:name="_Toc321916620"/>
      <w:bookmarkStart w:id="4142" w:name="_Toc321922480"/>
      <w:bookmarkStart w:id="4143" w:name="_Toc322002613"/>
      <w:bookmarkStart w:id="4144" w:name="_Toc322003094"/>
      <w:bookmarkStart w:id="4145" w:name="_Toc322425716"/>
      <w:bookmarkStart w:id="4146" w:name="_Toc323388414"/>
      <w:bookmarkStart w:id="4147" w:name="_Toc323388929"/>
      <w:bookmarkStart w:id="4148" w:name="_Toc323389843"/>
      <w:bookmarkStart w:id="4149" w:name="_Toc323393260"/>
      <w:bookmarkStart w:id="4150" w:name="_Toc323817105"/>
      <w:bookmarkStart w:id="4151" w:name="_Toc323817620"/>
      <w:bookmarkStart w:id="4152" w:name="_Toc323903497"/>
      <w:bookmarkStart w:id="4153" w:name="_Toc316385860"/>
      <w:bookmarkStart w:id="4154" w:name="_Toc316386218"/>
      <w:bookmarkStart w:id="4155" w:name="_Toc316388802"/>
      <w:bookmarkStart w:id="4156" w:name="_Toc316389229"/>
      <w:bookmarkStart w:id="4157" w:name="_Toc316389525"/>
      <w:bookmarkStart w:id="4158" w:name="_Toc316389924"/>
      <w:bookmarkStart w:id="4159" w:name="_Toc316462516"/>
      <w:bookmarkStart w:id="4160" w:name="_Toc316463873"/>
      <w:bookmarkStart w:id="4161" w:name="_Toc316561741"/>
      <w:bookmarkStart w:id="4162" w:name="_Toc318382514"/>
      <w:bookmarkStart w:id="4163" w:name="_Toc321916621"/>
      <w:bookmarkStart w:id="4164" w:name="_Toc321922481"/>
      <w:bookmarkStart w:id="4165" w:name="_Toc322002614"/>
      <w:bookmarkStart w:id="4166" w:name="_Toc322003095"/>
      <w:bookmarkStart w:id="4167" w:name="_Toc322425717"/>
      <w:bookmarkStart w:id="4168" w:name="_Toc323388415"/>
      <w:bookmarkStart w:id="4169" w:name="_Toc323388930"/>
      <w:bookmarkStart w:id="4170" w:name="_Toc323389844"/>
      <w:bookmarkStart w:id="4171" w:name="_Toc323393261"/>
      <w:bookmarkStart w:id="4172" w:name="_Toc323817106"/>
      <w:bookmarkStart w:id="4173" w:name="_Toc323817621"/>
      <w:bookmarkStart w:id="4174" w:name="_Toc323903498"/>
      <w:bookmarkStart w:id="4175" w:name="_Toc316385861"/>
      <w:bookmarkStart w:id="4176" w:name="_Toc316386219"/>
      <w:bookmarkStart w:id="4177" w:name="_Toc316388803"/>
      <w:bookmarkStart w:id="4178" w:name="_Toc316389230"/>
      <w:bookmarkStart w:id="4179" w:name="_Toc316389526"/>
      <w:bookmarkStart w:id="4180" w:name="_Toc316389925"/>
      <w:bookmarkStart w:id="4181" w:name="_Toc316462517"/>
      <w:bookmarkStart w:id="4182" w:name="_Toc316463874"/>
      <w:bookmarkStart w:id="4183" w:name="_Toc316561742"/>
      <w:bookmarkStart w:id="4184" w:name="_Toc318382515"/>
      <w:bookmarkStart w:id="4185" w:name="_Toc321916622"/>
      <w:bookmarkStart w:id="4186" w:name="_Toc321922482"/>
      <w:bookmarkStart w:id="4187" w:name="_Toc322002615"/>
      <w:bookmarkStart w:id="4188" w:name="_Toc322003096"/>
      <w:bookmarkStart w:id="4189" w:name="_Toc322425718"/>
      <w:bookmarkStart w:id="4190" w:name="_Toc323388416"/>
      <w:bookmarkStart w:id="4191" w:name="_Toc323388931"/>
      <w:bookmarkStart w:id="4192" w:name="_Toc323389845"/>
      <w:bookmarkStart w:id="4193" w:name="_Toc323393262"/>
      <w:bookmarkStart w:id="4194" w:name="_Toc323817107"/>
      <w:bookmarkStart w:id="4195" w:name="_Toc323817622"/>
      <w:bookmarkStart w:id="4196" w:name="_Toc323903499"/>
      <w:bookmarkStart w:id="4197" w:name="_Toc316385862"/>
      <w:bookmarkStart w:id="4198" w:name="_Toc316386220"/>
      <w:bookmarkStart w:id="4199" w:name="_Toc316388804"/>
      <w:bookmarkStart w:id="4200" w:name="_Toc316389231"/>
      <w:bookmarkStart w:id="4201" w:name="_Toc316389527"/>
      <w:bookmarkStart w:id="4202" w:name="_Toc316389926"/>
      <w:bookmarkStart w:id="4203" w:name="_Toc316462518"/>
      <w:bookmarkStart w:id="4204" w:name="_Toc316463875"/>
      <w:bookmarkStart w:id="4205" w:name="_Toc316561743"/>
      <w:bookmarkStart w:id="4206" w:name="_Toc318382516"/>
      <w:bookmarkStart w:id="4207" w:name="_Toc321916623"/>
      <w:bookmarkStart w:id="4208" w:name="_Toc321922483"/>
      <w:bookmarkStart w:id="4209" w:name="_Toc322002616"/>
      <w:bookmarkStart w:id="4210" w:name="_Toc322003097"/>
      <w:bookmarkStart w:id="4211" w:name="_Toc322425719"/>
      <w:bookmarkStart w:id="4212" w:name="_Toc323388417"/>
      <w:bookmarkStart w:id="4213" w:name="_Toc323388932"/>
      <w:bookmarkStart w:id="4214" w:name="_Toc323389846"/>
      <w:bookmarkStart w:id="4215" w:name="_Toc323393263"/>
      <w:bookmarkStart w:id="4216" w:name="_Toc323817108"/>
      <w:bookmarkStart w:id="4217" w:name="_Toc323817623"/>
      <w:bookmarkStart w:id="4218" w:name="_Toc323903500"/>
      <w:bookmarkStart w:id="4219" w:name="_Toc316385863"/>
      <w:bookmarkStart w:id="4220" w:name="_Toc316386221"/>
      <w:bookmarkStart w:id="4221" w:name="_Toc316388805"/>
      <w:bookmarkStart w:id="4222" w:name="_Toc316389232"/>
      <w:bookmarkStart w:id="4223" w:name="_Toc316389528"/>
      <w:bookmarkStart w:id="4224" w:name="_Toc316389927"/>
      <w:bookmarkStart w:id="4225" w:name="_Toc316462519"/>
      <w:bookmarkStart w:id="4226" w:name="_Toc316463876"/>
      <w:bookmarkStart w:id="4227" w:name="_Toc316561744"/>
      <w:bookmarkStart w:id="4228" w:name="_Toc318382517"/>
      <w:bookmarkStart w:id="4229" w:name="_Toc321916624"/>
      <w:bookmarkStart w:id="4230" w:name="_Toc321922484"/>
      <w:bookmarkStart w:id="4231" w:name="_Toc322002617"/>
      <w:bookmarkStart w:id="4232" w:name="_Toc322003098"/>
      <w:bookmarkStart w:id="4233" w:name="_Toc322425720"/>
      <w:bookmarkStart w:id="4234" w:name="_Toc323388418"/>
      <w:bookmarkStart w:id="4235" w:name="_Toc323388933"/>
      <w:bookmarkStart w:id="4236" w:name="_Toc323389847"/>
      <w:bookmarkStart w:id="4237" w:name="_Toc323393264"/>
      <w:bookmarkStart w:id="4238" w:name="_Toc323817109"/>
      <w:bookmarkStart w:id="4239" w:name="_Toc323817624"/>
      <w:bookmarkStart w:id="4240" w:name="_Toc323903501"/>
      <w:bookmarkStart w:id="4241" w:name="_Toc316385864"/>
      <w:bookmarkStart w:id="4242" w:name="_Toc316386222"/>
      <w:bookmarkStart w:id="4243" w:name="_Toc316388806"/>
      <w:bookmarkStart w:id="4244" w:name="_Toc316389233"/>
      <w:bookmarkStart w:id="4245" w:name="_Toc316389529"/>
      <w:bookmarkStart w:id="4246" w:name="_Toc316389928"/>
      <w:bookmarkStart w:id="4247" w:name="_Toc316462520"/>
      <w:bookmarkStart w:id="4248" w:name="_Toc316463877"/>
      <w:bookmarkStart w:id="4249" w:name="_Toc316561745"/>
      <w:bookmarkStart w:id="4250" w:name="_Toc318382518"/>
      <w:bookmarkStart w:id="4251" w:name="_Toc321916625"/>
      <w:bookmarkStart w:id="4252" w:name="_Toc321922485"/>
      <w:bookmarkStart w:id="4253" w:name="_Toc322002618"/>
      <w:bookmarkStart w:id="4254" w:name="_Toc322003099"/>
      <w:bookmarkStart w:id="4255" w:name="_Toc322425721"/>
      <w:bookmarkStart w:id="4256" w:name="_Toc323388419"/>
      <w:bookmarkStart w:id="4257" w:name="_Toc323388934"/>
      <w:bookmarkStart w:id="4258" w:name="_Toc323389848"/>
      <w:bookmarkStart w:id="4259" w:name="_Toc323393265"/>
      <w:bookmarkStart w:id="4260" w:name="_Toc323817110"/>
      <w:bookmarkStart w:id="4261" w:name="_Toc323817625"/>
      <w:bookmarkStart w:id="4262" w:name="_Toc323903502"/>
      <w:bookmarkStart w:id="4263" w:name="_Toc316385865"/>
      <w:bookmarkStart w:id="4264" w:name="_Toc316386223"/>
      <w:bookmarkStart w:id="4265" w:name="_Toc316388807"/>
      <w:bookmarkStart w:id="4266" w:name="_Toc316389234"/>
      <w:bookmarkStart w:id="4267" w:name="_Toc316389530"/>
      <w:bookmarkStart w:id="4268" w:name="_Toc316389929"/>
      <w:bookmarkStart w:id="4269" w:name="_Toc316462521"/>
      <w:bookmarkStart w:id="4270" w:name="_Toc316463878"/>
      <w:bookmarkStart w:id="4271" w:name="_Toc316561746"/>
      <w:bookmarkStart w:id="4272" w:name="_Toc318382519"/>
      <w:bookmarkStart w:id="4273" w:name="_Toc321916626"/>
      <w:bookmarkStart w:id="4274" w:name="_Toc321922486"/>
      <w:bookmarkStart w:id="4275" w:name="_Toc322002619"/>
      <w:bookmarkStart w:id="4276" w:name="_Toc322003100"/>
      <w:bookmarkStart w:id="4277" w:name="_Toc322425722"/>
      <w:bookmarkStart w:id="4278" w:name="_Toc323388420"/>
      <w:bookmarkStart w:id="4279" w:name="_Toc323388935"/>
      <w:bookmarkStart w:id="4280" w:name="_Toc323389849"/>
      <w:bookmarkStart w:id="4281" w:name="_Toc323393266"/>
      <w:bookmarkStart w:id="4282" w:name="_Toc323817111"/>
      <w:bookmarkStart w:id="4283" w:name="_Toc323817626"/>
      <w:bookmarkStart w:id="4284" w:name="_Toc323903503"/>
      <w:bookmarkStart w:id="4285" w:name="_Toc316385866"/>
      <w:bookmarkStart w:id="4286" w:name="_Toc316386224"/>
      <w:bookmarkStart w:id="4287" w:name="_Toc316388808"/>
      <w:bookmarkStart w:id="4288" w:name="_Toc316389235"/>
      <w:bookmarkStart w:id="4289" w:name="_Toc316389531"/>
      <w:bookmarkStart w:id="4290" w:name="_Toc316389930"/>
      <w:bookmarkStart w:id="4291" w:name="_Toc316462522"/>
      <w:bookmarkStart w:id="4292" w:name="_Toc316463879"/>
      <w:bookmarkStart w:id="4293" w:name="_Toc316561747"/>
      <w:bookmarkStart w:id="4294" w:name="_Toc318382520"/>
      <w:bookmarkStart w:id="4295" w:name="_Toc321916627"/>
      <w:bookmarkStart w:id="4296" w:name="_Toc321922487"/>
      <w:bookmarkStart w:id="4297" w:name="_Toc322002620"/>
      <w:bookmarkStart w:id="4298" w:name="_Toc322003101"/>
      <w:bookmarkStart w:id="4299" w:name="_Toc322425723"/>
      <w:bookmarkStart w:id="4300" w:name="_Toc323388421"/>
      <w:bookmarkStart w:id="4301" w:name="_Toc323388936"/>
      <w:bookmarkStart w:id="4302" w:name="_Toc323389850"/>
      <w:bookmarkStart w:id="4303" w:name="_Toc323393267"/>
      <w:bookmarkStart w:id="4304" w:name="_Toc323817112"/>
      <w:bookmarkStart w:id="4305" w:name="_Toc323817627"/>
      <w:bookmarkStart w:id="4306" w:name="_Toc323903504"/>
      <w:bookmarkStart w:id="4307" w:name="_Toc316385867"/>
      <w:bookmarkStart w:id="4308" w:name="_Toc316386225"/>
      <w:bookmarkStart w:id="4309" w:name="_Toc316388809"/>
      <w:bookmarkStart w:id="4310" w:name="_Toc316389236"/>
      <w:bookmarkStart w:id="4311" w:name="_Toc316389532"/>
      <w:bookmarkStart w:id="4312" w:name="_Toc316389931"/>
      <w:bookmarkStart w:id="4313" w:name="_Toc316462523"/>
      <w:bookmarkStart w:id="4314" w:name="_Toc316463880"/>
      <w:bookmarkStart w:id="4315" w:name="_Toc316561748"/>
      <w:bookmarkStart w:id="4316" w:name="_Toc318382521"/>
      <w:bookmarkStart w:id="4317" w:name="_Toc321916628"/>
      <w:bookmarkStart w:id="4318" w:name="_Toc321922488"/>
      <w:bookmarkStart w:id="4319" w:name="_Toc322002621"/>
      <w:bookmarkStart w:id="4320" w:name="_Toc322003102"/>
      <w:bookmarkStart w:id="4321" w:name="_Toc322425724"/>
      <w:bookmarkStart w:id="4322" w:name="_Toc323388422"/>
      <w:bookmarkStart w:id="4323" w:name="_Toc323388937"/>
      <w:bookmarkStart w:id="4324" w:name="_Toc323389851"/>
      <w:bookmarkStart w:id="4325" w:name="_Toc323393268"/>
      <w:bookmarkStart w:id="4326" w:name="_Toc323817113"/>
      <w:bookmarkStart w:id="4327" w:name="_Toc323817628"/>
      <w:bookmarkStart w:id="4328" w:name="_Toc323903505"/>
      <w:bookmarkStart w:id="4329" w:name="_Toc316385868"/>
      <w:bookmarkStart w:id="4330" w:name="_Toc316386226"/>
      <w:bookmarkStart w:id="4331" w:name="_Toc316388810"/>
      <w:bookmarkStart w:id="4332" w:name="_Toc316389237"/>
      <w:bookmarkStart w:id="4333" w:name="_Toc316389533"/>
      <w:bookmarkStart w:id="4334" w:name="_Toc316389932"/>
      <w:bookmarkStart w:id="4335" w:name="_Toc316462524"/>
      <w:bookmarkStart w:id="4336" w:name="_Toc316463881"/>
      <w:bookmarkStart w:id="4337" w:name="_Toc316561749"/>
      <w:bookmarkStart w:id="4338" w:name="_Toc318382522"/>
      <w:bookmarkStart w:id="4339" w:name="_Toc321916629"/>
      <w:bookmarkStart w:id="4340" w:name="_Toc321922489"/>
      <w:bookmarkStart w:id="4341" w:name="_Toc322002622"/>
      <w:bookmarkStart w:id="4342" w:name="_Toc322003103"/>
      <w:bookmarkStart w:id="4343" w:name="_Toc322425725"/>
      <w:bookmarkStart w:id="4344" w:name="_Toc323388423"/>
      <w:bookmarkStart w:id="4345" w:name="_Toc323388938"/>
      <w:bookmarkStart w:id="4346" w:name="_Toc323389852"/>
      <w:bookmarkStart w:id="4347" w:name="_Toc323393269"/>
      <w:bookmarkStart w:id="4348" w:name="_Toc323817114"/>
      <w:bookmarkStart w:id="4349" w:name="_Toc323817629"/>
      <w:bookmarkStart w:id="4350" w:name="_Toc323903506"/>
      <w:bookmarkStart w:id="4351" w:name="_Toc316385869"/>
      <w:bookmarkStart w:id="4352" w:name="_Toc316386227"/>
      <w:bookmarkStart w:id="4353" w:name="_Toc316388811"/>
      <w:bookmarkStart w:id="4354" w:name="_Toc316389238"/>
      <w:bookmarkStart w:id="4355" w:name="_Toc316389534"/>
      <w:bookmarkStart w:id="4356" w:name="_Toc316389933"/>
      <w:bookmarkStart w:id="4357" w:name="_Toc316462525"/>
      <w:bookmarkStart w:id="4358" w:name="_Toc316463882"/>
      <w:bookmarkStart w:id="4359" w:name="_Toc316561750"/>
      <w:bookmarkStart w:id="4360" w:name="_Toc318382523"/>
      <w:bookmarkStart w:id="4361" w:name="_Toc321916630"/>
      <w:bookmarkStart w:id="4362" w:name="_Toc321922490"/>
      <w:bookmarkStart w:id="4363" w:name="_Toc322002623"/>
      <w:bookmarkStart w:id="4364" w:name="_Toc322003104"/>
      <w:bookmarkStart w:id="4365" w:name="_Toc322425726"/>
      <w:bookmarkStart w:id="4366" w:name="_Toc323388424"/>
      <w:bookmarkStart w:id="4367" w:name="_Toc323388939"/>
      <w:bookmarkStart w:id="4368" w:name="_Toc323389853"/>
      <w:bookmarkStart w:id="4369" w:name="_Toc323393270"/>
      <w:bookmarkStart w:id="4370" w:name="_Toc323817115"/>
      <w:bookmarkStart w:id="4371" w:name="_Toc323817630"/>
      <w:bookmarkStart w:id="4372" w:name="_Toc323903507"/>
      <w:bookmarkStart w:id="4373" w:name="_Toc316385870"/>
      <w:bookmarkStart w:id="4374" w:name="_Toc316386228"/>
      <w:bookmarkStart w:id="4375" w:name="_Toc316388812"/>
      <w:bookmarkStart w:id="4376" w:name="_Toc316389239"/>
      <w:bookmarkStart w:id="4377" w:name="_Toc316389535"/>
      <w:bookmarkStart w:id="4378" w:name="_Toc316389934"/>
      <w:bookmarkStart w:id="4379" w:name="_Toc316462526"/>
      <w:bookmarkStart w:id="4380" w:name="_Toc316463883"/>
      <w:bookmarkStart w:id="4381" w:name="_Toc316561751"/>
      <w:bookmarkStart w:id="4382" w:name="_Toc318382524"/>
      <w:bookmarkStart w:id="4383" w:name="_Toc321916631"/>
      <w:bookmarkStart w:id="4384" w:name="_Toc321922491"/>
      <w:bookmarkStart w:id="4385" w:name="_Toc322002624"/>
      <w:bookmarkStart w:id="4386" w:name="_Toc322003105"/>
      <w:bookmarkStart w:id="4387" w:name="_Toc322425727"/>
      <w:bookmarkStart w:id="4388" w:name="_Toc323388425"/>
      <w:bookmarkStart w:id="4389" w:name="_Toc323388940"/>
      <w:bookmarkStart w:id="4390" w:name="_Toc323389854"/>
      <w:bookmarkStart w:id="4391" w:name="_Toc323393271"/>
      <w:bookmarkStart w:id="4392" w:name="_Toc323817116"/>
      <w:bookmarkStart w:id="4393" w:name="_Toc323817631"/>
      <w:bookmarkStart w:id="4394" w:name="_Toc323903508"/>
      <w:bookmarkStart w:id="4395" w:name="_Toc316385871"/>
      <w:bookmarkStart w:id="4396" w:name="_Toc316386229"/>
      <w:bookmarkStart w:id="4397" w:name="_Toc316388813"/>
      <w:bookmarkStart w:id="4398" w:name="_Toc316389240"/>
      <w:bookmarkStart w:id="4399" w:name="_Toc316389536"/>
      <w:bookmarkStart w:id="4400" w:name="_Toc316389935"/>
      <w:bookmarkStart w:id="4401" w:name="_Toc316462527"/>
      <w:bookmarkStart w:id="4402" w:name="_Toc316463884"/>
      <w:bookmarkStart w:id="4403" w:name="_Toc316561752"/>
      <w:bookmarkStart w:id="4404" w:name="_Toc318382525"/>
      <w:bookmarkStart w:id="4405" w:name="_Toc321916632"/>
      <w:bookmarkStart w:id="4406" w:name="_Toc321922492"/>
      <w:bookmarkStart w:id="4407" w:name="_Toc322002625"/>
      <w:bookmarkStart w:id="4408" w:name="_Toc322003106"/>
      <w:bookmarkStart w:id="4409" w:name="_Toc322425728"/>
      <w:bookmarkStart w:id="4410" w:name="_Toc323388426"/>
      <w:bookmarkStart w:id="4411" w:name="_Toc323388941"/>
      <w:bookmarkStart w:id="4412" w:name="_Toc323389855"/>
      <w:bookmarkStart w:id="4413" w:name="_Toc323393272"/>
      <w:bookmarkStart w:id="4414" w:name="_Toc323817117"/>
      <w:bookmarkStart w:id="4415" w:name="_Toc323817632"/>
      <w:bookmarkStart w:id="4416" w:name="_Toc323903509"/>
      <w:bookmarkStart w:id="4417" w:name="_Toc316385872"/>
      <w:bookmarkStart w:id="4418" w:name="_Toc316386230"/>
      <w:bookmarkStart w:id="4419" w:name="_Toc316388814"/>
      <w:bookmarkStart w:id="4420" w:name="_Toc316389241"/>
      <w:bookmarkStart w:id="4421" w:name="_Toc316389537"/>
      <w:bookmarkStart w:id="4422" w:name="_Toc316389936"/>
      <w:bookmarkStart w:id="4423" w:name="_Toc316462528"/>
      <w:bookmarkStart w:id="4424" w:name="_Toc316463885"/>
      <w:bookmarkStart w:id="4425" w:name="_Toc316561753"/>
      <w:bookmarkStart w:id="4426" w:name="_Toc318382526"/>
      <w:bookmarkStart w:id="4427" w:name="_Toc321916633"/>
      <w:bookmarkStart w:id="4428" w:name="_Toc321922493"/>
      <w:bookmarkStart w:id="4429" w:name="_Toc322002626"/>
      <w:bookmarkStart w:id="4430" w:name="_Toc322003107"/>
      <w:bookmarkStart w:id="4431" w:name="_Toc322425729"/>
      <w:bookmarkStart w:id="4432" w:name="_Toc323388427"/>
      <w:bookmarkStart w:id="4433" w:name="_Toc323388942"/>
      <w:bookmarkStart w:id="4434" w:name="_Toc323389856"/>
      <w:bookmarkStart w:id="4435" w:name="_Toc323393273"/>
      <w:bookmarkStart w:id="4436" w:name="_Toc323817118"/>
      <w:bookmarkStart w:id="4437" w:name="_Toc323817633"/>
      <w:bookmarkStart w:id="4438" w:name="_Toc323903510"/>
      <w:bookmarkStart w:id="4439" w:name="_Toc316385873"/>
      <w:bookmarkStart w:id="4440" w:name="_Toc331671250"/>
      <w:bookmarkStart w:id="4441" w:name="_Toc339010582"/>
      <w:bookmarkStart w:id="4442" w:name="_Toc360177477"/>
      <w:bookmarkStart w:id="4443" w:name="_Toc385580408"/>
      <w:bookmarkStart w:id="4444" w:name="_Toc413164736"/>
      <w:bookmarkStart w:id="4445" w:name="_Toc414455955"/>
      <w:bookmarkStart w:id="4446" w:name="_Toc423076540"/>
      <w:bookmarkStart w:id="4447" w:name="_Toc434331273"/>
      <w:bookmarkStart w:id="4448" w:name="_Toc449341029"/>
      <w:bookmarkStart w:id="4449" w:name="_Toc462148990"/>
      <w:bookmarkStart w:id="4450" w:name="_Toc463342931"/>
      <w:bookmarkStart w:id="4451" w:name="_Toc513814941"/>
      <w:bookmarkStart w:id="4452" w:name="_Toc106193351"/>
      <w:bookmarkStart w:id="4453" w:name="_Toc106788642"/>
      <w:bookmarkStart w:id="4454" w:name="_Toc107305674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r w:rsidRPr="00274D90">
        <w:rPr>
          <w:rFonts w:ascii="Tahoma" w:hAnsi="Tahoma" w:cs="Tahoma"/>
          <w:sz w:val="22"/>
          <w:szCs w:val="22"/>
          <w:lang w:val="ru-RU"/>
        </w:rPr>
        <w:t>Особенности приостановления</w:t>
      </w:r>
      <w:r w:rsidR="00223030" w:rsidRPr="00274D90">
        <w:rPr>
          <w:rFonts w:ascii="Tahoma" w:hAnsi="Tahoma" w:cs="Tahoma"/>
          <w:sz w:val="22"/>
          <w:szCs w:val="22"/>
          <w:lang w:val="ru-RU"/>
        </w:rPr>
        <w:t xml:space="preserve">, </w:t>
      </w:r>
      <w:r w:rsidRPr="00274D90">
        <w:rPr>
          <w:rFonts w:ascii="Tahoma" w:hAnsi="Tahoma" w:cs="Tahoma"/>
          <w:sz w:val="22"/>
          <w:szCs w:val="22"/>
          <w:lang w:val="ru-RU"/>
        </w:rPr>
        <w:t xml:space="preserve">прекращения </w:t>
      </w:r>
      <w:r w:rsidR="00223030" w:rsidRPr="00274D90">
        <w:rPr>
          <w:rFonts w:ascii="Tahoma" w:hAnsi="Tahoma" w:cs="Tahoma"/>
          <w:sz w:val="22"/>
          <w:szCs w:val="22"/>
          <w:lang w:val="ru-RU"/>
        </w:rPr>
        <w:t xml:space="preserve">и </w:t>
      </w:r>
      <w:r w:rsidRPr="00274D90">
        <w:rPr>
          <w:rFonts w:ascii="Tahoma" w:hAnsi="Tahoma" w:cs="Tahoma"/>
          <w:sz w:val="22"/>
          <w:szCs w:val="22"/>
          <w:lang w:val="ru-RU"/>
        </w:rPr>
        <w:t xml:space="preserve">возобновления </w:t>
      </w:r>
      <w:r w:rsidR="007B3270" w:rsidRPr="00274D90">
        <w:rPr>
          <w:rFonts w:ascii="Tahoma" w:hAnsi="Tahoma" w:cs="Tahoma"/>
          <w:sz w:val="22"/>
          <w:szCs w:val="22"/>
          <w:lang w:val="ru-RU"/>
        </w:rPr>
        <w:t>допуска к участию в торгах</w:t>
      </w:r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r w:rsidRPr="00274D90">
        <w:rPr>
          <w:rFonts w:ascii="Tahoma" w:hAnsi="Tahoma" w:cs="Tahoma"/>
          <w:sz w:val="22"/>
          <w:szCs w:val="22"/>
          <w:lang w:val="ru-RU"/>
        </w:rPr>
        <w:t xml:space="preserve"> на фондовом рынке</w:t>
      </w:r>
      <w:bookmarkEnd w:id="4451"/>
    </w:p>
    <w:p w:rsidR="003F71CA" w:rsidRPr="00274D90" w:rsidRDefault="0094507E" w:rsidP="00171F36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4455" w:name="_Toc316385874"/>
      <w:bookmarkStart w:id="4456" w:name="_Toc316386232"/>
      <w:bookmarkStart w:id="4457" w:name="_Toc316388816"/>
      <w:bookmarkStart w:id="4458" w:name="_Toc316389243"/>
      <w:bookmarkStart w:id="4459" w:name="_Toc316389539"/>
      <w:bookmarkStart w:id="4460" w:name="_Toc316389938"/>
      <w:bookmarkStart w:id="4461" w:name="_Toc316462530"/>
      <w:bookmarkStart w:id="4462" w:name="_Toc316463887"/>
      <w:bookmarkStart w:id="4463" w:name="_Toc316561755"/>
      <w:bookmarkStart w:id="4464" w:name="_Toc318382528"/>
      <w:bookmarkStart w:id="4465" w:name="_Toc321916635"/>
      <w:bookmarkStart w:id="4466" w:name="_Toc321922495"/>
      <w:bookmarkStart w:id="4467" w:name="_Toc322002628"/>
      <w:bookmarkStart w:id="4468" w:name="_Toc322003109"/>
      <w:bookmarkStart w:id="4469" w:name="_Toc322425731"/>
      <w:bookmarkStart w:id="4470" w:name="_Toc323388429"/>
      <w:bookmarkStart w:id="4471" w:name="_Toc323388944"/>
      <w:bookmarkStart w:id="4472" w:name="_Toc323389858"/>
      <w:bookmarkStart w:id="4473" w:name="_Toc323393275"/>
      <w:bookmarkStart w:id="4474" w:name="_Toc323817120"/>
      <w:bookmarkStart w:id="4475" w:name="_Toc323817635"/>
      <w:bookmarkStart w:id="4476" w:name="_Toc323903512"/>
      <w:bookmarkStart w:id="4477" w:name="_Toc316385875"/>
      <w:bookmarkStart w:id="4478" w:name="_Toc316386233"/>
      <w:bookmarkStart w:id="4479" w:name="_Toc316388817"/>
      <w:bookmarkStart w:id="4480" w:name="_Toc316389244"/>
      <w:bookmarkStart w:id="4481" w:name="_Toc316389540"/>
      <w:bookmarkStart w:id="4482" w:name="_Toc316389939"/>
      <w:bookmarkStart w:id="4483" w:name="_Toc316462531"/>
      <w:bookmarkStart w:id="4484" w:name="_Toc316463888"/>
      <w:bookmarkStart w:id="4485" w:name="_Toc316561756"/>
      <w:bookmarkStart w:id="4486" w:name="_Toc318382529"/>
      <w:bookmarkStart w:id="4487" w:name="_Toc321916636"/>
      <w:bookmarkStart w:id="4488" w:name="_Toc321922496"/>
      <w:bookmarkStart w:id="4489" w:name="_Toc322002629"/>
      <w:bookmarkStart w:id="4490" w:name="_Toc322003110"/>
      <w:bookmarkStart w:id="4491" w:name="_Toc322425732"/>
      <w:bookmarkStart w:id="4492" w:name="_Toc323388430"/>
      <w:bookmarkStart w:id="4493" w:name="_Toc323388945"/>
      <w:bookmarkStart w:id="4494" w:name="_Toc323389859"/>
      <w:bookmarkStart w:id="4495" w:name="_Toc323393276"/>
      <w:bookmarkStart w:id="4496" w:name="_Toc323817121"/>
      <w:bookmarkStart w:id="4497" w:name="_Toc323817636"/>
      <w:bookmarkStart w:id="4498" w:name="_Toc323903513"/>
      <w:bookmarkStart w:id="4499" w:name="_Toc316385876"/>
      <w:bookmarkStart w:id="4500" w:name="_Toc316386234"/>
      <w:bookmarkStart w:id="4501" w:name="_Toc316388818"/>
      <w:bookmarkStart w:id="4502" w:name="_Toc316389245"/>
      <w:bookmarkStart w:id="4503" w:name="_Toc316389541"/>
      <w:bookmarkStart w:id="4504" w:name="_Toc316389940"/>
      <w:bookmarkStart w:id="4505" w:name="_Toc316462532"/>
      <w:bookmarkStart w:id="4506" w:name="_Toc316463889"/>
      <w:bookmarkStart w:id="4507" w:name="_Toc316561757"/>
      <w:bookmarkStart w:id="4508" w:name="_Toc318382530"/>
      <w:bookmarkStart w:id="4509" w:name="_Toc321916637"/>
      <w:bookmarkStart w:id="4510" w:name="_Toc321922497"/>
      <w:bookmarkStart w:id="4511" w:name="_Toc322002630"/>
      <w:bookmarkStart w:id="4512" w:name="_Toc322003111"/>
      <w:bookmarkStart w:id="4513" w:name="_Toc322425733"/>
      <w:bookmarkStart w:id="4514" w:name="_Toc323388431"/>
      <w:bookmarkStart w:id="4515" w:name="_Toc323388946"/>
      <w:bookmarkStart w:id="4516" w:name="_Toc323389860"/>
      <w:bookmarkStart w:id="4517" w:name="_Toc323393277"/>
      <w:bookmarkStart w:id="4518" w:name="_Toc323817122"/>
      <w:bookmarkStart w:id="4519" w:name="_Toc323817637"/>
      <w:bookmarkStart w:id="4520" w:name="_Toc323903514"/>
      <w:bookmarkStart w:id="4521" w:name="_Toc316385877"/>
      <w:bookmarkStart w:id="4522" w:name="_Toc316386235"/>
      <w:bookmarkStart w:id="4523" w:name="_Toc316388819"/>
      <w:bookmarkStart w:id="4524" w:name="_Toc316389246"/>
      <w:bookmarkStart w:id="4525" w:name="_Toc316389542"/>
      <w:bookmarkStart w:id="4526" w:name="_Toc316389941"/>
      <w:bookmarkStart w:id="4527" w:name="_Toc316462533"/>
      <w:bookmarkStart w:id="4528" w:name="_Toc316463890"/>
      <w:bookmarkStart w:id="4529" w:name="_Toc316561758"/>
      <w:bookmarkStart w:id="4530" w:name="_Toc318382531"/>
      <w:bookmarkStart w:id="4531" w:name="_Toc321916638"/>
      <w:bookmarkStart w:id="4532" w:name="_Toc321922498"/>
      <w:bookmarkStart w:id="4533" w:name="_Toc322002631"/>
      <w:bookmarkStart w:id="4534" w:name="_Toc322003112"/>
      <w:bookmarkStart w:id="4535" w:name="_Toc322425734"/>
      <w:bookmarkStart w:id="4536" w:name="_Toc323388432"/>
      <w:bookmarkStart w:id="4537" w:name="_Toc323388947"/>
      <w:bookmarkStart w:id="4538" w:name="_Toc323389861"/>
      <w:bookmarkStart w:id="4539" w:name="_Toc323393278"/>
      <w:bookmarkStart w:id="4540" w:name="_Toc323817123"/>
      <w:bookmarkStart w:id="4541" w:name="_Toc323817638"/>
      <w:bookmarkStart w:id="4542" w:name="_Toc323903515"/>
      <w:bookmarkStart w:id="4543" w:name="_Toc316385878"/>
      <w:bookmarkStart w:id="4544" w:name="_Toc316386236"/>
      <w:bookmarkStart w:id="4545" w:name="_Toc316388820"/>
      <w:bookmarkStart w:id="4546" w:name="_Toc316389247"/>
      <w:bookmarkStart w:id="4547" w:name="_Toc316389543"/>
      <w:bookmarkStart w:id="4548" w:name="_Toc316389942"/>
      <w:bookmarkStart w:id="4549" w:name="_Toc316462534"/>
      <w:bookmarkStart w:id="4550" w:name="_Toc316463891"/>
      <w:bookmarkStart w:id="4551" w:name="_Toc316561759"/>
      <w:bookmarkStart w:id="4552" w:name="_Toc318382532"/>
      <w:bookmarkStart w:id="4553" w:name="_Toc321916639"/>
      <w:bookmarkStart w:id="4554" w:name="_Toc321922499"/>
      <w:bookmarkStart w:id="4555" w:name="_Toc322002632"/>
      <w:bookmarkStart w:id="4556" w:name="_Toc322003113"/>
      <w:bookmarkStart w:id="4557" w:name="_Toc322425735"/>
      <w:bookmarkStart w:id="4558" w:name="_Toc323388433"/>
      <w:bookmarkStart w:id="4559" w:name="_Toc323388948"/>
      <w:bookmarkStart w:id="4560" w:name="_Toc323389862"/>
      <w:bookmarkStart w:id="4561" w:name="_Toc323393279"/>
      <w:bookmarkStart w:id="4562" w:name="_Toc323817124"/>
      <w:bookmarkStart w:id="4563" w:name="_Toc323817639"/>
      <w:bookmarkStart w:id="4564" w:name="_Toc323903516"/>
      <w:bookmarkStart w:id="4565" w:name="_Toc316385879"/>
      <w:bookmarkStart w:id="4566" w:name="_Toc316386237"/>
      <w:bookmarkStart w:id="4567" w:name="_Toc316388821"/>
      <w:bookmarkStart w:id="4568" w:name="_Toc316389248"/>
      <w:bookmarkStart w:id="4569" w:name="_Toc316389544"/>
      <w:bookmarkStart w:id="4570" w:name="_Toc316389943"/>
      <w:bookmarkStart w:id="4571" w:name="_Toc316462535"/>
      <w:bookmarkStart w:id="4572" w:name="_Toc316463892"/>
      <w:bookmarkStart w:id="4573" w:name="_Toc316561760"/>
      <w:bookmarkStart w:id="4574" w:name="_Toc318382533"/>
      <w:bookmarkStart w:id="4575" w:name="_Toc321916640"/>
      <w:bookmarkStart w:id="4576" w:name="_Toc321922500"/>
      <w:bookmarkStart w:id="4577" w:name="_Toc322002633"/>
      <w:bookmarkStart w:id="4578" w:name="_Toc322003114"/>
      <w:bookmarkStart w:id="4579" w:name="_Toc322425736"/>
      <w:bookmarkStart w:id="4580" w:name="_Toc323388434"/>
      <w:bookmarkStart w:id="4581" w:name="_Toc323388949"/>
      <w:bookmarkStart w:id="4582" w:name="_Toc323389863"/>
      <w:bookmarkStart w:id="4583" w:name="_Toc323393280"/>
      <w:bookmarkStart w:id="4584" w:name="_Toc323817125"/>
      <w:bookmarkStart w:id="4585" w:name="_Toc323817640"/>
      <w:bookmarkStart w:id="4586" w:name="_Toc323903517"/>
      <w:bookmarkStart w:id="4587" w:name="_Toc316385880"/>
      <w:bookmarkStart w:id="4588" w:name="_Toc316386238"/>
      <w:bookmarkStart w:id="4589" w:name="_Toc316388822"/>
      <w:bookmarkStart w:id="4590" w:name="_Toc316389249"/>
      <w:bookmarkStart w:id="4591" w:name="_Toc316389545"/>
      <w:bookmarkStart w:id="4592" w:name="_Toc316389944"/>
      <w:bookmarkStart w:id="4593" w:name="_Toc316462536"/>
      <w:bookmarkStart w:id="4594" w:name="_Toc316463893"/>
      <w:bookmarkStart w:id="4595" w:name="_Toc316561761"/>
      <w:bookmarkStart w:id="4596" w:name="_Toc318382534"/>
      <w:bookmarkStart w:id="4597" w:name="_Toc321916641"/>
      <w:bookmarkStart w:id="4598" w:name="_Toc321922501"/>
      <w:bookmarkStart w:id="4599" w:name="_Toc322002634"/>
      <w:bookmarkStart w:id="4600" w:name="_Toc322003115"/>
      <w:bookmarkStart w:id="4601" w:name="_Toc322425737"/>
      <w:bookmarkStart w:id="4602" w:name="_Toc323388435"/>
      <w:bookmarkStart w:id="4603" w:name="_Toc323388950"/>
      <w:bookmarkStart w:id="4604" w:name="_Toc323389864"/>
      <w:bookmarkStart w:id="4605" w:name="_Toc323393281"/>
      <w:bookmarkStart w:id="4606" w:name="_Toc323817126"/>
      <w:bookmarkStart w:id="4607" w:name="_Toc323817641"/>
      <w:bookmarkStart w:id="4608" w:name="_Toc323903518"/>
      <w:bookmarkStart w:id="4609" w:name="_Toc316385888"/>
      <w:bookmarkStart w:id="4610" w:name="_Toc316386246"/>
      <w:bookmarkStart w:id="4611" w:name="_Toc316388830"/>
      <w:bookmarkStart w:id="4612" w:name="_Toc316389257"/>
      <w:bookmarkStart w:id="4613" w:name="_Toc316389553"/>
      <w:bookmarkStart w:id="4614" w:name="_Toc316389952"/>
      <w:bookmarkStart w:id="4615" w:name="_Toc316462544"/>
      <w:bookmarkStart w:id="4616" w:name="_Toc316463901"/>
      <w:bookmarkStart w:id="4617" w:name="_Toc316561769"/>
      <w:bookmarkStart w:id="4618" w:name="_Toc318382542"/>
      <w:bookmarkStart w:id="4619" w:name="_Toc321916649"/>
      <w:bookmarkStart w:id="4620" w:name="_Toc321922509"/>
      <w:bookmarkStart w:id="4621" w:name="_Toc322002642"/>
      <w:bookmarkStart w:id="4622" w:name="_Toc322003123"/>
      <w:bookmarkStart w:id="4623" w:name="_Toc322425745"/>
      <w:bookmarkStart w:id="4624" w:name="_Toc323388443"/>
      <w:bookmarkStart w:id="4625" w:name="_Toc323388958"/>
      <w:bookmarkStart w:id="4626" w:name="_Toc323389872"/>
      <w:bookmarkStart w:id="4627" w:name="_Toc323393289"/>
      <w:bookmarkStart w:id="4628" w:name="_Toc323817134"/>
      <w:bookmarkStart w:id="4629" w:name="_Toc323817649"/>
      <w:bookmarkStart w:id="4630" w:name="_Toc323903526"/>
      <w:bookmarkStart w:id="4631" w:name="_Toc316385890"/>
      <w:bookmarkStart w:id="4632" w:name="_Toc316386248"/>
      <w:bookmarkStart w:id="4633" w:name="_Toc316388832"/>
      <w:bookmarkStart w:id="4634" w:name="_Toc316389259"/>
      <w:bookmarkStart w:id="4635" w:name="_Toc316389555"/>
      <w:bookmarkStart w:id="4636" w:name="_Toc316389954"/>
      <w:bookmarkStart w:id="4637" w:name="_Toc316462546"/>
      <w:bookmarkStart w:id="4638" w:name="_Toc316463903"/>
      <w:bookmarkStart w:id="4639" w:name="_Toc316561771"/>
      <w:bookmarkStart w:id="4640" w:name="_Toc318382544"/>
      <w:bookmarkStart w:id="4641" w:name="_Toc321916651"/>
      <w:bookmarkStart w:id="4642" w:name="_Toc321922511"/>
      <w:bookmarkStart w:id="4643" w:name="_Toc322002644"/>
      <w:bookmarkStart w:id="4644" w:name="_Toc322003125"/>
      <w:bookmarkStart w:id="4645" w:name="_Toc322425747"/>
      <w:bookmarkStart w:id="4646" w:name="_Toc323388445"/>
      <w:bookmarkStart w:id="4647" w:name="_Toc323388960"/>
      <w:bookmarkStart w:id="4648" w:name="_Toc323389874"/>
      <w:bookmarkStart w:id="4649" w:name="_Toc323393291"/>
      <w:bookmarkStart w:id="4650" w:name="_Toc323817136"/>
      <w:bookmarkStart w:id="4651" w:name="_Toc323817651"/>
      <w:bookmarkStart w:id="4652" w:name="_Toc323903528"/>
      <w:bookmarkStart w:id="4653" w:name="_Toc316385894"/>
      <w:bookmarkStart w:id="4654" w:name="_Toc316386252"/>
      <w:bookmarkStart w:id="4655" w:name="_Toc316388836"/>
      <w:bookmarkStart w:id="4656" w:name="_Toc316389263"/>
      <w:bookmarkStart w:id="4657" w:name="_Toc316389559"/>
      <w:bookmarkStart w:id="4658" w:name="_Toc316389958"/>
      <w:bookmarkStart w:id="4659" w:name="_Toc316462550"/>
      <w:bookmarkStart w:id="4660" w:name="_Toc316463907"/>
      <w:bookmarkStart w:id="4661" w:name="_Toc316561775"/>
      <w:bookmarkStart w:id="4662" w:name="_Toc318382548"/>
      <w:bookmarkStart w:id="4663" w:name="_Toc321916655"/>
      <w:bookmarkStart w:id="4664" w:name="_Toc321922515"/>
      <w:bookmarkStart w:id="4665" w:name="_Toc322002648"/>
      <w:bookmarkStart w:id="4666" w:name="_Toc322003129"/>
      <w:bookmarkStart w:id="4667" w:name="_Toc322425751"/>
      <w:bookmarkStart w:id="4668" w:name="_Toc323388449"/>
      <w:bookmarkStart w:id="4669" w:name="_Toc323388964"/>
      <w:bookmarkStart w:id="4670" w:name="_Toc323389878"/>
      <w:bookmarkStart w:id="4671" w:name="_Toc323393295"/>
      <w:bookmarkStart w:id="4672" w:name="_Toc323817140"/>
      <w:bookmarkStart w:id="4673" w:name="_Toc323817655"/>
      <w:bookmarkStart w:id="4674" w:name="_Toc323903532"/>
      <w:bookmarkStart w:id="4675" w:name="_Toc316385896"/>
      <w:bookmarkStart w:id="4676" w:name="_Toc316386254"/>
      <w:bookmarkStart w:id="4677" w:name="_Toc316388838"/>
      <w:bookmarkStart w:id="4678" w:name="_Toc316389265"/>
      <w:bookmarkStart w:id="4679" w:name="_Toc316389561"/>
      <w:bookmarkStart w:id="4680" w:name="_Toc316389960"/>
      <w:bookmarkStart w:id="4681" w:name="_Toc316462552"/>
      <w:bookmarkStart w:id="4682" w:name="_Toc316463909"/>
      <w:bookmarkStart w:id="4683" w:name="_Toc316561777"/>
      <w:bookmarkStart w:id="4684" w:name="_Toc318382550"/>
      <w:bookmarkStart w:id="4685" w:name="_Toc321916657"/>
      <w:bookmarkStart w:id="4686" w:name="_Toc321922517"/>
      <w:bookmarkStart w:id="4687" w:name="_Toc322002650"/>
      <w:bookmarkStart w:id="4688" w:name="_Toc322003131"/>
      <w:bookmarkStart w:id="4689" w:name="_Toc322425753"/>
      <w:bookmarkStart w:id="4690" w:name="_Toc323388451"/>
      <w:bookmarkStart w:id="4691" w:name="_Toc323388966"/>
      <w:bookmarkStart w:id="4692" w:name="_Toc323389880"/>
      <w:bookmarkStart w:id="4693" w:name="_Toc323393297"/>
      <w:bookmarkStart w:id="4694" w:name="_Toc323817142"/>
      <w:bookmarkStart w:id="4695" w:name="_Toc323817657"/>
      <w:bookmarkStart w:id="4696" w:name="_Toc323903534"/>
      <w:bookmarkStart w:id="4697" w:name="_Toc316385897"/>
      <w:bookmarkStart w:id="4698" w:name="_Toc331671251"/>
      <w:bookmarkStart w:id="4699" w:name="_Ref353976974"/>
      <w:bookmarkStart w:id="4700" w:name="_Ref353978560"/>
      <w:bookmarkStart w:id="4701" w:name="_Ref353981461"/>
      <w:bookmarkStart w:id="4702" w:name="_Ref353981662"/>
      <w:bookmarkStart w:id="4703" w:name="_Toc339010583"/>
      <w:bookmarkStart w:id="4704" w:name="_Ref358369500"/>
      <w:bookmarkStart w:id="4705" w:name="_Ref358642510"/>
      <w:bookmarkStart w:id="4706" w:name="_Ref358642604"/>
      <w:bookmarkStart w:id="4707" w:name="_Ref358642622"/>
      <w:bookmarkStart w:id="4708" w:name="_Ref358642646"/>
      <w:bookmarkStart w:id="4709" w:name="_Ref365900992"/>
      <w:bookmarkStart w:id="4710" w:name="_Ref365901043"/>
      <w:bookmarkStart w:id="4711" w:name="_Toc360177478"/>
      <w:bookmarkStart w:id="4712" w:name="_Toc385580409"/>
      <w:bookmarkStart w:id="4713" w:name="_Toc413164737"/>
      <w:bookmarkStart w:id="4714" w:name="_Toc414455956"/>
      <w:bookmarkStart w:id="4715" w:name="_Toc423076541"/>
      <w:bookmarkStart w:id="4716" w:name="_Ref434330116"/>
      <w:bookmarkStart w:id="4717" w:name="_Toc434331274"/>
      <w:bookmarkStart w:id="4718" w:name="_Toc449341030"/>
      <w:bookmarkStart w:id="4719" w:name="_Toc462148991"/>
      <w:bookmarkStart w:id="4720" w:name="_Toc463342932"/>
      <w:bookmarkStart w:id="4721" w:name="_Ref465862207"/>
      <w:bookmarkStart w:id="4722" w:name="_Ref465863546"/>
      <w:bookmarkStart w:id="4723" w:name="_Toc513814942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основания и особенности</w:t>
      </w:r>
      <w:r w:rsidR="003F71CA" w:rsidRPr="00274D90">
        <w:rPr>
          <w:rFonts w:ascii="Tahoma" w:hAnsi="Tahoma" w:cs="Tahoma"/>
          <w:color w:val="auto"/>
          <w:spacing w:val="0"/>
          <w:sz w:val="22"/>
          <w:szCs w:val="22"/>
        </w:rPr>
        <w:t xml:space="preserve"> приостановления допуска к участию в торгах</w:t>
      </w:r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на фондовом рынке</w:t>
      </w:r>
      <w:bookmarkEnd w:id="4723"/>
    </w:p>
    <w:p w:rsidR="00E17C43" w:rsidRPr="00274D90" w:rsidRDefault="0094507E" w:rsidP="00F50C02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4724" w:name="_Ref353980484"/>
      <w:bookmarkStart w:id="4725" w:name="_Ref368586107"/>
      <w:r w:rsidRPr="00274D90">
        <w:rPr>
          <w:rFonts w:ascii="Tahoma" w:hAnsi="Tahoma" w:cs="Tahoma"/>
          <w:sz w:val="22"/>
          <w:szCs w:val="22"/>
        </w:rPr>
        <w:t xml:space="preserve">Помимо случаев, предусмотренных Общей частью Правил допуска, </w:t>
      </w:r>
      <w:r w:rsidR="0002565E" w:rsidRPr="00274D90">
        <w:rPr>
          <w:rFonts w:ascii="Tahoma" w:hAnsi="Tahoma" w:cs="Tahoma"/>
          <w:sz w:val="22"/>
          <w:szCs w:val="22"/>
        </w:rPr>
        <w:t xml:space="preserve">Биржа приостанавливает допуск </w:t>
      </w:r>
      <w:r w:rsidR="0067735C" w:rsidRPr="00274D90">
        <w:rPr>
          <w:rFonts w:ascii="Tahoma" w:hAnsi="Tahoma" w:cs="Tahoma"/>
          <w:sz w:val="22"/>
          <w:szCs w:val="22"/>
        </w:rPr>
        <w:t>Участника</w:t>
      </w:r>
      <w:r w:rsidR="00C279B2" w:rsidRPr="00274D90">
        <w:rPr>
          <w:rFonts w:ascii="Tahoma" w:hAnsi="Tahoma" w:cs="Tahoma"/>
          <w:sz w:val="22"/>
          <w:szCs w:val="22"/>
        </w:rPr>
        <w:t xml:space="preserve"> торгов </w:t>
      </w:r>
      <w:r w:rsidR="0002565E" w:rsidRPr="00274D90">
        <w:rPr>
          <w:rFonts w:ascii="Tahoma" w:hAnsi="Tahoma" w:cs="Tahoma"/>
          <w:sz w:val="22"/>
          <w:szCs w:val="22"/>
        </w:rPr>
        <w:t xml:space="preserve">к участию в торгах </w:t>
      </w:r>
      <w:r w:rsidR="00470411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="00E17C43" w:rsidRPr="00274D90">
        <w:rPr>
          <w:rFonts w:ascii="Tahoma" w:hAnsi="Tahoma" w:cs="Tahoma"/>
          <w:sz w:val="22"/>
          <w:szCs w:val="22"/>
        </w:rPr>
        <w:t>при наличии хотя бы одного следующих оснований:</w:t>
      </w:r>
      <w:bookmarkEnd w:id="4724"/>
      <w:bookmarkEnd w:id="4725"/>
    </w:p>
    <w:p w:rsidR="003F71CA" w:rsidRPr="00274D90" w:rsidRDefault="003F71CA" w:rsidP="00F50C02">
      <w:pPr>
        <w:keepLines/>
        <w:widowControl/>
        <w:numPr>
          <w:ilvl w:val="0"/>
          <w:numId w:val="21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26" w:name="_Ref434330524"/>
      <w:r w:rsidRPr="00274D90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D974AD" w:rsidRPr="00274D90">
        <w:rPr>
          <w:rFonts w:ascii="Tahoma" w:hAnsi="Tahoma" w:cs="Tahoma"/>
          <w:bCs/>
          <w:sz w:val="22"/>
          <w:szCs w:val="22"/>
        </w:rPr>
        <w:t xml:space="preserve"> </w:t>
      </w:r>
      <w:r w:rsidRPr="00274D90">
        <w:rPr>
          <w:rFonts w:ascii="Tahoma" w:hAnsi="Tahoma" w:cs="Tahoma"/>
          <w:bCs/>
          <w:sz w:val="22"/>
          <w:szCs w:val="22"/>
        </w:rPr>
        <w:t xml:space="preserve">у Участника торгов всех лицензий профессионального участника рынка ценных бумаг (на осуществление брокерской </w:t>
      </w:r>
      <w:r w:rsidR="00370BDD" w:rsidRPr="00274D90">
        <w:rPr>
          <w:rFonts w:ascii="Tahoma" w:hAnsi="Tahoma" w:cs="Tahoma"/>
          <w:bCs/>
          <w:sz w:val="22"/>
          <w:szCs w:val="22"/>
        </w:rPr>
        <w:t>и (или)</w:t>
      </w:r>
      <w:r w:rsidRPr="00274D90">
        <w:rPr>
          <w:rFonts w:ascii="Tahoma" w:hAnsi="Tahoma" w:cs="Tahoma"/>
          <w:bCs/>
          <w:sz w:val="22"/>
          <w:szCs w:val="22"/>
        </w:rPr>
        <w:t xml:space="preserve"> дилерской деятельности </w:t>
      </w:r>
      <w:r w:rsidR="00370BDD" w:rsidRPr="00274D90">
        <w:rPr>
          <w:rFonts w:ascii="Tahoma" w:hAnsi="Tahoma" w:cs="Tahoma"/>
          <w:bCs/>
          <w:sz w:val="22"/>
          <w:szCs w:val="22"/>
        </w:rPr>
        <w:t>и (или)</w:t>
      </w:r>
      <w:r w:rsidRPr="00274D90">
        <w:rPr>
          <w:rFonts w:ascii="Tahoma" w:hAnsi="Tahoma" w:cs="Tahoma"/>
          <w:bCs/>
          <w:sz w:val="22"/>
          <w:szCs w:val="22"/>
        </w:rPr>
        <w:t xml:space="preserve"> деятельности по управлению ценными бумагами), в этом случае допуск к участию в торгах приостанавливается по всем видам профессиональной деятельности;</w:t>
      </w:r>
      <w:bookmarkEnd w:id="4726"/>
    </w:p>
    <w:p w:rsidR="004632FC" w:rsidRPr="00274D90" w:rsidRDefault="004632FC" w:rsidP="00910557">
      <w:pPr>
        <w:keepLines/>
        <w:widowControl/>
        <w:numPr>
          <w:ilvl w:val="0"/>
          <w:numId w:val="21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27" w:name="_Ref467250847"/>
      <w:r w:rsidRPr="00274D90">
        <w:rPr>
          <w:rFonts w:ascii="Tahoma" w:hAnsi="Tahoma" w:cs="Tahoma"/>
          <w:bCs/>
          <w:sz w:val="22"/>
          <w:szCs w:val="22"/>
        </w:rPr>
        <w:t>аннулирование (если в решении Регулирующего органа об аннулировании лицензии предусмотрен срок прекращения действия лицензии) у Участника торгов всех лицензий профессионального участника рынка ценных бумаг (на осуществление брокерской и (или) дилерской деятельности и (или) деятельности по управлению ценными бумагами), в этом случае допуск к участию в торгах приостанавливается по всем видам профессиональной деятельности;</w:t>
      </w:r>
      <w:bookmarkEnd w:id="4727"/>
    </w:p>
    <w:p w:rsidR="003F71CA" w:rsidRPr="00274D90" w:rsidRDefault="003F71CA" w:rsidP="00F50C02">
      <w:pPr>
        <w:keepLines/>
        <w:widowControl/>
        <w:numPr>
          <w:ilvl w:val="0"/>
          <w:numId w:val="21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28" w:name="_Ref434330548"/>
      <w:r w:rsidRPr="00274D90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29195C" w:rsidRPr="00274D90">
        <w:rPr>
          <w:rFonts w:ascii="Tahoma" w:hAnsi="Tahoma" w:cs="Tahoma"/>
          <w:bCs/>
          <w:sz w:val="22"/>
          <w:szCs w:val="22"/>
        </w:rPr>
        <w:t xml:space="preserve"> </w:t>
      </w:r>
      <w:r w:rsidRPr="00274D90">
        <w:rPr>
          <w:rFonts w:ascii="Tahoma" w:hAnsi="Tahoma" w:cs="Tahoma"/>
          <w:bCs/>
          <w:sz w:val="22"/>
          <w:szCs w:val="22"/>
        </w:rPr>
        <w:t>у Участника торгов одной из лицензий профессионального участника рынка ценных бумаг (на осуществление брокерской или дилерской деятельности или деятельности по управлению ценными бумагами), в этом случае допуск к участию в торгах приостанавливается по виду деятельности, соответствующему приостановленной</w:t>
      </w:r>
      <w:r w:rsidR="0029195C" w:rsidRPr="00274D90">
        <w:rPr>
          <w:rFonts w:ascii="Tahoma" w:hAnsi="Tahoma" w:cs="Tahoma"/>
          <w:bCs/>
          <w:sz w:val="22"/>
          <w:szCs w:val="22"/>
        </w:rPr>
        <w:t xml:space="preserve"> или </w:t>
      </w:r>
      <w:r w:rsidR="00F20BD5" w:rsidRPr="00274D90">
        <w:rPr>
          <w:rFonts w:ascii="Tahoma" w:hAnsi="Tahoma" w:cs="Tahoma"/>
          <w:bCs/>
          <w:sz w:val="22"/>
          <w:szCs w:val="22"/>
        </w:rPr>
        <w:t>аннулированной</w:t>
      </w:r>
      <w:r w:rsidR="007E4A0E" w:rsidRPr="00274D90">
        <w:rPr>
          <w:rFonts w:ascii="Tahoma" w:hAnsi="Tahoma" w:cs="Tahoma"/>
          <w:bCs/>
          <w:sz w:val="22"/>
          <w:szCs w:val="22"/>
        </w:rPr>
        <w:t xml:space="preserve"> </w:t>
      </w:r>
      <w:r w:rsidRPr="00274D90">
        <w:rPr>
          <w:rFonts w:ascii="Tahoma" w:hAnsi="Tahoma" w:cs="Tahoma"/>
          <w:bCs/>
          <w:sz w:val="22"/>
          <w:szCs w:val="22"/>
        </w:rPr>
        <w:t>лицензии;</w:t>
      </w:r>
      <w:bookmarkEnd w:id="4728"/>
    </w:p>
    <w:p w:rsidR="004632FC" w:rsidRPr="00274D90" w:rsidRDefault="004632FC" w:rsidP="00910557">
      <w:pPr>
        <w:keepLines/>
        <w:widowControl/>
        <w:numPr>
          <w:ilvl w:val="0"/>
          <w:numId w:val="21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29" w:name="_Ref467250855"/>
      <w:r w:rsidRPr="00274D90">
        <w:rPr>
          <w:rFonts w:ascii="Tahoma" w:hAnsi="Tahoma" w:cs="Tahoma"/>
          <w:bCs/>
          <w:sz w:val="22"/>
          <w:szCs w:val="22"/>
        </w:rPr>
        <w:lastRenderedPageBreak/>
        <w:t>аннулирование (если в решении Регулирующего органа об аннулировании лицензии предусмотрен срок прекращения действия лицензии) у Участника торгов одной из лицензий профессионального участника рынка ценных бумаг (на осуществление брокерской или дилерской деятельности или деятельности по управлению ценными бумагами), в этом случае допуск к участию в торгах приостанавливается по виду деятельности, соответствующему приостановленной или аннулированной лицензии;</w:t>
      </w:r>
      <w:bookmarkEnd w:id="4729"/>
    </w:p>
    <w:p w:rsidR="00904C0E" w:rsidRPr="00274D90" w:rsidRDefault="001241D3" w:rsidP="00F50C02">
      <w:pPr>
        <w:keepLines/>
        <w:widowControl/>
        <w:numPr>
          <w:ilvl w:val="0"/>
          <w:numId w:val="21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30" w:name="_Ref353980471"/>
      <w:r w:rsidRPr="00274D90">
        <w:rPr>
          <w:rFonts w:ascii="Tahoma" w:hAnsi="Tahoma" w:cs="Tahoma"/>
          <w:bCs/>
          <w:sz w:val="22"/>
          <w:szCs w:val="22"/>
        </w:rPr>
        <w:t xml:space="preserve">неуплата Участником торгов </w:t>
      </w:r>
      <w:r w:rsidR="00D1089D" w:rsidRPr="00274D90">
        <w:rPr>
          <w:rFonts w:ascii="Tahoma" w:hAnsi="Tahoma" w:cs="Tahoma"/>
          <w:bCs/>
          <w:sz w:val="22"/>
          <w:szCs w:val="22"/>
        </w:rPr>
        <w:t>А</w:t>
      </w:r>
      <w:r w:rsidR="00EA56A9" w:rsidRPr="00274D90">
        <w:rPr>
          <w:rFonts w:ascii="Tahoma" w:hAnsi="Tahoma" w:cs="Tahoma"/>
          <w:bCs/>
          <w:sz w:val="22"/>
          <w:szCs w:val="22"/>
        </w:rPr>
        <w:t xml:space="preserve">бонентской </w:t>
      </w:r>
      <w:r w:rsidR="002B137B" w:rsidRPr="00274D90">
        <w:rPr>
          <w:rFonts w:ascii="Tahoma" w:hAnsi="Tahoma" w:cs="Tahoma"/>
          <w:bCs/>
          <w:sz w:val="22"/>
          <w:szCs w:val="22"/>
        </w:rPr>
        <w:t>платы</w:t>
      </w:r>
      <w:r w:rsidR="001F4969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2B137B" w:rsidRPr="00274D90">
        <w:rPr>
          <w:rFonts w:ascii="Tahoma" w:hAnsi="Tahoma" w:cs="Tahoma"/>
          <w:bCs/>
          <w:sz w:val="22"/>
          <w:szCs w:val="22"/>
        </w:rPr>
        <w:t xml:space="preserve">в течение </w:t>
      </w:r>
      <w:r w:rsidR="00EA56A9" w:rsidRPr="00274D90">
        <w:rPr>
          <w:rFonts w:ascii="Tahoma" w:hAnsi="Tahoma" w:cs="Tahoma"/>
          <w:bCs/>
          <w:sz w:val="22"/>
          <w:szCs w:val="22"/>
        </w:rPr>
        <w:t>2</w:t>
      </w:r>
      <w:r w:rsidR="002B137B" w:rsidRPr="00274D90">
        <w:rPr>
          <w:rFonts w:ascii="Tahoma" w:hAnsi="Tahoma" w:cs="Tahoma"/>
          <w:bCs/>
          <w:sz w:val="22"/>
          <w:szCs w:val="22"/>
        </w:rPr>
        <w:t xml:space="preserve"> (</w:t>
      </w:r>
      <w:r w:rsidR="00EA56A9" w:rsidRPr="00274D90">
        <w:rPr>
          <w:rFonts w:ascii="Tahoma" w:hAnsi="Tahoma" w:cs="Tahoma"/>
          <w:bCs/>
          <w:sz w:val="22"/>
          <w:szCs w:val="22"/>
        </w:rPr>
        <w:t>двух</w:t>
      </w:r>
      <w:r w:rsidR="002B137B" w:rsidRPr="00274D90">
        <w:rPr>
          <w:rFonts w:ascii="Tahoma" w:hAnsi="Tahoma" w:cs="Tahoma"/>
          <w:bCs/>
          <w:sz w:val="22"/>
          <w:szCs w:val="22"/>
        </w:rPr>
        <w:t>) календарн</w:t>
      </w:r>
      <w:r w:rsidR="00EA56A9" w:rsidRPr="00274D90">
        <w:rPr>
          <w:rFonts w:ascii="Tahoma" w:hAnsi="Tahoma" w:cs="Tahoma"/>
          <w:bCs/>
          <w:sz w:val="22"/>
          <w:szCs w:val="22"/>
        </w:rPr>
        <w:t>ых</w:t>
      </w:r>
      <w:r w:rsidR="002B137B" w:rsidRPr="00274D90">
        <w:rPr>
          <w:rFonts w:ascii="Tahoma" w:hAnsi="Tahoma" w:cs="Tahoma"/>
          <w:bCs/>
          <w:sz w:val="22"/>
          <w:szCs w:val="22"/>
        </w:rPr>
        <w:t xml:space="preserve"> месяц</w:t>
      </w:r>
      <w:r w:rsidR="00EA56A9" w:rsidRPr="00274D90">
        <w:rPr>
          <w:rFonts w:ascii="Tahoma" w:hAnsi="Tahoma" w:cs="Tahoma"/>
          <w:bCs/>
          <w:sz w:val="22"/>
          <w:szCs w:val="22"/>
        </w:rPr>
        <w:t>ев</w:t>
      </w:r>
      <w:r w:rsidR="002B137B" w:rsidRPr="00274D90">
        <w:rPr>
          <w:rFonts w:ascii="Tahoma" w:hAnsi="Tahoma" w:cs="Tahoma"/>
          <w:bCs/>
          <w:sz w:val="22"/>
          <w:szCs w:val="22"/>
        </w:rPr>
        <w:t>, следующ</w:t>
      </w:r>
      <w:r w:rsidR="00EA56A9" w:rsidRPr="00274D90">
        <w:rPr>
          <w:rFonts w:ascii="Tahoma" w:hAnsi="Tahoma" w:cs="Tahoma"/>
          <w:bCs/>
          <w:sz w:val="22"/>
          <w:szCs w:val="22"/>
        </w:rPr>
        <w:t>их</w:t>
      </w:r>
      <w:r w:rsidR="002B137B" w:rsidRPr="00274D90">
        <w:rPr>
          <w:rFonts w:ascii="Tahoma" w:hAnsi="Tahoma" w:cs="Tahoma"/>
          <w:bCs/>
          <w:sz w:val="22"/>
          <w:szCs w:val="22"/>
        </w:rPr>
        <w:t xml:space="preserve"> за оплачиваемым кварталом</w:t>
      </w:r>
      <w:r w:rsidR="00CD30DA" w:rsidRPr="00274D90">
        <w:rPr>
          <w:rFonts w:ascii="Tahoma" w:hAnsi="Tahoma" w:cs="Tahoma"/>
          <w:bCs/>
          <w:sz w:val="22"/>
          <w:szCs w:val="22"/>
        </w:rPr>
        <w:t xml:space="preserve">, </w:t>
      </w:r>
      <w:r w:rsidR="005F26D6" w:rsidRPr="00274D90">
        <w:rPr>
          <w:rFonts w:ascii="Tahoma" w:hAnsi="Tahoma" w:cs="Tahoma"/>
          <w:bCs/>
          <w:sz w:val="22"/>
          <w:szCs w:val="22"/>
        </w:rPr>
        <w:t xml:space="preserve">за исключением </w:t>
      </w:r>
      <w:r w:rsidR="005F26D6" w:rsidRPr="00274D90">
        <w:rPr>
          <w:rFonts w:ascii="Tahoma" w:hAnsi="Tahoma" w:cs="Tahoma"/>
          <w:sz w:val="22"/>
          <w:szCs w:val="22"/>
        </w:rPr>
        <w:t>случаев</w:t>
      </w:r>
      <w:r w:rsidR="00CD30DA" w:rsidRPr="00274D90">
        <w:rPr>
          <w:rFonts w:ascii="Tahoma" w:hAnsi="Tahoma" w:cs="Tahoma"/>
          <w:sz w:val="22"/>
          <w:szCs w:val="22"/>
        </w:rPr>
        <w:t xml:space="preserve">, предусмотренных в </w:t>
      </w:r>
      <w:r w:rsidR="0087574E" w:rsidRPr="00274D90">
        <w:rPr>
          <w:rFonts w:ascii="Tahoma" w:hAnsi="Tahoma" w:cs="Tahoma"/>
          <w:sz w:val="22"/>
          <w:szCs w:val="22"/>
        </w:rPr>
        <w:t xml:space="preserve">настоящей части </w:t>
      </w:r>
      <w:r w:rsidR="00CD30DA" w:rsidRPr="00274D90">
        <w:rPr>
          <w:rFonts w:ascii="Tahoma" w:hAnsi="Tahoma" w:cs="Tahoma"/>
          <w:sz w:val="22"/>
          <w:szCs w:val="22"/>
        </w:rPr>
        <w:t>Правил допуска</w:t>
      </w:r>
      <w:r w:rsidR="00F903E4" w:rsidRPr="00274D90">
        <w:rPr>
          <w:rFonts w:ascii="Tahoma" w:hAnsi="Tahoma" w:cs="Tahoma"/>
          <w:sz w:val="22"/>
          <w:szCs w:val="22"/>
        </w:rPr>
        <w:t>.</w:t>
      </w:r>
      <w:bookmarkStart w:id="4731" w:name="_Ref356319618"/>
      <w:bookmarkStart w:id="4732" w:name="_Ref353980566"/>
      <w:bookmarkEnd w:id="4730"/>
    </w:p>
    <w:p w:rsidR="00E17C43" w:rsidRPr="00274D90" w:rsidRDefault="0002565E" w:rsidP="00F50C02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4733" w:name="_Ref353980522"/>
      <w:bookmarkEnd w:id="4731"/>
      <w:bookmarkEnd w:id="4732"/>
      <w:r w:rsidRPr="00274D90">
        <w:rPr>
          <w:rFonts w:ascii="Tahoma" w:hAnsi="Tahoma" w:cs="Tahoma"/>
          <w:sz w:val="22"/>
          <w:szCs w:val="22"/>
        </w:rPr>
        <w:t xml:space="preserve">Биржа приостанавливает допуск </w:t>
      </w:r>
      <w:r w:rsidR="0067735C" w:rsidRPr="00274D90">
        <w:rPr>
          <w:rFonts w:ascii="Tahoma" w:hAnsi="Tahoma" w:cs="Tahoma"/>
          <w:sz w:val="22"/>
          <w:szCs w:val="22"/>
        </w:rPr>
        <w:t>Участника</w:t>
      </w:r>
      <w:r w:rsidR="00C279B2" w:rsidRPr="00274D90">
        <w:rPr>
          <w:rFonts w:ascii="Tahoma" w:hAnsi="Tahoma" w:cs="Tahoma"/>
          <w:sz w:val="22"/>
          <w:szCs w:val="22"/>
        </w:rPr>
        <w:t xml:space="preserve"> торгов </w:t>
      </w:r>
      <w:r w:rsidRPr="00274D90">
        <w:rPr>
          <w:rFonts w:ascii="Tahoma" w:hAnsi="Tahoma" w:cs="Tahoma"/>
          <w:sz w:val="22"/>
          <w:szCs w:val="22"/>
        </w:rPr>
        <w:t xml:space="preserve">к участию в торгах </w:t>
      </w:r>
      <w:r w:rsidR="005D29C0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="00D5278C" w:rsidRPr="00274D90">
        <w:rPr>
          <w:rFonts w:ascii="Tahoma" w:hAnsi="Tahoma" w:cs="Tahoma"/>
          <w:sz w:val="22"/>
          <w:szCs w:val="22"/>
        </w:rPr>
        <w:t xml:space="preserve">в отдельных режимах торгов </w:t>
      </w:r>
      <w:r w:rsidR="0043732B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43732B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D5278C" w:rsidRPr="00274D90">
        <w:rPr>
          <w:rFonts w:ascii="Tahoma" w:hAnsi="Tahoma" w:cs="Tahoma"/>
          <w:sz w:val="22"/>
          <w:szCs w:val="22"/>
        </w:rPr>
        <w:t xml:space="preserve"> </w:t>
      </w:r>
      <w:r w:rsidR="00E17C43" w:rsidRPr="00274D90">
        <w:rPr>
          <w:rFonts w:ascii="Tahoma" w:hAnsi="Tahoma" w:cs="Tahoma"/>
          <w:sz w:val="22"/>
          <w:szCs w:val="22"/>
        </w:rPr>
        <w:t>при наличии следующих оснований:</w:t>
      </w:r>
      <w:bookmarkEnd w:id="4733"/>
    </w:p>
    <w:p w:rsidR="003F3530" w:rsidRPr="00274D90" w:rsidRDefault="00E17C43" w:rsidP="00F50C02">
      <w:pPr>
        <w:keepLines/>
        <w:widowControl/>
        <w:numPr>
          <w:ilvl w:val="0"/>
          <w:numId w:val="56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34" w:name="_Ref356319567"/>
      <w:r w:rsidRPr="00274D90">
        <w:rPr>
          <w:rFonts w:ascii="Tahoma" w:hAnsi="Tahoma" w:cs="Tahoma"/>
          <w:bCs/>
          <w:sz w:val="22"/>
          <w:szCs w:val="22"/>
        </w:rPr>
        <w:t>поступление на Биржу информации от Клиринговой организации, которая свидетельствует (по заключению Биржи) о необходимости приостановления допуска Участника торгов к участию в торгах</w:t>
      </w:r>
      <w:r w:rsidR="00066F9A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DB331F" w:rsidRPr="00274D90">
        <w:rPr>
          <w:rFonts w:ascii="Tahoma" w:hAnsi="Tahoma" w:cs="Tahoma"/>
          <w:bCs/>
          <w:sz w:val="22"/>
          <w:szCs w:val="22"/>
        </w:rPr>
        <w:t xml:space="preserve">в </w:t>
      </w:r>
      <w:r w:rsidR="00B34E2B" w:rsidRPr="00274D90">
        <w:rPr>
          <w:rFonts w:ascii="Tahoma" w:hAnsi="Tahoma" w:cs="Tahoma"/>
          <w:bCs/>
          <w:sz w:val="22"/>
          <w:szCs w:val="22"/>
        </w:rPr>
        <w:t>отдельных</w:t>
      </w:r>
      <w:r w:rsidR="00FF4797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DB331F" w:rsidRPr="00274D90">
        <w:rPr>
          <w:rFonts w:ascii="Tahoma" w:hAnsi="Tahoma" w:cs="Tahoma"/>
          <w:bCs/>
          <w:sz w:val="22"/>
          <w:szCs w:val="22"/>
        </w:rPr>
        <w:t xml:space="preserve">режимах торгов </w:t>
      </w:r>
      <w:r w:rsidR="0043732B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43732B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4958BC" w:rsidRPr="00274D90">
        <w:rPr>
          <w:rFonts w:ascii="Tahoma" w:hAnsi="Tahoma" w:cs="Tahoma"/>
          <w:bCs/>
          <w:sz w:val="22"/>
          <w:szCs w:val="22"/>
        </w:rPr>
        <w:t>;</w:t>
      </w:r>
      <w:bookmarkEnd w:id="4734"/>
    </w:p>
    <w:p w:rsidR="00760731" w:rsidRPr="00274D90" w:rsidRDefault="00D5278C" w:rsidP="00F50C02">
      <w:pPr>
        <w:keepLines/>
        <w:widowControl/>
        <w:numPr>
          <w:ilvl w:val="0"/>
          <w:numId w:val="56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4735" w:name="_Ref357691779"/>
      <w:bookmarkStart w:id="4736" w:name="_Ref358369147"/>
      <w:r w:rsidRPr="00274D90">
        <w:rPr>
          <w:rFonts w:ascii="Tahoma" w:hAnsi="Tahoma" w:cs="Tahoma"/>
          <w:bCs/>
          <w:sz w:val="22"/>
          <w:szCs w:val="22"/>
        </w:rPr>
        <w:t xml:space="preserve">поступление на Биржу уведомления от Банка России о приостановлении возможности заключения Участником торгов сделок с Банком России в </w:t>
      </w:r>
      <w:r w:rsidR="00066F9A" w:rsidRPr="00274D90">
        <w:rPr>
          <w:rFonts w:ascii="Tahoma" w:hAnsi="Tahoma" w:cs="Tahoma"/>
          <w:color w:val="000000"/>
          <w:sz w:val="22"/>
          <w:szCs w:val="22"/>
        </w:rPr>
        <w:t xml:space="preserve">соответствующих режимах торгов </w:t>
      </w:r>
      <w:r w:rsidR="0043732B" w:rsidRPr="00274D90">
        <w:rPr>
          <w:rFonts w:ascii="Tahoma" w:hAnsi="Tahoma" w:cs="Tahoma"/>
          <w:sz w:val="22"/>
          <w:szCs w:val="22"/>
        </w:rPr>
        <w:t>Секции рынка РЕПО</w:t>
      </w:r>
      <w:r w:rsidR="00760731" w:rsidRPr="00274D90">
        <w:rPr>
          <w:rFonts w:ascii="Tahoma" w:hAnsi="Tahoma" w:cs="Tahoma"/>
          <w:bCs/>
          <w:sz w:val="22"/>
          <w:szCs w:val="22"/>
        </w:rPr>
        <w:t>;</w:t>
      </w:r>
    </w:p>
    <w:p w:rsidR="00D5278C" w:rsidRPr="00274D90" w:rsidRDefault="00760731" w:rsidP="00F50C02">
      <w:pPr>
        <w:keepLines/>
        <w:widowControl/>
        <w:numPr>
          <w:ilvl w:val="0"/>
          <w:numId w:val="56"/>
        </w:numPr>
        <w:tabs>
          <w:tab w:val="left" w:pos="709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r w:rsidRPr="00274D90">
        <w:rPr>
          <w:rFonts w:ascii="Tahoma" w:hAnsi="Tahoma" w:cs="Tahoma"/>
          <w:bCs/>
          <w:sz w:val="22"/>
          <w:szCs w:val="22"/>
        </w:rPr>
        <w:t xml:space="preserve">поступление на Биржу информации от </w:t>
      </w:r>
      <w:r w:rsidR="00FC461B" w:rsidRPr="00274D90">
        <w:rPr>
          <w:rFonts w:ascii="Tahoma" w:hAnsi="Tahoma" w:cs="Tahoma"/>
          <w:bCs/>
          <w:sz w:val="22"/>
          <w:szCs w:val="22"/>
        </w:rPr>
        <w:t>Г</w:t>
      </w:r>
      <w:r w:rsidRPr="00274D90">
        <w:rPr>
          <w:rFonts w:ascii="Tahoma" w:hAnsi="Tahoma" w:cs="Tahoma"/>
          <w:bCs/>
          <w:sz w:val="22"/>
          <w:szCs w:val="22"/>
        </w:rPr>
        <w:t>осударственного кредитора</w:t>
      </w:r>
      <w:r w:rsidR="00F11097" w:rsidRPr="00274D90">
        <w:rPr>
          <w:rFonts w:ascii="Tahoma" w:hAnsi="Tahoma" w:cs="Tahoma"/>
          <w:bCs/>
          <w:sz w:val="22"/>
          <w:szCs w:val="22"/>
        </w:rPr>
        <w:t xml:space="preserve"> и (или) Участника торгов Категории «Е»</w:t>
      </w:r>
      <w:r w:rsidRPr="00274D90">
        <w:rPr>
          <w:rFonts w:ascii="Tahoma" w:hAnsi="Tahoma" w:cs="Tahoma"/>
          <w:bCs/>
          <w:sz w:val="22"/>
          <w:szCs w:val="22"/>
        </w:rPr>
        <w:t xml:space="preserve">, которая свидетельствует о необходимости приостановления допуска </w:t>
      </w:r>
      <w:r w:rsidR="00092AC6" w:rsidRPr="00274D90">
        <w:rPr>
          <w:rFonts w:ascii="Tahoma" w:hAnsi="Tahoma" w:cs="Tahoma"/>
          <w:bCs/>
          <w:sz w:val="22"/>
          <w:szCs w:val="22"/>
        </w:rPr>
        <w:t xml:space="preserve">такого </w:t>
      </w:r>
      <w:r w:rsidRPr="00274D90">
        <w:rPr>
          <w:rFonts w:ascii="Tahoma" w:hAnsi="Tahoma" w:cs="Tahoma"/>
          <w:bCs/>
          <w:sz w:val="22"/>
          <w:szCs w:val="22"/>
        </w:rPr>
        <w:t xml:space="preserve">Участника торгов к участию в торгах в соответствующих режимах торгов </w:t>
      </w:r>
      <w:r w:rsidRPr="00274D90">
        <w:rPr>
          <w:rFonts w:ascii="Tahoma" w:hAnsi="Tahoma" w:cs="Tahoma"/>
          <w:sz w:val="22"/>
          <w:szCs w:val="22"/>
        </w:rPr>
        <w:t>Секции рынка РЕПО</w:t>
      </w:r>
      <w:r w:rsidR="00A30E06" w:rsidRPr="00274D90">
        <w:rPr>
          <w:rFonts w:ascii="Tahoma" w:hAnsi="Tahoma" w:cs="Tahoma"/>
          <w:sz w:val="22"/>
          <w:szCs w:val="22"/>
        </w:rPr>
        <w:t>.</w:t>
      </w:r>
      <w:bookmarkEnd w:id="4735"/>
      <w:bookmarkEnd w:id="4736"/>
    </w:p>
    <w:p w:rsidR="0002565E" w:rsidRPr="00274D90" w:rsidRDefault="0002565E" w:rsidP="00F50C02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4737" w:name="_Ref353980580"/>
      <w:bookmarkStart w:id="4738" w:name="_Ref368586387"/>
      <w:r w:rsidRPr="00274D90">
        <w:rPr>
          <w:rFonts w:ascii="Tahoma" w:hAnsi="Tahoma" w:cs="Tahoma"/>
          <w:sz w:val="22"/>
          <w:szCs w:val="22"/>
        </w:rPr>
        <w:t xml:space="preserve">Биржа вправе приостановить допуск </w:t>
      </w:r>
      <w:r w:rsidR="0067735C" w:rsidRPr="00274D90">
        <w:rPr>
          <w:rFonts w:ascii="Tahoma" w:hAnsi="Tahoma" w:cs="Tahoma"/>
          <w:sz w:val="22"/>
          <w:szCs w:val="22"/>
        </w:rPr>
        <w:t>Участника</w:t>
      </w:r>
      <w:r w:rsidR="00C279B2" w:rsidRPr="00274D90">
        <w:rPr>
          <w:rFonts w:ascii="Tahoma" w:hAnsi="Tahoma" w:cs="Tahoma"/>
          <w:sz w:val="22"/>
          <w:szCs w:val="22"/>
        </w:rPr>
        <w:t xml:space="preserve"> торгов </w:t>
      </w:r>
      <w:r w:rsidRPr="00274D90">
        <w:rPr>
          <w:rFonts w:ascii="Tahoma" w:hAnsi="Tahoma" w:cs="Tahoma"/>
          <w:sz w:val="22"/>
          <w:szCs w:val="22"/>
        </w:rPr>
        <w:t xml:space="preserve">к участию в торгах </w:t>
      </w:r>
      <w:r w:rsidR="008C03B7" w:rsidRPr="00274D90">
        <w:rPr>
          <w:rFonts w:ascii="Tahoma" w:hAnsi="Tahoma" w:cs="Tahoma"/>
          <w:sz w:val="22"/>
          <w:szCs w:val="22"/>
        </w:rPr>
        <w:t xml:space="preserve">в отдельных режимах торгов </w:t>
      </w:r>
      <w:r w:rsidR="0043732B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43732B" w:rsidRPr="00274D90">
        <w:rPr>
          <w:rFonts w:ascii="Tahoma" w:hAnsi="Tahoma" w:cs="Tahoma"/>
          <w:sz w:val="22"/>
          <w:szCs w:val="22"/>
        </w:rPr>
        <w:t xml:space="preserve">ондового рынка и (или) Секции рынка РЕПО </w:t>
      </w:r>
      <w:r w:rsidR="008C03B7" w:rsidRPr="00274D90">
        <w:rPr>
          <w:rFonts w:ascii="Tahoma" w:hAnsi="Tahoma" w:cs="Tahoma"/>
          <w:sz w:val="22"/>
          <w:szCs w:val="22"/>
        </w:rPr>
        <w:t xml:space="preserve">при </w:t>
      </w:r>
      <w:bookmarkStart w:id="4739" w:name="_Ref358646543"/>
      <w:bookmarkEnd w:id="4737"/>
      <w:r w:rsidRPr="00274D90">
        <w:rPr>
          <w:rFonts w:ascii="Tahoma" w:hAnsi="Tahoma" w:cs="Tahoma"/>
          <w:sz w:val="22"/>
          <w:szCs w:val="22"/>
        </w:rPr>
        <w:t>наступлени</w:t>
      </w:r>
      <w:r w:rsidR="001C6E50" w:rsidRPr="00274D90">
        <w:rPr>
          <w:rFonts w:ascii="Tahoma" w:hAnsi="Tahoma" w:cs="Tahoma"/>
          <w:sz w:val="22"/>
          <w:szCs w:val="22"/>
        </w:rPr>
        <w:t>и</w:t>
      </w:r>
      <w:r w:rsidRPr="00274D90">
        <w:rPr>
          <w:rFonts w:ascii="Tahoma" w:hAnsi="Tahoma" w:cs="Tahoma"/>
          <w:sz w:val="22"/>
          <w:szCs w:val="22"/>
        </w:rPr>
        <w:t xml:space="preserve"> обстоятельств, требующих приостановления допуска Участника торгов к участию в торгах в отдельных режимах торгов</w:t>
      </w:r>
      <w:r w:rsidR="00EA0074" w:rsidRPr="00274D90">
        <w:rPr>
          <w:rFonts w:ascii="Tahoma" w:hAnsi="Tahoma" w:cs="Tahoma"/>
          <w:sz w:val="22"/>
          <w:szCs w:val="22"/>
        </w:rPr>
        <w:t xml:space="preserve"> </w:t>
      </w:r>
      <w:r w:rsidR="0043732B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43732B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Pr="00274D90">
        <w:rPr>
          <w:rFonts w:ascii="Tahoma" w:hAnsi="Tahoma" w:cs="Tahoma"/>
          <w:sz w:val="22"/>
          <w:szCs w:val="22"/>
        </w:rPr>
        <w:t xml:space="preserve"> в соответствии с </w:t>
      </w:r>
      <w:r w:rsidR="004D79C6" w:rsidRPr="00274D90">
        <w:rPr>
          <w:rFonts w:ascii="Tahoma" w:hAnsi="Tahoma" w:cs="Tahoma"/>
          <w:sz w:val="22"/>
          <w:szCs w:val="22"/>
        </w:rPr>
        <w:t>Правилами допуска, Правилами торгов, Правилами клиринга</w:t>
      </w:r>
      <w:r w:rsidR="00036748" w:rsidRPr="00274D90">
        <w:rPr>
          <w:rFonts w:ascii="Tahoma" w:hAnsi="Tahoma" w:cs="Tahoma"/>
          <w:sz w:val="22"/>
          <w:szCs w:val="22"/>
        </w:rPr>
        <w:t xml:space="preserve">, а также </w:t>
      </w:r>
      <w:r w:rsidR="00E505D5" w:rsidRPr="00274D90">
        <w:rPr>
          <w:rFonts w:ascii="Tahoma" w:hAnsi="Tahoma" w:cs="Tahoma"/>
          <w:sz w:val="22"/>
          <w:szCs w:val="22"/>
        </w:rPr>
        <w:t>законодательством</w:t>
      </w:r>
      <w:r w:rsidRPr="00274D90">
        <w:rPr>
          <w:rFonts w:ascii="Tahoma" w:hAnsi="Tahoma" w:cs="Tahoma"/>
          <w:sz w:val="22"/>
          <w:szCs w:val="22"/>
        </w:rPr>
        <w:t xml:space="preserve"> </w:t>
      </w:r>
      <w:r w:rsidR="00314FC7" w:rsidRPr="00274D90">
        <w:rPr>
          <w:rFonts w:ascii="Tahoma" w:hAnsi="Tahoma" w:cs="Tahoma"/>
          <w:sz w:val="22"/>
          <w:szCs w:val="22"/>
        </w:rPr>
        <w:t>Российской Федерации</w:t>
      </w:r>
      <w:r w:rsidRPr="00274D90">
        <w:rPr>
          <w:rFonts w:ascii="Tahoma" w:hAnsi="Tahoma" w:cs="Tahoma"/>
          <w:sz w:val="22"/>
          <w:szCs w:val="22"/>
        </w:rPr>
        <w:t>.</w:t>
      </w:r>
      <w:bookmarkEnd w:id="4738"/>
      <w:bookmarkEnd w:id="4739"/>
    </w:p>
    <w:p w:rsidR="00314FC7" w:rsidRPr="00274D90" w:rsidRDefault="00314FC7" w:rsidP="00F50C02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Биржа вправе приостановить допуск Участника торгов к участию в торгах по отдельным инструментам Секции фондового рынка и (или) Секции рынка РЕПО при наступлении обстоятельств, требующих приостановления допуска Участника торгов к участию в торгах по отдельным инструм</w:t>
      </w:r>
      <w:r w:rsidR="0059110D" w:rsidRPr="00274D90">
        <w:rPr>
          <w:rFonts w:ascii="Tahoma" w:hAnsi="Tahoma" w:cs="Tahoma"/>
          <w:sz w:val="22"/>
          <w:szCs w:val="22"/>
        </w:rPr>
        <w:t>е</w:t>
      </w:r>
      <w:r w:rsidRPr="00274D90">
        <w:rPr>
          <w:rFonts w:ascii="Tahoma" w:hAnsi="Tahoma" w:cs="Tahoma"/>
          <w:sz w:val="22"/>
          <w:szCs w:val="22"/>
        </w:rPr>
        <w:t>нтам Секции фондового рынка и (или) Секции рынка РЕПО в соответствии с Правилами допуска, Правилами торгов, Правилами клиринга, а также законодательством Российской Федерации.</w:t>
      </w:r>
    </w:p>
    <w:p w:rsidR="003F71CA" w:rsidRPr="00274D90" w:rsidRDefault="0094507E" w:rsidP="00171F36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4740" w:name="_Toc464549272"/>
      <w:bookmarkStart w:id="4741" w:name="_Toc464549801"/>
      <w:bookmarkStart w:id="4742" w:name="_Toc331671044"/>
      <w:bookmarkStart w:id="4743" w:name="_Toc331671252"/>
      <w:bookmarkStart w:id="4744" w:name="_Toc316385898"/>
      <w:bookmarkStart w:id="4745" w:name="_Toc331671253"/>
      <w:bookmarkStart w:id="4746" w:name="_Ref356376744"/>
      <w:bookmarkStart w:id="4747" w:name="_Toc339010584"/>
      <w:bookmarkStart w:id="4748" w:name="_Toc360177479"/>
      <w:bookmarkStart w:id="4749" w:name="_Ref367283817"/>
      <w:bookmarkStart w:id="4750" w:name="_Ref368585968"/>
      <w:bookmarkStart w:id="4751" w:name="_Toc385580410"/>
      <w:bookmarkStart w:id="4752" w:name="_Toc413164738"/>
      <w:bookmarkStart w:id="4753" w:name="_Toc414455957"/>
      <w:bookmarkStart w:id="4754" w:name="_Toc423076542"/>
      <w:bookmarkStart w:id="4755" w:name="_Toc434331275"/>
      <w:bookmarkStart w:id="4756" w:name="_Toc449341031"/>
      <w:bookmarkStart w:id="4757" w:name="_Toc462148992"/>
      <w:bookmarkStart w:id="4758" w:name="_Toc463342933"/>
      <w:bookmarkStart w:id="4759" w:name="_Toc513814943"/>
      <w:bookmarkEnd w:id="4740"/>
      <w:bookmarkEnd w:id="4741"/>
      <w:bookmarkEnd w:id="4742"/>
      <w:bookmarkEnd w:id="4743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основания и особенности</w:t>
      </w:r>
      <w:r w:rsidR="004600BE" w:rsidRPr="00274D90">
        <w:rPr>
          <w:rFonts w:ascii="Tahoma" w:hAnsi="Tahoma" w:cs="Tahoma"/>
          <w:color w:val="auto"/>
          <w:spacing w:val="0"/>
          <w:sz w:val="22"/>
          <w:szCs w:val="22"/>
        </w:rPr>
        <w:t xml:space="preserve"> прекращения допуска к</w:t>
      </w:r>
      <w:r w:rsidR="00171F36"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</w:t>
      </w:r>
      <w:r w:rsidR="004600BE" w:rsidRPr="00274D90">
        <w:rPr>
          <w:rFonts w:ascii="Tahoma" w:hAnsi="Tahoma" w:cs="Tahoma"/>
          <w:color w:val="auto"/>
          <w:spacing w:val="0"/>
          <w:sz w:val="22"/>
          <w:szCs w:val="22"/>
        </w:rPr>
        <w:t>участию в торгах</w:t>
      </w:r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на фондовом рынке</w:t>
      </w:r>
      <w:bookmarkEnd w:id="4759"/>
    </w:p>
    <w:p w:rsidR="00D82797" w:rsidRPr="00274D90" w:rsidRDefault="004F76B7" w:rsidP="00F50C02">
      <w:pPr>
        <w:pStyle w:val="af8"/>
        <w:keepLines/>
        <w:widowControl/>
        <w:numPr>
          <w:ilvl w:val="0"/>
          <w:numId w:val="22"/>
        </w:numPr>
        <w:tabs>
          <w:tab w:val="left" w:pos="709"/>
        </w:tabs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bCs/>
          <w:sz w:val="22"/>
          <w:szCs w:val="22"/>
        </w:rPr>
      </w:pPr>
      <w:bookmarkStart w:id="4760" w:name="_Ref353981190"/>
      <w:bookmarkStart w:id="4761" w:name="_Ref433965699"/>
      <w:r w:rsidRPr="00274D90">
        <w:rPr>
          <w:rFonts w:ascii="Tahoma" w:hAnsi="Tahoma" w:cs="Tahoma"/>
          <w:bCs/>
          <w:sz w:val="22"/>
          <w:szCs w:val="22"/>
        </w:rPr>
        <w:t xml:space="preserve">Помимо случаев, предусмотренных Общей частью Правил допуска, </w:t>
      </w:r>
      <w:r w:rsidR="0002565E" w:rsidRPr="00274D90">
        <w:rPr>
          <w:rFonts w:ascii="Tahoma" w:hAnsi="Tahoma" w:cs="Tahoma"/>
          <w:bCs/>
          <w:sz w:val="22"/>
          <w:szCs w:val="22"/>
        </w:rPr>
        <w:t xml:space="preserve">Биржа прекращает допуск </w:t>
      </w:r>
      <w:r w:rsidR="0067735C" w:rsidRPr="00274D90">
        <w:rPr>
          <w:rFonts w:ascii="Tahoma" w:hAnsi="Tahoma" w:cs="Tahoma"/>
          <w:bCs/>
          <w:sz w:val="22"/>
          <w:szCs w:val="22"/>
        </w:rPr>
        <w:t xml:space="preserve">Участника торгов </w:t>
      </w:r>
      <w:r w:rsidR="0002565E" w:rsidRPr="00274D90">
        <w:rPr>
          <w:rFonts w:ascii="Tahoma" w:hAnsi="Tahoma" w:cs="Tahoma"/>
          <w:bCs/>
          <w:sz w:val="22"/>
          <w:szCs w:val="22"/>
        </w:rPr>
        <w:t xml:space="preserve">к участию в торгах </w:t>
      </w:r>
      <w:r w:rsidR="00F4671B" w:rsidRPr="00274D90">
        <w:rPr>
          <w:rFonts w:ascii="Tahoma" w:hAnsi="Tahoma" w:cs="Tahoma"/>
          <w:bCs/>
          <w:sz w:val="22"/>
          <w:szCs w:val="22"/>
        </w:rPr>
        <w:t xml:space="preserve">на фондовом рынке </w:t>
      </w:r>
      <w:r w:rsidR="00D82797" w:rsidRPr="00274D90">
        <w:rPr>
          <w:rFonts w:ascii="Tahoma" w:hAnsi="Tahoma" w:cs="Tahoma"/>
          <w:bCs/>
          <w:sz w:val="22"/>
          <w:szCs w:val="22"/>
        </w:rPr>
        <w:t>при наличии хотя бы одного из следующих оснований:</w:t>
      </w:r>
      <w:bookmarkEnd w:id="4760"/>
      <w:bookmarkEnd w:id="4761"/>
    </w:p>
    <w:p w:rsidR="00AF3AD3" w:rsidRPr="00274D90" w:rsidRDefault="00AF3AD3" w:rsidP="00F50C02">
      <w:pPr>
        <w:keepLines/>
        <w:widowControl/>
        <w:numPr>
          <w:ilvl w:val="0"/>
          <w:numId w:val="2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аннулирование у Участника торгов всех лицензий профессионального участника рынка ценных бумаг (на осуществление брокерской и (или) дилерской деятельности и (или) деятельности по управлению ценными бумагами), в этом случае допуск к участию в торгах прекращается по всем видам профессиональной деятельности;</w:t>
      </w:r>
    </w:p>
    <w:p w:rsidR="00AF3AD3" w:rsidRPr="00274D90" w:rsidRDefault="00AF3AD3" w:rsidP="00F50C02">
      <w:pPr>
        <w:keepLines/>
        <w:widowControl/>
        <w:numPr>
          <w:ilvl w:val="0"/>
          <w:numId w:val="2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lastRenderedPageBreak/>
        <w:t>аннулирование у Участника торгов одной из лицензий профессионального участника рынка ценных бумаг (на осуществление брокерской или дилерской деятельности или деятельности по управлению ценными бумагами), в этом случае допуск к участию в торгах прекращается по виду деятельности, соответствующему аннулированной лицензии;</w:t>
      </w:r>
    </w:p>
    <w:p w:rsidR="00C64B6F" w:rsidRPr="00274D90" w:rsidRDefault="00C64B6F" w:rsidP="00F50C02">
      <w:pPr>
        <w:keepLines/>
        <w:widowControl/>
        <w:numPr>
          <w:ilvl w:val="0"/>
          <w:numId w:val="2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приостановление допуска </w:t>
      </w:r>
      <w:r w:rsidR="0067735C" w:rsidRPr="00274D90">
        <w:rPr>
          <w:rFonts w:ascii="Tahoma" w:hAnsi="Tahoma" w:cs="Tahoma"/>
          <w:bCs/>
          <w:sz w:val="22"/>
          <w:szCs w:val="22"/>
        </w:rPr>
        <w:t xml:space="preserve">Участника торгов </w:t>
      </w:r>
      <w:r w:rsidRPr="00274D90">
        <w:rPr>
          <w:rFonts w:ascii="Tahoma" w:hAnsi="Tahoma" w:cs="Tahoma"/>
          <w:sz w:val="22"/>
          <w:szCs w:val="22"/>
        </w:rPr>
        <w:t xml:space="preserve">к участию в торгах по всем видам профессиональной деятельности </w:t>
      </w:r>
      <w:r w:rsidR="00AF3AD3" w:rsidRPr="00274D90">
        <w:rPr>
          <w:rFonts w:ascii="Tahoma" w:hAnsi="Tahoma" w:cs="Tahoma"/>
          <w:sz w:val="22"/>
          <w:szCs w:val="22"/>
        </w:rPr>
        <w:t xml:space="preserve">в </w:t>
      </w:r>
      <w:r w:rsidR="000B63C8" w:rsidRPr="00274D90">
        <w:rPr>
          <w:rFonts w:ascii="Tahoma" w:hAnsi="Tahoma" w:cs="Tahoma"/>
          <w:sz w:val="22"/>
          <w:szCs w:val="22"/>
        </w:rPr>
        <w:t xml:space="preserve">порядке, предусмотренном </w:t>
      </w:r>
      <w:r w:rsidR="00C918BE" w:rsidRPr="00274D90">
        <w:rPr>
          <w:rFonts w:ascii="Tahoma" w:hAnsi="Tahoma" w:cs="Tahoma"/>
          <w:sz w:val="22"/>
          <w:szCs w:val="22"/>
        </w:rPr>
        <w:t xml:space="preserve">подпунктом </w:t>
      </w:r>
      <w:r w:rsidR="00176C31">
        <w:rPr>
          <w:rFonts w:ascii="Tahoma" w:hAnsi="Tahoma" w:cs="Tahoma"/>
          <w:sz w:val="22"/>
          <w:szCs w:val="22"/>
        </w:rPr>
        <w:t xml:space="preserve">б) </w:t>
      </w:r>
      <w:r w:rsidR="00FC461B" w:rsidRPr="00274D90">
        <w:rPr>
          <w:rFonts w:ascii="Tahoma" w:hAnsi="Tahoma" w:cs="Tahoma"/>
          <w:sz w:val="22"/>
          <w:szCs w:val="22"/>
        </w:rPr>
        <w:t xml:space="preserve">пункта </w:t>
      </w:r>
      <w:r w:rsidR="005B27E3">
        <w:rPr>
          <w:rFonts w:ascii="Tahoma" w:hAnsi="Tahoma" w:cs="Tahoma"/>
          <w:sz w:val="22"/>
          <w:szCs w:val="22"/>
        </w:rPr>
        <w:t>1</w:t>
      </w:r>
      <w:r w:rsidR="00AF3AD3" w:rsidRPr="00274D90">
        <w:rPr>
          <w:rFonts w:ascii="Tahoma" w:hAnsi="Tahoma" w:cs="Tahoma"/>
          <w:sz w:val="22"/>
          <w:szCs w:val="22"/>
        </w:rPr>
        <w:t xml:space="preserve"> статьи </w:t>
      </w:r>
      <w:r w:rsidR="00FC461B" w:rsidRPr="00274D90">
        <w:rPr>
          <w:rFonts w:ascii="Tahoma" w:hAnsi="Tahoma" w:cs="Tahoma"/>
          <w:sz w:val="22"/>
          <w:szCs w:val="22"/>
        </w:rPr>
        <w:fldChar w:fldCharType="begin"/>
      </w:r>
      <w:r w:rsidR="00FC461B" w:rsidRPr="00274D90">
        <w:rPr>
          <w:rFonts w:ascii="Tahoma" w:hAnsi="Tahoma" w:cs="Tahoma"/>
          <w:sz w:val="22"/>
          <w:szCs w:val="22"/>
        </w:rPr>
        <w:instrText xml:space="preserve"> REF  _Ref465862207 \h \n \r \t  \* MERGEFORMAT </w:instrText>
      </w:r>
      <w:r w:rsidR="00FC461B" w:rsidRPr="00274D90">
        <w:rPr>
          <w:rFonts w:ascii="Tahoma" w:hAnsi="Tahoma" w:cs="Tahoma"/>
          <w:sz w:val="22"/>
          <w:szCs w:val="22"/>
        </w:rPr>
      </w:r>
      <w:r w:rsidR="00FC461B" w:rsidRPr="00274D90">
        <w:rPr>
          <w:rFonts w:ascii="Tahoma" w:hAnsi="Tahoma" w:cs="Tahoma"/>
          <w:sz w:val="22"/>
          <w:szCs w:val="22"/>
        </w:rPr>
        <w:fldChar w:fldCharType="separate"/>
      </w:r>
      <w:r w:rsidR="00BE048C" w:rsidRPr="00274D90">
        <w:rPr>
          <w:rFonts w:ascii="Tahoma" w:hAnsi="Tahoma" w:cs="Tahoma"/>
          <w:sz w:val="22"/>
          <w:szCs w:val="22"/>
        </w:rPr>
        <w:t>0</w:t>
      </w:r>
      <w:r w:rsidR="005B27E3">
        <w:rPr>
          <w:rFonts w:ascii="Tahoma" w:hAnsi="Tahoma" w:cs="Tahoma"/>
          <w:sz w:val="22"/>
          <w:szCs w:val="22"/>
        </w:rPr>
        <w:t>3</w:t>
      </w:r>
      <w:r w:rsidR="00BE048C" w:rsidRPr="00274D90">
        <w:rPr>
          <w:rFonts w:ascii="Tahoma" w:hAnsi="Tahoma" w:cs="Tahoma"/>
          <w:sz w:val="22"/>
          <w:szCs w:val="22"/>
        </w:rPr>
        <w:t>.01</w:t>
      </w:r>
      <w:r w:rsidR="00FC461B" w:rsidRPr="00274D90">
        <w:rPr>
          <w:rFonts w:ascii="Tahoma" w:hAnsi="Tahoma" w:cs="Tahoma"/>
          <w:sz w:val="22"/>
          <w:szCs w:val="22"/>
        </w:rPr>
        <w:fldChar w:fldCharType="end"/>
      </w:r>
      <w:r w:rsidR="00AF3AD3" w:rsidRPr="00274D90">
        <w:rPr>
          <w:rFonts w:ascii="Tahoma" w:hAnsi="Tahoma" w:cs="Tahoma"/>
          <w:sz w:val="22"/>
          <w:szCs w:val="22"/>
        </w:rPr>
        <w:t xml:space="preserve"> </w:t>
      </w:r>
      <w:r w:rsidR="00787094" w:rsidRPr="00274D90">
        <w:rPr>
          <w:rFonts w:ascii="Tahoma" w:hAnsi="Tahoma" w:cs="Tahoma"/>
          <w:sz w:val="22"/>
          <w:szCs w:val="22"/>
        </w:rPr>
        <w:t xml:space="preserve">настоящей части </w:t>
      </w:r>
      <w:r w:rsidR="000B63C8" w:rsidRPr="00274D90">
        <w:rPr>
          <w:rFonts w:ascii="Tahoma" w:hAnsi="Tahoma" w:cs="Tahoma"/>
          <w:sz w:val="22"/>
          <w:szCs w:val="22"/>
        </w:rPr>
        <w:t>Правил допуска</w:t>
      </w:r>
      <w:r w:rsidR="009C4BBB" w:rsidRPr="00274D90">
        <w:rPr>
          <w:rFonts w:ascii="Tahoma" w:hAnsi="Tahoma" w:cs="Tahoma"/>
          <w:sz w:val="22"/>
          <w:szCs w:val="22"/>
        </w:rPr>
        <w:t>,</w:t>
      </w:r>
      <w:r w:rsidR="000B63C8" w:rsidRPr="00274D90">
        <w:rPr>
          <w:rFonts w:ascii="Tahoma" w:hAnsi="Tahoma" w:cs="Tahoma"/>
          <w:sz w:val="22"/>
          <w:szCs w:val="22"/>
        </w:rPr>
        <w:t xml:space="preserve"> </w:t>
      </w:r>
      <w:r w:rsidRPr="00274D90">
        <w:rPr>
          <w:rFonts w:ascii="Tahoma" w:hAnsi="Tahoma" w:cs="Tahoma"/>
          <w:sz w:val="22"/>
          <w:szCs w:val="22"/>
        </w:rPr>
        <w:t>в связи с аннулированием</w:t>
      </w:r>
      <w:r w:rsidR="007E4A0E" w:rsidRPr="00274D90">
        <w:rPr>
          <w:rFonts w:ascii="Tahoma" w:hAnsi="Tahoma" w:cs="Tahoma"/>
          <w:sz w:val="22"/>
          <w:szCs w:val="22"/>
        </w:rPr>
        <w:t xml:space="preserve"> </w:t>
      </w:r>
      <w:r w:rsidRPr="00274D90">
        <w:rPr>
          <w:rFonts w:ascii="Tahoma" w:hAnsi="Tahoma" w:cs="Tahoma"/>
          <w:sz w:val="22"/>
          <w:szCs w:val="22"/>
        </w:rPr>
        <w:t xml:space="preserve">у Участника торгов всех лицензий профессионального участника рынка ценных бумаг (на осуществление брокерской </w:t>
      </w:r>
      <w:r w:rsidR="00370BDD" w:rsidRPr="00274D90">
        <w:rPr>
          <w:rFonts w:ascii="Tahoma" w:hAnsi="Tahoma" w:cs="Tahoma"/>
          <w:sz w:val="22"/>
          <w:szCs w:val="22"/>
        </w:rPr>
        <w:t>и (или)</w:t>
      </w:r>
      <w:r w:rsidRPr="00274D90">
        <w:rPr>
          <w:rFonts w:ascii="Tahoma" w:hAnsi="Tahoma" w:cs="Tahoma"/>
          <w:sz w:val="22"/>
          <w:szCs w:val="22"/>
        </w:rPr>
        <w:t xml:space="preserve"> дилерской деятельности </w:t>
      </w:r>
      <w:r w:rsidR="00370BDD" w:rsidRPr="00274D90">
        <w:rPr>
          <w:rFonts w:ascii="Tahoma" w:hAnsi="Tahoma" w:cs="Tahoma"/>
          <w:sz w:val="22"/>
          <w:szCs w:val="22"/>
        </w:rPr>
        <w:t>и (или)</w:t>
      </w:r>
      <w:r w:rsidRPr="00274D90">
        <w:rPr>
          <w:rFonts w:ascii="Tahoma" w:hAnsi="Tahoma" w:cs="Tahoma"/>
          <w:sz w:val="22"/>
          <w:szCs w:val="22"/>
        </w:rPr>
        <w:t xml:space="preserve"> деятельности по управлению ценными бумагами</w:t>
      </w:r>
      <w:r w:rsidR="00AF3136" w:rsidRPr="00274D90">
        <w:rPr>
          <w:rFonts w:ascii="Tahoma" w:hAnsi="Tahoma" w:cs="Tahoma"/>
          <w:sz w:val="22"/>
          <w:szCs w:val="22"/>
        </w:rPr>
        <w:t>)</w:t>
      </w:r>
      <w:r w:rsidR="008025F7" w:rsidRPr="00274D90">
        <w:rPr>
          <w:rFonts w:ascii="Tahoma" w:hAnsi="Tahoma" w:cs="Tahoma"/>
          <w:sz w:val="22"/>
          <w:szCs w:val="22"/>
        </w:rPr>
        <w:t>, в этом случае допуск к участию в торгах прекращается по всем видам деятельности</w:t>
      </w:r>
      <w:r w:rsidRPr="00274D90">
        <w:rPr>
          <w:rFonts w:ascii="Tahoma" w:hAnsi="Tahoma" w:cs="Tahoma"/>
          <w:sz w:val="22"/>
          <w:szCs w:val="22"/>
        </w:rPr>
        <w:t>;</w:t>
      </w:r>
    </w:p>
    <w:p w:rsidR="00C64B6F" w:rsidRPr="00274D90" w:rsidRDefault="00C64B6F" w:rsidP="00F50C02">
      <w:pPr>
        <w:keepLines/>
        <w:widowControl/>
        <w:numPr>
          <w:ilvl w:val="0"/>
          <w:numId w:val="2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приостановление допуска </w:t>
      </w:r>
      <w:r w:rsidR="0067735C" w:rsidRPr="00274D90">
        <w:rPr>
          <w:rFonts w:ascii="Tahoma" w:hAnsi="Tahoma" w:cs="Tahoma"/>
          <w:bCs/>
          <w:sz w:val="22"/>
          <w:szCs w:val="22"/>
        </w:rPr>
        <w:t xml:space="preserve">Участника торгов </w:t>
      </w:r>
      <w:r w:rsidRPr="00274D90">
        <w:rPr>
          <w:rFonts w:ascii="Tahoma" w:hAnsi="Tahoma" w:cs="Tahoma"/>
          <w:sz w:val="22"/>
          <w:szCs w:val="22"/>
        </w:rPr>
        <w:t xml:space="preserve">к участию в торгах по соответствующему виду профессиональной деятельности </w:t>
      </w:r>
      <w:r w:rsidR="00064FB9" w:rsidRPr="00274D90">
        <w:rPr>
          <w:rFonts w:ascii="Tahoma" w:hAnsi="Tahoma" w:cs="Tahoma"/>
          <w:sz w:val="22"/>
          <w:szCs w:val="22"/>
        </w:rPr>
        <w:t xml:space="preserve">в </w:t>
      </w:r>
      <w:r w:rsidR="000B63C8" w:rsidRPr="00274D90">
        <w:rPr>
          <w:rFonts w:ascii="Tahoma" w:hAnsi="Tahoma" w:cs="Tahoma"/>
          <w:sz w:val="22"/>
          <w:szCs w:val="22"/>
        </w:rPr>
        <w:t xml:space="preserve">порядке, предусмотренном </w:t>
      </w:r>
      <w:r w:rsidR="00C918BE" w:rsidRPr="00274D90">
        <w:rPr>
          <w:rFonts w:ascii="Tahoma" w:hAnsi="Tahoma" w:cs="Tahoma"/>
          <w:sz w:val="22"/>
          <w:szCs w:val="22"/>
        </w:rPr>
        <w:t>подпунктом</w:t>
      </w:r>
      <w:r w:rsidR="00064FB9" w:rsidRPr="00274D90">
        <w:rPr>
          <w:rFonts w:ascii="Tahoma" w:hAnsi="Tahoma" w:cs="Tahoma"/>
          <w:sz w:val="22"/>
          <w:szCs w:val="22"/>
        </w:rPr>
        <w:t xml:space="preserve"> </w:t>
      </w:r>
      <w:r w:rsidR="00176C31">
        <w:rPr>
          <w:rFonts w:ascii="Tahoma" w:hAnsi="Tahoma" w:cs="Tahoma"/>
          <w:sz w:val="22"/>
          <w:szCs w:val="22"/>
        </w:rPr>
        <w:t xml:space="preserve">г) </w:t>
      </w:r>
      <w:r w:rsidR="00FC461B" w:rsidRPr="00274D90">
        <w:rPr>
          <w:rFonts w:ascii="Tahoma" w:hAnsi="Tahoma" w:cs="Tahoma"/>
          <w:sz w:val="22"/>
          <w:szCs w:val="22"/>
        </w:rPr>
        <w:t xml:space="preserve">пункта </w:t>
      </w:r>
      <w:r w:rsidR="005B27E3">
        <w:rPr>
          <w:rFonts w:ascii="Tahoma" w:hAnsi="Tahoma" w:cs="Tahoma"/>
          <w:sz w:val="22"/>
          <w:szCs w:val="22"/>
        </w:rPr>
        <w:t>1</w:t>
      </w:r>
      <w:r w:rsidR="00FC461B" w:rsidRPr="00274D90">
        <w:rPr>
          <w:rFonts w:ascii="Tahoma" w:hAnsi="Tahoma" w:cs="Tahoma"/>
          <w:sz w:val="22"/>
          <w:szCs w:val="22"/>
        </w:rPr>
        <w:t xml:space="preserve"> статьи </w:t>
      </w:r>
      <w:r w:rsidR="00FC461B" w:rsidRPr="00274D90">
        <w:rPr>
          <w:rFonts w:ascii="Tahoma" w:hAnsi="Tahoma" w:cs="Tahoma"/>
          <w:sz w:val="22"/>
          <w:szCs w:val="22"/>
        </w:rPr>
        <w:fldChar w:fldCharType="begin"/>
      </w:r>
      <w:r w:rsidR="00FC461B" w:rsidRPr="00274D90">
        <w:rPr>
          <w:rFonts w:ascii="Tahoma" w:hAnsi="Tahoma" w:cs="Tahoma"/>
          <w:sz w:val="22"/>
          <w:szCs w:val="22"/>
        </w:rPr>
        <w:instrText xml:space="preserve"> REF  _Ref465862207 \h \n \r \t  \* MERGEFORMAT </w:instrText>
      </w:r>
      <w:r w:rsidR="00FC461B" w:rsidRPr="00274D90">
        <w:rPr>
          <w:rFonts w:ascii="Tahoma" w:hAnsi="Tahoma" w:cs="Tahoma"/>
          <w:sz w:val="22"/>
          <w:szCs w:val="22"/>
        </w:rPr>
      </w:r>
      <w:r w:rsidR="00FC461B" w:rsidRPr="00274D90">
        <w:rPr>
          <w:rFonts w:ascii="Tahoma" w:hAnsi="Tahoma" w:cs="Tahoma"/>
          <w:sz w:val="22"/>
          <w:szCs w:val="22"/>
        </w:rPr>
        <w:fldChar w:fldCharType="separate"/>
      </w:r>
      <w:r w:rsidR="00BE048C" w:rsidRPr="00274D90">
        <w:rPr>
          <w:rFonts w:ascii="Tahoma" w:hAnsi="Tahoma" w:cs="Tahoma"/>
          <w:sz w:val="22"/>
          <w:szCs w:val="22"/>
        </w:rPr>
        <w:t>0</w:t>
      </w:r>
      <w:r w:rsidR="005B27E3">
        <w:rPr>
          <w:rFonts w:ascii="Tahoma" w:hAnsi="Tahoma" w:cs="Tahoma"/>
          <w:sz w:val="22"/>
          <w:szCs w:val="22"/>
        </w:rPr>
        <w:t>3</w:t>
      </w:r>
      <w:r w:rsidR="00BE048C" w:rsidRPr="00274D90">
        <w:rPr>
          <w:rFonts w:ascii="Tahoma" w:hAnsi="Tahoma" w:cs="Tahoma"/>
          <w:sz w:val="22"/>
          <w:szCs w:val="22"/>
        </w:rPr>
        <w:t>.01</w:t>
      </w:r>
      <w:r w:rsidR="00FC461B" w:rsidRPr="00274D90">
        <w:rPr>
          <w:rFonts w:ascii="Tahoma" w:hAnsi="Tahoma" w:cs="Tahoma"/>
          <w:sz w:val="22"/>
          <w:szCs w:val="22"/>
        </w:rPr>
        <w:fldChar w:fldCharType="end"/>
      </w:r>
      <w:r w:rsidR="00064FB9" w:rsidRPr="00274D90">
        <w:rPr>
          <w:rFonts w:ascii="Tahoma" w:hAnsi="Tahoma" w:cs="Tahoma"/>
          <w:sz w:val="22"/>
          <w:szCs w:val="22"/>
        </w:rPr>
        <w:t xml:space="preserve"> </w:t>
      </w:r>
      <w:r w:rsidR="00787094" w:rsidRPr="00274D90">
        <w:rPr>
          <w:rFonts w:ascii="Tahoma" w:hAnsi="Tahoma" w:cs="Tahoma"/>
          <w:sz w:val="22"/>
          <w:szCs w:val="22"/>
        </w:rPr>
        <w:t xml:space="preserve">настоящей части </w:t>
      </w:r>
      <w:r w:rsidR="000B63C8" w:rsidRPr="00274D90">
        <w:rPr>
          <w:rFonts w:ascii="Tahoma" w:hAnsi="Tahoma" w:cs="Tahoma"/>
          <w:sz w:val="22"/>
          <w:szCs w:val="22"/>
        </w:rPr>
        <w:t>Правил допуска</w:t>
      </w:r>
      <w:r w:rsidR="009C4BBB" w:rsidRPr="00274D90">
        <w:rPr>
          <w:rFonts w:ascii="Tahoma" w:hAnsi="Tahoma" w:cs="Tahoma"/>
          <w:sz w:val="22"/>
          <w:szCs w:val="22"/>
        </w:rPr>
        <w:t xml:space="preserve">, </w:t>
      </w:r>
      <w:r w:rsidRPr="00274D90">
        <w:rPr>
          <w:rFonts w:ascii="Tahoma" w:hAnsi="Tahoma" w:cs="Tahoma"/>
          <w:sz w:val="22"/>
          <w:szCs w:val="22"/>
        </w:rPr>
        <w:t>в связи с аннулированием у Участника торгов одной из лицензий профессионального участника рынка ценных бумаг (на осуществление брокерской или дилерской деятельности или деятельности по управлению ценными бумагами</w:t>
      </w:r>
      <w:r w:rsidR="00AF3136" w:rsidRPr="00274D90">
        <w:rPr>
          <w:rFonts w:ascii="Tahoma" w:hAnsi="Tahoma" w:cs="Tahoma"/>
          <w:sz w:val="22"/>
          <w:szCs w:val="22"/>
        </w:rPr>
        <w:t>)</w:t>
      </w:r>
      <w:r w:rsidR="008025F7" w:rsidRPr="00274D90">
        <w:rPr>
          <w:rFonts w:ascii="Tahoma" w:hAnsi="Tahoma" w:cs="Tahoma"/>
          <w:sz w:val="22"/>
          <w:szCs w:val="22"/>
        </w:rPr>
        <w:t>, в этом случае допуск к участию в торгах прекращается по виду деятельности, соответствующему аннулированной лицензии</w:t>
      </w:r>
      <w:r w:rsidR="00123068">
        <w:rPr>
          <w:rFonts w:ascii="Tahoma" w:hAnsi="Tahoma" w:cs="Tahoma"/>
          <w:sz w:val="22"/>
          <w:szCs w:val="22"/>
        </w:rPr>
        <w:t>.</w:t>
      </w:r>
    </w:p>
    <w:p w:rsidR="00163AC0" w:rsidRPr="00274D90" w:rsidRDefault="001D1C5B" w:rsidP="00F50C02">
      <w:pPr>
        <w:pStyle w:val="af8"/>
        <w:keepLines/>
        <w:widowControl/>
        <w:numPr>
          <w:ilvl w:val="0"/>
          <w:numId w:val="22"/>
        </w:numPr>
        <w:tabs>
          <w:tab w:val="left" w:pos="709"/>
        </w:tabs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bCs/>
          <w:sz w:val="22"/>
          <w:szCs w:val="22"/>
        </w:rPr>
      </w:pPr>
      <w:bookmarkStart w:id="4762" w:name="_Ref353981212"/>
      <w:r w:rsidRPr="00274D90">
        <w:rPr>
          <w:rFonts w:ascii="Tahoma" w:hAnsi="Tahoma" w:cs="Tahoma"/>
          <w:bCs/>
          <w:sz w:val="22"/>
          <w:szCs w:val="22"/>
        </w:rPr>
        <w:t xml:space="preserve">Биржа прекращает допуск </w:t>
      </w:r>
      <w:r w:rsidR="0067735C" w:rsidRPr="00274D90">
        <w:rPr>
          <w:rFonts w:ascii="Tahoma" w:hAnsi="Tahoma" w:cs="Tahoma"/>
          <w:bCs/>
          <w:sz w:val="22"/>
          <w:szCs w:val="22"/>
        </w:rPr>
        <w:t xml:space="preserve">Участника торгов </w:t>
      </w:r>
      <w:r w:rsidRPr="00274D90">
        <w:rPr>
          <w:rFonts w:ascii="Tahoma" w:hAnsi="Tahoma" w:cs="Tahoma"/>
          <w:bCs/>
          <w:sz w:val="22"/>
          <w:szCs w:val="22"/>
        </w:rPr>
        <w:t xml:space="preserve">к участию в торгах </w:t>
      </w:r>
      <w:r w:rsidR="00FC461B" w:rsidRPr="00274D90">
        <w:rPr>
          <w:rFonts w:ascii="Tahoma" w:hAnsi="Tahoma" w:cs="Tahoma"/>
          <w:bCs/>
          <w:sz w:val="22"/>
          <w:szCs w:val="22"/>
        </w:rPr>
        <w:t xml:space="preserve">на фондовом рынке </w:t>
      </w:r>
      <w:r w:rsidR="00840326" w:rsidRPr="00274D90">
        <w:rPr>
          <w:rFonts w:ascii="Tahoma" w:hAnsi="Tahoma" w:cs="Tahoma"/>
          <w:bCs/>
          <w:sz w:val="22"/>
          <w:szCs w:val="22"/>
        </w:rPr>
        <w:t>в отдельных</w:t>
      </w:r>
      <w:r w:rsidR="00163AC0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843BD2" w:rsidRPr="00274D90">
        <w:rPr>
          <w:rFonts w:ascii="Tahoma" w:hAnsi="Tahoma" w:cs="Tahoma"/>
          <w:sz w:val="22"/>
          <w:szCs w:val="22"/>
        </w:rPr>
        <w:t xml:space="preserve">режимах торгов </w:t>
      </w:r>
      <w:r w:rsidR="00344213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344213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843BD2" w:rsidRPr="00274D90">
        <w:rPr>
          <w:rFonts w:ascii="Tahoma" w:hAnsi="Tahoma" w:cs="Tahoma"/>
          <w:sz w:val="22"/>
          <w:szCs w:val="22"/>
        </w:rPr>
        <w:t xml:space="preserve"> </w:t>
      </w:r>
      <w:r w:rsidR="00163AC0" w:rsidRPr="00274D90">
        <w:rPr>
          <w:rFonts w:ascii="Tahoma" w:hAnsi="Tahoma" w:cs="Tahoma"/>
          <w:bCs/>
          <w:sz w:val="22"/>
          <w:szCs w:val="22"/>
        </w:rPr>
        <w:t>при наличии следующих оснований:</w:t>
      </w:r>
      <w:bookmarkEnd w:id="4762"/>
    </w:p>
    <w:p w:rsidR="00163AC0" w:rsidRPr="00274D90" w:rsidRDefault="00163AC0" w:rsidP="00F50C02">
      <w:pPr>
        <w:pStyle w:val="af8"/>
        <w:keepLines/>
        <w:widowControl/>
        <w:numPr>
          <w:ilvl w:val="1"/>
          <w:numId w:val="22"/>
        </w:numPr>
        <w:tabs>
          <w:tab w:val="left" w:pos="1418"/>
        </w:tabs>
        <w:suppressAutoHyphens/>
        <w:spacing w:beforeLines="60" w:before="144" w:afterLines="60" w:after="144"/>
        <w:ind w:left="1418" w:hanging="720"/>
        <w:jc w:val="both"/>
        <w:rPr>
          <w:rFonts w:ascii="Tahoma" w:hAnsi="Tahoma" w:cs="Tahoma"/>
          <w:bCs/>
          <w:sz w:val="22"/>
          <w:szCs w:val="22"/>
        </w:rPr>
      </w:pPr>
      <w:bookmarkStart w:id="4763" w:name="_Ref358644925"/>
      <w:r w:rsidRPr="00274D90">
        <w:rPr>
          <w:rFonts w:ascii="Tahoma" w:hAnsi="Tahoma" w:cs="Tahoma"/>
          <w:bCs/>
          <w:sz w:val="22"/>
          <w:szCs w:val="22"/>
        </w:rPr>
        <w:t xml:space="preserve">поступление на Биржу информации от Клиринговой организации, направленной в соответствии с Правилами клиринга, которая свидетельствует (по заключению Биржи) о необходимости прекращения допуска </w:t>
      </w:r>
      <w:r w:rsidR="00DB331F" w:rsidRPr="00274D90">
        <w:rPr>
          <w:rFonts w:ascii="Tahoma" w:hAnsi="Tahoma" w:cs="Tahoma"/>
          <w:bCs/>
          <w:sz w:val="22"/>
          <w:szCs w:val="22"/>
        </w:rPr>
        <w:t>У</w:t>
      </w:r>
      <w:r w:rsidRPr="00274D90">
        <w:rPr>
          <w:rFonts w:ascii="Tahoma" w:hAnsi="Tahoma" w:cs="Tahoma"/>
          <w:bCs/>
          <w:sz w:val="22"/>
          <w:szCs w:val="22"/>
        </w:rPr>
        <w:t>частника торгов к участию в торгах</w:t>
      </w:r>
      <w:r w:rsidR="00D50F0E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DB331F" w:rsidRPr="00274D90">
        <w:rPr>
          <w:rFonts w:ascii="Tahoma" w:hAnsi="Tahoma" w:cs="Tahoma"/>
          <w:bCs/>
          <w:sz w:val="22"/>
          <w:szCs w:val="22"/>
        </w:rPr>
        <w:t xml:space="preserve">в </w:t>
      </w:r>
      <w:r w:rsidR="00195314" w:rsidRPr="00274D90">
        <w:rPr>
          <w:rFonts w:ascii="Tahoma" w:hAnsi="Tahoma" w:cs="Tahoma"/>
          <w:bCs/>
          <w:sz w:val="22"/>
          <w:szCs w:val="22"/>
        </w:rPr>
        <w:t xml:space="preserve">отдельных </w:t>
      </w:r>
      <w:r w:rsidR="00DB331F" w:rsidRPr="00274D90">
        <w:rPr>
          <w:rFonts w:ascii="Tahoma" w:hAnsi="Tahoma" w:cs="Tahoma"/>
          <w:bCs/>
          <w:sz w:val="22"/>
          <w:szCs w:val="22"/>
        </w:rPr>
        <w:t xml:space="preserve">режимах торгов </w:t>
      </w:r>
      <w:r w:rsidR="00344213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344213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8C4AE6" w:rsidRPr="00274D90">
        <w:rPr>
          <w:rFonts w:ascii="Tahoma" w:hAnsi="Tahoma" w:cs="Tahoma"/>
          <w:bCs/>
          <w:sz w:val="22"/>
          <w:szCs w:val="22"/>
        </w:rPr>
        <w:t>;</w:t>
      </w:r>
      <w:bookmarkEnd w:id="4763"/>
    </w:p>
    <w:p w:rsidR="007402F2" w:rsidRPr="00274D90" w:rsidRDefault="00843BD2" w:rsidP="00F50C02">
      <w:pPr>
        <w:pStyle w:val="af8"/>
        <w:keepLines/>
        <w:widowControl/>
        <w:numPr>
          <w:ilvl w:val="1"/>
          <w:numId w:val="22"/>
        </w:numPr>
        <w:tabs>
          <w:tab w:val="left" w:pos="1418"/>
        </w:tabs>
        <w:suppressAutoHyphens/>
        <w:spacing w:beforeLines="60" w:before="144" w:afterLines="60" w:after="144"/>
        <w:ind w:left="1418" w:hanging="720"/>
        <w:jc w:val="both"/>
        <w:rPr>
          <w:rFonts w:ascii="Tahoma" w:hAnsi="Tahoma" w:cs="Tahoma"/>
          <w:bCs/>
          <w:sz w:val="22"/>
          <w:szCs w:val="22"/>
        </w:rPr>
      </w:pPr>
      <w:bookmarkStart w:id="4764" w:name="_Ref359586151"/>
      <w:r w:rsidRPr="00274D90">
        <w:rPr>
          <w:rFonts w:ascii="Tahoma" w:hAnsi="Tahoma" w:cs="Tahoma"/>
          <w:bCs/>
          <w:sz w:val="22"/>
          <w:szCs w:val="22"/>
        </w:rPr>
        <w:t>поступление на Биржу уведомления от Банка России о прекращении возможности заключения Участником торгов сделок с Банком России</w:t>
      </w:r>
      <w:r w:rsidR="00195314" w:rsidRPr="00274D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50F0E" w:rsidRPr="00274D90">
        <w:rPr>
          <w:rFonts w:ascii="Tahoma" w:hAnsi="Tahoma" w:cs="Tahoma"/>
          <w:color w:val="000000"/>
          <w:sz w:val="22"/>
          <w:szCs w:val="22"/>
        </w:rPr>
        <w:t>в соответствующих режимах торгов</w:t>
      </w:r>
      <w:r w:rsidR="00D50F0E"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344213" w:rsidRPr="00274D90">
        <w:rPr>
          <w:rFonts w:ascii="Tahoma" w:hAnsi="Tahoma" w:cs="Tahoma"/>
          <w:sz w:val="22"/>
          <w:szCs w:val="22"/>
        </w:rPr>
        <w:t>Секции рынка РЕПО</w:t>
      </w:r>
      <w:r w:rsidR="007402F2" w:rsidRPr="00274D90">
        <w:rPr>
          <w:rFonts w:ascii="Tahoma" w:hAnsi="Tahoma" w:cs="Tahoma"/>
          <w:bCs/>
          <w:sz w:val="22"/>
          <w:szCs w:val="22"/>
        </w:rPr>
        <w:t>;</w:t>
      </w:r>
    </w:p>
    <w:p w:rsidR="00843BD2" w:rsidRPr="00274D90" w:rsidRDefault="007402F2" w:rsidP="00F50C02">
      <w:pPr>
        <w:pStyle w:val="af8"/>
        <w:keepLines/>
        <w:widowControl/>
        <w:numPr>
          <w:ilvl w:val="1"/>
          <w:numId w:val="22"/>
        </w:numPr>
        <w:tabs>
          <w:tab w:val="left" w:pos="1418"/>
        </w:tabs>
        <w:suppressAutoHyphens/>
        <w:spacing w:beforeLines="60" w:before="144" w:afterLines="60" w:after="144"/>
        <w:ind w:left="1418" w:hanging="720"/>
        <w:jc w:val="both"/>
        <w:rPr>
          <w:rFonts w:ascii="Tahoma" w:hAnsi="Tahoma" w:cs="Tahoma"/>
          <w:bCs/>
          <w:sz w:val="22"/>
          <w:szCs w:val="22"/>
        </w:rPr>
      </w:pPr>
      <w:r w:rsidRPr="00274D90">
        <w:rPr>
          <w:rFonts w:ascii="Tahoma" w:hAnsi="Tahoma" w:cs="Tahoma"/>
          <w:bCs/>
          <w:sz w:val="22"/>
          <w:szCs w:val="22"/>
        </w:rPr>
        <w:t xml:space="preserve">поступление на Биржу информации от </w:t>
      </w:r>
      <w:r w:rsidR="00FC461B" w:rsidRPr="00274D90">
        <w:rPr>
          <w:rFonts w:ascii="Tahoma" w:hAnsi="Tahoma" w:cs="Tahoma"/>
          <w:bCs/>
          <w:sz w:val="22"/>
          <w:szCs w:val="22"/>
        </w:rPr>
        <w:t>Г</w:t>
      </w:r>
      <w:r w:rsidRPr="00274D90">
        <w:rPr>
          <w:rFonts w:ascii="Tahoma" w:hAnsi="Tahoma" w:cs="Tahoma"/>
          <w:bCs/>
          <w:sz w:val="22"/>
          <w:szCs w:val="22"/>
        </w:rPr>
        <w:t>осударственного кредитора</w:t>
      </w:r>
      <w:r w:rsidR="00F11097" w:rsidRPr="00274D90">
        <w:rPr>
          <w:rFonts w:ascii="Tahoma" w:hAnsi="Tahoma" w:cs="Tahoma"/>
          <w:bCs/>
          <w:sz w:val="22"/>
          <w:szCs w:val="22"/>
        </w:rPr>
        <w:t xml:space="preserve"> и (или) Участника торгов Категории «Е»</w:t>
      </w:r>
      <w:r w:rsidR="00981160" w:rsidRPr="00274D90">
        <w:rPr>
          <w:rFonts w:ascii="Tahoma" w:hAnsi="Tahoma" w:cs="Tahoma"/>
          <w:bCs/>
          <w:sz w:val="22"/>
          <w:szCs w:val="22"/>
        </w:rPr>
        <w:t>, которая свидетельствует</w:t>
      </w:r>
      <w:r w:rsidRPr="00274D90">
        <w:rPr>
          <w:rFonts w:ascii="Tahoma" w:hAnsi="Tahoma" w:cs="Tahoma"/>
          <w:bCs/>
          <w:sz w:val="22"/>
          <w:szCs w:val="22"/>
        </w:rPr>
        <w:t xml:space="preserve"> о необходимости прекращения допуска </w:t>
      </w:r>
      <w:r w:rsidR="00F634E1" w:rsidRPr="00274D90">
        <w:rPr>
          <w:rFonts w:ascii="Tahoma" w:hAnsi="Tahoma" w:cs="Tahoma"/>
          <w:bCs/>
          <w:sz w:val="22"/>
          <w:szCs w:val="22"/>
        </w:rPr>
        <w:t xml:space="preserve">такого </w:t>
      </w:r>
      <w:r w:rsidRPr="00274D90">
        <w:rPr>
          <w:rFonts w:ascii="Tahoma" w:hAnsi="Tahoma" w:cs="Tahoma"/>
          <w:bCs/>
          <w:sz w:val="22"/>
          <w:szCs w:val="22"/>
        </w:rPr>
        <w:t xml:space="preserve">Участника торгов к участию в торгах в соответствующих режимах торгов </w:t>
      </w:r>
      <w:r w:rsidRPr="00274D90">
        <w:rPr>
          <w:rFonts w:ascii="Tahoma" w:hAnsi="Tahoma" w:cs="Tahoma"/>
          <w:sz w:val="22"/>
          <w:szCs w:val="22"/>
        </w:rPr>
        <w:t>Секции рынка РЕПО.</w:t>
      </w:r>
      <w:bookmarkEnd w:id="4764"/>
    </w:p>
    <w:p w:rsidR="001D1C5B" w:rsidRPr="00274D90" w:rsidRDefault="001D1C5B" w:rsidP="00F50C02">
      <w:pPr>
        <w:pStyle w:val="af8"/>
        <w:keepLines/>
        <w:widowControl/>
        <w:numPr>
          <w:ilvl w:val="0"/>
          <w:numId w:val="22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bCs/>
          <w:sz w:val="22"/>
          <w:szCs w:val="22"/>
        </w:rPr>
      </w:pPr>
      <w:bookmarkStart w:id="4765" w:name="_Ref358646363"/>
      <w:r w:rsidRPr="00274D90">
        <w:rPr>
          <w:rFonts w:ascii="Tahoma" w:hAnsi="Tahoma" w:cs="Tahoma"/>
          <w:bCs/>
          <w:sz w:val="22"/>
          <w:szCs w:val="22"/>
        </w:rPr>
        <w:t xml:space="preserve">Биржа вправе прекратить допуск </w:t>
      </w:r>
      <w:r w:rsidR="0067735C" w:rsidRPr="00274D90">
        <w:rPr>
          <w:rFonts w:ascii="Tahoma" w:hAnsi="Tahoma" w:cs="Tahoma"/>
          <w:bCs/>
          <w:sz w:val="22"/>
          <w:szCs w:val="22"/>
        </w:rPr>
        <w:t xml:space="preserve">Участника торгов </w:t>
      </w:r>
      <w:r w:rsidRPr="00274D90">
        <w:rPr>
          <w:rFonts w:ascii="Tahoma" w:hAnsi="Tahoma" w:cs="Tahoma"/>
          <w:bCs/>
          <w:sz w:val="22"/>
          <w:szCs w:val="22"/>
        </w:rPr>
        <w:t xml:space="preserve">к участию в торгах в отдельных </w:t>
      </w:r>
      <w:r w:rsidR="00E10B4C" w:rsidRPr="00274D90">
        <w:rPr>
          <w:rFonts w:ascii="Tahoma" w:hAnsi="Tahoma" w:cs="Tahoma"/>
          <w:bCs/>
          <w:sz w:val="22"/>
          <w:szCs w:val="22"/>
        </w:rPr>
        <w:t xml:space="preserve">режимах торгов </w:t>
      </w:r>
      <w:r w:rsidR="00D974AD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D974AD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="00E10B4C" w:rsidRPr="00274D90">
        <w:rPr>
          <w:rFonts w:ascii="Tahoma" w:hAnsi="Tahoma" w:cs="Tahoma"/>
          <w:bCs/>
          <w:sz w:val="22"/>
          <w:szCs w:val="22"/>
        </w:rPr>
        <w:t xml:space="preserve"> </w:t>
      </w:r>
      <w:r w:rsidRPr="00274D90">
        <w:rPr>
          <w:rFonts w:ascii="Tahoma" w:hAnsi="Tahoma" w:cs="Tahoma"/>
          <w:bCs/>
          <w:sz w:val="22"/>
          <w:szCs w:val="22"/>
        </w:rPr>
        <w:t xml:space="preserve">при </w:t>
      </w:r>
      <w:bookmarkStart w:id="4766" w:name="_Ref353981292"/>
      <w:r w:rsidR="002142B5" w:rsidRPr="00274D90">
        <w:rPr>
          <w:rFonts w:ascii="Tahoma" w:hAnsi="Tahoma" w:cs="Tahoma"/>
          <w:bCs/>
          <w:sz w:val="22"/>
          <w:szCs w:val="22"/>
        </w:rPr>
        <w:t>наступлении</w:t>
      </w:r>
      <w:r w:rsidRPr="00274D90">
        <w:rPr>
          <w:rFonts w:ascii="Tahoma" w:hAnsi="Tahoma" w:cs="Tahoma"/>
          <w:bCs/>
          <w:sz w:val="22"/>
          <w:szCs w:val="22"/>
        </w:rPr>
        <w:t xml:space="preserve"> обстоятельств, требующих прекращения допуска к участию в торгах Участника торгов в отдельных </w:t>
      </w:r>
      <w:r w:rsidR="00E10B4C" w:rsidRPr="00274D90">
        <w:rPr>
          <w:rFonts w:ascii="Tahoma" w:hAnsi="Tahoma" w:cs="Tahoma"/>
          <w:bCs/>
          <w:sz w:val="22"/>
          <w:szCs w:val="22"/>
        </w:rPr>
        <w:t xml:space="preserve">режимах торгов </w:t>
      </w:r>
      <w:r w:rsidR="00D974AD" w:rsidRPr="00274D90">
        <w:rPr>
          <w:rFonts w:ascii="Tahoma" w:hAnsi="Tahoma" w:cs="Tahoma"/>
          <w:sz w:val="22"/>
          <w:szCs w:val="22"/>
        </w:rPr>
        <w:t xml:space="preserve">Секции </w:t>
      </w:r>
      <w:r w:rsidR="00D6405A" w:rsidRPr="00274D90">
        <w:rPr>
          <w:rFonts w:ascii="Tahoma" w:hAnsi="Tahoma" w:cs="Tahoma"/>
          <w:sz w:val="22"/>
          <w:szCs w:val="22"/>
        </w:rPr>
        <w:t>ф</w:t>
      </w:r>
      <w:r w:rsidR="00D974AD" w:rsidRPr="00274D90">
        <w:rPr>
          <w:rFonts w:ascii="Tahoma" w:hAnsi="Tahoma" w:cs="Tahoma"/>
          <w:sz w:val="22"/>
          <w:szCs w:val="22"/>
        </w:rPr>
        <w:t>ондового рынка и (или) Секции рынка РЕПО</w:t>
      </w:r>
      <w:r w:rsidRPr="00274D90">
        <w:rPr>
          <w:rFonts w:ascii="Tahoma" w:hAnsi="Tahoma" w:cs="Tahoma"/>
          <w:bCs/>
          <w:sz w:val="22"/>
          <w:szCs w:val="22"/>
        </w:rPr>
        <w:t xml:space="preserve"> в соответствии с </w:t>
      </w:r>
      <w:r w:rsidR="004D79C6" w:rsidRPr="00274D90">
        <w:rPr>
          <w:rFonts w:ascii="Tahoma" w:hAnsi="Tahoma" w:cs="Tahoma"/>
          <w:sz w:val="22"/>
          <w:szCs w:val="22"/>
        </w:rPr>
        <w:t>Правилами допуска, Правилами торгов, Правилами клиринга</w:t>
      </w:r>
      <w:r w:rsidR="005A35EF" w:rsidRPr="00274D90">
        <w:rPr>
          <w:rFonts w:ascii="Tahoma" w:hAnsi="Tahoma" w:cs="Tahoma"/>
          <w:bCs/>
          <w:sz w:val="22"/>
          <w:szCs w:val="22"/>
        </w:rPr>
        <w:t xml:space="preserve">, а также </w:t>
      </w:r>
      <w:r w:rsidR="00E505D5" w:rsidRPr="00274D90">
        <w:rPr>
          <w:rFonts w:ascii="Tahoma" w:hAnsi="Tahoma" w:cs="Tahoma"/>
          <w:bCs/>
          <w:sz w:val="22"/>
          <w:szCs w:val="22"/>
        </w:rPr>
        <w:t>законодательством</w:t>
      </w:r>
      <w:r w:rsidRPr="00274D90">
        <w:rPr>
          <w:rFonts w:ascii="Tahoma" w:hAnsi="Tahoma" w:cs="Tahoma"/>
          <w:bCs/>
          <w:sz w:val="22"/>
          <w:szCs w:val="22"/>
        </w:rPr>
        <w:t xml:space="preserve"> </w:t>
      </w:r>
      <w:r w:rsidR="00314FC7" w:rsidRPr="00274D90">
        <w:rPr>
          <w:rFonts w:ascii="Tahoma" w:hAnsi="Tahoma" w:cs="Tahoma"/>
          <w:bCs/>
          <w:sz w:val="22"/>
          <w:szCs w:val="22"/>
        </w:rPr>
        <w:t>Российской Федерации</w:t>
      </w:r>
      <w:r w:rsidRPr="00274D90">
        <w:rPr>
          <w:rFonts w:ascii="Tahoma" w:hAnsi="Tahoma" w:cs="Tahoma"/>
          <w:bCs/>
          <w:sz w:val="22"/>
          <w:szCs w:val="22"/>
        </w:rPr>
        <w:t>.</w:t>
      </w:r>
      <w:bookmarkEnd w:id="4765"/>
      <w:bookmarkEnd w:id="4766"/>
    </w:p>
    <w:p w:rsidR="00314FC7" w:rsidRPr="00274D90" w:rsidRDefault="00314FC7" w:rsidP="00314FC7">
      <w:pPr>
        <w:pStyle w:val="af8"/>
        <w:keepLines/>
        <w:widowControl/>
        <w:numPr>
          <w:ilvl w:val="0"/>
          <w:numId w:val="22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bCs/>
          <w:sz w:val="22"/>
          <w:szCs w:val="22"/>
        </w:rPr>
      </w:pPr>
      <w:r w:rsidRPr="00274D90">
        <w:rPr>
          <w:rFonts w:ascii="Tahoma" w:hAnsi="Tahoma" w:cs="Tahoma"/>
          <w:bCs/>
          <w:sz w:val="22"/>
          <w:szCs w:val="22"/>
        </w:rPr>
        <w:lastRenderedPageBreak/>
        <w:t>Биржа вправе прекратить допуск Участника торгов к участию в торгах по отдельным инструментам Секции фондового рынка и (или) Секции рынка РЕПО при наступлении обстоятельств, требующих прекращения допуска к участию в торгах Участника торгов по отдельным инструментам Секции фондового рынка и (или) Секции рынка РЕПО в соответствии с Правилами допуска, Правилами торгов, Правилами клиринга, а также законодательством Российской Федерации.</w:t>
      </w:r>
    </w:p>
    <w:p w:rsidR="006E2F8F" w:rsidRPr="00274D90" w:rsidRDefault="00314FC7">
      <w:pPr>
        <w:widowControl/>
        <w:autoSpaceDE/>
        <w:autoSpaceDN/>
        <w:adjustRightInd/>
        <w:rPr>
          <w:rFonts w:ascii="Tahoma" w:hAnsi="Tahoma" w:cs="Tahoma"/>
          <w:bCs/>
          <w:sz w:val="22"/>
          <w:szCs w:val="22"/>
        </w:rPr>
      </w:pPr>
      <w:bookmarkStart w:id="4767" w:name="_Ref356376732"/>
      <w:r w:rsidRPr="00274D90">
        <w:rPr>
          <w:rFonts w:ascii="Tahoma" w:hAnsi="Tahoma" w:cs="Tahoma"/>
          <w:bCs/>
          <w:sz w:val="22"/>
          <w:szCs w:val="22"/>
        </w:rPr>
        <w:t xml:space="preserve"> </w:t>
      </w:r>
      <w:bookmarkEnd w:id="4767"/>
    </w:p>
    <w:p w:rsidR="006E2F8F" w:rsidRPr="00274D90" w:rsidRDefault="00F70C36" w:rsidP="00171F36">
      <w:pPr>
        <w:pStyle w:val="1"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1843" w:hanging="1843"/>
        <w:rPr>
          <w:rFonts w:ascii="Tahoma" w:hAnsi="Tahoma" w:cs="Tahoma"/>
          <w:sz w:val="22"/>
          <w:szCs w:val="22"/>
        </w:rPr>
      </w:pPr>
      <w:bookmarkStart w:id="4768" w:name="_Toc513814944"/>
      <w:r w:rsidRPr="00274D90">
        <w:rPr>
          <w:rFonts w:ascii="Tahoma" w:hAnsi="Tahoma" w:cs="Tahoma"/>
          <w:sz w:val="22"/>
          <w:szCs w:val="22"/>
          <w:lang w:val="ru-RU"/>
        </w:rPr>
        <w:t xml:space="preserve">особенности уплаты </w:t>
      </w:r>
      <w:r w:rsidR="00274D90">
        <w:rPr>
          <w:rFonts w:ascii="Tahoma" w:hAnsi="Tahoma" w:cs="Tahoma"/>
          <w:sz w:val="22"/>
          <w:szCs w:val="22"/>
          <w:lang w:val="ru-RU"/>
        </w:rPr>
        <w:t xml:space="preserve">взноса за предоставление допуска к торгам и </w:t>
      </w:r>
      <w:r w:rsidRPr="00274D90">
        <w:rPr>
          <w:rFonts w:ascii="Tahoma" w:hAnsi="Tahoma" w:cs="Tahoma"/>
          <w:sz w:val="22"/>
          <w:szCs w:val="22"/>
          <w:lang w:val="ru-RU"/>
        </w:rPr>
        <w:t>абонентской платы на фондовом рынке</w:t>
      </w:r>
      <w:bookmarkEnd w:id="4768"/>
    </w:p>
    <w:p w:rsidR="0078671E" w:rsidRPr="00274D90" w:rsidRDefault="000D5ACF" w:rsidP="00AB4221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</w:rPr>
      </w:pPr>
      <w:bookmarkStart w:id="4769" w:name="_Toc465864918"/>
      <w:bookmarkStart w:id="4770" w:name="_Toc465865220"/>
      <w:bookmarkStart w:id="4771" w:name="_Toc466361392"/>
      <w:bookmarkStart w:id="4772" w:name="_Toc466368941"/>
      <w:bookmarkStart w:id="4773" w:name="_Toc466369403"/>
      <w:bookmarkStart w:id="4774" w:name="_Toc466373274"/>
      <w:bookmarkStart w:id="4775" w:name="_Toc466639457"/>
      <w:bookmarkStart w:id="4776" w:name="_Toc465864919"/>
      <w:bookmarkStart w:id="4777" w:name="_Toc465865221"/>
      <w:bookmarkStart w:id="4778" w:name="_Toc466361393"/>
      <w:bookmarkStart w:id="4779" w:name="_Toc466368942"/>
      <w:bookmarkStart w:id="4780" w:name="_Toc466369404"/>
      <w:bookmarkStart w:id="4781" w:name="_Toc466373275"/>
      <w:bookmarkStart w:id="4782" w:name="_Toc466639458"/>
      <w:bookmarkStart w:id="4783" w:name="_Toc465864920"/>
      <w:bookmarkStart w:id="4784" w:name="_Toc465865222"/>
      <w:bookmarkStart w:id="4785" w:name="_Toc466361394"/>
      <w:bookmarkStart w:id="4786" w:name="_Toc466368943"/>
      <w:bookmarkStart w:id="4787" w:name="_Toc466369405"/>
      <w:bookmarkStart w:id="4788" w:name="_Toc466373276"/>
      <w:bookmarkStart w:id="4789" w:name="_Toc466639459"/>
      <w:bookmarkStart w:id="4790" w:name="_Toc465864921"/>
      <w:bookmarkStart w:id="4791" w:name="_Toc465865223"/>
      <w:bookmarkStart w:id="4792" w:name="_Toc466361395"/>
      <w:bookmarkStart w:id="4793" w:name="_Toc466368944"/>
      <w:bookmarkStart w:id="4794" w:name="_Toc466369406"/>
      <w:bookmarkStart w:id="4795" w:name="_Toc466373277"/>
      <w:bookmarkStart w:id="4796" w:name="_Toc466639460"/>
      <w:bookmarkStart w:id="4797" w:name="_Toc465864922"/>
      <w:bookmarkStart w:id="4798" w:name="_Toc465865224"/>
      <w:bookmarkStart w:id="4799" w:name="_Toc466361396"/>
      <w:bookmarkStart w:id="4800" w:name="_Toc466368945"/>
      <w:bookmarkStart w:id="4801" w:name="_Toc466369407"/>
      <w:bookmarkStart w:id="4802" w:name="_Toc466373278"/>
      <w:bookmarkStart w:id="4803" w:name="_Toc466639461"/>
      <w:bookmarkStart w:id="4804" w:name="_Toc465864923"/>
      <w:bookmarkStart w:id="4805" w:name="_Toc465865225"/>
      <w:bookmarkStart w:id="4806" w:name="_Toc466361397"/>
      <w:bookmarkStart w:id="4807" w:name="_Toc466368946"/>
      <w:bookmarkStart w:id="4808" w:name="_Toc466369408"/>
      <w:bookmarkStart w:id="4809" w:name="_Toc466373279"/>
      <w:bookmarkStart w:id="4810" w:name="_Toc466639462"/>
      <w:bookmarkStart w:id="4811" w:name="_Toc465864924"/>
      <w:bookmarkStart w:id="4812" w:name="_Toc465865226"/>
      <w:bookmarkStart w:id="4813" w:name="_Toc466361398"/>
      <w:bookmarkStart w:id="4814" w:name="_Toc466368947"/>
      <w:bookmarkStart w:id="4815" w:name="_Toc466369409"/>
      <w:bookmarkStart w:id="4816" w:name="_Toc466373280"/>
      <w:bookmarkStart w:id="4817" w:name="_Toc466639463"/>
      <w:bookmarkStart w:id="4818" w:name="_Toc465864925"/>
      <w:bookmarkStart w:id="4819" w:name="_Toc465865227"/>
      <w:bookmarkStart w:id="4820" w:name="_Toc466361399"/>
      <w:bookmarkStart w:id="4821" w:name="_Toc466368948"/>
      <w:bookmarkStart w:id="4822" w:name="_Toc466369410"/>
      <w:bookmarkStart w:id="4823" w:name="_Toc466373281"/>
      <w:bookmarkStart w:id="4824" w:name="_Toc466639464"/>
      <w:bookmarkStart w:id="4825" w:name="_Toc465864926"/>
      <w:bookmarkStart w:id="4826" w:name="_Toc465865228"/>
      <w:bookmarkStart w:id="4827" w:name="_Toc466361400"/>
      <w:bookmarkStart w:id="4828" w:name="_Toc466368949"/>
      <w:bookmarkStart w:id="4829" w:name="_Toc466369411"/>
      <w:bookmarkStart w:id="4830" w:name="_Toc466373282"/>
      <w:bookmarkStart w:id="4831" w:name="_Toc466639465"/>
      <w:bookmarkStart w:id="4832" w:name="_Toc465864927"/>
      <w:bookmarkStart w:id="4833" w:name="_Toc465865229"/>
      <w:bookmarkStart w:id="4834" w:name="_Toc466361401"/>
      <w:bookmarkStart w:id="4835" w:name="_Toc466368950"/>
      <w:bookmarkStart w:id="4836" w:name="_Toc466369412"/>
      <w:bookmarkStart w:id="4837" w:name="_Toc466373283"/>
      <w:bookmarkStart w:id="4838" w:name="_Toc466639466"/>
      <w:bookmarkStart w:id="4839" w:name="_Toc465864928"/>
      <w:bookmarkStart w:id="4840" w:name="_Toc465865230"/>
      <w:bookmarkStart w:id="4841" w:name="_Toc466361402"/>
      <w:bookmarkStart w:id="4842" w:name="_Toc466368951"/>
      <w:bookmarkStart w:id="4843" w:name="_Toc466369413"/>
      <w:bookmarkStart w:id="4844" w:name="_Toc466373284"/>
      <w:bookmarkStart w:id="4845" w:name="_Toc466639467"/>
      <w:bookmarkStart w:id="4846" w:name="_Toc465864929"/>
      <w:bookmarkStart w:id="4847" w:name="_Toc465865231"/>
      <w:bookmarkStart w:id="4848" w:name="_Toc466361403"/>
      <w:bookmarkStart w:id="4849" w:name="_Toc466368952"/>
      <w:bookmarkStart w:id="4850" w:name="_Toc466369414"/>
      <w:bookmarkStart w:id="4851" w:name="_Toc466373285"/>
      <w:bookmarkStart w:id="4852" w:name="_Toc466639468"/>
      <w:bookmarkStart w:id="4853" w:name="_Toc465864930"/>
      <w:bookmarkStart w:id="4854" w:name="_Toc465865232"/>
      <w:bookmarkStart w:id="4855" w:name="_Toc466361404"/>
      <w:bookmarkStart w:id="4856" w:name="_Toc466368953"/>
      <w:bookmarkStart w:id="4857" w:name="_Toc466369415"/>
      <w:bookmarkStart w:id="4858" w:name="_Toc466373286"/>
      <w:bookmarkStart w:id="4859" w:name="_Toc466639469"/>
      <w:bookmarkStart w:id="4860" w:name="_Toc465864931"/>
      <w:bookmarkStart w:id="4861" w:name="_Toc465865233"/>
      <w:bookmarkStart w:id="4862" w:name="_Toc466361405"/>
      <w:bookmarkStart w:id="4863" w:name="_Toc466368954"/>
      <w:bookmarkStart w:id="4864" w:name="_Toc466369416"/>
      <w:bookmarkStart w:id="4865" w:name="_Toc466373287"/>
      <w:bookmarkStart w:id="4866" w:name="_Toc466639470"/>
      <w:bookmarkStart w:id="4867" w:name="_Toc316385902"/>
      <w:bookmarkStart w:id="4868" w:name="_Toc316386260"/>
      <w:bookmarkStart w:id="4869" w:name="_Toc316388844"/>
      <w:bookmarkStart w:id="4870" w:name="_Toc316389271"/>
      <w:bookmarkStart w:id="4871" w:name="_Toc316389567"/>
      <w:bookmarkStart w:id="4872" w:name="_Toc316389966"/>
      <w:bookmarkStart w:id="4873" w:name="_Toc316462558"/>
      <w:bookmarkStart w:id="4874" w:name="_Toc316463915"/>
      <w:bookmarkStart w:id="4875" w:name="_Toc316561783"/>
      <w:bookmarkStart w:id="4876" w:name="_Toc318382556"/>
      <w:bookmarkStart w:id="4877" w:name="_Toc321916663"/>
      <w:bookmarkStart w:id="4878" w:name="_Toc321922523"/>
      <w:bookmarkStart w:id="4879" w:name="_Toc322002656"/>
      <w:bookmarkStart w:id="4880" w:name="_Toc322003137"/>
      <w:bookmarkStart w:id="4881" w:name="_Toc322425759"/>
      <w:bookmarkStart w:id="4882" w:name="_Toc323388457"/>
      <w:bookmarkStart w:id="4883" w:name="_Toc323388972"/>
      <w:bookmarkStart w:id="4884" w:name="_Toc323389886"/>
      <w:bookmarkStart w:id="4885" w:name="_Toc323393303"/>
      <w:bookmarkStart w:id="4886" w:name="_Toc323817148"/>
      <w:bookmarkStart w:id="4887" w:name="_Toc323817663"/>
      <w:bookmarkStart w:id="4888" w:name="_Toc323903540"/>
      <w:bookmarkStart w:id="4889" w:name="_Toc316385903"/>
      <w:bookmarkStart w:id="4890" w:name="_Toc316386261"/>
      <w:bookmarkStart w:id="4891" w:name="_Toc316388845"/>
      <w:bookmarkStart w:id="4892" w:name="_Toc316389272"/>
      <w:bookmarkStart w:id="4893" w:name="_Toc316389568"/>
      <w:bookmarkStart w:id="4894" w:name="_Toc316389967"/>
      <w:bookmarkStart w:id="4895" w:name="_Toc316462559"/>
      <w:bookmarkStart w:id="4896" w:name="_Toc316463916"/>
      <w:bookmarkStart w:id="4897" w:name="_Toc316561784"/>
      <w:bookmarkStart w:id="4898" w:name="_Toc318382557"/>
      <w:bookmarkStart w:id="4899" w:name="_Toc321916664"/>
      <w:bookmarkStart w:id="4900" w:name="_Toc321922524"/>
      <w:bookmarkStart w:id="4901" w:name="_Toc322002657"/>
      <w:bookmarkStart w:id="4902" w:name="_Toc322003138"/>
      <w:bookmarkStart w:id="4903" w:name="_Toc322425760"/>
      <w:bookmarkStart w:id="4904" w:name="_Toc323388458"/>
      <w:bookmarkStart w:id="4905" w:name="_Toc323388973"/>
      <w:bookmarkStart w:id="4906" w:name="_Toc323389887"/>
      <w:bookmarkStart w:id="4907" w:name="_Toc323393304"/>
      <w:bookmarkStart w:id="4908" w:name="_Toc323817149"/>
      <w:bookmarkStart w:id="4909" w:name="_Toc323817664"/>
      <w:bookmarkStart w:id="4910" w:name="_Toc323903541"/>
      <w:bookmarkStart w:id="4911" w:name="_Toc465864933"/>
      <w:bookmarkStart w:id="4912" w:name="_Toc465864934"/>
      <w:bookmarkStart w:id="4913" w:name="_Toc465865234"/>
      <w:bookmarkStart w:id="4914" w:name="_Toc466361406"/>
      <w:bookmarkStart w:id="4915" w:name="_Toc466368955"/>
      <w:bookmarkStart w:id="4916" w:name="_Toc466369417"/>
      <w:bookmarkStart w:id="4917" w:name="_Toc466373288"/>
      <w:bookmarkStart w:id="4918" w:name="_Toc466639471"/>
      <w:bookmarkStart w:id="4919" w:name="_Toc465864935"/>
      <w:bookmarkStart w:id="4920" w:name="_Toc465865235"/>
      <w:bookmarkStart w:id="4921" w:name="_Toc466361407"/>
      <w:bookmarkStart w:id="4922" w:name="_Toc466368956"/>
      <w:bookmarkStart w:id="4923" w:name="_Toc466369418"/>
      <w:bookmarkStart w:id="4924" w:name="_Toc466373289"/>
      <w:bookmarkStart w:id="4925" w:name="_Toc466639472"/>
      <w:bookmarkStart w:id="4926" w:name="_Toc465864936"/>
      <w:bookmarkStart w:id="4927" w:name="_Toc465865236"/>
      <w:bookmarkStart w:id="4928" w:name="_Toc466361408"/>
      <w:bookmarkStart w:id="4929" w:name="_Toc466368957"/>
      <w:bookmarkStart w:id="4930" w:name="_Toc466369419"/>
      <w:bookmarkStart w:id="4931" w:name="_Toc466373290"/>
      <w:bookmarkStart w:id="4932" w:name="_Toc466639473"/>
      <w:bookmarkStart w:id="4933" w:name="_Toc465864937"/>
      <w:bookmarkStart w:id="4934" w:name="_Toc465865237"/>
      <w:bookmarkStart w:id="4935" w:name="_Toc466361409"/>
      <w:bookmarkStart w:id="4936" w:name="_Toc466368958"/>
      <w:bookmarkStart w:id="4937" w:name="_Toc466369420"/>
      <w:bookmarkStart w:id="4938" w:name="_Toc466373291"/>
      <w:bookmarkStart w:id="4939" w:name="_Toc466639474"/>
      <w:bookmarkStart w:id="4940" w:name="_Toc465864938"/>
      <w:bookmarkStart w:id="4941" w:name="_Toc465865238"/>
      <w:bookmarkStart w:id="4942" w:name="_Toc466361410"/>
      <w:bookmarkStart w:id="4943" w:name="_Toc466368959"/>
      <w:bookmarkStart w:id="4944" w:name="_Toc466369421"/>
      <w:bookmarkStart w:id="4945" w:name="_Toc466373292"/>
      <w:bookmarkStart w:id="4946" w:name="_Toc466639475"/>
      <w:bookmarkStart w:id="4947" w:name="_Toc465864939"/>
      <w:bookmarkStart w:id="4948" w:name="_Toc465865239"/>
      <w:bookmarkStart w:id="4949" w:name="_Toc466361411"/>
      <w:bookmarkStart w:id="4950" w:name="_Toc466368960"/>
      <w:bookmarkStart w:id="4951" w:name="_Toc466369422"/>
      <w:bookmarkStart w:id="4952" w:name="_Toc466373293"/>
      <w:bookmarkStart w:id="4953" w:name="_Toc466639476"/>
      <w:bookmarkStart w:id="4954" w:name="_Toc465864940"/>
      <w:bookmarkStart w:id="4955" w:name="_Toc465865240"/>
      <w:bookmarkStart w:id="4956" w:name="_Toc466361412"/>
      <w:bookmarkStart w:id="4957" w:name="_Toc466368961"/>
      <w:bookmarkStart w:id="4958" w:name="_Toc466369423"/>
      <w:bookmarkStart w:id="4959" w:name="_Toc466373294"/>
      <w:bookmarkStart w:id="4960" w:name="_Toc466639477"/>
      <w:bookmarkStart w:id="4961" w:name="_Toc321916667"/>
      <w:bookmarkStart w:id="4962" w:name="_Toc321922527"/>
      <w:bookmarkStart w:id="4963" w:name="_Toc322002660"/>
      <w:bookmarkStart w:id="4964" w:name="_Toc322003141"/>
      <w:bookmarkStart w:id="4965" w:name="_Toc322425763"/>
      <w:bookmarkStart w:id="4966" w:name="_Toc323388461"/>
      <w:bookmarkStart w:id="4967" w:name="_Toc323388976"/>
      <w:bookmarkStart w:id="4968" w:name="_Toc323389890"/>
      <w:bookmarkStart w:id="4969" w:name="_Toc323393307"/>
      <w:bookmarkStart w:id="4970" w:name="_Toc323817152"/>
      <w:bookmarkStart w:id="4971" w:name="_Toc323817667"/>
      <w:bookmarkStart w:id="4972" w:name="_Toc323903544"/>
      <w:bookmarkStart w:id="4973" w:name="_Toc316385905"/>
      <w:bookmarkStart w:id="4974" w:name="_Toc316386263"/>
      <w:bookmarkStart w:id="4975" w:name="_Toc316388847"/>
      <w:bookmarkStart w:id="4976" w:name="_Toc316389274"/>
      <w:bookmarkStart w:id="4977" w:name="_Toc316389570"/>
      <w:bookmarkStart w:id="4978" w:name="_Toc316389969"/>
      <w:bookmarkStart w:id="4979" w:name="_Toc316462561"/>
      <w:bookmarkStart w:id="4980" w:name="_Toc316463918"/>
      <w:bookmarkStart w:id="4981" w:name="_Toc316561786"/>
      <w:bookmarkStart w:id="4982" w:name="_Toc318382559"/>
      <w:bookmarkStart w:id="4983" w:name="_Toc321916668"/>
      <w:bookmarkStart w:id="4984" w:name="_Toc321922528"/>
      <w:bookmarkStart w:id="4985" w:name="_Toc322002661"/>
      <w:bookmarkStart w:id="4986" w:name="_Toc322003142"/>
      <w:bookmarkStart w:id="4987" w:name="_Toc322425764"/>
      <w:bookmarkStart w:id="4988" w:name="_Toc323388462"/>
      <w:bookmarkStart w:id="4989" w:name="_Toc323388977"/>
      <w:bookmarkStart w:id="4990" w:name="_Toc323389891"/>
      <w:bookmarkStart w:id="4991" w:name="_Toc323393308"/>
      <w:bookmarkStart w:id="4992" w:name="_Toc323817153"/>
      <w:bookmarkStart w:id="4993" w:name="_Toc323817668"/>
      <w:bookmarkStart w:id="4994" w:name="_Toc323903545"/>
      <w:bookmarkStart w:id="4995" w:name="_Toc316385906"/>
      <w:bookmarkStart w:id="4996" w:name="_Toc316386264"/>
      <w:bookmarkStart w:id="4997" w:name="_Toc316388848"/>
      <w:bookmarkStart w:id="4998" w:name="_Toc316389275"/>
      <w:bookmarkStart w:id="4999" w:name="_Toc316389571"/>
      <w:bookmarkStart w:id="5000" w:name="_Toc316389970"/>
      <w:bookmarkStart w:id="5001" w:name="_Toc316462562"/>
      <w:bookmarkStart w:id="5002" w:name="_Toc316463919"/>
      <w:bookmarkStart w:id="5003" w:name="_Toc316561787"/>
      <w:bookmarkStart w:id="5004" w:name="_Toc318382560"/>
      <w:bookmarkStart w:id="5005" w:name="_Toc321916669"/>
      <w:bookmarkStart w:id="5006" w:name="_Toc321922529"/>
      <w:bookmarkStart w:id="5007" w:name="_Toc322002662"/>
      <w:bookmarkStart w:id="5008" w:name="_Toc322003143"/>
      <w:bookmarkStart w:id="5009" w:name="_Toc322425765"/>
      <w:bookmarkStart w:id="5010" w:name="_Toc323388463"/>
      <w:bookmarkStart w:id="5011" w:name="_Toc323388978"/>
      <w:bookmarkStart w:id="5012" w:name="_Toc323389892"/>
      <w:bookmarkStart w:id="5013" w:name="_Toc323393309"/>
      <w:bookmarkStart w:id="5014" w:name="_Toc323817154"/>
      <w:bookmarkStart w:id="5015" w:name="_Toc323817669"/>
      <w:bookmarkStart w:id="5016" w:name="_Toc323903546"/>
      <w:bookmarkStart w:id="5017" w:name="_Toc316385907"/>
      <w:bookmarkStart w:id="5018" w:name="_Toc316386265"/>
      <w:bookmarkStart w:id="5019" w:name="_Toc316388849"/>
      <w:bookmarkStart w:id="5020" w:name="_Toc316389276"/>
      <w:bookmarkStart w:id="5021" w:name="_Toc316389572"/>
      <w:bookmarkStart w:id="5022" w:name="_Toc316389971"/>
      <w:bookmarkStart w:id="5023" w:name="_Toc316462563"/>
      <w:bookmarkStart w:id="5024" w:name="_Toc316463920"/>
      <w:bookmarkStart w:id="5025" w:name="_Toc316561788"/>
      <w:bookmarkStart w:id="5026" w:name="_Toc318382561"/>
      <w:bookmarkStart w:id="5027" w:name="_Toc321916670"/>
      <w:bookmarkStart w:id="5028" w:name="_Toc321922530"/>
      <w:bookmarkStart w:id="5029" w:name="_Toc322002663"/>
      <w:bookmarkStart w:id="5030" w:name="_Toc322003144"/>
      <w:bookmarkStart w:id="5031" w:name="_Toc322425766"/>
      <w:bookmarkStart w:id="5032" w:name="_Toc323388464"/>
      <w:bookmarkStart w:id="5033" w:name="_Toc323388979"/>
      <w:bookmarkStart w:id="5034" w:name="_Toc323389893"/>
      <w:bookmarkStart w:id="5035" w:name="_Toc323393310"/>
      <w:bookmarkStart w:id="5036" w:name="_Toc323817155"/>
      <w:bookmarkStart w:id="5037" w:name="_Toc323817670"/>
      <w:bookmarkStart w:id="5038" w:name="_Toc323903547"/>
      <w:bookmarkStart w:id="5039" w:name="_Toc316385908"/>
      <w:bookmarkStart w:id="5040" w:name="_Toc316386266"/>
      <w:bookmarkStart w:id="5041" w:name="_Toc316388850"/>
      <w:bookmarkStart w:id="5042" w:name="_Toc316389277"/>
      <w:bookmarkStart w:id="5043" w:name="_Toc316389573"/>
      <w:bookmarkStart w:id="5044" w:name="_Toc316389972"/>
      <w:bookmarkStart w:id="5045" w:name="_Toc316462564"/>
      <w:bookmarkStart w:id="5046" w:name="_Toc316463921"/>
      <w:bookmarkStart w:id="5047" w:name="_Toc316561789"/>
      <w:bookmarkStart w:id="5048" w:name="_Toc318382562"/>
      <w:bookmarkStart w:id="5049" w:name="_Toc321916671"/>
      <w:bookmarkStart w:id="5050" w:name="_Toc321922531"/>
      <w:bookmarkStart w:id="5051" w:name="_Toc322002664"/>
      <w:bookmarkStart w:id="5052" w:name="_Toc322003145"/>
      <w:bookmarkStart w:id="5053" w:name="_Toc322425767"/>
      <w:bookmarkStart w:id="5054" w:name="_Toc323388465"/>
      <w:bookmarkStart w:id="5055" w:name="_Toc323388980"/>
      <w:bookmarkStart w:id="5056" w:name="_Toc323389894"/>
      <w:bookmarkStart w:id="5057" w:name="_Toc323393311"/>
      <w:bookmarkStart w:id="5058" w:name="_Toc323817156"/>
      <w:bookmarkStart w:id="5059" w:name="_Toc323817671"/>
      <w:bookmarkStart w:id="5060" w:name="_Toc323903548"/>
      <w:bookmarkStart w:id="5061" w:name="_Toc316385909"/>
      <w:bookmarkStart w:id="5062" w:name="_Toc316386267"/>
      <w:bookmarkStart w:id="5063" w:name="_Toc316388851"/>
      <w:bookmarkStart w:id="5064" w:name="_Toc316389278"/>
      <w:bookmarkStart w:id="5065" w:name="_Toc316389574"/>
      <w:bookmarkStart w:id="5066" w:name="_Toc316389973"/>
      <w:bookmarkStart w:id="5067" w:name="_Toc316462565"/>
      <w:bookmarkStart w:id="5068" w:name="_Toc316463922"/>
      <w:bookmarkStart w:id="5069" w:name="_Toc316561790"/>
      <w:bookmarkStart w:id="5070" w:name="_Toc318382563"/>
      <w:bookmarkStart w:id="5071" w:name="_Toc321916672"/>
      <w:bookmarkStart w:id="5072" w:name="_Toc321922532"/>
      <w:bookmarkStart w:id="5073" w:name="_Toc322002665"/>
      <w:bookmarkStart w:id="5074" w:name="_Toc322003146"/>
      <w:bookmarkStart w:id="5075" w:name="_Toc322425768"/>
      <w:bookmarkStart w:id="5076" w:name="_Toc323388466"/>
      <w:bookmarkStart w:id="5077" w:name="_Toc323388981"/>
      <w:bookmarkStart w:id="5078" w:name="_Toc323389895"/>
      <w:bookmarkStart w:id="5079" w:name="_Toc323393312"/>
      <w:bookmarkStart w:id="5080" w:name="_Toc323817157"/>
      <w:bookmarkStart w:id="5081" w:name="_Toc323817672"/>
      <w:bookmarkStart w:id="5082" w:name="_Toc323903549"/>
      <w:bookmarkStart w:id="5083" w:name="_Toc316385910"/>
      <w:bookmarkStart w:id="5084" w:name="_Toc316386268"/>
      <w:bookmarkStart w:id="5085" w:name="_Toc316388852"/>
      <w:bookmarkStart w:id="5086" w:name="_Toc316389279"/>
      <w:bookmarkStart w:id="5087" w:name="_Toc316389575"/>
      <w:bookmarkStart w:id="5088" w:name="_Toc316389974"/>
      <w:bookmarkStart w:id="5089" w:name="_Toc316462566"/>
      <w:bookmarkStart w:id="5090" w:name="_Toc316463923"/>
      <w:bookmarkStart w:id="5091" w:name="_Toc316561791"/>
      <w:bookmarkStart w:id="5092" w:name="_Toc318382564"/>
      <w:bookmarkStart w:id="5093" w:name="_Toc321916673"/>
      <w:bookmarkStart w:id="5094" w:name="_Toc321922533"/>
      <w:bookmarkStart w:id="5095" w:name="_Toc322002666"/>
      <w:bookmarkStart w:id="5096" w:name="_Toc322003147"/>
      <w:bookmarkStart w:id="5097" w:name="_Toc322425769"/>
      <w:bookmarkStart w:id="5098" w:name="_Toc323388467"/>
      <w:bookmarkStart w:id="5099" w:name="_Toc323388982"/>
      <w:bookmarkStart w:id="5100" w:name="_Toc323389896"/>
      <w:bookmarkStart w:id="5101" w:name="_Toc323393313"/>
      <w:bookmarkStart w:id="5102" w:name="_Toc323817158"/>
      <w:bookmarkStart w:id="5103" w:name="_Toc323817673"/>
      <w:bookmarkStart w:id="5104" w:name="_Toc323903550"/>
      <w:bookmarkStart w:id="5105" w:name="_Toc316385911"/>
      <w:bookmarkStart w:id="5106" w:name="_Toc316386269"/>
      <w:bookmarkStart w:id="5107" w:name="_Toc316388853"/>
      <w:bookmarkStart w:id="5108" w:name="_Toc316389280"/>
      <w:bookmarkStart w:id="5109" w:name="_Toc316389576"/>
      <w:bookmarkStart w:id="5110" w:name="_Toc316389975"/>
      <w:bookmarkStart w:id="5111" w:name="_Toc316462567"/>
      <w:bookmarkStart w:id="5112" w:name="_Toc316463924"/>
      <w:bookmarkStart w:id="5113" w:name="_Toc316561792"/>
      <w:bookmarkStart w:id="5114" w:name="_Toc318382565"/>
      <w:bookmarkStart w:id="5115" w:name="_Toc321916674"/>
      <w:bookmarkStart w:id="5116" w:name="_Toc321922534"/>
      <w:bookmarkStart w:id="5117" w:name="_Toc322002667"/>
      <w:bookmarkStart w:id="5118" w:name="_Toc322003148"/>
      <w:bookmarkStart w:id="5119" w:name="_Toc322425770"/>
      <w:bookmarkStart w:id="5120" w:name="_Toc323388468"/>
      <w:bookmarkStart w:id="5121" w:name="_Toc323388983"/>
      <w:bookmarkStart w:id="5122" w:name="_Toc323389897"/>
      <w:bookmarkStart w:id="5123" w:name="_Toc323393314"/>
      <w:bookmarkStart w:id="5124" w:name="_Toc323817159"/>
      <w:bookmarkStart w:id="5125" w:name="_Toc323817674"/>
      <w:bookmarkStart w:id="5126" w:name="_Toc323903551"/>
      <w:bookmarkStart w:id="5127" w:name="_Toc316385912"/>
      <w:bookmarkStart w:id="5128" w:name="_Toc316386270"/>
      <w:bookmarkStart w:id="5129" w:name="_Toc316388854"/>
      <w:bookmarkStart w:id="5130" w:name="_Toc316389281"/>
      <w:bookmarkStart w:id="5131" w:name="_Toc316389577"/>
      <w:bookmarkStart w:id="5132" w:name="_Toc316389976"/>
      <w:bookmarkStart w:id="5133" w:name="_Toc316462568"/>
      <w:bookmarkStart w:id="5134" w:name="_Toc316463925"/>
      <w:bookmarkStart w:id="5135" w:name="_Toc316561793"/>
      <w:bookmarkStart w:id="5136" w:name="_Toc318382566"/>
      <w:bookmarkStart w:id="5137" w:name="_Toc321916675"/>
      <w:bookmarkStart w:id="5138" w:name="_Toc321922535"/>
      <w:bookmarkStart w:id="5139" w:name="_Toc322002668"/>
      <w:bookmarkStart w:id="5140" w:name="_Toc322003149"/>
      <w:bookmarkStart w:id="5141" w:name="_Toc322425771"/>
      <w:bookmarkStart w:id="5142" w:name="_Toc323388469"/>
      <w:bookmarkStart w:id="5143" w:name="_Toc323388984"/>
      <w:bookmarkStart w:id="5144" w:name="_Toc323389898"/>
      <w:bookmarkStart w:id="5145" w:name="_Toc323393315"/>
      <w:bookmarkStart w:id="5146" w:name="_Toc323817160"/>
      <w:bookmarkStart w:id="5147" w:name="_Toc323817675"/>
      <w:bookmarkStart w:id="5148" w:name="_Toc323903552"/>
      <w:bookmarkStart w:id="5149" w:name="_Toc316385913"/>
      <w:bookmarkStart w:id="5150" w:name="_Toc316386271"/>
      <w:bookmarkStart w:id="5151" w:name="_Toc316388855"/>
      <w:bookmarkStart w:id="5152" w:name="_Toc316389282"/>
      <w:bookmarkStart w:id="5153" w:name="_Toc316389578"/>
      <w:bookmarkStart w:id="5154" w:name="_Toc316389977"/>
      <w:bookmarkStart w:id="5155" w:name="_Toc316462569"/>
      <w:bookmarkStart w:id="5156" w:name="_Toc316463926"/>
      <w:bookmarkStart w:id="5157" w:name="_Toc316561794"/>
      <w:bookmarkStart w:id="5158" w:name="_Toc318382567"/>
      <w:bookmarkStart w:id="5159" w:name="_Toc321916676"/>
      <w:bookmarkStart w:id="5160" w:name="_Toc321922536"/>
      <w:bookmarkStart w:id="5161" w:name="_Toc322002669"/>
      <w:bookmarkStart w:id="5162" w:name="_Toc322003150"/>
      <w:bookmarkStart w:id="5163" w:name="_Toc322425772"/>
      <w:bookmarkStart w:id="5164" w:name="_Toc323388470"/>
      <w:bookmarkStart w:id="5165" w:name="_Toc323388985"/>
      <w:bookmarkStart w:id="5166" w:name="_Toc323389899"/>
      <w:bookmarkStart w:id="5167" w:name="_Toc323393316"/>
      <w:bookmarkStart w:id="5168" w:name="_Toc323817161"/>
      <w:bookmarkStart w:id="5169" w:name="_Toc323817676"/>
      <w:bookmarkStart w:id="5170" w:name="_Toc323903553"/>
      <w:bookmarkStart w:id="5171" w:name="_Toc316385914"/>
      <w:bookmarkStart w:id="5172" w:name="_Toc316386272"/>
      <w:bookmarkStart w:id="5173" w:name="_Toc316388856"/>
      <w:bookmarkStart w:id="5174" w:name="_Toc316389283"/>
      <w:bookmarkStart w:id="5175" w:name="_Toc316389579"/>
      <w:bookmarkStart w:id="5176" w:name="_Toc316389978"/>
      <w:bookmarkStart w:id="5177" w:name="_Toc316462570"/>
      <w:bookmarkStart w:id="5178" w:name="_Toc316463927"/>
      <w:bookmarkStart w:id="5179" w:name="_Toc316561795"/>
      <w:bookmarkStart w:id="5180" w:name="_Toc318382568"/>
      <w:bookmarkStart w:id="5181" w:name="_Toc321916677"/>
      <w:bookmarkStart w:id="5182" w:name="_Toc321922537"/>
      <w:bookmarkStart w:id="5183" w:name="_Toc322002670"/>
      <w:bookmarkStart w:id="5184" w:name="_Toc322003151"/>
      <w:bookmarkStart w:id="5185" w:name="_Toc322425773"/>
      <w:bookmarkStart w:id="5186" w:name="_Toc323388471"/>
      <w:bookmarkStart w:id="5187" w:name="_Toc323388986"/>
      <w:bookmarkStart w:id="5188" w:name="_Toc323389900"/>
      <w:bookmarkStart w:id="5189" w:name="_Toc323393317"/>
      <w:bookmarkStart w:id="5190" w:name="_Toc323817162"/>
      <w:bookmarkStart w:id="5191" w:name="_Toc323817677"/>
      <w:bookmarkStart w:id="5192" w:name="_Toc323903554"/>
      <w:bookmarkStart w:id="5193" w:name="_Toc316385915"/>
      <w:bookmarkStart w:id="5194" w:name="_Toc316386273"/>
      <w:bookmarkStart w:id="5195" w:name="_Toc316388857"/>
      <w:bookmarkStart w:id="5196" w:name="_Toc316389284"/>
      <w:bookmarkStart w:id="5197" w:name="_Toc316389580"/>
      <w:bookmarkStart w:id="5198" w:name="_Toc316389979"/>
      <w:bookmarkStart w:id="5199" w:name="_Toc316462571"/>
      <w:bookmarkStart w:id="5200" w:name="_Toc316463928"/>
      <w:bookmarkStart w:id="5201" w:name="_Toc316561796"/>
      <w:bookmarkStart w:id="5202" w:name="_Toc318382569"/>
      <w:bookmarkStart w:id="5203" w:name="_Toc321916678"/>
      <w:bookmarkStart w:id="5204" w:name="_Toc321922538"/>
      <w:bookmarkStart w:id="5205" w:name="_Toc322002671"/>
      <w:bookmarkStart w:id="5206" w:name="_Toc322003152"/>
      <w:bookmarkStart w:id="5207" w:name="_Toc322425774"/>
      <w:bookmarkStart w:id="5208" w:name="_Toc323388472"/>
      <w:bookmarkStart w:id="5209" w:name="_Toc323388987"/>
      <w:bookmarkStart w:id="5210" w:name="_Toc323389901"/>
      <w:bookmarkStart w:id="5211" w:name="_Toc323393318"/>
      <w:bookmarkStart w:id="5212" w:name="_Toc323817163"/>
      <w:bookmarkStart w:id="5213" w:name="_Toc323817678"/>
      <w:bookmarkStart w:id="5214" w:name="_Toc323903555"/>
      <w:bookmarkStart w:id="5215" w:name="_Toc316385916"/>
      <w:bookmarkStart w:id="5216" w:name="_Toc316386274"/>
      <w:bookmarkStart w:id="5217" w:name="_Toc316388858"/>
      <w:bookmarkStart w:id="5218" w:name="_Toc316389285"/>
      <w:bookmarkStart w:id="5219" w:name="_Toc316389581"/>
      <w:bookmarkStart w:id="5220" w:name="_Toc316389980"/>
      <w:bookmarkStart w:id="5221" w:name="_Toc316462572"/>
      <w:bookmarkStart w:id="5222" w:name="_Toc316463929"/>
      <w:bookmarkStart w:id="5223" w:name="_Toc316561797"/>
      <w:bookmarkStart w:id="5224" w:name="_Toc318382570"/>
      <w:bookmarkStart w:id="5225" w:name="_Toc321916679"/>
      <w:bookmarkStart w:id="5226" w:name="_Toc321922539"/>
      <w:bookmarkStart w:id="5227" w:name="_Toc322002672"/>
      <w:bookmarkStart w:id="5228" w:name="_Toc322003153"/>
      <w:bookmarkStart w:id="5229" w:name="_Toc322425775"/>
      <w:bookmarkStart w:id="5230" w:name="_Toc323388473"/>
      <w:bookmarkStart w:id="5231" w:name="_Toc323388988"/>
      <w:bookmarkStart w:id="5232" w:name="_Toc323389902"/>
      <w:bookmarkStart w:id="5233" w:name="_Toc323393319"/>
      <w:bookmarkStart w:id="5234" w:name="_Toc323817164"/>
      <w:bookmarkStart w:id="5235" w:name="_Toc323817679"/>
      <w:bookmarkStart w:id="5236" w:name="_Toc323903556"/>
      <w:bookmarkStart w:id="5237" w:name="_Toc356380871"/>
      <w:bookmarkStart w:id="5238" w:name="_Toc357675107"/>
      <w:bookmarkStart w:id="5239" w:name="_Toc357688999"/>
      <w:bookmarkStart w:id="5240" w:name="_Toc357691068"/>
      <w:bookmarkStart w:id="5241" w:name="_Toc356380872"/>
      <w:bookmarkStart w:id="5242" w:name="_Toc357675108"/>
      <w:bookmarkStart w:id="5243" w:name="_Toc357689000"/>
      <w:bookmarkStart w:id="5244" w:name="_Toc357691069"/>
      <w:bookmarkStart w:id="5245" w:name="_Toc356380875"/>
      <w:bookmarkStart w:id="5246" w:name="_Toc357675111"/>
      <w:bookmarkStart w:id="5247" w:name="_Toc357689003"/>
      <w:bookmarkStart w:id="5248" w:name="_Toc357691072"/>
      <w:bookmarkStart w:id="5249" w:name="_Toc316385919"/>
      <w:bookmarkStart w:id="5250" w:name="_Toc316386277"/>
      <w:bookmarkStart w:id="5251" w:name="_Toc316388861"/>
      <w:bookmarkStart w:id="5252" w:name="_Toc316389288"/>
      <w:bookmarkStart w:id="5253" w:name="_Toc316389584"/>
      <w:bookmarkStart w:id="5254" w:name="_Toc316389983"/>
      <w:bookmarkStart w:id="5255" w:name="_Toc316462575"/>
      <w:bookmarkStart w:id="5256" w:name="_Toc316463932"/>
      <w:bookmarkStart w:id="5257" w:name="_Toc316561800"/>
      <w:bookmarkStart w:id="5258" w:name="_Toc318382573"/>
      <w:bookmarkStart w:id="5259" w:name="_Toc321916682"/>
      <w:bookmarkStart w:id="5260" w:name="_Toc321922542"/>
      <w:bookmarkStart w:id="5261" w:name="_Toc322002675"/>
      <w:bookmarkStart w:id="5262" w:name="_Toc322003156"/>
      <w:bookmarkStart w:id="5263" w:name="_Toc322425778"/>
      <w:bookmarkStart w:id="5264" w:name="_Toc323388476"/>
      <w:bookmarkStart w:id="5265" w:name="_Toc323388991"/>
      <w:bookmarkStart w:id="5266" w:name="_Toc323389905"/>
      <w:bookmarkStart w:id="5267" w:name="_Toc323393322"/>
      <w:bookmarkStart w:id="5268" w:name="_Toc323817167"/>
      <w:bookmarkStart w:id="5269" w:name="_Toc323817682"/>
      <w:bookmarkStart w:id="5270" w:name="_Toc323903559"/>
      <w:bookmarkStart w:id="5271" w:name="_Toc358044115"/>
      <w:bookmarkStart w:id="5272" w:name="_Toc358129531"/>
      <w:bookmarkStart w:id="5273" w:name="_Toc358293726"/>
      <w:bookmarkStart w:id="5274" w:name="_Toc358044116"/>
      <w:bookmarkStart w:id="5275" w:name="_Toc358129532"/>
      <w:bookmarkStart w:id="5276" w:name="_Toc358293727"/>
      <w:bookmarkStart w:id="5277" w:name="_Toc358044120"/>
      <w:bookmarkStart w:id="5278" w:name="_Toc358129536"/>
      <w:bookmarkStart w:id="5279" w:name="_Toc358293731"/>
      <w:bookmarkStart w:id="5280" w:name="_Toc358647230"/>
      <w:bookmarkStart w:id="5281" w:name="_Toc358647234"/>
      <w:bookmarkStart w:id="5282" w:name="_Toc465864941"/>
      <w:bookmarkStart w:id="5283" w:name="_Toc465865241"/>
      <w:bookmarkStart w:id="5284" w:name="_Toc466361413"/>
      <w:bookmarkStart w:id="5285" w:name="_Toc466368962"/>
      <w:bookmarkStart w:id="5286" w:name="_Toc466369424"/>
      <w:bookmarkStart w:id="5287" w:name="_Toc466373295"/>
      <w:bookmarkStart w:id="5288" w:name="_Toc466639478"/>
      <w:bookmarkStart w:id="5289" w:name="_Toc465864942"/>
      <w:bookmarkStart w:id="5290" w:name="_Toc465865242"/>
      <w:bookmarkStart w:id="5291" w:name="_Toc466361414"/>
      <w:bookmarkStart w:id="5292" w:name="_Toc466368963"/>
      <w:bookmarkStart w:id="5293" w:name="_Toc466369425"/>
      <w:bookmarkStart w:id="5294" w:name="_Toc466373296"/>
      <w:bookmarkStart w:id="5295" w:name="_Toc466639479"/>
      <w:bookmarkStart w:id="5296" w:name="_Toc465864943"/>
      <w:bookmarkStart w:id="5297" w:name="_Toc465865243"/>
      <w:bookmarkStart w:id="5298" w:name="_Toc466361415"/>
      <w:bookmarkStart w:id="5299" w:name="_Toc466368964"/>
      <w:bookmarkStart w:id="5300" w:name="_Toc466369426"/>
      <w:bookmarkStart w:id="5301" w:name="_Toc466373297"/>
      <w:bookmarkStart w:id="5302" w:name="_Toc466639480"/>
      <w:bookmarkStart w:id="5303" w:name="_Toc465864944"/>
      <w:bookmarkStart w:id="5304" w:name="_Toc465865244"/>
      <w:bookmarkStart w:id="5305" w:name="_Toc466361416"/>
      <w:bookmarkStart w:id="5306" w:name="_Toc466368965"/>
      <w:bookmarkStart w:id="5307" w:name="_Toc466369427"/>
      <w:bookmarkStart w:id="5308" w:name="_Toc466373298"/>
      <w:bookmarkStart w:id="5309" w:name="_Toc466639481"/>
      <w:bookmarkStart w:id="5310" w:name="_Toc465864945"/>
      <w:bookmarkStart w:id="5311" w:name="_Toc465865245"/>
      <w:bookmarkStart w:id="5312" w:name="_Toc466361417"/>
      <w:bookmarkStart w:id="5313" w:name="_Toc466368966"/>
      <w:bookmarkStart w:id="5314" w:name="_Toc466369428"/>
      <w:bookmarkStart w:id="5315" w:name="_Toc466373299"/>
      <w:bookmarkStart w:id="5316" w:name="_Toc466639482"/>
      <w:bookmarkStart w:id="5317" w:name="_Toc465864946"/>
      <w:bookmarkStart w:id="5318" w:name="_Toc465865246"/>
      <w:bookmarkStart w:id="5319" w:name="_Toc466361418"/>
      <w:bookmarkStart w:id="5320" w:name="_Toc466368967"/>
      <w:bookmarkStart w:id="5321" w:name="_Toc466369429"/>
      <w:bookmarkStart w:id="5322" w:name="_Toc466373300"/>
      <w:bookmarkStart w:id="5323" w:name="_Toc466639483"/>
      <w:bookmarkStart w:id="5324" w:name="_Toc465864947"/>
      <w:bookmarkStart w:id="5325" w:name="_Toc465865247"/>
      <w:bookmarkStart w:id="5326" w:name="_Toc466361419"/>
      <w:bookmarkStart w:id="5327" w:name="_Toc466368968"/>
      <w:bookmarkStart w:id="5328" w:name="_Toc466369430"/>
      <w:bookmarkStart w:id="5329" w:name="_Toc466373301"/>
      <w:bookmarkStart w:id="5330" w:name="_Toc466639484"/>
      <w:bookmarkStart w:id="5331" w:name="_Toc465864948"/>
      <w:bookmarkStart w:id="5332" w:name="_Toc465865248"/>
      <w:bookmarkStart w:id="5333" w:name="_Toc466361420"/>
      <w:bookmarkStart w:id="5334" w:name="_Toc466368969"/>
      <w:bookmarkStart w:id="5335" w:name="_Toc466369431"/>
      <w:bookmarkStart w:id="5336" w:name="_Toc466373302"/>
      <w:bookmarkStart w:id="5337" w:name="_Toc466639485"/>
      <w:bookmarkStart w:id="5338" w:name="_Toc465864949"/>
      <w:bookmarkStart w:id="5339" w:name="_Toc465865249"/>
      <w:bookmarkStart w:id="5340" w:name="_Toc466361421"/>
      <w:bookmarkStart w:id="5341" w:name="_Toc466368970"/>
      <w:bookmarkStart w:id="5342" w:name="_Toc466369432"/>
      <w:bookmarkStart w:id="5343" w:name="_Toc466373303"/>
      <w:bookmarkStart w:id="5344" w:name="_Toc466639486"/>
      <w:bookmarkStart w:id="5345" w:name="_Toc465864950"/>
      <w:bookmarkStart w:id="5346" w:name="_Toc465865250"/>
      <w:bookmarkStart w:id="5347" w:name="_Toc466361422"/>
      <w:bookmarkStart w:id="5348" w:name="_Toc466368971"/>
      <w:bookmarkStart w:id="5349" w:name="_Toc466369433"/>
      <w:bookmarkStart w:id="5350" w:name="_Toc466373304"/>
      <w:bookmarkStart w:id="5351" w:name="_Toc466639487"/>
      <w:bookmarkStart w:id="5352" w:name="_Toc412551870"/>
      <w:bookmarkStart w:id="5353" w:name="_Toc413160460"/>
      <w:bookmarkStart w:id="5354" w:name="_Toc412551871"/>
      <w:bookmarkStart w:id="5355" w:name="_Toc413160461"/>
      <w:bookmarkStart w:id="5356" w:name="_Toc412551872"/>
      <w:bookmarkStart w:id="5357" w:name="_Toc413160462"/>
      <w:bookmarkStart w:id="5358" w:name="_Toc412551873"/>
      <w:bookmarkStart w:id="5359" w:name="_Toc413160463"/>
      <w:bookmarkStart w:id="5360" w:name="_Toc412551874"/>
      <w:bookmarkStart w:id="5361" w:name="_Toc413160464"/>
      <w:bookmarkStart w:id="5362" w:name="_Toc322002678"/>
      <w:bookmarkStart w:id="5363" w:name="_Toc322003159"/>
      <w:bookmarkStart w:id="5364" w:name="_Toc322425781"/>
      <w:bookmarkStart w:id="5365" w:name="_Toc323388479"/>
      <w:bookmarkStart w:id="5366" w:name="_Toc323388994"/>
      <w:bookmarkStart w:id="5367" w:name="_Toc323389908"/>
      <w:bookmarkStart w:id="5368" w:name="_Toc323393325"/>
      <w:bookmarkStart w:id="5369" w:name="_Toc323817170"/>
      <w:bookmarkStart w:id="5370" w:name="_Toc323817685"/>
      <w:bookmarkStart w:id="5371" w:name="_Toc323903562"/>
      <w:bookmarkStart w:id="5372" w:name="_Toc397010035"/>
      <w:bookmarkStart w:id="5373" w:name="_Toc397010415"/>
      <w:bookmarkStart w:id="5374" w:name="_Toc404604776"/>
      <w:bookmarkStart w:id="5375" w:name="_Toc405371813"/>
      <w:bookmarkStart w:id="5376" w:name="_Toc410210615"/>
      <w:bookmarkStart w:id="5377" w:name="_Toc410210681"/>
      <w:bookmarkStart w:id="5378" w:name="_Toc410210747"/>
      <w:bookmarkStart w:id="5379" w:name="_Toc410210813"/>
      <w:bookmarkStart w:id="5380" w:name="_Toc410210880"/>
      <w:bookmarkStart w:id="5381" w:name="_Toc410210947"/>
      <w:bookmarkStart w:id="5382" w:name="_Toc411352139"/>
      <w:bookmarkStart w:id="5383" w:name="_Toc412542940"/>
      <w:bookmarkStart w:id="5384" w:name="_Toc412551875"/>
      <w:bookmarkStart w:id="5385" w:name="_Toc413160465"/>
      <w:bookmarkStart w:id="5386" w:name="_Toc397010036"/>
      <w:bookmarkStart w:id="5387" w:name="_Toc397010416"/>
      <w:bookmarkStart w:id="5388" w:name="_Toc404604777"/>
      <w:bookmarkStart w:id="5389" w:name="_Toc405371814"/>
      <w:bookmarkStart w:id="5390" w:name="_Toc410210616"/>
      <w:bookmarkStart w:id="5391" w:name="_Toc410210682"/>
      <w:bookmarkStart w:id="5392" w:name="_Toc410210748"/>
      <w:bookmarkStart w:id="5393" w:name="_Toc410210814"/>
      <w:bookmarkStart w:id="5394" w:name="_Toc410210881"/>
      <w:bookmarkStart w:id="5395" w:name="_Toc410210948"/>
      <w:bookmarkStart w:id="5396" w:name="_Toc411352140"/>
      <w:bookmarkStart w:id="5397" w:name="_Toc412542941"/>
      <w:bookmarkStart w:id="5398" w:name="_Toc412551876"/>
      <w:bookmarkStart w:id="5399" w:name="_Toc413160466"/>
      <w:bookmarkStart w:id="5400" w:name="_Toc397010037"/>
      <w:bookmarkStart w:id="5401" w:name="_Toc397010417"/>
      <w:bookmarkStart w:id="5402" w:name="_Toc404604778"/>
      <w:bookmarkStart w:id="5403" w:name="_Toc405371815"/>
      <w:bookmarkStart w:id="5404" w:name="_Toc410210617"/>
      <w:bookmarkStart w:id="5405" w:name="_Toc410210683"/>
      <w:bookmarkStart w:id="5406" w:name="_Toc410210749"/>
      <w:bookmarkStart w:id="5407" w:name="_Toc410210815"/>
      <w:bookmarkStart w:id="5408" w:name="_Toc410210882"/>
      <w:bookmarkStart w:id="5409" w:name="_Toc410210949"/>
      <w:bookmarkStart w:id="5410" w:name="_Toc411352141"/>
      <w:bookmarkStart w:id="5411" w:name="_Toc412542942"/>
      <w:bookmarkStart w:id="5412" w:name="_Toc412551877"/>
      <w:bookmarkStart w:id="5413" w:name="_Toc413160467"/>
      <w:bookmarkStart w:id="5414" w:name="_Toc397010038"/>
      <w:bookmarkStart w:id="5415" w:name="_Toc397010418"/>
      <w:bookmarkStart w:id="5416" w:name="_Toc404604779"/>
      <w:bookmarkStart w:id="5417" w:name="_Toc405371816"/>
      <w:bookmarkStart w:id="5418" w:name="_Toc410210618"/>
      <w:bookmarkStart w:id="5419" w:name="_Toc410210684"/>
      <w:bookmarkStart w:id="5420" w:name="_Toc410210750"/>
      <w:bookmarkStart w:id="5421" w:name="_Toc410210816"/>
      <w:bookmarkStart w:id="5422" w:name="_Toc410210883"/>
      <w:bookmarkStart w:id="5423" w:name="_Toc410210950"/>
      <w:bookmarkStart w:id="5424" w:name="_Toc411352142"/>
      <w:bookmarkStart w:id="5425" w:name="_Toc412542943"/>
      <w:bookmarkStart w:id="5426" w:name="_Toc412551878"/>
      <w:bookmarkStart w:id="5427" w:name="_Toc413160468"/>
      <w:bookmarkStart w:id="5428" w:name="_Toc413318294"/>
      <w:bookmarkStart w:id="5429" w:name="_Toc413411347"/>
      <w:bookmarkStart w:id="5430" w:name="_Toc413318295"/>
      <w:bookmarkStart w:id="5431" w:name="_Toc413411348"/>
      <w:bookmarkStart w:id="5432" w:name="_Toc413318296"/>
      <w:bookmarkStart w:id="5433" w:name="_Toc413411349"/>
      <w:bookmarkStart w:id="5434" w:name="_Toc413318297"/>
      <w:bookmarkStart w:id="5435" w:name="_Toc413411350"/>
      <w:bookmarkStart w:id="5436" w:name="_Toc413318298"/>
      <w:bookmarkStart w:id="5437" w:name="_Toc413411351"/>
      <w:bookmarkStart w:id="5438" w:name="_Toc413318299"/>
      <w:bookmarkStart w:id="5439" w:name="_Toc413411352"/>
      <w:bookmarkStart w:id="5440" w:name="_Toc413318300"/>
      <w:bookmarkStart w:id="5441" w:name="_Toc413411353"/>
      <w:bookmarkStart w:id="5442" w:name="_Toc413318301"/>
      <w:bookmarkStart w:id="5443" w:name="_Toc413411354"/>
      <w:bookmarkStart w:id="5444" w:name="_Toc413318302"/>
      <w:bookmarkStart w:id="5445" w:name="_Toc413411355"/>
      <w:bookmarkStart w:id="5446" w:name="_Toc413773993"/>
      <w:bookmarkStart w:id="5447" w:name="_Toc413773994"/>
      <w:bookmarkStart w:id="5448" w:name="_Toc413773995"/>
      <w:bookmarkStart w:id="5449" w:name="_Toc413773996"/>
      <w:bookmarkStart w:id="5450" w:name="_Toc413773997"/>
      <w:bookmarkStart w:id="5451" w:name="_Toc413773998"/>
      <w:bookmarkStart w:id="5452" w:name="_Toc413773999"/>
      <w:bookmarkStart w:id="5453" w:name="_Toc413774000"/>
      <w:bookmarkStart w:id="5454" w:name="_Toc413774001"/>
      <w:bookmarkStart w:id="5455" w:name="_Toc413774002"/>
      <w:bookmarkStart w:id="5456" w:name="_Toc413774003"/>
      <w:bookmarkStart w:id="5457" w:name="_Toc465864951"/>
      <w:bookmarkStart w:id="5458" w:name="_Toc465865251"/>
      <w:bookmarkStart w:id="5459" w:name="_Toc466361423"/>
      <w:bookmarkStart w:id="5460" w:name="_Toc466368972"/>
      <w:bookmarkStart w:id="5461" w:name="_Toc466369434"/>
      <w:bookmarkStart w:id="5462" w:name="_Toc466373305"/>
      <w:bookmarkStart w:id="5463" w:name="_Toc466639488"/>
      <w:bookmarkStart w:id="5464" w:name="_Toc465864952"/>
      <w:bookmarkStart w:id="5465" w:name="_Toc465865252"/>
      <w:bookmarkStart w:id="5466" w:name="_Toc466361424"/>
      <w:bookmarkStart w:id="5467" w:name="_Toc466368973"/>
      <w:bookmarkStart w:id="5468" w:name="_Toc466369435"/>
      <w:bookmarkStart w:id="5469" w:name="_Toc466373306"/>
      <w:bookmarkStart w:id="5470" w:name="_Toc466639489"/>
      <w:bookmarkStart w:id="5471" w:name="_Toc465864953"/>
      <w:bookmarkStart w:id="5472" w:name="_Toc465865253"/>
      <w:bookmarkStart w:id="5473" w:name="_Toc466361425"/>
      <w:bookmarkStart w:id="5474" w:name="_Toc466368974"/>
      <w:bookmarkStart w:id="5475" w:name="_Toc466369436"/>
      <w:bookmarkStart w:id="5476" w:name="_Toc466373307"/>
      <w:bookmarkStart w:id="5477" w:name="_Toc466639490"/>
      <w:bookmarkStart w:id="5478" w:name="_Toc465864954"/>
      <w:bookmarkStart w:id="5479" w:name="_Toc465865254"/>
      <w:bookmarkStart w:id="5480" w:name="_Toc466361426"/>
      <w:bookmarkStart w:id="5481" w:name="_Toc466368975"/>
      <w:bookmarkStart w:id="5482" w:name="_Toc466369437"/>
      <w:bookmarkStart w:id="5483" w:name="_Toc466373308"/>
      <w:bookmarkStart w:id="5484" w:name="_Toc466639491"/>
      <w:bookmarkStart w:id="5485" w:name="_Toc465864955"/>
      <w:bookmarkStart w:id="5486" w:name="_Toc465865255"/>
      <w:bookmarkStart w:id="5487" w:name="_Toc466361427"/>
      <w:bookmarkStart w:id="5488" w:name="_Toc466368976"/>
      <w:bookmarkStart w:id="5489" w:name="_Toc466369438"/>
      <w:bookmarkStart w:id="5490" w:name="_Toc466373309"/>
      <w:bookmarkStart w:id="5491" w:name="_Toc466639492"/>
      <w:bookmarkStart w:id="5492" w:name="_Toc465864956"/>
      <w:bookmarkStart w:id="5493" w:name="_Toc465865256"/>
      <w:bookmarkStart w:id="5494" w:name="_Toc466361428"/>
      <w:bookmarkStart w:id="5495" w:name="_Toc466368977"/>
      <w:bookmarkStart w:id="5496" w:name="_Toc466369439"/>
      <w:bookmarkStart w:id="5497" w:name="_Toc466373310"/>
      <w:bookmarkStart w:id="5498" w:name="_Toc466639493"/>
      <w:bookmarkStart w:id="5499" w:name="_Toc465864957"/>
      <w:bookmarkStart w:id="5500" w:name="_Toc465865257"/>
      <w:bookmarkStart w:id="5501" w:name="_Toc466361429"/>
      <w:bookmarkStart w:id="5502" w:name="_Toc466368978"/>
      <w:bookmarkStart w:id="5503" w:name="_Toc466369440"/>
      <w:bookmarkStart w:id="5504" w:name="_Toc466373311"/>
      <w:bookmarkStart w:id="5505" w:name="_Toc466639494"/>
      <w:bookmarkStart w:id="5506" w:name="_Toc465864958"/>
      <w:bookmarkStart w:id="5507" w:name="_Toc465865258"/>
      <w:bookmarkStart w:id="5508" w:name="_Toc466361430"/>
      <w:bookmarkStart w:id="5509" w:name="_Toc466368979"/>
      <w:bookmarkStart w:id="5510" w:name="_Toc466369441"/>
      <w:bookmarkStart w:id="5511" w:name="_Toc466373312"/>
      <w:bookmarkStart w:id="5512" w:name="_Toc466639495"/>
      <w:bookmarkStart w:id="5513" w:name="_Toc465864959"/>
      <w:bookmarkStart w:id="5514" w:name="_Toc465865259"/>
      <w:bookmarkStart w:id="5515" w:name="_Toc466361431"/>
      <w:bookmarkStart w:id="5516" w:name="_Toc466368980"/>
      <w:bookmarkStart w:id="5517" w:name="_Toc466369442"/>
      <w:bookmarkStart w:id="5518" w:name="_Toc466373313"/>
      <w:bookmarkStart w:id="5519" w:name="_Toc466639496"/>
      <w:bookmarkStart w:id="5520" w:name="_Toc465864960"/>
      <w:bookmarkStart w:id="5521" w:name="_Toc465865260"/>
      <w:bookmarkStart w:id="5522" w:name="_Toc466361432"/>
      <w:bookmarkStart w:id="5523" w:name="_Toc466368981"/>
      <w:bookmarkStart w:id="5524" w:name="_Toc466369443"/>
      <w:bookmarkStart w:id="5525" w:name="_Toc466373314"/>
      <w:bookmarkStart w:id="5526" w:name="_Toc466639497"/>
      <w:bookmarkStart w:id="5527" w:name="_Toc465864961"/>
      <w:bookmarkStart w:id="5528" w:name="_Toc465865261"/>
      <w:bookmarkStart w:id="5529" w:name="_Toc466361433"/>
      <w:bookmarkStart w:id="5530" w:name="_Toc466368982"/>
      <w:bookmarkStart w:id="5531" w:name="_Toc466369444"/>
      <w:bookmarkStart w:id="5532" w:name="_Toc466373315"/>
      <w:bookmarkStart w:id="5533" w:name="_Toc466639498"/>
      <w:bookmarkStart w:id="5534" w:name="_Toc397010041"/>
      <w:bookmarkStart w:id="5535" w:name="_Toc397010421"/>
      <w:bookmarkStart w:id="5536" w:name="_Toc404604782"/>
      <w:bookmarkStart w:id="5537" w:name="_Toc405371819"/>
      <w:bookmarkStart w:id="5538" w:name="_Toc410210621"/>
      <w:bookmarkStart w:id="5539" w:name="_Toc410210687"/>
      <w:bookmarkStart w:id="5540" w:name="_Toc410210753"/>
      <w:bookmarkStart w:id="5541" w:name="_Toc410210819"/>
      <w:bookmarkStart w:id="5542" w:name="_Toc410210886"/>
      <w:bookmarkStart w:id="5543" w:name="_Toc410210953"/>
      <w:bookmarkStart w:id="5544" w:name="_Toc411352145"/>
      <w:bookmarkStart w:id="5545" w:name="_Toc412542946"/>
      <w:bookmarkStart w:id="5546" w:name="_Toc412551881"/>
      <w:bookmarkStart w:id="5547" w:name="_Toc413160471"/>
      <w:bookmarkStart w:id="5548" w:name="_Toc353372856"/>
      <w:bookmarkStart w:id="5549" w:name="_Toc353377965"/>
      <w:bookmarkStart w:id="5550" w:name="_Toc353378894"/>
      <w:bookmarkStart w:id="5551" w:name="_Toc353379144"/>
      <w:bookmarkStart w:id="5552" w:name="_Toc353962140"/>
      <w:bookmarkStart w:id="5553" w:name="_Toc353962647"/>
      <w:bookmarkStart w:id="5554" w:name="_Toc353962996"/>
      <w:bookmarkStart w:id="5555" w:name="_Toc353976218"/>
      <w:bookmarkStart w:id="5556" w:name="_Toc353976495"/>
      <w:bookmarkStart w:id="5557" w:name="_Toc353978365"/>
      <w:bookmarkStart w:id="5558" w:name="_Toc354044040"/>
      <w:bookmarkStart w:id="5559" w:name="_Toc354047280"/>
      <w:bookmarkStart w:id="5560" w:name="_Toc356380881"/>
      <w:bookmarkStart w:id="5561" w:name="_Toc357675117"/>
      <w:bookmarkStart w:id="5562" w:name="_Toc357689009"/>
      <w:bookmarkStart w:id="5563" w:name="_Toc357691078"/>
      <w:bookmarkStart w:id="5564" w:name="_Toc316385924"/>
      <w:bookmarkStart w:id="5565" w:name="_Toc316386282"/>
      <w:bookmarkStart w:id="5566" w:name="_Toc316388866"/>
      <w:bookmarkStart w:id="5567" w:name="_Toc316389293"/>
      <w:bookmarkStart w:id="5568" w:name="_Toc316389589"/>
      <w:bookmarkStart w:id="5569" w:name="_Toc316389988"/>
      <w:bookmarkStart w:id="5570" w:name="_Toc316462580"/>
      <w:bookmarkStart w:id="5571" w:name="_Toc316463937"/>
      <w:bookmarkStart w:id="5572" w:name="_Toc316561805"/>
      <w:bookmarkStart w:id="5573" w:name="_Toc318382578"/>
      <w:bookmarkStart w:id="5574" w:name="_Toc321916689"/>
      <w:bookmarkStart w:id="5575" w:name="_Toc321922549"/>
      <w:bookmarkStart w:id="5576" w:name="_Toc322002683"/>
      <w:bookmarkStart w:id="5577" w:name="_Toc322003164"/>
      <w:bookmarkStart w:id="5578" w:name="_Toc322425786"/>
      <w:bookmarkStart w:id="5579" w:name="_Toc323388484"/>
      <w:bookmarkStart w:id="5580" w:name="_Toc323388999"/>
      <w:bookmarkStart w:id="5581" w:name="_Toc323389913"/>
      <w:bookmarkStart w:id="5582" w:name="_Toc323393330"/>
      <w:bookmarkStart w:id="5583" w:name="_Toc323817175"/>
      <w:bookmarkStart w:id="5584" w:name="_Toc323817690"/>
      <w:bookmarkStart w:id="5585" w:name="_Toc323903567"/>
      <w:bookmarkStart w:id="5586" w:name="_Toc323388485"/>
      <w:bookmarkStart w:id="5587" w:name="_Toc323389000"/>
      <w:bookmarkStart w:id="5588" w:name="_Toc323389914"/>
      <w:bookmarkStart w:id="5589" w:name="_Toc323393331"/>
      <w:bookmarkStart w:id="5590" w:name="_Toc323817176"/>
      <w:bookmarkStart w:id="5591" w:name="_Toc323817691"/>
      <w:bookmarkStart w:id="5592" w:name="_Toc323903568"/>
      <w:bookmarkStart w:id="5593" w:name="_Toc323388487"/>
      <w:bookmarkStart w:id="5594" w:name="_Toc323389002"/>
      <w:bookmarkStart w:id="5595" w:name="_Toc323389916"/>
      <w:bookmarkStart w:id="5596" w:name="_Toc323393333"/>
      <w:bookmarkStart w:id="5597" w:name="_Toc323817178"/>
      <w:bookmarkStart w:id="5598" w:name="_Toc323817693"/>
      <w:bookmarkStart w:id="5599" w:name="_Toc323903570"/>
      <w:bookmarkStart w:id="5600" w:name="_Toc323388489"/>
      <w:bookmarkStart w:id="5601" w:name="_Toc323389004"/>
      <w:bookmarkStart w:id="5602" w:name="_Toc323389918"/>
      <w:bookmarkStart w:id="5603" w:name="_Toc323393335"/>
      <w:bookmarkStart w:id="5604" w:name="_Toc323817180"/>
      <w:bookmarkStart w:id="5605" w:name="_Toc323817695"/>
      <w:bookmarkStart w:id="5606" w:name="_Toc323903572"/>
      <w:bookmarkStart w:id="5607" w:name="_Toc321916691"/>
      <w:bookmarkStart w:id="5608" w:name="_Toc321922551"/>
      <w:bookmarkStart w:id="5609" w:name="_Toc322002685"/>
      <w:bookmarkStart w:id="5610" w:name="_Toc322003166"/>
      <w:bookmarkStart w:id="5611" w:name="_Toc322425788"/>
      <w:bookmarkStart w:id="5612" w:name="_Toc323388491"/>
      <w:bookmarkStart w:id="5613" w:name="_Toc323389006"/>
      <w:bookmarkStart w:id="5614" w:name="_Toc323389920"/>
      <w:bookmarkStart w:id="5615" w:name="_Toc323393337"/>
      <w:bookmarkStart w:id="5616" w:name="_Toc323817182"/>
      <w:bookmarkStart w:id="5617" w:name="_Toc323817697"/>
      <w:bookmarkStart w:id="5618" w:name="_Toc323903574"/>
      <w:bookmarkStart w:id="5619" w:name="_Toc321916693"/>
      <w:bookmarkStart w:id="5620" w:name="_Toc321922553"/>
      <w:bookmarkStart w:id="5621" w:name="_Toc322002687"/>
      <w:bookmarkStart w:id="5622" w:name="_Toc322003168"/>
      <w:bookmarkStart w:id="5623" w:name="_Toc322425790"/>
      <w:bookmarkStart w:id="5624" w:name="_Toc323388493"/>
      <w:bookmarkStart w:id="5625" w:name="_Toc323389008"/>
      <w:bookmarkStart w:id="5626" w:name="_Toc323389922"/>
      <w:bookmarkStart w:id="5627" w:name="_Toc323393339"/>
      <w:bookmarkStart w:id="5628" w:name="_Toc323817184"/>
      <w:bookmarkStart w:id="5629" w:name="_Toc323817699"/>
      <w:bookmarkStart w:id="5630" w:name="_Toc323903576"/>
      <w:bookmarkStart w:id="5631" w:name="_Toc465864962"/>
      <w:bookmarkStart w:id="5632" w:name="_Toc465865262"/>
      <w:bookmarkStart w:id="5633" w:name="_Toc466361434"/>
      <w:bookmarkStart w:id="5634" w:name="_Toc466368983"/>
      <w:bookmarkStart w:id="5635" w:name="_Toc466369445"/>
      <w:bookmarkStart w:id="5636" w:name="_Toc466373316"/>
      <w:bookmarkStart w:id="5637" w:name="_Toc466639499"/>
      <w:bookmarkStart w:id="5638" w:name="_Toc465864963"/>
      <w:bookmarkStart w:id="5639" w:name="_Toc465865263"/>
      <w:bookmarkStart w:id="5640" w:name="_Toc466361435"/>
      <w:bookmarkStart w:id="5641" w:name="_Toc466368984"/>
      <w:bookmarkStart w:id="5642" w:name="_Toc466369446"/>
      <w:bookmarkStart w:id="5643" w:name="_Toc466373317"/>
      <w:bookmarkStart w:id="5644" w:name="_Toc466639500"/>
      <w:bookmarkStart w:id="5645" w:name="_Toc465864964"/>
      <w:bookmarkStart w:id="5646" w:name="_Toc465865264"/>
      <w:bookmarkStart w:id="5647" w:name="_Toc466361436"/>
      <w:bookmarkStart w:id="5648" w:name="_Toc466368985"/>
      <w:bookmarkStart w:id="5649" w:name="_Toc466369447"/>
      <w:bookmarkStart w:id="5650" w:name="_Toc466373318"/>
      <w:bookmarkStart w:id="5651" w:name="_Toc466639501"/>
      <w:bookmarkStart w:id="5652" w:name="_Toc323388496"/>
      <w:bookmarkStart w:id="5653" w:name="_Toc323389011"/>
      <w:bookmarkStart w:id="5654" w:name="_Toc323389925"/>
      <w:bookmarkStart w:id="5655" w:name="_Toc323393342"/>
      <w:bookmarkStart w:id="5656" w:name="_Toc323817187"/>
      <w:bookmarkStart w:id="5657" w:name="_Toc323817702"/>
      <w:bookmarkStart w:id="5658" w:name="_Toc323903579"/>
      <w:bookmarkStart w:id="5659" w:name="_Toc323388497"/>
      <w:bookmarkStart w:id="5660" w:name="_Toc323389012"/>
      <w:bookmarkStart w:id="5661" w:name="_Toc323389926"/>
      <w:bookmarkStart w:id="5662" w:name="_Toc323393343"/>
      <w:bookmarkStart w:id="5663" w:name="_Toc323817188"/>
      <w:bookmarkStart w:id="5664" w:name="_Toc323817703"/>
      <w:bookmarkStart w:id="5665" w:name="_Toc323903580"/>
      <w:bookmarkStart w:id="5666" w:name="_Toc323388498"/>
      <w:bookmarkStart w:id="5667" w:name="_Toc323389013"/>
      <w:bookmarkStart w:id="5668" w:name="_Toc323389927"/>
      <w:bookmarkStart w:id="5669" w:name="_Toc323393344"/>
      <w:bookmarkStart w:id="5670" w:name="_Toc323817189"/>
      <w:bookmarkStart w:id="5671" w:name="_Toc323817704"/>
      <w:bookmarkStart w:id="5672" w:name="_Toc323903581"/>
      <w:bookmarkStart w:id="5673" w:name="_Toc323388499"/>
      <w:bookmarkStart w:id="5674" w:name="_Toc323389014"/>
      <w:bookmarkStart w:id="5675" w:name="_Toc323389928"/>
      <w:bookmarkStart w:id="5676" w:name="_Toc323393345"/>
      <w:bookmarkStart w:id="5677" w:name="_Toc323817190"/>
      <w:bookmarkStart w:id="5678" w:name="_Toc323817705"/>
      <w:bookmarkStart w:id="5679" w:name="_Toc323903582"/>
      <w:bookmarkStart w:id="5680" w:name="_Toc323388500"/>
      <w:bookmarkStart w:id="5681" w:name="_Toc323389015"/>
      <w:bookmarkStart w:id="5682" w:name="_Toc323389929"/>
      <w:bookmarkStart w:id="5683" w:name="_Toc323393346"/>
      <w:bookmarkStart w:id="5684" w:name="_Toc323817191"/>
      <w:bookmarkStart w:id="5685" w:name="_Toc323817706"/>
      <w:bookmarkStart w:id="5686" w:name="_Toc323903583"/>
      <w:bookmarkStart w:id="5687" w:name="_Toc323388501"/>
      <w:bookmarkStart w:id="5688" w:name="_Toc323389016"/>
      <w:bookmarkStart w:id="5689" w:name="_Toc323389930"/>
      <w:bookmarkStart w:id="5690" w:name="_Toc323393347"/>
      <w:bookmarkStart w:id="5691" w:name="_Toc323817192"/>
      <w:bookmarkStart w:id="5692" w:name="_Toc323817707"/>
      <w:bookmarkStart w:id="5693" w:name="_Toc323903584"/>
      <w:bookmarkStart w:id="5694" w:name="_Toc323388502"/>
      <w:bookmarkStart w:id="5695" w:name="_Toc323389017"/>
      <w:bookmarkStart w:id="5696" w:name="_Toc323389931"/>
      <w:bookmarkStart w:id="5697" w:name="_Toc323393348"/>
      <w:bookmarkStart w:id="5698" w:name="_Toc323817193"/>
      <w:bookmarkStart w:id="5699" w:name="_Toc323817708"/>
      <w:bookmarkStart w:id="5700" w:name="_Toc323903585"/>
      <w:bookmarkStart w:id="5701" w:name="_Toc323388503"/>
      <w:bookmarkStart w:id="5702" w:name="_Toc323389018"/>
      <w:bookmarkStart w:id="5703" w:name="_Toc323389932"/>
      <w:bookmarkStart w:id="5704" w:name="_Toc323393349"/>
      <w:bookmarkStart w:id="5705" w:name="_Toc323817194"/>
      <w:bookmarkStart w:id="5706" w:name="_Toc323817709"/>
      <w:bookmarkStart w:id="5707" w:name="_Toc323903586"/>
      <w:bookmarkStart w:id="5708" w:name="_Toc323388504"/>
      <w:bookmarkStart w:id="5709" w:name="_Toc323389019"/>
      <w:bookmarkStart w:id="5710" w:name="_Toc323389933"/>
      <w:bookmarkStart w:id="5711" w:name="_Toc323393350"/>
      <w:bookmarkStart w:id="5712" w:name="_Toc323817195"/>
      <w:bookmarkStart w:id="5713" w:name="_Toc323817710"/>
      <w:bookmarkStart w:id="5714" w:name="_Toc323903587"/>
      <w:bookmarkStart w:id="5715" w:name="_Toc323388505"/>
      <w:bookmarkStart w:id="5716" w:name="_Toc323389020"/>
      <w:bookmarkStart w:id="5717" w:name="_Toc323389934"/>
      <w:bookmarkStart w:id="5718" w:name="_Toc323393351"/>
      <w:bookmarkStart w:id="5719" w:name="_Toc323817196"/>
      <w:bookmarkStart w:id="5720" w:name="_Toc323817711"/>
      <w:bookmarkStart w:id="5721" w:name="_Toc323903588"/>
      <w:bookmarkStart w:id="5722" w:name="_Toc465864965"/>
      <w:bookmarkStart w:id="5723" w:name="_Toc465865265"/>
      <w:bookmarkStart w:id="5724" w:name="_Toc466361437"/>
      <w:bookmarkStart w:id="5725" w:name="_Toc466368986"/>
      <w:bookmarkStart w:id="5726" w:name="_Toc466369448"/>
      <w:bookmarkStart w:id="5727" w:name="_Toc466373319"/>
      <w:bookmarkStart w:id="5728" w:name="_Toc466639502"/>
      <w:bookmarkStart w:id="5729" w:name="_Toc465864966"/>
      <w:bookmarkStart w:id="5730" w:name="_Toc465865266"/>
      <w:bookmarkStart w:id="5731" w:name="_Toc466361438"/>
      <w:bookmarkStart w:id="5732" w:name="_Toc466368987"/>
      <w:bookmarkStart w:id="5733" w:name="_Toc466369449"/>
      <w:bookmarkStart w:id="5734" w:name="_Toc466373320"/>
      <w:bookmarkStart w:id="5735" w:name="_Toc466639503"/>
      <w:bookmarkStart w:id="5736" w:name="_Toc323388510"/>
      <w:bookmarkStart w:id="5737" w:name="_Toc323389025"/>
      <w:bookmarkStart w:id="5738" w:name="_Toc323389939"/>
      <w:bookmarkStart w:id="5739" w:name="_Toc323393356"/>
      <w:bookmarkStart w:id="5740" w:name="_Toc323817201"/>
      <w:bookmarkStart w:id="5741" w:name="_Toc323817716"/>
      <w:bookmarkStart w:id="5742" w:name="_Toc323903593"/>
      <w:bookmarkStart w:id="5743" w:name="_Toc323388512"/>
      <w:bookmarkStart w:id="5744" w:name="_Toc323389027"/>
      <w:bookmarkStart w:id="5745" w:name="_Toc323389941"/>
      <w:bookmarkStart w:id="5746" w:name="_Toc323393358"/>
      <w:bookmarkStart w:id="5747" w:name="_Toc323817203"/>
      <w:bookmarkStart w:id="5748" w:name="_Toc323817718"/>
      <w:bookmarkStart w:id="5749" w:name="_Toc323903595"/>
      <w:bookmarkStart w:id="5750" w:name="_Toc316385928"/>
      <w:bookmarkStart w:id="5751" w:name="_Toc316386286"/>
      <w:bookmarkStart w:id="5752" w:name="_Toc316388870"/>
      <w:bookmarkStart w:id="5753" w:name="_Toc316389297"/>
      <w:bookmarkStart w:id="5754" w:name="_Toc316389593"/>
      <w:bookmarkStart w:id="5755" w:name="_Toc316389992"/>
      <w:bookmarkStart w:id="5756" w:name="_Toc316462584"/>
      <w:bookmarkStart w:id="5757" w:name="_Toc316463941"/>
      <w:bookmarkStart w:id="5758" w:name="_Toc316561809"/>
      <w:bookmarkStart w:id="5759" w:name="_Toc318382582"/>
      <w:bookmarkStart w:id="5760" w:name="_Toc321916697"/>
      <w:bookmarkStart w:id="5761" w:name="_Toc321922557"/>
      <w:bookmarkStart w:id="5762" w:name="_Toc322002691"/>
      <w:bookmarkStart w:id="5763" w:name="_Toc322003172"/>
      <w:bookmarkStart w:id="5764" w:name="_Toc322425794"/>
      <w:bookmarkStart w:id="5765" w:name="_Toc323388514"/>
      <w:bookmarkStart w:id="5766" w:name="_Toc323389029"/>
      <w:bookmarkStart w:id="5767" w:name="_Toc323389943"/>
      <w:bookmarkStart w:id="5768" w:name="_Toc323393360"/>
      <w:bookmarkStart w:id="5769" w:name="_Toc323817205"/>
      <w:bookmarkStart w:id="5770" w:name="_Toc323817720"/>
      <w:bookmarkStart w:id="5771" w:name="_Toc323903597"/>
      <w:bookmarkStart w:id="5772" w:name="_Toc316385929"/>
      <w:bookmarkStart w:id="5773" w:name="_Toc316386287"/>
      <w:bookmarkStart w:id="5774" w:name="_Toc316388871"/>
      <w:bookmarkStart w:id="5775" w:name="_Toc316389298"/>
      <w:bookmarkStart w:id="5776" w:name="_Toc316389594"/>
      <w:bookmarkStart w:id="5777" w:name="_Toc316389993"/>
      <w:bookmarkStart w:id="5778" w:name="_Toc316462585"/>
      <w:bookmarkStart w:id="5779" w:name="_Toc316463942"/>
      <w:bookmarkStart w:id="5780" w:name="_Toc316561810"/>
      <w:bookmarkStart w:id="5781" w:name="_Toc318382583"/>
      <w:bookmarkStart w:id="5782" w:name="_Toc321916698"/>
      <w:bookmarkStart w:id="5783" w:name="_Toc321922558"/>
      <w:bookmarkStart w:id="5784" w:name="_Toc322002692"/>
      <w:bookmarkStart w:id="5785" w:name="_Toc322003173"/>
      <w:bookmarkStart w:id="5786" w:name="_Toc322425795"/>
      <w:bookmarkStart w:id="5787" w:name="_Toc323388515"/>
      <w:bookmarkStart w:id="5788" w:name="_Toc323389030"/>
      <w:bookmarkStart w:id="5789" w:name="_Toc323389944"/>
      <w:bookmarkStart w:id="5790" w:name="_Toc323393361"/>
      <w:bookmarkStart w:id="5791" w:name="_Toc323817206"/>
      <w:bookmarkStart w:id="5792" w:name="_Toc323817721"/>
      <w:bookmarkStart w:id="5793" w:name="_Toc323903598"/>
      <w:bookmarkStart w:id="5794" w:name="_Toc316385930"/>
      <w:bookmarkStart w:id="5795" w:name="_Toc316386288"/>
      <w:bookmarkStart w:id="5796" w:name="_Toc316388872"/>
      <w:bookmarkStart w:id="5797" w:name="_Toc316389299"/>
      <w:bookmarkStart w:id="5798" w:name="_Toc316389595"/>
      <w:bookmarkStart w:id="5799" w:name="_Toc316389994"/>
      <w:bookmarkStart w:id="5800" w:name="_Toc316462586"/>
      <w:bookmarkStart w:id="5801" w:name="_Toc316463943"/>
      <w:bookmarkStart w:id="5802" w:name="_Toc316561811"/>
      <w:bookmarkStart w:id="5803" w:name="_Toc318382584"/>
      <w:bookmarkStart w:id="5804" w:name="_Toc321916699"/>
      <w:bookmarkStart w:id="5805" w:name="_Toc321922559"/>
      <w:bookmarkStart w:id="5806" w:name="_Toc322002693"/>
      <w:bookmarkStart w:id="5807" w:name="_Toc322003174"/>
      <w:bookmarkStart w:id="5808" w:name="_Toc322425796"/>
      <w:bookmarkStart w:id="5809" w:name="_Toc323388516"/>
      <w:bookmarkStart w:id="5810" w:name="_Toc323389031"/>
      <w:bookmarkStart w:id="5811" w:name="_Toc323389945"/>
      <w:bookmarkStart w:id="5812" w:name="_Toc323393362"/>
      <w:bookmarkStart w:id="5813" w:name="_Toc323817207"/>
      <w:bookmarkStart w:id="5814" w:name="_Toc323817722"/>
      <w:bookmarkStart w:id="5815" w:name="_Toc323903599"/>
      <w:bookmarkStart w:id="5816" w:name="_Toc465864967"/>
      <w:bookmarkStart w:id="5817" w:name="_Toc465865267"/>
      <w:bookmarkStart w:id="5818" w:name="_Toc466361439"/>
      <w:bookmarkStart w:id="5819" w:name="_Toc466368988"/>
      <w:bookmarkStart w:id="5820" w:name="_Toc466369450"/>
      <w:bookmarkStart w:id="5821" w:name="_Toc466373321"/>
      <w:bookmarkStart w:id="5822" w:name="_Toc466639504"/>
      <w:bookmarkStart w:id="5823" w:name="_Toc465864968"/>
      <w:bookmarkStart w:id="5824" w:name="_Toc465865268"/>
      <w:bookmarkStart w:id="5825" w:name="_Toc466361440"/>
      <w:bookmarkStart w:id="5826" w:name="_Toc466368989"/>
      <w:bookmarkStart w:id="5827" w:name="_Toc466369451"/>
      <w:bookmarkStart w:id="5828" w:name="_Toc466373322"/>
      <w:bookmarkStart w:id="5829" w:name="_Toc466639505"/>
      <w:bookmarkStart w:id="5830" w:name="_Toc465864969"/>
      <w:bookmarkStart w:id="5831" w:name="_Toc465865269"/>
      <w:bookmarkStart w:id="5832" w:name="_Toc466361441"/>
      <w:bookmarkStart w:id="5833" w:name="_Toc466368990"/>
      <w:bookmarkStart w:id="5834" w:name="_Toc466369452"/>
      <w:bookmarkStart w:id="5835" w:name="_Toc466373323"/>
      <w:bookmarkStart w:id="5836" w:name="_Toc466639506"/>
      <w:bookmarkStart w:id="5837" w:name="_Toc385580424"/>
      <w:bookmarkStart w:id="5838" w:name="_Toc413164752"/>
      <w:bookmarkStart w:id="5839" w:name="_Toc414455968"/>
      <w:bookmarkStart w:id="5840" w:name="_Toc423076553"/>
      <w:bookmarkStart w:id="5841" w:name="_Toc434331286"/>
      <w:bookmarkStart w:id="5842" w:name="_Toc449341042"/>
      <w:bookmarkStart w:id="5843" w:name="_Toc462149003"/>
      <w:bookmarkStart w:id="5844" w:name="_Toc463342944"/>
      <w:bookmarkStart w:id="5845" w:name="_Toc513814945"/>
      <w:bookmarkStart w:id="5846" w:name="_Toc321139532"/>
      <w:bookmarkStart w:id="5847" w:name="_Toc331671268"/>
      <w:bookmarkStart w:id="5848" w:name="_Toc339010598"/>
      <w:bookmarkEnd w:id="4452"/>
      <w:bookmarkEnd w:id="4453"/>
      <w:bookmarkEnd w:id="4454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  <w:bookmarkEnd w:id="4927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r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Взнос за предоставление допуска к участию в торга</w:t>
      </w:r>
      <w:r w:rsidR="000E3327" w:rsidRPr="00274D9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х</w:t>
      </w:r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</w:p>
    <w:p w:rsidR="0078671E" w:rsidRPr="00274D90" w:rsidRDefault="008839FC" w:rsidP="00F50C02">
      <w:pPr>
        <w:keepLines/>
        <w:widowControl/>
        <w:numPr>
          <w:ilvl w:val="3"/>
          <w:numId w:val="15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Взнос за предоставление допуска к участию в торгах </w:t>
      </w:r>
      <w:r w:rsidR="008E70EE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="0078671E" w:rsidRPr="00274D90">
        <w:rPr>
          <w:rFonts w:ascii="Tahoma" w:hAnsi="Tahoma" w:cs="Tahoma"/>
          <w:sz w:val="22"/>
          <w:szCs w:val="22"/>
        </w:rPr>
        <w:t xml:space="preserve">уплачивается </w:t>
      </w:r>
      <w:r w:rsidR="00971364" w:rsidRPr="00274D90">
        <w:rPr>
          <w:rFonts w:ascii="Tahoma" w:hAnsi="Tahoma" w:cs="Tahoma"/>
          <w:sz w:val="22"/>
          <w:szCs w:val="22"/>
        </w:rPr>
        <w:t>Кандидатом в Участники</w:t>
      </w:r>
      <w:r w:rsidR="0078671E" w:rsidRPr="00274D90">
        <w:rPr>
          <w:rFonts w:ascii="Tahoma" w:hAnsi="Tahoma" w:cs="Tahoma"/>
          <w:sz w:val="22"/>
          <w:szCs w:val="22"/>
        </w:rPr>
        <w:t xml:space="preserve"> торгов </w:t>
      </w:r>
      <w:r w:rsidR="00262EE0" w:rsidRPr="00274D90">
        <w:rPr>
          <w:rFonts w:ascii="Tahoma" w:hAnsi="Tahoma" w:cs="Tahoma"/>
          <w:sz w:val="22"/>
          <w:szCs w:val="22"/>
        </w:rPr>
        <w:t>к</w:t>
      </w:r>
      <w:r w:rsidR="0078671E" w:rsidRPr="00274D90">
        <w:rPr>
          <w:rFonts w:ascii="Tahoma" w:hAnsi="Tahoma" w:cs="Tahoma"/>
          <w:sz w:val="22"/>
          <w:szCs w:val="22"/>
        </w:rPr>
        <w:t>атегори</w:t>
      </w:r>
      <w:r w:rsidR="00262EE0" w:rsidRPr="00274D90">
        <w:rPr>
          <w:rFonts w:ascii="Tahoma" w:hAnsi="Tahoma" w:cs="Tahoma"/>
          <w:sz w:val="22"/>
          <w:szCs w:val="22"/>
        </w:rPr>
        <w:t>й</w:t>
      </w:r>
      <w:r w:rsidR="0078671E" w:rsidRPr="00274D90">
        <w:rPr>
          <w:rFonts w:ascii="Tahoma" w:hAnsi="Tahoma" w:cs="Tahoma"/>
          <w:sz w:val="22"/>
          <w:szCs w:val="22"/>
        </w:rPr>
        <w:t xml:space="preserve"> «Б»</w:t>
      </w:r>
      <w:r w:rsidR="00262EE0" w:rsidRPr="00274D90">
        <w:rPr>
          <w:rFonts w:ascii="Tahoma" w:hAnsi="Tahoma" w:cs="Tahoma"/>
          <w:sz w:val="22"/>
          <w:szCs w:val="22"/>
        </w:rPr>
        <w:t xml:space="preserve"> и «Е»</w:t>
      </w:r>
      <w:r w:rsidR="0078671E" w:rsidRPr="00274D90">
        <w:rPr>
          <w:rFonts w:ascii="Tahoma" w:hAnsi="Tahoma" w:cs="Tahoma"/>
          <w:sz w:val="22"/>
          <w:szCs w:val="22"/>
        </w:rPr>
        <w:t xml:space="preserve"> единовременно и возврату не под</w:t>
      </w:r>
      <w:r w:rsidR="00187D13" w:rsidRPr="00274D90">
        <w:rPr>
          <w:rFonts w:ascii="Tahoma" w:hAnsi="Tahoma" w:cs="Tahoma"/>
          <w:sz w:val="22"/>
          <w:szCs w:val="22"/>
        </w:rPr>
        <w:t xml:space="preserve">лежит. </w:t>
      </w:r>
    </w:p>
    <w:p w:rsidR="0078671E" w:rsidRPr="00274D90" w:rsidRDefault="0078671E" w:rsidP="00AB4221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</w:rPr>
      </w:pPr>
      <w:bookmarkStart w:id="5849" w:name="_Toc385580426"/>
      <w:bookmarkStart w:id="5850" w:name="_Toc413164754"/>
      <w:bookmarkStart w:id="5851" w:name="_Toc414455970"/>
      <w:bookmarkStart w:id="5852" w:name="_Toc423076555"/>
      <w:bookmarkStart w:id="5853" w:name="_Toc434331288"/>
      <w:bookmarkStart w:id="5854" w:name="_Toc449341044"/>
      <w:bookmarkStart w:id="5855" w:name="_Toc462149005"/>
      <w:bookmarkStart w:id="5856" w:name="_Toc463342946"/>
      <w:bookmarkStart w:id="5857" w:name="_Toc513814946"/>
      <w:r w:rsidRPr="00274D90">
        <w:rPr>
          <w:rFonts w:ascii="Tahoma" w:hAnsi="Tahoma" w:cs="Tahoma"/>
          <w:color w:val="auto"/>
          <w:spacing w:val="0"/>
          <w:sz w:val="22"/>
          <w:szCs w:val="22"/>
        </w:rPr>
        <w:t>Абонентская плата</w:t>
      </w:r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</w:p>
    <w:p w:rsidR="0078671E" w:rsidRPr="00274D90" w:rsidRDefault="0078671E" w:rsidP="00F50C02">
      <w:pPr>
        <w:keepLines/>
        <w:widowControl/>
        <w:numPr>
          <w:ilvl w:val="3"/>
          <w:numId w:val="14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Абонентскую плату </w:t>
      </w:r>
      <w:r w:rsidR="0055280E" w:rsidRPr="00274D90">
        <w:rPr>
          <w:rFonts w:ascii="Tahoma" w:hAnsi="Tahoma" w:cs="Tahoma"/>
          <w:sz w:val="22"/>
          <w:szCs w:val="22"/>
        </w:rPr>
        <w:t>уплачивают Участники торгов категорий «Б» и «Е»</w:t>
      </w:r>
      <w:r w:rsidRPr="00274D90">
        <w:rPr>
          <w:rFonts w:ascii="Tahoma" w:hAnsi="Tahoma" w:cs="Tahoma"/>
          <w:sz w:val="22"/>
          <w:szCs w:val="22"/>
        </w:rPr>
        <w:t>.</w:t>
      </w:r>
    </w:p>
    <w:p w:rsidR="0078671E" w:rsidRPr="00274D90" w:rsidRDefault="0078671E" w:rsidP="00F50C02">
      <w:pPr>
        <w:keepLines/>
        <w:widowControl/>
        <w:numPr>
          <w:ilvl w:val="3"/>
          <w:numId w:val="14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Обязательство по уплате Абонентской платы возникает у Участника торгов через 4 (четыре) календарных квартала с момента </w:t>
      </w:r>
      <w:r w:rsidR="00123171" w:rsidRPr="00274D90">
        <w:rPr>
          <w:rFonts w:ascii="Tahoma" w:hAnsi="Tahoma" w:cs="Tahoma"/>
          <w:sz w:val="22"/>
          <w:szCs w:val="22"/>
        </w:rPr>
        <w:t>предоставления ему допуска к участию в торгах</w:t>
      </w:r>
      <w:r w:rsidRPr="00274D90">
        <w:rPr>
          <w:rFonts w:ascii="Tahoma" w:hAnsi="Tahoma" w:cs="Tahoma"/>
          <w:sz w:val="22"/>
          <w:szCs w:val="22"/>
        </w:rPr>
        <w:t xml:space="preserve"> </w:t>
      </w:r>
      <w:r w:rsidR="008E70EE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Pr="00274D90">
        <w:rPr>
          <w:rFonts w:ascii="Tahoma" w:hAnsi="Tahoma" w:cs="Tahoma"/>
          <w:sz w:val="22"/>
          <w:szCs w:val="22"/>
        </w:rPr>
        <w:t xml:space="preserve">с учетом календарного квартала, в течение которого он был </w:t>
      </w:r>
      <w:r w:rsidR="00FE59F3" w:rsidRPr="00274D90">
        <w:rPr>
          <w:rFonts w:ascii="Tahoma" w:hAnsi="Tahoma" w:cs="Tahoma"/>
          <w:sz w:val="22"/>
          <w:szCs w:val="22"/>
        </w:rPr>
        <w:t>допущен к участию в торг</w:t>
      </w:r>
      <w:r w:rsidR="009A7812" w:rsidRPr="00274D90">
        <w:rPr>
          <w:rFonts w:ascii="Tahoma" w:hAnsi="Tahoma" w:cs="Tahoma"/>
          <w:sz w:val="22"/>
          <w:szCs w:val="22"/>
        </w:rPr>
        <w:t>ах</w:t>
      </w:r>
      <w:r w:rsidR="008E70EE" w:rsidRPr="00274D90">
        <w:rPr>
          <w:rFonts w:ascii="Tahoma" w:hAnsi="Tahoma" w:cs="Tahoma"/>
          <w:sz w:val="22"/>
          <w:szCs w:val="22"/>
        </w:rPr>
        <w:t xml:space="preserve"> на фондовом рынке</w:t>
      </w:r>
      <w:r w:rsidRPr="00274D90">
        <w:rPr>
          <w:rFonts w:ascii="Tahoma" w:hAnsi="Tahoma" w:cs="Tahoma"/>
          <w:sz w:val="22"/>
          <w:szCs w:val="22"/>
        </w:rPr>
        <w:t>, если иное не определено решением Биржи.</w:t>
      </w:r>
    </w:p>
    <w:p w:rsidR="0078671E" w:rsidRPr="00274D90" w:rsidRDefault="0078671E" w:rsidP="00F50C02">
      <w:pPr>
        <w:keepLines/>
        <w:widowControl/>
        <w:numPr>
          <w:ilvl w:val="3"/>
          <w:numId w:val="14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Абонентская плата уплачивается Участником торгов</w:t>
      </w:r>
      <w:r w:rsidR="00F65EAD" w:rsidRPr="00274D90">
        <w:rPr>
          <w:rFonts w:ascii="Tahoma" w:hAnsi="Tahoma" w:cs="Tahoma"/>
          <w:sz w:val="22"/>
          <w:szCs w:val="22"/>
        </w:rPr>
        <w:t xml:space="preserve"> </w:t>
      </w:r>
      <w:r w:rsidRPr="00274D90">
        <w:rPr>
          <w:rFonts w:ascii="Tahoma" w:hAnsi="Tahoma" w:cs="Tahoma"/>
          <w:sz w:val="22"/>
          <w:szCs w:val="22"/>
        </w:rPr>
        <w:t xml:space="preserve">вне зависимости от факта объявления (подачи в Систему торгов) заявок с целью заключения сделок </w:t>
      </w:r>
      <w:r w:rsidR="00370BDD" w:rsidRPr="00274D90">
        <w:rPr>
          <w:rFonts w:ascii="Tahoma" w:hAnsi="Tahoma" w:cs="Tahoma"/>
          <w:sz w:val="22"/>
          <w:szCs w:val="22"/>
        </w:rPr>
        <w:t>и (или)</w:t>
      </w:r>
      <w:r w:rsidRPr="00274D90">
        <w:rPr>
          <w:rFonts w:ascii="Tahoma" w:hAnsi="Tahoma" w:cs="Tahoma"/>
          <w:sz w:val="22"/>
          <w:szCs w:val="22"/>
        </w:rPr>
        <w:t xml:space="preserve"> заключения </w:t>
      </w:r>
      <w:r w:rsidR="00370BDD" w:rsidRPr="00274D90">
        <w:rPr>
          <w:rFonts w:ascii="Tahoma" w:hAnsi="Tahoma" w:cs="Tahoma"/>
          <w:sz w:val="22"/>
          <w:szCs w:val="22"/>
        </w:rPr>
        <w:t>и (или)</w:t>
      </w:r>
      <w:r w:rsidRPr="00274D90">
        <w:rPr>
          <w:rFonts w:ascii="Tahoma" w:hAnsi="Tahoma" w:cs="Tahoma"/>
          <w:sz w:val="22"/>
          <w:szCs w:val="22"/>
        </w:rPr>
        <w:t xml:space="preserve"> исполнения сделок на основании поданных заявок, если иное не предусмотрено </w:t>
      </w:r>
      <w:r w:rsidR="00A92856" w:rsidRPr="00274D90">
        <w:rPr>
          <w:rFonts w:ascii="Tahoma" w:hAnsi="Tahoma" w:cs="Tahoma"/>
          <w:sz w:val="22"/>
          <w:szCs w:val="22"/>
        </w:rPr>
        <w:t xml:space="preserve">настоящей частью </w:t>
      </w:r>
      <w:r w:rsidRPr="00274D90">
        <w:rPr>
          <w:rFonts w:ascii="Tahoma" w:hAnsi="Tahoma" w:cs="Tahoma"/>
          <w:sz w:val="22"/>
          <w:szCs w:val="22"/>
        </w:rPr>
        <w:t>Правил допуска.</w:t>
      </w:r>
    </w:p>
    <w:p w:rsidR="0078671E" w:rsidRPr="00274D90" w:rsidRDefault="0078671E" w:rsidP="00F50C02">
      <w:pPr>
        <w:keepLines/>
        <w:widowControl/>
        <w:numPr>
          <w:ilvl w:val="3"/>
          <w:numId w:val="14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>Абонентская плата уплачивается Участником торгов за очередной календарный квартал однократно и в полном объеме вне зависимости от количества присвоенных Идентификаторов Участника торгов.</w:t>
      </w:r>
    </w:p>
    <w:p w:rsidR="0078671E" w:rsidRPr="00274D90" w:rsidRDefault="0078671E" w:rsidP="00F50C02">
      <w:pPr>
        <w:keepLines/>
        <w:widowControl/>
        <w:numPr>
          <w:ilvl w:val="3"/>
          <w:numId w:val="14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Абонентская плата по итогам </w:t>
      </w:r>
      <w:r w:rsidR="006011FD" w:rsidRPr="00274D90">
        <w:rPr>
          <w:rFonts w:ascii="Tahoma" w:hAnsi="Tahoma" w:cs="Tahoma"/>
          <w:sz w:val="22"/>
          <w:szCs w:val="22"/>
        </w:rPr>
        <w:t xml:space="preserve">отчетного </w:t>
      </w:r>
      <w:r w:rsidRPr="00274D90">
        <w:rPr>
          <w:rFonts w:ascii="Tahoma" w:hAnsi="Tahoma" w:cs="Tahoma"/>
          <w:sz w:val="22"/>
          <w:szCs w:val="22"/>
        </w:rPr>
        <w:t>квартала взимается с Участника торгов в следующем порядке:</w:t>
      </w:r>
    </w:p>
    <w:p w:rsidR="0078671E" w:rsidRPr="00274D90" w:rsidRDefault="0078671E" w:rsidP="00F50C02">
      <w:pPr>
        <w:keepLines/>
        <w:widowControl/>
        <w:numPr>
          <w:ilvl w:val="0"/>
          <w:numId w:val="13"/>
        </w:numPr>
        <w:tabs>
          <w:tab w:val="left" w:pos="1276"/>
        </w:tabs>
        <w:suppressAutoHyphens/>
        <w:autoSpaceDE/>
        <w:autoSpaceDN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Абонентская плата с Участника торгов взимается в порядке, предусмотренном </w:t>
      </w:r>
      <w:r w:rsidR="004D79C6" w:rsidRPr="00274D90">
        <w:rPr>
          <w:rFonts w:ascii="Tahoma" w:hAnsi="Tahoma" w:cs="Tahoma"/>
          <w:sz w:val="22"/>
          <w:szCs w:val="22"/>
        </w:rPr>
        <w:t>Правилами клиринга</w:t>
      </w:r>
      <w:r w:rsidR="00AB2C68" w:rsidRPr="00274D90">
        <w:rPr>
          <w:rFonts w:ascii="Tahoma" w:hAnsi="Tahoma" w:cs="Tahoma"/>
          <w:sz w:val="22"/>
          <w:szCs w:val="22"/>
        </w:rPr>
        <w:t>.</w:t>
      </w:r>
    </w:p>
    <w:p w:rsidR="0078671E" w:rsidRPr="00274D90" w:rsidRDefault="0078671E" w:rsidP="00F50C02">
      <w:pPr>
        <w:keepLines/>
        <w:widowControl/>
        <w:numPr>
          <w:ilvl w:val="0"/>
          <w:numId w:val="13"/>
        </w:numPr>
        <w:tabs>
          <w:tab w:val="left" w:pos="1276"/>
        </w:tabs>
        <w:suppressAutoHyphens/>
        <w:autoSpaceDE/>
        <w:autoSpaceDN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74D90">
        <w:rPr>
          <w:rFonts w:ascii="Tahoma" w:hAnsi="Tahoma" w:cs="Tahoma"/>
          <w:sz w:val="22"/>
          <w:szCs w:val="22"/>
        </w:rPr>
        <w:t xml:space="preserve">Абонентская плата взимается за отчетный квартал с Участника торгов, воспользовавшегося услугами за полный отчетный квартал. С Участника торгов, </w:t>
      </w:r>
      <w:r w:rsidR="000230A6" w:rsidRPr="00274D90">
        <w:rPr>
          <w:rFonts w:ascii="Tahoma" w:hAnsi="Tahoma" w:cs="Tahoma"/>
          <w:sz w:val="22"/>
          <w:szCs w:val="22"/>
        </w:rPr>
        <w:t xml:space="preserve">допуск к участию в торгах </w:t>
      </w:r>
      <w:r w:rsidR="0031142E" w:rsidRPr="00274D90">
        <w:rPr>
          <w:rFonts w:ascii="Tahoma" w:hAnsi="Tahoma" w:cs="Tahoma"/>
          <w:sz w:val="22"/>
          <w:szCs w:val="22"/>
        </w:rPr>
        <w:t xml:space="preserve">на фондовом рынке </w:t>
      </w:r>
      <w:r w:rsidR="000230A6" w:rsidRPr="00274D90">
        <w:rPr>
          <w:rFonts w:ascii="Tahoma" w:hAnsi="Tahoma" w:cs="Tahoma"/>
          <w:sz w:val="22"/>
          <w:szCs w:val="22"/>
        </w:rPr>
        <w:t>которого был прекращен</w:t>
      </w:r>
      <w:r w:rsidRPr="00274D90">
        <w:rPr>
          <w:rFonts w:ascii="Tahoma" w:hAnsi="Tahoma" w:cs="Tahoma"/>
          <w:sz w:val="22"/>
          <w:szCs w:val="22"/>
        </w:rPr>
        <w:t xml:space="preserve"> до окончания отчетного квартала, Абонентская плата не взимается.</w:t>
      </w:r>
      <w:bookmarkEnd w:id="5846"/>
      <w:bookmarkEnd w:id="5847"/>
      <w:bookmarkEnd w:id="5848"/>
    </w:p>
    <w:sectPr w:rsidR="0078671E" w:rsidRPr="00274D90" w:rsidSect="00997BFA">
      <w:headerReference w:type="default" r:id="rId71"/>
      <w:footerReference w:type="default" r:id="rId72"/>
      <w:pgSz w:w="12240" w:h="15840"/>
      <w:pgMar w:top="567" w:right="1134" w:bottom="567" w:left="1701" w:header="454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EA" w:rsidRDefault="00105BEA">
      <w:r>
        <w:separator/>
      </w:r>
    </w:p>
  </w:endnote>
  <w:endnote w:type="continuationSeparator" w:id="0">
    <w:p w:rsidR="00105BEA" w:rsidRDefault="00105BEA">
      <w:r>
        <w:continuationSeparator/>
      </w:r>
    </w:p>
  </w:endnote>
  <w:endnote w:type="continuationNotice" w:id="1">
    <w:p w:rsidR="00105BEA" w:rsidRDefault="00105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71003974"/>
      <w:docPartObj>
        <w:docPartGallery w:val="Page Numbers (Bottom of Page)"/>
        <w:docPartUnique/>
      </w:docPartObj>
    </w:sdtPr>
    <w:sdtEndPr/>
    <w:sdtContent>
      <w:p w:rsidR="004F76B7" w:rsidRPr="0011492C" w:rsidRDefault="004F76B7" w:rsidP="00C622D2">
        <w:pPr>
          <w:pStyle w:val="ae"/>
          <w:jc w:val="right"/>
          <w:rPr>
            <w:sz w:val="20"/>
            <w:szCs w:val="20"/>
          </w:rPr>
        </w:pPr>
        <w:r w:rsidRPr="0011492C">
          <w:rPr>
            <w:sz w:val="20"/>
            <w:szCs w:val="20"/>
          </w:rPr>
          <w:fldChar w:fldCharType="begin"/>
        </w:r>
        <w:r w:rsidRPr="0011492C">
          <w:rPr>
            <w:sz w:val="20"/>
            <w:szCs w:val="20"/>
          </w:rPr>
          <w:instrText>PAGE   \* MERGEFORMAT</w:instrText>
        </w:r>
        <w:r w:rsidRPr="0011492C">
          <w:rPr>
            <w:sz w:val="20"/>
            <w:szCs w:val="20"/>
          </w:rPr>
          <w:fldChar w:fldCharType="separate"/>
        </w:r>
        <w:r w:rsidR="00773409" w:rsidRPr="00773409">
          <w:rPr>
            <w:noProof/>
            <w:sz w:val="20"/>
            <w:szCs w:val="20"/>
            <w:lang w:val="ru-RU"/>
          </w:rPr>
          <w:t>2</w:t>
        </w:r>
        <w:r w:rsidRPr="0011492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EA" w:rsidRDefault="00105BEA">
      <w:r>
        <w:separator/>
      </w:r>
    </w:p>
  </w:footnote>
  <w:footnote w:type="continuationSeparator" w:id="0">
    <w:p w:rsidR="00105BEA" w:rsidRDefault="00105BEA">
      <w:r>
        <w:continuationSeparator/>
      </w:r>
    </w:p>
  </w:footnote>
  <w:footnote w:type="continuationNotice" w:id="1">
    <w:p w:rsidR="00105BEA" w:rsidRDefault="00105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B7" w:rsidRPr="00274D90" w:rsidRDefault="004F76B7" w:rsidP="00C622D2">
    <w:pPr>
      <w:widowControl/>
      <w:pBdr>
        <w:bottom w:val="single" w:sz="4" w:space="1" w:color="auto"/>
      </w:pBdr>
      <w:autoSpaceDE/>
      <w:autoSpaceDN/>
      <w:adjustRightInd/>
      <w:rPr>
        <w:rFonts w:ascii="Tahoma" w:hAnsi="Tahoma" w:cs="Tahoma"/>
        <w:b/>
        <w:sz w:val="20"/>
        <w:szCs w:val="20"/>
      </w:rPr>
    </w:pPr>
    <w:r w:rsidRPr="00274D90">
      <w:rPr>
        <w:rFonts w:ascii="Tahoma" w:hAnsi="Tahoma" w:cs="Tahoma"/>
        <w:b/>
        <w:sz w:val="20"/>
        <w:szCs w:val="20"/>
      </w:rPr>
      <w:t xml:space="preserve">Правила допуска к участию в организованных торгах </w:t>
    </w:r>
    <w:r w:rsidR="00924150" w:rsidRPr="00274D90">
      <w:rPr>
        <w:rFonts w:ascii="Tahoma" w:hAnsi="Tahoma" w:cs="Tahoma"/>
        <w:b/>
        <w:sz w:val="20"/>
        <w:szCs w:val="20"/>
      </w:rPr>
      <w:t xml:space="preserve">ПАО </w:t>
    </w:r>
    <w:r w:rsidRPr="00274D90">
      <w:rPr>
        <w:rFonts w:ascii="Tahoma" w:hAnsi="Tahoma" w:cs="Tahoma"/>
        <w:b/>
        <w:sz w:val="20"/>
        <w:szCs w:val="20"/>
      </w:rPr>
      <w:t xml:space="preserve">Московская Биржа </w:t>
    </w:r>
  </w:p>
  <w:p w:rsidR="004F76B7" w:rsidRPr="00274D90" w:rsidRDefault="004F76B7" w:rsidP="00C622D2">
    <w:pPr>
      <w:widowControl/>
      <w:pBdr>
        <w:bottom w:val="single" w:sz="4" w:space="1" w:color="auto"/>
      </w:pBdr>
      <w:autoSpaceDE/>
      <w:autoSpaceDN/>
      <w:adjustRightInd/>
      <w:rPr>
        <w:rFonts w:ascii="Tahoma" w:hAnsi="Tahoma" w:cs="Tahoma"/>
        <w:b/>
        <w:sz w:val="20"/>
        <w:szCs w:val="20"/>
      </w:rPr>
    </w:pPr>
    <w:r w:rsidRPr="00274D90">
      <w:rPr>
        <w:rFonts w:ascii="Tahoma" w:hAnsi="Tahoma" w:cs="Tahoma"/>
        <w:b/>
        <w:sz w:val="20"/>
        <w:szCs w:val="20"/>
      </w:rPr>
      <w:t xml:space="preserve">Часть </w:t>
    </w:r>
    <w:r w:rsidR="00924150" w:rsidRPr="00274D90">
      <w:rPr>
        <w:rFonts w:ascii="Tahoma" w:hAnsi="Tahoma" w:cs="Tahoma"/>
        <w:b/>
        <w:sz w:val="20"/>
        <w:szCs w:val="20"/>
        <w:lang w:val="en-US"/>
      </w:rPr>
      <w:t>V</w:t>
    </w:r>
    <w:r w:rsidRPr="00274D90">
      <w:rPr>
        <w:rFonts w:ascii="Tahoma" w:hAnsi="Tahoma" w:cs="Tahoma"/>
        <w:b/>
        <w:sz w:val="20"/>
        <w:szCs w:val="20"/>
      </w:rPr>
      <w:t xml:space="preserve"> Секция фондового рынка и Секция рынка РЕПО</w:t>
    </w:r>
  </w:p>
  <w:p w:rsidR="004F76B7" w:rsidRPr="003B7C6E" w:rsidRDefault="004F76B7" w:rsidP="006051B3">
    <w:pPr>
      <w:widowControl/>
      <w:autoSpaceDE/>
      <w:autoSpaceDN/>
      <w:adjustRightInd/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1D3"/>
    <w:multiLevelType w:val="hybridMultilevel"/>
    <w:tmpl w:val="53984ED6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6C2"/>
    <w:multiLevelType w:val="hybridMultilevel"/>
    <w:tmpl w:val="7682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615B5"/>
    <w:multiLevelType w:val="hybridMultilevel"/>
    <w:tmpl w:val="D558339E"/>
    <w:lvl w:ilvl="0" w:tplc="F53A6E20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070218"/>
    <w:multiLevelType w:val="hybridMultilevel"/>
    <w:tmpl w:val="11286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A9416D4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C274C8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D3080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A7797"/>
    <w:multiLevelType w:val="hybridMultilevel"/>
    <w:tmpl w:val="D0F8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93117"/>
    <w:multiLevelType w:val="hybridMultilevel"/>
    <w:tmpl w:val="9D88F08A"/>
    <w:lvl w:ilvl="0" w:tplc="8DF68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13590"/>
    <w:multiLevelType w:val="hybridMultilevel"/>
    <w:tmpl w:val="40CC6664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3223EA"/>
    <w:multiLevelType w:val="multilevel"/>
    <w:tmpl w:val="BC22F36C"/>
    <w:styleLink w:val="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none"/>
      <w:lvlText w:val="1.2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3">
      <w:start w:val="1"/>
      <w:numFmt w:val="none"/>
      <w:lvlText w:val="1.3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4">
      <w:start w:val="1"/>
      <w:numFmt w:val="none"/>
      <w:lvlText w:val="1.4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5">
      <w:start w:val="5"/>
      <w:numFmt w:val="none"/>
      <w:lvlRestart w:val="0"/>
      <w:lvlText w:val="1.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1.7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1.8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BD92D6B"/>
    <w:multiLevelType w:val="hybridMultilevel"/>
    <w:tmpl w:val="715400B4"/>
    <w:lvl w:ilvl="0" w:tplc="45C274C8">
      <w:start w:val="1"/>
      <w:numFmt w:val="russianLow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132CA"/>
    <w:multiLevelType w:val="hybridMultilevel"/>
    <w:tmpl w:val="9AB2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1EE27A4">
      <w:start w:val="1"/>
      <w:numFmt w:val="russianLow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477AF"/>
    <w:multiLevelType w:val="hybridMultilevel"/>
    <w:tmpl w:val="9D88F08A"/>
    <w:lvl w:ilvl="0" w:tplc="8DF68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5340B"/>
    <w:multiLevelType w:val="hybridMultilevel"/>
    <w:tmpl w:val="86F020DC"/>
    <w:lvl w:ilvl="0" w:tplc="11EE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31AC0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34568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5320B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1A51D7A"/>
    <w:multiLevelType w:val="multilevel"/>
    <w:tmpl w:val="D33ADD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17" w15:restartNumberingAfterBreak="0">
    <w:nsid w:val="12FC0CDF"/>
    <w:multiLevelType w:val="hybridMultilevel"/>
    <w:tmpl w:val="17D0F72C"/>
    <w:lvl w:ilvl="0" w:tplc="6A9416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B1007"/>
    <w:multiLevelType w:val="hybridMultilevel"/>
    <w:tmpl w:val="4290F514"/>
    <w:lvl w:ilvl="0" w:tplc="8BCA3B08">
      <w:start w:val="1"/>
      <w:numFmt w:val="decimalZero"/>
      <w:pStyle w:val="a0"/>
      <w:lvlText w:val="ПРИЛОЖЕНИЕ %1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E520F"/>
    <w:multiLevelType w:val="hybridMultilevel"/>
    <w:tmpl w:val="626644C2"/>
    <w:lvl w:ilvl="0" w:tplc="27B229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FD4302"/>
    <w:multiLevelType w:val="hybridMultilevel"/>
    <w:tmpl w:val="AFC4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40647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CE19A7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D6FE1"/>
    <w:multiLevelType w:val="hybridMultilevel"/>
    <w:tmpl w:val="A418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22870"/>
    <w:multiLevelType w:val="hybridMultilevel"/>
    <w:tmpl w:val="9FE470AE"/>
    <w:lvl w:ilvl="0" w:tplc="256E6B5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4292C"/>
    <w:multiLevelType w:val="hybridMultilevel"/>
    <w:tmpl w:val="5116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B2675"/>
    <w:multiLevelType w:val="hybridMultilevel"/>
    <w:tmpl w:val="0C5C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9E1924"/>
    <w:multiLevelType w:val="hybridMultilevel"/>
    <w:tmpl w:val="3D6007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20BA3F10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D915D6"/>
    <w:multiLevelType w:val="hybridMultilevel"/>
    <w:tmpl w:val="0510740C"/>
    <w:lvl w:ilvl="0" w:tplc="A9A49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CC77CA"/>
    <w:multiLevelType w:val="multilevel"/>
    <w:tmpl w:val="1298C8F4"/>
    <w:lvl w:ilvl="0">
      <w:start w:val="1"/>
      <w:numFmt w:val="upperRoman"/>
      <w:pStyle w:val="a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a2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3"/>
      <w:isLgl/>
      <w:lvlText w:val="%2.%3."/>
      <w:lvlJc w:val="left"/>
      <w:pPr>
        <w:tabs>
          <w:tab w:val="num" w:pos="4679"/>
        </w:tabs>
        <w:ind w:left="4679" w:hanging="851"/>
      </w:pPr>
      <w:rPr>
        <w:rFonts w:hint="default"/>
      </w:rPr>
    </w:lvl>
    <w:lvl w:ilvl="3">
      <w:start w:val="1"/>
      <w:numFmt w:val="decimal"/>
      <w:pStyle w:val="a4"/>
      <w:isLgl/>
      <w:lvlText w:val="%2.%3.%4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4">
      <w:start w:val="1"/>
      <w:numFmt w:val="decimal"/>
      <w:pStyle w:val="a5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25A9076E"/>
    <w:multiLevelType w:val="hybridMultilevel"/>
    <w:tmpl w:val="8402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82EFE"/>
    <w:multiLevelType w:val="hybridMultilevel"/>
    <w:tmpl w:val="FE6E48C4"/>
    <w:lvl w:ilvl="0" w:tplc="740666E8">
      <w:start w:val="1"/>
      <w:numFmt w:val="russianLower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B12EC7"/>
    <w:multiLevelType w:val="hybridMultilevel"/>
    <w:tmpl w:val="AE2C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33857"/>
    <w:multiLevelType w:val="hybridMultilevel"/>
    <w:tmpl w:val="8F6815B4"/>
    <w:lvl w:ilvl="0" w:tplc="C20246C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37E02"/>
    <w:multiLevelType w:val="hybridMultilevel"/>
    <w:tmpl w:val="1EDA13B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F35E89"/>
    <w:multiLevelType w:val="hybridMultilevel"/>
    <w:tmpl w:val="86F020DC"/>
    <w:lvl w:ilvl="0" w:tplc="11EE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31F73E2"/>
    <w:multiLevelType w:val="hybridMultilevel"/>
    <w:tmpl w:val="D994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CB0C8C"/>
    <w:multiLevelType w:val="hybridMultilevel"/>
    <w:tmpl w:val="D2E06B2A"/>
    <w:lvl w:ilvl="0" w:tplc="A4B40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127F84"/>
    <w:multiLevelType w:val="multilevel"/>
    <w:tmpl w:val="AF0E5CD6"/>
    <w:lvl w:ilvl="0">
      <w:start w:val="1"/>
      <w:numFmt w:val="decimalZero"/>
      <w:pStyle w:val="1"/>
      <w:lvlText w:val="РАЗДЕЛ %1."/>
      <w:lvlJc w:val="left"/>
      <w:pPr>
        <w:ind w:left="142" w:firstLine="0"/>
      </w:pPr>
      <w:rPr>
        <w:rFonts w:hint="default"/>
      </w:rPr>
    </w:lvl>
    <w:lvl w:ilvl="1">
      <w:start w:val="1"/>
      <w:numFmt w:val="decimalZero"/>
      <w:isLgl/>
      <w:lvlText w:val="Статья %1.%2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86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006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15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9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43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2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6" w:hanging="144"/>
      </w:pPr>
      <w:rPr>
        <w:rFonts w:hint="default"/>
      </w:rPr>
    </w:lvl>
  </w:abstractNum>
  <w:abstractNum w:abstractNumId="40" w15:restartNumberingAfterBreak="0">
    <w:nsid w:val="36244728"/>
    <w:multiLevelType w:val="hybridMultilevel"/>
    <w:tmpl w:val="1EDC4848"/>
    <w:lvl w:ilvl="0" w:tplc="17963FFC">
      <w:start w:val="1"/>
      <w:numFmt w:val="decimal"/>
      <w:lvlText w:val="%1."/>
      <w:lvlJc w:val="left"/>
      <w:pPr>
        <w:ind w:left="720" w:hanging="360"/>
      </w:pPr>
    </w:lvl>
    <w:lvl w:ilvl="1" w:tplc="F0DE01B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85463A0C">
      <w:start w:val="1"/>
      <w:numFmt w:val="lowerRoman"/>
      <w:lvlText w:val="%3."/>
      <w:lvlJc w:val="right"/>
      <w:pPr>
        <w:ind w:left="2160" w:hanging="180"/>
      </w:pPr>
    </w:lvl>
    <w:lvl w:ilvl="3" w:tplc="5F887C64" w:tentative="1">
      <w:start w:val="1"/>
      <w:numFmt w:val="decimal"/>
      <w:lvlText w:val="%4."/>
      <w:lvlJc w:val="left"/>
      <w:pPr>
        <w:ind w:left="2880" w:hanging="360"/>
      </w:pPr>
    </w:lvl>
    <w:lvl w:ilvl="4" w:tplc="73E46E1C" w:tentative="1">
      <w:start w:val="1"/>
      <w:numFmt w:val="lowerLetter"/>
      <w:lvlText w:val="%5."/>
      <w:lvlJc w:val="left"/>
      <w:pPr>
        <w:ind w:left="3600" w:hanging="360"/>
      </w:pPr>
    </w:lvl>
    <w:lvl w:ilvl="5" w:tplc="B8449C96" w:tentative="1">
      <w:start w:val="1"/>
      <w:numFmt w:val="lowerRoman"/>
      <w:lvlText w:val="%6."/>
      <w:lvlJc w:val="right"/>
      <w:pPr>
        <w:ind w:left="4320" w:hanging="180"/>
      </w:pPr>
    </w:lvl>
    <w:lvl w:ilvl="6" w:tplc="8D8C9CE2" w:tentative="1">
      <w:start w:val="1"/>
      <w:numFmt w:val="decimal"/>
      <w:lvlText w:val="%7."/>
      <w:lvlJc w:val="left"/>
      <w:pPr>
        <w:ind w:left="5040" w:hanging="360"/>
      </w:pPr>
    </w:lvl>
    <w:lvl w:ilvl="7" w:tplc="0D5A990C" w:tentative="1">
      <w:start w:val="1"/>
      <w:numFmt w:val="lowerLetter"/>
      <w:lvlText w:val="%8."/>
      <w:lvlJc w:val="left"/>
      <w:pPr>
        <w:ind w:left="5760" w:hanging="360"/>
      </w:pPr>
    </w:lvl>
    <w:lvl w:ilvl="8" w:tplc="D23CB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3F4423"/>
    <w:multiLevelType w:val="hybridMultilevel"/>
    <w:tmpl w:val="BF7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9416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(%3)"/>
      <w:lvlJc w:val="left"/>
      <w:pPr>
        <w:ind w:left="3045" w:hanging="106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B72485"/>
    <w:multiLevelType w:val="hybridMultilevel"/>
    <w:tmpl w:val="54048FB0"/>
    <w:lvl w:ilvl="0" w:tplc="0419000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7D5152E"/>
    <w:multiLevelType w:val="hybridMultilevel"/>
    <w:tmpl w:val="5890098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6A9416D4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382404F8"/>
    <w:multiLevelType w:val="hybridMultilevel"/>
    <w:tmpl w:val="0550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D62D2"/>
    <w:multiLevelType w:val="hybridMultilevel"/>
    <w:tmpl w:val="B4D27D5E"/>
    <w:lvl w:ilvl="0" w:tplc="6A941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861898"/>
    <w:multiLevelType w:val="hybridMultilevel"/>
    <w:tmpl w:val="450EBC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3B1E2E6E"/>
    <w:multiLevelType w:val="hybridMultilevel"/>
    <w:tmpl w:val="B7FE258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235F33"/>
    <w:multiLevelType w:val="hybridMultilevel"/>
    <w:tmpl w:val="CDC0B530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F2E9360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4A5129"/>
    <w:multiLevelType w:val="multilevel"/>
    <w:tmpl w:val="598CAA0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50" w15:restartNumberingAfterBreak="0">
    <w:nsid w:val="3BD62FE9"/>
    <w:multiLevelType w:val="hybridMultilevel"/>
    <w:tmpl w:val="C7C66C78"/>
    <w:lvl w:ilvl="0" w:tplc="482881DE">
      <w:start w:val="1"/>
      <w:numFmt w:val="decimal"/>
      <w:lvlText w:val="%1."/>
      <w:lvlJc w:val="left"/>
      <w:pPr>
        <w:ind w:left="360" w:hanging="360"/>
      </w:pPr>
    </w:lvl>
    <w:lvl w:ilvl="1" w:tplc="A4BC3C64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17C8C168" w:tentative="1">
      <w:start w:val="1"/>
      <w:numFmt w:val="lowerRoman"/>
      <w:lvlText w:val="%3."/>
      <w:lvlJc w:val="right"/>
      <w:pPr>
        <w:ind w:left="2160" w:hanging="180"/>
      </w:pPr>
    </w:lvl>
    <w:lvl w:ilvl="3" w:tplc="5C6E3A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0C80502" w:tentative="1">
      <w:start w:val="1"/>
      <w:numFmt w:val="lowerLetter"/>
      <w:lvlText w:val="%5."/>
      <w:lvlJc w:val="left"/>
      <w:pPr>
        <w:ind w:left="3600" w:hanging="360"/>
      </w:pPr>
    </w:lvl>
    <w:lvl w:ilvl="5" w:tplc="91A4C624" w:tentative="1">
      <w:start w:val="1"/>
      <w:numFmt w:val="lowerRoman"/>
      <w:lvlText w:val="%6."/>
      <w:lvlJc w:val="right"/>
      <w:pPr>
        <w:ind w:left="4320" w:hanging="180"/>
      </w:pPr>
    </w:lvl>
    <w:lvl w:ilvl="6" w:tplc="D5EA2E9A" w:tentative="1">
      <w:start w:val="1"/>
      <w:numFmt w:val="decimal"/>
      <w:lvlText w:val="%7."/>
      <w:lvlJc w:val="left"/>
      <w:pPr>
        <w:ind w:left="5040" w:hanging="360"/>
      </w:pPr>
    </w:lvl>
    <w:lvl w:ilvl="7" w:tplc="255C97FC" w:tentative="1">
      <w:start w:val="1"/>
      <w:numFmt w:val="lowerLetter"/>
      <w:lvlText w:val="%8."/>
      <w:lvlJc w:val="left"/>
      <w:pPr>
        <w:ind w:left="5760" w:hanging="360"/>
      </w:pPr>
    </w:lvl>
    <w:lvl w:ilvl="8" w:tplc="04546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E13E47"/>
    <w:multiLevelType w:val="hybridMultilevel"/>
    <w:tmpl w:val="C5FAC4CE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AD6E2B"/>
    <w:multiLevelType w:val="hybridMultilevel"/>
    <w:tmpl w:val="53984ED6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7A224C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0482DE6"/>
    <w:multiLevelType w:val="hybridMultilevel"/>
    <w:tmpl w:val="F2EE2CD2"/>
    <w:lvl w:ilvl="0" w:tplc="CBC83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72757"/>
    <w:multiLevelType w:val="hybridMultilevel"/>
    <w:tmpl w:val="5890098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6A9416D4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563505C0"/>
    <w:multiLevelType w:val="multilevel"/>
    <w:tmpl w:val="740A16AA"/>
    <w:lvl w:ilvl="0">
      <w:start w:val="1"/>
      <w:numFmt w:val="decimalZero"/>
      <w:lvlText w:val="РАЗДЕЛ %1."/>
      <w:lvlJc w:val="left"/>
      <w:pPr>
        <w:ind w:left="2694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%2"/>
      <w:lvlJc w:val="left"/>
      <w:pPr>
        <w:ind w:left="2977" w:firstLine="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3"/>
      <w:lvlText w:val="(%3)"/>
      <w:lvlJc w:val="left"/>
      <w:pPr>
        <w:ind w:left="862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1006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150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294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438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582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726" w:hanging="144"/>
      </w:pPr>
      <w:rPr>
        <w:rFonts w:hint="default"/>
      </w:rPr>
    </w:lvl>
  </w:abstractNum>
  <w:abstractNum w:abstractNumId="57" w15:restartNumberingAfterBreak="0">
    <w:nsid w:val="56A1214A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6D8649F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9C115E0"/>
    <w:multiLevelType w:val="hybridMultilevel"/>
    <w:tmpl w:val="BEFC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6D3FBD"/>
    <w:multiLevelType w:val="multilevel"/>
    <w:tmpl w:val="3522A3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russianLower"/>
      <w:lvlText w:val="%2)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61" w15:restartNumberingAfterBreak="0">
    <w:nsid w:val="5EBD3107"/>
    <w:multiLevelType w:val="hybridMultilevel"/>
    <w:tmpl w:val="2B888CE8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40666E8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AD0A57"/>
    <w:multiLevelType w:val="hybridMultilevel"/>
    <w:tmpl w:val="40CC6664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117773F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67180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C7727"/>
    <w:multiLevelType w:val="hybridMultilevel"/>
    <w:tmpl w:val="9FE470A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1B0AFF"/>
    <w:multiLevelType w:val="hybridMultilevel"/>
    <w:tmpl w:val="23BADFE2"/>
    <w:lvl w:ilvl="0" w:tplc="256E6B5A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69B35705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B9B76E9"/>
    <w:multiLevelType w:val="hybridMultilevel"/>
    <w:tmpl w:val="5576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960FF9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E8647F7"/>
    <w:multiLevelType w:val="hybridMultilevel"/>
    <w:tmpl w:val="11EE1440"/>
    <w:lvl w:ilvl="0" w:tplc="0419000F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6EA173B6"/>
    <w:multiLevelType w:val="hybridMultilevel"/>
    <w:tmpl w:val="CA9AF8EA"/>
    <w:lvl w:ilvl="0" w:tplc="6A941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934D73"/>
    <w:multiLevelType w:val="hybridMultilevel"/>
    <w:tmpl w:val="F7F414BC"/>
    <w:lvl w:ilvl="0" w:tplc="E8FEDB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9D0162"/>
    <w:multiLevelType w:val="hybridMultilevel"/>
    <w:tmpl w:val="790E8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7F3EA8"/>
    <w:multiLevelType w:val="hybridMultilevel"/>
    <w:tmpl w:val="F33279BA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217F84"/>
    <w:multiLevelType w:val="hybridMultilevel"/>
    <w:tmpl w:val="0EDA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3D6566"/>
    <w:multiLevelType w:val="hybridMultilevel"/>
    <w:tmpl w:val="569C3A6A"/>
    <w:lvl w:ilvl="0" w:tplc="0419000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6"/>
  </w:num>
  <w:num w:numId="3">
    <w:abstractNumId w:val="73"/>
  </w:num>
  <w:num w:numId="4">
    <w:abstractNumId w:val="1"/>
  </w:num>
  <w:num w:numId="5">
    <w:abstractNumId w:val="47"/>
  </w:num>
  <w:num w:numId="6">
    <w:abstractNumId w:val="51"/>
  </w:num>
  <w:num w:numId="7">
    <w:abstractNumId w:val="54"/>
  </w:num>
  <w:num w:numId="8">
    <w:abstractNumId w:val="40"/>
  </w:num>
  <w:num w:numId="9">
    <w:abstractNumId w:val="31"/>
  </w:num>
  <w:num w:numId="10">
    <w:abstractNumId w:val="6"/>
  </w:num>
  <w:num w:numId="11">
    <w:abstractNumId w:val="9"/>
  </w:num>
  <w:num w:numId="12">
    <w:abstractNumId w:val="21"/>
  </w:num>
  <w:num w:numId="13">
    <w:abstractNumId w:val="77"/>
  </w:num>
  <w:num w:numId="14">
    <w:abstractNumId w:val="44"/>
  </w:num>
  <w:num w:numId="15">
    <w:abstractNumId w:val="37"/>
  </w:num>
  <w:num w:numId="16">
    <w:abstractNumId w:val="26"/>
  </w:num>
  <w:num w:numId="17">
    <w:abstractNumId w:val="14"/>
  </w:num>
  <w:num w:numId="18">
    <w:abstractNumId w:val="20"/>
  </w:num>
  <w:num w:numId="19">
    <w:abstractNumId w:val="50"/>
  </w:num>
  <w:num w:numId="20">
    <w:abstractNumId w:val="71"/>
  </w:num>
  <w:num w:numId="21">
    <w:abstractNumId w:val="4"/>
  </w:num>
  <w:num w:numId="22">
    <w:abstractNumId w:val="10"/>
  </w:num>
  <w:num w:numId="23">
    <w:abstractNumId w:val="24"/>
  </w:num>
  <w:num w:numId="24">
    <w:abstractNumId w:val="17"/>
  </w:num>
  <w:num w:numId="25">
    <w:abstractNumId w:val="59"/>
  </w:num>
  <w:num w:numId="26">
    <w:abstractNumId w:val="66"/>
  </w:num>
  <w:num w:numId="27">
    <w:abstractNumId w:val="19"/>
  </w:num>
  <w:num w:numId="28">
    <w:abstractNumId w:val="75"/>
  </w:num>
  <w:num w:numId="29">
    <w:abstractNumId w:val="33"/>
  </w:num>
  <w:num w:numId="30">
    <w:abstractNumId w:val="61"/>
  </w:num>
  <w:num w:numId="31">
    <w:abstractNumId w:val="23"/>
  </w:num>
  <w:num w:numId="32">
    <w:abstractNumId w:val="45"/>
  </w:num>
  <w:num w:numId="33">
    <w:abstractNumId w:val="74"/>
  </w:num>
  <w:num w:numId="34">
    <w:abstractNumId w:val="41"/>
  </w:num>
  <w:num w:numId="35">
    <w:abstractNumId w:val="25"/>
  </w:num>
  <w:num w:numId="36">
    <w:abstractNumId w:val="3"/>
  </w:num>
  <w:num w:numId="37">
    <w:abstractNumId w:val="34"/>
  </w:num>
  <w:num w:numId="38">
    <w:abstractNumId w:val="16"/>
  </w:num>
  <w:num w:numId="39">
    <w:abstractNumId w:val="72"/>
  </w:num>
  <w:num w:numId="40">
    <w:abstractNumId w:val="69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9"/>
  </w:num>
  <w:num w:numId="44">
    <w:abstractNumId w:val="18"/>
  </w:num>
  <w:num w:numId="45">
    <w:abstractNumId w:val="49"/>
  </w:num>
  <w:num w:numId="46">
    <w:abstractNumId w:val="15"/>
  </w:num>
  <w:num w:numId="47">
    <w:abstractNumId w:val="57"/>
  </w:num>
  <w:num w:numId="48">
    <w:abstractNumId w:val="58"/>
  </w:num>
  <w:num w:numId="49">
    <w:abstractNumId w:val="55"/>
  </w:num>
  <w:num w:numId="50">
    <w:abstractNumId w:val="29"/>
  </w:num>
  <w:num w:numId="51">
    <w:abstractNumId w:val="8"/>
  </w:num>
  <w:num w:numId="52">
    <w:abstractNumId w:val="38"/>
  </w:num>
  <w:num w:numId="53">
    <w:abstractNumId w:val="27"/>
  </w:num>
  <w:num w:numId="54">
    <w:abstractNumId w:val="35"/>
  </w:num>
  <w:num w:numId="55">
    <w:abstractNumId w:val="7"/>
  </w:num>
  <w:num w:numId="56">
    <w:abstractNumId w:val="22"/>
  </w:num>
  <w:num w:numId="57">
    <w:abstractNumId w:val="30"/>
  </w:num>
  <w:num w:numId="58">
    <w:abstractNumId w:val="7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65"/>
  </w:num>
  <w:num w:numId="61">
    <w:abstractNumId w:val="60"/>
  </w:num>
  <w:num w:numId="62">
    <w:abstractNumId w:val="67"/>
  </w:num>
  <w:num w:numId="63">
    <w:abstractNumId w:val="70"/>
  </w:num>
  <w:num w:numId="64">
    <w:abstractNumId w:val="53"/>
  </w:num>
  <w:num w:numId="65">
    <w:abstractNumId w:val="56"/>
  </w:num>
  <w:num w:numId="66">
    <w:abstractNumId w:val="5"/>
  </w:num>
  <w:num w:numId="67">
    <w:abstractNumId w:val="52"/>
  </w:num>
  <w:num w:numId="68">
    <w:abstractNumId w:val="0"/>
  </w:num>
  <w:num w:numId="69">
    <w:abstractNumId w:val="42"/>
  </w:num>
  <w:num w:numId="70">
    <w:abstractNumId w:val="68"/>
  </w:num>
  <w:num w:numId="71">
    <w:abstractNumId w:val="32"/>
  </w:num>
  <w:num w:numId="72">
    <w:abstractNumId w:val="11"/>
  </w:num>
  <w:num w:numId="73">
    <w:abstractNumId w:val="56"/>
  </w:num>
  <w:num w:numId="74">
    <w:abstractNumId w:val="39"/>
  </w:num>
  <w:num w:numId="75">
    <w:abstractNumId w:val="43"/>
  </w:num>
  <w:num w:numId="76">
    <w:abstractNumId w:val="28"/>
  </w:num>
  <w:num w:numId="77">
    <w:abstractNumId w:val="64"/>
  </w:num>
  <w:num w:numId="78">
    <w:abstractNumId w:val="63"/>
  </w:num>
  <w:num w:numId="79">
    <w:abstractNumId w:val="56"/>
  </w:num>
  <w:num w:numId="80">
    <w:abstractNumId w:val="46"/>
  </w:num>
  <w:num w:numId="81">
    <w:abstractNumId w:val="62"/>
  </w:num>
  <w:num w:numId="82">
    <w:abstractNumId w:val="12"/>
  </w:num>
  <w:num w:numId="83">
    <w:abstractNumId w:val="39"/>
  </w:num>
  <w:num w:numId="84">
    <w:abstractNumId w:val="39"/>
  </w:num>
  <w:num w:numId="85">
    <w:abstractNumId w:val="39"/>
  </w:num>
  <w:num w:numId="86">
    <w:abstractNumId w:val="39"/>
  </w:num>
  <w:num w:numId="87">
    <w:abstractNumId w:val="39"/>
  </w:num>
  <w:num w:numId="88">
    <w:abstractNumId w:val="3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27"/>
    <w:rsid w:val="0000006C"/>
    <w:rsid w:val="000001AE"/>
    <w:rsid w:val="00000516"/>
    <w:rsid w:val="0000108C"/>
    <w:rsid w:val="0000139B"/>
    <w:rsid w:val="0000183D"/>
    <w:rsid w:val="0000211D"/>
    <w:rsid w:val="00002486"/>
    <w:rsid w:val="00002F62"/>
    <w:rsid w:val="00003061"/>
    <w:rsid w:val="000033F5"/>
    <w:rsid w:val="00003E3D"/>
    <w:rsid w:val="000042A0"/>
    <w:rsid w:val="000046FC"/>
    <w:rsid w:val="000054C5"/>
    <w:rsid w:val="00005A87"/>
    <w:rsid w:val="00005FF6"/>
    <w:rsid w:val="00006171"/>
    <w:rsid w:val="0000658C"/>
    <w:rsid w:val="000069A4"/>
    <w:rsid w:val="00007C66"/>
    <w:rsid w:val="000107AB"/>
    <w:rsid w:val="00011724"/>
    <w:rsid w:val="00011894"/>
    <w:rsid w:val="00011B87"/>
    <w:rsid w:val="0001284E"/>
    <w:rsid w:val="00012D33"/>
    <w:rsid w:val="00012D3C"/>
    <w:rsid w:val="00012F3A"/>
    <w:rsid w:val="000131A1"/>
    <w:rsid w:val="000133F1"/>
    <w:rsid w:val="000136B9"/>
    <w:rsid w:val="000137B2"/>
    <w:rsid w:val="0001400C"/>
    <w:rsid w:val="00014571"/>
    <w:rsid w:val="0001499A"/>
    <w:rsid w:val="00015032"/>
    <w:rsid w:val="000154B7"/>
    <w:rsid w:val="00015947"/>
    <w:rsid w:val="00016748"/>
    <w:rsid w:val="00016760"/>
    <w:rsid w:val="00016897"/>
    <w:rsid w:val="000168CD"/>
    <w:rsid w:val="00016ECE"/>
    <w:rsid w:val="00016EED"/>
    <w:rsid w:val="00017129"/>
    <w:rsid w:val="0001730E"/>
    <w:rsid w:val="000179EA"/>
    <w:rsid w:val="00017CA7"/>
    <w:rsid w:val="000206BA"/>
    <w:rsid w:val="00020B0D"/>
    <w:rsid w:val="00020EFF"/>
    <w:rsid w:val="000212D5"/>
    <w:rsid w:val="000214DF"/>
    <w:rsid w:val="00021668"/>
    <w:rsid w:val="00021A09"/>
    <w:rsid w:val="00021B16"/>
    <w:rsid w:val="00021C75"/>
    <w:rsid w:val="00022178"/>
    <w:rsid w:val="00022338"/>
    <w:rsid w:val="000227BB"/>
    <w:rsid w:val="000230A6"/>
    <w:rsid w:val="000232EB"/>
    <w:rsid w:val="000233D7"/>
    <w:rsid w:val="00023658"/>
    <w:rsid w:val="000239E2"/>
    <w:rsid w:val="0002424F"/>
    <w:rsid w:val="000245C3"/>
    <w:rsid w:val="0002463D"/>
    <w:rsid w:val="00024A69"/>
    <w:rsid w:val="00024B44"/>
    <w:rsid w:val="00024FB4"/>
    <w:rsid w:val="000251B3"/>
    <w:rsid w:val="000251FE"/>
    <w:rsid w:val="0002565E"/>
    <w:rsid w:val="00025844"/>
    <w:rsid w:val="00025C45"/>
    <w:rsid w:val="00025ED7"/>
    <w:rsid w:val="000260FC"/>
    <w:rsid w:val="0002666E"/>
    <w:rsid w:val="00026D23"/>
    <w:rsid w:val="00026F44"/>
    <w:rsid w:val="00027D41"/>
    <w:rsid w:val="00027DD2"/>
    <w:rsid w:val="0003124A"/>
    <w:rsid w:val="0003178C"/>
    <w:rsid w:val="00031BD5"/>
    <w:rsid w:val="00031BF7"/>
    <w:rsid w:val="00032882"/>
    <w:rsid w:val="000329B3"/>
    <w:rsid w:val="00032BE8"/>
    <w:rsid w:val="00032CA2"/>
    <w:rsid w:val="00032D30"/>
    <w:rsid w:val="00033287"/>
    <w:rsid w:val="00033AA5"/>
    <w:rsid w:val="00033F1B"/>
    <w:rsid w:val="0003455D"/>
    <w:rsid w:val="0003493C"/>
    <w:rsid w:val="00034F59"/>
    <w:rsid w:val="000357DB"/>
    <w:rsid w:val="00036748"/>
    <w:rsid w:val="0003677E"/>
    <w:rsid w:val="000368D2"/>
    <w:rsid w:val="00036D88"/>
    <w:rsid w:val="000373B9"/>
    <w:rsid w:val="0003774F"/>
    <w:rsid w:val="000377FE"/>
    <w:rsid w:val="00037906"/>
    <w:rsid w:val="00037F74"/>
    <w:rsid w:val="0004004D"/>
    <w:rsid w:val="000406ED"/>
    <w:rsid w:val="00040917"/>
    <w:rsid w:val="0004098A"/>
    <w:rsid w:val="00040E91"/>
    <w:rsid w:val="00041169"/>
    <w:rsid w:val="0004171F"/>
    <w:rsid w:val="00041841"/>
    <w:rsid w:val="000419DF"/>
    <w:rsid w:val="00041D3C"/>
    <w:rsid w:val="0004213E"/>
    <w:rsid w:val="000425B2"/>
    <w:rsid w:val="00042F69"/>
    <w:rsid w:val="0004300C"/>
    <w:rsid w:val="000435ED"/>
    <w:rsid w:val="00043EF6"/>
    <w:rsid w:val="00044256"/>
    <w:rsid w:val="000443B6"/>
    <w:rsid w:val="00044F2A"/>
    <w:rsid w:val="00045D5D"/>
    <w:rsid w:val="00045DA3"/>
    <w:rsid w:val="00045FCC"/>
    <w:rsid w:val="00046833"/>
    <w:rsid w:val="00046867"/>
    <w:rsid w:val="0004758F"/>
    <w:rsid w:val="0004766F"/>
    <w:rsid w:val="000479C9"/>
    <w:rsid w:val="0005039B"/>
    <w:rsid w:val="00050855"/>
    <w:rsid w:val="00050A51"/>
    <w:rsid w:val="00050C65"/>
    <w:rsid w:val="00051282"/>
    <w:rsid w:val="00051699"/>
    <w:rsid w:val="00051ACE"/>
    <w:rsid w:val="00052157"/>
    <w:rsid w:val="00052716"/>
    <w:rsid w:val="00052E43"/>
    <w:rsid w:val="00052F40"/>
    <w:rsid w:val="0005315E"/>
    <w:rsid w:val="00053223"/>
    <w:rsid w:val="000532BA"/>
    <w:rsid w:val="00053EFA"/>
    <w:rsid w:val="00054305"/>
    <w:rsid w:val="00054E74"/>
    <w:rsid w:val="00054FD1"/>
    <w:rsid w:val="00054FD7"/>
    <w:rsid w:val="000553A8"/>
    <w:rsid w:val="00055962"/>
    <w:rsid w:val="00055B25"/>
    <w:rsid w:val="00056280"/>
    <w:rsid w:val="0005641E"/>
    <w:rsid w:val="00056A2D"/>
    <w:rsid w:val="00056C9F"/>
    <w:rsid w:val="00057CA5"/>
    <w:rsid w:val="00057D2B"/>
    <w:rsid w:val="000609C5"/>
    <w:rsid w:val="00060A9C"/>
    <w:rsid w:val="00060BE7"/>
    <w:rsid w:val="00060E93"/>
    <w:rsid w:val="0006112F"/>
    <w:rsid w:val="00061CD4"/>
    <w:rsid w:val="00061E0E"/>
    <w:rsid w:val="00062404"/>
    <w:rsid w:val="00062EC6"/>
    <w:rsid w:val="00063461"/>
    <w:rsid w:val="000637CD"/>
    <w:rsid w:val="00063B81"/>
    <w:rsid w:val="0006413D"/>
    <w:rsid w:val="0006469C"/>
    <w:rsid w:val="00064912"/>
    <w:rsid w:val="00064D5F"/>
    <w:rsid w:val="00064FB9"/>
    <w:rsid w:val="000651B8"/>
    <w:rsid w:val="000654B7"/>
    <w:rsid w:val="000658FC"/>
    <w:rsid w:val="00065AC8"/>
    <w:rsid w:val="00065BCD"/>
    <w:rsid w:val="00065F6B"/>
    <w:rsid w:val="00066E3E"/>
    <w:rsid w:val="00066F9A"/>
    <w:rsid w:val="00067D2E"/>
    <w:rsid w:val="00070471"/>
    <w:rsid w:val="000704F5"/>
    <w:rsid w:val="00070650"/>
    <w:rsid w:val="000707C5"/>
    <w:rsid w:val="00071138"/>
    <w:rsid w:val="0007129C"/>
    <w:rsid w:val="000714E0"/>
    <w:rsid w:val="000723B4"/>
    <w:rsid w:val="00073922"/>
    <w:rsid w:val="00073955"/>
    <w:rsid w:val="000739CE"/>
    <w:rsid w:val="00073B06"/>
    <w:rsid w:val="00073C1A"/>
    <w:rsid w:val="00073D6E"/>
    <w:rsid w:val="00073FF9"/>
    <w:rsid w:val="000744C8"/>
    <w:rsid w:val="000747F7"/>
    <w:rsid w:val="00074C41"/>
    <w:rsid w:val="000750D7"/>
    <w:rsid w:val="000751C9"/>
    <w:rsid w:val="00075772"/>
    <w:rsid w:val="000758A1"/>
    <w:rsid w:val="00075A8F"/>
    <w:rsid w:val="00075BA4"/>
    <w:rsid w:val="00075E7A"/>
    <w:rsid w:val="00076074"/>
    <w:rsid w:val="00076416"/>
    <w:rsid w:val="000764E9"/>
    <w:rsid w:val="00076772"/>
    <w:rsid w:val="00077110"/>
    <w:rsid w:val="000776B0"/>
    <w:rsid w:val="00077DF6"/>
    <w:rsid w:val="00077F4E"/>
    <w:rsid w:val="000807E4"/>
    <w:rsid w:val="00080DE4"/>
    <w:rsid w:val="000814ED"/>
    <w:rsid w:val="0008245F"/>
    <w:rsid w:val="00082479"/>
    <w:rsid w:val="00082B41"/>
    <w:rsid w:val="00083088"/>
    <w:rsid w:val="0008352F"/>
    <w:rsid w:val="000838EA"/>
    <w:rsid w:val="000839B7"/>
    <w:rsid w:val="00083AA1"/>
    <w:rsid w:val="00083E54"/>
    <w:rsid w:val="000840BA"/>
    <w:rsid w:val="0008474A"/>
    <w:rsid w:val="0008572A"/>
    <w:rsid w:val="000857AB"/>
    <w:rsid w:val="000857B4"/>
    <w:rsid w:val="00085C0E"/>
    <w:rsid w:val="00086571"/>
    <w:rsid w:val="00086744"/>
    <w:rsid w:val="000870EB"/>
    <w:rsid w:val="00087308"/>
    <w:rsid w:val="0008735F"/>
    <w:rsid w:val="000874C2"/>
    <w:rsid w:val="0009001E"/>
    <w:rsid w:val="00090049"/>
    <w:rsid w:val="000905A9"/>
    <w:rsid w:val="00090679"/>
    <w:rsid w:val="0009078A"/>
    <w:rsid w:val="00090A65"/>
    <w:rsid w:val="00090B44"/>
    <w:rsid w:val="00091004"/>
    <w:rsid w:val="000912B8"/>
    <w:rsid w:val="00091576"/>
    <w:rsid w:val="00091671"/>
    <w:rsid w:val="0009176D"/>
    <w:rsid w:val="000927E0"/>
    <w:rsid w:val="00092AC6"/>
    <w:rsid w:val="00092EC8"/>
    <w:rsid w:val="000938C4"/>
    <w:rsid w:val="000940B9"/>
    <w:rsid w:val="00094B3B"/>
    <w:rsid w:val="00094B3C"/>
    <w:rsid w:val="00094DA2"/>
    <w:rsid w:val="00094F2D"/>
    <w:rsid w:val="00095609"/>
    <w:rsid w:val="000956D9"/>
    <w:rsid w:val="0009582E"/>
    <w:rsid w:val="00095E84"/>
    <w:rsid w:val="000967A0"/>
    <w:rsid w:val="00097173"/>
    <w:rsid w:val="0009740E"/>
    <w:rsid w:val="000978A5"/>
    <w:rsid w:val="00097A26"/>
    <w:rsid w:val="000A0082"/>
    <w:rsid w:val="000A07C1"/>
    <w:rsid w:val="000A08CD"/>
    <w:rsid w:val="000A0C1F"/>
    <w:rsid w:val="000A0D06"/>
    <w:rsid w:val="000A1293"/>
    <w:rsid w:val="000A13AA"/>
    <w:rsid w:val="000A15B9"/>
    <w:rsid w:val="000A167C"/>
    <w:rsid w:val="000A1AFA"/>
    <w:rsid w:val="000A2403"/>
    <w:rsid w:val="000A24DA"/>
    <w:rsid w:val="000A274D"/>
    <w:rsid w:val="000A285F"/>
    <w:rsid w:val="000A2CA2"/>
    <w:rsid w:val="000A483D"/>
    <w:rsid w:val="000A6148"/>
    <w:rsid w:val="000A6745"/>
    <w:rsid w:val="000A6760"/>
    <w:rsid w:val="000A6BD9"/>
    <w:rsid w:val="000A6C24"/>
    <w:rsid w:val="000A6EC2"/>
    <w:rsid w:val="000A6EC4"/>
    <w:rsid w:val="000A7270"/>
    <w:rsid w:val="000A7A64"/>
    <w:rsid w:val="000A7D8A"/>
    <w:rsid w:val="000B01CB"/>
    <w:rsid w:val="000B041A"/>
    <w:rsid w:val="000B0683"/>
    <w:rsid w:val="000B071B"/>
    <w:rsid w:val="000B0B8F"/>
    <w:rsid w:val="000B0C25"/>
    <w:rsid w:val="000B0C7F"/>
    <w:rsid w:val="000B15F7"/>
    <w:rsid w:val="000B1A7A"/>
    <w:rsid w:val="000B2305"/>
    <w:rsid w:val="000B23B6"/>
    <w:rsid w:val="000B274A"/>
    <w:rsid w:val="000B27A6"/>
    <w:rsid w:val="000B2AB0"/>
    <w:rsid w:val="000B30DB"/>
    <w:rsid w:val="000B31AA"/>
    <w:rsid w:val="000B36BD"/>
    <w:rsid w:val="000B3785"/>
    <w:rsid w:val="000B3B0C"/>
    <w:rsid w:val="000B3DDF"/>
    <w:rsid w:val="000B4348"/>
    <w:rsid w:val="000B44D9"/>
    <w:rsid w:val="000B4F76"/>
    <w:rsid w:val="000B5692"/>
    <w:rsid w:val="000B5927"/>
    <w:rsid w:val="000B5C64"/>
    <w:rsid w:val="000B60BA"/>
    <w:rsid w:val="000B63C8"/>
    <w:rsid w:val="000B6423"/>
    <w:rsid w:val="000B7324"/>
    <w:rsid w:val="000B7E31"/>
    <w:rsid w:val="000C0C5B"/>
    <w:rsid w:val="000C0E2F"/>
    <w:rsid w:val="000C117C"/>
    <w:rsid w:val="000C1929"/>
    <w:rsid w:val="000C1C12"/>
    <w:rsid w:val="000C2036"/>
    <w:rsid w:val="000C29B7"/>
    <w:rsid w:val="000C30AB"/>
    <w:rsid w:val="000C30CC"/>
    <w:rsid w:val="000C3292"/>
    <w:rsid w:val="000C348A"/>
    <w:rsid w:val="000C40C1"/>
    <w:rsid w:val="000C42E8"/>
    <w:rsid w:val="000C44DD"/>
    <w:rsid w:val="000C474F"/>
    <w:rsid w:val="000C4E76"/>
    <w:rsid w:val="000C4FE4"/>
    <w:rsid w:val="000C5170"/>
    <w:rsid w:val="000C57EF"/>
    <w:rsid w:val="000C5FC5"/>
    <w:rsid w:val="000C60C6"/>
    <w:rsid w:val="000C6418"/>
    <w:rsid w:val="000C6744"/>
    <w:rsid w:val="000C6A01"/>
    <w:rsid w:val="000C6A3C"/>
    <w:rsid w:val="000C7158"/>
    <w:rsid w:val="000C719C"/>
    <w:rsid w:val="000C7216"/>
    <w:rsid w:val="000C7510"/>
    <w:rsid w:val="000C79BB"/>
    <w:rsid w:val="000C7DB4"/>
    <w:rsid w:val="000C7EA0"/>
    <w:rsid w:val="000D1447"/>
    <w:rsid w:val="000D1B7F"/>
    <w:rsid w:val="000D1CEE"/>
    <w:rsid w:val="000D2111"/>
    <w:rsid w:val="000D2501"/>
    <w:rsid w:val="000D2F92"/>
    <w:rsid w:val="000D38C9"/>
    <w:rsid w:val="000D4865"/>
    <w:rsid w:val="000D4ABF"/>
    <w:rsid w:val="000D5ACF"/>
    <w:rsid w:val="000D5E20"/>
    <w:rsid w:val="000D658B"/>
    <w:rsid w:val="000D688B"/>
    <w:rsid w:val="000D6A0B"/>
    <w:rsid w:val="000D6AB7"/>
    <w:rsid w:val="000D6CB4"/>
    <w:rsid w:val="000D736A"/>
    <w:rsid w:val="000D74A9"/>
    <w:rsid w:val="000D7FF7"/>
    <w:rsid w:val="000E0522"/>
    <w:rsid w:val="000E07A9"/>
    <w:rsid w:val="000E0906"/>
    <w:rsid w:val="000E13CC"/>
    <w:rsid w:val="000E144D"/>
    <w:rsid w:val="000E160A"/>
    <w:rsid w:val="000E1BCB"/>
    <w:rsid w:val="000E1C20"/>
    <w:rsid w:val="000E1E2E"/>
    <w:rsid w:val="000E2109"/>
    <w:rsid w:val="000E238C"/>
    <w:rsid w:val="000E3327"/>
    <w:rsid w:val="000E335C"/>
    <w:rsid w:val="000E3558"/>
    <w:rsid w:val="000E3AE7"/>
    <w:rsid w:val="000E4720"/>
    <w:rsid w:val="000E5ACC"/>
    <w:rsid w:val="000E5C25"/>
    <w:rsid w:val="000E5D4D"/>
    <w:rsid w:val="000E5DB6"/>
    <w:rsid w:val="000E64D1"/>
    <w:rsid w:val="000E701C"/>
    <w:rsid w:val="000E7A22"/>
    <w:rsid w:val="000E7B26"/>
    <w:rsid w:val="000E7E24"/>
    <w:rsid w:val="000F0348"/>
    <w:rsid w:val="000F0649"/>
    <w:rsid w:val="000F076F"/>
    <w:rsid w:val="000F16E4"/>
    <w:rsid w:val="000F24EC"/>
    <w:rsid w:val="000F2583"/>
    <w:rsid w:val="000F2A40"/>
    <w:rsid w:val="000F2DAC"/>
    <w:rsid w:val="000F3254"/>
    <w:rsid w:val="000F3763"/>
    <w:rsid w:val="000F4A0F"/>
    <w:rsid w:val="000F4ACF"/>
    <w:rsid w:val="000F4B13"/>
    <w:rsid w:val="000F4C01"/>
    <w:rsid w:val="000F5851"/>
    <w:rsid w:val="000F5C87"/>
    <w:rsid w:val="000F6238"/>
    <w:rsid w:val="000F6464"/>
    <w:rsid w:val="000F6984"/>
    <w:rsid w:val="000F6C40"/>
    <w:rsid w:val="000F6C53"/>
    <w:rsid w:val="000F7905"/>
    <w:rsid w:val="000F7A00"/>
    <w:rsid w:val="000F7A17"/>
    <w:rsid w:val="000F7F25"/>
    <w:rsid w:val="00101095"/>
    <w:rsid w:val="00101D4C"/>
    <w:rsid w:val="00101F53"/>
    <w:rsid w:val="0010257E"/>
    <w:rsid w:val="00102595"/>
    <w:rsid w:val="001026CE"/>
    <w:rsid w:val="001026EE"/>
    <w:rsid w:val="0010282B"/>
    <w:rsid w:val="00102AE5"/>
    <w:rsid w:val="0010308D"/>
    <w:rsid w:val="001032D5"/>
    <w:rsid w:val="00103C4A"/>
    <w:rsid w:val="00103E55"/>
    <w:rsid w:val="00103F16"/>
    <w:rsid w:val="0010426A"/>
    <w:rsid w:val="00104281"/>
    <w:rsid w:val="0010495F"/>
    <w:rsid w:val="0010525B"/>
    <w:rsid w:val="001053C9"/>
    <w:rsid w:val="001055E4"/>
    <w:rsid w:val="001056EE"/>
    <w:rsid w:val="0010589D"/>
    <w:rsid w:val="00105BEA"/>
    <w:rsid w:val="00105C04"/>
    <w:rsid w:val="00105EA6"/>
    <w:rsid w:val="00105F69"/>
    <w:rsid w:val="00106418"/>
    <w:rsid w:val="0010642B"/>
    <w:rsid w:val="001066C4"/>
    <w:rsid w:val="00106988"/>
    <w:rsid w:val="00106DAE"/>
    <w:rsid w:val="00107BE4"/>
    <w:rsid w:val="00107BEB"/>
    <w:rsid w:val="00107CD2"/>
    <w:rsid w:val="00110078"/>
    <w:rsid w:val="001103E0"/>
    <w:rsid w:val="001106D2"/>
    <w:rsid w:val="00110C32"/>
    <w:rsid w:val="00110E49"/>
    <w:rsid w:val="00110E4A"/>
    <w:rsid w:val="00111174"/>
    <w:rsid w:val="00111393"/>
    <w:rsid w:val="00111883"/>
    <w:rsid w:val="00111B9D"/>
    <w:rsid w:val="00111F9E"/>
    <w:rsid w:val="0011225E"/>
    <w:rsid w:val="00112A9C"/>
    <w:rsid w:val="00112DA6"/>
    <w:rsid w:val="00112FB2"/>
    <w:rsid w:val="001132F7"/>
    <w:rsid w:val="00113D1E"/>
    <w:rsid w:val="00113E0E"/>
    <w:rsid w:val="00113FE2"/>
    <w:rsid w:val="001141BD"/>
    <w:rsid w:val="00114428"/>
    <w:rsid w:val="00114614"/>
    <w:rsid w:val="001147B2"/>
    <w:rsid w:val="0011492C"/>
    <w:rsid w:val="00114B58"/>
    <w:rsid w:val="00114F6E"/>
    <w:rsid w:val="00114FDA"/>
    <w:rsid w:val="001151B8"/>
    <w:rsid w:val="0011527E"/>
    <w:rsid w:val="001153F3"/>
    <w:rsid w:val="001156BE"/>
    <w:rsid w:val="001160CD"/>
    <w:rsid w:val="00116862"/>
    <w:rsid w:val="00116C92"/>
    <w:rsid w:val="00116F52"/>
    <w:rsid w:val="0011754A"/>
    <w:rsid w:val="0011787D"/>
    <w:rsid w:val="001203CA"/>
    <w:rsid w:val="00120B42"/>
    <w:rsid w:val="001221AC"/>
    <w:rsid w:val="001222FF"/>
    <w:rsid w:val="00122321"/>
    <w:rsid w:val="001223FA"/>
    <w:rsid w:val="00123068"/>
    <w:rsid w:val="00123171"/>
    <w:rsid w:val="00123554"/>
    <w:rsid w:val="00123882"/>
    <w:rsid w:val="0012398A"/>
    <w:rsid w:val="001241D3"/>
    <w:rsid w:val="00124310"/>
    <w:rsid w:val="001246DB"/>
    <w:rsid w:val="0012487B"/>
    <w:rsid w:val="00124B93"/>
    <w:rsid w:val="00124E6A"/>
    <w:rsid w:val="001255C4"/>
    <w:rsid w:val="001258C5"/>
    <w:rsid w:val="00125BD5"/>
    <w:rsid w:val="00125D2E"/>
    <w:rsid w:val="00125F7C"/>
    <w:rsid w:val="00126710"/>
    <w:rsid w:val="00126919"/>
    <w:rsid w:val="00126AED"/>
    <w:rsid w:val="001275B0"/>
    <w:rsid w:val="001276BD"/>
    <w:rsid w:val="001279CA"/>
    <w:rsid w:val="00127F79"/>
    <w:rsid w:val="00127FD5"/>
    <w:rsid w:val="0013048F"/>
    <w:rsid w:val="00130C1D"/>
    <w:rsid w:val="001313F7"/>
    <w:rsid w:val="00131968"/>
    <w:rsid w:val="00131B13"/>
    <w:rsid w:val="00131CC9"/>
    <w:rsid w:val="00132417"/>
    <w:rsid w:val="0013265B"/>
    <w:rsid w:val="00132719"/>
    <w:rsid w:val="00132879"/>
    <w:rsid w:val="00132CD4"/>
    <w:rsid w:val="00132DE9"/>
    <w:rsid w:val="001335D8"/>
    <w:rsid w:val="00133F53"/>
    <w:rsid w:val="00134283"/>
    <w:rsid w:val="001345ED"/>
    <w:rsid w:val="0013473F"/>
    <w:rsid w:val="00134AE0"/>
    <w:rsid w:val="0013519D"/>
    <w:rsid w:val="001357EA"/>
    <w:rsid w:val="00135AF5"/>
    <w:rsid w:val="00135FD0"/>
    <w:rsid w:val="0013747E"/>
    <w:rsid w:val="0013771F"/>
    <w:rsid w:val="0013782A"/>
    <w:rsid w:val="00137AF4"/>
    <w:rsid w:val="00137B67"/>
    <w:rsid w:val="001411D8"/>
    <w:rsid w:val="0014154E"/>
    <w:rsid w:val="001417DA"/>
    <w:rsid w:val="00141A56"/>
    <w:rsid w:val="00141C6F"/>
    <w:rsid w:val="0014219C"/>
    <w:rsid w:val="001424F1"/>
    <w:rsid w:val="00142569"/>
    <w:rsid w:val="0014275B"/>
    <w:rsid w:val="00142AFE"/>
    <w:rsid w:val="00142D43"/>
    <w:rsid w:val="00142D75"/>
    <w:rsid w:val="00142DFF"/>
    <w:rsid w:val="00142E80"/>
    <w:rsid w:val="001434E6"/>
    <w:rsid w:val="00144E00"/>
    <w:rsid w:val="0014503C"/>
    <w:rsid w:val="001452A1"/>
    <w:rsid w:val="001465D6"/>
    <w:rsid w:val="00146DE6"/>
    <w:rsid w:val="00146E96"/>
    <w:rsid w:val="00147786"/>
    <w:rsid w:val="00150255"/>
    <w:rsid w:val="0015025E"/>
    <w:rsid w:val="0015054C"/>
    <w:rsid w:val="00150ADA"/>
    <w:rsid w:val="00150ADD"/>
    <w:rsid w:val="00150B71"/>
    <w:rsid w:val="00150D9F"/>
    <w:rsid w:val="001514EF"/>
    <w:rsid w:val="00151820"/>
    <w:rsid w:val="00151AF7"/>
    <w:rsid w:val="00151EE6"/>
    <w:rsid w:val="00151FC4"/>
    <w:rsid w:val="00151FE2"/>
    <w:rsid w:val="001530B5"/>
    <w:rsid w:val="00153B11"/>
    <w:rsid w:val="00154066"/>
    <w:rsid w:val="00154102"/>
    <w:rsid w:val="001542D7"/>
    <w:rsid w:val="001546F4"/>
    <w:rsid w:val="00154908"/>
    <w:rsid w:val="00154B67"/>
    <w:rsid w:val="00155CEE"/>
    <w:rsid w:val="00156252"/>
    <w:rsid w:val="001567DA"/>
    <w:rsid w:val="0015682E"/>
    <w:rsid w:val="00156C00"/>
    <w:rsid w:val="0015715F"/>
    <w:rsid w:val="001573A1"/>
    <w:rsid w:val="001574E2"/>
    <w:rsid w:val="00157DF5"/>
    <w:rsid w:val="0016045B"/>
    <w:rsid w:val="0016050A"/>
    <w:rsid w:val="0016065C"/>
    <w:rsid w:val="0016127E"/>
    <w:rsid w:val="00161557"/>
    <w:rsid w:val="00161574"/>
    <w:rsid w:val="001615D5"/>
    <w:rsid w:val="0016182E"/>
    <w:rsid w:val="00161882"/>
    <w:rsid w:val="00161CA5"/>
    <w:rsid w:val="00161E23"/>
    <w:rsid w:val="00161F74"/>
    <w:rsid w:val="0016246E"/>
    <w:rsid w:val="00162602"/>
    <w:rsid w:val="00162BFC"/>
    <w:rsid w:val="00162D87"/>
    <w:rsid w:val="001632FA"/>
    <w:rsid w:val="00163AAB"/>
    <w:rsid w:val="00163AC0"/>
    <w:rsid w:val="00163ED7"/>
    <w:rsid w:val="00163F10"/>
    <w:rsid w:val="00163FEA"/>
    <w:rsid w:val="00164E16"/>
    <w:rsid w:val="00164E7C"/>
    <w:rsid w:val="00165545"/>
    <w:rsid w:val="00165FE9"/>
    <w:rsid w:val="001660EB"/>
    <w:rsid w:val="001662D5"/>
    <w:rsid w:val="001662ED"/>
    <w:rsid w:val="001665BD"/>
    <w:rsid w:val="001667DD"/>
    <w:rsid w:val="00166D44"/>
    <w:rsid w:val="00166DB3"/>
    <w:rsid w:val="00167167"/>
    <w:rsid w:val="00167524"/>
    <w:rsid w:val="00167799"/>
    <w:rsid w:val="001678D8"/>
    <w:rsid w:val="00167D5C"/>
    <w:rsid w:val="0017018B"/>
    <w:rsid w:val="00170806"/>
    <w:rsid w:val="00170914"/>
    <w:rsid w:val="001711AF"/>
    <w:rsid w:val="001712AA"/>
    <w:rsid w:val="00171916"/>
    <w:rsid w:val="00171D58"/>
    <w:rsid w:val="00171F36"/>
    <w:rsid w:val="00171F44"/>
    <w:rsid w:val="00172245"/>
    <w:rsid w:val="00172475"/>
    <w:rsid w:val="00172C36"/>
    <w:rsid w:val="00172E82"/>
    <w:rsid w:val="00172EB1"/>
    <w:rsid w:val="0017308D"/>
    <w:rsid w:val="001737C4"/>
    <w:rsid w:val="00173937"/>
    <w:rsid w:val="00173A0A"/>
    <w:rsid w:val="00173C87"/>
    <w:rsid w:val="001743EC"/>
    <w:rsid w:val="001745DA"/>
    <w:rsid w:val="00174845"/>
    <w:rsid w:val="00175310"/>
    <w:rsid w:val="0017568D"/>
    <w:rsid w:val="001756B2"/>
    <w:rsid w:val="001756B5"/>
    <w:rsid w:val="00175818"/>
    <w:rsid w:val="00175CA7"/>
    <w:rsid w:val="00175D92"/>
    <w:rsid w:val="0017613E"/>
    <w:rsid w:val="001762F0"/>
    <w:rsid w:val="001768FA"/>
    <w:rsid w:val="00176C31"/>
    <w:rsid w:val="001770D1"/>
    <w:rsid w:val="00177667"/>
    <w:rsid w:val="0017774B"/>
    <w:rsid w:val="00177BA1"/>
    <w:rsid w:val="00177D31"/>
    <w:rsid w:val="0018062B"/>
    <w:rsid w:val="00180D81"/>
    <w:rsid w:val="0018138B"/>
    <w:rsid w:val="001814A7"/>
    <w:rsid w:val="00182E93"/>
    <w:rsid w:val="00182F01"/>
    <w:rsid w:val="00183071"/>
    <w:rsid w:val="001831A4"/>
    <w:rsid w:val="00183417"/>
    <w:rsid w:val="00183519"/>
    <w:rsid w:val="001835E6"/>
    <w:rsid w:val="0018418D"/>
    <w:rsid w:val="00184573"/>
    <w:rsid w:val="00185496"/>
    <w:rsid w:val="00185710"/>
    <w:rsid w:val="00185D7F"/>
    <w:rsid w:val="00185DC2"/>
    <w:rsid w:val="0018624D"/>
    <w:rsid w:val="00186816"/>
    <w:rsid w:val="00186CAE"/>
    <w:rsid w:val="0018732E"/>
    <w:rsid w:val="00187B50"/>
    <w:rsid w:val="00187D13"/>
    <w:rsid w:val="0019008E"/>
    <w:rsid w:val="001903B6"/>
    <w:rsid w:val="00190592"/>
    <w:rsid w:val="001906C1"/>
    <w:rsid w:val="0019082C"/>
    <w:rsid w:val="001908CA"/>
    <w:rsid w:val="00190A1B"/>
    <w:rsid w:val="00190DCC"/>
    <w:rsid w:val="00190F58"/>
    <w:rsid w:val="00191C48"/>
    <w:rsid w:val="00193085"/>
    <w:rsid w:val="0019338D"/>
    <w:rsid w:val="001937EF"/>
    <w:rsid w:val="00193B81"/>
    <w:rsid w:val="00194166"/>
    <w:rsid w:val="0019443C"/>
    <w:rsid w:val="00194918"/>
    <w:rsid w:val="00195314"/>
    <w:rsid w:val="001955A3"/>
    <w:rsid w:val="0019567B"/>
    <w:rsid w:val="00195923"/>
    <w:rsid w:val="001959CE"/>
    <w:rsid w:val="00195C26"/>
    <w:rsid w:val="00195C9C"/>
    <w:rsid w:val="00196BB2"/>
    <w:rsid w:val="00196E4B"/>
    <w:rsid w:val="00197B09"/>
    <w:rsid w:val="00197B62"/>
    <w:rsid w:val="00197B92"/>
    <w:rsid w:val="00197DF1"/>
    <w:rsid w:val="001A04FC"/>
    <w:rsid w:val="001A0587"/>
    <w:rsid w:val="001A066D"/>
    <w:rsid w:val="001A0A13"/>
    <w:rsid w:val="001A0B80"/>
    <w:rsid w:val="001A0C89"/>
    <w:rsid w:val="001A13A4"/>
    <w:rsid w:val="001A14EB"/>
    <w:rsid w:val="001A16E1"/>
    <w:rsid w:val="001A1BA0"/>
    <w:rsid w:val="001A22C8"/>
    <w:rsid w:val="001A23C2"/>
    <w:rsid w:val="001A2A80"/>
    <w:rsid w:val="001A2AA2"/>
    <w:rsid w:val="001A2B53"/>
    <w:rsid w:val="001A336C"/>
    <w:rsid w:val="001A372B"/>
    <w:rsid w:val="001A4376"/>
    <w:rsid w:val="001A437C"/>
    <w:rsid w:val="001A43D9"/>
    <w:rsid w:val="001A4781"/>
    <w:rsid w:val="001A4A0B"/>
    <w:rsid w:val="001A5038"/>
    <w:rsid w:val="001A518E"/>
    <w:rsid w:val="001A51E0"/>
    <w:rsid w:val="001A5786"/>
    <w:rsid w:val="001A58FD"/>
    <w:rsid w:val="001A659F"/>
    <w:rsid w:val="001A69D2"/>
    <w:rsid w:val="001A6C3D"/>
    <w:rsid w:val="001A749D"/>
    <w:rsid w:val="001A7E02"/>
    <w:rsid w:val="001A7E6B"/>
    <w:rsid w:val="001A7F7D"/>
    <w:rsid w:val="001B03B8"/>
    <w:rsid w:val="001B0E3C"/>
    <w:rsid w:val="001B1E73"/>
    <w:rsid w:val="001B2095"/>
    <w:rsid w:val="001B21DF"/>
    <w:rsid w:val="001B2BAD"/>
    <w:rsid w:val="001B319E"/>
    <w:rsid w:val="001B3490"/>
    <w:rsid w:val="001B3746"/>
    <w:rsid w:val="001B3C45"/>
    <w:rsid w:val="001B43A9"/>
    <w:rsid w:val="001B4870"/>
    <w:rsid w:val="001B4AC3"/>
    <w:rsid w:val="001B4AC5"/>
    <w:rsid w:val="001B518D"/>
    <w:rsid w:val="001B5CBD"/>
    <w:rsid w:val="001B6779"/>
    <w:rsid w:val="001B76DE"/>
    <w:rsid w:val="001C0C9E"/>
    <w:rsid w:val="001C1277"/>
    <w:rsid w:val="001C1A1A"/>
    <w:rsid w:val="001C1B32"/>
    <w:rsid w:val="001C1E27"/>
    <w:rsid w:val="001C2299"/>
    <w:rsid w:val="001C23EC"/>
    <w:rsid w:val="001C2610"/>
    <w:rsid w:val="001C26D0"/>
    <w:rsid w:val="001C27CE"/>
    <w:rsid w:val="001C2914"/>
    <w:rsid w:val="001C2BEC"/>
    <w:rsid w:val="001C2CD1"/>
    <w:rsid w:val="001C31EB"/>
    <w:rsid w:val="001C322A"/>
    <w:rsid w:val="001C3279"/>
    <w:rsid w:val="001C347E"/>
    <w:rsid w:val="001C3509"/>
    <w:rsid w:val="001C3C75"/>
    <w:rsid w:val="001C3C83"/>
    <w:rsid w:val="001C3CC9"/>
    <w:rsid w:val="001C46DB"/>
    <w:rsid w:val="001C5C27"/>
    <w:rsid w:val="001C63D1"/>
    <w:rsid w:val="001C6532"/>
    <w:rsid w:val="001C6E50"/>
    <w:rsid w:val="001C6FB4"/>
    <w:rsid w:val="001C716B"/>
    <w:rsid w:val="001C7AA6"/>
    <w:rsid w:val="001D01CE"/>
    <w:rsid w:val="001D035E"/>
    <w:rsid w:val="001D06B0"/>
    <w:rsid w:val="001D085E"/>
    <w:rsid w:val="001D0901"/>
    <w:rsid w:val="001D0A7C"/>
    <w:rsid w:val="001D0E14"/>
    <w:rsid w:val="001D1056"/>
    <w:rsid w:val="001D11D5"/>
    <w:rsid w:val="001D1908"/>
    <w:rsid w:val="001D1C5B"/>
    <w:rsid w:val="001D1F36"/>
    <w:rsid w:val="001D20FA"/>
    <w:rsid w:val="001D231F"/>
    <w:rsid w:val="001D2392"/>
    <w:rsid w:val="001D24C9"/>
    <w:rsid w:val="001D26AE"/>
    <w:rsid w:val="001D281B"/>
    <w:rsid w:val="001D2FEA"/>
    <w:rsid w:val="001D3097"/>
    <w:rsid w:val="001D32D6"/>
    <w:rsid w:val="001D3654"/>
    <w:rsid w:val="001D3AA3"/>
    <w:rsid w:val="001D406E"/>
    <w:rsid w:val="001D4369"/>
    <w:rsid w:val="001D5837"/>
    <w:rsid w:val="001D594C"/>
    <w:rsid w:val="001D5BC5"/>
    <w:rsid w:val="001D64A9"/>
    <w:rsid w:val="001D6BE2"/>
    <w:rsid w:val="001D6E90"/>
    <w:rsid w:val="001D788A"/>
    <w:rsid w:val="001D7A3C"/>
    <w:rsid w:val="001D7C7C"/>
    <w:rsid w:val="001D7CB5"/>
    <w:rsid w:val="001D7F97"/>
    <w:rsid w:val="001E025B"/>
    <w:rsid w:val="001E05F2"/>
    <w:rsid w:val="001E191D"/>
    <w:rsid w:val="001E201F"/>
    <w:rsid w:val="001E2439"/>
    <w:rsid w:val="001E295B"/>
    <w:rsid w:val="001E29D3"/>
    <w:rsid w:val="001E2CEE"/>
    <w:rsid w:val="001E3470"/>
    <w:rsid w:val="001E38F6"/>
    <w:rsid w:val="001E40FA"/>
    <w:rsid w:val="001E4817"/>
    <w:rsid w:val="001E4B2D"/>
    <w:rsid w:val="001E4C1E"/>
    <w:rsid w:val="001E4E3E"/>
    <w:rsid w:val="001E4F51"/>
    <w:rsid w:val="001E5021"/>
    <w:rsid w:val="001E538A"/>
    <w:rsid w:val="001E5A4D"/>
    <w:rsid w:val="001E5E86"/>
    <w:rsid w:val="001E628D"/>
    <w:rsid w:val="001E6503"/>
    <w:rsid w:val="001E66E0"/>
    <w:rsid w:val="001E777A"/>
    <w:rsid w:val="001E7944"/>
    <w:rsid w:val="001E7D43"/>
    <w:rsid w:val="001F059E"/>
    <w:rsid w:val="001F071B"/>
    <w:rsid w:val="001F07B6"/>
    <w:rsid w:val="001F0A0F"/>
    <w:rsid w:val="001F0F49"/>
    <w:rsid w:val="001F1969"/>
    <w:rsid w:val="001F1DD9"/>
    <w:rsid w:val="001F2659"/>
    <w:rsid w:val="001F2BC9"/>
    <w:rsid w:val="001F31F1"/>
    <w:rsid w:val="001F32FD"/>
    <w:rsid w:val="001F3328"/>
    <w:rsid w:val="001F3698"/>
    <w:rsid w:val="001F3E98"/>
    <w:rsid w:val="001F4026"/>
    <w:rsid w:val="001F40C9"/>
    <w:rsid w:val="001F4923"/>
    <w:rsid w:val="001F4969"/>
    <w:rsid w:val="001F4A87"/>
    <w:rsid w:val="001F4AAC"/>
    <w:rsid w:val="001F4DA2"/>
    <w:rsid w:val="001F54A6"/>
    <w:rsid w:val="001F5D31"/>
    <w:rsid w:val="001F63D8"/>
    <w:rsid w:val="001F69FF"/>
    <w:rsid w:val="001F6F95"/>
    <w:rsid w:val="001F73C8"/>
    <w:rsid w:val="001F7470"/>
    <w:rsid w:val="001F799B"/>
    <w:rsid w:val="001F7A9A"/>
    <w:rsid w:val="001F7C7B"/>
    <w:rsid w:val="001F7D32"/>
    <w:rsid w:val="001F7D90"/>
    <w:rsid w:val="0020049E"/>
    <w:rsid w:val="00200517"/>
    <w:rsid w:val="00200883"/>
    <w:rsid w:val="00200A53"/>
    <w:rsid w:val="00200F4F"/>
    <w:rsid w:val="00201178"/>
    <w:rsid w:val="00201430"/>
    <w:rsid w:val="00201F8A"/>
    <w:rsid w:val="00202647"/>
    <w:rsid w:val="00202814"/>
    <w:rsid w:val="00202C1C"/>
    <w:rsid w:val="00202D49"/>
    <w:rsid w:val="002035C9"/>
    <w:rsid w:val="00203D21"/>
    <w:rsid w:val="002040ED"/>
    <w:rsid w:val="00204316"/>
    <w:rsid w:val="00204BDA"/>
    <w:rsid w:val="00204E32"/>
    <w:rsid w:val="00205435"/>
    <w:rsid w:val="00206CA8"/>
    <w:rsid w:val="00206F6F"/>
    <w:rsid w:val="00207644"/>
    <w:rsid w:val="00207899"/>
    <w:rsid w:val="00207D55"/>
    <w:rsid w:val="00207EEC"/>
    <w:rsid w:val="002106F9"/>
    <w:rsid w:val="00210729"/>
    <w:rsid w:val="00210747"/>
    <w:rsid w:val="002107D6"/>
    <w:rsid w:val="00210AE5"/>
    <w:rsid w:val="00210EBE"/>
    <w:rsid w:val="00211173"/>
    <w:rsid w:val="00211B14"/>
    <w:rsid w:val="00212151"/>
    <w:rsid w:val="0021224B"/>
    <w:rsid w:val="00212683"/>
    <w:rsid w:val="00212685"/>
    <w:rsid w:val="00212850"/>
    <w:rsid w:val="00212DEE"/>
    <w:rsid w:val="00212FB0"/>
    <w:rsid w:val="00213F4E"/>
    <w:rsid w:val="002140D4"/>
    <w:rsid w:val="002142B5"/>
    <w:rsid w:val="00214BE9"/>
    <w:rsid w:val="00214C26"/>
    <w:rsid w:val="00214C5C"/>
    <w:rsid w:val="002153B3"/>
    <w:rsid w:val="002157B3"/>
    <w:rsid w:val="002159C5"/>
    <w:rsid w:val="00215A5D"/>
    <w:rsid w:val="00215A64"/>
    <w:rsid w:val="00215E9C"/>
    <w:rsid w:val="00215FBB"/>
    <w:rsid w:val="002160CC"/>
    <w:rsid w:val="0021656C"/>
    <w:rsid w:val="002169E0"/>
    <w:rsid w:val="00216BC1"/>
    <w:rsid w:val="0021705A"/>
    <w:rsid w:val="002176BE"/>
    <w:rsid w:val="0021774D"/>
    <w:rsid w:val="00217C64"/>
    <w:rsid w:val="00220AD6"/>
    <w:rsid w:val="00220B85"/>
    <w:rsid w:val="0022111B"/>
    <w:rsid w:val="0022165B"/>
    <w:rsid w:val="00221781"/>
    <w:rsid w:val="00221815"/>
    <w:rsid w:val="00221B20"/>
    <w:rsid w:val="00221C9E"/>
    <w:rsid w:val="00222291"/>
    <w:rsid w:val="002223DC"/>
    <w:rsid w:val="00222586"/>
    <w:rsid w:val="00222780"/>
    <w:rsid w:val="00222A49"/>
    <w:rsid w:val="00222E5C"/>
    <w:rsid w:val="00223030"/>
    <w:rsid w:val="002230E2"/>
    <w:rsid w:val="00223855"/>
    <w:rsid w:val="00223C5B"/>
    <w:rsid w:val="002241C8"/>
    <w:rsid w:val="00224628"/>
    <w:rsid w:val="00224B1E"/>
    <w:rsid w:val="00225210"/>
    <w:rsid w:val="00225347"/>
    <w:rsid w:val="002256D3"/>
    <w:rsid w:val="002257FB"/>
    <w:rsid w:val="002267DF"/>
    <w:rsid w:val="00226A04"/>
    <w:rsid w:val="00226B88"/>
    <w:rsid w:val="00226C82"/>
    <w:rsid w:val="00226E60"/>
    <w:rsid w:val="002274C7"/>
    <w:rsid w:val="0023004A"/>
    <w:rsid w:val="0023041E"/>
    <w:rsid w:val="00230751"/>
    <w:rsid w:val="00230A87"/>
    <w:rsid w:val="002313FA"/>
    <w:rsid w:val="002318FD"/>
    <w:rsid w:val="00231C3B"/>
    <w:rsid w:val="00231D81"/>
    <w:rsid w:val="0023221D"/>
    <w:rsid w:val="002323A0"/>
    <w:rsid w:val="00232916"/>
    <w:rsid w:val="00232C1B"/>
    <w:rsid w:val="0023329E"/>
    <w:rsid w:val="00233853"/>
    <w:rsid w:val="00234246"/>
    <w:rsid w:val="0023454D"/>
    <w:rsid w:val="00234EE9"/>
    <w:rsid w:val="00235535"/>
    <w:rsid w:val="00236C36"/>
    <w:rsid w:val="002372FC"/>
    <w:rsid w:val="00237953"/>
    <w:rsid w:val="00237963"/>
    <w:rsid w:val="00237BA2"/>
    <w:rsid w:val="00237E7D"/>
    <w:rsid w:val="00237F40"/>
    <w:rsid w:val="0024018C"/>
    <w:rsid w:val="002408E6"/>
    <w:rsid w:val="00240C85"/>
    <w:rsid w:val="00240DED"/>
    <w:rsid w:val="00241216"/>
    <w:rsid w:val="002415EB"/>
    <w:rsid w:val="0024172C"/>
    <w:rsid w:val="00241C85"/>
    <w:rsid w:val="00241DD9"/>
    <w:rsid w:val="00241EA1"/>
    <w:rsid w:val="00241F77"/>
    <w:rsid w:val="0024207B"/>
    <w:rsid w:val="002420C0"/>
    <w:rsid w:val="0024218C"/>
    <w:rsid w:val="00242399"/>
    <w:rsid w:val="00242BA0"/>
    <w:rsid w:val="00242C66"/>
    <w:rsid w:val="00242C7B"/>
    <w:rsid w:val="00242D14"/>
    <w:rsid w:val="00243337"/>
    <w:rsid w:val="0024337B"/>
    <w:rsid w:val="0024364D"/>
    <w:rsid w:val="00243663"/>
    <w:rsid w:val="00243D41"/>
    <w:rsid w:val="00244D4F"/>
    <w:rsid w:val="00244D89"/>
    <w:rsid w:val="00245045"/>
    <w:rsid w:val="002462CA"/>
    <w:rsid w:val="0024687A"/>
    <w:rsid w:val="00246C4C"/>
    <w:rsid w:val="002474DC"/>
    <w:rsid w:val="00247FBC"/>
    <w:rsid w:val="00250710"/>
    <w:rsid w:val="00250814"/>
    <w:rsid w:val="00250833"/>
    <w:rsid w:val="002514D9"/>
    <w:rsid w:val="00251792"/>
    <w:rsid w:val="002519CB"/>
    <w:rsid w:val="002519F2"/>
    <w:rsid w:val="002520AF"/>
    <w:rsid w:val="0025219D"/>
    <w:rsid w:val="00252549"/>
    <w:rsid w:val="002526DE"/>
    <w:rsid w:val="0025298F"/>
    <w:rsid w:val="00252B39"/>
    <w:rsid w:val="0025318F"/>
    <w:rsid w:val="002539C8"/>
    <w:rsid w:val="00254C9D"/>
    <w:rsid w:val="00254CD7"/>
    <w:rsid w:val="00255197"/>
    <w:rsid w:val="002551B9"/>
    <w:rsid w:val="0025559B"/>
    <w:rsid w:val="0025563A"/>
    <w:rsid w:val="002556CD"/>
    <w:rsid w:val="00255769"/>
    <w:rsid w:val="00255C00"/>
    <w:rsid w:val="00255CFB"/>
    <w:rsid w:val="00255FF8"/>
    <w:rsid w:val="00256481"/>
    <w:rsid w:val="00256998"/>
    <w:rsid w:val="00256EC1"/>
    <w:rsid w:val="00257A3D"/>
    <w:rsid w:val="00260198"/>
    <w:rsid w:val="00260A66"/>
    <w:rsid w:val="00260CD9"/>
    <w:rsid w:val="0026125F"/>
    <w:rsid w:val="00261363"/>
    <w:rsid w:val="0026145F"/>
    <w:rsid w:val="0026150A"/>
    <w:rsid w:val="0026179C"/>
    <w:rsid w:val="00261CD9"/>
    <w:rsid w:val="0026224E"/>
    <w:rsid w:val="002625CD"/>
    <w:rsid w:val="00262C8B"/>
    <w:rsid w:val="00262D33"/>
    <w:rsid w:val="00262D65"/>
    <w:rsid w:val="00262E8F"/>
    <w:rsid w:val="00262EE0"/>
    <w:rsid w:val="00263053"/>
    <w:rsid w:val="00263422"/>
    <w:rsid w:val="00263782"/>
    <w:rsid w:val="00263E44"/>
    <w:rsid w:val="002644A0"/>
    <w:rsid w:val="0026496B"/>
    <w:rsid w:val="00264A00"/>
    <w:rsid w:val="00264A28"/>
    <w:rsid w:val="00265EF1"/>
    <w:rsid w:val="00265F19"/>
    <w:rsid w:val="00265F21"/>
    <w:rsid w:val="0026654C"/>
    <w:rsid w:val="00266C35"/>
    <w:rsid w:val="002673EA"/>
    <w:rsid w:val="002675FD"/>
    <w:rsid w:val="00267971"/>
    <w:rsid w:val="00267DE2"/>
    <w:rsid w:val="00267EE1"/>
    <w:rsid w:val="00267EFB"/>
    <w:rsid w:val="00270483"/>
    <w:rsid w:val="00270528"/>
    <w:rsid w:val="00270634"/>
    <w:rsid w:val="002706CE"/>
    <w:rsid w:val="00270921"/>
    <w:rsid w:val="0027099D"/>
    <w:rsid w:val="00270E52"/>
    <w:rsid w:val="002714D3"/>
    <w:rsid w:val="00271ACE"/>
    <w:rsid w:val="00271BCC"/>
    <w:rsid w:val="00271FE7"/>
    <w:rsid w:val="00272095"/>
    <w:rsid w:val="00272109"/>
    <w:rsid w:val="002723B0"/>
    <w:rsid w:val="00272663"/>
    <w:rsid w:val="00272A59"/>
    <w:rsid w:val="00272C70"/>
    <w:rsid w:val="00272E17"/>
    <w:rsid w:val="002733B9"/>
    <w:rsid w:val="002733C7"/>
    <w:rsid w:val="00273703"/>
    <w:rsid w:val="0027493E"/>
    <w:rsid w:val="00274D90"/>
    <w:rsid w:val="002754A6"/>
    <w:rsid w:val="00275BCD"/>
    <w:rsid w:val="00275EE3"/>
    <w:rsid w:val="00276E5C"/>
    <w:rsid w:val="00277492"/>
    <w:rsid w:val="00277C34"/>
    <w:rsid w:val="00277CDA"/>
    <w:rsid w:val="00277E54"/>
    <w:rsid w:val="002804F6"/>
    <w:rsid w:val="00280C7B"/>
    <w:rsid w:val="002818A6"/>
    <w:rsid w:val="00281F05"/>
    <w:rsid w:val="0028257D"/>
    <w:rsid w:val="00282BF6"/>
    <w:rsid w:val="00282CDC"/>
    <w:rsid w:val="00282D12"/>
    <w:rsid w:val="00282E3A"/>
    <w:rsid w:val="0028313F"/>
    <w:rsid w:val="00283273"/>
    <w:rsid w:val="00283460"/>
    <w:rsid w:val="002834FB"/>
    <w:rsid w:val="00283564"/>
    <w:rsid w:val="00283639"/>
    <w:rsid w:val="00283842"/>
    <w:rsid w:val="002849D1"/>
    <w:rsid w:val="002850E9"/>
    <w:rsid w:val="00285477"/>
    <w:rsid w:val="00285B09"/>
    <w:rsid w:val="00285E22"/>
    <w:rsid w:val="00285F1F"/>
    <w:rsid w:val="0028625A"/>
    <w:rsid w:val="00286326"/>
    <w:rsid w:val="0028643A"/>
    <w:rsid w:val="0028664B"/>
    <w:rsid w:val="0028769E"/>
    <w:rsid w:val="002876A9"/>
    <w:rsid w:val="002877FE"/>
    <w:rsid w:val="00290A71"/>
    <w:rsid w:val="00291713"/>
    <w:rsid w:val="00291870"/>
    <w:rsid w:val="0029195C"/>
    <w:rsid w:val="00291D48"/>
    <w:rsid w:val="002920C3"/>
    <w:rsid w:val="00292796"/>
    <w:rsid w:val="00292AD5"/>
    <w:rsid w:val="0029322B"/>
    <w:rsid w:val="0029338B"/>
    <w:rsid w:val="0029342A"/>
    <w:rsid w:val="0029364A"/>
    <w:rsid w:val="00293AD2"/>
    <w:rsid w:val="00293C72"/>
    <w:rsid w:val="00293D4F"/>
    <w:rsid w:val="00293F8D"/>
    <w:rsid w:val="00294B3A"/>
    <w:rsid w:val="00295326"/>
    <w:rsid w:val="002956D1"/>
    <w:rsid w:val="00295724"/>
    <w:rsid w:val="002958D6"/>
    <w:rsid w:val="00295EC9"/>
    <w:rsid w:val="002967EC"/>
    <w:rsid w:val="0029685A"/>
    <w:rsid w:val="00296DCA"/>
    <w:rsid w:val="00297C55"/>
    <w:rsid w:val="00297F2D"/>
    <w:rsid w:val="002A09D7"/>
    <w:rsid w:val="002A0D4C"/>
    <w:rsid w:val="002A1991"/>
    <w:rsid w:val="002A24E7"/>
    <w:rsid w:val="002A2D13"/>
    <w:rsid w:val="002A37C7"/>
    <w:rsid w:val="002A3939"/>
    <w:rsid w:val="002A3AD8"/>
    <w:rsid w:val="002A3B72"/>
    <w:rsid w:val="002A43D5"/>
    <w:rsid w:val="002A4459"/>
    <w:rsid w:val="002A4921"/>
    <w:rsid w:val="002A4B07"/>
    <w:rsid w:val="002A4B98"/>
    <w:rsid w:val="002A4BDF"/>
    <w:rsid w:val="002A515B"/>
    <w:rsid w:val="002A5E97"/>
    <w:rsid w:val="002A64D6"/>
    <w:rsid w:val="002A6A0A"/>
    <w:rsid w:val="002A6CD0"/>
    <w:rsid w:val="002A6E0A"/>
    <w:rsid w:val="002A6F21"/>
    <w:rsid w:val="002A6F84"/>
    <w:rsid w:val="002A74E6"/>
    <w:rsid w:val="002A7545"/>
    <w:rsid w:val="002A7EB9"/>
    <w:rsid w:val="002B00B0"/>
    <w:rsid w:val="002B02B9"/>
    <w:rsid w:val="002B033C"/>
    <w:rsid w:val="002B05B6"/>
    <w:rsid w:val="002B05FC"/>
    <w:rsid w:val="002B0DA6"/>
    <w:rsid w:val="002B137B"/>
    <w:rsid w:val="002B187C"/>
    <w:rsid w:val="002B189D"/>
    <w:rsid w:val="002B20C4"/>
    <w:rsid w:val="002B2AEC"/>
    <w:rsid w:val="002B2C47"/>
    <w:rsid w:val="002B2C69"/>
    <w:rsid w:val="002B2CA4"/>
    <w:rsid w:val="002B2FCC"/>
    <w:rsid w:val="002B300E"/>
    <w:rsid w:val="002B3158"/>
    <w:rsid w:val="002B3172"/>
    <w:rsid w:val="002B3173"/>
    <w:rsid w:val="002B35F2"/>
    <w:rsid w:val="002B3B51"/>
    <w:rsid w:val="002B4A0C"/>
    <w:rsid w:val="002B4CA3"/>
    <w:rsid w:val="002B5129"/>
    <w:rsid w:val="002B516B"/>
    <w:rsid w:val="002B520F"/>
    <w:rsid w:val="002B5354"/>
    <w:rsid w:val="002B558F"/>
    <w:rsid w:val="002B567F"/>
    <w:rsid w:val="002B589A"/>
    <w:rsid w:val="002B5A93"/>
    <w:rsid w:val="002B5E69"/>
    <w:rsid w:val="002B68A6"/>
    <w:rsid w:val="002B6AE9"/>
    <w:rsid w:val="002B6C31"/>
    <w:rsid w:val="002B6C6C"/>
    <w:rsid w:val="002B6F9C"/>
    <w:rsid w:val="002B700A"/>
    <w:rsid w:val="002B77E9"/>
    <w:rsid w:val="002B7E85"/>
    <w:rsid w:val="002B7FE9"/>
    <w:rsid w:val="002C0019"/>
    <w:rsid w:val="002C01BE"/>
    <w:rsid w:val="002C06B7"/>
    <w:rsid w:val="002C0828"/>
    <w:rsid w:val="002C0E19"/>
    <w:rsid w:val="002C142A"/>
    <w:rsid w:val="002C1AEF"/>
    <w:rsid w:val="002C1C6D"/>
    <w:rsid w:val="002C1F80"/>
    <w:rsid w:val="002C2138"/>
    <w:rsid w:val="002C220E"/>
    <w:rsid w:val="002C28EF"/>
    <w:rsid w:val="002C2C9F"/>
    <w:rsid w:val="002C3341"/>
    <w:rsid w:val="002C3963"/>
    <w:rsid w:val="002C3A1A"/>
    <w:rsid w:val="002C3CAD"/>
    <w:rsid w:val="002C3EFF"/>
    <w:rsid w:val="002C40DB"/>
    <w:rsid w:val="002C49F6"/>
    <w:rsid w:val="002C4A76"/>
    <w:rsid w:val="002C4ACB"/>
    <w:rsid w:val="002C537B"/>
    <w:rsid w:val="002C56F9"/>
    <w:rsid w:val="002C57C0"/>
    <w:rsid w:val="002C63FB"/>
    <w:rsid w:val="002C65DB"/>
    <w:rsid w:val="002C6B05"/>
    <w:rsid w:val="002C6FD2"/>
    <w:rsid w:val="002C7107"/>
    <w:rsid w:val="002C7160"/>
    <w:rsid w:val="002C731A"/>
    <w:rsid w:val="002C764D"/>
    <w:rsid w:val="002C79E2"/>
    <w:rsid w:val="002C7B73"/>
    <w:rsid w:val="002C7F36"/>
    <w:rsid w:val="002D0077"/>
    <w:rsid w:val="002D0256"/>
    <w:rsid w:val="002D0427"/>
    <w:rsid w:val="002D0754"/>
    <w:rsid w:val="002D13F1"/>
    <w:rsid w:val="002D16EF"/>
    <w:rsid w:val="002D191D"/>
    <w:rsid w:val="002D3086"/>
    <w:rsid w:val="002D384F"/>
    <w:rsid w:val="002D3B32"/>
    <w:rsid w:val="002D3C55"/>
    <w:rsid w:val="002D488E"/>
    <w:rsid w:val="002D4E7B"/>
    <w:rsid w:val="002D5596"/>
    <w:rsid w:val="002D564E"/>
    <w:rsid w:val="002D572B"/>
    <w:rsid w:val="002D5A02"/>
    <w:rsid w:val="002D5AFA"/>
    <w:rsid w:val="002D606B"/>
    <w:rsid w:val="002D714D"/>
    <w:rsid w:val="002D7485"/>
    <w:rsid w:val="002D7A74"/>
    <w:rsid w:val="002D7CE9"/>
    <w:rsid w:val="002E00F4"/>
    <w:rsid w:val="002E029D"/>
    <w:rsid w:val="002E06CE"/>
    <w:rsid w:val="002E0981"/>
    <w:rsid w:val="002E0A2B"/>
    <w:rsid w:val="002E1260"/>
    <w:rsid w:val="002E1349"/>
    <w:rsid w:val="002E1719"/>
    <w:rsid w:val="002E1AF0"/>
    <w:rsid w:val="002E1D6B"/>
    <w:rsid w:val="002E1DDB"/>
    <w:rsid w:val="002E2324"/>
    <w:rsid w:val="002E2555"/>
    <w:rsid w:val="002E2700"/>
    <w:rsid w:val="002E2C59"/>
    <w:rsid w:val="002E3420"/>
    <w:rsid w:val="002E3FD5"/>
    <w:rsid w:val="002E4070"/>
    <w:rsid w:val="002E4C28"/>
    <w:rsid w:val="002E4C91"/>
    <w:rsid w:val="002E4DA4"/>
    <w:rsid w:val="002E4E53"/>
    <w:rsid w:val="002E4FCC"/>
    <w:rsid w:val="002E54B2"/>
    <w:rsid w:val="002E55F6"/>
    <w:rsid w:val="002E595E"/>
    <w:rsid w:val="002E5F5E"/>
    <w:rsid w:val="002E6215"/>
    <w:rsid w:val="002E62B4"/>
    <w:rsid w:val="002E649F"/>
    <w:rsid w:val="002E67C0"/>
    <w:rsid w:val="002E6974"/>
    <w:rsid w:val="002E6CA5"/>
    <w:rsid w:val="002E7B31"/>
    <w:rsid w:val="002F0150"/>
    <w:rsid w:val="002F03C2"/>
    <w:rsid w:val="002F0F08"/>
    <w:rsid w:val="002F14C3"/>
    <w:rsid w:val="002F1524"/>
    <w:rsid w:val="002F190B"/>
    <w:rsid w:val="002F1FF6"/>
    <w:rsid w:val="002F200A"/>
    <w:rsid w:val="002F235D"/>
    <w:rsid w:val="002F2542"/>
    <w:rsid w:val="002F31E2"/>
    <w:rsid w:val="002F3E70"/>
    <w:rsid w:val="002F42BA"/>
    <w:rsid w:val="002F4864"/>
    <w:rsid w:val="002F4917"/>
    <w:rsid w:val="002F4B31"/>
    <w:rsid w:val="002F4B76"/>
    <w:rsid w:val="002F4C9F"/>
    <w:rsid w:val="002F505C"/>
    <w:rsid w:val="002F50DC"/>
    <w:rsid w:val="002F5286"/>
    <w:rsid w:val="002F53C2"/>
    <w:rsid w:val="002F5B3C"/>
    <w:rsid w:val="002F5BB9"/>
    <w:rsid w:val="002F65BA"/>
    <w:rsid w:val="002F6743"/>
    <w:rsid w:val="002F6A2F"/>
    <w:rsid w:val="002F6A4E"/>
    <w:rsid w:val="002F6AE1"/>
    <w:rsid w:val="002F7168"/>
    <w:rsid w:val="002F74C8"/>
    <w:rsid w:val="002F75A4"/>
    <w:rsid w:val="002F769A"/>
    <w:rsid w:val="002F77FF"/>
    <w:rsid w:val="003000DB"/>
    <w:rsid w:val="0030077A"/>
    <w:rsid w:val="00300A6F"/>
    <w:rsid w:val="00300AC6"/>
    <w:rsid w:val="00300AF4"/>
    <w:rsid w:val="00300BD0"/>
    <w:rsid w:val="00300FB7"/>
    <w:rsid w:val="003012C2"/>
    <w:rsid w:val="0030148E"/>
    <w:rsid w:val="0030152D"/>
    <w:rsid w:val="003016A9"/>
    <w:rsid w:val="003024E0"/>
    <w:rsid w:val="0030250F"/>
    <w:rsid w:val="00302B27"/>
    <w:rsid w:val="0030303F"/>
    <w:rsid w:val="00303191"/>
    <w:rsid w:val="00303974"/>
    <w:rsid w:val="003039C6"/>
    <w:rsid w:val="00303BE6"/>
    <w:rsid w:val="00303C3B"/>
    <w:rsid w:val="00303D5F"/>
    <w:rsid w:val="0030402A"/>
    <w:rsid w:val="00304175"/>
    <w:rsid w:val="00304631"/>
    <w:rsid w:val="003046BC"/>
    <w:rsid w:val="00304719"/>
    <w:rsid w:val="00304B91"/>
    <w:rsid w:val="00305BAA"/>
    <w:rsid w:val="00306177"/>
    <w:rsid w:val="00306349"/>
    <w:rsid w:val="0030640B"/>
    <w:rsid w:val="0030694A"/>
    <w:rsid w:val="00306CDC"/>
    <w:rsid w:val="003077C3"/>
    <w:rsid w:val="00307913"/>
    <w:rsid w:val="0030795A"/>
    <w:rsid w:val="00307A04"/>
    <w:rsid w:val="00307B71"/>
    <w:rsid w:val="00307BF8"/>
    <w:rsid w:val="0031011F"/>
    <w:rsid w:val="00310611"/>
    <w:rsid w:val="0031076D"/>
    <w:rsid w:val="00310D03"/>
    <w:rsid w:val="0031111D"/>
    <w:rsid w:val="0031142E"/>
    <w:rsid w:val="003121A2"/>
    <w:rsid w:val="0031246B"/>
    <w:rsid w:val="00312811"/>
    <w:rsid w:val="003129A1"/>
    <w:rsid w:val="00312CAE"/>
    <w:rsid w:val="00312ECE"/>
    <w:rsid w:val="003134F9"/>
    <w:rsid w:val="00313C1C"/>
    <w:rsid w:val="003141AE"/>
    <w:rsid w:val="003143B6"/>
    <w:rsid w:val="00314B54"/>
    <w:rsid w:val="00314B57"/>
    <w:rsid w:val="00314CDC"/>
    <w:rsid w:val="00314FC7"/>
    <w:rsid w:val="00314FD7"/>
    <w:rsid w:val="00315089"/>
    <w:rsid w:val="003168D0"/>
    <w:rsid w:val="00316B09"/>
    <w:rsid w:val="00317B4C"/>
    <w:rsid w:val="00317C3B"/>
    <w:rsid w:val="0032035B"/>
    <w:rsid w:val="0032036E"/>
    <w:rsid w:val="003203C7"/>
    <w:rsid w:val="00320425"/>
    <w:rsid w:val="00320431"/>
    <w:rsid w:val="0032076E"/>
    <w:rsid w:val="00320D56"/>
    <w:rsid w:val="00320EE5"/>
    <w:rsid w:val="0032156B"/>
    <w:rsid w:val="0032174B"/>
    <w:rsid w:val="00321805"/>
    <w:rsid w:val="00321A1F"/>
    <w:rsid w:val="00322A62"/>
    <w:rsid w:val="003230C8"/>
    <w:rsid w:val="003238C5"/>
    <w:rsid w:val="003240A6"/>
    <w:rsid w:val="003244C0"/>
    <w:rsid w:val="00324702"/>
    <w:rsid w:val="00324A69"/>
    <w:rsid w:val="00324C28"/>
    <w:rsid w:val="00325268"/>
    <w:rsid w:val="003263D0"/>
    <w:rsid w:val="003265A5"/>
    <w:rsid w:val="00326AC1"/>
    <w:rsid w:val="003272F0"/>
    <w:rsid w:val="00327643"/>
    <w:rsid w:val="00327AFA"/>
    <w:rsid w:val="00327DA6"/>
    <w:rsid w:val="00330064"/>
    <w:rsid w:val="003301A0"/>
    <w:rsid w:val="0033031E"/>
    <w:rsid w:val="003303BE"/>
    <w:rsid w:val="00330E9B"/>
    <w:rsid w:val="00330EE9"/>
    <w:rsid w:val="003310A9"/>
    <w:rsid w:val="00331213"/>
    <w:rsid w:val="00331AAB"/>
    <w:rsid w:val="00331B62"/>
    <w:rsid w:val="00331DEB"/>
    <w:rsid w:val="003321D9"/>
    <w:rsid w:val="00332289"/>
    <w:rsid w:val="0033242B"/>
    <w:rsid w:val="003326D0"/>
    <w:rsid w:val="003326E0"/>
    <w:rsid w:val="00333063"/>
    <w:rsid w:val="00333088"/>
    <w:rsid w:val="0033326A"/>
    <w:rsid w:val="0033352F"/>
    <w:rsid w:val="003336D8"/>
    <w:rsid w:val="00333D71"/>
    <w:rsid w:val="00333FBF"/>
    <w:rsid w:val="00334B11"/>
    <w:rsid w:val="00335E14"/>
    <w:rsid w:val="00335E56"/>
    <w:rsid w:val="00336060"/>
    <w:rsid w:val="003363FE"/>
    <w:rsid w:val="00336742"/>
    <w:rsid w:val="003369BE"/>
    <w:rsid w:val="00337A03"/>
    <w:rsid w:val="00340108"/>
    <w:rsid w:val="00340142"/>
    <w:rsid w:val="00340266"/>
    <w:rsid w:val="00340745"/>
    <w:rsid w:val="00340BB0"/>
    <w:rsid w:val="003411A7"/>
    <w:rsid w:val="00342090"/>
    <w:rsid w:val="00342BC7"/>
    <w:rsid w:val="00342C61"/>
    <w:rsid w:val="00343226"/>
    <w:rsid w:val="003432C3"/>
    <w:rsid w:val="00343482"/>
    <w:rsid w:val="0034376F"/>
    <w:rsid w:val="0034385F"/>
    <w:rsid w:val="00343DC9"/>
    <w:rsid w:val="00343FBE"/>
    <w:rsid w:val="00344213"/>
    <w:rsid w:val="0034450C"/>
    <w:rsid w:val="0034472C"/>
    <w:rsid w:val="00345031"/>
    <w:rsid w:val="0034602A"/>
    <w:rsid w:val="003461A7"/>
    <w:rsid w:val="003462D0"/>
    <w:rsid w:val="00346306"/>
    <w:rsid w:val="0034649E"/>
    <w:rsid w:val="00346616"/>
    <w:rsid w:val="003468D9"/>
    <w:rsid w:val="0034739E"/>
    <w:rsid w:val="003478AA"/>
    <w:rsid w:val="00347957"/>
    <w:rsid w:val="003506AB"/>
    <w:rsid w:val="00350805"/>
    <w:rsid w:val="00350884"/>
    <w:rsid w:val="00350A91"/>
    <w:rsid w:val="00350B14"/>
    <w:rsid w:val="003514AA"/>
    <w:rsid w:val="00351BAE"/>
    <w:rsid w:val="003526AA"/>
    <w:rsid w:val="0035298F"/>
    <w:rsid w:val="00352BF9"/>
    <w:rsid w:val="00352EF0"/>
    <w:rsid w:val="00353403"/>
    <w:rsid w:val="003535CC"/>
    <w:rsid w:val="00353682"/>
    <w:rsid w:val="003538A7"/>
    <w:rsid w:val="003538F5"/>
    <w:rsid w:val="00353CAC"/>
    <w:rsid w:val="00353E50"/>
    <w:rsid w:val="00353E61"/>
    <w:rsid w:val="003540BE"/>
    <w:rsid w:val="00354753"/>
    <w:rsid w:val="003549D9"/>
    <w:rsid w:val="00354C4F"/>
    <w:rsid w:val="00354CF4"/>
    <w:rsid w:val="00355935"/>
    <w:rsid w:val="00355EA9"/>
    <w:rsid w:val="00355F52"/>
    <w:rsid w:val="00356725"/>
    <w:rsid w:val="00356865"/>
    <w:rsid w:val="00356A67"/>
    <w:rsid w:val="00356EA6"/>
    <w:rsid w:val="00357178"/>
    <w:rsid w:val="00357246"/>
    <w:rsid w:val="00357C0A"/>
    <w:rsid w:val="0036004A"/>
    <w:rsid w:val="00360216"/>
    <w:rsid w:val="0036037C"/>
    <w:rsid w:val="00360636"/>
    <w:rsid w:val="00360D39"/>
    <w:rsid w:val="00360DD8"/>
    <w:rsid w:val="0036122D"/>
    <w:rsid w:val="0036145D"/>
    <w:rsid w:val="00361CFD"/>
    <w:rsid w:val="00361D48"/>
    <w:rsid w:val="00361FA5"/>
    <w:rsid w:val="00362216"/>
    <w:rsid w:val="003626E7"/>
    <w:rsid w:val="00362952"/>
    <w:rsid w:val="003629EA"/>
    <w:rsid w:val="00362D4B"/>
    <w:rsid w:val="00362E1C"/>
    <w:rsid w:val="00363691"/>
    <w:rsid w:val="003637C7"/>
    <w:rsid w:val="00363BE1"/>
    <w:rsid w:val="00363D89"/>
    <w:rsid w:val="0036408C"/>
    <w:rsid w:val="003644F4"/>
    <w:rsid w:val="00364925"/>
    <w:rsid w:val="00364926"/>
    <w:rsid w:val="00364DAB"/>
    <w:rsid w:val="00364F95"/>
    <w:rsid w:val="0036532F"/>
    <w:rsid w:val="00365859"/>
    <w:rsid w:val="00365D73"/>
    <w:rsid w:val="00365F6E"/>
    <w:rsid w:val="00367130"/>
    <w:rsid w:val="00367946"/>
    <w:rsid w:val="00367A66"/>
    <w:rsid w:val="00367F69"/>
    <w:rsid w:val="0037000B"/>
    <w:rsid w:val="003707AB"/>
    <w:rsid w:val="003708B4"/>
    <w:rsid w:val="00370BDD"/>
    <w:rsid w:val="00370E5A"/>
    <w:rsid w:val="00370E9D"/>
    <w:rsid w:val="00371496"/>
    <w:rsid w:val="00371544"/>
    <w:rsid w:val="003718DA"/>
    <w:rsid w:val="00371B0D"/>
    <w:rsid w:val="00371C36"/>
    <w:rsid w:val="00371D8C"/>
    <w:rsid w:val="00371E76"/>
    <w:rsid w:val="00371F3C"/>
    <w:rsid w:val="00372146"/>
    <w:rsid w:val="003722D1"/>
    <w:rsid w:val="0037270F"/>
    <w:rsid w:val="00372967"/>
    <w:rsid w:val="00372AFF"/>
    <w:rsid w:val="00372E62"/>
    <w:rsid w:val="00373701"/>
    <w:rsid w:val="00373735"/>
    <w:rsid w:val="00373D99"/>
    <w:rsid w:val="00373DB7"/>
    <w:rsid w:val="00373DDF"/>
    <w:rsid w:val="0037402C"/>
    <w:rsid w:val="0037512B"/>
    <w:rsid w:val="003754AD"/>
    <w:rsid w:val="0037560F"/>
    <w:rsid w:val="0037620A"/>
    <w:rsid w:val="003762A1"/>
    <w:rsid w:val="003765C6"/>
    <w:rsid w:val="00376CD3"/>
    <w:rsid w:val="003777AA"/>
    <w:rsid w:val="00377C8C"/>
    <w:rsid w:val="00380282"/>
    <w:rsid w:val="0038037A"/>
    <w:rsid w:val="00380485"/>
    <w:rsid w:val="0038162D"/>
    <w:rsid w:val="0038190E"/>
    <w:rsid w:val="00381CB6"/>
    <w:rsid w:val="00382CD6"/>
    <w:rsid w:val="00383060"/>
    <w:rsid w:val="0038391A"/>
    <w:rsid w:val="00383B38"/>
    <w:rsid w:val="003848E1"/>
    <w:rsid w:val="003851B7"/>
    <w:rsid w:val="00385648"/>
    <w:rsid w:val="003861B5"/>
    <w:rsid w:val="0038629F"/>
    <w:rsid w:val="003864BE"/>
    <w:rsid w:val="003864D1"/>
    <w:rsid w:val="0038654C"/>
    <w:rsid w:val="00386571"/>
    <w:rsid w:val="003867B5"/>
    <w:rsid w:val="003874AC"/>
    <w:rsid w:val="00390255"/>
    <w:rsid w:val="00390B9E"/>
    <w:rsid w:val="00390D89"/>
    <w:rsid w:val="00391652"/>
    <w:rsid w:val="0039176F"/>
    <w:rsid w:val="00391A16"/>
    <w:rsid w:val="00391C5C"/>
    <w:rsid w:val="0039217F"/>
    <w:rsid w:val="0039293A"/>
    <w:rsid w:val="003929A1"/>
    <w:rsid w:val="00392E6E"/>
    <w:rsid w:val="003933D2"/>
    <w:rsid w:val="00393ED7"/>
    <w:rsid w:val="00393EDC"/>
    <w:rsid w:val="00393F74"/>
    <w:rsid w:val="003948FF"/>
    <w:rsid w:val="00395A47"/>
    <w:rsid w:val="00395CDF"/>
    <w:rsid w:val="00395D2E"/>
    <w:rsid w:val="003960EB"/>
    <w:rsid w:val="0039630C"/>
    <w:rsid w:val="0039659D"/>
    <w:rsid w:val="00396795"/>
    <w:rsid w:val="003968B5"/>
    <w:rsid w:val="003968B8"/>
    <w:rsid w:val="00396FBB"/>
    <w:rsid w:val="00397034"/>
    <w:rsid w:val="00397070"/>
    <w:rsid w:val="0039715D"/>
    <w:rsid w:val="003972F0"/>
    <w:rsid w:val="003973E0"/>
    <w:rsid w:val="003974A4"/>
    <w:rsid w:val="00397535"/>
    <w:rsid w:val="00397611"/>
    <w:rsid w:val="00397677"/>
    <w:rsid w:val="00397917"/>
    <w:rsid w:val="003A0973"/>
    <w:rsid w:val="003A12D1"/>
    <w:rsid w:val="003A168F"/>
    <w:rsid w:val="003A17EB"/>
    <w:rsid w:val="003A257A"/>
    <w:rsid w:val="003A2CFC"/>
    <w:rsid w:val="003A2DC7"/>
    <w:rsid w:val="003A30AC"/>
    <w:rsid w:val="003A3361"/>
    <w:rsid w:val="003A36DD"/>
    <w:rsid w:val="003A3D8C"/>
    <w:rsid w:val="003A41DF"/>
    <w:rsid w:val="003A48B4"/>
    <w:rsid w:val="003A4D9C"/>
    <w:rsid w:val="003A4EF3"/>
    <w:rsid w:val="003A5052"/>
    <w:rsid w:val="003A5A1F"/>
    <w:rsid w:val="003A5D6D"/>
    <w:rsid w:val="003A5DC6"/>
    <w:rsid w:val="003A637A"/>
    <w:rsid w:val="003A6FA6"/>
    <w:rsid w:val="003A78FF"/>
    <w:rsid w:val="003B00ED"/>
    <w:rsid w:val="003B0A5F"/>
    <w:rsid w:val="003B0A63"/>
    <w:rsid w:val="003B0F0A"/>
    <w:rsid w:val="003B108A"/>
    <w:rsid w:val="003B11C7"/>
    <w:rsid w:val="003B12BC"/>
    <w:rsid w:val="003B1A9F"/>
    <w:rsid w:val="003B27F2"/>
    <w:rsid w:val="003B2DA3"/>
    <w:rsid w:val="003B384D"/>
    <w:rsid w:val="003B3EB0"/>
    <w:rsid w:val="003B5460"/>
    <w:rsid w:val="003B5C4F"/>
    <w:rsid w:val="003B5FB2"/>
    <w:rsid w:val="003B6190"/>
    <w:rsid w:val="003B6369"/>
    <w:rsid w:val="003B64B1"/>
    <w:rsid w:val="003B6B62"/>
    <w:rsid w:val="003B6BF4"/>
    <w:rsid w:val="003B7251"/>
    <w:rsid w:val="003B7494"/>
    <w:rsid w:val="003B75BA"/>
    <w:rsid w:val="003B75C7"/>
    <w:rsid w:val="003B7C6E"/>
    <w:rsid w:val="003C001B"/>
    <w:rsid w:val="003C04AD"/>
    <w:rsid w:val="003C0A54"/>
    <w:rsid w:val="003C103D"/>
    <w:rsid w:val="003C13C8"/>
    <w:rsid w:val="003C1A26"/>
    <w:rsid w:val="003C1F0F"/>
    <w:rsid w:val="003C1F12"/>
    <w:rsid w:val="003C27F6"/>
    <w:rsid w:val="003C290D"/>
    <w:rsid w:val="003C2DAE"/>
    <w:rsid w:val="003C3215"/>
    <w:rsid w:val="003C32CA"/>
    <w:rsid w:val="003C3851"/>
    <w:rsid w:val="003C392D"/>
    <w:rsid w:val="003C4200"/>
    <w:rsid w:val="003C4399"/>
    <w:rsid w:val="003C4808"/>
    <w:rsid w:val="003C4899"/>
    <w:rsid w:val="003C4C9F"/>
    <w:rsid w:val="003C4CEB"/>
    <w:rsid w:val="003C4FD2"/>
    <w:rsid w:val="003C4FF2"/>
    <w:rsid w:val="003C5873"/>
    <w:rsid w:val="003C5C1C"/>
    <w:rsid w:val="003C5D80"/>
    <w:rsid w:val="003C6208"/>
    <w:rsid w:val="003C66AA"/>
    <w:rsid w:val="003C6FA0"/>
    <w:rsid w:val="003C71E7"/>
    <w:rsid w:val="003C7281"/>
    <w:rsid w:val="003C7948"/>
    <w:rsid w:val="003C79B1"/>
    <w:rsid w:val="003D0521"/>
    <w:rsid w:val="003D1E2E"/>
    <w:rsid w:val="003D1EB8"/>
    <w:rsid w:val="003D1F30"/>
    <w:rsid w:val="003D2058"/>
    <w:rsid w:val="003D2309"/>
    <w:rsid w:val="003D2603"/>
    <w:rsid w:val="003D28ED"/>
    <w:rsid w:val="003D3917"/>
    <w:rsid w:val="003D3F59"/>
    <w:rsid w:val="003D431B"/>
    <w:rsid w:val="003D4517"/>
    <w:rsid w:val="003D468A"/>
    <w:rsid w:val="003D4722"/>
    <w:rsid w:val="003D4744"/>
    <w:rsid w:val="003D479C"/>
    <w:rsid w:val="003D5A5B"/>
    <w:rsid w:val="003D5AAA"/>
    <w:rsid w:val="003D5D41"/>
    <w:rsid w:val="003D6476"/>
    <w:rsid w:val="003D6EB3"/>
    <w:rsid w:val="003D73D1"/>
    <w:rsid w:val="003D74C2"/>
    <w:rsid w:val="003D7883"/>
    <w:rsid w:val="003D7A90"/>
    <w:rsid w:val="003D7C49"/>
    <w:rsid w:val="003E0282"/>
    <w:rsid w:val="003E06D0"/>
    <w:rsid w:val="003E0C50"/>
    <w:rsid w:val="003E0D09"/>
    <w:rsid w:val="003E1752"/>
    <w:rsid w:val="003E18FF"/>
    <w:rsid w:val="003E1D91"/>
    <w:rsid w:val="003E1DAD"/>
    <w:rsid w:val="003E1FF7"/>
    <w:rsid w:val="003E205D"/>
    <w:rsid w:val="003E26CA"/>
    <w:rsid w:val="003E3435"/>
    <w:rsid w:val="003E3819"/>
    <w:rsid w:val="003E468F"/>
    <w:rsid w:val="003E4A76"/>
    <w:rsid w:val="003E527E"/>
    <w:rsid w:val="003E6920"/>
    <w:rsid w:val="003E6973"/>
    <w:rsid w:val="003E7337"/>
    <w:rsid w:val="003E75A3"/>
    <w:rsid w:val="003E771B"/>
    <w:rsid w:val="003E7E56"/>
    <w:rsid w:val="003E7F75"/>
    <w:rsid w:val="003F041B"/>
    <w:rsid w:val="003F099C"/>
    <w:rsid w:val="003F0CB7"/>
    <w:rsid w:val="003F0F95"/>
    <w:rsid w:val="003F2136"/>
    <w:rsid w:val="003F2884"/>
    <w:rsid w:val="003F2ADE"/>
    <w:rsid w:val="003F2D51"/>
    <w:rsid w:val="003F3530"/>
    <w:rsid w:val="003F39AA"/>
    <w:rsid w:val="003F40A4"/>
    <w:rsid w:val="003F4328"/>
    <w:rsid w:val="003F4672"/>
    <w:rsid w:val="003F4D83"/>
    <w:rsid w:val="003F53E4"/>
    <w:rsid w:val="003F57D0"/>
    <w:rsid w:val="003F592C"/>
    <w:rsid w:val="003F59B3"/>
    <w:rsid w:val="003F5D73"/>
    <w:rsid w:val="003F5FEC"/>
    <w:rsid w:val="003F6173"/>
    <w:rsid w:val="003F6550"/>
    <w:rsid w:val="003F66F1"/>
    <w:rsid w:val="003F67F3"/>
    <w:rsid w:val="003F6E94"/>
    <w:rsid w:val="003F6F11"/>
    <w:rsid w:val="003F7062"/>
    <w:rsid w:val="003F71CA"/>
    <w:rsid w:val="003F7227"/>
    <w:rsid w:val="003F795A"/>
    <w:rsid w:val="003F7DA5"/>
    <w:rsid w:val="003F7ED4"/>
    <w:rsid w:val="003F7F34"/>
    <w:rsid w:val="0040037D"/>
    <w:rsid w:val="004004B8"/>
    <w:rsid w:val="00400805"/>
    <w:rsid w:val="00400E5D"/>
    <w:rsid w:val="00400E7E"/>
    <w:rsid w:val="004019E8"/>
    <w:rsid w:val="004023C8"/>
    <w:rsid w:val="00402941"/>
    <w:rsid w:val="00402A02"/>
    <w:rsid w:val="00402A69"/>
    <w:rsid w:val="00402A84"/>
    <w:rsid w:val="00402C2B"/>
    <w:rsid w:val="004031DC"/>
    <w:rsid w:val="00403819"/>
    <w:rsid w:val="004038E9"/>
    <w:rsid w:val="00403FE1"/>
    <w:rsid w:val="00404317"/>
    <w:rsid w:val="0040458B"/>
    <w:rsid w:val="00404ADC"/>
    <w:rsid w:val="00404BD3"/>
    <w:rsid w:val="00404CF2"/>
    <w:rsid w:val="004054E0"/>
    <w:rsid w:val="00405870"/>
    <w:rsid w:val="00405C1E"/>
    <w:rsid w:val="00405C46"/>
    <w:rsid w:val="00405E75"/>
    <w:rsid w:val="00405FBA"/>
    <w:rsid w:val="00406574"/>
    <w:rsid w:val="0040697A"/>
    <w:rsid w:val="00406984"/>
    <w:rsid w:val="00406D86"/>
    <w:rsid w:val="00406E19"/>
    <w:rsid w:val="00406F96"/>
    <w:rsid w:val="00406FDB"/>
    <w:rsid w:val="00407A7D"/>
    <w:rsid w:val="00407D86"/>
    <w:rsid w:val="00407FF9"/>
    <w:rsid w:val="00410248"/>
    <w:rsid w:val="0041061F"/>
    <w:rsid w:val="00410941"/>
    <w:rsid w:val="004109E8"/>
    <w:rsid w:val="00410E98"/>
    <w:rsid w:val="0041112D"/>
    <w:rsid w:val="00411502"/>
    <w:rsid w:val="0041162C"/>
    <w:rsid w:val="0041208A"/>
    <w:rsid w:val="00412825"/>
    <w:rsid w:val="004128B9"/>
    <w:rsid w:val="004129D2"/>
    <w:rsid w:val="00412C4B"/>
    <w:rsid w:val="00412FF5"/>
    <w:rsid w:val="00413B9D"/>
    <w:rsid w:val="00413C04"/>
    <w:rsid w:val="004148CF"/>
    <w:rsid w:val="00414B37"/>
    <w:rsid w:val="00415319"/>
    <w:rsid w:val="00415647"/>
    <w:rsid w:val="004159D2"/>
    <w:rsid w:val="00416A77"/>
    <w:rsid w:val="00416B59"/>
    <w:rsid w:val="00416C17"/>
    <w:rsid w:val="00416D88"/>
    <w:rsid w:val="00417455"/>
    <w:rsid w:val="00417A2A"/>
    <w:rsid w:val="00417AC1"/>
    <w:rsid w:val="00417BBD"/>
    <w:rsid w:val="004206EC"/>
    <w:rsid w:val="00420C0E"/>
    <w:rsid w:val="00420CDC"/>
    <w:rsid w:val="0042165F"/>
    <w:rsid w:val="00421C3E"/>
    <w:rsid w:val="00422385"/>
    <w:rsid w:val="00422533"/>
    <w:rsid w:val="00422881"/>
    <w:rsid w:val="00422B4A"/>
    <w:rsid w:val="00422BFF"/>
    <w:rsid w:val="00422C53"/>
    <w:rsid w:val="00422E95"/>
    <w:rsid w:val="00422F8E"/>
    <w:rsid w:val="0042349F"/>
    <w:rsid w:val="00423507"/>
    <w:rsid w:val="004235E3"/>
    <w:rsid w:val="004241FC"/>
    <w:rsid w:val="004243BA"/>
    <w:rsid w:val="00424594"/>
    <w:rsid w:val="00424648"/>
    <w:rsid w:val="004247CA"/>
    <w:rsid w:val="004249A8"/>
    <w:rsid w:val="00425032"/>
    <w:rsid w:val="004250C1"/>
    <w:rsid w:val="00425366"/>
    <w:rsid w:val="00425541"/>
    <w:rsid w:val="004256FD"/>
    <w:rsid w:val="00426166"/>
    <w:rsid w:val="00426466"/>
    <w:rsid w:val="00426762"/>
    <w:rsid w:val="00426DB6"/>
    <w:rsid w:val="00426F68"/>
    <w:rsid w:val="004270A2"/>
    <w:rsid w:val="004271A3"/>
    <w:rsid w:val="004272EA"/>
    <w:rsid w:val="00427553"/>
    <w:rsid w:val="004276A0"/>
    <w:rsid w:val="00427B25"/>
    <w:rsid w:val="00427F7F"/>
    <w:rsid w:val="00430417"/>
    <w:rsid w:val="0043047A"/>
    <w:rsid w:val="004304F9"/>
    <w:rsid w:val="00430983"/>
    <w:rsid w:val="004314AC"/>
    <w:rsid w:val="00431D2C"/>
    <w:rsid w:val="00431DF7"/>
    <w:rsid w:val="004322FD"/>
    <w:rsid w:val="0043259B"/>
    <w:rsid w:val="00432BD7"/>
    <w:rsid w:val="00432FB0"/>
    <w:rsid w:val="004332E1"/>
    <w:rsid w:val="004333BF"/>
    <w:rsid w:val="004335E1"/>
    <w:rsid w:val="004335F1"/>
    <w:rsid w:val="004335F3"/>
    <w:rsid w:val="00433C00"/>
    <w:rsid w:val="00433D84"/>
    <w:rsid w:val="00433E2F"/>
    <w:rsid w:val="00433F2E"/>
    <w:rsid w:val="0043442C"/>
    <w:rsid w:val="00434CF5"/>
    <w:rsid w:val="00434D1C"/>
    <w:rsid w:val="00435C7F"/>
    <w:rsid w:val="00435C80"/>
    <w:rsid w:val="004366FB"/>
    <w:rsid w:val="00436725"/>
    <w:rsid w:val="00436822"/>
    <w:rsid w:val="00436CBB"/>
    <w:rsid w:val="00436E02"/>
    <w:rsid w:val="0043732B"/>
    <w:rsid w:val="004374F7"/>
    <w:rsid w:val="00437AA6"/>
    <w:rsid w:val="00437C4C"/>
    <w:rsid w:val="00437CF5"/>
    <w:rsid w:val="00437E43"/>
    <w:rsid w:val="00437E64"/>
    <w:rsid w:val="004402EF"/>
    <w:rsid w:val="00440341"/>
    <w:rsid w:val="00440651"/>
    <w:rsid w:val="004406BB"/>
    <w:rsid w:val="00440B29"/>
    <w:rsid w:val="004414BE"/>
    <w:rsid w:val="004415D5"/>
    <w:rsid w:val="00441BC0"/>
    <w:rsid w:val="00441C03"/>
    <w:rsid w:val="00442010"/>
    <w:rsid w:val="004422BA"/>
    <w:rsid w:val="00442A18"/>
    <w:rsid w:val="00443362"/>
    <w:rsid w:val="00443780"/>
    <w:rsid w:val="00443BCE"/>
    <w:rsid w:val="00444457"/>
    <w:rsid w:val="00444CF8"/>
    <w:rsid w:val="00444D99"/>
    <w:rsid w:val="0044500F"/>
    <w:rsid w:val="00445204"/>
    <w:rsid w:val="00445344"/>
    <w:rsid w:val="00445852"/>
    <w:rsid w:val="0044643F"/>
    <w:rsid w:val="00446909"/>
    <w:rsid w:val="00446961"/>
    <w:rsid w:val="0044762D"/>
    <w:rsid w:val="00447924"/>
    <w:rsid w:val="00447D7A"/>
    <w:rsid w:val="00450070"/>
    <w:rsid w:val="0045056C"/>
    <w:rsid w:val="0045057A"/>
    <w:rsid w:val="004506EF"/>
    <w:rsid w:val="00450708"/>
    <w:rsid w:val="00450D56"/>
    <w:rsid w:val="004512AC"/>
    <w:rsid w:val="004515C7"/>
    <w:rsid w:val="004528A3"/>
    <w:rsid w:val="0045302F"/>
    <w:rsid w:val="0045349D"/>
    <w:rsid w:val="004537B7"/>
    <w:rsid w:val="00453F13"/>
    <w:rsid w:val="0045472F"/>
    <w:rsid w:val="00454989"/>
    <w:rsid w:val="00454A93"/>
    <w:rsid w:val="00454D14"/>
    <w:rsid w:val="00454DBF"/>
    <w:rsid w:val="00456C0F"/>
    <w:rsid w:val="004579E8"/>
    <w:rsid w:val="00457FBF"/>
    <w:rsid w:val="004600BE"/>
    <w:rsid w:val="004600FB"/>
    <w:rsid w:val="00460461"/>
    <w:rsid w:val="00460695"/>
    <w:rsid w:val="00460AEC"/>
    <w:rsid w:val="00461B36"/>
    <w:rsid w:val="00461DEE"/>
    <w:rsid w:val="004626A4"/>
    <w:rsid w:val="00462912"/>
    <w:rsid w:val="004632FC"/>
    <w:rsid w:val="004635F5"/>
    <w:rsid w:val="004637DF"/>
    <w:rsid w:val="00463AAB"/>
    <w:rsid w:val="00464024"/>
    <w:rsid w:val="00464170"/>
    <w:rsid w:val="004643B6"/>
    <w:rsid w:val="00464404"/>
    <w:rsid w:val="00464530"/>
    <w:rsid w:val="00464A89"/>
    <w:rsid w:val="00464C76"/>
    <w:rsid w:val="00464D6D"/>
    <w:rsid w:val="00464DEA"/>
    <w:rsid w:val="00464F10"/>
    <w:rsid w:val="004655FF"/>
    <w:rsid w:val="00465870"/>
    <w:rsid w:val="00465BB5"/>
    <w:rsid w:val="00465CC5"/>
    <w:rsid w:val="00465D14"/>
    <w:rsid w:val="00465EA4"/>
    <w:rsid w:val="004667EA"/>
    <w:rsid w:val="00466A29"/>
    <w:rsid w:val="00466B30"/>
    <w:rsid w:val="004673C7"/>
    <w:rsid w:val="00470411"/>
    <w:rsid w:val="004711A6"/>
    <w:rsid w:val="004716BD"/>
    <w:rsid w:val="00471966"/>
    <w:rsid w:val="00471A95"/>
    <w:rsid w:val="00471E66"/>
    <w:rsid w:val="004721A3"/>
    <w:rsid w:val="00472678"/>
    <w:rsid w:val="0047281C"/>
    <w:rsid w:val="00472CD2"/>
    <w:rsid w:val="00473B64"/>
    <w:rsid w:val="00473E75"/>
    <w:rsid w:val="004740FD"/>
    <w:rsid w:val="00474524"/>
    <w:rsid w:val="00474610"/>
    <w:rsid w:val="004746D2"/>
    <w:rsid w:val="00474B2A"/>
    <w:rsid w:val="00474BD8"/>
    <w:rsid w:val="0047597D"/>
    <w:rsid w:val="00475EAF"/>
    <w:rsid w:val="00476B5A"/>
    <w:rsid w:val="00477485"/>
    <w:rsid w:val="004804E3"/>
    <w:rsid w:val="0048089B"/>
    <w:rsid w:val="00480AFE"/>
    <w:rsid w:val="00480CB8"/>
    <w:rsid w:val="004811D0"/>
    <w:rsid w:val="0048130C"/>
    <w:rsid w:val="0048133C"/>
    <w:rsid w:val="0048133E"/>
    <w:rsid w:val="0048137A"/>
    <w:rsid w:val="004814AF"/>
    <w:rsid w:val="00481777"/>
    <w:rsid w:val="00481B96"/>
    <w:rsid w:val="00482016"/>
    <w:rsid w:val="004820CE"/>
    <w:rsid w:val="004820D4"/>
    <w:rsid w:val="00482721"/>
    <w:rsid w:val="00482B06"/>
    <w:rsid w:val="00482CCC"/>
    <w:rsid w:val="00482CD9"/>
    <w:rsid w:val="00482D22"/>
    <w:rsid w:val="00482FD4"/>
    <w:rsid w:val="00483280"/>
    <w:rsid w:val="00483AE7"/>
    <w:rsid w:val="0048408C"/>
    <w:rsid w:val="00484178"/>
    <w:rsid w:val="0048437F"/>
    <w:rsid w:val="00484970"/>
    <w:rsid w:val="00484D41"/>
    <w:rsid w:val="00485286"/>
    <w:rsid w:val="00485366"/>
    <w:rsid w:val="00485700"/>
    <w:rsid w:val="00485809"/>
    <w:rsid w:val="0048599D"/>
    <w:rsid w:val="00485A30"/>
    <w:rsid w:val="0048643B"/>
    <w:rsid w:val="0048743F"/>
    <w:rsid w:val="004900B4"/>
    <w:rsid w:val="004901C0"/>
    <w:rsid w:val="0049035E"/>
    <w:rsid w:val="004905D2"/>
    <w:rsid w:val="004905D8"/>
    <w:rsid w:val="0049088E"/>
    <w:rsid w:val="00490DC3"/>
    <w:rsid w:val="00490EE9"/>
    <w:rsid w:val="00490F6D"/>
    <w:rsid w:val="00491E27"/>
    <w:rsid w:val="00492269"/>
    <w:rsid w:val="00492587"/>
    <w:rsid w:val="00492593"/>
    <w:rsid w:val="0049292C"/>
    <w:rsid w:val="00492E39"/>
    <w:rsid w:val="00493096"/>
    <w:rsid w:val="00493317"/>
    <w:rsid w:val="004940FE"/>
    <w:rsid w:val="00494267"/>
    <w:rsid w:val="00494450"/>
    <w:rsid w:val="004949FE"/>
    <w:rsid w:val="0049505B"/>
    <w:rsid w:val="00495306"/>
    <w:rsid w:val="0049569E"/>
    <w:rsid w:val="004956CE"/>
    <w:rsid w:val="004958BC"/>
    <w:rsid w:val="00495F1B"/>
    <w:rsid w:val="00496A92"/>
    <w:rsid w:val="00496E54"/>
    <w:rsid w:val="00496EFB"/>
    <w:rsid w:val="004974C2"/>
    <w:rsid w:val="004977B4"/>
    <w:rsid w:val="004A02FD"/>
    <w:rsid w:val="004A08E2"/>
    <w:rsid w:val="004A0BE8"/>
    <w:rsid w:val="004A14C2"/>
    <w:rsid w:val="004A193B"/>
    <w:rsid w:val="004A1AC9"/>
    <w:rsid w:val="004A1ADD"/>
    <w:rsid w:val="004A26FB"/>
    <w:rsid w:val="004A2ABA"/>
    <w:rsid w:val="004A33FF"/>
    <w:rsid w:val="004A3D0D"/>
    <w:rsid w:val="004A4070"/>
    <w:rsid w:val="004A4101"/>
    <w:rsid w:val="004A41E7"/>
    <w:rsid w:val="004A42B2"/>
    <w:rsid w:val="004A4446"/>
    <w:rsid w:val="004A44AC"/>
    <w:rsid w:val="004A4630"/>
    <w:rsid w:val="004A4A94"/>
    <w:rsid w:val="004A4AB5"/>
    <w:rsid w:val="004A4AEC"/>
    <w:rsid w:val="004A4E50"/>
    <w:rsid w:val="004A5095"/>
    <w:rsid w:val="004A55DE"/>
    <w:rsid w:val="004A5887"/>
    <w:rsid w:val="004A5894"/>
    <w:rsid w:val="004A5DBF"/>
    <w:rsid w:val="004A5E6B"/>
    <w:rsid w:val="004A61D4"/>
    <w:rsid w:val="004A643C"/>
    <w:rsid w:val="004A6E9A"/>
    <w:rsid w:val="004A71D3"/>
    <w:rsid w:val="004A7336"/>
    <w:rsid w:val="004A74A2"/>
    <w:rsid w:val="004A7B2F"/>
    <w:rsid w:val="004A7D0B"/>
    <w:rsid w:val="004A7E2D"/>
    <w:rsid w:val="004A7E80"/>
    <w:rsid w:val="004B0147"/>
    <w:rsid w:val="004B120A"/>
    <w:rsid w:val="004B2013"/>
    <w:rsid w:val="004B2485"/>
    <w:rsid w:val="004B256E"/>
    <w:rsid w:val="004B2666"/>
    <w:rsid w:val="004B26B2"/>
    <w:rsid w:val="004B3175"/>
    <w:rsid w:val="004B34A6"/>
    <w:rsid w:val="004B34E7"/>
    <w:rsid w:val="004B3617"/>
    <w:rsid w:val="004B361B"/>
    <w:rsid w:val="004B36D0"/>
    <w:rsid w:val="004B3F01"/>
    <w:rsid w:val="004B3FAE"/>
    <w:rsid w:val="004B40D0"/>
    <w:rsid w:val="004B4250"/>
    <w:rsid w:val="004B4B6C"/>
    <w:rsid w:val="004B4F6C"/>
    <w:rsid w:val="004B5BA0"/>
    <w:rsid w:val="004B6026"/>
    <w:rsid w:val="004B6505"/>
    <w:rsid w:val="004B65D3"/>
    <w:rsid w:val="004B660C"/>
    <w:rsid w:val="004B68A2"/>
    <w:rsid w:val="004B6A90"/>
    <w:rsid w:val="004B6ACD"/>
    <w:rsid w:val="004B6D59"/>
    <w:rsid w:val="004B7A67"/>
    <w:rsid w:val="004C0DD9"/>
    <w:rsid w:val="004C111E"/>
    <w:rsid w:val="004C165C"/>
    <w:rsid w:val="004C16BD"/>
    <w:rsid w:val="004C1B1C"/>
    <w:rsid w:val="004C1DC7"/>
    <w:rsid w:val="004C2328"/>
    <w:rsid w:val="004C233F"/>
    <w:rsid w:val="004C26F1"/>
    <w:rsid w:val="004C2C67"/>
    <w:rsid w:val="004C2D5E"/>
    <w:rsid w:val="004C3EF0"/>
    <w:rsid w:val="004C4529"/>
    <w:rsid w:val="004C48B4"/>
    <w:rsid w:val="004C4AA8"/>
    <w:rsid w:val="004C4AD8"/>
    <w:rsid w:val="004C4AE0"/>
    <w:rsid w:val="004C4C2F"/>
    <w:rsid w:val="004C4EFE"/>
    <w:rsid w:val="004C5803"/>
    <w:rsid w:val="004C59A7"/>
    <w:rsid w:val="004C5B83"/>
    <w:rsid w:val="004C5C37"/>
    <w:rsid w:val="004C6494"/>
    <w:rsid w:val="004C670B"/>
    <w:rsid w:val="004C7088"/>
    <w:rsid w:val="004C71C8"/>
    <w:rsid w:val="004C7226"/>
    <w:rsid w:val="004C7748"/>
    <w:rsid w:val="004C7B45"/>
    <w:rsid w:val="004D02DE"/>
    <w:rsid w:val="004D07C3"/>
    <w:rsid w:val="004D080B"/>
    <w:rsid w:val="004D0D07"/>
    <w:rsid w:val="004D0E70"/>
    <w:rsid w:val="004D0ECD"/>
    <w:rsid w:val="004D11BD"/>
    <w:rsid w:val="004D14B9"/>
    <w:rsid w:val="004D30D1"/>
    <w:rsid w:val="004D394C"/>
    <w:rsid w:val="004D400A"/>
    <w:rsid w:val="004D4012"/>
    <w:rsid w:val="004D4075"/>
    <w:rsid w:val="004D46D6"/>
    <w:rsid w:val="004D4D07"/>
    <w:rsid w:val="004D5051"/>
    <w:rsid w:val="004D5443"/>
    <w:rsid w:val="004D5B70"/>
    <w:rsid w:val="004D60D6"/>
    <w:rsid w:val="004D633F"/>
    <w:rsid w:val="004D637B"/>
    <w:rsid w:val="004D74F9"/>
    <w:rsid w:val="004D7961"/>
    <w:rsid w:val="004D79C2"/>
    <w:rsid w:val="004D79C6"/>
    <w:rsid w:val="004D7CDC"/>
    <w:rsid w:val="004E0263"/>
    <w:rsid w:val="004E033C"/>
    <w:rsid w:val="004E0920"/>
    <w:rsid w:val="004E1017"/>
    <w:rsid w:val="004E1654"/>
    <w:rsid w:val="004E1694"/>
    <w:rsid w:val="004E1D9B"/>
    <w:rsid w:val="004E27EB"/>
    <w:rsid w:val="004E286A"/>
    <w:rsid w:val="004E33AC"/>
    <w:rsid w:val="004E34A1"/>
    <w:rsid w:val="004E3BBA"/>
    <w:rsid w:val="004E3BF3"/>
    <w:rsid w:val="004E3C0B"/>
    <w:rsid w:val="004E4027"/>
    <w:rsid w:val="004E411C"/>
    <w:rsid w:val="004E44FE"/>
    <w:rsid w:val="004E4650"/>
    <w:rsid w:val="004E56AF"/>
    <w:rsid w:val="004E5813"/>
    <w:rsid w:val="004E5EF1"/>
    <w:rsid w:val="004E6CF1"/>
    <w:rsid w:val="004E7567"/>
    <w:rsid w:val="004E75C9"/>
    <w:rsid w:val="004E7AE2"/>
    <w:rsid w:val="004E7E89"/>
    <w:rsid w:val="004F01B7"/>
    <w:rsid w:val="004F12C5"/>
    <w:rsid w:val="004F1306"/>
    <w:rsid w:val="004F1404"/>
    <w:rsid w:val="004F1CC6"/>
    <w:rsid w:val="004F1D00"/>
    <w:rsid w:val="004F1E6E"/>
    <w:rsid w:val="004F2412"/>
    <w:rsid w:val="004F252A"/>
    <w:rsid w:val="004F2801"/>
    <w:rsid w:val="004F33D6"/>
    <w:rsid w:val="004F33D8"/>
    <w:rsid w:val="004F346B"/>
    <w:rsid w:val="004F3FCF"/>
    <w:rsid w:val="004F41E0"/>
    <w:rsid w:val="004F4586"/>
    <w:rsid w:val="004F5000"/>
    <w:rsid w:val="004F502D"/>
    <w:rsid w:val="004F513F"/>
    <w:rsid w:val="004F51F4"/>
    <w:rsid w:val="004F53A4"/>
    <w:rsid w:val="004F53BB"/>
    <w:rsid w:val="004F5A22"/>
    <w:rsid w:val="004F6527"/>
    <w:rsid w:val="004F717A"/>
    <w:rsid w:val="004F76B7"/>
    <w:rsid w:val="004F77CF"/>
    <w:rsid w:val="004F79FA"/>
    <w:rsid w:val="004F7ECF"/>
    <w:rsid w:val="0050037A"/>
    <w:rsid w:val="00500442"/>
    <w:rsid w:val="0050062B"/>
    <w:rsid w:val="00500851"/>
    <w:rsid w:val="00500884"/>
    <w:rsid w:val="00500C65"/>
    <w:rsid w:val="00500D1F"/>
    <w:rsid w:val="00501111"/>
    <w:rsid w:val="00501367"/>
    <w:rsid w:val="005013B7"/>
    <w:rsid w:val="0050152F"/>
    <w:rsid w:val="005015D7"/>
    <w:rsid w:val="00501906"/>
    <w:rsid w:val="00501F5B"/>
    <w:rsid w:val="0050205C"/>
    <w:rsid w:val="005025ED"/>
    <w:rsid w:val="005026DB"/>
    <w:rsid w:val="0050270F"/>
    <w:rsid w:val="00502BAA"/>
    <w:rsid w:val="00502CC6"/>
    <w:rsid w:val="00502EE3"/>
    <w:rsid w:val="005031E1"/>
    <w:rsid w:val="00503344"/>
    <w:rsid w:val="005034E2"/>
    <w:rsid w:val="00503799"/>
    <w:rsid w:val="00503CBF"/>
    <w:rsid w:val="00504041"/>
    <w:rsid w:val="00504775"/>
    <w:rsid w:val="00504FBE"/>
    <w:rsid w:val="005052BD"/>
    <w:rsid w:val="00505D97"/>
    <w:rsid w:val="005061D0"/>
    <w:rsid w:val="005061EA"/>
    <w:rsid w:val="00506700"/>
    <w:rsid w:val="0050673E"/>
    <w:rsid w:val="005067E8"/>
    <w:rsid w:val="00506A83"/>
    <w:rsid w:val="00506A8F"/>
    <w:rsid w:val="00506A95"/>
    <w:rsid w:val="005071B4"/>
    <w:rsid w:val="00507933"/>
    <w:rsid w:val="00507974"/>
    <w:rsid w:val="00510438"/>
    <w:rsid w:val="0051079C"/>
    <w:rsid w:val="00510D08"/>
    <w:rsid w:val="00510EE7"/>
    <w:rsid w:val="00512150"/>
    <w:rsid w:val="005129E0"/>
    <w:rsid w:val="00513735"/>
    <w:rsid w:val="00513BC9"/>
    <w:rsid w:val="0051401D"/>
    <w:rsid w:val="005149AB"/>
    <w:rsid w:val="00514E32"/>
    <w:rsid w:val="00514E75"/>
    <w:rsid w:val="00515968"/>
    <w:rsid w:val="00515EC7"/>
    <w:rsid w:val="00516161"/>
    <w:rsid w:val="0051775B"/>
    <w:rsid w:val="00517872"/>
    <w:rsid w:val="00517A15"/>
    <w:rsid w:val="00520154"/>
    <w:rsid w:val="005206FA"/>
    <w:rsid w:val="0052070F"/>
    <w:rsid w:val="0052086E"/>
    <w:rsid w:val="00520931"/>
    <w:rsid w:val="00520B27"/>
    <w:rsid w:val="00520EA9"/>
    <w:rsid w:val="00520F5F"/>
    <w:rsid w:val="0052102D"/>
    <w:rsid w:val="00521504"/>
    <w:rsid w:val="00521965"/>
    <w:rsid w:val="005228C8"/>
    <w:rsid w:val="0052350E"/>
    <w:rsid w:val="00523542"/>
    <w:rsid w:val="00523DFC"/>
    <w:rsid w:val="0052411C"/>
    <w:rsid w:val="00524A69"/>
    <w:rsid w:val="00524AF1"/>
    <w:rsid w:val="00524EB2"/>
    <w:rsid w:val="0052501D"/>
    <w:rsid w:val="00525296"/>
    <w:rsid w:val="00525366"/>
    <w:rsid w:val="005254EA"/>
    <w:rsid w:val="005256D7"/>
    <w:rsid w:val="00525BB4"/>
    <w:rsid w:val="00525D29"/>
    <w:rsid w:val="0052602B"/>
    <w:rsid w:val="005264C8"/>
    <w:rsid w:val="0052688D"/>
    <w:rsid w:val="005269C1"/>
    <w:rsid w:val="00526C3D"/>
    <w:rsid w:val="00526D75"/>
    <w:rsid w:val="00526EE8"/>
    <w:rsid w:val="00527276"/>
    <w:rsid w:val="00527887"/>
    <w:rsid w:val="00527999"/>
    <w:rsid w:val="00527B28"/>
    <w:rsid w:val="00530B1B"/>
    <w:rsid w:val="00530E0C"/>
    <w:rsid w:val="00531470"/>
    <w:rsid w:val="00531684"/>
    <w:rsid w:val="00531B70"/>
    <w:rsid w:val="00532134"/>
    <w:rsid w:val="00532259"/>
    <w:rsid w:val="00532920"/>
    <w:rsid w:val="00532AB6"/>
    <w:rsid w:val="00532DF5"/>
    <w:rsid w:val="00532E7E"/>
    <w:rsid w:val="00533007"/>
    <w:rsid w:val="005330A4"/>
    <w:rsid w:val="005334C6"/>
    <w:rsid w:val="005336A0"/>
    <w:rsid w:val="0053442E"/>
    <w:rsid w:val="00534756"/>
    <w:rsid w:val="00534C13"/>
    <w:rsid w:val="00535494"/>
    <w:rsid w:val="005357D4"/>
    <w:rsid w:val="00535839"/>
    <w:rsid w:val="00535AEE"/>
    <w:rsid w:val="00536797"/>
    <w:rsid w:val="0053683E"/>
    <w:rsid w:val="00537436"/>
    <w:rsid w:val="00537AB7"/>
    <w:rsid w:val="00537B3E"/>
    <w:rsid w:val="00537D45"/>
    <w:rsid w:val="0054018C"/>
    <w:rsid w:val="00540255"/>
    <w:rsid w:val="00540536"/>
    <w:rsid w:val="00540611"/>
    <w:rsid w:val="005407C2"/>
    <w:rsid w:val="0054087A"/>
    <w:rsid w:val="00540B28"/>
    <w:rsid w:val="005418A6"/>
    <w:rsid w:val="00541BDF"/>
    <w:rsid w:val="00542B2B"/>
    <w:rsid w:val="00542BB2"/>
    <w:rsid w:val="00543246"/>
    <w:rsid w:val="00543808"/>
    <w:rsid w:val="00543EE2"/>
    <w:rsid w:val="005447E2"/>
    <w:rsid w:val="00544A76"/>
    <w:rsid w:val="00544B2F"/>
    <w:rsid w:val="00545F51"/>
    <w:rsid w:val="005460FE"/>
    <w:rsid w:val="005461D1"/>
    <w:rsid w:val="005463F0"/>
    <w:rsid w:val="00546B5A"/>
    <w:rsid w:val="00546FBE"/>
    <w:rsid w:val="00547488"/>
    <w:rsid w:val="0054785C"/>
    <w:rsid w:val="0054786A"/>
    <w:rsid w:val="00547D14"/>
    <w:rsid w:val="005501A9"/>
    <w:rsid w:val="00550519"/>
    <w:rsid w:val="00550CA6"/>
    <w:rsid w:val="0055123F"/>
    <w:rsid w:val="005519E0"/>
    <w:rsid w:val="005519E8"/>
    <w:rsid w:val="00552008"/>
    <w:rsid w:val="00552316"/>
    <w:rsid w:val="0055280E"/>
    <w:rsid w:val="00552F4B"/>
    <w:rsid w:val="00553743"/>
    <w:rsid w:val="0055382C"/>
    <w:rsid w:val="00553DC1"/>
    <w:rsid w:val="00555626"/>
    <w:rsid w:val="00555E6E"/>
    <w:rsid w:val="00556480"/>
    <w:rsid w:val="00556647"/>
    <w:rsid w:val="005566EE"/>
    <w:rsid w:val="005569CB"/>
    <w:rsid w:val="00556B67"/>
    <w:rsid w:val="00557214"/>
    <w:rsid w:val="005574D8"/>
    <w:rsid w:val="00557523"/>
    <w:rsid w:val="0055788A"/>
    <w:rsid w:val="005602C1"/>
    <w:rsid w:val="0056211B"/>
    <w:rsid w:val="005622E3"/>
    <w:rsid w:val="0056272F"/>
    <w:rsid w:val="00562C51"/>
    <w:rsid w:val="00563484"/>
    <w:rsid w:val="005634AA"/>
    <w:rsid w:val="005637F0"/>
    <w:rsid w:val="005638DC"/>
    <w:rsid w:val="00565671"/>
    <w:rsid w:val="00565904"/>
    <w:rsid w:val="00566654"/>
    <w:rsid w:val="00567019"/>
    <w:rsid w:val="00567482"/>
    <w:rsid w:val="00567BB5"/>
    <w:rsid w:val="0057056F"/>
    <w:rsid w:val="00570DA7"/>
    <w:rsid w:val="00570E86"/>
    <w:rsid w:val="00570EFF"/>
    <w:rsid w:val="005711B0"/>
    <w:rsid w:val="00571753"/>
    <w:rsid w:val="00571877"/>
    <w:rsid w:val="00571EE9"/>
    <w:rsid w:val="00571FD1"/>
    <w:rsid w:val="00572B07"/>
    <w:rsid w:val="00573F03"/>
    <w:rsid w:val="005740C5"/>
    <w:rsid w:val="00574176"/>
    <w:rsid w:val="005741AA"/>
    <w:rsid w:val="00576079"/>
    <w:rsid w:val="00576093"/>
    <w:rsid w:val="005760FB"/>
    <w:rsid w:val="00576A39"/>
    <w:rsid w:val="00577BFD"/>
    <w:rsid w:val="00577FB1"/>
    <w:rsid w:val="00580737"/>
    <w:rsid w:val="00580A95"/>
    <w:rsid w:val="00580B10"/>
    <w:rsid w:val="005811A9"/>
    <w:rsid w:val="00581731"/>
    <w:rsid w:val="0058197E"/>
    <w:rsid w:val="00581A25"/>
    <w:rsid w:val="00581BF6"/>
    <w:rsid w:val="00582AF8"/>
    <w:rsid w:val="00583051"/>
    <w:rsid w:val="00583160"/>
    <w:rsid w:val="0058357B"/>
    <w:rsid w:val="00583875"/>
    <w:rsid w:val="00583B29"/>
    <w:rsid w:val="005840FA"/>
    <w:rsid w:val="00584853"/>
    <w:rsid w:val="00584D37"/>
    <w:rsid w:val="00585136"/>
    <w:rsid w:val="005852C8"/>
    <w:rsid w:val="00585711"/>
    <w:rsid w:val="005857CB"/>
    <w:rsid w:val="00585D2B"/>
    <w:rsid w:val="00586435"/>
    <w:rsid w:val="005869B8"/>
    <w:rsid w:val="00587AAA"/>
    <w:rsid w:val="00587E09"/>
    <w:rsid w:val="00587E3D"/>
    <w:rsid w:val="005906F0"/>
    <w:rsid w:val="00590955"/>
    <w:rsid w:val="00590FEE"/>
    <w:rsid w:val="0059110D"/>
    <w:rsid w:val="00591835"/>
    <w:rsid w:val="00591CEC"/>
    <w:rsid w:val="00591DF8"/>
    <w:rsid w:val="00592388"/>
    <w:rsid w:val="005924B9"/>
    <w:rsid w:val="00592649"/>
    <w:rsid w:val="00592F5A"/>
    <w:rsid w:val="00593134"/>
    <w:rsid w:val="00593A9C"/>
    <w:rsid w:val="0059450D"/>
    <w:rsid w:val="0059498A"/>
    <w:rsid w:val="00595016"/>
    <w:rsid w:val="0059538D"/>
    <w:rsid w:val="00596B3E"/>
    <w:rsid w:val="0059733E"/>
    <w:rsid w:val="00597424"/>
    <w:rsid w:val="00597495"/>
    <w:rsid w:val="00597551"/>
    <w:rsid w:val="00597E6A"/>
    <w:rsid w:val="005A01B7"/>
    <w:rsid w:val="005A0781"/>
    <w:rsid w:val="005A10D9"/>
    <w:rsid w:val="005A1645"/>
    <w:rsid w:val="005A1B8E"/>
    <w:rsid w:val="005A1D37"/>
    <w:rsid w:val="005A2757"/>
    <w:rsid w:val="005A28E1"/>
    <w:rsid w:val="005A2A96"/>
    <w:rsid w:val="005A2E41"/>
    <w:rsid w:val="005A35EF"/>
    <w:rsid w:val="005A37FA"/>
    <w:rsid w:val="005A4506"/>
    <w:rsid w:val="005A4565"/>
    <w:rsid w:val="005A45E4"/>
    <w:rsid w:val="005A474C"/>
    <w:rsid w:val="005A5101"/>
    <w:rsid w:val="005A5BE9"/>
    <w:rsid w:val="005A629C"/>
    <w:rsid w:val="005A6382"/>
    <w:rsid w:val="005A67F0"/>
    <w:rsid w:val="005A6902"/>
    <w:rsid w:val="005A6BA3"/>
    <w:rsid w:val="005A6E4A"/>
    <w:rsid w:val="005A70D9"/>
    <w:rsid w:val="005A711E"/>
    <w:rsid w:val="005A76D9"/>
    <w:rsid w:val="005A78A0"/>
    <w:rsid w:val="005A7CA5"/>
    <w:rsid w:val="005A7D31"/>
    <w:rsid w:val="005A7D97"/>
    <w:rsid w:val="005B02EA"/>
    <w:rsid w:val="005B0690"/>
    <w:rsid w:val="005B0780"/>
    <w:rsid w:val="005B0978"/>
    <w:rsid w:val="005B0F9D"/>
    <w:rsid w:val="005B1A41"/>
    <w:rsid w:val="005B2429"/>
    <w:rsid w:val="005B24E3"/>
    <w:rsid w:val="005B27E3"/>
    <w:rsid w:val="005B2A3D"/>
    <w:rsid w:val="005B2A70"/>
    <w:rsid w:val="005B2C6D"/>
    <w:rsid w:val="005B2CE7"/>
    <w:rsid w:val="005B36CB"/>
    <w:rsid w:val="005B37BE"/>
    <w:rsid w:val="005B3A11"/>
    <w:rsid w:val="005B454A"/>
    <w:rsid w:val="005B468F"/>
    <w:rsid w:val="005B4FD7"/>
    <w:rsid w:val="005B5C51"/>
    <w:rsid w:val="005B6770"/>
    <w:rsid w:val="005B6B4E"/>
    <w:rsid w:val="005B79F2"/>
    <w:rsid w:val="005B7DE4"/>
    <w:rsid w:val="005B7F88"/>
    <w:rsid w:val="005C0597"/>
    <w:rsid w:val="005C21CD"/>
    <w:rsid w:val="005C285E"/>
    <w:rsid w:val="005C2D81"/>
    <w:rsid w:val="005C2D96"/>
    <w:rsid w:val="005C2F03"/>
    <w:rsid w:val="005C30D2"/>
    <w:rsid w:val="005C3214"/>
    <w:rsid w:val="005C3449"/>
    <w:rsid w:val="005C3576"/>
    <w:rsid w:val="005C3AAF"/>
    <w:rsid w:val="005C3B39"/>
    <w:rsid w:val="005C4001"/>
    <w:rsid w:val="005C4214"/>
    <w:rsid w:val="005C4BC3"/>
    <w:rsid w:val="005C5015"/>
    <w:rsid w:val="005C50B7"/>
    <w:rsid w:val="005C5112"/>
    <w:rsid w:val="005C5712"/>
    <w:rsid w:val="005C5B68"/>
    <w:rsid w:val="005C6801"/>
    <w:rsid w:val="005C69EB"/>
    <w:rsid w:val="005C6BA1"/>
    <w:rsid w:val="005C747C"/>
    <w:rsid w:val="005C765B"/>
    <w:rsid w:val="005C7901"/>
    <w:rsid w:val="005C7E87"/>
    <w:rsid w:val="005D0037"/>
    <w:rsid w:val="005D0038"/>
    <w:rsid w:val="005D0765"/>
    <w:rsid w:val="005D1923"/>
    <w:rsid w:val="005D1C99"/>
    <w:rsid w:val="005D1CA0"/>
    <w:rsid w:val="005D1D1E"/>
    <w:rsid w:val="005D1D68"/>
    <w:rsid w:val="005D2230"/>
    <w:rsid w:val="005D2290"/>
    <w:rsid w:val="005D22BC"/>
    <w:rsid w:val="005D2452"/>
    <w:rsid w:val="005D24BD"/>
    <w:rsid w:val="005D2989"/>
    <w:rsid w:val="005D29C0"/>
    <w:rsid w:val="005D3126"/>
    <w:rsid w:val="005D3356"/>
    <w:rsid w:val="005D338B"/>
    <w:rsid w:val="005D3494"/>
    <w:rsid w:val="005D3D43"/>
    <w:rsid w:val="005D40F9"/>
    <w:rsid w:val="005D4338"/>
    <w:rsid w:val="005D4473"/>
    <w:rsid w:val="005D5C89"/>
    <w:rsid w:val="005D6242"/>
    <w:rsid w:val="005D65EC"/>
    <w:rsid w:val="005D68D8"/>
    <w:rsid w:val="005D6AE6"/>
    <w:rsid w:val="005D6D3A"/>
    <w:rsid w:val="005D6D44"/>
    <w:rsid w:val="005D6EB1"/>
    <w:rsid w:val="005D70A9"/>
    <w:rsid w:val="005E0139"/>
    <w:rsid w:val="005E0985"/>
    <w:rsid w:val="005E0B33"/>
    <w:rsid w:val="005E106C"/>
    <w:rsid w:val="005E151C"/>
    <w:rsid w:val="005E169B"/>
    <w:rsid w:val="005E1D4B"/>
    <w:rsid w:val="005E200D"/>
    <w:rsid w:val="005E25B2"/>
    <w:rsid w:val="005E2708"/>
    <w:rsid w:val="005E35FA"/>
    <w:rsid w:val="005E3A5B"/>
    <w:rsid w:val="005E41CD"/>
    <w:rsid w:val="005E4B53"/>
    <w:rsid w:val="005E4CD8"/>
    <w:rsid w:val="005E51AE"/>
    <w:rsid w:val="005E540E"/>
    <w:rsid w:val="005E5666"/>
    <w:rsid w:val="005E5CCC"/>
    <w:rsid w:val="005E6301"/>
    <w:rsid w:val="005E6F17"/>
    <w:rsid w:val="005E6F87"/>
    <w:rsid w:val="005E7279"/>
    <w:rsid w:val="005E7DD8"/>
    <w:rsid w:val="005E7E34"/>
    <w:rsid w:val="005E7F08"/>
    <w:rsid w:val="005F010C"/>
    <w:rsid w:val="005F0319"/>
    <w:rsid w:val="005F09CA"/>
    <w:rsid w:val="005F0CDA"/>
    <w:rsid w:val="005F0D1B"/>
    <w:rsid w:val="005F0EC8"/>
    <w:rsid w:val="005F130F"/>
    <w:rsid w:val="005F1785"/>
    <w:rsid w:val="005F1BAF"/>
    <w:rsid w:val="005F26D6"/>
    <w:rsid w:val="005F2854"/>
    <w:rsid w:val="005F316B"/>
    <w:rsid w:val="005F3A73"/>
    <w:rsid w:val="005F3CD5"/>
    <w:rsid w:val="005F3D58"/>
    <w:rsid w:val="005F41D6"/>
    <w:rsid w:val="005F43D5"/>
    <w:rsid w:val="005F4B95"/>
    <w:rsid w:val="005F5429"/>
    <w:rsid w:val="005F5DA9"/>
    <w:rsid w:val="005F5EF5"/>
    <w:rsid w:val="005F61B8"/>
    <w:rsid w:val="005F75D7"/>
    <w:rsid w:val="005F7800"/>
    <w:rsid w:val="005F7B9C"/>
    <w:rsid w:val="005F7CE2"/>
    <w:rsid w:val="006000D6"/>
    <w:rsid w:val="006000E1"/>
    <w:rsid w:val="006004EA"/>
    <w:rsid w:val="00600999"/>
    <w:rsid w:val="00600BE2"/>
    <w:rsid w:val="00600C4D"/>
    <w:rsid w:val="00600EE3"/>
    <w:rsid w:val="00600FAE"/>
    <w:rsid w:val="006011FD"/>
    <w:rsid w:val="006016E3"/>
    <w:rsid w:val="0060196A"/>
    <w:rsid w:val="00601E08"/>
    <w:rsid w:val="00601E0C"/>
    <w:rsid w:val="006021B5"/>
    <w:rsid w:val="006023A4"/>
    <w:rsid w:val="00602497"/>
    <w:rsid w:val="00602581"/>
    <w:rsid w:val="006025CA"/>
    <w:rsid w:val="00602A01"/>
    <w:rsid w:val="00602ABC"/>
    <w:rsid w:val="006030F5"/>
    <w:rsid w:val="00603943"/>
    <w:rsid w:val="006041AD"/>
    <w:rsid w:val="00604543"/>
    <w:rsid w:val="00604A71"/>
    <w:rsid w:val="00604EF3"/>
    <w:rsid w:val="00605095"/>
    <w:rsid w:val="006051B3"/>
    <w:rsid w:val="0060586D"/>
    <w:rsid w:val="00605ADC"/>
    <w:rsid w:val="00605CC4"/>
    <w:rsid w:val="00606F96"/>
    <w:rsid w:val="006071D3"/>
    <w:rsid w:val="00607232"/>
    <w:rsid w:val="00607735"/>
    <w:rsid w:val="0061024E"/>
    <w:rsid w:val="00610AC3"/>
    <w:rsid w:val="00610CBA"/>
    <w:rsid w:val="006111BE"/>
    <w:rsid w:val="00611543"/>
    <w:rsid w:val="0061154F"/>
    <w:rsid w:val="00612266"/>
    <w:rsid w:val="006128F3"/>
    <w:rsid w:val="00612A1C"/>
    <w:rsid w:val="00612D6E"/>
    <w:rsid w:val="006130C2"/>
    <w:rsid w:val="00613909"/>
    <w:rsid w:val="006159FB"/>
    <w:rsid w:val="00615D69"/>
    <w:rsid w:val="00616055"/>
    <w:rsid w:val="00616106"/>
    <w:rsid w:val="006161D2"/>
    <w:rsid w:val="0061639F"/>
    <w:rsid w:val="00616C9E"/>
    <w:rsid w:val="00616D8E"/>
    <w:rsid w:val="006176AF"/>
    <w:rsid w:val="00617C50"/>
    <w:rsid w:val="00617FE5"/>
    <w:rsid w:val="0062020B"/>
    <w:rsid w:val="00620361"/>
    <w:rsid w:val="00620B31"/>
    <w:rsid w:val="00620BA9"/>
    <w:rsid w:val="00621003"/>
    <w:rsid w:val="006210EC"/>
    <w:rsid w:val="00621115"/>
    <w:rsid w:val="0062112E"/>
    <w:rsid w:val="00621521"/>
    <w:rsid w:val="006216CB"/>
    <w:rsid w:val="006217CF"/>
    <w:rsid w:val="00622016"/>
    <w:rsid w:val="006221FC"/>
    <w:rsid w:val="00622D2B"/>
    <w:rsid w:val="00622E35"/>
    <w:rsid w:val="00623740"/>
    <w:rsid w:val="00623BCA"/>
    <w:rsid w:val="00623DD1"/>
    <w:rsid w:val="00624328"/>
    <w:rsid w:val="00624507"/>
    <w:rsid w:val="0062465B"/>
    <w:rsid w:val="006246A4"/>
    <w:rsid w:val="00624747"/>
    <w:rsid w:val="00624806"/>
    <w:rsid w:val="0062588F"/>
    <w:rsid w:val="00626125"/>
    <w:rsid w:val="006262A1"/>
    <w:rsid w:val="00626EEA"/>
    <w:rsid w:val="00626F8F"/>
    <w:rsid w:val="006270D9"/>
    <w:rsid w:val="006274C7"/>
    <w:rsid w:val="0062762D"/>
    <w:rsid w:val="006279DD"/>
    <w:rsid w:val="00627C6F"/>
    <w:rsid w:val="00627F44"/>
    <w:rsid w:val="00631421"/>
    <w:rsid w:val="00631531"/>
    <w:rsid w:val="00631DC8"/>
    <w:rsid w:val="00631F98"/>
    <w:rsid w:val="0063239C"/>
    <w:rsid w:val="006328AD"/>
    <w:rsid w:val="00632DBC"/>
    <w:rsid w:val="0063320F"/>
    <w:rsid w:val="00633654"/>
    <w:rsid w:val="00633E1A"/>
    <w:rsid w:val="006341A6"/>
    <w:rsid w:val="00634577"/>
    <w:rsid w:val="006347FD"/>
    <w:rsid w:val="006352E3"/>
    <w:rsid w:val="006354AB"/>
    <w:rsid w:val="0063560D"/>
    <w:rsid w:val="0063592A"/>
    <w:rsid w:val="00635D1F"/>
    <w:rsid w:val="00636017"/>
    <w:rsid w:val="0064027F"/>
    <w:rsid w:val="00640483"/>
    <w:rsid w:val="006405F9"/>
    <w:rsid w:val="0064063B"/>
    <w:rsid w:val="0064082F"/>
    <w:rsid w:val="00640D55"/>
    <w:rsid w:val="006412FF"/>
    <w:rsid w:val="006419A9"/>
    <w:rsid w:val="006419EC"/>
    <w:rsid w:val="00641A27"/>
    <w:rsid w:val="006426C9"/>
    <w:rsid w:val="00642722"/>
    <w:rsid w:val="006429F5"/>
    <w:rsid w:val="00642A4D"/>
    <w:rsid w:val="00642AF8"/>
    <w:rsid w:val="00642CE1"/>
    <w:rsid w:val="00642EAC"/>
    <w:rsid w:val="0064374F"/>
    <w:rsid w:val="006438C4"/>
    <w:rsid w:val="00643B82"/>
    <w:rsid w:val="00644454"/>
    <w:rsid w:val="0064462D"/>
    <w:rsid w:val="00644C61"/>
    <w:rsid w:val="00645030"/>
    <w:rsid w:val="006457E5"/>
    <w:rsid w:val="00645AC6"/>
    <w:rsid w:val="00645D07"/>
    <w:rsid w:val="00646213"/>
    <w:rsid w:val="00646C09"/>
    <w:rsid w:val="00647523"/>
    <w:rsid w:val="006500FD"/>
    <w:rsid w:val="0065077F"/>
    <w:rsid w:val="00650D61"/>
    <w:rsid w:val="00650DC2"/>
    <w:rsid w:val="0065176E"/>
    <w:rsid w:val="0065189D"/>
    <w:rsid w:val="00651E20"/>
    <w:rsid w:val="00651F6F"/>
    <w:rsid w:val="00652389"/>
    <w:rsid w:val="00652D1D"/>
    <w:rsid w:val="0065302A"/>
    <w:rsid w:val="006536FB"/>
    <w:rsid w:val="00653B21"/>
    <w:rsid w:val="00653CFC"/>
    <w:rsid w:val="006541FF"/>
    <w:rsid w:val="0065438C"/>
    <w:rsid w:val="0065473B"/>
    <w:rsid w:val="00654A39"/>
    <w:rsid w:val="00654F1F"/>
    <w:rsid w:val="00654FCF"/>
    <w:rsid w:val="00655499"/>
    <w:rsid w:val="00655959"/>
    <w:rsid w:val="00655E9C"/>
    <w:rsid w:val="006565D8"/>
    <w:rsid w:val="006566F8"/>
    <w:rsid w:val="00656A27"/>
    <w:rsid w:val="00656BFD"/>
    <w:rsid w:val="00656F39"/>
    <w:rsid w:val="0065700A"/>
    <w:rsid w:val="006578F8"/>
    <w:rsid w:val="00660425"/>
    <w:rsid w:val="0066064C"/>
    <w:rsid w:val="00660969"/>
    <w:rsid w:val="00660A2F"/>
    <w:rsid w:val="00660C07"/>
    <w:rsid w:val="00660DB1"/>
    <w:rsid w:val="0066113F"/>
    <w:rsid w:val="00661A74"/>
    <w:rsid w:val="00661E11"/>
    <w:rsid w:val="00662187"/>
    <w:rsid w:val="00662287"/>
    <w:rsid w:val="00662388"/>
    <w:rsid w:val="00662BD1"/>
    <w:rsid w:val="00662F82"/>
    <w:rsid w:val="00663344"/>
    <w:rsid w:val="0066342C"/>
    <w:rsid w:val="00663799"/>
    <w:rsid w:val="00663DBD"/>
    <w:rsid w:val="006640E8"/>
    <w:rsid w:val="00664651"/>
    <w:rsid w:val="00664706"/>
    <w:rsid w:val="00664B52"/>
    <w:rsid w:val="00664BD9"/>
    <w:rsid w:val="00664E20"/>
    <w:rsid w:val="00665800"/>
    <w:rsid w:val="00665830"/>
    <w:rsid w:val="00665978"/>
    <w:rsid w:val="00665C9A"/>
    <w:rsid w:val="006664E8"/>
    <w:rsid w:val="00666B28"/>
    <w:rsid w:val="00666B2A"/>
    <w:rsid w:val="00666CE5"/>
    <w:rsid w:val="00667080"/>
    <w:rsid w:val="00667305"/>
    <w:rsid w:val="00667A7E"/>
    <w:rsid w:val="006700FB"/>
    <w:rsid w:val="00670E0D"/>
    <w:rsid w:val="00671A99"/>
    <w:rsid w:val="006725D7"/>
    <w:rsid w:val="00672D9C"/>
    <w:rsid w:val="00672F6A"/>
    <w:rsid w:val="00673407"/>
    <w:rsid w:val="00673962"/>
    <w:rsid w:val="00673CD9"/>
    <w:rsid w:val="006741FA"/>
    <w:rsid w:val="00674350"/>
    <w:rsid w:val="00674FED"/>
    <w:rsid w:val="00675336"/>
    <w:rsid w:val="00675488"/>
    <w:rsid w:val="006770D2"/>
    <w:rsid w:val="0067735C"/>
    <w:rsid w:val="0067743F"/>
    <w:rsid w:val="006777AA"/>
    <w:rsid w:val="00677BAF"/>
    <w:rsid w:val="00677D1F"/>
    <w:rsid w:val="006805B3"/>
    <w:rsid w:val="006808EE"/>
    <w:rsid w:val="00680E46"/>
    <w:rsid w:val="006811BA"/>
    <w:rsid w:val="00681CA5"/>
    <w:rsid w:val="00681CE6"/>
    <w:rsid w:val="00682677"/>
    <w:rsid w:val="00682B47"/>
    <w:rsid w:val="00683084"/>
    <w:rsid w:val="00683BD1"/>
    <w:rsid w:val="00683FD9"/>
    <w:rsid w:val="00684709"/>
    <w:rsid w:val="006853DD"/>
    <w:rsid w:val="00685A31"/>
    <w:rsid w:val="00685BAF"/>
    <w:rsid w:val="00686461"/>
    <w:rsid w:val="00686672"/>
    <w:rsid w:val="00686B3E"/>
    <w:rsid w:val="00686C8A"/>
    <w:rsid w:val="006877A3"/>
    <w:rsid w:val="00687C86"/>
    <w:rsid w:val="006907E0"/>
    <w:rsid w:val="006909DC"/>
    <w:rsid w:val="00690A6D"/>
    <w:rsid w:val="00690C2A"/>
    <w:rsid w:val="00690EE0"/>
    <w:rsid w:val="00691E7E"/>
    <w:rsid w:val="00692650"/>
    <w:rsid w:val="0069274D"/>
    <w:rsid w:val="0069304D"/>
    <w:rsid w:val="00693987"/>
    <w:rsid w:val="00693F40"/>
    <w:rsid w:val="00694245"/>
    <w:rsid w:val="0069433A"/>
    <w:rsid w:val="006947EE"/>
    <w:rsid w:val="0069503C"/>
    <w:rsid w:val="00695DBE"/>
    <w:rsid w:val="00695E5C"/>
    <w:rsid w:val="00696524"/>
    <w:rsid w:val="00696C67"/>
    <w:rsid w:val="0069792A"/>
    <w:rsid w:val="00697BC7"/>
    <w:rsid w:val="006A026A"/>
    <w:rsid w:val="006A0613"/>
    <w:rsid w:val="006A086D"/>
    <w:rsid w:val="006A15FC"/>
    <w:rsid w:val="006A1D55"/>
    <w:rsid w:val="006A1D6B"/>
    <w:rsid w:val="006A1DA7"/>
    <w:rsid w:val="006A1DEE"/>
    <w:rsid w:val="006A1F9C"/>
    <w:rsid w:val="006A2618"/>
    <w:rsid w:val="006A286A"/>
    <w:rsid w:val="006A29B6"/>
    <w:rsid w:val="006A29DB"/>
    <w:rsid w:val="006A322F"/>
    <w:rsid w:val="006A33A3"/>
    <w:rsid w:val="006A3EC1"/>
    <w:rsid w:val="006A3ECD"/>
    <w:rsid w:val="006A479F"/>
    <w:rsid w:val="006A4957"/>
    <w:rsid w:val="006A51DC"/>
    <w:rsid w:val="006A56EB"/>
    <w:rsid w:val="006A5986"/>
    <w:rsid w:val="006A5C4B"/>
    <w:rsid w:val="006A5FA9"/>
    <w:rsid w:val="006A6563"/>
    <w:rsid w:val="006A66E9"/>
    <w:rsid w:val="006A6772"/>
    <w:rsid w:val="006A734B"/>
    <w:rsid w:val="006A7789"/>
    <w:rsid w:val="006A7A44"/>
    <w:rsid w:val="006B000C"/>
    <w:rsid w:val="006B0224"/>
    <w:rsid w:val="006B03A4"/>
    <w:rsid w:val="006B0F24"/>
    <w:rsid w:val="006B10BB"/>
    <w:rsid w:val="006B1586"/>
    <w:rsid w:val="006B1680"/>
    <w:rsid w:val="006B1773"/>
    <w:rsid w:val="006B1F7C"/>
    <w:rsid w:val="006B29BC"/>
    <w:rsid w:val="006B2D12"/>
    <w:rsid w:val="006B346A"/>
    <w:rsid w:val="006B3617"/>
    <w:rsid w:val="006B364C"/>
    <w:rsid w:val="006B3AC8"/>
    <w:rsid w:val="006B3B2D"/>
    <w:rsid w:val="006B4510"/>
    <w:rsid w:val="006B482A"/>
    <w:rsid w:val="006B4995"/>
    <w:rsid w:val="006B4BC4"/>
    <w:rsid w:val="006B58D3"/>
    <w:rsid w:val="006B7A15"/>
    <w:rsid w:val="006B7DB3"/>
    <w:rsid w:val="006B7DCD"/>
    <w:rsid w:val="006C00E4"/>
    <w:rsid w:val="006C04BA"/>
    <w:rsid w:val="006C0547"/>
    <w:rsid w:val="006C0BAB"/>
    <w:rsid w:val="006C101A"/>
    <w:rsid w:val="006C13D7"/>
    <w:rsid w:val="006C1537"/>
    <w:rsid w:val="006C265C"/>
    <w:rsid w:val="006C2E38"/>
    <w:rsid w:val="006C330F"/>
    <w:rsid w:val="006C35B3"/>
    <w:rsid w:val="006C37B5"/>
    <w:rsid w:val="006C3984"/>
    <w:rsid w:val="006C3F7F"/>
    <w:rsid w:val="006C4D7F"/>
    <w:rsid w:val="006C5291"/>
    <w:rsid w:val="006C5325"/>
    <w:rsid w:val="006C5668"/>
    <w:rsid w:val="006C5DC8"/>
    <w:rsid w:val="006C5FC1"/>
    <w:rsid w:val="006C68E3"/>
    <w:rsid w:val="006C6C16"/>
    <w:rsid w:val="006C6CFD"/>
    <w:rsid w:val="006C7E9A"/>
    <w:rsid w:val="006D0402"/>
    <w:rsid w:val="006D0D83"/>
    <w:rsid w:val="006D0D8A"/>
    <w:rsid w:val="006D0E8E"/>
    <w:rsid w:val="006D168E"/>
    <w:rsid w:val="006D229B"/>
    <w:rsid w:val="006D244D"/>
    <w:rsid w:val="006D245D"/>
    <w:rsid w:val="006D28DC"/>
    <w:rsid w:val="006D2F08"/>
    <w:rsid w:val="006D3000"/>
    <w:rsid w:val="006D312B"/>
    <w:rsid w:val="006D3170"/>
    <w:rsid w:val="006D366B"/>
    <w:rsid w:val="006D3E38"/>
    <w:rsid w:val="006D4340"/>
    <w:rsid w:val="006D4487"/>
    <w:rsid w:val="006D4579"/>
    <w:rsid w:val="006D52E0"/>
    <w:rsid w:val="006D6425"/>
    <w:rsid w:val="006D64B6"/>
    <w:rsid w:val="006D69A9"/>
    <w:rsid w:val="006D6DFE"/>
    <w:rsid w:val="006D741A"/>
    <w:rsid w:val="006D75CA"/>
    <w:rsid w:val="006D7971"/>
    <w:rsid w:val="006E00D9"/>
    <w:rsid w:val="006E0179"/>
    <w:rsid w:val="006E0628"/>
    <w:rsid w:val="006E0C19"/>
    <w:rsid w:val="006E1418"/>
    <w:rsid w:val="006E1CCD"/>
    <w:rsid w:val="006E1F80"/>
    <w:rsid w:val="006E2912"/>
    <w:rsid w:val="006E2926"/>
    <w:rsid w:val="006E2DB2"/>
    <w:rsid w:val="006E2E74"/>
    <w:rsid w:val="006E2F3E"/>
    <w:rsid w:val="006E2F8F"/>
    <w:rsid w:val="006E3BCC"/>
    <w:rsid w:val="006E3EC4"/>
    <w:rsid w:val="006E3ED8"/>
    <w:rsid w:val="006E4258"/>
    <w:rsid w:val="006E5695"/>
    <w:rsid w:val="006E57FE"/>
    <w:rsid w:val="006E5AA4"/>
    <w:rsid w:val="006E5B5A"/>
    <w:rsid w:val="006E5B9C"/>
    <w:rsid w:val="006E6042"/>
    <w:rsid w:val="006E6199"/>
    <w:rsid w:val="006E6AF3"/>
    <w:rsid w:val="006E6CFA"/>
    <w:rsid w:val="006E6FB8"/>
    <w:rsid w:val="006E707E"/>
    <w:rsid w:val="006E75AA"/>
    <w:rsid w:val="006E7C12"/>
    <w:rsid w:val="006F0477"/>
    <w:rsid w:val="006F07E4"/>
    <w:rsid w:val="006F0920"/>
    <w:rsid w:val="006F0C39"/>
    <w:rsid w:val="006F17E7"/>
    <w:rsid w:val="006F1CD9"/>
    <w:rsid w:val="006F37F7"/>
    <w:rsid w:val="006F3D04"/>
    <w:rsid w:val="006F4503"/>
    <w:rsid w:val="006F4FA2"/>
    <w:rsid w:val="006F50B2"/>
    <w:rsid w:val="006F58FF"/>
    <w:rsid w:val="006F656C"/>
    <w:rsid w:val="006F663B"/>
    <w:rsid w:val="006F7CBF"/>
    <w:rsid w:val="007000E6"/>
    <w:rsid w:val="007003EB"/>
    <w:rsid w:val="00700B0A"/>
    <w:rsid w:val="00700B50"/>
    <w:rsid w:val="00700C56"/>
    <w:rsid w:val="0070116B"/>
    <w:rsid w:val="0070134D"/>
    <w:rsid w:val="0070140A"/>
    <w:rsid w:val="00701422"/>
    <w:rsid w:val="00701C16"/>
    <w:rsid w:val="00702057"/>
    <w:rsid w:val="00702111"/>
    <w:rsid w:val="007021E7"/>
    <w:rsid w:val="0070260D"/>
    <w:rsid w:val="0070263E"/>
    <w:rsid w:val="00702681"/>
    <w:rsid w:val="00703086"/>
    <w:rsid w:val="00703236"/>
    <w:rsid w:val="007032E4"/>
    <w:rsid w:val="00703535"/>
    <w:rsid w:val="007038DF"/>
    <w:rsid w:val="00703C95"/>
    <w:rsid w:val="00703F9E"/>
    <w:rsid w:val="00703FB0"/>
    <w:rsid w:val="0070409E"/>
    <w:rsid w:val="00704315"/>
    <w:rsid w:val="007046E0"/>
    <w:rsid w:val="00704728"/>
    <w:rsid w:val="007049E5"/>
    <w:rsid w:val="00704B66"/>
    <w:rsid w:val="007054E6"/>
    <w:rsid w:val="007057D5"/>
    <w:rsid w:val="0070642B"/>
    <w:rsid w:val="00706482"/>
    <w:rsid w:val="007067C6"/>
    <w:rsid w:val="00706A83"/>
    <w:rsid w:val="00706BB1"/>
    <w:rsid w:val="007075BF"/>
    <w:rsid w:val="00707A09"/>
    <w:rsid w:val="00707B97"/>
    <w:rsid w:val="00707C19"/>
    <w:rsid w:val="00707D7C"/>
    <w:rsid w:val="007102B2"/>
    <w:rsid w:val="00710624"/>
    <w:rsid w:val="00710801"/>
    <w:rsid w:val="007113E7"/>
    <w:rsid w:val="00711582"/>
    <w:rsid w:val="00711CC7"/>
    <w:rsid w:val="007128A1"/>
    <w:rsid w:val="00712CDC"/>
    <w:rsid w:val="007131E9"/>
    <w:rsid w:val="00713554"/>
    <w:rsid w:val="00713973"/>
    <w:rsid w:val="007139A8"/>
    <w:rsid w:val="00713A15"/>
    <w:rsid w:val="00713C1D"/>
    <w:rsid w:val="00714237"/>
    <w:rsid w:val="00714248"/>
    <w:rsid w:val="0071472A"/>
    <w:rsid w:val="00714EF7"/>
    <w:rsid w:val="00715230"/>
    <w:rsid w:val="0071584F"/>
    <w:rsid w:val="00715C90"/>
    <w:rsid w:val="00715DC2"/>
    <w:rsid w:val="0071630F"/>
    <w:rsid w:val="0071664C"/>
    <w:rsid w:val="00716B5C"/>
    <w:rsid w:val="00716D67"/>
    <w:rsid w:val="0071701D"/>
    <w:rsid w:val="00717479"/>
    <w:rsid w:val="00721009"/>
    <w:rsid w:val="0072174E"/>
    <w:rsid w:val="00721C84"/>
    <w:rsid w:val="00721CDF"/>
    <w:rsid w:val="00721E43"/>
    <w:rsid w:val="007224EA"/>
    <w:rsid w:val="00722549"/>
    <w:rsid w:val="0072285B"/>
    <w:rsid w:val="00722932"/>
    <w:rsid w:val="007236C0"/>
    <w:rsid w:val="00723F27"/>
    <w:rsid w:val="00724A40"/>
    <w:rsid w:val="00724A65"/>
    <w:rsid w:val="0072513A"/>
    <w:rsid w:val="007255F4"/>
    <w:rsid w:val="00725924"/>
    <w:rsid w:val="00726B9A"/>
    <w:rsid w:val="00726BDA"/>
    <w:rsid w:val="00726CB2"/>
    <w:rsid w:val="007270BA"/>
    <w:rsid w:val="00730018"/>
    <w:rsid w:val="007303CA"/>
    <w:rsid w:val="00730439"/>
    <w:rsid w:val="007310D0"/>
    <w:rsid w:val="00731103"/>
    <w:rsid w:val="007312EA"/>
    <w:rsid w:val="00731494"/>
    <w:rsid w:val="007318FA"/>
    <w:rsid w:val="00731A1E"/>
    <w:rsid w:val="00731A7A"/>
    <w:rsid w:val="00731AFE"/>
    <w:rsid w:val="00732685"/>
    <w:rsid w:val="00732995"/>
    <w:rsid w:val="00732CD4"/>
    <w:rsid w:val="00732D76"/>
    <w:rsid w:val="00733262"/>
    <w:rsid w:val="00733361"/>
    <w:rsid w:val="007338D7"/>
    <w:rsid w:val="00733BF4"/>
    <w:rsid w:val="00733FD3"/>
    <w:rsid w:val="007343FE"/>
    <w:rsid w:val="00734611"/>
    <w:rsid w:val="00734A08"/>
    <w:rsid w:val="00734D8C"/>
    <w:rsid w:val="00734F0A"/>
    <w:rsid w:val="007351D5"/>
    <w:rsid w:val="007355A4"/>
    <w:rsid w:val="007355D3"/>
    <w:rsid w:val="00735A9F"/>
    <w:rsid w:val="00735AD5"/>
    <w:rsid w:val="00735FAD"/>
    <w:rsid w:val="00736BD7"/>
    <w:rsid w:val="00736DC0"/>
    <w:rsid w:val="007373E5"/>
    <w:rsid w:val="0073769D"/>
    <w:rsid w:val="0073787A"/>
    <w:rsid w:val="00737A1E"/>
    <w:rsid w:val="00740230"/>
    <w:rsid w:val="007402F2"/>
    <w:rsid w:val="007406E6"/>
    <w:rsid w:val="00740869"/>
    <w:rsid w:val="00740BE1"/>
    <w:rsid w:val="0074154F"/>
    <w:rsid w:val="00741817"/>
    <w:rsid w:val="00741AF7"/>
    <w:rsid w:val="00741E18"/>
    <w:rsid w:val="00743684"/>
    <w:rsid w:val="007444D9"/>
    <w:rsid w:val="007444DA"/>
    <w:rsid w:val="007445BB"/>
    <w:rsid w:val="00744A91"/>
    <w:rsid w:val="00744C66"/>
    <w:rsid w:val="00744E32"/>
    <w:rsid w:val="00744E74"/>
    <w:rsid w:val="00744F2E"/>
    <w:rsid w:val="007451A0"/>
    <w:rsid w:val="007458B6"/>
    <w:rsid w:val="00746130"/>
    <w:rsid w:val="00746166"/>
    <w:rsid w:val="00746358"/>
    <w:rsid w:val="0074746E"/>
    <w:rsid w:val="007476DA"/>
    <w:rsid w:val="0075017A"/>
    <w:rsid w:val="0075057A"/>
    <w:rsid w:val="007517B3"/>
    <w:rsid w:val="00751A0F"/>
    <w:rsid w:val="00751B11"/>
    <w:rsid w:val="00751B18"/>
    <w:rsid w:val="00751DB8"/>
    <w:rsid w:val="0075371B"/>
    <w:rsid w:val="007538B2"/>
    <w:rsid w:val="007538F0"/>
    <w:rsid w:val="00753B90"/>
    <w:rsid w:val="00753ECE"/>
    <w:rsid w:val="00753ED5"/>
    <w:rsid w:val="00754652"/>
    <w:rsid w:val="007547C7"/>
    <w:rsid w:val="00754A43"/>
    <w:rsid w:val="00754AFA"/>
    <w:rsid w:val="00754B3D"/>
    <w:rsid w:val="00755190"/>
    <w:rsid w:val="007552DD"/>
    <w:rsid w:val="007558EA"/>
    <w:rsid w:val="00755998"/>
    <w:rsid w:val="00755A7F"/>
    <w:rsid w:val="00755E49"/>
    <w:rsid w:val="007566A3"/>
    <w:rsid w:val="0075699E"/>
    <w:rsid w:val="0075711D"/>
    <w:rsid w:val="00757491"/>
    <w:rsid w:val="007576BC"/>
    <w:rsid w:val="00757712"/>
    <w:rsid w:val="00760542"/>
    <w:rsid w:val="00760731"/>
    <w:rsid w:val="00760CCC"/>
    <w:rsid w:val="00760DAE"/>
    <w:rsid w:val="00760E2E"/>
    <w:rsid w:val="00760E2F"/>
    <w:rsid w:val="00760FF3"/>
    <w:rsid w:val="00761829"/>
    <w:rsid w:val="0076184C"/>
    <w:rsid w:val="00761D22"/>
    <w:rsid w:val="00762608"/>
    <w:rsid w:val="00762922"/>
    <w:rsid w:val="00762976"/>
    <w:rsid w:val="00762B59"/>
    <w:rsid w:val="00763068"/>
    <w:rsid w:val="00763091"/>
    <w:rsid w:val="007632AB"/>
    <w:rsid w:val="0076347F"/>
    <w:rsid w:val="007636A1"/>
    <w:rsid w:val="00764DEB"/>
    <w:rsid w:val="0076512B"/>
    <w:rsid w:val="00765395"/>
    <w:rsid w:val="00765694"/>
    <w:rsid w:val="007660B5"/>
    <w:rsid w:val="007663AE"/>
    <w:rsid w:val="007664D1"/>
    <w:rsid w:val="00766D78"/>
    <w:rsid w:val="00766F8C"/>
    <w:rsid w:val="0076782B"/>
    <w:rsid w:val="00767B45"/>
    <w:rsid w:val="0077041D"/>
    <w:rsid w:val="0077074D"/>
    <w:rsid w:val="007709DE"/>
    <w:rsid w:val="00770B20"/>
    <w:rsid w:val="007717B4"/>
    <w:rsid w:val="00772248"/>
    <w:rsid w:val="007722B3"/>
    <w:rsid w:val="007723E9"/>
    <w:rsid w:val="00772EFC"/>
    <w:rsid w:val="00772F1B"/>
    <w:rsid w:val="00773409"/>
    <w:rsid w:val="00773DF9"/>
    <w:rsid w:val="00773F41"/>
    <w:rsid w:val="0077461D"/>
    <w:rsid w:val="00774631"/>
    <w:rsid w:val="00774F8D"/>
    <w:rsid w:val="00775025"/>
    <w:rsid w:val="007750D0"/>
    <w:rsid w:val="00775185"/>
    <w:rsid w:val="007751A6"/>
    <w:rsid w:val="007753E4"/>
    <w:rsid w:val="00775501"/>
    <w:rsid w:val="007758E1"/>
    <w:rsid w:val="007769FD"/>
    <w:rsid w:val="00776BD3"/>
    <w:rsid w:val="00776C15"/>
    <w:rsid w:val="007773BD"/>
    <w:rsid w:val="00777418"/>
    <w:rsid w:val="00777585"/>
    <w:rsid w:val="007803D9"/>
    <w:rsid w:val="00780B1F"/>
    <w:rsid w:val="00780C52"/>
    <w:rsid w:val="00780E26"/>
    <w:rsid w:val="00781036"/>
    <w:rsid w:val="00781549"/>
    <w:rsid w:val="007815E5"/>
    <w:rsid w:val="00782C1C"/>
    <w:rsid w:val="00782F85"/>
    <w:rsid w:val="00783400"/>
    <w:rsid w:val="00784C67"/>
    <w:rsid w:val="00784DF6"/>
    <w:rsid w:val="00784E5A"/>
    <w:rsid w:val="007854F8"/>
    <w:rsid w:val="007856BA"/>
    <w:rsid w:val="0078574E"/>
    <w:rsid w:val="00785C59"/>
    <w:rsid w:val="007866A5"/>
    <w:rsid w:val="0078671E"/>
    <w:rsid w:val="00786FAA"/>
    <w:rsid w:val="00787094"/>
    <w:rsid w:val="00787248"/>
    <w:rsid w:val="00790B2B"/>
    <w:rsid w:val="00790C25"/>
    <w:rsid w:val="0079111F"/>
    <w:rsid w:val="0079119C"/>
    <w:rsid w:val="007917D6"/>
    <w:rsid w:val="00791C59"/>
    <w:rsid w:val="00791F5B"/>
    <w:rsid w:val="007927BE"/>
    <w:rsid w:val="0079378D"/>
    <w:rsid w:val="00793E01"/>
    <w:rsid w:val="00794CBE"/>
    <w:rsid w:val="0079590A"/>
    <w:rsid w:val="00795AFE"/>
    <w:rsid w:val="00795B2F"/>
    <w:rsid w:val="00795DC9"/>
    <w:rsid w:val="00795F36"/>
    <w:rsid w:val="00796787"/>
    <w:rsid w:val="0079678C"/>
    <w:rsid w:val="00796BCF"/>
    <w:rsid w:val="00797542"/>
    <w:rsid w:val="00797B96"/>
    <w:rsid w:val="007A02A1"/>
    <w:rsid w:val="007A0B2D"/>
    <w:rsid w:val="007A1092"/>
    <w:rsid w:val="007A1A47"/>
    <w:rsid w:val="007A20AB"/>
    <w:rsid w:val="007A3620"/>
    <w:rsid w:val="007A3B3F"/>
    <w:rsid w:val="007A421E"/>
    <w:rsid w:val="007A4C45"/>
    <w:rsid w:val="007A4C4F"/>
    <w:rsid w:val="007A4D95"/>
    <w:rsid w:val="007A50DE"/>
    <w:rsid w:val="007A546F"/>
    <w:rsid w:val="007A5569"/>
    <w:rsid w:val="007A5757"/>
    <w:rsid w:val="007A5AC0"/>
    <w:rsid w:val="007A5E1E"/>
    <w:rsid w:val="007A5F86"/>
    <w:rsid w:val="007A604F"/>
    <w:rsid w:val="007A60F0"/>
    <w:rsid w:val="007A67BE"/>
    <w:rsid w:val="007A685F"/>
    <w:rsid w:val="007A730D"/>
    <w:rsid w:val="007A76ED"/>
    <w:rsid w:val="007A78C5"/>
    <w:rsid w:val="007A7BE8"/>
    <w:rsid w:val="007B020C"/>
    <w:rsid w:val="007B1505"/>
    <w:rsid w:val="007B1880"/>
    <w:rsid w:val="007B1BFE"/>
    <w:rsid w:val="007B1CDE"/>
    <w:rsid w:val="007B1D58"/>
    <w:rsid w:val="007B1DCD"/>
    <w:rsid w:val="007B29D4"/>
    <w:rsid w:val="007B31F6"/>
    <w:rsid w:val="007B3270"/>
    <w:rsid w:val="007B3391"/>
    <w:rsid w:val="007B3464"/>
    <w:rsid w:val="007B374C"/>
    <w:rsid w:val="007B3A72"/>
    <w:rsid w:val="007B417B"/>
    <w:rsid w:val="007B424A"/>
    <w:rsid w:val="007B4621"/>
    <w:rsid w:val="007B4BCC"/>
    <w:rsid w:val="007B4C1C"/>
    <w:rsid w:val="007B4D28"/>
    <w:rsid w:val="007B5A45"/>
    <w:rsid w:val="007B5AC9"/>
    <w:rsid w:val="007B5E61"/>
    <w:rsid w:val="007B61DE"/>
    <w:rsid w:val="007B63C8"/>
    <w:rsid w:val="007B6455"/>
    <w:rsid w:val="007B6EB2"/>
    <w:rsid w:val="007B7016"/>
    <w:rsid w:val="007B716A"/>
    <w:rsid w:val="007B74F8"/>
    <w:rsid w:val="007B7574"/>
    <w:rsid w:val="007B7688"/>
    <w:rsid w:val="007B78F2"/>
    <w:rsid w:val="007B7B19"/>
    <w:rsid w:val="007B7B78"/>
    <w:rsid w:val="007C0302"/>
    <w:rsid w:val="007C1D60"/>
    <w:rsid w:val="007C20C4"/>
    <w:rsid w:val="007C258E"/>
    <w:rsid w:val="007C27A3"/>
    <w:rsid w:val="007C2902"/>
    <w:rsid w:val="007C2912"/>
    <w:rsid w:val="007C2B9E"/>
    <w:rsid w:val="007C2CC5"/>
    <w:rsid w:val="007C2ED9"/>
    <w:rsid w:val="007C31FC"/>
    <w:rsid w:val="007C327B"/>
    <w:rsid w:val="007C331A"/>
    <w:rsid w:val="007C34B1"/>
    <w:rsid w:val="007C3921"/>
    <w:rsid w:val="007C3BDE"/>
    <w:rsid w:val="007C423E"/>
    <w:rsid w:val="007C45C9"/>
    <w:rsid w:val="007C47EB"/>
    <w:rsid w:val="007C4C55"/>
    <w:rsid w:val="007C5BCC"/>
    <w:rsid w:val="007C5C76"/>
    <w:rsid w:val="007C61F9"/>
    <w:rsid w:val="007C62F4"/>
    <w:rsid w:val="007C64D1"/>
    <w:rsid w:val="007C6C0D"/>
    <w:rsid w:val="007C6D1E"/>
    <w:rsid w:val="007C72E9"/>
    <w:rsid w:val="007C744A"/>
    <w:rsid w:val="007C7833"/>
    <w:rsid w:val="007C7C11"/>
    <w:rsid w:val="007D02B6"/>
    <w:rsid w:val="007D09B1"/>
    <w:rsid w:val="007D13CB"/>
    <w:rsid w:val="007D13FF"/>
    <w:rsid w:val="007D1618"/>
    <w:rsid w:val="007D16D0"/>
    <w:rsid w:val="007D176E"/>
    <w:rsid w:val="007D1D1A"/>
    <w:rsid w:val="007D238E"/>
    <w:rsid w:val="007D2769"/>
    <w:rsid w:val="007D2A78"/>
    <w:rsid w:val="007D2CFD"/>
    <w:rsid w:val="007D2DA3"/>
    <w:rsid w:val="007D332E"/>
    <w:rsid w:val="007D3346"/>
    <w:rsid w:val="007D3958"/>
    <w:rsid w:val="007D3AF7"/>
    <w:rsid w:val="007D3D67"/>
    <w:rsid w:val="007D40A5"/>
    <w:rsid w:val="007D4611"/>
    <w:rsid w:val="007D4A3A"/>
    <w:rsid w:val="007D4EE7"/>
    <w:rsid w:val="007D51C5"/>
    <w:rsid w:val="007D51C8"/>
    <w:rsid w:val="007D53C3"/>
    <w:rsid w:val="007D5D80"/>
    <w:rsid w:val="007D5F4C"/>
    <w:rsid w:val="007D6171"/>
    <w:rsid w:val="007D67D8"/>
    <w:rsid w:val="007D6819"/>
    <w:rsid w:val="007D6B38"/>
    <w:rsid w:val="007D6C59"/>
    <w:rsid w:val="007D70AB"/>
    <w:rsid w:val="007D7867"/>
    <w:rsid w:val="007D7BF9"/>
    <w:rsid w:val="007D7D89"/>
    <w:rsid w:val="007D7E91"/>
    <w:rsid w:val="007E0BD5"/>
    <w:rsid w:val="007E1643"/>
    <w:rsid w:val="007E2378"/>
    <w:rsid w:val="007E3319"/>
    <w:rsid w:val="007E34B5"/>
    <w:rsid w:val="007E361A"/>
    <w:rsid w:val="007E3E03"/>
    <w:rsid w:val="007E4A0E"/>
    <w:rsid w:val="007E4A22"/>
    <w:rsid w:val="007E4C8A"/>
    <w:rsid w:val="007E507E"/>
    <w:rsid w:val="007E5135"/>
    <w:rsid w:val="007E5244"/>
    <w:rsid w:val="007E5677"/>
    <w:rsid w:val="007E5C7B"/>
    <w:rsid w:val="007E6AF1"/>
    <w:rsid w:val="007E70AF"/>
    <w:rsid w:val="007E7246"/>
    <w:rsid w:val="007E7289"/>
    <w:rsid w:val="007E7B60"/>
    <w:rsid w:val="007E7C3D"/>
    <w:rsid w:val="007F059B"/>
    <w:rsid w:val="007F06FC"/>
    <w:rsid w:val="007F0E31"/>
    <w:rsid w:val="007F0E5E"/>
    <w:rsid w:val="007F1223"/>
    <w:rsid w:val="007F129B"/>
    <w:rsid w:val="007F12F0"/>
    <w:rsid w:val="007F13DB"/>
    <w:rsid w:val="007F189B"/>
    <w:rsid w:val="007F2548"/>
    <w:rsid w:val="007F25AA"/>
    <w:rsid w:val="007F25B7"/>
    <w:rsid w:val="007F2713"/>
    <w:rsid w:val="007F290F"/>
    <w:rsid w:val="007F3347"/>
    <w:rsid w:val="007F3505"/>
    <w:rsid w:val="007F361B"/>
    <w:rsid w:val="007F3CD7"/>
    <w:rsid w:val="007F411F"/>
    <w:rsid w:val="007F4670"/>
    <w:rsid w:val="007F4802"/>
    <w:rsid w:val="007F4A95"/>
    <w:rsid w:val="007F52E9"/>
    <w:rsid w:val="007F52F1"/>
    <w:rsid w:val="007F5427"/>
    <w:rsid w:val="007F56DD"/>
    <w:rsid w:val="007F6046"/>
    <w:rsid w:val="007F633A"/>
    <w:rsid w:val="007F6AA7"/>
    <w:rsid w:val="007F6AB4"/>
    <w:rsid w:val="007F7173"/>
    <w:rsid w:val="007F75D7"/>
    <w:rsid w:val="007F76C2"/>
    <w:rsid w:val="007F782C"/>
    <w:rsid w:val="007F79D4"/>
    <w:rsid w:val="007F7E09"/>
    <w:rsid w:val="00800344"/>
    <w:rsid w:val="008016E6"/>
    <w:rsid w:val="00801A17"/>
    <w:rsid w:val="008025F7"/>
    <w:rsid w:val="00802722"/>
    <w:rsid w:val="00802D16"/>
    <w:rsid w:val="008034DF"/>
    <w:rsid w:val="00803A65"/>
    <w:rsid w:val="008042FF"/>
    <w:rsid w:val="00804474"/>
    <w:rsid w:val="008044FF"/>
    <w:rsid w:val="00804A0F"/>
    <w:rsid w:val="00804F6A"/>
    <w:rsid w:val="008054C4"/>
    <w:rsid w:val="008055F1"/>
    <w:rsid w:val="00806209"/>
    <w:rsid w:val="008065FF"/>
    <w:rsid w:val="00806945"/>
    <w:rsid w:val="00806A8A"/>
    <w:rsid w:val="00806D35"/>
    <w:rsid w:val="008073B8"/>
    <w:rsid w:val="00807A68"/>
    <w:rsid w:val="00807A70"/>
    <w:rsid w:val="00807BA4"/>
    <w:rsid w:val="008106E6"/>
    <w:rsid w:val="00810970"/>
    <w:rsid w:val="00810C4C"/>
    <w:rsid w:val="00810DD2"/>
    <w:rsid w:val="00811007"/>
    <w:rsid w:val="00811947"/>
    <w:rsid w:val="00811A77"/>
    <w:rsid w:val="00811FBB"/>
    <w:rsid w:val="00812829"/>
    <w:rsid w:val="0081368D"/>
    <w:rsid w:val="008140B1"/>
    <w:rsid w:val="00814AD1"/>
    <w:rsid w:val="00814E88"/>
    <w:rsid w:val="00815340"/>
    <w:rsid w:val="00815B38"/>
    <w:rsid w:val="00816982"/>
    <w:rsid w:val="0081759F"/>
    <w:rsid w:val="0081786F"/>
    <w:rsid w:val="00817AE5"/>
    <w:rsid w:val="00820014"/>
    <w:rsid w:val="00820070"/>
    <w:rsid w:val="008210B6"/>
    <w:rsid w:val="008214BD"/>
    <w:rsid w:val="00821580"/>
    <w:rsid w:val="008218A9"/>
    <w:rsid w:val="008229EF"/>
    <w:rsid w:val="0082306F"/>
    <w:rsid w:val="0082338F"/>
    <w:rsid w:val="00824078"/>
    <w:rsid w:val="00824420"/>
    <w:rsid w:val="00824470"/>
    <w:rsid w:val="00824516"/>
    <w:rsid w:val="00825BBA"/>
    <w:rsid w:val="0082604E"/>
    <w:rsid w:val="008260FF"/>
    <w:rsid w:val="008261FA"/>
    <w:rsid w:val="00826C70"/>
    <w:rsid w:val="00827A83"/>
    <w:rsid w:val="00827E96"/>
    <w:rsid w:val="00830CE3"/>
    <w:rsid w:val="00831456"/>
    <w:rsid w:val="0083149A"/>
    <w:rsid w:val="00831D94"/>
    <w:rsid w:val="00831F17"/>
    <w:rsid w:val="0083208A"/>
    <w:rsid w:val="00832748"/>
    <w:rsid w:val="00832D99"/>
    <w:rsid w:val="008331C5"/>
    <w:rsid w:val="008334E5"/>
    <w:rsid w:val="008334EA"/>
    <w:rsid w:val="008337B2"/>
    <w:rsid w:val="00833A96"/>
    <w:rsid w:val="008341D5"/>
    <w:rsid w:val="008343F6"/>
    <w:rsid w:val="00834A1F"/>
    <w:rsid w:val="00834DA1"/>
    <w:rsid w:val="008356C1"/>
    <w:rsid w:val="00835820"/>
    <w:rsid w:val="00836402"/>
    <w:rsid w:val="00836838"/>
    <w:rsid w:val="008369D4"/>
    <w:rsid w:val="0083724E"/>
    <w:rsid w:val="0083767B"/>
    <w:rsid w:val="00837825"/>
    <w:rsid w:val="008378F6"/>
    <w:rsid w:val="00837AD3"/>
    <w:rsid w:val="00837B75"/>
    <w:rsid w:val="00840326"/>
    <w:rsid w:val="008409AA"/>
    <w:rsid w:val="008413D9"/>
    <w:rsid w:val="008418A0"/>
    <w:rsid w:val="00841A97"/>
    <w:rsid w:val="00841ABF"/>
    <w:rsid w:val="00841EF2"/>
    <w:rsid w:val="0084214D"/>
    <w:rsid w:val="00842156"/>
    <w:rsid w:val="008424CA"/>
    <w:rsid w:val="008431C2"/>
    <w:rsid w:val="008432DA"/>
    <w:rsid w:val="008435BB"/>
    <w:rsid w:val="008438B3"/>
    <w:rsid w:val="00843BD2"/>
    <w:rsid w:val="00843FF5"/>
    <w:rsid w:val="008445C1"/>
    <w:rsid w:val="0084477A"/>
    <w:rsid w:val="00844ACC"/>
    <w:rsid w:val="00844E50"/>
    <w:rsid w:val="00845ACB"/>
    <w:rsid w:val="00845C35"/>
    <w:rsid w:val="00845C81"/>
    <w:rsid w:val="0084611E"/>
    <w:rsid w:val="0084642C"/>
    <w:rsid w:val="0084654E"/>
    <w:rsid w:val="00846596"/>
    <w:rsid w:val="0084710C"/>
    <w:rsid w:val="00847316"/>
    <w:rsid w:val="0084735A"/>
    <w:rsid w:val="00847589"/>
    <w:rsid w:val="008478D6"/>
    <w:rsid w:val="00847C98"/>
    <w:rsid w:val="00847FEC"/>
    <w:rsid w:val="008501E8"/>
    <w:rsid w:val="008504FD"/>
    <w:rsid w:val="00850697"/>
    <w:rsid w:val="00850A06"/>
    <w:rsid w:val="00850B1D"/>
    <w:rsid w:val="00851070"/>
    <w:rsid w:val="008525B2"/>
    <w:rsid w:val="0085269B"/>
    <w:rsid w:val="00853717"/>
    <w:rsid w:val="0085411C"/>
    <w:rsid w:val="00854212"/>
    <w:rsid w:val="008543BD"/>
    <w:rsid w:val="00854897"/>
    <w:rsid w:val="00854B72"/>
    <w:rsid w:val="008553B8"/>
    <w:rsid w:val="0085579B"/>
    <w:rsid w:val="00855906"/>
    <w:rsid w:val="00855A21"/>
    <w:rsid w:val="00855B3F"/>
    <w:rsid w:val="008560D8"/>
    <w:rsid w:val="0085733C"/>
    <w:rsid w:val="00857B45"/>
    <w:rsid w:val="00857EFB"/>
    <w:rsid w:val="00860052"/>
    <w:rsid w:val="0086030B"/>
    <w:rsid w:val="0086045C"/>
    <w:rsid w:val="00860721"/>
    <w:rsid w:val="00862974"/>
    <w:rsid w:val="00862BCF"/>
    <w:rsid w:val="00862EA1"/>
    <w:rsid w:val="008636E8"/>
    <w:rsid w:val="008638AC"/>
    <w:rsid w:val="00863F4F"/>
    <w:rsid w:val="00863FFF"/>
    <w:rsid w:val="00864207"/>
    <w:rsid w:val="00864A7D"/>
    <w:rsid w:val="00864C52"/>
    <w:rsid w:val="00865244"/>
    <w:rsid w:val="0086586E"/>
    <w:rsid w:val="008659E1"/>
    <w:rsid w:val="008660B3"/>
    <w:rsid w:val="00866768"/>
    <w:rsid w:val="00866DAF"/>
    <w:rsid w:val="00867562"/>
    <w:rsid w:val="008675D8"/>
    <w:rsid w:val="00867719"/>
    <w:rsid w:val="008700C7"/>
    <w:rsid w:val="00870981"/>
    <w:rsid w:val="00870F17"/>
    <w:rsid w:val="0087119E"/>
    <w:rsid w:val="0087132D"/>
    <w:rsid w:val="00871520"/>
    <w:rsid w:val="00871856"/>
    <w:rsid w:val="00871930"/>
    <w:rsid w:val="00871AAE"/>
    <w:rsid w:val="0087228F"/>
    <w:rsid w:val="0087232D"/>
    <w:rsid w:val="0087297C"/>
    <w:rsid w:val="00872C98"/>
    <w:rsid w:val="00873170"/>
    <w:rsid w:val="008734FD"/>
    <w:rsid w:val="00873594"/>
    <w:rsid w:val="00873947"/>
    <w:rsid w:val="008743B7"/>
    <w:rsid w:val="0087453F"/>
    <w:rsid w:val="00874B0E"/>
    <w:rsid w:val="00874C6E"/>
    <w:rsid w:val="00874D8F"/>
    <w:rsid w:val="00874DD9"/>
    <w:rsid w:val="0087543F"/>
    <w:rsid w:val="0087574E"/>
    <w:rsid w:val="0087613E"/>
    <w:rsid w:val="00876330"/>
    <w:rsid w:val="00877249"/>
    <w:rsid w:val="008772C2"/>
    <w:rsid w:val="008772EE"/>
    <w:rsid w:val="0087738E"/>
    <w:rsid w:val="00877A6B"/>
    <w:rsid w:val="00880E99"/>
    <w:rsid w:val="008813DD"/>
    <w:rsid w:val="0088168A"/>
    <w:rsid w:val="00881BDD"/>
    <w:rsid w:val="00881C14"/>
    <w:rsid w:val="00881CE3"/>
    <w:rsid w:val="0088247D"/>
    <w:rsid w:val="00882D66"/>
    <w:rsid w:val="00882FE4"/>
    <w:rsid w:val="00883249"/>
    <w:rsid w:val="008839FC"/>
    <w:rsid w:val="00883EB0"/>
    <w:rsid w:val="0088416A"/>
    <w:rsid w:val="008841BA"/>
    <w:rsid w:val="008846D3"/>
    <w:rsid w:val="00884783"/>
    <w:rsid w:val="00885353"/>
    <w:rsid w:val="00885433"/>
    <w:rsid w:val="0088584D"/>
    <w:rsid w:val="00885D98"/>
    <w:rsid w:val="00885F40"/>
    <w:rsid w:val="0088626D"/>
    <w:rsid w:val="008862AE"/>
    <w:rsid w:val="008862B8"/>
    <w:rsid w:val="0088637E"/>
    <w:rsid w:val="008863BE"/>
    <w:rsid w:val="00886907"/>
    <w:rsid w:val="00887019"/>
    <w:rsid w:val="008871CD"/>
    <w:rsid w:val="00887298"/>
    <w:rsid w:val="00887D65"/>
    <w:rsid w:val="00887EFD"/>
    <w:rsid w:val="008901E3"/>
    <w:rsid w:val="0089040E"/>
    <w:rsid w:val="00890FE6"/>
    <w:rsid w:val="0089156C"/>
    <w:rsid w:val="00891BB5"/>
    <w:rsid w:val="00891E80"/>
    <w:rsid w:val="00892868"/>
    <w:rsid w:val="008938A4"/>
    <w:rsid w:val="008938D6"/>
    <w:rsid w:val="00893AD8"/>
    <w:rsid w:val="00893B92"/>
    <w:rsid w:val="00893D0C"/>
    <w:rsid w:val="00893FA1"/>
    <w:rsid w:val="00894A55"/>
    <w:rsid w:val="00894B34"/>
    <w:rsid w:val="008953C3"/>
    <w:rsid w:val="008955F4"/>
    <w:rsid w:val="008972C3"/>
    <w:rsid w:val="008978CC"/>
    <w:rsid w:val="00897AA6"/>
    <w:rsid w:val="008A045C"/>
    <w:rsid w:val="008A0EE3"/>
    <w:rsid w:val="008A1882"/>
    <w:rsid w:val="008A2050"/>
    <w:rsid w:val="008A213B"/>
    <w:rsid w:val="008A279A"/>
    <w:rsid w:val="008A28CA"/>
    <w:rsid w:val="008A2E81"/>
    <w:rsid w:val="008A2F78"/>
    <w:rsid w:val="008A3835"/>
    <w:rsid w:val="008A3C34"/>
    <w:rsid w:val="008A401E"/>
    <w:rsid w:val="008A4276"/>
    <w:rsid w:val="008A4296"/>
    <w:rsid w:val="008A471F"/>
    <w:rsid w:val="008A47CC"/>
    <w:rsid w:val="008A4E1F"/>
    <w:rsid w:val="008A5106"/>
    <w:rsid w:val="008A5439"/>
    <w:rsid w:val="008A54C2"/>
    <w:rsid w:val="008A5612"/>
    <w:rsid w:val="008A57B2"/>
    <w:rsid w:val="008A5C27"/>
    <w:rsid w:val="008A5F44"/>
    <w:rsid w:val="008A5F59"/>
    <w:rsid w:val="008A6584"/>
    <w:rsid w:val="008A65D1"/>
    <w:rsid w:val="008A66F7"/>
    <w:rsid w:val="008A6AC3"/>
    <w:rsid w:val="008A6DDF"/>
    <w:rsid w:val="008A6E70"/>
    <w:rsid w:val="008A6E92"/>
    <w:rsid w:val="008A71CE"/>
    <w:rsid w:val="008A7709"/>
    <w:rsid w:val="008B056D"/>
    <w:rsid w:val="008B06DC"/>
    <w:rsid w:val="008B080F"/>
    <w:rsid w:val="008B09B5"/>
    <w:rsid w:val="008B0CBD"/>
    <w:rsid w:val="008B0E92"/>
    <w:rsid w:val="008B131C"/>
    <w:rsid w:val="008B1750"/>
    <w:rsid w:val="008B22FC"/>
    <w:rsid w:val="008B240B"/>
    <w:rsid w:val="008B2670"/>
    <w:rsid w:val="008B2720"/>
    <w:rsid w:val="008B2999"/>
    <w:rsid w:val="008B2AE1"/>
    <w:rsid w:val="008B2BF5"/>
    <w:rsid w:val="008B30F8"/>
    <w:rsid w:val="008B3784"/>
    <w:rsid w:val="008B3CF7"/>
    <w:rsid w:val="008B3D30"/>
    <w:rsid w:val="008B4174"/>
    <w:rsid w:val="008B44FC"/>
    <w:rsid w:val="008B4938"/>
    <w:rsid w:val="008B4C9F"/>
    <w:rsid w:val="008B55B3"/>
    <w:rsid w:val="008B5714"/>
    <w:rsid w:val="008B58E2"/>
    <w:rsid w:val="008B5B7D"/>
    <w:rsid w:val="008B66CC"/>
    <w:rsid w:val="008B678E"/>
    <w:rsid w:val="008B6C53"/>
    <w:rsid w:val="008B723B"/>
    <w:rsid w:val="008B7D73"/>
    <w:rsid w:val="008B7EB7"/>
    <w:rsid w:val="008B7F34"/>
    <w:rsid w:val="008C0156"/>
    <w:rsid w:val="008C03B7"/>
    <w:rsid w:val="008C0714"/>
    <w:rsid w:val="008C08F8"/>
    <w:rsid w:val="008C0903"/>
    <w:rsid w:val="008C0A92"/>
    <w:rsid w:val="008C0C2A"/>
    <w:rsid w:val="008C14DA"/>
    <w:rsid w:val="008C189F"/>
    <w:rsid w:val="008C1C4B"/>
    <w:rsid w:val="008C222E"/>
    <w:rsid w:val="008C2BF1"/>
    <w:rsid w:val="008C2C81"/>
    <w:rsid w:val="008C2D54"/>
    <w:rsid w:val="008C3991"/>
    <w:rsid w:val="008C39D1"/>
    <w:rsid w:val="008C43AB"/>
    <w:rsid w:val="008C4AE6"/>
    <w:rsid w:val="008C4D20"/>
    <w:rsid w:val="008C4D6C"/>
    <w:rsid w:val="008C4EB1"/>
    <w:rsid w:val="008C549E"/>
    <w:rsid w:val="008C58DE"/>
    <w:rsid w:val="008C5CA6"/>
    <w:rsid w:val="008C5F94"/>
    <w:rsid w:val="008C638B"/>
    <w:rsid w:val="008C63ED"/>
    <w:rsid w:val="008C6902"/>
    <w:rsid w:val="008C70B3"/>
    <w:rsid w:val="008C70DE"/>
    <w:rsid w:val="008C7612"/>
    <w:rsid w:val="008C77AA"/>
    <w:rsid w:val="008C7A1D"/>
    <w:rsid w:val="008C7E4E"/>
    <w:rsid w:val="008D007A"/>
    <w:rsid w:val="008D0B3F"/>
    <w:rsid w:val="008D2158"/>
    <w:rsid w:val="008D223C"/>
    <w:rsid w:val="008D31B2"/>
    <w:rsid w:val="008D3345"/>
    <w:rsid w:val="008D3813"/>
    <w:rsid w:val="008D3A9F"/>
    <w:rsid w:val="008D3E24"/>
    <w:rsid w:val="008D3E2D"/>
    <w:rsid w:val="008D3FAF"/>
    <w:rsid w:val="008D463E"/>
    <w:rsid w:val="008D4A11"/>
    <w:rsid w:val="008D4CC5"/>
    <w:rsid w:val="008D504E"/>
    <w:rsid w:val="008D5229"/>
    <w:rsid w:val="008D533D"/>
    <w:rsid w:val="008D5364"/>
    <w:rsid w:val="008D55D6"/>
    <w:rsid w:val="008D58C7"/>
    <w:rsid w:val="008D5EB5"/>
    <w:rsid w:val="008D661A"/>
    <w:rsid w:val="008D6701"/>
    <w:rsid w:val="008D6D46"/>
    <w:rsid w:val="008D6FC0"/>
    <w:rsid w:val="008D7624"/>
    <w:rsid w:val="008D7B78"/>
    <w:rsid w:val="008E00F2"/>
    <w:rsid w:val="008E01E4"/>
    <w:rsid w:val="008E0512"/>
    <w:rsid w:val="008E074F"/>
    <w:rsid w:val="008E077F"/>
    <w:rsid w:val="008E0BD2"/>
    <w:rsid w:val="008E0EC1"/>
    <w:rsid w:val="008E0F30"/>
    <w:rsid w:val="008E0F52"/>
    <w:rsid w:val="008E0FC4"/>
    <w:rsid w:val="008E1000"/>
    <w:rsid w:val="008E1968"/>
    <w:rsid w:val="008E19AF"/>
    <w:rsid w:val="008E2061"/>
    <w:rsid w:val="008E232C"/>
    <w:rsid w:val="008E23EB"/>
    <w:rsid w:val="008E2673"/>
    <w:rsid w:val="008E2EA4"/>
    <w:rsid w:val="008E2FDD"/>
    <w:rsid w:val="008E3361"/>
    <w:rsid w:val="008E336F"/>
    <w:rsid w:val="008E3F2B"/>
    <w:rsid w:val="008E404B"/>
    <w:rsid w:val="008E4314"/>
    <w:rsid w:val="008E4915"/>
    <w:rsid w:val="008E4B18"/>
    <w:rsid w:val="008E4C87"/>
    <w:rsid w:val="008E51AB"/>
    <w:rsid w:val="008E534A"/>
    <w:rsid w:val="008E5503"/>
    <w:rsid w:val="008E598A"/>
    <w:rsid w:val="008E5A48"/>
    <w:rsid w:val="008E5DA2"/>
    <w:rsid w:val="008E5E12"/>
    <w:rsid w:val="008E65AC"/>
    <w:rsid w:val="008E6767"/>
    <w:rsid w:val="008E692F"/>
    <w:rsid w:val="008E6A6D"/>
    <w:rsid w:val="008E6BEF"/>
    <w:rsid w:val="008E6C75"/>
    <w:rsid w:val="008E70EE"/>
    <w:rsid w:val="008E7309"/>
    <w:rsid w:val="008E76BF"/>
    <w:rsid w:val="008E7C31"/>
    <w:rsid w:val="008F0355"/>
    <w:rsid w:val="008F06C0"/>
    <w:rsid w:val="008F0BF8"/>
    <w:rsid w:val="008F1125"/>
    <w:rsid w:val="008F159E"/>
    <w:rsid w:val="008F221E"/>
    <w:rsid w:val="008F2980"/>
    <w:rsid w:val="008F2BC9"/>
    <w:rsid w:val="008F2BDB"/>
    <w:rsid w:val="008F3477"/>
    <w:rsid w:val="008F361F"/>
    <w:rsid w:val="008F3B05"/>
    <w:rsid w:val="008F41C4"/>
    <w:rsid w:val="008F42A4"/>
    <w:rsid w:val="008F46A6"/>
    <w:rsid w:val="008F48FC"/>
    <w:rsid w:val="008F5410"/>
    <w:rsid w:val="008F6151"/>
    <w:rsid w:val="008F66E7"/>
    <w:rsid w:val="008F793D"/>
    <w:rsid w:val="00900566"/>
    <w:rsid w:val="0090077B"/>
    <w:rsid w:val="009007CA"/>
    <w:rsid w:val="00900B6E"/>
    <w:rsid w:val="00900E17"/>
    <w:rsid w:val="00901472"/>
    <w:rsid w:val="009014CA"/>
    <w:rsid w:val="009014FB"/>
    <w:rsid w:val="00901657"/>
    <w:rsid w:val="00901B61"/>
    <w:rsid w:val="00902D15"/>
    <w:rsid w:val="009039FC"/>
    <w:rsid w:val="00903E34"/>
    <w:rsid w:val="009045A2"/>
    <w:rsid w:val="0090485A"/>
    <w:rsid w:val="00904C0E"/>
    <w:rsid w:val="00904C89"/>
    <w:rsid w:val="00905452"/>
    <w:rsid w:val="0090557D"/>
    <w:rsid w:val="00905619"/>
    <w:rsid w:val="00905F63"/>
    <w:rsid w:val="00905FC4"/>
    <w:rsid w:val="009061E4"/>
    <w:rsid w:val="00906D16"/>
    <w:rsid w:val="009074CA"/>
    <w:rsid w:val="00907633"/>
    <w:rsid w:val="00907837"/>
    <w:rsid w:val="00907B2D"/>
    <w:rsid w:val="00910506"/>
    <w:rsid w:val="0091053B"/>
    <w:rsid w:val="00910557"/>
    <w:rsid w:val="00910989"/>
    <w:rsid w:val="00910AE4"/>
    <w:rsid w:val="00911301"/>
    <w:rsid w:val="009114C7"/>
    <w:rsid w:val="00911B0C"/>
    <w:rsid w:val="00911CD4"/>
    <w:rsid w:val="00911F1C"/>
    <w:rsid w:val="0091234B"/>
    <w:rsid w:val="009126AF"/>
    <w:rsid w:val="00913234"/>
    <w:rsid w:val="0091362D"/>
    <w:rsid w:val="00913636"/>
    <w:rsid w:val="00913B6C"/>
    <w:rsid w:val="0091438D"/>
    <w:rsid w:val="009146C4"/>
    <w:rsid w:val="0091480A"/>
    <w:rsid w:val="00914BE1"/>
    <w:rsid w:val="00915452"/>
    <w:rsid w:val="009154C8"/>
    <w:rsid w:val="0091569E"/>
    <w:rsid w:val="009156B0"/>
    <w:rsid w:val="00915A40"/>
    <w:rsid w:val="00915C2F"/>
    <w:rsid w:val="009168D6"/>
    <w:rsid w:val="00916D57"/>
    <w:rsid w:val="0091706F"/>
    <w:rsid w:val="00917593"/>
    <w:rsid w:val="00917792"/>
    <w:rsid w:val="00920037"/>
    <w:rsid w:val="00920429"/>
    <w:rsid w:val="0092065C"/>
    <w:rsid w:val="009207EE"/>
    <w:rsid w:val="0092084A"/>
    <w:rsid w:val="0092103B"/>
    <w:rsid w:val="00921350"/>
    <w:rsid w:val="00921465"/>
    <w:rsid w:val="0092181E"/>
    <w:rsid w:val="009219CD"/>
    <w:rsid w:val="00921DE3"/>
    <w:rsid w:val="00921E63"/>
    <w:rsid w:val="00921EC6"/>
    <w:rsid w:val="0092259D"/>
    <w:rsid w:val="00922D31"/>
    <w:rsid w:val="0092318F"/>
    <w:rsid w:val="009236C1"/>
    <w:rsid w:val="00923ED2"/>
    <w:rsid w:val="0092409B"/>
    <w:rsid w:val="00924150"/>
    <w:rsid w:val="00924C4B"/>
    <w:rsid w:val="00925AF4"/>
    <w:rsid w:val="00925F51"/>
    <w:rsid w:val="009261EF"/>
    <w:rsid w:val="009263C6"/>
    <w:rsid w:val="00926468"/>
    <w:rsid w:val="0092679F"/>
    <w:rsid w:val="009269F8"/>
    <w:rsid w:val="00926A8D"/>
    <w:rsid w:val="00926D5D"/>
    <w:rsid w:val="00927490"/>
    <w:rsid w:val="0092777E"/>
    <w:rsid w:val="00927F98"/>
    <w:rsid w:val="00930185"/>
    <w:rsid w:val="00930BDE"/>
    <w:rsid w:val="00930C27"/>
    <w:rsid w:val="00930F2B"/>
    <w:rsid w:val="009318D8"/>
    <w:rsid w:val="009329BC"/>
    <w:rsid w:val="00932E0A"/>
    <w:rsid w:val="00933A96"/>
    <w:rsid w:val="00933FE6"/>
    <w:rsid w:val="00934032"/>
    <w:rsid w:val="00934339"/>
    <w:rsid w:val="00934B73"/>
    <w:rsid w:val="00934DE7"/>
    <w:rsid w:val="00935372"/>
    <w:rsid w:val="00935CED"/>
    <w:rsid w:val="00936575"/>
    <w:rsid w:val="00936B87"/>
    <w:rsid w:val="00936E1A"/>
    <w:rsid w:val="009370BE"/>
    <w:rsid w:val="00937375"/>
    <w:rsid w:val="00937D60"/>
    <w:rsid w:val="009407DE"/>
    <w:rsid w:val="009413A5"/>
    <w:rsid w:val="0094166D"/>
    <w:rsid w:val="00941688"/>
    <w:rsid w:val="00941F69"/>
    <w:rsid w:val="00941F8C"/>
    <w:rsid w:val="0094230C"/>
    <w:rsid w:val="0094232E"/>
    <w:rsid w:val="00942B78"/>
    <w:rsid w:val="0094373F"/>
    <w:rsid w:val="00944A6B"/>
    <w:rsid w:val="00944D14"/>
    <w:rsid w:val="00944E40"/>
    <w:rsid w:val="0094507E"/>
    <w:rsid w:val="0094562D"/>
    <w:rsid w:val="00945646"/>
    <w:rsid w:val="0094565B"/>
    <w:rsid w:val="00945A0F"/>
    <w:rsid w:val="00945D16"/>
    <w:rsid w:val="00946486"/>
    <w:rsid w:val="0094649B"/>
    <w:rsid w:val="009465A8"/>
    <w:rsid w:val="009467D1"/>
    <w:rsid w:val="00946B31"/>
    <w:rsid w:val="00947A40"/>
    <w:rsid w:val="00950488"/>
    <w:rsid w:val="0095060C"/>
    <w:rsid w:val="00950800"/>
    <w:rsid w:val="00950934"/>
    <w:rsid w:val="00950B23"/>
    <w:rsid w:val="00950E26"/>
    <w:rsid w:val="009513CF"/>
    <w:rsid w:val="00951499"/>
    <w:rsid w:val="009520CC"/>
    <w:rsid w:val="009521E5"/>
    <w:rsid w:val="0095292D"/>
    <w:rsid w:val="0095355D"/>
    <w:rsid w:val="00953CFD"/>
    <w:rsid w:val="00953ED5"/>
    <w:rsid w:val="00954392"/>
    <w:rsid w:val="00954438"/>
    <w:rsid w:val="00954522"/>
    <w:rsid w:val="00954525"/>
    <w:rsid w:val="009546A3"/>
    <w:rsid w:val="0095625A"/>
    <w:rsid w:val="00956695"/>
    <w:rsid w:val="00956B95"/>
    <w:rsid w:val="00956F7A"/>
    <w:rsid w:val="009570F4"/>
    <w:rsid w:val="0095729E"/>
    <w:rsid w:val="0095765D"/>
    <w:rsid w:val="009577C0"/>
    <w:rsid w:val="00957AF7"/>
    <w:rsid w:val="0096016D"/>
    <w:rsid w:val="00960652"/>
    <w:rsid w:val="00961790"/>
    <w:rsid w:val="00961EC9"/>
    <w:rsid w:val="00961EDC"/>
    <w:rsid w:val="00961FAF"/>
    <w:rsid w:val="00962E28"/>
    <w:rsid w:val="00962EBA"/>
    <w:rsid w:val="009630E9"/>
    <w:rsid w:val="00963DEB"/>
    <w:rsid w:val="009640C2"/>
    <w:rsid w:val="00964127"/>
    <w:rsid w:val="0096465F"/>
    <w:rsid w:val="00964688"/>
    <w:rsid w:val="00965308"/>
    <w:rsid w:val="0096541F"/>
    <w:rsid w:val="009654BB"/>
    <w:rsid w:val="009655A5"/>
    <w:rsid w:val="009655EB"/>
    <w:rsid w:val="00965600"/>
    <w:rsid w:val="0096589C"/>
    <w:rsid w:val="00965CEE"/>
    <w:rsid w:val="00965E29"/>
    <w:rsid w:val="0096654A"/>
    <w:rsid w:val="00966A5B"/>
    <w:rsid w:val="00966B25"/>
    <w:rsid w:val="00966CE3"/>
    <w:rsid w:val="00966F7D"/>
    <w:rsid w:val="00967588"/>
    <w:rsid w:val="009704CD"/>
    <w:rsid w:val="00970623"/>
    <w:rsid w:val="00970AA2"/>
    <w:rsid w:val="00970D91"/>
    <w:rsid w:val="00970DC3"/>
    <w:rsid w:val="00970DD8"/>
    <w:rsid w:val="00971016"/>
    <w:rsid w:val="009710C5"/>
    <w:rsid w:val="00971364"/>
    <w:rsid w:val="009714B0"/>
    <w:rsid w:val="009714DC"/>
    <w:rsid w:val="00971765"/>
    <w:rsid w:val="009719E0"/>
    <w:rsid w:val="00971B5F"/>
    <w:rsid w:val="00972447"/>
    <w:rsid w:val="009729A2"/>
    <w:rsid w:val="00972B4D"/>
    <w:rsid w:val="00973105"/>
    <w:rsid w:val="009737F5"/>
    <w:rsid w:val="00973D3F"/>
    <w:rsid w:val="00973D74"/>
    <w:rsid w:val="00973F30"/>
    <w:rsid w:val="00974096"/>
    <w:rsid w:val="00974333"/>
    <w:rsid w:val="00975584"/>
    <w:rsid w:val="009758CE"/>
    <w:rsid w:val="009761C9"/>
    <w:rsid w:val="00976343"/>
    <w:rsid w:val="00976346"/>
    <w:rsid w:val="009765D7"/>
    <w:rsid w:val="00976AD2"/>
    <w:rsid w:val="00976C3F"/>
    <w:rsid w:val="009771C9"/>
    <w:rsid w:val="00977D3F"/>
    <w:rsid w:val="00977DC6"/>
    <w:rsid w:val="00977F3F"/>
    <w:rsid w:val="00980366"/>
    <w:rsid w:val="0098038D"/>
    <w:rsid w:val="009807B6"/>
    <w:rsid w:val="00980986"/>
    <w:rsid w:val="00980DA0"/>
    <w:rsid w:val="00980DD0"/>
    <w:rsid w:val="00980E2E"/>
    <w:rsid w:val="00981160"/>
    <w:rsid w:val="0098121A"/>
    <w:rsid w:val="009814C5"/>
    <w:rsid w:val="009817C1"/>
    <w:rsid w:val="00982A9B"/>
    <w:rsid w:val="00982BCC"/>
    <w:rsid w:val="00982DC8"/>
    <w:rsid w:val="00982DEA"/>
    <w:rsid w:val="00982F66"/>
    <w:rsid w:val="00983159"/>
    <w:rsid w:val="00983327"/>
    <w:rsid w:val="009834B1"/>
    <w:rsid w:val="009835C6"/>
    <w:rsid w:val="00983635"/>
    <w:rsid w:val="0098380A"/>
    <w:rsid w:val="00983EC1"/>
    <w:rsid w:val="009841B2"/>
    <w:rsid w:val="00984493"/>
    <w:rsid w:val="009848FF"/>
    <w:rsid w:val="00984AE0"/>
    <w:rsid w:val="00984B7B"/>
    <w:rsid w:val="00984D02"/>
    <w:rsid w:val="00985282"/>
    <w:rsid w:val="009855E1"/>
    <w:rsid w:val="0098570F"/>
    <w:rsid w:val="00985756"/>
    <w:rsid w:val="00985C5B"/>
    <w:rsid w:val="00985D2C"/>
    <w:rsid w:val="00985FB4"/>
    <w:rsid w:val="0098609A"/>
    <w:rsid w:val="00986218"/>
    <w:rsid w:val="009863B9"/>
    <w:rsid w:val="009864DC"/>
    <w:rsid w:val="00986677"/>
    <w:rsid w:val="00986E9C"/>
    <w:rsid w:val="00987376"/>
    <w:rsid w:val="009875CF"/>
    <w:rsid w:val="00987769"/>
    <w:rsid w:val="00987AFD"/>
    <w:rsid w:val="0099005C"/>
    <w:rsid w:val="00990866"/>
    <w:rsid w:val="00990F2B"/>
    <w:rsid w:val="00990F50"/>
    <w:rsid w:val="00991307"/>
    <w:rsid w:val="00991626"/>
    <w:rsid w:val="00991BD7"/>
    <w:rsid w:val="00991C28"/>
    <w:rsid w:val="00991CF1"/>
    <w:rsid w:val="00991EB0"/>
    <w:rsid w:val="009924AB"/>
    <w:rsid w:val="00992D8A"/>
    <w:rsid w:val="00992F49"/>
    <w:rsid w:val="0099364C"/>
    <w:rsid w:val="009936EB"/>
    <w:rsid w:val="0099426D"/>
    <w:rsid w:val="009942EA"/>
    <w:rsid w:val="0099433A"/>
    <w:rsid w:val="00994514"/>
    <w:rsid w:val="009949A5"/>
    <w:rsid w:val="00994E0F"/>
    <w:rsid w:val="00994E7D"/>
    <w:rsid w:val="009954D1"/>
    <w:rsid w:val="00995813"/>
    <w:rsid w:val="00995D11"/>
    <w:rsid w:val="00995EED"/>
    <w:rsid w:val="009969CE"/>
    <w:rsid w:val="00996A3F"/>
    <w:rsid w:val="00996A4E"/>
    <w:rsid w:val="009970AC"/>
    <w:rsid w:val="0099718E"/>
    <w:rsid w:val="00997454"/>
    <w:rsid w:val="009976F9"/>
    <w:rsid w:val="00997910"/>
    <w:rsid w:val="009979ED"/>
    <w:rsid w:val="00997B53"/>
    <w:rsid w:val="00997BFA"/>
    <w:rsid w:val="00997D0E"/>
    <w:rsid w:val="009A01AE"/>
    <w:rsid w:val="009A042C"/>
    <w:rsid w:val="009A05F7"/>
    <w:rsid w:val="009A08D9"/>
    <w:rsid w:val="009A0D1A"/>
    <w:rsid w:val="009A0D30"/>
    <w:rsid w:val="009A1532"/>
    <w:rsid w:val="009A1584"/>
    <w:rsid w:val="009A1AFD"/>
    <w:rsid w:val="009A1D50"/>
    <w:rsid w:val="009A1F09"/>
    <w:rsid w:val="009A2126"/>
    <w:rsid w:val="009A22D9"/>
    <w:rsid w:val="009A2691"/>
    <w:rsid w:val="009A3779"/>
    <w:rsid w:val="009A3F6B"/>
    <w:rsid w:val="009A4610"/>
    <w:rsid w:val="009A47DE"/>
    <w:rsid w:val="009A4844"/>
    <w:rsid w:val="009A4983"/>
    <w:rsid w:val="009A4AE7"/>
    <w:rsid w:val="009A4CAA"/>
    <w:rsid w:val="009A5205"/>
    <w:rsid w:val="009A5A1B"/>
    <w:rsid w:val="009A5DC5"/>
    <w:rsid w:val="009A60A3"/>
    <w:rsid w:val="009A60E9"/>
    <w:rsid w:val="009A6232"/>
    <w:rsid w:val="009A6410"/>
    <w:rsid w:val="009A678C"/>
    <w:rsid w:val="009A68CB"/>
    <w:rsid w:val="009A69A3"/>
    <w:rsid w:val="009A6D03"/>
    <w:rsid w:val="009A6E69"/>
    <w:rsid w:val="009A6EB2"/>
    <w:rsid w:val="009A700C"/>
    <w:rsid w:val="009A70E7"/>
    <w:rsid w:val="009A751A"/>
    <w:rsid w:val="009A7541"/>
    <w:rsid w:val="009A7555"/>
    <w:rsid w:val="009A7612"/>
    <w:rsid w:val="009A76DA"/>
    <w:rsid w:val="009A7812"/>
    <w:rsid w:val="009A789E"/>
    <w:rsid w:val="009B0079"/>
    <w:rsid w:val="009B04A5"/>
    <w:rsid w:val="009B04ED"/>
    <w:rsid w:val="009B068B"/>
    <w:rsid w:val="009B07D1"/>
    <w:rsid w:val="009B10AA"/>
    <w:rsid w:val="009B15A1"/>
    <w:rsid w:val="009B16B0"/>
    <w:rsid w:val="009B1CE3"/>
    <w:rsid w:val="009B27EF"/>
    <w:rsid w:val="009B28B0"/>
    <w:rsid w:val="009B2BEF"/>
    <w:rsid w:val="009B322D"/>
    <w:rsid w:val="009B35C3"/>
    <w:rsid w:val="009B35CB"/>
    <w:rsid w:val="009B35F3"/>
    <w:rsid w:val="009B404A"/>
    <w:rsid w:val="009B4067"/>
    <w:rsid w:val="009B4131"/>
    <w:rsid w:val="009B425C"/>
    <w:rsid w:val="009B444B"/>
    <w:rsid w:val="009B513E"/>
    <w:rsid w:val="009B51FB"/>
    <w:rsid w:val="009B51FD"/>
    <w:rsid w:val="009B5DA3"/>
    <w:rsid w:val="009B653E"/>
    <w:rsid w:val="009B6D12"/>
    <w:rsid w:val="009B6D85"/>
    <w:rsid w:val="009B7E4C"/>
    <w:rsid w:val="009B7F06"/>
    <w:rsid w:val="009C08B3"/>
    <w:rsid w:val="009C09A1"/>
    <w:rsid w:val="009C0BF5"/>
    <w:rsid w:val="009C0D0A"/>
    <w:rsid w:val="009C0E5E"/>
    <w:rsid w:val="009C1059"/>
    <w:rsid w:val="009C12E3"/>
    <w:rsid w:val="009C131C"/>
    <w:rsid w:val="009C171B"/>
    <w:rsid w:val="009C1806"/>
    <w:rsid w:val="009C22B5"/>
    <w:rsid w:val="009C2EA7"/>
    <w:rsid w:val="009C366F"/>
    <w:rsid w:val="009C3B7D"/>
    <w:rsid w:val="009C3E2A"/>
    <w:rsid w:val="009C3E43"/>
    <w:rsid w:val="009C3E91"/>
    <w:rsid w:val="009C4212"/>
    <w:rsid w:val="009C43F1"/>
    <w:rsid w:val="009C4496"/>
    <w:rsid w:val="009C44D0"/>
    <w:rsid w:val="009C480C"/>
    <w:rsid w:val="009C4BBB"/>
    <w:rsid w:val="009C4CCB"/>
    <w:rsid w:val="009C4F4B"/>
    <w:rsid w:val="009C50C6"/>
    <w:rsid w:val="009C53D3"/>
    <w:rsid w:val="009C541C"/>
    <w:rsid w:val="009C551C"/>
    <w:rsid w:val="009C5591"/>
    <w:rsid w:val="009C585B"/>
    <w:rsid w:val="009C6177"/>
    <w:rsid w:val="009C6934"/>
    <w:rsid w:val="009C72E5"/>
    <w:rsid w:val="009C77CD"/>
    <w:rsid w:val="009C79F2"/>
    <w:rsid w:val="009C7CF2"/>
    <w:rsid w:val="009D0064"/>
    <w:rsid w:val="009D04E3"/>
    <w:rsid w:val="009D0CE2"/>
    <w:rsid w:val="009D1485"/>
    <w:rsid w:val="009D17FF"/>
    <w:rsid w:val="009D1A23"/>
    <w:rsid w:val="009D1B17"/>
    <w:rsid w:val="009D1EF7"/>
    <w:rsid w:val="009D2206"/>
    <w:rsid w:val="009D23A9"/>
    <w:rsid w:val="009D24AD"/>
    <w:rsid w:val="009D2DBA"/>
    <w:rsid w:val="009D3204"/>
    <w:rsid w:val="009D34A7"/>
    <w:rsid w:val="009D4270"/>
    <w:rsid w:val="009D4986"/>
    <w:rsid w:val="009D5659"/>
    <w:rsid w:val="009D56C6"/>
    <w:rsid w:val="009D58CA"/>
    <w:rsid w:val="009D597D"/>
    <w:rsid w:val="009D5BA8"/>
    <w:rsid w:val="009D5F0A"/>
    <w:rsid w:val="009D5F24"/>
    <w:rsid w:val="009D65F5"/>
    <w:rsid w:val="009D6DF0"/>
    <w:rsid w:val="009D6ED9"/>
    <w:rsid w:val="009D7349"/>
    <w:rsid w:val="009D7BD2"/>
    <w:rsid w:val="009E1D38"/>
    <w:rsid w:val="009E1DCD"/>
    <w:rsid w:val="009E1FB5"/>
    <w:rsid w:val="009E2364"/>
    <w:rsid w:val="009E23F6"/>
    <w:rsid w:val="009E243E"/>
    <w:rsid w:val="009E27B6"/>
    <w:rsid w:val="009E29E9"/>
    <w:rsid w:val="009E2EA7"/>
    <w:rsid w:val="009E378D"/>
    <w:rsid w:val="009E38D0"/>
    <w:rsid w:val="009E3A8C"/>
    <w:rsid w:val="009E3F75"/>
    <w:rsid w:val="009E40BE"/>
    <w:rsid w:val="009E40DC"/>
    <w:rsid w:val="009E43EF"/>
    <w:rsid w:val="009E4686"/>
    <w:rsid w:val="009E46C7"/>
    <w:rsid w:val="009E4D8A"/>
    <w:rsid w:val="009E4F59"/>
    <w:rsid w:val="009E541A"/>
    <w:rsid w:val="009E57A1"/>
    <w:rsid w:val="009E5AA3"/>
    <w:rsid w:val="009E5ED2"/>
    <w:rsid w:val="009E6521"/>
    <w:rsid w:val="009E66D4"/>
    <w:rsid w:val="009E6E0A"/>
    <w:rsid w:val="009E6EDC"/>
    <w:rsid w:val="009E7176"/>
    <w:rsid w:val="009E73AF"/>
    <w:rsid w:val="009E7570"/>
    <w:rsid w:val="009E7771"/>
    <w:rsid w:val="009E7C0F"/>
    <w:rsid w:val="009F04D6"/>
    <w:rsid w:val="009F1175"/>
    <w:rsid w:val="009F1241"/>
    <w:rsid w:val="009F1C9D"/>
    <w:rsid w:val="009F2988"/>
    <w:rsid w:val="009F29BD"/>
    <w:rsid w:val="009F2D82"/>
    <w:rsid w:val="009F2F5F"/>
    <w:rsid w:val="009F3B11"/>
    <w:rsid w:val="009F4138"/>
    <w:rsid w:val="009F44B6"/>
    <w:rsid w:val="009F566D"/>
    <w:rsid w:val="009F5880"/>
    <w:rsid w:val="009F58ED"/>
    <w:rsid w:val="009F5E5E"/>
    <w:rsid w:val="009F65AC"/>
    <w:rsid w:val="009F67B9"/>
    <w:rsid w:val="009F69AC"/>
    <w:rsid w:val="009F6B10"/>
    <w:rsid w:val="009F6BD1"/>
    <w:rsid w:val="009F6DE7"/>
    <w:rsid w:val="009F6DF4"/>
    <w:rsid w:val="009F6F80"/>
    <w:rsid w:val="009F7043"/>
    <w:rsid w:val="009F7D4B"/>
    <w:rsid w:val="009F7F68"/>
    <w:rsid w:val="00A007C3"/>
    <w:rsid w:val="00A009E1"/>
    <w:rsid w:val="00A00B30"/>
    <w:rsid w:val="00A00E77"/>
    <w:rsid w:val="00A01425"/>
    <w:rsid w:val="00A01A46"/>
    <w:rsid w:val="00A01BD8"/>
    <w:rsid w:val="00A01EC5"/>
    <w:rsid w:val="00A02141"/>
    <w:rsid w:val="00A0224B"/>
    <w:rsid w:val="00A023FD"/>
    <w:rsid w:val="00A02A49"/>
    <w:rsid w:val="00A02ACE"/>
    <w:rsid w:val="00A0355B"/>
    <w:rsid w:val="00A04150"/>
    <w:rsid w:val="00A0460B"/>
    <w:rsid w:val="00A04DA2"/>
    <w:rsid w:val="00A050C9"/>
    <w:rsid w:val="00A053A1"/>
    <w:rsid w:val="00A05947"/>
    <w:rsid w:val="00A06256"/>
    <w:rsid w:val="00A0654F"/>
    <w:rsid w:val="00A06673"/>
    <w:rsid w:val="00A068C3"/>
    <w:rsid w:val="00A06C29"/>
    <w:rsid w:val="00A06CB3"/>
    <w:rsid w:val="00A06D8E"/>
    <w:rsid w:val="00A06FA9"/>
    <w:rsid w:val="00A06FF9"/>
    <w:rsid w:val="00A07248"/>
    <w:rsid w:val="00A0725F"/>
    <w:rsid w:val="00A074C2"/>
    <w:rsid w:val="00A075A7"/>
    <w:rsid w:val="00A07A84"/>
    <w:rsid w:val="00A10906"/>
    <w:rsid w:val="00A10CE8"/>
    <w:rsid w:val="00A10EA1"/>
    <w:rsid w:val="00A1106A"/>
    <w:rsid w:val="00A1139D"/>
    <w:rsid w:val="00A11A67"/>
    <w:rsid w:val="00A11D0E"/>
    <w:rsid w:val="00A11F7E"/>
    <w:rsid w:val="00A120FE"/>
    <w:rsid w:val="00A12707"/>
    <w:rsid w:val="00A13A88"/>
    <w:rsid w:val="00A13D60"/>
    <w:rsid w:val="00A13E34"/>
    <w:rsid w:val="00A140DA"/>
    <w:rsid w:val="00A14191"/>
    <w:rsid w:val="00A143F6"/>
    <w:rsid w:val="00A1472F"/>
    <w:rsid w:val="00A14767"/>
    <w:rsid w:val="00A14D38"/>
    <w:rsid w:val="00A155CB"/>
    <w:rsid w:val="00A1576A"/>
    <w:rsid w:val="00A1583F"/>
    <w:rsid w:val="00A159E7"/>
    <w:rsid w:val="00A1650C"/>
    <w:rsid w:val="00A170B4"/>
    <w:rsid w:val="00A175A7"/>
    <w:rsid w:val="00A177BA"/>
    <w:rsid w:val="00A17A09"/>
    <w:rsid w:val="00A20DE6"/>
    <w:rsid w:val="00A214B6"/>
    <w:rsid w:val="00A216F1"/>
    <w:rsid w:val="00A2184D"/>
    <w:rsid w:val="00A225B1"/>
    <w:rsid w:val="00A226CA"/>
    <w:rsid w:val="00A22930"/>
    <w:rsid w:val="00A22DFC"/>
    <w:rsid w:val="00A22F41"/>
    <w:rsid w:val="00A238AC"/>
    <w:rsid w:val="00A23941"/>
    <w:rsid w:val="00A24671"/>
    <w:rsid w:val="00A2478E"/>
    <w:rsid w:val="00A2505F"/>
    <w:rsid w:val="00A258FF"/>
    <w:rsid w:val="00A25970"/>
    <w:rsid w:val="00A259F2"/>
    <w:rsid w:val="00A25E53"/>
    <w:rsid w:val="00A25EEB"/>
    <w:rsid w:val="00A2606B"/>
    <w:rsid w:val="00A260E2"/>
    <w:rsid w:val="00A26565"/>
    <w:rsid w:val="00A268C0"/>
    <w:rsid w:val="00A2782E"/>
    <w:rsid w:val="00A27A59"/>
    <w:rsid w:val="00A27B84"/>
    <w:rsid w:val="00A27C0C"/>
    <w:rsid w:val="00A27E55"/>
    <w:rsid w:val="00A27FFC"/>
    <w:rsid w:val="00A300C8"/>
    <w:rsid w:val="00A30146"/>
    <w:rsid w:val="00A30E06"/>
    <w:rsid w:val="00A30E8C"/>
    <w:rsid w:val="00A30F79"/>
    <w:rsid w:val="00A311DA"/>
    <w:rsid w:val="00A314A2"/>
    <w:rsid w:val="00A3177D"/>
    <w:rsid w:val="00A31EEA"/>
    <w:rsid w:val="00A32088"/>
    <w:rsid w:val="00A3248B"/>
    <w:rsid w:val="00A32637"/>
    <w:rsid w:val="00A32AE1"/>
    <w:rsid w:val="00A32B77"/>
    <w:rsid w:val="00A32CC8"/>
    <w:rsid w:val="00A33126"/>
    <w:rsid w:val="00A33155"/>
    <w:rsid w:val="00A331FB"/>
    <w:rsid w:val="00A33326"/>
    <w:rsid w:val="00A33557"/>
    <w:rsid w:val="00A33A97"/>
    <w:rsid w:val="00A33FF6"/>
    <w:rsid w:val="00A34041"/>
    <w:rsid w:val="00A3409B"/>
    <w:rsid w:val="00A348F0"/>
    <w:rsid w:val="00A34BE6"/>
    <w:rsid w:val="00A34F13"/>
    <w:rsid w:val="00A35085"/>
    <w:rsid w:val="00A358A4"/>
    <w:rsid w:val="00A358F4"/>
    <w:rsid w:val="00A359D9"/>
    <w:rsid w:val="00A35B63"/>
    <w:rsid w:val="00A35C7A"/>
    <w:rsid w:val="00A360B7"/>
    <w:rsid w:val="00A36244"/>
    <w:rsid w:val="00A363A9"/>
    <w:rsid w:val="00A367B8"/>
    <w:rsid w:val="00A36855"/>
    <w:rsid w:val="00A36C7B"/>
    <w:rsid w:val="00A37129"/>
    <w:rsid w:val="00A37578"/>
    <w:rsid w:val="00A37625"/>
    <w:rsid w:val="00A377A7"/>
    <w:rsid w:val="00A37894"/>
    <w:rsid w:val="00A37AD7"/>
    <w:rsid w:val="00A37B93"/>
    <w:rsid w:val="00A40044"/>
    <w:rsid w:val="00A400E1"/>
    <w:rsid w:val="00A40123"/>
    <w:rsid w:val="00A405D7"/>
    <w:rsid w:val="00A407F8"/>
    <w:rsid w:val="00A40D6D"/>
    <w:rsid w:val="00A40E78"/>
    <w:rsid w:val="00A40EB0"/>
    <w:rsid w:val="00A4107C"/>
    <w:rsid w:val="00A41485"/>
    <w:rsid w:val="00A41573"/>
    <w:rsid w:val="00A41855"/>
    <w:rsid w:val="00A4195E"/>
    <w:rsid w:val="00A42367"/>
    <w:rsid w:val="00A42706"/>
    <w:rsid w:val="00A4298E"/>
    <w:rsid w:val="00A42AC0"/>
    <w:rsid w:val="00A42D6A"/>
    <w:rsid w:val="00A42DC8"/>
    <w:rsid w:val="00A43240"/>
    <w:rsid w:val="00A434E5"/>
    <w:rsid w:val="00A4495F"/>
    <w:rsid w:val="00A450B9"/>
    <w:rsid w:val="00A458F5"/>
    <w:rsid w:val="00A45D5F"/>
    <w:rsid w:val="00A46000"/>
    <w:rsid w:val="00A462C9"/>
    <w:rsid w:val="00A46327"/>
    <w:rsid w:val="00A46952"/>
    <w:rsid w:val="00A47505"/>
    <w:rsid w:val="00A47CA0"/>
    <w:rsid w:val="00A47D88"/>
    <w:rsid w:val="00A5090E"/>
    <w:rsid w:val="00A50BCF"/>
    <w:rsid w:val="00A50C07"/>
    <w:rsid w:val="00A51542"/>
    <w:rsid w:val="00A5161B"/>
    <w:rsid w:val="00A51A32"/>
    <w:rsid w:val="00A51AC8"/>
    <w:rsid w:val="00A51B64"/>
    <w:rsid w:val="00A51C9C"/>
    <w:rsid w:val="00A51E93"/>
    <w:rsid w:val="00A52C61"/>
    <w:rsid w:val="00A52D02"/>
    <w:rsid w:val="00A53145"/>
    <w:rsid w:val="00A53249"/>
    <w:rsid w:val="00A5334E"/>
    <w:rsid w:val="00A5353B"/>
    <w:rsid w:val="00A53865"/>
    <w:rsid w:val="00A53A7C"/>
    <w:rsid w:val="00A53D3D"/>
    <w:rsid w:val="00A54904"/>
    <w:rsid w:val="00A54D4C"/>
    <w:rsid w:val="00A55884"/>
    <w:rsid w:val="00A55AA5"/>
    <w:rsid w:val="00A55B47"/>
    <w:rsid w:val="00A55ED3"/>
    <w:rsid w:val="00A55FC7"/>
    <w:rsid w:val="00A56167"/>
    <w:rsid w:val="00A565A0"/>
    <w:rsid w:val="00A56E97"/>
    <w:rsid w:val="00A56FC0"/>
    <w:rsid w:val="00A57B9F"/>
    <w:rsid w:val="00A600A0"/>
    <w:rsid w:val="00A608DA"/>
    <w:rsid w:val="00A60A41"/>
    <w:rsid w:val="00A60D11"/>
    <w:rsid w:val="00A60E69"/>
    <w:rsid w:val="00A60EB0"/>
    <w:rsid w:val="00A60EE8"/>
    <w:rsid w:val="00A61DA7"/>
    <w:rsid w:val="00A62BFD"/>
    <w:rsid w:val="00A62DAF"/>
    <w:rsid w:val="00A6314B"/>
    <w:rsid w:val="00A63678"/>
    <w:rsid w:val="00A63A22"/>
    <w:rsid w:val="00A63B57"/>
    <w:rsid w:val="00A647F7"/>
    <w:rsid w:val="00A651C7"/>
    <w:rsid w:val="00A65535"/>
    <w:rsid w:val="00A658AB"/>
    <w:rsid w:val="00A658FA"/>
    <w:rsid w:val="00A65E4E"/>
    <w:rsid w:val="00A66894"/>
    <w:rsid w:val="00A674D4"/>
    <w:rsid w:val="00A679DE"/>
    <w:rsid w:val="00A701E4"/>
    <w:rsid w:val="00A70274"/>
    <w:rsid w:val="00A71789"/>
    <w:rsid w:val="00A72162"/>
    <w:rsid w:val="00A72538"/>
    <w:rsid w:val="00A72D39"/>
    <w:rsid w:val="00A72EDC"/>
    <w:rsid w:val="00A734F2"/>
    <w:rsid w:val="00A73690"/>
    <w:rsid w:val="00A736E0"/>
    <w:rsid w:val="00A736F1"/>
    <w:rsid w:val="00A738DC"/>
    <w:rsid w:val="00A739D1"/>
    <w:rsid w:val="00A73F84"/>
    <w:rsid w:val="00A7478D"/>
    <w:rsid w:val="00A75690"/>
    <w:rsid w:val="00A7633B"/>
    <w:rsid w:val="00A7633E"/>
    <w:rsid w:val="00A763C3"/>
    <w:rsid w:val="00A764C1"/>
    <w:rsid w:val="00A7668E"/>
    <w:rsid w:val="00A77156"/>
    <w:rsid w:val="00A77742"/>
    <w:rsid w:val="00A77903"/>
    <w:rsid w:val="00A77DB1"/>
    <w:rsid w:val="00A80875"/>
    <w:rsid w:val="00A80BD3"/>
    <w:rsid w:val="00A80DB4"/>
    <w:rsid w:val="00A8145E"/>
    <w:rsid w:val="00A81BF0"/>
    <w:rsid w:val="00A8218D"/>
    <w:rsid w:val="00A82208"/>
    <w:rsid w:val="00A82B29"/>
    <w:rsid w:val="00A82CF3"/>
    <w:rsid w:val="00A82FD9"/>
    <w:rsid w:val="00A83319"/>
    <w:rsid w:val="00A8352A"/>
    <w:rsid w:val="00A83DE0"/>
    <w:rsid w:val="00A84874"/>
    <w:rsid w:val="00A8529B"/>
    <w:rsid w:val="00A859AC"/>
    <w:rsid w:val="00A85FE3"/>
    <w:rsid w:val="00A863D5"/>
    <w:rsid w:val="00A86CB4"/>
    <w:rsid w:val="00A86EEF"/>
    <w:rsid w:val="00A870EB"/>
    <w:rsid w:val="00A91169"/>
    <w:rsid w:val="00A91385"/>
    <w:rsid w:val="00A91535"/>
    <w:rsid w:val="00A91CDD"/>
    <w:rsid w:val="00A923B9"/>
    <w:rsid w:val="00A92856"/>
    <w:rsid w:val="00A928F2"/>
    <w:rsid w:val="00A932F8"/>
    <w:rsid w:val="00A93ADE"/>
    <w:rsid w:val="00A93E2E"/>
    <w:rsid w:val="00A9478C"/>
    <w:rsid w:val="00A948E4"/>
    <w:rsid w:val="00A951F7"/>
    <w:rsid w:val="00A95251"/>
    <w:rsid w:val="00A95474"/>
    <w:rsid w:val="00A95486"/>
    <w:rsid w:val="00A96230"/>
    <w:rsid w:val="00A96495"/>
    <w:rsid w:val="00A96BE9"/>
    <w:rsid w:val="00A96C2D"/>
    <w:rsid w:val="00A96EA9"/>
    <w:rsid w:val="00A971CA"/>
    <w:rsid w:val="00A9783A"/>
    <w:rsid w:val="00A97E9D"/>
    <w:rsid w:val="00AA069B"/>
    <w:rsid w:val="00AA08D1"/>
    <w:rsid w:val="00AA0A60"/>
    <w:rsid w:val="00AA0AA8"/>
    <w:rsid w:val="00AA12FC"/>
    <w:rsid w:val="00AA1561"/>
    <w:rsid w:val="00AA1BAA"/>
    <w:rsid w:val="00AA1E7A"/>
    <w:rsid w:val="00AA2731"/>
    <w:rsid w:val="00AA27EB"/>
    <w:rsid w:val="00AA2B6D"/>
    <w:rsid w:val="00AA32DD"/>
    <w:rsid w:val="00AA3F8C"/>
    <w:rsid w:val="00AA4043"/>
    <w:rsid w:val="00AA43E2"/>
    <w:rsid w:val="00AA4605"/>
    <w:rsid w:val="00AA487A"/>
    <w:rsid w:val="00AA4CE8"/>
    <w:rsid w:val="00AA4E6F"/>
    <w:rsid w:val="00AA5640"/>
    <w:rsid w:val="00AA5999"/>
    <w:rsid w:val="00AA59D7"/>
    <w:rsid w:val="00AA5CC4"/>
    <w:rsid w:val="00AA64A3"/>
    <w:rsid w:val="00AA652D"/>
    <w:rsid w:val="00AA6B86"/>
    <w:rsid w:val="00AA6CCD"/>
    <w:rsid w:val="00AA73B8"/>
    <w:rsid w:val="00AA77A2"/>
    <w:rsid w:val="00AA7BDA"/>
    <w:rsid w:val="00AA7DB5"/>
    <w:rsid w:val="00AA7E33"/>
    <w:rsid w:val="00AB0686"/>
    <w:rsid w:val="00AB08B0"/>
    <w:rsid w:val="00AB08F5"/>
    <w:rsid w:val="00AB0A3B"/>
    <w:rsid w:val="00AB0FC2"/>
    <w:rsid w:val="00AB1084"/>
    <w:rsid w:val="00AB14C4"/>
    <w:rsid w:val="00AB1899"/>
    <w:rsid w:val="00AB1A9B"/>
    <w:rsid w:val="00AB1CBB"/>
    <w:rsid w:val="00AB2203"/>
    <w:rsid w:val="00AB221D"/>
    <w:rsid w:val="00AB2375"/>
    <w:rsid w:val="00AB24F3"/>
    <w:rsid w:val="00AB2770"/>
    <w:rsid w:val="00AB28FF"/>
    <w:rsid w:val="00AB2B00"/>
    <w:rsid w:val="00AB2B79"/>
    <w:rsid w:val="00AB2C68"/>
    <w:rsid w:val="00AB2EFC"/>
    <w:rsid w:val="00AB3CD2"/>
    <w:rsid w:val="00AB4007"/>
    <w:rsid w:val="00AB4221"/>
    <w:rsid w:val="00AB425A"/>
    <w:rsid w:val="00AB4BDA"/>
    <w:rsid w:val="00AB4DD8"/>
    <w:rsid w:val="00AB5142"/>
    <w:rsid w:val="00AB6EB8"/>
    <w:rsid w:val="00AB6EE3"/>
    <w:rsid w:val="00AB7125"/>
    <w:rsid w:val="00AB71FA"/>
    <w:rsid w:val="00AB7393"/>
    <w:rsid w:val="00AB7BB1"/>
    <w:rsid w:val="00AC007C"/>
    <w:rsid w:val="00AC0482"/>
    <w:rsid w:val="00AC085E"/>
    <w:rsid w:val="00AC0A5C"/>
    <w:rsid w:val="00AC0EC7"/>
    <w:rsid w:val="00AC1413"/>
    <w:rsid w:val="00AC1928"/>
    <w:rsid w:val="00AC1A37"/>
    <w:rsid w:val="00AC1B91"/>
    <w:rsid w:val="00AC1F7C"/>
    <w:rsid w:val="00AC2A99"/>
    <w:rsid w:val="00AC2C6F"/>
    <w:rsid w:val="00AC38CA"/>
    <w:rsid w:val="00AC3D97"/>
    <w:rsid w:val="00AC4044"/>
    <w:rsid w:val="00AC40DD"/>
    <w:rsid w:val="00AC45C4"/>
    <w:rsid w:val="00AC4A2F"/>
    <w:rsid w:val="00AC4D55"/>
    <w:rsid w:val="00AC4D62"/>
    <w:rsid w:val="00AC5403"/>
    <w:rsid w:val="00AC592C"/>
    <w:rsid w:val="00AC6081"/>
    <w:rsid w:val="00AC638F"/>
    <w:rsid w:val="00AC6661"/>
    <w:rsid w:val="00AC685C"/>
    <w:rsid w:val="00AC6FBC"/>
    <w:rsid w:val="00AC732A"/>
    <w:rsid w:val="00AC739D"/>
    <w:rsid w:val="00AC7708"/>
    <w:rsid w:val="00AC7817"/>
    <w:rsid w:val="00AC7CC1"/>
    <w:rsid w:val="00AC7D75"/>
    <w:rsid w:val="00AD01EB"/>
    <w:rsid w:val="00AD049F"/>
    <w:rsid w:val="00AD05A1"/>
    <w:rsid w:val="00AD107A"/>
    <w:rsid w:val="00AD1430"/>
    <w:rsid w:val="00AD1450"/>
    <w:rsid w:val="00AD1985"/>
    <w:rsid w:val="00AD1A33"/>
    <w:rsid w:val="00AD1F2E"/>
    <w:rsid w:val="00AD27A5"/>
    <w:rsid w:val="00AD2FE7"/>
    <w:rsid w:val="00AD30D9"/>
    <w:rsid w:val="00AD3184"/>
    <w:rsid w:val="00AD3463"/>
    <w:rsid w:val="00AD3AE4"/>
    <w:rsid w:val="00AD3BD6"/>
    <w:rsid w:val="00AD49D5"/>
    <w:rsid w:val="00AD4D02"/>
    <w:rsid w:val="00AD4FD8"/>
    <w:rsid w:val="00AD5546"/>
    <w:rsid w:val="00AD5A2E"/>
    <w:rsid w:val="00AD5EA0"/>
    <w:rsid w:val="00AD63D0"/>
    <w:rsid w:val="00AD6400"/>
    <w:rsid w:val="00AD67EB"/>
    <w:rsid w:val="00AD6B7F"/>
    <w:rsid w:val="00AD6CCF"/>
    <w:rsid w:val="00AD7007"/>
    <w:rsid w:val="00AD7215"/>
    <w:rsid w:val="00AD75B7"/>
    <w:rsid w:val="00AD7A55"/>
    <w:rsid w:val="00AE0231"/>
    <w:rsid w:val="00AE0AC2"/>
    <w:rsid w:val="00AE0C6B"/>
    <w:rsid w:val="00AE13E1"/>
    <w:rsid w:val="00AE15AE"/>
    <w:rsid w:val="00AE2964"/>
    <w:rsid w:val="00AE32AB"/>
    <w:rsid w:val="00AE348A"/>
    <w:rsid w:val="00AE38E3"/>
    <w:rsid w:val="00AE3F09"/>
    <w:rsid w:val="00AE4178"/>
    <w:rsid w:val="00AE4617"/>
    <w:rsid w:val="00AE46E6"/>
    <w:rsid w:val="00AE4995"/>
    <w:rsid w:val="00AE5E04"/>
    <w:rsid w:val="00AE5F71"/>
    <w:rsid w:val="00AE6B15"/>
    <w:rsid w:val="00AE6F52"/>
    <w:rsid w:val="00AE71CB"/>
    <w:rsid w:val="00AE7B00"/>
    <w:rsid w:val="00AE7B1B"/>
    <w:rsid w:val="00AE7D6F"/>
    <w:rsid w:val="00AF05F4"/>
    <w:rsid w:val="00AF09C5"/>
    <w:rsid w:val="00AF1017"/>
    <w:rsid w:val="00AF14F4"/>
    <w:rsid w:val="00AF18E8"/>
    <w:rsid w:val="00AF293F"/>
    <w:rsid w:val="00AF2A0D"/>
    <w:rsid w:val="00AF2BE6"/>
    <w:rsid w:val="00AF309C"/>
    <w:rsid w:val="00AF3136"/>
    <w:rsid w:val="00AF3337"/>
    <w:rsid w:val="00AF3AD3"/>
    <w:rsid w:val="00AF3BFA"/>
    <w:rsid w:val="00AF3C73"/>
    <w:rsid w:val="00AF3FD1"/>
    <w:rsid w:val="00AF6692"/>
    <w:rsid w:val="00AF6B91"/>
    <w:rsid w:val="00AF7061"/>
    <w:rsid w:val="00AF7721"/>
    <w:rsid w:val="00AF77AD"/>
    <w:rsid w:val="00AF7E78"/>
    <w:rsid w:val="00B00028"/>
    <w:rsid w:val="00B00315"/>
    <w:rsid w:val="00B0039F"/>
    <w:rsid w:val="00B0042D"/>
    <w:rsid w:val="00B00F15"/>
    <w:rsid w:val="00B016E3"/>
    <w:rsid w:val="00B017F8"/>
    <w:rsid w:val="00B018AE"/>
    <w:rsid w:val="00B019B2"/>
    <w:rsid w:val="00B01D00"/>
    <w:rsid w:val="00B026C8"/>
    <w:rsid w:val="00B02B21"/>
    <w:rsid w:val="00B02C9E"/>
    <w:rsid w:val="00B02DC7"/>
    <w:rsid w:val="00B0402C"/>
    <w:rsid w:val="00B04088"/>
    <w:rsid w:val="00B04414"/>
    <w:rsid w:val="00B04765"/>
    <w:rsid w:val="00B047A4"/>
    <w:rsid w:val="00B047B8"/>
    <w:rsid w:val="00B05405"/>
    <w:rsid w:val="00B0576C"/>
    <w:rsid w:val="00B05867"/>
    <w:rsid w:val="00B05EAA"/>
    <w:rsid w:val="00B05F34"/>
    <w:rsid w:val="00B06157"/>
    <w:rsid w:val="00B0629E"/>
    <w:rsid w:val="00B063FF"/>
    <w:rsid w:val="00B06558"/>
    <w:rsid w:val="00B065BE"/>
    <w:rsid w:val="00B06626"/>
    <w:rsid w:val="00B06660"/>
    <w:rsid w:val="00B0682C"/>
    <w:rsid w:val="00B068D2"/>
    <w:rsid w:val="00B0690A"/>
    <w:rsid w:val="00B06DBE"/>
    <w:rsid w:val="00B10398"/>
    <w:rsid w:val="00B10500"/>
    <w:rsid w:val="00B11702"/>
    <w:rsid w:val="00B1210B"/>
    <w:rsid w:val="00B124BE"/>
    <w:rsid w:val="00B126EB"/>
    <w:rsid w:val="00B12D74"/>
    <w:rsid w:val="00B12DAE"/>
    <w:rsid w:val="00B1323A"/>
    <w:rsid w:val="00B132D8"/>
    <w:rsid w:val="00B13335"/>
    <w:rsid w:val="00B13385"/>
    <w:rsid w:val="00B1350D"/>
    <w:rsid w:val="00B13A1F"/>
    <w:rsid w:val="00B13C24"/>
    <w:rsid w:val="00B13E8A"/>
    <w:rsid w:val="00B14B42"/>
    <w:rsid w:val="00B15179"/>
    <w:rsid w:val="00B15330"/>
    <w:rsid w:val="00B154A9"/>
    <w:rsid w:val="00B15751"/>
    <w:rsid w:val="00B15A10"/>
    <w:rsid w:val="00B15BF7"/>
    <w:rsid w:val="00B15EB8"/>
    <w:rsid w:val="00B1608B"/>
    <w:rsid w:val="00B163F6"/>
    <w:rsid w:val="00B168DC"/>
    <w:rsid w:val="00B16C6D"/>
    <w:rsid w:val="00B17187"/>
    <w:rsid w:val="00B17A45"/>
    <w:rsid w:val="00B17DF1"/>
    <w:rsid w:val="00B205BA"/>
    <w:rsid w:val="00B20713"/>
    <w:rsid w:val="00B20B5D"/>
    <w:rsid w:val="00B20F15"/>
    <w:rsid w:val="00B21232"/>
    <w:rsid w:val="00B214A5"/>
    <w:rsid w:val="00B214B7"/>
    <w:rsid w:val="00B217F7"/>
    <w:rsid w:val="00B225EE"/>
    <w:rsid w:val="00B2266B"/>
    <w:rsid w:val="00B23465"/>
    <w:rsid w:val="00B23571"/>
    <w:rsid w:val="00B23D2F"/>
    <w:rsid w:val="00B2408D"/>
    <w:rsid w:val="00B2428F"/>
    <w:rsid w:val="00B24315"/>
    <w:rsid w:val="00B243C4"/>
    <w:rsid w:val="00B24469"/>
    <w:rsid w:val="00B24846"/>
    <w:rsid w:val="00B2509A"/>
    <w:rsid w:val="00B25193"/>
    <w:rsid w:val="00B252D2"/>
    <w:rsid w:val="00B26C1D"/>
    <w:rsid w:val="00B274EF"/>
    <w:rsid w:val="00B276CF"/>
    <w:rsid w:val="00B279DB"/>
    <w:rsid w:val="00B27C6C"/>
    <w:rsid w:val="00B313ED"/>
    <w:rsid w:val="00B31434"/>
    <w:rsid w:val="00B31E54"/>
    <w:rsid w:val="00B3263D"/>
    <w:rsid w:val="00B32A22"/>
    <w:rsid w:val="00B32EEB"/>
    <w:rsid w:val="00B33148"/>
    <w:rsid w:val="00B33417"/>
    <w:rsid w:val="00B33DCB"/>
    <w:rsid w:val="00B33EAD"/>
    <w:rsid w:val="00B34197"/>
    <w:rsid w:val="00B34A12"/>
    <w:rsid w:val="00B34CF9"/>
    <w:rsid w:val="00B34E2B"/>
    <w:rsid w:val="00B350FD"/>
    <w:rsid w:val="00B351C1"/>
    <w:rsid w:val="00B35AFD"/>
    <w:rsid w:val="00B35B66"/>
    <w:rsid w:val="00B35D31"/>
    <w:rsid w:val="00B363E8"/>
    <w:rsid w:val="00B36BEB"/>
    <w:rsid w:val="00B36E27"/>
    <w:rsid w:val="00B36E7D"/>
    <w:rsid w:val="00B37488"/>
    <w:rsid w:val="00B37DE1"/>
    <w:rsid w:val="00B37DE2"/>
    <w:rsid w:val="00B4072F"/>
    <w:rsid w:val="00B4079E"/>
    <w:rsid w:val="00B407F7"/>
    <w:rsid w:val="00B40C62"/>
    <w:rsid w:val="00B41F8B"/>
    <w:rsid w:val="00B42365"/>
    <w:rsid w:val="00B42871"/>
    <w:rsid w:val="00B42C83"/>
    <w:rsid w:val="00B43037"/>
    <w:rsid w:val="00B434C9"/>
    <w:rsid w:val="00B43664"/>
    <w:rsid w:val="00B43C67"/>
    <w:rsid w:val="00B43DF2"/>
    <w:rsid w:val="00B44320"/>
    <w:rsid w:val="00B44401"/>
    <w:rsid w:val="00B44851"/>
    <w:rsid w:val="00B45546"/>
    <w:rsid w:val="00B4563F"/>
    <w:rsid w:val="00B45713"/>
    <w:rsid w:val="00B4588A"/>
    <w:rsid w:val="00B45DEC"/>
    <w:rsid w:val="00B45EDF"/>
    <w:rsid w:val="00B46019"/>
    <w:rsid w:val="00B46A62"/>
    <w:rsid w:val="00B46C95"/>
    <w:rsid w:val="00B46D96"/>
    <w:rsid w:val="00B47B56"/>
    <w:rsid w:val="00B50164"/>
    <w:rsid w:val="00B501C6"/>
    <w:rsid w:val="00B51187"/>
    <w:rsid w:val="00B512EB"/>
    <w:rsid w:val="00B51907"/>
    <w:rsid w:val="00B525C8"/>
    <w:rsid w:val="00B52656"/>
    <w:rsid w:val="00B529D4"/>
    <w:rsid w:val="00B52B6C"/>
    <w:rsid w:val="00B531CF"/>
    <w:rsid w:val="00B53B4B"/>
    <w:rsid w:val="00B54172"/>
    <w:rsid w:val="00B54774"/>
    <w:rsid w:val="00B5558D"/>
    <w:rsid w:val="00B556B0"/>
    <w:rsid w:val="00B55B17"/>
    <w:rsid w:val="00B55B92"/>
    <w:rsid w:val="00B56324"/>
    <w:rsid w:val="00B56868"/>
    <w:rsid w:val="00B56D02"/>
    <w:rsid w:val="00B5722A"/>
    <w:rsid w:val="00B57682"/>
    <w:rsid w:val="00B57694"/>
    <w:rsid w:val="00B57BB0"/>
    <w:rsid w:val="00B57D82"/>
    <w:rsid w:val="00B60B18"/>
    <w:rsid w:val="00B60FCB"/>
    <w:rsid w:val="00B615F6"/>
    <w:rsid w:val="00B6160E"/>
    <w:rsid w:val="00B619C5"/>
    <w:rsid w:val="00B62053"/>
    <w:rsid w:val="00B6215F"/>
    <w:rsid w:val="00B62759"/>
    <w:rsid w:val="00B62CEF"/>
    <w:rsid w:val="00B63364"/>
    <w:rsid w:val="00B633A8"/>
    <w:rsid w:val="00B63D4D"/>
    <w:rsid w:val="00B63DFA"/>
    <w:rsid w:val="00B6419A"/>
    <w:rsid w:val="00B641CF"/>
    <w:rsid w:val="00B64C72"/>
    <w:rsid w:val="00B65B85"/>
    <w:rsid w:val="00B66051"/>
    <w:rsid w:val="00B66F7B"/>
    <w:rsid w:val="00B7099C"/>
    <w:rsid w:val="00B71070"/>
    <w:rsid w:val="00B711AA"/>
    <w:rsid w:val="00B715BF"/>
    <w:rsid w:val="00B722B8"/>
    <w:rsid w:val="00B72C42"/>
    <w:rsid w:val="00B72C83"/>
    <w:rsid w:val="00B72F1B"/>
    <w:rsid w:val="00B73262"/>
    <w:rsid w:val="00B7344B"/>
    <w:rsid w:val="00B7372D"/>
    <w:rsid w:val="00B73FEA"/>
    <w:rsid w:val="00B7438E"/>
    <w:rsid w:val="00B74504"/>
    <w:rsid w:val="00B74814"/>
    <w:rsid w:val="00B750E1"/>
    <w:rsid w:val="00B7559F"/>
    <w:rsid w:val="00B7610D"/>
    <w:rsid w:val="00B7640C"/>
    <w:rsid w:val="00B766EA"/>
    <w:rsid w:val="00B76C47"/>
    <w:rsid w:val="00B76DD3"/>
    <w:rsid w:val="00B770C7"/>
    <w:rsid w:val="00B77209"/>
    <w:rsid w:val="00B77386"/>
    <w:rsid w:val="00B77F41"/>
    <w:rsid w:val="00B8006D"/>
    <w:rsid w:val="00B802E1"/>
    <w:rsid w:val="00B8194E"/>
    <w:rsid w:val="00B81EBC"/>
    <w:rsid w:val="00B81F6B"/>
    <w:rsid w:val="00B81FE0"/>
    <w:rsid w:val="00B82249"/>
    <w:rsid w:val="00B828BA"/>
    <w:rsid w:val="00B829C4"/>
    <w:rsid w:val="00B83071"/>
    <w:rsid w:val="00B839D8"/>
    <w:rsid w:val="00B83A48"/>
    <w:rsid w:val="00B83C12"/>
    <w:rsid w:val="00B84EB3"/>
    <w:rsid w:val="00B852D3"/>
    <w:rsid w:val="00B85ADE"/>
    <w:rsid w:val="00B8635C"/>
    <w:rsid w:val="00B8689B"/>
    <w:rsid w:val="00B8691E"/>
    <w:rsid w:val="00B86BFA"/>
    <w:rsid w:val="00B86E6E"/>
    <w:rsid w:val="00B870A9"/>
    <w:rsid w:val="00B8732D"/>
    <w:rsid w:val="00B876F2"/>
    <w:rsid w:val="00B8798C"/>
    <w:rsid w:val="00B9004F"/>
    <w:rsid w:val="00B90070"/>
    <w:rsid w:val="00B9023E"/>
    <w:rsid w:val="00B90F7D"/>
    <w:rsid w:val="00B9106C"/>
    <w:rsid w:val="00B9124B"/>
    <w:rsid w:val="00B91531"/>
    <w:rsid w:val="00B91973"/>
    <w:rsid w:val="00B91FDC"/>
    <w:rsid w:val="00B921FE"/>
    <w:rsid w:val="00B924FD"/>
    <w:rsid w:val="00B92514"/>
    <w:rsid w:val="00B928B0"/>
    <w:rsid w:val="00B928F8"/>
    <w:rsid w:val="00B9321D"/>
    <w:rsid w:val="00B939EA"/>
    <w:rsid w:val="00B93AC5"/>
    <w:rsid w:val="00B94F44"/>
    <w:rsid w:val="00B9506B"/>
    <w:rsid w:val="00B9517B"/>
    <w:rsid w:val="00B95364"/>
    <w:rsid w:val="00B955F1"/>
    <w:rsid w:val="00B959B2"/>
    <w:rsid w:val="00B96231"/>
    <w:rsid w:val="00B96C39"/>
    <w:rsid w:val="00B96F09"/>
    <w:rsid w:val="00B97517"/>
    <w:rsid w:val="00BA0083"/>
    <w:rsid w:val="00BA065A"/>
    <w:rsid w:val="00BA1157"/>
    <w:rsid w:val="00BA11C3"/>
    <w:rsid w:val="00BA1914"/>
    <w:rsid w:val="00BA1A97"/>
    <w:rsid w:val="00BA1EDE"/>
    <w:rsid w:val="00BA2C6C"/>
    <w:rsid w:val="00BA303A"/>
    <w:rsid w:val="00BA30E7"/>
    <w:rsid w:val="00BA3FE4"/>
    <w:rsid w:val="00BA485F"/>
    <w:rsid w:val="00BA4A43"/>
    <w:rsid w:val="00BA4E39"/>
    <w:rsid w:val="00BA5DA3"/>
    <w:rsid w:val="00BA6E31"/>
    <w:rsid w:val="00BA6E36"/>
    <w:rsid w:val="00BA74A5"/>
    <w:rsid w:val="00BA7D3E"/>
    <w:rsid w:val="00BA7FAB"/>
    <w:rsid w:val="00BB03F8"/>
    <w:rsid w:val="00BB306B"/>
    <w:rsid w:val="00BB3101"/>
    <w:rsid w:val="00BB34B7"/>
    <w:rsid w:val="00BB48F7"/>
    <w:rsid w:val="00BB4E1F"/>
    <w:rsid w:val="00BB4F76"/>
    <w:rsid w:val="00BB516D"/>
    <w:rsid w:val="00BB54A8"/>
    <w:rsid w:val="00BB5798"/>
    <w:rsid w:val="00BB5AA3"/>
    <w:rsid w:val="00BB5FFA"/>
    <w:rsid w:val="00BB620D"/>
    <w:rsid w:val="00BB6502"/>
    <w:rsid w:val="00BB698F"/>
    <w:rsid w:val="00BB69D2"/>
    <w:rsid w:val="00BB6A1B"/>
    <w:rsid w:val="00BB6A3D"/>
    <w:rsid w:val="00BB6E55"/>
    <w:rsid w:val="00BB7019"/>
    <w:rsid w:val="00BB75C9"/>
    <w:rsid w:val="00BC0520"/>
    <w:rsid w:val="00BC091C"/>
    <w:rsid w:val="00BC0D20"/>
    <w:rsid w:val="00BC0F3A"/>
    <w:rsid w:val="00BC14F3"/>
    <w:rsid w:val="00BC1849"/>
    <w:rsid w:val="00BC19E6"/>
    <w:rsid w:val="00BC1A26"/>
    <w:rsid w:val="00BC1B95"/>
    <w:rsid w:val="00BC2144"/>
    <w:rsid w:val="00BC2403"/>
    <w:rsid w:val="00BC240F"/>
    <w:rsid w:val="00BC2557"/>
    <w:rsid w:val="00BC29F6"/>
    <w:rsid w:val="00BC2A9B"/>
    <w:rsid w:val="00BC2D39"/>
    <w:rsid w:val="00BC36DD"/>
    <w:rsid w:val="00BC3EA4"/>
    <w:rsid w:val="00BC3FC2"/>
    <w:rsid w:val="00BC4BBB"/>
    <w:rsid w:val="00BC500E"/>
    <w:rsid w:val="00BC5D21"/>
    <w:rsid w:val="00BC64F6"/>
    <w:rsid w:val="00BC6927"/>
    <w:rsid w:val="00BC6A6C"/>
    <w:rsid w:val="00BC6F63"/>
    <w:rsid w:val="00BC734C"/>
    <w:rsid w:val="00BC73E6"/>
    <w:rsid w:val="00BC7F66"/>
    <w:rsid w:val="00BC7FE1"/>
    <w:rsid w:val="00BD01D4"/>
    <w:rsid w:val="00BD0CC0"/>
    <w:rsid w:val="00BD0E9E"/>
    <w:rsid w:val="00BD0F48"/>
    <w:rsid w:val="00BD154F"/>
    <w:rsid w:val="00BD1564"/>
    <w:rsid w:val="00BD167A"/>
    <w:rsid w:val="00BD1EAC"/>
    <w:rsid w:val="00BD2020"/>
    <w:rsid w:val="00BD25CB"/>
    <w:rsid w:val="00BD2F61"/>
    <w:rsid w:val="00BD378C"/>
    <w:rsid w:val="00BD3928"/>
    <w:rsid w:val="00BD495D"/>
    <w:rsid w:val="00BD4FD7"/>
    <w:rsid w:val="00BD5186"/>
    <w:rsid w:val="00BD57DB"/>
    <w:rsid w:val="00BD5913"/>
    <w:rsid w:val="00BD59AD"/>
    <w:rsid w:val="00BD5ABF"/>
    <w:rsid w:val="00BD6ED1"/>
    <w:rsid w:val="00BD7DA3"/>
    <w:rsid w:val="00BE03D3"/>
    <w:rsid w:val="00BE048C"/>
    <w:rsid w:val="00BE0A53"/>
    <w:rsid w:val="00BE0B1F"/>
    <w:rsid w:val="00BE0F86"/>
    <w:rsid w:val="00BE17D8"/>
    <w:rsid w:val="00BE186A"/>
    <w:rsid w:val="00BE1D5E"/>
    <w:rsid w:val="00BE1F39"/>
    <w:rsid w:val="00BE26C4"/>
    <w:rsid w:val="00BE304C"/>
    <w:rsid w:val="00BE312C"/>
    <w:rsid w:val="00BE3689"/>
    <w:rsid w:val="00BE3707"/>
    <w:rsid w:val="00BE40D3"/>
    <w:rsid w:val="00BE42C8"/>
    <w:rsid w:val="00BE47CE"/>
    <w:rsid w:val="00BE4CA8"/>
    <w:rsid w:val="00BE51DC"/>
    <w:rsid w:val="00BE52A4"/>
    <w:rsid w:val="00BE5624"/>
    <w:rsid w:val="00BE5922"/>
    <w:rsid w:val="00BE59B8"/>
    <w:rsid w:val="00BE5FAD"/>
    <w:rsid w:val="00BE5FD1"/>
    <w:rsid w:val="00BE614E"/>
    <w:rsid w:val="00BE623D"/>
    <w:rsid w:val="00BE64B9"/>
    <w:rsid w:val="00BE6832"/>
    <w:rsid w:val="00BE6E74"/>
    <w:rsid w:val="00BE7516"/>
    <w:rsid w:val="00BE756B"/>
    <w:rsid w:val="00BE79A2"/>
    <w:rsid w:val="00BE7B81"/>
    <w:rsid w:val="00BF05E6"/>
    <w:rsid w:val="00BF063F"/>
    <w:rsid w:val="00BF0817"/>
    <w:rsid w:val="00BF0B57"/>
    <w:rsid w:val="00BF0B67"/>
    <w:rsid w:val="00BF0BAB"/>
    <w:rsid w:val="00BF11AC"/>
    <w:rsid w:val="00BF1694"/>
    <w:rsid w:val="00BF1B90"/>
    <w:rsid w:val="00BF1D8A"/>
    <w:rsid w:val="00BF2190"/>
    <w:rsid w:val="00BF2516"/>
    <w:rsid w:val="00BF25F9"/>
    <w:rsid w:val="00BF287E"/>
    <w:rsid w:val="00BF2C20"/>
    <w:rsid w:val="00BF2CAC"/>
    <w:rsid w:val="00BF2D10"/>
    <w:rsid w:val="00BF2D8F"/>
    <w:rsid w:val="00BF35FC"/>
    <w:rsid w:val="00BF3EAD"/>
    <w:rsid w:val="00BF3EB7"/>
    <w:rsid w:val="00BF47CA"/>
    <w:rsid w:val="00BF49E6"/>
    <w:rsid w:val="00BF4A82"/>
    <w:rsid w:val="00BF4E5C"/>
    <w:rsid w:val="00BF5940"/>
    <w:rsid w:val="00BF5B67"/>
    <w:rsid w:val="00BF5ED4"/>
    <w:rsid w:val="00BF5F23"/>
    <w:rsid w:val="00BF6036"/>
    <w:rsid w:val="00BF6414"/>
    <w:rsid w:val="00BF6B4D"/>
    <w:rsid w:val="00BF6C67"/>
    <w:rsid w:val="00BF736E"/>
    <w:rsid w:val="00BF7649"/>
    <w:rsid w:val="00BF7B0D"/>
    <w:rsid w:val="00C0051F"/>
    <w:rsid w:val="00C006D8"/>
    <w:rsid w:val="00C018B5"/>
    <w:rsid w:val="00C02727"/>
    <w:rsid w:val="00C02AF6"/>
    <w:rsid w:val="00C02D77"/>
    <w:rsid w:val="00C03333"/>
    <w:rsid w:val="00C0394F"/>
    <w:rsid w:val="00C0427A"/>
    <w:rsid w:val="00C0442E"/>
    <w:rsid w:val="00C0448D"/>
    <w:rsid w:val="00C04509"/>
    <w:rsid w:val="00C04B99"/>
    <w:rsid w:val="00C05449"/>
    <w:rsid w:val="00C054C4"/>
    <w:rsid w:val="00C055D4"/>
    <w:rsid w:val="00C05664"/>
    <w:rsid w:val="00C0571D"/>
    <w:rsid w:val="00C0576F"/>
    <w:rsid w:val="00C05AAC"/>
    <w:rsid w:val="00C05F4F"/>
    <w:rsid w:val="00C06065"/>
    <w:rsid w:val="00C0611A"/>
    <w:rsid w:val="00C06C49"/>
    <w:rsid w:val="00C06DC0"/>
    <w:rsid w:val="00C06E20"/>
    <w:rsid w:val="00C06F5D"/>
    <w:rsid w:val="00C0700C"/>
    <w:rsid w:val="00C07070"/>
    <w:rsid w:val="00C07077"/>
    <w:rsid w:val="00C0732C"/>
    <w:rsid w:val="00C0792F"/>
    <w:rsid w:val="00C07A08"/>
    <w:rsid w:val="00C07A1A"/>
    <w:rsid w:val="00C106E9"/>
    <w:rsid w:val="00C1089A"/>
    <w:rsid w:val="00C110BF"/>
    <w:rsid w:val="00C1116F"/>
    <w:rsid w:val="00C11AAB"/>
    <w:rsid w:val="00C13B80"/>
    <w:rsid w:val="00C13D25"/>
    <w:rsid w:val="00C144B2"/>
    <w:rsid w:val="00C14775"/>
    <w:rsid w:val="00C14B26"/>
    <w:rsid w:val="00C14DCB"/>
    <w:rsid w:val="00C15031"/>
    <w:rsid w:val="00C1550A"/>
    <w:rsid w:val="00C1553C"/>
    <w:rsid w:val="00C15581"/>
    <w:rsid w:val="00C15D5C"/>
    <w:rsid w:val="00C16170"/>
    <w:rsid w:val="00C1671E"/>
    <w:rsid w:val="00C168F9"/>
    <w:rsid w:val="00C16DF8"/>
    <w:rsid w:val="00C176E3"/>
    <w:rsid w:val="00C1784D"/>
    <w:rsid w:val="00C17A04"/>
    <w:rsid w:val="00C17E19"/>
    <w:rsid w:val="00C20299"/>
    <w:rsid w:val="00C2081C"/>
    <w:rsid w:val="00C20999"/>
    <w:rsid w:val="00C209A1"/>
    <w:rsid w:val="00C20C55"/>
    <w:rsid w:val="00C20EC2"/>
    <w:rsid w:val="00C20FF8"/>
    <w:rsid w:val="00C210B6"/>
    <w:rsid w:val="00C21185"/>
    <w:rsid w:val="00C21605"/>
    <w:rsid w:val="00C219EA"/>
    <w:rsid w:val="00C22407"/>
    <w:rsid w:val="00C22AD6"/>
    <w:rsid w:val="00C23058"/>
    <w:rsid w:val="00C23951"/>
    <w:rsid w:val="00C239EF"/>
    <w:rsid w:val="00C23DB2"/>
    <w:rsid w:val="00C244A1"/>
    <w:rsid w:val="00C253A7"/>
    <w:rsid w:val="00C26171"/>
    <w:rsid w:val="00C26314"/>
    <w:rsid w:val="00C2654B"/>
    <w:rsid w:val="00C272B3"/>
    <w:rsid w:val="00C27630"/>
    <w:rsid w:val="00C276B5"/>
    <w:rsid w:val="00C27763"/>
    <w:rsid w:val="00C279B2"/>
    <w:rsid w:val="00C27CCE"/>
    <w:rsid w:val="00C30B75"/>
    <w:rsid w:val="00C310B8"/>
    <w:rsid w:val="00C3170A"/>
    <w:rsid w:val="00C31E4A"/>
    <w:rsid w:val="00C31E60"/>
    <w:rsid w:val="00C32B71"/>
    <w:rsid w:val="00C32D57"/>
    <w:rsid w:val="00C3363E"/>
    <w:rsid w:val="00C34538"/>
    <w:rsid w:val="00C346BE"/>
    <w:rsid w:val="00C346F9"/>
    <w:rsid w:val="00C34B64"/>
    <w:rsid w:val="00C34B75"/>
    <w:rsid w:val="00C34BB2"/>
    <w:rsid w:val="00C34C2D"/>
    <w:rsid w:val="00C3506B"/>
    <w:rsid w:val="00C356C7"/>
    <w:rsid w:val="00C35E61"/>
    <w:rsid w:val="00C35F48"/>
    <w:rsid w:val="00C363C8"/>
    <w:rsid w:val="00C3648F"/>
    <w:rsid w:val="00C3658F"/>
    <w:rsid w:val="00C366F4"/>
    <w:rsid w:val="00C3692D"/>
    <w:rsid w:val="00C36955"/>
    <w:rsid w:val="00C36D6C"/>
    <w:rsid w:val="00C36DA7"/>
    <w:rsid w:val="00C3745A"/>
    <w:rsid w:val="00C37BE0"/>
    <w:rsid w:val="00C37C8B"/>
    <w:rsid w:val="00C37D80"/>
    <w:rsid w:val="00C37E50"/>
    <w:rsid w:val="00C40048"/>
    <w:rsid w:val="00C41807"/>
    <w:rsid w:val="00C418BA"/>
    <w:rsid w:val="00C41A4C"/>
    <w:rsid w:val="00C41B66"/>
    <w:rsid w:val="00C41B86"/>
    <w:rsid w:val="00C41E3E"/>
    <w:rsid w:val="00C420BE"/>
    <w:rsid w:val="00C42394"/>
    <w:rsid w:val="00C42F81"/>
    <w:rsid w:val="00C43E3A"/>
    <w:rsid w:val="00C44031"/>
    <w:rsid w:val="00C445C7"/>
    <w:rsid w:val="00C449B4"/>
    <w:rsid w:val="00C449FB"/>
    <w:rsid w:val="00C45D51"/>
    <w:rsid w:val="00C462FC"/>
    <w:rsid w:val="00C46328"/>
    <w:rsid w:val="00C464D9"/>
    <w:rsid w:val="00C46810"/>
    <w:rsid w:val="00C46954"/>
    <w:rsid w:val="00C46C53"/>
    <w:rsid w:val="00C46FB8"/>
    <w:rsid w:val="00C47288"/>
    <w:rsid w:val="00C4728F"/>
    <w:rsid w:val="00C474AA"/>
    <w:rsid w:val="00C47826"/>
    <w:rsid w:val="00C47A77"/>
    <w:rsid w:val="00C47D19"/>
    <w:rsid w:val="00C47E4F"/>
    <w:rsid w:val="00C501B1"/>
    <w:rsid w:val="00C50A57"/>
    <w:rsid w:val="00C50C5C"/>
    <w:rsid w:val="00C50EA4"/>
    <w:rsid w:val="00C50F93"/>
    <w:rsid w:val="00C519F4"/>
    <w:rsid w:val="00C51D21"/>
    <w:rsid w:val="00C52722"/>
    <w:rsid w:val="00C5292B"/>
    <w:rsid w:val="00C52CB4"/>
    <w:rsid w:val="00C53341"/>
    <w:rsid w:val="00C538C8"/>
    <w:rsid w:val="00C54017"/>
    <w:rsid w:val="00C5470B"/>
    <w:rsid w:val="00C54A11"/>
    <w:rsid w:val="00C54BC8"/>
    <w:rsid w:val="00C550C3"/>
    <w:rsid w:val="00C5519B"/>
    <w:rsid w:val="00C55281"/>
    <w:rsid w:val="00C5530B"/>
    <w:rsid w:val="00C55BA4"/>
    <w:rsid w:val="00C55F10"/>
    <w:rsid w:val="00C55FA2"/>
    <w:rsid w:val="00C561A5"/>
    <w:rsid w:val="00C561E3"/>
    <w:rsid w:val="00C56749"/>
    <w:rsid w:val="00C56B31"/>
    <w:rsid w:val="00C57003"/>
    <w:rsid w:val="00C57380"/>
    <w:rsid w:val="00C573C4"/>
    <w:rsid w:val="00C5754D"/>
    <w:rsid w:val="00C57842"/>
    <w:rsid w:val="00C578BA"/>
    <w:rsid w:val="00C57DDE"/>
    <w:rsid w:val="00C60420"/>
    <w:rsid w:val="00C60936"/>
    <w:rsid w:val="00C60C8F"/>
    <w:rsid w:val="00C61360"/>
    <w:rsid w:val="00C61BCA"/>
    <w:rsid w:val="00C61F6E"/>
    <w:rsid w:val="00C622D2"/>
    <w:rsid w:val="00C6260A"/>
    <w:rsid w:val="00C62A0B"/>
    <w:rsid w:val="00C62C46"/>
    <w:rsid w:val="00C630F2"/>
    <w:rsid w:val="00C638B7"/>
    <w:rsid w:val="00C63CF3"/>
    <w:rsid w:val="00C63FCE"/>
    <w:rsid w:val="00C6480A"/>
    <w:rsid w:val="00C649BD"/>
    <w:rsid w:val="00C64B6F"/>
    <w:rsid w:val="00C652B2"/>
    <w:rsid w:val="00C6574F"/>
    <w:rsid w:val="00C657DB"/>
    <w:rsid w:val="00C65A0B"/>
    <w:rsid w:val="00C65A2D"/>
    <w:rsid w:val="00C66D16"/>
    <w:rsid w:val="00C6720E"/>
    <w:rsid w:val="00C67427"/>
    <w:rsid w:val="00C67A40"/>
    <w:rsid w:val="00C67A62"/>
    <w:rsid w:val="00C702C0"/>
    <w:rsid w:val="00C714B4"/>
    <w:rsid w:val="00C71CA9"/>
    <w:rsid w:val="00C722E5"/>
    <w:rsid w:val="00C72915"/>
    <w:rsid w:val="00C735A1"/>
    <w:rsid w:val="00C739EF"/>
    <w:rsid w:val="00C73B31"/>
    <w:rsid w:val="00C7419F"/>
    <w:rsid w:val="00C743A3"/>
    <w:rsid w:val="00C7495A"/>
    <w:rsid w:val="00C74A50"/>
    <w:rsid w:val="00C74E1A"/>
    <w:rsid w:val="00C75033"/>
    <w:rsid w:val="00C75333"/>
    <w:rsid w:val="00C755E1"/>
    <w:rsid w:val="00C759D6"/>
    <w:rsid w:val="00C75A2F"/>
    <w:rsid w:val="00C763F2"/>
    <w:rsid w:val="00C765D7"/>
    <w:rsid w:val="00C76DD3"/>
    <w:rsid w:val="00C77175"/>
    <w:rsid w:val="00C773FA"/>
    <w:rsid w:val="00C7781F"/>
    <w:rsid w:val="00C77995"/>
    <w:rsid w:val="00C77AE2"/>
    <w:rsid w:val="00C801E8"/>
    <w:rsid w:val="00C80802"/>
    <w:rsid w:val="00C8091E"/>
    <w:rsid w:val="00C81239"/>
    <w:rsid w:val="00C8154B"/>
    <w:rsid w:val="00C817E3"/>
    <w:rsid w:val="00C82941"/>
    <w:rsid w:val="00C82A76"/>
    <w:rsid w:val="00C82FF8"/>
    <w:rsid w:val="00C83265"/>
    <w:rsid w:val="00C8375A"/>
    <w:rsid w:val="00C83FB9"/>
    <w:rsid w:val="00C845C8"/>
    <w:rsid w:val="00C84764"/>
    <w:rsid w:val="00C855B5"/>
    <w:rsid w:val="00C8577B"/>
    <w:rsid w:val="00C85968"/>
    <w:rsid w:val="00C859A3"/>
    <w:rsid w:val="00C86142"/>
    <w:rsid w:val="00C86229"/>
    <w:rsid w:val="00C8632A"/>
    <w:rsid w:val="00C872C5"/>
    <w:rsid w:val="00C87427"/>
    <w:rsid w:val="00C87778"/>
    <w:rsid w:val="00C87862"/>
    <w:rsid w:val="00C87B04"/>
    <w:rsid w:val="00C87B78"/>
    <w:rsid w:val="00C87D67"/>
    <w:rsid w:val="00C87E9D"/>
    <w:rsid w:val="00C909AB"/>
    <w:rsid w:val="00C90E4A"/>
    <w:rsid w:val="00C90EBD"/>
    <w:rsid w:val="00C90F54"/>
    <w:rsid w:val="00C910CA"/>
    <w:rsid w:val="00C9182E"/>
    <w:rsid w:val="00C918BE"/>
    <w:rsid w:val="00C91933"/>
    <w:rsid w:val="00C91F0E"/>
    <w:rsid w:val="00C91F30"/>
    <w:rsid w:val="00C921AD"/>
    <w:rsid w:val="00C923EA"/>
    <w:rsid w:val="00C92425"/>
    <w:rsid w:val="00C927EE"/>
    <w:rsid w:val="00C92923"/>
    <w:rsid w:val="00C92A91"/>
    <w:rsid w:val="00C92C95"/>
    <w:rsid w:val="00C92D54"/>
    <w:rsid w:val="00C92F3E"/>
    <w:rsid w:val="00C93035"/>
    <w:rsid w:val="00C93512"/>
    <w:rsid w:val="00C93605"/>
    <w:rsid w:val="00C93AC4"/>
    <w:rsid w:val="00C93B86"/>
    <w:rsid w:val="00C93E03"/>
    <w:rsid w:val="00C94476"/>
    <w:rsid w:val="00C944C4"/>
    <w:rsid w:val="00C94A98"/>
    <w:rsid w:val="00C94B3F"/>
    <w:rsid w:val="00C95084"/>
    <w:rsid w:val="00C961F1"/>
    <w:rsid w:val="00C96BEA"/>
    <w:rsid w:val="00C96CC2"/>
    <w:rsid w:val="00C97131"/>
    <w:rsid w:val="00C97A19"/>
    <w:rsid w:val="00CA02E2"/>
    <w:rsid w:val="00CA0425"/>
    <w:rsid w:val="00CA0749"/>
    <w:rsid w:val="00CA1771"/>
    <w:rsid w:val="00CA1A5E"/>
    <w:rsid w:val="00CA2166"/>
    <w:rsid w:val="00CA2D1A"/>
    <w:rsid w:val="00CA3443"/>
    <w:rsid w:val="00CA35BC"/>
    <w:rsid w:val="00CA3731"/>
    <w:rsid w:val="00CA3FA1"/>
    <w:rsid w:val="00CA4913"/>
    <w:rsid w:val="00CA4B5C"/>
    <w:rsid w:val="00CA4B6B"/>
    <w:rsid w:val="00CA5032"/>
    <w:rsid w:val="00CA5901"/>
    <w:rsid w:val="00CA5D6E"/>
    <w:rsid w:val="00CA5FAD"/>
    <w:rsid w:val="00CA6386"/>
    <w:rsid w:val="00CA659C"/>
    <w:rsid w:val="00CA691C"/>
    <w:rsid w:val="00CA69FD"/>
    <w:rsid w:val="00CA6D91"/>
    <w:rsid w:val="00CA7322"/>
    <w:rsid w:val="00CA7542"/>
    <w:rsid w:val="00CA75C2"/>
    <w:rsid w:val="00CA7623"/>
    <w:rsid w:val="00CA7699"/>
    <w:rsid w:val="00CA7852"/>
    <w:rsid w:val="00CA7962"/>
    <w:rsid w:val="00CA7C0F"/>
    <w:rsid w:val="00CA7CB9"/>
    <w:rsid w:val="00CB0219"/>
    <w:rsid w:val="00CB0360"/>
    <w:rsid w:val="00CB04BC"/>
    <w:rsid w:val="00CB0D6B"/>
    <w:rsid w:val="00CB14B0"/>
    <w:rsid w:val="00CB1C6E"/>
    <w:rsid w:val="00CB1F4B"/>
    <w:rsid w:val="00CB342D"/>
    <w:rsid w:val="00CB4296"/>
    <w:rsid w:val="00CB478D"/>
    <w:rsid w:val="00CB47BC"/>
    <w:rsid w:val="00CB4D28"/>
    <w:rsid w:val="00CB4D87"/>
    <w:rsid w:val="00CB4FBA"/>
    <w:rsid w:val="00CB50F8"/>
    <w:rsid w:val="00CB52C5"/>
    <w:rsid w:val="00CB5579"/>
    <w:rsid w:val="00CB5655"/>
    <w:rsid w:val="00CB5C10"/>
    <w:rsid w:val="00CB5FFF"/>
    <w:rsid w:val="00CB6097"/>
    <w:rsid w:val="00CB62CC"/>
    <w:rsid w:val="00CB6D48"/>
    <w:rsid w:val="00CB6E49"/>
    <w:rsid w:val="00CB7DE2"/>
    <w:rsid w:val="00CC0208"/>
    <w:rsid w:val="00CC045F"/>
    <w:rsid w:val="00CC05BF"/>
    <w:rsid w:val="00CC08DA"/>
    <w:rsid w:val="00CC0963"/>
    <w:rsid w:val="00CC102A"/>
    <w:rsid w:val="00CC14F6"/>
    <w:rsid w:val="00CC16D6"/>
    <w:rsid w:val="00CC1B90"/>
    <w:rsid w:val="00CC1F31"/>
    <w:rsid w:val="00CC1F68"/>
    <w:rsid w:val="00CC2143"/>
    <w:rsid w:val="00CC2502"/>
    <w:rsid w:val="00CC2A5C"/>
    <w:rsid w:val="00CC2F5C"/>
    <w:rsid w:val="00CC3178"/>
    <w:rsid w:val="00CC3241"/>
    <w:rsid w:val="00CC37AD"/>
    <w:rsid w:val="00CC3B5A"/>
    <w:rsid w:val="00CC3F76"/>
    <w:rsid w:val="00CC42DA"/>
    <w:rsid w:val="00CC4527"/>
    <w:rsid w:val="00CC454B"/>
    <w:rsid w:val="00CC4B89"/>
    <w:rsid w:val="00CC550A"/>
    <w:rsid w:val="00CC5783"/>
    <w:rsid w:val="00CC58FE"/>
    <w:rsid w:val="00CC5DBB"/>
    <w:rsid w:val="00CC5E8C"/>
    <w:rsid w:val="00CC6560"/>
    <w:rsid w:val="00CC6831"/>
    <w:rsid w:val="00CC6841"/>
    <w:rsid w:val="00CC71B0"/>
    <w:rsid w:val="00CC73B0"/>
    <w:rsid w:val="00CC73F7"/>
    <w:rsid w:val="00CC7C80"/>
    <w:rsid w:val="00CC7DB7"/>
    <w:rsid w:val="00CC7EA1"/>
    <w:rsid w:val="00CD0B2A"/>
    <w:rsid w:val="00CD0E52"/>
    <w:rsid w:val="00CD1C5D"/>
    <w:rsid w:val="00CD23D6"/>
    <w:rsid w:val="00CD2551"/>
    <w:rsid w:val="00CD2C54"/>
    <w:rsid w:val="00CD2DE9"/>
    <w:rsid w:val="00CD30DA"/>
    <w:rsid w:val="00CD323D"/>
    <w:rsid w:val="00CD32F6"/>
    <w:rsid w:val="00CD3959"/>
    <w:rsid w:val="00CD3A9A"/>
    <w:rsid w:val="00CD3BA5"/>
    <w:rsid w:val="00CD3CBF"/>
    <w:rsid w:val="00CD3DA8"/>
    <w:rsid w:val="00CD3DF8"/>
    <w:rsid w:val="00CD4117"/>
    <w:rsid w:val="00CD44F2"/>
    <w:rsid w:val="00CD4CA0"/>
    <w:rsid w:val="00CD4DC6"/>
    <w:rsid w:val="00CD5048"/>
    <w:rsid w:val="00CD576D"/>
    <w:rsid w:val="00CD5EC8"/>
    <w:rsid w:val="00CD5EE0"/>
    <w:rsid w:val="00CD5FBF"/>
    <w:rsid w:val="00CD5FC2"/>
    <w:rsid w:val="00CD605D"/>
    <w:rsid w:val="00CD62D0"/>
    <w:rsid w:val="00CD633A"/>
    <w:rsid w:val="00CD63F0"/>
    <w:rsid w:val="00CD6453"/>
    <w:rsid w:val="00CD649B"/>
    <w:rsid w:val="00CD6746"/>
    <w:rsid w:val="00CD6C27"/>
    <w:rsid w:val="00CD6D64"/>
    <w:rsid w:val="00CD6FAA"/>
    <w:rsid w:val="00CD7375"/>
    <w:rsid w:val="00CD788F"/>
    <w:rsid w:val="00CD7DD7"/>
    <w:rsid w:val="00CE02A1"/>
    <w:rsid w:val="00CE0811"/>
    <w:rsid w:val="00CE08B0"/>
    <w:rsid w:val="00CE0DBA"/>
    <w:rsid w:val="00CE1668"/>
    <w:rsid w:val="00CE19C5"/>
    <w:rsid w:val="00CE1A0C"/>
    <w:rsid w:val="00CE1B65"/>
    <w:rsid w:val="00CE1C1B"/>
    <w:rsid w:val="00CE1EAB"/>
    <w:rsid w:val="00CE1FCE"/>
    <w:rsid w:val="00CE21A4"/>
    <w:rsid w:val="00CE238E"/>
    <w:rsid w:val="00CE23BB"/>
    <w:rsid w:val="00CE2479"/>
    <w:rsid w:val="00CE291C"/>
    <w:rsid w:val="00CE2BDA"/>
    <w:rsid w:val="00CE3766"/>
    <w:rsid w:val="00CE4064"/>
    <w:rsid w:val="00CE4698"/>
    <w:rsid w:val="00CE4C92"/>
    <w:rsid w:val="00CE5D12"/>
    <w:rsid w:val="00CE6AC5"/>
    <w:rsid w:val="00CE6FA2"/>
    <w:rsid w:val="00CE7920"/>
    <w:rsid w:val="00CE7EDC"/>
    <w:rsid w:val="00CF038A"/>
    <w:rsid w:val="00CF1355"/>
    <w:rsid w:val="00CF1521"/>
    <w:rsid w:val="00CF161A"/>
    <w:rsid w:val="00CF1877"/>
    <w:rsid w:val="00CF24B8"/>
    <w:rsid w:val="00CF2FB4"/>
    <w:rsid w:val="00CF33E9"/>
    <w:rsid w:val="00CF3C98"/>
    <w:rsid w:val="00CF4252"/>
    <w:rsid w:val="00CF450E"/>
    <w:rsid w:val="00CF4AB3"/>
    <w:rsid w:val="00CF4DC5"/>
    <w:rsid w:val="00CF4E8A"/>
    <w:rsid w:val="00CF55D7"/>
    <w:rsid w:val="00CF70E5"/>
    <w:rsid w:val="00CF71FE"/>
    <w:rsid w:val="00CF71FF"/>
    <w:rsid w:val="00CF7450"/>
    <w:rsid w:val="00CF749A"/>
    <w:rsid w:val="00CF7713"/>
    <w:rsid w:val="00CF7761"/>
    <w:rsid w:val="00CF7E25"/>
    <w:rsid w:val="00CF7EAC"/>
    <w:rsid w:val="00D002A5"/>
    <w:rsid w:val="00D00886"/>
    <w:rsid w:val="00D00A56"/>
    <w:rsid w:val="00D01394"/>
    <w:rsid w:val="00D02739"/>
    <w:rsid w:val="00D029E8"/>
    <w:rsid w:val="00D02A0A"/>
    <w:rsid w:val="00D02B9B"/>
    <w:rsid w:val="00D04D02"/>
    <w:rsid w:val="00D058DA"/>
    <w:rsid w:val="00D05DDF"/>
    <w:rsid w:val="00D06823"/>
    <w:rsid w:val="00D06B0A"/>
    <w:rsid w:val="00D06B27"/>
    <w:rsid w:val="00D06BC1"/>
    <w:rsid w:val="00D06D77"/>
    <w:rsid w:val="00D06E3C"/>
    <w:rsid w:val="00D1059F"/>
    <w:rsid w:val="00D10836"/>
    <w:rsid w:val="00D1089D"/>
    <w:rsid w:val="00D1092A"/>
    <w:rsid w:val="00D10A3C"/>
    <w:rsid w:val="00D10D4B"/>
    <w:rsid w:val="00D11672"/>
    <w:rsid w:val="00D12B25"/>
    <w:rsid w:val="00D12B91"/>
    <w:rsid w:val="00D12BCC"/>
    <w:rsid w:val="00D135E6"/>
    <w:rsid w:val="00D14216"/>
    <w:rsid w:val="00D1559F"/>
    <w:rsid w:val="00D159C0"/>
    <w:rsid w:val="00D16178"/>
    <w:rsid w:val="00D16199"/>
    <w:rsid w:val="00D161F0"/>
    <w:rsid w:val="00D162D6"/>
    <w:rsid w:val="00D166B9"/>
    <w:rsid w:val="00D17026"/>
    <w:rsid w:val="00D17334"/>
    <w:rsid w:val="00D17925"/>
    <w:rsid w:val="00D179E7"/>
    <w:rsid w:val="00D17BCC"/>
    <w:rsid w:val="00D17CC4"/>
    <w:rsid w:val="00D17EBD"/>
    <w:rsid w:val="00D20086"/>
    <w:rsid w:val="00D20252"/>
    <w:rsid w:val="00D203E5"/>
    <w:rsid w:val="00D206AA"/>
    <w:rsid w:val="00D207D9"/>
    <w:rsid w:val="00D20B92"/>
    <w:rsid w:val="00D20E5A"/>
    <w:rsid w:val="00D21667"/>
    <w:rsid w:val="00D217AB"/>
    <w:rsid w:val="00D21950"/>
    <w:rsid w:val="00D220E7"/>
    <w:rsid w:val="00D238B2"/>
    <w:rsid w:val="00D23CE1"/>
    <w:rsid w:val="00D24442"/>
    <w:rsid w:val="00D24A75"/>
    <w:rsid w:val="00D24FC2"/>
    <w:rsid w:val="00D2551C"/>
    <w:rsid w:val="00D256CE"/>
    <w:rsid w:val="00D25730"/>
    <w:rsid w:val="00D26068"/>
    <w:rsid w:val="00D260C7"/>
    <w:rsid w:val="00D2671E"/>
    <w:rsid w:val="00D26AE7"/>
    <w:rsid w:val="00D26C3A"/>
    <w:rsid w:val="00D2715F"/>
    <w:rsid w:val="00D27A70"/>
    <w:rsid w:val="00D27D0B"/>
    <w:rsid w:val="00D27D65"/>
    <w:rsid w:val="00D30AC1"/>
    <w:rsid w:val="00D30D17"/>
    <w:rsid w:val="00D3101A"/>
    <w:rsid w:val="00D31CA6"/>
    <w:rsid w:val="00D32085"/>
    <w:rsid w:val="00D323FC"/>
    <w:rsid w:val="00D332C7"/>
    <w:rsid w:val="00D333A6"/>
    <w:rsid w:val="00D33802"/>
    <w:rsid w:val="00D33D34"/>
    <w:rsid w:val="00D34226"/>
    <w:rsid w:val="00D3495E"/>
    <w:rsid w:val="00D34C20"/>
    <w:rsid w:val="00D34F43"/>
    <w:rsid w:val="00D350D0"/>
    <w:rsid w:val="00D35401"/>
    <w:rsid w:val="00D35C93"/>
    <w:rsid w:val="00D363AE"/>
    <w:rsid w:val="00D36404"/>
    <w:rsid w:val="00D365D6"/>
    <w:rsid w:val="00D374FF"/>
    <w:rsid w:val="00D37540"/>
    <w:rsid w:val="00D376B6"/>
    <w:rsid w:val="00D37EF1"/>
    <w:rsid w:val="00D41CBF"/>
    <w:rsid w:val="00D41F29"/>
    <w:rsid w:val="00D42CB8"/>
    <w:rsid w:val="00D4354F"/>
    <w:rsid w:val="00D44039"/>
    <w:rsid w:val="00D44C48"/>
    <w:rsid w:val="00D44EEA"/>
    <w:rsid w:val="00D44FD3"/>
    <w:rsid w:val="00D4501F"/>
    <w:rsid w:val="00D45317"/>
    <w:rsid w:val="00D456BD"/>
    <w:rsid w:val="00D45745"/>
    <w:rsid w:val="00D457D1"/>
    <w:rsid w:val="00D45EC3"/>
    <w:rsid w:val="00D460CC"/>
    <w:rsid w:val="00D464D1"/>
    <w:rsid w:val="00D464F0"/>
    <w:rsid w:val="00D46A02"/>
    <w:rsid w:val="00D46BB7"/>
    <w:rsid w:val="00D46FB0"/>
    <w:rsid w:val="00D47262"/>
    <w:rsid w:val="00D472DD"/>
    <w:rsid w:val="00D4747C"/>
    <w:rsid w:val="00D474BD"/>
    <w:rsid w:val="00D4775E"/>
    <w:rsid w:val="00D47A98"/>
    <w:rsid w:val="00D5097D"/>
    <w:rsid w:val="00D50B5B"/>
    <w:rsid w:val="00D50B69"/>
    <w:rsid w:val="00D50F0E"/>
    <w:rsid w:val="00D50F21"/>
    <w:rsid w:val="00D513F8"/>
    <w:rsid w:val="00D515ED"/>
    <w:rsid w:val="00D519CC"/>
    <w:rsid w:val="00D51F4E"/>
    <w:rsid w:val="00D523A8"/>
    <w:rsid w:val="00D523F9"/>
    <w:rsid w:val="00D5278C"/>
    <w:rsid w:val="00D52953"/>
    <w:rsid w:val="00D529A4"/>
    <w:rsid w:val="00D52C41"/>
    <w:rsid w:val="00D52D71"/>
    <w:rsid w:val="00D5327F"/>
    <w:rsid w:val="00D535CD"/>
    <w:rsid w:val="00D53FED"/>
    <w:rsid w:val="00D540A5"/>
    <w:rsid w:val="00D54405"/>
    <w:rsid w:val="00D5448E"/>
    <w:rsid w:val="00D544C6"/>
    <w:rsid w:val="00D5462E"/>
    <w:rsid w:val="00D55874"/>
    <w:rsid w:val="00D55A59"/>
    <w:rsid w:val="00D55AED"/>
    <w:rsid w:val="00D55F2E"/>
    <w:rsid w:val="00D560D3"/>
    <w:rsid w:val="00D5663F"/>
    <w:rsid w:val="00D566AD"/>
    <w:rsid w:val="00D56952"/>
    <w:rsid w:val="00D56FA0"/>
    <w:rsid w:val="00D57099"/>
    <w:rsid w:val="00D5714B"/>
    <w:rsid w:val="00D578F7"/>
    <w:rsid w:val="00D5794D"/>
    <w:rsid w:val="00D600FF"/>
    <w:rsid w:val="00D6095B"/>
    <w:rsid w:val="00D60A31"/>
    <w:rsid w:val="00D60A48"/>
    <w:rsid w:val="00D60C82"/>
    <w:rsid w:val="00D60E13"/>
    <w:rsid w:val="00D61E25"/>
    <w:rsid w:val="00D62021"/>
    <w:rsid w:val="00D6213A"/>
    <w:rsid w:val="00D622DB"/>
    <w:rsid w:val="00D62681"/>
    <w:rsid w:val="00D632A6"/>
    <w:rsid w:val="00D63F02"/>
    <w:rsid w:val="00D6405A"/>
    <w:rsid w:val="00D64903"/>
    <w:rsid w:val="00D64AA3"/>
    <w:rsid w:val="00D64C1D"/>
    <w:rsid w:val="00D6514D"/>
    <w:rsid w:val="00D65166"/>
    <w:rsid w:val="00D65471"/>
    <w:rsid w:val="00D65CC5"/>
    <w:rsid w:val="00D66265"/>
    <w:rsid w:val="00D66710"/>
    <w:rsid w:val="00D66B66"/>
    <w:rsid w:val="00D67C07"/>
    <w:rsid w:val="00D67EF1"/>
    <w:rsid w:val="00D67F3D"/>
    <w:rsid w:val="00D67FCD"/>
    <w:rsid w:val="00D7075F"/>
    <w:rsid w:val="00D708CE"/>
    <w:rsid w:val="00D709D8"/>
    <w:rsid w:val="00D71A72"/>
    <w:rsid w:val="00D71DDE"/>
    <w:rsid w:val="00D7217A"/>
    <w:rsid w:val="00D72B07"/>
    <w:rsid w:val="00D72C9E"/>
    <w:rsid w:val="00D72CA8"/>
    <w:rsid w:val="00D72DCC"/>
    <w:rsid w:val="00D73393"/>
    <w:rsid w:val="00D739A0"/>
    <w:rsid w:val="00D739C6"/>
    <w:rsid w:val="00D74818"/>
    <w:rsid w:val="00D74C4D"/>
    <w:rsid w:val="00D74D2A"/>
    <w:rsid w:val="00D74DB2"/>
    <w:rsid w:val="00D75297"/>
    <w:rsid w:val="00D758EA"/>
    <w:rsid w:val="00D75D82"/>
    <w:rsid w:val="00D76411"/>
    <w:rsid w:val="00D76CDC"/>
    <w:rsid w:val="00D77322"/>
    <w:rsid w:val="00D77CDA"/>
    <w:rsid w:val="00D80118"/>
    <w:rsid w:val="00D8139B"/>
    <w:rsid w:val="00D81517"/>
    <w:rsid w:val="00D81778"/>
    <w:rsid w:val="00D82312"/>
    <w:rsid w:val="00D8265C"/>
    <w:rsid w:val="00D82797"/>
    <w:rsid w:val="00D82801"/>
    <w:rsid w:val="00D8281C"/>
    <w:rsid w:val="00D82904"/>
    <w:rsid w:val="00D833B8"/>
    <w:rsid w:val="00D83736"/>
    <w:rsid w:val="00D839DE"/>
    <w:rsid w:val="00D83AE0"/>
    <w:rsid w:val="00D83C1E"/>
    <w:rsid w:val="00D83F6C"/>
    <w:rsid w:val="00D84527"/>
    <w:rsid w:val="00D84E7E"/>
    <w:rsid w:val="00D84E9C"/>
    <w:rsid w:val="00D860A6"/>
    <w:rsid w:val="00D865E7"/>
    <w:rsid w:val="00D86EF4"/>
    <w:rsid w:val="00D8725B"/>
    <w:rsid w:val="00D87CA1"/>
    <w:rsid w:val="00D90AA3"/>
    <w:rsid w:val="00D90D1D"/>
    <w:rsid w:val="00D91643"/>
    <w:rsid w:val="00D92746"/>
    <w:rsid w:val="00D927D3"/>
    <w:rsid w:val="00D928B5"/>
    <w:rsid w:val="00D92BE7"/>
    <w:rsid w:val="00D92D84"/>
    <w:rsid w:val="00D92DBA"/>
    <w:rsid w:val="00D930A3"/>
    <w:rsid w:val="00D938B1"/>
    <w:rsid w:val="00D946D3"/>
    <w:rsid w:val="00D94E94"/>
    <w:rsid w:val="00D94F3C"/>
    <w:rsid w:val="00D9581A"/>
    <w:rsid w:val="00D95A7A"/>
    <w:rsid w:val="00D96AF9"/>
    <w:rsid w:val="00D96B3E"/>
    <w:rsid w:val="00D96EE7"/>
    <w:rsid w:val="00D974AD"/>
    <w:rsid w:val="00D97B10"/>
    <w:rsid w:val="00DA01C3"/>
    <w:rsid w:val="00DA0443"/>
    <w:rsid w:val="00DA08B7"/>
    <w:rsid w:val="00DA0991"/>
    <w:rsid w:val="00DA122C"/>
    <w:rsid w:val="00DA1C49"/>
    <w:rsid w:val="00DA25FF"/>
    <w:rsid w:val="00DA27AD"/>
    <w:rsid w:val="00DA35E9"/>
    <w:rsid w:val="00DA3E66"/>
    <w:rsid w:val="00DA3F45"/>
    <w:rsid w:val="00DA3FB0"/>
    <w:rsid w:val="00DA4110"/>
    <w:rsid w:val="00DA4280"/>
    <w:rsid w:val="00DA43F9"/>
    <w:rsid w:val="00DA44EF"/>
    <w:rsid w:val="00DA48EB"/>
    <w:rsid w:val="00DA49C9"/>
    <w:rsid w:val="00DA4DC3"/>
    <w:rsid w:val="00DA4E46"/>
    <w:rsid w:val="00DA4FBA"/>
    <w:rsid w:val="00DA556E"/>
    <w:rsid w:val="00DA5A55"/>
    <w:rsid w:val="00DA5D38"/>
    <w:rsid w:val="00DA6DA6"/>
    <w:rsid w:val="00DA6F9E"/>
    <w:rsid w:val="00DA79F4"/>
    <w:rsid w:val="00DA7AA6"/>
    <w:rsid w:val="00DA7C9B"/>
    <w:rsid w:val="00DB00AB"/>
    <w:rsid w:val="00DB01E6"/>
    <w:rsid w:val="00DB01EB"/>
    <w:rsid w:val="00DB026D"/>
    <w:rsid w:val="00DB02DB"/>
    <w:rsid w:val="00DB0846"/>
    <w:rsid w:val="00DB0902"/>
    <w:rsid w:val="00DB162D"/>
    <w:rsid w:val="00DB2C69"/>
    <w:rsid w:val="00DB2D7A"/>
    <w:rsid w:val="00DB2EDB"/>
    <w:rsid w:val="00DB2FFA"/>
    <w:rsid w:val="00DB331F"/>
    <w:rsid w:val="00DB34B8"/>
    <w:rsid w:val="00DB361D"/>
    <w:rsid w:val="00DB3DDD"/>
    <w:rsid w:val="00DB3EF4"/>
    <w:rsid w:val="00DB4343"/>
    <w:rsid w:val="00DB4389"/>
    <w:rsid w:val="00DB481C"/>
    <w:rsid w:val="00DB4A20"/>
    <w:rsid w:val="00DB4ABD"/>
    <w:rsid w:val="00DB4C28"/>
    <w:rsid w:val="00DB519A"/>
    <w:rsid w:val="00DB52E5"/>
    <w:rsid w:val="00DB586E"/>
    <w:rsid w:val="00DB64B9"/>
    <w:rsid w:val="00DB66E3"/>
    <w:rsid w:val="00DB6746"/>
    <w:rsid w:val="00DB6857"/>
    <w:rsid w:val="00DB701E"/>
    <w:rsid w:val="00DB7371"/>
    <w:rsid w:val="00DB761A"/>
    <w:rsid w:val="00DB766D"/>
    <w:rsid w:val="00DB79EB"/>
    <w:rsid w:val="00DB7D2D"/>
    <w:rsid w:val="00DB7EF1"/>
    <w:rsid w:val="00DB7F16"/>
    <w:rsid w:val="00DC0081"/>
    <w:rsid w:val="00DC01FB"/>
    <w:rsid w:val="00DC0236"/>
    <w:rsid w:val="00DC0713"/>
    <w:rsid w:val="00DC08AD"/>
    <w:rsid w:val="00DC1807"/>
    <w:rsid w:val="00DC18FD"/>
    <w:rsid w:val="00DC1D35"/>
    <w:rsid w:val="00DC1EE3"/>
    <w:rsid w:val="00DC2278"/>
    <w:rsid w:val="00DC2427"/>
    <w:rsid w:val="00DC27D3"/>
    <w:rsid w:val="00DC288D"/>
    <w:rsid w:val="00DC2DC7"/>
    <w:rsid w:val="00DC2E79"/>
    <w:rsid w:val="00DC2FE0"/>
    <w:rsid w:val="00DC3079"/>
    <w:rsid w:val="00DC33D7"/>
    <w:rsid w:val="00DC370A"/>
    <w:rsid w:val="00DC3A33"/>
    <w:rsid w:val="00DC3EB0"/>
    <w:rsid w:val="00DC3EC8"/>
    <w:rsid w:val="00DC4348"/>
    <w:rsid w:val="00DC56D2"/>
    <w:rsid w:val="00DC5BB5"/>
    <w:rsid w:val="00DC60F7"/>
    <w:rsid w:val="00DC63C7"/>
    <w:rsid w:val="00DC66E3"/>
    <w:rsid w:val="00DC6A14"/>
    <w:rsid w:val="00DC6A50"/>
    <w:rsid w:val="00DC6F6A"/>
    <w:rsid w:val="00DC70A4"/>
    <w:rsid w:val="00DC7209"/>
    <w:rsid w:val="00DC7560"/>
    <w:rsid w:val="00DC77A9"/>
    <w:rsid w:val="00DC7C46"/>
    <w:rsid w:val="00DD115B"/>
    <w:rsid w:val="00DD145B"/>
    <w:rsid w:val="00DD18C4"/>
    <w:rsid w:val="00DD1987"/>
    <w:rsid w:val="00DD1AE3"/>
    <w:rsid w:val="00DD23EE"/>
    <w:rsid w:val="00DD256D"/>
    <w:rsid w:val="00DD2577"/>
    <w:rsid w:val="00DD269A"/>
    <w:rsid w:val="00DD2978"/>
    <w:rsid w:val="00DD2FF1"/>
    <w:rsid w:val="00DD364D"/>
    <w:rsid w:val="00DD38A0"/>
    <w:rsid w:val="00DD47F3"/>
    <w:rsid w:val="00DD4D19"/>
    <w:rsid w:val="00DD5577"/>
    <w:rsid w:val="00DD5B80"/>
    <w:rsid w:val="00DD626E"/>
    <w:rsid w:val="00DD685E"/>
    <w:rsid w:val="00DD6937"/>
    <w:rsid w:val="00DD6B4E"/>
    <w:rsid w:val="00DD6F65"/>
    <w:rsid w:val="00DE03B9"/>
    <w:rsid w:val="00DE08B9"/>
    <w:rsid w:val="00DE08BB"/>
    <w:rsid w:val="00DE1DF1"/>
    <w:rsid w:val="00DE21DE"/>
    <w:rsid w:val="00DE2C66"/>
    <w:rsid w:val="00DE2DE1"/>
    <w:rsid w:val="00DE2ED4"/>
    <w:rsid w:val="00DE2F3C"/>
    <w:rsid w:val="00DE3248"/>
    <w:rsid w:val="00DE345D"/>
    <w:rsid w:val="00DE3D33"/>
    <w:rsid w:val="00DE5CE6"/>
    <w:rsid w:val="00DE5E9E"/>
    <w:rsid w:val="00DE6794"/>
    <w:rsid w:val="00DE69E4"/>
    <w:rsid w:val="00DE6CE6"/>
    <w:rsid w:val="00DE6F01"/>
    <w:rsid w:val="00DE728C"/>
    <w:rsid w:val="00DE72E6"/>
    <w:rsid w:val="00DE7594"/>
    <w:rsid w:val="00DE76CD"/>
    <w:rsid w:val="00DE79F8"/>
    <w:rsid w:val="00DF00A3"/>
    <w:rsid w:val="00DF075F"/>
    <w:rsid w:val="00DF0DDA"/>
    <w:rsid w:val="00DF0E29"/>
    <w:rsid w:val="00DF1284"/>
    <w:rsid w:val="00DF1351"/>
    <w:rsid w:val="00DF172C"/>
    <w:rsid w:val="00DF21F6"/>
    <w:rsid w:val="00DF297D"/>
    <w:rsid w:val="00DF2F14"/>
    <w:rsid w:val="00DF2FAE"/>
    <w:rsid w:val="00DF33A5"/>
    <w:rsid w:val="00DF3A64"/>
    <w:rsid w:val="00DF3BAA"/>
    <w:rsid w:val="00DF4045"/>
    <w:rsid w:val="00DF44D2"/>
    <w:rsid w:val="00DF50C7"/>
    <w:rsid w:val="00DF5272"/>
    <w:rsid w:val="00DF53F4"/>
    <w:rsid w:val="00DF5712"/>
    <w:rsid w:val="00DF584B"/>
    <w:rsid w:val="00DF5C87"/>
    <w:rsid w:val="00DF6A09"/>
    <w:rsid w:val="00DF6AEE"/>
    <w:rsid w:val="00DF7060"/>
    <w:rsid w:val="00DF718C"/>
    <w:rsid w:val="00DF71FF"/>
    <w:rsid w:val="00DF7983"/>
    <w:rsid w:val="00E001C5"/>
    <w:rsid w:val="00E001EE"/>
    <w:rsid w:val="00E005A5"/>
    <w:rsid w:val="00E00614"/>
    <w:rsid w:val="00E006A8"/>
    <w:rsid w:val="00E00875"/>
    <w:rsid w:val="00E009D4"/>
    <w:rsid w:val="00E00A62"/>
    <w:rsid w:val="00E00C1E"/>
    <w:rsid w:val="00E01366"/>
    <w:rsid w:val="00E0165B"/>
    <w:rsid w:val="00E01669"/>
    <w:rsid w:val="00E01E7A"/>
    <w:rsid w:val="00E0219F"/>
    <w:rsid w:val="00E02585"/>
    <w:rsid w:val="00E0275D"/>
    <w:rsid w:val="00E027B3"/>
    <w:rsid w:val="00E02EF1"/>
    <w:rsid w:val="00E03032"/>
    <w:rsid w:val="00E03077"/>
    <w:rsid w:val="00E039D8"/>
    <w:rsid w:val="00E03D68"/>
    <w:rsid w:val="00E04370"/>
    <w:rsid w:val="00E04529"/>
    <w:rsid w:val="00E04B1C"/>
    <w:rsid w:val="00E04BF7"/>
    <w:rsid w:val="00E04CF9"/>
    <w:rsid w:val="00E061C8"/>
    <w:rsid w:val="00E06860"/>
    <w:rsid w:val="00E06AA0"/>
    <w:rsid w:val="00E07F6B"/>
    <w:rsid w:val="00E100E2"/>
    <w:rsid w:val="00E104BB"/>
    <w:rsid w:val="00E109A2"/>
    <w:rsid w:val="00E10B4C"/>
    <w:rsid w:val="00E10DAB"/>
    <w:rsid w:val="00E111AB"/>
    <w:rsid w:val="00E11546"/>
    <w:rsid w:val="00E1198A"/>
    <w:rsid w:val="00E11BB2"/>
    <w:rsid w:val="00E1264F"/>
    <w:rsid w:val="00E12D0E"/>
    <w:rsid w:val="00E1309D"/>
    <w:rsid w:val="00E13627"/>
    <w:rsid w:val="00E137F8"/>
    <w:rsid w:val="00E13B01"/>
    <w:rsid w:val="00E13D9B"/>
    <w:rsid w:val="00E14078"/>
    <w:rsid w:val="00E1413B"/>
    <w:rsid w:val="00E14735"/>
    <w:rsid w:val="00E1478A"/>
    <w:rsid w:val="00E14BDE"/>
    <w:rsid w:val="00E14F72"/>
    <w:rsid w:val="00E151EA"/>
    <w:rsid w:val="00E154AB"/>
    <w:rsid w:val="00E154B3"/>
    <w:rsid w:val="00E1557A"/>
    <w:rsid w:val="00E15A7A"/>
    <w:rsid w:val="00E15B81"/>
    <w:rsid w:val="00E16113"/>
    <w:rsid w:val="00E16501"/>
    <w:rsid w:val="00E16BCC"/>
    <w:rsid w:val="00E1730A"/>
    <w:rsid w:val="00E17583"/>
    <w:rsid w:val="00E17B67"/>
    <w:rsid w:val="00E17C43"/>
    <w:rsid w:val="00E17DC1"/>
    <w:rsid w:val="00E17E85"/>
    <w:rsid w:val="00E204F0"/>
    <w:rsid w:val="00E2065D"/>
    <w:rsid w:val="00E20815"/>
    <w:rsid w:val="00E20F4F"/>
    <w:rsid w:val="00E211D7"/>
    <w:rsid w:val="00E2133E"/>
    <w:rsid w:val="00E2154A"/>
    <w:rsid w:val="00E21D71"/>
    <w:rsid w:val="00E21DA2"/>
    <w:rsid w:val="00E21E56"/>
    <w:rsid w:val="00E21F2D"/>
    <w:rsid w:val="00E2236D"/>
    <w:rsid w:val="00E2255E"/>
    <w:rsid w:val="00E2282B"/>
    <w:rsid w:val="00E229C9"/>
    <w:rsid w:val="00E22BD2"/>
    <w:rsid w:val="00E22DB9"/>
    <w:rsid w:val="00E23152"/>
    <w:rsid w:val="00E23A4A"/>
    <w:rsid w:val="00E23AC7"/>
    <w:rsid w:val="00E23AC9"/>
    <w:rsid w:val="00E23E21"/>
    <w:rsid w:val="00E24585"/>
    <w:rsid w:val="00E24650"/>
    <w:rsid w:val="00E24672"/>
    <w:rsid w:val="00E24903"/>
    <w:rsid w:val="00E24BC2"/>
    <w:rsid w:val="00E25525"/>
    <w:rsid w:val="00E2567F"/>
    <w:rsid w:val="00E25836"/>
    <w:rsid w:val="00E26004"/>
    <w:rsid w:val="00E26243"/>
    <w:rsid w:val="00E2637F"/>
    <w:rsid w:val="00E267F5"/>
    <w:rsid w:val="00E26C86"/>
    <w:rsid w:val="00E26E68"/>
    <w:rsid w:val="00E3034D"/>
    <w:rsid w:val="00E30CD6"/>
    <w:rsid w:val="00E31180"/>
    <w:rsid w:val="00E316B1"/>
    <w:rsid w:val="00E31A9C"/>
    <w:rsid w:val="00E31CBB"/>
    <w:rsid w:val="00E3202D"/>
    <w:rsid w:val="00E3269A"/>
    <w:rsid w:val="00E32B19"/>
    <w:rsid w:val="00E32EE6"/>
    <w:rsid w:val="00E3326D"/>
    <w:rsid w:val="00E332D2"/>
    <w:rsid w:val="00E338A6"/>
    <w:rsid w:val="00E33AF1"/>
    <w:rsid w:val="00E33CCA"/>
    <w:rsid w:val="00E34B36"/>
    <w:rsid w:val="00E34CF8"/>
    <w:rsid w:val="00E351E7"/>
    <w:rsid w:val="00E35413"/>
    <w:rsid w:val="00E35427"/>
    <w:rsid w:val="00E35B10"/>
    <w:rsid w:val="00E367A7"/>
    <w:rsid w:val="00E36DE0"/>
    <w:rsid w:val="00E371F4"/>
    <w:rsid w:val="00E37251"/>
    <w:rsid w:val="00E37418"/>
    <w:rsid w:val="00E37B81"/>
    <w:rsid w:val="00E37C44"/>
    <w:rsid w:val="00E37E73"/>
    <w:rsid w:val="00E406CC"/>
    <w:rsid w:val="00E407FB"/>
    <w:rsid w:val="00E40882"/>
    <w:rsid w:val="00E40932"/>
    <w:rsid w:val="00E41101"/>
    <w:rsid w:val="00E41621"/>
    <w:rsid w:val="00E41677"/>
    <w:rsid w:val="00E41FFD"/>
    <w:rsid w:val="00E42308"/>
    <w:rsid w:val="00E425FB"/>
    <w:rsid w:val="00E4298D"/>
    <w:rsid w:val="00E43658"/>
    <w:rsid w:val="00E436ED"/>
    <w:rsid w:val="00E43D12"/>
    <w:rsid w:val="00E43F40"/>
    <w:rsid w:val="00E44677"/>
    <w:rsid w:val="00E44749"/>
    <w:rsid w:val="00E44F6E"/>
    <w:rsid w:val="00E45091"/>
    <w:rsid w:val="00E45A90"/>
    <w:rsid w:val="00E45DFD"/>
    <w:rsid w:val="00E45EA6"/>
    <w:rsid w:val="00E46313"/>
    <w:rsid w:val="00E4672E"/>
    <w:rsid w:val="00E468C8"/>
    <w:rsid w:val="00E468CD"/>
    <w:rsid w:val="00E46C17"/>
    <w:rsid w:val="00E47F0C"/>
    <w:rsid w:val="00E50401"/>
    <w:rsid w:val="00E505D5"/>
    <w:rsid w:val="00E5071A"/>
    <w:rsid w:val="00E51256"/>
    <w:rsid w:val="00E5231E"/>
    <w:rsid w:val="00E52330"/>
    <w:rsid w:val="00E523DF"/>
    <w:rsid w:val="00E528A9"/>
    <w:rsid w:val="00E52DE8"/>
    <w:rsid w:val="00E53014"/>
    <w:rsid w:val="00E537B4"/>
    <w:rsid w:val="00E539DC"/>
    <w:rsid w:val="00E53B65"/>
    <w:rsid w:val="00E53C28"/>
    <w:rsid w:val="00E54A54"/>
    <w:rsid w:val="00E5503C"/>
    <w:rsid w:val="00E55665"/>
    <w:rsid w:val="00E55786"/>
    <w:rsid w:val="00E56027"/>
    <w:rsid w:val="00E56327"/>
    <w:rsid w:val="00E56BFF"/>
    <w:rsid w:val="00E56D2A"/>
    <w:rsid w:val="00E57B08"/>
    <w:rsid w:val="00E57C4F"/>
    <w:rsid w:val="00E6007B"/>
    <w:rsid w:val="00E601C5"/>
    <w:rsid w:val="00E603BA"/>
    <w:rsid w:val="00E60415"/>
    <w:rsid w:val="00E6044F"/>
    <w:rsid w:val="00E60CB9"/>
    <w:rsid w:val="00E60ECD"/>
    <w:rsid w:val="00E60FF9"/>
    <w:rsid w:val="00E61880"/>
    <w:rsid w:val="00E62BC2"/>
    <w:rsid w:val="00E62C75"/>
    <w:rsid w:val="00E62CE4"/>
    <w:rsid w:val="00E62D17"/>
    <w:rsid w:val="00E632B0"/>
    <w:rsid w:val="00E6334A"/>
    <w:rsid w:val="00E63404"/>
    <w:rsid w:val="00E63602"/>
    <w:rsid w:val="00E63FC1"/>
    <w:rsid w:val="00E6405C"/>
    <w:rsid w:val="00E64067"/>
    <w:rsid w:val="00E64089"/>
    <w:rsid w:val="00E64275"/>
    <w:rsid w:val="00E64DEF"/>
    <w:rsid w:val="00E6541E"/>
    <w:rsid w:val="00E65871"/>
    <w:rsid w:val="00E66103"/>
    <w:rsid w:val="00E6685D"/>
    <w:rsid w:val="00E66F1C"/>
    <w:rsid w:val="00E674D1"/>
    <w:rsid w:val="00E676EF"/>
    <w:rsid w:val="00E678AF"/>
    <w:rsid w:val="00E67AB2"/>
    <w:rsid w:val="00E67FD4"/>
    <w:rsid w:val="00E7058E"/>
    <w:rsid w:val="00E706C2"/>
    <w:rsid w:val="00E70CFD"/>
    <w:rsid w:val="00E70EC1"/>
    <w:rsid w:val="00E7100D"/>
    <w:rsid w:val="00E71401"/>
    <w:rsid w:val="00E71D0E"/>
    <w:rsid w:val="00E71F47"/>
    <w:rsid w:val="00E71FB4"/>
    <w:rsid w:val="00E72492"/>
    <w:rsid w:val="00E73D5A"/>
    <w:rsid w:val="00E73D7B"/>
    <w:rsid w:val="00E73E7B"/>
    <w:rsid w:val="00E73EEE"/>
    <w:rsid w:val="00E741B2"/>
    <w:rsid w:val="00E741BA"/>
    <w:rsid w:val="00E745BC"/>
    <w:rsid w:val="00E74720"/>
    <w:rsid w:val="00E74A31"/>
    <w:rsid w:val="00E74A85"/>
    <w:rsid w:val="00E74BF4"/>
    <w:rsid w:val="00E74C80"/>
    <w:rsid w:val="00E74CF3"/>
    <w:rsid w:val="00E74DC4"/>
    <w:rsid w:val="00E74E43"/>
    <w:rsid w:val="00E75006"/>
    <w:rsid w:val="00E750DE"/>
    <w:rsid w:val="00E755EA"/>
    <w:rsid w:val="00E768CB"/>
    <w:rsid w:val="00E769F1"/>
    <w:rsid w:val="00E76CD3"/>
    <w:rsid w:val="00E77A5E"/>
    <w:rsid w:val="00E77D7F"/>
    <w:rsid w:val="00E801E2"/>
    <w:rsid w:val="00E8041D"/>
    <w:rsid w:val="00E8064D"/>
    <w:rsid w:val="00E80777"/>
    <w:rsid w:val="00E80B7F"/>
    <w:rsid w:val="00E812D4"/>
    <w:rsid w:val="00E81362"/>
    <w:rsid w:val="00E821FA"/>
    <w:rsid w:val="00E8224B"/>
    <w:rsid w:val="00E82373"/>
    <w:rsid w:val="00E8264B"/>
    <w:rsid w:val="00E82F4E"/>
    <w:rsid w:val="00E82FBE"/>
    <w:rsid w:val="00E8373C"/>
    <w:rsid w:val="00E8422D"/>
    <w:rsid w:val="00E844CC"/>
    <w:rsid w:val="00E84516"/>
    <w:rsid w:val="00E847C0"/>
    <w:rsid w:val="00E84B06"/>
    <w:rsid w:val="00E84C53"/>
    <w:rsid w:val="00E84F29"/>
    <w:rsid w:val="00E8524E"/>
    <w:rsid w:val="00E85D56"/>
    <w:rsid w:val="00E85F52"/>
    <w:rsid w:val="00E86454"/>
    <w:rsid w:val="00E870CC"/>
    <w:rsid w:val="00E90A13"/>
    <w:rsid w:val="00E90DC8"/>
    <w:rsid w:val="00E90ED9"/>
    <w:rsid w:val="00E911E0"/>
    <w:rsid w:val="00E9136F"/>
    <w:rsid w:val="00E918E7"/>
    <w:rsid w:val="00E91997"/>
    <w:rsid w:val="00E91AA6"/>
    <w:rsid w:val="00E91C09"/>
    <w:rsid w:val="00E9203A"/>
    <w:rsid w:val="00E925EA"/>
    <w:rsid w:val="00E92855"/>
    <w:rsid w:val="00E92D8E"/>
    <w:rsid w:val="00E92F68"/>
    <w:rsid w:val="00E92FDF"/>
    <w:rsid w:val="00E9322C"/>
    <w:rsid w:val="00E942C1"/>
    <w:rsid w:val="00E95371"/>
    <w:rsid w:val="00E95427"/>
    <w:rsid w:val="00E95462"/>
    <w:rsid w:val="00E95BCB"/>
    <w:rsid w:val="00E95CE0"/>
    <w:rsid w:val="00E95D6C"/>
    <w:rsid w:val="00E95FA2"/>
    <w:rsid w:val="00E96025"/>
    <w:rsid w:val="00E96156"/>
    <w:rsid w:val="00E9669D"/>
    <w:rsid w:val="00E96742"/>
    <w:rsid w:val="00E96C42"/>
    <w:rsid w:val="00E972AF"/>
    <w:rsid w:val="00E973F2"/>
    <w:rsid w:val="00E97594"/>
    <w:rsid w:val="00E9765B"/>
    <w:rsid w:val="00E977B5"/>
    <w:rsid w:val="00EA0074"/>
    <w:rsid w:val="00EA0428"/>
    <w:rsid w:val="00EA04F1"/>
    <w:rsid w:val="00EA0696"/>
    <w:rsid w:val="00EA09F4"/>
    <w:rsid w:val="00EA1831"/>
    <w:rsid w:val="00EA1970"/>
    <w:rsid w:val="00EA1CA8"/>
    <w:rsid w:val="00EA21C7"/>
    <w:rsid w:val="00EA2275"/>
    <w:rsid w:val="00EA2355"/>
    <w:rsid w:val="00EA2E2A"/>
    <w:rsid w:val="00EA31EB"/>
    <w:rsid w:val="00EA3F85"/>
    <w:rsid w:val="00EA42BC"/>
    <w:rsid w:val="00EA4625"/>
    <w:rsid w:val="00EA47B1"/>
    <w:rsid w:val="00EA4864"/>
    <w:rsid w:val="00EA56A9"/>
    <w:rsid w:val="00EA5AFF"/>
    <w:rsid w:val="00EA5B05"/>
    <w:rsid w:val="00EA76C0"/>
    <w:rsid w:val="00EA7ECD"/>
    <w:rsid w:val="00EB00E5"/>
    <w:rsid w:val="00EB02AC"/>
    <w:rsid w:val="00EB02CD"/>
    <w:rsid w:val="00EB1479"/>
    <w:rsid w:val="00EB19F3"/>
    <w:rsid w:val="00EB1DDC"/>
    <w:rsid w:val="00EB1E20"/>
    <w:rsid w:val="00EB1FA4"/>
    <w:rsid w:val="00EB2604"/>
    <w:rsid w:val="00EB29F2"/>
    <w:rsid w:val="00EB2B6D"/>
    <w:rsid w:val="00EB2BF1"/>
    <w:rsid w:val="00EB2C4D"/>
    <w:rsid w:val="00EB300E"/>
    <w:rsid w:val="00EB3053"/>
    <w:rsid w:val="00EB386D"/>
    <w:rsid w:val="00EB3C0B"/>
    <w:rsid w:val="00EB40AD"/>
    <w:rsid w:val="00EB46FD"/>
    <w:rsid w:val="00EB491F"/>
    <w:rsid w:val="00EB4ADF"/>
    <w:rsid w:val="00EB5045"/>
    <w:rsid w:val="00EB516F"/>
    <w:rsid w:val="00EB5396"/>
    <w:rsid w:val="00EB5EA3"/>
    <w:rsid w:val="00EB62C6"/>
    <w:rsid w:val="00EB6847"/>
    <w:rsid w:val="00EB6951"/>
    <w:rsid w:val="00EB6B72"/>
    <w:rsid w:val="00EB6CA4"/>
    <w:rsid w:val="00EB7319"/>
    <w:rsid w:val="00EC022B"/>
    <w:rsid w:val="00EC0519"/>
    <w:rsid w:val="00EC0562"/>
    <w:rsid w:val="00EC0CD7"/>
    <w:rsid w:val="00EC17D5"/>
    <w:rsid w:val="00EC1859"/>
    <w:rsid w:val="00EC19A6"/>
    <w:rsid w:val="00EC22A8"/>
    <w:rsid w:val="00EC264A"/>
    <w:rsid w:val="00EC2745"/>
    <w:rsid w:val="00EC2DD6"/>
    <w:rsid w:val="00EC3052"/>
    <w:rsid w:val="00EC3158"/>
    <w:rsid w:val="00EC325E"/>
    <w:rsid w:val="00EC35DC"/>
    <w:rsid w:val="00EC37A2"/>
    <w:rsid w:val="00EC3CAD"/>
    <w:rsid w:val="00EC49B3"/>
    <w:rsid w:val="00EC4B24"/>
    <w:rsid w:val="00EC4FC6"/>
    <w:rsid w:val="00EC50AB"/>
    <w:rsid w:val="00EC538B"/>
    <w:rsid w:val="00EC53BB"/>
    <w:rsid w:val="00EC5A42"/>
    <w:rsid w:val="00EC5C59"/>
    <w:rsid w:val="00EC5DD4"/>
    <w:rsid w:val="00EC627B"/>
    <w:rsid w:val="00EC662C"/>
    <w:rsid w:val="00EC674C"/>
    <w:rsid w:val="00EC6A6F"/>
    <w:rsid w:val="00EC6D1F"/>
    <w:rsid w:val="00EC6EF3"/>
    <w:rsid w:val="00EC7169"/>
    <w:rsid w:val="00EC7F44"/>
    <w:rsid w:val="00ED0268"/>
    <w:rsid w:val="00ED0324"/>
    <w:rsid w:val="00ED06AE"/>
    <w:rsid w:val="00ED0738"/>
    <w:rsid w:val="00ED07DE"/>
    <w:rsid w:val="00ED0C59"/>
    <w:rsid w:val="00ED0C77"/>
    <w:rsid w:val="00ED13A2"/>
    <w:rsid w:val="00ED18F4"/>
    <w:rsid w:val="00ED1C18"/>
    <w:rsid w:val="00ED1D67"/>
    <w:rsid w:val="00ED1D8B"/>
    <w:rsid w:val="00ED1E1F"/>
    <w:rsid w:val="00ED1F31"/>
    <w:rsid w:val="00ED253B"/>
    <w:rsid w:val="00ED2EEF"/>
    <w:rsid w:val="00ED2F23"/>
    <w:rsid w:val="00ED300F"/>
    <w:rsid w:val="00ED31F7"/>
    <w:rsid w:val="00ED3524"/>
    <w:rsid w:val="00ED356A"/>
    <w:rsid w:val="00ED362D"/>
    <w:rsid w:val="00ED37C8"/>
    <w:rsid w:val="00ED3C39"/>
    <w:rsid w:val="00ED3DC4"/>
    <w:rsid w:val="00ED4654"/>
    <w:rsid w:val="00ED4FD9"/>
    <w:rsid w:val="00ED529C"/>
    <w:rsid w:val="00ED5958"/>
    <w:rsid w:val="00ED5BA5"/>
    <w:rsid w:val="00ED5EC2"/>
    <w:rsid w:val="00ED6190"/>
    <w:rsid w:val="00ED65CB"/>
    <w:rsid w:val="00ED6888"/>
    <w:rsid w:val="00ED698F"/>
    <w:rsid w:val="00ED6A07"/>
    <w:rsid w:val="00ED6A94"/>
    <w:rsid w:val="00ED6D49"/>
    <w:rsid w:val="00ED6D60"/>
    <w:rsid w:val="00ED70CF"/>
    <w:rsid w:val="00ED7186"/>
    <w:rsid w:val="00ED71DB"/>
    <w:rsid w:val="00ED7216"/>
    <w:rsid w:val="00ED78CB"/>
    <w:rsid w:val="00ED78E9"/>
    <w:rsid w:val="00EE0326"/>
    <w:rsid w:val="00EE0861"/>
    <w:rsid w:val="00EE0970"/>
    <w:rsid w:val="00EE0ACC"/>
    <w:rsid w:val="00EE0EE7"/>
    <w:rsid w:val="00EE0FF5"/>
    <w:rsid w:val="00EE1001"/>
    <w:rsid w:val="00EE18E8"/>
    <w:rsid w:val="00EE1A10"/>
    <w:rsid w:val="00EE1CAA"/>
    <w:rsid w:val="00EE1E77"/>
    <w:rsid w:val="00EE28FB"/>
    <w:rsid w:val="00EE30CA"/>
    <w:rsid w:val="00EE3610"/>
    <w:rsid w:val="00EE4163"/>
    <w:rsid w:val="00EE4802"/>
    <w:rsid w:val="00EE4C6E"/>
    <w:rsid w:val="00EE4D40"/>
    <w:rsid w:val="00EE556C"/>
    <w:rsid w:val="00EE6AAE"/>
    <w:rsid w:val="00EE6DB5"/>
    <w:rsid w:val="00EE7238"/>
    <w:rsid w:val="00EE7384"/>
    <w:rsid w:val="00EE7614"/>
    <w:rsid w:val="00EE790E"/>
    <w:rsid w:val="00EE7A20"/>
    <w:rsid w:val="00EF061D"/>
    <w:rsid w:val="00EF13D7"/>
    <w:rsid w:val="00EF1405"/>
    <w:rsid w:val="00EF1659"/>
    <w:rsid w:val="00EF16B3"/>
    <w:rsid w:val="00EF17AA"/>
    <w:rsid w:val="00EF279C"/>
    <w:rsid w:val="00EF2BBC"/>
    <w:rsid w:val="00EF30ED"/>
    <w:rsid w:val="00EF37FF"/>
    <w:rsid w:val="00EF42AC"/>
    <w:rsid w:val="00EF430C"/>
    <w:rsid w:val="00EF4797"/>
    <w:rsid w:val="00EF4798"/>
    <w:rsid w:val="00EF47DB"/>
    <w:rsid w:val="00EF4B5E"/>
    <w:rsid w:val="00EF4C46"/>
    <w:rsid w:val="00EF4D3A"/>
    <w:rsid w:val="00EF52E2"/>
    <w:rsid w:val="00EF58DE"/>
    <w:rsid w:val="00EF5C5D"/>
    <w:rsid w:val="00EF6733"/>
    <w:rsid w:val="00EF6804"/>
    <w:rsid w:val="00EF6B72"/>
    <w:rsid w:val="00EF6E07"/>
    <w:rsid w:val="00EF6FE6"/>
    <w:rsid w:val="00EF7DBB"/>
    <w:rsid w:val="00EF7EC9"/>
    <w:rsid w:val="00F002A0"/>
    <w:rsid w:val="00F003C3"/>
    <w:rsid w:val="00F006E4"/>
    <w:rsid w:val="00F009B3"/>
    <w:rsid w:val="00F01149"/>
    <w:rsid w:val="00F012BF"/>
    <w:rsid w:val="00F015CE"/>
    <w:rsid w:val="00F01951"/>
    <w:rsid w:val="00F0201A"/>
    <w:rsid w:val="00F02151"/>
    <w:rsid w:val="00F023C2"/>
    <w:rsid w:val="00F025D1"/>
    <w:rsid w:val="00F029B3"/>
    <w:rsid w:val="00F02A97"/>
    <w:rsid w:val="00F02DD3"/>
    <w:rsid w:val="00F02E7A"/>
    <w:rsid w:val="00F03599"/>
    <w:rsid w:val="00F03706"/>
    <w:rsid w:val="00F03A67"/>
    <w:rsid w:val="00F0403F"/>
    <w:rsid w:val="00F04C4E"/>
    <w:rsid w:val="00F05761"/>
    <w:rsid w:val="00F0635F"/>
    <w:rsid w:val="00F0653C"/>
    <w:rsid w:val="00F068CE"/>
    <w:rsid w:val="00F06F0E"/>
    <w:rsid w:val="00F0727E"/>
    <w:rsid w:val="00F072EC"/>
    <w:rsid w:val="00F0764B"/>
    <w:rsid w:val="00F07B8C"/>
    <w:rsid w:val="00F10585"/>
    <w:rsid w:val="00F107C3"/>
    <w:rsid w:val="00F11097"/>
    <w:rsid w:val="00F12542"/>
    <w:rsid w:val="00F1278A"/>
    <w:rsid w:val="00F1285B"/>
    <w:rsid w:val="00F12DFE"/>
    <w:rsid w:val="00F13587"/>
    <w:rsid w:val="00F137CB"/>
    <w:rsid w:val="00F139D1"/>
    <w:rsid w:val="00F13A40"/>
    <w:rsid w:val="00F13BB6"/>
    <w:rsid w:val="00F13F69"/>
    <w:rsid w:val="00F14481"/>
    <w:rsid w:val="00F144D3"/>
    <w:rsid w:val="00F14744"/>
    <w:rsid w:val="00F14FFD"/>
    <w:rsid w:val="00F155FA"/>
    <w:rsid w:val="00F15679"/>
    <w:rsid w:val="00F15839"/>
    <w:rsid w:val="00F158CD"/>
    <w:rsid w:val="00F1626F"/>
    <w:rsid w:val="00F1629F"/>
    <w:rsid w:val="00F162EF"/>
    <w:rsid w:val="00F165FE"/>
    <w:rsid w:val="00F168CD"/>
    <w:rsid w:val="00F171E4"/>
    <w:rsid w:val="00F17992"/>
    <w:rsid w:val="00F179DA"/>
    <w:rsid w:val="00F17BE7"/>
    <w:rsid w:val="00F2004D"/>
    <w:rsid w:val="00F2038E"/>
    <w:rsid w:val="00F203B5"/>
    <w:rsid w:val="00F203CF"/>
    <w:rsid w:val="00F20985"/>
    <w:rsid w:val="00F209C1"/>
    <w:rsid w:val="00F20A20"/>
    <w:rsid w:val="00F20BD5"/>
    <w:rsid w:val="00F20BFA"/>
    <w:rsid w:val="00F20F7F"/>
    <w:rsid w:val="00F2217D"/>
    <w:rsid w:val="00F22205"/>
    <w:rsid w:val="00F22C26"/>
    <w:rsid w:val="00F23216"/>
    <w:rsid w:val="00F23876"/>
    <w:rsid w:val="00F23AF6"/>
    <w:rsid w:val="00F23C0E"/>
    <w:rsid w:val="00F2416A"/>
    <w:rsid w:val="00F2419B"/>
    <w:rsid w:val="00F2441F"/>
    <w:rsid w:val="00F24998"/>
    <w:rsid w:val="00F24A3C"/>
    <w:rsid w:val="00F24BDE"/>
    <w:rsid w:val="00F24D0F"/>
    <w:rsid w:val="00F24D43"/>
    <w:rsid w:val="00F25639"/>
    <w:rsid w:val="00F25C4C"/>
    <w:rsid w:val="00F25F04"/>
    <w:rsid w:val="00F26325"/>
    <w:rsid w:val="00F2673C"/>
    <w:rsid w:val="00F271CC"/>
    <w:rsid w:val="00F27224"/>
    <w:rsid w:val="00F27416"/>
    <w:rsid w:val="00F30652"/>
    <w:rsid w:val="00F30C52"/>
    <w:rsid w:val="00F30CD7"/>
    <w:rsid w:val="00F31123"/>
    <w:rsid w:val="00F313EC"/>
    <w:rsid w:val="00F31617"/>
    <w:rsid w:val="00F31637"/>
    <w:rsid w:val="00F31725"/>
    <w:rsid w:val="00F3194F"/>
    <w:rsid w:val="00F3223F"/>
    <w:rsid w:val="00F32DFA"/>
    <w:rsid w:val="00F3325E"/>
    <w:rsid w:val="00F335F2"/>
    <w:rsid w:val="00F33DBA"/>
    <w:rsid w:val="00F33FC6"/>
    <w:rsid w:val="00F340C9"/>
    <w:rsid w:val="00F343E6"/>
    <w:rsid w:val="00F34757"/>
    <w:rsid w:val="00F34C8B"/>
    <w:rsid w:val="00F34FB2"/>
    <w:rsid w:val="00F354B9"/>
    <w:rsid w:val="00F35733"/>
    <w:rsid w:val="00F3643B"/>
    <w:rsid w:val="00F367D3"/>
    <w:rsid w:val="00F36808"/>
    <w:rsid w:val="00F3680E"/>
    <w:rsid w:val="00F36E98"/>
    <w:rsid w:val="00F37295"/>
    <w:rsid w:val="00F37426"/>
    <w:rsid w:val="00F3750D"/>
    <w:rsid w:val="00F3783E"/>
    <w:rsid w:val="00F37D0D"/>
    <w:rsid w:val="00F40459"/>
    <w:rsid w:val="00F40730"/>
    <w:rsid w:val="00F409BF"/>
    <w:rsid w:val="00F411AB"/>
    <w:rsid w:val="00F41D6A"/>
    <w:rsid w:val="00F41E5D"/>
    <w:rsid w:val="00F41FCF"/>
    <w:rsid w:val="00F4225F"/>
    <w:rsid w:val="00F424E3"/>
    <w:rsid w:val="00F429F3"/>
    <w:rsid w:val="00F42F87"/>
    <w:rsid w:val="00F43602"/>
    <w:rsid w:val="00F43665"/>
    <w:rsid w:val="00F4391F"/>
    <w:rsid w:val="00F445A4"/>
    <w:rsid w:val="00F44F2D"/>
    <w:rsid w:val="00F4502B"/>
    <w:rsid w:val="00F46218"/>
    <w:rsid w:val="00F464F6"/>
    <w:rsid w:val="00F466CE"/>
    <w:rsid w:val="00F4671B"/>
    <w:rsid w:val="00F4686B"/>
    <w:rsid w:val="00F46BD1"/>
    <w:rsid w:val="00F46E4F"/>
    <w:rsid w:val="00F46E5A"/>
    <w:rsid w:val="00F47440"/>
    <w:rsid w:val="00F47467"/>
    <w:rsid w:val="00F478F1"/>
    <w:rsid w:val="00F47BBA"/>
    <w:rsid w:val="00F50098"/>
    <w:rsid w:val="00F504E0"/>
    <w:rsid w:val="00F505DE"/>
    <w:rsid w:val="00F5064C"/>
    <w:rsid w:val="00F50687"/>
    <w:rsid w:val="00F5070B"/>
    <w:rsid w:val="00F50745"/>
    <w:rsid w:val="00F50C02"/>
    <w:rsid w:val="00F510D0"/>
    <w:rsid w:val="00F515F8"/>
    <w:rsid w:val="00F51699"/>
    <w:rsid w:val="00F51B59"/>
    <w:rsid w:val="00F51BD3"/>
    <w:rsid w:val="00F5204C"/>
    <w:rsid w:val="00F52319"/>
    <w:rsid w:val="00F52995"/>
    <w:rsid w:val="00F52DDA"/>
    <w:rsid w:val="00F5340B"/>
    <w:rsid w:val="00F5367F"/>
    <w:rsid w:val="00F54391"/>
    <w:rsid w:val="00F545D0"/>
    <w:rsid w:val="00F554E8"/>
    <w:rsid w:val="00F554EB"/>
    <w:rsid w:val="00F5585E"/>
    <w:rsid w:val="00F56AA7"/>
    <w:rsid w:val="00F56F08"/>
    <w:rsid w:val="00F57547"/>
    <w:rsid w:val="00F57632"/>
    <w:rsid w:val="00F60413"/>
    <w:rsid w:val="00F6066B"/>
    <w:rsid w:val="00F6079D"/>
    <w:rsid w:val="00F60AD9"/>
    <w:rsid w:val="00F60BC6"/>
    <w:rsid w:val="00F60C77"/>
    <w:rsid w:val="00F60CD3"/>
    <w:rsid w:val="00F6154B"/>
    <w:rsid w:val="00F615CB"/>
    <w:rsid w:val="00F61909"/>
    <w:rsid w:val="00F61C8D"/>
    <w:rsid w:val="00F62073"/>
    <w:rsid w:val="00F6261D"/>
    <w:rsid w:val="00F62708"/>
    <w:rsid w:val="00F62A0D"/>
    <w:rsid w:val="00F630FF"/>
    <w:rsid w:val="00F634E1"/>
    <w:rsid w:val="00F63680"/>
    <w:rsid w:val="00F63F75"/>
    <w:rsid w:val="00F64009"/>
    <w:rsid w:val="00F64A25"/>
    <w:rsid w:val="00F64CAA"/>
    <w:rsid w:val="00F651D0"/>
    <w:rsid w:val="00F6539E"/>
    <w:rsid w:val="00F65728"/>
    <w:rsid w:val="00F657E0"/>
    <w:rsid w:val="00F658D0"/>
    <w:rsid w:val="00F65D0D"/>
    <w:rsid w:val="00F65EAD"/>
    <w:rsid w:val="00F662EE"/>
    <w:rsid w:val="00F665BD"/>
    <w:rsid w:val="00F665E3"/>
    <w:rsid w:val="00F66720"/>
    <w:rsid w:val="00F66BFA"/>
    <w:rsid w:val="00F66FC7"/>
    <w:rsid w:val="00F67149"/>
    <w:rsid w:val="00F6757F"/>
    <w:rsid w:val="00F6794C"/>
    <w:rsid w:val="00F67B07"/>
    <w:rsid w:val="00F67B9B"/>
    <w:rsid w:val="00F705F4"/>
    <w:rsid w:val="00F705F6"/>
    <w:rsid w:val="00F70914"/>
    <w:rsid w:val="00F70C36"/>
    <w:rsid w:val="00F70EDB"/>
    <w:rsid w:val="00F72023"/>
    <w:rsid w:val="00F7216C"/>
    <w:rsid w:val="00F723C2"/>
    <w:rsid w:val="00F72883"/>
    <w:rsid w:val="00F72D00"/>
    <w:rsid w:val="00F72FBA"/>
    <w:rsid w:val="00F7301F"/>
    <w:rsid w:val="00F73263"/>
    <w:rsid w:val="00F73269"/>
    <w:rsid w:val="00F73B22"/>
    <w:rsid w:val="00F73FBA"/>
    <w:rsid w:val="00F745A6"/>
    <w:rsid w:val="00F74C3F"/>
    <w:rsid w:val="00F764F3"/>
    <w:rsid w:val="00F76C6B"/>
    <w:rsid w:val="00F770BF"/>
    <w:rsid w:val="00F77256"/>
    <w:rsid w:val="00F77272"/>
    <w:rsid w:val="00F773D6"/>
    <w:rsid w:val="00F77B16"/>
    <w:rsid w:val="00F801ED"/>
    <w:rsid w:val="00F8079C"/>
    <w:rsid w:val="00F8096F"/>
    <w:rsid w:val="00F809E4"/>
    <w:rsid w:val="00F80F42"/>
    <w:rsid w:val="00F82677"/>
    <w:rsid w:val="00F8296D"/>
    <w:rsid w:val="00F82A5A"/>
    <w:rsid w:val="00F82E07"/>
    <w:rsid w:val="00F83184"/>
    <w:rsid w:val="00F832BD"/>
    <w:rsid w:val="00F838FD"/>
    <w:rsid w:val="00F84215"/>
    <w:rsid w:val="00F8434D"/>
    <w:rsid w:val="00F8470F"/>
    <w:rsid w:val="00F84CF7"/>
    <w:rsid w:val="00F852DF"/>
    <w:rsid w:val="00F85522"/>
    <w:rsid w:val="00F85B7E"/>
    <w:rsid w:val="00F866CA"/>
    <w:rsid w:val="00F9021A"/>
    <w:rsid w:val="00F903E4"/>
    <w:rsid w:val="00F90725"/>
    <w:rsid w:val="00F909F0"/>
    <w:rsid w:val="00F90FB7"/>
    <w:rsid w:val="00F919BC"/>
    <w:rsid w:val="00F91C14"/>
    <w:rsid w:val="00F91D06"/>
    <w:rsid w:val="00F92267"/>
    <w:rsid w:val="00F92B66"/>
    <w:rsid w:val="00F92F20"/>
    <w:rsid w:val="00F93D9D"/>
    <w:rsid w:val="00F93FB9"/>
    <w:rsid w:val="00F94635"/>
    <w:rsid w:val="00F94CF4"/>
    <w:rsid w:val="00F94F0B"/>
    <w:rsid w:val="00F9500F"/>
    <w:rsid w:val="00F95229"/>
    <w:rsid w:val="00F95446"/>
    <w:rsid w:val="00F95684"/>
    <w:rsid w:val="00F95F6A"/>
    <w:rsid w:val="00F960BC"/>
    <w:rsid w:val="00F96614"/>
    <w:rsid w:val="00F96632"/>
    <w:rsid w:val="00FA0433"/>
    <w:rsid w:val="00FA0740"/>
    <w:rsid w:val="00FA0E42"/>
    <w:rsid w:val="00FA1F0D"/>
    <w:rsid w:val="00FA27EC"/>
    <w:rsid w:val="00FA2A78"/>
    <w:rsid w:val="00FA31E5"/>
    <w:rsid w:val="00FA339C"/>
    <w:rsid w:val="00FA33B2"/>
    <w:rsid w:val="00FA345A"/>
    <w:rsid w:val="00FA3785"/>
    <w:rsid w:val="00FA38CA"/>
    <w:rsid w:val="00FA3F9C"/>
    <w:rsid w:val="00FA4018"/>
    <w:rsid w:val="00FA4887"/>
    <w:rsid w:val="00FA524B"/>
    <w:rsid w:val="00FA5569"/>
    <w:rsid w:val="00FA5A66"/>
    <w:rsid w:val="00FA5DB7"/>
    <w:rsid w:val="00FA5DFB"/>
    <w:rsid w:val="00FA5E23"/>
    <w:rsid w:val="00FA682A"/>
    <w:rsid w:val="00FA6AEF"/>
    <w:rsid w:val="00FA7098"/>
    <w:rsid w:val="00FA7697"/>
    <w:rsid w:val="00FA7D59"/>
    <w:rsid w:val="00FB01DA"/>
    <w:rsid w:val="00FB0237"/>
    <w:rsid w:val="00FB02BE"/>
    <w:rsid w:val="00FB0DC2"/>
    <w:rsid w:val="00FB0FA3"/>
    <w:rsid w:val="00FB14D7"/>
    <w:rsid w:val="00FB1A70"/>
    <w:rsid w:val="00FB1B06"/>
    <w:rsid w:val="00FB24F7"/>
    <w:rsid w:val="00FB24FC"/>
    <w:rsid w:val="00FB25C5"/>
    <w:rsid w:val="00FB27D9"/>
    <w:rsid w:val="00FB3636"/>
    <w:rsid w:val="00FB3922"/>
    <w:rsid w:val="00FB3957"/>
    <w:rsid w:val="00FB448B"/>
    <w:rsid w:val="00FB4AA4"/>
    <w:rsid w:val="00FB58A0"/>
    <w:rsid w:val="00FB5F7D"/>
    <w:rsid w:val="00FB66F4"/>
    <w:rsid w:val="00FB6738"/>
    <w:rsid w:val="00FB6A75"/>
    <w:rsid w:val="00FB6AD4"/>
    <w:rsid w:val="00FB6AFE"/>
    <w:rsid w:val="00FB6FFC"/>
    <w:rsid w:val="00FB7961"/>
    <w:rsid w:val="00FB7B35"/>
    <w:rsid w:val="00FB7E7B"/>
    <w:rsid w:val="00FC0370"/>
    <w:rsid w:val="00FC071A"/>
    <w:rsid w:val="00FC085F"/>
    <w:rsid w:val="00FC0AF0"/>
    <w:rsid w:val="00FC1521"/>
    <w:rsid w:val="00FC15D3"/>
    <w:rsid w:val="00FC221C"/>
    <w:rsid w:val="00FC2594"/>
    <w:rsid w:val="00FC25AC"/>
    <w:rsid w:val="00FC2694"/>
    <w:rsid w:val="00FC2DE8"/>
    <w:rsid w:val="00FC2EA8"/>
    <w:rsid w:val="00FC33E0"/>
    <w:rsid w:val="00FC3B48"/>
    <w:rsid w:val="00FC3B6B"/>
    <w:rsid w:val="00FC3CBC"/>
    <w:rsid w:val="00FC41F8"/>
    <w:rsid w:val="00FC461B"/>
    <w:rsid w:val="00FC461C"/>
    <w:rsid w:val="00FC48B5"/>
    <w:rsid w:val="00FC4B6C"/>
    <w:rsid w:val="00FC55B7"/>
    <w:rsid w:val="00FC58CC"/>
    <w:rsid w:val="00FC6532"/>
    <w:rsid w:val="00FC65E4"/>
    <w:rsid w:val="00FC71CC"/>
    <w:rsid w:val="00FC71E1"/>
    <w:rsid w:val="00FC75C2"/>
    <w:rsid w:val="00FC7C77"/>
    <w:rsid w:val="00FC7DF7"/>
    <w:rsid w:val="00FD04B6"/>
    <w:rsid w:val="00FD058E"/>
    <w:rsid w:val="00FD0644"/>
    <w:rsid w:val="00FD08F4"/>
    <w:rsid w:val="00FD0CC8"/>
    <w:rsid w:val="00FD18DF"/>
    <w:rsid w:val="00FD1A8D"/>
    <w:rsid w:val="00FD225C"/>
    <w:rsid w:val="00FD280B"/>
    <w:rsid w:val="00FD2C38"/>
    <w:rsid w:val="00FD2C4A"/>
    <w:rsid w:val="00FD2C66"/>
    <w:rsid w:val="00FD3030"/>
    <w:rsid w:val="00FD30B8"/>
    <w:rsid w:val="00FD3789"/>
    <w:rsid w:val="00FD395C"/>
    <w:rsid w:val="00FD44DA"/>
    <w:rsid w:val="00FD4740"/>
    <w:rsid w:val="00FD4EBC"/>
    <w:rsid w:val="00FD502E"/>
    <w:rsid w:val="00FD50E5"/>
    <w:rsid w:val="00FD5192"/>
    <w:rsid w:val="00FD5F60"/>
    <w:rsid w:val="00FD6BF2"/>
    <w:rsid w:val="00FD6FDD"/>
    <w:rsid w:val="00FD7074"/>
    <w:rsid w:val="00FD73EF"/>
    <w:rsid w:val="00FD78F5"/>
    <w:rsid w:val="00FD7A6D"/>
    <w:rsid w:val="00FD7C08"/>
    <w:rsid w:val="00FE0444"/>
    <w:rsid w:val="00FE08DE"/>
    <w:rsid w:val="00FE0E2D"/>
    <w:rsid w:val="00FE1042"/>
    <w:rsid w:val="00FE135D"/>
    <w:rsid w:val="00FE1883"/>
    <w:rsid w:val="00FE19FF"/>
    <w:rsid w:val="00FE1ADE"/>
    <w:rsid w:val="00FE29BA"/>
    <w:rsid w:val="00FE2DA4"/>
    <w:rsid w:val="00FE32B2"/>
    <w:rsid w:val="00FE3924"/>
    <w:rsid w:val="00FE3BA1"/>
    <w:rsid w:val="00FE3E61"/>
    <w:rsid w:val="00FE4213"/>
    <w:rsid w:val="00FE42B7"/>
    <w:rsid w:val="00FE4B08"/>
    <w:rsid w:val="00FE4C65"/>
    <w:rsid w:val="00FE519E"/>
    <w:rsid w:val="00FE5542"/>
    <w:rsid w:val="00FE583B"/>
    <w:rsid w:val="00FE59E6"/>
    <w:rsid w:val="00FE59F3"/>
    <w:rsid w:val="00FE5BF3"/>
    <w:rsid w:val="00FE5DBF"/>
    <w:rsid w:val="00FE5EDE"/>
    <w:rsid w:val="00FE61B6"/>
    <w:rsid w:val="00FE640C"/>
    <w:rsid w:val="00FE65A9"/>
    <w:rsid w:val="00FE6EEE"/>
    <w:rsid w:val="00FE7C7A"/>
    <w:rsid w:val="00FF05F3"/>
    <w:rsid w:val="00FF0826"/>
    <w:rsid w:val="00FF10B9"/>
    <w:rsid w:val="00FF11C3"/>
    <w:rsid w:val="00FF131C"/>
    <w:rsid w:val="00FF17E2"/>
    <w:rsid w:val="00FF18A7"/>
    <w:rsid w:val="00FF1969"/>
    <w:rsid w:val="00FF21F0"/>
    <w:rsid w:val="00FF2449"/>
    <w:rsid w:val="00FF25B3"/>
    <w:rsid w:val="00FF3045"/>
    <w:rsid w:val="00FF30B9"/>
    <w:rsid w:val="00FF35D9"/>
    <w:rsid w:val="00FF3BD6"/>
    <w:rsid w:val="00FF41B1"/>
    <w:rsid w:val="00FF422E"/>
    <w:rsid w:val="00FF4797"/>
    <w:rsid w:val="00FF47F2"/>
    <w:rsid w:val="00FF4997"/>
    <w:rsid w:val="00FF5C3B"/>
    <w:rsid w:val="00FF5FBA"/>
    <w:rsid w:val="00FF6153"/>
    <w:rsid w:val="00FF6286"/>
    <w:rsid w:val="00FF7536"/>
    <w:rsid w:val="00FF7861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1B8A5CB"/>
  <w15:docId w15:val="{4B5CC3A3-C38B-4215-BF1D-1CCD60E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202C1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6"/>
    <w:next w:val="a6"/>
    <w:link w:val="10"/>
    <w:qFormat/>
    <w:rsid w:val="006354AB"/>
    <w:pPr>
      <w:numPr>
        <w:numId w:val="43"/>
      </w:numPr>
      <w:tabs>
        <w:tab w:val="left" w:pos="2127"/>
      </w:tabs>
      <w:spacing w:beforeLines="60" w:before="144" w:afterLines="60" w:after="144"/>
      <w:jc w:val="both"/>
      <w:outlineLvl w:val="0"/>
    </w:pPr>
    <w:rPr>
      <w:rFonts w:ascii="Times New Roman" w:hAnsi="Times New Roman" w:cs="Times New Roman"/>
      <w:b/>
      <w:bCs/>
      <w:caps/>
      <w:color w:val="0000FF"/>
      <w:sz w:val="28"/>
      <w:szCs w:val="28"/>
      <w:lang w:val="x-none" w:eastAsia="x-none"/>
    </w:rPr>
  </w:style>
  <w:style w:type="paragraph" w:styleId="2">
    <w:name w:val="heading 2"/>
    <w:basedOn w:val="a6"/>
    <w:next w:val="a6"/>
    <w:link w:val="20"/>
    <w:qFormat/>
    <w:rsid w:val="00982BCC"/>
    <w:pPr>
      <w:numPr>
        <w:ilvl w:val="1"/>
        <w:numId w:val="65"/>
      </w:numPr>
      <w:tabs>
        <w:tab w:val="left" w:pos="2127"/>
      </w:tabs>
      <w:spacing w:beforeLines="60" w:before="144" w:afterLines="60" w:after="144"/>
      <w:jc w:val="both"/>
      <w:outlineLvl w:val="1"/>
    </w:pPr>
    <w:rPr>
      <w:rFonts w:ascii="Times New Roman" w:hAnsi="Times New Roman" w:cs="Times New Roman"/>
      <w:b/>
      <w:bCs/>
      <w:color w:val="0000FF"/>
      <w:spacing w:val="7"/>
      <w:lang w:val="x-none" w:eastAsia="x-none"/>
    </w:rPr>
  </w:style>
  <w:style w:type="paragraph" w:styleId="3">
    <w:name w:val="heading 3"/>
    <w:basedOn w:val="a6"/>
    <w:next w:val="a6"/>
    <w:qFormat/>
    <w:rsid w:val="004B256E"/>
    <w:pPr>
      <w:numPr>
        <w:ilvl w:val="2"/>
        <w:numId w:val="65"/>
      </w:numPr>
      <w:outlineLvl w:val="2"/>
    </w:pPr>
  </w:style>
  <w:style w:type="paragraph" w:styleId="4">
    <w:name w:val="heading 4"/>
    <w:basedOn w:val="a6"/>
    <w:next w:val="a6"/>
    <w:link w:val="40"/>
    <w:uiPriority w:val="9"/>
    <w:qFormat/>
    <w:rsid w:val="00974096"/>
    <w:pPr>
      <w:keepNext/>
      <w:numPr>
        <w:ilvl w:val="3"/>
        <w:numId w:val="65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6"/>
    <w:next w:val="a6"/>
    <w:qFormat/>
    <w:rsid w:val="00A053A1"/>
    <w:pPr>
      <w:numPr>
        <w:ilvl w:val="4"/>
        <w:numId w:val="6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uiPriority w:val="9"/>
    <w:qFormat/>
    <w:rsid w:val="003A5A1F"/>
    <w:pPr>
      <w:numPr>
        <w:ilvl w:val="5"/>
        <w:numId w:val="65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7">
    <w:name w:val="heading 7"/>
    <w:basedOn w:val="a6"/>
    <w:next w:val="a6"/>
    <w:link w:val="70"/>
    <w:uiPriority w:val="9"/>
    <w:qFormat/>
    <w:rsid w:val="00974096"/>
    <w:pPr>
      <w:numPr>
        <w:ilvl w:val="6"/>
        <w:numId w:val="65"/>
      </w:numPr>
      <w:spacing w:before="240" w:after="60"/>
      <w:outlineLvl w:val="6"/>
    </w:pPr>
    <w:rPr>
      <w:rFonts w:ascii="Calibri" w:hAnsi="Calibri" w:cs="Times New Roman"/>
      <w:lang w:val="x-none" w:eastAsia="x-none"/>
    </w:rPr>
  </w:style>
  <w:style w:type="paragraph" w:styleId="8">
    <w:name w:val="heading 8"/>
    <w:basedOn w:val="a6"/>
    <w:next w:val="a6"/>
    <w:link w:val="80"/>
    <w:uiPriority w:val="9"/>
    <w:qFormat/>
    <w:rsid w:val="003A5A1F"/>
    <w:pPr>
      <w:numPr>
        <w:ilvl w:val="7"/>
        <w:numId w:val="65"/>
      </w:num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9">
    <w:name w:val="heading 9"/>
    <w:basedOn w:val="a6"/>
    <w:next w:val="a6"/>
    <w:link w:val="90"/>
    <w:uiPriority w:val="9"/>
    <w:qFormat/>
    <w:rsid w:val="00974096"/>
    <w:pPr>
      <w:numPr>
        <w:ilvl w:val="8"/>
        <w:numId w:val="65"/>
      </w:num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alloon Text"/>
    <w:basedOn w:val="a6"/>
    <w:semiHidden/>
    <w:rsid w:val="004B256E"/>
    <w:pPr>
      <w:widowControl/>
      <w:overflowPunct w:val="0"/>
      <w:jc w:val="both"/>
      <w:textAlignment w:val="baseline"/>
    </w:pPr>
    <w:rPr>
      <w:rFonts w:ascii="Tahoma" w:hAnsi="Tahoma" w:cs="Tahoma"/>
      <w:sz w:val="16"/>
      <w:szCs w:val="16"/>
    </w:rPr>
  </w:style>
  <w:style w:type="paragraph" w:styleId="11">
    <w:name w:val="toc 1"/>
    <w:basedOn w:val="a6"/>
    <w:next w:val="a6"/>
    <w:autoRedefine/>
    <w:uiPriority w:val="39"/>
    <w:qFormat/>
    <w:rsid w:val="00274D90"/>
    <w:pPr>
      <w:tabs>
        <w:tab w:val="left" w:pos="1276"/>
        <w:tab w:val="left" w:pos="9072"/>
      </w:tabs>
      <w:spacing w:before="120" w:after="120"/>
      <w:ind w:left="993" w:right="191" w:hanging="1135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6"/>
    <w:next w:val="a6"/>
    <w:autoRedefine/>
    <w:uiPriority w:val="39"/>
    <w:qFormat/>
    <w:rsid w:val="00274D90"/>
    <w:pPr>
      <w:tabs>
        <w:tab w:val="left" w:pos="1418"/>
        <w:tab w:val="right" w:leader="dot" w:pos="9781"/>
      </w:tabs>
      <w:ind w:left="1276" w:right="191" w:hanging="1276"/>
    </w:pPr>
    <w:rPr>
      <w:rFonts w:ascii="Times New Roman" w:hAnsi="Times New Roman" w:cs="Times New Roman"/>
      <w:noProof/>
      <w:sz w:val="20"/>
      <w:szCs w:val="20"/>
    </w:rPr>
  </w:style>
  <w:style w:type="character" w:styleId="ab">
    <w:name w:val="Hyperlink"/>
    <w:uiPriority w:val="99"/>
    <w:rsid w:val="004B256E"/>
    <w:rPr>
      <w:color w:val="0000FF"/>
      <w:u w:val="single"/>
    </w:rPr>
  </w:style>
  <w:style w:type="paragraph" w:styleId="ac">
    <w:name w:val="header"/>
    <w:basedOn w:val="a6"/>
    <w:link w:val="ad"/>
    <w:rsid w:val="004B256E"/>
    <w:pPr>
      <w:tabs>
        <w:tab w:val="center" w:pos="4677"/>
        <w:tab w:val="right" w:pos="9355"/>
      </w:tabs>
    </w:pPr>
  </w:style>
  <w:style w:type="paragraph" w:styleId="ae">
    <w:name w:val="footer"/>
    <w:basedOn w:val="a6"/>
    <w:link w:val="af"/>
    <w:uiPriority w:val="99"/>
    <w:rsid w:val="004B256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f0">
    <w:name w:val="page number"/>
    <w:basedOn w:val="a7"/>
    <w:rsid w:val="004B256E"/>
  </w:style>
  <w:style w:type="paragraph" w:styleId="22">
    <w:name w:val="Body Text Indent 2"/>
    <w:basedOn w:val="a6"/>
    <w:rsid w:val="004B256E"/>
    <w:pPr>
      <w:widowControl/>
      <w:autoSpaceDE/>
      <w:autoSpaceDN/>
      <w:adjustRightInd/>
      <w:ind w:firstLine="720"/>
      <w:jc w:val="both"/>
    </w:pPr>
    <w:rPr>
      <w:sz w:val="20"/>
      <w:szCs w:val="20"/>
    </w:rPr>
  </w:style>
  <w:style w:type="paragraph" w:customStyle="1" w:styleId="Glossary">
    <w:name w:val="Glossary"/>
    <w:basedOn w:val="a6"/>
    <w:rsid w:val="004B256E"/>
    <w:pPr>
      <w:widowControl/>
      <w:autoSpaceDE/>
      <w:autoSpaceDN/>
      <w:adjustRightInd/>
      <w:spacing w:before="120" w:after="120"/>
      <w:jc w:val="both"/>
    </w:pPr>
    <w:rPr>
      <w:rFonts w:ascii="Times New Roman" w:hAnsi="Times New Roman" w:cs="Times New Roman"/>
      <w:szCs w:val="20"/>
    </w:rPr>
  </w:style>
  <w:style w:type="paragraph" w:styleId="af1">
    <w:name w:val="Body Text Indent"/>
    <w:basedOn w:val="a6"/>
    <w:link w:val="af2"/>
    <w:rsid w:val="004B256E"/>
    <w:pPr>
      <w:ind w:left="360"/>
      <w:jc w:val="both"/>
    </w:pPr>
    <w:rPr>
      <w:rFonts w:cs="Times New Roman"/>
      <w:lang w:val="x-none" w:eastAsia="x-none"/>
    </w:rPr>
  </w:style>
  <w:style w:type="character" w:customStyle="1" w:styleId="Document">
    <w:name w:val="Document"/>
    <w:rsid w:val="004B256E"/>
    <w:rPr>
      <w:rFonts w:ascii="Times New Roman" w:hAnsi="Times New Roman"/>
      <w:color w:val="auto"/>
    </w:rPr>
  </w:style>
  <w:style w:type="paragraph" w:styleId="af3">
    <w:name w:val="Document Map"/>
    <w:basedOn w:val="a6"/>
    <w:semiHidden/>
    <w:rsid w:val="004B25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toc 3"/>
    <w:basedOn w:val="a6"/>
    <w:next w:val="a6"/>
    <w:autoRedefine/>
    <w:uiPriority w:val="39"/>
    <w:qFormat/>
    <w:rsid w:val="004B256E"/>
    <w:pPr>
      <w:ind w:left="480"/>
    </w:pPr>
    <w:rPr>
      <w:rFonts w:ascii="Times New Roman" w:hAnsi="Times New Roman" w:cs="Times New Roman"/>
      <w:i/>
      <w:iCs/>
      <w:sz w:val="20"/>
      <w:szCs w:val="20"/>
    </w:rPr>
  </w:style>
  <w:style w:type="paragraph" w:styleId="41">
    <w:name w:val="toc 4"/>
    <w:basedOn w:val="a6"/>
    <w:next w:val="a6"/>
    <w:autoRedefine/>
    <w:uiPriority w:val="39"/>
    <w:rsid w:val="004B256E"/>
    <w:pPr>
      <w:ind w:left="720"/>
    </w:pPr>
    <w:rPr>
      <w:rFonts w:ascii="Times New Roman" w:hAnsi="Times New Roman" w:cs="Times New Roman"/>
      <w:sz w:val="18"/>
      <w:szCs w:val="18"/>
    </w:rPr>
  </w:style>
  <w:style w:type="paragraph" w:styleId="50">
    <w:name w:val="toc 5"/>
    <w:basedOn w:val="a6"/>
    <w:next w:val="a6"/>
    <w:autoRedefine/>
    <w:uiPriority w:val="39"/>
    <w:rsid w:val="004B256E"/>
    <w:pPr>
      <w:ind w:left="960"/>
    </w:pPr>
    <w:rPr>
      <w:rFonts w:ascii="Times New Roman" w:hAnsi="Times New Roman" w:cs="Times New Roman"/>
      <w:sz w:val="18"/>
      <w:szCs w:val="18"/>
    </w:rPr>
  </w:style>
  <w:style w:type="paragraph" w:styleId="61">
    <w:name w:val="toc 6"/>
    <w:basedOn w:val="a6"/>
    <w:next w:val="a6"/>
    <w:autoRedefine/>
    <w:uiPriority w:val="39"/>
    <w:rsid w:val="004B256E"/>
    <w:pPr>
      <w:ind w:left="1200"/>
    </w:pPr>
    <w:rPr>
      <w:rFonts w:ascii="Times New Roman" w:hAnsi="Times New Roman" w:cs="Times New Roman"/>
      <w:sz w:val="18"/>
      <w:szCs w:val="18"/>
    </w:rPr>
  </w:style>
  <w:style w:type="paragraph" w:styleId="71">
    <w:name w:val="toc 7"/>
    <w:basedOn w:val="a6"/>
    <w:next w:val="a6"/>
    <w:autoRedefine/>
    <w:uiPriority w:val="39"/>
    <w:rsid w:val="004B256E"/>
    <w:pPr>
      <w:ind w:left="1440"/>
    </w:pPr>
    <w:rPr>
      <w:rFonts w:ascii="Times New Roman" w:hAnsi="Times New Roman" w:cs="Times New Roman"/>
      <w:sz w:val="18"/>
      <w:szCs w:val="18"/>
    </w:rPr>
  </w:style>
  <w:style w:type="paragraph" w:styleId="81">
    <w:name w:val="toc 8"/>
    <w:basedOn w:val="a6"/>
    <w:next w:val="a6"/>
    <w:autoRedefine/>
    <w:uiPriority w:val="39"/>
    <w:rsid w:val="004B256E"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91">
    <w:name w:val="toc 9"/>
    <w:basedOn w:val="a6"/>
    <w:next w:val="a6"/>
    <w:autoRedefine/>
    <w:uiPriority w:val="39"/>
    <w:rsid w:val="004B256E"/>
    <w:pPr>
      <w:ind w:left="1920"/>
    </w:pPr>
    <w:rPr>
      <w:rFonts w:ascii="Times New Roman" w:hAnsi="Times New Roman" w:cs="Times New Roman"/>
      <w:sz w:val="18"/>
      <w:szCs w:val="18"/>
    </w:rPr>
  </w:style>
  <w:style w:type="paragraph" w:customStyle="1" w:styleId="Iauiue3">
    <w:name w:val="Iau?iue3"/>
    <w:link w:val="Iauiue30"/>
    <w:rsid w:val="004B256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styleId="af4">
    <w:name w:val="annotation reference"/>
    <w:rsid w:val="004B256E"/>
    <w:rPr>
      <w:sz w:val="16"/>
      <w:szCs w:val="16"/>
    </w:rPr>
  </w:style>
  <w:style w:type="paragraph" w:styleId="af5">
    <w:name w:val="annotation text"/>
    <w:basedOn w:val="a6"/>
    <w:link w:val="af6"/>
    <w:rsid w:val="004B256E"/>
    <w:rPr>
      <w:rFonts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semiHidden/>
    <w:rsid w:val="004B256E"/>
    <w:rPr>
      <w:b/>
      <w:bCs/>
    </w:rPr>
  </w:style>
  <w:style w:type="paragraph" w:styleId="af8">
    <w:name w:val="Body Text"/>
    <w:basedOn w:val="a6"/>
    <w:rsid w:val="004B256E"/>
    <w:pPr>
      <w:spacing w:after="120"/>
    </w:pPr>
  </w:style>
  <w:style w:type="paragraph" w:styleId="23">
    <w:name w:val="Body Text 2"/>
    <w:basedOn w:val="a6"/>
    <w:link w:val="24"/>
    <w:rsid w:val="004B256E"/>
    <w:pPr>
      <w:spacing w:after="120" w:line="480" w:lineRule="auto"/>
    </w:pPr>
    <w:rPr>
      <w:rFonts w:cs="Times New Roman"/>
      <w:lang w:val="x-none" w:eastAsia="x-none"/>
    </w:rPr>
  </w:style>
  <w:style w:type="paragraph" w:customStyle="1" w:styleId="42">
    <w:name w:val="заголовок 4"/>
    <w:basedOn w:val="a6"/>
    <w:next w:val="a6"/>
    <w:rsid w:val="004B256E"/>
    <w:pPr>
      <w:keepNext/>
      <w:widowControl/>
      <w:overflowPunct w:val="0"/>
      <w:jc w:val="center"/>
      <w:textAlignment w:val="baseline"/>
    </w:pPr>
  </w:style>
  <w:style w:type="paragraph" w:customStyle="1" w:styleId="12">
    <w:name w:val="заголовок 1"/>
    <w:basedOn w:val="a6"/>
    <w:next w:val="a6"/>
    <w:rsid w:val="004B256E"/>
    <w:pPr>
      <w:keepNext/>
      <w:widowControl/>
      <w:overflowPunct w:val="0"/>
      <w:textAlignment w:val="baseline"/>
    </w:pPr>
    <w:rPr>
      <w:b/>
      <w:bCs/>
    </w:rPr>
  </w:style>
  <w:style w:type="paragraph" w:styleId="af9">
    <w:name w:val="Block Text"/>
    <w:basedOn w:val="a6"/>
    <w:rsid w:val="004B256E"/>
    <w:pPr>
      <w:widowControl/>
      <w:overflowPunct w:val="0"/>
      <w:ind w:left="-142" w:right="-199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BodyText21">
    <w:name w:val="Body Text 21"/>
    <w:basedOn w:val="a6"/>
    <w:rsid w:val="004B256E"/>
    <w:pPr>
      <w:widowControl/>
      <w:autoSpaceDE/>
      <w:autoSpaceDN/>
      <w:adjustRightInd/>
      <w:ind w:left="1440" w:hanging="720"/>
      <w:jc w:val="both"/>
    </w:pPr>
    <w:rPr>
      <w:rFonts w:ascii="Times New Roman" w:hAnsi="Times New Roman" w:cs="Times New Roman"/>
      <w:szCs w:val="20"/>
    </w:rPr>
  </w:style>
  <w:style w:type="paragraph" w:styleId="31">
    <w:name w:val="Body Text Indent 3"/>
    <w:basedOn w:val="a6"/>
    <w:rsid w:val="004B256E"/>
    <w:pPr>
      <w:ind w:left="720" w:hanging="720"/>
      <w:jc w:val="both"/>
    </w:pPr>
  </w:style>
  <w:style w:type="paragraph" w:customStyle="1" w:styleId="glossary0">
    <w:name w:val="glossary"/>
    <w:basedOn w:val="a6"/>
    <w:rsid w:val="001A04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a">
    <w:name w:val="Emphasis"/>
    <w:uiPriority w:val="20"/>
    <w:qFormat/>
    <w:rsid w:val="006853DD"/>
    <w:rPr>
      <w:i/>
      <w:iCs/>
    </w:rPr>
  </w:style>
  <w:style w:type="character" w:customStyle="1" w:styleId="msoins0">
    <w:name w:val="msoins"/>
    <w:basedOn w:val="a7"/>
    <w:rsid w:val="004F1404"/>
  </w:style>
  <w:style w:type="paragraph" w:customStyle="1" w:styleId="afb">
    <w:name w:val="Обычный + полужирный"/>
    <w:aliases w:val="По центру"/>
    <w:basedOn w:val="a6"/>
    <w:rsid w:val="00EC7169"/>
    <w:pPr>
      <w:jc w:val="center"/>
      <w:outlineLvl w:val="0"/>
    </w:pPr>
    <w:rPr>
      <w:b/>
      <w:bCs/>
    </w:rPr>
  </w:style>
  <w:style w:type="paragraph" w:customStyle="1" w:styleId="afc">
    <w:name w:val="Обычный + По ширине"/>
    <w:aliases w:val="Слева:  0 см,Выступ:  1,27 см"/>
    <w:basedOn w:val="a6"/>
    <w:rsid w:val="00421C3E"/>
    <w:pPr>
      <w:ind w:left="720" w:hanging="720"/>
      <w:jc w:val="both"/>
      <w:outlineLvl w:val="0"/>
    </w:pPr>
  </w:style>
  <w:style w:type="paragraph" w:customStyle="1" w:styleId="114">
    <w:name w:val="Стиль Заголовок 1 + 14 пт полужирный Синий все прописные Перед:..."/>
    <w:basedOn w:val="1"/>
    <w:rsid w:val="00844ACC"/>
    <w:pPr>
      <w:pageBreakBefore/>
      <w:spacing w:before="240"/>
    </w:pPr>
    <w:rPr>
      <w:szCs w:val="20"/>
    </w:rPr>
  </w:style>
  <w:style w:type="paragraph" w:customStyle="1" w:styleId="210">
    <w:name w:val="Основной текст с отступом 21"/>
    <w:basedOn w:val="a6"/>
    <w:rsid w:val="00065BCD"/>
    <w:pPr>
      <w:widowControl/>
      <w:overflowPunct w:val="0"/>
      <w:ind w:firstLine="567"/>
      <w:textAlignment w:val="baseline"/>
    </w:pPr>
    <w:rPr>
      <w:rFonts w:ascii="Arial" w:hAnsi="Arial" w:cs="Times New Roman"/>
      <w:sz w:val="28"/>
      <w:szCs w:val="20"/>
    </w:rPr>
  </w:style>
  <w:style w:type="paragraph" w:customStyle="1" w:styleId="211">
    <w:name w:val="Основной текст 21"/>
    <w:basedOn w:val="a6"/>
    <w:rsid w:val="00381CB6"/>
    <w:pPr>
      <w:widowControl/>
      <w:overflowPunct w:val="0"/>
      <w:jc w:val="both"/>
      <w:textAlignment w:val="baseline"/>
    </w:pPr>
    <w:rPr>
      <w:rFonts w:ascii="Arial" w:hAnsi="Arial"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9D7349"/>
    <w:rPr>
      <w:rFonts w:ascii="Times New Roman CYR" w:hAnsi="Times New Roman CYR" w:cs="Times New Roman CYR"/>
      <w:sz w:val="24"/>
      <w:szCs w:val="24"/>
    </w:rPr>
  </w:style>
  <w:style w:type="paragraph" w:customStyle="1" w:styleId="Iauiue">
    <w:name w:val="Iau?iue"/>
    <w:rsid w:val="002E06CE"/>
    <w:pPr>
      <w:widowControl w:val="0"/>
    </w:pPr>
  </w:style>
  <w:style w:type="paragraph" w:customStyle="1" w:styleId="01-235">
    <w:name w:val="Стиль по ширине Слева:  01 см Справа:  -23 см Перед:  5 пт По..."/>
    <w:basedOn w:val="a6"/>
    <w:rsid w:val="00E92F68"/>
    <w:pPr>
      <w:widowControl/>
      <w:autoSpaceDE/>
      <w:autoSpaceDN/>
      <w:adjustRightInd/>
      <w:spacing w:before="100" w:after="100"/>
      <w:ind w:left="57"/>
      <w:jc w:val="both"/>
    </w:pPr>
    <w:rPr>
      <w:rFonts w:ascii="Times New Roman" w:hAnsi="Times New Roman" w:cs="Times New Roman"/>
      <w:szCs w:val="20"/>
    </w:rPr>
  </w:style>
  <w:style w:type="paragraph" w:styleId="afd">
    <w:name w:val="Subtitle"/>
    <w:basedOn w:val="a6"/>
    <w:link w:val="afe"/>
    <w:qFormat/>
    <w:rsid w:val="00946486"/>
    <w:pPr>
      <w:widowControl/>
      <w:overflowPunct w:val="0"/>
      <w:jc w:val="center"/>
      <w:textAlignment w:val="baseline"/>
    </w:pPr>
    <w:rPr>
      <w:rFonts w:ascii="Arial" w:hAnsi="Arial" w:cs="Times New Roman"/>
      <w:b/>
      <w:szCs w:val="20"/>
      <w:lang w:val="x-none" w:eastAsia="x-none"/>
    </w:rPr>
  </w:style>
  <w:style w:type="character" w:customStyle="1" w:styleId="afe">
    <w:name w:val="Подзаголовок Знак"/>
    <w:link w:val="afd"/>
    <w:rsid w:val="00946486"/>
    <w:rPr>
      <w:rFonts w:ascii="Arial" w:hAnsi="Arial"/>
      <w:b/>
      <w:sz w:val="24"/>
    </w:rPr>
  </w:style>
  <w:style w:type="paragraph" w:customStyle="1" w:styleId="310">
    <w:name w:val="Основной текст с отступом 31"/>
    <w:basedOn w:val="a6"/>
    <w:rsid w:val="00946486"/>
    <w:pPr>
      <w:overflowPunct w:val="0"/>
      <w:spacing w:line="360" w:lineRule="auto"/>
      <w:ind w:firstLine="720"/>
      <w:jc w:val="both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BodyText22">
    <w:name w:val="Body Text 22"/>
    <w:basedOn w:val="a6"/>
    <w:rsid w:val="0014503C"/>
    <w:pPr>
      <w:tabs>
        <w:tab w:val="left" w:pos="-900"/>
        <w:tab w:val="left" w:pos="-450"/>
        <w:tab w:val="left" w:pos="-360"/>
      </w:tabs>
      <w:overflowPunct w:val="0"/>
      <w:spacing w:after="24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caaieiaie6">
    <w:name w:val="caaieiaie 6"/>
    <w:basedOn w:val="a6"/>
    <w:next w:val="a6"/>
    <w:rsid w:val="0014503C"/>
    <w:pPr>
      <w:keepNext/>
      <w:widowControl/>
      <w:autoSpaceDE/>
      <w:autoSpaceDN/>
      <w:adjustRightInd/>
    </w:pPr>
    <w:rPr>
      <w:rFonts w:ascii="AvantGardeC" w:hAnsi="AvantGardeC" w:cs="Times New Roman"/>
      <w:szCs w:val="20"/>
    </w:rPr>
  </w:style>
  <w:style w:type="paragraph" w:customStyle="1" w:styleId="caaieiaie2">
    <w:name w:val="caaieiaie 2"/>
    <w:basedOn w:val="a6"/>
    <w:next w:val="a6"/>
    <w:rsid w:val="0014503C"/>
    <w:pPr>
      <w:keepNext/>
      <w:autoSpaceDE/>
      <w:autoSpaceDN/>
      <w:adjustRightInd/>
      <w:spacing w:after="120" w:line="360" w:lineRule="auto"/>
      <w:ind w:left="851"/>
      <w:jc w:val="right"/>
    </w:pPr>
    <w:rPr>
      <w:rFonts w:ascii="Times New Roman" w:hAnsi="Times New Roman" w:cs="Times New Roman"/>
      <w:szCs w:val="20"/>
    </w:rPr>
  </w:style>
  <w:style w:type="paragraph" w:customStyle="1" w:styleId="ConsPlusNormal">
    <w:name w:val="ConsPlusNormal"/>
    <w:rsid w:val="00A32C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974096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uiPriority w:val="9"/>
    <w:rsid w:val="00974096"/>
    <w:rPr>
      <w:rFonts w:ascii="Cambria" w:hAnsi="Cambria"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"/>
    <w:rsid w:val="00974096"/>
    <w:rPr>
      <w:rFonts w:ascii="Calibri" w:hAnsi="Calibri"/>
      <w:sz w:val="24"/>
      <w:szCs w:val="24"/>
      <w:lang w:val="x-none" w:eastAsia="x-none"/>
    </w:rPr>
  </w:style>
  <w:style w:type="paragraph" w:styleId="aff">
    <w:name w:val="List Paragraph"/>
    <w:basedOn w:val="a6"/>
    <w:uiPriority w:val="99"/>
    <w:qFormat/>
    <w:rsid w:val="009E1DCD"/>
    <w:pPr>
      <w:ind w:left="708"/>
    </w:pPr>
  </w:style>
  <w:style w:type="paragraph" w:customStyle="1" w:styleId="Iauiue6">
    <w:name w:val="Iau?iue6"/>
    <w:rsid w:val="00CF55D7"/>
    <w:pPr>
      <w:widowControl w:val="0"/>
      <w:adjustRightInd w:val="0"/>
      <w:spacing w:line="360" w:lineRule="atLeast"/>
      <w:jc w:val="both"/>
      <w:textAlignment w:val="baseline"/>
    </w:pPr>
  </w:style>
  <w:style w:type="paragraph" w:styleId="aff0">
    <w:name w:val="Revision"/>
    <w:hidden/>
    <w:uiPriority w:val="99"/>
    <w:semiHidden/>
    <w:rsid w:val="0074154F"/>
    <w:rPr>
      <w:rFonts w:ascii="Times New Roman CYR" w:hAnsi="Times New Roman CYR" w:cs="Times New Roman CYR"/>
      <w:sz w:val="24"/>
      <w:szCs w:val="24"/>
    </w:rPr>
  </w:style>
  <w:style w:type="character" w:customStyle="1" w:styleId="24">
    <w:name w:val="Основной текст 2 Знак"/>
    <w:link w:val="23"/>
    <w:rsid w:val="00E14735"/>
    <w:rPr>
      <w:rFonts w:ascii="Times New Roman CYR" w:hAnsi="Times New Roman CYR" w:cs="Times New Roman CYR"/>
      <w:sz w:val="24"/>
      <w:szCs w:val="24"/>
    </w:rPr>
  </w:style>
  <w:style w:type="paragraph" w:customStyle="1" w:styleId="iauiue31">
    <w:name w:val="iauiue3"/>
    <w:basedOn w:val="a6"/>
    <w:rsid w:val="003B11C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aff1">
    <w:name w:val="Strong"/>
    <w:uiPriority w:val="22"/>
    <w:qFormat/>
    <w:rsid w:val="00A60EB0"/>
    <w:rPr>
      <w:b/>
      <w:bCs/>
    </w:rPr>
  </w:style>
  <w:style w:type="character" w:customStyle="1" w:styleId="apple-style-span">
    <w:name w:val="apple-style-span"/>
    <w:basedOn w:val="a7"/>
    <w:rsid w:val="00E90ED9"/>
  </w:style>
  <w:style w:type="paragraph" w:customStyle="1" w:styleId="13">
    <w:name w:val="Обычный1"/>
    <w:rsid w:val="00A33326"/>
    <w:pPr>
      <w:spacing w:before="100" w:after="100"/>
    </w:pPr>
    <w:rPr>
      <w:snapToGrid w:val="0"/>
      <w:sz w:val="24"/>
    </w:rPr>
  </w:style>
  <w:style w:type="paragraph" w:styleId="aff2">
    <w:name w:val="Normal (Web)"/>
    <w:basedOn w:val="a6"/>
    <w:uiPriority w:val="99"/>
    <w:unhideWhenUsed/>
    <w:rsid w:val="00B458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2A6E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3">
    <w:name w:val="Table Grid"/>
    <w:basedOn w:val="a8"/>
    <w:uiPriority w:val="59"/>
    <w:rsid w:val="003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6354AB"/>
    <w:rPr>
      <w:b/>
      <w:bCs/>
      <w:caps/>
      <w:color w:val="0000FF"/>
      <w:sz w:val="28"/>
      <w:szCs w:val="28"/>
      <w:lang w:val="x-none" w:eastAsia="x-none"/>
    </w:rPr>
  </w:style>
  <w:style w:type="character" w:customStyle="1" w:styleId="af6">
    <w:name w:val="Текст примечания Знак"/>
    <w:link w:val="af5"/>
    <w:rsid w:val="002F6A2F"/>
    <w:rPr>
      <w:rFonts w:ascii="Times New Roman CYR" w:hAnsi="Times New Roman CYR" w:cs="Times New Roman CYR"/>
    </w:rPr>
  </w:style>
  <w:style w:type="paragraph" w:customStyle="1" w:styleId="120">
    <w:name w:val="заголовок 12"/>
    <w:basedOn w:val="a6"/>
    <w:next w:val="a6"/>
    <w:uiPriority w:val="99"/>
    <w:rsid w:val="009B4067"/>
    <w:pPr>
      <w:keepNext/>
      <w:widowControl/>
      <w:adjustRightInd/>
    </w:pPr>
    <w:rPr>
      <w:rFonts w:ascii="Arial" w:hAnsi="Arial" w:cs="Arial"/>
      <w:b/>
      <w:bCs/>
      <w:sz w:val="20"/>
      <w:szCs w:val="20"/>
    </w:rPr>
  </w:style>
  <w:style w:type="paragraph" w:customStyle="1" w:styleId="72">
    <w:name w:val="заголовок 7"/>
    <w:basedOn w:val="a6"/>
    <w:next w:val="a6"/>
    <w:rsid w:val="00EC2DD6"/>
    <w:pPr>
      <w:widowControl/>
      <w:adjustRightInd/>
      <w:spacing w:before="240" w:after="60" w:line="220" w:lineRule="exact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7"/>
    <w:rsid w:val="007128A1"/>
  </w:style>
  <w:style w:type="character" w:customStyle="1" w:styleId="Iauiue30">
    <w:name w:val="Iau?iue3 Знак"/>
    <w:link w:val="Iauiue3"/>
    <w:rsid w:val="002B2FCC"/>
    <w:rPr>
      <w:rFonts w:ascii="Baltica" w:hAnsi="Baltica"/>
      <w:sz w:val="24"/>
      <w:lang w:bidi="ar-SA"/>
    </w:rPr>
  </w:style>
  <w:style w:type="character" w:customStyle="1" w:styleId="60">
    <w:name w:val="Заголовок 6 Знак"/>
    <w:link w:val="6"/>
    <w:uiPriority w:val="9"/>
    <w:rsid w:val="003A5A1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"/>
    <w:rsid w:val="003A5A1F"/>
    <w:rPr>
      <w:rFonts w:ascii="Calibri" w:hAnsi="Calibri"/>
      <w:i/>
      <w:iCs/>
      <w:sz w:val="24"/>
      <w:szCs w:val="24"/>
      <w:lang w:val="x-none" w:eastAsia="x-none"/>
    </w:rPr>
  </w:style>
  <w:style w:type="paragraph" w:customStyle="1" w:styleId="a0">
    <w:name w:val="Стиль Приложение"/>
    <w:basedOn w:val="1"/>
    <w:link w:val="aff4"/>
    <w:qFormat/>
    <w:rsid w:val="00DC77A9"/>
    <w:pPr>
      <w:numPr>
        <w:numId w:val="44"/>
      </w:numPr>
      <w:jc w:val="right"/>
    </w:pPr>
  </w:style>
  <w:style w:type="paragraph" w:styleId="aff5">
    <w:name w:val="TOC Heading"/>
    <w:basedOn w:val="1"/>
    <w:next w:val="a6"/>
    <w:uiPriority w:val="39"/>
    <w:qFormat/>
    <w:rsid w:val="00E821FA"/>
    <w:pPr>
      <w:keepNext/>
      <w:keepLines/>
      <w:widowControl/>
      <w:numPr>
        <w:numId w:val="0"/>
      </w:numPr>
      <w:tabs>
        <w:tab w:val="clear" w:pos="2127"/>
      </w:tabs>
      <w:autoSpaceDE/>
      <w:autoSpaceDN/>
      <w:adjustRightInd/>
      <w:spacing w:beforeLines="0" w:afterLines="0"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character" w:customStyle="1" w:styleId="aff4">
    <w:name w:val="Стиль Приложение Знак"/>
    <w:basedOn w:val="10"/>
    <w:link w:val="a0"/>
    <w:rsid w:val="00DC77A9"/>
    <w:rPr>
      <w:b/>
      <w:bCs/>
      <w:caps/>
      <w:color w:val="0000FF"/>
      <w:sz w:val="28"/>
      <w:szCs w:val="28"/>
      <w:lang w:val="x-none" w:eastAsia="x-none"/>
    </w:rPr>
  </w:style>
  <w:style w:type="paragraph" w:customStyle="1" w:styleId="14">
    <w:name w:val="Абзац списка1"/>
    <w:basedOn w:val="a6"/>
    <w:rsid w:val="00514E32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Point">
    <w:name w:val="Point"/>
    <w:basedOn w:val="Title3"/>
    <w:qFormat/>
    <w:rsid w:val="00941F69"/>
    <w:pPr>
      <w:keepNext w:val="0"/>
      <w:numPr>
        <w:ilvl w:val="3"/>
      </w:numPr>
      <w:spacing w:before="240"/>
    </w:pPr>
    <w:rPr>
      <w:b w:val="0"/>
    </w:rPr>
  </w:style>
  <w:style w:type="paragraph" w:customStyle="1" w:styleId="Point2">
    <w:name w:val="Point 2"/>
    <w:basedOn w:val="Point"/>
    <w:qFormat/>
    <w:rsid w:val="00941F69"/>
    <w:pPr>
      <w:numPr>
        <w:ilvl w:val="4"/>
      </w:numPr>
      <w:tabs>
        <w:tab w:val="clear" w:pos="1135"/>
        <w:tab w:val="num" w:pos="851"/>
      </w:tabs>
      <w:spacing w:before="120"/>
      <w:ind w:left="851"/>
    </w:pPr>
  </w:style>
  <w:style w:type="paragraph" w:customStyle="1" w:styleId="Point3">
    <w:name w:val="Point 3"/>
    <w:basedOn w:val="a6"/>
    <w:qFormat/>
    <w:rsid w:val="00941F69"/>
    <w:pPr>
      <w:widowControl/>
      <w:numPr>
        <w:ilvl w:val="5"/>
        <w:numId w:val="45"/>
      </w:numPr>
      <w:tabs>
        <w:tab w:val="clear" w:pos="1296"/>
        <w:tab w:val="num" w:pos="851"/>
        <w:tab w:val="left" w:pos="1418"/>
      </w:tabs>
      <w:autoSpaceDE/>
      <w:autoSpaceDN/>
      <w:adjustRightInd/>
      <w:spacing w:before="120"/>
      <w:ind w:left="851" w:hanging="851"/>
      <w:jc w:val="both"/>
      <w:outlineLvl w:val="0"/>
    </w:pPr>
    <w:rPr>
      <w:rFonts w:ascii="Times New Roman" w:hAnsi="Times New Roman" w:cs="Arial"/>
      <w:szCs w:val="20"/>
      <w:lang w:eastAsia="en-US"/>
    </w:rPr>
  </w:style>
  <w:style w:type="paragraph" w:customStyle="1" w:styleId="Title1">
    <w:name w:val="Title 1"/>
    <w:qFormat/>
    <w:rsid w:val="00941F69"/>
    <w:pPr>
      <w:keepNext/>
      <w:keepLines/>
      <w:numPr>
        <w:numId w:val="45"/>
      </w:numPr>
      <w:spacing w:before="240"/>
      <w:jc w:val="both"/>
    </w:pPr>
    <w:rPr>
      <w:b/>
      <w:sz w:val="24"/>
      <w:szCs w:val="28"/>
      <w:lang w:eastAsia="en-US"/>
    </w:rPr>
  </w:style>
  <w:style w:type="paragraph" w:customStyle="1" w:styleId="Title2">
    <w:name w:val="Title 2"/>
    <w:basedOn w:val="Title1"/>
    <w:qFormat/>
    <w:rsid w:val="00941F69"/>
    <w:pPr>
      <w:numPr>
        <w:ilvl w:val="1"/>
      </w:numPr>
      <w:tabs>
        <w:tab w:val="clear" w:pos="1080"/>
        <w:tab w:val="num" w:pos="2552"/>
      </w:tabs>
      <w:ind w:left="2552" w:hanging="2489"/>
    </w:pPr>
  </w:style>
  <w:style w:type="paragraph" w:customStyle="1" w:styleId="Title3">
    <w:name w:val="Title 3"/>
    <w:basedOn w:val="Title2"/>
    <w:qFormat/>
    <w:rsid w:val="00941F69"/>
    <w:pPr>
      <w:keepLines w:val="0"/>
      <w:numPr>
        <w:ilvl w:val="2"/>
      </w:numPr>
      <w:tabs>
        <w:tab w:val="clear" w:pos="2269"/>
        <w:tab w:val="num" w:pos="1418"/>
      </w:tabs>
      <w:spacing w:before="360"/>
      <w:ind w:left="1418"/>
    </w:pPr>
  </w:style>
  <w:style w:type="paragraph" w:customStyle="1" w:styleId="11CharChar">
    <w:name w:val="Знак Знак1 Знак Знак Знак1 Знак Знак Знак Знак Char Знак Char Знак"/>
    <w:basedOn w:val="a6"/>
    <w:rsid w:val="00583B29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  <w:lang w:val="en-US"/>
    </w:rPr>
  </w:style>
  <w:style w:type="paragraph" w:styleId="aff6">
    <w:name w:val="Title"/>
    <w:basedOn w:val="a6"/>
    <w:link w:val="aff7"/>
    <w:qFormat/>
    <w:rsid w:val="00CE5D12"/>
    <w:pPr>
      <w:widowControl/>
      <w:autoSpaceDE/>
      <w:autoSpaceDN/>
      <w:adjustRightInd/>
      <w:ind w:firstLine="709"/>
      <w:jc w:val="center"/>
    </w:pPr>
    <w:rPr>
      <w:rFonts w:ascii="Times New Roman" w:hAnsi="Times New Roman" w:cs="Times New Roman"/>
      <w:b/>
      <w:bCs/>
    </w:rPr>
  </w:style>
  <w:style w:type="character" w:customStyle="1" w:styleId="aff7">
    <w:name w:val="Заголовок Знак"/>
    <w:link w:val="aff6"/>
    <w:locked/>
    <w:rsid w:val="00CE5D12"/>
    <w:rPr>
      <w:b/>
      <w:bCs/>
      <w:sz w:val="24"/>
      <w:szCs w:val="24"/>
      <w:lang w:val="ru-RU" w:eastAsia="ru-RU" w:bidi="ar-SA"/>
    </w:rPr>
  </w:style>
  <w:style w:type="numbering" w:customStyle="1" w:styleId="a">
    <w:name w:val="Список для Регламента кодов"/>
    <w:rsid w:val="00A57B9F"/>
    <w:pPr>
      <w:numPr>
        <w:numId w:val="51"/>
      </w:numPr>
    </w:pPr>
  </w:style>
  <w:style w:type="paragraph" w:customStyle="1" w:styleId="a1">
    <w:name w:val="Раздел"/>
    <w:basedOn w:val="31"/>
    <w:qFormat/>
    <w:rsid w:val="00426DB6"/>
    <w:pPr>
      <w:keepNext/>
      <w:pageBreakBefore/>
      <w:widowControl/>
      <w:numPr>
        <w:numId w:val="57"/>
      </w:numPr>
      <w:overflowPunct w:val="0"/>
      <w:spacing w:before="360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aff8">
    <w:name w:val="Текст таб"/>
    <w:basedOn w:val="a6"/>
    <w:qFormat/>
    <w:rsid w:val="00426DB6"/>
    <w:pPr>
      <w:widowControl/>
      <w:overflowPunct w:val="0"/>
      <w:spacing w:before="120"/>
      <w:ind w:left="851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3">
    <w:name w:val="Пункт"/>
    <w:basedOn w:val="a6"/>
    <w:qFormat/>
    <w:rsid w:val="00426DB6"/>
    <w:pPr>
      <w:widowControl/>
      <w:numPr>
        <w:ilvl w:val="2"/>
        <w:numId w:val="57"/>
      </w:numPr>
      <w:tabs>
        <w:tab w:val="clear" w:pos="4679"/>
        <w:tab w:val="num" w:pos="851"/>
      </w:tabs>
      <w:overflowPunct w:val="0"/>
      <w:spacing w:before="240"/>
      <w:ind w:left="851"/>
      <w:jc w:val="both"/>
      <w:textAlignment w:val="baseline"/>
      <w:outlineLvl w:val="0"/>
    </w:pPr>
    <w:rPr>
      <w:rFonts w:ascii="Times New Roman" w:hAnsi="Times New Roman" w:cs="Times New Roman"/>
      <w:bCs/>
      <w:szCs w:val="20"/>
    </w:rPr>
  </w:style>
  <w:style w:type="paragraph" w:customStyle="1" w:styleId="a4">
    <w:name w:val="Подпункт"/>
    <w:basedOn w:val="a6"/>
    <w:qFormat/>
    <w:rsid w:val="00426DB6"/>
    <w:pPr>
      <w:widowControl/>
      <w:numPr>
        <w:ilvl w:val="3"/>
        <w:numId w:val="57"/>
      </w:numPr>
      <w:tabs>
        <w:tab w:val="num" w:pos="851"/>
      </w:tabs>
      <w:overflowPunct w:val="0"/>
      <w:spacing w:before="120"/>
      <w:ind w:left="851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5">
    <w:name w:val="Подподпункт"/>
    <w:basedOn w:val="af8"/>
    <w:qFormat/>
    <w:rsid w:val="00426DB6"/>
    <w:pPr>
      <w:widowControl/>
      <w:numPr>
        <w:ilvl w:val="4"/>
        <w:numId w:val="57"/>
      </w:numPr>
      <w:overflowPunct w:val="0"/>
      <w:spacing w:before="120" w:after="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2">
    <w:name w:val="Статья_"/>
    <w:basedOn w:val="a3"/>
    <w:qFormat/>
    <w:rsid w:val="00426DB6"/>
    <w:pPr>
      <w:keepNext/>
      <w:numPr>
        <w:ilvl w:val="1"/>
      </w:numPr>
      <w:spacing w:before="360"/>
    </w:pPr>
    <w:rPr>
      <w:b/>
    </w:rPr>
  </w:style>
  <w:style w:type="paragraph" w:customStyle="1" w:styleId="Pointmark">
    <w:name w:val="Point (mark)"/>
    <w:basedOn w:val="a6"/>
    <w:qFormat/>
    <w:rsid w:val="0027099D"/>
    <w:pPr>
      <w:widowControl/>
      <w:autoSpaceDE/>
      <w:autoSpaceDN/>
      <w:adjustRightInd/>
      <w:ind w:left="142"/>
      <w:jc w:val="both"/>
    </w:pPr>
    <w:rPr>
      <w:rFonts w:ascii="Times New Roman" w:hAnsi="Times New Roman" w:cs="Times New Roman"/>
      <w:szCs w:val="20"/>
    </w:rPr>
  </w:style>
  <w:style w:type="paragraph" w:customStyle="1" w:styleId="Texttab">
    <w:name w:val="Text tab"/>
    <w:basedOn w:val="a6"/>
    <w:link w:val="Texttab0"/>
    <w:qFormat/>
    <w:rsid w:val="0027099D"/>
    <w:pPr>
      <w:widowControl/>
      <w:tabs>
        <w:tab w:val="right" w:pos="851"/>
      </w:tabs>
      <w:autoSpaceDE/>
      <w:autoSpaceDN/>
      <w:adjustRightInd/>
      <w:spacing w:before="60"/>
      <w:ind w:left="851"/>
      <w:jc w:val="both"/>
    </w:pPr>
    <w:rPr>
      <w:rFonts w:ascii="Times New Roman" w:hAnsi="Times New Roman" w:cs="Times New Roman"/>
      <w:iCs/>
      <w:noProof/>
      <w:lang w:val="x-none" w:eastAsia="x-none"/>
    </w:rPr>
  </w:style>
  <w:style w:type="character" w:customStyle="1" w:styleId="Texttab0">
    <w:name w:val="Text tab Знак"/>
    <w:link w:val="Texttab"/>
    <w:rsid w:val="0027099D"/>
    <w:rPr>
      <w:iCs/>
      <w:noProof/>
      <w:sz w:val="24"/>
      <w:szCs w:val="24"/>
      <w:lang w:val="x-none" w:eastAsia="x-none"/>
    </w:rPr>
  </w:style>
  <w:style w:type="paragraph" w:customStyle="1" w:styleId="aff9">
    <w:name w:val="Определение"/>
    <w:basedOn w:val="a6"/>
    <w:qFormat/>
    <w:rsid w:val="0027099D"/>
    <w:pPr>
      <w:widowControl/>
      <w:overflowPunct w:val="0"/>
      <w:spacing w:before="120"/>
      <w:jc w:val="both"/>
      <w:textAlignment w:val="baseline"/>
    </w:pPr>
    <w:rPr>
      <w:rFonts w:ascii="Times New Roman" w:hAnsi="Times New Roman" w:cs="Times New Roman"/>
      <w:b/>
      <w:bCs/>
      <w:i/>
      <w:szCs w:val="20"/>
    </w:rPr>
  </w:style>
  <w:style w:type="paragraph" w:styleId="affa">
    <w:name w:val="footnote text"/>
    <w:basedOn w:val="a6"/>
    <w:link w:val="affb"/>
    <w:semiHidden/>
    <w:rsid w:val="002876A9"/>
    <w:pPr>
      <w:overflowPunct w:val="0"/>
      <w:ind w:firstLine="567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7"/>
    <w:link w:val="affa"/>
    <w:semiHidden/>
    <w:rsid w:val="002876A9"/>
  </w:style>
  <w:style w:type="character" w:styleId="affc">
    <w:name w:val="footnote reference"/>
    <w:semiHidden/>
    <w:rsid w:val="002876A9"/>
    <w:rPr>
      <w:vertAlign w:val="superscript"/>
    </w:rPr>
  </w:style>
  <w:style w:type="paragraph" w:customStyle="1" w:styleId="-">
    <w:name w:val="Пункт -"/>
    <w:basedOn w:val="a6"/>
    <w:qFormat/>
    <w:rsid w:val="002876A9"/>
    <w:pPr>
      <w:widowControl/>
      <w:numPr>
        <w:ilvl w:val="3"/>
        <w:numId w:val="62"/>
      </w:numPr>
      <w:overflowPunct w:val="0"/>
      <w:spacing w:before="6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ffd">
    <w:name w:val="ППриложение_название"/>
    <w:basedOn w:val="Iauiue3"/>
    <w:link w:val="affe"/>
    <w:qFormat/>
    <w:rsid w:val="00DE5E9E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e">
    <w:name w:val="ППриложение_название Знак"/>
    <w:link w:val="affd"/>
    <w:locked/>
    <w:rsid w:val="00DE5E9E"/>
    <w:rPr>
      <w:rFonts w:ascii="Baltica" w:hAnsi="Baltica"/>
      <w:b/>
      <w:sz w:val="24"/>
    </w:rPr>
  </w:style>
  <w:style w:type="paragraph" w:customStyle="1" w:styleId="afff">
    <w:name w:val="ПРИЛОЖЕНИЕ"/>
    <w:basedOn w:val="1"/>
    <w:link w:val="afff0"/>
    <w:autoRedefine/>
    <w:qFormat/>
    <w:rsid w:val="008D533D"/>
    <w:pPr>
      <w:numPr>
        <w:numId w:val="0"/>
      </w:numPr>
      <w:spacing w:beforeLines="100" w:before="240" w:afterLines="100" w:after="240"/>
      <w:jc w:val="right"/>
    </w:pPr>
    <w:rPr>
      <w:sz w:val="24"/>
      <w:szCs w:val="24"/>
    </w:rPr>
  </w:style>
  <w:style w:type="character" w:customStyle="1" w:styleId="afff0">
    <w:name w:val="ПРИЛОЖЕНИЕ Знак"/>
    <w:link w:val="afff"/>
    <w:rsid w:val="008D533D"/>
    <w:rPr>
      <w:b/>
      <w:bCs/>
      <w:caps/>
      <w:color w:val="0000FF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AD4FD8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rsid w:val="00C94476"/>
    <w:rPr>
      <w:b/>
      <w:bCs/>
      <w:color w:val="0000FF"/>
      <w:spacing w:val="7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7"/>
    <w:link w:val="ac"/>
    <w:uiPriority w:val="99"/>
    <w:rsid w:val="005E7F08"/>
    <w:rPr>
      <w:rFonts w:ascii="Times New Roman CYR" w:hAnsi="Times New Roman CYR" w:cs="Times New Roman CYR"/>
      <w:sz w:val="24"/>
      <w:szCs w:val="24"/>
    </w:rPr>
  </w:style>
  <w:style w:type="character" w:styleId="afff1">
    <w:name w:val="FollowedHyperlink"/>
    <w:basedOn w:val="a7"/>
    <w:uiPriority w:val="99"/>
    <w:semiHidden/>
    <w:unhideWhenUsed/>
    <w:rsid w:val="00A159E7"/>
    <w:rPr>
      <w:color w:val="800080" w:themeColor="followedHyperlink"/>
      <w:u w:val="single"/>
    </w:rPr>
  </w:style>
  <w:style w:type="character" w:customStyle="1" w:styleId="cfs1">
    <w:name w:val="cfs1"/>
    <w:basedOn w:val="a7"/>
    <w:rsid w:val="001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footnotes" Target="footnotes.xml"/><Relationship Id="rId7" Type="http://schemas.openxmlformats.org/officeDocument/2006/relationships/customXml" Target="../customXml/item7.xml"/><Relationship Id="rId71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settings" Target="settings.xml"/><Relationship Id="rId7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61" Type="http://schemas.openxmlformats.org/officeDocument/2006/relationships/customXml" Target="../customXml/item6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styles" Target="styles.xm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numbering" Target="numbering.xml"/><Relationship Id="rId69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webSettings" Target="webSettings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5BA45-73E7-439A-950D-BBA2A72685C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31D0C1D-4C53-486D-B271-9A05D31E74AD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04BD75D-6BF3-49C7-A34C-2E493E813C6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3B28EFD-18B4-4528-881B-006FC5048BA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01470AD-F480-49CC-A3C0-A6F81CEF4D4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63F6FA7-44CA-44D7-A207-2CE59FB42FC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299577E-C5EF-4C76-A61D-E477EE70533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2E41B5D-7DDE-4A97-9B3B-620427D6894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54C560E-170E-44B7-9921-43CD50DD001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8267A7DF-7A13-45B1-A54D-5394104EAF2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486D6441-3AD0-4635-8DDB-0132A00D3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EFF30-1775-4C92-B9A3-EFC836B9550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6E0525C-5C1F-4B03-B0EB-F38DCB096256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621A802-0A85-4FC7-8018-C97B0410E2D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B51A6B5-CDF6-4B8C-92B7-7458C489ADD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0716ADC-684B-467C-8A57-A0149884FCC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1EC23DA-90B4-4506-A894-6137F197CA66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2D2BF93-78D3-49D0-91DD-F65EB5FFED9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A278DD02-4E5E-4EBA-9C8D-9057D34EFCC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8FC7FACF-CCD5-4B73-9BD1-73B90EFBD313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4023637-E11E-4100-9145-C723BB877F44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273EF94-0F83-41D8-A68D-3662FED4E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8506A-7705-42DF-8CD6-72B0F045112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34058A94-2F0C-4E8D-8883-208541A57B7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1B80935-5AF9-4E0A-8FC9-D9DD5A8FD84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A05042C-9178-4E97-B782-5E9B6CC3B4A1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C8768FA-A06B-409F-B394-B21DE70F4E03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37E5DC6-1452-4299-A2BB-0B5F8E89173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46A3BF05-5449-4F1D-BD8B-C159F0F61C6D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D1589EC0-98E5-430D-A3F9-616CA5F51370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2C9CED8-8B1A-42FC-BA34-246153342D4A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14247B05-3867-41A8-BBDE-1DCB7C3362B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E30B627C-0C22-4438-AEE0-4B53847E0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37075E-60E4-4B94-A550-96EA97CDA40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75A739E-28BC-48F8-9CAE-F3D10557DF8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33C72E1-F9EF-4C57-8A37-2B28671F5F17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77807A2E-C76F-4C46-A684-483D1725B3E3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1B55EED-6222-427E-BDE5-BE6CBE21DFCE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C2780D1-1148-451F-8FC3-8484C8CAF8C9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CBB3B5E-3145-4D6B-9C89-D71C192CDB91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8B2B42C7-8A9D-41DF-9237-4A8EA0D64C2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AB68B1F9-9D5C-4C63-9178-6795DAFFEC80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4C97593F-40FE-49E4-9600-182DB24C4A2B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C87A0CC2-8E3B-4D9E-81B5-C01DE10648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FFEE9D-3636-460B-BD29-D521DE9D4EB6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35BF1B3D-E124-44EA-BBE3-8A2BC84EBB8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43E3CC9A-D208-4091-A749-BB8FA4C246B2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DF5BCC6C-252F-4720-B4B5-FD3E87240704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C9B7736D-227C-4EEB-A154-7A0693846B0F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A7AC0D37-7BBF-4589-871A-B91A8D533C80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86109CE-65D5-4A23-A831-E9D1FE026B41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9D4A226-A4B6-4CA2-98BE-304A7398F751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3DB450EE-4EF2-490F-A5D6-F24298AAED2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26F3EB43-F4E7-4C24-A7C6-8AB3DBFCA22C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DAE9B629-60F4-4E6B-ACB2-0A6A549EB58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A356E7B-53DC-4486-8EF7-90287DB3DB69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7C3945B8-BCCA-454A-BE28-032DEE2BDF56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9075E229-2603-41ED-AE79-E3756B3212FF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FCFE3A7E-BA15-4DEC-A48E-5E58F402C475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0F5B84CC-EFD7-41A9-A7BF-6AA8E272CFC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06BC481-A900-4BC3-B4BA-5A41F119576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02F9B77-5E26-4A3D-B9B1-63F97D76038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E87D971-87C6-49A0-A797-27932203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2311</Words>
  <Characters>15625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ДОПУСКА К УЧАСТИЮ В ТОРГАХ СРОЧНЫМИ ИНСТРУМЕНТАМИ</vt:lpstr>
    </vt:vector>
  </TitlesOfParts>
  <Company>Hewlett-Packard Company</Company>
  <LinksUpToDate>false</LinksUpToDate>
  <CharactersWithSpaces>17901</CharactersWithSpaces>
  <SharedDoc>false</SharedDoc>
  <HLinks>
    <vt:vector size="378" baseType="variant">
      <vt:variant>
        <vt:i4>3539050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consultantplus://offline/main?base=LAW;n=105575;fld=134;dst=101300</vt:lpwstr>
      </vt:variant>
      <vt:variant>
        <vt:lpwstr/>
      </vt:variant>
      <vt:variant>
        <vt:i4>1966137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_Toc369008370</vt:lpwstr>
      </vt:variant>
      <vt:variant>
        <vt:i4>2031673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_Toc369008369</vt:lpwstr>
      </vt:variant>
      <vt:variant>
        <vt:i4>2031673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_Toc369008368</vt:lpwstr>
      </vt:variant>
      <vt:variant>
        <vt:i4>2031673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_Toc369008367</vt:lpwstr>
      </vt:variant>
      <vt:variant>
        <vt:i4>2031673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_Toc369008366</vt:lpwstr>
      </vt:variant>
      <vt:variant>
        <vt:i4>2031673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_Toc369008365</vt:lpwstr>
      </vt:variant>
      <vt:variant>
        <vt:i4>2031673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_Toc369008364</vt:lpwstr>
      </vt:variant>
      <vt:variant>
        <vt:i4>2031673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_Toc369008363</vt:lpwstr>
      </vt:variant>
      <vt:variant>
        <vt:i4>2031673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_Toc369008362</vt:lpwstr>
      </vt:variant>
      <vt:variant>
        <vt:i4>2031673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_Toc369008361</vt:lpwstr>
      </vt:variant>
      <vt:variant>
        <vt:i4>2031673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_Toc369008360</vt:lpwstr>
      </vt:variant>
      <vt:variant>
        <vt:i4>1835065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_Toc369008359</vt:lpwstr>
      </vt:variant>
      <vt:variant>
        <vt:i4>1835065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_Toc369008358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_Toc369008357</vt:lpwstr>
      </vt:variant>
      <vt:variant>
        <vt:i4>1835065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_Toc369008356</vt:lpwstr>
      </vt:variant>
      <vt:variant>
        <vt:i4>1835065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_Toc369008355</vt:lpwstr>
      </vt:variant>
      <vt:variant>
        <vt:i4>1835065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_Toc369008354</vt:lpwstr>
      </vt:variant>
      <vt:variant>
        <vt:i4>1835065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_Toc369008353</vt:lpwstr>
      </vt:variant>
      <vt:variant>
        <vt:i4>1835065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_Toc369008352</vt:lpwstr>
      </vt:variant>
      <vt:variant>
        <vt:i4>1835065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_Toc369008351</vt:lpwstr>
      </vt:variant>
      <vt:variant>
        <vt:i4>1835065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_Toc369008350</vt:lpwstr>
      </vt:variant>
      <vt:variant>
        <vt:i4>1900601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_Toc369008349</vt:lpwstr>
      </vt:variant>
      <vt:variant>
        <vt:i4>1900601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_Toc369008348</vt:lpwstr>
      </vt:variant>
      <vt:variant>
        <vt:i4>1900601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_Toc369008347</vt:lpwstr>
      </vt:variant>
      <vt:variant>
        <vt:i4>1900601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_Toc369008346</vt:lpwstr>
      </vt:variant>
      <vt:variant>
        <vt:i4>1900601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_Toc369008345</vt:lpwstr>
      </vt:variant>
      <vt:variant>
        <vt:i4>1900601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_Toc369008344</vt:lpwstr>
      </vt:variant>
      <vt:variant>
        <vt:i4>1900601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_Toc369008343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_Toc369008342</vt:lpwstr>
      </vt:variant>
      <vt:variant>
        <vt:i4>1900601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_Toc369008341</vt:lpwstr>
      </vt:variant>
      <vt:variant>
        <vt:i4>1900601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_Toc369008340</vt:lpwstr>
      </vt:variant>
      <vt:variant>
        <vt:i4>1703993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_Toc369008339</vt:lpwstr>
      </vt:variant>
      <vt:variant>
        <vt:i4>1703993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_Toc369008338</vt:lpwstr>
      </vt:variant>
      <vt:variant>
        <vt:i4>1703993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_Toc369008337</vt:lpwstr>
      </vt:variant>
      <vt:variant>
        <vt:i4>1703993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_Toc369008336</vt:lpwstr>
      </vt:variant>
      <vt:variant>
        <vt:i4>1703993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_Toc369008335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_Toc369008334</vt:lpwstr>
      </vt:variant>
      <vt:variant>
        <vt:i4>1703993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_Toc369008333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_Toc369008332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_Toc369008331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_Toc369008330</vt:lpwstr>
      </vt:variant>
      <vt:variant>
        <vt:i4>1769529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_Toc369008329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_Toc369008328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_Toc369008327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_Toc369008326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_Toc369008325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_Toc369008324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_Toc369008323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_Toc369008322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_Toc369008321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_Toc369008320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_Toc369008319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_Toc369008318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_Toc369008317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_Toc369008316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_Toc369008315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_Toc369008314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_Toc369008313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_Toc369008312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_Toc369008311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_Toc369008310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_Toc369008309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ДОПУСКА К УЧАСТИЮ В ТОРГАХ СРОЧНЫМИ ИНСТРУМЕНТАМИ</dc:title>
  <dc:creator>Irina.Zakharova@moex.com</dc:creator>
  <cp:lastModifiedBy>Салтыкова Галина Петровна</cp:lastModifiedBy>
  <cp:revision>2</cp:revision>
  <cp:lastPrinted>2018-05-23T15:15:00Z</cp:lastPrinted>
  <dcterms:created xsi:type="dcterms:W3CDTF">2018-11-22T14:56:00Z</dcterms:created>
  <dcterms:modified xsi:type="dcterms:W3CDTF">2018-11-22T14:56:00Z</dcterms:modified>
</cp:coreProperties>
</file>