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A9" w:rsidRDefault="007273A9" w:rsidP="007273A9">
      <w:pPr>
        <w:pStyle w:val="Title3"/>
        <w:numPr>
          <w:ilvl w:val="0"/>
          <w:numId w:val="0"/>
        </w:numPr>
        <w:spacing w:after="200"/>
        <w:ind w:left="1559" w:right="1418"/>
        <w:jc w:val="center"/>
        <w:rPr>
          <w:rFonts w:ascii="Tahoma" w:hAnsi="Tahoma" w:cs="Tahoma"/>
        </w:rPr>
      </w:pPr>
      <w:r w:rsidRPr="00B45A4D">
        <w:rPr>
          <w:rFonts w:ascii="Tahoma" w:hAnsi="Tahoma" w:cs="Tahoma"/>
        </w:rPr>
        <w:t xml:space="preserve">Пример расчета комиссии </w:t>
      </w:r>
      <w:r>
        <w:rPr>
          <w:rFonts w:ascii="Tahoma" w:hAnsi="Tahoma" w:cs="Tahoma"/>
        </w:rPr>
        <w:t xml:space="preserve">за </w:t>
      </w:r>
      <w:r w:rsidRPr="00B45A4D">
        <w:rPr>
          <w:rFonts w:ascii="Tahoma" w:hAnsi="Tahoma" w:cs="Tahoma"/>
        </w:rPr>
        <w:t>сделки с</w:t>
      </w:r>
      <w:r>
        <w:rPr>
          <w:rFonts w:ascii="Tahoma" w:hAnsi="Tahoma" w:cs="Tahoma"/>
        </w:rPr>
        <w:t>п</w:t>
      </w:r>
      <w:r w:rsidRPr="00B45A4D">
        <w:rPr>
          <w:rFonts w:ascii="Tahoma" w:hAnsi="Tahoma" w:cs="Tahoma"/>
        </w:rPr>
        <w:t>от</w:t>
      </w:r>
      <w:r>
        <w:rPr>
          <w:rFonts w:ascii="Tahoma" w:hAnsi="Tahoma" w:cs="Tahoma"/>
        </w:rPr>
        <w:t>, совершенные</w:t>
      </w:r>
      <w:r w:rsidRPr="00B45A4D">
        <w:rPr>
          <w:rFonts w:ascii="Tahoma" w:hAnsi="Tahoma" w:cs="Tahoma"/>
        </w:rPr>
        <w:t xml:space="preserve"> по заявкам менее 50 лотов</w:t>
      </w:r>
    </w:p>
    <w:p w:rsidR="007273A9" w:rsidRPr="00B45A4D" w:rsidRDefault="007273A9" w:rsidP="007273A9">
      <w:pPr>
        <w:spacing w:after="80"/>
        <w:rPr>
          <w:rFonts w:ascii="Tahoma" w:hAnsi="Tahoma" w:cs="Tahoma"/>
          <w:sz w:val="22"/>
          <w:szCs w:val="22"/>
        </w:rPr>
      </w:pPr>
      <w:r w:rsidRPr="00B45A4D">
        <w:rPr>
          <w:rFonts w:ascii="Tahoma" w:hAnsi="Tahoma" w:cs="Tahoma"/>
          <w:sz w:val="22"/>
          <w:szCs w:val="22"/>
        </w:rPr>
        <w:t xml:space="preserve">При заключении </w:t>
      </w:r>
      <w:r w:rsidRPr="00B45A4D">
        <w:rPr>
          <w:rFonts w:ascii="Tahoma" w:hAnsi="Tahoma" w:cs="Tahoma"/>
          <w:b/>
          <w:sz w:val="22"/>
          <w:szCs w:val="22"/>
        </w:rPr>
        <w:t>безадресной сделки</w:t>
      </w:r>
      <w:r w:rsidRPr="00B45A4D">
        <w:rPr>
          <w:rFonts w:ascii="Tahoma" w:hAnsi="Tahoma" w:cs="Tahoma"/>
          <w:sz w:val="22"/>
          <w:szCs w:val="22"/>
        </w:rPr>
        <w:t xml:space="preserve"> спот по заявке объемом менее 50 лотов комиссионное вознаграждение за организацию торгов по данной сделке устанавливается в следующем размере:</w:t>
      </w:r>
    </w:p>
    <w:p w:rsidR="007273A9" w:rsidRPr="00B45A4D" w:rsidRDefault="007273A9" w:rsidP="007273A9">
      <w:pPr>
        <w:spacing w:after="80"/>
        <w:rPr>
          <w:rFonts w:ascii="Tahoma" w:hAnsi="Tahoma" w:cs="Tahoma"/>
          <w:sz w:val="22"/>
          <w:szCs w:val="22"/>
        </w:rPr>
      </w:pPr>
      <w:r w:rsidRPr="00B45A4D">
        <w:rPr>
          <w:rFonts w:ascii="Tahoma" w:hAnsi="Tahoma" w:cs="Tahoma"/>
          <w:sz w:val="22"/>
          <w:szCs w:val="22"/>
        </w:rPr>
        <w:tab/>
        <w:t xml:space="preserve">С = </w:t>
      </w:r>
      <w:r w:rsidRPr="00B45A4D">
        <w:rPr>
          <w:rFonts w:ascii="Tahoma" w:hAnsi="Tahoma" w:cs="Tahoma"/>
          <w:b/>
          <w:color w:val="C00000"/>
          <w:sz w:val="22"/>
          <w:szCs w:val="22"/>
        </w:rPr>
        <w:t>X</w:t>
      </w:r>
      <w:r w:rsidRPr="00B45A4D">
        <w:rPr>
          <w:rFonts w:ascii="Tahoma" w:hAnsi="Tahoma" w:cs="Tahoma"/>
          <w:sz w:val="22"/>
          <w:szCs w:val="22"/>
        </w:rPr>
        <w:t xml:space="preserve"> – V * 0,0006375% (для участников, выбравших тарифный план SPT_0),</w:t>
      </w:r>
    </w:p>
    <w:p w:rsidR="007273A9" w:rsidRPr="00B45A4D" w:rsidRDefault="007273A9" w:rsidP="007273A9">
      <w:pPr>
        <w:spacing w:after="80"/>
        <w:rPr>
          <w:rFonts w:ascii="Tahoma" w:hAnsi="Tahoma" w:cs="Tahoma"/>
          <w:sz w:val="22"/>
          <w:szCs w:val="22"/>
        </w:rPr>
      </w:pPr>
      <w:r w:rsidRPr="00B45A4D">
        <w:rPr>
          <w:rFonts w:ascii="Tahoma" w:hAnsi="Tahoma" w:cs="Tahoma"/>
          <w:sz w:val="22"/>
          <w:szCs w:val="22"/>
        </w:rPr>
        <w:tab/>
        <w:t xml:space="preserve">С = </w:t>
      </w:r>
      <w:r w:rsidRPr="00B45A4D">
        <w:rPr>
          <w:rFonts w:ascii="Tahoma" w:hAnsi="Tahoma" w:cs="Tahoma"/>
          <w:b/>
          <w:color w:val="C00000"/>
          <w:sz w:val="22"/>
          <w:szCs w:val="22"/>
        </w:rPr>
        <w:t>X</w:t>
      </w:r>
      <w:r w:rsidRPr="00B45A4D">
        <w:rPr>
          <w:rFonts w:ascii="Tahoma" w:hAnsi="Tahoma" w:cs="Tahoma"/>
          <w:sz w:val="22"/>
          <w:szCs w:val="22"/>
        </w:rPr>
        <w:t xml:space="preserve"> – V * 0,000425% (для участников, выбравших тарифный план SPT_1000),</w:t>
      </w:r>
    </w:p>
    <w:p w:rsidR="007273A9" w:rsidRPr="00B45A4D" w:rsidRDefault="007273A9" w:rsidP="007273A9">
      <w:pPr>
        <w:spacing w:after="80"/>
        <w:rPr>
          <w:rFonts w:ascii="Tahoma" w:hAnsi="Tahoma" w:cs="Tahoma"/>
          <w:sz w:val="22"/>
          <w:szCs w:val="22"/>
        </w:rPr>
      </w:pPr>
      <w:r w:rsidRPr="00B45A4D">
        <w:rPr>
          <w:rFonts w:ascii="Tahoma" w:hAnsi="Tahoma" w:cs="Tahoma"/>
          <w:sz w:val="22"/>
          <w:szCs w:val="22"/>
        </w:rPr>
        <w:tab/>
        <w:t xml:space="preserve">С = </w:t>
      </w:r>
      <w:r w:rsidRPr="00B45A4D">
        <w:rPr>
          <w:rFonts w:ascii="Tahoma" w:hAnsi="Tahoma" w:cs="Tahoma"/>
          <w:b/>
          <w:color w:val="C00000"/>
          <w:sz w:val="22"/>
          <w:szCs w:val="22"/>
        </w:rPr>
        <w:t>X</w:t>
      </w:r>
      <w:r w:rsidRPr="00B45A4D">
        <w:rPr>
          <w:rFonts w:ascii="Tahoma" w:hAnsi="Tahoma" w:cs="Tahoma"/>
          <w:sz w:val="22"/>
          <w:szCs w:val="22"/>
        </w:rPr>
        <w:t xml:space="preserve"> – V * 0,00034% (для участников, выбравших тарифный план SPT_2000),</w:t>
      </w:r>
    </w:p>
    <w:p w:rsidR="007273A9" w:rsidRPr="00B45A4D" w:rsidRDefault="007273A9" w:rsidP="007273A9">
      <w:pPr>
        <w:spacing w:after="80"/>
        <w:rPr>
          <w:rFonts w:ascii="Tahoma" w:hAnsi="Tahoma" w:cs="Tahoma"/>
          <w:sz w:val="22"/>
          <w:szCs w:val="22"/>
        </w:rPr>
      </w:pPr>
      <w:r w:rsidRPr="00B45A4D">
        <w:rPr>
          <w:rFonts w:ascii="Tahoma" w:hAnsi="Tahoma" w:cs="Tahoma"/>
          <w:sz w:val="22"/>
          <w:szCs w:val="22"/>
        </w:rPr>
        <w:t>где:</w:t>
      </w:r>
    </w:p>
    <w:p w:rsidR="007273A9" w:rsidRPr="00B45A4D" w:rsidRDefault="007273A9" w:rsidP="007273A9">
      <w:pPr>
        <w:spacing w:after="80"/>
        <w:rPr>
          <w:rFonts w:ascii="Tahoma" w:hAnsi="Tahoma" w:cs="Tahoma"/>
          <w:sz w:val="22"/>
          <w:szCs w:val="22"/>
        </w:rPr>
      </w:pPr>
      <w:r w:rsidRPr="00B45A4D">
        <w:rPr>
          <w:rFonts w:ascii="Tahoma" w:hAnsi="Tahoma" w:cs="Tahoma"/>
          <w:sz w:val="22"/>
          <w:szCs w:val="22"/>
        </w:rPr>
        <w:t>C – комиссионное вознаграждение за организацию торгов по сделке спот, заключенной по заявке объемом менее 50 лотов;</w:t>
      </w:r>
    </w:p>
    <w:p w:rsidR="007273A9" w:rsidRPr="00B45A4D" w:rsidRDefault="007273A9" w:rsidP="007273A9">
      <w:pPr>
        <w:spacing w:after="80"/>
        <w:rPr>
          <w:rFonts w:ascii="Tahoma" w:hAnsi="Tahoma" w:cs="Tahoma"/>
          <w:sz w:val="22"/>
          <w:szCs w:val="22"/>
        </w:rPr>
      </w:pPr>
      <w:r w:rsidRPr="00B45A4D">
        <w:rPr>
          <w:rFonts w:ascii="Tahoma" w:hAnsi="Tahoma" w:cs="Tahoma"/>
          <w:b/>
          <w:color w:val="C00000"/>
          <w:sz w:val="22"/>
          <w:szCs w:val="22"/>
        </w:rPr>
        <w:t>X = 50 руб.</w:t>
      </w:r>
      <w:r w:rsidRPr="00B45A4D">
        <w:rPr>
          <w:rFonts w:ascii="Tahoma" w:hAnsi="Tahoma" w:cs="Tahoma"/>
          <w:sz w:val="22"/>
          <w:szCs w:val="22"/>
        </w:rPr>
        <w:t xml:space="preserve"> – минимальная ставка комиссионного вознаграждения при совершении участниками торгов сделок спот на валютном рынке ПАО Московская Биржа по заявкам менее 50 лотов;</w:t>
      </w:r>
    </w:p>
    <w:p w:rsidR="007273A9" w:rsidRPr="00B45A4D" w:rsidRDefault="007273A9" w:rsidP="007273A9">
      <w:pPr>
        <w:spacing w:after="80"/>
        <w:rPr>
          <w:rFonts w:ascii="Tahoma" w:hAnsi="Tahoma" w:cs="Tahoma"/>
          <w:sz w:val="22"/>
          <w:szCs w:val="22"/>
        </w:rPr>
      </w:pPr>
      <w:r w:rsidRPr="00B45A4D">
        <w:rPr>
          <w:rFonts w:ascii="Tahoma" w:hAnsi="Tahoma" w:cs="Tahoma"/>
          <w:sz w:val="22"/>
          <w:szCs w:val="22"/>
        </w:rPr>
        <w:t>V – объем сделки спот в российских рублях.</w:t>
      </w:r>
    </w:p>
    <w:p w:rsidR="007273A9" w:rsidRPr="00B45A4D" w:rsidRDefault="007273A9" w:rsidP="007273A9">
      <w:pPr>
        <w:rPr>
          <w:rFonts w:ascii="Tahoma" w:hAnsi="Tahoma" w:cs="Tahoma"/>
          <w:sz w:val="22"/>
        </w:rPr>
      </w:pPr>
    </w:p>
    <w:p w:rsidR="007273A9" w:rsidRPr="00802442" w:rsidRDefault="007273A9" w:rsidP="007273A9">
      <w:pPr>
        <w:spacing w:after="120"/>
        <w:rPr>
          <w:rFonts w:ascii="Tahoma" w:hAnsi="Tahoma" w:cs="Tahoma"/>
          <w:b/>
          <w:sz w:val="22"/>
          <w:szCs w:val="22"/>
        </w:rPr>
      </w:pPr>
      <w:r w:rsidRPr="00802442">
        <w:rPr>
          <w:rFonts w:ascii="Tahoma" w:hAnsi="Tahoma" w:cs="Tahoma"/>
          <w:b/>
          <w:sz w:val="22"/>
          <w:szCs w:val="22"/>
        </w:rPr>
        <w:t>Пример 1:</w:t>
      </w:r>
    </w:p>
    <w:p w:rsidR="007273A9" w:rsidRPr="00802442" w:rsidRDefault="007273A9" w:rsidP="007273A9">
      <w:pPr>
        <w:pStyle w:val="Pointmark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 xml:space="preserve">Участник с установленным тарифным планом </w:t>
      </w:r>
      <w:r w:rsidRPr="00802442">
        <w:rPr>
          <w:rFonts w:ascii="Tahoma" w:hAnsi="Tahoma" w:cs="Tahoma"/>
          <w:sz w:val="22"/>
          <w:szCs w:val="22"/>
          <w:lang w:val="en-US"/>
        </w:rPr>
        <w:t>SPT</w:t>
      </w:r>
      <w:r w:rsidRPr="00802442">
        <w:rPr>
          <w:rFonts w:ascii="Tahoma" w:hAnsi="Tahoma" w:cs="Tahoma"/>
          <w:sz w:val="22"/>
          <w:szCs w:val="22"/>
        </w:rPr>
        <w:t xml:space="preserve">_0 (ставка комиссии = 0,0015%) совершил системную сделку по инструменту </w:t>
      </w:r>
      <w:r w:rsidRPr="00802442">
        <w:rPr>
          <w:rFonts w:ascii="Tahoma" w:hAnsi="Tahoma" w:cs="Tahoma"/>
          <w:sz w:val="22"/>
          <w:szCs w:val="22"/>
          <w:lang w:val="en-US"/>
        </w:rPr>
        <w:t>USD</w:t>
      </w:r>
      <w:r w:rsidRPr="00802442">
        <w:rPr>
          <w:rFonts w:ascii="Tahoma" w:hAnsi="Tahoma" w:cs="Tahoma"/>
          <w:sz w:val="22"/>
          <w:szCs w:val="22"/>
        </w:rPr>
        <w:t>RUB_TO</w:t>
      </w:r>
      <w:r w:rsidRPr="00802442">
        <w:rPr>
          <w:rFonts w:ascii="Tahoma" w:hAnsi="Tahoma" w:cs="Tahoma"/>
          <w:sz w:val="22"/>
          <w:szCs w:val="22"/>
          <w:lang w:val="en-US"/>
        </w:rPr>
        <w:t>M</w:t>
      </w:r>
      <w:r w:rsidRPr="00802442">
        <w:rPr>
          <w:rFonts w:ascii="Tahoma" w:hAnsi="Tahoma" w:cs="Tahoma"/>
          <w:sz w:val="22"/>
          <w:szCs w:val="22"/>
        </w:rPr>
        <w:t xml:space="preserve"> объемом 25 000$ по курсу 65,00 руб./$ из заявки объемом 25 лотов.</w:t>
      </w:r>
    </w:p>
    <w:p w:rsidR="007273A9" w:rsidRPr="00802442" w:rsidRDefault="007273A9" w:rsidP="007273A9">
      <w:pPr>
        <w:pStyle w:val="Pointmark"/>
        <w:numPr>
          <w:ilvl w:val="0"/>
          <w:numId w:val="0"/>
        </w:numPr>
        <w:ind w:firstLine="709"/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>По тарифному плану комиссия будет рассчитана следующим образом:</w:t>
      </w:r>
    </w:p>
    <w:p w:rsidR="007273A9" w:rsidRPr="00802442" w:rsidRDefault="007273A9" w:rsidP="007273A9">
      <w:pPr>
        <w:pStyle w:val="Pointmark"/>
        <w:numPr>
          <w:ilvl w:val="0"/>
          <w:numId w:val="3"/>
        </w:numPr>
        <w:ind w:left="426"/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 xml:space="preserve">Комиссия за клиринг составит 25 000*65*0,0006375% = 10,36 руб. </w:t>
      </w:r>
    </w:p>
    <w:p w:rsidR="007273A9" w:rsidRPr="00802442" w:rsidRDefault="007273A9" w:rsidP="007273A9">
      <w:pPr>
        <w:pStyle w:val="Pointmark"/>
        <w:numPr>
          <w:ilvl w:val="0"/>
          <w:numId w:val="3"/>
        </w:numPr>
        <w:ind w:left="426"/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>Комиссия за организацию торгов составит 25 000*65*0,0008625% = 14,02 руб.</w:t>
      </w:r>
    </w:p>
    <w:p w:rsidR="007273A9" w:rsidRPr="00802442" w:rsidRDefault="007273A9" w:rsidP="007273A9">
      <w:pPr>
        <w:pStyle w:val="Pointmark"/>
        <w:numPr>
          <w:ilvl w:val="0"/>
          <w:numId w:val="0"/>
        </w:numPr>
        <w:ind w:left="426"/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>Итого рассчитанная комиссия: 10,36 + 14,02 = 24,38 руб.</w:t>
      </w:r>
    </w:p>
    <w:p w:rsidR="007273A9" w:rsidRPr="00802442" w:rsidRDefault="007273A9" w:rsidP="007273A9">
      <w:pPr>
        <w:pStyle w:val="Pointmark"/>
        <w:numPr>
          <w:ilvl w:val="0"/>
          <w:numId w:val="0"/>
        </w:numPr>
        <w:ind w:left="426"/>
        <w:rPr>
          <w:rFonts w:ascii="Tahoma" w:hAnsi="Tahoma" w:cs="Tahoma"/>
          <w:sz w:val="22"/>
          <w:szCs w:val="22"/>
        </w:rPr>
      </w:pPr>
    </w:p>
    <w:p w:rsidR="007273A9" w:rsidRPr="00802442" w:rsidRDefault="007273A9" w:rsidP="007273A9">
      <w:pPr>
        <w:pStyle w:val="Pointmark"/>
        <w:numPr>
          <w:ilvl w:val="0"/>
          <w:numId w:val="0"/>
        </w:numPr>
        <w:ind w:left="426"/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>Поскольку к сделке будет применена «минимальная ставка комиссии» 50 руб. дополнительная комиссия составит 50 – 24,38 = 25,62 руб.</w:t>
      </w:r>
    </w:p>
    <w:p w:rsidR="007273A9" w:rsidRPr="00802442" w:rsidRDefault="007273A9" w:rsidP="007273A9">
      <w:pPr>
        <w:pStyle w:val="Pointmark"/>
        <w:numPr>
          <w:ilvl w:val="0"/>
          <w:numId w:val="3"/>
        </w:numPr>
        <w:ind w:left="426"/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>Дополнительная комиссия 25,62 руб. прибавляется к комиссии за организацию торгов.</w:t>
      </w:r>
    </w:p>
    <w:p w:rsidR="007273A9" w:rsidRPr="00802442" w:rsidRDefault="007273A9" w:rsidP="007273A9">
      <w:pPr>
        <w:pStyle w:val="Pointmark"/>
        <w:numPr>
          <w:ilvl w:val="0"/>
          <w:numId w:val="0"/>
        </w:numPr>
        <w:ind w:left="426"/>
        <w:rPr>
          <w:rFonts w:ascii="Tahoma" w:hAnsi="Tahoma" w:cs="Tahoma"/>
          <w:sz w:val="22"/>
          <w:szCs w:val="22"/>
        </w:rPr>
      </w:pPr>
    </w:p>
    <w:p w:rsidR="007273A9" w:rsidRPr="00802442" w:rsidRDefault="007273A9" w:rsidP="007273A9">
      <w:pPr>
        <w:pStyle w:val="Pointmark"/>
        <w:numPr>
          <w:ilvl w:val="0"/>
          <w:numId w:val="0"/>
        </w:numPr>
        <w:ind w:left="426"/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>Окончательное распределение комиссии будет следующим: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08"/>
        <w:gridCol w:w="3207"/>
      </w:tblGrid>
      <w:tr w:rsidR="00802442" w:rsidRPr="00802442" w:rsidTr="00784554">
        <w:trPr>
          <w:trHeight w:val="391"/>
        </w:trPr>
        <w:tc>
          <w:tcPr>
            <w:tcW w:w="3237" w:type="dxa"/>
            <w:shd w:val="clear" w:color="auto" w:fill="auto"/>
            <w:vAlign w:val="center"/>
          </w:tcPr>
          <w:p w:rsidR="007273A9" w:rsidRPr="00802442" w:rsidRDefault="007273A9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2442">
              <w:rPr>
                <w:rFonts w:ascii="Tahoma" w:hAnsi="Tahoma" w:cs="Tahoma"/>
                <w:sz w:val="22"/>
                <w:szCs w:val="22"/>
              </w:rPr>
              <w:t>За организацию торгов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7273A9" w:rsidRPr="00802442" w:rsidRDefault="007273A9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2442">
              <w:rPr>
                <w:rFonts w:ascii="Tahoma" w:hAnsi="Tahoma" w:cs="Tahoma"/>
                <w:sz w:val="22"/>
                <w:szCs w:val="22"/>
              </w:rPr>
              <w:t>За клиринг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7273A9" w:rsidRPr="00802442" w:rsidRDefault="007273A9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2442">
              <w:rPr>
                <w:rFonts w:ascii="Tahoma" w:hAnsi="Tahoma" w:cs="Tahoma"/>
                <w:b/>
                <w:sz w:val="22"/>
                <w:szCs w:val="22"/>
              </w:rPr>
              <w:t>ИТОГО</w:t>
            </w:r>
          </w:p>
        </w:tc>
      </w:tr>
      <w:tr w:rsidR="007273A9" w:rsidRPr="00802442" w:rsidTr="00784554">
        <w:trPr>
          <w:trHeight w:val="537"/>
        </w:trPr>
        <w:tc>
          <w:tcPr>
            <w:tcW w:w="3237" w:type="dxa"/>
            <w:shd w:val="clear" w:color="auto" w:fill="auto"/>
            <w:vAlign w:val="center"/>
          </w:tcPr>
          <w:p w:rsidR="007273A9" w:rsidRPr="00802442" w:rsidRDefault="007273A9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2442">
              <w:rPr>
                <w:rFonts w:ascii="Tahoma" w:hAnsi="Tahoma" w:cs="Tahoma"/>
                <w:sz w:val="22"/>
                <w:szCs w:val="22"/>
              </w:rPr>
              <w:t>10,36 + 25,62 = 35,98 руб.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7273A9" w:rsidRPr="00802442" w:rsidRDefault="007273A9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2442">
              <w:rPr>
                <w:rFonts w:ascii="Tahoma" w:hAnsi="Tahoma" w:cs="Tahoma"/>
                <w:sz w:val="22"/>
                <w:szCs w:val="22"/>
              </w:rPr>
              <w:t>14,02 руб.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7273A9" w:rsidRPr="00802442" w:rsidRDefault="007273A9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2442">
              <w:rPr>
                <w:rFonts w:ascii="Tahoma" w:hAnsi="Tahoma" w:cs="Tahoma"/>
                <w:sz w:val="22"/>
                <w:szCs w:val="22"/>
              </w:rPr>
              <w:t>50 руб.</w:t>
            </w:r>
          </w:p>
        </w:tc>
      </w:tr>
    </w:tbl>
    <w:p w:rsidR="007273A9" w:rsidRPr="00802442" w:rsidRDefault="007273A9" w:rsidP="007273A9">
      <w:pPr>
        <w:pStyle w:val="Pointmark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</w:p>
    <w:p w:rsidR="007273A9" w:rsidRPr="00802442" w:rsidRDefault="007273A9" w:rsidP="007273A9">
      <w:pPr>
        <w:spacing w:after="120"/>
        <w:rPr>
          <w:rFonts w:ascii="Tahoma" w:hAnsi="Tahoma" w:cs="Tahoma"/>
          <w:b/>
          <w:sz w:val="22"/>
          <w:szCs w:val="22"/>
        </w:rPr>
      </w:pPr>
      <w:r w:rsidRPr="00802442">
        <w:rPr>
          <w:rFonts w:ascii="Tahoma" w:hAnsi="Tahoma" w:cs="Tahoma"/>
          <w:b/>
          <w:sz w:val="22"/>
          <w:szCs w:val="22"/>
        </w:rPr>
        <w:t>Пример 2:</w:t>
      </w:r>
    </w:p>
    <w:p w:rsidR="007273A9" w:rsidRPr="00802442" w:rsidRDefault="007273A9" w:rsidP="007273A9">
      <w:pPr>
        <w:pStyle w:val="Pointmark"/>
        <w:numPr>
          <w:ilvl w:val="0"/>
          <w:numId w:val="0"/>
        </w:numPr>
        <w:rPr>
          <w:rFonts w:ascii="Tahoma" w:hAnsi="Tahoma" w:cs="Tahoma"/>
          <w:b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 xml:space="preserve">Участник с установленным тарифным планом </w:t>
      </w:r>
      <w:r w:rsidRPr="00802442">
        <w:rPr>
          <w:rFonts w:ascii="Tahoma" w:hAnsi="Tahoma" w:cs="Tahoma"/>
          <w:sz w:val="22"/>
          <w:szCs w:val="22"/>
          <w:lang w:val="en-US"/>
        </w:rPr>
        <w:t>SPT</w:t>
      </w:r>
      <w:r w:rsidRPr="00802442">
        <w:rPr>
          <w:rFonts w:ascii="Tahoma" w:hAnsi="Tahoma" w:cs="Tahoma"/>
          <w:sz w:val="22"/>
          <w:szCs w:val="22"/>
        </w:rPr>
        <w:t xml:space="preserve">_0 (ставка комиссии = 0,0015%) совершил системную сделку по инструменту </w:t>
      </w:r>
      <w:r w:rsidRPr="00802442">
        <w:rPr>
          <w:rFonts w:ascii="Tahoma" w:hAnsi="Tahoma" w:cs="Tahoma"/>
          <w:sz w:val="22"/>
          <w:szCs w:val="22"/>
          <w:lang w:val="en-US"/>
        </w:rPr>
        <w:t>USD</w:t>
      </w:r>
      <w:r w:rsidRPr="00802442">
        <w:rPr>
          <w:rFonts w:ascii="Tahoma" w:hAnsi="Tahoma" w:cs="Tahoma"/>
          <w:sz w:val="22"/>
          <w:szCs w:val="22"/>
        </w:rPr>
        <w:t>RUB_TO</w:t>
      </w:r>
      <w:r w:rsidRPr="00802442">
        <w:rPr>
          <w:rFonts w:ascii="Tahoma" w:hAnsi="Tahoma" w:cs="Tahoma"/>
          <w:sz w:val="22"/>
          <w:szCs w:val="22"/>
          <w:lang w:val="en-US"/>
        </w:rPr>
        <w:t>M</w:t>
      </w:r>
      <w:r w:rsidRPr="00802442">
        <w:rPr>
          <w:rFonts w:ascii="Tahoma" w:hAnsi="Tahoma" w:cs="Tahoma"/>
          <w:sz w:val="22"/>
          <w:szCs w:val="22"/>
        </w:rPr>
        <w:t xml:space="preserve"> объемом 45 000$ по курсу 65,00 руб./$ из заявки объемом </w:t>
      </w:r>
      <w:r w:rsidRPr="00802442">
        <w:rPr>
          <w:rFonts w:ascii="Tahoma" w:hAnsi="Tahoma" w:cs="Tahoma"/>
          <w:b/>
          <w:sz w:val="22"/>
          <w:szCs w:val="22"/>
        </w:rPr>
        <w:t>55 лотов.</w:t>
      </w:r>
    </w:p>
    <w:p w:rsidR="007273A9" w:rsidRPr="00802442" w:rsidRDefault="007273A9" w:rsidP="007273A9">
      <w:pPr>
        <w:pStyle w:val="Pointmark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>По тарифному пл</w:t>
      </w:r>
      <w:bookmarkStart w:id="0" w:name="_GoBack"/>
      <w:bookmarkEnd w:id="0"/>
      <w:r w:rsidRPr="00802442">
        <w:rPr>
          <w:rFonts w:ascii="Tahoma" w:hAnsi="Tahoma" w:cs="Tahoma"/>
          <w:sz w:val="22"/>
          <w:szCs w:val="22"/>
        </w:rPr>
        <w:t>ану комиссия будет рассчитана следующим образом:</w:t>
      </w:r>
    </w:p>
    <w:p w:rsidR="007273A9" w:rsidRPr="00802442" w:rsidRDefault="007273A9" w:rsidP="007273A9">
      <w:pPr>
        <w:pStyle w:val="Pointmark"/>
        <w:numPr>
          <w:ilvl w:val="0"/>
          <w:numId w:val="4"/>
        </w:numPr>
        <w:ind w:left="426"/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 xml:space="preserve">Комиссия за клиринг составит 45 000*65*0,0006375% = 18,65 руб. </w:t>
      </w:r>
    </w:p>
    <w:p w:rsidR="007273A9" w:rsidRPr="00802442" w:rsidRDefault="007273A9" w:rsidP="007273A9">
      <w:pPr>
        <w:pStyle w:val="Pointmark"/>
        <w:numPr>
          <w:ilvl w:val="0"/>
          <w:numId w:val="4"/>
        </w:numPr>
        <w:ind w:left="426"/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>Комиссия за организацию торгов составит 45 000*65*0,0008625% = 25,23 руб.</w:t>
      </w:r>
    </w:p>
    <w:p w:rsidR="007273A9" w:rsidRPr="00802442" w:rsidRDefault="007273A9" w:rsidP="007273A9">
      <w:pPr>
        <w:pStyle w:val="Pointmark"/>
        <w:numPr>
          <w:ilvl w:val="0"/>
          <w:numId w:val="0"/>
        </w:numPr>
        <w:ind w:left="426"/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>Итого рассчитанная комиссия: 18,65 + 25,23 = 43,88 руб.</w:t>
      </w:r>
    </w:p>
    <w:p w:rsidR="007273A9" w:rsidRPr="00802442" w:rsidRDefault="007273A9" w:rsidP="007273A9">
      <w:pPr>
        <w:pStyle w:val="Pointmark"/>
        <w:numPr>
          <w:ilvl w:val="0"/>
          <w:numId w:val="0"/>
        </w:numPr>
        <w:ind w:left="426"/>
        <w:rPr>
          <w:rFonts w:ascii="Tahoma" w:hAnsi="Tahoma" w:cs="Tahoma"/>
          <w:sz w:val="22"/>
          <w:szCs w:val="22"/>
        </w:rPr>
      </w:pPr>
    </w:p>
    <w:p w:rsidR="007273A9" w:rsidRPr="00802442" w:rsidRDefault="007273A9" w:rsidP="007273A9">
      <w:pPr>
        <w:pStyle w:val="Pointmark"/>
        <w:numPr>
          <w:ilvl w:val="0"/>
          <w:numId w:val="0"/>
        </w:numPr>
        <w:ind w:left="426"/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 xml:space="preserve">Поскольку сделка была заключена из </w:t>
      </w:r>
      <w:r w:rsidRPr="00802442">
        <w:rPr>
          <w:rFonts w:ascii="Tahoma" w:hAnsi="Tahoma" w:cs="Tahoma"/>
          <w:b/>
          <w:sz w:val="22"/>
          <w:szCs w:val="22"/>
        </w:rPr>
        <w:t>заявки более 50 лотов</w:t>
      </w:r>
      <w:r w:rsidRPr="00802442">
        <w:rPr>
          <w:rFonts w:ascii="Tahoma" w:hAnsi="Tahoma" w:cs="Tahoma"/>
          <w:sz w:val="22"/>
          <w:szCs w:val="22"/>
        </w:rPr>
        <w:t xml:space="preserve">, «минимальная ставка комиссии» 50 руб. </w:t>
      </w:r>
      <w:r w:rsidRPr="00802442">
        <w:rPr>
          <w:rFonts w:ascii="Tahoma" w:hAnsi="Tahoma" w:cs="Tahoma"/>
          <w:b/>
          <w:sz w:val="22"/>
          <w:szCs w:val="22"/>
        </w:rPr>
        <w:t>не</w:t>
      </w:r>
      <w:r w:rsidRPr="00802442">
        <w:rPr>
          <w:rFonts w:ascii="Tahoma" w:hAnsi="Tahoma" w:cs="Tahoma"/>
          <w:sz w:val="22"/>
          <w:szCs w:val="22"/>
        </w:rPr>
        <w:t xml:space="preserve"> применяется.</w:t>
      </w:r>
    </w:p>
    <w:p w:rsidR="007273A9" w:rsidRPr="00802442" w:rsidRDefault="007273A9" w:rsidP="007273A9">
      <w:pPr>
        <w:pStyle w:val="Pointmark"/>
        <w:numPr>
          <w:ilvl w:val="0"/>
          <w:numId w:val="0"/>
        </w:numPr>
        <w:ind w:left="426"/>
        <w:rPr>
          <w:rFonts w:ascii="Tahoma" w:hAnsi="Tahoma" w:cs="Tahoma"/>
          <w:sz w:val="22"/>
          <w:szCs w:val="22"/>
        </w:rPr>
      </w:pPr>
    </w:p>
    <w:p w:rsidR="007273A9" w:rsidRPr="00802442" w:rsidRDefault="007273A9" w:rsidP="007273A9">
      <w:pPr>
        <w:pStyle w:val="Pointmark"/>
        <w:numPr>
          <w:ilvl w:val="0"/>
          <w:numId w:val="0"/>
        </w:numPr>
        <w:ind w:left="426"/>
        <w:rPr>
          <w:rFonts w:ascii="Tahoma" w:hAnsi="Tahoma" w:cs="Tahoma"/>
          <w:sz w:val="22"/>
          <w:szCs w:val="22"/>
        </w:rPr>
      </w:pPr>
      <w:r w:rsidRPr="00802442">
        <w:rPr>
          <w:rFonts w:ascii="Tahoma" w:hAnsi="Tahoma" w:cs="Tahoma"/>
          <w:sz w:val="22"/>
          <w:szCs w:val="22"/>
        </w:rPr>
        <w:t>Окончательное распределение комиссии будет следующим: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08"/>
        <w:gridCol w:w="3207"/>
      </w:tblGrid>
      <w:tr w:rsidR="00802442" w:rsidRPr="00802442" w:rsidTr="00784554">
        <w:trPr>
          <w:trHeight w:val="391"/>
        </w:trPr>
        <w:tc>
          <w:tcPr>
            <w:tcW w:w="3237" w:type="dxa"/>
            <w:shd w:val="clear" w:color="auto" w:fill="auto"/>
            <w:vAlign w:val="center"/>
          </w:tcPr>
          <w:p w:rsidR="007273A9" w:rsidRPr="00802442" w:rsidRDefault="007273A9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2442">
              <w:rPr>
                <w:rFonts w:ascii="Tahoma" w:hAnsi="Tahoma" w:cs="Tahoma"/>
                <w:sz w:val="22"/>
                <w:szCs w:val="22"/>
              </w:rPr>
              <w:t>За организацию торгов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7273A9" w:rsidRPr="00802442" w:rsidRDefault="007273A9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2442">
              <w:rPr>
                <w:rFonts w:ascii="Tahoma" w:hAnsi="Tahoma" w:cs="Tahoma"/>
                <w:sz w:val="22"/>
                <w:szCs w:val="22"/>
              </w:rPr>
              <w:t>За клиринг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7273A9" w:rsidRPr="00802442" w:rsidRDefault="007273A9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2442">
              <w:rPr>
                <w:rFonts w:ascii="Tahoma" w:hAnsi="Tahoma" w:cs="Tahoma"/>
                <w:b/>
                <w:sz w:val="22"/>
                <w:szCs w:val="22"/>
              </w:rPr>
              <w:t>ИТОГО</w:t>
            </w:r>
          </w:p>
        </w:tc>
      </w:tr>
      <w:tr w:rsidR="007273A9" w:rsidRPr="00802442" w:rsidTr="00784554">
        <w:trPr>
          <w:trHeight w:val="537"/>
        </w:trPr>
        <w:tc>
          <w:tcPr>
            <w:tcW w:w="3237" w:type="dxa"/>
            <w:shd w:val="clear" w:color="auto" w:fill="auto"/>
            <w:vAlign w:val="center"/>
          </w:tcPr>
          <w:p w:rsidR="007273A9" w:rsidRPr="00802442" w:rsidRDefault="007273A9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2442">
              <w:rPr>
                <w:rFonts w:ascii="Tahoma" w:hAnsi="Tahoma" w:cs="Tahoma"/>
                <w:sz w:val="22"/>
                <w:szCs w:val="22"/>
              </w:rPr>
              <w:t>18,65 руб.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7273A9" w:rsidRPr="00802442" w:rsidRDefault="007273A9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2442">
              <w:rPr>
                <w:rFonts w:ascii="Tahoma" w:hAnsi="Tahoma" w:cs="Tahoma"/>
                <w:sz w:val="22"/>
                <w:szCs w:val="22"/>
              </w:rPr>
              <w:t>25,23 руб.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7273A9" w:rsidRPr="00802442" w:rsidRDefault="007273A9" w:rsidP="00784554">
            <w:pPr>
              <w:pStyle w:val="Pointmark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2442">
              <w:rPr>
                <w:rFonts w:ascii="Tahoma" w:hAnsi="Tahoma" w:cs="Tahoma"/>
                <w:sz w:val="22"/>
                <w:szCs w:val="22"/>
              </w:rPr>
              <w:t>43,88 руб.</w:t>
            </w:r>
          </w:p>
        </w:tc>
      </w:tr>
    </w:tbl>
    <w:p w:rsidR="00256E6D" w:rsidRPr="00802442" w:rsidRDefault="00256E6D"/>
    <w:sectPr w:rsidR="00256E6D" w:rsidRPr="00802442" w:rsidSect="007273A9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F26FF"/>
    <w:multiLevelType w:val="singleLevel"/>
    <w:tmpl w:val="496C49D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4A5129"/>
    <w:multiLevelType w:val="multilevel"/>
    <w:tmpl w:val="FDE2618C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Point"/>
      <w:lvlText w:val="ПОДРАЗДЕЛ %1-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2" w15:restartNumberingAfterBreak="0">
    <w:nsid w:val="3E1C0770"/>
    <w:multiLevelType w:val="hybridMultilevel"/>
    <w:tmpl w:val="084E192A"/>
    <w:lvl w:ilvl="0" w:tplc="E0301F7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56252250"/>
    <w:multiLevelType w:val="hybridMultilevel"/>
    <w:tmpl w:val="084E192A"/>
    <w:lvl w:ilvl="0" w:tplc="E0301F7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7C"/>
    <w:rsid w:val="00256E6D"/>
    <w:rsid w:val="004224EE"/>
    <w:rsid w:val="00454D7C"/>
    <w:rsid w:val="007273A9"/>
    <w:rsid w:val="0080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6427B-60D9-496A-A4A5-11C55652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A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qFormat/>
    <w:rsid w:val="007273A9"/>
    <w:pPr>
      <w:numPr>
        <w:ilvl w:val="3"/>
        <w:numId w:val="1"/>
      </w:numPr>
      <w:spacing w:before="120"/>
    </w:pPr>
    <w:rPr>
      <w:rFonts w:eastAsia="Times New Roman"/>
      <w:szCs w:val="24"/>
    </w:rPr>
  </w:style>
  <w:style w:type="paragraph" w:customStyle="1" w:styleId="Pointmark">
    <w:name w:val="Point (mark)"/>
    <w:qFormat/>
    <w:rsid w:val="007273A9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Title1">
    <w:name w:val="Title 1"/>
    <w:qFormat/>
    <w:rsid w:val="007273A9"/>
    <w:pPr>
      <w:keepNext/>
      <w:keepLines/>
      <w:pageBreakBefore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3">
    <w:name w:val="Title 3"/>
    <w:basedOn w:val="a"/>
    <w:qFormat/>
    <w:rsid w:val="007273A9"/>
    <w:pPr>
      <w:keepNext/>
      <w:keepLines/>
      <w:numPr>
        <w:ilvl w:val="2"/>
        <w:numId w:val="1"/>
      </w:numPr>
      <w:spacing w:before="120" w:after="120"/>
    </w:pPr>
    <w:rPr>
      <w:rFonts w:eastAsia="Times New Roman"/>
      <w:b/>
      <w:szCs w:val="24"/>
    </w:rPr>
  </w:style>
  <w:style w:type="paragraph" w:customStyle="1" w:styleId="Point2">
    <w:name w:val="Point 2"/>
    <w:basedOn w:val="Point"/>
    <w:qFormat/>
    <w:rsid w:val="007273A9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Наталья Михайловна</dc:creator>
  <cp:keywords/>
  <dc:description/>
  <cp:lastModifiedBy>Плешкова Яна Михайловна</cp:lastModifiedBy>
  <cp:revision>4</cp:revision>
  <dcterms:created xsi:type="dcterms:W3CDTF">2019-07-23T13:09:00Z</dcterms:created>
  <dcterms:modified xsi:type="dcterms:W3CDTF">2019-07-23T15:04:00Z</dcterms:modified>
</cp:coreProperties>
</file>