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795074" w14:paraId="3BDD7864" w14:textId="77777777" w:rsidTr="00DC5653">
        <w:trPr>
          <w:jc w:val="center"/>
        </w:trPr>
        <w:tc>
          <w:tcPr>
            <w:tcW w:w="4202" w:type="dxa"/>
          </w:tcPr>
          <w:p w14:paraId="4759E56B" w14:textId="77777777" w:rsidR="00657BF4" w:rsidRPr="00795074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5EC32431" w14:textId="77777777" w:rsidR="004B0F3C" w:rsidRPr="00795074" w:rsidRDefault="004B0F3C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7F506255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49D964B8" w14:textId="77777777" w:rsidR="00550810" w:rsidRPr="00795074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33F9BAD7" w14:textId="01A1EE4D" w:rsidR="002175C0" w:rsidRPr="00795074" w:rsidRDefault="005B1B86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06 сентября</w:t>
            </w:r>
            <w:r w:rsidR="00550810" w:rsidRPr="00795074">
              <w:rPr>
                <w:rFonts w:ascii="Tahoma" w:hAnsi="Tahoma" w:cs="Tahoma"/>
                <w:lang w:val="ru-RU"/>
              </w:rPr>
              <w:t xml:space="preserve"> </w:t>
            </w:r>
            <w:r w:rsidR="00AD385A" w:rsidRPr="00795074">
              <w:rPr>
                <w:rFonts w:ascii="Tahoma" w:hAnsi="Tahoma" w:cs="Tahoma"/>
                <w:lang w:val="ru-RU"/>
              </w:rPr>
              <w:t>201</w:t>
            </w:r>
            <w:r w:rsidR="00852148">
              <w:rPr>
                <w:rFonts w:ascii="Tahoma" w:hAnsi="Tahoma" w:cs="Tahoma"/>
                <w:lang w:val="ru-RU"/>
              </w:rPr>
              <w:t>9</w:t>
            </w:r>
            <w:r w:rsidR="00AD385A" w:rsidRPr="00795074">
              <w:rPr>
                <w:rFonts w:ascii="Tahoma" w:hAnsi="Tahoma" w:cs="Tahoma"/>
                <w:lang w:val="ru-RU"/>
              </w:rPr>
              <w:t xml:space="preserve"> года, Протокол №</w:t>
            </w:r>
            <w:r>
              <w:rPr>
                <w:rFonts w:ascii="Tahoma" w:hAnsi="Tahoma" w:cs="Tahoma"/>
                <w:lang w:val="ru-RU"/>
              </w:rPr>
              <w:t xml:space="preserve"> 49</w:t>
            </w:r>
          </w:p>
          <w:p w14:paraId="0E819556" w14:textId="77777777" w:rsidR="005227C5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1C4AC5CF" w14:textId="77777777" w:rsidR="002175C0" w:rsidRPr="0079507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7B934733" w14:textId="55070841" w:rsidR="002175C0" w:rsidRPr="00795074" w:rsidRDefault="002175C0" w:rsidP="00F767D9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_______________ </w:t>
            </w:r>
            <w:r w:rsidR="00852148">
              <w:rPr>
                <w:rFonts w:ascii="Tahoma" w:hAnsi="Tahoma" w:cs="Tahoma"/>
                <w:lang w:val="ru-RU"/>
              </w:rPr>
              <w:t>Ю</w:t>
            </w:r>
            <w:r w:rsidRPr="00795074">
              <w:rPr>
                <w:rFonts w:ascii="Tahoma" w:hAnsi="Tahoma" w:cs="Tahoma"/>
                <w:lang w:val="ru-RU"/>
              </w:rPr>
              <w:t>.</w:t>
            </w:r>
            <w:r w:rsidR="00852148">
              <w:rPr>
                <w:rFonts w:ascii="Tahoma" w:hAnsi="Tahoma" w:cs="Tahoma"/>
                <w:lang w:val="ru-RU"/>
              </w:rPr>
              <w:t>О</w:t>
            </w:r>
            <w:r w:rsidRPr="00795074">
              <w:rPr>
                <w:rFonts w:ascii="Tahoma" w:hAnsi="Tahoma" w:cs="Tahoma"/>
                <w:lang w:val="ru-RU"/>
              </w:rPr>
              <w:t xml:space="preserve">. </w:t>
            </w:r>
            <w:r w:rsidR="00852148">
              <w:rPr>
                <w:rFonts w:ascii="Tahoma" w:hAnsi="Tahoma" w:cs="Tahoma"/>
                <w:lang w:val="ru-RU"/>
              </w:rPr>
              <w:t>Денисов</w:t>
            </w:r>
          </w:p>
          <w:p w14:paraId="5C1F67C9" w14:textId="77777777" w:rsidR="00657BF4" w:rsidRPr="00795074" w:rsidRDefault="00657BF4" w:rsidP="002175C0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3A605D2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E2B6A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85E675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34E6DC6A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7A2940B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316330D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15B15763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4F722663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937915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3D057C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C35F1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23658B" w14:textId="77777777" w:rsidR="0072352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</w:p>
    <w:p w14:paraId="0CFB7930" w14:textId="7FD39DB3" w:rsidR="009115D8" w:rsidRPr="00033C3D" w:rsidRDefault="00B42708" w:rsidP="009910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Индекс</w:t>
      </w:r>
      <w:r w:rsidR="00550810">
        <w:rPr>
          <w:rFonts w:ascii="Tahoma" w:hAnsi="Tahoma" w:cs="Tahoma"/>
          <w:b/>
          <w:sz w:val="28"/>
          <w:szCs w:val="28"/>
        </w:rPr>
        <w:t xml:space="preserve">а </w:t>
      </w:r>
      <w:r w:rsidR="004F0647" w:rsidRPr="004F0647">
        <w:rPr>
          <w:rFonts w:ascii="Tahoma" w:hAnsi="Tahoma" w:cs="Tahoma"/>
          <w:b/>
          <w:sz w:val="28"/>
          <w:szCs w:val="28"/>
        </w:rPr>
        <w:t xml:space="preserve">МосБиржи </w:t>
      </w:r>
      <w:r w:rsidR="00852148" w:rsidRPr="00852148">
        <w:rPr>
          <w:rFonts w:ascii="Tahoma" w:hAnsi="Tahoma" w:cs="Tahoma"/>
          <w:b/>
          <w:sz w:val="28"/>
          <w:szCs w:val="28"/>
        </w:rPr>
        <w:t xml:space="preserve">Корпоративных </w:t>
      </w:r>
      <w:r w:rsidR="00852148">
        <w:rPr>
          <w:rFonts w:ascii="Tahoma" w:hAnsi="Tahoma" w:cs="Tahoma"/>
          <w:b/>
          <w:sz w:val="28"/>
          <w:szCs w:val="28"/>
        </w:rPr>
        <w:t>Р</w:t>
      </w:r>
      <w:r w:rsidR="004F0647" w:rsidRPr="004F0647">
        <w:rPr>
          <w:rFonts w:ascii="Tahoma" w:hAnsi="Tahoma" w:cs="Tahoma"/>
          <w:b/>
          <w:sz w:val="28"/>
          <w:szCs w:val="28"/>
        </w:rPr>
        <w:t xml:space="preserve">оссийских </w:t>
      </w:r>
      <w:r w:rsidR="00852148">
        <w:rPr>
          <w:rFonts w:ascii="Tahoma" w:hAnsi="Tahoma" w:cs="Tahoma"/>
          <w:b/>
          <w:sz w:val="28"/>
          <w:szCs w:val="28"/>
        </w:rPr>
        <w:t>Е</w:t>
      </w:r>
      <w:r w:rsidR="004F0647" w:rsidRPr="004F0647">
        <w:rPr>
          <w:rFonts w:ascii="Tahoma" w:hAnsi="Tahoma" w:cs="Tahoma"/>
          <w:b/>
          <w:sz w:val="28"/>
          <w:szCs w:val="28"/>
        </w:rPr>
        <w:t>врооблигаций</w:t>
      </w:r>
    </w:p>
    <w:p w14:paraId="2664EB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8A399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74B5E3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16AFC3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05A8A5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C7A2D0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1D73C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02F063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B2BD1E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1FD1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EB8CD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A2FA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66719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22084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48CAEA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4148C1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5019C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F936E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DBB95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6822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F88B2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FF7DA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684871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3FA79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60D401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55FC1D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59B29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864F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7A2D4E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CE91DC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BBE8D00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833F803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CBE8213" w14:textId="77777777" w:rsidR="001870B2" w:rsidRPr="00033C3D" w:rsidRDefault="001870B2" w:rsidP="009910FA">
      <w:pPr>
        <w:rPr>
          <w:rFonts w:ascii="Tahoma" w:hAnsi="Tahoma" w:cs="Tahoma"/>
          <w:sz w:val="20"/>
          <w:szCs w:val="20"/>
        </w:rPr>
      </w:pPr>
    </w:p>
    <w:p w14:paraId="3390FD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C666948" w14:textId="380218A0" w:rsidR="009910FA" w:rsidRPr="00CE5DAD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201</w:t>
      </w:r>
      <w:r w:rsidR="00852148">
        <w:rPr>
          <w:rFonts w:ascii="Tahoma" w:hAnsi="Tahoma" w:cs="Tahoma"/>
          <w:szCs w:val="24"/>
          <w:lang w:val="ru-RU"/>
        </w:rPr>
        <w:t>9</w:t>
      </w:r>
    </w:p>
    <w:p w14:paraId="5FE1E2FE" w14:textId="77777777" w:rsidR="00F8685C" w:rsidRPr="00646A6D" w:rsidRDefault="009910FA" w:rsidP="001F1502">
      <w:pPr>
        <w:pStyle w:val="13"/>
      </w:pPr>
      <w:r w:rsidRPr="00033C3D">
        <w:br w:type="page"/>
      </w:r>
      <w:r w:rsidR="009F6C5A" w:rsidRPr="00646A6D">
        <w:lastRenderedPageBreak/>
        <w:t>ОГЛАВЛЕНИЕ</w:t>
      </w:r>
    </w:p>
    <w:p w14:paraId="7F2078FD" w14:textId="7EE464A4" w:rsidR="005A311B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58C8">
        <w:rPr>
          <w:rFonts w:ascii="Tahoma" w:hAnsi="Tahoma" w:cs="Tahoma"/>
          <w:sz w:val="20"/>
          <w:szCs w:val="20"/>
        </w:rPr>
        <w:fldChar w:fldCharType="begin"/>
      </w:r>
      <w:r w:rsidRPr="000258C8">
        <w:rPr>
          <w:rFonts w:ascii="Tahoma" w:hAnsi="Tahoma" w:cs="Tahoma"/>
          <w:sz w:val="20"/>
          <w:szCs w:val="20"/>
        </w:rPr>
        <w:instrText xml:space="preserve"> TOC \o "1-1" \h \z \u </w:instrText>
      </w:r>
      <w:r w:rsidRPr="000258C8">
        <w:rPr>
          <w:rFonts w:ascii="Tahoma" w:hAnsi="Tahoma" w:cs="Tahoma"/>
          <w:sz w:val="20"/>
          <w:szCs w:val="20"/>
        </w:rPr>
        <w:fldChar w:fldCharType="separate"/>
      </w:r>
      <w:hyperlink w:anchor="_Toc17202053" w:history="1">
        <w:r w:rsidR="005A311B" w:rsidRPr="00EC3BEF">
          <w:rPr>
            <w:rStyle w:val="a7"/>
            <w:rFonts w:ascii="Tahoma" w:hAnsi="Tahoma"/>
            <w:noProof/>
          </w:rPr>
          <w:t>1.</w:t>
        </w:r>
        <w:r w:rsidR="005A311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A311B" w:rsidRPr="00EC3BEF">
          <w:rPr>
            <w:rStyle w:val="a7"/>
            <w:rFonts w:ascii="Tahoma" w:hAnsi="Tahoma" w:cs="Tahoma"/>
            <w:noProof/>
          </w:rPr>
          <w:t>Общие положения</w:t>
        </w:r>
        <w:r w:rsidR="005A311B">
          <w:rPr>
            <w:noProof/>
            <w:webHidden/>
          </w:rPr>
          <w:tab/>
        </w:r>
        <w:r w:rsidR="005A311B">
          <w:rPr>
            <w:noProof/>
            <w:webHidden/>
          </w:rPr>
          <w:fldChar w:fldCharType="begin"/>
        </w:r>
        <w:r w:rsidR="005A311B">
          <w:rPr>
            <w:noProof/>
            <w:webHidden/>
          </w:rPr>
          <w:instrText xml:space="preserve"> PAGEREF _Toc17202053 \h </w:instrText>
        </w:r>
        <w:r w:rsidR="005A311B">
          <w:rPr>
            <w:noProof/>
            <w:webHidden/>
          </w:rPr>
        </w:r>
        <w:r w:rsidR="005A311B">
          <w:rPr>
            <w:noProof/>
            <w:webHidden/>
          </w:rPr>
          <w:fldChar w:fldCharType="separate"/>
        </w:r>
        <w:r w:rsidR="005A311B">
          <w:rPr>
            <w:noProof/>
            <w:webHidden/>
          </w:rPr>
          <w:t>3</w:t>
        </w:r>
        <w:r w:rsidR="005A311B">
          <w:rPr>
            <w:noProof/>
            <w:webHidden/>
          </w:rPr>
          <w:fldChar w:fldCharType="end"/>
        </w:r>
      </w:hyperlink>
    </w:p>
    <w:p w14:paraId="1BCE6E1C" w14:textId="1A5D3FEC" w:rsidR="005A311B" w:rsidRDefault="005B1B86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202054" w:history="1">
        <w:r w:rsidR="005A311B" w:rsidRPr="00EC3BEF">
          <w:rPr>
            <w:rStyle w:val="a7"/>
            <w:rFonts w:ascii="Tahoma" w:hAnsi="Tahoma"/>
            <w:noProof/>
          </w:rPr>
          <w:t>2.</w:t>
        </w:r>
        <w:r w:rsidR="005A311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A311B" w:rsidRPr="00EC3BEF">
          <w:rPr>
            <w:rStyle w:val="a7"/>
            <w:rFonts w:ascii="Tahoma" w:hAnsi="Tahoma" w:cs="Tahoma"/>
            <w:noProof/>
          </w:rPr>
          <w:t>Общий порядок расчета Индекса</w:t>
        </w:r>
        <w:r w:rsidR="005A311B">
          <w:rPr>
            <w:noProof/>
            <w:webHidden/>
          </w:rPr>
          <w:tab/>
        </w:r>
        <w:r w:rsidR="005A311B">
          <w:rPr>
            <w:noProof/>
            <w:webHidden/>
          </w:rPr>
          <w:fldChar w:fldCharType="begin"/>
        </w:r>
        <w:r w:rsidR="005A311B">
          <w:rPr>
            <w:noProof/>
            <w:webHidden/>
          </w:rPr>
          <w:instrText xml:space="preserve"> PAGEREF _Toc17202054 \h </w:instrText>
        </w:r>
        <w:r w:rsidR="005A311B">
          <w:rPr>
            <w:noProof/>
            <w:webHidden/>
          </w:rPr>
        </w:r>
        <w:r w:rsidR="005A311B">
          <w:rPr>
            <w:noProof/>
            <w:webHidden/>
          </w:rPr>
          <w:fldChar w:fldCharType="separate"/>
        </w:r>
        <w:r w:rsidR="005A311B">
          <w:rPr>
            <w:noProof/>
            <w:webHidden/>
          </w:rPr>
          <w:t>3</w:t>
        </w:r>
        <w:r w:rsidR="005A311B">
          <w:rPr>
            <w:noProof/>
            <w:webHidden/>
          </w:rPr>
          <w:fldChar w:fldCharType="end"/>
        </w:r>
      </w:hyperlink>
    </w:p>
    <w:p w14:paraId="5962E6BC" w14:textId="7802080E" w:rsidR="005A311B" w:rsidRDefault="005B1B86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202055" w:history="1">
        <w:r w:rsidR="005A311B" w:rsidRPr="00EC3BEF">
          <w:rPr>
            <w:rStyle w:val="a7"/>
            <w:rFonts w:ascii="Tahoma" w:hAnsi="Tahoma"/>
            <w:noProof/>
          </w:rPr>
          <w:t>3.</w:t>
        </w:r>
        <w:r w:rsidR="005A311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A311B" w:rsidRPr="00EC3BEF">
          <w:rPr>
            <w:rStyle w:val="a7"/>
            <w:rFonts w:ascii="Tahoma" w:hAnsi="Tahoma" w:cs="Tahoma"/>
            <w:noProof/>
          </w:rPr>
          <w:t>Определение цены выпуска Еврооблигации</w:t>
        </w:r>
        <w:r w:rsidR="005A311B">
          <w:rPr>
            <w:noProof/>
            <w:webHidden/>
          </w:rPr>
          <w:tab/>
        </w:r>
        <w:r w:rsidR="005A311B">
          <w:rPr>
            <w:noProof/>
            <w:webHidden/>
          </w:rPr>
          <w:fldChar w:fldCharType="begin"/>
        </w:r>
        <w:r w:rsidR="005A311B">
          <w:rPr>
            <w:noProof/>
            <w:webHidden/>
          </w:rPr>
          <w:instrText xml:space="preserve"> PAGEREF _Toc17202055 \h </w:instrText>
        </w:r>
        <w:r w:rsidR="005A311B">
          <w:rPr>
            <w:noProof/>
            <w:webHidden/>
          </w:rPr>
        </w:r>
        <w:r w:rsidR="005A311B">
          <w:rPr>
            <w:noProof/>
            <w:webHidden/>
          </w:rPr>
          <w:fldChar w:fldCharType="separate"/>
        </w:r>
        <w:r w:rsidR="005A311B">
          <w:rPr>
            <w:noProof/>
            <w:webHidden/>
          </w:rPr>
          <w:t>4</w:t>
        </w:r>
        <w:r w:rsidR="005A311B">
          <w:rPr>
            <w:noProof/>
            <w:webHidden/>
          </w:rPr>
          <w:fldChar w:fldCharType="end"/>
        </w:r>
      </w:hyperlink>
    </w:p>
    <w:p w14:paraId="423AADD6" w14:textId="012400A6" w:rsidR="005A311B" w:rsidRDefault="005B1B86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202056" w:history="1">
        <w:r w:rsidR="005A311B" w:rsidRPr="00EC3BEF">
          <w:rPr>
            <w:rStyle w:val="a7"/>
            <w:rFonts w:ascii="Tahoma" w:hAnsi="Tahoma"/>
            <w:noProof/>
          </w:rPr>
          <w:t>4.</w:t>
        </w:r>
        <w:r w:rsidR="005A311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A311B" w:rsidRPr="00EC3BEF">
          <w:rPr>
            <w:rStyle w:val="a7"/>
            <w:rFonts w:ascii="Tahoma" w:hAnsi="Tahoma" w:cs="Tahoma"/>
            <w:noProof/>
          </w:rPr>
          <w:t>Принципы формирования и пересмотра Базы расчета</w:t>
        </w:r>
        <w:r w:rsidR="005A311B">
          <w:rPr>
            <w:noProof/>
            <w:webHidden/>
          </w:rPr>
          <w:tab/>
        </w:r>
        <w:r w:rsidR="005A311B">
          <w:rPr>
            <w:noProof/>
            <w:webHidden/>
          </w:rPr>
          <w:fldChar w:fldCharType="begin"/>
        </w:r>
        <w:r w:rsidR="005A311B">
          <w:rPr>
            <w:noProof/>
            <w:webHidden/>
          </w:rPr>
          <w:instrText xml:space="preserve"> PAGEREF _Toc17202056 \h </w:instrText>
        </w:r>
        <w:r w:rsidR="005A311B">
          <w:rPr>
            <w:noProof/>
            <w:webHidden/>
          </w:rPr>
        </w:r>
        <w:r w:rsidR="005A311B">
          <w:rPr>
            <w:noProof/>
            <w:webHidden/>
          </w:rPr>
          <w:fldChar w:fldCharType="separate"/>
        </w:r>
        <w:r w:rsidR="005A311B">
          <w:rPr>
            <w:noProof/>
            <w:webHidden/>
          </w:rPr>
          <w:t>4</w:t>
        </w:r>
        <w:r w:rsidR="005A311B">
          <w:rPr>
            <w:noProof/>
            <w:webHidden/>
          </w:rPr>
          <w:fldChar w:fldCharType="end"/>
        </w:r>
      </w:hyperlink>
    </w:p>
    <w:p w14:paraId="602BC807" w14:textId="58DFC6F2" w:rsidR="005A311B" w:rsidRDefault="005B1B86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202057" w:history="1">
        <w:r w:rsidR="005A311B" w:rsidRPr="00EC3BEF">
          <w:rPr>
            <w:rStyle w:val="a7"/>
            <w:rFonts w:ascii="Tahoma" w:hAnsi="Tahoma"/>
            <w:noProof/>
          </w:rPr>
          <w:t>5.</w:t>
        </w:r>
        <w:r w:rsidR="005A311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A311B" w:rsidRPr="00EC3BEF">
          <w:rPr>
            <w:rStyle w:val="a7"/>
            <w:rFonts w:ascii="Tahoma" w:hAnsi="Tahoma" w:cs="Tahoma"/>
            <w:noProof/>
          </w:rPr>
          <w:t>Раскрытие информации</w:t>
        </w:r>
        <w:r w:rsidR="005A311B">
          <w:rPr>
            <w:noProof/>
            <w:webHidden/>
          </w:rPr>
          <w:tab/>
        </w:r>
        <w:r w:rsidR="005A311B">
          <w:rPr>
            <w:noProof/>
            <w:webHidden/>
          </w:rPr>
          <w:fldChar w:fldCharType="begin"/>
        </w:r>
        <w:r w:rsidR="005A311B">
          <w:rPr>
            <w:noProof/>
            <w:webHidden/>
          </w:rPr>
          <w:instrText xml:space="preserve"> PAGEREF _Toc17202057 \h </w:instrText>
        </w:r>
        <w:r w:rsidR="005A311B">
          <w:rPr>
            <w:noProof/>
            <w:webHidden/>
          </w:rPr>
        </w:r>
        <w:r w:rsidR="005A311B">
          <w:rPr>
            <w:noProof/>
            <w:webHidden/>
          </w:rPr>
          <w:fldChar w:fldCharType="separate"/>
        </w:r>
        <w:r w:rsidR="005A311B">
          <w:rPr>
            <w:noProof/>
            <w:webHidden/>
          </w:rPr>
          <w:t>6</w:t>
        </w:r>
        <w:r w:rsidR="005A311B">
          <w:rPr>
            <w:noProof/>
            <w:webHidden/>
          </w:rPr>
          <w:fldChar w:fldCharType="end"/>
        </w:r>
      </w:hyperlink>
    </w:p>
    <w:p w14:paraId="71CA4EBE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258C8">
        <w:rPr>
          <w:rFonts w:ascii="Tahoma" w:hAnsi="Tahoma" w:cs="Tahoma"/>
          <w:sz w:val="20"/>
          <w:szCs w:val="20"/>
        </w:rPr>
        <w:fldChar w:fldCharType="end"/>
      </w:r>
    </w:p>
    <w:p w14:paraId="793BBFA3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7202053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0433D0B9" w14:textId="77777777" w:rsidR="00657BF4" w:rsidRPr="00033C3D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2DAEA1A" w14:textId="54616891" w:rsidR="00227CE1" w:rsidRPr="00205E1D" w:rsidRDefault="00227CE1" w:rsidP="00852148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205E1D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852148" w:rsidRPr="00852148">
        <w:rPr>
          <w:rStyle w:val="af3"/>
          <w:rFonts w:ascii="Tahoma" w:hAnsi="Tahoma" w:cs="Tahoma"/>
        </w:rPr>
        <w:t xml:space="preserve">Индекса МосБиржи Корпоративных Российских Еврооблигаций </w:t>
      </w:r>
      <w:r w:rsidR="00852148">
        <w:rPr>
          <w:rStyle w:val="af3"/>
          <w:rFonts w:ascii="Tahoma" w:hAnsi="Tahoma" w:cs="Tahoma"/>
        </w:rPr>
        <w:t xml:space="preserve">(далее – Индекс) </w:t>
      </w:r>
      <w:r w:rsidRPr="0042309D">
        <w:rPr>
          <w:rStyle w:val="af3"/>
          <w:rFonts w:ascii="Tahoma" w:hAnsi="Tahoma" w:cs="Tahoma"/>
        </w:rPr>
        <w:t>в</w:t>
      </w:r>
      <w:r w:rsidRPr="00205E1D">
        <w:rPr>
          <w:rStyle w:val="af3"/>
          <w:rFonts w:ascii="Tahoma" w:hAnsi="Tahoma" w:cs="Tahoma"/>
        </w:rPr>
        <w:t xml:space="preserve"> Публичном акционерном обществе «Московская Биржа ММВБ-РТС» (далее – Методика) применяются следующие термины и определения:</w:t>
      </w:r>
    </w:p>
    <w:p w14:paraId="3353B752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412339">
        <w:rPr>
          <w:rFonts w:ascii="Tahoma" w:hAnsi="Tahoma" w:cs="Tahoma"/>
          <w:sz w:val="20"/>
          <w:szCs w:val="20"/>
        </w:rPr>
        <w:t xml:space="preserve">- </w:t>
      </w:r>
      <w:r>
        <w:rPr>
          <w:rStyle w:val="af3"/>
          <w:rFonts w:ascii="Tahoma" w:hAnsi="Tahoma" w:cs="Tahoma"/>
          <w:u w:val="single"/>
        </w:rPr>
        <w:t>Баз</w:t>
      </w:r>
      <w:r w:rsidRPr="00412339">
        <w:rPr>
          <w:rStyle w:val="af3"/>
          <w:rFonts w:ascii="Tahoma" w:hAnsi="Tahoma" w:cs="Tahoma"/>
          <w:u w:val="single"/>
        </w:rPr>
        <w:t>а расчета</w:t>
      </w:r>
      <w:r w:rsidRPr="00412339">
        <w:rPr>
          <w:rStyle w:val="af3"/>
          <w:rFonts w:ascii="Tahoma" w:hAnsi="Tahoma" w:cs="Tahoma"/>
        </w:rPr>
        <w:t xml:space="preserve"> - список </w:t>
      </w:r>
      <w:r>
        <w:rPr>
          <w:rStyle w:val="af3"/>
          <w:rFonts w:ascii="Tahoma" w:hAnsi="Tahoma" w:cs="Tahoma"/>
        </w:rPr>
        <w:t xml:space="preserve">Еврооблигаций </w:t>
      </w:r>
      <w:r w:rsidRPr="00412339">
        <w:rPr>
          <w:rStyle w:val="af3"/>
          <w:rFonts w:ascii="Tahoma" w:hAnsi="Tahoma" w:cs="Tahoma"/>
        </w:rPr>
        <w:t xml:space="preserve">для расчета </w:t>
      </w:r>
      <w:r>
        <w:rPr>
          <w:rStyle w:val="af3"/>
          <w:rFonts w:ascii="Tahoma" w:hAnsi="Tahoma" w:cs="Tahoma"/>
        </w:rPr>
        <w:t>Индекс</w:t>
      </w:r>
      <w:r w:rsidRPr="00412339">
        <w:rPr>
          <w:rStyle w:val="af3"/>
          <w:rFonts w:ascii="Tahoma" w:hAnsi="Tahoma" w:cs="Tahoma"/>
        </w:rPr>
        <w:t>а</w:t>
      </w:r>
      <w:r>
        <w:rPr>
          <w:rStyle w:val="af3"/>
          <w:rFonts w:ascii="Tahoma" w:hAnsi="Tahoma" w:cs="Tahoma"/>
        </w:rPr>
        <w:t>, утверждаемый Биржей</w:t>
      </w:r>
      <w:r w:rsidR="007677CF">
        <w:rPr>
          <w:rStyle w:val="af3"/>
          <w:rFonts w:ascii="Tahoma" w:hAnsi="Tahoma" w:cs="Tahoma"/>
        </w:rPr>
        <w:t xml:space="preserve"> в предусмотренном настоящей Методикой порядке</w:t>
      </w:r>
      <w:r w:rsidRPr="00120D59">
        <w:rPr>
          <w:rStyle w:val="af3"/>
          <w:rFonts w:ascii="Tahoma" w:hAnsi="Tahoma" w:cs="Tahoma"/>
        </w:rPr>
        <w:t>;</w:t>
      </w:r>
    </w:p>
    <w:p w14:paraId="2DAC9065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1F5A96">
        <w:rPr>
          <w:rStyle w:val="af3"/>
          <w:rFonts w:ascii="Tahoma" w:hAnsi="Tahoma" w:cs="Tahoma"/>
        </w:rPr>
        <w:t xml:space="preserve">- </w:t>
      </w:r>
      <w:r w:rsidRPr="00412339">
        <w:rPr>
          <w:rStyle w:val="af3"/>
          <w:rFonts w:ascii="Tahoma" w:hAnsi="Tahoma" w:cs="Tahoma"/>
          <w:u w:val="single"/>
        </w:rPr>
        <w:t>Биржа, ПАО Московская Биржа</w:t>
      </w:r>
      <w:r w:rsidRPr="00412339">
        <w:rPr>
          <w:rStyle w:val="af3"/>
          <w:rFonts w:ascii="Tahoma" w:hAnsi="Tahoma" w:cs="Tahoma"/>
        </w:rPr>
        <w:t xml:space="preserve"> - Публичное акционерное общество «Московская Биржа ММВБ-РТС»</w:t>
      </w:r>
      <w:r w:rsidRPr="00120D59">
        <w:rPr>
          <w:rStyle w:val="af3"/>
          <w:rFonts w:ascii="Tahoma" w:hAnsi="Tahoma" w:cs="Tahoma"/>
        </w:rPr>
        <w:t>;</w:t>
      </w:r>
    </w:p>
    <w:p w14:paraId="502C30BB" w14:textId="77777777" w:rsidR="001425E5" w:rsidRPr="00120D59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412339">
        <w:rPr>
          <w:rFonts w:ascii="Tahoma" w:hAnsi="Tahoma" w:cs="Tahoma"/>
          <w:sz w:val="20"/>
          <w:szCs w:val="20"/>
        </w:rPr>
        <w:t>-</w:t>
      </w:r>
      <w:r w:rsidRPr="001F5A96">
        <w:rPr>
          <w:rFonts w:ascii="Tahoma" w:hAnsi="Tahoma" w:cs="Tahoma"/>
          <w:sz w:val="20"/>
          <w:szCs w:val="20"/>
        </w:rPr>
        <w:t xml:space="preserve"> </w:t>
      </w:r>
      <w:r w:rsidRPr="00412339">
        <w:rPr>
          <w:rFonts w:ascii="Tahoma" w:hAnsi="Tahoma" w:cs="Tahoma"/>
          <w:sz w:val="20"/>
          <w:szCs w:val="20"/>
          <w:u w:val="single"/>
        </w:rPr>
        <w:t xml:space="preserve">День формирования </w:t>
      </w:r>
      <w:r>
        <w:rPr>
          <w:rFonts w:ascii="Tahoma" w:hAnsi="Tahoma" w:cs="Tahoma"/>
          <w:sz w:val="20"/>
          <w:szCs w:val="20"/>
          <w:u w:val="single"/>
        </w:rPr>
        <w:t>Баз</w:t>
      </w:r>
      <w:r w:rsidRPr="00412339">
        <w:rPr>
          <w:rFonts w:ascii="Tahoma" w:hAnsi="Tahoma" w:cs="Tahoma"/>
          <w:sz w:val="20"/>
          <w:szCs w:val="20"/>
          <w:u w:val="single"/>
        </w:rPr>
        <w:t>ы расчета</w:t>
      </w:r>
      <w:r w:rsidRPr="00412339">
        <w:rPr>
          <w:rFonts w:ascii="Tahoma" w:hAnsi="Tahoma" w:cs="Tahoma"/>
          <w:sz w:val="20"/>
          <w:szCs w:val="20"/>
        </w:rPr>
        <w:t xml:space="preserve"> – </w:t>
      </w:r>
      <w:r w:rsidRPr="001425E5">
        <w:rPr>
          <w:rFonts w:ascii="Tahoma" w:hAnsi="Tahoma" w:cs="Tahoma"/>
          <w:sz w:val="20"/>
          <w:szCs w:val="20"/>
        </w:rPr>
        <w:t>день, по состоянию на который рассчитываются статистические данные</w:t>
      </w:r>
      <w:r>
        <w:rPr>
          <w:rFonts w:ascii="Tahoma" w:hAnsi="Tahoma" w:cs="Tahoma"/>
          <w:sz w:val="20"/>
          <w:szCs w:val="20"/>
        </w:rPr>
        <w:t xml:space="preserve"> </w:t>
      </w:r>
      <w:r w:rsidRPr="00412339">
        <w:rPr>
          <w:rFonts w:ascii="Tahoma" w:hAnsi="Tahoma" w:cs="Tahoma"/>
          <w:sz w:val="20"/>
          <w:szCs w:val="20"/>
        </w:rPr>
        <w:t xml:space="preserve">для составления </w:t>
      </w:r>
      <w:r>
        <w:rPr>
          <w:rFonts w:ascii="Tahoma" w:hAnsi="Tahoma" w:cs="Tahoma"/>
          <w:sz w:val="20"/>
          <w:szCs w:val="20"/>
        </w:rPr>
        <w:t>Баз</w:t>
      </w:r>
      <w:r w:rsidRPr="00412339">
        <w:rPr>
          <w:rFonts w:ascii="Tahoma" w:hAnsi="Tahoma" w:cs="Tahoma"/>
          <w:sz w:val="20"/>
          <w:szCs w:val="20"/>
        </w:rPr>
        <w:t xml:space="preserve">ы расчета. Это 15 февраля, 15 мая, 15 августа и 15 ноября. Если 15 февраля, 15 мая, 15 августа, 15 ноября не являются торговыми днями, </w:t>
      </w:r>
      <w:proofErr w:type="gramStart"/>
      <w:r w:rsidRPr="00412339">
        <w:rPr>
          <w:rFonts w:ascii="Tahoma" w:hAnsi="Tahoma" w:cs="Tahoma"/>
          <w:sz w:val="20"/>
          <w:szCs w:val="20"/>
        </w:rPr>
        <w:t>то Днем</w:t>
      </w:r>
      <w:proofErr w:type="gramEnd"/>
      <w:r w:rsidRPr="00412339">
        <w:rPr>
          <w:rFonts w:ascii="Tahoma" w:hAnsi="Tahoma" w:cs="Tahoma"/>
          <w:sz w:val="20"/>
          <w:szCs w:val="20"/>
        </w:rPr>
        <w:t xml:space="preserve"> формирования </w:t>
      </w:r>
      <w:r>
        <w:rPr>
          <w:rFonts w:ascii="Tahoma" w:hAnsi="Tahoma" w:cs="Tahoma"/>
          <w:sz w:val="20"/>
          <w:szCs w:val="20"/>
        </w:rPr>
        <w:t>Баз</w:t>
      </w:r>
      <w:r w:rsidRPr="00412339">
        <w:rPr>
          <w:rFonts w:ascii="Tahoma" w:hAnsi="Tahoma" w:cs="Tahoma"/>
          <w:sz w:val="20"/>
          <w:szCs w:val="20"/>
        </w:rPr>
        <w:t>ы расчета является торговый день, следующий за 1</w:t>
      </w:r>
      <w:r>
        <w:rPr>
          <w:rFonts w:ascii="Tahoma" w:hAnsi="Tahoma" w:cs="Tahoma"/>
          <w:sz w:val="20"/>
          <w:szCs w:val="20"/>
        </w:rPr>
        <w:t>5</w:t>
      </w:r>
      <w:r w:rsidRPr="00412339">
        <w:rPr>
          <w:rFonts w:ascii="Tahoma" w:hAnsi="Tahoma" w:cs="Tahoma"/>
          <w:sz w:val="20"/>
          <w:szCs w:val="20"/>
        </w:rPr>
        <w:t xml:space="preserve"> числом соответствующего месяца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7EA85EB4" w14:textId="7B72B58D" w:rsidR="00FC3443" w:rsidRPr="00120D59" w:rsidRDefault="00FC3443" w:rsidP="00FC3443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 xml:space="preserve">- </w:t>
      </w:r>
      <w:r w:rsidRPr="00FC3443">
        <w:rPr>
          <w:rFonts w:ascii="Tahoma" w:hAnsi="Tahoma" w:cs="Tahoma"/>
          <w:sz w:val="20"/>
          <w:szCs w:val="20"/>
          <w:u w:val="single"/>
        </w:rPr>
        <w:t>Еврооблигации</w:t>
      </w:r>
      <w:r w:rsidRPr="00FC3443">
        <w:rPr>
          <w:rFonts w:ascii="Tahoma" w:hAnsi="Tahoma" w:cs="Tahoma"/>
          <w:sz w:val="20"/>
          <w:szCs w:val="20"/>
        </w:rPr>
        <w:t xml:space="preserve"> - облигации, номинированные в валюте, отличной от валюты Российской Федерации, выпущенные российскими эмитентами и/или от имени российских эмитентов, в том числе от имени специальных юридических лиц (</w:t>
      </w:r>
      <w:proofErr w:type="spellStart"/>
      <w:r w:rsidRPr="00FC3443">
        <w:rPr>
          <w:rFonts w:ascii="Tahoma" w:hAnsi="Tahoma" w:cs="Tahoma"/>
          <w:sz w:val="20"/>
          <w:szCs w:val="20"/>
        </w:rPr>
        <w:t>Special</w:t>
      </w:r>
      <w:proofErr w:type="spellEnd"/>
      <w:r w:rsidRPr="00FC34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C3443">
        <w:rPr>
          <w:rFonts w:ascii="Tahoma" w:hAnsi="Tahoma" w:cs="Tahoma"/>
          <w:sz w:val="20"/>
          <w:szCs w:val="20"/>
        </w:rPr>
        <w:t>Purpose</w:t>
      </w:r>
      <w:proofErr w:type="spellEnd"/>
      <w:r w:rsidRPr="00FC34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C3443">
        <w:rPr>
          <w:rFonts w:ascii="Tahoma" w:hAnsi="Tahoma" w:cs="Tahoma"/>
          <w:sz w:val="20"/>
          <w:szCs w:val="20"/>
        </w:rPr>
        <w:t>Vehicle</w:t>
      </w:r>
      <w:proofErr w:type="spellEnd"/>
      <w:r w:rsidRPr="00FC3443">
        <w:rPr>
          <w:rFonts w:ascii="Tahoma" w:hAnsi="Tahoma" w:cs="Tahoma"/>
          <w:sz w:val="20"/>
          <w:szCs w:val="20"/>
        </w:rPr>
        <w:t>), допущенные к организованным торгам (прошедшие процедуру листинга) на биржах Российской Федерации или на биржах, расположенных в иностранных государствах, за исключением конвертируемых выпусков</w:t>
      </w:r>
      <w:r>
        <w:rPr>
          <w:rFonts w:ascii="Tahoma" w:hAnsi="Tahoma" w:cs="Tahoma"/>
          <w:sz w:val="20"/>
          <w:szCs w:val="20"/>
        </w:rPr>
        <w:t>;</w:t>
      </w:r>
    </w:p>
    <w:p w14:paraId="613163E8" w14:textId="77777777" w:rsidR="001425E5" w:rsidRPr="00120D59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>Накопленный купонны</w:t>
      </w:r>
      <w:r>
        <w:rPr>
          <w:rFonts w:ascii="Tahoma" w:hAnsi="Tahoma" w:cs="Tahoma"/>
          <w:sz w:val="20"/>
          <w:szCs w:val="20"/>
          <w:u w:val="single"/>
        </w:rPr>
        <w:t>й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 доход</w:t>
      </w:r>
      <w:r w:rsidRPr="00C64BC2">
        <w:rPr>
          <w:rFonts w:ascii="Tahoma" w:hAnsi="Tahoma" w:cs="Tahoma"/>
          <w:sz w:val="20"/>
          <w:szCs w:val="20"/>
        </w:rPr>
        <w:t xml:space="preserve"> – величина накопленного дохода по</w:t>
      </w:r>
      <w:r>
        <w:rPr>
          <w:rFonts w:ascii="Tahoma" w:hAnsi="Tahoma" w:cs="Tahoma"/>
          <w:sz w:val="20"/>
          <w:szCs w:val="20"/>
        </w:rPr>
        <w:t xml:space="preserve"> Еврооблигации, выраженная в долларах США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3ED2987E" w14:textId="25CECE18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1F5A96">
        <w:rPr>
          <w:rStyle w:val="af3"/>
          <w:rFonts w:cs="Tahoma"/>
        </w:rPr>
        <w:t xml:space="preserve">- </w:t>
      </w:r>
      <w:r w:rsidRPr="00636E22">
        <w:rPr>
          <w:rStyle w:val="af3"/>
          <w:rFonts w:cs="Tahoma"/>
          <w:u w:val="single"/>
        </w:rPr>
        <w:t>Отрасль</w:t>
      </w:r>
      <w:r w:rsidRPr="00636E22">
        <w:rPr>
          <w:rStyle w:val="af3"/>
          <w:rFonts w:cs="Tahoma"/>
        </w:rPr>
        <w:t xml:space="preserve"> – </w:t>
      </w:r>
      <w:r w:rsidRPr="00D54592">
        <w:rPr>
          <w:rStyle w:val="af3"/>
        </w:rPr>
        <w:t xml:space="preserve">вид экономической деятельности </w:t>
      </w:r>
      <w:r w:rsidR="004B4ECD">
        <w:rPr>
          <w:rStyle w:val="af3"/>
        </w:rPr>
        <w:t>э</w:t>
      </w:r>
      <w:r>
        <w:rPr>
          <w:rStyle w:val="af3"/>
        </w:rPr>
        <w:t>митент</w:t>
      </w:r>
      <w:r w:rsidRPr="00D54592">
        <w:rPr>
          <w:rStyle w:val="af3"/>
        </w:rPr>
        <w:t>а</w:t>
      </w:r>
      <w:r w:rsidR="004B4ECD">
        <w:rPr>
          <w:rStyle w:val="af3"/>
        </w:rPr>
        <w:t xml:space="preserve"> Еврооблигаций</w:t>
      </w:r>
      <w:r w:rsidRPr="00D54592">
        <w:rPr>
          <w:rStyle w:val="af3"/>
        </w:rPr>
        <w:t>, который определяется</w:t>
      </w:r>
      <w:r>
        <w:rPr>
          <w:rStyle w:val="af3"/>
        </w:rPr>
        <w:t xml:space="preserve"> </w:t>
      </w:r>
      <w:r w:rsidRPr="00C64BC2">
        <w:rPr>
          <w:rStyle w:val="af3"/>
          <w:rFonts w:ascii="Tahoma" w:hAnsi="Tahoma" w:cs="Tahoma"/>
        </w:rPr>
        <w:t xml:space="preserve">Биржей на основании </w:t>
      </w:r>
      <w:r w:rsidRPr="00C64BC2">
        <w:rPr>
          <w:rFonts w:ascii="Tahoma" w:hAnsi="Tahoma" w:cs="Tahoma"/>
          <w:sz w:val="20"/>
          <w:szCs w:val="20"/>
        </w:rPr>
        <w:t>субъективной (экспертной) оценки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3030F21D" w14:textId="03037493" w:rsidR="001425E5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Пут-опцион, </w:t>
      </w:r>
      <w:r w:rsidR="0050023A">
        <w:rPr>
          <w:rFonts w:ascii="Tahoma" w:hAnsi="Tahoma" w:cs="Tahoma"/>
          <w:sz w:val="20"/>
          <w:szCs w:val="20"/>
          <w:u w:val="single"/>
        </w:rPr>
        <w:t>О</w:t>
      </w:r>
      <w:r w:rsidRPr="00C64BC2">
        <w:rPr>
          <w:rFonts w:ascii="Tahoma" w:hAnsi="Tahoma" w:cs="Tahoma"/>
          <w:sz w:val="20"/>
          <w:szCs w:val="20"/>
          <w:u w:val="single"/>
        </w:rPr>
        <w:t>ферта</w:t>
      </w:r>
      <w:r w:rsidRPr="00C64BC2">
        <w:rPr>
          <w:rFonts w:ascii="Tahoma" w:hAnsi="Tahoma" w:cs="Tahoma"/>
          <w:sz w:val="20"/>
          <w:szCs w:val="20"/>
        </w:rPr>
        <w:t xml:space="preserve"> – право владельца </w:t>
      </w:r>
      <w:r>
        <w:rPr>
          <w:rFonts w:ascii="Tahoma" w:hAnsi="Tahoma" w:cs="Tahoma"/>
          <w:sz w:val="20"/>
          <w:szCs w:val="20"/>
        </w:rPr>
        <w:t>Еврооблигац</w:t>
      </w:r>
      <w:r w:rsidRPr="00C64BC2">
        <w:rPr>
          <w:rFonts w:ascii="Tahoma" w:hAnsi="Tahoma" w:cs="Tahoma"/>
          <w:sz w:val="20"/>
          <w:szCs w:val="20"/>
        </w:rPr>
        <w:t>ий предъявить их к досрочному погашению в определённую дату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369BE71F" w14:textId="0BEAD0CB" w:rsidR="00E416D1" w:rsidRDefault="00E416D1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sz w:val="20"/>
          <w:szCs w:val="20"/>
        </w:rPr>
        <w:t>Колл</w:t>
      </w:r>
      <w:proofErr w:type="spellEnd"/>
      <w:r>
        <w:rPr>
          <w:rFonts w:ascii="Tahoma" w:hAnsi="Tahoma" w:cs="Tahoma"/>
          <w:sz w:val="20"/>
          <w:szCs w:val="20"/>
        </w:rPr>
        <w:t xml:space="preserve">-опцион – право эмитента </w:t>
      </w:r>
      <w:r w:rsidR="00D4052E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 xml:space="preserve">врооблигаций </w:t>
      </w:r>
      <w:r w:rsidR="000B7742">
        <w:rPr>
          <w:rFonts w:ascii="Tahoma" w:hAnsi="Tahoma" w:cs="Tahoma"/>
          <w:sz w:val="20"/>
          <w:szCs w:val="20"/>
        </w:rPr>
        <w:t>досрочно погасить выпущенные еврооблигации;</w:t>
      </w:r>
    </w:p>
    <w:p w14:paraId="0EBB38B4" w14:textId="078730F7" w:rsidR="000B7742" w:rsidRDefault="000B7742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Доходность</w:t>
      </w:r>
      <w:r w:rsidR="009C1351">
        <w:rPr>
          <w:rFonts w:ascii="Tahoma" w:hAnsi="Tahoma" w:cs="Tahoma"/>
          <w:sz w:val="20"/>
          <w:szCs w:val="20"/>
        </w:rPr>
        <w:t xml:space="preserve"> </w:t>
      </w:r>
      <w:r w:rsidR="005C450A">
        <w:rPr>
          <w:rFonts w:ascii="Tahoma" w:hAnsi="Tahoma" w:cs="Tahoma"/>
          <w:sz w:val="20"/>
          <w:szCs w:val="20"/>
        </w:rPr>
        <w:t>Е</w:t>
      </w:r>
      <w:r w:rsidR="009C1351">
        <w:rPr>
          <w:rFonts w:ascii="Tahoma" w:hAnsi="Tahoma" w:cs="Tahoma"/>
          <w:sz w:val="20"/>
          <w:szCs w:val="20"/>
        </w:rPr>
        <w:t>врооблигации</w:t>
      </w:r>
      <w:r>
        <w:rPr>
          <w:rFonts w:ascii="Tahoma" w:hAnsi="Tahoma" w:cs="Tahoma"/>
          <w:sz w:val="20"/>
          <w:szCs w:val="20"/>
        </w:rPr>
        <w:t xml:space="preserve"> </w:t>
      </w:r>
      <w:r w:rsidR="005D4430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5D4430">
        <w:rPr>
          <w:rFonts w:ascii="Tahoma" w:hAnsi="Tahoma" w:cs="Tahoma"/>
          <w:sz w:val="20"/>
          <w:szCs w:val="20"/>
        </w:rPr>
        <w:t>показатель</w:t>
      </w:r>
      <w:r w:rsidR="00C95F61">
        <w:rPr>
          <w:rFonts w:ascii="Tahoma" w:hAnsi="Tahoma" w:cs="Tahoma"/>
          <w:sz w:val="20"/>
          <w:szCs w:val="20"/>
        </w:rPr>
        <w:t xml:space="preserve"> дохода</w:t>
      </w:r>
      <w:r w:rsidR="005D4430">
        <w:rPr>
          <w:rFonts w:ascii="Tahoma" w:hAnsi="Tahoma" w:cs="Tahoma"/>
          <w:sz w:val="20"/>
          <w:szCs w:val="20"/>
        </w:rPr>
        <w:t>, получаемо</w:t>
      </w:r>
      <w:r w:rsidR="00C95F61">
        <w:rPr>
          <w:rFonts w:ascii="Tahoma" w:hAnsi="Tahoma" w:cs="Tahoma"/>
          <w:sz w:val="20"/>
          <w:szCs w:val="20"/>
        </w:rPr>
        <w:t>го</w:t>
      </w:r>
      <w:r w:rsidR="005D4430">
        <w:rPr>
          <w:rFonts w:ascii="Tahoma" w:hAnsi="Tahoma" w:cs="Tahoma"/>
          <w:sz w:val="20"/>
          <w:szCs w:val="20"/>
        </w:rPr>
        <w:t xml:space="preserve"> владельцем </w:t>
      </w:r>
      <w:r w:rsidR="00471763">
        <w:rPr>
          <w:rFonts w:ascii="Tahoma" w:hAnsi="Tahoma" w:cs="Tahoma"/>
          <w:sz w:val="20"/>
          <w:szCs w:val="20"/>
        </w:rPr>
        <w:t>Е</w:t>
      </w:r>
      <w:r w:rsidR="005D4430">
        <w:rPr>
          <w:rFonts w:ascii="Tahoma" w:hAnsi="Tahoma" w:cs="Tahoma"/>
          <w:sz w:val="20"/>
          <w:szCs w:val="20"/>
        </w:rPr>
        <w:t>врооблигации</w:t>
      </w:r>
      <w:r w:rsidR="00C95F61">
        <w:rPr>
          <w:rFonts w:ascii="Tahoma" w:hAnsi="Tahoma" w:cs="Tahoma"/>
          <w:sz w:val="20"/>
          <w:szCs w:val="20"/>
        </w:rPr>
        <w:t>,</w:t>
      </w:r>
      <w:r w:rsidR="005D4430">
        <w:rPr>
          <w:rFonts w:ascii="Tahoma" w:hAnsi="Tahoma" w:cs="Tahoma"/>
          <w:sz w:val="20"/>
          <w:szCs w:val="20"/>
        </w:rPr>
        <w:t xml:space="preserve"> </w:t>
      </w:r>
      <w:r w:rsidR="00C95F61">
        <w:rPr>
          <w:rFonts w:ascii="Tahoma" w:hAnsi="Tahoma" w:cs="Tahoma"/>
          <w:sz w:val="20"/>
          <w:szCs w:val="20"/>
        </w:rPr>
        <w:t xml:space="preserve">выраженный в процентах годовых, и </w:t>
      </w:r>
      <w:r w:rsidR="005D4430">
        <w:rPr>
          <w:rFonts w:ascii="Tahoma" w:hAnsi="Tahoma" w:cs="Tahoma"/>
          <w:sz w:val="20"/>
          <w:szCs w:val="20"/>
        </w:rPr>
        <w:t xml:space="preserve">рассчитанный </w:t>
      </w:r>
      <w:r w:rsidR="00C95F61">
        <w:rPr>
          <w:rFonts w:ascii="Tahoma" w:hAnsi="Tahoma" w:cs="Tahoma"/>
          <w:sz w:val="20"/>
          <w:szCs w:val="20"/>
        </w:rPr>
        <w:t>к дате</w:t>
      </w:r>
      <w:r w:rsidR="00D55D7B">
        <w:rPr>
          <w:rFonts w:ascii="Tahoma" w:hAnsi="Tahoma" w:cs="Tahoma"/>
          <w:sz w:val="20"/>
          <w:szCs w:val="20"/>
        </w:rPr>
        <w:t xml:space="preserve"> погашения</w:t>
      </w:r>
      <w:r w:rsidR="000B6A02">
        <w:rPr>
          <w:rFonts w:ascii="Tahoma" w:hAnsi="Tahoma" w:cs="Tahoma"/>
          <w:sz w:val="20"/>
          <w:szCs w:val="20"/>
        </w:rPr>
        <w:t xml:space="preserve"> либо к дате</w:t>
      </w:r>
      <w:r w:rsidR="00C95F61">
        <w:rPr>
          <w:rFonts w:ascii="Tahoma" w:hAnsi="Tahoma" w:cs="Tahoma"/>
          <w:sz w:val="20"/>
          <w:szCs w:val="20"/>
        </w:rPr>
        <w:t xml:space="preserve"> </w:t>
      </w:r>
      <w:r w:rsidR="00471763">
        <w:rPr>
          <w:rFonts w:ascii="Tahoma" w:hAnsi="Tahoma" w:cs="Tahoma"/>
          <w:sz w:val="20"/>
          <w:szCs w:val="20"/>
        </w:rPr>
        <w:t>П</w:t>
      </w:r>
      <w:r w:rsidR="00C95F61">
        <w:rPr>
          <w:rFonts w:ascii="Tahoma" w:hAnsi="Tahoma" w:cs="Tahoma"/>
          <w:sz w:val="20"/>
          <w:szCs w:val="20"/>
        </w:rPr>
        <w:t xml:space="preserve">ут-опциона или </w:t>
      </w:r>
      <w:proofErr w:type="spellStart"/>
      <w:r w:rsidR="00471763">
        <w:rPr>
          <w:rFonts w:ascii="Tahoma" w:hAnsi="Tahoma" w:cs="Tahoma"/>
          <w:sz w:val="20"/>
          <w:szCs w:val="20"/>
        </w:rPr>
        <w:t>К</w:t>
      </w:r>
      <w:r w:rsidR="00C95F61">
        <w:rPr>
          <w:rFonts w:ascii="Tahoma" w:hAnsi="Tahoma" w:cs="Tahoma"/>
          <w:sz w:val="20"/>
          <w:szCs w:val="20"/>
        </w:rPr>
        <w:t>олл</w:t>
      </w:r>
      <w:proofErr w:type="spellEnd"/>
      <w:r w:rsidR="00C95F61">
        <w:rPr>
          <w:rFonts w:ascii="Tahoma" w:hAnsi="Tahoma" w:cs="Tahoma"/>
          <w:sz w:val="20"/>
          <w:szCs w:val="20"/>
        </w:rPr>
        <w:t xml:space="preserve">-опциона </w:t>
      </w:r>
      <w:r w:rsidR="005D4430">
        <w:rPr>
          <w:rFonts w:ascii="Tahoma" w:hAnsi="Tahoma" w:cs="Tahoma"/>
          <w:sz w:val="20"/>
          <w:szCs w:val="20"/>
        </w:rPr>
        <w:t xml:space="preserve">с учетом </w:t>
      </w:r>
      <w:r w:rsidR="00C95F61">
        <w:rPr>
          <w:rFonts w:ascii="Tahoma" w:hAnsi="Tahoma" w:cs="Tahoma"/>
          <w:sz w:val="20"/>
          <w:szCs w:val="20"/>
        </w:rPr>
        <w:t>номинальной стоимости, купонных выплат и цены выпуска</w:t>
      </w:r>
      <w:r w:rsidR="005D4430">
        <w:rPr>
          <w:rFonts w:ascii="Tahoma" w:hAnsi="Tahoma" w:cs="Tahoma"/>
          <w:sz w:val="20"/>
          <w:szCs w:val="20"/>
        </w:rPr>
        <w:t xml:space="preserve"> </w:t>
      </w:r>
      <w:r w:rsidR="00471763">
        <w:rPr>
          <w:rFonts w:ascii="Tahoma" w:hAnsi="Tahoma" w:cs="Tahoma"/>
          <w:sz w:val="20"/>
          <w:szCs w:val="20"/>
        </w:rPr>
        <w:t>Е</w:t>
      </w:r>
      <w:r w:rsidR="005D4430">
        <w:rPr>
          <w:rFonts w:ascii="Tahoma" w:hAnsi="Tahoma" w:cs="Tahoma"/>
          <w:sz w:val="20"/>
          <w:szCs w:val="20"/>
        </w:rPr>
        <w:t>врооблигаций</w:t>
      </w:r>
      <w:r w:rsidR="00C95F61">
        <w:rPr>
          <w:rFonts w:ascii="Tahoma" w:hAnsi="Tahoma" w:cs="Tahoma"/>
          <w:sz w:val="20"/>
          <w:szCs w:val="20"/>
        </w:rPr>
        <w:t>;</w:t>
      </w:r>
    </w:p>
    <w:p w14:paraId="67F1AECD" w14:textId="31CF2125" w:rsidR="00E64D37" w:rsidRPr="00E64D37" w:rsidRDefault="005C450A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64D37">
        <w:rPr>
          <w:rFonts w:ascii="Tahoma" w:hAnsi="Tahoma" w:cs="Tahoma"/>
          <w:sz w:val="20"/>
          <w:szCs w:val="20"/>
        </w:rPr>
        <w:t>Рейтинговое агентств</w:t>
      </w:r>
      <w:r w:rsidR="00A72D85">
        <w:rPr>
          <w:rFonts w:ascii="Tahoma" w:hAnsi="Tahoma" w:cs="Tahoma"/>
          <w:sz w:val="20"/>
          <w:szCs w:val="20"/>
        </w:rPr>
        <w:t>о</w:t>
      </w:r>
      <w:r w:rsidR="00E64D37">
        <w:rPr>
          <w:rFonts w:ascii="Tahoma" w:hAnsi="Tahoma" w:cs="Tahoma"/>
          <w:sz w:val="20"/>
          <w:szCs w:val="20"/>
        </w:rPr>
        <w:t xml:space="preserve"> </w:t>
      </w:r>
      <w:r w:rsidR="00E64D37" w:rsidRPr="00E64D37">
        <w:rPr>
          <w:rFonts w:ascii="Tahoma" w:hAnsi="Tahoma" w:cs="Tahoma"/>
          <w:sz w:val="20"/>
          <w:szCs w:val="20"/>
        </w:rPr>
        <w:t>- международн</w:t>
      </w:r>
      <w:r w:rsidR="00B04DFB">
        <w:rPr>
          <w:rFonts w:ascii="Tahoma" w:hAnsi="Tahoma" w:cs="Tahoma"/>
          <w:sz w:val="20"/>
          <w:szCs w:val="20"/>
        </w:rPr>
        <w:t>ые</w:t>
      </w:r>
      <w:r w:rsidR="00E64D37" w:rsidRPr="00E64D37">
        <w:rPr>
          <w:rFonts w:ascii="Tahoma" w:hAnsi="Tahoma" w:cs="Tahoma"/>
          <w:sz w:val="20"/>
          <w:szCs w:val="20"/>
        </w:rPr>
        <w:t xml:space="preserve"> рейтингов</w:t>
      </w:r>
      <w:r w:rsidR="00B04DFB">
        <w:rPr>
          <w:rFonts w:ascii="Tahoma" w:hAnsi="Tahoma" w:cs="Tahoma"/>
          <w:sz w:val="20"/>
          <w:szCs w:val="20"/>
        </w:rPr>
        <w:t>ое</w:t>
      </w:r>
      <w:r w:rsidR="00E64D37" w:rsidRPr="00E64D37">
        <w:rPr>
          <w:rFonts w:ascii="Tahoma" w:hAnsi="Tahoma" w:cs="Tahoma"/>
          <w:sz w:val="20"/>
          <w:szCs w:val="20"/>
        </w:rPr>
        <w:t xml:space="preserve"> агентств</w:t>
      </w:r>
      <w:r w:rsidR="00B04DFB">
        <w:rPr>
          <w:rFonts w:ascii="Tahoma" w:hAnsi="Tahoma" w:cs="Tahoma"/>
          <w:sz w:val="20"/>
          <w:szCs w:val="20"/>
        </w:rPr>
        <w:t>о</w:t>
      </w:r>
      <w:r w:rsidR="00E64D37" w:rsidRPr="00E64D37">
        <w:rPr>
          <w:rFonts w:ascii="Tahoma" w:hAnsi="Tahoma" w:cs="Tahoma"/>
          <w:sz w:val="20"/>
          <w:szCs w:val="20"/>
        </w:rPr>
        <w:t xml:space="preserve"> «</w:t>
      </w:r>
      <w:proofErr w:type="spellStart"/>
      <w:r w:rsidR="00E64D37" w:rsidRPr="00E64D37">
        <w:rPr>
          <w:rFonts w:ascii="Tahoma" w:hAnsi="Tahoma" w:cs="Tahoma"/>
          <w:sz w:val="20"/>
          <w:szCs w:val="20"/>
        </w:rPr>
        <w:t>Standard&amp;Poor's</w:t>
      </w:r>
      <w:proofErr w:type="spellEnd"/>
      <w:r w:rsidR="00E64D37" w:rsidRPr="00E64D37">
        <w:rPr>
          <w:rFonts w:ascii="Tahoma" w:hAnsi="Tahoma" w:cs="Tahoma"/>
          <w:sz w:val="20"/>
          <w:szCs w:val="20"/>
        </w:rPr>
        <w:t>»</w:t>
      </w:r>
      <w:r>
        <w:rPr>
          <w:rFonts w:ascii="Tahoma" w:hAnsi="Tahoma" w:cs="Tahoma"/>
          <w:sz w:val="20"/>
          <w:szCs w:val="20"/>
        </w:rPr>
        <w:t>,</w:t>
      </w:r>
      <w:r w:rsidR="00E64D37" w:rsidRPr="00E64D37">
        <w:rPr>
          <w:rFonts w:ascii="Tahoma" w:hAnsi="Tahoma" w:cs="Tahoma"/>
          <w:sz w:val="20"/>
          <w:szCs w:val="20"/>
        </w:rPr>
        <w:t xml:space="preserve"> или «</w:t>
      </w:r>
      <w:proofErr w:type="spellStart"/>
      <w:r w:rsidR="00E64D37" w:rsidRPr="00E64D37">
        <w:rPr>
          <w:rFonts w:ascii="Tahoma" w:hAnsi="Tahoma" w:cs="Tahoma"/>
          <w:sz w:val="20"/>
          <w:szCs w:val="20"/>
        </w:rPr>
        <w:t>Fitch</w:t>
      </w:r>
      <w:proofErr w:type="spellEnd"/>
      <w:r w:rsidR="00E64D37" w:rsidRPr="00E64D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64D37" w:rsidRPr="00E64D37">
        <w:rPr>
          <w:rFonts w:ascii="Tahoma" w:hAnsi="Tahoma" w:cs="Tahoma"/>
          <w:sz w:val="20"/>
          <w:szCs w:val="20"/>
        </w:rPr>
        <w:t>Ratings</w:t>
      </w:r>
      <w:proofErr w:type="spellEnd"/>
      <w:r w:rsidR="00E64D37" w:rsidRPr="00E64D37">
        <w:rPr>
          <w:rFonts w:ascii="Tahoma" w:hAnsi="Tahoma" w:cs="Tahoma"/>
          <w:sz w:val="20"/>
          <w:szCs w:val="20"/>
        </w:rPr>
        <w:t>»</w:t>
      </w:r>
      <w:r>
        <w:rPr>
          <w:rFonts w:ascii="Tahoma" w:hAnsi="Tahoma" w:cs="Tahoma"/>
          <w:sz w:val="20"/>
          <w:szCs w:val="20"/>
        </w:rPr>
        <w:t>,</w:t>
      </w:r>
      <w:r w:rsidR="00E64D37" w:rsidRPr="00E64D37">
        <w:rPr>
          <w:rFonts w:ascii="Tahoma" w:hAnsi="Tahoma" w:cs="Tahoma"/>
          <w:sz w:val="20"/>
          <w:szCs w:val="20"/>
        </w:rPr>
        <w:t xml:space="preserve"> или «</w:t>
      </w:r>
      <w:proofErr w:type="spellStart"/>
      <w:r w:rsidR="00E64D37" w:rsidRPr="00E64D37">
        <w:rPr>
          <w:rFonts w:ascii="Tahoma" w:hAnsi="Tahoma" w:cs="Tahoma"/>
          <w:sz w:val="20"/>
          <w:szCs w:val="20"/>
        </w:rPr>
        <w:t>Moody`s</w:t>
      </w:r>
      <w:proofErr w:type="spellEnd"/>
      <w:r w:rsidR="00E64D37" w:rsidRPr="00E64D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64D37" w:rsidRPr="00E64D37">
        <w:rPr>
          <w:rFonts w:ascii="Tahoma" w:hAnsi="Tahoma" w:cs="Tahoma"/>
          <w:sz w:val="20"/>
          <w:szCs w:val="20"/>
        </w:rPr>
        <w:t>Investors</w:t>
      </w:r>
      <w:proofErr w:type="spellEnd"/>
      <w:r w:rsidR="00E64D37" w:rsidRPr="00E64D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64D37" w:rsidRPr="00E64D37">
        <w:rPr>
          <w:rFonts w:ascii="Tahoma" w:hAnsi="Tahoma" w:cs="Tahoma"/>
          <w:sz w:val="20"/>
          <w:szCs w:val="20"/>
        </w:rPr>
        <w:t>Service</w:t>
      </w:r>
      <w:proofErr w:type="spellEnd"/>
      <w:r w:rsidR="00E64D37" w:rsidRPr="00E64D37">
        <w:rPr>
          <w:rFonts w:ascii="Tahoma" w:hAnsi="Tahoma" w:cs="Tahoma"/>
          <w:sz w:val="20"/>
          <w:szCs w:val="20"/>
        </w:rPr>
        <w:t>»</w:t>
      </w:r>
      <w:r w:rsidR="00E64D37">
        <w:rPr>
          <w:rFonts w:ascii="Tahoma" w:hAnsi="Tahoma" w:cs="Tahoma"/>
          <w:sz w:val="20"/>
          <w:szCs w:val="20"/>
        </w:rPr>
        <w:t>;</w:t>
      </w:r>
    </w:p>
    <w:p w14:paraId="457EF562" w14:textId="7F28E5A5" w:rsidR="00111DF9" w:rsidRPr="00120D59" w:rsidRDefault="00111DF9" w:rsidP="00D76433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11DF9">
        <w:rPr>
          <w:rFonts w:ascii="Tahoma" w:hAnsi="Tahoma" w:cs="Tahoma"/>
          <w:sz w:val="20"/>
          <w:szCs w:val="20"/>
          <w:u w:val="single"/>
        </w:rPr>
        <w:t>Рейтинг</w:t>
      </w:r>
      <w:r w:rsidR="00EB6D3D">
        <w:rPr>
          <w:rFonts w:ascii="Tahoma" w:hAnsi="Tahoma" w:cs="Tahoma"/>
          <w:sz w:val="20"/>
          <w:szCs w:val="20"/>
        </w:rPr>
        <w:t xml:space="preserve"> </w:t>
      </w:r>
      <w:r w:rsidR="00886E5A">
        <w:rPr>
          <w:rFonts w:ascii="Tahoma" w:hAnsi="Tahoma" w:cs="Tahoma"/>
          <w:sz w:val="20"/>
          <w:szCs w:val="20"/>
        </w:rPr>
        <w:t>–</w:t>
      </w:r>
      <w:r w:rsidR="00E64D37">
        <w:rPr>
          <w:rFonts w:ascii="Tahoma" w:hAnsi="Tahoma" w:cs="Tahoma"/>
          <w:sz w:val="20"/>
          <w:szCs w:val="20"/>
        </w:rPr>
        <w:t xml:space="preserve"> </w:t>
      </w:r>
      <w:r w:rsidR="00886E5A">
        <w:rPr>
          <w:rFonts w:ascii="Tahoma" w:hAnsi="Tahoma" w:cs="Tahoma"/>
          <w:sz w:val="20"/>
          <w:szCs w:val="20"/>
        </w:rPr>
        <w:t>уровень</w:t>
      </w:r>
      <w:r w:rsidR="002A1062">
        <w:rPr>
          <w:rFonts w:ascii="Tahoma" w:hAnsi="Tahoma" w:cs="Tahoma"/>
          <w:sz w:val="20"/>
          <w:szCs w:val="20"/>
        </w:rPr>
        <w:t xml:space="preserve"> кредитного</w:t>
      </w:r>
      <w:r w:rsidR="00886E5A">
        <w:rPr>
          <w:rFonts w:ascii="Tahoma" w:hAnsi="Tahoma" w:cs="Tahoma"/>
          <w:sz w:val="20"/>
          <w:szCs w:val="20"/>
        </w:rPr>
        <w:t xml:space="preserve"> рейтинг</w:t>
      </w:r>
      <w:r w:rsidR="002A1062">
        <w:rPr>
          <w:rFonts w:ascii="Tahoma" w:hAnsi="Tahoma" w:cs="Tahoma"/>
          <w:sz w:val="20"/>
          <w:szCs w:val="20"/>
        </w:rPr>
        <w:t>а</w:t>
      </w:r>
      <w:r w:rsidR="00E64D3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886E5A" w:rsidRPr="00886E5A">
        <w:rPr>
          <w:rFonts w:ascii="Tahoma" w:hAnsi="Tahoma" w:cs="Tahoma"/>
          <w:sz w:val="20"/>
          <w:szCs w:val="20"/>
        </w:rPr>
        <w:t>присвоенн</w:t>
      </w:r>
      <w:r w:rsidR="00886E5A">
        <w:rPr>
          <w:rFonts w:ascii="Tahoma" w:hAnsi="Tahoma" w:cs="Tahoma"/>
          <w:sz w:val="20"/>
          <w:szCs w:val="20"/>
        </w:rPr>
        <w:t>ы</w:t>
      </w:r>
      <w:r w:rsidR="00E64D37">
        <w:rPr>
          <w:rFonts w:ascii="Tahoma" w:hAnsi="Tahoma" w:cs="Tahoma"/>
          <w:sz w:val="20"/>
          <w:szCs w:val="20"/>
        </w:rPr>
        <w:t>й</w:t>
      </w:r>
      <w:r w:rsidR="00886E5A" w:rsidRPr="00886E5A">
        <w:rPr>
          <w:rFonts w:ascii="Tahoma" w:hAnsi="Tahoma" w:cs="Tahoma"/>
          <w:sz w:val="20"/>
          <w:szCs w:val="20"/>
        </w:rPr>
        <w:t xml:space="preserve"> выпуску </w:t>
      </w:r>
      <w:r w:rsidR="005C450A">
        <w:rPr>
          <w:rFonts w:ascii="Tahoma" w:hAnsi="Tahoma" w:cs="Tahoma"/>
          <w:sz w:val="20"/>
          <w:szCs w:val="20"/>
        </w:rPr>
        <w:t>Е</w:t>
      </w:r>
      <w:r w:rsidR="00886E5A">
        <w:rPr>
          <w:rFonts w:ascii="Tahoma" w:hAnsi="Tahoma" w:cs="Tahoma"/>
          <w:sz w:val="20"/>
          <w:szCs w:val="20"/>
        </w:rPr>
        <w:t>вро</w:t>
      </w:r>
      <w:r w:rsidR="00886E5A" w:rsidRPr="00886E5A">
        <w:rPr>
          <w:rFonts w:ascii="Tahoma" w:hAnsi="Tahoma" w:cs="Tahoma"/>
          <w:sz w:val="20"/>
          <w:szCs w:val="20"/>
        </w:rPr>
        <w:t>облигаций</w:t>
      </w:r>
      <w:r w:rsidR="002A1062">
        <w:rPr>
          <w:rFonts w:ascii="Tahoma" w:hAnsi="Tahoma" w:cs="Tahoma"/>
          <w:sz w:val="20"/>
          <w:szCs w:val="20"/>
        </w:rPr>
        <w:t xml:space="preserve"> </w:t>
      </w:r>
      <w:r w:rsidR="00EB6D3D">
        <w:rPr>
          <w:rFonts w:ascii="Tahoma" w:hAnsi="Tahoma" w:cs="Tahoma"/>
          <w:sz w:val="20"/>
          <w:szCs w:val="20"/>
        </w:rPr>
        <w:t>р</w:t>
      </w:r>
      <w:r w:rsidR="00886E5A" w:rsidRPr="00886E5A">
        <w:rPr>
          <w:rFonts w:ascii="Tahoma" w:hAnsi="Tahoma" w:cs="Tahoma"/>
          <w:sz w:val="20"/>
          <w:szCs w:val="20"/>
        </w:rPr>
        <w:t>ейтинговы</w:t>
      </w:r>
      <w:r w:rsidR="001972C8">
        <w:rPr>
          <w:rFonts w:ascii="Tahoma" w:hAnsi="Tahoma" w:cs="Tahoma"/>
          <w:sz w:val="20"/>
          <w:szCs w:val="20"/>
        </w:rPr>
        <w:t>м</w:t>
      </w:r>
      <w:r w:rsidR="00886E5A" w:rsidRPr="00886E5A">
        <w:rPr>
          <w:rFonts w:ascii="Tahoma" w:hAnsi="Tahoma" w:cs="Tahoma"/>
          <w:sz w:val="20"/>
          <w:szCs w:val="20"/>
        </w:rPr>
        <w:t xml:space="preserve"> агентств</w:t>
      </w:r>
      <w:r w:rsidR="00EB6D3D">
        <w:rPr>
          <w:rFonts w:ascii="Tahoma" w:hAnsi="Tahoma" w:cs="Tahoma"/>
          <w:sz w:val="20"/>
          <w:szCs w:val="20"/>
        </w:rPr>
        <w:t>ом</w:t>
      </w:r>
      <w:r w:rsidR="00886E5A">
        <w:rPr>
          <w:rFonts w:ascii="Tahoma" w:hAnsi="Tahoma" w:cs="Tahoma"/>
          <w:sz w:val="20"/>
          <w:szCs w:val="20"/>
        </w:rPr>
        <w:t>.</w:t>
      </w:r>
    </w:p>
    <w:p w14:paraId="05C17655" w14:textId="58DFAE25" w:rsidR="00765EB2" w:rsidRPr="003500CE" w:rsidRDefault="00765EB2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500CE">
        <w:rPr>
          <w:rFonts w:ascii="Tahoma" w:hAnsi="Tahoma" w:cs="Tahoma"/>
          <w:sz w:val="20"/>
          <w:szCs w:val="20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69E5619C" w14:textId="44794C7E" w:rsidR="00642785" w:rsidRDefault="00B42708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Индекс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405554">
        <w:rPr>
          <w:rFonts w:ascii="Tahoma" w:hAnsi="Tahoma" w:cs="Tahoma"/>
          <w:sz w:val="20"/>
          <w:szCs w:val="20"/>
        </w:rPr>
        <w:t>й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настоящ</w:t>
      </w:r>
      <w:r w:rsidR="00550810">
        <w:rPr>
          <w:rFonts w:ascii="Tahoma" w:hAnsi="Tahoma" w:cs="Tahoma"/>
          <w:sz w:val="20"/>
          <w:szCs w:val="20"/>
        </w:rPr>
        <w:t>ей</w:t>
      </w:r>
      <w:r w:rsidR="00642785" w:rsidRPr="00033C3D">
        <w:rPr>
          <w:rFonts w:ascii="Tahoma" w:hAnsi="Tahoma" w:cs="Tahoma"/>
          <w:sz w:val="20"/>
          <w:szCs w:val="20"/>
        </w:rPr>
        <w:t xml:space="preserve"> </w:t>
      </w:r>
      <w:r w:rsidR="00550810">
        <w:rPr>
          <w:rFonts w:ascii="Tahoma" w:hAnsi="Tahoma" w:cs="Tahoma"/>
          <w:sz w:val="20"/>
          <w:szCs w:val="20"/>
        </w:rPr>
        <w:t>Методикой, име</w:t>
      </w:r>
      <w:r w:rsidR="00405554">
        <w:rPr>
          <w:rFonts w:ascii="Tahoma" w:hAnsi="Tahoma" w:cs="Tahoma"/>
          <w:sz w:val="20"/>
          <w:szCs w:val="20"/>
        </w:rPr>
        <w:t>е</w:t>
      </w:r>
      <w:r w:rsidR="00550810">
        <w:rPr>
          <w:rFonts w:ascii="Tahoma" w:hAnsi="Tahoma" w:cs="Tahoma"/>
          <w:sz w:val="20"/>
          <w:szCs w:val="20"/>
        </w:rPr>
        <w:t>т следующ</w:t>
      </w:r>
      <w:r w:rsidR="00DA6627">
        <w:rPr>
          <w:rFonts w:ascii="Tahoma" w:hAnsi="Tahoma" w:cs="Tahoma"/>
          <w:sz w:val="20"/>
          <w:szCs w:val="20"/>
        </w:rPr>
        <w:t>ие</w:t>
      </w:r>
      <w:r w:rsidR="00642785" w:rsidRPr="00033C3D">
        <w:rPr>
          <w:rFonts w:ascii="Tahoma" w:hAnsi="Tahoma" w:cs="Tahoma"/>
          <w:sz w:val="20"/>
          <w:szCs w:val="20"/>
        </w:rPr>
        <w:t xml:space="preserve"> наименовани</w:t>
      </w:r>
      <w:r w:rsidR="00DA6627">
        <w:rPr>
          <w:rFonts w:ascii="Tahoma" w:hAnsi="Tahoma" w:cs="Tahoma"/>
          <w:sz w:val="20"/>
          <w:szCs w:val="20"/>
        </w:rPr>
        <w:t>я</w:t>
      </w:r>
      <w:r w:rsidR="00324A29">
        <w:rPr>
          <w:rFonts w:ascii="Tahoma" w:hAnsi="Tahoma" w:cs="Tahoma"/>
          <w:sz w:val="20"/>
          <w:szCs w:val="20"/>
        </w:rPr>
        <w:t xml:space="preserve"> и коды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p w14:paraId="1FDE897F" w14:textId="0C4EC299" w:rsidR="00C14286" w:rsidRDefault="00C14286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русском языке</w:t>
      </w:r>
      <w:r>
        <w:rPr>
          <w:rFonts w:ascii="Tahoma" w:hAnsi="Tahoma" w:cs="Tahoma"/>
          <w:sz w:val="20"/>
          <w:szCs w:val="20"/>
        </w:rPr>
        <w:t>: «</w:t>
      </w:r>
      <w:r w:rsidR="00050261" w:rsidRPr="005447ED">
        <w:rPr>
          <w:rFonts w:ascii="Tahoma" w:hAnsi="Tahoma" w:cs="Tahoma"/>
          <w:sz w:val="20"/>
          <w:szCs w:val="20"/>
        </w:rPr>
        <w:t xml:space="preserve">Индекс МосБиржи </w:t>
      </w:r>
      <w:r w:rsidR="00852148" w:rsidRPr="00852148">
        <w:rPr>
          <w:rStyle w:val="af3"/>
          <w:rFonts w:ascii="Tahoma" w:hAnsi="Tahoma" w:cs="Tahoma"/>
        </w:rPr>
        <w:t xml:space="preserve">Корпоративных </w:t>
      </w:r>
      <w:r w:rsidR="00852148">
        <w:rPr>
          <w:rStyle w:val="af3"/>
          <w:rFonts w:ascii="Tahoma" w:hAnsi="Tahoma" w:cs="Tahoma"/>
        </w:rPr>
        <w:t>Р</w:t>
      </w:r>
      <w:r w:rsidR="00050261" w:rsidRPr="009000E2">
        <w:rPr>
          <w:rFonts w:ascii="Tahoma" w:hAnsi="Tahoma" w:cs="Tahoma"/>
          <w:sz w:val="20"/>
          <w:szCs w:val="20"/>
        </w:rPr>
        <w:t xml:space="preserve">оссийских </w:t>
      </w:r>
      <w:r w:rsidR="00852148">
        <w:rPr>
          <w:rFonts w:ascii="Tahoma" w:hAnsi="Tahoma" w:cs="Tahoma"/>
          <w:sz w:val="20"/>
          <w:szCs w:val="20"/>
        </w:rPr>
        <w:t>Е</w:t>
      </w:r>
      <w:r w:rsidR="00050261" w:rsidRPr="005447ED">
        <w:rPr>
          <w:rFonts w:ascii="Tahoma" w:hAnsi="Tahoma" w:cs="Tahoma"/>
          <w:sz w:val="20"/>
          <w:szCs w:val="20"/>
        </w:rPr>
        <w:t>врооблигаций</w:t>
      </w:r>
      <w:r>
        <w:rPr>
          <w:rFonts w:ascii="Tahoma" w:hAnsi="Tahoma" w:cs="Tahoma"/>
          <w:sz w:val="20"/>
          <w:szCs w:val="20"/>
        </w:rPr>
        <w:t>»</w:t>
      </w:r>
      <w:r w:rsidR="00324A29">
        <w:rPr>
          <w:rFonts w:ascii="Tahoma" w:hAnsi="Tahoma" w:cs="Tahoma"/>
          <w:sz w:val="20"/>
          <w:szCs w:val="20"/>
        </w:rPr>
        <w:t>;</w:t>
      </w:r>
    </w:p>
    <w:p w14:paraId="7C7860AD" w14:textId="448C22DA" w:rsidR="00324A29" w:rsidRDefault="00C14286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английском языке</w:t>
      </w:r>
      <w:r>
        <w:rPr>
          <w:rFonts w:ascii="Tahoma" w:hAnsi="Tahoma" w:cs="Tahoma"/>
          <w:sz w:val="20"/>
          <w:szCs w:val="20"/>
        </w:rPr>
        <w:t>:</w:t>
      </w:r>
      <w:r w:rsidRPr="00C1428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«</w:t>
      </w:r>
      <w:r w:rsidR="004F0647" w:rsidRPr="009A46A8">
        <w:rPr>
          <w:rFonts w:ascii="Tahoma" w:hAnsi="Tahoma" w:cs="Tahoma"/>
          <w:sz w:val="20"/>
          <w:szCs w:val="20"/>
        </w:rPr>
        <w:t xml:space="preserve">MOEX </w:t>
      </w:r>
      <w:r w:rsidR="004F0647" w:rsidRPr="00852148">
        <w:rPr>
          <w:rFonts w:ascii="Tahoma" w:hAnsi="Tahoma" w:cs="Tahoma"/>
          <w:sz w:val="20"/>
          <w:szCs w:val="20"/>
          <w:lang w:val="en-US"/>
        </w:rPr>
        <w:t xml:space="preserve">Russian </w:t>
      </w:r>
      <w:r w:rsidR="00852148">
        <w:rPr>
          <w:rFonts w:ascii="Tahoma" w:hAnsi="Tahoma" w:cs="Tahoma"/>
          <w:sz w:val="20"/>
          <w:szCs w:val="20"/>
          <w:lang w:val="en-US"/>
        </w:rPr>
        <w:t xml:space="preserve">Corporate </w:t>
      </w:r>
      <w:r w:rsidR="004F0647" w:rsidRPr="00852148">
        <w:rPr>
          <w:rFonts w:ascii="Tahoma" w:hAnsi="Tahoma" w:cs="Tahoma"/>
          <w:sz w:val="20"/>
          <w:szCs w:val="20"/>
          <w:lang w:val="en-US"/>
        </w:rPr>
        <w:t>Eurobonds Index</w:t>
      </w:r>
      <w:r>
        <w:rPr>
          <w:rFonts w:ascii="Tahoma" w:hAnsi="Tahoma" w:cs="Tahoma"/>
          <w:sz w:val="20"/>
          <w:szCs w:val="20"/>
        </w:rPr>
        <w:t>»</w:t>
      </w:r>
      <w:r w:rsidR="00324A29">
        <w:rPr>
          <w:rFonts w:ascii="Tahoma" w:hAnsi="Tahoma" w:cs="Tahoma"/>
          <w:sz w:val="20"/>
          <w:szCs w:val="20"/>
        </w:rPr>
        <w:t>;</w:t>
      </w:r>
    </w:p>
    <w:p w14:paraId="374D8F39" w14:textId="7850ED51" w:rsidR="00C14286" w:rsidRDefault="00324A29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индекса </w:t>
      </w:r>
      <w:r w:rsidR="00DA73E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Pr="00B34257">
        <w:rPr>
          <w:rFonts w:ascii="Tahoma" w:hAnsi="Tahoma" w:cs="Tahoma"/>
          <w:sz w:val="20"/>
          <w:szCs w:val="20"/>
          <w:lang w:val="en-US"/>
        </w:rPr>
        <w:t>RU</w:t>
      </w:r>
      <w:r w:rsidR="00852148" w:rsidRPr="00B34257">
        <w:rPr>
          <w:rFonts w:ascii="Tahoma" w:hAnsi="Tahoma" w:cs="Tahoma"/>
          <w:sz w:val="20"/>
          <w:szCs w:val="20"/>
          <w:lang w:val="en-US"/>
        </w:rPr>
        <w:t>C</w:t>
      </w:r>
      <w:r w:rsidRPr="00B34257">
        <w:rPr>
          <w:rFonts w:ascii="Tahoma" w:hAnsi="Tahoma" w:cs="Tahoma"/>
          <w:sz w:val="20"/>
          <w:szCs w:val="20"/>
          <w:lang w:val="en-US"/>
        </w:rPr>
        <w:t>EU</w:t>
      </w:r>
      <w:r>
        <w:rPr>
          <w:rFonts w:ascii="Tahoma" w:hAnsi="Tahoma" w:cs="Tahoma"/>
          <w:sz w:val="20"/>
          <w:szCs w:val="20"/>
        </w:rPr>
        <w:t>.</w:t>
      </w:r>
    </w:p>
    <w:p w14:paraId="6B39D53E" w14:textId="4D8416AE" w:rsidR="00127B9D" w:rsidRDefault="00127B9D" w:rsidP="00D76433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127B9D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357C5F7D" w14:textId="77777777" w:rsidR="00657BF4" w:rsidRPr="00033C3D" w:rsidRDefault="00657BF4" w:rsidP="00D76433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Настоящая 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7F6819D2" w14:textId="77777777" w:rsidR="00657BF4" w:rsidRPr="00033C3D" w:rsidRDefault="00657BF4" w:rsidP="00D76433">
      <w:pPr>
        <w:jc w:val="both"/>
        <w:rPr>
          <w:rFonts w:ascii="Tahoma" w:hAnsi="Tahoma" w:cs="Tahoma"/>
          <w:sz w:val="20"/>
          <w:szCs w:val="20"/>
        </w:rPr>
      </w:pPr>
    </w:p>
    <w:p w14:paraId="57B37E34" w14:textId="77777777" w:rsidR="00657BF4" w:rsidRDefault="00657BF4" w:rsidP="00AB766B">
      <w:pPr>
        <w:keepNext/>
        <w:numPr>
          <w:ilvl w:val="0"/>
          <w:numId w:val="1"/>
        </w:numPr>
        <w:ind w:left="357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2" w:name="_Toc17202054"/>
      <w:r w:rsidRPr="00033C3D">
        <w:rPr>
          <w:rFonts w:ascii="Tahoma" w:hAnsi="Tahoma" w:cs="Tahoma"/>
          <w:b/>
          <w:sz w:val="20"/>
          <w:szCs w:val="20"/>
        </w:rPr>
        <w:lastRenderedPageBreak/>
        <w:t xml:space="preserve">Общий порядок расчета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="00856B18">
        <w:rPr>
          <w:rFonts w:ascii="Tahoma" w:hAnsi="Tahoma" w:cs="Tahoma"/>
          <w:b/>
          <w:sz w:val="20"/>
          <w:szCs w:val="20"/>
        </w:rPr>
        <w:t>а</w:t>
      </w:r>
      <w:bookmarkEnd w:id="2"/>
    </w:p>
    <w:p w14:paraId="1BFD86E8" w14:textId="77777777" w:rsidR="00442407" w:rsidRPr="00033C3D" w:rsidRDefault="00442407" w:rsidP="00AB766B">
      <w:pPr>
        <w:keepNext/>
        <w:ind w:left="357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682D28FA" w14:textId="446B7B79" w:rsidR="008F0DC8" w:rsidRDefault="00B42708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3" w:name="п_2_1"/>
      <w:r>
        <w:rPr>
          <w:rFonts w:ascii="Tahoma" w:hAnsi="Tahoma" w:cs="Tahoma"/>
          <w:sz w:val="20"/>
          <w:szCs w:val="20"/>
        </w:rPr>
        <w:t>Индекс</w:t>
      </w:r>
      <w:r w:rsidR="000B2665">
        <w:rPr>
          <w:rFonts w:ascii="Tahoma" w:hAnsi="Tahoma" w:cs="Tahoma"/>
          <w:sz w:val="20"/>
          <w:szCs w:val="20"/>
        </w:rPr>
        <w:t xml:space="preserve"> рассчитывается </w:t>
      </w:r>
      <w:r w:rsidR="00035CED" w:rsidRPr="00033C3D">
        <w:rPr>
          <w:rFonts w:ascii="Tahoma" w:hAnsi="Tahoma" w:cs="Tahoma"/>
          <w:sz w:val="20"/>
          <w:szCs w:val="20"/>
        </w:rPr>
        <w:t>каждый торговый день</w:t>
      </w:r>
      <w:r w:rsidR="001028DE">
        <w:rPr>
          <w:rFonts w:ascii="Tahoma" w:hAnsi="Tahoma" w:cs="Tahoma"/>
          <w:sz w:val="20"/>
          <w:szCs w:val="20"/>
        </w:rPr>
        <w:t xml:space="preserve"> </w:t>
      </w:r>
      <w:r w:rsidR="00937412">
        <w:rPr>
          <w:rFonts w:ascii="Tahoma" w:hAnsi="Tahoma" w:cs="Tahoma"/>
          <w:sz w:val="20"/>
          <w:szCs w:val="20"/>
        </w:rPr>
        <w:t xml:space="preserve">каждые 15 секунд в </w:t>
      </w:r>
      <w:r w:rsidR="00BA1AAA" w:rsidRPr="00BA1AAA">
        <w:rPr>
          <w:rFonts w:ascii="Tahoma" w:hAnsi="Tahoma" w:cs="Tahoma"/>
          <w:sz w:val="20"/>
          <w:szCs w:val="20"/>
        </w:rPr>
        <w:t>течение основной торговой сессии в Режиме основных торгов T+</w:t>
      </w:r>
      <w:r w:rsidR="00FC4163">
        <w:rPr>
          <w:rFonts w:ascii="Tahoma" w:hAnsi="Tahoma" w:cs="Tahoma"/>
          <w:sz w:val="20"/>
          <w:szCs w:val="20"/>
        </w:rPr>
        <w:t xml:space="preserve">. </w:t>
      </w:r>
      <w:r w:rsidR="00FC4163" w:rsidRPr="008F0DC8">
        <w:rPr>
          <w:rFonts w:ascii="Tahoma" w:hAnsi="Tahoma" w:cs="Tahoma"/>
          <w:sz w:val="20"/>
          <w:szCs w:val="20"/>
        </w:rPr>
        <w:t xml:space="preserve">Биржа вправе изменять время расчета </w:t>
      </w:r>
      <w:r w:rsidR="00FC4163">
        <w:rPr>
          <w:rFonts w:ascii="Tahoma" w:hAnsi="Tahoma" w:cs="Tahoma"/>
          <w:sz w:val="20"/>
          <w:szCs w:val="20"/>
        </w:rPr>
        <w:t>Индекса</w:t>
      </w:r>
      <w:r w:rsidR="00FC4163" w:rsidRPr="008F0DC8">
        <w:rPr>
          <w:rFonts w:ascii="Tahoma" w:hAnsi="Tahoma" w:cs="Tahoma"/>
          <w:sz w:val="20"/>
          <w:szCs w:val="20"/>
        </w:rPr>
        <w:t>.</w:t>
      </w:r>
    </w:p>
    <w:p w14:paraId="2789EF97" w14:textId="157C01C1" w:rsidR="00572727" w:rsidRPr="00B13CA8" w:rsidRDefault="00E71EA3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13CA8">
        <w:rPr>
          <w:rFonts w:ascii="Tahoma" w:hAnsi="Tahoma" w:cs="Tahoma"/>
          <w:sz w:val="20"/>
          <w:szCs w:val="20"/>
        </w:rPr>
        <w:t>Расчет</w:t>
      </w:r>
      <w:r w:rsidR="005617DB" w:rsidRPr="00B13CA8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617DB" w:rsidRPr="00B13CA8">
        <w:rPr>
          <w:rFonts w:ascii="Tahoma" w:hAnsi="Tahoma" w:cs="Tahoma"/>
          <w:sz w:val="20"/>
          <w:szCs w:val="20"/>
        </w:rPr>
        <w:t xml:space="preserve">а осуществляется </w:t>
      </w:r>
      <w:r w:rsidRPr="00B13CA8">
        <w:rPr>
          <w:rFonts w:ascii="Tahoma" w:hAnsi="Tahoma" w:cs="Tahoma"/>
          <w:sz w:val="20"/>
          <w:szCs w:val="20"/>
        </w:rPr>
        <w:t xml:space="preserve">на основе стоимости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B13CA8">
        <w:rPr>
          <w:rFonts w:ascii="Tahoma" w:hAnsi="Tahoma" w:cs="Tahoma"/>
          <w:sz w:val="20"/>
          <w:szCs w:val="20"/>
        </w:rPr>
        <w:t xml:space="preserve">ий, определяемой как сумма </w:t>
      </w:r>
      <w:r w:rsidR="00A464E8">
        <w:rPr>
          <w:rFonts w:ascii="Tahoma" w:hAnsi="Tahoma" w:cs="Tahoma"/>
          <w:sz w:val="20"/>
          <w:szCs w:val="20"/>
        </w:rPr>
        <w:t>ц</w:t>
      </w:r>
      <w:r w:rsidRPr="00B13CA8">
        <w:rPr>
          <w:rFonts w:ascii="Tahoma" w:hAnsi="Tahoma" w:cs="Tahoma"/>
          <w:sz w:val="20"/>
          <w:szCs w:val="20"/>
        </w:rPr>
        <w:t xml:space="preserve">ены и </w:t>
      </w:r>
      <w:r w:rsidR="001B24C8">
        <w:rPr>
          <w:rFonts w:ascii="Tahoma" w:hAnsi="Tahoma" w:cs="Tahoma"/>
          <w:sz w:val="20"/>
          <w:szCs w:val="20"/>
        </w:rPr>
        <w:t>Н</w:t>
      </w:r>
      <w:r w:rsidRPr="00B13CA8">
        <w:rPr>
          <w:rFonts w:ascii="Tahoma" w:hAnsi="Tahoma" w:cs="Tahoma"/>
          <w:sz w:val="20"/>
          <w:szCs w:val="20"/>
        </w:rPr>
        <w:t>акопленного купонного дохода, с учетом реинвестирования купонных платежей</w:t>
      </w:r>
      <w:r w:rsidR="005617DB" w:rsidRPr="00B13CA8">
        <w:rPr>
          <w:rFonts w:ascii="Tahoma" w:hAnsi="Tahoma" w:cs="Tahoma"/>
          <w:sz w:val="20"/>
          <w:szCs w:val="20"/>
        </w:rPr>
        <w:t xml:space="preserve">. </w:t>
      </w:r>
      <w:r w:rsidR="00572727" w:rsidRPr="00B13CA8">
        <w:rPr>
          <w:rFonts w:ascii="Tahoma" w:hAnsi="Tahoma" w:cs="Tahoma"/>
          <w:sz w:val="20"/>
          <w:szCs w:val="20"/>
        </w:rPr>
        <w:t xml:space="preserve">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72727" w:rsidRPr="00B13CA8">
        <w:rPr>
          <w:rFonts w:ascii="Tahoma" w:hAnsi="Tahoma" w:cs="Tahoma"/>
          <w:sz w:val="20"/>
          <w:szCs w:val="20"/>
        </w:rPr>
        <w:t>а производится по следующей формуле:</w:t>
      </w:r>
    </w:p>
    <w:tbl>
      <w:tblPr>
        <w:tblW w:w="7938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1559"/>
        <w:gridCol w:w="5669"/>
        <w:gridCol w:w="710"/>
      </w:tblGrid>
      <w:tr w:rsidR="00572727" w:rsidRPr="00033C3D" w14:paraId="3DA55D06" w14:textId="77777777" w:rsidTr="008A3CDA">
        <w:tc>
          <w:tcPr>
            <w:tcW w:w="7228" w:type="dxa"/>
            <w:gridSpan w:val="2"/>
            <w:vAlign w:val="center"/>
          </w:tcPr>
          <w:p w14:paraId="71B9357D" w14:textId="77777777" w:rsidR="00572727" w:rsidRPr="00033C3D" w:rsidRDefault="006A6105" w:rsidP="00D76433">
            <w:pPr>
              <w:spacing w:after="120"/>
              <w:jc w:val="both"/>
              <w:rPr>
                <w:rFonts w:ascii="Tahoma" w:hAnsi="Tahoma" w:cs="Tahoma"/>
              </w:rPr>
            </w:pPr>
            <w:r w:rsidRPr="00033C3D">
              <w:rPr>
                <w:rFonts w:ascii="Tahoma" w:hAnsi="Tahoma" w:cs="Tahoma"/>
                <w:position w:val="-46"/>
              </w:rPr>
              <w:object w:dxaOrig="3800" w:dyaOrig="1040" w14:anchorId="195115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5pt;height:64.5pt" o:ole="" fillcolor="window">
                  <v:imagedata r:id="rId8" o:title=""/>
                </v:shape>
                <o:OLEObject Type="Embed" ProgID="Equation.3" ShapeID="_x0000_i1025" DrawAspect="Content" ObjectID="_1630499918" r:id="rId9"/>
              </w:object>
            </w:r>
          </w:p>
        </w:tc>
        <w:tc>
          <w:tcPr>
            <w:tcW w:w="710" w:type="dxa"/>
            <w:vAlign w:val="center"/>
          </w:tcPr>
          <w:p w14:paraId="6946011B" w14:textId="77777777" w:rsidR="00572727" w:rsidRPr="00033C3D" w:rsidRDefault="00EB7BAB" w:rsidP="00D76433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(1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72727" w:rsidRPr="00033C3D" w14:paraId="66398037" w14:textId="77777777" w:rsidTr="008A3CDA">
        <w:trPr>
          <w:trHeight w:val="555"/>
        </w:trPr>
        <w:tc>
          <w:tcPr>
            <w:tcW w:w="7228" w:type="dxa"/>
            <w:gridSpan w:val="2"/>
            <w:vAlign w:val="center"/>
          </w:tcPr>
          <w:p w14:paraId="0BEE7E75" w14:textId="77777777" w:rsidR="00572727" w:rsidRPr="00033C3D" w:rsidRDefault="00572727" w:rsidP="00D76433">
            <w:pPr>
              <w:numPr>
                <w:ilvl w:val="12"/>
                <w:numId w:val="0"/>
              </w:num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Обозначения: </w:t>
            </w:r>
          </w:p>
        </w:tc>
        <w:tc>
          <w:tcPr>
            <w:tcW w:w="710" w:type="dxa"/>
            <w:vAlign w:val="center"/>
          </w:tcPr>
          <w:p w14:paraId="577608B9" w14:textId="77777777" w:rsidR="00572727" w:rsidRPr="00033C3D" w:rsidRDefault="00572727" w:rsidP="00D76433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72727" w:rsidRPr="00033C3D" w14:paraId="1BE3A0D4" w14:textId="77777777" w:rsidTr="008A3CDA">
        <w:tc>
          <w:tcPr>
            <w:tcW w:w="1559" w:type="dxa"/>
          </w:tcPr>
          <w:p w14:paraId="46F8A41C" w14:textId="77777777" w:rsidR="00572727" w:rsidRPr="00033C3D" w:rsidRDefault="00572727" w:rsidP="00D76433">
            <w:pPr>
              <w:numPr>
                <w:ilvl w:val="12"/>
                <w:numId w:val="0"/>
              </w:numPr>
              <w:spacing w:after="12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033C3D">
              <w:rPr>
                <w:rFonts w:ascii="Tahoma" w:hAnsi="Tahoma" w:cs="Tahoma"/>
                <w:position w:val="-12"/>
                <w:sz w:val="20"/>
                <w:szCs w:val="20"/>
                <w:lang w:val="en-US"/>
              </w:rPr>
              <w:object w:dxaOrig="380" w:dyaOrig="360" w14:anchorId="56B4B1A4">
                <v:shape id="_x0000_i1026" type="#_x0000_t75" style="width:21.75pt;height:14.25pt" o:ole="" fillcolor="window">
                  <v:imagedata r:id="rId10" o:title=""/>
                </v:shape>
                <o:OLEObject Type="Embed" ProgID="Equation.3" ShapeID="_x0000_i1026" DrawAspect="Content" ObjectID="_1630499919" r:id="rId11"/>
              </w:object>
            </w:r>
          </w:p>
        </w:tc>
        <w:tc>
          <w:tcPr>
            <w:tcW w:w="6379" w:type="dxa"/>
            <w:gridSpan w:val="2"/>
          </w:tcPr>
          <w:p w14:paraId="4BBC8FC0" w14:textId="5396A044" w:rsidR="00572727" w:rsidRPr="00033C3D" w:rsidRDefault="00572727" w:rsidP="00D7643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after="120"/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значение </w:t>
            </w:r>
            <w:r w:rsidR="00B42708">
              <w:rPr>
                <w:rFonts w:ascii="Tahoma" w:hAnsi="Tahoma" w:cs="Tahoma"/>
                <w:sz w:val="20"/>
                <w:szCs w:val="20"/>
              </w:rPr>
              <w:t>Индекс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а в </w:t>
            </w:r>
            <w:r w:rsidR="00274CB3">
              <w:rPr>
                <w:rFonts w:ascii="Tahoma" w:hAnsi="Tahoma" w:cs="Tahoma"/>
                <w:sz w:val="20"/>
                <w:szCs w:val="20"/>
              </w:rPr>
              <w:t>момент времени</w:t>
            </w:r>
            <w:r w:rsidR="004B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4ECD" w:rsidRPr="004B4ECD">
              <w:rPr>
                <w:rFonts w:ascii="Tahoma" w:hAnsi="Tahoma" w:cs="Tahoma"/>
                <w:i/>
                <w:sz w:val="20"/>
                <w:szCs w:val="20"/>
                <w:lang w:val="en-US"/>
              </w:rPr>
              <w:t>t</w:t>
            </w:r>
            <w:r w:rsidRPr="00033C3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572727" w:rsidRPr="00033C3D" w14:paraId="053D9714" w14:textId="77777777" w:rsidTr="008A3CDA">
        <w:tc>
          <w:tcPr>
            <w:tcW w:w="1559" w:type="dxa"/>
          </w:tcPr>
          <w:p w14:paraId="069DA3F6" w14:textId="77777777" w:rsidR="00572727" w:rsidRPr="00033C3D" w:rsidRDefault="00572727" w:rsidP="00D76433">
            <w:pPr>
              <w:numPr>
                <w:ilvl w:val="12"/>
                <w:numId w:val="0"/>
              </w:num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position w:val="-28"/>
                <w:sz w:val="20"/>
                <w:szCs w:val="20"/>
              </w:rPr>
              <w:object w:dxaOrig="1900" w:dyaOrig="540" w14:anchorId="100205F3">
                <v:shape id="_x0000_i1027" type="#_x0000_t75" style="width:64.5pt;height:28.5pt" o:ole="">
                  <v:imagedata r:id="rId12" o:title=""/>
                </v:shape>
                <o:OLEObject Type="Embed" ProgID="Equation.3" ShapeID="_x0000_i1027" DrawAspect="Content" ObjectID="_1630499920" r:id="rId13"/>
              </w:object>
            </w:r>
          </w:p>
        </w:tc>
        <w:tc>
          <w:tcPr>
            <w:tcW w:w="6379" w:type="dxa"/>
            <w:gridSpan w:val="2"/>
          </w:tcPr>
          <w:p w14:paraId="68A7B7A8" w14:textId="77777777" w:rsidR="00572727" w:rsidRPr="00033C3D" w:rsidRDefault="00572727" w:rsidP="00D7643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after="120"/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суммарная рыночная капитализация </w:t>
            </w:r>
            <w:r w:rsidR="00DB65D8">
              <w:rPr>
                <w:rFonts w:ascii="Tahoma" w:hAnsi="Tahoma" w:cs="Tahoma"/>
                <w:sz w:val="20"/>
                <w:szCs w:val="20"/>
              </w:rPr>
              <w:t>Еврооблигац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ий, включенных в </w:t>
            </w:r>
            <w:r w:rsidR="0047268F">
              <w:rPr>
                <w:rFonts w:ascii="Tahoma" w:hAnsi="Tahoma" w:cs="Tahoma"/>
                <w:sz w:val="20"/>
                <w:szCs w:val="20"/>
              </w:rPr>
              <w:t>Баз</w:t>
            </w:r>
            <w:r w:rsidRPr="00033C3D">
              <w:rPr>
                <w:rFonts w:ascii="Tahoma" w:hAnsi="Tahoma" w:cs="Tahoma"/>
                <w:sz w:val="20"/>
                <w:szCs w:val="20"/>
              </w:rPr>
              <w:t>у расчета</w:t>
            </w:r>
            <w:r w:rsidR="00646A6D">
              <w:rPr>
                <w:rFonts w:ascii="Tahoma" w:hAnsi="Tahoma" w:cs="Tahoma"/>
                <w:sz w:val="20"/>
                <w:szCs w:val="20"/>
              </w:rPr>
              <w:t>,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в день </w:t>
            </w:r>
            <w:r w:rsidRPr="00033C3D">
              <w:rPr>
                <w:rFonts w:ascii="Tahoma" w:hAnsi="Tahoma" w:cs="Tahoma"/>
                <w:i/>
                <w:iCs/>
                <w:sz w:val="20"/>
                <w:szCs w:val="20"/>
              </w:rPr>
              <w:t>t;</w:t>
            </w:r>
          </w:p>
        </w:tc>
      </w:tr>
      <w:tr w:rsidR="00572727" w:rsidRPr="00033C3D" w14:paraId="2200A657" w14:textId="77777777" w:rsidTr="008A3CDA">
        <w:tc>
          <w:tcPr>
            <w:tcW w:w="1559" w:type="dxa"/>
          </w:tcPr>
          <w:p w14:paraId="26D99516" w14:textId="77777777" w:rsidR="00572727" w:rsidRPr="00033C3D" w:rsidRDefault="00572727" w:rsidP="00D76433">
            <w:pPr>
              <w:numPr>
                <w:ilvl w:val="12"/>
                <w:numId w:val="0"/>
              </w:num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position w:val="-14"/>
                <w:sz w:val="20"/>
                <w:szCs w:val="20"/>
                <w:lang w:val="en-US"/>
              </w:rPr>
              <w:object w:dxaOrig="340" w:dyaOrig="380" w14:anchorId="38AB0263">
                <v:shape id="_x0000_i1028" type="#_x0000_t75" style="width:14.25pt;height:21.75pt" o:ole="" fillcolor="window">
                  <v:imagedata r:id="rId14" o:title=""/>
                </v:shape>
                <o:OLEObject Type="Embed" ProgID="Equation.3" ShapeID="_x0000_i1028" DrawAspect="Content" ObjectID="_1630499921" r:id="rId15"/>
              </w:object>
            </w:r>
          </w:p>
        </w:tc>
        <w:tc>
          <w:tcPr>
            <w:tcW w:w="6379" w:type="dxa"/>
            <w:gridSpan w:val="2"/>
          </w:tcPr>
          <w:p w14:paraId="04393706" w14:textId="12857200" w:rsidR="00572727" w:rsidRPr="00033C3D" w:rsidRDefault="00A464E8" w:rsidP="00D7643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after="120"/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ц</w:t>
            </w:r>
            <w:r w:rsidR="007821EC" w:rsidRPr="00D7233D">
              <w:rPr>
                <w:rFonts w:ascii="Tahoma" w:hAnsi="Tahoma" w:cs="Tahoma"/>
                <w:sz w:val="20"/>
                <w:szCs w:val="20"/>
              </w:rPr>
              <w:t>ена</w:t>
            </w:r>
            <w:r w:rsidR="00E552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65D8">
              <w:rPr>
                <w:rFonts w:ascii="Tahoma" w:hAnsi="Tahoma" w:cs="Tahoma"/>
                <w:sz w:val="20"/>
                <w:szCs w:val="20"/>
              </w:rPr>
              <w:t>Еврооблигац</w:t>
            </w:r>
            <w:r w:rsidR="00E552AA">
              <w:rPr>
                <w:rFonts w:ascii="Tahoma" w:hAnsi="Tahoma" w:cs="Tahoma"/>
                <w:sz w:val="20"/>
                <w:szCs w:val="20"/>
              </w:rPr>
              <w:t>ии</w:t>
            </w:r>
            <w:r w:rsidR="00274CB3">
              <w:rPr>
                <w:rFonts w:ascii="Tahoma" w:hAnsi="Tahoma" w:cs="Tahoma"/>
                <w:sz w:val="20"/>
                <w:szCs w:val="20"/>
              </w:rPr>
              <w:t xml:space="preserve"> в момент времени </w:t>
            </w:r>
            <w:r w:rsidR="00274CB3" w:rsidRPr="00033C3D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 w:rsidR="00D61322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, </w:t>
            </w:r>
            <w:r w:rsidR="00D61322" w:rsidRPr="00930956">
              <w:rPr>
                <w:rFonts w:ascii="Tahoma" w:hAnsi="Tahoma" w:cs="Tahoma"/>
                <w:iCs/>
                <w:sz w:val="20"/>
                <w:szCs w:val="20"/>
              </w:rPr>
              <w:t>выраженная в долларах США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572727" w:rsidRPr="00033C3D" w14:paraId="652552BB" w14:textId="77777777" w:rsidTr="008A3CDA">
        <w:tc>
          <w:tcPr>
            <w:tcW w:w="1559" w:type="dxa"/>
          </w:tcPr>
          <w:p w14:paraId="0DFA2430" w14:textId="77777777" w:rsidR="00572727" w:rsidRPr="00033C3D" w:rsidRDefault="00572727" w:rsidP="00D76433">
            <w:pPr>
              <w:numPr>
                <w:ilvl w:val="12"/>
                <w:numId w:val="0"/>
              </w:numPr>
              <w:spacing w:after="12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033C3D">
              <w:rPr>
                <w:rFonts w:ascii="Tahoma" w:hAnsi="Tahoma" w:cs="Tahoma"/>
                <w:position w:val="-14"/>
                <w:sz w:val="20"/>
                <w:szCs w:val="20"/>
                <w:lang w:val="en-US"/>
              </w:rPr>
              <w:object w:dxaOrig="460" w:dyaOrig="380" w14:anchorId="138751E8">
                <v:shape id="_x0000_i1029" type="#_x0000_t75" style="width:21.75pt;height:21.75pt" o:ole="" fillcolor="window">
                  <v:imagedata r:id="rId16" o:title=""/>
                </v:shape>
                <o:OLEObject Type="Embed" ProgID="Equation.3" ShapeID="_x0000_i1029" DrawAspect="Content" ObjectID="_1630499922" r:id="rId17"/>
              </w:object>
            </w:r>
          </w:p>
        </w:tc>
        <w:tc>
          <w:tcPr>
            <w:tcW w:w="6379" w:type="dxa"/>
            <w:gridSpan w:val="2"/>
          </w:tcPr>
          <w:p w14:paraId="504AEAFA" w14:textId="701ED8E7" w:rsidR="00572727" w:rsidRPr="00033C3D" w:rsidRDefault="00A464E8" w:rsidP="00D7643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after="120"/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ц</w:t>
            </w:r>
            <w:r w:rsidR="00FF55DF" w:rsidRPr="00D7233D">
              <w:rPr>
                <w:rFonts w:ascii="Tahoma" w:hAnsi="Tahoma" w:cs="Tahoma"/>
                <w:sz w:val="20"/>
                <w:szCs w:val="20"/>
              </w:rPr>
              <w:t xml:space="preserve">ена </w:t>
            </w:r>
            <w:r w:rsidR="00DB65D8">
              <w:rPr>
                <w:rFonts w:ascii="Tahoma" w:hAnsi="Tahoma" w:cs="Tahoma"/>
                <w:sz w:val="20"/>
                <w:szCs w:val="20"/>
              </w:rPr>
              <w:t>Еврооблигац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 xml:space="preserve">ии </w:t>
            </w:r>
            <w:proofErr w:type="spellStart"/>
            <w:r w:rsidR="00572727"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i</w:t>
            </w:r>
            <w:proofErr w:type="spellEnd"/>
            <w:r w:rsidR="00572727" w:rsidRPr="00033C3D">
              <w:rPr>
                <w:rFonts w:ascii="Tahoma" w:hAnsi="Tahoma" w:cs="Tahoma"/>
                <w:sz w:val="20"/>
                <w:szCs w:val="20"/>
              </w:rPr>
              <w:t xml:space="preserve">-го выпуска </w:t>
            </w:r>
            <w:r w:rsidR="00274CB3">
              <w:rPr>
                <w:rFonts w:ascii="Tahoma" w:hAnsi="Tahoma" w:cs="Tahoma"/>
                <w:sz w:val="20"/>
                <w:szCs w:val="20"/>
              </w:rPr>
              <w:t>по итогам</w:t>
            </w:r>
            <w:r w:rsidR="00FF55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55DF" w:rsidRPr="00033C3D">
              <w:rPr>
                <w:rFonts w:ascii="Tahoma" w:hAnsi="Tahoma" w:cs="Tahoma"/>
                <w:sz w:val="20"/>
                <w:szCs w:val="20"/>
              </w:rPr>
              <w:t>д</w:t>
            </w:r>
            <w:r w:rsidR="00FF55DF">
              <w:rPr>
                <w:rFonts w:ascii="Tahoma" w:hAnsi="Tahoma" w:cs="Tahoma"/>
                <w:sz w:val="20"/>
                <w:szCs w:val="20"/>
              </w:rPr>
              <w:t>н</w:t>
            </w:r>
            <w:r w:rsidR="00274CB3">
              <w:rPr>
                <w:rFonts w:ascii="Tahoma" w:hAnsi="Tahoma" w:cs="Tahoma"/>
                <w:sz w:val="20"/>
                <w:szCs w:val="20"/>
              </w:rPr>
              <w:t>я</w:t>
            </w:r>
            <w:r w:rsidR="00FF55DF" w:rsidRPr="00FF55DF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572727"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t</w:t>
            </w:r>
            <w:r w:rsidR="00572727" w:rsidRPr="00033C3D">
              <w:rPr>
                <w:rFonts w:ascii="Tahoma" w:hAnsi="Tahoma" w:cs="Tahoma"/>
                <w:i/>
                <w:sz w:val="20"/>
                <w:szCs w:val="20"/>
              </w:rPr>
              <w:t>-1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>, выраженная в</w:t>
            </w:r>
            <w:r w:rsidR="00274CB3">
              <w:rPr>
                <w:rFonts w:ascii="Tahoma" w:hAnsi="Tahoma" w:cs="Tahoma"/>
                <w:sz w:val="20"/>
                <w:szCs w:val="20"/>
              </w:rPr>
              <w:t xml:space="preserve"> долларах США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572727" w:rsidRPr="00033C3D" w14:paraId="0913311B" w14:textId="77777777" w:rsidTr="008A3CDA">
        <w:tc>
          <w:tcPr>
            <w:tcW w:w="1559" w:type="dxa"/>
          </w:tcPr>
          <w:p w14:paraId="63E3CEEF" w14:textId="77777777" w:rsidR="00572727" w:rsidRPr="00033C3D" w:rsidRDefault="00572727" w:rsidP="00D76433">
            <w:pPr>
              <w:numPr>
                <w:ilvl w:val="12"/>
                <w:numId w:val="0"/>
              </w:numPr>
              <w:spacing w:after="120"/>
              <w:jc w:val="both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033C3D">
              <w:rPr>
                <w:rFonts w:ascii="Tahoma" w:hAnsi="Tahoma" w:cs="Tahoma"/>
                <w:position w:val="-14"/>
                <w:sz w:val="20"/>
                <w:szCs w:val="20"/>
                <w:lang w:val="en-US"/>
              </w:rPr>
              <w:object w:dxaOrig="360" w:dyaOrig="380" w14:anchorId="495DDEC3">
                <v:shape id="_x0000_i1030" type="#_x0000_t75" style="width:14.25pt;height:21.75pt" o:ole="" fillcolor="window">
                  <v:imagedata r:id="rId18" o:title=""/>
                </v:shape>
                <o:OLEObject Type="Embed" ProgID="Equation.3" ShapeID="_x0000_i1030" DrawAspect="Content" ObjectID="_1630499923" r:id="rId19"/>
              </w:object>
            </w:r>
          </w:p>
        </w:tc>
        <w:tc>
          <w:tcPr>
            <w:tcW w:w="6379" w:type="dxa"/>
            <w:gridSpan w:val="2"/>
          </w:tcPr>
          <w:p w14:paraId="3586A275" w14:textId="6A740722" w:rsidR="00572727" w:rsidRPr="00033C3D" w:rsidRDefault="001B24C8" w:rsidP="00D7643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after="120"/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 xml:space="preserve">акопленный купонный доход </w:t>
            </w:r>
            <w:r w:rsidR="00DB65D8">
              <w:rPr>
                <w:rFonts w:ascii="Tahoma" w:hAnsi="Tahoma" w:cs="Tahoma"/>
                <w:sz w:val="20"/>
                <w:szCs w:val="20"/>
              </w:rPr>
              <w:t>Еврооблигац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 xml:space="preserve">ии </w:t>
            </w:r>
            <w:proofErr w:type="spellStart"/>
            <w:r w:rsidR="00572727"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i</w:t>
            </w:r>
            <w:proofErr w:type="spellEnd"/>
            <w:r w:rsidR="00572727" w:rsidRPr="00033C3D">
              <w:rPr>
                <w:rFonts w:ascii="Tahoma" w:hAnsi="Tahoma" w:cs="Tahoma"/>
                <w:sz w:val="20"/>
                <w:szCs w:val="20"/>
              </w:rPr>
              <w:t xml:space="preserve">-го выпуска в день </w:t>
            </w:r>
            <w:r w:rsidR="00572727"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t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 xml:space="preserve">, выраженный в </w:t>
            </w:r>
            <w:r w:rsidR="00B13CA8">
              <w:rPr>
                <w:rFonts w:ascii="Tahoma" w:hAnsi="Tahoma" w:cs="Tahoma"/>
                <w:sz w:val="20"/>
                <w:szCs w:val="20"/>
              </w:rPr>
              <w:t>долларах США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572727" w:rsidRPr="00033C3D" w14:paraId="78832AE7" w14:textId="77777777" w:rsidTr="008A3CDA">
        <w:tc>
          <w:tcPr>
            <w:tcW w:w="1559" w:type="dxa"/>
          </w:tcPr>
          <w:p w14:paraId="404FA10A" w14:textId="77777777" w:rsidR="00572727" w:rsidRPr="00033C3D" w:rsidRDefault="00572727" w:rsidP="00D76433">
            <w:pPr>
              <w:numPr>
                <w:ilvl w:val="12"/>
                <w:numId w:val="0"/>
              </w:numPr>
              <w:spacing w:after="120"/>
              <w:jc w:val="both"/>
              <w:rPr>
                <w:rFonts w:ascii="Tahoma" w:hAnsi="Tahoma" w:cs="Tahoma"/>
                <w:i/>
                <w:position w:val="-14"/>
                <w:sz w:val="20"/>
                <w:szCs w:val="20"/>
              </w:rPr>
            </w:pPr>
            <w:r w:rsidRPr="00033C3D">
              <w:rPr>
                <w:rFonts w:ascii="Tahoma" w:hAnsi="Tahoma" w:cs="Tahoma"/>
                <w:position w:val="-14"/>
                <w:sz w:val="20"/>
                <w:szCs w:val="20"/>
                <w:lang w:val="en-US"/>
              </w:rPr>
              <w:object w:dxaOrig="499" w:dyaOrig="380" w14:anchorId="3137C27F">
                <v:shape id="_x0000_i1031" type="#_x0000_t75" style="width:21.75pt;height:21.75pt" o:ole="" fillcolor="window">
                  <v:imagedata r:id="rId20" o:title=""/>
                </v:shape>
                <o:OLEObject Type="Embed" ProgID="Equation.3" ShapeID="_x0000_i1031" DrawAspect="Content" ObjectID="_1630499924" r:id="rId21"/>
              </w:object>
            </w:r>
          </w:p>
        </w:tc>
        <w:tc>
          <w:tcPr>
            <w:tcW w:w="6379" w:type="dxa"/>
            <w:gridSpan w:val="2"/>
          </w:tcPr>
          <w:p w14:paraId="49E1DA5E" w14:textId="00428EE1" w:rsidR="00572727" w:rsidRPr="00033C3D" w:rsidRDefault="001B24C8" w:rsidP="00D7643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after="120"/>
              <w:ind w:left="317" w:hanging="425"/>
              <w:jc w:val="both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 xml:space="preserve">акопленный купонный доход </w:t>
            </w:r>
            <w:r w:rsidR="00DB65D8">
              <w:rPr>
                <w:rFonts w:ascii="Tahoma" w:hAnsi="Tahoma" w:cs="Tahoma"/>
                <w:sz w:val="20"/>
                <w:szCs w:val="20"/>
              </w:rPr>
              <w:t>Еврооблигац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 xml:space="preserve">ии </w:t>
            </w:r>
            <w:proofErr w:type="spellStart"/>
            <w:r w:rsidR="00572727"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i</w:t>
            </w:r>
            <w:proofErr w:type="spellEnd"/>
            <w:r w:rsidR="00572727" w:rsidRPr="00033C3D">
              <w:rPr>
                <w:rFonts w:ascii="Tahoma" w:hAnsi="Tahoma" w:cs="Tahoma"/>
                <w:sz w:val="20"/>
                <w:szCs w:val="20"/>
              </w:rPr>
              <w:t xml:space="preserve">-го выпуска в день </w:t>
            </w:r>
            <w:r w:rsidR="00572727"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t</w:t>
            </w:r>
            <w:r w:rsidR="00572727" w:rsidRPr="00033C3D">
              <w:rPr>
                <w:rFonts w:ascii="Tahoma" w:hAnsi="Tahoma" w:cs="Tahoma"/>
                <w:i/>
                <w:sz w:val="20"/>
                <w:szCs w:val="20"/>
              </w:rPr>
              <w:t>-1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 xml:space="preserve">, выраженный в </w:t>
            </w:r>
            <w:r w:rsidR="00B13CA8">
              <w:rPr>
                <w:rFonts w:ascii="Tahoma" w:hAnsi="Tahoma" w:cs="Tahoma"/>
                <w:sz w:val="20"/>
                <w:szCs w:val="20"/>
              </w:rPr>
              <w:t>долларах США</w:t>
            </w:r>
            <w:r w:rsidR="00572727" w:rsidRPr="00033C3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572727" w:rsidRPr="00033C3D" w14:paraId="0B4DB58C" w14:textId="77777777" w:rsidTr="008A3CDA">
        <w:tc>
          <w:tcPr>
            <w:tcW w:w="1559" w:type="dxa"/>
          </w:tcPr>
          <w:p w14:paraId="5B11C931" w14:textId="77777777" w:rsidR="00572727" w:rsidRPr="00033C3D" w:rsidRDefault="00572727" w:rsidP="00D76433">
            <w:pPr>
              <w:numPr>
                <w:ilvl w:val="12"/>
                <w:numId w:val="0"/>
              </w:numPr>
              <w:spacing w:after="120"/>
              <w:jc w:val="both"/>
              <w:rPr>
                <w:rFonts w:ascii="Tahoma" w:hAnsi="Tahoma" w:cs="Tahoma"/>
                <w:i/>
                <w:position w:val="-14"/>
                <w:sz w:val="20"/>
                <w:szCs w:val="20"/>
              </w:rPr>
            </w:pPr>
            <w:r w:rsidRPr="00033C3D">
              <w:rPr>
                <w:rFonts w:ascii="Tahoma" w:hAnsi="Tahoma" w:cs="Tahoma"/>
                <w:position w:val="-14"/>
                <w:sz w:val="20"/>
                <w:szCs w:val="20"/>
                <w:lang w:val="en-US"/>
              </w:rPr>
              <w:object w:dxaOrig="380" w:dyaOrig="380" w14:anchorId="432D4BF1">
                <v:shape id="_x0000_i1032" type="#_x0000_t75" style="width:21.75pt;height:21.75pt" o:ole="" fillcolor="window">
                  <v:imagedata r:id="rId22" o:title=""/>
                </v:shape>
                <o:OLEObject Type="Embed" ProgID="Equation.3" ShapeID="_x0000_i1032" DrawAspect="Content" ObjectID="_1630499925" r:id="rId23"/>
              </w:object>
            </w:r>
          </w:p>
        </w:tc>
        <w:tc>
          <w:tcPr>
            <w:tcW w:w="6379" w:type="dxa"/>
            <w:gridSpan w:val="2"/>
          </w:tcPr>
          <w:p w14:paraId="54603E95" w14:textId="77777777" w:rsidR="00572727" w:rsidRPr="00033C3D" w:rsidRDefault="00572727" w:rsidP="00D7643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after="120"/>
              <w:ind w:left="317" w:hanging="425"/>
              <w:jc w:val="both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сумма выплаченного в день </w:t>
            </w:r>
            <w:r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t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купонного дохода по </w:t>
            </w:r>
            <w:r w:rsidR="00DB65D8">
              <w:rPr>
                <w:rFonts w:ascii="Tahoma" w:hAnsi="Tahoma" w:cs="Tahoma"/>
                <w:sz w:val="20"/>
                <w:szCs w:val="20"/>
              </w:rPr>
              <w:t>Еврооблигац</w:t>
            </w:r>
            <w:r w:rsidRPr="00033C3D">
              <w:rPr>
                <w:rFonts w:ascii="Tahoma" w:hAnsi="Tahoma" w:cs="Tahoma"/>
                <w:sz w:val="20"/>
                <w:szCs w:val="20"/>
              </w:rPr>
              <w:t>ии</w:t>
            </w:r>
            <w:r w:rsidRPr="00033C3D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>-го выпуска, выраженн</w:t>
            </w:r>
            <w:r w:rsidR="00274CB3">
              <w:rPr>
                <w:rFonts w:ascii="Tahoma" w:hAnsi="Tahoma" w:cs="Tahoma"/>
                <w:sz w:val="20"/>
                <w:szCs w:val="20"/>
              </w:rPr>
              <w:t>ая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в </w:t>
            </w:r>
            <w:r w:rsidR="00B13CA8">
              <w:rPr>
                <w:rFonts w:ascii="Tahoma" w:hAnsi="Tahoma" w:cs="Tahoma"/>
                <w:sz w:val="20"/>
                <w:szCs w:val="20"/>
              </w:rPr>
              <w:t>долларах США</w:t>
            </w:r>
            <w:r w:rsidRPr="00033C3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572727" w:rsidRPr="00033C3D" w14:paraId="7DF613B3" w14:textId="77777777" w:rsidTr="008A3CDA">
        <w:tc>
          <w:tcPr>
            <w:tcW w:w="1559" w:type="dxa"/>
          </w:tcPr>
          <w:p w14:paraId="3F3A600D" w14:textId="77777777" w:rsidR="00572727" w:rsidRPr="00033C3D" w:rsidRDefault="00572727" w:rsidP="00D76433">
            <w:pPr>
              <w:numPr>
                <w:ilvl w:val="12"/>
                <w:numId w:val="0"/>
              </w:numPr>
              <w:spacing w:after="120"/>
              <w:jc w:val="both"/>
              <w:rPr>
                <w:rFonts w:ascii="Tahoma" w:hAnsi="Tahoma" w:cs="Tahoma"/>
                <w:i/>
                <w:position w:val="-14"/>
                <w:sz w:val="20"/>
                <w:szCs w:val="20"/>
              </w:rPr>
            </w:pPr>
            <w:r w:rsidRPr="00033C3D">
              <w:rPr>
                <w:rFonts w:ascii="Tahoma" w:hAnsi="Tahoma" w:cs="Tahoma"/>
                <w:i/>
                <w:position w:val="-14"/>
                <w:sz w:val="20"/>
                <w:szCs w:val="20"/>
              </w:rPr>
              <w:object w:dxaOrig="520" w:dyaOrig="380" w14:anchorId="3BC7332B">
                <v:shape id="_x0000_i1033" type="#_x0000_t75" style="width:29.25pt;height:21.75pt" o:ole="" fillcolor="window">
                  <v:imagedata r:id="rId24" o:title=""/>
                </v:shape>
                <o:OLEObject Type="Embed" ProgID="Equation.3" ShapeID="_x0000_i1033" DrawAspect="Content" ObjectID="_1630499926" r:id="rId25"/>
              </w:object>
            </w:r>
          </w:p>
        </w:tc>
        <w:tc>
          <w:tcPr>
            <w:tcW w:w="6379" w:type="dxa"/>
            <w:gridSpan w:val="2"/>
          </w:tcPr>
          <w:p w14:paraId="3D83A24C" w14:textId="77777777" w:rsidR="00572727" w:rsidRPr="00033C3D" w:rsidRDefault="00572727" w:rsidP="00D7643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after="120"/>
              <w:ind w:left="317" w:hanging="425"/>
              <w:jc w:val="both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  <w:r w:rsidRPr="00033C3D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033C3D">
              <w:rPr>
                <w:rFonts w:ascii="Tahoma" w:hAnsi="Tahoma" w:cs="Tahoma"/>
                <w:i/>
                <w:snapToGrid w:val="0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033C3D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-го выпуска </w:t>
            </w:r>
            <w:r w:rsidR="00DB65D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Еврооблигац</w:t>
            </w:r>
            <w:r w:rsidRPr="00033C3D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ий, выраженный в штуках ценных бумаг.</w:t>
            </w:r>
          </w:p>
        </w:tc>
      </w:tr>
    </w:tbl>
    <w:bookmarkEnd w:id="3"/>
    <w:p w14:paraId="645EAEEA" w14:textId="77777777" w:rsidR="001001FB" w:rsidRPr="00033C3D" w:rsidRDefault="001001FB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Расчет значений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3F4D4D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производится с точностью до двух знаков после запятой.</w:t>
      </w:r>
    </w:p>
    <w:p w14:paraId="212EDEB6" w14:textId="4A67589C" w:rsidR="00E7250B" w:rsidRPr="00033C3D" w:rsidRDefault="00E7250B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Дат</w:t>
      </w:r>
      <w:r w:rsidR="001001FB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начала расчета</w:t>
      </w:r>
      <w:r w:rsidR="001001FB">
        <w:rPr>
          <w:rFonts w:ascii="Tahoma" w:hAnsi="Tahoma" w:cs="Tahoma"/>
          <w:sz w:val="20"/>
          <w:szCs w:val="20"/>
        </w:rPr>
        <w:t xml:space="preserve"> </w:t>
      </w:r>
      <w:r w:rsidR="00D8174B">
        <w:rPr>
          <w:rFonts w:ascii="Tahoma" w:hAnsi="Tahoma" w:cs="Tahoma"/>
          <w:sz w:val="20"/>
          <w:szCs w:val="20"/>
        </w:rPr>
        <w:t xml:space="preserve">Индекса </w:t>
      </w:r>
      <w:r w:rsidR="002749B5">
        <w:rPr>
          <w:rFonts w:ascii="Tahoma" w:hAnsi="Tahoma" w:cs="Tahoma"/>
          <w:sz w:val="20"/>
          <w:szCs w:val="20"/>
        </w:rPr>
        <w:t>01.0</w:t>
      </w:r>
      <w:r w:rsidR="00C95F61">
        <w:rPr>
          <w:rFonts w:ascii="Tahoma" w:hAnsi="Tahoma" w:cs="Tahoma"/>
          <w:sz w:val="20"/>
          <w:szCs w:val="20"/>
        </w:rPr>
        <w:t>6</w:t>
      </w:r>
      <w:r w:rsidR="002749B5">
        <w:rPr>
          <w:rFonts w:ascii="Tahoma" w:hAnsi="Tahoma" w:cs="Tahoma"/>
          <w:sz w:val="20"/>
          <w:szCs w:val="20"/>
        </w:rPr>
        <w:t>.2015.</w:t>
      </w:r>
      <w:r w:rsidR="003723FC" w:rsidRPr="00033C3D">
        <w:rPr>
          <w:rFonts w:ascii="Tahoma" w:hAnsi="Tahoma" w:cs="Tahoma"/>
          <w:sz w:val="20"/>
          <w:szCs w:val="20"/>
        </w:rPr>
        <w:t xml:space="preserve"> </w:t>
      </w:r>
      <w:r w:rsidR="001001FB">
        <w:rPr>
          <w:rFonts w:ascii="Tahoma" w:hAnsi="Tahoma" w:cs="Tahoma"/>
          <w:sz w:val="20"/>
          <w:szCs w:val="20"/>
        </w:rPr>
        <w:t>Н</w:t>
      </w:r>
      <w:r w:rsidRPr="00033C3D">
        <w:rPr>
          <w:rFonts w:ascii="Tahoma" w:hAnsi="Tahoma" w:cs="Tahoma"/>
          <w:sz w:val="20"/>
          <w:szCs w:val="20"/>
        </w:rPr>
        <w:t>ачальн</w:t>
      </w:r>
      <w:r w:rsidR="001001FB">
        <w:rPr>
          <w:rFonts w:ascii="Tahoma" w:hAnsi="Tahoma" w:cs="Tahoma"/>
          <w:sz w:val="20"/>
          <w:szCs w:val="20"/>
        </w:rPr>
        <w:t>ое</w:t>
      </w:r>
      <w:r w:rsidRPr="00033C3D">
        <w:rPr>
          <w:rFonts w:ascii="Tahoma" w:hAnsi="Tahoma" w:cs="Tahoma"/>
          <w:sz w:val="20"/>
          <w:szCs w:val="20"/>
        </w:rPr>
        <w:t xml:space="preserve"> значени</w:t>
      </w:r>
      <w:r w:rsidR="000A618F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1001FB">
        <w:rPr>
          <w:rFonts w:ascii="Tahoma" w:hAnsi="Tahoma" w:cs="Tahoma"/>
          <w:sz w:val="20"/>
          <w:szCs w:val="20"/>
        </w:rPr>
        <w:t>а 100.</w:t>
      </w:r>
      <w:r w:rsidRPr="00033C3D">
        <w:rPr>
          <w:rFonts w:ascii="Tahoma" w:hAnsi="Tahoma" w:cs="Tahoma"/>
          <w:sz w:val="20"/>
          <w:szCs w:val="20"/>
        </w:rPr>
        <w:t xml:space="preserve"> </w:t>
      </w:r>
    </w:p>
    <w:p w14:paraId="1E22A823" w14:textId="77777777" w:rsidR="00432996" w:rsidRPr="00033C3D" w:rsidRDefault="00432996" w:rsidP="00D76433">
      <w:pPr>
        <w:jc w:val="both"/>
        <w:rPr>
          <w:rFonts w:ascii="Tahoma" w:hAnsi="Tahoma" w:cs="Tahoma"/>
          <w:sz w:val="20"/>
          <w:szCs w:val="20"/>
        </w:rPr>
      </w:pPr>
    </w:p>
    <w:p w14:paraId="32990D26" w14:textId="77777777" w:rsidR="006927B9" w:rsidRDefault="006927B9" w:rsidP="00D76433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4" w:name="_Toc17202055"/>
      <w:bookmarkStart w:id="5" w:name="Р_4"/>
      <w:r>
        <w:rPr>
          <w:rFonts w:ascii="Tahoma" w:hAnsi="Tahoma" w:cs="Tahoma"/>
          <w:b/>
          <w:sz w:val="20"/>
          <w:szCs w:val="20"/>
        </w:rPr>
        <w:t xml:space="preserve">Определение цены </w:t>
      </w:r>
      <w:r w:rsidR="00A464E8">
        <w:rPr>
          <w:rFonts w:ascii="Tahoma" w:hAnsi="Tahoma" w:cs="Tahoma"/>
          <w:b/>
          <w:sz w:val="20"/>
          <w:szCs w:val="20"/>
        </w:rPr>
        <w:t xml:space="preserve">выпуска </w:t>
      </w:r>
      <w:r>
        <w:rPr>
          <w:rFonts w:ascii="Tahoma" w:hAnsi="Tahoma" w:cs="Tahoma"/>
          <w:b/>
          <w:sz w:val="20"/>
          <w:szCs w:val="20"/>
        </w:rPr>
        <w:t>Еврооблигации</w:t>
      </w:r>
      <w:bookmarkEnd w:id="4"/>
    </w:p>
    <w:p w14:paraId="349A3AC1" w14:textId="77777777" w:rsidR="006927B9" w:rsidRDefault="002105E4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</w:t>
      </w:r>
      <w:r w:rsidR="006927B9" w:rsidRPr="006927B9">
        <w:rPr>
          <w:rFonts w:ascii="Tahoma" w:hAnsi="Tahoma" w:cs="Tahoma"/>
          <w:sz w:val="20"/>
          <w:szCs w:val="20"/>
        </w:rPr>
        <w:t>сточник</w:t>
      </w:r>
      <w:r w:rsidR="006927B9">
        <w:rPr>
          <w:rFonts w:ascii="Tahoma" w:hAnsi="Tahoma" w:cs="Tahoma"/>
          <w:sz w:val="20"/>
          <w:szCs w:val="20"/>
        </w:rPr>
        <w:t>ом</w:t>
      </w:r>
      <w:r w:rsidR="006927B9" w:rsidRPr="006927B9">
        <w:rPr>
          <w:rFonts w:ascii="Tahoma" w:hAnsi="Tahoma" w:cs="Tahoma"/>
          <w:sz w:val="20"/>
          <w:szCs w:val="20"/>
        </w:rPr>
        <w:t xml:space="preserve"> ценовой информации</w:t>
      </w:r>
      <w:r w:rsidR="006927B9">
        <w:rPr>
          <w:rFonts w:ascii="Tahoma" w:hAnsi="Tahoma" w:cs="Tahoma"/>
          <w:sz w:val="20"/>
          <w:szCs w:val="20"/>
        </w:rPr>
        <w:t xml:space="preserve"> явля</w:t>
      </w:r>
      <w:r>
        <w:rPr>
          <w:rFonts w:ascii="Tahoma" w:hAnsi="Tahoma" w:cs="Tahoma"/>
          <w:sz w:val="20"/>
          <w:szCs w:val="20"/>
        </w:rPr>
        <w:t>ю</w:t>
      </w:r>
      <w:r w:rsidR="006927B9">
        <w:rPr>
          <w:rFonts w:ascii="Tahoma" w:hAnsi="Tahoma" w:cs="Tahoma"/>
          <w:sz w:val="20"/>
          <w:szCs w:val="20"/>
        </w:rPr>
        <w:t>тся</w:t>
      </w:r>
      <w:r w:rsidR="006927B9" w:rsidRPr="006927B9">
        <w:rPr>
          <w:rFonts w:ascii="Tahoma" w:hAnsi="Tahoma" w:cs="Tahoma"/>
          <w:sz w:val="20"/>
          <w:szCs w:val="20"/>
        </w:rPr>
        <w:t xml:space="preserve"> </w:t>
      </w:r>
      <w:r w:rsidRPr="006927B9">
        <w:rPr>
          <w:rFonts w:ascii="Tahoma" w:hAnsi="Tahoma" w:cs="Tahoma"/>
          <w:sz w:val="20"/>
          <w:szCs w:val="20"/>
        </w:rPr>
        <w:t>котировк</w:t>
      </w:r>
      <w:r>
        <w:rPr>
          <w:rFonts w:ascii="Tahoma" w:hAnsi="Tahoma" w:cs="Tahoma"/>
          <w:sz w:val="20"/>
          <w:szCs w:val="20"/>
        </w:rPr>
        <w:t xml:space="preserve">и </w:t>
      </w:r>
      <w:r w:rsidRPr="006927B9">
        <w:rPr>
          <w:rFonts w:ascii="Tahoma" w:hAnsi="Tahoma" w:cs="Tahoma"/>
          <w:sz w:val="20"/>
          <w:szCs w:val="20"/>
        </w:rPr>
        <w:t>THOMSON REUTERS COMPOSITE EMEA</w:t>
      </w:r>
      <w:r>
        <w:rPr>
          <w:rFonts w:ascii="Tahoma" w:hAnsi="Tahoma" w:cs="Tahoma"/>
          <w:sz w:val="20"/>
          <w:szCs w:val="20"/>
        </w:rPr>
        <w:t xml:space="preserve">, транслируемые </w:t>
      </w:r>
      <w:r w:rsidR="006927B9" w:rsidRPr="006927B9">
        <w:rPr>
          <w:rFonts w:ascii="Tahoma" w:hAnsi="Tahoma" w:cs="Tahoma"/>
          <w:sz w:val="20"/>
          <w:szCs w:val="20"/>
        </w:rPr>
        <w:t>информационн</w:t>
      </w:r>
      <w:r>
        <w:rPr>
          <w:rFonts w:ascii="Tahoma" w:hAnsi="Tahoma" w:cs="Tahoma"/>
          <w:sz w:val="20"/>
          <w:szCs w:val="20"/>
        </w:rPr>
        <w:t>ым</w:t>
      </w:r>
      <w:r w:rsidR="006927B9" w:rsidRPr="006927B9">
        <w:rPr>
          <w:rFonts w:ascii="Tahoma" w:hAnsi="Tahoma" w:cs="Tahoma"/>
          <w:sz w:val="20"/>
          <w:szCs w:val="20"/>
        </w:rPr>
        <w:t xml:space="preserve"> агентств</w:t>
      </w:r>
      <w:r>
        <w:rPr>
          <w:rFonts w:ascii="Tahoma" w:hAnsi="Tahoma" w:cs="Tahoma"/>
          <w:sz w:val="20"/>
          <w:szCs w:val="20"/>
        </w:rPr>
        <w:t>ом</w:t>
      </w:r>
      <w:r w:rsidR="006927B9" w:rsidRPr="006927B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927B9" w:rsidRPr="006927B9">
        <w:rPr>
          <w:rFonts w:ascii="Tahoma" w:hAnsi="Tahoma" w:cs="Tahoma"/>
          <w:sz w:val="20"/>
          <w:szCs w:val="20"/>
        </w:rPr>
        <w:t>Refinitiv</w:t>
      </w:r>
      <w:proofErr w:type="spellEnd"/>
      <w:r w:rsidR="006927B9">
        <w:rPr>
          <w:rFonts w:ascii="Tahoma" w:hAnsi="Tahoma" w:cs="Tahoma"/>
          <w:sz w:val="20"/>
          <w:szCs w:val="20"/>
        </w:rPr>
        <w:t xml:space="preserve">, </w:t>
      </w:r>
      <w:r w:rsidR="006927B9" w:rsidRPr="00347201">
        <w:rPr>
          <w:rFonts w:ascii="Tahoma" w:hAnsi="Tahoma" w:cs="Tahoma"/>
          <w:sz w:val="20"/>
          <w:szCs w:val="20"/>
        </w:rPr>
        <w:t>если решением Биржи не установлено иное</w:t>
      </w:r>
      <w:r w:rsidR="006927B9">
        <w:rPr>
          <w:rFonts w:ascii="Tahoma" w:hAnsi="Tahoma" w:cs="Tahoma"/>
          <w:sz w:val="20"/>
          <w:szCs w:val="20"/>
        </w:rPr>
        <w:t>.</w:t>
      </w:r>
    </w:p>
    <w:p w14:paraId="1BCCD0B0" w14:textId="77777777" w:rsidR="006927B9" w:rsidRDefault="006927B9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927B9">
        <w:rPr>
          <w:rFonts w:ascii="Tahoma" w:hAnsi="Tahoma" w:cs="Tahoma"/>
          <w:sz w:val="20"/>
          <w:szCs w:val="20"/>
        </w:rPr>
        <w:t xml:space="preserve">Цена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 xml:space="preserve">ии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 xml:space="preserve">устанавливается равной среднему значению </w:t>
      </w:r>
      <w:r w:rsidR="002105E4">
        <w:rPr>
          <w:rFonts w:ascii="Tahoma" w:hAnsi="Tahoma" w:cs="Tahoma"/>
          <w:sz w:val="20"/>
          <w:szCs w:val="20"/>
        </w:rPr>
        <w:t xml:space="preserve">цены спроса и цены предложения. Цена Еврооблигации </w:t>
      </w:r>
      <w:r w:rsidR="00A464E8">
        <w:rPr>
          <w:rFonts w:ascii="Tahoma" w:hAnsi="Tahoma" w:cs="Tahoma"/>
          <w:sz w:val="20"/>
          <w:szCs w:val="20"/>
        </w:rPr>
        <w:t>определяется</w:t>
      </w:r>
      <w:r w:rsidR="002105E4">
        <w:rPr>
          <w:rFonts w:ascii="Tahoma" w:hAnsi="Tahoma" w:cs="Tahoma"/>
          <w:sz w:val="20"/>
          <w:szCs w:val="20"/>
        </w:rPr>
        <w:t xml:space="preserve"> с учетом номинальной стоимости Еврооблигации и выражается в долларах США.</w:t>
      </w:r>
    </w:p>
    <w:p w14:paraId="7F77200E" w14:textId="48F7E522" w:rsidR="002105E4" w:rsidRDefault="002105E4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</w:t>
      </w:r>
      <w:r>
        <w:rPr>
          <w:rFonts w:ascii="Tahoma" w:hAnsi="Tahoma" w:cs="Tahoma"/>
          <w:sz w:val="20"/>
          <w:szCs w:val="20"/>
        </w:rPr>
        <w:t xml:space="preserve">отсутствия </w:t>
      </w:r>
      <w:r w:rsidR="0042309D">
        <w:rPr>
          <w:rFonts w:ascii="Tahoma" w:hAnsi="Tahoma" w:cs="Tahoma"/>
          <w:sz w:val="20"/>
          <w:szCs w:val="20"/>
        </w:rPr>
        <w:t>цен спроса и предложения</w:t>
      </w:r>
      <w:r>
        <w:rPr>
          <w:rFonts w:ascii="Tahoma" w:hAnsi="Tahoma" w:cs="Tahoma"/>
          <w:sz w:val="20"/>
          <w:szCs w:val="20"/>
        </w:rPr>
        <w:t>,</w:t>
      </w:r>
      <w:r w:rsidRPr="00033C3D">
        <w:rPr>
          <w:rFonts w:ascii="Tahoma" w:hAnsi="Tahoma" w:cs="Tahoma"/>
          <w:sz w:val="20"/>
          <w:szCs w:val="20"/>
        </w:rPr>
        <w:t xml:space="preserve"> для расчета </w:t>
      </w:r>
      <w:r>
        <w:rPr>
          <w:rFonts w:ascii="Tahoma" w:hAnsi="Tahoma" w:cs="Tahoma"/>
          <w:sz w:val="20"/>
          <w:szCs w:val="20"/>
        </w:rPr>
        <w:t>Индекса</w:t>
      </w:r>
      <w:r w:rsidRPr="00033C3D">
        <w:rPr>
          <w:rFonts w:ascii="Tahoma" w:hAnsi="Tahoma" w:cs="Tahoma"/>
          <w:sz w:val="20"/>
          <w:szCs w:val="20"/>
        </w:rPr>
        <w:t xml:space="preserve"> используется последнее </w:t>
      </w:r>
      <w:r>
        <w:rPr>
          <w:rFonts w:ascii="Tahoma" w:hAnsi="Tahoma" w:cs="Tahoma"/>
          <w:sz w:val="20"/>
          <w:szCs w:val="20"/>
        </w:rPr>
        <w:t xml:space="preserve">имеющееся </w:t>
      </w:r>
      <w:r w:rsidRPr="00033C3D">
        <w:rPr>
          <w:rFonts w:ascii="Tahoma" w:hAnsi="Tahoma" w:cs="Tahoma"/>
          <w:sz w:val="20"/>
          <w:szCs w:val="20"/>
        </w:rPr>
        <w:t xml:space="preserve">значение </w:t>
      </w:r>
      <w:r>
        <w:rPr>
          <w:rFonts w:ascii="Tahoma" w:hAnsi="Tahoma" w:cs="Tahoma"/>
          <w:sz w:val="20"/>
          <w:szCs w:val="20"/>
        </w:rPr>
        <w:t>ц</w:t>
      </w:r>
      <w:r w:rsidRPr="00D7233D">
        <w:rPr>
          <w:rFonts w:ascii="Tahoma" w:hAnsi="Tahoma" w:cs="Tahoma"/>
          <w:sz w:val="20"/>
          <w:szCs w:val="20"/>
        </w:rPr>
        <w:t>ен</w:t>
      </w:r>
      <w:r>
        <w:rPr>
          <w:rFonts w:ascii="Tahoma" w:hAnsi="Tahoma" w:cs="Tahoma"/>
          <w:sz w:val="20"/>
          <w:szCs w:val="20"/>
        </w:rPr>
        <w:t>ы</w:t>
      </w:r>
      <w:r w:rsidRPr="00D7233D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1815AFB3" w14:textId="3A19776B" w:rsidR="002105E4" w:rsidRPr="00033C3D" w:rsidRDefault="002105E4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В случае приостановки (прекращения)</w:t>
      </w:r>
      <w:r>
        <w:rPr>
          <w:rFonts w:ascii="Tahoma" w:hAnsi="Tahoma" w:cs="Tahoma"/>
          <w:sz w:val="20"/>
          <w:szCs w:val="20"/>
        </w:rPr>
        <w:t xml:space="preserve"> трансляции </w:t>
      </w:r>
      <w:r w:rsidR="00A464E8">
        <w:rPr>
          <w:rFonts w:ascii="Tahoma" w:hAnsi="Tahoma" w:cs="Tahoma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ен выпусков Еврооблигаций источником ценовой информации, установленн</w:t>
      </w:r>
      <w:r w:rsidR="0042309D">
        <w:rPr>
          <w:rFonts w:ascii="Tahoma" w:hAnsi="Tahoma" w:cs="Tahoma"/>
          <w:sz w:val="20"/>
          <w:szCs w:val="20"/>
        </w:rPr>
        <w:t>ы</w:t>
      </w:r>
      <w:r>
        <w:rPr>
          <w:rFonts w:ascii="Tahoma" w:hAnsi="Tahoma" w:cs="Tahoma"/>
          <w:sz w:val="20"/>
          <w:szCs w:val="20"/>
        </w:rPr>
        <w:t xml:space="preserve">м в </w:t>
      </w:r>
      <w:r w:rsidR="0042309D">
        <w:rPr>
          <w:rFonts w:ascii="Tahoma" w:hAnsi="Tahoma" w:cs="Tahoma"/>
          <w:sz w:val="20"/>
          <w:szCs w:val="20"/>
        </w:rPr>
        <w:t xml:space="preserve">соответствии с </w:t>
      </w:r>
      <w:r>
        <w:rPr>
          <w:rFonts w:ascii="Tahoma" w:hAnsi="Tahoma" w:cs="Tahoma"/>
          <w:sz w:val="20"/>
          <w:szCs w:val="20"/>
        </w:rPr>
        <w:t>пункт</w:t>
      </w:r>
      <w:r w:rsidR="0042309D">
        <w:rPr>
          <w:rFonts w:ascii="Tahoma" w:hAnsi="Tahoma" w:cs="Tahoma"/>
          <w:sz w:val="20"/>
          <w:szCs w:val="20"/>
        </w:rPr>
        <w:t>ом</w:t>
      </w:r>
      <w:r>
        <w:rPr>
          <w:rFonts w:ascii="Tahoma" w:hAnsi="Tahoma" w:cs="Tahoma"/>
          <w:sz w:val="20"/>
          <w:szCs w:val="20"/>
        </w:rPr>
        <w:t xml:space="preserve"> 3.1, </w:t>
      </w:r>
      <w:r w:rsidR="00A464E8">
        <w:rPr>
          <w:rFonts w:ascii="Tahoma" w:hAnsi="Tahoma" w:cs="Tahoma"/>
          <w:sz w:val="20"/>
          <w:szCs w:val="20"/>
        </w:rPr>
        <w:t>Биржа может принять решение об изменении источника ценовой информации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13022E30" w14:textId="77777777" w:rsidR="006927B9" w:rsidRPr="00FA2523" w:rsidRDefault="006927B9" w:rsidP="00D76433">
      <w:pPr>
        <w:ind w:left="1224"/>
        <w:jc w:val="both"/>
        <w:rPr>
          <w:rFonts w:ascii="Tahoma" w:hAnsi="Tahoma" w:cs="Tahoma"/>
          <w:sz w:val="20"/>
          <w:szCs w:val="20"/>
        </w:rPr>
      </w:pPr>
    </w:p>
    <w:p w14:paraId="55B297D7" w14:textId="45729B69" w:rsidR="00657BF4" w:rsidRDefault="00F1420F" w:rsidP="00D76433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6" w:name="_Toc17202056"/>
      <w:r>
        <w:rPr>
          <w:rFonts w:ascii="Tahoma" w:hAnsi="Tahoma" w:cs="Tahoma"/>
          <w:b/>
          <w:sz w:val="20"/>
          <w:szCs w:val="20"/>
        </w:rPr>
        <w:t>Принципы ф</w:t>
      </w:r>
      <w:r w:rsidR="0060121C">
        <w:rPr>
          <w:rFonts w:ascii="Tahoma" w:hAnsi="Tahoma" w:cs="Tahoma"/>
          <w:b/>
          <w:sz w:val="20"/>
          <w:szCs w:val="20"/>
        </w:rPr>
        <w:t>ормировани</w:t>
      </w:r>
      <w:r>
        <w:rPr>
          <w:rFonts w:ascii="Tahoma" w:hAnsi="Tahoma" w:cs="Tahoma"/>
          <w:b/>
          <w:sz w:val="20"/>
          <w:szCs w:val="20"/>
        </w:rPr>
        <w:t>я</w:t>
      </w:r>
      <w:r w:rsidR="0060121C">
        <w:rPr>
          <w:rFonts w:ascii="Tahoma" w:hAnsi="Tahoma" w:cs="Tahoma"/>
          <w:b/>
          <w:sz w:val="20"/>
          <w:szCs w:val="20"/>
        </w:rPr>
        <w:t xml:space="preserve"> и пересмотр</w:t>
      </w:r>
      <w:r>
        <w:rPr>
          <w:rFonts w:ascii="Tahoma" w:hAnsi="Tahoma" w:cs="Tahoma"/>
          <w:b/>
          <w:sz w:val="20"/>
          <w:szCs w:val="20"/>
        </w:rPr>
        <w:t>а</w:t>
      </w:r>
      <w:r w:rsidR="0060121C">
        <w:rPr>
          <w:rFonts w:ascii="Tahoma" w:hAnsi="Tahoma" w:cs="Tahoma"/>
          <w:b/>
          <w:sz w:val="20"/>
          <w:szCs w:val="20"/>
        </w:rPr>
        <w:t xml:space="preserve"> </w:t>
      </w:r>
      <w:r w:rsidR="0047268F">
        <w:rPr>
          <w:rFonts w:ascii="Tahoma" w:hAnsi="Tahoma" w:cs="Tahoma"/>
          <w:b/>
          <w:sz w:val="20"/>
          <w:szCs w:val="20"/>
        </w:rPr>
        <w:t>Баз</w:t>
      </w:r>
      <w:r w:rsidR="0060121C">
        <w:rPr>
          <w:rFonts w:ascii="Tahoma" w:hAnsi="Tahoma" w:cs="Tahoma"/>
          <w:b/>
          <w:sz w:val="20"/>
          <w:szCs w:val="20"/>
        </w:rPr>
        <w:t>ы</w:t>
      </w:r>
      <w:r w:rsidR="00B6727F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6"/>
    </w:p>
    <w:p w14:paraId="3F77F9FB" w14:textId="77777777" w:rsidR="00442407" w:rsidRPr="00033C3D" w:rsidRDefault="00442407" w:rsidP="00D76433">
      <w:pPr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78BDFB14" w14:textId="77777777" w:rsidR="00B67C72" w:rsidRPr="00D06002" w:rsidRDefault="001D2DB5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7" w:name="п_4_7"/>
      <w:bookmarkStart w:id="8" w:name="_Ref181774352"/>
      <w:bookmarkEnd w:id="5"/>
      <w:r w:rsidRPr="00D06002">
        <w:rPr>
          <w:rFonts w:ascii="Tahoma" w:hAnsi="Tahoma" w:cs="Tahoma"/>
          <w:sz w:val="20"/>
          <w:szCs w:val="20"/>
        </w:rPr>
        <w:t>Евро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3D56DB" w:rsidRPr="00D06002">
        <w:rPr>
          <w:rFonts w:ascii="Tahoma" w:hAnsi="Tahoma" w:cs="Tahoma"/>
          <w:sz w:val="20"/>
          <w:szCs w:val="20"/>
        </w:rPr>
        <w:t>ации</w:t>
      </w:r>
      <w:r w:rsidR="004F3147" w:rsidRPr="00D06002">
        <w:rPr>
          <w:rFonts w:ascii="Tahoma" w:hAnsi="Tahoma" w:cs="Tahoma"/>
          <w:sz w:val="20"/>
          <w:szCs w:val="20"/>
        </w:rPr>
        <w:t xml:space="preserve"> могут быть</w:t>
      </w:r>
      <w:r w:rsidR="003D56DB" w:rsidRPr="00D06002">
        <w:rPr>
          <w:rFonts w:ascii="Tahoma" w:hAnsi="Tahoma" w:cs="Tahoma"/>
          <w:sz w:val="20"/>
          <w:szCs w:val="20"/>
        </w:rPr>
        <w:t xml:space="preserve"> включ</w:t>
      </w:r>
      <w:r w:rsidR="004F3147" w:rsidRPr="00D06002">
        <w:rPr>
          <w:rFonts w:ascii="Tahoma" w:hAnsi="Tahoma" w:cs="Tahoma"/>
          <w:sz w:val="20"/>
          <w:szCs w:val="20"/>
        </w:rPr>
        <w:t>ены</w:t>
      </w:r>
      <w:r w:rsidR="003D56DB"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180E9A" w:rsidRPr="00D06002">
        <w:rPr>
          <w:rFonts w:ascii="Tahoma" w:hAnsi="Tahoma" w:cs="Tahoma"/>
          <w:sz w:val="20"/>
          <w:szCs w:val="20"/>
        </w:rPr>
        <w:t>у</w:t>
      </w:r>
      <w:r w:rsidR="003D56DB" w:rsidRPr="00D06002">
        <w:rPr>
          <w:rFonts w:ascii="Tahoma" w:hAnsi="Tahoma" w:cs="Tahoma"/>
          <w:sz w:val="20"/>
          <w:szCs w:val="20"/>
        </w:rPr>
        <w:t xml:space="preserve"> расчета</w:t>
      </w:r>
      <w:r w:rsidR="00E80526" w:rsidRPr="00D06002">
        <w:rPr>
          <w:rFonts w:ascii="Tahoma" w:hAnsi="Tahoma" w:cs="Tahoma"/>
          <w:sz w:val="20"/>
          <w:szCs w:val="20"/>
        </w:rPr>
        <w:t xml:space="preserve">, если они соответствуют </w:t>
      </w:r>
      <w:r w:rsidR="001B369A" w:rsidRPr="00D06002">
        <w:rPr>
          <w:rFonts w:ascii="Tahoma" w:hAnsi="Tahoma" w:cs="Tahoma"/>
          <w:sz w:val="20"/>
          <w:szCs w:val="20"/>
        </w:rPr>
        <w:t>следующим требованиям:</w:t>
      </w:r>
    </w:p>
    <w:p w14:paraId="2B5639DC" w14:textId="77777777" w:rsidR="00561455" w:rsidRPr="00D06002" w:rsidRDefault="00561455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Валютой выпуска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 являются доллары США.</w:t>
      </w:r>
    </w:p>
    <w:p w14:paraId="7A276057" w14:textId="3A1DD970" w:rsidR="00A815AD" w:rsidRPr="00D06002" w:rsidRDefault="003E303C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О</w:t>
      </w:r>
      <w:r w:rsidR="00A815AD" w:rsidRPr="00D06002">
        <w:rPr>
          <w:rFonts w:ascii="Tahoma" w:hAnsi="Tahoma" w:cs="Tahoma"/>
          <w:sz w:val="20"/>
          <w:szCs w:val="20"/>
        </w:rPr>
        <w:t>бъем</w:t>
      </w:r>
      <w:r w:rsidR="00C0225F">
        <w:rPr>
          <w:rFonts w:ascii="Tahoma" w:hAnsi="Tahoma" w:cs="Tahoma"/>
          <w:sz w:val="20"/>
          <w:szCs w:val="20"/>
        </w:rPr>
        <w:t xml:space="preserve"> </w:t>
      </w:r>
      <w:r w:rsidR="00A815AD" w:rsidRPr="00D06002">
        <w:rPr>
          <w:rFonts w:ascii="Tahoma" w:hAnsi="Tahoma" w:cs="Tahoma"/>
          <w:sz w:val="20"/>
          <w:szCs w:val="20"/>
        </w:rPr>
        <w:t>номинальной стоимости выпуска</w:t>
      </w:r>
      <w:r w:rsidR="00A97303" w:rsidRPr="00D06002">
        <w:rPr>
          <w:rFonts w:ascii="Tahoma" w:hAnsi="Tahoma" w:cs="Tahoma"/>
          <w:sz w:val="20"/>
          <w:szCs w:val="20"/>
        </w:rPr>
        <w:t xml:space="preserve"> </w:t>
      </w:r>
      <w:r w:rsidR="001B24C8" w:rsidRPr="00D06002">
        <w:rPr>
          <w:rFonts w:ascii="Tahoma" w:hAnsi="Tahoma" w:cs="Tahoma"/>
          <w:sz w:val="20"/>
          <w:szCs w:val="20"/>
        </w:rPr>
        <w:t>Е</w:t>
      </w:r>
      <w:r w:rsidR="001D2DB5" w:rsidRPr="00D06002">
        <w:rPr>
          <w:rFonts w:ascii="Tahoma" w:hAnsi="Tahoma" w:cs="Tahoma"/>
          <w:sz w:val="20"/>
          <w:szCs w:val="20"/>
        </w:rPr>
        <w:t>вр</w:t>
      </w:r>
      <w:r w:rsidR="00A97303" w:rsidRPr="00D06002">
        <w:rPr>
          <w:rFonts w:ascii="Tahoma" w:hAnsi="Tahoma" w:cs="Tahoma"/>
          <w:sz w:val="20"/>
          <w:szCs w:val="20"/>
        </w:rPr>
        <w:t>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A97303" w:rsidRPr="00D06002">
        <w:rPr>
          <w:rFonts w:ascii="Tahoma" w:hAnsi="Tahoma" w:cs="Tahoma"/>
          <w:sz w:val="20"/>
          <w:szCs w:val="20"/>
        </w:rPr>
        <w:t>аций</w:t>
      </w:r>
      <w:r w:rsidR="0086097C" w:rsidRPr="00D06002">
        <w:rPr>
          <w:rFonts w:ascii="Tahoma" w:hAnsi="Tahoma" w:cs="Tahoma"/>
          <w:sz w:val="20"/>
          <w:szCs w:val="20"/>
        </w:rPr>
        <w:t>, находящийся в обращении,</w:t>
      </w:r>
      <w:r w:rsidR="00A815AD" w:rsidRPr="00D06002">
        <w:rPr>
          <w:rFonts w:ascii="Tahoma" w:hAnsi="Tahoma" w:cs="Tahoma"/>
          <w:sz w:val="20"/>
          <w:szCs w:val="20"/>
        </w:rPr>
        <w:t xml:space="preserve"> </w:t>
      </w:r>
      <w:r w:rsidR="00434E42" w:rsidRPr="00D06002">
        <w:rPr>
          <w:rFonts w:ascii="Tahoma" w:hAnsi="Tahoma" w:cs="Tahoma"/>
          <w:sz w:val="20"/>
          <w:szCs w:val="20"/>
        </w:rPr>
        <w:t>составляет</w:t>
      </w:r>
      <w:r w:rsidR="00A815AD" w:rsidRPr="00D06002">
        <w:rPr>
          <w:rFonts w:ascii="Tahoma" w:hAnsi="Tahoma" w:cs="Tahoma"/>
          <w:sz w:val="20"/>
          <w:szCs w:val="20"/>
        </w:rPr>
        <w:t xml:space="preserve"> не менее </w:t>
      </w:r>
      <w:r w:rsidR="00D06002" w:rsidRPr="00D06002">
        <w:rPr>
          <w:rFonts w:ascii="Tahoma" w:hAnsi="Tahoma" w:cs="Tahoma"/>
          <w:sz w:val="20"/>
          <w:szCs w:val="20"/>
        </w:rPr>
        <w:t>500</w:t>
      </w:r>
      <w:r w:rsidR="00A815AD" w:rsidRPr="00D0600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815AD" w:rsidRPr="00D06002">
        <w:rPr>
          <w:rFonts w:ascii="Tahoma" w:hAnsi="Tahoma" w:cs="Tahoma"/>
          <w:sz w:val="20"/>
          <w:szCs w:val="20"/>
        </w:rPr>
        <w:t>мл</w:t>
      </w:r>
      <w:r w:rsidR="00D06002">
        <w:rPr>
          <w:rFonts w:ascii="Tahoma" w:hAnsi="Tahoma" w:cs="Tahoma"/>
          <w:sz w:val="20"/>
          <w:szCs w:val="20"/>
        </w:rPr>
        <w:t>н</w:t>
      </w:r>
      <w:r w:rsidR="00A815AD" w:rsidRPr="00D06002">
        <w:rPr>
          <w:rFonts w:ascii="Tahoma" w:hAnsi="Tahoma" w:cs="Tahoma"/>
          <w:sz w:val="20"/>
          <w:szCs w:val="20"/>
        </w:rPr>
        <w:t>.</w:t>
      </w:r>
      <w:r w:rsidR="0073139E" w:rsidRPr="00D06002">
        <w:rPr>
          <w:rFonts w:ascii="Tahoma" w:hAnsi="Tahoma" w:cs="Tahoma"/>
          <w:sz w:val="20"/>
          <w:szCs w:val="20"/>
        </w:rPr>
        <w:t>долларов</w:t>
      </w:r>
      <w:proofErr w:type="spellEnd"/>
      <w:r w:rsidR="0073139E" w:rsidRPr="00D06002">
        <w:rPr>
          <w:rFonts w:ascii="Tahoma" w:hAnsi="Tahoma" w:cs="Tahoma"/>
          <w:sz w:val="20"/>
          <w:szCs w:val="20"/>
        </w:rPr>
        <w:t xml:space="preserve"> США</w:t>
      </w:r>
      <w:r w:rsidR="00A815AD" w:rsidRPr="00D06002">
        <w:rPr>
          <w:rFonts w:ascii="Tahoma" w:hAnsi="Tahoma" w:cs="Tahoma"/>
          <w:sz w:val="20"/>
          <w:szCs w:val="20"/>
        </w:rPr>
        <w:t>.</w:t>
      </w:r>
    </w:p>
    <w:p w14:paraId="53A7ECA7" w14:textId="75B7CEF1" w:rsidR="008B1FA9" w:rsidRDefault="00D06002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Дюрация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Макалея</w:t>
      </w:r>
      <w:proofErr w:type="spellEnd"/>
      <w:r>
        <w:rPr>
          <w:rFonts w:ascii="Tahoma" w:hAnsi="Tahoma" w:cs="Tahoma"/>
          <w:sz w:val="20"/>
          <w:szCs w:val="20"/>
        </w:rPr>
        <w:t>, рассчитанная</w:t>
      </w:r>
      <w:r w:rsidR="00DE59E4">
        <w:rPr>
          <w:rFonts w:ascii="Tahoma" w:hAnsi="Tahoma" w:cs="Tahoma"/>
          <w:sz w:val="20"/>
          <w:szCs w:val="20"/>
        </w:rPr>
        <w:t xml:space="preserve"> для выпуска Еврооблигаций</w:t>
      </w:r>
      <w:r>
        <w:rPr>
          <w:rFonts w:ascii="Tahoma" w:hAnsi="Tahoma" w:cs="Tahoma"/>
          <w:sz w:val="20"/>
          <w:szCs w:val="20"/>
        </w:rPr>
        <w:t xml:space="preserve"> </w:t>
      </w:r>
      <w:r w:rsidR="008B1FA9" w:rsidRPr="00D06002">
        <w:rPr>
          <w:rFonts w:ascii="Tahoma" w:hAnsi="Tahoma" w:cs="Tahoma"/>
          <w:sz w:val="20"/>
          <w:szCs w:val="20"/>
        </w:rPr>
        <w:t>до</w:t>
      </w:r>
      <w:r>
        <w:rPr>
          <w:rFonts w:ascii="Tahoma" w:hAnsi="Tahoma" w:cs="Tahoma"/>
          <w:sz w:val="20"/>
          <w:szCs w:val="20"/>
        </w:rPr>
        <w:t xml:space="preserve"> даты</w:t>
      </w:r>
      <w:r w:rsidR="008B1FA9" w:rsidRPr="00D06002">
        <w:rPr>
          <w:rFonts w:ascii="Tahoma" w:hAnsi="Tahoma" w:cs="Tahoma"/>
          <w:sz w:val="20"/>
          <w:szCs w:val="20"/>
        </w:rPr>
        <w:t xml:space="preserve"> погашения</w:t>
      </w:r>
      <w:r w:rsidR="005C450A">
        <w:rPr>
          <w:rFonts w:ascii="Tahoma" w:hAnsi="Tahoma" w:cs="Tahoma"/>
          <w:sz w:val="20"/>
          <w:szCs w:val="20"/>
        </w:rPr>
        <w:t>,</w:t>
      </w:r>
      <w:r w:rsidR="008B1FA9" w:rsidRPr="00D06002">
        <w:rPr>
          <w:rFonts w:ascii="Tahoma" w:hAnsi="Tahoma" w:cs="Tahoma"/>
          <w:sz w:val="20"/>
          <w:szCs w:val="20"/>
        </w:rPr>
        <w:t xml:space="preserve"> </w:t>
      </w:r>
      <w:r w:rsidR="000B6A02">
        <w:rPr>
          <w:rFonts w:ascii="Tahoma" w:hAnsi="Tahoma" w:cs="Tahoma"/>
          <w:sz w:val="20"/>
          <w:szCs w:val="20"/>
        </w:rPr>
        <w:t xml:space="preserve">либо </w:t>
      </w:r>
      <w:r w:rsidR="008B1FA9" w:rsidRPr="00D06002">
        <w:rPr>
          <w:rFonts w:ascii="Tahoma" w:hAnsi="Tahoma" w:cs="Tahoma"/>
          <w:sz w:val="20"/>
          <w:szCs w:val="20"/>
        </w:rPr>
        <w:t>до</w:t>
      </w:r>
      <w:r w:rsidR="009F555F" w:rsidRPr="00D06002">
        <w:rPr>
          <w:rFonts w:ascii="Tahoma" w:hAnsi="Tahoma" w:cs="Tahoma"/>
          <w:sz w:val="20"/>
          <w:szCs w:val="20"/>
        </w:rPr>
        <w:t xml:space="preserve"> даты</w:t>
      </w:r>
      <w:r w:rsidR="008B1FA9" w:rsidRPr="00D06002">
        <w:rPr>
          <w:rFonts w:ascii="Tahoma" w:hAnsi="Tahoma" w:cs="Tahoma"/>
          <w:sz w:val="20"/>
          <w:szCs w:val="20"/>
        </w:rPr>
        <w:t xml:space="preserve"> ближайшего</w:t>
      </w:r>
      <w:r w:rsidR="009F555F" w:rsidRPr="00D06002">
        <w:rPr>
          <w:rFonts w:ascii="Tahoma" w:hAnsi="Tahoma" w:cs="Tahoma"/>
          <w:sz w:val="20"/>
          <w:szCs w:val="20"/>
        </w:rPr>
        <w:t xml:space="preserve"> </w:t>
      </w:r>
      <w:r w:rsidR="001B24C8" w:rsidRPr="00D06002">
        <w:rPr>
          <w:rFonts w:ascii="Tahoma" w:hAnsi="Tahoma" w:cs="Tahoma"/>
          <w:sz w:val="20"/>
          <w:szCs w:val="20"/>
        </w:rPr>
        <w:t>П</w:t>
      </w:r>
      <w:r w:rsidR="009F555F" w:rsidRPr="00D06002">
        <w:rPr>
          <w:rFonts w:ascii="Tahoma" w:hAnsi="Tahoma" w:cs="Tahoma"/>
          <w:sz w:val="20"/>
          <w:szCs w:val="20"/>
        </w:rPr>
        <w:t>ут-опциона</w:t>
      </w:r>
      <w:r w:rsidR="005C450A">
        <w:rPr>
          <w:rFonts w:ascii="Tahoma" w:hAnsi="Tahoma" w:cs="Tahoma"/>
          <w:sz w:val="20"/>
          <w:szCs w:val="20"/>
        </w:rPr>
        <w:t>,</w:t>
      </w:r>
      <w:r w:rsidR="008B1FA9" w:rsidRPr="00D06002">
        <w:rPr>
          <w:rFonts w:ascii="Tahoma" w:hAnsi="Tahoma" w:cs="Tahoma"/>
          <w:sz w:val="20"/>
          <w:szCs w:val="20"/>
        </w:rPr>
        <w:t xml:space="preserve"> </w:t>
      </w:r>
      <w:r w:rsidR="000B6A02">
        <w:rPr>
          <w:rFonts w:ascii="Tahoma" w:hAnsi="Tahoma" w:cs="Tahoma"/>
          <w:sz w:val="20"/>
          <w:szCs w:val="20"/>
        </w:rPr>
        <w:t>либо</w:t>
      </w:r>
      <w:r w:rsidR="00312E23" w:rsidRPr="00312E23">
        <w:rPr>
          <w:rFonts w:ascii="Tahoma" w:hAnsi="Tahoma" w:cs="Tahoma"/>
          <w:sz w:val="20"/>
          <w:szCs w:val="20"/>
        </w:rPr>
        <w:t xml:space="preserve"> до</w:t>
      </w:r>
      <w:r w:rsidR="000B6A02">
        <w:rPr>
          <w:rFonts w:ascii="Tahoma" w:hAnsi="Tahoma" w:cs="Tahoma"/>
          <w:sz w:val="20"/>
          <w:szCs w:val="20"/>
        </w:rPr>
        <w:t xml:space="preserve"> такой</w:t>
      </w:r>
      <w:r w:rsidR="00312E23" w:rsidRPr="00312E23">
        <w:rPr>
          <w:rFonts w:ascii="Tahoma" w:hAnsi="Tahoma" w:cs="Tahoma"/>
          <w:sz w:val="20"/>
          <w:szCs w:val="20"/>
        </w:rPr>
        <w:t xml:space="preserve"> даты </w:t>
      </w:r>
      <w:proofErr w:type="spellStart"/>
      <w:r w:rsidR="006C7A7D">
        <w:rPr>
          <w:rFonts w:ascii="Tahoma" w:hAnsi="Tahoma" w:cs="Tahoma"/>
          <w:sz w:val="20"/>
          <w:szCs w:val="20"/>
        </w:rPr>
        <w:t>Колл</w:t>
      </w:r>
      <w:proofErr w:type="spellEnd"/>
      <w:r w:rsidR="00312E23" w:rsidRPr="00312E23">
        <w:rPr>
          <w:rFonts w:ascii="Tahoma" w:hAnsi="Tahoma" w:cs="Tahoma"/>
          <w:sz w:val="20"/>
          <w:szCs w:val="20"/>
        </w:rPr>
        <w:t>-опциона</w:t>
      </w:r>
      <w:r w:rsidR="00EE19AD">
        <w:rPr>
          <w:rFonts w:ascii="Tahoma" w:hAnsi="Tahoma" w:cs="Tahoma"/>
          <w:sz w:val="20"/>
          <w:szCs w:val="20"/>
        </w:rPr>
        <w:t xml:space="preserve"> (включая </w:t>
      </w:r>
      <w:r w:rsidR="00EE19AD">
        <w:rPr>
          <w:rFonts w:ascii="Tahoma" w:hAnsi="Tahoma" w:cs="Tahoma"/>
          <w:sz w:val="20"/>
          <w:szCs w:val="20"/>
        </w:rPr>
        <w:lastRenderedPageBreak/>
        <w:t>дату погашения)</w:t>
      </w:r>
      <w:r w:rsidR="00312E23" w:rsidRPr="00312E23">
        <w:rPr>
          <w:rFonts w:ascii="Tahoma" w:hAnsi="Tahoma" w:cs="Tahoma"/>
          <w:sz w:val="20"/>
          <w:szCs w:val="20"/>
        </w:rPr>
        <w:t>, для которой величина расчетной</w:t>
      </w:r>
      <w:r w:rsidR="00721822" w:rsidRPr="00721822">
        <w:rPr>
          <w:rFonts w:ascii="Tahoma" w:hAnsi="Tahoma" w:cs="Tahoma"/>
          <w:sz w:val="20"/>
          <w:szCs w:val="20"/>
        </w:rPr>
        <w:t xml:space="preserve"> </w:t>
      </w:r>
      <w:r w:rsidR="006C7A7D">
        <w:rPr>
          <w:rFonts w:ascii="Tahoma" w:hAnsi="Tahoma" w:cs="Tahoma"/>
          <w:sz w:val="20"/>
          <w:szCs w:val="20"/>
        </w:rPr>
        <w:t>Д</w:t>
      </w:r>
      <w:r w:rsidR="00721822">
        <w:rPr>
          <w:rFonts w:ascii="Tahoma" w:hAnsi="Tahoma" w:cs="Tahoma"/>
          <w:sz w:val="20"/>
          <w:szCs w:val="20"/>
        </w:rPr>
        <w:t>оходности</w:t>
      </w:r>
      <w:r w:rsidR="00312E23" w:rsidRPr="00312E23">
        <w:rPr>
          <w:rFonts w:ascii="Tahoma" w:hAnsi="Tahoma" w:cs="Tahoma"/>
          <w:sz w:val="20"/>
          <w:szCs w:val="20"/>
        </w:rPr>
        <w:t xml:space="preserve"> является наихудшей </w:t>
      </w:r>
      <w:r w:rsidR="008B1FA9" w:rsidRPr="00D06002">
        <w:rPr>
          <w:rFonts w:ascii="Tahoma" w:hAnsi="Tahoma" w:cs="Tahoma"/>
          <w:sz w:val="20"/>
          <w:szCs w:val="20"/>
        </w:rPr>
        <w:t>(далее – срок до погашения)</w:t>
      </w:r>
      <w:r w:rsidR="00DE59E4">
        <w:rPr>
          <w:rFonts w:ascii="Tahoma" w:hAnsi="Tahoma" w:cs="Tahoma"/>
          <w:sz w:val="20"/>
          <w:szCs w:val="20"/>
        </w:rPr>
        <w:t>,</w:t>
      </w:r>
      <w:r w:rsidR="008B1FA9" w:rsidRPr="00D06002">
        <w:rPr>
          <w:rFonts w:ascii="Tahoma" w:hAnsi="Tahoma" w:cs="Tahoma"/>
          <w:sz w:val="20"/>
          <w:szCs w:val="20"/>
        </w:rPr>
        <w:t xml:space="preserve"> </w:t>
      </w:r>
      <w:r w:rsidR="006514CE" w:rsidRPr="00D06002">
        <w:rPr>
          <w:rFonts w:ascii="Tahoma" w:hAnsi="Tahoma" w:cs="Tahoma"/>
          <w:sz w:val="20"/>
          <w:szCs w:val="20"/>
        </w:rPr>
        <w:t xml:space="preserve">в День формирования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6514CE" w:rsidRPr="00D06002">
        <w:rPr>
          <w:rFonts w:ascii="Tahoma" w:hAnsi="Tahoma" w:cs="Tahoma"/>
          <w:sz w:val="20"/>
          <w:szCs w:val="20"/>
        </w:rPr>
        <w:t xml:space="preserve">ы расчета </w:t>
      </w:r>
      <w:r w:rsidR="008B1FA9" w:rsidRPr="00D06002">
        <w:rPr>
          <w:rFonts w:ascii="Tahoma" w:hAnsi="Tahoma" w:cs="Tahoma"/>
          <w:sz w:val="20"/>
          <w:szCs w:val="20"/>
        </w:rPr>
        <w:t xml:space="preserve">составляет не менее 1 </w:t>
      </w:r>
      <w:r w:rsidR="00712B7F" w:rsidRPr="00D06002">
        <w:rPr>
          <w:rFonts w:ascii="Tahoma" w:hAnsi="Tahoma" w:cs="Tahoma"/>
          <w:sz w:val="20"/>
          <w:szCs w:val="20"/>
        </w:rPr>
        <w:t>года</w:t>
      </w:r>
      <w:r>
        <w:rPr>
          <w:rFonts w:ascii="Tahoma" w:hAnsi="Tahoma" w:cs="Tahoma"/>
          <w:sz w:val="20"/>
          <w:szCs w:val="20"/>
        </w:rPr>
        <w:t>.</w:t>
      </w:r>
    </w:p>
    <w:p w14:paraId="4430A332" w14:textId="278AD868" w:rsidR="00DE59E4" w:rsidRDefault="00DE59E4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Уровень </w:t>
      </w:r>
      <w:r w:rsidR="00BA1AAA"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z w:val="20"/>
          <w:szCs w:val="20"/>
        </w:rPr>
        <w:t xml:space="preserve">ейтинга </w:t>
      </w:r>
      <w:r w:rsidR="00BA1AAA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 xml:space="preserve">врооблигаций (для выпусков </w:t>
      </w:r>
      <w:r w:rsidR="00BA1AAA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 xml:space="preserve">врооблигаций, которым присвоен рейтинг) – не ниже </w:t>
      </w:r>
      <w:r w:rsidR="002749B5">
        <w:rPr>
          <w:rFonts w:ascii="Tahoma" w:hAnsi="Tahoma" w:cs="Tahoma"/>
          <w:sz w:val="20"/>
          <w:szCs w:val="20"/>
          <w:lang w:val="en-US"/>
        </w:rPr>
        <w:t>B</w:t>
      </w:r>
      <w:r w:rsidR="002749B5" w:rsidRPr="002749B5">
        <w:rPr>
          <w:rFonts w:ascii="Tahoma" w:hAnsi="Tahoma" w:cs="Tahoma"/>
          <w:sz w:val="20"/>
          <w:szCs w:val="20"/>
        </w:rPr>
        <w:t>-</w:t>
      </w:r>
      <w:r w:rsidR="002749B5">
        <w:rPr>
          <w:rFonts w:ascii="Tahoma" w:hAnsi="Tahoma" w:cs="Tahoma"/>
          <w:sz w:val="20"/>
          <w:szCs w:val="20"/>
        </w:rPr>
        <w:t xml:space="preserve"> по шкале</w:t>
      </w:r>
      <w:r w:rsidR="002749B5" w:rsidRPr="002749B5">
        <w:rPr>
          <w:rFonts w:ascii="Tahoma" w:hAnsi="Tahoma" w:cs="Tahoma"/>
          <w:sz w:val="20"/>
          <w:szCs w:val="20"/>
        </w:rPr>
        <w:t xml:space="preserve"> международны</w:t>
      </w:r>
      <w:r w:rsidR="002749B5">
        <w:rPr>
          <w:rFonts w:ascii="Tahoma" w:hAnsi="Tahoma" w:cs="Tahoma"/>
          <w:sz w:val="20"/>
          <w:szCs w:val="20"/>
        </w:rPr>
        <w:t>х</w:t>
      </w:r>
      <w:r w:rsidR="002749B5" w:rsidRPr="002749B5">
        <w:rPr>
          <w:rFonts w:ascii="Tahoma" w:hAnsi="Tahoma" w:cs="Tahoma"/>
          <w:sz w:val="20"/>
          <w:szCs w:val="20"/>
        </w:rPr>
        <w:t xml:space="preserve"> рейтинговы</w:t>
      </w:r>
      <w:r w:rsidR="002749B5">
        <w:rPr>
          <w:rFonts w:ascii="Tahoma" w:hAnsi="Tahoma" w:cs="Tahoma"/>
          <w:sz w:val="20"/>
          <w:szCs w:val="20"/>
        </w:rPr>
        <w:t>х</w:t>
      </w:r>
      <w:r w:rsidR="002749B5" w:rsidRPr="002749B5">
        <w:rPr>
          <w:rFonts w:ascii="Tahoma" w:hAnsi="Tahoma" w:cs="Tahoma"/>
          <w:sz w:val="20"/>
          <w:szCs w:val="20"/>
        </w:rPr>
        <w:t xml:space="preserve"> агентств «</w:t>
      </w:r>
      <w:proofErr w:type="spellStart"/>
      <w:r w:rsidR="002749B5" w:rsidRPr="002749B5">
        <w:rPr>
          <w:rFonts w:ascii="Tahoma" w:hAnsi="Tahoma" w:cs="Tahoma"/>
          <w:sz w:val="20"/>
          <w:szCs w:val="20"/>
        </w:rPr>
        <w:t>Standard&amp;Poor's</w:t>
      </w:r>
      <w:proofErr w:type="spellEnd"/>
      <w:r w:rsidR="002749B5" w:rsidRPr="002749B5">
        <w:rPr>
          <w:rFonts w:ascii="Tahoma" w:hAnsi="Tahoma" w:cs="Tahoma"/>
          <w:sz w:val="20"/>
          <w:szCs w:val="20"/>
        </w:rPr>
        <w:t>» и/или «</w:t>
      </w:r>
      <w:proofErr w:type="spellStart"/>
      <w:r w:rsidR="002749B5" w:rsidRPr="002749B5">
        <w:rPr>
          <w:rFonts w:ascii="Tahoma" w:hAnsi="Tahoma" w:cs="Tahoma"/>
          <w:sz w:val="20"/>
          <w:szCs w:val="20"/>
        </w:rPr>
        <w:t>Fitch</w:t>
      </w:r>
      <w:proofErr w:type="spellEnd"/>
      <w:r w:rsidR="002749B5" w:rsidRPr="002749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749B5" w:rsidRPr="002749B5">
        <w:rPr>
          <w:rFonts w:ascii="Tahoma" w:hAnsi="Tahoma" w:cs="Tahoma"/>
          <w:sz w:val="20"/>
          <w:szCs w:val="20"/>
        </w:rPr>
        <w:t>Ratings</w:t>
      </w:r>
      <w:proofErr w:type="spellEnd"/>
      <w:r w:rsidR="002749B5" w:rsidRPr="002749B5">
        <w:rPr>
          <w:rFonts w:ascii="Tahoma" w:hAnsi="Tahoma" w:cs="Tahoma"/>
          <w:sz w:val="20"/>
          <w:szCs w:val="20"/>
        </w:rPr>
        <w:t>» или</w:t>
      </w:r>
      <w:r w:rsidR="002749B5">
        <w:rPr>
          <w:rFonts w:ascii="Tahoma" w:hAnsi="Tahoma" w:cs="Tahoma"/>
          <w:sz w:val="20"/>
          <w:szCs w:val="20"/>
        </w:rPr>
        <w:t xml:space="preserve"> </w:t>
      </w:r>
      <w:r w:rsidR="002749B5">
        <w:rPr>
          <w:rFonts w:ascii="Tahoma" w:hAnsi="Tahoma" w:cs="Tahoma"/>
          <w:sz w:val="20"/>
          <w:szCs w:val="20"/>
          <w:lang w:val="en-US"/>
        </w:rPr>
        <w:t>B</w:t>
      </w:r>
      <w:r w:rsidR="002749B5" w:rsidRPr="002749B5">
        <w:rPr>
          <w:rFonts w:ascii="Tahoma" w:hAnsi="Tahoma" w:cs="Tahoma"/>
          <w:sz w:val="20"/>
          <w:szCs w:val="20"/>
        </w:rPr>
        <w:t>3 по шкале международн</w:t>
      </w:r>
      <w:r w:rsidR="002749B5">
        <w:rPr>
          <w:rFonts w:ascii="Tahoma" w:hAnsi="Tahoma" w:cs="Tahoma"/>
          <w:sz w:val="20"/>
          <w:szCs w:val="20"/>
        </w:rPr>
        <w:t>ого</w:t>
      </w:r>
      <w:r w:rsidR="002749B5" w:rsidRPr="002749B5">
        <w:rPr>
          <w:rFonts w:ascii="Tahoma" w:hAnsi="Tahoma" w:cs="Tahoma"/>
          <w:sz w:val="20"/>
          <w:szCs w:val="20"/>
        </w:rPr>
        <w:t xml:space="preserve"> рейтингов</w:t>
      </w:r>
      <w:r w:rsidR="002749B5">
        <w:rPr>
          <w:rFonts w:ascii="Tahoma" w:hAnsi="Tahoma" w:cs="Tahoma"/>
          <w:sz w:val="20"/>
          <w:szCs w:val="20"/>
        </w:rPr>
        <w:t>ого</w:t>
      </w:r>
      <w:r w:rsidR="002749B5" w:rsidRPr="002749B5">
        <w:rPr>
          <w:rFonts w:ascii="Tahoma" w:hAnsi="Tahoma" w:cs="Tahoma"/>
          <w:sz w:val="20"/>
          <w:szCs w:val="20"/>
        </w:rPr>
        <w:t xml:space="preserve"> агентств</w:t>
      </w:r>
      <w:r w:rsidR="002749B5">
        <w:rPr>
          <w:rFonts w:ascii="Tahoma" w:hAnsi="Tahoma" w:cs="Tahoma"/>
          <w:sz w:val="20"/>
          <w:szCs w:val="20"/>
        </w:rPr>
        <w:t>а</w:t>
      </w:r>
      <w:r w:rsidR="002749B5" w:rsidRPr="002749B5">
        <w:rPr>
          <w:rFonts w:ascii="Tahoma" w:hAnsi="Tahoma" w:cs="Tahoma"/>
          <w:sz w:val="20"/>
          <w:szCs w:val="20"/>
        </w:rPr>
        <w:t xml:space="preserve"> «</w:t>
      </w:r>
      <w:proofErr w:type="spellStart"/>
      <w:r w:rsidR="002749B5" w:rsidRPr="002749B5">
        <w:rPr>
          <w:rFonts w:ascii="Tahoma" w:hAnsi="Tahoma" w:cs="Tahoma"/>
          <w:sz w:val="20"/>
          <w:szCs w:val="20"/>
        </w:rPr>
        <w:t>Moody`s</w:t>
      </w:r>
      <w:proofErr w:type="spellEnd"/>
      <w:r w:rsidR="002749B5" w:rsidRPr="002749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749B5" w:rsidRPr="002749B5">
        <w:rPr>
          <w:rFonts w:ascii="Tahoma" w:hAnsi="Tahoma" w:cs="Tahoma"/>
          <w:sz w:val="20"/>
          <w:szCs w:val="20"/>
        </w:rPr>
        <w:t>Investors</w:t>
      </w:r>
      <w:proofErr w:type="spellEnd"/>
      <w:r w:rsidR="002749B5" w:rsidRPr="002749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749B5" w:rsidRPr="002749B5">
        <w:rPr>
          <w:rFonts w:ascii="Tahoma" w:hAnsi="Tahoma" w:cs="Tahoma"/>
          <w:sz w:val="20"/>
          <w:szCs w:val="20"/>
        </w:rPr>
        <w:t>Service</w:t>
      </w:r>
      <w:proofErr w:type="spellEnd"/>
      <w:r w:rsidR="002749B5" w:rsidRPr="002749B5">
        <w:rPr>
          <w:rFonts w:ascii="Tahoma" w:hAnsi="Tahoma" w:cs="Tahoma"/>
          <w:sz w:val="20"/>
          <w:szCs w:val="20"/>
        </w:rPr>
        <w:t>»</w:t>
      </w:r>
      <w:r w:rsidR="00B403DA">
        <w:rPr>
          <w:rFonts w:ascii="Tahoma" w:hAnsi="Tahoma" w:cs="Tahoma"/>
          <w:sz w:val="20"/>
          <w:szCs w:val="20"/>
        </w:rPr>
        <w:t>.</w:t>
      </w:r>
    </w:p>
    <w:p w14:paraId="0408C1EC" w14:textId="26ADE273" w:rsidR="00071DF2" w:rsidRPr="00D06002" w:rsidRDefault="001040BC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bookmarkStart w:id="9" w:name="_Toc467692065"/>
      <w:r w:rsidRPr="00D06002">
        <w:rPr>
          <w:rFonts w:ascii="Tahoma" w:hAnsi="Tahoma" w:cs="Tahoma"/>
          <w:sz w:val="20"/>
          <w:szCs w:val="20"/>
        </w:rPr>
        <w:t xml:space="preserve">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9009C8" w:rsidRPr="00D06002">
        <w:rPr>
          <w:rFonts w:ascii="Tahoma" w:hAnsi="Tahoma" w:cs="Tahoma"/>
          <w:sz w:val="20"/>
          <w:szCs w:val="20"/>
        </w:rPr>
        <w:t>у</w:t>
      </w:r>
      <w:r w:rsidR="00071DF2" w:rsidRPr="00D06002">
        <w:rPr>
          <w:rFonts w:ascii="Tahoma" w:hAnsi="Tahoma" w:cs="Tahoma"/>
          <w:sz w:val="20"/>
          <w:szCs w:val="20"/>
        </w:rPr>
        <w:t xml:space="preserve"> расчета могут быть включены только </w:t>
      </w:r>
      <w:r w:rsidR="001B24C8" w:rsidRPr="00D06002">
        <w:rPr>
          <w:rFonts w:ascii="Tahoma" w:hAnsi="Tahoma" w:cs="Tahoma"/>
          <w:sz w:val="20"/>
          <w:szCs w:val="20"/>
        </w:rPr>
        <w:t>Е</w:t>
      </w:r>
      <w:r w:rsidR="001D2DB5" w:rsidRPr="00D06002">
        <w:rPr>
          <w:rFonts w:ascii="Tahoma" w:hAnsi="Tahoma" w:cs="Tahoma"/>
          <w:sz w:val="20"/>
          <w:szCs w:val="20"/>
        </w:rPr>
        <w:t>вро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071DF2" w:rsidRPr="00D06002">
        <w:rPr>
          <w:rFonts w:ascii="Tahoma" w:hAnsi="Tahoma" w:cs="Tahoma"/>
          <w:sz w:val="20"/>
          <w:szCs w:val="20"/>
        </w:rPr>
        <w:t xml:space="preserve">ации, по которым на </w:t>
      </w:r>
      <w:r w:rsidR="001B24C8" w:rsidRPr="00D06002">
        <w:rPr>
          <w:rFonts w:ascii="Tahoma" w:hAnsi="Tahoma" w:cs="Tahoma"/>
          <w:sz w:val="20"/>
          <w:szCs w:val="20"/>
        </w:rPr>
        <w:t xml:space="preserve">День </w:t>
      </w:r>
      <w:r w:rsidR="00071DF2" w:rsidRPr="00D06002">
        <w:rPr>
          <w:rFonts w:ascii="Tahoma" w:hAnsi="Tahoma" w:cs="Tahoma"/>
          <w:sz w:val="20"/>
          <w:szCs w:val="20"/>
        </w:rPr>
        <w:t xml:space="preserve">формирования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071DF2" w:rsidRPr="00D06002">
        <w:rPr>
          <w:rFonts w:ascii="Tahoma" w:hAnsi="Tahoma" w:cs="Tahoma"/>
          <w:sz w:val="20"/>
          <w:szCs w:val="20"/>
        </w:rPr>
        <w:t>ы расчета определены в качестве фиксированной величины ставки всех купонных платежей на срок до погашения.</w:t>
      </w:r>
    </w:p>
    <w:p w14:paraId="3F3C95FA" w14:textId="77777777" w:rsidR="00E80AE3" w:rsidRPr="00D06002" w:rsidRDefault="00584291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0" w:name="_Toc372540155"/>
      <w:bookmarkStart w:id="11" w:name="_Toc372540156"/>
      <w:bookmarkEnd w:id="7"/>
      <w:bookmarkEnd w:id="8"/>
      <w:bookmarkEnd w:id="9"/>
      <w:bookmarkEnd w:id="10"/>
      <w:bookmarkEnd w:id="11"/>
      <w:r w:rsidRPr="00D06002">
        <w:rPr>
          <w:rFonts w:ascii="Tahoma" w:hAnsi="Tahoma" w:cs="Tahoma"/>
          <w:sz w:val="20"/>
          <w:szCs w:val="20"/>
        </w:rPr>
        <w:t xml:space="preserve">Включение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="003D3225" w:rsidRPr="00D06002">
        <w:rPr>
          <w:rFonts w:ascii="Tahoma" w:hAnsi="Tahoma" w:cs="Tahoma"/>
          <w:sz w:val="20"/>
          <w:szCs w:val="20"/>
        </w:rPr>
        <w:t>ий</w:t>
      </w:r>
      <w:r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у</w:t>
      </w:r>
      <w:r w:rsidRPr="00D06002">
        <w:rPr>
          <w:rFonts w:ascii="Tahoma" w:hAnsi="Tahoma" w:cs="Tahoma"/>
          <w:sz w:val="20"/>
          <w:szCs w:val="20"/>
        </w:rPr>
        <w:t xml:space="preserve"> расчета и исключение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="003D3225" w:rsidRPr="00D06002">
        <w:rPr>
          <w:rFonts w:ascii="Tahoma" w:hAnsi="Tahoma" w:cs="Tahoma"/>
          <w:sz w:val="20"/>
          <w:szCs w:val="20"/>
        </w:rPr>
        <w:t>ий</w:t>
      </w:r>
      <w:r w:rsidRPr="00D06002">
        <w:rPr>
          <w:rFonts w:ascii="Tahoma" w:hAnsi="Tahoma" w:cs="Tahoma"/>
          <w:sz w:val="20"/>
          <w:szCs w:val="20"/>
        </w:rPr>
        <w:t xml:space="preserve"> из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 осуществляется при пересмотре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расчета.</w:t>
      </w:r>
    </w:p>
    <w:p w14:paraId="12527B67" w14:textId="25AD1F65" w:rsidR="00C14290" w:rsidRPr="00D06002" w:rsidRDefault="00C14290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Очередной пересмотр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 осуществляется не чаще одного раза в квартал, за исключением случаев, предусмотренных настоящей Методикой. Пересмотренн</w:t>
      </w:r>
      <w:r w:rsidR="00BC0C25" w:rsidRPr="00D06002">
        <w:rPr>
          <w:rFonts w:ascii="Tahoma" w:hAnsi="Tahoma" w:cs="Tahoma"/>
          <w:sz w:val="20"/>
          <w:szCs w:val="20"/>
        </w:rPr>
        <w:t>ая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а</w:t>
      </w:r>
      <w:r w:rsidRPr="00D06002">
        <w:rPr>
          <w:rFonts w:ascii="Tahoma" w:hAnsi="Tahoma" w:cs="Tahoma"/>
          <w:sz w:val="20"/>
          <w:szCs w:val="20"/>
        </w:rPr>
        <w:t xml:space="preserve"> расчета вступа</w:t>
      </w:r>
      <w:r w:rsidR="00BC0C25" w:rsidRPr="00D06002">
        <w:rPr>
          <w:rFonts w:ascii="Tahoma" w:hAnsi="Tahoma" w:cs="Tahoma"/>
          <w:sz w:val="20"/>
          <w:szCs w:val="20"/>
        </w:rPr>
        <w:t>е</w:t>
      </w:r>
      <w:r w:rsidRPr="00D06002">
        <w:rPr>
          <w:rFonts w:ascii="Tahoma" w:hAnsi="Tahoma" w:cs="Tahoma"/>
          <w:sz w:val="20"/>
          <w:szCs w:val="20"/>
        </w:rPr>
        <w:t xml:space="preserve">т в силу </w:t>
      </w:r>
      <w:r w:rsidR="002A5CDA" w:rsidRPr="00D06002">
        <w:rPr>
          <w:rFonts w:ascii="Tahoma" w:hAnsi="Tahoma" w:cs="Tahoma"/>
          <w:sz w:val="20"/>
          <w:szCs w:val="20"/>
        </w:rPr>
        <w:t xml:space="preserve">с начала </w:t>
      </w:r>
      <w:r w:rsidR="00CC4121" w:rsidRPr="00D06002">
        <w:rPr>
          <w:rFonts w:ascii="Tahoma" w:hAnsi="Tahoma" w:cs="Tahoma"/>
          <w:sz w:val="20"/>
          <w:szCs w:val="20"/>
        </w:rPr>
        <w:t>торгов</w:t>
      </w:r>
      <w:r w:rsidR="00103637" w:rsidRPr="00D06002">
        <w:rPr>
          <w:rFonts w:ascii="Tahoma" w:hAnsi="Tahoma" w:cs="Tahoma"/>
          <w:sz w:val="20"/>
          <w:szCs w:val="20"/>
        </w:rPr>
        <w:t xml:space="preserve"> в Режиме </w:t>
      </w:r>
      <w:r w:rsidR="00BA1AAA">
        <w:rPr>
          <w:rFonts w:ascii="Tahoma" w:hAnsi="Tahoma" w:cs="Tahoma"/>
          <w:sz w:val="20"/>
          <w:szCs w:val="20"/>
        </w:rPr>
        <w:t xml:space="preserve">основных </w:t>
      </w:r>
      <w:r w:rsidR="00103637" w:rsidRPr="00D06002">
        <w:rPr>
          <w:rFonts w:ascii="Tahoma" w:hAnsi="Tahoma" w:cs="Tahoma"/>
          <w:sz w:val="20"/>
          <w:szCs w:val="20"/>
        </w:rPr>
        <w:t xml:space="preserve">торгов </w:t>
      </w:r>
      <w:r w:rsidR="00103637" w:rsidRPr="00D06002">
        <w:rPr>
          <w:rFonts w:ascii="Tahoma" w:hAnsi="Tahoma" w:cs="Tahoma"/>
          <w:sz w:val="20"/>
          <w:szCs w:val="20"/>
          <w:lang w:val="en-US"/>
        </w:rPr>
        <w:t>T</w:t>
      </w:r>
      <w:r w:rsidR="00103637" w:rsidRPr="00D06002">
        <w:rPr>
          <w:rFonts w:ascii="Tahoma" w:hAnsi="Tahoma" w:cs="Tahoma"/>
          <w:sz w:val="20"/>
          <w:szCs w:val="20"/>
        </w:rPr>
        <w:t>+</w:t>
      </w:r>
      <w:r w:rsidR="002A5CDA" w:rsidRPr="00D06002">
        <w:rPr>
          <w:rFonts w:ascii="Tahoma" w:hAnsi="Tahoma" w:cs="Tahoma"/>
          <w:sz w:val="20"/>
          <w:szCs w:val="20"/>
        </w:rPr>
        <w:t xml:space="preserve"> торгового дня, следующего за</w:t>
      </w:r>
      <w:r w:rsidR="00CC4121" w:rsidRPr="00D06002">
        <w:rPr>
          <w:rFonts w:ascii="Tahoma" w:hAnsi="Tahoma" w:cs="Tahoma"/>
          <w:sz w:val="20"/>
        </w:rPr>
        <w:t xml:space="preserve"> последн</w:t>
      </w:r>
      <w:r w:rsidR="002A5CDA" w:rsidRPr="00D06002">
        <w:rPr>
          <w:rFonts w:ascii="Tahoma" w:hAnsi="Tahoma" w:cs="Tahoma"/>
          <w:sz w:val="20"/>
        </w:rPr>
        <w:t>им</w:t>
      </w:r>
      <w:r w:rsidR="00CC4121" w:rsidRPr="00D06002">
        <w:rPr>
          <w:rFonts w:ascii="Tahoma" w:hAnsi="Tahoma" w:cs="Tahoma"/>
          <w:sz w:val="20"/>
        </w:rPr>
        <w:t xml:space="preserve"> торгов</w:t>
      </w:r>
      <w:r w:rsidR="002A5CDA" w:rsidRPr="00D06002">
        <w:rPr>
          <w:rFonts w:ascii="Tahoma" w:hAnsi="Tahoma" w:cs="Tahoma"/>
          <w:sz w:val="20"/>
        </w:rPr>
        <w:t>ым</w:t>
      </w:r>
      <w:r w:rsidR="00CC4121" w:rsidRPr="00D06002">
        <w:rPr>
          <w:rFonts w:ascii="Tahoma" w:hAnsi="Tahoma" w:cs="Tahoma"/>
          <w:sz w:val="20"/>
        </w:rPr>
        <w:t xml:space="preserve"> дн</w:t>
      </w:r>
      <w:r w:rsidR="002A5CDA" w:rsidRPr="00D06002">
        <w:rPr>
          <w:rFonts w:ascii="Tahoma" w:hAnsi="Tahoma" w:cs="Tahoma"/>
          <w:sz w:val="20"/>
        </w:rPr>
        <w:t>ем</w:t>
      </w:r>
      <w:r w:rsidR="00CC4121" w:rsidRPr="00D06002">
        <w:rPr>
          <w:rFonts w:ascii="Tahoma" w:hAnsi="Tahoma" w:cs="Tahoma"/>
          <w:sz w:val="20"/>
        </w:rPr>
        <w:t xml:space="preserve"> февраля</w:t>
      </w:r>
      <w:r w:rsidR="00B75C9F" w:rsidRPr="00D06002">
        <w:rPr>
          <w:rFonts w:ascii="Tahoma" w:hAnsi="Tahoma" w:cs="Tahoma"/>
          <w:sz w:val="20"/>
        </w:rPr>
        <w:t xml:space="preserve">, </w:t>
      </w:r>
      <w:r w:rsidR="00CC4121" w:rsidRPr="00D06002">
        <w:rPr>
          <w:rFonts w:ascii="Tahoma" w:hAnsi="Tahoma" w:cs="Tahoma"/>
          <w:sz w:val="20"/>
        </w:rPr>
        <w:t>мая</w:t>
      </w:r>
      <w:r w:rsidR="00B75C9F" w:rsidRPr="00D06002">
        <w:rPr>
          <w:rFonts w:ascii="Tahoma" w:hAnsi="Tahoma" w:cs="Tahoma"/>
          <w:sz w:val="20"/>
        </w:rPr>
        <w:t xml:space="preserve">, </w:t>
      </w:r>
      <w:r w:rsidR="00CC4121" w:rsidRPr="00D06002">
        <w:rPr>
          <w:rFonts w:ascii="Tahoma" w:hAnsi="Tahoma" w:cs="Tahoma"/>
          <w:sz w:val="20"/>
        </w:rPr>
        <w:t xml:space="preserve">августа </w:t>
      </w:r>
      <w:r w:rsidR="00B75C9F" w:rsidRPr="00D06002">
        <w:rPr>
          <w:rFonts w:ascii="Tahoma" w:hAnsi="Tahoma" w:cs="Tahoma"/>
          <w:sz w:val="20"/>
        </w:rPr>
        <w:t>и</w:t>
      </w:r>
      <w:r w:rsidR="00CC4121" w:rsidRPr="00D06002">
        <w:rPr>
          <w:rFonts w:ascii="Tahoma" w:hAnsi="Tahoma" w:cs="Tahoma"/>
          <w:sz w:val="20"/>
        </w:rPr>
        <w:t xml:space="preserve"> ноября</w:t>
      </w:r>
      <w:r w:rsidR="00B75C9F" w:rsidRPr="00D06002">
        <w:rPr>
          <w:rFonts w:ascii="Tahoma" w:hAnsi="Tahoma" w:cs="Tahoma"/>
          <w:sz w:val="20"/>
        </w:rPr>
        <w:t>.</w:t>
      </w:r>
      <w:r w:rsidRPr="00D06002">
        <w:rPr>
          <w:rFonts w:ascii="Tahoma" w:hAnsi="Tahoma" w:cs="Tahoma"/>
          <w:sz w:val="20"/>
          <w:szCs w:val="20"/>
          <w:lang w:val="x-none" w:eastAsia="x-none"/>
        </w:rPr>
        <w:t xml:space="preserve"> Решением Биржи могут быть </w:t>
      </w:r>
      <w:r w:rsidRPr="00D06002">
        <w:rPr>
          <w:rFonts w:ascii="Tahoma" w:hAnsi="Tahoma" w:cs="Tahoma"/>
          <w:sz w:val="20"/>
          <w:szCs w:val="20"/>
        </w:rPr>
        <w:t>установлены иные даты вступления в силу пересмотренн</w:t>
      </w:r>
      <w:r w:rsidR="00BC0C25" w:rsidRPr="00D06002">
        <w:rPr>
          <w:rFonts w:ascii="Tahoma" w:hAnsi="Tahoma" w:cs="Tahoma"/>
          <w:sz w:val="20"/>
          <w:szCs w:val="20"/>
        </w:rPr>
        <w:t>ой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расчета.</w:t>
      </w:r>
    </w:p>
    <w:p w14:paraId="61A13643" w14:textId="77777777" w:rsidR="00347201" w:rsidRPr="00D06002" w:rsidRDefault="0047268F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Баз</w:t>
      </w:r>
      <w:r w:rsidR="00751E63" w:rsidRPr="00D06002">
        <w:rPr>
          <w:rFonts w:ascii="Tahoma" w:hAnsi="Tahoma" w:cs="Tahoma"/>
          <w:sz w:val="20"/>
          <w:szCs w:val="20"/>
        </w:rPr>
        <w:t>а расчета формируется по следующему алгоритму:</w:t>
      </w:r>
    </w:p>
    <w:p w14:paraId="40AA4FA6" w14:textId="14842435" w:rsidR="00E1221E" w:rsidRPr="00033C3D" w:rsidRDefault="00E1221E" w:rsidP="00D76433">
      <w:pPr>
        <w:pStyle w:val="a3"/>
        <w:numPr>
          <w:ilvl w:val="2"/>
          <w:numId w:val="1"/>
        </w:numPr>
        <w:tabs>
          <w:tab w:val="clear" w:pos="504"/>
          <w:tab w:val="num" w:pos="1212"/>
        </w:tabs>
        <w:spacing w:after="0"/>
        <w:ind w:left="1212"/>
        <w:jc w:val="both"/>
        <w:rPr>
          <w:rFonts w:ascii="Tahoma" w:hAnsi="Tahoma" w:cs="Tahoma"/>
          <w:sz w:val="20"/>
        </w:rPr>
      </w:pPr>
      <w:bookmarkStart w:id="12" w:name="_Ref181774167"/>
      <w:r w:rsidRPr="00033C3D">
        <w:rPr>
          <w:rFonts w:ascii="Tahoma" w:hAnsi="Tahoma" w:cs="Tahoma"/>
          <w:sz w:val="20"/>
        </w:rPr>
        <w:t>Для</w:t>
      </w:r>
      <w:r w:rsidRPr="00033C3D">
        <w:rPr>
          <w:rFonts w:ascii="Tahoma" w:hAnsi="Tahoma" w:cs="Tahoma"/>
          <w:sz w:val="20"/>
          <w:lang w:val="ru-RU"/>
        </w:rPr>
        <w:t xml:space="preserve"> всех </w:t>
      </w:r>
      <w:r>
        <w:rPr>
          <w:rFonts w:ascii="Tahoma" w:hAnsi="Tahoma" w:cs="Tahoma"/>
          <w:sz w:val="20"/>
          <w:lang w:val="ru-RU"/>
        </w:rPr>
        <w:t>Евро</w:t>
      </w:r>
      <w:r w:rsidRPr="00033C3D">
        <w:rPr>
          <w:rFonts w:ascii="Tahoma" w:hAnsi="Tahoma" w:cs="Tahoma"/>
          <w:sz w:val="20"/>
        </w:rPr>
        <w:t xml:space="preserve">облигаций, </w:t>
      </w:r>
      <w:r w:rsidRPr="00E1221E">
        <w:rPr>
          <w:rFonts w:ascii="Tahoma" w:hAnsi="Tahoma" w:cs="Tahoma"/>
          <w:sz w:val="20"/>
        </w:rPr>
        <w:t>соответствующих требованиям раздела 4.1.</w:t>
      </w:r>
      <w:r>
        <w:rPr>
          <w:rFonts w:ascii="Tahoma" w:hAnsi="Tahoma" w:cs="Tahoma"/>
          <w:sz w:val="20"/>
          <w:lang w:val="ru-RU"/>
        </w:rPr>
        <w:t xml:space="preserve"> настоящей Методики</w:t>
      </w:r>
      <w:r w:rsidRPr="00033C3D">
        <w:rPr>
          <w:rFonts w:ascii="Tahoma" w:hAnsi="Tahoma" w:cs="Tahoma"/>
          <w:sz w:val="20"/>
        </w:rPr>
        <w:t>, по формулам (</w:t>
      </w:r>
      <w:r>
        <w:rPr>
          <w:rFonts w:ascii="Tahoma" w:hAnsi="Tahoma" w:cs="Tahoma"/>
          <w:sz w:val="20"/>
          <w:lang w:val="ru-RU"/>
        </w:rPr>
        <w:t>2</w:t>
      </w:r>
      <w:r w:rsidRPr="00033C3D">
        <w:rPr>
          <w:rFonts w:ascii="Tahoma" w:hAnsi="Tahoma" w:cs="Tahoma"/>
          <w:sz w:val="20"/>
        </w:rPr>
        <w:t>) и (</w:t>
      </w:r>
      <w:r>
        <w:rPr>
          <w:rFonts w:ascii="Tahoma" w:hAnsi="Tahoma" w:cs="Tahoma"/>
          <w:sz w:val="20"/>
          <w:lang w:val="ru-RU"/>
        </w:rPr>
        <w:t>3</w:t>
      </w:r>
      <w:r w:rsidRPr="00033C3D">
        <w:rPr>
          <w:rFonts w:ascii="Tahoma" w:hAnsi="Tahoma" w:cs="Tahoma"/>
          <w:sz w:val="20"/>
        </w:rPr>
        <w:t>) рассчитывается удельный вес</w:t>
      </w:r>
      <w:r w:rsidR="00092D55">
        <w:rPr>
          <w:rFonts w:ascii="Tahoma" w:hAnsi="Tahoma" w:cs="Tahoma"/>
          <w:sz w:val="20"/>
          <w:lang w:val="ru-RU"/>
        </w:rPr>
        <w:t xml:space="preserve"> выпуска</w:t>
      </w:r>
      <w:r w:rsidRPr="00033C3D">
        <w:rPr>
          <w:rFonts w:ascii="Tahoma" w:hAnsi="Tahoma" w:cs="Tahoma"/>
          <w:sz w:val="20"/>
        </w:rPr>
        <w:t xml:space="preserve"> </w:t>
      </w:r>
      <w:proofErr w:type="spellStart"/>
      <w:r w:rsidRPr="00033C3D">
        <w:rPr>
          <w:rFonts w:ascii="Tahoma" w:hAnsi="Tahoma" w:cs="Tahoma"/>
          <w:sz w:val="20"/>
          <w:lang w:val="en-US"/>
        </w:rPr>
        <w:t>i</w:t>
      </w:r>
      <w:proofErr w:type="spellEnd"/>
      <w:r w:rsidRPr="00033C3D">
        <w:rPr>
          <w:rFonts w:ascii="Tahoma" w:hAnsi="Tahoma" w:cs="Tahoma"/>
          <w:sz w:val="20"/>
          <w:lang w:val="ru-RU"/>
        </w:rPr>
        <w:t xml:space="preserve">-ой </w:t>
      </w:r>
      <w:r>
        <w:rPr>
          <w:rFonts w:ascii="Tahoma" w:hAnsi="Tahoma" w:cs="Tahoma"/>
          <w:sz w:val="20"/>
          <w:lang w:val="ru-RU"/>
        </w:rPr>
        <w:t>Евро</w:t>
      </w:r>
      <w:r w:rsidRPr="00033C3D">
        <w:rPr>
          <w:rFonts w:ascii="Tahoma" w:hAnsi="Tahoma" w:cs="Tahoma"/>
          <w:sz w:val="20"/>
        </w:rPr>
        <w:t>облигаци</w:t>
      </w:r>
      <w:r w:rsidRPr="00033C3D">
        <w:rPr>
          <w:rFonts w:ascii="Tahoma" w:hAnsi="Tahoma" w:cs="Tahoma"/>
          <w:sz w:val="20"/>
          <w:lang w:val="ru-RU"/>
        </w:rPr>
        <w:t>и</w:t>
      </w:r>
      <w:r w:rsidRPr="00033C3D">
        <w:rPr>
          <w:rFonts w:ascii="Tahoma" w:hAnsi="Tahoma" w:cs="Tahoma"/>
          <w:sz w:val="20"/>
        </w:rPr>
        <w:t xml:space="preserve"> в суммарной капитализации всех </w:t>
      </w:r>
      <w:r>
        <w:rPr>
          <w:rFonts w:ascii="Tahoma" w:hAnsi="Tahoma" w:cs="Tahoma"/>
          <w:sz w:val="20"/>
          <w:lang w:val="ru-RU"/>
        </w:rPr>
        <w:t>Евро</w:t>
      </w:r>
      <w:r w:rsidRPr="00033C3D">
        <w:rPr>
          <w:rFonts w:ascii="Tahoma" w:hAnsi="Tahoma" w:cs="Tahoma"/>
          <w:sz w:val="20"/>
        </w:rPr>
        <w:t xml:space="preserve">облигаций, </w:t>
      </w:r>
      <w:r>
        <w:rPr>
          <w:rFonts w:ascii="Tahoma" w:hAnsi="Tahoma" w:cs="Tahoma"/>
          <w:sz w:val="20"/>
          <w:lang w:val="ru-RU"/>
        </w:rPr>
        <w:t>соответствующих требованиям раздела 4.1.</w:t>
      </w:r>
      <w:r w:rsidRPr="00E1221E">
        <w:t xml:space="preserve"> </w:t>
      </w:r>
      <w:r w:rsidRPr="00E1221E">
        <w:rPr>
          <w:rFonts w:ascii="Tahoma" w:hAnsi="Tahoma" w:cs="Tahoma"/>
          <w:sz w:val="20"/>
          <w:lang w:val="ru-RU"/>
        </w:rPr>
        <w:t>настоящей Методики</w:t>
      </w:r>
      <w:r w:rsidRPr="00033C3D">
        <w:rPr>
          <w:rFonts w:ascii="Tahoma" w:hAnsi="Tahoma" w:cs="Tahoma"/>
          <w:sz w:val="20"/>
        </w:rPr>
        <w:t>, соответственно.</w:t>
      </w:r>
      <w:bookmarkEnd w:id="12"/>
    </w:p>
    <w:tbl>
      <w:tblPr>
        <w:tblW w:w="7938" w:type="dxa"/>
        <w:tblInd w:w="1308" w:type="dxa"/>
        <w:tblLayout w:type="fixed"/>
        <w:tblLook w:val="01E0" w:firstRow="1" w:lastRow="1" w:firstColumn="1" w:lastColumn="1" w:noHBand="0" w:noVBand="0"/>
      </w:tblPr>
      <w:tblGrid>
        <w:gridCol w:w="2410"/>
        <w:gridCol w:w="4511"/>
        <w:gridCol w:w="328"/>
        <w:gridCol w:w="689"/>
      </w:tblGrid>
      <w:tr w:rsidR="00E1221E" w:rsidRPr="00033C3D" w14:paraId="53E060A8" w14:textId="77777777" w:rsidTr="00877B4E">
        <w:tc>
          <w:tcPr>
            <w:tcW w:w="6921" w:type="dxa"/>
            <w:gridSpan w:val="2"/>
          </w:tcPr>
          <w:p w14:paraId="60BE6CD8" w14:textId="77777777" w:rsidR="00E1221E" w:rsidRPr="00033C3D" w:rsidRDefault="00E1221E" w:rsidP="00D76433">
            <w:pPr>
              <w:tabs>
                <w:tab w:val="num" w:pos="-5245"/>
              </w:tabs>
              <w:spacing w:after="120"/>
              <w:ind w:left="5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59E4">
              <w:rPr>
                <w:rFonts w:ascii="Tahoma" w:hAnsi="Tahoma" w:cs="Tahoma"/>
                <w:position w:val="-18"/>
                <w:sz w:val="20"/>
                <w:szCs w:val="20"/>
              </w:rPr>
              <w:object w:dxaOrig="1600" w:dyaOrig="520" w14:anchorId="607E6BD6">
                <v:shape id="_x0000_i1034" type="#_x0000_t75" style="width:79.5pt;height:21.75pt" o:ole="">
                  <v:imagedata r:id="rId26" o:title=""/>
                </v:shape>
                <o:OLEObject Type="Embed" ProgID="Equation.3" ShapeID="_x0000_i1034" DrawAspect="Content" ObjectID="_1630499927" r:id="rId27"/>
              </w:object>
            </w:r>
          </w:p>
        </w:tc>
        <w:tc>
          <w:tcPr>
            <w:tcW w:w="1017" w:type="dxa"/>
            <w:gridSpan w:val="2"/>
          </w:tcPr>
          <w:p w14:paraId="04628DA3" w14:textId="77777777" w:rsidR="00E1221E" w:rsidRPr="00033C3D" w:rsidRDefault="00E1221E" w:rsidP="00D76433">
            <w:pPr>
              <w:tabs>
                <w:tab w:val="num" w:pos="-5245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</w:t>
            </w:r>
            <w:r w:rsidRPr="00033C3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E1221E" w:rsidRPr="00033C3D" w14:paraId="2B3D66EB" w14:textId="77777777" w:rsidTr="00877B4E">
        <w:tc>
          <w:tcPr>
            <w:tcW w:w="6921" w:type="dxa"/>
            <w:gridSpan w:val="2"/>
          </w:tcPr>
          <w:p w14:paraId="61E900F2" w14:textId="77777777" w:rsidR="00E1221E" w:rsidRPr="00033C3D" w:rsidRDefault="00E1221E" w:rsidP="00D76433">
            <w:pPr>
              <w:tabs>
                <w:tab w:val="num" w:pos="-5245"/>
              </w:tabs>
              <w:spacing w:after="120"/>
              <w:ind w:left="5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position w:val="-60"/>
                <w:sz w:val="20"/>
                <w:szCs w:val="20"/>
              </w:rPr>
              <w:object w:dxaOrig="1620" w:dyaOrig="1160" w14:anchorId="6CFBD06C">
                <v:shape id="_x0000_i1035" type="#_x0000_t75" style="width:86.25pt;height:57.75pt" o:ole="">
                  <v:imagedata r:id="rId28" o:title=""/>
                </v:shape>
                <o:OLEObject Type="Embed" ProgID="Equation.3" ShapeID="_x0000_i1035" DrawAspect="Content" ObjectID="_1630499928" r:id="rId29"/>
              </w:object>
            </w:r>
          </w:p>
        </w:tc>
        <w:tc>
          <w:tcPr>
            <w:tcW w:w="1017" w:type="dxa"/>
            <w:gridSpan w:val="2"/>
          </w:tcPr>
          <w:p w14:paraId="42D61DAE" w14:textId="77777777" w:rsidR="00E1221E" w:rsidRPr="00033C3D" w:rsidRDefault="00E1221E" w:rsidP="00D76433">
            <w:pPr>
              <w:tabs>
                <w:tab w:val="num" w:pos="-5245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(3</w:t>
            </w:r>
            <w:r w:rsidRPr="00033C3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E1221E" w:rsidRPr="00033C3D" w14:paraId="011A68F9" w14:textId="77777777" w:rsidTr="00877B4E">
        <w:tc>
          <w:tcPr>
            <w:tcW w:w="7249" w:type="dxa"/>
            <w:gridSpan w:val="3"/>
          </w:tcPr>
          <w:p w14:paraId="6DA1FC84" w14:textId="77777777" w:rsidR="00E1221E" w:rsidRPr="00033C3D" w:rsidRDefault="00E1221E" w:rsidP="00D76433">
            <w:pPr>
              <w:tabs>
                <w:tab w:val="num" w:pos="-5245"/>
              </w:tabs>
              <w:spacing w:after="120"/>
              <w:ind w:left="5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Обозначения:</w:t>
            </w:r>
          </w:p>
        </w:tc>
        <w:tc>
          <w:tcPr>
            <w:tcW w:w="689" w:type="dxa"/>
          </w:tcPr>
          <w:p w14:paraId="7A61482A" w14:textId="77777777" w:rsidR="00E1221E" w:rsidRPr="00033C3D" w:rsidRDefault="00E1221E" w:rsidP="00D76433">
            <w:pPr>
              <w:tabs>
                <w:tab w:val="num" w:pos="-5245"/>
              </w:tabs>
              <w:spacing w:after="120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221E" w:rsidRPr="00033C3D" w14:paraId="58B245F2" w14:textId="77777777" w:rsidTr="00877B4E">
        <w:tc>
          <w:tcPr>
            <w:tcW w:w="2410" w:type="dxa"/>
          </w:tcPr>
          <w:p w14:paraId="6D39D9B8" w14:textId="77777777" w:rsidR="00E1221E" w:rsidRPr="00033C3D" w:rsidRDefault="00E1221E" w:rsidP="00D76433">
            <w:pPr>
              <w:tabs>
                <w:tab w:val="num" w:pos="-5245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position w:val="-18"/>
                <w:sz w:val="20"/>
                <w:szCs w:val="20"/>
              </w:rPr>
              <w:object w:dxaOrig="740" w:dyaOrig="520" w14:anchorId="1377BDB7">
                <v:shape id="_x0000_i1036" type="#_x0000_t75" style="width:36.75pt;height:21.75pt" o:ole="">
                  <v:imagedata r:id="rId30" o:title=""/>
                </v:shape>
                <o:OLEObject Type="Embed" ProgID="Equation.3" ShapeID="_x0000_i1036" DrawAspect="Content" ObjectID="_1630499929" r:id="rId31"/>
              </w:object>
            </w:r>
          </w:p>
        </w:tc>
        <w:tc>
          <w:tcPr>
            <w:tcW w:w="5528" w:type="dxa"/>
            <w:gridSpan w:val="3"/>
          </w:tcPr>
          <w:p w14:paraId="5F6249B3" w14:textId="173D94CE" w:rsidR="00E1221E" w:rsidRPr="00033C3D" w:rsidRDefault="00E1221E" w:rsidP="00D76433">
            <w:pPr>
              <w:numPr>
                <w:ilvl w:val="0"/>
                <w:numId w:val="19"/>
              </w:numPr>
              <w:tabs>
                <w:tab w:val="clear" w:pos="785"/>
                <w:tab w:val="num" w:pos="360"/>
              </w:tabs>
              <w:spacing w:after="120"/>
              <w:ind w:left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капитализация </w:t>
            </w:r>
            <w:proofErr w:type="spellStart"/>
            <w:r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-го выпуска </w:t>
            </w:r>
            <w:r>
              <w:rPr>
                <w:rFonts w:ascii="Tahoma" w:hAnsi="Tahoma" w:cs="Tahoma"/>
                <w:sz w:val="20"/>
                <w:szCs w:val="20"/>
              </w:rPr>
              <w:t>Евр</w:t>
            </w:r>
            <w:r w:rsidRPr="00033C3D">
              <w:rPr>
                <w:rFonts w:ascii="Tahoma" w:hAnsi="Tahoma" w:cs="Tahoma"/>
                <w:sz w:val="20"/>
                <w:szCs w:val="20"/>
              </w:rPr>
              <w:t>о</w:t>
            </w:r>
            <w:r w:rsidR="002F2762">
              <w:rPr>
                <w:rFonts w:ascii="Tahoma" w:hAnsi="Tahoma" w:cs="Tahoma"/>
                <w:sz w:val="20"/>
                <w:szCs w:val="20"/>
              </w:rPr>
              <w:t>о</w:t>
            </w:r>
            <w:r w:rsidRPr="00033C3D">
              <w:rPr>
                <w:rFonts w:ascii="Tahoma" w:hAnsi="Tahoma" w:cs="Tahoma"/>
                <w:sz w:val="20"/>
                <w:szCs w:val="20"/>
              </w:rPr>
              <w:t>блигаций;</w:t>
            </w:r>
          </w:p>
        </w:tc>
      </w:tr>
      <w:tr w:rsidR="00E1221E" w:rsidRPr="00033C3D" w14:paraId="3E7B9B47" w14:textId="77777777" w:rsidTr="00877B4E">
        <w:tc>
          <w:tcPr>
            <w:tcW w:w="2410" w:type="dxa"/>
          </w:tcPr>
          <w:p w14:paraId="4A3240A9" w14:textId="77777777" w:rsidR="00E1221E" w:rsidRPr="00033C3D" w:rsidRDefault="00E1221E" w:rsidP="00D76433">
            <w:pPr>
              <w:tabs>
                <w:tab w:val="num" w:pos="-5245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position w:val="-14"/>
                <w:sz w:val="20"/>
                <w:szCs w:val="20"/>
              </w:rPr>
              <w:object w:dxaOrig="380" w:dyaOrig="440" w14:anchorId="73B5E055">
                <v:shape id="_x0000_i1037" type="#_x0000_t75" style="width:21.75pt;height:21.75pt" o:ole="">
                  <v:imagedata r:id="rId32" o:title=""/>
                </v:shape>
                <o:OLEObject Type="Embed" ProgID="Equation.3" ShapeID="_x0000_i1037" DrawAspect="Content" ObjectID="_1630499930" r:id="rId33"/>
              </w:object>
            </w:r>
          </w:p>
        </w:tc>
        <w:tc>
          <w:tcPr>
            <w:tcW w:w="5528" w:type="dxa"/>
            <w:gridSpan w:val="3"/>
          </w:tcPr>
          <w:p w14:paraId="04E774E1" w14:textId="77777777" w:rsidR="00E1221E" w:rsidRPr="00033C3D" w:rsidRDefault="00E1221E" w:rsidP="00D76433">
            <w:pPr>
              <w:numPr>
                <w:ilvl w:val="0"/>
                <w:numId w:val="19"/>
              </w:numPr>
              <w:tabs>
                <w:tab w:val="clear" w:pos="785"/>
                <w:tab w:val="num" w:pos="360"/>
              </w:tabs>
              <w:spacing w:after="120"/>
              <w:ind w:left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удельный вес капитализации </w:t>
            </w:r>
            <w:proofErr w:type="spellStart"/>
            <w:r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-го выпуска </w:t>
            </w:r>
            <w:r>
              <w:rPr>
                <w:rFonts w:ascii="Tahoma" w:hAnsi="Tahoma" w:cs="Tahoma"/>
                <w:sz w:val="20"/>
                <w:szCs w:val="20"/>
              </w:rPr>
              <w:t>Евро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облигаций в суммарной капитализации </w:t>
            </w:r>
            <w:r>
              <w:rPr>
                <w:rFonts w:ascii="Tahoma" w:hAnsi="Tahoma" w:cs="Tahoma"/>
                <w:sz w:val="20"/>
                <w:szCs w:val="20"/>
              </w:rPr>
              <w:t>Евро</w:t>
            </w:r>
            <w:r w:rsidRPr="00033C3D">
              <w:rPr>
                <w:rFonts w:ascii="Tahoma" w:hAnsi="Tahoma" w:cs="Tahoma"/>
                <w:sz w:val="20"/>
                <w:szCs w:val="20"/>
              </w:rPr>
              <w:t>облигаций,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соответствующих требованиям раздела 4.1. настоящей Методики</w:t>
            </w:r>
            <w:r w:rsidRPr="00033C3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E1221E" w:rsidRPr="00033C3D" w14:paraId="47CD7052" w14:textId="77777777" w:rsidTr="00877B4E">
        <w:tc>
          <w:tcPr>
            <w:tcW w:w="2410" w:type="dxa"/>
          </w:tcPr>
          <w:p w14:paraId="2700CDD5" w14:textId="77777777" w:rsidR="00E1221E" w:rsidRPr="00033C3D" w:rsidRDefault="00E1221E" w:rsidP="00D76433">
            <w:pPr>
              <w:tabs>
                <w:tab w:val="num" w:pos="-5245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position w:val="-14"/>
                <w:sz w:val="20"/>
                <w:szCs w:val="20"/>
              </w:rPr>
              <w:object w:dxaOrig="380" w:dyaOrig="440" w14:anchorId="236C0854">
                <v:shape id="_x0000_i1038" type="#_x0000_t75" style="width:21.75pt;height:21.75pt" o:ole="">
                  <v:imagedata r:id="rId34" o:title=""/>
                </v:shape>
                <o:OLEObject Type="Embed" ProgID="Equation.3" ShapeID="_x0000_i1038" DrawAspect="Content" ObjectID="_1630499931" r:id="rId35"/>
              </w:object>
            </w:r>
          </w:p>
        </w:tc>
        <w:tc>
          <w:tcPr>
            <w:tcW w:w="5528" w:type="dxa"/>
            <w:gridSpan w:val="3"/>
          </w:tcPr>
          <w:p w14:paraId="64E53274" w14:textId="77777777" w:rsidR="00E1221E" w:rsidRPr="00033C3D" w:rsidRDefault="00E1221E" w:rsidP="00D76433">
            <w:pPr>
              <w:numPr>
                <w:ilvl w:val="0"/>
                <w:numId w:val="19"/>
              </w:numPr>
              <w:tabs>
                <w:tab w:val="clear" w:pos="785"/>
                <w:tab w:val="num" w:pos="360"/>
              </w:tabs>
              <w:spacing w:after="120"/>
              <w:ind w:left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цена </w:t>
            </w:r>
            <w:proofErr w:type="spellStart"/>
            <w:r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-ого выпуска </w:t>
            </w:r>
            <w:r>
              <w:rPr>
                <w:rFonts w:ascii="Tahoma" w:hAnsi="Tahoma" w:cs="Tahoma"/>
                <w:sz w:val="20"/>
                <w:szCs w:val="20"/>
              </w:rPr>
              <w:t>Евро</w:t>
            </w:r>
            <w:r w:rsidRPr="00033C3D">
              <w:rPr>
                <w:rFonts w:ascii="Tahoma" w:hAnsi="Tahoma" w:cs="Tahoma"/>
                <w:sz w:val="20"/>
                <w:szCs w:val="20"/>
              </w:rPr>
              <w:t>облигаций</w:t>
            </w:r>
            <w:proofErr w:type="gramStart"/>
            <w:r w:rsidRPr="00033C3D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выраженная в долларах США</w:t>
            </w:r>
            <w:r w:rsidRPr="00033C3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E1221E" w:rsidRPr="00033C3D" w14:paraId="4DE08D7C" w14:textId="77777777" w:rsidTr="00877B4E">
        <w:tc>
          <w:tcPr>
            <w:tcW w:w="2410" w:type="dxa"/>
          </w:tcPr>
          <w:p w14:paraId="2F5ACE03" w14:textId="77777777" w:rsidR="00E1221E" w:rsidRPr="00033C3D" w:rsidRDefault="00E1221E" w:rsidP="00D76433">
            <w:pPr>
              <w:tabs>
                <w:tab w:val="num" w:pos="-5388"/>
                <w:tab w:val="left" w:pos="-5353"/>
                <w:tab w:val="left" w:pos="-5212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position w:val="-18"/>
                <w:sz w:val="20"/>
                <w:szCs w:val="20"/>
              </w:rPr>
              <w:object w:dxaOrig="400" w:dyaOrig="520" w14:anchorId="02884421">
                <v:shape id="_x0000_i1039" type="#_x0000_t75" style="width:21.75pt;height:21.75pt" o:ole="">
                  <v:imagedata r:id="rId36" o:title=""/>
                </v:shape>
                <o:OLEObject Type="Embed" ProgID="Equation.3" ShapeID="_x0000_i1039" DrawAspect="Content" ObjectID="_1630499932" r:id="rId37"/>
              </w:object>
            </w:r>
          </w:p>
        </w:tc>
        <w:tc>
          <w:tcPr>
            <w:tcW w:w="5528" w:type="dxa"/>
            <w:gridSpan w:val="3"/>
          </w:tcPr>
          <w:p w14:paraId="499E02DC" w14:textId="262A4B94" w:rsidR="00E1221E" w:rsidRPr="00033C3D" w:rsidRDefault="00E1221E" w:rsidP="00D76433">
            <w:pPr>
              <w:numPr>
                <w:ilvl w:val="0"/>
                <w:numId w:val="15"/>
              </w:numPr>
              <w:tabs>
                <w:tab w:val="clear" w:pos="1505"/>
                <w:tab w:val="num" w:pos="-9431"/>
                <w:tab w:val="num" w:pos="-5388"/>
              </w:tabs>
              <w:spacing w:after="120"/>
              <w:ind w:left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объем эмиссии </w:t>
            </w:r>
            <w:r w:rsidRPr="00033C3D">
              <w:rPr>
                <w:rFonts w:ascii="Tahoma" w:hAnsi="Tahoma" w:cs="Tahoma"/>
                <w:i/>
                <w:iCs/>
                <w:sz w:val="20"/>
                <w:szCs w:val="20"/>
              </w:rPr>
              <w:t>i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-ого выпуска </w:t>
            </w:r>
            <w:r w:rsidR="00BA1AAA">
              <w:rPr>
                <w:rFonts w:ascii="Tahoma" w:hAnsi="Tahoma" w:cs="Tahoma"/>
                <w:sz w:val="20"/>
                <w:szCs w:val="20"/>
              </w:rPr>
              <w:t>Евро</w:t>
            </w:r>
            <w:r w:rsidRPr="00033C3D">
              <w:rPr>
                <w:rFonts w:ascii="Tahoma" w:hAnsi="Tahoma" w:cs="Tahoma"/>
                <w:sz w:val="20"/>
                <w:szCs w:val="20"/>
              </w:rPr>
              <w:t>облигаций в штуках ценных бумаг</w:t>
            </w:r>
            <w:r>
              <w:rPr>
                <w:rFonts w:ascii="Tahoma" w:hAnsi="Tahoma" w:cs="Tahoma"/>
                <w:sz w:val="20"/>
                <w:szCs w:val="20"/>
              </w:rPr>
              <w:t>, находящийся в обращении</w:t>
            </w:r>
            <w:r w:rsidRPr="00033C3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E1221E" w:rsidRPr="00033C3D" w14:paraId="6A548312" w14:textId="77777777" w:rsidTr="00877B4E">
        <w:tc>
          <w:tcPr>
            <w:tcW w:w="2410" w:type="dxa"/>
          </w:tcPr>
          <w:p w14:paraId="3AA0A68A" w14:textId="3325A098" w:rsidR="00E1221E" w:rsidRPr="00033C3D" w:rsidRDefault="00845513" w:rsidP="00D76433">
            <w:pPr>
              <w:tabs>
                <w:tab w:val="num" w:pos="-5245"/>
              </w:tabs>
              <w:spacing w:after="120"/>
              <w:jc w:val="both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033C3D">
              <w:rPr>
                <w:rFonts w:ascii="Tahoma" w:hAnsi="Tahoma" w:cs="Tahoma"/>
                <w:i/>
                <w:sz w:val="20"/>
                <w:szCs w:val="20"/>
                <w:lang w:val="en-US"/>
              </w:rPr>
              <w:t>K</w:t>
            </w:r>
          </w:p>
        </w:tc>
        <w:tc>
          <w:tcPr>
            <w:tcW w:w="5528" w:type="dxa"/>
            <w:gridSpan w:val="3"/>
          </w:tcPr>
          <w:p w14:paraId="4021C377" w14:textId="4CCC876E" w:rsidR="00E1221E" w:rsidRPr="00033C3D" w:rsidRDefault="00092D55" w:rsidP="00D76433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E1221E" w:rsidRPr="00033C3D">
              <w:rPr>
                <w:rFonts w:ascii="Tahoma" w:hAnsi="Tahoma" w:cs="Tahoma"/>
                <w:sz w:val="20"/>
                <w:szCs w:val="20"/>
              </w:rPr>
              <w:t xml:space="preserve">количество выпусков </w:t>
            </w:r>
            <w:r w:rsidR="00E1221E">
              <w:rPr>
                <w:rFonts w:ascii="Tahoma" w:hAnsi="Tahoma" w:cs="Tahoma"/>
                <w:sz w:val="20"/>
                <w:szCs w:val="20"/>
              </w:rPr>
              <w:t>Евро</w:t>
            </w:r>
            <w:r w:rsidR="00E1221E" w:rsidRPr="00033C3D">
              <w:rPr>
                <w:rFonts w:ascii="Tahoma" w:hAnsi="Tahoma" w:cs="Tahoma"/>
                <w:sz w:val="20"/>
                <w:szCs w:val="20"/>
              </w:rPr>
              <w:t>облигаций,</w:t>
            </w:r>
            <w:r w:rsidR="00E122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221E" w:rsidRPr="00E1221E">
              <w:rPr>
                <w:rFonts w:ascii="Tahoma" w:hAnsi="Tahoma" w:cs="Tahoma"/>
                <w:sz w:val="20"/>
                <w:szCs w:val="20"/>
              </w:rPr>
              <w:t>соответствующих требованиям раздела 4.1. настоящей Методики</w:t>
            </w:r>
            <w:r w:rsidR="00E1221E" w:rsidRPr="00033C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0AB8225" w14:textId="5F83320F" w:rsidR="002B229A" w:rsidRDefault="00E1221E" w:rsidP="00D76433">
      <w:pPr>
        <w:numPr>
          <w:ilvl w:val="2"/>
          <w:numId w:val="45"/>
        </w:numPr>
        <w:tabs>
          <w:tab w:val="clear" w:pos="504"/>
          <w:tab w:val="left" w:pos="567"/>
          <w:tab w:val="num" w:pos="1212"/>
          <w:tab w:val="left" w:pos="1560"/>
        </w:tabs>
        <w:ind w:left="12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Если удельный вес капитализации</w:t>
      </w:r>
      <w:r w:rsidR="002D2539">
        <w:rPr>
          <w:rFonts w:ascii="Tahoma" w:hAnsi="Tahoma" w:cs="Tahoma"/>
          <w:sz w:val="20"/>
          <w:szCs w:val="20"/>
        </w:rPr>
        <w:t xml:space="preserve"> выпуска Еврооблигаций</w:t>
      </w:r>
      <w:r>
        <w:rPr>
          <w:rFonts w:ascii="Tahoma" w:hAnsi="Tahoma" w:cs="Tahoma"/>
          <w:sz w:val="20"/>
          <w:szCs w:val="20"/>
        </w:rPr>
        <w:t xml:space="preserve"> </w:t>
      </w:r>
      <w:r w:rsidR="00312E23" w:rsidRPr="00312E23">
        <w:rPr>
          <w:rFonts w:ascii="Tahoma" w:hAnsi="Tahoma" w:cs="Tahoma"/>
          <w:sz w:val="20"/>
          <w:szCs w:val="20"/>
        </w:rPr>
        <w:t xml:space="preserve">на </w:t>
      </w:r>
      <w:r w:rsidR="00272282">
        <w:rPr>
          <w:rFonts w:ascii="Tahoma" w:hAnsi="Tahoma" w:cs="Tahoma"/>
          <w:sz w:val="20"/>
          <w:szCs w:val="20"/>
        </w:rPr>
        <w:t xml:space="preserve">День </w:t>
      </w:r>
      <w:proofErr w:type="gramStart"/>
      <w:r w:rsidR="00272282">
        <w:rPr>
          <w:rFonts w:ascii="Tahoma" w:hAnsi="Tahoma" w:cs="Tahoma"/>
          <w:sz w:val="20"/>
          <w:szCs w:val="20"/>
        </w:rPr>
        <w:t xml:space="preserve">формирования </w:t>
      </w:r>
      <w:r w:rsidR="00312E23" w:rsidRPr="00312E23">
        <w:rPr>
          <w:rFonts w:ascii="Tahoma" w:hAnsi="Tahoma" w:cs="Tahoma"/>
          <w:sz w:val="20"/>
          <w:szCs w:val="20"/>
        </w:rPr>
        <w:t xml:space="preserve"> </w:t>
      </w:r>
      <w:r w:rsidR="005C450A">
        <w:rPr>
          <w:rFonts w:ascii="Tahoma" w:hAnsi="Tahoma" w:cs="Tahoma"/>
          <w:sz w:val="20"/>
          <w:szCs w:val="20"/>
        </w:rPr>
        <w:t>Б</w:t>
      </w:r>
      <w:r w:rsidR="00312E23" w:rsidRPr="00312E23">
        <w:rPr>
          <w:rFonts w:ascii="Tahoma" w:hAnsi="Tahoma" w:cs="Tahoma"/>
          <w:sz w:val="20"/>
          <w:szCs w:val="20"/>
        </w:rPr>
        <w:t>азы</w:t>
      </w:r>
      <w:proofErr w:type="gramEnd"/>
      <w:r w:rsidR="00312E23" w:rsidRPr="00312E23">
        <w:rPr>
          <w:rFonts w:ascii="Tahoma" w:hAnsi="Tahoma" w:cs="Tahoma"/>
          <w:sz w:val="20"/>
          <w:szCs w:val="20"/>
        </w:rPr>
        <w:t xml:space="preserve"> расчета </w:t>
      </w:r>
      <w:r>
        <w:rPr>
          <w:rFonts w:ascii="Tahoma" w:hAnsi="Tahoma" w:cs="Tahoma"/>
          <w:sz w:val="20"/>
          <w:szCs w:val="20"/>
        </w:rPr>
        <w:t>не соответствует</w:t>
      </w:r>
      <w:r w:rsidR="009865DF">
        <w:rPr>
          <w:rFonts w:ascii="Tahoma" w:hAnsi="Tahoma" w:cs="Tahoma"/>
          <w:sz w:val="20"/>
          <w:szCs w:val="20"/>
        </w:rPr>
        <w:t xml:space="preserve"> требованиям по</w:t>
      </w:r>
      <w:r>
        <w:rPr>
          <w:rFonts w:ascii="Tahoma" w:hAnsi="Tahoma" w:cs="Tahoma"/>
          <w:sz w:val="20"/>
          <w:szCs w:val="20"/>
        </w:rPr>
        <w:t xml:space="preserve"> </w:t>
      </w:r>
      <w:r w:rsidR="009865DF" w:rsidRPr="009865DF">
        <w:rPr>
          <w:rFonts w:ascii="Tahoma" w:hAnsi="Tahoma" w:cs="Tahoma"/>
          <w:sz w:val="20"/>
          <w:szCs w:val="20"/>
        </w:rPr>
        <w:t>ограничени</w:t>
      </w:r>
      <w:r w:rsidR="009865DF">
        <w:rPr>
          <w:rFonts w:ascii="Tahoma" w:hAnsi="Tahoma" w:cs="Tahoma"/>
          <w:sz w:val="20"/>
          <w:szCs w:val="20"/>
        </w:rPr>
        <w:t>ю</w:t>
      </w:r>
      <w:r w:rsidR="009865DF" w:rsidRPr="009865DF">
        <w:rPr>
          <w:rFonts w:ascii="Tahoma" w:hAnsi="Tahoma" w:cs="Tahoma"/>
          <w:sz w:val="20"/>
          <w:szCs w:val="20"/>
        </w:rPr>
        <w:t xml:space="preserve"> удельного веса Еврооблигаций в суммарной стоимости Еврооблигаций, </w:t>
      </w:r>
      <w:r w:rsidR="009865DF">
        <w:rPr>
          <w:rFonts w:ascii="Tahoma" w:hAnsi="Tahoma" w:cs="Tahoma"/>
          <w:sz w:val="20"/>
          <w:szCs w:val="20"/>
        </w:rPr>
        <w:t>у</w:t>
      </w:r>
      <w:r w:rsidR="002D2539">
        <w:rPr>
          <w:rFonts w:ascii="Tahoma" w:hAnsi="Tahoma" w:cs="Tahoma"/>
          <w:sz w:val="20"/>
          <w:szCs w:val="20"/>
        </w:rPr>
        <w:t>с</w:t>
      </w:r>
      <w:r w:rsidR="009865DF">
        <w:rPr>
          <w:rFonts w:ascii="Tahoma" w:hAnsi="Tahoma" w:cs="Tahoma"/>
          <w:sz w:val="20"/>
          <w:szCs w:val="20"/>
        </w:rPr>
        <w:t xml:space="preserve">тановленным Приложением 1 к </w:t>
      </w:r>
      <w:r w:rsidR="002B229A" w:rsidRPr="00D06002">
        <w:rPr>
          <w:rFonts w:ascii="Tahoma" w:hAnsi="Tahoma" w:cs="Tahoma"/>
          <w:sz w:val="20"/>
          <w:szCs w:val="20"/>
        </w:rPr>
        <w:t>настоящей Методик</w:t>
      </w:r>
      <w:r w:rsidR="009865DF">
        <w:rPr>
          <w:rFonts w:ascii="Tahoma" w:hAnsi="Tahoma" w:cs="Tahoma"/>
          <w:sz w:val="20"/>
          <w:szCs w:val="20"/>
        </w:rPr>
        <w:t>е,</w:t>
      </w:r>
      <w:r w:rsidR="002D2539">
        <w:rPr>
          <w:rFonts w:ascii="Tahoma" w:hAnsi="Tahoma" w:cs="Tahoma"/>
          <w:sz w:val="20"/>
          <w:szCs w:val="20"/>
        </w:rPr>
        <w:t xml:space="preserve"> База расчета Индекса формируется путем итерационного </w:t>
      </w:r>
      <w:r w:rsidR="00AC1C87">
        <w:rPr>
          <w:rFonts w:ascii="Tahoma" w:hAnsi="Tahoma" w:cs="Tahoma"/>
          <w:sz w:val="20"/>
          <w:szCs w:val="20"/>
        </w:rPr>
        <w:t>исключения</w:t>
      </w:r>
      <w:r w:rsidR="002D2539">
        <w:rPr>
          <w:rFonts w:ascii="Tahoma" w:hAnsi="Tahoma" w:cs="Tahoma"/>
          <w:sz w:val="20"/>
          <w:szCs w:val="20"/>
        </w:rPr>
        <w:t xml:space="preserve"> выпуск</w:t>
      </w:r>
      <w:r w:rsidR="00AC1C87">
        <w:rPr>
          <w:rFonts w:ascii="Tahoma" w:hAnsi="Tahoma" w:cs="Tahoma"/>
          <w:sz w:val="20"/>
          <w:szCs w:val="20"/>
        </w:rPr>
        <w:t>ов</w:t>
      </w:r>
      <w:r w:rsidR="002D2539">
        <w:rPr>
          <w:rFonts w:ascii="Tahoma" w:hAnsi="Tahoma" w:cs="Tahoma"/>
          <w:sz w:val="20"/>
          <w:szCs w:val="20"/>
        </w:rPr>
        <w:t xml:space="preserve"> Еврооблигаций с минимальным удельным весом капитализации.</w:t>
      </w:r>
    </w:p>
    <w:p w14:paraId="22338973" w14:textId="6EBE377F" w:rsidR="00880023" w:rsidRDefault="006246D4" w:rsidP="00D76433">
      <w:pPr>
        <w:numPr>
          <w:ilvl w:val="2"/>
          <w:numId w:val="45"/>
        </w:numPr>
        <w:tabs>
          <w:tab w:val="clear" w:pos="504"/>
          <w:tab w:val="left" w:pos="567"/>
          <w:tab w:val="num" w:pos="1212"/>
          <w:tab w:val="left" w:pos="1560"/>
        </w:tabs>
        <w:ind w:left="1212"/>
        <w:jc w:val="both"/>
        <w:rPr>
          <w:rFonts w:ascii="Tahoma" w:hAnsi="Tahoma" w:cs="Tahoma"/>
          <w:sz w:val="20"/>
          <w:szCs w:val="20"/>
        </w:rPr>
      </w:pPr>
      <w:r w:rsidRPr="006246D4">
        <w:rPr>
          <w:rFonts w:ascii="Tahoma" w:hAnsi="Tahoma" w:cs="Tahoma"/>
          <w:sz w:val="20"/>
          <w:szCs w:val="20"/>
        </w:rPr>
        <w:t>В случае, если</w:t>
      </w:r>
      <w:r>
        <w:rPr>
          <w:rFonts w:ascii="Tahoma" w:hAnsi="Tahoma" w:cs="Tahoma"/>
          <w:sz w:val="20"/>
          <w:szCs w:val="20"/>
        </w:rPr>
        <w:t xml:space="preserve"> в результате </w:t>
      </w:r>
      <w:r w:rsidR="00272282">
        <w:rPr>
          <w:rFonts w:ascii="Tahoma" w:hAnsi="Tahoma" w:cs="Tahoma"/>
          <w:sz w:val="20"/>
          <w:szCs w:val="20"/>
        </w:rPr>
        <w:t xml:space="preserve">применения </w:t>
      </w:r>
      <w:r w:rsidR="00D11C91">
        <w:rPr>
          <w:rFonts w:ascii="Tahoma" w:hAnsi="Tahoma" w:cs="Tahoma"/>
          <w:sz w:val="20"/>
          <w:szCs w:val="20"/>
        </w:rPr>
        <w:t>порядк</w:t>
      </w:r>
      <w:r w:rsidR="00272282">
        <w:rPr>
          <w:rFonts w:ascii="Tahoma" w:hAnsi="Tahoma" w:cs="Tahoma"/>
          <w:sz w:val="20"/>
          <w:szCs w:val="20"/>
        </w:rPr>
        <w:t>а</w:t>
      </w:r>
      <w:r w:rsidR="00D11C91">
        <w:rPr>
          <w:rFonts w:ascii="Tahoma" w:hAnsi="Tahoma" w:cs="Tahoma"/>
          <w:sz w:val="20"/>
          <w:szCs w:val="20"/>
        </w:rPr>
        <w:t xml:space="preserve">, </w:t>
      </w:r>
      <w:r w:rsidR="00272282">
        <w:rPr>
          <w:rFonts w:ascii="Tahoma" w:hAnsi="Tahoma" w:cs="Tahoma"/>
          <w:sz w:val="20"/>
          <w:szCs w:val="20"/>
        </w:rPr>
        <w:t xml:space="preserve">установленного </w:t>
      </w:r>
      <w:r>
        <w:rPr>
          <w:rFonts w:ascii="Tahoma" w:hAnsi="Tahoma" w:cs="Tahoma"/>
          <w:sz w:val="20"/>
          <w:szCs w:val="20"/>
        </w:rPr>
        <w:t xml:space="preserve">пунктом 4.4.2. </w:t>
      </w:r>
      <w:r w:rsidR="00D11C91">
        <w:rPr>
          <w:rFonts w:ascii="Tahoma" w:hAnsi="Tahoma" w:cs="Tahoma"/>
          <w:sz w:val="20"/>
          <w:szCs w:val="20"/>
        </w:rPr>
        <w:t xml:space="preserve">настоящей Методики, </w:t>
      </w:r>
      <w:r w:rsidR="00272282">
        <w:rPr>
          <w:rFonts w:ascii="Tahoma" w:hAnsi="Tahoma" w:cs="Tahoma"/>
          <w:sz w:val="20"/>
          <w:szCs w:val="20"/>
        </w:rPr>
        <w:t xml:space="preserve">возникают основания для </w:t>
      </w:r>
      <w:r>
        <w:rPr>
          <w:rFonts w:ascii="Tahoma" w:hAnsi="Tahoma" w:cs="Tahoma"/>
          <w:sz w:val="20"/>
          <w:szCs w:val="20"/>
        </w:rPr>
        <w:t>исключен</w:t>
      </w:r>
      <w:r w:rsidR="00272282">
        <w:rPr>
          <w:rFonts w:ascii="Tahoma" w:hAnsi="Tahoma" w:cs="Tahoma"/>
          <w:sz w:val="20"/>
          <w:szCs w:val="20"/>
        </w:rPr>
        <w:t>ия</w:t>
      </w:r>
      <w:r>
        <w:rPr>
          <w:rFonts w:ascii="Tahoma" w:hAnsi="Tahoma" w:cs="Tahoma"/>
          <w:sz w:val="20"/>
          <w:szCs w:val="20"/>
        </w:rPr>
        <w:t xml:space="preserve"> все</w:t>
      </w:r>
      <w:r w:rsidR="00272282">
        <w:rPr>
          <w:rFonts w:ascii="Tahoma" w:hAnsi="Tahoma" w:cs="Tahoma"/>
          <w:sz w:val="20"/>
          <w:szCs w:val="20"/>
        </w:rPr>
        <w:t>х</w:t>
      </w:r>
      <w:r>
        <w:rPr>
          <w:rFonts w:ascii="Tahoma" w:hAnsi="Tahoma" w:cs="Tahoma"/>
          <w:sz w:val="20"/>
          <w:szCs w:val="20"/>
        </w:rPr>
        <w:t xml:space="preserve"> выпуск</w:t>
      </w:r>
      <w:r w:rsidR="0027228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Еврооблигаций и/или выпуск</w:t>
      </w:r>
      <w:r w:rsidR="0027228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</w:t>
      </w:r>
      <w:r w:rsidRPr="006246D4">
        <w:rPr>
          <w:rFonts w:ascii="Tahoma" w:hAnsi="Tahoma" w:cs="Tahoma"/>
          <w:sz w:val="20"/>
          <w:szCs w:val="20"/>
        </w:rPr>
        <w:t>бессрочных Еврооблигаций одного эмитента, Биржа вправе установить</w:t>
      </w:r>
      <w:r w:rsidR="00A72D85">
        <w:rPr>
          <w:rFonts w:ascii="Tahoma" w:hAnsi="Tahoma" w:cs="Tahoma"/>
          <w:sz w:val="20"/>
          <w:szCs w:val="20"/>
        </w:rPr>
        <w:t xml:space="preserve"> для </w:t>
      </w:r>
      <w:r w:rsidRPr="006246D4">
        <w:rPr>
          <w:rFonts w:ascii="Tahoma" w:hAnsi="Tahoma" w:cs="Tahoma"/>
          <w:sz w:val="20"/>
          <w:szCs w:val="20"/>
        </w:rPr>
        <w:t>выпуска Еврооблигаций</w:t>
      </w:r>
      <w:r w:rsidR="0025693E">
        <w:rPr>
          <w:rFonts w:ascii="Tahoma" w:hAnsi="Tahoma" w:cs="Tahoma"/>
          <w:sz w:val="20"/>
          <w:szCs w:val="20"/>
        </w:rPr>
        <w:t xml:space="preserve"> данного эмитента</w:t>
      </w:r>
      <w:r w:rsidR="00396E39">
        <w:rPr>
          <w:rFonts w:ascii="Tahoma" w:hAnsi="Tahoma" w:cs="Tahoma"/>
          <w:sz w:val="20"/>
          <w:szCs w:val="20"/>
        </w:rPr>
        <w:t xml:space="preserve"> </w:t>
      </w:r>
      <w:r w:rsidR="00396E39" w:rsidRPr="005C450A">
        <w:rPr>
          <w:rFonts w:ascii="Tahoma" w:hAnsi="Tahoma" w:cs="Tahoma"/>
          <w:sz w:val="20"/>
          <w:szCs w:val="20"/>
        </w:rPr>
        <w:t>с максимальн</w:t>
      </w:r>
      <w:r w:rsidR="00A72D85" w:rsidRPr="005C450A">
        <w:rPr>
          <w:rFonts w:ascii="Tahoma" w:hAnsi="Tahoma" w:cs="Tahoma"/>
          <w:sz w:val="20"/>
          <w:szCs w:val="20"/>
        </w:rPr>
        <w:t>ой долей стоимости выпуска</w:t>
      </w:r>
      <w:r w:rsidR="00715959" w:rsidRPr="005C450A">
        <w:rPr>
          <w:rFonts w:ascii="Tahoma" w:hAnsi="Tahoma" w:cs="Tahoma"/>
          <w:sz w:val="20"/>
          <w:szCs w:val="20"/>
        </w:rPr>
        <w:t xml:space="preserve"> значение</w:t>
      </w:r>
      <w:r w:rsidR="00A72D85" w:rsidRPr="005C450A">
        <w:rPr>
          <w:rFonts w:ascii="Tahoma" w:hAnsi="Tahoma" w:cs="Tahoma"/>
          <w:sz w:val="20"/>
          <w:szCs w:val="20"/>
        </w:rPr>
        <w:t xml:space="preserve"> Qi</w:t>
      </w:r>
      <w:r w:rsidRPr="006246D4">
        <w:rPr>
          <w:rFonts w:ascii="Tahoma" w:hAnsi="Tahoma" w:cs="Tahoma"/>
          <w:sz w:val="20"/>
          <w:szCs w:val="20"/>
        </w:rPr>
        <w:t>, используем</w:t>
      </w:r>
      <w:r w:rsidR="00715959">
        <w:rPr>
          <w:rFonts w:ascii="Tahoma" w:hAnsi="Tahoma" w:cs="Tahoma"/>
          <w:sz w:val="20"/>
          <w:szCs w:val="20"/>
        </w:rPr>
        <w:t>ое для расчета</w:t>
      </w:r>
      <w:r w:rsidRPr="006246D4">
        <w:rPr>
          <w:rFonts w:ascii="Tahoma" w:hAnsi="Tahoma" w:cs="Tahoma"/>
          <w:sz w:val="20"/>
          <w:szCs w:val="20"/>
        </w:rPr>
        <w:t xml:space="preserve"> </w:t>
      </w:r>
      <w:r w:rsidR="00715959" w:rsidRPr="00715959">
        <w:rPr>
          <w:rFonts w:ascii="Tahoma" w:hAnsi="Tahoma" w:cs="Tahoma"/>
          <w:sz w:val="20"/>
          <w:szCs w:val="20"/>
        </w:rPr>
        <w:t>удельн</w:t>
      </w:r>
      <w:r w:rsidR="00715959">
        <w:rPr>
          <w:rFonts w:ascii="Tahoma" w:hAnsi="Tahoma" w:cs="Tahoma"/>
          <w:sz w:val="20"/>
          <w:szCs w:val="20"/>
        </w:rPr>
        <w:t>ого</w:t>
      </w:r>
      <w:r w:rsidR="00715959" w:rsidRPr="00715959">
        <w:rPr>
          <w:rFonts w:ascii="Tahoma" w:hAnsi="Tahoma" w:cs="Tahoma"/>
          <w:sz w:val="20"/>
          <w:szCs w:val="20"/>
        </w:rPr>
        <w:t xml:space="preserve"> вес</w:t>
      </w:r>
      <w:r w:rsidR="00715959">
        <w:rPr>
          <w:rFonts w:ascii="Tahoma" w:hAnsi="Tahoma" w:cs="Tahoma"/>
          <w:sz w:val="20"/>
          <w:szCs w:val="20"/>
        </w:rPr>
        <w:t>а</w:t>
      </w:r>
      <w:r w:rsidR="00715959" w:rsidRPr="00715959">
        <w:rPr>
          <w:rFonts w:ascii="Tahoma" w:hAnsi="Tahoma" w:cs="Tahoma"/>
          <w:sz w:val="20"/>
          <w:szCs w:val="20"/>
        </w:rPr>
        <w:t xml:space="preserve"> выпуска i-ой Еврооблигации </w:t>
      </w:r>
      <w:r w:rsidRPr="006246D4">
        <w:rPr>
          <w:rFonts w:ascii="Tahoma" w:hAnsi="Tahoma" w:cs="Tahoma"/>
          <w:sz w:val="20"/>
          <w:szCs w:val="20"/>
        </w:rPr>
        <w:t xml:space="preserve">в соответствии с пунктом </w:t>
      </w:r>
      <w:r w:rsidR="00715959">
        <w:rPr>
          <w:rFonts w:ascii="Tahoma" w:hAnsi="Tahoma" w:cs="Tahoma"/>
          <w:sz w:val="20"/>
          <w:szCs w:val="20"/>
        </w:rPr>
        <w:t>4</w:t>
      </w:r>
      <w:r w:rsidRPr="006246D4">
        <w:rPr>
          <w:rFonts w:ascii="Tahoma" w:hAnsi="Tahoma" w:cs="Tahoma"/>
          <w:sz w:val="20"/>
          <w:szCs w:val="20"/>
        </w:rPr>
        <w:t>.</w:t>
      </w:r>
      <w:r w:rsidR="00715959">
        <w:rPr>
          <w:rFonts w:ascii="Tahoma" w:hAnsi="Tahoma" w:cs="Tahoma"/>
          <w:sz w:val="20"/>
          <w:szCs w:val="20"/>
        </w:rPr>
        <w:t>4.1. настоящей</w:t>
      </w:r>
      <w:r w:rsidRPr="006246D4">
        <w:rPr>
          <w:rFonts w:ascii="Tahoma" w:hAnsi="Tahoma" w:cs="Tahoma"/>
          <w:sz w:val="20"/>
          <w:szCs w:val="20"/>
        </w:rPr>
        <w:t xml:space="preserve"> Методики, таким образом, чтобы значение доли стоимости выпуска Еврооблигаций не превышало</w:t>
      </w:r>
      <w:r w:rsidR="00715959">
        <w:rPr>
          <w:rFonts w:ascii="Tahoma" w:hAnsi="Tahoma" w:cs="Tahoma"/>
          <w:sz w:val="20"/>
          <w:szCs w:val="20"/>
        </w:rPr>
        <w:t xml:space="preserve"> в дату пересмотра </w:t>
      </w:r>
      <w:r w:rsidR="005C450A">
        <w:rPr>
          <w:rFonts w:ascii="Tahoma" w:hAnsi="Tahoma" w:cs="Tahoma"/>
          <w:sz w:val="20"/>
          <w:szCs w:val="20"/>
        </w:rPr>
        <w:t>Б</w:t>
      </w:r>
      <w:r w:rsidR="00715959">
        <w:rPr>
          <w:rFonts w:ascii="Tahoma" w:hAnsi="Tahoma" w:cs="Tahoma"/>
          <w:sz w:val="20"/>
          <w:szCs w:val="20"/>
        </w:rPr>
        <w:t>азы расчета</w:t>
      </w:r>
      <w:r w:rsidR="00715959" w:rsidRPr="00254261">
        <w:rPr>
          <w:rFonts w:ascii="Tahoma" w:hAnsi="Tahoma" w:cs="Tahoma"/>
          <w:b/>
          <w:sz w:val="20"/>
          <w:szCs w:val="20"/>
        </w:rPr>
        <w:t xml:space="preserve"> </w:t>
      </w:r>
      <w:r w:rsidR="00715959" w:rsidRPr="00715959">
        <w:rPr>
          <w:rFonts w:ascii="Tahoma" w:hAnsi="Tahoma" w:cs="Tahoma"/>
          <w:sz w:val="20"/>
          <w:szCs w:val="20"/>
        </w:rPr>
        <w:t>ограничений,</w:t>
      </w:r>
      <w:r w:rsidRPr="006246D4">
        <w:rPr>
          <w:rFonts w:ascii="Tahoma" w:hAnsi="Tahoma" w:cs="Tahoma"/>
          <w:sz w:val="20"/>
          <w:szCs w:val="20"/>
        </w:rPr>
        <w:t xml:space="preserve"> установленн</w:t>
      </w:r>
      <w:r w:rsidR="00715959">
        <w:rPr>
          <w:rFonts w:ascii="Tahoma" w:hAnsi="Tahoma" w:cs="Tahoma"/>
          <w:sz w:val="20"/>
          <w:szCs w:val="20"/>
        </w:rPr>
        <w:t>ых</w:t>
      </w:r>
      <w:r w:rsidRPr="006246D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Приложением 1</w:t>
      </w:r>
      <w:r w:rsidRPr="006246D4">
        <w:rPr>
          <w:rFonts w:ascii="Tahoma" w:hAnsi="Tahoma" w:cs="Tahoma"/>
          <w:sz w:val="20"/>
          <w:szCs w:val="20"/>
        </w:rPr>
        <w:t>.</w:t>
      </w:r>
      <w:r w:rsidR="00DD0F90">
        <w:rPr>
          <w:rFonts w:ascii="Tahoma" w:hAnsi="Tahoma" w:cs="Tahoma"/>
          <w:sz w:val="20"/>
          <w:szCs w:val="20"/>
        </w:rPr>
        <w:t xml:space="preserve"> С даты вступления в силу новой </w:t>
      </w:r>
      <w:r w:rsidR="005C450A">
        <w:rPr>
          <w:rFonts w:ascii="Tahoma" w:hAnsi="Tahoma" w:cs="Tahoma"/>
          <w:sz w:val="20"/>
          <w:szCs w:val="20"/>
        </w:rPr>
        <w:t>Б</w:t>
      </w:r>
      <w:r w:rsidR="00DD0F90">
        <w:rPr>
          <w:rFonts w:ascii="Tahoma" w:hAnsi="Tahoma" w:cs="Tahoma"/>
          <w:sz w:val="20"/>
          <w:szCs w:val="20"/>
        </w:rPr>
        <w:t xml:space="preserve">азы расчета, при расчете </w:t>
      </w:r>
      <w:r w:rsidR="005C450A">
        <w:rPr>
          <w:rFonts w:ascii="Tahoma" w:hAnsi="Tahoma" w:cs="Tahoma"/>
          <w:sz w:val="20"/>
          <w:szCs w:val="20"/>
        </w:rPr>
        <w:t>И</w:t>
      </w:r>
      <w:r w:rsidR="00DD0F90">
        <w:rPr>
          <w:rFonts w:ascii="Tahoma" w:hAnsi="Tahoma" w:cs="Tahoma"/>
          <w:sz w:val="20"/>
          <w:szCs w:val="20"/>
        </w:rPr>
        <w:t xml:space="preserve">ндекса в порядке, определяемом </w:t>
      </w:r>
      <w:r w:rsidR="00DD0F90">
        <w:rPr>
          <w:rFonts w:ascii="Tahoma" w:hAnsi="Tahoma" w:cs="Tahoma"/>
          <w:sz w:val="20"/>
          <w:szCs w:val="20"/>
        </w:rPr>
        <w:lastRenderedPageBreak/>
        <w:t xml:space="preserve">п 2.2. настоящей Методики, </w:t>
      </w:r>
      <w:r w:rsidR="00DD0F90" w:rsidRPr="00DD0F90">
        <w:rPr>
          <w:rFonts w:ascii="Tahoma" w:hAnsi="Tahoma" w:cs="Tahoma"/>
          <w:sz w:val="20"/>
          <w:szCs w:val="20"/>
        </w:rPr>
        <w:t xml:space="preserve">объем </w:t>
      </w:r>
      <w:proofErr w:type="spellStart"/>
      <w:r w:rsidR="00DD0F90" w:rsidRPr="00DD0F90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="00DD0F90" w:rsidRPr="00DD0F90">
        <w:rPr>
          <w:rFonts w:ascii="Tahoma" w:hAnsi="Tahoma" w:cs="Tahoma"/>
          <w:sz w:val="20"/>
          <w:szCs w:val="20"/>
        </w:rPr>
        <w:t>-го выпуска Еврооблигаций, выраженный в штуках ценных бумаг</w:t>
      </w:r>
      <w:r w:rsidR="00DD0F90">
        <w:rPr>
          <w:rFonts w:ascii="Tahoma" w:hAnsi="Tahoma" w:cs="Tahoma"/>
          <w:sz w:val="20"/>
          <w:szCs w:val="20"/>
        </w:rPr>
        <w:t xml:space="preserve"> </w:t>
      </w:r>
      <w:r w:rsidR="00DD0F90" w:rsidRPr="005C450A">
        <w:rPr>
          <w:rFonts w:ascii="Tahoma" w:hAnsi="Tahoma" w:cs="Tahoma"/>
          <w:sz w:val="20"/>
          <w:szCs w:val="20"/>
        </w:rPr>
        <w:t>Nt</w:t>
      </w:r>
      <w:r w:rsidR="00DD0F90" w:rsidRPr="00DD0F90">
        <w:rPr>
          <w:rFonts w:ascii="Tahoma" w:hAnsi="Tahoma" w:cs="Tahoma"/>
          <w:sz w:val="20"/>
          <w:szCs w:val="20"/>
        </w:rPr>
        <w:t>-1</w:t>
      </w:r>
      <w:r w:rsidR="00847734">
        <w:rPr>
          <w:rFonts w:ascii="Tahoma" w:hAnsi="Tahoma" w:cs="Tahoma"/>
          <w:sz w:val="20"/>
          <w:szCs w:val="20"/>
        </w:rPr>
        <w:t>,</w:t>
      </w:r>
      <w:r w:rsidR="00DD0F90" w:rsidRPr="00DD0F90">
        <w:rPr>
          <w:rFonts w:ascii="Tahoma" w:hAnsi="Tahoma" w:cs="Tahoma"/>
          <w:sz w:val="20"/>
          <w:szCs w:val="20"/>
        </w:rPr>
        <w:t xml:space="preserve"> </w:t>
      </w:r>
      <w:r w:rsidR="00DD0F90">
        <w:rPr>
          <w:rFonts w:ascii="Tahoma" w:hAnsi="Tahoma" w:cs="Tahoma"/>
          <w:sz w:val="20"/>
          <w:szCs w:val="20"/>
        </w:rPr>
        <w:t xml:space="preserve">будет соответствовать показателю </w:t>
      </w:r>
      <w:r w:rsidR="00DD0F90" w:rsidRPr="005C450A">
        <w:rPr>
          <w:rFonts w:ascii="Tahoma" w:hAnsi="Tahoma" w:cs="Tahoma"/>
          <w:sz w:val="20"/>
          <w:szCs w:val="20"/>
        </w:rPr>
        <w:t>Qi, установленному для данного выпуска.</w:t>
      </w:r>
    </w:p>
    <w:p w14:paraId="2527CF41" w14:textId="7EA1EDA0" w:rsidR="00312E23" w:rsidRDefault="00312E23" w:rsidP="00D72793">
      <w:pPr>
        <w:numPr>
          <w:ilvl w:val="2"/>
          <w:numId w:val="45"/>
        </w:numPr>
        <w:tabs>
          <w:tab w:val="clear" w:pos="504"/>
          <w:tab w:val="left" w:pos="567"/>
          <w:tab w:val="num" w:pos="1212"/>
          <w:tab w:val="left" w:pos="1560"/>
        </w:tabs>
        <w:ind w:left="1212"/>
        <w:jc w:val="both"/>
        <w:rPr>
          <w:rFonts w:ascii="Tahoma" w:hAnsi="Tahoma" w:cs="Tahoma"/>
          <w:sz w:val="20"/>
          <w:szCs w:val="20"/>
        </w:rPr>
      </w:pPr>
      <w:r w:rsidRPr="00312E23">
        <w:rPr>
          <w:rFonts w:ascii="Tahoma" w:hAnsi="Tahoma" w:cs="Tahoma"/>
          <w:sz w:val="20"/>
          <w:szCs w:val="20"/>
        </w:rPr>
        <w:t>В случае если суммарная доля погашенных выпусков / амортизаций номинал</w:t>
      </w:r>
      <w:r w:rsidR="00BA1AAA">
        <w:rPr>
          <w:rFonts w:ascii="Tahoma" w:hAnsi="Tahoma" w:cs="Tahoma"/>
          <w:sz w:val="20"/>
          <w:szCs w:val="20"/>
        </w:rPr>
        <w:t>ьной стоимости</w:t>
      </w:r>
      <w:r w:rsidRPr="00312E23">
        <w:rPr>
          <w:rFonts w:ascii="Tahoma" w:hAnsi="Tahoma" w:cs="Tahoma"/>
          <w:sz w:val="20"/>
          <w:szCs w:val="20"/>
        </w:rPr>
        <w:t xml:space="preserve"> по выпускам, входящим в текущую </w:t>
      </w:r>
      <w:r w:rsidR="00BA1AAA">
        <w:rPr>
          <w:rFonts w:ascii="Tahoma" w:hAnsi="Tahoma" w:cs="Tahoma"/>
          <w:sz w:val="20"/>
          <w:szCs w:val="20"/>
        </w:rPr>
        <w:t>Б</w:t>
      </w:r>
      <w:r w:rsidRPr="00312E23">
        <w:rPr>
          <w:rFonts w:ascii="Tahoma" w:hAnsi="Tahoma" w:cs="Tahoma"/>
          <w:sz w:val="20"/>
          <w:szCs w:val="20"/>
        </w:rPr>
        <w:t xml:space="preserve">азу расчета, а также суммарная доля выпусков, исключенных Биржей из текущей </w:t>
      </w:r>
      <w:r w:rsidR="00BA1AAA">
        <w:rPr>
          <w:rFonts w:ascii="Tahoma" w:hAnsi="Tahoma" w:cs="Tahoma"/>
          <w:sz w:val="20"/>
          <w:szCs w:val="20"/>
        </w:rPr>
        <w:t>Б</w:t>
      </w:r>
      <w:r w:rsidRPr="00312E23">
        <w:rPr>
          <w:rFonts w:ascii="Tahoma" w:hAnsi="Tahoma" w:cs="Tahoma"/>
          <w:sz w:val="20"/>
          <w:szCs w:val="20"/>
        </w:rPr>
        <w:t>азы расчета</w:t>
      </w:r>
      <w:r w:rsidR="00BA1AAA">
        <w:rPr>
          <w:rFonts w:ascii="Tahoma" w:hAnsi="Tahoma" w:cs="Tahoma"/>
          <w:sz w:val="20"/>
          <w:szCs w:val="20"/>
        </w:rPr>
        <w:t xml:space="preserve"> во внеочередном порядке</w:t>
      </w:r>
      <w:r w:rsidRPr="00312E23">
        <w:rPr>
          <w:rFonts w:ascii="Tahoma" w:hAnsi="Tahoma" w:cs="Tahoma"/>
          <w:sz w:val="20"/>
          <w:szCs w:val="20"/>
        </w:rPr>
        <w:t xml:space="preserve"> (в том числе в результате дефолта)</w:t>
      </w:r>
      <w:r w:rsidR="006C7A7D">
        <w:rPr>
          <w:rFonts w:ascii="Tahoma" w:hAnsi="Tahoma" w:cs="Tahoma"/>
          <w:sz w:val="20"/>
          <w:szCs w:val="20"/>
        </w:rPr>
        <w:t>,</w:t>
      </w:r>
      <w:r w:rsidRPr="00312E23">
        <w:rPr>
          <w:rFonts w:ascii="Tahoma" w:hAnsi="Tahoma" w:cs="Tahoma"/>
          <w:sz w:val="20"/>
          <w:szCs w:val="20"/>
        </w:rPr>
        <w:t xml:space="preserve"> </w:t>
      </w:r>
      <w:r w:rsidR="00BA1AAA">
        <w:rPr>
          <w:rFonts w:ascii="Tahoma" w:hAnsi="Tahoma" w:cs="Tahoma"/>
          <w:sz w:val="20"/>
          <w:szCs w:val="20"/>
        </w:rPr>
        <w:t xml:space="preserve">в </w:t>
      </w:r>
      <w:r w:rsidRPr="00312E23">
        <w:rPr>
          <w:rFonts w:ascii="Tahoma" w:hAnsi="Tahoma" w:cs="Tahoma"/>
          <w:sz w:val="20"/>
          <w:szCs w:val="20"/>
        </w:rPr>
        <w:t xml:space="preserve">дату </w:t>
      </w:r>
      <w:r w:rsidR="00C95F61">
        <w:rPr>
          <w:rFonts w:ascii="Tahoma" w:hAnsi="Tahoma" w:cs="Tahoma"/>
          <w:sz w:val="20"/>
          <w:szCs w:val="20"/>
        </w:rPr>
        <w:t xml:space="preserve">досрочного погашения/амортизации номинальной стоимости выпуска </w:t>
      </w:r>
      <w:r w:rsidR="006C7A7D">
        <w:rPr>
          <w:rFonts w:ascii="Tahoma" w:hAnsi="Tahoma" w:cs="Tahoma"/>
          <w:sz w:val="20"/>
          <w:szCs w:val="20"/>
        </w:rPr>
        <w:t>Е</w:t>
      </w:r>
      <w:r w:rsidR="00C95F61">
        <w:rPr>
          <w:rFonts w:ascii="Tahoma" w:hAnsi="Tahoma" w:cs="Tahoma"/>
          <w:sz w:val="20"/>
          <w:szCs w:val="20"/>
        </w:rPr>
        <w:t xml:space="preserve">врооблигаций </w:t>
      </w:r>
      <w:r w:rsidRPr="00312E23">
        <w:rPr>
          <w:rFonts w:ascii="Tahoma" w:hAnsi="Tahoma" w:cs="Tahoma"/>
          <w:sz w:val="20"/>
          <w:szCs w:val="20"/>
        </w:rPr>
        <w:t>не превышает 10%, данный вес подлежит распределению (в равных долях) среди позиций медианного кредитного рейтинга индексного портфеля (без учета контроля лимитов)</w:t>
      </w:r>
      <w:r w:rsidR="005A311B">
        <w:rPr>
          <w:rFonts w:ascii="Tahoma" w:hAnsi="Tahoma" w:cs="Tahoma"/>
          <w:sz w:val="20"/>
          <w:szCs w:val="20"/>
        </w:rPr>
        <w:t xml:space="preserve"> (далее – медианный рейтинг) в порядке, определяемом п.4.4.4. настоящей Методики</w:t>
      </w:r>
      <w:r w:rsidRPr="00312E23">
        <w:rPr>
          <w:rFonts w:ascii="Tahoma" w:hAnsi="Tahoma" w:cs="Tahoma"/>
          <w:sz w:val="20"/>
          <w:szCs w:val="20"/>
        </w:rPr>
        <w:t>. В случае если суммарная доля погашенных выпусков / амортизаций номинал</w:t>
      </w:r>
      <w:r w:rsidR="00BA1AAA">
        <w:rPr>
          <w:rFonts w:ascii="Tahoma" w:hAnsi="Tahoma" w:cs="Tahoma"/>
          <w:sz w:val="20"/>
          <w:szCs w:val="20"/>
        </w:rPr>
        <w:t>ьной стоимости</w:t>
      </w:r>
      <w:r w:rsidRPr="00312E23">
        <w:rPr>
          <w:rFonts w:ascii="Tahoma" w:hAnsi="Tahoma" w:cs="Tahoma"/>
          <w:sz w:val="20"/>
          <w:szCs w:val="20"/>
        </w:rPr>
        <w:t xml:space="preserve"> по выпускам, входящим в текущую </w:t>
      </w:r>
      <w:r w:rsidR="00BA1AAA">
        <w:rPr>
          <w:rFonts w:ascii="Tahoma" w:hAnsi="Tahoma" w:cs="Tahoma"/>
          <w:sz w:val="20"/>
          <w:szCs w:val="20"/>
        </w:rPr>
        <w:t>Б</w:t>
      </w:r>
      <w:r w:rsidRPr="00312E23">
        <w:rPr>
          <w:rFonts w:ascii="Tahoma" w:hAnsi="Tahoma" w:cs="Tahoma"/>
          <w:sz w:val="20"/>
          <w:szCs w:val="20"/>
        </w:rPr>
        <w:t xml:space="preserve">азу расчета, а также суммарная доля выпусков, исключенных Биржей из текущей </w:t>
      </w:r>
      <w:r w:rsidR="00BA1AAA">
        <w:rPr>
          <w:rFonts w:ascii="Tahoma" w:hAnsi="Tahoma" w:cs="Tahoma"/>
          <w:sz w:val="20"/>
          <w:szCs w:val="20"/>
        </w:rPr>
        <w:t>Б</w:t>
      </w:r>
      <w:r w:rsidRPr="00312E23">
        <w:rPr>
          <w:rFonts w:ascii="Tahoma" w:hAnsi="Tahoma" w:cs="Tahoma"/>
          <w:sz w:val="20"/>
          <w:szCs w:val="20"/>
        </w:rPr>
        <w:t xml:space="preserve">азы расчета </w:t>
      </w:r>
      <w:r w:rsidR="00BA1AAA">
        <w:rPr>
          <w:rFonts w:ascii="Tahoma" w:hAnsi="Tahoma" w:cs="Tahoma"/>
          <w:sz w:val="20"/>
          <w:szCs w:val="20"/>
        </w:rPr>
        <w:t xml:space="preserve"> во внеочередном порядке </w:t>
      </w:r>
      <w:r w:rsidRPr="00312E23">
        <w:rPr>
          <w:rFonts w:ascii="Tahoma" w:hAnsi="Tahoma" w:cs="Tahoma"/>
          <w:sz w:val="20"/>
          <w:szCs w:val="20"/>
        </w:rPr>
        <w:t>(в том числе в результате дефолта)</w:t>
      </w:r>
      <w:r w:rsidR="006C7A7D">
        <w:rPr>
          <w:rFonts w:ascii="Tahoma" w:hAnsi="Tahoma" w:cs="Tahoma"/>
          <w:sz w:val="20"/>
          <w:szCs w:val="20"/>
        </w:rPr>
        <w:t>,</w:t>
      </w:r>
      <w:r w:rsidRPr="00312E23">
        <w:rPr>
          <w:rFonts w:ascii="Tahoma" w:hAnsi="Tahoma" w:cs="Tahoma"/>
          <w:sz w:val="20"/>
          <w:szCs w:val="20"/>
        </w:rPr>
        <w:t xml:space="preserve"> на дату </w:t>
      </w:r>
      <w:r w:rsidR="00C95F61" w:rsidRPr="00C95F61">
        <w:rPr>
          <w:rFonts w:ascii="Tahoma" w:hAnsi="Tahoma" w:cs="Tahoma"/>
          <w:sz w:val="20"/>
          <w:szCs w:val="20"/>
        </w:rPr>
        <w:t xml:space="preserve">досрочного погашения/амортизации номинальной стоимости выпуска </w:t>
      </w:r>
      <w:r w:rsidR="006C7A7D">
        <w:rPr>
          <w:rFonts w:ascii="Tahoma" w:hAnsi="Tahoma" w:cs="Tahoma"/>
          <w:sz w:val="20"/>
          <w:szCs w:val="20"/>
        </w:rPr>
        <w:t>Е</w:t>
      </w:r>
      <w:r w:rsidR="00C95F61" w:rsidRPr="00C95F61">
        <w:rPr>
          <w:rFonts w:ascii="Tahoma" w:hAnsi="Tahoma" w:cs="Tahoma"/>
          <w:sz w:val="20"/>
          <w:szCs w:val="20"/>
        </w:rPr>
        <w:t xml:space="preserve">врооблигаций </w:t>
      </w:r>
      <w:r w:rsidRPr="00312E23">
        <w:rPr>
          <w:rFonts w:ascii="Tahoma" w:hAnsi="Tahoma" w:cs="Tahoma"/>
          <w:sz w:val="20"/>
          <w:szCs w:val="20"/>
        </w:rPr>
        <w:t>с учетом доли, распределенной между позициями с медианным рейтингом превысит 10%, производится внеочередной пересмотр Базы расчета Индекса.</w:t>
      </w:r>
    </w:p>
    <w:p w14:paraId="7FB67FAF" w14:textId="7DE49812" w:rsidR="005A311B" w:rsidRDefault="005A311B" w:rsidP="00D72793">
      <w:pPr>
        <w:numPr>
          <w:ilvl w:val="2"/>
          <w:numId w:val="45"/>
        </w:numPr>
        <w:tabs>
          <w:tab w:val="clear" w:pos="504"/>
          <w:tab w:val="left" w:pos="567"/>
          <w:tab w:val="num" w:pos="1212"/>
          <w:tab w:val="left" w:pos="1560"/>
        </w:tabs>
        <w:ind w:left="1212"/>
        <w:jc w:val="both"/>
        <w:rPr>
          <w:rFonts w:ascii="Tahoma" w:hAnsi="Tahoma" w:cs="Tahoma"/>
          <w:sz w:val="20"/>
          <w:szCs w:val="20"/>
        </w:rPr>
      </w:pPr>
      <w:bookmarkStart w:id="13" w:name="_Hlk17823911"/>
      <w:r w:rsidRPr="005A311B">
        <w:rPr>
          <w:rFonts w:ascii="Tahoma" w:hAnsi="Tahoma" w:cs="Tahoma"/>
          <w:sz w:val="20"/>
          <w:szCs w:val="20"/>
        </w:rPr>
        <w:t xml:space="preserve">Медианный рейтинг определяется на дату, предшествующую дате изменения структуры </w:t>
      </w:r>
      <w:r w:rsidR="00CE14B4">
        <w:rPr>
          <w:rFonts w:ascii="Tahoma" w:hAnsi="Tahoma" w:cs="Tahoma"/>
          <w:sz w:val="20"/>
          <w:szCs w:val="20"/>
        </w:rPr>
        <w:t>И</w:t>
      </w:r>
      <w:r w:rsidRPr="005A311B">
        <w:rPr>
          <w:rFonts w:ascii="Tahoma" w:hAnsi="Tahoma" w:cs="Tahoma"/>
          <w:sz w:val="20"/>
          <w:szCs w:val="20"/>
        </w:rPr>
        <w:t>ндекса вследствие (досрочного) погашения выпуска</w:t>
      </w:r>
      <w:r>
        <w:rPr>
          <w:rFonts w:ascii="Tahoma" w:hAnsi="Tahoma" w:cs="Tahoma"/>
          <w:sz w:val="20"/>
          <w:szCs w:val="20"/>
        </w:rPr>
        <w:t xml:space="preserve"> или</w:t>
      </w:r>
      <w:r w:rsidRPr="005A311B">
        <w:rPr>
          <w:rFonts w:ascii="Tahoma" w:hAnsi="Tahoma" w:cs="Tahoma"/>
          <w:sz w:val="20"/>
          <w:szCs w:val="20"/>
        </w:rPr>
        <w:t xml:space="preserve"> амортизации номинал</w:t>
      </w:r>
      <w:r w:rsidR="00CE14B4">
        <w:rPr>
          <w:rFonts w:ascii="Tahoma" w:hAnsi="Tahoma" w:cs="Tahoma"/>
          <w:sz w:val="20"/>
          <w:szCs w:val="20"/>
        </w:rPr>
        <w:t>ьной стоимости</w:t>
      </w:r>
      <w:r w:rsidRPr="005A311B">
        <w:rPr>
          <w:rFonts w:ascii="Tahoma" w:hAnsi="Tahoma" w:cs="Tahoma"/>
          <w:sz w:val="20"/>
          <w:szCs w:val="20"/>
        </w:rPr>
        <w:t xml:space="preserve"> выпуска, входящего в </w:t>
      </w:r>
      <w:r w:rsidR="00CE14B4">
        <w:rPr>
          <w:rFonts w:ascii="Tahoma" w:hAnsi="Tahoma" w:cs="Tahoma"/>
          <w:sz w:val="20"/>
          <w:szCs w:val="20"/>
        </w:rPr>
        <w:t>Б</w:t>
      </w:r>
      <w:r w:rsidRPr="005A311B">
        <w:rPr>
          <w:rFonts w:ascii="Tahoma" w:hAnsi="Tahoma" w:cs="Tahoma"/>
          <w:sz w:val="20"/>
          <w:szCs w:val="20"/>
        </w:rPr>
        <w:t>азу расчета индекса.</w:t>
      </w:r>
      <w:r>
        <w:rPr>
          <w:rFonts w:ascii="Tahoma" w:hAnsi="Tahoma" w:cs="Tahoma"/>
          <w:sz w:val="20"/>
          <w:szCs w:val="20"/>
        </w:rPr>
        <w:t xml:space="preserve"> Медианный рейтинг формируется </w:t>
      </w:r>
      <w:r w:rsidR="00AD2457">
        <w:rPr>
          <w:rFonts w:ascii="Tahoma" w:hAnsi="Tahoma" w:cs="Tahoma"/>
          <w:sz w:val="20"/>
          <w:szCs w:val="20"/>
        </w:rPr>
        <w:t xml:space="preserve">по </w:t>
      </w:r>
      <w:r w:rsidRPr="005A311B">
        <w:rPr>
          <w:rFonts w:ascii="Tahoma" w:hAnsi="Tahoma" w:cs="Tahoma"/>
          <w:sz w:val="20"/>
          <w:szCs w:val="20"/>
        </w:rPr>
        <w:t>шкал</w:t>
      </w:r>
      <w:r w:rsidR="00AD2457">
        <w:rPr>
          <w:rFonts w:ascii="Tahoma" w:hAnsi="Tahoma" w:cs="Tahoma"/>
          <w:sz w:val="20"/>
          <w:szCs w:val="20"/>
        </w:rPr>
        <w:t>е</w:t>
      </w:r>
      <w:r w:rsidRPr="005A311B">
        <w:rPr>
          <w:rFonts w:ascii="Tahoma" w:hAnsi="Tahoma" w:cs="Tahoma"/>
          <w:sz w:val="20"/>
          <w:szCs w:val="20"/>
        </w:rPr>
        <w:t xml:space="preserve"> рейтингов</w:t>
      </w:r>
      <w:r>
        <w:rPr>
          <w:rFonts w:ascii="Tahoma" w:hAnsi="Tahoma" w:cs="Tahoma"/>
          <w:sz w:val="20"/>
          <w:szCs w:val="20"/>
        </w:rPr>
        <w:t>ого</w:t>
      </w:r>
      <w:r w:rsidRPr="005A311B">
        <w:rPr>
          <w:rFonts w:ascii="Tahoma" w:hAnsi="Tahoma" w:cs="Tahoma"/>
          <w:sz w:val="20"/>
          <w:szCs w:val="20"/>
        </w:rPr>
        <w:t xml:space="preserve"> агентств</w:t>
      </w:r>
      <w:r>
        <w:rPr>
          <w:rFonts w:ascii="Tahoma" w:hAnsi="Tahoma" w:cs="Tahoma"/>
          <w:sz w:val="20"/>
          <w:szCs w:val="20"/>
        </w:rPr>
        <w:t>а</w:t>
      </w:r>
      <w:r w:rsidRPr="005A311B">
        <w:rPr>
          <w:rFonts w:ascii="Tahoma" w:hAnsi="Tahoma" w:cs="Tahoma"/>
          <w:sz w:val="20"/>
          <w:szCs w:val="20"/>
        </w:rPr>
        <w:t xml:space="preserve"> </w:t>
      </w:r>
      <w:r w:rsidR="00EB6D3D" w:rsidRPr="00EB6D3D">
        <w:rPr>
          <w:rFonts w:ascii="Tahoma" w:hAnsi="Tahoma" w:cs="Tahoma"/>
          <w:sz w:val="20"/>
          <w:szCs w:val="20"/>
        </w:rPr>
        <w:t>«</w:t>
      </w:r>
      <w:proofErr w:type="spellStart"/>
      <w:r w:rsidR="00EB6D3D" w:rsidRPr="00EB6D3D">
        <w:rPr>
          <w:rFonts w:ascii="Tahoma" w:hAnsi="Tahoma" w:cs="Tahoma"/>
          <w:sz w:val="20"/>
          <w:szCs w:val="20"/>
        </w:rPr>
        <w:t>Standard&amp;Poor's</w:t>
      </w:r>
      <w:proofErr w:type="spellEnd"/>
      <w:r w:rsidR="00EB6D3D" w:rsidRPr="00EB6D3D">
        <w:rPr>
          <w:rFonts w:ascii="Tahoma" w:hAnsi="Tahoma" w:cs="Tahoma"/>
          <w:sz w:val="20"/>
          <w:szCs w:val="20"/>
        </w:rPr>
        <w:t>»</w:t>
      </w:r>
      <w:r w:rsidR="00EB6D3D" w:rsidRPr="00EB6D3D" w:rsidDel="00EB6D3D">
        <w:rPr>
          <w:rFonts w:ascii="Tahoma" w:hAnsi="Tahoma" w:cs="Tahoma"/>
          <w:sz w:val="20"/>
          <w:szCs w:val="20"/>
        </w:rPr>
        <w:t xml:space="preserve"> </w:t>
      </w:r>
      <w:r w:rsidR="009D105A">
        <w:rPr>
          <w:rFonts w:ascii="Tahoma" w:hAnsi="Tahoma" w:cs="Tahoma"/>
          <w:sz w:val="20"/>
          <w:szCs w:val="20"/>
        </w:rPr>
        <w:t>(</w:t>
      </w:r>
      <w:r w:rsidR="00EB6D3D">
        <w:rPr>
          <w:rFonts w:ascii="Tahoma" w:hAnsi="Tahoma" w:cs="Tahoma"/>
          <w:sz w:val="20"/>
          <w:szCs w:val="20"/>
        </w:rPr>
        <w:t xml:space="preserve">далее - </w:t>
      </w:r>
      <w:r w:rsidR="00B43166">
        <w:rPr>
          <w:rFonts w:ascii="Tahoma" w:hAnsi="Tahoma" w:cs="Tahoma"/>
          <w:sz w:val="20"/>
          <w:szCs w:val="20"/>
        </w:rPr>
        <w:t>шкала</w:t>
      </w:r>
      <w:r w:rsidR="00EB6D3D">
        <w:rPr>
          <w:rFonts w:ascii="Tahoma" w:hAnsi="Tahoma" w:cs="Tahoma"/>
          <w:sz w:val="20"/>
          <w:szCs w:val="20"/>
        </w:rPr>
        <w:t xml:space="preserve"> </w:t>
      </w:r>
      <w:bookmarkStart w:id="14" w:name="_Hlk18072185"/>
      <w:r w:rsidR="00EB6D3D" w:rsidRPr="005A311B">
        <w:rPr>
          <w:rFonts w:ascii="Tahoma" w:hAnsi="Tahoma" w:cs="Tahoma"/>
          <w:sz w:val="20"/>
          <w:szCs w:val="20"/>
        </w:rPr>
        <w:t>«</w:t>
      </w:r>
      <w:proofErr w:type="spellStart"/>
      <w:r w:rsidR="00EB6D3D" w:rsidRPr="005A311B">
        <w:rPr>
          <w:rFonts w:ascii="Tahoma" w:hAnsi="Tahoma" w:cs="Tahoma"/>
          <w:sz w:val="20"/>
          <w:szCs w:val="20"/>
        </w:rPr>
        <w:t>Standard&amp;Poor's</w:t>
      </w:r>
      <w:proofErr w:type="spellEnd"/>
      <w:r w:rsidR="00EB6D3D" w:rsidRPr="005A311B">
        <w:rPr>
          <w:rFonts w:ascii="Tahoma" w:hAnsi="Tahoma" w:cs="Tahoma"/>
          <w:sz w:val="20"/>
          <w:szCs w:val="20"/>
        </w:rPr>
        <w:t>»</w:t>
      </w:r>
      <w:bookmarkEnd w:id="14"/>
      <w:r w:rsidR="009D105A">
        <w:rPr>
          <w:rFonts w:ascii="Tahoma" w:hAnsi="Tahoma" w:cs="Tahoma"/>
          <w:sz w:val="20"/>
          <w:szCs w:val="20"/>
        </w:rPr>
        <w:t>)</w:t>
      </w:r>
      <w:r w:rsidR="000825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с использованием только тех выпусков </w:t>
      </w:r>
      <w:r w:rsidR="00CE14B4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 xml:space="preserve">врооблигаций, включенных в </w:t>
      </w:r>
      <w:r w:rsidR="00CE14B4">
        <w:rPr>
          <w:rFonts w:ascii="Tahoma" w:hAnsi="Tahoma" w:cs="Tahoma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азу расчета, котор</w:t>
      </w:r>
      <w:r w:rsidR="00772313">
        <w:rPr>
          <w:rFonts w:ascii="Tahoma" w:hAnsi="Tahoma" w:cs="Tahoma"/>
          <w:sz w:val="20"/>
          <w:szCs w:val="20"/>
        </w:rPr>
        <w:t>ы</w:t>
      </w:r>
      <w:r>
        <w:rPr>
          <w:rFonts w:ascii="Tahoma" w:hAnsi="Tahoma" w:cs="Tahoma"/>
          <w:sz w:val="20"/>
          <w:szCs w:val="20"/>
        </w:rPr>
        <w:t>м присвоен</w:t>
      </w:r>
      <w:r w:rsidR="00EB6D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рейтинг</w:t>
      </w:r>
      <w:r w:rsidR="00772313">
        <w:rPr>
          <w:rFonts w:ascii="Tahoma" w:hAnsi="Tahoma" w:cs="Tahoma"/>
          <w:sz w:val="20"/>
          <w:szCs w:val="20"/>
        </w:rPr>
        <w:t xml:space="preserve"> или рейтинги рейтинговых агентств</w:t>
      </w:r>
      <w:r>
        <w:rPr>
          <w:rFonts w:ascii="Tahoma" w:hAnsi="Tahoma" w:cs="Tahoma"/>
          <w:sz w:val="20"/>
          <w:szCs w:val="20"/>
        </w:rPr>
        <w:t>.</w:t>
      </w:r>
      <w:r w:rsidR="009D105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Для каждого уровня</w:t>
      </w:r>
      <w:r w:rsidR="00B43166">
        <w:rPr>
          <w:rFonts w:ascii="Tahoma" w:hAnsi="Tahoma" w:cs="Tahoma"/>
          <w:sz w:val="20"/>
          <w:szCs w:val="20"/>
        </w:rPr>
        <w:t xml:space="preserve"> шкалы</w:t>
      </w:r>
      <w:r w:rsidR="00772313">
        <w:rPr>
          <w:rFonts w:ascii="Tahoma" w:hAnsi="Tahoma" w:cs="Tahoma"/>
          <w:sz w:val="20"/>
          <w:szCs w:val="20"/>
        </w:rPr>
        <w:t xml:space="preserve"> </w:t>
      </w:r>
      <w:r w:rsidR="00772313" w:rsidRPr="005A311B">
        <w:rPr>
          <w:rFonts w:ascii="Tahoma" w:hAnsi="Tahoma" w:cs="Tahoma"/>
          <w:sz w:val="20"/>
          <w:szCs w:val="20"/>
        </w:rPr>
        <w:t>«</w:t>
      </w:r>
      <w:proofErr w:type="spellStart"/>
      <w:r w:rsidR="00772313" w:rsidRPr="005A311B">
        <w:rPr>
          <w:rFonts w:ascii="Tahoma" w:hAnsi="Tahoma" w:cs="Tahoma"/>
          <w:sz w:val="20"/>
          <w:szCs w:val="20"/>
        </w:rPr>
        <w:t>Standard&amp;Poor's</w:t>
      </w:r>
      <w:proofErr w:type="spellEnd"/>
      <w:r w:rsidR="00772313" w:rsidRPr="005A311B">
        <w:rPr>
          <w:rFonts w:ascii="Tahoma" w:hAnsi="Tahoma" w:cs="Tahoma"/>
          <w:sz w:val="20"/>
          <w:szCs w:val="20"/>
        </w:rPr>
        <w:t>»</w:t>
      </w:r>
      <w:r>
        <w:rPr>
          <w:rFonts w:ascii="Tahoma" w:hAnsi="Tahoma" w:cs="Tahoma"/>
          <w:sz w:val="20"/>
          <w:szCs w:val="20"/>
        </w:rPr>
        <w:t xml:space="preserve"> </w:t>
      </w:r>
      <w:r w:rsidR="009D105A">
        <w:rPr>
          <w:rFonts w:ascii="Tahoma" w:hAnsi="Tahoma" w:cs="Tahoma"/>
          <w:sz w:val="20"/>
          <w:szCs w:val="20"/>
        </w:rPr>
        <w:t xml:space="preserve">определяется суммарный вес выпусков </w:t>
      </w:r>
      <w:r w:rsidR="00CE14B4">
        <w:rPr>
          <w:rFonts w:ascii="Tahoma" w:hAnsi="Tahoma" w:cs="Tahoma"/>
          <w:sz w:val="20"/>
          <w:szCs w:val="20"/>
        </w:rPr>
        <w:t>Е</w:t>
      </w:r>
      <w:r w:rsidR="009D105A">
        <w:rPr>
          <w:rFonts w:ascii="Tahoma" w:hAnsi="Tahoma" w:cs="Tahoma"/>
          <w:sz w:val="20"/>
          <w:szCs w:val="20"/>
        </w:rPr>
        <w:t>врооблигаций с данным рейтингом</w:t>
      </w:r>
      <w:r w:rsidR="00EB6D3D">
        <w:rPr>
          <w:rFonts w:ascii="Tahoma" w:hAnsi="Tahoma" w:cs="Tahoma"/>
          <w:sz w:val="20"/>
          <w:szCs w:val="20"/>
        </w:rPr>
        <w:t xml:space="preserve"> </w:t>
      </w:r>
      <w:r w:rsidR="00EB6D3D" w:rsidRPr="00EB6D3D">
        <w:rPr>
          <w:rFonts w:ascii="Tahoma" w:hAnsi="Tahoma" w:cs="Tahoma"/>
          <w:sz w:val="20"/>
          <w:szCs w:val="20"/>
        </w:rPr>
        <w:t>«</w:t>
      </w:r>
      <w:proofErr w:type="spellStart"/>
      <w:r w:rsidR="00EB6D3D" w:rsidRPr="00EB6D3D">
        <w:rPr>
          <w:rFonts w:ascii="Tahoma" w:hAnsi="Tahoma" w:cs="Tahoma"/>
          <w:sz w:val="20"/>
          <w:szCs w:val="20"/>
        </w:rPr>
        <w:t>Standard&amp;Poor's</w:t>
      </w:r>
      <w:proofErr w:type="spellEnd"/>
      <w:r w:rsidR="00EB6D3D" w:rsidRPr="00EB6D3D">
        <w:rPr>
          <w:rFonts w:ascii="Tahoma" w:hAnsi="Tahoma" w:cs="Tahoma"/>
          <w:sz w:val="20"/>
          <w:szCs w:val="20"/>
        </w:rPr>
        <w:t>»</w:t>
      </w:r>
      <w:r w:rsidR="000825EC">
        <w:rPr>
          <w:rFonts w:ascii="Tahoma" w:hAnsi="Tahoma" w:cs="Tahoma"/>
          <w:sz w:val="20"/>
          <w:szCs w:val="20"/>
        </w:rPr>
        <w:t xml:space="preserve"> или соответс</w:t>
      </w:r>
      <w:r w:rsidR="002F1D19">
        <w:rPr>
          <w:rFonts w:ascii="Tahoma" w:hAnsi="Tahoma" w:cs="Tahoma"/>
          <w:sz w:val="20"/>
          <w:szCs w:val="20"/>
        </w:rPr>
        <w:t>т</w:t>
      </w:r>
      <w:r w:rsidR="000825EC">
        <w:rPr>
          <w:rFonts w:ascii="Tahoma" w:hAnsi="Tahoma" w:cs="Tahoma"/>
          <w:sz w:val="20"/>
          <w:szCs w:val="20"/>
        </w:rPr>
        <w:t xml:space="preserve">вующим </w:t>
      </w:r>
      <w:r w:rsidR="000825EC" w:rsidRPr="000825EC">
        <w:rPr>
          <w:rFonts w:ascii="Tahoma" w:hAnsi="Tahoma" w:cs="Tahoma"/>
          <w:sz w:val="20"/>
          <w:szCs w:val="20"/>
        </w:rPr>
        <w:t>кредитны</w:t>
      </w:r>
      <w:r w:rsidR="000825EC">
        <w:rPr>
          <w:rFonts w:ascii="Tahoma" w:hAnsi="Tahoma" w:cs="Tahoma"/>
          <w:sz w:val="20"/>
          <w:szCs w:val="20"/>
        </w:rPr>
        <w:t>м</w:t>
      </w:r>
      <w:r w:rsidR="000825EC" w:rsidRPr="000825EC">
        <w:rPr>
          <w:rFonts w:ascii="Tahoma" w:hAnsi="Tahoma" w:cs="Tahoma"/>
          <w:sz w:val="20"/>
          <w:szCs w:val="20"/>
        </w:rPr>
        <w:t xml:space="preserve"> рейтинг</w:t>
      </w:r>
      <w:r w:rsidR="000825EC">
        <w:rPr>
          <w:rFonts w:ascii="Tahoma" w:hAnsi="Tahoma" w:cs="Tahoma"/>
          <w:sz w:val="20"/>
          <w:szCs w:val="20"/>
        </w:rPr>
        <w:t>ом</w:t>
      </w:r>
      <w:r w:rsidR="00396E39">
        <w:rPr>
          <w:rFonts w:ascii="Tahoma" w:hAnsi="Tahoma" w:cs="Tahoma"/>
          <w:sz w:val="20"/>
          <w:szCs w:val="20"/>
        </w:rPr>
        <w:t>,</w:t>
      </w:r>
      <w:r w:rsidR="000825EC" w:rsidRPr="000825EC">
        <w:rPr>
          <w:rFonts w:ascii="Tahoma" w:hAnsi="Tahoma" w:cs="Tahoma"/>
          <w:sz w:val="20"/>
          <w:szCs w:val="20"/>
        </w:rPr>
        <w:t xml:space="preserve"> присвоенны</w:t>
      </w:r>
      <w:r w:rsidR="000825EC">
        <w:rPr>
          <w:rFonts w:ascii="Tahoma" w:hAnsi="Tahoma" w:cs="Tahoma"/>
          <w:sz w:val="20"/>
          <w:szCs w:val="20"/>
        </w:rPr>
        <w:t>м</w:t>
      </w:r>
      <w:r w:rsidR="000825EC" w:rsidRPr="000825EC">
        <w:rPr>
          <w:rFonts w:ascii="Tahoma" w:hAnsi="Tahoma" w:cs="Tahoma"/>
          <w:sz w:val="20"/>
          <w:szCs w:val="20"/>
        </w:rPr>
        <w:t xml:space="preserve"> рейтинговыми агентствами «</w:t>
      </w:r>
      <w:proofErr w:type="spellStart"/>
      <w:r w:rsidR="000825EC" w:rsidRPr="000825EC">
        <w:rPr>
          <w:rFonts w:ascii="Tahoma" w:hAnsi="Tahoma" w:cs="Tahoma"/>
          <w:sz w:val="20"/>
          <w:szCs w:val="20"/>
        </w:rPr>
        <w:t>Fitch</w:t>
      </w:r>
      <w:proofErr w:type="spellEnd"/>
      <w:r w:rsidR="000825EC" w:rsidRPr="000825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25EC" w:rsidRPr="000825EC">
        <w:rPr>
          <w:rFonts w:ascii="Tahoma" w:hAnsi="Tahoma" w:cs="Tahoma"/>
          <w:sz w:val="20"/>
          <w:szCs w:val="20"/>
        </w:rPr>
        <w:t>Ratings</w:t>
      </w:r>
      <w:proofErr w:type="spellEnd"/>
      <w:r w:rsidR="000825EC" w:rsidRPr="000825EC">
        <w:rPr>
          <w:rFonts w:ascii="Tahoma" w:hAnsi="Tahoma" w:cs="Tahoma"/>
          <w:sz w:val="20"/>
          <w:szCs w:val="20"/>
        </w:rPr>
        <w:t>» или «</w:t>
      </w:r>
      <w:proofErr w:type="spellStart"/>
      <w:r w:rsidR="000825EC" w:rsidRPr="000825EC">
        <w:rPr>
          <w:rFonts w:ascii="Tahoma" w:hAnsi="Tahoma" w:cs="Tahoma"/>
          <w:sz w:val="20"/>
          <w:szCs w:val="20"/>
        </w:rPr>
        <w:t>Moody`s</w:t>
      </w:r>
      <w:proofErr w:type="spellEnd"/>
      <w:r w:rsidR="000825EC" w:rsidRPr="000825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25EC" w:rsidRPr="000825EC">
        <w:rPr>
          <w:rFonts w:ascii="Tahoma" w:hAnsi="Tahoma" w:cs="Tahoma"/>
          <w:sz w:val="20"/>
          <w:szCs w:val="20"/>
        </w:rPr>
        <w:t>Investors</w:t>
      </w:r>
      <w:proofErr w:type="spellEnd"/>
      <w:r w:rsidR="000825EC" w:rsidRPr="000825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25EC" w:rsidRPr="000825EC">
        <w:rPr>
          <w:rFonts w:ascii="Tahoma" w:hAnsi="Tahoma" w:cs="Tahoma"/>
          <w:sz w:val="20"/>
          <w:szCs w:val="20"/>
        </w:rPr>
        <w:t>Service</w:t>
      </w:r>
      <w:proofErr w:type="spellEnd"/>
      <w:r w:rsidR="000825EC" w:rsidRPr="000825EC">
        <w:rPr>
          <w:rFonts w:ascii="Tahoma" w:hAnsi="Tahoma" w:cs="Tahoma"/>
          <w:sz w:val="20"/>
          <w:szCs w:val="20"/>
        </w:rPr>
        <w:t>»</w:t>
      </w:r>
      <w:r w:rsidR="002F1D19">
        <w:rPr>
          <w:rFonts w:ascii="Tahoma" w:hAnsi="Tahoma" w:cs="Tahoma"/>
          <w:sz w:val="20"/>
          <w:szCs w:val="20"/>
        </w:rPr>
        <w:t xml:space="preserve"> </w:t>
      </w:r>
      <w:r w:rsidR="00C45B97">
        <w:rPr>
          <w:rFonts w:ascii="Tahoma" w:hAnsi="Tahoma" w:cs="Tahoma"/>
          <w:sz w:val="20"/>
          <w:szCs w:val="20"/>
        </w:rPr>
        <w:t xml:space="preserve">в общей доле выпусков Еврооблигаций. </w:t>
      </w:r>
      <w:r w:rsidR="00B43166">
        <w:rPr>
          <w:rFonts w:ascii="Tahoma" w:hAnsi="Tahoma" w:cs="Tahoma"/>
          <w:sz w:val="20"/>
          <w:szCs w:val="20"/>
        </w:rPr>
        <w:t>В случае наличия у выпуска</w:t>
      </w:r>
      <w:r w:rsidR="00EB6D3D">
        <w:rPr>
          <w:rFonts w:ascii="Tahoma" w:hAnsi="Tahoma" w:cs="Tahoma"/>
          <w:sz w:val="20"/>
          <w:szCs w:val="20"/>
        </w:rPr>
        <w:t xml:space="preserve"> Еврооблигаций </w:t>
      </w:r>
      <w:r w:rsidR="00A41BC0">
        <w:rPr>
          <w:rFonts w:ascii="Tahoma" w:hAnsi="Tahoma" w:cs="Tahoma"/>
          <w:sz w:val="20"/>
          <w:szCs w:val="20"/>
        </w:rPr>
        <w:t>рейтингов</w:t>
      </w:r>
      <w:r w:rsidR="00EB6D3D">
        <w:rPr>
          <w:rFonts w:ascii="Tahoma" w:hAnsi="Tahoma" w:cs="Tahoma"/>
          <w:sz w:val="20"/>
          <w:szCs w:val="20"/>
        </w:rPr>
        <w:t>,</w:t>
      </w:r>
      <w:r w:rsidR="00A41BC0">
        <w:rPr>
          <w:rFonts w:ascii="Tahoma" w:hAnsi="Tahoma" w:cs="Tahoma"/>
          <w:sz w:val="20"/>
          <w:szCs w:val="20"/>
        </w:rPr>
        <w:t xml:space="preserve"> присвоенных различными рейтинговыми агентс</w:t>
      </w:r>
      <w:r w:rsidR="00B04DFB">
        <w:rPr>
          <w:rFonts w:ascii="Tahoma" w:hAnsi="Tahoma" w:cs="Tahoma"/>
          <w:sz w:val="20"/>
          <w:szCs w:val="20"/>
        </w:rPr>
        <w:t>т</w:t>
      </w:r>
      <w:r w:rsidR="00A41BC0">
        <w:rPr>
          <w:rFonts w:ascii="Tahoma" w:hAnsi="Tahoma" w:cs="Tahoma"/>
          <w:sz w:val="20"/>
          <w:szCs w:val="20"/>
        </w:rPr>
        <w:t>вами</w:t>
      </w:r>
      <w:r w:rsidR="00EB6D3D">
        <w:rPr>
          <w:rFonts w:ascii="Tahoma" w:hAnsi="Tahoma" w:cs="Tahoma"/>
          <w:sz w:val="20"/>
          <w:szCs w:val="20"/>
        </w:rPr>
        <w:t>,</w:t>
      </w:r>
      <w:r w:rsidR="00B43166">
        <w:rPr>
          <w:rFonts w:ascii="Tahoma" w:hAnsi="Tahoma" w:cs="Tahoma"/>
          <w:sz w:val="20"/>
          <w:szCs w:val="20"/>
        </w:rPr>
        <w:t xml:space="preserve"> </w:t>
      </w:r>
      <w:r w:rsidR="00EB6D3D">
        <w:rPr>
          <w:rFonts w:ascii="Tahoma" w:hAnsi="Tahoma" w:cs="Tahoma"/>
          <w:sz w:val="20"/>
          <w:szCs w:val="20"/>
        </w:rPr>
        <w:t>при распределении выпуск</w:t>
      </w:r>
      <w:r w:rsidR="00772313">
        <w:rPr>
          <w:rFonts w:ascii="Tahoma" w:hAnsi="Tahoma" w:cs="Tahoma"/>
          <w:sz w:val="20"/>
          <w:szCs w:val="20"/>
        </w:rPr>
        <w:t>ов</w:t>
      </w:r>
      <w:r w:rsidR="00EB6D3D">
        <w:rPr>
          <w:rFonts w:ascii="Tahoma" w:hAnsi="Tahoma" w:cs="Tahoma"/>
          <w:sz w:val="20"/>
          <w:szCs w:val="20"/>
        </w:rPr>
        <w:t xml:space="preserve"> по шкале </w:t>
      </w:r>
      <w:r w:rsidR="005A19F5" w:rsidRPr="005A19F5">
        <w:rPr>
          <w:rFonts w:ascii="Tahoma" w:hAnsi="Tahoma" w:cs="Tahoma"/>
          <w:sz w:val="20"/>
          <w:szCs w:val="20"/>
        </w:rPr>
        <w:t>«</w:t>
      </w:r>
      <w:proofErr w:type="spellStart"/>
      <w:r w:rsidR="005A19F5" w:rsidRPr="005A19F5">
        <w:rPr>
          <w:rFonts w:ascii="Tahoma" w:hAnsi="Tahoma" w:cs="Tahoma"/>
          <w:sz w:val="20"/>
          <w:szCs w:val="20"/>
        </w:rPr>
        <w:t>Standard&amp;Poor's</w:t>
      </w:r>
      <w:proofErr w:type="spellEnd"/>
      <w:r w:rsidR="005A19F5" w:rsidRPr="005A19F5">
        <w:rPr>
          <w:rFonts w:ascii="Tahoma" w:hAnsi="Tahoma" w:cs="Tahoma"/>
          <w:sz w:val="20"/>
          <w:szCs w:val="20"/>
        </w:rPr>
        <w:t>»</w:t>
      </w:r>
      <w:r w:rsidR="005A19F5">
        <w:rPr>
          <w:rFonts w:ascii="Tahoma" w:hAnsi="Tahoma" w:cs="Tahoma"/>
          <w:sz w:val="20"/>
          <w:szCs w:val="20"/>
        </w:rPr>
        <w:t xml:space="preserve"> </w:t>
      </w:r>
      <w:r w:rsidR="00EB6D3D">
        <w:rPr>
          <w:rFonts w:ascii="Tahoma" w:hAnsi="Tahoma" w:cs="Tahoma"/>
          <w:sz w:val="20"/>
          <w:szCs w:val="20"/>
        </w:rPr>
        <w:t xml:space="preserve">учитывается </w:t>
      </w:r>
      <w:r w:rsidR="00C45B97">
        <w:rPr>
          <w:rFonts w:ascii="Tahoma" w:hAnsi="Tahoma" w:cs="Tahoma"/>
          <w:sz w:val="20"/>
          <w:szCs w:val="20"/>
        </w:rPr>
        <w:t>минимальный рейтинг из присвоенных</w:t>
      </w:r>
      <w:r w:rsidR="00EB6D3D">
        <w:rPr>
          <w:rFonts w:ascii="Tahoma" w:hAnsi="Tahoma" w:cs="Tahoma"/>
          <w:sz w:val="20"/>
          <w:szCs w:val="20"/>
        </w:rPr>
        <w:t>.</w:t>
      </w:r>
      <w:r w:rsidR="00C45B97">
        <w:rPr>
          <w:rFonts w:ascii="Tahoma" w:hAnsi="Tahoma" w:cs="Tahoma"/>
          <w:sz w:val="20"/>
          <w:szCs w:val="20"/>
        </w:rPr>
        <w:t xml:space="preserve"> </w:t>
      </w:r>
      <w:r w:rsidR="009D105A">
        <w:rPr>
          <w:rFonts w:ascii="Tahoma" w:hAnsi="Tahoma" w:cs="Tahoma"/>
          <w:sz w:val="20"/>
          <w:szCs w:val="20"/>
        </w:rPr>
        <w:t xml:space="preserve">Медианным является рейтинг, для которого суммарный вес выпусков </w:t>
      </w:r>
      <w:r w:rsidR="00CE14B4">
        <w:rPr>
          <w:rFonts w:ascii="Tahoma" w:hAnsi="Tahoma" w:cs="Tahoma"/>
          <w:sz w:val="20"/>
          <w:szCs w:val="20"/>
        </w:rPr>
        <w:t>Е</w:t>
      </w:r>
      <w:r w:rsidR="009D105A">
        <w:rPr>
          <w:rFonts w:ascii="Tahoma" w:hAnsi="Tahoma" w:cs="Tahoma"/>
          <w:sz w:val="20"/>
          <w:szCs w:val="20"/>
        </w:rPr>
        <w:t>врооблигаций</w:t>
      </w:r>
      <w:r w:rsidR="00C45B97">
        <w:rPr>
          <w:rFonts w:ascii="Tahoma" w:hAnsi="Tahoma" w:cs="Tahoma"/>
          <w:sz w:val="20"/>
          <w:szCs w:val="20"/>
        </w:rPr>
        <w:t xml:space="preserve"> по шкале</w:t>
      </w:r>
      <w:r w:rsidR="009D105A" w:rsidRPr="009D105A">
        <w:rPr>
          <w:rFonts w:ascii="Tahoma" w:hAnsi="Tahoma" w:cs="Tahoma"/>
          <w:sz w:val="20"/>
          <w:szCs w:val="20"/>
        </w:rPr>
        <w:t xml:space="preserve"> «</w:t>
      </w:r>
      <w:proofErr w:type="spellStart"/>
      <w:r w:rsidR="009D105A" w:rsidRPr="009D105A">
        <w:rPr>
          <w:rFonts w:ascii="Tahoma" w:hAnsi="Tahoma" w:cs="Tahoma"/>
          <w:sz w:val="20"/>
          <w:szCs w:val="20"/>
        </w:rPr>
        <w:t>Standard&amp;Poor's</w:t>
      </w:r>
      <w:proofErr w:type="spellEnd"/>
      <w:r w:rsidR="009D105A" w:rsidRPr="009D105A">
        <w:rPr>
          <w:rFonts w:ascii="Tahoma" w:hAnsi="Tahoma" w:cs="Tahoma"/>
          <w:sz w:val="20"/>
          <w:szCs w:val="20"/>
        </w:rPr>
        <w:t>»</w:t>
      </w:r>
      <w:r w:rsidR="009D105A">
        <w:rPr>
          <w:rFonts w:ascii="Tahoma" w:hAnsi="Tahoma" w:cs="Tahoma"/>
          <w:sz w:val="20"/>
          <w:szCs w:val="20"/>
        </w:rPr>
        <w:t>, достигает 50% от общего объема данных выпусков при упорядочивании от максимального уровня рейтинга до данного рейтинга.</w:t>
      </w:r>
    </w:p>
    <w:bookmarkEnd w:id="13"/>
    <w:p w14:paraId="0233D39B" w14:textId="784CB438" w:rsidR="00D37163" w:rsidRPr="00D06002" w:rsidRDefault="00D37163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Биржа</w:t>
      </w:r>
      <w:r w:rsidR="00145BB3">
        <w:rPr>
          <w:rFonts w:ascii="Tahoma" w:hAnsi="Tahoma" w:cs="Tahoma"/>
          <w:sz w:val="20"/>
          <w:szCs w:val="20"/>
        </w:rPr>
        <w:t xml:space="preserve"> </w:t>
      </w:r>
      <w:r w:rsidRPr="00D06002">
        <w:rPr>
          <w:rFonts w:ascii="Tahoma" w:hAnsi="Tahoma" w:cs="Tahoma"/>
          <w:sz w:val="20"/>
          <w:szCs w:val="20"/>
        </w:rPr>
        <w:t>вправе принять решение о включении</w:t>
      </w:r>
      <w:r w:rsidR="001C29E4"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1C29E4" w:rsidRPr="00D06002">
        <w:rPr>
          <w:rFonts w:ascii="Tahoma" w:hAnsi="Tahoma" w:cs="Tahoma"/>
          <w:sz w:val="20"/>
          <w:szCs w:val="20"/>
        </w:rPr>
        <w:t>у расчета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</w:t>
      </w:r>
      <w:r w:rsidR="001C29E4" w:rsidRPr="00D06002">
        <w:rPr>
          <w:rFonts w:ascii="Tahoma" w:hAnsi="Tahoma" w:cs="Tahoma"/>
          <w:sz w:val="20"/>
          <w:szCs w:val="20"/>
        </w:rPr>
        <w:t xml:space="preserve">, не соответствующих требованиям раздела </w:t>
      </w:r>
      <w:r w:rsidR="00A464E8" w:rsidRPr="00D06002">
        <w:rPr>
          <w:rFonts w:ascii="Tahoma" w:hAnsi="Tahoma" w:cs="Tahoma"/>
          <w:sz w:val="20"/>
          <w:szCs w:val="20"/>
        </w:rPr>
        <w:t>4</w:t>
      </w:r>
      <w:r w:rsidR="001C29E4" w:rsidRPr="00D06002">
        <w:rPr>
          <w:rFonts w:ascii="Tahoma" w:hAnsi="Tahoma" w:cs="Tahoma"/>
          <w:sz w:val="20"/>
          <w:szCs w:val="20"/>
        </w:rPr>
        <w:t>.1. настоящей Методики</w:t>
      </w:r>
      <w:r w:rsidR="00D76433">
        <w:rPr>
          <w:rFonts w:ascii="Tahoma" w:hAnsi="Tahoma" w:cs="Tahoma"/>
          <w:sz w:val="20"/>
          <w:szCs w:val="20"/>
        </w:rPr>
        <w:t>,</w:t>
      </w:r>
      <w:r w:rsidR="009F0E84" w:rsidRPr="00D06002">
        <w:rPr>
          <w:rFonts w:ascii="Tahoma" w:hAnsi="Tahoma" w:cs="Tahoma"/>
          <w:sz w:val="20"/>
          <w:szCs w:val="20"/>
        </w:rPr>
        <w:t xml:space="preserve"> и в порядке, отличном от описанного в раздел</w:t>
      </w:r>
      <w:r w:rsidR="005435F9">
        <w:rPr>
          <w:rFonts w:ascii="Tahoma" w:hAnsi="Tahoma" w:cs="Tahoma"/>
          <w:sz w:val="20"/>
          <w:szCs w:val="20"/>
        </w:rPr>
        <w:t>е</w:t>
      </w:r>
      <w:r w:rsidR="009F0E84" w:rsidRPr="00D06002">
        <w:rPr>
          <w:rFonts w:ascii="Tahoma" w:hAnsi="Tahoma" w:cs="Tahoma"/>
          <w:sz w:val="20"/>
          <w:szCs w:val="20"/>
        </w:rPr>
        <w:t xml:space="preserve"> </w:t>
      </w:r>
      <w:r w:rsidR="00A464E8" w:rsidRPr="00D06002">
        <w:rPr>
          <w:rFonts w:ascii="Tahoma" w:hAnsi="Tahoma" w:cs="Tahoma"/>
          <w:sz w:val="20"/>
          <w:szCs w:val="20"/>
        </w:rPr>
        <w:t>4</w:t>
      </w:r>
      <w:r w:rsidR="009F0E84" w:rsidRPr="00D06002">
        <w:rPr>
          <w:rFonts w:ascii="Tahoma" w:hAnsi="Tahoma" w:cs="Tahoma"/>
          <w:sz w:val="20"/>
          <w:szCs w:val="20"/>
        </w:rPr>
        <w:t>.4.</w:t>
      </w:r>
      <w:r w:rsidR="005435F9"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378FECAD" w14:textId="1310D9D4" w:rsidR="0011077D" w:rsidRPr="00D06002" w:rsidRDefault="0011077D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Биржа вправе принять решение об исключении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 xml:space="preserve">ий из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DA769A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</w:t>
      </w:r>
      <w:r w:rsidR="0062786F" w:rsidRPr="00D06002">
        <w:rPr>
          <w:rFonts w:ascii="Tahoma" w:hAnsi="Tahoma" w:cs="Tahoma"/>
          <w:sz w:val="20"/>
          <w:szCs w:val="20"/>
        </w:rPr>
        <w:t xml:space="preserve"> </w:t>
      </w:r>
      <w:r w:rsidR="002375C7" w:rsidRPr="00D06002">
        <w:rPr>
          <w:rFonts w:ascii="Tahoma" w:hAnsi="Tahoma" w:cs="Tahoma"/>
          <w:sz w:val="20"/>
          <w:szCs w:val="20"/>
        </w:rPr>
        <w:t xml:space="preserve">во внеочередном порядке, </w:t>
      </w:r>
      <w:r w:rsidRPr="00D06002">
        <w:rPr>
          <w:rFonts w:ascii="Tahoma" w:hAnsi="Tahoma" w:cs="Tahoma"/>
          <w:sz w:val="20"/>
          <w:szCs w:val="20"/>
        </w:rPr>
        <w:t>в дату, определяемую Биржей</w:t>
      </w:r>
      <w:r w:rsidR="002375C7" w:rsidRPr="00D06002">
        <w:rPr>
          <w:rFonts w:ascii="Tahoma" w:hAnsi="Tahoma" w:cs="Tahoma"/>
          <w:sz w:val="20"/>
          <w:szCs w:val="20"/>
        </w:rPr>
        <w:t>,</w:t>
      </w:r>
      <w:r w:rsidR="0062786F" w:rsidRPr="00D06002">
        <w:rPr>
          <w:rFonts w:ascii="Tahoma" w:hAnsi="Tahoma" w:cs="Tahoma"/>
          <w:sz w:val="20"/>
          <w:szCs w:val="20"/>
        </w:rPr>
        <w:t xml:space="preserve"> в следующих случаях:</w:t>
      </w:r>
    </w:p>
    <w:p w14:paraId="27777FEB" w14:textId="670FB3AC" w:rsidR="00F61BA1" w:rsidRPr="0000086E" w:rsidRDefault="00F61BA1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 случае неисполнения </w:t>
      </w:r>
      <w:r w:rsidR="004B4ECD" w:rsidRPr="00D06002">
        <w:rPr>
          <w:rFonts w:ascii="Tahoma" w:hAnsi="Tahoma" w:cs="Tahoma"/>
          <w:sz w:val="20"/>
          <w:szCs w:val="20"/>
        </w:rPr>
        <w:t>эмитент</w:t>
      </w:r>
      <w:r w:rsidRPr="00D06002">
        <w:rPr>
          <w:rFonts w:ascii="Tahoma" w:hAnsi="Tahoma" w:cs="Tahoma"/>
          <w:sz w:val="20"/>
          <w:szCs w:val="20"/>
        </w:rPr>
        <w:t xml:space="preserve">ом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 xml:space="preserve">ий, включенных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Pr="00D06002">
        <w:rPr>
          <w:rFonts w:ascii="Tahoma" w:hAnsi="Tahoma" w:cs="Tahoma"/>
          <w:sz w:val="20"/>
          <w:szCs w:val="20"/>
        </w:rPr>
        <w:t xml:space="preserve">у расчета, в полном объеме обязательства по выплате купонного дохода, выкупу по оферте, погашению выпуска или выпусков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</w:t>
      </w:r>
      <w:r w:rsidR="00BF42BE" w:rsidRPr="00D06002">
        <w:rPr>
          <w:rFonts w:ascii="Tahoma" w:hAnsi="Tahoma" w:cs="Tahoma"/>
          <w:sz w:val="20"/>
          <w:szCs w:val="20"/>
        </w:rPr>
        <w:t xml:space="preserve"> и/или иных облигаций </w:t>
      </w:r>
      <w:r w:rsidRPr="00D06002">
        <w:rPr>
          <w:rFonts w:ascii="Tahoma" w:hAnsi="Tahoma" w:cs="Tahoma"/>
          <w:sz w:val="20"/>
          <w:szCs w:val="20"/>
        </w:rPr>
        <w:t xml:space="preserve">данного </w:t>
      </w:r>
      <w:r w:rsidR="004B4ECD" w:rsidRPr="00D06002">
        <w:rPr>
          <w:rFonts w:ascii="Tahoma" w:hAnsi="Tahoma" w:cs="Tahoma"/>
          <w:sz w:val="20"/>
          <w:szCs w:val="20"/>
        </w:rPr>
        <w:t>эмитент</w:t>
      </w:r>
      <w:r w:rsidRPr="00D06002">
        <w:rPr>
          <w:rFonts w:ascii="Tahoma" w:hAnsi="Tahoma" w:cs="Tahoma"/>
          <w:sz w:val="20"/>
          <w:szCs w:val="20"/>
        </w:rPr>
        <w:t>а</w:t>
      </w:r>
      <w:r w:rsidR="00BA1AAA">
        <w:rPr>
          <w:rFonts w:ascii="Tahoma" w:hAnsi="Tahoma" w:cs="Tahoma"/>
          <w:sz w:val="20"/>
          <w:szCs w:val="20"/>
        </w:rPr>
        <w:t xml:space="preserve"> (дефолт)</w:t>
      </w:r>
      <w:r w:rsidR="00416AF1" w:rsidRPr="00D06002">
        <w:rPr>
          <w:rFonts w:ascii="Tahoma" w:hAnsi="Tahoma" w:cs="Tahoma"/>
          <w:sz w:val="20"/>
          <w:szCs w:val="20"/>
        </w:rPr>
        <w:t>.</w:t>
      </w:r>
    </w:p>
    <w:p w14:paraId="2E731065" w14:textId="1F1C8E68" w:rsidR="00BF42BE" w:rsidRPr="00D06002" w:rsidRDefault="000D3709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В случае, если</w:t>
      </w:r>
      <w:r w:rsidR="00BF42BE" w:rsidRPr="00D06002">
        <w:rPr>
          <w:rFonts w:ascii="Tahoma" w:hAnsi="Tahoma" w:cs="Tahoma"/>
          <w:sz w:val="20"/>
          <w:szCs w:val="20"/>
        </w:rPr>
        <w:t xml:space="preserve"> Рейтинг </w:t>
      </w:r>
      <w:r w:rsidR="00092D55">
        <w:rPr>
          <w:rFonts w:ascii="Tahoma" w:hAnsi="Tahoma" w:cs="Tahoma"/>
          <w:sz w:val="20"/>
          <w:szCs w:val="20"/>
        </w:rPr>
        <w:t xml:space="preserve">выпуска </w:t>
      </w:r>
      <w:r w:rsidRPr="00D06002">
        <w:rPr>
          <w:rFonts w:ascii="Tahoma" w:hAnsi="Tahoma" w:cs="Tahoma"/>
          <w:sz w:val="20"/>
          <w:szCs w:val="20"/>
        </w:rPr>
        <w:t xml:space="preserve">не соответствует требованиям раздела </w:t>
      </w:r>
      <w:r w:rsidR="00A464E8" w:rsidRPr="00D06002">
        <w:rPr>
          <w:rFonts w:ascii="Tahoma" w:hAnsi="Tahoma" w:cs="Tahoma"/>
          <w:sz w:val="20"/>
          <w:szCs w:val="20"/>
        </w:rPr>
        <w:t>4</w:t>
      </w:r>
      <w:r w:rsidR="00092D55">
        <w:rPr>
          <w:rFonts w:ascii="Tahoma" w:hAnsi="Tahoma" w:cs="Tahoma"/>
          <w:sz w:val="20"/>
          <w:szCs w:val="20"/>
        </w:rPr>
        <w:t>.1.4</w:t>
      </w:r>
      <w:r w:rsidR="00BF42BE" w:rsidRPr="00D06002">
        <w:rPr>
          <w:rFonts w:ascii="Tahoma" w:hAnsi="Tahoma" w:cs="Tahoma"/>
          <w:sz w:val="20"/>
          <w:szCs w:val="20"/>
        </w:rPr>
        <w:t>.</w:t>
      </w:r>
      <w:r w:rsidRPr="00D06002"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47671626" w14:textId="2BEDB72F" w:rsidR="00092D55" w:rsidRDefault="00092D55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единовременного снижения Рейтинга выпуска на три и более ступени.</w:t>
      </w:r>
    </w:p>
    <w:p w14:paraId="59994337" w14:textId="6AAC0827" w:rsidR="00092D55" w:rsidRPr="00D06002" w:rsidRDefault="00092D55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существенного, по экспертной оценке Биржи, снижения цены</w:t>
      </w:r>
      <w:r w:rsidR="00624C0C">
        <w:rPr>
          <w:rFonts w:ascii="Tahoma" w:hAnsi="Tahoma" w:cs="Tahoma"/>
          <w:sz w:val="20"/>
          <w:szCs w:val="20"/>
        </w:rPr>
        <w:t xml:space="preserve"> выпуска</w:t>
      </w:r>
      <w:r>
        <w:rPr>
          <w:rFonts w:ascii="Tahoma" w:hAnsi="Tahoma" w:cs="Tahoma"/>
          <w:sz w:val="20"/>
          <w:szCs w:val="20"/>
        </w:rPr>
        <w:t xml:space="preserve"> </w:t>
      </w:r>
      <w:r w:rsidR="00624C0C">
        <w:rPr>
          <w:rFonts w:ascii="Tahoma" w:hAnsi="Tahoma" w:cs="Tahoma"/>
          <w:sz w:val="20"/>
          <w:szCs w:val="20"/>
        </w:rPr>
        <w:t>Еврооблигации.</w:t>
      </w:r>
    </w:p>
    <w:p w14:paraId="76A4B188" w14:textId="319093E1" w:rsidR="001C29E4" w:rsidRPr="00D06002" w:rsidRDefault="00621FDA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 случае прекращения </w:t>
      </w:r>
      <w:r w:rsidR="00346FEE" w:rsidRPr="00D06002">
        <w:rPr>
          <w:rFonts w:ascii="Tahoma" w:hAnsi="Tahoma" w:cs="Tahoma"/>
          <w:sz w:val="20"/>
          <w:szCs w:val="20"/>
        </w:rPr>
        <w:t xml:space="preserve">(приостановки) </w:t>
      </w:r>
      <w:r w:rsidRPr="00D06002">
        <w:rPr>
          <w:rFonts w:ascii="Tahoma" w:hAnsi="Tahoma" w:cs="Tahoma"/>
          <w:sz w:val="20"/>
          <w:szCs w:val="20"/>
        </w:rPr>
        <w:t xml:space="preserve">трансляции </w:t>
      </w:r>
      <w:r w:rsidR="00610050" w:rsidRPr="00D06002">
        <w:rPr>
          <w:rFonts w:ascii="Tahoma" w:hAnsi="Tahoma" w:cs="Tahoma"/>
          <w:sz w:val="20"/>
          <w:szCs w:val="20"/>
        </w:rPr>
        <w:t>ц</w:t>
      </w:r>
      <w:r w:rsidRPr="00D06002">
        <w:rPr>
          <w:rFonts w:ascii="Tahoma" w:hAnsi="Tahoma" w:cs="Tahoma"/>
          <w:sz w:val="20"/>
          <w:szCs w:val="20"/>
        </w:rPr>
        <w:t xml:space="preserve">ены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ии</w:t>
      </w:r>
      <w:r w:rsidR="00346FEE" w:rsidRPr="00D06002">
        <w:rPr>
          <w:rFonts w:ascii="Tahoma" w:hAnsi="Tahoma" w:cs="Tahoma"/>
          <w:sz w:val="20"/>
          <w:szCs w:val="20"/>
        </w:rPr>
        <w:t xml:space="preserve"> </w:t>
      </w:r>
      <w:r w:rsidR="00610050" w:rsidRPr="00D06002">
        <w:rPr>
          <w:rFonts w:ascii="Tahoma" w:hAnsi="Tahoma" w:cs="Tahoma"/>
          <w:sz w:val="20"/>
          <w:szCs w:val="20"/>
        </w:rPr>
        <w:t>и</w:t>
      </w:r>
      <w:r w:rsidR="00346FEE" w:rsidRPr="00D06002">
        <w:rPr>
          <w:rFonts w:ascii="Tahoma" w:hAnsi="Tahoma" w:cs="Tahoma"/>
          <w:sz w:val="20"/>
          <w:szCs w:val="20"/>
        </w:rPr>
        <w:t>сточником ценовой информации</w:t>
      </w:r>
      <w:r w:rsidR="00610050" w:rsidRPr="00D06002">
        <w:rPr>
          <w:rFonts w:ascii="Tahoma" w:hAnsi="Tahoma" w:cs="Tahoma"/>
          <w:sz w:val="20"/>
          <w:szCs w:val="20"/>
        </w:rPr>
        <w:t>, указанным в пункте 3.1 Методики</w:t>
      </w:r>
      <w:r w:rsidRPr="00D06002">
        <w:rPr>
          <w:rFonts w:ascii="Tahoma" w:hAnsi="Tahoma" w:cs="Tahoma"/>
          <w:sz w:val="20"/>
          <w:szCs w:val="20"/>
        </w:rPr>
        <w:t>.</w:t>
      </w:r>
    </w:p>
    <w:p w14:paraId="273BAFBC" w14:textId="77777777" w:rsidR="0011077D" w:rsidRPr="00D06002" w:rsidRDefault="0011077D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</w:t>
      </w:r>
      <w:r w:rsidR="00B42708" w:rsidRPr="00D06002">
        <w:rPr>
          <w:rFonts w:ascii="Tahoma" w:hAnsi="Tahoma" w:cs="Tahoma"/>
          <w:sz w:val="20"/>
          <w:szCs w:val="20"/>
        </w:rPr>
        <w:t>Индекс</w:t>
      </w:r>
      <w:r w:rsidR="00263E96" w:rsidRPr="00D06002">
        <w:rPr>
          <w:rFonts w:ascii="Tahoma" w:hAnsi="Tahoma" w:cs="Tahoma"/>
          <w:sz w:val="20"/>
          <w:szCs w:val="20"/>
        </w:rPr>
        <w:t>а</w:t>
      </w:r>
      <w:r w:rsidRPr="00D06002">
        <w:rPr>
          <w:rFonts w:ascii="Tahoma" w:hAnsi="Tahoma" w:cs="Tahoma"/>
          <w:sz w:val="20"/>
          <w:szCs w:val="20"/>
        </w:rPr>
        <w:t>.</w:t>
      </w:r>
    </w:p>
    <w:p w14:paraId="37D1868E" w14:textId="166B7E64" w:rsidR="00657BF4" w:rsidRDefault="00624C0C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 исключения Еврооблигаций из Базы расчета, </w:t>
      </w:r>
      <w:r w:rsidRPr="00624C0C">
        <w:rPr>
          <w:rFonts w:ascii="Tahoma" w:hAnsi="Tahoma" w:cs="Tahoma"/>
          <w:sz w:val="20"/>
          <w:szCs w:val="20"/>
        </w:rPr>
        <w:t xml:space="preserve">Биржа вправе </w:t>
      </w:r>
      <w:r>
        <w:rPr>
          <w:rFonts w:ascii="Tahoma" w:hAnsi="Tahoma" w:cs="Tahoma"/>
          <w:sz w:val="20"/>
          <w:szCs w:val="20"/>
        </w:rPr>
        <w:t>провести внеочередной пересмотр Базы расчета в дату</w:t>
      </w:r>
      <w:r w:rsidR="00D7643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определяемую Биржей и в порядке, предусмотренном разделом 4.4. настоящей Методики.</w:t>
      </w:r>
    </w:p>
    <w:p w14:paraId="4BB67327" w14:textId="78F1805B" w:rsidR="00624C0C" w:rsidRDefault="00624C0C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исключения выпуска Еврооблигаций из Базы расчета</w:t>
      </w:r>
      <w:r w:rsidR="00B17150">
        <w:rPr>
          <w:rFonts w:ascii="Tahoma" w:hAnsi="Tahoma" w:cs="Tahoma"/>
          <w:sz w:val="20"/>
          <w:szCs w:val="20"/>
        </w:rPr>
        <w:t xml:space="preserve"> во внеочередном порядке</w:t>
      </w:r>
      <w:r>
        <w:rPr>
          <w:rFonts w:ascii="Tahoma" w:hAnsi="Tahoma" w:cs="Tahoma"/>
          <w:sz w:val="20"/>
          <w:szCs w:val="20"/>
        </w:rPr>
        <w:t xml:space="preserve"> в случаях, предусмотренных разделом </w:t>
      </w:r>
      <w:r w:rsidR="00B17150">
        <w:rPr>
          <w:rFonts w:ascii="Tahoma" w:hAnsi="Tahoma" w:cs="Tahoma"/>
          <w:sz w:val="20"/>
          <w:szCs w:val="20"/>
        </w:rPr>
        <w:t>4.6. настоящей Методики,</w:t>
      </w:r>
      <w:r>
        <w:rPr>
          <w:rFonts w:ascii="Tahoma" w:hAnsi="Tahoma" w:cs="Tahoma"/>
          <w:sz w:val="20"/>
          <w:szCs w:val="20"/>
        </w:rPr>
        <w:t xml:space="preserve"> Биржа вправе </w:t>
      </w:r>
      <w:r w:rsidR="00B17150">
        <w:rPr>
          <w:rFonts w:ascii="Tahoma" w:hAnsi="Tahoma" w:cs="Tahoma"/>
          <w:sz w:val="20"/>
          <w:szCs w:val="20"/>
        </w:rPr>
        <w:t>использовать цену исключаемого выпуска Еврооблигаций, отличную от определяемой в соответствии с разделом 3 настоящей Методики.</w:t>
      </w:r>
    </w:p>
    <w:p w14:paraId="3E688B58" w14:textId="77777777" w:rsidR="00624C0C" w:rsidRDefault="00624C0C" w:rsidP="00624C0C">
      <w:pPr>
        <w:jc w:val="both"/>
        <w:rPr>
          <w:rFonts w:ascii="Tahoma" w:hAnsi="Tahoma" w:cs="Tahoma"/>
          <w:sz w:val="20"/>
          <w:szCs w:val="20"/>
        </w:rPr>
      </w:pPr>
    </w:p>
    <w:p w14:paraId="0AA4407C" w14:textId="77777777" w:rsidR="00657BF4" w:rsidRPr="00033C3D" w:rsidRDefault="00657BF4" w:rsidP="00346FEE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15" w:name="_Toc17202057"/>
      <w:r w:rsidRPr="00033C3D">
        <w:rPr>
          <w:rFonts w:ascii="Tahoma" w:hAnsi="Tahoma" w:cs="Tahoma"/>
          <w:b/>
          <w:sz w:val="20"/>
          <w:szCs w:val="20"/>
        </w:rPr>
        <w:lastRenderedPageBreak/>
        <w:t>Раскрытие информации</w:t>
      </w:r>
      <w:bookmarkEnd w:id="15"/>
    </w:p>
    <w:p w14:paraId="5A4A8D04" w14:textId="77777777" w:rsidR="00657BF4" w:rsidRPr="00033C3D" w:rsidRDefault="00657BF4" w:rsidP="00346FEE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910C697" w14:textId="77777777" w:rsidR="00FD04CE" w:rsidRPr="00FD04CE" w:rsidRDefault="00FD04CE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D04CE">
        <w:rPr>
          <w:rFonts w:ascii="Tahoma" w:hAnsi="Tahoma" w:cs="Tahoma"/>
          <w:sz w:val="20"/>
          <w:szCs w:val="20"/>
        </w:rPr>
        <w:t>Раскрытие информации, предусмотренное Методикой</w:t>
      </w:r>
      <w:r w:rsidR="00610050">
        <w:rPr>
          <w:rFonts w:ascii="Tahoma" w:hAnsi="Tahoma" w:cs="Tahoma"/>
          <w:sz w:val="20"/>
          <w:szCs w:val="20"/>
        </w:rPr>
        <w:t>,</w:t>
      </w:r>
      <w:r w:rsidRPr="00FD04CE">
        <w:rPr>
          <w:rFonts w:ascii="Tahoma" w:hAnsi="Tahoma" w:cs="Tahoma"/>
          <w:sz w:val="20"/>
          <w:szCs w:val="20"/>
        </w:rPr>
        <w:t xml:space="preserve"> осуществляется на официальном сайте Биржи в сети Интернет.</w:t>
      </w:r>
    </w:p>
    <w:p w14:paraId="139F7D87" w14:textId="77777777" w:rsidR="00434DA7" w:rsidRPr="00434DA7" w:rsidRDefault="00434DA7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4DA7">
        <w:rPr>
          <w:rFonts w:ascii="Tahoma" w:hAnsi="Tahoma" w:cs="Tahoma"/>
          <w:sz w:val="20"/>
          <w:szCs w:val="20"/>
        </w:rPr>
        <w:t xml:space="preserve">Текст Методики раскрывается на официальном сайте Биржи в сети Интернет не позднее, чем за три рабочих дня до даты вступления их в силу, если иное не </w:t>
      </w:r>
      <w:r w:rsidR="002A2FF3">
        <w:rPr>
          <w:rFonts w:ascii="Tahoma" w:hAnsi="Tahoma" w:cs="Tahoma"/>
          <w:sz w:val="20"/>
          <w:szCs w:val="20"/>
        </w:rPr>
        <w:t>установлено</w:t>
      </w:r>
      <w:r w:rsidR="00FD04CE">
        <w:rPr>
          <w:rFonts w:ascii="Tahoma" w:hAnsi="Tahoma" w:cs="Tahoma"/>
          <w:sz w:val="20"/>
          <w:szCs w:val="20"/>
        </w:rPr>
        <w:t xml:space="preserve"> решением</w:t>
      </w:r>
      <w:r w:rsidR="002A2FF3">
        <w:rPr>
          <w:rFonts w:ascii="Tahoma" w:hAnsi="Tahoma" w:cs="Tahoma"/>
          <w:sz w:val="20"/>
          <w:szCs w:val="20"/>
        </w:rPr>
        <w:t xml:space="preserve"> </w:t>
      </w:r>
      <w:r w:rsidRPr="00434DA7">
        <w:rPr>
          <w:rFonts w:ascii="Tahoma" w:hAnsi="Tahoma" w:cs="Tahoma"/>
          <w:sz w:val="20"/>
          <w:szCs w:val="20"/>
        </w:rPr>
        <w:t>Биржи.</w:t>
      </w:r>
    </w:p>
    <w:p w14:paraId="689F6275" w14:textId="10CE3E44" w:rsidR="00EB69B2" w:rsidRPr="00D76433" w:rsidRDefault="006C34EC" w:rsidP="00D76433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76433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B42708" w:rsidRPr="00D76433">
        <w:rPr>
          <w:rFonts w:ascii="Tahoma" w:hAnsi="Tahoma" w:cs="Tahoma"/>
          <w:sz w:val="20"/>
          <w:szCs w:val="20"/>
        </w:rPr>
        <w:t>Индекс</w:t>
      </w:r>
      <w:r w:rsidRPr="00D76433">
        <w:rPr>
          <w:rFonts w:ascii="Tahoma" w:hAnsi="Tahoma" w:cs="Tahoma"/>
          <w:sz w:val="20"/>
          <w:szCs w:val="20"/>
        </w:rPr>
        <w:t>а раскрывается не позднее</w:t>
      </w:r>
      <w:r w:rsidR="00FD04CE" w:rsidRPr="00D76433">
        <w:rPr>
          <w:rFonts w:ascii="Tahoma" w:hAnsi="Tahoma" w:cs="Tahoma"/>
          <w:sz w:val="20"/>
          <w:szCs w:val="20"/>
        </w:rPr>
        <w:t>,</w:t>
      </w:r>
      <w:r w:rsidRPr="00D76433">
        <w:rPr>
          <w:rFonts w:ascii="Tahoma" w:hAnsi="Tahoma" w:cs="Tahoma"/>
          <w:sz w:val="20"/>
          <w:szCs w:val="20"/>
        </w:rPr>
        <w:t xml:space="preserve"> </w:t>
      </w:r>
      <w:r w:rsidR="00E12059" w:rsidRPr="00D76433">
        <w:rPr>
          <w:rFonts w:ascii="Tahoma" w:hAnsi="Tahoma" w:cs="Tahoma"/>
          <w:sz w:val="20"/>
          <w:szCs w:val="20"/>
        </w:rPr>
        <w:t xml:space="preserve">чем через </w:t>
      </w:r>
      <w:r w:rsidR="00FC522F" w:rsidRPr="00D76433">
        <w:rPr>
          <w:rFonts w:ascii="Tahoma" w:hAnsi="Tahoma" w:cs="Tahoma"/>
          <w:sz w:val="20"/>
          <w:szCs w:val="20"/>
        </w:rPr>
        <w:t>2</w:t>
      </w:r>
      <w:r w:rsidR="00FD04CE" w:rsidRPr="00D76433">
        <w:rPr>
          <w:rFonts w:ascii="Tahoma" w:hAnsi="Tahoma" w:cs="Tahoma"/>
          <w:sz w:val="20"/>
          <w:szCs w:val="20"/>
        </w:rPr>
        <w:t xml:space="preserve"> минут</w:t>
      </w:r>
      <w:r w:rsidR="00FC522F" w:rsidRPr="00D76433">
        <w:rPr>
          <w:rFonts w:ascii="Tahoma" w:hAnsi="Tahoma" w:cs="Tahoma"/>
          <w:sz w:val="20"/>
          <w:szCs w:val="20"/>
        </w:rPr>
        <w:t>ы</w:t>
      </w:r>
      <w:r w:rsidR="00E12059" w:rsidRPr="00D76433">
        <w:rPr>
          <w:rFonts w:ascii="Tahoma" w:hAnsi="Tahoma" w:cs="Tahoma"/>
          <w:sz w:val="20"/>
          <w:szCs w:val="20"/>
        </w:rPr>
        <w:t xml:space="preserve"> после</w:t>
      </w:r>
      <w:r w:rsidR="00FD04CE" w:rsidRPr="00D76433">
        <w:rPr>
          <w:rFonts w:ascii="Tahoma" w:hAnsi="Tahoma" w:cs="Tahoma"/>
          <w:sz w:val="20"/>
          <w:szCs w:val="20"/>
        </w:rPr>
        <w:t xml:space="preserve"> расчета</w:t>
      </w:r>
      <w:r w:rsidRPr="00D76433">
        <w:rPr>
          <w:rFonts w:ascii="Tahoma" w:hAnsi="Tahoma" w:cs="Tahoma"/>
          <w:sz w:val="20"/>
          <w:szCs w:val="20"/>
        </w:rPr>
        <w:t>.</w:t>
      </w:r>
      <w:r w:rsidR="00D76433" w:rsidRPr="00D76433">
        <w:t xml:space="preserve"> </w:t>
      </w:r>
      <w:r w:rsidR="00D76433" w:rsidRPr="00D76433">
        <w:rPr>
          <w:rFonts w:ascii="Tahoma" w:hAnsi="Tahoma" w:cs="Tahoma"/>
          <w:sz w:val="20"/>
          <w:szCs w:val="20"/>
        </w:rPr>
        <w:t>Последн</w:t>
      </w:r>
      <w:r w:rsidR="00D76433">
        <w:rPr>
          <w:rFonts w:ascii="Tahoma" w:hAnsi="Tahoma" w:cs="Tahoma"/>
          <w:sz w:val="20"/>
          <w:szCs w:val="20"/>
        </w:rPr>
        <w:t>ее</w:t>
      </w:r>
      <w:r w:rsidR="00D76433" w:rsidRPr="00D76433">
        <w:rPr>
          <w:rFonts w:ascii="Tahoma" w:hAnsi="Tahoma" w:cs="Tahoma"/>
          <w:sz w:val="20"/>
          <w:szCs w:val="20"/>
        </w:rPr>
        <w:t xml:space="preserve"> значени</w:t>
      </w:r>
      <w:r w:rsidR="00D76433">
        <w:rPr>
          <w:rFonts w:ascii="Tahoma" w:hAnsi="Tahoma" w:cs="Tahoma"/>
          <w:sz w:val="20"/>
          <w:szCs w:val="20"/>
        </w:rPr>
        <w:t>е</w:t>
      </w:r>
      <w:r w:rsidR="00D76433" w:rsidRPr="00D76433">
        <w:rPr>
          <w:rFonts w:ascii="Tahoma" w:hAnsi="Tahoma" w:cs="Tahoma"/>
          <w:sz w:val="20"/>
          <w:szCs w:val="20"/>
        </w:rPr>
        <w:t xml:space="preserve"> Индекс</w:t>
      </w:r>
      <w:r w:rsidR="00D76433">
        <w:rPr>
          <w:rFonts w:ascii="Tahoma" w:hAnsi="Tahoma" w:cs="Tahoma"/>
          <w:sz w:val="20"/>
          <w:szCs w:val="20"/>
        </w:rPr>
        <w:t>а</w:t>
      </w:r>
      <w:r w:rsidR="00D76433" w:rsidRPr="00D76433">
        <w:rPr>
          <w:rFonts w:ascii="Tahoma" w:hAnsi="Tahoma" w:cs="Tahoma"/>
          <w:sz w:val="20"/>
          <w:szCs w:val="20"/>
        </w:rPr>
        <w:t>, публикуем</w:t>
      </w:r>
      <w:r w:rsidR="00D76433">
        <w:rPr>
          <w:rFonts w:ascii="Tahoma" w:hAnsi="Tahoma" w:cs="Tahoma"/>
          <w:sz w:val="20"/>
          <w:szCs w:val="20"/>
        </w:rPr>
        <w:t xml:space="preserve">ое по окончании периода расчета Индекса, указанного в пункте 2.1 Методики, </w:t>
      </w:r>
      <w:r w:rsidR="00D76433" w:rsidRPr="00D76433">
        <w:rPr>
          <w:rFonts w:ascii="Tahoma" w:hAnsi="Tahoma" w:cs="Tahoma"/>
          <w:sz w:val="20"/>
          <w:szCs w:val="20"/>
        </w:rPr>
        <w:t>являются значениями закрытия Индекса соответствующего торгового дня.</w:t>
      </w:r>
    </w:p>
    <w:p w14:paraId="4591081B" w14:textId="77777777" w:rsidR="009523B4" w:rsidRPr="00456EEF" w:rsidRDefault="009523B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CA3C1F">
        <w:rPr>
          <w:rFonts w:ascii="Tahoma" w:hAnsi="Tahoma" w:cs="Tahoma"/>
          <w:sz w:val="20"/>
          <w:szCs w:val="20"/>
        </w:rPr>
        <w:t>ы</w:t>
      </w:r>
      <w:r w:rsidRPr="00456EEF">
        <w:rPr>
          <w:rFonts w:ascii="Tahoma" w:hAnsi="Tahoma" w:cs="Tahoma"/>
          <w:sz w:val="20"/>
          <w:szCs w:val="20"/>
        </w:rPr>
        <w:t xml:space="preserve"> расчета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CA3C1F">
        <w:rPr>
          <w:rFonts w:ascii="Tahoma" w:hAnsi="Tahoma" w:cs="Tahoma"/>
          <w:sz w:val="20"/>
          <w:szCs w:val="20"/>
        </w:rPr>
        <w:t>а</w:t>
      </w:r>
      <w:r w:rsidRPr="00456EEF">
        <w:rPr>
          <w:rFonts w:ascii="Tahoma" w:hAnsi="Tahoma" w:cs="Tahoma"/>
          <w:sz w:val="20"/>
          <w:szCs w:val="20"/>
        </w:rPr>
        <w:t xml:space="preserve"> раскрываются </w:t>
      </w:r>
      <w:r w:rsidR="00033C3D" w:rsidRPr="00456EEF">
        <w:rPr>
          <w:rFonts w:ascii="Tahoma" w:hAnsi="Tahoma" w:cs="Tahoma"/>
          <w:sz w:val="20"/>
          <w:szCs w:val="20"/>
        </w:rPr>
        <w:t xml:space="preserve">на официальном сайте </w:t>
      </w:r>
      <w:r w:rsidRPr="00456EEF">
        <w:rPr>
          <w:rFonts w:ascii="Tahoma" w:hAnsi="Tahoma" w:cs="Tahoma"/>
          <w:sz w:val="20"/>
          <w:szCs w:val="20"/>
        </w:rPr>
        <w:t>Биржи в сети Интернет не позднее, чем за 2 недели до вступления в силу решения Биржи об утверждении нов</w:t>
      </w:r>
      <w:r w:rsidR="00CA3C1F">
        <w:rPr>
          <w:rFonts w:ascii="Tahoma" w:hAnsi="Tahoma" w:cs="Tahoma"/>
          <w:sz w:val="20"/>
          <w:szCs w:val="20"/>
        </w:rPr>
        <w:t>ой</w:t>
      </w:r>
      <w:r w:rsidRPr="00456EEF">
        <w:rPr>
          <w:rFonts w:ascii="Tahoma" w:hAnsi="Tahoma" w:cs="Tahoma"/>
          <w:sz w:val="20"/>
          <w:szCs w:val="20"/>
        </w:rPr>
        <w:t xml:space="preserve"> </w:t>
      </w:r>
      <w:r w:rsidR="0047268F">
        <w:rPr>
          <w:rFonts w:ascii="Tahoma" w:hAnsi="Tahoma" w:cs="Tahoma"/>
          <w:sz w:val="20"/>
          <w:szCs w:val="20"/>
        </w:rPr>
        <w:t>Баз</w:t>
      </w:r>
      <w:r w:rsidR="00CA3C1F">
        <w:rPr>
          <w:rFonts w:ascii="Tahoma" w:hAnsi="Tahoma" w:cs="Tahoma"/>
          <w:sz w:val="20"/>
          <w:szCs w:val="20"/>
        </w:rPr>
        <w:t>ы</w:t>
      </w:r>
      <w:r w:rsidRPr="00456EEF">
        <w:rPr>
          <w:rFonts w:ascii="Tahoma" w:hAnsi="Tahoma" w:cs="Tahoma"/>
          <w:sz w:val="20"/>
          <w:szCs w:val="20"/>
        </w:rPr>
        <w:t xml:space="preserve"> расчета</w:t>
      </w:r>
      <w:r w:rsidR="004652B8" w:rsidRPr="00456EEF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CA3C1F">
        <w:rPr>
          <w:rFonts w:ascii="Tahoma" w:hAnsi="Tahoma" w:cs="Tahoma"/>
          <w:sz w:val="20"/>
          <w:szCs w:val="20"/>
        </w:rPr>
        <w:t>а</w:t>
      </w:r>
      <w:r w:rsidRPr="00456EEF">
        <w:rPr>
          <w:rFonts w:ascii="Tahoma" w:hAnsi="Tahoma" w:cs="Tahoma"/>
          <w:sz w:val="20"/>
          <w:szCs w:val="20"/>
        </w:rPr>
        <w:t>.</w:t>
      </w:r>
    </w:p>
    <w:p w14:paraId="67F0D956" w14:textId="77777777" w:rsidR="009523B4" w:rsidRPr="00456EEF" w:rsidRDefault="009523B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CA3C1F">
        <w:rPr>
          <w:rFonts w:ascii="Tahoma" w:hAnsi="Tahoma" w:cs="Tahoma"/>
          <w:sz w:val="20"/>
          <w:szCs w:val="20"/>
        </w:rPr>
        <w:t>ы</w:t>
      </w:r>
      <w:r w:rsidRPr="00456EEF">
        <w:rPr>
          <w:rFonts w:ascii="Tahoma" w:hAnsi="Tahoma" w:cs="Tahoma"/>
          <w:sz w:val="20"/>
          <w:szCs w:val="20"/>
        </w:rPr>
        <w:t xml:space="preserve"> расчета раскрываются </w:t>
      </w:r>
      <w:r w:rsidR="00033C3D" w:rsidRPr="00456EEF">
        <w:rPr>
          <w:rFonts w:ascii="Tahoma" w:hAnsi="Tahoma" w:cs="Tahoma"/>
          <w:sz w:val="20"/>
          <w:szCs w:val="20"/>
        </w:rPr>
        <w:t xml:space="preserve">на официальном сайте </w:t>
      </w:r>
      <w:r w:rsidRPr="00456EEF">
        <w:rPr>
          <w:rFonts w:ascii="Tahoma" w:hAnsi="Tahoma" w:cs="Tahoma"/>
          <w:sz w:val="20"/>
          <w:szCs w:val="20"/>
        </w:rPr>
        <w:t xml:space="preserve">Биржи в сети Интернет не позднее дня, предшествующего дате вступления в силу решения Биржи об утверждении новой </w:t>
      </w:r>
      <w:r w:rsidR="0047268F">
        <w:rPr>
          <w:rFonts w:ascii="Tahoma" w:hAnsi="Tahoma" w:cs="Tahoma"/>
          <w:sz w:val="20"/>
          <w:szCs w:val="20"/>
        </w:rPr>
        <w:t>Баз</w:t>
      </w:r>
      <w:r w:rsidRPr="00456EEF">
        <w:rPr>
          <w:rFonts w:ascii="Tahoma" w:hAnsi="Tahoma" w:cs="Tahoma"/>
          <w:sz w:val="20"/>
          <w:szCs w:val="20"/>
        </w:rPr>
        <w:t>ы расчета.</w:t>
      </w:r>
    </w:p>
    <w:p w14:paraId="1DCE96CE" w14:textId="77777777" w:rsidR="006C34EC" w:rsidRDefault="00657BF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033C3D" w:rsidRPr="00456EEF">
        <w:rPr>
          <w:rFonts w:ascii="Tahoma" w:hAnsi="Tahoma" w:cs="Tahoma"/>
          <w:sz w:val="20"/>
          <w:szCs w:val="20"/>
        </w:rPr>
        <w:t>на официальном сайте</w:t>
      </w:r>
      <w:r w:rsidRPr="00456EEF">
        <w:rPr>
          <w:rFonts w:ascii="Tahoma" w:hAnsi="Tahoma" w:cs="Tahoma"/>
          <w:sz w:val="20"/>
          <w:szCs w:val="20"/>
        </w:rPr>
        <w:t xml:space="preserve"> </w:t>
      </w:r>
      <w:r w:rsidR="007C2B2D" w:rsidRPr="00456EEF">
        <w:rPr>
          <w:rFonts w:ascii="Tahoma" w:hAnsi="Tahoma" w:cs="Tahoma"/>
          <w:sz w:val="20"/>
          <w:szCs w:val="20"/>
        </w:rPr>
        <w:t>Биржи</w:t>
      </w:r>
      <w:r w:rsidR="00843843" w:rsidRPr="00456EEF">
        <w:rPr>
          <w:rFonts w:ascii="Tahoma" w:hAnsi="Tahoma" w:cs="Tahoma"/>
          <w:sz w:val="20"/>
          <w:szCs w:val="20"/>
        </w:rPr>
        <w:t xml:space="preserve"> </w:t>
      </w:r>
      <w:r w:rsidR="00634A40" w:rsidRPr="00456EEF">
        <w:rPr>
          <w:rFonts w:ascii="Tahoma" w:hAnsi="Tahoma" w:cs="Tahoma"/>
          <w:sz w:val="20"/>
          <w:szCs w:val="20"/>
        </w:rPr>
        <w:t>в сети Интернет</w:t>
      </w:r>
      <w:r w:rsidRPr="00456EEF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456EEF">
        <w:rPr>
          <w:rFonts w:ascii="Tahoma" w:hAnsi="Tahoma" w:cs="Tahoma"/>
          <w:sz w:val="20"/>
          <w:szCs w:val="20"/>
        </w:rPr>
        <w:t>е</w:t>
      </w:r>
      <w:r w:rsidRPr="00456EEF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32368E50" w14:textId="358DE73B" w:rsidR="0034744D" w:rsidRDefault="003474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FEC8D97" w14:textId="0900DC75" w:rsidR="0034744D" w:rsidRDefault="0034744D" w:rsidP="0034744D">
      <w:pPr>
        <w:jc w:val="right"/>
        <w:rPr>
          <w:rFonts w:ascii="Tahoma" w:hAnsi="Tahoma" w:cs="Tahoma"/>
          <w:sz w:val="20"/>
          <w:szCs w:val="20"/>
        </w:rPr>
      </w:pPr>
      <w:r w:rsidRPr="0034744D">
        <w:rPr>
          <w:rFonts w:ascii="Tahoma" w:hAnsi="Tahoma" w:cs="Tahoma"/>
          <w:sz w:val="20"/>
          <w:szCs w:val="20"/>
        </w:rPr>
        <w:lastRenderedPageBreak/>
        <w:t>Приложение 1</w:t>
      </w:r>
    </w:p>
    <w:p w14:paraId="71FE68A1" w14:textId="77777777" w:rsidR="0034744D" w:rsidRDefault="0034744D" w:rsidP="007C03EC">
      <w:pPr>
        <w:jc w:val="both"/>
        <w:rPr>
          <w:rFonts w:ascii="Tahoma" w:hAnsi="Tahoma" w:cs="Tahoma"/>
          <w:sz w:val="20"/>
          <w:szCs w:val="20"/>
        </w:rPr>
      </w:pPr>
    </w:p>
    <w:p w14:paraId="2B173E95" w14:textId="4BB187A4" w:rsidR="0034744D" w:rsidRPr="00254261" w:rsidRDefault="0034744D" w:rsidP="0034744D">
      <w:pPr>
        <w:jc w:val="center"/>
        <w:rPr>
          <w:rFonts w:ascii="Tahoma" w:hAnsi="Tahoma" w:cs="Tahoma"/>
          <w:b/>
          <w:sz w:val="20"/>
          <w:szCs w:val="20"/>
        </w:rPr>
      </w:pPr>
      <w:r w:rsidRPr="00254261">
        <w:rPr>
          <w:rFonts w:ascii="Tahoma" w:hAnsi="Tahoma" w:cs="Tahoma"/>
          <w:b/>
          <w:sz w:val="20"/>
          <w:szCs w:val="20"/>
        </w:rPr>
        <w:t xml:space="preserve">Виды ограничений удельного веса </w:t>
      </w:r>
      <w:r w:rsidR="007711D7" w:rsidRPr="00254261">
        <w:rPr>
          <w:rFonts w:ascii="Tahoma" w:hAnsi="Tahoma" w:cs="Tahoma"/>
          <w:b/>
          <w:sz w:val="20"/>
          <w:szCs w:val="20"/>
        </w:rPr>
        <w:t>Е</w:t>
      </w:r>
      <w:r w:rsidRPr="00254261">
        <w:rPr>
          <w:rFonts w:ascii="Tahoma" w:hAnsi="Tahoma" w:cs="Tahoma"/>
          <w:b/>
          <w:sz w:val="20"/>
          <w:szCs w:val="20"/>
        </w:rPr>
        <w:t xml:space="preserve">врооблигаций </w:t>
      </w:r>
      <w:r w:rsidR="005A4105" w:rsidRPr="00254261">
        <w:rPr>
          <w:rFonts w:ascii="Tahoma" w:hAnsi="Tahoma" w:cs="Tahoma"/>
          <w:b/>
          <w:sz w:val="20"/>
          <w:szCs w:val="20"/>
        </w:rPr>
        <w:t>в суммарной стоимости Еврооблигаций, включенных в Базу расчета Индекса</w:t>
      </w:r>
    </w:p>
    <w:p w14:paraId="35C8B16C" w14:textId="77777777" w:rsidR="0034744D" w:rsidRDefault="0034744D" w:rsidP="007C03EC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41"/>
        <w:gridCol w:w="3303"/>
      </w:tblGrid>
      <w:tr w:rsidR="0034744D" w:rsidRPr="00264318" w14:paraId="2A70496A" w14:textId="77777777" w:rsidTr="00264318">
        <w:tc>
          <w:tcPr>
            <w:tcW w:w="6204" w:type="dxa"/>
          </w:tcPr>
          <w:p w14:paraId="0B703037" w14:textId="76993A42" w:rsidR="0034744D" w:rsidRPr="00264318" w:rsidRDefault="00254261" w:rsidP="002643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4318">
              <w:rPr>
                <w:rFonts w:ascii="Tahoma" w:hAnsi="Tahoma" w:cs="Tahoma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66" w:type="dxa"/>
          </w:tcPr>
          <w:p w14:paraId="69F656E4" w14:textId="6F5CF49A" w:rsidR="0034744D" w:rsidRPr="00264318" w:rsidRDefault="00254261" w:rsidP="002643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4318">
              <w:rPr>
                <w:rFonts w:ascii="Tahoma" w:hAnsi="Tahoma" w:cs="Tahoma"/>
                <w:b/>
                <w:sz w:val="20"/>
                <w:szCs w:val="20"/>
              </w:rPr>
              <w:t>Максимальное значение, %</w:t>
            </w:r>
          </w:p>
        </w:tc>
      </w:tr>
      <w:tr w:rsidR="00F814DA" w14:paraId="7E39532F" w14:textId="77777777" w:rsidTr="00264318">
        <w:tc>
          <w:tcPr>
            <w:tcW w:w="6204" w:type="dxa"/>
          </w:tcPr>
          <w:p w14:paraId="30BD2028" w14:textId="2AA9C328" w:rsidR="00F814DA" w:rsidRDefault="00F814DA" w:rsidP="002643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Pr="00264318">
              <w:rPr>
                <w:rFonts w:ascii="Tahoma" w:hAnsi="Tahoma" w:cs="Tahoma"/>
                <w:sz w:val="20"/>
                <w:szCs w:val="20"/>
              </w:rPr>
              <w:t>уммарная капитализация Еврооблигаций эмитентов, относящихся к одной Отрасли</w:t>
            </w:r>
          </w:p>
        </w:tc>
        <w:tc>
          <w:tcPr>
            <w:tcW w:w="3366" w:type="dxa"/>
          </w:tcPr>
          <w:p w14:paraId="62875E4B" w14:textId="4DB0961E" w:rsidR="00F814DA" w:rsidRDefault="00F814DA" w:rsidP="002643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F814DA" w14:paraId="3319E8CB" w14:textId="77777777" w:rsidTr="00264318">
        <w:tc>
          <w:tcPr>
            <w:tcW w:w="6204" w:type="dxa"/>
          </w:tcPr>
          <w:p w14:paraId="78394083" w14:textId="0E139C2D" w:rsidR="00F814DA" w:rsidRDefault="00F814DA" w:rsidP="007C03E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264318">
              <w:rPr>
                <w:rFonts w:ascii="Tahoma" w:hAnsi="Tahoma" w:cs="Tahoma"/>
                <w:sz w:val="20"/>
                <w:szCs w:val="20"/>
              </w:rPr>
              <w:t>оли стоимости субординированных выпусков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Еврооблигаций</w:t>
            </w:r>
          </w:p>
        </w:tc>
        <w:tc>
          <w:tcPr>
            <w:tcW w:w="3366" w:type="dxa"/>
          </w:tcPr>
          <w:p w14:paraId="476CC6F8" w14:textId="215B276B" w:rsidR="00F814DA" w:rsidRDefault="00F814DA" w:rsidP="002643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F814DA" w14:paraId="3B3545BE" w14:textId="77777777" w:rsidTr="00264318">
        <w:tc>
          <w:tcPr>
            <w:tcW w:w="6204" w:type="dxa"/>
          </w:tcPr>
          <w:p w14:paraId="3D9358CD" w14:textId="4B79B880" w:rsidR="00F814DA" w:rsidRDefault="00F814DA" w:rsidP="007C03E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Доля стоимости Еврооблигаций без рейтинга</w:t>
            </w:r>
          </w:p>
        </w:tc>
        <w:tc>
          <w:tcPr>
            <w:tcW w:w="3366" w:type="dxa"/>
          </w:tcPr>
          <w:p w14:paraId="58C290AE" w14:textId="17A7D3E7" w:rsidR="00F814DA" w:rsidRDefault="00F814DA" w:rsidP="002643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F814DA" w14:paraId="028C30E2" w14:textId="77777777" w:rsidTr="008128DC">
        <w:tc>
          <w:tcPr>
            <w:tcW w:w="6204" w:type="dxa"/>
          </w:tcPr>
          <w:p w14:paraId="4BC1BFE5" w14:textId="2D93E452" w:rsidR="00F814DA" w:rsidRDefault="00F814DA" w:rsidP="008128D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254261">
              <w:rPr>
                <w:rFonts w:ascii="Tahoma" w:hAnsi="Tahoma" w:cs="Tahoma"/>
                <w:sz w:val="20"/>
                <w:szCs w:val="20"/>
              </w:rPr>
              <w:t>ол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254261">
              <w:rPr>
                <w:rFonts w:ascii="Tahoma" w:hAnsi="Tahoma" w:cs="Tahoma"/>
                <w:sz w:val="20"/>
                <w:szCs w:val="20"/>
              </w:rPr>
              <w:t xml:space="preserve"> стоимости Еврооблигаций одного эмитента</w:t>
            </w:r>
          </w:p>
        </w:tc>
        <w:tc>
          <w:tcPr>
            <w:tcW w:w="3366" w:type="dxa"/>
          </w:tcPr>
          <w:p w14:paraId="62EB93A6" w14:textId="1DAAE892" w:rsidR="00F814DA" w:rsidRDefault="00F814DA" w:rsidP="008128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7.5</w:t>
            </w:r>
          </w:p>
        </w:tc>
      </w:tr>
      <w:tr w:rsidR="00F814DA" w14:paraId="0EC8B770" w14:textId="77777777" w:rsidTr="00264318">
        <w:tc>
          <w:tcPr>
            <w:tcW w:w="6204" w:type="dxa"/>
          </w:tcPr>
          <w:p w14:paraId="435CF81D" w14:textId="3AFE6838" w:rsidR="00F814DA" w:rsidRDefault="00F814DA" w:rsidP="007C03E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78D1">
              <w:rPr>
                <w:rFonts w:ascii="Tahoma" w:hAnsi="Tahoma" w:cs="Tahoma"/>
                <w:sz w:val="20"/>
                <w:szCs w:val="20"/>
              </w:rPr>
              <w:t>Доля стоимости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бессрочных</w:t>
            </w:r>
            <w:r w:rsidRPr="000378D1">
              <w:rPr>
                <w:rFonts w:ascii="Tahoma" w:hAnsi="Tahoma" w:cs="Tahoma"/>
                <w:sz w:val="20"/>
                <w:szCs w:val="20"/>
              </w:rPr>
              <w:t xml:space="preserve"> Еврооблигаций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78D1">
              <w:rPr>
                <w:rFonts w:ascii="Tahoma" w:hAnsi="Tahoma" w:cs="Tahoma"/>
                <w:sz w:val="20"/>
                <w:szCs w:val="20"/>
              </w:rPr>
              <w:t>одного эмитента</w:t>
            </w:r>
          </w:p>
        </w:tc>
        <w:tc>
          <w:tcPr>
            <w:tcW w:w="3366" w:type="dxa"/>
          </w:tcPr>
          <w:p w14:paraId="60A75730" w14:textId="4CF10FEC" w:rsidR="00F814DA" w:rsidRDefault="00F814DA" w:rsidP="002643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01161900" w14:textId="77777777" w:rsidR="0034744D" w:rsidRPr="00456EEF" w:rsidRDefault="0034744D" w:rsidP="007C03EC">
      <w:pPr>
        <w:jc w:val="both"/>
        <w:rPr>
          <w:rFonts w:ascii="Tahoma" w:hAnsi="Tahoma" w:cs="Tahoma"/>
          <w:sz w:val="20"/>
          <w:szCs w:val="20"/>
        </w:rPr>
      </w:pPr>
    </w:p>
    <w:sectPr w:rsidR="0034744D" w:rsidRPr="00456EEF" w:rsidSect="0000094C">
      <w:footerReference w:type="even" r:id="rId38"/>
      <w:footerReference w:type="default" r:id="rId39"/>
      <w:pgSz w:w="11906" w:h="16838"/>
      <w:pgMar w:top="1079" w:right="1134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048D0" w14:textId="77777777" w:rsidR="00F07FA0" w:rsidRDefault="00F07FA0">
      <w:r>
        <w:separator/>
      </w:r>
    </w:p>
  </w:endnote>
  <w:endnote w:type="continuationSeparator" w:id="0">
    <w:p w14:paraId="3BF92D79" w14:textId="77777777" w:rsidR="00F07FA0" w:rsidRDefault="00F0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6A85" w14:textId="77777777" w:rsidR="004E1E45" w:rsidRDefault="004E1E45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E71BB4" w14:textId="77777777" w:rsidR="004E1E45" w:rsidRDefault="004E1E45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CDA11" w14:textId="77777777" w:rsidR="004E1E45" w:rsidRPr="006D19CD" w:rsidRDefault="004E1E45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 w:rsidR="0078623D">
      <w:rPr>
        <w:rStyle w:val="aa"/>
        <w:rFonts w:ascii="Arial" w:hAnsi="Arial" w:cs="Arial"/>
        <w:noProof/>
        <w:sz w:val="20"/>
        <w:szCs w:val="20"/>
      </w:rPr>
      <w:t>8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3DC6B0BE" w14:textId="77777777" w:rsidR="004E1E45" w:rsidRDefault="004E1E45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0EDD3" w14:textId="77777777" w:rsidR="00F07FA0" w:rsidRDefault="00F07FA0">
      <w:r>
        <w:separator/>
      </w:r>
    </w:p>
  </w:footnote>
  <w:footnote w:type="continuationSeparator" w:id="0">
    <w:p w14:paraId="35E733F5" w14:textId="77777777" w:rsidR="00F07FA0" w:rsidRDefault="00F0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31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6F4491F"/>
    <w:multiLevelType w:val="hybridMultilevel"/>
    <w:tmpl w:val="72F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3B06E1F"/>
    <w:multiLevelType w:val="hybridMultilevel"/>
    <w:tmpl w:val="27E27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084D98"/>
    <w:multiLevelType w:val="hybridMultilevel"/>
    <w:tmpl w:val="021A0594"/>
    <w:lvl w:ilvl="0" w:tplc="E3389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3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C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66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87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C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7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4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369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81432C"/>
    <w:multiLevelType w:val="hybridMultilevel"/>
    <w:tmpl w:val="312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4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5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CE01BEC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1004AC0"/>
    <w:multiLevelType w:val="hybridMultilevel"/>
    <w:tmpl w:val="EAD80562"/>
    <w:lvl w:ilvl="0" w:tplc="658AE7E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ADE2884" w:tentative="1">
      <w:start w:val="1"/>
      <w:numFmt w:val="lowerLetter"/>
      <w:lvlText w:val="%2."/>
      <w:lvlJc w:val="left"/>
      <w:pPr>
        <w:ind w:left="2433" w:hanging="360"/>
      </w:pPr>
    </w:lvl>
    <w:lvl w:ilvl="2" w:tplc="A18CF2A6" w:tentative="1">
      <w:start w:val="1"/>
      <w:numFmt w:val="lowerRoman"/>
      <w:lvlText w:val="%3."/>
      <w:lvlJc w:val="right"/>
      <w:pPr>
        <w:ind w:left="3153" w:hanging="180"/>
      </w:pPr>
    </w:lvl>
    <w:lvl w:ilvl="3" w:tplc="59CA0272" w:tentative="1">
      <w:start w:val="1"/>
      <w:numFmt w:val="decimal"/>
      <w:lvlText w:val="%4."/>
      <w:lvlJc w:val="left"/>
      <w:pPr>
        <w:ind w:left="3873" w:hanging="360"/>
      </w:pPr>
    </w:lvl>
    <w:lvl w:ilvl="4" w:tplc="52642DCA" w:tentative="1">
      <w:start w:val="1"/>
      <w:numFmt w:val="lowerLetter"/>
      <w:lvlText w:val="%5."/>
      <w:lvlJc w:val="left"/>
      <w:pPr>
        <w:ind w:left="4593" w:hanging="360"/>
      </w:pPr>
    </w:lvl>
    <w:lvl w:ilvl="5" w:tplc="146E2676" w:tentative="1">
      <w:start w:val="1"/>
      <w:numFmt w:val="lowerRoman"/>
      <w:lvlText w:val="%6."/>
      <w:lvlJc w:val="right"/>
      <w:pPr>
        <w:ind w:left="5313" w:hanging="180"/>
      </w:pPr>
    </w:lvl>
    <w:lvl w:ilvl="6" w:tplc="D4B6E9B8" w:tentative="1">
      <w:start w:val="1"/>
      <w:numFmt w:val="decimal"/>
      <w:lvlText w:val="%7."/>
      <w:lvlJc w:val="left"/>
      <w:pPr>
        <w:ind w:left="6033" w:hanging="360"/>
      </w:pPr>
    </w:lvl>
    <w:lvl w:ilvl="7" w:tplc="C2943874" w:tentative="1">
      <w:start w:val="1"/>
      <w:numFmt w:val="lowerLetter"/>
      <w:lvlText w:val="%8."/>
      <w:lvlJc w:val="left"/>
      <w:pPr>
        <w:ind w:left="6753" w:hanging="360"/>
      </w:pPr>
    </w:lvl>
    <w:lvl w:ilvl="8" w:tplc="3C7262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4B64FE"/>
    <w:multiLevelType w:val="hybridMultilevel"/>
    <w:tmpl w:val="3D9E2B14"/>
    <w:lvl w:ilvl="0" w:tplc="CBA62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CA813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A08F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59E8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98C33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2764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040234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EC228F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550CFD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E1961A4"/>
    <w:multiLevelType w:val="hybridMultilevel"/>
    <w:tmpl w:val="343EA44A"/>
    <w:lvl w:ilvl="0" w:tplc="61A6879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9B6C2A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695ECEF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43022C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DB282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C0885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8BCFEB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ECCF45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A970AA9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27"/>
  </w:num>
  <w:num w:numId="4">
    <w:abstractNumId w:val="42"/>
  </w:num>
  <w:num w:numId="5">
    <w:abstractNumId w:val="13"/>
  </w:num>
  <w:num w:numId="6">
    <w:abstractNumId w:val="32"/>
  </w:num>
  <w:num w:numId="7">
    <w:abstractNumId w:val="20"/>
  </w:num>
  <w:num w:numId="8">
    <w:abstractNumId w:val="12"/>
  </w:num>
  <w:num w:numId="9">
    <w:abstractNumId w:val="24"/>
  </w:num>
  <w:num w:numId="10">
    <w:abstractNumId w:val="37"/>
  </w:num>
  <w:num w:numId="11">
    <w:abstractNumId w:val="15"/>
  </w:num>
  <w:num w:numId="12">
    <w:abstractNumId w:val="36"/>
  </w:num>
  <w:num w:numId="13">
    <w:abstractNumId w:val="33"/>
  </w:num>
  <w:num w:numId="14">
    <w:abstractNumId w:val="6"/>
  </w:num>
  <w:num w:numId="15">
    <w:abstractNumId w:val="7"/>
  </w:num>
  <w:num w:numId="16">
    <w:abstractNumId w:val="44"/>
  </w:num>
  <w:num w:numId="17">
    <w:abstractNumId w:val="40"/>
  </w:num>
  <w:num w:numId="18">
    <w:abstractNumId w:val="1"/>
  </w:num>
  <w:num w:numId="19">
    <w:abstractNumId w:val="3"/>
  </w:num>
  <w:num w:numId="20">
    <w:abstractNumId w:val="11"/>
  </w:num>
  <w:num w:numId="21">
    <w:abstractNumId w:val="30"/>
  </w:num>
  <w:num w:numId="22">
    <w:abstractNumId w:val="0"/>
  </w:num>
  <w:num w:numId="23">
    <w:abstractNumId w:val="2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3"/>
  </w:num>
  <w:num w:numId="29">
    <w:abstractNumId w:val="28"/>
  </w:num>
  <w:num w:numId="30">
    <w:abstractNumId w:val="39"/>
  </w:num>
  <w:num w:numId="31">
    <w:abstractNumId w:val="25"/>
  </w:num>
  <w:num w:numId="32">
    <w:abstractNumId w:val="26"/>
  </w:num>
  <w:num w:numId="33">
    <w:abstractNumId w:val="14"/>
  </w:num>
  <w:num w:numId="34">
    <w:abstractNumId w:val="23"/>
  </w:num>
  <w:num w:numId="35">
    <w:abstractNumId w:val="9"/>
  </w:num>
  <w:num w:numId="36">
    <w:abstractNumId w:val="21"/>
  </w:num>
  <w:num w:numId="37">
    <w:abstractNumId w:val="31"/>
  </w:num>
  <w:num w:numId="38">
    <w:abstractNumId w:val="35"/>
  </w:num>
  <w:num w:numId="39">
    <w:abstractNumId w:val="19"/>
  </w:num>
  <w:num w:numId="40">
    <w:abstractNumId w:val="3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7"/>
  </w:num>
  <w:num w:numId="44">
    <w:abstractNumId w:val="10"/>
  </w:num>
  <w:num w:numId="45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086E"/>
    <w:rsid w:val="0000094C"/>
    <w:rsid w:val="0000137A"/>
    <w:rsid w:val="00001973"/>
    <w:rsid w:val="00001C77"/>
    <w:rsid w:val="00001E00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201"/>
    <w:rsid w:val="00014370"/>
    <w:rsid w:val="00014845"/>
    <w:rsid w:val="00014BB7"/>
    <w:rsid w:val="00014E31"/>
    <w:rsid w:val="000156F5"/>
    <w:rsid w:val="00015D70"/>
    <w:rsid w:val="00017088"/>
    <w:rsid w:val="000174D1"/>
    <w:rsid w:val="00017B26"/>
    <w:rsid w:val="00017CDA"/>
    <w:rsid w:val="00017D6E"/>
    <w:rsid w:val="00017FD1"/>
    <w:rsid w:val="000200A2"/>
    <w:rsid w:val="0002032B"/>
    <w:rsid w:val="0002071B"/>
    <w:rsid w:val="000209E1"/>
    <w:rsid w:val="00020C32"/>
    <w:rsid w:val="00020E7B"/>
    <w:rsid w:val="00021354"/>
    <w:rsid w:val="000216B0"/>
    <w:rsid w:val="00022110"/>
    <w:rsid w:val="00022191"/>
    <w:rsid w:val="00022588"/>
    <w:rsid w:val="000226BA"/>
    <w:rsid w:val="00022E77"/>
    <w:rsid w:val="00022F3B"/>
    <w:rsid w:val="000230A3"/>
    <w:rsid w:val="000240F9"/>
    <w:rsid w:val="00024CB3"/>
    <w:rsid w:val="00025299"/>
    <w:rsid w:val="000258C8"/>
    <w:rsid w:val="00025F4E"/>
    <w:rsid w:val="00026638"/>
    <w:rsid w:val="000266F8"/>
    <w:rsid w:val="00027A8F"/>
    <w:rsid w:val="00031091"/>
    <w:rsid w:val="000310D1"/>
    <w:rsid w:val="00031AA3"/>
    <w:rsid w:val="00031AEC"/>
    <w:rsid w:val="00032240"/>
    <w:rsid w:val="00032718"/>
    <w:rsid w:val="00032855"/>
    <w:rsid w:val="00032D07"/>
    <w:rsid w:val="00032FF3"/>
    <w:rsid w:val="00033133"/>
    <w:rsid w:val="0003320F"/>
    <w:rsid w:val="00033A1A"/>
    <w:rsid w:val="00033C3D"/>
    <w:rsid w:val="00035132"/>
    <w:rsid w:val="00035CED"/>
    <w:rsid w:val="00036606"/>
    <w:rsid w:val="00037772"/>
    <w:rsid w:val="000378D1"/>
    <w:rsid w:val="00040096"/>
    <w:rsid w:val="00040DBD"/>
    <w:rsid w:val="0004118E"/>
    <w:rsid w:val="00041BAD"/>
    <w:rsid w:val="0004241E"/>
    <w:rsid w:val="000426EF"/>
    <w:rsid w:val="00042C14"/>
    <w:rsid w:val="00042CA2"/>
    <w:rsid w:val="00042E39"/>
    <w:rsid w:val="0004480F"/>
    <w:rsid w:val="00044C15"/>
    <w:rsid w:val="00045B1C"/>
    <w:rsid w:val="00045D5E"/>
    <w:rsid w:val="00046847"/>
    <w:rsid w:val="000476B3"/>
    <w:rsid w:val="00050071"/>
    <w:rsid w:val="000501B8"/>
    <w:rsid w:val="00050261"/>
    <w:rsid w:val="000503C8"/>
    <w:rsid w:val="000504C8"/>
    <w:rsid w:val="00050707"/>
    <w:rsid w:val="000509C7"/>
    <w:rsid w:val="00050E75"/>
    <w:rsid w:val="00051F6A"/>
    <w:rsid w:val="00052C04"/>
    <w:rsid w:val="00053C47"/>
    <w:rsid w:val="0005407A"/>
    <w:rsid w:val="000548FC"/>
    <w:rsid w:val="00054DC4"/>
    <w:rsid w:val="00055138"/>
    <w:rsid w:val="00055231"/>
    <w:rsid w:val="000564B6"/>
    <w:rsid w:val="000567D3"/>
    <w:rsid w:val="00056A65"/>
    <w:rsid w:val="00056F15"/>
    <w:rsid w:val="00061BC0"/>
    <w:rsid w:val="00061D41"/>
    <w:rsid w:val="00062FF5"/>
    <w:rsid w:val="0006379E"/>
    <w:rsid w:val="000647C9"/>
    <w:rsid w:val="00064A84"/>
    <w:rsid w:val="000650F3"/>
    <w:rsid w:val="00065498"/>
    <w:rsid w:val="00065638"/>
    <w:rsid w:val="00065CB7"/>
    <w:rsid w:val="00066324"/>
    <w:rsid w:val="00066340"/>
    <w:rsid w:val="0006675B"/>
    <w:rsid w:val="00066DF8"/>
    <w:rsid w:val="00066E06"/>
    <w:rsid w:val="00066EEF"/>
    <w:rsid w:val="00067025"/>
    <w:rsid w:val="00067894"/>
    <w:rsid w:val="00067A61"/>
    <w:rsid w:val="00067DAE"/>
    <w:rsid w:val="00070564"/>
    <w:rsid w:val="00071DF2"/>
    <w:rsid w:val="00071F37"/>
    <w:rsid w:val="000725D7"/>
    <w:rsid w:val="00072A00"/>
    <w:rsid w:val="00073E13"/>
    <w:rsid w:val="00075C76"/>
    <w:rsid w:val="00076644"/>
    <w:rsid w:val="00076956"/>
    <w:rsid w:val="00076D09"/>
    <w:rsid w:val="00077C31"/>
    <w:rsid w:val="000801B5"/>
    <w:rsid w:val="00080249"/>
    <w:rsid w:val="00080834"/>
    <w:rsid w:val="00080DAB"/>
    <w:rsid w:val="00080FD4"/>
    <w:rsid w:val="000825EC"/>
    <w:rsid w:val="0008280D"/>
    <w:rsid w:val="00082DB5"/>
    <w:rsid w:val="00083708"/>
    <w:rsid w:val="0008386E"/>
    <w:rsid w:val="00085FB5"/>
    <w:rsid w:val="0008600B"/>
    <w:rsid w:val="00086286"/>
    <w:rsid w:val="00086B7B"/>
    <w:rsid w:val="00086BDD"/>
    <w:rsid w:val="00087020"/>
    <w:rsid w:val="000876A9"/>
    <w:rsid w:val="00090308"/>
    <w:rsid w:val="000913A3"/>
    <w:rsid w:val="00091813"/>
    <w:rsid w:val="00092AAF"/>
    <w:rsid w:val="00092B3D"/>
    <w:rsid w:val="00092D55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7E08"/>
    <w:rsid w:val="00097F55"/>
    <w:rsid w:val="000A0B1A"/>
    <w:rsid w:val="000A1040"/>
    <w:rsid w:val="000A1345"/>
    <w:rsid w:val="000A16ED"/>
    <w:rsid w:val="000A2AE6"/>
    <w:rsid w:val="000A37C8"/>
    <w:rsid w:val="000A430C"/>
    <w:rsid w:val="000A4ACC"/>
    <w:rsid w:val="000A4C28"/>
    <w:rsid w:val="000A5803"/>
    <w:rsid w:val="000A5AAA"/>
    <w:rsid w:val="000A5BBC"/>
    <w:rsid w:val="000A618F"/>
    <w:rsid w:val="000A6293"/>
    <w:rsid w:val="000A6617"/>
    <w:rsid w:val="000A6C67"/>
    <w:rsid w:val="000B005B"/>
    <w:rsid w:val="000B0D4C"/>
    <w:rsid w:val="000B1117"/>
    <w:rsid w:val="000B1512"/>
    <w:rsid w:val="000B1E75"/>
    <w:rsid w:val="000B2498"/>
    <w:rsid w:val="000B2665"/>
    <w:rsid w:val="000B47FE"/>
    <w:rsid w:val="000B5305"/>
    <w:rsid w:val="000B5B7B"/>
    <w:rsid w:val="000B624A"/>
    <w:rsid w:val="000B65FE"/>
    <w:rsid w:val="000B665E"/>
    <w:rsid w:val="000B678B"/>
    <w:rsid w:val="000B6A02"/>
    <w:rsid w:val="000B6C13"/>
    <w:rsid w:val="000B6EA2"/>
    <w:rsid w:val="000B718E"/>
    <w:rsid w:val="000B7444"/>
    <w:rsid w:val="000B751D"/>
    <w:rsid w:val="000B75AE"/>
    <w:rsid w:val="000B7742"/>
    <w:rsid w:val="000C173A"/>
    <w:rsid w:val="000C1C0B"/>
    <w:rsid w:val="000C1C63"/>
    <w:rsid w:val="000C2944"/>
    <w:rsid w:val="000C2AED"/>
    <w:rsid w:val="000C357E"/>
    <w:rsid w:val="000C373D"/>
    <w:rsid w:val="000C378F"/>
    <w:rsid w:val="000C6325"/>
    <w:rsid w:val="000C6B26"/>
    <w:rsid w:val="000C726B"/>
    <w:rsid w:val="000C72AE"/>
    <w:rsid w:val="000C7A80"/>
    <w:rsid w:val="000C7E51"/>
    <w:rsid w:val="000D032C"/>
    <w:rsid w:val="000D1663"/>
    <w:rsid w:val="000D1CFD"/>
    <w:rsid w:val="000D3709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03A"/>
    <w:rsid w:val="000E40A9"/>
    <w:rsid w:val="000E4CD8"/>
    <w:rsid w:val="000E4FC8"/>
    <w:rsid w:val="000E50D7"/>
    <w:rsid w:val="000E5463"/>
    <w:rsid w:val="000E5682"/>
    <w:rsid w:val="000E63A5"/>
    <w:rsid w:val="000E647D"/>
    <w:rsid w:val="000E660C"/>
    <w:rsid w:val="000E6CAA"/>
    <w:rsid w:val="000E7356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64BE"/>
    <w:rsid w:val="000F7FE1"/>
    <w:rsid w:val="001001FB"/>
    <w:rsid w:val="00101C6B"/>
    <w:rsid w:val="001028DE"/>
    <w:rsid w:val="00103637"/>
    <w:rsid w:val="00103B76"/>
    <w:rsid w:val="00103E59"/>
    <w:rsid w:val="001040A2"/>
    <w:rsid w:val="001040BC"/>
    <w:rsid w:val="00106E61"/>
    <w:rsid w:val="00107104"/>
    <w:rsid w:val="0011077D"/>
    <w:rsid w:val="00110F5E"/>
    <w:rsid w:val="00110FC6"/>
    <w:rsid w:val="00111DF9"/>
    <w:rsid w:val="00112C1D"/>
    <w:rsid w:val="00113288"/>
    <w:rsid w:val="00115892"/>
    <w:rsid w:val="001173DD"/>
    <w:rsid w:val="0011778E"/>
    <w:rsid w:val="00117B92"/>
    <w:rsid w:val="00117DF5"/>
    <w:rsid w:val="001204A6"/>
    <w:rsid w:val="00120D59"/>
    <w:rsid w:val="00120E28"/>
    <w:rsid w:val="00121530"/>
    <w:rsid w:val="00121824"/>
    <w:rsid w:val="0012282C"/>
    <w:rsid w:val="001229D2"/>
    <w:rsid w:val="00122AEA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7280"/>
    <w:rsid w:val="00127B9D"/>
    <w:rsid w:val="00130079"/>
    <w:rsid w:val="0013067F"/>
    <w:rsid w:val="00130BB6"/>
    <w:rsid w:val="001318F7"/>
    <w:rsid w:val="001325C5"/>
    <w:rsid w:val="00132B59"/>
    <w:rsid w:val="00132D55"/>
    <w:rsid w:val="00133D5D"/>
    <w:rsid w:val="00133E44"/>
    <w:rsid w:val="001345E4"/>
    <w:rsid w:val="0013493D"/>
    <w:rsid w:val="0013499C"/>
    <w:rsid w:val="001369E9"/>
    <w:rsid w:val="00136B43"/>
    <w:rsid w:val="00137771"/>
    <w:rsid w:val="0014120D"/>
    <w:rsid w:val="001420C9"/>
    <w:rsid w:val="001425E5"/>
    <w:rsid w:val="00142DD0"/>
    <w:rsid w:val="00142F36"/>
    <w:rsid w:val="00143312"/>
    <w:rsid w:val="0014348D"/>
    <w:rsid w:val="00144549"/>
    <w:rsid w:val="00145BB3"/>
    <w:rsid w:val="001467B6"/>
    <w:rsid w:val="00147470"/>
    <w:rsid w:val="00147682"/>
    <w:rsid w:val="00147C74"/>
    <w:rsid w:val="00147F06"/>
    <w:rsid w:val="00150BA3"/>
    <w:rsid w:val="00150CE2"/>
    <w:rsid w:val="00152FE9"/>
    <w:rsid w:val="001532B1"/>
    <w:rsid w:val="00153981"/>
    <w:rsid w:val="00154165"/>
    <w:rsid w:val="00154263"/>
    <w:rsid w:val="00154853"/>
    <w:rsid w:val="00154C58"/>
    <w:rsid w:val="00155376"/>
    <w:rsid w:val="00155749"/>
    <w:rsid w:val="001558B8"/>
    <w:rsid w:val="00155EFA"/>
    <w:rsid w:val="001573D4"/>
    <w:rsid w:val="00157677"/>
    <w:rsid w:val="00160E01"/>
    <w:rsid w:val="00161F15"/>
    <w:rsid w:val="0016266D"/>
    <w:rsid w:val="0016273B"/>
    <w:rsid w:val="00162BD6"/>
    <w:rsid w:val="001635A3"/>
    <w:rsid w:val="00164AA9"/>
    <w:rsid w:val="00165044"/>
    <w:rsid w:val="001659CF"/>
    <w:rsid w:val="00165EB7"/>
    <w:rsid w:val="001669BD"/>
    <w:rsid w:val="00166B4C"/>
    <w:rsid w:val="0016706E"/>
    <w:rsid w:val="001675DA"/>
    <w:rsid w:val="00167635"/>
    <w:rsid w:val="0016797C"/>
    <w:rsid w:val="00167BA3"/>
    <w:rsid w:val="00170B1F"/>
    <w:rsid w:val="001723CD"/>
    <w:rsid w:val="00172E7E"/>
    <w:rsid w:val="00172F22"/>
    <w:rsid w:val="0017428E"/>
    <w:rsid w:val="00174B8F"/>
    <w:rsid w:val="00174D14"/>
    <w:rsid w:val="00175E40"/>
    <w:rsid w:val="00175FB5"/>
    <w:rsid w:val="00176DC2"/>
    <w:rsid w:val="00177817"/>
    <w:rsid w:val="0018019F"/>
    <w:rsid w:val="00180893"/>
    <w:rsid w:val="00180E9A"/>
    <w:rsid w:val="0018116B"/>
    <w:rsid w:val="00182166"/>
    <w:rsid w:val="001824CE"/>
    <w:rsid w:val="00185A65"/>
    <w:rsid w:val="001869A1"/>
    <w:rsid w:val="001870B2"/>
    <w:rsid w:val="00187B02"/>
    <w:rsid w:val="00187D5C"/>
    <w:rsid w:val="00190B76"/>
    <w:rsid w:val="001913F0"/>
    <w:rsid w:val="0019394B"/>
    <w:rsid w:val="001948D8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972C8"/>
    <w:rsid w:val="001A0451"/>
    <w:rsid w:val="001A1388"/>
    <w:rsid w:val="001A178E"/>
    <w:rsid w:val="001A1D4C"/>
    <w:rsid w:val="001A2CF0"/>
    <w:rsid w:val="001A30B4"/>
    <w:rsid w:val="001A32A1"/>
    <w:rsid w:val="001A3CA0"/>
    <w:rsid w:val="001A4315"/>
    <w:rsid w:val="001A4458"/>
    <w:rsid w:val="001A6E35"/>
    <w:rsid w:val="001A7AD7"/>
    <w:rsid w:val="001B07D8"/>
    <w:rsid w:val="001B0E7B"/>
    <w:rsid w:val="001B0F73"/>
    <w:rsid w:val="001B103A"/>
    <w:rsid w:val="001B17E2"/>
    <w:rsid w:val="001B24C8"/>
    <w:rsid w:val="001B33BC"/>
    <w:rsid w:val="001B366D"/>
    <w:rsid w:val="001B369A"/>
    <w:rsid w:val="001B3EB2"/>
    <w:rsid w:val="001B4068"/>
    <w:rsid w:val="001B468F"/>
    <w:rsid w:val="001B518C"/>
    <w:rsid w:val="001B5531"/>
    <w:rsid w:val="001B55F0"/>
    <w:rsid w:val="001B56F3"/>
    <w:rsid w:val="001B5883"/>
    <w:rsid w:val="001B5AC9"/>
    <w:rsid w:val="001B6275"/>
    <w:rsid w:val="001B67FE"/>
    <w:rsid w:val="001C008A"/>
    <w:rsid w:val="001C02D4"/>
    <w:rsid w:val="001C26E8"/>
    <w:rsid w:val="001C2780"/>
    <w:rsid w:val="001C29E4"/>
    <w:rsid w:val="001C32F8"/>
    <w:rsid w:val="001C35C2"/>
    <w:rsid w:val="001C3681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2DB5"/>
    <w:rsid w:val="001D3A1F"/>
    <w:rsid w:val="001D4692"/>
    <w:rsid w:val="001D487A"/>
    <w:rsid w:val="001D4F69"/>
    <w:rsid w:val="001D514A"/>
    <w:rsid w:val="001D57A7"/>
    <w:rsid w:val="001D69CE"/>
    <w:rsid w:val="001D6B5C"/>
    <w:rsid w:val="001D6E0A"/>
    <w:rsid w:val="001D6E2F"/>
    <w:rsid w:val="001E0165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390"/>
    <w:rsid w:val="001E5BF5"/>
    <w:rsid w:val="001E5E0D"/>
    <w:rsid w:val="001E6BFE"/>
    <w:rsid w:val="001E71D5"/>
    <w:rsid w:val="001E7AB5"/>
    <w:rsid w:val="001F02B2"/>
    <w:rsid w:val="001F0784"/>
    <w:rsid w:val="001F0814"/>
    <w:rsid w:val="001F0A7A"/>
    <w:rsid w:val="001F10AC"/>
    <w:rsid w:val="001F1502"/>
    <w:rsid w:val="001F15DF"/>
    <w:rsid w:val="001F17A0"/>
    <w:rsid w:val="001F1907"/>
    <w:rsid w:val="001F246A"/>
    <w:rsid w:val="001F2B72"/>
    <w:rsid w:val="001F4224"/>
    <w:rsid w:val="001F57D1"/>
    <w:rsid w:val="001F5A96"/>
    <w:rsid w:val="001F7F0B"/>
    <w:rsid w:val="0020092B"/>
    <w:rsid w:val="002027E3"/>
    <w:rsid w:val="00202A1E"/>
    <w:rsid w:val="00202A7C"/>
    <w:rsid w:val="0020328C"/>
    <w:rsid w:val="00203334"/>
    <w:rsid w:val="002047C0"/>
    <w:rsid w:val="00204C78"/>
    <w:rsid w:val="00204C7C"/>
    <w:rsid w:val="00204D50"/>
    <w:rsid w:val="00205E1D"/>
    <w:rsid w:val="00205F41"/>
    <w:rsid w:val="0020621D"/>
    <w:rsid w:val="00206386"/>
    <w:rsid w:val="00206662"/>
    <w:rsid w:val="00207D2B"/>
    <w:rsid w:val="002102F1"/>
    <w:rsid w:val="002105E4"/>
    <w:rsid w:val="00210F0F"/>
    <w:rsid w:val="0021125A"/>
    <w:rsid w:val="0021166E"/>
    <w:rsid w:val="00211794"/>
    <w:rsid w:val="00213AE1"/>
    <w:rsid w:val="00213CEA"/>
    <w:rsid w:val="00213D1C"/>
    <w:rsid w:val="00213E49"/>
    <w:rsid w:val="00215009"/>
    <w:rsid w:val="002154C7"/>
    <w:rsid w:val="00216396"/>
    <w:rsid w:val="0021697A"/>
    <w:rsid w:val="00217123"/>
    <w:rsid w:val="002175C0"/>
    <w:rsid w:val="002205D2"/>
    <w:rsid w:val="00220993"/>
    <w:rsid w:val="00220A47"/>
    <w:rsid w:val="00221585"/>
    <w:rsid w:val="00222417"/>
    <w:rsid w:val="00222570"/>
    <w:rsid w:val="00222A1C"/>
    <w:rsid w:val="002231DD"/>
    <w:rsid w:val="00223229"/>
    <w:rsid w:val="00223A06"/>
    <w:rsid w:val="00223D97"/>
    <w:rsid w:val="00223F33"/>
    <w:rsid w:val="0022485B"/>
    <w:rsid w:val="002248F4"/>
    <w:rsid w:val="00224EE8"/>
    <w:rsid w:val="0022661C"/>
    <w:rsid w:val="00227241"/>
    <w:rsid w:val="00227CE1"/>
    <w:rsid w:val="00227DFF"/>
    <w:rsid w:val="002309C4"/>
    <w:rsid w:val="00231232"/>
    <w:rsid w:val="00232740"/>
    <w:rsid w:val="002332C7"/>
    <w:rsid w:val="0023411B"/>
    <w:rsid w:val="002349E7"/>
    <w:rsid w:val="0023549E"/>
    <w:rsid w:val="00235668"/>
    <w:rsid w:val="00235925"/>
    <w:rsid w:val="002359DD"/>
    <w:rsid w:val="002362F3"/>
    <w:rsid w:val="00236D24"/>
    <w:rsid w:val="0023759B"/>
    <w:rsid w:val="002375C7"/>
    <w:rsid w:val="0024042C"/>
    <w:rsid w:val="002406A2"/>
    <w:rsid w:val="00241058"/>
    <w:rsid w:val="0024153A"/>
    <w:rsid w:val="00242B24"/>
    <w:rsid w:val="00242E65"/>
    <w:rsid w:val="00243153"/>
    <w:rsid w:val="00243DC4"/>
    <w:rsid w:val="002442F3"/>
    <w:rsid w:val="00244335"/>
    <w:rsid w:val="002444AB"/>
    <w:rsid w:val="00244757"/>
    <w:rsid w:val="00244A91"/>
    <w:rsid w:val="00244AE4"/>
    <w:rsid w:val="00245357"/>
    <w:rsid w:val="00245B58"/>
    <w:rsid w:val="00245C9E"/>
    <w:rsid w:val="0024656E"/>
    <w:rsid w:val="00246B3D"/>
    <w:rsid w:val="00246BC9"/>
    <w:rsid w:val="00246EB1"/>
    <w:rsid w:val="00247E62"/>
    <w:rsid w:val="00250DD1"/>
    <w:rsid w:val="00251E4B"/>
    <w:rsid w:val="00252310"/>
    <w:rsid w:val="002532CE"/>
    <w:rsid w:val="00254261"/>
    <w:rsid w:val="00254463"/>
    <w:rsid w:val="00254481"/>
    <w:rsid w:val="002545D3"/>
    <w:rsid w:val="002553EF"/>
    <w:rsid w:val="00255EE3"/>
    <w:rsid w:val="002567CF"/>
    <w:rsid w:val="0025693E"/>
    <w:rsid w:val="00257028"/>
    <w:rsid w:val="00257A40"/>
    <w:rsid w:val="0026001D"/>
    <w:rsid w:val="002603BA"/>
    <w:rsid w:val="002606AA"/>
    <w:rsid w:val="002607BB"/>
    <w:rsid w:val="002629D6"/>
    <w:rsid w:val="00262DB5"/>
    <w:rsid w:val="00263E96"/>
    <w:rsid w:val="002640AE"/>
    <w:rsid w:val="002640C4"/>
    <w:rsid w:val="00264318"/>
    <w:rsid w:val="00265C38"/>
    <w:rsid w:val="00265C4F"/>
    <w:rsid w:val="00265E60"/>
    <w:rsid w:val="00265EDE"/>
    <w:rsid w:val="00266B01"/>
    <w:rsid w:val="00267288"/>
    <w:rsid w:val="002673C9"/>
    <w:rsid w:val="00267B1F"/>
    <w:rsid w:val="00267EB9"/>
    <w:rsid w:val="002707C7"/>
    <w:rsid w:val="00271844"/>
    <w:rsid w:val="00272282"/>
    <w:rsid w:val="00272962"/>
    <w:rsid w:val="00272C55"/>
    <w:rsid w:val="00273339"/>
    <w:rsid w:val="00273CE3"/>
    <w:rsid w:val="002749B5"/>
    <w:rsid w:val="00274CB3"/>
    <w:rsid w:val="00274D2A"/>
    <w:rsid w:val="00274F28"/>
    <w:rsid w:val="002751E7"/>
    <w:rsid w:val="0027546F"/>
    <w:rsid w:val="00275F4E"/>
    <w:rsid w:val="00275FAC"/>
    <w:rsid w:val="00276E9C"/>
    <w:rsid w:val="002771E1"/>
    <w:rsid w:val="0027723F"/>
    <w:rsid w:val="0027770E"/>
    <w:rsid w:val="00277727"/>
    <w:rsid w:val="00277F31"/>
    <w:rsid w:val="002801A1"/>
    <w:rsid w:val="002814EC"/>
    <w:rsid w:val="002816CD"/>
    <w:rsid w:val="00281FC0"/>
    <w:rsid w:val="00282077"/>
    <w:rsid w:val="00282A1A"/>
    <w:rsid w:val="00282BBB"/>
    <w:rsid w:val="0028361A"/>
    <w:rsid w:val="0028554A"/>
    <w:rsid w:val="002855F6"/>
    <w:rsid w:val="00286030"/>
    <w:rsid w:val="0028633F"/>
    <w:rsid w:val="00286B4D"/>
    <w:rsid w:val="00293FCA"/>
    <w:rsid w:val="00294446"/>
    <w:rsid w:val="00294AD0"/>
    <w:rsid w:val="00295D07"/>
    <w:rsid w:val="0029623A"/>
    <w:rsid w:val="00297737"/>
    <w:rsid w:val="002A062B"/>
    <w:rsid w:val="002A0705"/>
    <w:rsid w:val="002A0760"/>
    <w:rsid w:val="002A1062"/>
    <w:rsid w:val="002A123A"/>
    <w:rsid w:val="002A17EE"/>
    <w:rsid w:val="002A1A7E"/>
    <w:rsid w:val="002A267B"/>
    <w:rsid w:val="002A2FA7"/>
    <w:rsid w:val="002A2FF3"/>
    <w:rsid w:val="002A363B"/>
    <w:rsid w:val="002A37FB"/>
    <w:rsid w:val="002A3B5F"/>
    <w:rsid w:val="002A4FCC"/>
    <w:rsid w:val="002A55C8"/>
    <w:rsid w:val="002A582B"/>
    <w:rsid w:val="002A5850"/>
    <w:rsid w:val="002A5881"/>
    <w:rsid w:val="002A5CDA"/>
    <w:rsid w:val="002A5FFB"/>
    <w:rsid w:val="002A6ACD"/>
    <w:rsid w:val="002A70D6"/>
    <w:rsid w:val="002A725F"/>
    <w:rsid w:val="002A7757"/>
    <w:rsid w:val="002A77B1"/>
    <w:rsid w:val="002A797A"/>
    <w:rsid w:val="002B1004"/>
    <w:rsid w:val="002B1F00"/>
    <w:rsid w:val="002B2174"/>
    <w:rsid w:val="002B229A"/>
    <w:rsid w:val="002B2CA0"/>
    <w:rsid w:val="002B3208"/>
    <w:rsid w:val="002B4BD8"/>
    <w:rsid w:val="002B51FB"/>
    <w:rsid w:val="002B5240"/>
    <w:rsid w:val="002B562B"/>
    <w:rsid w:val="002B57C4"/>
    <w:rsid w:val="002B5927"/>
    <w:rsid w:val="002B5AD6"/>
    <w:rsid w:val="002B5B71"/>
    <w:rsid w:val="002B655E"/>
    <w:rsid w:val="002B6B00"/>
    <w:rsid w:val="002B6D0B"/>
    <w:rsid w:val="002B6F0F"/>
    <w:rsid w:val="002B6F3A"/>
    <w:rsid w:val="002B7635"/>
    <w:rsid w:val="002B7DB9"/>
    <w:rsid w:val="002C0697"/>
    <w:rsid w:val="002C06E4"/>
    <w:rsid w:val="002C0C79"/>
    <w:rsid w:val="002C0CA6"/>
    <w:rsid w:val="002C1347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6F05"/>
    <w:rsid w:val="002C7B63"/>
    <w:rsid w:val="002D1021"/>
    <w:rsid w:val="002D120A"/>
    <w:rsid w:val="002D2539"/>
    <w:rsid w:val="002D2854"/>
    <w:rsid w:val="002D2D43"/>
    <w:rsid w:val="002D3C18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D08"/>
    <w:rsid w:val="002E08F6"/>
    <w:rsid w:val="002E0A12"/>
    <w:rsid w:val="002E19D3"/>
    <w:rsid w:val="002E1FC3"/>
    <w:rsid w:val="002E2289"/>
    <w:rsid w:val="002E28FD"/>
    <w:rsid w:val="002E2D2E"/>
    <w:rsid w:val="002E3307"/>
    <w:rsid w:val="002E342F"/>
    <w:rsid w:val="002E5086"/>
    <w:rsid w:val="002E51BB"/>
    <w:rsid w:val="002E549B"/>
    <w:rsid w:val="002E5A9F"/>
    <w:rsid w:val="002E5F58"/>
    <w:rsid w:val="002E6B39"/>
    <w:rsid w:val="002E7003"/>
    <w:rsid w:val="002E725A"/>
    <w:rsid w:val="002E7370"/>
    <w:rsid w:val="002F17BA"/>
    <w:rsid w:val="002F1993"/>
    <w:rsid w:val="002F1D19"/>
    <w:rsid w:val="002F1E22"/>
    <w:rsid w:val="002F1E2C"/>
    <w:rsid w:val="002F2039"/>
    <w:rsid w:val="002F22FF"/>
    <w:rsid w:val="002F2762"/>
    <w:rsid w:val="002F3368"/>
    <w:rsid w:val="002F3D21"/>
    <w:rsid w:val="002F52E8"/>
    <w:rsid w:val="002F65ED"/>
    <w:rsid w:val="002F6BD9"/>
    <w:rsid w:val="002F6BE7"/>
    <w:rsid w:val="002F6F97"/>
    <w:rsid w:val="002F7EB1"/>
    <w:rsid w:val="00300129"/>
    <w:rsid w:val="003008A7"/>
    <w:rsid w:val="00301184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44C"/>
    <w:rsid w:val="003108C0"/>
    <w:rsid w:val="00310945"/>
    <w:rsid w:val="003110FE"/>
    <w:rsid w:val="00311928"/>
    <w:rsid w:val="00311E74"/>
    <w:rsid w:val="0031232F"/>
    <w:rsid w:val="00312DBE"/>
    <w:rsid w:val="00312E23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CE2"/>
    <w:rsid w:val="00322715"/>
    <w:rsid w:val="00322EFF"/>
    <w:rsid w:val="00322FAC"/>
    <w:rsid w:val="003232B7"/>
    <w:rsid w:val="00323686"/>
    <w:rsid w:val="00324A29"/>
    <w:rsid w:val="0032592B"/>
    <w:rsid w:val="00326233"/>
    <w:rsid w:val="00326453"/>
    <w:rsid w:val="003268C5"/>
    <w:rsid w:val="00326DE6"/>
    <w:rsid w:val="00327881"/>
    <w:rsid w:val="00327A2D"/>
    <w:rsid w:val="00332250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517"/>
    <w:rsid w:val="00334A13"/>
    <w:rsid w:val="00334B91"/>
    <w:rsid w:val="00334FD4"/>
    <w:rsid w:val="003356F3"/>
    <w:rsid w:val="00335975"/>
    <w:rsid w:val="003362B6"/>
    <w:rsid w:val="00336969"/>
    <w:rsid w:val="003370E1"/>
    <w:rsid w:val="0033718B"/>
    <w:rsid w:val="003372D0"/>
    <w:rsid w:val="003402B9"/>
    <w:rsid w:val="00340B17"/>
    <w:rsid w:val="00340BEE"/>
    <w:rsid w:val="003417E8"/>
    <w:rsid w:val="003420AD"/>
    <w:rsid w:val="00343709"/>
    <w:rsid w:val="00343CFA"/>
    <w:rsid w:val="00344D88"/>
    <w:rsid w:val="00346080"/>
    <w:rsid w:val="0034625D"/>
    <w:rsid w:val="00346591"/>
    <w:rsid w:val="00346A13"/>
    <w:rsid w:val="00346FEE"/>
    <w:rsid w:val="00347131"/>
    <w:rsid w:val="00347201"/>
    <w:rsid w:val="0034744D"/>
    <w:rsid w:val="0034745E"/>
    <w:rsid w:val="0035003D"/>
    <w:rsid w:val="003500CE"/>
    <w:rsid w:val="00350191"/>
    <w:rsid w:val="003507B3"/>
    <w:rsid w:val="0035154C"/>
    <w:rsid w:val="003515C0"/>
    <w:rsid w:val="00351774"/>
    <w:rsid w:val="00351961"/>
    <w:rsid w:val="003532F1"/>
    <w:rsid w:val="003541C6"/>
    <w:rsid w:val="00354830"/>
    <w:rsid w:val="0035663B"/>
    <w:rsid w:val="00356C0B"/>
    <w:rsid w:val="00357610"/>
    <w:rsid w:val="003576A0"/>
    <w:rsid w:val="00357E1E"/>
    <w:rsid w:val="00357E3E"/>
    <w:rsid w:val="00360D26"/>
    <w:rsid w:val="0036322E"/>
    <w:rsid w:val="0036328D"/>
    <w:rsid w:val="00364BE2"/>
    <w:rsid w:val="00364DE1"/>
    <w:rsid w:val="00366435"/>
    <w:rsid w:val="003665B9"/>
    <w:rsid w:val="003667C2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3FC"/>
    <w:rsid w:val="00372AFF"/>
    <w:rsid w:val="00373308"/>
    <w:rsid w:val="003738E4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CD"/>
    <w:rsid w:val="003822ED"/>
    <w:rsid w:val="00382788"/>
    <w:rsid w:val="00382C6A"/>
    <w:rsid w:val="003832B6"/>
    <w:rsid w:val="003834B2"/>
    <w:rsid w:val="00383F6C"/>
    <w:rsid w:val="00384DF8"/>
    <w:rsid w:val="00386BD5"/>
    <w:rsid w:val="003870F3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844"/>
    <w:rsid w:val="00392993"/>
    <w:rsid w:val="00392AAF"/>
    <w:rsid w:val="00394B4B"/>
    <w:rsid w:val="00395852"/>
    <w:rsid w:val="00395E30"/>
    <w:rsid w:val="00396BB2"/>
    <w:rsid w:val="00396D60"/>
    <w:rsid w:val="00396D6A"/>
    <w:rsid w:val="00396E39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70DC"/>
    <w:rsid w:val="003A7A3C"/>
    <w:rsid w:val="003A7F79"/>
    <w:rsid w:val="003B09FE"/>
    <w:rsid w:val="003B0EA1"/>
    <w:rsid w:val="003B230C"/>
    <w:rsid w:val="003B3FA6"/>
    <w:rsid w:val="003B4354"/>
    <w:rsid w:val="003B4820"/>
    <w:rsid w:val="003B5133"/>
    <w:rsid w:val="003B5CF8"/>
    <w:rsid w:val="003B65F7"/>
    <w:rsid w:val="003B7195"/>
    <w:rsid w:val="003B7ED4"/>
    <w:rsid w:val="003B7FEB"/>
    <w:rsid w:val="003C089B"/>
    <w:rsid w:val="003C0BD1"/>
    <w:rsid w:val="003C0DCD"/>
    <w:rsid w:val="003C16BF"/>
    <w:rsid w:val="003C1DDE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1568"/>
    <w:rsid w:val="003D3225"/>
    <w:rsid w:val="003D42FD"/>
    <w:rsid w:val="003D4D86"/>
    <w:rsid w:val="003D5109"/>
    <w:rsid w:val="003D55D0"/>
    <w:rsid w:val="003D56DB"/>
    <w:rsid w:val="003D76BB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4E2"/>
    <w:rsid w:val="003E287B"/>
    <w:rsid w:val="003E303C"/>
    <w:rsid w:val="003E3F2C"/>
    <w:rsid w:val="003E441E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D4D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F6A"/>
    <w:rsid w:val="00400BA9"/>
    <w:rsid w:val="00400EF6"/>
    <w:rsid w:val="00401661"/>
    <w:rsid w:val="00401D0F"/>
    <w:rsid w:val="004020E5"/>
    <w:rsid w:val="004032A5"/>
    <w:rsid w:val="004035DB"/>
    <w:rsid w:val="00403A4E"/>
    <w:rsid w:val="00404091"/>
    <w:rsid w:val="004041DB"/>
    <w:rsid w:val="004044F4"/>
    <w:rsid w:val="004052DC"/>
    <w:rsid w:val="00405441"/>
    <w:rsid w:val="00405554"/>
    <w:rsid w:val="004061F2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339"/>
    <w:rsid w:val="00412833"/>
    <w:rsid w:val="00412B00"/>
    <w:rsid w:val="00412BF1"/>
    <w:rsid w:val="00412CEB"/>
    <w:rsid w:val="00412D99"/>
    <w:rsid w:val="00413E95"/>
    <w:rsid w:val="004145E5"/>
    <w:rsid w:val="0041520A"/>
    <w:rsid w:val="00415E7B"/>
    <w:rsid w:val="00416006"/>
    <w:rsid w:val="00416AF1"/>
    <w:rsid w:val="0041739D"/>
    <w:rsid w:val="004175E8"/>
    <w:rsid w:val="00420289"/>
    <w:rsid w:val="004210B6"/>
    <w:rsid w:val="00421445"/>
    <w:rsid w:val="00421716"/>
    <w:rsid w:val="00422188"/>
    <w:rsid w:val="00422ACE"/>
    <w:rsid w:val="0042309D"/>
    <w:rsid w:val="004230BD"/>
    <w:rsid w:val="004232E8"/>
    <w:rsid w:val="00423E45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996"/>
    <w:rsid w:val="004339AD"/>
    <w:rsid w:val="00433D2D"/>
    <w:rsid w:val="004347BB"/>
    <w:rsid w:val="0043486B"/>
    <w:rsid w:val="00434BCA"/>
    <w:rsid w:val="00434DA7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F4B"/>
    <w:rsid w:val="00441989"/>
    <w:rsid w:val="00442407"/>
    <w:rsid w:val="004437F7"/>
    <w:rsid w:val="00444BA1"/>
    <w:rsid w:val="00445342"/>
    <w:rsid w:val="004455A5"/>
    <w:rsid w:val="004458AC"/>
    <w:rsid w:val="00445DF1"/>
    <w:rsid w:val="00446316"/>
    <w:rsid w:val="004465DD"/>
    <w:rsid w:val="00447851"/>
    <w:rsid w:val="004479ED"/>
    <w:rsid w:val="00447D80"/>
    <w:rsid w:val="004506C1"/>
    <w:rsid w:val="004509B3"/>
    <w:rsid w:val="00450E1D"/>
    <w:rsid w:val="00451A98"/>
    <w:rsid w:val="00451EAE"/>
    <w:rsid w:val="00453785"/>
    <w:rsid w:val="0045392B"/>
    <w:rsid w:val="00453C96"/>
    <w:rsid w:val="00456261"/>
    <w:rsid w:val="00456542"/>
    <w:rsid w:val="00456A61"/>
    <w:rsid w:val="00456A84"/>
    <w:rsid w:val="00456EEF"/>
    <w:rsid w:val="0045744F"/>
    <w:rsid w:val="00457936"/>
    <w:rsid w:val="00460A9D"/>
    <w:rsid w:val="0046133B"/>
    <w:rsid w:val="00461597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4D"/>
    <w:rsid w:val="00465A06"/>
    <w:rsid w:val="00465F9A"/>
    <w:rsid w:val="00466002"/>
    <w:rsid w:val="004663F9"/>
    <w:rsid w:val="00470B07"/>
    <w:rsid w:val="004714D6"/>
    <w:rsid w:val="00471763"/>
    <w:rsid w:val="00471C3A"/>
    <w:rsid w:val="004722EF"/>
    <w:rsid w:val="004724F4"/>
    <w:rsid w:val="0047268F"/>
    <w:rsid w:val="00472878"/>
    <w:rsid w:val="00473091"/>
    <w:rsid w:val="00474079"/>
    <w:rsid w:val="00474EEE"/>
    <w:rsid w:val="0047518D"/>
    <w:rsid w:val="004751AF"/>
    <w:rsid w:val="00475503"/>
    <w:rsid w:val="0047584A"/>
    <w:rsid w:val="0047597B"/>
    <w:rsid w:val="004761B7"/>
    <w:rsid w:val="004765E3"/>
    <w:rsid w:val="004777D8"/>
    <w:rsid w:val="00480040"/>
    <w:rsid w:val="00480852"/>
    <w:rsid w:val="004811B1"/>
    <w:rsid w:val="004818C4"/>
    <w:rsid w:val="00481970"/>
    <w:rsid w:val="004836D1"/>
    <w:rsid w:val="00483A90"/>
    <w:rsid w:val="00484442"/>
    <w:rsid w:val="00484A40"/>
    <w:rsid w:val="004850EC"/>
    <w:rsid w:val="00485526"/>
    <w:rsid w:val="00485EF9"/>
    <w:rsid w:val="004869E3"/>
    <w:rsid w:val="0049061A"/>
    <w:rsid w:val="004909A3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3F4"/>
    <w:rsid w:val="00496FD6"/>
    <w:rsid w:val="00497BE2"/>
    <w:rsid w:val="004A0BAD"/>
    <w:rsid w:val="004A294F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C1D"/>
    <w:rsid w:val="004A7D62"/>
    <w:rsid w:val="004B0F3C"/>
    <w:rsid w:val="004B1907"/>
    <w:rsid w:val="004B325D"/>
    <w:rsid w:val="004B3F74"/>
    <w:rsid w:val="004B4DE2"/>
    <w:rsid w:val="004B4ECD"/>
    <w:rsid w:val="004B52F3"/>
    <w:rsid w:val="004B5312"/>
    <w:rsid w:val="004B6010"/>
    <w:rsid w:val="004B6074"/>
    <w:rsid w:val="004B60C4"/>
    <w:rsid w:val="004B683C"/>
    <w:rsid w:val="004B6A8E"/>
    <w:rsid w:val="004B6BA0"/>
    <w:rsid w:val="004B7004"/>
    <w:rsid w:val="004B73E4"/>
    <w:rsid w:val="004B76EC"/>
    <w:rsid w:val="004B7B70"/>
    <w:rsid w:val="004B7E89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DB1"/>
    <w:rsid w:val="004C5DCA"/>
    <w:rsid w:val="004C5FBD"/>
    <w:rsid w:val="004C60D7"/>
    <w:rsid w:val="004C7117"/>
    <w:rsid w:val="004C75F4"/>
    <w:rsid w:val="004C774F"/>
    <w:rsid w:val="004C7C37"/>
    <w:rsid w:val="004D0D2C"/>
    <w:rsid w:val="004D2149"/>
    <w:rsid w:val="004D2316"/>
    <w:rsid w:val="004D2472"/>
    <w:rsid w:val="004D2ADA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569"/>
    <w:rsid w:val="004D7D82"/>
    <w:rsid w:val="004E096F"/>
    <w:rsid w:val="004E0D16"/>
    <w:rsid w:val="004E1217"/>
    <w:rsid w:val="004E1D7D"/>
    <w:rsid w:val="004E1E45"/>
    <w:rsid w:val="004E2177"/>
    <w:rsid w:val="004E268A"/>
    <w:rsid w:val="004E2E8D"/>
    <w:rsid w:val="004E2FDD"/>
    <w:rsid w:val="004E34EE"/>
    <w:rsid w:val="004E46D6"/>
    <w:rsid w:val="004E4783"/>
    <w:rsid w:val="004E49BC"/>
    <w:rsid w:val="004E5B93"/>
    <w:rsid w:val="004E643A"/>
    <w:rsid w:val="004E683B"/>
    <w:rsid w:val="004E6A91"/>
    <w:rsid w:val="004E6BD2"/>
    <w:rsid w:val="004E6C13"/>
    <w:rsid w:val="004E6E82"/>
    <w:rsid w:val="004E7374"/>
    <w:rsid w:val="004E752D"/>
    <w:rsid w:val="004F0647"/>
    <w:rsid w:val="004F0A6A"/>
    <w:rsid w:val="004F0A9C"/>
    <w:rsid w:val="004F0AAF"/>
    <w:rsid w:val="004F1277"/>
    <w:rsid w:val="004F18E8"/>
    <w:rsid w:val="004F208E"/>
    <w:rsid w:val="004F20D5"/>
    <w:rsid w:val="004F24EC"/>
    <w:rsid w:val="004F2E19"/>
    <w:rsid w:val="004F3147"/>
    <w:rsid w:val="004F31C6"/>
    <w:rsid w:val="004F40CD"/>
    <w:rsid w:val="004F44CC"/>
    <w:rsid w:val="004F479C"/>
    <w:rsid w:val="004F4FD7"/>
    <w:rsid w:val="004F5727"/>
    <w:rsid w:val="004F5BC7"/>
    <w:rsid w:val="004F5CA1"/>
    <w:rsid w:val="004F695A"/>
    <w:rsid w:val="004F6FB6"/>
    <w:rsid w:val="004F73D7"/>
    <w:rsid w:val="0050023A"/>
    <w:rsid w:val="005013FE"/>
    <w:rsid w:val="005017A9"/>
    <w:rsid w:val="00501C13"/>
    <w:rsid w:val="005025D8"/>
    <w:rsid w:val="00502E52"/>
    <w:rsid w:val="00503B37"/>
    <w:rsid w:val="00503FAC"/>
    <w:rsid w:val="0050474F"/>
    <w:rsid w:val="00504AEA"/>
    <w:rsid w:val="005055BC"/>
    <w:rsid w:val="005060BE"/>
    <w:rsid w:val="005066E4"/>
    <w:rsid w:val="005068B1"/>
    <w:rsid w:val="00510441"/>
    <w:rsid w:val="005109B9"/>
    <w:rsid w:val="00510A46"/>
    <w:rsid w:val="0051102D"/>
    <w:rsid w:val="005125F4"/>
    <w:rsid w:val="00512A00"/>
    <w:rsid w:val="005134BA"/>
    <w:rsid w:val="005136F8"/>
    <w:rsid w:val="00514154"/>
    <w:rsid w:val="0051453B"/>
    <w:rsid w:val="005148B3"/>
    <w:rsid w:val="00514F6E"/>
    <w:rsid w:val="005152B3"/>
    <w:rsid w:val="00515687"/>
    <w:rsid w:val="0051611C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7C5"/>
    <w:rsid w:val="005228E2"/>
    <w:rsid w:val="0052369D"/>
    <w:rsid w:val="00523A9C"/>
    <w:rsid w:val="005248ED"/>
    <w:rsid w:val="00525665"/>
    <w:rsid w:val="0052580F"/>
    <w:rsid w:val="00525A97"/>
    <w:rsid w:val="00525C3A"/>
    <w:rsid w:val="00525C9A"/>
    <w:rsid w:val="00525E52"/>
    <w:rsid w:val="00525E78"/>
    <w:rsid w:val="005272A4"/>
    <w:rsid w:val="00527484"/>
    <w:rsid w:val="00527A2F"/>
    <w:rsid w:val="0053061B"/>
    <w:rsid w:val="0053090F"/>
    <w:rsid w:val="00530AC9"/>
    <w:rsid w:val="00530D23"/>
    <w:rsid w:val="00531E9D"/>
    <w:rsid w:val="0053273E"/>
    <w:rsid w:val="00533AA8"/>
    <w:rsid w:val="0053408B"/>
    <w:rsid w:val="00534447"/>
    <w:rsid w:val="00534878"/>
    <w:rsid w:val="00536191"/>
    <w:rsid w:val="005372DB"/>
    <w:rsid w:val="00537839"/>
    <w:rsid w:val="00537840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5F9"/>
    <w:rsid w:val="005437D6"/>
    <w:rsid w:val="00543920"/>
    <w:rsid w:val="0054482E"/>
    <w:rsid w:val="00545511"/>
    <w:rsid w:val="00545ADA"/>
    <w:rsid w:val="00545CC2"/>
    <w:rsid w:val="00545D44"/>
    <w:rsid w:val="0054675C"/>
    <w:rsid w:val="0054702B"/>
    <w:rsid w:val="0055020C"/>
    <w:rsid w:val="005506B5"/>
    <w:rsid w:val="00550810"/>
    <w:rsid w:val="00550DAC"/>
    <w:rsid w:val="00551617"/>
    <w:rsid w:val="005518FA"/>
    <w:rsid w:val="00551C99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55A7"/>
    <w:rsid w:val="00555DB8"/>
    <w:rsid w:val="00557138"/>
    <w:rsid w:val="0055785A"/>
    <w:rsid w:val="0056039E"/>
    <w:rsid w:val="005606AE"/>
    <w:rsid w:val="0056088F"/>
    <w:rsid w:val="00561455"/>
    <w:rsid w:val="00561607"/>
    <w:rsid w:val="005617DB"/>
    <w:rsid w:val="005618B5"/>
    <w:rsid w:val="00561B6F"/>
    <w:rsid w:val="0056267D"/>
    <w:rsid w:val="00562A4F"/>
    <w:rsid w:val="00563993"/>
    <w:rsid w:val="00563F22"/>
    <w:rsid w:val="005647EB"/>
    <w:rsid w:val="00564FC3"/>
    <w:rsid w:val="00564FDB"/>
    <w:rsid w:val="00565ABA"/>
    <w:rsid w:val="00565F14"/>
    <w:rsid w:val="00566090"/>
    <w:rsid w:val="0056658D"/>
    <w:rsid w:val="00566804"/>
    <w:rsid w:val="00566AAA"/>
    <w:rsid w:val="00567412"/>
    <w:rsid w:val="005676FB"/>
    <w:rsid w:val="00567EC5"/>
    <w:rsid w:val="00567F8D"/>
    <w:rsid w:val="0057076B"/>
    <w:rsid w:val="005707B9"/>
    <w:rsid w:val="00570DE9"/>
    <w:rsid w:val="00570F82"/>
    <w:rsid w:val="00571180"/>
    <w:rsid w:val="0057156B"/>
    <w:rsid w:val="0057261E"/>
    <w:rsid w:val="00572727"/>
    <w:rsid w:val="00572F2A"/>
    <w:rsid w:val="005730A8"/>
    <w:rsid w:val="005731CB"/>
    <w:rsid w:val="00573C58"/>
    <w:rsid w:val="00574DD7"/>
    <w:rsid w:val="00574F17"/>
    <w:rsid w:val="00575522"/>
    <w:rsid w:val="0057652C"/>
    <w:rsid w:val="005773E1"/>
    <w:rsid w:val="00577C94"/>
    <w:rsid w:val="00580198"/>
    <w:rsid w:val="00580823"/>
    <w:rsid w:val="0058229D"/>
    <w:rsid w:val="00582B40"/>
    <w:rsid w:val="00582E4C"/>
    <w:rsid w:val="005837EF"/>
    <w:rsid w:val="00583925"/>
    <w:rsid w:val="00583CC7"/>
    <w:rsid w:val="00583E1A"/>
    <w:rsid w:val="00584291"/>
    <w:rsid w:val="005843C4"/>
    <w:rsid w:val="00584FAD"/>
    <w:rsid w:val="00585027"/>
    <w:rsid w:val="00586428"/>
    <w:rsid w:val="00586851"/>
    <w:rsid w:val="00586B85"/>
    <w:rsid w:val="00587623"/>
    <w:rsid w:val="00590300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E00"/>
    <w:rsid w:val="00596582"/>
    <w:rsid w:val="00596A7A"/>
    <w:rsid w:val="00597539"/>
    <w:rsid w:val="00597784"/>
    <w:rsid w:val="005979A3"/>
    <w:rsid w:val="00597ED3"/>
    <w:rsid w:val="005A0054"/>
    <w:rsid w:val="005A0111"/>
    <w:rsid w:val="005A10EB"/>
    <w:rsid w:val="005A19F5"/>
    <w:rsid w:val="005A2879"/>
    <w:rsid w:val="005A311B"/>
    <w:rsid w:val="005A40EE"/>
    <w:rsid w:val="005A4105"/>
    <w:rsid w:val="005A4E1B"/>
    <w:rsid w:val="005A4F7F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B86"/>
    <w:rsid w:val="005B1ECE"/>
    <w:rsid w:val="005B1F1F"/>
    <w:rsid w:val="005B2979"/>
    <w:rsid w:val="005B3ED2"/>
    <w:rsid w:val="005B45E5"/>
    <w:rsid w:val="005B4C82"/>
    <w:rsid w:val="005B4DFB"/>
    <w:rsid w:val="005B5612"/>
    <w:rsid w:val="005B62E2"/>
    <w:rsid w:val="005B684B"/>
    <w:rsid w:val="005B7E04"/>
    <w:rsid w:val="005B7FAE"/>
    <w:rsid w:val="005C21BA"/>
    <w:rsid w:val="005C27CE"/>
    <w:rsid w:val="005C2C09"/>
    <w:rsid w:val="005C2FDC"/>
    <w:rsid w:val="005C352B"/>
    <w:rsid w:val="005C3C50"/>
    <w:rsid w:val="005C450A"/>
    <w:rsid w:val="005C4637"/>
    <w:rsid w:val="005C4690"/>
    <w:rsid w:val="005C4891"/>
    <w:rsid w:val="005C4C63"/>
    <w:rsid w:val="005C7271"/>
    <w:rsid w:val="005D0459"/>
    <w:rsid w:val="005D056C"/>
    <w:rsid w:val="005D1093"/>
    <w:rsid w:val="005D153F"/>
    <w:rsid w:val="005D2822"/>
    <w:rsid w:val="005D2B28"/>
    <w:rsid w:val="005D2E25"/>
    <w:rsid w:val="005D3347"/>
    <w:rsid w:val="005D3CE3"/>
    <w:rsid w:val="005D4430"/>
    <w:rsid w:val="005D538F"/>
    <w:rsid w:val="005D780C"/>
    <w:rsid w:val="005E041F"/>
    <w:rsid w:val="005E06DB"/>
    <w:rsid w:val="005E0770"/>
    <w:rsid w:val="005E0799"/>
    <w:rsid w:val="005E0CC4"/>
    <w:rsid w:val="005E1751"/>
    <w:rsid w:val="005E3D98"/>
    <w:rsid w:val="005E3DA9"/>
    <w:rsid w:val="005E3F21"/>
    <w:rsid w:val="005E4228"/>
    <w:rsid w:val="005E464C"/>
    <w:rsid w:val="005E5EB0"/>
    <w:rsid w:val="005E6DC5"/>
    <w:rsid w:val="005E7E63"/>
    <w:rsid w:val="005E7F98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6434"/>
    <w:rsid w:val="005F7E6B"/>
    <w:rsid w:val="0060019F"/>
    <w:rsid w:val="00600886"/>
    <w:rsid w:val="00600B3C"/>
    <w:rsid w:val="00600FA2"/>
    <w:rsid w:val="006010BA"/>
    <w:rsid w:val="0060121C"/>
    <w:rsid w:val="006015A4"/>
    <w:rsid w:val="00601769"/>
    <w:rsid w:val="00601DBB"/>
    <w:rsid w:val="00603ACB"/>
    <w:rsid w:val="00603D42"/>
    <w:rsid w:val="00606336"/>
    <w:rsid w:val="00606E43"/>
    <w:rsid w:val="00606F4B"/>
    <w:rsid w:val="00607248"/>
    <w:rsid w:val="0060778F"/>
    <w:rsid w:val="00607AF8"/>
    <w:rsid w:val="00607C4D"/>
    <w:rsid w:val="00610050"/>
    <w:rsid w:val="0061032B"/>
    <w:rsid w:val="0061097E"/>
    <w:rsid w:val="00610BA5"/>
    <w:rsid w:val="00611584"/>
    <w:rsid w:val="00611A1D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64A"/>
    <w:rsid w:val="00621DE4"/>
    <w:rsid w:val="00621FDA"/>
    <w:rsid w:val="00623552"/>
    <w:rsid w:val="006246D4"/>
    <w:rsid w:val="0062498E"/>
    <w:rsid w:val="00624C0C"/>
    <w:rsid w:val="00624EBC"/>
    <w:rsid w:val="00625B87"/>
    <w:rsid w:val="006262A5"/>
    <w:rsid w:val="00626E36"/>
    <w:rsid w:val="006277C3"/>
    <w:rsid w:val="006277D1"/>
    <w:rsid w:val="0062786F"/>
    <w:rsid w:val="00627B86"/>
    <w:rsid w:val="00627FE9"/>
    <w:rsid w:val="00630202"/>
    <w:rsid w:val="0063146D"/>
    <w:rsid w:val="006325DA"/>
    <w:rsid w:val="00633F51"/>
    <w:rsid w:val="00634A40"/>
    <w:rsid w:val="006357B9"/>
    <w:rsid w:val="00635AE0"/>
    <w:rsid w:val="0063647E"/>
    <w:rsid w:val="00636BAD"/>
    <w:rsid w:val="00637085"/>
    <w:rsid w:val="0063734A"/>
    <w:rsid w:val="006374AC"/>
    <w:rsid w:val="0064016E"/>
    <w:rsid w:val="006409B3"/>
    <w:rsid w:val="00640F81"/>
    <w:rsid w:val="00641B59"/>
    <w:rsid w:val="00641E71"/>
    <w:rsid w:val="00642785"/>
    <w:rsid w:val="00642E9E"/>
    <w:rsid w:val="00644E3A"/>
    <w:rsid w:val="006457BA"/>
    <w:rsid w:val="00646A6D"/>
    <w:rsid w:val="00647C7A"/>
    <w:rsid w:val="00650120"/>
    <w:rsid w:val="006504B5"/>
    <w:rsid w:val="0065106A"/>
    <w:rsid w:val="0065113F"/>
    <w:rsid w:val="006514CE"/>
    <w:rsid w:val="006522A3"/>
    <w:rsid w:val="00653326"/>
    <w:rsid w:val="006534EC"/>
    <w:rsid w:val="0065559D"/>
    <w:rsid w:val="00655A14"/>
    <w:rsid w:val="00655EFE"/>
    <w:rsid w:val="00655F10"/>
    <w:rsid w:val="006563A5"/>
    <w:rsid w:val="00656D9F"/>
    <w:rsid w:val="00657BF4"/>
    <w:rsid w:val="00657DB4"/>
    <w:rsid w:val="006600E6"/>
    <w:rsid w:val="00660629"/>
    <w:rsid w:val="00660860"/>
    <w:rsid w:val="006617FF"/>
    <w:rsid w:val="00661905"/>
    <w:rsid w:val="00661A30"/>
    <w:rsid w:val="00661E3D"/>
    <w:rsid w:val="0066229C"/>
    <w:rsid w:val="0066250E"/>
    <w:rsid w:val="0066265A"/>
    <w:rsid w:val="006627EF"/>
    <w:rsid w:val="00664173"/>
    <w:rsid w:val="00665BCF"/>
    <w:rsid w:val="00666A09"/>
    <w:rsid w:val="00667266"/>
    <w:rsid w:val="00667945"/>
    <w:rsid w:val="00667969"/>
    <w:rsid w:val="00667FA5"/>
    <w:rsid w:val="006703EA"/>
    <w:rsid w:val="006709A0"/>
    <w:rsid w:val="00670FE3"/>
    <w:rsid w:val="00671497"/>
    <w:rsid w:val="006725D0"/>
    <w:rsid w:val="00672982"/>
    <w:rsid w:val="00672B79"/>
    <w:rsid w:val="00673068"/>
    <w:rsid w:val="00673128"/>
    <w:rsid w:val="006734E7"/>
    <w:rsid w:val="006738D3"/>
    <w:rsid w:val="00674137"/>
    <w:rsid w:val="0067493B"/>
    <w:rsid w:val="00674F91"/>
    <w:rsid w:val="00675127"/>
    <w:rsid w:val="0067581A"/>
    <w:rsid w:val="00676D6A"/>
    <w:rsid w:val="00677DDA"/>
    <w:rsid w:val="006801C4"/>
    <w:rsid w:val="00680BE0"/>
    <w:rsid w:val="00681D4C"/>
    <w:rsid w:val="00681D99"/>
    <w:rsid w:val="00683CFE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87C0A"/>
    <w:rsid w:val="00690F78"/>
    <w:rsid w:val="006927B9"/>
    <w:rsid w:val="00692D37"/>
    <w:rsid w:val="006943DF"/>
    <w:rsid w:val="00694A9A"/>
    <w:rsid w:val="00694BC5"/>
    <w:rsid w:val="006955D3"/>
    <w:rsid w:val="00695826"/>
    <w:rsid w:val="006972D7"/>
    <w:rsid w:val="00697B16"/>
    <w:rsid w:val="00697D0C"/>
    <w:rsid w:val="006A2101"/>
    <w:rsid w:val="006A21CD"/>
    <w:rsid w:val="006A3321"/>
    <w:rsid w:val="006A3D04"/>
    <w:rsid w:val="006A3DE5"/>
    <w:rsid w:val="006A6006"/>
    <w:rsid w:val="006A6105"/>
    <w:rsid w:val="006A6263"/>
    <w:rsid w:val="006A6963"/>
    <w:rsid w:val="006A6DE0"/>
    <w:rsid w:val="006A7057"/>
    <w:rsid w:val="006A755D"/>
    <w:rsid w:val="006A767A"/>
    <w:rsid w:val="006B0022"/>
    <w:rsid w:val="006B0984"/>
    <w:rsid w:val="006B0B95"/>
    <w:rsid w:val="006B14D7"/>
    <w:rsid w:val="006B1BA8"/>
    <w:rsid w:val="006B1D92"/>
    <w:rsid w:val="006B2C2A"/>
    <w:rsid w:val="006B3418"/>
    <w:rsid w:val="006B3C2E"/>
    <w:rsid w:val="006B4667"/>
    <w:rsid w:val="006B516B"/>
    <w:rsid w:val="006B5661"/>
    <w:rsid w:val="006B676B"/>
    <w:rsid w:val="006B6F06"/>
    <w:rsid w:val="006B7B2A"/>
    <w:rsid w:val="006C0F48"/>
    <w:rsid w:val="006C2C15"/>
    <w:rsid w:val="006C34EC"/>
    <w:rsid w:val="006C3506"/>
    <w:rsid w:val="006C3992"/>
    <w:rsid w:val="006C3E97"/>
    <w:rsid w:val="006C4AFA"/>
    <w:rsid w:val="006C5269"/>
    <w:rsid w:val="006C54C3"/>
    <w:rsid w:val="006C5575"/>
    <w:rsid w:val="006C57EC"/>
    <w:rsid w:val="006C5B43"/>
    <w:rsid w:val="006C6F9A"/>
    <w:rsid w:val="006C7A7D"/>
    <w:rsid w:val="006C7DFD"/>
    <w:rsid w:val="006D0DC9"/>
    <w:rsid w:val="006D13C6"/>
    <w:rsid w:val="006D19CD"/>
    <w:rsid w:val="006D1EC9"/>
    <w:rsid w:val="006D269F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F01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EDB"/>
    <w:rsid w:val="006F758A"/>
    <w:rsid w:val="006F771D"/>
    <w:rsid w:val="006F7A7E"/>
    <w:rsid w:val="006F7E41"/>
    <w:rsid w:val="00701285"/>
    <w:rsid w:val="00702113"/>
    <w:rsid w:val="00702710"/>
    <w:rsid w:val="00702E81"/>
    <w:rsid w:val="00703BCD"/>
    <w:rsid w:val="00704046"/>
    <w:rsid w:val="007045CE"/>
    <w:rsid w:val="00705052"/>
    <w:rsid w:val="00706096"/>
    <w:rsid w:val="007060AC"/>
    <w:rsid w:val="00707F5D"/>
    <w:rsid w:val="007121BE"/>
    <w:rsid w:val="007121DC"/>
    <w:rsid w:val="007126BE"/>
    <w:rsid w:val="00712B7F"/>
    <w:rsid w:val="00713521"/>
    <w:rsid w:val="00713B7C"/>
    <w:rsid w:val="00714972"/>
    <w:rsid w:val="00715959"/>
    <w:rsid w:val="00715A8C"/>
    <w:rsid w:val="00716A62"/>
    <w:rsid w:val="007208A2"/>
    <w:rsid w:val="007213DE"/>
    <w:rsid w:val="00721787"/>
    <w:rsid w:val="00721822"/>
    <w:rsid w:val="00721D3F"/>
    <w:rsid w:val="0072207C"/>
    <w:rsid w:val="00722335"/>
    <w:rsid w:val="00722ADC"/>
    <w:rsid w:val="00722D0C"/>
    <w:rsid w:val="0072300A"/>
    <w:rsid w:val="00723520"/>
    <w:rsid w:val="00724D31"/>
    <w:rsid w:val="00725ABA"/>
    <w:rsid w:val="00725BE9"/>
    <w:rsid w:val="00725F3F"/>
    <w:rsid w:val="00726323"/>
    <w:rsid w:val="007264C4"/>
    <w:rsid w:val="00726950"/>
    <w:rsid w:val="0072731A"/>
    <w:rsid w:val="007306D3"/>
    <w:rsid w:val="0073098D"/>
    <w:rsid w:val="0073139E"/>
    <w:rsid w:val="0073167F"/>
    <w:rsid w:val="007323DB"/>
    <w:rsid w:val="007324EC"/>
    <w:rsid w:val="00732762"/>
    <w:rsid w:val="00732A26"/>
    <w:rsid w:val="00732A3D"/>
    <w:rsid w:val="00732BDB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7045"/>
    <w:rsid w:val="0074050F"/>
    <w:rsid w:val="00740C76"/>
    <w:rsid w:val="00742176"/>
    <w:rsid w:val="00742B75"/>
    <w:rsid w:val="00744D31"/>
    <w:rsid w:val="007453B4"/>
    <w:rsid w:val="00745CB7"/>
    <w:rsid w:val="00746D65"/>
    <w:rsid w:val="00747AF6"/>
    <w:rsid w:val="00747B85"/>
    <w:rsid w:val="00747D68"/>
    <w:rsid w:val="00750475"/>
    <w:rsid w:val="007508E1"/>
    <w:rsid w:val="00751558"/>
    <w:rsid w:val="00751E63"/>
    <w:rsid w:val="00752531"/>
    <w:rsid w:val="00752782"/>
    <w:rsid w:val="00752C8F"/>
    <w:rsid w:val="00752D8F"/>
    <w:rsid w:val="00753073"/>
    <w:rsid w:val="0075385B"/>
    <w:rsid w:val="00754172"/>
    <w:rsid w:val="00754425"/>
    <w:rsid w:val="00754878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FDC"/>
    <w:rsid w:val="00765068"/>
    <w:rsid w:val="0076573B"/>
    <w:rsid w:val="007659ED"/>
    <w:rsid w:val="00765A25"/>
    <w:rsid w:val="00765EB2"/>
    <w:rsid w:val="007671B2"/>
    <w:rsid w:val="00767458"/>
    <w:rsid w:val="007677CF"/>
    <w:rsid w:val="00767DC8"/>
    <w:rsid w:val="007702EE"/>
    <w:rsid w:val="00771094"/>
    <w:rsid w:val="007711D7"/>
    <w:rsid w:val="00772313"/>
    <w:rsid w:val="0077275C"/>
    <w:rsid w:val="007728E4"/>
    <w:rsid w:val="00772BF9"/>
    <w:rsid w:val="00772EE6"/>
    <w:rsid w:val="00773C47"/>
    <w:rsid w:val="007743E2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1EC"/>
    <w:rsid w:val="0078288E"/>
    <w:rsid w:val="00782FA9"/>
    <w:rsid w:val="00782FBB"/>
    <w:rsid w:val="00784512"/>
    <w:rsid w:val="0078495D"/>
    <w:rsid w:val="00785F34"/>
    <w:rsid w:val="0078623D"/>
    <w:rsid w:val="00786B30"/>
    <w:rsid w:val="00786CCC"/>
    <w:rsid w:val="007876AB"/>
    <w:rsid w:val="00790073"/>
    <w:rsid w:val="00790DCE"/>
    <w:rsid w:val="007913F1"/>
    <w:rsid w:val="0079232E"/>
    <w:rsid w:val="00792905"/>
    <w:rsid w:val="007929F3"/>
    <w:rsid w:val="00792B1E"/>
    <w:rsid w:val="00793183"/>
    <w:rsid w:val="00794585"/>
    <w:rsid w:val="0079491D"/>
    <w:rsid w:val="00794926"/>
    <w:rsid w:val="00794FA3"/>
    <w:rsid w:val="00795074"/>
    <w:rsid w:val="00795770"/>
    <w:rsid w:val="007965F5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2C4"/>
    <w:rsid w:val="007A15A6"/>
    <w:rsid w:val="007A1667"/>
    <w:rsid w:val="007A2224"/>
    <w:rsid w:val="007A2227"/>
    <w:rsid w:val="007A2804"/>
    <w:rsid w:val="007A3790"/>
    <w:rsid w:val="007A5A73"/>
    <w:rsid w:val="007A61DA"/>
    <w:rsid w:val="007A664E"/>
    <w:rsid w:val="007A68AE"/>
    <w:rsid w:val="007A70DA"/>
    <w:rsid w:val="007A76B0"/>
    <w:rsid w:val="007A7B62"/>
    <w:rsid w:val="007B059E"/>
    <w:rsid w:val="007B0BA0"/>
    <w:rsid w:val="007B0BD3"/>
    <w:rsid w:val="007B1B14"/>
    <w:rsid w:val="007B1ED0"/>
    <w:rsid w:val="007B2730"/>
    <w:rsid w:val="007B2AC0"/>
    <w:rsid w:val="007B4A29"/>
    <w:rsid w:val="007B4F50"/>
    <w:rsid w:val="007B5464"/>
    <w:rsid w:val="007B54DF"/>
    <w:rsid w:val="007B5C09"/>
    <w:rsid w:val="007B6EB3"/>
    <w:rsid w:val="007B73D9"/>
    <w:rsid w:val="007B7763"/>
    <w:rsid w:val="007C0342"/>
    <w:rsid w:val="007C03AB"/>
    <w:rsid w:val="007C03EC"/>
    <w:rsid w:val="007C1D6E"/>
    <w:rsid w:val="007C2AE7"/>
    <w:rsid w:val="007C2B2D"/>
    <w:rsid w:val="007C2E1B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B7E"/>
    <w:rsid w:val="007D2294"/>
    <w:rsid w:val="007D30CA"/>
    <w:rsid w:val="007D331F"/>
    <w:rsid w:val="007D36E2"/>
    <w:rsid w:val="007D57E7"/>
    <w:rsid w:val="007D5F27"/>
    <w:rsid w:val="007D60A5"/>
    <w:rsid w:val="007D663D"/>
    <w:rsid w:val="007D6A48"/>
    <w:rsid w:val="007D6F12"/>
    <w:rsid w:val="007D7177"/>
    <w:rsid w:val="007D7387"/>
    <w:rsid w:val="007D742B"/>
    <w:rsid w:val="007D7858"/>
    <w:rsid w:val="007D7F4C"/>
    <w:rsid w:val="007E02CF"/>
    <w:rsid w:val="007E080C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E7C6D"/>
    <w:rsid w:val="007F0438"/>
    <w:rsid w:val="007F1420"/>
    <w:rsid w:val="007F1DF6"/>
    <w:rsid w:val="007F37BF"/>
    <w:rsid w:val="007F3931"/>
    <w:rsid w:val="007F3979"/>
    <w:rsid w:val="007F4CE1"/>
    <w:rsid w:val="007F6134"/>
    <w:rsid w:val="007F6775"/>
    <w:rsid w:val="007F747E"/>
    <w:rsid w:val="007F77CA"/>
    <w:rsid w:val="007F794E"/>
    <w:rsid w:val="007F7D0E"/>
    <w:rsid w:val="008007E7"/>
    <w:rsid w:val="00800D0E"/>
    <w:rsid w:val="00800D48"/>
    <w:rsid w:val="00802407"/>
    <w:rsid w:val="00803C8D"/>
    <w:rsid w:val="00804B10"/>
    <w:rsid w:val="0080632B"/>
    <w:rsid w:val="0080656C"/>
    <w:rsid w:val="00806DD5"/>
    <w:rsid w:val="00807036"/>
    <w:rsid w:val="00807824"/>
    <w:rsid w:val="008100F1"/>
    <w:rsid w:val="00810DD7"/>
    <w:rsid w:val="00811118"/>
    <w:rsid w:val="008115B7"/>
    <w:rsid w:val="00811C60"/>
    <w:rsid w:val="008129B0"/>
    <w:rsid w:val="008135B8"/>
    <w:rsid w:val="008138ED"/>
    <w:rsid w:val="00813C99"/>
    <w:rsid w:val="00814B76"/>
    <w:rsid w:val="00814D36"/>
    <w:rsid w:val="00814D73"/>
    <w:rsid w:val="00814EC1"/>
    <w:rsid w:val="00815040"/>
    <w:rsid w:val="00815FC9"/>
    <w:rsid w:val="00816A73"/>
    <w:rsid w:val="00817220"/>
    <w:rsid w:val="00817AC3"/>
    <w:rsid w:val="00817E52"/>
    <w:rsid w:val="008209B3"/>
    <w:rsid w:val="00821148"/>
    <w:rsid w:val="00821ACE"/>
    <w:rsid w:val="008229F7"/>
    <w:rsid w:val="00823157"/>
    <w:rsid w:val="008234BF"/>
    <w:rsid w:val="008235FE"/>
    <w:rsid w:val="00823D07"/>
    <w:rsid w:val="00824BBB"/>
    <w:rsid w:val="00824D76"/>
    <w:rsid w:val="008252BC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3D"/>
    <w:rsid w:val="008326D8"/>
    <w:rsid w:val="00832BC1"/>
    <w:rsid w:val="008330A5"/>
    <w:rsid w:val="008334F8"/>
    <w:rsid w:val="0083407B"/>
    <w:rsid w:val="0083590A"/>
    <w:rsid w:val="00835D8C"/>
    <w:rsid w:val="00836D77"/>
    <w:rsid w:val="008371C3"/>
    <w:rsid w:val="00837358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5446"/>
    <w:rsid w:val="00845513"/>
    <w:rsid w:val="00845671"/>
    <w:rsid w:val="00845B23"/>
    <w:rsid w:val="00846978"/>
    <w:rsid w:val="00846F0B"/>
    <w:rsid w:val="00847411"/>
    <w:rsid w:val="00847734"/>
    <w:rsid w:val="00850026"/>
    <w:rsid w:val="00850344"/>
    <w:rsid w:val="008508D1"/>
    <w:rsid w:val="008516CE"/>
    <w:rsid w:val="00851B36"/>
    <w:rsid w:val="00851CCC"/>
    <w:rsid w:val="00852148"/>
    <w:rsid w:val="008526D7"/>
    <w:rsid w:val="0085278E"/>
    <w:rsid w:val="0085347D"/>
    <w:rsid w:val="008538F0"/>
    <w:rsid w:val="00854172"/>
    <w:rsid w:val="0085447C"/>
    <w:rsid w:val="00855328"/>
    <w:rsid w:val="0085656B"/>
    <w:rsid w:val="00856B18"/>
    <w:rsid w:val="008573A0"/>
    <w:rsid w:val="00860228"/>
    <w:rsid w:val="0086097C"/>
    <w:rsid w:val="00860993"/>
    <w:rsid w:val="00861626"/>
    <w:rsid w:val="00861871"/>
    <w:rsid w:val="00863C47"/>
    <w:rsid w:val="008640C8"/>
    <w:rsid w:val="0086470B"/>
    <w:rsid w:val="00864B57"/>
    <w:rsid w:val="00864DDA"/>
    <w:rsid w:val="0086537F"/>
    <w:rsid w:val="008654FE"/>
    <w:rsid w:val="00865934"/>
    <w:rsid w:val="00865FA7"/>
    <w:rsid w:val="00866319"/>
    <w:rsid w:val="0086692F"/>
    <w:rsid w:val="008707B9"/>
    <w:rsid w:val="00871158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77B4E"/>
    <w:rsid w:val="00880023"/>
    <w:rsid w:val="008802F7"/>
    <w:rsid w:val="008818FD"/>
    <w:rsid w:val="008819A3"/>
    <w:rsid w:val="00881E4B"/>
    <w:rsid w:val="00883283"/>
    <w:rsid w:val="00883606"/>
    <w:rsid w:val="0088414F"/>
    <w:rsid w:val="008843CA"/>
    <w:rsid w:val="0088489F"/>
    <w:rsid w:val="00884D5A"/>
    <w:rsid w:val="00886DB4"/>
    <w:rsid w:val="00886DFE"/>
    <w:rsid w:val="00886E5A"/>
    <w:rsid w:val="00887D84"/>
    <w:rsid w:val="00890110"/>
    <w:rsid w:val="008906D2"/>
    <w:rsid w:val="00890818"/>
    <w:rsid w:val="008918F9"/>
    <w:rsid w:val="00891C08"/>
    <w:rsid w:val="008931AA"/>
    <w:rsid w:val="00893ADC"/>
    <w:rsid w:val="008947BD"/>
    <w:rsid w:val="008948C4"/>
    <w:rsid w:val="00894E84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274"/>
    <w:rsid w:val="008A1307"/>
    <w:rsid w:val="008A14D2"/>
    <w:rsid w:val="008A17A8"/>
    <w:rsid w:val="008A1A0B"/>
    <w:rsid w:val="008A1DEB"/>
    <w:rsid w:val="008A227C"/>
    <w:rsid w:val="008A250B"/>
    <w:rsid w:val="008A2C25"/>
    <w:rsid w:val="008A2DB9"/>
    <w:rsid w:val="008A36A7"/>
    <w:rsid w:val="008A38C1"/>
    <w:rsid w:val="008A3CDA"/>
    <w:rsid w:val="008A4341"/>
    <w:rsid w:val="008A4495"/>
    <w:rsid w:val="008A4F57"/>
    <w:rsid w:val="008A4FE0"/>
    <w:rsid w:val="008A5136"/>
    <w:rsid w:val="008A605E"/>
    <w:rsid w:val="008A7189"/>
    <w:rsid w:val="008B082F"/>
    <w:rsid w:val="008B0CC0"/>
    <w:rsid w:val="008B0ECA"/>
    <w:rsid w:val="008B13A3"/>
    <w:rsid w:val="008B14DC"/>
    <w:rsid w:val="008B1E6D"/>
    <w:rsid w:val="008B1FA9"/>
    <w:rsid w:val="008B2EED"/>
    <w:rsid w:val="008B3721"/>
    <w:rsid w:val="008B3944"/>
    <w:rsid w:val="008B3ADB"/>
    <w:rsid w:val="008B3B05"/>
    <w:rsid w:val="008B408C"/>
    <w:rsid w:val="008B426B"/>
    <w:rsid w:val="008B521F"/>
    <w:rsid w:val="008B5F4A"/>
    <w:rsid w:val="008B63B9"/>
    <w:rsid w:val="008B6830"/>
    <w:rsid w:val="008B73DB"/>
    <w:rsid w:val="008B75AD"/>
    <w:rsid w:val="008C233E"/>
    <w:rsid w:val="008C2682"/>
    <w:rsid w:val="008C2A81"/>
    <w:rsid w:val="008C301A"/>
    <w:rsid w:val="008C4716"/>
    <w:rsid w:val="008C51BF"/>
    <w:rsid w:val="008C51D6"/>
    <w:rsid w:val="008C5400"/>
    <w:rsid w:val="008C6CF1"/>
    <w:rsid w:val="008C7123"/>
    <w:rsid w:val="008C782D"/>
    <w:rsid w:val="008C7B99"/>
    <w:rsid w:val="008D2006"/>
    <w:rsid w:val="008D2305"/>
    <w:rsid w:val="008D2A1A"/>
    <w:rsid w:val="008D397B"/>
    <w:rsid w:val="008D499E"/>
    <w:rsid w:val="008D4C01"/>
    <w:rsid w:val="008D4CA0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3939"/>
    <w:rsid w:val="008E4134"/>
    <w:rsid w:val="008E4EED"/>
    <w:rsid w:val="008E5A21"/>
    <w:rsid w:val="008E5BC7"/>
    <w:rsid w:val="008E6001"/>
    <w:rsid w:val="008E6029"/>
    <w:rsid w:val="008E7C56"/>
    <w:rsid w:val="008F00FE"/>
    <w:rsid w:val="008F0DC8"/>
    <w:rsid w:val="008F2B6A"/>
    <w:rsid w:val="008F2E91"/>
    <w:rsid w:val="008F2FFC"/>
    <w:rsid w:val="008F33AB"/>
    <w:rsid w:val="008F440C"/>
    <w:rsid w:val="008F7209"/>
    <w:rsid w:val="008F726E"/>
    <w:rsid w:val="008F7A8E"/>
    <w:rsid w:val="009006E6"/>
    <w:rsid w:val="009009C8"/>
    <w:rsid w:val="00900F60"/>
    <w:rsid w:val="00901877"/>
    <w:rsid w:val="00901C82"/>
    <w:rsid w:val="009023EA"/>
    <w:rsid w:val="009025B9"/>
    <w:rsid w:val="00903543"/>
    <w:rsid w:val="00903D63"/>
    <w:rsid w:val="00903FC3"/>
    <w:rsid w:val="00905234"/>
    <w:rsid w:val="0090593C"/>
    <w:rsid w:val="00905B0F"/>
    <w:rsid w:val="00906255"/>
    <w:rsid w:val="009074E4"/>
    <w:rsid w:val="00907501"/>
    <w:rsid w:val="0091072F"/>
    <w:rsid w:val="00910753"/>
    <w:rsid w:val="009109B1"/>
    <w:rsid w:val="00910C86"/>
    <w:rsid w:val="00910FEB"/>
    <w:rsid w:val="0091100C"/>
    <w:rsid w:val="0091144B"/>
    <w:rsid w:val="009115D8"/>
    <w:rsid w:val="009116CE"/>
    <w:rsid w:val="009117A0"/>
    <w:rsid w:val="00911B3D"/>
    <w:rsid w:val="00911BEE"/>
    <w:rsid w:val="00912065"/>
    <w:rsid w:val="009122A9"/>
    <w:rsid w:val="009125C8"/>
    <w:rsid w:val="009132C7"/>
    <w:rsid w:val="00913CE4"/>
    <w:rsid w:val="00913DBA"/>
    <w:rsid w:val="00913E2F"/>
    <w:rsid w:val="00914735"/>
    <w:rsid w:val="00914AB6"/>
    <w:rsid w:val="00914D6B"/>
    <w:rsid w:val="009150CB"/>
    <w:rsid w:val="00915156"/>
    <w:rsid w:val="00915276"/>
    <w:rsid w:val="0091555B"/>
    <w:rsid w:val="0091621E"/>
    <w:rsid w:val="00916A53"/>
    <w:rsid w:val="00917D5C"/>
    <w:rsid w:val="00917D9F"/>
    <w:rsid w:val="00917E37"/>
    <w:rsid w:val="00920003"/>
    <w:rsid w:val="0092026C"/>
    <w:rsid w:val="009209AF"/>
    <w:rsid w:val="00921C50"/>
    <w:rsid w:val="009228E0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956"/>
    <w:rsid w:val="00930E4E"/>
    <w:rsid w:val="00930EFC"/>
    <w:rsid w:val="009314A4"/>
    <w:rsid w:val="00931CBB"/>
    <w:rsid w:val="0093221D"/>
    <w:rsid w:val="009324B7"/>
    <w:rsid w:val="00932D74"/>
    <w:rsid w:val="00936448"/>
    <w:rsid w:val="00936F19"/>
    <w:rsid w:val="00937412"/>
    <w:rsid w:val="0093758D"/>
    <w:rsid w:val="00941090"/>
    <w:rsid w:val="0094129B"/>
    <w:rsid w:val="009415AF"/>
    <w:rsid w:val="009427BD"/>
    <w:rsid w:val="00942AB6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2EFE"/>
    <w:rsid w:val="00953010"/>
    <w:rsid w:val="00953993"/>
    <w:rsid w:val="00953B65"/>
    <w:rsid w:val="00954E60"/>
    <w:rsid w:val="00955096"/>
    <w:rsid w:val="0095553F"/>
    <w:rsid w:val="00955C7B"/>
    <w:rsid w:val="00956DBE"/>
    <w:rsid w:val="009571AD"/>
    <w:rsid w:val="00957313"/>
    <w:rsid w:val="0095781B"/>
    <w:rsid w:val="00960268"/>
    <w:rsid w:val="0096042E"/>
    <w:rsid w:val="00960458"/>
    <w:rsid w:val="009608DE"/>
    <w:rsid w:val="00960F12"/>
    <w:rsid w:val="00961810"/>
    <w:rsid w:val="00961C9F"/>
    <w:rsid w:val="00962992"/>
    <w:rsid w:val="00962A65"/>
    <w:rsid w:val="00962F9D"/>
    <w:rsid w:val="009630E3"/>
    <w:rsid w:val="00963346"/>
    <w:rsid w:val="009646CD"/>
    <w:rsid w:val="009650C9"/>
    <w:rsid w:val="00967642"/>
    <w:rsid w:val="00967716"/>
    <w:rsid w:val="00967732"/>
    <w:rsid w:val="00970425"/>
    <w:rsid w:val="00970553"/>
    <w:rsid w:val="00970614"/>
    <w:rsid w:val="0097342D"/>
    <w:rsid w:val="00973A43"/>
    <w:rsid w:val="00973BDB"/>
    <w:rsid w:val="0097411A"/>
    <w:rsid w:val="0097419C"/>
    <w:rsid w:val="0097445D"/>
    <w:rsid w:val="009760A4"/>
    <w:rsid w:val="009766AA"/>
    <w:rsid w:val="009767D8"/>
    <w:rsid w:val="00976B54"/>
    <w:rsid w:val="00976C61"/>
    <w:rsid w:val="009778BF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39F4"/>
    <w:rsid w:val="00983CFB"/>
    <w:rsid w:val="00986113"/>
    <w:rsid w:val="009865DF"/>
    <w:rsid w:val="0098662C"/>
    <w:rsid w:val="0098662E"/>
    <w:rsid w:val="009870D9"/>
    <w:rsid w:val="00987606"/>
    <w:rsid w:val="00990094"/>
    <w:rsid w:val="00990927"/>
    <w:rsid w:val="00990D9F"/>
    <w:rsid w:val="009910FA"/>
    <w:rsid w:val="00991B42"/>
    <w:rsid w:val="009924AA"/>
    <w:rsid w:val="009926FB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A7F8F"/>
    <w:rsid w:val="009B01D1"/>
    <w:rsid w:val="009B09F6"/>
    <w:rsid w:val="009B0DDD"/>
    <w:rsid w:val="009B132E"/>
    <w:rsid w:val="009B1F0A"/>
    <w:rsid w:val="009B2F58"/>
    <w:rsid w:val="009B31EC"/>
    <w:rsid w:val="009B32A5"/>
    <w:rsid w:val="009B34C2"/>
    <w:rsid w:val="009B5449"/>
    <w:rsid w:val="009B545A"/>
    <w:rsid w:val="009B7DAF"/>
    <w:rsid w:val="009C0956"/>
    <w:rsid w:val="009C10D9"/>
    <w:rsid w:val="009C1351"/>
    <w:rsid w:val="009C1EB6"/>
    <w:rsid w:val="009C1FBC"/>
    <w:rsid w:val="009C204C"/>
    <w:rsid w:val="009C227F"/>
    <w:rsid w:val="009C2DEA"/>
    <w:rsid w:val="009C2FBD"/>
    <w:rsid w:val="009C414A"/>
    <w:rsid w:val="009C4D6A"/>
    <w:rsid w:val="009C50C2"/>
    <w:rsid w:val="009C6BEC"/>
    <w:rsid w:val="009C71D8"/>
    <w:rsid w:val="009C7F5B"/>
    <w:rsid w:val="009D00A2"/>
    <w:rsid w:val="009D0C64"/>
    <w:rsid w:val="009D105A"/>
    <w:rsid w:val="009D113F"/>
    <w:rsid w:val="009D221F"/>
    <w:rsid w:val="009D2BAE"/>
    <w:rsid w:val="009D3EF7"/>
    <w:rsid w:val="009D5625"/>
    <w:rsid w:val="009D5B7D"/>
    <w:rsid w:val="009D5BE6"/>
    <w:rsid w:val="009D5C8F"/>
    <w:rsid w:val="009E00E8"/>
    <w:rsid w:val="009E0C2E"/>
    <w:rsid w:val="009E0C64"/>
    <w:rsid w:val="009E0FD7"/>
    <w:rsid w:val="009E2B6C"/>
    <w:rsid w:val="009E3A8C"/>
    <w:rsid w:val="009E4789"/>
    <w:rsid w:val="009E481B"/>
    <w:rsid w:val="009E51EC"/>
    <w:rsid w:val="009E59B4"/>
    <w:rsid w:val="009E5DB1"/>
    <w:rsid w:val="009E60BA"/>
    <w:rsid w:val="009F0655"/>
    <w:rsid w:val="009F07FF"/>
    <w:rsid w:val="009F0E84"/>
    <w:rsid w:val="009F1658"/>
    <w:rsid w:val="009F1822"/>
    <w:rsid w:val="009F261C"/>
    <w:rsid w:val="009F37EC"/>
    <w:rsid w:val="009F3DC3"/>
    <w:rsid w:val="009F509E"/>
    <w:rsid w:val="009F555F"/>
    <w:rsid w:val="009F6225"/>
    <w:rsid w:val="009F6243"/>
    <w:rsid w:val="009F691A"/>
    <w:rsid w:val="009F6C5A"/>
    <w:rsid w:val="009F6FD8"/>
    <w:rsid w:val="009F710C"/>
    <w:rsid w:val="009F780E"/>
    <w:rsid w:val="009F7C59"/>
    <w:rsid w:val="00A00110"/>
    <w:rsid w:val="00A00933"/>
    <w:rsid w:val="00A01173"/>
    <w:rsid w:val="00A0225A"/>
    <w:rsid w:val="00A02D8D"/>
    <w:rsid w:val="00A045F5"/>
    <w:rsid w:val="00A05344"/>
    <w:rsid w:val="00A05998"/>
    <w:rsid w:val="00A0630D"/>
    <w:rsid w:val="00A06678"/>
    <w:rsid w:val="00A0688A"/>
    <w:rsid w:val="00A07797"/>
    <w:rsid w:val="00A07991"/>
    <w:rsid w:val="00A108AF"/>
    <w:rsid w:val="00A1095C"/>
    <w:rsid w:val="00A111F5"/>
    <w:rsid w:val="00A11237"/>
    <w:rsid w:val="00A117AA"/>
    <w:rsid w:val="00A11ACD"/>
    <w:rsid w:val="00A122AE"/>
    <w:rsid w:val="00A136C1"/>
    <w:rsid w:val="00A13A3F"/>
    <w:rsid w:val="00A141EB"/>
    <w:rsid w:val="00A145D7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C15"/>
    <w:rsid w:val="00A22837"/>
    <w:rsid w:val="00A2314C"/>
    <w:rsid w:val="00A234BC"/>
    <w:rsid w:val="00A2455B"/>
    <w:rsid w:val="00A2466D"/>
    <w:rsid w:val="00A25379"/>
    <w:rsid w:val="00A25675"/>
    <w:rsid w:val="00A25952"/>
    <w:rsid w:val="00A26621"/>
    <w:rsid w:val="00A26ECD"/>
    <w:rsid w:val="00A271CE"/>
    <w:rsid w:val="00A27AD6"/>
    <w:rsid w:val="00A27DDF"/>
    <w:rsid w:val="00A30C28"/>
    <w:rsid w:val="00A314F3"/>
    <w:rsid w:val="00A321A0"/>
    <w:rsid w:val="00A32250"/>
    <w:rsid w:val="00A32913"/>
    <w:rsid w:val="00A335E2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7069"/>
    <w:rsid w:val="00A37C21"/>
    <w:rsid w:val="00A40005"/>
    <w:rsid w:val="00A40B1A"/>
    <w:rsid w:val="00A40B49"/>
    <w:rsid w:val="00A40E5B"/>
    <w:rsid w:val="00A414B1"/>
    <w:rsid w:val="00A41B14"/>
    <w:rsid w:val="00A41BC0"/>
    <w:rsid w:val="00A41EA7"/>
    <w:rsid w:val="00A42711"/>
    <w:rsid w:val="00A42C42"/>
    <w:rsid w:val="00A4340A"/>
    <w:rsid w:val="00A44619"/>
    <w:rsid w:val="00A452B3"/>
    <w:rsid w:val="00A45C12"/>
    <w:rsid w:val="00A45EDB"/>
    <w:rsid w:val="00A464E8"/>
    <w:rsid w:val="00A46BF7"/>
    <w:rsid w:val="00A46CDE"/>
    <w:rsid w:val="00A50204"/>
    <w:rsid w:val="00A505D3"/>
    <w:rsid w:val="00A50F97"/>
    <w:rsid w:val="00A51994"/>
    <w:rsid w:val="00A51A32"/>
    <w:rsid w:val="00A51A64"/>
    <w:rsid w:val="00A51AE3"/>
    <w:rsid w:val="00A523AC"/>
    <w:rsid w:val="00A538CF"/>
    <w:rsid w:val="00A53960"/>
    <w:rsid w:val="00A53FD8"/>
    <w:rsid w:val="00A5418E"/>
    <w:rsid w:val="00A54429"/>
    <w:rsid w:val="00A54784"/>
    <w:rsid w:val="00A55318"/>
    <w:rsid w:val="00A557D4"/>
    <w:rsid w:val="00A5668E"/>
    <w:rsid w:val="00A57D42"/>
    <w:rsid w:val="00A601DA"/>
    <w:rsid w:val="00A6135C"/>
    <w:rsid w:val="00A6260C"/>
    <w:rsid w:val="00A63316"/>
    <w:rsid w:val="00A64770"/>
    <w:rsid w:val="00A649FF"/>
    <w:rsid w:val="00A65728"/>
    <w:rsid w:val="00A659AC"/>
    <w:rsid w:val="00A670E7"/>
    <w:rsid w:val="00A67179"/>
    <w:rsid w:val="00A70316"/>
    <w:rsid w:val="00A70350"/>
    <w:rsid w:val="00A7090F"/>
    <w:rsid w:val="00A718A4"/>
    <w:rsid w:val="00A718BB"/>
    <w:rsid w:val="00A72D85"/>
    <w:rsid w:val="00A73468"/>
    <w:rsid w:val="00A73A30"/>
    <w:rsid w:val="00A73C3E"/>
    <w:rsid w:val="00A73D4F"/>
    <w:rsid w:val="00A744FE"/>
    <w:rsid w:val="00A74E5A"/>
    <w:rsid w:val="00A74FC6"/>
    <w:rsid w:val="00A750A5"/>
    <w:rsid w:val="00A75680"/>
    <w:rsid w:val="00A75C8C"/>
    <w:rsid w:val="00A76755"/>
    <w:rsid w:val="00A76936"/>
    <w:rsid w:val="00A80A08"/>
    <w:rsid w:val="00A815AD"/>
    <w:rsid w:val="00A822DF"/>
    <w:rsid w:val="00A828BB"/>
    <w:rsid w:val="00A8346A"/>
    <w:rsid w:val="00A8400C"/>
    <w:rsid w:val="00A84A9D"/>
    <w:rsid w:val="00A84C98"/>
    <w:rsid w:val="00A84EF3"/>
    <w:rsid w:val="00A854BD"/>
    <w:rsid w:val="00A86076"/>
    <w:rsid w:val="00A873F6"/>
    <w:rsid w:val="00A90154"/>
    <w:rsid w:val="00A90B3E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5FBD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3B7"/>
    <w:rsid w:val="00AA3D56"/>
    <w:rsid w:val="00AA4BEE"/>
    <w:rsid w:val="00AA4F7E"/>
    <w:rsid w:val="00AA5160"/>
    <w:rsid w:val="00AA5555"/>
    <w:rsid w:val="00AA55B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66B"/>
    <w:rsid w:val="00AB7C1E"/>
    <w:rsid w:val="00AC0613"/>
    <w:rsid w:val="00AC0A0A"/>
    <w:rsid w:val="00AC14B9"/>
    <w:rsid w:val="00AC17A9"/>
    <w:rsid w:val="00AC1C87"/>
    <w:rsid w:val="00AC1F06"/>
    <w:rsid w:val="00AC2003"/>
    <w:rsid w:val="00AC2227"/>
    <w:rsid w:val="00AC23B1"/>
    <w:rsid w:val="00AC3F82"/>
    <w:rsid w:val="00AC4F5C"/>
    <w:rsid w:val="00AC524C"/>
    <w:rsid w:val="00AC541B"/>
    <w:rsid w:val="00AC57B2"/>
    <w:rsid w:val="00AC60AB"/>
    <w:rsid w:val="00AC60D6"/>
    <w:rsid w:val="00AD1ABD"/>
    <w:rsid w:val="00AD1B51"/>
    <w:rsid w:val="00AD2457"/>
    <w:rsid w:val="00AD252F"/>
    <w:rsid w:val="00AD27EC"/>
    <w:rsid w:val="00AD2AAB"/>
    <w:rsid w:val="00AD385A"/>
    <w:rsid w:val="00AD3C6F"/>
    <w:rsid w:val="00AD3F8C"/>
    <w:rsid w:val="00AD4357"/>
    <w:rsid w:val="00AD43B5"/>
    <w:rsid w:val="00AD45EA"/>
    <w:rsid w:val="00AD4A16"/>
    <w:rsid w:val="00AD4D9D"/>
    <w:rsid w:val="00AD5031"/>
    <w:rsid w:val="00AD64DA"/>
    <w:rsid w:val="00AD65E5"/>
    <w:rsid w:val="00AD6C6C"/>
    <w:rsid w:val="00AD78FF"/>
    <w:rsid w:val="00AD795C"/>
    <w:rsid w:val="00AD7CEC"/>
    <w:rsid w:val="00AE0395"/>
    <w:rsid w:val="00AE0587"/>
    <w:rsid w:val="00AE0643"/>
    <w:rsid w:val="00AE094E"/>
    <w:rsid w:val="00AE0EED"/>
    <w:rsid w:val="00AE20A3"/>
    <w:rsid w:val="00AE381A"/>
    <w:rsid w:val="00AE4422"/>
    <w:rsid w:val="00AE4C21"/>
    <w:rsid w:val="00AE5489"/>
    <w:rsid w:val="00AE58D5"/>
    <w:rsid w:val="00AE6AA0"/>
    <w:rsid w:val="00AE70FE"/>
    <w:rsid w:val="00AE7DE0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F4B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3C9C"/>
    <w:rsid w:val="00B04B25"/>
    <w:rsid w:val="00B04DFB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1606"/>
    <w:rsid w:val="00B11669"/>
    <w:rsid w:val="00B12C80"/>
    <w:rsid w:val="00B12E5A"/>
    <w:rsid w:val="00B131C9"/>
    <w:rsid w:val="00B13756"/>
    <w:rsid w:val="00B13894"/>
    <w:rsid w:val="00B13CA8"/>
    <w:rsid w:val="00B13F68"/>
    <w:rsid w:val="00B14121"/>
    <w:rsid w:val="00B14512"/>
    <w:rsid w:val="00B15538"/>
    <w:rsid w:val="00B15679"/>
    <w:rsid w:val="00B15A9A"/>
    <w:rsid w:val="00B161DF"/>
    <w:rsid w:val="00B16302"/>
    <w:rsid w:val="00B1689C"/>
    <w:rsid w:val="00B16BE0"/>
    <w:rsid w:val="00B17150"/>
    <w:rsid w:val="00B17208"/>
    <w:rsid w:val="00B17398"/>
    <w:rsid w:val="00B177C8"/>
    <w:rsid w:val="00B17EBC"/>
    <w:rsid w:val="00B2022A"/>
    <w:rsid w:val="00B20780"/>
    <w:rsid w:val="00B20A6F"/>
    <w:rsid w:val="00B21CD4"/>
    <w:rsid w:val="00B21DBA"/>
    <w:rsid w:val="00B21E00"/>
    <w:rsid w:val="00B2218B"/>
    <w:rsid w:val="00B2231E"/>
    <w:rsid w:val="00B237C5"/>
    <w:rsid w:val="00B24DE3"/>
    <w:rsid w:val="00B2547E"/>
    <w:rsid w:val="00B258D7"/>
    <w:rsid w:val="00B25DDC"/>
    <w:rsid w:val="00B26AF7"/>
    <w:rsid w:val="00B2780D"/>
    <w:rsid w:val="00B301E4"/>
    <w:rsid w:val="00B30695"/>
    <w:rsid w:val="00B30D2C"/>
    <w:rsid w:val="00B312FE"/>
    <w:rsid w:val="00B313FA"/>
    <w:rsid w:val="00B317CE"/>
    <w:rsid w:val="00B32330"/>
    <w:rsid w:val="00B33EEF"/>
    <w:rsid w:val="00B3400D"/>
    <w:rsid w:val="00B34257"/>
    <w:rsid w:val="00B35261"/>
    <w:rsid w:val="00B3533C"/>
    <w:rsid w:val="00B357BE"/>
    <w:rsid w:val="00B36643"/>
    <w:rsid w:val="00B3683B"/>
    <w:rsid w:val="00B37515"/>
    <w:rsid w:val="00B403DA"/>
    <w:rsid w:val="00B407D0"/>
    <w:rsid w:val="00B41258"/>
    <w:rsid w:val="00B41B99"/>
    <w:rsid w:val="00B41CDA"/>
    <w:rsid w:val="00B426E2"/>
    <w:rsid w:val="00B42708"/>
    <w:rsid w:val="00B42B4E"/>
    <w:rsid w:val="00B43166"/>
    <w:rsid w:val="00B4462A"/>
    <w:rsid w:val="00B44F2C"/>
    <w:rsid w:val="00B4581C"/>
    <w:rsid w:val="00B45E95"/>
    <w:rsid w:val="00B4603B"/>
    <w:rsid w:val="00B4615C"/>
    <w:rsid w:val="00B464F7"/>
    <w:rsid w:val="00B46527"/>
    <w:rsid w:val="00B465DC"/>
    <w:rsid w:val="00B4684E"/>
    <w:rsid w:val="00B46FA6"/>
    <w:rsid w:val="00B4753A"/>
    <w:rsid w:val="00B47A26"/>
    <w:rsid w:val="00B47A42"/>
    <w:rsid w:val="00B507C9"/>
    <w:rsid w:val="00B512CD"/>
    <w:rsid w:val="00B51668"/>
    <w:rsid w:val="00B51B55"/>
    <w:rsid w:val="00B51DC3"/>
    <w:rsid w:val="00B51FFA"/>
    <w:rsid w:val="00B5218C"/>
    <w:rsid w:val="00B52C5A"/>
    <w:rsid w:val="00B52D10"/>
    <w:rsid w:val="00B52F36"/>
    <w:rsid w:val="00B549DE"/>
    <w:rsid w:val="00B55A6C"/>
    <w:rsid w:val="00B55B4E"/>
    <w:rsid w:val="00B55DD4"/>
    <w:rsid w:val="00B6266F"/>
    <w:rsid w:val="00B62BFB"/>
    <w:rsid w:val="00B63D92"/>
    <w:rsid w:val="00B64156"/>
    <w:rsid w:val="00B64953"/>
    <w:rsid w:val="00B64A9F"/>
    <w:rsid w:val="00B650C9"/>
    <w:rsid w:val="00B66627"/>
    <w:rsid w:val="00B66E39"/>
    <w:rsid w:val="00B6727F"/>
    <w:rsid w:val="00B67C72"/>
    <w:rsid w:val="00B70644"/>
    <w:rsid w:val="00B70FDA"/>
    <w:rsid w:val="00B71191"/>
    <w:rsid w:val="00B7154C"/>
    <w:rsid w:val="00B7246B"/>
    <w:rsid w:val="00B735EE"/>
    <w:rsid w:val="00B73F7D"/>
    <w:rsid w:val="00B74583"/>
    <w:rsid w:val="00B75030"/>
    <w:rsid w:val="00B75C9F"/>
    <w:rsid w:val="00B75F83"/>
    <w:rsid w:val="00B75FE1"/>
    <w:rsid w:val="00B76A18"/>
    <w:rsid w:val="00B76EF9"/>
    <w:rsid w:val="00B76F7E"/>
    <w:rsid w:val="00B778CA"/>
    <w:rsid w:val="00B779F0"/>
    <w:rsid w:val="00B801C2"/>
    <w:rsid w:val="00B80294"/>
    <w:rsid w:val="00B80A61"/>
    <w:rsid w:val="00B81D9A"/>
    <w:rsid w:val="00B81E3B"/>
    <w:rsid w:val="00B820E8"/>
    <w:rsid w:val="00B82551"/>
    <w:rsid w:val="00B82BE7"/>
    <w:rsid w:val="00B82E46"/>
    <w:rsid w:val="00B83939"/>
    <w:rsid w:val="00B83A02"/>
    <w:rsid w:val="00B845C0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5B4"/>
    <w:rsid w:val="00B968D0"/>
    <w:rsid w:val="00B96936"/>
    <w:rsid w:val="00B96963"/>
    <w:rsid w:val="00BA0095"/>
    <w:rsid w:val="00BA015D"/>
    <w:rsid w:val="00BA14EC"/>
    <w:rsid w:val="00BA1AAA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2C2"/>
    <w:rsid w:val="00BA5BDA"/>
    <w:rsid w:val="00BA7B4E"/>
    <w:rsid w:val="00BA7DB5"/>
    <w:rsid w:val="00BB03C1"/>
    <w:rsid w:val="00BB0976"/>
    <w:rsid w:val="00BB2299"/>
    <w:rsid w:val="00BB380F"/>
    <w:rsid w:val="00BB3DDC"/>
    <w:rsid w:val="00BB3F38"/>
    <w:rsid w:val="00BB5964"/>
    <w:rsid w:val="00BB6328"/>
    <w:rsid w:val="00BB78FC"/>
    <w:rsid w:val="00BC0BEF"/>
    <w:rsid w:val="00BC0C25"/>
    <w:rsid w:val="00BC0D85"/>
    <w:rsid w:val="00BC0F33"/>
    <w:rsid w:val="00BC2141"/>
    <w:rsid w:val="00BC2A31"/>
    <w:rsid w:val="00BC2A84"/>
    <w:rsid w:val="00BC2BF9"/>
    <w:rsid w:val="00BC3310"/>
    <w:rsid w:val="00BC3F39"/>
    <w:rsid w:val="00BC40A6"/>
    <w:rsid w:val="00BC442F"/>
    <w:rsid w:val="00BC486D"/>
    <w:rsid w:val="00BC4E30"/>
    <w:rsid w:val="00BC5900"/>
    <w:rsid w:val="00BC5AC9"/>
    <w:rsid w:val="00BC6556"/>
    <w:rsid w:val="00BC6825"/>
    <w:rsid w:val="00BC75E7"/>
    <w:rsid w:val="00BC78EF"/>
    <w:rsid w:val="00BD0CC7"/>
    <w:rsid w:val="00BD1449"/>
    <w:rsid w:val="00BD1960"/>
    <w:rsid w:val="00BD2B81"/>
    <w:rsid w:val="00BD2C6C"/>
    <w:rsid w:val="00BD2D6E"/>
    <w:rsid w:val="00BD33FD"/>
    <w:rsid w:val="00BD37DB"/>
    <w:rsid w:val="00BD3835"/>
    <w:rsid w:val="00BD38DC"/>
    <w:rsid w:val="00BD3BF4"/>
    <w:rsid w:val="00BD42D2"/>
    <w:rsid w:val="00BD5023"/>
    <w:rsid w:val="00BD5882"/>
    <w:rsid w:val="00BD5A09"/>
    <w:rsid w:val="00BD5ED9"/>
    <w:rsid w:val="00BD6A59"/>
    <w:rsid w:val="00BD70EF"/>
    <w:rsid w:val="00BD71C0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6CAC"/>
    <w:rsid w:val="00BE7BFA"/>
    <w:rsid w:val="00BF0CB5"/>
    <w:rsid w:val="00BF0D91"/>
    <w:rsid w:val="00BF1A1F"/>
    <w:rsid w:val="00BF24DD"/>
    <w:rsid w:val="00BF289B"/>
    <w:rsid w:val="00BF363F"/>
    <w:rsid w:val="00BF42BE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0C8D"/>
    <w:rsid w:val="00C00DB3"/>
    <w:rsid w:val="00C0107B"/>
    <w:rsid w:val="00C015EF"/>
    <w:rsid w:val="00C0194E"/>
    <w:rsid w:val="00C01D34"/>
    <w:rsid w:val="00C021AD"/>
    <w:rsid w:val="00C0225F"/>
    <w:rsid w:val="00C035CD"/>
    <w:rsid w:val="00C045B1"/>
    <w:rsid w:val="00C04689"/>
    <w:rsid w:val="00C051F2"/>
    <w:rsid w:val="00C05454"/>
    <w:rsid w:val="00C058AB"/>
    <w:rsid w:val="00C061C9"/>
    <w:rsid w:val="00C067CA"/>
    <w:rsid w:val="00C06DB3"/>
    <w:rsid w:val="00C071F3"/>
    <w:rsid w:val="00C0773D"/>
    <w:rsid w:val="00C07DE2"/>
    <w:rsid w:val="00C1033D"/>
    <w:rsid w:val="00C10714"/>
    <w:rsid w:val="00C10720"/>
    <w:rsid w:val="00C11389"/>
    <w:rsid w:val="00C113B0"/>
    <w:rsid w:val="00C113F6"/>
    <w:rsid w:val="00C12113"/>
    <w:rsid w:val="00C1276F"/>
    <w:rsid w:val="00C1328B"/>
    <w:rsid w:val="00C13870"/>
    <w:rsid w:val="00C14286"/>
    <w:rsid w:val="00C14290"/>
    <w:rsid w:val="00C14A7D"/>
    <w:rsid w:val="00C16E10"/>
    <w:rsid w:val="00C20551"/>
    <w:rsid w:val="00C20809"/>
    <w:rsid w:val="00C208AC"/>
    <w:rsid w:val="00C20DFF"/>
    <w:rsid w:val="00C20F9F"/>
    <w:rsid w:val="00C21B55"/>
    <w:rsid w:val="00C21BD1"/>
    <w:rsid w:val="00C24485"/>
    <w:rsid w:val="00C24C36"/>
    <w:rsid w:val="00C26002"/>
    <w:rsid w:val="00C26301"/>
    <w:rsid w:val="00C26C63"/>
    <w:rsid w:val="00C26E34"/>
    <w:rsid w:val="00C2743A"/>
    <w:rsid w:val="00C302E1"/>
    <w:rsid w:val="00C309AF"/>
    <w:rsid w:val="00C30D29"/>
    <w:rsid w:val="00C30EF7"/>
    <w:rsid w:val="00C30F50"/>
    <w:rsid w:val="00C31E4D"/>
    <w:rsid w:val="00C3223B"/>
    <w:rsid w:val="00C3234F"/>
    <w:rsid w:val="00C3284C"/>
    <w:rsid w:val="00C3455D"/>
    <w:rsid w:val="00C36FC3"/>
    <w:rsid w:val="00C373A3"/>
    <w:rsid w:val="00C374E2"/>
    <w:rsid w:val="00C379A8"/>
    <w:rsid w:val="00C37F6F"/>
    <w:rsid w:val="00C408BC"/>
    <w:rsid w:val="00C412D0"/>
    <w:rsid w:val="00C427DC"/>
    <w:rsid w:val="00C43C48"/>
    <w:rsid w:val="00C43D3B"/>
    <w:rsid w:val="00C44DFF"/>
    <w:rsid w:val="00C4517C"/>
    <w:rsid w:val="00C45B97"/>
    <w:rsid w:val="00C45F94"/>
    <w:rsid w:val="00C46542"/>
    <w:rsid w:val="00C46619"/>
    <w:rsid w:val="00C467A4"/>
    <w:rsid w:val="00C47110"/>
    <w:rsid w:val="00C476F1"/>
    <w:rsid w:val="00C47A20"/>
    <w:rsid w:val="00C47BD0"/>
    <w:rsid w:val="00C51206"/>
    <w:rsid w:val="00C5177B"/>
    <w:rsid w:val="00C51867"/>
    <w:rsid w:val="00C52A71"/>
    <w:rsid w:val="00C53A8B"/>
    <w:rsid w:val="00C54879"/>
    <w:rsid w:val="00C552D5"/>
    <w:rsid w:val="00C55A10"/>
    <w:rsid w:val="00C55F52"/>
    <w:rsid w:val="00C567F7"/>
    <w:rsid w:val="00C615BA"/>
    <w:rsid w:val="00C615CE"/>
    <w:rsid w:val="00C62073"/>
    <w:rsid w:val="00C62272"/>
    <w:rsid w:val="00C629CF"/>
    <w:rsid w:val="00C6309C"/>
    <w:rsid w:val="00C634CD"/>
    <w:rsid w:val="00C63A06"/>
    <w:rsid w:val="00C63A45"/>
    <w:rsid w:val="00C64369"/>
    <w:rsid w:val="00C647DB"/>
    <w:rsid w:val="00C64981"/>
    <w:rsid w:val="00C64BC2"/>
    <w:rsid w:val="00C65D01"/>
    <w:rsid w:val="00C65E28"/>
    <w:rsid w:val="00C66B18"/>
    <w:rsid w:val="00C6740F"/>
    <w:rsid w:val="00C67826"/>
    <w:rsid w:val="00C7026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3078"/>
    <w:rsid w:val="00C833EE"/>
    <w:rsid w:val="00C841D4"/>
    <w:rsid w:val="00C84BDC"/>
    <w:rsid w:val="00C84D3E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D80"/>
    <w:rsid w:val="00C91EB9"/>
    <w:rsid w:val="00C91ED0"/>
    <w:rsid w:val="00C91F4F"/>
    <w:rsid w:val="00C92491"/>
    <w:rsid w:val="00C92681"/>
    <w:rsid w:val="00C92781"/>
    <w:rsid w:val="00C93849"/>
    <w:rsid w:val="00C95B5B"/>
    <w:rsid w:val="00C95E3F"/>
    <w:rsid w:val="00C95F61"/>
    <w:rsid w:val="00C97123"/>
    <w:rsid w:val="00C972C1"/>
    <w:rsid w:val="00C97679"/>
    <w:rsid w:val="00C97693"/>
    <w:rsid w:val="00C97705"/>
    <w:rsid w:val="00C9784C"/>
    <w:rsid w:val="00CA02F4"/>
    <w:rsid w:val="00CA1EFE"/>
    <w:rsid w:val="00CA1FFE"/>
    <w:rsid w:val="00CA3438"/>
    <w:rsid w:val="00CA3C1F"/>
    <w:rsid w:val="00CA3EDC"/>
    <w:rsid w:val="00CA41A3"/>
    <w:rsid w:val="00CA487C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1CA4"/>
    <w:rsid w:val="00CB3841"/>
    <w:rsid w:val="00CB3928"/>
    <w:rsid w:val="00CB3C94"/>
    <w:rsid w:val="00CB4908"/>
    <w:rsid w:val="00CB4B7F"/>
    <w:rsid w:val="00CB4BCA"/>
    <w:rsid w:val="00CB4F74"/>
    <w:rsid w:val="00CB511A"/>
    <w:rsid w:val="00CB5216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4121"/>
    <w:rsid w:val="00CC42CB"/>
    <w:rsid w:val="00CC43BB"/>
    <w:rsid w:val="00CC4BDC"/>
    <w:rsid w:val="00CC51AB"/>
    <w:rsid w:val="00CC5610"/>
    <w:rsid w:val="00CC57B1"/>
    <w:rsid w:val="00CC5C04"/>
    <w:rsid w:val="00CC7299"/>
    <w:rsid w:val="00CC7587"/>
    <w:rsid w:val="00CC7D40"/>
    <w:rsid w:val="00CD052C"/>
    <w:rsid w:val="00CD05A2"/>
    <w:rsid w:val="00CD1140"/>
    <w:rsid w:val="00CD1384"/>
    <w:rsid w:val="00CD16CE"/>
    <w:rsid w:val="00CD185D"/>
    <w:rsid w:val="00CD1982"/>
    <w:rsid w:val="00CD1E34"/>
    <w:rsid w:val="00CD2683"/>
    <w:rsid w:val="00CD2910"/>
    <w:rsid w:val="00CD3E59"/>
    <w:rsid w:val="00CD3F40"/>
    <w:rsid w:val="00CD4224"/>
    <w:rsid w:val="00CD4C9B"/>
    <w:rsid w:val="00CD5B1C"/>
    <w:rsid w:val="00CD700F"/>
    <w:rsid w:val="00CD7087"/>
    <w:rsid w:val="00CE0DF5"/>
    <w:rsid w:val="00CE1139"/>
    <w:rsid w:val="00CE1199"/>
    <w:rsid w:val="00CE1266"/>
    <w:rsid w:val="00CE1389"/>
    <w:rsid w:val="00CE14B4"/>
    <w:rsid w:val="00CE23BA"/>
    <w:rsid w:val="00CE298E"/>
    <w:rsid w:val="00CE38B1"/>
    <w:rsid w:val="00CE421B"/>
    <w:rsid w:val="00CE5A1D"/>
    <w:rsid w:val="00CE5DAD"/>
    <w:rsid w:val="00CE605D"/>
    <w:rsid w:val="00CE65C2"/>
    <w:rsid w:val="00CE6ED2"/>
    <w:rsid w:val="00CE6F4E"/>
    <w:rsid w:val="00CE78BF"/>
    <w:rsid w:val="00CE7B7D"/>
    <w:rsid w:val="00CF130F"/>
    <w:rsid w:val="00CF31FD"/>
    <w:rsid w:val="00CF385E"/>
    <w:rsid w:val="00CF3C49"/>
    <w:rsid w:val="00CF4133"/>
    <w:rsid w:val="00CF4CF2"/>
    <w:rsid w:val="00CF4DC4"/>
    <w:rsid w:val="00CF5BC7"/>
    <w:rsid w:val="00CF66EC"/>
    <w:rsid w:val="00CF69EB"/>
    <w:rsid w:val="00CF6A3A"/>
    <w:rsid w:val="00CF6B8E"/>
    <w:rsid w:val="00CF6D48"/>
    <w:rsid w:val="00CF6DEE"/>
    <w:rsid w:val="00CF7769"/>
    <w:rsid w:val="00CF7AE5"/>
    <w:rsid w:val="00CF7B1A"/>
    <w:rsid w:val="00CF7B66"/>
    <w:rsid w:val="00D00A1E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002"/>
    <w:rsid w:val="00D06126"/>
    <w:rsid w:val="00D0685D"/>
    <w:rsid w:val="00D06C41"/>
    <w:rsid w:val="00D07A7B"/>
    <w:rsid w:val="00D07AE8"/>
    <w:rsid w:val="00D1033D"/>
    <w:rsid w:val="00D10D78"/>
    <w:rsid w:val="00D11878"/>
    <w:rsid w:val="00D118C8"/>
    <w:rsid w:val="00D11C91"/>
    <w:rsid w:val="00D11E0E"/>
    <w:rsid w:val="00D1235C"/>
    <w:rsid w:val="00D12616"/>
    <w:rsid w:val="00D13084"/>
    <w:rsid w:val="00D139AC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17FE8"/>
    <w:rsid w:val="00D202F4"/>
    <w:rsid w:val="00D20523"/>
    <w:rsid w:val="00D231BA"/>
    <w:rsid w:val="00D23350"/>
    <w:rsid w:val="00D23CAC"/>
    <w:rsid w:val="00D255A4"/>
    <w:rsid w:val="00D25983"/>
    <w:rsid w:val="00D2693C"/>
    <w:rsid w:val="00D26CCC"/>
    <w:rsid w:val="00D2743E"/>
    <w:rsid w:val="00D278E5"/>
    <w:rsid w:val="00D2791E"/>
    <w:rsid w:val="00D30F56"/>
    <w:rsid w:val="00D318F8"/>
    <w:rsid w:val="00D31B24"/>
    <w:rsid w:val="00D31BE2"/>
    <w:rsid w:val="00D322E9"/>
    <w:rsid w:val="00D337CD"/>
    <w:rsid w:val="00D340BD"/>
    <w:rsid w:val="00D340E7"/>
    <w:rsid w:val="00D342A6"/>
    <w:rsid w:val="00D34CE9"/>
    <w:rsid w:val="00D364F5"/>
    <w:rsid w:val="00D36E9E"/>
    <w:rsid w:val="00D37163"/>
    <w:rsid w:val="00D376EB"/>
    <w:rsid w:val="00D3774B"/>
    <w:rsid w:val="00D40454"/>
    <w:rsid w:val="00D4052D"/>
    <w:rsid w:val="00D4052E"/>
    <w:rsid w:val="00D40F45"/>
    <w:rsid w:val="00D41228"/>
    <w:rsid w:val="00D4223B"/>
    <w:rsid w:val="00D42DF9"/>
    <w:rsid w:val="00D43049"/>
    <w:rsid w:val="00D432CB"/>
    <w:rsid w:val="00D43EC3"/>
    <w:rsid w:val="00D43F67"/>
    <w:rsid w:val="00D44171"/>
    <w:rsid w:val="00D447FB"/>
    <w:rsid w:val="00D44875"/>
    <w:rsid w:val="00D449D7"/>
    <w:rsid w:val="00D44A02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19AB"/>
    <w:rsid w:val="00D51B10"/>
    <w:rsid w:val="00D520FC"/>
    <w:rsid w:val="00D52566"/>
    <w:rsid w:val="00D525AE"/>
    <w:rsid w:val="00D533DF"/>
    <w:rsid w:val="00D5396B"/>
    <w:rsid w:val="00D55270"/>
    <w:rsid w:val="00D55489"/>
    <w:rsid w:val="00D55C39"/>
    <w:rsid w:val="00D55C8F"/>
    <w:rsid w:val="00D55D7B"/>
    <w:rsid w:val="00D57256"/>
    <w:rsid w:val="00D57CA4"/>
    <w:rsid w:val="00D60515"/>
    <w:rsid w:val="00D60C09"/>
    <w:rsid w:val="00D61322"/>
    <w:rsid w:val="00D61374"/>
    <w:rsid w:val="00D614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663F"/>
    <w:rsid w:val="00D67F31"/>
    <w:rsid w:val="00D67F87"/>
    <w:rsid w:val="00D70440"/>
    <w:rsid w:val="00D70BDF"/>
    <w:rsid w:val="00D71878"/>
    <w:rsid w:val="00D721FB"/>
    <w:rsid w:val="00D7233D"/>
    <w:rsid w:val="00D72793"/>
    <w:rsid w:val="00D72885"/>
    <w:rsid w:val="00D74CE1"/>
    <w:rsid w:val="00D74E2F"/>
    <w:rsid w:val="00D75604"/>
    <w:rsid w:val="00D76433"/>
    <w:rsid w:val="00D76ED6"/>
    <w:rsid w:val="00D77549"/>
    <w:rsid w:val="00D8105E"/>
    <w:rsid w:val="00D8174B"/>
    <w:rsid w:val="00D81889"/>
    <w:rsid w:val="00D81F28"/>
    <w:rsid w:val="00D827F5"/>
    <w:rsid w:val="00D8280E"/>
    <w:rsid w:val="00D829C2"/>
    <w:rsid w:val="00D8409D"/>
    <w:rsid w:val="00D84B0E"/>
    <w:rsid w:val="00D85126"/>
    <w:rsid w:val="00D8539B"/>
    <w:rsid w:val="00D85F16"/>
    <w:rsid w:val="00D860E3"/>
    <w:rsid w:val="00D86C30"/>
    <w:rsid w:val="00D86CC3"/>
    <w:rsid w:val="00D8798A"/>
    <w:rsid w:val="00D879CE"/>
    <w:rsid w:val="00D87F28"/>
    <w:rsid w:val="00D9008D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684"/>
    <w:rsid w:val="00DA2EB0"/>
    <w:rsid w:val="00DA34BF"/>
    <w:rsid w:val="00DA4DD5"/>
    <w:rsid w:val="00DA5692"/>
    <w:rsid w:val="00DA6627"/>
    <w:rsid w:val="00DA6C08"/>
    <w:rsid w:val="00DA6E66"/>
    <w:rsid w:val="00DA7397"/>
    <w:rsid w:val="00DA73E2"/>
    <w:rsid w:val="00DA769A"/>
    <w:rsid w:val="00DA7EDA"/>
    <w:rsid w:val="00DB0E8B"/>
    <w:rsid w:val="00DB1E09"/>
    <w:rsid w:val="00DB1FF7"/>
    <w:rsid w:val="00DB2D19"/>
    <w:rsid w:val="00DB2F27"/>
    <w:rsid w:val="00DB2FA7"/>
    <w:rsid w:val="00DB3856"/>
    <w:rsid w:val="00DB3E81"/>
    <w:rsid w:val="00DB4AB5"/>
    <w:rsid w:val="00DB4AED"/>
    <w:rsid w:val="00DB4C9A"/>
    <w:rsid w:val="00DB5480"/>
    <w:rsid w:val="00DB5E55"/>
    <w:rsid w:val="00DB6158"/>
    <w:rsid w:val="00DB64E0"/>
    <w:rsid w:val="00DB65D8"/>
    <w:rsid w:val="00DB6BD7"/>
    <w:rsid w:val="00DB6EE1"/>
    <w:rsid w:val="00DB7718"/>
    <w:rsid w:val="00DB77A6"/>
    <w:rsid w:val="00DB7883"/>
    <w:rsid w:val="00DB7B97"/>
    <w:rsid w:val="00DC176C"/>
    <w:rsid w:val="00DC1799"/>
    <w:rsid w:val="00DC219B"/>
    <w:rsid w:val="00DC3519"/>
    <w:rsid w:val="00DC3D34"/>
    <w:rsid w:val="00DC523B"/>
    <w:rsid w:val="00DC5653"/>
    <w:rsid w:val="00DC5B3A"/>
    <w:rsid w:val="00DC6037"/>
    <w:rsid w:val="00DC747F"/>
    <w:rsid w:val="00DC7B20"/>
    <w:rsid w:val="00DC7C0D"/>
    <w:rsid w:val="00DC7F8E"/>
    <w:rsid w:val="00DD0833"/>
    <w:rsid w:val="00DD0895"/>
    <w:rsid w:val="00DD0A9F"/>
    <w:rsid w:val="00DD0F90"/>
    <w:rsid w:val="00DD1DBA"/>
    <w:rsid w:val="00DD275B"/>
    <w:rsid w:val="00DD2D4D"/>
    <w:rsid w:val="00DD329C"/>
    <w:rsid w:val="00DD352F"/>
    <w:rsid w:val="00DD3D77"/>
    <w:rsid w:val="00DD4319"/>
    <w:rsid w:val="00DD47D1"/>
    <w:rsid w:val="00DD56EE"/>
    <w:rsid w:val="00DD6B2F"/>
    <w:rsid w:val="00DD7B2A"/>
    <w:rsid w:val="00DD7B4B"/>
    <w:rsid w:val="00DE015E"/>
    <w:rsid w:val="00DE0FB5"/>
    <w:rsid w:val="00DE1137"/>
    <w:rsid w:val="00DE12F2"/>
    <w:rsid w:val="00DE2765"/>
    <w:rsid w:val="00DE2EE4"/>
    <w:rsid w:val="00DE3AC9"/>
    <w:rsid w:val="00DE3C18"/>
    <w:rsid w:val="00DE5196"/>
    <w:rsid w:val="00DE5957"/>
    <w:rsid w:val="00DE59E4"/>
    <w:rsid w:val="00DE5C19"/>
    <w:rsid w:val="00DE5EC4"/>
    <w:rsid w:val="00DE5ED9"/>
    <w:rsid w:val="00DE6075"/>
    <w:rsid w:val="00DE6851"/>
    <w:rsid w:val="00DF0BA9"/>
    <w:rsid w:val="00DF247C"/>
    <w:rsid w:val="00DF29A1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6EB"/>
    <w:rsid w:val="00DF6BD3"/>
    <w:rsid w:val="00DF76F2"/>
    <w:rsid w:val="00E003E7"/>
    <w:rsid w:val="00E00C70"/>
    <w:rsid w:val="00E02E1D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5763"/>
    <w:rsid w:val="00E060ED"/>
    <w:rsid w:val="00E06A48"/>
    <w:rsid w:val="00E07BED"/>
    <w:rsid w:val="00E07CE3"/>
    <w:rsid w:val="00E07D89"/>
    <w:rsid w:val="00E07FBC"/>
    <w:rsid w:val="00E10133"/>
    <w:rsid w:val="00E102FD"/>
    <w:rsid w:val="00E105D1"/>
    <w:rsid w:val="00E1066B"/>
    <w:rsid w:val="00E10925"/>
    <w:rsid w:val="00E1093B"/>
    <w:rsid w:val="00E10DDD"/>
    <w:rsid w:val="00E10E85"/>
    <w:rsid w:val="00E11293"/>
    <w:rsid w:val="00E114E2"/>
    <w:rsid w:val="00E11991"/>
    <w:rsid w:val="00E11F57"/>
    <w:rsid w:val="00E12059"/>
    <w:rsid w:val="00E1221E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7049"/>
    <w:rsid w:val="00E1765C"/>
    <w:rsid w:val="00E176D6"/>
    <w:rsid w:val="00E1798D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30AC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3012B"/>
    <w:rsid w:val="00E30F02"/>
    <w:rsid w:val="00E315DA"/>
    <w:rsid w:val="00E31C84"/>
    <w:rsid w:val="00E32C59"/>
    <w:rsid w:val="00E333F7"/>
    <w:rsid w:val="00E33513"/>
    <w:rsid w:val="00E33596"/>
    <w:rsid w:val="00E344AF"/>
    <w:rsid w:val="00E34B81"/>
    <w:rsid w:val="00E34D2D"/>
    <w:rsid w:val="00E35569"/>
    <w:rsid w:val="00E35692"/>
    <w:rsid w:val="00E36F04"/>
    <w:rsid w:val="00E400AC"/>
    <w:rsid w:val="00E407C4"/>
    <w:rsid w:val="00E40BB0"/>
    <w:rsid w:val="00E41198"/>
    <w:rsid w:val="00E41244"/>
    <w:rsid w:val="00E416D1"/>
    <w:rsid w:val="00E42888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E0D"/>
    <w:rsid w:val="00E51E77"/>
    <w:rsid w:val="00E524FE"/>
    <w:rsid w:val="00E5281F"/>
    <w:rsid w:val="00E534BD"/>
    <w:rsid w:val="00E534C0"/>
    <w:rsid w:val="00E54046"/>
    <w:rsid w:val="00E54C09"/>
    <w:rsid w:val="00E54DBD"/>
    <w:rsid w:val="00E552AA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CE8"/>
    <w:rsid w:val="00E64D37"/>
    <w:rsid w:val="00E65833"/>
    <w:rsid w:val="00E65B3B"/>
    <w:rsid w:val="00E66C0C"/>
    <w:rsid w:val="00E66E97"/>
    <w:rsid w:val="00E673B8"/>
    <w:rsid w:val="00E675E7"/>
    <w:rsid w:val="00E67A21"/>
    <w:rsid w:val="00E67B96"/>
    <w:rsid w:val="00E67FE5"/>
    <w:rsid w:val="00E705CF"/>
    <w:rsid w:val="00E707BC"/>
    <w:rsid w:val="00E70986"/>
    <w:rsid w:val="00E71EA3"/>
    <w:rsid w:val="00E7250B"/>
    <w:rsid w:val="00E72F57"/>
    <w:rsid w:val="00E7391C"/>
    <w:rsid w:val="00E74E62"/>
    <w:rsid w:val="00E76014"/>
    <w:rsid w:val="00E77094"/>
    <w:rsid w:val="00E773F1"/>
    <w:rsid w:val="00E80147"/>
    <w:rsid w:val="00E80526"/>
    <w:rsid w:val="00E80AE3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74D"/>
    <w:rsid w:val="00E90467"/>
    <w:rsid w:val="00E90871"/>
    <w:rsid w:val="00E91F34"/>
    <w:rsid w:val="00E922A6"/>
    <w:rsid w:val="00E922D7"/>
    <w:rsid w:val="00E93C12"/>
    <w:rsid w:val="00E94CDB"/>
    <w:rsid w:val="00E95864"/>
    <w:rsid w:val="00E95D51"/>
    <w:rsid w:val="00E95FE8"/>
    <w:rsid w:val="00E96108"/>
    <w:rsid w:val="00E9701C"/>
    <w:rsid w:val="00E971E2"/>
    <w:rsid w:val="00E9799E"/>
    <w:rsid w:val="00E97D88"/>
    <w:rsid w:val="00EA2467"/>
    <w:rsid w:val="00EA281F"/>
    <w:rsid w:val="00EA2DC1"/>
    <w:rsid w:val="00EA46A3"/>
    <w:rsid w:val="00EA54B1"/>
    <w:rsid w:val="00EA5BC9"/>
    <w:rsid w:val="00EA62B0"/>
    <w:rsid w:val="00EA70F5"/>
    <w:rsid w:val="00EA716F"/>
    <w:rsid w:val="00EA7403"/>
    <w:rsid w:val="00EA7421"/>
    <w:rsid w:val="00EB01D7"/>
    <w:rsid w:val="00EB0DAE"/>
    <w:rsid w:val="00EB0F1A"/>
    <w:rsid w:val="00EB221F"/>
    <w:rsid w:val="00EB40FF"/>
    <w:rsid w:val="00EB4160"/>
    <w:rsid w:val="00EB4DA9"/>
    <w:rsid w:val="00EB4F55"/>
    <w:rsid w:val="00EB5C19"/>
    <w:rsid w:val="00EB5F18"/>
    <w:rsid w:val="00EB62F5"/>
    <w:rsid w:val="00EB6978"/>
    <w:rsid w:val="00EB69B2"/>
    <w:rsid w:val="00EB6D3D"/>
    <w:rsid w:val="00EB7131"/>
    <w:rsid w:val="00EB77AA"/>
    <w:rsid w:val="00EB7972"/>
    <w:rsid w:val="00EB7BAB"/>
    <w:rsid w:val="00EB7E00"/>
    <w:rsid w:val="00EC0803"/>
    <w:rsid w:val="00EC094E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D77"/>
    <w:rsid w:val="00EC6E11"/>
    <w:rsid w:val="00EC701F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FAC"/>
    <w:rsid w:val="00ED56DB"/>
    <w:rsid w:val="00ED5968"/>
    <w:rsid w:val="00ED5AC1"/>
    <w:rsid w:val="00ED623E"/>
    <w:rsid w:val="00ED769A"/>
    <w:rsid w:val="00EE01FF"/>
    <w:rsid w:val="00EE18B9"/>
    <w:rsid w:val="00EE19AD"/>
    <w:rsid w:val="00EE1EAB"/>
    <w:rsid w:val="00EE20BC"/>
    <w:rsid w:val="00EE2520"/>
    <w:rsid w:val="00EE3188"/>
    <w:rsid w:val="00EE3326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F023F"/>
    <w:rsid w:val="00EF0244"/>
    <w:rsid w:val="00EF062F"/>
    <w:rsid w:val="00EF0644"/>
    <w:rsid w:val="00EF0CDA"/>
    <w:rsid w:val="00EF12E9"/>
    <w:rsid w:val="00EF1DDC"/>
    <w:rsid w:val="00EF1E47"/>
    <w:rsid w:val="00EF2277"/>
    <w:rsid w:val="00EF3A38"/>
    <w:rsid w:val="00EF3A63"/>
    <w:rsid w:val="00EF3C45"/>
    <w:rsid w:val="00EF443D"/>
    <w:rsid w:val="00EF4C95"/>
    <w:rsid w:val="00EF5B80"/>
    <w:rsid w:val="00EF63CF"/>
    <w:rsid w:val="00F001CD"/>
    <w:rsid w:val="00F002A5"/>
    <w:rsid w:val="00F00FF9"/>
    <w:rsid w:val="00F014E1"/>
    <w:rsid w:val="00F01593"/>
    <w:rsid w:val="00F0177C"/>
    <w:rsid w:val="00F01E94"/>
    <w:rsid w:val="00F02B2D"/>
    <w:rsid w:val="00F02E10"/>
    <w:rsid w:val="00F03486"/>
    <w:rsid w:val="00F0352B"/>
    <w:rsid w:val="00F04606"/>
    <w:rsid w:val="00F05992"/>
    <w:rsid w:val="00F06293"/>
    <w:rsid w:val="00F0683B"/>
    <w:rsid w:val="00F06D59"/>
    <w:rsid w:val="00F07469"/>
    <w:rsid w:val="00F074EA"/>
    <w:rsid w:val="00F07FA0"/>
    <w:rsid w:val="00F101E1"/>
    <w:rsid w:val="00F10AF0"/>
    <w:rsid w:val="00F11F8B"/>
    <w:rsid w:val="00F1216E"/>
    <w:rsid w:val="00F128BD"/>
    <w:rsid w:val="00F128ED"/>
    <w:rsid w:val="00F13258"/>
    <w:rsid w:val="00F13F49"/>
    <w:rsid w:val="00F14078"/>
    <w:rsid w:val="00F1420F"/>
    <w:rsid w:val="00F149C8"/>
    <w:rsid w:val="00F1684E"/>
    <w:rsid w:val="00F16F14"/>
    <w:rsid w:val="00F16FE4"/>
    <w:rsid w:val="00F17E9F"/>
    <w:rsid w:val="00F20CA8"/>
    <w:rsid w:val="00F21384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3B8"/>
    <w:rsid w:val="00F2776E"/>
    <w:rsid w:val="00F27CC2"/>
    <w:rsid w:val="00F3054C"/>
    <w:rsid w:val="00F30CC9"/>
    <w:rsid w:val="00F31484"/>
    <w:rsid w:val="00F3191D"/>
    <w:rsid w:val="00F31F55"/>
    <w:rsid w:val="00F3216E"/>
    <w:rsid w:val="00F3341A"/>
    <w:rsid w:val="00F33F87"/>
    <w:rsid w:val="00F3429F"/>
    <w:rsid w:val="00F3480D"/>
    <w:rsid w:val="00F34820"/>
    <w:rsid w:val="00F35519"/>
    <w:rsid w:val="00F36777"/>
    <w:rsid w:val="00F376CE"/>
    <w:rsid w:val="00F3780D"/>
    <w:rsid w:val="00F37EA0"/>
    <w:rsid w:val="00F40199"/>
    <w:rsid w:val="00F401EE"/>
    <w:rsid w:val="00F414E4"/>
    <w:rsid w:val="00F41937"/>
    <w:rsid w:val="00F41CDE"/>
    <w:rsid w:val="00F420ED"/>
    <w:rsid w:val="00F437C0"/>
    <w:rsid w:val="00F43BEA"/>
    <w:rsid w:val="00F43F06"/>
    <w:rsid w:val="00F45603"/>
    <w:rsid w:val="00F46831"/>
    <w:rsid w:val="00F46AFD"/>
    <w:rsid w:val="00F47991"/>
    <w:rsid w:val="00F504EC"/>
    <w:rsid w:val="00F50882"/>
    <w:rsid w:val="00F50E6C"/>
    <w:rsid w:val="00F5209F"/>
    <w:rsid w:val="00F52483"/>
    <w:rsid w:val="00F53B59"/>
    <w:rsid w:val="00F544F0"/>
    <w:rsid w:val="00F54FAB"/>
    <w:rsid w:val="00F5571D"/>
    <w:rsid w:val="00F56169"/>
    <w:rsid w:val="00F56F2F"/>
    <w:rsid w:val="00F5741C"/>
    <w:rsid w:val="00F60EF8"/>
    <w:rsid w:val="00F610E9"/>
    <w:rsid w:val="00F61955"/>
    <w:rsid w:val="00F61AB8"/>
    <w:rsid w:val="00F61BA1"/>
    <w:rsid w:val="00F63769"/>
    <w:rsid w:val="00F6382C"/>
    <w:rsid w:val="00F63967"/>
    <w:rsid w:val="00F64092"/>
    <w:rsid w:val="00F655E1"/>
    <w:rsid w:val="00F65C93"/>
    <w:rsid w:val="00F66277"/>
    <w:rsid w:val="00F669D3"/>
    <w:rsid w:val="00F67531"/>
    <w:rsid w:val="00F675D8"/>
    <w:rsid w:val="00F67AB7"/>
    <w:rsid w:val="00F67D8A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4DA"/>
    <w:rsid w:val="00F8158E"/>
    <w:rsid w:val="00F82B2C"/>
    <w:rsid w:val="00F82BE9"/>
    <w:rsid w:val="00F83419"/>
    <w:rsid w:val="00F84670"/>
    <w:rsid w:val="00F84677"/>
    <w:rsid w:val="00F847D2"/>
    <w:rsid w:val="00F84835"/>
    <w:rsid w:val="00F848B7"/>
    <w:rsid w:val="00F84E5B"/>
    <w:rsid w:val="00F859FA"/>
    <w:rsid w:val="00F85D9E"/>
    <w:rsid w:val="00F860BA"/>
    <w:rsid w:val="00F86488"/>
    <w:rsid w:val="00F8685C"/>
    <w:rsid w:val="00F87068"/>
    <w:rsid w:val="00F902F2"/>
    <w:rsid w:val="00F90B6D"/>
    <w:rsid w:val="00F913ED"/>
    <w:rsid w:val="00F91597"/>
    <w:rsid w:val="00F916C5"/>
    <w:rsid w:val="00F91BF9"/>
    <w:rsid w:val="00F920CA"/>
    <w:rsid w:val="00F933A2"/>
    <w:rsid w:val="00F93ED3"/>
    <w:rsid w:val="00F93F98"/>
    <w:rsid w:val="00F94BFF"/>
    <w:rsid w:val="00F94C71"/>
    <w:rsid w:val="00F951F9"/>
    <w:rsid w:val="00F96029"/>
    <w:rsid w:val="00F961EB"/>
    <w:rsid w:val="00F969FC"/>
    <w:rsid w:val="00F97487"/>
    <w:rsid w:val="00FA010B"/>
    <w:rsid w:val="00FA1984"/>
    <w:rsid w:val="00FA1C43"/>
    <w:rsid w:val="00FA2523"/>
    <w:rsid w:val="00FA346E"/>
    <w:rsid w:val="00FA36BE"/>
    <w:rsid w:val="00FA52E2"/>
    <w:rsid w:val="00FA567F"/>
    <w:rsid w:val="00FA5A19"/>
    <w:rsid w:val="00FA6455"/>
    <w:rsid w:val="00FA7395"/>
    <w:rsid w:val="00FA7727"/>
    <w:rsid w:val="00FB0010"/>
    <w:rsid w:val="00FB0989"/>
    <w:rsid w:val="00FB15F3"/>
    <w:rsid w:val="00FB19E8"/>
    <w:rsid w:val="00FB1F39"/>
    <w:rsid w:val="00FB29EB"/>
    <w:rsid w:val="00FB3296"/>
    <w:rsid w:val="00FB3466"/>
    <w:rsid w:val="00FB34BD"/>
    <w:rsid w:val="00FB39BF"/>
    <w:rsid w:val="00FB44FB"/>
    <w:rsid w:val="00FB4A5F"/>
    <w:rsid w:val="00FB5325"/>
    <w:rsid w:val="00FB5547"/>
    <w:rsid w:val="00FB5FBB"/>
    <w:rsid w:val="00FB655C"/>
    <w:rsid w:val="00FB6EF6"/>
    <w:rsid w:val="00FB7673"/>
    <w:rsid w:val="00FC0A01"/>
    <w:rsid w:val="00FC0AF5"/>
    <w:rsid w:val="00FC1761"/>
    <w:rsid w:val="00FC28C2"/>
    <w:rsid w:val="00FC2A34"/>
    <w:rsid w:val="00FC3443"/>
    <w:rsid w:val="00FC36D8"/>
    <w:rsid w:val="00FC4154"/>
    <w:rsid w:val="00FC4163"/>
    <w:rsid w:val="00FC522F"/>
    <w:rsid w:val="00FC5700"/>
    <w:rsid w:val="00FC5DB9"/>
    <w:rsid w:val="00FC5E8F"/>
    <w:rsid w:val="00FD04CE"/>
    <w:rsid w:val="00FD123D"/>
    <w:rsid w:val="00FD273F"/>
    <w:rsid w:val="00FD2C04"/>
    <w:rsid w:val="00FD3FF8"/>
    <w:rsid w:val="00FD4776"/>
    <w:rsid w:val="00FD4C84"/>
    <w:rsid w:val="00FD5582"/>
    <w:rsid w:val="00FD55B7"/>
    <w:rsid w:val="00FD5B0F"/>
    <w:rsid w:val="00FD6228"/>
    <w:rsid w:val="00FD6A9A"/>
    <w:rsid w:val="00FD6DA0"/>
    <w:rsid w:val="00FD73D6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D10"/>
    <w:rsid w:val="00FE6E12"/>
    <w:rsid w:val="00FE6F69"/>
    <w:rsid w:val="00FE7B88"/>
    <w:rsid w:val="00FE7BD3"/>
    <w:rsid w:val="00FF0459"/>
    <w:rsid w:val="00FF202E"/>
    <w:rsid w:val="00FF2250"/>
    <w:rsid w:val="00FF2562"/>
    <w:rsid w:val="00FF55B4"/>
    <w:rsid w:val="00FF55DF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;"/>
  <w14:docId w14:val="1063DFE9"/>
  <w15:docId w15:val="{1FD1C018-DFE6-4FCA-A6A9-7D554D2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B5C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1F1502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525665"/>
    <w:rPr>
      <w:rFonts w:ascii="Arial" w:hAnsi="Arial" w:cs="Arial"/>
      <w:sz w:val="20"/>
      <w:szCs w:val="20"/>
    </w:rPr>
  </w:style>
  <w:style w:type="numbering" w:customStyle="1" w:styleId="3">
    <w:name w:val="Стиль3"/>
    <w:uiPriority w:val="99"/>
    <w:rsid w:val="00227CE1"/>
    <w:pPr>
      <w:numPr>
        <w:numId w:val="43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227CE1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 w:cs="Arial"/>
      <w:bCs w:val="0"/>
    </w:rPr>
  </w:style>
  <w:style w:type="character" w:customStyle="1" w:styleId="af5">
    <w:name w:val="Заголовок Знак"/>
    <w:aliases w:val="Уровень 2 Знак"/>
    <w:link w:val="af4"/>
    <w:rsid w:val="00227CE1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227CE1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227CE1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paragraph" w:customStyle="1" w:styleId="15">
    <w:name w:val="Уровень Выделение 1"/>
    <w:basedOn w:val="a"/>
    <w:link w:val="16"/>
    <w:qFormat/>
    <w:rsid w:val="00227CE1"/>
    <w:pPr>
      <w:ind w:left="1701" w:hanging="397"/>
      <w:jc w:val="both"/>
    </w:pPr>
    <w:rPr>
      <w:rFonts w:ascii="Tahoma" w:hAnsi="Tahoma" w:cs="Arial"/>
      <w:sz w:val="20"/>
      <w:szCs w:val="20"/>
    </w:rPr>
  </w:style>
  <w:style w:type="paragraph" w:customStyle="1" w:styleId="21">
    <w:name w:val="Уровень Выделение 2"/>
    <w:basedOn w:val="a"/>
    <w:qFormat/>
    <w:rsid w:val="00227CE1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227CE1"/>
    <w:pPr>
      <w:ind w:left="3240" w:hanging="1080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227CE1"/>
    <w:rPr>
      <w:rFonts w:ascii="Tahoma" w:hAnsi="Tahoma"/>
      <w:szCs w:val="24"/>
    </w:rPr>
  </w:style>
  <w:style w:type="character" w:customStyle="1" w:styleId="16">
    <w:name w:val="Уровень Выделение 1 Знак"/>
    <w:link w:val="15"/>
    <w:rsid w:val="00227CE1"/>
    <w:rPr>
      <w:rFonts w:ascii="Tahoma" w:hAnsi="Tahoma" w:cs="Arial"/>
    </w:rPr>
  </w:style>
  <w:style w:type="paragraph" w:styleId="af6">
    <w:name w:val="Revision"/>
    <w:hidden/>
    <w:uiPriority w:val="99"/>
    <w:semiHidden/>
    <w:rsid w:val="00223A06"/>
    <w:rPr>
      <w:sz w:val="24"/>
      <w:szCs w:val="24"/>
    </w:rPr>
  </w:style>
  <w:style w:type="numbering" w:customStyle="1" w:styleId="310">
    <w:name w:val="Стиль31"/>
    <w:uiPriority w:val="99"/>
    <w:rsid w:val="00142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88FF5-55A8-4BCB-BA5F-86FCED5E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1976</Words>
  <Characters>14050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/>
  <LinksUpToDate>false</LinksUpToDate>
  <CharactersWithSpaces>15995</CharactersWithSpaces>
  <SharedDoc>false</SharedDoc>
  <HLinks>
    <vt:vector size="30" baseType="variant"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_Toc527625988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_Toc527625987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_Toc527625986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_Toc527625985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_Toc527625984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Московской Биржи</dc:title>
  <dc:subject/>
  <dc:creator>Губин Денис Борисович</dc:creator>
  <cp:keywords/>
  <cp:lastModifiedBy>Губин Денис Борисович</cp:lastModifiedBy>
  <cp:revision>2</cp:revision>
  <cp:lastPrinted>2018-04-28T12:53:00Z</cp:lastPrinted>
  <dcterms:created xsi:type="dcterms:W3CDTF">2019-09-20T12:52:00Z</dcterms:created>
  <dcterms:modified xsi:type="dcterms:W3CDTF">2019-09-20T12:52:00Z</dcterms:modified>
</cp:coreProperties>
</file>