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DE93" w14:textId="77777777" w:rsidR="004B221D" w:rsidRPr="00841426" w:rsidRDefault="004B221D" w:rsidP="004B221D">
      <w:pPr>
        <w:jc w:val="right"/>
        <w:rPr>
          <w:rFonts w:ascii="Tahoma" w:hAnsi="Tahoma" w:cs="Tahoma"/>
        </w:rPr>
      </w:pPr>
      <w:r w:rsidRPr="00841426">
        <w:rPr>
          <w:rFonts w:ascii="Tahoma" w:hAnsi="Tahoma" w:cs="Tahoma"/>
        </w:rPr>
        <w:t>В ПАО Московская Биржа</w:t>
      </w:r>
    </w:p>
    <w:p w14:paraId="067B7F61" w14:textId="77777777" w:rsidR="004B221D" w:rsidRPr="00841426" w:rsidRDefault="004B221D" w:rsidP="004B221D">
      <w:pPr>
        <w:jc w:val="right"/>
        <w:rPr>
          <w:rFonts w:ascii="Tahoma" w:hAnsi="Tahoma" w:cs="Tahoma"/>
        </w:rPr>
      </w:pPr>
    </w:p>
    <w:p w14:paraId="4AD254C6" w14:textId="77777777" w:rsidR="004B221D" w:rsidRPr="00841426" w:rsidRDefault="004B221D" w:rsidP="004B221D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>ДОГОВОР № ____________</w:t>
      </w:r>
    </w:p>
    <w:p w14:paraId="020B140A" w14:textId="77777777" w:rsidR="004B221D" w:rsidRPr="00841426" w:rsidRDefault="004B221D" w:rsidP="004B221D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>об оказании услуг по включению инструментов</w:t>
      </w:r>
    </w:p>
    <w:p w14:paraId="7E0C6A84" w14:textId="77777777" w:rsidR="004B221D" w:rsidRPr="00841426" w:rsidRDefault="004B221D" w:rsidP="004B221D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841426">
        <w:rPr>
          <w:rFonts w:ascii="Tahoma" w:hAnsi="Tahoma" w:cs="Tahoma"/>
          <w:b/>
          <w:bCs/>
          <w:sz w:val="22"/>
          <w:szCs w:val="22"/>
        </w:rPr>
        <w:t xml:space="preserve">в Перечень инструментов Информационной системы MOEX </w:t>
      </w:r>
      <w:proofErr w:type="spellStart"/>
      <w:r w:rsidRPr="00841426">
        <w:rPr>
          <w:rFonts w:ascii="Tahoma" w:hAnsi="Tahoma" w:cs="Tahoma"/>
          <w:b/>
          <w:bCs/>
          <w:sz w:val="22"/>
          <w:szCs w:val="22"/>
        </w:rPr>
        <w:t>Board</w:t>
      </w:r>
      <w:proofErr w:type="spellEnd"/>
    </w:p>
    <w:p w14:paraId="3D5F5493" w14:textId="77777777" w:rsidR="004B221D" w:rsidRPr="00841426" w:rsidRDefault="004B221D" w:rsidP="004B221D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70"/>
      </w:tblGrid>
      <w:tr w:rsidR="004B221D" w:rsidRPr="00841426" w14:paraId="7117E0E3" w14:textId="77777777" w:rsidTr="0099307B">
        <w:tc>
          <w:tcPr>
            <w:tcW w:w="4926" w:type="dxa"/>
          </w:tcPr>
          <w:p w14:paraId="0D3C574F" w14:textId="77777777" w:rsidR="004B221D" w:rsidRPr="00841426" w:rsidRDefault="004B221D" w:rsidP="0099307B">
            <w:pPr>
              <w:ind w:right="32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Cs w:val="22"/>
              </w:rPr>
              <w:t>г. Москва</w:t>
            </w:r>
          </w:p>
        </w:tc>
        <w:tc>
          <w:tcPr>
            <w:tcW w:w="4927" w:type="dxa"/>
          </w:tcPr>
          <w:p w14:paraId="5EEE2540" w14:textId="77777777" w:rsidR="004B221D" w:rsidRPr="00841426" w:rsidRDefault="004B221D" w:rsidP="0099307B">
            <w:pPr>
              <w:ind w:right="32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«___» ___________ 201__ г.</w:t>
            </w:r>
          </w:p>
        </w:tc>
      </w:tr>
    </w:tbl>
    <w:p w14:paraId="3C1B6019" w14:textId="77777777" w:rsidR="004B221D" w:rsidRPr="00841426" w:rsidRDefault="004B221D" w:rsidP="004B221D">
      <w:pPr>
        <w:spacing w:after="120"/>
        <w:ind w:right="-2"/>
        <w:jc w:val="both"/>
        <w:rPr>
          <w:rFonts w:ascii="Tahoma" w:hAnsi="Tahoma" w:cs="Tahoma"/>
          <w:sz w:val="22"/>
          <w:szCs w:val="22"/>
        </w:rPr>
      </w:pPr>
    </w:p>
    <w:p w14:paraId="01426DD6" w14:textId="77777777" w:rsidR="004B221D" w:rsidRPr="00841426" w:rsidRDefault="004B221D" w:rsidP="004B221D">
      <w:pPr>
        <w:tabs>
          <w:tab w:val="left" w:pos="851"/>
        </w:tabs>
        <w:spacing w:after="120"/>
        <w:ind w:right="-2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b/>
          <w:sz w:val="22"/>
          <w:szCs w:val="22"/>
        </w:rPr>
        <w:t>Публичное акционерное общество «Московская Биржа ММВБ-РТС» (ПАО Московская Биржа)</w:t>
      </w:r>
      <w:r w:rsidRPr="00841426">
        <w:rPr>
          <w:rFonts w:ascii="Tahoma" w:hAnsi="Tahoma" w:cs="Tahoma"/>
          <w:sz w:val="22"/>
          <w:szCs w:val="22"/>
        </w:rPr>
        <w:t>, именуемое в дальнейшем «Исполнитель», в лице _________________________________________________________, действующего(ей) на основании ____________________________________________________, с одной стороны, и</w:t>
      </w:r>
    </w:p>
    <w:p w14:paraId="6C7C5A8B" w14:textId="77777777" w:rsidR="004B221D" w:rsidRPr="00841426" w:rsidRDefault="004B221D" w:rsidP="004B221D">
      <w:pPr>
        <w:pBdr>
          <w:bottom w:val="single" w:sz="4" w:space="1" w:color="auto"/>
        </w:pBdr>
        <w:tabs>
          <w:tab w:val="left" w:pos="851"/>
        </w:tabs>
        <w:jc w:val="both"/>
        <w:rPr>
          <w:rFonts w:ascii="Tahoma" w:hAnsi="Tahoma" w:cs="Tahoma"/>
          <w:sz w:val="22"/>
          <w:szCs w:val="22"/>
        </w:rPr>
      </w:pPr>
    </w:p>
    <w:p w14:paraId="79AA825A" w14:textId="77777777" w:rsidR="004B221D" w:rsidRPr="00841426" w:rsidRDefault="004B221D" w:rsidP="004B221D">
      <w:pPr>
        <w:pStyle w:val="Default"/>
        <w:jc w:val="center"/>
        <w:rPr>
          <w:rFonts w:ascii="Tahoma" w:hAnsi="Tahoma" w:cs="Tahoma"/>
          <w:i/>
          <w:sz w:val="18"/>
          <w:szCs w:val="18"/>
        </w:rPr>
      </w:pPr>
      <w:r w:rsidRPr="00841426">
        <w:rPr>
          <w:rFonts w:ascii="Tahoma" w:hAnsi="Tahoma" w:cs="Tahoma"/>
          <w:i/>
          <w:sz w:val="18"/>
          <w:szCs w:val="18"/>
        </w:rPr>
        <w:t>(полное фирменное наименование юридического лица в соответствии с уставом)</w:t>
      </w:r>
    </w:p>
    <w:p w14:paraId="1D57A5D1" w14:textId="77777777" w:rsidR="004B221D" w:rsidRPr="00841426" w:rsidRDefault="004B221D" w:rsidP="004B221D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именуемое в дальнейшем «Заявитель», в лице _________________________________________________________, действующего (ей) на основании ____________________________________________________, с другой стороны, (именуемые в дальнейшем также Стороны), заключили настоящий договор (далее – Договор) о нижеследующем.</w:t>
      </w:r>
    </w:p>
    <w:p w14:paraId="468104CA" w14:textId="77777777" w:rsidR="004B221D" w:rsidRPr="00841426" w:rsidRDefault="004B221D" w:rsidP="004B221D">
      <w:pPr>
        <w:pStyle w:val="a5"/>
        <w:keepNext/>
        <w:keepLines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841426">
        <w:rPr>
          <w:rFonts w:ascii="Tahoma" w:hAnsi="Tahoma" w:cs="Tahoma"/>
          <w:b/>
          <w:sz w:val="22"/>
          <w:szCs w:val="22"/>
        </w:rPr>
        <w:t>Предмет Договора</w:t>
      </w:r>
    </w:p>
    <w:p w14:paraId="5EA18642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Исполнитель обязуется в объеме, порядке и на условиях, определенных в Договоре и в Правилах Информационной системы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 (далее – Правила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) оказывать Заявителю услуги по включению инструментов в Перечень инструментов Информационной системы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 (далее – Перечень) (далее – Услуги), на основании полученного от Заявителя заявления (далее – Заявление), а Заявитель обязуется принять и оплатить Услуги в порядке и в размере, установленные пунктом </w:t>
      </w:r>
      <w:r w:rsidRPr="00841426">
        <w:rPr>
          <w:rFonts w:ascii="Tahoma" w:hAnsi="Tahoma" w:cs="Tahoma"/>
          <w:sz w:val="22"/>
          <w:szCs w:val="22"/>
        </w:rPr>
        <w:fldChar w:fldCharType="begin"/>
      </w:r>
      <w:r w:rsidRPr="00841426">
        <w:rPr>
          <w:rFonts w:ascii="Tahoma" w:hAnsi="Tahoma" w:cs="Tahoma"/>
          <w:sz w:val="22"/>
          <w:szCs w:val="22"/>
        </w:rPr>
        <w:instrText xml:space="preserve"> REF  _Ref494814456 \h \n \r \t  \* MERGEFORMAT </w:instrText>
      </w:r>
      <w:r w:rsidRPr="00841426">
        <w:rPr>
          <w:rFonts w:ascii="Tahoma" w:hAnsi="Tahoma" w:cs="Tahoma"/>
          <w:sz w:val="22"/>
          <w:szCs w:val="22"/>
        </w:rPr>
      </w:r>
      <w:r w:rsidRPr="00841426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3</w:t>
      </w:r>
      <w:r w:rsidRPr="00841426">
        <w:rPr>
          <w:rFonts w:ascii="Tahoma" w:hAnsi="Tahoma" w:cs="Tahoma"/>
          <w:sz w:val="22"/>
          <w:szCs w:val="22"/>
        </w:rPr>
        <w:fldChar w:fldCharType="end"/>
      </w:r>
      <w:r w:rsidRPr="00841426">
        <w:rPr>
          <w:rFonts w:ascii="Tahoma" w:hAnsi="Tahoma" w:cs="Tahoma"/>
          <w:sz w:val="22"/>
          <w:szCs w:val="22"/>
        </w:rPr>
        <w:t xml:space="preserve"> Договора. </w:t>
      </w:r>
    </w:p>
    <w:p w14:paraId="75A879C0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Вид (категория, тип) инструмента, подлежащего включению в Перечень (далее - Инструменты), указываются Заявителем в соответствующем Заявлении, которое является неотъемлемой частью Договора. Оплата Услуг Исполнителя по каждому Заявлению осуществляется отдельно.</w:t>
      </w:r>
    </w:p>
    <w:p w14:paraId="5B53AA8B" w14:textId="77777777" w:rsidR="004B221D" w:rsidRPr="00841426" w:rsidRDefault="004B221D" w:rsidP="004B221D">
      <w:pPr>
        <w:pStyle w:val="a5"/>
        <w:keepNext/>
        <w:keepLines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841426">
        <w:rPr>
          <w:rFonts w:ascii="Tahoma" w:hAnsi="Tahoma" w:cs="Tahoma"/>
          <w:b/>
          <w:sz w:val="22"/>
          <w:szCs w:val="22"/>
        </w:rPr>
        <w:t>Права и обязанности Сторон</w:t>
      </w:r>
    </w:p>
    <w:p w14:paraId="33C270A3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Исполнитель обязуется в соответствии с полученным от Заявителя Заявлением включать Инструменты в Перечень при соблюдении сроков и условий, установленных Правилами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, а также осуществлять иные действия, предусмотренные Правилами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, размещаемыми на сайте Исполнителя в информационно-телекоммуникационной сети «Интернет» по адресу </w:t>
      </w:r>
      <w:hyperlink r:id="rId5" w:history="1">
        <w:r w:rsidRPr="00841426">
          <w:rPr>
            <w:rStyle w:val="a3"/>
          </w:rPr>
          <w:t>http://moex.com/</w:t>
        </w:r>
      </w:hyperlink>
      <w:r w:rsidRPr="00841426">
        <w:rPr>
          <w:rFonts w:ascii="Tahoma" w:hAnsi="Tahoma" w:cs="Tahoma"/>
          <w:sz w:val="22"/>
          <w:szCs w:val="22"/>
        </w:rPr>
        <w:t xml:space="preserve"> (далее – Сайт).</w:t>
      </w:r>
    </w:p>
    <w:p w14:paraId="4567E466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Исполнитель вправе:</w:t>
      </w:r>
    </w:p>
    <w:p w14:paraId="3DB1E5F6" w14:textId="77777777" w:rsidR="004B221D" w:rsidRPr="00841426" w:rsidRDefault="004B221D" w:rsidP="004B221D">
      <w:pPr>
        <w:pStyle w:val="a5"/>
        <w:keepLines/>
        <w:numPr>
          <w:ilvl w:val="2"/>
          <w:numId w:val="1"/>
        </w:numPr>
        <w:tabs>
          <w:tab w:val="left" w:pos="709"/>
        </w:tabs>
        <w:spacing w:after="120"/>
        <w:ind w:left="709" w:right="-2" w:hanging="709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при оказании Услуг осуществлять иные действия, в порядке и на условиях, предусмотренных Правилами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>, в том числе:</w:t>
      </w:r>
    </w:p>
    <w:p w14:paraId="6CCFDE17" w14:textId="77777777" w:rsidR="004B221D" w:rsidRPr="00841426" w:rsidRDefault="004B221D" w:rsidP="004B221D">
      <w:pPr>
        <w:pStyle w:val="a5"/>
        <w:keepLines/>
        <w:numPr>
          <w:ilvl w:val="0"/>
          <w:numId w:val="2"/>
        </w:numPr>
        <w:tabs>
          <w:tab w:val="left" w:pos="993"/>
        </w:tabs>
        <w:spacing w:after="120"/>
        <w:ind w:left="993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исключить Инструменты из Перечня в случаях, предусмотренных Правилами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>;</w:t>
      </w:r>
    </w:p>
    <w:p w14:paraId="7D87FC62" w14:textId="77777777" w:rsidR="004B221D" w:rsidRPr="00841426" w:rsidRDefault="004B221D" w:rsidP="004B221D">
      <w:pPr>
        <w:pStyle w:val="a5"/>
        <w:keepLines/>
        <w:numPr>
          <w:ilvl w:val="0"/>
          <w:numId w:val="2"/>
        </w:numPr>
        <w:tabs>
          <w:tab w:val="left" w:pos="993"/>
        </w:tabs>
        <w:spacing w:after="120"/>
        <w:ind w:left="993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отказать во включении/исключении Инструментов в Перечень/из Перечня.</w:t>
      </w:r>
    </w:p>
    <w:p w14:paraId="64EA2852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Заявитель обязуется:</w:t>
      </w:r>
    </w:p>
    <w:p w14:paraId="0619C136" w14:textId="77777777" w:rsidR="004B221D" w:rsidRPr="00841426" w:rsidRDefault="004B221D" w:rsidP="004B221D">
      <w:pPr>
        <w:pStyle w:val="a5"/>
        <w:keepLines/>
        <w:numPr>
          <w:ilvl w:val="0"/>
          <w:numId w:val="2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оплачивать Услуги Исполнителя в соответствии с пунктом </w:t>
      </w:r>
      <w:r w:rsidRPr="00841426">
        <w:rPr>
          <w:rFonts w:ascii="Tahoma" w:hAnsi="Tahoma" w:cs="Tahoma"/>
          <w:sz w:val="22"/>
          <w:szCs w:val="22"/>
        </w:rPr>
        <w:fldChar w:fldCharType="begin"/>
      </w:r>
      <w:r w:rsidRPr="00841426">
        <w:rPr>
          <w:rFonts w:ascii="Tahoma" w:hAnsi="Tahoma" w:cs="Tahoma"/>
          <w:sz w:val="22"/>
          <w:szCs w:val="22"/>
        </w:rPr>
        <w:instrText xml:space="preserve"> REF  _Ref494814456 \h \n \r \t  \* MERGEFORMAT </w:instrText>
      </w:r>
      <w:r w:rsidRPr="00841426">
        <w:rPr>
          <w:rFonts w:ascii="Tahoma" w:hAnsi="Tahoma" w:cs="Tahoma"/>
          <w:sz w:val="22"/>
          <w:szCs w:val="22"/>
        </w:rPr>
      </w:r>
      <w:r w:rsidRPr="00841426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3</w:t>
      </w:r>
      <w:r w:rsidRPr="00841426">
        <w:rPr>
          <w:rFonts w:ascii="Tahoma" w:hAnsi="Tahoma" w:cs="Tahoma"/>
          <w:sz w:val="22"/>
          <w:szCs w:val="22"/>
        </w:rPr>
        <w:fldChar w:fldCharType="end"/>
      </w:r>
      <w:r w:rsidRPr="00841426">
        <w:rPr>
          <w:rFonts w:ascii="Tahoma" w:hAnsi="Tahoma" w:cs="Tahoma"/>
          <w:sz w:val="22"/>
          <w:szCs w:val="22"/>
        </w:rPr>
        <w:t xml:space="preserve"> Договора;</w:t>
      </w:r>
    </w:p>
    <w:p w14:paraId="2515EBEB" w14:textId="77777777" w:rsidR="004B221D" w:rsidRPr="00841426" w:rsidRDefault="004B221D" w:rsidP="004B221D">
      <w:pPr>
        <w:pStyle w:val="a5"/>
        <w:keepLines/>
        <w:numPr>
          <w:ilvl w:val="0"/>
          <w:numId w:val="2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предоставлять по запросу Исполнителя информацию и документы.</w:t>
      </w:r>
    </w:p>
    <w:p w14:paraId="55084BCB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lastRenderedPageBreak/>
        <w:t>Заявитель вправе:</w:t>
      </w:r>
    </w:p>
    <w:p w14:paraId="3A509824" w14:textId="77777777" w:rsidR="004B221D" w:rsidRPr="00841426" w:rsidRDefault="004B221D" w:rsidP="004B221D">
      <w:pPr>
        <w:pStyle w:val="a5"/>
        <w:keepLines/>
        <w:numPr>
          <w:ilvl w:val="0"/>
          <w:numId w:val="2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в период действия Договора обратиться к Исполнителю за оказанием Услуг путем представления соответствующего Заявления в отношении Инструментов;</w:t>
      </w:r>
    </w:p>
    <w:p w14:paraId="40E97E69" w14:textId="77777777" w:rsidR="004B221D" w:rsidRPr="00841426" w:rsidRDefault="004B221D" w:rsidP="004B221D">
      <w:pPr>
        <w:pStyle w:val="a5"/>
        <w:keepLines/>
        <w:numPr>
          <w:ilvl w:val="0"/>
          <w:numId w:val="2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подать заявление об исключении Инструментов из Перечня. </w:t>
      </w:r>
    </w:p>
    <w:p w14:paraId="58A35A1C" w14:textId="77777777" w:rsidR="004B221D" w:rsidRPr="00841426" w:rsidRDefault="004B221D" w:rsidP="004B221D">
      <w:pPr>
        <w:pStyle w:val="a5"/>
        <w:keepNext/>
        <w:keepLines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bookmarkStart w:id="0" w:name="_Ref494814456"/>
      <w:r w:rsidRPr="00841426">
        <w:rPr>
          <w:rFonts w:ascii="Tahoma" w:hAnsi="Tahoma" w:cs="Tahoma"/>
          <w:b/>
          <w:sz w:val="22"/>
          <w:szCs w:val="22"/>
        </w:rPr>
        <w:t>Оплата Услуг</w:t>
      </w:r>
      <w:bookmarkEnd w:id="0"/>
    </w:p>
    <w:p w14:paraId="0DC4C775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Стоимость Услуг определяется в соответствии с действующими на дату подачи соответствующего Заявления Тарифами за услугу по включению инструментов в Перечень, размещаемыми на Сайте. Указанные Тарифы не включают в себя НДС и иные налоги, уплата которых установлена действующим законодательством Российской Федерации. При выставлении счетов суммы налогов указываются дополнительно к стоимости Услуг.</w:t>
      </w:r>
    </w:p>
    <w:p w14:paraId="51247A77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Услуги считаются надлежащим образом оказанными, если в течение 5 (пяти) рабочих дней с даты принятия решения о включении Инструментов в Перечень Заявитель письменно не заявит об обратном.</w:t>
      </w:r>
    </w:p>
    <w:p w14:paraId="7F7B1273" w14:textId="77777777" w:rsidR="004B221D" w:rsidRPr="00841426" w:rsidRDefault="004B221D" w:rsidP="004B221D">
      <w:pPr>
        <w:keepLines/>
        <w:tabs>
          <w:tab w:val="left" w:pos="567"/>
        </w:tabs>
        <w:spacing w:after="120"/>
        <w:ind w:left="567" w:right="-2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Оплата Услуг</w:t>
      </w:r>
      <w:r w:rsidRPr="00841426">
        <w:rPr>
          <w:rFonts w:ascii="Tahoma" w:hAnsi="Tahoma" w:cs="Tahoma"/>
          <w:b/>
          <w:sz w:val="22"/>
          <w:szCs w:val="22"/>
        </w:rPr>
        <w:t xml:space="preserve"> </w:t>
      </w:r>
      <w:r w:rsidRPr="00841426">
        <w:rPr>
          <w:rFonts w:ascii="Tahoma" w:hAnsi="Tahoma" w:cs="Tahoma"/>
          <w:sz w:val="22"/>
          <w:szCs w:val="22"/>
        </w:rPr>
        <w:t>производится Заявителем в рублях в течение 10 (десяти) дней с даты выставления Исполнителем счета на оплату в следующем порядке:</w:t>
      </w:r>
    </w:p>
    <w:p w14:paraId="2F7FC335" w14:textId="77777777" w:rsidR="004B221D" w:rsidRPr="00841426" w:rsidRDefault="004B221D" w:rsidP="004B221D">
      <w:pPr>
        <w:pStyle w:val="a5"/>
        <w:keepLines/>
        <w:numPr>
          <w:ilvl w:val="0"/>
          <w:numId w:val="2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Счет на оплату Услуг выставляется Исполнителем в течение 10 (десяти) рабочих дней после принятия решения о включении Инструментов в Перечень.</w:t>
      </w:r>
    </w:p>
    <w:p w14:paraId="5370A4CA" w14:textId="77777777" w:rsidR="004B221D" w:rsidRPr="00841426" w:rsidRDefault="004B221D" w:rsidP="004B221D">
      <w:pPr>
        <w:pStyle w:val="a5"/>
        <w:keepLines/>
        <w:numPr>
          <w:ilvl w:val="0"/>
          <w:numId w:val="2"/>
        </w:numPr>
        <w:tabs>
          <w:tab w:val="left" w:pos="851"/>
        </w:tabs>
        <w:spacing w:after="120"/>
        <w:ind w:left="851" w:right="-2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Счет на оплату Услуг направляется Исполнителем в течение 5 (пяти) дней с даты его выставления вместе с подписанными Исполнителем двумя экземплярами Акта сдачи-приемки оказанных услуг (далее – Акт), который является подтверждением оказания Услуг Заявителю.</w:t>
      </w:r>
    </w:p>
    <w:p w14:paraId="236EBFBD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Подписанный Заявителем Акт (экземпляр Исполнителя) должен быть возвращен Исполнителю в течение 10 (десяти) дней с даты получения Заявителем подписанного Исполнителем Акта. </w:t>
      </w:r>
    </w:p>
    <w:p w14:paraId="6ABE6DC7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В случае непредставления Заявителем подписанных со своей стороны Актов, предусмотренных в настоящем разделе Договора, или мотивированного отказа от подписания Актов в указанные в настоящем разделе Договора сроки, Акт, подписанный Исполнителем с отметкой о </w:t>
      </w:r>
      <w:proofErr w:type="spellStart"/>
      <w:r w:rsidRPr="00841426">
        <w:rPr>
          <w:rFonts w:ascii="Tahoma" w:hAnsi="Tahoma" w:cs="Tahoma"/>
          <w:sz w:val="22"/>
          <w:szCs w:val="22"/>
        </w:rPr>
        <w:t>неподписании</w:t>
      </w:r>
      <w:proofErr w:type="spellEnd"/>
      <w:r w:rsidRPr="00841426">
        <w:rPr>
          <w:rFonts w:ascii="Tahoma" w:hAnsi="Tahoma" w:cs="Tahoma"/>
          <w:sz w:val="22"/>
          <w:szCs w:val="22"/>
        </w:rPr>
        <w:t xml:space="preserve"> Акта Заявителем, является документом, подтверждающим оказание Услуг по настоящему Договору.</w:t>
      </w:r>
    </w:p>
    <w:p w14:paraId="26866D5F" w14:textId="77777777" w:rsidR="004B221D" w:rsidRPr="00841426" w:rsidRDefault="004B221D" w:rsidP="004B221D">
      <w:pPr>
        <w:pStyle w:val="a5"/>
        <w:keepNext/>
        <w:keepLines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841426">
        <w:rPr>
          <w:rFonts w:ascii="Tahoma" w:hAnsi="Tahoma" w:cs="Tahoma"/>
          <w:b/>
          <w:sz w:val="22"/>
          <w:szCs w:val="22"/>
        </w:rPr>
        <w:t>Ответственность сторон</w:t>
      </w:r>
    </w:p>
    <w:p w14:paraId="0E1E9594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65D0DDB" w14:textId="77777777" w:rsidR="004B221D" w:rsidRPr="00841426" w:rsidRDefault="004B221D" w:rsidP="004B221D">
      <w:pPr>
        <w:pStyle w:val="a5"/>
        <w:keepNext/>
        <w:keepLines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841426">
        <w:rPr>
          <w:rFonts w:ascii="Tahoma" w:hAnsi="Tahoma" w:cs="Tahoma"/>
          <w:b/>
          <w:sz w:val="22"/>
          <w:szCs w:val="22"/>
        </w:rPr>
        <w:t>Срок и порядок действия Договора</w:t>
      </w:r>
    </w:p>
    <w:p w14:paraId="7AE96226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Настоящий Договор вступает в силу с даты его подписания обеими Сторонами и действует в течение одного года. Если ни одна из Сторон за 30 (тридцать) дней до момента окончания срока действия Договора не заявит письменно о его расторжении, действие настоящего Договора автоматически пролонгируется на каждый следующий год. </w:t>
      </w:r>
    </w:p>
    <w:p w14:paraId="6667329B" w14:textId="77777777" w:rsidR="004B221D" w:rsidRPr="00841426" w:rsidRDefault="004B221D" w:rsidP="004B221D">
      <w:pPr>
        <w:pStyle w:val="a5"/>
        <w:keepNext/>
        <w:keepLines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841426">
        <w:rPr>
          <w:rFonts w:ascii="Tahoma" w:hAnsi="Tahoma" w:cs="Tahoma"/>
          <w:b/>
          <w:sz w:val="22"/>
          <w:szCs w:val="22"/>
        </w:rPr>
        <w:t>Заключительные положения</w:t>
      </w:r>
    </w:p>
    <w:p w14:paraId="200D463E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Заявитель ознакомлен с действующими на момент заключения настоящего Договора размерами вознаграждения за оказание Услуг, опубликованными на Сайте.</w:t>
      </w:r>
    </w:p>
    <w:p w14:paraId="384C7B83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Исполнитель вправе в одностороннем порядке изменять условия оплаты Услуг по настоящему Договору. Исполнитель обязан уведомить Заявителя о вступлении в силу изменений условий оплаты Услуг путем опубликования соответствующей информации на Сайте.</w:t>
      </w:r>
    </w:p>
    <w:p w14:paraId="692B12E6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lastRenderedPageBreak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Сторон.</w:t>
      </w:r>
    </w:p>
    <w:p w14:paraId="3480F83E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В случае изменения в установленном порядке наименования какой-либо из Сторон, а также сведений, содержащихся в разделе </w:t>
      </w:r>
      <w:r w:rsidRPr="00841426">
        <w:rPr>
          <w:rFonts w:ascii="Tahoma" w:hAnsi="Tahoma" w:cs="Tahoma"/>
          <w:sz w:val="22"/>
          <w:szCs w:val="22"/>
        </w:rPr>
        <w:fldChar w:fldCharType="begin"/>
      </w:r>
      <w:r w:rsidRPr="00841426">
        <w:rPr>
          <w:rFonts w:ascii="Tahoma" w:hAnsi="Tahoma" w:cs="Tahoma"/>
          <w:sz w:val="22"/>
          <w:szCs w:val="22"/>
        </w:rPr>
        <w:instrText xml:space="preserve"> REF  _Ref494814746 \h \n \r \t  \* MERGEFORMAT </w:instrText>
      </w:r>
      <w:r w:rsidRPr="00841426">
        <w:rPr>
          <w:rFonts w:ascii="Tahoma" w:hAnsi="Tahoma" w:cs="Tahoma"/>
          <w:sz w:val="22"/>
          <w:szCs w:val="22"/>
        </w:rPr>
      </w:r>
      <w:r w:rsidRPr="00841426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7</w:t>
      </w:r>
      <w:r w:rsidRPr="00841426">
        <w:rPr>
          <w:rFonts w:ascii="Tahoma" w:hAnsi="Tahoma" w:cs="Tahoma"/>
          <w:sz w:val="22"/>
          <w:szCs w:val="22"/>
        </w:rPr>
        <w:fldChar w:fldCharType="end"/>
      </w:r>
      <w:r w:rsidRPr="00841426">
        <w:rPr>
          <w:rFonts w:ascii="Tahoma" w:hAnsi="Tahoma" w:cs="Tahoma"/>
          <w:sz w:val="22"/>
          <w:szCs w:val="22"/>
        </w:rPr>
        <w:t xml:space="preserve"> настоящего Договора, Сторона, которую коснулись указанные изменения,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14:paraId="52C03192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 xml:space="preserve">Все термины и определения, используемые в настоящем Договоре, понимаются и трактуются в соответствии с законодательством Российской Федерации и Правилами MOEX </w:t>
      </w:r>
      <w:proofErr w:type="spellStart"/>
      <w:r w:rsidRPr="00841426">
        <w:rPr>
          <w:rFonts w:ascii="Tahoma" w:hAnsi="Tahoma" w:cs="Tahoma"/>
          <w:sz w:val="22"/>
          <w:szCs w:val="22"/>
        </w:rPr>
        <w:t>Board</w:t>
      </w:r>
      <w:proofErr w:type="spellEnd"/>
      <w:r w:rsidRPr="00841426">
        <w:rPr>
          <w:rFonts w:ascii="Tahoma" w:hAnsi="Tahoma" w:cs="Tahoma"/>
          <w:sz w:val="22"/>
          <w:szCs w:val="22"/>
        </w:rPr>
        <w:t>.</w:t>
      </w:r>
    </w:p>
    <w:p w14:paraId="323AA015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Во всем остальном, что не предусмотрено условиями настоящего Договора, Стороны руководствуются законодательством Российской Федерации.</w:t>
      </w:r>
    </w:p>
    <w:p w14:paraId="0E1C0AA4" w14:textId="77777777" w:rsidR="004B221D" w:rsidRPr="00841426" w:rsidRDefault="004B221D" w:rsidP="004B221D">
      <w:pPr>
        <w:pStyle w:val="a5"/>
        <w:keepLines/>
        <w:numPr>
          <w:ilvl w:val="1"/>
          <w:numId w:val="1"/>
        </w:numPr>
        <w:tabs>
          <w:tab w:val="left" w:pos="567"/>
        </w:tabs>
        <w:spacing w:after="120"/>
        <w:ind w:left="567" w:right="-2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841426">
        <w:rPr>
          <w:rFonts w:ascii="Tahoma" w:hAnsi="Tahoma" w:cs="Tahoma"/>
          <w:sz w:val="22"/>
          <w:szCs w:val="22"/>
        </w:rPr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14:paraId="64D0F437" w14:textId="77777777" w:rsidR="004B221D" w:rsidRPr="00841426" w:rsidRDefault="004B221D" w:rsidP="004B221D">
      <w:pPr>
        <w:pStyle w:val="a5"/>
        <w:keepNext/>
        <w:keepLines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bookmarkStart w:id="1" w:name="_Ref494814746"/>
      <w:r w:rsidRPr="00841426">
        <w:rPr>
          <w:rFonts w:ascii="Tahoma" w:hAnsi="Tahoma" w:cs="Tahoma"/>
          <w:b/>
          <w:sz w:val="22"/>
          <w:szCs w:val="22"/>
        </w:rPr>
        <w:t>Адреса и банковские реквизиты Сторон:</w:t>
      </w:r>
      <w:bookmarkEnd w:id="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945"/>
      </w:tblGrid>
      <w:tr w:rsidR="004B221D" w:rsidRPr="00841426" w14:paraId="2E496716" w14:textId="77777777" w:rsidTr="0099307B">
        <w:trPr>
          <w:trHeight w:hRule="exact" w:val="240"/>
        </w:trPr>
        <w:tc>
          <w:tcPr>
            <w:tcW w:w="4944" w:type="dxa"/>
          </w:tcPr>
          <w:p w14:paraId="3F35DC7D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841426">
              <w:rPr>
                <w:rFonts w:ascii="Tahoma" w:hAnsi="Tahoma" w:cs="Tahoma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45" w:type="dxa"/>
          </w:tcPr>
          <w:p w14:paraId="10588094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841426">
              <w:rPr>
                <w:rFonts w:ascii="Tahoma" w:hAnsi="Tahoma" w:cs="Tahoma"/>
                <w:b/>
                <w:sz w:val="22"/>
                <w:szCs w:val="22"/>
              </w:rPr>
              <w:t>Заявитель:</w:t>
            </w:r>
          </w:p>
        </w:tc>
      </w:tr>
      <w:tr w:rsidR="004B221D" w:rsidRPr="00841426" w14:paraId="20EF01A1" w14:textId="77777777" w:rsidTr="0099307B">
        <w:trPr>
          <w:trHeight w:hRule="exact" w:val="240"/>
        </w:trPr>
        <w:tc>
          <w:tcPr>
            <w:tcW w:w="4944" w:type="dxa"/>
          </w:tcPr>
          <w:p w14:paraId="51048F1B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Почтовый адрес:</w:t>
            </w:r>
          </w:p>
        </w:tc>
        <w:tc>
          <w:tcPr>
            <w:tcW w:w="4945" w:type="dxa"/>
          </w:tcPr>
          <w:p w14:paraId="36F2F007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 xml:space="preserve">Почтовый адрес: </w:t>
            </w:r>
          </w:p>
        </w:tc>
      </w:tr>
      <w:tr w:rsidR="004B221D" w:rsidRPr="00841426" w14:paraId="3D887359" w14:textId="77777777" w:rsidTr="0099307B">
        <w:trPr>
          <w:trHeight w:hRule="exact" w:val="240"/>
        </w:trPr>
        <w:tc>
          <w:tcPr>
            <w:tcW w:w="4944" w:type="dxa"/>
          </w:tcPr>
          <w:p w14:paraId="0C1E431A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125009, Москва,</w:t>
            </w:r>
          </w:p>
        </w:tc>
        <w:tc>
          <w:tcPr>
            <w:tcW w:w="4945" w:type="dxa"/>
          </w:tcPr>
          <w:p w14:paraId="0000E61C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21D" w:rsidRPr="00841426" w14:paraId="32E2D53D" w14:textId="77777777" w:rsidTr="0099307B">
        <w:trPr>
          <w:trHeight w:hRule="exact" w:val="240"/>
        </w:trPr>
        <w:tc>
          <w:tcPr>
            <w:tcW w:w="4944" w:type="dxa"/>
          </w:tcPr>
          <w:p w14:paraId="36BDF97F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 xml:space="preserve">Большой </w:t>
            </w:r>
            <w:proofErr w:type="spellStart"/>
            <w:r w:rsidRPr="00841426">
              <w:rPr>
                <w:rFonts w:ascii="Tahoma" w:hAnsi="Tahoma" w:cs="Tahoma"/>
                <w:sz w:val="22"/>
                <w:szCs w:val="22"/>
              </w:rPr>
              <w:t>Кисловский</w:t>
            </w:r>
            <w:proofErr w:type="spellEnd"/>
            <w:r w:rsidRPr="00841426">
              <w:rPr>
                <w:rFonts w:ascii="Tahoma" w:hAnsi="Tahoma" w:cs="Tahoma"/>
                <w:sz w:val="22"/>
                <w:szCs w:val="22"/>
              </w:rPr>
              <w:t xml:space="preserve"> пер., д. 13</w:t>
            </w:r>
          </w:p>
        </w:tc>
        <w:tc>
          <w:tcPr>
            <w:tcW w:w="4945" w:type="dxa"/>
          </w:tcPr>
          <w:p w14:paraId="31194E6F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21D" w:rsidRPr="00841426" w14:paraId="40A2FEBC" w14:textId="77777777" w:rsidTr="0099307B">
        <w:trPr>
          <w:trHeight w:hRule="exact" w:val="240"/>
        </w:trPr>
        <w:tc>
          <w:tcPr>
            <w:tcW w:w="4944" w:type="dxa"/>
          </w:tcPr>
          <w:p w14:paraId="431B41A1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Место нахождения:</w:t>
            </w:r>
          </w:p>
        </w:tc>
        <w:tc>
          <w:tcPr>
            <w:tcW w:w="4945" w:type="dxa"/>
          </w:tcPr>
          <w:p w14:paraId="07B1875F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Место нахождения:</w:t>
            </w:r>
          </w:p>
        </w:tc>
      </w:tr>
      <w:tr w:rsidR="004B221D" w:rsidRPr="00841426" w14:paraId="4CE074AE" w14:textId="77777777" w:rsidTr="0099307B">
        <w:trPr>
          <w:trHeight w:hRule="exact" w:val="240"/>
        </w:trPr>
        <w:tc>
          <w:tcPr>
            <w:tcW w:w="4944" w:type="dxa"/>
          </w:tcPr>
          <w:p w14:paraId="4813471E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125009, Москва,</w:t>
            </w:r>
          </w:p>
        </w:tc>
        <w:tc>
          <w:tcPr>
            <w:tcW w:w="4945" w:type="dxa"/>
          </w:tcPr>
          <w:p w14:paraId="269C150E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21D" w:rsidRPr="00841426" w14:paraId="7329A2AC" w14:textId="77777777" w:rsidTr="0099307B">
        <w:trPr>
          <w:trHeight w:hRule="exact" w:val="240"/>
        </w:trPr>
        <w:tc>
          <w:tcPr>
            <w:tcW w:w="4944" w:type="dxa"/>
          </w:tcPr>
          <w:p w14:paraId="59E912B2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 xml:space="preserve">Большой </w:t>
            </w:r>
            <w:proofErr w:type="spellStart"/>
            <w:r w:rsidRPr="00841426">
              <w:rPr>
                <w:rFonts w:ascii="Tahoma" w:hAnsi="Tahoma" w:cs="Tahoma"/>
                <w:sz w:val="22"/>
                <w:szCs w:val="22"/>
              </w:rPr>
              <w:t>Кисловский</w:t>
            </w:r>
            <w:proofErr w:type="spellEnd"/>
            <w:r w:rsidRPr="00841426">
              <w:rPr>
                <w:rFonts w:ascii="Tahoma" w:hAnsi="Tahoma" w:cs="Tahoma"/>
                <w:sz w:val="22"/>
                <w:szCs w:val="22"/>
              </w:rPr>
              <w:t xml:space="preserve"> пер., д. 13</w:t>
            </w:r>
          </w:p>
        </w:tc>
        <w:tc>
          <w:tcPr>
            <w:tcW w:w="4945" w:type="dxa"/>
          </w:tcPr>
          <w:p w14:paraId="5D7F2E8C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21D" w:rsidRPr="00841426" w14:paraId="5F4BC9B9" w14:textId="77777777" w:rsidTr="0099307B">
        <w:trPr>
          <w:trHeight w:hRule="exact" w:val="240"/>
        </w:trPr>
        <w:tc>
          <w:tcPr>
            <w:tcW w:w="4944" w:type="dxa"/>
          </w:tcPr>
          <w:p w14:paraId="1F529D51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Расчетный счет:</w:t>
            </w:r>
          </w:p>
        </w:tc>
        <w:tc>
          <w:tcPr>
            <w:tcW w:w="4945" w:type="dxa"/>
          </w:tcPr>
          <w:p w14:paraId="3F69F794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Расчетный счет:</w:t>
            </w:r>
          </w:p>
        </w:tc>
      </w:tr>
      <w:tr w:rsidR="004B221D" w:rsidRPr="00841426" w14:paraId="45C3E3E4" w14:textId="77777777" w:rsidTr="0099307B">
        <w:trPr>
          <w:trHeight w:hRule="exact" w:val="240"/>
        </w:trPr>
        <w:tc>
          <w:tcPr>
            <w:tcW w:w="4944" w:type="dxa"/>
          </w:tcPr>
          <w:p w14:paraId="798699B1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№ 40701810000000000232</w:t>
            </w:r>
          </w:p>
        </w:tc>
        <w:tc>
          <w:tcPr>
            <w:tcW w:w="4945" w:type="dxa"/>
          </w:tcPr>
          <w:p w14:paraId="3BC31330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</w:tr>
      <w:tr w:rsidR="004B221D" w:rsidRPr="00841426" w14:paraId="5391480E" w14:textId="77777777" w:rsidTr="0099307B">
        <w:trPr>
          <w:trHeight w:hRule="exact" w:val="240"/>
        </w:trPr>
        <w:tc>
          <w:tcPr>
            <w:tcW w:w="4944" w:type="dxa"/>
          </w:tcPr>
          <w:p w14:paraId="070A784D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в НКО АО НРД г. Москва</w:t>
            </w:r>
          </w:p>
        </w:tc>
        <w:tc>
          <w:tcPr>
            <w:tcW w:w="4945" w:type="dxa"/>
          </w:tcPr>
          <w:p w14:paraId="37B5C69D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 xml:space="preserve">В </w:t>
            </w:r>
          </w:p>
        </w:tc>
      </w:tr>
      <w:tr w:rsidR="004B221D" w:rsidRPr="00841426" w14:paraId="54224386" w14:textId="77777777" w:rsidTr="0099307B">
        <w:trPr>
          <w:trHeight w:hRule="exact" w:val="240"/>
        </w:trPr>
        <w:tc>
          <w:tcPr>
            <w:tcW w:w="4944" w:type="dxa"/>
          </w:tcPr>
          <w:p w14:paraId="078624D2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к/с 30105810345250000505</w:t>
            </w:r>
          </w:p>
        </w:tc>
        <w:tc>
          <w:tcPr>
            <w:tcW w:w="4945" w:type="dxa"/>
          </w:tcPr>
          <w:p w14:paraId="403F36B3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 xml:space="preserve">к/с </w:t>
            </w:r>
          </w:p>
        </w:tc>
      </w:tr>
      <w:tr w:rsidR="004B221D" w:rsidRPr="00841426" w14:paraId="1F196E11" w14:textId="77777777" w:rsidTr="0099307B">
        <w:trPr>
          <w:trHeight w:hRule="exact" w:val="240"/>
        </w:trPr>
        <w:tc>
          <w:tcPr>
            <w:tcW w:w="4944" w:type="dxa"/>
          </w:tcPr>
          <w:p w14:paraId="418544FF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БИК 044525505</w:t>
            </w:r>
          </w:p>
        </w:tc>
        <w:tc>
          <w:tcPr>
            <w:tcW w:w="4945" w:type="dxa"/>
          </w:tcPr>
          <w:p w14:paraId="30B4B1E5" w14:textId="77777777" w:rsidR="004B221D" w:rsidRPr="00841426" w:rsidRDefault="004B221D" w:rsidP="0099307B">
            <w:pPr>
              <w:pStyle w:val="Iauiue"/>
              <w:keepLines/>
              <w:ind w:right="-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 xml:space="preserve">БИК </w:t>
            </w:r>
          </w:p>
        </w:tc>
      </w:tr>
      <w:tr w:rsidR="004B221D" w:rsidRPr="00841426" w14:paraId="6F6528C9" w14:textId="77777777" w:rsidTr="0099307B">
        <w:trPr>
          <w:trHeight w:hRule="exact" w:val="240"/>
        </w:trPr>
        <w:tc>
          <w:tcPr>
            <w:tcW w:w="4944" w:type="dxa"/>
          </w:tcPr>
          <w:p w14:paraId="2DA04DC8" w14:textId="77777777" w:rsidR="004B221D" w:rsidRPr="00841426" w:rsidRDefault="004B221D" w:rsidP="0099307B">
            <w:pPr>
              <w:pStyle w:val="Iauiue"/>
              <w:keepLines/>
              <w:ind w:right="-2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ИНН: 7702077840</w:t>
            </w:r>
          </w:p>
        </w:tc>
        <w:tc>
          <w:tcPr>
            <w:tcW w:w="4945" w:type="dxa"/>
          </w:tcPr>
          <w:p w14:paraId="79D4AFB2" w14:textId="77777777" w:rsidR="004B221D" w:rsidRPr="00841426" w:rsidRDefault="004B221D" w:rsidP="0099307B">
            <w:pPr>
              <w:pStyle w:val="Iauiue"/>
              <w:keepLines/>
              <w:ind w:right="-2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ИНН Заявителя:</w:t>
            </w:r>
          </w:p>
        </w:tc>
      </w:tr>
      <w:tr w:rsidR="004B221D" w:rsidRPr="00841426" w14:paraId="1F7FB63F" w14:textId="77777777" w:rsidTr="0099307B">
        <w:trPr>
          <w:trHeight w:hRule="exact" w:val="240"/>
        </w:trPr>
        <w:tc>
          <w:tcPr>
            <w:tcW w:w="4944" w:type="dxa"/>
          </w:tcPr>
          <w:p w14:paraId="16DAA13B" w14:textId="77777777" w:rsidR="004B221D" w:rsidRPr="00841426" w:rsidRDefault="004B221D" w:rsidP="0099307B">
            <w:pPr>
              <w:pStyle w:val="Iauiue"/>
              <w:keepLines/>
              <w:ind w:right="-2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КПП: 997950001</w:t>
            </w:r>
          </w:p>
        </w:tc>
        <w:tc>
          <w:tcPr>
            <w:tcW w:w="4945" w:type="dxa"/>
          </w:tcPr>
          <w:p w14:paraId="5C6811CC" w14:textId="77777777" w:rsidR="004B221D" w:rsidRPr="00841426" w:rsidRDefault="004B221D" w:rsidP="0099307B">
            <w:pPr>
              <w:pStyle w:val="Iauiue"/>
              <w:keepLines/>
              <w:ind w:right="-2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КПП Заявителя:</w:t>
            </w:r>
          </w:p>
        </w:tc>
      </w:tr>
      <w:tr w:rsidR="004B221D" w:rsidRPr="00841426" w14:paraId="21008FA2" w14:textId="77777777" w:rsidTr="00993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4944" w:type="dxa"/>
          </w:tcPr>
          <w:p w14:paraId="017F6163" w14:textId="77777777" w:rsidR="004B221D" w:rsidRPr="00841426" w:rsidRDefault="004B221D" w:rsidP="0099307B">
            <w:pPr>
              <w:pStyle w:val="Iauiue"/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45" w:type="dxa"/>
          </w:tcPr>
          <w:p w14:paraId="0EC7C5EB" w14:textId="77777777" w:rsidR="004B221D" w:rsidRPr="00841426" w:rsidRDefault="004B221D" w:rsidP="0099307B">
            <w:pPr>
              <w:pStyle w:val="Iauiue"/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21D" w:rsidRPr="00841426" w14:paraId="2F278B47" w14:textId="77777777" w:rsidTr="00993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4" w:type="dxa"/>
          </w:tcPr>
          <w:p w14:paraId="2D92EEDD" w14:textId="77777777" w:rsidR="004B221D" w:rsidRPr="00841426" w:rsidRDefault="004B221D" w:rsidP="0099307B">
            <w:pPr>
              <w:keepLines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1426">
              <w:rPr>
                <w:rFonts w:ascii="Tahoma" w:hAnsi="Tahoma" w:cs="Tahoma"/>
                <w:b/>
                <w:sz w:val="22"/>
                <w:szCs w:val="22"/>
              </w:rPr>
              <w:t>Исполнитель:</w:t>
            </w:r>
          </w:p>
          <w:p w14:paraId="78E26E88" w14:textId="77777777" w:rsidR="004B221D" w:rsidRPr="00841426" w:rsidRDefault="004B221D" w:rsidP="0099307B">
            <w:pPr>
              <w:keepLines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45" w:type="dxa"/>
          </w:tcPr>
          <w:p w14:paraId="21B76296" w14:textId="77777777" w:rsidR="004B221D" w:rsidRPr="00841426" w:rsidRDefault="004B221D" w:rsidP="0099307B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b/>
                <w:sz w:val="22"/>
                <w:szCs w:val="22"/>
              </w:rPr>
              <w:t>Заявитель</w:t>
            </w:r>
            <w:r w:rsidRPr="00841426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134DEA70" w14:textId="77777777" w:rsidR="004B221D" w:rsidRPr="00841426" w:rsidRDefault="004B221D" w:rsidP="0099307B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21D" w:rsidRPr="00841426" w14:paraId="524C55E7" w14:textId="77777777" w:rsidTr="00993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4" w:type="dxa"/>
          </w:tcPr>
          <w:p w14:paraId="1B16EC4D" w14:textId="77777777" w:rsidR="004B221D" w:rsidRPr="00841426" w:rsidRDefault="004B221D" w:rsidP="0099307B">
            <w:pPr>
              <w:keepLines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__________________ / ________________/</w:t>
            </w:r>
          </w:p>
        </w:tc>
        <w:tc>
          <w:tcPr>
            <w:tcW w:w="4945" w:type="dxa"/>
          </w:tcPr>
          <w:p w14:paraId="597400B7" w14:textId="77777777" w:rsidR="004B221D" w:rsidRPr="00841426" w:rsidRDefault="004B221D" w:rsidP="0099307B">
            <w:pPr>
              <w:keepLines/>
              <w:rPr>
                <w:rFonts w:ascii="Tahoma" w:hAnsi="Tahoma" w:cs="Tahoma"/>
                <w:sz w:val="22"/>
                <w:szCs w:val="22"/>
              </w:rPr>
            </w:pPr>
            <w:r w:rsidRPr="00841426">
              <w:rPr>
                <w:rFonts w:ascii="Tahoma" w:hAnsi="Tahoma" w:cs="Tahoma"/>
                <w:sz w:val="22"/>
                <w:szCs w:val="22"/>
              </w:rPr>
              <w:t>__________________ / ________________/</w:t>
            </w:r>
          </w:p>
        </w:tc>
      </w:tr>
      <w:tr w:rsidR="004B221D" w:rsidRPr="00841426" w14:paraId="0431D562" w14:textId="77777777" w:rsidTr="00993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4" w:type="dxa"/>
          </w:tcPr>
          <w:p w14:paraId="55886E8F" w14:textId="77777777" w:rsidR="004B221D" w:rsidRPr="00841426" w:rsidRDefault="004B221D" w:rsidP="0099307B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45" w:type="dxa"/>
          </w:tcPr>
          <w:p w14:paraId="6E065683" w14:textId="77777777" w:rsidR="004B221D" w:rsidRPr="00841426" w:rsidRDefault="004B221D" w:rsidP="0099307B">
            <w:pPr>
              <w:keepLines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221D" w:rsidRPr="00841426" w14:paraId="0FDEA662" w14:textId="77777777" w:rsidTr="00993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44" w:type="dxa"/>
          </w:tcPr>
          <w:p w14:paraId="06D3B266" w14:textId="77777777" w:rsidR="004B221D" w:rsidRPr="00841426" w:rsidRDefault="004B221D" w:rsidP="0099307B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1426">
              <w:rPr>
                <w:rFonts w:ascii="Tahoma" w:hAnsi="Tahoma" w:cs="Tahoma"/>
                <w:sz w:val="22"/>
                <w:szCs w:val="22"/>
              </w:rPr>
              <w:t>м.п</w:t>
            </w:r>
            <w:proofErr w:type="spellEnd"/>
            <w:r w:rsidRPr="008414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945" w:type="dxa"/>
          </w:tcPr>
          <w:p w14:paraId="026FA376" w14:textId="77777777" w:rsidR="004B221D" w:rsidRPr="00841426" w:rsidRDefault="004B221D" w:rsidP="0099307B">
            <w:pPr>
              <w:keepLines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41426">
              <w:rPr>
                <w:rFonts w:ascii="Tahoma" w:hAnsi="Tahoma" w:cs="Tahoma"/>
                <w:sz w:val="22"/>
                <w:szCs w:val="22"/>
              </w:rPr>
              <w:t>м.п</w:t>
            </w:r>
            <w:proofErr w:type="spellEnd"/>
            <w:r w:rsidRPr="0084142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14:paraId="72518DFF" w14:textId="7E3A4136" w:rsidR="00C0404A" w:rsidRDefault="00C0404A">
      <w:bookmarkStart w:id="2" w:name="_GoBack"/>
      <w:bookmarkEnd w:id="2"/>
    </w:p>
    <w:sectPr w:rsidR="00C0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74F67"/>
    <w:multiLevelType w:val="hybridMultilevel"/>
    <w:tmpl w:val="B0960960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4A"/>
    <w:rsid w:val="004B221D"/>
    <w:rsid w:val="00C0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9059-2DA7-4C27-8C98-C4BD3443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221D"/>
    <w:rPr>
      <w:rFonts w:ascii="Tahoma" w:hAnsi="Tahoma" w:cs="Tahoma"/>
      <w:noProof/>
      <w:color w:val="0000FF"/>
      <w:sz w:val="22"/>
      <w:szCs w:val="22"/>
      <w:u w:val="single"/>
      <w:lang w:eastAsia="x-none"/>
    </w:rPr>
  </w:style>
  <w:style w:type="table" w:styleId="a4">
    <w:name w:val="Table Grid"/>
    <w:basedOn w:val="a1"/>
    <w:uiPriority w:val="39"/>
    <w:rsid w:val="004B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4B221D"/>
    <w:pPr>
      <w:ind w:left="720"/>
      <w:contextualSpacing/>
    </w:pPr>
  </w:style>
  <w:style w:type="paragraph" w:customStyle="1" w:styleId="Iauiue">
    <w:name w:val="Iau?iue"/>
    <w:rsid w:val="004B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4B22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ex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6062</Characters>
  <Application>Microsoft Office Word</Application>
  <DocSecurity>0</DocSecurity>
  <Lines>50</Lines>
  <Paragraphs>14</Paragraphs>
  <ScaleCrop>false</ScaleCrop>
  <Company>Moscow Exchange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 Андрей Викторович</dc:creator>
  <cp:keywords/>
  <dc:description/>
  <cp:lastModifiedBy>Кувшинов Андрей Викторович</cp:lastModifiedBy>
  <cp:revision>2</cp:revision>
  <dcterms:created xsi:type="dcterms:W3CDTF">2019-09-17T08:42:00Z</dcterms:created>
  <dcterms:modified xsi:type="dcterms:W3CDTF">2019-09-17T08:42:00Z</dcterms:modified>
</cp:coreProperties>
</file>