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8751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14:paraId="5EA71440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AC0D5C2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2D54CA4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2BEA0F43" w14:textId="0A0F82B8" w:rsidR="00651046" w:rsidRPr="0011566A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917622" w:rsidRPr="0011566A">
        <w:rPr>
          <w:rFonts w:ascii="Tahoma" w:hAnsi="Tahoma" w:cs="Tahoma"/>
          <w:sz w:val="24"/>
          <w:szCs w:val="24"/>
        </w:rPr>
        <w:t>20</w:t>
      </w:r>
      <w:r w:rsidR="00917622">
        <w:rPr>
          <w:rFonts w:ascii="Tahoma" w:hAnsi="Tahoma" w:cs="Tahoma"/>
          <w:sz w:val="24"/>
          <w:szCs w:val="24"/>
        </w:rPr>
        <w:t>21</w:t>
      </w:r>
      <w:r w:rsidRPr="0011566A">
        <w:rPr>
          <w:rFonts w:ascii="Tahoma" w:hAnsi="Tahoma" w:cs="Tahoma"/>
          <w:sz w:val="24"/>
          <w:szCs w:val="24"/>
        </w:rPr>
        <w:t>-</w:t>
      </w:r>
      <w:r w:rsidR="00C7689A">
        <w:rPr>
          <w:rFonts w:ascii="Tahoma" w:hAnsi="Tahoma" w:cs="Tahoma"/>
          <w:sz w:val="24"/>
          <w:szCs w:val="24"/>
          <w:lang w:val="en-US"/>
        </w:rPr>
        <w:t>725</w:t>
      </w:r>
      <w:r w:rsidRPr="001156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566A">
        <w:rPr>
          <w:rFonts w:ascii="Arial" w:hAnsi="Arial" w:cs="Arial"/>
          <w:sz w:val="24"/>
          <w:szCs w:val="24"/>
        </w:rPr>
        <w:t>от</w:t>
      </w:r>
      <w:r w:rsidR="0091762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17622">
        <w:rPr>
          <w:rFonts w:ascii="Arial" w:hAnsi="Arial" w:cs="Arial"/>
          <w:sz w:val="24"/>
          <w:szCs w:val="24"/>
        </w:rPr>
        <w:t xml:space="preserve"> </w:t>
      </w:r>
      <w:r w:rsidR="00C7689A">
        <w:rPr>
          <w:rFonts w:ascii="Arial" w:hAnsi="Arial" w:cs="Arial"/>
          <w:sz w:val="24"/>
          <w:szCs w:val="24"/>
          <w:lang w:val="en-US"/>
        </w:rPr>
        <w:t>26</w:t>
      </w:r>
      <w:r w:rsidR="00D67952">
        <w:rPr>
          <w:rFonts w:ascii="Arial" w:hAnsi="Arial" w:cs="Arial"/>
          <w:sz w:val="24"/>
          <w:szCs w:val="24"/>
        </w:rPr>
        <w:t>.</w:t>
      </w:r>
      <w:r w:rsidR="00917622">
        <w:rPr>
          <w:rFonts w:ascii="Arial" w:hAnsi="Arial" w:cs="Arial"/>
          <w:sz w:val="24"/>
          <w:szCs w:val="24"/>
        </w:rPr>
        <w:t>03</w:t>
      </w:r>
      <w:r w:rsidR="00BD323B">
        <w:rPr>
          <w:rFonts w:ascii="Arial" w:hAnsi="Arial" w:cs="Arial"/>
          <w:sz w:val="24"/>
          <w:szCs w:val="24"/>
        </w:rPr>
        <w:t>.</w:t>
      </w:r>
      <w:r w:rsidR="00917622" w:rsidRPr="0011566A">
        <w:rPr>
          <w:rFonts w:ascii="Arial" w:hAnsi="Arial" w:cs="Arial"/>
          <w:sz w:val="24"/>
          <w:szCs w:val="24"/>
        </w:rPr>
        <w:t>20</w:t>
      </w:r>
      <w:r w:rsidR="00917622">
        <w:rPr>
          <w:rFonts w:ascii="Arial" w:hAnsi="Arial" w:cs="Arial"/>
          <w:sz w:val="24"/>
          <w:szCs w:val="24"/>
        </w:rPr>
        <w:t>21</w:t>
      </w:r>
      <w:proofErr w:type="gramEnd"/>
      <w:r w:rsidR="00917622" w:rsidRPr="0011566A">
        <w:rPr>
          <w:rFonts w:ascii="Arial" w:hAnsi="Arial" w:cs="Arial"/>
          <w:sz w:val="24"/>
          <w:szCs w:val="24"/>
        </w:rPr>
        <w:t xml:space="preserve"> </w:t>
      </w: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77C19BF9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073"/>
      <w:r w:rsidR="00917622">
        <w:rPr>
          <w:rFonts w:ascii="Tahoma" w:hAnsi="Tahoma" w:cs="Tahoma"/>
          <w:sz w:val="24"/>
          <w:szCs w:val="24"/>
        </w:rPr>
        <w:t>29</w:t>
      </w:r>
      <w:r w:rsidR="00917622" w:rsidRPr="00655956">
        <w:rPr>
          <w:rFonts w:ascii="Tahoma" w:hAnsi="Tahoma" w:cs="Tahoma"/>
          <w:sz w:val="24"/>
          <w:szCs w:val="24"/>
        </w:rPr>
        <w:t xml:space="preserve"> </w:t>
      </w:r>
      <w:r w:rsidR="00917622">
        <w:rPr>
          <w:rFonts w:ascii="Tahoma" w:hAnsi="Tahoma" w:cs="Tahoma"/>
          <w:sz w:val="24"/>
          <w:szCs w:val="24"/>
        </w:rPr>
        <w:t>января</w:t>
      </w:r>
      <w:r w:rsidR="00917622" w:rsidRPr="00655956">
        <w:rPr>
          <w:rFonts w:ascii="Tahoma" w:hAnsi="Tahoma" w:cs="Tahoma"/>
          <w:sz w:val="24"/>
          <w:szCs w:val="24"/>
        </w:rPr>
        <w:t xml:space="preserve"> 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917622">
        <w:rPr>
          <w:rFonts w:ascii="Tahoma" w:hAnsi="Tahoma" w:cs="Tahoma"/>
          <w:sz w:val="24"/>
          <w:szCs w:val="24"/>
        </w:rPr>
        <w:t xml:space="preserve"> 18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 (далее – Часть 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51833094"/>
      <w:r w:rsidR="007D4375">
        <w:rPr>
          <w:rFonts w:ascii="Tahoma" w:hAnsi="Tahoma" w:cs="Tahoma"/>
          <w:sz w:val="24"/>
          <w:szCs w:val="24"/>
        </w:rPr>
        <w:t>29 октября</w:t>
      </w:r>
      <w:r w:rsidR="006908F4" w:rsidRPr="00893448">
        <w:rPr>
          <w:rFonts w:ascii="Tahoma" w:hAnsi="Tahoma" w:cs="Tahoma"/>
          <w:sz w:val="24"/>
          <w:szCs w:val="24"/>
        </w:rPr>
        <w:t xml:space="preserve"> 2020 г. (Протокол № </w:t>
      </w:r>
      <w:r w:rsidR="00C21280">
        <w:rPr>
          <w:rFonts w:ascii="Tahoma" w:hAnsi="Tahoma" w:cs="Tahoma"/>
          <w:sz w:val="24"/>
          <w:szCs w:val="24"/>
        </w:rPr>
        <w:t>11</w:t>
      </w:r>
      <w:r w:rsidR="006908F4" w:rsidRPr="00893448">
        <w:rPr>
          <w:rFonts w:ascii="Tahoma" w:hAnsi="Tahoma" w:cs="Tahoma"/>
          <w:sz w:val="24"/>
          <w:szCs w:val="24"/>
        </w:rPr>
        <w:t>)</w:t>
      </w:r>
      <w:bookmarkEnd w:id="2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III. Секция рынка РЕПО (далее – Часть III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51833116"/>
      <w:r w:rsidR="00917622">
        <w:rPr>
          <w:rFonts w:ascii="Tahoma" w:hAnsi="Tahoma" w:cs="Tahoma"/>
          <w:sz w:val="24"/>
          <w:szCs w:val="24"/>
        </w:rPr>
        <w:t>29</w:t>
      </w:r>
      <w:r w:rsidR="00917622" w:rsidRPr="00655956">
        <w:rPr>
          <w:rFonts w:ascii="Tahoma" w:hAnsi="Tahoma" w:cs="Tahoma"/>
          <w:sz w:val="24"/>
          <w:szCs w:val="24"/>
        </w:rPr>
        <w:t xml:space="preserve"> </w:t>
      </w:r>
      <w:r w:rsidR="00917622">
        <w:rPr>
          <w:rFonts w:ascii="Tahoma" w:hAnsi="Tahoma" w:cs="Tahoma"/>
          <w:sz w:val="24"/>
          <w:szCs w:val="24"/>
        </w:rPr>
        <w:t>января</w:t>
      </w:r>
      <w:r w:rsidR="00917622" w:rsidRPr="00655956">
        <w:rPr>
          <w:rFonts w:ascii="Tahoma" w:hAnsi="Tahoma" w:cs="Tahoma"/>
          <w:sz w:val="24"/>
          <w:szCs w:val="24"/>
        </w:rPr>
        <w:t xml:space="preserve"> 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917622">
        <w:rPr>
          <w:rFonts w:ascii="Tahoma" w:hAnsi="Tahoma" w:cs="Tahoma"/>
          <w:sz w:val="24"/>
          <w:szCs w:val="24"/>
        </w:rPr>
        <w:t xml:space="preserve"> 18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3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0665A9" w:rsidRPr="005C5A27">
        <w:rPr>
          <w:rFonts w:ascii="Tahoma" w:hAnsi="Tahoma" w:cs="Tahoma"/>
          <w:sz w:val="24"/>
          <w:szCs w:val="24"/>
        </w:rPr>
        <w:t>, Части II и Части III</w:t>
      </w:r>
      <w:r w:rsidRPr="005C5A27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2D4C960F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(1.1.1.19</w:t>
      </w:r>
      <w:r w:rsidR="00985E93" w:rsidRPr="005C5A27">
        <w:rPr>
          <w:rFonts w:ascii="Tahoma" w:hAnsi="Tahoma" w:cs="Tahoma"/>
          <w:sz w:val="24"/>
          <w:szCs w:val="24"/>
        </w:rPr>
        <w:t>, 1.1.1.53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2D5EA1">
        <w:rPr>
          <w:rFonts w:ascii="Tahoma" w:hAnsi="Tahoma" w:cs="Tahoma"/>
          <w:sz w:val="24"/>
          <w:szCs w:val="24"/>
        </w:rPr>
        <w:t xml:space="preserve"> и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п.1.17.2, п. 1.17.3, п. 1.17.7, 1.19.1 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433ACB50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757E6E90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следующих ценных бумаг</w:t>
      </w:r>
    </w:p>
    <w:tbl>
      <w:tblPr>
        <w:tblW w:w="7797" w:type="dxa"/>
        <w:tblInd w:w="7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5C5A27" w14:paraId="0466310A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  <w:hideMark/>
          </w:tcPr>
          <w:p w14:paraId="0E649263" w14:textId="77777777"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14:paraId="43508E0C" w14:textId="77777777"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5C5A27" w14:paraId="61D29262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F73F57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shd w:val="clear" w:color="auto" w:fill="auto"/>
            <w:noWrap/>
          </w:tcPr>
          <w:p w14:paraId="7E9CD634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6069EC1A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66469F6D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shd w:val="clear" w:color="auto" w:fill="auto"/>
            <w:noWrap/>
          </w:tcPr>
          <w:p w14:paraId="3E5F130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08B141A7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A938540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shd w:val="clear" w:color="auto" w:fill="auto"/>
            <w:noWrap/>
          </w:tcPr>
          <w:p w14:paraId="686BBFFD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782D7624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133056FF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shd w:val="clear" w:color="auto" w:fill="auto"/>
            <w:noWrap/>
          </w:tcPr>
          <w:p w14:paraId="4086385F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307B0831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031A36E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shd w:val="clear" w:color="auto" w:fill="auto"/>
            <w:noWrap/>
          </w:tcPr>
          <w:p w14:paraId="1FB9A852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2ACEAA59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7AF60555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shd w:val="clear" w:color="auto" w:fill="auto"/>
            <w:noWrap/>
          </w:tcPr>
          <w:p w14:paraId="4B377D4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5E899E63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569D4B9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RU000A0JXXD3</w:t>
            </w:r>
          </w:p>
        </w:tc>
        <w:tc>
          <w:tcPr>
            <w:tcW w:w="3938" w:type="dxa"/>
            <w:shd w:val="clear" w:color="auto" w:fill="auto"/>
            <w:noWrap/>
          </w:tcPr>
          <w:p w14:paraId="5812A67B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5F34C182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608E36C5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RU000A0JXXE1</w:t>
            </w:r>
          </w:p>
        </w:tc>
        <w:tc>
          <w:tcPr>
            <w:tcW w:w="3938" w:type="dxa"/>
            <w:shd w:val="clear" w:color="auto" w:fill="auto"/>
            <w:noWrap/>
          </w:tcPr>
          <w:p w14:paraId="4AD8189B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28B06B8D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05F071D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shd w:val="clear" w:color="auto" w:fill="auto"/>
            <w:noWrap/>
          </w:tcPr>
          <w:p w14:paraId="744C283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4CA215CE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131ACD7A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lastRenderedPageBreak/>
              <w:t>RU000A0JV7A8</w:t>
            </w:r>
          </w:p>
        </w:tc>
        <w:tc>
          <w:tcPr>
            <w:tcW w:w="3938" w:type="dxa"/>
            <w:shd w:val="clear" w:color="auto" w:fill="auto"/>
            <w:noWrap/>
          </w:tcPr>
          <w:p w14:paraId="06497F37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7508E1" w:rsidRPr="005C5A27" w14:paraId="6626A43A" w14:textId="77777777" w:rsidTr="007508E1">
        <w:trPr>
          <w:trHeight w:val="300"/>
        </w:trPr>
        <w:tc>
          <w:tcPr>
            <w:tcW w:w="3859" w:type="dxa"/>
            <w:shd w:val="clear" w:color="auto" w:fill="auto"/>
            <w:noWrap/>
            <w:vAlign w:val="bottom"/>
          </w:tcPr>
          <w:p w14:paraId="06CBC568" w14:textId="6A5BC407" w:rsidR="007508E1" w:rsidRPr="005C5A27" w:rsidRDefault="007508E1" w:rsidP="007508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B16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14:paraId="5260C9B2" w14:textId="5D7C39ED" w:rsidR="007508E1" w:rsidRPr="005C5A27" w:rsidRDefault="007508E1" w:rsidP="007508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B16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  <w:tr w:rsidR="00F10F50" w:rsidRPr="005C5A27" w14:paraId="4B735A72" w14:textId="77777777" w:rsidTr="007508E1">
        <w:trPr>
          <w:trHeight w:val="300"/>
        </w:trPr>
        <w:tc>
          <w:tcPr>
            <w:tcW w:w="3859" w:type="dxa"/>
            <w:shd w:val="clear" w:color="auto" w:fill="auto"/>
            <w:noWrap/>
            <w:vAlign w:val="bottom"/>
          </w:tcPr>
          <w:p w14:paraId="021003BF" w14:textId="2DC0F4A5" w:rsidR="00F10F50" w:rsidRPr="00950B16" w:rsidRDefault="00F10F50" w:rsidP="00F10F5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4AD0">
              <w:rPr>
                <w:rFonts w:ascii="Tahoma" w:hAnsi="Tahoma" w:cs="Tahoma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14:paraId="3B6C7939" w14:textId="5E762F16" w:rsidR="00F10F50" w:rsidRPr="00950B16" w:rsidRDefault="00F10F50" w:rsidP="00F10F5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4AD0">
              <w:rPr>
                <w:rFonts w:ascii="Tahoma" w:hAnsi="Tahoma" w:cs="Tahoma"/>
                <w:color w:val="000000"/>
                <w:sz w:val="22"/>
                <w:szCs w:val="22"/>
              </w:rPr>
              <w:t>ПАО "Магнит" БО-002Р-03</w:t>
            </w:r>
          </w:p>
        </w:tc>
      </w:tr>
      <w:tr w:rsidR="00F10F50" w:rsidRPr="005C5A27" w14:paraId="3A3973B4" w14:textId="77777777" w:rsidTr="007508E1">
        <w:trPr>
          <w:trHeight w:val="300"/>
        </w:trPr>
        <w:tc>
          <w:tcPr>
            <w:tcW w:w="3859" w:type="dxa"/>
            <w:shd w:val="clear" w:color="auto" w:fill="auto"/>
            <w:noWrap/>
            <w:vAlign w:val="bottom"/>
          </w:tcPr>
          <w:p w14:paraId="3783FA7F" w14:textId="76F95454" w:rsidR="00F10F50" w:rsidRPr="00950B16" w:rsidRDefault="00F10F50" w:rsidP="00F10F5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4AD0">
              <w:rPr>
                <w:rFonts w:ascii="Tahoma" w:hAnsi="Tahoma" w:cs="Tahoma"/>
                <w:color w:val="000000"/>
                <w:sz w:val="22"/>
                <w:szCs w:val="22"/>
              </w:rPr>
              <w:t>RU000A101TT2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14:paraId="5D2D9EFF" w14:textId="56250596" w:rsidR="00F10F50" w:rsidRPr="00950B16" w:rsidRDefault="00F10F50" w:rsidP="00F10F5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4AD0">
              <w:rPr>
                <w:rFonts w:ascii="Tahoma" w:hAnsi="Tahoma" w:cs="Tahoma"/>
                <w:color w:val="000000"/>
                <w:sz w:val="22"/>
                <w:szCs w:val="22"/>
              </w:rPr>
              <w:t>ОАО "РЖД" 001Б-01</w:t>
            </w:r>
          </w:p>
        </w:tc>
      </w:tr>
      <w:tr w:rsidR="00F10F50" w:rsidRPr="005C5A27" w14:paraId="01B4906A" w14:textId="77777777" w:rsidTr="007508E1">
        <w:trPr>
          <w:trHeight w:val="300"/>
        </w:trPr>
        <w:tc>
          <w:tcPr>
            <w:tcW w:w="3859" w:type="dxa"/>
            <w:shd w:val="clear" w:color="auto" w:fill="auto"/>
            <w:noWrap/>
            <w:vAlign w:val="bottom"/>
          </w:tcPr>
          <w:p w14:paraId="4262447B" w14:textId="65543B0F" w:rsidR="00F10F50" w:rsidRPr="00950B16" w:rsidRDefault="00F10F50" w:rsidP="00F10F5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1DD0">
              <w:rPr>
                <w:rFonts w:ascii="Tahoma" w:hAnsi="Tahoma" w:cs="Tahoma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14:paraId="4EE9FDA5" w14:textId="6B6A9A0B" w:rsidR="00F10F50" w:rsidRPr="00950B16" w:rsidRDefault="00F10F50" w:rsidP="00F10F5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1DD0">
              <w:rPr>
                <w:rFonts w:ascii="Tahoma" w:hAnsi="Tahoma" w:cs="Tahoma"/>
                <w:color w:val="000000"/>
                <w:sz w:val="22"/>
                <w:szCs w:val="22"/>
              </w:rPr>
              <w:t>ПАО "МОЭСК" БО10</w:t>
            </w:r>
          </w:p>
        </w:tc>
      </w:tr>
      <w:tr w:rsidR="00F10F50" w:rsidRPr="005C5A27" w14:paraId="5E55EEE5" w14:textId="77777777" w:rsidTr="007508E1">
        <w:trPr>
          <w:trHeight w:val="300"/>
        </w:trPr>
        <w:tc>
          <w:tcPr>
            <w:tcW w:w="3859" w:type="dxa"/>
            <w:shd w:val="clear" w:color="auto" w:fill="auto"/>
            <w:noWrap/>
            <w:vAlign w:val="bottom"/>
          </w:tcPr>
          <w:p w14:paraId="7922179F" w14:textId="73A491E7" w:rsidR="00F10F50" w:rsidRPr="00950B16" w:rsidRDefault="00F10F50" w:rsidP="00F10F5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1DD0">
              <w:rPr>
                <w:rFonts w:ascii="Tahoma" w:hAnsi="Tahoma" w:cs="Tahoma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14:paraId="2BF12CF1" w14:textId="0B7E3924" w:rsidR="00F10F50" w:rsidRPr="00950B16" w:rsidRDefault="00F10F50" w:rsidP="00F10F5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1DD0">
              <w:rPr>
                <w:rFonts w:ascii="Tahoma" w:hAnsi="Tahoma" w:cs="Tahoma"/>
                <w:color w:val="000000"/>
                <w:sz w:val="22"/>
                <w:szCs w:val="22"/>
              </w:rPr>
              <w:t>ПАО "Ростелеком" 1P2R</w:t>
            </w:r>
          </w:p>
        </w:tc>
      </w:tr>
      <w:tr w:rsidR="00F10F50" w:rsidRPr="005C5A27" w14:paraId="598A5063" w14:textId="77777777" w:rsidTr="007508E1">
        <w:trPr>
          <w:trHeight w:val="300"/>
        </w:trPr>
        <w:tc>
          <w:tcPr>
            <w:tcW w:w="3859" w:type="dxa"/>
            <w:shd w:val="clear" w:color="auto" w:fill="auto"/>
            <w:noWrap/>
            <w:vAlign w:val="bottom"/>
          </w:tcPr>
          <w:p w14:paraId="21BA9CC3" w14:textId="0462D50D" w:rsidR="00F10F50" w:rsidRPr="00950B16" w:rsidRDefault="00F10F50" w:rsidP="00F10F5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1DD0">
              <w:rPr>
                <w:rFonts w:ascii="Tahoma" w:hAnsi="Tahoma" w:cs="Tahoma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14:paraId="0F1CA8F4" w14:textId="5E940553" w:rsidR="00F10F50" w:rsidRPr="00950B16" w:rsidRDefault="00F10F50" w:rsidP="00F10F5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1DD0">
              <w:rPr>
                <w:rFonts w:ascii="Tahoma" w:hAnsi="Tahoma" w:cs="Tahoma"/>
                <w:color w:val="000000"/>
                <w:sz w:val="22"/>
                <w:szCs w:val="22"/>
              </w:rPr>
              <w:t>ПАО "МТС" 001-Р1 </w:t>
            </w:r>
          </w:p>
        </w:tc>
      </w:tr>
    </w:tbl>
    <w:p w14:paraId="012B5BDA" w14:textId="7B62CB43" w:rsidR="00AA53BC" w:rsidRPr="0044725F" w:rsidRDefault="00AA53BC" w:rsidP="00721ABC">
      <w:pPr>
        <w:pStyle w:val="Iniiaiieoaeno"/>
        <w:spacing w:before="120"/>
        <w:ind w:right="4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при проведении торгов в Режиме торгов  «РЕПО с ЦК: Адресные заявки» с расчетами в рублях РФ </w:t>
      </w:r>
      <w:r w:rsidR="005709E6" w:rsidRPr="0044725F">
        <w:rPr>
          <w:rFonts w:ascii="Tahoma" w:hAnsi="Tahoma" w:cs="Tahoma"/>
          <w:szCs w:val="24"/>
        </w:rPr>
        <w:t xml:space="preserve">(для  ООО «ГТЛК-1520» - с расчетами в рублях РФ, долларах США и евро) </w:t>
      </w:r>
      <w:r w:rsidRPr="0044725F">
        <w:rPr>
          <w:rFonts w:ascii="Tahoma" w:hAnsi="Tahoma" w:cs="Tahoma"/>
          <w:szCs w:val="24"/>
        </w:rPr>
        <w:t xml:space="preserve">установить, что допустимым кодом расчетов является  </w:t>
      </w:r>
      <w:proofErr w:type="spellStart"/>
      <w:r w:rsidRPr="0044725F">
        <w:rPr>
          <w:rFonts w:ascii="Tahoma" w:hAnsi="Tahoma" w:cs="Tahoma"/>
          <w:szCs w:val="24"/>
        </w:rPr>
        <w:t>Ym</w:t>
      </w:r>
      <w:proofErr w:type="spellEnd"/>
      <w:r w:rsidRPr="0044725F">
        <w:rPr>
          <w:rFonts w:ascii="Tahoma" w:hAnsi="Tahoma" w:cs="Tahoma"/>
          <w:szCs w:val="24"/>
        </w:rPr>
        <w:t>/</w:t>
      </w:r>
      <w:proofErr w:type="spellStart"/>
      <w:r w:rsidRPr="0044725F">
        <w:rPr>
          <w:rFonts w:ascii="Tahoma" w:hAnsi="Tahoma" w:cs="Tahoma"/>
          <w:szCs w:val="24"/>
        </w:rPr>
        <w:t>Yn</w:t>
      </w:r>
      <w:proofErr w:type="spellEnd"/>
      <w:r w:rsidRPr="0044725F">
        <w:rPr>
          <w:rFonts w:ascii="Tahoma" w:hAnsi="Tahoma" w:cs="Tahoma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44725F">
        <w:rPr>
          <w:rFonts w:ascii="Tahoma" w:hAnsi="Tahoma" w:cs="Tahoma"/>
          <w:szCs w:val="24"/>
        </w:rPr>
        <w:t>Т+m</w:t>
      </w:r>
      <w:proofErr w:type="spellEnd"/>
      <w:r w:rsidRPr="0044725F">
        <w:rPr>
          <w:rFonts w:ascii="Tahoma" w:hAnsi="Tahoma" w:cs="Tahoma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44725F">
        <w:rPr>
          <w:rFonts w:ascii="Tahoma" w:hAnsi="Tahoma" w:cs="Tahoma"/>
          <w:szCs w:val="24"/>
        </w:rPr>
        <w:t>Т+n</w:t>
      </w:r>
      <w:proofErr w:type="spellEnd"/>
      <w:r w:rsidRPr="0044725F">
        <w:rPr>
          <w:rFonts w:ascii="Tahoma" w:hAnsi="Tahoma" w:cs="Tahoma"/>
          <w:szCs w:val="24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1BCA6B8C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013A9B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FB4993" w:rsidRPr="0044725F">
        <w:rPr>
          <w:rFonts w:ascii="Tahoma" w:hAnsi="Tahoma" w:cs="Tahoma"/>
          <w:sz w:val="24"/>
          <w:szCs w:val="24"/>
        </w:rPr>
        <w:t>О-</w:t>
      </w:r>
      <w:r w:rsidRPr="0044725F">
        <w:rPr>
          <w:rFonts w:ascii="Tahoma" w:hAnsi="Tahoma" w:cs="Tahoma"/>
          <w:sz w:val="24"/>
          <w:szCs w:val="24"/>
        </w:rPr>
        <w:t xml:space="preserve">1 Приложения к настоящим Условиям. </w:t>
      </w:r>
    </w:p>
    <w:p w14:paraId="0BE031B9" w14:textId="067A5E44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облигаций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</w:t>
      </w:r>
      <w:r w:rsidR="00A97366" w:rsidRPr="0044725F">
        <w:rPr>
          <w:rFonts w:ascii="Tahoma" w:hAnsi="Tahoma" w:cs="Tahoma"/>
          <w:sz w:val="24"/>
          <w:szCs w:val="24"/>
        </w:rPr>
        <w:t xml:space="preserve">Биржа </w:t>
      </w:r>
      <w:r w:rsidRPr="0044725F">
        <w:rPr>
          <w:rFonts w:ascii="Tahoma" w:hAnsi="Tahoma" w:cs="Tahoma"/>
          <w:sz w:val="24"/>
          <w:szCs w:val="24"/>
        </w:rPr>
        <w:t xml:space="preserve">на начало торгового дня даты заключения сделки. </w:t>
      </w:r>
      <w:r w:rsidR="00976592" w:rsidRPr="0044725F">
        <w:rPr>
          <w:rFonts w:ascii="Tahoma" w:hAnsi="Tahoma" w:cs="Tahoma"/>
          <w:sz w:val="24"/>
          <w:szCs w:val="24"/>
        </w:rPr>
        <w:t>При этом в Режиме переговорных сделок (РПС) и в Режимах торгов «Облигации Д – РПС», «Сектор ПИР – РПС»</w:t>
      </w:r>
      <w:r w:rsidR="00F414A2" w:rsidRPr="0044725F">
        <w:rPr>
          <w:rFonts w:ascii="Tahoma" w:hAnsi="Tahoma" w:cs="Tahoma"/>
          <w:sz w:val="24"/>
          <w:szCs w:val="24"/>
        </w:rPr>
        <w:t xml:space="preserve"> и </w:t>
      </w:r>
      <w:r w:rsidR="00976592"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97659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976592" w:rsidRPr="0044725F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32E04D9D" w14:textId="5092E12E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951967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lastRenderedPageBreak/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14:paraId="4EFE8B6A" w14:textId="6330477A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163739C7" w14:textId="4632B01B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7B09DF1A" w14:textId="13DFEBE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4"/>
    <w:p w14:paraId="620E5DD8" w14:textId="31C4676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2C7478F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1369F8DB" w14:textId="486D8F2E" w:rsidR="00D2353C" w:rsidRPr="0044725F" w:rsidRDefault="00D2353C" w:rsidP="00D2353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7F816520" w14:textId="0AA6D814" w:rsidR="00AA53BC" w:rsidRPr="0044725F" w:rsidRDefault="00CF2BA4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FC2F99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0F8F47F2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>Безадресные заявки», ,</w:t>
      </w:r>
      <w:r w:rsidR="00CF0975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4375B529" w14:textId="1ADA2E80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lastRenderedPageBreak/>
        <w:t xml:space="preserve">в </w:t>
      </w:r>
      <w:r w:rsidR="00CA7A38" w:rsidRPr="0044725F">
        <w:rPr>
          <w:rFonts w:ascii="Tahoma" w:hAnsi="Tahoma" w:cs="Tahoma"/>
          <w:szCs w:val="24"/>
        </w:rPr>
        <w:t xml:space="preserve">Режиме </w:t>
      </w:r>
      <w:r w:rsidRPr="0044725F">
        <w:rPr>
          <w:rFonts w:ascii="Tahoma" w:hAnsi="Tahoma" w:cs="Tahoma"/>
          <w:szCs w:val="24"/>
        </w:rPr>
        <w:t>торгов «</w:t>
      </w:r>
      <w:r w:rsidR="00BC6D60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Режим основных торгов</w:t>
      </w:r>
      <w:r w:rsidR="00E97CBB" w:rsidRPr="0044725F">
        <w:rPr>
          <w:rFonts w:ascii="Tahoma" w:hAnsi="Tahoma" w:cs="Tahoma"/>
          <w:szCs w:val="24"/>
        </w:rPr>
        <w:t xml:space="preserve"> Т+</w:t>
      </w:r>
      <w:r w:rsidRPr="0044725F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r w:rsidR="00BC6D60" w:rsidRPr="0044725F">
        <w:rPr>
          <w:rFonts w:ascii="Tahoma" w:hAnsi="Tahoma" w:cs="Tahoma"/>
          <w:szCs w:val="24"/>
          <w:lang w:val="en-US"/>
        </w:rPr>
        <w:t>Y</w:t>
      </w:r>
      <w:r w:rsidR="00BC6D60" w:rsidRPr="0044725F">
        <w:rPr>
          <w:rFonts w:ascii="Tahoma" w:hAnsi="Tahoma" w:cs="Tahoma"/>
          <w:szCs w:val="24"/>
        </w:rPr>
        <w:t>1</w:t>
      </w:r>
      <w:r w:rsidRPr="0044725F">
        <w:rPr>
          <w:rFonts w:ascii="Tahoma" w:hAnsi="Tahoma" w:cs="Tahoma"/>
          <w:szCs w:val="24"/>
        </w:rPr>
        <w:t>;</w:t>
      </w:r>
    </w:p>
    <w:p w14:paraId="15B3CC8D" w14:textId="29071A6B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переговорных сделок (РПС</w:t>
      </w:r>
      <w:r w:rsidR="00CA7A38" w:rsidRPr="0044725F">
        <w:rPr>
          <w:rFonts w:ascii="Tahoma" w:hAnsi="Tahoma" w:cs="Tahoma"/>
          <w:szCs w:val="24"/>
        </w:rPr>
        <w:t xml:space="preserve">) и Режиме </w:t>
      </w:r>
      <w:r w:rsidRPr="0044725F">
        <w:rPr>
          <w:rFonts w:ascii="Tahoma" w:hAnsi="Tahoma" w:cs="Tahoma"/>
          <w:szCs w:val="24"/>
        </w:rPr>
        <w:t xml:space="preserve">торгов «Облигации Д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РПС», «</w:t>
      </w:r>
      <w:r w:rsidR="00E97CBB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 – T0, B0-B30, Z0;</w:t>
      </w:r>
    </w:p>
    <w:p w14:paraId="2DBAF652" w14:textId="06C7D6A0" w:rsidR="007409DD" w:rsidRPr="0044725F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Cs w:val="24"/>
        </w:rPr>
        <w:t>, Облигации Д – РПС с ЦК</w:t>
      </w:r>
      <w:r w:rsidRPr="0044725F">
        <w:rPr>
          <w:rFonts w:ascii="Tahoma" w:hAnsi="Tahoma" w:cs="Tahoma"/>
          <w:szCs w:val="24"/>
        </w:rPr>
        <w:t xml:space="preserve"> – 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0-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7</w:t>
      </w:r>
    </w:p>
    <w:p w14:paraId="247DB638" w14:textId="6AA2DFA6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44725F">
        <w:rPr>
          <w:rFonts w:ascii="Tahoma" w:hAnsi="Tahoma" w:cs="Tahoma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РЕПО»</w:t>
      </w:r>
      <w:r w:rsidR="00CA7A38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«РЕПО с Банком России: Аукцион РЕПО</w:t>
      </w:r>
      <w:r w:rsidR="00CA7A38" w:rsidRPr="0044725F">
        <w:rPr>
          <w:rFonts w:ascii="Tahoma" w:hAnsi="Tahoma" w:cs="Tahoma"/>
          <w:szCs w:val="24"/>
        </w:rPr>
        <w:t>»</w:t>
      </w:r>
      <w:r w:rsidR="00AE3F3C" w:rsidRPr="0044725F">
        <w:rPr>
          <w:rFonts w:ascii="Tahoma" w:hAnsi="Tahoma" w:cs="Tahoma"/>
          <w:szCs w:val="24"/>
        </w:rPr>
        <w:t>, «Аукцион РЕПО с Банком России: плавающая ставка»</w:t>
      </w:r>
      <w:r w:rsidR="00CA7A38" w:rsidRPr="0044725F">
        <w:rPr>
          <w:rFonts w:ascii="Tahoma" w:hAnsi="Tahoma" w:cs="Tahoma"/>
          <w:szCs w:val="24"/>
        </w:rPr>
        <w:t xml:space="preserve"> и </w:t>
      </w:r>
      <w:r w:rsidRPr="0044725F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44725F">
        <w:rPr>
          <w:rFonts w:ascii="Tahoma" w:hAnsi="Tahoma" w:cs="Tahoma"/>
          <w:szCs w:val="24"/>
        </w:rPr>
        <w:t>фикс.ставка</w:t>
      </w:r>
      <w:proofErr w:type="spellEnd"/>
      <w:r w:rsidRPr="0044725F">
        <w:rPr>
          <w:rFonts w:ascii="Tahoma" w:hAnsi="Tahoma" w:cs="Tahoma"/>
          <w:szCs w:val="24"/>
        </w:rPr>
        <w:t xml:space="preserve">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Cs w:val="24"/>
        </w:rPr>
        <w:t>Rb</w:t>
      </w:r>
      <w:proofErr w:type="spellEnd"/>
      <w:r w:rsidRPr="0044725F">
        <w:rPr>
          <w:rFonts w:ascii="Tahoma" w:hAnsi="Tahoma" w:cs="Tahoma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Cs w:val="24"/>
        </w:rPr>
        <w:t>Sn</w:t>
      </w:r>
      <w:proofErr w:type="spellEnd"/>
      <w:r w:rsidRPr="0044725F">
        <w:rPr>
          <w:rFonts w:ascii="Tahoma" w:hAnsi="Tahoma" w:cs="Tahoma"/>
          <w:szCs w:val="24"/>
        </w:rPr>
        <w:t>, Z0 (кроме внутридневных сроков сделок РЕПО).</w:t>
      </w:r>
    </w:p>
    <w:p w14:paraId="05C4464F" w14:textId="646A8109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64E527C9" w14:textId="2C34CC14" w:rsidR="00AB4238" w:rsidRPr="0044725F" w:rsidRDefault="00AB4238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проведении торгов по ОФЗ с переменным купонным доходом, привязанным к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 xml:space="preserve">, допускается заключение сделок РЕПО с датой исполнения второй части РЕПО в даты с неизвестным значением НКД в Режимах торгов </w:t>
      </w:r>
      <w:r w:rsidRPr="00AB4238">
        <w:rPr>
          <w:rFonts w:ascii="Tahoma" w:hAnsi="Tahoma" w:cs="Tahoma"/>
          <w:sz w:val="24"/>
          <w:szCs w:val="24"/>
        </w:rPr>
        <w:t>«РЕПО с ЦК - Адресные заявки»</w:t>
      </w:r>
      <w:r>
        <w:rPr>
          <w:rFonts w:ascii="Tahoma" w:hAnsi="Tahoma" w:cs="Tahoma"/>
          <w:sz w:val="24"/>
          <w:szCs w:val="24"/>
        </w:rPr>
        <w:t>,</w:t>
      </w:r>
      <w:r w:rsidRPr="00AB4238">
        <w:rPr>
          <w:rFonts w:ascii="Tahoma" w:hAnsi="Tahoma" w:cs="Tahoma"/>
          <w:sz w:val="24"/>
          <w:szCs w:val="24"/>
        </w:rPr>
        <w:t xml:space="preserve"> «РЕПО с ЦК - Безадресные заявки»</w:t>
      </w:r>
      <w:r>
        <w:rPr>
          <w:rFonts w:ascii="Tahoma" w:hAnsi="Tahoma" w:cs="Tahoma"/>
          <w:sz w:val="24"/>
          <w:szCs w:val="24"/>
        </w:rPr>
        <w:t xml:space="preserve"> и </w:t>
      </w:r>
      <w:r w:rsidRPr="00AB4238">
        <w:rPr>
          <w:rFonts w:ascii="Tahoma" w:hAnsi="Tahoma" w:cs="Tahoma"/>
          <w:sz w:val="24"/>
          <w:szCs w:val="24"/>
        </w:rPr>
        <w:t>«</w:t>
      </w:r>
      <w:proofErr w:type="spellStart"/>
      <w:r w:rsidRPr="00AB4238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 w:val="24"/>
          <w:szCs w:val="24"/>
        </w:rPr>
        <w:t xml:space="preserve"> РЕПО»</w:t>
      </w:r>
      <w:r>
        <w:rPr>
          <w:rFonts w:ascii="Tahoma" w:hAnsi="Tahoma" w:cs="Tahoma"/>
          <w:sz w:val="24"/>
          <w:szCs w:val="24"/>
        </w:rPr>
        <w:t xml:space="preserve"> в случаях, если дата исполнения второй части РЕПО в соответствии с условиями сделки находится не позднее, чем через 5 рабочих расчетных дней и/или 1 календарную неделю от даты заключения сделки.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7C7223FC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 xml:space="preserve"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Федерации</w:t>
      </w:r>
      <w:r w:rsidR="00917622">
        <w:rPr>
          <w:rFonts w:ascii="Tahoma" w:hAnsi="Tahoma" w:cs="Tahoma"/>
          <w:sz w:val="24"/>
          <w:szCs w:val="24"/>
        </w:rPr>
        <w:t>и</w:t>
      </w:r>
      <w:proofErr w:type="spellEnd"/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58E85933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 в Режиме переговорных сделок (РПС) с кодом 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 xml:space="preserve">0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Федерации,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4C2B3E24" w14:textId="003C79B4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</w:t>
      </w:r>
      <w:r w:rsidR="00AA53BC" w:rsidRPr="0044725F">
        <w:rPr>
          <w:rFonts w:ascii="Tahoma" w:hAnsi="Tahoma" w:cs="Tahoma"/>
          <w:sz w:val="24"/>
          <w:szCs w:val="24"/>
        </w:rPr>
        <w:lastRenderedPageBreak/>
        <w:t>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8844F20" w14:textId="7713918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основных торгов </w:t>
      </w:r>
      <w:r w:rsidR="00C65DEB" w:rsidRPr="0044725F">
        <w:rPr>
          <w:rFonts w:ascii="Tahoma" w:hAnsi="Tahoma" w:cs="Tahoma"/>
          <w:sz w:val="24"/>
          <w:szCs w:val="24"/>
        </w:rPr>
        <w:t>Т+</w:t>
      </w:r>
      <w:r w:rsidR="00E02D6D" w:rsidRPr="0044725F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44725F">
        <w:rPr>
          <w:rFonts w:ascii="Tahoma" w:hAnsi="Tahoma" w:cs="Tahoma"/>
          <w:sz w:val="24"/>
          <w:szCs w:val="24"/>
        </w:rPr>
        <w:t>Р</w:t>
      </w:r>
      <w:r w:rsidR="00E02D6D" w:rsidRPr="0044725F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- </w:t>
      </w:r>
      <w:r w:rsidR="00C65DEB" w:rsidRPr="0044725F">
        <w:rPr>
          <w:rFonts w:ascii="Tahoma" w:hAnsi="Tahoma" w:cs="Tahoma"/>
          <w:sz w:val="24"/>
          <w:szCs w:val="24"/>
          <w:lang w:val="en-US"/>
        </w:rPr>
        <w:t>Y</w:t>
      </w:r>
      <w:r w:rsidR="00E02D6D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;</w:t>
      </w:r>
    </w:p>
    <w:p w14:paraId="06DC86EC" w14:textId="3B816515" w:rsidR="009A7552" w:rsidRPr="0044725F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–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0-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7;</w:t>
      </w:r>
    </w:p>
    <w:p w14:paraId="5530CECB" w14:textId="44C2CE18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4C7A3164" w14:textId="7777777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S0, S1, S2,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06C59589" w14:textId="594F364D" w:rsidR="00AA53BC" w:rsidRPr="0044725F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>, S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lastRenderedPageBreak/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2B15AE62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0BACBDBE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7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7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Pr="0044725F">
        <w:rPr>
          <w:rFonts w:ascii="Tahoma" w:hAnsi="Tahoma" w:cs="Tahoma"/>
          <w:sz w:val="24"/>
          <w:szCs w:val="24"/>
        </w:rPr>
        <w:t>6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Pr="0044725F">
        <w:rPr>
          <w:rFonts w:ascii="Tahoma" w:hAnsi="Tahoma" w:cs="Tahoma"/>
          <w:sz w:val="24"/>
          <w:szCs w:val="24"/>
        </w:rPr>
        <w:t>7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0541BA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0541BA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0541BA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6470E9" w:rsidRPr="0044725F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lastRenderedPageBreak/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6CF581D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1.19.1.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5ABC7379" w:rsidR="006A7649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705A878A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BC38BBF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03AB1DEC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 w:val="24"/>
          <w:szCs w:val="24"/>
        </w:rPr>
        <w:t>и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79CF9DB9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41DB6BE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3727A98" w14:textId="77777777" w:rsidR="003D3F03" w:rsidRPr="0044725F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36CA087A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w:lastRenderedPageBreak/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0541B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0541B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0541B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0541B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0541B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0541BA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0541B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0541B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0541B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0541B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0541B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0541BA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D56C70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B438DD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9A54D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ВТБ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59AB34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VTB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ADBFF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XS0772509484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4D3D3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5DC56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51DC96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2C381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1596C7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EA252F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XS0544362972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455A9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697BAD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F2B89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9A157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ЕвроХим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Глобал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Инвестментс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B2E5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EuroChem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Global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Investments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2069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XS0863583281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829B9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00FDF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881E83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AB7116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Евраз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Груп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C235A7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EVRAZ GROUP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35223A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XS0359381331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12DAB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7E3E10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3574A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C818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65498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7675C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XS0424860947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91C2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F1D4A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3C4A7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00B1C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5B1329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EF1B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XS0357281558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50B84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BD976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19517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A5629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ПСБ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Финанс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68F72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2198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XS0851672435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BE3F86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E74659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64EB90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51C3F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РСХБ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7B30C3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RSHB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AE924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XS0796426228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D18E0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DC52E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26A6BB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7B1EE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ГПБ Евробонд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26844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Eurobond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0ACB33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XS0848137708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C650E2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DC6FE5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4FC1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27396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ОЭфСиБи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D2B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Nomos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31B7D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XS0776121062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65A7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1FC0B2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618D85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2FDE3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16DAE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C0541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XS0620695204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669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B8C30F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88ED7D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A7A3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Рашн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Стэндарт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63066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Russian Standard Finance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9C6FB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XS0841677387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1B3D8A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50B058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97E4C9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530D6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8E95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21928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XS0924078453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25BE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FB133A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2DFE6A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9F9F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0B8E81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0ACD4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XS0879105558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71A41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45EAC4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4398C3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EC472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Полюс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Голд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Интернешенл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7A6F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Polyus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Gold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1092F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XS0922301717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3E2F1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5F0A812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2819D5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7D2E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ПиЭсБи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5C8B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B685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XS1086084123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BD9D69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9BF070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109794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7E76E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ВПБ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Фандинг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A45B2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VPB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Funding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D49BB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XS0993279958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B7E4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72CACC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2252C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lastRenderedPageBreak/>
              <w:t>29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0CE43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3EE603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AEE4E2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XS0089375249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3386FF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ED8E69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EE0C4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25A48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C91AEA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BE58DB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XS0114288789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79770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6569B9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21329F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43DACF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D2251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8AEFAF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XS0504954347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BDFDE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FACFD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39D093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A765B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9B0116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991CA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XS0564087541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EDD46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5CA240A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D04ED3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0DE7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D685F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81D4BB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XS0767469827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6EF7D2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9B07B1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49F93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5EA8ED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276C2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10F52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XS0971721377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3E8812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DC5E1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EB8632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BFD9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Внешэкономбанк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511A9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VNESHECONOMBANK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47BB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RU000A0JULN3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85C08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021FF8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5CD07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B56F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7E4D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77C31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RU000A0JTYG2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8414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FBB478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DA12C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0E599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90E4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09FD35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RU000A0JSAV3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7BD5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0268BB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EB2E0D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F67EB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0AF2B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B24B8C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RU000A0JSAZ4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AD2482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015910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1CA778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F58F2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263A9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473F3B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RU000A0JSB06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F5A239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50080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69CCE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3E784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3E44A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1848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RU000A0JSB14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9B0AF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0AC1FF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F58D3A5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DBC1E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4F4CCB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E5DA8C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RU000A0JT7N5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A2175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5F36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653812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C8E8C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39E169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2D4C3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RU000A0JT7P0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7690E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46B335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BD5DAD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2BF792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696E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6D6CC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RU000A0JTYD9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9823D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A000D1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9C901B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45121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78FF4F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6710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RU000A0JTYE7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A1B7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257A35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F021B7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EE5943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8736A3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EBF1D0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RU000A0JTYF4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4C91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8BFD" w14:textId="77777777" w:rsidR="000541BA" w:rsidRDefault="000541BA">
      <w:r>
        <w:separator/>
      </w:r>
    </w:p>
  </w:endnote>
  <w:endnote w:type="continuationSeparator" w:id="0">
    <w:p w14:paraId="7CC85ACA" w14:textId="77777777" w:rsidR="000541BA" w:rsidRDefault="000541BA">
      <w:r>
        <w:continuationSeparator/>
      </w:r>
    </w:p>
  </w:endnote>
  <w:endnote w:type="continuationNotice" w:id="1">
    <w:p w14:paraId="71699556" w14:textId="77777777" w:rsidR="000541BA" w:rsidRDefault="00054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Content>
      <w:p w14:paraId="067B86A4" w14:textId="693753B8" w:rsidR="000541BA" w:rsidRDefault="000541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0541BA" w:rsidRDefault="00054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D6AF" w14:textId="77777777" w:rsidR="000541BA" w:rsidRDefault="000541BA">
      <w:r>
        <w:separator/>
      </w:r>
    </w:p>
  </w:footnote>
  <w:footnote w:type="continuationSeparator" w:id="0">
    <w:p w14:paraId="58AAB0E7" w14:textId="77777777" w:rsidR="000541BA" w:rsidRDefault="000541BA">
      <w:r>
        <w:continuationSeparator/>
      </w:r>
    </w:p>
  </w:footnote>
  <w:footnote w:type="continuationNotice" w:id="1">
    <w:p w14:paraId="7D19C033" w14:textId="77777777" w:rsidR="000541BA" w:rsidRDefault="00054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0541BA" w:rsidRDefault="000541BA">
    <w:pPr>
      <w:pStyle w:val="a5"/>
    </w:pPr>
  </w:p>
  <w:p w14:paraId="63A3795E" w14:textId="77777777" w:rsidR="000541BA" w:rsidRDefault="000541BA">
    <w:pPr>
      <w:pStyle w:val="a5"/>
    </w:pPr>
  </w:p>
  <w:p w14:paraId="1173EE35" w14:textId="77777777" w:rsidR="000541BA" w:rsidRDefault="000541BA">
    <w:pPr>
      <w:pStyle w:val="a5"/>
    </w:pPr>
  </w:p>
  <w:p w14:paraId="27861FAD" w14:textId="77777777" w:rsidR="000541BA" w:rsidRDefault="000541BA">
    <w:pPr>
      <w:pStyle w:val="a5"/>
    </w:pPr>
  </w:p>
  <w:p w14:paraId="5F7A0111" w14:textId="77777777" w:rsidR="000541BA" w:rsidRDefault="000541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5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7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8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3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1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3"/>
  </w:num>
  <w:num w:numId="5">
    <w:abstractNumId w:val="22"/>
  </w:num>
  <w:num w:numId="6">
    <w:abstractNumId w:val="27"/>
  </w:num>
  <w:num w:numId="7">
    <w:abstractNumId w:val="21"/>
  </w:num>
  <w:num w:numId="8">
    <w:abstractNumId w:val="19"/>
  </w:num>
  <w:num w:numId="9">
    <w:abstractNumId w:val="13"/>
  </w:num>
  <w:num w:numId="10">
    <w:abstractNumId w:val="8"/>
  </w:num>
  <w:num w:numId="11">
    <w:abstractNumId w:val="17"/>
  </w:num>
  <w:num w:numId="12">
    <w:abstractNumId w:val="26"/>
  </w:num>
  <w:num w:numId="13">
    <w:abstractNumId w:val="20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2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3"/>
  </w:num>
  <w:num w:numId="24">
    <w:abstractNumId w:val="0"/>
  </w:num>
  <w:num w:numId="25">
    <w:abstractNumId w:val="14"/>
  </w:num>
  <w:num w:numId="26">
    <w:abstractNumId w:val="5"/>
  </w:num>
  <w:num w:numId="27">
    <w:abstractNumId w:val="6"/>
  </w:num>
  <w:num w:numId="28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EB"/>
    <w:rsid w:val="000368B4"/>
    <w:rsid w:val="000368E3"/>
    <w:rsid w:val="00037C07"/>
    <w:rsid w:val="00042127"/>
    <w:rsid w:val="00042E93"/>
    <w:rsid w:val="00053C92"/>
    <w:rsid w:val="000541BA"/>
    <w:rsid w:val="00057421"/>
    <w:rsid w:val="000665A9"/>
    <w:rsid w:val="00067205"/>
    <w:rsid w:val="00074671"/>
    <w:rsid w:val="00087950"/>
    <w:rsid w:val="000907E7"/>
    <w:rsid w:val="000974D5"/>
    <w:rsid w:val="000A4E9C"/>
    <w:rsid w:val="000C04B0"/>
    <w:rsid w:val="000E372D"/>
    <w:rsid w:val="000E4AF1"/>
    <w:rsid w:val="000E5E8D"/>
    <w:rsid w:val="000E60CD"/>
    <w:rsid w:val="000F3D38"/>
    <w:rsid w:val="000F45AD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708AD"/>
    <w:rsid w:val="00172072"/>
    <w:rsid w:val="001778A0"/>
    <w:rsid w:val="001A2E0E"/>
    <w:rsid w:val="001A50A6"/>
    <w:rsid w:val="001A68F5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27094"/>
    <w:rsid w:val="00231782"/>
    <w:rsid w:val="002317F7"/>
    <w:rsid w:val="002426FE"/>
    <w:rsid w:val="0024339B"/>
    <w:rsid w:val="00250197"/>
    <w:rsid w:val="00253D3F"/>
    <w:rsid w:val="00265412"/>
    <w:rsid w:val="00280555"/>
    <w:rsid w:val="00280936"/>
    <w:rsid w:val="0028278B"/>
    <w:rsid w:val="00284BF0"/>
    <w:rsid w:val="00297E45"/>
    <w:rsid w:val="002A3C03"/>
    <w:rsid w:val="002A4F37"/>
    <w:rsid w:val="002B164E"/>
    <w:rsid w:val="002B5AC3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75D0"/>
    <w:rsid w:val="003055A5"/>
    <w:rsid w:val="0031623C"/>
    <w:rsid w:val="00323260"/>
    <w:rsid w:val="00333A57"/>
    <w:rsid w:val="0033570E"/>
    <w:rsid w:val="00341535"/>
    <w:rsid w:val="00346F6C"/>
    <w:rsid w:val="00355B6C"/>
    <w:rsid w:val="00357753"/>
    <w:rsid w:val="00362959"/>
    <w:rsid w:val="00366030"/>
    <w:rsid w:val="00366794"/>
    <w:rsid w:val="00394B5E"/>
    <w:rsid w:val="00394CCF"/>
    <w:rsid w:val="003965F4"/>
    <w:rsid w:val="003A268C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82CB6"/>
    <w:rsid w:val="004913FB"/>
    <w:rsid w:val="004924B7"/>
    <w:rsid w:val="004A343B"/>
    <w:rsid w:val="004A5A6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603CAB"/>
    <w:rsid w:val="006113DA"/>
    <w:rsid w:val="00613ADE"/>
    <w:rsid w:val="00616F16"/>
    <w:rsid w:val="00617BA1"/>
    <w:rsid w:val="00624CFA"/>
    <w:rsid w:val="00625547"/>
    <w:rsid w:val="00636442"/>
    <w:rsid w:val="00640A0C"/>
    <w:rsid w:val="00640C8E"/>
    <w:rsid w:val="006470E9"/>
    <w:rsid w:val="00651046"/>
    <w:rsid w:val="00655026"/>
    <w:rsid w:val="00655125"/>
    <w:rsid w:val="00666F98"/>
    <w:rsid w:val="00671E7E"/>
    <w:rsid w:val="006908F4"/>
    <w:rsid w:val="006A7649"/>
    <w:rsid w:val="006C44F4"/>
    <w:rsid w:val="006C7799"/>
    <w:rsid w:val="006D59F6"/>
    <w:rsid w:val="006D6C0E"/>
    <w:rsid w:val="0071044F"/>
    <w:rsid w:val="00710E50"/>
    <w:rsid w:val="007176BB"/>
    <w:rsid w:val="00721ABC"/>
    <w:rsid w:val="007223D1"/>
    <w:rsid w:val="007232DA"/>
    <w:rsid w:val="00725367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5BC6"/>
    <w:rsid w:val="007A0F6A"/>
    <w:rsid w:val="007A2E3E"/>
    <w:rsid w:val="007A3FAB"/>
    <w:rsid w:val="007A4371"/>
    <w:rsid w:val="007C5C17"/>
    <w:rsid w:val="007C63C0"/>
    <w:rsid w:val="007C70BE"/>
    <w:rsid w:val="007D4375"/>
    <w:rsid w:val="007F5034"/>
    <w:rsid w:val="00804E11"/>
    <w:rsid w:val="00806036"/>
    <w:rsid w:val="00807782"/>
    <w:rsid w:val="00815AE4"/>
    <w:rsid w:val="00817C42"/>
    <w:rsid w:val="008212AB"/>
    <w:rsid w:val="00827B82"/>
    <w:rsid w:val="0084113A"/>
    <w:rsid w:val="00846C6B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3448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7552"/>
    <w:rsid w:val="009A79B9"/>
    <w:rsid w:val="009B5904"/>
    <w:rsid w:val="009B7D10"/>
    <w:rsid w:val="009D4890"/>
    <w:rsid w:val="009E35E3"/>
    <w:rsid w:val="009E5921"/>
    <w:rsid w:val="009E73ED"/>
    <w:rsid w:val="009F5EC4"/>
    <w:rsid w:val="00A0608E"/>
    <w:rsid w:val="00A205B7"/>
    <w:rsid w:val="00A25ADB"/>
    <w:rsid w:val="00A334BA"/>
    <w:rsid w:val="00A36E68"/>
    <w:rsid w:val="00A40BA4"/>
    <w:rsid w:val="00A410C7"/>
    <w:rsid w:val="00A42314"/>
    <w:rsid w:val="00A433F3"/>
    <w:rsid w:val="00A51FCC"/>
    <w:rsid w:val="00A52E6F"/>
    <w:rsid w:val="00A53956"/>
    <w:rsid w:val="00A61B17"/>
    <w:rsid w:val="00A64A4A"/>
    <w:rsid w:val="00A77C5A"/>
    <w:rsid w:val="00A8024F"/>
    <w:rsid w:val="00A84AAF"/>
    <w:rsid w:val="00A872A1"/>
    <w:rsid w:val="00A874FB"/>
    <w:rsid w:val="00A92A58"/>
    <w:rsid w:val="00A97366"/>
    <w:rsid w:val="00AA19AF"/>
    <w:rsid w:val="00AA2775"/>
    <w:rsid w:val="00AA53BC"/>
    <w:rsid w:val="00AA5FEE"/>
    <w:rsid w:val="00AA615C"/>
    <w:rsid w:val="00AB4238"/>
    <w:rsid w:val="00AC0677"/>
    <w:rsid w:val="00AD4B51"/>
    <w:rsid w:val="00AD4C1E"/>
    <w:rsid w:val="00AE158A"/>
    <w:rsid w:val="00AE3F3C"/>
    <w:rsid w:val="00AF1F3B"/>
    <w:rsid w:val="00B07CFB"/>
    <w:rsid w:val="00B13366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6E69"/>
    <w:rsid w:val="00BB14C1"/>
    <w:rsid w:val="00BB1DA1"/>
    <w:rsid w:val="00BB4FAF"/>
    <w:rsid w:val="00BC06EE"/>
    <w:rsid w:val="00BC1593"/>
    <w:rsid w:val="00BC6D60"/>
    <w:rsid w:val="00BD323B"/>
    <w:rsid w:val="00BD47FF"/>
    <w:rsid w:val="00BE04DE"/>
    <w:rsid w:val="00BF327B"/>
    <w:rsid w:val="00C1415D"/>
    <w:rsid w:val="00C17353"/>
    <w:rsid w:val="00C21280"/>
    <w:rsid w:val="00C23686"/>
    <w:rsid w:val="00C263D3"/>
    <w:rsid w:val="00C336F3"/>
    <w:rsid w:val="00C519A3"/>
    <w:rsid w:val="00C62EB8"/>
    <w:rsid w:val="00C65DEB"/>
    <w:rsid w:val="00C674CB"/>
    <w:rsid w:val="00C7689A"/>
    <w:rsid w:val="00C852FF"/>
    <w:rsid w:val="00C87A09"/>
    <w:rsid w:val="00CA3CF6"/>
    <w:rsid w:val="00CA4B7C"/>
    <w:rsid w:val="00CA65A5"/>
    <w:rsid w:val="00CA7A38"/>
    <w:rsid w:val="00CB260C"/>
    <w:rsid w:val="00CB2815"/>
    <w:rsid w:val="00CB61AC"/>
    <w:rsid w:val="00CC2676"/>
    <w:rsid w:val="00CD2768"/>
    <w:rsid w:val="00CD5674"/>
    <w:rsid w:val="00CE4A04"/>
    <w:rsid w:val="00CF0975"/>
    <w:rsid w:val="00CF2778"/>
    <w:rsid w:val="00CF2BA4"/>
    <w:rsid w:val="00CF791E"/>
    <w:rsid w:val="00D21DE1"/>
    <w:rsid w:val="00D2353C"/>
    <w:rsid w:val="00D3419C"/>
    <w:rsid w:val="00D469AF"/>
    <w:rsid w:val="00D565ED"/>
    <w:rsid w:val="00D67952"/>
    <w:rsid w:val="00D7054C"/>
    <w:rsid w:val="00D93C7D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BAD"/>
    <w:rsid w:val="00DD534A"/>
    <w:rsid w:val="00E0165A"/>
    <w:rsid w:val="00E01CE3"/>
    <w:rsid w:val="00E02B68"/>
    <w:rsid w:val="00E02D6D"/>
    <w:rsid w:val="00E23970"/>
    <w:rsid w:val="00E27C87"/>
    <w:rsid w:val="00E337A3"/>
    <w:rsid w:val="00E359A5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361D"/>
    <w:rsid w:val="00F35E62"/>
    <w:rsid w:val="00F414A2"/>
    <w:rsid w:val="00F45095"/>
    <w:rsid w:val="00F46A43"/>
    <w:rsid w:val="00F47084"/>
    <w:rsid w:val="00F60D59"/>
    <w:rsid w:val="00F65770"/>
    <w:rsid w:val="00F663B3"/>
    <w:rsid w:val="00FA09A3"/>
    <w:rsid w:val="00FA4067"/>
    <w:rsid w:val="00FA4517"/>
    <w:rsid w:val="00FB4993"/>
    <w:rsid w:val="00FB6550"/>
    <w:rsid w:val="00FC3A83"/>
    <w:rsid w:val="00FC3AB6"/>
    <w:rsid w:val="00FC5796"/>
    <w:rsid w:val="00FD0538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55254E5E-169A-4CC5-8C97-8928301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3174-4F92-484E-800D-D5EE8565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7596</Words>
  <Characters>43300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2021-03-26T08:38:00Z</dcterms:created>
  <dcterms:modified xsi:type="dcterms:W3CDTF">2021-03-26T08:38:00Z</dcterms:modified>
</cp:coreProperties>
</file>