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38090EFD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170753" w:rsidRPr="0011566A">
        <w:rPr>
          <w:rFonts w:ascii="Tahoma" w:hAnsi="Tahoma" w:cs="Tahoma"/>
          <w:sz w:val="24"/>
          <w:szCs w:val="24"/>
        </w:rPr>
        <w:t>20</w:t>
      </w:r>
      <w:r w:rsidR="00170753">
        <w:rPr>
          <w:rFonts w:ascii="Tahoma" w:hAnsi="Tahoma" w:cs="Tahoma"/>
          <w:sz w:val="24"/>
          <w:szCs w:val="24"/>
        </w:rPr>
        <w:t>2</w:t>
      </w:r>
      <w:r w:rsidR="00170753">
        <w:rPr>
          <w:rFonts w:ascii="Tahoma" w:hAnsi="Tahoma" w:cs="Tahoma"/>
          <w:sz w:val="24"/>
          <w:szCs w:val="24"/>
        </w:rPr>
        <w:t>2</w:t>
      </w:r>
      <w:r w:rsidRPr="0011566A">
        <w:rPr>
          <w:rFonts w:ascii="Tahoma" w:hAnsi="Tahoma" w:cs="Tahoma"/>
          <w:sz w:val="24"/>
          <w:szCs w:val="24"/>
        </w:rPr>
        <w:t>-</w:t>
      </w:r>
      <w:r w:rsidR="00170753">
        <w:rPr>
          <w:rFonts w:ascii="Tahoma" w:hAnsi="Tahoma" w:cs="Tahoma"/>
          <w:sz w:val="24"/>
          <w:szCs w:val="24"/>
        </w:rPr>
        <w:t>199</w:t>
      </w:r>
      <w:r w:rsidR="00170753" w:rsidRPr="006C3D86">
        <w:rPr>
          <w:rFonts w:ascii="Tahoma" w:hAnsi="Tahoma" w:cs="Tahoma"/>
          <w:sz w:val="24"/>
          <w:szCs w:val="24"/>
        </w:rPr>
        <w:t xml:space="preserve"> </w:t>
      </w:r>
      <w:r w:rsidRPr="006C3D86">
        <w:rPr>
          <w:rFonts w:ascii="Tahoma" w:hAnsi="Tahoma" w:cs="Tahoma"/>
          <w:sz w:val="24"/>
          <w:szCs w:val="24"/>
        </w:rPr>
        <w:t xml:space="preserve">от </w:t>
      </w:r>
      <w:r w:rsidR="00170753">
        <w:rPr>
          <w:rFonts w:ascii="Tahoma" w:hAnsi="Tahoma" w:cs="Tahoma"/>
          <w:sz w:val="24"/>
          <w:szCs w:val="24"/>
        </w:rPr>
        <w:t>01</w:t>
      </w:r>
      <w:bookmarkStart w:id="0" w:name="_GoBack"/>
      <w:bookmarkEnd w:id="0"/>
      <w:r w:rsidRPr="006C3D86">
        <w:rPr>
          <w:rFonts w:ascii="Tahoma" w:hAnsi="Tahoma" w:cs="Tahoma"/>
          <w:sz w:val="24"/>
          <w:szCs w:val="24"/>
        </w:rPr>
        <w:t>.</w:t>
      </w:r>
      <w:r w:rsidR="00170753">
        <w:rPr>
          <w:rFonts w:ascii="Tahoma" w:hAnsi="Tahoma" w:cs="Tahoma"/>
          <w:sz w:val="24"/>
          <w:szCs w:val="24"/>
        </w:rPr>
        <w:t>0</w:t>
      </w:r>
      <w:r w:rsidR="00170753" w:rsidRPr="006C3D86">
        <w:rPr>
          <w:rFonts w:ascii="Tahoma" w:hAnsi="Tahoma" w:cs="Tahoma"/>
          <w:sz w:val="24"/>
          <w:szCs w:val="24"/>
        </w:rPr>
        <w:t>2</w:t>
      </w:r>
      <w:r w:rsidRPr="006C3D86">
        <w:rPr>
          <w:rFonts w:ascii="Tahoma" w:hAnsi="Tahoma" w:cs="Tahoma"/>
          <w:sz w:val="24"/>
          <w:szCs w:val="24"/>
        </w:rPr>
        <w:t>.</w:t>
      </w:r>
      <w:r w:rsidR="00170753" w:rsidRPr="006C3D86">
        <w:rPr>
          <w:rFonts w:ascii="Tahoma" w:hAnsi="Tahoma" w:cs="Tahoma"/>
          <w:sz w:val="24"/>
          <w:szCs w:val="24"/>
        </w:rPr>
        <w:t>202</w:t>
      </w:r>
      <w:r w:rsidR="00170753">
        <w:rPr>
          <w:rFonts w:ascii="Tahoma" w:hAnsi="Tahoma" w:cs="Tahoma"/>
          <w:sz w:val="24"/>
          <w:szCs w:val="24"/>
        </w:rPr>
        <w:t>2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3F4141A2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2" w:name="_Hlk89339226"/>
      <w:bookmarkStart w:id="3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22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декабря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bookmarkStart w:id="4" w:name="_Hlk89073252"/>
      <w:r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22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декабря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BA610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IV</w:t>
      </w:r>
      <w:r w:rsidRPr="005C5A27">
        <w:rPr>
          <w:rFonts w:ascii="Tahoma" w:hAnsi="Tahoma" w:cs="Tahoma"/>
          <w:sz w:val="24"/>
          <w:szCs w:val="24"/>
        </w:rPr>
        <w:t xml:space="preserve"> Правил торгов) </w:t>
      </w:r>
      <w:r>
        <w:rPr>
          <w:rFonts w:ascii="Tahoma" w:hAnsi="Tahoma" w:cs="Tahoma"/>
          <w:sz w:val="24"/>
          <w:szCs w:val="24"/>
        </w:rPr>
        <w:t xml:space="preserve">и </w:t>
      </w:r>
      <w:r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V</w:t>
      </w:r>
      <w:r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5" w:name="_Hlk51833116"/>
      <w:r>
        <w:rPr>
          <w:rFonts w:ascii="Tahoma" w:hAnsi="Tahoma" w:cs="Tahoma"/>
          <w:sz w:val="24"/>
          <w:szCs w:val="24"/>
        </w:rPr>
        <w:t>27</w:t>
      </w:r>
      <w:r w:rsidRPr="006559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октября</w:t>
      </w:r>
      <w:r w:rsidRPr="00655956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1</w:t>
      </w:r>
      <w:r w:rsidRPr="00655956">
        <w:rPr>
          <w:rFonts w:ascii="Tahoma" w:hAnsi="Tahoma" w:cs="Tahoma"/>
          <w:sz w:val="24"/>
          <w:szCs w:val="24"/>
        </w:rPr>
        <w:t xml:space="preserve"> г. (Протокол №</w:t>
      </w:r>
      <w:r>
        <w:rPr>
          <w:rFonts w:ascii="Tahoma" w:hAnsi="Tahoma" w:cs="Tahoma"/>
          <w:sz w:val="24"/>
          <w:szCs w:val="24"/>
        </w:rPr>
        <w:t>11</w:t>
      </w:r>
      <w:r w:rsidRPr="00655956">
        <w:rPr>
          <w:rFonts w:ascii="Tahoma" w:hAnsi="Tahoma" w:cs="Tahoma"/>
          <w:sz w:val="24"/>
          <w:szCs w:val="24"/>
        </w:rPr>
        <w:t>)</w:t>
      </w:r>
      <w:bookmarkEnd w:id="5"/>
      <w:r w:rsidRPr="005C5A27">
        <w:rPr>
          <w:rFonts w:ascii="Tahoma" w:hAnsi="Tahoma" w:cs="Tahoma"/>
          <w:sz w:val="24"/>
          <w:szCs w:val="24"/>
        </w:rPr>
        <w:t xml:space="preserve">, (далее – Правила торгов) с даты вступления в силу Части I, </w:t>
      </w:r>
      <w:r w:rsidRPr="0020742F">
        <w:rPr>
          <w:rFonts w:ascii="Tahoma" w:hAnsi="Tahoma" w:cs="Tahoma"/>
          <w:sz w:val="24"/>
          <w:szCs w:val="24"/>
        </w:rPr>
        <w:t>и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20742F">
        <w:rPr>
          <w:rFonts w:ascii="Tahoma" w:hAnsi="Tahoma" w:cs="Tahoma"/>
          <w:sz w:val="24"/>
          <w:szCs w:val="24"/>
        </w:rPr>
        <w:t xml:space="preserve">Части </w:t>
      </w:r>
      <w:r w:rsidR="0020742F" w:rsidRPr="005C5A27">
        <w:rPr>
          <w:rFonts w:ascii="Tahoma" w:hAnsi="Tahoma" w:cs="Tahoma"/>
          <w:sz w:val="24"/>
          <w:szCs w:val="24"/>
        </w:rPr>
        <w:t>I</w:t>
      </w:r>
      <w:r w:rsidRPr="0020742F">
        <w:rPr>
          <w:rFonts w:ascii="Tahoma" w:hAnsi="Tahoma" w:cs="Tahoma"/>
          <w:sz w:val="24"/>
          <w:szCs w:val="24"/>
        </w:rPr>
        <w:t>V</w:t>
      </w:r>
      <w:r w:rsidRPr="005C5A27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004E5EDA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1.12.3 (1.12.3.2), п.1.13.2 (</w:t>
      </w:r>
      <w:r>
        <w:rPr>
          <w:rFonts w:ascii="Tahoma" w:hAnsi="Tahoma" w:cs="Tahoma"/>
          <w:sz w:val="24"/>
          <w:szCs w:val="24"/>
        </w:rPr>
        <w:t xml:space="preserve">1.13.2.1, </w:t>
      </w:r>
      <w:r w:rsidRPr="00F5645E">
        <w:rPr>
          <w:rFonts w:ascii="Tahoma" w:hAnsi="Tahoma" w:cs="Tahoma"/>
          <w:sz w:val="24"/>
          <w:szCs w:val="24"/>
        </w:rPr>
        <w:t>1.13.2.</w:t>
      </w:r>
      <w:r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 xml:space="preserve">),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 xml:space="preserve">на фондовом </w:t>
      </w:r>
      <w:proofErr w:type="gramStart"/>
      <w:r w:rsidRPr="00F5645E">
        <w:rPr>
          <w:rFonts w:ascii="Tahoma" w:hAnsi="Tahoma" w:cs="Tahoma"/>
          <w:sz w:val="24"/>
          <w:szCs w:val="24"/>
        </w:rPr>
        <w:lastRenderedPageBreak/>
        <w:t>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 xml:space="preserve"> рынке</w:t>
      </w:r>
      <w:proofErr w:type="gramEnd"/>
      <w:r w:rsidRPr="00F5645E">
        <w:rPr>
          <w:rFonts w:ascii="Tahoma" w:hAnsi="Tahoma" w:cs="Tahoma"/>
          <w:sz w:val="24"/>
          <w:szCs w:val="24"/>
        </w:rPr>
        <w:t xml:space="preserve">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2"/>
    <w:bookmarkEnd w:id="3"/>
    <w:p w14:paraId="6BF8F668" w14:textId="5FD59B8F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 xml:space="preserve">следующие дополнительные условия проведения торгов ценными бумагами на фондовом </w:t>
      </w:r>
      <w:proofErr w:type="gramStart"/>
      <w:r w:rsidR="00C263D3" w:rsidRPr="00F5645E">
        <w:rPr>
          <w:rFonts w:ascii="Tahoma" w:hAnsi="Tahoma" w:cs="Tahoma"/>
          <w:sz w:val="24"/>
          <w:szCs w:val="24"/>
        </w:rPr>
        <w:t>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 рынке</w:t>
      </w:r>
      <w:proofErr w:type="gramEnd"/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6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6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05629024" w14:textId="77777777"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</w:t>
      </w:r>
      <w:r w:rsidR="00125162">
        <w:rPr>
          <w:rFonts w:ascii="Tahoma" w:hAnsi="Tahoma" w:cs="Tahoma"/>
          <w:sz w:val="24"/>
          <w:szCs w:val="24"/>
        </w:rPr>
        <w:lastRenderedPageBreak/>
        <w:t xml:space="preserve">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77777777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на привлечение денежных средств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5899F8C5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lastRenderedPageBreak/>
        <w:t>Режим торгов «Неполные лоты»;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lastRenderedPageBreak/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7777777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</w:p>
    <w:p w14:paraId="0F20D537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на привлечение денежных средств,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>ов по наступлению времени активации встречной заявки на размещение денежных средств.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1D0A08C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 только ОФЗ и ГОВОЗ</w:t>
      </w:r>
      <w:r w:rsidRPr="002B0694">
        <w:rPr>
          <w:rFonts w:ascii="Tahoma" w:hAnsi="Tahoma" w:cs="Tahoma"/>
          <w:sz w:val="24"/>
          <w:szCs w:val="24"/>
        </w:rPr>
        <w:t xml:space="preserve">. 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lastRenderedPageBreak/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59D29167" w14:textId="77777777" w:rsidR="007D743E" w:rsidRPr="009879D4" w:rsidRDefault="007D743E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 xml:space="preserve">подавать заявки на </w:t>
      </w:r>
      <w:r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Pr="007D7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с ЦК – </w:t>
      </w:r>
      <w:r>
        <w:rPr>
          <w:rFonts w:ascii="Tahoma" w:hAnsi="Tahoma" w:cs="Tahoma"/>
          <w:sz w:val="24"/>
          <w:szCs w:val="24"/>
        </w:rPr>
        <w:t>Симметричный а</w:t>
      </w:r>
      <w:r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Pr="00240E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>
        <w:rPr>
          <w:rFonts w:ascii="Tahoma" w:hAnsi="Tahoma" w:cs="Tahoma"/>
          <w:sz w:val="24"/>
          <w:szCs w:val="24"/>
        </w:rPr>
        <w:t>.</w:t>
      </w:r>
    </w:p>
    <w:p w14:paraId="7E20EF6F" w14:textId="77777777"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7" w:name="_Hlk32407722"/>
      <w:r w:rsidRPr="002B0694">
        <w:rPr>
          <w:rFonts w:ascii="Tahoma" w:hAnsi="Tahoma" w:cs="Tahoma"/>
          <w:sz w:val="24"/>
          <w:szCs w:val="24"/>
        </w:rPr>
        <w:lastRenderedPageBreak/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7"/>
    <w:p w14:paraId="389B770E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3F33211D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14:paraId="278A24E3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а n – число расчетных дней, значение которого определяется последней цифрой кода расчетов по Депозиту и не превышает значения, соответствующего </w:t>
      </w:r>
      <w:r w:rsidRPr="00830670">
        <w:rPr>
          <w:rFonts w:ascii="Tahoma" w:hAnsi="Tahoma" w:cs="Tahoma"/>
          <w:sz w:val="24"/>
          <w:szCs w:val="24"/>
        </w:rPr>
        <w:lastRenderedPageBreak/>
        <w:t>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77777777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734CC988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0E7453E6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1FC3443F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77777777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</w:t>
      </w:r>
      <w:r w:rsidRPr="00260C28">
        <w:rPr>
          <w:rFonts w:ascii="Tahoma" w:hAnsi="Tahoma" w:cs="Tahoma"/>
          <w:sz w:val="24"/>
          <w:szCs w:val="24"/>
        </w:rPr>
        <w:lastRenderedPageBreak/>
        <w:t xml:space="preserve">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2DE58EA" w14:textId="77777777"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1705E672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</w:t>
      </w:r>
      <w:r w:rsidRPr="00D02291">
        <w:rPr>
          <w:rFonts w:ascii="Tahoma" w:hAnsi="Tahoma" w:cs="Tahoma"/>
          <w:color w:val="000000"/>
          <w:sz w:val="24"/>
          <w:szCs w:val="24"/>
        </w:rPr>
        <w:lastRenderedPageBreak/>
        <w:t>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3E17" w14:textId="77777777" w:rsidR="00FA5A68" w:rsidRDefault="00FA5A68">
      <w:r>
        <w:separator/>
      </w:r>
    </w:p>
  </w:endnote>
  <w:endnote w:type="continuationSeparator" w:id="0">
    <w:p w14:paraId="21650BDF" w14:textId="77777777" w:rsidR="00FA5A68" w:rsidRDefault="00FA5A68">
      <w:r>
        <w:continuationSeparator/>
      </w:r>
    </w:p>
  </w:endnote>
  <w:endnote w:type="continuationNotice" w:id="1">
    <w:p w14:paraId="5C023C79" w14:textId="77777777" w:rsidR="00FA5A68" w:rsidRDefault="00FA5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96BA" w14:textId="77777777" w:rsidR="00FA5A68" w:rsidRDefault="00FA5A68">
      <w:r>
        <w:separator/>
      </w:r>
    </w:p>
  </w:footnote>
  <w:footnote w:type="continuationSeparator" w:id="0">
    <w:p w14:paraId="66346154" w14:textId="77777777" w:rsidR="00FA5A68" w:rsidRDefault="00FA5A68">
      <w:r>
        <w:continuationSeparator/>
      </w:r>
    </w:p>
  </w:footnote>
  <w:footnote w:type="continuationNotice" w:id="1">
    <w:p w14:paraId="0910700C" w14:textId="77777777" w:rsidR="00FA5A68" w:rsidRDefault="00FA5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4"/>
  </w:num>
  <w:num w:numId="7">
    <w:abstractNumId w:val="16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09AD"/>
    <w:rsid w:val="001F5184"/>
    <w:rsid w:val="001F70F3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C1BCC"/>
    <w:rsid w:val="003D06B7"/>
    <w:rsid w:val="003D59E9"/>
    <w:rsid w:val="003E643A"/>
    <w:rsid w:val="003E6DD0"/>
    <w:rsid w:val="0041205B"/>
    <w:rsid w:val="00417147"/>
    <w:rsid w:val="0042070A"/>
    <w:rsid w:val="00422769"/>
    <w:rsid w:val="00422ED6"/>
    <w:rsid w:val="00426634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D3BFB"/>
    <w:rsid w:val="004D3DC5"/>
    <w:rsid w:val="004F1198"/>
    <w:rsid w:val="004F797A"/>
    <w:rsid w:val="00506B7D"/>
    <w:rsid w:val="00516635"/>
    <w:rsid w:val="005370F4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82A1B"/>
    <w:rsid w:val="00583EFE"/>
    <w:rsid w:val="00584FEF"/>
    <w:rsid w:val="005876D1"/>
    <w:rsid w:val="00590C85"/>
    <w:rsid w:val="005A5C04"/>
    <w:rsid w:val="005B17FE"/>
    <w:rsid w:val="005B6600"/>
    <w:rsid w:val="005D0173"/>
    <w:rsid w:val="005E0010"/>
    <w:rsid w:val="005E3FDC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55026"/>
    <w:rsid w:val="006557C9"/>
    <w:rsid w:val="006562E9"/>
    <w:rsid w:val="00666F98"/>
    <w:rsid w:val="00671E7E"/>
    <w:rsid w:val="006757A8"/>
    <w:rsid w:val="006A12F0"/>
    <w:rsid w:val="006A4509"/>
    <w:rsid w:val="006A62CE"/>
    <w:rsid w:val="006A691B"/>
    <w:rsid w:val="006C3A65"/>
    <w:rsid w:val="006C3D86"/>
    <w:rsid w:val="006C40F7"/>
    <w:rsid w:val="006C6182"/>
    <w:rsid w:val="006D6C0E"/>
    <w:rsid w:val="006E15D1"/>
    <w:rsid w:val="006E18A7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6BB6"/>
    <w:rsid w:val="007B269F"/>
    <w:rsid w:val="007B4391"/>
    <w:rsid w:val="007C4C5C"/>
    <w:rsid w:val="007C55C1"/>
    <w:rsid w:val="007C5C17"/>
    <w:rsid w:val="007C7239"/>
    <w:rsid w:val="007D3840"/>
    <w:rsid w:val="007D743E"/>
    <w:rsid w:val="007F02B9"/>
    <w:rsid w:val="007F368C"/>
    <w:rsid w:val="007F3F3A"/>
    <w:rsid w:val="007F5034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C4F5A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55B4"/>
    <w:rsid w:val="009C5788"/>
    <w:rsid w:val="009C71F1"/>
    <w:rsid w:val="009D31FA"/>
    <w:rsid w:val="009D62F4"/>
    <w:rsid w:val="009E5921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5424"/>
    <w:rsid w:val="00A95683"/>
    <w:rsid w:val="00AA08F9"/>
    <w:rsid w:val="00AA4762"/>
    <w:rsid w:val="00AA53BC"/>
    <w:rsid w:val="00AA615C"/>
    <w:rsid w:val="00AB125B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25ED3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A6108"/>
    <w:rsid w:val="00BB45C3"/>
    <w:rsid w:val="00BB4FAF"/>
    <w:rsid w:val="00BC2077"/>
    <w:rsid w:val="00BD6513"/>
    <w:rsid w:val="00BD6830"/>
    <w:rsid w:val="00BD6F8C"/>
    <w:rsid w:val="00BE0BF3"/>
    <w:rsid w:val="00BE530D"/>
    <w:rsid w:val="00BE59BC"/>
    <w:rsid w:val="00C009D4"/>
    <w:rsid w:val="00C22683"/>
    <w:rsid w:val="00C263D3"/>
    <w:rsid w:val="00C2754A"/>
    <w:rsid w:val="00C320F6"/>
    <w:rsid w:val="00C3330B"/>
    <w:rsid w:val="00C336F3"/>
    <w:rsid w:val="00C352D0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669E"/>
    <w:rsid w:val="00CF791E"/>
    <w:rsid w:val="00D0039B"/>
    <w:rsid w:val="00D04F69"/>
    <w:rsid w:val="00D1184C"/>
    <w:rsid w:val="00D1473F"/>
    <w:rsid w:val="00D41734"/>
    <w:rsid w:val="00D46D9C"/>
    <w:rsid w:val="00D505D7"/>
    <w:rsid w:val="00D54385"/>
    <w:rsid w:val="00D7054C"/>
    <w:rsid w:val="00D72375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656A"/>
    <w:rsid w:val="00E01DBE"/>
    <w:rsid w:val="00E02B68"/>
    <w:rsid w:val="00E0557A"/>
    <w:rsid w:val="00E163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96A51"/>
    <w:rsid w:val="00EA0F0B"/>
    <w:rsid w:val="00EA1888"/>
    <w:rsid w:val="00EA7B4F"/>
    <w:rsid w:val="00EB23CA"/>
    <w:rsid w:val="00EB4C6A"/>
    <w:rsid w:val="00EB6FC4"/>
    <w:rsid w:val="00EB7618"/>
    <w:rsid w:val="00ED5B6B"/>
    <w:rsid w:val="00EE0C21"/>
    <w:rsid w:val="00EE3FA7"/>
    <w:rsid w:val="00EE6A5E"/>
    <w:rsid w:val="00EF1B98"/>
    <w:rsid w:val="00EF320D"/>
    <w:rsid w:val="00EF51C3"/>
    <w:rsid w:val="00EF7827"/>
    <w:rsid w:val="00F003C3"/>
    <w:rsid w:val="00F018C4"/>
    <w:rsid w:val="00F1449F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4151-2975-4A11-9304-93F82768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5202</Words>
  <Characters>29654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2020-02-13T12:41:00Z</cp:lastPrinted>
  <dcterms:created xsi:type="dcterms:W3CDTF">2022-02-01T10:38:00Z</dcterms:created>
  <dcterms:modified xsi:type="dcterms:W3CDTF">2022-02-01T10:38:00Z</dcterms:modified>
</cp:coreProperties>
</file>