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607" w14:textId="1C78BC2A" w:rsidR="00C263D3" w:rsidRPr="00834274" w:rsidRDefault="00C263D3" w:rsidP="002D3F0A">
      <w:pPr>
        <w:ind w:left="4536"/>
        <w:jc w:val="center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62FF1A3E" w14:textId="7F870777" w:rsidR="00C263D3" w:rsidRPr="00834274" w:rsidRDefault="00FE6428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="00C263D3"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3511BBE5" w14:textId="1DBF101B" w:rsidR="00C263D3" w:rsidRDefault="002D3F0A" w:rsidP="002D3F0A">
      <w:pPr>
        <w:tabs>
          <w:tab w:val="left" w:pos="9180"/>
        </w:tabs>
        <w:ind w:left="4536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86187E">
        <w:rPr>
          <w:rFonts w:ascii="Arial" w:hAnsi="Arial" w:cs="Arial"/>
          <w:sz w:val="24"/>
          <w:szCs w:val="24"/>
        </w:rPr>
        <w:t xml:space="preserve"> </w:t>
      </w:r>
      <w:r w:rsidR="00545173" w:rsidRPr="002D3F0A">
        <w:rPr>
          <w:rFonts w:ascii="Tahoma" w:hAnsi="Tahoma" w:cs="Tahoma"/>
          <w:sz w:val="24"/>
          <w:szCs w:val="24"/>
        </w:rPr>
        <w:t>№</w:t>
      </w:r>
      <w:r w:rsidRPr="002D3F0A">
        <w:rPr>
          <w:rFonts w:ascii="Tahoma" w:hAnsi="Tahoma" w:cs="Tahoma"/>
          <w:sz w:val="24"/>
          <w:szCs w:val="24"/>
        </w:rPr>
        <w:t>МБ-П-</w:t>
      </w:r>
      <w:r w:rsidR="00E72343" w:rsidRPr="002D3F0A">
        <w:rPr>
          <w:rFonts w:ascii="Tahoma" w:hAnsi="Tahoma" w:cs="Tahoma"/>
          <w:sz w:val="24"/>
          <w:szCs w:val="24"/>
        </w:rPr>
        <w:t>202</w:t>
      </w:r>
      <w:r w:rsidR="00E72343" w:rsidRPr="005A13F0">
        <w:rPr>
          <w:rFonts w:ascii="Tahoma" w:hAnsi="Tahoma" w:cs="Tahoma"/>
          <w:sz w:val="24"/>
          <w:szCs w:val="24"/>
        </w:rPr>
        <w:t>4</w:t>
      </w:r>
      <w:r w:rsidR="003719D2" w:rsidRPr="002D3F0A">
        <w:rPr>
          <w:rFonts w:ascii="Tahoma" w:hAnsi="Tahoma" w:cs="Tahoma"/>
          <w:sz w:val="24"/>
          <w:szCs w:val="24"/>
        </w:rPr>
        <w:t>-</w:t>
      </w:r>
      <w:r w:rsidR="00353D3D">
        <w:rPr>
          <w:rFonts w:ascii="Tahoma" w:hAnsi="Tahoma" w:cs="Tahoma"/>
          <w:sz w:val="24"/>
          <w:szCs w:val="24"/>
        </w:rPr>
        <w:t>3747</w:t>
      </w:r>
      <w:r w:rsidR="003719D2" w:rsidRPr="002D3F0A">
        <w:rPr>
          <w:rFonts w:ascii="Tahoma" w:hAnsi="Tahoma" w:cs="Tahoma"/>
          <w:sz w:val="24"/>
          <w:szCs w:val="24"/>
        </w:rPr>
        <w:t xml:space="preserve"> </w:t>
      </w:r>
      <w:r w:rsidR="00AC6EEA" w:rsidRPr="002D3F0A">
        <w:rPr>
          <w:rFonts w:ascii="Tahoma" w:hAnsi="Tahoma" w:cs="Tahoma"/>
          <w:sz w:val="24"/>
          <w:szCs w:val="24"/>
        </w:rPr>
        <w:t>от</w:t>
      </w:r>
      <w:r w:rsidR="0023365A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353D3D">
        <w:rPr>
          <w:rFonts w:ascii="Tahoma" w:hAnsi="Tahoma" w:cs="Tahoma"/>
          <w:sz w:val="24"/>
          <w:szCs w:val="24"/>
        </w:rPr>
        <w:t>06</w:t>
      </w:r>
      <w:r w:rsidR="003719D2" w:rsidRPr="002D3F0A">
        <w:rPr>
          <w:rFonts w:ascii="Tahoma" w:hAnsi="Tahoma" w:cs="Tahoma"/>
          <w:sz w:val="24"/>
          <w:szCs w:val="24"/>
        </w:rPr>
        <w:t>.</w:t>
      </w:r>
      <w:r w:rsidR="00FE6428">
        <w:rPr>
          <w:rFonts w:ascii="Tahoma" w:hAnsi="Tahoma" w:cs="Tahoma"/>
          <w:sz w:val="24"/>
          <w:szCs w:val="24"/>
        </w:rPr>
        <w:t>11</w:t>
      </w:r>
      <w:r w:rsidR="00545173" w:rsidRPr="002D3F0A">
        <w:rPr>
          <w:rFonts w:ascii="Tahoma" w:hAnsi="Tahoma" w:cs="Tahoma"/>
          <w:sz w:val="24"/>
          <w:szCs w:val="24"/>
        </w:rPr>
        <w:t>.</w:t>
      </w:r>
      <w:r w:rsidR="00E72343" w:rsidRPr="002D3F0A">
        <w:rPr>
          <w:rFonts w:ascii="Tahoma" w:hAnsi="Tahoma" w:cs="Tahoma"/>
          <w:sz w:val="24"/>
          <w:szCs w:val="24"/>
        </w:rPr>
        <w:t>202</w:t>
      </w:r>
      <w:r w:rsidR="00E72343" w:rsidRPr="005A13F0">
        <w:rPr>
          <w:rFonts w:ascii="Tahoma" w:hAnsi="Tahoma" w:cs="Tahoma"/>
          <w:sz w:val="24"/>
          <w:szCs w:val="24"/>
        </w:rPr>
        <w:t>4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2320CA21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2" w:name="_Hlk89339226"/>
      <w:bookmarkStart w:id="3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54579">
        <w:rPr>
          <w:rFonts w:ascii="Tahoma" w:hAnsi="Tahoma" w:cs="Tahoma"/>
          <w:sz w:val="24"/>
          <w:szCs w:val="24"/>
        </w:rPr>
        <w:t>15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054579">
        <w:rPr>
          <w:rFonts w:ascii="Tahoma" w:hAnsi="Tahoma" w:cs="Tahoma"/>
          <w:sz w:val="24"/>
          <w:szCs w:val="24"/>
        </w:rPr>
        <w:t>н</w:t>
      </w:r>
      <w:r w:rsidR="002449AE">
        <w:rPr>
          <w:rFonts w:ascii="Tahoma" w:hAnsi="Tahoma" w:cs="Tahoma"/>
          <w:sz w:val="24"/>
          <w:szCs w:val="24"/>
        </w:rPr>
        <w:t>о</w:t>
      </w:r>
      <w:r w:rsidR="00054579">
        <w:rPr>
          <w:rFonts w:ascii="Tahoma" w:hAnsi="Tahoma" w:cs="Tahoma"/>
          <w:sz w:val="24"/>
          <w:szCs w:val="24"/>
        </w:rPr>
        <w:t>ября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054579">
        <w:rPr>
          <w:rFonts w:ascii="Tahoma" w:hAnsi="Tahoma" w:cs="Tahoma"/>
          <w:sz w:val="24"/>
          <w:szCs w:val="24"/>
        </w:rPr>
        <w:t>13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2380E">
        <w:rPr>
          <w:rFonts w:ascii="Tahoma" w:hAnsi="Tahoma" w:cs="Tahoma"/>
          <w:sz w:val="24"/>
          <w:szCs w:val="24"/>
        </w:rPr>
        <w:t>17</w:t>
      </w:r>
      <w:r w:rsidR="0032380E" w:rsidRPr="00543219">
        <w:rPr>
          <w:rFonts w:ascii="Tahoma" w:hAnsi="Tahoma" w:cs="Tahoma"/>
          <w:sz w:val="24"/>
          <w:szCs w:val="24"/>
        </w:rPr>
        <w:t xml:space="preserve"> </w:t>
      </w:r>
      <w:r w:rsidR="0032380E">
        <w:rPr>
          <w:rFonts w:ascii="Tahoma" w:hAnsi="Tahoma" w:cs="Tahoma"/>
          <w:sz w:val="24"/>
          <w:szCs w:val="24"/>
        </w:rPr>
        <w:t>февраля</w:t>
      </w:r>
      <w:r w:rsidR="0032380E" w:rsidRPr="00543219">
        <w:rPr>
          <w:rFonts w:ascii="Tahoma" w:hAnsi="Tahoma" w:cs="Tahoma"/>
          <w:sz w:val="24"/>
          <w:szCs w:val="24"/>
        </w:rPr>
        <w:t xml:space="preserve"> 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32380E">
        <w:rPr>
          <w:rFonts w:ascii="Tahoma" w:hAnsi="Tahoma" w:cs="Tahoma"/>
          <w:sz w:val="24"/>
          <w:szCs w:val="24"/>
        </w:rPr>
        <w:t>15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="004E3778"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FE6428">
        <w:rPr>
          <w:rFonts w:ascii="Tahoma" w:hAnsi="Tahoma" w:cs="Tahoma"/>
          <w:sz w:val="24"/>
          <w:szCs w:val="24"/>
        </w:rPr>
        <w:t>7</w:t>
      </w:r>
      <w:r w:rsidR="00FE6428" w:rsidRPr="00543219">
        <w:rPr>
          <w:rFonts w:ascii="Tahoma" w:hAnsi="Tahoma" w:cs="Tahoma"/>
          <w:sz w:val="24"/>
          <w:szCs w:val="24"/>
        </w:rPr>
        <w:t xml:space="preserve"> </w:t>
      </w:r>
      <w:r w:rsidR="00FE6428">
        <w:rPr>
          <w:rFonts w:ascii="Tahoma" w:hAnsi="Tahoma" w:cs="Tahoma"/>
          <w:sz w:val="24"/>
          <w:szCs w:val="24"/>
        </w:rPr>
        <w:t>августа</w:t>
      </w:r>
      <w:r w:rsidR="00FE6428" w:rsidRPr="00543219">
        <w:rPr>
          <w:rFonts w:ascii="Tahoma" w:hAnsi="Tahoma" w:cs="Tahoma"/>
          <w:sz w:val="24"/>
          <w:szCs w:val="24"/>
        </w:rPr>
        <w:t xml:space="preserve"> 202</w:t>
      </w:r>
      <w:r w:rsidR="00FE6428">
        <w:rPr>
          <w:rFonts w:ascii="Tahoma" w:hAnsi="Tahoma" w:cs="Tahoma"/>
          <w:sz w:val="24"/>
          <w:szCs w:val="24"/>
        </w:rPr>
        <w:t>4</w:t>
      </w:r>
      <w:r w:rsidR="00FE6428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FE6428">
        <w:rPr>
          <w:rFonts w:ascii="Tahoma" w:hAnsi="Tahoma" w:cs="Tahoma"/>
          <w:sz w:val="24"/>
          <w:szCs w:val="24"/>
        </w:rPr>
        <w:t>5</w:t>
      </w:r>
      <w:r w:rsidR="00FE6428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4E3778">
        <w:rPr>
          <w:rFonts w:ascii="Tahoma" w:hAnsi="Tahoma" w:cs="Tahoma"/>
          <w:sz w:val="24"/>
          <w:szCs w:val="24"/>
        </w:rPr>
        <w:t xml:space="preserve">, </w:t>
      </w:r>
      <w:r w:rsidR="004E3778"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C27AA4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C27AA4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C27AA4">
        <w:rPr>
          <w:rFonts w:ascii="Tahoma" w:hAnsi="Tahoma" w:cs="Tahoma"/>
          <w:sz w:val="24"/>
          <w:szCs w:val="24"/>
        </w:rPr>
        <w:t>7</w:t>
      </w:r>
      <w:r w:rsidR="00C27AA4" w:rsidRPr="00543219">
        <w:rPr>
          <w:rFonts w:ascii="Tahoma" w:hAnsi="Tahoma" w:cs="Tahoma"/>
          <w:sz w:val="24"/>
          <w:szCs w:val="24"/>
        </w:rPr>
        <w:t>)</w:t>
      </w:r>
      <w:r w:rsidR="004E3778" w:rsidRPr="00BA6108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IV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="004E3778">
        <w:rPr>
          <w:rFonts w:ascii="Tahoma" w:hAnsi="Tahoma" w:cs="Tahoma"/>
          <w:sz w:val="24"/>
          <w:szCs w:val="24"/>
        </w:rPr>
        <w:t xml:space="preserve">и </w:t>
      </w:r>
      <w:r w:rsidR="004E3778"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130543843"/>
      <w:r w:rsidR="00C27AA4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C27AA4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C27AA4">
        <w:rPr>
          <w:rFonts w:ascii="Tahoma" w:hAnsi="Tahoma" w:cs="Tahoma"/>
          <w:sz w:val="24"/>
          <w:szCs w:val="24"/>
        </w:rPr>
        <w:t>7</w:t>
      </w:r>
      <w:r w:rsidR="00C27AA4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>,</w:t>
      </w:r>
      <w:r w:rsidR="004E3778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 с </w:t>
      </w:r>
      <w:r w:rsidR="00FE6428">
        <w:rPr>
          <w:rFonts w:ascii="Tahoma" w:hAnsi="Tahoma" w:cs="Tahoma"/>
          <w:sz w:val="24"/>
          <w:szCs w:val="24"/>
        </w:rPr>
        <w:t>11 ноября</w:t>
      </w:r>
      <w:r w:rsidR="006B56D9">
        <w:rPr>
          <w:rFonts w:ascii="Tahoma" w:hAnsi="Tahoma" w:cs="Tahoma"/>
          <w:sz w:val="24"/>
          <w:szCs w:val="24"/>
        </w:rPr>
        <w:t xml:space="preserve"> </w:t>
      </w:r>
      <w:r w:rsidR="00E72343">
        <w:rPr>
          <w:rFonts w:ascii="Tahoma" w:hAnsi="Tahoma" w:cs="Tahoma"/>
          <w:sz w:val="24"/>
          <w:szCs w:val="24"/>
        </w:rPr>
        <w:t xml:space="preserve">2024 </w:t>
      </w:r>
      <w:r w:rsidR="00705559">
        <w:rPr>
          <w:rFonts w:ascii="Tahoma" w:hAnsi="Tahoma" w:cs="Tahoma"/>
          <w:sz w:val="24"/>
          <w:szCs w:val="24"/>
        </w:rPr>
        <w:t>года устанавливаются</w:t>
      </w:r>
      <w:r w:rsidRPr="005C5A27">
        <w:rPr>
          <w:rFonts w:ascii="Tahoma" w:hAnsi="Tahoma" w:cs="Tahoma"/>
          <w:sz w:val="24"/>
          <w:szCs w:val="24"/>
        </w:rPr>
        <w:t xml:space="preserve">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 xml:space="preserve">ценными бумагами на </w:t>
      </w:r>
      <w:bookmarkStart w:id="5" w:name="_Hlk172122388"/>
      <w:r w:rsidR="00EF320D" w:rsidRPr="00F5645E">
        <w:rPr>
          <w:rFonts w:ascii="Tahoma" w:hAnsi="Tahoma" w:cs="Tahoma"/>
          <w:sz w:val="24"/>
          <w:szCs w:val="24"/>
        </w:rPr>
        <w:t>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ПАО Московская Биржа</w:t>
      </w:r>
      <w:bookmarkEnd w:id="5"/>
      <w:r w:rsidRPr="005C5A27">
        <w:rPr>
          <w:rFonts w:ascii="Tahoma" w:hAnsi="Tahoma" w:cs="Tahoma"/>
          <w:sz w:val="24"/>
          <w:szCs w:val="24"/>
        </w:rPr>
        <w:t xml:space="preserve"> (далее – Условия).</w:t>
      </w:r>
    </w:p>
    <w:p w14:paraId="5F2FF400" w14:textId="125CAEB7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>. 1.6.3.1 (1.6.3.1.6)</w:t>
      </w:r>
      <w:r w:rsidR="00050FB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0FBE">
        <w:rPr>
          <w:rFonts w:ascii="Tahoma" w:hAnsi="Tahoma" w:cs="Tahoma"/>
          <w:sz w:val="24"/>
          <w:szCs w:val="24"/>
        </w:rPr>
        <w:t>пп</w:t>
      </w:r>
      <w:proofErr w:type="spellEnd"/>
      <w:r w:rsidR="00050FBE">
        <w:rPr>
          <w:rFonts w:ascii="Tahoma" w:hAnsi="Tahoma" w:cs="Tahoma"/>
          <w:sz w:val="24"/>
          <w:szCs w:val="24"/>
        </w:rPr>
        <w:t xml:space="preserve">. 1.6.4.4 и </w:t>
      </w:r>
      <w:proofErr w:type="spellStart"/>
      <w:r w:rsidR="00050FBE">
        <w:rPr>
          <w:rFonts w:ascii="Tahoma" w:hAnsi="Tahoma" w:cs="Tahoma"/>
          <w:sz w:val="24"/>
          <w:szCs w:val="24"/>
        </w:rPr>
        <w:t>пп</w:t>
      </w:r>
      <w:proofErr w:type="spellEnd"/>
      <w:r w:rsidR="00050FBE">
        <w:rPr>
          <w:rFonts w:ascii="Tahoma" w:hAnsi="Tahoma" w:cs="Tahoma"/>
          <w:sz w:val="24"/>
          <w:szCs w:val="24"/>
        </w:rPr>
        <w:t xml:space="preserve"> 1.6.4.5 </w:t>
      </w:r>
      <w:r w:rsidRPr="005C5A27">
        <w:rPr>
          <w:rFonts w:ascii="Tahoma" w:hAnsi="Tahoma" w:cs="Tahoma"/>
          <w:sz w:val="24"/>
          <w:szCs w:val="24"/>
        </w:rPr>
        <w:t>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>на фондовом 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6" w:name="_Hlk89270460"/>
      <w:bookmarkEnd w:id="2"/>
      <w:bookmarkEnd w:id="3"/>
      <w:r w:rsidRPr="002B0694">
        <w:rPr>
          <w:rFonts w:ascii="Tahoma" w:hAnsi="Tahoma" w:cs="Tahoma"/>
          <w:sz w:val="24"/>
          <w:szCs w:val="24"/>
        </w:rPr>
        <w:lastRenderedPageBreak/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6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00A3155F" w:rsidR="00572BF7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9137C">
        <w:rPr>
          <w:rFonts w:ascii="Tahoma" w:hAnsi="Tahoma" w:cs="Tahoma"/>
          <w:sz w:val="24"/>
          <w:szCs w:val="24"/>
        </w:rPr>
        <w:t>,</w:t>
      </w:r>
      <w:r w:rsidR="00C320F6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>»</w:t>
      </w:r>
      <w:r w:rsidR="0019137C">
        <w:rPr>
          <w:rFonts w:ascii="Tahoma" w:hAnsi="Tahoma" w:cs="Tahoma"/>
          <w:sz w:val="24"/>
          <w:szCs w:val="24"/>
        </w:rPr>
        <w:t xml:space="preserve"> и </w:t>
      </w:r>
      <w:r w:rsidR="0019137C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>)»</w:t>
      </w:r>
      <w:r w:rsidR="00C320F6">
        <w:rPr>
          <w:rFonts w:ascii="Tahoma" w:hAnsi="Tahoma" w:cs="Tahoma"/>
          <w:sz w:val="24"/>
          <w:szCs w:val="24"/>
        </w:rPr>
        <w:t xml:space="preserve"> может принимать одно из целых значений от </w:t>
      </w:r>
      <w:r w:rsidR="00A24003">
        <w:rPr>
          <w:rFonts w:ascii="Tahoma" w:hAnsi="Tahoma" w:cs="Tahoma"/>
          <w:sz w:val="24"/>
          <w:szCs w:val="24"/>
        </w:rPr>
        <w:t xml:space="preserve">1 </w:t>
      </w:r>
      <w:r w:rsidR="00C320F6">
        <w:rPr>
          <w:rFonts w:ascii="Tahoma" w:hAnsi="Tahoma" w:cs="Tahoma"/>
          <w:sz w:val="24"/>
          <w:szCs w:val="24"/>
        </w:rPr>
        <w:t xml:space="preserve">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7CFE4C99" w14:textId="44EA6598" w:rsidR="002449AE" w:rsidRDefault="002449AE" w:rsidP="002449AE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Значение максимального возможного срока сделки РЕПО с открытой датой может быть не более 360 календарных дней;</w:t>
      </w:r>
    </w:p>
    <w:p w14:paraId="6F485D12" w14:textId="3FA9FBDC" w:rsidR="00D91311" w:rsidRPr="00D91311" w:rsidRDefault="00D91311" w:rsidP="002449AE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3365A">
        <w:rPr>
          <w:rFonts w:ascii="Tahoma" w:hAnsi="Tahoma" w:cs="Tahoma"/>
          <w:sz w:val="24"/>
          <w:szCs w:val="24"/>
        </w:rPr>
        <w:t>Период до исполнения 2й части сделк</w:t>
      </w:r>
      <w:r>
        <w:rPr>
          <w:rFonts w:ascii="Tahoma" w:hAnsi="Tahoma" w:cs="Tahoma"/>
          <w:sz w:val="24"/>
          <w:szCs w:val="24"/>
        </w:rPr>
        <w:t>и</w:t>
      </w:r>
      <w:r w:rsidRPr="0023365A">
        <w:rPr>
          <w:rFonts w:ascii="Tahoma" w:hAnsi="Tahoma" w:cs="Tahoma"/>
          <w:sz w:val="24"/>
          <w:szCs w:val="24"/>
        </w:rPr>
        <w:t xml:space="preserve"> РЕПО с открытой датой</w:t>
      </w:r>
      <w:r w:rsidR="000A1972">
        <w:rPr>
          <w:rFonts w:ascii="Tahoma" w:hAnsi="Tahoma" w:cs="Tahoma"/>
          <w:sz w:val="24"/>
          <w:szCs w:val="24"/>
        </w:rPr>
        <w:t xml:space="preserve"> указывается в календарных днях и</w:t>
      </w:r>
      <w:r>
        <w:rPr>
          <w:rFonts w:ascii="Tahoma" w:hAnsi="Tahoma" w:cs="Tahoma"/>
          <w:sz w:val="24"/>
          <w:szCs w:val="24"/>
        </w:rPr>
        <w:t xml:space="preserve"> может принимать значение в диапазоне от </w:t>
      </w:r>
      <w:r w:rsidRPr="0023365A">
        <w:rPr>
          <w:rFonts w:ascii="Tahoma" w:hAnsi="Tahoma" w:cs="Tahoma"/>
          <w:sz w:val="24"/>
          <w:szCs w:val="24"/>
        </w:rPr>
        <w:t>1 до срок</w:t>
      </w:r>
      <w:r>
        <w:rPr>
          <w:rFonts w:ascii="Tahoma" w:hAnsi="Tahoma" w:cs="Tahoma"/>
          <w:sz w:val="24"/>
          <w:szCs w:val="24"/>
        </w:rPr>
        <w:t>а</w:t>
      </w:r>
      <w:r w:rsidRPr="0023365A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 xml:space="preserve"> </w:t>
      </w:r>
      <w:r w:rsidRPr="002670D0">
        <w:rPr>
          <w:rFonts w:ascii="Tahoma" w:hAnsi="Tahoma" w:cs="Tahoma"/>
          <w:sz w:val="24"/>
          <w:szCs w:val="24"/>
        </w:rPr>
        <w:t>с открытой датой</w:t>
      </w:r>
      <w:r>
        <w:rPr>
          <w:rFonts w:ascii="Tahoma" w:hAnsi="Tahoma" w:cs="Tahoma"/>
          <w:sz w:val="24"/>
          <w:szCs w:val="24"/>
        </w:rPr>
        <w:t xml:space="preserve"> уменьшенного на 1</w:t>
      </w:r>
      <w:r w:rsidRPr="0023365A">
        <w:rPr>
          <w:rFonts w:ascii="Tahoma" w:hAnsi="Tahoma" w:cs="Tahoma"/>
          <w:sz w:val="24"/>
          <w:szCs w:val="24"/>
        </w:rPr>
        <w:t xml:space="preserve"> </w:t>
      </w:r>
      <w:r w:rsidR="00CE05F6">
        <w:rPr>
          <w:rFonts w:ascii="Tahoma" w:hAnsi="Tahoma" w:cs="Tahoma"/>
          <w:sz w:val="24"/>
          <w:szCs w:val="24"/>
        </w:rPr>
        <w:t>(</w:t>
      </w:r>
      <w:r w:rsidRPr="0023365A">
        <w:rPr>
          <w:rFonts w:ascii="Tahoma" w:hAnsi="Tahoma" w:cs="Tahoma"/>
          <w:sz w:val="24"/>
          <w:szCs w:val="24"/>
        </w:rPr>
        <w:t>включительно</w:t>
      </w:r>
      <w:r w:rsidR="00CE05F6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по умолчанию период до исполнения 2й части сделки РЕПО </w:t>
      </w:r>
      <w:r w:rsidRPr="002670D0">
        <w:rPr>
          <w:rFonts w:ascii="Tahoma" w:hAnsi="Tahoma" w:cs="Tahoma"/>
          <w:sz w:val="24"/>
          <w:szCs w:val="24"/>
        </w:rPr>
        <w:t>с открытой датой</w:t>
      </w:r>
      <w:r>
        <w:rPr>
          <w:rFonts w:ascii="Tahoma" w:hAnsi="Tahoma" w:cs="Tahoma"/>
          <w:sz w:val="24"/>
          <w:szCs w:val="24"/>
        </w:rPr>
        <w:t xml:space="preserve"> </w:t>
      </w:r>
      <w:r w:rsidR="000A1972">
        <w:rPr>
          <w:rFonts w:ascii="Tahoma" w:hAnsi="Tahoma" w:cs="Tahoma"/>
          <w:sz w:val="24"/>
          <w:szCs w:val="24"/>
        </w:rPr>
        <w:t>равен 1;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0547087C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24003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lastRenderedPageBreak/>
        <w:t xml:space="preserve">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7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7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 xml:space="preserve">является Рыночная цена. В случае отсутствия Рыночной цены расчетной ценой ценной бумаги является цена MIRP. </w:t>
      </w:r>
      <w:r w:rsidRPr="00191A2E">
        <w:rPr>
          <w:rFonts w:ascii="Tahoma" w:hAnsi="Tahoma" w:cs="Tahoma"/>
          <w:sz w:val="24"/>
          <w:szCs w:val="24"/>
        </w:rPr>
        <w:lastRenderedPageBreak/>
        <w:t>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3A041CB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8D4150">
        <w:rPr>
          <w:rFonts w:ascii="Tahoma" w:hAnsi="Tahoma" w:cs="Tahoma"/>
          <w:sz w:val="24"/>
          <w:szCs w:val="24"/>
        </w:rPr>
        <w:t xml:space="preserve">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050B2E0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</w:t>
      </w:r>
      <w:r w:rsidR="00A24003">
        <w:rPr>
          <w:rFonts w:ascii="Tahoma" w:hAnsi="Tahoma" w:cs="Tahoma"/>
          <w:sz w:val="24"/>
          <w:szCs w:val="24"/>
        </w:rPr>
        <w:t xml:space="preserve">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="00C71141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</w:t>
      </w:r>
      <w:r w:rsidR="004E3778">
        <w:rPr>
          <w:rFonts w:ascii="Tahoma" w:hAnsi="Tahoma" w:cs="Tahoma"/>
          <w:sz w:val="24"/>
          <w:szCs w:val="24"/>
        </w:rPr>
        <w:t>К</w:t>
      </w:r>
      <w:r w:rsidRPr="003B1DBA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lastRenderedPageBreak/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17E53985" w:rsidR="00AA53BC" w:rsidRDefault="00B42E24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AA53BC">
        <w:rPr>
          <w:rFonts w:ascii="Tahoma" w:hAnsi="Tahoma" w:cs="Tahoma"/>
          <w:sz w:val="24"/>
          <w:szCs w:val="24"/>
        </w:rPr>
        <w:t>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26C1B709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9807711" w14:textId="38773F75" w:rsidR="00AA7518" w:rsidRPr="0023365A" w:rsidRDefault="00AA7518" w:rsidP="0023365A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3365A">
        <w:rPr>
          <w:rFonts w:ascii="Tahoma" w:hAnsi="Tahoma" w:cs="Tahoma"/>
          <w:sz w:val="24"/>
          <w:szCs w:val="24"/>
        </w:rPr>
        <w:lastRenderedPageBreak/>
        <w:t>Если n имеет значение ODN или признак сделки РЕПО с открытой датой, и дата исполнения с учетом периода до исполнения 2й части сделок РЕПО с открытой датой попадает на нерасчетный день, то Датой исполнения является ближайший следующий расчетный день, но не позднее даты исполнения второй части РЕПО</w:t>
      </w:r>
      <w:r w:rsidR="002B6C44">
        <w:rPr>
          <w:rFonts w:ascii="Tahoma" w:hAnsi="Tahoma" w:cs="Tahoma"/>
          <w:sz w:val="24"/>
          <w:szCs w:val="24"/>
        </w:rPr>
        <w:t xml:space="preserve"> с открытой датой</w:t>
      </w:r>
      <w:r w:rsidRPr="0023365A">
        <w:rPr>
          <w:rFonts w:ascii="Tahoma" w:hAnsi="Tahoma" w:cs="Tahoma"/>
          <w:sz w:val="24"/>
          <w:szCs w:val="24"/>
        </w:rPr>
        <w:t xml:space="preserve"> определенной при заключении.</w:t>
      </w:r>
    </w:p>
    <w:p w14:paraId="70979BD3" w14:textId="77777777" w:rsidR="00AA7518" w:rsidRDefault="00AA7518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8" w:name="_Hlk120647597"/>
      <w:r w:rsidRPr="002B0694">
        <w:rPr>
          <w:rFonts w:ascii="Tahoma" w:hAnsi="Tahoma" w:cs="Tahoma"/>
          <w:szCs w:val="24"/>
        </w:rPr>
        <w:t>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</w:t>
      </w:r>
      <w:bookmarkEnd w:id="8"/>
      <w:r w:rsidRPr="002B0694">
        <w:rPr>
          <w:rFonts w:ascii="Tahoma" w:hAnsi="Tahoma" w:cs="Tahoma"/>
          <w:szCs w:val="24"/>
        </w:rPr>
        <w:t xml:space="preserve">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9" w:name="_Hlk120641665"/>
      <w:r w:rsidRPr="002B0694">
        <w:rPr>
          <w:rFonts w:ascii="Tahoma" w:hAnsi="Tahoma" w:cs="Tahoma"/>
          <w:szCs w:val="24"/>
        </w:rPr>
        <w:t>«Неполные лоты»</w:t>
      </w:r>
      <w:bookmarkEnd w:id="9"/>
      <w:r w:rsidRPr="002B0694">
        <w:rPr>
          <w:rFonts w:ascii="Tahoma" w:hAnsi="Tahoma" w:cs="Tahoma"/>
          <w:szCs w:val="24"/>
        </w:rPr>
        <w:t>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6CBE79C8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0" w:name="_Hlk12064761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</w:t>
      </w:r>
      <w:bookmarkEnd w:id="10"/>
      <w:r w:rsidRPr="002B0694">
        <w:rPr>
          <w:rFonts w:ascii="Tahoma" w:hAnsi="Tahoma" w:cs="Tahoma"/>
          <w:szCs w:val="24"/>
        </w:rPr>
        <w:t>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1" w:name="_Hlk12064763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</w:t>
      </w:r>
      <w:bookmarkEnd w:id="11"/>
      <w:r w:rsidRPr="002B0694">
        <w:rPr>
          <w:rFonts w:ascii="Tahoma" w:hAnsi="Tahoma" w:cs="Tahoma"/>
          <w:szCs w:val="24"/>
        </w:rPr>
        <w:t>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31B54362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4CCC2F39" w14:textId="77777777" w:rsidR="0088356F" w:rsidRDefault="007D743E" w:rsidP="008012B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>подавать</w:t>
      </w:r>
      <w:r w:rsidR="0088356F">
        <w:rPr>
          <w:rFonts w:ascii="Tahoma" w:hAnsi="Tahoma" w:cs="Tahoma"/>
          <w:sz w:val="24"/>
          <w:szCs w:val="24"/>
        </w:rPr>
        <w:t>:</w:t>
      </w:r>
    </w:p>
    <w:p w14:paraId="09922EC4" w14:textId="05AA10BE" w:rsidR="0088356F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1.8.14.1.</w:t>
      </w:r>
      <w:r w:rsidR="00DC2CD6">
        <w:rPr>
          <w:rFonts w:ascii="Tahoma" w:hAnsi="Tahoma" w:cs="Tahoma"/>
          <w:sz w:val="24"/>
          <w:szCs w:val="24"/>
        </w:rPr>
        <w:t xml:space="preserve"> заявки на </w:t>
      </w:r>
      <w:r w:rsidR="007D743E"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="007D743E"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="007D743E" w:rsidRPr="007D743E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с ЦК – </w:t>
      </w:r>
      <w:r w:rsidR="007D743E">
        <w:rPr>
          <w:rFonts w:ascii="Tahoma" w:hAnsi="Tahoma" w:cs="Tahoma"/>
          <w:sz w:val="24"/>
          <w:szCs w:val="24"/>
        </w:rPr>
        <w:t>Симметричный а</w:t>
      </w:r>
      <w:r w:rsidR="007D743E"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D</w:t>
      </w:r>
      <w:r w:rsidR="007D743E" w:rsidRPr="002B0694">
        <w:rPr>
          <w:rFonts w:ascii="Tahoma" w:hAnsi="Tahoma" w:cs="Tahoma"/>
          <w:sz w:val="24"/>
          <w:szCs w:val="24"/>
        </w:rPr>
        <w:t xml:space="preserve">,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W</w:t>
      </w:r>
      <w:r w:rsidR="007D743E">
        <w:rPr>
          <w:rFonts w:ascii="Tahoma" w:hAnsi="Tahoma" w:cs="Tahoma"/>
          <w:sz w:val="24"/>
          <w:szCs w:val="24"/>
        </w:rPr>
        <w:t>,</w:t>
      </w:r>
      <w:r w:rsidR="007D743E" w:rsidRPr="00240EB4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>,</w:t>
      </w:r>
      <w:r w:rsidR="007D743E">
        <w:rPr>
          <w:rFonts w:ascii="Tahoma" w:hAnsi="Tahoma" w:cs="Tahoma"/>
          <w:sz w:val="24"/>
          <w:szCs w:val="24"/>
        </w:rPr>
        <w:t xml:space="preserve"> </w:t>
      </w:r>
      <w:r w:rsidR="007D743E" w:rsidRPr="002B0694">
        <w:rPr>
          <w:rFonts w:ascii="Tahoma" w:hAnsi="Tahoma" w:cs="Tahoma"/>
          <w:sz w:val="24"/>
          <w:szCs w:val="24"/>
        </w:rPr>
        <w:t>Y0/Y1M</w:t>
      </w:r>
      <w:r w:rsidR="007D743E">
        <w:rPr>
          <w:rFonts w:ascii="Tahoma" w:hAnsi="Tahoma" w:cs="Tahoma"/>
          <w:sz w:val="24"/>
          <w:szCs w:val="24"/>
        </w:rPr>
        <w:t xml:space="preserve">, </w:t>
      </w:r>
      <w:r w:rsidR="007D743E" w:rsidRPr="002B0694">
        <w:rPr>
          <w:rFonts w:ascii="Tahoma" w:hAnsi="Tahoma" w:cs="Tahoma"/>
          <w:sz w:val="24"/>
          <w:szCs w:val="24"/>
        </w:rPr>
        <w:t>Y0/Y3M</w:t>
      </w:r>
      <w:r w:rsidR="007D743E">
        <w:rPr>
          <w:rFonts w:ascii="Tahoma" w:hAnsi="Tahoma" w:cs="Tahoma"/>
          <w:sz w:val="24"/>
          <w:szCs w:val="24"/>
        </w:rPr>
        <w:t>.</w:t>
      </w:r>
      <w:r w:rsidR="00EA21DB">
        <w:rPr>
          <w:rFonts w:ascii="Tahoma" w:hAnsi="Tahoma" w:cs="Tahoma"/>
          <w:sz w:val="24"/>
          <w:szCs w:val="24"/>
        </w:rPr>
        <w:t xml:space="preserve"> </w:t>
      </w:r>
    </w:p>
    <w:p w14:paraId="7E20EF6F" w14:textId="12513A81" w:rsidR="00830670" w:rsidRPr="008012B5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1.8.14.2. в</w:t>
      </w:r>
      <w:r w:rsidR="00EA21DB">
        <w:rPr>
          <w:rFonts w:ascii="Tahoma" w:hAnsi="Tahoma" w:cs="Tahoma"/>
          <w:sz w:val="24"/>
          <w:szCs w:val="24"/>
        </w:rPr>
        <w:t xml:space="preserve"> </w:t>
      </w:r>
      <w:r w:rsidR="005B6D1D">
        <w:rPr>
          <w:rFonts w:ascii="Tahoma" w:hAnsi="Tahoma" w:cs="Tahoma"/>
          <w:sz w:val="24"/>
          <w:szCs w:val="24"/>
        </w:rPr>
        <w:t>режиме торгов «</w:t>
      </w:r>
      <w:r w:rsidR="00EA21DB">
        <w:rPr>
          <w:rFonts w:ascii="Tahoma" w:hAnsi="Tahoma" w:cs="Tahoma"/>
          <w:sz w:val="24"/>
          <w:szCs w:val="24"/>
        </w:rPr>
        <w:t xml:space="preserve">Режим </w:t>
      </w:r>
      <w:r w:rsidR="00EA21DB" w:rsidRPr="00EA21DB">
        <w:rPr>
          <w:rFonts w:ascii="Tahoma" w:hAnsi="Tahoma" w:cs="Tahoma"/>
          <w:sz w:val="24"/>
          <w:szCs w:val="24"/>
        </w:rPr>
        <w:t>основных торгов Т+</w:t>
      </w:r>
      <w:r w:rsidR="005B6D1D">
        <w:rPr>
          <w:rFonts w:ascii="Tahoma" w:hAnsi="Tahoma" w:cs="Tahoma"/>
          <w:sz w:val="24"/>
          <w:szCs w:val="24"/>
        </w:rPr>
        <w:t>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EA21DB" w:rsidRPr="00EA21DB">
        <w:rPr>
          <w:rFonts w:ascii="Tahoma" w:hAnsi="Tahoma" w:cs="Tahoma"/>
          <w:sz w:val="24"/>
          <w:szCs w:val="24"/>
        </w:rPr>
        <w:t>Режим</w:t>
      </w:r>
      <w:r w:rsidR="00BC117C">
        <w:rPr>
          <w:rFonts w:ascii="Tahoma" w:hAnsi="Tahoma" w:cs="Tahoma"/>
          <w:sz w:val="24"/>
          <w:szCs w:val="24"/>
        </w:rPr>
        <w:t>е</w:t>
      </w:r>
      <w:r w:rsidR="00EA21DB" w:rsidRPr="00EA21DB">
        <w:rPr>
          <w:rFonts w:ascii="Tahoma" w:hAnsi="Tahoma" w:cs="Tahoma"/>
          <w:sz w:val="24"/>
          <w:szCs w:val="24"/>
        </w:rPr>
        <w:t xml:space="preserve"> переговорных сделок (РПС)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5B6D1D">
        <w:rPr>
          <w:rFonts w:ascii="Tahoma" w:hAnsi="Tahoma" w:cs="Tahoma"/>
          <w:sz w:val="24"/>
          <w:szCs w:val="24"/>
        </w:rPr>
        <w:t>в р</w:t>
      </w:r>
      <w:r w:rsidR="00EA21DB">
        <w:rPr>
          <w:rFonts w:ascii="Tahoma" w:hAnsi="Tahoma" w:cs="Tahoma"/>
          <w:sz w:val="24"/>
          <w:szCs w:val="24"/>
        </w:rPr>
        <w:t>ежим</w:t>
      </w:r>
      <w:r w:rsidR="005B6D1D">
        <w:rPr>
          <w:rFonts w:ascii="Tahoma" w:hAnsi="Tahoma" w:cs="Tahoma"/>
          <w:sz w:val="24"/>
          <w:szCs w:val="24"/>
        </w:rPr>
        <w:t>ах</w:t>
      </w:r>
      <w:r w:rsidR="00EA21DB">
        <w:rPr>
          <w:rFonts w:ascii="Tahoma" w:hAnsi="Tahoma" w:cs="Tahoma"/>
          <w:sz w:val="24"/>
          <w:szCs w:val="24"/>
        </w:rPr>
        <w:t xml:space="preserve"> торгов </w:t>
      </w:r>
      <w:r w:rsidR="00EA21DB" w:rsidRPr="00EA21DB">
        <w:rPr>
          <w:rFonts w:ascii="Tahoma" w:hAnsi="Tahoma" w:cs="Tahoma"/>
          <w:sz w:val="24"/>
          <w:szCs w:val="24"/>
        </w:rPr>
        <w:t>«РПС с ЦК»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РПС»</w:t>
      </w:r>
      <w:r w:rsidR="00757558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 xml:space="preserve">«Облигации </w:t>
      </w:r>
      <w:r w:rsidR="00757558" w:rsidRPr="00757558">
        <w:rPr>
          <w:rFonts w:ascii="Tahoma" w:hAnsi="Tahoma" w:cs="Tahoma"/>
          <w:sz w:val="24"/>
          <w:szCs w:val="24"/>
        </w:rPr>
        <w:lastRenderedPageBreak/>
        <w:t>Д – РПС с ЦК»</w:t>
      </w:r>
      <w:r w:rsidR="00334BE4">
        <w:rPr>
          <w:rFonts w:ascii="Tahoma" w:hAnsi="Tahoma" w:cs="Tahoma"/>
          <w:sz w:val="24"/>
          <w:szCs w:val="24"/>
        </w:rPr>
        <w:t>,</w:t>
      </w:r>
      <w:r w:rsidR="00334BE4" w:rsidRPr="00334BE4"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 Режим основных торгов»</w:t>
      </w:r>
      <w:r w:rsidR="00334BE4">
        <w:rPr>
          <w:rFonts w:ascii="Tahoma" w:hAnsi="Tahoma" w:cs="Tahoma"/>
          <w:sz w:val="24"/>
          <w:szCs w:val="24"/>
        </w:rPr>
        <w:t xml:space="preserve">,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РПС»</w:t>
      </w:r>
      <w:r w:rsidR="00CF57C5">
        <w:rPr>
          <w:rFonts w:ascii="Tahoma" w:hAnsi="Tahoma" w:cs="Tahoma"/>
          <w:sz w:val="24"/>
          <w:szCs w:val="24"/>
        </w:rPr>
        <w:t xml:space="preserve">, </w:t>
      </w:r>
      <w:r w:rsidR="00757558">
        <w:rPr>
          <w:rFonts w:ascii="Tahoma" w:hAnsi="Tahoma" w:cs="Tahoma"/>
          <w:sz w:val="24"/>
          <w:szCs w:val="24"/>
        </w:rPr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 с ЦК»</w:t>
      </w:r>
      <w:r w:rsidR="00672C85">
        <w:rPr>
          <w:rFonts w:ascii="Tahoma" w:hAnsi="Tahoma" w:cs="Tahoma"/>
          <w:sz w:val="24"/>
          <w:szCs w:val="24"/>
        </w:rPr>
        <w:t xml:space="preserve"> </w:t>
      </w:r>
      <w:r w:rsidR="00CF57C5">
        <w:rPr>
          <w:rFonts w:ascii="Tahoma" w:hAnsi="Tahoma" w:cs="Tahoma"/>
          <w:sz w:val="24"/>
          <w:szCs w:val="24"/>
        </w:rPr>
        <w:t xml:space="preserve">и «Выкуп: Адресные заявки» </w:t>
      </w:r>
      <w:r w:rsidR="00672C85">
        <w:rPr>
          <w:rFonts w:ascii="Tahoma" w:hAnsi="Tahoma" w:cs="Tahoma"/>
          <w:sz w:val="24"/>
          <w:szCs w:val="24"/>
        </w:rPr>
        <w:t>Участник торгов категории «К» может подавать заявки только на продажу ценных бумаг, подача заявок на покупку ценных бумаг не допускается.</w:t>
      </w: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6C942D8F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2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893EBA">
        <w:rPr>
          <w:rFonts w:ascii="Tahoma" w:hAnsi="Tahoma" w:cs="Tahoma"/>
          <w:sz w:val="24"/>
          <w:szCs w:val="24"/>
        </w:rPr>
        <w:t xml:space="preserve"> и</w:t>
      </w:r>
      <w:r w:rsidR="00893EBA"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>юанях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 xml:space="preserve">-х знаков после запятой </w:t>
      </w:r>
      <w:r w:rsidR="00A20047" w:rsidRPr="002B0694">
        <w:rPr>
          <w:rFonts w:ascii="Tahoma" w:hAnsi="Tahoma" w:cs="Tahoma"/>
          <w:sz w:val="24"/>
          <w:szCs w:val="24"/>
        </w:rPr>
        <w:lastRenderedPageBreak/>
        <w:t>для депозитов в рублях РФ</w:t>
      </w:r>
      <w:r w:rsidR="00C43FB3">
        <w:rPr>
          <w:rFonts w:ascii="Tahoma" w:hAnsi="Tahoma" w:cs="Tahoma"/>
          <w:sz w:val="24"/>
          <w:szCs w:val="24"/>
        </w:rPr>
        <w:t xml:space="preserve"> и</w:t>
      </w:r>
      <w:r w:rsidR="007A5DF5">
        <w:rPr>
          <w:rFonts w:ascii="Tahoma" w:hAnsi="Tahoma" w:cs="Tahoma"/>
          <w:sz w:val="24"/>
          <w:szCs w:val="24"/>
        </w:rPr>
        <w:t xml:space="preserve"> юанях</w:t>
      </w:r>
      <w:r w:rsidR="00A20047">
        <w:rPr>
          <w:rFonts w:ascii="Tahoma" w:hAnsi="Tahoma" w:cs="Tahoma"/>
          <w:sz w:val="24"/>
          <w:szCs w:val="24"/>
        </w:rPr>
        <w:t>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2"/>
    <w:p w14:paraId="389B770E" w14:textId="6C1AA90F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</w:t>
      </w:r>
      <w:r w:rsidR="00040DD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00 000 000 </w:t>
      </w:r>
      <w:r w:rsidR="007A5DF5">
        <w:rPr>
          <w:rFonts w:ascii="Tahoma" w:hAnsi="Tahoma" w:cs="Tahoma"/>
          <w:sz w:val="24"/>
          <w:szCs w:val="24"/>
        </w:rPr>
        <w:t xml:space="preserve">юаней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>юанях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0F46D36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D00BD8">
        <w:rPr>
          <w:rFonts w:ascii="Tahoma" w:hAnsi="Tahoma" w:cs="Tahoma"/>
          <w:sz w:val="24"/>
          <w:szCs w:val="24"/>
        </w:rPr>
        <w:t>,</w:t>
      </w:r>
      <w:r w:rsidR="000B6DE9" w:rsidRPr="0083701B">
        <w:rPr>
          <w:rFonts w:ascii="Tahoma" w:hAnsi="Tahoma" w:cs="Tahoma"/>
          <w:sz w:val="24"/>
          <w:szCs w:val="24"/>
        </w:rPr>
        <w:t xml:space="preserve"> </w:t>
      </w:r>
      <w:r w:rsidR="000B6DE9" w:rsidRPr="002B0694">
        <w:rPr>
          <w:rFonts w:ascii="Tahoma" w:hAnsi="Tahoma" w:cs="Tahoma"/>
          <w:sz w:val="24"/>
          <w:szCs w:val="24"/>
        </w:rPr>
        <w:t>категории «</w:t>
      </w:r>
      <w:r w:rsidR="000B6DE9">
        <w:rPr>
          <w:rFonts w:ascii="Tahoma" w:hAnsi="Tahoma" w:cs="Tahoma"/>
          <w:sz w:val="24"/>
          <w:szCs w:val="24"/>
        </w:rPr>
        <w:t>Н</w:t>
      </w:r>
      <w:r w:rsidR="000B6DE9"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</w:t>
      </w:r>
      <w:r w:rsidR="00C43FB3">
        <w:rPr>
          <w:rFonts w:ascii="Tahoma" w:hAnsi="Tahoma" w:cs="Tahoma"/>
          <w:sz w:val="24"/>
          <w:szCs w:val="24"/>
        </w:rPr>
        <w:t xml:space="preserve"> и юанях</w:t>
      </w:r>
      <w:r>
        <w:rPr>
          <w:rFonts w:ascii="Tahoma" w:hAnsi="Tahoma" w:cs="Tahoma"/>
          <w:sz w:val="24"/>
          <w:szCs w:val="24"/>
        </w:rPr>
        <w:t xml:space="preserve">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55D4A27A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="00546440">
        <w:rPr>
          <w:rFonts w:ascii="Tahoma" w:hAnsi="Tahoma" w:cs="Tahoma"/>
          <w:sz w:val="24"/>
          <w:szCs w:val="24"/>
        </w:rPr>
        <w:t xml:space="preserve"> и юанях </w:t>
      </w:r>
      <w:r>
        <w:rPr>
          <w:rFonts w:ascii="Tahoma" w:hAnsi="Tahoma" w:cs="Tahoma"/>
          <w:sz w:val="24"/>
          <w:szCs w:val="24"/>
        </w:rPr>
        <w:t>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596A103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EF3469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EF3469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</w:t>
      </w:r>
      <w:r w:rsidRPr="002B0694">
        <w:rPr>
          <w:rFonts w:ascii="Tahoma" w:hAnsi="Tahoma" w:cs="Tahoma"/>
          <w:sz w:val="24"/>
          <w:szCs w:val="24"/>
        </w:rPr>
        <w:lastRenderedPageBreak/>
        <w:t>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470304BB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02DCB42E" w:rsidR="007A5DF5" w:rsidRPr="00260C28" w:rsidRDefault="00040DD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</w:t>
      </w:r>
      <w:r w:rsidR="00426665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 юаней;</w:t>
      </w:r>
    </w:p>
    <w:p w14:paraId="734CC988" w14:textId="57EC5838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49D594B9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21B766A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 xml:space="preserve">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13E91E22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000 юаней;</w:t>
      </w:r>
    </w:p>
    <w:p w14:paraId="0E7453E6" w14:textId="7135CA8D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долларов США;</w:t>
      </w:r>
    </w:p>
    <w:p w14:paraId="1FC3443F" w14:textId="37A87903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27A1FDD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  <w:r w:rsidR="00E72343">
        <w:rPr>
          <w:rFonts w:ascii="Tahoma" w:hAnsi="Tahoma" w:cs="Tahoma"/>
          <w:sz w:val="24"/>
          <w:szCs w:val="24"/>
        </w:rPr>
        <w:t xml:space="preserve"> </w:t>
      </w:r>
      <w:r w:rsidR="00E72343" w:rsidRPr="005A13F0">
        <w:rPr>
          <w:rFonts w:ascii="Tahoma" w:hAnsi="Tahoma" w:cs="Tahoma"/>
          <w:sz w:val="24"/>
          <w:szCs w:val="24"/>
        </w:rPr>
        <w:t xml:space="preserve">Допуск ценных бумаг к Режиму торгов «Исполнение обязательств по срочным контрактам» осуществляется не ранее даты начала торгов срочным контрактом, но не позднее дня, предшествующего дате </w:t>
      </w:r>
      <w:r w:rsidR="00E72343" w:rsidRPr="005A13F0">
        <w:rPr>
          <w:rFonts w:ascii="Tahoma" w:hAnsi="Tahoma" w:cs="Tahoma"/>
          <w:sz w:val="24"/>
          <w:szCs w:val="24"/>
        </w:rPr>
        <w:lastRenderedPageBreak/>
        <w:t>исполнения поставочного Срочного контракта, базисным активом которого являются ценные бумаги</w:t>
      </w:r>
      <w:r w:rsidR="00E72343">
        <w:rPr>
          <w:rFonts w:ascii="Tahoma" w:hAnsi="Tahoma" w:cs="Tahoma"/>
          <w:sz w:val="24"/>
          <w:szCs w:val="24"/>
        </w:rPr>
        <w:t xml:space="preserve">. 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11E6D6C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0730D5A6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1552BEC9" w14:textId="6D22431D" w:rsidR="00B22A7A" w:rsidRDefault="005C0BEA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Режимах торгов</w:t>
      </w:r>
      <w:r w:rsidR="00422EB6">
        <w:rPr>
          <w:rFonts w:ascii="Tahoma" w:hAnsi="Tahoma" w:cs="Tahoma"/>
          <w:sz w:val="24"/>
          <w:szCs w:val="24"/>
        </w:rPr>
        <w:t xml:space="preserve"> </w:t>
      </w:r>
      <w:r w:rsidR="00422EB6" w:rsidRPr="00422EB6">
        <w:rPr>
          <w:rFonts w:ascii="Tahoma" w:hAnsi="Tahoma" w:cs="Tahoma"/>
          <w:sz w:val="24"/>
          <w:szCs w:val="24"/>
        </w:rPr>
        <w:t>«</w:t>
      </w:r>
      <w:r w:rsidR="00DA2B98">
        <w:rPr>
          <w:rFonts w:ascii="Tahoma" w:hAnsi="Tahoma" w:cs="Tahoma"/>
          <w:sz w:val="24"/>
          <w:szCs w:val="24"/>
        </w:rPr>
        <w:t>РЕПО</w:t>
      </w:r>
      <w:r w:rsidR="00422EB6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(при заключении сделок с Клиринговыми сертификатами участия) и </w:t>
      </w:r>
      <w:r w:rsidR="00422EB6"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292"/>
        <w:gridCol w:w="2401"/>
        <w:gridCol w:w="2368"/>
        <w:gridCol w:w="2402"/>
      </w:tblGrid>
      <w:tr w:rsidR="00B26D55" w14:paraId="36003DAA" w14:textId="77777777" w:rsidTr="00C308CC">
        <w:tc>
          <w:tcPr>
            <w:tcW w:w="2292" w:type="dxa"/>
          </w:tcPr>
          <w:p w14:paraId="5C89277D" w14:textId="24223718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2401" w:type="dxa"/>
          </w:tcPr>
          <w:p w14:paraId="14BCC08D" w14:textId="7D50CD71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368" w:type="dxa"/>
          </w:tcPr>
          <w:p w14:paraId="2833A868" w14:textId="0CC3AD5E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2402" w:type="dxa"/>
          </w:tcPr>
          <w:p w14:paraId="60D066AF" w14:textId="71CBA5EA" w:rsidR="00B26D55" w:rsidRPr="004E3778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 для начисления процентов по сделкам</w:t>
            </w:r>
          </w:p>
        </w:tc>
      </w:tr>
      <w:tr w:rsidR="00B26D55" w14:paraId="32A943DE" w14:textId="77777777" w:rsidTr="00C308CC">
        <w:tc>
          <w:tcPr>
            <w:tcW w:w="2292" w:type="dxa"/>
          </w:tcPr>
          <w:p w14:paraId="424A606D" w14:textId="0986ADB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401" w:type="dxa"/>
          </w:tcPr>
          <w:p w14:paraId="3A61FBE2" w14:textId="10DCA68E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368" w:type="dxa"/>
          </w:tcPr>
          <w:p w14:paraId="5C08CF1D" w14:textId="13380B9B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2402" w:type="dxa"/>
          </w:tcPr>
          <w:p w14:paraId="58FE6659" w14:textId="785F9C02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441B4" w14:paraId="3AE3583F" w14:textId="77777777" w:rsidTr="002441B4">
        <w:tc>
          <w:tcPr>
            <w:tcW w:w="2292" w:type="dxa"/>
            <w:hideMark/>
          </w:tcPr>
          <w:p w14:paraId="64DDC24E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2401" w:type="dxa"/>
            <w:hideMark/>
          </w:tcPr>
          <w:p w14:paraId="2A7414B3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2368" w:type="dxa"/>
            <w:hideMark/>
          </w:tcPr>
          <w:p w14:paraId="0F137788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РФ.</w:t>
            </w:r>
          </w:p>
          <w:p w14:paraId="424AD777" w14:textId="0EF4139D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Только для сделок со сроками 1 и 3 месяца</w:t>
            </w:r>
          </w:p>
        </w:tc>
        <w:tc>
          <w:tcPr>
            <w:tcW w:w="2402" w:type="dxa"/>
            <w:hideMark/>
          </w:tcPr>
          <w:p w14:paraId="4C38D229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 с даты исполнения сделки.</w:t>
            </w:r>
          </w:p>
        </w:tc>
      </w:tr>
      <w:tr w:rsidR="00B26D55" w14:paraId="79F6B0A0" w14:textId="77777777" w:rsidTr="00C308CC">
        <w:tc>
          <w:tcPr>
            <w:tcW w:w="2292" w:type="dxa"/>
          </w:tcPr>
          <w:p w14:paraId="229D65D4" w14:textId="021A228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401" w:type="dxa"/>
          </w:tcPr>
          <w:p w14:paraId="0B58491D" w14:textId="37F41689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368" w:type="dxa"/>
          </w:tcPr>
          <w:p w14:paraId="54F9A1DE" w14:textId="45E6D848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2402" w:type="dxa"/>
          </w:tcPr>
          <w:p w14:paraId="07C3B4AB" w14:textId="06F0E2FB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Применяется ежедневное обновление значения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DD46D4" w14:textId="77777777" w:rsidR="00B26D55" w:rsidRDefault="00B26D55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4610D124" w14:textId="5675B1AF" w:rsidR="00DA2B98" w:rsidRDefault="00DA2B9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="00940FF1">
        <w:rPr>
          <w:rFonts w:ascii="Tahoma" w:hAnsi="Tahoma" w:cs="Tahoma"/>
          <w:sz w:val="24"/>
          <w:szCs w:val="24"/>
        </w:rPr>
        <w:t>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РЕПО», «РЕПО с ЦК – Адресные заявки», «РЕПО с ЦК – Урегулирование»</w:t>
      </w:r>
      <w:r>
        <w:rPr>
          <w:rFonts w:ascii="Tahoma" w:hAnsi="Tahoma" w:cs="Tahoma"/>
          <w:sz w:val="24"/>
          <w:szCs w:val="24"/>
        </w:rPr>
        <w:t>,</w:t>
      </w:r>
      <w:r w:rsidRPr="00422EB6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433"/>
        <w:gridCol w:w="2118"/>
        <w:gridCol w:w="2042"/>
        <w:gridCol w:w="2870"/>
      </w:tblGrid>
      <w:tr w:rsidR="005740A0" w14:paraId="766D8443" w14:textId="77777777" w:rsidTr="004E3778">
        <w:tc>
          <w:tcPr>
            <w:tcW w:w="2600" w:type="dxa"/>
          </w:tcPr>
          <w:p w14:paraId="7C709E48" w14:textId="77777777" w:rsidR="005740A0" w:rsidRPr="004E3778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1917" w:type="dxa"/>
          </w:tcPr>
          <w:p w14:paraId="07753528" w14:textId="77777777" w:rsidR="005740A0" w:rsidRPr="004E3778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1856" w:type="dxa"/>
          </w:tcPr>
          <w:p w14:paraId="368502E5" w14:textId="77777777" w:rsidR="005740A0" w:rsidRPr="004E3778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3090" w:type="dxa"/>
          </w:tcPr>
          <w:p w14:paraId="27CCC9FC" w14:textId="3577D915" w:rsidR="005740A0" w:rsidRPr="004E3778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t xml:space="preserve"> для начисления процентов по сделкам</w:t>
            </w:r>
          </w:p>
        </w:tc>
      </w:tr>
      <w:tr w:rsidR="005740A0" w14:paraId="55D0EE44" w14:textId="77777777" w:rsidTr="004E3778">
        <w:tc>
          <w:tcPr>
            <w:tcW w:w="2600" w:type="dxa"/>
          </w:tcPr>
          <w:p w14:paraId="6277F5A0" w14:textId="77777777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917" w:type="dxa"/>
          </w:tcPr>
          <w:p w14:paraId="2F16DB8F" w14:textId="77777777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856" w:type="dxa"/>
          </w:tcPr>
          <w:p w14:paraId="1AF1CE06" w14:textId="77777777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979842F" w14:textId="3DA0FF90" w:rsidR="005740A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F2416" w14:paraId="25D81611" w14:textId="77777777" w:rsidTr="00F0724B">
        <w:tc>
          <w:tcPr>
            <w:tcW w:w="2600" w:type="dxa"/>
          </w:tcPr>
          <w:p w14:paraId="7C2E740B" w14:textId="617C1092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неделя</w:t>
            </w:r>
          </w:p>
        </w:tc>
        <w:tc>
          <w:tcPr>
            <w:tcW w:w="1917" w:type="dxa"/>
          </w:tcPr>
          <w:p w14:paraId="1D26B24C" w14:textId="3C5E6423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RUSFAR1W</w:t>
            </w:r>
          </w:p>
        </w:tc>
        <w:tc>
          <w:tcPr>
            <w:tcW w:w="1856" w:type="dxa"/>
          </w:tcPr>
          <w:p w14:paraId="7092E174" w14:textId="3EBC36FB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DE002CB" w14:textId="59C5EA6D" w:rsidR="005740A0" w:rsidRPr="00651A4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000E8E">
              <w:rPr>
                <w:rFonts w:ascii="Tahoma" w:hAnsi="Tahoma" w:cs="Tahoma"/>
                <w:sz w:val="24"/>
                <w:szCs w:val="24"/>
              </w:rPr>
              <w:t>. 1 неделя определяется в соответствии с код</w:t>
            </w:r>
            <w:r w:rsidR="00651A40">
              <w:rPr>
                <w:rFonts w:ascii="Tahoma" w:hAnsi="Tahoma" w:cs="Tahoma"/>
                <w:sz w:val="24"/>
                <w:szCs w:val="24"/>
              </w:rPr>
              <w:t>ом</w:t>
            </w:r>
            <w:r w:rsidR="00000E8E">
              <w:rPr>
                <w:rFonts w:ascii="Tahoma" w:hAnsi="Tahoma" w:cs="Tahoma"/>
                <w:sz w:val="24"/>
                <w:szCs w:val="24"/>
              </w:rPr>
              <w:t xml:space="preserve"> расчетов 1</w:t>
            </w:r>
            <w:r w:rsidR="00000E8E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000E8E"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1A168CB3" w14:textId="77777777" w:rsidTr="00F0724B">
        <w:tc>
          <w:tcPr>
            <w:tcW w:w="2600" w:type="dxa"/>
          </w:tcPr>
          <w:p w14:paraId="6DD3485D" w14:textId="56A6B266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2 недели</w:t>
            </w:r>
          </w:p>
        </w:tc>
        <w:tc>
          <w:tcPr>
            <w:tcW w:w="1917" w:type="dxa"/>
          </w:tcPr>
          <w:p w14:paraId="5D8C0ED8" w14:textId="6FCCB680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RUSFAR2W</w:t>
            </w:r>
          </w:p>
        </w:tc>
        <w:tc>
          <w:tcPr>
            <w:tcW w:w="1856" w:type="dxa"/>
          </w:tcPr>
          <w:p w14:paraId="6122666F" w14:textId="77777777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7FC094B9" w14:textId="0E0A5664" w:rsidR="005740A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2 недели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2 недели определяются в соответствии с кодом расчетов 2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03502748" w14:textId="77777777" w:rsidTr="00F0724B">
        <w:tc>
          <w:tcPr>
            <w:tcW w:w="2600" w:type="dxa"/>
          </w:tcPr>
          <w:p w14:paraId="6E205C82" w14:textId="5B8462BF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месяц</w:t>
            </w:r>
          </w:p>
        </w:tc>
        <w:tc>
          <w:tcPr>
            <w:tcW w:w="1917" w:type="dxa"/>
          </w:tcPr>
          <w:p w14:paraId="6A89CAE1" w14:textId="04A6F19E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RUSFAR1M</w:t>
            </w:r>
          </w:p>
        </w:tc>
        <w:tc>
          <w:tcPr>
            <w:tcW w:w="1856" w:type="dxa"/>
          </w:tcPr>
          <w:p w14:paraId="43390A0E" w14:textId="734E47A0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645A34DA" w14:textId="77777777" w:rsidR="005740A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Применяется обновление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значения индикатора раз в 1 месяц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439FA3" w14:textId="365C5191" w:rsidR="00651A40" w:rsidRPr="00651A40" w:rsidRDefault="00651A4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месяц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21E519FA" w14:textId="77777777" w:rsidTr="004E3778">
        <w:tc>
          <w:tcPr>
            <w:tcW w:w="2600" w:type="dxa"/>
          </w:tcPr>
          <w:p w14:paraId="4B5195D2" w14:textId="6EC8A8B5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lastRenderedPageBreak/>
              <w:t>RUSFAR 3 месяца</w:t>
            </w:r>
          </w:p>
        </w:tc>
        <w:tc>
          <w:tcPr>
            <w:tcW w:w="1917" w:type="dxa"/>
          </w:tcPr>
          <w:p w14:paraId="13ED8171" w14:textId="61F3B89C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RUSFAR3M</w:t>
            </w:r>
          </w:p>
        </w:tc>
        <w:tc>
          <w:tcPr>
            <w:tcW w:w="1856" w:type="dxa"/>
          </w:tcPr>
          <w:p w14:paraId="198B91F6" w14:textId="5B22B0BD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1A6B4FE7" w14:textId="657AB640" w:rsidR="005740A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3 месяца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3 месяца определяются в соответствии с кодом расчетов 3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44533270" w14:textId="77777777" w:rsidTr="004E3778">
        <w:tc>
          <w:tcPr>
            <w:tcW w:w="2600" w:type="dxa"/>
          </w:tcPr>
          <w:p w14:paraId="23AA5FB4" w14:textId="66EB5836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917" w:type="dxa"/>
          </w:tcPr>
          <w:p w14:paraId="5A2632A3" w14:textId="45E3AC4B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856" w:type="dxa"/>
          </w:tcPr>
          <w:p w14:paraId="0671848A" w14:textId="3EEECE17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4BF65622" w14:textId="04251B3A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B3152" w14:paraId="1EF812C5" w14:textId="77777777" w:rsidTr="004E3778">
        <w:tc>
          <w:tcPr>
            <w:tcW w:w="2600" w:type="dxa"/>
          </w:tcPr>
          <w:p w14:paraId="075D556F" w14:textId="6A2CEFB9" w:rsidR="00AB3152" w:rsidRP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ahoma" w:hAnsi="Tahoma" w:cs="Tahoma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14:paraId="22A335C1" w14:textId="6353DA62" w:rsidR="00AB3152" w:rsidRPr="005E4B8B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3152">
              <w:rPr>
                <w:rFonts w:ascii="Tahoma" w:hAnsi="Tahoma" w:cs="Tahoma"/>
                <w:sz w:val="24"/>
                <w:szCs w:val="24"/>
              </w:rPr>
              <w:t>RUSFARCN1W</w:t>
            </w:r>
          </w:p>
        </w:tc>
        <w:tc>
          <w:tcPr>
            <w:tcW w:w="1856" w:type="dxa"/>
          </w:tcPr>
          <w:p w14:paraId="6A51E9F4" w14:textId="400AD7C7" w:rsid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6389225C" w14:textId="240D9849" w:rsid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 с даты исполнения сделки. 1 неделя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A57DCB">
              <w:rPr>
                <w:rFonts w:ascii="Tahoma" w:hAnsi="Tahoma" w:cs="Tahoma"/>
                <w:sz w:val="24"/>
                <w:szCs w:val="24"/>
              </w:rPr>
              <w:t xml:space="preserve"> для сделок с расчетами в юанях</w:t>
            </w:r>
            <w:r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640D658F" w14:textId="77777777" w:rsidTr="004E3778">
        <w:tc>
          <w:tcPr>
            <w:tcW w:w="2600" w:type="dxa"/>
          </w:tcPr>
          <w:p w14:paraId="46C2D598" w14:textId="4F2A72F8" w:rsidR="005740A0" w:rsidRDefault="00F04288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1917" w:type="dxa"/>
          </w:tcPr>
          <w:p w14:paraId="3B88F911" w14:textId="63BF5AC4" w:rsidR="005740A0" w:rsidRDefault="00F04288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1856" w:type="dxa"/>
          </w:tcPr>
          <w:p w14:paraId="10C7DAA5" w14:textId="77777777" w:rsidR="005740A0" w:rsidRDefault="005740A0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5E1B9AC5" w14:textId="1E9229CF" w:rsidR="005740A0" w:rsidRDefault="00F0724B" w:rsidP="00EF3469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7229D3E6" w14:textId="77777777" w:rsidTr="004E3778">
        <w:tc>
          <w:tcPr>
            <w:tcW w:w="2600" w:type="dxa"/>
          </w:tcPr>
          <w:p w14:paraId="70FE11A9" w14:textId="63B389F4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917" w:type="dxa"/>
          </w:tcPr>
          <w:p w14:paraId="5DF8841E" w14:textId="0282CEC0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856" w:type="dxa"/>
          </w:tcPr>
          <w:p w14:paraId="21F15954" w14:textId="5CCC4747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2FCAA9B" w14:textId="685AA457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Применяется ежедневное обновление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69B3C9A" w14:textId="77777777" w:rsidR="005740A0" w:rsidRDefault="005740A0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74B64219" w14:textId="2CA8E776" w:rsidR="00F0724B" w:rsidRDefault="00F0724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целях применения значений индикаторов, указанных в пунктах 1.21 и 1.22, используются актуальные значения индикаторов на начало Основной торговой сессии. </w:t>
      </w:r>
      <w:r w:rsidR="001E5A5F">
        <w:rPr>
          <w:rFonts w:ascii="Tahoma" w:hAnsi="Tahoma" w:cs="Tahoma"/>
          <w:sz w:val="24"/>
          <w:szCs w:val="24"/>
        </w:rPr>
        <w:t>В случае отсутствия актуального значения индикатора используется предыдущее известное значение.</w:t>
      </w:r>
    </w:p>
    <w:p w14:paraId="66C4719B" w14:textId="4689033F" w:rsidR="001E5A5F" w:rsidRDefault="001E5A5F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Срок заключаемых сделок с Плавающими ставками в Режимах торгов, указанных в пунктах 1.21 и 1.22, должен превышать срок обновления (периодичность применения новых значений</w:t>
      </w:r>
      <w:r w:rsidR="009C73E7">
        <w:rPr>
          <w:rFonts w:ascii="Tahoma" w:hAnsi="Tahoma" w:cs="Tahoma"/>
          <w:sz w:val="24"/>
          <w:szCs w:val="24"/>
        </w:rPr>
        <w:t xml:space="preserve"> в соответствии с пунктами 1.21 и 1.22</w:t>
      </w:r>
      <w:r>
        <w:rPr>
          <w:rFonts w:ascii="Tahoma" w:hAnsi="Tahoma" w:cs="Tahoma"/>
          <w:sz w:val="24"/>
          <w:szCs w:val="24"/>
        </w:rPr>
        <w:t>) индикаторов, с которыми заключаются</w:t>
      </w:r>
      <w:r w:rsidR="009C73E7">
        <w:rPr>
          <w:rFonts w:ascii="Tahoma" w:hAnsi="Tahoma" w:cs="Tahoma"/>
          <w:sz w:val="24"/>
          <w:szCs w:val="24"/>
        </w:rPr>
        <w:t xml:space="preserve"> данные</w:t>
      </w:r>
      <w:r>
        <w:rPr>
          <w:rFonts w:ascii="Tahoma" w:hAnsi="Tahoma" w:cs="Tahoma"/>
          <w:sz w:val="24"/>
          <w:szCs w:val="24"/>
        </w:rPr>
        <w:t xml:space="preserve"> сделки.</w:t>
      </w:r>
    </w:p>
    <w:p w14:paraId="114E7429" w14:textId="1AEB871E" w:rsidR="006D729D" w:rsidRPr="004E3778" w:rsidRDefault="006D729D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>
        <w:rPr>
          <w:rFonts w:ascii="Tahoma" w:hAnsi="Tahoma" w:cs="Tahoma"/>
          <w:sz w:val="24"/>
          <w:szCs w:val="24"/>
        </w:rPr>
        <w:t>, а также при заключении сделок с Клиринговыми сертификатами участия в Режимах торгов</w:t>
      </w:r>
      <w:r w:rsid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</w:t>
      </w:r>
      <w:r w:rsidR="00F76E1C">
        <w:rPr>
          <w:rFonts w:ascii="Tahoma" w:hAnsi="Tahoma" w:cs="Tahoma"/>
          <w:sz w:val="24"/>
          <w:szCs w:val="24"/>
        </w:rPr>
        <w:t>РЕПО</w:t>
      </w:r>
      <w:r w:rsidR="00F76E1C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F76E1C">
        <w:rPr>
          <w:rFonts w:ascii="Tahoma" w:hAnsi="Tahoma" w:cs="Tahoma"/>
          <w:sz w:val="24"/>
          <w:szCs w:val="24"/>
        </w:rPr>
        <w:t>,</w:t>
      </w:r>
      <w:r w:rsidR="00F76E1C" w:rsidRP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«РЕПО с ЦК – Адресные заявки», «РЕПО с ЦК – Урегулирование»</w:t>
      </w:r>
      <w:r w:rsidR="00F76E1C">
        <w:rPr>
          <w:rFonts w:ascii="Tahoma" w:hAnsi="Tahoma" w:cs="Tahoma"/>
          <w:sz w:val="24"/>
          <w:szCs w:val="24"/>
        </w:rPr>
        <w:t>, в случае если текущая сумма значений индикативной ставки и спреда меньше или равна 0%, то на данную дату в качестве</w:t>
      </w:r>
      <w:r w:rsidR="000F5F58">
        <w:rPr>
          <w:rFonts w:ascii="Tahoma" w:hAnsi="Tahoma" w:cs="Tahoma"/>
          <w:sz w:val="24"/>
          <w:szCs w:val="24"/>
        </w:rPr>
        <w:t xml:space="preserve"> значения</w:t>
      </w:r>
      <w:r w:rsidR="00F76E1C">
        <w:rPr>
          <w:rFonts w:ascii="Tahoma" w:hAnsi="Tahoma" w:cs="Tahoma"/>
          <w:sz w:val="24"/>
          <w:szCs w:val="24"/>
        </w:rPr>
        <w:t xml:space="preserve"> процентной ставки по сделке принимается значение 0,01%.</w:t>
      </w:r>
    </w:p>
    <w:p w14:paraId="32DE58EA" w14:textId="5FFC7F8E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3933207A" w:rsidR="005D7CA7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>При подаче заявок с указанием Торгово-клирингового счета нерезидента (в т.ч.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D494406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001B32">
        <w:rPr>
          <w:rFonts w:ascii="Tahoma" w:hAnsi="Tahoma" w:cs="Tahoma"/>
          <w:sz w:val="24"/>
          <w:szCs w:val="24"/>
        </w:rPr>
        <w:t>РЕПО/Кредита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», 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 xml:space="preserve">»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юанях.</w:t>
      </w:r>
    </w:p>
    <w:p w14:paraId="1EC36389" w14:textId="77777777" w:rsidR="001B7F94" w:rsidRPr="003E11BB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3E11BB">
        <w:rPr>
          <w:rFonts w:ascii="Tahoma" w:hAnsi="Tahoma" w:cs="Tahoma"/>
          <w:sz w:val="24"/>
          <w:szCs w:val="24"/>
        </w:rPr>
        <w:t>Депозита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с расчетами в рублях РФ</w:t>
      </w:r>
      <w:r>
        <w:rPr>
          <w:rFonts w:ascii="Tahoma" w:hAnsi="Tahoma" w:cs="Tahoma"/>
          <w:sz w:val="24"/>
          <w:szCs w:val="24"/>
        </w:rPr>
        <w:t xml:space="preserve"> и юанях.</w:t>
      </w:r>
    </w:p>
    <w:p w14:paraId="48CE51F1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B41FF4">
        <w:rPr>
          <w:rFonts w:ascii="Tahoma" w:hAnsi="Tahoma" w:cs="Tahoma"/>
          <w:sz w:val="24"/>
          <w:szCs w:val="24"/>
        </w:rPr>
        <w:t>При подаче котировок РЕПО/Депозита/Кредита устанавливаются следующие дополнительные условия:</w:t>
      </w:r>
    </w:p>
    <w:p w14:paraId="2E2A55D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>
        <w:rPr>
          <w:rFonts w:ascii="Tahoma" w:hAnsi="Tahoma" w:cs="Tahoma"/>
          <w:sz w:val="24"/>
          <w:szCs w:val="24"/>
        </w:rPr>
        <w:t xml:space="preserve">в котировках </w:t>
      </w:r>
      <w:r w:rsidRPr="00B41FF4">
        <w:rPr>
          <w:rFonts w:ascii="Tahoma" w:hAnsi="Tahoma" w:cs="Tahoma"/>
          <w:sz w:val="24"/>
          <w:szCs w:val="24"/>
        </w:rPr>
        <w:t>РЕПО/Депозит</w:t>
      </w:r>
      <w:r>
        <w:rPr>
          <w:rFonts w:ascii="Tahoma" w:hAnsi="Tahoma" w:cs="Tahoma"/>
          <w:sz w:val="24"/>
          <w:szCs w:val="24"/>
        </w:rPr>
        <w:t>ов</w:t>
      </w:r>
      <w:r w:rsidRPr="00B41FF4">
        <w:rPr>
          <w:rFonts w:ascii="Tahoma" w:hAnsi="Tahoma" w:cs="Tahoma"/>
          <w:sz w:val="24"/>
          <w:szCs w:val="24"/>
        </w:rPr>
        <w:t>/Кредит</w:t>
      </w:r>
      <w:r>
        <w:rPr>
          <w:rFonts w:ascii="Tahoma" w:hAnsi="Tahoma" w:cs="Tahoma"/>
          <w:sz w:val="24"/>
          <w:szCs w:val="24"/>
        </w:rPr>
        <w:t>ов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2C7B17" w14:textId="5F0C6FC6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1269D">
        <w:rPr>
          <w:rFonts w:ascii="Tahoma" w:hAnsi="Tahoma" w:cs="Tahoma"/>
          <w:sz w:val="24"/>
          <w:szCs w:val="24"/>
        </w:rPr>
        <w:t>в российских рублях составляет 50 000 000 (пятьс</w:t>
      </w:r>
      <w:r w:rsidR="00551D65">
        <w:rPr>
          <w:rFonts w:ascii="Tahoma" w:hAnsi="Tahoma" w:cs="Tahoma"/>
          <w:sz w:val="24"/>
          <w:szCs w:val="24"/>
        </w:rPr>
        <w:t>о</w:t>
      </w:r>
      <w:r w:rsidRPr="0091269D">
        <w:rPr>
          <w:rFonts w:ascii="Tahoma" w:hAnsi="Tahoma" w:cs="Tahoma"/>
          <w:sz w:val="24"/>
          <w:szCs w:val="24"/>
        </w:rPr>
        <w:t>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2A7AF49A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91269D">
        <w:rPr>
          <w:rFonts w:ascii="Tahoma" w:hAnsi="Tahoma" w:cs="Tahoma"/>
          <w:sz w:val="24"/>
          <w:szCs w:val="24"/>
        </w:rPr>
        <w:t xml:space="preserve"> иностранной валюте </w:t>
      </w:r>
      <w:r w:rsidRPr="007E3426">
        <w:rPr>
          <w:rFonts w:ascii="Tahoma" w:hAnsi="Tahoma" w:cs="Tahoma"/>
          <w:sz w:val="24"/>
          <w:szCs w:val="24"/>
        </w:rPr>
        <w:t>(CNY, USD, EUR)</w:t>
      </w:r>
      <w:r>
        <w:rPr>
          <w:rFonts w:ascii="Tahoma" w:hAnsi="Tahoma" w:cs="Tahoma"/>
          <w:sz w:val="24"/>
          <w:szCs w:val="24"/>
        </w:rPr>
        <w:t xml:space="preserve"> </w:t>
      </w:r>
      <w:r w:rsidRPr="0091269D">
        <w:rPr>
          <w:rFonts w:ascii="Tahoma" w:hAnsi="Tahoma" w:cs="Tahoma"/>
          <w:sz w:val="24"/>
          <w:szCs w:val="24"/>
        </w:rPr>
        <w:t>составляет 1 000 000 (</w:t>
      </w:r>
      <w:r>
        <w:rPr>
          <w:rFonts w:ascii="Tahoma" w:hAnsi="Tahoma" w:cs="Tahoma"/>
          <w:sz w:val="24"/>
          <w:szCs w:val="24"/>
        </w:rPr>
        <w:t>один</w:t>
      </w:r>
      <w:r w:rsidRPr="0091269D">
        <w:rPr>
          <w:rFonts w:ascii="Tahoma" w:hAnsi="Tahoma" w:cs="Tahoma"/>
          <w:sz w:val="24"/>
          <w:szCs w:val="24"/>
        </w:rPr>
        <w:t xml:space="preserve"> миллион) единиц валюты.</w:t>
      </w:r>
    </w:p>
    <w:p w14:paraId="4A068A37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 xml:space="preserve">Предельные значения максимального объема </w:t>
      </w:r>
      <w:r>
        <w:rPr>
          <w:rFonts w:ascii="Tahoma" w:hAnsi="Tahoma" w:cs="Tahoma"/>
          <w:sz w:val="24"/>
          <w:szCs w:val="24"/>
        </w:rPr>
        <w:t xml:space="preserve">котировки </w:t>
      </w:r>
      <w:r w:rsidRPr="00B41FF4">
        <w:rPr>
          <w:rFonts w:ascii="Tahoma" w:hAnsi="Tahoma" w:cs="Tahoma"/>
          <w:sz w:val="24"/>
          <w:szCs w:val="24"/>
        </w:rPr>
        <w:t>РЕПО/Депозита/Кредита</w:t>
      </w:r>
      <w:r w:rsidRPr="00001B32">
        <w:rPr>
          <w:rFonts w:ascii="Tahoma" w:hAnsi="Tahoma" w:cs="Tahoma"/>
          <w:sz w:val="24"/>
          <w:szCs w:val="24"/>
        </w:rPr>
        <w:t>:</w:t>
      </w:r>
    </w:p>
    <w:p w14:paraId="77F14AC0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proofErr w:type="spellStart"/>
      <w:r w:rsidRPr="00001B32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01B32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>»</w:t>
      </w:r>
    </w:p>
    <w:p w14:paraId="7ECDA1B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10 000 000 000 рублей;</w:t>
      </w:r>
    </w:p>
    <w:p w14:paraId="31C2780C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lastRenderedPageBreak/>
        <w:t>1 000 000 000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0C843A9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E27CA">
        <w:rPr>
          <w:rFonts w:ascii="Tahoma" w:hAnsi="Tahoma" w:cs="Tahoma"/>
          <w:sz w:val="24"/>
          <w:szCs w:val="24"/>
        </w:rPr>
        <w:t>350 000 000 долларов США, евро;</w:t>
      </w:r>
    </w:p>
    <w:p w14:paraId="47C90268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056E2F2B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6F1440DC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5 000 000 000 рублей;</w:t>
      </w:r>
    </w:p>
    <w:p w14:paraId="7709399F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37F472C9" w14:textId="77777777" w:rsidR="001B7F94" w:rsidRPr="00A01EE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100 000 000 долларов США, евро;</w:t>
      </w:r>
    </w:p>
    <w:p w14:paraId="37E463C2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FD3E20B" w14:textId="77777777" w:rsidR="001B7F94" w:rsidRPr="003E11BB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Депозиты с ЦК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0E938E4D" w14:textId="77777777" w:rsidR="001B7F94" w:rsidRPr="003E11B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5 000 000 000 рублей;</w:t>
      </w:r>
    </w:p>
    <w:p w14:paraId="4DC6CC54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500 000 000 юаней.</w:t>
      </w:r>
    </w:p>
    <w:p w14:paraId="5E99A0BC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6B82D8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Кредит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22B87196" w14:textId="3FECEECE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10</w:t>
      </w:r>
      <w:r w:rsidRPr="00001B32">
        <w:rPr>
          <w:rFonts w:ascii="Tahoma" w:hAnsi="Tahoma" w:cs="Tahoma"/>
          <w:sz w:val="24"/>
          <w:szCs w:val="24"/>
        </w:rPr>
        <w:t xml:space="preserve"> 000 000 000 рублей;</w:t>
      </w:r>
    </w:p>
    <w:p w14:paraId="18EA4888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1 000 000 000 юаней;</w:t>
      </w:r>
    </w:p>
    <w:p w14:paraId="6EED565B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350 000 000 долларов США, евро;</w:t>
      </w:r>
    </w:p>
    <w:p w14:paraId="2216CFC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02ED74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режимов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RFQBasketGCC</w:t>
      </w:r>
      <w:proofErr w:type="spellEnd"/>
      <w:r>
        <w:rPr>
          <w:rFonts w:ascii="Tahoma" w:hAnsi="Tahoma" w:cs="Tahoma"/>
          <w:sz w:val="24"/>
          <w:szCs w:val="24"/>
        </w:rPr>
        <w:t>, в состав которой включены только клиринговые сертификаты участия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00640B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режима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RFQBasketAll</w:t>
      </w:r>
      <w:proofErr w:type="spellEnd"/>
      <w:r w:rsidRPr="00430FF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в состав которой включены </w:t>
      </w:r>
      <w:r w:rsidRPr="00430FFB">
        <w:rPr>
          <w:rFonts w:ascii="Tahoma" w:hAnsi="Tahoma" w:cs="Tahoma"/>
          <w:sz w:val="24"/>
          <w:szCs w:val="24"/>
        </w:rPr>
        <w:t xml:space="preserve">все ценные бумаги, допущенные до режимов РЕПО с ЦК, </w:t>
      </w:r>
      <w:r>
        <w:rPr>
          <w:rFonts w:ascii="Tahoma" w:hAnsi="Tahoma" w:cs="Tahoma"/>
          <w:sz w:val="24"/>
          <w:szCs w:val="24"/>
        </w:rPr>
        <w:t>за исключением</w:t>
      </w:r>
      <w:r w:rsidRPr="00430FFB">
        <w:rPr>
          <w:rFonts w:ascii="Tahoma" w:hAnsi="Tahoma" w:cs="Tahoma"/>
          <w:sz w:val="24"/>
          <w:szCs w:val="24"/>
        </w:rPr>
        <w:t xml:space="preserve"> КСУ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AECCE7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001B32">
        <w:rPr>
          <w:rFonts w:ascii="Tahoma" w:hAnsi="Tahoma" w:cs="Tahoma"/>
          <w:sz w:val="24"/>
          <w:szCs w:val="24"/>
        </w:rPr>
        <w:t xml:space="preserve">время на </w:t>
      </w:r>
      <w:r>
        <w:rPr>
          <w:rFonts w:ascii="Tahoma" w:hAnsi="Tahoma" w:cs="Tahoma"/>
          <w:sz w:val="24"/>
          <w:szCs w:val="24"/>
        </w:rPr>
        <w:t>сбор адресных заявок, поданных в ответ на котировку</w:t>
      </w:r>
      <w:r w:rsidRPr="00001B32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001B3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по выбору участника: 5, 10, 15, 20, 25 или 30 минут.</w:t>
      </w:r>
    </w:p>
    <w:p w14:paraId="63F61A82" w14:textId="22768AA7" w:rsidR="00141A46" w:rsidRPr="00141A46" w:rsidRDefault="001B7F94" w:rsidP="00141A4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3E11BB">
        <w:rPr>
          <w:rFonts w:ascii="Tahoma" w:hAnsi="Tahoma" w:cs="Tahoma"/>
          <w:sz w:val="24"/>
          <w:szCs w:val="24"/>
        </w:rPr>
        <w:t xml:space="preserve">время </w:t>
      </w:r>
      <w:r w:rsidRPr="00001B32">
        <w:rPr>
          <w:rFonts w:ascii="Tahoma" w:hAnsi="Tahoma" w:cs="Tahoma"/>
          <w:sz w:val="24"/>
          <w:szCs w:val="24"/>
        </w:rPr>
        <w:t xml:space="preserve">на акцепт </w:t>
      </w:r>
      <w:r w:rsidRPr="006B6C0A">
        <w:rPr>
          <w:rFonts w:ascii="Tahoma" w:hAnsi="Tahoma" w:cs="Tahoma"/>
          <w:sz w:val="24"/>
          <w:szCs w:val="24"/>
        </w:rPr>
        <w:t>полученных адресных заявок,</w:t>
      </w:r>
      <w:r>
        <w:rPr>
          <w:rFonts w:ascii="Tahoma" w:hAnsi="Tahoma" w:cs="Tahoma"/>
          <w:sz w:val="24"/>
          <w:szCs w:val="24"/>
        </w:rPr>
        <w:t xml:space="preserve"> выставленных в ответ на котировку</w:t>
      </w:r>
      <w:r w:rsidRPr="003E11BB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3E11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равным 10 минут.</w:t>
      </w:r>
    </w:p>
    <w:p w14:paraId="7971C96D" w14:textId="77777777" w:rsidR="001B7F94" w:rsidRPr="00DF30BF" w:rsidRDefault="001B7F94" w:rsidP="00B71D5B">
      <w:pPr>
        <w:pStyle w:val="Iauiue"/>
        <w:spacing w:after="120"/>
        <w:ind w:left="993" w:right="284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ED51563" w14:textId="4159548A" w:rsidR="00141A46" w:rsidRPr="00141A46" w:rsidRDefault="00141A46" w:rsidP="00141A4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5A13F0">
        <w:rPr>
          <w:rFonts w:ascii="Tahoma" w:hAnsi="Tahoma" w:cs="Tahoma"/>
          <w:sz w:val="24"/>
          <w:szCs w:val="24"/>
        </w:rPr>
        <w:t>Для заявок с признаком «По одной цене», подаваемых  в течение торгового периода торгового дня в Режимах торгов «Режим основных торгов Т+», «Сектор ПИР – Режим основных торгов» и Режим торгов «Облигации Д - Режим основных торгов», при проведении аукциона открытия, дискретного аукциона</w:t>
      </w:r>
      <w:r>
        <w:rPr>
          <w:rFonts w:ascii="Tahoma" w:hAnsi="Tahoma" w:cs="Tahoma"/>
          <w:sz w:val="24"/>
          <w:szCs w:val="24"/>
        </w:rPr>
        <w:t xml:space="preserve"> ( в случае его проведения)</w:t>
      </w:r>
      <w:r w:rsidRPr="005A13F0">
        <w:rPr>
          <w:rFonts w:ascii="Tahoma" w:hAnsi="Tahoma" w:cs="Tahoma"/>
          <w:sz w:val="24"/>
          <w:szCs w:val="24"/>
        </w:rPr>
        <w:t xml:space="preserve"> и аукциона закрытия признак «По одной цене» не применяется.</w:t>
      </w:r>
    </w:p>
    <w:p w14:paraId="1705E672" w14:textId="38B1FA1E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, содержащие соответствующие сведения об Эмитенте/ценных бумагах. Данные изменения вносятся с даты, следующей за </w:t>
      </w: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>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44496EE8" w:rsidR="00C263D3" w:rsidRPr="0098398D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14:paraId="5030911F" w14:textId="52C81AAA" w:rsidR="00DE7FEE" w:rsidRDefault="000E6C28" w:rsidP="00F73F9E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целях поддержания Участником торгов цен на ценные бумаги в связи с размещением и обращением ценных бумаг или в связи с осуществлением выкупа, приобретения акций, погашения инвестиционных паев закрытых паевых инвестиционных фондов в соответствии с договором, заключенным между Участником и эмитентом ценных бумаг (далее – Договор с эмитентом),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клиента, содержащие указание о том, что они подана во исполнение обязательств по Договору с эмитентом (лицом, обязанным по ценным бумагам, управляющей компанией паевого инвестиционного фонда) без раскрытия соответствующей информации остальным Участникам торгов (далее – заявка «Поддержание цен») в случае подачи таким Участником торгов в адрес Биржи уведомления о заключении Договора с эмитентом, содержащее информацию по Договору с эмитентом в объеме, требуемым в соответствии с законодательством, не позднее трех рабочих дней до предусмотренного указанным договором дня начала поддержания цен или спроса на ценные бумаги. В случае нарушения указанного срока в предоставлении уведомления вышеуказанное право на выставление заявки «Поддержание цен» предоставляется с даты на усмотрение Биржи.</w:t>
      </w:r>
    </w:p>
    <w:p w14:paraId="3AFC4E15" w14:textId="77777777" w:rsidR="007C0C05" w:rsidRPr="00D64333" w:rsidRDefault="007C0C05" w:rsidP="007C0C05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Торги в Режиме торгов «Аукцион РЕПО» проводятся с учетом следующих особенностей:</w:t>
      </w:r>
    </w:p>
    <w:p w14:paraId="7C4C5564" w14:textId="77777777" w:rsidR="007C0C05" w:rsidRPr="00D64333" w:rsidRDefault="007C0C05" w:rsidP="00D22B4B">
      <w:pPr>
        <w:pStyle w:val="Iauiue"/>
        <w:numPr>
          <w:ilvl w:val="2"/>
          <w:numId w:val="27"/>
        </w:numPr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Допускается подача заявок только в рублях РФ.</w:t>
      </w:r>
    </w:p>
    <w:p w14:paraId="1774CE66" w14:textId="77777777" w:rsidR="007C0C05" w:rsidRDefault="007C0C05" w:rsidP="00D22B4B">
      <w:pPr>
        <w:pStyle w:val="Iauiue"/>
        <w:numPr>
          <w:ilvl w:val="2"/>
          <w:numId w:val="27"/>
        </w:numPr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 xml:space="preserve">Заявки подаются с указанием списка доступных ценных бумаг с кодом </w:t>
      </w:r>
      <w:r w:rsidRPr="00D64333">
        <w:rPr>
          <w:rFonts w:ascii="Tahoma" w:hAnsi="Tahoma" w:cs="Tahoma"/>
          <w:sz w:val="24"/>
          <w:szCs w:val="24"/>
          <w:lang w:val="en-US"/>
        </w:rPr>
        <w:t>DFMOSBASKET</w:t>
      </w:r>
      <w:r w:rsidRPr="00D64333">
        <w:rPr>
          <w:rFonts w:ascii="Tahoma" w:hAnsi="Tahoma" w:cs="Tahoma"/>
          <w:sz w:val="24"/>
          <w:szCs w:val="24"/>
        </w:rPr>
        <w:t>.</w:t>
      </w:r>
    </w:p>
    <w:p w14:paraId="771ED646" w14:textId="77777777" w:rsidR="007C0C05" w:rsidRDefault="007C0C05" w:rsidP="00D22B4B">
      <w:pPr>
        <w:pStyle w:val="Iauiue"/>
        <w:numPr>
          <w:ilvl w:val="2"/>
          <w:numId w:val="27"/>
        </w:numPr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Минимальное значение Суммы РЕПО в заявке участника Торгов – 1 рубль. Максимальное значение Суммы РЕПО в заявке участника Торгов – 5 000 000 000 рублей.</w:t>
      </w:r>
    </w:p>
    <w:p w14:paraId="750F369C" w14:textId="77777777" w:rsidR="007C0C05" w:rsidRDefault="007C0C05" w:rsidP="00D22B4B">
      <w:pPr>
        <w:pStyle w:val="Iauiue"/>
        <w:numPr>
          <w:ilvl w:val="2"/>
          <w:numId w:val="27"/>
        </w:numPr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Заявки подаются с точностью ставки РЕПО – до 4</w:t>
      </w:r>
      <w:r w:rsidRPr="00D64333">
        <w:rPr>
          <w:rFonts w:ascii="Tahoma" w:hAnsi="Tahoma" w:cs="Tahoma"/>
          <w:sz w:val="24"/>
          <w:szCs w:val="24"/>
          <w:lang w:val="en-US"/>
        </w:rPr>
        <w:t>x</w:t>
      </w:r>
      <w:r w:rsidRPr="00D64333">
        <w:rPr>
          <w:rFonts w:ascii="Tahoma" w:hAnsi="Tahoma" w:cs="Tahoma"/>
          <w:sz w:val="24"/>
          <w:szCs w:val="24"/>
        </w:rPr>
        <w:t xml:space="preserve"> знаков после запятой.</w:t>
      </w:r>
    </w:p>
    <w:p w14:paraId="63AEF030" w14:textId="77777777" w:rsidR="007C0C05" w:rsidRPr="00AA0B7F" w:rsidRDefault="007C0C05" w:rsidP="007C0C0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Участник торгов, выступающи</w:t>
      </w:r>
      <w:r>
        <w:rPr>
          <w:rFonts w:ascii="Tahoma" w:hAnsi="Tahoma" w:cs="Tahoma"/>
          <w:sz w:val="24"/>
          <w:szCs w:val="24"/>
        </w:rPr>
        <w:t>й</w:t>
      </w:r>
      <w:r w:rsidRPr="00D64333">
        <w:rPr>
          <w:rFonts w:ascii="Tahoma" w:hAnsi="Tahoma" w:cs="Tahoma"/>
          <w:sz w:val="24"/>
          <w:szCs w:val="24"/>
        </w:rPr>
        <w:t xml:space="preserve"> за счет Заявителя,</w:t>
      </w:r>
      <w:r>
        <w:rPr>
          <w:rFonts w:ascii="Tahoma" w:hAnsi="Tahoma" w:cs="Tahoma"/>
          <w:sz w:val="24"/>
          <w:szCs w:val="24"/>
        </w:rPr>
        <w:t xml:space="preserve"> для каждого аукциона может устанавливать следующие особенности:</w:t>
      </w:r>
    </w:p>
    <w:p w14:paraId="49414278" w14:textId="13286E51" w:rsidR="007C0C05" w:rsidRPr="00D64333" w:rsidRDefault="007C0C05" w:rsidP="007C0C05">
      <w:pPr>
        <w:pStyle w:val="Iauiue"/>
        <w:numPr>
          <w:ilvl w:val="2"/>
          <w:numId w:val="26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>Минимальная возможная ставка РЕПО</w:t>
      </w:r>
      <w:r>
        <w:rPr>
          <w:rFonts w:ascii="Tahoma" w:hAnsi="Tahoma" w:cs="Tahoma"/>
          <w:sz w:val="24"/>
          <w:szCs w:val="24"/>
        </w:rPr>
        <w:t>;</w:t>
      </w:r>
      <w:r w:rsidRPr="00D64333">
        <w:rPr>
          <w:rFonts w:ascii="Tahoma" w:hAnsi="Tahoma" w:cs="Tahoma"/>
          <w:sz w:val="24"/>
          <w:szCs w:val="24"/>
        </w:rPr>
        <w:t xml:space="preserve"> </w:t>
      </w:r>
    </w:p>
    <w:p w14:paraId="679FD80C" w14:textId="111CDD17" w:rsidR="007C0C05" w:rsidRDefault="007C0C05" w:rsidP="007C0C05">
      <w:pPr>
        <w:pStyle w:val="Iauiue"/>
        <w:numPr>
          <w:ilvl w:val="2"/>
          <w:numId w:val="26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Максимальное к</w:t>
      </w:r>
      <w:r w:rsidRPr="00D64333">
        <w:rPr>
          <w:rFonts w:ascii="Tahoma" w:hAnsi="Tahoma" w:cs="Tahoma"/>
          <w:sz w:val="24"/>
          <w:szCs w:val="24"/>
        </w:rPr>
        <w:t xml:space="preserve">оличество </w:t>
      </w:r>
      <w:r>
        <w:rPr>
          <w:rFonts w:ascii="Tahoma" w:hAnsi="Tahoma" w:cs="Tahoma"/>
          <w:sz w:val="24"/>
          <w:szCs w:val="24"/>
        </w:rPr>
        <w:t xml:space="preserve">активных </w:t>
      </w:r>
      <w:r w:rsidRPr="00D64333">
        <w:rPr>
          <w:rFonts w:ascii="Tahoma" w:hAnsi="Tahoma" w:cs="Tahoma"/>
          <w:sz w:val="24"/>
          <w:szCs w:val="24"/>
        </w:rPr>
        <w:t>заявок Участника торгов и их совокупный объем</w:t>
      </w:r>
      <w:r>
        <w:rPr>
          <w:rFonts w:ascii="Tahoma" w:hAnsi="Tahoma" w:cs="Tahoma"/>
          <w:sz w:val="24"/>
          <w:szCs w:val="24"/>
        </w:rPr>
        <w:t>;</w:t>
      </w:r>
      <w:r w:rsidRPr="00D64333">
        <w:rPr>
          <w:rFonts w:ascii="Tahoma" w:hAnsi="Tahoma" w:cs="Tahoma"/>
          <w:sz w:val="24"/>
          <w:szCs w:val="24"/>
        </w:rPr>
        <w:t xml:space="preserve"> </w:t>
      </w:r>
    </w:p>
    <w:p w14:paraId="7A30381F" w14:textId="1B5A6FA8" w:rsidR="007C0C05" w:rsidRPr="00AA0B7F" w:rsidRDefault="007C0C05" w:rsidP="007C0C05">
      <w:pPr>
        <w:pStyle w:val="Iauiue"/>
        <w:numPr>
          <w:ilvl w:val="2"/>
          <w:numId w:val="26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</w:t>
      </w:r>
      <w:r w:rsidRPr="00D64333">
        <w:rPr>
          <w:rFonts w:ascii="Tahoma" w:hAnsi="Tahoma" w:cs="Tahoma"/>
          <w:sz w:val="24"/>
          <w:szCs w:val="24"/>
        </w:rPr>
        <w:t xml:space="preserve">опустимый тип расчетов: </w:t>
      </w:r>
      <w:r w:rsidRPr="00D64333">
        <w:rPr>
          <w:rFonts w:ascii="Tahoma" w:hAnsi="Tahoma" w:cs="Tahoma"/>
          <w:sz w:val="24"/>
          <w:szCs w:val="24"/>
          <w:lang w:val="en-US"/>
        </w:rPr>
        <w:t>DVP</w:t>
      </w:r>
      <w:r w:rsidRPr="00D64333">
        <w:rPr>
          <w:rFonts w:ascii="Tahoma" w:hAnsi="Tahoma" w:cs="Tahoma"/>
          <w:sz w:val="24"/>
          <w:szCs w:val="24"/>
        </w:rPr>
        <w:t xml:space="preserve">1 или </w:t>
      </w:r>
      <w:r w:rsidRPr="00D64333">
        <w:rPr>
          <w:rFonts w:ascii="Tahoma" w:hAnsi="Tahoma" w:cs="Tahoma"/>
          <w:sz w:val="24"/>
          <w:szCs w:val="24"/>
          <w:lang w:val="en-US"/>
        </w:rPr>
        <w:t>DVP</w:t>
      </w:r>
      <w:r w:rsidRPr="00D64333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;</w:t>
      </w:r>
    </w:p>
    <w:p w14:paraId="26E5EF74" w14:textId="777A51A0" w:rsidR="007C0C05" w:rsidRPr="00D64333" w:rsidRDefault="007C0C05" w:rsidP="007C0C05">
      <w:pPr>
        <w:pStyle w:val="Iauiue"/>
        <w:numPr>
          <w:ilvl w:val="2"/>
          <w:numId w:val="26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</w:t>
      </w:r>
      <w:r w:rsidRPr="00D64333">
        <w:rPr>
          <w:rFonts w:ascii="Tahoma" w:hAnsi="Tahoma" w:cs="Tahoma"/>
          <w:sz w:val="24"/>
          <w:szCs w:val="24"/>
        </w:rPr>
        <w:t>ополнительные ограничения для значений Суммы РЕПО</w:t>
      </w:r>
      <w:r>
        <w:rPr>
          <w:rFonts w:ascii="Tahoma" w:hAnsi="Tahoma" w:cs="Tahoma"/>
          <w:sz w:val="24"/>
          <w:szCs w:val="24"/>
        </w:rPr>
        <w:t>;</w:t>
      </w:r>
    </w:p>
    <w:p w14:paraId="5E200816" w14:textId="77777777" w:rsidR="007C0C05" w:rsidRPr="00D64333" w:rsidRDefault="007C0C05" w:rsidP="007C0C05">
      <w:pPr>
        <w:pStyle w:val="Iauiue"/>
        <w:numPr>
          <w:ilvl w:val="2"/>
          <w:numId w:val="26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 xml:space="preserve">Период сбора заявок </w:t>
      </w:r>
      <w:r>
        <w:rPr>
          <w:rFonts w:ascii="Tahoma" w:hAnsi="Tahoma" w:cs="Tahoma"/>
          <w:sz w:val="24"/>
          <w:szCs w:val="24"/>
        </w:rPr>
        <w:t>(</w:t>
      </w:r>
      <w:r w:rsidRPr="00D64333">
        <w:rPr>
          <w:rFonts w:ascii="Tahoma" w:hAnsi="Tahoma" w:cs="Tahoma"/>
          <w:sz w:val="24"/>
          <w:szCs w:val="24"/>
        </w:rPr>
        <w:t xml:space="preserve">с учетом </w:t>
      </w:r>
      <w:r>
        <w:rPr>
          <w:rFonts w:ascii="Tahoma" w:hAnsi="Tahoma" w:cs="Tahoma"/>
          <w:sz w:val="24"/>
          <w:szCs w:val="24"/>
        </w:rPr>
        <w:t>времени</w:t>
      </w:r>
      <w:r w:rsidRPr="00D64333">
        <w:rPr>
          <w:rFonts w:ascii="Tahoma" w:hAnsi="Tahoma" w:cs="Tahoma"/>
          <w:sz w:val="24"/>
          <w:szCs w:val="24"/>
        </w:rPr>
        <w:t xml:space="preserve"> проведения торгов в Режиме торгов «Аукцион РЕПО», установленного Биржей</w:t>
      </w:r>
      <w:r>
        <w:rPr>
          <w:rFonts w:ascii="Tahoma" w:hAnsi="Tahoma" w:cs="Tahoma"/>
          <w:sz w:val="24"/>
          <w:szCs w:val="24"/>
        </w:rPr>
        <w:t>)</w:t>
      </w:r>
      <w:r w:rsidRPr="00D64333">
        <w:rPr>
          <w:rFonts w:ascii="Tahoma" w:hAnsi="Tahoma" w:cs="Tahoma"/>
          <w:sz w:val="24"/>
          <w:szCs w:val="24"/>
        </w:rPr>
        <w:t>.</w:t>
      </w:r>
    </w:p>
    <w:p w14:paraId="0DE310C2" w14:textId="01CD6C4C" w:rsidR="007C0C05" w:rsidRDefault="007C0C05" w:rsidP="007C0C05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 w:rsidRPr="00D64333">
        <w:rPr>
          <w:rFonts w:ascii="Tahoma" w:hAnsi="Tahoma" w:cs="Tahoma"/>
          <w:sz w:val="24"/>
          <w:szCs w:val="24"/>
        </w:rPr>
        <w:t xml:space="preserve">Информация об устанавливаемых параметрах и ограничениях в Режиме торгов «Аукцион РЕПО» </w:t>
      </w:r>
      <w:r>
        <w:rPr>
          <w:rFonts w:ascii="Tahoma" w:hAnsi="Tahoma" w:cs="Tahoma"/>
          <w:sz w:val="24"/>
          <w:szCs w:val="24"/>
        </w:rPr>
        <w:t xml:space="preserve">направляется на </w:t>
      </w:r>
      <w:r w:rsidRPr="00D64333">
        <w:rPr>
          <w:rFonts w:ascii="Tahoma" w:hAnsi="Tahoma" w:cs="Tahoma"/>
          <w:sz w:val="24"/>
          <w:szCs w:val="24"/>
        </w:rPr>
        <w:t>Бирж</w:t>
      </w:r>
      <w:r>
        <w:rPr>
          <w:rFonts w:ascii="Tahoma" w:hAnsi="Tahoma" w:cs="Tahoma"/>
          <w:sz w:val="24"/>
          <w:szCs w:val="24"/>
        </w:rPr>
        <w:t>у</w:t>
      </w:r>
      <w:r w:rsidRPr="00D64333">
        <w:rPr>
          <w:rFonts w:ascii="Tahoma" w:hAnsi="Tahoma" w:cs="Tahoma"/>
          <w:sz w:val="24"/>
          <w:szCs w:val="24"/>
        </w:rPr>
        <w:t xml:space="preserve"> Участником торгов, выступающим за счет Заявителя, </w:t>
      </w:r>
      <w:r>
        <w:rPr>
          <w:rFonts w:ascii="Tahoma" w:hAnsi="Tahoma" w:cs="Tahoma"/>
          <w:sz w:val="24"/>
          <w:szCs w:val="24"/>
        </w:rPr>
        <w:t>в форме электронного документа</w:t>
      </w:r>
      <w:r w:rsidRPr="00D64333">
        <w:rPr>
          <w:rFonts w:ascii="Tahoma" w:hAnsi="Tahoma" w:cs="Tahoma"/>
          <w:sz w:val="24"/>
          <w:szCs w:val="24"/>
        </w:rPr>
        <w:t xml:space="preserve"> (формат документов в Приложении к настоящим Условиям) не позднее чем за 30 минут до начала периода сбора заявок</w:t>
      </w:r>
      <w:r>
        <w:rPr>
          <w:rFonts w:ascii="Tahoma" w:hAnsi="Tahoma" w:cs="Tahoma"/>
          <w:sz w:val="24"/>
          <w:szCs w:val="24"/>
        </w:rPr>
        <w:t xml:space="preserve">. </w:t>
      </w:r>
      <w:r w:rsidRPr="00AA7946">
        <w:rPr>
          <w:rFonts w:ascii="Tahoma" w:hAnsi="Tahoma" w:cs="Tahoma"/>
          <w:sz w:val="24"/>
          <w:szCs w:val="24"/>
        </w:rPr>
        <w:t xml:space="preserve">Информацию о способе передачи указанных электронных документов Биржа сообщает Участнику торгов, выступающему за счет Заявителя, в виде уведомления в свободной форме на бумажном носителе.  </w:t>
      </w:r>
    </w:p>
    <w:p w14:paraId="01313E68" w14:textId="2E72519D" w:rsidR="008C171B" w:rsidRPr="00093967" w:rsidRDefault="00660041" w:rsidP="008C171B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F6B6E">
        <w:rPr>
          <w:rFonts w:ascii="Tahoma" w:hAnsi="Tahoma" w:cs="Tahoma"/>
          <w:sz w:val="24"/>
          <w:szCs w:val="24"/>
        </w:rPr>
        <w:t xml:space="preserve">В Режимах торгов Секции фондового рынка, торги в которых проводятся на основании безадресных заявок, ценными бумагами, с которыми допускается заключение сделок в ходе вечерней Дополнительной торговой сессии, по окончании Основной торговой сессии неудовлетворенные лимитные заявки с сохранением в котировках не снимаются Биржей (для облигаций применимо с </w:t>
      </w:r>
      <w:r w:rsidR="00D76E57">
        <w:rPr>
          <w:rFonts w:ascii="Tahoma" w:hAnsi="Tahoma" w:cs="Tahoma"/>
          <w:sz w:val="24"/>
          <w:szCs w:val="24"/>
        </w:rPr>
        <w:t>23</w:t>
      </w:r>
      <w:r w:rsidRPr="005F6B6E">
        <w:rPr>
          <w:rFonts w:ascii="Tahoma" w:hAnsi="Tahoma" w:cs="Tahoma"/>
          <w:sz w:val="24"/>
          <w:szCs w:val="24"/>
        </w:rPr>
        <w:t xml:space="preserve">.09.2024).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бумаг, указанных выше, путем предоставления на Биржу заявления в соответствии с Приложением к настоящим Условиям. Заявление, поданное ранее </w:t>
      </w:r>
      <w:r w:rsidR="00D76E57">
        <w:rPr>
          <w:rFonts w:ascii="Tahoma" w:hAnsi="Tahoma" w:cs="Tahoma"/>
          <w:sz w:val="24"/>
          <w:szCs w:val="24"/>
        </w:rPr>
        <w:t>23</w:t>
      </w:r>
      <w:r w:rsidR="00D76E57" w:rsidRPr="005F6B6E">
        <w:rPr>
          <w:rFonts w:ascii="Tahoma" w:hAnsi="Tahoma" w:cs="Tahoma"/>
          <w:sz w:val="24"/>
          <w:szCs w:val="24"/>
        </w:rPr>
        <w:t xml:space="preserve"> </w:t>
      </w:r>
      <w:r w:rsidRPr="005F6B6E">
        <w:rPr>
          <w:rFonts w:ascii="Tahoma" w:hAnsi="Tahoma" w:cs="Tahoma"/>
          <w:sz w:val="24"/>
          <w:szCs w:val="24"/>
        </w:rPr>
        <w:t xml:space="preserve">сентября 2024 года, принимается к исполнению Биржей </w:t>
      </w:r>
      <w:r w:rsidR="00D76E57">
        <w:rPr>
          <w:rFonts w:ascii="Tahoma" w:hAnsi="Tahoma" w:cs="Tahoma"/>
          <w:sz w:val="24"/>
          <w:szCs w:val="24"/>
        </w:rPr>
        <w:t>23</w:t>
      </w:r>
      <w:r w:rsidR="00D76E57" w:rsidRPr="005F6B6E">
        <w:rPr>
          <w:rFonts w:ascii="Tahoma" w:hAnsi="Tahoma" w:cs="Tahoma"/>
          <w:sz w:val="24"/>
          <w:szCs w:val="24"/>
        </w:rPr>
        <w:t xml:space="preserve"> </w:t>
      </w:r>
      <w:r w:rsidRPr="005F6B6E">
        <w:rPr>
          <w:rFonts w:ascii="Tahoma" w:hAnsi="Tahoma" w:cs="Tahoma"/>
          <w:sz w:val="24"/>
          <w:szCs w:val="24"/>
        </w:rPr>
        <w:t>сентября 2024 года, если более поздний срок не будет установлен решением Биржи</w:t>
      </w:r>
      <w:r w:rsidR="008C171B" w:rsidRPr="00B52BC0">
        <w:rPr>
          <w:rFonts w:ascii="Tahoma" w:hAnsi="Tahoma" w:cs="Tahoma"/>
          <w:sz w:val="24"/>
          <w:szCs w:val="24"/>
        </w:rPr>
        <w:t>.</w:t>
      </w:r>
    </w:p>
    <w:p w14:paraId="40C04453" w14:textId="77777777" w:rsidR="008C171B" w:rsidRDefault="008C171B" w:rsidP="007C0C05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260511AF" w14:textId="77777777" w:rsidR="00D22B4B" w:rsidRPr="00D64333" w:rsidRDefault="00D22B4B" w:rsidP="007C0C05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1C4A42EB" w14:textId="77777777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FAF669F" w14:textId="6700D8F8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2690A1EC" w14:textId="15A0AFEE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08A0517" w14:textId="59F23612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3C112DE6" w14:textId="7A1AB6D4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6DE4E0E5" w14:textId="00949107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E8C794E" w14:textId="4E169548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369B855" w14:textId="19D1722B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13159492" w14:textId="3DF15A50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6F228E85" w14:textId="1BC26DE5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0CFE9B1F" w14:textId="1E91BF31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86086DA" w14:textId="0A22410D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F2639C1" w14:textId="58829D7E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25E0D8B2" w14:textId="3DE5EA0C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3850AFD8" w14:textId="0A76B103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067174C5" w14:textId="49995147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19CFF4FA" w14:textId="59F5C8AD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452074FB" w14:textId="09349CC0" w:rsidR="00EF3469" w:rsidRPr="00313786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  <w:highlight w:val="green"/>
        </w:rPr>
      </w:pPr>
    </w:p>
    <w:p w14:paraId="5995AE55" w14:textId="02A9F61B" w:rsidR="00EF3469" w:rsidRPr="00B52BC0" w:rsidRDefault="00EF3469" w:rsidP="00EF3469">
      <w:pPr>
        <w:pStyle w:val="Iauiue"/>
        <w:spacing w:after="120"/>
        <w:ind w:right="284"/>
        <w:jc w:val="right"/>
        <w:rPr>
          <w:rFonts w:ascii="Tahoma" w:hAnsi="Tahoma" w:cs="Tahoma"/>
          <w:b/>
          <w:sz w:val="24"/>
          <w:szCs w:val="24"/>
        </w:rPr>
      </w:pPr>
      <w:r w:rsidRPr="00B52BC0">
        <w:rPr>
          <w:rFonts w:ascii="Tahoma" w:hAnsi="Tahoma" w:cs="Tahoma"/>
          <w:b/>
          <w:sz w:val="24"/>
          <w:szCs w:val="24"/>
        </w:rPr>
        <w:t>Приложение</w:t>
      </w:r>
    </w:p>
    <w:p w14:paraId="57B1DC09" w14:textId="77777777" w:rsidR="00EF3469" w:rsidRPr="00D22B4B" w:rsidRDefault="00EF3469" w:rsidP="00EF346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15FCA93" w14:textId="66FFD69B" w:rsidR="00EF3469" w:rsidRPr="00B52BC0" w:rsidRDefault="00EF3469" w:rsidP="00EF346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i/>
          <w:sz w:val="24"/>
          <w:szCs w:val="24"/>
        </w:rPr>
      </w:pPr>
      <w:r w:rsidRPr="00B52BC0">
        <w:rPr>
          <w:rFonts w:ascii="Tahoma" w:eastAsia="Calibri" w:hAnsi="Tahoma" w:cs="Tahoma"/>
          <w:b/>
          <w:sz w:val="24"/>
          <w:szCs w:val="24"/>
          <w:lang w:eastAsia="en-US"/>
        </w:rPr>
        <w:t>Параметры сбора заявок в Режиме торгов «Аукцион РЕПО»</w:t>
      </w:r>
    </w:p>
    <w:p w14:paraId="22EB24F9" w14:textId="77777777" w:rsidR="00EF3469" w:rsidRPr="00B52BC0" w:rsidRDefault="00EF3469" w:rsidP="00EF346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B52BC0">
        <w:rPr>
          <w:rFonts w:ascii="Tahoma" w:hAnsi="Tahoma" w:cs="Tahoma"/>
          <w:i/>
          <w:sz w:val="24"/>
          <w:szCs w:val="24"/>
        </w:rPr>
        <w:t>Вид:</w:t>
      </w:r>
      <w:r w:rsidRPr="00B52BC0">
        <w:rPr>
          <w:rFonts w:ascii="Tahoma" w:hAnsi="Tahoma" w:cs="Tahoma"/>
          <w:b/>
          <w:sz w:val="24"/>
          <w:szCs w:val="24"/>
        </w:rPr>
        <w:t xml:space="preserve"> </w:t>
      </w:r>
      <w:r w:rsidRPr="00B52BC0">
        <w:rPr>
          <w:rFonts w:ascii="Tahoma" w:hAnsi="Tahoma" w:cs="Tahoma"/>
          <w:sz w:val="24"/>
          <w:szCs w:val="24"/>
        </w:rPr>
        <w:t>электронный документ</w:t>
      </w:r>
    </w:p>
    <w:p w14:paraId="31F62772" w14:textId="77777777" w:rsidR="00EF3469" w:rsidRPr="00B52BC0" w:rsidRDefault="00EF3469" w:rsidP="00EF3469">
      <w:pPr>
        <w:jc w:val="both"/>
        <w:rPr>
          <w:rFonts w:ascii="Tahoma" w:hAnsi="Tahoma" w:cs="Tahoma"/>
          <w:sz w:val="24"/>
          <w:szCs w:val="24"/>
        </w:rPr>
      </w:pPr>
      <w:r w:rsidRPr="00B52BC0">
        <w:rPr>
          <w:rFonts w:ascii="Tahoma" w:hAnsi="Tahoma" w:cs="Tahoma"/>
          <w:i/>
          <w:sz w:val="24"/>
          <w:szCs w:val="24"/>
        </w:rPr>
        <w:t>Формат:</w:t>
      </w:r>
      <w:r w:rsidRPr="00B52BC0">
        <w:rPr>
          <w:rFonts w:ascii="Tahoma" w:hAnsi="Tahoma" w:cs="Tahoma"/>
          <w:sz w:val="24"/>
          <w:szCs w:val="24"/>
        </w:rPr>
        <w:t xml:space="preserve"> </w:t>
      </w:r>
      <w:r w:rsidRPr="00B52BC0">
        <w:rPr>
          <w:rFonts w:ascii="Tahoma" w:hAnsi="Tahoma" w:cs="Tahoma"/>
          <w:sz w:val="24"/>
          <w:szCs w:val="24"/>
          <w:lang w:val="en-US"/>
        </w:rPr>
        <w:t>XML</w:t>
      </w:r>
    </w:p>
    <w:p w14:paraId="4B5402BA" w14:textId="77777777" w:rsidR="00EF3469" w:rsidRPr="00B52BC0" w:rsidRDefault="00EF3469" w:rsidP="00EF3469">
      <w:pPr>
        <w:rPr>
          <w:rFonts w:ascii="Tahoma" w:hAnsi="Tahoma" w:cs="Tahoma"/>
          <w:sz w:val="24"/>
          <w:szCs w:val="24"/>
        </w:rPr>
      </w:pPr>
      <w:r w:rsidRPr="00B52BC0">
        <w:rPr>
          <w:rFonts w:ascii="Tahoma" w:hAnsi="Tahoma" w:cs="Tahoma"/>
          <w:i/>
          <w:sz w:val="24"/>
          <w:szCs w:val="24"/>
        </w:rPr>
        <w:t xml:space="preserve">Наименование: </w:t>
      </w:r>
      <w:r w:rsidRPr="00B52BC0">
        <w:rPr>
          <w:rFonts w:ascii="Tahoma" w:hAnsi="Tahoma" w:cs="Tahoma"/>
          <w:sz w:val="24"/>
          <w:szCs w:val="24"/>
          <w:lang w:val="en-US"/>
        </w:rPr>
        <w:t>DMR</w:t>
      </w:r>
      <w:r w:rsidRPr="00B52BC0">
        <w:rPr>
          <w:rFonts w:ascii="Tahoma" w:hAnsi="Tahoma" w:cs="Tahoma"/>
          <w:sz w:val="24"/>
          <w:szCs w:val="24"/>
        </w:rPr>
        <w:t>10_&lt;NNN&gt;_&lt;ДДММГГ&gt;.</w:t>
      </w:r>
      <w:proofErr w:type="spellStart"/>
      <w:r w:rsidRPr="00B52BC0">
        <w:rPr>
          <w:rFonts w:ascii="Tahoma" w:hAnsi="Tahoma" w:cs="Tahoma"/>
          <w:sz w:val="24"/>
          <w:szCs w:val="24"/>
        </w:rPr>
        <w:t>xml</w:t>
      </w:r>
      <w:proofErr w:type="spellEnd"/>
      <w:r w:rsidRPr="00B52BC0">
        <w:rPr>
          <w:rFonts w:ascii="Tahoma" w:hAnsi="Tahoma" w:cs="Tahoma"/>
          <w:sz w:val="24"/>
          <w:szCs w:val="24"/>
        </w:rPr>
        <w:t>, где &lt;ДДММГГ&gt; - дата формирования файла, NNN - порядковый номер файла в течение дня</w:t>
      </w:r>
      <w:r w:rsidRPr="00B52BC0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70F969E4" w14:textId="77777777" w:rsidR="00EF3469" w:rsidRPr="00B52BC0" w:rsidRDefault="00EF3469" w:rsidP="00EF3469">
      <w:pPr>
        <w:rPr>
          <w:rFonts w:ascii="Tahoma" w:hAnsi="Tahoma" w:cs="Tahoma"/>
          <w:b/>
          <w:sz w:val="24"/>
          <w:szCs w:val="24"/>
        </w:rPr>
      </w:pPr>
      <w:r w:rsidRPr="00B52BC0">
        <w:rPr>
          <w:rFonts w:ascii="Tahoma" w:hAnsi="Tahoma" w:cs="Tahoma"/>
          <w:i/>
          <w:sz w:val="24"/>
          <w:szCs w:val="24"/>
        </w:rPr>
        <w:t>Структура:</w:t>
      </w:r>
      <w:r w:rsidRPr="00B52BC0">
        <w:rPr>
          <w:rFonts w:ascii="Tahoma" w:hAnsi="Tahoma" w:cs="Tahoma"/>
          <w:b/>
          <w:sz w:val="24"/>
          <w:szCs w:val="24"/>
          <w:lang w:val="fr-FR"/>
        </w:rPr>
        <w:t xml:space="preserve">   </w:t>
      </w:r>
    </w:p>
    <w:tbl>
      <w:tblPr>
        <w:tblW w:w="4912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83"/>
        <w:gridCol w:w="2233"/>
        <w:gridCol w:w="2085"/>
        <w:gridCol w:w="892"/>
        <w:gridCol w:w="1189"/>
        <w:gridCol w:w="744"/>
        <w:gridCol w:w="1046"/>
      </w:tblGrid>
      <w:tr w:rsidR="00EF3469" w:rsidRPr="008C171B" w14:paraId="2FCCB171" w14:textId="77777777" w:rsidTr="00EF3469">
        <w:tc>
          <w:tcPr>
            <w:tcW w:w="1014" w:type="pct"/>
            <w:shd w:val="clear" w:color="auto" w:fill="FFFFFF"/>
            <w:vAlign w:val="center"/>
          </w:tcPr>
          <w:p w14:paraId="2B60453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Название тегов</w:t>
            </w:r>
          </w:p>
        </w:tc>
        <w:tc>
          <w:tcPr>
            <w:tcW w:w="1087" w:type="pct"/>
            <w:shd w:val="clear" w:color="auto" w:fill="FFFFFF"/>
            <w:vAlign w:val="center"/>
          </w:tcPr>
          <w:p w14:paraId="274D274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Название атрибутов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5E89AC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Описание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786587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Обязательное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57FC084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Тип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7AD7214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Размер</w:t>
            </w:r>
          </w:p>
        </w:tc>
        <w:tc>
          <w:tcPr>
            <w:tcW w:w="509" w:type="pct"/>
            <w:shd w:val="clear" w:color="auto" w:fill="FFFFFF"/>
          </w:tcPr>
          <w:p w14:paraId="2A2385B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Десятичные знаки</w:t>
            </w:r>
          </w:p>
        </w:tc>
      </w:tr>
      <w:tr w:rsidR="00EF3469" w:rsidRPr="008C171B" w14:paraId="09807376" w14:textId="77777777" w:rsidTr="00EF3469">
        <w:tc>
          <w:tcPr>
            <w:tcW w:w="1014" w:type="pct"/>
            <w:shd w:val="clear" w:color="auto" w:fill="BFBFBF"/>
          </w:tcPr>
          <w:p w14:paraId="5AC0033B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REPO</w:t>
            </w:r>
          </w:p>
        </w:tc>
        <w:tc>
          <w:tcPr>
            <w:tcW w:w="1087" w:type="pct"/>
            <w:shd w:val="clear" w:color="auto" w:fill="BFBFBF"/>
          </w:tcPr>
          <w:p w14:paraId="1348DDB5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  <w:vAlign w:val="center"/>
          </w:tcPr>
          <w:p w14:paraId="6D6E121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Корневой элемент (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root</w:t>
            </w:r>
            <w:proofErr w:type="spellEnd"/>
            <w:r w:rsidRPr="00B52BC0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element</w:t>
            </w:r>
            <w:proofErr w:type="spellEnd"/>
            <w:r w:rsidRPr="00B52BC0">
              <w:rPr>
                <w:rFonts w:ascii="Tahoma" w:hAnsi="Tahoma" w:cs="Tahoma"/>
                <w:sz w:val="21"/>
                <w:szCs w:val="21"/>
              </w:rPr>
              <w:t xml:space="preserve">) XML документа. </w:t>
            </w:r>
          </w:p>
        </w:tc>
        <w:tc>
          <w:tcPr>
            <w:tcW w:w="434" w:type="pct"/>
            <w:shd w:val="clear" w:color="auto" w:fill="BFBFBF"/>
          </w:tcPr>
          <w:p w14:paraId="32B9C69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BFBFBF"/>
          </w:tcPr>
          <w:p w14:paraId="1C036F0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4AC7754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60E9EEF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D44A5F1" w14:textId="77777777" w:rsidTr="00EF3469">
        <w:tc>
          <w:tcPr>
            <w:tcW w:w="1014" w:type="pct"/>
            <w:shd w:val="clear" w:color="auto" w:fill="BFBFBF"/>
          </w:tcPr>
          <w:p w14:paraId="1FDA3C8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DOC_REQUISITES</w:t>
            </w:r>
          </w:p>
        </w:tc>
        <w:tc>
          <w:tcPr>
            <w:tcW w:w="1087" w:type="pct"/>
            <w:shd w:val="clear" w:color="auto" w:fill="BFBFBF"/>
          </w:tcPr>
          <w:p w14:paraId="1250C589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  <w:vAlign w:val="center"/>
          </w:tcPr>
          <w:p w14:paraId="3FB6DEF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Блок информации о документе</w:t>
            </w:r>
          </w:p>
        </w:tc>
        <w:tc>
          <w:tcPr>
            <w:tcW w:w="434" w:type="pct"/>
            <w:shd w:val="clear" w:color="auto" w:fill="BFBFBF"/>
          </w:tcPr>
          <w:p w14:paraId="6594FE3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BFBFBF"/>
          </w:tcPr>
          <w:p w14:paraId="1FE9D60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68C3C38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3930B96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EC72B7C" w14:textId="77777777" w:rsidTr="00EF3469">
        <w:tc>
          <w:tcPr>
            <w:tcW w:w="1014" w:type="pct"/>
            <w:shd w:val="clear" w:color="auto" w:fill="FFFFFF"/>
          </w:tcPr>
          <w:p w14:paraId="6D9ED102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0C53E5B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DOC_DATE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9F5C9A7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Дата формирования файла </w:t>
            </w:r>
          </w:p>
        </w:tc>
        <w:tc>
          <w:tcPr>
            <w:tcW w:w="434" w:type="pct"/>
            <w:shd w:val="clear" w:color="auto" w:fill="FFFFFF"/>
          </w:tcPr>
          <w:p w14:paraId="5545E60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7596A87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2FCADB5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144E66B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5FE16495" w14:textId="77777777" w:rsidTr="00EF3469">
        <w:tc>
          <w:tcPr>
            <w:tcW w:w="1014" w:type="pct"/>
            <w:shd w:val="clear" w:color="auto" w:fill="FFFFFF"/>
          </w:tcPr>
          <w:p w14:paraId="59DC05F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68DCDCD8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DOC_TIME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C1132B1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Время формирования файла</w:t>
            </w:r>
          </w:p>
        </w:tc>
        <w:tc>
          <w:tcPr>
            <w:tcW w:w="434" w:type="pct"/>
            <w:shd w:val="clear" w:color="auto" w:fill="FFFFFF"/>
          </w:tcPr>
          <w:p w14:paraId="3AD2A38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3DD8CD0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Time</w:t>
            </w:r>
          </w:p>
        </w:tc>
        <w:tc>
          <w:tcPr>
            <w:tcW w:w="362" w:type="pct"/>
            <w:shd w:val="clear" w:color="auto" w:fill="FFFFFF"/>
          </w:tcPr>
          <w:p w14:paraId="413F8FD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3E7D16D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3284E75B" w14:textId="77777777" w:rsidTr="00EF3469">
        <w:tc>
          <w:tcPr>
            <w:tcW w:w="1014" w:type="pct"/>
            <w:shd w:val="clear" w:color="auto" w:fill="FFFFFF"/>
          </w:tcPr>
          <w:p w14:paraId="64DC905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7C9ABFE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DOC_NO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7C21B99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Уникальный учетный номер документа в системе электронного документооборота в течении дня</w:t>
            </w:r>
          </w:p>
        </w:tc>
        <w:tc>
          <w:tcPr>
            <w:tcW w:w="434" w:type="pct"/>
            <w:shd w:val="clear" w:color="auto" w:fill="FFFFFF"/>
          </w:tcPr>
          <w:p w14:paraId="4CA9AC7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244998E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Integer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367AFF8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1-12</w:t>
            </w:r>
          </w:p>
        </w:tc>
        <w:tc>
          <w:tcPr>
            <w:tcW w:w="509" w:type="pct"/>
            <w:shd w:val="clear" w:color="auto" w:fill="FFFFFF"/>
          </w:tcPr>
          <w:p w14:paraId="27A9A75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7325F735" w14:textId="77777777" w:rsidTr="00EF3469">
        <w:tc>
          <w:tcPr>
            <w:tcW w:w="1014" w:type="pct"/>
            <w:shd w:val="clear" w:color="auto" w:fill="FFFFFF"/>
          </w:tcPr>
          <w:p w14:paraId="2FAC5D7C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28B2635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DOC_TYPE_ID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F456FA9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Идентификатор типа документа в системе электронного документооборота </w:t>
            </w:r>
            <w:r w:rsidRPr="00B52BC0">
              <w:rPr>
                <w:rFonts w:ascii="Tahoma" w:hAnsi="Tahoma" w:cs="Tahoma"/>
                <w:sz w:val="24"/>
                <w:szCs w:val="24"/>
                <w:lang w:val="en-US"/>
              </w:rPr>
              <w:t>DMR</w:t>
            </w:r>
            <w:r w:rsidRPr="00B52BC0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434" w:type="pct"/>
            <w:shd w:val="clear" w:color="auto" w:fill="FFFFFF"/>
          </w:tcPr>
          <w:p w14:paraId="15D966E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04DD22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5485313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509" w:type="pct"/>
            <w:shd w:val="clear" w:color="auto" w:fill="FFFFFF"/>
          </w:tcPr>
          <w:p w14:paraId="14BEB4A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51547E5C" w14:textId="77777777" w:rsidTr="00EF3469">
        <w:trPr>
          <w:trHeight w:val="325"/>
        </w:trPr>
        <w:tc>
          <w:tcPr>
            <w:tcW w:w="1014" w:type="pct"/>
            <w:shd w:val="clear" w:color="auto" w:fill="FFFFFF"/>
          </w:tcPr>
          <w:p w14:paraId="1289AC7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46A9D64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SENDER_ID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C8D359B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Идентификатор организации отправителя</w:t>
            </w:r>
          </w:p>
        </w:tc>
        <w:tc>
          <w:tcPr>
            <w:tcW w:w="434" w:type="pct"/>
            <w:shd w:val="clear" w:color="auto" w:fill="FFFFFF"/>
          </w:tcPr>
          <w:p w14:paraId="504E6BC6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6B897D7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14A0409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509" w:type="pct"/>
            <w:shd w:val="clear" w:color="auto" w:fill="FFFFFF"/>
          </w:tcPr>
          <w:p w14:paraId="62D99C7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6B1C0585" w14:textId="77777777" w:rsidTr="00EF3469">
        <w:trPr>
          <w:trHeight w:val="325"/>
        </w:trPr>
        <w:tc>
          <w:tcPr>
            <w:tcW w:w="1014" w:type="pct"/>
            <w:shd w:val="clear" w:color="auto" w:fill="FFFFFF"/>
          </w:tcPr>
          <w:p w14:paraId="3180764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28472A8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SENDER_NAME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D36A274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Краткое наименование организации отправителя</w:t>
            </w:r>
          </w:p>
        </w:tc>
        <w:tc>
          <w:tcPr>
            <w:tcW w:w="434" w:type="pct"/>
            <w:shd w:val="clear" w:color="auto" w:fill="FFFFFF"/>
          </w:tcPr>
          <w:p w14:paraId="4403253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579" w:type="pct"/>
            <w:shd w:val="clear" w:color="auto" w:fill="FFFFFF"/>
          </w:tcPr>
          <w:p w14:paraId="47B6959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429615C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0-30</w:t>
            </w:r>
          </w:p>
        </w:tc>
        <w:tc>
          <w:tcPr>
            <w:tcW w:w="509" w:type="pct"/>
            <w:shd w:val="clear" w:color="auto" w:fill="FFFFFF"/>
          </w:tcPr>
          <w:p w14:paraId="12CD5AA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4B4F1BE0" w14:textId="77777777" w:rsidTr="00EF3469">
        <w:trPr>
          <w:trHeight w:val="325"/>
        </w:trPr>
        <w:tc>
          <w:tcPr>
            <w:tcW w:w="1014" w:type="pct"/>
            <w:shd w:val="clear" w:color="auto" w:fill="FFFFFF"/>
          </w:tcPr>
          <w:p w14:paraId="2D0CB062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5AD77D3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RECEIVER_ID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7EA6F42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Идентификатор организации получателя</w:t>
            </w:r>
          </w:p>
        </w:tc>
        <w:tc>
          <w:tcPr>
            <w:tcW w:w="434" w:type="pct"/>
            <w:shd w:val="clear" w:color="auto" w:fill="FFFFFF"/>
          </w:tcPr>
          <w:p w14:paraId="17BB022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7C4D8CF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4624FB6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509" w:type="pct"/>
            <w:shd w:val="clear" w:color="auto" w:fill="FFFFFF"/>
          </w:tcPr>
          <w:p w14:paraId="13CD700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6D03CA7F" w14:textId="77777777" w:rsidTr="00EF3469">
        <w:trPr>
          <w:trHeight w:val="325"/>
        </w:trPr>
        <w:tc>
          <w:tcPr>
            <w:tcW w:w="1014" w:type="pct"/>
            <w:shd w:val="clear" w:color="auto" w:fill="FFFFFF"/>
          </w:tcPr>
          <w:p w14:paraId="34ED32B9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ABFAE9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REMARKS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6997FFD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Примечания</w:t>
            </w:r>
          </w:p>
        </w:tc>
        <w:tc>
          <w:tcPr>
            <w:tcW w:w="434" w:type="pct"/>
            <w:shd w:val="clear" w:color="auto" w:fill="FFFFFF"/>
          </w:tcPr>
          <w:p w14:paraId="79D0026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579" w:type="pct"/>
            <w:shd w:val="clear" w:color="auto" w:fill="FFFFFF"/>
          </w:tcPr>
          <w:p w14:paraId="3BF8D5B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542B1B5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0-30</w:t>
            </w:r>
          </w:p>
        </w:tc>
        <w:tc>
          <w:tcPr>
            <w:tcW w:w="509" w:type="pct"/>
            <w:shd w:val="clear" w:color="auto" w:fill="FFFFFF"/>
          </w:tcPr>
          <w:p w14:paraId="14C5380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3E6049FF" w14:textId="77777777" w:rsidTr="00EF3469">
        <w:tc>
          <w:tcPr>
            <w:tcW w:w="1014" w:type="pct"/>
            <w:shd w:val="clear" w:color="auto" w:fill="BFBFBF"/>
          </w:tcPr>
          <w:p w14:paraId="457C556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/DOC_REQUISITES</w:t>
            </w:r>
          </w:p>
        </w:tc>
        <w:tc>
          <w:tcPr>
            <w:tcW w:w="1087" w:type="pct"/>
            <w:shd w:val="clear" w:color="auto" w:fill="BFBFBF"/>
          </w:tcPr>
          <w:p w14:paraId="4DE6615C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  <w:vAlign w:val="center"/>
          </w:tcPr>
          <w:p w14:paraId="1A31DEB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4" w:type="pct"/>
            <w:shd w:val="clear" w:color="auto" w:fill="BFBFBF"/>
          </w:tcPr>
          <w:p w14:paraId="0638DEB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9" w:type="pct"/>
            <w:shd w:val="clear" w:color="auto" w:fill="BFBFBF"/>
          </w:tcPr>
          <w:p w14:paraId="4EC568C6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065160A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7AF5AFA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08FA1A84" w14:textId="77777777" w:rsidTr="00EF3469">
        <w:tc>
          <w:tcPr>
            <w:tcW w:w="1014" w:type="pct"/>
            <w:shd w:val="clear" w:color="auto" w:fill="BFBFBF"/>
          </w:tcPr>
          <w:p w14:paraId="0F039BA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lastRenderedPageBreak/>
              <w:t xml:space="preserve">  AUCTION</w:t>
            </w:r>
          </w:p>
        </w:tc>
        <w:tc>
          <w:tcPr>
            <w:tcW w:w="1087" w:type="pct"/>
            <w:shd w:val="clear" w:color="auto" w:fill="BFBFBF"/>
          </w:tcPr>
          <w:p w14:paraId="1875F06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  <w:vAlign w:val="center"/>
          </w:tcPr>
          <w:p w14:paraId="7F93E6B2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4" w:type="pct"/>
            <w:shd w:val="clear" w:color="auto" w:fill="BFBFBF"/>
          </w:tcPr>
          <w:p w14:paraId="6806279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BFBFBF"/>
          </w:tcPr>
          <w:p w14:paraId="4F2A69B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29261D0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3634219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82657DE" w14:textId="77777777" w:rsidTr="00EF3469">
        <w:tc>
          <w:tcPr>
            <w:tcW w:w="1014" w:type="pct"/>
            <w:shd w:val="clear" w:color="auto" w:fill="FFFFFF"/>
          </w:tcPr>
          <w:p w14:paraId="7DD8004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6290C60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AUCTION_ID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70A6AD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Уникальный идентификатор аукциона</w:t>
            </w:r>
          </w:p>
        </w:tc>
        <w:tc>
          <w:tcPr>
            <w:tcW w:w="434" w:type="pct"/>
            <w:shd w:val="clear" w:color="auto" w:fill="FFFFFF"/>
          </w:tcPr>
          <w:p w14:paraId="15B1819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5C53C4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Integer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0AA608A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509" w:type="pct"/>
            <w:shd w:val="clear" w:color="auto" w:fill="FFFFFF"/>
          </w:tcPr>
          <w:p w14:paraId="1EA76DA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5CA6AB53" w14:textId="77777777" w:rsidTr="00EF3469">
        <w:tc>
          <w:tcPr>
            <w:tcW w:w="1014" w:type="pct"/>
            <w:shd w:val="clear" w:color="auto" w:fill="FFFFFF"/>
          </w:tcPr>
          <w:p w14:paraId="12059BF8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7C3D3508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BASKET_ID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3288019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Код корзины ценных бумаг</w:t>
            </w:r>
          </w:p>
        </w:tc>
        <w:tc>
          <w:tcPr>
            <w:tcW w:w="434" w:type="pct"/>
            <w:shd w:val="clear" w:color="auto" w:fill="FFFFFF"/>
          </w:tcPr>
          <w:p w14:paraId="53C7133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1739713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11B9EA7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1-12</w:t>
            </w:r>
          </w:p>
        </w:tc>
        <w:tc>
          <w:tcPr>
            <w:tcW w:w="509" w:type="pct"/>
            <w:shd w:val="clear" w:color="auto" w:fill="FFFFFF"/>
          </w:tcPr>
          <w:p w14:paraId="246548C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46CB5C1E" w14:textId="77777777" w:rsidTr="00EF3469">
        <w:tc>
          <w:tcPr>
            <w:tcW w:w="1014" w:type="pct"/>
            <w:shd w:val="clear" w:color="auto" w:fill="FFFFFF"/>
          </w:tcPr>
          <w:p w14:paraId="01077A9B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16F72B8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AUCT</w:t>
            </w:r>
            <w:r w:rsidRPr="00B52BC0">
              <w:rPr>
                <w:rFonts w:ascii="Tahoma" w:hAnsi="Tahoma" w:cs="Tahoma"/>
                <w:sz w:val="21"/>
                <w:szCs w:val="21"/>
              </w:rPr>
              <w:t>_DATE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34EB69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Дата аукциона РЕПО</w:t>
            </w:r>
          </w:p>
        </w:tc>
        <w:tc>
          <w:tcPr>
            <w:tcW w:w="434" w:type="pct"/>
            <w:shd w:val="clear" w:color="auto" w:fill="FFFFFF"/>
          </w:tcPr>
          <w:p w14:paraId="1DC063B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78BE27E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320E996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751F249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52B90B8D" w14:textId="77777777" w:rsidTr="00EF3469">
        <w:tc>
          <w:tcPr>
            <w:tcW w:w="1014" w:type="pct"/>
            <w:shd w:val="clear" w:color="auto" w:fill="FFFFFF"/>
          </w:tcPr>
          <w:p w14:paraId="0299CBA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6125CC6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FIRST_LEG_DATE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02209C3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Дата исполнения первой части РЕПО</w:t>
            </w:r>
          </w:p>
        </w:tc>
        <w:tc>
          <w:tcPr>
            <w:tcW w:w="434" w:type="pct"/>
            <w:shd w:val="clear" w:color="auto" w:fill="FFFFFF"/>
          </w:tcPr>
          <w:p w14:paraId="3815A4F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3165D63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2AD902C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624D837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6CCE5F87" w14:textId="77777777" w:rsidTr="00EF3469">
        <w:tc>
          <w:tcPr>
            <w:tcW w:w="1014" w:type="pct"/>
            <w:shd w:val="clear" w:color="auto" w:fill="FFFFFF"/>
          </w:tcPr>
          <w:p w14:paraId="1FFCF73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46A4CE6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SECOND_LEG_DATE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B8EFB9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Дата исполнения второй части РЕПО</w:t>
            </w:r>
          </w:p>
        </w:tc>
        <w:tc>
          <w:tcPr>
            <w:tcW w:w="434" w:type="pct"/>
            <w:shd w:val="clear" w:color="auto" w:fill="FFFFFF"/>
          </w:tcPr>
          <w:p w14:paraId="7756B63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498EDB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09E5477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3BF2CDC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45522702" w14:textId="77777777" w:rsidTr="00EF3469">
        <w:tc>
          <w:tcPr>
            <w:tcW w:w="1014" w:type="pct"/>
            <w:shd w:val="clear" w:color="auto" w:fill="FFFFFF"/>
          </w:tcPr>
          <w:p w14:paraId="4433BC5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FCE6BF2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REPO_TERM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D0FD7C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Срок РЕПО</w:t>
            </w:r>
          </w:p>
        </w:tc>
        <w:tc>
          <w:tcPr>
            <w:tcW w:w="434" w:type="pct"/>
            <w:shd w:val="clear" w:color="auto" w:fill="FFFFFF"/>
          </w:tcPr>
          <w:p w14:paraId="63D7298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061916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Integer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4A135F4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09" w:type="pct"/>
            <w:shd w:val="clear" w:color="auto" w:fill="FFFFFF"/>
          </w:tcPr>
          <w:p w14:paraId="643AF83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099A5E89" w14:textId="77777777" w:rsidTr="00EF3469">
        <w:tc>
          <w:tcPr>
            <w:tcW w:w="1014" w:type="pct"/>
            <w:shd w:val="clear" w:color="auto" w:fill="FFFFFF"/>
          </w:tcPr>
          <w:p w14:paraId="7BAF525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FF5B80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MIN_BID_RATE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0A2C7A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Минимальная ставка РЕПО</w:t>
            </w:r>
          </w:p>
        </w:tc>
        <w:tc>
          <w:tcPr>
            <w:tcW w:w="434" w:type="pct"/>
            <w:shd w:val="clear" w:color="auto" w:fill="FFFFFF"/>
          </w:tcPr>
          <w:p w14:paraId="5FD13D7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792FA6C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341D914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509" w:type="pct"/>
            <w:shd w:val="clear" w:color="auto" w:fill="FFFFFF"/>
          </w:tcPr>
          <w:p w14:paraId="6D5C50F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EF3469" w:rsidRPr="008C171B" w14:paraId="042EF887" w14:textId="77777777" w:rsidTr="00EF3469">
        <w:tc>
          <w:tcPr>
            <w:tcW w:w="1014" w:type="pct"/>
            <w:shd w:val="clear" w:color="auto" w:fill="FFFFFF"/>
          </w:tcPr>
          <w:p w14:paraId="022962B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8BDFCF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AUCT_VALUME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B9EB02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Объем размещаемых средств, 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434" w:type="pct"/>
            <w:shd w:val="clear" w:color="auto" w:fill="FFFFFF"/>
          </w:tcPr>
          <w:p w14:paraId="11D8B4E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419FFBD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318E759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509" w:type="pct"/>
            <w:shd w:val="clear" w:color="auto" w:fill="FFFFFF"/>
          </w:tcPr>
          <w:p w14:paraId="414160E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EF3469" w:rsidRPr="008C171B" w14:paraId="0D1B7C23" w14:textId="77777777" w:rsidTr="00EF3469">
        <w:tc>
          <w:tcPr>
            <w:tcW w:w="1014" w:type="pct"/>
            <w:shd w:val="clear" w:color="auto" w:fill="FFFFFF"/>
          </w:tcPr>
          <w:p w14:paraId="1901038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56F0F329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MIN_VALUME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4AD50AC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Минимальный объем заявки Участника, 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434" w:type="pct"/>
            <w:shd w:val="clear" w:color="auto" w:fill="FFFFFF"/>
          </w:tcPr>
          <w:p w14:paraId="37FCBC1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75C87D8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278435E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509" w:type="pct"/>
            <w:shd w:val="clear" w:color="auto" w:fill="FFFFFF"/>
          </w:tcPr>
          <w:p w14:paraId="1613B53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EF3469" w:rsidRPr="008C171B" w14:paraId="48378CFC" w14:textId="77777777" w:rsidTr="00EF3469">
        <w:tc>
          <w:tcPr>
            <w:tcW w:w="1014" w:type="pct"/>
            <w:shd w:val="clear" w:color="auto" w:fill="FFFFFF"/>
          </w:tcPr>
          <w:p w14:paraId="727601E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34352902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MAX_ORDER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672FCE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Максимальное количество заявок от одного Участника</w:t>
            </w:r>
          </w:p>
        </w:tc>
        <w:tc>
          <w:tcPr>
            <w:tcW w:w="434" w:type="pct"/>
            <w:shd w:val="clear" w:color="auto" w:fill="FFFFFF"/>
          </w:tcPr>
          <w:p w14:paraId="345C24B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4DF89C4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Integer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5591156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09" w:type="pct"/>
            <w:shd w:val="clear" w:color="auto" w:fill="FFFFFF"/>
          </w:tcPr>
          <w:p w14:paraId="39F0068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36B04AAF" w14:textId="77777777" w:rsidTr="00EF3469">
        <w:tc>
          <w:tcPr>
            <w:tcW w:w="1014" w:type="pct"/>
            <w:shd w:val="clear" w:color="auto" w:fill="FFFFFF"/>
          </w:tcPr>
          <w:p w14:paraId="162889D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2C3E003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AUCT_TYPE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199F28C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Форма аукциона: закрытая (</w:t>
            </w: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Z</w:t>
            </w:r>
            <w:r w:rsidRPr="00B52BC0">
              <w:rPr>
                <w:rFonts w:ascii="Tahoma" w:hAnsi="Tahoma" w:cs="Tahoma"/>
                <w:sz w:val="21"/>
                <w:szCs w:val="21"/>
              </w:rPr>
              <w:t>) или открытая (</w:t>
            </w: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O</w:t>
            </w:r>
            <w:r w:rsidRPr="00B52BC0">
              <w:rPr>
                <w:rFonts w:ascii="Tahoma" w:hAnsi="Tahoma" w:cs="Tahoma"/>
                <w:sz w:val="21"/>
                <w:szCs w:val="21"/>
              </w:rPr>
              <w:t>). Всегда заполняется «</w:t>
            </w: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Z</w:t>
            </w:r>
            <w:r w:rsidRPr="00B52BC0">
              <w:rPr>
                <w:rFonts w:ascii="Tahoma" w:hAnsi="Tahoma" w:cs="Tahoma"/>
                <w:sz w:val="21"/>
                <w:szCs w:val="21"/>
              </w:rPr>
              <w:t>»</w:t>
            </w:r>
          </w:p>
        </w:tc>
        <w:tc>
          <w:tcPr>
            <w:tcW w:w="434" w:type="pct"/>
            <w:shd w:val="clear" w:color="auto" w:fill="FFFFFF"/>
          </w:tcPr>
          <w:p w14:paraId="69FADF2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84F52B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7624891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1</w:t>
            </w:r>
          </w:p>
        </w:tc>
        <w:tc>
          <w:tcPr>
            <w:tcW w:w="509" w:type="pct"/>
            <w:shd w:val="clear" w:color="auto" w:fill="FFFFFF"/>
          </w:tcPr>
          <w:p w14:paraId="72AB74E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4D66D51B" w14:textId="77777777" w:rsidTr="00EF3469">
        <w:tc>
          <w:tcPr>
            <w:tcW w:w="1014" w:type="pct"/>
            <w:shd w:val="clear" w:color="auto" w:fill="FFFFFF"/>
          </w:tcPr>
          <w:p w14:paraId="242DFF28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13A2645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SETTLE_CODE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7F144E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Код расчетов</w:t>
            </w:r>
          </w:p>
        </w:tc>
        <w:tc>
          <w:tcPr>
            <w:tcW w:w="434" w:type="pct"/>
            <w:shd w:val="clear" w:color="auto" w:fill="FFFFFF"/>
          </w:tcPr>
          <w:p w14:paraId="5DEC910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5784AE3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181BF9F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4</w:t>
            </w:r>
          </w:p>
        </w:tc>
        <w:tc>
          <w:tcPr>
            <w:tcW w:w="509" w:type="pct"/>
            <w:shd w:val="clear" w:color="auto" w:fill="FFFFFF"/>
          </w:tcPr>
          <w:p w14:paraId="0451B3A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75B951A" w14:textId="77777777" w:rsidTr="00EF3469">
        <w:tc>
          <w:tcPr>
            <w:tcW w:w="1014" w:type="pct"/>
            <w:shd w:val="clear" w:color="auto" w:fill="FFFFFF"/>
          </w:tcPr>
          <w:p w14:paraId="7D0A3DC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CF1EF3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START_TIME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873C41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Время начала сбора заявок</w:t>
            </w:r>
          </w:p>
        </w:tc>
        <w:tc>
          <w:tcPr>
            <w:tcW w:w="434" w:type="pct"/>
            <w:shd w:val="clear" w:color="auto" w:fill="FFFFFF"/>
          </w:tcPr>
          <w:p w14:paraId="4C3754E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01C180A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77726DB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7BE83C3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6612BE14" w14:textId="77777777" w:rsidTr="00EF3469">
        <w:tc>
          <w:tcPr>
            <w:tcW w:w="1014" w:type="pct"/>
            <w:shd w:val="clear" w:color="auto" w:fill="FFFFFF"/>
          </w:tcPr>
          <w:p w14:paraId="2F73CF0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87" w:type="pct"/>
            <w:shd w:val="clear" w:color="auto" w:fill="FFFFFF"/>
          </w:tcPr>
          <w:p w14:paraId="08DAFFF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END_TIME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499685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Время окончания сбора заявок</w:t>
            </w:r>
          </w:p>
        </w:tc>
        <w:tc>
          <w:tcPr>
            <w:tcW w:w="434" w:type="pct"/>
            <w:shd w:val="clear" w:color="auto" w:fill="FFFFFF"/>
          </w:tcPr>
          <w:p w14:paraId="1C44966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579" w:type="pct"/>
            <w:shd w:val="clear" w:color="auto" w:fill="FFFFFF"/>
          </w:tcPr>
          <w:p w14:paraId="0E4A4A6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Time</w:t>
            </w:r>
            <w:proofErr w:type="spellEnd"/>
          </w:p>
        </w:tc>
        <w:tc>
          <w:tcPr>
            <w:tcW w:w="362" w:type="pct"/>
            <w:shd w:val="clear" w:color="auto" w:fill="FFFFFF"/>
          </w:tcPr>
          <w:p w14:paraId="5316181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FFFFFF"/>
          </w:tcPr>
          <w:p w14:paraId="11A79BD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753053B9" w14:textId="77777777" w:rsidTr="00EF3469">
        <w:tc>
          <w:tcPr>
            <w:tcW w:w="1014" w:type="pct"/>
            <w:shd w:val="clear" w:color="auto" w:fill="BFBFBF"/>
          </w:tcPr>
          <w:p w14:paraId="7812F4D5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    /AUCTION</w:t>
            </w:r>
          </w:p>
        </w:tc>
        <w:tc>
          <w:tcPr>
            <w:tcW w:w="1087" w:type="pct"/>
            <w:shd w:val="clear" w:color="auto" w:fill="BFBFBF"/>
          </w:tcPr>
          <w:p w14:paraId="0A477AFB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  <w:vAlign w:val="center"/>
          </w:tcPr>
          <w:p w14:paraId="73459C5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4" w:type="pct"/>
            <w:shd w:val="clear" w:color="auto" w:fill="BFBFBF"/>
          </w:tcPr>
          <w:p w14:paraId="508C89E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9" w:type="pct"/>
            <w:shd w:val="clear" w:color="auto" w:fill="BFBFBF"/>
          </w:tcPr>
          <w:p w14:paraId="3A9449E6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65E3DF9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7206427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3B537D0B" w14:textId="77777777" w:rsidTr="00EF3469">
        <w:tc>
          <w:tcPr>
            <w:tcW w:w="1014" w:type="pct"/>
            <w:shd w:val="clear" w:color="auto" w:fill="BFBFBF"/>
          </w:tcPr>
          <w:p w14:paraId="5A08DC8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/ REPO</w:t>
            </w:r>
          </w:p>
        </w:tc>
        <w:tc>
          <w:tcPr>
            <w:tcW w:w="1087" w:type="pct"/>
            <w:shd w:val="clear" w:color="auto" w:fill="BFBFBF"/>
          </w:tcPr>
          <w:p w14:paraId="2100749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15" w:type="pct"/>
            <w:shd w:val="clear" w:color="auto" w:fill="BFBFBF"/>
          </w:tcPr>
          <w:p w14:paraId="2986A1E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4" w:type="pct"/>
            <w:shd w:val="clear" w:color="auto" w:fill="BFBFBF"/>
          </w:tcPr>
          <w:p w14:paraId="2CFCC50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9" w:type="pct"/>
            <w:shd w:val="clear" w:color="auto" w:fill="BFBFBF"/>
          </w:tcPr>
          <w:p w14:paraId="781E546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62" w:type="pct"/>
            <w:shd w:val="clear" w:color="auto" w:fill="BFBFBF"/>
          </w:tcPr>
          <w:p w14:paraId="3E9A127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9" w:type="pct"/>
            <w:shd w:val="clear" w:color="auto" w:fill="BFBFBF"/>
          </w:tcPr>
          <w:p w14:paraId="37C27D7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5312CB" w14:textId="6F4A82CB" w:rsidR="00EF3469" w:rsidRPr="008C171B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18889C10" w14:textId="4BD7BE18" w:rsidR="00EF3469" w:rsidRPr="008C171B" w:rsidRDefault="00EF3469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14BCEFA4" w14:textId="43BA4FEF" w:rsidR="00EF3469" w:rsidRPr="00B52BC0" w:rsidRDefault="00EF3469" w:rsidP="00EF3469">
      <w:pPr>
        <w:jc w:val="both"/>
        <w:rPr>
          <w:rFonts w:ascii="Tahoma" w:hAnsi="Tahoma" w:cs="Tahoma"/>
          <w:b/>
          <w:i/>
          <w:sz w:val="24"/>
        </w:rPr>
      </w:pPr>
      <w:r w:rsidRPr="00B52BC0">
        <w:rPr>
          <w:rFonts w:ascii="Tahoma" w:eastAsia="Calibri" w:hAnsi="Tahoma" w:cs="Tahoma"/>
          <w:b/>
          <w:sz w:val="24"/>
          <w:szCs w:val="24"/>
          <w:lang w:eastAsia="en-US"/>
        </w:rPr>
        <w:t>Лимиты на Участников торгов в Режиме торгов «Аукцион РЕПО»</w:t>
      </w:r>
    </w:p>
    <w:p w14:paraId="2F42266B" w14:textId="77777777" w:rsidR="00EF3469" w:rsidRPr="00B52BC0" w:rsidRDefault="00EF3469" w:rsidP="00EF3469">
      <w:pPr>
        <w:jc w:val="both"/>
        <w:rPr>
          <w:rFonts w:ascii="Tahoma" w:hAnsi="Tahoma" w:cs="Tahoma"/>
        </w:rPr>
      </w:pPr>
      <w:r w:rsidRPr="00B52BC0">
        <w:rPr>
          <w:rFonts w:ascii="Tahoma" w:hAnsi="Tahoma" w:cs="Tahoma"/>
          <w:i/>
          <w:sz w:val="24"/>
        </w:rPr>
        <w:t>Вид:</w:t>
      </w:r>
      <w:r w:rsidRPr="00B52BC0">
        <w:rPr>
          <w:rFonts w:ascii="Tahoma" w:hAnsi="Tahoma" w:cs="Tahoma"/>
          <w:b/>
          <w:sz w:val="24"/>
        </w:rPr>
        <w:t xml:space="preserve"> </w:t>
      </w:r>
      <w:r w:rsidRPr="00B52BC0">
        <w:rPr>
          <w:rFonts w:ascii="Tahoma" w:hAnsi="Tahoma" w:cs="Tahoma"/>
          <w:sz w:val="24"/>
        </w:rPr>
        <w:t>электронный документ</w:t>
      </w:r>
    </w:p>
    <w:p w14:paraId="17C8A76C" w14:textId="77777777" w:rsidR="00EF3469" w:rsidRPr="00B52BC0" w:rsidRDefault="00EF3469" w:rsidP="00EF3469">
      <w:pPr>
        <w:jc w:val="both"/>
        <w:rPr>
          <w:rFonts w:ascii="Tahoma" w:hAnsi="Tahoma" w:cs="Tahoma"/>
          <w:sz w:val="24"/>
        </w:rPr>
      </w:pPr>
      <w:r w:rsidRPr="00B52BC0">
        <w:rPr>
          <w:rFonts w:ascii="Tahoma" w:hAnsi="Tahoma" w:cs="Tahoma"/>
          <w:i/>
          <w:sz w:val="24"/>
        </w:rPr>
        <w:t>Формат:</w:t>
      </w:r>
      <w:r w:rsidRPr="00B52BC0">
        <w:rPr>
          <w:rFonts w:ascii="Tahoma" w:hAnsi="Tahoma" w:cs="Tahoma"/>
          <w:sz w:val="24"/>
        </w:rPr>
        <w:t xml:space="preserve"> </w:t>
      </w:r>
      <w:r w:rsidRPr="00B52BC0">
        <w:rPr>
          <w:rFonts w:ascii="Tahoma" w:hAnsi="Tahoma" w:cs="Tahoma"/>
          <w:sz w:val="24"/>
          <w:lang w:val="en-US"/>
        </w:rPr>
        <w:t>XML</w:t>
      </w:r>
    </w:p>
    <w:p w14:paraId="07CB97D4" w14:textId="77777777" w:rsidR="00EF3469" w:rsidRPr="00B52BC0" w:rsidRDefault="00EF3469" w:rsidP="00EF3469">
      <w:pPr>
        <w:jc w:val="both"/>
        <w:rPr>
          <w:rFonts w:ascii="Tahoma" w:hAnsi="Tahoma" w:cs="Tahoma"/>
          <w:sz w:val="24"/>
        </w:rPr>
      </w:pPr>
      <w:r w:rsidRPr="00B52BC0">
        <w:rPr>
          <w:rFonts w:ascii="Tahoma" w:hAnsi="Tahoma" w:cs="Tahoma"/>
          <w:i/>
          <w:sz w:val="24"/>
        </w:rPr>
        <w:t>Наименование:</w:t>
      </w:r>
      <w:r w:rsidRPr="00B52BC0">
        <w:rPr>
          <w:rFonts w:ascii="Tahoma" w:hAnsi="Tahoma" w:cs="Tahoma"/>
          <w:sz w:val="24"/>
        </w:rPr>
        <w:t xml:space="preserve"> </w:t>
      </w:r>
      <w:r w:rsidRPr="00B52BC0">
        <w:rPr>
          <w:rFonts w:ascii="Tahoma" w:hAnsi="Tahoma" w:cs="Tahoma"/>
          <w:sz w:val="24"/>
          <w:szCs w:val="24"/>
          <w:lang w:val="en-US"/>
        </w:rPr>
        <w:t>DMR</w:t>
      </w:r>
      <w:r w:rsidRPr="00B52BC0">
        <w:rPr>
          <w:rFonts w:ascii="Tahoma" w:hAnsi="Tahoma" w:cs="Tahoma"/>
          <w:sz w:val="24"/>
          <w:szCs w:val="24"/>
        </w:rPr>
        <w:t>01</w:t>
      </w:r>
      <w:r w:rsidRPr="00B52BC0">
        <w:rPr>
          <w:rFonts w:ascii="Tahoma" w:hAnsi="Tahoma" w:cs="Tahoma"/>
          <w:sz w:val="24"/>
        </w:rPr>
        <w:t>_&lt;</w:t>
      </w:r>
      <w:r w:rsidRPr="00B52BC0">
        <w:rPr>
          <w:rFonts w:ascii="Tahoma" w:hAnsi="Tahoma" w:cs="Tahoma"/>
          <w:sz w:val="24"/>
          <w:lang w:val="en-US"/>
        </w:rPr>
        <w:t>NNN</w:t>
      </w:r>
      <w:r w:rsidRPr="00B52BC0">
        <w:rPr>
          <w:rFonts w:ascii="Tahoma" w:hAnsi="Tahoma" w:cs="Tahoma"/>
          <w:sz w:val="24"/>
        </w:rPr>
        <w:t>&gt;_&lt;ДДММГГ&gt;.</w:t>
      </w:r>
      <w:proofErr w:type="spellStart"/>
      <w:r w:rsidRPr="00B52BC0">
        <w:rPr>
          <w:rFonts w:ascii="Tahoma" w:hAnsi="Tahoma" w:cs="Tahoma"/>
          <w:sz w:val="24"/>
        </w:rPr>
        <w:t>xml</w:t>
      </w:r>
      <w:proofErr w:type="spellEnd"/>
      <w:r w:rsidRPr="00B52BC0">
        <w:rPr>
          <w:rFonts w:ascii="Tahoma" w:hAnsi="Tahoma" w:cs="Tahoma"/>
          <w:sz w:val="24"/>
        </w:rPr>
        <w:t xml:space="preserve">, где &lt;ДДММГГ&gt; - дата формирования файла, </w:t>
      </w:r>
      <w:r w:rsidRPr="00B52BC0">
        <w:rPr>
          <w:rFonts w:ascii="Tahoma" w:hAnsi="Tahoma" w:cs="Tahoma"/>
          <w:sz w:val="24"/>
          <w:lang w:val="en-US"/>
        </w:rPr>
        <w:t>NNN</w:t>
      </w:r>
      <w:r w:rsidRPr="00B52BC0">
        <w:rPr>
          <w:rFonts w:ascii="Tahoma" w:hAnsi="Tahoma" w:cs="Tahoma"/>
          <w:sz w:val="24"/>
        </w:rPr>
        <w:t xml:space="preserve"> - порядковый номер файла в течение дня</w:t>
      </w:r>
    </w:p>
    <w:p w14:paraId="288C5F55" w14:textId="77777777" w:rsidR="00EF3469" w:rsidRPr="00B52BC0" w:rsidRDefault="00EF3469" w:rsidP="00EF3469">
      <w:pPr>
        <w:tabs>
          <w:tab w:val="num" w:pos="2280"/>
        </w:tabs>
        <w:rPr>
          <w:rFonts w:ascii="Tahoma" w:hAnsi="Tahoma" w:cs="Tahoma"/>
          <w:i/>
          <w:sz w:val="24"/>
        </w:rPr>
      </w:pPr>
      <w:r w:rsidRPr="00B52BC0">
        <w:rPr>
          <w:rFonts w:ascii="Tahoma" w:hAnsi="Tahoma" w:cs="Tahoma"/>
          <w:i/>
          <w:sz w:val="24"/>
        </w:rPr>
        <w:t>Структура:</w:t>
      </w:r>
    </w:p>
    <w:p w14:paraId="2C320603" w14:textId="77777777" w:rsidR="00EF3469" w:rsidRPr="00B52BC0" w:rsidRDefault="00EF3469" w:rsidP="00EF3469">
      <w:pPr>
        <w:tabs>
          <w:tab w:val="num" w:pos="2280"/>
        </w:tabs>
        <w:rPr>
          <w:rFonts w:ascii="Tahoma" w:hAnsi="Tahoma" w:cs="Tahoma"/>
          <w:i/>
          <w:sz w:val="24"/>
        </w:rPr>
      </w:pPr>
    </w:p>
    <w:tbl>
      <w:tblPr>
        <w:tblW w:w="9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2218"/>
        <w:gridCol w:w="1042"/>
        <w:gridCol w:w="886"/>
        <w:gridCol w:w="938"/>
        <w:gridCol w:w="988"/>
      </w:tblGrid>
      <w:tr w:rsidR="00EF3469" w:rsidRPr="008C171B" w14:paraId="30C81C51" w14:textId="77777777" w:rsidTr="00EF3469">
        <w:trPr>
          <w:trHeight w:val="51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D7B8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 xml:space="preserve">Название тегов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8CD1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Название атрибутов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16D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Описание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13D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Обязательное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27F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 xml:space="preserve">Тип 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3A29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Размер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16AB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b/>
              </w:rPr>
            </w:pPr>
            <w:r w:rsidRPr="00B52BC0">
              <w:rPr>
                <w:rFonts w:ascii="Tahoma" w:hAnsi="Tahoma" w:cs="Tahoma"/>
                <w:b/>
              </w:rPr>
              <w:t>Десятичные знаки</w:t>
            </w:r>
          </w:p>
        </w:tc>
      </w:tr>
      <w:tr w:rsidR="00EF3469" w:rsidRPr="008C171B" w14:paraId="6E01335C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7F3127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3190EB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355688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Корневой элемент (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root</w:t>
            </w:r>
            <w:proofErr w:type="spellEnd"/>
            <w:r w:rsidRPr="00B52BC0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element</w:t>
            </w:r>
            <w:proofErr w:type="spellEnd"/>
            <w:r w:rsidRPr="00B52BC0">
              <w:rPr>
                <w:rFonts w:ascii="Tahoma" w:hAnsi="Tahoma" w:cs="Tahoma"/>
                <w:sz w:val="21"/>
                <w:szCs w:val="21"/>
              </w:rPr>
              <w:t xml:space="preserve">) XML документа.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E96EC4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EF39B0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28FA56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BC920E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2C07877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F1C35A6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DOC_REQUISITES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8430A6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EF3F1B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Блок информации о документе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F8D6F9E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FFFF4C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95DBA2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BBA3CE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056AA366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A2653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D27B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E1DD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Дата формирования файла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AA63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7580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Date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912C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16CDF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EF3469" w:rsidRPr="008C171B" w14:paraId="02428AC3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B213F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759A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DOC_TIME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67D56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Время формирования файла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30BC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7D2B2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Time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ADBB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1CE323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EF3469" w:rsidRPr="008C171B" w14:paraId="58CDA5F2" w14:textId="77777777" w:rsidTr="00EF3469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D21489" w14:textId="77777777" w:rsidR="00EF3469" w:rsidRPr="00B52BC0" w:rsidRDefault="00EF3469" w:rsidP="00EF3469">
            <w:pPr>
              <w:rPr>
                <w:rFonts w:ascii="Tahoma" w:hAnsi="Tahoma" w:cs="Tahoma"/>
                <w:shd w:val="clear" w:color="auto" w:fill="FFFF00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6AA05F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DOC_NO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70367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Уникальный учетный номер документа в системе электронного документооборота в течении дня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6A445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CB65E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Integer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10917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1-12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9D142" w14:textId="77777777" w:rsidR="00EF3469" w:rsidRPr="00B52BC0" w:rsidRDefault="00EF3469" w:rsidP="00EF3469">
            <w:pPr>
              <w:rPr>
                <w:rFonts w:ascii="Tahoma" w:hAnsi="Tahoma" w:cs="Tahoma"/>
                <w:shd w:val="clear" w:color="auto" w:fill="FFFF00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EF3469" w:rsidRPr="008C171B" w14:paraId="5B8358A7" w14:textId="77777777" w:rsidTr="00EF3469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40E00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7A151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DOC_TYPE_ID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77C80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Идентификатор типа документа в системе электронного документооборота </w:t>
            </w:r>
            <w:r w:rsidRPr="00B52BC0">
              <w:rPr>
                <w:rFonts w:ascii="Tahoma" w:hAnsi="Tahoma" w:cs="Tahoma"/>
                <w:sz w:val="24"/>
                <w:szCs w:val="24"/>
                <w:lang w:val="en-US"/>
              </w:rPr>
              <w:t>DMR</w:t>
            </w:r>
            <w:r w:rsidRPr="00B52BC0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C02B6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4E7785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4C066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D81A4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2ED8B782" w14:textId="77777777" w:rsidTr="00EF3469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ECE3F8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F2911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SENDER_ID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5CE36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Идентификатор организации отправителя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B4F52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2E165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1CB9E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50E76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42396B56" w14:textId="77777777" w:rsidTr="00EF3469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4CC9E" w14:textId="77777777" w:rsidR="00EF3469" w:rsidRPr="00B52BC0" w:rsidRDefault="00EF3469" w:rsidP="00EF3469">
            <w:pPr>
              <w:rPr>
                <w:rFonts w:ascii="Tahoma" w:hAnsi="Tahoma" w:cs="Tahoma"/>
                <w:shd w:val="clear" w:color="auto" w:fill="FFFF00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2AB3C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SENDER_NAME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07041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Краткое наименование организации отправителя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1F2A9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B2509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B0B0D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0-30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73A2CC" w14:textId="77777777" w:rsidR="00EF3469" w:rsidRPr="00B52BC0" w:rsidRDefault="00EF3469" w:rsidP="00EF3469">
            <w:pPr>
              <w:rPr>
                <w:rFonts w:ascii="Tahoma" w:hAnsi="Tahoma" w:cs="Tahoma"/>
                <w:shd w:val="clear" w:color="auto" w:fill="FFFF00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EF3469" w:rsidRPr="008C171B" w14:paraId="1AE906BA" w14:textId="77777777" w:rsidTr="00EF3469">
        <w:trPr>
          <w:trHeight w:val="45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AC91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0406D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RECEIVER_ID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79A4F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Идентификатор организации получателя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79C9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8051E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D227F1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52FE0D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2C02003E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3C46A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31537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REMARKS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19873" w14:textId="77777777" w:rsidR="00EF3469" w:rsidRPr="00B52BC0" w:rsidRDefault="00EF3469" w:rsidP="00EF3469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Примечания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D259D4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Нет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CD032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B52BC0">
              <w:rPr>
                <w:rFonts w:ascii="Tahoma" w:hAnsi="Tahoma" w:cs="Tahoma"/>
                <w:sz w:val="21"/>
                <w:szCs w:val="21"/>
              </w:rPr>
              <w:t>Character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E4FD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0-30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4A1484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 </w:t>
            </w:r>
          </w:p>
        </w:tc>
      </w:tr>
      <w:tr w:rsidR="00EF3469" w:rsidRPr="008C171B" w14:paraId="45CB6FBA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3D020C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/DOC_REQUISITES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285DBAA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448E825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FE8FB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FDB07E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0CB5F9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51F1DE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4E395917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88A049E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  AUCTION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1DFF74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81DCBB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A1BEC9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C4F310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5195FF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9827E6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258595FB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BAF5C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31466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  <w:lang w:val="en-US"/>
              </w:rPr>
              <w:t>LIMIT</w:t>
            </w:r>
            <w:r w:rsidRPr="00B52BC0">
              <w:rPr>
                <w:rFonts w:ascii="Tahoma" w:hAnsi="Tahoma" w:cs="Tahoma"/>
              </w:rPr>
              <w:t>DATE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23478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>Дата аукциона, на который устанавливается лимит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3A7E6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D0743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Date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C4D9C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CA4352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03E15FE4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74F6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EAC61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AUCTION_ID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C2C2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>Уникальный идентификатор аукциона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744D3" w14:textId="77777777" w:rsidR="00EF3469" w:rsidRPr="00B52BC0" w:rsidRDefault="00EF3469" w:rsidP="00EF3469">
            <w:pPr>
              <w:jc w:val="center"/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381CE9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Integer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9CA58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4788C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54812F62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82856D0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  LIMITS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E97511D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E0FA093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88FF57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5C92D8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1E35BB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A4281F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18E8B910" w14:textId="77777777" w:rsidTr="00EF3469">
        <w:trPr>
          <w:trHeight w:val="3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39B17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61AF0D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  <w:lang w:val="en-US"/>
              </w:rPr>
              <w:t>FIRMID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855C91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>Идентификатор Участника торгов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3CEE2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89594F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Character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4114D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1-12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89C80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2AA9247B" w14:textId="77777777" w:rsidTr="00EF3469">
        <w:trPr>
          <w:trHeight w:val="3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05722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EB6F4C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FIRMNAME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197613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>Краткое наименование Участника торгов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D38AF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8744A7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Character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619E78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1-50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095FB3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</w:tr>
      <w:tr w:rsidR="00EF3469" w:rsidRPr="008C171B" w14:paraId="11DABDC6" w14:textId="77777777" w:rsidTr="00EF3469">
        <w:trPr>
          <w:trHeight w:val="31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93CFB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528CC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LIMIT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AFC1E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  <w:r w:rsidRPr="00B52BC0">
              <w:rPr>
                <w:rFonts w:ascii="Tahoma" w:hAnsi="Tahoma" w:cs="Tahoma"/>
              </w:rPr>
              <w:t xml:space="preserve">Размер лимита, </w:t>
            </w:r>
            <w:proofErr w:type="spellStart"/>
            <w:r w:rsidRPr="00B52BC0">
              <w:rPr>
                <w:rFonts w:ascii="Tahoma" w:hAnsi="Tahoma" w:cs="Tahoma"/>
              </w:rPr>
              <w:t>руб</w:t>
            </w:r>
            <w:proofErr w:type="spellEnd"/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F6D4DA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</w:rPr>
              <w:t>Да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5093C1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Number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40FD72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20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47F04D" w14:textId="77777777" w:rsidR="00EF3469" w:rsidRPr="00B52BC0" w:rsidRDefault="00EF3469" w:rsidP="00EF3469">
            <w:pPr>
              <w:jc w:val="right"/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lang w:val="en-US"/>
              </w:rPr>
              <w:t>2</w:t>
            </w:r>
          </w:p>
        </w:tc>
      </w:tr>
      <w:tr w:rsidR="00EF3469" w:rsidRPr="008C171B" w14:paraId="3ECF95F2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FAF1BE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    /</w:t>
            </w:r>
            <w:r w:rsidRPr="00B52BC0">
              <w:rPr>
                <w:rFonts w:ascii="Tahoma" w:hAnsi="Tahoma" w:cs="Tahoma"/>
                <w:sz w:val="21"/>
                <w:szCs w:val="21"/>
                <w:lang w:val="en-US"/>
              </w:rPr>
              <w:t>LIMITS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BCDADD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C927A1B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A631A5B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6F6BF8C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31F10F7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9DA8290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245057E5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CB83144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 xml:space="preserve">    /AUCTION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146DB11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4EDB18" w14:textId="77777777" w:rsidR="00EF3469" w:rsidRPr="00B52BC0" w:rsidRDefault="00EF3469" w:rsidP="00EF3469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A37D8DF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B87CE5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403FAB6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7B5CB98" w14:textId="77777777" w:rsidR="00EF3469" w:rsidRPr="00B52BC0" w:rsidRDefault="00EF3469" w:rsidP="00EF3469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F3469" w:rsidRPr="008C171B" w14:paraId="6C4CFDF8" w14:textId="77777777" w:rsidTr="00EF3469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9489F38" w14:textId="77777777" w:rsidR="00EF3469" w:rsidRPr="00B52BC0" w:rsidRDefault="00EF3469" w:rsidP="00EF3469">
            <w:pPr>
              <w:rPr>
                <w:rFonts w:ascii="Tahoma" w:hAnsi="Tahoma" w:cs="Tahoma"/>
                <w:lang w:val="en-US"/>
              </w:rPr>
            </w:pPr>
            <w:r w:rsidRPr="00B52BC0">
              <w:rPr>
                <w:rFonts w:ascii="Tahoma" w:hAnsi="Tahoma" w:cs="Tahoma"/>
                <w:sz w:val="21"/>
                <w:szCs w:val="21"/>
              </w:rPr>
              <w:t>/ REPO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210F592" w14:textId="77777777" w:rsidR="00EF3469" w:rsidRPr="00B52BC0" w:rsidRDefault="00EF3469" w:rsidP="00EF3469">
            <w:pPr>
              <w:rPr>
                <w:rFonts w:ascii="Tahoma" w:hAnsi="Tahoma" w:cs="Tahoma"/>
                <w:sz w:val="2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FA9ADCA" w14:textId="77777777" w:rsidR="00EF3469" w:rsidRPr="00B52BC0" w:rsidRDefault="00EF3469" w:rsidP="00EF3469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B7D10B9" w14:textId="77777777" w:rsidR="00EF3469" w:rsidRPr="00B52BC0" w:rsidRDefault="00EF3469" w:rsidP="00EF346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7F76A17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9ADC8DF" w14:textId="77777777" w:rsidR="00EF3469" w:rsidRPr="00B52BC0" w:rsidRDefault="00EF3469" w:rsidP="00EF3469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B000F05" w14:textId="77777777" w:rsidR="00EF3469" w:rsidRPr="00B52BC0" w:rsidRDefault="00EF3469" w:rsidP="00EF3469">
            <w:pPr>
              <w:rPr>
                <w:rFonts w:ascii="Tahoma" w:hAnsi="Tahoma" w:cs="Tahoma"/>
              </w:rPr>
            </w:pPr>
          </w:p>
        </w:tc>
      </w:tr>
    </w:tbl>
    <w:p w14:paraId="60B7F40D" w14:textId="77777777" w:rsidR="00EF3469" w:rsidRPr="00B52BC0" w:rsidRDefault="00EF3469" w:rsidP="00EF3469">
      <w:pPr>
        <w:spacing w:after="200" w:line="276" w:lineRule="auto"/>
        <w:jc w:val="both"/>
        <w:rPr>
          <w:rFonts w:ascii="Tahoma" w:eastAsia="Calibri" w:hAnsi="Tahoma" w:cs="Tahoma"/>
          <w:sz w:val="26"/>
          <w:szCs w:val="26"/>
          <w:lang w:eastAsia="en-US"/>
        </w:rPr>
      </w:pPr>
    </w:p>
    <w:p w14:paraId="6E70A1A4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07114471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608B638B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0C383D4F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392605F3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76803E3E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38EB7852" w14:textId="16A44BEC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38015BD3" w14:textId="272C853F" w:rsidR="00660041" w:rsidRDefault="00660041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72008253" w14:textId="77777777" w:rsidR="00660041" w:rsidRDefault="00660041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3B73E962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1F033EB0" w14:textId="77777777" w:rsidR="008C171B" w:rsidRDefault="008C171B" w:rsidP="008C171B">
      <w:pPr>
        <w:rPr>
          <w:rFonts w:ascii="Tahoma" w:eastAsia="Calibri" w:hAnsi="Tahoma" w:cs="Tahoma"/>
          <w:b/>
          <w:bCs/>
          <w:sz w:val="24"/>
          <w:szCs w:val="24"/>
        </w:rPr>
      </w:pPr>
    </w:p>
    <w:p w14:paraId="467D9D27" w14:textId="77777777" w:rsidR="008C171B" w:rsidRPr="00660041" w:rsidRDefault="008C171B" w:rsidP="00660041">
      <w:pPr>
        <w:jc w:val="both"/>
        <w:rPr>
          <w:rFonts w:ascii="Tahoma" w:eastAsia="Calibri" w:hAnsi="Tahoma" w:cs="Tahoma"/>
          <w:b/>
          <w:sz w:val="24"/>
          <w:szCs w:val="24"/>
          <w:lang w:eastAsia="en-US"/>
        </w:rPr>
      </w:pPr>
    </w:p>
    <w:p w14:paraId="1286476E" w14:textId="77777777" w:rsidR="00660041" w:rsidRPr="00660041" w:rsidRDefault="00660041" w:rsidP="00660041">
      <w:pPr>
        <w:jc w:val="both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660041">
        <w:rPr>
          <w:rFonts w:ascii="Tahoma" w:eastAsia="Calibri" w:hAnsi="Tahoma" w:cs="Tahoma"/>
          <w:b/>
          <w:sz w:val="24"/>
          <w:szCs w:val="24"/>
          <w:lang w:eastAsia="en-US"/>
        </w:rPr>
        <w:t>Заявление на управление активными заявками по окончании Основной торговой сессии фондового рынка</w:t>
      </w:r>
    </w:p>
    <w:p w14:paraId="446F0168" w14:textId="77777777" w:rsidR="00660041" w:rsidRDefault="00660041" w:rsidP="00660041">
      <w:pPr>
        <w:jc w:val="center"/>
        <w:rPr>
          <w:rFonts w:ascii="Tahoma" w:eastAsia="Calibri" w:hAnsi="Tahoma" w:cs="Tahoma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368"/>
      </w:tblGrid>
      <w:tr w:rsidR="00660041" w:rsidRPr="006D30C8" w14:paraId="3D08C2CC" w14:textId="77777777" w:rsidTr="0086187E">
        <w:trPr>
          <w:trHeight w:val="540"/>
        </w:trPr>
        <w:tc>
          <w:tcPr>
            <w:tcW w:w="2983" w:type="dxa"/>
            <w:shd w:val="clear" w:color="auto" w:fill="D9D9D9"/>
            <w:vAlign w:val="center"/>
          </w:tcPr>
          <w:p w14:paraId="7195C054" w14:textId="77777777" w:rsidR="00660041" w:rsidRPr="00093967" w:rsidRDefault="00660041" w:rsidP="0086187E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Tahoma" w:eastAsia="Calibri" w:hAnsi="Tahoma" w:cs="Tahoma"/>
                <w:b/>
              </w:rPr>
            </w:pPr>
            <w:r w:rsidRPr="00093967">
              <w:rPr>
                <w:rFonts w:ascii="Tahoma" w:eastAsia="Calibri" w:hAnsi="Tahoma" w:cs="Tahoma"/>
                <w:b/>
              </w:rPr>
              <w:t xml:space="preserve">Участник торгов 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190056A5" w14:textId="77777777" w:rsidR="00660041" w:rsidRPr="00093967" w:rsidRDefault="00660041" w:rsidP="0086187E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Tahoma" w:eastAsia="Calibri" w:hAnsi="Tahoma" w:cs="Tahoma"/>
              </w:rPr>
            </w:pPr>
            <w:r w:rsidRPr="00093967">
              <w:rPr>
                <w:rFonts w:ascii="Tahoma" w:eastAsia="Calibri" w:hAnsi="Tahoma" w:cs="Tahoma"/>
                <w:i/>
              </w:rPr>
              <w:t xml:space="preserve">Указывается полное наименование организации – Участника торгов </w:t>
            </w:r>
          </w:p>
        </w:tc>
      </w:tr>
      <w:tr w:rsidR="00660041" w:rsidRPr="006D30C8" w14:paraId="1F76EBF5" w14:textId="77777777" w:rsidTr="0086187E">
        <w:trPr>
          <w:trHeight w:val="493"/>
        </w:trPr>
        <w:tc>
          <w:tcPr>
            <w:tcW w:w="2983" w:type="dxa"/>
            <w:shd w:val="clear" w:color="auto" w:fill="D9D9D9"/>
            <w:vAlign w:val="center"/>
          </w:tcPr>
          <w:p w14:paraId="1425D132" w14:textId="77777777" w:rsidR="00660041" w:rsidRPr="00093967" w:rsidRDefault="00660041" w:rsidP="0086187E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Tahoma" w:eastAsia="Calibri" w:hAnsi="Tahoma" w:cs="Tahoma"/>
                <w:b/>
              </w:rPr>
            </w:pPr>
            <w:r w:rsidRPr="00093967">
              <w:rPr>
                <w:rFonts w:ascii="Tahoma" w:eastAsia="Calibri" w:hAnsi="Tahoma" w:cs="Tahoma"/>
                <w:b/>
              </w:rPr>
              <w:t xml:space="preserve">Идентификатор Участника торгов </w:t>
            </w:r>
          </w:p>
        </w:tc>
        <w:tc>
          <w:tcPr>
            <w:tcW w:w="6368" w:type="dxa"/>
            <w:shd w:val="clear" w:color="auto" w:fill="auto"/>
            <w:vAlign w:val="center"/>
          </w:tcPr>
          <w:p w14:paraId="09D730C7" w14:textId="77777777" w:rsidR="00660041" w:rsidRPr="00093967" w:rsidRDefault="00660041" w:rsidP="0086187E">
            <w:pPr>
              <w:widowControl w:val="0"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="Tahoma" w:eastAsia="Calibri" w:hAnsi="Tahoma" w:cs="Tahoma"/>
                <w:i/>
              </w:rPr>
            </w:pPr>
            <w:r w:rsidRPr="00093967">
              <w:rPr>
                <w:rFonts w:ascii="Tahoma" w:eastAsia="Calibri" w:hAnsi="Tahoma" w:cs="Tahoma"/>
                <w:i/>
              </w:rPr>
              <w:t>Указывается идентификатор Участника торгов на фондовом рынке</w:t>
            </w:r>
          </w:p>
        </w:tc>
      </w:tr>
    </w:tbl>
    <w:p w14:paraId="3046C92E" w14:textId="77777777" w:rsidR="00660041" w:rsidRDefault="00660041" w:rsidP="00660041">
      <w:pPr>
        <w:autoSpaceDE w:val="0"/>
        <w:autoSpaceDN w:val="0"/>
        <w:jc w:val="both"/>
        <w:rPr>
          <w:rFonts w:ascii="Tahoma" w:eastAsia="Calibri" w:hAnsi="Tahoma" w:cs="Tahoma"/>
          <w:lang w:eastAsia="x-none"/>
        </w:rPr>
      </w:pPr>
    </w:p>
    <w:p w14:paraId="26A0C5E0" w14:textId="77777777" w:rsidR="00660041" w:rsidRPr="00F01494" w:rsidRDefault="00660041" w:rsidP="00660041">
      <w:pPr>
        <w:autoSpaceDE w:val="0"/>
        <w:autoSpaceDN w:val="0"/>
        <w:spacing w:before="120" w:after="120"/>
        <w:jc w:val="both"/>
        <w:rPr>
          <w:rFonts w:ascii="Tahoma" w:eastAsia="Calibri" w:hAnsi="Tahoma" w:cs="Tahoma"/>
          <w:lang w:eastAsia="x-none"/>
        </w:rPr>
      </w:pPr>
      <w:r w:rsidRPr="00313BA9">
        <w:rPr>
          <w:rFonts w:ascii="Tahoma" w:eastAsia="Calibri" w:hAnsi="Tahoma" w:cs="Tahoma"/>
          <w:lang w:eastAsia="x-none"/>
        </w:rPr>
        <w:t xml:space="preserve">В Режимах торгов Секции фондового рынка, торги в которых проводятся на основании безадресных заявок с ценными бумагами, с которыми допускается заключение сделок в ходе вечерней Дополнительной торговой сессии </w:t>
      </w:r>
      <w:r w:rsidRPr="00093967">
        <w:rPr>
          <w:rFonts w:ascii="Tahoma" w:eastAsia="Calibri" w:hAnsi="Tahoma" w:cs="Tahoma"/>
          <w:lang w:eastAsia="x-none"/>
        </w:rPr>
        <w:t>про</w:t>
      </w:r>
      <w:r>
        <w:rPr>
          <w:rFonts w:ascii="Tahoma" w:eastAsia="Calibri" w:hAnsi="Tahoma" w:cs="Tahoma"/>
          <w:lang w:eastAsia="x-none"/>
        </w:rPr>
        <w:t>шу</w:t>
      </w:r>
      <w:r w:rsidRPr="00093967">
        <w:rPr>
          <w:rFonts w:ascii="Tahoma" w:eastAsia="Calibri" w:hAnsi="Tahoma" w:cs="Tahoma"/>
          <w:lang w:eastAsia="x-none"/>
        </w:rPr>
        <w:t xml:space="preserve"> </w:t>
      </w:r>
      <w:r>
        <w:rPr>
          <w:rFonts w:ascii="Tahoma" w:eastAsia="Calibri" w:hAnsi="Tahoma" w:cs="Tahoma"/>
          <w:lang w:eastAsia="x-none"/>
        </w:rPr>
        <w:t xml:space="preserve">(выбрать А, или </w:t>
      </w:r>
      <w:r>
        <w:rPr>
          <w:rFonts w:ascii="Tahoma" w:eastAsia="Calibri" w:hAnsi="Tahoma" w:cs="Tahoma"/>
          <w:lang w:val="en-US" w:eastAsia="x-none"/>
        </w:rPr>
        <w:t>B</w:t>
      </w:r>
      <w:r w:rsidRPr="00F01494">
        <w:rPr>
          <w:rFonts w:ascii="Tahoma" w:eastAsia="Calibri" w:hAnsi="Tahoma" w:cs="Tahoma"/>
          <w:lang w:eastAsia="x-none"/>
        </w:rPr>
        <w:t>)</w:t>
      </w:r>
      <w:r>
        <w:rPr>
          <w:rFonts w:ascii="Tahoma" w:eastAsia="Calibri" w:hAnsi="Tahoma" w:cs="Tahoma"/>
          <w:lang w:eastAsia="x-none"/>
        </w:rPr>
        <w:t>:</w:t>
      </w:r>
    </w:p>
    <w:p w14:paraId="00D3E5E4" w14:textId="77777777" w:rsidR="00660041" w:rsidRPr="005029C4" w:rsidRDefault="00353D3D" w:rsidP="00660041">
      <w:pPr>
        <w:widowControl w:val="0"/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ind w:left="425" w:hanging="425"/>
        <w:jc w:val="both"/>
        <w:textAlignment w:val="baseline"/>
        <w:rPr>
          <w:rFonts w:ascii="Tahoma" w:hAnsi="Tahoma" w:cs="Tahoma"/>
          <w:bCs/>
        </w:rPr>
      </w:pPr>
      <w:sdt>
        <w:sdtPr>
          <w:rPr>
            <w:rFonts w:ascii="MS Gothic" w:eastAsia="MS Gothic" w:hAnsi="MS Gothic" w:cs="Tahoma"/>
            <w:sz w:val="32"/>
            <w:szCs w:val="32"/>
          </w:rPr>
          <w:id w:val="12395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41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60041" w:rsidRPr="005029C4">
        <w:rPr>
          <w:rFonts w:ascii="Tahoma" w:hAnsi="Tahoma" w:cs="Tahoma"/>
          <w:b/>
        </w:rPr>
        <w:t xml:space="preserve"> </w:t>
      </w:r>
      <w:r w:rsidR="00660041">
        <w:rPr>
          <w:rFonts w:ascii="Tahoma" w:hAnsi="Tahoma" w:cs="Tahoma"/>
          <w:b/>
        </w:rPr>
        <w:t xml:space="preserve"> </w:t>
      </w:r>
      <w:r w:rsidR="00660041">
        <w:rPr>
          <w:rFonts w:ascii="Tahoma" w:hAnsi="Tahoma" w:cs="Tahoma"/>
          <w:b/>
          <w:lang w:eastAsia="x-none"/>
        </w:rPr>
        <w:t>Сн</w:t>
      </w:r>
      <w:r w:rsidR="00660041" w:rsidRPr="005029C4">
        <w:rPr>
          <w:rFonts w:ascii="Tahoma" w:hAnsi="Tahoma" w:cs="Tahoma"/>
          <w:b/>
          <w:lang w:eastAsia="x-none"/>
        </w:rPr>
        <w:t>имать</w:t>
      </w:r>
      <w:r w:rsidR="00660041" w:rsidRPr="00AF4F13">
        <w:rPr>
          <w:rStyle w:val="aff0"/>
          <w:rFonts w:ascii="Tahoma" w:hAnsi="Tahoma" w:cs="Tahoma"/>
          <w:b/>
          <w:sz w:val="32"/>
          <w:szCs w:val="32"/>
          <w:lang w:eastAsia="x-none"/>
        </w:rPr>
        <w:footnoteReference w:id="2"/>
      </w:r>
      <w:r w:rsidR="00660041" w:rsidRPr="005029C4">
        <w:rPr>
          <w:rFonts w:ascii="Tahoma" w:hAnsi="Tahoma" w:cs="Tahoma"/>
          <w:lang w:eastAsia="x-none"/>
        </w:rPr>
        <w:t xml:space="preserve"> </w:t>
      </w:r>
      <w:r w:rsidR="00660041" w:rsidRPr="005029C4">
        <w:rPr>
          <w:rFonts w:ascii="Tahoma" w:hAnsi="Tahoma" w:cs="Tahoma"/>
          <w:bCs/>
        </w:rPr>
        <w:t xml:space="preserve">неудовлетворенные лимитные заявки с сохранением в котировках по окончании Основной торговой сессии </w:t>
      </w:r>
      <w:r w:rsidR="00660041" w:rsidRPr="005029C4">
        <w:rPr>
          <w:rFonts w:ascii="Tahoma" w:eastAsia="Calibri" w:hAnsi="Tahoma" w:cs="Tahoma"/>
          <w:lang w:eastAsia="x-none"/>
        </w:rPr>
        <w:t>(выбрать один вариант)</w:t>
      </w:r>
      <w:r w:rsidR="00660041" w:rsidRPr="005029C4">
        <w:rPr>
          <w:rFonts w:ascii="Tahoma" w:hAnsi="Tahoma" w:cs="Tahoma"/>
          <w:bCs/>
        </w:rPr>
        <w:t xml:space="preserve">: </w:t>
      </w:r>
    </w:p>
    <w:p w14:paraId="5C270231" w14:textId="77777777" w:rsidR="00660041" w:rsidRDefault="00353D3D" w:rsidP="00660041">
      <w:pPr>
        <w:autoSpaceDE w:val="0"/>
        <w:autoSpaceDN w:val="0"/>
        <w:spacing w:after="60"/>
        <w:ind w:left="284" w:firstLine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8464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41">
            <w:rPr>
              <w:rFonts w:ascii="MS Gothic" w:eastAsia="MS Gothic" w:hAnsi="MS Gothic" w:cs="Tahoma" w:hint="eastAsia"/>
            </w:rPr>
            <w:t>☐</w:t>
          </w:r>
        </w:sdtContent>
      </w:sdt>
      <w:r w:rsidR="00660041" w:rsidRPr="00093967">
        <w:rPr>
          <w:rFonts w:ascii="Tahoma" w:hAnsi="Tahoma" w:cs="Tahoma"/>
        </w:rPr>
        <w:t xml:space="preserve"> для всех Торгово-клиринговых счетов</w:t>
      </w:r>
    </w:p>
    <w:p w14:paraId="5F8BEBA4" w14:textId="77777777" w:rsidR="00660041" w:rsidRDefault="00353D3D" w:rsidP="00660041">
      <w:pPr>
        <w:autoSpaceDE w:val="0"/>
        <w:autoSpaceDN w:val="0"/>
        <w:spacing w:after="120"/>
        <w:ind w:left="284" w:firstLine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44971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41">
            <w:rPr>
              <w:rFonts w:ascii="MS Gothic" w:eastAsia="MS Gothic" w:hAnsi="MS Gothic" w:cs="Tahoma" w:hint="eastAsia"/>
            </w:rPr>
            <w:t>☐</w:t>
          </w:r>
        </w:sdtContent>
      </w:sdt>
      <w:r w:rsidR="00660041" w:rsidRPr="00093967">
        <w:rPr>
          <w:rFonts w:ascii="Tahoma" w:hAnsi="Tahoma" w:cs="Tahoma"/>
        </w:rPr>
        <w:t xml:space="preserve"> для </w:t>
      </w:r>
      <w:r w:rsidR="00660041">
        <w:rPr>
          <w:rFonts w:ascii="Tahoma" w:hAnsi="Tahoma" w:cs="Tahoma"/>
        </w:rPr>
        <w:t xml:space="preserve">указанных </w:t>
      </w:r>
      <w:r w:rsidR="00660041" w:rsidRPr="00093967">
        <w:rPr>
          <w:rFonts w:ascii="Tahoma" w:hAnsi="Tahoma" w:cs="Tahoma"/>
        </w:rPr>
        <w:t>Торгово-клиринговых счетов</w:t>
      </w:r>
    </w:p>
    <w:tbl>
      <w:tblPr>
        <w:tblStyle w:val="afa"/>
        <w:tblW w:w="4678" w:type="dxa"/>
        <w:tblInd w:w="84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78"/>
      </w:tblGrid>
      <w:tr w:rsidR="00660041" w:rsidRPr="006D30C8" w14:paraId="2CBC70DB" w14:textId="77777777" w:rsidTr="0086187E">
        <w:trPr>
          <w:trHeight w:val="526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BCFB8" w14:textId="77777777" w:rsidR="00660041" w:rsidRPr="00093967" w:rsidRDefault="00660041" w:rsidP="0086187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ind w:firstLine="170"/>
              <w:textAlignment w:val="baseline"/>
              <w:rPr>
                <w:rFonts w:ascii="Tahoma" w:eastAsia="Calibri" w:hAnsi="Tahoma" w:cs="Tahoma"/>
                <w:b/>
              </w:rPr>
            </w:pPr>
            <w:r w:rsidRPr="00093967">
              <w:rPr>
                <w:rFonts w:ascii="Tahoma" w:eastAsia="Calibri" w:hAnsi="Tahoma" w:cs="Tahoma"/>
                <w:b/>
              </w:rPr>
              <w:t>Торгово-клиринговый счет</w:t>
            </w:r>
          </w:p>
        </w:tc>
      </w:tr>
      <w:tr w:rsidR="00660041" w:rsidRPr="006D30C8" w14:paraId="0C7A9A9D" w14:textId="77777777" w:rsidTr="0086187E">
        <w:trPr>
          <w:trHeight w:val="421"/>
        </w:trPr>
        <w:tc>
          <w:tcPr>
            <w:tcW w:w="4678" w:type="dxa"/>
            <w:shd w:val="clear" w:color="auto" w:fill="auto"/>
            <w:vAlign w:val="center"/>
          </w:tcPr>
          <w:p w14:paraId="54423F13" w14:textId="77777777" w:rsidR="00660041" w:rsidRPr="00093967" w:rsidRDefault="00660041" w:rsidP="0086187E">
            <w:pPr>
              <w:autoSpaceDE w:val="0"/>
              <w:autoSpaceDN w:val="0"/>
              <w:spacing w:after="60"/>
              <w:ind w:firstLine="567"/>
              <w:jc w:val="center"/>
              <w:rPr>
                <w:rFonts w:ascii="Tahoma" w:eastAsia="Calibri" w:hAnsi="Tahoma" w:cs="Tahoma"/>
                <w:lang w:eastAsia="x-none"/>
              </w:rPr>
            </w:pPr>
          </w:p>
        </w:tc>
      </w:tr>
      <w:tr w:rsidR="00660041" w:rsidRPr="006D30C8" w14:paraId="114447F3" w14:textId="77777777" w:rsidTr="0086187E">
        <w:trPr>
          <w:trHeight w:val="421"/>
        </w:trPr>
        <w:tc>
          <w:tcPr>
            <w:tcW w:w="4678" w:type="dxa"/>
            <w:shd w:val="clear" w:color="auto" w:fill="auto"/>
            <w:vAlign w:val="center"/>
          </w:tcPr>
          <w:p w14:paraId="568A434A" w14:textId="77777777" w:rsidR="00660041" w:rsidRPr="00093967" w:rsidRDefault="00660041" w:rsidP="0086187E">
            <w:pPr>
              <w:autoSpaceDE w:val="0"/>
              <w:autoSpaceDN w:val="0"/>
              <w:spacing w:after="60"/>
              <w:ind w:firstLine="567"/>
              <w:jc w:val="center"/>
              <w:rPr>
                <w:rFonts w:ascii="Tahoma" w:eastAsia="Calibri" w:hAnsi="Tahoma" w:cs="Tahoma"/>
                <w:lang w:eastAsia="x-none"/>
              </w:rPr>
            </w:pPr>
          </w:p>
        </w:tc>
      </w:tr>
    </w:tbl>
    <w:p w14:paraId="0388F57F" w14:textId="77777777" w:rsidR="00660041" w:rsidRPr="00C51E3D" w:rsidRDefault="00353D3D" w:rsidP="00660041">
      <w:pPr>
        <w:widowControl w:val="0"/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spacing w:before="240" w:after="120"/>
        <w:ind w:left="425" w:hanging="425"/>
        <w:jc w:val="both"/>
        <w:textAlignment w:val="baseline"/>
        <w:rPr>
          <w:rFonts w:ascii="Tahoma" w:hAnsi="Tahoma" w:cs="Tahoma"/>
          <w:bCs/>
        </w:rPr>
      </w:pPr>
      <w:sdt>
        <w:sdtPr>
          <w:rPr>
            <w:rFonts w:ascii="MS Gothic" w:eastAsia="MS Gothic" w:hAnsi="MS Gothic" w:cs="Tahoma"/>
            <w:sz w:val="32"/>
            <w:szCs w:val="32"/>
          </w:rPr>
          <w:id w:val="-5201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041" w:rsidRPr="008124D5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660041" w:rsidRPr="008124D5">
        <w:rPr>
          <w:rFonts w:ascii="Tahoma" w:hAnsi="Tahoma" w:cs="Tahoma"/>
          <w:b/>
        </w:rPr>
        <w:t xml:space="preserve"> </w:t>
      </w:r>
      <w:r w:rsidR="00660041" w:rsidRPr="00192E27">
        <w:rPr>
          <w:rFonts w:ascii="Tahoma" w:hAnsi="Tahoma" w:cs="Tahoma"/>
        </w:rPr>
        <w:t>Отменить действие предыдущих заявлений</w:t>
      </w:r>
      <w:r w:rsidR="00660041">
        <w:rPr>
          <w:rFonts w:ascii="Tahoma" w:hAnsi="Tahoma" w:cs="Tahoma"/>
          <w:b/>
        </w:rPr>
        <w:t xml:space="preserve"> </w:t>
      </w:r>
    </w:p>
    <w:p w14:paraId="383EAFCD" w14:textId="77777777" w:rsidR="00660041" w:rsidRPr="00C51E3D" w:rsidRDefault="00660041" w:rsidP="0066004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/>
        <w:jc w:val="both"/>
        <w:textAlignment w:val="baseline"/>
        <w:rPr>
          <w:rFonts w:ascii="Tahoma" w:hAnsi="Tahoma" w:cs="Tahoma"/>
          <w:bCs/>
        </w:rPr>
      </w:pPr>
      <w:r w:rsidRPr="00C51E3D">
        <w:rPr>
          <w:rFonts w:ascii="Tahoma" w:eastAsia="Calibri" w:hAnsi="Tahoma" w:cs="Tahoma"/>
          <w:lang w:eastAsia="x-none"/>
        </w:rPr>
        <w:t>(не будут с</w:t>
      </w:r>
      <w:r w:rsidRPr="00C51E3D">
        <w:rPr>
          <w:rFonts w:ascii="Tahoma" w:hAnsi="Tahoma" w:cs="Tahoma"/>
          <w:lang w:eastAsia="x-none"/>
        </w:rPr>
        <w:t xml:space="preserve">ниматься </w:t>
      </w:r>
      <w:r w:rsidRPr="00C51E3D">
        <w:rPr>
          <w:rFonts w:ascii="Tahoma" w:hAnsi="Tahoma" w:cs="Tahoma"/>
          <w:bCs/>
        </w:rPr>
        <w:t>неудовлетворенные лимитные заявки с сохранением в котировках по окончании Основной торговой сессии для всех Торгово-клиринговых счетов</w:t>
      </w:r>
      <w:r>
        <w:rPr>
          <w:rFonts w:ascii="Tahoma" w:hAnsi="Tahoma" w:cs="Tahoma"/>
          <w:bCs/>
        </w:rPr>
        <w:t>).</w:t>
      </w:r>
    </w:p>
    <w:p w14:paraId="57EB1AD2" w14:textId="77777777" w:rsidR="00660041" w:rsidRDefault="00660041" w:rsidP="00660041">
      <w:pPr>
        <w:autoSpaceDE w:val="0"/>
        <w:autoSpaceDN w:val="0"/>
        <w:jc w:val="both"/>
        <w:rPr>
          <w:rFonts w:ascii="Tahoma" w:hAnsi="Tahoma" w:cs="Tahoma"/>
          <w:bCs/>
        </w:rPr>
      </w:pPr>
    </w:p>
    <w:p w14:paraId="7170D1D6" w14:textId="77777777" w:rsidR="00660041" w:rsidRDefault="00660041" w:rsidP="00660041">
      <w:pPr>
        <w:autoSpaceDE w:val="0"/>
        <w:autoSpaceDN w:val="0"/>
        <w:jc w:val="both"/>
        <w:rPr>
          <w:rFonts w:ascii="Tahoma" w:hAnsi="Tahoma" w:cs="Tahoma"/>
          <w:bCs/>
        </w:rPr>
      </w:pPr>
    </w:p>
    <w:p w14:paraId="102EFFFF" w14:textId="77777777" w:rsidR="00660041" w:rsidRDefault="00660041" w:rsidP="00660041">
      <w:pPr>
        <w:autoSpaceDE w:val="0"/>
        <w:autoSpaceDN w:val="0"/>
        <w:jc w:val="both"/>
        <w:rPr>
          <w:rFonts w:ascii="Tahoma" w:hAnsi="Tahoma" w:cs="Tahoma"/>
          <w:bCs/>
        </w:rPr>
      </w:pPr>
    </w:p>
    <w:p w14:paraId="761F99D9" w14:textId="77777777" w:rsidR="00660041" w:rsidRDefault="00660041" w:rsidP="00660041">
      <w:pPr>
        <w:autoSpaceDE w:val="0"/>
        <w:autoSpaceDN w:val="0"/>
        <w:jc w:val="both"/>
        <w:rPr>
          <w:rFonts w:ascii="Tahoma" w:hAnsi="Tahoma" w:cs="Tahoma"/>
          <w:bCs/>
        </w:rPr>
      </w:pPr>
    </w:p>
    <w:p w14:paraId="355E0D39" w14:textId="77777777" w:rsidR="00660041" w:rsidRPr="00093967" w:rsidRDefault="00660041" w:rsidP="00660041">
      <w:pPr>
        <w:ind w:left="142"/>
        <w:rPr>
          <w:rFonts w:ascii="Tahoma" w:hAnsi="Tahoma" w:cs="Tahoma"/>
        </w:rPr>
      </w:pPr>
    </w:p>
    <w:tbl>
      <w:tblPr>
        <w:tblStyle w:val="41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406"/>
        <w:gridCol w:w="1729"/>
        <w:gridCol w:w="1730"/>
        <w:gridCol w:w="2459"/>
      </w:tblGrid>
      <w:tr w:rsidR="00660041" w:rsidRPr="006C4852" w14:paraId="23FA4409" w14:textId="77777777" w:rsidTr="0086187E">
        <w:trPr>
          <w:trHeight w:val="852"/>
        </w:trPr>
        <w:tc>
          <w:tcPr>
            <w:tcW w:w="3486" w:type="dxa"/>
            <w:tcBorders>
              <w:top w:val="single" w:sz="4" w:space="0" w:color="auto"/>
            </w:tcBorders>
          </w:tcPr>
          <w:p w14:paraId="742E130E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  <w:r w:rsidRPr="00093967">
              <w:rPr>
                <w:rFonts w:ascii="Tahoma" w:eastAsiaTheme="minorHAnsi" w:hAnsi="Tahoma" w:cs="Tahoma"/>
                <w:i/>
                <w:lang w:eastAsia="en-US"/>
              </w:rPr>
              <w:t>(Должность Руководителя организации</w:t>
            </w:r>
          </w:p>
          <w:p w14:paraId="269DE7A4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184"/>
              <w:jc w:val="center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  <w:r w:rsidRPr="00093967">
              <w:rPr>
                <w:rFonts w:ascii="Tahoma" w:eastAsiaTheme="minorHAnsi" w:hAnsi="Tahoma" w:cs="Tahoma"/>
                <w:i/>
                <w:lang w:eastAsia="en-US"/>
              </w:rPr>
              <w:t>или лица, действующего по доверенности)</w:t>
            </w:r>
          </w:p>
        </w:tc>
        <w:tc>
          <w:tcPr>
            <w:tcW w:w="406" w:type="dxa"/>
          </w:tcPr>
          <w:p w14:paraId="12CC3341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ED712B0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  <w:r w:rsidRPr="00093967">
              <w:rPr>
                <w:rFonts w:ascii="Tahoma" w:eastAsiaTheme="minorHAnsi" w:hAnsi="Tahoma" w:cs="Tahoma"/>
                <w:i/>
                <w:lang w:eastAsia="en-US"/>
              </w:rPr>
              <w:t>подпись</w:t>
            </w: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5BF4CE1E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  <w:r w:rsidRPr="00093967">
              <w:rPr>
                <w:rFonts w:ascii="Tahoma" w:eastAsiaTheme="minorHAnsi" w:hAnsi="Tahoma" w:cs="Tahoma"/>
                <w:i/>
                <w:lang w:eastAsia="en-US"/>
              </w:rPr>
              <w:t>(Фамилия И.О.)</w:t>
            </w:r>
          </w:p>
        </w:tc>
        <w:tc>
          <w:tcPr>
            <w:tcW w:w="2459" w:type="dxa"/>
          </w:tcPr>
          <w:p w14:paraId="5994291E" w14:textId="77777777" w:rsidR="00660041" w:rsidRPr="00093967" w:rsidRDefault="00660041" w:rsidP="0086187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eastAsiaTheme="minorHAnsi" w:hAnsi="Tahoma" w:cs="Tahoma"/>
                <w:i/>
                <w:lang w:eastAsia="en-US"/>
              </w:rPr>
            </w:pPr>
            <w:r w:rsidRPr="00093967">
              <w:rPr>
                <w:rFonts w:ascii="Tahoma" w:eastAsiaTheme="minorHAnsi" w:hAnsi="Tahoma" w:cs="Tahoma"/>
                <w:i/>
                <w:lang w:eastAsia="en-US"/>
              </w:rPr>
              <w:t>М.П.</w:t>
            </w:r>
          </w:p>
        </w:tc>
      </w:tr>
    </w:tbl>
    <w:p w14:paraId="5310C278" w14:textId="77777777" w:rsidR="00660041" w:rsidRPr="00093967" w:rsidRDefault="00660041" w:rsidP="00660041">
      <w:pPr>
        <w:rPr>
          <w:rFonts w:ascii="Tahoma" w:eastAsia="Calibri" w:hAnsi="Tahoma" w:cs="Tahoma"/>
        </w:rPr>
      </w:pPr>
    </w:p>
    <w:p w14:paraId="45014E16" w14:textId="77777777" w:rsidR="00660041" w:rsidRDefault="00660041" w:rsidP="00660041">
      <w:pPr>
        <w:rPr>
          <w:rFonts w:ascii="Tahoma" w:eastAsia="Calibri" w:hAnsi="Tahoma" w:cs="Tahoma"/>
        </w:rPr>
      </w:pPr>
    </w:p>
    <w:p w14:paraId="5E1D6953" w14:textId="77777777" w:rsidR="00660041" w:rsidRDefault="00660041" w:rsidP="00660041">
      <w:pPr>
        <w:rPr>
          <w:rFonts w:ascii="Tahoma" w:eastAsia="Calibri" w:hAnsi="Tahoma" w:cs="Tahoma"/>
        </w:rPr>
      </w:pPr>
    </w:p>
    <w:p w14:paraId="295E6BFF" w14:textId="77777777" w:rsidR="00660041" w:rsidRPr="00093967" w:rsidRDefault="00660041" w:rsidP="00660041">
      <w:pPr>
        <w:rPr>
          <w:rFonts w:ascii="Tahoma" w:eastAsia="Calibri" w:hAnsi="Tahoma" w:cs="Tahoma"/>
        </w:rPr>
      </w:pPr>
    </w:p>
    <w:p w14:paraId="2661DD1F" w14:textId="77777777" w:rsidR="00660041" w:rsidRPr="00093967" w:rsidRDefault="00660041" w:rsidP="00660041">
      <w:pPr>
        <w:rPr>
          <w:rFonts w:ascii="Tahoma" w:eastAsia="Calibri" w:hAnsi="Tahoma" w:cs="Tahoma"/>
        </w:rPr>
      </w:pPr>
      <w:proofErr w:type="gramStart"/>
      <w:r w:rsidRPr="00093967">
        <w:rPr>
          <w:rFonts w:ascii="Tahoma" w:eastAsia="Calibri" w:hAnsi="Tahoma" w:cs="Tahoma"/>
        </w:rPr>
        <w:t>Исполнитель:_</w:t>
      </w:r>
      <w:proofErr w:type="gramEnd"/>
      <w:r w:rsidRPr="00093967">
        <w:rPr>
          <w:rFonts w:ascii="Tahoma" w:eastAsia="Calibri" w:hAnsi="Tahoma" w:cs="Tahoma"/>
        </w:rPr>
        <w:t>__________________________________________</w:t>
      </w:r>
    </w:p>
    <w:p w14:paraId="136CACAE" w14:textId="77777777" w:rsidR="00660041" w:rsidRPr="00093967" w:rsidRDefault="00660041" w:rsidP="00660041">
      <w:pPr>
        <w:rPr>
          <w:rFonts w:ascii="Tahoma" w:eastAsia="Calibri" w:hAnsi="Tahoma" w:cs="Tahoma"/>
          <w:i/>
        </w:rPr>
      </w:pPr>
      <w:r w:rsidRPr="00093967">
        <w:rPr>
          <w:rFonts w:ascii="Tahoma" w:eastAsia="Calibri" w:hAnsi="Tahoma" w:cs="Tahoma"/>
          <w:i/>
        </w:rPr>
        <w:lastRenderedPageBreak/>
        <w:t xml:space="preserve">                                 (ФИО, телефон, </w:t>
      </w:r>
      <w:r w:rsidRPr="00093967">
        <w:rPr>
          <w:rFonts w:ascii="Tahoma" w:eastAsia="Calibri" w:hAnsi="Tahoma" w:cs="Tahoma"/>
          <w:i/>
          <w:lang w:val="en-US"/>
        </w:rPr>
        <w:t>e</w:t>
      </w:r>
      <w:r w:rsidRPr="00093967">
        <w:rPr>
          <w:rFonts w:ascii="Tahoma" w:eastAsia="Calibri" w:hAnsi="Tahoma" w:cs="Tahoma"/>
          <w:i/>
        </w:rPr>
        <w:t>-</w:t>
      </w:r>
      <w:r w:rsidRPr="00093967">
        <w:rPr>
          <w:rFonts w:ascii="Tahoma" w:eastAsia="Calibri" w:hAnsi="Tahoma" w:cs="Tahoma"/>
          <w:i/>
          <w:lang w:val="en-US"/>
        </w:rPr>
        <w:t>mail</w:t>
      </w:r>
      <w:r w:rsidRPr="00093967">
        <w:rPr>
          <w:rFonts w:ascii="Tahoma" w:eastAsia="Calibri" w:hAnsi="Tahoma" w:cs="Tahoma"/>
          <w:i/>
        </w:rPr>
        <w:t>)</w:t>
      </w:r>
    </w:p>
    <w:p w14:paraId="4B294E73" w14:textId="77777777" w:rsidR="00660041" w:rsidRDefault="00660041" w:rsidP="00660041">
      <w:pPr>
        <w:rPr>
          <w:rFonts w:ascii="Tahoma" w:hAnsi="Tahoma" w:cs="Tahoma"/>
        </w:rPr>
      </w:pPr>
    </w:p>
    <w:p w14:paraId="0AB3774F" w14:textId="77777777" w:rsidR="00660041" w:rsidRDefault="00660041" w:rsidP="00660041">
      <w:pPr>
        <w:rPr>
          <w:rFonts w:ascii="Tahoma" w:hAnsi="Tahoma" w:cs="Tahoma"/>
        </w:rPr>
      </w:pPr>
    </w:p>
    <w:p w14:paraId="21F4C9E6" w14:textId="77777777" w:rsidR="00660041" w:rsidRPr="00D306EE" w:rsidRDefault="00660041" w:rsidP="00660041">
      <w:pPr>
        <w:rPr>
          <w:rFonts w:ascii="Tahoma" w:eastAsia="Calibri" w:hAnsi="Tahoma" w:cs="Tahoma"/>
          <w:i/>
          <w:sz w:val="17"/>
          <w:szCs w:val="17"/>
        </w:rPr>
      </w:pPr>
      <w:r w:rsidRPr="00D33598">
        <w:rPr>
          <w:rFonts w:ascii="Tahoma" w:hAnsi="Tahoma" w:cs="Tahoma"/>
        </w:rPr>
        <w:tab/>
      </w:r>
      <w:r w:rsidRPr="00D33598">
        <w:rPr>
          <w:rFonts w:ascii="Tahoma" w:hAnsi="Tahoma" w:cs="Tahoma"/>
        </w:rPr>
        <w:tab/>
      </w:r>
      <w:r w:rsidRPr="00D33598">
        <w:rPr>
          <w:rFonts w:ascii="Tahoma" w:hAnsi="Tahoma" w:cs="Tahoma"/>
        </w:rPr>
        <w:tab/>
      </w:r>
      <w:r w:rsidRPr="00D33598">
        <w:rPr>
          <w:rFonts w:ascii="Tahoma" w:hAnsi="Tahoma" w:cs="Tahoma"/>
        </w:rPr>
        <w:tab/>
      </w:r>
      <w:r w:rsidRPr="00D33598">
        <w:rPr>
          <w:rFonts w:ascii="Tahoma" w:hAnsi="Tahoma" w:cs="Tahoma"/>
        </w:rPr>
        <w:tab/>
      </w:r>
    </w:p>
    <w:p w14:paraId="46F238DF" w14:textId="77777777" w:rsidR="00660041" w:rsidRPr="00D376D7" w:rsidRDefault="00660041" w:rsidP="0066004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8"/>
          <w:szCs w:val="18"/>
          <w:u w:val="single"/>
        </w:rPr>
      </w:pPr>
      <w:r w:rsidRPr="00D376D7">
        <w:rPr>
          <w:i/>
          <w:iCs/>
          <w:sz w:val="18"/>
          <w:szCs w:val="18"/>
          <w:u w:val="single"/>
        </w:rPr>
        <w:t>Примечание:</w:t>
      </w:r>
    </w:p>
    <w:p w14:paraId="557CA551" w14:textId="77777777" w:rsidR="00660041" w:rsidRPr="00DC441C" w:rsidRDefault="00660041" w:rsidP="0066004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8"/>
          <w:szCs w:val="18"/>
        </w:rPr>
      </w:pPr>
    </w:p>
    <w:p w14:paraId="29DEFA41" w14:textId="77777777" w:rsidR="00660041" w:rsidRPr="00DC441C" w:rsidRDefault="00660041" w:rsidP="0066004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8"/>
          <w:szCs w:val="18"/>
        </w:rPr>
      </w:pPr>
      <w:r w:rsidRPr="00DC441C">
        <w:rPr>
          <w:i/>
          <w:iCs/>
          <w:sz w:val="18"/>
          <w:szCs w:val="18"/>
        </w:rPr>
        <w:t>Заявление может быть предоставлено:</w:t>
      </w:r>
    </w:p>
    <w:p w14:paraId="6A3363AE" w14:textId="77777777" w:rsidR="00660041" w:rsidRPr="00DC441C" w:rsidRDefault="00660041" w:rsidP="00660041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95"/>
        <w:contextualSpacing/>
        <w:textAlignment w:val="baseline"/>
        <w:rPr>
          <w:i/>
          <w:iCs/>
          <w:sz w:val="18"/>
          <w:szCs w:val="18"/>
        </w:rPr>
      </w:pPr>
      <w:r w:rsidRPr="00DC441C">
        <w:rPr>
          <w:i/>
          <w:iCs/>
          <w:sz w:val="18"/>
          <w:szCs w:val="18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508402C5" w14:textId="77777777" w:rsidR="00660041" w:rsidRPr="00DC441C" w:rsidRDefault="00660041" w:rsidP="00660041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284" w:hanging="295"/>
        <w:contextualSpacing/>
        <w:textAlignment w:val="baseline"/>
        <w:rPr>
          <w:i/>
          <w:iCs/>
          <w:sz w:val="18"/>
          <w:szCs w:val="18"/>
        </w:rPr>
      </w:pPr>
      <w:r w:rsidRPr="00DC441C">
        <w:rPr>
          <w:i/>
          <w:iCs/>
          <w:sz w:val="18"/>
          <w:szCs w:val="18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36B235E" w14:textId="77777777" w:rsidR="00660041" w:rsidRPr="00DC441C" w:rsidRDefault="00660041" w:rsidP="0066004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8"/>
          <w:szCs w:val="18"/>
        </w:rPr>
      </w:pPr>
    </w:p>
    <w:p w14:paraId="7038CB40" w14:textId="77777777" w:rsidR="00660041" w:rsidRDefault="00660041" w:rsidP="00660041">
      <w:pPr>
        <w:overflowPunct w:val="0"/>
        <w:autoSpaceDE w:val="0"/>
        <w:autoSpaceDN w:val="0"/>
        <w:textAlignment w:val="baseline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Заявление, поданное ранее 16.09.2024, принимается к исполнению ПАО Московская Биржа 16.09.2024, если более поздний срок не будет установлен решением ПАО Московская Биржа.</w:t>
      </w:r>
    </w:p>
    <w:p w14:paraId="4DDA4B10" w14:textId="77777777" w:rsidR="00660041" w:rsidRDefault="00660041" w:rsidP="00660041">
      <w:pPr>
        <w:overflowPunct w:val="0"/>
        <w:autoSpaceDE w:val="0"/>
        <w:autoSpaceDN w:val="0"/>
        <w:textAlignment w:val="baseline"/>
        <w:rPr>
          <w:i/>
          <w:iCs/>
          <w:sz w:val="18"/>
          <w:szCs w:val="18"/>
        </w:rPr>
      </w:pPr>
    </w:p>
    <w:p w14:paraId="4A7E858B" w14:textId="77777777" w:rsidR="00660041" w:rsidRPr="00DC441C" w:rsidRDefault="00660041" w:rsidP="00660041">
      <w:pPr>
        <w:overflowPunct w:val="0"/>
        <w:autoSpaceDE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</w:rPr>
      </w:pPr>
      <w:r w:rsidRPr="00DC441C">
        <w:rPr>
          <w:i/>
          <w:iCs/>
          <w:sz w:val="18"/>
          <w:szCs w:val="18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D61270" w14:textId="77777777" w:rsidR="00660041" w:rsidRPr="00DC441C" w:rsidRDefault="00660041" w:rsidP="00660041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120" w:lineRule="atLeast"/>
        <w:ind w:left="284" w:hanging="284"/>
        <w:jc w:val="both"/>
        <w:textAlignment w:val="baseline"/>
        <w:rPr>
          <w:i/>
          <w:iCs/>
          <w:sz w:val="18"/>
          <w:szCs w:val="18"/>
        </w:rPr>
      </w:pPr>
      <w:r w:rsidRPr="00DC441C">
        <w:rPr>
          <w:i/>
          <w:iCs/>
          <w:sz w:val="18"/>
          <w:szCs w:val="18"/>
        </w:rPr>
        <w:t>нотариально заверенная копия доверенности, подтверждающая полномочия лица на подписание заявления;</w:t>
      </w:r>
    </w:p>
    <w:p w14:paraId="2EA485F9" w14:textId="1C3862BF" w:rsidR="00EF3469" w:rsidRPr="00065909" w:rsidRDefault="00660041" w:rsidP="00EF3469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DC441C">
        <w:rPr>
          <w:i/>
          <w:iCs/>
          <w:sz w:val="18"/>
          <w:szCs w:val="18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sectPr w:rsidR="00EF3469" w:rsidRPr="00065909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E96D" w14:textId="77777777" w:rsidR="00D91311" w:rsidRDefault="00D91311">
      <w:r>
        <w:separator/>
      </w:r>
    </w:p>
  </w:endnote>
  <w:endnote w:type="continuationSeparator" w:id="0">
    <w:p w14:paraId="1557857A" w14:textId="77777777" w:rsidR="00D91311" w:rsidRDefault="00D91311">
      <w:r>
        <w:continuationSeparator/>
      </w:r>
    </w:p>
  </w:endnote>
  <w:endnote w:type="continuationNotice" w:id="1">
    <w:p w14:paraId="27FEA6A3" w14:textId="77777777" w:rsidR="00D91311" w:rsidRDefault="00D91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D91311" w:rsidRDefault="00D913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D91311" w:rsidRDefault="00D913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B3BDE" w14:textId="77777777" w:rsidR="00D91311" w:rsidRDefault="00D91311">
      <w:r>
        <w:separator/>
      </w:r>
    </w:p>
  </w:footnote>
  <w:footnote w:type="continuationSeparator" w:id="0">
    <w:p w14:paraId="6B0C5E48" w14:textId="77777777" w:rsidR="00D91311" w:rsidRDefault="00D91311">
      <w:r>
        <w:continuationSeparator/>
      </w:r>
    </w:p>
  </w:footnote>
  <w:footnote w:type="continuationNotice" w:id="1">
    <w:p w14:paraId="4686FCD4" w14:textId="77777777" w:rsidR="00D91311" w:rsidRDefault="00D91311"/>
  </w:footnote>
  <w:footnote w:id="2">
    <w:p w14:paraId="04A9FF98" w14:textId="77777777" w:rsidR="00D91311" w:rsidRDefault="00D91311" w:rsidP="00660041">
      <w:pPr>
        <w:pStyle w:val="afe"/>
      </w:pPr>
      <w:r>
        <w:rPr>
          <w:rStyle w:val="aff0"/>
        </w:rPr>
        <w:footnoteRef/>
      </w:r>
      <w:r>
        <w:t xml:space="preserve"> Новое заявление полностью отменяет действие предыдущих заявлений.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2AA7" w14:textId="77777777" w:rsidR="00D91311" w:rsidRDefault="00D91311">
    <w:pPr>
      <w:pStyle w:val="a5"/>
    </w:pPr>
  </w:p>
  <w:p w14:paraId="79E13024" w14:textId="77777777" w:rsidR="00D91311" w:rsidRDefault="00D91311">
    <w:pPr>
      <w:pStyle w:val="a5"/>
    </w:pPr>
  </w:p>
  <w:p w14:paraId="4F00CF5C" w14:textId="77777777" w:rsidR="00D91311" w:rsidRDefault="00D91311">
    <w:pPr>
      <w:pStyle w:val="a5"/>
    </w:pPr>
  </w:p>
  <w:p w14:paraId="6D1FE70B" w14:textId="77777777" w:rsidR="00D91311" w:rsidRDefault="00D91311">
    <w:pPr>
      <w:pStyle w:val="a5"/>
    </w:pPr>
  </w:p>
  <w:p w14:paraId="7BEF7D0A" w14:textId="77777777" w:rsidR="00D91311" w:rsidRDefault="00D913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FD6908"/>
    <w:multiLevelType w:val="hybridMultilevel"/>
    <w:tmpl w:val="935EF930"/>
    <w:lvl w:ilvl="0" w:tplc="A738BB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6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052E4"/>
    <w:multiLevelType w:val="hybridMultilevel"/>
    <w:tmpl w:val="964E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25F5"/>
    <w:multiLevelType w:val="multilevel"/>
    <w:tmpl w:val="C332E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10"/>
  </w:num>
  <w:num w:numId="5">
    <w:abstractNumId w:val="5"/>
  </w:num>
  <w:num w:numId="6">
    <w:abstractNumId w:val="21"/>
  </w:num>
  <w:num w:numId="7">
    <w:abstractNumId w:val="24"/>
  </w:num>
  <w:num w:numId="8">
    <w:abstractNumId w:val="13"/>
  </w:num>
  <w:num w:numId="9">
    <w:abstractNumId w:val="9"/>
  </w:num>
  <w:num w:numId="10">
    <w:abstractNumId w:val="6"/>
  </w:num>
  <w:num w:numId="11">
    <w:abstractNumId w:val="11"/>
  </w:num>
  <w:num w:numId="12">
    <w:abstractNumId w:val="20"/>
  </w:num>
  <w:num w:numId="13">
    <w:abstractNumId w:val="19"/>
  </w:num>
  <w:num w:numId="14">
    <w:abstractNumId w:val="22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3"/>
  </w:num>
  <w:num w:numId="25">
    <w:abstractNumId w:val="4"/>
  </w:num>
  <w:num w:numId="26">
    <w:abstractNumId w:val="8"/>
  </w:num>
  <w:num w:numId="27">
    <w:abstractNumId w:val="17"/>
  </w:num>
  <w:num w:numId="28">
    <w:abstractNumId w:val="0"/>
  </w:num>
  <w:num w:numId="29">
    <w:abstractNumId w:val="16"/>
  </w:num>
  <w:num w:numId="30">
    <w:abstractNumId w:val="3"/>
  </w:num>
  <w:num w:numId="3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E8E"/>
    <w:rsid w:val="00001CD4"/>
    <w:rsid w:val="00012F6F"/>
    <w:rsid w:val="000138C1"/>
    <w:rsid w:val="000148CB"/>
    <w:rsid w:val="000148EB"/>
    <w:rsid w:val="000164E4"/>
    <w:rsid w:val="0001799C"/>
    <w:rsid w:val="0002437F"/>
    <w:rsid w:val="00027E51"/>
    <w:rsid w:val="0003305D"/>
    <w:rsid w:val="00037C07"/>
    <w:rsid w:val="00040DD4"/>
    <w:rsid w:val="00042127"/>
    <w:rsid w:val="00042B87"/>
    <w:rsid w:val="00044A2A"/>
    <w:rsid w:val="00050FBE"/>
    <w:rsid w:val="000524B6"/>
    <w:rsid w:val="00052B62"/>
    <w:rsid w:val="00054579"/>
    <w:rsid w:val="00065909"/>
    <w:rsid w:val="00067205"/>
    <w:rsid w:val="000722B9"/>
    <w:rsid w:val="00072952"/>
    <w:rsid w:val="00074671"/>
    <w:rsid w:val="00087BB3"/>
    <w:rsid w:val="000974D5"/>
    <w:rsid w:val="000A1972"/>
    <w:rsid w:val="000A5443"/>
    <w:rsid w:val="000B6DE9"/>
    <w:rsid w:val="000C04B0"/>
    <w:rsid w:val="000C623A"/>
    <w:rsid w:val="000D112C"/>
    <w:rsid w:val="000D273C"/>
    <w:rsid w:val="000E4B13"/>
    <w:rsid w:val="000E6C28"/>
    <w:rsid w:val="000E7EF6"/>
    <w:rsid w:val="000F1E87"/>
    <w:rsid w:val="000F2E17"/>
    <w:rsid w:val="000F3D38"/>
    <w:rsid w:val="000F45AD"/>
    <w:rsid w:val="000F462D"/>
    <w:rsid w:val="000F476E"/>
    <w:rsid w:val="000F5F58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41A46"/>
    <w:rsid w:val="00151EE1"/>
    <w:rsid w:val="0015430B"/>
    <w:rsid w:val="00156598"/>
    <w:rsid w:val="00156DAA"/>
    <w:rsid w:val="00157F18"/>
    <w:rsid w:val="001627AB"/>
    <w:rsid w:val="00164613"/>
    <w:rsid w:val="00170753"/>
    <w:rsid w:val="001708AD"/>
    <w:rsid w:val="00172072"/>
    <w:rsid w:val="0019137C"/>
    <w:rsid w:val="00191A2E"/>
    <w:rsid w:val="0019346C"/>
    <w:rsid w:val="0019389D"/>
    <w:rsid w:val="00197759"/>
    <w:rsid w:val="001A20C9"/>
    <w:rsid w:val="001A2E0E"/>
    <w:rsid w:val="001A30E1"/>
    <w:rsid w:val="001A68F5"/>
    <w:rsid w:val="001A70D2"/>
    <w:rsid w:val="001B221E"/>
    <w:rsid w:val="001B295F"/>
    <w:rsid w:val="001B2FA4"/>
    <w:rsid w:val="001B4B46"/>
    <w:rsid w:val="001B56E7"/>
    <w:rsid w:val="001B7F94"/>
    <w:rsid w:val="001C0BBB"/>
    <w:rsid w:val="001C1C78"/>
    <w:rsid w:val="001D32EC"/>
    <w:rsid w:val="001E577B"/>
    <w:rsid w:val="001E5A5F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365A"/>
    <w:rsid w:val="00236DEE"/>
    <w:rsid w:val="00242D3E"/>
    <w:rsid w:val="002441B4"/>
    <w:rsid w:val="002449AE"/>
    <w:rsid w:val="00245B22"/>
    <w:rsid w:val="00247342"/>
    <w:rsid w:val="00250197"/>
    <w:rsid w:val="00251C1C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B556C"/>
    <w:rsid w:val="002B6C44"/>
    <w:rsid w:val="002C3204"/>
    <w:rsid w:val="002C5901"/>
    <w:rsid w:val="002D3F0A"/>
    <w:rsid w:val="002D4993"/>
    <w:rsid w:val="002E4574"/>
    <w:rsid w:val="002E6C03"/>
    <w:rsid w:val="002F1879"/>
    <w:rsid w:val="002F1EA9"/>
    <w:rsid w:val="002F26F4"/>
    <w:rsid w:val="002F4482"/>
    <w:rsid w:val="002F77C3"/>
    <w:rsid w:val="003073E3"/>
    <w:rsid w:val="00313786"/>
    <w:rsid w:val="003154DB"/>
    <w:rsid w:val="00320F18"/>
    <w:rsid w:val="00323260"/>
    <w:rsid w:val="0032380E"/>
    <w:rsid w:val="003330C2"/>
    <w:rsid w:val="0033449E"/>
    <w:rsid w:val="00334BE4"/>
    <w:rsid w:val="00335046"/>
    <w:rsid w:val="00341474"/>
    <w:rsid w:val="0035383B"/>
    <w:rsid w:val="00353D3D"/>
    <w:rsid w:val="003706C1"/>
    <w:rsid w:val="003719D2"/>
    <w:rsid w:val="00372F73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A3DE6"/>
    <w:rsid w:val="003A6E1D"/>
    <w:rsid w:val="003B2A7F"/>
    <w:rsid w:val="003C0462"/>
    <w:rsid w:val="003C1BCC"/>
    <w:rsid w:val="003C7097"/>
    <w:rsid w:val="003D06B7"/>
    <w:rsid w:val="003D47FA"/>
    <w:rsid w:val="003D59E9"/>
    <w:rsid w:val="003E32DA"/>
    <w:rsid w:val="003E402A"/>
    <w:rsid w:val="003E643A"/>
    <w:rsid w:val="003E6DD0"/>
    <w:rsid w:val="003F2416"/>
    <w:rsid w:val="0041205B"/>
    <w:rsid w:val="00417147"/>
    <w:rsid w:val="0042070A"/>
    <w:rsid w:val="00422769"/>
    <w:rsid w:val="00422C90"/>
    <w:rsid w:val="00422EB6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5733E"/>
    <w:rsid w:val="004904EB"/>
    <w:rsid w:val="004911AF"/>
    <w:rsid w:val="004924B7"/>
    <w:rsid w:val="004A1E4C"/>
    <w:rsid w:val="004B6116"/>
    <w:rsid w:val="004B7D9C"/>
    <w:rsid w:val="004C0C1B"/>
    <w:rsid w:val="004C22E5"/>
    <w:rsid w:val="004C3C97"/>
    <w:rsid w:val="004C70A0"/>
    <w:rsid w:val="004C7DCE"/>
    <w:rsid w:val="004D391C"/>
    <w:rsid w:val="004D3BFB"/>
    <w:rsid w:val="004D3DC5"/>
    <w:rsid w:val="004D557E"/>
    <w:rsid w:val="004E3778"/>
    <w:rsid w:val="004F1198"/>
    <w:rsid w:val="004F6E93"/>
    <w:rsid w:val="004F797A"/>
    <w:rsid w:val="00503900"/>
    <w:rsid w:val="00506B7D"/>
    <w:rsid w:val="00507422"/>
    <w:rsid w:val="00516635"/>
    <w:rsid w:val="005370F4"/>
    <w:rsid w:val="00544737"/>
    <w:rsid w:val="00545173"/>
    <w:rsid w:val="00546440"/>
    <w:rsid w:val="0055140F"/>
    <w:rsid w:val="00551D65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40A0"/>
    <w:rsid w:val="00575E24"/>
    <w:rsid w:val="005762E3"/>
    <w:rsid w:val="00582A1B"/>
    <w:rsid w:val="00583EFE"/>
    <w:rsid w:val="00584FEF"/>
    <w:rsid w:val="005876D1"/>
    <w:rsid w:val="00590C85"/>
    <w:rsid w:val="005A13F0"/>
    <w:rsid w:val="005A5C04"/>
    <w:rsid w:val="005A7047"/>
    <w:rsid w:val="005B17FE"/>
    <w:rsid w:val="005B6600"/>
    <w:rsid w:val="005B6D1D"/>
    <w:rsid w:val="005C0BEA"/>
    <w:rsid w:val="005C4CA4"/>
    <w:rsid w:val="005D0173"/>
    <w:rsid w:val="005D7CA7"/>
    <w:rsid w:val="005E0010"/>
    <w:rsid w:val="005E3FDC"/>
    <w:rsid w:val="005E4B8B"/>
    <w:rsid w:val="005F0060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1A40"/>
    <w:rsid w:val="00655026"/>
    <w:rsid w:val="006557C9"/>
    <w:rsid w:val="006562E9"/>
    <w:rsid w:val="00660041"/>
    <w:rsid w:val="00666F98"/>
    <w:rsid w:val="00671E7E"/>
    <w:rsid w:val="00672C85"/>
    <w:rsid w:val="006757A8"/>
    <w:rsid w:val="00675DB3"/>
    <w:rsid w:val="00692C83"/>
    <w:rsid w:val="00694094"/>
    <w:rsid w:val="006A12F0"/>
    <w:rsid w:val="006A4509"/>
    <w:rsid w:val="006A62CE"/>
    <w:rsid w:val="006A691B"/>
    <w:rsid w:val="006B3B02"/>
    <w:rsid w:val="006B56D9"/>
    <w:rsid w:val="006C3A65"/>
    <w:rsid w:val="006C3D86"/>
    <w:rsid w:val="006C40F7"/>
    <w:rsid w:val="006C6182"/>
    <w:rsid w:val="006D6C0E"/>
    <w:rsid w:val="006D729D"/>
    <w:rsid w:val="006E15D1"/>
    <w:rsid w:val="006E18A7"/>
    <w:rsid w:val="006F4292"/>
    <w:rsid w:val="00701BB9"/>
    <w:rsid w:val="00703F39"/>
    <w:rsid w:val="00705559"/>
    <w:rsid w:val="0071044F"/>
    <w:rsid w:val="007214E2"/>
    <w:rsid w:val="00727188"/>
    <w:rsid w:val="00740FA2"/>
    <w:rsid w:val="007446BE"/>
    <w:rsid w:val="00752E23"/>
    <w:rsid w:val="007541B9"/>
    <w:rsid w:val="007550EA"/>
    <w:rsid w:val="007563AC"/>
    <w:rsid w:val="00757558"/>
    <w:rsid w:val="00762401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1AC"/>
    <w:rsid w:val="007B4391"/>
    <w:rsid w:val="007B6E1C"/>
    <w:rsid w:val="007C0C05"/>
    <w:rsid w:val="007C4C5C"/>
    <w:rsid w:val="007C55C1"/>
    <w:rsid w:val="007C5C17"/>
    <w:rsid w:val="007C7239"/>
    <w:rsid w:val="007D36CD"/>
    <w:rsid w:val="007D3840"/>
    <w:rsid w:val="007D743E"/>
    <w:rsid w:val="007E1E2F"/>
    <w:rsid w:val="007E49A8"/>
    <w:rsid w:val="007E4DCD"/>
    <w:rsid w:val="007F02B9"/>
    <w:rsid w:val="007F1A8D"/>
    <w:rsid w:val="007F368C"/>
    <w:rsid w:val="007F3F3A"/>
    <w:rsid w:val="007F5034"/>
    <w:rsid w:val="007F5A15"/>
    <w:rsid w:val="007F78C3"/>
    <w:rsid w:val="008012B5"/>
    <w:rsid w:val="00815AE4"/>
    <w:rsid w:val="00820E74"/>
    <w:rsid w:val="008212AB"/>
    <w:rsid w:val="00830670"/>
    <w:rsid w:val="0083197C"/>
    <w:rsid w:val="00834668"/>
    <w:rsid w:val="008362AA"/>
    <w:rsid w:val="0083701B"/>
    <w:rsid w:val="00840B72"/>
    <w:rsid w:val="0084113A"/>
    <w:rsid w:val="00843853"/>
    <w:rsid w:val="00843B2A"/>
    <w:rsid w:val="00844B4C"/>
    <w:rsid w:val="00846C6B"/>
    <w:rsid w:val="00852086"/>
    <w:rsid w:val="00857CCF"/>
    <w:rsid w:val="0086187E"/>
    <w:rsid w:val="008620D0"/>
    <w:rsid w:val="00870818"/>
    <w:rsid w:val="00875947"/>
    <w:rsid w:val="0088356F"/>
    <w:rsid w:val="00892FD5"/>
    <w:rsid w:val="00893EBA"/>
    <w:rsid w:val="00897F64"/>
    <w:rsid w:val="008A02CD"/>
    <w:rsid w:val="008A5596"/>
    <w:rsid w:val="008A651D"/>
    <w:rsid w:val="008A6B71"/>
    <w:rsid w:val="008A78D6"/>
    <w:rsid w:val="008A79AA"/>
    <w:rsid w:val="008B0A0D"/>
    <w:rsid w:val="008B2DB3"/>
    <w:rsid w:val="008B349A"/>
    <w:rsid w:val="008C171B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30F5E"/>
    <w:rsid w:val="009356BC"/>
    <w:rsid w:val="00940FF1"/>
    <w:rsid w:val="0094123A"/>
    <w:rsid w:val="00942449"/>
    <w:rsid w:val="00950833"/>
    <w:rsid w:val="00951C29"/>
    <w:rsid w:val="009629B8"/>
    <w:rsid w:val="009631C0"/>
    <w:rsid w:val="0096779A"/>
    <w:rsid w:val="00980127"/>
    <w:rsid w:val="00980CC1"/>
    <w:rsid w:val="00981B1C"/>
    <w:rsid w:val="0098398D"/>
    <w:rsid w:val="00986742"/>
    <w:rsid w:val="009879D4"/>
    <w:rsid w:val="00990E08"/>
    <w:rsid w:val="009A1FA8"/>
    <w:rsid w:val="009A3316"/>
    <w:rsid w:val="009A33EF"/>
    <w:rsid w:val="009A355B"/>
    <w:rsid w:val="009A79B9"/>
    <w:rsid w:val="009B1C9C"/>
    <w:rsid w:val="009B24B3"/>
    <w:rsid w:val="009B5904"/>
    <w:rsid w:val="009C10E1"/>
    <w:rsid w:val="009C21C0"/>
    <w:rsid w:val="009C4DE1"/>
    <w:rsid w:val="009C55B4"/>
    <w:rsid w:val="009C5788"/>
    <w:rsid w:val="009C71F1"/>
    <w:rsid w:val="009C73E7"/>
    <w:rsid w:val="009D31FA"/>
    <w:rsid w:val="009D5A9C"/>
    <w:rsid w:val="009D62F4"/>
    <w:rsid w:val="009E2F7E"/>
    <w:rsid w:val="009E5921"/>
    <w:rsid w:val="009E594F"/>
    <w:rsid w:val="009F4B81"/>
    <w:rsid w:val="00A01106"/>
    <w:rsid w:val="00A05426"/>
    <w:rsid w:val="00A06C38"/>
    <w:rsid w:val="00A11F1F"/>
    <w:rsid w:val="00A12BD5"/>
    <w:rsid w:val="00A20047"/>
    <w:rsid w:val="00A24003"/>
    <w:rsid w:val="00A425A0"/>
    <w:rsid w:val="00A433F3"/>
    <w:rsid w:val="00A46203"/>
    <w:rsid w:val="00A515D5"/>
    <w:rsid w:val="00A53956"/>
    <w:rsid w:val="00A56A87"/>
    <w:rsid w:val="00A57DCB"/>
    <w:rsid w:val="00A61994"/>
    <w:rsid w:val="00A64A4E"/>
    <w:rsid w:val="00A66078"/>
    <w:rsid w:val="00A77C5A"/>
    <w:rsid w:val="00A83FB3"/>
    <w:rsid w:val="00A860A8"/>
    <w:rsid w:val="00A863C7"/>
    <w:rsid w:val="00A94AB2"/>
    <w:rsid w:val="00A95424"/>
    <w:rsid w:val="00A95683"/>
    <w:rsid w:val="00AA08F9"/>
    <w:rsid w:val="00AA4762"/>
    <w:rsid w:val="00AA53BC"/>
    <w:rsid w:val="00AA615C"/>
    <w:rsid w:val="00AA7518"/>
    <w:rsid w:val="00AB125B"/>
    <w:rsid w:val="00AB1B56"/>
    <w:rsid w:val="00AB3152"/>
    <w:rsid w:val="00AC0677"/>
    <w:rsid w:val="00AC6EEA"/>
    <w:rsid w:val="00AC72B5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A7A"/>
    <w:rsid w:val="00B22DCD"/>
    <w:rsid w:val="00B25ED3"/>
    <w:rsid w:val="00B26D55"/>
    <w:rsid w:val="00B30672"/>
    <w:rsid w:val="00B31573"/>
    <w:rsid w:val="00B3189A"/>
    <w:rsid w:val="00B343BF"/>
    <w:rsid w:val="00B34D6E"/>
    <w:rsid w:val="00B34FBB"/>
    <w:rsid w:val="00B36E69"/>
    <w:rsid w:val="00B41C2F"/>
    <w:rsid w:val="00B42E24"/>
    <w:rsid w:val="00B52BC0"/>
    <w:rsid w:val="00B556DA"/>
    <w:rsid w:val="00B56BBB"/>
    <w:rsid w:val="00B62253"/>
    <w:rsid w:val="00B71D5B"/>
    <w:rsid w:val="00B74679"/>
    <w:rsid w:val="00B7529D"/>
    <w:rsid w:val="00B77E63"/>
    <w:rsid w:val="00B77EEA"/>
    <w:rsid w:val="00B80543"/>
    <w:rsid w:val="00B80A42"/>
    <w:rsid w:val="00B80B58"/>
    <w:rsid w:val="00B84942"/>
    <w:rsid w:val="00B86EDF"/>
    <w:rsid w:val="00BA0B58"/>
    <w:rsid w:val="00BA1897"/>
    <w:rsid w:val="00BA1C45"/>
    <w:rsid w:val="00BA29BE"/>
    <w:rsid w:val="00BA2F54"/>
    <w:rsid w:val="00BA6108"/>
    <w:rsid w:val="00BB12ED"/>
    <w:rsid w:val="00BB3AC8"/>
    <w:rsid w:val="00BB45C3"/>
    <w:rsid w:val="00BB4FAF"/>
    <w:rsid w:val="00BC117C"/>
    <w:rsid w:val="00BC2077"/>
    <w:rsid w:val="00BD037A"/>
    <w:rsid w:val="00BD6513"/>
    <w:rsid w:val="00BD6830"/>
    <w:rsid w:val="00BD6F8C"/>
    <w:rsid w:val="00BE0BF3"/>
    <w:rsid w:val="00BE530D"/>
    <w:rsid w:val="00BE59BC"/>
    <w:rsid w:val="00BF778E"/>
    <w:rsid w:val="00C009D4"/>
    <w:rsid w:val="00C219D1"/>
    <w:rsid w:val="00C22683"/>
    <w:rsid w:val="00C24DAA"/>
    <w:rsid w:val="00C263D3"/>
    <w:rsid w:val="00C2754A"/>
    <w:rsid w:val="00C27AA4"/>
    <w:rsid w:val="00C308CC"/>
    <w:rsid w:val="00C31E0F"/>
    <w:rsid w:val="00C320F6"/>
    <w:rsid w:val="00C3330B"/>
    <w:rsid w:val="00C336F3"/>
    <w:rsid w:val="00C352D0"/>
    <w:rsid w:val="00C43FB3"/>
    <w:rsid w:val="00C445D2"/>
    <w:rsid w:val="00C5070D"/>
    <w:rsid w:val="00C6218B"/>
    <w:rsid w:val="00C62EBA"/>
    <w:rsid w:val="00C71141"/>
    <w:rsid w:val="00C724FB"/>
    <w:rsid w:val="00C72A73"/>
    <w:rsid w:val="00C87A09"/>
    <w:rsid w:val="00CA3161"/>
    <w:rsid w:val="00CA3CF6"/>
    <w:rsid w:val="00CB12A8"/>
    <w:rsid w:val="00CB164C"/>
    <w:rsid w:val="00CB2815"/>
    <w:rsid w:val="00CB29E5"/>
    <w:rsid w:val="00CB5BFC"/>
    <w:rsid w:val="00CB61AC"/>
    <w:rsid w:val="00CB6510"/>
    <w:rsid w:val="00CC1740"/>
    <w:rsid w:val="00CC19F0"/>
    <w:rsid w:val="00CC2676"/>
    <w:rsid w:val="00CC6AC3"/>
    <w:rsid w:val="00CE05F6"/>
    <w:rsid w:val="00CE4A04"/>
    <w:rsid w:val="00CE6970"/>
    <w:rsid w:val="00CF419E"/>
    <w:rsid w:val="00CF57C5"/>
    <w:rsid w:val="00CF6146"/>
    <w:rsid w:val="00CF669E"/>
    <w:rsid w:val="00CF791E"/>
    <w:rsid w:val="00D0039B"/>
    <w:rsid w:val="00D00BD8"/>
    <w:rsid w:val="00D01542"/>
    <w:rsid w:val="00D04F69"/>
    <w:rsid w:val="00D055C0"/>
    <w:rsid w:val="00D06604"/>
    <w:rsid w:val="00D06CBB"/>
    <w:rsid w:val="00D1123B"/>
    <w:rsid w:val="00D1184C"/>
    <w:rsid w:val="00D1473F"/>
    <w:rsid w:val="00D22B4B"/>
    <w:rsid w:val="00D41734"/>
    <w:rsid w:val="00D46D9C"/>
    <w:rsid w:val="00D505D7"/>
    <w:rsid w:val="00D54385"/>
    <w:rsid w:val="00D7054C"/>
    <w:rsid w:val="00D72375"/>
    <w:rsid w:val="00D75A29"/>
    <w:rsid w:val="00D76E57"/>
    <w:rsid w:val="00D77BE1"/>
    <w:rsid w:val="00D87F7C"/>
    <w:rsid w:val="00D91311"/>
    <w:rsid w:val="00D931CC"/>
    <w:rsid w:val="00D97E9F"/>
    <w:rsid w:val="00DA0C6A"/>
    <w:rsid w:val="00DA1810"/>
    <w:rsid w:val="00DA2B98"/>
    <w:rsid w:val="00DA4334"/>
    <w:rsid w:val="00DA6A07"/>
    <w:rsid w:val="00DA6D46"/>
    <w:rsid w:val="00DA775F"/>
    <w:rsid w:val="00DB4DC8"/>
    <w:rsid w:val="00DB68F6"/>
    <w:rsid w:val="00DB7D2D"/>
    <w:rsid w:val="00DC2AAC"/>
    <w:rsid w:val="00DC2CD6"/>
    <w:rsid w:val="00DC46B1"/>
    <w:rsid w:val="00DC67DC"/>
    <w:rsid w:val="00DC7C0B"/>
    <w:rsid w:val="00DD3BAD"/>
    <w:rsid w:val="00DD5E54"/>
    <w:rsid w:val="00DD7058"/>
    <w:rsid w:val="00DE1E94"/>
    <w:rsid w:val="00DE67C3"/>
    <w:rsid w:val="00DE7FEE"/>
    <w:rsid w:val="00DF1626"/>
    <w:rsid w:val="00DF30BF"/>
    <w:rsid w:val="00DF656A"/>
    <w:rsid w:val="00E01C43"/>
    <w:rsid w:val="00E01DBE"/>
    <w:rsid w:val="00E0299B"/>
    <w:rsid w:val="00E02B68"/>
    <w:rsid w:val="00E0557A"/>
    <w:rsid w:val="00E07051"/>
    <w:rsid w:val="00E12508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72343"/>
    <w:rsid w:val="00E77300"/>
    <w:rsid w:val="00E810D6"/>
    <w:rsid w:val="00E96A51"/>
    <w:rsid w:val="00EA0F0B"/>
    <w:rsid w:val="00EA1888"/>
    <w:rsid w:val="00EA21DB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3469"/>
    <w:rsid w:val="00EF51C3"/>
    <w:rsid w:val="00EF7827"/>
    <w:rsid w:val="00F003C3"/>
    <w:rsid w:val="00F018C4"/>
    <w:rsid w:val="00F04288"/>
    <w:rsid w:val="00F0724B"/>
    <w:rsid w:val="00F1449F"/>
    <w:rsid w:val="00F15D9A"/>
    <w:rsid w:val="00F176B9"/>
    <w:rsid w:val="00F20E32"/>
    <w:rsid w:val="00F20E66"/>
    <w:rsid w:val="00F23743"/>
    <w:rsid w:val="00F313A8"/>
    <w:rsid w:val="00F319A1"/>
    <w:rsid w:val="00F344E9"/>
    <w:rsid w:val="00F35E62"/>
    <w:rsid w:val="00F47084"/>
    <w:rsid w:val="00F52492"/>
    <w:rsid w:val="00F5645E"/>
    <w:rsid w:val="00F61996"/>
    <w:rsid w:val="00F73F9E"/>
    <w:rsid w:val="00F76E1C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4923"/>
    <w:rsid w:val="00FB6550"/>
    <w:rsid w:val="00FC3A83"/>
    <w:rsid w:val="00FC5A21"/>
    <w:rsid w:val="00FC6E5B"/>
    <w:rsid w:val="00FD0B6B"/>
    <w:rsid w:val="00FD247A"/>
    <w:rsid w:val="00FD3A84"/>
    <w:rsid w:val="00FD3E83"/>
    <w:rsid w:val="00FD52DA"/>
    <w:rsid w:val="00FE6428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C9582E6"/>
  <w15:docId w15:val="{243B0E48-8748-4A31-82CD-FA3CF470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uiPriority w:val="59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  <w:style w:type="table" w:customStyle="1" w:styleId="41">
    <w:name w:val="Сетка таблицы41"/>
    <w:basedOn w:val="a2"/>
    <w:next w:val="afa"/>
    <w:uiPriority w:val="59"/>
    <w:rsid w:val="008C1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0"/>
    <w:link w:val="aff"/>
    <w:uiPriority w:val="99"/>
    <w:unhideWhenUsed/>
    <w:rsid w:val="00660041"/>
  </w:style>
  <w:style w:type="character" w:customStyle="1" w:styleId="aff">
    <w:name w:val="Текст сноски Знак"/>
    <w:basedOn w:val="a1"/>
    <w:link w:val="afe"/>
    <w:uiPriority w:val="99"/>
    <w:rsid w:val="0066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1"/>
    <w:uiPriority w:val="99"/>
    <w:unhideWhenUsed/>
    <w:rsid w:val="006600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C842-DAFE-4CC2-9894-C7D02E69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7813</Words>
  <Characters>44539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Николаева Олеся Витальевна</cp:lastModifiedBy>
  <cp:revision>2</cp:revision>
  <cp:lastPrinted>2023-03-29T13:15:00Z</cp:lastPrinted>
  <dcterms:created xsi:type="dcterms:W3CDTF">2024-11-08T10:31:00Z</dcterms:created>
  <dcterms:modified xsi:type="dcterms:W3CDTF">2024-11-08T10:31:00Z</dcterms:modified>
</cp:coreProperties>
</file>