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98C43F" w14:textId="297E25C3" w:rsidR="00897433" w:rsidRPr="000726E5" w:rsidRDefault="00F30CD4" w:rsidP="00897433">
      <w:pPr>
        <w:pStyle w:val="af2"/>
        <w:spacing w:before="0" w:after="0"/>
        <w:jc w:val="center"/>
        <w:rPr>
          <w:color w:val="0070C0"/>
          <w:sz w:val="22"/>
          <w:szCs w:val="22"/>
          <w:u w:val="single"/>
        </w:rPr>
      </w:pPr>
      <w:r w:rsidRPr="000726E5">
        <w:rPr>
          <w:color w:val="0070C0"/>
          <w:sz w:val="22"/>
          <w:szCs w:val="22"/>
          <w:u w:val="single"/>
        </w:rPr>
        <w:t xml:space="preserve">Перечень </w:t>
      </w:r>
      <w:r w:rsidR="00E70C1E" w:rsidRPr="000726E5">
        <w:rPr>
          <w:color w:val="0070C0"/>
          <w:sz w:val="22"/>
          <w:szCs w:val="22"/>
          <w:u w:val="single"/>
        </w:rPr>
        <w:t xml:space="preserve">документов для допуска </w:t>
      </w:r>
      <w:r w:rsidR="0085561F" w:rsidRPr="000726E5">
        <w:rPr>
          <w:color w:val="0070C0"/>
          <w:sz w:val="22"/>
          <w:szCs w:val="22"/>
          <w:u w:val="single"/>
        </w:rPr>
        <w:t xml:space="preserve">к </w:t>
      </w:r>
      <w:r w:rsidR="00897433" w:rsidRPr="000726E5">
        <w:rPr>
          <w:color w:val="0070C0"/>
          <w:sz w:val="22"/>
          <w:szCs w:val="22"/>
          <w:u w:val="single"/>
        </w:rPr>
        <w:t xml:space="preserve">участию в организованных торгах товарами на спот-рынке АО НТБ </w:t>
      </w:r>
    </w:p>
    <w:p w14:paraId="6F384D18" w14:textId="77777777" w:rsidR="004B07F3" w:rsidRPr="000726E5" w:rsidRDefault="004B07F3" w:rsidP="00E70C1E">
      <w:pPr>
        <w:jc w:val="center"/>
        <w:rPr>
          <w:b/>
          <w:color w:val="0070C0"/>
          <w:sz w:val="22"/>
          <w:szCs w:val="22"/>
          <w:u w:val="single"/>
        </w:rPr>
      </w:pPr>
    </w:p>
    <w:p w14:paraId="142FA63A" w14:textId="6BF66769" w:rsidR="00BA2A10" w:rsidRPr="000726E5" w:rsidRDefault="00BA2A10" w:rsidP="00E70C1E">
      <w:pPr>
        <w:ind w:left="-709"/>
        <w:rPr>
          <w:b/>
          <w:sz w:val="22"/>
          <w:szCs w:val="22"/>
        </w:rPr>
      </w:pPr>
      <w:bookmarkStart w:id="0" w:name="_Hlk38311008"/>
      <w:r w:rsidRPr="000726E5">
        <w:rPr>
          <w:b/>
          <w:sz w:val="22"/>
          <w:szCs w:val="22"/>
        </w:rPr>
        <w:t>НОРМАТИВНАЯ БАЗА</w:t>
      </w:r>
    </w:p>
    <w:p w14:paraId="66EA1A75" w14:textId="0C3DEF1D" w:rsidR="006B1A2F" w:rsidRPr="000726E5" w:rsidRDefault="000561CC" w:rsidP="00E70C1E">
      <w:pPr>
        <w:ind w:left="-709"/>
        <w:rPr>
          <w:b/>
          <w:sz w:val="22"/>
          <w:szCs w:val="22"/>
        </w:rPr>
      </w:pPr>
      <w:hyperlink r:id="rId8" w:history="1">
        <w:r w:rsidR="006B1A2F" w:rsidRPr="000726E5">
          <w:rPr>
            <w:rStyle w:val="a5"/>
            <w:b/>
            <w:sz w:val="22"/>
            <w:szCs w:val="22"/>
          </w:rPr>
          <w:t>http://www.namex.org/ru/agro/documentsagro</w:t>
        </w:r>
      </w:hyperlink>
    </w:p>
    <w:bookmarkEnd w:id="0"/>
    <w:p w14:paraId="1C803A6C" w14:textId="4C17EB41" w:rsidR="00DC5BBF" w:rsidRPr="000726E5" w:rsidRDefault="00EE0049" w:rsidP="00DC5BBF">
      <w:pPr>
        <w:ind w:left="-709"/>
        <w:jc w:val="both"/>
        <w:rPr>
          <w:color w:val="333333"/>
          <w:sz w:val="22"/>
          <w:szCs w:val="22"/>
        </w:rPr>
      </w:pPr>
      <w:r w:rsidRPr="000726E5">
        <w:fldChar w:fldCharType="begin"/>
      </w:r>
      <w:r w:rsidRPr="000726E5">
        <w:rPr>
          <w:sz w:val="22"/>
          <w:szCs w:val="22"/>
        </w:rPr>
        <w:instrText xml:space="preserve"> HYPERLINK "http://fs.moex.com/files/21379/" \o "Скачать" </w:instrText>
      </w:r>
      <w:r w:rsidRPr="000726E5">
        <w:fldChar w:fldCharType="separate"/>
      </w:r>
      <w:r w:rsidR="00DC5BBF" w:rsidRPr="000726E5">
        <w:rPr>
          <w:rStyle w:val="a5"/>
          <w:sz w:val="22"/>
          <w:szCs w:val="22"/>
        </w:rPr>
        <w:t>Правила допуска к участию в организованных торгах товарами на спот-рынке Акционерного общества «Национальная товарная биржа»</w:t>
      </w:r>
      <w:r w:rsidRPr="000726E5">
        <w:rPr>
          <w:rStyle w:val="a5"/>
          <w:sz w:val="22"/>
          <w:szCs w:val="22"/>
        </w:rPr>
        <w:fldChar w:fldCharType="end"/>
      </w:r>
      <w:r w:rsidR="00DC5BBF" w:rsidRPr="000726E5">
        <w:rPr>
          <w:color w:val="333333"/>
          <w:sz w:val="22"/>
          <w:szCs w:val="22"/>
        </w:rPr>
        <w:t> </w:t>
      </w:r>
    </w:p>
    <w:p w14:paraId="4CA8E777" w14:textId="6AEADACE" w:rsidR="00DC5BBF" w:rsidRPr="000726E5" w:rsidRDefault="000561CC" w:rsidP="00DC5BBF">
      <w:pPr>
        <w:ind w:left="-709"/>
        <w:jc w:val="both"/>
        <w:rPr>
          <w:sz w:val="22"/>
          <w:szCs w:val="22"/>
        </w:rPr>
      </w:pPr>
      <w:hyperlink r:id="rId9" w:tooltip="Скачать" w:history="1">
        <w:r w:rsidR="00DC5BBF" w:rsidRPr="000726E5">
          <w:rPr>
            <w:rStyle w:val="a5"/>
            <w:sz w:val="22"/>
            <w:szCs w:val="22"/>
          </w:rPr>
          <w:t>Правила организованных торгов товарами на спот-рынке Акционерного общества «Национальная товарная биржа»</w:t>
        </w:r>
      </w:hyperlink>
      <w:r w:rsidR="00DC5BBF" w:rsidRPr="000726E5">
        <w:rPr>
          <w:color w:val="333333"/>
          <w:sz w:val="22"/>
          <w:szCs w:val="22"/>
        </w:rPr>
        <w:t> </w:t>
      </w:r>
    </w:p>
    <w:p w14:paraId="3766D535" w14:textId="58FA7C52" w:rsidR="00626159" w:rsidRPr="000726E5" w:rsidRDefault="00626159" w:rsidP="00DC5BBF">
      <w:pPr>
        <w:ind w:left="-709"/>
        <w:jc w:val="both"/>
        <w:rPr>
          <w:sz w:val="22"/>
          <w:szCs w:val="22"/>
        </w:rPr>
      </w:pPr>
      <w:r w:rsidRPr="000726E5">
        <w:rPr>
          <w:sz w:val="22"/>
          <w:szCs w:val="22"/>
        </w:rPr>
        <w:t xml:space="preserve">Правила клиринга - </w:t>
      </w:r>
      <w:hyperlink r:id="rId10" w:history="1">
        <w:r w:rsidR="00A3454D" w:rsidRPr="000726E5">
          <w:rPr>
            <w:rStyle w:val="a5"/>
            <w:sz w:val="22"/>
            <w:szCs w:val="22"/>
          </w:rPr>
          <w:t>https://www.nsd.ru/documents/clearing/</w:t>
        </w:r>
      </w:hyperlink>
    </w:p>
    <w:p w14:paraId="7A515A3C" w14:textId="539C2F34" w:rsidR="0086268F" w:rsidRPr="000726E5" w:rsidRDefault="0086268F" w:rsidP="00291896">
      <w:pPr>
        <w:ind w:left="-709"/>
        <w:rPr>
          <w:b/>
          <w:sz w:val="22"/>
          <w:szCs w:val="22"/>
        </w:rPr>
      </w:pPr>
      <w:r w:rsidRPr="000726E5">
        <w:rPr>
          <w:b/>
          <w:sz w:val="22"/>
          <w:szCs w:val="22"/>
        </w:rPr>
        <w:t>КАТЕГОРИИ УЧАСТНИКА ТОРГОВ</w:t>
      </w:r>
    </w:p>
    <w:p w14:paraId="1BC67512" w14:textId="1DFF9A1F" w:rsidR="00291896" w:rsidRPr="000726E5" w:rsidRDefault="00291896" w:rsidP="00291896">
      <w:pPr>
        <w:ind w:left="-709"/>
        <w:rPr>
          <w:sz w:val="22"/>
          <w:szCs w:val="22"/>
        </w:rPr>
      </w:pPr>
      <w:r w:rsidRPr="000726E5">
        <w:rPr>
          <w:color w:val="000000"/>
          <w:sz w:val="22"/>
          <w:szCs w:val="22"/>
        </w:rPr>
        <w:t>Биржа определяет следующие категории Участников торгов:</w:t>
      </w:r>
    </w:p>
    <w:p w14:paraId="2785F507" w14:textId="65A830EE" w:rsidR="00291896" w:rsidRPr="000726E5" w:rsidRDefault="00291896" w:rsidP="00291896">
      <w:pPr>
        <w:widowControl w:val="0"/>
        <w:numPr>
          <w:ilvl w:val="0"/>
          <w:numId w:val="17"/>
        </w:numPr>
        <w:autoSpaceDN w:val="0"/>
        <w:spacing w:beforeLines="60" w:before="144" w:afterLines="60" w:after="144"/>
        <w:ind w:left="1276" w:hanging="567"/>
        <w:jc w:val="both"/>
        <w:rPr>
          <w:sz w:val="22"/>
          <w:szCs w:val="22"/>
        </w:rPr>
      </w:pPr>
      <w:r w:rsidRPr="000726E5">
        <w:rPr>
          <w:sz w:val="22"/>
          <w:szCs w:val="22"/>
        </w:rPr>
        <w:t>Продавец без Гарантийного обеспечения</w:t>
      </w:r>
      <w:r w:rsidR="0086268F" w:rsidRPr="000726E5">
        <w:rPr>
          <w:sz w:val="22"/>
          <w:szCs w:val="22"/>
        </w:rPr>
        <w:t xml:space="preserve"> (далее - </w:t>
      </w:r>
      <w:r w:rsidR="0086268F" w:rsidRPr="000726E5">
        <w:rPr>
          <w:color w:val="000000"/>
          <w:sz w:val="22"/>
          <w:szCs w:val="22"/>
        </w:rPr>
        <w:t>«Продавец без ГО»)</w:t>
      </w:r>
    </w:p>
    <w:p w14:paraId="5915DDF1" w14:textId="7F0F9A23" w:rsidR="00291896" w:rsidRPr="000726E5" w:rsidRDefault="00291896" w:rsidP="00291896">
      <w:pPr>
        <w:widowControl w:val="0"/>
        <w:numPr>
          <w:ilvl w:val="0"/>
          <w:numId w:val="17"/>
        </w:numPr>
        <w:autoSpaceDN w:val="0"/>
        <w:spacing w:beforeLines="60" w:before="144" w:afterLines="60" w:after="144"/>
        <w:ind w:left="1276" w:hanging="567"/>
        <w:jc w:val="both"/>
        <w:rPr>
          <w:sz w:val="22"/>
          <w:szCs w:val="22"/>
        </w:rPr>
      </w:pPr>
      <w:r w:rsidRPr="000726E5">
        <w:rPr>
          <w:sz w:val="22"/>
          <w:szCs w:val="22"/>
        </w:rPr>
        <w:t>Продавец с Гарантийным обеспечением</w:t>
      </w:r>
      <w:r w:rsidR="0086268F" w:rsidRPr="000726E5">
        <w:rPr>
          <w:sz w:val="22"/>
          <w:szCs w:val="22"/>
        </w:rPr>
        <w:t xml:space="preserve"> (далее - </w:t>
      </w:r>
      <w:r w:rsidR="0086268F" w:rsidRPr="000726E5">
        <w:rPr>
          <w:color w:val="000000"/>
          <w:sz w:val="22"/>
          <w:szCs w:val="22"/>
        </w:rPr>
        <w:t>«Продавец с ГО»)</w:t>
      </w:r>
    </w:p>
    <w:p w14:paraId="11180BEF" w14:textId="5305125E" w:rsidR="0086268F" w:rsidRPr="000726E5" w:rsidRDefault="00291896" w:rsidP="00C82616">
      <w:pPr>
        <w:widowControl w:val="0"/>
        <w:numPr>
          <w:ilvl w:val="0"/>
          <w:numId w:val="17"/>
        </w:numPr>
        <w:autoSpaceDN w:val="0"/>
        <w:spacing w:beforeLines="60" w:before="144" w:afterLines="60" w:after="144"/>
        <w:ind w:left="1276" w:hanging="567"/>
        <w:jc w:val="both"/>
        <w:rPr>
          <w:sz w:val="22"/>
          <w:szCs w:val="22"/>
        </w:rPr>
      </w:pPr>
      <w:r w:rsidRPr="000726E5">
        <w:rPr>
          <w:sz w:val="22"/>
          <w:szCs w:val="22"/>
        </w:rPr>
        <w:t>Покупатель</w:t>
      </w:r>
    </w:p>
    <w:p w14:paraId="525CE71D" w14:textId="35DFE16C" w:rsidR="00291896" w:rsidRPr="000726E5" w:rsidRDefault="0086268F" w:rsidP="0086268F">
      <w:pPr>
        <w:widowControl w:val="0"/>
        <w:autoSpaceDN w:val="0"/>
        <w:spacing w:beforeLines="60" w:before="144" w:afterLines="60" w:after="144"/>
        <w:ind w:left="-709"/>
        <w:jc w:val="both"/>
        <w:rPr>
          <w:b/>
          <w:sz w:val="22"/>
          <w:szCs w:val="22"/>
        </w:rPr>
      </w:pPr>
      <w:r w:rsidRPr="000726E5">
        <w:rPr>
          <w:b/>
          <w:sz w:val="22"/>
          <w:szCs w:val="22"/>
        </w:rPr>
        <w:t>ТРЕБОВАНИЯ К КАНДИДАТУ</w:t>
      </w:r>
    </w:p>
    <w:p w14:paraId="68D7CD90" w14:textId="62060802" w:rsidR="00C44A2F" w:rsidRPr="000726E5" w:rsidRDefault="00C44A2F" w:rsidP="0086268F">
      <w:pPr>
        <w:widowControl w:val="0"/>
        <w:autoSpaceDN w:val="0"/>
        <w:spacing w:beforeLines="60" w:before="144" w:afterLines="60" w:after="144"/>
        <w:ind w:left="-709"/>
        <w:jc w:val="both"/>
        <w:rPr>
          <w:sz w:val="22"/>
          <w:szCs w:val="22"/>
        </w:rPr>
      </w:pPr>
      <w:r w:rsidRPr="000726E5">
        <w:rPr>
          <w:sz w:val="22"/>
          <w:szCs w:val="22"/>
        </w:rPr>
        <w:t>Участниками торгов могут быть только юридические лица, отвечающие требованиям законодательства Российской Федерации и Правил допуска</w:t>
      </w:r>
    </w:p>
    <w:tbl>
      <w:tblPr>
        <w:tblStyle w:val="ac"/>
        <w:tblW w:w="0" w:type="auto"/>
        <w:tblInd w:w="-709" w:type="dxa"/>
        <w:tblLook w:val="04A0" w:firstRow="1" w:lastRow="0" w:firstColumn="1" w:lastColumn="0" w:noHBand="0" w:noVBand="1"/>
      </w:tblPr>
      <w:tblGrid>
        <w:gridCol w:w="3398"/>
        <w:gridCol w:w="6520"/>
      </w:tblGrid>
      <w:tr w:rsidR="00F545E3" w:rsidRPr="000726E5" w14:paraId="52E44951" w14:textId="77777777" w:rsidTr="00854F34">
        <w:tc>
          <w:tcPr>
            <w:tcW w:w="9918" w:type="dxa"/>
            <w:gridSpan w:val="2"/>
          </w:tcPr>
          <w:p w14:paraId="604E1238" w14:textId="77777777" w:rsidR="00F545E3" w:rsidRPr="000726E5" w:rsidRDefault="00F545E3" w:rsidP="00F545E3">
            <w:pPr>
              <w:overflowPunct w:val="0"/>
              <w:autoSpaceDE w:val="0"/>
              <w:autoSpaceDN w:val="0"/>
              <w:adjustRightInd w:val="0"/>
              <w:spacing w:before="120"/>
              <w:jc w:val="both"/>
              <w:textAlignment w:val="baseline"/>
              <w:rPr>
                <w:sz w:val="22"/>
                <w:szCs w:val="22"/>
              </w:rPr>
            </w:pPr>
            <w:bookmarkStart w:id="1" w:name="_GoBack"/>
            <w:r w:rsidRPr="000726E5">
              <w:rPr>
                <w:sz w:val="22"/>
                <w:szCs w:val="22"/>
              </w:rPr>
              <w:t xml:space="preserve">Для получения допуска к участию в торгах </w:t>
            </w:r>
            <w:r w:rsidRPr="000726E5">
              <w:rPr>
                <w:bCs/>
                <w:sz w:val="22"/>
                <w:szCs w:val="22"/>
              </w:rPr>
              <w:t xml:space="preserve">Кандидат </w:t>
            </w:r>
            <w:r w:rsidRPr="000726E5">
              <w:rPr>
                <w:sz w:val="22"/>
                <w:szCs w:val="22"/>
              </w:rPr>
              <w:t xml:space="preserve">обязан выполнить следующие условия: </w:t>
            </w:r>
          </w:p>
          <w:p w14:paraId="5C4BE1C8" w14:textId="77777777" w:rsidR="00F545E3" w:rsidRPr="000726E5" w:rsidRDefault="00F545E3" w:rsidP="00F545E3">
            <w:pPr>
              <w:pStyle w:val="a9"/>
              <w:numPr>
                <w:ilvl w:val="0"/>
                <w:numId w:val="24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предоставить на Биржу документы в соответствии с перечнем (Приложение 01 к Правилам допуска);</w:t>
            </w:r>
          </w:p>
          <w:p w14:paraId="4F004ADF" w14:textId="77777777" w:rsidR="00F545E3" w:rsidRPr="000726E5" w:rsidRDefault="00F545E3" w:rsidP="00F545E3">
            <w:pPr>
              <w:pStyle w:val="a9"/>
              <w:numPr>
                <w:ilvl w:val="0"/>
                <w:numId w:val="24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предоставить на Биржу Договор об оказании услуг по проведению организованных торгов</w:t>
            </w:r>
          </w:p>
          <w:p w14:paraId="41ED97C5" w14:textId="54C69A06" w:rsidR="008A3447" w:rsidRPr="005D302E" w:rsidRDefault="00F545E3" w:rsidP="005D302E">
            <w:pPr>
              <w:pStyle w:val="a9"/>
              <w:numPr>
                <w:ilvl w:val="0"/>
                <w:numId w:val="24"/>
              </w:numPr>
              <w:spacing w:before="120" w:after="120"/>
              <w:jc w:val="both"/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получить доступ к Системе электронного документооборота ПАО Московская Биржа в соответствии с Правилами ЭДО</w:t>
            </w:r>
            <w:bookmarkEnd w:id="1"/>
          </w:p>
        </w:tc>
      </w:tr>
      <w:tr w:rsidR="00F545E3" w:rsidRPr="000726E5" w14:paraId="564DF7FB" w14:textId="77777777" w:rsidTr="00D55514">
        <w:trPr>
          <w:trHeight w:val="1838"/>
        </w:trPr>
        <w:tc>
          <w:tcPr>
            <w:tcW w:w="3398" w:type="dxa"/>
          </w:tcPr>
          <w:p w14:paraId="5F09207B" w14:textId="3EA0D3EC" w:rsidR="00F545E3" w:rsidRPr="000726E5" w:rsidRDefault="00F545E3" w:rsidP="00FC6DDD">
            <w:pPr>
              <w:pStyle w:val="a0"/>
              <w:numPr>
                <w:ilvl w:val="0"/>
                <w:numId w:val="0"/>
              </w:numPr>
              <w:spacing w:after="120"/>
              <w:rPr>
                <w:rFonts w:ascii="Times New Roman" w:hAnsi="Times New Roman"/>
                <w:sz w:val="22"/>
                <w:szCs w:val="22"/>
              </w:rPr>
            </w:pPr>
            <w:r w:rsidRPr="000726E5">
              <w:rPr>
                <w:rFonts w:ascii="Times New Roman" w:hAnsi="Times New Roman"/>
                <w:bCs/>
                <w:sz w:val="22"/>
                <w:szCs w:val="22"/>
              </w:rPr>
              <w:t xml:space="preserve">Кандидат </w:t>
            </w:r>
            <w:r w:rsidRPr="000726E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 Участники торгов категории </w:t>
            </w:r>
            <w:r w:rsidRPr="000726E5">
              <w:rPr>
                <w:rFonts w:ascii="Times New Roman" w:hAnsi="Times New Roman"/>
                <w:sz w:val="22"/>
                <w:szCs w:val="22"/>
              </w:rPr>
              <w:t xml:space="preserve">«Продавец </w:t>
            </w:r>
            <w:r w:rsidR="00FC6DDD" w:rsidRPr="000726E5">
              <w:rPr>
                <w:rFonts w:ascii="Times New Roman" w:hAnsi="Times New Roman"/>
                <w:sz w:val="22"/>
                <w:szCs w:val="22"/>
              </w:rPr>
              <w:t xml:space="preserve">без </w:t>
            </w:r>
            <w:r w:rsidRPr="000726E5">
              <w:rPr>
                <w:rFonts w:ascii="Times New Roman" w:hAnsi="Times New Roman"/>
                <w:sz w:val="22"/>
                <w:szCs w:val="22"/>
              </w:rPr>
              <w:t xml:space="preserve">ГО» дополнительно обязан выполнить следующие условия: </w:t>
            </w:r>
          </w:p>
          <w:p w14:paraId="1ADD7FB8" w14:textId="77777777" w:rsidR="00F545E3" w:rsidRPr="000726E5" w:rsidRDefault="00F545E3" w:rsidP="0086268F">
            <w:pPr>
              <w:widowControl w:val="0"/>
              <w:autoSpaceDN w:val="0"/>
              <w:spacing w:beforeLines="60" w:before="144" w:afterLines="60" w:after="144"/>
              <w:jc w:val="both"/>
              <w:rPr>
                <w:sz w:val="22"/>
                <w:szCs w:val="22"/>
              </w:rPr>
            </w:pPr>
          </w:p>
        </w:tc>
        <w:tc>
          <w:tcPr>
            <w:tcW w:w="6520" w:type="dxa"/>
          </w:tcPr>
          <w:p w14:paraId="55DBBE62" w14:textId="2F47B7D0" w:rsidR="003F06BE" w:rsidRPr="000726E5" w:rsidRDefault="003F06BE" w:rsidP="003F06BE">
            <w:pPr>
              <w:pStyle w:val="a0"/>
              <w:numPr>
                <w:ilvl w:val="0"/>
                <w:numId w:val="25"/>
              </w:num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26E5">
              <w:rPr>
                <w:rFonts w:ascii="Times New Roman" w:hAnsi="Times New Roman"/>
                <w:sz w:val="22"/>
                <w:szCs w:val="22"/>
              </w:rPr>
              <w:t>являться налогоплательщиком налога на добавленную стоимость (НДС), что подтверждается отметкой в Анкете юридического лица;</w:t>
            </w:r>
          </w:p>
          <w:p w14:paraId="6A239189" w14:textId="77777777" w:rsidR="003F06BE" w:rsidRPr="000726E5" w:rsidRDefault="003F06BE" w:rsidP="003F06BE">
            <w:pPr>
              <w:pStyle w:val="a0"/>
              <w:numPr>
                <w:ilvl w:val="0"/>
                <w:numId w:val="25"/>
              </w:num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26E5">
              <w:rPr>
                <w:rFonts w:ascii="Times New Roman" w:hAnsi="Times New Roman"/>
                <w:sz w:val="22"/>
                <w:szCs w:val="22"/>
              </w:rPr>
              <w:t>являться Базисом по биржевой торговле Товаром или быть аффилированным с одним или несколькими Базисами по биржевой торговле Товаром;</w:t>
            </w:r>
          </w:p>
          <w:p w14:paraId="3E7980C6" w14:textId="1C16976D" w:rsidR="00F545E3" w:rsidRPr="000726E5" w:rsidRDefault="003F06BE" w:rsidP="00A442B2">
            <w:pPr>
              <w:pStyle w:val="a0"/>
              <w:numPr>
                <w:ilvl w:val="0"/>
                <w:numId w:val="25"/>
              </w:num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26E5">
              <w:rPr>
                <w:rFonts w:ascii="Times New Roman" w:hAnsi="Times New Roman"/>
                <w:sz w:val="22"/>
                <w:szCs w:val="22"/>
              </w:rPr>
              <w:t>получить допуск к клиринговому обслуживанию в Клиринговом центре в качестве Участника клиринга.</w:t>
            </w:r>
          </w:p>
        </w:tc>
      </w:tr>
      <w:tr w:rsidR="00F545E3" w:rsidRPr="000726E5" w14:paraId="18BA9B24" w14:textId="77777777" w:rsidTr="00D55514">
        <w:tc>
          <w:tcPr>
            <w:tcW w:w="3398" w:type="dxa"/>
          </w:tcPr>
          <w:p w14:paraId="082F400A" w14:textId="2E27F3E1" w:rsidR="00F545E3" w:rsidRPr="000726E5" w:rsidRDefault="00A442B2" w:rsidP="00FC6DDD">
            <w:pPr>
              <w:widowControl w:val="0"/>
              <w:autoSpaceDN w:val="0"/>
              <w:spacing w:beforeLines="60" w:before="144" w:afterLines="60" w:after="144"/>
              <w:rPr>
                <w:sz w:val="22"/>
                <w:szCs w:val="22"/>
              </w:rPr>
            </w:pPr>
            <w:r w:rsidRPr="000726E5">
              <w:rPr>
                <w:bCs/>
                <w:sz w:val="22"/>
                <w:szCs w:val="22"/>
              </w:rPr>
              <w:t xml:space="preserve">Кандидат </w:t>
            </w:r>
            <w:r w:rsidRPr="000726E5">
              <w:rPr>
                <w:color w:val="000000"/>
                <w:sz w:val="22"/>
                <w:szCs w:val="22"/>
              </w:rPr>
              <w:t xml:space="preserve">в Участники торгов категории </w:t>
            </w:r>
            <w:r w:rsidRPr="000726E5">
              <w:rPr>
                <w:sz w:val="22"/>
                <w:szCs w:val="22"/>
              </w:rPr>
              <w:t>«Продавец с ГО» дополнительно обязан выполнить следующие условия</w:t>
            </w:r>
          </w:p>
        </w:tc>
        <w:tc>
          <w:tcPr>
            <w:tcW w:w="6520" w:type="dxa"/>
          </w:tcPr>
          <w:p w14:paraId="3697B7D0" w14:textId="68F26D9F" w:rsidR="00A442B2" w:rsidRPr="000726E5" w:rsidRDefault="00A442B2" w:rsidP="00A442B2">
            <w:pPr>
              <w:pStyle w:val="a0"/>
              <w:numPr>
                <w:ilvl w:val="0"/>
                <w:numId w:val="27"/>
              </w:num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26E5">
              <w:rPr>
                <w:rFonts w:ascii="Times New Roman" w:hAnsi="Times New Roman"/>
                <w:sz w:val="22"/>
                <w:szCs w:val="22"/>
              </w:rPr>
              <w:t>являться налогоплательщиком НДС, что подтверждается отметкой в Анкете юридического лица;</w:t>
            </w:r>
          </w:p>
          <w:p w14:paraId="75737802" w14:textId="77777777" w:rsidR="00A442B2" w:rsidRPr="000726E5" w:rsidRDefault="00A442B2" w:rsidP="00A442B2">
            <w:pPr>
              <w:pStyle w:val="a0"/>
              <w:numPr>
                <w:ilvl w:val="0"/>
                <w:numId w:val="27"/>
              </w:num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26E5">
              <w:rPr>
                <w:rFonts w:ascii="Times New Roman" w:hAnsi="Times New Roman"/>
                <w:sz w:val="22"/>
                <w:szCs w:val="22"/>
              </w:rPr>
              <w:t>являться Базисом по биржевой торговле Товаром или быть аффилированным с одним или несколькими Базисами по биржевой торговле Товаром;</w:t>
            </w:r>
          </w:p>
          <w:p w14:paraId="69CFCF92" w14:textId="77777777" w:rsidR="00A442B2" w:rsidRPr="000726E5" w:rsidRDefault="00A442B2" w:rsidP="00A442B2">
            <w:pPr>
              <w:pStyle w:val="a0"/>
              <w:numPr>
                <w:ilvl w:val="0"/>
                <w:numId w:val="27"/>
              </w:num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26E5">
              <w:rPr>
                <w:rFonts w:ascii="Times New Roman" w:hAnsi="Times New Roman"/>
                <w:sz w:val="22"/>
                <w:szCs w:val="22"/>
              </w:rPr>
              <w:t>иметь балансовую стоимость капитала не менее 100 млн. руб. Балансовая стоимость капитала определяется как итог раздела 3 Бухгалтерского баланса на последнюю отчетную дату;</w:t>
            </w:r>
          </w:p>
          <w:p w14:paraId="17B869AC" w14:textId="6290B6E8" w:rsidR="00F545E3" w:rsidRPr="000726E5" w:rsidRDefault="00A442B2" w:rsidP="00A442B2">
            <w:pPr>
              <w:pStyle w:val="a0"/>
              <w:numPr>
                <w:ilvl w:val="0"/>
                <w:numId w:val="27"/>
              </w:num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26E5">
              <w:rPr>
                <w:rFonts w:ascii="Times New Roman" w:hAnsi="Times New Roman"/>
                <w:sz w:val="22"/>
                <w:szCs w:val="22"/>
              </w:rPr>
              <w:t>получить допуск к клиринговому обслуживанию в Клиринговом центре в качестве Участника клиринга</w:t>
            </w:r>
            <w:r w:rsidR="006E5DD9" w:rsidRPr="000726E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F545E3" w:rsidRPr="000726E5" w14:paraId="02908C11" w14:textId="77777777" w:rsidTr="00D55514">
        <w:tc>
          <w:tcPr>
            <w:tcW w:w="3398" w:type="dxa"/>
          </w:tcPr>
          <w:p w14:paraId="49DE7BA2" w14:textId="5AD82E3D" w:rsidR="00F545E3" w:rsidRPr="000726E5" w:rsidRDefault="00A442B2" w:rsidP="0086268F">
            <w:pPr>
              <w:widowControl w:val="0"/>
              <w:autoSpaceDN w:val="0"/>
              <w:spacing w:beforeLines="60" w:before="144" w:afterLines="60" w:after="144"/>
              <w:jc w:val="both"/>
              <w:rPr>
                <w:sz w:val="22"/>
                <w:szCs w:val="22"/>
              </w:rPr>
            </w:pPr>
            <w:r w:rsidRPr="000726E5">
              <w:rPr>
                <w:bCs/>
                <w:sz w:val="22"/>
                <w:szCs w:val="22"/>
              </w:rPr>
              <w:t xml:space="preserve">Кандидат </w:t>
            </w:r>
            <w:r w:rsidRPr="000726E5">
              <w:rPr>
                <w:color w:val="000000"/>
                <w:sz w:val="22"/>
                <w:szCs w:val="22"/>
              </w:rPr>
              <w:t xml:space="preserve">в Участники торгов категории </w:t>
            </w:r>
            <w:r w:rsidRPr="000726E5">
              <w:rPr>
                <w:sz w:val="22"/>
                <w:szCs w:val="22"/>
              </w:rPr>
              <w:t>«Покупатель» дополнительно обязан выполнить следующие условия</w:t>
            </w:r>
          </w:p>
        </w:tc>
        <w:tc>
          <w:tcPr>
            <w:tcW w:w="6520" w:type="dxa"/>
          </w:tcPr>
          <w:p w14:paraId="7739E198" w14:textId="1AA3E1B5" w:rsidR="00F545E3" w:rsidRPr="000726E5" w:rsidRDefault="00A442B2" w:rsidP="00A442B2">
            <w:pPr>
              <w:pStyle w:val="a9"/>
              <w:widowControl w:val="0"/>
              <w:numPr>
                <w:ilvl w:val="0"/>
                <w:numId w:val="26"/>
              </w:numPr>
              <w:autoSpaceDN w:val="0"/>
              <w:spacing w:beforeLines="60" w:before="144" w:afterLines="60" w:after="144"/>
              <w:jc w:val="both"/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получить допуск к клиринговому обслуживанию в Клиринговом центре в качестве Участника клиринг</w:t>
            </w:r>
            <w:r w:rsidR="006E5DD9" w:rsidRPr="000726E5">
              <w:rPr>
                <w:sz w:val="22"/>
                <w:szCs w:val="22"/>
              </w:rPr>
              <w:t>а.</w:t>
            </w:r>
          </w:p>
        </w:tc>
      </w:tr>
    </w:tbl>
    <w:p w14:paraId="1F3D8265" w14:textId="77777777" w:rsidR="008A3447" w:rsidRDefault="008A3447" w:rsidP="0086268F">
      <w:pPr>
        <w:widowControl w:val="0"/>
        <w:autoSpaceDN w:val="0"/>
        <w:spacing w:beforeLines="60" w:before="144" w:afterLines="60" w:after="144"/>
        <w:ind w:left="-709"/>
        <w:jc w:val="both"/>
        <w:rPr>
          <w:b/>
          <w:sz w:val="22"/>
          <w:szCs w:val="22"/>
        </w:rPr>
      </w:pPr>
    </w:p>
    <w:p w14:paraId="649B463F" w14:textId="7C1A7D15" w:rsidR="00C44A2F" w:rsidRPr="000726E5" w:rsidRDefault="00762967" w:rsidP="0086268F">
      <w:pPr>
        <w:widowControl w:val="0"/>
        <w:autoSpaceDN w:val="0"/>
        <w:spacing w:beforeLines="60" w:before="144" w:afterLines="60" w:after="144"/>
        <w:ind w:left="-709"/>
        <w:jc w:val="both"/>
        <w:rPr>
          <w:b/>
          <w:sz w:val="22"/>
          <w:szCs w:val="22"/>
        </w:rPr>
      </w:pPr>
      <w:r w:rsidRPr="000726E5">
        <w:rPr>
          <w:b/>
          <w:sz w:val="22"/>
          <w:szCs w:val="22"/>
        </w:rPr>
        <w:lastRenderedPageBreak/>
        <w:t>КАНДИДАТУ ДЛЯ ПОЛУЧЕНИЯ ДОПУСКА К ТОРГАМ НЕОБХОДИМО ВЫПОЛНИТЬ СЛЕДУЮЩИЕ ДЕЙСТВИЯ:</w:t>
      </w:r>
    </w:p>
    <w:tbl>
      <w:tblPr>
        <w:tblStyle w:val="ac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7"/>
        <w:gridCol w:w="37"/>
        <w:gridCol w:w="11"/>
        <w:gridCol w:w="8190"/>
        <w:gridCol w:w="1673"/>
      </w:tblGrid>
      <w:tr w:rsidR="00D55514" w:rsidRPr="000726E5" w14:paraId="360CD97D" w14:textId="77777777" w:rsidTr="00D210F1">
        <w:trPr>
          <w:trHeight w:val="274"/>
        </w:trPr>
        <w:tc>
          <w:tcPr>
            <w:tcW w:w="10348" w:type="dxa"/>
            <w:gridSpan w:val="5"/>
          </w:tcPr>
          <w:p w14:paraId="68F5BAD1" w14:textId="23B4D4C3" w:rsidR="00D55514" w:rsidRPr="000726E5" w:rsidRDefault="00D55514" w:rsidP="000D7862">
            <w:pPr>
              <w:keepNext/>
              <w:keepLines/>
              <w:shd w:val="solid" w:color="8064A2" w:themeColor="accent4" w:fill="auto"/>
              <w:outlineLvl w:val="0"/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</w:pPr>
            <w:r w:rsidRPr="000726E5"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  <w:t>1.  Получить доступ к Системе электронного документооборота (ЭДО)</w:t>
            </w:r>
          </w:p>
        </w:tc>
      </w:tr>
      <w:tr w:rsidR="00D55514" w:rsidRPr="000726E5" w14:paraId="14000B0C" w14:textId="77777777" w:rsidTr="00D210F1">
        <w:trPr>
          <w:trHeight w:val="410"/>
        </w:trPr>
        <w:tc>
          <w:tcPr>
            <w:tcW w:w="10348" w:type="dxa"/>
            <w:gridSpan w:val="5"/>
          </w:tcPr>
          <w:p w14:paraId="26006A07" w14:textId="77777777" w:rsidR="00D55514" w:rsidRPr="000726E5" w:rsidRDefault="00D55514" w:rsidP="000D7862">
            <w:pPr>
              <w:pStyle w:val="a0"/>
              <w:numPr>
                <w:ilvl w:val="0"/>
                <w:numId w:val="0"/>
              </w:numPr>
              <w:spacing w:after="12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726E5">
              <w:rPr>
                <w:rFonts w:ascii="Times New Roman" w:eastAsiaTheme="minorHAnsi" w:hAnsi="Times New Roman"/>
                <w:b/>
                <w:color w:val="000000"/>
                <w:sz w:val="22"/>
                <w:szCs w:val="22"/>
                <w:lang w:eastAsia="en-US"/>
              </w:rPr>
              <w:t>Необходимо предоставить:</w:t>
            </w:r>
          </w:p>
          <w:p w14:paraId="78F04B4F" w14:textId="77777777" w:rsidR="00D55514" w:rsidRPr="000726E5" w:rsidRDefault="00D55514" w:rsidP="000D7862">
            <w:pPr>
              <w:pStyle w:val="a0"/>
              <w:numPr>
                <w:ilvl w:val="0"/>
                <w:numId w:val="0"/>
              </w:num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26E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hyperlink r:id="rId11" w:tooltip="Скачать" w:history="1">
              <w:r w:rsidRPr="000726E5">
                <w:rPr>
                  <w:rStyle w:val="a5"/>
                  <w:rFonts w:ascii="Times New Roman" w:hAnsi="Times New Roman"/>
                  <w:sz w:val="22"/>
                  <w:szCs w:val="22"/>
                </w:rPr>
                <w:t>Договор об участии в Системе электронного документооборота (для резидентов)</w:t>
              </w:r>
            </w:hyperlink>
            <w:r w:rsidRPr="000726E5">
              <w:rPr>
                <w:rFonts w:ascii="Times New Roman" w:hAnsi="Times New Roman"/>
                <w:sz w:val="22"/>
                <w:szCs w:val="22"/>
              </w:rPr>
              <w:t>, оформленный в двух подлинных экземплярах и подписанный уполномоченным лицом, а также скрепленный печатью Кандидата (при наличии), без указания номера/даты.</w:t>
            </w:r>
          </w:p>
          <w:p w14:paraId="3585FB74" w14:textId="77777777" w:rsidR="00D55514" w:rsidRPr="000726E5" w:rsidRDefault="00D55514" w:rsidP="000D7862">
            <w:pPr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 xml:space="preserve">- </w:t>
            </w:r>
            <w:hyperlink r:id="rId12" w:tgtFrame="_blank" w:tooltip="https://fs.moex.com/files/23849/" w:history="1">
              <w:r w:rsidRPr="000726E5">
                <w:rPr>
                  <w:rStyle w:val="a5"/>
                  <w:sz w:val="22"/>
                  <w:szCs w:val="22"/>
                </w:rPr>
                <w:t>Заявление на создание СКПЭП</w:t>
              </w:r>
            </w:hyperlink>
            <w:r w:rsidRPr="000726E5">
              <w:rPr>
                <w:rStyle w:val="a5"/>
                <w:sz w:val="22"/>
                <w:szCs w:val="22"/>
              </w:rPr>
              <w:t xml:space="preserve"> </w:t>
            </w:r>
            <w:r w:rsidRPr="000726E5">
              <w:rPr>
                <w:sz w:val="22"/>
                <w:szCs w:val="22"/>
              </w:rPr>
              <w:t>(необходимо выбрать следующий тип СКПЭП:</w:t>
            </w:r>
          </w:p>
          <w:p w14:paraId="700C5E64" w14:textId="77777777" w:rsidR="00D55514" w:rsidRPr="000726E5" w:rsidRDefault="00D55514" w:rsidP="000D7862">
            <w:pPr>
              <w:rPr>
                <w:color w:val="0000FF" w:themeColor="hyperlink"/>
                <w:sz w:val="22"/>
                <w:szCs w:val="22"/>
                <w:u w:val="single"/>
              </w:rPr>
            </w:pPr>
            <w:r w:rsidRPr="000726E5">
              <w:rPr>
                <w:noProof/>
                <w:sz w:val="22"/>
                <w:szCs w:val="22"/>
              </w:rPr>
              <w:drawing>
                <wp:inline distT="0" distB="0" distL="0" distR="0" wp14:anchorId="50A91930" wp14:editId="02383303">
                  <wp:extent cx="4924425" cy="407996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38298" cy="417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58E0696" w14:textId="77777777" w:rsidR="00D55514" w:rsidRPr="000726E5" w:rsidRDefault="00D55514" w:rsidP="000D7862">
            <w:pPr>
              <w:spacing w:after="200" w:line="276" w:lineRule="auto"/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 xml:space="preserve">- </w:t>
            </w:r>
            <w:hyperlink r:id="rId14" w:tgtFrame="_blank" w:tooltip="https://fs.moex.com/files/23850/" w:history="1">
              <w:r w:rsidRPr="000726E5">
                <w:rPr>
                  <w:rStyle w:val="a5"/>
                  <w:sz w:val="22"/>
                  <w:szCs w:val="22"/>
                </w:rPr>
                <w:t>Доверенность на владельца СКПЭП</w:t>
              </w:r>
            </w:hyperlink>
            <w:r w:rsidRPr="000726E5">
              <w:rPr>
                <w:sz w:val="22"/>
                <w:szCs w:val="22"/>
              </w:rPr>
              <w:t xml:space="preserve"> </w:t>
            </w:r>
          </w:p>
          <w:p w14:paraId="549F5D77" w14:textId="77777777" w:rsidR="00D55514" w:rsidRPr="000726E5" w:rsidRDefault="00D55514" w:rsidP="000D7862">
            <w:pPr>
              <w:spacing w:after="200" w:line="276" w:lineRule="auto"/>
              <w:rPr>
                <w:rStyle w:val="a5"/>
                <w:sz w:val="22"/>
                <w:szCs w:val="22"/>
              </w:rPr>
            </w:pPr>
            <w:r w:rsidRPr="000726E5">
              <w:rPr>
                <w:rStyle w:val="a5"/>
                <w:color w:val="000000" w:themeColor="text1"/>
                <w:sz w:val="22"/>
                <w:szCs w:val="22"/>
                <w:u w:val="none"/>
              </w:rPr>
              <w:t xml:space="preserve">- </w:t>
            </w:r>
            <w:hyperlink r:id="rId15" w:history="1">
              <w:r w:rsidRPr="000726E5">
                <w:rPr>
                  <w:rStyle w:val="a5"/>
                  <w:sz w:val="22"/>
                  <w:szCs w:val="22"/>
                </w:rPr>
                <w:t>Доверенность на подписание электронной подписью электронных документов</w:t>
              </w:r>
            </w:hyperlink>
            <w:r w:rsidRPr="000726E5">
              <w:rPr>
                <w:rStyle w:val="a5"/>
                <w:sz w:val="22"/>
                <w:szCs w:val="22"/>
              </w:rPr>
              <w:t>.</w:t>
            </w:r>
          </w:p>
          <w:p w14:paraId="00D1882F" w14:textId="77777777" w:rsidR="00D55514" w:rsidRPr="000726E5" w:rsidRDefault="00D55514" w:rsidP="000D7862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0726E5">
              <w:rPr>
                <w:color w:val="000000" w:themeColor="text1"/>
                <w:sz w:val="22"/>
                <w:szCs w:val="22"/>
              </w:rPr>
              <w:t>- Копия паспорта владельца СКПЭП, заверенная уполномоченным лицом или нотариально</w:t>
            </w:r>
          </w:p>
          <w:p w14:paraId="01622069" w14:textId="77777777" w:rsidR="00D55514" w:rsidRPr="000726E5" w:rsidRDefault="00D55514" w:rsidP="000D7862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</w:rPr>
            </w:pPr>
            <w:r w:rsidRPr="000726E5">
              <w:rPr>
                <w:color w:val="000000" w:themeColor="text1"/>
                <w:sz w:val="22"/>
                <w:szCs w:val="22"/>
              </w:rPr>
              <w:t>- Скан копия свидетельства государственного пенсионного страхования (СНИЛС) владельца СКПЭП</w:t>
            </w:r>
          </w:p>
          <w:p w14:paraId="2C820B80" w14:textId="77777777" w:rsidR="00D55514" w:rsidRPr="000726E5" w:rsidRDefault="00D55514" w:rsidP="000D7862">
            <w:pPr>
              <w:spacing w:before="120" w:after="120"/>
              <w:jc w:val="both"/>
              <w:rPr>
                <w:color w:val="000000" w:themeColor="text1"/>
                <w:sz w:val="22"/>
                <w:szCs w:val="22"/>
                <w:u w:val="single"/>
              </w:rPr>
            </w:pPr>
            <w:r w:rsidRPr="000726E5">
              <w:rPr>
                <w:sz w:val="22"/>
                <w:szCs w:val="22"/>
              </w:rPr>
              <w:t xml:space="preserve">- </w:t>
            </w:r>
            <w:hyperlink r:id="rId16" w:tooltip="Скачать" w:history="1">
              <w:r w:rsidRPr="000726E5">
                <w:rPr>
                  <w:rStyle w:val="a5"/>
                  <w:sz w:val="22"/>
                  <w:szCs w:val="22"/>
                </w:rPr>
                <w:t>Заявление о предоставлении доступа к информационному обеспечению «Личный кабинет Участника»</w:t>
              </w:r>
            </w:hyperlink>
            <w:r w:rsidRPr="000726E5">
              <w:rPr>
                <w:rStyle w:val="a5"/>
                <w:sz w:val="22"/>
                <w:szCs w:val="22"/>
                <w:u w:val="none"/>
              </w:rPr>
              <w:t xml:space="preserve"> </w:t>
            </w:r>
            <w:r w:rsidRPr="000726E5">
              <w:rPr>
                <w:color w:val="000000" w:themeColor="text1"/>
                <w:sz w:val="22"/>
                <w:szCs w:val="22"/>
              </w:rPr>
              <w:t xml:space="preserve">(перед заполнением необходимо пройти процедуру регистрации по адресу: </w:t>
            </w:r>
            <w:hyperlink r:id="rId17" w:history="1">
              <w:r w:rsidRPr="000726E5">
                <w:rPr>
                  <w:color w:val="000000" w:themeColor="text1"/>
                  <w:sz w:val="22"/>
                  <w:szCs w:val="22"/>
                </w:rPr>
                <w:t>https://passport.moex.com/registration</w:t>
              </w:r>
            </w:hyperlink>
            <w:r w:rsidRPr="000726E5">
              <w:rPr>
                <w:color w:val="000000" w:themeColor="text1"/>
                <w:sz w:val="22"/>
                <w:szCs w:val="22"/>
              </w:rPr>
              <w:t>)</w:t>
            </w:r>
          </w:p>
        </w:tc>
      </w:tr>
      <w:tr w:rsidR="00D55514" w:rsidRPr="000726E5" w14:paraId="0942544F" w14:textId="77777777" w:rsidTr="00D210F1">
        <w:trPr>
          <w:trHeight w:val="1287"/>
        </w:trPr>
        <w:tc>
          <w:tcPr>
            <w:tcW w:w="10348" w:type="dxa"/>
            <w:gridSpan w:val="5"/>
          </w:tcPr>
          <w:p w14:paraId="60B498DF" w14:textId="77777777" w:rsidR="00D55514" w:rsidRPr="000726E5" w:rsidRDefault="00D55514" w:rsidP="000D7862">
            <w:pPr>
              <w:spacing w:before="120" w:after="120"/>
              <w:jc w:val="both"/>
              <w:rPr>
                <w:rStyle w:val="a5"/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Подробнее о порядке подключения к ЭДО по ссылке</w:t>
            </w:r>
            <w:r w:rsidRPr="000726E5">
              <w:rPr>
                <w:color w:val="262626"/>
                <w:sz w:val="22"/>
                <w:szCs w:val="22"/>
              </w:rPr>
              <w:t xml:space="preserve">  </w:t>
            </w:r>
            <w:hyperlink r:id="rId18" w:history="1">
              <w:r w:rsidRPr="000726E5">
                <w:rPr>
                  <w:rStyle w:val="a5"/>
                  <w:sz w:val="22"/>
                  <w:szCs w:val="22"/>
                </w:rPr>
                <w:t>https://www.moex.com/s1303</w:t>
              </w:r>
            </w:hyperlink>
          </w:p>
          <w:p w14:paraId="0B598C7A" w14:textId="77777777" w:rsidR="00D55514" w:rsidRPr="000726E5" w:rsidRDefault="00D55514" w:rsidP="000D7862">
            <w:pPr>
              <w:spacing w:before="120" w:after="120"/>
              <w:jc w:val="both"/>
              <w:rPr>
                <w:color w:val="0000FF" w:themeColor="hyperlink"/>
                <w:sz w:val="22"/>
                <w:szCs w:val="22"/>
                <w:u w:val="single"/>
              </w:rPr>
            </w:pPr>
            <w:r w:rsidRPr="000726E5">
              <w:rPr>
                <w:sz w:val="22"/>
                <w:szCs w:val="22"/>
              </w:rPr>
              <w:t xml:space="preserve">Тарифы на услуги УЦ СЭД - </w:t>
            </w:r>
            <w:hyperlink r:id="rId19" w:history="1">
              <w:r w:rsidRPr="000726E5">
                <w:rPr>
                  <w:rStyle w:val="a5"/>
                  <w:sz w:val="22"/>
                  <w:szCs w:val="22"/>
                </w:rPr>
                <w:t>https://www.moex.com/s1309</w:t>
              </w:r>
            </w:hyperlink>
          </w:p>
          <w:p w14:paraId="056EDDDF" w14:textId="77777777" w:rsidR="00D55514" w:rsidRPr="000726E5" w:rsidRDefault="00D55514" w:rsidP="000D7862">
            <w:pPr>
              <w:pStyle w:val="a0"/>
              <w:numPr>
                <w:ilvl w:val="0"/>
                <w:numId w:val="0"/>
              </w:numPr>
              <w:spacing w:after="12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726E5">
              <w:rPr>
                <w:rFonts w:ascii="Times New Roman" w:hAnsi="Times New Roman"/>
                <w:sz w:val="22"/>
                <w:szCs w:val="22"/>
              </w:rPr>
              <w:t xml:space="preserve">По всем вопросам, связанным с оказанием услуг УЦ, Вы можете обращаться к Администратору СЭД по тел. +7 (495) 363-32-32 (доб.1110) или e-mail: </w:t>
            </w:r>
            <w:hyperlink r:id="rId20" w:history="1">
              <w:r w:rsidRPr="000726E5">
                <w:rPr>
                  <w:rStyle w:val="a5"/>
                  <w:rFonts w:ascii="Times New Roman" w:hAnsi="Times New Roman"/>
                  <w:sz w:val="22"/>
                  <w:szCs w:val="22"/>
                </w:rPr>
                <w:t>pki@moex.com</w:t>
              </w:r>
            </w:hyperlink>
          </w:p>
        </w:tc>
      </w:tr>
      <w:tr w:rsidR="00D55514" w:rsidRPr="000726E5" w14:paraId="56080435" w14:textId="77777777" w:rsidTr="00D210F1">
        <w:trPr>
          <w:trHeight w:val="752"/>
        </w:trPr>
        <w:tc>
          <w:tcPr>
            <w:tcW w:w="10348" w:type="dxa"/>
            <w:gridSpan w:val="5"/>
          </w:tcPr>
          <w:p w14:paraId="6188BEAE" w14:textId="0C964DC8" w:rsidR="00D55514" w:rsidRPr="000726E5" w:rsidRDefault="00D55514" w:rsidP="000D7862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726E5">
              <w:rPr>
                <w:b/>
                <w:bCs/>
                <w:sz w:val="22"/>
                <w:szCs w:val="22"/>
              </w:rPr>
              <w:t xml:space="preserve">По вопросам подготовки документов для получения допуска к участию в торгах Вы можете обращаться на </w:t>
            </w:r>
            <w:hyperlink r:id="rId21" w:history="1">
              <w:r w:rsidRPr="000726E5">
                <w:rPr>
                  <w:rStyle w:val="a5"/>
                  <w:b/>
                  <w:bCs/>
                  <w:sz w:val="22"/>
                  <w:szCs w:val="22"/>
                </w:rPr>
                <w:t>tovar@moex.com</w:t>
              </w:r>
            </w:hyperlink>
          </w:p>
        </w:tc>
      </w:tr>
      <w:tr w:rsidR="00BA012E" w:rsidRPr="000726E5" w14:paraId="5C0494DB" w14:textId="77777777" w:rsidTr="00D210F1">
        <w:trPr>
          <w:trHeight w:val="239"/>
        </w:trPr>
        <w:tc>
          <w:tcPr>
            <w:tcW w:w="10348" w:type="dxa"/>
            <w:gridSpan w:val="5"/>
          </w:tcPr>
          <w:p w14:paraId="5F6FB877" w14:textId="65DE2911" w:rsidR="00BA012E" w:rsidRPr="000726E5" w:rsidRDefault="00BA012E" w:rsidP="00BA012E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outlineLvl w:val="0"/>
              <w:rPr>
                <w:rStyle w:val="a5"/>
                <w:rFonts w:eastAsiaTheme="majorEastAsia"/>
                <w:color w:val="FFFFFF" w:themeColor="background1"/>
                <w:spacing w:val="10"/>
                <w:sz w:val="22"/>
                <w:szCs w:val="22"/>
                <w:u w:val="none"/>
              </w:rPr>
            </w:pPr>
            <w:r w:rsidRPr="000726E5"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  <w:t>2. Предоставить на Биржу следующие документы</w:t>
            </w:r>
            <w:r w:rsidR="008A3447"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  <w:t xml:space="preserve"> (для допуска к клирингу и торгам)</w:t>
            </w:r>
          </w:p>
        </w:tc>
      </w:tr>
      <w:tr w:rsidR="00BA012E" w:rsidRPr="000726E5" w14:paraId="68945560" w14:textId="77777777" w:rsidTr="00D210F1">
        <w:trPr>
          <w:trHeight w:val="183"/>
        </w:trPr>
        <w:tc>
          <w:tcPr>
            <w:tcW w:w="10348" w:type="dxa"/>
            <w:gridSpan w:val="5"/>
          </w:tcPr>
          <w:p w14:paraId="58F921D9" w14:textId="5B187933" w:rsidR="00BA012E" w:rsidRPr="00D210F1" w:rsidRDefault="00BA012E" w:rsidP="00BA012E">
            <w:pPr>
              <w:keepNext/>
              <w:keepLines/>
              <w:pBdr>
                <w:left w:val="single" w:sz="18" w:space="4" w:color="C00000"/>
              </w:pBdr>
              <w:spacing w:before="120" w:after="120"/>
              <w:outlineLvl w:val="0"/>
              <w:rPr>
                <w:b/>
                <w:sz w:val="22"/>
                <w:szCs w:val="22"/>
              </w:rPr>
            </w:pPr>
            <w:r w:rsidRPr="000726E5">
              <w:rPr>
                <w:b/>
                <w:sz w:val="22"/>
                <w:szCs w:val="22"/>
              </w:rPr>
              <w:t>На бумажном носителе</w:t>
            </w:r>
            <w:r>
              <w:rPr>
                <w:b/>
                <w:sz w:val="22"/>
                <w:szCs w:val="22"/>
              </w:rPr>
              <w:t xml:space="preserve"> или </w:t>
            </w:r>
            <w:r w:rsidRPr="00D210F1">
              <w:rPr>
                <w:b/>
                <w:sz w:val="22"/>
                <w:szCs w:val="22"/>
              </w:rPr>
              <w:t>в форме электронного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D210F1">
              <w:rPr>
                <w:b/>
                <w:sz w:val="22"/>
                <w:szCs w:val="22"/>
              </w:rPr>
              <w:t>документа</w:t>
            </w:r>
            <w:r w:rsidRPr="000726E5">
              <w:rPr>
                <w:b/>
                <w:sz w:val="22"/>
                <w:szCs w:val="22"/>
              </w:rPr>
              <w:t>:</w:t>
            </w:r>
          </w:p>
        </w:tc>
      </w:tr>
      <w:tr w:rsidR="00BA012E" w:rsidRPr="000726E5" w14:paraId="2E1F8022" w14:textId="77777777" w:rsidTr="00D210F1">
        <w:tc>
          <w:tcPr>
            <w:tcW w:w="437" w:type="dxa"/>
          </w:tcPr>
          <w:p w14:paraId="442FBB22" w14:textId="3F832CF5" w:rsidR="00BA012E" w:rsidRPr="000C5BF9" w:rsidRDefault="00BA012E" w:rsidP="00BA012E">
            <w:pPr>
              <w:rPr>
                <w:color w:val="262626"/>
                <w:sz w:val="22"/>
                <w:szCs w:val="22"/>
              </w:rPr>
            </w:pPr>
            <w:r w:rsidRPr="000C5BF9">
              <w:rPr>
                <w:color w:val="262626"/>
                <w:sz w:val="22"/>
                <w:szCs w:val="22"/>
              </w:rPr>
              <w:t>1</w:t>
            </w:r>
          </w:p>
        </w:tc>
        <w:tc>
          <w:tcPr>
            <w:tcW w:w="8238" w:type="dxa"/>
            <w:gridSpan w:val="3"/>
          </w:tcPr>
          <w:p w14:paraId="762AF292" w14:textId="1BE3D5E4" w:rsidR="00BA012E" w:rsidRPr="000C5BF9" w:rsidRDefault="00BA012E" w:rsidP="00BA012E">
            <w:pPr>
              <w:rPr>
                <w:rStyle w:val="a5"/>
                <w:sz w:val="22"/>
                <w:szCs w:val="22"/>
              </w:rPr>
            </w:pPr>
            <w:r w:rsidRPr="000C5BF9">
              <w:rPr>
                <w:sz w:val="22"/>
                <w:szCs w:val="22"/>
              </w:rPr>
              <w:t>Договор об оказании услуг по проведению организованных торгов,</w:t>
            </w:r>
            <w:r w:rsidRPr="000C5BF9">
              <w:rPr>
                <w:color w:val="000000"/>
                <w:sz w:val="22"/>
                <w:szCs w:val="22"/>
              </w:rPr>
              <w:t xml:space="preserve"> в 2 (двух) экземплярах, подписанный уполномоченным лицом юридического лица и скрепленный печатью (при наличии)</w:t>
            </w:r>
          </w:p>
        </w:tc>
        <w:bookmarkStart w:id="2" w:name="_MON_1656142033"/>
        <w:bookmarkEnd w:id="2"/>
        <w:tc>
          <w:tcPr>
            <w:tcW w:w="1673" w:type="dxa"/>
          </w:tcPr>
          <w:p w14:paraId="68A8C878" w14:textId="4D6BCDEE" w:rsidR="00BA012E" w:rsidRPr="000726E5" w:rsidRDefault="00BA012E" w:rsidP="00BA012E">
            <w:pPr>
              <w:rPr>
                <w:rStyle w:val="a5"/>
                <w:sz w:val="22"/>
                <w:szCs w:val="22"/>
              </w:rPr>
            </w:pPr>
            <w:r w:rsidRPr="000726E5">
              <w:rPr>
                <w:rStyle w:val="a5"/>
                <w:sz w:val="22"/>
                <w:szCs w:val="22"/>
              </w:rPr>
              <w:object w:dxaOrig="1546" w:dyaOrig="1001" w14:anchorId="0E6B8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733" type="#_x0000_t75" style="width:77.25pt;height:50.25pt" o:ole="">
                  <v:imagedata r:id="rId22" o:title=""/>
                </v:shape>
                <o:OLEObject Type="Embed" ProgID="Word.Document.12" ShapeID="_x0000_i1733" DrawAspect="Icon" ObjectID="_1832351612" r:id="rId23">
                  <o:FieldCodes>\s</o:FieldCodes>
                </o:OLEObject>
              </w:object>
            </w:r>
          </w:p>
        </w:tc>
      </w:tr>
      <w:tr w:rsidR="00BA012E" w:rsidRPr="000726E5" w14:paraId="7B493D80" w14:textId="77777777" w:rsidTr="00D210F1">
        <w:tc>
          <w:tcPr>
            <w:tcW w:w="437" w:type="dxa"/>
          </w:tcPr>
          <w:p w14:paraId="12327CFC" w14:textId="26609144" w:rsidR="00BA012E" w:rsidRPr="000C5BF9" w:rsidRDefault="00BA012E" w:rsidP="00BA012E">
            <w:pPr>
              <w:rPr>
                <w:color w:val="262626"/>
                <w:sz w:val="22"/>
                <w:szCs w:val="22"/>
              </w:rPr>
            </w:pPr>
            <w:r w:rsidRPr="000C5BF9">
              <w:rPr>
                <w:color w:val="262626"/>
                <w:sz w:val="22"/>
                <w:szCs w:val="22"/>
              </w:rPr>
              <w:t>2</w:t>
            </w:r>
          </w:p>
        </w:tc>
        <w:tc>
          <w:tcPr>
            <w:tcW w:w="8238" w:type="dxa"/>
            <w:gridSpan w:val="3"/>
          </w:tcPr>
          <w:p w14:paraId="6020FE2A" w14:textId="77777777" w:rsidR="00BA012E" w:rsidRPr="00BA012E" w:rsidRDefault="00BA012E" w:rsidP="00BA012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BA012E">
              <w:rPr>
                <w:sz w:val="22"/>
                <w:szCs w:val="22"/>
              </w:rPr>
              <w:t>Договор о предоставлении интегрированного технологического сервиса, в 2 (двух) экземплярах, подписанный уполномоченным лицом юридического лица и скрепленный печатью (при наличии)</w:t>
            </w:r>
          </w:p>
          <w:p w14:paraId="35F17FA7" w14:textId="77777777" w:rsidR="00BA012E" w:rsidRPr="00BA012E" w:rsidRDefault="00BA012E" w:rsidP="00BA012E">
            <w:pPr>
              <w:rPr>
                <w:sz w:val="22"/>
                <w:szCs w:val="22"/>
              </w:rPr>
            </w:pPr>
          </w:p>
        </w:tc>
        <w:bookmarkStart w:id="3" w:name="_MON_1686139920"/>
        <w:bookmarkEnd w:id="3"/>
        <w:tc>
          <w:tcPr>
            <w:tcW w:w="1673" w:type="dxa"/>
          </w:tcPr>
          <w:p w14:paraId="0CBAF4AD" w14:textId="0AAD2905" w:rsidR="00BA012E" w:rsidRPr="00BA012E" w:rsidRDefault="00BA012E" w:rsidP="00BA012E">
            <w:pPr>
              <w:rPr>
                <w:rStyle w:val="a5"/>
                <w:sz w:val="22"/>
                <w:szCs w:val="22"/>
                <w:u w:val="none"/>
              </w:rPr>
            </w:pPr>
            <w:r w:rsidRPr="00BA012E">
              <w:rPr>
                <w:color w:val="000000"/>
                <w:sz w:val="22"/>
                <w:szCs w:val="22"/>
              </w:rPr>
              <w:object w:dxaOrig="1543" w:dyaOrig="991" w14:anchorId="7015AD7B">
                <v:shape id="_x0000_i1734" type="#_x0000_t75" style="width:77.25pt;height:49.5pt" o:ole="">
                  <v:imagedata r:id="rId24" o:title=""/>
                </v:shape>
                <o:OLEObject Type="Embed" ProgID="Word.Document.12" ShapeID="_x0000_i1734" DrawAspect="Icon" ObjectID="_1832351613" r:id="rId25">
                  <o:FieldCodes>\s</o:FieldCodes>
                </o:OLEObject>
              </w:object>
            </w:r>
          </w:p>
        </w:tc>
      </w:tr>
      <w:tr w:rsidR="008A3447" w:rsidRPr="000726E5" w14:paraId="12C096DD" w14:textId="77777777" w:rsidTr="00D210F1">
        <w:tc>
          <w:tcPr>
            <w:tcW w:w="437" w:type="dxa"/>
          </w:tcPr>
          <w:p w14:paraId="0EFCE7FC" w14:textId="016855AF" w:rsidR="008A3447" w:rsidRPr="000C5BF9" w:rsidRDefault="008A3447" w:rsidP="008A3447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3</w:t>
            </w:r>
          </w:p>
        </w:tc>
        <w:tc>
          <w:tcPr>
            <w:tcW w:w="8238" w:type="dxa"/>
            <w:gridSpan w:val="3"/>
          </w:tcPr>
          <w:p w14:paraId="175C5630" w14:textId="65B47CB6" w:rsidR="008A3447" w:rsidRPr="00BA012E" w:rsidRDefault="008A3447" w:rsidP="008A3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ajorEastAsia"/>
                <w:sz w:val="22"/>
                <w:szCs w:val="22"/>
              </w:rPr>
              <w:t>Договор об оказании клиринговых услуг</w:t>
            </w:r>
          </w:p>
        </w:tc>
        <w:bookmarkStart w:id="4" w:name="_MON_1832350780"/>
        <w:bookmarkEnd w:id="4"/>
        <w:tc>
          <w:tcPr>
            <w:tcW w:w="1673" w:type="dxa"/>
          </w:tcPr>
          <w:p w14:paraId="4C632649" w14:textId="56866681" w:rsidR="008A3447" w:rsidRPr="00BA012E" w:rsidRDefault="008A3447" w:rsidP="008A3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object w:dxaOrig="1554" w:dyaOrig="1006" w14:anchorId="7D173DD3">
                <v:shape id="_x0000_i2097" type="#_x0000_t75" style="width:78pt;height:50.25pt" o:ole="">
                  <v:imagedata r:id="rId26" o:title=""/>
                </v:shape>
                <o:OLEObject Type="Embed" ProgID="Word.Document.12" ShapeID="_x0000_i2097" DrawAspect="Icon" ObjectID="_1832351614" r:id="rId27">
                  <o:FieldCodes>\s</o:FieldCodes>
                </o:OLEObject>
              </w:object>
            </w:r>
          </w:p>
        </w:tc>
      </w:tr>
      <w:tr w:rsidR="008A3447" w:rsidRPr="000726E5" w14:paraId="3FFC07CD" w14:textId="77777777" w:rsidTr="00D210F1">
        <w:tc>
          <w:tcPr>
            <w:tcW w:w="437" w:type="dxa"/>
          </w:tcPr>
          <w:p w14:paraId="0CB63675" w14:textId="42C4281A" w:rsidR="008A3447" w:rsidRDefault="008A3447" w:rsidP="008A3447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4</w:t>
            </w:r>
          </w:p>
        </w:tc>
        <w:tc>
          <w:tcPr>
            <w:tcW w:w="8238" w:type="dxa"/>
            <w:gridSpan w:val="3"/>
          </w:tcPr>
          <w:p w14:paraId="4553CF1D" w14:textId="4CFCE0A3" w:rsidR="008A3447" w:rsidRPr="00BA012E" w:rsidRDefault="008A3447" w:rsidP="008A3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B3DC2">
              <w:rPr>
                <w:color w:val="262626"/>
                <w:sz w:val="22"/>
                <w:szCs w:val="22"/>
              </w:rPr>
              <w:t>Заявление о предоставлении допуска к клиринговому обслуживанию на товарном спот-рынке</w:t>
            </w:r>
          </w:p>
        </w:tc>
        <w:bookmarkStart w:id="5" w:name="_MON_1832350791"/>
        <w:bookmarkEnd w:id="5"/>
        <w:tc>
          <w:tcPr>
            <w:tcW w:w="1673" w:type="dxa"/>
          </w:tcPr>
          <w:p w14:paraId="3B3D769C" w14:textId="6132F4B4" w:rsidR="008A3447" w:rsidRPr="00BA012E" w:rsidRDefault="008A3447" w:rsidP="008A3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object w:dxaOrig="1554" w:dyaOrig="1006" w14:anchorId="7AE28769">
                <v:shape id="_x0000_i2098" type="#_x0000_t75" style="width:78pt;height:50.25pt" o:ole="">
                  <v:imagedata r:id="rId28" o:title=""/>
                </v:shape>
                <o:OLEObject Type="Embed" ProgID="Word.Document.12" ShapeID="_x0000_i2098" DrawAspect="Icon" ObjectID="_1832351615" r:id="rId29">
                  <o:FieldCodes>\s</o:FieldCodes>
                </o:OLEObject>
              </w:object>
            </w:r>
          </w:p>
        </w:tc>
      </w:tr>
      <w:tr w:rsidR="008A3447" w:rsidRPr="000726E5" w14:paraId="298C6D84" w14:textId="77777777" w:rsidTr="00D210F1">
        <w:tc>
          <w:tcPr>
            <w:tcW w:w="437" w:type="dxa"/>
          </w:tcPr>
          <w:p w14:paraId="6DD0943B" w14:textId="7A43451C" w:rsidR="008A3447" w:rsidRDefault="008A3447" w:rsidP="008A3447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5</w:t>
            </w:r>
          </w:p>
        </w:tc>
        <w:tc>
          <w:tcPr>
            <w:tcW w:w="8238" w:type="dxa"/>
            <w:gridSpan w:val="3"/>
          </w:tcPr>
          <w:p w14:paraId="75D3944A" w14:textId="2C658393" w:rsidR="008A3447" w:rsidRPr="00BA012E" w:rsidRDefault="008A3447" w:rsidP="008A344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rFonts w:eastAsiaTheme="majorEastAsia"/>
                <w:sz w:val="22"/>
                <w:szCs w:val="22"/>
              </w:rPr>
              <w:t>Постоянное поручение на возврат обеспечения на товарном спот-рынке</w:t>
            </w:r>
            <w:r>
              <w:rPr>
                <w:rFonts w:eastAsiaTheme="majorEastAsia"/>
                <w:sz w:val="22"/>
                <w:szCs w:val="22"/>
              </w:rPr>
              <w:t xml:space="preserve"> (только на бумажном носителе или после допуска к клиринговому обслуживанию через клиринговый терминал)</w:t>
            </w:r>
          </w:p>
        </w:tc>
        <w:bookmarkStart w:id="6" w:name="_MON_1832350801"/>
        <w:bookmarkEnd w:id="6"/>
        <w:tc>
          <w:tcPr>
            <w:tcW w:w="1673" w:type="dxa"/>
          </w:tcPr>
          <w:p w14:paraId="50ECDAA3" w14:textId="106B071F" w:rsidR="008A3447" w:rsidRPr="00BA012E" w:rsidRDefault="008A3447" w:rsidP="008A3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object w:dxaOrig="1554" w:dyaOrig="1006" w14:anchorId="74FCE0D0">
                <v:shape id="_x0000_i2099" type="#_x0000_t75" style="width:78pt;height:50.25pt" o:ole="">
                  <v:imagedata r:id="rId30" o:title=""/>
                </v:shape>
                <o:OLEObject Type="Embed" ProgID="Word.Document.12" ShapeID="_x0000_i2099" DrawAspect="Icon" ObjectID="_1832351616" r:id="rId31">
                  <o:FieldCodes>\s</o:FieldCodes>
                </o:OLEObject>
              </w:object>
            </w:r>
          </w:p>
        </w:tc>
      </w:tr>
      <w:tr w:rsidR="008A3447" w:rsidRPr="000726E5" w14:paraId="1E34110E" w14:textId="77777777" w:rsidTr="00E74536">
        <w:tc>
          <w:tcPr>
            <w:tcW w:w="8675" w:type="dxa"/>
            <w:gridSpan w:val="4"/>
          </w:tcPr>
          <w:p w14:paraId="5FABC65E" w14:textId="240C9AF0" w:rsidR="008A3447" w:rsidRDefault="008A3447" w:rsidP="008A3447">
            <w:pPr>
              <w:autoSpaceDE w:val="0"/>
              <w:autoSpaceDN w:val="0"/>
              <w:adjustRightInd w:val="0"/>
              <w:rPr>
                <w:rFonts w:eastAsiaTheme="majorEastAsia"/>
                <w:sz w:val="22"/>
                <w:szCs w:val="22"/>
              </w:rPr>
            </w:pPr>
            <w:r>
              <w:rPr>
                <w:rFonts w:eastAsiaTheme="majorEastAsia"/>
                <w:sz w:val="22"/>
                <w:szCs w:val="22"/>
              </w:rPr>
              <w:t>Инструкция по отправке документов в форме электронного документа или на бумажном носителе</w:t>
            </w:r>
          </w:p>
        </w:tc>
        <w:bookmarkStart w:id="7" w:name="_MON_1832351070"/>
        <w:bookmarkEnd w:id="7"/>
        <w:tc>
          <w:tcPr>
            <w:tcW w:w="1673" w:type="dxa"/>
          </w:tcPr>
          <w:p w14:paraId="5BE5E94D" w14:textId="18EDDC6B" w:rsidR="008A3447" w:rsidRPr="00BA012E" w:rsidRDefault="008A3447" w:rsidP="008A3447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object w:dxaOrig="1554" w:dyaOrig="1006" w14:anchorId="782DB455">
                <v:shape id="_x0000_i2116" type="#_x0000_t75" style="width:78pt;height:50.25pt" o:ole="">
                  <v:imagedata r:id="rId32" o:title=""/>
                </v:shape>
                <o:OLEObject Type="Embed" ProgID="Word.Document.12" ShapeID="_x0000_i2116" DrawAspect="Icon" ObjectID="_1832351617" r:id="rId33">
                  <o:FieldCodes>\s</o:FieldCodes>
                </o:OLEObject>
              </w:object>
            </w:r>
          </w:p>
        </w:tc>
      </w:tr>
      <w:tr w:rsidR="00BA012E" w:rsidRPr="000726E5" w14:paraId="414A8BFB" w14:textId="77777777" w:rsidTr="00D210F1">
        <w:tc>
          <w:tcPr>
            <w:tcW w:w="10348" w:type="dxa"/>
            <w:gridSpan w:val="5"/>
          </w:tcPr>
          <w:p w14:paraId="677746C3" w14:textId="77777777" w:rsidR="00BA012E" w:rsidRPr="00BA012E" w:rsidRDefault="00BA012E" w:rsidP="00BA012E">
            <w:pPr>
              <w:rPr>
                <w:rStyle w:val="a5"/>
                <w:b/>
                <w:sz w:val="22"/>
                <w:szCs w:val="22"/>
                <w:u w:val="none"/>
              </w:rPr>
            </w:pPr>
            <w:r w:rsidRPr="00BA012E">
              <w:rPr>
                <w:b/>
                <w:sz w:val="22"/>
                <w:szCs w:val="22"/>
              </w:rPr>
              <w:t xml:space="preserve">Через Личный кабинет участника </w:t>
            </w:r>
            <w:hyperlink r:id="rId34" w:history="1">
              <w:r w:rsidRPr="00BA012E">
                <w:rPr>
                  <w:b/>
                  <w:sz w:val="22"/>
                  <w:szCs w:val="22"/>
                </w:rPr>
                <w:t>https://cabinet.moex.com</w:t>
              </w:r>
            </w:hyperlink>
            <w:r w:rsidRPr="00BA012E">
              <w:rPr>
                <w:b/>
                <w:sz w:val="22"/>
                <w:szCs w:val="22"/>
              </w:rPr>
              <w:t xml:space="preserve"> (после получения доступа к ЭДО)</w:t>
            </w:r>
            <w:r w:rsidRPr="00BA012E">
              <w:rPr>
                <w:rStyle w:val="a5"/>
                <w:b/>
                <w:sz w:val="22"/>
                <w:szCs w:val="22"/>
                <w:u w:val="none"/>
              </w:rPr>
              <w:t xml:space="preserve">  </w:t>
            </w:r>
          </w:p>
          <w:p w14:paraId="1EE48EE4" w14:textId="3DD59D13" w:rsidR="00BA012E" w:rsidRPr="00BA012E" w:rsidRDefault="00BA012E" w:rsidP="00BA012E">
            <w:pPr>
              <w:rPr>
                <w:rStyle w:val="a5"/>
                <w:sz w:val="22"/>
                <w:szCs w:val="22"/>
                <w:u w:val="none"/>
              </w:rPr>
            </w:pPr>
            <w:hyperlink r:id="rId35" w:tooltip="Скачать" w:history="1">
              <w:r w:rsidRPr="00BA012E">
                <w:rPr>
                  <w:rStyle w:val="a5"/>
                  <w:sz w:val="22"/>
                  <w:szCs w:val="22"/>
                  <w:u w:val="none"/>
                </w:rPr>
                <w:t>Инструкция по отправке документов через ЛКУ</w:t>
              </w:r>
            </w:hyperlink>
            <w:r w:rsidRPr="00BA012E">
              <w:rPr>
                <w:rStyle w:val="a5"/>
                <w:sz w:val="22"/>
                <w:szCs w:val="22"/>
                <w:u w:val="none"/>
              </w:rPr>
              <w:t>:</w:t>
            </w:r>
          </w:p>
        </w:tc>
      </w:tr>
      <w:tr w:rsidR="00BA012E" w:rsidRPr="000726E5" w14:paraId="14DAC036" w14:textId="77777777" w:rsidTr="00D210F1">
        <w:tc>
          <w:tcPr>
            <w:tcW w:w="437" w:type="dxa"/>
          </w:tcPr>
          <w:p w14:paraId="3A58AF38" w14:textId="2FE31926" w:rsidR="00BA012E" w:rsidRPr="000C5BF9" w:rsidRDefault="00BA012E" w:rsidP="00BA012E">
            <w:pPr>
              <w:rPr>
                <w:color w:val="262626"/>
                <w:sz w:val="22"/>
                <w:szCs w:val="22"/>
              </w:rPr>
            </w:pPr>
            <w:r w:rsidRPr="000C5BF9">
              <w:rPr>
                <w:color w:val="262626"/>
                <w:sz w:val="22"/>
                <w:szCs w:val="22"/>
              </w:rPr>
              <w:lastRenderedPageBreak/>
              <w:t>1</w:t>
            </w:r>
          </w:p>
        </w:tc>
        <w:tc>
          <w:tcPr>
            <w:tcW w:w="8238" w:type="dxa"/>
            <w:gridSpan w:val="3"/>
          </w:tcPr>
          <w:p w14:paraId="7746C8B6" w14:textId="364894BB" w:rsidR="00BA012E" w:rsidRPr="00BA012E" w:rsidRDefault="00BA012E" w:rsidP="00BA012E">
            <w:pPr>
              <w:rPr>
                <w:sz w:val="22"/>
                <w:szCs w:val="22"/>
              </w:rPr>
            </w:pPr>
            <w:bookmarkStart w:id="8" w:name="_Toc83034648"/>
            <w:bookmarkStart w:id="9" w:name="_Toc367285329"/>
            <w:bookmarkStart w:id="10" w:name="_Toc367281676"/>
            <w:bookmarkStart w:id="11" w:name="_Toc303184974"/>
            <w:bookmarkStart w:id="12" w:name="_Toc243215134"/>
            <w:bookmarkStart w:id="13" w:name="_Toc205647079"/>
            <w:bookmarkStart w:id="14" w:name="_Toc205015699"/>
            <w:bookmarkStart w:id="15" w:name="_Toc144823603"/>
            <w:bookmarkStart w:id="16" w:name="_Toc116474145"/>
            <w:bookmarkStart w:id="17" w:name="_Toc111375844"/>
            <w:r w:rsidRPr="00BA012E">
              <w:rPr>
                <w:sz w:val="22"/>
                <w:szCs w:val="22"/>
              </w:rPr>
              <w:t>Заявление на участие в организованных торгах товарами на спот-рынке АО НТБ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r w:rsidRPr="00BA012E">
              <w:rPr>
                <w:color w:val="262626"/>
                <w:sz w:val="22"/>
                <w:szCs w:val="22"/>
              </w:rPr>
              <w:t xml:space="preserve"> (оригинал на бумажном носителе или электронный документ)</w:t>
            </w:r>
          </w:p>
        </w:tc>
        <w:bookmarkStart w:id="18" w:name="_MON_1682515857"/>
        <w:bookmarkEnd w:id="18"/>
        <w:tc>
          <w:tcPr>
            <w:tcW w:w="1673" w:type="dxa"/>
          </w:tcPr>
          <w:p w14:paraId="718EF85B" w14:textId="39B2CE78" w:rsidR="00BA012E" w:rsidRPr="00BA012E" w:rsidRDefault="00BA012E" w:rsidP="00BA012E">
            <w:pPr>
              <w:rPr>
                <w:rStyle w:val="a5"/>
                <w:sz w:val="22"/>
                <w:szCs w:val="22"/>
                <w:u w:val="none"/>
              </w:rPr>
            </w:pPr>
            <w:r w:rsidRPr="00BA012E">
              <w:rPr>
                <w:rStyle w:val="a5"/>
                <w:sz w:val="22"/>
                <w:szCs w:val="22"/>
                <w:u w:val="none"/>
              </w:rPr>
              <w:object w:dxaOrig="1543" w:dyaOrig="991" w14:anchorId="0306DF57">
                <v:shape id="_x0000_i1735" type="#_x0000_t75" style="width:77.25pt;height:49.5pt" o:ole="">
                  <v:imagedata r:id="rId36" o:title=""/>
                </v:shape>
                <o:OLEObject Type="Embed" ProgID="Word.Document.12" ShapeID="_x0000_i1735" DrawAspect="Icon" ObjectID="_1832351618" r:id="rId37">
                  <o:FieldCodes>\s</o:FieldCodes>
                </o:OLEObject>
              </w:object>
            </w:r>
          </w:p>
        </w:tc>
      </w:tr>
      <w:tr w:rsidR="00BA012E" w:rsidRPr="000726E5" w14:paraId="2F7FA89B" w14:textId="77777777" w:rsidTr="00D210F1">
        <w:tc>
          <w:tcPr>
            <w:tcW w:w="437" w:type="dxa"/>
          </w:tcPr>
          <w:p w14:paraId="09835858" w14:textId="710576A3" w:rsidR="00BA012E" w:rsidRPr="000C5BF9" w:rsidRDefault="00BA012E" w:rsidP="00BA012E">
            <w:pPr>
              <w:rPr>
                <w:color w:val="262626"/>
                <w:sz w:val="22"/>
                <w:szCs w:val="22"/>
              </w:rPr>
            </w:pPr>
            <w:r w:rsidRPr="000C5BF9">
              <w:rPr>
                <w:color w:val="262626"/>
                <w:sz w:val="22"/>
                <w:szCs w:val="22"/>
              </w:rPr>
              <w:t>2</w:t>
            </w:r>
          </w:p>
        </w:tc>
        <w:tc>
          <w:tcPr>
            <w:tcW w:w="8238" w:type="dxa"/>
            <w:gridSpan w:val="3"/>
          </w:tcPr>
          <w:p w14:paraId="41D8488F" w14:textId="029B9C6C" w:rsidR="00BA012E" w:rsidRPr="00BA012E" w:rsidRDefault="00BA012E" w:rsidP="00BA012E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BA012E">
              <w:rPr>
                <w:sz w:val="22"/>
                <w:szCs w:val="22"/>
              </w:rPr>
              <w:t xml:space="preserve">Анкета юридического лица </w:t>
            </w:r>
            <w:r w:rsidRPr="00BA012E">
              <w:rPr>
                <w:color w:val="000000"/>
                <w:sz w:val="22"/>
                <w:szCs w:val="22"/>
              </w:rPr>
              <w:t xml:space="preserve">(оригинал </w:t>
            </w:r>
            <w:r w:rsidRPr="00BA012E">
              <w:rPr>
                <w:color w:val="262626"/>
                <w:sz w:val="22"/>
                <w:szCs w:val="22"/>
              </w:rPr>
              <w:t>на бумажном носителе</w:t>
            </w:r>
            <w:r w:rsidRPr="00BA012E">
              <w:rPr>
                <w:color w:val="000000"/>
                <w:sz w:val="22"/>
                <w:szCs w:val="22"/>
              </w:rPr>
              <w:t xml:space="preserve"> или электронный документ)</w:t>
            </w:r>
          </w:p>
          <w:p w14:paraId="0EE0E018" w14:textId="04E4A54C" w:rsidR="00BA012E" w:rsidRPr="00BA012E" w:rsidRDefault="00BA012E" w:rsidP="00BA012E">
            <w:pPr>
              <w:rPr>
                <w:rStyle w:val="a5"/>
                <w:sz w:val="22"/>
                <w:szCs w:val="22"/>
                <w:u w:val="none"/>
              </w:rPr>
            </w:pPr>
          </w:p>
        </w:tc>
        <w:bookmarkStart w:id="19" w:name="_MON_1665587609"/>
        <w:bookmarkEnd w:id="19"/>
        <w:tc>
          <w:tcPr>
            <w:tcW w:w="1673" w:type="dxa"/>
          </w:tcPr>
          <w:p w14:paraId="6401AE11" w14:textId="54540A9A" w:rsidR="00BA012E" w:rsidRPr="00BA012E" w:rsidRDefault="00BA012E" w:rsidP="00BA012E">
            <w:pPr>
              <w:rPr>
                <w:rStyle w:val="a5"/>
                <w:sz w:val="22"/>
                <w:szCs w:val="22"/>
                <w:u w:val="none"/>
              </w:rPr>
            </w:pPr>
            <w:r w:rsidRPr="00BA012E">
              <w:rPr>
                <w:rStyle w:val="a5"/>
                <w:sz w:val="22"/>
                <w:szCs w:val="22"/>
                <w:u w:val="none"/>
              </w:rPr>
              <w:object w:dxaOrig="1543" w:dyaOrig="991" w14:anchorId="37279CE6">
                <v:shape id="_x0000_i1736" type="#_x0000_t75" style="width:77.25pt;height:49.5pt" o:ole="">
                  <v:imagedata r:id="rId38" o:title=""/>
                </v:shape>
                <o:OLEObject Type="Embed" ProgID="Word.Document.12" ShapeID="_x0000_i1736" DrawAspect="Icon" ObjectID="_1832351619" r:id="rId39">
                  <o:FieldCodes>\s</o:FieldCodes>
                </o:OLEObject>
              </w:object>
            </w:r>
          </w:p>
        </w:tc>
      </w:tr>
      <w:tr w:rsidR="00BA012E" w:rsidRPr="000726E5" w14:paraId="063755EE" w14:textId="77777777" w:rsidTr="00D210F1">
        <w:tc>
          <w:tcPr>
            <w:tcW w:w="437" w:type="dxa"/>
          </w:tcPr>
          <w:p w14:paraId="772D7BE9" w14:textId="3E020A06" w:rsidR="00BA012E" w:rsidRPr="000C5BF9" w:rsidRDefault="00BA012E" w:rsidP="00BA012E">
            <w:pPr>
              <w:rPr>
                <w:color w:val="262626"/>
                <w:sz w:val="22"/>
                <w:szCs w:val="22"/>
              </w:rPr>
            </w:pPr>
            <w:r w:rsidRPr="000C5BF9">
              <w:rPr>
                <w:color w:val="262626"/>
                <w:sz w:val="22"/>
                <w:szCs w:val="22"/>
              </w:rPr>
              <w:t>3</w:t>
            </w:r>
          </w:p>
        </w:tc>
        <w:tc>
          <w:tcPr>
            <w:tcW w:w="8238" w:type="dxa"/>
            <w:gridSpan w:val="3"/>
          </w:tcPr>
          <w:p w14:paraId="786C9CBF" w14:textId="77777777" w:rsidR="00BA012E" w:rsidRPr="00BA012E" w:rsidRDefault="00BA012E" w:rsidP="00BA012E">
            <w:pPr>
              <w:spacing w:before="120" w:after="120"/>
              <w:jc w:val="both"/>
              <w:rPr>
                <w:color w:val="000000"/>
                <w:sz w:val="22"/>
                <w:szCs w:val="22"/>
              </w:rPr>
            </w:pPr>
            <w:r w:rsidRPr="00BA012E">
              <w:rPr>
                <w:sz w:val="22"/>
                <w:szCs w:val="22"/>
              </w:rPr>
              <w:t>Заявление о предоставлении Услуг ИТС (оригинал на бумажном носителе или электронный документ)</w:t>
            </w:r>
          </w:p>
          <w:p w14:paraId="26F7835F" w14:textId="79C637F4" w:rsidR="00BA012E" w:rsidRPr="00BA012E" w:rsidRDefault="00BA012E" w:rsidP="00BA012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</w:tc>
        <w:bookmarkStart w:id="20" w:name="_MON_1660661270"/>
        <w:bookmarkEnd w:id="20"/>
        <w:tc>
          <w:tcPr>
            <w:tcW w:w="1673" w:type="dxa"/>
          </w:tcPr>
          <w:p w14:paraId="00779261" w14:textId="16FE8D35" w:rsidR="00BA012E" w:rsidRPr="00BA012E" w:rsidRDefault="00BA012E" w:rsidP="00BA012E">
            <w:pPr>
              <w:rPr>
                <w:color w:val="000000"/>
                <w:sz w:val="22"/>
                <w:szCs w:val="22"/>
              </w:rPr>
            </w:pPr>
            <w:r w:rsidRPr="00BA012E">
              <w:rPr>
                <w:color w:val="000000"/>
                <w:sz w:val="22"/>
                <w:szCs w:val="22"/>
              </w:rPr>
              <w:object w:dxaOrig="1543" w:dyaOrig="991" w14:anchorId="3E7BDC3B">
                <v:shape id="_x0000_i1737" type="#_x0000_t75" style="width:77.25pt;height:49.5pt" o:ole="">
                  <v:imagedata r:id="rId40" o:title=""/>
                </v:shape>
                <o:OLEObject Type="Embed" ProgID="Word.Document.12" ShapeID="_x0000_i1737" DrawAspect="Icon" ObjectID="_1832351620" r:id="rId41">
                  <o:FieldCodes>\s</o:FieldCodes>
                </o:OLEObject>
              </w:object>
            </w:r>
          </w:p>
        </w:tc>
      </w:tr>
      <w:tr w:rsidR="00BA012E" w:rsidRPr="000726E5" w14:paraId="0F77FFB5" w14:textId="77777777" w:rsidTr="00D210F1">
        <w:tc>
          <w:tcPr>
            <w:tcW w:w="437" w:type="dxa"/>
          </w:tcPr>
          <w:p w14:paraId="744187DB" w14:textId="1E0A0833" w:rsidR="00BA012E" w:rsidRPr="000C5BF9" w:rsidRDefault="00BA012E" w:rsidP="00BA012E">
            <w:pPr>
              <w:rPr>
                <w:color w:val="262626"/>
                <w:sz w:val="22"/>
                <w:szCs w:val="22"/>
              </w:rPr>
            </w:pPr>
            <w:r w:rsidRPr="000C5BF9">
              <w:rPr>
                <w:color w:val="262626"/>
                <w:sz w:val="22"/>
                <w:szCs w:val="22"/>
              </w:rPr>
              <w:t>4</w:t>
            </w:r>
          </w:p>
        </w:tc>
        <w:tc>
          <w:tcPr>
            <w:tcW w:w="8238" w:type="dxa"/>
            <w:gridSpan w:val="3"/>
          </w:tcPr>
          <w:p w14:paraId="2615F77E" w14:textId="11BEE230" w:rsidR="00BA012E" w:rsidRPr="00BA012E" w:rsidRDefault="00BA012E" w:rsidP="00BA012E">
            <w:pPr>
              <w:spacing w:before="120" w:after="120"/>
              <w:jc w:val="both"/>
              <w:rPr>
                <w:rStyle w:val="a5"/>
                <w:color w:val="000000"/>
                <w:sz w:val="22"/>
                <w:szCs w:val="22"/>
                <w:u w:val="none"/>
              </w:rPr>
            </w:pPr>
            <w:bookmarkStart w:id="21" w:name="_Hlk58336760"/>
            <w:r w:rsidRPr="00BA012E">
              <w:rPr>
                <w:sz w:val="22"/>
                <w:szCs w:val="22"/>
              </w:rPr>
              <w:t xml:space="preserve">Перечень аффилированных производителей товара </w:t>
            </w:r>
            <w:bookmarkEnd w:id="21"/>
            <w:r w:rsidRPr="00BA012E">
              <w:rPr>
                <w:color w:val="000000"/>
                <w:sz w:val="22"/>
                <w:szCs w:val="22"/>
              </w:rPr>
              <w:t xml:space="preserve">(оригинал </w:t>
            </w:r>
            <w:r w:rsidRPr="00BA012E">
              <w:rPr>
                <w:color w:val="262626"/>
                <w:sz w:val="22"/>
                <w:szCs w:val="22"/>
              </w:rPr>
              <w:t>на бумажном носителе</w:t>
            </w:r>
            <w:r w:rsidRPr="00BA012E">
              <w:rPr>
                <w:color w:val="000000"/>
                <w:sz w:val="22"/>
                <w:szCs w:val="22"/>
              </w:rPr>
              <w:t xml:space="preserve"> или электронный документ)</w:t>
            </w:r>
          </w:p>
        </w:tc>
        <w:bookmarkStart w:id="22" w:name="_MON_1683385141"/>
        <w:bookmarkEnd w:id="22"/>
        <w:tc>
          <w:tcPr>
            <w:tcW w:w="1673" w:type="dxa"/>
          </w:tcPr>
          <w:p w14:paraId="33C45EDC" w14:textId="0AC89483" w:rsidR="00BA012E" w:rsidRPr="00BA012E" w:rsidRDefault="00BA012E" w:rsidP="00BA012E">
            <w:pPr>
              <w:rPr>
                <w:rStyle w:val="a5"/>
                <w:sz w:val="22"/>
                <w:szCs w:val="22"/>
                <w:u w:val="none"/>
              </w:rPr>
            </w:pPr>
            <w:r w:rsidRPr="00BA012E">
              <w:rPr>
                <w:rStyle w:val="a5"/>
                <w:sz w:val="22"/>
                <w:szCs w:val="22"/>
                <w:u w:val="none"/>
              </w:rPr>
              <w:object w:dxaOrig="1543" w:dyaOrig="1000" w14:anchorId="4BF61731">
                <v:shape id="_x0000_i1738" type="#_x0000_t75" style="width:77.25pt;height:50.25pt" o:ole="">
                  <v:imagedata r:id="rId42" o:title=""/>
                </v:shape>
                <o:OLEObject Type="Embed" ProgID="Word.Document.12" ShapeID="_x0000_i1738" DrawAspect="Icon" ObjectID="_1832351621" r:id="rId43">
                  <o:FieldCodes>\s</o:FieldCodes>
                </o:OLEObject>
              </w:object>
            </w:r>
          </w:p>
        </w:tc>
      </w:tr>
      <w:tr w:rsidR="00BA012E" w:rsidRPr="000726E5" w14:paraId="1193B1AE" w14:textId="77777777" w:rsidTr="00D210F1">
        <w:tc>
          <w:tcPr>
            <w:tcW w:w="437" w:type="dxa"/>
          </w:tcPr>
          <w:p w14:paraId="31EBDD86" w14:textId="711780AE" w:rsidR="00BA012E" w:rsidRPr="000726E5" w:rsidRDefault="00BA012E" w:rsidP="00BA012E">
            <w:pPr>
              <w:rPr>
                <w:color w:val="262626"/>
                <w:sz w:val="22"/>
                <w:szCs w:val="22"/>
              </w:rPr>
            </w:pPr>
            <w:r w:rsidRPr="000726E5">
              <w:rPr>
                <w:color w:val="262626"/>
                <w:sz w:val="22"/>
                <w:szCs w:val="22"/>
              </w:rPr>
              <w:t>5</w:t>
            </w:r>
          </w:p>
        </w:tc>
        <w:tc>
          <w:tcPr>
            <w:tcW w:w="9911" w:type="dxa"/>
            <w:gridSpan w:val="4"/>
          </w:tcPr>
          <w:p w14:paraId="7EED30FE" w14:textId="26F6B0A8" w:rsidR="00BA012E" w:rsidRPr="000C5BF9" w:rsidRDefault="00BA012E" w:rsidP="00BA012E">
            <w:pPr>
              <w:pStyle w:val="Default"/>
              <w:spacing w:after="120"/>
              <w:jc w:val="both"/>
              <w:rPr>
                <w:rFonts w:eastAsia="Times New Roman"/>
                <w:color w:val="auto"/>
                <w:sz w:val="22"/>
                <w:szCs w:val="22"/>
                <w:lang w:eastAsia="ru-RU"/>
              </w:rPr>
            </w:pPr>
            <w:r w:rsidRPr="000C5BF9">
              <w:rPr>
                <w:rFonts w:eastAsia="Times New Roman"/>
                <w:color w:val="auto"/>
                <w:sz w:val="22"/>
                <w:szCs w:val="22"/>
                <w:lang w:eastAsia="ru-RU"/>
              </w:rPr>
              <w:t>Копии бухгалтерского баланса (форма 0710001) и отчета о финансовых результатах (форма 0710002) юридического лица за отчетный год с отметкой налоговой инспекции в форме электронного документа или в электронном виде с одновременным представлением на бумажном носителе, заверенные подписью уполномоченного лица и печатью (при наличии);</w:t>
            </w:r>
          </w:p>
          <w:p w14:paraId="409E3CEA" w14:textId="4D06CAF5" w:rsidR="00BA012E" w:rsidRPr="000C5BF9" w:rsidRDefault="00BA012E" w:rsidP="00BA012E">
            <w:pPr>
              <w:pStyle w:val="Default"/>
              <w:spacing w:after="120"/>
              <w:jc w:val="both"/>
              <w:rPr>
                <w:sz w:val="22"/>
                <w:szCs w:val="22"/>
              </w:rPr>
            </w:pPr>
            <w:r w:rsidRPr="000C5BF9">
              <w:rPr>
                <w:sz w:val="22"/>
                <w:szCs w:val="22"/>
              </w:rPr>
              <w:t>Копии бухгалтерского баланса (форма 0710001) и отчета о финансовых результатах (форма 0710002) юридического лица за последний отчетный период (в случае если последний отчетный период отличается от отчетного года), а также аналогичный период прошлого года в форме электронного документа или в электронном виде с одновременным представлением на бумажном носителе, заверенные подписью уполномоченного лица и печатью (при наличии).</w:t>
            </w:r>
          </w:p>
        </w:tc>
      </w:tr>
      <w:tr w:rsidR="00BA012E" w:rsidRPr="000726E5" w14:paraId="74D5EBE1" w14:textId="77777777" w:rsidTr="00D210F1">
        <w:tc>
          <w:tcPr>
            <w:tcW w:w="437" w:type="dxa"/>
          </w:tcPr>
          <w:p w14:paraId="08A946C5" w14:textId="0E1AAFC4" w:rsidR="00BA012E" w:rsidRPr="000726E5" w:rsidRDefault="00BA012E" w:rsidP="00BA012E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6</w:t>
            </w:r>
          </w:p>
        </w:tc>
        <w:tc>
          <w:tcPr>
            <w:tcW w:w="9911" w:type="dxa"/>
            <w:gridSpan w:val="4"/>
          </w:tcPr>
          <w:p w14:paraId="776A4FF7" w14:textId="381D6E8B" w:rsidR="00BA012E" w:rsidRPr="000726E5" w:rsidRDefault="00BA012E" w:rsidP="00BA012E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В отношении представителя Кандидата:</w:t>
            </w:r>
          </w:p>
          <w:p w14:paraId="448ABCED" w14:textId="4F0E64D9" w:rsidR="00BA012E" w:rsidRPr="000726E5" w:rsidRDefault="00BA012E" w:rsidP="00BA012E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- оригинал доверенности, или нотариально удостоверенная копия, или копия, заверенная лицом, выдавшим указанную доверенность на представителя Кандидата, уполномоченного осуществлять действия (операции) от имени юридического лица во взаимоотношениях с Биржей, включая полномочия по подписанию необходимых документов;</w:t>
            </w:r>
          </w:p>
          <w:p w14:paraId="407C1F9F" w14:textId="284F00AE" w:rsidR="00BA012E" w:rsidRPr="000726E5" w:rsidRDefault="00BA012E" w:rsidP="00BA012E">
            <w:pPr>
              <w:spacing w:before="120" w:after="120"/>
              <w:jc w:val="both"/>
              <w:rPr>
                <w:rStyle w:val="a5"/>
                <w:color w:val="auto"/>
                <w:sz w:val="22"/>
                <w:szCs w:val="22"/>
                <w:u w:val="none"/>
              </w:rPr>
            </w:pPr>
            <w:r w:rsidRPr="000726E5">
              <w:rPr>
                <w:sz w:val="22"/>
                <w:szCs w:val="22"/>
              </w:rPr>
              <w:t>- в случае если доверенность предоставляет полномочия на совершение операций с денежными средствами или иным имуществом, дополнительно предоставляется копия документа, удостоверяющего личность представителя Кандидата, заверенная подписью уполномоченного лица и печатью Кандидата (при наличии) или письмо юридического лица в произвольной форме, содержащее следующие сведения о представителе Кандидата: фамилия, имя, отчество (при наличии), гражданство, реквизиты документа, удостоверяющего личность, дату и место рождения, адресе места жительства (регистрации) или места пребывания, заверенное подписью уполномоченного лица и печатью юридического лица (при наличии) при одновременном предоставлении оригинала или копии документа, удостоверяющего личность представителя Участника торгов/Кандидата, заверенной подписью уполномоченного лица и печатью юридического лица (при наличии) для сверки предоставленных сведений;</w:t>
            </w:r>
          </w:p>
        </w:tc>
      </w:tr>
      <w:tr w:rsidR="00BA012E" w:rsidRPr="000726E5" w14:paraId="2D413C9E" w14:textId="77777777" w:rsidTr="00D210F1">
        <w:trPr>
          <w:trHeight w:val="4106"/>
        </w:trPr>
        <w:tc>
          <w:tcPr>
            <w:tcW w:w="437" w:type="dxa"/>
          </w:tcPr>
          <w:p w14:paraId="099977CF" w14:textId="1024EBAB" w:rsidR="00BA012E" w:rsidRPr="000726E5" w:rsidRDefault="00BA012E" w:rsidP="00BA012E">
            <w:pPr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lastRenderedPageBreak/>
              <w:t>7</w:t>
            </w:r>
          </w:p>
        </w:tc>
        <w:tc>
          <w:tcPr>
            <w:tcW w:w="9911" w:type="dxa"/>
            <w:gridSpan w:val="4"/>
          </w:tcPr>
          <w:p w14:paraId="39D22B7A" w14:textId="77777777" w:rsidR="00BA012E" w:rsidRPr="000726E5" w:rsidRDefault="00BA012E" w:rsidP="00BA012E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 xml:space="preserve">В случае если </w:t>
            </w:r>
            <w:r w:rsidRPr="000726E5">
              <w:rPr>
                <w:b/>
                <w:sz w:val="22"/>
                <w:szCs w:val="22"/>
              </w:rPr>
              <w:t>физическое лицо</w:t>
            </w:r>
            <w:r w:rsidRPr="000726E5">
              <w:rPr>
                <w:sz w:val="22"/>
                <w:szCs w:val="22"/>
              </w:rPr>
              <w:t xml:space="preserve">, на которое требуется предоставить копию документа, удостоверяющего личность, является </w:t>
            </w:r>
            <w:r w:rsidRPr="000726E5">
              <w:rPr>
                <w:b/>
                <w:sz w:val="22"/>
                <w:szCs w:val="22"/>
              </w:rPr>
              <w:t>иностранным гражданином</w:t>
            </w:r>
            <w:r w:rsidRPr="000726E5">
              <w:rPr>
                <w:sz w:val="22"/>
                <w:szCs w:val="22"/>
              </w:rPr>
              <w:t xml:space="preserve"> (лицом без гражданства), пребывающим в Российской Федерации, то дополнительно необходимо предоставить:</w:t>
            </w:r>
          </w:p>
          <w:p w14:paraId="4EDAB505" w14:textId="1ECCB175" w:rsidR="00BA012E" w:rsidRPr="000726E5" w:rsidRDefault="00BA012E" w:rsidP="00BA012E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- заверенную подписью уполномоченного лица и печатью Кандидата (при наличии) копию документа, подтверждающего право иностранного гражданина (лица без гражданства) на пребывание (проживание) в Российской Федерации (вид на жительство, разрешение на временное проживание, виза, иной документ, подтверждающий в соответствии с законодательством Российской Федерации право иностранного гражданина или лица без гражданства на пребывание (проживание) в Российской Федерации);</w:t>
            </w:r>
          </w:p>
          <w:p w14:paraId="6F4FF543" w14:textId="2DC08B27" w:rsidR="00BA012E" w:rsidRPr="000726E5" w:rsidRDefault="00BA012E" w:rsidP="00BA012E">
            <w:pPr>
              <w:spacing w:before="120" w:after="120"/>
              <w:jc w:val="both"/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- заверенную подписью уполномоченного лица и печатью Кандидата (при наличии) копию миграционной карты;</w:t>
            </w:r>
          </w:p>
          <w:p w14:paraId="666E3702" w14:textId="2F6A32E3" w:rsidR="00BA012E" w:rsidRPr="000726E5" w:rsidRDefault="00BA012E" w:rsidP="00BA012E">
            <w:pPr>
              <w:jc w:val="both"/>
              <w:rPr>
                <w:rStyle w:val="a5"/>
                <w:sz w:val="22"/>
                <w:szCs w:val="22"/>
                <w:highlight w:val="yellow"/>
              </w:rPr>
            </w:pPr>
            <w:r w:rsidRPr="000726E5">
              <w:rPr>
                <w:sz w:val="22"/>
                <w:szCs w:val="22"/>
              </w:rPr>
              <w:t>- письмо со сведениями об адресе места жительства (регистрации) или места пребывания (в случае если такая информация не содержится в иных документах, предоставленных в соответствии с настоящим списком).</w:t>
            </w:r>
          </w:p>
        </w:tc>
      </w:tr>
      <w:tr w:rsidR="00BA012E" w:rsidRPr="000726E5" w14:paraId="62E8E906" w14:textId="77777777" w:rsidTr="00D210F1">
        <w:tc>
          <w:tcPr>
            <w:tcW w:w="437" w:type="dxa"/>
          </w:tcPr>
          <w:p w14:paraId="1B25B08A" w14:textId="5CCC09FA" w:rsidR="00BA012E" w:rsidRPr="000726E5" w:rsidRDefault="00BA012E" w:rsidP="00BA012E">
            <w:pPr>
              <w:jc w:val="both"/>
              <w:rPr>
                <w:color w:val="262626"/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8</w:t>
            </w:r>
          </w:p>
        </w:tc>
        <w:tc>
          <w:tcPr>
            <w:tcW w:w="9911" w:type="dxa"/>
            <w:gridSpan w:val="4"/>
          </w:tcPr>
          <w:p w14:paraId="0FF27115" w14:textId="504209DB" w:rsidR="00BA012E" w:rsidRPr="000726E5" w:rsidRDefault="00BA012E" w:rsidP="00BA012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0726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Иные документы, которые могут быть запрошены Биржей в необходимых случаях, также Биржа вправе потребовать уточнения информации, содержащейся в ранее предоставленных документах.</w:t>
            </w:r>
          </w:p>
        </w:tc>
      </w:tr>
      <w:tr w:rsidR="00BA012E" w:rsidRPr="000726E5" w14:paraId="4E593C41" w14:textId="77777777" w:rsidTr="00D210F1">
        <w:trPr>
          <w:trHeight w:val="372"/>
        </w:trPr>
        <w:tc>
          <w:tcPr>
            <w:tcW w:w="10348" w:type="dxa"/>
            <w:gridSpan w:val="5"/>
          </w:tcPr>
          <w:p w14:paraId="026DEE3D" w14:textId="1A15184A" w:rsidR="00BA012E" w:rsidRPr="000726E5" w:rsidRDefault="00BA012E" w:rsidP="00BA012E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Style w:val="a5"/>
                <w:sz w:val="22"/>
                <w:szCs w:val="22"/>
              </w:rPr>
            </w:pPr>
            <w:bookmarkStart w:id="23" w:name="_Toc488759371"/>
            <w:r w:rsidRPr="000726E5"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  <w:t>Для получения допуска в категории «Продавец с ГО» и «Продавец без ГО» Кандидат дополнительно предоставляет на Биржу:</w:t>
            </w:r>
          </w:p>
        </w:tc>
      </w:tr>
      <w:tr w:rsidR="00BA012E" w:rsidRPr="000726E5" w14:paraId="4A35E10A" w14:textId="77777777" w:rsidTr="00D210F1">
        <w:tc>
          <w:tcPr>
            <w:tcW w:w="474" w:type="dxa"/>
            <w:gridSpan w:val="2"/>
          </w:tcPr>
          <w:p w14:paraId="506955E4" w14:textId="528501F0" w:rsidR="00BA012E" w:rsidRPr="000726E5" w:rsidRDefault="00BA012E" w:rsidP="00BA012E">
            <w:pPr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1</w:t>
            </w:r>
          </w:p>
        </w:tc>
        <w:tc>
          <w:tcPr>
            <w:tcW w:w="9874" w:type="dxa"/>
            <w:gridSpan w:val="3"/>
          </w:tcPr>
          <w:p w14:paraId="7410F938" w14:textId="0D91AC40" w:rsidR="00BA012E" w:rsidRPr="000726E5" w:rsidRDefault="00BA012E" w:rsidP="00BA012E">
            <w:pPr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Письмо за подписью ЕИО Базиса о том, что Участник торгов/Кандидат аффилирован с Базисом и может реализовывать товар на организованных торгах, проводимых Биржей, на данном Базисе. Письмо должно содержать обязательство Базиса отгрузить товар, реализованный на Базисе Участником торгов на организованных торгах, проводимых Биржей, и осуществить функции грузоотправителя при отгрузке товара Покупателям, приобретшим товар на организованных торгах, проводимых Биржей.</w:t>
            </w:r>
          </w:p>
        </w:tc>
      </w:tr>
      <w:tr w:rsidR="00BA012E" w:rsidRPr="000726E5" w14:paraId="71A99980" w14:textId="77777777" w:rsidTr="00D210F1">
        <w:trPr>
          <w:trHeight w:val="447"/>
        </w:trPr>
        <w:tc>
          <w:tcPr>
            <w:tcW w:w="474" w:type="dxa"/>
            <w:gridSpan w:val="2"/>
          </w:tcPr>
          <w:p w14:paraId="100714AD" w14:textId="53A83ECF" w:rsidR="00BA012E" w:rsidRPr="000726E5" w:rsidRDefault="00BA012E" w:rsidP="00BA012E">
            <w:pPr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2</w:t>
            </w:r>
          </w:p>
        </w:tc>
        <w:tc>
          <w:tcPr>
            <w:tcW w:w="9874" w:type="dxa"/>
            <w:gridSpan w:val="3"/>
          </w:tcPr>
          <w:p w14:paraId="7AB0F4BB" w14:textId="4C9A6529" w:rsidR="00BA012E" w:rsidRPr="000726E5" w:rsidRDefault="00BA012E" w:rsidP="00BA012E">
            <w:pPr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Налоговая декларация по налогу на добавленную стоимость (форма по КНД 1151001) и документ, содержащий отметку налоговой инспекции о сдаче указанной налоговой декларации в форме электронного документа или в электронном виде с одновременным представлением на бумажном носителе, заверенные подписью уполномоченного лица и печатью (при наличии).</w:t>
            </w:r>
          </w:p>
        </w:tc>
      </w:tr>
      <w:bookmarkEnd w:id="23"/>
      <w:tr w:rsidR="00BA012E" w:rsidRPr="000726E5" w14:paraId="1E1E34DD" w14:textId="77777777" w:rsidTr="00D210F1">
        <w:tc>
          <w:tcPr>
            <w:tcW w:w="10348" w:type="dxa"/>
            <w:gridSpan w:val="5"/>
          </w:tcPr>
          <w:p w14:paraId="09C306FD" w14:textId="1D821C4B" w:rsidR="00BA012E" w:rsidRPr="000726E5" w:rsidRDefault="00BA012E" w:rsidP="00BA012E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</w:pPr>
            <w:r w:rsidRPr="000726E5"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  <w:t>3.Технический доступ</w:t>
            </w:r>
          </w:p>
          <w:p w14:paraId="19EFC325" w14:textId="129E9D26" w:rsidR="00BA012E" w:rsidRPr="000726E5" w:rsidRDefault="00BA012E" w:rsidP="00BA012E">
            <w:pPr>
              <w:rPr>
                <w:rStyle w:val="a5"/>
                <w:sz w:val="22"/>
                <w:szCs w:val="22"/>
              </w:rPr>
            </w:pPr>
            <w:r w:rsidRPr="000726E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Подробная информация об Интегрированном технологическом сервисе: </w:t>
            </w:r>
            <w:r w:rsidRPr="000726E5">
              <w:rPr>
                <w:rStyle w:val="a5"/>
                <w:sz w:val="22"/>
                <w:szCs w:val="22"/>
                <w:lang w:val="en-US"/>
              </w:rPr>
              <w:t>https</w:t>
            </w:r>
            <w:r w:rsidRPr="000726E5">
              <w:rPr>
                <w:rStyle w:val="a5"/>
                <w:sz w:val="22"/>
                <w:szCs w:val="22"/>
              </w:rPr>
              <w:t>://</w:t>
            </w:r>
            <w:r w:rsidRPr="000726E5">
              <w:rPr>
                <w:rStyle w:val="a5"/>
                <w:sz w:val="22"/>
                <w:szCs w:val="22"/>
                <w:lang w:val="en-US"/>
              </w:rPr>
              <w:t>www</w:t>
            </w:r>
            <w:r w:rsidRPr="000726E5">
              <w:rPr>
                <w:rStyle w:val="a5"/>
                <w:sz w:val="22"/>
                <w:szCs w:val="22"/>
              </w:rPr>
              <w:t>.</w:t>
            </w:r>
            <w:proofErr w:type="spellStart"/>
            <w:r w:rsidRPr="000726E5">
              <w:rPr>
                <w:rStyle w:val="a5"/>
                <w:sz w:val="22"/>
                <w:szCs w:val="22"/>
                <w:lang w:val="en-US"/>
              </w:rPr>
              <w:t>namex</w:t>
            </w:r>
            <w:proofErr w:type="spellEnd"/>
            <w:r w:rsidRPr="000726E5">
              <w:rPr>
                <w:rStyle w:val="a5"/>
                <w:sz w:val="22"/>
                <w:szCs w:val="22"/>
              </w:rPr>
              <w:t>.</w:t>
            </w:r>
            <w:r w:rsidRPr="000726E5">
              <w:rPr>
                <w:rStyle w:val="a5"/>
                <w:sz w:val="22"/>
                <w:szCs w:val="22"/>
                <w:lang w:val="en-US"/>
              </w:rPr>
              <w:t>org</w:t>
            </w:r>
            <w:r w:rsidRPr="000726E5">
              <w:rPr>
                <w:rStyle w:val="a5"/>
                <w:sz w:val="22"/>
                <w:szCs w:val="22"/>
              </w:rPr>
              <w:t>/</w:t>
            </w:r>
            <w:proofErr w:type="spellStart"/>
            <w:r w:rsidRPr="000726E5">
              <w:rPr>
                <w:rStyle w:val="a5"/>
                <w:sz w:val="22"/>
                <w:szCs w:val="22"/>
                <w:lang w:val="en-US"/>
              </w:rPr>
              <w:t>ru</w:t>
            </w:r>
            <w:proofErr w:type="spellEnd"/>
            <w:r w:rsidRPr="000726E5">
              <w:rPr>
                <w:rStyle w:val="a5"/>
                <w:sz w:val="22"/>
                <w:szCs w:val="22"/>
              </w:rPr>
              <w:t>/</w:t>
            </w:r>
            <w:proofErr w:type="spellStart"/>
            <w:r w:rsidRPr="000726E5">
              <w:rPr>
                <w:rStyle w:val="a5"/>
                <w:sz w:val="22"/>
                <w:szCs w:val="22"/>
                <w:lang w:val="en-US"/>
              </w:rPr>
              <w:t>techservice</w:t>
            </w:r>
            <w:proofErr w:type="spellEnd"/>
          </w:p>
        </w:tc>
      </w:tr>
      <w:tr w:rsidR="00BA012E" w:rsidRPr="000726E5" w14:paraId="3E1133F3" w14:textId="77777777" w:rsidTr="008A3447">
        <w:trPr>
          <w:trHeight w:val="834"/>
        </w:trPr>
        <w:tc>
          <w:tcPr>
            <w:tcW w:w="485" w:type="dxa"/>
            <w:gridSpan w:val="3"/>
          </w:tcPr>
          <w:p w14:paraId="07DED4A3" w14:textId="77777777" w:rsidR="00BA012E" w:rsidRPr="000726E5" w:rsidRDefault="00BA012E" w:rsidP="00BA012E">
            <w:pPr>
              <w:rPr>
                <w:color w:val="000000"/>
                <w:sz w:val="22"/>
                <w:szCs w:val="22"/>
              </w:rPr>
            </w:pPr>
            <w:r w:rsidRPr="000726E5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190" w:type="dxa"/>
          </w:tcPr>
          <w:p w14:paraId="5C6BC6E3" w14:textId="77777777" w:rsidR="00BA012E" w:rsidRPr="000726E5" w:rsidRDefault="00BA012E" w:rsidP="00BA012E">
            <w:pPr>
              <w:rPr>
                <w:color w:val="000000"/>
                <w:sz w:val="22"/>
                <w:szCs w:val="22"/>
              </w:rPr>
            </w:pPr>
            <w:r w:rsidRPr="000726E5">
              <w:rPr>
                <w:color w:val="000000"/>
                <w:sz w:val="22"/>
                <w:szCs w:val="22"/>
              </w:rPr>
              <w:t xml:space="preserve">Заявление об идентификаторах </w:t>
            </w:r>
            <w:r w:rsidRPr="000726E5">
              <w:rPr>
                <w:sz w:val="22"/>
                <w:szCs w:val="22"/>
              </w:rPr>
              <w:t>(оригинал на бумажном носителе или электронный документ)</w:t>
            </w:r>
          </w:p>
          <w:p w14:paraId="2DB9D8BE" w14:textId="77777777" w:rsidR="00BA012E" w:rsidRPr="000726E5" w:rsidRDefault="00BA012E" w:rsidP="00BA012E">
            <w:pPr>
              <w:spacing w:before="120" w:after="120"/>
              <w:jc w:val="both"/>
              <w:rPr>
                <w:rStyle w:val="a5"/>
                <w:color w:val="auto"/>
                <w:sz w:val="22"/>
                <w:szCs w:val="22"/>
                <w:u w:val="none"/>
              </w:rPr>
            </w:pPr>
            <w:hyperlink r:id="rId44" w:tooltip="Скачать" w:history="1">
              <w:r w:rsidRPr="000726E5">
                <w:rPr>
                  <w:rStyle w:val="a5"/>
                  <w:sz w:val="22"/>
                  <w:szCs w:val="22"/>
                </w:rPr>
                <w:t>Инструкция по отправке документов через ЛКУ</w:t>
              </w:r>
            </w:hyperlink>
          </w:p>
          <w:p w14:paraId="0A90163C" w14:textId="4DBCC88A" w:rsidR="00BA012E" w:rsidRPr="000726E5" w:rsidRDefault="00BA012E" w:rsidP="00BA012E">
            <w:pPr>
              <w:rPr>
                <w:color w:val="000000"/>
                <w:sz w:val="22"/>
                <w:szCs w:val="22"/>
              </w:rPr>
            </w:pPr>
          </w:p>
        </w:tc>
        <w:bookmarkStart w:id="24" w:name="_MON_1698733879"/>
        <w:bookmarkEnd w:id="24"/>
        <w:tc>
          <w:tcPr>
            <w:tcW w:w="1673" w:type="dxa"/>
          </w:tcPr>
          <w:p w14:paraId="54B1A4EE" w14:textId="107F19C8" w:rsidR="00BA012E" w:rsidRPr="00BA012E" w:rsidRDefault="00BA012E" w:rsidP="00BA012E">
            <w:pPr>
              <w:rPr>
                <w:rStyle w:val="a5"/>
                <w:sz w:val="22"/>
                <w:szCs w:val="22"/>
                <w:u w:val="none"/>
                <w:lang w:val="en-US"/>
              </w:rPr>
            </w:pPr>
            <w:r w:rsidRPr="00BA012E">
              <w:rPr>
                <w:rStyle w:val="a5"/>
                <w:sz w:val="22"/>
                <w:szCs w:val="22"/>
                <w:u w:val="none"/>
                <w:lang w:val="en-US"/>
              </w:rPr>
              <w:object w:dxaOrig="1543" w:dyaOrig="991" w14:anchorId="770CC360">
                <v:shape id="_x0000_i2114" type="#_x0000_t75" style="width:77.25pt;height:49.5pt" o:ole="">
                  <v:imagedata r:id="rId45" o:title=""/>
                </v:shape>
                <o:OLEObject Type="Embed" ProgID="Word.Document.12" ShapeID="_x0000_i2114" DrawAspect="Icon" ObjectID="_1832351622" r:id="rId46">
                  <o:FieldCodes>\s</o:FieldCodes>
                </o:OLEObject>
              </w:object>
            </w:r>
          </w:p>
        </w:tc>
      </w:tr>
      <w:tr w:rsidR="00BA012E" w:rsidRPr="000726E5" w14:paraId="1A24B38E" w14:textId="77777777" w:rsidTr="00D210F1">
        <w:tc>
          <w:tcPr>
            <w:tcW w:w="10348" w:type="dxa"/>
            <w:gridSpan w:val="5"/>
          </w:tcPr>
          <w:p w14:paraId="0572A4B0" w14:textId="7C2F78C6" w:rsidR="00BA012E" w:rsidRPr="000726E5" w:rsidRDefault="00BA012E" w:rsidP="00BA012E">
            <w:pPr>
              <w:spacing w:before="120" w:after="120"/>
              <w:jc w:val="both"/>
              <w:rPr>
                <w:rStyle w:val="a5"/>
                <w:color w:val="auto"/>
                <w:sz w:val="22"/>
                <w:szCs w:val="22"/>
                <w:u w:val="none"/>
              </w:rPr>
            </w:pPr>
            <w:r w:rsidRPr="000726E5">
              <w:rPr>
                <w:rStyle w:val="a5"/>
                <w:color w:val="auto"/>
                <w:sz w:val="22"/>
                <w:szCs w:val="22"/>
                <w:u w:val="none"/>
              </w:rPr>
              <w:t xml:space="preserve">За уточнением комплекта документов для подключения </w:t>
            </w:r>
            <w:bookmarkStart w:id="25" w:name="_Hlk57705882"/>
            <w:r w:rsidRPr="000726E5">
              <w:rPr>
                <w:rStyle w:val="a5"/>
                <w:color w:val="auto"/>
                <w:sz w:val="22"/>
                <w:szCs w:val="22"/>
                <w:u w:val="none"/>
              </w:rPr>
              <w:t>необходимо обратиться в отдел организации технического доступа (</w:t>
            </w:r>
            <w:r w:rsidRPr="000726E5">
              <w:rPr>
                <w:iCs/>
                <w:sz w:val="22"/>
                <w:szCs w:val="22"/>
              </w:rPr>
              <w:t>+7 (495) 363-32-32, доб. 3377</w:t>
            </w:r>
            <w:r w:rsidRPr="000726E5">
              <w:rPr>
                <w:rStyle w:val="a5"/>
                <w:color w:val="auto"/>
                <w:sz w:val="22"/>
                <w:szCs w:val="22"/>
                <w:u w:val="none"/>
              </w:rPr>
              <w:t xml:space="preserve"> или </w:t>
            </w:r>
            <w:hyperlink r:id="rId47" w:history="1">
              <w:r w:rsidRPr="000726E5">
                <w:rPr>
                  <w:rStyle w:val="a5"/>
                  <w:sz w:val="22"/>
                  <w:szCs w:val="22"/>
                  <w:lang w:val="en-US"/>
                </w:rPr>
                <w:t>help</w:t>
              </w:r>
              <w:r w:rsidRPr="000726E5">
                <w:rPr>
                  <w:rStyle w:val="a5"/>
                  <w:sz w:val="22"/>
                  <w:szCs w:val="22"/>
                </w:rPr>
                <w:t>@</w:t>
              </w:r>
              <w:proofErr w:type="spellStart"/>
              <w:r w:rsidRPr="000726E5">
                <w:rPr>
                  <w:rStyle w:val="a5"/>
                  <w:sz w:val="22"/>
                  <w:szCs w:val="22"/>
                  <w:lang w:val="en-US"/>
                </w:rPr>
                <w:t>moex</w:t>
              </w:r>
              <w:proofErr w:type="spellEnd"/>
              <w:r w:rsidRPr="000726E5">
                <w:rPr>
                  <w:rStyle w:val="a5"/>
                  <w:sz w:val="22"/>
                  <w:szCs w:val="22"/>
                </w:rPr>
                <w:t>.</w:t>
              </w:r>
              <w:r w:rsidRPr="000726E5">
                <w:rPr>
                  <w:rStyle w:val="a5"/>
                  <w:sz w:val="22"/>
                  <w:szCs w:val="22"/>
                  <w:lang w:val="en-US"/>
                </w:rPr>
                <w:t>com</w:t>
              </w:r>
            </w:hyperlink>
            <w:r w:rsidRPr="000726E5">
              <w:rPr>
                <w:rStyle w:val="a5"/>
                <w:color w:val="auto"/>
                <w:sz w:val="22"/>
                <w:szCs w:val="22"/>
                <w:u w:val="none"/>
              </w:rPr>
              <w:t>)</w:t>
            </w:r>
            <w:bookmarkEnd w:id="25"/>
          </w:p>
        </w:tc>
      </w:tr>
      <w:tr w:rsidR="00BA012E" w:rsidRPr="000726E5" w14:paraId="6EF14E09" w14:textId="77777777" w:rsidTr="00D210F1">
        <w:trPr>
          <w:trHeight w:val="520"/>
        </w:trPr>
        <w:tc>
          <w:tcPr>
            <w:tcW w:w="10348" w:type="dxa"/>
            <w:gridSpan w:val="5"/>
          </w:tcPr>
          <w:p w14:paraId="5EDD76AB" w14:textId="75C1AE32" w:rsidR="00BA012E" w:rsidRPr="000726E5" w:rsidRDefault="00BA012E" w:rsidP="00BA012E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</w:pPr>
            <w:r w:rsidRPr="000726E5"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  <w:lastRenderedPageBreak/>
              <w:t>Клиринговые отчеты</w:t>
            </w:r>
          </w:p>
          <w:tbl>
            <w:tblPr>
              <w:tblW w:w="100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57"/>
              <w:gridCol w:w="3191"/>
              <w:gridCol w:w="5845"/>
            </w:tblGrid>
            <w:tr w:rsidR="00BA012E" w:rsidRPr="000C5BF9" w14:paraId="516D3214" w14:textId="77777777" w:rsidTr="008A3447">
              <w:trPr>
                <w:trHeight w:val="423"/>
              </w:trPr>
              <w:tc>
                <w:tcPr>
                  <w:tcW w:w="1057" w:type="dxa"/>
                  <w:shd w:val="clear" w:color="auto" w:fill="FAFBFC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5E4AC613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Код отчета</w:t>
                  </w:r>
                </w:p>
              </w:tc>
              <w:tc>
                <w:tcPr>
                  <w:tcW w:w="3191" w:type="dxa"/>
                  <w:shd w:val="clear" w:color="auto" w:fill="FAFBFC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759DA4EF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5845" w:type="dxa"/>
                  <w:shd w:val="clear" w:color="auto" w:fill="FAFBFC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3BCD6374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Описание отчета</w:t>
                  </w:r>
                </w:p>
              </w:tc>
            </w:tr>
            <w:tr w:rsidR="00BA012E" w:rsidRPr="000C5BF9" w14:paraId="1F53D231" w14:textId="77777777" w:rsidTr="000C5BF9">
              <w:trPr>
                <w:trHeight w:val="463"/>
              </w:trPr>
              <w:tc>
                <w:tcPr>
                  <w:tcW w:w="1057" w:type="dxa"/>
                  <w:shd w:val="clear" w:color="auto" w:fill="FFFFFF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65271A68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MS28T</w:t>
                  </w:r>
                </w:p>
              </w:tc>
              <w:tc>
                <w:tcPr>
                  <w:tcW w:w="3191" w:type="dxa"/>
                  <w:shd w:val="clear" w:color="auto" w:fill="FFFFFF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282CEC43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Отчет о регистрации и исполнении обязательств</w:t>
                  </w:r>
                </w:p>
              </w:tc>
              <w:tc>
                <w:tcPr>
                  <w:tcW w:w="5845" w:type="dxa"/>
                  <w:shd w:val="clear" w:color="auto" w:fill="FFFFFF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5E709011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Содержит информацию о зарегистрированных и исполненных обязательствах по договорам купли-продажи по денежным средствам / товарам</w:t>
                  </w:r>
                </w:p>
              </w:tc>
            </w:tr>
            <w:tr w:rsidR="00BA012E" w:rsidRPr="000C5BF9" w14:paraId="40A6B694" w14:textId="77777777" w:rsidTr="000C5BF9">
              <w:trPr>
                <w:trHeight w:val="231"/>
              </w:trPr>
              <w:tc>
                <w:tcPr>
                  <w:tcW w:w="1057" w:type="dxa"/>
                  <w:shd w:val="clear" w:color="auto" w:fill="FFFFFF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6DB3587F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MS38T</w:t>
                  </w:r>
                </w:p>
              </w:tc>
              <w:tc>
                <w:tcPr>
                  <w:tcW w:w="3191" w:type="dxa"/>
                  <w:shd w:val="clear" w:color="auto" w:fill="FFFFFF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1456F0E8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Отчет об обеспечении</w:t>
                  </w:r>
                </w:p>
              </w:tc>
              <w:tc>
                <w:tcPr>
                  <w:tcW w:w="5845" w:type="dxa"/>
                  <w:shd w:val="clear" w:color="auto" w:fill="FFFFFF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6664B5FE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Содержит информацию о размере обеспечения (в рублях)</w:t>
                  </w:r>
                </w:p>
              </w:tc>
            </w:tr>
            <w:tr w:rsidR="00BA012E" w:rsidRPr="000C5BF9" w14:paraId="177F63D5" w14:textId="77777777" w:rsidTr="000C5BF9">
              <w:trPr>
                <w:trHeight w:val="463"/>
              </w:trPr>
              <w:tc>
                <w:tcPr>
                  <w:tcW w:w="1057" w:type="dxa"/>
                  <w:shd w:val="clear" w:color="auto" w:fill="FFFFFF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56B7156B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GS18F</w:t>
                  </w:r>
                </w:p>
              </w:tc>
              <w:tc>
                <w:tcPr>
                  <w:tcW w:w="3191" w:type="dxa"/>
                  <w:shd w:val="clear" w:color="auto" w:fill="FFFFFF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48BD98EA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Отчет о клиринговой комиссии</w:t>
                  </w:r>
                </w:p>
              </w:tc>
              <w:tc>
                <w:tcPr>
                  <w:tcW w:w="5845" w:type="dxa"/>
                  <w:shd w:val="clear" w:color="auto" w:fill="FFFFFF"/>
                  <w:tcMar>
                    <w:top w:w="192" w:type="dxa"/>
                    <w:left w:w="192" w:type="dxa"/>
                    <w:bottom w:w="192" w:type="dxa"/>
                    <w:right w:w="192" w:type="dxa"/>
                  </w:tcMar>
                  <w:hideMark/>
                </w:tcPr>
                <w:p w14:paraId="2CA02A31" w14:textId="77777777" w:rsidR="00BA012E" w:rsidRPr="000C5BF9" w:rsidRDefault="00BA012E" w:rsidP="00BA012E">
                  <w:pPr>
                    <w:rPr>
                      <w:sz w:val="22"/>
                      <w:szCs w:val="22"/>
                    </w:rPr>
                  </w:pPr>
                  <w:r w:rsidRPr="000C5BF9">
                    <w:rPr>
                      <w:sz w:val="22"/>
                      <w:szCs w:val="22"/>
                    </w:rPr>
                    <w:t>Содержит информацию о рассчитанных комиссионных вознаграждениях по договорам купли-продажи в пользу Клирингового центра и Биржи</w:t>
                  </w:r>
                </w:p>
              </w:tc>
            </w:tr>
          </w:tbl>
          <w:p w14:paraId="43A3689E" w14:textId="18BD75C7" w:rsidR="00BA012E" w:rsidRPr="000726E5" w:rsidRDefault="00BA012E" w:rsidP="00BA012E">
            <w:pPr>
              <w:rPr>
                <w:rFonts w:eastAsiaTheme="majorEastAsia"/>
                <w:sz w:val="22"/>
                <w:szCs w:val="22"/>
              </w:rPr>
            </w:pPr>
          </w:p>
        </w:tc>
      </w:tr>
      <w:tr w:rsidR="00BA012E" w:rsidRPr="000726E5" w14:paraId="4C764E99" w14:textId="77777777" w:rsidTr="00D210F1">
        <w:trPr>
          <w:trHeight w:val="1316"/>
        </w:trPr>
        <w:tc>
          <w:tcPr>
            <w:tcW w:w="10348" w:type="dxa"/>
            <w:gridSpan w:val="5"/>
          </w:tcPr>
          <w:p w14:paraId="5C3BC615" w14:textId="4BDE4EE7" w:rsidR="00BA012E" w:rsidRPr="000726E5" w:rsidRDefault="00BA012E" w:rsidP="00BA012E">
            <w:pPr>
              <w:keepNext/>
              <w:keepLines/>
              <w:pBdr>
                <w:left w:val="single" w:sz="18" w:space="4" w:color="C00000"/>
              </w:pBdr>
              <w:shd w:val="solid" w:color="8064A2" w:themeColor="accent4" w:fill="auto"/>
              <w:spacing w:before="120" w:after="120"/>
              <w:outlineLvl w:val="0"/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</w:pPr>
            <w:r w:rsidRPr="000726E5">
              <w:rPr>
                <w:rFonts w:eastAsiaTheme="majorEastAsia"/>
                <w:b/>
                <w:color w:val="FFFFFF" w:themeColor="background1"/>
                <w:spacing w:val="10"/>
                <w:sz w:val="22"/>
                <w:szCs w:val="22"/>
              </w:rPr>
              <w:t xml:space="preserve">Торговые отчеты </w:t>
            </w:r>
          </w:p>
          <w:p w14:paraId="5F7D616B" w14:textId="680F28A0" w:rsidR="00BA012E" w:rsidRPr="000726E5" w:rsidRDefault="00BA012E" w:rsidP="00BA012E">
            <w:pPr>
              <w:rPr>
                <w:sz w:val="22"/>
                <w:szCs w:val="22"/>
              </w:rPr>
            </w:pPr>
            <w:hyperlink r:id="rId48" w:tooltip="Скачать" w:history="1">
              <w:r w:rsidRPr="000726E5">
                <w:rPr>
                  <w:rStyle w:val="a5"/>
                  <w:sz w:val="22"/>
                  <w:szCs w:val="22"/>
                </w:rPr>
                <w:t>Отчетные документы и иные формы документов спот-рынка АО НТБ</w:t>
              </w:r>
            </w:hyperlink>
          </w:p>
          <w:p w14:paraId="040B2FB4" w14:textId="1B2B197C" w:rsidR="00BA012E" w:rsidRPr="000726E5" w:rsidRDefault="00BA012E" w:rsidP="00BA012E">
            <w:pPr>
              <w:pStyle w:val="a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Выписка из реестра заявок</w:t>
            </w:r>
          </w:p>
          <w:p w14:paraId="5D777FFF" w14:textId="69F2CEA6" w:rsidR="00BA012E" w:rsidRPr="000726E5" w:rsidRDefault="00BA012E" w:rsidP="00BA012E">
            <w:pPr>
              <w:pStyle w:val="a9"/>
              <w:numPr>
                <w:ilvl w:val="0"/>
                <w:numId w:val="26"/>
              </w:numPr>
              <w:rPr>
                <w:sz w:val="22"/>
                <w:szCs w:val="22"/>
              </w:rPr>
            </w:pPr>
            <w:r w:rsidRPr="000726E5">
              <w:rPr>
                <w:sz w:val="22"/>
                <w:szCs w:val="22"/>
              </w:rPr>
              <w:t>Выписка из реестра договоров</w:t>
            </w:r>
          </w:p>
        </w:tc>
      </w:tr>
    </w:tbl>
    <w:p w14:paraId="0E1641A2" w14:textId="77777777" w:rsidR="000C5BF9" w:rsidRPr="000726E5" w:rsidRDefault="000C5BF9" w:rsidP="009E71FE">
      <w:pPr>
        <w:rPr>
          <w:sz w:val="22"/>
          <w:szCs w:val="22"/>
        </w:rPr>
      </w:pPr>
    </w:p>
    <w:sectPr w:rsidR="000C5BF9" w:rsidRPr="000726E5" w:rsidSect="001F5B88">
      <w:footerReference w:type="default" r:id="rId49"/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8B826" w14:textId="77777777" w:rsidR="001E2B76" w:rsidRDefault="001E2B76" w:rsidP="00A0002C">
      <w:r>
        <w:separator/>
      </w:r>
    </w:p>
  </w:endnote>
  <w:endnote w:type="continuationSeparator" w:id="0">
    <w:p w14:paraId="08939A6A" w14:textId="77777777" w:rsidR="001E2B76" w:rsidRDefault="001E2B76" w:rsidP="00A000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Times New Roman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22351083"/>
      <w:docPartObj>
        <w:docPartGallery w:val="Page Numbers (Bottom of Page)"/>
        <w:docPartUnique/>
      </w:docPartObj>
    </w:sdtPr>
    <w:sdtEndPr/>
    <w:sdtContent>
      <w:p w14:paraId="480978BA" w14:textId="1A3111A3" w:rsidR="00A0002C" w:rsidRDefault="00A0002C">
        <w:pPr>
          <w:pStyle w:val="af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961EC9" w14:textId="77777777" w:rsidR="00A0002C" w:rsidRDefault="00A0002C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A82E5" w14:textId="77777777" w:rsidR="001E2B76" w:rsidRDefault="001E2B76" w:rsidP="00A0002C">
      <w:r>
        <w:separator/>
      </w:r>
    </w:p>
  </w:footnote>
  <w:footnote w:type="continuationSeparator" w:id="0">
    <w:p w14:paraId="650ADAC4" w14:textId="77777777" w:rsidR="001E2B76" w:rsidRDefault="001E2B76" w:rsidP="00A000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8233F"/>
    <w:multiLevelType w:val="multilevel"/>
    <w:tmpl w:val="A7C6E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B11F5"/>
    <w:multiLevelType w:val="hybridMultilevel"/>
    <w:tmpl w:val="1446233C"/>
    <w:lvl w:ilvl="0" w:tplc="0419000F">
      <w:start w:val="1"/>
      <w:numFmt w:val="decimal"/>
      <w:pStyle w:val="4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113590"/>
    <w:multiLevelType w:val="hybridMultilevel"/>
    <w:tmpl w:val="812C19F2"/>
    <w:lvl w:ilvl="0" w:tplc="A4B40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DA755A"/>
    <w:multiLevelType w:val="hybridMultilevel"/>
    <w:tmpl w:val="8910CD56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4" w15:restartNumberingAfterBreak="0">
    <w:nsid w:val="16667D4F"/>
    <w:multiLevelType w:val="hybridMultilevel"/>
    <w:tmpl w:val="1D3E3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72114"/>
    <w:multiLevelType w:val="hybridMultilevel"/>
    <w:tmpl w:val="7480C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734166"/>
    <w:multiLevelType w:val="multilevel"/>
    <w:tmpl w:val="42D69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19FA3039"/>
    <w:multiLevelType w:val="hybridMultilevel"/>
    <w:tmpl w:val="810E84DA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335A74"/>
    <w:multiLevelType w:val="hybridMultilevel"/>
    <w:tmpl w:val="99F6F7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A1E3A"/>
    <w:multiLevelType w:val="hybridMultilevel"/>
    <w:tmpl w:val="841490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42E38"/>
    <w:multiLevelType w:val="hybridMultilevel"/>
    <w:tmpl w:val="FE92B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C1ED6"/>
    <w:multiLevelType w:val="multilevel"/>
    <w:tmpl w:val="45CAA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0310B9"/>
    <w:multiLevelType w:val="hybridMultilevel"/>
    <w:tmpl w:val="B15A4BA8"/>
    <w:lvl w:ilvl="0" w:tplc="741E36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9850BCA"/>
    <w:multiLevelType w:val="multilevel"/>
    <w:tmpl w:val="E730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594269"/>
    <w:multiLevelType w:val="hybridMultilevel"/>
    <w:tmpl w:val="D08C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EB5A3B"/>
    <w:multiLevelType w:val="multilevel"/>
    <w:tmpl w:val="943A1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1213BF"/>
    <w:multiLevelType w:val="hybridMultilevel"/>
    <w:tmpl w:val="99946732"/>
    <w:lvl w:ilvl="0" w:tplc="4720F7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E82331"/>
    <w:multiLevelType w:val="multilevel"/>
    <w:tmpl w:val="983E0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9E6099"/>
    <w:multiLevelType w:val="multilevel"/>
    <w:tmpl w:val="0E449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1.%2."/>
      <w:lvlJc w:val="left"/>
      <w:pPr>
        <w:tabs>
          <w:tab w:val="num" w:pos="1136"/>
        </w:tabs>
        <w:ind w:left="1080" w:firstLine="0"/>
      </w:pPr>
      <w:rPr>
        <w:rFonts w:hint="default"/>
        <w:b w:val="0"/>
        <w:i w:val="0"/>
      </w:rPr>
    </w:lvl>
    <w:lvl w:ilvl="2">
      <w:start w:val="1"/>
      <w:numFmt w:val="decimal"/>
      <w:pStyle w:val="a0"/>
      <w:lvlText w:val="4.2.%3.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3"/>
        </w:tabs>
        <w:ind w:left="1061" w:hanging="341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18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6A8136A"/>
    <w:multiLevelType w:val="hybridMultilevel"/>
    <w:tmpl w:val="DAC43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46798"/>
    <w:multiLevelType w:val="hybridMultilevel"/>
    <w:tmpl w:val="F842935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F205F9"/>
    <w:multiLevelType w:val="hybridMultilevel"/>
    <w:tmpl w:val="C152DD72"/>
    <w:lvl w:ilvl="0" w:tplc="E146CE80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D924F5"/>
    <w:multiLevelType w:val="hybridMultilevel"/>
    <w:tmpl w:val="0FF8EF52"/>
    <w:lvl w:ilvl="0" w:tplc="4990A9E2"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3" w15:restartNumberingAfterBreak="0">
    <w:nsid w:val="50F17403"/>
    <w:multiLevelType w:val="multilevel"/>
    <w:tmpl w:val="DB40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F32DC4"/>
    <w:multiLevelType w:val="multilevel"/>
    <w:tmpl w:val="EF2AB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0F782A"/>
    <w:multiLevelType w:val="multilevel"/>
    <w:tmpl w:val="9C1450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93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6" w:hanging="504"/>
      </w:pPr>
    </w:lvl>
    <w:lvl w:ilvl="3">
      <w:start w:val="1"/>
      <w:numFmt w:val="decimal"/>
      <w:lvlText w:val="%1.%2.%3.%4."/>
      <w:lvlJc w:val="left"/>
      <w:pPr>
        <w:ind w:left="1870" w:hanging="648"/>
      </w:pPr>
    </w:lvl>
    <w:lvl w:ilvl="4">
      <w:start w:val="1"/>
      <w:numFmt w:val="decimal"/>
      <w:lvlText w:val="%1.%2.%3.%4.%5."/>
      <w:lvlJc w:val="left"/>
      <w:pPr>
        <w:ind w:left="2374" w:hanging="792"/>
      </w:pPr>
    </w:lvl>
    <w:lvl w:ilvl="5">
      <w:start w:val="1"/>
      <w:numFmt w:val="decimal"/>
      <w:lvlText w:val="%1.%2.%3.%4.%5.%6."/>
      <w:lvlJc w:val="left"/>
      <w:pPr>
        <w:ind w:left="2878" w:hanging="936"/>
      </w:pPr>
    </w:lvl>
    <w:lvl w:ilvl="6">
      <w:start w:val="1"/>
      <w:numFmt w:val="decimal"/>
      <w:lvlText w:val="%1.%2.%3.%4.%5.%6.%7."/>
      <w:lvlJc w:val="left"/>
      <w:pPr>
        <w:ind w:left="3382" w:hanging="1080"/>
      </w:pPr>
    </w:lvl>
    <w:lvl w:ilvl="7">
      <w:start w:val="1"/>
      <w:numFmt w:val="decimal"/>
      <w:lvlText w:val="%1.%2.%3.%4.%5.%6.%7.%8."/>
      <w:lvlJc w:val="left"/>
      <w:pPr>
        <w:ind w:left="3886" w:hanging="1224"/>
      </w:pPr>
    </w:lvl>
    <w:lvl w:ilvl="8">
      <w:start w:val="1"/>
      <w:numFmt w:val="decimal"/>
      <w:lvlText w:val="%1.%2.%3.%4.%5.%6.%7.%8.%9."/>
      <w:lvlJc w:val="left"/>
      <w:pPr>
        <w:ind w:left="4462" w:hanging="1440"/>
      </w:pPr>
    </w:lvl>
  </w:abstractNum>
  <w:abstractNum w:abstractNumId="26" w15:restartNumberingAfterBreak="0">
    <w:nsid w:val="5B8A01CD"/>
    <w:multiLevelType w:val="multilevel"/>
    <w:tmpl w:val="69B8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CCC3EE8"/>
    <w:multiLevelType w:val="hybridMultilevel"/>
    <w:tmpl w:val="F840656E"/>
    <w:lvl w:ilvl="0" w:tplc="B388E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70B1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E65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2E4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8AD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22FE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604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E7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A13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FC72B1C"/>
    <w:multiLevelType w:val="hybridMultilevel"/>
    <w:tmpl w:val="030C1BD6"/>
    <w:lvl w:ilvl="0" w:tplc="437C67A6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Arial" w:hAnsi="Arial" w:hint="default"/>
      </w:rPr>
    </w:lvl>
    <w:lvl w:ilvl="1" w:tplc="EB6C5130" w:tentative="1">
      <w:start w:val="1"/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Arial" w:hAnsi="Arial" w:hint="default"/>
      </w:rPr>
    </w:lvl>
    <w:lvl w:ilvl="2" w:tplc="2ADE0A8E" w:tentative="1">
      <w:start w:val="1"/>
      <w:numFmt w:val="bullet"/>
      <w:lvlText w:val="-"/>
      <w:lvlJc w:val="left"/>
      <w:pPr>
        <w:tabs>
          <w:tab w:val="num" w:pos="1942"/>
        </w:tabs>
        <w:ind w:left="1942" w:hanging="360"/>
      </w:pPr>
      <w:rPr>
        <w:rFonts w:ascii="Arial" w:hAnsi="Arial" w:hint="default"/>
      </w:rPr>
    </w:lvl>
    <w:lvl w:ilvl="3" w:tplc="4ED003A4" w:tentative="1">
      <w:start w:val="1"/>
      <w:numFmt w:val="bullet"/>
      <w:lvlText w:val="-"/>
      <w:lvlJc w:val="left"/>
      <w:pPr>
        <w:tabs>
          <w:tab w:val="num" w:pos="2662"/>
        </w:tabs>
        <w:ind w:left="2662" w:hanging="360"/>
      </w:pPr>
      <w:rPr>
        <w:rFonts w:ascii="Arial" w:hAnsi="Arial" w:hint="default"/>
      </w:rPr>
    </w:lvl>
    <w:lvl w:ilvl="4" w:tplc="033210D8" w:tentative="1">
      <w:start w:val="1"/>
      <w:numFmt w:val="bullet"/>
      <w:lvlText w:val="-"/>
      <w:lvlJc w:val="left"/>
      <w:pPr>
        <w:tabs>
          <w:tab w:val="num" w:pos="3382"/>
        </w:tabs>
        <w:ind w:left="3382" w:hanging="360"/>
      </w:pPr>
      <w:rPr>
        <w:rFonts w:ascii="Arial" w:hAnsi="Arial" w:hint="default"/>
      </w:rPr>
    </w:lvl>
    <w:lvl w:ilvl="5" w:tplc="6C44EAEE" w:tentative="1">
      <w:start w:val="1"/>
      <w:numFmt w:val="bullet"/>
      <w:lvlText w:val="-"/>
      <w:lvlJc w:val="left"/>
      <w:pPr>
        <w:tabs>
          <w:tab w:val="num" w:pos="4102"/>
        </w:tabs>
        <w:ind w:left="4102" w:hanging="360"/>
      </w:pPr>
      <w:rPr>
        <w:rFonts w:ascii="Arial" w:hAnsi="Arial" w:hint="default"/>
      </w:rPr>
    </w:lvl>
    <w:lvl w:ilvl="6" w:tplc="58589622" w:tentative="1">
      <w:start w:val="1"/>
      <w:numFmt w:val="bullet"/>
      <w:lvlText w:val="-"/>
      <w:lvlJc w:val="left"/>
      <w:pPr>
        <w:tabs>
          <w:tab w:val="num" w:pos="4822"/>
        </w:tabs>
        <w:ind w:left="4822" w:hanging="360"/>
      </w:pPr>
      <w:rPr>
        <w:rFonts w:ascii="Arial" w:hAnsi="Arial" w:hint="default"/>
      </w:rPr>
    </w:lvl>
    <w:lvl w:ilvl="7" w:tplc="2278D374" w:tentative="1">
      <w:start w:val="1"/>
      <w:numFmt w:val="bullet"/>
      <w:lvlText w:val="-"/>
      <w:lvlJc w:val="left"/>
      <w:pPr>
        <w:tabs>
          <w:tab w:val="num" w:pos="5542"/>
        </w:tabs>
        <w:ind w:left="5542" w:hanging="360"/>
      </w:pPr>
      <w:rPr>
        <w:rFonts w:ascii="Arial" w:hAnsi="Arial" w:hint="default"/>
      </w:rPr>
    </w:lvl>
    <w:lvl w:ilvl="8" w:tplc="ABCC6616" w:tentative="1">
      <w:start w:val="1"/>
      <w:numFmt w:val="bullet"/>
      <w:lvlText w:val="-"/>
      <w:lvlJc w:val="left"/>
      <w:pPr>
        <w:tabs>
          <w:tab w:val="num" w:pos="6262"/>
        </w:tabs>
        <w:ind w:left="6262" w:hanging="360"/>
      </w:pPr>
      <w:rPr>
        <w:rFonts w:ascii="Arial" w:hAnsi="Arial" w:hint="default"/>
      </w:rPr>
    </w:lvl>
  </w:abstractNum>
  <w:abstractNum w:abstractNumId="29" w15:restartNumberingAfterBreak="0">
    <w:nsid w:val="62E827EB"/>
    <w:multiLevelType w:val="multilevel"/>
    <w:tmpl w:val="3BEA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DA430B"/>
    <w:multiLevelType w:val="multilevel"/>
    <w:tmpl w:val="9A566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1B5AEA"/>
    <w:multiLevelType w:val="hybridMultilevel"/>
    <w:tmpl w:val="1026C8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A3409"/>
    <w:multiLevelType w:val="multilevel"/>
    <w:tmpl w:val="D96ED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4A52E0E"/>
    <w:multiLevelType w:val="hybridMultilevel"/>
    <w:tmpl w:val="1A54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3D6566"/>
    <w:multiLevelType w:val="hybridMultilevel"/>
    <w:tmpl w:val="569C3A6A"/>
    <w:lvl w:ilvl="0" w:tplc="0419000F">
      <w:numFmt w:val="bullet"/>
      <w:pStyle w:val="3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19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F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19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5"/>
  </w:num>
  <w:num w:numId="3">
    <w:abstractNumId w:val="30"/>
  </w:num>
  <w:num w:numId="4">
    <w:abstractNumId w:val="23"/>
  </w:num>
  <w:num w:numId="5">
    <w:abstractNumId w:val="32"/>
  </w:num>
  <w:num w:numId="6">
    <w:abstractNumId w:val="0"/>
  </w:num>
  <w:num w:numId="7">
    <w:abstractNumId w:val="17"/>
    <w:lvlOverride w:ilvl="0">
      <w:startOverride w:val="2"/>
    </w:lvlOverride>
  </w:num>
  <w:num w:numId="8">
    <w:abstractNumId w:val="11"/>
  </w:num>
  <w:num w:numId="9">
    <w:abstractNumId w:val="29"/>
  </w:num>
  <w:num w:numId="10">
    <w:abstractNumId w:val="13"/>
  </w:num>
  <w:num w:numId="11">
    <w:abstractNumId w:val="24"/>
  </w:num>
  <w:num w:numId="12">
    <w:abstractNumId w:val="6"/>
  </w:num>
  <w:num w:numId="13">
    <w:abstractNumId w:val="12"/>
  </w:num>
  <w:num w:numId="14">
    <w:abstractNumId w:val="2"/>
  </w:num>
  <w:num w:numId="15">
    <w:abstractNumId w:val="16"/>
  </w:num>
  <w:num w:numId="16">
    <w:abstractNumId w:val="33"/>
  </w:num>
  <w:num w:numId="17">
    <w:abstractNumId w:val="3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"/>
  </w:num>
  <w:num w:numId="20">
    <w:abstractNumId w:val="18"/>
  </w:num>
  <w:num w:numId="21">
    <w:abstractNumId w:val="25"/>
  </w:num>
  <w:num w:numId="22">
    <w:abstractNumId w:val="21"/>
  </w:num>
  <w:num w:numId="23">
    <w:abstractNumId w:val="22"/>
  </w:num>
  <w:num w:numId="24">
    <w:abstractNumId w:val="9"/>
  </w:num>
  <w:num w:numId="25">
    <w:abstractNumId w:val="19"/>
  </w:num>
  <w:num w:numId="26">
    <w:abstractNumId w:val="14"/>
  </w:num>
  <w:num w:numId="27">
    <w:abstractNumId w:val="31"/>
  </w:num>
  <w:num w:numId="28">
    <w:abstractNumId w:val="27"/>
  </w:num>
  <w:num w:numId="29">
    <w:abstractNumId w:val="28"/>
  </w:num>
  <w:num w:numId="30">
    <w:abstractNumId w:val="7"/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0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F2A"/>
    <w:rsid w:val="000017E4"/>
    <w:rsid w:val="000033E7"/>
    <w:rsid w:val="00004310"/>
    <w:rsid w:val="0000502C"/>
    <w:rsid w:val="000059A9"/>
    <w:rsid w:val="00006861"/>
    <w:rsid w:val="00007F7C"/>
    <w:rsid w:val="00011523"/>
    <w:rsid w:val="00012056"/>
    <w:rsid w:val="0001623A"/>
    <w:rsid w:val="000164D7"/>
    <w:rsid w:val="00017948"/>
    <w:rsid w:val="000219B1"/>
    <w:rsid w:val="00023A57"/>
    <w:rsid w:val="00023E82"/>
    <w:rsid w:val="000257BF"/>
    <w:rsid w:val="00025F56"/>
    <w:rsid w:val="00027A36"/>
    <w:rsid w:val="00031DEB"/>
    <w:rsid w:val="00032085"/>
    <w:rsid w:val="00036395"/>
    <w:rsid w:val="0003744F"/>
    <w:rsid w:val="0004004D"/>
    <w:rsid w:val="00041245"/>
    <w:rsid w:val="0005056F"/>
    <w:rsid w:val="000561CC"/>
    <w:rsid w:val="0006317B"/>
    <w:rsid w:val="000670AF"/>
    <w:rsid w:val="00070F93"/>
    <w:rsid w:val="000726E5"/>
    <w:rsid w:val="000759B1"/>
    <w:rsid w:val="00083411"/>
    <w:rsid w:val="00084F3B"/>
    <w:rsid w:val="00085CD3"/>
    <w:rsid w:val="000878F0"/>
    <w:rsid w:val="00087F73"/>
    <w:rsid w:val="000922B6"/>
    <w:rsid w:val="00093F66"/>
    <w:rsid w:val="000A022C"/>
    <w:rsid w:val="000A2A63"/>
    <w:rsid w:val="000A7691"/>
    <w:rsid w:val="000B02AC"/>
    <w:rsid w:val="000B22A6"/>
    <w:rsid w:val="000B3213"/>
    <w:rsid w:val="000B5D22"/>
    <w:rsid w:val="000C28A8"/>
    <w:rsid w:val="000C5B0B"/>
    <w:rsid w:val="000C5BF9"/>
    <w:rsid w:val="000D20A1"/>
    <w:rsid w:val="000E1216"/>
    <w:rsid w:val="000E3B15"/>
    <w:rsid w:val="000E4B5E"/>
    <w:rsid w:val="000E5B68"/>
    <w:rsid w:val="000F29B0"/>
    <w:rsid w:val="000F517F"/>
    <w:rsid w:val="000F6C66"/>
    <w:rsid w:val="00100D05"/>
    <w:rsid w:val="00101856"/>
    <w:rsid w:val="00102991"/>
    <w:rsid w:val="00104CC4"/>
    <w:rsid w:val="00107661"/>
    <w:rsid w:val="001129B8"/>
    <w:rsid w:val="001160E1"/>
    <w:rsid w:val="0011658B"/>
    <w:rsid w:val="001228EA"/>
    <w:rsid w:val="00123792"/>
    <w:rsid w:val="001244DF"/>
    <w:rsid w:val="00127506"/>
    <w:rsid w:val="00131C2F"/>
    <w:rsid w:val="00131DCB"/>
    <w:rsid w:val="00137FAE"/>
    <w:rsid w:val="001402D3"/>
    <w:rsid w:val="00141FA2"/>
    <w:rsid w:val="001452B5"/>
    <w:rsid w:val="0014561D"/>
    <w:rsid w:val="001459B4"/>
    <w:rsid w:val="00154BEE"/>
    <w:rsid w:val="00156BCC"/>
    <w:rsid w:val="00167324"/>
    <w:rsid w:val="001708D4"/>
    <w:rsid w:val="001720B3"/>
    <w:rsid w:val="001726A7"/>
    <w:rsid w:val="00174F76"/>
    <w:rsid w:val="00175218"/>
    <w:rsid w:val="001757D1"/>
    <w:rsid w:val="00177A68"/>
    <w:rsid w:val="001900F8"/>
    <w:rsid w:val="001904F1"/>
    <w:rsid w:val="00191DF1"/>
    <w:rsid w:val="0019306B"/>
    <w:rsid w:val="00193497"/>
    <w:rsid w:val="001A069C"/>
    <w:rsid w:val="001A2167"/>
    <w:rsid w:val="001A39E3"/>
    <w:rsid w:val="001A3A3F"/>
    <w:rsid w:val="001A7305"/>
    <w:rsid w:val="001B0BE4"/>
    <w:rsid w:val="001B1FAB"/>
    <w:rsid w:val="001B2153"/>
    <w:rsid w:val="001B5B28"/>
    <w:rsid w:val="001C3194"/>
    <w:rsid w:val="001C4A2B"/>
    <w:rsid w:val="001C560B"/>
    <w:rsid w:val="001C6AD8"/>
    <w:rsid w:val="001D1CF8"/>
    <w:rsid w:val="001D3EE8"/>
    <w:rsid w:val="001D604E"/>
    <w:rsid w:val="001E0CD8"/>
    <w:rsid w:val="001E2B76"/>
    <w:rsid w:val="001E32D2"/>
    <w:rsid w:val="001E6A3D"/>
    <w:rsid w:val="001E6E80"/>
    <w:rsid w:val="001E7303"/>
    <w:rsid w:val="001F1B10"/>
    <w:rsid w:val="001F1E2B"/>
    <w:rsid w:val="001F5B88"/>
    <w:rsid w:val="001F7565"/>
    <w:rsid w:val="00201525"/>
    <w:rsid w:val="00201553"/>
    <w:rsid w:val="002040B6"/>
    <w:rsid w:val="00204600"/>
    <w:rsid w:val="00204C88"/>
    <w:rsid w:val="00205DAF"/>
    <w:rsid w:val="0020639F"/>
    <w:rsid w:val="002072F3"/>
    <w:rsid w:val="00211CF7"/>
    <w:rsid w:val="002140AA"/>
    <w:rsid w:val="00216AC4"/>
    <w:rsid w:val="00216B06"/>
    <w:rsid w:val="002174E9"/>
    <w:rsid w:val="00217F6F"/>
    <w:rsid w:val="002250A9"/>
    <w:rsid w:val="002251A8"/>
    <w:rsid w:val="0022562C"/>
    <w:rsid w:val="00226D9C"/>
    <w:rsid w:val="0022705A"/>
    <w:rsid w:val="00232769"/>
    <w:rsid w:val="00233FA0"/>
    <w:rsid w:val="00234BB1"/>
    <w:rsid w:val="00237A9E"/>
    <w:rsid w:val="0024186F"/>
    <w:rsid w:val="00244104"/>
    <w:rsid w:val="00245105"/>
    <w:rsid w:val="002468CA"/>
    <w:rsid w:val="002477BC"/>
    <w:rsid w:val="002612F9"/>
    <w:rsid w:val="00263368"/>
    <w:rsid w:val="00264023"/>
    <w:rsid w:val="00264162"/>
    <w:rsid w:val="0026421E"/>
    <w:rsid w:val="00266B78"/>
    <w:rsid w:val="002676C8"/>
    <w:rsid w:val="00267718"/>
    <w:rsid w:val="00270C40"/>
    <w:rsid w:val="00270F71"/>
    <w:rsid w:val="002750E9"/>
    <w:rsid w:val="00286A77"/>
    <w:rsid w:val="00290F86"/>
    <w:rsid w:val="0029123D"/>
    <w:rsid w:val="00291896"/>
    <w:rsid w:val="00291CAB"/>
    <w:rsid w:val="00295B5A"/>
    <w:rsid w:val="00296A0C"/>
    <w:rsid w:val="002970E3"/>
    <w:rsid w:val="002977AE"/>
    <w:rsid w:val="002A371A"/>
    <w:rsid w:val="002B0F98"/>
    <w:rsid w:val="002B1495"/>
    <w:rsid w:val="002C0043"/>
    <w:rsid w:val="002C2A5A"/>
    <w:rsid w:val="002D1911"/>
    <w:rsid w:val="002D4BF1"/>
    <w:rsid w:val="002E3430"/>
    <w:rsid w:val="002E3B50"/>
    <w:rsid w:val="002E4469"/>
    <w:rsid w:val="002E6C27"/>
    <w:rsid w:val="002F1A8F"/>
    <w:rsid w:val="002F1A9A"/>
    <w:rsid w:val="002F3117"/>
    <w:rsid w:val="002F33E3"/>
    <w:rsid w:val="002F49CE"/>
    <w:rsid w:val="002F65F7"/>
    <w:rsid w:val="002F7700"/>
    <w:rsid w:val="00301FE2"/>
    <w:rsid w:val="0030259A"/>
    <w:rsid w:val="00303968"/>
    <w:rsid w:val="003108C6"/>
    <w:rsid w:val="00312E3A"/>
    <w:rsid w:val="00313D97"/>
    <w:rsid w:val="00316985"/>
    <w:rsid w:val="00323B6A"/>
    <w:rsid w:val="00325AA1"/>
    <w:rsid w:val="003261CC"/>
    <w:rsid w:val="0033268D"/>
    <w:rsid w:val="00332B4C"/>
    <w:rsid w:val="003366E7"/>
    <w:rsid w:val="00337512"/>
    <w:rsid w:val="003448EC"/>
    <w:rsid w:val="00347297"/>
    <w:rsid w:val="00347DAB"/>
    <w:rsid w:val="00347F54"/>
    <w:rsid w:val="00352DEF"/>
    <w:rsid w:val="0035537B"/>
    <w:rsid w:val="00363B7E"/>
    <w:rsid w:val="00372220"/>
    <w:rsid w:val="00372793"/>
    <w:rsid w:val="00381772"/>
    <w:rsid w:val="00381B47"/>
    <w:rsid w:val="00385010"/>
    <w:rsid w:val="00390824"/>
    <w:rsid w:val="00393483"/>
    <w:rsid w:val="0039380A"/>
    <w:rsid w:val="00397ABF"/>
    <w:rsid w:val="003A0009"/>
    <w:rsid w:val="003A05AE"/>
    <w:rsid w:val="003A176B"/>
    <w:rsid w:val="003A1A60"/>
    <w:rsid w:val="003A2C3F"/>
    <w:rsid w:val="003A56A6"/>
    <w:rsid w:val="003A68B2"/>
    <w:rsid w:val="003A68CF"/>
    <w:rsid w:val="003A7077"/>
    <w:rsid w:val="003A7E3B"/>
    <w:rsid w:val="003B1E13"/>
    <w:rsid w:val="003B4993"/>
    <w:rsid w:val="003B5500"/>
    <w:rsid w:val="003B703F"/>
    <w:rsid w:val="003D1E0C"/>
    <w:rsid w:val="003D62FF"/>
    <w:rsid w:val="003E07D4"/>
    <w:rsid w:val="003E0CD2"/>
    <w:rsid w:val="003E0E7B"/>
    <w:rsid w:val="003E10AB"/>
    <w:rsid w:val="003E3519"/>
    <w:rsid w:val="003E3A96"/>
    <w:rsid w:val="003F06BE"/>
    <w:rsid w:val="003F4032"/>
    <w:rsid w:val="003F4768"/>
    <w:rsid w:val="00404137"/>
    <w:rsid w:val="004075F1"/>
    <w:rsid w:val="004118F3"/>
    <w:rsid w:val="00414AFA"/>
    <w:rsid w:val="004176FA"/>
    <w:rsid w:val="0042323A"/>
    <w:rsid w:val="0042435C"/>
    <w:rsid w:val="004258D1"/>
    <w:rsid w:val="004278D3"/>
    <w:rsid w:val="00432913"/>
    <w:rsid w:val="00436A52"/>
    <w:rsid w:val="00446F94"/>
    <w:rsid w:val="0045593D"/>
    <w:rsid w:val="00457321"/>
    <w:rsid w:val="004645BD"/>
    <w:rsid w:val="00464A6F"/>
    <w:rsid w:val="00464D25"/>
    <w:rsid w:val="0046519F"/>
    <w:rsid w:val="00465BB5"/>
    <w:rsid w:val="00465FD4"/>
    <w:rsid w:val="004708EC"/>
    <w:rsid w:val="00476476"/>
    <w:rsid w:val="0048250D"/>
    <w:rsid w:val="0049078A"/>
    <w:rsid w:val="00490AC3"/>
    <w:rsid w:val="00493093"/>
    <w:rsid w:val="004A0029"/>
    <w:rsid w:val="004B07F3"/>
    <w:rsid w:val="004B1201"/>
    <w:rsid w:val="004B6082"/>
    <w:rsid w:val="004B72D4"/>
    <w:rsid w:val="004C1B1A"/>
    <w:rsid w:val="004C1FB0"/>
    <w:rsid w:val="004C2688"/>
    <w:rsid w:val="004C7FB3"/>
    <w:rsid w:val="004D4C6B"/>
    <w:rsid w:val="004D7364"/>
    <w:rsid w:val="004F3F42"/>
    <w:rsid w:val="004F44D8"/>
    <w:rsid w:val="004F5A53"/>
    <w:rsid w:val="004F681A"/>
    <w:rsid w:val="004F72B6"/>
    <w:rsid w:val="004F735E"/>
    <w:rsid w:val="0050039E"/>
    <w:rsid w:val="00502EF5"/>
    <w:rsid w:val="0050320D"/>
    <w:rsid w:val="00505451"/>
    <w:rsid w:val="005063D0"/>
    <w:rsid w:val="00510629"/>
    <w:rsid w:val="00510CC6"/>
    <w:rsid w:val="00513F3D"/>
    <w:rsid w:val="00515CFC"/>
    <w:rsid w:val="00515FF9"/>
    <w:rsid w:val="00520AB4"/>
    <w:rsid w:val="00522D40"/>
    <w:rsid w:val="005239C6"/>
    <w:rsid w:val="00537D03"/>
    <w:rsid w:val="00543C24"/>
    <w:rsid w:val="00544F31"/>
    <w:rsid w:val="00550CAD"/>
    <w:rsid w:val="0055144D"/>
    <w:rsid w:val="005568CB"/>
    <w:rsid w:val="00557225"/>
    <w:rsid w:val="005618CA"/>
    <w:rsid w:val="00561B1E"/>
    <w:rsid w:val="00561CC0"/>
    <w:rsid w:val="00564E2E"/>
    <w:rsid w:val="00567672"/>
    <w:rsid w:val="005677FA"/>
    <w:rsid w:val="0057096A"/>
    <w:rsid w:val="00571126"/>
    <w:rsid w:val="0057270D"/>
    <w:rsid w:val="005757EB"/>
    <w:rsid w:val="00581858"/>
    <w:rsid w:val="00586198"/>
    <w:rsid w:val="005878CF"/>
    <w:rsid w:val="00587B16"/>
    <w:rsid w:val="00591885"/>
    <w:rsid w:val="0059473B"/>
    <w:rsid w:val="0059575F"/>
    <w:rsid w:val="005A0824"/>
    <w:rsid w:val="005A26CF"/>
    <w:rsid w:val="005A2965"/>
    <w:rsid w:val="005A6036"/>
    <w:rsid w:val="005A67C3"/>
    <w:rsid w:val="005A7300"/>
    <w:rsid w:val="005A76FB"/>
    <w:rsid w:val="005B3CCC"/>
    <w:rsid w:val="005B3DC2"/>
    <w:rsid w:val="005B3F32"/>
    <w:rsid w:val="005B56EA"/>
    <w:rsid w:val="005B6540"/>
    <w:rsid w:val="005B792A"/>
    <w:rsid w:val="005C26B6"/>
    <w:rsid w:val="005C45F0"/>
    <w:rsid w:val="005C7524"/>
    <w:rsid w:val="005D2E91"/>
    <w:rsid w:val="005D302E"/>
    <w:rsid w:val="005D5891"/>
    <w:rsid w:val="005E0E80"/>
    <w:rsid w:val="005E7D51"/>
    <w:rsid w:val="005F0665"/>
    <w:rsid w:val="006017FD"/>
    <w:rsid w:val="00602BBF"/>
    <w:rsid w:val="00604D70"/>
    <w:rsid w:val="0061057F"/>
    <w:rsid w:val="006111FE"/>
    <w:rsid w:val="00611E0E"/>
    <w:rsid w:val="00614C0D"/>
    <w:rsid w:val="006155D1"/>
    <w:rsid w:val="006210ED"/>
    <w:rsid w:val="00625E09"/>
    <w:rsid w:val="00626159"/>
    <w:rsid w:val="00631E77"/>
    <w:rsid w:val="00631F37"/>
    <w:rsid w:val="00637DE6"/>
    <w:rsid w:val="00640479"/>
    <w:rsid w:val="00645DF3"/>
    <w:rsid w:val="00646D51"/>
    <w:rsid w:val="00651AE4"/>
    <w:rsid w:val="00652065"/>
    <w:rsid w:val="00652490"/>
    <w:rsid w:val="006552B7"/>
    <w:rsid w:val="00663E67"/>
    <w:rsid w:val="00664422"/>
    <w:rsid w:val="00665DDD"/>
    <w:rsid w:val="00666EDE"/>
    <w:rsid w:val="006747C9"/>
    <w:rsid w:val="00676428"/>
    <w:rsid w:val="0068008B"/>
    <w:rsid w:val="006802E8"/>
    <w:rsid w:val="00686059"/>
    <w:rsid w:val="00691A95"/>
    <w:rsid w:val="00696B12"/>
    <w:rsid w:val="00697DEA"/>
    <w:rsid w:val="006A3CC7"/>
    <w:rsid w:val="006A75EE"/>
    <w:rsid w:val="006B07CA"/>
    <w:rsid w:val="006B0F7A"/>
    <w:rsid w:val="006B1A2F"/>
    <w:rsid w:val="006B1A9B"/>
    <w:rsid w:val="006C3D4F"/>
    <w:rsid w:val="006D45E9"/>
    <w:rsid w:val="006D6A60"/>
    <w:rsid w:val="006E5223"/>
    <w:rsid w:val="006E58BA"/>
    <w:rsid w:val="006E5DD9"/>
    <w:rsid w:val="006F1581"/>
    <w:rsid w:val="006F2DC3"/>
    <w:rsid w:val="006F4929"/>
    <w:rsid w:val="006F695C"/>
    <w:rsid w:val="00700B66"/>
    <w:rsid w:val="00701023"/>
    <w:rsid w:val="0070196F"/>
    <w:rsid w:val="00701A0D"/>
    <w:rsid w:val="007050AA"/>
    <w:rsid w:val="007128E3"/>
    <w:rsid w:val="0071292B"/>
    <w:rsid w:val="00712BE7"/>
    <w:rsid w:val="00714BC1"/>
    <w:rsid w:val="00720ACA"/>
    <w:rsid w:val="00721698"/>
    <w:rsid w:val="007302EB"/>
    <w:rsid w:val="00741CA1"/>
    <w:rsid w:val="00755B4E"/>
    <w:rsid w:val="00760B4D"/>
    <w:rsid w:val="00761993"/>
    <w:rsid w:val="00762058"/>
    <w:rsid w:val="00762967"/>
    <w:rsid w:val="00762EC4"/>
    <w:rsid w:val="00764135"/>
    <w:rsid w:val="00764BE9"/>
    <w:rsid w:val="00770CD0"/>
    <w:rsid w:val="00776263"/>
    <w:rsid w:val="0077693D"/>
    <w:rsid w:val="007807D2"/>
    <w:rsid w:val="00786ADF"/>
    <w:rsid w:val="0078750C"/>
    <w:rsid w:val="007921AC"/>
    <w:rsid w:val="007934C1"/>
    <w:rsid w:val="00793A37"/>
    <w:rsid w:val="00794D20"/>
    <w:rsid w:val="0079572A"/>
    <w:rsid w:val="0079732E"/>
    <w:rsid w:val="007A1E6F"/>
    <w:rsid w:val="007A7113"/>
    <w:rsid w:val="007B4795"/>
    <w:rsid w:val="007B6AC3"/>
    <w:rsid w:val="007B6AE0"/>
    <w:rsid w:val="007C29F4"/>
    <w:rsid w:val="007C4E9D"/>
    <w:rsid w:val="007C5CCE"/>
    <w:rsid w:val="007D4D80"/>
    <w:rsid w:val="007D622B"/>
    <w:rsid w:val="007E1B16"/>
    <w:rsid w:val="007F0475"/>
    <w:rsid w:val="007F50E9"/>
    <w:rsid w:val="007F56A7"/>
    <w:rsid w:val="007F7F6A"/>
    <w:rsid w:val="008029BB"/>
    <w:rsid w:val="008043F4"/>
    <w:rsid w:val="008063D6"/>
    <w:rsid w:val="0081021D"/>
    <w:rsid w:val="008111F0"/>
    <w:rsid w:val="00812A52"/>
    <w:rsid w:val="00814AF2"/>
    <w:rsid w:val="00815A91"/>
    <w:rsid w:val="008273B8"/>
    <w:rsid w:val="008319E2"/>
    <w:rsid w:val="00845F6B"/>
    <w:rsid w:val="008535A3"/>
    <w:rsid w:val="00854777"/>
    <w:rsid w:val="0085561F"/>
    <w:rsid w:val="0086268F"/>
    <w:rsid w:val="00865065"/>
    <w:rsid w:val="00866401"/>
    <w:rsid w:val="00866678"/>
    <w:rsid w:val="00870278"/>
    <w:rsid w:val="00870B85"/>
    <w:rsid w:val="00875455"/>
    <w:rsid w:val="00881662"/>
    <w:rsid w:val="00887263"/>
    <w:rsid w:val="00891682"/>
    <w:rsid w:val="00893D16"/>
    <w:rsid w:val="0089732C"/>
    <w:rsid w:val="00897433"/>
    <w:rsid w:val="008A0B90"/>
    <w:rsid w:val="008A1E45"/>
    <w:rsid w:val="008A3447"/>
    <w:rsid w:val="008A3C04"/>
    <w:rsid w:val="008A602C"/>
    <w:rsid w:val="008A6E52"/>
    <w:rsid w:val="008B0AA7"/>
    <w:rsid w:val="008B6992"/>
    <w:rsid w:val="008C00E2"/>
    <w:rsid w:val="008D443B"/>
    <w:rsid w:val="008E22A1"/>
    <w:rsid w:val="008E5AD4"/>
    <w:rsid w:val="008F2981"/>
    <w:rsid w:val="008F68BC"/>
    <w:rsid w:val="00900108"/>
    <w:rsid w:val="009002B4"/>
    <w:rsid w:val="0090150C"/>
    <w:rsid w:val="00903D06"/>
    <w:rsid w:val="00910E6F"/>
    <w:rsid w:val="00911223"/>
    <w:rsid w:val="00914BE9"/>
    <w:rsid w:val="00915B14"/>
    <w:rsid w:val="0091625C"/>
    <w:rsid w:val="009167F4"/>
    <w:rsid w:val="0091719C"/>
    <w:rsid w:val="00917D67"/>
    <w:rsid w:val="009224B0"/>
    <w:rsid w:val="00931359"/>
    <w:rsid w:val="009315A1"/>
    <w:rsid w:val="00935C1C"/>
    <w:rsid w:val="00937A37"/>
    <w:rsid w:val="009434A4"/>
    <w:rsid w:val="009527E7"/>
    <w:rsid w:val="009528A1"/>
    <w:rsid w:val="00953AD2"/>
    <w:rsid w:val="009561A5"/>
    <w:rsid w:val="00956D23"/>
    <w:rsid w:val="009706B3"/>
    <w:rsid w:val="00971EC9"/>
    <w:rsid w:val="009741A0"/>
    <w:rsid w:val="00974A3E"/>
    <w:rsid w:val="00976E39"/>
    <w:rsid w:val="009838C7"/>
    <w:rsid w:val="00987210"/>
    <w:rsid w:val="009878DE"/>
    <w:rsid w:val="00996917"/>
    <w:rsid w:val="00997D79"/>
    <w:rsid w:val="009A244A"/>
    <w:rsid w:val="009B2211"/>
    <w:rsid w:val="009C218F"/>
    <w:rsid w:val="009C2B71"/>
    <w:rsid w:val="009C35B9"/>
    <w:rsid w:val="009C4CE4"/>
    <w:rsid w:val="009C6370"/>
    <w:rsid w:val="009C7972"/>
    <w:rsid w:val="009D1534"/>
    <w:rsid w:val="009D3839"/>
    <w:rsid w:val="009D7753"/>
    <w:rsid w:val="009E033D"/>
    <w:rsid w:val="009E5BC9"/>
    <w:rsid w:val="009E7183"/>
    <w:rsid w:val="009E71FE"/>
    <w:rsid w:val="009E790C"/>
    <w:rsid w:val="009F1067"/>
    <w:rsid w:val="009F3465"/>
    <w:rsid w:val="00A0002C"/>
    <w:rsid w:val="00A10408"/>
    <w:rsid w:val="00A111EB"/>
    <w:rsid w:val="00A1148B"/>
    <w:rsid w:val="00A116D0"/>
    <w:rsid w:val="00A11BFD"/>
    <w:rsid w:val="00A11DC7"/>
    <w:rsid w:val="00A12516"/>
    <w:rsid w:val="00A22979"/>
    <w:rsid w:val="00A315AF"/>
    <w:rsid w:val="00A3396A"/>
    <w:rsid w:val="00A3454D"/>
    <w:rsid w:val="00A347E9"/>
    <w:rsid w:val="00A34806"/>
    <w:rsid w:val="00A3587F"/>
    <w:rsid w:val="00A358B3"/>
    <w:rsid w:val="00A359FA"/>
    <w:rsid w:val="00A37759"/>
    <w:rsid w:val="00A41A06"/>
    <w:rsid w:val="00A442B2"/>
    <w:rsid w:val="00A54564"/>
    <w:rsid w:val="00A5486E"/>
    <w:rsid w:val="00A6014B"/>
    <w:rsid w:val="00A61F31"/>
    <w:rsid w:val="00A62357"/>
    <w:rsid w:val="00A67039"/>
    <w:rsid w:val="00A7013A"/>
    <w:rsid w:val="00A7070E"/>
    <w:rsid w:val="00A7094D"/>
    <w:rsid w:val="00A70B12"/>
    <w:rsid w:val="00A71562"/>
    <w:rsid w:val="00A732DD"/>
    <w:rsid w:val="00A73B25"/>
    <w:rsid w:val="00A77A2B"/>
    <w:rsid w:val="00A80043"/>
    <w:rsid w:val="00A80A85"/>
    <w:rsid w:val="00A850EE"/>
    <w:rsid w:val="00A87BDF"/>
    <w:rsid w:val="00A904EA"/>
    <w:rsid w:val="00AA3DAC"/>
    <w:rsid w:val="00AA52A2"/>
    <w:rsid w:val="00AA61D7"/>
    <w:rsid w:val="00AA74EA"/>
    <w:rsid w:val="00AB0E68"/>
    <w:rsid w:val="00AB16AC"/>
    <w:rsid w:val="00AB19F8"/>
    <w:rsid w:val="00AB3860"/>
    <w:rsid w:val="00AB3942"/>
    <w:rsid w:val="00AB6063"/>
    <w:rsid w:val="00AC214E"/>
    <w:rsid w:val="00AC2169"/>
    <w:rsid w:val="00AC21D6"/>
    <w:rsid w:val="00AC3169"/>
    <w:rsid w:val="00AC3B8F"/>
    <w:rsid w:val="00AC4404"/>
    <w:rsid w:val="00AC76F7"/>
    <w:rsid w:val="00AD2896"/>
    <w:rsid w:val="00AD3166"/>
    <w:rsid w:val="00AD3C10"/>
    <w:rsid w:val="00AE1CC3"/>
    <w:rsid w:val="00AF7D23"/>
    <w:rsid w:val="00B02948"/>
    <w:rsid w:val="00B02BDC"/>
    <w:rsid w:val="00B075BA"/>
    <w:rsid w:val="00B115A5"/>
    <w:rsid w:val="00B12EBC"/>
    <w:rsid w:val="00B15124"/>
    <w:rsid w:val="00B161FA"/>
    <w:rsid w:val="00B20A63"/>
    <w:rsid w:val="00B3172A"/>
    <w:rsid w:val="00B31E7E"/>
    <w:rsid w:val="00B35436"/>
    <w:rsid w:val="00B41DF8"/>
    <w:rsid w:val="00B4307B"/>
    <w:rsid w:val="00B50662"/>
    <w:rsid w:val="00B5399F"/>
    <w:rsid w:val="00B56EC8"/>
    <w:rsid w:val="00B609FC"/>
    <w:rsid w:val="00B62FF5"/>
    <w:rsid w:val="00B71C78"/>
    <w:rsid w:val="00B72635"/>
    <w:rsid w:val="00B72B4F"/>
    <w:rsid w:val="00B761DC"/>
    <w:rsid w:val="00B773B9"/>
    <w:rsid w:val="00B77D01"/>
    <w:rsid w:val="00B96B22"/>
    <w:rsid w:val="00BA012E"/>
    <w:rsid w:val="00BA2A10"/>
    <w:rsid w:val="00BA36FD"/>
    <w:rsid w:val="00BB7FB2"/>
    <w:rsid w:val="00BC1929"/>
    <w:rsid w:val="00BC3E9E"/>
    <w:rsid w:val="00BC79E1"/>
    <w:rsid w:val="00BC7A56"/>
    <w:rsid w:val="00BD229F"/>
    <w:rsid w:val="00BD2D12"/>
    <w:rsid w:val="00BD5C27"/>
    <w:rsid w:val="00BD5E4A"/>
    <w:rsid w:val="00BE0972"/>
    <w:rsid w:val="00BE225B"/>
    <w:rsid w:val="00BE6726"/>
    <w:rsid w:val="00BF2C81"/>
    <w:rsid w:val="00BF39C9"/>
    <w:rsid w:val="00BF3E86"/>
    <w:rsid w:val="00BF5CCC"/>
    <w:rsid w:val="00C021AF"/>
    <w:rsid w:val="00C03020"/>
    <w:rsid w:val="00C07A6F"/>
    <w:rsid w:val="00C11E1B"/>
    <w:rsid w:val="00C20D84"/>
    <w:rsid w:val="00C2348F"/>
    <w:rsid w:val="00C25518"/>
    <w:rsid w:val="00C2603A"/>
    <w:rsid w:val="00C269A1"/>
    <w:rsid w:val="00C32766"/>
    <w:rsid w:val="00C34C85"/>
    <w:rsid w:val="00C43AEC"/>
    <w:rsid w:val="00C4461B"/>
    <w:rsid w:val="00C44A2F"/>
    <w:rsid w:val="00C55C18"/>
    <w:rsid w:val="00C57A65"/>
    <w:rsid w:val="00C57EC7"/>
    <w:rsid w:val="00C61227"/>
    <w:rsid w:val="00C65A95"/>
    <w:rsid w:val="00C66CA0"/>
    <w:rsid w:val="00C706AC"/>
    <w:rsid w:val="00C71163"/>
    <w:rsid w:val="00C71CFB"/>
    <w:rsid w:val="00C724F9"/>
    <w:rsid w:val="00C72DBA"/>
    <w:rsid w:val="00C73E2F"/>
    <w:rsid w:val="00C75C86"/>
    <w:rsid w:val="00C82616"/>
    <w:rsid w:val="00C8465C"/>
    <w:rsid w:val="00C84E73"/>
    <w:rsid w:val="00CA13FA"/>
    <w:rsid w:val="00CA4426"/>
    <w:rsid w:val="00CA5ADA"/>
    <w:rsid w:val="00CB0397"/>
    <w:rsid w:val="00CB085C"/>
    <w:rsid w:val="00CB0D4B"/>
    <w:rsid w:val="00CB2CEE"/>
    <w:rsid w:val="00CB30A9"/>
    <w:rsid w:val="00CB44D1"/>
    <w:rsid w:val="00CB5AD0"/>
    <w:rsid w:val="00CC1C6E"/>
    <w:rsid w:val="00CC2F2A"/>
    <w:rsid w:val="00CC3F99"/>
    <w:rsid w:val="00CC6D85"/>
    <w:rsid w:val="00CD0601"/>
    <w:rsid w:val="00CD505A"/>
    <w:rsid w:val="00CD7B01"/>
    <w:rsid w:val="00CE48DF"/>
    <w:rsid w:val="00CE7D4F"/>
    <w:rsid w:val="00CF08E5"/>
    <w:rsid w:val="00CF1634"/>
    <w:rsid w:val="00CF6646"/>
    <w:rsid w:val="00D011D4"/>
    <w:rsid w:val="00D0250A"/>
    <w:rsid w:val="00D0263E"/>
    <w:rsid w:val="00D02BA5"/>
    <w:rsid w:val="00D07E96"/>
    <w:rsid w:val="00D12CB5"/>
    <w:rsid w:val="00D13019"/>
    <w:rsid w:val="00D1320A"/>
    <w:rsid w:val="00D14693"/>
    <w:rsid w:val="00D17551"/>
    <w:rsid w:val="00D17A43"/>
    <w:rsid w:val="00D2000C"/>
    <w:rsid w:val="00D210F1"/>
    <w:rsid w:val="00D2171B"/>
    <w:rsid w:val="00D252A1"/>
    <w:rsid w:val="00D259B8"/>
    <w:rsid w:val="00D31A8E"/>
    <w:rsid w:val="00D31F40"/>
    <w:rsid w:val="00D34737"/>
    <w:rsid w:val="00D41057"/>
    <w:rsid w:val="00D42945"/>
    <w:rsid w:val="00D429F1"/>
    <w:rsid w:val="00D46D2B"/>
    <w:rsid w:val="00D51465"/>
    <w:rsid w:val="00D5173E"/>
    <w:rsid w:val="00D5267A"/>
    <w:rsid w:val="00D55514"/>
    <w:rsid w:val="00D6124E"/>
    <w:rsid w:val="00D65E31"/>
    <w:rsid w:val="00D65FD7"/>
    <w:rsid w:val="00D77B97"/>
    <w:rsid w:val="00D807A3"/>
    <w:rsid w:val="00D812F6"/>
    <w:rsid w:val="00D818E1"/>
    <w:rsid w:val="00D82C57"/>
    <w:rsid w:val="00D84497"/>
    <w:rsid w:val="00D94F26"/>
    <w:rsid w:val="00D952FD"/>
    <w:rsid w:val="00D961D8"/>
    <w:rsid w:val="00DA10B3"/>
    <w:rsid w:val="00DA2D39"/>
    <w:rsid w:val="00DB1092"/>
    <w:rsid w:val="00DC34EA"/>
    <w:rsid w:val="00DC5BBF"/>
    <w:rsid w:val="00DC7E5C"/>
    <w:rsid w:val="00DD4520"/>
    <w:rsid w:val="00DD5FB0"/>
    <w:rsid w:val="00DD6FB4"/>
    <w:rsid w:val="00DE30C0"/>
    <w:rsid w:val="00DE45C0"/>
    <w:rsid w:val="00DE7988"/>
    <w:rsid w:val="00DF0200"/>
    <w:rsid w:val="00DF50C2"/>
    <w:rsid w:val="00DF57DC"/>
    <w:rsid w:val="00E0082B"/>
    <w:rsid w:val="00E026D0"/>
    <w:rsid w:val="00E03099"/>
    <w:rsid w:val="00E0488F"/>
    <w:rsid w:val="00E102FE"/>
    <w:rsid w:val="00E13702"/>
    <w:rsid w:val="00E13855"/>
    <w:rsid w:val="00E14F43"/>
    <w:rsid w:val="00E163B9"/>
    <w:rsid w:val="00E305F6"/>
    <w:rsid w:val="00E31919"/>
    <w:rsid w:val="00E33A4E"/>
    <w:rsid w:val="00E405BB"/>
    <w:rsid w:val="00E4205D"/>
    <w:rsid w:val="00E42B2C"/>
    <w:rsid w:val="00E42FAE"/>
    <w:rsid w:val="00E4326A"/>
    <w:rsid w:val="00E436A3"/>
    <w:rsid w:val="00E4534E"/>
    <w:rsid w:val="00E51467"/>
    <w:rsid w:val="00E5584E"/>
    <w:rsid w:val="00E57790"/>
    <w:rsid w:val="00E6386D"/>
    <w:rsid w:val="00E63A81"/>
    <w:rsid w:val="00E63AF4"/>
    <w:rsid w:val="00E63B54"/>
    <w:rsid w:val="00E6521F"/>
    <w:rsid w:val="00E66DF3"/>
    <w:rsid w:val="00E70C1E"/>
    <w:rsid w:val="00E753D2"/>
    <w:rsid w:val="00E76AAE"/>
    <w:rsid w:val="00E76E41"/>
    <w:rsid w:val="00E8444A"/>
    <w:rsid w:val="00E85D67"/>
    <w:rsid w:val="00E87D86"/>
    <w:rsid w:val="00E92895"/>
    <w:rsid w:val="00E938E4"/>
    <w:rsid w:val="00EA1353"/>
    <w:rsid w:val="00EA28C8"/>
    <w:rsid w:val="00EA4930"/>
    <w:rsid w:val="00EA549A"/>
    <w:rsid w:val="00EA5FC5"/>
    <w:rsid w:val="00EA7992"/>
    <w:rsid w:val="00EB2B18"/>
    <w:rsid w:val="00EB689F"/>
    <w:rsid w:val="00EC5C71"/>
    <w:rsid w:val="00EC717D"/>
    <w:rsid w:val="00ED2B6B"/>
    <w:rsid w:val="00ED6AFC"/>
    <w:rsid w:val="00EE0049"/>
    <w:rsid w:val="00EE089A"/>
    <w:rsid w:val="00EE2A09"/>
    <w:rsid w:val="00EE5ACD"/>
    <w:rsid w:val="00EE7E21"/>
    <w:rsid w:val="00EF4504"/>
    <w:rsid w:val="00F0013E"/>
    <w:rsid w:val="00F01C41"/>
    <w:rsid w:val="00F02B8C"/>
    <w:rsid w:val="00F06388"/>
    <w:rsid w:val="00F068E4"/>
    <w:rsid w:val="00F14E98"/>
    <w:rsid w:val="00F16489"/>
    <w:rsid w:val="00F16698"/>
    <w:rsid w:val="00F16B0D"/>
    <w:rsid w:val="00F25235"/>
    <w:rsid w:val="00F301A6"/>
    <w:rsid w:val="00F30CD4"/>
    <w:rsid w:val="00F31579"/>
    <w:rsid w:val="00F31A71"/>
    <w:rsid w:val="00F32D58"/>
    <w:rsid w:val="00F379E8"/>
    <w:rsid w:val="00F40975"/>
    <w:rsid w:val="00F44C50"/>
    <w:rsid w:val="00F45104"/>
    <w:rsid w:val="00F45153"/>
    <w:rsid w:val="00F46CE5"/>
    <w:rsid w:val="00F5085E"/>
    <w:rsid w:val="00F545E3"/>
    <w:rsid w:val="00F54A21"/>
    <w:rsid w:val="00F56ECB"/>
    <w:rsid w:val="00F660B4"/>
    <w:rsid w:val="00F70018"/>
    <w:rsid w:val="00F70230"/>
    <w:rsid w:val="00F73948"/>
    <w:rsid w:val="00F85D4A"/>
    <w:rsid w:val="00F87DA7"/>
    <w:rsid w:val="00F90F83"/>
    <w:rsid w:val="00F93395"/>
    <w:rsid w:val="00F94031"/>
    <w:rsid w:val="00F9564B"/>
    <w:rsid w:val="00FA4422"/>
    <w:rsid w:val="00FA4684"/>
    <w:rsid w:val="00FB5490"/>
    <w:rsid w:val="00FB5E66"/>
    <w:rsid w:val="00FC087F"/>
    <w:rsid w:val="00FC1609"/>
    <w:rsid w:val="00FC1E6C"/>
    <w:rsid w:val="00FC2DF0"/>
    <w:rsid w:val="00FC3CB7"/>
    <w:rsid w:val="00FC4417"/>
    <w:rsid w:val="00FC5417"/>
    <w:rsid w:val="00FC6DDD"/>
    <w:rsid w:val="00FD0C1D"/>
    <w:rsid w:val="00FD2410"/>
    <w:rsid w:val="00FE10A7"/>
    <w:rsid w:val="00FE650F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F66F054"/>
  <w15:docId w15:val="{C10AE276-474D-4CDB-A07B-A428F52E8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9C2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"/>
    <w:qFormat/>
    <w:rsid w:val="00E63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0">
    <w:name w:val="heading 4"/>
    <w:basedOn w:val="a1"/>
    <w:next w:val="a1"/>
    <w:link w:val="41"/>
    <w:uiPriority w:val="9"/>
    <w:semiHidden/>
    <w:unhideWhenUsed/>
    <w:qFormat/>
    <w:rsid w:val="000C5BF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basedOn w:val="a2"/>
    <w:uiPriority w:val="99"/>
    <w:unhideWhenUsed/>
    <w:rsid w:val="00312E3A"/>
    <w:rPr>
      <w:color w:val="0000FF" w:themeColor="hyperlink"/>
      <w:u w:val="single"/>
    </w:rPr>
  </w:style>
  <w:style w:type="character" w:styleId="a6">
    <w:name w:val="FollowedHyperlink"/>
    <w:basedOn w:val="a2"/>
    <w:uiPriority w:val="99"/>
    <w:semiHidden/>
    <w:unhideWhenUsed/>
    <w:rsid w:val="00776263"/>
    <w:rPr>
      <w:color w:val="800080" w:themeColor="followedHyperlink"/>
      <w:u w:val="single"/>
    </w:rPr>
  </w:style>
  <w:style w:type="paragraph" w:styleId="a7">
    <w:name w:val="Balloon Text"/>
    <w:basedOn w:val="a1"/>
    <w:link w:val="a8"/>
    <w:uiPriority w:val="99"/>
    <w:semiHidden/>
    <w:unhideWhenUsed/>
    <w:rsid w:val="006D6A6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6D6A60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D46D2B"/>
    <w:pPr>
      <w:ind w:left="720"/>
      <w:contextualSpacing/>
    </w:pPr>
  </w:style>
  <w:style w:type="paragraph" w:styleId="aa">
    <w:name w:val="Plain Text"/>
    <w:basedOn w:val="a1"/>
    <w:link w:val="ab"/>
    <w:uiPriority w:val="99"/>
    <w:unhideWhenUsed/>
    <w:rsid w:val="00537D03"/>
    <w:rPr>
      <w:rFonts w:ascii="Calibri" w:hAnsi="Calibri"/>
    </w:rPr>
  </w:style>
  <w:style w:type="character" w:customStyle="1" w:styleId="ab">
    <w:name w:val="Текст Знак"/>
    <w:basedOn w:val="a2"/>
    <w:link w:val="aa"/>
    <w:uiPriority w:val="99"/>
    <w:rsid w:val="00537D03"/>
    <w:rPr>
      <w:rFonts w:ascii="Calibri" w:hAnsi="Calibri" w:cs="Times New Roman"/>
    </w:rPr>
  </w:style>
  <w:style w:type="table" w:styleId="ac">
    <w:name w:val="Table Grid"/>
    <w:basedOn w:val="a3"/>
    <w:uiPriority w:val="59"/>
    <w:rsid w:val="0048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Стиль1"/>
    <w:basedOn w:val="1"/>
    <w:link w:val="12"/>
    <w:qFormat/>
    <w:rsid w:val="00E63A81"/>
    <w:pPr>
      <w:pBdr>
        <w:left w:val="single" w:sz="18" w:space="4" w:color="C00000"/>
      </w:pBdr>
      <w:shd w:val="solid" w:color="8064A2" w:themeColor="accent4" w:fill="auto"/>
      <w:spacing w:before="80" w:after="80"/>
    </w:pPr>
    <w:rPr>
      <w:rFonts w:ascii="Tahoma" w:hAnsi="Tahoma"/>
      <w:color w:val="FFFFFF" w:themeColor="background1"/>
      <w:spacing w:val="10"/>
      <w:sz w:val="36"/>
      <w:szCs w:val="36"/>
    </w:rPr>
  </w:style>
  <w:style w:type="character" w:customStyle="1" w:styleId="12">
    <w:name w:val="Стиль1 Знак"/>
    <w:basedOn w:val="10"/>
    <w:link w:val="11"/>
    <w:rsid w:val="00E63A81"/>
    <w:rPr>
      <w:rFonts w:ascii="Tahoma" w:eastAsiaTheme="majorEastAsia" w:hAnsi="Tahoma" w:cstheme="majorBidi"/>
      <w:color w:val="FFFFFF" w:themeColor="background1"/>
      <w:spacing w:val="10"/>
      <w:sz w:val="36"/>
      <w:szCs w:val="36"/>
      <w:shd w:val="solid" w:color="8064A2" w:themeColor="accent4" w:fill="auto"/>
    </w:rPr>
  </w:style>
  <w:style w:type="character" w:customStyle="1" w:styleId="10">
    <w:name w:val="Заголовок 1 Знак"/>
    <w:basedOn w:val="a2"/>
    <w:link w:val="1"/>
    <w:uiPriority w:val="9"/>
    <w:rsid w:val="00E63A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Default">
    <w:name w:val="Default"/>
    <w:rsid w:val="00AA5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annotation reference"/>
    <w:basedOn w:val="a2"/>
    <w:unhideWhenUsed/>
    <w:rsid w:val="00543C24"/>
    <w:rPr>
      <w:sz w:val="16"/>
      <w:szCs w:val="16"/>
    </w:rPr>
  </w:style>
  <w:style w:type="paragraph" w:styleId="ae">
    <w:name w:val="annotation text"/>
    <w:basedOn w:val="a1"/>
    <w:link w:val="af"/>
    <w:uiPriority w:val="99"/>
    <w:unhideWhenUsed/>
    <w:rsid w:val="00543C24"/>
    <w:rPr>
      <w:sz w:val="20"/>
      <w:szCs w:val="20"/>
    </w:rPr>
  </w:style>
  <w:style w:type="character" w:customStyle="1" w:styleId="af">
    <w:name w:val="Текст примечания Знак"/>
    <w:basedOn w:val="a2"/>
    <w:link w:val="ae"/>
    <w:uiPriority w:val="99"/>
    <w:rsid w:val="00543C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43C24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43C2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2">
    <w:name w:val="Статус"/>
    <w:basedOn w:val="a1"/>
    <w:rsid w:val="00897433"/>
    <w:pPr>
      <w:spacing w:before="120" w:after="120"/>
      <w:jc w:val="right"/>
    </w:pPr>
    <w:rPr>
      <w:b/>
      <w:bCs/>
      <w:szCs w:val="20"/>
    </w:rPr>
  </w:style>
  <w:style w:type="paragraph" w:customStyle="1" w:styleId="-11">
    <w:name w:val="Цветной список - Акцент 11"/>
    <w:basedOn w:val="a1"/>
    <w:uiPriority w:val="34"/>
    <w:qFormat/>
    <w:rsid w:val="00291896"/>
    <w:pPr>
      <w:overflowPunct w:val="0"/>
      <w:autoSpaceDE w:val="0"/>
      <w:autoSpaceDN w:val="0"/>
      <w:adjustRightInd w:val="0"/>
      <w:ind w:left="708"/>
      <w:textAlignment w:val="baseline"/>
    </w:pPr>
    <w:rPr>
      <w:rFonts w:ascii="Baltica" w:hAnsi="Baltica"/>
      <w:szCs w:val="20"/>
    </w:rPr>
  </w:style>
  <w:style w:type="paragraph" w:styleId="3">
    <w:name w:val="List Bullet 3"/>
    <w:basedOn w:val="a1"/>
    <w:autoRedefine/>
    <w:rsid w:val="00291896"/>
    <w:pPr>
      <w:numPr>
        <w:numId w:val="17"/>
      </w:numPr>
    </w:pPr>
    <w:rPr>
      <w:szCs w:val="20"/>
    </w:rPr>
  </w:style>
  <w:style w:type="paragraph" w:styleId="4">
    <w:name w:val="List Bullet 4"/>
    <w:basedOn w:val="a1"/>
    <w:autoRedefine/>
    <w:rsid w:val="00291896"/>
    <w:pPr>
      <w:numPr>
        <w:numId w:val="18"/>
      </w:numPr>
    </w:pPr>
    <w:rPr>
      <w:szCs w:val="20"/>
    </w:rPr>
  </w:style>
  <w:style w:type="paragraph" w:customStyle="1" w:styleId="a">
    <w:name w:val="Правила"/>
    <w:basedOn w:val="a1"/>
    <w:rsid w:val="00C44A2F"/>
    <w:pPr>
      <w:numPr>
        <w:ilvl w:val="1"/>
        <w:numId w:val="20"/>
      </w:numPr>
      <w:overflowPunct w:val="0"/>
      <w:autoSpaceDE w:val="0"/>
      <w:autoSpaceDN w:val="0"/>
      <w:adjustRightInd w:val="0"/>
      <w:textAlignment w:val="baseline"/>
    </w:pPr>
    <w:rPr>
      <w:rFonts w:ascii="Baltica" w:hAnsi="Baltica"/>
      <w:szCs w:val="20"/>
    </w:rPr>
  </w:style>
  <w:style w:type="paragraph" w:customStyle="1" w:styleId="a0">
    <w:name w:val="многоуровневый"/>
    <w:basedOn w:val="a1"/>
    <w:rsid w:val="00C44A2F"/>
    <w:pPr>
      <w:numPr>
        <w:ilvl w:val="2"/>
        <w:numId w:val="20"/>
      </w:numPr>
      <w:overflowPunct w:val="0"/>
      <w:autoSpaceDE w:val="0"/>
      <w:autoSpaceDN w:val="0"/>
      <w:adjustRightInd w:val="0"/>
      <w:textAlignment w:val="baseline"/>
    </w:pPr>
    <w:rPr>
      <w:rFonts w:ascii="Baltica" w:hAnsi="Baltica"/>
      <w:szCs w:val="20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626159"/>
    <w:rPr>
      <w:color w:val="605E5C"/>
      <w:shd w:val="clear" w:color="auto" w:fill="E1DFDD"/>
    </w:rPr>
  </w:style>
  <w:style w:type="character" w:styleId="af3">
    <w:name w:val="Emphasis"/>
    <w:basedOn w:val="a2"/>
    <w:uiPriority w:val="20"/>
    <w:qFormat/>
    <w:rsid w:val="00626159"/>
    <w:rPr>
      <w:i/>
      <w:iCs/>
    </w:rPr>
  </w:style>
  <w:style w:type="character" w:customStyle="1" w:styleId="2">
    <w:name w:val="Неразрешенное упоминание2"/>
    <w:basedOn w:val="a2"/>
    <w:uiPriority w:val="99"/>
    <w:semiHidden/>
    <w:unhideWhenUsed/>
    <w:rsid w:val="006B1A2F"/>
    <w:rPr>
      <w:color w:val="605E5C"/>
      <w:shd w:val="clear" w:color="auto" w:fill="E1DFDD"/>
    </w:rPr>
  </w:style>
  <w:style w:type="paragraph" w:styleId="af4">
    <w:name w:val="header"/>
    <w:basedOn w:val="a1"/>
    <w:link w:val="af5"/>
    <w:uiPriority w:val="99"/>
    <w:unhideWhenUsed/>
    <w:rsid w:val="00A0002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2"/>
    <w:link w:val="af4"/>
    <w:uiPriority w:val="99"/>
    <w:rsid w:val="00A00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1"/>
    <w:link w:val="af7"/>
    <w:uiPriority w:val="99"/>
    <w:unhideWhenUsed/>
    <w:rsid w:val="00A0002C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2"/>
    <w:link w:val="af6"/>
    <w:uiPriority w:val="99"/>
    <w:rsid w:val="00A0002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">
    <w:name w:val="Заголовок 4 Знак"/>
    <w:basedOn w:val="a2"/>
    <w:link w:val="40"/>
    <w:uiPriority w:val="9"/>
    <w:semiHidden/>
    <w:rsid w:val="000C5BF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styleId="af8">
    <w:name w:val="Unresolved Mention"/>
    <w:basedOn w:val="a2"/>
    <w:uiPriority w:val="99"/>
    <w:semiHidden/>
    <w:unhideWhenUsed/>
    <w:rsid w:val="000C5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8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7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7620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1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72286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0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2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6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png"/><Relationship Id="rId18" Type="http://schemas.openxmlformats.org/officeDocument/2006/relationships/hyperlink" Target="https://www.moex.com/s1303" TargetMode="External"/><Relationship Id="rId26" Type="http://schemas.openxmlformats.org/officeDocument/2006/relationships/image" Target="media/image4.emf"/><Relationship Id="rId39" Type="http://schemas.openxmlformats.org/officeDocument/2006/relationships/package" Target="embeddings/Microsoft_Word_Document7.docx"/><Relationship Id="rId3" Type="http://schemas.openxmlformats.org/officeDocument/2006/relationships/styles" Target="styles.xml"/><Relationship Id="rId21" Type="http://schemas.openxmlformats.org/officeDocument/2006/relationships/hyperlink" Target="mailto:tovar@moex.com" TargetMode="External"/><Relationship Id="rId34" Type="http://schemas.openxmlformats.org/officeDocument/2006/relationships/hyperlink" Target="https://cabinet.moex.com" TargetMode="External"/><Relationship Id="rId42" Type="http://schemas.openxmlformats.org/officeDocument/2006/relationships/image" Target="media/image11.emf"/><Relationship Id="rId47" Type="http://schemas.openxmlformats.org/officeDocument/2006/relationships/hyperlink" Target="mailto:help@moex.com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fs.moex.com/files/23849/" TargetMode="External"/><Relationship Id="rId17" Type="http://schemas.openxmlformats.org/officeDocument/2006/relationships/hyperlink" Target="https://passport.moex.com/registration" TargetMode="External"/><Relationship Id="rId25" Type="http://schemas.openxmlformats.org/officeDocument/2006/relationships/package" Target="embeddings/Microsoft_Word_Document1.docx"/><Relationship Id="rId33" Type="http://schemas.openxmlformats.org/officeDocument/2006/relationships/package" Target="embeddings/Microsoft_Word_Document5.docx"/><Relationship Id="rId38" Type="http://schemas.openxmlformats.org/officeDocument/2006/relationships/image" Target="media/image9.emf"/><Relationship Id="rId46" Type="http://schemas.openxmlformats.org/officeDocument/2006/relationships/package" Target="embeddings/Microsoft_Word_Document10.docx"/><Relationship Id="rId2" Type="http://schemas.openxmlformats.org/officeDocument/2006/relationships/numbering" Target="numbering.xml"/><Relationship Id="rId16" Type="http://schemas.openxmlformats.org/officeDocument/2006/relationships/hyperlink" Target="http://fs.moex.com/files/14171/" TargetMode="External"/><Relationship Id="rId20" Type="http://schemas.openxmlformats.org/officeDocument/2006/relationships/hyperlink" Target="mailto:pki@moex.com" TargetMode="External"/><Relationship Id="rId29" Type="http://schemas.openxmlformats.org/officeDocument/2006/relationships/package" Target="embeddings/Microsoft_Word_Document3.docx"/><Relationship Id="rId41" Type="http://schemas.openxmlformats.org/officeDocument/2006/relationships/package" Target="embeddings/Microsoft_Word_Document8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s.moex.com/files/14555/" TargetMode="External"/><Relationship Id="rId24" Type="http://schemas.openxmlformats.org/officeDocument/2006/relationships/image" Target="media/image3.emf"/><Relationship Id="rId32" Type="http://schemas.openxmlformats.org/officeDocument/2006/relationships/image" Target="media/image7.emf"/><Relationship Id="rId37" Type="http://schemas.openxmlformats.org/officeDocument/2006/relationships/package" Target="embeddings/Microsoft_Word_Document6.docx"/><Relationship Id="rId40" Type="http://schemas.openxmlformats.org/officeDocument/2006/relationships/image" Target="media/image10.emf"/><Relationship Id="rId45" Type="http://schemas.openxmlformats.org/officeDocument/2006/relationships/image" Target="media/image12.emf"/><Relationship Id="rId5" Type="http://schemas.openxmlformats.org/officeDocument/2006/relationships/webSettings" Target="webSettings.xml"/><Relationship Id="rId15" Type="http://schemas.openxmlformats.org/officeDocument/2006/relationships/hyperlink" Target="https://www.nationalclearingcentre.ru/connector?cmd=file&amp;target=B_XENsZWFyaW5nXNCa0LDQuiDRgdGC0LDRgtGMINCj0Jpc0JQt0YLRiyDQtNC70Y8g0YDQtdC30LjQtNC10L3RgtCwXNCd0L7QstCw0Y8g0YTQvtGA0LzQsC5kb2N4&amp;_t=1656330780" TargetMode="External"/><Relationship Id="rId23" Type="http://schemas.openxmlformats.org/officeDocument/2006/relationships/package" Target="embeddings/Microsoft_Word_Document.docx"/><Relationship Id="rId28" Type="http://schemas.openxmlformats.org/officeDocument/2006/relationships/image" Target="media/image5.emf"/><Relationship Id="rId36" Type="http://schemas.openxmlformats.org/officeDocument/2006/relationships/image" Target="media/image8.emf"/><Relationship Id="rId49" Type="http://schemas.openxmlformats.org/officeDocument/2006/relationships/footer" Target="footer1.xml"/><Relationship Id="rId10" Type="http://schemas.openxmlformats.org/officeDocument/2006/relationships/hyperlink" Target="https://www.nsd.ru/documents/clearing/" TargetMode="External"/><Relationship Id="rId19" Type="http://schemas.openxmlformats.org/officeDocument/2006/relationships/hyperlink" Target="https://www.moex.com/s1309" TargetMode="External"/><Relationship Id="rId31" Type="http://schemas.openxmlformats.org/officeDocument/2006/relationships/package" Target="embeddings/Microsoft_Word_Document4.docx"/><Relationship Id="rId44" Type="http://schemas.openxmlformats.org/officeDocument/2006/relationships/hyperlink" Target="http://fs.moex.com/files/1723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s.moex.com/files/21378/" TargetMode="External"/><Relationship Id="rId14" Type="http://schemas.openxmlformats.org/officeDocument/2006/relationships/hyperlink" Target="https://fs.moex.com/files/23850/" TargetMode="External"/><Relationship Id="rId22" Type="http://schemas.openxmlformats.org/officeDocument/2006/relationships/image" Target="media/image2.emf"/><Relationship Id="rId27" Type="http://schemas.openxmlformats.org/officeDocument/2006/relationships/package" Target="embeddings/Microsoft_Word_Document2.docx"/><Relationship Id="rId30" Type="http://schemas.openxmlformats.org/officeDocument/2006/relationships/image" Target="media/image6.emf"/><Relationship Id="rId35" Type="http://schemas.openxmlformats.org/officeDocument/2006/relationships/hyperlink" Target="http://fs.moex.com/files/17233/" TargetMode="External"/><Relationship Id="rId43" Type="http://schemas.openxmlformats.org/officeDocument/2006/relationships/package" Target="embeddings/Microsoft_Word_Document9.docx"/><Relationship Id="rId48" Type="http://schemas.openxmlformats.org/officeDocument/2006/relationships/hyperlink" Target="http://fs.moex.com/files/21585/36219" TargetMode="External"/><Relationship Id="rId8" Type="http://schemas.openxmlformats.org/officeDocument/2006/relationships/hyperlink" Target="http://www.namex.org/ru/agro/documentsagro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C4563-30D3-4108-A501-88972C125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1805</Words>
  <Characters>10293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Рекунова Наталья Александровна</dc:creator>
  <cp:keywords/>
  <dc:description/>
  <cp:lastModifiedBy>Моломина Алина Евгеньевна</cp:lastModifiedBy>
  <cp:revision>2</cp:revision>
  <cp:lastPrinted>2020-09-22T08:10:00Z</cp:lastPrinted>
  <dcterms:created xsi:type="dcterms:W3CDTF">2026-02-11T18:45:00Z</dcterms:created>
  <dcterms:modified xsi:type="dcterms:W3CDTF">2026-02-11T18:45:00Z</dcterms:modified>
</cp:coreProperties>
</file>