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A5EE" w14:textId="77777777" w:rsidR="00C44159" w:rsidRPr="008C1DD5" w:rsidRDefault="00C44159" w:rsidP="00C4415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3CE08A81" w14:textId="77777777" w:rsidR="00C44159" w:rsidRPr="00F628E0" w:rsidRDefault="00C44159" w:rsidP="00C44159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15B11E0D" w:rsidR="00C9515E" w:rsidRPr="0042310D" w:rsidRDefault="00016D7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/прекращения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по</w:t>
      </w:r>
      <w:r w:rsidR="00565EFB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предоставлению значений индикативных ставок риска по инструментам,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допущенным к организованным торгам ПАО Московская Биржа</w:t>
      </w:r>
      <w:r w:rsidR="00BC6050">
        <w:rPr>
          <w:rFonts w:ascii="Tahoma" w:hAnsi="Tahoma" w:cs="Tahoma"/>
          <w:b/>
          <w:bCs/>
          <w:sz w:val="22"/>
          <w:szCs w:val="22"/>
          <w:lang w:eastAsia="ar-SA"/>
        </w:rPr>
        <w:t>,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5E1D9F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7CFEBE89" w14:textId="356DE3AF" w:rsidR="00872D08" w:rsidRPr="0042310D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42310D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1AF3F2D3" w14:textId="4F139239" w:rsidR="0042310D" w:rsidRDefault="00D268FB" w:rsidP="00535DF1">
      <w:pPr>
        <w:widowControl w:val="0"/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872D08" w:rsidRPr="0042310D">
        <w:rPr>
          <w:rFonts w:ascii="Tahoma" w:hAnsi="Tahoma" w:cs="Tahoma"/>
          <w:sz w:val="20"/>
          <w:lang w:eastAsia="ar-SA"/>
        </w:rPr>
        <w:t xml:space="preserve"> </w:t>
      </w:r>
      <w:r w:rsidR="0042310D" w:rsidRPr="0042310D">
        <w:rPr>
          <w:rFonts w:ascii="Tahoma" w:hAnsi="Tahoma" w:cs="Tahoma"/>
          <w:sz w:val="20"/>
          <w:lang w:eastAsia="ar-SA"/>
        </w:rPr>
        <w:t xml:space="preserve">для </w:t>
      </w:r>
      <w:r w:rsidR="00990B99">
        <w:rPr>
          <w:rFonts w:ascii="Tahoma" w:hAnsi="Tahoma" w:cs="Tahoma"/>
          <w:sz w:val="20"/>
          <w:lang w:eastAsia="ar-SA"/>
        </w:rPr>
        <w:t xml:space="preserve">следующего </w:t>
      </w:r>
      <w:r w:rsidR="00DE0DBF" w:rsidRPr="0042310D">
        <w:rPr>
          <w:rFonts w:ascii="Tahoma" w:hAnsi="Tahoma" w:cs="Tahoma"/>
          <w:sz w:val="20"/>
          <w:lang w:eastAsia="ar-SA"/>
        </w:rPr>
        <w:t>пользов</w:t>
      </w:r>
      <w:r w:rsidR="00DE0DBF">
        <w:rPr>
          <w:rFonts w:ascii="Tahoma" w:hAnsi="Tahoma" w:cs="Tahoma"/>
          <w:sz w:val="20"/>
          <w:lang w:eastAsia="ar-SA"/>
        </w:rPr>
        <w:t>а</w:t>
      </w:r>
      <w:r w:rsidR="00DE0DBF" w:rsidRPr="0042310D">
        <w:rPr>
          <w:rFonts w:ascii="Tahoma" w:hAnsi="Tahoma" w:cs="Tahoma"/>
          <w:sz w:val="20"/>
          <w:lang w:eastAsia="ar-SA"/>
        </w:rPr>
        <w:t>тельск</w:t>
      </w:r>
      <w:r w:rsidR="00DE0DBF">
        <w:rPr>
          <w:rFonts w:ascii="Tahoma" w:hAnsi="Tahoma" w:cs="Tahoma"/>
          <w:sz w:val="20"/>
          <w:lang w:eastAsia="ar-SA"/>
        </w:rPr>
        <w:t>ого</w:t>
      </w:r>
      <w:r w:rsidR="0042310D" w:rsidRPr="0042310D">
        <w:rPr>
          <w:rFonts w:ascii="Tahoma" w:hAnsi="Tahoma" w:cs="Tahoma"/>
          <w:sz w:val="20"/>
          <w:lang w:eastAsia="ar-SA"/>
        </w:rPr>
        <w:t xml:space="preserve"> логин</w:t>
      </w:r>
      <w:r w:rsidR="0042310D" w:rsidRPr="0042310D">
        <w:rPr>
          <w:rFonts w:ascii="Tahoma" w:hAnsi="Tahoma" w:cs="Tahoma"/>
          <w:sz w:val="20"/>
          <w:rtl/>
          <w:lang w:eastAsia="ar-SA"/>
        </w:rPr>
        <w:t>а</w:t>
      </w:r>
      <w:r w:rsidR="0042310D" w:rsidRPr="0042310D">
        <w:rPr>
          <w:rFonts w:ascii="Tahoma" w:hAnsi="Tahoma" w:cs="Tahoma"/>
          <w:sz w:val="20"/>
          <w:lang w:eastAsia="ar-SA"/>
        </w:rPr>
        <w:t>, зарегистрированн</w:t>
      </w:r>
      <w:r w:rsidR="00990B99">
        <w:rPr>
          <w:rFonts w:ascii="Tahoma" w:hAnsi="Tahoma" w:cs="Tahoma"/>
          <w:sz w:val="20"/>
          <w:lang w:eastAsia="ar-SA"/>
        </w:rPr>
        <w:t>ого</w:t>
      </w:r>
      <w:r w:rsidR="0042310D" w:rsidRPr="0042310D">
        <w:rPr>
          <w:rFonts w:ascii="Tahoma" w:hAnsi="Tahoma" w:cs="Tahoma"/>
          <w:sz w:val="20"/>
          <w:lang w:eastAsia="ar-SA"/>
        </w:rPr>
        <w:t xml:space="preserve"> в Системе авторизации и регистрации пользователей услуг ПАО Московская Биржа –</w:t>
      </w:r>
      <w:r>
        <w:rPr>
          <w:rFonts w:ascii="Tahoma" w:hAnsi="Tahoma" w:cs="Tahoma"/>
          <w:sz w:val="20"/>
          <w:lang w:eastAsia="ar-SA"/>
        </w:rPr>
        <w:t xml:space="preserve"> </w:t>
      </w:r>
      <w:r w:rsidR="0042310D" w:rsidRPr="0042310D">
        <w:rPr>
          <w:rFonts w:ascii="Tahoma" w:hAnsi="Tahoma" w:cs="Tahoma"/>
          <w:sz w:val="20"/>
          <w:lang w:eastAsia="ar-SA"/>
        </w:rPr>
        <w:t xml:space="preserve">MOEХ </w:t>
      </w:r>
      <w:proofErr w:type="spellStart"/>
      <w:r w:rsidR="0042310D" w:rsidRPr="0042310D">
        <w:rPr>
          <w:rFonts w:ascii="Tahoma" w:hAnsi="Tahoma" w:cs="Tahoma"/>
          <w:sz w:val="20"/>
          <w:lang w:eastAsia="ar-SA"/>
        </w:rPr>
        <w:t>passport</w:t>
      </w:r>
      <w:proofErr w:type="spellEnd"/>
      <w:r w:rsidR="00990B99">
        <w:rPr>
          <w:rFonts w:ascii="Tahoma" w:hAnsi="Tahoma" w:cs="Tahoma"/>
          <w:sz w:val="20"/>
          <w:lang w:eastAsia="ar-SA"/>
        </w:rPr>
        <w:t>:</w:t>
      </w:r>
    </w:p>
    <w:p w14:paraId="33BC9522" w14:textId="3305A78D" w:rsidR="00990B99" w:rsidRPr="005E1D9F" w:rsidRDefault="005E1D9F" w:rsidP="005E1D9F">
      <w:pPr>
        <w:widowControl w:val="0"/>
        <w:tabs>
          <w:tab w:val="center" w:pos="4111"/>
          <w:tab w:val="right" w:pos="7938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6111BFAE" w14:textId="072D5455" w:rsidR="00990B99" w:rsidRPr="0042310D" w:rsidRDefault="005E1D9F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90B99"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</w:t>
      </w:r>
      <w:r w:rsidR="00990B99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пользовательский логин </w:t>
      </w:r>
      <w:r w:rsidR="00990B99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MOEX</w:t>
      </w:r>
      <w:r w:rsidR="00990B99" w:rsidRPr="00990B99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proofErr w:type="gramStart"/>
      <w:r w:rsidR="00990B99">
        <w:rPr>
          <w:rFonts w:ascii="Tahoma" w:hAnsi="Tahoma" w:cs="Tahoma"/>
          <w:i/>
          <w:iCs/>
          <w:sz w:val="20"/>
          <w:vertAlign w:val="superscript"/>
          <w:lang w:val="en-US" w:eastAsia="ar-SA"/>
        </w:rPr>
        <w:t>passport</w:t>
      </w:r>
      <w:r w:rsidR="00990B99"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&gt;</w:t>
      </w:r>
      <w:proofErr w:type="gramEnd"/>
    </w:p>
    <w:p w14:paraId="6A514894" w14:textId="563209AA" w:rsidR="009F75EF" w:rsidRPr="00E113EF" w:rsidRDefault="009F75EF" w:rsidP="00E113EF">
      <w:pPr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(необход</w:t>
      </w:r>
      <w:r w:rsidR="002C4783"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имо выбрать ОДИН из вариантов А, </w:t>
      </w: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В</w:t>
      </w:r>
      <w:r w:rsidR="002C4783"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или С</w:t>
      </w:r>
      <w:r w:rsidRPr="00E113EF">
        <w:rPr>
          <w:rFonts w:ascii="Tahoma" w:hAnsi="Tahoma" w:cs="Tahoma"/>
          <w:i/>
          <w:iCs/>
          <w:sz w:val="20"/>
          <w:vertAlign w:val="superscript"/>
          <w:lang w:eastAsia="ar-SA"/>
        </w:rPr>
        <w:t>):</w:t>
      </w:r>
    </w:p>
    <w:p w14:paraId="4B5A4A81" w14:textId="27AEFB29" w:rsidR="009F75EF" w:rsidRPr="00DE0DBF" w:rsidRDefault="008C5FEA" w:rsidP="00C8277B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1B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42310D">
        <w:rPr>
          <w:rFonts w:ascii="Tahoma" w:hAnsi="Tahoma" w:cs="Tahoma"/>
          <w:b/>
          <w:sz w:val="20"/>
          <w:lang w:eastAsia="ar-SA"/>
        </w:rPr>
        <w:t>п</w:t>
      </w:r>
      <w:r w:rsidR="00DE0DBF">
        <w:rPr>
          <w:rFonts w:ascii="Tahoma" w:hAnsi="Tahoma" w:cs="Tahoma"/>
          <w:b/>
          <w:sz w:val="20"/>
          <w:lang w:eastAsia="ar-SA"/>
        </w:rPr>
        <w:t xml:space="preserve">одключить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значений индикативных ставок риска по инструментам, допущенным к организованным торгам </w:t>
      </w:r>
      <w:proofErr w:type="gramStart"/>
      <w:r w:rsidR="00DE0DBF" w:rsidRPr="00DE0DBF">
        <w:rPr>
          <w:rFonts w:ascii="Tahoma" w:hAnsi="Tahoma" w:cs="Tahoma"/>
          <w:sz w:val="20"/>
          <w:lang w:eastAsia="ar-SA"/>
        </w:rPr>
        <w:t>ПАО</w:t>
      </w:r>
      <w:proofErr w:type="gramEnd"/>
      <w:r w:rsidR="00DE0DBF" w:rsidRPr="00DE0DBF">
        <w:rPr>
          <w:rFonts w:ascii="Tahoma" w:hAnsi="Tahoma" w:cs="Tahoma"/>
          <w:sz w:val="20"/>
          <w:lang w:eastAsia="ar-SA"/>
        </w:rPr>
        <w:t xml:space="preserve"> Московская Биржа</w:t>
      </w:r>
      <w:r w:rsidR="00EB5589" w:rsidRPr="0042310D">
        <w:rPr>
          <w:rFonts w:ascii="Tahoma" w:hAnsi="Tahoma" w:cs="Tahoma"/>
          <w:sz w:val="20"/>
          <w:lang w:eastAsia="ar-SA"/>
        </w:rPr>
        <w:t>, п</w:t>
      </w:r>
      <w:r w:rsidR="00DE0DBF">
        <w:rPr>
          <w:rFonts w:ascii="Tahoma" w:hAnsi="Tahoma" w:cs="Tahoma"/>
          <w:sz w:val="20"/>
          <w:lang w:eastAsia="ar-SA"/>
        </w:rPr>
        <w:t>о следующим разделам: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E32E83" w:rsidRPr="00E32E83" w14:paraId="3BD9EEF3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F233ECA" w14:textId="77777777" w:rsidR="00E32E83" w:rsidRPr="00E32E83" w:rsidRDefault="00E32E83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13E7BA12" w14:textId="4610827C" w:rsidR="00E32E83" w:rsidRPr="00E32E83" w:rsidRDefault="008C5FEA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20771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21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9021B">
              <w:rPr>
                <w:rFonts w:ascii="Tahoma" w:hAnsi="Tahoma" w:cs="Tahoma"/>
                <w:b/>
              </w:rPr>
              <w:tab/>
            </w:r>
            <w:r w:rsidR="00BC6050">
              <w:rPr>
                <w:rFonts w:ascii="Tahoma" w:hAnsi="Tahoma" w:cs="Tahoma"/>
                <w:sz w:val="20"/>
                <w:lang w:eastAsia="ar-SA"/>
              </w:rPr>
              <w:t>п</w:t>
            </w:r>
            <w:r w:rsidR="00E32E83" w:rsidRPr="00E32E83">
              <w:rPr>
                <w:rFonts w:ascii="Tahoma" w:hAnsi="Tahoma" w:cs="Tahoma"/>
                <w:sz w:val="20"/>
                <w:lang w:eastAsia="ar-SA"/>
              </w:rPr>
              <w:t xml:space="preserve">о инструментам и парам инструментов валютного рынка и рынка драгоценных металлов </w:t>
            </w:r>
          </w:p>
        </w:tc>
      </w:tr>
      <w:tr w:rsidR="00E32E83" w:rsidRPr="00E32E83" w14:paraId="3FC72F3F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</w:tcBorders>
          </w:tcPr>
          <w:p w14:paraId="3BF8F44A" w14:textId="77777777" w:rsidR="00E32E83" w:rsidRPr="00E32E83" w:rsidRDefault="00E32E83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32B0B2C6" w14:textId="3381946D" w:rsidR="00E32E83" w:rsidRPr="00E32E83" w:rsidRDefault="008C5FEA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18842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21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9021B">
              <w:rPr>
                <w:rFonts w:ascii="Tahoma" w:hAnsi="Tahoma" w:cs="Tahoma"/>
                <w:b/>
              </w:rPr>
              <w:tab/>
            </w:r>
            <w:r w:rsidR="00BC6050">
              <w:rPr>
                <w:rFonts w:ascii="Tahoma" w:hAnsi="Tahoma" w:cs="Tahoma"/>
                <w:sz w:val="20"/>
                <w:lang w:eastAsia="ar-SA"/>
              </w:rPr>
              <w:t>п</w:t>
            </w:r>
            <w:r w:rsidR="00E32E83" w:rsidRPr="00E32E83">
              <w:rPr>
                <w:rFonts w:ascii="Tahoma" w:hAnsi="Tahoma" w:cs="Tahoma"/>
                <w:sz w:val="20"/>
                <w:lang w:eastAsia="ar-SA"/>
              </w:rPr>
              <w:t>о инструментам фондового рынка</w:t>
            </w:r>
          </w:p>
        </w:tc>
      </w:tr>
      <w:tr w:rsidR="00D268FB" w:rsidRPr="00E32E83" w14:paraId="708B9A50" w14:textId="77777777" w:rsidTr="00535DF1">
        <w:trPr>
          <w:trHeight w:val="160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</w:tcPr>
          <w:p w14:paraId="6FF0C50C" w14:textId="23204055" w:rsidR="00D268FB" w:rsidRPr="00F45E2C" w:rsidRDefault="00F45E2C" w:rsidP="00D268FB">
            <w:pPr>
              <w:widowControl w:val="0"/>
              <w:tabs>
                <w:tab w:val="left" w:pos="426"/>
              </w:tabs>
              <w:jc w:val="center"/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</w:pP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Необходимо в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ыбр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ать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 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не более </w:t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одн</w:t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ой</w:t>
            </w:r>
            <w:r w:rsidR="00535DF1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br/>
            </w:r>
            <w:r w:rsidR="00D268FB"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 из двух опций</w:t>
            </w:r>
          </w:p>
        </w:tc>
        <w:tc>
          <w:tcPr>
            <w:tcW w:w="8647" w:type="dxa"/>
          </w:tcPr>
          <w:p w14:paraId="576C4B24" w14:textId="0D27DAF0" w:rsidR="00D268FB" w:rsidRPr="00E32E83" w:rsidRDefault="008C5FEA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20147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268FB">
              <w:rPr>
                <w:rFonts w:ascii="Tahoma" w:hAnsi="Tahoma" w:cs="Tahoma"/>
                <w:b/>
              </w:rPr>
              <w:tab/>
            </w:r>
            <w:r w:rsidR="00D268FB">
              <w:rPr>
                <w:rFonts w:ascii="Tahoma" w:hAnsi="Tahoma" w:cs="Tahoma"/>
                <w:sz w:val="20"/>
                <w:lang w:eastAsia="ar-SA"/>
              </w:rPr>
              <w:t>п</w:t>
            </w:r>
            <w:r w:rsidR="00D268FB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</w:t>
            </w:r>
          </w:p>
        </w:tc>
      </w:tr>
      <w:tr w:rsidR="00D268FB" w:rsidRPr="00E32E83" w14:paraId="7AE4AE05" w14:textId="77777777" w:rsidTr="00535DF1">
        <w:trPr>
          <w:trHeight w:val="160"/>
        </w:trPr>
        <w:tc>
          <w:tcPr>
            <w:tcW w:w="709" w:type="dxa"/>
            <w:vMerge/>
          </w:tcPr>
          <w:p w14:paraId="41437AB3" w14:textId="77777777" w:rsidR="00D268FB" w:rsidRPr="00E32E83" w:rsidRDefault="00D268FB" w:rsidP="00BC6050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36ABE108" w14:textId="4D06EBA6" w:rsidR="00D268FB" w:rsidRPr="00E32E83" w:rsidRDefault="008C5FEA" w:rsidP="00BC6050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594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D268FB">
              <w:rPr>
                <w:rFonts w:ascii="Tahoma" w:hAnsi="Tahoma" w:cs="Tahoma"/>
                <w:b/>
              </w:rPr>
              <w:tab/>
            </w:r>
            <w:r w:rsidR="00D268FB">
              <w:rPr>
                <w:rFonts w:ascii="Tahoma" w:hAnsi="Tahoma" w:cs="Tahoma"/>
                <w:sz w:val="20"/>
                <w:lang w:eastAsia="ar-SA"/>
              </w:rPr>
              <w:t>п</w:t>
            </w:r>
            <w:r w:rsidR="00D268FB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 и по парам инструментов срочного рынка и других рынков</w:t>
            </w:r>
          </w:p>
        </w:tc>
      </w:tr>
    </w:tbl>
    <w:p w14:paraId="5F365E12" w14:textId="7DA39A1F" w:rsidR="00F45E2C" w:rsidRPr="00DE0DBF" w:rsidRDefault="008C5FEA" w:rsidP="004359C3">
      <w:pPr>
        <w:widowControl w:val="0"/>
        <w:numPr>
          <w:ilvl w:val="0"/>
          <w:numId w:val="4"/>
        </w:numPr>
        <w:tabs>
          <w:tab w:val="left" w:pos="426"/>
        </w:tabs>
        <w:spacing w:before="36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E2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75EF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</w:rPr>
        <w:t>изменить</w:t>
      </w:r>
      <w:r w:rsidR="00EB5589" w:rsidRPr="0042310D">
        <w:rPr>
          <w:rFonts w:ascii="Tahoma" w:hAnsi="Tahoma" w:cs="Tahoma"/>
          <w:sz w:val="20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значений индикативных ставок риска по инструментам, допущенным к организованным торгам </w:t>
      </w:r>
      <w:proofErr w:type="gramStart"/>
      <w:r w:rsidR="00DE0DBF" w:rsidRPr="00DE0DBF">
        <w:rPr>
          <w:rFonts w:ascii="Tahoma" w:hAnsi="Tahoma" w:cs="Tahoma"/>
          <w:sz w:val="20"/>
          <w:lang w:eastAsia="ar-SA"/>
        </w:rPr>
        <w:t>ПАО</w:t>
      </w:r>
      <w:proofErr w:type="gramEnd"/>
      <w:r w:rsidR="00DE0DBF" w:rsidRPr="00DE0DBF">
        <w:rPr>
          <w:rFonts w:ascii="Tahoma" w:hAnsi="Tahoma" w:cs="Tahoma"/>
          <w:sz w:val="20"/>
          <w:lang w:eastAsia="ar-SA"/>
        </w:rPr>
        <w:t xml:space="preserve"> Московская Биржа</w:t>
      </w:r>
      <w:r w:rsidR="00DE0DBF" w:rsidRPr="0042310D">
        <w:rPr>
          <w:rFonts w:ascii="Tahoma" w:hAnsi="Tahoma" w:cs="Tahoma"/>
          <w:sz w:val="20"/>
          <w:lang w:eastAsia="ar-SA"/>
        </w:rPr>
        <w:t xml:space="preserve">, </w:t>
      </w:r>
      <w:r w:rsidR="00DE0DBF">
        <w:rPr>
          <w:rFonts w:ascii="Tahoma" w:hAnsi="Tahoma" w:cs="Tahoma"/>
          <w:sz w:val="20"/>
          <w:lang w:eastAsia="ar-SA"/>
        </w:rPr>
        <w:t xml:space="preserve">в новую конфигурацию </w:t>
      </w:r>
      <w:r w:rsidR="00DE0DBF" w:rsidRPr="0042310D">
        <w:rPr>
          <w:rFonts w:ascii="Tahoma" w:hAnsi="Tahoma" w:cs="Tahoma"/>
          <w:sz w:val="20"/>
          <w:lang w:eastAsia="ar-SA"/>
        </w:rPr>
        <w:t>п</w:t>
      </w:r>
      <w:r w:rsidR="00DE0DBF">
        <w:rPr>
          <w:rFonts w:ascii="Tahoma" w:hAnsi="Tahoma" w:cs="Tahoma"/>
          <w:sz w:val="20"/>
          <w:lang w:eastAsia="ar-SA"/>
        </w:rPr>
        <w:t>о следующим разделам</w:t>
      </w:r>
      <w:r w:rsidR="00EB5589" w:rsidRPr="0042310D">
        <w:rPr>
          <w:rFonts w:ascii="Tahoma" w:hAnsi="Tahoma" w:cs="Tahoma"/>
          <w:sz w:val="20"/>
        </w:rPr>
        <w:t>: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45E2C" w:rsidRPr="00E32E83" w14:paraId="2363D2B8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3C3CA94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493F7B23" w14:textId="77777777" w:rsidR="00F45E2C" w:rsidRPr="00E32E83" w:rsidRDefault="008C5FEA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20875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 xml:space="preserve">о инструментам и парам инструментов валютного рынка и рынка драгоценных металлов </w:t>
            </w:r>
          </w:p>
        </w:tc>
      </w:tr>
      <w:tr w:rsidR="00F45E2C" w:rsidRPr="00E32E83" w14:paraId="087BBF97" w14:textId="77777777" w:rsidTr="00535DF1">
        <w:trPr>
          <w:trHeight w:val="160"/>
        </w:trPr>
        <w:tc>
          <w:tcPr>
            <w:tcW w:w="709" w:type="dxa"/>
            <w:tcBorders>
              <w:top w:val="nil"/>
              <w:left w:val="nil"/>
            </w:tcBorders>
          </w:tcPr>
          <w:p w14:paraId="4797B0FD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216DB314" w14:textId="77777777" w:rsidR="00F45E2C" w:rsidRPr="00E32E83" w:rsidRDefault="008C5FEA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1933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фондового рынка</w:t>
            </w:r>
          </w:p>
        </w:tc>
      </w:tr>
      <w:tr w:rsidR="00F45E2C" w:rsidRPr="00E32E83" w14:paraId="2A8EBC21" w14:textId="77777777" w:rsidTr="00535DF1">
        <w:trPr>
          <w:trHeight w:val="160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</w:tcPr>
          <w:p w14:paraId="0E71B59C" w14:textId="2750C6FC" w:rsidR="00F45E2C" w:rsidRPr="00F45E2C" w:rsidRDefault="00F45E2C" w:rsidP="00B11C4C">
            <w:pPr>
              <w:widowControl w:val="0"/>
              <w:tabs>
                <w:tab w:val="left" w:pos="426"/>
              </w:tabs>
              <w:jc w:val="center"/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</w:pP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 xml:space="preserve">Необходимо выбрать не более одной </w:t>
            </w:r>
            <w:r w:rsidR="00535DF1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br/>
            </w:r>
            <w:r w:rsidRPr="00F45E2C">
              <w:rPr>
                <w:rFonts w:ascii="Tahoma" w:hAnsi="Tahoma" w:cs="Tahoma"/>
                <w:i/>
                <w:iCs/>
                <w:sz w:val="12"/>
                <w:szCs w:val="12"/>
                <w:lang w:eastAsia="ar-SA"/>
              </w:rPr>
              <w:t>из двух опций</w:t>
            </w:r>
          </w:p>
        </w:tc>
        <w:tc>
          <w:tcPr>
            <w:tcW w:w="8647" w:type="dxa"/>
          </w:tcPr>
          <w:p w14:paraId="3B50EC87" w14:textId="77777777" w:rsidR="00F45E2C" w:rsidRPr="00E32E83" w:rsidRDefault="008C5FEA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6280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</w:t>
            </w:r>
          </w:p>
        </w:tc>
      </w:tr>
      <w:tr w:rsidR="00F45E2C" w:rsidRPr="00E32E83" w14:paraId="6EDB17D8" w14:textId="77777777" w:rsidTr="00535DF1">
        <w:trPr>
          <w:trHeight w:val="160"/>
        </w:trPr>
        <w:tc>
          <w:tcPr>
            <w:tcW w:w="709" w:type="dxa"/>
            <w:vMerge/>
          </w:tcPr>
          <w:p w14:paraId="40D40399" w14:textId="77777777" w:rsidR="00F45E2C" w:rsidRPr="00E32E83" w:rsidRDefault="00F45E2C" w:rsidP="00B11C4C">
            <w:pPr>
              <w:widowControl w:val="0"/>
              <w:tabs>
                <w:tab w:val="left" w:pos="426"/>
              </w:tabs>
              <w:ind w:left="3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8647" w:type="dxa"/>
          </w:tcPr>
          <w:p w14:paraId="209AD49C" w14:textId="77777777" w:rsidR="00F45E2C" w:rsidRPr="00E32E83" w:rsidRDefault="008C5FEA" w:rsidP="00B11C4C">
            <w:pPr>
              <w:widowControl w:val="0"/>
              <w:tabs>
                <w:tab w:val="left" w:pos="464"/>
              </w:tabs>
              <w:ind w:left="46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</w:rPr>
                <w:id w:val="-1101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2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45E2C">
              <w:rPr>
                <w:rFonts w:ascii="Tahoma" w:hAnsi="Tahoma" w:cs="Tahoma"/>
                <w:b/>
              </w:rPr>
              <w:tab/>
            </w:r>
            <w:r w:rsidR="00F45E2C">
              <w:rPr>
                <w:rFonts w:ascii="Tahoma" w:hAnsi="Tahoma" w:cs="Tahoma"/>
                <w:sz w:val="20"/>
                <w:lang w:eastAsia="ar-SA"/>
              </w:rPr>
              <w:t>п</w:t>
            </w:r>
            <w:r w:rsidR="00F45E2C" w:rsidRPr="00E32E83">
              <w:rPr>
                <w:rFonts w:ascii="Tahoma" w:hAnsi="Tahoma" w:cs="Tahoma"/>
                <w:sz w:val="20"/>
                <w:lang w:eastAsia="ar-SA"/>
              </w:rPr>
              <w:t>о инструментам срочного рынка и по парам инструментов срочного рынка и других рынков</w:t>
            </w:r>
          </w:p>
        </w:tc>
      </w:tr>
    </w:tbl>
    <w:p w14:paraId="60AECFE1" w14:textId="46C0FAD4" w:rsidR="00EB5589" w:rsidRPr="0042310D" w:rsidRDefault="00EB5589" w:rsidP="00EB5589">
      <w:pPr>
        <w:spacing w:before="120"/>
        <w:rPr>
          <w:rFonts w:ascii="Tahoma" w:hAnsi="Tahoma" w:cs="Tahoma"/>
          <w:i/>
          <w:sz w:val="16"/>
        </w:rPr>
      </w:pPr>
      <w:r w:rsidRPr="0042310D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2D69CA93" w14:textId="3F9ED06B" w:rsidR="00EB5589" w:rsidRPr="0042310D" w:rsidRDefault="008C5FEA" w:rsidP="004359C3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 w:rsidRPr="0042310D">
            <w:rPr>
              <w:rFonts w:ascii="MS Gothic" w:eastAsia="MS Gothic" w:hAnsi="MS Gothic" w:cs="Segoe UI Symbol"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значений индикативных ставок риска по инструментам, допущенным к организованным торгам </w:t>
      </w:r>
      <w:proofErr w:type="gramStart"/>
      <w:r w:rsidR="00DE0DBF" w:rsidRPr="00DE0DBF">
        <w:rPr>
          <w:rFonts w:ascii="Tahoma" w:hAnsi="Tahoma" w:cs="Tahoma"/>
          <w:sz w:val="20"/>
          <w:lang w:eastAsia="ar-SA"/>
        </w:rPr>
        <w:t>ПАО</w:t>
      </w:r>
      <w:proofErr w:type="gramEnd"/>
      <w:r w:rsidR="00DE0DBF" w:rsidRPr="00DE0DBF">
        <w:rPr>
          <w:rFonts w:ascii="Tahoma" w:hAnsi="Tahoma" w:cs="Tahoma"/>
          <w:sz w:val="20"/>
          <w:lang w:eastAsia="ar-SA"/>
        </w:rPr>
        <w:t xml:space="preserve"> Московская Биржа</w:t>
      </w:r>
      <w:r w:rsidR="00EB5589" w:rsidRPr="0042310D">
        <w:rPr>
          <w:rFonts w:ascii="Tahoma" w:hAnsi="Tahoma" w:cs="Tahoma"/>
          <w:sz w:val="20"/>
          <w:lang w:eastAsia="ar-SA"/>
        </w:rPr>
        <w:t xml:space="preserve"> (отказ от услуги).</w:t>
      </w:r>
    </w:p>
    <w:p w14:paraId="186E4055" w14:textId="77777777" w:rsidR="009F75EF" w:rsidRPr="0042310D" w:rsidRDefault="009F75EF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42310D" w14:paraId="34AA9DC7" w14:textId="77777777" w:rsidTr="00C8277B">
        <w:trPr>
          <w:trHeight w:val="1974"/>
          <w:jc w:val="center"/>
        </w:trPr>
        <w:tc>
          <w:tcPr>
            <w:tcW w:w="488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6171B48C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808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42310D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7B25BE20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1EA423" w14:textId="77777777" w:rsidR="005E1D9F" w:rsidRPr="005E1D9F" w:rsidRDefault="009F75EF" w:rsidP="005E1D9F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lastRenderedPageBreak/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C8277B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3098E54" w14:textId="77777777" w:rsidR="009F75EF" w:rsidRPr="0042310D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60A5FCE9" w14:textId="77777777" w:rsidR="009F75EF" w:rsidRPr="0042310D" w:rsidRDefault="009F75EF" w:rsidP="006747F8">
      <w:pPr>
        <w:keepNext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E3FBD0B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3E4403AC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42310D" w:rsidRDefault="009F75EF" w:rsidP="009F75EF">
      <w:pPr>
        <w:jc w:val="both"/>
        <w:rPr>
          <w:rFonts w:ascii="Tahoma" w:hAnsi="Tahoma" w:cs="Tahoma"/>
        </w:rPr>
      </w:pPr>
    </w:p>
    <w:p w14:paraId="08BB7122" w14:textId="77777777" w:rsidR="00BB5B47" w:rsidRPr="0042310D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19EFD336" w14:textId="77777777" w:rsidR="00BB5B47" w:rsidRPr="0042310D" w:rsidRDefault="00BB5B47" w:rsidP="009F75EF">
      <w:pPr>
        <w:keepNext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20867864" w14:textId="77777777" w:rsidR="00BB5B47" w:rsidRPr="0042310D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77777777" w:rsidR="00C91417" w:rsidRPr="0042310D" w:rsidRDefault="00C91417" w:rsidP="009F75EF">
      <w:pPr>
        <w:jc w:val="both"/>
        <w:rPr>
          <w:szCs w:val="24"/>
        </w:rPr>
      </w:pPr>
    </w:p>
    <w:sectPr w:rsidR="00C91417" w:rsidRPr="0042310D" w:rsidSect="00C8277B">
      <w:headerReference w:type="firs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BBABF" w14:textId="77777777" w:rsidR="008C5FEA" w:rsidRDefault="008C5FEA" w:rsidP="002C4783">
      <w:r>
        <w:separator/>
      </w:r>
    </w:p>
  </w:endnote>
  <w:endnote w:type="continuationSeparator" w:id="0">
    <w:p w14:paraId="1B33416E" w14:textId="77777777" w:rsidR="008C5FEA" w:rsidRDefault="008C5FEA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2F5E5" w14:textId="77777777" w:rsidR="008C5FEA" w:rsidRDefault="008C5FEA" w:rsidP="002C4783">
      <w:r>
        <w:separator/>
      </w:r>
    </w:p>
  </w:footnote>
  <w:footnote w:type="continuationSeparator" w:id="0">
    <w:p w14:paraId="722A95E6" w14:textId="77777777" w:rsidR="008C5FEA" w:rsidRDefault="008C5FEA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807D" w14:textId="28584008" w:rsidR="00C8277B" w:rsidRPr="007A0032" w:rsidRDefault="00C8277B" w:rsidP="00C8277B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55"/>
        <w:tab w:val="left" w:pos="851"/>
      </w:tabs>
      <w:ind w:right="8079"/>
      <w:rPr>
        <w:rFonts w:ascii="Bahnschrift Light" w:hAnsi="Bahnschrift Light"/>
        <w:sz w:val="16"/>
        <w:szCs w:val="16"/>
      </w:rPr>
    </w:pPr>
    <w:r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ТЗ-ПР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6D74"/>
    <w:rsid w:val="000C3306"/>
    <w:rsid w:val="00207CA0"/>
    <w:rsid w:val="002A5E04"/>
    <w:rsid w:val="002B062F"/>
    <w:rsid w:val="002C4783"/>
    <w:rsid w:val="00301833"/>
    <w:rsid w:val="003A47DD"/>
    <w:rsid w:val="003B3FCD"/>
    <w:rsid w:val="0042310D"/>
    <w:rsid w:val="00425A89"/>
    <w:rsid w:val="00426A2F"/>
    <w:rsid w:val="004359C3"/>
    <w:rsid w:val="00487778"/>
    <w:rsid w:val="00511ADD"/>
    <w:rsid w:val="00535DF1"/>
    <w:rsid w:val="00565EFB"/>
    <w:rsid w:val="005E1D9F"/>
    <w:rsid w:val="00617D81"/>
    <w:rsid w:val="006545CB"/>
    <w:rsid w:val="006747F8"/>
    <w:rsid w:val="007077D4"/>
    <w:rsid w:val="007628D0"/>
    <w:rsid w:val="007A0032"/>
    <w:rsid w:val="007C422A"/>
    <w:rsid w:val="007D21D0"/>
    <w:rsid w:val="007E6609"/>
    <w:rsid w:val="00844B45"/>
    <w:rsid w:val="00872D08"/>
    <w:rsid w:val="008C5FEA"/>
    <w:rsid w:val="00930FC1"/>
    <w:rsid w:val="00990B99"/>
    <w:rsid w:val="009F75EF"/>
    <w:rsid w:val="00AA1C86"/>
    <w:rsid w:val="00B97133"/>
    <w:rsid w:val="00BB5B47"/>
    <w:rsid w:val="00BC6050"/>
    <w:rsid w:val="00C35CCD"/>
    <w:rsid w:val="00C44159"/>
    <w:rsid w:val="00C8277B"/>
    <w:rsid w:val="00C91417"/>
    <w:rsid w:val="00C9515E"/>
    <w:rsid w:val="00D000E9"/>
    <w:rsid w:val="00D02E86"/>
    <w:rsid w:val="00D268FB"/>
    <w:rsid w:val="00D60E7A"/>
    <w:rsid w:val="00D9021B"/>
    <w:rsid w:val="00D97791"/>
    <w:rsid w:val="00DC0733"/>
    <w:rsid w:val="00DE0DBF"/>
    <w:rsid w:val="00E113EF"/>
    <w:rsid w:val="00E170C2"/>
    <w:rsid w:val="00E32E83"/>
    <w:rsid w:val="00EB0594"/>
    <w:rsid w:val="00EB5589"/>
    <w:rsid w:val="00F31163"/>
    <w:rsid w:val="00F45E2C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5774E1"/>
    <w:rsid w:val="00590475"/>
    <w:rsid w:val="00617CAF"/>
    <w:rsid w:val="006D4EF1"/>
    <w:rsid w:val="00736EF6"/>
    <w:rsid w:val="007A2FE4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2020-11-20T11:56:00Z</dcterms:created>
  <dcterms:modified xsi:type="dcterms:W3CDTF">2020-11-22T22:52:00Z</dcterms:modified>
</cp:coreProperties>
</file>