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4FE73FA3" w14:textId="77777777" w:rsidR="00DB48A3" w:rsidRPr="00E4075A" w:rsidRDefault="00DB48A3" w:rsidP="00647B8E">
      <w:pPr>
        <w:ind w:left="9781" w:right="-81"/>
        <w:rPr>
          <w:rFonts w:ascii="Tahoma" w:hAnsi="Tahoma" w:cs="Tahoma"/>
          <w:b/>
          <w:sz w:val="18"/>
          <w:szCs w:val="20"/>
          <w:lang w:val="x-none" w:eastAsia="x-none"/>
        </w:rPr>
      </w:pPr>
      <w:r>
        <w:rPr>
          <w:rFonts w:ascii="Tahoma" w:hAnsi="Tahoma" w:cs="Tahoma"/>
          <w:b/>
          <w:sz w:val="18"/>
          <w:szCs w:val="20"/>
          <w:lang w:eastAsia="x-none"/>
        </w:rPr>
        <w:t>У</w:t>
      </w:r>
      <w:r w:rsidRPr="00E4075A">
        <w:rPr>
          <w:rFonts w:ascii="Tahoma" w:hAnsi="Tahoma" w:cs="Tahoma"/>
          <w:b/>
          <w:sz w:val="18"/>
          <w:szCs w:val="20"/>
          <w:lang w:val="x-none" w:eastAsia="x-none"/>
        </w:rPr>
        <w:t>ТВЕРЖДЕН</w:t>
      </w:r>
    </w:p>
    <w:p w14:paraId="7581366A" w14:textId="77777777" w:rsidR="00DB48A3" w:rsidRPr="00816230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>
        <w:rPr>
          <w:rFonts w:ascii="Tahoma" w:hAnsi="Tahoma" w:cs="Tahoma"/>
          <w:bCs/>
          <w:sz w:val="18"/>
          <w:szCs w:val="20"/>
          <w:lang w:eastAsia="x-none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Председател</w:t>
      </w:r>
      <w:r>
        <w:rPr>
          <w:rFonts w:ascii="Tahoma" w:hAnsi="Tahoma" w:cs="Tahoma"/>
          <w:bCs/>
          <w:sz w:val="18"/>
          <w:szCs w:val="20"/>
          <w:lang w:eastAsia="x-none"/>
        </w:rPr>
        <w:t>я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Правления </w:t>
      </w:r>
      <w:r>
        <w:rPr>
          <w:rFonts w:ascii="Tahoma" w:hAnsi="Tahoma" w:cs="Tahoma"/>
          <w:bCs/>
          <w:sz w:val="18"/>
          <w:szCs w:val="20"/>
          <w:lang w:eastAsia="x-none"/>
        </w:rPr>
        <w:t>Публичного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акционерного общества </w:t>
      </w:r>
    </w:p>
    <w:p w14:paraId="7911776A" w14:textId="77777777" w:rsidR="00DB48A3" w:rsidRPr="00E4075A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14:paraId="2E1F27E7" w14:textId="5007DBB7" w:rsidR="00DB48A3" w:rsidRPr="00816230" w:rsidRDefault="00DB48A3" w:rsidP="00647B8E">
      <w:pPr>
        <w:tabs>
          <w:tab w:val="left" w:pos="4962"/>
        </w:tabs>
        <w:spacing w:line="240" w:lineRule="auto"/>
        <w:ind w:left="9781" w:right="27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816230">
        <w:rPr>
          <w:rFonts w:ascii="Tahoma" w:hAnsi="Tahoma" w:cs="Tahoma"/>
          <w:bCs/>
          <w:sz w:val="18"/>
          <w:szCs w:val="20"/>
          <w:lang w:eastAsia="x-none"/>
        </w:rPr>
        <w:t>(</w:t>
      </w:r>
      <w:r w:rsidRPr="00672409">
        <w:rPr>
          <w:rFonts w:ascii="Tahoma" w:hAnsi="Tahoma" w:cs="Tahoma"/>
          <w:bCs/>
          <w:sz w:val="18"/>
          <w:szCs w:val="20"/>
          <w:lang w:eastAsia="x-none"/>
        </w:rPr>
        <w:t xml:space="preserve">Приказ </w:t>
      </w:r>
      <w:r w:rsidR="00647B8E" w:rsidRPr="00672409">
        <w:rPr>
          <w:rFonts w:ascii="Tahoma" w:hAnsi="Tahoma" w:cs="Tahoma"/>
          <w:bCs/>
          <w:sz w:val="18"/>
          <w:szCs w:val="20"/>
          <w:lang w:eastAsia="x-none"/>
        </w:rPr>
        <w:t>№</w:t>
      </w:r>
      <w:r w:rsidR="003F2B0D" w:rsidRPr="00672409">
        <w:rPr>
          <w:rFonts w:ascii="Tahoma" w:hAnsi="Tahoma" w:cs="Tahoma"/>
          <w:bCs/>
          <w:sz w:val="18"/>
          <w:szCs w:val="20"/>
          <w:lang w:eastAsia="x-none"/>
        </w:rPr>
        <w:t xml:space="preserve"> МБ-П-2021-</w:t>
      </w:r>
      <w:r w:rsidR="00A90235">
        <w:rPr>
          <w:rFonts w:ascii="Tahoma" w:hAnsi="Tahoma" w:cs="Tahoma"/>
          <w:bCs/>
          <w:sz w:val="18"/>
          <w:szCs w:val="20"/>
          <w:lang w:eastAsia="x-none"/>
        </w:rPr>
        <w:t>2784</w:t>
      </w:r>
      <w:bookmarkStart w:id="0" w:name="_GoBack"/>
      <w:bookmarkEnd w:id="0"/>
      <w:r w:rsidR="00DC68CF" w:rsidRPr="00672409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672409">
        <w:rPr>
          <w:rFonts w:ascii="Tahoma" w:hAnsi="Tahoma" w:cs="Tahoma"/>
          <w:bCs/>
          <w:sz w:val="18"/>
          <w:szCs w:val="20"/>
          <w:lang w:eastAsia="x-none"/>
        </w:rPr>
        <w:t>от</w:t>
      </w:r>
      <w:r w:rsidR="00AF3EE5">
        <w:rPr>
          <w:rFonts w:ascii="Tahoma" w:hAnsi="Tahoma" w:cs="Tahoma"/>
          <w:bCs/>
          <w:sz w:val="18"/>
          <w:szCs w:val="20"/>
          <w:lang w:eastAsia="x-none"/>
        </w:rPr>
        <w:t xml:space="preserve"> 30 сентября</w:t>
      </w:r>
      <w:r w:rsidR="00672409" w:rsidRPr="00672409">
        <w:rPr>
          <w:rFonts w:ascii="Tahoma" w:hAnsi="Tahoma" w:cs="Tahoma"/>
          <w:bCs/>
          <w:sz w:val="18"/>
          <w:szCs w:val="20"/>
          <w:lang w:eastAsia="x-none"/>
        </w:rPr>
        <w:t xml:space="preserve"> 2021</w:t>
      </w:r>
      <w:r w:rsidR="00276691" w:rsidRPr="00672409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672409">
        <w:rPr>
          <w:rFonts w:ascii="Tahoma" w:hAnsi="Tahoma" w:cs="Tahoma"/>
          <w:bCs/>
          <w:sz w:val="18"/>
          <w:szCs w:val="20"/>
          <w:lang w:eastAsia="x-none"/>
        </w:rPr>
        <w:t>г</w:t>
      </w:r>
      <w:r w:rsidR="00276691" w:rsidRPr="00672409">
        <w:rPr>
          <w:rFonts w:ascii="Tahoma" w:hAnsi="Tahoma" w:cs="Tahoma"/>
          <w:bCs/>
          <w:sz w:val="18"/>
          <w:szCs w:val="20"/>
          <w:lang w:eastAsia="x-none"/>
        </w:rPr>
        <w:t>.</w:t>
      </w:r>
      <w:r w:rsidRPr="00672409">
        <w:rPr>
          <w:rFonts w:ascii="Tahoma" w:hAnsi="Tahoma" w:cs="Tahoma"/>
          <w:bCs/>
          <w:sz w:val="18"/>
          <w:szCs w:val="20"/>
          <w:lang w:eastAsia="x-none"/>
        </w:rPr>
        <w:t>)</w:t>
      </w:r>
    </w:p>
    <w:p w14:paraId="7C4A8F46" w14:textId="77777777" w:rsidR="00DB48A3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53675FC6" w14:textId="77777777" w:rsidR="00DB48A3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FD205C6" w14:textId="77777777" w:rsidR="00DB48A3" w:rsidRPr="00550FEF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на </w:t>
      </w:r>
      <w:r w:rsidR="00276691">
        <w:rPr>
          <w:rFonts w:ascii="Tahoma" w:hAnsi="Tahoma" w:cs="Tahoma"/>
          <w:b/>
          <w:bCs/>
        </w:rPr>
        <w:t>пшеницу</w:t>
      </w:r>
      <w:r w:rsidRPr="00550FEF">
        <w:rPr>
          <w:rFonts w:ascii="Tahoma" w:hAnsi="Tahoma" w:cs="Tahoma"/>
          <w:b/>
          <w:bCs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2268"/>
        <w:gridCol w:w="2694"/>
        <w:gridCol w:w="992"/>
        <w:gridCol w:w="992"/>
        <w:gridCol w:w="992"/>
        <w:gridCol w:w="1276"/>
        <w:gridCol w:w="1134"/>
        <w:gridCol w:w="912"/>
      </w:tblGrid>
      <w:tr w:rsidR="007B0660" w:rsidRPr="00B44DB1" w14:paraId="02FAE510" w14:textId="77777777" w:rsidTr="00054EDB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14:paraId="18713FC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881" w:type="dxa"/>
            <w:vAlign w:val="center"/>
          </w:tcPr>
          <w:p w14:paraId="4BA79F23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исного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 xml:space="preserve">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2268" w:type="dxa"/>
            <w:vAlign w:val="center"/>
          </w:tcPr>
          <w:p w14:paraId="683828C6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D811DF4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Основная характеристика </w:t>
            </w:r>
          </w:p>
          <w:p w14:paraId="6D66F44D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2694" w:type="dxa"/>
            <w:vAlign w:val="center"/>
          </w:tcPr>
          <w:p w14:paraId="21B725EF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992" w:type="dxa"/>
            <w:vAlign w:val="center"/>
          </w:tcPr>
          <w:p w14:paraId="0A371453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7E13671A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9673E1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Коды Базисов</w:t>
            </w:r>
          </w:p>
        </w:tc>
        <w:tc>
          <w:tcPr>
            <w:tcW w:w="992" w:type="dxa"/>
            <w:vAlign w:val="center"/>
          </w:tcPr>
          <w:p w14:paraId="18C4E22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992" w:type="dxa"/>
            <w:vAlign w:val="center"/>
          </w:tcPr>
          <w:p w14:paraId="5423B83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276" w:type="dxa"/>
            <w:vAlign w:val="center"/>
          </w:tcPr>
          <w:p w14:paraId="795E367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34" w:type="dxa"/>
            <w:vAlign w:val="center"/>
          </w:tcPr>
          <w:p w14:paraId="2E5B9CEA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Минимальная поставочная партия </w:t>
            </w:r>
          </w:p>
        </w:tc>
        <w:tc>
          <w:tcPr>
            <w:tcW w:w="912" w:type="dxa"/>
            <w:vAlign w:val="center"/>
          </w:tcPr>
          <w:p w14:paraId="0B9F8D42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 товара</w:t>
            </w:r>
          </w:p>
        </w:tc>
      </w:tr>
      <w:tr w:rsidR="007B0660" w:rsidRPr="00B44DB1" w14:paraId="57F07C84" w14:textId="77777777" w:rsidTr="00054EDB">
        <w:trPr>
          <w:trHeight w:val="557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8D79BE4" w14:textId="77777777" w:rsidR="007B0660" w:rsidRPr="00B44DB1" w:rsidRDefault="007B0660" w:rsidP="00AA5D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 xml:space="preserve">Поставочный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пшеницу 4 класса</w:t>
            </w:r>
          </w:p>
        </w:tc>
        <w:tc>
          <w:tcPr>
            <w:tcW w:w="881" w:type="dxa"/>
            <w:vAlign w:val="center"/>
          </w:tcPr>
          <w:p w14:paraId="22842CB5" w14:textId="77777777" w:rsidR="007B0660" w:rsidRPr="006652CE" w:rsidRDefault="007B0660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77777777" w:rsidR="007B0660" w:rsidRPr="00394A26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Пшеница 4 класса</w:t>
            </w:r>
          </w:p>
        </w:tc>
        <w:tc>
          <w:tcPr>
            <w:tcW w:w="2268" w:type="dxa"/>
            <w:vAlign w:val="center"/>
          </w:tcPr>
          <w:p w14:paraId="660D65FD" w14:textId="77777777" w:rsidR="007B0660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4-й класс,</w:t>
            </w:r>
          </w:p>
          <w:p w14:paraId="2B0E8C81" w14:textId="77777777" w:rsidR="007B0660" w:rsidRPr="009D2F7E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 соответствии с ГОСТ 935</w:t>
            </w:r>
            <w:r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8D116F7" w14:textId="12E305F7" w:rsidR="007B0660" w:rsidRPr="00AA5DE9" w:rsidRDefault="007B0660" w:rsidP="00AA5DE9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Массовая доля белка в пересчете на сухое</w:t>
            </w:r>
            <w:r w:rsidR="00AA5DE9" w:rsidRPr="00AA5DE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A5DE9">
              <w:rPr>
                <w:rFonts w:ascii="Tahoma" w:hAnsi="Tahoma" w:cs="Tahoma"/>
                <w:bCs/>
                <w:sz w:val="16"/>
                <w:szCs w:val="16"/>
              </w:rPr>
              <w:t>вещество, не менее 12,5 %;</w:t>
            </w:r>
          </w:p>
          <w:p w14:paraId="486AD3A0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Количество клейковины, не менее 18,0%;</w:t>
            </w:r>
          </w:p>
          <w:p w14:paraId="45458F6B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Качество клейковины, ИДК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у. е., не более 95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189BE419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Число падения, не менее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0 с.;</w:t>
            </w:r>
          </w:p>
          <w:p w14:paraId="2F8A5FF6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Натура не менее 750 г/л;</w:t>
            </w:r>
          </w:p>
          <w:p w14:paraId="6A9021C7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Влажность не более 14,0%;</w:t>
            </w:r>
          </w:p>
          <w:p w14:paraId="366CBF16" w14:textId="77777777" w:rsidR="007B0660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Сорная примесь не более 2,0%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04EB8923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Зерновая примесь не более 5%.</w:t>
            </w:r>
          </w:p>
        </w:tc>
        <w:tc>
          <w:tcPr>
            <w:tcW w:w="2694" w:type="dxa"/>
            <w:vAlign w:val="center"/>
          </w:tcPr>
          <w:p w14:paraId="426D9092" w14:textId="74A1EF51" w:rsidR="007B0660" w:rsidRPr="0016054C" w:rsidRDefault="007B0660" w:rsidP="0016054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E72F06" w14:textId="4F1C0870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«Россошанский элеватор»</w:t>
            </w:r>
          </w:p>
          <w:p w14:paraId="6B03BE43" w14:textId="20AA7C6D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«Хлебная база Поворино»</w:t>
            </w:r>
          </w:p>
          <w:p w14:paraId="09A6FC51" w14:textId="4D813E3F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  <w:r w:rsidRPr="007050E3">
              <w:rPr>
                <w:rFonts w:ascii="Tahoma" w:hAnsi="Tahoma" w:cs="Tahoma"/>
                <w:sz w:val="16"/>
                <w:szCs w:val="16"/>
              </w:rPr>
              <w:t xml:space="preserve">ОАО «БМК» </w:t>
            </w:r>
          </w:p>
          <w:p w14:paraId="662A5929" w14:textId="4704B22F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работников «НП «ИЗМАЛКОВСКИЙ ЭЛЕВАТОР»</w:t>
            </w:r>
          </w:p>
          <w:p w14:paraId="01AB5A68" w14:textId="6DB7748A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Элеватор «Коммодити Колодезное»</w:t>
            </w:r>
          </w:p>
          <w:p w14:paraId="25B7F976" w14:textId="1542DCBD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«Льговагроинвест»</w:t>
            </w:r>
          </w:p>
          <w:p w14:paraId="1DE9E7C2" w14:textId="4112E289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  <w:r w:rsidRPr="007050E3">
              <w:rPr>
                <w:rFonts w:ascii="Tahoma" w:hAnsi="Tahoma" w:cs="Tahoma"/>
                <w:sz w:val="16"/>
                <w:szCs w:val="16"/>
              </w:rPr>
              <w:t>ЗАО "Кариан-Строгановский элеватор"</w:t>
            </w:r>
          </w:p>
          <w:p w14:paraId="316CB753" w14:textId="0FF09183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«Октябрьское»</w:t>
            </w:r>
          </w:p>
          <w:p w14:paraId="32C1A752" w14:textId="12BF5C4E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«ВКЗ»</w:t>
            </w:r>
          </w:p>
          <w:p w14:paraId="4A3CC928" w14:textId="0899072D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«Ухоловохлебопродукт»</w:t>
            </w:r>
          </w:p>
          <w:p w14:paraId="18FDF19B" w14:textId="2D057893" w:rsidR="007050E3" w:rsidRPr="007050E3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«ХПП «Касторенское»</w:t>
            </w:r>
          </w:p>
          <w:p w14:paraId="612A7444" w14:textId="6C86F585" w:rsidR="007050E3" w:rsidRPr="00672409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12.ООО «Русагро-Инвест» (Чаплыженский элеватор)</w:t>
            </w:r>
          </w:p>
          <w:p w14:paraId="34BB2DF2" w14:textId="7A42E50A" w:rsidR="007050E3" w:rsidRPr="00672409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13.ООО «Русагро-Инвест» (Шебекинский элеватор)</w:t>
            </w:r>
          </w:p>
          <w:p w14:paraId="0BDE5D35" w14:textId="7CDFB368" w:rsidR="007050E3" w:rsidRPr="00672409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14.ООО «Агротехнологии» (Дмитриевский элеватор)</w:t>
            </w:r>
          </w:p>
          <w:p w14:paraId="6CAA67E2" w14:textId="6BE73FFE" w:rsidR="007050E3" w:rsidRPr="00672409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15.ООО «Агротехнологии» (Жердевский элеватор)</w:t>
            </w:r>
          </w:p>
          <w:p w14:paraId="1B4519D3" w14:textId="0FF32298" w:rsidR="00C37CC9" w:rsidRPr="0016054C" w:rsidRDefault="007050E3" w:rsidP="007050E3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16.АО «АПО «Аврора»</w:t>
            </w:r>
          </w:p>
        </w:tc>
        <w:tc>
          <w:tcPr>
            <w:tcW w:w="992" w:type="dxa"/>
            <w:vAlign w:val="center"/>
          </w:tcPr>
          <w:p w14:paraId="44FC75AA" w14:textId="1BA652B5" w:rsidR="007B0660" w:rsidRPr="00B41748" w:rsidRDefault="007B0660" w:rsidP="0063015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413516B5" w14:textId="1E562ACE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1.ROSS</w:t>
            </w:r>
          </w:p>
          <w:p w14:paraId="2CB4EFCD" w14:textId="4AE5FD9B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2.PVHB</w:t>
            </w:r>
          </w:p>
          <w:p w14:paraId="34606157" w14:textId="2FAAAAAB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3.BUTR</w:t>
            </w:r>
          </w:p>
          <w:p w14:paraId="70832696" w14:textId="6DAC402E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4.IZML</w:t>
            </w:r>
          </w:p>
          <w:p w14:paraId="726C3C7A" w14:textId="68FFE1F2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5.KODK</w:t>
            </w:r>
          </w:p>
          <w:p w14:paraId="3D591B6B" w14:textId="055B8A57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6.LGAI</w:t>
            </w:r>
          </w:p>
          <w:p w14:paraId="1E7D9E88" w14:textId="06F68642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7.KAST</w:t>
            </w:r>
          </w:p>
          <w:p w14:paraId="543785E5" w14:textId="412B8E70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8.OKTB</w:t>
            </w:r>
          </w:p>
          <w:p w14:paraId="71188EC3" w14:textId="224C69F2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9.VKZO</w:t>
            </w:r>
          </w:p>
          <w:p w14:paraId="5629B03F" w14:textId="1DF2EB4C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10.UHPR</w:t>
            </w:r>
          </w:p>
          <w:p w14:paraId="185B3FD3" w14:textId="43742058" w:rsidR="00B41748" w:rsidRPr="00B41748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11.KSTR</w:t>
            </w:r>
          </w:p>
          <w:p w14:paraId="7FAC3A72" w14:textId="0B801D4C" w:rsidR="00B41748" w:rsidRPr="00672409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12.TCHP</w:t>
            </w:r>
          </w:p>
          <w:p w14:paraId="0D4B1B7B" w14:textId="261A708D" w:rsidR="00B41748" w:rsidRPr="00672409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13.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SHEB</w:t>
            </w:r>
          </w:p>
          <w:p w14:paraId="1569FF19" w14:textId="46B91D68" w:rsidR="00B41748" w:rsidRPr="00672409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14.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DMTR</w:t>
            </w:r>
          </w:p>
          <w:p w14:paraId="1E6C2B84" w14:textId="63A95C96" w:rsidR="00B41748" w:rsidRPr="00672409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15.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ZHRD</w:t>
            </w:r>
          </w:p>
          <w:p w14:paraId="024808BF" w14:textId="1B52DF28" w:rsidR="00C37CC9" w:rsidRPr="0085746C" w:rsidRDefault="00B41748" w:rsidP="00B41748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16.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AVRO</w:t>
            </w:r>
          </w:p>
        </w:tc>
        <w:tc>
          <w:tcPr>
            <w:tcW w:w="992" w:type="dxa"/>
            <w:vAlign w:val="center"/>
          </w:tcPr>
          <w:p w14:paraId="20843997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(двадцать пять) тонн</w:t>
            </w:r>
          </w:p>
        </w:tc>
        <w:tc>
          <w:tcPr>
            <w:tcW w:w="992" w:type="dxa"/>
            <w:vAlign w:val="center"/>
          </w:tcPr>
          <w:p w14:paraId="0BA2242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14:paraId="6651FC4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14:paraId="72472EC4" w14:textId="77777777" w:rsid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14B410E8" w14:textId="3ACA8C4A" w:rsidR="00DB48A3" w:rsidRDefault="00DB48A3" w:rsidP="00DB48A3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*Пример на основе поставочного фьючерсного контракта: Код (обозначение)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>
        <w:rPr>
          <w:rFonts w:ascii="Tahoma" w:hAnsi="Tahoma" w:cs="Tahoma"/>
          <w:sz w:val="16"/>
        </w:rPr>
        <w:t>4</w:t>
      </w:r>
      <w:r w:rsidRPr="00B44DB1">
        <w:rPr>
          <w:rFonts w:ascii="Tahoma" w:hAnsi="Tahoma" w:cs="Tahoma"/>
          <w:sz w:val="16"/>
        </w:rPr>
        <w:t>-</w:t>
      </w:r>
      <w:r w:rsidR="002A5FC8" w:rsidRPr="002A5FC8">
        <w:rPr>
          <w:rFonts w:ascii="Tahoma" w:hAnsi="Tahoma" w:cs="Tahoma"/>
          <w:sz w:val="16"/>
        </w:rPr>
        <w:t>03</w:t>
      </w:r>
      <w:r>
        <w:rPr>
          <w:rFonts w:ascii="Tahoma" w:hAnsi="Tahoma" w:cs="Tahoma"/>
          <w:sz w:val="16"/>
        </w:rPr>
        <w:t>.</w:t>
      </w:r>
      <w:r w:rsidR="002A5FC8" w:rsidRP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» означает, что Контракт подлежит исполнению в </w:t>
      </w:r>
      <w:r w:rsidR="002A5FC8">
        <w:rPr>
          <w:rFonts w:ascii="Tahoma" w:hAnsi="Tahoma" w:cs="Tahoma"/>
          <w:sz w:val="16"/>
        </w:rPr>
        <w:t>марте</w:t>
      </w:r>
      <w:r>
        <w:rPr>
          <w:rFonts w:ascii="Tahoma" w:hAnsi="Tahoma" w:cs="Tahoma"/>
          <w:sz w:val="16"/>
        </w:rPr>
        <w:t xml:space="preserve"> 20</w:t>
      </w:r>
      <w:r w:rsid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 года.</w:t>
      </w:r>
    </w:p>
    <w:sectPr w:rsidR="00DB48A3" w:rsidSect="00031862">
      <w:headerReference w:type="default" r:id="rId7"/>
      <w:footerReference w:type="even" r:id="rId8"/>
      <w:footerReference w:type="default" r:id="rId9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E3BB" w14:textId="77777777" w:rsidR="009277E1" w:rsidRDefault="009277E1">
      <w:pPr>
        <w:spacing w:after="0" w:line="240" w:lineRule="auto"/>
      </w:pPr>
      <w:r>
        <w:separator/>
      </w:r>
    </w:p>
  </w:endnote>
  <w:endnote w:type="continuationSeparator" w:id="0">
    <w:p w14:paraId="0F3984C5" w14:textId="77777777" w:rsidR="009277E1" w:rsidRDefault="0092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A90235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A90235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809B" w14:textId="77777777" w:rsidR="009277E1" w:rsidRDefault="009277E1">
      <w:pPr>
        <w:spacing w:after="0" w:line="240" w:lineRule="auto"/>
      </w:pPr>
      <w:r>
        <w:separator/>
      </w:r>
    </w:p>
  </w:footnote>
  <w:footnote w:type="continuationSeparator" w:id="0">
    <w:p w14:paraId="257DE3EE" w14:textId="77777777" w:rsidR="009277E1" w:rsidRDefault="0092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0EDA" w14:textId="77777777" w:rsidR="00E4075A" w:rsidRDefault="00A90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061E8"/>
    <w:rsid w:val="00023D93"/>
    <w:rsid w:val="00054EDB"/>
    <w:rsid w:val="000773C5"/>
    <w:rsid w:val="000A192D"/>
    <w:rsid w:val="000D7FA5"/>
    <w:rsid w:val="0016054C"/>
    <w:rsid w:val="00276691"/>
    <w:rsid w:val="00294BD2"/>
    <w:rsid w:val="002A5FC8"/>
    <w:rsid w:val="002C6183"/>
    <w:rsid w:val="003072C2"/>
    <w:rsid w:val="00333161"/>
    <w:rsid w:val="00351729"/>
    <w:rsid w:val="0037694F"/>
    <w:rsid w:val="00394A26"/>
    <w:rsid w:val="003F2B0D"/>
    <w:rsid w:val="0049314C"/>
    <w:rsid w:val="004B353C"/>
    <w:rsid w:val="004C1FE0"/>
    <w:rsid w:val="00511471"/>
    <w:rsid w:val="0053635B"/>
    <w:rsid w:val="00596B21"/>
    <w:rsid w:val="005F1E41"/>
    <w:rsid w:val="00610576"/>
    <w:rsid w:val="00630155"/>
    <w:rsid w:val="00646282"/>
    <w:rsid w:val="00647B8E"/>
    <w:rsid w:val="006652CE"/>
    <w:rsid w:val="00672409"/>
    <w:rsid w:val="006B059F"/>
    <w:rsid w:val="006E76DB"/>
    <w:rsid w:val="007050E3"/>
    <w:rsid w:val="007059BC"/>
    <w:rsid w:val="00754FFA"/>
    <w:rsid w:val="00764694"/>
    <w:rsid w:val="00767105"/>
    <w:rsid w:val="007A4B01"/>
    <w:rsid w:val="007B0660"/>
    <w:rsid w:val="007B4CFD"/>
    <w:rsid w:val="0085746C"/>
    <w:rsid w:val="008A524C"/>
    <w:rsid w:val="008B3914"/>
    <w:rsid w:val="009277E1"/>
    <w:rsid w:val="009D2F7E"/>
    <w:rsid w:val="00A14CC6"/>
    <w:rsid w:val="00A52BD0"/>
    <w:rsid w:val="00A85AE9"/>
    <w:rsid w:val="00A90235"/>
    <w:rsid w:val="00AA5DE9"/>
    <w:rsid w:val="00AC02A8"/>
    <w:rsid w:val="00AF3EE5"/>
    <w:rsid w:val="00B14F03"/>
    <w:rsid w:val="00B229BE"/>
    <w:rsid w:val="00B32B6C"/>
    <w:rsid w:val="00B41748"/>
    <w:rsid w:val="00B666D5"/>
    <w:rsid w:val="00BB3687"/>
    <w:rsid w:val="00BF043D"/>
    <w:rsid w:val="00C3434F"/>
    <w:rsid w:val="00C36F7E"/>
    <w:rsid w:val="00C37CC9"/>
    <w:rsid w:val="00C62D58"/>
    <w:rsid w:val="00CE75FB"/>
    <w:rsid w:val="00CF20AA"/>
    <w:rsid w:val="00D01A33"/>
    <w:rsid w:val="00D2514F"/>
    <w:rsid w:val="00DB48A3"/>
    <w:rsid w:val="00DC68CF"/>
    <w:rsid w:val="00DE1183"/>
    <w:rsid w:val="00E54BF2"/>
    <w:rsid w:val="00E7576D"/>
    <w:rsid w:val="00EC5F0F"/>
    <w:rsid w:val="00F76567"/>
    <w:rsid w:val="00FB2092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Бандакова Екатерина Игоревна</cp:lastModifiedBy>
  <cp:revision>3</cp:revision>
  <dcterms:created xsi:type="dcterms:W3CDTF">2021-09-16T10:13:00Z</dcterms:created>
  <dcterms:modified xsi:type="dcterms:W3CDTF">2021-09-30T14:43:00Z</dcterms:modified>
</cp:coreProperties>
</file>