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EA5EE" w14:textId="77777777" w:rsidR="00C44159" w:rsidRPr="008C1DD5" w:rsidRDefault="00C44159" w:rsidP="00C44159">
      <w:pPr>
        <w:pStyle w:val="a3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Pr="008C1DD5">
        <w:rPr>
          <w:rFonts w:ascii="Times New Roman" w:hAnsi="Times New Roman"/>
          <w:szCs w:val="24"/>
        </w:rPr>
        <w:t>АО Московская Биржа</w:t>
      </w:r>
    </w:p>
    <w:p w14:paraId="3CE08A81" w14:textId="77777777" w:rsidR="00C44159" w:rsidRPr="00F628E0" w:rsidRDefault="00C44159" w:rsidP="00C44159">
      <w:pPr>
        <w:ind w:left="3600"/>
        <w:jc w:val="right"/>
        <w:rPr>
          <w:rFonts w:ascii="Times New Roman" w:hAnsi="Times New Roman"/>
          <w:szCs w:val="24"/>
        </w:rPr>
      </w:pPr>
    </w:p>
    <w:p w14:paraId="08E84815" w14:textId="4AD56F9A" w:rsidR="00D22B19" w:rsidRDefault="00EB5589" w:rsidP="003E3907">
      <w:pPr>
        <w:suppressAutoHyphens/>
        <w:overflowPunct/>
        <w:autoSpaceDN/>
        <w:adjustRightInd/>
        <w:ind w:left="993"/>
        <w:jc w:val="center"/>
        <w:textAlignment w:val="auto"/>
        <w:rPr>
          <w:rFonts w:ascii="Tahoma" w:hAnsi="Tahoma" w:cs="Tahoma"/>
          <w:b/>
          <w:bCs/>
          <w:sz w:val="22"/>
          <w:szCs w:val="22"/>
          <w:lang w:eastAsia="ar-SA"/>
        </w:rPr>
      </w:pPr>
      <w:r w:rsidRPr="0042310D">
        <w:rPr>
          <w:rFonts w:ascii="Tahoma" w:hAnsi="Tahoma" w:cs="Tahoma"/>
          <w:b/>
          <w:bCs/>
          <w:sz w:val="22"/>
          <w:szCs w:val="22"/>
          <w:lang w:eastAsia="ar-SA"/>
        </w:rPr>
        <w:t xml:space="preserve">Схема подключения </w:t>
      </w:r>
      <w:r w:rsidR="00016D74">
        <w:rPr>
          <w:rFonts w:ascii="Tahoma" w:hAnsi="Tahoma" w:cs="Tahoma"/>
          <w:b/>
          <w:bCs/>
          <w:sz w:val="22"/>
          <w:szCs w:val="22"/>
          <w:lang w:eastAsia="ar-SA"/>
        </w:rPr>
        <w:br/>
      </w:r>
      <w:r w:rsidRPr="0042310D">
        <w:rPr>
          <w:rFonts w:ascii="Tahoma" w:hAnsi="Tahoma" w:cs="Tahoma"/>
          <w:b/>
          <w:bCs/>
          <w:sz w:val="22"/>
          <w:szCs w:val="22"/>
          <w:lang w:eastAsia="ar-SA"/>
        </w:rPr>
        <w:t>для заказа</w:t>
      </w:r>
      <w:r w:rsidR="007A0032">
        <w:rPr>
          <w:rFonts w:ascii="Tahoma" w:hAnsi="Tahoma" w:cs="Tahoma"/>
          <w:b/>
          <w:bCs/>
          <w:sz w:val="22"/>
          <w:szCs w:val="22"/>
          <w:lang w:eastAsia="ar-SA"/>
        </w:rPr>
        <w:t>/</w:t>
      </w:r>
      <w:r w:rsidR="003E3907" w:rsidDel="003E3907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7A0032">
        <w:rPr>
          <w:rFonts w:ascii="Tahoma" w:hAnsi="Tahoma" w:cs="Tahoma"/>
          <w:b/>
          <w:bCs/>
          <w:sz w:val="22"/>
          <w:szCs w:val="22"/>
          <w:lang w:eastAsia="ar-SA"/>
        </w:rPr>
        <w:t>прекращения</w:t>
      </w:r>
      <w:r w:rsidRPr="0042310D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F31163" w:rsidRPr="0042310D">
        <w:rPr>
          <w:rFonts w:ascii="Tahoma" w:hAnsi="Tahoma" w:cs="Tahoma"/>
          <w:b/>
          <w:bCs/>
          <w:sz w:val="22"/>
          <w:szCs w:val="22"/>
          <w:lang w:eastAsia="ar-SA"/>
        </w:rPr>
        <w:t>информационно</w:t>
      </w:r>
      <w:r w:rsidR="00D22B19">
        <w:rPr>
          <w:rFonts w:ascii="Tahoma" w:hAnsi="Tahoma" w:cs="Tahoma"/>
          <w:b/>
          <w:bCs/>
          <w:sz w:val="22"/>
          <w:szCs w:val="22"/>
          <w:lang w:eastAsia="ar-SA"/>
        </w:rPr>
        <w:t>-аналитической</w:t>
      </w:r>
      <w:r w:rsidR="00F31163" w:rsidRPr="0042310D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Pr="0042310D">
        <w:rPr>
          <w:rFonts w:ascii="Tahoma" w:hAnsi="Tahoma" w:cs="Tahoma"/>
          <w:b/>
          <w:bCs/>
          <w:sz w:val="22"/>
          <w:szCs w:val="22"/>
          <w:lang w:eastAsia="ar-SA"/>
        </w:rPr>
        <w:t>услуги</w:t>
      </w:r>
      <w:r w:rsidR="00016D74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3E3907">
        <w:rPr>
          <w:rFonts w:ascii="Tahoma" w:hAnsi="Tahoma" w:cs="Tahoma"/>
          <w:b/>
          <w:bCs/>
          <w:sz w:val="22"/>
          <w:szCs w:val="22"/>
          <w:lang w:eastAsia="ar-SA"/>
        </w:rPr>
        <w:br/>
      </w:r>
      <w:r w:rsidR="007636E5" w:rsidRPr="007636E5">
        <w:rPr>
          <w:rFonts w:ascii="Tahoma" w:hAnsi="Tahoma" w:cs="Tahoma"/>
          <w:b/>
          <w:bCs/>
          <w:sz w:val="22"/>
          <w:szCs w:val="22"/>
          <w:lang w:eastAsia="ar-SA"/>
        </w:rPr>
        <w:t>«</w:t>
      </w:r>
      <w:r w:rsidR="007636E5" w:rsidRPr="007636E5">
        <w:rPr>
          <w:rFonts w:ascii="Tahoma" w:hAnsi="Tahoma" w:cs="Tahoma" w:hint="eastAsia"/>
          <w:b/>
          <w:bCs/>
          <w:sz w:val="22"/>
          <w:szCs w:val="22"/>
          <w:lang w:eastAsia="ar-SA"/>
        </w:rPr>
        <w:t>Отчет</w:t>
      </w:r>
      <w:r w:rsidR="007636E5" w:rsidRPr="007636E5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7636E5" w:rsidRPr="007636E5">
        <w:rPr>
          <w:rFonts w:ascii="Tahoma" w:hAnsi="Tahoma" w:cs="Tahoma" w:hint="eastAsia"/>
          <w:b/>
          <w:bCs/>
          <w:sz w:val="22"/>
          <w:szCs w:val="22"/>
          <w:lang w:eastAsia="ar-SA"/>
        </w:rPr>
        <w:t>организатора</w:t>
      </w:r>
      <w:r w:rsidR="007636E5" w:rsidRPr="007636E5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7636E5" w:rsidRPr="007636E5">
        <w:rPr>
          <w:rFonts w:ascii="Tahoma" w:hAnsi="Tahoma" w:cs="Tahoma" w:hint="eastAsia"/>
          <w:b/>
          <w:bCs/>
          <w:sz w:val="22"/>
          <w:szCs w:val="22"/>
          <w:lang w:eastAsia="ar-SA"/>
        </w:rPr>
        <w:t>торговли</w:t>
      </w:r>
      <w:r w:rsidR="007636E5" w:rsidRPr="007636E5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7636E5" w:rsidRPr="007636E5">
        <w:rPr>
          <w:rFonts w:ascii="Tahoma" w:hAnsi="Tahoma" w:cs="Tahoma" w:hint="eastAsia"/>
          <w:b/>
          <w:bCs/>
          <w:sz w:val="22"/>
          <w:szCs w:val="22"/>
          <w:lang w:eastAsia="ar-SA"/>
        </w:rPr>
        <w:t>для</w:t>
      </w:r>
      <w:r w:rsidR="007636E5" w:rsidRPr="007636E5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7636E5" w:rsidRPr="007636E5">
        <w:rPr>
          <w:rFonts w:ascii="Tahoma" w:hAnsi="Tahoma" w:cs="Tahoma" w:hint="eastAsia"/>
          <w:b/>
          <w:bCs/>
          <w:sz w:val="22"/>
          <w:szCs w:val="22"/>
          <w:lang w:eastAsia="ar-SA"/>
        </w:rPr>
        <w:t>брокеров»</w:t>
      </w:r>
    </w:p>
    <w:p w14:paraId="4DC83FCD" w14:textId="700A466A" w:rsidR="00C9515E" w:rsidRPr="0042310D" w:rsidRDefault="00D51355" w:rsidP="003E3907">
      <w:pPr>
        <w:suppressAutoHyphens/>
        <w:overflowPunct/>
        <w:autoSpaceDN/>
        <w:adjustRightInd/>
        <w:ind w:left="993"/>
        <w:jc w:val="center"/>
        <w:textAlignment w:val="auto"/>
        <w:rPr>
          <w:rFonts w:ascii="Tahoma" w:hAnsi="Tahoma" w:cs="Tahoma"/>
          <w:b/>
          <w:i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lang w:eastAsia="ar-SA"/>
        </w:rPr>
        <w:t xml:space="preserve"> («Аналитически</w:t>
      </w:r>
      <w:r w:rsidR="00D22B19">
        <w:rPr>
          <w:rFonts w:ascii="Tahoma" w:hAnsi="Tahoma" w:cs="Tahoma"/>
          <w:b/>
          <w:bCs/>
          <w:sz w:val="22"/>
          <w:szCs w:val="22"/>
          <w:lang w:eastAsia="ar-SA"/>
        </w:rPr>
        <w:t>й</w:t>
      </w:r>
      <w:r>
        <w:rPr>
          <w:rFonts w:ascii="Tahoma" w:hAnsi="Tahoma" w:cs="Tahoma"/>
          <w:b/>
          <w:bCs/>
          <w:sz w:val="22"/>
          <w:szCs w:val="22"/>
          <w:lang w:eastAsia="ar-SA"/>
        </w:rPr>
        <w:t xml:space="preserve"> бюллетен</w:t>
      </w:r>
      <w:r w:rsidR="00D22B19">
        <w:rPr>
          <w:rFonts w:ascii="Tahoma" w:hAnsi="Tahoma" w:cs="Tahoma"/>
          <w:b/>
          <w:bCs/>
          <w:sz w:val="22"/>
          <w:szCs w:val="22"/>
          <w:lang w:eastAsia="ar-SA"/>
        </w:rPr>
        <w:t>ь</w:t>
      </w:r>
      <w:r>
        <w:rPr>
          <w:rFonts w:ascii="Tahoma" w:hAnsi="Tahoma" w:cs="Tahoma"/>
          <w:b/>
          <w:bCs/>
          <w:sz w:val="22"/>
          <w:szCs w:val="22"/>
          <w:lang w:eastAsia="ar-SA"/>
        </w:rPr>
        <w:t>»)</w:t>
      </w:r>
      <w:r w:rsidR="003E3907">
        <w:rPr>
          <w:rFonts w:ascii="Tahoma" w:hAnsi="Tahoma" w:cs="Tahoma"/>
          <w:b/>
          <w:bCs/>
          <w:sz w:val="22"/>
          <w:szCs w:val="22"/>
          <w:lang w:eastAsia="ar-SA"/>
        </w:rPr>
        <w:br/>
      </w:r>
      <w:r w:rsidR="00410B83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C9515E" w:rsidRPr="0042310D">
        <w:rPr>
          <w:rFonts w:ascii="Tahoma" w:hAnsi="Tahoma" w:cs="Tahoma"/>
          <w:b/>
          <w:bCs/>
          <w:sz w:val="22"/>
          <w:szCs w:val="22"/>
        </w:rPr>
        <w:t xml:space="preserve">к договору № </w:t>
      </w:r>
      <w:r w:rsidR="007E6609" w:rsidRPr="005E1D9F">
        <w:rPr>
          <w:rFonts w:ascii="Tahoma" w:hAnsi="Tahoma" w:cs="Tahoma"/>
          <w:b/>
          <w:bCs/>
          <w:sz w:val="22"/>
          <w:szCs w:val="22"/>
          <w:u w:val="single"/>
        </w:rPr>
        <w:t>___</w:t>
      </w:r>
      <w:r w:rsidR="009F75EF" w:rsidRPr="0042310D">
        <w:rPr>
          <w:rFonts w:ascii="Tahoma" w:hAnsi="Tahoma" w:cs="Tahoma"/>
          <w:b/>
          <w:bCs/>
          <w:sz w:val="22"/>
          <w:szCs w:val="22"/>
        </w:rPr>
        <w:t>/TC от «</w:t>
      </w:r>
      <w:r w:rsidR="007E6609" w:rsidRPr="0042310D">
        <w:rPr>
          <w:rFonts w:ascii="Tahoma" w:hAnsi="Tahoma" w:cs="Tahoma"/>
          <w:b/>
          <w:bCs/>
          <w:sz w:val="22"/>
          <w:szCs w:val="22"/>
        </w:rPr>
        <w:t>____</w:t>
      </w:r>
      <w:r w:rsidR="009F75EF" w:rsidRPr="0042310D">
        <w:rPr>
          <w:rFonts w:ascii="Tahoma" w:hAnsi="Tahoma" w:cs="Tahoma"/>
          <w:b/>
          <w:bCs/>
          <w:sz w:val="22"/>
          <w:szCs w:val="22"/>
        </w:rPr>
        <w:t>»</w:t>
      </w:r>
      <w:r w:rsidR="00410B83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E6609" w:rsidRPr="0042310D">
        <w:rPr>
          <w:rFonts w:ascii="Tahoma" w:hAnsi="Tahoma" w:cs="Tahoma"/>
          <w:b/>
          <w:bCs/>
          <w:sz w:val="22"/>
          <w:szCs w:val="22"/>
        </w:rPr>
        <w:t>____________</w:t>
      </w:r>
      <w:r w:rsidR="009F75EF" w:rsidRPr="0042310D">
        <w:rPr>
          <w:rFonts w:ascii="Tahoma" w:hAnsi="Tahoma" w:cs="Tahoma"/>
          <w:b/>
          <w:bCs/>
          <w:sz w:val="22"/>
          <w:szCs w:val="22"/>
        </w:rPr>
        <w:t>20</w:t>
      </w:r>
      <w:r w:rsidR="007E6609" w:rsidRPr="0042310D">
        <w:rPr>
          <w:rFonts w:ascii="Tahoma" w:hAnsi="Tahoma" w:cs="Tahoma"/>
          <w:b/>
          <w:bCs/>
          <w:sz w:val="22"/>
          <w:szCs w:val="22"/>
        </w:rPr>
        <w:t>__</w:t>
      </w:r>
      <w:r w:rsidR="00C9515E" w:rsidRPr="0042310D">
        <w:rPr>
          <w:rFonts w:ascii="Tahoma" w:hAnsi="Tahoma" w:cs="Tahoma"/>
          <w:b/>
          <w:bCs/>
          <w:sz w:val="22"/>
          <w:szCs w:val="22"/>
        </w:rPr>
        <w:t xml:space="preserve"> г.</w:t>
      </w:r>
    </w:p>
    <w:p w14:paraId="59B4827C" w14:textId="77777777" w:rsidR="00B97133" w:rsidRPr="0042310D" w:rsidRDefault="00B97133" w:rsidP="00872D08">
      <w:pPr>
        <w:suppressAutoHyphens/>
        <w:overflowPunct/>
        <w:autoSpaceDN/>
        <w:adjustRightInd/>
        <w:jc w:val="center"/>
        <w:textAlignment w:val="auto"/>
        <w:rPr>
          <w:rFonts w:ascii="Times New Roman" w:hAnsi="Times New Roman"/>
          <w:b/>
          <w:bCs/>
          <w:szCs w:val="24"/>
          <w:lang w:eastAsia="ar-SA"/>
        </w:rPr>
      </w:pPr>
    </w:p>
    <w:p w14:paraId="2012742B" w14:textId="77777777" w:rsidR="00531BDB" w:rsidRDefault="00531BDB" w:rsidP="005E1D9F">
      <w:pPr>
        <w:tabs>
          <w:tab w:val="center" w:pos="4820"/>
          <w:tab w:val="right" w:pos="9355"/>
        </w:tabs>
        <w:suppressAutoHyphens/>
        <w:overflowPunct/>
        <w:autoSpaceDN/>
        <w:adjustRightInd/>
        <w:spacing w:before="120"/>
        <w:jc w:val="both"/>
        <w:textAlignment w:val="auto"/>
        <w:rPr>
          <w:rFonts w:ascii="Tahoma" w:hAnsi="Tahoma" w:cs="Tahoma"/>
          <w:sz w:val="20"/>
          <w:lang w:eastAsia="ar-SA"/>
        </w:rPr>
      </w:pPr>
    </w:p>
    <w:p w14:paraId="7CFEBE89" w14:textId="005A3791" w:rsidR="00872D08" w:rsidRPr="0042310D" w:rsidRDefault="00872D08" w:rsidP="005E1D9F">
      <w:pPr>
        <w:tabs>
          <w:tab w:val="center" w:pos="4820"/>
          <w:tab w:val="right" w:pos="9355"/>
        </w:tabs>
        <w:suppressAutoHyphens/>
        <w:overflowPunct/>
        <w:autoSpaceDN/>
        <w:adjustRightInd/>
        <w:spacing w:before="120"/>
        <w:jc w:val="both"/>
        <w:textAlignment w:val="auto"/>
        <w:rPr>
          <w:rFonts w:ascii="Tahoma" w:hAnsi="Tahoma" w:cs="Tahoma"/>
          <w:sz w:val="20"/>
          <w:lang w:eastAsia="ar-SA"/>
        </w:rPr>
      </w:pPr>
      <w:r w:rsidRPr="0042310D">
        <w:rPr>
          <w:rFonts w:ascii="Tahoma" w:hAnsi="Tahoma" w:cs="Tahoma"/>
          <w:sz w:val="20"/>
          <w:lang w:eastAsia="ar-SA"/>
        </w:rPr>
        <w:t xml:space="preserve">Настоящим </w:t>
      </w:r>
      <w:r w:rsidR="005E1D9F">
        <w:rPr>
          <w:rFonts w:ascii="Tahoma" w:hAnsi="Tahoma" w:cs="Tahoma"/>
          <w:iCs/>
          <w:sz w:val="20"/>
          <w:u w:val="single"/>
          <w:lang w:eastAsia="ar-SA"/>
        </w:rPr>
        <w:tab/>
      </w:r>
      <w:r w:rsidR="005E1D9F">
        <w:rPr>
          <w:rFonts w:ascii="Tahoma" w:hAnsi="Tahoma" w:cs="Tahoma"/>
          <w:iCs/>
          <w:sz w:val="20"/>
          <w:u w:val="single"/>
          <w:lang w:eastAsia="ar-SA"/>
        </w:rPr>
        <w:tab/>
      </w:r>
      <w:r w:rsidRPr="0042310D">
        <w:rPr>
          <w:rFonts w:ascii="Tahoma" w:hAnsi="Tahoma" w:cs="Tahoma"/>
          <w:iCs/>
          <w:sz w:val="20"/>
          <w:lang w:eastAsia="ar-SA"/>
        </w:rPr>
        <w:t xml:space="preserve"> </w:t>
      </w:r>
    </w:p>
    <w:p w14:paraId="53E098C3" w14:textId="3AEDF739" w:rsidR="00872D08" w:rsidRPr="0042310D" w:rsidRDefault="00872D08" w:rsidP="00872D08">
      <w:pPr>
        <w:suppressAutoHyphens/>
        <w:overflowPunct/>
        <w:autoSpaceDN/>
        <w:adjustRightInd/>
        <w:jc w:val="center"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 w:rsidRPr="0042310D">
        <w:rPr>
          <w:rFonts w:ascii="Tahoma" w:hAnsi="Tahoma" w:cs="Tahoma"/>
          <w:i/>
          <w:iCs/>
          <w:sz w:val="20"/>
          <w:vertAlign w:val="superscript"/>
          <w:lang w:eastAsia="ar-SA"/>
        </w:rPr>
        <w:t>&lt;полное наименование организации&gt;</w:t>
      </w:r>
    </w:p>
    <w:p w14:paraId="6A514894" w14:textId="2902E5F9" w:rsidR="009F75EF" w:rsidRDefault="00D268FB" w:rsidP="003E3907">
      <w:pPr>
        <w:widowControl w:val="0"/>
        <w:suppressAutoHyphens/>
        <w:overflowPunct/>
        <w:autoSpaceDN/>
        <w:adjustRightInd/>
        <w:ind w:left="6"/>
        <w:textAlignment w:val="auto"/>
        <w:rPr>
          <w:rFonts w:ascii="Tahoma" w:eastAsia="Calibri" w:hAnsi="Tahoma" w:cs="Tahoma"/>
          <w:i/>
          <w:sz w:val="18"/>
          <w:szCs w:val="18"/>
        </w:rPr>
      </w:pPr>
      <w:r>
        <w:rPr>
          <w:rFonts w:ascii="Tahoma" w:hAnsi="Tahoma" w:cs="Tahoma"/>
          <w:sz w:val="20"/>
          <w:lang w:eastAsia="ar-SA"/>
        </w:rPr>
        <w:t>в</w:t>
      </w:r>
      <w:r w:rsidR="00EB5589" w:rsidRPr="0042310D">
        <w:rPr>
          <w:rFonts w:ascii="Tahoma" w:hAnsi="Tahoma" w:cs="Tahoma"/>
          <w:sz w:val="20"/>
          <w:lang w:eastAsia="ar-SA"/>
        </w:rPr>
        <w:t xml:space="preserve"> соответствии с Условиями информационно-технологического обеспечения (ИТО) просит</w:t>
      </w:r>
      <w:r w:rsidR="00D5111D" w:rsidRPr="00D5111D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="009F75EF" w:rsidRPr="00E6644E">
        <w:rPr>
          <w:rFonts w:ascii="Tahoma" w:eastAsia="Calibri" w:hAnsi="Tahoma" w:cs="Tahoma"/>
          <w:i/>
          <w:sz w:val="18"/>
          <w:szCs w:val="18"/>
        </w:rPr>
        <w:t>(необход</w:t>
      </w:r>
      <w:r w:rsidR="002C4783" w:rsidRPr="00E6644E">
        <w:rPr>
          <w:rFonts w:ascii="Tahoma" w:eastAsia="Calibri" w:hAnsi="Tahoma" w:cs="Tahoma"/>
          <w:i/>
          <w:sz w:val="18"/>
          <w:szCs w:val="18"/>
        </w:rPr>
        <w:t>имо выбрать ОДИН из вариантов А</w:t>
      </w:r>
      <w:r w:rsidR="003E3907" w:rsidRPr="00E6644E">
        <w:rPr>
          <w:rFonts w:ascii="Tahoma" w:eastAsia="Calibri" w:hAnsi="Tahoma" w:cs="Tahoma"/>
          <w:i/>
          <w:sz w:val="18"/>
          <w:szCs w:val="18"/>
        </w:rPr>
        <w:t xml:space="preserve"> или</w:t>
      </w:r>
      <w:r w:rsidR="002C4783" w:rsidRPr="00E6644E">
        <w:rPr>
          <w:rFonts w:ascii="Tahoma" w:eastAsia="Calibri" w:hAnsi="Tahoma" w:cs="Tahoma"/>
          <w:i/>
          <w:sz w:val="18"/>
          <w:szCs w:val="18"/>
        </w:rPr>
        <w:t xml:space="preserve"> </w:t>
      </w:r>
      <w:r w:rsidR="009F75EF" w:rsidRPr="00E6644E">
        <w:rPr>
          <w:rFonts w:ascii="Tahoma" w:eastAsia="Calibri" w:hAnsi="Tahoma" w:cs="Tahoma"/>
          <w:i/>
          <w:sz w:val="18"/>
          <w:szCs w:val="18"/>
        </w:rPr>
        <w:t>В):</w:t>
      </w:r>
    </w:p>
    <w:p w14:paraId="6F3D44D1" w14:textId="7EFF5BD4" w:rsidR="005271BB" w:rsidRDefault="005271BB" w:rsidP="003E3907">
      <w:pPr>
        <w:widowControl w:val="0"/>
        <w:suppressAutoHyphens/>
        <w:overflowPunct/>
        <w:autoSpaceDN/>
        <w:adjustRightInd/>
        <w:ind w:left="6"/>
        <w:textAlignment w:val="auto"/>
        <w:rPr>
          <w:rFonts w:ascii="Tahoma" w:eastAsia="Calibri" w:hAnsi="Tahoma" w:cs="Tahoma"/>
          <w:i/>
          <w:sz w:val="18"/>
          <w:szCs w:val="18"/>
        </w:rPr>
      </w:pPr>
    </w:p>
    <w:p w14:paraId="2572C3D0" w14:textId="77777777" w:rsidR="00531BDB" w:rsidRPr="00E6644E" w:rsidRDefault="00531BDB" w:rsidP="003E3907">
      <w:pPr>
        <w:widowControl w:val="0"/>
        <w:suppressAutoHyphens/>
        <w:overflowPunct/>
        <w:autoSpaceDN/>
        <w:adjustRightInd/>
        <w:ind w:left="6"/>
        <w:textAlignment w:val="auto"/>
        <w:rPr>
          <w:rFonts w:ascii="Tahoma" w:eastAsia="Calibri" w:hAnsi="Tahoma" w:cs="Tahoma"/>
          <w:i/>
          <w:sz w:val="18"/>
          <w:szCs w:val="18"/>
        </w:rPr>
      </w:pPr>
    </w:p>
    <w:p w14:paraId="69081355" w14:textId="051323A3" w:rsidR="000C61B6" w:rsidRPr="00BC4646" w:rsidRDefault="005A06A8" w:rsidP="003E3907">
      <w:pPr>
        <w:widowControl w:val="0"/>
        <w:numPr>
          <w:ilvl w:val="0"/>
          <w:numId w:val="4"/>
        </w:numPr>
        <w:tabs>
          <w:tab w:val="clear" w:pos="363"/>
          <w:tab w:val="left" w:pos="284"/>
        </w:tabs>
        <w:spacing w:before="120" w:after="120"/>
        <w:ind w:left="426" w:hanging="357"/>
        <w:jc w:val="both"/>
        <w:rPr>
          <w:rFonts w:ascii="Tahoma" w:hAnsi="Tahoma" w:cs="Tahoma"/>
          <w:sz w:val="20"/>
          <w:lang w:eastAsia="ar-SA"/>
        </w:rPr>
      </w:pPr>
      <w:sdt>
        <w:sdtPr>
          <w:rPr>
            <w:rFonts w:ascii="Tahoma" w:hAnsi="Tahoma" w:cs="Tahoma"/>
          </w:rPr>
          <w:id w:val="477270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D56">
            <w:rPr>
              <w:rFonts w:ascii="MS Gothic" w:eastAsia="MS Gothic" w:hAnsi="MS Gothic" w:cs="Tahoma" w:hint="eastAsia"/>
            </w:rPr>
            <w:t>☐</w:t>
          </w:r>
        </w:sdtContent>
      </w:sdt>
      <w:r w:rsidR="009F75EF" w:rsidRPr="0042310D">
        <w:rPr>
          <w:rFonts w:ascii="Tahoma" w:hAnsi="Tahoma" w:cs="Tahoma"/>
          <w:b/>
        </w:rPr>
        <w:t xml:space="preserve"> </w:t>
      </w:r>
      <w:r w:rsidR="009F75EF" w:rsidRPr="00BC4646">
        <w:rPr>
          <w:rFonts w:ascii="Tahoma" w:hAnsi="Tahoma" w:cs="Tahoma"/>
          <w:b/>
          <w:sz w:val="20"/>
          <w:lang w:eastAsia="ar-SA"/>
        </w:rPr>
        <w:t>п</w:t>
      </w:r>
      <w:r w:rsidR="00DE0DBF" w:rsidRPr="00BC4646">
        <w:rPr>
          <w:rFonts w:ascii="Tahoma" w:hAnsi="Tahoma" w:cs="Tahoma"/>
          <w:b/>
          <w:sz w:val="20"/>
          <w:lang w:eastAsia="ar-SA"/>
        </w:rPr>
        <w:t>одключить</w:t>
      </w:r>
      <w:r w:rsidR="004E3E52">
        <w:rPr>
          <w:rFonts w:ascii="Tahoma" w:hAnsi="Tahoma" w:cs="Tahoma"/>
          <w:b/>
          <w:sz w:val="20"/>
          <w:lang w:eastAsia="ar-SA"/>
        </w:rPr>
        <w:t>*</w:t>
      </w:r>
      <w:r w:rsidR="00905602" w:rsidRPr="00BC4646">
        <w:rPr>
          <w:rFonts w:ascii="Tahoma" w:hAnsi="Tahoma" w:cs="Tahoma"/>
          <w:sz w:val="20"/>
          <w:lang w:eastAsia="ar-SA"/>
        </w:rPr>
        <w:t xml:space="preserve"> </w:t>
      </w:r>
      <w:r w:rsidR="000C61B6" w:rsidRPr="00BC4646">
        <w:rPr>
          <w:rFonts w:ascii="Tahoma" w:hAnsi="Tahoma" w:cs="Tahoma"/>
          <w:sz w:val="20"/>
          <w:lang w:eastAsia="ar-SA"/>
        </w:rPr>
        <w:t xml:space="preserve">услугу со </w:t>
      </w:r>
      <w:r w:rsidR="00905602" w:rsidRPr="00BC4646">
        <w:rPr>
          <w:rFonts w:ascii="Tahoma" w:hAnsi="Tahoma" w:cs="Tahoma"/>
          <w:sz w:val="20"/>
          <w:lang w:eastAsia="ar-SA"/>
        </w:rPr>
        <w:t>следующи</w:t>
      </w:r>
      <w:r w:rsidR="000C61B6" w:rsidRPr="00BC4646">
        <w:rPr>
          <w:rFonts w:ascii="Tahoma" w:hAnsi="Tahoma" w:cs="Tahoma"/>
          <w:sz w:val="20"/>
          <w:lang w:eastAsia="ar-SA"/>
        </w:rPr>
        <w:t>ми параметрами:</w:t>
      </w:r>
    </w:p>
    <w:p w14:paraId="1BB72401" w14:textId="12FD08A4" w:rsidR="00E6644E" w:rsidRPr="004A394B" w:rsidRDefault="00E6644E" w:rsidP="00E6644E">
      <w:pPr>
        <w:pStyle w:val="a6"/>
        <w:keepNext/>
        <w:tabs>
          <w:tab w:val="center" w:pos="5670"/>
        </w:tabs>
        <w:spacing w:before="0"/>
        <w:ind w:left="363" w:firstLine="0"/>
        <w:rPr>
          <w:rFonts w:ascii="Tahoma" w:hAnsi="Tahoma" w:cs="Tahoma"/>
          <w:sz w:val="18"/>
          <w:szCs w:val="18"/>
        </w:rPr>
      </w:pPr>
      <w:r>
        <w:rPr>
          <w:rFonts w:ascii="Tahoma" w:eastAsia="Calibri" w:hAnsi="Tahoma" w:cs="Tahoma"/>
          <w:i/>
          <w:sz w:val="18"/>
          <w:szCs w:val="18"/>
          <w:lang w:eastAsia="ru-RU"/>
        </w:rPr>
        <w:tab/>
      </w:r>
    </w:p>
    <w:p w14:paraId="265A7F20" w14:textId="1CE7B3FC" w:rsidR="00E6644E" w:rsidRPr="00E6644E" w:rsidRDefault="00E6644E" w:rsidP="00531BDB">
      <w:pPr>
        <w:pStyle w:val="a6"/>
        <w:keepNext/>
        <w:spacing w:before="0" w:after="240"/>
        <w:ind w:left="363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>Состав отчета (</w:t>
      </w:r>
      <w:r>
        <w:rPr>
          <w:rFonts w:ascii="Tahoma" w:eastAsia="Calibri" w:hAnsi="Tahoma" w:cs="Tahoma"/>
          <w:i/>
          <w:sz w:val="18"/>
          <w:szCs w:val="18"/>
          <w:lang w:eastAsia="ru-RU"/>
        </w:rPr>
        <w:t>выбрать одну или несколько позиций)</w:t>
      </w:r>
      <w:r>
        <w:rPr>
          <w:rFonts w:ascii="Tahoma" w:hAnsi="Tahoma" w:cs="Tahoma"/>
        </w:rPr>
        <w:t>:</w:t>
      </w:r>
    </w:p>
    <w:tbl>
      <w:tblPr>
        <w:tblStyle w:val="a4"/>
        <w:tblW w:w="907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2693"/>
        <w:gridCol w:w="2409"/>
      </w:tblGrid>
      <w:tr w:rsidR="006D2D2A" w:rsidRPr="00BC4646" w14:paraId="41325086" w14:textId="26C008B1" w:rsidTr="00531BDB">
        <w:trPr>
          <w:trHeight w:val="160"/>
        </w:trPr>
        <w:tc>
          <w:tcPr>
            <w:tcW w:w="1559" w:type="dxa"/>
          </w:tcPr>
          <w:p w14:paraId="3C8AB835" w14:textId="7AA9A721" w:rsidR="006D2D2A" w:rsidRDefault="006D2D2A" w:rsidP="00E6644E">
            <w:pPr>
              <w:widowControl w:val="0"/>
              <w:tabs>
                <w:tab w:val="left" w:pos="738"/>
              </w:tabs>
              <w:ind w:left="454" w:hanging="464"/>
              <w:jc w:val="both"/>
              <w:rPr>
                <w:rFonts w:ascii="Tahoma" w:hAnsi="Tahoma" w:cs="Tahoma"/>
                <w:sz w:val="20"/>
                <w:lang w:eastAsia="ar-SA"/>
              </w:rPr>
            </w:pPr>
            <w:r>
              <w:rPr>
                <w:rFonts w:ascii="Tahoma" w:hAnsi="Tahoma" w:cs="Tahoma"/>
                <w:sz w:val="20"/>
                <w:lang w:eastAsia="ar-SA"/>
              </w:rPr>
              <w:t>Услуга</w:t>
            </w:r>
          </w:p>
        </w:tc>
        <w:tc>
          <w:tcPr>
            <w:tcW w:w="2410" w:type="dxa"/>
          </w:tcPr>
          <w:p w14:paraId="30C99A54" w14:textId="597D9F2D" w:rsidR="006D2D2A" w:rsidRDefault="006D2D2A" w:rsidP="006D2D2A">
            <w:pPr>
              <w:widowControl w:val="0"/>
              <w:tabs>
                <w:tab w:val="left" w:pos="738"/>
              </w:tabs>
              <w:ind w:firstLine="6"/>
              <w:jc w:val="both"/>
              <w:rPr>
                <w:rFonts w:ascii="Tahoma" w:hAnsi="Tahoma" w:cs="Tahoma"/>
                <w:sz w:val="20"/>
                <w:lang w:eastAsia="ar-SA"/>
              </w:rPr>
            </w:pPr>
            <w:r>
              <w:rPr>
                <w:rFonts w:ascii="Tahoma" w:hAnsi="Tahoma" w:cs="Tahoma"/>
                <w:sz w:val="20"/>
                <w:lang w:eastAsia="ar-SA"/>
              </w:rPr>
              <w:t>Периодичность предоставления</w:t>
            </w:r>
          </w:p>
        </w:tc>
        <w:tc>
          <w:tcPr>
            <w:tcW w:w="2693" w:type="dxa"/>
          </w:tcPr>
          <w:p w14:paraId="7EAAF538" w14:textId="67C711B6" w:rsidR="006D2D2A" w:rsidRPr="006D2D2A" w:rsidRDefault="006D2D2A" w:rsidP="006D2D2A">
            <w:pPr>
              <w:widowControl w:val="0"/>
              <w:tabs>
                <w:tab w:val="left" w:pos="738"/>
              </w:tabs>
              <w:ind w:firstLine="8"/>
              <w:jc w:val="both"/>
              <w:rPr>
                <w:rFonts w:ascii="Tahoma" w:hAnsi="Tahoma" w:cs="Tahoma"/>
                <w:sz w:val="20"/>
                <w:lang w:eastAsia="ar-SA"/>
              </w:rPr>
            </w:pPr>
            <w:r>
              <w:rPr>
                <w:rFonts w:ascii="Tahoma" w:hAnsi="Tahoma" w:cs="Tahoma"/>
                <w:sz w:val="20"/>
                <w:lang w:eastAsia="ar-SA"/>
              </w:rPr>
              <w:t xml:space="preserve">Месяцы предоставления отчётов (в случае выбора </w:t>
            </w:r>
            <w:r w:rsidR="00531BDB">
              <w:rPr>
                <w:rFonts w:ascii="Tahoma" w:hAnsi="Tahoma" w:cs="Tahoma"/>
                <w:sz w:val="20"/>
                <w:lang w:eastAsia="ar-SA"/>
              </w:rPr>
              <w:br/>
            </w:r>
            <w:r>
              <w:rPr>
                <w:rFonts w:ascii="Tahoma" w:hAnsi="Tahoma" w:cs="Tahoma"/>
                <w:sz w:val="20"/>
                <w:lang w:eastAsia="ar-SA"/>
              </w:rPr>
              <w:t>1 или 4 отчётов в год)</w:t>
            </w:r>
          </w:p>
        </w:tc>
        <w:tc>
          <w:tcPr>
            <w:tcW w:w="2409" w:type="dxa"/>
          </w:tcPr>
          <w:p w14:paraId="301A321D" w14:textId="60E607B1" w:rsidR="006D2D2A" w:rsidRPr="00050A3D" w:rsidRDefault="006D2D2A" w:rsidP="00E6644E">
            <w:pPr>
              <w:widowControl w:val="0"/>
              <w:tabs>
                <w:tab w:val="left" w:pos="738"/>
              </w:tabs>
              <w:ind w:left="454" w:hanging="464"/>
              <w:jc w:val="both"/>
              <w:rPr>
                <w:rFonts w:ascii="Tahoma" w:hAnsi="Tahoma" w:cs="Tahoma"/>
                <w:sz w:val="20"/>
                <w:lang w:eastAsia="ar-SA"/>
              </w:rPr>
            </w:pPr>
            <w:r>
              <w:rPr>
                <w:rFonts w:ascii="Tahoma" w:hAnsi="Tahoma" w:cs="Tahoma"/>
                <w:sz w:val="20"/>
                <w:lang w:val="en-US" w:eastAsia="ar-SA"/>
              </w:rPr>
              <w:t xml:space="preserve">e-mail </w:t>
            </w:r>
            <w:r>
              <w:rPr>
                <w:rFonts w:ascii="Tahoma" w:hAnsi="Tahoma" w:cs="Tahoma"/>
                <w:sz w:val="20"/>
                <w:lang w:eastAsia="ar-SA"/>
              </w:rPr>
              <w:t>получателей</w:t>
            </w:r>
          </w:p>
        </w:tc>
      </w:tr>
      <w:tr w:rsidR="006D2D2A" w:rsidRPr="00BC4646" w14:paraId="708B9A50" w14:textId="780144C5" w:rsidTr="00531BDB">
        <w:trPr>
          <w:trHeight w:val="160"/>
        </w:trPr>
        <w:tc>
          <w:tcPr>
            <w:tcW w:w="1559" w:type="dxa"/>
          </w:tcPr>
          <w:p w14:paraId="576C4B24" w14:textId="7705603B" w:rsidR="006D2D2A" w:rsidRPr="00BC4646" w:rsidRDefault="005A06A8" w:rsidP="006D2D2A">
            <w:pPr>
              <w:widowControl w:val="0"/>
              <w:tabs>
                <w:tab w:val="left" w:pos="738"/>
              </w:tabs>
              <w:ind w:left="317" w:hanging="279"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sz w:val="20"/>
                  <w:lang w:eastAsia="ar-SA"/>
                </w:rPr>
                <w:id w:val="60646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lang w:eastAsia="ar-SA"/>
                  </w:rPr>
                  <w:t>☐</w:t>
                </w:r>
              </w:sdtContent>
            </w:sdt>
            <w:r w:rsidR="006D2D2A" w:rsidRPr="00BC4646">
              <w:rPr>
                <w:rFonts w:ascii="Tahoma" w:hAnsi="Tahoma" w:cs="Tahoma"/>
                <w:sz w:val="20"/>
              </w:rPr>
              <w:t xml:space="preserve"> </w:t>
            </w:r>
            <w:r w:rsidR="006D2D2A">
              <w:rPr>
                <w:rFonts w:ascii="Tahoma" w:hAnsi="Tahoma" w:cs="Tahoma"/>
                <w:sz w:val="20"/>
              </w:rPr>
              <w:t>Отчет</w:t>
            </w:r>
            <w:r w:rsidR="006D2D2A" w:rsidRPr="00E6644E">
              <w:rPr>
                <w:rFonts w:ascii="Tahoma" w:hAnsi="Tahoma" w:cs="Tahoma"/>
                <w:sz w:val="20"/>
              </w:rPr>
              <w:t xml:space="preserve"> </w:t>
            </w:r>
            <w:r w:rsidR="006D2D2A">
              <w:rPr>
                <w:rFonts w:ascii="Tahoma" w:hAnsi="Tahoma" w:cs="Tahoma"/>
                <w:sz w:val="20"/>
              </w:rPr>
              <w:t xml:space="preserve">по </w:t>
            </w:r>
            <w:r w:rsidR="006D2D2A" w:rsidRPr="00E6644E">
              <w:rPr>
                <w:rFonts w:ascii="Tahoma" w:hAnsi="Tahoma" w:cs="Tahoma" w:hint="eastAsia"/>
                <w:sz w:val="20"/>
              </w:rPr>
              <w:t>оборотам</w:t>
            </w:r>
          </w:p>
        </w:tc>
        <w:tc>
          <w:tcPr>
            <w:tcW w:w="2410" w:type="dxa"/>
          </w:tcPr>
          <w:p w14:paraId="3BC7F4C5" w14:textId="0C7283C3" w:rsidR="006D2D2A" w:rsidRDefault="005A06A8" w:rsidP="00E6644E">
            <w:pPr>
              <w:widowControl w:val="0"/>
              <w:tabs>
                <w:tab w:val="left" w:pos="738"/>
              </w:tabs>
              <w:ind w:left="454" w:hanging="464"/>
              <w:jc w:val="both"/>
              <w:rPr>
                <w:rFonts w:ascii="Tahoma" w:hAnsi="Tahoma" w:cs="Tahoma"/>
                <w:sz w:val="20"/>
                <w:lang w:eastAsia="ar-SA"/>
              </w:rPr>
            </w:pPr>
            <w:sdt>
              <w:sdtPr>
                <w:rPr>
                  <w:rFonts w:ascii="Tahoma" w:hAnsi="Tahoma" w:cs="Tahoma"/>
                  <w:sz w:val="20"/>
                  <w:lang w:eastAsia="ar-SA"/>
                </w:rPr>
                <w:id w:val="43409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lang w:eastAsia="ar-SA"/>
                  </w:rPr>
                  <w:t>☐</w:t>
                </w:r>
              </w:sdtContent>
            </w:sdt>
            <w:r w:rsidR="006D2D2A">
              <w:rPr>
                <w:rFonts w:ascii="Tahoma" w:hAnsi="Tahoma" w:cs="Tahoma"/>
                <w:sz w:val="20"/>
                <w:lang w:eastAsia="ar-SA"/>
              </w:rPr>
              <w:t xml:space="preserve">   ежемесячно </w:t>
            </w:r>
          </w:p>
          <w:p w14:paraId="097548EF" w14:textId="0105EAE8" w:rsidR="006D2D2A" w:rsidRDefault="006D2D2A" w:rsidP="006D2D2A">
            <w:pPr>
              <w:widowControl w:val="0"/>
              <w:tabs>
                <w:tab w:val="left" w:pos="738"/>
              </w:tabs>
              <w:ind w:left="454" w:hanging="135"/>
              <w:jc w:val="both"/>
              <w:rPr>
                <w:rFonts w:ascii="Tahoma" w:hAnsi="Tahoma" w:cs="Tahoma"/>
                <w:sz w:val="20"/>
                <w:lang w:eastAsia="ar-SA"/>
              </w:rPr>
            </w:pPr>
            <w:r>
              <w:rPr>
                <w:rFonts w:ascii="Tahoma" w:hAnsi="Tahoma" w:cs="Tahoma"/>
                <w:sz w:val="20"/>
                <w:lang w:eastAsia="ar-SA"/>
              </w:rPr>
              <w:t>(12 отчётов в год)</w:t>
            </w:r>
          </w:p>
          <w:p w14:paraId="5B1188BE" w14:textId="77777777" w:rsidR="006D2D2A" w:rsidRDefault="006D2D2A" w:rsidP="00E6644E">
            <w:pPr>
              <w:widowControl w:val="0"/>
              <w:tabs>
                <w:tab w:val="left" w:pos="738"/>
              </w:tabs>
              <w:ind w:left="454" w:hanging="464"/>
              <w:jc w:val="both"/>
              <w:rPr>
                <w:rFonts w:ascii="Tahoma" w:hAnsi="Tahoma" w:cs="Tahoma"/>
                <w:sz w:val="20"/>
                <w:lang w:eastAsia="ar-SA"/>
              </w:rPr>
            </w:pPr>
          </w:p>
          <w:p w14:paraId="063225CB" w14:textId="501EB1B8" w:rsidR="006D2D2A" w:rsidRDefault="005A06A8" w:rsidP="00D51355">
            <w:pPr>
              <w:widowControl w:val="0"/>
              <w:tabs>
                <w:tab w:val="left" w:pos="738"/>
              </w:tabs>
              <w:ind w:left="454" w:hanging="464"/>
              <w:jc w:val="both"/>
              <w:rPr>
                <w:rFonts w:ascii="Tahoma" w:hAnsi="Tahoma" w:cs="Tahoma"/>
                <w:sz w:val="20"/>
                <w:lang w:eastAsia="ar-SA"/>
              </w:rPr>
            </w:pPr>
            <w:sdt>
              <w:sdtPr>
                <w:rPr>
                  <w:rFonts w:ascii="Tahoma" w:hAnsi="Tahoma" w:cs="Tahoma"/>
                  <w:sz w:val="20"/>
                  <w:lang w:eastAsia="ar-SA"/>
                </w:rPr>
                <w:id w:val="175076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BDB">
                  <w:rPr>
                    <w:rFonts w:ascii="MS Gothic" w:eastAsia="MS Gothic" w:hAnsi="MS Gothic" w:cs="Tahoma" w:hint="eastAsia"/>
                    <w:sz w:val="20"/>
                    <w:lang w:eastAsia="ar-SA"/>
                  </w:rPr>
                  <w:t>☐</w:t>
                </w:r>
              </w:sdtContent>
            </w:sdt>
            <w:r w:rsidR="006D2D2A">
              <w:rPr>
                <w:rFonts w:ascii="Tahoma" w:hAnsi="Tahoma" w:cs="Tahoma"/>
                <w:sz w:val="20"/>
                <w:lang w:eastAsia="ar-SA"/>
              </w:rPr>
              <w:t xml:space="preserve">   раз в 3 месяца </w:t>
            </w:r>
          </w:p>
          <w:p w14:paraId="46ACC829" w14:textId="4CE0A128" w:rsidR="006D2D2A" w:rsidRDefault="006D2D2A" w:rsidP="006D2D2A">
            <w:pPr>
              <w:widowControl w:val="0"/>
              <w:tabs>
                <w:tab w:val="left" w:pos="738"/>
              </w:tabs>
              <w:ind w:left="454" w:hanging="135"/>
              <w:jc w:val="both"/>
              <w:rPr>
                <w:rFonts w:ascii="Tahoma" w:hAnsi="Tahoma" w:cs="Tahoma"/>
                <w:sz w:val="20"/>
                <w:lang w:eastAsia="ar-SA"/>
              </w:rPr>
            </w:pPr>
            <w:r>
              <w:rPr>
                <w:rFonts w:ascii="Tahoma" w:hAnsi="Tahoma" w:cs="Tahoma"/>
                <w:sz w:val="20"/>
                <w:lang w:eastAsia="ar-SA"/>
              </w:rPr>
              <w:t>(4 отчёта в год)</w:t>
            </w:r>
          </w:p>
          <w:p w14:paraId="60934F26" w14:textId="77777777" w:rsidR="006D2D2A" w:rsidRDefault="006D2D2A" w:rsidP="00D51355">
            <w:pPr>
              <w:widowControl w:val="0"/>
              <w:tabs>
                <w:tab w:val="left" w:pos="738"/>
              </w:tabs>
              <w:ind w:left="454" w:hanging="464"/>
              <w:jc w:val="both"/>
              <w:rPr>
                <w:rFonts w:ascii="Tahoma" w:hAnsi="Tahoma" w:cs="Tahoma"/>
                <w:sz w:val="20"/>
                <w:lang w:eastAsia="ar-SA"/>
              </w:rPr>
            </w:pPr>
          </w:p>
          <w:p w14:paraId="246B912D" w14:textId="3C7D0E53" w:rsidR="006D2D2A" w:rsidRDefault="005A06A8" w:rsidP="00E6644E">
            <w:pPr>
              <w:widowControl w:val="0"/>
              <w:tabs>
                <w:tab w:val="left" w:pos="738"/>
              </w:tabs>
              <w:ind w:left="454" w:hanging="464"/>
              <w:jc w:val="both"/>
              <w:rPr>
                <w:rFonts w:ascii="Tahoma" w:hAnsi="Tahoma" w:cs="Tahoma"/>
                <w:sz w:val="20"/>
                <w:lang w:eastAsia="ar-SA"/>
              </w:rPr>
            </w:pPr>
            <w:sdt>
              <w:sdtPr>
                <w:rPr>
                  <w:rFonts w:ascii="Tahoma" w:hAnsi="Tahoma" w:cs="Tahoma"/>
                  <w:sz w:val="20"/>
                  <w:lang w:eastAsia="ar-SA"/>
                </w:rPr>
                <w:id w:val="-197227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BDB">
                  <w:rPr>
                    <w:rFonts w:ascii="MS Gothic" w:eastAsia="MS Gothic" w:hAnsi="MS Gothic" w:cs="Tahoma" w:hint="eastAsia"/>
                    <w:sz w:val="20"/>
                    <w:lang w:eastAsia="ar-SA"/>
                  </w:rPr>
                  <w:t>☐</w:t>
                </w:r>
              </w:sdtContent>
            </w:sdt>
            <w:r w:rsidR="006D2D2A">
              <w:rPr>
                <w:rFonts w:ascii="Tahoma" w:hAnsi="Tahoma" w:cs="Tahoma"/>
                <w:sz w:val="20"/>
                <w:lang w:eastAsia="ar-SA"/>
              </w:rPr>
              <w:t xml:space="preserve">   раз в год</w:t>
            </w:r>
          </w:p>
          <w:p w14:paraId="1AC7999B" w14:textId="1BFBC2C4" w:rsidR="006D2D2A" w:rsidRDefault="006D2D2A" w:rsidP="00E6644E">
            <w:pPr>
              <w:widowControl w:val="0"/>
              <w:tabs>
                <w:tab w:val="left" w:pos="738"/>
              </w:tabs>
              <w:ind w:left="454" w:hanging="464"/>
              <w:jc w:val="both"/>
              <w:rPr>
                <w:rFonts w:ascii="Tahoma" w:hAnsi="Tahoma" w:cs="Tahoma"/>
                <w:sz w:val="20"/>
                <w:lang w:eastAsia="ar-SA"/>
              </w:rPr>
            </w:pPr>
          </w:p>
        </w:tc>
        <w:tc>
          <w:tcPr>
            <w:tcW w:w="2693" w:type="dxa"/>
          </w:tcPr>
          <w:p w14:paraId="4806E9AE" w14:textId="1AC9F540" w:rsidR="00531BDB" w:rsidRPr="00531BDB" w:rsidRDefault="00531BDB" w:rsidP="00E6644E">
            <w:pPr>
              <w:widowControl w:val="0"/>
              <w:tabs>
                <w:tab w:val="left" w:pos="738"/>
              </w:tabs>
              <w:ind w:left="454" w:hanging="464"/>
              <w:jc w:val="both"/>
              <w:rPr>
                <w:rFonts w:ascii="Calibri" w:hAnsi="Calibri" w:cs="Segoe UI Symbol"/>
                <w:sz w:val="20"/>
                <w:lang w:eastAsia="ar-SA"/>
              </w:rPr>
            </w:pPr>
          </w:p>
          <w:tbl>
            <w:tblPr>
              <w:tblStyle w:val="af2"/>
              <w:tblW w:w="26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305"/>
            </w:tblGrid>
            <w:tr w:rsidR="00531BDB" w14:paraId="2A52EE73" w14:textId="77777777" w:rsidTr="00531BDB">
              <w:tc>
                <w:tcPr>
                  <w:tcW w:w="1304" w:type="dxa"/>
                </w:tcPr>
                <w:p w14:paraId="1D4B9BD1" w14:textId="6986C329" w:rsidR="00531BDB" w:rsidRPr="00531BDB" w:rsidRDefault="005A06A8" w:rsidP="00531BD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-10046624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="00531BDB" w:rsidRPr="00531BDB">
                    <w:rPr>
                      <w:rFonts w:ascii="Segoe UI Symbol" w:hAnsi="Segoe UI Symbol" w:cs="Segoe UI Symbol"/>
                      <w:sz w:val="16"/>
                      <w:lang w:eastAsia="ar-SA"/>
                    </w:rPr>
                    <w:t xml:space="preserve"> </w:t>
                  </w:r>
                  <w:r w:rsidR="00531BDB" w:rsidRPr="00531BDB">
                    <w:rPr>
                      <w:rFonts w:ascii="Tahoma" w:hAnsi="Tahoma" w:cs="Tahoma"/>
                      <w:sz w:val="16"/>
                      <w:lang w:eastAsia="ar-SA"/>
                    </w:rPr>
                    <w:t>январь</w:t>
                  </w:r>
                </w:p>
                <w:p w14:paraId="78A55766" w14:textId="397AA86F" w:rsidR="00531BDB" w:rsidRPr="00531BDB" w:rsidRDefault="005A06A8" w:rsidP="00531BD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-197759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1BDB"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="00531BDB"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="00531BDB" w:rsidRPr="00531BDB">
                    <w:rPr>
                      <w:rFonts w:ascii="Tahoma" w:hAnsi="Tahoma" w:cs="Tahoma"/>
                      <w:sz w:val="16"/>
                      <w:lang w:eastAsia="ar-SA"/>
                    </w:rPr>
                    <w:t>февраль</w:t>
                  </w:r>
                </w:p>
                <w:p w14:paraId="7A16D6EB" w14:textId="09EC1925" w:rsidR="00531BDB" w:rsidRPr="00531BDB" w:rsidRDefault="005A06A8" w:rsidP="00531BD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-20226134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1BDB"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="00531BDB"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="00531BDB" w:rsidRPr="00531BDB">
                    <w:rPr>
                      <w:rFonts w:ascii="Tahoma" w:hAnsi="Tahoma" w:cs="Tahoma"/>
                      <w:sz w:val="16"/>
                      <w:lang w:eastAsia="ar-SA"/>
                    </w:rPr>
                    <w:t>март</w:t>
                  </w:r>
                </w:p>
                <w:p w14:paraId="593FE0BE" w14:textId="2332068C" w:rsidR="00531BDB" w:rsidRPr="00531BDB" w:rsidRDefault="005A06A8" w:rsidP="00531BD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-12479585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1BDB"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="00531BDB"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="00531BDB" w:rsidRPr="00531BDB">
                    <w:rPr>
                      <w:rFonts w:ascii="Tahoma" w:hAnsi="Tahoma" w:cs="Tahoma"/>
                      <w:sz w:val="16"/>
                      <w:lang w:eastAsia="ar-SA"/>
                    </w:rPr>
                    <w:t>апрель</w:t>
                  </w:r>
                </w:p>
                <w:p w14:paraId="029DBE1B" w14:textId="3E5E2445" w:rsidR="00531BDB" w:rsidRPr="00531BDB" w:rsidRDefault="005A06A8" w:rsidP="00531BD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-10076703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1BDB"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="00531BDB"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="00531BDB" w:rsidRPr="00531BDB">
                    <w:rPr>
                      <w:rFonts w:ascii="Tahoma" w:hAnsi="Tahoma" w:cs="Tahoma"/>
                      <w:sz w:val="16"/>
                      <w:lang w:eastAsia="ar-SA"/>
                    </w:rPr>
                    <w:t>май</w:t>
                  </w:r>
                </w:p>
                <w:p w14:paraId="265649F8" w14:textId="74852C68" w:rsidR="00531BDB" w:rsidRPr="00531BDB" w:rsidRDefault="005A06A8" w:rsidP="00531BD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-11642365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1BDB"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="00531BDB"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="00531BDB" w:rsidRPr="00531BDB">
                    <w:rPr>
                      <w:rFonts w:ascii="Tahoma" w:hAnsi="Tahoma" w:cs="Tahoma"/>
                      <w:sz w:val="16"/>
                      <w:lang w:eastAsia="ar-SA"/>
                    </w:rPr>
                    <w:t>июнь</w:t>
                  </w:r>
                </w:p>
              </w:tc>
              <w:tc>
                <w:tcPr>
                  <w:tcW w:w="1305" w:type="dxa"/>
                </w:tcPr>
                <w:p w14:paraId="50D254F1" w14:textId="10E63838" w:rsidR="00531BDB" w:rsidRPr="00531BDB" w:rsidRDefault="005A06A8" w:rsidP="00531BD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-762459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1BDB"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="00531BDB"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="00531BDB" w:rsidRPr="00531BDB">
                    <w:rPr>
                      <w:rFonts w:ascii="Tahoma" w:hAnsi="Tahoma" w:cs="Tahoma"/>
                      <w:sz w:val="16"/>
                      <w:lang w:eastAsia="ar-SA"/>
                    </w:rPr>
                    <w:t>июль</w:t>
                  </w:r>
                </w:p>
                <w:p w14:paraId="30118056" w14:textId="07F676F2" w:rsidR="00531BDB" w:rsidRPr="00531BDB" w:rsidRDefault="005A06A8" w:rsidP="00531BD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-4992026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1BDB"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="00531BDB"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="00531BDB" w:rsidRPr="00531BDB">
                    <w:rPr>
                      <w:rFonts w:ascii="Tahoma" w:hAnsi="Tahoma" w:cs="Tahoma"/>
                      <w:sz w:val="16"/>
                      <w:lang w:eastAsia="ar-SA"/>
                    </w:rPr>
                    <w:t>август</w:t>
                  </w:r>
                </w:p>
                <w:p w14:paraId="2A753477" w14:textId="23309EED" w:rsidR="00531BDB" w:rsidRPr="00531BDB" w:rsidRDefault="005A06A8" w:rsidP="00531BD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-16410199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1BDB"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="00531BDB"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="00531BDB" w:rsidRPr="00531BDB">
                    <w:rPr>
                      <w:rFonts w:ascii="Tahoma" w:hAnsi="Tahoma" w:cs="Tahoma"/>
                      <w:sz w:val="16"/>
                      <w:lang w:eastAsia="ar-SA"/>
                    </w:rPr>
                    <w:t>сентябрь</w:t>
                  </w:r>
                </w:p>
                <w:p w14:paraId="6D6A8F2C" w14:textId="4876071A" w:rsidR="00531BDB" w:rsidRPr="00531BDB" w:rsidRDefault="005A06A8" w:rsidP="00531BD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-991638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1BDB"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="00531BDB"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="00531BDB" w:rsidRPr="00531BDB">
                    <w:rPr>
                      <w:rFonts w:ascii="Tahoma" w:hAnsi="Tahoma" w:cs="Tahoma"/>
                      <w:sz w:val="16"/>
                      <w:lang w:eastAsia="ar-SA"/>
                    </w:rPr>
                    <w:t>октябрь</w:t>
                  </w:r>
                </w:p>
                <w:p w14:paraId="2C0371F0" w14:textId="1D019736" w:rsidR="00531BDB" w:rsidRPr="00531BDB" w:rsidRDefault="005A06A8" w:rsidP="00531BD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436496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1BDB"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="00531BDB"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="00531BDB" w:rsidRPr="00531BDB">
                    <w:rPr>
                      <w:rFonts w:ascii="Tahoma" w:hAnsi="Tahoma" w:cs="Tahoma"/>
                      <w:sz w:val="16"/>
                      <w:lang w:eastAsia="ar-SA"/>
                    </w:rPr>
                    <w:t>ноябрь</w:t>
                  </w:r>
                </w:p>
                <w:p w14:paraId="5760741A" w14:textId="249265E8" w:rsidR="00531BDB" w:rsidRDefault="005A06A8" w:rsidP="00531BDB">
                  <w:pPr>
                    <w:widowControl w:val="0"/>
                    <w:tabs>
                      <w:tab w:val="left" w:pos="738"/>
                    </w:tabs>
                    <w:jc w:val="both"/>
                    <w:rPr>
                      <w:rFonts w:ascii="Calibri" w:hAnsi="Calibri" w:cs="Segoe UI Symbol"/>
                      <w:sz w:val="20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-11062705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1BDB"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="00531BDB"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="00531BDB" w:rsidRPr="00531BDB">
                    <w:rPr>
                      <w:rFonts w:ascii="Tahoma" w:hAnsi="Tahoma" w:cs="Tahoma"/>
                      <w:sz w:val="16"/>
                      <w:lang w:eastAsia="ar-SA"/>
                    </w:rPr>
                    <w:t>декабрь</w:t>
                  </w:r>
                </w:p>
              </w:tc>
            </w:tr>
          </w:tbl>
          <w:p w14:paraId="16198F54" w14:textId="1301D2F6" w:rsidR="00531BDB" w:rsidRPr="00531BDB" w:rsidRDefault="00531BDB" w:rsidP="00E6644E">
            <w:pPr>
              <w:widowControl w:val="0"/>
              <w:tabs>
                <w:tab w:val="left" w:pos="738"/>
              </w:tabs>
              <w:ind w:left="454" w:hanging="464"/>
              <w:jc w:val="both"/>
              <w:rPr>
                <w:rFonts w:ascii="Calibri" w:hAnsi="Calibri" w:cs="Segoe UI Symbol"/>
                <w:sz w:val="20"/>
                <w:lang w:eastAsia="ar-SA"/>
              </w:rPr>
            </w:pPr>
          </w:p>
        </w:tc>
        <w:tc>
          <w:tcPr>
            <w:tcW w:w="2409" w:type="dxa"/>
          </w:tcPr>
          <w:p w14:paraId="63B82948" w14:textId="7F8E6DDC" w:rsidR="006D2D2A" w:rsidRPr="004E3E52" w:rsidRDefault="006D2D2A" w:rsidP="00E6644E">
            <w:pPr>
              <w:widowControl w:val="0"/>
              <w:tabs>
                <w:tab w:val="left" w:pos="738"/>
              </w:tabs>
              <w:ind w:left="454" w:hanging="464"/>
              <w:jc w:val="both"/>
              <w:rPr>
                <w:rFonts w:ascii="Segoe UI Symbol" w:hAnsi="Segoe UI Symbol" w:cs="Segoe UI Symbol"/>
                <w:sz w:val="20"/>
                <w:lang w:eastAsia="ar-SA"/>
              </w:rPr>
            </w:pPr>
          </w:p>
        </w:tc>
      </w:tr>
      <w:tr w:rsidR="00531BDB" w:rsidRPr="00BC4646" w14:paraId="7AE4AE05" w14:textId="2B14A8C4" w:rsidTr="00531BDB">
        <w:trPr>
          <w:trHeight w:val="160"/>
        </w:trPr>
        <w:tc>
          <w:tcPr>
            <w:tcW w:w="1559" w:type="dxa"/>
          </w:tcPr>
          <w:p w14:paraId="36ABE108" w14:textId="1E9FD69E" w:rsidR="00531BDB" w:rsidRPr="00BC4646" w:rsidRDefault="005A06A8" w:rsidP="00531BDB">
            <w:pPr>
              <w:widowControl w:val="0"/>
              <w:tabs>
                <w:tab w:val="left" w:pos="171"/>
              </w:tabs>
              <w:ind w:left="317" w:hanging="289"/>
              <w:rPr>
                <w:rFonts w:ascii="Tahoma" w:hAnsi="Tahoma" w:cs="Tahoma"/>
                <w:sz w:val="20"/>
                <w:lang w:eastAsia="ar-SA"/>
              </w:rPr>
            </w:pPr>
            <w:sdt>
              <w:sdtPr>
                <w:rPr>
                  <w:rFonts w:ascii="Tahoma" w:hAnsi="Tahoma" w:cs="Tahoma"/>
                  <w:sz w:val="20"/>
                  <w:lang w:eastAsia="ar-SA"/>
                </w:rPr>
                <w:id w:val="-18844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BDB" w:rsidRPr="00BC4646">
                  <w:rPr>
                    <w:rFonts w:ascii="Segoe UI Symbol" w:hAnsi="Segoe UI Symbol" w:cs="Segoe UI Symbol"/>
                    <w:sz w:val="20"/>
                    <w:lang w:eastAsia="ar-SA"/>
                  </w:rPr>
                  <w:t>☐</w:t>
                </w:r>
              </w:sdtContent>
            </w:sdt>
            <w:r w:rsidR="00531BDB" w:rsidRPr="00BC4646">
              <w:rPr>
                <w:rFonts w:ascii="Tahoma" w:hAnsi="Tahoma" w:cs="Tahoma"/>
                <w:sz w:val="20"/>
              </w:rPr>
              <w:t xml:space="preserve"> </w:t>
            </w:r>
            <w:r w:rsidR="00531BDB">
              <w:rPr>
                <w:rFonts w:ascii="Tahoma" w:hAnsi="Tahoma" w:cs="Tahoma"/>
                <w:sz w:val="20"/>
              </w:rPr>
              <w:t>Отчет по активам</w:t>
            </w:r>
          </w:p>
        </w:tc>
        <w:tc>
          <w:tcPr>
            <w:tcW w:w="2410" w:type="dxa"/>
          </w:tcPr>
          <w:p w14:paraId="43D9EAAE" w14:textId="736F9B3D" w:rsidR="00531BDB" w:rsidRDefault="005A06A8" w:rsidP="00531BDB">
            <w:pPr>
              <w:widowControl w:val="0"/>
              <w:tabs>
                <w:tab w:val="left" w:pos="738"/>
              </w:tabs>
              <w:ind w:left="454" w:hanging="464"/>
              <w:jc w:val="both"/>
              <w:rPr>
                <w:rFonts w:ascii="Tahoma" w:hAnsi="Tahoma" w:cs="Tahoma"/>
                <w:sz w:val="20"/>
                <w:lang w:eastAsia="ar-SA"/>
              </w:rPr>
            </w:pPr>
            <w:sdt>
              <w:sdtPr>
                <w:rPr>
                  <w:rFonts w:ascii="Tahoma" w:hAnsi="Tahoma" w:cs="Tahoma"/>
                  <w:sz w:val="20"/>
                  <w:lang w:eastAsia="ar-SA"/>
                </w:rPr>
                <w:id w:val="66737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lang w:eastAsia="ar-SA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lang w:eastAsia="ar-SA"/>
              </w:rPr>
              <w:t xml:space="preserve">   </w:t>
            </w:r>
            <w:r w:rsidR="00531BDB">
              <w:rPr>
                <w:rFonts w:ascii="Tahoma" w:hAnsi="Tahoma" w:cs="Tahoma"/>
                <w:sz w:val="20"/>
                <w:lang w:eastAsia="ar-SA"/>
              </w:rPr>
              <w:t xml:space="preserve">ежемесячно </w:t>
            </w:r>
          </w:p>
          <w:p w14:paraId="7BA780B4" w14:textId="768AA366" w:rsidR="00531BDB" w:rsidRDefault="00531BDB" w:rsidP="00531BDB">
            <w:pPr>
              <w:widowControl w:val="0"/>
              <w:tabs>
                <w:tab w:val="left" w:pos="738"/>
              </w:tabs>
              <w:ind w:left="454" w:hanging="130"/>
              <w:jc w:val="both"/>
              <w:rPr>
                <w:rFonts w:ascii="Tahoma" w:hAnsi="Tahoma" w:cs="Tahoma"/>
                <w:sz w:val="20"/>
                <w:lang w:eastAsia="ar-SA"/>
              </w:rPr>
            </w:pPr>
            <w:r>
              <w:rPr>
                <w:rFonts w:ascii="Tahoma" w:hAnsi="Tahoma" w:cs="Tahoma"/>
                <w:sz w:val="20"/>
                <w:lang w:eastAsia="ar-SA"/>
              </w:rPr>
              <w:t>(12 отчётов в год)</w:t>
            </w:r>
          </w:p>
          <w:p w14:paraId="3FAB6F79" w14:textId="77777777" w:rsidR="00531BDB" w:rsidRDefault="00531BDB" w:rsidP="00531BDB">
            <w:pPr>
              <w:widowControl w:val="0"/>
              <w:tabs>
                <w:tab w:val="left" w:pos="738"/>
              </w:tabs>
              <w:ind w:left="454" w:hanging="130"/>
              <w:jc w:val="both"/>
              <w:rPr>
                <w:rFonts w:ascii="Tahoma" w:hAnsi="Tahoma" w:cs="Tahoma"/>
                <w:sz w:val="20"/>
                <w:lang w:eastAsia="ar-SA"/>
              </w:rPr>
            </w:pPr>
          </w:p>
          <w:p w14:paraId="5D7813CF" w14:textId="596ED120" w:rsidR="00531BDB" w:rsidRDefault="005A06A8" w:rsidP="00531BDB">
            <w:pPr>
              <w:widowControl w:val="0"/>
              <w:tabs>
                <w:tab w:val="left" w:pos="738"/>
              </w:tabs>
              <w:ind w:left="454" w:hanging="464"/>
              <w:jc w:val="both"/>
              <w:rPr>
                <w:rFonts w:ascii="Tahoma" w:hAnsi="Tahoma" w:cs="Tahoma"/>
                <w:sz w:val="20"/>
                <w:lang w:eastAsia="ar-SA"/>
              </w:rPr>
            </w:pPr>
            <w:sdt>
              <w:sdtPr>
                <w:rPr>
                  <w:rFonts w:ascii="Tahoma" w:hAnsi="Tahoma" w:cs="Tahoma"/>
                  <w:sz w:val="20"/>
                  <w:lang w:eastAsia="ar-SA"/>
                </w:rPr>
                <w:id w:val="-80300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lang w:eastAsia="ar-SA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lang w:eastAsia="ar-SA"/>
              </w:rPr>
              <w:t xml:space="preserve">   </w:t>
            </w:r>
            <w:r w:rsidR="00531BDB">
              <w:rPr>
                <w:rFonts w:ascii="Tahoma" w:hAnsi="Tahoma" w:cs="Tahoma"/>
                <w:sz w:val="20"/>
                <w:lang w:eastAsia="ar-SA"/>
              </w:rPr>
              <w:t xml:space="preserve">раз в 3 месяца </w:t>
            </w:r>
          </w:p>
          <w:p w14:paraId="640160B7" w14:textId="6101660A" w:rsidR="00531BDB" w:rsidRDefault="00531BDB" w:rsidP="00531BDB">
            <w:pPr>
              <w:widowControl w:val="0"/>
              <w:tabs>
                <w:tab w:val="left" w:pos="738"/>
              </w:tabs>
              <w:ind w:left="454" w:hanging="130"/>
              <w:jc w:val="both"/>
              <w:rPr>
                <w:rFonts w:ascii="Tahoma" w:hAnsi="Tahoma" w:cs="Tahoma"/>
                <w:sz w:val="20"/>
                <w:lang w:eastAsia="ar-SA"/>
              </w:rPr>
            </w:pPr>
            <w:r>
              <w:rPr>
                <w:rFonts w:ascii="Tahoma" w:hAnsi="Tahoma" w:cs="Tahoma"/>
                <w:sz w:val="20"/>
                <w:lang w:eastAsia="ar-SA"/>
              </w:rPr>
              <w:t>(4 отчёта в год)</w:t>
            </w:r>
          </w:p>
          <w:p w14:paraId="0DB48A3E" w14:textId="77777777" w:rsidR="00531BDB" w:rsidRDefault="00531BDB" w:rsidP="00531BDB">
            <w:pPr>
              <w:widowControl w:val="0"/>
              <w:tabs>
                <w:tab w:val="left" w:pos="738"/>
              </w:tabs>
              <w:ind w:left="454" w:hanging="130"/>
              <w:jc w:val="both"/>
              <w:rPr>
                <w:rFonts w:ascii="Tahoma" w:hAnsi="Tahoma" w:cs="Tahoma"/>
                <w:sz w:val="20"/>
                <w:lang w:eastAsia="ar-SA"/>
              </w:rPr>
            </w:pPr>
          </w:p>
          <w:p w14:paraId="23E838E7" w14:textId="55EA4610" w:rsidR="00531BDB" w:rsidRDefault="005A06A8" w:rsidP="00531BDB">
            <w:pPr>
              <w:widowControl w:val="0"/>
              <w:tabs>
                <w:tab w:val="left" w:pos="738"/>
              </w:tabs>
              <w:ind w:left="454" w:hanging="464"/>
              <w:jc w:val="both"/>
              <w:rPr>
                <w:rFonts w:ascii="Tahoma" w:hAnsi="Tahoma" w:cs="Tahoma"/>
                <w:sz w:val="20"/>
                <w:lang w:eastAsia="ar-SA"/>
              </w:rPr>
            </w:pPr>
            <w:sdt>
              <w:sdtPr>
                <w:rPr>
                  <w:rFonts w:ascii="Tahoma" w:hAnsi="Tahoma" w:cs="Tahoma"/>
                  <w:sz w:val="20"/>
                  <w:lang w:eastAsia="ar-SA"/>
                </w:rPr>
                <w:id w:val="66815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lang w:eastAsia="ar-SA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lang w:eastAsia="ar-SA"/>
              </w:rPr>
              <w:t xml:space="preserve">   </w:t>
            </w:r>
            <w:bookmarkStart w:id="0" w:name="_GoBack"/>
            <w:bookmarkEnd w:id="0"/>
            <w:r w:rsidR="00531BDB">
              <w:rPr>
                <w:rFonts w:ascii="Tahoma" w:hAnsi="Tahoma" w:cs="Tahoma"/>
                <w:sz w:val="20"/>
                <w:lang w:eastAsia="ar-SA"/>
              </w:rPr>
              <w:t>раз в год</w:t>
            </w:r>
          </w:p>
          <w:p w14:paraId="573FFD1C" w14:textId="77A47849" w:rsidR="00531BDB" w:rsidRDefault="00531BDB" w:rsidP="00531BDB">
            <w:pPr>
              <w:widowControl w:val="0"/>
              <w:tabs>
                <w:tab w:val="left" w:pos="171"/>
              </w:tabs>
              <w:ind w:left="464" w:hanging="464"/>
              <w:rPr>
                <w:rFonts w:ascii="Tahoma" w:hAnsi="Tahoma" w:cs="Tahoma"/>
                <w:sz w:val="20"/>
                <w:lang w:eastAsia="ar-SA"/>
              </w:rPr>
            </w:pPr>
          </w:p>
        </w:tc>
        <w:tc>
          <w:tcPr>
            <w:tcW w:w="2693" w:type="dxa"/>
          </w:tcPr>
          <w:p w14:paraId="06C57AB7" w14:textId="77777777" w:rsidR="00531BDB" w:rsidRDefault="00531BDB"/>
          <w:tbl>
            <w:tblPr>
              <w:tblStyle w:val="af2"/>
              <w:tblW w:w="26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305"/>
            </w:tblGrid>
            <w:tr w:rsidR="00531BDB" w14:paraId="4D6069BE" w14:textId="77777777" w:rsidTr="00531BDB">
              <w:tc>
                <w:tcPr>
                  <w:tcW w:w="1304" w:type="dxa"/>
                </w:tcPr>
                <w:p w14:paraId="33975E7C" w14:textId="7781697A" w:rsidR="00531BDB" w:rsidRPr="00531BDB" w:rsidRDefault="005A06A8" w:rsidP="00531BD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-11529878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1BDB"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="00531BDB" w:rsidRPr="00531BDB">
                    <w:rPr>
                      <w:rFonts w:ascii="Segoe UI Symbol" w:hAnsi="Segoe UI Symbol" w:cs="Segoe UI Symbol"/>
                      <w:sz w:val="16"/>
                      <w:lang w:eastAsia="ar-SA"/>
                    </w:rPr>
                    <w:t xml:space="preserve"> </w:t>
                  </w:r>
                  <w:r w:rsidR="00531BDB" w:rsidRPr="00531BDB">
                    <w:rPr>
                      <w:rFonts w:ascii="Tahoma" w:hAnsi="Tahoma" w:cs="Tahoma"/>
                      <w:sz w:val="16"/>
                      <w:lang w:eastAsia="ar-SA"/>
                    </w:rPr>
                    <w:t>январь</w:t>
                  </w:r>
                </w:p>
                <w:p w14:paraId="51107DBB" w14:textId="1153728C" w:rsidR="00531BDB" w:rsidRPr="00531BDB" w:rsidRDefault="005A06A8" w:rsidP="00531BD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15612931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1BDB"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="00531BDB"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="00531BDB" w:rsidRPr="00531BDB">
                    <w:rPr>
                      <w:rFonts w:ascii="Tahoma" w:hAnsi="Tahoma" w:cs="Tahoma"/>
                      <w:sz w:val="16"/>
                      <w:lang w:eastAsia="ar-SA"/>
                    </w:rPr>
                    <w:t>февраль</w:t>
                  </w:r>
                </w:p>
                <w:p w14:paraId="00B4621A" w14:textId="3FA33250" w:rsidR="00531BDB" w:rsidRPr="00531BDB" w:rsidRDefault="005A06A8" w:rsidP="00531BD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680016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1BDB"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="00531BDB"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="00531BDB" w:rsidRPr="00531BDB">
                    <w:rPr>
                      <w:rFonts w:ascii="Tahoma" w:hAnsi="Tahoma" w:cs="Tahoma"/>
                      <w:sz w:val="16"/>
                      <w:lang w:eastAsia="ar-SA"/>
                    </w:rPr>
                    <w:t>март</w:t>
                  </w:r>
                </w:p>
                <w:p w14:paraId="232439E4" w14:textId="1A9BE830" w:rsidR="00531BDB" w:rsidRPr="00531BDB" w:rsidRDefault="005A06A8" w:rsidP="00531BD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-2631579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1BDB"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="00531BDB"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="00531BDB" w:rsidRPr="00531BDB">
                    <w:rPr>
                      <w:rFonts w:ascii="Tahoma" w:hAnsi="Tahoma" w:cs="Tahoma"/>
                      <w:sz w:val="16"/>
                      <w:lang w:eastAsia="ar-SA"/>
                    </w:rPr>
                    <w:t>апрель</w:t>
                  </w:r>
                </w:p>
                <w:p w14:paraId="3FCDAD61" w14:textId="5D137942" w:rsidR="00531BDB" w:rsidRPr="00531BDB" w:rsidRDefault="005A06A8" w:rsidP="00531BD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14285356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1BDB"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="00531BDB"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="00531BDB" w:rsidRPr="00531BDB">
                    <w:rPr>
                      <w:rFonts w:ascii="Tahoma" w:hAnsi="Tahoma" w:cs="Tahoma"/>
                      <w:sz w:val="16"/>
                      <w:lang w:eastAsia="ar-SA"/>
                    </w:rPr>
                    <w:t>май</w:t>
                  </w:r>
                </w:p>
                <w:p w14:paraId="50814781" w14:textId="333BDEE6" w:rsidR="00531BDB" w:rsidRPr="00531BDB" w:rsidRDefault="005A06A8" w:rsidP="00531BD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-6606260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1BDB"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="00531BDB"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="00531BDB" w:rsidRPr="00531BDB">
                    <w:rPr>
                      <w:rFonts w:ascii="Tahoma" w:hAnsi="Tahoma" w:cs="Tahoma"/>
                      <w:sz w:val="16"/>
                      <w:lang w:eastAsia="ar-SA"/>
                    </w:rPr>
                    <w:t>июнь</w:t>
                  </w:r>
                </w:p>
              </w:tc>
              <w:tc>
                <w:tcPr>
                  <w:tcW w:w="1305" w:type="dxa"/>
                </w:tcPr>
                <w:p w14:paraId="0AA0F92E" w14:textId="672C499A" w:rsidR="00531BDB" w:rsidRPr="00531BDB" w:rsidRDefault="005A06A8" w:rsidP="00531BD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-11641598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1BDB"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="00531BDB"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="00531BDB" w:rsidRPr="00531BDB">
                    <w:rPr>
                      <w:rFonts w:ascii="Tahoma" w:hAnsi="Tahoma" w:cs="Tahoma"/>
                      <w:sz w:val="16"/>
                      <w:lang w:eastAsia="ar-SA"/>
                    </w:rPr>
                    <w:t>июль</w:t>
                  </w:r>
                </w:p>
                <w:p w14:paraId="5C8420F7" w14:textId="198B614F" w:rsidR="00531BDB" w:rsidRPr="00531BDB" w:rsidRDefault="005A06A8" w:rsidP="00531BD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7285077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1BDB"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="00531BDB"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="00531BDB" w:rsidRPr="00531BDB">
                    <w:rPr>
                      <w:rFonts w:ascii="Tahoma" w:hAnsi="Tahoma" w:cs="Tahoma"/>
                      <w:sz w:val="16"/>
                      <w:lang w:eastAsia="ar-SA"/>
                    </w:rPr>
                    <w:t>август</w:t>
                  </w:r>
                </w:p>
                <w:p w14:paraId="53F199F7" w14:textId="4CBD4A1E" w:rsidR="00531BDB" w:rsidRPr="00531BDB" w:rsidRDefault="005A06A8" w:rsidP="00531BD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1707134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1BDB"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="00531BDB"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="00531BDB" w:rsidRPr="00531BDB">
                    <w:rPr>
                      <w:rFonts w:ascii="Tahoma" w:hAnsi="Tahoma" w:cs="Tahoma"/>
                      <w:sz w:val="16"/>
                      <w:lang w:eastAsia="ar-SA"/>
                    </w:rPr>
                    <w:t>сентябрь</w:t>
                  </w:r>
                </w:p>
                <w:p w14:paraId="76AC8AB2" w14:textId="641847B0" w:rsidR="00531BDB" w:rsidRPr="00531BDB" w:rsidRDefault="005A06A8" w:rsidP="00531BD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-918633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1BDB"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="00531BDB"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="00531BDB" w:rsidRPr="00531BDB">
                    <w:rPr>
                      <w:rFonts w:ascii="Tahoma" w:hAnsi="Tahoma" w:cs="Tahoma"/>
                      <w:sz w:val="16"/>
                      <w:lang w:eastAsia="ar-SA"/>
                    </w:rPr>
                    <w:t>октябрь</w:t>
                  </w:r>
                </w:p>
                <w:p w14:paraId="5451B311" w14:textId="15134774" w:rsidR="00531BDB" w:rsidRPr="00531BDB" w:rsidRDefault="005A06A8" w:rsidP="00531BD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-1545585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1BDB"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="00531BDB"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="00531BDB" w:rsidRPr="00531BDB">
                    <w:rPr>
                      <w:rFonts w:ascii="Tahoma" w:hAnsi="Tahoma" w:cs="Tahoma"/>
                      <w:sz w:val="16"/>
                      <w:lang w:eastAsia="ar-SA"/>
                    </w:rPr>
                    <w:t>ноябрь</w:t>
                  </w:r>
                </w:p>
                <w:p w14:paraId="5D4F7C4C" w14:textId="5F922565" w:rsidR="00531BDB" w:rsidRDefault="005A06A8" w:rsidP="00531BDB">
                  <w:pPr>
                    <w:widowControl w:val="0"/>
                    <w:tabs>
                      <w:tab w:val="left" w:pos="738"/>
                    </w:tabs>
                    <w:jc w:val="both"/>
                    <w:rPr>
                      <w:rFonts w:ascii="Calibri" w:hAnsi="Calibri" w:cs="Segoe UI Symbol"/>
                      <w:sz w:val="20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-1735763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1BDB"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="00531BDB"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="00531BDB" w:rsidRPr="00531BDB">
                    <w:rPr>
                      <w:rFonts w:ascii="Tahoma" w:hAnsi="Tahoma" w:cs="Tahoma"/>
                      <w:sz w:val="16"/>
                      <w:lang w:eastAsia="ar-SA"/>
                    </w:rPr>
                    <w:t>декабрь</w:t>
                  </w:r>
                </w:p>
              </w:tc>
            </w:tr>
          </w:tbl>
          <w:p w14:paraId="2055117F" w14:textId="27D97D2A" w:rsidR="00531BDB" w:rsidRPr="00531BDB" w:rsidRDefault="00531BDB" w:rsidP="00531BDB">
            <w:pPr>
              <w:widowControl w:val="0"/>
              <w:tabs>
                <w:tab w:val="left" w:pos="171"/>
              </w:tabs>
              <w:ind w:left="464" w:hanging="464"/>
              <w:rPr>
                <w:rFonts w:asciiTheme="minorHAnsi" w:hAnsiTheme="minorHAnsi" w:cs="Segoe UI Symbol"/>
                <w:sz w:val="20"/>
                <w:lang w:eastAsia="ar-SA"/>
              </w:rPr>
            </w:pPr>
          </w:p>
        </w:tc>
        <w:tc>
          <w:tcPr>
            <w:tcW w:w="2409" w:type="dxa"/>
          </w:tcPr>
          <w:p w14:paraId="529B3979" w14:textId="6D9C4D79" w:rsidR="00531BDB" w:rsidRPr="004E3E52" w:rsidRDefault="00531BDB" w:rsidP="00531BDB">
            <w:pPr>
              <w:widowControl w:val="0"/>
              <w:tabs>
                <w:tab w:val="left" w:pos="171"/>
              </w:tabs>
              <w:ind w:left="464" w:hanging="464"/>
              <w:rPr>
                <w:rFonts w:ascii="Segoe UI Symbol" w:hAnsi="Segoe UI Symbol" w:cs="Segoe UI Symbol"/>
                <w:sz w:val="20"/>
                <w:lang w:eastAsia="ar-SA"/>
              </w:rPr>
            </w:pPr>
          </w:p>
        </w:tc>
      </w:tr>
    </w:tbl>
    <w:p w14:paraId="621985B0" w14:textId="3C6A3C81" w:rsidR="004E3E52" w:rsidRDefault="004E3E52" w:rsidP="004E3E52">
      <w:pPr>
        <w:widowControl w:val="0"/>
        <w:tabs>
          <w:tab w:val="left" w:pos="426"/>
        </w:tabs>
        <w:suppressAutoHyphens/>
        <w:overflowPunct/>
        <w:autoSpaceDN/>
        <w:adjustRightInd/>
        <w:spacing w:before="360" w:after="120"/>
        <w:ind w:left="363"/>
        <w:jc w:val="both"/>
        <w:textAlignment w:val="auto"/>
        <w:rPr>
          <w:rFonts w:ascii="Tahoma" w:hAnsi="Tahoma" w:cs="Tahoma"/>
          <w:i/>
          <w:sz w:val="18"/>
          <w:szCs w:val="24"/>
          <w:lang w:eastAsia="ar-SA"/>
        </w:rPr>
      </w:pPr>
      <w:r w:rsidRPr="00312031">
        <w:rPr>
          <w:rFonts w:ascii="Tahoma" w:hAnsi="Tahoma" w:cs="Tahoma"/>
          <w:i/>
          <w:sz w:val="18"/>
          <w:szCs w:val="24"/>
          <w:lang w:eastAsia="ar-SA"/>
        </w:rPr>
        <w:t xml:space="preserve">* </w:t>
      </w:r>
      <w:r w:rsidR="00050A3D">
        <w:rPr>
          <w:rFonts w:ascii="Tahoma" w:hAnsi="Tahoma" w:cs="Tahoma"/>
          <w:i/>
          <w:sz w:val="18"/>
          <w:szCs w:val="24"/>
          <w:lang w:eastAsia="ar-SA"/>
        </w:rPr>
        <w:t xml:space="preserve">выбранные опции </w:t>
      </w:r>
      <w:r w:rsidRPr="00312031">
        <w:rPr>
          <w:rFonts w:ascii="Tahoma" w:hAnsi="Tahoma" w:cs="Tahoma"/>
          <w:i/>
          <w:sz w:val="18"/>
          <w:szCs w:val="24"/>
          <w:lang w:eastAsia="ar-SA"/>
        </w:rPr>
        <w:t>текуще</w:t>
      </w:r>
      <w:r w:rsidR="00050A3D">
        <w:rPr>
          <w:rFonts w:ascii="Tahoma" w:hAnsi="Tahoma" w:cs="Tahoma"/>
          <w:i/>
          <w:sz w:val="18"/>
          <w:szCs w:val="24"/>
          <w:lang w:eastAsia="ar-SA"/>
        </w:rPr>
        <w:t>го</w:t>
      </w:r>
      <w:r w:rsidRPr="00312031">
        <w:rPr>
          <w:rFonts w:ascii="Tahoma" w:hAnsi="Tahoma" w:cs="Tahoma"/>
          <w:i/>
          <w:sz w:val="18"/>
          <w:szCs w:val="24"/>
          <w:lang w:eastAsia="ar-SA"/>
        </w:rPr>
        <w:t xml:space="preserve"> заявлени</w:t>
      </w:r>
      <w:r w:rsidR="00050A3D">
        <w:rPr>
          <w:rFonts w:ascii="Tahoma" w:hAnsi="Tahoma" w:cs="Tahoma"/>
          <w:i/>
          <w:sz w:val="18"/>
          <w:szCs w:val="24"/>
          <w:lang w:eastAsia="ar-SA"/>
        </w:rPr>
        <w:t>я</w:t>
      </w:r>
      <w:r w:rsidRPr="00312031">
        <w:rPr>
          <w:rFonts w:ascii="Tahoma" w:hAnsi="Tahoma" w:cs="Tahoma"/>
          <w:i/>
          <w:sz w:val="18"/>
          <w:szCs w:val="24"/>
          <w:lang w:eastAsia="ar-SA"/>
        </w:rPr>
        <w:t xml:space="preserve"> заменя</w:t>
      </w:r>
      <w:r w:rsidR="00050A3D">
        <w:rPr>
          <w:rFonts w:ascii="Tahoma" w:hAnsi="Tahoma" w:cs="Tahoma"/>
          <w:i/>
          <w:sz w:val="18"/>
          <w:szCs w:val="24"/>
          <w:lang w:eastAsia="ar-SA"/>
        </w:rPr>
        <w:t>ю</w:t>
      </w:r>
      <w:r w:rsidRPr="00312031">
        <w:rPr>
          <w:rFonts w:ascii="Tahoma" w:hAnsi="Tahoma" w:cs="Tahoma"/>
          <w:i/>
          <w:sz w:val="18"/>
          <w:szCs w:val="24"/>
          <w:lang w:eastAsia="ar-SA"/>
        </w:rPr>
        <w:t xml:space="preserve">т собой </w:t>
      </w:r>
      <w:r w:rsidR="00050A3D">
        <w:rPr>
          <w:rFonts w:ascii="Tahoma" w:hAnsi="Tahoma" w:cs="Tahoma"/>
          <w:i/>
          <w:sz w:val="18"/>
          <w:szCs w:val="24"/>
          <w:lang w:eastAsia="ar-SA"/>
        </w:rPr>
        <w:t xml:space="preserve">выбранные ранее </w:t>
      </w:r>
      <w:r w:rsidRPr="00312031">
        <w:rPr>
          <w:rFonts w:ascii="Tahoma" w:hAnsi="Tahoma" w:cs="Tahoma"/>
          <w:i/>
          <w:sz w:val="18"/>
          <w:szCs w:val="24"/>
          <w:lang w:eastAsia="ar-SA"/>
        </w:rPr>
        <w:t>(при наличии)</w:t>
      </w:r>
    </w:p>
    <w:p w14:paraId="2C8768C5" w14:textId="056AEDED" w:rsidR="007636E5" w:rsidRDefault="007636E5" w:rsidP="007636E5">
      <w:pPr>
        <w:pStyle w:val="a3"/>
        <w:suppressAutoHyphens/>
        <w:overflowPunct/>
        <w:autoSpaceDN/>
        <w:adjustRightInd/>
        <w:ind w:left="363"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>(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Услуга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подключается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с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первого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дня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месяц</w:t>
      </w:r>
      <w:r>
        <w:rPr>
          <w:rFonts w:ascii="Tahoma" w:hAnsi="Tahoma" w:cs="Tahoma" w:hint="cs"/>
          <w:i/>
          <w:iCs/>
          <w:sz w:val="20"/>
          <w:vertAlign w:val="superscript"/>
          <w:rtl/>
          <w:lang w:eastAsia="ar-SA"/>
        </w:rPr>
        <w:t>а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.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Для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подключения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услуги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со следующего месяца необходимо предоставить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Заявление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в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Технический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центр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не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позднее</w:t>
      </w:r>
      <w:r w:rsidRPr="007636E5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>
        <w:rPr>
          <w:rFonts w:ascii="Tahoma" w:hAnsi="Tahoma" w:cs="Tahoma"/>
          <w:i/>
          <w:iCs/>
          <w:sz w:val="20"/>
          <w:vertAlign w:val="superscript"/>
          <w:lang w:eastAsia="ar-SA"/>
        </w:rPr>
        <w:t>последнего числа текущего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месяца</w:t>
      </w:r>
      <w:r>
        <w:rPr>
          <w:rFonts w:ascii="Tahoma" w:hAnsi="Tahoma" w:cs="Tahoma"/>
          <w:i/>
          <w:iCs/>
          <w:sz w:val="20"/>
          <w:vertAlign w:val="superscript"/>
          <w:lang w:eastAsia="ar-SA"/>
        </w:rPr>
        <w:t>.)</w:t>
      </w:r>
    </w:p>
    <w:p w14:paraId="7236525E" w14:textId="7C267EE4" w:rsidR="005271BB" w:rsidRDefault="005271BB" w:rsidP="007636E5">
      <w:pPr>
        <w:pStyle w:val="a3"/>
        <w:suppressAutoHyphens/>
        <w:overflowPunct/>
        <w:autoSpaceDN/>
        <w:adjustRightInd/>
        <w:ind w:left="363"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</w:p>
    <w:p w14:paraId="53B0F95B" w14:textId="03F703C2" w:rsidR="002A2409" w:rsidRPr="007636E5" w:rsidRDefault="005A06A8" w:rsidP="003E3907">
      <w:pPr>
        <w:widowControl w:val="0"/>
        <w:numPr>
          <w:ilvl w:val="0"/>
          <w:numId w:val="4"/>
        </w:numPr>
        <w:tabs>
          <w:tab w:val="clear" w:pos="363"/>
          <w:tab w:val="num" w:pos="284"/>
          <w:tab w:val="left" w:pos="426"/>
        </w:tabs>
        <w:suppressAutoHyphens/>
        <w:overflowPunct/>
        <w:autoSpaceDN/>
        <w:adjustRightInd/>
        <w:spacing w:before="360" w:after="120"/>
        <w:ind w:hanging="357"/>
        <w:jc w:val="both"/>
        <w:textAlignment w:val="auto"/>
        <w:rPr>
          <w:rFonts w:ascii="Tahoma" w:hAnsi="Tahoma" w:cs="Tahoma"/>
          <w:b/>
          <w:szCs w:val="24"/>
          <w:lang w:eastAsia="ar-SA"/>
        </w:rPr>
      </w:pPr>
      <w:sdt>
        <w:sdtPr>
          <w:rPr>
            <w:rFonts w:ascii="Segoe UI Symbol" w:eastAsia="MS Gothic" w:hAnsi="Segoe UI Symbol" w:cs="Segoe UI Symbol"/>
            <w:bCs/>
          </w:rPr>
          <w:id w:val="-663707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CC6">
            <w:rPr>
              <w:rFonts w:ascii="MS Gothic" w:eastAsia="MS Gothic" w:hAnsi="MS Gothic" w:cs="Segoe UI Symbol" w:hint="eastAsia"/>
              <w:bCs/>
            </w:rPr>
            <w:t>☐</w:t>
          </w:r>
        </w:sdtContent>
      </w:sdt>
      <w:r w:rsidR="00EB5589" w:rsidRPr="0042310D">
        <w:rPr>
          <w:rFonts w:ascii="Tahoma" w:hAnsi="Tahoma" w:cs="Tahoma"/>
        </w:rPr>
        <w:t xml:space="preserve"> </w:t>
      </w:r>
      <w:r w:rsidR="00EB5589" w:rsidRPr="0042310D">
        <w:rPr>
          <w:rFonts w:ascii="Tahoma" w:hAnsi="Tahoma" w:cs="Tahoma"/>
          <w:b/>
          <w:sz w:val="20"/>
          <w:lang w:eastAsia="ar-SA"/>
        </w:rPr>
        <w:t>прекратить</w:t>
      </w:r>
      <w:r w:rsidR="00EB5589" w:rsidRPr="0042310D">
        <w:rPr>
          <w:rFonts w:ascii="Tahoma" w:hAnsi="Tahoma" w:cs="Tahoma"/>
          <w:sz w:val="20"/>
          <w:lang w:eastAsia="ar-SA"/>
        </w:rPr>
        <w:t xml:space="preserve"> </w:t>
      </w:r>
      <w:r w:rsidR="00DE0DBF" w:rsidRPr="00DE0DBF">
        <w:rPr>
          <w:rFonts w:ascii="Tahoma" w:hAnsi="Tahoma" w:cs="Tahoma"/>
          <w:sz w:val="20"/>
          <w:lang w:eastAsia="ar-SA"/>
        </w:rPr>
        <w:t xml:space="preserve">предоставление </w:t>
      </w:r>
      <w:r w:rsidR="002A2409">
        <w:rPr>
          <w:rFonts w:ascii="Tahoma" w:hAnsi="Tahoma" w:cs="Tahoma"/>
          <w:sz w:val="20"/>
          <w:lang w:eastAsia="ar-SA"/>
        </w:rPr>
        <w:t>информ</w:t>
      </w:r>
      <w:r w:rsidR="0067052F">
        <w:rPr>
          <w:rFonts w:ascii="Tahoma" w:hAnsi="Tahoma" w:cs="Tahoma"/>
          <w:sz w:val="20"/>
          <w:lang w:eastAsia="ar-SA"/>
        </w:rPr>
        <w:t>ационно</w:t>
      </w:r>
      <w:r w:rsidR="003B6F7E">
        <w:rPr>
          <w:rFonts w:ascii="Tahoma" w:hAnsi="Tahoma" w:cs="Tahoma"/>
          <w:sz w:val="20"/>
          <w:lang w:eastAsia="ar-SA"/>
        </w:rPr>
        <w:t>й</w:t>
      </w:r>
      <w:r w:rsidR="002A2409">
        <w:rPr>
          <w:rFonts w:ascii="Tahoma" w:hAnsi="Tahoma" w:cs="Tahoma"/>
          <w:sz w:val="20"/>
          <w:lang w:eastAsia="ar-SA"/>
        </w:rPr>
        <w:t xml:space="preserve"> </w:t>
      </w:r>
      <w:r w:rsidR="003B6F7E">
        <w:rPr>
          <w:rFonts w:ascii="Tahoma" w:hAnsi="Tahoma" w:cs="Tahoma"/>
          <w:sz w:val="20"/>
          <w:lang w:eastAsia="ar-SA"/>
        </w:rPr>
        <w:t>услуги</w:t>
      </w:r>
      <w:r w:rsidR="002A2409">
        <w:rPr>
          <w:rFonts w:ascii="Tahoma" w:hAnsi="Tahoma" w:cs="Tahoma"/>
          <w:sz w:val="20"/>
          <w:lang w:eastAsia="ar-SA"/>
        </w:rPr>
        <w:t xml:space="preserve"> </w:t>
      </w:r>
      <w:r w:rsidR="00EB5589" w:rsidRPr="0042310D">
        <w:rPr>
          <w:rFonts w:ascii="Tahoma" w:hAnsi="Tahoma" w:cs="Tahoma"/>
          <w:sz w:val="20"/>
          <w:lang w:eastAsia="ar-SA"/>
        </w:rPr>
        <w:t>(отказ от услуги)</w:t>
      </w:r>
    </w:p>
    <w:p w14:paraId="0849D41F" w14:textId="1407C9B3" w:rsidR="007636E5" w:rsidRPr="007636E5" w:rsidRDefault="007636E5" w:rsidP="007636E5">
      <w:pPr>
        <w:suppressAutoHyphens/>
        <w:overflowPunct/>
        <w:autoSpaceDN/>
        <w:adjustRightInd/>
        <w:ind w:left="284"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 w:rsidRPr="007636E5">
        <w:rPr>
          <w:rFonts w:ascii="Tahoma" w:hAnsi="Tahoma" w:cs="Tahoma"/>
          <w:i/>
          <w:iCs/>
          <w:sz w:val="20"/>
          <w:vertAlign w:val="superscript"/>
          <w:lang w:eastAsia="ar-SA"/>
        </w:rPr>
        <w:t>(</w:t>
      </w:r>
      <w:r w:rsidRPr="007636E5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Услуга</w:t>
      </w:r>
      <w:r w:rsidRPr="007636E5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отк</w:t>
      </w:r>
      <w:r w:rsidRPr="007636E5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лючается</w:t>
      </w:r>
      <w:r w:rsidRPr="007636E5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7636E5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с</w:t>
      </w:r>
      <w:r w:rsidRPr="007636E5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7636E5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первого</w:t>
      </w:r>
      <w:r w:rsidRPr="007636E5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7636E5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дня</w:t>
      </w:r>
      <w:r w:rsidRPr="007636E5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7636E5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месяц</w:t>
      </w:r>
      <w:r w:rsidRPr="007636E5">
        <w:rPr>
          <w:rFonts w:ascii="Tahoma" w:hAnsi="Tahoma" w:cs="Tahoma" w:hint="cs"/>
          <w:i/>
          <w:iCs/>
          <w:sz w:val="20"/>
          <w:vertAlign w:val="superscript"/>
          <w:rtl/>
          <w:lang w:eastAsia="ar-SA"/>
        </w:rPr>
        <w:t>а</w:t>
      </w:r>
      <w:r w:rsidRPr="007636E5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. </w:t>
      </w:r>
      <w:r w:rsidRPr="007636E5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Для</w:t>
      </w:r>
      <w:r w:rsidRPr="007636E5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7636E5">
        <w:rPr>
          <w:rFonts w:ascii="Tahoma" w:hAnsi="Tahoma" w:cs="Tahoma" w:hint="cs"/>
          <w:i/>
          <w:iCs/>
          <w:sz w:val="20"/>
          <w:vertAlign w:val="superscript"/>
          <w:rtl/>
          <w:lang w:eastAsia="ar-SA"/>
        </w:rPr>
        <w:t>отключения</w:t>
      </w:r>
      <w:r w:rsidRPr="007636E5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7636E5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услуги</w:t>
      </w:r>
      <w:r w:rsidRPr="007636E5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со следующего месяца необходимо предоставить </w:t>
      </w:r>
      <w:r w:rsidRPr="007636E5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Заявление</w:t>
      </w:r>
      <w:r w:rsidRPr="007636E5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7636E5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в</w:t>
      </w:r>
      <w:r w:rsidRPr="007636E5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7636E5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Технический</w:t>
      </w:r>
      <w:r w:rsidRPr="007636E5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7636E5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центр</w:t>
      </w:r>
      <w:r w:rsidRPr="007636E5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не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позднее</w:t>
      </w:r>
      <w:r w:rsidRPr="007636E5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>
        <w:rPr>
          <w:rFonts w:ascii="Tahoma" w:hAnsi="Tahoma" w:cs="Tahoma"/>
          <w:i/>
          <w:iCs/>
          <w:sz w:val="20"/>
          <w:vertAlign w:val="superscript"/>
          <w:lang w:eastAsia="ar-SA"/>
        </w:rPr>
        <w:t>последнего числа текущего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месяца</w:t>
      </w:r>
      <w:r w:rsidRPr="007636E5">
        <w:rPr>
          <w:rFonts w:ascii="Tahoma" w:hAnsi="Tahoma" w:cs="Tahoma"/>
          <w:i/>
          <w:iCs/>
          <w:sz w:val="20"/>
          <w:vertAlign w:val="superscript"/>
          <w:lang w:eastAsia="ar-SA"/>
        </w:rPr>
        <w:t>.)</w:t>
      </w:r>
    </w:p>
    <w:p w14:paraId="61B6B8AF" w14:textId="77777777" w:rsidR="00531BDB" w:rsidRDefault="00531BDB" w:rsidP="00F45E2C">
      <w:pPr>
        <w:pStyle w:val="a6"/>
        <w:keepLines/>
        <w:spacing w:before="360" w:after="240"/>
        <w:ind w:firstLine="0"/>
        <w:rPr>
          <w:rFonts w:ascii="Tahoma" w:hAnsi="Tahoma" w:cs="Tahoma"/>
        </w:rPr>
      </w:pPr>
    </w:p>
    <w:p w14:paraId="186E4055" w14:textId="3CF36D59" w:rsidR="009F75EF" w:rsidRDefault="009F75EF" w:rsidP="00F45E2C">
      <w:pPr>
        <w:pStyle w:val="a6"/>
        <w:keepLines/>
        <w:spacing w:before="360" w:after="240"/>
        <w:ind w:firstLine="0"/>
        <w:rPr>
          <w:rFonts w:ascii="Tahoma" w:hAnsi="Tahoma" w:cs="Tahoma"/>
        </w:rPr>
      </w:pPr>
      <w:r w:rsidRPr="0042310D">
        <w:rPr>
          <w:rFonts w:ascii="Tahoma" w:hAnsi="Tahoma" w:cs="Tahoma"/>
        </w:rPr>
        <w:t>С тарифами и Условиями оказания услуг информационно-технического обеспечения ПАО Московская Биржа ознакомлен и согласен. Оплату в соответствии с тарифами гарантирует.</w:t>
      </w:r>
    </w:p>
    <w:p w14:paraId="5898407F" w14:textId="77777777" w:rsidR="005271BB" w:rsidRPr="0042310D" w:rsidRDefault="005271BB" w:rsidP="00F45E2C">
      <w:pPr>
        <w:pStyle w:val="a6"/>
        <w:keepLines/>
        <w:spacing w:before="360" w:after="240"/>
        <w:ind w:firstLine="0"/>
        <w:rPr>
          <w:rFonts w:ascii="Tahoma" w:hAnsi="Tahoma" w:cs="Tahoma"/>
        </w:rPr>
      </w:pPr>
    </w:p>
    <w:p w14:paraId="1088A50C" w14:textId="77777777" w:rsidR="009F75EF" w:rsidRPr="0042310D" w:rsidRDefault="009F75EF" w:rsidP="009F75EF">
      <w:pPr>
        <w:jc w:val="center"/>
        <w:outlineLvl w:val="0"/>
        <w:rPr>
          <w:rFonts w:ascii="Tahoma" w:hAnsi="Tahoma" w:cs="Tahoma"/>
          <w:bCs/>
          <w:i/>
          <w:sz w:val="14"/>
        </w:rPr>
      </w:pPr>
      <w:r w:rsidRPr="0042310D">
        <w:rPr>
          <w:rFonts w:ascii="Tahoma" w:hAnsi="Tahoma" w:cs="Tahoma"/>
          <w:bCs/>
          <w:i/>
          <w:sz w:val="14"/>
        </w:rPr>
        <w:lastRenderedPageBreak/>
        <w:t>Данные о подписанте заполняются только при предоставлении документа в бумажном виде</w:t>
      </w:r>
    </w:p>
    <w:p w14:paraId="65308A89" w14:textId="77777777" w:rsidR="009F75EF" w:rsidRPr="0042310D" w:rsidRDefault="009F75EF" w:rsidP="009F75EF">
      <w:pPr>
        <w:jc w:val="center"/>
        <w:outlineLvl w:val="0"/>
        <w:rPr>
          <w:rFonts w:ascii="Tahoma" w:hAnsi="Tahoma" w:cs="Tahoma"/>
          <w:bCs/>
          <w:i/>
          <w:sz w:val="14"/>
        </w:rPr>
      </w:pPr>
      <w:r w:rsidRPr="0042310D">
        <w:rPr>
          <w:rFonts w:ascii="Tahoma" w:hAnsi="Tahoma" w:cs="Tahoma"/>
          <w:bCs/>
          <w:i/>
          <w:sz w:val="14"/>
        </w:rPr>
        <w:t>(при подаче заявления в электронном виде – подпись оформляется с помощью криптографических ключей)</w:t>
      </w:r>
    </w:p>
    <w:tbl>
      <w:tblPr>
        <w:tblStyle w:val="a4"/>
        <w:tblW w:w="96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4808"/>
      </w:tblGrid>
      <w:tr w:rsidR="009F75EF" w:rsidRPr="0042310D" w14:paraId="34AA9DC7" w14:textId="77777777" w:rsidTr="00C8277B">
        <w:trPr>
          <w:trHeight w:val="1974"/>
          <w:jc w:val="center"/>
        </w:trPr>
        <w:tc>
          <w:tcPr>
            <w:tcW w:w="4880" w:type="dxa"/>
          </w:tcPr>
          <w:p w14:paraId="2A2D0365" w14:textId="77777777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1BE81555" w14:textId="2C671044" w:rsidR="009F75EF" w:rsidRPr="0042310D" w:rsidRDefault="00D97791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42310D">
              <w:rPr>
                <w:rFonts w:ascii="Tahoma" w:hAnsi="Tahoma" w:cs="Tahoma"/>
                <w:bCs/>
                <w:sz w:val="20"/>
              </w:rPr>
              <w:t xml:space="preserve">От </w:t>
            </w:r>
            <w:r w:rsidR="00C8277B">
              <w:rPr>
                <w:rFonts w:ascii="Tahoma" w:hAnsi="Tahoma" w:cs="Tahoma"/>
                <w:bCs/>
                <w:sz w:val="20"/>
              </w:rPr>
              <w:t>Клиента</w:t>
            </w:r>
            <w:r w:rsidR="009F75EF" w:rsidRPr="0042310D">
              <w:rPr>
                <w:rFonts w:ascii="Tahoma" w:hAnsi="Tahoma" w:cs="Tahoma"/>
                <w:bCs/>
                <w:sz w:val="20"/>
              </w:rPr>
              <w:t xml:space="preserve"> </w:t>
            </w:r>
            <w:r w:rsidR="009F75EF" w:rsidRPr="0042310D">
              <w:rPr>
                <w:rFonts w:ascii="Tahoma" w:hAnsi="Tahoma" w:cs="Tahoma"/>
                <w:sz w:val="20"/>
              </w:rPr>
              <w:t xml:space="preserve"> </w:t>
            </w:r>
            <w:r w:rsidRPr="0042310D">
              <w:rPr>
                <w:rFonts w:ascii="Tahoma" w:hAnsi="Tahoma" w:cs="Tahoma"/>
                <w:sz w:val="20"/>
              </w:rPr>
              <w:br/>
            </w:r>
            <w:sdt>
              <w:sdtPr>
                <w:rPr>
                  <w:rFonts w:ascii="Tahoma" w:hAnsi="Tahoma" w:cs="Tahoma"/>
                  <w:sz w:val="20"/>
                </w:rPr>
                <w:id w:val="569004430"/>
                <w:placeholder>
                  <w:docPart w:val="216D7B15CEDB4D56B960FC5FBFC46474"/>
                </w:placeholder>
                <w:text/>
              </w:sdtPr>
              <w:sdtEndPr/>
              <w:sdtContent>
                <w:r w:rsidR="009F75EF" w:rsidRPr="0042310D">
                  <w:rPr>
                    <w:rFonts w:ascii="Tahoma" w:hAnsi="Tahoma" w:cs="Tahoma"/>
                    <w:sz w:val="20"/>
                  </w:rPr>
                  <w:t xml:space="preserve">______________ </w:t>
                </w:r>
              </w:sdtContent>
            </w:sdt>
            <w:r w:rsidR="009F75EF" w:rsidRPr="0042310D">
              <w:rPr>
                <w:rFonts w:ascii="Tahoma" w:hAnsi="Tahoma" w:cs="Tahoma"/>
                <w:bCs/>
                <w:sz w:val="20"/>
              </w:rPr>
              <w:t xml:space="preserve"> /</w:t>
            </w:r>
            <w:r w:rsidR="009F75EF" w:rsidRPr="0042310D">
              <w:rPr>
                <w:rFonts w:ascii="Tahoma" w:hAnsi="Tahoma" w:cs="Tahoma"/>
                <w:sz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</w:rPr>
                <w:id w:val="-1673712505"/>
                <w:placeholder>
                  <w:docPart w:val="973701ACB0634F7AA1C657AB13889D5E"/>
                </w:placeholder>
                <w:text/>
              </w:sdtPr>
              <w:sdtEndPr/>
              <w:sdtContent>
                <w:r w:rsidR="009F75EF" w:rsidRPr="0042310D">
                  <w:rPr>
                    <w:rFonts w:ascii="Tahoma" w:hAnsi="Tahoma" w:cs="Tahoma"/>
                    <w:sz w:val="20"/>
                  </w:rPr>
                  <w:t xml:space="preserve">_____________ </w:t>
                </w:r>
              </w:sdtContent>
            </w:sdt>
            <w:r w:rsidR="009F75EF" w:rsidRPr="0042310D">
              <w:rPr>
                <w:rFonts w:ascii="Tahoma" w:hAnsi="Tahoma" w:cs="Tahoma"/>
                <w:bCs/>
                <w:sz w:val="20"/>
              </w:rPr>
              <w:t xml:space="preserve"> /</w:t>
            </w:r>
          </w:p>
          <w:p w14:paraId="318716FA" w14:textId="77777777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26893808" w14:textId="204B6F1D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42310D">
              <w:rPr>
                <w:rFonts w:ascii="Tahoma" w:hAnsi="Tahoma" w:cs="Tahoma"/>
                <w:bCs/>
                <w:sz w:val="20"/>
              </w:rPr>
              <w:t xml:space="preserve"> </w:t>
            </w:r>
            <w:proofErr w:type="gramStart"/>
            <w:r w:rsidRPr="0042310D">
              <w:rPr>
                <w:rFonts w:ascii="Tahoma" w:hAnsi="Tahoma" w:cs="Tahoma"/>
                <w:bCs/>
                <w:sz w:val="20"/>
              </w:rPr>
              <w:t xml:space="preserve">«  </w:t>
            </w:r>
            <w:proofErr w:type="gramEnd"/>
            <w:r w:rsidRPr="0042310D">
              <w:rPr>
                <w:rFonts w:ascii="Tahoma" w:hAnsi="Tahoma" w:cs="Tahoma"/>
                <w:bCs/>
                <w:sz w:val="20"/>
              </w:rPr>
              <w:t xml:space="preserve">      »_____________ 20</w:t>
            </w:r>
            <w:r w:rsidR="00DE0DBF">
              <w:rPr>
                <w:rFonts w:ascii="Tahoma" w:hAnsi="Tahoma" w:cs="Tahoma"/>
                <w:bCs/>
                <w:sz w:val="20"/>
              </w:rPr>
              <w:t>2</w:t>
            </w:r>
            <w:r w:rsidRPr="0042310D">
              <w:rPr>
                <w:rFonts w:ascii="Tahoma" w:hAnsi="Tahoma" w:cs="Tahoma"/>
                <w:bCs/>
                <w:sz w:val="20"/>
              </w:rPr>
              <w:t>__г.</w:t>
            </w:r>
          </w:p>
          <w:p w14:paraId="5CBC2995" w14:textId="6171B48C" w:rsidR="009F75EF" w:rsidRPr="0042310D" w:rsidRDefault="009F75EF" w:rsidP="00925BC6">
            <w:pPr>
              <w:outlineLvl w:val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4808" w:type="dxa"/>
          </w:tcPr>
          <w:p w14:paraId="39942FBE" w14:textId="77777777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04F8541C" w14:textId="479BFEBD" w:rsidR="009F75EF" w:rsidRPr="0042310D" w:rsidRDefault="00C8277B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От </w:t>
            </w:r>
            <w:r w:rsidR="00D97791" w:rsidRPr="0042310D">
              <w:rPr>
                <w:rFonts w:ascii="Tahoma" w:hAnsi="Tahoma" w:cs="Tahoma"/>
                <w:bCs/>
                <w:sz w:val="20"/>
              </w:rPr>
              <w:t>Техническ</w:t>
            </w:r>
            <w:r>
              <w:rPr>
                <w:rFonts w:ascii="Tahoma" w:hAnsi="Tahoma" w:cs="Tahoma"/>
                <w:bCs/>
                <w:sz w:val="20"/>
              </w:rPr>
              <w:t>ого</w:t>
            </w:r>
            <w:r w:rsidR="00D97791" w:rsidRPr="0042310D">
              <w:rPr>
                <w:rFonts w:ascii="Tahoma" w:hAnsi="Tahoma" w:cs="Tahoma"/>
                <w:bCs/>
                <w:sz w:val="20"/>
              </w:rPr>
              <w:t xml:space="preserve"> центр</w:t>
            </w:r>
            <w:r>
              <w:rPr>
                <w:rFonts w:ascii="Tahoma" w:hAnsi="Tahoma" w:cs="Tahoma"/>
                <w:bCs/>
                <w:sz w:val="20"/>
              </w:rPr>
              <w:t>а</w:t>
            </w:r>
            <w:r w:rsidR="009F75EF" w:rsidRPr="0042310D">
              <w:rPr>
                <w:rFonts w:ascii="Tahoma" w:hAnsi="Tahoma" w:cs="Tahoma"/>
                <w:bCs/>
                <w:sz w:val="20"/>
              </w:rPr>
              <w:t xml:space="preserve"> </w:t>
            </w:r>
            <w:r w:rsidR="009F75EF" w:rsidRPr="0042310D">
              <w:rPr>
                <w:rFonts w:ascii="Tahoma" w:hAnsi="Tahoma" w:cs="Tahoma"/>
                <w:sz w:val="20"/>
              </w:rPr>
              <w:t>______________/_________________/</w:t>
            </w:r>
          </w:p>
          <w:p w14:paraId="45BF5F9B" w14:textId="77777777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59C3A84E" w14:textId="55816445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42310D">
              <w:rPr>
                <w:rFonts w:ascii="Tahoma" w:hAnsi="Tahoma" w:cs="Tahoma"/>
                <w:bCs/>
                <w:sz w:val="20"/>
              </w:rPr>
              <w:t xml:space="preserve"> </w:t>
            </w:r>
            <w:proofErr w:type="gramStart"/>
            <w:r w:rsidRPr="0042310D">
              <w:rPr>
                <w:rFonts w:ascii="Tahoma" w:hAnsi="Tahoma" w:cs="Tahoma"/>
                <w:bCs/>
                <w:sz w:val="20"/>
              </w:rPr>
              <w:t xml:space="preserve">«  </w:t>
            </w:r>
            <w:proofErr w:type="gramEnd"/>
            <w:r w:rsidRPr="0042310D">
              <w:rPr>
                <w:rFonts w:ascii="Tahoma" w:hAnsi="Tahoma" w:cs="Tahoma"/>
                <w:bCs/>
                <w:sz w:val="20"/>
              </w:rPr>
              <w:t xml:space="preserve">      »_____________ 20</w:t>
            </w:r>
            <w:r w:rsidR="00DE0DBF">
              <w:rPr>
                <w:rFonts w:ascii="Tahoma" w:hAnsi="Tahoma" w:cs="Tahoma"/>
                <w:bCs/>
                <w:sz w:val="20"/>
              </w:rPr>
              <w:t>2</w:t>
            </w:r>
            <w:r w:rsidRPr="0042310D">
              <w:rPr>
                <w:rFonts w:ascii="Tahoma" w:hAnsi="Tahoma" w:cs="Tahoma"/>
                <w:bCs/>
                <w:sz w:val="20"/>
              </w:rPr>
              <w:t>__г.</w:t>
            </w:r>
          </w:p>
          <w:p w14:paraId="5F5400AC" w14:textId="7B25BE20" w:rsidR="009F75EF" w:rsidRPr="0042310D" w:rsidRDefault="009F75EF" w:rsidP="00925BC6">
            <w:pPr>
              <w:pStyle w:val="a5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B1EA423" w14:textId="77777777" w:rsidR="005E1D9F" w:rsidRPr="005E1D9F" w:rsidRDefault="009F75EF" w:rsidP="005E1D9F">
      <w:pPr>
        <w:widowControl w:val="0"/>
        <w:tabs>
          <w:tab w:val="center" w:pos="4111"/>
          <w:tab w:val="right" w:pos="8647"/>
        </w:tabs>
        <w:suppressAutoHyphens/>
        <w:overflowPunct/>
        <w:autoSpaceDN/>
        <w:adjustRightInd/>
        <w:spacing w:before="120"/>
        <w:ind w:left="6"/>
        <w:jc w:val="both"/>
        <w:textAlignment w:val="auto"/>
        <w:rPr>
          <w:rFonts w:ascii="Tahoma" w:hAnsi="Tahoma" w:cs="Tahoma"/>
          <w:iCs/>
          <w:sz w:val="20"/>
          <w:u w:val="single"/>
          <w:lang w:eastAsia="ar-SA"/>
        </w:rPr>
      </w:pPr>
      <w:r w:rsidRPr="0042310D">
        <w:rPr>
          <w:rFonts w:ascii="Tahoma" w:hAnsi="Tahoma" w:cs="Tahoma"/>
          <w:bCs/>
          <w:sz w:val="18"/>
          <w:szCs w:val="16"/>
        </w:rPr>
        <w:t>Исполнитель:</w:t>
      </w:r>
      <w:r w:rsidR="00425A89" w:rsidRPr="0042310D">
        <w:rPr>
          <w:rFonts w:ascii="Tahoma" w:hAnsi="Tahoma" w:cs="Tahoma"/>
          <w:bCs/>
          <w:sz w:val="18"/>
          <w:szCs w:val="16"/>
        </w:rPr>
        <w:t xml:space="preserve"> </w:t>
      </w:r>
      <w:r w:rsidR="005E1D9F" w:rsidRPr="005E1D9F">
        <w:rPr>
          <w:rFonts w:ascii="Tahoma" w:hAnsi="Tahoma" w:cs="Tahoma"/>
          <w:iCs/>
          <w:sz w:val="20"/>
          <w:u w:val="single"/>
          <w:lang w:eastAsia="ar-SA"/>
        </w:rPr>
        <w:tab/>
      </w:r>
      <w:r w:rsidR="005E1D9F" w:rsidRPr="005E1D9F">
        <w:rPr>
          <w:rFonts w:ascii="Tahoma" w:hAnsi="Tahoma" w:cs="Tahoma"/>
          <w:iCs/>
          <w:sz w:val="20"/>
          <w:u w:val="single"/>
          <w:lang w:eastAsia="ar-SA"/>
        </w:rPr>
        <w:tab/>
      </w:r>
    </w:p>
    <w:p w14:paraId="3FBCA4C2" w14:textId="5622C33E" w:rsidR="009F75EF" w:rsidRPr="00C8277B" w:rsidRDefault="00C8277B" w:rsidP="005E1D9F">
      <w:pPr>
        <w:tabs>
          <w:tab w:val="center" w:pos="4111"/>
        </w:tabs>
        <w:suppressAutoHyphens/>
        <w:overflowPunct/>
        <w:autoSpaceDN/>
        <w:adjustRightInd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>
        <w:rPr>
          <w:rFonts w:ascii="Tahoma" w:hAnsi="Tahoma" w:cs="Tahoma"/>
          <w:i/>
          <w:iCs/>
          <w:sz w:val="20"/>
          <w:vertAlign w:val="superscript"/>
          <w:lang w:eastAsia="ar-SA"/>
        </w:rPr>
        <w:tab/>
      </w:r>
      <w:r w:rsidR="009F75EF" w:rsidRPr="00C8277B">
        <w:rPr>
          <w:rFonts w:ascii="Tahoma" w:hAnsi="Tahoma" w:cs="Tahoma"/>
          <w:i/>
          <w:iCs/>
          <w:sz w:val="20"/>
          <w:vertAlign w:val="superscript"/>
          <w:lang w:eastAsia="ar-SA"/>
        </w:rPr>
        <w:t>(ФИО, тел., e-</w:t>
      </w:r>
      <w:proofErr w:type="spellStart"/>
      <w:r w:rsidR="009F75EF" w:rsidRPr="00C8277B">
        <w:rPr>
          <w:rFonts w:ascii="Tahoma" w:hAnsi="Tahoma" w:cs="Tahoma"/>
          <w:i/>
          <w:iCs/>
          <w:sz w:val="20"/>
          <w:vertAlign w:val="superscript"/>
          <w:lang w:eastAsia="ar-SA"/>
        </w:rPr>
        <w:t>mail</w:t>
      </w:r>
      <w:proofErr w:type="spellEnd"/>
      <w:r w:rsidR="009F75EF" w:rsidRPr="00C8277B">
        <w:rPr>
          <w:rFonts w:ascii="Tahoma" w:hAnsi="Tahoma" w:cs="Tahoma"/>
          <w:i/>
          <w:iCs/>
          <w:sz w:val="20"/>
          <w:vertAlign w:val="superscript"/>
          <w:lang w:eastAsia="ar-SA"/>
        </w:rPr>
        <w:t>)</w:t>
      </w:r>
    </w:p>
    <w:p w14:paraId="43098E54" w14:textId="77777777" w:rsidR="009F75EF" w:rsidRPr="0042310D" w:rsidRDefault="009F75EF" w:rsidP="009F75EF">
      <w:pPr>
        <w:pStyle w:val="a6"/>
        <w:spacing w:before="120"/>
        <w:ind w:left="357" w:firstLine="0"/>
        <w:rPr>
          <w:rFonts w:ascii="Tahoma" w:hAnsi="Tahoma" w:cs="Tahoma"/>
        </w:rPr>
      </w:pPr>
    </w:p>
    <w:p w14:paraId="60A5FCE9" w14:textId="77777777" w:rsidR="009F75EF" w:rsidRPr="0042310D" w:rsidRDefault="009F75EF" w:rsidP="006747F8">
      <w:pPr>
        <w:keepNext/>
        <w:rPr>
          <w:rFonts w:ascii="Tahoma" w:hAnsi="Tahoma" w:cs="Tahoma"/>
          <w:i/>
          <w:iCs/>
          <w:sz w:val="16"/>
          <w:szCs w:val="16"/>
        </w:rPr>
      </w:pPr>
      <w:r w:rsidRPr="0042310D">
        <w:rPr>
          <w:rFonts w:ascii="Tahoma" w:hAnsi="Tahoma" w:cs="Tahoma"/>
          <w:i/>
          <w:iCs/>
          <w:sz w:val="16"/>
          <w:szCs w:val="16"/>
        </w:rPr>
        <w:t>Схема подключения может быть предоставлена:</w:t>
      </w:r>
    </w:p>
    <w:p w14:paraId="5AE47306" w14:textId="77777777" w:rsidR="009F75EF" w:rsidRPr="0042310D" w:rsidRDefault="009F75EF" w:rsidP="009F75EF">
      <w:pPr>
        <w:pStyle w:val="a3"/>
        <w:numPr>
          <w:ilvl w:val="0"/>
          <w:numId w:val="5"/>
        </w:numPr>
        <w:ind w:left="426" w:hanging="437"/>
        <w:contextualSpacing/>
        <w:rPr>
          <w:rFonts w:ascii="Tahoma" w:hAnsi="Tahoma" w:cs="Tahoma"/>
          <w:i/>
          <w:iCs/>
          <w:sz w:val="16"/>
          <w:szCs w:val="16"/>
        </w:rPr>
      </w:pPr>
      <w:r w:rsidRPr="0042310D">
        <w:rPr>
          <w:rFonts w:ascii="Tahoma" w:hAnsi="Tahoma" w:cs="Tahoma"/>
          <w:i/>
          <w:iCs/>
          <w:sz w:val="16"/>
          <w:szCs w:val="16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091D9B1A" w14:textId="77777777" w:rsidR="009F75EF" w:rsidRPr="0042310D" w:rsidRDefault="009F75EF" w:rsidP="009F75EF">
      <w:pPr>
        <w:pStyle w:val="a3"/>
        <w:numPr>
          <w:ilvl w:val="0"/>
          <w:numId w:val="5"/>
        </w:numPr>
        <w:ind w:left="426" w:hanging="426"/>
        <w:contextualSpacing/>
        <w:rPr>
          <w:rFonts w:ascii="Tahoma" w:hAnsi="Tahoma" w:cs="Tahoma"/>
          <w:i/>
          <w:iCs/>
          <w:sz w:val="16"/>
          <w:szCs w:val="16"/>
        </w:rPr>
      </w:pPr>
      <w:r w:rsidRPr="0042310D">
        <w:rPr>
          <w:rFonts w:ascii="Tahoma" w:hAnsi="Tahoma" w:cs="Tahoma"/>
          <w:i/>
          <w:iCs/>
          <w:sz w:val="16"/>
          <w:szCs w:val="16"/>
        </w:rPr>
        <w:t>в электронном виде по Системе ЭДО с использованием сертифицированных средств криптозащиты, подписанное ЭЦП представителя организации, действующего на основании доверенности.</w:t>
      </w:r>
    </w:p>
    <w:p w14:paraId="4FD3F9D4" w14:textId="77777777" w:rsidR="009F75EF" w:rsidRPr="0042310D" w:rsidRDefault="009F75EF" w:rsidP="009F75EF">
      <w:pPr>
        <w:rPr>
          <w:rFonts w:ascii="Tahoma" w:hAnsi="Tahoma" w:cs="Tahoma"/>
          <w:i/>
          <w:iCs/>
          <w:sz w:val="16"/>
          <w:szCs w:val="16"/>
        </w:rPr>
      </w:pPr>
    </w:p>
    <w:p w14:paraId="12241B80" w14:textId="77777777" w:rsidR="009F75EF" w:rsidRPr="0042310D" w:rsidRDefault="009F75EF" w:rsidP="009F75EF">
      <w:pPr>
        <w:spacing w:line="120" w:lineRule="atLeast"/>
        <w:jc w:val="both"/>
        <w:rPr>
          <w:rFonts w:ascii="Tahoma" w:hAnsi="Tahoma" w:cs="Tahoma"/>
          <w:i/>
          <w:iCs/>
          <w:sz w:val="16"/>
          <w:szCs w:val="16"/>
        </w:rPr>
      </w:pPr>
      <w:r w:rsidRPr="0042310D">
        <w:rPr>
          <w:rFonts w:ascii="Tahoma" w:hAnsi="Tahoma" w:cs="Tahoma"/>
          <w:i/>
          <w:iCs/>
          <w:sz w:val="16"/>
          <w:szCs w:val="16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0E3FBD0B" w14:textId="77777777" w:rsidR="009F75EF" w:rsidRPr="0042310D" w:rsidRDefault="009F75EF" w:rsidP="009F75EF">
      <w:pPr>
        <w:numPr>
          <w:ilvl w:val="0"/>
          <w:numId w:val="6"/>
        </w:numPr>
        <w:spacing w:line="120" w:lineRule="atLeast"/>
        <w:ind w:left="426" w:hanging="426"/>
        <w:jc w:val="both"/>
        <w:rPr>
          <w:rFonts w:ascii="Tahoma" w:hAnsi="Tahoma" w:cs="Tahoma"/>
          <w:i/>
          <w:iCs/>
          <w:sz w:val="16"/>
          <w:szCs w:val="16"/>
        </w:rPr>
      </w:pPr>
      <w:r w:rsidRPr="0042310D">
        <w:rPr>
          <w:rFonts w:ascii="Tahoma" w:hAnsi="Tahoma" w:cs="Tahoma"/>
          <w:i/>
          <w:iCs/>
          <w:sz w:val="16"/>
          <w:szCs w:val="16"/>
        </w:rPr>
        <w:t>оригинал или нотариально заверенная копия доверенности, подтверждающая полномочия лица на подписание заявления;</w:t>
      </w:r>
    </w:p>
    <w:p w14:paraId="3E4403AC" w14:textId="77777777" w:rsidR="009F75EF" w:rsidRPr="0042310D" w:rsidRDefault="009F75EF" w:rsidP="009F75EF">
      <w:pPr>
        <w:numPr>
          <w:ilvl w:val="0"/>
          <w:numId w:val="6"/>
        </w:numPr>
        <w:spacing w:line="120" w:lineRule="atLeast"/>
        <w:ind w:left="426" w:hanging="426"/>
        <w:jc w:val="both"/>
        <w:rPr>
          <w:rFonts w:ascii="Tahoma" w:hAnsi="Tahoma" w:cs="Tahoma"/>
          <w:i/>
          <w:iCs/>
          <w:sz w:val="16"/>
          <w:szCs w:val="16"/>
        </w:rPr>
      </w:pPr>
      <w:r w:rsidRPr="0042310D">
        <w:rPr>
          <w:rFonts w:ascii="Tahoma" w:hAnsi="Tahoma" w:cs="Tahoma"/>
          <w:i/>
          <w:iCs/>
          <w:sz w:val="16"/>
          <w:szCs w:val="16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524DAB8F" w14:textId="77777777" w:rsidR="009F75EF" w:rsidRPr="0042310D" w:rsidRDefault="009F75EF" w:rsidP="009F75EF">
      <w:pPr>
        <w:jc w:val="both"/>
        <w:rPr>
          <w:rFonts w:ascii="Tahoma" w:hAnsi="Tahoma" w:cs="Tahoma"/>
        </w:rPr>
      </w:pPr>
    </w:p>
    <w:p w14:paraId="08BB7122" w14:textId="77777777" w:rsidR="00BB5B47" w:rsidRPr="0042310D" w:rsidRDefault="00BB5B47" w:rsidP="00BB5B47">
      <w:pPr>
        <w:pBdr>
          <w:top w:val="dashed" w:sz="4" w:space="1" w:color="auto"/>
        </w:pBdr>
        <w:jc w:val="center"/>
        <w:rPr>
          <w:rFonts w:ascii="Arial" w:hAnsi="Arial" w:cs="Arial"/>
          <w:sz w:val="18"/>
        </w:rPr>
      </w:pPr>
    </w:p>
    <w:p w14:paraId="19EFD336" w14:textId="77777777" w:rsidR="00BB5B47" w:rsidRPr="0042310D" w:rsidRDefault="00BB5B47" w:rsidP="009F75EF">
      <w:pPr>
        <w:keepNext/>
        <w:jc w:val="center"/>
        <w:rPr>
          <w:rFonts w:ascii="Arial" w:hAnsi="Arial" w:cs="Arial"/>
        </w:rPr>
      </w:pPr>
      <w:r w:rsidRPr="0042310D">
        <w:rPr>
          <w:rFonts w:ascii="Arial" w:hAnsi="Arial" w:cs="Arial"/>
          <w:sz w:val="18"/>
        </w:rPr>
        <w:t>Заполняется сотрудниками Технического центра</w:t>
      </w:r>
    </w:p>
    <w:p w14:paraId="20867864" w14:textId="77777777" w:rsidR="00BB5B47" w:rsidRPr="0042310D" w:rsidRDefault="00BB5B47" w:rsidP="00BB5B47">
      <w:pPr>
        <w:jc w:val="center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BB5B47" w:rsidRPr="0042310D" w14:paraId="40C2871A" w14:textId="77777777" w:rsidTr="00925BC6">
        <w:trPr>
          <w:jc w:val="center"/>
        </w:trPr>
        <w:tc>
          <w:tcPr>
            <w:tcW w:w="4110" w:type="dxa"/>
          </w:tcPr>
          <w:p w14:paraId="61C54987" w14:textId="77777777" w:rsidR="00BB5B47" w:rsidRPr="0042310D" w:rsidRDefault="00BB5B47" w:rsidP="00925BC6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42310D">
              <w:rPr>
                <w:rFonts w:ascii="Arial" w:hAnsi="Arial" w:cs="Arial"/>
                <w:i/>
                <w:sz w:val="18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68A29888" w14:textId="77777777" w:rsidR="00BB5B47" w:rsidRPr="0042310D" w:rsidRDefault="00BB5B47" w:rsidP="00925BC6">
            <w:pPr>
              <w:jc w:val="center"/>
            </w:pPr>
          </w:p>
        </w:tc>
      </w:tr>
      <w:tr w:rsidR="00BB5B47" w:rsidRPr="0042310D" w14:paraId="5EEEB991" w14:textId="77777777" w:rsidTr="00925BC6">
        <w:trPr>
          <w:jc w:val="center"/>
        </w:trPr>
        <w:tc>
          <w:tcPr>
            <w:tcW w:w="4110" w:type="dxa"/>
          </w:tcPr>
          <w:p w14:paraId="01C5C74B" w14:textId="77777777" w:rsidR="00BB5B47" w:rsidRPr="0042310D" w:rsidRDefault="00BB5B47" w:rsidP="00925BC6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42310D">
              <w:rPr>
                <w:rFonts w:ascii="Arial" w:hAnsi="Arial" w:cs="Arial"/>
                <w:i/>
                <w:sz w:val="18"/>
              </w:rPr>
              <w:t>ФИО исполнителя</w:t>
            </w:r>
          </w:p>
        </w:tc>
        <w:tc>
          <w:tcPr>
            <w:tcW w:w="3544" w:type="dxa"/>
          </w:tcPr>
          <w:p w14:paraId="1B7B295E" w14:textId="77777777" w:rsidR="00BB5B47" w:rsidRPr="0042310D" w:rsidRDefault="00BB5B47" w:rsidP="00925BC6">
            <w:pPr>
              <w:jc w:val="center"/>
            </w:pPr>
          </w:p>
        </w:tc>
      </w:tr>
    </w:tbl>
    <w:p w14:paraId="0751C5EC" w14:textId="6502A13B" w:rsidR="00C91417" w:rsidRDefault="00C91417" w:rsidP="009F75EF">
      <w:pPr>
        <w:jc w:val="both"/>
        <w:rPr>
          <w:rFonts w:asciiTheme="minorHAnsi" w:hAnsiTheme="minorHAnsi"/>
          <w:szCs w:val="24"/>
        </w:rPr>
      </w:pPr>
    </w:p>
    <w:p w14:paraId="30F032FF" w14:textId="09E11CF5" w:rsidR="00905602" w:rsidRDefault="00905602" w:rsidP="009F75EF">
      <w:pPr>
        <w:jc w:val="both"/>
        <w:rPr>
          <w:rFonts w:asciiTheme="minorHAnsi" w:hAnsiTheme="minorHAnsi"/>
          <w:szCs w:val="24"/>
        </w:rPr>
      </w:pPr>
    </w:p>
    <w:p w14:paraId="1C209EF3" w14:textId="291B9606" w:rsidR="00905602" w:rsidRPr="00905602" w:rsidRDefault="00905602" w:rsidP="009F75EF">
      <w:pPr>
        <w:jc w:val="both"/>
        <w:rPr>
          <w:rFonts w:asciiTheme="minorHAnsi" w:hAnsiTheme="minorHAnsi"/>
          <w:szCs w:val="24"/>
        </w:rPr>
      </w:pPr>
    </w:p>
    <w:sectPr w:rsidR="00905602" w:rsidRPr="00905602" w:rsidSect="00C8277B">
      <w:headerReference w:type="firs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19758" w14:textId="77777777" w:rsidR="00F56686" w:rsidRDefault="00F56686" w:rsidP="002C4783">
      <w:r>
        <w:separator/>
      </w:r>
    </w:p>
  </w:endnote>
  <w:endnote w:type="continuationSeparator" w:id="0">
    <w:p w14:paraId="47B5BF90" w14:textId="77777777" w:rsidR="00F56686" w:rsidRDefault="00F56686" w:rsidP="002C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2C60B" w14:textId="77777777" w:rsidR="00F56686" w:rsidRDefault="00F56686" w:rsidP="002C4783">
      <w:r>
        <w:separator/>
      </w:r>
    </w:p>
  </w:footnote>
  <w:footnote w:type="continuationSeparator" w:id="0">
    <w:p w14:paraId="1BFECF69" w14:textId="77777777" w:rsidR="00F56686" w:rsidRDefault="00F56686" w:rsidP="002C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F807D" w14:textId="7B6AAD60" w:rsidR="00C8277B" w:rsidRPr="007A0032" w:rsidRDefault="009435E5" w:rsidP="00425742">
    <w:pPr>
      <w:pStyle w:val="ac"/>
      <w:pBdr>
        <w:top w:val="single" w:sz="4" w:space="1" w:color="auto"/>
        <w:left w:val="single" w:sz="4" w:space="4" w:color="auto"/>
        <w:bottom w:val="single" w:sz="4" w:space="1" w:color="auto"/>
        <w:right w:val="single" w:sz="4" w:space="17" w:color="auto"/>
      </w:pBdr>
      <w:tabs>
        <w:tab w:val="clear" w:pos="9355"/>
        <w:tab w:val="left" w:pos="851"/>
      </w:tabs>
      <w:ind w:right="7795"/>
      <w:rPr>
        <w:rFonts w:ascii="Bahnschrift Light" w:hAnsi="Bahnschrift Light"/>
        <w:sz w:val="16"/>
        <w:szCs w:val="16"/>
      </w:rPr>
    </w:pPr>
    <w:r>
      <w:rPr>
        <w:rFonts w:ascii="Bahnschrift Light" w:hAnsi="Bahnschrift Light"/>
        <w:noProof/>
        <w:sz w:val="16"/>
        <w:szCs w:val="16"/>
      </w:rPr>
      <w:t xml:space="preserve">  </w:t>
    </w:r>
    <w:r w:rsidR="00C8277B" w:rsidRPr="007A0032">
      <w:rPr>
        <w:rFonts w:ascii="Bahnschrift Light" w:hAnsi="Bahnschrift Light"/>
        <w:noProof/>
        <w:sz w:val="16"/>
        <w:szCs w:val="16"/>
      </w:rPr>
      <w:t>ФОРМА №</w:t>
    </w:r>
    <w:r w:rsidR="00C44159">
      <w:rPr>
        <w:rFonts w:ascii="Bahnschrift Light" w:hAnsi="Bahnschrift Light"/>
        <w:noProof/>
        <w:sz w:val="16"/>
        <w:szCs w:val="16"/>
        <w:lang w:val="en-US"/>
      </w:rPr>
      <w:t xml:space="preserve"> </w:t>
    </w:r>
    <w:r w:rsidR="00C8277B" w:rsidRPr="007A0032">
      <w:rPr>
        <w:rFonts w:ascii="Bahnschrift Light" w:hAnsi="Bahnschrift Light"/>
        <w:noProof/>
        <w:sz w:val="16"/>
        <w:szCs w:val="16"/>
      </w:rPr>
      <w:t>ТЗ</w:t>
    </w:r>
    <w:r w:rsidR="00B21DBB">
      <w:rPr>
        <w:rFonts w:ascii="Bahnschrift Light" w:hAnsi="Bahnschrift Light"/>
        <w:noProof/>
        <w:sz w:val="16"/>
        <w:szCs w:val="16"/>
      </w:rPr>
      <w:t>-</w:t>
    </w:r>
    <w:r w:rsidR="002F5429">
      <w:rPr>
        <w:rFonts w:ascii="Bahnschrift Light" w:hAnsi="Bahnschrift Light"/>
        <w:noProof/>
        <w:sz w:val="16"/>
        <w:szCs w:val="16"/>
      </w:rPr>
      <w:t>Г</w:t>
    </w:r>
    <w:r w:rsidR="00B21DBB">
      <w:rPr>
        <w:rFonts w:ascii="Bahnschrift Light" w:hAnsi="Bahnschrift Light"/>
        <w:noProof/>
        <w:sz w:val="16"/>
        <w:szCs w:val="16"/>
      </w:rPr>
      <w:t>ПБС</w:t>
    </w:r>
    <w:r w:rsidR="00425742">
      <w:rPr>
        <w:rFonts w:ascii="Bahnschrift Light" w:hAnsi="Bahnschrift Light"/>
        <w:noProof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33F20"/>
    <w:multiLevelType w:val="multilevel"/>
    <w:tmpl w:val="85F2F3E8"/>
    <w:lvl w:ilvl="0">
      <w:start w:val="1"/>
      <w:numFmt w:val="upperLetter"/>
      <w:lvlText w:val="%1."/>
      <w:lvlJc w:val="left"/>
      <w:pPr>
        <w:tabs>
          <w:tab w:val="num" w:pos="363"/>
        </w:tabs>
        <w:ind w:left="363" w:hanging="360"/>
      </w:pPr>
      <w:rPr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2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31B358C0"/>
    <w:multiLevelType w:val="multilevel"/>
    <w:tmpl w:val="EC6CA258"/>
    <w:lvl w:ilvl="0">
      <w:start w:val="1"/>
      <w:numFmt w:val="upperLetter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4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A5D5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6" w15:restartNumberingAfterBreak="0">
    <w:nsid w:val="5B92389D"/>
    <w:multiLevelType w:val="hybridMultilevel"/>
    <w:tmpl w:val="339C6F32"/>
    <w:lvl w:ilvl="0" w:tplc="46626E68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D0"/>
    <w:rsid w:val="0001330D"/>
    <w:rsid w:val="00016D74"/>
    <w:rsid w:val="00050A3D"/>
    <w:rsid w:val="00072EC2"/>
    <w:rsid w:val="00073F09"/>
    <w:rsid w:val="000C3306"/>
    <w:rsid w:val="000C5206"/>
    <w:rsid w:val="000C61B6"/>
    <w:rsid w:val="001919A2"/>
    <w:rsid w:val="00206E8D"/>
    <w:rsid w:val="00207CA0"/>
    <w:rsid w:val="00227F15"/>
    <w:rsid w:val="00231EFD"/>
    <w:rsid w:val="00232A58"/>
    <w:rsid w:val="002602BA"/>
    <w:rsid w:val="0027538D"/>
    <w:rsid w:val="002A2409"/>
    <w:rsid w:val="002A5E04"/>
    <w:rsid w:val="002B062F"/>
    <w:rsid w:val="002C4783"/>
    <w:rsid w:val="002F5429"/>
    <w:rsid w:val="00301833"/>
    <w:rsid w:val="00312031"/>
    <w:rsid w:val="003A47DD"/>
    <w:rsid w:val="003B3FCD"/>
    <w:rsid w:val="003B6F7E"/>
    <w:rsid w:val="003E1914"/>
    <w:rsid w:val="003E3907"/>
    <w:rsid w:val="00410B83"/>
    <w:rsid w:val="0042310D"/>
    <w:rsid w:val="00425742"/>
    <w:rsid w:val="00425A89"/>
    <w:rsid w:val="00426A2F"/>
    <w:rsid w:val="004359C3"/>
    <w:rsid w:val="00487778"/>
    <w:rsid w:val="004E3E52"/>
    <w:rsid w:val="004E618E"/>
    <w:rsid w:val="00511ADD"/>
    <w:rsid w:val="005271BB"/>
    <w:rsid w:val="00531BDB"/>
    <w:rsid w:val="00535DF1"/>
    <w:rsid w:val="0054091E"/>
    <w:rsid w:val="00541E85"/>
    <w:rsid w:val="00565EFB"/>
    <w:rsid w:val="00596729"/>
    <w:rsid w:val="005A005A"/>
    <w:rsid w:val="005A06A8"/>
    <w:rsid w:val="005C34E4"/>
    <w:rsid w:val="005D7F9B"/>
    <w:rsid w:val="005E1D9F"/>
    <w:rsid w:val="00617D81"/>
    <w:rsid w:val="00633EC8"/>
    <w:rsid w:val="006348E4"/>
    <w:rsid w:val="00640CE2"/>
    <w:rsid w:val="00644F68"/>
    <w:rsid w:val="006545CB"/>
    <w:rsid w:val="0067052F"/>
    <w:rsid w:val="006747F8"/>
    <w:rsid w:val="006B26DF"/>
    <w:rsid w:val="006D2D2A"/>
    <w:rsid w:val="007077D4"/>
    <w:rsid w:val="00721CC6"/>
    <w:rsid w:val="007628D0"/>
    <w:rsid w:val="007636E5"/>
    <w:rsid w:val="007833AC"/>
    <w:rsid w:val="007A0032"/>
    <w:rsid w:val="007B7284"/>
    <w:rsid w:val="007C422A"/>
    <w:rsid w:val="007D1CF1"/>
    <w:rsid w:val="007D21D0"/>
    <w:rsid w:val="007E6609"/>
    <w:rsid w:val="007E68EE"/>
    <w:rsid w:val="007F0B6F"/>
    <w:rsid w:val="007F2657"/>
    <w:rsid w:val="00844B45"/>
    <w:rsid w:val="00872D08"/>
    <w:rsid w:val="008771EF"/>
    <w:rsid w:val="0089585E"/>
    <w:rsid w:val="008C5FEA"/>
    <w:rsid w:val="00905602"/>
    <w:rsid w:val="00905FAA"/>
    <w:rsid w:val="00930FC1"/>
    <w:rsid w:val="00934E72"/>
    <w:rsid w:val="009435E5"/>
    <w:rsid w:val="00990B99"/>
    <w:rsid w:val="009C7C71"/>
    <w:rsid w:val="009F75EF"/>
    <w:rsid w:val="00A0017B"/>
    <w:rsid w:val="00A31B72"/>
    <w:rsid w:val="00A820DA"/>
    <w:rsid w:val="00AA1C86"/>
    <w:rsid w:val="00AF6DBD"/>
    <w:rsid w:val="00B06EB3"/>
    <w:rsid w:val="00B21DBB"/>
    <w:rsid w:val="00B5300B"/>
    <w:rsid w:val="00B7559A"/>
    <w:rsid w:val="00B97133"/>
    <w:rsid w:val="00BB5B47"/>
    <w:rsid w:val="00BC4646"/>
    <w:rsid w:val="00BC6050"/>
    <w:rsid w:val="00BE42F0"/>
    <w:rsid w:val="00BE7557"/>
    <w:rsid w:val="00C35CCD"/>
    <w:rsid w:val="00C44159"/>
    <w:rsid w:val="00C8277B"/>
    <w:rsid w:val="00C91417"/>
    <w:rsid w:val="00C9515E"/>
    <w:rsid w:val="00D000E9"/>
    <w:rsid w:val="00D02E86"/>
    <w:rsid w:val="00D21CE4"/>
    <w:rsid w:val="00D22B19"/>
    <w:rsid w:val="00D268FB"/>
    <w:rsid w:val="00D5111D"/>
    <w:rsid w:val="00D51355"/>
    <w:rsid w:val="00D60E7A"/>
    <w:rsid w:val="00D76566"/>
    <w:rsid w:val="00D9021B"/>
    <w:rsid w:val="00D97791"/>
    <w:rsid w:val="00DA595E"/>
    <w:rsid w:val="00DC0733"/>
    <w:rsid w:val="00DD3F2D"/>
    <w:rsid w:val="00DE0DBF"/>
    <w:rsid w:val="00E113EF"/>
    <w:rsid w:val="00E1642E"/>
    <w:rsid w:val="00E170C2"/>
    <w:rsid w:val="00E22C6D"/>
    <w:rsid w:val="00E32E83"/>
    <w:rsid w:val="00E6644E"/>
    <w:rsid w:val="00EB0594"/>
    <w:rsid w:val="00EB5589"/>
    <w:rsid w:val="00EE4487"/>
    <w:rsid w:val="00F31163"/>
    <w:rsid w:val="00F45E2C"/>
    <w:rsid w:val="00F5036E"/>
    <w:rsid w:val="00F56686"/>
    <w:rsid w:val="00F6213D"/>
    <w:rsid w:val="00F659BD"/>
    <w:rsid w:val="00F853EC"/>
    <w:rsid w:val="00F96D56"/>
    <w:rsid w:val="00FD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FE64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64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1D0"/>
    <w:pPr>
      <w:ind w:left="708"/>
    </w:pPr>
  </w:style>
  <w:style w:type="table" w:styleId="a4">
    <w:name w:val="Table Grid"/>
    <w:basedOn w:val="a1"/>
    <w:uiPriority w:val="59"/>
    <w:rsid w:val="0030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01833"/>
    <w:pPr>
      <w:spacing w:after="0" w:line="240" w:lineRule="auto"/>
    </w:pPr>
  </w:style>
  <w:style w:type="paragraph" w:customStyle="1" w:styleId="Iauiue">
    <w:name w:val="Iau?iue"/>
    <w:uiPriority w:val="99"/>
    <w:rsid w:val="00BB5B4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6">
    <w:name w:val="Нормальный"/>
    <w:uiPriority w:val="99"/>
    <w:rsid w:val="009F75EF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25A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5A8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2C4783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2C478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C4783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E113E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113EF"/>
    <w:rPr>
      <w:rFonts w:ascii="Baltica" w:eastAsia="Times New Roman" w:hAnsi="Baltica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113E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113EF"/>
    <w:rPr>
      <w:rFonts w:ascii="Baltica" w:eastAsia="Times New Roman" w:hAnsi="Baltica" w:cs="Times New Roman"/>
      <w:sz w:val="24"/>
      <w:szCs w:val="20"/>
      <w:lang w:eastAsia="ru-RU"/>
    </w:rPr>
  </w:style>
  <w:style w:type="character" w:styleId="af0">
    <w:name w:val="Hyperlink"/>
    <w:basedOn w:val="a0"/>
    <w:uiPriority w:val="99"/>
    <w:unhideWhenUsed/>
    <w:rsid w:val="00A0017B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A0017B"/>
    <w:rPr>
      <w:color w:val="605E5C"/>
      <w:shd w:val="clear" w:color="auto" w:fill="E1DFDD"/>
    </w:rPr>
  </w:style>
  <w:style w:type="table" w:styleId="af2">
    <w:name w:val="Grid Table Light"/>
    <w:basedOn w:val="a1"/>
    <w:uiPriority w:val="40"/>
    <w:rsid w:val="00531B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3">
    <w:name w:val="annotation reference"/>
    <w:basedOn w:val="a0"/>
    <w:uiPriority w:val="99"/>
    <w:semiHidden/>
    <w:unhideWhenUsed/>
    <w:rsid w:val="00D22B1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22B19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22B19"/>
    <w:rPr>
      <w:rFonts w:ascii="Baltica" w:eastAsia="Times New Roman" w:hAnsi="Baltica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22B1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22B19"/>
    <w:rPr>
      <w:rFonts w:ascii="Baltica" w:eastAsia="Times New Roman" w:hAnsi="Baltica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6D7B15CEDB4D56B960FC5FBFC464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EF0C30-0E9F-4F01-A216-69AA12789645}"/>
      </w:docPartPr>
      <w:docPartBody>
        <w:p w:rsidR="006D4EF1" w:rsidRDefault="00CE63D8" w:rsidP="00CE63D8">
          <w:pPr>
            <w:pStyle w:val="216D7B15CEDB4D56B960FC5FBFC46474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3701ACB0634F7AA1C657AB13889D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65CB84-459F-409B-A720-1A89DE664DB0}"/>
      </w:docPartPr>
      <w:docPartBody>
        <w:p w:rsidR="006D4EF1" w:rsidRDefault="00CE63D8" w:rsidP="00CE63D8">
          <w:pPr>
            <w:pStyle w:val="973701ACB0634F7AA1C657AB13889D5E"/>
          </w:pPr>
          <w:r w:rsidRPr="00112BE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3D8"/>
    <w:rsid w:val="001A2751"/>
    <w:rsid w:val="00224D9E"/>
    <w:rsid w:val="00453C4E"/>
    <w:rsid w:val="005774E1"/>
    <w:rsid w:val="00590475"/>
    <w:rsid w:val="00617CAF"/>
    <w:rsid w:val="006D4EF1"/>
    <w:rsid w:val="00736EF6"/>
    <w:rsid w:val="007A2FE4"/>
    <w:rsid w:val="008210A1"/>
    <w:rsid w:val="008C500D"/>
    <w:rsid w:val="00A179B7"/>
    <w:rsid w:val="00B40110"/>
    <w:rsid w:val="00CE63D8"/>
    <w:rsid w:val="00E3112E"/>
    <w:rsid w:val="00EA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63D8"/>
    <w:rPr>
      <w:color w:val="808080"/>
    </w:rPr>
  </w:style>
  <w:style w:type="paragraph" w:customStyle="1" w:styleId="216D7B15CEDB4D56B960FC5FBFC46474">
    <w:name w:val="216D7B15CEDB4D56B960FC5FBFC46474"/>
    <w:rsid w:val="00CE63D8"/>
  </w:style>
  <w:style w:type="paragraph" w:customStyle="1" w:styleId="973701ACB0634F7AA1C657AB13889D5E">
    <w:name w:val="973701ACB0634F7AA1C657AB13889D5E"/>
    <w:rsid w:val="00CE63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0A410-C9C1-4D8E-8535-AE5A86E8E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2024-10-23T07:53:00Z</dcterms:created>
  <dcterms:modified xsi:type="dcterms:W3CDTF">2024-10-30T14:35:00Z</dcterms:modified>
</cp:coreProperties>
</file>