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227D" w14:textId="77777777" w:rsidR="007C51DF" w:rsidRPr="00C35C48" w:rsidRDefault="007C51DF" w:rsidP="007C51DF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(На бланке организации) </w:t>
      </w:r>
    </w:p>
    <w:p w14:paraId="425BEA27" w14:textId="77777777" w:rsidR="007C51DF" w:rsidRPr="00C35C48" w:rsidRDefault="007C51DF" w:rsidP="007C51DF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В АО НТБ </w:t>
      </w:r>
    </w:p>
    <w:p w14:paraId="5B32C4B7" w14:textId="77777777" w:rsidR="007C51DF" w:rsidRPr="00C35C48" w:rsidRDefault="007C51DF" w:rsidP="007C51DF">
      <w:pPr>
        <w:pStyle w:val="Default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ЗАЯВЛЕНИЕ </w:t>
      </w:r>
      <w:r w:rsidRPr="00CA4807">
        <w:rPr>
          <w:b/>
          <w:bCs/>
          <w:color w:val="auto"/>
          <w:sz w:val="23"/>
          <w:szCs w:val="23"/>
        </w:rPr>
        <w:t xml:space="preserve">О ВНЕСЕНИИ ИЗМЕНЕНИЙ В ИНФОРМАЦИЮ О ТОРГОВЫХ И ПРОСМОТРОВЫХ ИДЕНТИФИКАТОРАХ </w:t>
      </w:r>
    </w:p>
    <w:p w14:paraId="45B1858F" w14:textId="77777777" w:rsidR="007C51DF" w:rsidRPr="00C35C48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_____________________________________________________________________________, </w:t>
      </w:r>
    </w:p>
    <w:p w14:paraId="465D9A10" w14:textId="77777777" w:rsidR="007C51DF" w:rsidRPr="00C35C48" w:rsidRDefault="007C51DF" w:rsidP="007C51DF">
      <w:pPr>
        <w:pStyle w:val="Default"/>
        <w:spacing w:line="276" w:lineRule="auto"/>
        <w:rPr>
          <w:i/>
          <w:color w:val="auto"/>
          <w:sz w:val="23"/>
          <w:szCs w:val="23"/>
        </w:rPr>
      </w:pPr>
      <w:r w:rsidRPr="00C35C48">
        <w:rPr>
          <w:i/>
          <w:color w:val="auto"/>
          <w:sz w:val="23"/>
          <w:szCs w:val="23"/>
        </w:rPr>
        <w:t xml:space="preserve">(полное наименование Участника торгов) </w:t>
      </w:r>
    </w:p>
    <w:p w14:paraId="0FEC2CDC" w14:textId="77777777" w:rsidR="007C51DF" w:rsidRPr="00C35C48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Идентификатор Участника торгов: _______________________, </w:t>
      </w:r>
    </w:p>
    <w:p w14:paraId="7281AD9D" w14:textId="77777777" w:rsidR="007C51DF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>В соответствии с Правилами допуска к участию в организованных торгах на товарных аукционах Акционерного общества «Национальная товарная биржа» просим</w:t>
      </w:r>
      <w:r w:rsidRPr="0084576C">
        <w:rPr>
          <w:color w:val="auto"/>
          <w:sz w:val="23"/>
          <w:szCs w:val="23"/>
        </w:rPr>
        <w:t>:</w:t>
      </w:r>
    </w:p>
    <w:p w14:paraId="73EE5AFD" w14:textId="77777777" w:rsidR="007C51DF" w:rsidRPr="000E5C85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</w:p>
    <w:p w14:paraId="1A259EF6" w14:textId="77777777" w:rsidR="007C51DF" w:rsidRPr="00C35C48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Pr="00CD0898">
        <w:rPr>
          <w:color w:val="auto"/>
          <w:sz w:val="23"/>
          <w:szCs w:val="23"/>
        </w:rPr>
        <w:t>.</w:t>
      </w:r>
      <w:r w:rsidRPr="00C35C4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Выдать дополнительные </w:t>
      </w:r>
      <w:r w:rsidRPr="000E5C85">
        <w:rPr>
          <w:color w:val="auto"/>
          <w:sz w:val="23"/>
          <w:szCs w:val="23"/>
        </w:rPr>
        <w:t>идентификатор</w:t>
      </w:r>
      <w:r>
        <w:rPr>
          <w:color w:val="auto"/>
          <w:sz w:val="23"/>
          <w:szCs w:val="23"/>
        </w:rPr>
        <w:t>ы</w:t>
      </w:r>
      <w:r w:rsidRPr="00C35C48">
        <w:rPr>
          <w:color w:val="auto"/>
          <w:sz w:val="23"/>
          <w:szCs w:val="23"/>
        </w:rPr>
        <w:t xml:space="preserve"> Участник</w:t>
      </w:r>
      <w:r>
        <w:rPr>
          <w:color w:val="auto"/>
          <w:sz w:val="23"/>
          <w:szCs w:val="23"/>
        </w:rPr>
        <w:t>у</w:t>
      </w:r>
      <w:r w:rsidRPr="00C35C48">
        <w:rPr>
          <w:color w:val="auto"/>
          <w:sz w:val="23"/>
          <w:szCs w:val="23"/>
        </w:rPr>
        <w:t xml:space="preserve"> торгов: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"/>
        <w:gridCol w:w="2544"/>
        <w:gridCol w:w="5991"/>
      </w:tblGrid>
      <w:tr w:rsidR="007C51DF" w14:paraId="6424B599" w14:textId="77777777" w:rsidTr="004F7DB1">
        <w:trPr>
          <w:trHeight w:val="475"/>
        </w:trPr>
        <w:tc>
          <w:tcPr>
            <w:tcW w:w="609" w:type="dxa"/>
          </w:tcPr>
          <w:p w14:paraId="3050115E" w14:textId="77777777" w:rsidR="007C51DF" w:rsidRDefault="007C51DF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2326" w:type="dxa"/>
          </w:tcPr>
          <w:p w14:paraId="0AB7205D" w14:textId="77777777" w:rsidR="007C51DF" w:rsidRPr="000E5C85" w:rsidRDefault="007C51DF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Тип Идентификатора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(Торговый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Просмотровый)</w:t>
            </w:r>
          </w:p>
        </w:tc>
        <w:tc>
          <w:tcPr>
            <w:tcW w:w="5991" w:type="dxa"/>
          </w:tcPr>
          <w:p w14:paraId="2E6141C4" w14:textId="77777777" w:rsidR="007C51DF" w:rsidRPr="007C0C1E" w:rsidRDefault="007C51DF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идентификатор от имени Заявителя</w:t>
            </w:r>
            <w:r w:rsidRPr="007C0C1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</w:tr>
      <w:tr w:rsidR="007C51DF" w14:paraId="4D5933E7" w14:textId="77777777" w:rsidTr="004F7DB1">
        <w:trPr>
          <w:trHeight w:val="380"/>
        </w:trPr>
        <w:tc>
          <w:tcPr>
            <w:tcW w:w="609" w:type="dxa"/>
          </w:tcPr>
          <w:p w14:paraId="6F578DAA" w14:textId="77777777" w:rsidR="007C51DF" w:rsidRPr="0084576C" w:rsidRDefault="007C51DF" w:rsidP="007C51D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26" w:type="dxa"/>
          </w:tcPr>
          <w:p w14:paraId="0CE29FDB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6D1B5A04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C51DF" w14:paraId="0E1F5B08" w14:textId="77777777" w:rsidTr="004F7DB1">
        <w:tc>
          <w:tcPr>
            <w:tcW w:w="609" w:type="dxa"/>
          </w:tcPr>
          <w:p w14:paraId="722906D9" w14:textId="77777777" w:rsidR="007C51DF" w:rsidRPr="0084576C" w:rsidRDefault="007C51DF" w:rsidP="007C51D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26" w:type="dxa"/>
          </w:tcPr>
          <w:p w14:paraId="2AF89C2F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1E8C798A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C51DF" w14:paraId="0C546AD5" w14:textId="77777777" w:rsidTr="004F7DB1">
        <w:tc>
          <w:tcPr>
            <w:tcW w:w="609" w:type="dxa"/>
          </w:tcPr>
          <w:p w14:paraId="63F408B6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4576C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</w:p>
        </w:tc>
        <w:tc>
          <w:tcPr>
            <w:tcW w:w="2326" w:type="dxa"/>
          </w:tcPr>
          <w:p w14:paraId="23FF20E9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0D9E489D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1D931EE9" w14:textId="77777777" w:rsidR="007C51DF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</w:p>
    <w:p w14:paraId="30158698" w14:textId="77777777" w:rsidR="007C51DF" w:rsidRPr="00C35C48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Pr="00CD0898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Аннулировать следующие </w:t>
      </w:r>
      <w:r w:rsidRPr="000E5C85">
        <w:rPr>
          <w:color w:val="auto"/>
          <w:sz w:val="23"/>
          <w:szCs w:val="23"/>
        </w:rPr>
        <w:t>идентификатор</w:t>
      </w:r>
      <w:r>
        <w:rPr>
          <w:color w:val="auto"/>
          <w:sz w:val="23"/>
          <w:szCs w:val="23"/>
        </w:rPr>
        <w:t>ы</w:t>
      </w:r>
      <w:r w:rsidRPr="00C35C48">
        <w:rPr>
          <w:color w:val="auto"/>
          <w:sz w:val="23"/>
          <w:szCs w:val="23"/>
        </w:rPr>
        <w:t xml:space="preserve"> Участник</w:t>
      </w:r>
      <w:r>
        <w:rPr>
          <w:color w:val="auto"/>
          <w:sz w:val="23"/>
          <w:szCs w:val="23"/>
        </w:rPr>
        <w:t>а</w:t>
      </w:r>
      <w:r w:rsidRPr="00C35C48">
        <w:rPr>
          <w:color w:val="auto"/>
          <w:sz w:val="23"/>
          <w:szCs w:val="23"/>
        </w:rPr>
        <w:t xml:space="preserve"> торгов: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"/>
        <w:gridCol w:w="8527"/>
      </w:tblGrid>
      <w:tr w:rsidR="007C51DF" w14:paraId="5C345EE5" w14:textId="77777777" w:rsidTr="004F7DB1">
        <w:trPr>
          <w:trHeight w:val="475"/>
        </w:trPr>
        <w:tc>
          <w:tcPr>
            <w:tcW w:w="609" w:type="dxa"/>
          </w:tcPr>
          <w:p w14:paraId="44D946AA" w14:textId="77777777" w:rsidR="007C51DF" w:rsidRDefault="007C51DF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8527" w:type="dxa"/>
          </w:tcPr>
          <w:p w14:paraId="5E78D29B" w14:textId="77777777" w:rsidR="007C51DF" w:rsidRPr="000E5C85" w:rsidRDefault="007C51DF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Идентификатор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</w:p>
        </w:tc>
      </w:tr>
      <w:tr w:rsidR="007C51DF" w14:paraId="0F0DE460" w14:textId="77777777" w:rsidTr="004F7DB1">
        <w:tc>
          <w:tcPr>
            <w:tcW w:w="609" w:type="dxa"/>
          </w:tcPr>
          <w:p w14:paraId="6029682E" w14:textId="77777777" w:rsidR="007C51DF" w:rsidRPr="0084576C" w:rsidRDefault="007C51DF" w:rsidP="007C51D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27" w:type="dxa"/>
          </w:tcPr>
          <w:p w14:paraId="2F8EA99E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C51DF" w14:paraId="39FC9B80" w14:textId="77777777" w:rsidTr="004F7DB1">
        <w:tc>
          <w:tcPr>
            <w:tcW w:w="609" w:type="dxa"/>
          </w:tcPr>
          <w:p w14:paraId="22FEDF6A" w14:textId="77777777" w:rsidR="007C51DF" w:rsidRPr="0084576C" w:rsidRDefault="007C51DF" w:rsidP="007C51D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27" w:type="dxa"/>
          </w:tcPr>
          <w:p w14:paraId="26CDA340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C51DF" w14:paraId="504ED9FC" w14:textId="77777777" w:rsidTr="004F7DB1">
        <w:tc>
          <w:tcPr>
            <w:tcW w:w="609" w:type="dxa"/>
          </w:tcPr>
          <w:p w14:paraId="2AE661C1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4576C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</w:p>
        </w:tc>
        <w:tc>
          <w:tcPr>
            <w:tcW w:w="8527" w:type="dxa"/>
          </w:tcPr>
          <w:p w14:paraId="6341044D" w14:textId="77777777" w:rsidR="007C51DF" w:rsidRPr="0084576C" w:rsidRDefault="007C51DF" w:rsidP="004F7DB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7C0D747B" w14:textId="77777777" w:rsidR="007C51DF" w:rsidRDefault="007C51DF" w:rsidP="007C51DF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2B3A8E04" w14:textId="77777777" w:rsidR="007C51DF" w:rsidRPr="00C35C48" w:rsidRDefault="007C51DF" w:rsidP="007C51DF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006708B2" w14:textId="77777777" w:rsidR="007C51DF" w:rsidRPr="00C35C48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(Должность руководителя) __________________ / Ф.И.О. / </w:t>
      </w:r>
    </w:p>
    <w:p w14:paraId="0BC554F5" w14:textId="77777777" w:rsidR="007C51DF" w:rsidRPr="00C35C48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  <w:proofErr w:type="spellStart"/>
      <w:r w:rsidRPr="00C35C48">
        <w:rPr>
          <w:color w:val="auto"/>
          <w:sz w:val="23"/>
          <w:szCs w:val="23"/>
        </w:rPr>
        <w:t>м.п</w:t>
      </w:r>
      <w:proofErr w:type="spellEnd"/>
      <w:r w:rsidRPr="00C35C48">
        <w:rPr>
          <w:color w:val="auto"/>
          <w:sz w:val="23"/>
          <w:szCs w:val="23"/>
        </w:rPr>
        <w:t xml:space="preserve">. </w:t>
      </w:r>
    </w:p>
    <w:p w14:paraId="2C58E8A3" w14:textId="77777777" w:rsidR="007C51DF" w:rsidRPr="00C35C48" w:rsidRDefault="007C51DF" w:rsidP="007C51DF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«____» ___________ 20___год. </w:t>
      </w:r>
    </w:p>
    <w:p w14:paraId="69E18ED1" w14:textId="77777777" w:rsidR="007C51DF" w:rsidRPr="00C35C48" w:rsidRDefault="007C51DF" w:rsidP="007C51DF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 w:rsidRPr="00C35C48">
        <w:rPr>
          <w:sz w:val="20"/>
          <w:szCs w:val="20"/>
        </w:rPr>
        <w:t>Исполнитель Ф.И.О., телефон _________________</w:t>
      </w:r>
    </w:p>
    <w:p w14:paraId="1FF7C74A" w14:textId="77777777" w:rsidR="00DE1553" w:rsidRDefault="00DE1553"/>
    <w:sectPr w:rsidR="00DE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19D0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7AA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59617">
    <w:abstractNumId w:val="1"/>
  </w:num>
  <w:num w:numId="2" w16cid:durableId="166685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DF"/>
    <w:rsid w:val="007C51DF"/>
    <w:rsid w:val="00D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E732"/>
  <w15:chartTrackingRefBased/>
  <w15:docId w15:val="{92D08D94-B39C-4D47-90C1-10FA071B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1DF"/>
    <w:pPr>
      <w:ind w:left="720"/>
      <w:contextualSpacing/>
    </w:pPr>
  </w:style>
  <w:style w:type="paragraph" w:customStyle="1" w:styleId="Default">
    <w:name w:val="Default"/>
    <w:rsid w:val="007C5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7C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MOEX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2023-10-06T15:13:00Z</dcterms:created>
  <dcterms:modified xsi:type="dcterms:W3CDTF">2023-10-06T15:13:00Z</dcterms:modified>
</cp:coreProperties>
</file>