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22" w:rsidRPr="00CE34B2" w:rsidRDefault="00FE3022" w:rsidP="00FE3022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  <w:r w:rsidRPr="00CE34B2">
        <w:rPr>
          <w:rFonts w:ascii="Tahoma" w:hAnsi="Tahoma" w:cs="Tahoma"/>
          <w:iCs/>
          <w:color w:val="auto"/>
          <w:sz w:val="23"/>
          <w:szCs w:val="23"/>
        </w:rPr>
        <w:t xml:space="preserve">АО НТБ </w:t>
      </w:r>
    </w:p>
    <w:p w:rsidR="00FE3022" w:rsidRPr="00CE34B2" w:rsidRDefault="00FE3022" w:rsidP="00FE302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CE34B2">
        <w:rPr>
          <w:rFonts w:ascii="Tahoma" w:hAnsi="Tahoma" w:cs="Tahoma"/>
          <w:b/>
          <w:bCs/>
          <w:color w:val="auto"/>
          <w:sz w:val="23"/>
          <w:szCs w:val="23"/>
        </w:rPr>
        <w:t>ЗАЯВЛЕНИЕ ОБ ИЗМЕНЕНИИ КАТЕГОРИИ</w:t>
      </w:r>
    </w:p>
    <w:p w:rsidR="00FE3022" w:rsidRPr="00CE34B2" w:rsidRDefault="00FE3022" w:rsidP="00FE302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FE3022" w:rsidRPr="00CE34B2" w:rsidTr="00BE431C">
        <w:trPr>
          <w:trHeight w:val="411"/>
        </w:trPr>
        <w:tc>
          <w:tcPr>
            <w:tcW w:w="2745" w:type="dxa"/>
            <w:hideMark/>
          </w:tcPr>
          <w:p w:rsidR="00FE3022" w:rsidRPr="00CE34B2" w:rsidRDefault="00FE3022" w:rsidP="00BE431C">
            <w:pPr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FE3022" w:rsidRPr="00CE34B2" w:rsidRDefault="00FE3022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FE3022" w:rsidRPr="00CE34B2" w:rsidRDefault="00FE3022" w:rsidP="00BE431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FE3022" w:rsidRPr="00CE34B2" w:rsidRDefault="00FE3022" w:rsidP="00FE3022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b/>
          <w:bCs/>
          <w:color w:val="auto"/>
          <w:sz w:val="23"/>
          <w:szCs w:val="23"/>
        </w:rPr>
      </w:pPr>
      <w:r w:rsidRPr="00CE34B2">
        <w:rPr>
          <w:rFonts w:ascii="Tahoma" w:hAnsi="Tahoma" w:cs="Tahoma"/>
          <w:b/>
          <w:bCs/>
          <w:color w:val="auto"/>
          <w:sz w:val="23"/>
          <w:szCs w:val="23"/>
        </w:rPr>
        <w:t xml:space="preserve">_______________________________________________________________, </w:t>
      </w:r>
    </w:p>
    <w:p w:rsidR="00FE3022" w:rsidRPr="00CE34B2" w:rsidRDefault="00FE3022" w:rsidP="00FE3022">
      <w:pPr>
        <w:pStyle w:val="Default"/>
        <w:spacing w:line="276" w:lineRule="auto"/>
        <w:jc w:val="center"/>
        <w:rPr>
          <w:rFonts w:ascii="Tahoma" w:hAnsi="Tahoma" w:cs="Tahoma"/>
          <w:snapToGrid w:val="0"/>
          <w:color w:val="auto"/>
          <w:sz w:val="20"/>
          <w:szCs w:val="20"/>
        </w:rPr>
      </w:pPr>
      <w:r w:rsidRPr="00CE34B2">
        <w:rPr>
          <w:rFonts w:ascii="Tahoma" w:hAnsi="Tahoma" w:cs="Tahoma"/>
          <w:snapToGrid w:val="0"/>
          <w:color w:val="auto"/>
          <w:sz w:val="20"/>
          <w:szCs w:val="20"/>
        </w:rPr>
        <w:t>(полное наименование Участника торгов)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 xml:space="preserve">Идентификатор Участника торгов: _______________________, 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FE3022" w:rsidRPr="00CE34B2" w:rsidRDefault="00FE3022" w:rsidP="00FE3022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 xml:space="preserve"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 изменить присвоенную категорию Участника торгов: 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>с категории ____________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>на категорию _____________.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387"/>
        <w:gridCol w:w="3982"/>
      </w:tblGrid>
      <w:tr w:rsidR="00FE3022" w:rsidRPr="00CE34B2" w:rsidTr="00BE431C">
        <w:trPr>
          <w:trHeight w:val="423"/>
        </w:trPr>
        <w:tc>
          <w:tcPr>
            <w:tcW w:w="5387" w:type="dxa"/>
            <w:hideMark/>
          </w:tcPr>
          <w:p w:rsidR="00FE3022" w:rsidRPr="00CE34B2" w:rsidRDefault="00FE3022" w:rsidP="00BE431C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[Должность уполномоченного лица]</w:t>
            </w:r>
          </w:p>
          <w:p w:rsidR="00FE3022" w:rsidRPr="00CE34B2" w:rsidRDefault="00FE3022" w:rsidP="00BE431C">
            <w:pPr>
              <w:spacing w:after="0" w:line="270" w:lineRule="auto"/>
              <w:ind w:left="-15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[Подпись уполномоченного лица, печать]</w:t>
            </w:r>
          </w:p>
        </w:tc>
        <w:tc>
          <w:tcPr>
            <w:tcW w:w="3982" w:type="dxa"/>
          </w:tcPr>
          <w:p w:rsidR="00FE3022" w:rsidRPr="00CE34B2" w:rsidRDefault="00FE3022" w:rsidP="00BE431C">
            <w:pPr>
              <w:spacing w:after="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FE3022" w:rsidRPr="00CE34B2" w:rsidRDefault="00FE3022" w:rsidP="00BE431C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[И.О. Фамилия]</w:t>
            </w:r>
          </w:p>
        </w:tc>
      </w:tr>
    </w:tbl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FE3022" w:rsidRPr="00CE34B2" w:rsidRDefault="00FE3022" w:rsidP="00FE3022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4"/>
          <w:szCs w:val="24"/>
          <w:lang w:eastAsia="ru-RU"/>
        </w:rPr>
      </w:pPr>
      <w:r w:rsidRPr="00CE34B2">
        <w:rPr>
          <w:rFonts w:ascii="Tahoma" w:eastAsia="Times New Roman" w:hAnsi="Tahoma" w:cs="Tahoma"/>
          <w:sz w:val="24"/>
          <w:szCs w:val="24"/>
          <w:lang w:eastAsia="ru-RU"/>
        </w:rPr>
        <w:tab/>
        <w:t xml:space="preserve"> </w:t>
      </w:r>
    </w:p>
    <w:p w:rsidR="00FE3022" w:rsidRPr="00CE34B2" w:rsidRDefault="00FE3022" w:rsidP="00FE3022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FE302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FE302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FE302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FE302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FE302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FE3022" w:rsidRPr="00CE34B2" w:rsidRDefault="00FE3022" w:rsidP="00FE3022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FE3022" w:rsidRPr="00CE34B2" w:rsidRDefault="00FE3022" w:rsidP="00FE3022">
      <w:pPr>
        <w:rPr>
          <w:rFonts w:ascii="Tahoma" w:hAnsi="Tahoma" w:cs="Tahoma"/>
        </w:rPr>
      </w:pPr>
    </w:p>
    <w:p w:rsidR="00FE3022" w:rsidRPr="00CE34B2" w:rsidRDefault="00FE3022" w:rsidP="00FE3022">
      <w:pPr>
        <w:jc w:val="both"/>
        <w:rPr>
          <w:rFonts w:ascii="Tahoma" w:hAnsi="Tahoma" w:cs="Tahoma"/>
          <w:sz w:val="16"/>
          <w:szCs w:val="18"/>
        </w:rPr>
      </w:pPr>
      <w:r w:rsidRPr="00CE34B2">
        <w:rPr>
          <w:rFonts w:ascii="Tahoma" w:hAnsi="Tahoma" w:cs="Tahoma"/>
          <w:sz w:val="16"/>
          <w:szCs w:val="18"/>
        </w:rPr>
        <w:t>Примечание:</w:t>
      </w:r>
    </w:p>
    <w:p w:rsidR="003D2586" w:rsidRPr="00FE3022" w:rsidRDefault="00FE3022" w:rsidP="00FE3022">
      <w:pPr>
        <w:jc w:val="both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  <w:r w:rsidRPr="00CE34B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</w:t>
      </w:r>
      <w:r>
        <w:rPr>
          <w:rFonts w:ascii="Tahoma" w:hAnsi="Tahoma" w:cs="Tahoma"/>
          <w:iCs/>
          <w:sz w:val="16"/>
          <w:szCs w:val="18"/>
        </w:rPr>
        <w:t xml:space="preserve"> </w:t>
      </w:r>
      <w:r w:rsidRPr="00CE34B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</w:t>
      </w:r>
      <w:r>
        <w:rPr>
          <w:rFonts w:ascii="Tahoma" w:hAnsi="Tahoma" w:cs="Tahoma"/>
          <w:iCs/>
          <w:sz w:val="16"/>
          <w:szCs w:val="18"/>
        </w:rPr>
        <w:t>.</w:t>
      </w:r>
    </w:p>
    <w:sectPr w:rsidR="003D2586" w:rsidRPr="00FE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2"/>
    <w:rsid w:val="00580E73"/>
    <w:rsid w:val="00E03038"/>
    <w:rsid w:val="00E85B1C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B7EC"/>
  <w15:chartTrackingRefBased/>
  <w15:docId w15:val="{A6402766-3524-495A-84CF-BCEA47C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0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2025-04-09T10:11:00Z</dcterms:created>
  <dcterms:modified xsi:type="dcterms:W3CDTF">2025-04-09T10:19:00Z</dcterms:modified>
</cp:coreProperties>
</file>