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D79EA" w14:textId="77777777" w:rsidR="00F521DF" w:rsidRPr="00F521DF" w:rsidRDefault="00F521DF" w:rsidP="00F521DF">
      <w:pPr>
        <w:autoSpaceDE w:val="0"/>
        <w:autoSpaceDN w:val="0"/>
        <w:ind w:left="4536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F521DF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12CABC42" w14:textId="77777777" w:rsidR="00F521DF" w:rsidRPr="00F521DF" w:rsidRDefault="00F521DF" w:rsidP="00F521DF">
      <w:pPr>
        <w:tabs>
          <w:tab w:val="left" w:pos="5387"/>
          <w:tab w:val="left" w:pos="5670"/>
        </w:tabs>
        <w:autoSpaceDE w:val="0"/>
        <w:autoSpaceDN w:val="0"/>
        <w:ind w:left="4536" w:right="-79"/>
        <w:rPr>
          <w:rFonts w:ascii="Tahoma" w:hAnsi="Tahoma" w:cs="Tahoma"/>
          <w:sz w:val="20"/>
          <w:szCs w:val="20"/>
        </w:rPr>
      </w:pPr>
      <w:r w:rsidRPr="00F521DF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06A4F6F0" w14:textId="3667BA8C" w:rsidR="00F521DF" w:rsidRPr="00F521DF" w:rsidRDefault="00F521DF" w:rsidP="00F521DF">
      <w:pPr>
        <w:tabs>
          <w:tab w:val="left" w:pos="4962"/>
        </w:tabs>
        <w:autoSpaceDE w:val="0"/>
        <w:autoSpaceDN w:val="0"/>
        <w:ind w:left="4536" w:right="27"/>
        <w:rPr>
          <w:rFonts w:ascii="Tahoma" w:hAnsi="Tahoma" w:cs="Tahoma"/>
          <w:sz w:val="20"/>
          <w:szCs w:val="20"/>
        </w:rPr>
      </w:pPr>
      <w:r w:rsidRPr="00F521DF">
        <w:rPr>
          <w:rFonts w:ascii="Tahoma" w:hAnsi="Tahoma" w:cs="Tahoma"/>
          <w:sz w:val="20"/>
          <w:szCs w:val="20"/>
        </w:rPr>
        <w:t>(Приказ № МБ-П-202</w:t>
      </w:r>
      <w:r w:rsidR="00CF1AD1">
        <w:rPr>
          <w:rFonts w:ascii="Tahoma" w:hAnsi="Tahoma" w:cs="Tahoma"/>
          <w:sz w:val="20"/>
          <w:szCs w:val="20"/>
        </w:rPr>
        <w:t>2</w:t>
      </w:r>
      <w:r w:rsidRPr="00F521DF">
        <w:rPr>
          <w:rFonts w:ascii="Tahoma" w:hAnsi="Tahoma" w:cs="Tahoma"/>
          <w:sz w:val="20"/>
          <w:szCs w:val="20"/>
        </w:rPr>
        <w:t>-</w:t>
      </w:r>
      <w:r w:rsidR="00413E0F">
        <w:rPr>
          <w:rFonts w:ascii="Tahoma" w:hAnsi="Tahoma" w:cs="Tahoma"/>
          <w:sz w:val="20"/>
          <w:szCs w:val="20"/>
        </w:rPr>
        <w:t>116</w:t>
      </w:r>
      <w:r w:rsidR="00413E0F">
        <w:rPr>
          <w:rFonts w:ascii="Tahoma" w:hAnsi="Tahoma" w:cs="Tahoma"/>
          <w:sz w:val="20"/>
          <w:szCs w:val="20"/>
        </w:rPr>
        <w:t xml:space="preserve"> </w:t>
      </w:r>
      <w:r w:rsidRPr="00F521DF">
        <w:rPr>
          <w:rFonts w:ascii="Tahoma" w:hAnsi="Tahoma" w:cs="Tahoma"/>
          <w:sz w:val="20"/>
          <w:szCs w:val="20"/>
        </w:rPr>
        <w:t>от</w:t>
      </w:r>
      <w:r w:rsidR="00413E0F">
        <w:rPr>
          <w:rFonts w:ascii="Tahoma" w:hAnsi="Tahoma" w:cs="Tahoma"/>
          <w:sz w:val="20"/>
          <w:szCs w:val="20"/>
        </w:rPr>
        <w:t xml:space="preserve"> 24 января</w:t>
      </w:r>
      <w:bookmarkStart w:id="0" w:name="_GoBack"/>
      <w:bookmarkEnd w:id="0"/>
      <w:r w:rsidRPr="00F521DF">
        <w:rPr>
          <w:rFonts w:ascii="Tahoma" w:hAnsi="Tahoma" w:cs="Tahoma"/>
          <w:sz w:val="20"/>
          <w:szCs w:val="20"/>
        </w:rPr>
        <w:t xml:space="preserve"> 202</w:t>
      </w:r>
      <w:r w:rsidR="00CF1AD1">
        <w:rPr>
          <w:rFonts w:ascii="Tahoma" w:hAnsi="Tahoma" w:cs="Tahoma"/>
          <w:sz w:val="20"/>
          <w:szCs w:val="20"/>
        </w:rPr>
        <w:t>2</w:t>
      </w:r>
      <w:r w:rsidRPr="00F521DF">
        <w:rPr>
          <w:rFonts w:ascii="Tahoma" w:hAnsi="Tahoma" w:cs="Tahoma"/>
          <w:sz w:val="20"/>
          <w:szCs w:val="20"/>
        </w:rPr>
        <w:t>г.)</w:t>
      </w:r>
    </w:p>
    <w:p w14:paraId="0F75CB46" w14:textId="77777777" w:rsidR="004B3F36" w:rsidRPr="00992166" w:rsidRDefault="004B3F36" w:rsidP="00957E06">
      <w:pPr>
        <w:pStyle w:val="ae"/>
        <w:tabs>
          <w:tab w:val="left" w:pos="4962"/>
        </w:tabs>
        <w:spacing w:after="0"/>
        <w:ind w:left="5103" w:right="96"/>
        <w:rPr>
          <w:rFonts w:ascii="Tahoma" w:hAnsi="Tahoma" w:cs="Tahoma"/>
          <w:sz w:val="20"/>
          <w:szCs w:val="20"/>
        </w:rPr>
      </w:pPr>
    </w:p>
    <w:p w14:paraId="3503EC9C" w14:textId="77777777" w:rsidR="004B3F36" w:rsidRPr="00992166" w:rsidRDefault="00C578E2" w:rsidP="00C578E2">
      <w:pPr>
        <w:pStyle w:val="11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992166">
        <w:rPr>
          <w:rFonts w:ascii="Tahoma" w:eastAsia="Arial Unicode MS" w:hAnsi="Tahoma" w:cs="Tahoma"/>
          <w:b/>
          <w:bCs/>
          <w:color w:val="auto"/>
        </w:rPr>
        <w:t>СПЕЦИФИКАЦИЯ</w:t>
      </w:r>
    </w:p>
    <w:p w14:paraId="7298EEA4" w14:textId="77777777" w:rsidR="004B3F36" w:rsidRPr="00992166" w:rsidRDefault="004B3F36" w:rsidP="00C578E2">
      <w:pPr>
        <w:pStyle w:val="11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992166">
        <w:rPr>
          <w:rFonts w:ascii="Tahoma" w:eastAsia="Arial Unicode MS" w:hAnsi="Tahoma" w:cs="Tahoma"/>
          <w:b/>
          <w:bCs/>
          <w:color w:val="auto"/>
        </w:rPr>
        <w:t>ФЬЮЧЕРСНОГО КОНТРАКТА</w:t>
      </w:r>
    </w:p>
    <w:p w14:paraId="7007FED7" w14:textId="09B8F2BD" w:rsidR="000B4DE6" w:rsidRPr="001111A3" w:rsidRDefault="004B3F36" w:rsidP="00C578E2">
      <w:pPr>
        <w:pStyle w:val="11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992166">
        <w:rPr>
          <w:rFonts w:ascii="Tahoma" w:eastAsia="Arial Unicode MS" w:hAnsi="Tahoma" w:cs="Tahoma"/>
          <w:b/>
          <w:bCs/>
          <w:color w:val="auto"/>
        </w:rPr>
        <w:t xml:space="preserve">на </w:t>
      </w:r>
      <w:r w:rsidR="007E4E74" w:rsidRPr="00992166">
        <w:rPr>
          <w:rFonts w:ascii="Tahoma" w:eastAsia="Arial Unicode MS" w:hAnsi="Tahoma" w:cs="Tahoma"/>
          <w:b/>
          <w:bCs/>
          <w:color w:val="auto"/>
        </w:rPr>
        <w:t>И</w:t>
      </w:r>
      <w:r w:rsidRPr="00992166">
        <w:rPr>
          <w:rFonts w:ascii="Tahoma" w:eastAsia="Arial Unicode MS" w:hAnsi="Tahoma" w:cs="Tahoma"/>
          <w:b/>
          <w:bCs/>
          <w:color w:val="auto"/>
        </w:rPr>
        <w:t xml:space="preserve">ндекс </w:t>
      </w:r>
      <w:r w:rsidR="001111A3">
        <w:rPr>
          <w:rFonts w:ascii="Tahoma" w:hAnsi="Tahoma" w:cs="Tahoma"/>
          <w:b/>
        </w:rPr>
        <w:t>московской недвижимости ДомКлик</w:t>
      </w:r>
    </w:p>
    <w:p w14:paraId="7DC86248" w14:textId="4D919FCC" w:rsidR="0093061F" w:rsidRPr="00992166" w:rsidRDefault="0093061F" w:rsidP="0093061F">
      <w:pPr>
        <w:pStyle w:val="aa"/>
        <w:spacing w:before="240" w:after="0"/>
        <w:ind w:right="57"/>
        <w:rPr>
          <w:rFonts w:ascii="Tahoma" w:hAnsi="Tahoma" w:cs="Tahoma"/>
          <w:lang w:val="ru-RU"/>
        </w:rPr>
      </w:pPr>
      <w:r w:rsidRPr="00992166">
        <w:rPr>
          <w:rFonts w:ascii="Tahoma" w:hAnsi="Tahoma" w:cs="Tahoma"/>
          <w:lang w:val="ru-RU"/>
        </w:rPr>
        <w:t xml:space="preserve">Настоящая спецификация определяет стандартные условия расчетного фьючерсного контракта на Индекс </w:t>
      </w:r>
      <w:r w:rsidR="001111A3">
        <w:rPr>
          <w:rFonts w:ascii="Tahoma" w:hAnsi="Tahoma" w:cs="Tahoma"/>
          <w:lang w:val="ru-RU"/>
        </w:rPr>
        <w:t>московской недвижимости ДомКлик</w:t>
      </w:r>
      <w:r w:rsidR="001111A3" w:rsidRPr="00992166">
        <w:rPr>
          <w:rFonts w:ascii="Tahoma" w:hAnsi="Tahoma" w:cs="Tahoma"/>
          <w:lang w:val="ru-RU"/>
        </w:rPr>
        <w:t xml:space="preserve"> </w:t>
      </w:r>
      <w:r w:rsidRPr="00992166">
        <w:rPr>
          <w:rFonts w:ascii="Tahoma" w:hAnsi="Tahoma" w:cs="Tahoma"/>
          <w:lang w:val="ru-RU"/>
        </w:rPr>
        <w:t>(далее – Спецификация).</w:t>
      </w:r>
    </w:p>
    <w:p w14:paraId="0B6F5ED1" w14:textId="76193761" w:rsidR="0093061F" w:rsidRPr="00992166" w:rsidRDefault="0093061F" w:rsidP="0093061F">
      <w:pPr>
        <w:pStyle w:val="aa"/>
        <w:spacing w:before="120" w:after="0"/>
        <w:rPr>
          <w:rFonts w:ascii="Tahoma" w:hAnsi="Tahoma" w:cs="Tahoma"/>
          <w:lang w:val="ru-RU"/>
        </w:rPr>
      </w:pPr>
      <w:r w:rsidRPr="00992166">
        <w:rPr>
          <w:rFonts w:ascii="Tahoma" w:hAnsi="Tahoma" w:cs="Tahoma"/>
          <w:lang w:val="ru-RU"/>
        </w:rPr>
        <w:t xml:space="preserve">Спецификация совместно с правилами, регулирующими порядок оказания клиринговых услуг на </w:t>
      </w:r>
      <w:r w:rsidR="0062685B" w:rsidRPr="00992166">
        <w:rPr>
          <w:rFonts w:ascii="Tahoma" w:hAnsi="Tahoma" w:cs="Tahoma"/>
          <w:lang w:val="ru-RU"/>
        </w:rPr>
        <w:t>С</w:t>
      </w:r>
      <w:r w:rsidRPr="00992166">
        <w:rPr>
          <w:rFonts w:ascii="Tahoma" w:hAnsi="Tahoma" w:cs="Tahoma"/>
          <w:lang w:val="ru-RU"/>
        </w:rPr>
        <w:t xml:space="preserve">рочном рынке ПАО Московская Биржа (далее – Правила клиринга), правилами, регулирующими порядок проведения торгов на </w:t>
      </w:r>
      <w:r w:rsidR="0062685B" w:rsidRPr="00992166">
        <w:rPr>
          <w:rFonts w:ascii="Tahoma" w:hAnsi="Tahoma" w:cs="Tahoma"/>
          <w:lang w:val="ru-RU"/>
        </w:rPr>
        <w:t>С</w:t>
      </w:r>
      <w:r w:rsidRPr="00992166">
        <w:rPr>
          <w:rFonts w:ascii="Tahoma" w:hAnsi="Tahoma" w:cs="Tahoma"/>
          <w:lang w:val="ru-RU"/>
        </w:rPr>
        <w:t xml:space="preserve">рочном рынке ПАО Московская Биржа (далее – Правила торгов), определяет порядок возникновения, изменения и прекращения обязательств по фьючерсному контракту на Индекс </w:t>
      </w:r>
      <w:r w:rsidR="001111A3">
        <w:rPr>
          <w:rFonts w:ascii="Tahoma" w:hAnsi="Tahoma" w:cs="Tahoma"/>
          <w:lang w:val="ru-RU"/>
        </w:rPr>
        <w:t>московской недвижимости ДомКлик</w:t>
      </w:r>
      <w:r w:rsidR="001111A3" w:rsidRPr="00992166">
        <w:rPr>
          <w:rFonts w:ascii="Tahoma" w:hAnsi="Tahoma" w:cs="Tahoma"/>
          <w:lang w:val="ru-RU"/>
        </w:rPr>
        <w:t xml:space="preserve"> </w:t>
      </w:r>
      <w:r w:rsidRPr="00992166">
        <w:rPr>
          <w:rFonts w:ascii="Tahoma" w:hAnsi="Tahoma" w:cs="Tahoma"/>
          <w:lang w:val="ru-RU"/>
        </w:rPr>
        <w:t xml:space="preserve">(далее – Контракт). </w:t>
      </w:r>
    </w:p>
    <w:p w14:paraId="4A9538BD" w14:textId="07317782" w:rsidR="0093061F" w:rsidRPr="00992166" w:rsidRDefault="0093061F" w:rsidP="0093061F">
      <w:pPr>
        <w:pStyle w:val="aa"/>
        <w:spacing w:before="120" w:after="0"/>
        <w:rPr>
          <w:rFonts w:ascii="Tahoma" w:hAnsi="Tahoma" w:cs="Tahoma"/>
          <w:lang w:val="ru-RU"/>
        </w:rPr>
      </w:pPr>
      <w:r w:rsidRPr="00992166">
        <w:rPr>
          <w:rFonts w:ascii="Tahoma" w:hAnsi="Tahoma" w:cs="Tahoma"/>
          <w:lang w:val="ru-RU"/>
        </w:rPr>
        <w:t>Баз</w:t>
      </w:r>
      <w:r w:rsidR="00135CAE">
        <w:rPr>
          <w:rFonts w:ascii="Tahoma" w:hAnsi="Tahoma" w:cs="Tahoma"/>
          <w:lang w:val="ru-RU"/>
        </w:rPr>
        <w:t>исным</w:t>
      </w:r>
      <w:r w:rsidRPr="00992166">
        <w:rPr>
          <w:rFonts w:ascii="Tahoma" w:hAnsi="Tahoma" w:cs="Tahoma"/>
          <w:lang w:val="ru-RU"/>
        </w:rPr>
        <w:t xml:space="preserve"> активом Контракта является Индекс </w:t>
      </w:r>
      <w:r w:rsidR="001111A3">
        <w:rPr>
          <w:rFonts w:ascii="Tahoma" w:hAnsi="Tahoma" w:cs="Tahoma"/>
          <w:lang w:val="ru-RU"/>
        </w:rPr>
        <w:t>московской недвижимости ДомКлик</w:t>
      </w:r>
      <w:r w:rsidR="001111A3" w:rsidRPr="00992166">
        <w:rPr>
          <w:rFonts w:ascii="Tahoma" w:hAnsi="Tahoma" w:cs="Tahoma"/>
          <w:lang w:val="ru-RU"/>
        </w:rPr>
        <w:t xml:space="preserve"> </w:t>
      </w:r>
      <w:r w:rsidRPr="00992166">
        <w:rPr>
          <w:rFonts w:ascii="Tahoma" w:hAnsi="Tahoma" w:cs="Tahoma"/>
          <w:lang w:val="ru-RU"/>
        </w:rPr>
        <w:t xml:space="preserve">(код Индекса – </w:t>
      </w:r>
      <w:r w:rsidR="001111A3">
        <w:rPr>
          <w:rFonts w:ascii="Tahoma" w:hAnsi="Tahoma" w:cs="Tahoma"/>
        </w:rPr>
        <w:t>MREDC</w:t>
      </w:r>
      <w:r w:rsidRPr="00992166">
        <w:rPr>
          <w:rFonts w:ascii="Tahoma" w:hAnsi="Tahoma" w:cs="Tahoma"/>
          <w:lang w:val="ru-RU"/>
        </w:rPr>
        <w:t xml:space="preserve">) рассчитываемый </w:t>
      </w:r>
      <w:r w:rsidR="00063AC4" w:rsidRPr="00992166">
        <w:rPr>
          <w:rFonts w:ascii="Tahoma" w:hAnsi="Tahoma" w:cs="Tahoma"/>
          <w:lang w:val="ru-RU"/>
        </w:rPr>
        <w:t>ПАО Московская Биржа</w:t>
      </w:r>
      <w:r w:rsidR="00561514" w:rsidRPr="00992166">
        <w:rPr>
          <w:rFonts w:ascii="Tahoma" w:hAnsi="Tahoma" w:cs="Tahoma"/>
          <w:lang w:val="ru-RU"/>
        </w:rPr>
        <w:t xml:space="preserve"> (далее – Биржа)</w:t>
      </w:r>
      <w:r w:rsidRPr="00992166">
        <w:rPr>
          <w:rFonts w:ascii="Tahoma" w:hAnsi="Tahoma" w:cs="Tahoma"/>
          <w:lang w:val="ru-RU"/>
        </w:rPr>
        <w:t xml:space="preserve"> в соответствии с утвержденной методикой, зарегистрированной Банком России (далее – Индекс </w:t>
      </w:r>
      <w:r w:rsidR="001111A3">
        <w:rPr>
          <w:rFonts w:ascii="Tahoma" w:hAnsi="Tahoma" w:cs="Tahoma"/>
          <w:lang w:val="ru-RU"/>
        </w:rPr>
        <w:t>московской недвижимости ДомКлик</w:t>
      </w:r>
      <w:r w:rsidRPr="00992166">
        <w:rPr>
          <w:rFonts w:ascii="Tahoma" w:hAnsi="Tahoma" w:cs="Tahoma"/>
          <w:lang w:val="ru-RU"/>
        </w:rPr>
        <w:t>).</w:t>
      </w:r>
    </w:p>
    <w:p w14:paraId="59AE8912" w14:textId="77777777" w:rsidR="00A449F1" w:rsidRPr="00992166" w:rsidRDefault="0093061F" w:rsidP="0093061F">
      <w:pPr>
        <w:pStyle w:val="aa"/>
        <w:tabs>
          <w:tab w:val="clear" w:pos="9000"/>
          <w:tab w:val="left" w:pos="0"/>
        </w:tabs>
        <w:spacing w:before="120" w:after="0"/>
        <w:rPr>
          <w:rFonts w:ascii="Tahoma" w:hAnsi="Tahoma" w:cs="Tahoma"/>
          <w:lang w:val="ru-RU"/>
        </w:rPr>
      </w:pPr>
      <w:r w:rsidRPr="00992166">
        <w:rPr>
          <w:rFonts w:ascii="Tahoma" w:hAnsi="Tahoma" w:cs="Tahoma"/>
          <w:lang w:val="ru-RU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</w:t>
      </w:r>
      <w:r w:rsidR="00A449F1" w:rsidRPr="00992166">
        <w:rPr>
          <w:rFonts w:ascii="Tahoma" w:hAnsi="Tahoma" w:cs="Tahoma"/>
          <w:lang w:val="ru-RU"/>
        </w:rPr>
        <w:t>.</w:t>
      </w:r>
    </w:p>
    <w:p w14:paraId="17CD4C49" w14:textId="77777777" w:rsidR="004B3F36" w:rsidRPr="00992166" w:rsidRDefault="004B3F36">
      <w:pPr>
        <w:pStyle w:val="a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Заключение Контракта</w:t>
      </w:r>
    </w:p>
    <w:p w14:paraId="39F450B4" w14:textId="77777777" w:rsidR="004B3F36" w:rsidRPr="00992166" w:rsidRDefault="004B3F36" w:rsidP="008D6611">
      <w:pPr>
        <w:pStyle w:val="a0"/>
        <w:spacing w:before="120" w:after="0"/>
        <w:rPr>
          <w:rFonts w:ascii="Tahoma" w:hAnsi="Tahoma" w:cs="Tahoma"/>
        </w:rPr>
      </w:pPr>
      <w:bookmarkStart w:id="1" w:name="_Ref231897687"/>
      <w:r w:rsidRPr="00992166">
        <w:rPr>
          <w:rFonts w:ascii="Tahoma" w:hAnsi="Tahoma" w:cs="Tahoma"/>
        </w:rPr>
        <w:t xml:space="preserve">Возможность заключения Контракта на Торгах устанавливается решением </w:t>
      </w:r>
      <w:r w:rsidR="00561514" w:rsidRPr="00992166">
        <w:rPr>
          <w:rFonts w:ascii="Tahoma" w:hAnsi="Tahoma" w:cs="Tahoma"/>
        </w:rPr>
        <w:t>Биржи,</w:t>
      </w:r>
      <w:r w:rsidRPr="00992166">
        <w:rPr>
          <w:rFonts w:ascii="Tahoma" w:hAnsi="Tahoma" w:cs="Tahoma"/>
        </w:rPr>
        <w:t xml:space="preserve"> которое должно содержать:</w:t>
      </w:r>
      <w:bookmarkEnd w:id="1"/>
    </w:p>
    <w:p w14:paraId="6CC8EE77" w14:textId="77777777" w:rsidR="004B3F36" w:rsidRPr="00992166" w:rsidRDefault="004B3F36" w:rsidP="008D6611">
      <w:pPr>
        <w:pStyle w:val="Pointmark"/>
        <w:tabs>
          <w:tab w:val="clear" w:pos="1134"/>
          <w:tab w:val="num" w:pos="1260"/>
        </w:tabs>
        <w:spacing w:before="120" w:after="0"/>
        <w:ind w:left="1260" w:hanging="360"/>
        <w:rPr>
          <w:rFonts w:ascii="Tahoma" w:hAnsi="Tahoma" w:cs="Tahoma"/>
        </w:rPr>
      </w:pPr>
      <w:r w:rsidRPr="00992166">
        <w:rPr>
          <w:rFonts w:ascii="Tahoma" w:hAnsi="Tahoma" w:cs="Tahoma"/>
        </w:rPr>
        <w:t>код (обозначение) Контракта;</w:t>
      </w:r>
    </w:p>
    <w:p w14:paraId="73714CB4" w14:textId="77777777" w:rsidR="004B3F36" w:rsidRPr="00992166" w:rsidRDefault="00441B1D" w:rsidP="008D6611">
      <w:pPr>
        <w:pStyle w:val="Pointmark"/>
        <w:tabs>
          <w:tab w:val="clear" w:pos="1134"/>
          <w:tab w:val="num" w:pos="1260"/>
        </w:tabs>
        <w:spacing w:after="0"/>
        <w:ind w:left="1259" w:hanging="357"/>
        <w:rPr>
          <w:rFonts w:ascii="Tahoma" w:hAnsi="Tahoma" w:cs="Tahoma"/>
        </w:rPr>
      </w:pPr>
      <w:r w:rsidRPr="00992166">
        <w:rPr>
          <w:rFonts w:ascii="Tahoma" w:hAnsi="Tahoma" w:cs="Tahoma"/>
        </w:rPr>
        <w:t>дату первого Торгового дня</w:t>
      </w:r>
      <w:r w:rsidR="004B3F36" w:rsidRPr="00992166">
        <w:rPr>
          <w:rFonts w:ascii="Tahoma" w:hAnsi="Tahoma" w:cs="Tahoma"/>
        </w:rPr>
        <w:t>, в который может быть заключен Контракт (далее – первый день заключения Контракта);</w:t>
      </w:r>
    </w:p>
    <w:p w14:paraId="5C9890CC" w14:textId="77777777" w:rsidR="00D10428" w:rsidRDefault="00D10428" w:rsidP="008D6611">
      <w:pPr>
        <w:pStyle w:val="Pointmark"/>
        <w:spacing w:after="0"/>
        <w:ind w:left="1276" w:hanging="425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  время, начиная с которого может быть заключен Контракт (момент начала Торгов Контрактом); </w:t>
      </w:r>
    </w:p>
    <w:p w14:paraId="63F7C23E" w14:textId="77777777" w:rsidR="00F521DF" w:rsidRPr="00F521DF" w:rsidRDefault="00F521DF" w:rsidP="00C00446">
      <w:pPr>
        <w:pStyle w:val="Pointmark"/>
        <w:tabs>
          <w:tab w:val="clear" w:pos="1134"/>
          <w:tab w:val="num" w:pos="1276"/>
        </w:tabs>
        <w:ind w:left="1276" w:hanging="283"/>
        <w:rPr>
          <w:rFonts w:ascii="Tahoma" w:hAnsi="Tahoma" w:cs="Tahoma"/>
        </w:rPr>
      </w:pPr>
      <w:r w:rsidRPr="00F521DF">
        <w:rPr>
          <w:rFonts w:ascii="Tahoma" w:hAnsi="Tahoma" w:cs="Tahoma"/>
        </w:rPr>
        <w:t xml:space="preserve">последний Торговый день, в который может быть заключен Контракт (далее – последний день заключения Контракта). </w:t>
      </w:r>
    </w:p>
    <w:p w14:paraId="56DA3014" w14:textId="77777777" w:rsidR="00A449F1" w:rsidRPr="00992166" w:rsidRDefault="00A449F1" w:rsidP="00CD5828">
      <w:pPr>
        <w:pStyle w:val="a0"/>
        <w:spacing w:before="120"/>
        <w:rPr>
          <w:rFonts w:ascii="Tahoma" w:hAnsi="Tahoma" w:cs="Tahoma"/>
        </w:rPr>
      </w:pPr>
      <w:r w:rsidRPr="00992166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0B735D1D" w14:textId="1ADCD3D4" w:rsidR="00A449F1" w:rsidRPr="00992166" w:rsidRDefault="00A1123F" w:rsidP="00A449F1">
      <w:pPr>
        <w:pStyle w:val="a9"/>
        <w:spacing w:before="120" w:after="0"/>
        <w:ind w:left="851"/>
        <w:rPr>
          <w:rFonts w:ascii="Tahoma" w:hAnsi="Tahoma" w:cs="Tahoma"/>
          <w:lang w:val="ru-RU"/>
        </w:rPr>
      </w:pPr>
      <w:r>
        <w:rPr>
          <w:rFonts w:ascii="Tahoma" w:hAnsi="Tahoma" w:cs="Tahoma"/>
        </w:rPr>
        <w:t>HOME</w:t>
      </w:r>
      <w:r w:rsidR="00A449F1" w:rsidRPr="00992166">
        <w:rPr>
          <w:rFonts w:ascii="Tahoma" w:hAnsi="Tahoma" w:cs="Tahoma"/>
          <w:lang w:val="ru-RU"/>
        </w:rPr>
        <w:t>-&lt;месяц исполнения&gt;.&lt;год исполнения&gt;.</w:t>
      </w:r>
    </w:p>
    <w:p w14:paraId="63C7DFF3" w14:textId="77777777" w:rsidR="00A449F1" w:rsidRPr="00992166" w:rsidRDefault="00A449F1" w:rsidP="008D02B0">
      <w:pPr>
        <w:pStyle w:val="a9"/>
        <w:spacing w:before="120" w:after="0"/>
        <w:ind w:left="851"/>
        <w:rPr>
          <w:rFonts w:ascii="Tahoma" w:hAnsi="Tahoma" w:cs="Tahoma"/>
          <w:lang w:val="ru-RU"/>
        </w:rPr>
      </w:pPr>
      <w:r w:rsidRPr="00992166">
        <w:rPr>
          <w:rFonts w:ascii="Tahoma" w:hAnsi="Tahoma" w:cs="Tahoma"/>
          <w:lang w:val="ru-RU"/>
        </w:rPr>
        <w:t>Месяц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</w:t>
      </w:r>
      <w:r w:rsidR="000F1778" w:rsidRPr="00992166">
        <w:rPr>
          <w:rFonts w:ascii="Tahoma" w:hAnsi="Tahoma" w:cs="Tahoma"/>
          <w:lang w:val="ru-RU"/>
        </w:rPr>
        <w:t xml:space="preserve"> Торгового</w:t>
      </w:r>
      <w:r w:rsidRPr="00992166">
        <w:rPr>
          <w:rFonts w:ascii="Tahoma" w:hAnsi="Tahoma" w:cs="Tahoma"/>
          <w:lang w:val="ru-RU"/>
        </w:rPr>
        <w:t xml:space="preserve"> дня</w:t>
      </w:r>
      <w:r w:rsidR="000F1778" w:rsidRPr="00992166">
        <w:rPr>
          <w:rFonts w:ascii="Tahoma" w:hAnsi="Tahoma" w:cs="Tahoma"/>
          <w:lang w:val="ru-RU"/>
        </w:rPr>
        <w:t>, в ходе которого может быть заключен Контракт</w:t>
      </w:r>
      <w:r w:rsidRPr="00992166">
        <w:rPr>
          <w:rFonts w:ascii="Tahoma" w:hAnsi="Tahoma" w:cs="Tahoma"/>
          <w:lang w:val="ru-RU"/>
        </w:rPr>
        <w:t xml:space="preserve"> </w:t>
      </w:r>
      <w:r w:rsidR="000F1778" w:rsidRPr="00992166">
        <w:rPr>
          <w:rFonts w:ascii="Tahoma" w:hAnsi="Tahoma" w:cs="Tahoma"/>
          <w:lang w:val="ru-RU"/>
        </w:rPr>
        <w:t xml:space="preserve">(далее – последний день </w:t>
      </w:r>
      <w:r w:rsidRPr="00992166">
        <w:rPr>
          <w:rFonts w:ascii="Tahoma" w:hAnsi="Tahoma" w:cs="Tahoma"/>
          <w:lang w:val="ru-RU"/>
        </w:rPr>
        <w:t>заключения Контракта</w:t>
      </w:r>
      <w:r w:rsidR="000F1778" w:rsidRPr="00992166">
        <w:rPr>
          <w:rFonts w:ascii="Tahoma" w:hAnsi="Tahoma" w:cs="Tahoma"/>
          <w:lang w:val="ru-RU"/>
        </w:rPr>
        <w:t>)</w:t>
      </w:r>
      <w:r w:rsidRPr="00992166">
        <w:rPr>
          <w:rFonts w:ascii="Tahoma" w:hAnsi="Tahoma" w:cs="Tahoma"/>
          <w:lang w:val="ru-RU"/>
        </w:rPr>
        <w:t xml:space="preserve"> и дня исполнения Контракта.</w:t>
      </w:r>
    </w:p>
    <w:p w14:paraId="05E752E2" w14:textId="77777777" w:rsidR="004B3F36" w:rsidRPr="00992166" w:rsidRDefault="004B3F36">
      <w:pPr>
        <w:pStyle w:val="a0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Цена Контракта.</w:t>
      </w:r>
    </w:p>
    <w:p w14:paraId="16636745" w14:textId="1157B283" w:rsidR="004B3F36" w:rsidRPr="00992166" w:rsidRDefault="004B3F36">
      <w:pPr>
        <w:pStyle w:val="10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Цена Контракта в ходе Торгов при подаче заявки и заключении Контракта </w:t>
      </w:r>
      <w:r w:rsidR="002A3CC1" w:rsidRPr="00992166">
        <w:rPr>
          <w:rFonts w:ascii="Tahoma" w:hAnsi="Tahoma" w:cs="Tahoma"/>
        </w:rPr>
        <w:t xml:space="preserve">указывается в пунктах </w:t>
      </w:r>
      <w:r w:rsidR="004B53E9" w:rsidRPr="00992166">
        <w:rPr>
          <w:rFonts w:ascii="Tahoma" w:hAnsi="Tahoma" w:cs="Tahoma"/>
        </w:rPr>
        <w:t xml:space="preserve">как значение Индекса </w:t>
      </w:r>
      <w:r w:rsidR="001111A3">
        <w:rPr>
          <w:rFonts w:ascii="Tahoma" w:hAnsi="Tahoma" w:cs="Tahoma"/>
        </w:rPr>
        <w:t>московской недвижимости ДомКлик</w:t>
      </w:r>
      <w:r w:rsidR="0024722D">
        <w:rPr>
          <w:rFonts w:ascii="Tahoma" w:hAnsi="Tahoma" w:cs="Tahoma"/>
        </w:rPr>
        <w:t>, деленное на 10</w:t>
      </w:r>
      <w:r w:rsidRPr="00992166">
        <w:rPr>
          <w:rFonts w:ascii="Tahoma" w:hAnsi="Tahoma" w:cs="Tahoma"/>
        </w:rPr>
        <w:t>.</w:t>
      </w:r>
    </w:p>
    <w:p w14:paraId="7E7D7A42" w14:textId="7B382E7A" w:rsidR="004B3F36" w:rsidRPr="00992166" w:rsidRDefault="004B3F36">
      <w:pPr>
        <w:pStyle w:val="10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Минимальное изменение цены Контракта в ходе Торгов (далее – минимальный шаг цены) составляет </w:t>
      </w:r>
      <w:r w:rsidR="007278EF">
        <w:rPr>
          <w:rFonts w:ascii="Tahoma" w:hAnsi="Tahoma" w:cs="Tahoma"/>
        </w:rPr>
        <w:t>1</w:t>
      </w:r>
      <w:r w:rsidR="006A36EC">
        <w:rPr>
          <w:rFonts w:ascii="Tahoma" w:hAnsi="Tahoma" w:cs="Tahoma"/>
        </w:rPr>
        <w:t>0</w:t>
      </w:r>
      <w:r w:rsidR="00D10428" w:rsidRPr="00992166">
        <w:rPr>
          <w:rFonts w:ascii="Tahoma" w:hAnsi="Tahoma" w:cs="Tahoma"/>
        </w:rPr>
        <w:t xml:space="preserve"> </w:t>
      </w:r>
      <w:r w:rsidRPr="00992166">
        <w:rPr>
          <w:rFonts w:ascii="Tahoma" w:hAnsi="Tahoma" w:cs="Tahoma"/>
        </w:rPr>
        <w:t>пункт</w:t>
      </w:r>
      <w:r w:rsidR="006A36EC">
        <w:rPr>
          <w:rFonts w:ascii="Tahoma" w:hAnsi="Tahoma" w:cs="Tahoma"/>
        </w:rPr>
        <w:t>ов</w:t>
      </w:r>
      <w:r w:rsidRPr="00992166">
        <w:rPr>
          <w:rFonts w:ascii="Tahoma" w:hAnsi="Tahoma" w:cs="Tahoma"/>
        </w:rPr>
        <w:t xml:space="preserve">. </w:t>
      </w:r>
    </w:p>
    <w:p w14:paraId="2EC83F06" w14:textId="158CE76D" w:rsidR="004B3F36" w:rsidRDefault="004B3F36" w:rsidP="00A449F1">
      <w:pPr>
        <w:pStyle w:val="10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Стоимость минимального шага цены </w:t>
      </w:r>
      <w:r w:rsidR="00007A29" w:rsidRPr="00992166">
        <w:rPr>
          <w:rFonts w:ascii="Tahoma" w:hAnsi="Tahoma" w:cs="Tahoma"/>
        </w:rPr>
        <w:t xml:space="preserve">составляет </w:t>
      </w:r>
      <w:r w:rsidR="007278EF">
        <w:rPr>
          <w:rFonts w:ascii="Tahoma" w:hAnsi="Tahoma" w:cs="Tahoma"/>
        </w:rPr>
        <w:t>1</w:t>
      </w:r>
      <w:r w:rsidR="006A36EC">
        <w:rPr>
          <w:rFonts w:ascii="Tahoma" w:hAnsi="Tahoma" w:cs="Tahoma"/>
        </w:rPr>
        <w:t>0</w:t>
      </w:r>
      <w:r w:rsidR="00D10428" w:rsidRPr="00992166">
        <w:rPr>
          <w:rFonts w:ascii="Tahoma" w:hAnsi="Tahoma" w:cs="Tahoma"/>
        </w:rPr>
        <w:t xml:space="preserve"> </w:t>
      </w:r>
      <w:r w:rsidR="00DD16AD" w:rsidRPr="00992166">
        <w:rPr>
          <w:rFonts w:ascii="Tahoma" w:hAnsi="Tahoma" w:cs="Tahoma"/>
        </w:rPr>
        <w:t>российски</w:t>
      </w:r>
      <w:r w:rsidR="006A36EC">
        <w:rPr>
          <w:rFonts w:ascii="Tahoma" w:hAnsi="Tahoma" w:cs="Tahoma"/>
        </w:rPr>
        <w:t>х</w:t>
      </w:r>
      <w:r w:rsidR="00735A83" w:rsidRPr="00992166">
        <w:rPr>
          <w:rFonts w:ascii="Tahoma" w:hAnsi="Tahoma" w:cs="Tahoma"/>
        </w:rPr>
        <w:t xml:space="preserve"> рубл</w:t>
      </w:r>
      <w:r w:rsidR="006A36EC">
        <w:rPr>
          <w:rFonts w:ascii="Tahoma" w:hAnsi="Tahoma" w:cs="Tahoma"/>
        </w:rPr>
        <w:t>ей</w:t>
      </w:r>
      <w:r w:rsidRPr="00992166">
        <w:rPr>
          <w:rFonts w:ascii="Tahoma" w:hAnsi="Tahoma" w:cs="Tahoma"/>
        </w:rPr>
        <w:t>.</w:t>
      </w:r>
    </w:p>
    <w:p w14:paraId="53268532" w14:textId="77777777" w:rsidR="00F521DF" w:rsidRPr="00992166" w:rsidRDefault="00F521DF" w:rsidP="00C00446">
      <w:pPr>
        <w:pStyle w:val="10"/>
        <w:numPr>
          <w:ilvl w:val="0"/>
          <w:numId w:val="0"/>
        </w:numPr>
        <w:spacing w:before="120" w:after="0"/>
        <w:ind w:left="1418" w:hanging="1134"/>
        <w:rPr>
          <w:rFonts w:ascii="Tahoma" w:hAnsi="Tahoma" w:cs="Tahoma"/>
        </w:rPr>
      </w:pPr>
      <w:r>
        <w:rPr>
          <w:rFonts w:ascii="Tahoma" w:hAnsi="Tahoma" w:cs="Tahoma"/>
        </w:rPr>
        <w:t>1.4.   Лот Контракта равен 1.</w:t>
      </w:r>
    </w:p>
    <w:p w14:paraId="07D0BBF7" w14:textId="24A21C42" w:rsidR="0093061F" w:rsidRPr="00992166" w:rsidRDefault="00F521DF" w:rsidP="00C00446">
      <w:pPr>
        <w:pStyle w:val="a0"/>
        <w:numPr>
          <w:ilvl w:val="0"/>
          <w:numId w:val="0"/>
        </w:numPr>
        <w:spacing w:before="120"/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1.5. </w:t>
      </w:r>
      <w:r w:rsidR="0093061F" w:rsidRPr="00992166">
        <w:rPr>
          <w:rFonts w:ascii="Tahoma" w:hAnsi="Tahoma" w:cs="Tahoma"/>
        </w:rPr>
        <w:t>Последним днем заключения Контракта является</w:t>
      </w:r>
      <w:r w:rsidR="00491226">
        <w:rPr>
          <w:rFonts w:ascii="Tahoma" w:hAnsi="Tahoma" w:cs="Tahoma"/>
        </w:rPr>
        <w:t xml:space="preserve"> 3 </w:t>
      </w:r>
      <w:r w:rsidR="007D005C">
        <w:rPr>
          <w:rFonts w:ascii="Tahoma" w:hAnsi="Tahoma" w:cs="Tahoma"/>
        </w:rPr>
        <w:t xml:space="preserve">Рабочий </w:t>
      </w:r>
      <w:r w:rsidR="00491226">
        <w:rPr>
          <w:rFonts w:ascii="Tahoma" w:hAnsi="Tahoma" w:cs="Tahoma"/>
        </w:rPr>
        <w:t>день</w:t>
      </w:r>
      <w:r w:rsidR="00B310C3">
        <w:rPr>
          <w:rFonts w:ascii="Tahoma" w:hAnsi="Tahoma" w:cs="Tahoma"/>
        </w:rPr>
        <w:t xml:space="preserve"> недели</w:t>
      </w:r>
      <w:r w:rsidR="00491226">
        <w:rPr>
          <w:rFonts w:ascii="Tahoma" w:hAnsi="Tahoma" w:cs="Tahoma"/>
        </w:rPr>
        <w:t xml:space="preserve"> после</w:t>
      </w:r>
      <w:r w:rsidR="0093061F" w:rsidRPr="00992166">
        <w:rPr>
          <w:rFonts w:ascii="Tahoma" w:hAnsi="Tahoma" w:cs="Tahoma"/>
        </w:rPr>
        <w:t xml:space="preserve"> 3 (трет</w:t>
      </w:r>
      <w:r w:rsidR="00DE40C4">
        <w:rPr>
          <w:rFonts w:ascii="Tahoma" w:hAnsi="Tahoma" w:cs="Tahoma"/>
        </w:rPr>
        <w:t>ь</w:t>
      </w:r>
      <w:r w:rsidR="00491226">
        <w:rPr>
          <w:rFonts w:ascii="Tahoma" w:hAnsi="Tahoma" w:cs="Tahoma"/>
        </w:rPr>
        <w:t>е</w:t>
      </w:r>
      <w:r w:rsidR="00F103E0">
        <w:rPr>
          <w:rFonts w:ascii="Tahoma" w:hAnsi="Tahoma" w:cs="Tahoma"/>
        </w:rPr>
        <w:t>го</w:t>
      </w:r>
      <w:r w:rsidR="0093061F" w:rsidRPr="00992166">
        <w:rPr>
          <w:rFonts w:ascii="Tahoma" w:hAnsi="Tahoma" w:cs="Tahoma"/>
        </w:rPr>
        <w:t xml:space="preserve">) </w:t>
      </w:r>
      <w:r w:rsidR="00F103E0">
        <w:rPr>
          <w:rFonts w:ascii="Tahoma" w:hAnsi="Tahoma" w:cs="Tahoma"/>
        </w:rPr>
        <w:t xml:space="preserve">воскресенья </w:t>
      </w:r>
      <w:r w:rsidR="0093061F" w:rsidRPr="00992166">
        <w:rPr>
          <w:rFonts w:ascii="Tahoma" w:hAnsi="Tahoma" w:cs="Tahoma"/>
        </w:rPr>
        <w:t xml:space="preserve">месяца и года исполнения Контракта, а в случае, если </w:t>
      </w:r>
      <w:r w:rsidR="004670F3">
        <w:rPr>
          <w:rFonts w:ascii="Tahoma" w:hAnsi="Tahoma" w:cs="Tahoma"/>
        </w:rPr>
        <w:t>3 Рабочий день</w:t>
      </w:r>
      <w:r w:rsidR="00B310C3">
        <w:rPr>
          <w:rFonts w:ascii="Tahoma" w:hAnsi="Tahoma" w:cs="Tahoma"/>
        </w:rPr>
        <w:t xml:space="preserve"> недели</w:t>
      </w:r>
      <w:r w:rsidR="004670F3">
        <w:rPr>
          <w:rFonts w:ascii="Tahoma" w:hAnsi="Tahoma" w:cs="Tahoma"/>
        </w:rPr>
        <w:t xml:space="preserve"> после</w:t>
      </w:r>
      <w:r w:rsidR="004670F3" w:rsidRPr="00992166">
        <w:rPr>
          <w:rFonts w:ascii="Tahoma" w:hAnsi="Tahoma" w:cs="Tahoma"/>
        </w:rPr>
        <w:t xml:space="preserve"> 3 (трет</w:t>
      </w:r>
      <w:r w:rsidR="004670F3">
        <w:rPr>
          <w:rFonts w:ascii="Tahoma" w:hAnsi="Tahoma" w:cs="Tahoma"/>
        </w:rPr>
        <w:t>ь</w:t>
      </w:r>
      <w:r w:rsidR="00F103E0">
        <w:rPr>
          <w:rFonts w:ascii="Tahoma" w:hAnsi="Tahoma" w:cs="Tahoma"/>
        </w:rPr>
        <w:t>его</w:t>
      </w:r>
      <w:r w:rsidR="004670F3" w:rsidRPr="00992166">
        <w:rPr>
          <w:rFonts w:ascii="Tahoma" w:hAnsi="Tahoma" w:cs="Tahoma"/>
        </w:rPr>
        <w:t xml:space="preserve">) </w:t>
      </w:r>
      <w:r w:rsidR="00F103E0">
        <w:rPr>
          <w:rFonts w:ascii="Tahoma" w:hAnsi="Tahoma" w:cs="Tahoma"/>
        </w:rPr>
        <w:t>воскресенья</w:t>
      </w:r>
      <w:r w:rsidR="004670F3" w:rsidRPr="00992166" w:rsidDel="004670F3">
        <w:rPr>
          <w:rFonts w:ascii="Tahoma" w:hAnsi="Tahoma" w:cs="Tahoma"/>
        </w:rPr>
        <w:t xml:space="preserve"> </w:t>
      </w:r>
      <w:r w:rsidR="0093061F" w:rsidRPr="00992166">
        <w:rPr>
          <w:rFonts w:ascii="Tahoma" w:hAnsi="Tahoma" w:cs="Tahoma"/>
        </w:rPr>
        <w:t xml:space="preserve">месяца и года исполнения Контракта не является </w:t>
      </w:r>
      <w:r w:rsidR="004670F3">
        <w:rPr>
          <w:rFonts w:ascii="Tahoma" w:hAnsi="Tahoma" w:cs="Tahoma"/>
        </w:rPr>
        <w:lastRenderedPageBreak/>
        <w:t>Торговым</w:t>
      </w:r>
      <w:r w:rsidR="007D005C" w:rsidRPr="00992166">
        <w:rPr>
          <w:rFonts w:ascii="Tahoma" w:hAnsi="Tahoma" w:cs="Tahoma"/>
        </w:rPr>
        <w:t xml:space="preserve"> </w:t>
      </w:r>
      <w:r w:rsidR="0093061F" w:rsidRPr="00992166">
        <w:rPr>
          <w:rFonts w:ascii="Tahoma" w:hAnsi="Tahoma" w:cs="Tahoma"/>
        </w:rPr>
        <w:t>днем –</w:t>
      </w:r>
      <w:r w:rsidR="00491226">
        <w:rPr>
          <w:rFonts w:ascii="Tahoma" w:hAnsi="Tahoma" w:cs="Tahoma"/>
        </w:rPr>
        <w:t xml:space="preserve"> </w:t>
      </w:r>
      <w:r w:rsidR="004670F3">
        <w:rPr>
          <w:rFonts w:ascii="Tahoma" w:hAnsi="Tahoma" w:cs="Tahoma"/>
        </w:rPr>
        <w:t>Торговый день</w:t>
      </w:r>
      <w:r w:rsidR="0093061F" w:rsidRPr="00992166">
        <w:rPr>
          <w:rFonts w:ascii="Tahoma" w:hAnsi="Tahoma" w:cs="Tahoma"/>
        </w:rPr>
        <w:t xml:space="preserve"> </w:t>
      </w:r>
      <w:r w:rsidR="00DE40C4">
        <w:rPr>
          <w:rFonts w:ascii="Tahoma" w:hAnsi="Tahoma" w:cs="Tahoma"/>
        </w:rPr>
        <w:t>следующ</w:t>
      </w:r>
      <w:r w:rsidR="004670F3">
        <w:rPr>
          <w:rFonts w:ascii="Tahoma" w:hAnsi="Tahoma" w:cs="Tahoma"/>
        </w:rPr>
        <w:t>ий</w:t>
      </w:r>
      <w:r w:rsidR="00DE40C4" w:rsidRPr="00992166">
        <w:rPr>
          <w:rFonts w:ascii="Tahoma" w:hAnsi="Tahoma" w:cs="Tahoma"/>
        </w:rPr>
        <w:t xml:space="preserve"> </w:t>
      </w:r>
      <w:r w:rsidR="00DE40C4">
        <w:rPr>
          <w:rFonts w:ascii="Tahoma" w:hAnsi="Tahoma" w:cs="Tahoma"/>
        </w:rPr>
        <w:t xml:space="preserve">за </w:t>
      </w:r>
      <w:r w:rsidR="004670F3">
        <w:rPr>
          <w:rFonts w:ascii="Tahoma" w:hAnsi="Tahoma" w:cs="Tahoma"/>
        </w:rPr>
        <w:t>3 Рабочим днем</w:t>
      </w:r>
      <w:r w:rsidR="00B310C3">
        <w:rPr>
          <w:rFonts w:ascii="Tahoma" w:hAnsi="Tahoma" w:cs="Tahoma"/>
        </w:rPr>
        <w:t xml:space="preserve"> недели</w:t>
      </w:r>
      <w:r w:rsidR="004670F3">
        <w:rPr>
          <w:rFonts w:ascii="Tahoma" w:hAnsi="Tahoma" w:cs="Tahoma"/>
        </w:rPr>
        <w:t xml:space="preserve"> после</w:t>
      </w:r>
      <w:r w:rsidR="004670F3" w:rsidRPr="00992166">
        <w:rPr>
          <w:rFonts w:ascii="Tahoma" w:hAnsi="Tahoma" w:cs="Tahoma"/>
        </w:rPr>
        <w:t xml:space="preserve"> 3 (трет</w:t>
      </w:r>
      <w:r w:rsidR="004670F3">
        <w:rPr>
          <w:rFonts w:ascii="Tahoma" w:hAnsi="Tahoma" w:cs="Tahoma"/>
        </w:rPr>
        <w:t>ье</w:t>
      </w:r>
      <w:r w:rsidR="00F103E0">
        <w:rPr>
          <w:rFonts w:ascii="Tahoma" w:hAnsi="Tahoma" w:cs="Tahoma"/>
        </w:rPr>
        <w:t>го</w:t>
      </w:r>
      <w:r w:rsidR="004670F3" w:rsidRPr="00992166">
        <w:rPr>
          <w:rFonts w:ascii="Tahoma" w:hAnsi="Tahoma" w:cs="Tahoma"/>
        </w:rPr>
        <w:t xml:space="preserve">) </w:t>
      </w:r>
      <w:r w:rsidR="00F103E0">
        <w:rPr>
          <w:rFonts w:ascii="Tahoma" w:hAnsi="Tahoma" w:cs="Tahoma"/>
        </w:rPr>
        <w:t>воскресенья</w:t>
      </w:r>
      <w:r w:rsidR="004670F3" w:rsidRPr="00992166" w:rsidDel="004670F3">
        <w:rPr>
          <w:rFonts w:ascii="Tahoma" w:hAnsi="Tahoma" w:cs="Tahoma"/>
        </w:rPr>
        <w:t xml:space="preserve"> </w:t>
      </w:r>
      <w:r w:rsidR="0093061F" w:rsidRPr="00992166">
        <w:rPr>
          <w:rFonts w:ascii="Tahoma" w:hAnsi="Tahoma" w:cs="Tahoma"/>
        </w:rPr>
        <w:t xml:space="preserve">месяца и года исполнения Контракта. </w:t>
      </w:r>
    </w:p>
    <w:p w14:paraId="6DC79C50" w14:textId="77777777" w:rsidR="0093061F" w:rsidRPr="00992166" w:rsidRDefault="0093061F" w:rsidP="00C00446">
      <w:pPr>
        <w:pStyle w:val="a0"/>
        <w:numPr>
          <w:ilvl w:val="0"/>
          <w:numId w:val="0"/>
        </w:numPr>
        <w:spacing w:before="120"/>
        <w:ind w:left="709"/>
        <w:rPr>
          <w:rFonts w:ascii="Tahoma" w:hAnsi="Tahoma" w:cs="Tahoma"/>
        </w:rPr>
      </w:pPr>
      <w:r w:rsidRPr="00992166">
        <w:rPr>
          <w:rFonts w:ascii="Tahoma" w:hAnsi="Tahoma" w:cs="Tahoma"/>
        </w:rPr>
        <w:t>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 настоящим пунктом.</w:t>
      </w:r>
    </w:p>
    <w:p w14:paraId="1DC4A200" w14:textId="77777777" w:rsidR="0093061F" w:rsidRDefault="00F521DF" w:rsidP="00F521DF">
      <w:pPr>
        <w:pStyle w:val="a0"/>
        <w:numPr>
          <w:ilvl w:val="0"/>
          <w:numId w:val="0"/>
        </w:numPr>
        <w:ind w:left="851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1.6. </w:t>
      </w:r>
      <w:r w:rsidR="0093061F" w:rsidRPr="00992166">
        <w:rPr>
          <w:rFonts w:ascii="Tahoma" w:hAnsi="Tahoma" w:cs="Tahoma"/>
        </w:rPr>
        <w:t>Днем исполнения Контракта считается последний день заключения Контракта, за исключением случаев,</w:t>
      </w:r>
      <w:r w:rsidR="008142ED" w:rsidRPr="00992166">
        <w:rPr>
          <w:rFonts w:ascii="Tahoma" w:hAnsi="Tahoma" w:cs="Tahoma"/>
        </w:rPr>
        <w:t xml:space="preserve"> предусмотренных </w:t>
      </w:r>
      <w:r w:rsidR="00663534" w:rsidRPr="00992166">
        <w:rPr>
          <w:rFonts w:ascii="Tahoma" w:hAnsi="Tahoma" w:cs="Tahoma"/>
        </w:rPr>
        <w:t xml:space="preserve">пунктами </w:t>
      </w:r>
      <w:r w:rsidR="0093061F" w:rsidRPr="00992166">
        <w:rPr>
          <w:rFonts w:ascii="Tahoma" w:hAnsi="Tahoma" w:cs="Tahoma"/>
        </w:rPr>
        <w:t>5.1</w:t>
      </w:r>
      <w:r w:rsidR="00663534" w:rsidRPr="00992166">
        <w:rPr>
          <w:rFonts w:ascii="Tahoma" w:hAnsi="Tahoma" w:cs="Tahoma"/>
        </w:rPr>
        <w:t>-</w:t>
      </w:r>
      <w:r w:rsidR="0093061F" w:rsidRPr="00992166">
        <w:rPr>
          <w:rFonts w:ascii="Tahoma" w:hAnsi="Tahoma" w:cs="Tahoma"/>
        </w:rPr>
        <w:t>5.2 Спецификации.</w:t>
      </w:r>
    </w:p>
    <w:p w14:paraId="1B879412" w14:textId="77777777" w:rsidR="00733E95" w:rsidRPr="00992166" w:rsidRDefault="00733E95" w:rsidP="00C00446">
      <w:pPr>
        <w:pStyle w:val="a0"/>
        <w:numPr>
          <w:ilvl w:val="0"/>
          <w:numId w:val="0"/>
        </w:numPr>
        <w:ind w:left="851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1.7. </w:t>
      </w:r>
      <w:r w:rsidRPr="00733E95">
        <w:rPr>
          <w:rFonts w:ascii="Tahoma" w:hAnsi="Tahoma" w:cs="Tahoma"/>
        </w:rPr>
        <w:t xml:space="preserve"> Публикация списка дат, являющихся последними днями заключения и днями исполнения Контрактов на ближайший календарный год, осуществляется на сайте Биржи в сети Интернет.</w:t>
      </w:r>
    </w:p>
    <w:p w14:paraId="3B48479D" w14:textId="77777777" w:rsidR="004B3F36" w:rsidRPr="00992166" w:rsidRDefault="004B3F36">
      <w:pPr>
        <w:pStyle w:val="a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Обязательства по Контракту</w:t>
      </w:r>
    </w:p>
    <w:p w14:paraId="5EF01A0A" w14:textId="77777777" w:rsidR="008142ED" w:rsidRPr="00992166" w:rsidRDefault="008142ED" w:rsidP="008142ED">
      <w:pPr>
        <w:pStyle w:val="a0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Обязательство по уплате вариационной маржи.</w:t>
      </w:r>
    </w:p>
    <w:p w14:paraId="3C23E0D4" w14:textId="0F574AD5" w:rsidR="008142ED" w:rsidRPr="00992166" w:rsidRDefault="008142ED" w:rsidP="008142ED">
      <w:pPr>
        <w:pStyle w:val="10"/>
        <w:spacing w:before="120"/>
        <w:rPr>
          <w:rFonts w:ascii="Tahoma" w:hAnsi="Tahoma" w:cs="Tahoma"/>
        </w:rPr>
      </w:pPr>
      <w:r w:rsidRPr="00992166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</w:t>
      </w:r>
      <w:r w:rsidR="00135CAE">
        <w:rPr>
          <w:rFonts w:ascii="Tahoma" w:hAnsi="Tahoma" w:cs="Tahoma"/>
        </w:rPr>
        <w:t>исного</w:t>
      </w:r>
      <w:r w:rsidRPr="00992166">
        <w:rPr>
          <w:rFonts w:ascii="Tahoma" w:hAnsi="Tahoma" w:cs="Tahoma"/>
        </w:rPr>
        <w:t xml:space="preserve"> актива. </w:t>
      </w:r>
    </w:p>
    <w:p w14:paraId="4774EDC5" w14:textId="77777777" w:rsidR="008142ED" w:rsidRPr="00992166" w:rsidRDefault="008142ED" w:rsidP="008142ED">
      <w:pPr>
        <w:pStyle w:val="1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Вариационная маржа рассчитывается и уплачивается в период с первого дня заключения Контракта до дня исполнения Контракта включительно. </w:t>
      </w:r>
    </w:p>
    <w:p w14:paraId="6BD286B7" w14:textId="77777777" w:rsidR="008142ED" w:rsidRPr="00992166" w:rsidRDefault="008142ED" w:rsidP="008142ED">
      <w:pPr>
        <w:pStyle w:val="10"/>
        <w:rPr>
          <w:rFonts w:ascii="Tahoma" w:hAnsi="Tahoma" w:cs="Tahoma"/>
        </w:rPr>
      </w:pPr>
      <w:bookmarkStart w:id="2" w:name="_Ref156961941"/>
      <w:r w:rsidRPr="00992166">
        <w:rPr>
          <w:rFonts w:ascii="Tahoma" w:hAnsi="Tahoma" w:cs="Tahoma"/>
        </w:rPr>
        <w:t>Вариационная маржа рассчитывается по следующим формулам:</w:t>
      </w:r>
      <w:bookmarkEnd w:id="2"/>
    </w:p>
    <w:p w14:paraId="068706C1" w14:textId="77777777" w:rsidR="00D52029" w:rsidRPr="001D22D8" w:rsidRDefault="00D52029" w:rsidP="00D52029">
      <w:pPr>
        <w:pStyle w:val="10"/>
        <w:numPr>
          <w:ilvl w:val="3"/>
          <w:numId w:val="1"/>
        </w:numPr>
        <w:tabs>
          <w:tab w:val="clear" w:pos="3240"/>
          <w:tab w:val="num" w:pos="2127"/>
        </w:tabs>
        <w:spacing w:before="120" w:after="0"/>
        <w:ind w:left="2127"/>
        <w:rPr>
          <w:rFonts w:ascii="Tahoma" w:hAnsi="Tahoma" w:cs="Tahoma"/>
        </w:rPr>
      </w:pPr>
      <w:bookmarkStart w:id="3" w:name="_Ref249432111"/>
      <w:r w:rsidRPr="001D22D8">
        <w:rPr>
          <w:rFonts w:ascii="Tahoma" w:hAnsi="Tahoma" w:cs="Tahoma"/>
        </w:rPr>
        <w:t>В ходе дневной клиринговой сессии:</w:t>
      </w:r>
      <w:bookmarkEnd w:id="3"/>
    </w:p>
    <w:p w14:paraId="051ADFBA" w14:textId="77777777" w:rsidR="00D52029" w:rsidRPr="001D22D8" w:rsidRDefault="00D52029" w:rsidP="00D52029">
      <w:pPr>
        <w:pStyle w:val="a9"/>
        <w:numPr>
          <w:ilvl w:val="0"/>
          <w:numId w:val="16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  <w:lang w:val="ru-RU"/>
        </w:rPr>
        <w:t>Если расчет вариационной маржи по Контракту ранее не осуществлялся:</w:t>
      </w:r>
    </w:p>
    <w:p w14:paraId="73058C3A" w14:textId="77777777" w:rsidR="00D52029" w:rsidRPr="001D22D8" w:rsidRDefault="00D52029" w:rsidP="00D52029">
      <w:pPr>
        <w:pStyle w:val="a9"/>
        <w:spacing w:before="120" w:after="0"/>
        <w:ind w:left="1843"/>
        <w:rPr>
          <w:rFonts w:ascii="Tahoma" w:hAnsi="Tahoma" w:cs="Tahoma"/>
          <w:b/>
        </w:rPr>
      </w:pPr>
      <w:r w:rsidRPr="001D22D8">
        <w:rPr>
          <w:rFonts w:ascii="Tahoma" w:hAnsi="Tahoma" w:cs="Tahoma"/>
          <w:b/>
          <w:lang w:val="ru-RU"/>
        </w:rPr>
        <w:t>ВМ</w:t>
      </w:r>
      <w:r w:rsidRPr="001D22D8">
        <w:rPr>
          <w:rFonts w:ascii="Tahoma" w:hAnsi="Tahoma" w:cs="Tahoma"/>
          <w:b/>
          <w:vertAlign w:val="subscript"/>
        </w:rPr>
        <w:t>1</w:t>
      </w:r>
      <w:r w:rsidRPr="001D22D8">
        <w:rPr>
          <w:rFonts w:ascii="Tahoma" w:hAnsi="Tahoma" w:cs="Tahoma"/>
          <w:b/>
        </w:rPr>
        <w:t xml:space="preserve"> = Round (</w:t>
      </w:r>
      <w:r w:rsidRPr="001D22D8">
        <w:rPr>
          <w:rFonts w:ascii="Tahoma" w:hAnsi="Tahoma" w:cs="Tahoma"/>
          <w:b/>
          <w:lang w:val="ru-RU"/>
        </w:rPr>
        <w:t>РЦ</w:t>
      </w:r>
      <w:r w:rsidRPr="001D22D8">
        <w:rPr>
          <w:rFonts w:ascii="Tahoma" w:hAnsi="Tahoma" w:cs="Tahoma"/>
          <w:b/>
          <w:vertAlign w:val="subscript"/>
        </w:rPr>
        <w:t>1</w:t>
      </w:r>
      <w:r w:rsidRPr="001D22D8">
        <w:rPr>
          <w:rFonts w:ascii="Tahoma" w:hAnsi="Tahoma" w:cs="Tahoma"/>
          <w:b/>
        </w:rPr>
        <w:t>*Round (W</w:t>
      </w:r>
      <w:r w:rsidRPr="001D22D8">
        <w:rPr>
          <w:rFonts w:ascii="Tahoma" w:hAnsi="Tahoma" w:cs="Tahoma"/>
          <w:b/>
          <w:vertAlign w:val="subscript"/>
        </w:rPr>
        <w:t>1</w:t>
      </w:r>
      <w:r w:rsidRPr="001D22D8">
        <w:rPr>
          <w:rFonts w:ascii="Tahoma" w:hAnsi="Tahoma" w:cs="Tahoma"/>
          <w:b/>
        </w:rPr>
        <w:t>/R;5);2) – Round (</w:t>
      </w:r>
      <w:r w:rsidRPr="001D22D8">
        <w:rPr>
          <w:rFonts w:ascii="Tahoma" w:hAnsi="Tahoma" w:cs="Tahoma"/>
          <w:b/>
          <w:lang w:val="ru-RU"/>
        </w:rPr>
        <w:t>Цо</w:t>
      </w:r>
      <w:r w:rsidRPr="001D22D8">
        <w:rPr>
          <w:rFonts w:ascii="Tahoma" w:hAnsi="Tahoma" w:cs="Tahoma"/>
          <w:b/>
        </w:rPr>
        <w:t>*Round (W</w:t>
      </w:r>
      <w:r w:rsidRPr="001D22D8">
        <w:rPr>
          <w:rFonts w:ascii="Tahoma" w:hAnsi="Tahoma" w:cs="Tahoma"/>
          <w:b/>
          <w:vertAlign w:val="subscript"/>
        </w:rPr>
        <w:t>1</w:t>
      </w:r>
      <w:r w:rsidRPr="001D22D8">
        <w:rPr>
          <w:rFonts w:ascii="Tahoma" w:hAnsi="Tahoma" w:cs="Tahoma"/>
          <w:b/>
        </w:rPr>
        <w:t xml:space="preserve">/R;5);2)   </w:t>
      </w:r>
    </w:p>
    <w:p w14:paraId="36E18CF9" w14:textId="77777777" w:rsidR="00D52029" w:rsidRPr="001D22D8" w:rsidRDefault="00D52029" w:rsidP="00D52029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  <w:lang w:val="ru-RU"/>
        </w:rPr>
        <w:t>где:</w:t>
      </w:r>
    </w:p>
    <w:p w14:paraId="05EA08B3" w14:textId="77777777" w:rsidR="00D52029" w:rsidRPr="001D22D8" w:rsidRDefault="00D52029" w:rsidP="00D52029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  <w:lang w:val="ru-RU"/>
        </w:rPr>
        <w:t>ВМ</w:t>
      </w:r>
      <w:r w:rsidRPr="001D22D8">
        <w:rPr>
          <w:rFonts w:ascii="Tahoma" w:hAnsi="Tahoma" w:cs="Tahoma"/>
          <w:vertAlign w:val="subscript"/>
          <w:lang w:val="ru-RU"/>
        </w:rPr>
        <w:t>1</w:t>
      </w:r>
      <w:r w:rsidRPr="001D22D8">
        <w:rPr>
          <w:rFonts w:ascii="Tahoma" w:hAnsi="Tahoma" w:cs="Tahoma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7E5C5F24" w14:textId="77777777" w:rsidR="00D52029" w:rsidRPr="001D22D8" w:rsidRDefault="00D52029" w:rsidP="00D52029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</w:rPr>
        <w:t>Round</w:t>
      </w:r>
      <w:r w:rsidRPr="001D22D8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</w:t>
      </w:r>
    </w:p>
    <w:p w14:paraId="38BAD70C" w14:textId="77777777" w:rsidR="00D52029" w:rsidRPr="001D22D8" w:rsidRDefault="00D52029" w:rsidP="00D52029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  <w:lang w:val="ru-RU"/>
        </w:rPr>
        <w:t>Цо – цена заключения Контракта;</w:t>
      </w:r>
    </w:p>
    <w:p w14:paraId="72D8C1A5" w14:textId="77777777" w:rsidR="00D52029" w:rsidRPr="001D22D8" w:rsidRDefault="00D52029" w:rsidP="00D52029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  <w:lang w:val="ru-RU"/>
        </w:rPr>
        <w:t>РЦ</w:t>
      </w:r>
      <w:r w:rsidRPr="001D22D8">
        <w:rPr>
          <w:rFonts w:ascii="Tahoma" w:hAnsi="Tahoma" w:cs="Tahoma"/>
          <w:vertAlign w:val="subscript"/>
          <w:lang w:val="ru-RU"/>
        </w:rPr>
        <w:t>1</w:t>
      </w:r>
      <w:r w:rsidRPr="001D22D8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0089D26D" w14:textId="77777777" w:rsidR="00D52029" w:rsidRPr="001D22D8" w:rsidRDefault="00D52029" w:rsidP="00D52029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</w:rPr>
        <w:t>W</w:t>
      </w:r>
      <w:r w:rsidRPr="001D22D8">
        <w:rPr>
          <w:rFonts w:ascii="Tahoma" w:hAnsi="Tahoma" w:cs="Tahoma"/>
          <w:vertAlign w:val="subscript"/>
          <w:lang w:val="ru-RU"/>
        </w:rPr>
        <w:t>1</w:t>
      </w:r>
      <w:r w:rsidRPr="001D22D8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425A6043" w14:textId="77777777" w:rsidR="00D52029" w:rsidRPr="001D22D8" w:rsidRDefault="00D52029" w:rsidP="00D52029">
      <w:pPr>
        <w:pStyle w:val="10"/>
        <w:numPr>
          <w:ilvl w:val="0"/>
          <w:numId w:val="0"/>
        </w:numPr>
        <w:spacing w:after="0"/>
        <w:ind w:left="1843"/>
        <w:rPr>
          <w:rFonts w:ascii="Tahoma" w:hAnsi="Tahoma" w:cs="Tahoma"/>
        </w:rPr>
      </w:pPr>
      <w:r w:rsidRPr="001D22D8">
        <w:rPr>
          <w:rFonts w:ascii="Tahoma" w:hAnsi="Tahoma" w:cs="Tahoma"/>
        </w:rPr>
        <w:t>R – минимальный шаг цены.</w:t>
      </w:r>
    </w:p>
    <w:p w14:paraId="202BBAD1" w14:textId="77777777" w:rsidR="00D52029" w:rsidRPr="001D22D8" w:rsidRDefault="00D52029" w:rsidP="00D52029">
      <w:pPr>
        <w:pStyle w:val="a9"/>
        <w:numPr>
          <w:ilvl w:val="0"/>
          <w:numId w:val="16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  <w:lang w:val="ru-RU"/>
        </w:rPr>
        <w:t>Если расчет вариационной маржи по Контракту осуществлялся ранее:</w:t>
      </w:r>
    </w:p>
    <w:p w14:paraId="48AAA603" w14:textId="77777777" w:rsidR="00D52029" w:rsidRPr="001D22D8" w:rsidRDefault="00D52029" w:rsidP="00D52029">
      <w:pPr>
        <w:pStyle w:val="a9"/>
        <w:spacing w:before="120" w:after="0"/>
        <w:ind w:left="1843"/>
        <w:rPr>
          <w:rFonts w:ascii="Tahoma" w:hAnsi="Tahoma" w:cs="Tahoma"/>
        </w:rPr>
      </w:pPr>
      <w:r w:rsidRPr="001D22D8">
        <w:rPr>
          <w:rFonts w:ascii="Tahoma" w:hAnsi="Tahoma" w:cs="Tahoma"/>
          <w:b/>
          <w:lang w:val="ru-RU"/>
        </w:rPr>
        <w:t>ВМ</w:t>
      </w:r>
      <w:r w:rsidRPr="001D22D8">
        <w:rPr>
          <w:rFonts w:ascii="Tahoma" w:hAnsi="Tahoma" w:cs="Tahoma"/>
          <w:b/>
          <w:vertAlign w:val="subscript"/>
        </w:rPr>
        <w:t>1</w:t>
      </w:r>
      <w:r w:rsidRPr="001D22D8">
        <w:rPr>
          <w:rFonts w:ascii="Tahoma" w:hAnsi="Tahoma" w:cs="Tahoma"/>
          <w:b/>
        </w:rPr>
        <w:t xml:space="preserve"> = Round (</w:t>
      </w:r>
      <w:r w:rsidRPr="001D22D8">
        <w:rPr>
          <w:rFonts w:ascii="Tahoma" w:hAnsi="Tahoma" w:cs="Tahoma"/>
          <w:b/>
          <w:lang w:val="ru-RU"/>
        </w:rPr>
        <w:t>РЦ</w:t>
      </w:r>
      <w:r w:rsidRPr="001D22D8">
        <w:rPr>
          <w:rFonts w:ascii="Tahoma" w:hAnsi="Tahoma" w:cs="Tahoma"/>
          <w:b/>
          <w:vertAlign w:val="subscript"/>
        </w:rPr>
        <w:t>1</w:t>
      </w:r>
      <w:r w:rsidRPr="001D22D8">
        <w:rPr>
          <w:rFonts w:ascii="Tahoma" w:hAnsi="Tahoma" w:cs="Tahoma"/>
          <w:b/>
        </w:rPr>
        <w:t>*Round (W</w:t>
      </w:r>
      <w:r w:rsidRPr="001D22D8">
        <w:rPr>
          <w:rFonts w:ascii="Tahoma" w:hAnsi="Tahoma" w:cs="Tahoma"/>
          <w:b/>
          <w:vertAlign w:val="subscript"/>
        </w:rPr>
        <w:t>1</w:t>
      </w:r>
      <w:r w:rsidRPr="001D22D8">
        <w:rPr>
          <w:rFonts w:ascii="Tahoma" w:hAnsi="Tahoma" w:cs="Tahoma"/>
          <w:b/>
        </w:rPr>
        <w:t>/R;5);2) – Round (</w:t>
      </w:r>
      <w:r w:rsidRPr="001D22D8">
        <w:rPr>
          <w:rFonts w:ascii="Tahoma" w:hAnsi="Tahoma" w:cs="Tahoma"/>
          <w:b/>
          <w:lang w:val="ru-RU"/>
        </w:rPr>
        <w:t>РЦп</w:t>
      </w:r>
      <w:r w:rsidRPr="001D22D8">
        <w:rPr>
          <w:rFonts w:ascii="Tahoma" w:hAnsi="Tahoma" w:cs="Tahoma"/>
          <w:b/>
        </w:rPr>
        <w:t>*Round (W</w:t>
      </w:r>
      <w:r w:rsidRPr="001D22D8">
        <w:rPr>
          <w:rFonts w:ascii="Tahoma" w:hAnsi="Tahoma" w:cs="Tahoma"/>
          <w:b/>
          <w:vertAlign w:val="subscript"/>
        </w:rPr>
        <w:t>1</w:t>
      </w:r>
      <w:r w:rsidRPr="001D22D8">
        <w:rPr>
          <w:rFonts w:ascii="Tahoma" w:hAnsi="Tahoma" w:cs="Tahoma"/>
          <w:b/>
        </w:rPr>
        <w:t xml:space="preserve">/R;5);2) </w:t>
      </w:r>
      <w:r w:rsidRPr="001D22D8">
        <w:rPr>
          <w:rFonts w:ascii="Tahoma" w:hAnsi="Tahoma" w:cs="Tahoma"/>
          <w:lang w:val="ru-RU"/>
        </w:rPr>
        <w:t>где</w:t>
      </w:r>
      <w:r w:rsidRPr="001D22D8">
        <w:rPr>
          <w:rFonts w:ascii="Tahoma" w:hAnsi="Tahoma" w:cs="Tahoma"/>
        </w:rPr>
        <w:t>:</w:t>
      </w:r>
    </w:p>
    <w:p w14:paraId="55AFA2DF" w14:textId="77777777" w:rsidR="00D52029" w:rsidRPr="001D22D8" w:rsidRDefault="00D52029" w:rsidP="00D52029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  <w:lang w:val="ru-RU"/>
        </w:rPr>
        <w:t>ВМ</w:t>
      </w:r>
      <w:r w:rsidRPr="001D22D8">
        <w:rPr>
          <w:rFonts w:ascii="Tahoma" w:hAnsi="Tahoma" w:cs="Tahoma"/>
          <w:vertAlign w:val="subscript"/>
          <w:lang w:val="ru-RU"/>
        </w:rPr>
        <w:t>1</w:t>
      </w:r>
      <w:r w:rsidRPr="001D22D8">
        <w:rPr>
          <w:rFonts w:ascii="Tahoma" w:hAnsi="Tahoma" w:cs="Tahoma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4E08206C" w14:textId="77777777" w:rsidR="00D52029" w:rsidRPr="001D22D8" w:rsidRDefault="00D52029" w:rsidP="00D52029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</w:rPr>
        <w:t>Round</w:t>
      </w:r>
      <w:r w:rsidRPr="001D22D8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 </w:t>
      </w:r>
    </w:p>
    <w:p w14:paraId="28D0C027" w14:textId="77777777" w:rsidR="00D52029" w:rsidRPr="001D22D8" w:rsidRDefault="00D52029" w:rsidP="00D52029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  <w:lang w:val="ru-RU"/>
        </w:rPr>
        <w:t>РЦ</w:t>
      </w:r>
      <w:r w:rsidRPr="001D22D8">
        <w:rPr>
          <w:rFonts w:ascii="Tahoma" w:hAnsi="Tahoma" w:cs="Tahoma"/>
          <w:vertAlign w:val="subscript"/>
          <w:lang w:val="ru-RU"/>
        </w:rPr>
        <w:t>1</w:t>
      </w:r>
      <w:r w:rsidRPr="001D22D8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6B6867BD" w14:textId="77777777" w:rsidR="00D52029" w:rsidRPr="001D22D8" w:rsidRDefault="00D52029" w:rsidP="00D52029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  <w:lang w:val="ru-RU"/>
        </w:rPr>
        <w:t>РЦп – Расчетная цена Контракта,</w:t>
      </w:r>
      <w:r w:rsidRPr="001D22D8">
        <w:rPr>
          <w:rFonts w:ascii="Tahoma" w:hAnsi="Tahoma" w:cs="Tahoma"/>
          <w:i/>
          <w:lang w:val="ru-RU"/>
        </w:rPr>
        <w:t xml:space="preserve"> </w:t>
      </w:r>
      <w:r w:rsidRPr="001D22D8">
        <w:rPr>
          <w:rFonts w:ascii="Tahoma" w:hAnsi="Tahoma" w:cs="Tahoma"/>
          <w:lang w:val="ru-RU"/>
        </w:rPr>
        <w:t>определенная по итогам вечернего Расчетного периода предыдущего Торгового дня;</w:t>
      </w:r>
    </w:p>
    <w:p w14:paraId="1F60BA1E" w14:textId="77777777" w:rsidR="00D52029" w:rsidRPr="001D22D8" w:rsidRDefault="00D52029" w:rsidP="00D52029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</w:rPr>
        <w:t>W</w:t>
      </w:r>
      <w:r w:rsidRPr="001D22D8">
        <w:rPr>
          <w:rFonts w:ascii="Tahoma" w:hAnsi="Tahoma" w:cs="Tahoma"/>
          <w:vertAlign w:val="subscript"/>
          <w:lang w:val="ru-RU"/>
        </w:rPr>
        <w:t>1</w:t>
      </w:r>
      <w:r w:rsidRPr="001D22D8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5CD0DF7F" w14:textId="77777777" w:rsidR="00D52029" w:rsidRPr="001D22D8" w:rsidRDefault="00D52029" w:rsidP="00D52029">
      <w:pPr>
        <w:pStyle w:val="10"/>
        <w:numPr>
          <w:ilvl w:val="0"/>
          <w:numId w:val="0"/>
        </w:numPr>
        <w:spacing w:after="0"/>
        <w:ind w:left="1843"/>
        <w:rPr>
          <w:rFonts w:ascii="Tahoma" w:hAnsi="Tahoma" w:cs="Tahoma"/>
        </w:rPr>
      </w:pPr>
      <w:r w:rsidRPr="001D22D8">
        <w:rPr>
          <w:rFonts w:ascii="Tahoma" w:hAnsi="Tahoma" w:cs="Tahoma"/>
        </w:rPr>
        <w:t>R – минимальный шаг цены.</w:t>
      </w:r>
    </w:p>
    <w:p w14:paraId="29EB58AC" w14:textId="77777777" w:rsidR="00D52029" w:rsidRPr="001D22D8" w:rsidRDefault="00D52029" w:rsidP="00D52029">
      <w:pPr>
        <w:pStyle w:val="10"/>
        <w:numPr>
          <w:ilvl w:val="3"/>
          <w:numId w:val="1"/>
        </w:numPr>
        <w:tabs>
          <w:tab w:val="clear" w:pos="3240"/>
        </w:tabs>
        <w:spacing w:before="120" w:after="0"/>
        <w:ind w:left="2127"/>
        <w:rPr>
          <w:rFonts w:ascii="Tahoma" w:hAnsi="Tahoma" w:cs="Tahoma"/>
        </w:rPr>
      </w:pPr>
      <w:r w:rsidRPr="001D22D8">
        <w:rPr>
          <w:rFonts w:ascii="Tahoma" w:hAnsi="Tahoma" w:cs="Tahoma"/>
        </w:rPr>
        <w:t>В ходе вечерней клиринговой сессии:</w:t>
      </w:r>
    </w:p>
    <w:p w14:paraId="44B57AE0" w14:textId="77777777" w:rsidR="00D52029" w:rsidRPr="001D22D8" w:rsidRDefault="00D52029" w:rsidP="00D52029">
      <w:pPr>
        <w:pStyle w:val="a9"/>
        <w:numPr>
          <w:ilvl w:val="0"/>
          <w:numId w:val="17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  <w:lang w:val="ru-RU"/>
        </w:rPr>
        <w:t>Если расчет вариационной маржи по Контракту ранее не осуществлялся:</w:t>
      </w:r>
    </w:p>
    <w:p w14:paraId="0137CCA7" w14:textId="77777777" w:rsidR="00D52029" w:rsidRPr="001D22D8" w:rsidRDefault="00D52029" w:rsidP="00D52029">
      <w:pPr>
        <w:pStyle w:val="a9"/>
        <w:spacing w:before="120" w:after="0"/>
        <w:ind w:left="1843"/>
        <w:rPr>
          <w:rFonts w:ascii="Tahoma" w:hAnsi="Tahoma" w:cs="Tahoma"/>
          <w:b/>
        </w:rPr>
      </w:pPr>
      <w:r w:rsidRPr="001D22D8">
        <w:rPr>
          <w:rFonts w:ascii="Tahoma" w:hAnsi="Tahoma" w:cs="Tahoma"/>
          <w:b/>
          <w:lang w:val="ru-RU"/>
        </w:rPr>
        <w:t>ВМ</w:t>
      </w:r>
      <w:r w:rsidRPr="001D22D8">
        <w:rPr>
          <w:rFonts w:ascii="Tahoma" w:hAnsi="Tahoma" w:cs="Tahoma"/>
          <w:b/>
          <w:vertAlign w:val="subscript"/>
        </w:rPr>
        <w:t>2</w:t>
      </w:r>
      <w:r w:rsidRPr="001D22D8">
        <w:rPr>
          <w:rFonts w:ascii="Tahoma" w:hAnsi="Tahoma" w:cs="Tahoma"/>
          <w:b/>
        </w:rPr>
        <w:t xml:space="preserve"> = Round (</w:t>
      </w:r>
      <w:r w:rsidRPr="001D22D8">
        <w:rPr>
          <w:rFonts w:ascii="Tahoma" w:hAnsi="Tahoma" w:cs="Tahoma"/>
          <w:b/>
          <w:lang w:val="ru-RU"/>
        </w:rPr>
        <w:t>РЦ</w:t>
      </w:r>
      <w:r w:rsidRPr="001D22D8">
        <w:rPr>
          <w:rFonts w:ascii="Tahoma" w:hAnsi="Tahoma" w:cs="Tahoma"/>
          <w:b/>
          <w:vertAlign w:val="subscript"/>
        </w:rPr>
        <w:t>2</w:t>
      </w:r>
      <w:r w:rsidRPr="001D22D8">
        <w:rPr>
          <w:rFonts w:ascii="Tahoma" w:hAnsi="Tahoma" w:cs="Tahoma"/>
          <w:b/>
        </w:rPr>
        <w:t>*Round (W</w:t>
      </w:r>
      <w:r w:rsidRPr="001D22D8">
        <w:rPr>
          <w:rFonts w:ascii="Tahoma" w:hAnsi="Tahoma" w:cs="Tahoma"/>
          <w:b/>
          <w:vertAlign w:val="subscript"/>
        </w:rPr>
        <w:t>2</w:t>
      </w:r>
      <w:r w:rsidRPr="001D22D8">
        <w:rPr>
          <w:rFonts w:ascii="Tahoma" w:hAnsi="Tahoma" w:cs="Tahoma"/>
          <w:b/>
        </w:rPr>
        <w:t>/R;5);2) – Round (</w:t>
      </w:r>
      <w:r w:rsidRPr="001D22D8">
        <w:rPr>
          <w:rFonts w:ascii="Tahoma" w:hAnsi="Tahoma" w:cs="Tahoma"/>
          <w:b/>
          <w:lang w:val="ru-RU"/>
        </w:rPr>
        <w:t>Цо</w:t>
      </w:r>
      <w:r w:rsidRPr="001D22D8">
        <w:rPr>
          <w:rFonts w:ascii="Tahoma" w:hAnsi="Tahoma" w:cs="Tahoma"/>
          <w:b/>
        </w:rPr>
        <w:t>*Round (W</w:t>
      </w:r>
      <w:r w:rsidRPr="001D22D8">
        <w:rPr>
          <w:rFonts w:ascii="Tahoma" w:hAnsi="Tahoma" w:cs="Tahoma"/>
          <w:b/>
          <w:vertAlign w:val="subscript"/>
        </w:rPr>
        <w:t>2</w:t>
      </w:r>
      <w:r w:rsidRPr="001D22D8">
        <w:rPr>
          <w:rFonts w:ascii="Tahoma" w:hAnsi="Tahoma" w:cs="Tahoma"/>
          <w:b/>
        </w:rPr>
        <w:t xml:space="preserve">/R;5);2) </w:t>
      </w:r>
    </w:p>
    <w:p w14:paraId="54B2DE03" w14:textId="77777777" w:rsidR="00D52029" w:rsidRPr="001D22D8" w:rsidRDefault="00D52029" w:rsidP="00D52029">
      <w:pPr>
        <w:pStyle w:val="a9"/>
        <w:spacing w:before="120" w:after="0"/>
        <w:ind w:left="1843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  <w:lang w:val="ru-RU"/>
        </w:rPr>
        <w:t>где:</w:t>
      </w:r>
    </w:p>
    <w:p w14:paraId="6CFBED88" w14:textId="77777777" w:rsidR="00D52029" w:rsidRPr="001D22D8" w:rsidRDefault="00D52029" w:rsidP="00D52029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  <w:lang w:val="ru-RU"/>
        </w:rPr>
        <w:t>ВМ</w:t>
      </w:r>
      <w:r w:rsidRPr="001D22D8">
        <w:rPr>
          <w:rFonts w:ascii="Tahoma" w:hAnsi="Tahoma" w:cs="Tahoma"/>
          <w:vertAlign w:val="subscript"/>
          <w:lang w:val="ru-RU"/>
        </w:rPr>
        <w:t>2</w:t>
      </w:r>
      <w:r w:rsidRPr="001D22D8">
        <w:rPr>
          <w:rFonts w:ascii="Tahoma" w:hAnsi="Tahoma" w:cs="Tahoma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17D47AE9" w14:textId="77777777" w:rsidR="00D52029" w:rsidRPr="001D22D8" w:rsidRDefault="00D52029" w:rsidP="00D52029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</w:rPr>
        <w:t>Round</w:t>
      </w:r>
      <w:r w:rsidRPr="001D22D8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</w:t>
      </w:r>
    </w:p>
    <w:p w14:paraId="4D7C03E7" w14:textId="77777777" w:rsidR="00D52029" w:rsidRPr="001D22D8" w:rsidRDefault="00D52029" w:rsidP="00D52029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  <w:lang w:val="ru-RU"/>
        </w:rPr>
        <w:t>Цо – цена заключения Контракта;</w:t>
      </w:r>
    </w:p>
    <w:p w14:paraId="29AE84CB" w14:textId="77777777" w:rsidR="00D52029" w:rsidRPr="001D22D8" w:rsidRDefault="00D52029" w:rsidP="00D52029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  <w:lang w:val="ru-RU"/>
        </w:rPr>
        <w:t>РЦ</w:t>
      </w:r>
      <w:r w:rsidRPr="001D22D8">
        <w:rPr>
          <w:rFonts w:ascii="Tahoma" w:hAnsi="Tahoma" w:cs="Tahoma"/>
          <w:vertAlign w:val="subscript"/>
          <w:lang w:val="ru-RU"/>
        </w:rPr>
        <w:t>2</w:t>
      </w:r>
      <w:r w:rsidRPr="001D22D8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27292B5A" w14:textId="77777777" w:rsidR="00D52029" w:rsidRPr="001D22D8" w:rsidRDefault="00D52029" w:rsidP="00D52029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</w:rPr>
        <w:t>W</w:t>
      </w:r>
      <w:r w:rsidRPr="001D22D8">
        <w:rPr>
          <w:rFonts w:ascii="Tahoma" w:hAnsi="Tahoma" w:cs="Tahoma"/>
          <w:vertAlign w:val="subscript"/>
          <w:lang w:val="ru-RU"/>
        </w:rPr>
        <w:t>2</w:t>
      </w:r>
      <w:r w:rsidRPr="001D22D8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7170D9BC" w14:textId="77777777" w:rsidR="00D52029" w:rsidRPr="001D22D8" w:rsidRDefault="00D52029" w:rsidP="00D52029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</w:rPr>
        <w:lastRenderedPageBreak/>
        <w:t>R</w:t>
      </w:r>
      <w:r w:rsidRPr="001D22D8">
        <w:rPr>
          <w:rFonts w:ascii="Tahoma" w:hAnsi="Tahoma" w:cs="Tahoma"/>
          <w:lang w:val="ru-RU"/>
        </w:rPr>
        <w:t xml:space="preserve"> – минимальный шаг цены.</w:t>
      </w:r>
    </w:p>
    <w:p w14:paraId="115DEA6D" w14:textId="77777777" w:rsidR="00D52029" w:rsidRPr="001D22D8" w:rsidRDefault="00D52029" w:rsidP="00D52029">
      <w:pPr>
        <w:pStyle w:val="a9"/>
        <w:numPr>
          <w:ilvl w:val="0"/>
          <w:numId w:val="18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  <w:lang w:val="ru-RU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14:paraId="5AF70514" w14:textId="77777777" w:rsidR="00D52029" w:rsidRPr="001D22D8" w:rsidRDefault="00D52029" w:rsidP="00D52029">
      <w:pPr>
        <w:pStyle w:val="a9"/>
        <w:spacing w:before="120" w:after="0"/>
        <w:ind w:left="1843"/>
        <w:rPr>
          <w:rFonts w:ascii="Tahoma" w:hAnsi="Tahoma" w:cs="Tahoma"/>
          <w:b/>
          <w:lang w:val="ru-RU"/>
        </w:rPr>
      </w:pPr>
      <w:r w:rsidRPr="001D22D8">
        <w:rPr>
          <w:rFonts w:ascii="Tahoma" w:hAnsi="Tahoma" w:cs="Tahoma"/>
          <w:b/>
          <w:lang w:val="ru-RU"/>
        </w:rPr>
        <w:t>ВМ</w:t>
      </w:r>
      <w:r w:rsidRPr="001D22D8">
        <w:rPr>
          <w:rFonts w:ascii="Tahoma" w:hAnsi="Tahoma" w:cs="Tahoma"/>
          <w:b/>
          <w:vertAlign w:val="subscript"/>
          <w:lang w:val="ru-RU"/>
        </w:rPr>
        <w:t>2</w:t>
      </w:r>
      <w:r w:rsidRPr="001D22D8">
        <w:rPr>
          <w:rFonts w:ascii="Tahoma" w:hAnsi="Tahoma" w:cs="Tahoma"/>
          <w:b/>
          <w:lang w:val="ru-RU"/>
        </w:rPr>
        <w:t xml:space="preserve"> = ВМ – ВМ</w:t>
      </w:r>
      <w:r w:rsidRPr="001D22D8">
        <w:rPr>
          <w:rFonts w:ascii="Tahoma" w:hAnsi="Tahoma" w:cs="Tahoma"/>
          <w:b/>
          <w:vertAlign w:val="subscript"/>
          <w:lang w:val="ru-RU"/>
        </w:rPr>
        <w:t>1</w:t>
      </w:r>
      <w:r w:rsidRPr="001D22D8">
        <w:rPr>
          <w:rFonts w:ascii="Tahoma" w:hAnsi="Tahoma" w:cs="Tahoma"/>
          <w:b/>
          <w:lang w:val="ru-RU"/>
        </w:rPr>
        <w:t xml:space="preserve">        </w:t>
      </w:r>
    </w:p>
    <w:p w14:paraId="518AB3EB" w14:textId="77777777" w:rsidR="00D52029" w:rsidRPr="001D22D8" w:rsidRDefault="00D52029" w:rsidP="00D52029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  <w:lang w:val="ru-RU"/>
        </w:rPr>
        <w:t>где:</w:t>
      </w:r>
    </w:p>
    <w:p w14:paraId="51252E8A" w14:textId="77777777" w:rsidR="00D52029" w:rsidRPr="001D22D8" w:rsidRDefault="00D52029" w:rsidP="00D52029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  <w:lang w:val="ru-RU"/>
        </w:rPr>
        <w:t>ВМ</w:t>
      </w:r>
      <w:r w:rsidRPr="001D22D8">
        <w:rPr>
          <w:rFonts w:ascii="Tahoma" w:hAnsi="Tahoma" w:cs="Tahoma"/>
          <w:vertAlign w:val="subscript"/>
          <w:lang w:val="ru-RU"/>
        </w:rPr>
        <w:t>2</w:t>
      </w:r>
      <w:r w:rsidRPr="001D22D8">
        <w:rPr>
          <w:rFonts w:ascii="Tahoma" w:hAnsi="Tahoma" w:cs="Tahoma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1A773AC1" w14:textId="77777777" w:rsidR="00D52029" w:rsidRPr="001D22D8" w:rsidRDefault="00D52029" w:rsidP="00D52029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  <w:lang w:val="ru-RU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6B15B0B0" w14:textId="77777777" w:rsidR="00D52029" w:rsidRPr="001D22D8" w:rsidRDefault="00D52029" w:rsidP="00D52029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  <w:lang w:val="ru-RU"/>
        </w:rPr>
        <w:t>ВМ</w:t>
      </w:r>
      <w:r w:rsidRPr="001D22D8">
        <w:rPr>
          <w:rFonts w:ascii="Tahoma" w:hAnsi="Tahoma" w:cs="Tahoma"/>
          <w:vertAlign w:val="subscript"/>
          <w:lang w:val="ru-RU"/>
        </w:rPr>
        <w:t>1</w:t>
      </w:r>
      <w:r w:rsidRPr="001D22D8">
        <w:rPr>
          <w:rFonts w:ascii="Tahoma" w:hAnsi="Tahoma" w:cs="Tahoma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</w:t>
      </w:r>
      <w:r>
        <w:rPr>
          <w:rFonts w:ascii="Tahoma" w:hAnsi="Tahoma" w:cs="Tahoma"/>
          <w:lang w:val="ru-RU"/>
        </w:rPr>
        <w:t>под</w:t>
      </w:r>
      <w:r w:rsidRPr="001D22D8">
        <w:rPr>
          <w:rFonts w:ascii="Tahoma" w:hAnsi="Tahoma" w:cs="Tahoma"/>
          <w:lang w:val="ru-RU"/>
        </w:rPr>
        <w:t xml:space="preserve">пунктом 2.1.3.1 </w:t>
      </w:r>
      <w:r>
        <w:rPr>
          <w:rFonts w:ascii="Tahoma" w:hAnsi="Tahoma" w:cs="Tahoma"/>
          <w:lang w:val="ru-RU"/>
        </w:rPr>
        <w:t>С</w:t>
      </w:r>
      <w:r w:rsidRPr="001D22D8">
        <w:rPr>
          <w:rFonts w:ascii="Tahoma" w:hAnsi="Tahoma" w:cs="Tahoma"/>
          <w:lang w:val="ru-RU"/>
        </w:rPr>
        <w:t>пецификации.</w:t>
      </w:r>
    </w:p>
    <w:p w14:paraId="3A284114" w14:textId="77777777" w:rsidR="00D52029" w:rsidRPr="001D22D8" w:rsidRDefault="00D52029" w:rsidP="00D52029">
      <w:pPr>
        <w:pStyle w:val="a9"/>
        <w:spacing w:before="120" w:after="0"/>
        <w:ind w:left="1843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  <w:lang w:val="ru-RU"/>
        </w:rPr>
        <w:t>При этом величина ВМ рассчитывается по следующим формулам:</w:t>
      </w:r>
    </w:p>
    <w:p w14:paraId="355580E5" w14:textId="77777777" w:rsidR="00D52029" w:rsidRPr="001D22D8" w:rsidRDefault="00D52029" w:rsidP="00D52029">
      <w:pPr>
        <w:pStyle w:val="a9"/>
        <w:numPr>
          <w:ilvl w:val="0"/>
          <w:numId w:val="19"/>
        </w:numPr>
        <w:tabs>
          <w:tab w:val="clear" w:pos="9000"/>
          <w:tab w:val="left" w:pos="2268"/>
        </w:tabs>
        <w:spacing w:before="120" w:after="0"/>
        <w:ind w:left="2268" w:hanging="283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  <w:lang w:val="ru-RU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2C3EA8DC" w14:textId="77777777" w:rsidR="00D52029" w:rsidRPr="001D22D8" w:rsidRDefault="00D52029" w:rsidP="00D52029">
      <w:pPr>
        <w:pStyle w:val="a9"/>
        <w:spacing w:before="120" w:after="0"/>
        <w:ind w:left="2268"/>
        <w:rPr>
          <w:rFonts w:ascii="Tahoma" w:hAnsi="Tahoma" w:cs="Tahoma"/>
          <w:b/>
        </w:rPr>
      </w:pPr>
      <w:r w:rsidRPr="001D22D8">
        <w:rPr>
          <w:rFonts w:ascii="Tahoma" w:hAnsi="Tahoma" w:cs="Tahoma"/>
          <w:b/>
          <w:lang w:val="ru-RU"/>
        </w:rPr>
        <w:t>ВМ</w:t>
      </w:r>
      <w:r w:rsidRPr="001D22D8">
        <w:rPr>
          <w:rFonts w:ascii="Tahoma" w:hAnsi="Tahoma" w:cs="Tahoma"/>
          <w:b/>
        </w:rPr>
        <w:t xml:space="preserve"> = Round (</w:t>
      </w:r>
      <w:r w:rsidRPr="001D22D8">
        <w:rPr>
          <w:rFonts w:ascii="Tahoma" w:hAnsi="Tahoma" w:cs="Tahoma"/>
          <w:b/>
          <w:lang w:val="ru-RU"/>
        </w:rPr>
        <w:t>РЦ</w:t>
      </w:r>
      <w:r w:rsidRPr="001D22D8">
        <w:rPr>
          <w:rFonts w:ascii="Tahoma" w:hAnsi="Tahoma" w:cs="Tahoma"/>
          <w:b/>
          <w:vertAlign w:val="subscript"/>
        </w:rPr>
        <w:t>2</w:t>
      </w:r>
      <w:r w:rsidRPr="001D22D8">
        <w:rPr>
          <w:rFonts w:ascii="Tahoma" w:hAnsi="Tahoma" w:cs="Tahoma"/>
          <w:b/>
        </w:rPr>
        <w:t>*Round (W</w:t>
      </w:r>
      <w:r w:rsidRPr="001D22D8">
        <w:rPr>
          <w:rFonts w:ascii="Tahoma" w:hAnsi="Tahoma" w:cs="Tahoma"/>
          <w:b/>
          <w:vertAlign w:val="subscript"/>
        </w:rPr>
        <w:t>2</w:t>
      </w:r>
      <w:r w:rsidRPr="001D22D8">
        <w:rPr>
          <w:rFonts w:ascii="Tahoma" w:hAnsi="Tahoma" w:cs="Tahoma"/>
          <w:b/>
        </w:rPr>
        <w:t>/R;5);2) – Round (</w:t>
      </w:r>
      <w:r w:rsidRPr="001D22D8">
        <w:rPr>
          <w:rFonts w:ascii="Tahoma" w:hAnsi="Tahoma" w:cs="Tahoma"/>
          <w:b/>
          <w:lang w:val="ru-RU"/>
        </w:rPr>
        <w:t>Цо</w:t>
      </w:r>
      <w:r w:rsidRPr="001D22D8">
        <w:rPr>
          <w:rFonts w:ascii="Tahoma" w:hAnsi="Tahoma" w:cs="Tahoma"/>
          <w:b/>
        </w:rPr>
        <w:t>*Round (W</w:t>
      </w:r>
      <w:r w:rsidRPr="001D22D8">
        <w:rPr>
          <w:rFonts w:ascii="Tahoma" w:hAnsi="Tahoma" w:cs="Tahoma"/>
          <w:b/>
          <w:vertAlign w:val="subscript"/>
        </w:rPr>
        <w:t>2</w:t>
      </w:r>
      <w:r w:rsidRPr="001D22D8">
        <w:rPr>
          <w:rFonts w:ascii="Tahoma" w:hAnsi="Tahoma" w:cs="Tahoma"/>
          <w:b/>
        </w:rPr>
        <w:t>/R;5);2)</w:t>
      </w:r>
    </w:p>
    <w:p w14:paraId="7AE0C753" w14:textId="77777777" w:rsidR="00D52029" w:rsidRPr="00BB5702" w:rsidRDefault="00D52029" w:rsidP="00D52029">
      <w:pPr>
        <w:pStyle w:val="a9"/>
        <w:spacing w:before="120" w:after="0"/>
        <w:ind w:left="2268"/>
        <w:rPr>
          <w:rFonts w:ascii="Tahoma" w:hAnsi="Tahoma" w:cs="Tahoma"/>
          <w:lang w:val="ru-RU"/>
        </w:rPr>
      </w:pPr>
      <w:r w:rsidRPr="00BB5702">
        <w:rPr>
          <w:rFonts w:ascii="Tahoma" w:hAnsi="Tahoma" w:cs="Tahoma"/>
          <w:lang w:val="ru-RU"/>
        </w:rPr>
        <w:t>где:</w:t>
      </w:r>
    </w:p>
    <w:p w14:paraId="1C4BBF54" w14:textId="77777777" w:rsidR="00D52029" w:rsidRPr="001D22D8" w:rsidRDefault="00D52029" w:rsidP="00D52029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</w:rPr>
        <w:t>Round</w:t>
      </w:r>
      <w:r w:rsidRPr="001D22D8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 </w:t>
      </w:r>
    </w:p>
    <w:p w14:paraId="20F7BCE1" w14:textId="77777777" w:rsidR="00D52029" w:rsidRPr="001D22D8" w:rsidRDefault="00D52029" w:rsidP="00D52029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  <w:lang w:val="ru-RU"/>
        </w:rPr>
        <w:t>РЦ</w:t>
      </w:r>
      <w:r w:rsidRPr="001D22D8">
        <w:rPr>
          <w:rFonts w:ascii="Tahoma" w:hAnsi="Tahoma" w:cs="Tahoma"/>
          <w:vertAlign w:val="subscript"/>
          <w:lang w:val="ru-RU"/>
        </w:rPr>
        <w:t>2</w:t>
      </w:r>
      <w:r w:rsidRPr="001D22D8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5B15C287" w14:textId="77777777" w:rsidR="00D52029" w:rsidRPr="001D22D8" w:rsidRDefault="00D52029" w:rsidP="00D52029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  <w:lang w:val="ru-RU"/>
        </w:rPr>
        <w:t>Цо – цена заключения Контракта;</w:t>
      </w:r>
    </w:p>
    <w:p w14:paraId="6CD4971F" w14:textId="77777777" w:rsidR="00D52029" w:rsidRPr="001D22D8" w:rsidRDefault="00D52029" w:rsidP="00D52029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</w:rPr>
        <w:t>W</w:t>
      </w:r>
      <w:r w:rsidRPr="001D22D8">
        <w:rPr>
          <w:rFonts w:ascii="Tahoma" w:hAnsi="Tahoma" w:cs="Tahoma"/>
          <w:vertAlign w:val="subscript"/>
          <w:lang w:val="ru-RU"/>
        </w:rPr>
        <w:t>2</w:t>
      </w:r>
      <w:r w:rsidRPr="001D22D8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32B6778C" w14:textId="77777777" w:rsidR="00D52029" w:rsidRPr="001D22D8" w:rsidRDefault="00D52029" w:rsidP="00D52029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</w:rPr>
        <w:t>R</w:t>
      </w:r>
      <w:r w:rsidRPr="001D22D8">
        <w:rPr>
          <w:rFonts w:ascii="Tahoma" w:hAnsi="Tahoma" w:cs="Tahoma"/>
          <w:lang w:val="ru-RU"/>
        </w:rPr>
        <w:t xml:space="preserve"> – минимальный шаг цены.</w:t>
      </w:r>
    </w:p>
    <w:p w14:paraId="1D15164B" w14:textId="77777777" w:rsidR="00D52029" w:rsidRPr="001D22D8" w:rsidRDefault="00D52029" w:rsidP="00D52029">
      <w:pPr>
        <w:pStyle w:val="a9"/>
        <w:numPr>
          <w:ilvl w:val="0"/>
          <w:numId w:val="19"/>
        </w:numPr>
        <w:tabs>
          <w:tab w:val="clear" w:pos="9000"/>
          <w:tab w:val="left" w:pos="2268"/>
        </w:tabs>
        <w:spacing w:before="120" w:after="0"/>
        <w:ind w:left="2268" w:hanging="283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  <w:lang w:val="ru-RU"/>
        </w:rPr>
        <w:t>Если расчет вариационной маржи по Контракту в ходе вечерней клиринговой сессии за предыдущий Торговый день осуществлялся:</w:t>
      </w:r>
    </w:p>
    <w:p w14:paraId="4D050C51" w14:textId="77777777" w:rsidR="00D52029" w:rsidRPr="00C00446" w:rsidRDefault="00D52029" w:rsidP="00D52029">
      <w:pPr>
        <w:pStyle w:val="a9"/>
        <w:spacing w:before="120" w:after="0"/>
        <w:ind w:left="2268"/>
        <w:rPr>
          <w:rFonts w:ascii="Tahoma" w:hAnsi="Tahoma" w:cs="Tahoma"/>
          <w:b/>
        </w:rPr>
      </w:pPr>
      <w:r w:rsidRPr="001D22D8">
        <w:rPr>
          <w:rFonts w:ascii="Tahoma" w:hAnsi="Tahoma" w:cs="Tahoma"/>
          <w:b/>
          <w:lang w:val="ru-RU"/>
        </w:rPr>
        <w:t>ВМ</w:t>
      </w:r>
      <w:r w:rsidRPr="001D22D8">
        <w:rPr>
          <w:rFonts w:ascii="Tahoma" w:hAnsi="Tahoma" w:cs="Tahoma"/>
          <w:b/>
        </w:rPr>
        <w:t xml:space="preserve"> = Round (</w:t>
      </w:r>
      <w:r w:rsidRPr="001D22D8">
        <w:rPr>
          <w:rFonts w:ascii="Tahoma" w:hAnsi="Tahoma" w:cs="Tahoma"/>
          <w:b/>
          <w:lang w:val="ru-RU"/>
        </w:rPr>
        <w:t>РЦ</w:t>
      </w:r>
      <w:r w:rsidRPr="001D22D8">
        <w:rPr>
          <w:rFonts w:ascii="Tahoma" w:hAnsi="Tahoma" w:cs="Tahoma"/>
          <w:b/>
          <w:vertAlign w:val="subscript"/>
        </w:rPr>
        <w:t>2</w:t>
      </w:r>
      <w:r w:rsidRPr="001D22D8">
        <w:rPr>
          <w:rFonts w:ascii="Tahoma" w:hAnsi="Tahoma" w:cs="Tahoma"/>
          <w:b/>
        </w:rPr>
        <w:t>*Round (W</w:t>
      </w:r>
      <w:r w:rsidRPr="001D22D8">
        <w:rPr>
          <w:rFonts w:ascii="Tahoma" w:hAnsi="Tahoma" w:cs="Tahoma"/>
          <w:b/>
          <w:vertAlign w:val="subscript"/>
        </w:rPr>
        <w:t>2</w:t>
      </w:r>
      <w:r w:rsidRPr="001D22D8">
        <w:rPr>
          <w:rFonts w:ascii="Tahoma" w:hAnsi="Tahoma" w:cs="Tahoma"/>
          <w:b/>
        </w:rPr>
        <w:t>/R;5);2) – Round (</w:t>
      </w:r>
      <w:r w:rsidRPr="001D22D8">
        <w:rPr>
          <w:rFonts w:ascii="Tahoma" w:hAnsi="Tahoma" w:cs="Tahoma"/>
          <w:b/>
          <w:lang w:val="ru-RU"/>
        </w:rPr>
        <w:t>РЦп</w:t>
      </w:r>
      <w:r w:rsidRPr="001D22D8">
        <w:rPr>
          <w:rFonts w:ascii="Tahoma" w:hAnsi="Tahoma" w:cs="Tahoma"/>
          <w:b/>
        </w:rPr>
        <w:t>*Round (W</w:t>
      </w:r>
      <w:r w:rsidRPr="001D22D8">
        <w:rPr>
          <w:rFonts w:ascii="Tahoma" w:hAnsi="Tahoma" w:cs="Tahoma"/>
          <w:b/>
          <w:vertAlign w:val="subscript"/>
        </w:rPr>
        <w:t>2</w:t>
      </w:r>
      <w:r w:rsidRPr="001D22D8">
        <w:rPr>
          <w:rFonts w:ascii="Tahoma" w:hAnsi="Tahoma" w:cs="Tahoma"/>
          <w:b/>
        </w:rPr>
        <w:t>/R;5);2)</w:t>
      </w:r>
    </w:p>
    <w:p w14:paraId="55B66DCB" w14:textId="77777777" w:rsidR="00D52029" w:rsidRPr="00C00446" w:rsidRDefault="00D52029" w:rsidP="00D52029">
      <w:pPr>
        <w:pStyle w:val="a9"/>
        <w:spacing w:before="120" w:after="0"/>
        <w:ind w:left="2268"/>
        <w:rPr>
          <w:rFonts w:ascii="Tahoma" w:hAnsi="Tahoma" w:cs="Tahoma"/>
          <w:lang w:val="ru-RU"/>
        </w:rPr>
      </w:pPr>
      <w:r w:rsidRPr="00BB5702">
        <w:rPr>
          <w:rFonts w:ascii="Tahoma" w:hAnsi="Tahoma" w:cs="Tahoma"/>
          <w:lang w:val="ru-RU"/>
        </w:rPr>
        <w:t>где</w:t>
      </w:r>
      <w:r w:rsidRPr="00C00446">
        <w:rPr>
          <w:rFonts w:ascii="Tahoma" w:hAnsi="Tahoma" w:cs="Tahoma"/>
          <w:lang w:val="ru-RU"/>
        </w:rPr>
        <w:t>:</w:t>
      </w:r>
    </w:p>
    <w:p w14:paraId="529EF3F0" w14:textId="77777777" w:rsidR="00D52029" w:rsidRPr="001D22D8" w:rsidRDefault="00D52029" w:rsidP="00D52029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</w:rPr>
        <w:t>Round</w:t>
      </w:r>
      <w:r w:rsidRPr="001D22D8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 </w:t>
      </w:r>
    </w:p>
    <w:p w14:paraId="37012D4F" w14:textId="77777777" w:rsidR="00D52029" w:rsidRPr="001D22D8" w:rsidRDefault="00D52029" w:rsidP="00D52029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  <w:lang w:val="ru-RU"/>
        </w:rPr>
        <w:t>РЦ</w:t>
      </w:r>
      <w:r w:rsidRPr="001D22D8">
        <w:rPr>
          <w:rFonts w:ascii="Tahoma" w:hAnsi="Tahoma" w:cs="Tahoma"/>
          <w:vertAlign w:val="subscript"/>
          <w:lang w:val="ru-RU"/>
        </w:rPr>
        <w:t>2</w:t>
      </w:r>
      <w:r w:rsidRPr="001D22D8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4333F17D" w14:textId="77777777" w:rsidR="00D52029" w:rsidRPr="001D22D8" w:rsidRDefault="00D52029" w:rsidP="00D52029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  <w:lang w:val="ru-RU"/>
        </w:rPr>
        <w:t>РЦп – Расчетная цена Контракта,</w:t>
      </w:r>
      <w:r w:rsidRPr="001D22D8">
        <w:rPr>
          <w:rFonts w:ascii="Tahoma" w:hAnsi="Tahoma" w:cs="Tahoma"/>
          <w:i/>
          <w:lang w:val="ru-RU"/>
        </w:rPr>
        <w:t xml:space="preserve"> </w:t>
      </w:r>
      <w:r w:rsidRPr="001D22D8">
        <w:rPr>
          <w:rFonts w:ascii="Tahoma" w:hAnsi="Tahoma" w:cs="Tahoma"/>
          <w:lang w:val="ru-RU"/>
        </w:rPr>
        <w:t>определенная по итогам вечернего Расчетного периода предыдущего Торгового дня;</w:t>
      </w:r>
    </w:p>
    <w:p w14:paraId="3AC40E52" w14:textId="77777777" w:rsidR="00D52029" w:rsidRPr="001D22D8" w:rsidRDefault="00D52029" w:rsidP="00D52029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D22D8">
        <w:rPr>
          <w:rFonts w:ascii="Tahoma" w:hAnsi="Tahoma" w:cs="Tahoma"/>
        </w:rPr>
        <w:t>W</w:t>
      </w:r>
      <w:r w:rsidRPr="001D22D8">
        <w:rPr>
          <w:rFonts w:ascii="Tahoma" w:hAnsi="Tahoma" w:cs="Tahoma"/>
          <w:vertAlign w:val="subscript"/>
          <w:lang w:val="ru-RU"/>
        </w:rPr>
        <w:t>2</w:t>
      </w:r>
      <w:r w:rsidRPr="001D22D8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7FB2AA34" w14:textId="00E2EF13" w:rsidR="00D52029" w:rsidRPr="00992166" w:rsidRDefault="00D52029" w:rsidP="00C00446">
      <w:pPr>
        <w:pStyle w:val="a9"/>
        <w:spacing w:before="120"/>
        <w:ind w:left="0"/>
        <w:rPr>
          <w:rFonts w:ascii="Tahoma" w:hAnsi="Tahoma" w:cs="Tahoma"/>
          <w:b/>
          <w:lang w:val="ru-RU"/>
        </w:rPr>
      </w:pPr>
      <w:r w:rsidRPr="00C00446">
        <w:rPr>
          <w:rFonts w:ascii="Tahoma" w:hAnsi="Tahoma" w:cs="Tahoma"/>
          <w:lang w:val="ru-RU"/>
        </w:rPr>
        <w:t xml:space="preserve">                                    </w:t>
      </w:r>
      <w:r w:rsidRPr="009A395E">
        <w:rPr>
          <w:rFonts w:ascii="Tahoma" w:hAnsi="Tahoma" w:cs="Tahoma"/>
        </w:rPr>
        <w:t>R</w:t>
      </w:r>
      <w:r w:rsidRPr="001D22D8">
        <w:rPr>
          <w:rFonts w:ascii="Tahoma" w:hAnsi="Tahoma" w:cs="Tahoma"/>
        </w:rPr>
        <w:t xml:space="preserve"> – минимальный шаг цены.</w:t>
      </w:r>
    </w:p>
    <w:p w14:paraId="4AF545F2" w14:textId="77777777" w:rsidR="008142ED" w:rsidRPr="00992166" w:rsidRDefault="008142ED" w:rsidP="008142ED">
      <w:pPr>
        <w:pStyle w:val="1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Исполнение обязательств по уплате вариационной маржи, рассчитанной по формулам, указанным в </w:t>
      </w:r>
      <w:r w:rsidR="00061332">
        <w:rPr>
          <w:rFonts w:ascii="Tahoma" w:hAnsi="Tahoma" w:cs="Tahoma"/>
        </w:rPr>
        <w:t>под</w:t>
      </w:r>
      <w:r w:rsidRPr="00992166">
        <w:rPr>
          <w:rFonts w:ascii="Tahoma" w:hAnsi="Tahoma" w:cs="Tahoma"/>
        </w:rPr>
        <w:t>пункте 2.1.3 Спецификации, осуществляется в порядке и сроки, установленные Правилами клиринга, при этом:</w:t>
      </w:r>
    </w:p>
    <w:p w14:paraId="3E892503" w14:textId="77777777" w:rsidR="008142ED" w:rsidRPr="00992166" w:rsidRDefault="008142ED" w:rsidP="008142ED">
      <w:pPr>
        <w:pStyle w:val="a0"/>
        <w:numPr>
          <w:ilvl w:val="0"/>
          <w:numId w:val="14"/>
        </w:numPr>
        <w:spacing w:before="120" w:after="0"/>
        <w:ind w:left="1985" w:hanging="284"/>
        <w:rPr>
          <w:rFonts w:ascii="Tahoma" w:hAnsi="Tahoma" w:cs="Tahoma"/>
        </w:rPr>
      </w:pPr>
      <w:r w:rsidRPr="00992166">
        <w:rPr>
          <w:rFonts w:ascii="Tahoma" w:hAnsi="Tahoma" w:cs="Tahoma"/>
        </w:rPr>
        <w:t>если вариационная маржа положительна, то обязательства по уплате вариационной маржи возникает у Продавца;</w:t>
      </w:r>
    </w:p>
    <w:p w14:paraId="2E5DC499" w14:textId="77777777" w:rsidR="008142ED" w:rsidRPr="00992166" w:rsidRDefault="008142ED" w:rsidP="008142ED">
      <w:pPr>
        <w:pStyle w:val="a0"/>
        <w:numPr>
          <w:ilvl w:val="0"/>
          <w:numId w:val="14"/>
        </w:numPr>
        <w:spacing w:before="120" w:after="0"/>
        <w:ind w:left="1985" w:hanging="284"/>
        <w:rPr>
          <w:rFonts w:ascii="Tahoma" w:hAnsi="Tahoma" w:cs="Tahoma"/>
        </w:rPr>
      </w:pPr>
      <w:r w:rsidRPr="00992166">
        <w:rPr>
          <w:rFonts w:ascii="Tahoma" w:hAnsi="Tahoma" w:cs="Tahoma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14:paraId="5E4BF99F" w14:textId="77777777" w:rsidR="008142ED" w:rsidRDefault="008142ED" w:rsidP="008142ED">
      <w:pPr>
        <w:pStyle w:val="10"/>
        <w:spacing w:before="120"/>
        <w:rPr>
          <w:rFonts w:ascii="Tahoma" w:hAnsi="Tahoma" w:cs="Tahoma"/>
        </w:rPr>
      </w:pPr>
      <w:r w:rsidRPr="00992166">
        <w:rPr>
          <w:rFonts w:ascii="Tahoma" w:hAnsi="Tahoma" w:cs="Tahoma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14:paraId="04F1FFD9" w14:textId="77777777" w:rsidR="008142ED" w:rsidRPr="00992166" w:rsidRDefault="008142ED" w:rsidP="008142ED">
      <w:pPr>
        <w:pStyle w:val="a0"/>
        <w:numPr>
          <w:ilvl w:val="1"/>
          <w:numId w:val="15"/>
        </w:numPr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Обязательство по расчетам.</w:t>
      </w:r>
    </w:p>
    <w:p w14:paraId="52F0D503" w14:textId="77777777" w:rsidR="008142ED" w:rsidRPr="00992166" w:rsidRDefault="008142ED" w:rsidP="008142ED">
      <w:pPr>
        <w:pStyle w:val="10"/>
        <w:spacing w:before="120"/>
        <w:rPr>
          <w:rFonts w:ascii="Tahoma" w:hAnsi="Tahoma" w:cs="Tahoma"/>
        </w:rPr>
      </w:pPr>
      <w:bookmarkStart w:id="4" w:name="_Ref231715400"/>
      <w:r w:rsidRPr="00992166">
        <w:rPr>
          <w:rFonts w:ascii="Tahoma" w:hAnsi="Tahoma" w:cs="Tahoma"/>
        </w:rPr>
        <w:t>Обязательство по уплате вариационной маржи, определяемое в ходе в вечерней клиринговой сессии дня исполнения Контракта, является Обязательством по расчетам.</w:t>
      </w:r>
    </w:p>
    <w:p w14:paraId="7C28C23B" w14:textId="36B53891" w:rsidR="00312D7C" w:rsidRPr="00163F40" w:rsidRDefault="008142ED" w:rsidP="002B52A7">
      <w:pPr>
        <w:pStyle w:val="10"/>
        <w:rPr>
          <w:rFonts w:ascii="Tahoma" w:hAnsi="Tahoma" w:cs="Tahoma"/>
        </w:rPr>
      </w:pPr>
      <w:r w:rsidRPr="00992166">
        <w:rPr>
          <w:rFonts w:ascii="Tahoma" w:hAnsi="Tahoma" w:cs="Tahoma"/>
        </w:rPr>
        <w:t>В целях определения Обязательства по расчетам</w:t>
      </w:r>
      <w:r w:rsidR="00D67692">
        <w:rPr>
          <w:rFonts w:ascii="Tahoma" w:hAnsi="Tahoma" w:cs="Tahoma"/>
        </w:rPr>
        <w:t xml:space="preserve"> в день исполнения Контакта</w:t>
      </w:r>
      <w:r w:rsidRPr="00992166">
        <w:rPr>
          <w:rFonts w:ascii="Tahoma" w:hAnsi="Tahoma" w:cs="Tahoma"/>
        </w:rPr>
        <w:t xml:space="preserve"> </w:t>
      </w:r>
      <w:bookmarkStart w:id="5" w:name="_Ref231130227"/>
      <w:bookmarkStart w:id="6" w:name="_Ref231278074"/>
      <w:r w:rsidRPr="00992166">
        <w:rPr>
          <w:rFonts w:ascii="Tahoma" w:hAnsi="Tahoma" w:cs="Tahoma"/>
        </w:rPr>
        <w:t xml:space="preserve">текущая Расчетная цена </w:t>
      </w:r>
      <w:r w:rsidR="00E90603" w:rsidRPr="00992166">
        <w:rPr>
          <w:rFonts w:ascii="Tahoma" w:hAnsi="Tahoma" w:cs="Tahoma"/>
        </w:rPr>
        <w:t xml:space="preserve">Контракта (цена исполнения Контракта) </w:t>
      </w:r>
      <w:r w:rsidRPr="00992166">
        <w:rPr>
          <w:rFonts w:ascii="Tahoma" w:hAnsi="Tahoma" w:cs="Tahoma"/>
        </w:rPr>
        <w:t>считается равной</w:t>
      </w:r>
      <w:r w:rsidR="00801B74">
        <w:rPr>
          <w:rFonts w:ascii="Tahoma" w:hAnsi="Tahoma" w:cs="Tahoma"/>
        </w:rPr>
        <w:t xml:space="preserve"> последн</w:t>
      </w:r>
      <w:r w:rsidR="00044E8D">
        <w:rPr>
          <w:rFonts w:ascii="Tahoma" w:hAnsi="Tahoma" w:cs="Tahoma"/>
        </w:rPr>
        <w:t>ему</w:t>
      </w:r>
      <w:r w:rsidR="007E40C4">
        <w:rPr>
          <w:rFonts w:ascii="Tahoma" w:hAnsi="Tahoma" w:cs="Tahoma"/>
        </w:rPr>
        <w:t xml:space="preserve"> опубликованному на сайте Московской бирж</w:t>
      </w:r>
      <w:r w:rsidR="00D67692">
        <w:rPr>
          <w:rFonts w:ascii="Tahoma" w:hAnsi="Tahoma" w:cs="Tahoma"/>
        </w:rPr>
        <w:t>и</w:t>
      </w:r>
      <w:r w:rsidR="00A91314">
        <w:rPr>
          <w:rStyle w:val="af7"/>
          <w:rFonts w:ascii="Tahoma" w:hAnsi="Tahoma" w:cs="Tahoma"/>
        </w:rPr>
        <w:footnoteReference w:id="1"/>
      </w:r>
      <w:r w:rsidR="00801B74">
        <w:rPr>
          <w:rFonts w:ascii="Tahoma" w:hAnsi="Tahoma" w:cs="Tahoma"/>
        </w:rPr>
        <w:t xml:space="preserve"> </w:t>
      </w:r>
      <w:r w:rsidR="00D16B5B">
        <w:rPr>
          <w:rFonts w:ascii="Tahoma" w:hAnsi="Tahoma" w:cs="Tahoma"/>
        </w:rPr>
        <w:t>значени</w:t>
      </w:r>
      <w:r w:rsidR="00044E8D">
        <w:rPr>
          <w:rFonts w:ascii="Tahoma" w:hAnsi="Tahoma" w:cs="Tahoma"/>
        </w:rPr>
        <w:t>ю</w:t>
      </w:r>
      <w:r w:rsidR="00D16B5B">
        <w:rPr>
          <w:rFonts w:ascii="Tahoma" w:hAnsi="Tahoma" w:cs="Tahoma"/>
        </w:rPr>
        <w:t xml:space="preserve"> индекса московск</w:t>
      </w:r>
      <w:r w:rsidR="00DA0070">
        <w:rPr>
          <w:rFonts w:ascii="Tahoma" w:hAnsi="Tahoma" w:cs="Tahoma"/>
        </w:rPr>
        <w:t>ой</w:t>
      </w:r>
      <w:r w:rsidR="00D16B5B">
        <w:rPr>
          <w:rFonts w:ascii="Tahoma" w:hAnsi="Tahoma" w:cs="Tahoma"/>
        </w:rPr>
        <w:t xml:space="preserve"> недвижимост</w:t>
      </w:r>
      <w:r w:rsidR="00DA0070">
        <w:rPr>
          <w:rFonts w:ascii="Tahoma" w:hAnsi="Tahoma" w:cs="Tahoma"/>
        </w:rPr>
        <w:t>и</w:t>
      </w:r>
      <w:r w:rsidR="00D16B5B">
        <w:rPr>
          <w:rFonts w:ascii="Tahoma" w:hAnsi="Tahoma" w:cs="Tahoma"/>
        </w:rPr>
        <w:t xml:space="preserve"> ДомКлик</w:t>
      </w:r>
      <w:r w:rsidR="0024722D">
        <w:rPr>
          <w:rFonts w:ascii="Tahoma" w:hAnsi="Tahoma" w:cs="Tahoma"/>
        </w:rPr>
        <w:t>, деленн</w:t>
      </w:r>
      <w:r w:rsidR="00044E8D">
        <w:rPr>
          <w:rFonts w:ascii="Tahoma" w:hAnsi="Tahoma" w:cs="Tahoma"/>
        </w:rPr>
        <w:t>ому</w:t>
      </w:r>
      <w:r w:rsidR="0024722D">
        <w:rPr>
          <w:rFonts w:ascii="Tahoma" w:hAnsi="Tahoma" w:cs="Tahoma"/>
        </w:rPr>
        <w:t xml:space="preserve"> на 10. Полученное значение </w:t>
      </w:r>
      <w:r w:rsidR="009A395E">
        <w:rPr>
          <w:rFonts w:ascii="Tahoma" w:hAnsi="Tahoma" w:cs="Tahoma"/>
        </w:rPr>
        <w:t xml:space="preserve">  </w:t>
      </w:r>
      <w:r w:rsidR="00F9044E">
        <w:rPr>
          <w:rFonts w:ascii="Tahoma" w:hAnsi="Tahoma" w:cs="Tahoma"/>
        </w:rPr>
        <w:t xml:space="preserve">округляется </w:t>
      </w:r>
      <w:r w:rsidR="009A395E">
        <w:rPr>
          <w:rFonts w:ascii="Tahoma" w:hAnsi="Tahoma" w:cs="Tahoma"/>
        </w:rPr>
        <w:t>с точностью до второго знака после запятой</w:t>
      </w:r>
      <w:r w:rsidR="00D16B5B">
        <w:rPr>
          <w:rFonts w:ascii="Tahoma" w:hAnsi="Tahoma" w:cs="Tahoma"/>
        </w:rPr>
        <w:t xml:space="preserve">. </w:t>
      </w:r>
      <w:r w:rsidR="00D16B5B" w:rsidRPr="00992166" w:rsidDel="00D16B5B">
        <w:rPr>
          <w:rFonts w:ascii="Tahoma" w:hAnsi="Tahoma" w:cs="Tahoma"/>
        </w:rPr>
        <w:t xml:space="preserve"> </w:t>
      </w:r>
      <w:bookmarkEnd w:id="4"/>
      <w:bookmarkEnd w:id="5"/>
    </w:p>
    <w:p w14:paraId="3114E1D4" w14:textId="77777777" w:rsidR="009075BE" w:rsidRPr="00992166" w:rsidRDefault="009075BE" w:rsidP="009075BE">
      <w:pPr>
        <w:pStyle w:val="10"/>
        <w:rPr>
          <w:rFonts w:ascii="Tahoma" w:hAnsi="Tahoma" w:cs="Tahoma"/>
        </w:rPr>
      </w:pPr>
      <w:bookmarkStart w:id="7" w:name="_Ref231278111"/>
      <w:bookmarkEnd w:id="6"/>
      <w:r w:rsidRPr="00992166">
        <w:rPr>
          <w:rFonts w:ascii="Tahoma" w:hAnsi="Tahoma" w:cs="Tahoma"/>
        </w:rPr>
        <w:t>Цена исполнения Контракта корректируется с учетом ограничения для величины отклонения Расчетной цены фьючерсного контракта, в случае его установления Биржей по согласованию с Клиринговым центром в соответствии с Методикой определения расчетной цены срочных контрактов, являющейся приложением к Правилам торгов.</w:t>
      </w:r>
    </w:p>
    <w:bookmarkEnd w:id="7"/>
    <w:p w14:paraId="5782AEAF" w14:textId="18827647" w:rsidR="008142ED" w:rsidRPr="00992166" w:rsidRDefault="00BE2078" w:rsidP="00F521DF">
      <w:pPr>
        <w:pStyle w:val="10"/>
        <w:rPr>
          <w:rFonts w:ascii="Tahoma" w:hAnsi="Tahoma" w:cs="Tahoma"/>
        </w:rPr>
      </w:pPr>
      <w:r>
        <w:rPr>
          <w:rFonts w:ascii="Tahoma" w:hAnsi="Tahoma" w:cs="Tahoma"/>
        </w:rPr>
        <w:t>Если за час до окончания вечернего Расчетного периода дня исполнения контракта значение индекса московск</w:t>
      </w:r>
      <w:r w:rsidR="00DA0070">
        <w:rPr>
          <w:rFonts w:ascii="Tahoma" w:hAnsi="Tahoma" w:cs="Tahoma"/>
        </w:rPr>
        <w:t>ой</w:t>
      </w:r>
      <w:r>
        <w:rPr>
          <w:rFonts w:ascii="Tahoma" w:hAnsi="Tahoma" w:cs="Tahoma"/>
        </w:rPr>
        <w:t xml:space="preserve"> недвижимост</w:t>
      </w:r>
      <w:r w:rsidR="00DA0070">
        <w:rPr>
          <w:rFonts w:ascii="Tahoma" w:hAnsi="Tahoma" w:cs="Tahoma"/>
        </w:rPr>
        <w:t>и</w:t>
      </w:r>
      <w:r>
        <w:rPr>
          <w:rFonts w:ascii="Tahoma" w:hAnsi="Tahoma" w:cs="Tahoma"/>
        </w:rPr>
        <w:t xml:space="preserve"> ДомКлик не было опубликовано, в качестве цены исполнения Контракта используется последнее опубликованное по адресу </w:t>
      </w:r>
      <w:hyperlink r:id="rId11" w:history="1">
        <w:r w:rsidRPr="00247020">
          <w:rPr>
            <w:rStyle w:val="ac"/>
            <w:rFonts w:ascii="Tahoma" w:hAnsi="Tahoma" w:cs="Tahoma"/>
          </w:rPr>
          <w:t>https://www.moex.com</w:t>
        </w:r>
      </w:hyperlink>
      <w:r>
        <w:rPr>
          <w:rFonts w:ascii="Tahoma" w:hAnsi="Tahoma" w:cs="Tahoma"/>
        </w:rPr>
        <w:t xml:space="preserve"> значение индекса московской недвижимости ДомКлик, если иное решение не принято Биржей в соответствии с пунктами 5.1 – 5.2 Спецификации.</w:t>
      </w:r>
    </w:p>
    <w:p w14:paraId="4B745C5F" w14:textId="77777777" w:rsidR="004B3F36" w:rsidRPr="00992166" w:rsidRDefault="004B3F36">
      <w:pPr>
        <w:pStyle w:val="a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Основания и порядок прекращения обязательств по Контракту</w:t>
      </w:r>
    </w:p>
    <w:p w14:paraId="4A087876" w14:textId="77777777" w:rsidR="004B3F36" w:rsidRPr="00992166" w:rsidRDefault="004B3F36">
      <w:pPr>
        <w:pStyle w:val="a0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42021970" w14:textId="77777777" w:rsidR="004B3F36" w:rsidRPr="00992166" w:rsidRDefault="004B3F36">
      <w:pPr>
        <w:pStyle w:val="a0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</w:t>
      </w:r>
      <w:bookmarkStart w:id="8" w:name="_Ref156911244"/>
      <w:bookmarkStart w:id="9" w:name="_Ref152489574"/>
      <w:r w:rsidRPr="00992166">
        <w:rPr>
          <w:rFonts w:ascii="Tahoma" w:hAnsi="Tahoma" w:cs="Tahoma"/>
        </w:rPr>
        <w:t xml:space="preserve">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777B96" w:rsidRPr="00992166">
        <w:rPr>
          <w:rFonts w:ascii="Tahoma" w:hAnsi="Tahoma" w:cs="Tahoma"/>
        </w:rPr>
        <w:t>в поряд</w:t>
      </w:r>
      <w:r w:rsidR="00921EC3" w:rsidRPr="00992166">
        <w:rPr>
          <w:rFonts w:ascii="Tahoma" w:hAnsi="Tahoma" w:cs="Tahoma"/>
        </w:rPr>
        <w:t>ке</w:t>
      </w:r>
      <w:r w:rsidR="00777B96" w:rsidRPr="00992166">
        <w:rPr>
          <w:rFonts w:ascii="Tahoma" w:hAnsi="Tahoma" w:cs="Tahoma"/>
        </w:rPr>
        <w:t xml:space="preserve"> и сроки</w:t>
      </w:r>
      <w:r w:rsidRPr="00992166">
        <w:rPr>
          <w:rFonts w:ascii="Tahoma" w:hAnsi="Tahoma" w:cs="Tahoma"/>
        </w:rPr>
        <w:t xml:space="preserve">, </w:t>
      </w:r>
      <w:r w:rsidR="00777B96" w:rsidRPr="00992166">
        <w:rPr>
          <w:rFonts w:ascii="Tahoma" w:hAnsi="Tahoma" w:cs="Tahoma"/>
        </w:rPr>
        <w:t xml:space="preserve">предусмотренные </w:t>
      </w:r>
      <w:r w:rsidRPr="00992166">
        <w:rPr>
          <w:rFonts w:ascii="Tahoma" w:hAnsi="Tahoma" w:cs="Tahoma"/>
        </w:rPr>
        <w:t>Правилами клиринга</w:t>
      </w:r>
      <w:r w:rsidR="00777B96" w:rsidRPr="00992166">
        <w:rPr>
          <w:rFonts w:ascii="Tahoma" w:hAnsi="Tahoma" w:cs="Tahoma"/>
        </w:rPr>
        <w:t>.</w:t>
      </w:r>
      <w:bookmarkEnd w:id="8"/>
    </w:p>
    <w:p w14:paraId="6596BDF8" w14:textId="77777777" w:rsidR="004B3F36" w:rsidRPr="00992166" w:rsidRDefault="004B3F36">
      <w:pPr>
        <w:pStyle w:val="a0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bookmarkEnd w:id="9"/>
    <w:p w14:paraId="6302BC97" w14:textId="77777777" w:rsidR="004B3F36" w:rsidRPr="00992166" w:rsidRDefault="004B3F36" w:rsidP="00EE6C41">
      <w:pPr>
        <w:pStyle w:val="a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Ответственность сторон за неисполнение</w:t>
      </w:r>
      <w:r w:rsidR="00777B96" w:rsidRPr="00992166">
        <w:rPr>
          <w:rFonts w:ascii="Tahoma" w:hAnsi="Tahoma" w:cs="Tahoma"/>
        </w:rPr>
        <w:t xml:space="preserve"> </w:t>
      </w:r>
      <w:r w:rsidRPr="00992166">
        <w:rPr>
          <w:rFonts w:ascii="Tahoma" w:hAnsi="Tahoma" w:cs="Tahoma"/>
        </w:rPr>
        <w:t>обязательств по Контракту</w:t>
      </w:r>
    </w:p>
    <w:p w14:paraId="7B09E377" w14:textId="77777777" w:rsidR="004B3F36" w:rsidRPr="00992166" w:rsidRDefault="004B3F36">
      <w:pPr>
        <w:pStyle w:val="a0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Стороны несут ответственность за неисполнение </w:t>
      </w:r>
      <w:r w:rsidR="008247CE" w:rsidRPr="00992166">
        <w:rPr>
          <w:rFonts w:ascii="Tahoma" w:hAnsi="Tahoma" w:cs="Tahoma"/>
        </w:rPr>
        <w:t xml:space="preserve">или ненадлежащее исполнение </w:t>
      </w:r>
      <w:r w:rsidRPr="00992166">
        <w:rPr>
          <w:rFonts w:ascii="Tahoma" w:hAnsi="Tahoma" w:cs="Tahoma"/>
        </w:rPr>
        <w:t>обязательств по Контракту в соответствии с законодательством Российской Федерации</w:t>
      </w:r>
      <w:r w:rsidR="00534D61" w:rsidRPr="00992166">
        <w:rPr>
          <w:rFonts w:ascii="Tahoma" w:hAnsi="Tahoma" w:cs="Tahoma"/>
        </w:rPr>
        <w:t>,</w:t>
      </w:r>
      <w:r w:rsidRPr="00992166">
        <w:rPr>
          <w:rFonts w:ascii="Tahoma" w:hAnsi="Tahoma" w:cs="Tahoma"/>
        </w:rPr>
        <w:t xml:space="preserve"> Правилами клиринга</w:t>
      </w:r>
      <w:r w:rsidR="00C253AC" w:rsidRPr="00992166">
        <w:rPr>
          <w:rFonts w:ascii="Tahoma" w:hAnsi="Tahoma" w:cs="Tahoma"/>
        </w:rPr>
        <w:t>,</w:t>
      </w:r>
      <w:r w:rsidR="00534D61" w:rsidRPr="00992166">
        <w:rPr>
          <w:rFonts w:ascii="Tahoma" w:hAnsi="Tahoma" w:cs="Tahoma"/>
        </w:rPr>
        <w:t xml:space="preserve"> Правилами торгов</w:t>
      </w:r>
      <w:r w:rsidR="00C253AC" w:rsidRPr="00992166">
        <w:rPr>
          <w:rFonts w:ascii="Tahoma" w:hAnsi="Tahoma" w:cs="Tahoma"/>
        </w:rPr>
        <w:t xml:space="preserve"> и Правилами допуска</w:t>
      </w:r>
      <w:r w:rsidRPr="00992166">
        <w:rPr>
          <w:rFonts w:ascii="Tahoma" w:hAnsi="Tahoma" w:cs="Tahoma"/>
        </w:rPr>
        <w:t>.</w:t>
      </w:r>
    </w:p>
    <w:p w14:paraId="45683AAD" w14:textId="77777777" w:rsidR="004B3F36" w:rsidRPr="00992166" w:rsidRDefault="004B3F36" w:rsidP="008D6611">
      <w:pPr>
        <w:pStyle w:val="a"/>
        <w:spacing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Особые условия</w:t>
      </w:r>
    </w:p>
    <w:p w14:paraId="4A9FCECC" w14:textId="451DD9D2" w:rsidR="004B3F36" w:rsidRPr="00992166" w:rsidRDefault="004B3F36" w:rsidP="00C95D63">
      <w:pPr>
        <w:pStyle w:val="a0"/>
        <w:numPr>
          <w:ilvl w:val="1"/>
          <w:numId w:val="13"/>
        </w:numPr>
        <w:tabs>
          <w:tab w:val="left" w:pos="9000"/>
        </w:tabs>
        <w:spacing w:before="120"/>
        <w:ind w:left="896" w:hanging="612"/>
        <w:rPr>
          <w:rFonts w:ascii="Tahoma" w:hAnsi="Tahoma" w:cs="Tahoma"/>
        </w:rPr>
      </w:pPr>
      <w:bookmarkStart w:id="10" w:name="_Ref214193958"/>
      <w:r w:rsidRPr="00992166">
        <w:rPr>
          <w:rFonts w:ascii="Tahoma" w:hAnsi="Tahoma" w:cs="Tahoma"/>
        </w:rPr>
        <w:t>В случае</w:t>
      </w:r>
      <w:r w:rsidR="00D83C9D">
        <w:rPr>
          <w:rFonts w:ascii="Tahoma" w:hAnsi="Tahoma" w:cs="Tahoma"/>
        </w:rPr>
        <w:t xml:space="preserve"> возникновения обстоятельств, которые приводят к существенному изменения условий исполнения Контракта, предусмотренных Спецификацией, в том числе в случае приостановления/прекращения </w:t>
      </w:r>
      <w:r w:rsidR="00043DF2">
        <w:rPr>
          <w:rFonts w:ascii="Tahoma" w:hAnsi="Tahoma" w:cs="Tahoma"/>
        </w:rPr>
        <w:t xml:space="preserve">расчета и/или </w:t>
      </w:r>
      <w:r w:rsidR="00D83C9D">
        <w:rPr>
          <w:rFonts w:ascii="Tahoma" w:hAnsi="Tahoma" w:cs="Tahoma"/>
        </w:rPr>
        <w:t xml:space="preserve">опубликования </w:t>
      </w:r>
      <w:r w:rsidR="00043DF2">
        <w:rPr>
          <w:rFonts w:ascii="Tahoma" w:hAnsi="Tahoma" w:cs="Tahoma"/>
        </w:rPr>
        <w:t>значения индекса московской недвижимости ДомКлик, а также в случае отсутствия данных для расчета индекса, Биржа вправе принять одно или несколько из следующих решений</w:t>
      </w:r>
      <w:r w:rsidR="00CB24E2" w:rsidRPr="00992166">
        <w:rPr>
          <w:rFonts w:ascii="Tahoma" w:hAnsi="Tahoma" w:cs="Tahoma"/>
        </w:rPr>
        <w:t>:</w:t>
      </w:r>
      <w:bookmarkEnd w:id="10"/>
    </w:p>
    <w:p w14:paraId="6FCD3AAE" w14:textId="77777777" w:rsidR="00CB24E2" w:rsidRPr="00992166" w:rsidRDefault="00CB24E2" w:rsidP="00C95D63">
      <w:pPr>
        <w:pStyle w:val="Pointmark"/>
        <w:tabs>
          <w:tab w:val="clear" w:pos="1134"/>
          <w:tab w:val="num" w:pos="1260"/>
        </w:tabs>
        <w:spacing w:before="120" w:after="0"/>
        <w:ind w:left="1260" w:hanging="36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об изменении даты </w:t>
      </w:r>
      <w:r w:rsidR="000D646B" w:rsidRPr="00992166">
        <w:rPr>
          <w:rFonts w:ascii="Tahoma" w:hAnsi="Tahoma" w:cs="Tahoma"/>
        </w:rPr>
        <w:t xml:space="preserve">последнего дня заключения Контракта; </w:t>
      </w:r>
    </w:p>
    <w:p w14:paraId="2F51057F" w14:textId="59AAC69D" w:rsidR="004B3F36" w:rsidRPr="00992166" w:rsidRDefault="00CB24E2" w:rsidP="008142ED">
      <w:pPr>
        <w:pStyle w:val="Pointmark"/>
        <w:tabs>
          <w:tab w:val="clear" w:pos="1134"/>
          <w:tab w:val="num" w:pos="1260"/>
        </w:tabs>
        <w:spacing w:after="0"/>
        <w:ind w:left="1260" w:hanging="36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об изменении </w:t>
      </w:r>
      <w:r w:rsidR="004B3F36" w:rsidRPr="00992166">
        <w:rPr>
          <w:rFonts w:ascii="Tahoma" w:hAnsi="Tahoma" w:cs="Tahoma"/>
        </w:rPr>
        <w:t>дат</w:t>
      </w:r>
      <w:r w:rsidRPr="00992166">
        <w:rPr>
          <w:rFonts w:ascii="Tahoma" w:hAnsi="Tahoma" w:cs="Tahoma"/>
        </w:rPr>
        <w:t>ы</w:t>
      </w:r>
      <w:r w:rsidR="00816202">
        <w:rPr>
          <w:rFonts w:ascii="Tahoma" w:hAnsi="Tahoma" w:cs="Tahoma"/>
        </w:rPr>
        <w:t xml:space="preserve"> дня </w:t>
      </w:r>
      <w:r w:rsidR="004B3F36" w:rsidRPr="00992166">
        <w:rPr>
          <w:rFonts w:ascii="Tahoma" w:hAnsi="Tahoma" w:cs="Tahoma"/>
        </w:rPr>
        <w:t xml:space="preserve">исполнения Контракта; </w:t>
      </w:r>
      <w:r w:rsidR="000C1010" w:rsidRPr="00992166">
        <w:rPr>
          <w:rFonts w:ascii="Tahoma" w:hAnsi="Tahoma" w:cs="Tahoma"/>
        </w:rPr>
        <w:t xml:space="preserve"> </w:t>
      </w:r>
    </w:p>
    <w:p w14:paraId="524C9C59" w14:textId="77777777" w:rsidR="004B3F36" w:rsidRPr="00992166" w:rsidRDefault="00CB24E2" w:rsidP="008142ED">
      <w:pPr>
        <w:pStyle w:val="Pointmark"/>
        <w:shd w:val="clear" w:color="auto" w:fill="FFFFFF"/>
        <w:tabs>
          <w:tab w:val="clear" w:pos="1134"/>
          <w:tab w:val="num" w:pos="1260"/>
        </w:tabs>
        <w:spacing w:after="0"/>
        <w:ind w:left="1260" w:hanging="36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об изменении </w:t>
      </w:r>
      <w:r w:rsidR="004B3F36" w:rsidRPr="00992166">
        <w:rPr>
          <w:rFonts w:ascii="Tahoma" w:hAnsi="Tahoma" w:cs="Tahoma"/>
        </w:rPr>
        <w:t>текущ</w:t>
      </w:r>
      <w:r w:rsidRPr="00992166">
        <w:rPr>
          <w:rFonts w:ascii="Tahoma" w:hAnsi="Tahoma" w:cs="Tahoma"/>
        </w:rPr>
        <w:t>ей</w:t>
      </w:r>
      <w:r w:rsidR="004B3F36" w:rsidRPr="00992166">
        <w:rPr>
          <w:rFonts w:ascii="Tahoma" w:hAnsi="Tahoma" w:cs="Tahoma"/>
        </w:rPr>
        <w:t xml:space="preserve"> (</w:t>
      </w:r>
      <w:r w:rsidRPr="00992166">
        <w:rPr>
          <w:rFonts w:ascii="Tahoma" w:hAnsi="Tahoma" w:cs="Tahoma"/>
        </w:rPr>
        <w:t>последней</w:t>
      </w:r>
      <w:r w:rsidR="004B3F36" w:rsidRPr="00992166">
        <w:rPr>
          <w:rFonts w:ascii="Tahoma" w:hAnsi="Tahoma" w:cs="Tahoma"/>
        </w:rPr>
        <w:t xml:space="preserve">) </w:t>
      </w:r>
      <w:r w:rsidRPr="00992166">
        <w:rPr>
          <w:rFonts w:ascii="Tahoma" w:hAnsi="Tahoma" w:cs="Tahoma"/>
        </w:rPr>
        <w:t xml:space="preserve">Расчетной цены </w:t>
      </w:r>
      <w:r w:rsidR="004B3F36" w:rsidRPr="00992166">
        <w:rPr>
          <w:rFonts w:ascii="Tahoma" w:hAnsi="Tahoma" w:cs="Tahoma"/>
        </w:rPr>
        <w:t>и</w:t>
      </w:r>
      <w:r w:rsidR="00C253AC" w:rsidRPr="00992166">
        <w:rPr>
          <w:rFonts w:ascii="Tahoma" w:hAnsi="Tahoma" w:cs="Tahoma"/>
        </w:rPr>
        <w:t xml:space="preserve"> (или)</w:t>
      </w:r>
      <w:r w:rsidR="004B3F36" w:rsidRPr="00992166">
        <w:rPr>
          <w:rFonts w:ascii="Tahoma" w:hAnsi="Tahoma" w:cs="Tahoma"/>
        </w:rPr>
        <w:t xml:space="preserve"> </w:t>
      </w:r>
      <w:r w:rsidRPr="00992166">
        <w:rPr>
          <w:rFonts w:ascii="Tahoma" w:hAnsi="Tahoma" w:cs="Tahoma"/>
        </w:rPr>
        <w:t xml:space="preserve">определении порядка </w:t>
      </w:r>
      <w:r w:rsidR="004B3F36" w:rsidRPr="00992166">
        <w:rPr>
          <w:rFonts w:ascii="Tahoma" w:hAnsi="Tahoma" w:cs="Tahoma"/>
        </w:rPr>
        <w:t xml:space="preserve">расчета и уплаты вариационной маржи; </w:t>
      </w:r>
    </w:p>
    <w:p w14:paraId="6016D98C" w14:textId="77777777" w:rsidR="004B3F36" w:rsidRPr="00992166" w:rsidRDefault="004B3F36" w:rsidP="008142ED">
      <w:pPr>
        <w:pStyle w:val="Pointmark"/>
        <w:shd w:val="clear" w:color="auto" w:fill="FFFFFF"/>
        <w:tabs>
          <w:tab w:val="clear" w:pos="1134"/>
          <w:tab w:val="num" w:pos="1260"/>
        </w:tabs>
        <w:spacing w:after="0"/>
        <w:ind w:left="1260" w:hanging="360"/>
        <w:rPr>
          <w:rFonts w:ascii="Tahoma" w:hAnsi="Tahoma" w:cs="Tahoma"/>
        </w:rPr>
      </w:pPr>
      <w:r w:rsidRPr="00992166">
        <w:rPr>
          <w:rFonts w:ascii="Tahoma" w:hAnsi="Tahoma" w:cs="Tahoma"/>
        </w:rPr>
        <w:t>иные решения, предусмотренные Правилами торгов.</w:t>
      </w:r>
    </w:p>
    <w:p w14:paraId="67A4BA2E" w14:textId="77777777" w:rsidR="005B6ADD" w:rsidRPr="00992166" w:rsidRDefault="005B6ADD" w:rsidP="00C95D63">
      <w:pPr>
        <w:pStyle w:val="a0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Биржа вправе</w:t>
      </w:r>
      <w:r w:rsidR="0015110A" w:rsidRPr="00992166">
        <w:rPr>
          <w:rFonts w:ascii="Tahoma" w:hAnsi="Tahoma" w:cs="Tahoma"/>
        </w:rPr>
        <w:t xml:space="preserve"> по согласованию с Клиринговым центром</w:t>
      </w:r>
      <w:r w:rsidRPr="00992166">
        <w:rPr>
          <w:rFonts w:ascii="Tahoma" w:hAnsi="Tahoma" w:cs="Tahoma"/>
        </w:rPr>
        <w:t xml:space="preserve"> изменить</w:t>
      </w:r>
      <w:r w:rsidRPr="00163F40">
        <w:rPr>
          <w:rFonts w:ascii="Tahoma" w:hAnsi="Tahoma" w:cs="Tahoma"/>
        </w:rPr>
        <w:t xml:space="preserve"> </w:t>
      </w:r>
      <w:r w:rsidRPr="00992166">
        <w:rPr>
          <w:rFonts w:ascii="Tahoma" w:hAnsi="Tahoma" w:cs="Tahoma"/>
        </w:rPr>
        <w:t>дату последнего дня заключения</w:t>
      </w:r>
      <w:r w:rsidR="00AD0A14" w:rsidRPr="00992166">
        <w:rPr>
          <w:rFonts w:ascii="Tahoma" w:hAnsi="Tahoma" w:cs="Tahoma"/>
        </w:rPr>
        <w:t xml:space="preserve"> и</w:t>
      </w:r>
      <w:r w:rsidR="008C750A" w:rsidRPr="00992166">
        <w:rPr>
          <w:rFonts w:ascii="Tahoma" w:hAnsi="Tahoma" w:cs="Tahoma"/>
        </w:rPr>
        <w:t xml:space="preserve"> (или)</w:t>
      </w:r>
      <w:r w:rsidR="00AD0A14" w:rsidRPr="00992166">
        <w:rPr>
          <w:rFonts w:ascii="Tahoma" w:hAnsi="Tahoma" w:cs="Tahoma"/>
        </w:rPr>
        <w:t xml:space="preserve"> дату исполнения</w:t>
      </w:r>
      <w:r w:rsidRPr="00992166">
        <w:rPr>
          <w:rFonts w:ascii="Tahoma" w:hAnsi="Tahoma" w:cs="Tahoma"/>
        </w:rPr>
        <w:t xml:space="preserve">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35876D40" w14:textId="77777777" w:rsidR="004B3F36" w:rsidRPr="00992166" w:rsidRDefault="004B3F36" w:rsidP="00C95D63">
      <w:pPr>
        <w:pStyle w:val="a0"/>
        <w:spacing w:before="120"/>
        <w:rPr>
          <w:rFonts w:ascii="Tahoma" w:hAnsi="Tahoma" w:cs="Tahoma"/>
        </w:rPr>
      </w:pPr>
      <w:r w:rsidRPr="00992166">
        <w:rPr>
          <w:rFonts w:ascii="Tahoma" w:hAnsi="Tahoma" w:cs="Tahoma"/>
        </w:rPr>
        <w:t>Информация о решении (решениях), принятом (принятых) Биржей в соответствии с пункт</w:t>
      </w:r>
      <w:r w:rsidR="005B6ADD" w:rsidRPr="00992166">
        <w:rPr>
          <w:rFonts w:ascii="Tahoma" w:hAnsi="Tahoma" w:cs="Tahoma"/>
        </w:rPr>
        <w:t>ами</w:t>
      </w:r>
      <w:r w:rsidRPr="00992166">
        <w:rPr>
          <w:rFonts w:ascii="Tahoma" w:hAnsi="Tahoma" w:cs="Tahoma"/>
        </w:rPr>
        <w:t xml:space="preserve"> </w:t>
      </w:r>
      <w:r w:rsidR="008C0EE2" w:rsidRPr="00992166">
        <w:rPr>
          <w:rFonts w:ascii="Tahoma" w:hAnsi="Tahoma" w:cs="Tahoma"/>
        </w:rPr>
        <w:t>5</w:t>
      </w:r>
      <w:r w:rsidR="00CF3FD2" w:rsidRPr="00992166">
        <w:rPr>
          <w:rFonts w:ascii="Tahoma" w:hAnsi="Tahoma" w:cs="Tahoma"/>
        </w:rPr>
        <w:t>.1</w:t>
      </w:r>
      <w:r w:rsidR="008142ED" w:rsidRPr="00992166">
        <w:rPr>
          <w:rFonts w:ascii="Tahoma" w:hAnsi="Tahoma" w:cs="Tahoma"/>
        </w:rPr>
        <w:t xml:space="preserve"> – 5.2</w:t>
      </w:r>
      <w:r w:rsidRPr="00992166">
        <w:rPr>
          <w:rFonts w:ascii="Tahoma" w:hAnsi="Tahoma" w:cs="Tahoma"/>
        </w:rPr>
        <w:t xml:space="preserve"> </w:t>
      </w:r>
      <w:r w:rsidR="00CF3FD2" w:rsidRPr="00992166">
        <w:rPr>
          <w:rFonts w:ascii="Tahoma" w:hAnsi="Tahoma" w:cs="Tahoma"/>
        </w:rPr>
        <w:t>С</w:t>
      </w:r>
      <w:r w:rsidRPr="00992166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Интернет не менее чем за </w:t>
      </w:r>
      <w:r w:rsidR="00CF3FD2" w:rsidRPr="00992166">
        <w:rPr>
          <w:rFonts w:ascii="Tahoma" w:hAnsi="Tahoma" w:cs="Tahoma"/>
        </w:rPr>
        <w:t xml:space="preserve">3 </w:t>
      </w:r>
      <w:r w:rsidRPr="00992166">
        <w:rPr>
          <w:rFonts w:ascii="Tahoma" w:hAnsi="Tahoma" w:cs="Tahoma"/>
        </w:rPr>
        <w:t>(</w:t>
      </w:r>
      <w:r w:rsidR="00CF3FD2" w:rsidRPr="00992166">
        <w:rPr>
          <w:rFonts w:ascii="Tahoma" w:hAnsi="Tahoma" w:cs="Tahoma"/>
        </w:rPr>
        <w:t>три</w:t>
      </w:r>
      <w:r w:rsidRPr="00992166">
        <w:rPr>
          <w:rFonts w:ascii="Tahoma" w:hAnsi="Tahoma" w:cs="Tahoma"/>
        </w:rPr>
        <w:t xml:space="preserve">) </w:t>
      </w:r>
      <w:r w:rsidR="00CF3FD2" w:rsidRPr="00992166">
        <w:rPr>
          <w:rFonts w:ascii="Tahoma" w:hAnsi="Tahoma" w:cs="Tahoma"/>
        </w:rPr>
        <w:t xml:space="preserve">Торговых дня </w:t>
      </w:r>
      <w:r w:rsidRPr="00992166">
        <w:rPr>
          <w:rFonts w:ascii="Tahoma" w:hAnsi="Tahoma" w:cs="Tahoma"/>
        </w:rPr>
        <w:t xml:space="preserve">до вступления в силу соответствующего решения (решений). </w:t>
      </w:r>
      <w:r w:rsidR="00CF3FD2" w:rsidRPr="00992166">
        <w:rPr>
          <w:rFonts w:ascii="Tahoma" w:hAnsi="Tahoma" w:cs="Tahoma"/>
        </w:rPr>
        <w:t>В случае наступления оснований для принятия решений, предусмотренных пункт</w:t>
      </w:r>
      <w:r w:rsidR="00EE5F3A" w:rsidRPr="00992166">
        <w:rPr>
          <w:rFonts w:ascii="Tahoma" w:hAnsi="Tahoma" w:cs="Tahoma"/>
        </w:rPr>
        <w:t>ами</w:t>
      </w:r>
      <w:r w:rsidR="00CF3FD2" w:rsidRPr="00992166">
        <w:rPr>
          <w:rFonts w:ascii="Tahoma" w:hAnsi="Tahoma" w:cs="Tahoma"/>
        </w:rPr>
        <w:t xml:space="preserve"> </w:t>
      </w:r>
      <w:r w:rsidR="008142ED" w:rsidRPr="00992166">
        <w:rPr>
          <w:rFonts w:ascii="Tahoma" w:hAnsi="Tahoma" w:cs="Tahoma"/>
        </w:rPr>
        <w:t>5.1 – 5.2</w:t>
      </w:r>
      <w:r w:rsidR="007415EE" w:rsidRPr="00992166">
        <w:rPr>
          <w:rFonts w:ascii="Tahoma" w:hAnsi="Tahoma" w:cs="Tahoma"/>
        </w:rPr>
        <w:t xml:space="preserve"> </w:t>
      </w:r>
      <w:r w:rsidR="00CF3FD2" w:rsidRPr="00992166">
        <w:rPr>
          <w:rFonts w:ascii="Tahoma" w:hAnsi="Tahoma" w:cs="Tahoma"/>
        </w:rPr>
        <w:t>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  <w:r w:rsidR="00C904B6" w:rsidRPr="00992166">
        <w:rPr>
          <w:rFonts w:ascii="Tahoma" w:hAnsi="Tahoma" w:cs="Tahoma"/>
        </w:rPr>
        <w:t xml:space="preserve"> </w:t>
      </w:r>
    </w:p>
    <w:p w14:paraId="2776F15D" w14:textId="77777777" w:rsidR="004B3F36" w:rsidRPr="00992166" w:rsidRDefault="00187007" w:rsidP="00294DFA">
      <w:pPr>
        <w:pStyle w:val="a0"/>
        <w:shd w:val="clear" w:color="auto" w:fill="FFFFFF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Если иное не предусмотрено решением Биржи, с</w:t>
      </w:r>
      <w:r w:rsidR="004B3F36" w:rsidRPr="00992166">
        <w:rPr>
          <w:rFonts w:ascii="Tahoma" w:hAnsi="Tahoma" w:cs="Tahoma"/>
        </w:rPr>
        <w:t xml:space="preserve"> момента вступления в силу решения (решений), принятого (принятых) Биржей в соответствии с пункт</w:t>
      </w:r>
      <w:r w:rsidR="005B6ADD" w:rsidRPr="00992166">
        <w:rPr>
          <w:rFonts w:ascii="Tahoma" w:hAnsi="Tahoma" w:cs="Tahoma"/>
        </w:rPr>
        <w:t>ами</w:t>
      </w:r>
      <w:r w:rsidR="004B3F36" w:rsidRPr="00992166">
        <w:rPr>
          <w:rFonts w:ascii="Tahoma" w:hAnsi="Tahoma" w:cs="Tahoma"/>
        </w:rPr>
        <w:t xml:space="preserve"> </w:t>
      </w:r>
      <w:r w:rsidR="00B4146D" w:rsidRPr="00992166">
        <w:rPr>
          <w:rFonts w:ascii="Tahoma" w:hAnsi="Tahoma" w:cs="Tahoma"/>
        </w:rPr>
        <w:t>5</w:t>
      </w:r>
      <w:r w:rsidR="00C904B6" w:rsidRPr="00992166">
        <w:rPr>
          <w:rFonts w:ascii="Tahoma" w:hAnsi="Tahoma" w:cs="Tahoma"/>
        </w:rPr>
        <w:t>.1</w:t>
      </w:r>
      <w:r w:rsidR="008142ED" w:rsidRPr="00992166">
        <w:rPr>
          <w:rFonts w:ascii="Tahoma" w:hAnsi="Tahoma" w:cs="Tahoma"/>
        </w:rPr>
        <w:t xml:space="preserve"> – 5.2</w:t>
      </w:r>
      <w:r w:rsidR="004B3F36" w:rsidRPr="00992166">
        <w:rPr>
          <w:rFonts w:ascii="Tahoma" w:hAnsi="Tahoma" w:cs="Tahoma"/>
        </w:rPr>
        <w:t xml:space="preserve"> </w:t>
      </w:r>
      <w:r w:rsidR="00C904B6" w:rsidRPr="00992166">
        <w:rPr>
          <w:rFonts w:ascii="Tahoma" w:hAnsi="Tahoma" w:cs="Tahoma"/>
        </w:rPr>
        <w:t>С</w:t>
      </w:r>
      <w:r w:rsidR="004B3F36" w:rsidRPr="00992166">
        <w:rPr>
          <w:rFonts w:ascii="Tahoma" w:hAnsi="Tahoma" w:cs="Tahoma"/>
        </w:rPr>
        <w:t xml:space="preserve">пецификации, условия существующих обязательств по ранее заключенным Контрактам считаются измененными с учетом указанного решения (решений). </w:t>
      </w:r>
    </w:p>
    <w:p w14:paraId="191650B5" w14:textId="77777777" w:rsidR="00A25A9B" w:rsidRPr="00992166" w:rsidRDefault="00A25A9B" w:rsidP="00A25A9B">
      <w:pPr>
        <w:pStyle w:val="a"/>
        <w:shd w:val="clear" w:color="auto" w:fill="FFFFFF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Внесение изменений и дополнений в </w:t>
      </w:r>
      <w:r w:rsidR="00C904B6" w:rsidRPr="00992166">
        <w:rPr>
          <w:rFonts w:ascii="Tahoma" w:hAnsi="Tahoma" w:cs="Tahoma"/>
        </w:rPr>
        <w:t>С</w:t>
      </w:r>
      <w:r w:rsidRPr="00992166">
        <w:rPr>
          <w:rFonts w:ascii="Tahoma" w:hAnsi="Tahoma" w:cs="Tahoma"/>
        </w:rPr>
        <w:t>пецификацию</w:t>
      </w:r>
    </w:p>
    <w:p w14:paraId="0822F404" w14:textId="77777777" w:rsidR="00A25A9B" w:rsidRPr="00992166" w:rsidRDefault="00A25A9B" w:rsidP="00C6689D">
      <w:pPr>
        <w:pStyle w:val="a0"/>
        <w:shd w:val="clear" w:color="auto" w:fill="FFFFFF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Биржа вправе</w:t>
      </w:r>
      <w:r w:rsidR="00C904B6" w:rsidRPr="00992166">
        <w:rPr>
          <w:rFonts w:ascii="Tahoma" w:hAnsi="Tahoma" w:cs="Tahoma"/>
        </w:rPr>
        <w:t xml:space="preserve"> по согласованию с Клиринговым центром</w:t>
      </w:r>
      <w:r w:rsidRPr="00992166">
        <w:rPr>
          <w:rFonts w:ascii="Tahoma" w:hAnsi="Tahoma" w:cs="Tahoma"/>
        </w:rPr>
        <w:t xml:space="preserve"> внести изменения и дополнения в </w:t>
      </w:r>
      <w:r w:rsidR="00C904B6" w:rsidRPr="00992166">
        <w:rPr>
          <w:rFonts w:ascii="Tahoma" w:hAnsi="Tahoma" w:cs="Tahoma"/>
        </w:rPr>
        <w:t>С</w:t>
      </w:r>
      <w:r w:rsidRPr="00992166">
        <w:rPr>
          <w:rFonts w:ascii="Tahoma" w:hAnsi="Tahoma" w:cs="Tahoma"/>
        </w:rPr>
        <w:t>пецификацию.</w:t>
      </w:r>
    </w:p>
    <w:p w14:paraId="3FF80323" w14:textId="11E1DF7F" w:rsidR="00A25A9B" w:rsidRPr="00992166" w:rsidRDefault="00A25A9B" w:rsidP="00A25A9B">
      <w:pPr>
        <w:pStyle w:val="a0"/>
        <w:shd w:val="clear" w:color="auto" w:fill="FFFFFF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Изменения и дополнения в </w:t>
      </w:r>
      <w:r w:rsidR="00C904B6" w:rsidRPr="00992166">
        <w:rPr>
          <w:rFonts w:ascii="Tahoma" w:hAnsi="Tahoma" w:cs="Tahoma"/>
        </w:rPr>
        <w:t>С</w:t>
      </w:r>
      <w:r w:rsidRPr="00992166">
        <w:rPr>
          <w:rFonts w:ascii="Tahoma" w:hAnsi="Tahoma" w:cs="Tahoma"/>
        </w:rPr>
        <w:t xml:space="preserve">пецификацию вступают в силу с момента введения Биржей в действие </w:t>
      </w:r>
      <w:r w:rsidR="00C904B6" w:rsidRPr="00992166">
        <w:rPr>
          <w:rFonts w:ascii="Tahoma" w:hAnsi="Tahoma" w:cs="Tahoma"/>
        </w:rPr>
        <w:t>С</w:t>
      </w:r>
      <w:r w:rsidRPr="00992166">
        <w:rPr>
          <w:rFonts w:ascii="Tahoma" w:hAnsi="Tahoma" w:cs="Tahoma"/>
        </w:rPr>
        <w:t>пецификации, содержащей указанные изменения и дополнения</w:t>
      </w:r>
      <w:r w:rsidR="00B1012A">
        <w:rPr>
          <w:rFonts w:ascii="Tahoma" w:hAnsi="Tahoma" w:cs="Tahoma"/>
        </w:rPr>
        <w:t>.</w:t>
      </w:r>
    </w:p>
    <w:p w14:paraId="289D2CB5" w14:textId="0792607C" w:rsidR="00A25A9B" w:rsidRPr="00992166" w:rsidRDefault="00A25A9B" w:rsidP="00A25A9B">
      <w:pPr>
        <w:pStyle w:val="a0"/>
        <w:shd w:val="clear" w:color="auto" w:fill="FFFFFF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Информация о введении в действие </w:t>
      </w:r>
      <w:r w:rsidR="00C904B6" w:rsidRPr="00992166">
        <w:rPr>
          <w:rFonts w:ascii="Tahoma" w:hAnsi="Tahoma" w:cs="Tahoma"/>
        </w:rPr>
        <w:t xml:space="preserve">Спецификации, </w:t>
      </w:r>
      <w:r w:rsidRPr="00992166">
        <w:rPr>
          <w:rFonts w:ascii="Tahoma" w:hAnsi="Tahoma" w:cs="Tahoma"/>
        </w:rPr>
        <w:t xml:space="preserve">содержащей изменения и дополнения, доводится Биржей до сведения Участников торгов путем опубликования на сайте Бирже в сети Интернет не менее чем за </w:t>
      </w:r>
      <w:r w:rsidR="00C904B6" w:rsidRPr="00992166">
        <w:rPr>
          <w:rFonts w:ascii="Tahoma" w:hAnsi="Tahoma" w:cs="Tahoma"/>
        </w:rPr>
        <w:t xml:space="preserve">3 </w:t>
      </w:r>
      <w:r w:rsidRPr="00992166">
        <w:rPr>
          <w:rFonts w:ascii="Tahoma" w:hAnsi="Tahoma" w:cs="Tahoma"/>
        </w:rPr>
        <w:t>(</w:t>
      </w:r>
      <w:r w:rsidR="00C904B6" w:rsidRPr="00992166">
        <w:rPr>
          <w:rFonts w:ascii="Tahoma" w:hAnsi="Tahoma" w:cs="Tahoma"/>
        </w:rPr>
        <w:t>три</w:t>
      </w:r>
      <w:r w:rsidRPr="00992166">
        <w:rPr>
          <w:rFonts w:ascii="Tahoma" w:hAnsi="Tahoma" w:cs="Tahoma"/>
        </w:rPr>
        <w:t xml:space="preserve">) </w:t>
      </w:r>
      <w:r w:rsidR="00816202">
        <w:rPr>
          <w:rFonts w:ascii="Tahoma" w:hAnsi="Tahoma" w:cs="Tahoma"/>
        </w:rPr>
        <w:t>рабочих</w:t>
      </w:r>
      <w:r w:rsidR="00816202" w:rsidRPr="00992166">
        <w:rPr>
          <w:rFonts w:ascii="Tahoma" w:hAnsi="Tahoma" w:cs="Tahoma"/>
        </w:rPr>
        <w:t xml:space="preserve"> </w:t>
      </w:r>
      <w:r w:rsidR="00C904B6" w:rsidRPr="00992166">
        <w:rPr>
          <w:rFonts w:ascii="Tahoma" w:hAnsi="Tahoma" w:cs="Tahoma"/>
        </w:rPr>
        <w:t xml:space="preserve">дня </w:t>
      </w:r>
      <w:r w:rsidRPr="00992166">
        <w:rPr>
          <w:rFonts w:ascii="Tahoma" w:hAnsi="Tahoma" w:cs="Tahoma"/>
        </w:rPr>
        <w:t>до введения ее в действие.</w:t>
      </w:r>
    </w:p>
    <w:p w14:paraId="30C8F12C" w14:textId="77777777" w:rsidR="00A25A9B" w:rsidRPr="00992166" w:rsidRDefault="00187007" w:rsidP="00A25A9B">
      <w:pPr>
        <w:pStyle w:val="a0"/>
        <w:shd w:val="clear" w:color="auto" w:fill="FFFFFF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Если иное не предусмотрено решением Биржи, с</w:t>
      </w:r>
      <w:r w:rsidR="00A25A9B" w:rsidRPr="00992166">
        <w:rPr>
          <w:rFonts w:ascii="Tahoma" w:hAnsi="Tahoma" w:cs="Tahoma"/>
        </w:rPr>
        <w:t xml:space="preserve"> момента вступления в силу изменений и дополнений в </w:t>
      </w:r>
      <w:r w:rsidR="00C904B6" w:rsidRPr="00992166">
        <w:rPr>
          <w:rFonts w:ascii="Tahoma" w:hAnsi="Tahoma" w:cs="Tahoma"/>
        </w:rPr>
        <w:t>С</w:t>
      </w:r>
      <w:r w:rsidR="00A25A9B" w:rsidRPr="00992166">
        <w:rPr>
          <w:rFonts w:ascii="Tahoma" w:hAnsi="Tahoma" w:cs="Tahoma"/>
        </w:rPr>
        <w:t>пецификацию условия существующих обязательств по ранее заключенным Контрактам считаются измен</w:t>
      </w:r>
      <w:r w:rsidR="008142ED" w:rsidRPr="00992166">
        <w:rPr>
          <w:rFonts w:ascii="Tahoma" w:hAnsi="Tahoma" w:cs="Tahoma"/>
        </w:rPr>
        <w:t xml:space="preserve">енными с учетом таких изменений </w:t>
      </w:r>
      <w:r w:rsidR="00A25A9B" w:rsidRPr="00992166">
        <w:rPr>
          <w:rFonts w:ascii="Tahoma" w:hAnsi="Tahoma" w:cs="Tahoma"/>
        </w:rPr>
        <w:t>и дополнений.</w:t>
      </w:r>
    </w:p>
    <w:p w14:paraId="27D90186" w14:textId="77777777" w:rsidR="004B3F36" w:rsidRPr="00992166" w:rsidRDefault="004B3F36" w:rsidP="00A25A9B">
      <w:pPr>
        <w:pStyle w:val="a"/>
        <w:numPr>
          <w:ilvl w:val="0"/>
          <w:numId w:val="0"/>
        </w:numPr>
        <w:shd w:val="clear" w:color="auto" w:fill="FFFFFF"/>
        <w:spacing w:before="240" w:after="0"/>
        <w:ind w:left="284"/>
        <w:rPr>
          <w:rFonts w:ascii="Tahoma" w:hAnsi="Tahoma" w:cs="Tahoma"/>
        </w:rPr>
      </w:pPr>
    </w:p>
    <w:sectPr w:rsidR="004B3F36" w:rsidRPr="00992166">
      <w:headerReference w:type="default" r:id="rId12"/>
      <w:footerReference w:type="default" r:id="rId13"/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BE79D" w14:textId="77777777" w:rsidR="00E969CF" w:rsidRDefault="00E969CF">
      <w:r>
        <w:separator/>
      </w:r>
    </w:p>
  </w:endnote>
  <w:endnote w:type="continuationSeparator" w:id="0">
    <w:p w14:paraId="7316A620" w14:textId="77777777" w:rsidR="00E969CF" w:rsidRDefault="00E9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17EDC" w14:textId="77777777" w:rsidR="00174205" w:rsidRPr="008D6611" w:rsidRDefault="00174205" w:rsidP="008D6611">
    <w:pPr>
      <w:pStyle w:val="a6"/>
      <w:tabs>
        <w:tab w:val="clear" w:pos="8306"/>
        <w:tab w:val="right" w:pos="9000"/>
      </w:tabs>
      <w:ind w:right="99"/>
      <w:jc w:val="right"/>
      <w:rPr>
        <w:rFonts w:ascii="Tahoma" w:hAnsi="Tahoma" w:cs="Tahoma"/>
        <w:sz w:val="20"/>
        <w:szCs w:val="20"/>
      </w:rPr>
    </w:pPr>
    <w:r w:rsidRPr="008D6611">
      <w:rPr>
        <w:rStyle w:val="a7"/>
        <w:rFonts w:ascii="Tahoma" w:hAnsi="Tahoma" w:cs="Tahoma"/>
        <w:sz w:val="20"/>
        <w:szCs w:val="20"/>
      </w:rPr>
      <w:fldChar w:fldCharType="begin"/>
    </w:r>
    <w:r w:rsidRPr="008D6611">
      <w:rPr>
        <w:rStyle w:val="a7"/>
        <w:rFonts w:ascii="Tahoma" w:hAnsi="Tahoma" w:cs="Tahoma"/>
        <w:sz w:val="20"/>
        <w:szCs w:val="20"/>
      </w:rPr>
      <w:instrText xml:space="preserve"> PAGE </w:instrText>
    </w:r>
    <w:r w:rsidRPr="008D6611">
      <w:rPr>
        <w:rStyle w:val="a7"/>
        <w:rFonts w:ascii="Tahoma" w:hAnsi="Tahoma" w:cs="Tahoma"/>
        <w:sz w:val="20"/>
        <w:szCs w:val="20"/>
      </w:rPr>
      <w:fldChar w:fldCharType="separate"/>
    </w:r>
    <w:r w:rsidR="00D67FD1">
      <w:rPr>
        <w:rStyle w:val="a7"/>
        <w:rFonts w:ascii="Tahoma" w:hAnsi="Tahoma" w:cs="Tahoma"/>
        <w:noProof/>
        <w:sz w:val="20"/>
        <w:szCs w:val="20"/>
      </w:rPr>
      <w:t>1</w:t>
    </w:r>
    <w:r w:rsidRPr="008D6611">
      <w:rPr>
        <w:rStyle w:val="a7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4B2E1" w14:textId="77777777" w:rsidR="00E969CF" w:rsidRDefault="00E969CF">
      <w:r>
        <w:separator/>
      </w:r>
    </w:p>
  </w:footnote>
  <w:footnote w:type="continuationSeparator" w:id="0">
    <w:p w14:paraId="4B799A0F" w14:textId="77777777" w:rsidR="00E969CF" w:rsidRDefault="00E969CF">
      <w:r>
        <w:continuationSeparator/>
      </w:r>
    </w:p>
  </w:footnote>
  <w:footnote w:id="1">
    <w:p w14:paraId="5F9463CE" w14:textId="203B1E83" w:rsidR="00A91314" w:rsidRDefault="00A91314">
      <w:pPr>
        <w:pStyle w:val="af6"/>
      </w:pPr>
      <w:r>
        <w:rPr>
          <w:rStyle w:val="af7"/>
        </w:rPr>
        <w:footnoteRef/>
      </w:r>
      <w:r>
        <w:t xml:space="preserve"> </w:t>
      </w:r>
      <w:r w:rsidRPr="00A91314">
        <w:t>https://www.moex.com/ru/index/MREDC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26B3A" w14:textId="77777777" w:rsidR="00C578E2" w:rsidRPr="00700AAD" w:rsidRDefault="00C578E2" w:rsidP="00233223">
    <w:pPr>
      <w:pStyle w:val="af8"/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>Спецификация фьючерсн</w:t>
    </w:r>
    <w:r>
      <w:rPr>
        <w:rFonts w:ascii="Tahoma" w:hAnsi="Tahoma" w:cs="Tahoma"/>
        <w:b/>
        <w:sz w:val="20"/>
        <w:szCs w:val="20"/>
      </w:rPr>
      <w:t>ого контракта</w:t>
    </w:r>
  </w:p>
  <w:p w14:paraId="61484B57" w14:textId="77777777" w:rsidR="001111A3" w:rsidRPr="00700AAD" w:rsidRDefault="00C578E2" w:rsidP="001111A3">
    <w:pPr>
      <w:pStyle w:val="af8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 w:rsidRPr="002100F9">
      <w:rPr>
        <w:rFonts w:ascii="Tahoma" w:hAnsi="Tahoma" w:cs="Tahoma"/>
        <w:b/>
        <w:sz w:val="20"/>
        <w:szCs w:val="20"/>
      </w:rPr>
      <w:t xml:space="preserve">на </w:t>
    </w:r>
    <w:r>
      <w:rPr>
        <w:rFonts w:ascii="Tahoma" w:hAnsi="Tahoma" w:cs="Tahoma"/>
        <w:b/>
        <w:sz w:val="20"/>
        <w:szCs w:val="20"/>
      </w:rPr>
      <w:t xml:space="preserve">Индекс </w:t>
    </w:r>
    <w:r w:rsidR="001111A3">
      <w:rPr>
        <w:rFonts w:ascii="Tahoma" w:hAnsi="Tahoma" w:cs="Tahoma"/>
        <w:b/>
        <w:sz w:val="20"/>
        <w:szCs w:val="20"/>
      </w:rPr>
      <w:t>московской недвижимости ДомКлик</w:t>
    </w:r>
  </w:p>
  <w:p w14:paraId="2D7F2D16" w14:textId="77777777" w:rsidR="00C578E2" w:rsidRDefault="00C578E2" w:rsidP="00C578E2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7350"/>
    <w:multiLevelType w:val="multilevel"/>
    <w:tmpl w:val="866ED2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" w15:restartNumberingAfterBreak="0">
    <w:nsid w:val="12213337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 w15:restartNumberingAfterBreak="0">
    <w:nsid w:val="13652BC6"/>
    <w:multiLevelType w:val="hybridMultilevel"/>
    <w:tmpl w:val="203272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5BA4398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4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5" w15:restartNumberingAfterBreak="0">
    <w:nsid w:val="27AF26FF"/>
    <w:multiLevelType w:val="singleLevel"/>
    <w:tmpl w:val="573C2EE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754D77"/>
    <w:multiLevelType w:val="multilevel"/>
    <w:tmpl w:val="66624D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 w15:restartNumberingAfterBreak="0">
    <w:nsid w:val="30710B51"/>
    <w:multiLevelType w:val="multilevel"/>
    <w:tmpl w:val="897A7E3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8" w15:restartNumberingAfterBreak="0">
    <w:nsid w:val="3A116BBF"/>
    <w:multiLevelType w:val="multilevel"/>
    <w:tmpl w:val="AF1088E4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9" w15:restartNumberingAfterBreak="0">
    <w:nsid w:val="44C73A29"/>
    <w:multiLevelType w:val="hybridMultilevel"/>
    <w:tmpl w:val="D28A898A"/>
    <w:lvl w:ilvl="0" w:tplc="E41C83E0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C536A"/>
    <w:multiLevelType w:val="hybridMultilevel"/>
    <w:tmpl w:val="29946E30"/>
    <w:lvl w:ilvl="0" w:tplc="0419001B">
      <w:start w:val="1"/>
      <w:numFmt w:val="lowerRoman"/>
      <w:lvlText w:val="%1."/>
      <w:lvlJc w:val="righ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5E2E5412"/>
    <w:multiLevelType w:val="hybridMultilevel"/>
    <w:tmpl w:val="84B0E09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EF079DB"/>
    <w:multiLevelType w:val="hybridMultilevel"/>
    <w:tmpl w:val="12B643FE"/>
    <w:lvl w:ilvl="0" w:tplc="5414121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4746F"/>
    <w:multiLevelType w:val="multilevel"/>
    <w:tmpl w:val="925E8A04"/>
    <w:lvl w:ilvl="0">
      <w:start w:val="1"/>
      <w:numFmt w:val="decimal"/>
      <w:pStyle w:val="a1"/>
      <w:lvlText w:val="Раздел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99B1365"/>
    <w:multiLevelType w:val="hybridMultilevel"/>
    <w:tmpl w:val="759A2F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D061028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15"/>
  </w:num>
  <w:num w:numId="10">
    <w:abstractNumId w:val="3"/>
  </w:num>
  <w:num w:numId="11">
    <w:abstractNumId w:val="8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  <w:lvlOverride w:ilvl="0">
      <w:startOverride w:val="2"/>
    </w:lvlOverride>
    <w:lvlOverride w:ilvl="1">
      <w:startOverride w:val="2"/>
    </w:lvlOverride>
  </w:num>
  <w:num w:numId="16">
    <w:abstractNumId w:val="11"/>
  </w:num>
  <w:num w:numId="17">
    <w:abstractNumId w:val="12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75"/>
    <w:rsid w:val="000005E0"/>
    <w:rsid w:val="00001CFA"/>
    <w:rsid w:val="00004EC8"/>
    <w:rsid w:val="00007A29"/>
    <w:rsid w:val="000120EF"/>
    <w:rsid w:val="00016EA3"/>
    <w:rsid w:val="00017181"/>
    <w:rsid w:val="00022B92"/>
    <w:rsid w:val="0003238E"/>
    <w:rsid w:val="000328A4"/>
    <w:rsid w:val="00036345"/>
    <w:rsid w:val="00036491"/>
    <w:rsid w:val="00043DF2"/>
    <w:rsid w:val="000444BC"/>
    <w:rsid w:val="00044966"/>
    <w:rsid w:val="00044E8D"/>
    <w:rsid w:val="00046D3D"/>
    <w:rsid w:val="000509FA"/>
    <w:rsid w:val="0005426C"/>
    <w:rsid w:val="00061332"/>
    <w:rsid w:val="00063AC4"/>
    <w:rsid w:val="00074E27"/>
    <w:rsid w:val="00080619"/>
    <w:rsid w:val="000859D2"/>
    <w:rsid w:val="00087181"/>
    <w:rsid w:val="000877E5"/>
    <w:rsid w:val="000916A1"/>
    <w:rsid w:val="00097143"/>
    <w:rsid w:val="000973BC"/>
    <w:rsid w:val="000A0BD3"/>
    <w:rsid w:val="000A21C8"/>
    <w:rsid w:val="000A2A24"/>
    <w:rsid w:val="000A4D4A"/>
    <w:rsid w:val="000A6E42"/>
    <w:rsid w:val="000A7EE8"/>
    <w:rsid w:val="000B0761"/>
    <w:rsid w:val="000B4DE6"/>
    <w:rsid w:val="000B7CA6"/>
    <w:rsid w:val="000C00B8"/>
    <w:rsid w:val="000C1010"/>
    <w:rsid w:val="000C3127"/>
    <w:rsid w:val="000C5635"/>
    <w:rsid w:val="000D28A8"/>
    <w:rsid w:val="000D39A9"/>
    <w:rsid w:val="000D4269"/>
    <w:rsid w:val="000D646B"/>
    <w:rsid w:val="000F1778"/>
    <w:rsid w:val="000F72FA"/>
    <w:rsid w:val="001019A4"/>
    <w:rsid w:val="00101FAC"/>
    <w:rsid w:val="00103278"/>
    <w:rsid w:val="00104A96"/>
    <w:rsid w:val="00105C47"/>
    <w:rsid w:val="00105E2E"/>
    <w:rsid w:val="001111A3"/>
    <w:rsid w:val="00117902"/>
    <w:rsid w:val="00117F9A"/>
    <w:rsid w:val="001230E2"/>
    <w:rsid w:val="00124B55"/>
    <w:rsid w:val="00135CAE"/>
    <w:rsid w:val="00141D28"/>
    <w:rsid w:val="00143A75"/>
    <w:rsid w:val="00144949"/>
    <w:rsid w:val="00150805"/>
    <w:rsid w:val="0015110A"/>
    <w:rsid w:val="00157875"/>
    <w:rsid w:val="001602B4"/>
    <w:rsid w:val="00163229"/>
    <w:rsid w:val="00163F40"/>
    <w:rsid w:val="00167B78"/>
    <w:rsid w:val="0017002E"/>
    <w:rsid w:val="00174205"/>
    <w:rsid w:val="00176493"/>
    <w:rsid w:val="00181D8E"/>
    <w:rsid w:val="001830F9"/>
    <w:rsid w:val="00187007"/>
    <w:rsid w:val="00192E94"/>
    <w:rsid w:val="00195F27"/>
    <w:rsid w:val="00197867"/>
    <w:rsid w:val="001A156E"/>
    <w:rsid w:val="001A588B"/>
    <w:rsid w:val="001D0C2D"/>
    <w:rsid w:val="001D15D3"/>
    <w:rsid w:val="001D164F"/>
    <w:rsid w:val="001D2804"/>
    <w:rsid w:val="001F1184"/>
    <w:rsid w:val="001F7C0F"/>
    <w:rsid w:val="00205A47"/>
    <w:rsid w:val="00213540"/>
    <w:rsid w:val="00217E9B"/>
    <w:rsid w:val="0022047A"/>
    <w:rsid w:val="00222569"/>
    <w:rsid w:val="00222EFC"/>
    <w:rsid w:val="00233223"/>
    <w:rsid w:val="00236254"/>
    <w:rsid w:val="00243882"/>
    <w:rsid w:val="0024722D"/>
    <w:rsid w:val="002525BB"/>
    <w:rsid w:val="00253F54"/>
    <w:rsid w:val="002644E2"/>
    <w:rsid w:val="00265B1D"/>
    <w:rsid w:val="0027199E"/>
    <w:rsid w:val="00276BDC"/>
    <w:rsid w:val="00285822"/>
    <w:rsid w:val="0029216B"/>
    <w:rsid w:val="00294DFA"/>
    <w:rsid w:val="002A3CC1"/>
    <w:rsid w:val="002A3D0F"/>
    <w:rsid w:val="002A5AA7"/>
    <w:rsid w:val="002B2A8D"/>
    <w:rsid w:val="002B5125"/>
    <w:rsid w:val="002B52A7"/>
    <w:rsid w:val="002C4244"/>
    <w:rsid w:val="002C4DEF"/>
    <w:rsid w:val="002C78DB"/>
    <w:rsid w:val="002D0586"/>
    <w:rsid w:val="002E467F"/>
    <w:rsid w:val="002F0A91"/>
    <w:rsid w:val="00302B37"/>
    <w:rsid w:val="003033B2"/>
    <w:rsid w:val="00312D7C"/>
    <w:rsid w:val="003307EB"/>
    <w:rsid w:val="00334B2C"/>
    <w:rsid w:val="00335320"/>
    <w:rsid w:val="0033796B"/>
    <w:rsid w:val="00345FA6"/>
    <w:rsid w:val="0035502B"/>
    <w:rsid w:val="003557B5"/>
    <w:rsid w:val="003635B0"/>
    <w:rsid w:val="00363A33"/>
    <w:rsid w:val="00384103"/>
    <w:rsid w:val="0039115D"/>
    <w:rsid w:val="00395FA7"/>
    <w:rsid w:val="00396D41"/>
    <w:rsid w:val="003A767F"/>
    <w:rsid w:val="003B2BF7"/>
    <w:rsid w:val="003B4B97"/>
    <w:rsid w:val="003C11EE"/>
    <w:rsid w:val="003C50F8"/>
    <w:rsid w:val="003C729A"/>
    <w:rsid w:val="003C769B"/>
    <w:rsid w:val="003E6692"/>
    <w:rsid w:val="003F187A"/>
    <w:rsid w:val="003F39F0"/>
    <w:rsid w:val="003F475A"/>
    <w:rsid w:val="003F4D2F"/>
    <w:rsid w:val="00413E0F"/>
    <w:rsid w:val="00415000"/>
    <w:rsid w:val="00421EF3"/>
    <w:rsid w:val="00422CCF"/>
    <w:rsid w:val="004262D5"/>
    <w:rsid w:val="00437042"/>
    <w:rsid w:val="00441B1D"/>
    <w:rsid w:val="0045115D"/>
    <w:rsid w:val="00451BC2"/>
    <w:rsid w:val="00454DB8"/>
    <w:rsid w:val="004554F6"/>
    <w:rsid w:val="00462B02"/>
    <w:rsid w:val="00466D20"/>
    <w:rsid w:val="004670F3"/>
    <w:rsid w:val="00467DA3"/>
    <w:rsid w:val="004815FB"/>
    <w:rsid w:val="00481FAD"/>
    <w:rsid w:val="0048240A"/>
    <w:rsid w:val="00485178"/>
    <w:rsid w:val="00491226"/>
    <w:rsid w:val="00495EBE"/>
    <w:rsid w:val="004972A1"/>
    <w:rsid w:val="00497BAF"/>
    <w:rsid w:val="004A0AAE"/>
    <w:rsid w:val="004A7397"/>
    <w:rsid w:val="004B3F36"/>
    <w:rsid w:val="004B53E9"/>
    <w:rsid w:val="004C0EB2"/>
    <w:rsid w:val="004C7E48"/>
    <w:rsid w:val="004E09ED"/>
    <w:rsid w:val="004E28DF"/>
    <w:rsid w:val="004E53C7"/>
    <w:rsid w:val="0050382C"/>
    <w:rsid w:val="00515608"/>
    <w:rsid w:val="005236B6"/>
    <w:rsid w:val="00533424"/>
    <w:rsid w:val="005334C6"/>
    <w:rsid w:val="005343E0"/>
    <w:rsid w:val="00534449"/>
    <w:rsid w:val="0053475C"/>
    <w:rsid w:val="00534D61"/>
    <w:rsid w:val="00543D26"/>
    <w:rsid w:val="00545D0E"/>
    <w:rsid w:val="0055035D"/>
    <w:rsid w:val="005526B4"/>
    <w:rsid w:val="00556469"/>
    <w:rsid w:val="00561514"/>
    <w:rsid w:val="00565C9D"/>
    <w:rsid w:val="00592C8E"/>
    <w:rsid w:val="005975A1"/>
    <w:rsid w:val="00597B39"/>
    <w:rsid w:val="005B6ADD"/>
    <w:rsid w:val="005C43B0"/>
    <w:rsid w:val="005C7167"/>
    <w:rsid w:val="005C760A"/>
    <w:rsid w:val="005D20A6"/>
    <w:rsid w:val="005D41C3"/>
    <w:rsid w:val="005D52B2"/>
    <w:rsid w:val="005E1397"/>
    <w:rsid w:val="005E6214"/>
    <w:rsid w:val="005F44E1"/>
    <w:rsid w:val="006019E3"/>
    <w:rsid w:val="00604DD7"/>
    <w:rsid w:val="0060744E"/>
    <w:rsid w:val="0061333A"/>
    <w:rsid w:val="0061799B"/>
    <w:rsid w:val="00622EE8"/>
    <w:rsid w:val="00625551"/>
    <w:rsid w:val="0062685B"/>
    <w:rsid w:val="006330C0"/>
    <w:rsid w:val="00636FD6"/>
    <w:rsid w:val="00643C59"/>
    <w:rsid w:val="00647251"/>
    <w:rsid w:val="00647769"/>
    <w:rsid w:val="006554C1"/>
    <w:rsid w:val="00656D5A"/>
    <w:rsid w:val="006612A9"/>
    <w:rsid w:val="00663534"/>
    <w:rsid w:val="00665032"/>
    <w:rsid w:val="00671730"/>
    <w:rsid w:val="0067200B"/>
    <w:rsid w:val="0067335D"/>
    <w:rsid w:val="00673E42"/>
    <w:rsid w:val="006801BC"/>
    <w:rsid w:val="006805DE"/>
    <w:rsid w:val="00680B10"/>
    <w:rsid w:val="0068726B"/>
    <w:rsid w:val="00692958"/>
    <w:rsid w:val="00692E07"/>
    <w:rsid w:val="00695D35"/>
    <w:rsid w:val="00696344"/>
    <w:rsid w:val="006973F1"/>
    <w:rsid w:val="006A0315"/>
    <w:rsid w:val="006A36EC"/>
    <w:rsid w:val="006B0824"/>
    <w:rsid w:val="006C114D"/>
    <w:rsid w:val="006D000D"/>
    <w:rsid w:val="006D01B9"/>
    <w:rsid w:val="006D081F"/>
    <w:rsid w:val="006D61C3"/>
    <w:rsid w:val="006D6C12"/>
    <w:rsid w:val="006E3490"/>
    <w:rsid w:val="006F0496"/>
    <w:rsid w:val="006F082F"/>
    <w:rsid w:val="006F0AF5"/>
    <w:rsid w:val="0072008E"/>
    <w:rsid w:val="007253FD"/>
    <w:rsid w:val="007278EF"/>
    <w:rsid w:val="007300D3"/>
    <w:rsid w:val="00730229"/>
    <w:rsid w:val="00732809"/>
    <w:rsid w:val="00733E95"/>
    <w:rsid w:val="00735A83"/>
    <w:rsid w:val="007415EE"/>
    <w:rsid w:val="007458AE"/>
    <w:rsid w:val="00751E19"/>
    <w:rsid w:val="00752AC9"/>
    <w:rsid w:val="007627D9"/>
    <w:rsid w:val="00765B4F"/>
    <w:rsid w:val="00767554"/>
    <w:rsid w:val="00777B96"/>
    <w:rsid w:val="00777FD4"/>
    <w:rsid w:val="007865B0"/>
    <w:rsid w:val="007A0664"/>
    <w:rsid w:val="007A1F88"/>
    <w:rsid w:val="007A5A60"/>
    <w:rsid w:val="007B361B"/>
    <w:rsid w:val="007D005C"/>
    <w:rsid w:val="007D249B"/>
    <w:rsid w:val="007D2674"/>
    <w:rsid w:val="007D4609"/>
    <w:rsid w:val="007E1C6A"/>
    <w:rsid w:val="007E40C4"/>
    <w:rsid w:val="007E4846"/>
    <w:rsid w:val="007E4E74"/>
    <w:rsid w:val="007F20D5"/>
    <w:rsid w:val="007F4C81"/>
    <w:rsid w:val="007F614E"/>
    <w:rsid w:val="00801B74"/>
    <w:rsid w:val="00806D7B"/>
    <w:rsid w:val="008142ED"/>
    <w:rsid w:val="00816202"/>
    <w:rsid w:val="00821522"/>
    <w:rsid w:val="00821834"/>
    <w:rsid w:val="00822BAA"/>
    <w:rsid w:val="00824648"/>
    <w:rsid w:val="008247CE"/>
    <w:rsid w:val="00825786"/>
    <w:rsid w:val="008354DC"/>
    <w:rsid w:val="00840062"/>
    <w:rsid w:val="008407B7"/>
    <w:rsid w:val="00843C4A"/>
    <w:rsid w:val="00847F09"/>
    <w:rsid w:val="00851201"/>
    <w:rsid w:val="00851657"/>
    <w:rsid w:val="0085527A"/>
    <w:rsid w:val="00861CA6"/>
    <w:rsid w:val="00864A75"/>
    <w:rsid w:val="00865E75"/>
    <w:rsid w:val="00867A67"/>
    <w:rsid w:val="00873078"/>
    <w:rsid w:val="00875EAD"/>
    <w:rsid w:val="00880C08"/>
    <w:rsid w:val="008953F4"/>
    <w:rsid w:val="008961ED"/>
    <w:rsid w:val="008B073E"/>
    <w:rsid w:val="008B17B3"/>
    <w:rsid w:val="008B2184"/>
    <w:rsid w:val="008B66AE"/>
    <w:rsid w:val="008B7346"/>
    <w:rsid w:val="008C0EE2"/>
    <w:rsid w:val="008C380C"/>
    <w:rsid w:val="008C750A"/>
    <w:rsid w:val="008D02B0"/>
    <w:rsid w:val="008D073A"/>
    <w:rsid w:val="008D5DBE"/>
    <w:rsid w:val="008D6611"/>
    <w:rsid w:val="008E4D08"/>
    <w:rsid w:val="008F2C19"/>
    <w:rsid w:val="009075BE"/>
    <w:rsid w:val="00921EC3"/>
    <w:rsid w:val="00925653"/>
    <w:rsid w:val="009303BA"/>
    <w:rsid w:val="0093061F"/>
    <w:rsid w:val="009319D5"/>
    <w:rsid w:val="00931F6A"/>
    <w:rsid w:val="009337D1"/>
    <w:rsid w:val="009447B7"/>
    <w:rsid w:val="00957E06"/>
    <w:rsid w:val="009603B8"/>
    <w:rsid w:val="00967B09"/>
    <w:rsid w:val="00972B64"/>
    <w:rsid w:val="00977DC3"/>
    <w:rsid w:val="009844AA"/>
    <w:rsid w:val="00992166"/>
    <w:rsid w:val="009A395E"/>
    <w:rsid w:val="009B12A9"/>
    <w:rsid w:val="009C2235"/>
    <w:rsid w:val="009C31E0"/>
    <w:rsid w:val="009E17F9"/>
    <w:rsid w:val="009E28B3"/>
    <w:rsid w:val="009E3217"/>
    <w:rsid w:val="009E6F33"/>
    <w:rsid w:val="009F4395"/>
    <w:rsid w:val="00A042F5"/>
    <w:rsid w:val="00A07121"/>
    <w:rsid w:val="00A10D7F"/>
    <w:rsid w:val="00A1123F"/>
    <w:rsid w:val="00A13DEB"/>
    <w:rsid w:val="00A145F1"/>
    <w:rsid w:val="00A174C6"/>
    <w:rsid w:val="00A2075D"/>
    <w:rsid w:val="00A22192"/>
    <w:rsid w:val="00A25A9B"/>
    <w:rsid w:val="00A40C34"/>
    <w:rsid w:val="00A435F9"/>
    <w:rsid w:val="00A449F1"/>
    <w:rsid w:val="00A65693"/>
    <w:rsid w:val="00A70DC4"/>
    <w:rsid w:val="00A72C82"/>
    <w:rsid w:val="00A7329A"/>
    <w:rsid w:val="00A83E54"/>
    <w:rsid w:val="00A8492C"/>
    <w:rsid w:val="00A87BD1"/>
    <w:rsid w:val="00A91314"/>
    <w:rsid w:val="00AA30A7"/>
    <w:rsid w:val="00AA51B2"/>
    <w:rsid w:val="00AC1A54"/>
    <w:rsid w:val="00AC2432"/>
    <w:rsid w:val="00AC2D12"/>
    <w:rsid w:val="00AC3170"/>
    <w:rsid w:val="00AD0A14"/>
    <w:rsid w:val="00AD7C67"/>
    <w:rsid w:val="00AE6697"/>
    <w:rsid w:val="00AF3DC0"/>
    <w:rsid w:val="00AF4CC6"/>
    <w:rsid w:val="00AF6929"/>
    <w:rsid w:val="00B03BFC"/>
    <w:rsid w:val="00B06B43"/>
    <w:rsid w:val="00B1012A"/>
    <w:rsid w:val="00B144AF"/>
    <w:rsid w:val="00B2215B"/>
    <w:rsid w:val="00B23C16"/>
    <w:rsid w:val="00B240A2"/>
    <w:rsid w:val="00B277EB"/>
    <w:rsid w:val="00B30F11"/>
    <w:rsid w:val="00B310C3"/>
    <w:rsid w:val="00B4146D"/>
    <w:rsid w:val="00B425BD"/>
    <w:rsid w:val="00B445A5"/>
    <w:rsid w:val="00B71768"/>
    <w:rsid w:val="00B71CCA"/>
    <w:rsid w:val="00B73B9A"/>
    <w:rsid w:val="00B73C4F"/>
    <w:rsid w:val="00B802ED"/>
    <w:rsid w:val="00B821C2"/>
    <w:rsid w:val="00B82B3A"/>
    <w:rsid w:val="00B82C1E"/>
    <w:rsid w:val="00BA08D6"/>
    <w:rsid w:val="00BA54DA"/>
    <w:rsid w:val="00BA565C"/>
    <w:rsid w:val="00BB2A37"/>
    <w:rsid w:val="00BB3A9B"/>
    <w:rsid w:val="00BC1226"/>
    <w:rsid w:val="00BD0E00"/>
    <w:rsid w:val="00BD721F"/>
    <w:rsid w:val="00BE2078"/>
    <w:rsid w:val="00BE3C71"/>
    <w:rsid w:val="00BF2D9E"/>
    <w:rsid w:val="00BF782E"/>
    <w:rsid w:val="00BF7E4C"/>
    <w:rsid w:val="00C00446"/>
    <w:rsid w:val="00C03064"/>
    <w:rsid w:val="00C101B6"/>
    <w:rsid w:val="00C253AC"/>
    <w:rsid w:val="00C3024B"/>
    <w:rsid w:val="00C31662"/>
    <w:rsid w:val="00C357B6"/>
    <w:rsid w:val="00C40154"/>
    <w:rsid w:val="00C4684B"/>
    <w:rsid w:val="00C51811"/>
    <w:rsid w:val="00C51B97"/>
    <w:rsid w:val="00C54032"/>
    <w:rsid w:val="00C578E2"/>
    <w:rsid w:val="00C633FC"/>
    <w:rsid w:val="00C634EF"/>
    <w:rsid w:val="00C654CB"/>
    <w:rsid w:val="00C6689D"/>
    <w:rsid w:val="00C66D2D"/>
    <w:rsid w:val="00C715B1"/>
    <w:rsid w:val="00C7279F"/>
    <w:rsid w:val="00C7575C"/>
    <w:rsid w:val="00C77FBD"/>
    <w:rsid w:val="00C904B6"/>
    <w:rsid w:val="00C90D7F"/>
    <w:rsid w:val="00C924DB"/>
    <w:rsid w:val="00C93790"/>
    <w:rsid w:val="00C95D63"/>
    <w:rsid w:val="00CA1AD9"/>
    <w:rsid w:val="00CA321E"/>
    <w:rsid w:val="00CA536F"/>
    <w:rsid w:val="00CB0B01"/>
    <w:rsid w:val="00CB24E2"/>
    <w:rsid w:val="00CB286B"/>
    <w:rsid w:val="00CB6950"/>
    <w:rsid w:val="00CB6A34"/>
    <w:rsid w:val="00CC2041"/>
    <w:rsid w:val="00CD5828"/>
    <w:rsid w:val="00CE2D63"/>
    <w:rsid w:val="00CE40B1"/>
    <w:rsid w:val="00CF13F5"/>
    <w:rsid w:val="00CF1AD1"/>
    <w:rsid w:val="00CF21AA"/>
    <w:rsid w:val="00CF3FD2"/>
    <w:rsid w:val="00D013F5"/>
    <w:rsid w:val="00D10428"/>
    <w:rsid w:val="00D16B5B"/>
    <w:rsid w:val="00D231E3"/>
    <w:rsid w:val="00D31A2C"/>
    <w:rsid w:val="00D32346"/>
    <w:rsid w:val="00D4038F"/>
    <w:rsid w:val="00D4398F"/>
    <w:rsid w:val="00D52029"/>
    <w:rsid w:val="00D529F5"/>
    <w:rsid w:val="00D52C5B"/>
    <w:rsid w:val="00D5336F"/>
    <w:rsid w:val="00D54D99"/>
    <w:rsid w:val="00D55BFD"/>
    <w:rsid w:val="00D5654A"/>
    <w:rsid w:val="00D619EE"/>
    <w:rsid w:val="00D622A0"/>
    <w:rsid w:val="00D63AFE"/>
    <w:rsid w:val="00D6506D"/>
    <w:rsid w:val="00D663EA"/>
    <w:rsid w:val="00D67692"/>
    <w:rsid w:val="00D67FD1"/>
    <w:rsid w:val="00D732E8"/>
    <w:rsid w:val="00D774E6"/>
    <w:rsid w:val="00D825DE"/>
    <w:rsid w:val="00D8274C"/>
    <w:rsid w:val="00D83C9D"/>
    <w:rsid w:val="00D8568B"/>
    <w:rsid w:val="00D91400"/>
    <w:rsid w:val="00D9437F"/>
    <w:rsid w:val="00D94E2E"/>
    <w:rsid w:val="00DA0070"/>
    <w:rsid w:val="00DA103D"/>
    <w:rsid w:val="00DA22E5"/>
    <w:rsid w:val="00DA3F9E"/>
    <w:rsid w:val="00DA625C"/>
    <w:rsid w:val="00DB0B32"/>
    <w:rsid w:val="00DB5C34"/>
    <w:rsid w:val="00DB69FF"/>
    <w:rsid w:val="00DC0864"/>
    <w:rsid w:val="00DC77B9"/>
    <w:rsid w:val="00DD16AD"/>
    <w:rsid w:val="00DE11AB"/>
    <w:rsid w:val="00DE3D01"/>
    <w:rsid w:val="00DE40C4"/>
    <w:rsid w:val="00DE42D5"/>
    <w:rsid w:val="00DF03D8"/>
    <w:rsid w:val="00DF520B"/>
    <w:rsid w:val="00DF6D26"/>
    <w:rsid w:val="00E0215E"/>
    <w:rsid w:val="00E04026"/>
    <w:rsid w:val="00E05D82"/>
    <w:rsid w:val="00E10081"/>
    <w:rsid w:val="00E11EE1"/>
    <w:rsid w:val="00E12BA0"/>
    <w:rsid w:val="00E17DFE"/>
    <w:rsid w:val="00E23BBD"/>
    <w:rsid w:val="00E26B7D"/>
    <w:rsid w:val="00E332DD"/>
    <w:rsid w:val="00E36D47"/>
    <w:rsid w:val="00E411F3"/>
    <w:rsid w:val="00E5025A"/>
    <w:rsid w:val="00E50FFE"/>
    <w:rsid w:val="00E538EE"/>
    <w:rsid w:val="00E60371"/>
    <w:rsid w:val="00E61B82"/>
    <w:rsid w:val="00E64097"/>
    <w:rsid w:val="00E70E84"/>
    <w:rsid w:val="00E72582"/>
    <w:rsid w:val="00E74D71"/>
    <w:rsid w:val="00E80659"/>
    <w:rsid w:val="00E90603"/>
    <w:rsid w:val="00E928E9"/>
    <w:rsid w:val="00E969CF"/>
    <w:rsid w:val="00EA2D01"/>
    <w:rsid w:val="00EA642D"/>
    <w:rsid w:val="00EA7DD2"/>
    <w:rsid w:val="00EB2057"/>
    <w:rsid w:val="00EB251C"/>
    <w:rsid w:val="00EB253E"/>
    <w:rsid w:val="00ED19AF"/>
    <w:rsid w:val="00ED1B5A"/>
    <w:rsid w:val="00ED36EC"/>
    <w:rsid w:val="00EE59A3"/>
    <w:rsid w:val="00EE5F3A"/>
    <w:rsid w:val="00EE6C41"/>
    <w:rsid w:val="00EF09D4"/>
    <w:rsid w:val="00EF4049"/>
    <w:rsid w:val="00F009AB"/>
    <w:rsid w:val="00F0133C"/>
    <w:rsid w:val="00F04C56"/>
    <w:rsid w:val="00F05671"/>
    <w:rsid w:val="00F103E0"/>
    <w:rsid w:val="00F1527F"/>
    <w:rsid w:val="00F2273E"/>
    <w:rsid w:val="00F22F45"/>
    <w:rsid w:val="00F25837"/>
    <w:rsid w:val="00F34565"/>
    <w:rsid w:val="00F34985"/>
    <w:rsid w:val="00F3570B"/>
    <w:rsid w:val="00F4483D"/>
    <w:rsid w:val="00F51A66"/>
    <w:rsid w:val="00F521DF"/>
    <w:rsid w:val="00F60C30"/>
    <w:rsid w:val="00F62FD9"/>
    <w:rsid w:val="00F63952"/>
    <w:rsid w:val="00F640DF"/>
    <w:rsid w:val="00F660AF"/>
    <w:rsid w:val="00F71379"/>
    <w:rsid w:val="00F9044E"/>
    <w:rsid w:val="00F9050B"/>
    <w:rsid w:val="00F91891"/>
    <w:rsid w:val="00F91D44"/>
    <w:rsid w:val="00F927A9"/>
    <w:rsid w:val="00FA0B46"/>
    <w:rsid w:val="00FA2D2C"/>
    <w:rsid w:val="00FA35ED"/>
    <w:rsid w:val="00FA4EAE"/>
    <w:rsid w:val="00FA6870"/>
    <w:rsid w:val="00FB155E"/>
    <w:rsid w:val="00FB259E"/>
    <w:rsid w:val="00FD2BFD"/>
    <w:rsid w:val="00FD3F5D"/>
    <w:rsid w:val="00FD6834"/>
    <w:rsid w:val="00FE02F2"/>
    <w:rsid w:val="00FE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843F754"/>
  <w15:chartTrackingRefBased/>
  <w15:docId w15:val="{7C6C0F1E-C741-4421-8FE9-8F7D526B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Pr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Обычный (веб)1"/>
    <w:basedOn w:val="a2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styleId="a6">
    <w:name w:val="footer"/>
    <w:basedOn w:val="a2"/>
    <w:pPr>
      <w:tabs>
        <w:tab w:val="center" w:pos="4153"/>
        <w:tab w:val="right" w:pos="8306"/>
      </w:tabs>
      <w:autoSpaceDE w:val="0"/>
      <w:autoSpaceDN w:val="0"/>
    </w:pPr>
  </w:style>
  <w:style w:type="character" w:styleId="a7">
    <w:name w:val="page number"/>
    <w:basedOn w:val="a3"/>
  </w:style>
  <w:style w:type="paragraph" w:customStyle="1" w:styleId="Headright">
    <w:name w:val="Head right"/>
    <w:basedOn w:val="a2"/>
    <w:pPr>
      <w:autoSpaceDE w:val="0"/>
      <w:autoSpaceDN w:val="0"/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0">
    <w:name w:val="Подпункт спецификации"/>
    <w:basedOn w:val="a8"/>
    <w:pPr>
      <w:numPr>
        <w:ilvl w:val="1"/>
        <w:numId w:val="1"/>
      </w:numPr>
      <w:autoSpaceDE w:val="0"/>
      <w:autoSpaceDN w:val="0"/>
      <w:spacing w:after="6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">
    <w:name w:val="Пункт спецификации"/>
    <w:basedOn w:val="a2"/>
    <w:pPr>
      <w:numPr>
        <w:numId w:val="1"/>
      </w:numPr>
      <w:autoSpaceDE w:val="0"/>
      <w:autoSpaceDN w:val="0"/>
      <w:spacing w:before="120"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a9">
    <w:name w:val="Текст таб"/>
    <w:basedOn w:val="a2"/>
    <w:pPr>
      <w:tabs>
        <w:tab w:val="left" w:pos="9000"/>
      </w:tabs>
      <w:autoSpaceDE w:val="0"/>
      <w:autoSpaceDN w:val="0"/>
      <w:spacing w:after="60"/>
      <w:ind w:left="567"/>
      <w:jc w:val="both"/>
    </w:pPr>
    <w:rPr>
      <w:rFonts w:ascii="Arial" w:hAnsi="Arial" w:cs="Arial"/>
      <w:sz w:val="20"/>
      <w:szCs w:val="20"/>
      <w:lang w:val="en-US"/>
    </w:rPr>
  </w:style>
  <w:style w:type="paragraph" w:styleId="aa">
    <w:name w:val="Plain Text"/>
    <w:basedOn w:val="a9"/>
    <w:pPr>
      <w:ind w:left="0"/>
    </w:pPr>
  </w:style>
  <w:style w:type="paragraph" w:styleId="ab">
    <w:name w:val="List Bullet"/>
    <w:basedOn w:val="a2"/>
    <w:autoRedefine/>
    <w:pPr>
      <w:tabs>
        <w:tab w:val="num" w:pos="1260"/>
      </w:tabs>
      <w:autoSpaceDE w:val="0"/>
      <w:autoSpaceDN w:val="0"/>
      <w:ind w:left="2160" w:hanging="720"/>
      <w:jc w:val="both"/>
    </w:pPr>
    <w:rPr>
      <w:rFonts w:ascii="Arial" w:hAnsi="Arial" w:cs="Arial"/>
      <w:sz w:val="20"/>
    </w:rPr>
  </w:style>
  <w:style w:type="paragraph" w:customStyle="1" w:styleId="Pointmark">
    <w:name w:val="Point (mark)"/>
    <w:pPr>
      <w:numPr>
        <w:numId w:val="2"/>
      </w:numPr>
      <w:tabs>
        <w:tab w:val="clear" w:pos="360"/>
        <w:tab w:val="num" w:pos="1134"/>
      </w:tabs>
      <w:spacing w:after="60"/>
      <w:ind w:left="567" w:firstLine="0"/>
      <w:jc w:val="both"/>
    </w:pPr>
    <w:rPr>
      <w:rFonts w:ascii="Arial" w:hAnsi="Arial" w:cs="Arial"/>
      <w:lang w:eastAsia="en-US"/>
    </w:rPr>
  </w:style>
  <w:style w:type="paragraph" w:customStyle="1" w:styleId="Texttabtab">
    <w:name w:val="Text tab tab"/>
    <w:basedOn w:val="a2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1">
    <w:name w:val="Раздел спецификации"/>
    <w:next w:val="a"/>
    <w:pPr>
      <w:numPr>
        <w:numId w:val="3"/>
      </w:numPr>
      <w:tabs>
        <w:tab w:val="clear" w:pos="1800"/>
        <w:tab w:val="num" w:pos="709"/>
      </w:tabs>
      <w:spacing w:before="240"/>
      <w:ind w:left="709" w:hanging="709"/>
      <w:jc w:val="both"/>
    </w:pPr>
    <w:rPr>
      <w:rFonts w:ascii="Arial" w:hAnsi="Arial"/>
      <w:b/>
    </w:rPr>
  </w:style>
  <w:style w:type="paragraph" w:customStyle="1" w:styleId="10">
    <w:name w:val="Подпункт спецификации 1"/>
    <w:basedOn w:val="a0"/>
    <w:pPr>
      <w:numPr>
        <w:ilvl w:val="2"/>
      </w:numPr>
    </w:pPr>
  </w:style>
  <w:style w:type="character" w:styleId="ac">
    <w:name w:val="Hyperlink"/>
    <w:rPr>
      <w:color w:val="0000FF"/>
      <w:u w:val="single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 Indent"/>
    <w:basedOn w:val="a2"/>
    <w:pPr>
      <w:spacing w:after="120"/>
      <w:ind w:left="283"/>
    </w:pPr>
  </w:style>
  <w:style w:type="paragraph" w:customStyle="1" w:styleId="ad">
    <w:name w:val="Выдержка"/>
    <w:basedOn w:val="ae"/>
    <w:pPr>
      <w:tabs>
        <w:tab w:val="num" w:pos="540"/>
      </w:tabs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styleId="ae">
    <w:name w:val="Body Text"/>
    <w:basedOn w:val="a2"/>
    <w:link w:val="af"/>
    <w:pPr>
      <w:spacing w:after="120"/>
    </w:pPr>
  </w:style>
  <w:style w:type="character" w:customStyle="1" w:styleId="rvts48220">
    <w:name w:val="rvts48220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0">
    <w:name w:val="Block Text"/>
    <w:basedOn w:val="a2"/>
    <w:pPr>
      <w:autoSpaceDE w:val="0"/>
      <w:autoSpaceDN w:val="0"/>
      <w:ind w:left="705" w:right="895" w:hanging="705"/>
    </w:pPr>
    <w:rPr>
      <w:rFonts w:ascii="Arial" w:hAnsi="Arial" w:cs="Arial"/>
      <w:sz w:val="20"/>
      <w:szCs w:val="20"/>
    </w:rPr>
  </w:style>
  <w:style w:type="paragraph" w:customStyle="1" w:styleId="af1">
    <w:name w:val="Пункт регламента"/>
    <w:basedOn w:val="11"/>
    <w:pPr>
      <w:tabs>
        <w:tab w:val="num" w:pos="360"/>
        <w:tab w:val="left" w:pos="9000"/>
      </w:tabs>
      <w:spacing w:before="240" w:after="0"/>
      <w:ind w:left="360" w:right="58" w:hanging="720"/>
      <w:jc w:val="both"/>
    </w:pPr>
    <w:rPr>
      <w:color w:val="auto"/>
    </w:rPr>
  </w:style>
  <w:style w:type="paragraph" w:customStyle="1" w:styleId="1">
    <w:name w:val="Маркированный список 1"/>
    <w:basedOn w:val="ab"/>
    <w:pPr>
      <w:numPr>
        <w:numId w:val="4"/>
      </w:numPr>
    </w:pPr>
  </w:style>
  <w:style w:type="paragraph" w:styleId="af2">
    <w:name w:val="Balloon Text"/>
    <w:basedOn w:val="a2"/>
    <w:semiHidden/>
    <w:rPr>
      <w:rFonts w:ascii="Tahoma" w:hAnsi="Tahoma" w:cs="Tahoma"/>
      <w:sz w:val="16"/>
      <w:szCs w:val="16"/>
    </w:rPr>
  </w:style>
  <w:style w:type="character" w:styleId="af3">
    <w:name w:val="annotation reference"/>
    <w:semiHidden/>
    <w:rPr>
      <w:sz w:val="16"/>
      <w:szCs w:val="16"/>
    </w:rPr>
  </w:style>
  <w:style w:type="paragraph" w:styleId="af4">
    <w:name w:val="annotation text"/>
    <w:basedOn w:val="a2"/>
    <w:semiHidden/>
    <w:rPr>
      <w:sz w:val="20"/>
      <w:szCs w:val="20"/>
    </w:rPr>
  </w:style>
  <w:style w:type="paragraph" w:styleId="af5">
    <w:name w:val="annotation subject"/>
    <w:basedOn w:val="af4"/>
    <w:next w:val="af4"/>
    <w:semiHidden/>
    <w:rPr>
      <w:b/>
      <w:bCs/>
    </w:rPr>
  </w:style>
  <w:style w:type="paragraph" w:styleId="af6">
    <w:name w:val="footnote text"/>
    <w:basedOn w:val="a2"/>
    <w:semiHidden/>
    <w:rPr>
      <w:sz w:val="20"/>
      <w:szCs w:val="20"/>
    </w:rPr>
  </w:style>
  <w:style w:type="character" w:styleId="af7">
    <w:name w:val="footnote reference"/>
    <w:semiHidden/>
    <w:rPr>
      <w:vertAlign w:val="superscript"/>
    </w:rPr>
  </w:style>
  <w:style w:type="character" w:customStyle="1" w:styleId="af">
    <w:name w:val="Основной текст Знак"/>
    <w:link w:val="ae"/>
    <w:rsid w:val="000877E5"/>
    <w:rPr>
      <w:sz w:val="24"/>
      <w:szCs w:val="24"/>
    </w:rPr>
  </w:style>
  <w:style w:type="paragraph" w:styleId="af8">
    <w:name w:val="header"/>
    <w:basedOn w:val="a2"/>
    <w:link w:val="af9"/>
    <w:rsid w:val="00C578E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rsid w:val="00C578E2"/>
    <w:rPr>
      <w:sz w:val="24"/>
      <w:szCs w:val="24"/>
    </w:rPr>
  </w:style>
  <w:style w:type="paragraph" w:styleId="afa">
    <w:name w:val="Revision"/>
    <w:hidden/>
    <w:uiPriority w:val="99"/>
    <w:semiHidden/>
    <w:rsid w:val="00AA30A7"/>
    <w:rPr>
      <w:sz w:val="24"/>
      <w:szCs w:val="24"/>
    </w:rPr>
  </w:style>
  <w:style w:type="character" w:styleId="afb">
    <w:name w:val="Unresolved Mention"/>
    <w:uiPriority w:val="99"/>
    <w:semiHidden/>
    <w:unhideWhenUsed/>
    <w:rsid w:val="00D16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oex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985D061DB535429A13FA31A345D1CF" ma:contentTypeVersion="4" ma:contentTypeDescription="Создание документа." ma:contentTypeScope="" ma:versionID="645bb53b10ee4f4085a70d86ef591177">
  <xsd:schema xmlns:xsd="http://www.w3.org/2001/XMLSchema" xmlns:xs="http://www.w3.org/2001/XMLSchema" xmlns:p="http://schemas.microsoft.com/office/2006/metadata/properties" xmlns:ns2="590b810f-da58-4cf5-94a3-c1feff451ff5" targetNamespace="http://schemas.microsoft.com/office/2006/metadata/properties" ma:root="true" ma:fieldsID="c7ac2c2f077ce2264fbeb43d735801fc" ns2:_="">
    <xsd:import namespace="590b810f-da58-4cf5-94a3-c1feff451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b810f-da58-4cf5-94a3-c1feff451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72B35-2E32-487F-9914-97ACD6EB5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DDBBC2-452E-45C1-93CE-32E1CA77E45B}">
  <ds:schemaRefs>
    <ds:schemaRef ds:uri="590b810f-da58-4cf5-94a3-c1feff451ff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039582-FD1D-469F-BA99-41F19C50C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b810f-da58-4cf5-94a3-c1feff451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751E9F-C26C-491F-BD07-407C57A2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1586</Words>
  <Characters>10819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rts</Company>
  <LinksUpToDate>false</LinksUpToDate>
  <CharactersWithSpaces>12381</CharactersWithSpaces>
  <SharedDoc>false</SharedDoc>
  <HLinks>
    <vt:vector size="12" baseType="variant">
      <vt:variant>
        <vt:i4>5308425</vt:i4>
      </vt:variant>
      <vt:variant>
        <vt:i4>6</vt:i4>
      </vt:variant>
      <vt:variant>
        <vt:i4>0</vt:i4>
      </vt:variant>
      <vt:variant>
        <vt:i4>5</vt:i4>
      </vt:variant>
      <vt:variant>
        <vt:lpwstr>https://www.moex.com/</vt:lpwstr>
      </vt:variant>
      <vt:variant>
        <vt:lpwstr/>
      </vt:variant>
      <vt:variant>
        <vt:i4>5308425</vt:i4>
      </vt:variant>
      <vt:variant>
        <vt:i4>0</vt:i4>
      </vt:variant>
      <vt:variant>
        <vt:i4>0</vt:i4>
      </vt:variant>
      <vt:variant>
        <vt:i4>5</vt:i4>
      </vt:variant>
      <vt:variant>
        <vt:lpwstr>https://www.moex.com/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svetlana</dc:creator>
  <cp:keywords/>
  <cp:lastModifiedBy>Бандакова Екатерина Игоревна</cp:lastModifiedBy>
  <cp:revision>5</cp:revision>
  <cp:lastPrinted>2014-04-16T08:55:00Z</cp:lastPrinted>
  <dcterms:created xsi:type="dcterms:W3CDTF">2021-09-17T12:25:00Z</dcterms:created>
  <dcterms:modified xsi:type="dcterms:W3CDTF">2022-01-25T15:17:00Z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