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1A713519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4A2CE8">
        <w:rPr>
          <w:rFonts w:ascii="Tahoma" w:hAnsi="Tahoma" w:cs="Tahoma"/>
          <w:sz w:val="20"/>
          <w:szCs w:val="20"/>
          <w:lang w:val="ru-RU"/>
        </w:rPr>
        <w:t>5</w:t>
      </w:r>
      <w:r>
        <w:rPr>
          <w:rFonts w:ascii="Tahoma" w:hAnsi="Tahoma" w:cs="Tahoma"/>
          <w:sz w:val="20"/>
          <w:szCs w:val="20"/>
        </w:rPr>
        <w:t>-</w:t>
      </w:r>
      <w:r w:rsidR="009950FC">
        <w:rPr>
          <w:rFonts w:ascii="Tahoma" w:hAnsi="Tahoma" w:cs="Tahoma"/>
          <w:sz w:val="20"/>
          <w:szCs w:val="20"/>
          <w:lang w:val="ru-RU"/>
        </w:rPr>
        <w:t>879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от </w:t>
      </w:r>
      <w:r w:rsidR="00A20505">
        <w:rPr>
          <w:rFonts w:ascii="Tahoma" w:hAnsi="Tahoma" w:cs="Tahoma"/>
          <w:sz w:val="20"/>
          <w:szCs w:val="20"/>
          <w:lang w:val="ru-RU"/>
        </w:rPr>
        <w:t xml:space="preserve">14 </w:t>
      </w:r>
      <w:r w:rsidR="000E06F8">
        <w:rPr>
          <w:rFonts w:ascii="Tahoma" w:hAnsi="Tahoma" w:cs="Tahoma"/>
          <w:sz w:val="20"/>
          <w:szCs w:val="20"/>
          <w:lang w:val="ru-RU"/>
        </w:rPr>
        <w:t>марта</w:t>
      </w:r>
      <w:r w:rsidR="00637554">
        <w:rPr>
          <w:rFonts w:ascii="Tahoma" w:hAnsi="Tahoma" w:cs="Tahoma"/>
          <w:sz w:val="20"/>
          <w:szCs w:val="20"/>
          <w:lang w:val="ru-RU"/>
        </w:rPr>
        <w:t xml:space="preserve"> </w:t>
      </w:r>
      <w:r w:rsidR="002370B2">
        <w:rPr>
          <w:rFonts w:ascii="Tahoma" w:hAnsi="Tahoma" w:cs="Tahoma"/>
          <w:sz w:val="20"/>
          <w:szCs w:val="20"/>
          <w:lang w:val="ru-RU"/>
        </w:rPr>
        <w:t>2</w:t>
      </w:r>
      <w:r w:rsidRPr="002E491A">
        <w:rPr>
          <w:rFonts w:ascii="Tahoma" w:hAnsi="Tahoma" w:cs="Tahoma"/>
          <w:sz w:val="20"/>
          <w:szCs w:val="20"/>
        </w:rPr>
        <w:t>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4A2CE8">
        <w:rPr>
          <w:rFonts w:ascii="Tahoma" w:hAnsi="Tahoma" w:cs="Tahoma"/>
          <w:sz w:val="20"/>
          <w:szCs w:val="20"/>
          <w:lang w:val="ru-RU"/>
        </w:rPr>
        <w:t>5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2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3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4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4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5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6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5"/>
      <w:bookmarkEnd w:id="6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01A418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0C50722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09410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99573E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 xml:space="preserve">Обыкновенные акции «Банк ВТБ» (ПАО), </w:t>
            </w:r>
            <w:r w:rsidRPr="0099573E"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0537BF1A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9573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99573E"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46AAEAC3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60654CF2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25FD1C06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381525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D53963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14:paraId="5CCF46BC" w14:textId="4340B636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D53963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D539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2945D4CE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A28DC3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979C263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53DFE" w:rsidRPr="00F62F63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0C94C8C8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33BFCE9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42E746F2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5CAF4731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3E2C87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3E2C87">
              <w:rPr>
                <w:rFonts w:ascii="Tahoma" w:hAnsi="Tahoma" w:cs="Tahoma"/>
              </w:rPr>
              <w:t xml:space="preserve"> RU000A103X66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4B4B1B0F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AA6DDC">
              <w:rPr>
                <w:rFonts w:ascii="Tahoma" w:hAnsi="Tahoma" w:cs="Tahoma"/>
              </w:rPr>
              <w:t>: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F62F63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F62F63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1B59FCBF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  <w:r w:rsidR="00D612CB" w:rsidRPr="00D612CB">
              <w:rPr>
                <w:rFonts w:ascii="Tahoma" w:hAnsi="Tahoma" w:cs="Tahoma"/>
                <w:szCs w:val="18"/>
              </w:rPr>
              <w:t>,</w:t>
            </w:r>
            <w:r w:rsidRPr="00FD6DBE">
              <w:rPr>
                <w:rFonts w:ascii="Tahoma" w:hAnsi="Tahoma" w:cs="Tahoma"/>
                <w:szCs w:val="18"/>
              </w:rPr>
              <w:t xml:space="preserve"> ISIN</w:t>
            </w:r>
            <w:r w:rsidR="00D612CB" w:rsidRPr="00AA6DDC">
              <w:rPr>
                <w:rFonts w:ascii="Tahoma" w:hAnsi="Tahoma" w:cs="Tahoma"/>
                <w:szCs w:val="18"/>
              </w:rPr>
              <w:t>:</w:t>
            </w:r>
            <w:r w:rsidRPr="00FD6DBE">
              <w:rPr>
                <w:rFonts w:ascii="Tahoma" w:hAnsi="Tahoma" w:cs="Tahoma"/>
                <w:szCs w:val="18"/>
              </w:rPr>
              <w:t xml:space="preserve"> RU000A106YF0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62F63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62F63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6641ED3F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D612CB">
              <w:rPr>
                <w:rFonts w:ascii="Tahoma" w:hAnsi="Tahoma" w:cs="Tahoma"/>
              </w:rPr>
              <w:t>: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F62F63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F62F63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ED69B1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ED69B1">
              <w:rPr>
                <w:rFonts w:ascii="Tahoma" w:hAnsi="Tahoma" w:cs="Tahoma"/>
                <w:lang w:val="en-US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2A7D72" w:rsidRPr="00CD2745" w14:paraId="33EFE2E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3CB09E5" w14:textId="77777777" w:rsidR="002A7D72" w:rsidRPr="004F5DA5" w:rsidRDefault="002A7D72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F475729" w14:textId="5C0B8860" w:rsidR="002A7D72" w:rsidRPr="00ED69B1" w:rsidRDefault="002A7D7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</w:t>
            </w:r>
            <w:r w:rsidR="00316160">
              <w:t xml:space="preserve"> </w:t>
            </w:r>
            <w:r w:rsidR="00316160" w:rsidRPr="00316160">
              <w:rPr>
                <w:rFonts w:ascii="Tahoma" w:hAnsi="Tahoma" w:cs="Tahoma"/>
              </w:rPr>
              <w:t>на обыкновенные акции МКПАО "Т-Технологии"</w:t>
            </w:r>
          </w:p>
        </w:tc>
        <w:tc>
          <w:tcPr>
            <w:tcW w:w="4111" w:type="dxa"/>
            <w:vAlign w:val="center"/>
          </w:tcPr>
          <w:p w14:paraId="3EE77685" w14:textId="417BA431" w:rsidR="002A7D72" w:rsidRDefault="002A7D72" w:rsidP="002A7D72">
            <w:pPr>
              <w:jc w:val="center"/>
              <w:rPr>
                <w:rFonts w:ascii="Tahoma" w:hAnsi="Tahoma" w:cs="Tahoma"/>
              </w:rPr>
            </w:pPr>
            <w:r w:rsidRPr="002A7D72">
              <w:rPr>
                <w:rFonts w:ascii="Tahoma" w:hAnsi="Tahoma" w:cs="Tahoma"/>
              </w:rPr>
              <w:t xml:space="preserve">Обыкновенные акции </w:t>
            </w:r>
            <w:r w:rsidR="00406B5D" w:rsidRPr="00316160">
              <w:rPr>
                <w:rFonts w:ascii="Tahoma" w:hAnsi="Tahoma" w:cs="Tahoma"/>
              </w:rPr>
              <w:t xml:space="preserve"> МКПАО "Т-Технологии"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2A7D72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2A7D72">
              <w:rPr>
                <w:rFonts w:ascii="Tahoma" w:hAnsi="Tahoma" w:cs="Tahoma"/>
              </w:rPr>
              <w:t xml:space="preserve"> RU000A107UL4</w:t>
            </w:r>
          </w:p>
        </w:tc>
        <w:tc>
          <w:tcPr>
            <w:tcW w:w="1417" w:type="dxa"/>
            <w:vAlign w:val="center"/>
          </w:tcPr>
          <w:p w14:paraId="50BA8FC0" w14:textId="45F591A8" w:rsidR="002A7D72" w:rsidRPr="00F62F63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029A4E0" w14:textId="78E1A10F" w:rsidR="002A7D72" w:rsidRPr="00F62F63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8A6DCF8" w14:textId="277A8F64" w:rsidR="002A7D72" w:rsidRPr="00EE7E74" w:rsidRDefault="00EE7E74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</w:t>
            </w:r>
          </w:p>
        </w:tc>
        <w:tc>
          <w:tcPr>
            <w:tcW w:w="1701" w:type="dxa"/>
            <w:vAlign w:val="center"/>
          </w:tcPr>
          <w:p w14:paraId="34780DC1" w14:textId="02826C58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CB48219" w14:textId="60830FB5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21675B" w:rsidRPr="00CD2745" w14:paraId="30F2992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FAF7347" w14:textId="77777777" w:rsidR="0021675B" w:rsidRPr="004F5DA5" w:rsidRDefault="0021675B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8E65BB7" w14:textId="145926E8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="0021675B" w:rsidRPr="0021675B">
              <w:rPr>
                <w:rFonts w:ascii="Tahoma" w:hAnsi="Tahoma" w:cs="Tahoma"/>
              </w:rPr>
              <w:t>обыкновенные акции МКПАО "ЯНДЕКС"</w:t>
            </w:r>
          </w:p>
        </w:tc>
        <w:tc>
          <w:tcPr>
            <w:tcW w:w="4111" w:type="dxa"/>
            <w:vAlign w:val="center"/>
          </w:tcPr>
          <w:p w14:paraId="085924C5" w14:textId="0DC81C67" w:rsidR="0021675B" w:rsidRPr="002A7D72" w:rsidRDefault="0021675B" w:rsidP="002A7D72">
            <w:pPr>
              <w:jc w:val="center"/>
              <w:rPr>
                <w:rFonts w:ascii="Tahoma" w:hAnsi="Tahoma" w:cs="Tahoma"/>
              </w:rPr>
            </w:pPr>
            <w:r w:rsidRPr="0021675B">
              <w:rPr>
                <w:rFonts w:ascii="Tahoma" w:hAnsi="Tahoma" w:cs="Tahoma"/>
              </w:rPr>
              <w:t>Обыкновенные акции МКПАО "ЯНДЕКС"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Pr="0021675B">
              <w:rPr>
                <w:rFonts w:ascii="Tahoma" w:hAnsi="Tahoma" w:cs="Tahoma"/>
              </w:rPr>
              <w:t>ISIN</w:t>
            </w:r>
            <w:r w:rsidR="00D612CB" w:rsidRPr="003F5733">
              <w:rPr>
                <w:rFonts w:ascii="Tahoma" w:hAnsi="Tahoma" w:cs="Tahoma"/>
              </w:rPr>
              <w:t>:</w:t>
            </w:r>
            <w:r w:rsidRPr="0021675B">
              <w:rPr>
                <w:rFonts w:ascii="Tahoma" w:hAnsi="Tahoma" w:cs="Tahoma"/>
              </w:rPr>
              <w:t xml:space="preserve"> RU000A107T19</w:t>
            </w:r>
          </w:p>
        </w:tc>
        <w:tc>
          <w:tcPr>
            <w:tcW w:w="1417" w:type="dxa"/>
            <w:vAlign w:val="center"/>
          </w:tcPr>
          <w:p w14:paraId="5EE45043" w14:textId="7E1743F6" w:rsidR="0021675B" w:rsidRPr="00F62F63" w:rsidRDefault="00FC35B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7E80B1B" w14:textId="21C210EB" w:rsidR="0021675B" w:rsidRPr="00F62F63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FEF2D0" w14:textId="708E64E8" w:rsidR="0021675B" w:rsidRPr="00094102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YDEX</w:t>
            </w:r>
          </w:p>
        </w:tc>
        <w:tc>
          <w:tcPr>
            <w:tcW w:w="1701" w:type="dxa"/>
            <w:vAlign w:val="center"/>
          </w:tcPr>
          <w:p w14:paraId="1EB5CD89" w14:textId="168501A3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9ACE8C" w14:textId="33EE30D6" w:rsidR="0021675B" w:rsidRDefault="00FC35BE" w:rsidP="002A7D72">
            <w:pPr>
              <w:jc w:val="center"/>
              <w:rPr>
                <w:rFonts w:ascii="Tahoma" w:hAnsi="Tahoma" w:cs="Tahoma"/>
              </w:rPr>
            </w:pPr>
            <w:r w:rsidRPr="00FC35BE"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1BB8B1E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7B146F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CBA916" w14:textId="45DBB860" w:rsidR="00C53DFE" w:rsidRP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</w:t>
            </w:r>
            <w:r w:rsidR="00C53DFE" w:rsidRPr="00C53DFE">
              <w:rPr>
                <w:rFonts w:ascii="Tahoma" w:hAnsi="Tahoma" w:cs="Tahoma"/>
              </w:rPr>
              <w:t>на обыкновенные акции ПАО Группа Астра</w:t>
            </w:r>
          </w:p>
        </w:tc>
        <w:tc>
          <w:tcPr>
            <w:tcW w:w="4111" w:type="dxa"/>
            <w:vAlign w:val="center"/>
          </w:tcPr>
          <w:p w14:paraId="7A2284C2" w14:textId="0A4EC734" w:rsidR="00C53DFE" w:rsidRPr="0021675B" w:rsidRDefault="00C53DFE" w:rsidP="002A7D72">
            <w:pPr>
              <w:jc w:val="center"/>
              <w:rPr>
                <w:rFonts w:ascii="Tahoma" w:hAnsi="Tahoma" w:cs="Tahoma"/>
              </w:rPr>
            </w:pPr>
            <w:r w:rsidRPr="00C53DFE">
              <w:rPr>
                <w:rFonts w:ascii="Tahoma" w:hAnsi="Tahoma" w:cs="Tahoma"/>
              </w:rPr>
              <w:t>Обыкновенные акции ПАО Группа Астра</w:t>
            </w:r>
            <w:r w:rsidR="00D612CB" w:rsidRPr="003F5733">
              <w:rPr>
                <w:rFonts w:ascii="Tahoma" w:hAnsi="Tahoma" w:cs="Tahoma"/>
              </w:rPr>
              <w:t>,</w:t>
            </w:r>
            <w:r w:rsidRPr="00C53DFE">
              <w:rPr>
                <w:rFonts w:ascii="Tahoma" w:hAnsi="Tahoma" w:cs="Tahoma"/>
              </w:rPr>
              <w:t xml:space="preserve"> ISIN</w:t>
            </w:r>
            <w:r w:rsidR="00567A19" w:rsidRPr="003F5733">
              <w:rPr>
                <w:rFonts w:ascii="Tahoma" w:hAnsi="Tahoma" w:cs="Tahoma"/>
              </w:rPr>
              <w:t>:</w:t>
            </w:r>
            <w:r w:rsidRPr="00C53DFE">
              <w:rPr>
                <w:rFonts w:ascii="Tahoma" w:hAnsi="Tahoma" w:cs="Tahoma"/>
              </w:rPr>
              <w:t xml:space="preserve"> RU000A106T36</w:t>
            </w:r>
          </w:p>
        </w:tc>
        <w:tc>
          <w:tcPr>
            <w:tcW w:w="1417" w:type="dxa"/>
            <w:vAlign w:val="center"/>
          </w:tcPr>
          <w:p w14:paraId="194C0987" w14:textId="173F563D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5164E0C" w14:textId="3523A408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3BCD936" w14:textId="4E427291" w:rsidR="00C53DFE" w:rsidRPr="00094102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ASTR</w:t>
            </w:r>
          </w:p>
        </w:tc>
        <w:tc>
          <w:tcPr>
            <w:tcW w:w="1701" w:type="dxa"/>
            <w:vAlign w:val="center"/>
          </w:tcPr>
          <w:p w14:paraId="4EE59E98" w14:textId="079C7800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020CFA" w14:textId="1F8DE9A1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4CB3B0A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0B7C5F3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531CADA" w14:textId="318682D3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 w:rsidRPr="00094102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обыкновенные</w:t>
            </w:r>
            <w:r w:rsidRPr="003F5733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523FE34A" w14:textId="0BB3B9D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</w:t>
            </w:r>
            <w:proofErr w:type="spellStart"/>
            <w:r w:rsidRPr="00C917A2">
              <w:rPr>
                <w:rFonts w:ascii="Tahoma" w:hAnsi="Tahoma" w:cs="Tahoma"/>
              </w:rPr>
              <w:t>Диасофт</w:t>
            </w:r>
            <w:proofErr w:type="spellEnd"/>
            <w:r w:rsidRPr="00C917A2">
              <w:rPr>
                <w:rFonts w:ascii="Tahoma" w:hAnsi="Tahoma" w:cs="Tahoma"/>
              </w:rPr>
              <w:t>"</w:t>
            </w:r>
            <w:r w:rsidR="00D612CB" w:rsidRPr="003F5733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3F5733">
              <w:rPr>
                <w:rFonts w:ascii="Tahoma" w:hAnsi="Tahoma" w:cs="Tahoma"/>
              </w:rPr>
              <w:t xml:space="preserve">: </w:t>
            </w:r>
            <w:r w:rsidRPr="00C917A2">
              <w:rPr>
                <w:rFonts w:ascii="Tahoma" w:hAnsi="Tahoma" w:cs="Tahoma"/>
              </w:rPr>
              <w:t>RU000A107ER5</w:t>
            </w:r>
          </w:p>
        </w:tc>
        <w:tc>
          <w:tcPr>
            <w:tcW w:w="1417" w:type="dxa"/>
            <w:vAlign w:val="center"/>
          </w:tcPr>
          <w:p w14:paraId="77FF5C68" w14:textId="73DC0D8A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A88E969" w14:textId="33588DF0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16F1CB7" w14:textId="77ADB56E" w:rsidR="00C53DFE" w:rsidRPr="003F5733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DIAS</w:t>
            </w:r>
          </w:p>
        </w:tc>
        <w:tc>
          <w:tcPr>
            <w:tcW w:w="1701" w:type="dxa"/>
            <w:vAlign w:val="center"/>
          </w:tcPr>
          <w:p w14:paraId="6EAD5B77" w14:textId="18B44ACE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B9ACCE9" w14:textId="224885B4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7E700F0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233BE31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6143B62" w14:textId="50B571C6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обыкновенные 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"Мосэнерго"</w:t>
            </w:r>
          </w:p>
        </w:tc>
        <w:tc>
          <w:tcPr>
            <w:tcW w:w="4111" w:type="dxa"/>
            <w:vAlign w:val="center"/>
          </w:tcPr>
          <w:p w14:paraId="013719CA" w14:textId="0EE991A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"Мосэнерго"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80596C">
              <w:rPr>
                <w:rFonts w:ascii="Tahoma" w:hAnsi="Tahoma" w:cs="Tahoma"/>
              </w:rPr>
              <w:t>:</w:t>
            </w:r>
            <w:r w:rsidR="00D612CB" w:rsidRPr="003F5733">
              <w:rPr>
                <w:rFonts w:ascii="Tahoma" w:hAnsi="Tahoma" w:cs="Tahoma"/>
              </w:rPr>
              <w:t xml:space="preserve"> </w:t>
            </w:r>
            <w:r w:rsidRPr="00C917A2">
              <w:rPr>
                <w:rFonts w:ascii="Tahoma" w:hAnsi="Tahoma" w:cs="Tahoma"/>
              </w:rPr>
              <w:t>RU0008958863</w:t>
            </w:r>
          </w:p>
        </w:tc>
        <w:tc>
          <w:tcPr>
            <w:tcW w:w="1417" w:type="dxa"/>
            <w:vAlign w:val="center"/>
          </w:tcPr>
          <w:p w14:paraId="39E4FF2C" w14:textId="698055DA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211E1BF2" w14:textId="674A1184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22D381" w14:textId="7E41D5AF" w:rsidR="00C53DFE" w:rsidRDefault="00CE74C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MSNG</w:t>
            </w:r>
          </w:p>
        </w:tc>
        <w:tc>
          <w:tcPr>
            <w:tcW w:w="1701" w:type="dxa"/>
            <w:vAlign w:val="center"/>
          </w:tcPr>
          <w:p w14:paraId="2218C55F" w14:textId="57A67A28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B588842" w14:textId="7FE53942" w:rsidR="00C53DFE" w:rsidRPr="003F5733" w:rsidRDefault="00C917A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 w:rsidR="00D612CB"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RUB</w:t>
            </w:r>
          </w:p>
        </w:tc>
      </w:tr>
    </w:tbl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094102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4803" w14:textId="77777777" w:rsidR="00A20505" w:rsidRDefault="00A20505">
      <w:pPr>
        <w:spacing w:after="0" w:line="240" w:lineRule="auto"/>
      </w:pPr>
      <w:r>
        <w:separator/>
      </w:r>
    </w:p>
  </w:endnote>
  <w:endnote w:type="continuationSeparator" w:id="0">
    <w:p w14:paraId="54B3E094" w14:textId="77777777" w:rsidR="00A20505" w:rsidRDefault="00A2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214" w14:textId="77777777" w:rsidR="00A20505" w:rsidRDefault="00A20505" w:rsidP="00094102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A20505" w:rsidRDefault="00A20505" w:rsidP="0009410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D4D2" w14:textId="77777777" w:rsidR="00A20505" w:rsidRPr="00292051" w:rsidRDefault="00A20505" w:rsidP="00094102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A20505" w:rsidRDefault="00A20505" w:rsidP="0009410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EB2B" w14:textId="77777777" w:rsidR="00A20505" w:rsidRDefault="00A20505">
      <w:pPr>
        <w:spacing w:after="0" w:line="240" w:lineRule="auto"/>
      </w:pPr>
      <w:r>
        <w:separator/>
      </w:r>
    </w:p>
  </w:footnote>
  <w:footnote w:type="continuationSeparator" w:id="0">
    <w:p w14:paraId="5AD83D5D" w14:textId="77777777" w:rsidR="00A20505" w:rsidRDefault="00A2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CA6E" w14:textId="77777777" w:rsidR="00A20505" w:rsidRPr="0035076F" w:rsidRDefault="00A20505" w:rsidP="00094102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A20505" w:rsidRDefault="00A205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7738" w14:textId="6B36BA40" w:rsidR="00A20505" w:rsidRDefault="00A20505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94102"/>
    <w:rsid w:val="000E06F8"/>
    <w:rsid w:val="00130FDD"/>
    <w:rsid w:val="001C04D6"/>
    <w:rsid w:val="001F4FD5"/>
    <w:rsid w:val="00206694"/>
    <w:rsid w:val="0021261A"/>
    <w:rsid w:val="0021675B"/>
    <w:rsid w:val="002370B2"/>
    <w:rsid w:val="0026409B"/>
    <w:rsid w:val="002A7D72"/>
    <w:rsid w:val="002B43DF"/>
    <w:rsid w:val="002E7F12"/>
    <w:rsid w:val="00316160"/>
    <w:rsid w:val="003863B4"/>
    <w:rsid w:val="003949F4"/>
    <w:rsid w:val="003955BC"/>
    <w:rsid w:val="003E227C"/>
    <w:rsid w:val="003F5733"/>
    <w:rsid w:val="003F6133"/>
    <w:rsid w:val="00406B5D"/>
    <w:rsid w:val="00481913"/>
    <w:rsid w:val="004A2CE8"/>
    <w:rsid w:val="004A3497"/>
    <w:rsid w:val="004D051B"/>
    <w:rsid w:val="005104AD"/>
    <w:rsid w:val="00524EF5"/>
    <w:rsid w:val="00567A19"/>
    <w:rsid w:val="00567C1F"/>
    <w:rsid w:val="00637554"/>
    <w:rsid w:val="006713BB"/>
    <w:rsid w:val="0067228B"/>
    <w:rsid w:val="006B6AA0"/>
    <w:rsid w:val="00734899"/>
    <w:rsid w:val="007476CE"/>
    <w:rsid w:val="007A4DEF"/>
    <w:rsid w:val="007F6EA9"/>
    <w:rsid w:val="00811EFB"/>
    <w:rsid w:val="00891C41"/>
    <w:rsid w:val="008D3BC9"/>
    <w:rsid w:val="009013CE"/>
    <w:rsid w:val="00942B07"/>
    <w:rsid w:val="009950FC"/>
    <w:rsid w:val="0099573E"/>
    <w:rsid w:val="009C1958"/>
    <w:rsid w:val="009D3488"/>
    <w:rsid w:val="00A20505"/>
    <w:rsid w:val="00A34DCC"/>
    <w:rsid w:val="00A42900"/>
    <w:rsid w:val="00A47B48"/>
    <w:rsid w:val="00A57710"/>
    <w:rsid w:val="00A93B2E"/>
    <w:rsid w:val="00AA6DDC"/>
    <w:rsid w:val="00C0784E"/>
    <w:rsid w:val="00C53DFE"/>
    <w:rsid w:val="00C917A2"/>
    <w:rsid w:val="00CE74CD"/>
    <w:rsid w:val="00CF1D3B"/>
    <w:rsid w:val="00D53963"/>
    <w:rsid w:val="00D612CB"/>
    <w:rsid w:val="00D82E28"/>
    <w:rsid w:val="00D931D0"/>
    <w:rsid w:val="00E24E90"/>
    <w:rsid w:val="00E87D00"/>
    <w:rsid w:val="00ED4DC4"/>
    <w:rsid w:val="00ED69B1"/>
    <w:rsid w:val="00EE7E74"/>
    <w:rsid w:val="00F05BCF"/>
    <w:rsid w:val="00F62F63"/>
    <w:rsid w:val="00FC35BE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3</cp:revision>
  <dcterms:created xsi:type="dcterms:W3CDTF">2025-03-11T12:39:00Z</dcterms:created>
  <dcterms:modified xsi:type="dcterms:W3CDTF">2025-03-14T08:59:00Z</dcterms:modified>
</cp:coreProperties>
</file>