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C097" w14:textId="77777777" w:rsidR="005104AD" w:rsidRPr="003042DA" w:rsidRDefault="005104AD" w:rsidP="00701D4B">
      <w:pPr>
        <w:ind w:left="4536"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701D4B">
      <w:pPr>
        <w:pStyle w:val="a9"/>
        <w:tabs>
          <w:tab w:val="left" w:pos="5387"/>
          <w:tab w:val="left" w:pos="5670"/>
        </w:tabs>
        <w:spacing w:after="0"/>
        <w:ind w:left="4536"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6762E156" w:rsidR="005104AD" w:rsidRPr="002E491A" w:rsidRDefault="005104AD" w:rsidP="00701D4B">
      <w:pPr>
        <w:pStyle w:val="a9"/>
        <w:tabs>
          <w:tab w:val="left" w:pos="4962"/>
        </w:tabs>
        <w:spacing w:after="0"/>
        <w:ind w:left="4536" w:right="27"/>
        <w:rPr>
          <w:rFonts w:ascii="Tahoma" w:hAnsi="Tahoma" w:cs="Tahoma"/>
          <w:sz w:val="20"/>
          <w:szCs w:val="20"/>
        </w:rPr>
      </w:pPr>
      <w:r>
        <w:rPr>
          <w:rFonts w:ascii="Tahoma" w:hAnsi="Tahoma"/>
          <w:sz w:val="20"/>
        </w:rPr>
        <w:t>(Order No. МБ-П-202</w:t>
      </w:r>
      <w:r w:rsidR="00701D4B" w:rsidRPr="00701D4B">
        <w:rPr>
          <w:rFonts w:ascii="Tahoma" w:hAnsi="Tahoma"/>
          <w:sz w:val="20"/>
          <w:lang w:val="en-US"/>
        </w:rPr>
        <w:t>3</w:t>
      </w:r>
      <w:r>
        <w:rPr>
          <w:rFonts w:ascii="Tahoma" w:hAnsi="Tahoma"/>
          <w:sz w:val="20"/>
        </w:rPr>
        <w:t>-</w:t>
      </w:r>
      <w:r w:rsidR="00701D4B" w:rsidRPr="00701D4B">
        <w:rPr>
          <w:rFonts w:ascii="Tahoma" w:hAnsi="Tahoma"/>
          <w:sz w:val="20"/>
          <w:lang w:val="en-US"/>
        </w:rPr>
        <w:t>3189</w:t>
      </w:r>
      <w:r>
        <w:rPr>
          <w:rFonts w:ascii="Tahoma" w:hAnsi="Tahoma"/>
          <w:sz w:val="20"/>
        </w:rPr>
        <w:t xml:space="preserve"> dated </w:t>
      </w:r>
      <w:r w:rsidR="00701D4B" w:rsidRPr="00701D4B">
        <w:rPr>
          <w:rFonts w:ascii="Tahoma" w:hAnsi="Tahoma"/>
          <w:sz w:val="20"/>
          <w:lang w:val="en-US"/>
        </w:rPr>
        <w:t xml:space="preserve">7 </w:t>
      </w:r>
      <w:r w:rsidR="00701D4B">
        <w:rPr>
          <w:rFonts w:ascii="Tahoma" w:hAnsi="Tahoma"/>
          <w:sz w:val="20"/>
          <w:lang w:val="en-US"/>
        </w:rPr>
        <w:t xml:space="preserve">November </w:t>
      </w:r>
      <w:r>
        <w:rPr>
          <w:rFonts w:ascii="Tahoma" w:hAnsi="Tahoma"/>
          <w:sz w:val="20"/>
        </w:rPr>
        <w:t>202</w:t>
      </w:r>
      <w:r w:rsidR="00701D4B">
        <w:rPr>
          <w:rFonts w:ascii="Tahoma" w:hAnsi="Tahoma"/>
          <w:sz w:val="20"/>
        </w:rPr>
        <w:t>3</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 xml:space="preserve">name of the </w:t>
      </w:r>
      <w:proofErr w:type="gramStart"/>
      <w:r>
        <w:rPr>
          <w:rFonts w:ascii="Tahoma" w:hAnsi="Tahoma"/>
        </w:rPr>
        <w:t>Contract;</w:t>
      </w:r>
      <w:proofErr w:type="gramEnd"/>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 xml:space="preserve">underlying asset of the </w:t>
      </w:r>
      <w:proofErr w:type="gramStart"/>
      <w:r>
        <w:rPr>
          <w:rFonts w:ascii="Tahoma" w:hAnsi="Tahoma"/>
        </w:rPr>
        <w:t>Contract;</w:t>
      </w:r>
      <w:proofErr w:type="gramEnd"/>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 xml:space="preserve">code of the underlying </w:t>
      </w:r>
      <w:proofErr w:type="gramStart"/>
      <w:r>
        <w:rPr>
          <w:rFonts w:ascii="Tahoma" w:hAnsi="Tahoma"/>
        </w:rPr>
        <w:t>asset;</w:t>
      </w:r>
      <w:proofErr w:type="gramEnd"/>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roofErr w:type="gramStart"/>
      <w:r>
        <w:rPr>
          <w:rFonts w:ascii="Tahoma" w:hAnsi="Tahoma"/>
        </w:rPr>
        <w:t>);</w:t>
      </w:r>
      <w:proofErr w:type="gramEnd"/>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 xml:space="preserve">the tick </w:t>
      </w:r>
      <w:proofErr w:type="gramStart"/>
      <w:r>
        <w:rPr>
          <w:rFonts w:ascii="Tahoma" w:hAnsi="Tahoma"/>
        </w:rPr>
        <w:t>value;</w:t>
      </w:r>
      <w:proofErr w:type="gramEnd"/>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proofErr w:type="gramStart"/>
      <w:r>
        <w:rPr>
          <w:rFonts w:ascii="Tahoma" w:hAnsi="Tahoma"/>
        </w:rPr>
        <w:t>);</w:t>
      </w:r>
      <w:proofErr w:type="gramEnd"/>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proofErr w:type="gramStart"/>
      <w:r>
        <w:rPr>
          <w:rFonts w:ascii="Tahoma" w:hAnsi="Tahoma"/>
        </w:rPr>
        <w:t>);</w:t>
      </w:r>
      <w:proofErr w:type="gramEnd"/>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proofErr w:type="gramStart"/>
      <w:r>
        <w:rPr>
          <w:rFonts w:ascii="Tahoma" w:hAnsi="Tahoma"/>
        </w:rPr>
        <w:t>ISIN;</w:t>
      </w:r>
      <w:proofErr w:type="gramEnd"/>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w:t>
      </w:r>
      <w:proofErr w:type="gramStart"/>
      <w:r>
        <w:rPr>
          <w:rFonts w:ascii="Tahoma" w:hAnsi="Tahoma"/>
        </w:rPr>
        <w:t>terms</w:t>
      </w:r>
      <w:proofErr w:type="gramEnd"/>
      <w:r>
        <w:rPr>
          <w:rFonts w:ascii="Tahoma" w:hAnsi="Tahoma"/>
        </w:rPr>
        <w:t xml:space="preserve">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w:t>
      </w:r>
      <w:proofErr w:type="gramStart"/>
      <w:r>
        <w:rPr>
          <w:rFonts w:ascii="Tahoma" w:hAnsi="Tahoma"/>
        </w:rPr>
        <w:t>Rules</w:t>
      </w:r>
      <w:proofErr w:type="gramEnd"/>
      <w:r>
        <w:rPr>
          <w:rFonts w:ascii="Tahoma" w:hAnsi="Tahoma"/>
        </w:rPr>
        <w:t xml:space="preserve">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 xml:space="preserve">ISIN of the </w:t>
      </w:r>
      <w:proofErr w:type="gramStart"/>
      <w:r>
        <w:rPr>
          <w:rFonts w:ascii="Tahoma" w:hAnsi="Tahoma"/>
          <w:sz w:val="20"/>
        </w:rPr>
        <w:t>stock;</w:t>
      </w:r>
      <w:proofErr w:type="gramEnd"/>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roofErr w:type="gramStart"/>
      <w:r>
        <w:rPr>
          <w:rFonts w:ascii="Tahoma" w:hAnsi="Tahoma"/>
          <w:sz w:val="20"/>
        </w:rPr>
        <w:t>);</w:t>
      </w:r>
      <w:proofErr w:type="gramEnd"/>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w:t>
      </w:r>
      <w:proofErr w:type="gramStart"/>
      <w:r>
        <w:rPr>
          <w:rFonts w:ascii="Tahoma" w:hAnsi="Tahoma"/>
          <w:sz w:val="20"/>
        </w:rPr>
        <w:t>Premium;</w:t>
      </w:r>
      <w:proofErr w:type="gramEnd"/>
      <w:r>
        <w:rPr>
          <w:rFonts w:ascii="Tahoma" w:hAnsi="Tahoma"/>
          <w:sz w:val="20"/>
        </w:rPr>
        <w:t xml:space="preserve">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roofErr w:type="gramStart"/>
      <w:r>
        <w:rPr>
          <w:rFonts w:ascii="Tahoma" w:hAnsi="Tahoma"/>
          <w:sz w:val="20"/>
        </w:rPr>
        <w:t>);</w:t>
      </w:r>
      <w:proofErr w:type="gramEnd"/>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roofErr w:type="gramStart"/>
      <w:r>
        <w:rPr>
          <w:rFonts w:ascii="Tahoma" w:hAnsi="Tahoma"/>
          <w:sz w:val="20"/>
        </w:rPr>
        <w:t>";</w:t>
      </w:r>
      <w:proofErr w:type="gramEnd"/>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1"/>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w:t>
      </w:r>
      <w:proofErr w:type="gramStart"/>
      <w:r>
        <w:rPr>
          <w:rFonts w:ascii="Tahoma" w:hAnsi="Tahoma"/>
          <w:sz w:val="20"/>
        </w:rPr>
        <w:t>session;</w:t>
      </w:r>
      <w:proofErr w:type="gramEnd"/>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w:t>
      </w:r>
      <w:proofErr w:type="gramStart"/>
      <w:r>
        <w:rPr>
          <w:rFonts w:ascii="Tahoma" w:hAnsi="Tahoma"/>
          <w:sz w:val="20"/>
        </w:rPr>
        <w:t>value;</w:t>
      </w:r>
      <w:proofErr w:type="gramEnd"/>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proofErr w:type="gramStart"/>
      <w:r>
        <w:rPr>
          <w:rFonts w:ascii="Tahoma" w:hAnsi="Tahoma"/>
          <w:sz w:val="20"/>
        </w:rPr>
        <w:t>For the purpose of</w:t>
      </w:r>
      <w:proofErr w:type="gramEnd"/>
      <w:r>
        <w:rPr>
          <w:rFonts w:ascii="Tahoma" w:hAnsi="Tahoma"/>
          <w:sz w:val="20"/>
        </w:rPr>
        <w:t xml:space="preserve">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 xml:space="preserve">where the Stock </w:t>
      </w:r>
      <w:proofErr w:type="gramStart"/>
      <w:r>
        <w:rPr>
          <w:rFonts w:ascii="Tahoma" w:hAnsi="Tahoma"/>
          <w:sz w:val="20"/>
        </w:rPr>
        <w:t>Price</w:t>
      </w:r>
      <w:proofErr w:type="gramEnd"/>
      <w:r>
        <w:rPr>
          <w:rFonts w:ascii="Tahoma" w:hAnsi="Tahoma"/>
          <w:sz w:val="20"/>
        </w:rPr>
        <w:t xml:space="preserv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w:t>
      </w:r>
      <w:proofErr w:type="gramStart"/>
      <w:r>
        <w:rPr>
          <w:rFonts w:ascii="Tahoma" w:hAnsi="Tahoma"/>
          <w:sz w:val="20"/>
        </w:rPr>
        <w:t>Specification;</w:t>
      </w:r>
      <w:proofErr w:type="gramEnd"/>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w:t>
      </w:r>
      <w:proofErr w:type="gramStart"/>
      <w:r>
        <w:rPr>
          <w:rFonts w:ascii="Tahoma" w:hAnsi="Tahoma"/>
          <w:sz w:val="20"/>
        </w:rPr>
        <w:t>RUB;</w:t>
      </w:r>
      <w:proofErr w:type="gramEnd"/>
      <w:r>
        <w:rPr>
          <w:rFonts w:ascii="Tahoma" w:hAnsi="Tahoma"/>
          <w:sz w:val="20"/>
        </w:rPr>
        <w:t xml:space="preserve">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2" w:name="_Hlk94176189"/>
      <w:r>
        <w:rPr>
          <w:rFonts w:ascii="Tahoma" w:hAnsi="Tahoma"/>
          <w:color w:val="000000"/>
          <w:sz w:val="20"/>
        </w:rPr>
        <w:t>in accordance with the Closing Price Methodology</w:t>
      </w:r>
      <w:bookmarkEnd w:id="2"/>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w:t>
      </w:r>
      <w:proofErr w:type="gramStart"/>
      <w:r>
        <w:rPr>
          <w:rFonts w:ascii="Tahoma" w:hAnsi="Tahoma"/>
          <w:color w:val="000000"/>
          <w:sz w:val="20"/>
        </w:rPr>
        <w:t>Contract, and</w:t>
      </w:r>
      <w:proofErr w:type="gramEnd"/>
      <w:r>
        <w:rPr>
          <w:rFonts w:ascii="Tahoma" w:hAnsi="Tahoma"/>
          <w:color w:val="000000"/>
          <w:sz w:val="20"/>
        </w:rPr>
        <w:t xml:space="preserve">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 xml:space="preserve">A party’s obligations under the Contract will be terminated prior to the final settlement by </w:t>
      </w:r>
      <w:proofErr w:type="gramStart"/>
      <w:r>
        <w:rPr>
          <w:rFonts w:ascii="Tahoma" w:hAnsi="Tahoma"/>
        </w:rPr>
        <w:t>entering into</w:t>
      </w:r>
      <w:proofErr w:type="gramEnd"/>
      <w:r>
        <w:rPr>
          <w:rFonts w:ascii="Tahoma" w:hAnsi="Tahoma"/>
        </w:rPr>
        <w:t xml:space="preserve">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last trading date for the </w:t>
      </w:r>
      <w:proofErr w:type="gramStart"/>
      <w:r>
        <w:rPr>
          <w:rFonts w:ascii="Tahoma" w:hAnsi="Tahoma"/>
        </w:rPr>
        <w:t>Contract;</w:t>
      </w:r>
      <w:proofErr w:type="gramEnd"/>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exercise date for the </w:t>
      </w:r>
      <w:proofErr w:type="gramStart"/>
      <w:r>
        <w:rPr>
          <w:rFonts w:ascii="Tahoma" w:hAnsi="Tahoma"/>
        </w:rPr>
        <w:t>Contract;</w:t>
      </w:r>
      <w:proofErr w:type="gramEnd"/>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w:t>
      </w:r>
      <w:proofErr w:type="gramStart"/>
      <w:r>
        <w:rPr>
          <w:rFonts w:ascii="Tahoma" w:hAnsi="Tahoma"/>
        </w:rPr>
        <w:t>option;</w:t>
      </w:r>
      <w:proofErr w:type="gramEnd"/>
      <w:r>
        <w:rPr>
          <w:rFonts w:ascii="Tahoma" w:hAnsi="Tahoma"/>
        </w:rPr>
        <w:t xml:space="preserve">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Strike Price of the </w:t>
      </w:r>
      <w:proofErr w:type="gramStart"/>
      <w:r>
        <w:rPr>
          <w:rFonts w:ascii="Tahoma" w:hAnsi="Tahoma"/>
        </w:rPr>
        <w:t>option;</w:t>
      </w:r>
      <w:proofErr w:type="gramEnd"/>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lot </w:t>
      </w:r>
      <w:proofErr w:type="gramStart"/>
      <w:r>
        <w:rPr>
          <w:rFonts w:ascii="Tahoma" w:hAnsi="Tahoma"/>
        </w:rPr>
        <w:t>size;</w:t>
      </w:r>
      <w:proofErr w:type="gramEnd"/>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number of open positions in the </w:t>
      </w:r>
      <w:proofErr w:type="gramStart"/>
      <w:r>
        <w:rPr>
          <w:rFonts w:ascii="Tahoma" w:hAnsi="Tahoma"/>
        </w:rPr>
        <w:t>Contract;</w:t>
      </w:r>
      <w:proofErr w:type="gramEnd"/>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tick and its </w:t>
      </w:r>
      <w:proofErr w:type="gramStart"/>
      <w:r>
        <w:rPr>
          <w:rFonts w:ascii="Tahoma" w:hAnsi="Tahoma"/>
        </w:rPr>
        <w:t>value;</w:t>
      </w:r>
      <w:proofErr w:type="gramEnd"/>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 xml:space="preserve">change the last trading date for the </w:t>
      </w:r>
      <w:proofErr w:type="gramStart"/>
      <w:r>
        <w:rPr>
          <w:rFonts w:ascii="Tahoma" w:hAnsi="Tahoma"/>
        </w:rPr>
        <w:t>Contract;</w:t>
      </w:r>
      <w:proofErr w:type="gramEnd"/>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exercise date for the </w:t>
      </w:r>
      <w:proofErr w:type="gramStart"/>
      <w:r>
        <w:rPr>
          <w:rFonts w:ascii="Tahoma" w:hAnsi="Tahoma"/>
        </w:rPr>
        <w:t>Contract;</w:t>
      </w:r>
      <w:proofErr w:type="gramEnd"/>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underlying asset of the </w:t>
      </w:r>
      <w:proofErr w:type="gramStart"/>
      <w:r>
        <w:rPr>
          <w:rFonts w:ascii="Tahoma" w:hAnsi="Tahoma"/>
        </w:rPr>
        <w:t>Contract;</w:t>
      </w:r>
      <w:proofErr w:type="gramEnd"/>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use of fair value method for the Contract settlement purposes based on data published by </w:t>
      </w:r>
      <w:proofErr w:type="gramStart"/>
      <w:r>
        <w:rPr>
          <w:rFonts w:ascii="Tahoma" w:hAnsi="Tahoma"/>
        </w:rPr>
        <w:t>issuers;</w:t>
      </w:r>
      <w:proofErr w:type="gramEnd"/>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3" w:name="_Ref152644934"/>
      <w:r>
        <w:rPr>
          <w:rFonts w:ascii="Tahoma" w:hAnsi="Tahoma"/>
        </w:rPr>
        <w:t xml:space="preserve">If the Stock ceases to comply with the Bank of Russia requirements for assets underlying derivative contracts, the terms of obligations under existing Contracts </w:t>
      </w:r>
      <w:bookmarkStart w:id="4" w:name="OLE_LINK2"/>
      <w:r>
        <w:rPr>
          <w:rFonts w:ascii="Tahoma" w:hAnsi="Tahoma"/>
        </w:rPr>
        <w:t xml:space="preserve">previously </w:t>
      </w:r>
      <w:proofErr w:type="gramStart"/>
      <w:r>
        <w:rPr>
          <w:rFonts w:ascii="Tahoma" w:hAnsi="Tahoma"/>
        </w:rPr>
        <w:t>entered into</w:t>
      </w:r>
      <w:proofErr w:type="gramEnd"/>
      <w:r>
        <w:rPr>
          <w:rFonts w:ascii="Tahoma" w:hAnsi="Tahoma"/>
        </w:rPr>
        <w:t xml:space="preserve"> remain unchanged</w:t>
      </w:r>
      <w:bookmarkEnd w:id="3"/>
      <w:bookmarkEnd w:id="4"/>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640536">
        <w:trPr>
          <w:trHeight w:val="720"/>
        </w:trPr>
        <w:tc>
          <w:tcPr>
            <w:tcW w:w="659" w:type="dxa"/>
            <w:vAlign w:val="center"/>
          </w:tcPr>
          <w:p w14:paraId="4BE54111" w14:textId="77777777" w:rsidR="009C30E2" w:rsidRPr="004F5DA5" w:rsidRDefault="009C30E2" w:rsidP="00640536">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640536">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640536">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640536">
            <w:pPr>
              <w:jc w:val="center"/>
              <w:rPr>
                <w:rFonts w:ascii="Tahoma" w:hAnsi="Tahoma" w:cs="Tahoma"/>
                <w:b/>
              </w:rPr>
            </w:pPr>
            <w:r>
              <w:rPr>
                <w:rFonts w:ascii="Tahoma" w:hAnsi="Tahoma"/>
                <w:b/>
              </w:rPr>
              <w:t>Contract lot</w:t>
            </w:r>
          </w:p>
          <w:p w14:paraId="58E2C08A" w14:textId="77777777" w:rsidR="009C30E2" w:rsidRDefault="009C30E2" w:rsidP="00640536">
            <w:pPr>
              <w:jc w:val="center"/>
              <w:rPr>
                <w:rFonts w:ascii="Tahoma" w:hAnsi="Tahoma" w:cs="Tahoma"/>
                <w:b/>
              </w:rPr>
            </w:pPr>
            <w:r>
              <w:rPr>
                <w:rFonts w:ascii="Tahoma" w:hAnsi="Tahoma"/>
                <w:b/>
              </w:rPr>
              <w:t>(</w:t>
            </w:r>
            <w:proofErr w:type="gramStart"/>
            <w:r>
              <w:rPr>
                <w:rFonts w:ascii="Tahoma" w:hAnsi="Tahoma"/>
                <w:b/>
              </w:rPr>
              <w:t>in</w:t>
            </w:r>
            <w:proofErr w:type="gramEnd"/>
            <w:r>
              <w:rPr>
                <w:rFonts w:ascii="Tahoma" w:hAnsi="Tahoma"/>
                <w:b/>
              </w:rPr>
              <w:t xml:space="preserve"> stocks)</w:t>
            </w:r>
          </w:p>
        </w:tc>
        <w:tc>
          <w:tcPr>
            <w:tcW w:w="1276" w:type="dxa"/>
            <w:vAlign w:val="center"/>
          </w:tcPr>
          <w:p w14:paraId="0E015084" w14:textId="77777777" w:rsidR="009C30E2" w:rsidRDefault="009C30E2" w:rsidP="00640536">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640536">
            <w:pPr>
              <w:jc w:val="center"/>
              <w:rPr>
                <w:rFonts w:ascii="Tahoma" w:hAnsi="Tahoma" w:cs="Tahoma"/>
                <w:b/>
              </w:rPr>
            </w:pPr>
            <w:r>
              <w:rPr>
                <w:rFonts w:ascii="Tahoma" w:hAnsi="Tahoma"/>
                <w:b/>
              </w:rPr>
              <w:t>(</w:t>
            </w:r>
            <w:proofErr w:type="gramStart"/>
            <w:r>
              <w:rPr>
                <w:rFonts w:ascii="Tahoma" w:hAnsi="Tahoma"/>
                <w:b/>
              </w:rPr>
              <w:t>in</w:t>
            </w:r>
            <w:proofErr w:type="gramEnd"/>
            <w:r>
              <w:rPr>
                <w:rFonts w:ascii="Tahoma" w:hAnsi="Tahoma"/>
                <w:b/>
              </w:rPr>
              <w:t xml:space="preserve"> stocks)</w:t>
            </w:r>
          </w:p>
        </w:tc>
        <w:tc>
          <w:tcPr>
            <w:tcW w:w="1559" w:type="dxa"/>
            <w:vAlign w:val="center"/>
          </w:tcPr>
          <w:p w14:paraId="721B0BE9" w14:textId="77777777" w:rsidR="009C30E2" w:rsidRPr="004F5DA5" w:rsidRDefault="009C30E2" w:rsidP="00640536">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640536">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640536">
            <w:pPr>
              <w:jc w:val="center"/>
              <w:rPr>
                <w:rFonts w:ascii="Tahoma" w:hAnsi="Tahoma" w:cs="Tahoma"/>
                <w:b/>
              </w:rPr>
            </w:pPr>
            <w:r>
              <w:rPr>
                <w:rFonts w:ascii="Tahoma" w:hAnsi="Tahoma"/>
                <w:b/>
              </w:rPr>
              <w:t>Tick value</w:t>
            </w:r>
          </w:p>
        </w:tc>
      </w:tr>
      <w:tr w:rsidR="009C30E2" w:rsidRPr="00CD2745" w14:paraId="4D62CCF3" w14:textId="77777777" w:rsidTr="00640536">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640536">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640536">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640536">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640536">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F5EB67A" w14:textId="77777777" w:rsidTr="00640536">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640536">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640536">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640536">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640536">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099CF2A" w14:textId="77777777" w:rsidTr="00640536">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LUKoil</w:t>
            </w:r>
            <w:proofErr w:type="spellEnd"/>
            <w:r>
              <w:rPr>
                <w:rFonts w:ascii="Tahoma" w:hAnsi="Tahoma"/>
              </w:rPr>
              <w:t xml:space="preserve"> ordinary shares</w:t>
            </w:r>
          </w:p>
        </w:tc>
        <w:tc>
          <w:tcPr>
            <w:tcW w:w="3402" w:type="dxa"/>
            <w:vAlign w:val="center"/>
          </w:tcPr>
          <w:p w14:paraId="1797D51C" w14:textId="77777777" w:rsidR="009C30E2" w:rsidRPr="0092365E" w:rsidRDefault="009C30E2" w:rsidP="00640536">
            <w:pPr>
              <w:jc w:val="center"/>
              <w:rPr>
                <w:rFonts w:ascii="Tahoma" w:hAnsi="Tahoma" w:cs="Tahoma"/>
              </w:rPr>
            </w:pPr>
            <w:proofErr w:type="spellStart"/>
            <w:r>
              <w:rPr>
                <w:rFonts w:ascii="Tahoma" w:hAnsi="Tahoma"/>
              </w:rPr>
              <w:t>LUKoil</w:t>
            </w:r>
            <w:proofErr w:type="spellEnd"/>
            <w:r>
              <w:rPr>
                <w:rFonts w:ascii="Tahoma" w:hAnsi="Tahoma"/>
              </w:rPr>
              <w:t xml:space="preserve"> ordinary shares,</w:t>
            </w:r>
            <w:r>
              <w:rPr>
                <w:rFonts w:ascii="Tahoma" w:hAnsi="Tahoma"/>
              </w:rPr>
              <w:br/>
              <w:t>ISIN: RU0009024277</w:t>
            </w:r>
          </w:p>
        </w:tc>
        <w:tc>
          <w:tcPr>
            <w:tcW w:w="1843" w:type="dxa"/>
            <w:vAlign w:val="center"/>
          </w:tcPr>
          <w:p w14:paraId="36D756E8"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640536">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555A657" w14:textId="77777777" w:rsidTr="00640536">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640536">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640536">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034A32E"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640536">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6D5DB9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48BA233" w14:textId="77777777" w:rsidTr="00640536">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640536">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640536">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640536">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94F5C48" w14:textId="77777777" w:rsidTr="00640536">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640536">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640536">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640536">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1CF6159" w14:textId="77777777" w:rsidTr="00640536">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640536">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640536">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640536">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4DB1408" w14:textId="77777777" w:rsidTr="00640536">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640536">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640536">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640536">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372196DB" w14:textId="77777777" w:rsidTr="00640536">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640536">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640536">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10,000</w:t>
            </w:r>
          </w:p>
        </w:tc>
        <w:tc>
          <w:tcPr>
            <w:tcW w:w="1276" w:type="dxa"/>
            <w:vAlign w:val="center"/>
          </w:tcPr>
          <w:p w14:paraId="431ABAE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640536">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77777777" w:rsidR="009C30E2" w:rsidRPr="0092365E" w:rsidRDefault="009C30E2" w:rsidP="00640536">
            <w:pPr>
              <w:jc w:val="center"/>
              <w:rPr>
                <w:rFonts w:ascii="Tahoma" w:hAnsi="Tahoma" w:cs="Tahoma"/>
              </w:rPr>
            </w:pPr>
            <w:r>
              <w:rPr>
                <w:rFonts w:ascii="Tahoma" w:hAnsi="Tahoma"/>
              </w:rPr>
              <w:t>RUB 0.00001</w:t>
            </w:r>
          </w:p>
        </w:tc>
        <w:tc>
          <w:tcPr>
            <w:tcW w:w="1418" w:type="dxa"/>
            <w:vAlign w:val="center"/>
          </w:tcPr>
          <w:p w14:paraId="2557DF63"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6DA48873" w14:textId="77777777" w:rsidTr="00640536">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640536">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640536">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3718651D" w14:textId="77777777" w:rsidTr="00640536">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640536">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640536">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640536">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25790F5" w14:textId="77777777" w:rsidTr="00640536">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640536">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640536">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5A81D6A"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640536">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BBD259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1461D3A" w14:textId="77777777" w:rsidTr="00640536">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640536">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640536">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4315781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9AD29E1" w14:textId="77777777" w:rsidR="009C30E2" w:rsidRPr="0092365E" w:rsidRDefault="009C30E2" w:rsidP="00640536">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C6DADFC" w14:textId="77777777" w:rsidTr="00640536">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640536">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640536">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F57D1FC" w14:textId="77777777" w:rsidTr="00640536">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640536">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640536">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4CEEA3E" w14:textId="77777777" w:rsidTr="00640536">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640536">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640536">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640536">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640536">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640536">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622F24C5" w14:textId="77777777" w:rsidTr="00640536">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640536">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640536">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640536">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EB6C6BC" w14:textId="77777777" w:rsidTr="00640536">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640536">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640536">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0957F12" w14:textId="77777777" w:rsidTr="00640536">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640536">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640536">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640536">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2FA7D8B" w14:textId="77777777" w:rsidTr="00640536">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640536">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6E1877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640536">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8AFFFF0"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1E49479" w14:textId="77777777" w:rsidTr="00640536">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640536">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640536">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640536">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DA3CBE3" w14:textId="77777777" w:rsidTr="00640536">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640536">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640536">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2E27F8B" w14:textId="77777777" w:rsidTr="00640536">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640536">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640536">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640536">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F6DDAB7" w14:textId="77777777" w:rsidTr="00640536">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640536">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640536">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8A3188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640536">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13593A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4D6ACEE" w14:textId="77777777" w:rsidTr="00640536">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640536">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640536">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8DD17EE" w14:textId="77777777" w:rsidTr="00640536">
        <w:trPr>
          <w:trHeight w:val="225"/>
        </w:trPr>
        <w:tc>
          <w:tcPr>
            <w:tcW w:w="659" w:type="dxa"/>
            <w:vAlign w:val="center"/>
          </w:tcPr>
          <w:p w14:paraId="6AB5101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F37E082"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Detsky</w:t>
            </w:r>
            <w:proofErr w:type="spellEnd"/>
            <w:r>
              <w:rPr>
                <w:rFonts w:ascii="Tahoma" w:hAnsi="Tahoma"/>
              </w:rPr>
              <w:t xml:space="preserve"> mir ordinary shares</w:t>
            </w:r>
          </w:p>
        </w:tc>
        <w:tc>
          <w:tcPr>
            <w:tcW w:w="3402" w:type="dxa"/>
            <w:vAlign w:val="center"/>
          </w:tcPr>
          <w:p w14:paraId="5DACA900" w14:textId="77777777" w:rsidR="009C30E2" w:rsidRPr="0092365E" w:rsidRDefault="009C30E2" w:rsidP="00640536">
            <w:pPr>
              <w:jc w:val="center"/>
              <w:rPr>
                <w:rFonts w:ascii="Tahoma" w:hAnsi="Tahoma" w:cs="Tahoma"/>
              </w:rPr>
            </w:pPr>
            <w:proofErr w:type="spellStart"/>
            <w:r>
              <w:rPr>
                <w:rFonts w:ascii="Tahoma" w:hAnsi="Tahoma"/>
              </w:rPr>
              <w:t>Detsky</w:t>
            </w:r>
            <w:proofErr w:type="spellEnd"/>
            <w:r>
              <w:rPr>
                <w:rFonts w:ascii="Tahoma" w:hAnsi="Tahoma"/>
              </w:rPr>
              <w:t xml:space="preserve"> mir ordinary shares,</w:t>
            </w:r>
            <w:r>
              <w:rPr>
                <w:rFonts w:ascii="Tahoma" w:hAnsi="Tahoma"/>
              </w:rPr>
              <w:br/>
              <w:t>ISIN: RU000A0JSQ90</w:t>
            </w:r>
          </w:p>
        </w:tc>
        <w:tc>
          <w:tcPr>
            <w:tcW w:w="1843" w:type="dxa"/>
            <w:vAlign w:val="center"/>
          </w:tcPr>
          <w:p w14:paraId="43DC53A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682ABD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E069C4A" w14:textId="77777777" w:rsidR="009C30E2" w:rsidRPr="0092365E" w:rsidRDefault="009C30E2" w:rsidP="00640536">
            <w:pPr>
              <w:tabs>
                <w:tab w:val="num" w:pos="1260"/>
              </w:tabs>
              <w:ind w:left="1260" w:hanging="1226"/>
              <w:jc w:val="center"/>
              <w:rPr>
                <w:rFonts w:ascii="Tahoma" w:hAnsi="Tahoma" w:cs="Tahoma"/>
              </w:rPr>
            </w:pPr>
            <w:r>
              <w:rPr>
                <w:rFonts w:ascii="Tahoma" w:hAnsi="Tahoma"/>
              </w:rPr>
              <w:t>DSKY</w:t>
            </w:r>
          </w:p>
        </w:tc>
        <w:tc>
          <w:tcPr>
            <w:tcW w:w="1701" w:type="dxa"/>
            <w:vAlign w:val="center"/>
          </w:tcPr>
          <w:p w14:paraId="2EA6863F"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578DDA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C6159E9" w14:textId="77777777" w:rsidTr="00640536">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77777777" w:rsidR="009C30E2" w:rsidRPr="0092365E" w:rsidRDefault="009C30E2" w:rsidP="00640536">
            <w:pPr>
              <w:jc w:val="center"/>
              <w:rPr>
                <w:rFonts w:ascii="Tahoma" w:hAnsi="Tahoma" w:cs="Tahoma"/>
              </w:rPr>
            </w:pPr>
            <w:r>
              <w:rPr>
                <w:rFonts w:ascii="Tahoma" w:hAnsi="Tahoma"/>
              </w:rPr>
              <w:t xml:space="preserve">Option on Gazprom </w:t>
            </w:r>
            <w:proofErr w:type="spellStart"/>
            <w:r>
              <w:rPr>
                <w:rFonts w:ascii="Tahoma" w:hAnsi="Tahoma"/>
              </w:rPr>
              <w:t>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640536">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640536">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4BB259F" w14:textId="77777777" w:rsidTr="00640536">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640536">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640536">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640536">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42E658C8" w14:textId="77777777" w:rsidTr="00640536">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640536">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8A9E964" w14:textId="77777777" w:rsidTr="00640536">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640536">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640536">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640536">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4C73AB3" w14:textId="77777777" w:rsidTr="00640536">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640536">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640536">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640536">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640536">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5BA94D95" w14:textId="77777777" w:rsidTr="00640536">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640536">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4A0C79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640536">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F549A1E"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FA76507" w14:textId="77777777" w:rsidTr="00640536">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640536">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640536">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F9F7D22" w14:textId="77777777" w:rsidTr="00640536">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640536">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640536">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640536">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631AFC4" w14:textId="77777777" w:rsidTr="00640536">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640536">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640536">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640536">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E91D965" w14:textId="77777777" w:rsidTr="00640536">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640536">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640536">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640536">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640536">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640536">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74DD90F2" w14:textId="77777777" w:rsidTr="00640536">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640536">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640536">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AB5DB3B" w14:textId="77777777" w:rsidTr="00640536">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640536">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640536">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640536">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640536">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640536">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640536">
            <w:pPr>
              <w:tabs>
                <w:tab w:val="num" w:pos="1260"/>
              </w:tabs>
              <w:ind w:left="1260" w:hanging="1226"/>
              <w:jc w:val="center"/>
              <w:rPr>
                <w:rFonts w:ascii="Tahoma" w:hAnsi="Tahoma"/>
              </w:rPr>
            </w:pPr>
            <w:r>
              <w:rPr>
                <w:rFonts w:ascii="Tahoma" w:hAnsi="Tahoma" w:cs="Tahoma"/>
                <w:lang w:val="en-US"/>
              </w:rPr>
              <w:t>POSI</w:t>
            </w:r>
          </w:p>
        </w:tc>
        <w:tc>
          <w:tcPr>
            <w:tcW w:w="1701" w:type="dxa"/>
            <w:vAlign w:val="center"/>
          </w:tcPr>
          <w:p w14:paraId="68B0D8EE" w14:textId="77777777" w:rsidR="009C30E2" w:rsidRDefault="009C30E2" w:rsidP="00640536">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640536">
            <w:pPr>
              <w:jc w:val="center"/>
              <w:rPr>
                <w:rFonts w:ascii="Tahoma" w:hAnsi="Tahoma"/>
              </w:rPr>
            </w:pPr>
            <w:r>
              <w:rPr>
                <w:rFonts w:ascii="Tahoma" w:hAnsi="Tahoma" w:cs="Tahoma"/>
              </w:rPr>
              <w:t xml:space="preserve">RUB 0.01 </w:t>
            </w:r>
          </w:p>
        </w:tc>
      </w:tr>
      <w:tr w:rsidR="009C30E2" w:rsidRPr="003E7E2C" w14:paraId="447B8E36" w14:textId="77777777" w:rsidTr="00640536">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77777777" w:rsidR="009C30E2" w:rsidRDefault="009C30E2" w:rsidP="00640536">
            <w:pPr>
              <w:jc w:val="center"/>
              <w:rPr>
                <w:rFonts w:ascii="Tahoma" w:hAnsi="Tahoma"/>
              </w:rPr>
            </w:pPr>
            <w:r>
              <w:rPr>
                <w:rFonts w:ascii="Tahoma" w:hAnsi="Tahoma"/>
              </w:rPr>
              <w:t xml:space="preserve">Option on </w:t>
            </w:r>
            <w:r w:rsidRPr="003E7E2C">
              <w:rPr>
                <w:rFonts w:ascii="Tahoma" w:hAnsi="Tahoma"/>
              </w:rPr>
              <w:t>HSCI</w:t>
            </w:r>
            <w:r>
              <w:rPr>
                <w:rFonts w:ascii="Tahoma" w:hAnsi="Tahoma"/>
              </w:rPr>
              <w:t xml:space="preserve"> ordinary shares</w:t>
            </w:r>
          </w:p>
        </w:tc>
        <w:tc>
          <w:tcPr>
            <w:tcW w:w="3402" w:type="dxa"/>
            <w:vAlign w:val="center"/>
          </w:tcPr>
          <w:p w14:paraId="56F407FC" w14:textId="77777777" w:rsidR="009C30E2" w:rsidRPr="003E7E2C" w:rsidRDefault="009C30E2" w:rsidP="00640536">
            <w:pPr>
              <w:jc w:val="center"/>
              <w:rPr>
                <w:rFonts w:ascii="Tahoma" w:hAnsi="Tahoma" w:cs="Tahoma"/>
                <w:lang w:val="en-US"/>
              </w:rPr>
            </w:pPr>
            <w:r w:rsidRPr="003E7E2C">
              <w:rPr>
                <w:rFonts w:ascii="Tahoma" w:hAnsi="Tahoma"/>
              </w:rPr>
              <w:t>HSCI</w:t>
            </w:r>
            <w:r>
              <w:rPr>
                <w:rFonts w:ascii="Tahoma" w:hAnsi="Tahoma"/>
              </w:rPr>
              <w:t xml:space="preserve"> ordinary shares</w:t>
            </w:r>
            <w:r w:rsidRPr="003E7E2C">
              <w:rPr>
                <w:rFonts w:ascii="Tahoma" w:hAnsi="Tahoma" w:cs="Tahoma"/>
                <w:lang w:val="en-US"/>
              </w:rPr>
              <w:t xml:space="preserve"> </w:t>
            </w:r>
            <w:r>
              <w:rPr>
                <w:rFonts w:ascii="Tahoma" w:hAnsi="Tahoma" w:cs="Tahoma"/>
                <w:lang w:val="en-US"/>
              </w:rPr>
              <w:t xml:space="preserve">           </w:t>
            </w:r>
            <w:proofErr w:type="gramStart"/>
            <w:r>
              <w:rPr>
                <w:rFonts w:ascii="Tahoma" w:hAnsi="Tahoma" w:cs="Tahoma"/>
                <w:lang w:val="en-US"/>
              </w:rPr>
              <w:t xml:space="preserve">   </w:t>
            </w:r>
            <w:r w:rsidRPr="003E7E2C">
              <w:rPr>
                <w:rFonts w:ascii="Tahoma" w:hAnsi="Tahoma" w:cs="Tahoma"/>
                <w:lang w:val="en-US"/>
              </w:rPr>
              <w:t>(</w:t>
            </w:r>
            <w:proofErr w:type="gramEnd"/>
            <w:r>
              <w:rPr>
                <w:rFonts w:ascii="Tahoma" w:hAnsi="Tahoma" w:cs="Tahoma"/>
                <w:lang w:val="en-US"/>
              </w:rPr>
              <w:t>ISIN</w:t>
            </w:r>
            <w:r w:rsidRPr="003E7E2C">
              <w:rPr>
                <w:lang w:val="en-US"/>
              </w:rPr>
              <w:t xml:space="preserve"> </w:t>
            </w:r>
            <w:r>
              <w:rPr>
                <w:rFonts w:ascii="Tahoma" w:hAnsi="Tahoma" w:cs="Tahoma"/>
              </w:rPr>
              <w:t>RU</w:t>
            </w:r>
            <w:r w:rsidRPr="003E7E2C">
              <w:rPr>
                <w:rFonts w:ascii="Tahoma" w:hAnsi="Tahoma" w:cs="Tahoma"/>
                <w:lang w:val="en-US"/>
              </w:rPr>
              <w:t>000</w:t>
            </w:r>
            <w:r>
              <w:rPr>
                <w:rFonts w:ascii="Tahoma" w:hAnsi="Tahoma" w:cs="Tahoma"/>
              </w:rPr>
              <w:t>A</w:t>
            </w:r>
            <w:r w:rsidRPr="003E7E2C">
              <w:rPr>
                <w:rFonts w:ascii="Tahoma" w:hAnsi="Tahoma" w:cs="Tahoma"/>
                <w:lang w:val="en-US"/>
              </w:rPr>
              <w:t>0</w:t>
            </w:r>
            <w:r>
              <w:rPr>
                <w:rFonts w:ascii="Tahoma" w:hAnsi="Tahoma" w:cs="Tahoma"/>
              </w:rPr>
              <w:t>JNAB</w:t>
            </w:r>
            <w:r w:rsidRPr="003E7E2C">
              <w:rPr>
                <w:rFonts w:ascii="Tahoma" w:hAnsi="Tahoma" w:cs="Tahoma"/>
                <w:lang w:val="en-US"/>
              </w:rPr>
              <w:t>6)</w:t>
            </w:r>
          </w:p>
        </w:tc>
        <w:tc>
          <w:tcPr>
            <w:tcW w:w="1843" w:type="dxa"/>
            <w:vAlign w:val="center"/>
          </w:tcPr>
          <w:p w14:paraId="6AE32B4E" w14:textId="77777777" w:rsidR="009C30E2" w:rsidRPr="003E7E2C" w:rsidRDefault="009C30E2" w:rsidP="00640536">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640536">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3E7E2C" w:rsidRDefault="009C30E2" w:rsidP="00640536">
            <w:pPr>
              <w:tabs>
                <w:tab w:val="num" w:pos="1260"/>
              </w:tabs>
              <w:ind w:left="1260" w:hanging="1226"/>
              <w:jc w:val="center"/>
              <w:rPr>
                <w:rFonts w:ascii="Tahoma" w:hAnsi="Tahoma" w:cs="Tahoma"/>
                <w:lang w:val="en-US"/>
              </w:rPr>
            </w:pPr>
            <w:r>
              <w:rPr>
                <w:rFonts w:ascii="Tahoma" w:hAnsi="Tahoma" w:cs="Tahoma"/>
                <w:lang w:val="en-US"/>
              </w:rPr>
              <w:t>ISKJ</w:t>
            </w:r>
          </w:p>
        </w:tc>
        <w:tc>
          <w:tcPr>
            <w:tcW w:w="1701" w:type="dxa"/>
            <w:vAlign w:val="center"/>
          </w:tcPr>
          <w:p w14:paraId="52667550" w14:textId="77777777" w:rsidR="009C30E2" w:rsidRPr="003E7E2C" w:rsidRDefault="009C30E2" w:rsidP="00640536">
            <w:pPr>
              <w:jc w:val="center"/>
              <w:rPr>
                <w:rFonts w:ascii="Tahoma" w:hAnsi="Tahoma" w:cs="Tahoma"/>
                <w:lang w:val="en-US"/>
              </w:rPr>
            </w:pPr>
            <w:r>
              <w:rPr>
                <w:rFonts w:ascii="Tahoma" w:hAnsi="Tahoma" w:cs="Tahoma"/>
              </w:rPr>
              <w:t>0.01 RUB</w:t>
            </w:r>
          </w:p>
        </w:tc>
        <w:tc>
          <w:tcPr>
            <w:tcW w:w="1418" w:type="dxa"/>
            <w:vAlign w:val="center"/>
          </w:tcPr>
          <w:p w14:paraId="3FAF55CE" w14:textId="77777777" w:rsidR="009C30E2" w:rsidRPr="003E7E2C" w:rsidRDefault="009C30E2" w:rsidP="00640536">
            <w:pPr>
              <w:jc w:val="center"/>
              <w:rPr>
                <w:rFonts w:ascii="Tahoma" w:hAnsi="Tahoma" w:cs="Tahoma"/>
                <w:lang w:val="en-US"/>
              </w:rPr>
            </w:pPr>
            <w:r>
              <w:rPr>
                <w:rFonts w:ascii="Tahoma" w:hAnsi="Tahoma" w:cs="Tahoma"/>
              </w:rPr>
              <w:t>0.01 RUB</w:t>
            </w:r>
          </w:p>
        </w:tc>
      </w:tr>
      <w:tr w:rsidR="009C30E2" w:rsidRPr="003E7E2C" w14:paraId="66E83FB6" w14:textId="77777777" w:rsidTr="00640536">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Default="009C30E2" w:rsidP="009C30E2">
            <w:pPr>
              <w:tabs>
                <w:tab w:val="num" w:pos="1260"/>
              </w:tabs>
              <w:ind w:left="1260" w:hanging="1226"/>
              <w:jc w:val="center"/>
              <w:rPr>
                <w:rFonts w:ascii="Tahoma" w:hAnsi="Tahoma" w:cs="Tahoma"/>
                <w:lang w:val="en-US"/>
              </w:rPr>
            </w:pPr>
            <w:r w:rsidRPr="00FB74F0">
              <w:rPr>
                <w:rFonts w:ascii="Tahoma" w:hAnsi="Tahoma" w:cs="Tahoma"/>
                <w:sz w:val="18"/>
                <w:szCs w:val="18"/>
                <w:lang w:val="en-US"/>
              </w:rPr>
              <w:t>VKCO</w:t>
            </w:r>
          </w:p>
        </w:tc>
        <w:tc>
          <w:tcPr>
            <w:tcW w:w="1701" w:type="dxa"/>
            <w:vAlign w:val="center"/>
          </w:tcPr>
          <w:p w14:paraId="47761C53" w14:textId="22044BCC" w:rsidR="009C30E2" w:rsidRDefault="009C30E2" w:rsidP="009C30E2">
            <w:pPr>
              <w:jc w:val="center"/>
              <w:rPr>
                <w:rFonts w:ascii="Tahoma" w:hAnsi="Tahoma" w:cs="Tahoma"/>
              </w:rPr>
            </w:pPr>
            <w:r>
              <w:rPr>
                <w:rFonts w:ascii="Tahoma" w:hAnsi="Tahoma" w:cs="Tahoma"/>
              </w:rPr>
              <w:t>0.01 RUB</w:t>
            </w:r>
          </w:p>
        </w:tc>
        <w:tc>
          <w:tcPr>
            <w:tcW w:w="1418" w:type="dxa"/>
            <w:vAlign w:val="center"/>
          </w:tcPr>
          <w:p w14:paraId="192977DE" w14:textId="19DC839D" w:rsidR="009C30E2" w:rsidRDefault="009C30E2" w:rsidP="009C30E2">
            <w:pPr>
              <w:jc w:val="center"/>
              <w:rPr>
                <w:rFonts w:ascii="Tahoma" w:hAnsi="Tahoma" w:cs="Tahoma"/>
              </w:rPr>
            </w:pPr>
            <w:r>
              <w:rPr>
                <w:rFonts w:ascii="Tahoma" w:hAnsi="Tahoma" w:cs="Tahoma"/>
              </w:rPr>
              <w:t>0.01 RUB</w:t>
            </w:r>
          </w:p>
        </w:tc>
      </w:tr>
    </w:tbl>
    <w:p w14:paraId="530B874E" w14:textId="77777777" w:rsidR="009C30E2" w:rsidRPr="003E7E2C" w:rsidRDefault="009C30E2" w:rsidP="009C30E2">
      <w:pPr>
        <w:jc w:val="both"/>
        <w:rPr>
          <w:rFonts w:ascii="Tahoma" w:hAnsi="Tahoma" w:cs="Tahoma"/>
          <w:lang w:val="en-US"/>
        </w:rPr>
      </w:pPr>
    </w:p>
    <w:p w14:paraId="7C52A56E" w14:textId="77777777" w:rsidR="009C30E2" w:rsidRPr="003E7E2C" w:rsidRDefault="009C30E2" w:rsidP="009C30E2">
      <w:pPr>
        <w:jc w:val="both"/>
        <w:rPr>
          <w:rFonts w:ascii="Tahoma" w:hAnsi="Tahoma" w:cs="Tahoma"/>
          <w:lang w:val="en-US"/>
        </w:rPr>
      </w:pPr>
    </w:p>
    <w:p w14:paraId="25ECF4A1" w14:textId="77777777" w:rsidR="009C30E2" w:rsidRPr="00300B62" w:rsidRDefault="009C30E2" w:rsidP="009C30E2">
      <w:pPr>
        <w:pStyle w:val="1"/>
        <w:numPr>
          <w:ilvl w:val="0"/>
          <w:numId w:val="0"/>
        </w:numPr>
        <w:tabs>
          <w:tab w:val="clear" w:pos="900"/>
        </w:tabs>
        <w:ind w:left="896" w:hanging="539"/>
        <w:rPr>
          <w:rFonts w:ascii="Tahoma" w:hAnsi="Tahoma" w:cs="Tahoma"/>
        </w:rPr>
      </w:pPr>
    </w:p>
    <w:sectPr w:rsidR="009C30E2" w:rsidRPr="00300B62"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FF8A" w14:textId="77777777" w:rsidR="00FF659C" w:rsidRDefault="00FF659C">
      <w:pPr>
        <w:spacing w:after="0" w:line="240" w:lineRule="auto"/>
      </w:pPr>
      <w:r>
        <w:separator/>
      </w:r>
    </w:p>
  </w:endnote>
  <w:endnote w:type="continuationSeparator" w:id="0">
    <w:p w14:paraId="2D436B5F" w14:textId="77777777" w:rsidR="00FF659C" w:rsidRDefault="00FF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361B" w14:textId="77777777" w:rsidR="00FF659C" w:rsidRDefault="00FF659C">
      <w:pPr>
        <w:spacing w:after="0" w:line="240" w:lineRule="auto"/>
      </w:pPr>
      <w:r>
        <w:separator/>
      </w:r>
    </w:p>
  </w:footnote>
  <w:footnote w:type="continuationSeparator" w:id="0">
    <w:p w14:paraId="65B99F13" w14:textId="77777777" w:rsidR="00FF659C" w:rsidRDefault="00FF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CA6E" w14:textId="2DE1EAA2" w:rsidR="0035076F" w:rsidRPr="0035076F" w:rsidRDefault="001C04D6" w:rsidP="0035076F">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35076F" w:rsidRDefault="00701D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516D2"/>
    <w:rsid w:val="001C04D6"/>
    <w:rsid w:val="0025296F"/>
    <w:rsid w:val="003955BC"/>
    <w:rsid w:val="00481913"/>
    <w:rsid w:val="005104AD"/>
    <w:rsid w:val="00701D4B"/>
    <w:rsid w:val="007A4DEF"/>
    <w:rsid w:val="007F6EA9"/>
    <w:rsid w:val="00811EFB"/>
    <w:rsid w:val="009C30E2"/>
    <w:rsid w:val="009D3488"/>
    <w:rsid w:val="00A34DCC"/>
    <w:rsid w:val="00C63D39"/>
    <w:rsid w:val="00D16C5D"/>
    <w:rsid w:val="00D931D0"/>
    <w:rsid w:val="00E24E90"/>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14181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2023-12-05T09:38:00Z</dcterms:created>
  <dcterms:modified xsi:type="dcterms:W3CDTF">2023-12-05T09:38:00Z</dcterms:modified>
</cp:coreProperties>
</file>