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11854" w14:textId="77777777" w:rsidR="00FD4762" w:rsidRPr="00FD4762" w:rsidRDefault="00FD4762" w:rsidP="00FD4762">
      <w:pPr>
        <w:overflowPunct w:val="0"/>
        <w:autoSpaceDE w:val="0"/>
        <w:autoSpaceDN w:val="0"/>
        <w:adjustRightInd w:val="0"/>
        <w:spacing w:after="0" w:line="240" w:lineRule="auto"/>
        <w:ind w:left="2520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90309022"/>
      <w:r w:rsidRPr="00FD4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03</w:t>
      </w:r>
      <w:bookmarkEnd w:id="0"/>
      <w:r w:rsidRPr="00FD4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4AF3A1D" w14:textId="77777777" w:rsidR="00FD4762" w:rsidRPr="00FD4762" w:rsidRDefault="00FD4762" w:rsidP="00FD4762">
      <w:pPr>
        <w:overflowPunct w:val="0"/>
        <w:autoSpaceDE w:val="0"/>
        <w:autoSpaceDN w:val="0"/>
        <w:adjustRightInd w:val="0"/>
        <w:spacing w:after="0" w:line="240" w:lineRule="auto"/>
        <w:ind w:left="45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Правилам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допуска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участию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организованных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торгах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АО НТБ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приобретению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сельскохозяйственной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продукции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сельскохозяйственных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товаропроизводителей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организаций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индивидуальных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предпринимателей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осуществляющих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первичную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последующую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промышленную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переработку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сельскохозяйственной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продукции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произведенной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сельскохозяйственными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товаропроизводителями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территории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Российской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Федерации</w:t>
      </w: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D4762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 федеральный интервенционный фонд сельскохозяйственной продукции</w:t>
      </w:r>
    </w:p>
    <w:p w14:paraId="11553E15" w14:textId="77777777" w:rsidR="00FD4762" w:rsidRPr="00FD4762" w:rsidRDefault="00FD4762" w:rsidP="00FD4762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B736A" w14:textId="77777777" w:rsidR="00FD4762" w:rsidRPr="00FD4762" w:rsidRDefault="00FD4762" w:rsidP="00FD4762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C75D70" w14:textId="77777777" w:rsidR="00FD4762" w:rsidRPr="00FD4762" w:rsidRDefault="00FD4762" w:rsidP="00FD4762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76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Агента</w:t>
      </w:r>
    </w:p>
    <w:tbl>
      <w:tblPr>
        <w:tblW w:w="0" w:type="auto"/>
        <w:tblInd w:w="4248" w:type="dxa"/>
        <w:tblLook w:val="0000" w:firstRow="0" w:lastRow="0" w:firstColumn="0" w:lastColumn="0" w:noHBand="0" w:noVBand="0"/>
      </w:tblPr>
      <w:tblGrid>
        <w:gridCol w:w="5107"/>
      </w:tblGrid>
      <w:tr w:rsidR="00FD4762" w:rsidRPr="00FD4762" w14:paraId="24AD1614" w14:textId="77777777" w:rsidTr="00FC2896">
        <w:trPr>
          <w:trHeight w:val="360"/>
        </w:trPr>
        <w:tc>
          <w:tcPr>
            <w:tcW w:w="5891" w:type="dxa"/>
            <w:vAlign w:val="center"/>
          </w:tcPr>
          <w:p w14:paraId="10584072" w14:textId="77777777" w:rsidR="00FD4762" w:rsidRPr="00FD4762" w:rsidRDefault="00FD4762" w:rsidP="00FD47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1F34CDBE" w14:textId="77777777" w:rsidR="00FD4762" w:rsidRPr="00FD4762" w:rsidRDefault="00FD4762" w:rsidP="00FD476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altica" w:eastAsia="Times New Roman" w:hAnsi="Baltica" w:cs="Times New Roman"/>
          <w:b/>
          <w:sz w:val="24"/>
          <w:szCs w:val="20"/>
          <w:lang w:eastAsia="ru-RU"/>
        </w:rPr>
      </w:pPr>
      <w:bookmarkStart w:id="1" w:name="_ЗАЯВЛЕНИЕ_НА_ПОДТВЕРЖДЕНИЕ"/>
      <w:bookmarkStart w:id="2" w:name="_Toc83034646"/>
      <w:bookmarkStart w:id="3" w:name="_Toc111375842"/>
      <w:bookmarkStart w:id="4" w:name="_Toc116474143"/>
      <w:bookmarkStart w:id="5" w:name="_Toc144823601"/>
      <w:bookmarkStart w:id="6" w:name="_Toc205015697"/>
      <w:bookmarkStart w:id="7" w:name="_Toc205647077"/>
      <w:bookmarkStart w:id="8" w:name="_Toc243215132"/>
      <w:bookmarkStart w:id="9" w:name="_Toc303184972"/>
      <w:bookmarkStart w:id="10" w:name="_Toc367281674"/>
      <w:bookmarkStart w:id="11" w:name="_Toc367285327"/>
      <w:bookmarkEnd w:id="1"/>
      <w:r w:rsidRPr="00FD4762">
        <w:rPr>
          <w:rFonts w:ascii="Baltica" w:eastAsia="Times New Roman" w:hAnsi="Baltica" w:cs="Times New Roman"/>
          <w:b/>
          <w:sz w:val="24"/>
          <w:szCs w:val="20"/>
          <w:lang w:eastAsia="ru-RU"/>
        </w:rPr>
        <w:t>ЗАЯВЛЕНИЕ</w:t>
      </w:r>
      <w:r w:rsidRPr="00FD4762">
        <w:rPr>
          <w:rFonts w:ascii="Baltica" w:eastAsia="Times New Roman" w:hAnsi="Baltica" w:cs="Times New Roman"/>
          <w:b/>
          <w:sz w:val="24"/>
          <w:szCs w:val="20"/>
          <w:lang w:eastAsia="ru-RU"/>
        </w:rPr>
        <w:br/>
      </w:r>
      <w:r w:rsidRPr="00FD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подтверждение соответствующего статуса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FD47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категории «Участник аукционов на зерно»</w:t>
      </w:r>
      <w:proofErr w:type="gramStart"/>
      <w:r w:rsidRPr="00FD4762">
        <w:rPr>
          <w:rFonts w:ascii="Times New Roman" w:eastAsia="Times New Roman" w:hAnsi="Times New Roman" w:cs="Times New Roman"/>
          <w:sz w:val="28"/>
          <w:szCs w:val="28"/>
          <w:lang w:eastAsia="ru-RU"/>
        </w:rPr>
        <w:t>/«</w:t>
      </w:r>
      <w:proofErr w:type="gramEnd"/>
      <w:r w:rsidRPr="00FD47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аукционов на сахар»</w:t>
      </w:r>
    </w:p>
    <w:p w14:paraId="47C5A8A5" w14:textId="77777777" w:rsidR="00FD4762" w:rsidRPr="00FD4762" w:rsidRDefault="00FD4762" w:rsidP="00FD4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4E3ABBE" w14:textId="77777777" w:rsidR="00FD4762" w:rsidRPr="00FD4762" w:rsidRDefault="00FD4762" w:rsidP="00FD47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762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Pr="00FD476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FD4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Москва                                                                          </w:t>
      </w:r>
      <w:proofErr w:type="gramStart"/>
      <w:r w:rsidRPr="00FD4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«</w:t>
      </w:r>
      <w:proofErr w:type="gramEnd"/>
      <w:r w:rsidRPr="00FD4762">
        <w:rPr>
          <w:rFonts w:ascii="Times New Roman" w:eastAsia="Times New Roman" w:hAnsi="Times New Roman" w:cs="Times New Roman"/>
          <w:sz w:val="26"/>
          <w:szCs w:val="26"/>
          <w:lang w:eastAsia="ru-RU"/>
        </w:rPr>
        <w:t>____» _______________ 20___ г.</w:t>
      </w:r>
      <w:r w:rsidRPr="00FD476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2D405DC8" w14:textId="77777777" w:rsidR="00FD4762" w:rsidRPr="00FD4762" w:rsidRDefault="00FD4762" w:rsidP="00FD47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76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Заявитель ________________________________________________________________________________________________________________________________________________________________________________________________________________________</w:t>
      </w:r>
    </w:p>
    <w:p w14:paraId="195A9F9E" w14:textId="77777777" w:rsidR="00FD4762" w:rsidRPr="00FD4762" w:rsidRDefault="00FD4762" w:rsidP="00FD4762">
      <w:pPr>
        <w:spacing w:after="0" w:line="240" w:lineRule="auto"/>
        <w:ind w:left="3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(полное наименование юридического лица, ИП)</w:t>
      </w:r>
    </w:p>
    <w:p w14:paraId="44AA41B2" w14:textId="77777777" w:rsidR="00FD4762" w:rsidRPr="00FD4762" w:rsidRDefault="00FD4762" w:rsidP="00FD4762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для участия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в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организованных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торгах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АО НТБ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по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приобретению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сельскохозяйственной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продукции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у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сельскохозяйственных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товаропроизводителей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и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или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организаций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и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индивидуальных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предпринимателей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осуществляющих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первичную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и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или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последующую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промышленную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переработку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сельскохозяйственной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продукции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произведенной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сельскохозяйственными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товаропроизводителями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на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территории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Российской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Федерации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Pr="00FD4762">
        <w:rPr>
          <w:rFonts w:ascii="Times New Roman" w:eastAsia="Times New Roman" w:hAnsi="Times New Roman" w:cs="Times New Roman" w:hint="eastAsia"/>
          <w:snapToGrid w:val="0"/>
          <w:sz w:val="28"/>
          <w:szCs w:val="28"/>
          <w:lang w:eastAsia="ru-RU"/>
        </w:rPr>
        <w:t>в федеральный интервенционный фонд сельскохозяйственной продукции</w:t>
      </w: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просит подтвердить ее (его) статус сельскохозяйственного товаропроизводителя</w:t>
      </w:r>
      <w:r w:rsidRPr="00FD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перерабатывающей организации</w:t>
      </w:r>
      <w:r w:rsidRPr="00FD4762">
        <w:rPr>
          <w:rFonts w:ascii="Times New Roman" w:eastAsia="Times New Roman" w:hAnsi="Times New Roman" w:cs="Times New Roman" w:hint="eastAsia"/>
          <w:sz w:val="28"/>
          <w:szCs w:val="28"/>
          <w:u w:val="single"/>
          <w:lang w:eastAsia="ru-RU"/>
        </w:rPr>
        <w:t xml:space="preserve"> и</w:t>
      </w:r>
      <w:r w:rsidRPr="00FD47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категории </w:t>
      </w:r>
      <w:bookmarkStart w:id="12" w:name="_Hlk85716575"/>
      <w:r w:rsidRPr="00FD47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«У</w:t>
      </w:r>
      <w:r w:rsidRPr="00FD476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 аукционов на зерно»/»Участник аукционов на сахар»</w:t>
      </w:r>
      <w:r w:rsidRPr="00FD476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End w:id="12"/>
    </w:p>
    <w:p w14:paraId="52A72693" w14:textId="77777777" w:rsidR="00FD4762" w:rsidRPr="00FD4762" w:rsidRDefault="00FD4762" w:rsidP="00FD47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7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D47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717FB83B" w14:textId="77777777" w:rsidR="00FD4762" w:rsidRPr="00FD4762" w:rsidRDefault="00FD4762" w:rsidP="00FD47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76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Для подтверждения статуса прилагаю следующие документы:</w:t>
      </w:r>
    </w:p>
    <w:p w14:paraId="4BCB9FAD" w14:textId="77777777" w:rsidR="00FD4762" w:rsidRPr="00FD4762" w:rsidRDefault="00FD4762" w:rsidP="00FD47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76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14:paraId="5DB98D95" w14:textId="77777777" w:rsidR="00FD4762" w:rsidRPr="00FD4762" w:rsidRDefault="00FD4762" w:rsidP="00FD47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76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14:paraId="32796FE3" w14:textId="77777777" w:rsidR="00FD4762" w:rsidRPr="00FD4762" w:rsidRDefault="00FD4762" w:rsidP="00FD47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76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14:paraId="77C61A5F" w14:textId="77777777" w:rsidR="00FD4762" w:rsidRPr="00FD4762" w:rsidRDefault="00FD4762" w:rsidP="00FD47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76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14:paraId="05EEB696" w14:textId="77777777" w:rsidR="00FD4762" w:rsidRPr="00FD4762" w:rsidRDefault="00FD4762" w:rsidP="00FD47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76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14:paraId="31DF4693" w14:textId="77777777" w:rsidR="00FD4762" w:rsidRPr="00FD4762" w:rsidRDefault="00FD4762" w:rsidP="00FD47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76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14:paraId="5DA34413" w14:textId="77777777" w:rsidR="00FD4762" w:rsidRPr="00FD4762" w:rsidRDefault="00FD4762" w:rsidP="00FD47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76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14:paraId="5B778277" w14:textId="77777777" w:rsidR="00FD4762" w:rsidRPr="00FD4762" w:rsidRDefault="00FD4762" w:rsidP="00FD47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76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14:paraId="12D4E8D9" w14:textId="77777777" w:rsidR="00FD4762" w:rsidRPr="00FD4762" w:rsidRDefault="00FD4762" w:rsidP="00FD47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F5899A" w14:textId="77777777" w:rsidR="00FD4762" w:rsidRPr="00FD4762" w:rsidRDefault="00FD4762" w:rsidP="00FD47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76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нахождения:</w:t>
      </w:r>
      <w:r w:rsidRPr="00FD47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</w:t>
      </w:r>
    </w:p>
    <w:p w14:paraId="42AC9856" w14:textId="77777777" w:rsidR="00FD4762" w:rsidRPr="00FD4762" w:rsidRDefault="00FD4762" w:rsidP="00FD47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76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</w:t>
      </w:r>
    </w:p>
    <w:p w14:paraId="725CE857" w14:textId="77777777" w:rsidR="00FD4762" w:rsidRPr="00FD4762" w:rsidRDefault="00FD4762" w:rsidP="00FD47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Почтовый адрес: ________________________________________________________________________________________________________________________________________________</w:t>
      </w:r>
    </w:p>
    <w:p w14:paraId="714A4E49" w14:textId="77777777" w:rsidR="00FD4762" w:rsidRPr="00FD4762" w:rsidRDefault="00FD4762" w:rsidP="00FD47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AA29F3" w14:textId="77777777" w:rsidR="00FD4762" w:rsidRPr="00FD4762" w:rsidRDefault="00FD4762" w:rsidP="00FD47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762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Банковские реквизиты: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182A9D" w14:textId="77777777" w:rsidR="00FD4762" w:rsidRPr="00FD4762" w:rsidRDefault="00FD4762" w:rsidP="00FD47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27B2FC" w14:textId="77777777" w:rsidR="00FD4762" w:rsidRPr="00FD4762" w:rsidRDefault="00FD4762" w:rsidP="00FD47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76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Налогоплательщик НДС (да/</w:t>
      </w:r>
      <w:proofErr w:type="gramStart"/>
      <w:r w:rsidRPr="00FD4762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нет)_</w:t>
      </w:r>
      <w:proofErr w:type="gramEnd"/>
      <w:r w:rsidRPr="00FD476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</w:t>
      </w:r>
    </w:p>
    <w:p w14:paraId="450A4164" w14:textId="77777777" w:rsidR="00FD4762" w:rsidRPr="00FD4762" w:rsidRDefault="00FD4762" w:rsidP="00FD47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7B7CFC" w14:textId="77777777" w:rsidR="00FD4762" w:rsidRPr="00FD4762" w:rsidRDefault="00FD4762" w:rsidP="00FD47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762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юридического лица (индивидуальный предприниматель):</w:t>
      </w:r>
    </w:p>
    <w:p w14:paraId="5D76995A" w14:textId="77777777" w:rsidR="00FD4762" w:rsidRPr="00FD4762" w:rsidRDefault="00FD4762" w:rsidP="00FD47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476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</w:t>
      </w:r>
      <w:r w:rsidRPr="00FD4762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</w:p>
    <w:p w14:paraId="29E5E850" w14:textId="77777777" w:rsidR="00FD4762" w:rsidRPr="00FD4762" w:rsidRDefault="00FD4762" w:rsidP="00FD4762">
      <w:pPr>
        <w:spacing w:after="0" w:line="240" w:lineRule="auto"/>
        <w:ind w:left="3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D47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(должность, Ф.И.О.)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409"/>
        <w:gridCol w:w="5946"/>
      </w:tblGrid>
      <w:tr w:rsidR="00FD4762" w:rsidRPr="00FD4762" w14:paraId="47C764B5" w14:textId="77777777" w:rsidTr="00FC2896">
        <w:tc>
          <w:tcPr>
            <w:tcW w:w="3528" w:type="dxa"/>
          </w:tcPr>
          <w:p w14:paraId="740E1E00" w14:textId="77777777" w:rsidR="00FD4762" w:rsidRPr="00FD4762" w:rsidRDefault="00FD4762" w:rsidP="00FD4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47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</w:t>
            </w:r>
          </w:p>
        </w:tc>
        <w:tc>
          <w:tcPr>
            <w:tcW w:w="6327" w:type="dxa"/>
            <w:tcBorders>
              <w:bottom w:val="single" w:sz="4" w:space="0" w:color="auto"/>
            </w:tcBorders>
          </w:tcPr>
          <w:p w14:paraId="5CA1D724" w14:textId="77777777" w:rsidR="00FD4762" w:rsidRPr="00FD4762" w:rsidRDefault="00FD4762" w:rsidP="00FD4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D4762" w:rsidRPr="00FD4762" w14:paraId="76EFB263" w14:textId="77777777" w:rsidTr="00FC2896">
        <w:tc>
          <w:tcPr>
            <w:tcW w:w="3528" w:type="dxa"/>
          </w:tcPr>
          <w:p w14:paraId="476F4B6B" w14:textId="77777777" w:rsidR="00FD4762" w:rsidRPr="00FD4762" w:rsidRDefault="00FD4762" w:rsidP="00FD4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47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факс</w:t>
            </w:r>
          </w:p>
        </w:tc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</w:tcPr>
          <w:p w14:paraId="13AD35A5" w14:textId="77777777" w:rsidR="00FD4762" w:rsidRPr="00FD4762" w:rsidRDefault="00FD4762" w:rsidP="00FD4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D4762" w:rsidRPr="00FD4762" w14:paraId="5E1FB64E" w14:textId="77777777" w:rsidTr="00FC2896">
        <w:tc>
          <w:tcPr>
            <w:tcW w:w="3528" w:type="dxa"/>
          </w:tcPr>
          <w:p w14:paraId="649B69B0" w14:textId="77777777" w:rsidR="00FD4762" w:rsidRPr="00FD4762" w:rsidRDefault="00FD4762" w:rsidP="00FD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47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электронной почты</w:t>
            </w:r>
          </w:p>
        </w:tc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</w:tcPr>
          <w:p w14:paraId="39326A2B" w14:textId="77777777" w:rsidR="00FD4762" w:rsidRPr="00FD4762" w:rsidRDefault="00FD4762" w:rsidP="00FD4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1A1C181" w14:textId="77777777" w:rsidR="00FD4762" w:rsidRPr="00FD4762" w:rsidRDefault="00FD4762" w:rsidP="00FD47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892C4F" w14:textId="77777777" w:rsidR="00FD4762" w:rsidRPr="00FD4762" w:rsidRDefault="00FD4762" w:rsidP="00FD47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Заявитель ознакомлен и согласен с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Правилами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организованных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торгов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АО НТБ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по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приобретению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сельскохозяйственной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продукции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у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сельскохозяйственных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товаропроизводителей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и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(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или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)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организаций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и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индивидуальных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предпринимателей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,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осуществляющих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первичную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и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(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или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)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последующую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(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промышленную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)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переработку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lastRenderedPageBreak/>
        <w:t>сельскохозяйственной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продукции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,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произведенной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сельскохозяйственными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товаропроизводителями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на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территории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Российской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Федерации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, </w:t>
      </w:r>
      <w:r w:rsidRPr="00FD4762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в федеральный интервенционный фонд сельскохозяйственной продукции</w:t>
      </w:r>
      <w:r w:rsidRPr="00FD476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и гарантирует в случае признания его Победителем торгов заключение Договора поставки на условиях, указанных в Правилах торгов.</w:t>
      </w:r>
    </w:p>
    <w:p w14:paraId="6A75A040" w14:textId="77777777" w:rsidR="00FD4762" w:rsidRPr="00FD4762" w:rsidRDefault="00FD4762" w:rsidP="00FD47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4"/>
        <w:gridCol w:w="2229"/>
        <w:gridCol w:w="235"/>
        <w:gridCol w:w="2677"/>
      </w:tblGrid>
      <w:tr w:rsidR="00FD4762" w:rsidRPr="00FD4762" w14:paraId="3505E514" w14:textId="77777777" w:rsidTr="00FC2896">
        <w:trPr>
          <w:cantSplit/>
          <w:trHeight w:val="501"/>
        </w:trPr>
        <w:tc>
          <w:tcPr>
            <w:tcW w:w="4428" w:type="dxa"/>
            <w:vMerge w:val="restart"/>
            <w:vAlign w:val="center"/>
          </w:tcPr>
          <w:p w14:paraId="3D919C7B" w14:textId="77777777" w:rsidR="00FD4762" w:rsidRPr="00FD4762" w:rsidRDefault="00FD4762" w:rsidP="00FD4762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47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юридического лица</w:t>
            </w:r>
          </w:p>
          <w:p w14:paraId="162CDD5F" w14:textId="77777777" w:rsidR="00FD4762" w:rsidRPr="00FD4762" w:rsidRDefault="00FD4762" w:rsidP="00FD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47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(Индивидуальный предприниматель)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2355250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62A3A7DE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1" w:type="dxa"/>
            <w:tcBorders>
              <w:bottom w:val="single" w:sz="4" w:space="0" w:color="auto"/>
            </w:tcBorders>
            <w:vAlign w:val="center"/>
          </w:tcPr>
          <w:p w14:paraId="3B6BE390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D4762" w:rsidRPr="00FD4762" w14:paraId="27357B35" w14:textId="77777777" w:rsidTr="00FC2896">
        <w:trPr>
          <w:cantSplit/>
        </w:trPr>
        <w:tc>
          <w:tcPr>
            <w:tcW w:w="4428" w:type="dxa"/>
            <w:vMerge/>
            <w:vAlign w:val="center"/>
          </w:tcPr>
          <w:p w14:paraId="3E31FAF8" w14:textId="77777777" w:rsidR="00FD4762" w:rsidRPr="00FD4762" w:rsidRDefault="00FD4762" w:rsidP="00FD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1E75D99B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4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6" w:type="dxa"/>
            <w:vAlign w:val="center"/>
          </w:tcPr>
          <w:p w14:paraId="2A29DD29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tcBorders>
              <w:top w:val="single" w:sz="4" w:space="0" w:color="auto"/>
            </w:tcBorders>
            <w:vAlign w:val="center"/>
          </w:tcPr>
          <w:p w14:paraId="23163D2C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4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  <w:tr w:rsidR="00FD4762" w:rsidRPr="00FD4762" w14:paraId="7D86F3D3" w14:textId="77777777" w:rsidTr="00FC2896">
        <w:trPr>
          <w:cantSplit/>
          <w:trHeight w:val="617"/>
        </w:trPr>
        <w:tc>
          <w:tcPr>
            <w:tcW w:w="4428" w:type="dxa"/>
            <w:vMerge w:val="restart"/>
            <w:vAlign w:val="center"/>
          </w:tcPr>
          <w:p w14:paraId="49C458E6" w14:textId="77777777" w:rsidR="00FD4762" w:rsidRPr="00FD4762" w:rsidRDefault="00FD4762" w:rsidP="00FD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47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C9355AF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0B4AE428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51" w:type="dxa"/>
            <w:tcBorders>
              <w:bottom w:val="single" w:sz="4" w:space="0" w:color="auto"/>
            </w:tcBorders>
            <w:vAlign w:val="center"/>
          </w:tcPr>
          <w:p w14:paraId="531F943E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D4762" w:rsidRPr="00FD4762" w14:paraId="7A85ABFD" w14:textId="77777777" w:rsidTr="00FC2896">
        <w:trPr>
          <w:cantSplit/>
        </w:trPr>
        <w:tc>
          <w:tcPr>
            <w:tcW w:w="4428" w:type="dxa"/>
            <w:vMerge/>
            <w:vAlign w:val="center"/>
          </w:tcPr>
          <w:p w14:paraId="3D44D5AC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14C5F03E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4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6" w:type="dxa"/>
            <w:vAlign w:val="center"/>
          </w:tcPr>
          <w:p w14:paraId="089E3C50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tcBorders>
              <w:top w:val="single" w:sz="4" w:space="0" w:color="auto"/>
            </w:tcBorders>
            <w:vAlign w:val="center"/>
          </w:tcPr>
          <w:p w14:paraId="397C8EF9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4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  <w:tr w:rsidR="00FD4762" w:rsidRPr="00FD4762" w14:paraId="516391AF" w14:textId="77777777" w:rsidTr="00FC2896">
        <w:trPr>
          <w:cantSplit/>
          <w:trHeight w:val="413"/>
        </w:trPr>
        <w:tc>
          <w:tcPr>
            <w:tcW w:w="4428" w:type="dxa"/>
            <w:vAlign w:val="center"/>
          </w:tcPr>
          <w:p w14:paraId="7523F853" w14:textId="77777777" w:rsidR="00FD4762" w:rsidRPr="00FD4762" w:rsidRDefault="00FD4762" w:rsidP="00FD4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4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340" w:type="dxa"/>
            <w:vAlign w:val="center"/>
          </w:tcPr>
          <w:p w14:paraId="7FFA8C3F" w14:textId="77777777" w:rsidR="00FD4762" w:rsidRPr="00FD4762" w:rsidRDefault="00FD4762" w:rsidP="00FD476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49E35615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Align w:val="center"/>
          </w:tcPr>
          <w:p w14:paraId="316A2D96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73D8B745" w14:textId="77777777" w:rsidR="00FD4762" w:rsidRPr="00FD4762" w:rsidRDefault="00FD4762" w:rsidP="00FD47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Hlk89973850"/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2415"/>
        <w:gridCol w:w="236"/>
        <w:gridCol w:w="2137"/>
        <w:gridCol w:w="282"/>
        <w:gridCol w:w="4711"/>
      </w:tblGrid>
      <w:tr w:rsidR="00FD4762" w:rsidRPr="00FD4762" w14:paraId="5F853FB3" w14:textId="77777777" w:rsidTr="00FD4762">
        <w:trPr>
          <w:cantSplit/>
          <w:trHeight w:val="589"/>
        </w:trPr>
        <w:tc>
          <w:tcPr>
            <w:tcW w:w="4788" w:type="dxa"/>
            <w:gridSpan w:val="3"/>
            <w:vMerge w:val="restart"/>
          </w:tcPr>
          <w:p w14:paraId="5BFBC3F5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47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Отметка Агента о допуске к организованным торгам</w:t>
            </w:r>
          </w:p>
        </w:tc>
        <w:tc>
          <w:tcPr>
            <w:tcW w:w="282" w:type="dxa"/>
            <w:vMerge w:val="restart"/>
            <w:tcBorders>
              <w:right w:val="single" w:sz="12" w:space="0" w:color="333333"/>
            </w:tcBorders>
            <w:vAlign w:val="center"/>
          </w:tcPr>
          <w:p w14:paraId="64996B70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11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vAlign w:val="center"/>
          </w:tcPr>
          <w:p w14:paraId="6CBB94EE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47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Допускается</w:t>
            </w:r>
          </w:p>
          <w:p w14:paraId="734D6837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14:paraId="7BA40CA0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FD4762" w:rsidRPr="00FD4762" w14:paraId="47F9D40B" w14:textId="77777777" w:rsidTr="00FD4762">
        <w:trPr>
          <w:cantSplit/>
          <w:trHeight w:val="589"/>
        </w:trPr>
        <w:tc>
          <w:tcPr>
            <w:tcW w:w="4788" w:type="dxa"/>
            <w:gridSpan w:val="3"/>
            <w:vMerge/>
          </w:tcPr>
          <w:p w14:paraId="15E98D52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2" w:type="dxa"/>
            <w:vMerge/>
            <w:tcBorders>
              <w:right w:val="single" w:sz="12" w:space="0" w:color="333333"/>
            </w:tcBorders>
            <w:vAlign w:val="center"/>
          </w:tcPr>
          <w:p w14:paraId="3BDF4DB8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11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vAlign w:val="center"/>
          </w:tcPr>
          <w:p w14:paraId="00B557E6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47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Категория «Участник аукционов на зерно»</w:t>
            </w:r>
          </w:p>
        </w:tc>
      </w:tr>
      <w:tr w:rsidR="00FD4762" w:rsidRPr="00FD4762" w14:paraId="267ECE81" w14:textId="77777777" w:rsidTr="00FD4762">
        <w:trPr>
          <w:cantSplit/>
          <w:trHeight w:val="589"/>
        </w:trPr>
        <w:tc>
          <w:tcPr>
            <w:tcW w:w="4788" w:type="dxa"/>
            <w:gridSpan w:val="3"/>
            <w:vMerge/>
          </w:tcPr>
          <w:p w14:paraId="56487A65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2" w:type="dxa"/>
            <w:vMerge/>
            <w:tcBorders>
              <w:right w:val="single" w:sz="12" w:space="0" w:color="333333"/>
            </w:tcBorders>
            <w:vAlign w:val="center"/>
          </w:tcPr>
          <w:p w14:paraId="358C562D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11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vAlign w:val="center"/>
          </w:tcPr>
          <w:p w14:paraId="63D2BBE3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47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«Категория Участник аукционов на сахар»</w:t>
            </w:r>
          </w:p>
        </w:tc>
      </w:tr>
      <w:tr w:rsidR="00FD4762" w:rsidRPr="00FD4762" w14:paraId="77D67755" w14:textId="77777777" w:rsidTr="00FD4762">
        <w:trPr>
          <w:cantSplit/>
          <w:trHeight w:val="300"/>
        </w:trPr>
        <w:tc>
          <w:tcPr>
            <w:tcW w:w="4788" w:type="dxa"/>
            <w:gridSpan w:val="3"/>
            <w:vMerge/>
          </w:tcPr>
          <w:p w14:paraId="69C4F8F0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2" w:type="dxa"/>
            <w:vMerge/>
            <w:vAlign w:val="center"/>
          </w:tcPr>
          <w:p w14:paraId="448EF35E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711" w:type="dxa"/>
            <w:tcBorders>
              <w:bottom w:val="single" w:sz="12" w:space="0" w:color="333333"/>
            </w:tcBorders>
            <w:vAlign w:val="center"/>
          </w:tcPr>
          <w:p w14:paraId="3B1B315E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41C349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(ненужное зачеркнуть)</w:t>
            </w:r>
          </w:p>
          <w:p w14:paraId="7EED7CB7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762" w:rsidRPr="00FD4762" w14:paraId="10A1B3F8" w14:textId="77777777" w:rsidTr="00FD4762">
        <w:trPr>
          <w:cantSplit/>
          <w:trHeight w:val="1288"/>
        </w:trPr>
        <w:tc>
          <w:tcPr>
            <w:tcW w:w="4788" w:type="dxa"/>
            <w:gridSpan w:val="3"/>
            <w:tcBorders>
              <w:bottom w:val="nil"/>
            </w:tcBorders>
          </w:tcPr>
          <w:p w14:paraId="79ACE5A5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2" w:type="dxa"/>
            <w:vMerge/>
            <w:tcBorders>
              <w:bottom w:val="nil"/>
              <w:right w:val="single" w:sz="12" w:space="0" w:color="333333"/>
            </w:tcBorders>
            <w:vAlign w:val="center"/>
          </w:tcPr>
          <w:p w14:paraId="78F2EF30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711" w:type="dxa"/>
            <w:vMerge w:val="restart"/>
            <w:tcBorders>
              <w:top w:val="single" w:sz="12" w:space="0" w:color="333333"/>
              <w:left w:val="single" w:sz="12" w:space="0" w:color="333333"/>
              <w:right w:val="single" w:sz="12" w:space="0" w:color="333333"/>
            </w:tcBorders>
            <w:vAlign w:val="center"/>
          </w:tcPr>
          <w:p w14:paraId="1ACEF535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D4762" w:rsidRPr="00FD4762" w14:paraId="19D1C4DB" w14:textId="77777777" w:rsidTr="00FD4762">
        <w:trPr>
          <w:cantSplit/>
        </w:trPr>
        <w:tc>
          <w:tcPr>
            <w:tcW w:w="2415" w:type="dxa"/>
            <w:tcBorders>
              <w:bottom w:val="single" w:sz="12" w:space="0" w:color="333333"/>
            </w:tcBorders>
          </w:tcPr>
          <w:p w14:paraId="2681F009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6" w:type="dxa"/>
            <w:vMerge w:val="restart"/>
          </w:tcPr>
          <w:p w14:paraId="61E252EC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bottom w:val="single" w:sz="12" w:space="0" w:color="333333"/>
            </w:tcBorders>
            <w:vAlign w:val="center"/>
          </w:tcPr>
          <w:p w14:paraId="429416C7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2" w:type="dxa"/>
            <w:vMerge/>
            <w:tcBorders>
              <w:right w:val="single" w:sz="12" w:space="0" w:color="333333"/>
            </w:tcBorders>
            <w:vAlign w:val="center"/>
          </w:tcPr>
          <w:p w14:paraId="463AB17A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711" w:type="dxa"/>
            <w:vMerge/>
            <w:tcBorders>
              <w:left w:val="single" w:sz="12" w:space="0" w:color="333333"/>
              <w:right w:val="single" w:sz="12" w:space="0" w:color="333333"/>
            </w:tcBorders>
            <w:vAlign w:val="center"/>
          </w:tcPr>
          <w:p w14:paraId="54B75F59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D4762" w:rsidRPr="00FD4762" w14:paraId="2FE14BDE" w14:textId="77777777" w:rsidTr="00FD4762">
        <w:trPr>
          <w:cantSplit/>
          <w:trHeight w:val="204"/>
        </w:trPr>
        <w:tc>
          <w:tcPr>
            <w:tcW w:w="2415" w:type="dxa"/>
            <w:tcBorders>
              <w:top w:val="single" w:sz="12" w:space="0" w:color="333333"/>
            </w:tcBorders>
            <w:vAlign w:val="center"/>
          </w:tcPr>
          <w:p w14:paraId="1F79D223" w14:textId="77777777" w:rsidR="00FD4762" w:rsidRPr="00FD4762" w:rsidRDefault="00FD4762" w:rsidP="00FD476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D476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236" w:type="dxa"/>
            <w:vMerge/>
            <w:vAlign w:val="center"/>
          </w:tcPr>
          <w:p w14:paraId="1F7F549F" w14:textId="77777777" w:rsidR="00FD4762" w:rsidRPr="00FD4762" w:rsidRDefault="00FD4762" w:rsidP="00FD476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tcBorders>
              <w:top w:val="single" w:sz="12" w:space="0" w:color="333333"/>
            </w:tcBorders>
            <w:vAlign w:val="center"/>
          </w:tcPr>
          <w:p w14:paraId="72DE0B4F" w14:textId="77777777" w:rsidR="00FD4762" w:rsidRPr="00FD4762" w:rsidRDefault="00FD4762" w:rsidP="00FD476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D476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(Ф.И.О.)</w:t>
            </w:r>
          </w:p>
        </w:tc>
        <w:tc>
          <w:tcPr>
            <w:tcW w:w="282" w:type="dxa"/>
            <w:vMerge/>
            <w:tcBorders>
              <w:right w:val="single" w:sz="12" w:space="0" w:color="333333"/>
            </w:tcBorders>
            <w:vAlign w:val="center"/>
          </w:tcPr>
          <w:p w14:paraId="4B64D4B4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711" w:type="dxa"/>
            <w:vMerge/>
            <w:tcBorders>
              <w:left w:val="single" w:sz="12" w:space="0" w:color="333333"/>
              <w:right w:val="single" w:sz="12" w:space="0" w:color="333333"/>
            </w:tcBorders>
            <w:vAlign w:val="center"/>
          </w:tcPr>
          <w:p w14:paraId="7640D2BB" w14:textId="77777777" w:rsidR="00FD4762" w:rsidRPr="00FD4762" w:rsidRDefault="00FD4762" w:rsidP="00FD4762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762" w:rsidRPr="00FD4762" w14:paraId="49333C63" w14:textId="77777777" w:rsidTr="00FD4762">
        <w:trPr>
          <w:cantSplit/>
          <w:trHeight w:val="398"/>
        </w:trPr>
        <w:tc>
          <w:tcPr>
            <w:tcW w:w="4788" w:type="dxa"/>
            <w:gridSpan w:val="3"/>
            <w:vAlign w:val="center"/>
          </w:tcPr>
          <w:p w14:paraId="712847E8" w14:textId="77777777" w:rsidR="00FD4762" w:rsidRPr="00FD4762" w:rsidRDefault="00FD4762" w:rsidP="00FD476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D476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Представителя Агента</w:t>
            </w:r>
          </w:p>
        </w:tc>
        <w:tc>
          <w:tcPr>
            <w:tcW w:w="282" w:type="dxa"/>
            <w:vMerge/>
            <w:vAlign w:val="center"/>
          </w:tcPr>
          <w:p w14:paraId="315B7B54" w14:textId="77777777" w:rsidR="00FD4762" w:rsidRPr="00FD4762" w:rsidRDefault="00FD4762" w:rsidP="00FD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711" w:type="dxa"/>
            <w:tcBorders>
              <w:top w:val="single" w:sz="12" w:space="0" w:color="333333"/>
            </w:tcBorders>
            <w:vAlign w:val="center"/>
          </w:tcPr>
          <w:p w14:paraId="1D971CA9" w14:textId="77777777" w:rsidR="00FD4762" w:rsidRPr="00FD4762" w:rsidRDefault="00FD4762" w:rsidP="00FD4762">
            <w:pPr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для штампа Агента)</w:t>
            </w:r>
          </w:p>
        </w:tc>
      </w:tr>
      <w:bookmarkEnd w:id="13"/>
    </w:tbl>
    <w:p w14:paraId="4DA07642" w14:textId="77777777" w:rsidR="00FD4762" w:rsidRPr="00FD4762" w:rsidRDefault="00FD4762" w:rsidP="00FD4762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5A915" w14:textId="77777777" w:rsidR="00FD4762" w:rsidRPr="00FD4762" w:rsidRDefault="00FD4762" w:rsidP="00FD4762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6306B" w14:textId="2037FF15" w:rsidR="00C13DC6" w:rsidRDefault="00C13DC6" w:rsidP="00FD4762"/>
    <w:sectPr w:rsidR="00C13DC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3A0D" w14:textId="77777777" w:rsidR="00FD4762" w:rsidRDefault="00FD4762" w:rsidP="00FD4762">
      <w:pPr>
        <w:spacing w:after="0" w:line="240" w:lineRule="auto"/>
      </w:pPr>
      <w:r>
        <w:separator/>
      </w:r>
    </w:p>
  </w:endnote>
  <w:endnote w:type="continuationSeparator" w:id="0">
    <w:p w14:paraId="3AAA73EF" w14:textId="77777777" w:rsidR="00FD4762" w:rsidRDefault="00FD4762" w:rsidP="00FD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4D5F" w14:textId="77777777" w:rsidR="00FD4762" w:rsidRDefault="00FD4762" w:rsidP="00FD4762">
      <w:pPr>
        <w:spacing w:after="0" w:line="240" w:lineRule="auto"/>
      </w:pPr>
      <w:r>
        <w:separator/>
      </w:r>
    </w:p>
  </w:footnote>
  <w:footnote w:type="continuationSeparator" w:id="0">
    <w:p w14:paraId="5430F9A1" w14:textId="77777777" w:rsidR="00FD4762" w:rsidRDefault="00FD4762" w:rsidP="00FD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11AC" w14:textId="0E0EADD6" w:rsidR="00FD4762" w:rsidRPr="00FD4762" w:rsidRDefault="00FD4762" w:rsidP="00FD4762">
    <w:pPr>
      <w:pBdr>
        <w:bottom w:val="single" w:sz="6" w:space="1" w:color="auto"/>
      </w:pBdr>
      <w:tabs>
        <w:tab w:val="center" w:pos="4153"/>
        <w:tab w:val="right" w:pos="9072"/>
      </w:tabs>
      <w:overflowPunct w:val="0"/>
      <w:autoSpaceDE w:val="0"/>
      <w:autoSpaceDN w:val="0"/>
      <w:adjustRightInd w:val="0"/>
      <w:spacing w:before="120" w:after="120" w:line="240" w:lineRule="auto"/>
      <w:ind w:right="360"/>
      <w:jc w:val="center"/>
      <w:textAlignment w:val="baseline"/>
      <w:rPr>
        <w:rFonts w:ascii="Times New Roman" w:eastAsia="Times New Roman" w:hAnsi="Times New Roman" w:cs="Times New Roman"/>
        <w:sz w:val="18"/>
        <w:szCs w:val="18"/>
        <w:lang w:eastAsia="ru-RU"/>
      </w:rPr>
    </w:pP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Правила допуска к участию в организованных торгах АО НТБ по приобретению сельскохозяйственной продукции у сельскохозяйственных товаропроизводителей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(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или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)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организаций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индивидуальных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предпринимателей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осуществляющих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первичную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(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или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)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последующую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(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промышленную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)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переработку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сельскохозяйственной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продукции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произведенной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сельскохозяйственными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товаропроизводителями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на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территории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Российской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Федерации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в федеральный интервенционный фонд сельскохозяйственной продукции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4E47"/>
    <w:multiLevelType w:val="hybridMultilevel"/>
    <w:tmpl w:val="83CA51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62"/>
    <w:rsid w:val="00757FF9"/>
    <w:rsid w:val="00C13DC6"/>
    <w:rsid w:val="00F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9C8D8"/>
  <w15:chartTrackingRefBased/>
  <w15:docId w15:val="{CD4C0450-C78A-49B4-A8CD-07D278CB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4762"/>
  </w:style>
  <w:style w:type="paragraph" w:styleId="a5">
    <w:name w:val="footer"/>
    <w:basedOn w:val="a"/>
    <w:link w:val="a6"/>
    <w:uiPriority w:val="99"/>
    <w:unhideWhenUsed/>
    <w:rsid w:val="00FD4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3765</Characters>
  <Application>Microsoft Office Word</Application>
  <DocSecurity>0</DocSecurity>
  <Lines>31</Lines>
  <Paragraphs>8</Paragraphs>
  <ScaleCrop>false</ScaleCrop>
  <Company>MOEX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2022-07-11T12:10:00Z</dcterms:created>
  <dcterms:modified xsi:type="dcterms:W3CDTF">2022-07-11T12:12:00Z</dcterms:modified>
</cp:coreProperties>
</file>