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33A43FD4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CE23FB">
        <w:t>0</w:t>
      </w:r>
      <w:r w:rsidR="005842B8">
        <w:t>4</w:t>
      </w:r>
      <w:r w:rsidR="00EB2F31">
        <w:t xml:space="preserve"> </w:t>
      </w:r>
      <w:r w:rsidR="005842B8">
        <w:t>апреля</w:t>
      </w:r>
      <w:r w:rsidR="00B60DA3">
        <w:t xml:space="preserve"> 202</w:t>
      </w:r>
      <w:r w:rsidR="005842B8">
        <w:t>3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A94" w14:textId="0B4A8F1D" w:rsidR="005842B8" w:rsidRPr="00AF4C0B" w:rsidRDefault="00CE23FB" w:rsidP="005842B8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 xml:space="preserve">Вопрос 1 повестки дня: </w:t>
            </w:r>
            <w:r w:rsidR="0030638C" w:rsidRPr="00226E55">
              <w:rPr>
                <w:b/>
              </w:rPr>
              <w:t>Инструменты с отдельным режимом расчетов.</w:t>
            </w:r>
          </w:p>
          <w:p w14:paraId="6183207B" w14:textId="1BC0A9A4" w:rsidR="00CD39A4" w:rsidRPr="00EB2F31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434E" w14:textId="77777777" w:rsidR="0030638C" w:rsidRPr="00BB532E" w:rsidRDefault="0030638C" w:rsidP="0030638C">
            <w:pPr>
              <w:rPr>
                <w:color w:val="000000"/>
              </w:rPr>
            </w:pPr>
            <w:r w:rsidRPr="00226E55">
              <w:rPr>
                <w:color w:val="000000"/>
              </w:rPr>
              <w:t>Принять к сведению информацию о запуске торгов инструментами с отдельным режимом расчетов в соответствии с презентацией (приложение 1).</w:t>
            </w:r>
          </w:p>
          <w:p w14:paraId="378C11CA" w14:textId="4DEEC2D9" w:rsidR="00CD39A4" w:rsidRPr="00CD39A4" w:rsidRDefault="00CD39A4" w:rsidP="00EB1AB3">
            <w:pPr>
              <w:rPr>
                <w:szCs w:val="22"/>
              </w:rPr>
            </w:pP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C4DA" w14:textId="77777777" w:rsidR="005842B8" w:rsidRPr="00AF4C0B" w:rsidRDefault="008C760D" w:rsidP="005842B8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дня: </w:t>
            </w:r>
            <w:r w:rsidR="005842B8" w:rsidRPr="00747A18">
              <w:rPr>
                <w:b/>
              </w:rPr>
              <w:t>Изменения в расчете фиксинга Московской Биржи.</w:t>
            </w:r>
          </w:p>
          <w:p w14:paraId="4BE470C6" w14:textId="3AA99478" w:rsidR="00CE23FB" w:rsidRPr="00EB2F31" w:rsidRDefault="00CE23FB" w:rsidP="00EB1AB3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71FA" w14:textId="77777777" w:rsidR="005842B8" w:rsidRDefault="005842B8" w:rsidP="005842B8">
            <w:pPr>
              <w:rPr>
                <w:bCs/>
              </w:rPr>
            </w:pPr>
            <w:r>
              <w:t>Рекомендовать ПАО Московская Биржа расширить период расчета фиксингов Московской Биржи с 5 до 15 минут.</w:t>
            </w:r>
          </w:p>
          <w:p w14:paraId="15C728BC" w14:textId="6A6E9561" w:rsidR="001A2CAA" w:rsidRPr="00CD39A4" w:rsidRDefault="001A2CAA" w:rsidP="001A2CAA">
            <w:pPr>
              <w:rPr>
                <w:szCs w:val="22"/>
              </w:rPr>
            </w:pP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94D8" w14:textId="77777777" w:rsidR="00CE23FB" w:rsidRDefault="008C760D" w:rsidP="00EB1AB3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дня: </w:t>
            </w:r>
            <w:r w:rsidR="005842B8" w:rsidRPr="00B20AC0">
              <w:rPr>
                <w:b/>
                <w:bCs/>
              </w:rPr>
              <w:t>О рекомендации по утверждению Правил организованных торгов ПАО Московская Биржа на валютном рынке и рынке драгоценных металлов в новой редакции</w:t>
            </w:r>
            <w:r w:rsidR="005842B8" w:rsidRPr="00AF4C0B">
              <w:rPr>
                <w:b/>
                <w:bCs/>
              </w:rPr>
              <w:t>.</w:t>
            </w:r>
          </w:p>
          <w:p w14:paraId="3493AD2B" w14:textId="7BC76C24" w:rsidR="005842B8" w:rsidRPr="00EB2F31" w:rsidRDefault="005842B8" w:rsidP="00EB1AB3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B6D" w14:textId="77777777" w:rsidR="005842B8" w:rsidRPr="00747A18" w:rsidRDefault="005842B8" w:rsidP="005842B8">
            <w:pPr>
              <w:rPr>
                <w:bCs/>
              </w:rPr>
            </w:pPr>
            <w:r w:rsidRPr="00747A18">
              <w:rPr>
                <w:bCs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редакции.</w:t>
            </w:r>
          </w:p>
          <w:p w14:paraId="20671554" w14:textId="2C0F0A3D" w:rsidR="00CE23FB" w:rsidRPr="00CD39A4" w:rsidRDefault="00CE23FB" w:rsidP="00EB1AB3">
            <w:pPr>
              <w:rPr>
                <w:szCs w:val="22"/>
              </w:rPr>
            </w:pP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327D0395" w:rsidR="00CE23FB" w:rsidRPr="006D10A2" w:rsidRDefault="00EB117F" w:rsidP="00EB1AB3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6D10A2">
              <w:rPr>
                <w:b/>
              </w:rPr>
              <w:t xml:space="preserve"> повестки дня: </w:t>
            </w:r>
            <w:r w:rsidR="005842B8">
              <w:rPr>
                <w:b/>
                <w:bCs/>
              </w:rPr>
              <w:t>Расчетная позиция по Единому лимиту на валютном рынке</w:t>
            </w:r>
            <w:r w:rsidR="005842B8" w:rsidRPr="00AF4C0B">
              <w:rPr>
                <w:b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41E7" w14:textId="77777777" w:rsidR="005842B8" w:rsidRDefault="005842B8" w:rsidP="005842B8">
            <w:pPr>
              <w:widowControl w:val="0"/>
              <w:tabs>
                <w:tab w:val="left" w:pos="142"/>
                <w:tab w:val="left" w:pos="284"/>
              </w:tabs>
              <w:rPr>
                <w:bCs/>
              </w:rPr>
            </w:pPr>
            <w:r w:rsidRPr="00747A18">
              <w:rPr>
                <w:bCs/>
              </w:rPr>
              <w:t>Принять к сведению информацию о внедрении Расчетной позиции по Единому лимиту.</w:t>
            </w:r>
          </w:p>
          <w:p w14:paraId="01F8C657" w14:textId="77777777" w:rsidR="00EB117F" w:rsidRPr="00144BA8" w:rsidRDefault="00EB117F" w:rsidP="00EB117F">
            <w:pPr>
              <w:rPr>
                <w:bCs/>
              </w:rPr>
            </w:pP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BF0" w14:textId="7D194C13" w:rsidR="00EB117F" w:rsidRPr="00CE23FB" w:rsidRDefault="00EB117F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CE23FB">
              <w:rPr>
                <w:b/>
              </w:rPr>
              <w:t xml:space="preserve">Вопрос 5 повестки дня: </w:t>
            </w:r>
            <w:r w:rsidR="005842B8">
              <w:rPr>
                <w:b/>
                <w:bCs/>
              </w:rPr>
              <w:t>Изменение логики прекращения обязательств по Расчетным кодам Единого пула</w:t>
            </w:r>
            <w:r w:rsidR="005842B8" w:rsidRPr="00747A18">
              <w:rPr>
                <w:b/>
              </w:rPr>
              <w:t>.</w:t>
            </w:r>
          </w:p>
          <w:p w14:paraId="617D07BE" w14:textId="39991137" w:rsidR="00CE23FB" w:rsidRPr="00CE23FB" w:rsidRDefault="00CE23FB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A8A9" w14:textId="77777777" w:rsidR="005842B8" w:rsidRDefault="005842B8" w:rsidP="005842B8">
            <w:pPr>
              <w:rPr>
                <w:bCs/>
              </w:rPr>
            </w:pPr>
            <w:r w:rsidRPr="00747A18">
              <w:rPr>
                <w:bCs/>
              </w:rPr>
              <w:t>Принять к сведению планируемое изменение логики прекращения обязательств по Расчетным кодам Единого пула.</w:t>
            </w:r>
          </w:p>
          <w:p w14:paraId="149EE44F" w14:textId="68CD0D95" w:rsidR="00EB117F" w:rsidRPr="005842B8" w:rsidRDefault="00CE23FB" w:rsidP="005842B8">
            <w:pPr>
              <w:widowControl w:val="0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Cs/>
              </w:rPr>
            </w:pPr>
            <w:r w:rsidRPr="005842B8">
              <w:rPr>
                <w:bCs/>
              </w:rPr>
              <w:t xml:space="preserve"> </w:t>
            </w:r>
          </w:p>
        </w:tc>
      </w:tr>
      <w:tr w:rsidR="005842B8" w14:paraId="591CCA70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5A9" w14:textId="4A291B27" w:rsidR="005842B8" w:rsidRDefault="005842B8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42F4" w14:textId="2C3728EE" w:rsidR="005842B8" w:rsidRPr="00CE23FB" w:rsidRDefault="005842B8" w:rsidP="005842B8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CE23FB">
              <w:rPr>
                <w:b/>
              </w:rPr>
              <w:t xml:space="preserve">Вопрос </w:t>
            </w:r>
            <w:r>
              <w:rPr>
                <w:b/>
              </w:rPr>
              <w:t>6</w:t>
            </w:r>
            <w:r w:rsidRPr="00CE23FB">
              <w:rPr>
                <w:b/>
              </w:rPr>
              <w:t xml:space="preserve"> повестки дня: </w:t>
            </w:r>
            <w:r w:rsidRPr="00B02332">
              <w:rPr>
                <w:b/>
              </w:rPr>
              <w:t>О</w:t>
            </w:r>
            <w:r>
              <w:rPr>
                <w:b/>
              </w:rPr>
              <w:t xml:space="preserve"> решениях, принятых на Комитете по РЕПО и кредитованию ценными бумагами</w:t>
            </w:r>
            <w:r w:rsidRPr="003D08C8">
              <w:rPr>
                <w:b/>
              </w:rPr>
              <w:t>.</w:t>
            </w:r>
          </w:p>
          <w:p w14:paraId="33854283" w14:textId="77777777" w:rsidR="005842B8" w:rsidRPr="00CE23FB" w:rsidRDefault="005842B8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FFDE" w14:textId="77777777" w:rsidR="005842B8" w:rsidRPr="00747A18" w:rsidRDefault="005842B8" w:rsidP="005842B8">
            <w:pPr>
              <w:rPr>
                <w:i/>
              </w:rPr>
            </w:pPr>
            <w:r w:rsidRPr="00747A18">
              <w:rPr>
                <w:color w:val="000000"/>
              </w:rPr>
              <w:t>Принять к сведению информацию о решениях, принятых на Комитете по РЕПО и кредитованию ценными бумагами.</w:t>
            </w:r>
          </w:p>
          <w:p w14:paraId="1A556552" w14:textId="77777777" w:rsidR="005842B8" w:rsidRPr="00747A18" w:rsidRDefault="005842B8" w:rsidP="005842B8">
            <w:pPr>
              <w:rPr>
                <w:bCs/>
              </w:rPr>
            </w:pPr>
          </w:p>
        </w:tc>
      </w:tr>
    </w:tbl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8"/>
  </w:num>
  <w:num w:numId="18">
    <w:abstractNumId w:val="15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2023-04-19T11:27:00Z</dcterms:modified>
</cp:coreProperties>
</file>