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52C" w:rsidRPr="00844F57" w:rsidRDefault="00FD152C" w:rsidP="00FD152C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 xml:space="preserve">ИНФОРМАЦИОННОЕ ПИСЬМО О ПОЛНОМОЧИЯХ ПРЕДСТАВИТЕЛЕЙ УЧАСТНИКА ТОРГОВ </w:t>
      </w:r>
      <w:r>
        <w:rPr>
          <w:rFonts w:ascii="Tahoma" w:hAnsi="Tahoma" w:cs="Tahoma"/>
          <w:b/>
          <w:sz w:val="20"/>
          <w:szCs w:val="20"/>
        </w:rPr>
        <w:t xml:space="preserve">НА ТОВАРНЫХ АУКЦИОНАХ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FD152C" w:rsidRPr="00507B12" w:rsidTr="00225FCB">
        <w:trPr>
          <w:trHeight w:val="411"/>
        </w:trPr>
        <w:tc>
          <w:tcPr>
            <w:tcW w:w="2745" w:type="dxa"/>
            <w:hideMark/>
          </w:tcPr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D152C" w:rsidRPr="00507B12" w:rsidRDefault="00FD152C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FD152C" w:rsidRDefault="00FD152C" w:rsidP="00FD152C">
      <w:pPr>
        <w:spacing w:after="0"/>
        <w:rPr>
          <w:rFonts w:ascii="Tahoma" w:hAnsi="Tahoma" w:cs="Tahoma"/>
          <w:sz w:val="20"/>
          <w:szCs w:val="20"/>
        </w:rPr>
      </w:pPr>
    </w:p>
    <w:p w:rsidR="00FD152C" w:rsidRPr="00507B12" w:rsidRDefault="00FD152C" w:rsidP="00FD152C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FD152C" w:rsidRPr="00507B12" w:rsidRDefault="00FD152C" w:rsidP="00FD152C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FD152C" w:rsidRPr="00507B12" w:rsidRDefault="00FD152C" w:rsidP="00FD152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>нформирует АО НТБ о полномочиях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 xml:space="preserve">с Правилами организованных торгов НА ТОВАРНЫХ АУКЦИОНАХ </w:t>
      </w:r>
      <w:r>
        <w:rPr>
          <w:rFonts w:ascii="Tahoma" w:hAnsi="Tahoma" w:cs="Tahoma"/>
          <w:sz w:val="20"/>
          <w:szCs w:val="20"/>
        </w:rPr>
        <w:t>АО НТБ</w:t>
      </w:r>
      <w:r w:rsidRPr="00507B12">
        <w:rPr>
          <w:rFonts w:ascii="Tahoma" w:hAnsi="Tahoma" w:cs="Tahoma"/>
          <w:sz w:val="20"/>
          <w:szCs w:val="20"/>
        </w:rPr>
        <w:t>, в т.ч. подавать, изменять, отзывать Предложения об аукционах</w:t>
      </w:r>
      <w:r>
        <w:rPr>
          <w:rFonts w:ascii="Tahoma" w:hAnsi="Tahoma" w:cs="Tahoma"/>
          <w:sz w:val="20"/>
          <w:szCs w:val="20"/>
        </w:rPr>
        <w:t xml:space="preserve"> Заказчика</w:t>
      </w:r>
      <w:r w:rsidRPr="00507B12">
        <w:rPr>
          <w:rFonts w:ascii="Tahoma" w:hAnsi="Tahoma" w:cs="Tahoma"/>
          <w:sz w:val="20"/>
          <w:szCs w:val="20"/>
        </w:rPr>
        <w:t xml:space="preserve"> для участия в торгах на рынке </w:t>
      </w:r>
      <w:r>
        <w:rPr>
          <w:rFonts w:ascii="Tahoma" w:hAnsi="Tahoma" w:cs="Tahoma"/>
          <w:sz w:val="20"/>
          <w:szCs w:val="20"/>
        </w:rPr>
        <w:t>т</w:t>
      </w:r>
      <w:r w:rsidRPr="00507B12">
        <w:rPr>
          <w:rFonts w:ascii="Tahoma" w:hAnsi="Tahoma" w:cs="Tahoma"/>
          <w:sz w:val="20"/>
          <w:szCs w:val="20"/>
        </w:rPr>
        <w:t xml:space="preserve">оварных аукционов, а также передавать информацию о результатах поставки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Договорам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FD152C" w:rsidRPr="00507B12" w:rsidTr="00225FCB">
        <w:trPr>
          <w:trHeight w:val="686"/>
        </w:trPr>
        <w:tc>
          <w:tcPr>
            <w:tcW w:w="1134" w:type="dxa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FD152C" w:rsidRPr="00507B12" w:rsidTr="00225FCB">
        <w:trPr>
          <w:trHeight w:val="457"/>
        </w:trPr>
        <w:tc>
          <w:tcPr>
            <w:tcW w:w="1134" w:type="dxa"/>
          </w:tcPr>
          <w:p w:rsidR="00FD152C" w:rsidRPr="00507B12" w:rsidRDefault="00FD152C" w:rsidP="00FD15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FD152C" w:rsidRPr="00507B12" w:rsidTr="00225FCB">
        <w:trPr>
          <w:trHeight w:val="467"/>
        </w:trPr>
        <w:tc>
          <w:tcPr>
            <w:tcW w:w="1134" w:type="dxa"/>
          </w:tcPr>
          <w:p w:rsidR="00FD152C" w:rsidRPr="00507B12" w:rsidRDefault="00FD152C" w:rsidP="00FD15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FD152C" w:rsidRPr="00507B12" w:rsidTr="00225FCB">
        <w:trPr>
          <w:trHeight w:val="457"/>
        </w:trPr>
        <w:tc>
          <w:tcPr>
            <w:tcW w:w="1134" w:type="dxa"/>
          </w:tcPr>
          <w:p w:rsidR="00FD152C" w:rsidRPr="00507B12" w:rsidRDefault="00FD152C" w:rsidP="00FD15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FD152C" w:rsidRPr="00507B12" w:rsidRDefault="00FD152C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FD152C" w:rsidRDefault="00FD152C" w:rsidP="00FD152C">
      <w:pPr>
        <w:jc w:val="both"/>
        <w:rPr>
          <w:rFonts w:ascii="Tahoma" w:hAnsi="Tahoma" w:cs="Tahoma"/>
          <w:i/>
          <w:iCs/>
          <w:sz w:val="18"/>
          <w:szCs w:val="20"/>
        </w:rPr>
      </w:pPr>
    </w:p>
    <w:p w:rsidR="00FD152C" w:rsidRPr="00507B12" w:rsidRDefault="00FD152C" w:rsidP="00FD152C">
      <w:pPr>
        <w:jc w:val="both"/>
        <w:rPr>
          <w:rFonts w:ascii="Tahoma" w:hAnsi="Tahoma" w:cs="Tahoma"/>
          <w:i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>Заявитель подтверждает, что указанные лица:</w:t>
      </w:r>
    </w:p>
    <w:p w:rsidR="00FD152C" w:rsidRPr="00507B12" w:rsidRDefault="00FD152C" w:rsidP="00FD152C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Правилами организованных торгов на товарных аукционах </w:t>
      </w:r>
      <w:r>
        <w:rPr>
          <w:rFonts w:ascii="Tahoma" w:hAnsi="Tahoma" w:cs="Tahoma"/>
          <w:i/>
          <w:iCs/>
          <w:sz w:val="18"/>
          <w:szCs w:val="20"/>
        </w:rPr>
        <w:t>АО НТБ</w:t>
      </w:r>
      <w:r w:rsidRPr="00507B12">
        <w:rPr>
          <w:rFonts w:ascii="Tahoma" w:hAnsi="Tahoma" w:cs="Tahoma"/>
          <w:i/>
          <w:iCs/>
          <w:sz w:val="18"/>
          <w:szCs w:val="20"/>
        </w:rPr>
        <w:t>;</w:t>
      </w:r>
    </w:p>
    <w:p w:rsidR="00FD152C" w:rsidRDefault="00FD152C" w:rsidP="00FD152C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Правилами допуска к участию в организованных торгах на товарных аукционах </w:t>
      </w:r>
      <w:r>
        <w:rPr>
          <w:rFonts w:ascii="Tahoma" w:hAnsi="Tahoma" w:cs="Tahoma"/>
          <w:i/>
          <w:iCs/>
          <w:sz w:val="18"/>
          <w:szCs w:val="20"/>
        </w:rPr>
        <w:t>АО НТБ</w:t>
      </w:r>
      <w:r w:rsidRPr="00507B12">
        <w:rPr>
          <w:rFonts w:ascii="Tahoma" w:hAnsi="Tahoma" w:cs="Tahoma"/>
          <w:i/>
          <w:iCs/>
          <w:sz w:val="18"/>
          <w:szCs w:val="20"/>
        </w:rPr>
        <w:t>.</w:t>
      </w:r>
    </w:p>
    <w:p w:rsidR="00FD152C" w:rsidRDefault="00FD152C" w:rsidP="00FD152C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FD152C" w:rsidRDefault="00FD152C" w:rsidP="00FD152C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FD152C" w:rsidRPr="00507B12" w:rsidRDefault="00FD152C" w:rsidP="00FD152C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FD152C" w:rsidRPr="00507B12" w:rsidRDefault="00FD152C" w:rsidP="00FD152C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FD152C" w:rsidRPr="00507B12" w:rsidTr="00225FCB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52C" w:rsidRPr="00507B12" w:rsidTr="00225FCB">
        <w:trPr>
          <w:cantSplit/>
        </w:trPr>
        <w:tc>
          <w:tcPr>
            <w:tcW w:w="3686" w:type="dxa"/>
            <w:vMerge/>
            <w:vAlign w:val="center"/>
            <w:hideMark/>
          </w:tcPr>
          <w:p w:rsidR="00FD152C" w:rsidRPr="00507B12" w:rsidRDefault="00FD152C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FD152C" w:rsidRPr="00507B12" w:rsidTr="00225FCB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FD152C" w:rsidRPr="00507B12" w:rsidRDefault="00FD152C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FD152C" w:rsidRPr="00507B12" w:rsidRDefault="00FD152C" w:rsidP="00225FCB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FD152C" w:rsidRPr="00507B12" w:rsidRDefault="00FD152C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637F8" w:rsidRDefault="003637F8"/>
    <w:sectPr w:rsidR="00363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29F" w:rsidRDefault="0004229F" w:rsidP="00FD152C">
      <w:pPr>
        <w:spacing w:after="0" w:line="240" w:lineRule="auto"/>
      </w:pPr>
      <w:r>
        <w:separator/>
      </w:r>
    </w:p>
  </w:endnote>
  <w:endnote w:type="continuationSeparator" w:id="0">
    <w:p w:rsidR="0004229F" w:rsidRDefault="0004229F" w:rsidP="00FD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Default="00FD152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Default="00FD152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Default="00FD15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29F" w:rsidRDefault="0004229F" w:rsidP="00FD152C">
      <w:pPr>
        <w:spacing w:after="0" w:line="240" w:lineRule="auto"/>
      </w:pPr>
      <w:r>
        <w:separator/>
      </w:r>
    </w:p>
  </w:footnote>
  <w:footnote w:type="continuationSeparator" w:id="0">
    <w:p w:rsidR="0004229F" w:rsidRDefault="0004229F" w:rsidP="00FD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Default="00FD152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Pr="00507B12" w:rsidRDefault="00FD152C" w:rsidP="00FD152C">
    <w:pPr>
      <w:jc w:val="right"/>
      <w:rPr>
        <w:rFonts w:ascii="Tahoma" w:hAnsi="Tahoma" w:cs="Tahoma"/>
        <w:sz w:val="20"/>
        <w:szCs w:val="20"/>
      </w:rPr>
    </w:pPr>
    <w:r w:rsidRPr="00507B12">
      <w:rPr>
        <w:rFonts w:ascii="Tahoma" w:hAnsi="Tahoma" w:cs="Tahoma"/>
        <w:color w:val="808080" w:themeColor="background1" w:themeShade="80"/>
        <w:sz w:val="20"/>
        <w:szCs w:val="20"/>
      </w:rPr>
      <w:t>Приложение 1 к Порядку доступа к Личному кабинету АО НТБ</w:t>
    </w:r>
  </w:p>
  <w:p w:rsidR="00FD152C" w:rsidRDefault="00FD152C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Default="00FD15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C"/>
    <w:rsid w:val="0004229F"/>
    <w:rsid w:val="003637F8"/>
    <w:rsid w:val="00F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B212E37-F545-49E8-A650-CDE4FC18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5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52C"/>
    <w:pPr>
      <w:ind w:left="720"/>
      <w:contextualSpacing/>
    </w:pPr>
  </w:style>
  <w:style w:type="table" w:styleId="a4">
    <w:name w:val="Table Grid"/>
    <w:basedOn w:val="a1"/>
    <w:rsid w:val="00FD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52C"/>
  </w:style>
  <w:style w:type="paragraph" w:styleId="a7">
    <w:name w:val="footer"/>
    <w:basedOn w:val="a"/>
    <w:link w:val="a8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2025-12-08T12:49:00Z</dcterms:created>
  <dcterms:modified xsi:type="dcterms:W3CDTF">2025-12-08T12:49:00Z</dcterms:modified>
</cp:coreProperties>
</file>