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24AD02D" w:rsidR="008C760D" w:rsidRPr="00FB5AD6" w:rsidRDefault="00A2718B" w:rsidP="008C760D">
      <w:pPr>
        <w:shd w:val="clear" w:color="auto" w:fill="FFFFFF"/>
        <w:ind w:left="1" w:right="-1"/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8C760D" w:rsidRPr="00ED1F4A">
        <w:t>совместное присутствие членов Комитета валютного рынка</w:t>
      </w:r>
      <w:r w:rsidR="008C760D" w:rsidRPr="00347188">
        <w:t xml:space="preserve"> ПАО Московская Биржа для обсуждения вопросов повестки дня и принятия решений по вопросам, поставленным на голосование</w:t>
      </w:r>
      <w:r w:rsidR="008C760D">
        <w:t>,</w:t>
      </w:r>
      <w:r w:rsidR="008C760D" w:rsidRPr="00CD6D68">
        <w:t xml:space="preserve"> с использованием системы телефонной конференции</w:t>
      </w:r>
      <w:r w:rsidR="008C760D">
        <w:t>.</w:t>
      </w:r>
    </w:p>
    <w:p w14:paraId="2D60DDAD" w14:textId="34AD0C8C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4A072F">
        <w:t>07 ноября</w:t>
      </w:r>
      <w:r w:rsidR="00B60DA3">
        <w:t xml:space="preserve"> 202</w:t>
      </w:r>
      <w:r w:rsidR="005842B8">
        <w:t>3</w:t>
      </w:r>
      <w:r w:rsidR="00B60DA3">
        <w:t xml:space="preserve">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441A0CC8" w:rsidR="00CD39A4" w:rsidRPr="004A072F" w:rsidRDefault="00CE23FB" w:rsidP="00EB1AB3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AF4C0B">
              <w:rPr>
                <w:b/>
              </w:rPr>
              <w:t>Вопрос 1 повестки дня:</w:t>
            </w:r>
            <w:r w:rsidR="004A072F">
              <w:rPr>
                <w:b/>
              </w:rPr>
              <w:t xml:space="preserve"> </w:t>
            </w:r>
            <w:r w:rsidR="004A072F" w:rsidRPr="0058555D">
              <w:rPr>
                <w:b/>
              </w:rPr>
              <w:t>Результаты и планы валютного рынка 2023-2024.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CA" w14:textId="366927D4" w:rsidR="00CD39A4" w:rsidRPr="004A072F" w:rsidRDefault="004A072F" w:rsidP="00EB1AB3">
            <w:pPr>
              <w:rPr>
                <w:color w:val="000000"/>
              </w:rPr>
            </w:pPr>
            <w:r w:rsidRPr="0058555D">
              <w:rPr>
                <w:color w:val="000000"/>
              </w:rPr>
              <w:t>Принять к сведению информацию о результатах и планах валютного рынка ПАО Московская Биржа на 2023-2024.</w:t>
            </w:r>
          </w:p>
        </w:tc>
      </w:tr>
      <w:tr w:rsidR="00CD39A4" w14:paraId="14726EB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0C6" w14:textId="69D6829B" w:rsidR="00CE23FB" w:rsidRPr="00EB2F31" w:rsidRDefault="008C760D" w:rsidP="004A072F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6D10A2">
              <w:rPr>
                <w:b/>
              </w:rPr>
              <w:t xml:space="preserve"> повестки дня: </w:t>
            </w:r>
            <w:r w:rsidR="004A072F">
              <w:rPr>
                <w:b/>
                <w:bCs/>
              </w:rPr>
              <w:t>Новации в клиринговых услугах</w:t>
            </w:r>
            <w:r w:rsidR="004A072F" w:rsidRPr="00747A18">
              <w:rPr>
                <w:b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77A6" w14:textId="77777777" w:rsidR="004A072F" w:rsidRDefault="004A072F" w:rsidP="004A0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6F2">
              <w:rPr>
                <w:color w:val="000000"/>
              </w:rPr>
              <w:t>Принять к сведению информацию о новациях в клиринговых услугах.</w:t>
            </w:r>
          </w:p>
          <w:p w14:paraId="15C728BC" w14:textId="6A6E9561" w:rsidR="001A2CAA" w:rsidRPr="00CD39A4" w:rsidRDefault="001A2CAA" w:rsidP="001A2CAA">
            <w:pPr>
              <w:rPr>
                <w:szCs w:val="22"/>
              </w:rPr>
            </w:pPr>
          </w:p>
        </w:tc>
      </w:tr>
      <w:tr w:rsidR="00CD39A4" w14:paraId="2DA9EEAA" w14:textId="77777777" w:rsidTr="001A2CAA">
        <w:trPr>
          <w:trHeight w:val="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C94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AD2B" w14:textId="235F2A27" w:rsidR="005842B8" w:rsidRPr="004A072F" w:rsidRDefault="008C760D" w:rsidP="004A072F">
            <w:pPr>
              <w:widowControl w:val="0"/>
              <w:rPr>
                <w:b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6D10A2">
              <w:rPr>
                <w:b/>
              </w:rPr>
              <w:t xml:space="preserve"> повестки дня: </w:t>
            </w:r>
            <w:r w:rsidR="004A072F" w:rsidRPr="00D16C14">
              <w:rPr>
                <w:b/>
                <w:bCs/>
              </w:rPr>
              <w:t>Изменение шага цены в валютных парах CNY/RUB и TRY/RUB</w:t>
            </w:r>
            <w:r w:rsidR="004A072F">
              <w:rPr>
                <w:b/>
                <w:bCs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F84" w14:textId="77777777" w:rsidR="004A072F" w:rsidRPr="00E82E47" w:rsidRDefault="004A072F" w:rsidP="004A072F">
            <w:pPr>
              <w:rPr>
                <w:color w:val="000000"/>
              </w:rPr>
            </w:pPr>
            <w:r>
              <w:rPr>
                <w:color w:val="000000"/>
              </w:rPr>
              <w:t>1. </w:t>
            </w:r>
            <w:r w:rsidRPr="00E006F2">
              <w:rPr>
                <w:color w:val="000000"/>
              </w:rPr>
              <w:t>Одобрить изменение шага цены по спот-инструментам валютных пар CNY/RUB в Системном режиме торгов с 0,001 руб. на 0,0005 руб.</w:t>
            </w:r>
          </w:p>
          <w:p w14:paraId="20671554" w14:textId="56B3A050" w:rsidR="00CE23FB" w:rsidRPr="004A072F" w:rsidRDefault="004A072F" w:rsidP="004A07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2. </w:t>
            </w:r>
            <w:r w:rsidRPr="00E82E47">
              <w:rPr>
                <w:color w:val="000000"/>
              </w:rPr>
              <w:t>Одобрить изменение шага цены по своп-инструментам валютной пары CNY/RUB в Системном режиме торгов с 0,000001 руб. на 0,00001 руб.</w:t>
            </w:r>
          </w:p>
        </w:tc>
      </w:tr>
      <w:tr w:rsidR="00EB117F" w14:paraId="3FDDA75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F644" w14:textId="2003C92C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4.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F9F" w14:textId="4FFDCD23" w:rsidR="007D517B" w:rsidRPr="006D10A2" w:rsidRDefault="00EB117F" w:rsidP="004A072F">
            <w:pPr>
              <w:widowControl w:val="0"/>
              <w:rPr>
                <w:b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6D10A2">
              <w:rPr>
                <w:b/>
              </w:rPr>
              <w:t xml:space="preserve"> повестки дня: </w:t>
            </w:r>
            <w:r w:rsidR="004A072F" w:rsidRPr="00C00C24">
              <w:rPr>
                <w:b/>
                <w:bCs/>
              </w:rPr>
              <w:t xml:space="preserve">О внесении изменений в </w:t>
            </w:r>
            <w:r w:rsidR="004A072F">
              <w:rPr>
                <w:b/>
                <w:bCs/>
              </w:rPr>
              <w:t>М</w:t>
            </w:r>
            <w:r w:rsidR="004A072F" w:rsidRPr="00C00C24">
              <w:rPr>
                <w:b/>
                <w:bCs/>
              </w:rPr>
              <w:t>етодику расчета валютных фиксингов</w:t>
            </w:r>
            <w:r w:rsidR="004A072F">
              <w:rPr>
                <w:b/>
                <w:bCs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1C08" w14:textId="77777777" w:rsidR="004A072F" w:rsidRPr="005D179E" w:rsidRDefault="004A072F" w:rsidP="004A072F">
            <w:pPr>
              <w:widowControl w:val="0"/>
              <w:rPr>
                <w:color w:val="000000"/>
              </w:rPr>
            </w:pPr>
            <w:r w:rsidRPr="005D179E">
              <w:rPr>
                <w:color w:val="000000"/>
              </w:rPr>
              <w:t>1. Одобрить расчет новых фиксингов белорусский рубль/российский рубль и доллар США/казахстанский тенге.</w:t>
            </w:r>
          </w:p>
          <w:p w14:paraId="01F8C657" w14:textId="1EBA3638" w:rsidR="00EB117F" w:rsidRPr="004A072F" w:rsidRDefault="004A072F" w:rsidP="004A072F">
            <w:pPr>
              <w:widowControl w:val="0"/>
              <w:rPr>
                <w:color w:val="000000"/>
              </w:rPr>
            </w:pPr>
            <w:r w:rsidRPr="005D179E">
              <w:rPr>
                <w:color w:val="000000"/>
              </w:rPr>
              <w:t>2. Рекомендовать уполномоченному органу управления ПАО Московская Биржа утвердить новую редакцию Методики расчета фиксингов (прилагается)</w:t>
            </w:r>
            <w:r w:rsidR="00C93D63">
              <w:rPr>
                <w:color w:val="000000"/>
              </w:rPr>
              <w:t>.</w:t>
            </w:r>
          </w:p>
        </w:tc>
      </w:tr>
      <w:tr w:rsidR="00EB117F" w14:paraId="2EA96DD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F1C" w14:textId="7D73B4DB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07BE" w14:textId="696DA63D" w:rsidR="00CE23FB" w:rsidRPr="004A072F" w:rsidRDefault="00EB117F" w:rsidP="004A072F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CE23FB">
              <w:rPr>
                <w:b/>
              </w:rPr>
              <w:t xml:space="preserve">Вопрос 5 повестки дня: </w:t>
            </w:r>
            <w:r w:rsidR="004A072F" w:rsidRPr="00960A1C">
              <w:rPr>
                <w:b/>
                <w:bCs/>
              </w:rPr>
              <w:t>Проект Трейд Радар: текущий статус и планы развития функционала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AA2B" w14:textId="77777777" w:rsidR="004A072F" w:rsidRPr="00D97468" w:rsidRDefault="004A072F" w:rsidP="004A072F">
            <w:pPr>
              <w:rPr>
                <w:color w:val="000000"/>
              </w:rPr>
            </w:pPr>
            <w:r w:rsidRPr="00D97468">
              <w:rPr>
                <w:color w:val="000000"/>
              </w:rPr>
              <w:t>Принять к сведению информацию о текущем статусе и планах развития функционала ТрейдРадар.</w:t>
            </w:r>
          </w:p>
          <w:p w14:paraId="149EE44F" w14:textId="6DC733B1" w:rsidR="00EB117F" w:rsidRPr="005842B8" w:rsidRDefault="00EB117F" w:rsidP="005842B8">
            <w:pPr>
              <w:widowControl w:val="0"/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bCs/>
              </w:rPr>
            </w:pPr>
          </w:p>
        </w:tc>
      </w:tr>
      <w:tr w:rsidR="005842B8" w14:paraId="591CCA70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E5A9" w14:textId="4A291B27" w:rsidR="005842B8" w:rsidRDefault="005842B8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4283" w14:textId="7B29BB51" w:rsidR="005842B8" w:rsidRPr="004A072F" w:rsidRDefault="005842B8" w:rsidP="004A072F">
            <w:pPr>
              <w:widowControl w:val="0"/>
              <w:rPr>
                <w:bCs/>
              </w:rPr>
            </w:pPr>
            <w:r w:rsidRPr="00CE23FB">
              <w:rPr>
                <w:b/>
              </w:rPr>
              <w:t xml:space="preserve">Вопрос </w:t>
            </w:r>
            <w:r>
              <w:rPr>
                <w:b/>
              </w:rPr>
              <w:t>6</w:t>
            </w:r>
            <w:r w:rsidRPr="00CE23FB">
              <w:rPr>
                <w:b/>
              </w:rPr>
              <w:t xml:space="preserve"> повестки дня: </w:t>
            </w:r>
            <w:r w:rsidR="004A072F" w:rsidRPr="00446C37">
              <w:rPr>
                <w:b/>
              </w:rPr>
              <w:t xml:space="preserve">О согласовании Тарифов ПАО Московская Биржа при совершении сделок </w:t>
            </w:r>
            <w:r w:rsidR="004A072F">
              <w:rPr>
                <w:b/>
              </w:rPr>
              <w:t>на валютном рынке</w:t>
            </w:r>
            <w:r w:rsidR="004A072F" w:rsidRPr="00446C37">
              <w:rPr>
                <w:b/>
              </w:rPr>
              <w:t xml:space="preserve"> </w:t>
            </w:r>
            <w:r w:rsidR="004A072F">
              <w:rPr>
                <w:b/>
              </w:rPr>
              <w:t>и рынке драгоценных металлов.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4049" w14:textId="77777777" w:rsidR="004A072F" w:rsidRPr="00D97468" w:rsidRDefault="004A072F" w:rsidP="004A072F">
            <w:pPr>
              <w:rPr>
                <w:color w:val="000000"/>
              </w:rPr>
            </w:pPr>
            <w:r w:rsidRPr="00D97468">
              <w:rPr>
                <w:color w:val="000000"/>
              </w:rPr>
              <w:t xml:space="preserve">Рекомендовать Наблюдательному </w:t>
            </w:r>
            <w:r>
              <w:rPr>
                <w:color w:val="000000"/>
              </w:rPr>
              <w:t>с</w:t>
            </w:r>
            <w:r w:rsidRPr="00D97468">
              <w:rPr>
                <w:color w:val="000000"/>
              </w:rPr>
              <w:t>овету ПАО Московская Биржи утвердить Тарифы ПАО</w:t>
            </w:r>
            <w:r>
              <w:rPr>
                <w:color w:val="000000"/>
              </w:rPr>
              <w:t> </w:t>
            </w:r>
            <w:r w:rsidRPr="00D97468">
              <w:rPr>
                <w:color w:val="000000"/>
              </w:rPr>
              <w:t>Московская Биржа при совершении сделок на валютном рынке и рынке драгоценных металлов (прилагаются).</w:t>
            </w:r>
          </w:p>
          <w:p w14:paraId="1A556552" w14:textId="77777777" w:rsidR="005842B8" w:rsidRPr="00747A18" w:rsidRDefault="005842B8" w:rsidP="005842B8">
            <w:pPr>
              <w:rPr>
                <w:bCs/>
              </w:rPr>
            </w:pPr>
          </w:p>
        </w:tc>
      </w:tr>
      <w:tr w:rsidR="004A072F" w14:paraId="176CC0AC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4318" w14:textId="139EEBD3" w:rsidR="004A072F" w:rsidRDefault="004A072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ABBC" w14:textId="075D7D8B" w:rsidR="004A072F" w:rsidRPr="004A072F" w:rsidRDefault="004A072F" w:rsidP="004A072F">
            <w:pPr>
              <w:widowControl w:val="0"/>
              <w:rPr>
                <w:bCs/>
              </w:rPr>
            </w:pPr>
            <w:r w:rsidRPr="00CE23FB">
              <w:rPr>
                <w:b/>
              </w:rPr>
              <w:t xml:space="preserve">Вопрос </w:t>
            </w:r>
            <w:r>
              <w:rPr>
                <w:b/>
              </w:rPr>
              <w:t>7</w:t>
            </w:r>
            <w:r w:rsidRPr="00CE23FB">
              <w:rPr>
                <w:b/>
              </w:rPr>
              <w:t xml:space="preserve"> повестки дня:</w:t>
            </w:r>
            <w:r w:rsidRPr="00B20AC0">
              <w:rPr>
                <w:b/>
                <w:bCs/>
              </w:rPr>
              <w:t xml:space="preserve"> О рекомендации по утверждению Правил организованных торгов ПАО Московская Биржа на валютном рынке и рынке драгоценных металлов в новой редакции</w:t>
            </w:r>
            <w:r>
              <w:rPr>
                <w:b/>
                <w:bCs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00C3" w14:textId="77777777" w:rsidR="004A072F" w:rsidRPr="007750FA" w:rsidRDefault="004A072F" w:rsidP="004A072F">
            <w:pPr>
              <w:rPr>
                <w:color w:val="000000"/>
              </w:rPr>
            </w:pPr>
            <w:r w:rsidRPr="007750FA">
              <w:rPr>
                <w:color w:val="000000"/>
              </w:rPr>
              <w:t>Рекомендовать Наблюдательному совету ПАО Московская Биржа утвердить Правила организованных торгов ПАО Московская Биржа на валютном рынке и рынке драгоценных металлов в новой редакции (прилагаются).</w:t>
            </w:r>
          </w:p>
          <w:p w14:paraId="14583819" w14:textId="77777777" w:rsidR="004A072F" w:rsidRPr="00747A18" w:rsidRDefault="004A072F" w:rsidP="005842B8">
            <w:pPr>
              <w:rPr>
                <w:bCs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8"/>
  </w:num>
  <w:num w:numId="18">
    <w:abstractNumId w:val="15"/>
  </w:num>
  <w:num w:numId="19">
    <w:abstractNumId w:val="27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2022-06-01T14:05:00Z</dcterms:created>
  <dcterms:modified xsi:type="dcterms:W3CDTF">2023-11-22T18:08:00Z</dcterms:modified>
</cp:coreProperties>
</file>