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5E" w:rsidRDefault="0023545E" w:rsidP="00154D98">
      <w:pPr>
        <w:pStyle w:val="Iauiue"/>
        <w:spacing w:line="264" w:lineRule="auto"/>
        <w:jc w:val="right"/>
        <w:rPr>
          <w:rFonts w:ascii="Tahoma" w:hAnsi="Tahoma" w:cs="Tahoma"/>
          <w:sz w:val="22"/>
          <w:szCs w:val="22"/>
          <w:lang w:val="ru-RU" w:eastAsia="ru-RU"/>
        </w:rPr>
      </w:pPr>
      <w:r>
        <w:rPr>
          <w:rFonts w:ascii="Tahoma" w:hAnsi="Tahoma" w:cs="Tahoma"/>
          <w:sz w:val="22"/>
          <w:szCs w:val="22"/>
          <w:lang w:val="ru-RU" w:eastAsia="ru-RU"/>
        </w:rPr>
        <w:t>ПАО Московская Биржа</w:t>
      </w:r>
    </w:p>
    <w:p w:rsidR="0023545E" w:rsidRDefault="0023545E" w:rsidP="00154D98">
      <w:pPr>
        <w:pStyle w:val="Iauiue"/>
        <w:spacing w:line="264" w:lineRule="auto"/>
        <w:rPr>
          <w:rFonts w:ascii="Tahoma" w:hAnsi="Tahoma" w:cs="Tahoma"/>
          <w:b/>
          <w:bCs/>
          <w:sz w:val="22"/>
          <w:szCs w:val="22"/>
          <w:lang w:val="ru-RU"/>
        </w:rPr>
      </w:pPr>
    </w:p>
    <w:p w:rsidR="00A27098" w:rsidRDefault="0023545E" w:rsidP="00154D98">
      <w:pPr>
        <w:pStyle w:val="Iauiue"/>
        <w:spacing w:line="264" w:lineRule="auto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Заявление на заказ</w:t>
      </w:r>
      <w:r w:rsidR="00462D9E">
        <w:rPr>
          <w:rFonts w:ascii="Tahoma" w:hAnsi="Tahoma" w:cs="Tahoma"/>
          <w:b/>
          <w:bCs/>
          <w:sz w:val="22"/>
          <w:szCs w:val="22"/>
          <w:lang w:val="ru-RU"/>
        </w:rPr>
        <w:t xml:space="preserve"> (аннулирование)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 услуг, </w:t>
      </w:r>
    </w:p>
    <w:p w:rsidR="0023545E" w:rsidRDefault="0023545E" w:rsidP="00154D98">
      <w:pPr>
        <w:pStyle w:val="Iauiue"/>
        <w:spacing w:line="264" w:lineRule="auto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связанных с использованием токена</w:t>
      </w:r>
      <w:r w:rsidR="003D753E">
        <w:rPr>
          <w:rFonts w:ascii="Tahoma" w:hAnsi="Tahoma" w:cs="Tahoma"/>
          <w:b/>
          <w:bCs/>
          <w:sz w:val="22"/>
          <w:szCs w:val="22"/>
          <w:lang w:val="ru-RU"/>
        </w:rPr>
        <w:t>(</w:t>
      </w:r>
      <w:r w:rsidR="00A27098">
        <w:rPr>
          <w:rFonts w:ascii="Tahoma" w:hAnsi="Tahoma" w:cs="Tahoma"/>
          <w:b/>
          <w:bCs/>
          <w:sz w:val="22"/>
          <w:szCs w:val="22"/>
          <w:lang w:val="ru-RU"/>
        </w:rPr>
        <w:t>-</w:t>
      </w:r>
      <w:proofErr w:type="spellStart"/>
      <w:r w:rsidR="003D753E">
        <w:rPr>
          <w:rFonts w:ascii="Tahoma" w:hAnsi="Tahoma" w:cs="Tahoma"/>
          <w:b/>
          <w:bCs/>
          <w:sz w:val="22"/>
          <w:szCs w:val="22"/>
          <w:lang w:val="ru-RU"/>
        </w:rPr>
        <w:t>ов</w:t>
      </w:r>
      <w:proofErr w:type="spellEnd"/>
      <w:r w:rsidR="003D753E">
        <w:rPr>
          <w:rFonts w:ascii="Tahoma" w:hAnsi="Tahoma" w:cs="Tahoma"/>
          <w:b/>
          <w:bCs/>
          <w:sz w:val="22"/>
          <w:szCs w:val="22"/>
          <w:lang w:val="ru-RU"/>
        </w:rPr>
        <w:t>)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 №</w:t>
      </w:r>
      <w:r w:rsidR="00A27098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______ </w:t>
      </w:r>
    </w:p>
    <w:p w:rsidR="0023545E" w:rsidRDefault="0023545E" w:rsidP="00154D98">
      <w:pPr>
        <w:pStyle w:val="Iauiue"/>
        <w:spacing w:line="264" w:lineRule="auto"/>
        <w:jc w:val="center"/>
        <w:rPr>
          <w:rFonts w:ascii="Tahoma" w:hAnsi="Tahoma" w:cs="Tahoma"/>
          <w:bCs/>
          <w:sz w:val="22"/>
          <w:szCs w:val="22"/>
          <w:lang w:val="ru-RU"/>
        </w:rPr>
      </w:pPr>
      <w:r>
        <w:rPr>
          <w:rFonts w:ascii="Tahoma" w:hAnsi="Tahoma" w:cs="Tahoma"/>
          <w:bCs/>
          <w:sz w:val="22"/>
          <w:szCs w:val="22"/>
          <w:lang w:val="ru-RU"/>
        </w:rPr>
        <w:t xml:space="preserve"> (далее – Заявление)</w:t>
      </w:r>
    </w:p>
    <w:p w:rsidR="0023545E" w:rsidRDefault="0023545E" w:rsidP="00154D98">
      <w:pPr>
        <w:pStyle w:val="Iauiue"/>
        <w:spacing w:before="120" w:line="264" w:lineRule="auto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к договору № _______________ от «___» ____________ 20</w:t>
      </w:r>
      <w:r w:rsidR="00A27098">
        <w:rPr>
          <w:rFonts w:ascii="Tahoma" w:hAnsi="Tahoma" w:cs="Tahoma"/>
          <w:b/>
          <w:bCs/>
          <w:sz w:val="22"/>
          <w:szCs w:val="22"/>
          <w:lang w:val="ru-RU"/>
        </w:rPr>
        <w:t>2</w:t>
      </w:r>
      <w:r>
        <w:rPr>
          <w:rFonts w:ascii="Tahoma" w:hAnsi="Tahoma" w:cs="Tahoma"/>
          <w:b/>
          <w:bCs/>
          <w:sz w:val="22"/>
          <w:szCs w:val="22"/>
          <w:lang w:val="ru-RU"/>
        </w:rPr>
        <w:t>__ г.</w:t>
      </w:r>
    </w:p>
    <w:p w:rsidR="0023545E" w:rsidRDefault="0023545E" w:rsidP="00154D98">
      <w:pPr>
        <w:spacing w:after="120" w:line="264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 / ИТО)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  <w:t>(Дата Договора ИТС / ИТО)</w:t>
      </w:r>
    </w:p>
    <w:p w:rsidR="0023545E" w:rsidRDefault="0023545E" w:rsidP="00154D98">
      <w:pPr>
        <w:spacing w:after="120" w:line="264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23545E" w:rsidRDefault="0023545E" w:rsidP="00154D98">
      <w:pPr>
        <w:spacing w:after="0" w:line="264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От:</w:t>
      </w:r>
      <w:r w:rsidR="00A27098">
        <w:rPr>
          <w:rFonts w:ascii="Tahoma" w:eastAsia="Times New Roman" w:hAnsi="Tahoma" w:cs="Tahoma"/>
          <w:lang w:eastAsia="ar-SA"/>
        </w:rPr>
        <w:t xml:space="preserve"> </w:t>
      </w:r>
      <w:r>
        <w:rPr>
          <w:rFonts w:ascii="Tahoma" w:eastAsia="Times New Roman" w:hAnsi="Tahoma" w:cs="Tahoma"/>
          <w:lang w:eastAsia="ar-SA"/>
        </w:rPr>
        <w:t>___________________________________________________________________________</w:t>
      </w:r>
    </w:p>
    <w:p w:rsidR="0023545E" w:rsidRDefault="0023545E" w:rsidP="00154D98">
      <w:pPr>
        <w:spacing w:after="120" w:line="264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(Полное наименование </w:t>
      </w:r>
      <w:r w:rsidR="00340AF3">
        <w:rPr>
          <w:rFonts w:ascii="Tahoma" w:eastAsia="Times New Roman" w:hAnsi="Tahoma" w:cs="Tahoma"/>
          <w:i/>
          <w:sz w:val="16"/>
          <w:szCs w:val="16"/>
          <w:lang w:eastAsia="ar-SA"/>
        </w:rPr>
        <w:t>Клиента/Пользователя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:rsidR="0023545E" w:rsidRDefault="0023545E" w:rsidP="00154D98">
      <w:pPr>
        <w:spacing w:after="0" w:line="264" w:lineRule="auto"/>
        <w:rPr>
          <w:rFonts w:ascii="Tahoma" w:hAnsi="Tahoma" w:cs="Tahoma"/>
          <w:b/>
        </w:rPr>
      </w:pPr>
    </w:p>
    <w:p w:rsidR="0023545E" w:rsidRDefault="0023545E" w:rsidP="00154D98">
      <w:pPr>
        <w:spacing w:line="264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Просим:</w:t>
      </w:r>
    </w:p>
    <w:p w:rsidR="0023545E" w:rsidRPr="00AB2D62" w:rsidRDefault="0023545E" w:rsidP="00154D98">
      <w:pPr>
        <w:spacing w:after="120" w:line="264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          </w:t>
      </w:r>
      <w:r w:rsidRPr="0023545E">
        <w:rPr>
          <w:rFonts w:ascii="Tahoma" w:eastAsia="Times New Roman" w:hAnsi="Tahoma" w:cs="Tahoma"/>
          <w:b/>
          <w:lang w:eastAsia="ar-SA"/>
        </w:rPr>
        <w:t>1.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</w:t>
      </w:r>
      <w:r w:rsidR="00551CA5">
        <w:rPr>
          <w:rFonts w:ascii="Tahoma" w:eastAsia="Times New Roman" w:hAnsi="Tahoma" w:cs="Tahoma"/>
          <w:lang w:eastAsia="ar-SA"/>
        </w:rPr>
        <w:t xml:space="preserve"> </w:t>
      </w:r>
      <w:r w:rsidR="00551CA5">
        <w:rPr>
          <w:rFonts w:ascii="Tahoma" w:eastAsia="Times New Roman" w:hAnsi="Tahoma" w:cs="Tahoma"/>
          <w:lang w:val="en-US" w:eastAsia="ar-SA"/>
        </w:rPr>
        <w:t>SAS</w:t>
      </w:r>
      <w:r w:rsidR="00551CA5" w:rsidRPr="00AB2D62">
        <w:rPr>
          <w:rFonts w:ascii="Tahoma" w:eastAsia="Times New Roman" w:hAnsi="Tahoma" w:cs="Tahoma"/>
          <w:lang w:eastAsia="ar-SA"/>
        </w:rPr>
        <w:t>:</w:t>
      </w: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4694"/>
        <w:gridCol w:w="4799"/>
      </w:tblGrid>
      <w:tr w:rsidR="00551CA5" w:rsidTr="00551CA5">
        <w:trPr>
          <w:trHeight w:val="21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5" w:rsidRDefault="00551CA5" w:rsidP="00154D98">
            <w:pPr>
              <w:spacing w:after="120" w:line="264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5" w:rsidRDefault="00551CA5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Серийный(</w:t>
            </w:r>
            <w:r w:rsidR="002B3C59">
              <w:rPr>
                <w:rFonts w:ascii="Tahoma" w:hAnsi="Tahoma" w:cs="Tahoma"/>
                <w:b/>
              </w:rPr>
              <w:t>-</w:t>
            </w:r>
            <w:proofErr w:type="spellStart"/>
            <w:r>
              <w:rPr>
                <w:rFonts w:ascii="Tahoma" w:hAnsi="Tahoma" w:cs="Tahoma"/>
                <w:b/>
              </w:rPr>
              <w:t>ые</w:t>
            </w:r>
            <w:proofErr w:type="spellEnd"/>
            <w:r>
              <w:rPr>
                <w:rFonts w:ascii="Tahoma" w:hAnsi="Tahoma" w:cs="Tahoma"/>
                <w:b/>
              </w:rPr>
              <w:t>) номер(а)</w:t>
            </w:r>
            <w:r w:rsidRPr="003D583B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551CA5" w:rsidTr="00551CA5">
        <w:trPr>
          <w:trHeight w:val="30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5" w:rsidRDefault="00551CA5" w:rsidP="00154D98">
            <w:pPr>
              <w:numPr>
                <w:ilvl w:val="0"/>
                <w:numId w:val="1"/>
              </w:numPr>
              <w:spacing w:after="120" w:line="264" w:lineRule="auto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5" w:rsidRDefault="00551CA5" w:rsidP="00154D98">
            <w:pPr>
              <w:spacing w:line="264" w:lineRule="auto"/>
              <w:rPr>
                <w:rFonts w:ascii="Tahoma" w:hAnsi="Tahoma" w:cs="Tahoma"/>
              </w:rPr>
            </w:pPr>
          </w:p>
        </w:tc>
      </w:tr>
      <w:tr w:rsidR="00551CA5" w:rsidTr="00551CA5">
        <w:trPr>
          <w:trHeight w:val="30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A5" w:rsidRDefault="00551CA5" w:rsidP="00154D98">
            <w:pPr>
              <w:numPr>
                <w:ilvl w:val="0"/>
                <w:numId w:val="1"/>
              </w:numPr>
              <w:spacing w:after="120" w:line="264" w:lineRule="auto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A5" w:rsidRDefault="00551CA5" w:rsidP="00154D98">
            <w:pPr>
              <w:spacing w:line="264" w:lineRule="auto"/>
              <w:rPr>
                <w:rFonts w:ascii="Tahoma" w:hAnsi="Tahoma" w:cs="Tahoma"/>
              </w:rPr>
            </w:pPr>
          </w:p>
        </w:tc>
      </w:tr>
    </w:tbl>
    <w:p w:rsidR="003D583B" w:rsidRPr="003B3309" w:rsidRDefault="003D583B" w:rsidP="00154D98">
      <w:pPr>
        <w:spacing w:after="0" w:line="264" w:lineRule="auto"/>
        <w:jc w:val="both"/>
        <w:rPr>
          <w:rFonts w:ascii="Tahoma" w:hAnsi="Tahoma" w:cs="Tahoma"/>
          <w:i/>
          <w:sz w:val="18"/>
          <w:szCs w:val="18"/>
        </w:rPr>
      </w:pPr>
      <w:r w:rsidRPr="003B3309">
        <w:rPr>
          <w:rFonts w:ascii="Tahoma" w:hAnsi="Tahoma" w:cs="Tahoma"/>
          <w:i/>
          <w:sz w:val="18"/>
          <w:szCs w:val="18"/>
        </w:rPr>
        <w:t>*</w:t>
      </w:r>
      <w:r w:rsidR="002B3C59">
        <w:rPr>
          <w:rFonts w:ascii="Tahoma" w:hAnsi="Tahoma" w:cs="Tahoma"/>
          <w:i/>
          <w:sz w:val="18"/>
          <w:szCs w:val="18"/>
        </w:rPr>
        <w:t xml:space="preserve"> </w:t>
      </w:r>
      <w:r w:rsidRPr="003B3309">
        <w:rPr>
          <w:rFonts w:ascii="Tahoma" w:hAnsi="Tahoma" w:cs="Tahoma"/>
          <w:i/>
          <w:sz w:val="18"/>
          <w:szCs w:val="18"/>
        </w:rPr>
        <w:t>При необходимости аннулирования нескольких токенов указать серийные номера через запятую</w:t>
      </w:r>
    </w:p>
    <w:p w:rsidR="002702D4" w:rsidRDefault="002702D4" w:rsidP="00154D98">
      <w:pPr>
        <w:spacing w:after="0" w:line="264" w:lineRule="auto"/>
        <w:ind w:firstLine="567"/>
        <w:jc w:val="both"/>
        <w:rPr>
          <w:rFonts w:ascii="Tahoma" w:hAnsi="Tahoma" w:cs="Tahoma"/>
          <w:b/>
        </w:rPr>
      </w:pPr>
    </w:p>
    <w:p w:rsidR="0023545E" w:rsidRPr="009C4B11" w:rsidRDefault="0023545E" w:rsidP="00154D98">
      <w:pPr>
        <w:spacing w:after="0" w:line="264" w:lineRule="auto"/>
        <w:ind w:firstLine="567"/>
        <w:jc w:val="both"/>
        <w:rPr>
          <w:rFonts w:ascii="Tahoma" w:hAnsi="Tahoma" w:cs="Tahoma"/>
        </w:rPr>
      </w:pPr>
      <w:r w:rsidRPr="00AB2D62">
        <w:rPr>
          <w:rFonts w:ascii="Tahoma" w:hAnsi="Tahoma" w:cs="Tahoma"/>
          <w:b/>
        </w:rPr>
        <w:t>2</w:t>
      </w:r>
      <w:r w:rsidRPr="00AB2D62">
        <w:rPr>
          <w:rFonts w:ascii="Tahoma" w:hAnsi="Tahoma" w:cs="Tahoma"/>
        </w:rPr>
        <w:t>.</w:t>
      </w:r>
      <w:r>
        <w:t xml:space="preserve"> </w:t>
      </w:r>
      <w:r>
        <w:rPr>
          <w:rFonts w:ascii="Tahoma" w:hAnsi="Tahoma" w:cs="Tahoma"/>
        </w:rPr>
        <w:t>Оказать следующие услуги, связанные с использованием токена</w:t>
      </w:r>
      <w:r w:rsidR="00551CA5" w:rsidRPr="00551CA5">
        <w:rPr>
          <w:rFonts w:ascii="Tahoma" w:hAnsi="Tahoma" w:cs="Tahoma"/>
        </w:rPr>
        <w:t xml:space="preserve"> </w:t>
      </w:r>
      <w:proofErr w:type="spellStart"/>
      <w:r w:rsidR="00551CA5">
        <w:rPr>
          <w:rFonts w:ascii="Tahoma" w:hAnsi="Tahoma" w:cs="Tahoma"/>
          <w:lang w:val="en-US"/>
        </w:rPr>
        <w:t>Avanpost</w:t>
      </w:r>
      <w:proofErr w:type="spellEnd"/>
      <w:r w:rsidR="00551CA5" w:rsidRPr="00551CA5">
        <w:rPr>
          <w:rFonts w:ascii="Tahoma" w:hAnsi="Tahoma" w:cs="Tahoma"/>
        </w:rPr>
        <w:t xml:space="preserve"> </w:t>
      </w:r>
      <w:r w:rsidR="00551CA5">
        <w:rPr>
          <w:rFonts w:ascii="Tahoma" w:hAnsi="Tahoma" w:cs="Tahoma"/>
          <w:lang w:val="en-US"/>
        </w:rPr>
        <w:t>Authenticator</w:t>
      </w:r>
      <w:r>
        <w:rPr>
          <w:rFonts w:ascii="Tahoma" w:hAnsi="Tahoma" w:cs="Tahoma"/>
        </w:rPr>
        <w:t>:</w:t>
      </w:r>
    </w:p>
    <w:tbl>
      <w:tblPr>
        <w:tblStyle w:val="a6"/>
        <w:tblpPr w:leftFromText="180" w:rightFromText="180" w:vertAnchor="text" w:horzAnchor="margin" w:tblpY="161"/>
        <w:tblW w:w="9486" w:type="dxa"/>
        <w:tblInd w:w="0" w:type="dxa"/>
        <w:tblLook w:val="04A0" w:firstRow="1" w:lastRow="0" w:firstColumn="1" w:lastColumn="0" w:noHBand="0" w:noVBand="1"/>
      </w:tblPr>
      <w:tblGrid>
        <w:gridCol w:w="1922"/>
        <w:gridCol w:w="5019"/>
        <w:gridCol w:w="2545"/>
      </w:tblGrid>
      <w:tr w:rsidR="00E11172" w:rsidRPr="00EA676C" w:rsidTr="00593015">
        <w:trPr>
          <w:trHeight w:val="216"/>
        </w:trPr>
        <w:tc>
          <w:tcPr>
            <w:tcW w:w="1922" w:type="dxa"/>
          </w:tcPr>
          <w:p w:rsidR="00E11172" w:rsidRPr="00EA676C" w:rsidRDefault="00E11172" w:rsidP="00E11172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019" w:type="dxa"/>
          </w:tcPr>
          <w:p w:rsidR="00E11172" w:rsidRPr="00EA676C" w:rsidRDefault="00E11172" w:rsidP="00E11172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2545" w:type="dxa"/>
          </w:tcPr>
          <w:p w:rsidR="00E11172" w:rsidRDefault="00E11172" w:rsidP="00E1117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  <w:bookmarkStart w:id="0" w:name="_GoBack"/>
            <w:bookmarkEnd w:id="0"/>
            <w:r>
              <w:rPr>
                <w:rFonts w:ascii="Tahoma" w:hAnsi="Tahoma" w:cs="Tahoma"/>
                <w:b/>
              </w:rPr>
              <w:t xml:space="preserve"> используемый при активации токена</w:t>
            </w:r>
          </w:p>
        </w:tc>
      </w:tr>
      <w:tr w:rsidR="00E11172" w:rsidRPr="00EA676C" w:rsidTr="00593015">
        <w:trPr>
          <w:trHeight w:val="689"/>
        </w:trPr>
        <w:tc>
          <w:tcPr>
            <w:tcW w:w="1922" w:type="dxa"/>
          </w:tcPr>
          <w:p w:rsidR="00E11172" w:rsidRPr="00EA676C" w:rsidRDefault="00E11172" w:rsidP="00E11172">
            <w:pPr>
              <w:pStyle w:val="a4"/>
              <w:numPr>
                <w:ilvl w:val="0"/>
                <w:numId w:val="4"/>
              </w:numPr>
              <w:spacing w:line="264" w:lineRule="auto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19" w:type="dxa"/>
          </w:tcPr>
          <w:p w:rsidR="00E11172" w:rsidRPr="00100565" w:rsidRDefault="00E11172" w:rsidP="00E11172">
            <w:pPr>
              <w:spacing w:line="264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 к системе электронного документооборота Технического центра, включая предоставление аппаратного токена на основании акта-приема передачи по форме, установленной в приложении №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1 к настоящему Заявлению;</w:t>
            </w:r>
          </w:p>
          <w:p w:rsidR="00E11172" w:rsidRPr="00100565" w:rsidRDefault="00E11172" w:rsidP="00E11172">
            <w:pPr>
              <w:spacing w:line="264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 токена в системе электронного документооборота Технического центра.</w:t>
            </w:r>
          </w:p>
        </w:tc>
        <w:tc>
          <w:tcPr>
            <w:tcW w:w="2545" w:type="dxa"/>
          </w:tcPr>
          <w:p w:rsidR="00E11172" w:rsidRDefault="00E11172" w:rsidP="00E11172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  <w:tr w:rsidR="00E11172" w:rsidRPr="00EA676C" w:rsidTr="00593015">
        <w:trPr>
          <w:trHeight w:val="50"/>
        </w:trPr>
        <w:tc>
          <w:tcPr>
            <w:tcW w:w="1922" w:type="dxa"/>
          </w:tcPr>
          <w:p w:rsidR="00E11172" w:rsidRPr="00EA676C" w:rsidRDefault="00E11172" w:rsidP="00E11172">
            <w:pPr>
              <w:pStyle w:val="a4"/>
              <w:numPr>
                <w:ilvl w:val="0"/>
                <w:numId w:val="4"/>
              </w:numPr>
              <w:spacing w:line="264" w:lineRule="auto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19" w:type="dxa"/>
          </w:tcPr>
          <w:p w:rsidR="00E11172" w:rsidRPr="00100565" w:rsidRDefault="00E11172" w:rsidP="00E11172">
            <w:pPr>
              <w:spacing w:line="264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 токена в системе электронного документооборота Технического центра.</w:t>
            </w:r>
          </w:p>
        </w:tc>
        <w:tc>
          <w:tcPr>
            <w:tcW w:w="2545" w:type="dxa"/>
          </w:tcPr>
          <w:p w:rsidR="00E11172" w:rsidRDefault="00E11172" w:rsidP="00E11172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</w:p>
        </w:tc>
      </w:tr>
    </w:tbl>
    <w:p w:rsidR="002702D4" w:rsidRDefault="002702D4" w:rsidP="00154D98">
      <w:pPr>
        <w:spacing w:after="0" w:line="264" w:lineRule="auto"/>
      </w:pPr>
    </w:p>
    <w:p w:rsidR="0023545E" w:rsidRDefault="0023545E" w:rsidP="00154D98">
      <w:pPr>
        <w:pStyle w:val="a4"/>
        <w:spacing w:after="120" w:line="264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3</w:t>
      </w:r>
      <w:r w:rsidRPr="00930FC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lang w:eastAsia="ar-SA"/>
        </w:rPr>
        <w:t xml:space="preserve"> </w:t>
      </w:r>
      <w:r w:rsidR="00551CA5">
        <w:rPr>
          <w:rFonts w:ascii="Tahoma" w:eastAsia="Times New Roman" w:hAnsi="Tahoma" w:cs="Tahoma"/>
          <w:lang w:eastAsia="ar-SA"/>
        </w:rPr>
        <w:t>Исключить токен</w:t>
      </w:r>
      <w:r w:rsidR="00AB2D62">
        <w:rPr>
          <w:rFonts w:ascii="Tahoma" w:eastAsia="Times New Roman" w:hAnsi="Tahoma" w:cs="Tahoma"/>
          <w:lang w:eastAsia="ar-SA"/>
        </w:rPr>
        <w:t>ы</w:t>
      </w:r>
      <w:r w:rsidR="00551CA5">
        <w:rPr>
          <w:rFonts w:ascii="Tahoma" w:eastAsia="Times New Roman" w:hAnsi="Tahoma" w:cs="Tahoma"/>
          <w:lang w:eastAsia="ar-SA"/>
        </w:rPr>
        <w:t xml:space="preserve"> </w:t>
      </w:r>
      <w:r w:rsidR="00551CA5">
        <w:rPr>
          <w:rFonts w:ascii="Tahoma" w:eastAsia="Times New Roman" w:hAnsi="Tahoma" w:cs="Tahoma"/>
          <w:lang w:val="en-US" w:eastAsia="ar-SA"/>
        </w:rPr>
        <w:t>SAS</w:t>
      </w:r>
      <w:r>
        <w:rPr>
          <w:rFonts w:ascii="Tahoma" w:eastAsia="Times New Roman" w:hAnsi="Tahoma" w:cs="Tahoma"/>
          <w:lang w:eastAsia="ar-SA"/>
        </w:rPr>
        <w:t xml:space="preserve"> </w:t>
      </w:r>
      <w:r w:rsidR="00551CA5">
        <w:rPr>
          <w:rFonts w:ascii="Tahoma" w:eastAsia="Times New Roman" w:hAnsi="Tahoma" w:cs="Tahoma"/>
          <w:lang w:eastAsia="ar-SA"/>
        </w:rPr>
        <w:t>из</w:t>
      </w:r>
      <w:r>
        <w:rPr>
          <w:rFonts w:ascii="Tahoma" w:eastAsia="Times New Roman" w:hAnsi="Tahoma" w:cs="Tahoma"/>
          <w:lang w:eastAsia="ar-SA"/>
        </w:rPr>
        <w:t xml:space="preserve"> пакета:</w:t>
      </w: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3256"/>
        <w:gridCol w:w="3402"/>
        <w:gridCol w:w="2835"/>
      </w:tblGrid>
      <w:tr w:rsidR="0023545E" w:rsidRPr="00D744F8" w:rsidTr="00154D98">
        <w:trPr>
          <w:trHeight w:val="216"/>
        </w:trPr>
        <w:tc>
          <w:tcPr>
            <w:tcW w:w="3256" w:type="dxa"/>
            <w:vAlign w:val="center"/>
          </w:tcPr>
          <w:p w:rsidR="0023545E" w:rsidRPr="00D744F8" w:rsidRDefault="0023545E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операции</w:t>
            </w:r>
          </w:p>
        </w:tc>
        <w:tc>
          <w:tcPr>
            <w:tcW w:w="3402" w:type="dxa"/>
            <w:vAlign w:val="center"/>
          </w:tcPr>
          <w:p w:rsidR="0023545E" w:rsidRPr="00860461" w:rsidRDefault="0023545E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</w:t>
            </w:r>
            <w:r w:rsidR="00AB2D62">
              <w:rPr>
                <w:rFonts w:ascii="Tahoma" w:hAnsi="Tahoma" w:cs="Tahoma"/>
                <w:b/>
              </w:rPr>
              <w:t>(</w:t>
            </w:r>
            <w:r w:rsidR="00A27098">
              <w:rPr>
                <w:rFonts w:ascii="Tahoma" w:hAnsi="Tahoma" w:cs="Tahoma"/>
                <w:b/>
              </w:rPr>
              <w:t>-</w:t>
            </w:r>
            <w:proofErr w:type="spellStart"/>
            <w:r w:rsidR="00AB2D62">
              <w:rPr>
                <w:rFonts w:ascii="Tahoma" w:hAnsi="Tahoma" w:cs="Tahoma"/>
                <w:b/>
              </w:rPr>
              <w:t>ые</w:t>
            </w:r>
            <w:proofErr w:type="spellEnd"/>
            <w:r w:rsidR="00AB2D62">
              <w:rPr>
                <w:rFonts w:ascii="Tahoma" w:hAnsi="Tahoma" w:cs="Tahoma"/>
                <w:b/>
              </w:rPr>
              <w:t>)</w:t>
            </w:r>
            <w:r w:rsidRPr="00D744F8">
              <w:rPr>
                <w:rFonts w:ascii="Tahoma" w:hAnsi="Tahoma" w:cs="Tahoma"/>
                <w:b/>
              </w:rPr>
              <w:t xml:space="preserve"> номер</w:t>
            </w:r>
            <w:r w:rsidR="00AB2D62">
              <w:rPr>
                <w:rFonts w:ascii="Tahoma" w:hAnsi="Tahoma" w:cs="Tahoma"/>
                <w:b/>
              </w:rPr>
              <w:t>(</w:t>
            </w:r>
            <w:r w:rsidR="00154D98">
              <w:rPr>
                <w:rFonts w:ascii="Tahoma" w:hAnsi="Tahoma" w:cs="Tahoma"/>
                <w:b/>
              </w:rPr>
              <w:t>-</w:t>
            </w:r>
            <w:r w:rsidR="00AB2D62">
              <w:rPr>
                <w:rFonts w:ascii="Tahoma" w:hAnsi="Tahoma" w:cs="Tahoma"/>
                <w:b/>
              </w:rPr>
              <w:t>а)</w:t>
            </w:r>
          </w:p>
        </w:tc>
        <w:tc>
          <w:tcPr>
            <w:tcW w:w="2835" w:type="dxa"/>
          </w:tcPr>
          <w:p w:rsidR="0023545E" w:rsidRPr="00A77DAF" w:rsidRDefault="0023545E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Номер и наименование пакета</w:t>
            </w:r>
          </w:p>
        </w:tc>
      </w:tr>
      <w:tr w:rsidR="0023545E" w:rsidRPr="00D744F8" w:rsidTr="00154D98">
        <w:trPr>
          <w:trHeight w:val="301"/>
        </w:trPr>
        <w:tc>
          <w:tcPr>
            <w:tcW w:w="3256" w:type="dxa"/>
          </w:tcPr>
          <w:p w:rsidR="0023545E" w:rsidRPr="00D744F8" w:rsidRDefault="00551CA5" w:rsidP="00154D98">
            <w:pPr>
              <w:numPr>
                <w:ilvl w:val="0"/>
                <w:numId w:val="4"/>
              </w:numPr>
              <w:spacing w:line="264" w:lineRule="auto"/>
              <w:ind w:left="306" w:right="-57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Искл</w:t>
            </w:r>
            <w:r w:rsidR="003D583B">
              <w:rPr>
                <w:rFonts w:ascii="Tahoma" w:hAnsi="Tahoma" w:cs="Tahoma"/>
              </w:rPr>
              <w:t xml:space="preserve">ючить токен </w:t>
            </w:r>
            <w:r w:rsidR="002702D4">
              <w:rPr>
                <w:rFonts w:ascii="Tahoma" w:hAnsi="Tahoma" w:cs="Tahoma"/>
              </w:rPr>
              <w:t>из пакета</w:t>
            </w:r>
          </w:p>
        </w:tc>
        <w:tc>
          <w:tcPr>
            <w:tcW w:w="3402" w:type="dxa"/>
          </w:tcPr>
          <w:p w:rsidR="0023545E" w:rsidRPr="00D744F8" w:rsidRDefault="00767CE7" w:rsidP="00154D98">
            <w:pPr>
              <w:spacing w:line="264" w:lineRule="auto"/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(заполняется при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исключении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 существующего токена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 xml:space="preserve"> из пакета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  <w:tc>
          <w:tcPr>
            <w:tcW w:w="2835" w:type="dxa"/>
          </w:tcPr>
          <w:p w:rsidR="0023545E" w:rsidRPr="00D744F8" w:rsidRDefault="00767CE7" w:rsidP="00154D98">
            <w:pPr>
              <w:spacing w:line="264" w:lineRule="auto"/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(заполняется при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исключении существующего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токена из пакета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</w:tr>
    </w:tbl>
    <w:p w:rsidR="00E11172" w:rsidRDefault="00E11172" w:rsidP="00593015">
      <w:pPr>
        <w:spacing w:after="120" w:line="264" w:lineRule="auto"/>
        <w:rPr>
          <w:rFonts w:ascii="Tahoma" w:eastAsia="Times New Roman" w:hAnsi="Tahoma" w:cs="Tahoma"/>
          <w:b/>
          <w:lang w:eastAsia="ar-SA"/>
        </w:rPr>
      </w:pPr>
    </w:p>
    <w:p w:rsidR="00593015" w:rsidRDefault="00593015" w:rsidP="00593015">
      <w:pPr>
        <w:spacing w:after="120" w:line="264" w:lineRule="auto"/>
        <w:rPr>
          <w:rFonts w:ascii="Tahoma" w:eastAsia="Times New Roman" w:hAnsi="Tahoma" w:cs="Tahoma"/>
          <w:b/>
          <w:lang w:eastAsia="ar-SA"/>
        </w:rPr>
      </w:pPr>
    </w:p>
    <w:p w:rsidR="00593015" w:rsidRDefault="00593015" w:rsidP="00593015">
      <w:pPr>
        <w:spacing w:after="120" w:line="264" w:lineRule="auto"/>
        <w:rPr>
          <w:rFonts w:ascii="Tahoma" w:eastAsia="Times New Roman" w:hAnsi="Tahoma" w:cs="Tahoma"/>
          <w:b/>
          <w:lang w:eastAsia="ar-SA"/>
        </w:rPr>
      </w:pPr>
    </w:p>
    <w:p w:rsidR="00E11172" w:rsidRDefault="00E11172" w:rsidP="00154D98">
      <w:pPr>
        <w:spacing w:after="120" w:line="264" w:lineRule="auto"/>
        <w:ind w:firstLine="567"/>
        <w:rPr>
          <w:rFonts w:ascii="Tahoma" w:eastAsia="Times New Roman" w:hAnsi="Tahoma" w:cs="Tahoma"/>
          <w:b/>
          <w:lang w:eastAsia="ar-SA"/>
        </w:rPr>
      </w:pPr>
    </w:p>
    <w:p w:rsidR="0023545E" w:rsidRDefault="00AB2D62" w:rsidP="00154D98">
      <w:pPr>
        <w:spacing w:after="120" w:line="264" w:lineRule="auto"/>
        <w:ind w:firstLine="567"/>
        <w:rPr>
          <w:rFonts w:ascii="Tahoma" w:eastAsia="Times New Roman" w:hAnsi="Tahoma" w:cs="Tahoma"/>
          <w:lang w:eastAsia="ar-SA"/>
        </w:rPr>
      </w:pPr>
      <w:r w:rsidRPr="00AB2D62">
        <w:rPr>
          <w:rFonts w:ascii="Tahoma" w:eastAsia="Times New Roman" w:hAnsi="Tahoma" w:cs="Tahoma"/>
          <w:b/>
          <w:lang w:eastAsia="ar-SA"/>
        </w:rPr>
        <w:lastRenderedPageBreak/>
        <w:t>4</w:t>
      </w:r>
      <w:r>
        <w:rPr>
          <w:rFonts w:ascii="Tahoma" w:eastAsia="Times New Roman" w:hAnsi="Tahoma" w:cs="Tahoma"/>
          <w:lang w:eastAsia="ar-SA"/>
        </w:rPr>
        <w:t>.</w:t>
      </w:r>
      <w:r w:rsidR="00551CA5">
        <w:rPr>
          <w:rFonts w:ascii="Tahoma" w:eastAsia="Times New Roman" w:hAnsi="Tahoma" w:cs="Tahoma"/>
          <w:lang w:eastAsia="ar-SA"/>
        </w:rPr>
        <w:t xml:space="preserve"> </w:t>
      </w:r>
      <w:r w:rsidR="002702D4">
        <w:rPr>
          <w:rFonts w:ascii="Tahoma" w:eastAsia="Times New Roman" w:hAnsi="Tahoma" w:cs="Tahoma"/>
          <w:lang w:eastAsia="ar-SA"/>
        </w:rPr>
        <w:t xml:space="preserve">Включить токен </w:t>
      </w:r>
      <w:proofErr w:type="spellStart"/>
      <w:r w:rsidR="002702D4">
        <w:rPr>
          <w:rFonts w:ascii="Tahoma" w:hAnsi="Tahoma" w:cs="Tahoma"/>
          <w:lang w:val="en-US"/>
        </w:rPr>
        <w:t>Avanpost</w:t>
      </w:r>
      <w:proofErr w:type="spellEnd"/>
      <w:r w:rsidR="002702D4" w:rsidRPr="00551CA5">
        <w:rPr>
          <w:rFonts w:ascii="Tahoma" w:hAnsi="Tahoma" w:cs="Tahoma"/>
        </w:rPr>
        <w:t xml:space="preserve"> </w:t>
      </w:r>
      <w:r w:rsidR="002702D4">
        <w:rPr>
          <w:rFonts w:ascii="Tahoma" w:hAnsi="Tahoma" w:cs="Tahoma"/>
          <w:lang w:val="en-US"/>
        </w:rPr>
        <w:t>Authenticator</w:t>
      </w:r>
      <w:r w:rsidR="00551CA5">
        <w:rPr>
          <w:rFonts w:ascii="Tahoma" w:eastAsia="Times New Roman" w:hAnsi="Tahoma" w:cs="Tahoma"/>
          <w:lang w:eastAsia="ar-SA"/>
        </w:rPr>
        <w:t xml:space="preserve"> в пакет</w:t>
      </w: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3256"/>
        <w:gridCol w:w="3402"/>
        <w:gridCol w:w="2835"/>
      </w:tblGrid>
      <w:tr w:rsidR="00AB2D62" w:rsidRPr="00A77DAF" w:rsidTr="00154D98">
        <w:trPr>
          <w:trHeight w:val="216"/>
        </w:trPr>
        <w:tc>
          <w:tcPr>
            <w:tcW w:w="3256" w:type="dxa"/>
          </w:tcPr>
          <w:p w:rsidR="00AB2D62" w:rsidRPr="00D744F8" w:rsidRDefault="00AB2D62" w:rsidP="00154D98">
            <w:pPr>
              <w:spacing w:after="120" w:line="264" w:lineRule="auto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операции</w:t>
            </w:r>
          </w:p>
        </w:tc>
        <w:tc>
          <w:tcPr>
            <w:tcW w:w="3402" w:type="dxa"/>
          </w:tcPr>
          <w:p w:rsidR="00AB2D62" w:rsidRPr="00860461" w:rsidRDefault="00AB2D62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  <w:tc>
          <w:tcPr>
            <w:tcW w:w="2835" w:type="dxa"/>
          </w:tcPr>
          <w:p w:rsidR="00AB2D62" w:rsidRPr="00A77DAF" w:rsidRDefault="00AB2D62" w:rsidP="00154D98">
            <w:pPr>
              <w:spacing w:line="264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Номер и наименование пакета</w:t>
            </w:r>
          </w:p>
        </w:tc>
      </w:tr>
      <w:tr w:rsidR="00AB2D62" w:rsidRPr="00D744F8" w:rsidTr="00154D98">
        <w:trPr>
          <w:trHeight w:val="301"/>
        </w:trPr>
        <w:tc>
          <w:tcPr>
            <w:tcW w:w="3256" w:type="dxa"/>
          </w:tcPr>
          <w:p w:rsidR="00AB2D62" w:rsidRPr="002702D4" w:rsidRDefault="002702D4" w:rsidP="00154D98">
            <w:pPr>
              <w:numPr>
                <w:ilvl w:val="0"/>
                <w:numId w:val="4"/>
              </w:numPr>
              <w:spacing w:after="120" w:line="264" w:lineRule="auto"/>
              <w:ind w:left="306" w:hanging="306"/>
              <w:contextualSpacing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Включить</w:t>
            </w:r>
            <w:r w:rsidRPr="002702D4">
              <w:rPr>
                <w:rFonts w:ascii="Tahoma" w:eastAsia="Times New Roman" w:hAnsi="Tahoma" w:cs="Tahoma"/>
                <w:lang w:val="en-US" w:eastAsia="ar-SA"/>
              </w:rPr>
              <w:t xml:space="preserve"> </w:t>
            </w:r>
            <w:r>
              <w:rPr>
                <w:rFonts w:ascii="Tahoma" w:eastAsia="Times New Roman" w:hAnsi="Tahoma" w:cs="Tahoma"/>
                <w:lang w:eastAsia="ar-SA"/>
              </w:rPr>
              <w:t>токен</w:t>
            </w:r>
            <w:r w:rsidRPr="002702D4">
              <w:rPr>
                <w:rFonts w:ascii="Tahoma" w:eastAsia="Times New Roman" w:hAnsi="Tahoma" w:cs="Tahoma"/>
                <w:lang w:val="en-US" w:eastAsia="ar-SA"/>
              </w:rPr>
              <w:t xml:space="preserve"> </w:t>
            </w:r>
            <w:r>
              <w:rPr>
                <w:rFonts w:ascii="Tahoma" w:hAnsi="Tahoma" w:cs="Tahoma"/>
              </w:rPr>
              <w:t>в</w:t>
            </w:r>
            <w:r w:rsidRPr="002702D4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пакет</w:t>
            </w:r>
          </w:p>
        </w:tc>
        <w:tc>
          <w:tcPr>
            <w:tcW w:w="3402" w:type="dxa"/>
          </w:tcPr>
          <w:p w:rsidR="00AB2D62" w:rsidRPr="00D744F8" w:rsidRDefault="00AB2D62" w:rsidP="00154D98">
            <w:pPr>
              <w:spacing w:line="264" w:lineRule="auto"/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>(заполняется при включении существующего токена</w:t>
            </w:r>
            <w:r w:rsidR="00767CE7">
              <w:rPr>
                <w:rFonts w:ascii="Tahoma" w:hAnsi="Tahoma" w:cs="Tahoma"/>
                <w:bCs/>
                <w:sz w:val="14"/>
                <w:szCs w:val="18"/>
              </w:rPr>
              <w:t xml:space="preserve"> в пакет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  <w:tc>
          <w:tcPr>
            <w:tcW w:w="2835" w:type="dxa"/>
          </w:tcPr>
          <w:p w:rsidR="00AB2D62" w:rsidRPr="00D744F8" w:rsidRDefault="00AB2D62" w:rsidP="00154D98">
            <w:pPr>
              <w:spacing w:line="264" w:lineRule="auto"/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>(заполняется при включении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 xml:space="preserve"> существующ</w:t>
            </w:r>
            <w:r w:rsidR="00767CE7">
              <w:rPr>
                <w:rFonts w:ascii="Tahoma" w:hAnsi="Tahoma" w:cs="Tahoma"/>
                <w:bCs/>
                <w:sz w:val="14"/>
                <w:szCs w:val="18"/>
              </w:rPr>
              <w:t>его в токена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пакет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</w:tr>
    </w:tbl>
    <w:p w:rsidR="00AB2D62" w:rsidRDefault="00AB2D62" w:rsidP="00154D98">
      <w:pPr>
        <w:spacing w:after="0" w:line="264" w:lineRule="auto"/>
        <w:rPr>
          <w:rFonts w:ascii="Tahoma" w:eastAsia="Times New Roman" w:hAnsi="Tahoma" w:cs="Tahoma"/>
          <w:lang w:eastAsia="ar-SA"/>
        </w:rPr>
      </w:pPr>
    </w:p>
    <w:p w:rsidR="0023545E" w:rsidRPr="005F58D1" w:rsidRDefault="0023545E" w:rsidP="00154D98">
      <w:pPr>
        <w:spacing w:after="0" w:line="264" w:lineRule="auto"/>
        <w:rPr>
          <w:rFonts w:ascii="Tahoma" w:eastAsia="Times New Roman" w:hAnsi="Tahoma" w:cs="Tahoma"/>
          <w:i/>
          <w:iCs/>
          <w:lang w:eastAsia="ar-SA"/>
        </w:rPr>
      </w:pPr>
      <w:r w:rsidRPr="003D019D">
        <w:rPr>
          <w:rFonts w:ascii="Tahoma" w:eastAsia="Times New Roman" w:hAnsi="Tahoma" w:cs="Tahoma"/>
          <w:i/>
          <w:iCs/>
          <w:lang w:eastAsia="ar-SA"/>
        </w:rPr>
        <w:t>Плата за регистрацию Аппаратного токена не включена в стоимость Пакета услуг</w:t>
      </w:r>
      <w:r w:rsidRPr="005F58D1">
        <w:rPr>
          <w:rFonts w:ascii="Tahoma" w:eastAsia="Times New Roman" w:hAnsi="Tahoma" w:cs="Tahoma"/>
          <w:i/>
          <w:iCs/>
          <w:lang w:eastAsia="ar-SA"/>
        </w:rPr>
        <w:t>.</w:t>
      </w:r>
    </w:p>
    <w:p w:rsidR="0023545E" w:rsidRPr="00BE5E9E" w:rsidRDefault="0023545E" w:rsidP="00154D98">
      <w:pPr>
        <w:tabs>
          <w:tab w:val="left" w:pos="2370"/>
        </w:tabs>
        <w:spacing w:after="0" w:line="264" w:lineRule="auto"/>
        <w:rPr>
          <w:rFonts w:ascii="Tahoma" w:hAnsi="Tahoma" w:cs="Tahoma"/>
          <w:i/>
          <w:iCs/>
          <w:szCs w:val="20"/>
          <w:lang w:eastAsia="ar-SA"/>
        </w:rPr>
      </w:pPr>
    </w:p>
    <w:p w:rsidR="0023545E" w:rsidRPr="0030680F" w:rsidRDefault="0069322A" w:rsidP="00154D98">
      <w:pPr>
        <w:pStyle w:val="FS"/>
        <w:spacing w:line="264" w:lineRule="auto"/>
        <w:rPr>
          <w:rFonts w:cs="Tahoma"/>
          <w:szCs w:val="20"/>
        </w:rPr>
      </w:pPr>
      <w:sdt>
        <w:sdtPr>
          <w:rPr>
            <w:rFonts w:cs="Tahoma"/>
            <w:szCs w:val="20"/>
          </w:rPr>
          <w:id w:val="207561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5E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23545E">
        <w:rPr>
          <w:rFonts w:cs="Tahoma"/>
        </w:rPr>
        <w:t xml:space="preserve"> Прошу связать настоящее заявление с заявлением на </w:t>
      </w:r>
      <w:r w:rsidR="0023545E" w:rsidRPr="00952204">
        <w:rPr>
          <w:rFonts w:cs="Tahoma"/>
          <w:szCs w:val="20"/>
        </w:rPr>
        <w:t xml:space="preserve">получение технологических и информационных услуг </w:t>
      </w:r>
      <w:r w:rsidR="0023545E">
        <w:rPr>
          <w:rFonts w:cs="Tahoma"/>
          <w:szCs w:val="20"/>
        </w:rPr>
        <w:t>по специальным тарифам.</w:t>
      </w:r>
    </w:p>
    <w:p w:rsidR="0023545E" w:rsidRPr="00A27098" w:rsidRDefault="0023545E" w:rsidP="00154D98">
      <w:pPr>
        <w:autoSpaceDN w:val="0"/>
        <w:spacing w:after="120" w:line="264" w:lineRule="auto"/>
        <w:contextualSpacing/>
        <w:rPr>
          <w:rFonts w:ascii="Tahoma" w:hAnsi="Tahoma" w:cs="Tahoma"/>
        </w:rPr>
      </w:pPr>
    </w:p>
    <w:p w:rsidR="0023545E" w:rsidRDefault="0023545E" w:rsidP="002B3C59">
      <w:pPr>
        <w:autoSpaceDN w:val="0"/>
        <w:spacing w:before="120" w:after="120" w:line="257" w:lineRule="auto"/>
        <w:rPr>
          <w:rFonts w:ascii="Tahoma" w:hAnsi="Tahoma" w:cs="Tahoma"/>
        </w:rPr>
      </w:pPr>
      <w:r>
        <w:rPr>
          <w:rFonts w:ascii="Tahoma" w:hAnsi="Tahoma" w:cs="Tahoma"/>
        </w:rPr>
        <w:t>Контакт представителя Клиента для взаимодействия: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504"/>
      </w:tblGrid>
      <w:tr w:rsidR="0023545E" w:rsidTr="0099782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45E" w:rsidRPr="00A41007" w:rsidRDefault="0023545E" w:rsidP="00A27098">
            <w:pPr>
              <w:snapToGrid w:val="0"/>
              <w:spacing w:after="0"/>
              <w:jc w:val="center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токена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Клиента*</w:t>
            </w:r>
          </w:p>
        </w:tc>
      </w:tr>
      <w:tr w:rsidR="0023545E" w:rsidTr="0099782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5E" w:rsidRDefault="0023545E" w:rsidP="00A27098">
            <w:pPr>
              <w:snapToGrid w:val="0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3545E" w:rsidRPr="00BE5E9E" w:rsidRDefault="0023545E" w:rsidP="00A27098">
      <w:pPr>
        <w:tabs>
          <w:tab w:val="left" w:pos="2370"/>
        </w:tabs>
        <w:spacing w:after="0"/>
        <w:rPr>
          <w:rFonts w:ascii="Tahoma" w:hAnsi="Tahoma" w:cs="Tahoma"/>
          <w:i/>
          <w:iCs/>
          <w:szCs w:val="20"/>
          <w:lang w:eastAsia="ar-SA"/>
        </w:rPr>
      </w:pPr>
      <w:r>
        <w:rPr>
          <w:rFonts w:ascii="Tahoma" w:hAnsi="Tahoma" w:cs="Tahoma"/>
          <w:i/>
          <w:iCs/>
          <w:szCs w:val="20"/>
          <w:lang w:eastAsia="ar-SA"/>
        </w:rPr>
        <w:t>*</w:t>
      </w:r>
      <w:r w:rsidR="00A27098">
        <w:rPr>
          <w:rFonts w:ascii="Tahoma" w:hAnsi="Tahoma" w:cs="Tahoma"/>
          <w:i/>
          <w:iCs/>
          <w:szCs w:val="20"/>
          <w:lang w:eastAsia="ar-SA"/>
        </w:rPr>
        <w:t xml:space="preserve"> </w:t>
      </w:r>
      <w:r>
        <w:rPr>
          <w:rFonts w:ascii="Tahoma" w:hAnsi="Tahoma" w:cs="Tahoma"/>
          <w:i/>
          <w:iCs/>
          <w:szCs w:val="20"/>
          <w:lang w:eastAsia="ar-SA"/>
        </w:rPr>
        <w:t>Заполняется только при заказе аппаратных токенов.</w:t>
      </w:r>
    </w:p>
    <w:p w:rsidR="00A27098" w:rsidRDefault="00A27098" w:rsidP="00A27098">
      <w:pPr>
        <w:spacing w:after="0"/>
        <w:ind w:firstLine="567"/>
        <w:jc w:val="both"/>
        <w:rPr>
          <w:rFonts w:ascii="Tahoma" w:hAnsi="Tahoma" w:cs="Tahoma"/>
        </w:rPr>
      </w:pPr>
    </w:p>
    <w:p w:rsidR="0023545E" w:rsidRDefault="0023545E" w:rsidP="00A27098">
      <w:pPr>
        <w:ind w:firstLine="567"/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</w:t>
      </w:r>
      <w:r>
        <w:rPr>
          <w:rFonts w:ascii="Tahoma" w:hAnsi="Tahoma" w:cs="Tahoma"/>
        </w:rPr>
        <w:t xml:space="preserve">/ </w:t>
      </w:r>
      <w:r w:rsidRPr="007D5247">
        <w:rPr>
          <w:rFonts w:ascii="Tahoma" w:hAnsi="Tahoma" w:cs="Tahoma"/>
        </w:rPr>
        <w:t>интегрированного технологического сервиса</w:t>
      </w:r>
      <w:r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>ПАО Московская Биржа ознакомлен и согласен</w:t>
      </w:r>
      <w:r w:rsidR="00A27098">
        <w:rPr>
          <w:rFonts w:ascii="Tahoma" w:hAnsi="Tahoma" w:cs="Tahoma"/>
        </w:rPr>
        <w:t>,</w:t>
      </w:r>
      <w:r w:rsidRPr="001D1887">
        <w:rPr>
          <w:rFonts w:ascii="Tahoma" w:hAnsi="Tahoma" w:cs="Tahoma"/>
        </w:rPr>
        <w:t xml:space="preserve"> </w:t>
      </w:r>
      <w:r w:rsidR="00A27098">
        <w:rPr>
          <w:rFonts w:ascii="Tahoma" w:hAnsi="Tahoma" w:cs="Tahoma"/>
        </w:rPr>
        <w:t>о</w:t>
      </w:r>
      <w:r w:rsidRPr="001D1887">
        <w:rPr>
          <w:rFonts w:ascii="Tahoma" w:hAnsi="Tahoma" w:cs="Tahoma"/>
        </w:rPr>
        <w:t xml:space="preserve">плату в соответствии с тарифами </w:t>
      </w:r>
      <w:r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:rsidR="0023545E" w:rsidRPr="001D1887" w:rsidRDefault="0023545E" w:rsidP="0023545E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:rsidR="0023545E" w:rsidRPr="001D1887" w:rsidRDefault="0023545E" w:rsidP="0023545E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 xml:space="preserve">(при подаче заявления в электронном виде – подпись оформляется с помощью </w:t>
      </w:r>
      <w:r w:rsidR="00CA63D3" w:rsidRPr="001D1887">
        <w:rPr>
          <w:rFonts w:ascii="Tahoma" w:hAnsi="Tahoma" w:cs="Tahoma"/>
          <w:bCs/>
          <w:i/>
          <w:sz w:val="14"/>
        </w:rPr>
        <w:t>криптографических ключей</w:t>
      </w:r>
      <w:r w:rsidRPr="001D1887">
        <w:rPr>
          <w:rFonts w:ascii="Tahoma" w:hAnsi="Tahoma" w:cs="Tahoma"/>
          <w:bCs/>
          <w:i/>
          <w:sz w:val="14"/>
        </w:rPr>
        <w:t>)</w:t>
      </w:r>
    </w:p>
    <w:p w:rsidR="0023545E" w:rsidRDefault="0023545E" w:rsidP="00A27098">
      <w:pPr>
        <w:spacing w:after="0"/>
        <w:rPr>
          <w:rFonts w:ascii="Tahoma" w:hAnsi="Tahoma" w:cs="Tahoma"/>
        </w:rPr>
      </w:pPr>
    </w:p>
    <w:tbl>
      <w:tblPr>
        <w:tblStyle w:val="a6"/>
        <w:tblW w:w="97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23545E" w:rsidTr="00A27098">
        <w:trPr>
          <w:trHeight w:val="814"/>
          <w:jc w:val="center"/>
        </w:trPr>
        <w:tc>
          <w:tcPr>
            <w:tcW w:w="5529" w:type="dxa"/>
          </w:tcPr>
          <w:p w:rsidR="0023545E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:rsidR="0023545E" w:rsidRDefault="0023545E" w:rsidP="00997826">
            <w:pPr>
              <w:outlineLvl w:val="0"/>
              <w:rPr>
                <w:rFonts w:ascii="Tahoma" w:hAnsi="Tahoma" w:cs="Tahoma"/>
              </w:rPr>
            </w:pPr>
          </w:p>
          <w:p w:rsidR="0023545E" w:rsidRDefault="0069322A" w:rsidP="00997826">
            <w:pPr>
              <w:outlineLvl w:val="0"/>
              <w:rPr>
                <w:rFonts w:ascii="Tahoma" w:hAnsi="Tahoma" w:cs="Tahoma"/>
                <w:bCs/>
              </w:rPr>
            </w:pPr>
            <w:sdt>
              <w:sdtPr>
                <w:rPr>
                  <w:rFonts w:ascii="Tahoma" w:hAnsi="Tahoma" w:cs="Tahoma"/>
                </w:rPr>
                <w:id w:val="-648588742"/>
                <w:placeholder>
                  <w:docPart w:val="4DE3DE64F91D4817A8EE6C847381C9D6"/>
                </w:placeholder>
                <w:text/>
              </w:sdtPr>
              <w:sdtEndPr/>
              <w:sdtContent>
                <w:r w:rsidR="0023545E">
                  <w:rPr>
                    <w:rFonts w:ascii="Tahoma" w:hAnsi="Tahoma" w:cs="Tahoma"/>
                  </w:rPr>
                  <w:t>______________</w:t>
                </w:r>
              </w:sdtContent>
            </w:sdt>
            <w:r w:rsidR="0023545E">
              <w:rPr>
                <w:rFonts w:ascii="Tahoma" w:hAnsi="Tahoma" w:cs="Tahoma"/>
                <w:bCs/>
              </w:rPr>
              <w:t xml:space="preserve"> /</w:t>
            </w:r>
            <w:r w:rsidR="0023545E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12443963"/>
                <w:placeholder>
                  <w:docPart w:val="96C28164C08B4A178C53BCE0F93D0573"/>
                </w:placeholder>
                <w:text/>
              </w:sdtPr>
              <w:sdtEndPr/>
              <w:sdtContent>
                <w:r w:rsidR="0023545E">
                  <w:rPr>
                    <w:rFonts w:ascii="Tahoma" w:hAnsi="Tahoma" w:cs="Tahoma"/>
                  </w:rPr>
                  <w:t>______________</w:t>
                </w:r>
              </w:sdtContent>
            </w:sdt>
            <w:r w:rsidR="0023545E">
              <w:rPr>
                <w:rFonts w:ascii="Tahoma" w:hAnsi="Tahoma" w:cs="Tahoma"/>
                <w:bCs/>
              </w:rPr>
              <w:t xml:space="preserve"> /</w:t>
            </w:r>
          </w:p>
          <w:p w:rsidR="0023545E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</w:p>
          <w:p w:rsidR="0023545E" w:rsidRPr="00A27098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«</w:t>
            </w:r>
            <w:r w:rsidR="00A27098">
              <w:rPr>
                <w:rFonts w:ascii="Tahoma" w:hAnsi="Tahoma" w:cs="Tahoma"/>
                <w:bCs/>
              </w:rPr>
              <w:t>____</w:t>
            </w:r>
            <w:r>
              <w:rPr>
                <w:rFonts w:ascii="Tahoma" w:hAnsi="Tahoma" w:cs="Tahoma"/>
                <w:bCs/>
              </w:rPr>
              <w:t>»</w:t>
            </w:r>
            <w:r w:rsidR="00A2709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_____________ 20</w:t>
            </w:r>
            <w:r w:rsidR="00A27098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__</w:t>
            </w:r>
            <w:r w:rsidR="00A2709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г.</w:t>
            </w:r>
          </w:p>
        </w:tc>
        <w:tc>
          <w:tcPr>
            <w:tcW w:w="4185" w:type="dxa"/>
          </w:tcPr>
          <w:p w:rsidR="0023545E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:rsidR="0023545E" w:rsidRDefault="0023545E" w:rsidP="00997826">
            <w:pPr>
              <w:outlineLvl w:val="0"/>
              <w:rPr>
                <w:rFonts w:ascii="Tahoma" w:hAnsi="Tahoma" w:cs="Tahoma"/>
              </w:rPr>
            </w:pPr>
          </w:p>
          <w:p w:rsidR="0023545E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:rsidR="0023545E" w:rsidRDefault="0023545E" w:rsidP="00997826">
            <w:pPr>
              <w:outlineLvl w:val="0"/>
              <w:rPr>
                <w:rFonts w:ascii="Tahoma" w:hAnsi="Tahoma" w:cs="Tahoma"/>
                <w:bCs/>
              </w:rPr>
            </w:pPr>
          </w:p>
          <w:p w:rsidR="0023545E" w:rsidRPr="00A27098" w:rsidRDefault="0023545E" w:rsidP="00A27098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«</w:t>
            </w:r>
            <w:r w:rsidR="00A27098">
              <w:rPr>
                <w:rFonts w:ascii="Tahoma" w:hAnsi="Tahoma" w:cs="Tahoma"/>
                <w:bCs/>
              </w:rPr>
              <w:t>____</w:t>
            </w:r>
            <w:r>
              <w:rPr>
                <w:rFonts w:ascii="Tahoma" w:hAnsi="Tahoma" w:cs="Tahoma"/>
                <w:bCs/>
              </w:rPr>
              <w:t>»</w:t>
            </w:r>
            <w:r w:rsidR="00A2709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_____________ 20</w:t>
            </w:r>
            <w:r w:rsidR="00A27098">
              <w:rPr>
                <w:rFonts w:ascii="Tahoma" w:hAnsi="Tahoma" w:cs="Tahoma"/>
                <w:bCs/>
              </w:rPr>
              <w:t>2</w:t>
            </w:r>
            <w:r>
              <w:rPr>
                <w:rFonts w:ascii="Tahoma" w:hAnsi="Tahoma" w:cs="Tahoma"/>
                <w:bCs/>
              </w:rPr>
              <w:t>__</w:t>
            </w:r>
            <w:r w:rsidR="00A2709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г.</w:t>
            </w:r>
          </w:p>
        </w:tc>
      </w:tr>
    </w:tbl>
    <w:p w:rsidR="0023545E" w:rsidRPr="00425A89" w:rsidRDefault="0023545E" w:rsidP="0023545E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:rsidR="0023545E" w:rsidRPr="009F75EF" w:rsidRDefault="0023545E" w:rsidP="00A27098">
      <w:pPr>
        <w:spacing w:after="0"/>
        <w:ind w:left="3" w:firstLine="705"/>
        <w:jc w:val="center"/>
        <w:rPr>
          <w:rFonts w:ascii="Tahoma" w:hAnsi="Tahoma" w:cs="Tahoma"/>
          <w:bCs/>
          <w:sz w:val="18"/>
          <w:szCs w:val="16"/>
        </w:rPr>
      </w:pP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:rsidR="0023545E" w:rsidRPr="001D1887" w:rsidRDefault="0023545E" w:rsidP="00A27098">
      <w:pPr>
        <w:pStyle w:val="a5"/>
        <w:spacing w:before="0"/>
        <w:ind w:left="357" w:firstLine="0"/>
        <w:rPr>
          <w:rFonts w:ascii="Tahoma" w:hAnsi="Tahoma" w:cs="Tahoma"/>
        </w:rPr>
      </w:pPr>
    </w:p>
    <w:p w:rsidR="0023545E" w:rsidRPr="009F75EF" w:rsidRDefault="0023545E" w:rsidP="0023545E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:rsidR="0023545E" w:rsidRPr="009F75EF" w:rsidRDefault="0023545E" w:rsidP="0023545E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23545E" w:rsidRPr="009F75EF" w:rsidRDefault="0023545E" w:rsidP="0023545E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:rsidR="0023545E" w:rsidRPr="009F75EF" w:rsidRDefault="0023545E" w:rsidP="0023545E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:rsidR="0023545E" w:rsidRPr="009F75EF" w:rsidRDefault="0023545E" w:rsidP="0023545E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23545E" w:rsidRPr="009F75EF" w:rsidRDefault="0023545E" w:rsidP="00A270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</w:t>
      </w:r>
      <w:r w:rsidR="00A27098">
        <w:rPr>
          <w:rFonts w:ascii="Tahoma" w:hAnsi="Tahoma" w:cs="Tahoma"/>
          <w:i/>
          <w:iCs/>
          <w:sz w:val="16"/>
          <w:szCs w:val="16"/>
        </w:rPr>
        <w:t>.</w:t>
      </w:r>
    </w:p>
    <w:p w:rsidR="0023545E" w:rsidRPr="00BB5B47" w:rsidRDefault="0023545E" w:rsidP="00A27098">
      <w:pPr>
        <w:pBdr>
          <w:top w:val="dashed" w:sz="4" w:space="1" w:color="auto"/>
        </w:pBdr>
        <w:spacing w:after="0"/>
        <w:rPr>
          <w:rFonts w:cs="Arial"/>
          <w:sz w:val="18"/>
        </w:rPr>
      </w:pPr>
    </w:p>
    <w:p w:rsidR="0023545E" w:rsidRPr="00BF2F88" w:rsidRDefault="0023545E" w:rsidP="00A27098">
      <w:pPr>
        <w:keepNext/>
        <w:spacing w:after="0"/>
        <w:jc w:val="center"/>
        <w:rPr>
          <w:rFonts w:cs="Arial"/>
        </w:rPr>
      </w:pPr>
      <w:r w:rsidRPr="00BF2F88">
        <w:rPr>
          <w:rFonts w:cs="Arial"/>
          <w:sz w:val="18"/>
        </w:rPr>
        <w:t>Заполняется сотрудниками Технического центра</w:t>
      </w:r>
    </w:p>
    <w:p w:rsidR="0023545E" w:rsidRPr="00BF2F88" w:rsidRDefault="0023545E" w:rsidP="00A27098">
      <w:pPr>
        <w:spacing w:after="0"/>
        <w:jc w:val="center"/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10"/>
        <w:gridCol w:w="3544"/>
      </w:tblGrid>
      <w:tr w:rsidR="0023545E" w:rsidRPr="00BF2F88" w:rsidTr="00997826">
        <w:trPr>
          <w:jc w:val="center"/>
        </w:trPr>
        <w:tc>
          <w:tcPr>
            <w:tcW w:w="4110" w:type="dxa"/>
          </w:tcPr>
          <w:p w:rsidR="0023545E" w:rsidRPr="00BF2F88" w:rsidRDefault="0023545E" w:rsidP="0099782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23545E" w:rsidRPr="00BF2F88" w:rsidRDefault="0023545E" w:rsidP="00997826">
            <w:pPr>
              <w:jc w:val="center"/>
            </w:pPr>
          </w:p>
        </w:tc>
      </w:tr>
      <w:tr w:rsidR="0023545E" w:rsidRPr="00BF2F88" w:rsidTr="00997826">
        <w:trPr>
          <w:jc w:val="center"/>
        </w:trPr>
        <w:tc>
          <w:tcPr>
            <w:tcW w:w="4110" w:type="dxa"/>
          </w:tcPr>
          <w:p w:rsidR="0023545E" w:rsidRPr="00BF2F88" w:rsidRDefault="0023545E" w:rsidP="0099782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:rsidR="0023545E" w:rsidRPr="00BF2F88" w:rsidRDefault="0023545E" w:rsidP="00997826">
            <w:pPr>
              <w:jc w:val="center"/>
            </w:pPr>
          </w:p>
        </w:tc>
      </w:tr>
    </w:tbl>
    <w:p w:rsidR="00F03F5A" w:rsidRDefault="00F03F5A" w:rsidP="0023545E">
      <w:pPr>
        <w:jc w:val="both"/>
      </w:pPr>
    </w:p>
    <w:sectPr w:rsidR="00F03F5A" w:rsidSect="00A27098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E"/>
    <w:rsid w:val="0001522D"/>
    <w:rsid w:val="00154D98"/>
    <w:rsid w:val="0023545E"/>
    <w:rsid w:val="002702D4"/>
    <w:rsid w:val="002B3C59"/>
    <w:rsid w:val="00340AF3"/>
    <w:rsid w:val="003D583B"/>
    <w:rsid w:val="003D753E"/>
    <w:rsid w:val="00462D9E"/>
    <w:rsid w:val="00551CA5"/>
    <w:rsid w:val="00593015"/>
    <w:rsid w:val="0069322A"/>
    <w:rsid w:val="00767CE7"/>
    <w:rsid w:val="00A27098"/>
    <w:rsid w:val="00AB2D62"/>
    <w:rsid w:val="00C96974"/>
    <w:rsid w:val="00CA63D3"/>
    <w:rsid w:val="00E11172"/>
    <w:rsid w:val="00F0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D0B"/>
  <w15:chartTrackingRefBased/>
  <w15:docId w15:val="{5F988EA3-AA03-4B5F-B050-D0DD32E1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45E"/>
    <w:pPr>
      <w:ind w:left="720"/>
      <w:contextualSpacing/>
    </w:pPr>
  </w:style>
  <w:style w:type="paragraph" w:customStyle="1" w:styleId="Iauiue">
    <w:name w:val="Iau?iue"/>
    <w:uiPriority w:val="99"/>
    <w:rsid w:val="002354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5">
    <w:name w:val="Нормальный"/>
    <w:uiPriority w:val="99"/>
    <w:rsid w:val="0023545E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39"/>
    <w:rsid w:val="00235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354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">
    <w:name w:val="FS"/>
    <w:basedOn w:val="a"/>
    <w:link w:val="FS0"/>
    <w:qFormat/>
    <w:rsid w:val="0023545E"/>
    <w:pPr>
      <w:spacing w:after="0" w:line="240" w:lineRule="auto"/>
      <w:jc w:val="both"/>
    </w:pPr>
    <w:rPr>
      <w:rFonts w:ascii="Tahoma" w:hAnsi="Tahoma"/>
      <w:sz w:val="20"/>
      <w:lang w:eastAsia="ru-RU"/>
    </w:rPr>
  </w:style>
  <w:style w:type="character" w:customStyle="1" w:styleId="FS0">
    <w:name w:val="FS Знак"/>
    <w:basedOn w:val="a0"/>
    <w:link w:val="FS"/>
    <w:rsid w:val="0023545E"/>
    <w:rPr>
      <w:rFonts w:ascii="Tahoma" w:hAnsi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E3DE64F91D4817A8EE6C847381C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A255D-A9AA-49B0-8CCB-3C7D441B9D43}"/>
      </w:docPartPr>
      <w:docPartBody>
        <w:p w:rsidR="00BA42B2" w:rsidRDefault="004B198B" w:rsidP="004B198B">
          <w:pPr>
            <w:pStyle w:val="4DE3DE64F91D4817A8EE6C847381C9D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6C28164C08B4A178C53BCE0F93D0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FD579-FDF6-4CC2-B47E-53D97ADF2657}"/>
      </w:docPartPr>
      <w:docPartBody>
        <w:p w:rsidR="00BA42B2" w:rsidRDefault="004B198B" w:rsidP="004B198B">
          <w:pPr>
            <w:pStyle w:val="96C28164C08B4A178C53BCE0F93D057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8B"/>
    <w:rsid w:val="00195B81"/>
    <w:rsid w:val="00470925"/>
    <w:rsid w:val="004B198B"/>
    <w:rsid w:val="00554F2B"/>
    <w:rsid w:val="005F76B8"/>
    <w:rsid w:val="00706CD8"/>
    <w:rsid w:val="008D2280"/>
    <w:rsid w:val="00964FF1"/>
    <w:rsid w:val="009C068E"/>
    <w:rsid w:val="00A52CF3"/>
    <w:rsid w:val="00BA42B2"/>
    <w:rsid w:val="00F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98B"/>
  </w:style>
  <w:style w:type="paragraph" w:customStyle="1" w:styleId="25BE4EA721E744C388C647F783DD8F00">
    <w:name w:val="25BE4EA721E744C388C647F783DD8F00"/>
    <w:rsid w:val="004B198B"/>
  </w:style>
  <w:style w:type="paragraph" w:customStyle="1" w:styleId="12FA8A196E1749C4AFB9EFABDCFF0405">
    <w:name w:val="12FA8A196E1749C4AFB9EFABDCFF0405"/>
    <w:rsid w:val="004B198B"/>
  </w:style>
  <w:style w:type="paragraph" w:customStyle="1" w:styleId="4DE3DE64F91D4817A8EE6C847381C9D6">
    <w:name w:val="4DE3DE64F91D4817A8EE6C847381C9D6"/>
    <w:rsid w:val="004B198B"/>
  </w:style>
  <w:style w:type="paragraph" w:customStyle="1" w:styleId="96C28164C08B4A178C53BCE0F93D0573">
    <w:name w:val="96C28164C08B4A178C53BCE0F93D0573"/>
    <w:rsid w:val="004B1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8B38-9CB2-4EE5-A3D1-5A0816E7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Маценко Юлия Анатольевна</dc:creator>
  <cp:keywords/>
  <dc:description/>
  <cp:lastModifiedBy>Маценко Юлия Анатольевна</cp:lastModifiedBy>
  <cp:revision>9</cp:revision>
  <dcterms:created xsi:type="dcterms:W3CDTF">2024-10-07T14:13:00Z</dcterms:created>
  <dcterms:modified xsi:type="dcterms:W3CDTF">2024-10-28T06:52:00Z</dcterms:modified>
</cp:coreProperties>
</file>