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67" w:type="dxa"/>
        <w:jc w:val="center"/>
        <w:tblLook w:val="01E0" w:firstRow="1" w:lastRow="1" w:firstColumn="1" w:lastColumn="1" w:noHBand="0" w:noVBand="0"/>
      </w:tblPr>
      <w:tblGrid>
        <w:gridCol w:w="3653"/>
        <w:gridCol w:w="5114"/>
      </w:tblGrid>
      <w:tr w:rsidR="00657BF4" w:rsidRPr="00671817" w14:paraId="370D8BDF" w14:textId="77777777" w:rsidTr="008C59CD">
        <w:trPr>
          <w:jc w:val="center"/>
        </w:trPr>
        <w:tc>
          <w:tcPr>
            <w:tcW w:w="3653" w:type="dxa"/>
          </w:tcPr>
          <w:p w14:paraId="6FD610E2" w14:textId="77777777" w:rsidR="00657BF4" w:rsidRPr="00671817" w:rsidRDefault="00657BF4" w:rsidP="009B52F2">
            <w:pPr>
              <w:pStyle w:val="Iauiue"/>
              <w:tabs>
                <w:tab w:val="left" w:pos="4253"/>
              </w:tabs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5114" w:type="dxa"/>
          </w:tcPr>
          <w:p w14:paraId="0252B0C8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b/>
                <w:sz w:val="22"/>
                <w:szCs w:val="22"/>
              </w:rPr>
            </w:pPr>
            <w:r w:rsidRPr="00671817">
              <w:rPr>
                <w:rFonts w:ascii="Tahoma" w:hAnsi="Tahoma" w:cs="Tahoma"/>
                <w:b/>
                <w:sz w:val="22"/>
                <w:szCs w:val="22"/>
              </w:rPr>
              <w:t>УТВЕРЖДЕНА</w:t>
            </w:r>
          </w:p>
          <w:p w14:paraId="395493BE" w14:textId="77777777" w:rsidR="00FB6B38" w:rsidRDefault="00FB6B38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7CB4A482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Правлением ПАО Московская Биржа</w:t>
            </w:r>
          </w:p>
          <w:p w14:paraId="391800D2" w14:textId="3336D7B4" w:rsidR="00E10D2C" w:rsidRPr="00671817" w:rsidRDefault="00062F07" w:rsidP="003853CF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«</w:t>
            </w:r>
            <w:r w:rsidR="0064068F">
              <w:rPr>
                <w:rFonts w:ascii="Tahoma" w:hAnsi="Tahoma" w:cs="Tahoma"/>
                <w:sz w:val="22"/>
                <w:szCs w:val="22"/>
              </w:rPr>
              <w:t>23</w:t>
            </w:r>
            <w:r>
              <w:rPr>
                <w:rFonts w:ascii="Tahoma" w:hAnsi="Tahoma" w:cs="Tahoma"/>
                <w:sz w:val="22"/>
                <w:szCs w:val="22"/>
              </w:rPr>
              <w:t>»</w:t>
            </w:r>
            <w:r w:rsidR="00226F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4068F">
              <w:rPr>
                <w:rFonts w:ascii="Tahoma" w:hAnsi="Tahoma" w:cs="Tahoma"/>
                <w:sz w:val="22"/>
                <w:szCs w:val="22"/>
              </w:rPr>
              <w:t>января</w:t>
            </w:r>
            <w:r w:rsidR="00D9152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>20</w:t>
            </w:r>
            <w:r w:rsidR="00EF1D8F">
              <w:rPr>
                <w:rFonts w:ascii="Tahoma" w:hAnsi="Tahoma" w:cs="Tahoma"/>
                <w:sz w:val="22"/>
                <w:szCs w:val="22"/>
              </w:rPr>
              <w:t>2</w:t>
            </w:r>
            <w:r w:rsidR="008A1776" w:rsidRPr="0064068F">
              <w:rPr>
                <w:rFonts w:ascii="Tahoma" w:hAnsi="Tahoma" w:cs="Tahoma"/>
                <w:sz w:val="22"/>
                <w:szCs w:val="22"/>
              </w:rPr>
              <w:t>5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 xml:space="preserve"> года, Протокол №</w:t>
            </w:r>
            <w:r w:rsidR="008D3E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4068F">
              <w:rPr>
                <w:rFonts w:ascii="Tahoma" w:hAnsi="Tahoma" w:cs="Tahoma"/>
                <w:sz w:val="22"/>
                <w:szCs w:val="22"/>
              </w:rPr>
              <w:t>4</w:t>
            </w:r>
          </w:p>
          <w:p w14:paraId="68E439D9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168C3791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 xml:space="preserve">Председатель Правления </w:t>
            </w:r>
            <w:r w:rsidRPr="00671817">
              <w:rPr>
                <w:rFonts w:ascii="Tahoma" w:hAnsi="Tahoma" w:cs="Tahoma"/>
                <w:sz w:val="22"/>
                <w:szCs w:val="22"/>
              </w:rPr>
              <w:br/>
              <w:t>ПАО Московская Биржа</w:t>
            </w:r>
          </w:p>
          <w:p w14:paraId="1C3C6136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536A1C8C" w14:textId="018BEB2B" w:rsidR="00E10D2C" w:rsidRPr="009C1202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___________________</w:t>
            </w:r>
            <w:r w:rsidR="009C1202" w:rsidRPr="005668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E6DFD">
              <w:rPr>
                <w:rFonts w:ascii="Tahoma" w:hAnsi="Tahoma" w:cs="Tahoma"/>
                <w:sz w:val="22"/>
                <w:szCs w:val="22"/>
              </w:rPr>
              <w:t>В</w:t>
            </w:r>
            <w:r w:rsidR="009C1202">
              <w:rPr>
                <w:rFonts w:ascii="Tahoma" w:hAnsi="Tahoma" w:cs="Tahoma"/>
                <w:sz w:val="22"/>
                <w:szCs w:val="22"/>
              </w:rPr>
              <w:t>.О.</w:t>
            </w:r>
            <w:r w:rsidR="007E6DFD">
              <w:rPr>
                <w:rFonts w:ascii="Tahoma" w:hAnsi="Tahoma" w:cs="Tahoma"/>
                <w:sz w:val="22"/>
                <w:szCs w:val="22"/>
              </w:rPr>
              <w:t>Жидков</w:t>
            </w:r>
          </w:p>
          <w:p w14:paraId="28D60F16" w14:textId="77777777" w:rsidR="00657BF4" w:rsidRPr="00671817" w:rsidRDefault="00657BF4" w:rsidP="009B52F2">
            <w:pPr>
              <w:pStyle w:val="Iauiue"/>
              <w:spacing w:after="120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1DBBAB6D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3AC3E07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1D46CAF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5A3CC2" w14:textId="77777777" w:rsidR="00C5712A" w:rsidRPr="00671817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9D9A761" w14:textId="77777777" w:rsidR="00C5712A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F72A54" w14:textId="77777777" w:rsidR="00671817" w:rsidRPr="00B61885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E1F962E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CD14F5B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4DE3E70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D0E033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D9E151E" w14:textId="048D3922" w:rsidR="009115D8" w:rsidRPr="0074624A" w:rsidRDefault="009910FA" w:rsidP="00C857FB">
      <w:pPr>
        <w:spacing w:after="120"/>
        <w:jc w:val="center"/>
        <w:rPr>
          <w:rFonts w:ascii="Tahoma" w:hAnsi="Tahoma" w:cs="Tahoma"/>
          <w:b/>
        </w:rPr>
      </w:pPr>
      <w:r w:rsidRPr="00671817">
        <w:rPr>
          <w:rFonts w:ascii="Tahoma" w:hAnsi="Tahoma" w:cs="Tahoma"/>
          <w:b/>
        </w:rPr>
        <w:t>Методика расчета</w:t>
      </w:r>
      <w:r w:rsidR="001B56F3" w:rsidRPr="00671817">
        <w:rPr>
          <w:rFonts w:ascii="Tahoma" w:hAnsi="Tahoma" w:cs="Tahoma"/>
          <w:b/>
        </w:rPr>
        <w:t xml:space="preserve"> </w:t>
      </w:r>
      <w:r w:rsidR="00315C2E">
        <w:rPr>
          <w:rFonts w:ascii="Tahoma" w:hAnsi="Tahoma" w:cs="Tahoma"/>
          <w:b/>
        </w:rPr>
        <w:t>И</w:t>
      </w:r>
      <w:r w:rsidR="007866F9" w:rsidRPr="00671817">
        <w:rPr>
          <w:rFonts w:ascii="Tahoma" w:hAnsi="Tahoma" w:cs="Tahoma"/>
          <w:b/>
        </w:rPr>
        <w:t>нд</w:t>
      </w:r>
      <w:r w:rsidR="008C5588">
        <w:rPr>
          <w:rFonts w:ascii="Tahoma" w:hAnsi="Tahoma" w:cs="Tahoma"/>
          <w:b/>
        </w:rPr>
        <w:t>ексов</w:t>
      </w:r>
      <w:r w:rsidR="00315C2E" w:rsidRPr="00315C2E">
        <w:rPr>
          <w:rFonts w:ascii="Tahoma" w:hAnsi="Tahoma" w:cs="Tahoma"/>
          <w:b/>
        </w:rPr>
        <w:t xml:space="preserve"> </w:t>
      </w:r>
      <w:r w:rsidR="00991168">
        <w:rPr>
          <w:rFonts w:ascii="Tahoma" w:hAnsi="Tahoma" w:cs="Tahoma"/>
          <w:b/>
        </w:rPr>
        <w:t>накопленно</w:t>
      </w:r>
      <w:r w:rsidR="0074624A">
        <w:rPr>
          <w:rFonts w:ascii="Tahoma" w:hAnsi="Tahoma" w:cs="Tahoma"/>
          <w:b/>
        </w:rPr>
        <w:t>й</w:t>
      </w:r>
      <w:r w:rsidR="00991168">
        <w:rPr>
          <w:rFonts w:ascii="Tahoma" w:hAnsi="Tahoma" w:cs="Tahoma"/>
          <w:b/>
        </w:rPr>
        <w:t xml:space="preserve"> </w:t>
      </w:r>
      <w:r w:rsidR="0074624A">
        <w:rPr>
          <w:rFonts w:ascii="Tahoma" w:hAnsi="Tahoma" w:cs="Tahoma"/>
          <w:b/>
        </w:rPr>
        <w:t>доходности</w:t>
      </w:r>
      <w:r w:rsidR="00991168">
        <w:rPr>
          <w:rFonts w:ascii="Tahoma" w:hAnsi="Tahoma" w:cs="Tahoma"/>
          <w:b/>
        </w:rPr>
        <w:t xml:space="preserve"> </w:t>
      </w:r>
      <w:r w:rsidR="00B834AD">
        <w:rPr>
          <w:rFonts w:ascii="Tahoma" w:hAnsi="Tahoma" w:cs="Tahoma"/>
          <w:b/>
        </w:rPr>
        <w:t>RUSFAR</w:t>
      </w:r>
    </w:p>
    <w:p w14:paraId="349D0C52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7EE795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62B1A00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354E07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A3430B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F3D9D25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C264F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1A921D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08500F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982C9F1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06FAA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BCAC69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31543E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87989A5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043CFB9" w14:textId="77777777" w:rsid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484BA48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2EB4057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160FF777" w14:textId="3469DE42" w:rsidR="009910FA" w:rsidRPr="008A1776" w:rsidRDefault="005268C6" w:rsidP="009B52F2">
      <w:pPr>
        <w:pStyle w:val="a3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71817">
        <w:rPr>
          <w:rFonts w:ascii="Tahoma" w:hAnsi="Tahoma" w:cs="Tahoma"/>
          <w:sz w:val="22"/>
          <w:szCs w:val="22"/>
          <w:lang w:val="ru-RU"/>
        </w:rPr>
        <w:t>ПАО МОСКОВСКАЯ БИРЖА</w:t>
      </w:r>
      <w:r w:rsidR="00B87DD3" w:rsidRPr="00671817">
        <w:rPr>
          <w:rFonts w:ascii="Tahoma" w:hAnsi="Tahoma" w:cs="Tahoma"/>
          <w:sz w:val="22"/>
          <w:szCs w:val="22"/>
        </w:rPr>
        <w:t xml:space="preserve">, </w:t>
      </w:r>
      <w:r w:rsidR="009910FA" w:rsidRPr="00671817">
        <w:rPr>
          <w:rFonts w:ascii="Tahoma" w:hAnsi="Tahoma" w:cs="Tahoma"/>
          <w:sz w:val="22"/>
          <w:szCs w:val="22"/>
        </w:rPr>
        <w:t>20</w:t>
      </w:r>
      <w:r w:rsidR="00672B45">
        <w:rPr>
          <w:rFonts w:ascii="Tahoma" w:hAnsi="Tahoma" w:cs="Tahoma"/>
          <w:sz w:val="22"/>
          <w:szCs w:val="22"/>
          <w:lang w:val="ru-RU"/>
        </w:rPr>
        <w:t>2</w:t>
      </w:r>
      <w:r w:rsidR="008A1776">
        <w:rPr>
          <w:rFonts w:ascii="Tahoma" w:hAnsi="Tahoma" w:cs="Tahoma"/>
          <w:sz w:val="22"/>
          <w:szCs w:val="22"/>
          <w:lang w:val="en-US"/>
        </w:rPr>
        <w:t>5</w:t>
      </w:r>
    </w:p>
    <w:p w14:paraId="7D954A00" w14:textId="77777777" w:rsidR="00854293" w:rsidRPr="00E10D2C" w:rsidRDefault="009910FA" w:rsidP="009B52F2">
      <w:pPr>
        <w:pStyle w:val="13"/>
        <w:rPr>
          <w:rFonts w:ascii="Tahoma" w:hAnsi="Tahoma" w:cs="Tahoma"/>
        </w:rPr>
      </w:pPr>
      <w:r w:rsidRPr="00671817">
        <w:rPr>
          <w:rFonts w:ascii="Tahoma" w:hAnsi="Tahoma" w:cs="Tahoma"/>
          <w:sz w:val="22"/>
          <w:szCs w:val="22"/>
        </w:rPr>
        <w:br w:type="page"/>
      </w:r>
    </w:p>
    <w:p w14:paraId="56C8EAC8" w14:textId="7EB581D7" w:rsidR="00FB2E81" w:rsidRPr="00D6675E" w:rsidRDefault="00FF64E8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bookmarkStart w:id="0" w:name="_Toc2697175"/>
      <w:bookmarkStart w:id="1" w:name="_Toc2697838"/>
      <w:bookmarkEnd w:id="0"/>
      <w:bookmarkEnd w:id="1"/>
      <w:r w:rsidRPr="00D6675E">
        <w:rPr>
          <w:sz w:val="22"/>
          <w:szCs w:val="22"/>
        </w:rPr>
        <w:lastRenderedPageBreak/>
        <w:t>Настоящая Методика определяет порядок расчета</w:t>
      </w:r>
      <w:r w:rsidR="005268C6" w:rsidRPr="00D6675E">
        <w:rPr>
          <w:sz w:val="22"/>
          <w:szCs w:val="22"/>
        </w:rPr>
        <w:t xml:space="preserve"> Публичным акционерным обществом «Московская Биржа ММВБ-РТС»</w:t>
      </w:r>
      <w:r w:rsidRPr="00D6675E">
        <w:rPr>
          <w:sz w:val="22"/>
          <w:szCs w:val="22"/>
        </w:rPr>
        <w:t xml:space="preserve"> </w:t>
      </w:r>
      <w:r w:rsidR="00ED7C34" w:rsidRPr="00D6675E">
        <w:rPr>
          <w:sz w:val="22"/>
          <w:szCs w:val="22"/>
        </w:rPr>
        <w:t>(далее – Биржа)</w:t>
      </w:r>
      <w:r w:rsidRPr="00D6675E">
        <w:rPr>
          <w:sz w:val="22"/>
          <w:szCs w:val="22"/>
        </w:rPr>
        <w:t xml:space="preserve"> инд</w:t>
      </w:r>
      <w:r w:rsidR="008C5588" w:rsidRPr="00D6675E">
        <w:rPr>
          <w:sz w:val="22"/>
          <w:szCs w:val="22"/>
        </w:rPr>
        <w:t>ексов</w:t>
      </w:r>
      <w:r w:rsidR="0005314A" w:rsidRPr="00D6675E">
        <w:rPr>
          <w:sz w:val="22"/>
          <w:szCs w:val="22"/>
        </w:rPr>
        <w:t xml:space="preserve"> </w:t>
      </w:r>
      <w:r w:rsidR="00991168" w:rsidRPr="00D6675E">
        <w:rPr>
          <w:sz w:val="22"/>
          <w:szCs w:val="22"/>
        </w:rPr>
        <w:t>накопленно</w:t>
      </w:r>
      <w:r w:rsidR="0074624A" w:rsidRPr="00D6675E">
        <w:rPr>
          <w:sz w:val="22"/>
          <w:szCs w:val="22"/>
        </w:rPr>
        <w:t xml:space="preserve">й доходности </w:t>
      </w:r>
      <w:r w:rsidR="00B834AD" w:rsidRPr="00D6675E">
        <w:rPr>
          <w:sz w:val="22"/>
          <w:szCs w:val="22"/>
        </w:rPr>
        <w:t>RUSFAR</w:t>
      </w:r>
      <w:r w:rsidR="008C5588" w:rsidRPr="00D6675E">
        <w:rPr>
          <w:sz w:val="22"/>
          <w:szCs w:val="22"/>
        </w:rPr>
        <w:t xml:space="preserve"> </w:t>
      </w:r>
      <w:r w:rsidRPr="00D6675E">
        <w:rPr>
          <w:sz w:val="22"/>
          <w:szCs w:val="22"/>
        </w:rPr>
        <w:t xml:space="preserve">(далее – </w:t>
      </w:r>
      <w:r w:rsidR="0074624A" w:rsidRPr="00D6675E">
        <w:rPr>
          <w:sz w:val="22"/>
          <w:szCs w:val="22"/>
        </w:rPr>
        <w:t>И</w:t>
      </w:r>
      <w:r w:rsidRPr="00D6675E">
        <w:rPr>
          <w:sz w:val="22"/>
          <w:szCs w:val="22"/>
        </w:rPr>
        <w:t>нд</w:t>
      </w:r>
      <w:r w:rsidR="00623A2A" w:rsidRPr="00D6675E">
        <w:rPr>
          <w:sz w:val="22"/>
          <w:szCs w:val="22"/>
        </w:rPr>
        <w:t>ексы</w:t>
      </w:r>
      <w:r w:rsidRPr="00D6675E">
        <w:rPr>
          <w:sz w:val="22"/>
          <w:szCs w:val="22"/>
        </w:rPr>
        <w:t>)</w:t>
      </w:r>
      <w:r w:rsidR="00814FAE" w:rsidRPr="00D6675E">
        <w:rPr>
          <w:sz w:val="22"/>
          <w:szCs w:val="22"/>
        </w:rPr>
        <w:t xml:space="preserve"> </w:t>
      </w:r>
      <w:r w:rsidR="005F4ECE" w:rsidRPr="00D6675E">
        <w:rPr>
          <w:sz w:val="22"/>
          <w:szCs w:val="22"/>
        </w:rPr>
        <w:t>на основе информации о</w:t>
      </w:r>
      <w:r w:rsidR="0005314A" w:rsidRPr="00D6675E">
        <w:rPr>
          <w:sz w:val="22"/>
          <w:szCs w:val="22"/>
        </w:rPr>
        <w:t xml:space="preserve"> значениях индикатор</w:t>
      </w:r>
      <w:r w:rsidR="00315C2E" w:rsidRPr="00D6675E">
        <w:rPr>
          <w:sz w:val="22"/>
          <w:szCs w:val="22"/>
        </w:rPr>
        <w:t>о</w:t>
      </w:r>
      <w:r w:rsidR="0005314A" w:rsidRPr="00D6675E">
        <w:rPr>
          <w:sz w:val="22"/>
          <w:szCs w:val="22"/>
        </w:rPr>
        <w:t>в</w:t>
      </w:r>
      <w:r w:rsidR="00B834AD" w:rsidRPr="00D6675E">
        <w:rPr>
          <w:sz w:val="22"/>
          <w:szCs w:val="22"/>
        </w:rPr>
        <w:t xml:space="preserve"> рынка репо</w:t>
      </w:r>
      <w:r w:rsidR="00124D52" w:rsidRPr="00124D52">
        <w:rPr>
          <w:sz w:val="22"/>
          <w:szCs w:val="22"/>
        </w:rPr>
        <w:t xml:space="preserve"> </w:t>
      </w:r>
      <w:r w:rsidR="00B834AD" w:rsidRPr="00D6675E">
        <w:rPr>
          <w:sz w:val="22"/>
          <w:szCs w:val="22"/>
        </w:rPr>
        <w:t>с центральным контрагентом</w:t>
      </w:r>
      <w:r w:rsidR="0045715C" w:rsidRPr="00D6675E">
        <w:rPr>
          <w:sz w:val="22"/>
          <w:szCs w:val="22"/>
        </w:rPr>
        <w:t xml:space="preserve"> </w:t>
      </w:r>
      <w:r w:rsidR="00B834AD" w:rsidRPr="00D6675E">
        <w:rPr>
          <w:sz w:val="22"/>
          <w:szCs w:val="22"/>
        </w:rPr>
        <w:t>RUSFAR</w:t>
      </w:r>
      <w:r w:rsidR="0005314A" w:rsidRPr="00D6675E">
        <w:rPr>
          <w:sz w:val="22"/>
          <w:szCs w:val="22"/>
        </w:rPr>
        <w:t>, рассчитываемых Биржей</w:t>
      </w:r>
      <w:r w:rsidR="00FB2E81" w:rsidRPr="00D6675E">
        <w:rPr>
          <w:sz w:val="22"/>
          <w:szCs w:val="22"/>
        </w:rPr>
        <w:t>.</w:t>
      </w:r>
    </w:p>
    <w:p w14:paraId="74E3E294" w14:textId="77777777" w:rsidR="001607C1" w:rsidRPr="00D6675E" w:rsidRDefault="001607C1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>Настоящая Методика, а также все изменения и дополнения к ней</w:t>
      </w:r>
      <w:r w:rsidR="001B2F68" w:rsidRPr="00D6675E">
        <w:rPr>
          <w:sz w:val="22"/>
          <w:szCs w:val="22"/>
        </w:rPr>
        <w:t>,</w:t>
      </w:r>
      <w:r w:rsidRPr="00D6675E">
        <w:rPr>
          <w:sz w:val="22"/>
          <w:szCs w:val="22"/>
        </w:rPr>
        <w:t xml:space="preserve"> утверждаются Биржей и вступают в силу в дату, определяемую Биржей.</w:t>
      </w:r>
    </w:p>
    <w:p w14:paraId="49EB0C42" w14:textId="6ABC2340" w:rsidR="008966D3" w:rsidRPr="00D6675E" w:rsidRDefault="00E47E43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>Н</w:t>
      </w:r>
      <w:r w:rsidR="008966D3" w:rsidRPr="00D6675E">
        <w:rPr>
          <w:sz w:val="22"/>
          <w:szCs w:val="22"/>
        </w:rPr>
        <w:t>аименования Индексов,</w:t>
      </w:r>
      <w:r w:rsidRPr="00D6675E">
        <w:rPr>
          <w:sz w:val="22"/>
          <w:szCs w:val="22"/>
        </w:rPr>
        <w:t xml:space="preserve"> индикатор</w:t>
      </w:r>
      <w:r w:rsidR="004F2D24" w:rsidRPr="00D6675E">
        <w:rPr>
          <w:sz w:val="22"/>
          <w:szCs w:val="22"/>
        </w:rPr>
        <w:t>ов</w:t>
      </w:r>
      <w:r w:rsidRPr="00D6675E">
        <w:rPr>
          <w:sz w:val="22"/>
          <w:szCs w:val="22"/>
        </w:rPr>
        <w:t xml:space="preserve"> </w:t>
      </w:r>
      <w:r w:rsidR="00B834AD" w:rsidRPr="00D6675E">
        <w:rPr>
          <w:sz w:val="22"/>
          <w:szCs w:val="22"/>
        </w:rPr>
        <w:t>RUSFAR</w:t>
      </w:r>
      <w:r w:rsidRPr="00D6675E">
        <w:rPr>
          <w:sz w:val="22"/>
          <w:szCs w:val="22"/>
        </w:rPr>
        <w:t>, используемы</w:t>
      </w:r>
      <w:r w:rsidR="004F2D24" w:rsidRPr="00D6675E">
        <w:rPr>
          <w:sz w:val="22"/>
          <w:szCs w:val="22"/>
        </w:rPr>
        <w:t>х</w:t>
      </w:r>
      <w:r w:rsidRPr="00D6675E">
        <w:rPr>
          <w:sz w:val="22"/>
          <w:szCs w:val="22"/>
        </w:rPr>
        <w:t xml:space="preserve"> для расчета</w:t>
      </w:r>
      <w:r w:rsidR="00943221">
        <w:rPr>
          <w:sz w:val="22"/>
          <w:szCs w:val="22"/>
        </w:rPr>
        <w:t xml:space="preserve"> Индексов (далее – Индикаторы </w:t>
      </w:r>
      <w:r w:rsidR="00943221">
        <w:rPr>
          <w:sz w:val="22"/>
          <w:szCs w:val="22"/>
          <w:lang w:val="en-US"/>
        </w:rPr>
        <w:t>RUSFAR</w:t>
      </w:r>
      <w:r w:rsidR="00943221" w:rsidRPr="00943221">
        <w:rPr>
          <w:sz w:val="22"/>
          <w:szCs w:val="22"/>
        </w:rPr>
        <w:t>)</w:t>
      </w:r>
      <w:r w:rsidRPr="00D6675E">
        <w:rPr>
          <w:sz w:val="22"/>
          <w:szCs w:val="22"/>
        </w:rPr>
        <w:t>, валют</w:t>
      </w:r>
      <w:r w:rsidR="004F2D24" w:rsidRPr="00D6675E">
        <w:rPr>
          <w:sz w:val="22"/>
          <w:szCs w:val="22"/>
        </w:rPr>
        <w:t>а</w:t>
      </w:r>
      <w:r w:rsidRPr="00D6675E">
        <w:rPr>
          <w:sz w:val="22"/>
          <w:szCs w:val="22"/>
        </w:rPr>
        <w:t xml:space="preserve"> расчета</w:t>
      </w:r>
      <w:r w:rsidR="00943221">
        <w:rPr>
          <w:sz w:val="22"/>
          <w:szCs w:val="22"/>
        </w:rPr>
        <w:t xml:space="preserve"> Индексов</w:t>
      </w:r>
      <w:r w:rsidR="004F2D24" w:rsidRPr="00D6675E">
        <w:rPr>
          <w:sz w:val="22"/>
          <w:szCs w:val="22"/>
        </w:rPr>
        <w:t xml:space="preserve"> </w:t>
      </w:r>
      <w:r w:rsidR="008966D3" w:rsidRPr="00D6675E">
        <w:rPr>
          <w:sz w:val="22"/>
          <w:szCs w:val="22"/>
        </w:rPr>
        <w:t>приводятся в Приложении 1 к Методике.</w:t>
      </w:r>
    </w:p>
    <w:p w14:paraId="41C0DA5B" w14:textId="77777777" w:rsidR="00057947" w:rsidRPr="00D6675E" w:rsidRDefault="00057947" w:rsidP="00057947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 xml:space="preserve">Настоящая Методика, а также изменения и дополнения к ней разрабатываются с учетом рекомендаций Комитета по РЕПО и кредитованию ценными бумагами Биржи. </w:t>
      </w:r>
    </w:p>
    <w:p w14:paraId="6EAABAA9" w14:textId="74BF7DDC" w:rsidR="007F5CF2" w:rsidRPr="00D6675E" w:rsidRDefault="00460CD7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>Д</w:t>
      </w:r>
      <w:r w:rsidR="007F5CF2" w:rsidRPr="00D6675E">
        <w:rPr>
          <w:sz w:val="22"/>
          <w:szCs w:val="22"/>
        </w:rPr>
        <w:t>еятельност</w:t>
      </w:r>
      <w:r w:rsidRPr="00D6675E">
        <w:rPr>
          <w:sz w:val="22"/>
          <w:szCs w:val="22"/>
        </w:rPr>
        <w:t>ь</w:t>
      </w:r>
      <w:r w:rsidR="007F5CF2" w:rsidRPr="00D6675E">
        <w:rPr>
          <w:sz w:val="22"/>
          <w:szCs w:val="22"/>
        </w:rPr>
        <w:t xml:space="preserve"> по созданию и расчету</w:t>
      </w:r>
      <w:r w:rsidR="00E47E43" w:rsidRPr="00D6675E">
        <w:rPr>
          <w:sz w:val="22"/>
          <w:szCs w:val="22"/>
        </w:rPr>
        <w:t xml:space="preserve"> Индексов</w:t>
      </w:r>
      <w:r w:rsidR="001964D1" w:rsidRPr="00D6675E">
        <w:rPr>
          <w:sz w:val="22"/>
          <w:szCs w:val="22"/>
        </w:rPr>
        <w:t>,</w:t>
      </w:r>
      <w:r w:rsidR="007F5CF2" w:rsidRPr="00D6675E">
        <w:rPr>
          <w:sz w:val="22"/>
          <w:szCs w:val="22"/>
        </w:rPr>
        <w:t xml:space="preserve"> </w:t>
      </w:r>
      <w:r w:rsidR="001964D1" w:rsidRPr="00D6675E">
        <w:rPr>
          <w:sz w:val="22"/>
          <w:szCs w:val="22"/>
        </w:rPr>
        <w:t>внесени</w:t>
      </w:r>
      <w:r w:rsidRPr="00D6675E">
        <w:rPr>
          <w:sz w:val="22"/>
          <w:szCs w:val="22"/>
        </w:rPr>
        <w:t>е</w:t>
      </w:r>
      <w:r w:rsidR="001964D1" w:rsidRPr="00D6675E">
        <w:rPr>
          <w:sz w:val="22"/>
          <w:szCs w:val="22"/>
        </w:rPr>
        <w:t xml:space="preserve"> изменений в </w:t>
      </w:r>
      <w:r w:rsidR="007F5CF2" w:rsidRPr="00D6675E">
        <w:rPr>
          <w:sz w:val="22"/>
          <w:szCs w:val="22"/>
        </w:rPr>
        <w:t>настоящ</w:t>
      </w:r>
      <w:r w:rsidR="001964D1" w:rsidRPr="00D6675E">
        <w:rPr>
          <w:sz w:val="22"/>
          <w:szCs w:val="22"/>
        </w:rPr>
        <w:t>ую</w:t>
      </w:r>
      <w:r w:rsidR="007F5CF2" w:rsidRPr="00D6675E">
        <w:rPr>
          <w:sz w:val="22"/>
          <w:szCs w:val="22"/>
        </w:rPr>
        <w:t xml:space="preserve"> Методик</w:t>
      </w:r>
      <w:r w:rsidR="001964D1" w:rsidRPr="00D6675E">
        <w:rPr>
          <w:sz w:val="22"/>
          <w:szCs w:val="22"/>
        </w:rPr>
        <w:t>у</w:t>
      </w:r>
      <w:r w:rsidR="007F5CF2" w:rsidRPr="00D6675E">
        <w:rPr>
          <w:sz w:val="22"/>
          <w:szCs w:val="22"/>
        </w:rPr>
        <w:t xml:space="preserve"> основано на совокупности административных принципов и правил, описанных в Политике Индекс-менеджмента Московской Биржи.</w:t>
      </w:r>
    </w:p>
    <w:p w14:paraId="5B6CEB06" w14:textId="714C5EB9" w:rsidR="00B0088B" w:rsidRPr="00D6675E" w:rsidRDefault="00B0088B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 xml:space="preserve">Текст утвержденной Методики раскрывается Биржей не позднее, чем за </w:t>
      </w:r>
      <w:r w:rsidR="007612B5" w:rsidRPr="00D6675E">
        <w:rPr>
          <w:sz w:val="22"/>
          <w:szCs w:val="22"/>
        </w:rPr>
        <w:t>три</w:t>
      </w:r>
      <w:r w:rsidRPr="00D6675E">
        <w:rPr>
          <w:sz w:val="22"/>
          <w:szCs w:val="22"/>
        </w:rPr>
        <w:t xml:space="preserve"> рабочи</w:t>
      </w:r>
      <w:r w:rsidR="007612B5" w:rsidRPr="00D6675E">
        <w:rPr>
          <w:sz w:val="22"/>
          <w:szCs w:val="22"/>
        </w:rPr>
        <w:t>х</w:t>
      </w:r>
      <w:r w:rsidRPr="00D6675E">
        <w:rPr>
          <w:sz w:val="22"/>
          <w:szCs w:val="22"/>
        </w:rPr>
        <w:t xml:space="preserve"> д</w:t>
      </w:r>
      <w:r w:rsidR="007612B5" w:rsidRPr="00D6675E">
        <w:rPr>
          <w:sz w:val="22"/>
          <w:szCs w:val="22"/>
        </w:rPr>
        <w:t>ня</w:t>
      </w:r>
      <w:r w:rsidRPr="00D6675E">
        <w:rPr>
          <w:sz w:val="22"/>
          <w:szCs w:val="22"/>
        </w:rPr>
        <w:t xml:space="preserve"> до даты вступления ее в силу</w:t>
      </w:r>
      <w:r w:rsidR="00E23D96" w:rsidRPr="00D6675E">
        <w:rPr>
          <w:sz w:val="22"/>
          <w:szCs w:val="22"/>
        </w:rPr>
        <w:t>, если иное не определено решением</w:t>
      </w:r>
      <w:r w:rsidR="00F650BE" w:rsidRPr="00D6675E">
        <w:rPr>
          <w:sz w:val="22"/>
          <w:szCs w:val="22"/>
        </w:rPr>
        <w:t xml:space="preserve"> уполномоченного органа </w:t>
      </w:r>
      <w:r w:rsidR="00E23D96" w:rsidRPr="00D6675E">
        <w:rPr>
          <w:sz w:val="22"/>
          <w:szCs w:val="22"/>
        </w:rPr>
        <w:t>Биржи</w:t>
      </w:r>
      <w:r w:rsidRPr="00D6675E">
        <w:rPr>
          <w:sz w:val="22"/>
          <w:szCs w:val="22"/>
        </w:rPr>
        <w:t>.</w:t>
      </w:r>
    </w:p>
    <w:p w14:paraId="2E323D70" w14:textId="35EE42E0" w:rsidR="00635264" w:rsidRPr="00D6675E" w:rsidRDefault="00E03734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</w:t>
      </w:r>
      <w:r w:rsidR="00AF2B68" w:rsidRPr="00D6675E">
        <w:rPr>
          <w:sz w:val="22"/>
          <w:szCs w:val="22"/>
        </w:rPr>
        <w:t>П</w:t>
      </w:r>
      <w:r w:rsidRPr="00D6675E">
        <w:rPr>
          <w:sz w:val="22"/>
          <w:szCs w:val="22"/>
        </w:rPr>
        <w:t xml:space="preserve">АО Московская </w:t>
      </w:r>
      <w:r w:rsidR="005268C6" w:rsidRPr="00D6675E">
        <w:rPr>
          <w:sz w:val="22"/>
          <w:szCs w:val="22"/>
        </w:rPr>
        <w:t>Б</w:t>
      </w:r>
      <w:r w:rsidRPr="00D6675E">
        <w:rPr>
          <w:sz w:val="22"/>
          <w:szCs w:val="22"/>
        </w:rPr>
        <w:t>иржа,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136191CD" w14:textId="1956F684" w:rsidR="00210565" w:rsidRPr="00D6675E" w:rsidRDefault="00210565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bookmarkStart w:id="2" w:name="_Toc182505892"/>
      <w:bookmarkStart w:id="3" w:name="_Toc182505893"/>
      <w:bookmarkStart w:id="4" w:name="_Toc182505894"/>
      <w:bookmarkStart w:id="5" w:name="_Toc182505895"/>
      <w:bookmarkStart w:id="6" w:name="_Toc182505896"/>
      <w:bookmarkStart w:id="7" w:name="_Toc182505897"/>
      <w:bookmarkStart w:id="8" w:name="_Toc182505898"/>
      <w:bookmarkStart w:id="9" w:name="_Toc182505899"/>
      <w:bookmarkStart w:id="10" w:name="_Toc182505900"/>
      <w:bookmarkStart w:id="11" w:name="_Toc182505901"/>
      <w:bookmarkStart w:id="12" w:name="_Toc182505902"/>
      <w:bookmarkStart w:id="13" w:name="_Toc182505903"/>
      <w:bookmarkStart w:id="14" w:name="_Toc182505904"/>
      <w:bookmarkStart w:id="15" w:name="_Toc182505905"/>
      <w:bookmarkStart w:id="16" w:name="_Toc2697791"/>
      <w:bookmarkStart w:id="17" w:name="_Toc2697841"/>
      <w:bookmarkStart w:id="18" w:name="_Toc403741514"/>
      <w:bookmarkStart w:id="19" w:name="_Toc403742084"/>
      <w:bookmarkStart w:id="20" w:name="_Toc403742357"/>
      <w:bookmarkStart w:id="21" w:name="_Toc403743417"/>
      <w:bookmarkStart w:id="22" w:name="п_2_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6675E">
        <w:rPr>
          <w:sz w:val="22"/>
          <w:szCs w:val="22"/>
        </w:rPr>
        <w:t>Расчет Индексов производится по следующей формуле:</w:t>
      </w:r>
    </w:p>
    <w:p w14:paraId="212311FB" w14:textId="77777777" w:rsidR="00210565" w:rsidRPr="00D6675E" w:rsidRDefault="00210565" w:rsidP="00210565">
      <w:pPr>
        <w:jc w:val="both"/>
        <w:rPr>
          <w:rStyle w:val="afd"/>
          <w:sz w:val="22"/>
          <w:szCs w:val="22"/>
        </w:rPr>
      </w:pPr>
    </w:p>
    <w:p w14:paraId="59759FFA" w14:textId="3C0D7AC2" w:rsidR="00210565" w:rsidRPr="00D6675E" w:rsidRDefault="00CD591A" w:rsidP="00210565">
      <w:pPr>
        <w:ind w:left="972"/>
        <w:jc w:val="center"/>
        <w:rPr>
          <w:rFonts w:ascii="Arial" w:hAnsi="Arial" w:cs="Arial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n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P</m:t>
              </m:r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n-1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 xml:space="preserve"> ∙(1+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RUSFAR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n</m:t>
              </m:r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-1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∙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w:bookmarkStart w:id="23" w:name="_Hlk182544466"/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norm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365</m:t>
                  </m:r>
                </m:den>
              </m:f>
              <w:bookmarkEnd w:id="23"/>
              <m:r>
                <w:rPr>
                  <w:rFonts w:ascii="Cambria Math" w:hAnsi="Cambria Math" w:cs="Arial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en-US"/>
                        </w:rPr>
                        <m:t>leap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366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)</m:t>
          </m:r>
        </m:oMath>
      </m:oMathPara>
    </w:p>
    <w:p w14:paraId="108712D7" w14:textId="77777777" w:rsidR="00210565" w:rsidRPr="00D6675E" w:rsidRDefault="00210565" w:rsidP="00210565">
      <w:pPr>
        <w:pStyle w:val="af9"/>
        <w:rPr>
          <w:rFonts w:ascii="Arial" w:hAnsi="Arial" w:cs="Arial"/>
          <w:sz w:val="22"/>
          <w:szCs w:val="22"/>
        </w:rPr>
      </w:pPr>
      <w:r w:rsidRPr="00D6675E">
        <w:rPr>
          <w:rFonts w:ascii="Arial" w:hAnsi="Arial" w:cs="Arial"/>
          <w:sz w:val="22"/>
          <w:szCs w:val="22"/>
        </w:rPr>
        <w:t>где:</w:t>
      </w:r>
    </w:p>
    <w:p w14:paraId="28EA6D7E" w14:textId="50CB8CA6" w:rsidR="00210565" w:rsidRPr="00D6675E" w:rsidRDefault="00210565" w:rsidP="00210565">
      <w:pPr>
        <w:pStyle w:val="af9"/>
        <w:rPr>
          <w:rFonts w:ascii="Arial" w:hAnsi="Arial" w:cs="Arial"/>
          <w:sz w:val="22"/>
          <w:szCs w:val="22"/>
          <w:lang w:val="ru-RU"/>
        </w:rPr>
      </w:pPr>
      <w:r w:rsidRPr="00D6675E">
        <w:rPr>
          <w:rFonts w:ascii="Arial" w:hAnsi="Arial" w:cs="Arial"/>
          <w:sz w:val="22"/>
          <w:szCs w:val="22"/>
          <w:lang w:val="en-US"/>
        </w:rPr>
        <w:t>P</w:t>
      </w:r>
      <w:r w:rsidRPr="00D6675E">
        <w:rPr>
          <w:rFonts w:ascii="Arial" w:hAnsi="Arial" w:cs="Arial"/>
          <w:sz w:val="22"/>
          <w:szCs w:val="22"/>
        </w:rPr>
        <w:t>I</w:t>
      </w:r>
      <w:r w:rsidRPr="00D6675E">
        <w:rPr>
          <w:rFonts w:ascii="Arial" w:hAnsi="Arial" w:cs="Arial"/>
          <w:sz w:val="22"/>
          <w:szCs w:val="22"/>
          <w:vertAlign w:val="subscript"/>
        </w:rPr>
        <w:t>n</w:t>
      </w:r>
      <w:r w:rsidRPr="00D6675E">
        <w:rPr>
          <w:rFonts w:ascii="Arial" w:hAnsi="Arial" w:cs="Arial"/>
          <w:sz w:val="22"/>
          <w:szCs w:val="22"/>
        </w:rPr>
        <w:t xml:space="preserve"> – значение Индекса в 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день </w:t>
      </w:r>
      <w:r w:rsidRPr="00D6675E">
        <w:rPr>
          <w:rFonts w:ascii="Arial" w:hAnsi="Arial" w:cs="Arial"/>
          <w:sz w:val="22"/>
          <w:szCs w:val="22"/>
          <w:lang w:val="en-US"/>
        </w:rPr>
        <w:t>n</w:t>
      </w:r>
      <w:r w:rsidR="005B50D2" w:rsidRPr="00D6675E">
        <w:rPr>
          <w:rFonts w:ascii="Arial" w:hAnsi="Arial" w:cs="Arial"/>
          <w:sz w:val="22"/>
          <w:szCs w:val="22"/>
          <w:lang w:val="ru-RU"/>
        </w:rPr>
        <w:t>, выр</w:t>
      </w:r>
      <w:r w:rsidR="0069281D">
        <w:rPr>
          <w:rFonts w:ascii="Arial" w:hAnsi="Arial" w:cs="Arial"/>
          <w:sz w:val="22"/>
          <w:szCs w:val="22"/>
          <w:lang w:val="ru-RU"/>
        </w:rPr>
        <w:t>а</w:t>
      </w:r>
      <w:r w:rsidR="005B50D2" w:rsidRPr="00D6675E">
        <w:rPr>
          <w:rFonts w:ascii="Arial" w:hAnsi="Arial" w:cs="Arial"/>
          <w:sz w:val="22"/>
          <w:szCs w:val="22"/>
          <w:lang w:val="ru-RU"/>
        </w:rPr>
        <w:t>женное в</w:t>
      </w:r>
      <w:r w:rsidR="00A535DE" w:rsidRPr="00D6675E">
        <w:rPr>
          <w:rFonts w:ascii="Arial" w:hAnsi="Arial" w:cs="Arial"/>
          <w:sz w:val="22"/>
          <w:szCs w:val="22"/>
          <w:lang w:val="ru-RU"/>
        </w:rPr>
        <w:t xml:space="preserve"> валюте расчета Индекса</w:t>
      </w:r>
      <w:r w:rsidRPr="00D6675E">
        <w:rPr>
          <w:rFonts w:ascii="Arial" w:hAnsi="Arial" w:cs="Arial"/>
          <w:sz w:val="22"/>
          <w:szCs w:val="22"/>
        </w:rPr>
        <w:t>;</w:t>
      </w:r>
    </w:p>
    <w:p w14:paraId="447734C5" w14:textId="19DADE83" w:rsidR="00210565" w:rsidRPr="00D6675E" w:rsidRDefault="005B50D2" w:rsidP="00210565">
      <w:pPr>
        <w:pStyle w:val="af9"/>
        <w:rPr>
          <w:rFonts w:ascii="Arial" w:hAnsi="Arial" w:cs="Arial"/>
          <w:sz w:val="22"/>
          <w:szCs w:val="22"/>
        </w:rPr>
      </w:pPr>
      <w:r w:rsidRPr="00D6675E">
        <w:rPr>
          <w:rFonts w:ascii="Arial" w:hAnsi="Arial" w:cs="Arial"/>
          <w:sz w:val="22"/>
          <w:szCs w:val="22"/>
          <w:lang w:val="en-US"/>
        </w:rPr>
        <w:t>P</w:t>
      </w:r>
      <w:r w:rsidRPr="00D6675E">
        <w:rPr>
          <w:rFonts w:ascii="Arial" w:hAnsi="Arial" w:cs="Arial"/>
          <w:sz w:val="22"/>
          <w:szCs w:val="22"/>
        </w:rPr>
        <w:t>I</w:t>
      </w:r>
      <w:r w:rsidRPr="00D6675E">
        <w:rPr>
          <w:rFonts w:ascii="Arial" w:hAnsi="Arial" w:cs="Arial"/>
          <w:sz w:val="22"/>
          <w:szCs w:val="22"/>
          <w:vertAlign w:val="subscript"/>
        </w:rPr>
        <w:t>n</w:t>
      </w:r>
      <w:r w:rsidRPr="00D6675E">
        <w:rPr>
          <w:rFonts w:ascii="Arial" w:hAnsi="Arial" w:cs="Arial"/>
          <w:sz w:val="22"/>
          <w:szCs w:val="22"/>
          <w:vertAlign w:val="subscript"/>
          <w:lang w:val="ru-RU"/>
        </w:rPr>
        <w:t xml:space="preserve">-1 </w:t>
      </w:r>
      <w:r w:rsidR="00210565" w:rsidRPr="00D6675E">
        <w:rPr>
          <w:rFonts w:ascii="Arial" w:hAnsi="Arial" w:cs="Arial"/>
          <w:sz w:val="22"/>
          <w:szCs w:val="22"/>
        </w:rPr>
        <w:t>–</w:t>
      </w:r>
      <w:r w:rsidR="00210565" w:rsidRPr="00D6675E">
        <w:rPr>
          <w:rFonts w:ascii="Arial" w:hAnsi="Arial" w:cs="Arial"/>
          <w:sz w:val="22"/>
          <w:szCs w:val="22"/>
          <w:lang w:val="ru-RU"/>
        </w:rPr>
        <w:t xml:space="preserve"> </w:t>
      </w:r>
      <w:r w:rsidR="00210565" w:rsidRPr="00D6675E">
        <w:rPr>
          <w:rFonts w:ascii="Arial" w:hAnsi="Arial" w:cs="Arial"/>
          <w:sz w:val="22"/>
          <w:szCs w:val="22"/>
        </w:rPr>
        <w:t xml:space="preserve">значение Индекса в </w:t>
      </w:r>
      <w:r w:rsidR="00210565" w:rsidRPr="00D6675E">
        <w:rPr>
          <w:rFonts w:ascii="Arial" w:hAnsi="Arial" w:cs="Arial"/>
          <w:sz w:val="22"/>
          <w:szCs w:val="22"/>
          <w:lang w:val="ru-RU"/>
        </w:rPr>
        <w:t xml:space="preserve">день </w:t>
      </w:r>
      <w:r w:rsidR="00210565" w:rsidRPr="00D6675E">
        <w:rPr>
          <w:rFonts w:ascii="Arial" w:hAnsi="Arial" w:cs="Arial"/>
          <w:sz w:val="22"/>
          <w:szCs w:val="22"/>
          <w:lang w:val="en-US"/>
        </w:rPr>
        <w:t>n</w:t>
      </w:r>
      <w:r w:rsidR="00210565" w:rsidRPr="00D6675E">
        <w:rPr>
          <w:rFonts w:ascii="Arial" w:hAnsi="Arial" w:cs="Arial"/>
          <w:sz w:val="22"/>
          <w:szCs w:val="22"/>
          <w:lang w:val="ru-RU"/>
        </w:rPr>
        <w:t>-1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, выраженное в </w:t>
      </w:r>
      <w:r w:rsidR="00A535DE" w:rsidRPr="00D6675E">
        <w:rPr>
          <w:rFonts w:ascii="Arial" w:hAnsi="Arial" w:cs="Arial"/>
          <w:sz w:val="22"/>
          <w:szCs w:val="22"/>
          <w:lang w:val="ru-RU"/>
        </w:rPr>
        <w:t>валюте расчета Индекса</w:t>
      </w:r>
      <w:r w:rsidR="00210565" w:rsidRPr="00D6675E">
        <w:rPr>
          <w:rFonts w:ascii="Arial" w:hAnsi="Arial" w:cs="Arial"/>
          <w:sz w:val="22"/>
          <w:szCs w:val="22"/>
        </w:rPr>
        <w:t>;</w:t>
      </w:r>
    </w:p>
    <w:p w14:paraId="2C3033AC" w14:textId="0E45768A" w:rsidR="00210565" w:rsidRPr="00D6675E" w:rsidRDefault="005B50D2" w:rsidP="00F87941">
      <w:pPr>
        <w:pStyle w:val="af9"/>
        <w:rPr>
          <w:rFonts w:ascii="Arial" w:hAnsi="Arial" w:cs="Arial"/>
          <w:sz w:val="22"/>
          <w:szCs w:val="22"/>
          <w:lang w:val="ru-RU"/>
        </w:rPr>
      </w:pPr>
      <w:r w:rsidRPr="00D6675E">
        <w:rPr>
          <w:rFonts w:ascii="Arial" w:hAnsi="Arial" w:cs="Arial"/>
          <w:sz w:val="22"/>
          <w:szCs w:val="22"/>
          <w:lang w:val="en-US"/>
        </w:rPr>
        <w:t>RUSFAR</w:t>
      </w:r>
      <w:r w:rsidRPr="00D6675E">
        <w:rPr>
          <w:rFonts w:ascii="Arial" w:hAnsi="Arial" w:cs="Arial"/>
          <w:sz w:val="22"/>
          <w:szCs w:val="22"/>
          <w:vertAlign w:val="subscript"/>
        </w:rPr>
        <w:t>n</w:t>
      </w:r>
      <w:r w:rsidR="00093AB6">
        <w:rPr>
          <w:rFonts w:ascii="Arial" w:hAnsi="Arial" w:cs="Arial"/>
          <w:sz w:val="22"/>
          <w:szCs w:val="22"/>
          <w:vertAlign w:val="subscript"/>
          <w:lang w:val="ru-RU"/>
        </w:rPr>
        <w:t>-1</w:t>
      </w:r>
      <w:r w:rsidRPr="00D6675E">
        <w:rPr>
          <w:rFonts w:ascii="Arial" w:hAnsi="Arial" w:cs="Arial"/>
          <w:sz w:val="22"/>
          <w:szCs w:val="22"/>
          <w:vertAlign w:val="subscript"/>
          <w:lang w:val="ru-RU"/>
        </w:rPr>
        <w:t xml:space="preserve"> </w:t>
      </w:r>
      <w:r w:rsidRPr="00D6675E">
        <w:rPr>
          <w:rFonts w:ascii="Arial" w:hAnsi="Arial" w:cs="Arial"/>
          <w:sz w:val="22"/>
          <w:szCs w:val="22"/>
        </w:rPr>
        <w:t>–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 </w:t>
      </w:r>
      <w:r w:rsidRPr="00D6675E">
        <w:rPr>
          <w:rFonts w:ascii="Arial" w:hAnsi="Arial" w:cs="Arial"/>
          <w:sz w:val="22"/>
          <w:szCs w:val="22"/>
        </w:rPr>
        <w:t>значение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 </w:t>
      </w:r>
      <w:r w:rsidR="00943221">
        <w:rPr>
          <w:rFonts w:ascii="Arial" w:hAnsi="Arial" w:cs="Arial"/>
          <w:sz w:val="22"/>
          <w:szCs w:val="22"/>
          <w:lang w:val="ru-RU"/>
        </w:rPr>
        <w:t>И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ндикатора </w:t>
      </w:r>
      <w:r w:rsidRPr="00D6675E">
        <w:rPr>
          <w:rFonts w:ascii="Arial" w:hAnsi="Arial" w:cs="Arial"/>
          <w:sz w:val="22"/>
          <w:szCs w:val="22"/>
          <w:lang w:val="en-US"/>
        </w:rPr>
        <w:t>RUSFAR</w:t>
      </w:r>
      <w:r w:rsidRPr="00D6675E">
        <w:rPr>
          <w:rFonts w:ascii="Arial" w:hAnsi="Arial" w:cs="Arial"/>
          <w:sz w:val="22"/>
          <w:szCs w:val="22"/>
        </w:rPr>
        <w:t xml:space="preserve"> в 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день </w:t>
      </w:r>
      <w:r w:rsidRPr="00D6675E">
        <w:rPr>
          <w:rFonts w:ascii="Arial" w:hAnsi="Arial" w:cs="Arial"/>
          <w:sz w:val="22"/>
          <w:szCs w:val="22"/>
          <w:lang w:val="en-US"/>
        </w:rPr>
        <w:t>n</w:t>
      </w:r>
      <w:r w:rsidR="00093AB6">
        <w:rPr>
          <w:rFonts w:ascii="Arial" w:hAnsi="Arial" w:cs="Arial"/>
          <w:sz w:val="22"/>
          <w:szCs w:val="22"/>
          <w:lang w:val="ru-RU"/>
        </w:rPr>
        <w:t>-1</w:t>
      </w:r>
      <w:r w:rsidR="00F87941" w:rsidRPr="00D6675E">
        <w:rPr>
          <w:rFonts w:ascii="Arial" w:hAnsi="Arial" w:cs="Arial"/>
          <w:sz w:val="22"/>
          <w:szCs w:val="22"/>
          <w:lang w:val="ru-RU"/>
        </w:rPr>
        <w:t>, выраженное в сотых долях</w:t>
      </w:r>
      <w:r w:rsidR="00210565" w:rsidRPr="00D6675E">
        <w:rPr>
          <w:rFonts w:ascii="Arial" w:hAnsi="Arial" w:cs="Arial"/>
          <w:sz w:val="22"/>
          <w:szCs w:val="22"/>
        </w:rPr>
        <w:t>;</w:t>
      </w:r>
    </w:p>
    <w:p w14:paraId="503B199C" w14:textId="6E7F8854" w:rsidR="00210565" w:rsidRPr="00D6675E" w:rsidRDefault="000A6B2F" w:rsidP="00210565">
      <w:pPr>
        <w:pStyle w:val="af9"/>
        <w:rPr>
          <w:rFonts w:ascii="Arial" w:hAnsi="Arial" w:cs="Arial"/>
          <w:sz w:val="22"/>
          <w:szCs w:val="22"/>
        </w:rPr>
      </w:pPr>
      <w:r w:rsidRPr="00D6675E">
        <w:rPr>
          <w:rFonts w:ascii="Arial" w:hAnsi="Arial" w:cs="Arial"/>
          <w:sz w:val="22"/>
          <w:szCs w:val="22"/>
          <w:lang w:val="en-US"/>
        </w:rPr>
        <w:t>D</w:t>
      </w:r>
      <w:r w:rsidRPr="00D6675E">
        <w:rPr>
          <w:rFonts w:ascii="Arial" w:hAnsi="Arial" w:cs="Arial"/>
          <w:sz w:val="22"/>
          <w:szCs w:val="22"/>
          <w:vertAlign w:val="subscript"/>
          <w:lang w:val="en-US"/>
        </w:rPr>
        <w:t>norm</w:t>
      </w:r>
      <w:r w:rsidR="00210565" w:rsidRPr="00D6675E">
        <w:rPr>
          <w:rFonts w:ascii="Arial" w:hAnsi="Arial" w:cs="Arial"/>
          <w:sz w:val="22"/>
          <w:szCs w:val="22"/>
        </w:rPr>
        <w:t xml:space="preserve"> –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 </w:t>
      </w:r>
      <w:r w:rsidR="00A82B0E" w:rsidRPr="00D6675E">
        <w:rPr>
          <w:rFonts w:ascii="Arial" w:hAnsi="Arial" w:cs="Arial"/>
          <w:sz w:val="22"/>
          <w:szCs w:val="22"/>
          <w:lang w:val="ru-RU"/>
        </w:rPr>
        <w:t xml:space="preserve">количество календарных дней со дня </w:t>
      </w:r>
      <w:r w:rsidR="00A82B0E" w:rsidRPr="00D6675E">
        <w:rPr>
          <w:rFonts w:ascii="Arial" w:hAnsi="Arial" w:cs="Arial"/>
          <w:sz w:val="22"/>
          <w:szCs w:val="22"/>
          <w:lang w:val="en-US"/>
        </w:rPr>
        <w:t>n</w:t>
      </w:r>
      <w:r w:rsidR="00353D9B">
        <w:rPr>
          <w:rFonts w:ascii="Arial" w:hAnsi="Arial" w:cs="Arial"/>
          <w:sz w:val="22"/>
          <w:szCs w:val="22"/>
          <w:lang w:val="ru-RU"/>
        </w:rPr>
        <w:t>-1</w:t>
      </w:r>
      <w:r w:rsidR="00A82B0E" w:rsidRPr="00D6675E">
        <w:rPr>
          <w:rFonts w:ascii="Arial" w:hAnsi="Arial" w:cs="Arial"/>
          <w:sz w:val="22"/>
          <w:szCs w:val="22"/>
          <w:lang w:val="ru-RU"/>
        </w:rPr>
        <w:t xml:space="preserve"> (исключая день </w:t>
      </w:r>
      <w:r w:rsidR="00A82B0E" w:rsidRPr="00D6675E">
        <w:rPr>
          <w:rFonts w:ascii="Arial" w:hAnsi="Arial" w:cs="Arial"/>
          <w:sz w:val="22"/>
          <w:szCs w:val="22"/>
          <w:lang w:val="en-US"/>
        </w:rPr>
        <w:t>n</w:t>
      </w:r>
      <w:r w:rsidR="00353D9B">
        <w:rPr>
          <w:rFonts w:ascii="Arial" w:hAnsi="Arial" w:cs="Arial"/>
          <w:sz w:val="22"/>
          <w:szCs w:val="22"/>
          <w:lang w:val="ru-RU"/>
        </w:rPr>
        <w:t>-1</w:t>
      </w:r>
      <w:r w:rsidR="00A82B0E" w:rsidRPr="00D6675E">
        <w:rPr>
          <w:rFonts w:ascii="Arial" w:hAnsi="Arial" w:cs="Arial"/>
          <w:sz w:val="22"/>
          <w:szCs w:val="22"/>
          <w:lang w:val="ru-RU"/>
        </w:rPr>
        <w:t xml:space="preserve">) по день </w:t>
      </w:r>
      <w:r w:rsidR="00A82B0E" w:rsidRPr="00D6675E">
        <w:rPr>
          <w:rFonts w:ascii="Arial" w:hAnsi="Arial" w:cs="Arial"/>
          <w:sz w:val="22"/>
          <w:szCs w:val="22"/>
          <w:lang w:val="en-US"/>
        </w:rPr>
        <w:t>n</w:t>
      </w:r>
      <w:r w:rsidR="00A82B0E" w:rsidRPr="00D6675E">
        <w:rPr>
          <w:rFonts w:ascii="Arial" w:hAnsi="Arial" w:cs="Arial"/>
          <w:sz w:val="22"/>
          <w:szCs w:val="22"/>
          <w:lang w:val="ru-RU"/>
        </w:rPr>
        <w:t xml:space="preserve"> (включая день </w:t>
      </w:r>
      <w:r w:rsidR="00A82B0E" w:rsidRPr="00D6675E">
        <w:rPr>
          <w:rFonts w:ascii="Arial" w:hAnsi="Arial" w:cs="Arial"/>
          <w:sz w:val="22"/>
          <w:szCs w:val="22"/>
          <w:lang w:val="en-US"/>
        </w:rPr>
        <w:t>n</w:t>
      </w:r>
      <w:r w:rsidR="00A82B0E" w:rsidRPr="00D6675E">
        <w:rPr>
          <w:rFonts w:ascii="Arial" w:hAnsi="Arial" w:cs="Arial"/>
          <w:sz w:val="22"/>
          <w:szCs w:val="22"/>
          <w:lang w:val="ru-RU"/>
        </w:rPr>
        <w:t>), относящееся к невисокосному году</w:t>
      </w:r>
      <w:r w:rsidR="00210565" w:rsidRPr="00D6675E">
        <w:rPr>
          <w:rFonts w:ascii="Arial" w:hAnsi="Arial" w:cs="Arial"/>
          <w:sz w:val="22"/>
          <w:szCs w:val="22"/>
        </w:rPr>
        <w:t>;</w:t>
      </w:r>
    </w:p>
    <w:p w14:paraId="2C07BE95" w14:textId="1D2599ED" w:rsidR="004B0248" w:rsidRPr="00D6675E" w:rsidRDefault="004B0248" w:rsidP="004B0248">
      <w:pPr>
        <w:pStyle w:val="af9"/>
        <w:rPr>
          <w:rFonts w:ascii="Arial" w:hAnsi="Arial" w:cs="Arial"/>
          <w:sz w:val="22"/>
          <w:szCs w:val="22"/>
          <w:lang w:val="ru-RU"/>
        </w:rPr>
      </w:pPr>
      <w:r w:rsidRPr="00D6675E">
        <w:rPr>
          <w:rFonts w:ascii="Arial" w:hAnsi="Arial" w:cs="Arial"/>
          <w:sz w:val="22"/>
          <w:szCs w:val="22"/>
          <w:lang w:val="en-US"/>
        </w:rPr>
        <w:t>D</w:t>
      </w:r>
      <w:r w:rsidRPr="00D6675E">
        <w:rPr>
          <w:rFonts w:ascii="Arial" w:hAnsi="Arial" w:cs="Arial"/>
          <w:sz w:val="22"/>
          <w:szCs w:val="22"/>
          <w:vertAlign w:val="subscript"/>
          <w:lang w:val="en-US"/>
        </w:rPr>
        <w:t>leap</w:t>
      </w:r>
      <w:r w:rsidRPr="00D6675E">
        <w:rPr>
          <w:rFonts w:ascii="Arial" w:hAnsi="Arial" w:cs="Arial"/>
          <w:sz w:val="22"/>
          <w:szCs w:val="22"/>
        </w:rPr>
        <w:t xml:space="preserve"> –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 количество календарных дней со дня </w:t>
      </w:r>
      <w:r w:rsidRPr="00D6675E">
        <w:rPr>
          <w:rFonts w:ascii="Arial" w:hAnsi="Arial" w:cs="Arial"/>
          <w:sz w:val="22"/>
          <w:szCs w:val="22"/>
          <w:lang w:val="en-US"/>
        </w:rPr>
        <w:t>n</w:t>
      </w:r>
      <w:r w:rsidR="00353D9B">
        <w:rPr>
          <w:rFonts w:ascii="Arial" w:hAnsi="Arial" w:cs="Arial"/>
          <w:sz w:val="22"/>
          <w:szCs w:val="22"/>
          <w:lang w:val="ru-RU"/>
        </w:rPr>
        <w:t>-1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 (исключая день </w:t>
      </w:r>
      <w:r w:rsidRPr="00D6675E">
        <w:rPr>
          <w:rFonts w:ascii="Arial" w:hAnsi="Arial" w:cs="Arial"/>
          <w:sz w:val="22"/>
          <w:szCs w:val="22"/>
          <w:lang w:val="en-US"/>
        </w:rPr>
        <w:t>n</w:t>
      </w:r>
      <w:r w:rsidR="00353D9B">
        <w:rPr>
          <w:rFonts w:ascii="Arial" w:hAnsi="Arial" w:cs="Arial"/>
          <w:sz w:val="22"/>
          <w:szCs w:val="22"/>
          <w:lang w:val="ru-RU"/>
        </w:rPr>
        <w:t>-</w:t>
      </w:r>
      <w:r w:rsidR="00943221">
        <w:rPr>
          <w:rFonts w:ascii="Arial" w:hAnsi="Arial" w:cs="Arial"/>
          <w:sz w:val="22"/>
          <w:szCs w:val="22"/>
          <w:lang w:val="ru-RU"/>
        </w:rPr>
        <w:t>1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) по день </w:t>
      </w:r>
      <w:r w:rsidRPr="00D6675E">
        <w:rPr>
          <w:rFonts w:ascii="Arial" w:hAnsi="Arial" w:cs="Arial"/>
          <w:sz w:val="22"/>
          <w:szCs w:val="22"/>
          <w:lang w:val="en-US"/>
        </w:rPr>
        <w:t>n</w:t>
      </w:r>
      <w:r w:rsidRPr="00D6675E">
        <w:rPr>
          <w:rFonts w:ascii="Arial" w:hAnsi="Arial" w:cs="Arial"/>
          <w:sz w:val="22"/>
          <w:szCs w:val="22"/>
          <w:lang w:val="ru-RU"/>
        </w:rPr>
        <w:t xml:space="preserve"> (включая день </w:t>
      </w:r>
      <w:r w:rsidRPr="00D6675E">
        <w:rPr>
          <w:rFonts w:ascii="Arial" w:hAnsi="Arial" w:cs="Arial"/>
          <w:sz w:val="22"/>
          <w:szCs w:val="22"/>
          <w:lang w:val="en-US"/>
        </w:rPr>
        <w:t>n</w:t>
      </w:r>
      <w:r w:rsidRPr="00D6675E">
        <w:rPr>
          <w:rFonts w:ascii="Arial" w:hAnsi="Arial" w:cs="Arial"/>
          <w:sz w:val="22"/>
          <w:szCs w:val="22"/>
          <w:lang w:val="ru-RU"/>
        </w:rPr>
        <w:t>), относящееся к високосному году</w:t>
      </w:r>
      <w:r w:rsidR="00635264" w:rsidRPr="00D6675E">
        <w:rPr>
          <w:rFonts w:ascii="Arial" w:hAnsi="Arial" w:cs="Arial"/>
          <w:sz w:val="22"/>
          <w:szCs w:val="22"/>
          <w:lang w:val="ru-RU"/>
        </w:rPr>
        <w:t>.</w:t>
      </w:r>
    </w:p>
    <w:p w14:paraId="0652647F" w14:textId="727E6D5F" w:rsidR="00210565" w:rsidRPr="00D6675E" w:rsidRDefault="00210565" w:rsidP="00210565">
      <w:pPr>
        <w:pStyle w:val="af9"/>
        <w:rPr>
          <w:rFonts w:ascii="Arial" w:hAnsi="Arial" w:cs="Arial"/>
          <w:sz w:val="22"/>
          <w:szCs w:val="22"/>
        </w:rPr>
      </w:pPr>
    </w:p>
    <w:bookmarkEnd w:id="22"/>
    <w:p w14:paraId="1C0E29DC" w14:textId="3C8D64FE" w:rsidR="004F1197" w:rsidRPr="00D6675E" w:rsidRDefault="004F1197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>Расчет значений индикаторов осуществляется с точностью до двух знаков после запятой.</w:t>
      </w:r>
    </w:p>
    <w:p w14:paraId="7F78FD2D" w14:textId="575A90D0" w:rsidR="00252AAD" w:rsidRPr="00D6675E" w:rsidRDefault="00ED0C0F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 xml:space="preserve">Индексы рассчитываются каждый день, являющийся расчетным днем для </w:t>
      </w:r>
      <w:r w:rsidR="00943221">
        <w:rPr>
          <w:sz w:val="22"/>
          <w:szCs w:val="22"/>
        </w:rPr>
        <w:t>И</w:t>
      </w:r>
      <w:r w:rsidRPr="00D6675E">
        <w:rPr>
          <w:sz w:val="22"/>
          <w:szCs w:val="22"/>
        </w:rPr>
        <w:t>ндикатор</w:t>
      </w:r>
      <w:r w:rsidR="00943221">
        <w:rPr>
          <w:sz w:val="22"/>
          <w:szCs w:val="22"/>
        </w:rPr>
        <w:t>ов</w:t>
      </w:r>
      <w:r w:rsidRPr="00D6675E">
        <w:rPr>
          <w:sz w:val="22"/>
          <w:szCs w:val="22"/>
        </w:rPr>
        <w:t xml:space="preserve"> </w:t>
      </w:r>
      <w:r w:rsidRPr="00D6675E">
        <w:rPr>
          <w:sz w:val="22"/>
          <w:szCs w:val="22"/>
          <w:lang w:val="en-US"/>
        </w:rPr>
        <w:t>RUSF</w:t>
      </w:r>
      <w:r w:rsidR="001933E3">
        <w:rPr>
          <w:sz w:val="22"/>
          <w:szCs w:val="22"/>
          <w:lang w:val="en-US"/>
        </w:rPr>
        <w:t>A</w:t>
      </w:r>
      <w:r w:rsidRPr="00D6675E">
        <w:rPr>
          <w:sz w:val="22"/>
          <w:szCs w:val="22"/>
          <w:lang w:val="en-US"/>
        </w:rPr>
        <w:t>R</w:t>
      </w:r>
      <w:r w:rsidRPr="00D6675E">
        <w:rPr>
          <w:sz w:val="22"/>
          <w:szCs w:val="22"/>
        </w:rPr>
        <w:t xml:space="preserve">. </w:t>
      </w:r>
      <w:bookmarkStart w:id="24" w:name="_Toc2697181"/>
      <w:bookmarkStart w:id="25" w:name="_Toc2697348"/>
      <w:bookmarkStart w:id="26" w:name="_Toc2697794"/>
      <w:bookmarkStart w:id="27" w:name="_Toc2697844"/>
      <w:bookmarkStart w:id="28" w:name="_Toc2697182"/>
      <w:bookmarkStart w:id="29" w:name="_Toc2697349"/>
      <w:bookmarkStart w:id="30" w:name="_Toc2697795"/>
      <w:bookmarkStart w:id="31" w:name="_Toc2697845"/>
      <w:bookmarkStart w:id="32" w:name="_Toc2697184"/>
      <w:bookmarkStart w:id="33" w:name="_Toc2697351"/>
      <w:bookmarkStart w:id="34" w:name="_Toc2697797"/>
      <w:bookmarkStart w:id="35" w:name="_Toc2697847"/>
      <w:bookmarkStart w:id="36" w:name="_Toc2697186"/>
      <w:bookmarkStart w:id="37" w:name="_Toc2697353"/>
      <w:bookmarkStart w:id="38" w:name="_Toc2697799"/>
      <w:bookmarkStart w:id="39" w:name="_Toc2697849"/>
      <w:bookmarkStart w:id="40" w:name="_Toc2697192"/>
      <w:bookmarkStart w:id="41" w:name="_Toc2697359"/>
      <w:bookmarkStart w:id="42" w:name="_Toc2697805"/>
      <w:bookmarkStart w:id="43" w:name="_Toc2697855"/>
      <w:bookmarkStart w:id="44" w:name="_Toc2697193"/>
      <w:bookmarkStart w:id="45" w:name="_Toc2697360"/>
      <w:bookmarkStart w:id="46" w:name="_Toc2697806"/>
      <w:bookmarkStart w:id="47" w:name="_Toc2697856"/>
      <w:bookmarkStart w:id="48" w:name="_Toc2697194"/>
      <w:bookmarkStart w:id="49" w:name="_Toc2697361"/>
      <w:bookmarkStart w:id="50" w:name="_Toc2697807"/>
      <w:bookmarkStart w:id="51" w:name="_Toc2697857"/>
      <w:bookmarkStart w:id="52" w:name="_Toc2697195"/>
      <w:bookmarkStart w:id="53" w:name="_Toc2697362"/>
      <w:bookmarkStart w:id="54" w:name="_Toc2697808"/>
      <w:bookmarkStart w:id="55" w:name="_Toc2697858"/>
      <w:bookmarkStart w:id="56" w:name="п_4_7"/>
      <w:bookmarkStart w:id="57" w:name="_Ref18177435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="00252AAD" w:rsidRPr="00D6675E">
        <w:rPr>
          <w:sz w:val="22"/>
          <w:szCs w:val="22"/>
        </w:rPr>
        <w:t xml:space="preserve">В случае </w:t>
      </w:r>
      <w:r w:rsidR="00E906BE" w:rsidRPr="00D6675E">
        <w:rPr>
          <w:sz w:val="22"/>
          <w:szCs w:val="22"/>
        </w:rPr>
        <w:t>отсутств</w:t>
      </w:r>
      <w:bookmarkStart w:id="58" w:name="_GoBack"/>
      <w:bookmarkEnd w:id="58"/>
      <w:r w:rsidR="00E906BE" w:rsidRPr="00D6675E">
        <w:rPr>
          <w:sz w:val="22"/>
          <w:szCs w:val="22"/>
        </w:rPr>
        <w:t>ия</w:t>
      </w:r>
      <w:r w:rsidRPr="00D6675E">
        <w:rPr>
          <w:sz w:val="22"/>
          <w:szCs w:val="22"/>
        </w:rPr>
        <w:t xml:space="preserve"> значени</w:t>
      </w:r>
      <w:r w:rsidR="006D0CE9" w:rsidRPr="00D6675E">
        <w:rPr>
          <w:sz w:val="22"/>
          <w:szCs w:val="22"/>
        </w:rPr>
        <w:t>й</w:t>
      </w:r>
      <w:r w:rsidRPr="00D6675E">
        <w:rPr>
          <w:sz w:val="22"/>
          <w:szCs w:val="22"/>
        </w:rPr>
        <w:t xml:space="preserve"> </w:t>
      </w:r>
      <w:r w:rsidR="00D30FFB" w:rsidRPr="00D6675E">
        <w:rPr>
          <w:sz w:val="22"/>
          <w:szCs w:val="22"/>
        </w:rPr>
        <w:t>индикатор</w:t>
      </w:r>
      <w:r w:rsidR="006D0CE9" w:rsidRPr="00D6675E">
        <w:rPr>
          <w:sz w:val="22"/>
          <w:szCs w:val="22"/>
        </w:rPr>
        <w:t>ов</w:t>
      </w:r>
      <w:r w:rsidR="00D30FFB" w:rsidRPr="00D6675E">
        <w:rPr>
          <w:sz w:val="22"/>
          <w:szCs w:val="22"/>
        </w:rPr>
        <w:t xml:space="preserve"> RUSFAR</w:t>
      </w:r>
      <w:r w:rsidRPr="00D6675E">
        <w:rPr>
          <w:sz w:val="22"/>
          <w:szCs w:val="22"/>
        </w:rPr>
        <w:t xml:space="preserve"> или резервн</w:t>
      </w:r>
      <w:r w:rsidR="006D0CE9" w:rsidRPr="00D6675E">
        <w:rPr>
          <w:sz w:val="22"/>
          <w:szCs w:val="22"/>
        </w:rPr>
        <w:t>ых</w:t>
      </w:r>
      <w:r w:rsidRPr="00D6675E">
        <w:rPr>
          <w:sz w:val="22"/>
          <w:szCs w:val="22"/>
        </w:rPr>
        <w:t xml:space="preserve"> значени</w:t>
      </w:r>
      <w:r w:rsidR="006D0CE9" w:rsidRPr="00D6675E">
        <w:rPr>
          <w:sz w:val="22"/>
          <w:szCs w:val="22"/>
        </w:rPr>
        <w:t>й</w:t>
      </w:r>
      <w:r w:rsidRPr="00D6675E">
        <w:rPr>
          <w:sz w:val="22"/>
          <w:szCs w:val="22"/>
        </w:rPr>
        <w:t xml:space="preserve"> индикатор</w:t>
      </w:r>
      <w:r w:rsidR="006D0CE9" w:rsidRPr="00D6675E">
        <w:rPr>
          <w:sz w:val="22"/>
          <w:szCs w:val="22"/>
        </w:rPr>
        <w:t>ов</w:t>
      </w:r>
      <w:r w:rsidRPr="00D6675E">
        <w:rPr>
          <w:sz w:val="22"/>
          <w:szCs w:val="22"/>
        </w:rPr>
        <w:t xml:space="preserve"> RUSFAR в день расчета, з</w:t>
      </w:r>
      <w:r w:rsidR="00D30FFB" w:rsidRPr="00D6675E">
        <w:rPr>
          <w:sz w:val="22"/>
          <w:szCs w:val="22"/>
        </w:rPr>
        <w:t>начени</w:t>
      </w:r>
      <w:r w:rsidR="006D0CE9" w:rsidRPr="00D6675E">
        <w:rPr>
          <w:sz w:val="22"/>
          <w:szCs w:val="22"/>
        </w:rPr>
        <w:t>я</w:t>
      </w:r>
      <w:r w:rsidR="00D30FFB" w:rsidRPr="00D6675E">
        <w:rPr>
          <w:sz w:val="22"/>
          <w:szCs w:val="22"/>
        </w:rPr>
        <w:t xml:space="preserve"> </w:t>
      </w:r>
      <w:r w:rsidRPr="00D6675E">
        <w:rPr>
          <w:sz w:val="22"/>
          <w:szCs w:val="22"/>
        </w:rPr>
        <w:t>И</w:t>
      </w:r>
      <w:r w:rsidR="00D30FFB" w:rsidRPr="00D6675E">
        <w:rPr>
          <w:sz w:val="22"/>
          <w:szCs w:val="22"/>
        </w:rPr>
        <w:t>нд</w:t>
      </w:r>
      <w:r w:rsidRPr="00D6675E">
        <w:rPr>
          <w:sz w:val="22"/>
          <w:szCs w:val="22"/>
        </w:rPr>
        <w:t>екс</w:t>
      </w:r>
      <w:r w:rsidR="006D0CE9" w:rsidRPr="00D6675E">
        <w:rPr>
          <w:sz w:val="22"/>
          <w:szCs w:val="22"/>
        </w:rPr>
        <w:t>ов</w:t>
      </w:r>
      <w:r w:rsidRPr="00D6675E">
        <w:rPr>
          <w:sz w:val="22"/>
          <w:szCs w:val="22"/>
        </w:rPr>
        <w:t xml:space="preserve"> </w:t>
      </w:r>
      <w:r w:rsidR="00D30FFB" w:rsidRPr="00D6675E">
        <w:rPr>
          <w:sz w:val="22"/>
          <w:szCs w:val="22"/>
        </w:rPr>
        <w:t>не</w:t>
      </w:r>
      <w:r w:rsidR="0069296B" w:rsidRPr="00D6675E">
        <w:rPr>
          <w:sz w:val="22"/>
          <w:szCs w:val="22"/>
        </w:rPr>
        <w:t xml:space="preserve"> определяются</w:t>
      </w:r>
      <w:r w:rsidR="00D30FFB" w:rsidRPr="00D6675E">
        <w:rPr>
          <w:sz w:val="22"/>
          <w:szCs w:val="22"/>
        </w:rPr>
        <w:t>.</w:t>
      </w:r>
    </w:p>
    <w:p w14:paraId="65CA5063" w14:textId="420908C4" w:rsidR="00B82DB5" w:rsidRPr="00D6675E" w:rsidRDefault="00B82DB5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>В случае возникновения технического сбоя при расчете</w:t>
      </w:r>
      <w:r w:rsidR="00ED0C0F" w:rsidRPr="00D6675E">
        <w:rPr>
          <w:sz w:val="22"/>
          <w:szCs w:val="22"/>
        </w:rPr>
        <w:t xml:space="preserve"> Индексов либо</w:t>
      </w:r>
      <w:r w:rsidRPr="00D6675E">
        <w:rPr>
          <w:sz w:val="22"/>
          <w:szCs w:val="22"/>
        </w:rPr>
        <w:t xml:space="preserve"> </w:t>
      </w:r>
      <w:r w:rsidR="00FE76BD" w:rsidRPr="00D6675E">
        <w:rPr>
          <w:sz w:val="22"/>
          <w:szCs w:val="22"/>
        </w:rPr>
        <w:t>и</w:t>
      </w:r>
      <w:r w:rsidRPr="00D6675E">
        <w:rPr>
          <w:sz w:val="22"/>
          <w:szCs w:val="22"/>
        </w:rPr>
        <w:t>ндикаторов</w:t>
      </w:r>
      <w:r w:rsidR="00ED0C0F" w:rsidRPr="00D6675E">
        <w:rPr>
          <w:sz w:val="22"/>
          <w:szCs w:val="22"/>
        </w:rPr>
        <w:t xml:space="preserve"> </w:t>
      </w:r>
      <w:r w:rsidR="00ED0C0F" w:rsidRPr="00D6675E">
        <w:rPr>
          <w:sz w:val="22"/>
          <w:szCs w:val="22"/>
          <w:lang w:val="en-US"/>
        </w:rPr>
        <w:t>RUSFAR</w:t>
      </w:r>
      <w:r w:rsidR="00ED0C0F" w:rsidRPr="00D6675E">
        <w:rPr>
          <w:sz w:val="22"/>
          <w:szCs w:val="22"/>
        </w:rPr>
        <w:t>, используемых для расчета Индексов</w:t>
      </w:r>
      <w:r w:rsidRPr="00D6675E">
        <w:rPr>
          <w:sz w:val="22"/>
          <w:szCs w:val="22"/>
        </w:rPr>
        <w:t>, приведшего к искажению данных, использовавшихся для расчета</w:t>
      </w:r>
      <w:r w:rsidR="00ED0C0F" w:rsidRPr="00D6675E">
        <w:rPr>
          <w:sz w:val="22"/>
          <w:szCs w:val="22"/>
        </w:rPr>
        <w:t xml:space="preserve"> Индексов или</w:t>
      </w:r>
      <w:r w:rsidRPr="00D6675E">
        <w:rPr>
          <w:sz w:val="22"/>
          <w:szCs w:val="22"/>
        </w:rPr>
        <w:t xml:space="preserve"> </w:t>
      </w:r>
      <w:r w:rsidR="00FE76BD" w:rsidRPr="00D6675E">
        <w:rPr>
          <w:sz w:val="22"/>
          <w:szCs w:val="22"/>
        </w:rPr>
        <w:t>и</w:t>
      </w:r>
      <w:r w:rsidRPr="00D6675E">
        <w:rPr>
          <w:sz w:val="22"/>
          <w:szCs w:val="22"/>
        </w:rPr>
        <w:t>ндикаторов</w:t>
      </w:r>
      <w:r w:rsidR="00ED0C0F" w:rsidRPr="00D6675E">
        <w:rPr>
          <w:sz w:val="22"/>
          <w:szCs w:val="22"/>
        </w:rPr>
        <w:t xml:space="preserve"> RUSFAR</w:t>
      </w:r>
      <w:r w:rsidRPr="00D6675E">
        <w:rPr>
          <w:sz w:val="22"/>
          <w:szCs w:val="22"/>
        </w:rPr>
        <w:t>, допускается перерасчет рассчитанных ранее значений</w:t>
      </w:r>
      <w:r w:rsidR="00ED0C0F" w:rsidRPr="00D6675E">
        <w:rPr>
          <w:sz w:val="22"/>
          <w:szCs w:val="22"/>
        </w:rPr>
        <w:t xml:space="preserve"> Индексов</w:t>
      </w:r>
      <w:r w:rsidRPr="00D6675E">
        <w:rPr>
          <w:sz w:val="22"/>
          <w:szCs w:val="22"/>
        </w:rPr>
        <w:t xml:space="preserve">. Указанный перерасчет осуществляется в </w:t>
      </w:r>
      <w:r w:rsidR="00FE76BD" w:rsidRPr="00D6675E">
        <w:rPr>
          <w:sz w:val="22"/>
          <w:szCs w:val="22"/>
        </w:rPr>
        <w:t xml:space="preserve">максимально </w:t>
      </w:r>
      <w:r w:rsidRPr="00D6675E">
        <w:rPr>
          <w:sz w:val="22"/>
          <w:szCs w:val="22"/>
        </w:rPr>
        <w:t xml:space="preserve">короткие сроки с момента обнаружения технического сбоя. При перерасчете значений </w:t>
      </w:r>
      <w:r w:rsidR="00FE76BD" w:rsidRPr="00D6675E">
        <w:rPr>
          <w:sz w:val="22"/>
          <w:szCs w:val="22"/>
        </w:rPr>
        <w:t>и</w:t>
      </w:r>
      <w:r w:rsidRPr="00D6675E">
        <w:rPr>
          <w:sz w:val="22"/>
          <w:szCs w:val="22"/>
        </w:rPr>
        <w:t>ндикаторов соответствующее сообщение раскрывается на официальном сайте Биржи в сети Интернет.</w:t>
      </w:r>
    </w:p>
    <w:p w14:paraId="7767FCCD" w14:textId="7B0D0485" w:rsidR="00ED0C0F" w:rsidRPr="00D6675E" w:rsidRDefault="00D40D7F" w:rsidP="00ED0C0F">
      <w:pPr>
        <w:pStyle w:val="af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bookmarkStart w:id="59" w:name="_Toc372540155"/>
      <w:bookmarkStart w:id="60" w:name="_Toc372540156"/>
      <w:bookmarkEnd w:id="56"/>
      <w:bookmarkEnd w:id="57"/>
      <w:bookmarkEnd w:id="59"/>
      <w:bookmarkEnd w:id="60"/>
      <w:r w:rsidRPr="00D40D7F">
        <w:rPr>
          <w:rFonts w:ascii="Arial" w:hAnsi="Arial" w:cs="Arial"/>
          <w:sz w:val="22"/>
          <w:szCs w:val="22"/>
        </w:rPr>
        <w:t xml:space="preserve">Информация о значениях Индексов за предыдущий </w:t>
      </w:r>
      <w:r>
        <w:rPr>
          <w:rFonts w:ascii="Arial" w:hAnsi="Arial" w:cs="Arial"/>
          <w:sz w:val="22"/>
          <w:szCs w:val="22"/>
        </w:rPr>
        <w:t>расчетный</w:t>
      </w:r>
      <w:r w:rsidRPr="00D40D7F">
        <w:rPr>
          <w:rFonts w:ascii="Arial" w:hAnsi="Arial" w:cs="Arial"/>
          <w:sz w:val="22"/>
          <w:szCs w:val="22"/>
        </w:rPr>
        <w:t xml:space="preserve"> день раскрывается каждый </w:t>
      </w:r>
      <w:r w:rsidR="00F41C26">
        <w:rPr>
          <w:rFonts w:ascii="Arial" w:hAnsi="Arial" w:cs="Arial"/>
          <w:sz w:val="22"/>
          <w:szCs w:val="22"/>
        </w:rPr>
        <w:t>расчетный</w:t>
      </w:r>
      <w:r w:rsidRPr="00D40D7F">
        <w:rPr>
          <w:rFonts w:ascii="Arial" w:hAnsi="Arial" w:cs="Arial"/>
          <w:sz w:val="22"/>
          <w:szCs w:val="22"/>
        </w:rPr>
        <w:t xml:space="preserve"> день</w:t>
      </w:r>
      <w:r w:rsidR="00F41C26">
        <w:rPr>
          <w:rFonts w:ascii="Arial" w:hAnsi="Arial" w:cs="Arial"/>
          <w:sz w:val="22"/>
          <w:szCs w:val="22"/>
        </w:rPr>
        <w:t xml:space="preserve"> </w:t>
      </w:r>
      <w:r w:rsidR="00353D9B">
        <w:rPr>
          <w:rFonts w:ascii="Arial" w:hAnsi="Arial" w:cs="Arial"/>
          <w:sz w:val="22"/>
          <w:szCs w:val="22"/>
        </w:rPr>
        <w:t>И</w:t>
      </w:r>
      <w:r w:rsidR="00F41C26">
        <w:rPr>
          <w:rFonts w:ascii="Arial" w:hAnsi="Arial" w:cs="Arial"/>
          <w:sz w:val="22"/>
          <w:szCs w:val="22"/>
        </w:rPr>
        <w:t>ндикатор</w:t>
      </w:r>
      <w:r w:rsidR="008B7EC3">
        <w:rPr>
          <w:rFonts w:ascii="Arial" w:hAnsi="Arial" w:cs="Arial"/>
          <w:sz w:val="22"/>
          <w:szCs w:val="22"/>
        </w:rPr>
        <w:t>ов</w:t>
      </w:r>
      <w:r w:rsidR="00F41C26">
        <w:rPr>
          <w:rFonts w:ascii="Arial" w:hAnsi="Arial" w:cs="Arial"/>
          <w:sz w:val="22"/>
          <w:szCs w:val="22"/>
        </w:rPr>
        <w:t xml:space="preserve"> </w:t>
      </w:r>
      <w:r w:rsidR="00F41C26">
        <w:rPr>
          <w:rFonts w:ascii="Arial" w:hAnsi="Arial" w:cs="Arial"/>
          <w:sz w:val="22"/>
          <w:szCs w:val="22"/>
          <w:lang w:val="en-US"/>
        </w:rPr>
        <w:t>RUSFAR</w:t>
      </w:r>
      <w:r w:rsidRPr="00D40D7F">
        <w:rPr>
          <w:rFonts w:ascii="Arial" w:hAnsi="Arial" w:cs="Arial"/>
          <w:sz w:val="22"/>
          <w:szCs w:val="22"/>
        </w:rPr>
        <w:t xml:space="preserve"> не позднее 12:00 московского времени</w:t>
      </w:r>
      <w:r w:rsidR="00353D9B">
        <w:rPr>
          <w:rFonts w:ascii="Arial" w:hAnsi="Arial" w:cs="Arial"/>
          <w:sz w:val="22"/>
          <w:szCs w:val="22"/>
        </w:rPr>
        <w:t>.</w:t>
      </w:r>
    </w:p>
    <w:p w14:paraId="0B973A1E" w14:textId="5EEE3FF4" w:rsidR="009523B4" w:rsidRPr="00D6675E" w:rsidRDefault="006468EB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lastRenderedPageBreak/>
        <w:t xml:space="preserve">Архивная </w:t>
      </w:r>
      <w:r w:rsidR="00B0088B" w:rsidRPr="00D6675E">
        <w:rPr>
          <w:sz w:val="22"/>
          <w:szCs w:val="22"/>
        </w:rPr>
        <w:t xml:space="preserve">информация </w:t>
      </w:r>
      <w:r w:rsidR="009523B4" w:rsidRPr="00D6675E">
        <w:rPr>
          <w:sz w:val="22"/>
          <w:szCs w:val="22"/>
        </w:rPr>
        <w:t xml:space="preserve">о значениях </w:t>
      </w:r>
      <w:r w:rsidR="002212F8" w:rsidRPr="00D6675E">
        <w:rPr>
          <w:sz w:val="22"/>
          <w:szCs w:val="22"/>
        </w:rPr>
        <w:t xml:space="preserve">Индексов </w:t>
      </w:r>
      <w:r w:rsidRPr="00D6675E">
        <w:rPr>
          <w:sz w:val="22"/>
          <w:szCs w:val="22"/>
        </w:rPr>
        <w:t>за весь период расчета</w:t>
      </w:r>
      <w:r w:rsidR="009523B4" w:rsidRPr="00D6675E">
        <w:rPr>
          <w:sz w:val="22"/>
          <w:szCs w:val="22"/>
        </w:rPr>
        <w:t xml:space="preserve"> раскрыва</w:t>
      </w:r>
      <w:r w:rsidR="002212F8" w:rsidRPr="00D6675E">
        <w:rPr>
          <w:sz w:val="22"/>
          <w:szCs w:val="22"/>
        </w:rPr>
        <w:t>е</w:t>
      </w:r>
      <w:r w:rsidR="009523B4" w:rsidRPr="00D6675E">
        <w:rPr>
          <w:sz w:val="22"/>
          <w:szCs w:val="22"/>
        </w:rPr>
        <w:t xml:space="preserve">тся </w:t>
      </w:r>
      <w:r w:rsidR="005268C6" w:rsidRPr="00D6675E">
        <w:rPr>
          <w:sz w:val="22"/>
          <w:szCs w:val="22"/>
        </w:rPr>
        <w:t xml:space="preserve">на официальном сайте </w:t>
      </w:r>
      <w:r w:rsidR="009523B4" w:rsidRPr="00D6675E">
        <w:rPr>
          <w:sz w:val="22"/>
          <w:szCs w:val="22"/>
        </w:rPr>
        <w:t>Биржи в сети Интернет.</w:t>
      </w:r>
    </w:p>
    <w:p w14:paraId="439D39CF" w14:textId="77777777" w:rsidR="00657BF4" w:rsidRPr="00D6675E" w:rsidRDefault="00657BF4" w:rsidP="00B834AD">
      <w:pPr>
        <w:pStyle w:val="30"/>
        <w:numPr>
          <w:ilvl w:val="0"/>
          <w:numId w:val="1"/>
        </w:numPr>
        <w:spacing w:beforeLines="50" w:after="120"/>
        <w:rPr>
          <w:sz w:val="22"/>
          <w:szCs w:val="22"/>
        </w:rPr>
      </w:pPr>
      <w:r w:rsidRPr="00D6675E">
        <w:rPr>
          <w:sz w:val="22"/>
          <w:szCs w:val="22"/>
        </w:rPr>
        <w:t xml:space="preserve">Информация, подлежащая в соответствии с настоящей Методикой раскрытию </w:t>
      </w:r>
      <w:r w:rsidR="005268C6" w:rsidRPr="00D6675E">
        <w:rPr>
          <w:sz w:val="22"/>
          <w:szCs w:val="22"/>
        </w:rPr>
        <w:t xml:space="preserve">на официальном сайте </w:t>
      </w:r>
      <w:r w:rsidR="007C2B2D" w:rsidRPr="00D6675E">
        <w:rPr>
          <w:sz w:val="22"/>
          <w:szCs w:val="22"/>
        </w:rPr>
        <w:t>Биржи</w:t>
      </w:r>
      <w:r w:rsidR="00843843" w:rsidRPr="00D6675E">
        <w:rPr>
          <w:sz w:val="22"/>
          <w:szCs w:val="22"/>
        </w:rPr>
        <w:t xml:space="preserve"> </w:t>
      </w:r>
      <w:r w:rsidR="00634A40" w:rsidRPr="00D6675E">
        <w:rPr>
          <w:sz w:val="22"/>
          <w:szCs w:val="22"/>
        </w:rPr>
        <w:t>в сети Интернет</w:t>
      </w:r>
      <w:r w:rsidRPr="00D6675E">
        <w:rPr>
          <w:sz w:val="22"/>
          <w:szCs w:val="22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D6675E">
        <w:rPr>
          <w:sz w:val="22"/>
          <w:szCs w:val="22"/>
        </w:rPr>
        <w:t>е</w:t>
      </w:r>
      <w:r w:rsidRPr="00D6675E">
        <w:rPr>
          <w:sz w:val="22"/>
          <w:szCs w:val="22"/>
        </w:rPr>
        <w:t xml:space="preserve"> о торгах ценными бумагами на Бирже.</w:t>
      </w:r>
    </w:p>
    <w:p w14:paraId="3CE37630" w14:textId="7D39F530" w:rsidR="004D5F12" w:rsidRDefault="004D5F12">
      <w:pPr>
        <w:rPr>
          <w:rFonts w:ascii="Tahoma" w:hAnsi="Tahoma" w:cs="Tahoma"/>
          <w:b/>
          <w:sz w:val="22"/>
          <w:szCs w:val="22"/>
        </w:rPr>
      </w:pPr>
    </w:p>
    <w:p w14:paraId="2C7BF219" w14:textId="77777777" w:rsidR="004D5F12" w:rsidRDefault="004D5F12">
      <w:pPr>
        <w:rPr>
          <w:rFonts w:ascii="Tahoma" w:hAnsi="Tahoma" w:cs="Tahoma"/>
          <w:b/>
          <w:sz w:val="22"/>
          <w:szCs w:val="22"/>
        </w:rPr>
        <w:sectPr w:rsidR="004D5F12" w:rsidSect="004D5F12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79D82DCA" w14:textId="7CBE6C7F" w:rsidR="004D5F12" w:rsidRPr="005A258A" w:rsidRDefault="004D5F12" w:rsidP="004D5F12">
      <w:pPr>
        <w:jc w:val="right"/>
        <w:rPr>
          <w:rFonts w:ascii="Arial" w:hAnsi="Arial" w:cs="Arial"/>
        </w:rPr>
      </w:pPr>
      <w:r w:rsidRPr="005A258A">
        <w:rPr>
          <w:rFonts w:ascii="Arial" w:hAnsi="Arial" w:cs="Arial"/>
        </w:rPr>
        <w:lastRenderedPageBreak/>
        <w:t>Приложение 1 к Методике расчета Индексов Московской Биржи</w:t>
      </w:r>
      <w:r w:rsidR="00B834AD" w:rsidRPr="005A258A">
        <w:rPr>
          <w:rFonts w:ascii="Arial" w:hAnsi="Arial" w:cs="Arial"/>
        </w:rPr>
        <w:t xml:space="preserve"> накопленной доходности</w:t>
      </w:r>
      <w:r w:rsidRPr="005A258A">
        <w:rPr>
          <w:rFonts w:ascii="Arial" w:hAnsi="Arial" w:cs="Arial"/>
        </w:rPr>
        <w:t xml:space="preserve"> </w:t>
      </w:r>
      <w:r w:rsidRPr="005A258A">
        <w:rPr>
          <w:rFonts w:ascii="Arial" w:hAnsi="Arial" w:cs="Arial"/>
          <w:lang w:val="en-US"/>
        </w:rPr>
        <w:t>RUSFAR</w:t>
      </w:r>
    </w:p>
    <w:p w14:paraId="7561AA92" w14:textId="77777777" w:rsidR="004D5F12" w:rsidRPr="005A258A" w:rsidRDefault="004D5F12" w:rsidP="004D5F12">
      <w:pPr>
        <w:jc w:val="right"/>
        <w:rPr>
          <w:rFonts w:ascii="Arial" w:hAnsi="Arial" w:cs="Arial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924"/>
        <w:gridCol w:w="2625"/>
        <w:gridCol w:w="2237"/>
        <w:gridCol w:w="2807"/>
        <w:gridCol w:w="1554"/>
        <w:gridCol w:w="1838"/>
        <w:gridCol w:w="1978"/>
      </w:tblGrid>
      <w:tr w:rsidR="007A4E82" w:rsidRPr="005A258A" w14:paraId="62FCE679" w14:textId="0C79DA68" w:rsidTr="007B2CE1">
        <w:tc>
          <w:tcPr>
            <w:tcW w:w="1924" w:type="dxa"/>
          </w:tcPr>
          <w:p w14:paraId="3ED99D8C" w14:textId="5D259CA8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Код индекса</w:t>
            </w:r>
          </w:p>
        </w:tc>
        <w:tc>
          <w:tcPr>
            <w:tcW w:w="2625" w:type="dxa"/>
          </w:tcPr>
          <w:p w14:paraId="3D7DDD19" w14:textId="471CB726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8A">
              <w:rPr>
                <w:rFonts w:ascii="Arial" w:hAnsi="Arial" w:cs="Arial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2237" w:type="dxa"/>
          </w:tcPr>
          <w:p w14:paraId="2097EEBC" w14:textId="416D2DA9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8A">
              <w:rPr>
                <w:rFonts w:ascii="Arial" w:hAnsi="Arial" w:cs="Arial"/>
                <w:b/>
                <w:sz w:val="20"/>
                <w:szCs w:val="20"/>
              </w:rPr>
              <w:t>Наименование на английском языке</w:t>
            </w:r>
          </w:p>
        </w:tc>
        <w:tc>
          <w:tcPr>
            <w:tcW w:w="2807" w:type="dxa"/>
          </w:tcPr>
          <w:p w14:paraId="7FAE764A" w14:textId="147D7860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8A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индикатора </w:t>
            </w:r>
            <w:r w:rsidRPr="005A258A">
              <w:rPr>
                <w:rFonts w:ascii="Arial" w:hAnsi="Arial" w:cs="Arial"/>
                <w:b/>
                <w:sz w:val="20"/>
                <w:szCs w:val="20"/>
                <w:lang w:val="en-US"/>
              </w:rPr>
              <w:t>RUSFAR</w:t>
            </w:r>
            <w:r w:rsidRPr="005A258A">
              <w:rPr>
                <w:rFonts w:ascii="Arial" w:hAnsi="Arial" w:cs="Arial"/>
                <w:b/>
                <w:sz w:val="20"/>
                <w:szCs w:val="20"/>
              </w:rPr>
              <w:t>, используемого для расчета</w:t>
            </w:r>
          </w:p>
        </w:tc>
        <w:tc>
          <w:tcPr>
            <w:tcW w:w="1554" w:type="dxa"/>
          </w:tcPr>
          <w:p w14:paraId="5D8EA26D" w14:textId="58EBEF38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8A">
              <w:rPr>
                <w:rFonts w:ascii="Arial" w:hAnsi="Arial" w:cs="Arial"/>
                <w:b/>
                <w:sz w:val="20"/>
                <w:szCs w:val="20"/>
              </w:rPr>
              <w:t>Валюта расчета</w:t>
            </w:r>
          </w:p>
        </w:tc>
        <w:tc>
          <w:tcPr>
            <w:tcW w:w="1838" w:type="dxa"/>
          </w:tcPr>
          <w:p w14:paraId="0ADB9624" w14:textId="340C36B8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8A">
              <w:rPr>
                <w:rFonts w:ascii="Arial" w:hAnsi="Arial" w:cs="Arial"/>
                <w:b/>
                <w:sz w:val="20"/>
                <w:szCs w:val="20"/>
              </w:rPr>
              <w:t>Начальное значение</w:t>
            </w:r>
          </w:p>
        </w:tc>
        <w:tc>
          <w:tcPr>
            <w:tcW w:w="1978" w:type="dxa"/>
          </w:tcPr>
          <w:p w14:paraId="39BC702B" w14:textId="43C5499F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8A">
              <w:rPr>
                <w:rFonts w:ascii="Arial" w:hAnsi="Arial" w:cs="Arial"/>
                <w:b/>
                <w:sz w:val="20"/>
                <w:szCs w:val="20"/>
              </w:rPr>
              <w:t>Дата начала расчета</w:t>
            </w:r>
          </w:p>
        </w:tc>
      </w:tr>
      <w:tr w:rsidR="007A4E82" w:rsidRPr="005A258A" w14:paraId="4A960B9E" w14:textId="0D27F7CB" w:rsidTr="007B2CE1">
        <w:tc>
          <w:tcPr>
            <w:tcW w:w="1924" w:type="dxa"/>
          </w:tcPr>
          <w:p w14:paraId="1B2297E3" w14:textId="0AAC77D3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8A">
              <w:rPr>
                <w:rFonts w:ascii="Arial" w:hAnsi="Arial" w:cs="Arial"/>
                <w:sz w:val="20"/>
                <w:szCs w:val="20"/>
                <w:lang w:val="en-US"/>
              </w:rPr>
              <w:t>RUSFAR</w:t>
            </w:r>
            <w:r w:rsidR="008A1776">
              <w:rPr>
                <w:rFonts w:ascii="Arial" w:hAnsi="Arial" w:cs="Arial"/>
                <w:sz w:val="20"/>
                <w:szCs w:val="20"/>
                <w:lang w:val="en-US"/>
              </w:rPr>
              <w:t>IND</w:t>
            </w:r>
          </w:p>
        </w:tc>
        <w:tc>
          <w:tcPr>
            <w:tcW w:w="2625" w:type="dxa"/>
          </w:tcPr>
          <w:p w14:paraId="19299078" w14:textId="06F7B439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8A">
              <w:rPr>
                <w:rFonts w:ascii="Arial" w:hAnsi="Arial" w:cs="Arial"/>
                <w:sz w:val="20"/>
                <w:szCs w:val="20"/>
              </w:rPr>
              <w:t xml:space="preserve">Индекс накопленной доходности </w:t>
            </w:r>
            <w:r w:rsidRPr="005A258A">
              <w:rPr>
                <w:rFonts w:ascii="Arial" w:hAnsi="Arial" w:cs="Arial"/>
                <w:sz w:val="20"/>
                <w:szCs w:val="20"/>
                <w:lang w:val="en-US"/>
              </w:rPr>
              <w:t>RUSFAR</w:t>
            </w:r>
          </w:p>
        </w:tc>
        <w:tc>
          <w:tcPr>
            <w:tcW w:w="2237" w:type="dxa"/>
          </w:tcPr>
          <w:p w14:paraId="6A981D7D" w14:textId="76EACF51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258A">
              <w:rPr>
                <w:rFonts w:ascii="Arial" w:hAnsi="Arial" w:cs="Arial"/>
                <w:sz w:val="20"/>
                <w:szCs w:val="20"/>
                <w:lang w:val="en-US"/>
              </w:rPr>
              <w:t>MOEX RUSFAR accrued yield index</w:t>
            </w:r>
          </w:p>
        </w:tc>
        <w:tc>
          <w:tcPr>
            <w:tcW w:w="2807" w:type="dxa"/>
          </w:tcPr>
          <w:p w14:paraId="68B032B4" w14:textId="77777777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8A">
              <w:rPr>
                <w:rFonts w:ascii="Arial" w:hAnsi="Arial" w:cs="Arial"/>
                <w:sz w:val="20"/>
                <w:szCs w:val="20"/>
                <w:lang w:val="en-US"/>
              </w:rPr>
              <w:t>RUSFAR</w:t>
            </w:r>
          </w:p>
        </w:tc>
        <w:tc>
          <w:tcPr>
            <w:tcW w:w="1554" w:type="dxa"/>
          </w:tcPr>
          <w:p w14:paraId="6D457CF5" w14:textId="698F7018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258A">
              <w:rPr>
                <w:rFonts w:ascii="Arial" w:hAnsi="Arial" w:cs="Arial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38" w:type="dxa"/>
          </w:tcPr>
          <w:p w14:paraId="2E0F9B66" w14:textId="2535C308" w:rsidR="007A4E82" w:rsidRPr="005A258A" w:rsidRDefault="007A4E82" w:rsidP="000A6B2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8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978" w:type="dxa"/>
          </w:tcPr>
          <w:p w14:paraId="5159D5E0" w14:textId="70DDF759" w:rsidR="007A4E82" w:rsidRPr="005A258A" w:rsidRDefault="00272F9A" w:rsidP="000A6B2F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7A4E82" w:rsidRPr="005A258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7A4E82" w:rsidRPr="005A258A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18 г.</w:t>
            </w:r>
          </w:p>
        </w:tc>
      </w:tr>
    </w:tbl>
    <w:p w14:paraId="27056AA1" w14:textId="77777777" w:rsidR="004D5F12" w:rsidRPr="0051289A" w:rsidRDefault="004D5F12" w:rsidP="004D5F12">
      <w:pPr>
        <w:spacing w:beforeLines="50" w:before="120"/>
        <w:ind w:left="5664"/>
        <w:jc w:val="both"/>
        <w:rPr>
          <w:rFonts w:ascii="Arial" w:hAnsi="Arial" w:cs="Arial"/>
          <w:sz w:val="20"/>
          <w:szCs w:val="20"/>
          <w:lang w:val="en-US"/>
        </w:rPr>
      </w:pPr>
    </w:p>
    <w:p w14:paraId="15D86AF2" w14:textId="67C9A45B" w:rsidR="004D5F12" w:rsidRPr="0051289A" w:rsidRDefault="004D5F12" w:rsidP="004D5F12">
      <w:pPr>
        <w:jc w:val="both"/>
        <w:rPr>
          <w:rFonts w:ascii="Arial CYR" w:hAnsi="Arial CYR" w:cs="Arial CYR"/>
          <w:sz w:val="20"/>
          <w:szCs w:val="20"/>
        </w:rPr>
      </w:pPr>
      <w:r w:rsidRPr="0051289A">
        <w:rPr>
          <w:rFonts w:ascii="Arial CYR" w:hAnsi="Arial CYR" w:cs="Arial CYR"/>
          <w:sz w:val="20"/>
          <w:szCs w:val="20"/>
        </w:rPr>
        <w:t>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95A003E" w14:textId="77777777" w:rsidR="004D5F12" w:rsidRDefault="004D5F12" w:rsidP="004D5F12">
      <w:pPr>
        <w:jc w:val="both"/>
        <w:rPr>
          <w:rFonts w:ascii="Arial CYR" w:hAnsi="Arial CYR" w:cs="Arial CYR"/>
          <w:sz w:val="20"/>
          <w:szCs w:val="20"/>
        </w:rPr>
      </w:pPr>
    </w:p>
    <w:p w14:paraId="2A8B9231" w14:textId="11C5B914" w:rsidR="004D5F12" w:rsidRPr="0051289A" w:rsidRDefault="004D5F12" w:rsidP="004D5F12">
      <w:pPr>
        <w:jc w:val="both"/>
        <w:rPr>
          <w:rFonts w:ascii="Arial CYR" w:hAnsi="Arial CYR" w:cs="Arial CYR"/>
          <w:sz w:val="20"/>
          <w:szCs w:val="20"/>
        </w:rPr>
      </w:pPr>
      <w:r w:rsidRPr="0051289A">
        <w:rPr>
          <w:rFonts w:ascii="Arial CYR" w:hAnsi="Arial CYR" w:cs="Arial CYR"/>
          <w:sz w:val="20"/>
          <w:szCs w:val="20"/>
        </w:rPr>
        <w:t>Словесное обозначение «RUSFAR»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11 апреля 2019 года (свидетельство на товарный знак № 0707709).</w:t>
      </w:r>
    </w:p>
    <w:p w14:paraId="1DBA00A9" w14:textId="3CC82B68" w:rsidR="00622DEE" w:rsidRPr="004D5F12" w:rsidRDefault="00622DEE" w:rsidP="004D5F12">
      <w:pPr>
        <w:pStyle w:val="a3"/>
        <w:jc w:val="both"/>
        <w:rPr>
          <w:rFonts w:ascii="Tahoma" w:hAnsi="Tahoma" w:cs="Tahoma"/>
          <w:sz w:val="26"/>
          <w:szCs w:val="26"/>
          <w:lang w:val="ru-RU"/>
        </w:rPr>
      </w:pPr>
    </w:p>
    <w:sectPr w:rsidR="00622DEE" w:rsidRPr="004D5F12" w:rsidSect="004D5F12">
      <w:pgSz w:w="16838" w:h="11906" w:orient="landscape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7316" w14:textId="77777777" w:rsidR="000A6B2F" w:rsidRDefault="000A6B2F">
      <w:r>
        <w:separator/>
      </w:r>
    </w:p>
  </w:endnote>
  <w:endnote w:type="continuationSeparator" w:id="0">
    <w:p w14:paraId="75AB644D" w14:textId="77777777" w:rsidR="000A6B2F" w:rsidRDefault="000A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40D3" w14:textId="77777777" w:rsidR="000A6B2F" w:rsidRDefault="000A6B2F" w:rsidP="002606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79CB4C" w14:textId="77777777" w:rsidR="000A6B2F" w:rsidRDefault="000A6B2F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001A" w14:textId="77777777" w:rsidR="000A6B2F" w:rsidRPr="006D19CD" w:rsidRDefault="000A6B2F" w:rsidP="002606AA">
    <w:pPr>
      <w:pStyle w:val="a9"/>
      <w:framePr w:wrap="around" w:vAnchor="text" w:hAnchor="margin" w:xAlign="right" w:y="1"/>
      <w:rPr>
        <w:rStyle w:val="ab"/>
        <w:rFonts w:ascii="Arial" w:hAnsi="Arial" w:cs="Arial"/>
        <w:sz w:val="20"/>
        <w:szCs w:val="20"/>
      </w:rPr>
    </w:pPr>
    <w:r w:rsidRPr="006D19CD">
      <w:rPr>
        <w:rStyle w:val="ab"/>
        <w:rFonts w:ascii="Arial" w:hAnsi="Arial" w:cs="Arial"/>
        <w:sz w:val="20"/>
        <w:szCs w:val="20"/>
      </w:rPr>
      <w:fldChar w:fldCharType="begin"/>
    </w:r>
    <w:r w:rsidRPr="006D19CD">
      <w:rPr>
        <w:rStyle w:val="ab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b"/>
        <w:rFonts w:ascii="Arial" w:hAnsi="Arial" w:cs="Arial"/>
        <w:sz w:val="20"/>
        <w:szCs w:val="20"/>
      </w:rPr>
      <w:fldChar w:fldCharType="separate"/>
    </w:r>
    <w:r>
      <w:rPr>
        <w:rStyle w:val="ab"/>
        <w:rFonts w:ascii="Arial" w:hAnsi="Arial" w:cs="Arial"/>
        <w:noProof/>
        <w:sz w:val="20"/>
        <w:szCs w:val="20"/>
      </w:rPr>
      <w:t>12</w:t>
    </w:r>
    <w:r w:rsidRPr="006D19CD">
      <w:rPr>
        <w:rStyle w:val="ab"/>
        <w:rFonts w:ascii="Arial" w:hAnsi="Arial" w:cs="Arial"/>
        <w:sz w:val="20"/>
        <w:szCs w:val="20"/>
      </w:rPr>
      <w:fldChar w:fldCharType="end"/>
    </w:r>
  </w:p>
  <w:p w14:paraId="47E9BCBD" w14:textId="77777777" w:rsidR="000A6B2F" w:rsidRDefault="000A6B2F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90A9E" w14:textId="77777777" w:rsidR="000A6B2F" w:rsidRDefault="000A6B2F">
      <w:r>
        <w:separator/>
      </w:r>
    </w:p>
  </w:footnote>
  <w:footnote w:type="continuationSeparator" w:id="0">
    <w:p w14:paraId="21032AEE" w14:textId="77777777" w:rsidR="000A6B2F" w:rsidRDefault="000A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9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B11AB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3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24E2A96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374214BD"/>
    <w:multiLevelType w:val="hybridMultilevel"/>
    <w:tmpl w:val="210ACC70"/>
    <w:lvl w:ilvl="0" w:tplc="9280A17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84B"/>
    <w:multiLevelType w:val="multilevel"/>
    <w:tmpl w:val="872E5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6FB25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02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8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A4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C0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FEA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C8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24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A153E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40C289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7D77FF"/>
    <w:multiLevelType w:val="multilevel"/>
    <w:tmpl w:val="3AB6E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6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1004AC0"/>
    <w:multiLevelType w:val="hybridMultilevel"/>
    <w:tmpl w:val="EAD80562"/>
    <w:lvl w:ilvl="0" w:tplc="C464E1A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5542423A" w:tentative="1">
      <w:start w:val="1"/>
      <w:numFmt w:val="lowerLetter"/>
      <w:lvlText w:val="%2."/>
      <w:lvlJc w:val="left"/>
      <w:pPr>
        <w:ind w:left="2433" w:hanging="360"/>
      </w:pPr>
    </w:lvl>
    <w:lvl w:ilvl="2" w:tplc="13BA1678" w:tentative="1">
      <w:start w:val="1"/>
      <w:numFmt w:val="lowerRoman"/>
      <w:lvlText w:val="%3."/>
      <w:lvlJc w:val="right"/>
      <w:pPr>
        <w:ind w:left="3153" w:hanging="180"/>
      </w:pPr>
    </w:lvl>
    <w:lvl w:ilvl="3" w:tplc="423ED760" w:tentative="1">
      <w:start w:val="1"/>
      <w:numFmt w:val="decimal"/>
      <w:lvlText w:val="%4."/>
      <w:lvlJc w:val="left"/>
      <w:pPr>
        <w:ind w:left="3873" w:hanging="360"/>
      </w:pPr>
    </w:lvl>
    <w:lvl w:ilvl="4" w:tplc="F822B804" w:tentative="1">
      <w:start w:val="1"/>
      <w:numFmt w:val="lowerLetter"/>
      <w:lvlText w:val="%5."/>
      <w:lvlJc w:val="left"/>
      <w:pPr>
        <w:ind w:left="4593" w:hanging="360"/>
      </w:pPr>
    </w:lvl>
    <w:lvl w:ilvl="5" w:tplc="E67250FA" w:tentative="1">
      <w:start w:val="1"/>
      <w:numFmt w:val="lowerRoman"/>
      <w:lvlText w:val="%6."/>
      <w:lvlJc w:val="right"/>
      <w:pPr>
        <w:ind w:left="5313" w:hanging="180"/>
      </w:pPr>
    </w:lvl>
    <w:lvl w:ilvl="6" w:tplc="02FA9DF6" w:tentative="1">
      <w:start w:val="1"/>
      <w:numFmt w:val="decimal"/>
      <w:lvlText w:val="%7."/>
      <w:lvlJc w:val="left"/>
      <w:pPr>
        <w:ind w:left="6033" w:hanging="360"/>
      </w:pPr>
    </w:lvl>
    <w:lvl w:ilvl="7" w:tplc="85EC4316" w:tentative="1">
      <w:start w:val="1"/>
      <w:numFmt w:val="lowerLetter"/>
      <w:lvlText w:val="%8."/>
      <w:lvlJc w:val="left"/>
      <w:pPr>
        <w:ind w:left="6753" w:hanging="360"/>
      </w:pPr>
    </w:lvl>
    <w:lvl w:ilvl="8" w:tplc="16AAFFF6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4B64FE"/>
    <w:multiLevelType w:val="hybridMultilevel"/>
    <w:tmpl w:val="3D9E2B14"/>
    <w:lvl w:ilvl="0" w:tplc="947AB0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BF03E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AE21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69E4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6DCE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DB80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8CA018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2F6D6E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B00FE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7484986"/>
    <w:multiLevelType w:val="hybridMultilevel"/>
    <w:tmpl w:val="6FBC12C8"/>
    <w:lvl w:ilvl="0" w:tplc="78E67CA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02D19"/>
    <w:multiLevelType w:val="multilevel"/>
    <w:tmpl w:val="9F56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7E1961A4"/>
    <w:multiLevelType w:val="hybridMultilevel"/>
    <w:tmpl w:val="343EA44A"/>
    <w:lvl w:ilvl="0" w:tplc="44222D9A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F24E593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5AE2F48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CA40B2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00AC51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E8ACA7E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504113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412873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B3B602C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27"/>
  </w:num>
  <w:num w:numId="4">
    <w:abstractNumId w:val="43"/>
  </w:num>
  <w:num w:numId="5">
    <w:abstractNumId w:val="12"/>
  </w:num>
  <w:num w:numId="6">
    <w:abstractNumId w:val="34"/>
  </w:num>
  <w:num w:numId="7">
    <w:abstractNumId w:val="21"/>
  </w:num>
  <w:num w:numId="8">
    <w:abstractNumId w:val="11"/>
  </w:num>
  <w:num w:numId="9">
    <w:abstractNumId w:val="24"/>
  </w:num>
  <w:num w:numId="10">
    <w:abstractNumId w:val="39"/>
  </w:num>
  <w:num w:numId="11">
    <w:abstractNumId w:val="15"/>
  </w:num>
  <w:num w:numId="12">
    <w:abstractNumId w:val="38"/>
  </w:num>
  <w:num w:numId="13">
    <w:abstractNumId w:val="35"/>
  </w:num>
  <w:num w:numId="14">
    <w:abstractNumId w:val="5"/>
  </w:num>
  <w:num w:numId="15">
    <w:abstractNumId w:val="6"/>
  </w:num>
  <w:num w:numId="16">
    <w:abstractNumId w:val="47"/>
  </w:num>
  <w:num w:numId="17">
    <w:abstractNumId w:val="41"/>
  </w:num>
  <w:num w:numId="18">
    <w:abstractNumId w:val="1"/>
  </w:num>
  <w:num w:numId="19">
    <w:abstractNumId w:val="3"/>
  </w:num>
  <w:num w:numId="20">
    <w:abstractNumId w:val="9"/>
  </w:num>
  <w:num w:numId="21">
    <w:abstractNumId w:val="31"/>
  </w:num>
  <w:num w:numId="22">
    <w:abstractNumId w:val="0"/>
  </w:num>
  <w:num w:numId="23">
    <w:abstractNumId w:val="2"/>
  </w:num>
  <w:num w:numId="24">
    <w:abstractNumId w:val="4"/>
  </w:num>
  <w:num w:numId="25">
    <w:abstractNumId w:val="20"/>
  </w:num>
  <w:num w:numId="26">
    <w:abstractNumId w:val="4"/>
  </w:num>
  <w:num w:numId="27">
    <w:abstractNumId w:val="16"/>
  </w:num>
  <w:num w:numId="28">
    <w:abstractNumId w:val="44"/>
  </w:num>
  <w:num w:numId="29">
    <w:abstractNumId w:val="28"/>
  </w:num>
  <w:num w:numId="30">
    <w:abstractNumId w:val="40"/>
  </w:num>
  <w:num w:numId="31">
    <w:abstractNumId w:val="25"/>
  </w:num>
  <w:num w:numId="32">
    <w:abstractNumId w:val="26"/>
  </w:num>
  <w:num w:numId="33">
    <w:abstractNumId w:val="13"/>
  </w:num>
  <w:num w:numId="34">
    <w:abstractNumId w:val="23"/>
  </w:num>
  <w:num w:numId="35">
    <w:abstractNumId w:val="7"/>
  </w:num>
  <w:num w:numId="36">
    <w:abstractNumId w:val="22"/>
  </w:num>
  <w:num w:numId="37">
    <w:abstractNumId w:val="33"/>
  </w:num>
  <w:num w:numId="38">
    <w:abstractNumId w:val="37"/>
  </w:num>
  <w:num w:numId="39">
    <w:abstractNumId w:val="46"/>
  </w:num>
  <w:num w:numId="40">
    <w:abstractNumId w:val="32"/>
  </w:num>
  <w:num w:numId="41">
    <w:abstractNumId w:val="17"/>
  </w:num>
  <w:num w:numId="42">
    <w:abstractNumId w:val="8"/>
  </w:num>
  <w:num w:numId="43">
    <w:abstractNumId w:val="19"/>
  </w:num>
  <w:num w:numId="44">
    <w:abstractNumId w:val="45"/>
  </w:num>
  <w:num w:numId="45">
    <w:abstractNumId w:val="18"/>
  </w:num>
  <w:num w:numId="46">
    <w:abstractNumId w:val="1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2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2B8"/>
    <w:rsid w:val="00000530"/>
    <w:rsid w:val="000006DC"/>
    <w:rsid w:val="00000726"/>
    <w:rsid w:val="0000137A"/>
    <w:rsid w:val="00001973"/>
    <w:rsid w:val="00001C38"/>
    <w:rsid w:val="00001C77"/>
    <w:rsid w:val="00001E00"/>
    <w:rsid w:val="00002D56"/>
    <w:rsid w:val="0000383E"/>
    <w:rsid w:val="00003877"/>
    <w:rsid w:val="00003E52"/>
    <w:rsid w:val="00003F00"/>
    <w:rsid w:val="000052C9"/>
    <w:rsid w:val="0000537C"/>
    <w:rsid w:val="000057B1"/>
    <w:rsid w:val="00005C3D"/>
    <w:rsid w:val="00006117"/>
    <w:rsid w:val="00006A72"/>
    <w:rsid w:val="00006E2C"/>
    <w:rsid w:val="000101A1"/>
    <w:rsid w:val="00010E7F"/>
    <w:rsid w:val="00012255"/>
    <w:rsid w:val="00012ABA"/>
    <w:rsid w:val="00013643"/>
    <w:rsid w:val="00014370"/>
    <w:rsid w:val="00014445"/>
    <w:rsid w:val="00014845"/>
    <w:rsid w:val="00014BB7"/>
    <w:rsid w:val="00014E31"/>
    <w:rsid w:val="00014E6F"/>
    <w:rsid w:val="000156F5"/>
    <w:rsid w:val="00015881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40F9"/>
    <w:rsid w:val="00024C22"/>
    <w:rsid w:val="00024CB3"/>
    <w:rsid w:val="00025299"/>
    <w:rsid w:val="00025794"/>
    <w:rsid w:val="00026638"/>
    <w:rsid w:val="000266F8"/>
    <w:rsid w:val="00027A8F"/>
    <w:rsid w:val="00027AF2"/>
    <w:rsid w:val="00030046"/>
    <w:rsid w:val="00031091"/>
    <w:rsid w:val="000310D1"/>
    <w:rsid w:val="00031AA3"/>
    <w:rsid w:val="00031AEC"/>
    <w:rsid w:val="0003218F"/>
    <w:rsid w:val="00032240"/>
    <w:rsid w:val="00032718"/>
    <w:rsid w:val="00032D07"/>
    <w:rsid w:val="00032FF3"/>
    <w:rsid w:val="0003320F"/>
    <w:rsid w:val="000337BE"/>
    <w:rsid w:val="00033A1A"/>
    <w:rsid w:val="00034A71"/>
    <w:rsid w:val="00034E27"/>
    <w:rsid w:val="00035132"/>
    <w:rsid w:val="00035CED"/>
    <w:rsid w:val="00036606"/>
    <w:rsid w:val="00036FD8"/>
    <w:rsid w:val="00037772"/>
    <w:rsid w:val="00040096"/>
    <w:rsid w:val="00040DBD"/>
    <w:rsid w:val="000410BF"/>
    <w:rsid w:val="00041BAD"/>
    <w:rsid w:val="0004241E"/>
    <w:rsid w:val="000426EF"/>
    <w:rsid w:val="00042CA2"/>
    <w:rsid w:val="00043F65"/>
    <w:rsid w:val="0004480F"/>
    <w:rsid w:val="00044C15"/>
    <w:rsid w:val="00045544"/>
    <w:rsid w:val="00045D5E"/>
    <w:rsid w:val="00046847"/>
    <w:rsid w:val="000476B3"/>
    <w:rsid w:val="00050071"/>
    <w:rsid w:val="000501B8"/>
    <w:rsid w:val="000503C8"/>
    <w:rsid w:val="000504C8"/>
    <w:rsid w:val="00050707"/>
    <w:rsid w:val="000509C7"/>
    <w:rsid w:val="00050D2E"/>
    <w:rsid w:val="00050E75"/>
    <w:rsid w:val="00051F6A"/>
    <w:rsid w:val="00052C04"/>
    <w:rsid w:val="0005314A"/>
    <w:rsid w:val="00053C47"/>
    <w:rsid w:val="0005407A"/>
    <w:rsid w:val="00054823"/>
    <w:rsid w:val="000548FC"/>
    <w:rsid w:val="00055836"/>
    <w:rsid w:val="000564B6"/>
    <w:rsid w:val="000567D3"/>
    <w:rsid w:val="00056A65"/>
    <w:rsid w:val="00056F15"/>
    <w:rsid w:val="00057947"/>
    <w:rsid w:val="00057E8C"/>
    <w:rsid w:val="000618AB"/>
    <w:rsid w:val="00061BC0"/>
    <w:rsid w:val="00061D41"/>
    <w:rsid w:val="00062BAF"/>
    <w:rsid w:val="00062F07"/>
    <w:rsid w:val="00062FF5"/>
    <w:rsid w:val="000647C9"/>
    <w:rsid w:val="000650F3"/>
    <w:rsid w:val="00065638"/>
    <w:rsid w:val="000656B4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C05"/>
    <w:rsid w:val="000725D7"/>
    <w:rsid w:val="00072A00"/>
    <w:rsid w:val="0007307F"/>
    <w:rsid w:val="000735C6"/>
    <w:rsid w:val="00073E13"/>
    <w:rsid w:val="00074743"/>
    <w:rsid w:val="000748A4"/>
    <w:rsid w:val="00075C76"/>
    <w:rsid w:val="00076644"/>
    <w:rsid w:val="00076956"/>
    <w:rsid w:val="00076D09"/>
    <w:rsid w:val="000801B5"/>
    <w:rsid w:val="00080249"/>
    <w:rsid w:val="00080DAB"/>
    <w:rsid w:val="00080FD4"/>
    <w:rsid w:val="0008280D"/>
    <w:rsid w:val="00082DB5"/>
    <w:rsid w:val="00083708"/>
    <w:rsid w:val="0008386E"/>
    <w:rsid w:val="00083AE2"/>
    <w:rsid w:val="00085FB5"/>
    <w:rsid w:val="00086286"/>
    <w:rsid w:val="00086B7B"/>
    <w:rsid w:val="00086BDD"/>
    <w:rsid w:val="00090308"/>
    <w:rsid w:val="0009030A"/>
    <w:rsid w:val="000913A3"/>
    <w:rsid w:val="00091813"/>
    <w:rsid w:val="00092AAF"/>
    <w:rsid w:val="00092D8B"/>
    <w:rsid w:val="0009352D"/>
    <w:rsid w:val="00093AB6"/>
    <w:rsid w:val="00093AB8"/>
    <w:rsid w:val="00093D87"/>
    <w:rsid w:val="00094086"/>
    <w:rsid w:val="00094427"/>
    <w:rsid w:val="000953B8"/>
    <w:rsid w:val="00095577"/>
    <w:rsid w:val="00095872"/>
    <w:rsid w:val="00095B88"/>
    <w:rsid w:val="00095C40"/>
    <w:rsid w:val="000963A8"/>
    <w:rsid w:val="00096569"/>
    <w:rsid w:val="00096BAF"/>
    <w:rsid w:val="000976E2"/>
    <w:rsid w:val="00097E08"/>
    <w:rsid w:val="00097F55"/>
    <w:rsid w:val="000A0B1A"/>
    <w:rsid w:val="000A1345"/>
    <w:rsid w:val="000A2AE6"/>
    <w:rsid w:val="000A3167"/>
    <w:rsid w:val="000A37C8"/>
    <w:rsid w:val="000A38A8"/>
    <w:rsid w:val="000A430C"/>
    <w:rsid w:val="000A4ACC"/>
    <w:rsid w:val="000A4C28"/>
    <w:rsid w:val="000A55BD"/>
    <w:rsid w:val="000A5803"/>
    <w:rsid w:val="000A5AAA"/>
    <w:rsid w:val="000A6293"/>
    <w:rsid w:val="000A6B2F"/>
    <w:rsid w:val="000A6C67"/>
    <w:rsid w:val="000A7487"/>
    <w:rsid w:val="000A74AB"/>
    <w:rsid w:val="000A7C34"/>
    <w:rsid w:val="000B1117"/>
    <w:rsid w:val="000B1512"/>
    <w:rsid w:val="000B192B"/>
    <w:rsid w:val="000B1E75"/>
    <w:rsid w:val="000B47FE"/>
    <w:rsid w:val="000B5305"/>
    <w:rsid w:val="000B571F"/>
    <w:rsid w:val="000B5B7B"/>
    <w:rsid w:val="000B624A"/>
    <w:rsid w:val="000B638E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B7920"/>
    <w:rsid w:val="000C1073"/>
    <w:rsid w:val="000C173A"/>
    <w:rsid w:val="000C1C63"/>
    <w:rsid w:val="000C1EED"/>
    <w:rsid w:val="000C2944"/>
    <w:rsid w:val="000C357E"/>
    <w:rsid w:val="000C373D"/>
    <w:rsid w:val="000C378F"/>
    <w:rsid w:val="000C6325"/>
    <w:rsid w:val="000C66E7"/>
    <w:rsid w:val="000C6B26"/>
    <w:rsid w:val="000C726B"/>
    <w:rsid w:val="000C7A80"/>
    <w:rsid w:val="000C7E51"/>
    <w:rsid w:val="000D032C"/>
    <w:rsid w:val="000D1663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50"/>
    <w:rsid w:val="000E1CFA"/>
    <w:rsid w:val="000E1D27"/>
    <w:rsid w:val="000E1E97"/>
    <w:rsid w:val="000E2701"/>
    <w:rsid w:val="000E2EED"/>
    <w:rsid w:val="000E3136"/>
    <w:rsid w:val="000E40A9"/>
    <w:rsid w:val="000E4CD8"/>
    <w:rsid w:val="000E50D7"/>
    <w:rsid w:val="000E5463"/>
    <w:rsid w:val="000E5682"/>
    <w:rsid w:val="000E63A5"/>
    <w:rsid w:val="000E647D"/>
    <w:rsid w:val="000E660C"/>
    <w:rsid w:val="000E6CAA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9FA"/>
    <w:rsid w:val="000F3B2B"/>
    <w:rsid w:val="000F4654"/>
    <w:rsid w:val="000F467C"/>
    <w:rsid w:val="000F4CD4"/>
    <w:rsid w:val="000F5C30"/>
    <w:rsid w:val="000F64BE"/>
    <w:rsid w:val="000F7FE1"/>
    <w:rsid w:val="00101C6B"/>
    <w:rsid w:val="00103B76"/>
    <w:rsid w:val="00103C9B"/>
    <w:rsid w:val="00103E59"/>
    <w:rsid w:val="001040A2"/>
    <w:rsid w:val="00105F73"/>
    <w:rsid w:val="00106E61"/>
    <w:rsid w:val="00107C6E"/>
    <w:rsid w:val="0011077D"/>
    <w:rsid w:val="00110F5E"/>
    <w:rsid w:val="00110F62"/>
    <w:rsid w:val="00110FC6"/>
    <w:rsid w:val="00113288"/>
    <w:rsid w:val="00115317"/>
    <w:rsid w:val="00115892"/>
    <w:rsid w:val="0011619B"/>
    <w:rsid w:val="0011632C"/>
    <w:rsid w:val="001173DD"/>
    <w:rsid w:val="0011778E"/>
    <w:rsid w:val="00117B92"/>
    <w:rsid w:val="001204A6"/>
    <w:rsid w:val="00120E28"/>
    <w:rsid w:val="00121530"/>
    <w:rsid w:val="00121824"/>
    <w:rsid w:val="0012282C"/>
    <w:rsid w:val="001229D2"/>
    <w:rsid w:val="0012338F"/>
    <w:rsid w:val="0012429E"/>
    <w:rsid w:val="00124330"/>
    <w:rsid w:val="00124668"/>
    <w:rsid w:val="00124788"/>
    <w:rsid w:val="00124D52"/>
    <w:rsid w:val="001254C5"/>
    <w:rsid w:val="001258DF"/>
    <w:rsid w:val="001259F6"/>
    <w:rsid w:val="0012602F"/>
    <w:rsid w:val="00126D95"/>
    <w:rsid w:val="00127280"/>
    <w:rsid w:val="00127831"/>
    <w:rsid w:val="00130079"/>
    <w:rsid w:val="001304F2"/>
    <w:rsid w:val="0013067F"/>
    <w:rsid w:val="00130BB6"/>
    <w:rsid w:val="00131455"/>
    <w:rsid w:val="001318F7"/>
    <w:rsid w:val="001325C5"/>
    <w:rsid w:val="00132B59"/>
    <w:rsid w:val="00133D5D"/>
    <w:rsid w:val="001342CE"/>
    <w:rsid w:val="001345E4"/>
    <w:rsid w:val="0013499C"/>
    <w:rsid w:val="00136B43"/>
    <w:rsid w:val="00136EE8"/>
    <w:rsid w:val="00137771"/>
    <w:rsid w:val="0014120D"/>
    <w:rsid w:val="001420C9"/>
    <w:rsid w:val="00142F36"/>
    <w:rsid w:val="00143312"/>
    <w:rsid w:val="0014348D"/>
    <w:rsid w:val="00144549"/>
    <w:rsid w:val="00145942"/>
    <w:rsid w:val="001467B6"/>
    <w:rsid w:val="00147189"/>
    <w:rsid w:val="00147470"/>
    <w:rsid w:val="00147682"/>
    <w:rsid w:val="00147C74"/>
    <w:rsid w:val="00147F06"/>
    <w:rsid w:val="00150442"/>
    <w:rsid w:val="00150BA3"/>
    <w:rsid w:val="00150CE2"/>
    <w:rsid w:val="00150F87"/>
    <w:rsid w:val="001517CB"/>
    <w:rsid w:val="00152FE9"/>
    <w:rsid w:val="001532B1"/>
    <w:rsid w:val="00153981"/>
    <w:rsid w:val="00154165"/>
    <w:rsid w:val="00154263"/>
    <w:rsid w:val="00154853"/>
    <w:rsid w:val="00154C58"/>
    <w:rsid w:val="00154F66"/>
    <w:rsid w:val="00155376"/>
    <w:rsid w:val="00155749"/>
    <w:rsid w:val="001558B8"/>
    <w:rsid w:val="00155EFA"/>
    <w:rsid w:val="001573D4"/>
    <w:rsid w:val="00157677"/>
    <w:rsid w:val="001607C1"/>
    <w:rsid w:val="0016098E"/>
    <w:rsid w:val="00160E01"/>
    <w:rsid w:val="00161A78"/>
    <w:rsid w:val="00161F15"/>
    <w:rsid w:val="0016266D"/>
    <w:rsid w:val="0016273B"/>
    <w:rsid w:val="00162BD6"/>
    <w:rsid w:val="001635A3"/>
    <w:rsid w:val="00164106"/>
    <w:rsid w:val="00164AA9"/>
    <w:rsid w:val="00165044"/>
    <w:rsid w:val="001659CF"/>
    <w:rsid w:val="00165BBF"/>
    <w:rsid w:val="00165EB7"/>
    <w:rsid w:val="001669BD"/>
    <w:rsid w:val="00166A60"/>
    <w:rsid w:val="00166B4C"/>
    <w:rsid w:val="0016706E"/>
    <w:rsid w:val="001675DA"/>
    <w:rsid w:val="0016797C"/>
    <w:rsid w:val="00167BA3"/>
    <w:rsid w:val="00170B1F"/>
    <w:rsid w:val="00172E7E"/>
    <w:rsid w:val="00172F22"/>
    <w:rsid w:val="00173F47"/>
    <w:rsid w:val="0017428E"/>
    <w:rsid w:val="00174B8F"/>
    <w:rsid w:val="00174D14"/>
    <w:rsid w:val="00175E40"/>
    <w:rsid w:val="00175FB5"/>
    <w:rsid w:val="00176DC2"/>
    <w:rsid w:val="00177817"/>
    <w:rsid w:val="00182166"/>
    <w:rsid w:val="00183509"/>
    <w:rsid w:val="001844AF"/>
    <w:rsid w:val="00185A65"/>
    <w:rsid w:val="00186889"/>
    <w:rsid w:val="001869A1"/>
    <w:rsid w:val="00187B02"/>
    <w:rsid w:val="00187D5C"/>
    <w:rsid w:val="001904B3"/>
    <w:rsid w:val="00190B76"/>
    <w:rsid w:val="001913F0"/>
    <w:rsid w:val="001933E3"/>
    <w:rsid w:val="0019394B"/>
    <w:rsid w:val="001944B2"/>
    <w:rsid w:val="001948E0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4D1"/>
    <w:rsid w:val="00196D37"/>
    <w:rsid w:val="001A0451"/>
    <w:rsid w:val="001A1388"/>
    <w:rsid w:val="001A178E"/>
    <w:rsid w:val="001A1804"/>
    <w:rsid w:val="001A1D4C"/>
    <w:rsid w:val="001A2CF0"/>
    <w:rsid w:val="001A30B4"/>
    <w:rsid w:val="001A32A1"/>
    <w:rsid w:val="001A3CA0"/>
    <w:rsid w:val="001A450D"/>
    <w:rsid w:val="001A6E35"/>
    <w:rsid w:val="001A7AD7"/>
    <w:rsid w:val="001B07D8"/>
    <w:rsid w:val="001B0E7B"/>
    <w:rsid w:val="001B0F73"/>
    <w:rsid w:val="001B103A"/>
    <w:rsid w:val="001B17E2"/>
    <w:rsid w:val="001B1FCE"/>
    <w:rsid w:val="001B2A9D"/>
    <w:rsid w:val="001B2B89"/>
    <w:rsid w:val="001B2F68"/>
    <w:rsid w:val="001B33BC"/>
    <w:rsid w:val="001B366D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0B79"/>
    <w:rsid w:val="001C1DE3"/>
    <w:rsid w:val="001C26E8"/>
    <w:rsid w:val="001C2780"/>
    <w:rsid w:val="001C27BE"/>
    <w:rsid w:val="001C3681"/>
    <w:rsid w:val="001C3B67"/>
    <w:rsid w:val="001C3FA9"/>
    <w:rsid w:val="001C4A61"/>
    <w:rsid w:val="001C4E07"/>
    <w:rsid w:val="001C5169"/>
    <w:rsid w:val="001C5B9F"/>
    <w:rsid w:val="001C652B"/>
    <w:rsid w:val="001C6E35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C6C"/>
    <w:rsid w:val="001D6E0A"/>
    <w:rsid w:val="001D6E2F"/>
    <w:rsid w:val="001E0165"/>
    <w:rsid w:val="001E0C66"/>
    <w:rsid w:val="001E12D4"/>
    <w:rsid w:val="001E1B06"/>
    <w:rsid w:val="001E1FF3"/>
    <w:rsid w:val="001E2C50"/>
    <w:rsid w:val="001E2F58"/>
    <w:rsid w:val="001E328D"/>
    <w:rsid w:val="001E329D"/>
    <w:rsid w:val="001E3DE2"/>
    <w:rsid w:val="001E496A"/>
    <w:rsid w:val="001E49DE"/>
    <w:rsid w:val="001E4B2C"/>
    <w:rsid w:val="001E4BB5"/>
    <w:rsid w:val="001E4F60"/>
    <w:rsid w:val="001E5A7E"/>
    <w:rsid w:val="001E5BF5"/>
    <w:rsid w:val="001E5E0D"/>
    <w:rsid w:val="001E6BFE"/>
    <w:rsid w:val="001E715E"/>
    <w:rsid w:val="001E7AB5"/>
    <w:rsid w:val="001F02B2"/>
    <w:rsid w:val="001F0784"/>
    <w:rsid w:val="001F0814"/>
    <w:rsid w:val="001F0A7A"/>
    <w:rsid w:val="001F0B16"/>
    <w:rsid w:val="001F10AC"/>
    <w:rsid w:val="001F15DF"/>
    <w:rsid w:val="001F17A0"/>
    <w:rsid w:val="001F1907"/>
    <w:rsid w:val="001F246A"/>
    <w:rsid w:val="001F2B72"/>
    <w:rsid w:val="001F4224"/>
    <w:rsid w:val="001F57D1"/>
    <w:rsid w:val="001F6089"/>
    <w:rsid w:val="001F7F0B"/>
    <w:rsid w:val="0020063F"/>
    <w:rsid w:val="0020092B"/>
    <w:rsid w:val="00202493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7D2B"/>
    <w:rsid w:val="002102F1"/>
    <w:rsid w:val="00210565"/>
    <w:rsid w:val="00210F0F"/>
    <w:rsid w:val="0021125A"/>
    <w:rsid w:val="0021166E"/>
    <w:rsid w:val="00211794"/>
    <w:rsid w:val="00213AE1"/>
    <w:rsid w:val="00213E49"/>
    <w:rsid w:val="00215009"/>
    <w:rsid w:val="002154C7"/>
    <w:rsid w:val="00216396"/>
    <w:rsid w:val="0021697A"/>
    <w:rsid w:val="00216CCE"/>
    <w:rsid w:val="00217123"/>
    <w:rsid w:val="002205D2"/>
    <w:rsid w:val="00220993"/>
    <w:rsid w:val="002212F8"/>
    <w:rsid w:val="00221585"/>
    <w:rsid w:val="00222570"/>
    <w:rsid w:val="00222A1C"/>
    <w:rsid w:val="00223229"/>
    <w:rsid w:val="00223D97"/>
    <w:rsid w:val="00223F33"/>
    <w:rsid w:val="0022485B"/>
    <w:rsid w:val="002248F4"/>
    <w:rsid w:val="00224EE8"/>
    <w:rsid w:val="0022661C"/>
    <w:rsid w:val="00226F1E"/>
    <w:rsid w:val="00227241"/>
    <w:rsid w:val="00227DFF"/>
    <w:rsid w:val="002309C4"/>
    <w:rsid w:val="00231232"/>
    <w:rsid w:val="00232740"/>
    <w:rsid w:val="002327A2"/>
    <w:rsid w:val="002332C7"/>
    <w:rsid w:val="002349E7"/>
    <w:rsid w:val="0023549E"/>
    <w:rsid w:val="00235668"/>
    <w:rsid w:val="00235925"/>
    <w:rsid w:val="002362F3"/>
    <w:rsid w:val="0023759B"/>
    <w:rsid w:val="0024042C"/>
    <w:rsid w:val="00241058"/>
    <w:rsid w:val="0024153A"/>
    <w:rsid w:val="00242B24"/>
    <w:rsid w:val="00242E65"/>
    <w:rsid w:val="00243DC4"/>
    <w:rsid w:val="00244335"/>
    <w:rsid w:val="00244757"/>
    <w:rsid w:val="00244AE4"/>
    <w:rsid w:val="00245357"/>
    <w:rsid w:val="00245B58"/>
    <w:rsid w:val="00245C9E"/>
    <w:rsid w:val="00245F38"/>
    <w:rsid w:val="0024656E"/>
    <w:rsid w:val="00246B3D"/>
    <w:rsid w:val="00246BC9"/>
    <w:rsid w:val="00246EB1"/>
    <w:rsid w:val="00247E62"/>
    <w:rsid w:val="00250DD1"/>
    <w:rsid w:val="00251E4B"/>
    <w:rsid w:val="00252310"/>
    <w:rsid w:val="00252AAD"/>
    <w:rsid w:val="002532CE"/>
    <w:rsid w:val="002533EF"/>
    <w:rsid w:val="00254463"/>
    <w:rsid w:val="00254481"/>
    <w:rsid w:val="002545D3"/>
    <w:rsid w:val="002553EF"/>
    <w:rsid w:val="00255EE3"/>
    <w:rsid w:val="002565CD"/>
    <w:rsid w:val="002567CF"/>
    <w:rsid w:val="00257028"/>
    <w:rsid w:val="00257C8E"/>
    <w:rsid w:val="0026001D"/>
    <w:rsid w:val="002603BA"/>
    <w:rsid w:val="002606AA"/>
    <w:rsid w:val="002607BB"/>
    <w:rsid w:val="00260AA2"/>
    <w:rsid w:val="0026198C"/>
    <w:rsid w:val="00261CCD"/>
    <w:rsid w:val="002629D6"/>
    <w:rsid w:val="00262DB5"/>
    <w:rsid w:val="002640AE"/>
    <w:rsid w:val="002640C4"/>
    <w:rsid w:val="00264A0B"/>
    <w:rsid w:val="0026565C"/>
    <w:rsid w:val="00265C38"/>
    <w:rsid w:val="00265C4F"/>
    <w:rsid w:val="00265E60"/>
    <w:rsid w:val="00265EDE"/>
    <w:rsid w:val="0026693B"/>
    <w:rsid w:val="00266B01"/>
    <w:rsid w:val="00267288"/>
    <w:rsid w:val="002673C9"/>
    <w:rsid w:val="00267B1F"/>
    <w:rsid w:val="002707C7"/>
    <w:rsid w:val="00271844"/>
    <w:rsid w:val="00272962"/>
    <w:rsid w:val="00272C55"/>
    <w:rsid w:val="00272F57"/>
    <w:rsid w:val="00272F9A"/>
    <w:rsid w:val="00273339"/>
    <w:rsid w:val="00273CE3"/>
    <w:rsid w:val="00274042"/>
    <w:rsid w:val="002744F1"/>
    <w:rsid w:val="00274F28"/>
    <w:rsid w:val="002751E7"/>
    <w:rsid w:val="0027546F"/>
    <w:rsid w:val="00275F4E"/>
    <w:rsid w:val="00275FAC"/>
    <w:rsid w:val="002768EF"/>
    <w:rsid w:val="00276EBC"/>
    <w:rsid w:val="0027770E"/>
    <w:rsid w:val="00277727"/>
    <w:rsid w:val="00277F31"/>
    <w:rsid w:val="0028023A"/>
    <w:rsid w:val="00280C47"/>
    <w:rsid w:val="00280EAE"/>
    <w:rsid w:val="002814EC"/>
    <w:rsid w:val="00281FC0"/>
    <w:rsid w:val="0028201F"/>
    <w:rsid w:val="00282A1A"/>
    <w:rsid w:val="00282B66"/>
    <w:rsid w:val="00282BBB"/>
    <w:rsid w:val="0028361A"/>
    <w:rsid w:val="0028518E"/>
    <w:rsid w:val="0028554A"/>
    <w:rsid w:val="002855F6"/>
    <w:rsid w:val="00286030"/>
    <w:rsid w:val="0028633F"/>
    <w:rsid w:val="00286B4D"/>
    <w:rsid w:val="00286BB8"/>
    <w:rsid w:val="00291963"/>
    <w:rsid w:val="00292825"/>
    <w:rsid w:val="00293FCA"/>
    <w:rsid w:val="00294446"/>
    <w:rsid w:val="00294AD0"/>
    <w:rsid w:val="00295D07"/>
    <w:rsid w:val="0029623A"/>
    <w:rsid w:val="00296485"/>
    <w:rsid w:val="0029662D"/>
    <w:rsid w:val="00297737"/>
    <w:rsid w:val="002A0705"/>
    <w:rsid w:val="002A0760"/>
    <w:rsid w:val="002A123A"/>
    <w:rsid w:val="002A17EE"/>
    <w:rsid w:val="002A1A7E"/>
    <w:rsid w:val="002A267B"/>
    <w:rsid w:val="002A2FA7"/>
    <w:rsid w:val="002A363B"/>
    <w:rsid w:val="002A37FB"/>
    <w:rsid w:val="002A3B5F"/>
    <w:rsid w:val="002A4508"/>
    <w:rsid w:val="002A4FCC"/>
    <w:rsid w:val="002A512A"/>
    <w:rsid w:val="002A55C8"/>
    <w:rsid w:val="002A57AC"/>
    <w:rsid w:val="002A582B"/>
    <w:rsid w:val="002A5850"/>
    <w:rsid w:val="002A5881"/>
    <w:rsid w:val="002A5FFB"/>
    <w:rsid w:val="002A6ACD"/>
    <w:rsid w:val="002A6C3E"/>
    <w:rsid w:val="002A70D6"/>
    <w:rsid w:val="002A725F"/>
    <w:rsid w:val="002A773E"/>
    <w:rsid w:val="002A7757"/>
    <w:rsid w:val="002A797A"/>
    <w:rsid w:val="002A7A63"/>
    <w:rsid w:val="002B1004"/>
    <w:rsid w:val="002B2174"/>
    <w:rsid w:val="002B2CA0"/>
    <w:rsid w:val="002B4BD8"/>
    <w:rsid w:val="002B51FB"/>
    <w:rsid w:val="002B562B"/>
    <w:rsid w:val="002B5900"/>
    <w:rsid w:val="002B5927"/>
    <w:rsid w:val="002B5AD6"/>
    <w:rsid w:val="002B5B71"/>
    <w:rsid w:val="002B6461"/>
    <w:rsid w:val="002B655E"/>
    <w:rsid w:val="002B6D5C"/>
    <w:rsid w:val="002B6F0F"/>
    <w:rsid w:val="002B6F3A"/>
    <w:rsid w:val="002C0697"/>
    <w:rsid w:val="002C06C5"/>
    <w:rsid w:val="002C06E4"/>
    <w:rsid w:val="002C0C79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D3B"/>
    <w:rsid w:val="002C43AC"/>
    <w:rsid w:val="002C48D1"/>
    <w:rsid w:val="002C50E3"/>
    <w:rsid w:val="002C5EF1"/>
    <w:rsid w:val="002C6E26"/>
    <w:rsid w:val="002C7B63"/>
    <w:rsid w:val="002D1021"/>
    <w:rsid w:val="002D120A"/>
    <w:rsid w:val="002D2854"/>
    <w:rsid w:val="002D2D43"/>
    <w:rsid w:val="002D3C18"/>
    <w:rsid w:val="002D4284"/>
    <w:rsid w:val="002D45F7"/>
    <w:rsid w:val="002D4722"/>
    <w:rsid w:val="002D4889"/>
    <w:rsid w:val="002D4D9F"/>
    <w:rsid w:val="002D5193"/>
    <w:rsid w:val="002D5906"/>
    <w:rsid w:val="002D5E9F"/>
    <w:rsid w:val="002D5EE7"/>
    <w:rsid w:val="002D63DB"/>
    <w:rsid w:val="002D66E3"/>
    <w:rsid w:val="002D6AB5"/>
    <w:rsid w:val="002D6EE7"/>
    <w:rsid w:val="002D71CE"/>
    <w:rsid w:val="002D7D08"/>
    <w:rsid w:val="002E0A12"/>
    <w:rsid w:val="002E1FC3"/>
    <w:rsid w:val="002E2289"/>
    <w:rsid w:val="002E28FD"/>
    <w:rsid w:val="002E2D2E"/>
    <w:rsid w:val="002E3307"/>
    <w:rsid w:val="002E342F"/>
    <w:rsid w:val="002E4BC0"/>
    <w:rsid w:val="002E5086"/>
    <w:rsid w:val="002E549B"/>
    <w:rsid w:val="002E5F58"/>
    <w:rsid w:val="002E6B39"/>
    <w:rsid w:val="002E7003"/>
    <w:rsid w:val="002E725A"/>
    <w:rsid w:val="002E7370"/>
    <w:rsid w:val="002F17BA"/>
    <w:rsid w:val="002F1993"/>
    <w:rsid w:val="002F1E2C"/>
    <w:rsid w:val="002F2039"/>
    <w:rsid w:val="002F22FF"/>
    <w:rsid w:val="002F2B2B"/>
    <w:rsid w:val="002F3368"/>
    <w:rsid w:val="002F3D21"/>
    <w:rsid w:val="002F3E56"/>
    <w:rsid w:val="002F52E8"/>
    <w:rsid w:val="002F65ED"/>
    <w:rsid w:val="002F69B7"/>
    <w:rsid w:val="002F6BD9"/>
    <w:rsid w:val="002F6BE7"/>
    <w:rsid w:val="002F6E42"/>
    <w:rsid w:val="002F6F97"/>
    <w:rsid w:val="00300129"/>
    <w:rsid w:val="003018C2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8C0"/>
    <w:rsid w:val="00310945"/>
    <w:rsid w:val="003110FE"/>
    <w:rsid w:val="00311928"/>
    <w:rsid w:val="00311E74"/>
    <w:rsid w:val="00312F17"/>
    <w:rsid w:val="00313814"/>
    <w:rsid w:val="00313C96"/>
    <w:rsid w:val="00313D34"/>
    <w:rsid w:val="00314DBB"/>
    <w:rsid w:val="00315188"/>
    <w:rsid w:val="0031534F"/>
    <w:rsid w:val="00315C2E"/>
    <w:rsid w:val="00316566"/>
    <w:rsid w:val="0031667B"/>
    <w:rsid w:val="00316808"/>
    <w:rsid w:val="00316D0D"/>
    <w:rsid w:val="00317564"/>
    <w:rsid w:val="0031760C"/>
    <w:rsid w:val="00320F2A"/>
    <w:rsid w:val="0032179D"/>
    <w:rsid w:val="00321817"/>
    <w:rsid w:val="00321AB4"/>
    <w:rsid w:val="00321C97"/>
    <w:rsid w:val="00321CE2"/>
    <w:rsid w:val="00322715"/>
    <w:rsid w:val="00322DE9"/>
    <w:rsid w:val="00322EFF"/>
    <w:rsid w:val="00322FAC"/>
    <w:rsid w:val="003232B7"/>
    <w:rsid w:val="00323686"/>
    <w:rsid w:val="00323BDF"/>
    <w:rsid w:val="00326453"/>
    <w:rsid w:val="003268C5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3AB6"/>
    <w:rsid w:val="0033410F"/>
    <w:rsid w:val="00334118"/>
    <w:rsid w:val="00334A13"/>
    <w:rsid w:val="00334FD4"/>
    <w:rsid w:val="003356F3"/>
    <w:rsid w:val="00335975"/>
    <w:rsid w:val="00335979"/>
    <w:rsid w:val="00335BF6"/>
    <w:rsid w:val="00336969"/>
    <w:rsid w:val="003372D0"/>
    <w:rsid w:val="003402B9"/>
    <w:rsid w:val="00340BEE"/>
    <w:rsid w:val="003417E8"/>
    <w:rsid w:val="003420AD"/>
    <w:rsid w:val="00343709"/>
    <w:rsid w:val="00343CFA"/>
    <w:rsid w:val="00344D88"/>
    <w:rsid w:val="00345A01"/>
    <w:rsid w:val="00346080"/>
    <w:rsid w:val="0034625D"/>
    <w:rsid w:val="00346591"/>
    <w:rsid w:val="00346A13"/>
    <w:rsid w:val="00346C9E"/>
    <w:rsid w:val="00347131"/>
    <w:rsid w:val="00350191"/>
    <w:rsid w:val="003507B3"/>
    <w:rsid w:val="003515C0"/>
    <w:rsid w:val="00351774"/>
    <w:rsid w:val="00351961"/>
    <w:rsid w:val="00351E32"/>
    <w:rsid w:val="003532F1"/>
    <w:rsid w:val="00353D9B"/>
    <w:rsid w:val="003540D9"/>
    <w:rsid w:val="00354830"/>
    <w:rsid w:val="0035663B"/>
    <w:rsid w:val="00356C0B"/>
    <w:rsid w:val="00357610"/>
    <w:rsid w:val="003576A0"/>
    <w:rsid w:val="00357E1E"/>
    <w:rsid w:val="00360385"/>
    <w:rsid w:val="00360D26"/>
    <w:rsid w:val="00361EF4"/>
    <w:rsid w:val="0036322E"/>
    <w:rsid w:val="0036328D"/>
    <w:rsid w:val="00364BE2"/>
    <w:rsid w:val="00364DE1"/>
    <w:rsid w:val="003659E4"/>
    <w:rsid w:val="00366435"/>
    <w:rsid w:val="003665B9"/>
    <w:rsid w:val="00370051"/>
    <w:rsid w:val="00370BE1"/>
    <w:rsid w:val="0037106A"/>
    <w:rsid w:val="00371297"/>
    <w:rsid w:val="0037156B"/>
    <w:rsid w:val="00371595"/>
    <w:rsid w:val="00371E47"/>
    <w:rsid w:val="00371F1C"/>
    <w:rsid w:val="003720CB"/>
    <w:rsid w:val="00372374"/>
    <w:rsid w:val="00372AFF"/>
    <w:rsid w:val="00373308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1BB5"/>
    <w:rsid w:val="003822ED"/>
    <w:rsid w:val="00382788"/>
    <w:rsid w:val="00382C6A"/>
    <w:rsid w:val="003832B6"/>
    <w:rsid w:val="003834B2"/>
    <w:rsid w:val="00383F6C"/>
    <w:rsid w:val="00384B6C"/>
    <w:rsid w:val="00384DF8"/>
    <w:rsid w:val="003853CF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0CC"/>
    <w:rsid w:val="00394B4B"/>
    <w:rsid w:val="00395852"/>
    <w:rsid w:val="00395E30"/>
    <w:rsid w:val="00396506"/>
    <w:rsid w:val="00396D6A"/>
    <w:rsid w:val="003970E1"/>
    <w:rsid w:val="0039711F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6383"/>
    <w:rsid w:val="003A70DC"/>
    <w:rsid w:val="003A7A3C"/>
    <w:rsid w:val="003B09FE"/>
    <w:rsid w:val="003B0EA1"/>
    <w:rsid w:val="003B104B"/>
    <w:rsid w:val="003B230C"/>
    <w:rsid w:val="003B2A76"/>
    <w:rsid w:val="003B3FA6"/>
    <w:rsid w:val="003B4354"/>
    <w:rsid w:val="003B4820"/>
    <w:rsid w:val="003B5133"/>
    <w:rsid w:val="003B65F7"/>
    <w:rsid w:val="003B6D42"/>
    <w:rsid w:val="003B7195"/>
    <w:rsid w:val="003B7ED4"/>
    <w:rsid w:val="003B7FEB"/>
    <w:rsid w:val="003C07CB"/>
    <w:rsid w:val="003C089B"/>
    <w:rsid w:val="003C0DCD"/>
    <w:rsid w:val="003C1504"/>
    <w:rsid w:val="003C21B7"/>
    <w:rsid w:val="003C2336"/>
    <w:rsid w:val="003C237A"/>
    <w:rsid w:val="003C2B56"/>
    <w:rsid w:val="003C2CA7"/>
    <w:rsid w:val="003C416D"/>
    <w:rsid w:val="003C4457"/>
    <w:rsid w:val="003C4DB6"/>
    <w:rsid w:val="003C562F"/>
    <w:rsid w:val="003C5DB7"/>
    <w:rsid w:val="003C6629"/>
    <w:rsid w:val="003C693F"/>
    <w:rsid w:val="003C7AAC"/>
    <w:rsid w:val="003D0084"/>
    <w:rsid w:val="003D0A4B"/>
    <w:rsid w:val="003D1B36"/>
    <w:rsid w:val="003D3225"/>
    <w:rsid w:val="003D42FD"/>
    <w:rsid w:val="003D5109"/>
    <w:rsid w:val="003D55D0"/>
    <w:rsid w:val="003D56DB"/>
    <w:rsid w:val="003D7208"/>
    <w:rsid w:val="003D76BB"/>
    <w:rsid w:val="003D7E13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E65"/>
    <w:rsid w:val="003F56CA"/>
    <w:rsid w:val="003F5782"/>
    <w:rsid w:val="003F58AA"/>
    <w:rsid w:val="003F5945"/>
    <w:rsid w:val="003F5A43"/>
    <w:rsid w:val="003F6D59"/>
    <w:rsid w:val="003F6E41"/>
    <w:rsid w:val="003F72E3"/>
    <w:rsid w:val="003F78FA"/>
    <w:rsid w:val="003F7F6A"/>
    <w:rsid w:val="00400BA9"/>
    <w:rsid w:val="00400E10"/>
    <w:rsid w:val="00400EF3"/>
    <w:rsid w:val="00400EF6"/>
    <w:rsid w:val="00401661"/>
    <w:rsid w:val="00401D0F"/>
    <w:rsid w:val="004020E5"/>
    <w:rsid w:val="0040316A"/>
    <w:rsid w:val="004032A5"/>
    <w:rsid w:val="0040346A"/>
    <w:rsid w:val="004035DB"/>
    <w:rsid w:val="00403A4E"/>
    <w:rsid w:val="00404091"/>
    <w:rsid w:val="004044F4"/>
    <w:rsid w:val="00404E81"/>
    <w:rsid w:val="004052DC"/>
    <w:rsid w:val="00405441"/>
    <w:rsid w:val="004063EC"/>
    <w:rsid w:val="004064D8"/>
    <w:rsid w:val="00406B68"/>
    <w:rsid w:val="0040746D"/>
    <w:rsid w:val="004074B5"/>
    <w:rsid w:val="0040773B"/>
    <w:rsid w:val="00407FD9"/>
    <w:rsid w:val="00410EE8"/>
    <w:rsid w:val="00411296"/>
    <w:rsid w:val="0041152B"/>
    <w:rsid w:val="00411603"/>
    <w:rsid w:val="004118A0"/>
    <w:rsid w:val="00411967"/>
    <w:rsid w:val="004120A5"/>
    <w:rsid w:val="00412833"/>
    <w:rsid w:val="00412BF1"/>
    <w:rsid w:val="00412CEB"/>
    <w:rsid w:val="00412D99"/>
    <w:rsid w:val="004145E5"/>
    <w:rsid w:val="00414ED5"/>
    <w:rsid w:val="00415E7B"/>
    <w:rsid w:val="00416006"/>
    <w:rsid w:val="0041739D"/>
    <w:rsid w:val="004175E8"/>
    <w:rsid w:val="00420289"/>
    <w:rsid w:val="004210B6"/>
    <w:rsid w:val="00421445"/>
    <w:rsid w:val="00421716"/>
    <w:rsid w:val="00422188"/>
    <w:rsid w:val="004230BD"/>
    <w:rsid w:val="004232E8"/>
    <w:rsid w:val="00423E45"/>
    <w:rsid w:val="00424D1A"/>
    <w:rsid w:val="004251C0"/>
    <w:rsid w:val="004252FF"/>
    <w:rsid w:val="0042569A"/>
    <w:rsid w:val="004263E5"/>
    <w:rsid w:val="00426722"/>
    <w:rsid w:val="00426C32"/>
    <w:rsid w:val="004277E5"/>
    <w:rsid w:val="004279C1"/>
    <w:rsid w:val="00430133"/>
    <w:rsid w:val="0043094C"/>
    <w:rsid w:val="00431E00"/>
    <w:rsid w:val="0043274B"/>
    <w:rsid w:val="004339AD"/>
    <w:rsid w:val="00433D2D"/>
    <w:rsid w:val="0043459C"/>
    <w:rsid w:val="004347BB"/>
    <w:rsid w:val="0043486B"/>
    <w:rsid w:val="00434BCA"/>
    <w:rsid w:val="00434E42"/>
    <w:rsid w:val="004352E5"/>
    <w:rsid w:val="004354F9"/>
    <w:rsid w:val="0043568D"/>
    <w:rsid w:val="00435C9B"/>
    <w:rsid w:val="00435E07"/>
    <w:rsid w:val="004369B0"/>
    <w:rsid w:val="00436FF0"/>
    <w:rsid w:val="00437153"/>
    <w:rsid w:val="00437616"/>
    <w:rsid w:val="00437D55"/>
    <w:rsid w:val="00440F4B"/>
    <w:rsid w:val="00441737"/>
    <w:rsid w:val="00441989"/>
    <w:rsid w:val="004437F7"/>
    <w:rsid w:val="00444BA1"/>
    <w:rsid w:val="00445342"/>
    <w:rsid w:val="004458AC"/>
    <w:rsid w:val="004459FD"/>
    <w:rsid w:val="00445DF1"/>
    <w:rsid w:val="004460EB"/>
    <w:rsid w:val="00446316"/>
    <w:rsid w:val="004465DD"/>
    <w:rsid w:val="004479ED"/>
    <w:rsid w:val="00447D80"/>
    <w:rsid w:val="004506C1"/>
    <w:rsid w:val="004509B3"/>
    <w:rsid w:val="00450E1D"/>
    <w:rsid w:val="00451A98"/>
    <w:rsid w:val="00451EAE"/>
    <w:rsid w:val="00453785"/>
    <w:rsid w:val="00453C96"/>
    <w:rsid w:val="0045557C"/>
    <w:rsid w:val="00455B7D"/>
    <w:rsid w:val="00455C52"/>
    <w:rsid w:val="00456261"/>
    <w:rsid w:val="00456542"/>
    <w:rsid w:val="00456A61"/>
    <w:rsid w:val="0045715C"/>
    <w:rsid w:val="0045744F"/>
    <w:rsid w:val="00457713"/>
    <w:rsid w:val="00457936"/>
    <w:rsid w:val="00460CD7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21"/>
    <w:rsid w:val="0046574D"/>
    <w:rsid w:val="00465A06"/>
    <w:rsid w:val="004663F9"/>
    <w:rsid w:val="00470B07"/>
    <w:rsid w:val="0047106F"/>
    <w:rsid w:val="004714D6"/>
    <w:rsid w:val="00471C3A"/>
    <w:rsid w:val="004724F4"/>
    <w:rsid w:val="00472E45"/>
    <w:rsid w:val="00473091"/>
    <w:rsid w:val="00474079"/>
    <w:rsid w:val="00474EEE"/>
    <w:rsid w:val="0047518D"/>
    <w:rsid w:val="004751C2"/>
    <w:rsid w:val="00475503"/>
    <w:rsid w:val="004757F9"/>
    <w:rsid w:val="0047597B"/>
    <w:rsid w:val="004761B7"/>
    <w:rsid w:val="004765E3"/>
    <w:rsid w:val="004769A4"/>
    <w:rsid w:val="004771E2"/>
    <w:rsid w:val="004777D8"/>
    <w:rsid w:val="00480040"/>
    <w:rsid w:val="00480852"/>
    <w:rsid w:val="004811B1"/>
    <w:rsid w:val="004811BF"/>
    <w:rsid w:val="00481970"/>
    <w:rsid w:val="004829E4"/>
    <w:rsid w:val="004836D1"/>
    <w:rsid w:val="00483A90"/>
    <w:rsid w:val="00483CBB"/>
    <w:rsid w:val="00484442"/>
    <w:rsid w:val="004850EC"/>
    <w:rsid w:val="00485D33"/>
    <w:rsid w:val="00485EF9"/>
    <w:rsid w:val="0049061A"/>
    <w:rsid w:val="004909A3"/>
    <w:rsid w:val="00490EBB"/>
    <w:rsid w:val="00491670"/>
    <w:rsid w:val="004929C1"/>
    <w:rsid w:val="004929D8"/>
    <w:rsid w:val="00493286"/>
    <w:rsid w:val="00493755"/>
    <w:rsid w:val="00493E00"/>
    <w:rsid w:val="004948AA"/>
    <w:rsid w:val="00494A56"/>
    <w:rsid w:val="00495419"/>
    <w:rsid w:val="00495F0B"/>
    <w:rsid w:val="00496FD6"/>
    <w:rsid w:val="00497BE2"/>
    <w:rsid w:val="004A0BAD"/>
    <w:rsid w:val="004A1001"/>
    <w:rsid w:val="004A2A85"/>
    <w:rsid w:val="004A2E3D"/>
    <w:rsid w:val="004A321F"/>
    <w:rsid w:val="004A3824"/>
    <w:rsid w:val="004A3D7E"/>
    <w:rsid w:val="004A4BD4"/>
    <w:rsid w:val="004A4F47"/>
    <w:rsid w:val="004A5067"/>
    <w:rsid w:val="004A53BE"/>
    <w:rsid w:val="004A57B8"/>
    <w:rsid w:val="004A62F6"/>
    <w:rsid w:val="004A6810"/>
    <w:rsid w:val="004A685F"/>
    <w:rsid w:val="004A6C1D"/>
    <w:rsid w:val="004A6E02"/>
    <w:rsid w:val="004A7D62"/>
    <w:rsid w:val="004B0110"/>
    <w:rsid w:val="004B0248"/>
    <w:rsid w:val="004B05E1"/>
    <w:rsid w:val="004B0709"/>
    <w:rsid w:val="004B0F3C"/>
    <w:rsid w:val="004B144C"/>
    <w:rsid w:val="004B1907"/>
    <w:rsid w:val="004B2C6B"/>
    <w:rsid w:val="004B325D"/>
    <w:rsid w:val="004B3F74"/>
    <w:rsid w:val="004B4DE2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3E"/>
    <w:rsid w:val="004B7EE1"/>
    <w:rsid w:val="004C1116"/>
    <w:rsid w:val="004C114D"/>
    <w:rsid w:val="004C1AC3"/>
    <w:rsid w:val="004C2FA4"/>
    <w:rsid w:val="004C3494"/>
    <w:rsid w:val="004C3678"/>
    <w:rsid w:val="004C3EBF"/>
    <w:rsid w:val="004C405D"/>
    <w:rsid w:val="004C429B"/>
    <w:rsid w:val="004C4655"/>
    <w:rsid w:val="004C48D4"/>
    <w:rsid w:val="004C53C1"/>
    <w:rsid w:val="004C5653"/>
    <w:rsid w:val="004C5DCA"/>
    <w:rsid w:val="004C5FBD"/>
    <w:rsid w:val="004C7117"/>
    <w:rsid w:val="004C774F"/>
    <w:rsid w:val="004C7C37"/>
    <w:rsid w:val="004D0D2C"/>
    <w:rsid w:val="004D2149"/>
    <w:rsid w:val="004D2316"/>
    <w:rsid w:val="004D2472"/>
    <w:rsid w:val="004D2ADA"/>
    <w:rsid w:val="004D4DC8"/>
    <w:rsid w:val="004D5720"/>
    <w:rsid w:val="004D58A6"/>
    <w:rsid w:val="004D5D3E"/>
    <w:rsid w:val="004D5DB9"/>
    <w:rsid w:val="004D5F12"/>
    <w:rsid w:val="004D6101"/>
    <w:rsid w:val="004D62FF"/>
    <w:rsid w:val="004D6CB3"/>
    <w:rsid w:val="004D6DCB"/>
    <w:rsid w:val="004D7569"/>
    <w:rsid w:val="004D7BBF"/>
    <w:rsid w:val="004D7D82"/>
    <w:rsid w:val="004E0396"/>
    <w:rsid w:val="004E096F"/>
    <w:rsid w:val="004E0D16"/>
    <w:rsid w:val="004E1217"/>
    <w:rsid w:val="004E1274"/>
    <w:rsid w:val="004E1D7D"/>
    <w:rsid w:val="004E1E3D"/>
    <w:rsid w:val="004E1E45"/>
    <w:rsid w:val="004E2177"/>
    <w:rsid w:val="004E2FDD"/>
    <w:rsid w:val="004E34EE"/>
    <w:rsid w:val="004E36AE"/>
    <w:rsid w:val="004E46D6"/>
    <w:rsid w:val="004E4783"/>
    <w:rsid w:val="004E49BC"/>
    <w:rsid w:val="004E4A66"/>
    <w:rsid w:val="004E5B93"/>
    <w:rsid w:val="004E643A"/>
    <w:rsid w:val="004E6A91"/>
    <w:rsid w:val="004E6BD2"/>
    <w:rsid w:val="004E6C13"/>
    <w:rsid w:val="004E717C"/>
    <w:rsid w:val="004E7374"/>
    <w:rsid w:val="004E752D"/>
    <w:rsid w:val="004F0A9C"/>
    <w:rsid w:val="004F0AAF"/>
    <w:rsid w:val="004F1197"/>
    <w:rsid w:val="004F1277"/>
    <w:rsid w:val="004F1992"/>
    <w:rsid w:val="004F208E"/>
    <w:rsid w:val="004F20D5"/>
    <w:rsid w:val="004F20FA"/>
    <w:rsid w:val="004F24EC"/>
    <w:rsid w:val="004F2D24"/>
    <w:rsid w:val="004F2E19"/>
    <w:rsid w:val="004F31C6"/>
    <w:rsid w:val="004F40CD"/>
    <w:rsid w:val="004F44CC"/>
    <w:rsid w:val="004F479C"/>
    <w:rsid w:val="004F4C93"/>
    <w:rsid w:val="004F4FD7"/>
    <w:rsid w:val="004F5727"/>
    <w:rsid w:val="004F5BC7"/>
    <w:rsid w:val="004F695A"/>
    <w:rsid w:val="004F733E"/>
    <w:rsid w:val="004F73D7"/>
    <w:rsid w:val="005002CE"/>
    <w:rsid w:val="005013FE"/>
    <w:rsid w:val="00501745"/>
    <w:rsid w:val="00501C13"/>
    <w:rsid w:val="005025D8"/>
    <w:rsid w:val="00502CB7"/>
    <w:rsid w:val="00502E52"/>
    <w:rsid w:val="00503B37"/>
    <w:rsid w:val="00503FAC"/>
    <w:rsid w:val="0050474F"/>
    <w:rsid w:val="005055BC"/>
    <w:rsid w:val="005060BE"/>
    <w:rsid w:val="0050631E"/>
    <w:rsid w:val="005068B1"/>
    <w:rsid w:val="00507764"/>
    <w:rsid w:val="00507A07"/>
    <w:rsid w:val="00510441"/>
    <w:rsid w:val="0051074E"/>
    <w:rsid w:val="005109B9"/>
    <w:rsid w:val="00510A46"/>
    <w:rsid w:val="0051102D"/>
    <w:rsid w:val="005125F4"/>
    <w:rsid w:val="0051289A"/>
    <w:rsid w:val="00512A00"/>
    <w:rsid w:val="0051316C"/>
    <w:rsid w:val="005136F8"/>
    <w:rsid w:val="00514154"/>
    <w:rsid w:val="0051453B"/>
    <w:rsid w:val="005148B3"/>
    <w:rsid w:val="00514F6E"/>
    <w:rsid w:val="00515014"/>
    <w:rsid w:val="005152B3"/>
    <w:rsid w:val="0051580A"/>
    <w:rsid w:val="0051616B"/>
    <w:rsid w:val="0051643F"/>
    <w:rsid w:val="005169E4"/>
    <w:rsid w:val="0051782F"/>
    <w:rsid w:val="00517F97"/>
    <w:rsid w:val="005201C6"/>
    <w:rsid w:val="0052028F"/>
    <w:rsid w:val="005207C0"/>
    <w:rsid w:val="00520A3A"/>
    <w:rsid w:val="00521368"/>
    <w:rsid w:val="00521AC8"/>
    <w:rsid w:val="005228E2"/>
    <w:rsid w:val="0052369D"/>
    <w:rsid w:val="00523A9C"/>
    <w:rsid w:val="00523CC6"/>
    <w:rsid w:val="0052580F"/>
    <w:rsid w:val="00525A97"/>
    <w:rsid w:val="00525C3A"/>
    <w:rsid w:val="00525C9A"/>
    <w:rsid w:val="00525E52"/>
    <w:rsid w:val="00525E55"/>
    <w:rsid w:val="00525E78"/>
    <w:rsid w:val="005268C6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0DF"/>
    <w:rsid w:val="00534447"/>
    <w:rsid w:val="00534878"/>
    <w:rsid w:val="00536191"/>
    <w:rsid w:val="00536CE2"/>
    <w:rsid w:val="005372DB"/>
    <w:rsid w:val="00537839"/>
    <w:rsid w:val="00537840"/>
    <w:rsid w:val="00540665"/>
    <w:rsid w:val="00540A1F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577"/>
    <w:rsid w:val="0054675C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6D86"/>
    <w:rsid w:val="00556E7B"/>
    <w:rsid w:val="00557138"/>
    <w:rsid w:val="0055785A"/>
    <w:rsid w:val="0056039E"/>
    <w:rsid w:val="005606AE"/>
    <w:rsid w:val="0056088F"/>
    <w:rsid w:val="00561607"/>
    <w:rsid w:val="0056187C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8CE"/>
    <w:rsid w:val="00566AAA"/>
    <w:rsid w:val="005676FB"/>
    <w:rsid w:val="00567F8D"/>
    <w:rsid w:val="0057076B"/>
    <w:rsid w:val="005707B9"/>
    <w:rsid w:val="00570DE9"/>
    <w:rsid w:val="00570F82"/>
    <w:rsid w:val="00571180"/>
    <w:rsid w:val="0057156B"/>
    <w:rsid w:val="00572259"/>
    <w:rsid w:val="0057261E"/>
    <w:rsid w:val="00572F2A"/>
    <w:rsid w:val="005730A8"/>
    <w:rsid w:val="00573567"/>
    <w:rsid w:val="00573C58"/>
    <w:rsid w:val="005741CA"/>
    <w:rsid w:val="00574754"/>
    <w:rsid w:val="00574DD7"/>
    <w:rsid w:val="00574F17"/>
    <w:rsid w:val="00575522"/>
    <w:rsid w:val="00575FC1"/>
    <w:rsid w:val="0057652C"/>
    <w:rsid w:val="005773E1"/>
    <w:rsid w:val="00577C94"/>
    <w:rsid w:val="00580198"/>
    <w:rsid w:val="005803D6"/>
    <w:rsid w:val="00582B40"/>
    <w:rsid w:val="00582E4C"/>
    <w:rsid w:val="005837EF"/>
    <w:rsid w:val="00583925"/>
    <w:rsid w:val="00584291"/>
    <w:rsid w:val="005843B0"/>
    <w:rsid w:val="005843C4"/>
    <w:rsid w:val="00584FAD"/>
    <w:rsid w:val="00585027"/>
    <w:rsid w:val="00585362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097"/>
    <w:rsid w:val="00595240"/>
    <w:rsid w:val="00595773"/>
    <w:rsid w:val="00595E00"/>
    <w:rsid w:val="00596582"/>
    <w:rsid w:val="00596A7A"/>
    <w:rsid w:val="005971D9"/>
    <w:rsid w:val="00597539"/>
    <w:rsid w:val="00597784"/>
    <w:rsid w:val="0059786B"/>
    <w:rsid w:val="005979A3"/>
    <w:rsid w:val="00597DC0"/>
    <w:rsid w:val="005A0111"/>
    <w:rsid w:val="005A0D0E"/>
    <w:rsid w:val="005A10EB"/>
    <w:rsid w:val="005A258A"/>
    <w:rsid w:val="005A40EE"/>
    <w:rsid w:val="005A4E1B"/>
    <w:rsid w:val="005A5A8D"/>
    <w:rsid w:val="005A5B48"/>
    <w:rsid w:val="005A5E1D"/>
    <w:rsid w:val="005A7AA5"/>
    <w:rsid w:val="005B0682"/>
    <w:rsid w:val="005B0824"/>
    <w:rsid w:val="005B0B83"/>
    <w:rsid w:val="005B0DCB"/>
    <w:rsid w:val="005B0FF4"/>
    <w:rsid w:val="005B133A"/>
    <w:rsid w:val="005B1E8A"/>
    <w:rsid w:val="005B1ECE"/>
    <w:rsid w:val="005B1F1F"/>
    <w:rsid w:val="005B2514"/>
    <w:rsid w:val="005B2979"/>
    <w:rsid w:val="005B3ED2"/>
    <w:rsid w:val="005B45E5"/>
    <w:rsid w:val="005B4DFB"/>
    <w:rsid w:val="005B50D2"/>
    <w:rsid w:val="005B5612"/>
    <w:rsid w:val="005B56B3"/>
    <w:rsid w:val="005B5A4C"/>
    <w:rsid w:val="005B7E04"/>
    <w:rsid w:val="005B7FAE"/>
    <w:rsid w:val="005C1AA5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05F4"/>
    <w:rsid w:val="005D1093"/>
    <w:rsid w:val="005D153F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274"/>
    <w:rsid w:val="005E2694"/>
    <w:rsid w:val="005E3A04"/>
    <w:rsid w:val="005E3A9C"/>
    <w:rsid w:val="005E3D98"/>
    <w:rsid w:val="005E3DA9"/>
    <w:rsid w:val="005E4228"/>
    <w:rsid w:val="005E464C"/>
    <w:rsid w:val="005E5D89"/>
    <w:rsid w:val="005E648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7E1"/>
    <w:rsid w:val="005F4ECE"/>
    <w:rsid w:val="005F508C"/>
    <w:rsid w:val="005F5478"/>
    <w:rsid w:val="005F6434"/>
    <w:rsid w:val="005F6AAE"/>
    <w:rsid w:val="005F7E6B"/>
    <w:rsid w:val="0060019F"/>
    <w:rsid w:val="00600886"/>
    <w:rsid w:val="00600B3C"/>
    <w:rsid w:val="00600FA2"/>
    <w:rsid w:val="006010BA"/>
    <w:rsid w:val="006015A4"/>
    <w:rsid w:val="00601769"/>
    <w:rsid w:val="00601DBB"/>
    <w:rsid w:val="006035FB"/>
    <w:rsid w:val="00603D42"/>
    <w:rsid w:val="00603E9C"/>
    <w:rsid w:val="00606336"/>
    <w:rsid w:val="00606E43"/>
    <w:rsid w:val="00607248"/>
    <w:rsid w:val="00607C4D"/>
    <w:rsid w:val="0061032B"/>
    <w:rsid w:val="0061097E"/>
    <w:rsid w:val="00610BA5"/>
    <w:rsid w:val="00611584"/>
    <w:rsid w:val="00611B4E"/>
    <w:rsid w:val="00612C7A"/>
    <w:rsid w:val="006131BA"/>
    <w:rsid w:val="006133F7"/>
    <w:rsid w:val="00614AAF"/>
    <w:rsid w:val="00615F90"/>
    <w:rsid w:val="00616723"/>
    <w:rsid w:val="00616B5B"/>
    <w:rsid w:val="00616BFE"/>
    <w:rsid w:val="00617560"/>
    <w:rsid w:val="006201FA"/>
    <w:rsid w:val="006202E0"/>
    <w:rsid w:val="00621309"/>
    <w:rsid w:val="0062164A"/>
    <w:rsid w:val="00621DE4"/>
    <w:rsid w:val="00622658"/>
    <w:rsid w:val="00622D24"/>
    <w:rsid w:val="00622DAA"/>
    <w:rsid w:val="00622DEE"/>
    <w:rsid w:val="00623552"/>
    <w:rsid w:val="00623A2A"/>
    <w:rsid w:val="006244D2"/>
    <w:rsid w:val="00624798"/>
    <w:rsid w:val="0062498E"/>
    <w:rsid w:val="00624E54"/>
    <w:rsid w:val="00624EBC"/>
    <w:rsid w:val="00625726"/>
    <w:rsid w:val="00625B87"/>
    <w:rsid w:val="006262A5"/>
    <w:rsid w:val="00626E36"/>
    <w:rsid w:val="006277C3"/>
    <w:rsid w:val="006277D1"/>
    <w:rsid w:val="00627B86"/>
    <w:rsid w:val="00627FE9"/>
    <w:rsid w:val="00630202"/>
    <w:rsid w:val="0063146D"/>
    <w:rsid w:val="006325DA"/>
    <w:rsid w:val="00632AE8"/>
    <w:rsid w:val="00633D3E"/>
    <w:rsid w:val="00633F51"/>
    <w:rsid w:val="00634684"/>
    <w:rsid w:val="00634A40"/>
    <w:rsid w:val="00634AFE"/>
    <w:rsid w:val="00635264"/>
    <w:rsid w:val="006357B9"/>
    <w:rsid w:val="00635AE0"/>
    <w:rsid w:val="0063647E"/>
    <w:rsid w:val="006364C1"/>
    <w:rsid w:val="00636BAD"/>
    <w:rsid w:val="00637085"/>
    <w:rsid w:val="0063734A"/>
    <w:rsid w:val="006374AC"/>
    <w:rsid w:val="0064016E"/>
    <w:rsid w:val="0064068F"/>
    <w:rsid w:val="006409B3"/>
    <w:rsid w:val="00642785"/>
    <w:rsid w:val="006457BA"/>
    <w:rsid w:val="006468EB"/>
    <w:rsid w:val="00647C7A"/>
    <w:rsid w:val="00650120"/>
    <w:rsid w:val="006504B5"/>
    <w:rsid w:val="0065106A"/>
    <w:rsid w:val="0065113F"/>
    <w:rsid w:val="00651185"/>
    <w:rsid w:val="00651AA4"/>
    <w:rsid w:val="00651C49"/>
    <w:rsid w:val="00651C6A"/>
    <w:rsid w:val="00651C6D"/>
    <w:rsid w:val="00653326"/>
    <w:rsid w:val="0065559D"/>
    <w:rsid w:val="00655A14"/>
    <w:rsid w:val="00655EFE"/>
    <w:rsid w:val="00656D9F"/>
    <w:rsid w:val="00657BF4"/>
    <w:rsid w:val="00657DB4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2AC8"/>
    <w:rsid w:val="00662FBD"/>
    <w:rsid w:val="00664173"/>
    <w:rsid w:val="0066427B"/>
    <w:rsid w:val="00664CB0"/>
    <w:rsid w:val="00665540"/>
    <w:rsid w:val="00665BCF"/>
    <w:rsid w:val="00666A09"/>
    <w:rsid w:val="00667266"/>
    <w:rsid w:val="00667945"/>
    <w:rsid w:val="00667969"/>
    <w:rsid w:val="00667FA5"/>
    <w:rsid w:val="006703EA"/>
    <w:rsid w:val="006709A0"/>
    <w:rsid w:val="00670D8B"/>
    <w:rsid w:val="00671497"/>
    <w:rsid w:val="00671817"/>
    <w:rsid w:val="00672513"/>
    <w:rsid w:val="006725D0"/>
    <w:rsid w:val="00672982"/>
    <w:rsid w:val="00672B45"/>
    <w:rsid w:val="00672B79"/>
    <w:rsid w:val="00673068"/>
    <w:rsid w:val="006734E7"/>
    <w:rsid w:val="0067493B"/>
    <w:rsid w:val="00674F91"/>
    <w:rsid w:val="00675127"/>
    <w:rsid w:val="0067581A"/>
    <w:rsid w:val="00676D6A"/>
    <w:rsid w:val="00677DDA"/>
    <w:rsid w:val="00677E39"/>
    <w:rsid w:val="006801C4"/>
    <w:rsid w:val="00680BE0"/>
    <w:rsid w:val="00681D99"/>
    <w:rsid w:val="00683CFE"/>
    <w:rsid w:val="006843B8"/>
    <w:rsid w:val="006848C1"/>
    <w:rsid w:val="00685894"/>
    <w:rsid w:val="006859A8"/>
    <w:rsid w:val="00685A22"/>
    <w:rsid w:val="00685AC9"/>
    <w:rsid w:val="00686044"/>
    <w:rsid w:val="00686123"/>
    <w:rsid w:val="00686579"/>
    <w:rsid w:val="006866FE"/>
    <w:rsid w:val="006870D9"/>
    <w:rsid w:val="006870F9"/>
    <w:rsid w:val="00687135"/>
    <w:rsid w:val="006872F1"/>
    <w:rsid w:val="00687496"/>
    <w:rsid w:val="006914A6"/>
    <w:rsid w:val="0069281D"/>
    <w:rsid w:val="0069296B"/>
    <w:rsid w:val="00692D37"/>
    <w:rsid w:val="00694122"/>
    <w:rsid w:val="006943DF"/>
    <w:rsid w:val="00694A9A"/>
    <w:rsid w:val="00694BC5"/>
    <w:rsid w:val="006955D3"/>
    <w:rsid w:val="00695826"/>
    <w:rsid w:val="006972D7"/>
    <w:rsid w:val="0069764F"/>
    <w:rsid w:val="00697B16"/>
    <w:rsid w:val="00697D0C"/>
    <w:rsid w:val="006A2101"/>
    <w:rsid w:val="006A21CD"/>
    <w:rsid w:val="006A258C"/>
    <w:rsid w:val="006A3321"/>
    <w:rsid w:val="006A3D04"/>
    <w:rsid w:val="006A3DE5"/>
    <w:rsid w:val="006A4876"/>
    <w:rsid w:val="006A6006"/>
    <w:rsid w:val="006A6263"/>
    <w:rsid w:val="006A6963"/>
    <w:rsid w:val="006A6DE0"/>
    <w:rsid w:val="006A7057"/>
    <w:rsid w:val="006A73E7"/>
    <w:rsid w:val="006A755D"/>
    <w:rsid w:val="006B0B95"/>
    <w:rsid w:val="006B1BA8"/>
    <w:rsid w:val="006B1FDD"/>
    <w:rsid w:val="006B2C2A"/>
    <w:rsid w:val="006B3418"/>
    <w:rsid w:val="006B38A6"/>
    <w:rsid w:val="006B3C2E"/>
    <w:rsid w:val="006B4667"/>
    <w:rsid w:val="006B516B"/>
    <w:rsid w:val="006B5246"/>
    <w:rsid w:val="006B5661"/>
    <w:rsid w:val="006B676B"/>
    <w:rsid w:val="006B7B2A"/>
    <w:rsid w:val="006C0F48"/>
    <w:rsid w:val="006C2C15"/>
    <w:rsid w:val="006C34EF"/>
    <w:rsid w:val="006C3506"/>
    <w:rsid w:val="006C3992"/>
    <w:rsid w:val="006C3D17"/>
    <w:rsid w:val="006C4AFA"/>
    <w:rsid w:val="006C5269"/>
    <w:rsid w:val="006C54C3"/>
    <w:rsid w:val="006C5575"/>
    <w:rsid w:val="006C57EC"/>
    <w:rsid w:val="006C6F9A"/>
    <w:rsid w:val="006C7DFD"/>
    <w:rsid w:val="006D02C4"/>
    <w:rsid w:val="006D0CE9"/>
    <w:rsid w:val="006D0DC9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616"/>
    <w:rsid w:val="006D662D"/>
    <w:rsid w:val="006D6C26"/>
    <w:rsid w:val="006D7BB3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3F38"/>
    <w:rsid w:val="006F4429"/>
    <w:rsid w:val="006F493F"/>
    <w:rsid w:val="006F5899"/>
    <w:rsid w:val="006F58D6"/>
    <w:rsid w:val="006F5977"/>
    <w:rsid w:val="006F6863"/>
    <w:rsid w:val="006F6EDB"/>
    <w:rsid w:val="006F717B"/>
    <w:rsid w:val="006F7584"/>
    <w:rsid w:val="006F758A"/>
    <w:rsid w:val="006F7A7E"/>
    <w:rsid w:val="006F7E41"/>
    <w:rsid w:val="00700BC2"/>
    <w:rsid w:val="00701285"/>
    <w:rsid w:val="00702710"/>
    <w:rsid w:val="00702E81"/>
    <w:rsid w:val="00704046"/>
    <w:rsid w:val="007045CE"/>
    <w:rsid w:val="00704DE4"/>
    <w:rsid w:val="00705052"/>
    <w:rsid w:val="007060AC"/>
    <w:rsid w:val="00707F5D"/>
    <w:rsid w:val="007121BE"/>
    <w:rsid w:val="007121DC"/>
    <w:rsid w:val="007126BE"/>
    <w:rsid w:val="00713521"/>
    <w:rsid w:val="00713B7C"/>
    <w:rsid w:val="00714972"/>
    <w:rsid w:val="0071676A"/>
    <w:rsid w:val="00716A62"/>
    <w:rsid w:val="007208A2"/>
    <w:rsid w:val="00721113"/>
    <w:rsid w:val="00721365"/>
    <w:rsid w:val="007213DE"/>
    <w:rsid w:val="00721D3F"/>
    <w:rsid w:val="0072207C"/>
    <w:rsid w:val="00722335"/>
    <w:rsid w:val="00722ADC"/>
    <w:rsid w:val="0072300A"/>
    <w:rsid w:val="00724D31"/>
    <w:rsid w:val="00724E07"/>
    <w:rsid w:val="00725ABA"/>
    <w:rsid w:val="00725BE9"/>
    <w:rsid w:val="00725F3F"/>
    <w:rsid w:val="00726323"/>
    <w:rsid w:val="007264C4"/>
    <w:rsid w:val="00726950"/>
    <w:rsid w:val="00727013"/>
    <w:rsid w:val="0072731A"/>
    <w:rsid w:val="007306D3"/>
    <w:rsid w:val="00732360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8E7"/>
    <w:rsid w:val="00740C76"/>
    <w:rsid w:val="00742B75"/>
    <w:rsid w:val="00744D31"/>
    <w:rsid w:val="007453B4"/>
    <w:rsid w:val="0074624A"/>
    <w:rsid w:val="00746D65"/>
    <w:rsid w:val="00747B85"/>
    <w:rsid w:val="00747D68"/>
    <w:rsid w:val="00750267"/>
    <w:rsid w:val="00750475"/>
    <w:rsid w:val="007508E1"/>
    <w:rsid w:val="00751558"/>
    <w:rsid w:val="00752C8F"/>
    <w:rsid w:val="00752D8F"/>
    <w:rsid w:val="00753073"/>
    <w:rsid w:val="0075385B"/>
    <w:rsid w:val="00754172"/>
    <w:rsid w:val="00754571"/>
    <w:rsid w:val="00754878"/>
    <w:rsid w:val="0075511E"/>
    <w:rsid w:val="007561D5"/>
    <w:rsid w:val="00757B12"/>
    <w:rsid w:val="00757B90"/>
    <w:rsid w:val="00757BF8"/>
    <w:rsid w:val="00760F3D"/>
    <w:rsid w:val="007612B5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1094"/>
    <w:rsid w:val="00771FCB"/>
    <w:rsid w:val="00772628"/>
    <w:rsid w:val="0077275C"/>
    <w:rsid w:val="007728E4"/>
    <w:rsid w:val="00772BF9"/>
    <w:rsid w:val="00772D82"/>
    <w:rsid w:val="00772EE6"/>
    <w:rsid w:val="0077389D"/>
    <w:rsid w:val="00773C47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FA9"/>
    <w:rsid w:val="00784512"/>
    <w:rsid w:val="0078495D"/>
    <w:rsid w:val="007866F9"/>
    <w:rsid w:val="00786B30"/>
    <w:rsid w:val="00786CCC"/>
    <w:rsid w:val="007876AB"/>
    <w:rsid w:val="00790073"/>
    <w:rsid w:val="00790DCE"/>
    <w:rsid w:val="007929F3"/>
    <w:rsid w:val="00792A9D"/>
    <w:rsid w:val="00792B1E"/>
    <w:rsid w:val="00793183"/>
    <w:rsid w:val="007940D4"/>
    <w:rsid w:val="00794585"/>
    <w:rsid w:val="0079491D"/>
    <w:rsid w:val="00794926"/>
    <w:rsid w:val="00794FA3"/>
    <w:rsid w:val="00795770"/>
    <w:rsid w:val="00795961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1B72"/>
    <w:rsid w:val="007A2224"/>
    <w:rsid w:val="007A2227"/>
    <w:rsid w:val="007A2804"/>
    <w:rsid w:val="007A32A5"/>
    <w:rsid w:val="007A40A1"/>
    <w:rsid w:val="007A4E82"/>
    <w:rsid w:val="007A5A73"/>
    <w:rsid w:val="007A61DA"/>
    <w:rsid w:val="007A664E"/>
    <w:rsid w:val="007A68AE"/>
    <w:rsid w:val="007A6F28"/>
    <w:rsid w:val="007A70DA"/>
    <w:rsid w:val="007A76B0"/>
    <w:rsid w:val="007A7B62"/>
    <w:rsid w:val="007B059E"/>
    <w:rsid w:val="007B0A07"/>
    <w:rsid w:val="007B0BA0"/>
    <w:rsid w:val="007B0BD3"/>
    <w:rsid w:val="007B1182"/>
    <w:rsid w:val="007B1401"/>
    <w:rsid w:val="007B1B14"/>
    <w:rsid w:val="007B1ED0"/>
    <w:rsid w:val="007B2730"/>
    <w:rsid w:val="007B2AC0"/>
    <w:rsid w:val="007B2CE1"/>
    <w:rsid w:val="007B2DC7"/>
    <w:rsid w:val="007B4A29"/>
    <w:rsid w:val="007B4F50"/>
    <w:rsid w:val="007B5464"/>
    <w:rsid w:val="007B54DF"/>
    <w:rsid w:val="007B5C09"/>
    <w:rsid w:val="007B6EB3"/>
    <w:rsid w:val="007B7051"/>
    <w:rsid w:val="007B73D9"/>
    <w:rsid w:val="007C0342"/>
    <w:rsid w:val="007C03AB"/>
    <w:rsid w:val="007C2159"/>
    <w:rsid w:val="007C2479"/>
    <w:rsid w:val="007C25FC"/>
    <w:rsid w:val="007C2AE7"/>
    <w:rsid w:val="007C2B2D"/>
    <w:rsid w:val="007C2D96"/>
    <w:rsid w:val="007C360E"/>
    <w:rsid w:val="007C4324"/>
    <w:rsid w:val="007C48CA"/>
    <w:rsid w:val="007C5935"/>
    <w:rsid w:val="007C5E94"/>
    <w:rsid w:val="007C5F50"/>
    <w:rsid w:val="007C6081"/>
    <w:rsid w:val="007D0346"/>
    <w:rsid w:val="007D0BE4"/>
    <w:rsid w:val="007D15E7"/>
    <w:rsid w:val="007D2294"/>
    <w:rsid w:val="007D30CA"/>
    <w:rsid w:val="007D36E2"/>
    <w:rsid w:val="007D557F"/>
    <w:rsid w:val="007D57E7"/>
    <w:rsid w:val="007D60A5"/>
    <w:rsid w:val="007D663D"/>
    <w:rsid w:val="007D6A48"/>
    <w:rsid w:val="007D6F12"/>
    <w:rsid w:val="007D7387"/>
    <w:rsid w:val="007D742B"/>
    <w:rsid w:val="007D7858"/>
    <w:rsid w:val="007D7F4C"/>
    <w:rsid w:val="007E02CF"/>
    <w:rsid w:val="007E080C"/>
    <w:rsid w:val="007E19F4"/>
    <w:rsid w:val="007E1C9C"/>
    <w:rsid w:val="007E1FA8"/>
    <w:rsid w:val="007E2051"/>
    <w:rsid w:val="007E25A7"/>
    <w:rsid w:val="007E2CCE"/>
    <w:rsid w:val="007E3550"/>
    <w:rsid w:val="007E38F1"/>
    <w:rsid w:val="007E4288"/>
    <w:rsid w:val="007E457C"/>
    <w:rsid w:val="007E4CA9"/>
    <w:rsid w:val="007E4E85"/>
    <w:rsid w:val="007E5213"/>
    <w:rsid w:val="007E5461"/>
    <w:rsid w:val="007E55F3"/>
    <w:rsid w:val="007E6DFD"/>
    <w:rsid w:val="007E7965"/>
    <w:rsid w:val="007E7C20"/>
    <w:rsid w:val="007F0438"/>
    <w:rsid w:val="007F04E4"/>
    <w:rsid w:val="007F1420"/>
    <w:rsid w:val="007F1DF6"/>
    <w:rsid w:val="007F2039"/>
    <w:rsid w:val="007F267E"/>
    <w:rsid w:val="007F28F0"/>
    <w:rsid w:val="007F37BF"/>
    <w:rsid w:val="007F3931"/>
    <w:rsid w:val="007F3979"/>
    <w:rsid w:val="007F3E8D"/>
    <w:rsid w:val="007F49DA"/>
    <w:rsid w:val="007F4CE1"/>
    <w:rsid w:val="007F5CF2"/>
    <w:rsid w:val="007F6134"/>
    <w:rsid w:val="007F6775"/>
    <w:rsid w:val="007F6939"/>
    <w:rsid w:val="007F747E"/>
    <w:rsid w:val="007F77CA"/>
    <w:rsid w:val="007F7948"/>
    <w:rsid w:val="007F7CBC"/>
    <w:rsid w:val="007F7D0E"/>
    <w:rsid w:val="008007E7"/>
    <w:rsid w:val="00800D0E"/>
    <w:rsid w:val="00800D48"/>
    <w:rsid w:val="00801AEA"/>
    <w:rsid w:val="00802407"/>
    <w:rsid w:val="00803C8D"/>
    <w:rsid w:val="0080632B"/>
    <w:rsid w:val="00806DD5"/>
    <w:rsid w:val="00807036"/>
    <w:rsid w:val="008070D5"/>
    <w:rsid w:val="00807824"/>
    <w:rsid w:val="008100F1"/>
    <w:rsid w:val="00810DD7"/>
    <w:rsid w:val="008115B7"/>
    <w:rsid w:val="00811755"/>
    <w:rsid w:val="00811C60"/>
    <w:rsid w:val="008129B0"/>
    <w:rsid w:val="00812E73"/>
    <w:rsid w:val="008138ED"/>
    <w:rsid w:val="00814B76"/>
    <w:rsid w:val="00814D36"/>
    <w:rsid w:val="00814D73"/>
    <w:rsid w:val="00814EC1"/>
    <w:rsid w:val="00814FAE"/>
    <w:rsid w:val="00815040"/>
    <w:rsid w:val="00815F01"/>
    <w:rsid w:val="00815FC9"/>
    <w:rsid w:val="00816A73"/>
    <w:rsid w:val="00817220"/>
    <w:rsid w:val="00817AC3"/>
    <w:rsid w:val="00817E52"/>
    <w:rsid w:val="0082018D"/>
    <w:rsid w:val="00820272"/>
    <w:rsid w:val="008209B3"/>
    <w:rsid w:val="00821ACE"/>
    <w:rsid w:val="008229F7"/>
    <w:rsid w:val="00823157"/>
    <w:rsid w:val="008234BF"/>
    <w:rsid w:val="008235FE"/>
    <w:rsid w:val="00823D07"/>
    <w:rsid w:val="00824D76"/>
    <w:rsid w:val="00825164"/>
    <w:rsid w:val="008252BC"/>
    <w:rsid w:val="00825667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B0"/>
    <w:rsid w:val="00832010"/>
    <w:rsid w:val="00832BC1"/>
    <w:rsid w:val="008330A5"/>
    <w:rsid w:val="0083334A"/>
    <w:rsid w:val="008334F8"/>
    <w:rsid w:val="0083407B"/>
    <w:rsid w:val="0083471E"/>
    <w:rsid w:val="008354BC"/>
    <w:rsid w:val="0083590A"/>
    <w:rsid w:val="00835D8C"/>
    <w:rsid w:val="00836D77"/>
    <w:rsid w:val="00837727"/>
    <w:rsid w:val="00837964"/>
    <w:rsid w:val="00837DCB"/>
    <w:rsid w:val="00840827"/>
    <w:rsid w:val="00840B9D"/>
    <w:rsid w:val="00840FB9"/>
    <w:rsid w:val="008429C8"/>
    <w:rsid w:val="0084304B"/>
    <w:rsid w:val="008437A6"/>
    <w:rsid w:val="00843843"/>
    <w:rsid w:val="00843865"/>
    <w:rsid w:val="00843AEF"/>
    <w:rsid w:val="00845446"/>
    <w:rsid w:val="00845B23"/>
    <w:rsid w:val="00846978"/>
    <w:rsid w:val="00846CA6"/>
    <w:rsid w:val="0084736A"/>
    <w:rsid w:val="00847411"/>
    <w:rsid w:val="00847E89"/>
    <w:rsid w:val="00850026"/>
    <w:rsid w:val="00850344"/>
    <w:rsid w:val="008516CE"/>
    <w:rsid w:val="00851B36"/>
    <w:rsid w:val="00851CCC"/>
    <w:rsid w:val="00852012"/>
    <w:rsid w:val="00852379"/>
    <w:rsid w:val="008526D7"/>
    <w:rsid w:val="0085347D"/>
    <w:rsid w:val="00853530"/>
    <w:rsid w:val="00853AA8"/>
    <w:rsid w:val="00853C7C"/>
    <w:rsid w:val="00854172"/>
    <w:rsid w:val="00854293"/>
    <w:rsid w:val="0085447C"/>
    <w:rsid w:val="00854D7E"/>
    <w:rsid w:val="00855328"/>
    <w:rsid w:val="0085656B"/>
    <w:rsid w:val="008573A0"/>
    <w:rsid w:val="00857852"/>
    <w:rsid w:val="00860228"/>
    <w:rsid w:val="00860993"/>
    <w:rsid w:val="00861626"/>
    <w:rsid w:val="00861871"/>
    <w:rsid w:val="00862C60"/>
    <w:rsid w:val="0086316E"/>
    <w:rsid w:val="008631B1"/>
    <w:rsid w:val="00863C47"/>
    <w:rsid w:val="0086470B"/>
    <w:rsid w:val="00864B57"/>
    <w:rsid w:val="00864DDA"/>
    <w:rsid w:val="0086537F"/>
    <w:rsid w:val="00865934"/>
    <w:rsid w:val="00865FA7"/>
    <w:rsid w:val="0086692F"/>
    <w:rsid w:val="008707B9"/>
    <w:rsid w:val="008710C5"/>
    <w:rsid w:val="00871158"/>
    <w:rsid w:val="00872327"/>
    <w:rsid w:val="00872E4B"/>
    <w:rsid w:val="008730FC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3283"/>
    <w:rsid w:val="008843CA"/>
    <w:rsid w:val="00884B14"/>
    <w:rsid w:val="008862CD"/>
    <w:rsid w:val="00886348"/>
    <w:rsid w:val="00886DB4"/>
    <w:rsid w:val="008875E8"/>
    <w:rsid w:val="00887D84"/>
    <w:rsid w:val="008906D2"/>
    <w:rsid w:val="00890818"/>
    <w:rsid w:val="008909DA"/>
    <w:rsid w:val="00891C08"/>
    <w:rsid w:val="00892AF4"/>
    <w:rsid w:val="008931AA"/>
    <w:rsid w:val="0089347C"/>
    <w:rsid w:val="00893ADC"/>
    <w:rsid w:val="00893C3A"/>
    <w:rsid w:val="008947BD"/>
    <w:rsid w:val="008948C4"/>
    <w:rsid w:val="00894930"/>
    <w:rsid w:val="00894E84"/>
    <w:rsid w:val="00895F3C"/>
    <w:rsid w:val="008966D3"/>
    <w:rsid w:val="00896B74"/>
    <w:rsid w:val="00896C7E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76"/>
    <w:rsid w:val="008A17A8"/>
    <w:rsid w:val="008A227C"/>
    <w:rsid w:val="008A250B"/>
    <w:rsid w:val="008A2C25"/>
    <w:rsid w:val="008A2DB9"/>
    <w:rsid w:val="008A2FBE"/>
    <w:rsid w:val="008A4341"/>
    <w:rsid w:val="008A4495"/>
    <w:rsid w:val="008A4FE0"/>
    <w:rsid w:val="008A5136"/>
    <w:rsid w:val="008A605E"/>
    <w:rsid w:val="008A64C0"/>
    <w:rsid w:val="008A7041"/>
    <w:rsid w:val="008A7189"/>
    <w:rsid w:val="008A7A76"/>
    <w:rsid w:val="008B082F"/>
    <w:rsid w:val="008B0A84"/>
    <w:rsid w:val="008B13A3"/>
    <w:rsid w:val="008B14DC"/>
    <w:rsid w:val="008B1810"/>
    <w:rsid w:val="008B1B60"/>
    <w:rsid w:val="008B1E6D"/>
    <w:rsid w:val="008B2EED"/>
    <w:rsid w:val="008B3944"/>
    <w:rsid w:val="008B3ADB"/>
    <w:rsid w:val="008B3B05"/>
    <w:rsid w:val="008B426B"/>
    <w:rsid w:val="008B5F4A"/>
    <w:rsid w:val="008B63B9"/>
    <w:rsid w:val="008B6830"/>
    <w:rsid w:val="008B75AD"/>
    <w:rsid w:val="008B7EC3"/>
    <w:rsid w:val="008C2682"/>
    <w:rsid w:val="008C2A81"/>
    <w:rsid w:val="008C301A"/>
    <w:rsid w:val="008C3675"/>
    <w:rsid w:val="008C3E5D"/>
    <w:rsid w:val="008C4058"/>
    <w:rsid w:val="008C462B"/>
    <w:rsid w:val="008C4B72"/>
    <w:rsid w:val="008C51BF"/>
    <w:rsid w:val="008C51D6"/>
    <w:rsid w:val="008C5400"/>
    <w:rsid w:val="008C5588"/>
    <w:rsid w:val="008C5617"/>
    <w:rsid w:val="008C59CD"/>
    <w:rsid w:val="008C6CF1"/>
    <w:rsid w:val="008C7123"/>
    <w:rsid w:val="008C782D"/>
    <w:rsid w:val="008C7B99"/>
    <w:rsid w:val="008D0662"/>
    <w:rsid w:val="008D2006"/>
    <w:rsid w:val="008D2305"/>
    <w:rsid w:val="008D2A1A"/>
    <w:rsid w:val="008D32E5"/>
    <w:rsid w:val="008D397B"/>
    <w:rsid w:val="008D3E46"/>
    <w:rsid w:val="008D3F25"/>
    <w:rsid w:val="008D45B4"/>
    <w:rsid w:val="008D47F9"/>
    <w:rsid w:val="008D499E"/>
    <w:rsid w:val="008D4C01"/>
    <w:rsid w:val="008D4C95"/>
    <w:rsid w:val="008D4CA0"/>
    <w:rsid w:val="008D553B"/>
    <w:rsid w:val="008D5C27"/>
    <w:rsid w:val="008D6292"/>
    <w:rsid w:val="008D6EDE"/>
    <w:rsid w:val="008D74FF"/>
    <w:rsid w:val="008D789D"/>
    <w:rsid w:val="008E1168"/>
    <w:rsid w:val="008E2403"/>
    <w:rsid w:val="008E32D9"/>
    <w:rsid w:val="008E35F2"/>
    <w:rsid w:val="008E39A5"/>
    <w:rsid w:val="008E4134"/>
    <w:rsid w:val="008E473A"/>
    <w:rsid w:val="008E4EED"/>
    <w:rsid w:val="008E6001"/>
    <w:rsid w:val="008E6808"/>
    <w:rsid w:val="008E7C56"/>
    <w:rsid w:val="008F090D"/>
    <w:rsid w:val="008F0AF2"/>
    <w:rsid w:val="008F2B6A"/>
    <w:rsid w:val="008F2E91"/>
    <w:rsid w:val="008F33AB"/>
    <w:rsid w:val="008F440C"/>
    <w:rsid w:val="008F6CAB"/>
    <w:rsid w:val="008F7209"/>
    <w:rsid w:val="008F726E"/>
    <w:rsid w:val="009006E6"/>
    <w:rsid w:val="009007D1"/>
    <w:rsid w:val="00901877"/>
    <w:rsid w:val="009023EA"/>
    <w:rsid w:val="009025B9"/>
    <w:rsid w:val="00903543"/>
    <w:rsid w:val="00903B40"/>
    <w:rsid w:val="00903D63"/>
    <w:rsid w:val="00905234"/>
    <w:rsid w:val="0090593C"/>
    <w:rsid w:val="00905B0F"/>
    <w:rsid w:val="00905E3A"/>
    <w:rsid w:val="00906255"/>
    <w:rsid w:val="00906EDF"/>
    <w:rsid w:val="009074E4"/>
    <w:rsid w:val="00907501"/>
    <w:rsid w:val="0091072F"/>
    <w:rsid w:val="00910753"/>
    <w:rsid w:val="00910FEB"/>
    <w:rsid w:val="0091144B"/>
    <w:rsid w:val="009115D8"/>
    <w:rsid w:val="00911B3D"/>
    <w:rsid w:val="00912065"/>
    <w:rsid w:val="009125C8"/>
    <w:rsid w:val="00912714"/>
    <w:rsid w:val="009132C7"/>
    <w:rsid w:val="00913CE4"/>
    <w:rsid w:val="00913DBA"/>
    <w:rsid w:val="0091414B"/>
    <w:rsid w:val="00914735"/>
    <w:rsid w:val="00914AB6"/>
    <w:rsid w:val="00914D6B"/>
    <w:rsid w:val="009150CB"/>
    <w:rsid w:val="00915276"/>
    <w:rsid w:val="0091555B"/>
    <w:rsid w:val="0091621E"/>
    <w:rsid w:val="00916A53"/>
    <w:rsid w:val="00917B5D"/>
    <w:rsid w:val="00917D9F"/>
    <w:rsid w:val="00917E37"/>
    <w:rsid w:val="00920003"/>
    <w:rsid w:val="0092026C"/>
    <w:rsid w:val="00921C50"/>
    <w:rsid w:val="009228E0"/>
    <w:rsid w:val="00923A0E"/>
    <w:rsid w:val="00924173"/>
    <w:rsid w:val="00924364"/>
    <w:rsid w:val="009246B6"/>
    <w:rsid w:val="00925CFE"/>
    <w:rsid w:val="009264DC"/>
    <w:rsid w:val="00926A42"/>
    <w:rsid w:val="00926C72"/>
    <w:rsid w:val="00926EEE"/>
    <w:rsid w:val="00927581"/>
    <w:rsid w:val="00927C70"/>
    <w:rsid w:val="009302AB"/>
    <w:rsid w:val="00930E4E"/>
    <w:rsid w:val="00930EFC"/>
    <w:rsid w:val="009314A4"/>
    <w:rsid w:val="00931AF4"/>
    <w:rsid w:val="00931CBB"/>
    <w:rsid w:val="0093221D"/>
    <w:rsid w:val="009324B7"/>
    <w:rsid w:val="00932D74"/>
    <w:rsid w:val="0093341B"/>
    <w:rsid w:val="0093438C"/>
    <w:rsid w:val="00934CFF"/>
    <w:rsid w:val="00935F68"/>
    <w:rsid w:val="0093758D"/>
    <w:rsid w:val="0094129B"/>
    <w:rsid w:val="009415AF"/>
    <w:rsid w:val="009427BD"/>
    <w:rsid w:val="00942AB6"/>
    <w:rsid w:val="00943221"/>
    <w:rsid w:val="00943B9A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3010"/>
    <w:rsid w:val="00953993"/>
    <w:rsid w:val="00955096"/>
    <w:rsid w:val="0095553F"/>
    <w:rsid w:val="00955C7B"/>
    <w:rsid w:val="00956CFF"/>
    <w:rsid w:val="00956DBE"/>
    <w:rsid w:val="009571AD"/>
    <w:rsid w:val="00957313"/>
    <w:rsid w:val="0095781B"/>
    <w:rsid w:val="009600BB"/>
    <w:rsid w:val="00960268"/>
    <w:rsid w:val="00960458"/>
    <w:rsid w:val="009608DE"/>
    <w:rsid w:val="00960F12"/>
    <w:rsid w:val="00961810"/>
    <w:rsid w:val="00961C9F"/>
    <w:rsid w:val="00961DEE"/>
    <w:rsid w:val="00962992"/>
    <w:rsid w:val="00962F9D"/>
    <w:rsid w:val="009630E3"/>
    <w:rsid w:val="00963346"/>
    <w:rsid w:val="009650C9"/>
    <w:rsid w:val="0096586D"/>
    <w:rsid w:val="00965A0C"/>
    <w:rsid w:val="00967479"/>
    <w:rsid w:val="00967716"/>
    <w:rsid w:val="00970425"/>
    <w:rsid w:val="00970505"/>
    <w:rsid w:val="00970614"/>
    <w:rsid w:val="00972B88"/>
    <w:rsid w:val="0097342D"/>
    <w:rsid w:val="00973BDB"/>
    <w:rsid w:val="0097411A"/>
    <w:rsid w:val="0097445D"/>
    <w:rsid w:val="009760A4"/>
    <w:rsid w:val="009766AA"/>
    <w:rsid w:val="009767D8"/>
    <w:rsid w:val="00976B54"/>
    <w:rsid w:val="00976B66"/>
    <w:rsid w:val="00976C61"/>
    <w:rsid w:val="00976DC5"/>
    <w:rsid w:val="0097762A"/>
    <w:rsid w:val="009778BF"/>
    <w:rsid w:val="00980B85"/>
    <w:rsid w:val="0098146C"/>
    <w:rsid w:val="009814F6"/>
    <w:rsid w:val="00981ED0"/>
    <w:rsid w:val="00981F8F"/>
    <w:rsid w:val="009823D9"/>
    <w:rsid w:val="00982A25"/>
    <w:rsid w:val="00982A49"/>
    <w:rsid w:val="00982C46"/>
    <w:rsid w:val="00982DC9"/>
    <w:rsid w:val="009834D3"/>
    <w:rsid w:val="00984932"/>
    <w:rsid w:val="0098662C"/>
    <w:rsid w:val="00986A9C"/>
    <w:rsid w:val="009870D9"/>
    <w:rsid w:val="00990094"/>
    <w:rsid w:val="00990447"/>
    <w:rsid w:val="00990927"/>
    <w:rsid w:val="00990D9F"/>
    <w:rsid w:val="009910FA"/>
    <w:rsid w:val="00991168"/>
    <w:rsid w:val="00991A67"/>
    <w:rsid w:val="00991B42"/>
    <w:rsid w:val="00992E85"/>
    <w:rsid w:val="00993153"/>
    <w:rsid w:val="009935DD"/>
    <w:rsid w:val="00993B68"/>
    <w:rsid w:val="009946AF"/>
    <w:rsid w:val="0099481F"/>
    <w:rsid w:val="00994882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52E5"/>
    <w:rsid w:val="009A5341"/>
    <w:rsid w:val="009A6293"/>
    <w:rsid w:val="009A6AEE"/>
    <w:rsid w:val="009A6C86"/>
    <w:rsid w:val="009A6F31"/>
    <w:rsid w:val="009A6FE8"/>
    <w:rsid w:val="009A7E19"/>
    <w:rsid w:val="009B01D1"/>
    <w:rsid w:val="009B0DDD"/>
    <w:rsid w:val="009B132E"/>
    <w:rsid w:val="009B1F0A"/>
    <w:rsid w:val="009B2F58"/>
    <w:rsid w:val="009B31EC"/>
    <w:rsid w:val="009B34C2"/>
    <w:rsid w:val="009B52F2"/>
    <w:rsid w:val="009B5449"/>
    <w:rsid w:val="009B5931"/>
    <w:rsid w:val="009B7DAF"/>
    <w:rsid w:val="009C0956"/>
    <w:rsid w:val="009C10D9"/>
    <w:rsid w:val="009C1202"/>
    <w:rsid w:val="009C1FBC"/>
    <w:rsid w:val="009C204C"/>
    <w:rsid w:val="009C227F"/>
    <w:rsid w:val="009C2DEA"/>
    <w:rsid w:val="009C2FBD"/>
    <w:rsid w:val="009C414A"/>
    <w:rsid w:val="009C432F"/>
    <w:rsid w:val="009C4D6A"/>
    <w:rsid w:val="009C50C2"/>
    <w:rsid w:val="009C6BEC"/>
    <w:rsid w:val="009C71D8"/>
    <w:rsid w:val="009C74BD"/>
    <w:rsid w:val="009C7F5B"/>
    <w:rsid w:val="009D0C64"/>
    <w:rsid w:val="009D113F"/>
    <w:rsid w:val="009D221F"/>
    <w:rsid w:val="009D2F62"/>
    <w:rsid w:val="009D3EF7"/>
    <w:rsid w:val="009D5625"/>
    <w:rsid w:val="009D5B7D"/>
    <w:rsid w:val="009D5BE6"/>
    <w:rsid w:val="009D5C8F"/>
    <w:rsid w:val="009D64AB"/>
    <w:rsid w:val="009E00E8"/>
    <w:rsid w:val="009E0C2E"/>
    <w:rsid w:val="009E0C64"/>
    <w:rsid w:val="009E0FD7"/>
    <w:rsid w:val="009E2B6C"/>
    <w:rsid w:val="009E3A8C"/>
    <w:rsid w:val="009E42D7"/>
    <w:rsid w:val="009E4789"/>
    <w:rsid w:val="009E481B"/>
    <w:rsid w:val="009E51EC"/>
    <w:rsid w:val="009E59B4"/>
    <w:rsid w:val="009E5DB1"/>
    <w:rsid w:val="009E7C54"/>
    <w:rsid w:val="009F0655"/>
    <w:rsid w:val="009F1658"/>
    <w:rsid w:val="009F1822"/>
    <w:rsid w:val="009F22F9"/>
    <w:rsid w:val="009F261C"/>
    <w:rsid w:val="009F37EC"/>
    <w:rsid w:val="009F483D"/>
    <w:rsid w:val="009F509E"/>
    <w:rsid w:val="009F6225"/>
    <w:rsid w:val="009F6243"/>
    <w:rsid w:val="009F691A"/>
    <w:rsid w:val="009F6C5A"/>
    <w:rsid w:val="009F6FD8"/>
    <w:rsid w:val="009F710C"/>
    <w:rsid w:val="009F7296"/>
    <w:rsid w:val="00A00110"/>
    <w:rsid w:val="00A01173"/>
    <w:rsid w:val="00A0199A"/>
    <w:rsid w:val="00A01DCB"/>
    <w:rsid w:val="00A0225A"/>
    <w:rsid w:val="00A02D8D"/>
    <w:rsid w:val="00A03C0D"/>
    <w:rsid w:val="00A045F5"/>
    <w:rsid w:val="00A05344"/>
    <w:rsid w:val="00A0630D"/>
    <w:rsid w:val="00A0688A"/>
    <w:rsid w:val="00A07797"/>
    <w:rsid w:val="00A108AF"/>
    <w:rsid w:val="00A10953"/>
    <w:rsid w:val="00A1095C"/>
    <w:rsid w:val="00A10DCB"/>
    <w:rsid w:val="00A11237"/>
    <w:rsid w:val="00A115C7"/>
    <w:rsid w:val="00A117AA"/>
    <w:rsid w:val="00A1186E"/>
    <w:rsid w:val="00A11ACD"/>
    <w:rsid w:val="00A122AE"/>
    <w:rsid w:val="00A12CEF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0E3A"/>
    <w:rsid w:val="00A2116B"/>
    <w:rsid w:val="00A21C15"/>
    <w:rsid w:val="00A22837"/>
    <w:rsid w:val="00A2314C"/>
    <w:rsid w:val="00A234BC"/>
    <w:rsid w:val="00A2466D"/>
    <w:rsid w:val="00A25379"/>
    <w:rsid w:val="00A25675"/>
    <w:rsid w:val="00A25952"/>
    <w:rsid w:val="00A26548"/>
    <w:rsid w:val="00A26621"/>
    <w:rsid w:val="00A271CE"/>
    <w:rsid w:val="00A27AD6"/>
    <w:rsid w:val="00A27DDF"/>
    <w:rsid w:val="00A30C28"/>
    <w:rsid w:val="00A314F3"/>
    <w:rsid w:val="00A32250"/>
    <w:rsid w:val="00A32913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6B7E"/>
    <w:rsid w:val="00A37C21"/>
    <w:rsid w:val="00A40005"/>
    <w:rsid w:val="00A40698"/>
    <w:rsid w:val="00A40B49"/>
    <w:rsid w:val="00A40E5B"/>
    <w:rsid w:val="00A414B1"/>
    <w:rsid w:val="00A419EB"/>
    <w:rsid w:val="00A41B14"/>
    <w:rsid w:val="00A42711"/>
    <w:rsid w:val="00A42C42"/>
    <w:rsid w:val="00A4340A"/>
    <w:rsid w:val="00A44619"/>
    <w:rsid w:val="00A452B3"/>
    <w:rsid w:val="00A45C12"/>
    <w:rsid w:val="00A45F20"/>
    <w:rsid w:val="00A469F1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5DE"/>
    <w:rsid w:val="00A536E2"/>
    <w:rsid w:val="00A538CF"/>
    <w:rsid w:val="00A53960"/>
    <w:rsid w:val="00A53FD8"/>
    <w:rsid w:val="00A540F9"/>
    <w:rsid w:val="00A54784"/>
    <w:rsid w:val="00A55085"/>
    <w:rsid w:val="00A55318"/>
    <w:rsid w:val="00A5534A"/>
    <w:rsid w:val="00A557D4"/>
    <w:rsid w:val="00A55A4F"/>
    <w:rsid w:val="00A57976"/>
    <w:rsid w:val="00A57D42"/>
    <w:rsid w:val="00A60366"/>
    <w:rsid w:val="00A6135C"/>
    <w:rsid w:val="00A61FA8"/>
    <w:rsid w:val="00A6260C"/>
    <w:rsid w:val="00A62B41"/>
    <w:rsid w:val="00A63316"/>
    <w:rsid w:val="00A64414"/>
    <w:rsid w:val="00A64770"/>
    <w:rsid w:val="00A649FF"/>
    <w:rsid w:val="00A65728"/>
    <w:rsid w:val="00A659AC"/>
    <w:rsid w:val="00A6610F"/>
    <w:rsid w:val="00A670E7"/>
    <w:rsid w:val="00A67179"/>
    <w:rsid w:val="00A67250"/>
    <w:rsid w:val="00A70316"/>
    <w:rsid w:val="00A70350"/>
    <w:rsid w:val="00A7090F"/>
    <w:rsid w:val="00A72635"/>
    <w:rsid w:val="00A73468"/>
    <w:rsid w:val="00A73A30"/>
    <w:rsid w:val="00A73D4F"/>
    <w:rsid w:val="00A7415F"/>
    <w:rsid w:val="00A744FE"/>
    <w:rsid w:val="00A74E5A"/>
    <w:rsid w:val="00A750A5"/>
    <w:rsid w:val="00A75680"/>
    <w:rsid w:val="00A75C8C"/>
    <w:rsid w:val="00A75CCF"/>
    <w:rsid w:val="00A76755"/>
    <w:rsid w:val="00A80332"/>
    <w:rsid w:val="00A815AD"/>
    <w:rsid w:val="00A81BCB"/>
    <w:rsid w:val="00A828BB"/>
    <w:rsid w:val="00A82B0E"/>
    <w:rsid w:val="00A8346A"/>
    <w:rsid w:val="00A83B51"/>
    <w:rsid w:val="00A8400C"/>
    <w:rsid w:val="00A84A9D"/>
    <w:rsid w:val="00A84C98"/>
    <w:rsid w:val="00A84EF3"/>
    <w:rsid w:val="00A86F7A"/>
    <w:rsid w:val="00A873F6"/>
    <w:rsid w:val="00A8777C"/>
    <w:rsid w:val="00A90154"/>
    <w:rsid w:val="00A903F1"/>
    <w:rsid w:val="00A90B3E"/>
    <w:rsid w:val="00A9295C"/>
    <w:rsid w:val="00A92E6E"/>
    <w:rsid w:val="00A937D4"/>
    <w:rsid w:val="00A93986"/>
    <w:rsid w:val="00A93E7F"/>
    <w:rsid w:val="00A93F41"/>
    <w:rsid w:val="00A9462C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1840"/>
    <w:rsid w:val="00AA2171"/>
    <w:rsid w:val="00AA227D"/>
    <w:rsid w:val="00AA2358"/>
    <w:rsid w:val="00AA33B7"/>
    <w:rsid w:val="00AA3D56"/>
    <w:rsid w:val="00AA4F7E"/>
    <w:rsid w:val="00AA5555"/>
    <w:rsid w:val="00AA55B3"/>
    <w:rsid w:val="00AA5ED0"/>
    <w:rsid w:val="00AB17C0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EDA"/>
    <w:rsid w:val="00AC1F06"/>
    <w:rsid w:val="00AC2003"/>
    <w:rsid w:val="00AC2227"/>
    <w:rsid w:val="00AC3F82"/>
    <w:rsid w:val="00AC4F5C"/>
    <w:rsid w:val="00AC524C"/>
    <w:rsid w:val="00AC541B"/>
    <w:rsid w:val="00AC5586"/>
    <w:rsid w:val="00AC60AB"/>
    <w:rsid w:val="00AC60D6"/>
    <w:rsid w:val="00AD1ABD"/>
    <w:rsid w:val="00AD1B51"/>
    <w:rsid w:val="00AD252F"/>
    <w:rsid w:val="00AD27EC"/>
    <w:rsid w:val="00AD2AAB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D7EBF"/>
    <w:rsid w:val="00AE0587"/>
    <w:rsid w:val="00AE0643"/>
    <w:rsid w:val="00AE094E"/>
    <w:rsid w:val="00AE0EED"/>
    <w:rsid w:val="00AE1D7A"/>
    <w:rsid w:val="00AE20A3"/>
    <w:rsid w:val="00AE3267"/>
    <w:rsid w:val="00AE381A"/>
    <w:rsid w:val="00AE4422"/>
    <w:rsid w:val="00AE4C21"/>
    <w:rsid w:val="00AE58D5"/>
    <w:rsid w:val="00AE70FE"/>
    <w:rsid w:val="00AE71B5"/>
    <w:rsid w:val="00AE77A4"/>
    <w:rsid w:val="00AE7DE0"/>
    <w:rsid w:val="00AF06BE"/>
    <w:rsid w:val="00AF0709"/>
    <w:rsid w:val="00AF0761"/>
    <w:rsid w:val="00AF1261"/>
    <w:rsid w:val="00AF1A45"/>
    <w:rsid w:val="00AF2B68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88B"/>
    <w:rsid w:val="00B00E70"/>
    <w:rsid w:val="00B029F2"/>
    <w:rsid w:val="00B02A46"/>
    <w:rsid w:val="00B048E1"/>
    <w:rsid w:val="00B04B25"/>
    <w:rsid w:val="00B051AC"/>
    <w:rsid w:val="00B06A12"/>
    <w:rsid w:val="00B0756F"/>
    <w:rsid w:val="00B07867"/>
    <w:rsid w:val="00B07B65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EC9"/>
    <w:rsid w:val="00B13F68"/>
    <w:rsid w:val="00B14121"/>
    <w:rsid w:val="00B14414"/>
    <w:rsid w:val="00B14CB1"/>
    <w:rsid w:val="00B15538"/>
    <w:rsid w:val="00B15679"/>
    <w:rsid w:val="00B15A9A"/>
    <w:rsid w:val="00B161B6"/>
    <w:rsid w:val="00B161DF"/>
    <w:rsid w:val="00B16302"/>
    <w:rsid w:val="00B1689C"/>
    <w:rsid w:val="00B16BE0"/>
    <w:rsid w:val="00B17208"/>
    <w:rsid w:val="00B17398"/>
    <w:rsid w:val="00B177C8"/>
    <w:rsid w:val="00B17EBC"/>
    <w:rsid w:val="00B20060"/>
    <w:rsid w:val="00B208F0"/>
    <w:rsid w:val="00B20A6F"/>
    <w:rsid w:val="00B21CD4"/>
    <w:rsid w:val="00B21DBA"/>
    <w:rsid w:val="00B2218B"/>
    <w:rsid w:val="00B2231E"/>
    <w:rsid w:val="00B23690"/>
    <w:rsid w:val="00B237C5"/>
    <w:rsid w:val="00B24DE3"/>
    <w:rsid w:val="00B2547E"/>
    <w:rsid w:val="00B258D7"/>
    <w:rsid w:val="00B25DDC"/>
    <w:rsid w:val="00B26AF7"/>
    <w:rsid w:val="00B2780D"/>
    <w:rsid w:val="00B301E4"/>
    <w:rsid w:val="00B303FB"/>
    <w:rsid w:val="00B30695"/>
    <w:rsid w:val="00B312FE"/>
    <w:rsid w:val="00B316C1"/>
    <w:rsid w:val="00B317CE"/>
    <w:rsid w:val="00B32330"/>
    <w:rsid w:val="00B33EEF"/>
    <w:rsid w:val="00B3400D"/>
    <w:rsid w:val="00B34AF2"/>
    <w:rsid w:val="00B35261"/>
    <w:rsid w:val="00B3533C"/>
    <w:rsid w:val="00B357BE"/>
    <w:rsid w:val="00B36643"/>
    <w:rsid w:val="00B3683B"/>
    <w:rsid w:val="00B37515"/>
    <w:rsid w:val="00B37635"/>
    <w:rsid w:val="00B37B45"/>
    <w:rsid w:val="00B407D0"/>
    <w:rsid w:val="00B411FB"/>
    <w:rsid w:val="00B41258"/>
    <w:rsid w:val="00B41B99"/>
    <w:rsid w:val="00B41CDA"/>
    <w:rsid w:val="00B426E2"/>
    <w:rsid w:val="00B42B4E"/>
    <w:rsid w:val="00B4462A"/>
    <w:rsid w:val="00B44F2C"/>
    <w:rsid w:val="00B4597D"/>
    <w:rsid w:val="00B45E95"/>
    <w:rsid w:val="00B4603B"/>
    <w:rsid w:val="00B4615C"/>
    <w:rsid w:val="00B46527"/>
    <w:rsid w:val="00B4684E"/>
    <w:rsid w:val="00B46FA6"/>
    <w:rsid w:val="00B4753A"/>
    <w:rsid w:val="00B47A26"/>
    <w:rsid w:val="00B47A42"/>
    <w:rsid w:val="00B50080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6364"/>
    <w:rsid w:val="00B57328"/>
    <w:rsid w:val="00B57783"/>
    <w:rsid w:val="00B60CC5"/>
    <w:rsid w:val="00B61885"/>
    <w:rsid w:val="00B62055"/>
    <w:rsid w:val="00B63D92"/>
    <w:rsid w:val="00B64156"/>
    <w:rsid w:val="00B64270"/>
    <w:rsid w:val="00B64953"/>
    <w:rsid w:val="00B64A9F"/>
    <w:rsid w:val="00B650C9"/>
    <w:rsid w:val="00B66531"/>
    <w:rsid w:val="00B66627"/>
    <w:rsid w:val="00B66E39"/>
    <w:rsid w:val="00B6727F"/>
    <w:rsid w:val="00B67C72"/>
    <w:rsid w:val="00B70644"/>
    <w:rsid w:val="00B71191"/>
    <w:rsid w:val="00B7154C"/>
    <w:rsid w:val="00B73F7D"/>
    <w:rsid w:val="00B74583"/>
    <w:rsid w:val="00B75030"/>
    <w:rsid w:val="00B75FE1"/>
    <w:rsid w:val="00B76A18"/>
    <w:rsid w:val="00B76F7E"/>
    <w:rsid w:val="00B779F0"/>
    <w:rsid w:val="00B77C70"/>
    <w:rsid w:val="00B801C2"/>
    <w:rsid w:val="00B80294"/>
    <w:rsid w:val="00B806D6"/>
    <w:rsid w:val="00B80A61"/>
    <w:rsid w:val="00B81B9C"/>
    <w:rsid w:val="00B81D9A"/>
    <w:rsid w:val="00B81E3B"/>
    <w:rsid w:val="00B822BB"/>
    <w:rsid w:val="00B82551"/>
    <w:rsid w:val="00B82BE7"/>
    <w:rsid w:val="00B82DB5"/>
    <w:rsid w:val="00B82E1D"/>
    <w:rsid w:val="00B82E46"/>
    <w:rsid w:val="00B83334"/>
    <w:rsid w:val="00B834AD"/>
    <w:rsid w:val="00B83939"/>
    <w:rsid w:val="00B83A02"/>
    <w:rsid w:val="00B845C0"/>
    <w:rsid w:val="00B84804"/>
    <w:rsid w:val="00B85DD8"/>
    <w:rsid w:val="00B86EF4"/>
    <w:rsid w:val="00B86FA4"/>
    <w:rsid w:val="00B870F7"/>
    <w:rsid w:val="00B87BB0"/>
    <w:rsid w:val="00B87DD1"/>
    <w:rsid w:val="00B87DD3"/>
    <w:rsid w:val="00B87E9C"/>
    <w:rsid w:val="00B9001D"/>
    <w:rsid w:val="00B90404"/>
    <w:rsid w:val="00B91214"/>
    <w:rsid w:val="00B9177A"/>
    <w:rsid w:val="00B927C0"/>
    <w:rsid w:val="00B92ACC"/>
    <w:rsid w:val="00B93A3A"/>
    <w:rsid w:val="00B93E4C"/>
    <w:rsid w:val="00B94972"/>
    <w:rsid w:val="00B9578A"/>
    <w:rsid w:val="00B965B4"/>
    <w:rsid w:val="00B968D0"/>
    <w:rsid w:val="00B96936"/>
    <w:rsid w:val="00BA0095"/>
    <w:rsid w:val="00BA015D"/>
    <w:rsid w:val="00BA02CC"/>
    <w:rsid w:val="00BA14EC"/>
    <w:rsid w:val="00BA1C20"/>
    <w:rsid w:val="00BA2569"/>
    <w:rsid w:val="00BA2796"/>
    <w:rsid w:val="00BA2864"/>
    <w:rsid w:val="00BA2B33"/>
    <w:rsid w:val="00BA4376"/>
    <w:rsid w:val="00BA43EF"/>
    <w:rsid w:val="00BA4C5E"/>
    <w:rsid w:val="00BA518B"/>
    <w:rsid w:val="00BA5224"/>
    <w:rsid w:val="00BA5BDA"/>
    <w:rsid w:val="00BA77E6"/>
    <w:rsid w:val="00BA792A"/>
    <w:rsid w:val="00BA7B4E"/>
    <w:rsid w:val="00BA7DB5"/>
    <w:rsid w:val="00BB03C1"/>
    <w:rsid w:val="00BB0976"/>
    <w:rsid w:val="00BB2299"/>
    <w:rsid w:val="00BB248D"/>
    <w:rsid w:val="00BB380F"/>
    <w:rsid w:val="00BB3DDC"/>
    <w:rsid w:val="00BB3F38"/>
    <w:rsid w:val="00BB5964"/>
    <w:rsid w:val="00BB6328"/>
    <w:rsid w:val="00BB78FC"/>
    <w:rsid w:val="00BC0D85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AC9"/>
    <w:rsid w:val="00BC607E"/>
    <w:rsid w:val="00BC6825"/>
    <w:rsid w:val="00BC75E7"/>
    <w:rsid w:val="00BD0CC7"/>
    <w:rsid w:val="00BD1449"/>
    <w:rsid w:val="00BD1960"/>
    <w:rsid w:val="00BD2C6C"/>
    <w:rsid w:val="00BD2D6E"/>
    <w:rsid w:val="00BD33FD"/>
    <w:rsid w:val="00BD37DB"/>
    <w:rsid w:val="00BD38DC"/>
    <w:rsid w:val="00BD3BF4"/>
    <w:rsid w:val="00BD5023"/>
    <w:rsid w:val="00BD5882"/>
    <w:rsid w:val="00BD5A09"/>
    <w:rsid w:val="00BD6A59"/>
    <w:rsid w:val="00BD70EF"/>
    <w:rsid w:val="00BD76A3"/>
    <w:rsid w:val="00BE042E"/>
    <w:rsid w:val="00BE1A46"/>
    <w:rsid w:val="00BE241C"/>
    <w:rsid w:val="00BE2D8A"/>
    <w:rsid w:val="00BE41D0"/>
    <w:rsid w:val="00BE41E4"/>
    <w:rsid w:val="00BE50A6"/>
    <w:rsid w:val="00BE51B5"/>
    <w:rsid w:val="00BE55B8"/>
    <w:rsid w:val="00BE59C8"/>
    <w:rsid w:val="00BE5D3A"/>
    <w:rsid w:val="00BE643C"/>
    <w:rsid w:val="00BE6B13"/>
    <w:rsid w:val="00BE7BFA"/>
    <w:rsid w:val="00BF0CB5"/>
    <w:rsid w:val="00BF0D91"/>
    <w:rsid w:val="00BF24DD"/>
    <w:rsid w:val="00BF289B"/>
    <w:rsid w:val="00BF324C"/>
    <w:rsid w:val="00BF363F"/>
    <w:rsid w:val="00BF3C9C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107B"/>
    <w:rsid w:val="00C015EF"/>
    <w:rsid w:val="00C0194E"/>
    <w:rsid w:val="00C021AD"/>
    <w:rsid w:val="00C0278B"/>
    <w:rsid w:val="00C045B1"/>
    <w:rsid w:val="00C04689"/>
    <w:rsid w:val="00C04D87"/>
    <w:rsid w:val="00C051F2"/>
    <w:rsid w:val="00C05454"/>
    <w:rsid w:val="00C061C9"/>
    <w:rsid w:val="00C062FB"/>
    <w:rsid w:val="00C067CA"/>
    <w:rsid w:val="00C06CDF"/>
    <w:rsid w:val="00C06DB3"/>
    <w:rsid w:val="00C071F3"/>
    <w:rsid w:val="00C07D17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7A8"/>
    <w:rsid w:val="00C21B55"/>
    <w:rsid w:val="00C21BD1"/>
    <w:rsid w:val="00C21D00"/>
    <w:rsid w:val="00C23F6C"/>
    <w:rsid w:val="00C24485"/>
    <w:rsid w:val="00C24C36"/>
    <w:rsid w:val="00C24E8C"/>
    <w:rsid w:val="00C26002"/>
    <w:rsid w:val="00C26301"/>
    <w:rsid w:val="00C26E34"/>
    <w:rsid w:val="00C27C1E"/>
    <w:rsid w:val="00C27CED"/>
    <w:rsid w:val="00C302E1"/>
    <w:rsid w:val="00C309AF"/>
    <w:rsid w:val="00C31E4D"/>
    <w:rsid w:val="00C3223B"/>
    <w:rsid w:val="00C3234F"/>
    <w:rsid w:val="00C3284C"/>
    <w:rsid w:val="00C33332"/>
    <w:rsid w:val="00C3455D"/>
    <w:rsid w:val="00C3630E"/>
    <w:rsid w:val="00C36FC3"/>
    <w:rsid w:val="00C3745B"/>
    <w:rsid w:val="00C374E2"/>
    <w:rsid w:val="00C37F6F"/>
    <w:rsid w:val="00C408BC"/>
    <w:rsid w:val="00C412D0"/>
    <w:rsid w:val="00C43996"/>
    <w:rsid w:val="00C43C48"/>
    <w:rsid w:val="00C43D3B"/>
    <w:rsid w:val="00C4473E"/>
    <w:rsid w:val="00C4485A"/>
    <w:rsid w:val="00C44C3E"/>
    <w:rsid w:val="00C44DFF"/>
    <w:rsid w:val="00C45F94"/>
    <w:rsid w:val="00C467A4"/>
    <w:rsid w:val="00C47110"/>
    <w:rsid w:val="00C47A20"/>
    <w:rsid w:val="00C51206"/>
    <w:rsid w:val="00C513D7"/>
    <w:rsid w:val="00C5151B"/>
    <w:rsid w:val="00C5177B"/>
    <w:rsid w:val="00C51867"/>
    <w:rsid w:val="00C52A71"/>
    <w:rsid w:val="00C53A8B"/>
    <w:rsid w:val="00C5493C"/>
    <w:rsid w:val="00C552D5"/>
    <w:rsid w:val="00C55A10"/>
    <w:rsid w:val="00C55F52"/>
    <w:rsid w:val="00C567F7"/>
    <w:rsid w:val="00C5712A"/>
    <w:rsid w:val="00C60914"/>
    <w:rsid w:val="00C615BA"/>
    <w:rsid w:val="00C615CE"/>
    <w:rsid w:val="00C61D52"/>
    <w:rsid w:val="00C62272"/>
    <w:rsid w:val="00C629CF"/>
    <w:rsid w:val="00C6309C"/>
    <w:rsid w:val="00C63296"/>
    <w:rsid w:val="00C634CD"/>
    <w:rsid w:val="00C63A06"/>
    <w:rsid w:val="00C63A45"/>
    <w:rsid w:val="00C647DB"/>
    <w:rsid w:val="00C64981"/>
    <w:rsid w:val="00C657AD"/>
    <w:rsid w:val="00C65E28"/>
    <w:rsid w:val="00C66B18"/>
    <w:rsid w:val="00C6740F"/>
    <w:rsid w:val="00C67826"/>
    <w:rsid w:val="00C7026E"/>
    <w:rsid w:val="00C7107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B30"/>
    <w:rsid w:val="00C77134"/>
    <w:rsid w:val="00C7726E"/>
    <w:rsid w:val="00C774CA"/>
    <w:rsid w:val="00C804B3"/>
    <w:rsid w:val="00C80C41"/>
    <w:rsid w:val="00C83078"/>
    <w:rsid w:val="00C833EE"/>
    <w:rsid w:val="00C841D4"/>
    <w:rsid w:val="00C84BDC"/>
    <w:rsid w:val="00C85256"/>
    <w:rsid w:val="00C855A5"/>
    <w:rsid w:val="00C857FB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63F"/>
    <w:rsid w:val="00C91D80"/>
    <w:rsid w:val="00C91EB9"/>
    <w:rsid w:val="00C91ED0"/>
    <w:rsid w:val="00C91F4F"/>
    <w:rsid w:val="00C92491"/>
    <w:rsid w:val="00C92681"/>
    <w:rsid w:val="00C92781"/>
    <w:rsid w:val="00C94347"/>
    <w:rsid w:val="00C957BD"/>
    <w:rsid w:val="00C95B5B"/>
    <w:rsid w:val="00C97123"/>
    <w:rsid w:val="00C972C1"/>
    <w:rsid w:val="00C97679"/>
    <w:rsid w:val="00C97693"/>
    <w:rsid w:val="00C97705"/>
    <w:rsid w:val="00C9784C"/>
    <w:rsid w:val="00CA02F4"/>
    <w:rsid w:val="00CA1AC8"/>
    <w:rsid w:val="00CA1FFE"/>
    <w:rsid w:val="00CA3438"/>
    <w:rsid w:val="00CA3EDC"/>
    <w:rsid w:val="00CA41A3"/>
    <w:rsid w:val="00CA487C"/>
    <w:rsid w:val="00CA64C6"/>
    <w:rsid w:val="00CA6951"/>
    <w:rsid w:val="00CA6BF1"/>
    <w:rsid w:val="00CA6DAF"/>
    <w:rsid w:val="00CA6E89"/>
    <w:rsid w:val="00CA759C"/>
    <w:rsid w:val="00CA7A5F"/>
    <w:rsid w:val="00CB14DE"/>
    <w:rsid w:val="00CB1C9E"/>
    <w:rsid w:val="00CB2489"/>
    <w:rsid w:val="00CB2A89"/>
    <w:rsid w:val="00CB3928"/>
    <w:rsid w:val="00CB3C94"/>
    <w:rsid w:val="00CB4908"/>
    <w:rsid w:val="00CB4B7F"/>
    <w:rsid w:val="00CB4BCA"/>
    <w:rsid w:val="00CB4F74"/>
    <w:rsid w:val="00CB511A"/>
    <w:rsid w:val="00CB5211"/>
    <w:rsid w:val="00CB5438"/>
    <w:rsid w:val="00CB5744"/>
    <w:rsid w:val="00CB6218"/>
    <w:rsid w:val="00CB6444"/>
    <w:rsid w:val="00CB6817"/>
    <w:rsid w:val="00CB6A30"/>
    <w:rsid w:val="00CB6C0D"/>
    <w:rsid w:val="00CB6F70"/>
    <w:rsid w:val="00CB78D6"/>
    <w:rsid w:val="00CB7DEA"/>
    <w:rsid w:val="00CC007A"/>
    <w:rsid w:val="00CC09B2"/>
    <w:rsid w:val="00CC0A7E"/>
    <w:rsid w:val="00CC1A85"/>
    <w:rsid w:val="00CC200A"/>
    <w:rsid w:val="00CC25A8"/>
    <w:rsid w:val="00CC42CB"/>
    <w:rsid w:val="00CC49A6"/>
    <w:rsid w:val="00CC4BDC"/>
    <w:rsid w:val="00CC5610"/>
    <w:rsid w:val="00CC5AD1"/>
    <w:rsid w:val="00CC6947"/>
    <w:rsid w:val="00CC7299"/>
    <w:rsid w:val="00CC7587"/>
    <w:rsid w:val="00CC7D40"/>
    <w:rsid w:val="00CD052C"/>
    <w:rsid w:val="00CD05A2"/>
    <w:rsid w:val="00CD1140"/>
    <w:rsid w:val="00CD1384"/>
    <w:rsid w:val="00CD1982"/>
    <w:rsid w:val="00CD1E34"/>
    <w:rsid w:val="00CD2559"/>
    <w:rsid w:val="00CD2683"/>
    <w:rsid w:val="00CD2910"/>
    <w:rsid w:val="00CD3E59"/>
    <w:rsid w:val="00CD3F40"/>
    <w:rsid w:val="00CD4224"/>
    <w:rsid w:val="00CD4C9B"/>
    <w:rsid w:val="00CD591A"/>
    <w:rsid w:val="00CD5B1C"/>
    <w:rsid w:val="00CD60D6"/>
    <w:rsid w:val="00CD7087"/>
    <w:rsid w:val="00CD74F0"/>
    <w:rsid w:val="00CE0DF5"/>
    <w:rsid w:val="00CE0E0E"/>
    <w:rsid w:val="00CE1139"/>
    <w:rsid w:val="00CE1266"/>
    <w:rsid w:val="00CE1389"/>
    <w:rsid w:val="00CE1C4B"/>
    <w:rsid w:val="00CE21CC"/>
    <w:rsid w:val="00CE23BA"/>
    <w:rsid w:val="00CE298E"/>
    <w:rsid w:val="00CE38B1"/>
    <w:rsid w:val="00CE421B"/>
    <w:rsid w:val="00CE4E71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5BC7"/>
    <w:rsid w:val="00CF60B5"/>
    <w:rsid w:val="00CF6B8E"/>
    <w:rsid w:val="00CF6D48"/>
    <w:rsid w:val="00CF7AE5"/>
    <w:rsid w:val="00CF7B1A"/>
    <w:rsid w:val="00CF7B66"/>
    <w:rsid w:val="00D012B4"/>
    <w:rsid w:val="00D01A34"/>
    <w:rsid w:val="00D01AB5"/>
    <w:rsid w:val="00D01B2A"/>
    <w:rsid w:val="00D0256C"/>
    <w:rsid w:val="00D03704"/>
    <w:rsid w:val="00D037AF"/>
    <w:rsid w:val="00D037ED"/>
    <w:rsid w:val="00D04EB3"/>
    <w:rsid w:val="00D05F6F"/>
    <w:rsid w:val="00D06126"/>
    <w:rsid w:val="00D061AB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637"/>
    <w:rsid w:val="00D156CD"/>
    <w:rsid w:val="00D15E14"/>
    <w:rsid w:val="00D16652"/>
    <w:rsid w:val="00D169DF"/>
    <w:rsid w:val="00D202F4"/>
    <w:rsid w:val="00D20523"/>
    <w:rsid w:val="00D2317B"/>
    <w:rsid w:val="00D231BA"/>
    <w:rsid w:val="00D23350"/>
    <w:rsid w:val="00D23463"/>
    <w:rsid w:val="00D23C75"/>
    <w:rsid w:val="00D23CAC"/>
    <w:rsid w:val="00D24928"/>
    <w:rsid w:val="00D25983"/>
    <w:rsid w:val="00D2635B"/>
    <w:rsid w:val="00D2693C"/>
    <w:rsid w:val="00D26CCC"/>
    <w:rsid w:val="00D278E5"/>
    <w:rsid w:val="00D30715"/>
    <w:rsid w:val="00D30F56"/>
    <w:rsid w:val="00D30FFB"/>
    <w:rsid w:val="00D318F8"/>
    <w:rsid w:val="00D31B24"/>
    <w:rsid w:val="00D31BE2"/>
    <w:rsid w:val="00D31FE6"/>
    <w:rsid w:val="00D337CD"/>
    <w:rsid w:val="00D340E7"/>
    <w:rsid w:val="00D342A6"/>
    <w:rsid w:val="00D3602D"/>
    <w:rsid w:val="00D364F5"/>
    <w:rsid w:val="00D36E9E"/>
    <w:rsid w:val="00D376EB"/>
    <w:rsid w:val="00D4052D"/>
    <w:rsid w:val="00D40A91"/>
    <w:rsid w:val="00D40D7F"/>
    <w:rsid w:val="00D40F45"/>
    <w:rsid w:val="00D41228"/>
    <w:rsid w:val="00D4223B"/>
    <w:rsid w:val="00D42DF9"/>
    <w:rsid w:val="00D42E57"/>
    <w:rsid w:val="00D43049"/>
    <w:rsid w:val="00D432CB"/>
    <w:rsid w:val="00D432FF"/>
    <w:rsid w:val="00D43EC3"/>
    <w:rsid w:val="00D43F67"/>
    <w:rsid w:val="00D44171"/>
    <w:rsid w:val="00D44607"/>
    <w:rsid w:val="00D447FB"/>
    <w:rsid w:val="00D44875"/>
    <w:rsid w:val="00D4533E"/>
    <w:rsid w:val="00D453B7"/>
    <w:rsid w:val="00D4584E"/>
    <w:rsid w:val="00D468A8"/>
    <w:rsid w:val="00D46AEC"/>
    <w:rsid w:val="00D471A0"/>
    <w:rsid w:val="00D47268"/>
    <w:rsid w:val="00D478AF"/>
    <w:rsid w:val="00D47D7C"/>
    <w:rsid w:val="00D47FAA"/>
    <w:rsid w:val="00D50128"/>
    <w:rsid w:val="00D50813"/>
    <w:rsid w:val="00D5083B"/>
    <w:rsid w:val="00D514C0"/>
    <w:rsid w:val="00D519AB"/>
    <w:rsid w:val="00D51B10"/>
    <w:rsid w:val="00D520FC"/>
    <w:rsid w:val="00D5227F"/>
    <w:rsid w:val="00D52566"/>
    <w:rsid w:val="00D525AE"/>
    <w:rsid w:val="00D533DF"/>
    <w:rsid w:val="00D55489"/>
    <w:rsid w:val="00D55C39"/>
    <w:rsid w:val="00D55C8F"/>
    <w:rsid w:val="00D56BED"/>
    <w:rsid w:val="00D57256"/>
    <w:rsid w:val="00D60515"/>
    <w:rsid w:val="00D606FC"/>
    <w:rsid w:val="00D60C09"/>
    <w:rsid w:val="00D61644"/>
    <w:rsid w:val="00D6183B"/>
    <w:rsid w:val="00D61F11"/>
    <w:rsid w:val="00D6202D"/>
    <w:rsid w:val="00D62266"/>
    <w:rsid w:val="00D62C73"/>
    <w:rsid w:val="00D6343A"/>
    <w:rsid w:val="00D639A1"/>
    <w:rsid w:val="00D63D38"/>
    <w:rsid w:val="00D63D91"/>
    <w:rsid w:val="00D64F41"/>
    <w:rsid w:val="00D65291"/>
    <w:rsid w:val="00D65B14"/>
    <w:rsid w:val="00D65E01"/>
    <w:rsid w:val="00D6675E"/>
    <w:rsid w:val="00D66BA9"/>
    <w:rsid w:val="00D6701E"/>
    <w:rsid w:val="00D67F31"/>
    <w:rsid w:val="00D67F87"/>
    <w:rsid w:val="00D704EB"/>
    <w:rsid w:val="00D70BDF"/>
    <w:rsid w:val="00D71878"/>
    <w:rsid w:val="00D72885"/>
    <w:rsid w:val="00D74CE1"/>
    <w:rsid w:val="00D74E2F"/>
    <w:rsid w:val="00D76ED6"/>
    <w:rsid w:val="00D77549"/>
    <w:rsid w:val="00D8105E"/>
    <w:rsid w:val="00D81889"/>
    <w:rsid w:val="00D81E83"/>
    <w:rsid w:val="00D81F0A"/>
    <w:rsid w:val="00D81F28"/>
    <w:rsid w:val="00D827F5"/>
    <w:rsid w:val="00D8280E"/>
    <w:rsid w:val="00D82867"/>
    <w:rsid w:val="00D829C2"/>
    <w:rsid w:val="00D8336B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347"/>
    <w:rsid w:val="00D90C1D"/>
    <w:rsid w:val="00D90E7C"/>
    <w:rsid w:val="00D90F4C"/>
    <w:rsid w:val="00D9113E"/>
    <w:rsid w:val="00D9152E"/>
    <w:rsid w:val="00D915B4"/>
    <w:rsid w:val="00D92029"/>
    <w:rsid w:val="00D92383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95B"/>
    <w:rsid w:val="00D95A71"/>
    <w:rsid w:val="00D95E4C"/>
    <w:rsid w:val="00D95E8A"/>
    <w:rsid w:val="00D9606F"/>
    <w:rsid w:val="00D96075"/>
    <w:rsid w:val="00D9609A"/>
    <w:rsid w:val="00D962F0"/>
    <w:rsid w:val="00D967DE"/>
    <w:rsid w:val="00D96FD2"/>
    <w:rsid w:val="00D9703E"/>
    <w:rsid w:val="00D979FB"/>
    <w:rsid w:val="00DA0BA9"/>
    <w:rsid w:val="00DA1C4F"/>
    <w:rsid w:val="00DA2B1E"/>
    <w:rsid w:val="00DA2EB0"/>
    <w:rsid w:val="00DA33C0"/>
    <w:rsid w:val="00DA4DD5"/>
    <w:rsid w:val="00DA6C08"/>
    <w:rsid w:val="00DA6E66"/>
    <w:rsid w:val="00DA7397"/>
    <w:rsid w:val="00DB0E8B"/>
    <w:rsid w:val="00DB0EDB"/>
    <w:rsid w:val="00DB1556"/>
    <w:rsid w:val="00DB1B30"/>
    <w:rsid w:val="00DB1E09"/>
    <w:rsid w:val="00DB2FA7"/>
    <w:rsid w:val="00DB3856"/>
    <w:rsid w:val="00DB3E81"/>
    <w:rsid w:val="00DB4338"/>
    <w:rsid w:val="00DB4AB5"/>
    <w:rsid w:val="00DB4AED"/>
    <w:rsid w:val="00DB4C9A"/>
    <w:rsid w:val="00DB5480"/>
    <w:rsid w:val="00DB6158"/>
    <w:rsid w:val="00DB64E0"/>
    <w:rsid w:val="00DB6603"/>
    <w:rsid w:val="00DB6BD7"/>
    <w:rsid w:val="00DB6EE1"/>
    <w:rsid w:val="00DB7718"/>
    <w:rsid w:val="00DB77A6"/>
    <w:rsid w:val="00DB7883"/>
    <w:rsid w:val="00DB7B97"/>
    <w:rsid w:val="00DC176C"/>
    <w:rsid w:val="00DC3519"/>
    <w:rsid w:val="00DC523B"/>
    <w:rsid w:val="00DC57CB"/>
    <w:rsid w:val="00DC5B3A"/>
    <w:rsid w:val="00DC6037"/>
    <w:rsid w:val="00DC747F"/>
    <w:rsid w:val="00DC7B20"/>
    <w:rsid w:val="00DC7C0D"/>
    <w:rsid w:val="00DD097F"/>
    <w:rsid w:val="00DD0A9F"/>
    <w:rsid w:val="00DD1DBA"/>
    <w:rsid w:val="00DD2228"/>
    <w:rsid w:val="00DD237C"/>
    <w:rsid w:val="00DD275B"/>
    <w:rsid w:val="00DD2D4D"/>
    <w:rsid w:val="00DD329C"/>
    <w:rsid w:val="00DD352F"/>
    <w:rsid w:val="00DD4319"/>
    <w:rsid w:val="00DD56EE"/>
    <w:rsid w:val="00DD7B2A"/>
    <w:rsid w:val="00DD7B4B"/>
    <w:rsid w:val="00DE009B"/>
    <w:rsid w:val="00DE0357"/>
    <w:rsid w:val="00DE0FB5"/>
    <w:rsid w:val="00DE1137"/>
    <w:rsid w:val="00DE12F2"/>
    <w:rsid w:val="00DE1421"/>
    <w:rsid w:val="00DE1488"/>
    <w:rsid w:val="00DE1581"/>
    <w:rsid w:val="00DE24ED"/>
    <w:rsid w:val="00DE2EE4"/>
    <w:rsid w:val="00DE3AC9"/>
    <w:rsid w:val="00DE3C18"/>
    <w:rsid w:val="00DE5196"/>
    <w:rsid w:val="00DE5957"/>
    <w:rsid w:val="00DE59BC"/>
    <w:rsid w:val="00DE5C19"/>
    <w:rsid w:val="00DE5EC4"/>
    <w:rsid w:val="00DE5ED9"/>
    <w:rsid w:val="00DE6075"/>
    <w:rsid w:val="00DE6851"/>
    <w:rsid w:val="00DF0BA9"/>
    <w:rsid w:val="00DF0E12"/>
    <w:rsid w:val="00DF2FAB"/>
    <w:rsid w:val="00DF38D1"/>
    <w:rsid w:val="00DF3A47"/>
    <w:rsid w:val="00DF3B65"/>
    <w:rsid w:val="00DF4259"/>
    <w:rsid w:val="00DF49BC"/>
    <w:rsid w:val="00DF4FCF"/>
    <w:rsid w:val="00DF5F29"/>
    <w:rsid w:val="00DF6376"/>
    <w:rsid w:val="00DF657C"/>
    <w:rsid w:val="00DF6A3A"/>
    <w:rsid w:val="00DF6BD3"/>
    <w:rsid w:val="00DF76F2"/>
    <w:rsid w:val="00DF7FAC"/>
    <w:rsid w:val="00E003E7"/>
    <w:rsid w:val="00E0349D"/>
    <w:rsid w:val="00E03574"/>
    <w:rsid w:val="00E0359F"/>
    <w:rsid w:val="00E036F9"/>
    <w:rsid w:val="00E03734"/>
    <w:rsid w:val="00E03991"/>
    <w:rsid w:val="00E03A29"/>
    <w:rsid w:val="00E03B7D"/>
    <w:rsid w:val="00E04623"/>
    <w:rsid w:val="00E047B3"/>
    <w:rsid w:val="00E051D5"/>
    <w:rsid w:val="00E05AEA"/>
    <w:rsid w:val="00E060ED"/>
    <w:rsid w:val="00E07BED"/>
    <w:rsid w:val="00E07CE3"/>
    <w:rsid w:val="00E07D89"/>
    <w:rsid w:val="00E10133"/>
    <w:rsid w:val="00E10925"/>
    <w:rsid w:val="00E10D2C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643"/>
    <w:rsid w:val="00E15D3C"/>
    <w:rsid w:val="00E1603E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2D63"/>
    <w:rsid w:val="00E230AC"/>
    <w:rsid w:val="00E23D96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A24"/>
    <w:rsid w:val="00E3012B"/>
    <w:rsid w:val="00E315DA"/>
    <w:rsid w:val="00E31C84"/>
    <w:rsid w:val="00E32C59"/>
    <w:rsid w:val="00E333F7"/>
    <w:rsid w:val="00E33513"/>
    <w:rsid w:val="00E33596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2808"/>
    <w:rsid w:val="00E43B49"/>
    <w:rsid w:val="00E440D6"/>
    <w:rsid w:val="00E4528C"/>
    <w:rsid w:val="00E457C5"/>
    <w:rsid w:val="00E45CB9"/>
    <w:rsid w:val="00E463CD"/>
    <w:rsid w:val="00E4654A"/>
    <w:rsid w:val="00E46D78"/>
    <w:rsid w:val="00E47E43"/>
    <w:rsid w:val="00E50132"/>
    <w:rsid w:val="00E50D2A"/>
    <w:rsid w:val="00E50F2C"/>
    <w:rsid w:val="00E511BB"/>
    <w:rsid w:val="00E514BB"/>
    <w:rsid w:val="00E51E0D"/>
    <w:rsid w:val="00E51E77"/>
    <w:rsid w:val="00E524FE"/>
    <w:rsid w:val="00E534BD"/>
    <w:rsid w:val="00E534C0"/>
    <w:rsid w:val="00E53CB9"/>
    <w:rsid w:val="00E54046"/>
    <w:rsid w:val="00E54B1F"/>
    <w:rsid w:val="00E54DBD"/>
    <w:rsid w:val="00E555C9"/>
    <w:rsid w:val="00E56949"/>
    <w:rsid w:val="00E56B8E"/>
    <w:rsid w:val="00E57161"/>
    <w:rsid w:val="00E572B7"/>
    <w:rsid w:val="00E575C4"/>
    <w:rsid w:val="00E60175"/>
    <w:rsid w:val="00E60A98"/>
    <w:rsid w:val="00E60C12"/>
    <w:rsid w:val="00E61056"/>
    <w:rsid w:val="00E6116D"/>
    <w:rsid w:val="00E623F1"/>
    <w:rsid w:val="00E626D5"/>
    <w:rsid w:val="00E6280E"/>
    <w:rsid w:val="00E62A66"/>
    <w:rsid w:val="00E62E32"/>
    <w:rsid w:val="00E63884"/>
    <w:rsid w:val="00E655E7"/>
    <w:rsid w:val="00E65833"/>
    <w:rsid w:val="00E65B26"/>
    <w:rsid w:val="00E6673D"/>
    <w:rsid w:val="00E66827"/>
    <w:rsid w:val="00E66C0C"/>
    <w:rsid w:val="00E66E97"/>
    <w:rsid w:val="00E673B8"/>
    <w:rsid w:val="00E675E7"/>
    <w:rsid w:val="00E67A21"/>
    <w:rsid w:val="00E67FE5"/>
    <w:rsid w:val="00E705CF"/>
    <w:rsid w:val="00E707BC"/>
    <w:rsid w:val="00E7250B"/>
    <w:rsid w:val="00E72F57"/>
    <w:rsid w:val="00E7391C"/>
    <w:rsid w:val="00E745AB"/>
    <w:rsid w:val="00E74E62"/>
    <w:rsid w:val="00E753EB"/>
    <w:rsid w:val="00E76014"/>
    <w:rsid w:val="00E77094"/>
    <w:rsid w:val="00E773F1"/>
    <w:rsid w:val="00E7755E"/>
    <w:rsid w:val="00E80147"/>
    <w:rsid w:val="00E80526"/>
    <w:rsid w:val="00E808B7"/>
    <w:rsid w:val="00E811A6"/>
    <w:rsid w:val="00E81B21"/>
    <w:rsid w:val="00E81C57"/>
    <w:rsid w:val="00E81CDC"/>
    <w:rsid w:val="00E823F4"/>
    <w:rsid w:val="00E8260B"/>
    <w:rsid w:val="00E82E45"/>
    <w:rsid w:val="00E8311F"/>
    <w:rsid w:val="00E835C4"/>
    <w:rsid w:val="00E8398F"/>
    <w:rsid w:val="00E841AF"/>
    <w:rsid w:val="00E84BFD"/>
    <w:rsid w:val="00E84FF6"/>
    <w:rsid w:val="00E851E9"/>
    <w:rsid w:val="00E858A1"/>
    <w:rsid w:val="00E85C4E"/>
    <w:rsid w:val="00E85C70"/>
    <w:rsid w:val="00E869AC"/>
    <w:rsid w:val="00E86F98"/>
    <w:rsid w:val="00E90467"/>
    <w:rsid w:val="00E906BE"/>
    <w:rsid w:val="00E90B1E"/>
    <w:rsid w:val="00E91F34"/>
    <w:rsid w:val="00E922A6"/>
    <w:rsid w:val="00E922D7"/>
    <w:rsid w:val="00E93C12"/>
    <w:rsid w:val="00E9467C"/>
    <w:rsid w:val="00E94CDB"/>
    <w:rsid w:val="00E95D51"/>
    <w:rsid w:val="00E96108"/>
    <w:rsid w:val="00E9701C"/>
    <w:rsid w:val="00E971E2"/>
    <w:rsid w:val="00E97D88"/>
    <w:rsid w:val="00EA2467"/>
    <w:rsid w:val="00EA2517"/>
    <w:rsid w:val="00EA281F"/>
    <w:rsid w:val="00EA2DC1"/>
    <w:rsid w:val="00EA46A3"/>
    <w:rsid w:val="00EA4797"/>
    <w:rsid w:val="00EA54B1"/>
    <w:rsid w:val="00EA55CA"/>
    <w:rsid w:val="00EA62B0"/>
    <w:rsid w:val="00EA70F5"/>
    <w:rsid w:val="00EA716F"/>
    <w:rsid w:val="00EA7403"/>
    <w:rsid w:val="00EA7421"/>
    <w:rsid w:val="00EB01D7"/>
    <w:rsid w:val="00EB0D9C"/>
    <w:rsid w:val="00EB0F1A"/>
    <w:rsid w:val="00EB2643"/>
    <w:rsid w:val="00EB40FF"/>
    <w:rsid w:val="00EB4160"/>
    <w:rsid w:val="00EB42FA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972"/>
    <w:rsid w:val="00EC148B"/>
    <w:rsid w:val="00EC21DA"/>
    <w:rsid w:val="00EC2A9E"/>
    <w:rsid w:val="00EC346D"/>
    <w:rsid w:val="00EC3B4C"/>
    <w:rsid w:val="00EC3BA7"/>
    <w:rsid w:val="00EC439F"/>
    <w:rsid w:val="00EC43C8"/>
    <w:rsid w:val="00EC485D"/>
    <w:rsid w:val="00EC4D6A"/>
    <w:rsid w:val="00EC4E7B"/>
    <w:rsid w:val="00EC556F"/>
    <w:rsid w:val="00EC56C3"/>
    <w:rsid w:val="00EC629B"/>
    <w:rsid w:val="00EC6D77"/>
    <w:rsid w:val="00EC6E11"/>
    <w:rsid w:val="00EC7063"/>
    <w:rsid w:val="00ED00F8"/>
    <w:rsid w:val="00ED084D"/>
    <w:rsid w:val="00ED0927"/>
    <w:rsid w:val="00ED0B48"/>
    <w:rsid w:val="00ED0C0F"/>
    <w:rsid w:val="00ED1C72"/>
    <w:rsid w:val="00ED2070"/>
    <w:rsid w:val="00ED223B"/>
    <w:rsid w:val="00ED2A75"/>
    <w:rsid w:val="00ED3004"/>
    <w:rsid w:val="00ED341F"/>
    <w:rsid w:val="00ED3FAC"/>
    <w:rsid w:val="00ED5467"/>
    <w:rsid w:val="00ED56DB"/>
    <w:rsid w:val="00ED5AC1"/>
    <w:rsid w:val="00ED623E"/>
    <w:rsid w:val="00ED6AB0"/>
    <w:rsid w:val="00ED7C34"/>
    <w:rsid w:val="00EE01FF"/>
    <w:rsid w:val="00EE18B9"/>
    <w:rsid w:val="00EE1EAB"/>
    <w:rsid w:val="00EE20BC"/>
    <w:rsid w:val="00EE2520"/>
    <w:rsid w:val="00EE3188"/>
    <w:rsid w:val="00EE3B1E"/>
    <w:rsid w:val="00EE3EAA"/>
    <w:rsid w:val="00EE40EF"/>
    <w:rsid w:val="00EE45D3"/>
    <w:rsid w:val="00EE52C9"/>
    <w:rsid w:val="00EE5495"/>
    <w:rsid w:val="00EE5678"/>
    <w:rsid w:val="00EE5A16"/>
    <w:rsid w:val="00EE6732"/>
    <w:rsid w:val="00EE686C"/>
    <w:rsid w:val="00EE69B6"/>
    <w:rsid w:val="00EE6DC9"/>
    <w:rsid w:val="00EE7480"/>
    <w:rsid w:val="00EE77E2"/>
    <w:rsid w:val="00EE7D99"/>
    <w:rsid w:val="00EE7E04"/>
    <w:rsid w:val="00EF023F"/>
    <w:rsid w:val="00EF0244"/>
    <w:rsid w:val="00EF062F"/>
    <w:rsid w:val="00EF0CDA"/>
    <w:rsid w:val="00EF196F"/>
    <w:rsid w:val="00EF1D8F"/>
    <w:rsid w:val="00EF1DDC"/>
    <w:rsid w:val="00EF1E47"/>
    <w:rsid w:val="00EF1E91"/>
    <w:rsid w:val="00EF1EF3"/>
    <w:rsid w:val="00EF2277"/>
    <w:rsid w:val="00EF3A38"/>
    <w:rsid w:val="00EF3A63"/>
    <w:rsid w:val="00EF3C45"/>
    <w:rsid w:val="00EF4C95"/>
    <w:rsid w:val="00EF5B80"/>
    <w:rsid w:val="00EF60E7"/>
    <w:rsid w:val="00EF7B36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6C"/>
    <w:rsid w:val="00F04606"/>
    <w:rsid w:val="00F047A1"/>
    <w:rsid w:val="00F0623B"/>
    <w:rsid w:val="00F06293"/>
    <w:rsid w:val="00F06D59"/>
    <w:rsid w:val="00F07469"/>
    <w:rsid w:val="00F074EA"/>
    <w:rsid w:val="00F101E1"/>
    <w:rsid w:val="00F11F8B"/>
    <w:rsid w:val="00F1216E"/>
    <w:rsid w:val="00F128BD"/>
    <w:rsid w:val="00F128ED"/>
    <w:rsid w:val="00F13258"/>
    <w:rsid w:val="00F13F49"/>
    <w:rsid w:val="00F149C8"/>
    <w:rsid w:val="00F162A8"/>
    <w:rsid w:val="00F1684E"/>
    <w:rsid w:val="00F16F14"/>
    <w:rsid w:val="00F16FE4"/>
    <w:rsid w:val="00F17E9F"/>
    <w:rsid w:val="00F20CA8"/>
    <w:rsid w:val="00F21E33"/>
    <w:rsid w:val="00F221A7"/>
    <w:rsid w:val="00F22878"/>
    <w:rsid w:val="00F231FF"/>
    <w:rsid w:val="00F23ABC"/>
    <w:rsid w:val="00F24687"/>
    <w:rsid w:val="00F24E4B"/>
    <w:rsid w:val="00F2533A"/>
    <w:rsid w:val="00F25B35"/>
    <w:rsid w:val="00F25DC7"/>
    <w:rsid w:val="00F265DF"/>
    <w:rsid w:val="00F2697C"/>
    <w:rsid w:val="00F273B8"/>
    <w:rsid w:val="00F2776E"/>
    <w:rsid w:val="00F3054C"/>
    <w:rsid w:val="00F30CC9"/>
    <w:rsid w:val="00F31484"/>
    <w:rsid w:val="00F3191D"/>
    <w:rsid w:val="00F31B85"/>
    <w:rsid w:val="00F3341A"/>
    <w:rsid w:val="00F3429F"/>
    <w:rsid w:val="00F3480D"/>
    <w:rsid w:val="00F35519"/>
    <w:rsid w:val="00F35B62"/>
    <w:rsid w:val="00F36777"/>
    <w:rsid w:val="00F3775D"/>
    <w:rsid w:val="00F37EA0"/>
    <w:rsid w:val="00F40199"/>
    <w:rsid w:val="00F414E4"/>
    <w:rsid w:val="00F41937"/>
    <w:rsid w:val="00F41C26"/>
    <w:rsid w:val="00F41CDE"/>
    <w:rsid w:val="00F420ED"/>
    <w:rsid w:val="00F433CA"/>
    <w:rsid w:val="00F437C0"/>
    <w:rsid w:val="00F43BEA"/>
    <w:rsid w:val="00F45603"/>
    <w:rsid w:val="00F46831"/>
    <w:rsid w:val="00F47991"/>
    <w:rsid w:val="00F47EBA"/>
    <w:rsid w:val="00F504EC"/>
    <w:rsid w:val="00F50541"/>
    <w:rsid w:val="00F50882"/>
    <w:rsid w:val="00F50E6C"/>
    <w:rsid w:val="00F5209F"/>
    <w:rsid w:val="00F52483"/>
    <w:rsid w:val="00F52B29"/>
    <w:rsid w:val="00F53B59"/>
    <w:rsid w:val="00F53DE5"/>
    <w:rsid w:val="00F544F0"/>
    <w:rsid w:val="00F54FAB"/>
    <w:rsid w:val="00F5571D"/>
    <w:rsid w:val="00F56169"/>
    <w:rsid w:val="00F56650"/>
    <w:rsid w:val="00F568BA"/>
    <w:rsid w:val="00F56F2F"/>
    <w:rsid w:val="00F5741C"/>
    <w:rsid w:val="00F60EF8"/>
    <w:rsid w:val="00F610E9"/>
    <w:rsid w:val="00F61955"/>
    <w:rsid w:val="00F6238F"/>
    <w:rsid w:val="00F629F8"/>
    <w:rsid w:val="00F6382C"/>
    <w:rsid w:val="00F64092"/>
    <w:rsid w:val="00F650BE"/>
    <w:rsid w:val="00F655E1"/>
    <w:rsid w:val="00F65C93"/>
    <w:rsid w:val="00F66277"/>
    <w:rsid w:val="00F669D3"/>
    <w:rsid w:val="00F67531"/>
    <w:rsid w:val="00F675D8"/>
    <w:rsid w:val="00F67AB7"/>
    <w:rsid w:val="00F67D29"/>
    <w:rsid w:val="00F703C6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87941"/>
    <w:rsid w:val="00F902F2"/>
    <w:rsid w:val="00F905AE"/>
    <w:rsid w:val="00F909A0"/>
    <w:rsid w:val="00F90B6D"/>
    <w:rsid w:val="00F91359"/>
    <w:rsid w:val="00F91597"/>
    <w:rsid w:val="00F916C5"/>
    <w:rsid w:val="00F91BF9"/>
    <w:rsid w:val="00F920CA"/>
    <w:rsid w:val="00F92541"/>
    <w:rsid w:val="00F933A2"/>
    <w:rsid w:val="00F93490"/>
    <w:rsid w:val="00F93ED3"/>
    <w:rsid w:val="00F93F98"/>
    <w:rsid w:val="00F94BFF"/>
    <w:rsid w:val="00F951F9"/>
    <w:rsid w:val="00F96029"/>
    <w:rsid w:val="00F961EB"/>
    <w:rsid w:val="00F97487"/>
    <w:rsid w:val="00FA010B"/>
    <w:rsid w:val="00FA18D9"/>
    <w:rsid w:val="00FA1984"/>
    <w:rsid w:val="00FA1C43"/>
    <w:rsid w:val="00FA36BE"/>
    <w:rsid w:val="00FA49F0"/>
    <w:rsid w:val="00FA5038"/>
    <w:rsid w:val="00FA52E2"/>
    <w:rsid w:val="00FA567F"/>
    <w:rsid w:val="00FA5A19"/>
    <w:rsid w:val="00FA6455"/>
    <w:rsid w:val="00FA7727"/>
    <w:rsid w:val="00FA7EF0"/>
    <w:rsid w:val="00FB0010"/>
    <w:rsid w:val="00FB0989"/>
    <w:rsid w:val="00FB15F3"/>
    <w:rsid w:val="00FB1F39"/>
    <w:rsid w:val="00FB29EB"/>
    <w:rsid w:val="00FB2E81"/>
    <w:rsid w:val="00FB3296"/>
    <w:rsid w:val="00FB34BD"/>
    <w:rsid w:val="00FB39BF"/>
    <w:rsid w:val="00FB44FB"/>
    <w:rsid w:val="00FB4A5F"/>
    <w:rsid w:val="00FB5325"/>
    <w:rsid w:val="00FB5FBB"/>
    <w:rsid w:val="00FB655C"/>
    <w:rsid w:val="00FB663F"/>
    <w:rsid w:val="00FB678D"/>
    <w:rsid w:val="00FB6B38"/>
    <w:rsid w:val="00FB73C5"/>
    <w:rsid w:val="00FB749A"/>
    <w:rsid w:val="00FB7B83"/>
    <w:rsid w:val="00FC0A01"/>
    <w:rsid w:val="00FC0AF5"/>
    <w:rsid w:val="00FC1761"/>
    <w:rsid w:val="00FC28C2"/>
    <w:rsid w:val="00FC2A34"/>
    <w:rsid w:val="00FC2E05"/>
    <w:rsid w:val="00FC36D8"/>
    <w:rsid w:val="00FC5700"/>
    <w:rsid w:val="00FC5DB9"/>
    <w:rsid w:val="00FC5E8F"/>
    <w:rsid w:val="00FD123D"/>
    <w:rsid w:val="00FD1A11"/>
    <w:rsid w:val="00FD273F"/>
    <w:rsid w:val="00FD2C04"/>
    <w:rsid w:val="00FD319E"/>
    <w:rsid w:val="00FD3FF8"/>
    <w:rsid w:val="00FD4163"/>
    <w:rsid w:val="00FD4776"/>
    <w:rsid w:val="00FD4C84"/>
    <w:rsid w:val="00FD5582"/>
    <w:rsid w:val="00FD5765"/>
    <w:rsid w:val="00FD5929"/>
    <w:rsid w:val="00FD5B0F"/>
    <w:rsid w:val="00FD6228"/>
    <w:rsid w:val="00FD6A9A"/>
    <w:rsid w:val="00FD73D6"/>
    <w:rsid w:val="00FD79AB"/>
    <w:rsid w:val="00FE0376"/>
    <w:rsid w:val="00FE0871"/>
    <w:rsid w:val="00FE0917"/>
    <w:rsid w:val="00FE09C9"/>
    <w:rsid w:val="00FE0D07"/>
    <w:rsid w:val="00FE0DAC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179"/>
    <w:rsid w:val="00FE5BC5"/>
    <w:rsid w:val="00FE6E12"/>
    <w:rsid w:val="00FE6F69"/>
    <w:rsid w:val="00FE76BD"/>
    <w:rsid w:val="00FE7B88"/>
    <w:rsid w:val="00FE7BD3"/>
    <w:rsid w:val="00FF0459"/>
    <w:rsid w:val="00FF2250"/>
    <w:rsid w:val="00FF2300"/>
    <w:rsid w:val="00FF2562"/>
    <w:rsid w:val="00FF35E4"/>
    <w:rsid w:val="00FF3E2B"/>
    <w:rsid w:val="00FF4801"/>
    <w:rsid w:val="00FF543C"/>
    <w:rsid w:val="00FF55B4"/>
    <w:rsid w:val="00FF5ACD"/>
    <w:rsid w:val="00FF64E8"/>
    <w:rsid w:val="00FF6953"/>
    <w:rsid w:val="00FF6D32"/>
    <w:rsid w:val="00FF7B86"/>
    <w:rsid w:val="00FF7DCC"/>
    <w:rsid w:val="00FF7F68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666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289A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1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0503C8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BD5A09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2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3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paragraph" w:styleId="af4">
    <w:name w:val="No Spacing"/>
    <w:uiPriority w:val="1"/>
    <w:qFormat/>
    <w:rsid w:val="00622DEE"/>
    <w:rPr>
      <w:rFonts w:ascii="Calibri" w:eastAsia="Calibri" w:hAnsi="Calibri"/>
      <w:sz w:val="22"/>
      <w:szCs w:val="22"/>
      <w:lang w:eastAsia="en-US"/>
    </w:rPr>
  </w:style>
  <w:style w:type="numbering" w:customStyle="1" w:styleId="3">
    <w:name w:val="Стиль3"/>
    <w:uiPriority w:val="99"/>
    <w:rsid w:val="00E53CB9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E53CB9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/>
      <w:bCs w:val="0"/>
      <w:lang w:val="x-none" w:eastAsia="x-none"/>
    </w:rPr>
  </w:style>
  <w:style w:type="character" w:customStyle="1" w:styleId="af6">
    <w:name w:val="Заголовок Знак"/>
    <w:aliases w:val="Уровень 2 Знак"/>
    <w:link w:val="af5"/>
    <w:rsid w:val="00E53CB9"/>
    <w:rPr>
      <w:rFonts w:ascii="Tahoma" w:hAnsi="Tahoma" w:cs="Arial"/>
      <w:b/>
    </w:rPr>
  </w:style>
  <w:style w:type="paragraph" w:customStyle="1" w:styleId="33">
    <w:name w:val="Уровень 3"/>
    <w:basedOn w:val="a"/>
    <w:link w:val="34"/>
    <w:qFormat/>
    <w:rsid w:val="00E53CB9"/>
    <w:pPr>
      <w:ind w:left="1077" w:hanging="793"/>
      <w:jc w:val="both"/>
    </w:pPr>
    <w:rPr>
      <w:rFonts w:ascii="Tahoma" w:hAnsi="Tahoma"/>
      <w:sz w:val="20"/>
      <w:lang w:val="x-none" w:eastAsia="x-none"/>
    </w:rPr>
  </w:style>
  <w:style w:type="paragraph" w:customStyle="1" w:styleId="40">
    <w:name w:val="Уровень 4"/>
    <w:basedOn w:val="a"/>
    <w:qFormat/>
    <w:rsid w:val="00E53CB9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4">
    <w:name w:val="Уровень 3 Знак"/>
    <w:link w:val="33"/>
    <w:rsid w:val="00E53CB9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E53CB9"/>
    <w:pPr>
      <w:ind w:left="1701" w:hanging="39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16">
    <w:name w:val="Уровень Выделение 1 Знак"/>
    <w:link w:val="15"/>
    <w:rsid w:val="00E53CB9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E53CB9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E53CB9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"/>
    <w:basedOn w:val="a"/>
    <w:link w:val="af8"/>
    <w:qFormat/>
    <w:rsid w:val="00346C9E"/>
    <w:pPr>
      <w:spacing w:before="240" w:after="240"/>
      <w:jc w:val="both"/>
    </w:pPr>
    <w:rPr>
      <w:rFonts w:ascii="Cambria Math" w:hAnsi="Cambria Math"/>
      <w:i/>
      <w:szCs w:val="20"/>
      <w:lang w:val="en-US" w:eastAsia="x-none"/>
    </w:rPr>
  </w:style>
  <w:style w:type="character" w:customStyle="1" w:styleId="af8">
    <w:name w:val="Уровень Формул Знак"/>
    <w:link w:val="af7"/>
    <w:rsid w:val="00346C9E"/>
    <w:rPr>
      <w:rFonts w:ascii="Cambria Math" w:hAnsi="Cambria Math" w:cs="Arial"/>
      <w:i/>
      <w:sz w:val="24"/>
      <w:lang w:val="en-US"/>
    </w:rPr>
  </w:style>
  <w:style w:type="paragraph" w:customStyle="1" w:styleId="af9">
    <w:name w:val="Уровень Формул текст"/>
    <w:basedOn w:val="a"/>
    <w:link w:val="afa"/>
    <w:qFormat/>
    <w:rsid w:val="00346C9E"/>
    <w:pPr>
      <w:spacing w:after="120"/>
      <w:ind w:left="1559"/>
      <w:contextualSpacing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a">
    <w:name w:val="Уровень Формул текст Знак"/>
    <w:link w:val="af9"/>
    <w:rsid w:val="00346C9E"/>
    <w:rPr>
      <w:rFonts w:ascii="Tahoma" w:hAnsi="Tahoma" w:cs="Arial"/>
    </w:rPr>
  </w:style>
  <w:style w:type="character" w:styleId="afb">
    <w:name w:val="Placeholder Text"/>
    <w:basedOn w:val="a0"/>
    <w:uiPriority w:val="99"/>
    <w:semiHidden/>
    <w:rsid w:val="00846CA6"/>
    <w:rPr>
      <w:color w:val="808080"/>
    </w:rPr>
  </w:style>
  <w:style w:type="paragraph" w:styleId="afc">
    <w:name w:val="Revision"/>
    <w:hidden/>
    <w:uiPriority w:val="99"/>
    <w:semiHidden/>
    <w:rsid w:val="00D5227F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8023A"/>
    <w:rPr>
      <w:sz w:val="24"/>
      <w:szCs w:val="24"/>
    </w:rPr>
  </w:style>
  <w:style w:type="character" w:styleId="afd">
    <w:name w:val="Emphasis"/>
    <w:aliases w:val="Глава 3"/>
    <w:qFormat/>
    <w:locked/>
    <w:rsid w:val="00210565"/>
    <w:rPr>
      <w:rFonts w:ascii="Arial" w:hAnsi="Arial" w:cs="Arial"/>
      <w:sz w:val="20"/>
      <w:szCs w:val="20"/>
    </w:rPr>
  </w:style>
  <w:style w:type="character" w:customStyle="1" w:styleId="31">
    <w:name w:val="Основной текст 3 Знак"/>
    <w:basedOn w:val="a0"/>
    <w:link w:val="30"/>
    <w:rsid w:val="00124D5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B3E81-9DCF-4387-B389-613A80B0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Links>
    <vt:vector size="42" baseType="variant"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_Toc16076827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_Toc16076826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_Toc16076825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_Toc16076824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_Toc16076823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_Toc16076822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_Toc16076821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2025-01-28T10:56:00Z</dcterms:created>
  <dcterms:modified xsi:type="dcterms:W3CDTF">2025-01-28T10:56:00Z</dcterms:modified>
</cp:coreProperties>
</file>