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29A" w:rsidRDefault="00A3229A" w:rsidP="00F6072E">
      <w:pPr>
        <w:snapToGrid w:val="0"/>
        <w:spacing w:after="120" w:line="240" w:lineRule="auto"/>
        <w:rPr>
          <w:rFonts w:ascii="Tahoma" w:hAnsi="Tahoma" w:cs="Tahoma"/>
          <w:b/>
          <w:color w:val="000000" w:themeColor="text1"/>
          <w:sz w:val="24"/>
          <w:szCs w:val="24"/>
        </w:rPr>
      </w:pPr>
    </w:p>
    <w:p w:rsidR="00A3229A" w:rsidRPr="00AE61D5" w:rsidRDefault="00A3229A" w:rsidP="00A3229A">
      <w:pPr>
        <w:snapToGrid w:val="0"/>
        <w:spacing w:after="12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AE61D5">
        <w:rPr>
          <w:rFonts w:ascii="Tahoma" w:hAnsi="Tahoma" w:cs="Tahoma"/>
          <w:b/>
          <w:color w:val="000000" w:themeColor="text1"/>
          <w:sz w:val="24"/>
          <w:szCs w:val="24"/>
        </w:rPr>
        <w:t>Заявка</w:t>
      </w:r>
    </w:p>
    <w:p w:rsidR="00A3229A" w:rsidRPr="00AE61D5" w:rsidRDefault="00A3229A" w:rsidP="00A3229A">
      <w:pPr>
        <w:snapToGrid w:val="0"/>
        <w:spacing w:after="120" w:line="240" w:lineRule="auto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AE61D5">
        <w:rPr>
          <w:rFonts w:ascii="Tahoma" w:hAnsi="Tahoma" w:cs="Tahoma"/>
          <w:b/>
          <w:color w:val="000000" w:themeColor="text1"/>
          <w:sz w:val="24"/>
          <w:szCs w:val="24"/>
        </w:rPr>
        <w:t xml:space="preserve">к Оферте об оказании информационных услуг </w:t>
      </w:r>
    </w:p>
    <w:tbl>
      <w:tblPr>
        <w:tblStyle w:val="a6"/>
        <w:tblW w:w="8851" w:type="dxa"/>
        <w:tblInd w:w="56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600" w:firstRow="0" w:lastRow="0" w:firstColumn="0" w:lastColumn="0" w:noHBand="1" w:noVBand="1"/>
      </w:tblPr>
      <w:tblGrid>
        <w:gridCol w:w="2711"/>
        <w:gridCol w:w="239"/>
        <w:gridCol w:w="2290"/>
        <w:gridCol w:w="3611"/>
      </w:tblGrid>
      <w:tr w:rsidR="00A3229A" w:rsidRPr="00592CF0" w:rsidTr="00166C5F">
        <w:trPr>
          <w:trHeight w:val="273"/>
        </w:trPr>
        <w:tc>
          <w:tcPr>
            <w:tcW w:w="8851" w:type="dxa"/>
            <w:gridSpan w:val="4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jc w:val="center"/>
              <w:rPr>
                <w:rFonts w:ascii="Tahoma" w:eastAsia="Times New Roman" w:hAnsi="Tahoma" w:cs="Tahoma"/>
                <w:b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b/>
                <w:color w:val="000000" w:themeColor="text1"/>
                <w:szCs w:val="24"/>
                <w:lang w:eastAsia="ru-RU"/>
              </w:rPr>
              <w:t>Пользователь:</w:t>
            </w:r>
          </w:p>
        </w:tc>
      </w:tr>
      <w:tr w:rsidR="00A3229A" w:rsidRPr="00592CF0" w:rsidTr="00166C5F">
        <w:trPr>
          <w:trHeight w:val="273"/>
        </w:trPr>
        <w:tc>
          <w:tcPr>
            <w:tcW w:w="2711" w:type="dxa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6140" w:type="dxa"/>
            <w:gridSpan w:val="3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</w:p>
        </w:tc>
      </w:tr>
      <w:tr w:rsidR="00A3229A" w:rsidRPr="00592CF0" w:rsidTr="00166C5F">
        <w:trPr>
          <w:trHeight w:val="273"/>
        </w:trPr>
        <w:tc>
          <w:tcPr>
            <w:tcW w:w="2711" w:type="dxa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ИНН</w:t>
            </w:r>
          </w:p>
        </w:tc>
        <w:tc>
          <w:tcPr>
            <w:tcW w:w="6140" w:type="dxa"/>
            <w:gridSpan w:val="3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</w:p>
        </w:tc>
      </w:tr>
      <w:tr w:rsidR="00A3229A" w:rsidRPr="00592CF0" w:rsidTr="00166C5F">
        <w:trPr>
          <w:trHeight w:val="273"/>
        </w:trPr>
        <w:tc>
          <w:tcPr>
            <w:tcW w:w="2711" w:type="dxa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Страна и адрес места нахождения</w:t>
            </w:r>
          </w:p>
        </w:tc>
        <w:tc>
          <w:tcPr>
            <w:tcW w:w="6140" w:type="dxa"/>
            <w:gridSpan w:val="3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</w:p>
        </w:tc>
      </w:tr>
      <w:tr w:rsidR="00A3229A" w:rsidRPr="00592CF0" w:rsidTr="00166C5F">
        <w:trPr>
          <w:trHeight w:val="273"/>
        </w:trPr>
        <w:tc>
          <w:tcPr>
            <w:tcW w:w="2711" w:type="dxa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Почтовый адрес</w:t>
            </w:r>
          </w:p>
        </w:tc>
        <w:tc>
          <w:tcPr>
            <w:tcW w:w="6140" w:type="dxa"/>
            <w:gridSpan w:val="3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</w:p>
        </w:tc>
      </w:tr>
      <w:tr w:rsidR="00A3229A" w:rsidRPr="00592CF0" w:rsidTr="00166C5F">
        <w:trPr>
          <w:trHeight w:val="273"/>
        </w:trPr>
        <w:tc>
          <w:tcPr>
            <w:tcW w:w="2711" w:type="dxa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val="en-US"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val="en-US" w:eastAsia="ru-RU"/>
              </w:rPr>
              <w:t>E-mail</w:t>
            </w:r>
          </w:p>
        </w:tc>
        <w:tc>
          <w:tcPr>
            <w:tcW w:w="6140" w:type="dxa"/>
            <w:gridSpan w:val="3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</w:p>
        </w:tc>
      </w:tr>
      <w:tr w:rsidR="00A3229A" w:rsidRPr="00592CF0" w:rsidTr="00166C5F">
        <w:trPr>
          <w:trHeight w:val="273"/>
        </w:trPr>
        <w:tc>
          <w:tcPr>
            <w:tcW w:w="2711" w:type="dxa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Телефон</w:t>
            </w:r>
          </w:p>
        </w:tc>
        <w:tc>
          <w:tcPr>
            <w:tcW w:w="6140" w:type="dxa"/>
            <w:gridSpan w:val="3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</w:p>
        </w:tc>
      </w:tr>
      <w:tr w:rsidR="00A3229A" w:rsidRPr="00592CF0" w:rsidTr="00166C5F">
        <w:trPr>
          <w:trHeight w:val="273"/>
        </w:trPr>
        <w:tc>
          <w:tcPr>
            <w:tcW w:w="8851" w:type="dxa"/>
            <w:gridSpan w:val="4"/>
            <w:vAlign w:val="center"/>
          </w:tcPr>
          <w:p w:rsidR="00A3229A" w:rsidRPr="008C608E" w:rsidRDefault="00A3229A" w:rsidP="00166C5F">
            <w:pPr>
              <w:pStyle w:val="a3"/>
              <w:snapToGrid w:val="0"/>
              <w:spacing w:after="120"/>
              <w:ind w:left="0"/>
              <w:contextualSpacing w:val="0"/>
              <w:jc w:val="both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bCs/>
                <w:color w:val="000000" w:themeColor="text1"/>
                <w:szCs w:val="24"/>
                <w:lang w:eastAsia="ru-RU"/>
              </w:rPr>
              <w:t>В соответствии с настоящей Заявкой просим предоставить Информационные услуги Пользователю, имеющему вышеуказанные реквизиты</w:t>
            </w:r>
            <w:bookmarkStart w:id="0" w:name="_GoBack"/>
            <w:bookmarkEnd w:id="0"/>
            <w:r w:rsidRPr="008C608E">
              <w:rPr>
                <w:rFonts w:ascii="Tahoma" w:eastAsia="Times New Roman" w:hAnsi="Tahoma" w:cs="Tahoma"/>
                <w:bCs/>
                <w:color w:val="000000" w:themeColor="text1"/>
                <w:szCs w:val="24"/>
                <w:lang w:eastAsia="ru-RU"/>
              </w:rPr>
              <w:t xml:space="preserve">, </w:t>
            </w:r>
          </w:p>
        </w:tc>
      </w:tr>
      <w:tr w:rsidR="00A3229A" w:rsidRPr="00592CF0" w:rsidTr="00166C5F">
        <w:trPr>
          <w:trHeight w:val="273"/>
        </w:trPr>
        <w:tc>
          <w:tcPr>
            <w:tcW w:w="8851" w:type="dxa"/>
            <w:gridSpan w:val="4"/>
            <w:vAlign w:val="center"/>
          </w:tcPr>
          <w:p w:rsidR="00B01E5A" w:rsidRPr="00B01E5A" w:rsidRDefault="00A3229A" w:rsidP="00A3229A">
            <w:pPr>
              <w:pStyle w:val="a3"/>
              <w:numPr>
                <w:ilvl w:val="0"/>
                <w:numId w:val="1"/>
              </w:numPr>
              <w:snapToGrid w:val="0"/>
              <w:spacing w:after="120"/>
              <w:ind w:left="307" w:hanging="307"/>
              <w:contextualSpacing w:val="0"/>
              <w:jc w:val="both"/>
              <w:rPr>
                <w:rFonts w:ascii="Tahoma" w:eastAsia="Times New Roman" w:hAnsi="Tahoma" w:cs="Tahoma"/>
                <w:bCs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bCs/>
                <w:color w:val="000000" w:themeColor="text1"/>
                <w:szCs w:val="24"/>
                <w:lang w:eastAsia="ru-RU"/>
              </w:rPr>
              <w:t xml:space="preserve">через Сайт </w:t>
            </w:r>
            <w:sdt>
              <w:sdtPr>
                <w:rPr>
                  <w:rFonts w:ascii="Tahoma" w:eastAsia="Times New Roman" w:hAnsi="Tahoma" w:cs="Tahoma"/>
                  <w:color w:val="000000" w:themeColor="text1"/>
                  <w:szCs w:val="24"/>
                  <w:lang w:eastAsia="ru-RU"/>
                </w:rPr>
                <w:id w:val="54902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608E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или </w:t>
            </w:r>
          </w:p>
          <w:p w:rsidR="00B01E5A" w:rsidRDefault="00A3229A" w:rsidP="00B01E5A">
            <w:pPr>
              <w:snapToGrid w:val="0"/>
              <w:spacing w:after="120"/>
              <w:ind w:left="165" w:firstLine="142"/>
              <w:jc w:val="both"/>
              <w:rPr>
                <w:rFonts w:ascii="Tahoma" w:eastAsia="Times New Roman" w:hAnsi="Tahoma" w:cs="Tahoma"/>
                <w:bCs/>
                <w:color w:val="000000" w:themeColor="text1"/>
                <w:szCs w:val="24"/>
                <w:lang w:eastAsia="ru-RU"/>
              </w:rPr>
            </w:pPr>
            <w:r w:rsidRPr="00B01E5A">
              <w:rPr>
                <w:rFonts w:ascii="Tahoma" w:eastAsia="Times New Roman" w:hAnsi="Tahoma" w:cs="Tahoma"/>
                <w:bCs/>
                <w:color w:val="000000" w:themeColor="text1"/>
                <w:szCs w:val="24"/>
                <w:lang w:eastAsia="ru-RU"/>
              </w:rPr>
              <w:t xml:space="preserve">по адресу электронной почты </w:t>
            </w: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Cs w:val="24"/>
                  <w:lang w:eastAsia="ru-RU"/>
                </w:rPr>
                <w:id w:val="141605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1E5A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  <w:r w:rsidRPr="00B01E5A">
              <w:rPr>
                <w:rFonts w:ascii="Tahoma" w:eastAsia="Times New Roman" w:hAnsi="Tahoma" w:cs="Tahoma"/>
                <w:bCs/>
                <w:color w:val="000000" w:themeColor="text1"/>
                <w:szCs w:val="24"/>
                <w:lang w:eastAsia="ru-RU"/>
              </w:rPr>
              <w:t xml:space="preserve"> </w:t>
            </w:r>
          </w:p>
          <w:p w:rsidR="00A3229A" w:rsidRPr="00B01E5A" w:rsidRDefault="00A3229A" w:rsidP="00B01E5A">
            <w:pPr>
              <w:snapToGrid w:val="0"/>
              <w:spacing w:after="120"/>
              <w:ind w:left="165" w:firstLine="142"/>
              <w:jc w:val="both"/>
              <w:rPr>
                <w:rFonts w:ascii="Tahoma" w:eastAsia="Times New Roman" w:hAnsi="Tahoma" w:cs="Tahoma"/>
                <w:bCs/>
                <w:color w:val="000000" w:themeColor="text1"/>
                <w:szCs w:val="24"/>
                <w:lang w:eastAsia="ru-RU"/>
              </w:rPr>
            </w:pPr>
            <w:r w:rsidRPr="00B01E5A">
              <w:rPr>
                <w:rFonts w:ascii="Tahoma" w:eastAsia="Times New Roman" w:hAnsi="Tahoma" w:cs="Tahoma"/>
                <w:bCs/>
                <w:color w:val="000000" w:themeColor="text1"/>
                <w:szCs w:val="24"/>
                <w:lang w:eastAsia="ru-RU"/>
              </w:rPr>
              <w:t xml:space="preserve">в виде </w:t>
            </w:r>
            <w:r w:rsidRPr="00B01E5A">
              <w:rPr>
                <w:rFonts w:ascii="Tahoma" w:eastAsia="Times New Roman" w:hAnsi="Tahoma" w:cs="Tahoma"/>
                <w:bCs/>
                <w:color w:val="FF0000"/>
                <w:szCs w:val="24"/>
                <w:lang w:eastAsia="ru-RU"/>
              </w:rPr>
              <w:t>(выберите один вариант из предложенных)</w:t>
            </w:r>
            <w:r w:rsidRPr="00B01E5A">
              <w:rPr>
                <w:rFonts w:ascii="Tahoma" w:eastAsia="Times New Roman" w:hAnsi="Tahoma" w:cs="Tahoma"/>
                <w:bCs/>
                <w:color w:val="000000" w:themeColor="text1"/>
                <w:szCs w:val="24"/>
                <w:lang w:eastAsia="ru-RU"/>
              </w:rPr>
              <w:t>:</w:t>
            </w:r>
          </w:p>
        </w:tc>
      </w:tr>
      <w:tr w:rsidR="00A3229A" w:rsidRPr="00592CF0" w:rsidDel="003776A4" w:rsidTr="00166C5F">
        <w:trPr>
          <w:trHeight w:val="260"/>
        </w:trPr>
        <w:tc>
          <w:tcPr>
            <w:tcW w:w="8851" w:type="dxa"/>
            <w:gridSpan w:val="4"/>
            <w:vAlign w:val="center"/>
          </w:tcPr>
          <w:p w:rsidR="00A3229A" w:rsidRPr="008C608E" w:rsidDel="003776A4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Информационный бюллетень «ЦЕНЫ. АГРАРНЫЙ РЫНОК» в формате .</w:t>
            </w: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val="en-US" w:eastAsia="ru-RU"/>
              </w:rPr>
              <w:t>pdf</w:t>
            </w: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  </w:t>
            </w:r>
            <w:sdt>
              <w:sdtPr>
                <w:rPr>
                  <w:rFonts w:ascii="Tahoma" w:eastAsia="Times New Roman" w:hAnsi="Tahoma" w:cs="Tahoma"/>
                  <w:color w:val="000000" w:themeColor="text1"/>
                  <w:szCs w:val="24"/>
                  <w:lang w:eastAsia="ru-RU"/>
                </w:rPr>
                <w:id w:val="-175496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608E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tr w:rsidR="00A3229A" w:rsidRPr="00592CF0" w:rsidDel="003776A4" w:rsidTr="00166C5F">
        <w:trPr>
          <w:trHeight w:val="260"/>
        </w:trPr>
        <w:tc>
          <w:tcPr>
            <w:tcW w:w="8851" w:type="dxa"/>
            <w:gridSpan w:val="4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Информационный бюллетень «ЦЕНЫ. АГРАРНЫЙ РЫНОК» в формате .</w:t>
            </w:r>
            <w:proofErr w:type="spellStart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csv</w:t>
            </w:r>
            <w:proofErr w:type="spellEnd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  </w:t>
            </w:r>
            <w:sdt>
              <w:sdtPr>
                <w:rPr>
                  <w:rFonts w:ascii="Tahoma" w:eastAsia="Times New Roman" w:hAnsi="Tahoma" w:cs="Tahoma"/>
                  <w:color w:val="000000" w:themeColor="text1"/>
                  <w:szCs w:val="24"/>
                  <w:lang w:eastAsia="ru-RU"/>
                </w:rPr>
                <w:id w:val="-122767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608E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</w:t>
            </w:r>
          </w:p>
        </w:tc>
      </w:tr>
      <w:tr w:rsidR="00A3229A" w:rsidRPr="00592CF0" w:rsidTr="00166C5F">
        <w:trPr>
          <w:trHeight w:val="260"/>
        </w:trPr>
        <w:tc>
          <w:tcPr>
            <w:tcW w:w="8851" w:type="dxa"/>
            <w:gridSpan w:val="4"/>
            <w:vAlign w:val="center"/>
          </w:tcPr>
          <w:p w:rsidR="00A3229A" w:rsidRPr="008C608E" w:rsidDel="003776A4" w:rsidRDefault="00A3229A" w:rsidP="00166C5F">
            <w:pPr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Информационный бюллетень «ЦЕНЫ. АГРАРНЫЙ РЫНОК» в формате .</w:t>
            </w: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val="en-US" w:eastAsia="ru-RU"/>
              </w:rPr>
              <w:t>pdf</w:t>
            </w: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и в формате .</w:t>
            </w: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val="en-US" w:eastAsia="ru-RU"/>
              </w:rPr>
              <w:t>csv</w:t>
            </w: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  </w:t>
            </w:r>
            <w:sdt>
              <w:sdtPr>
                <w:rPr>
                  <w:rFonts w:ascii="Segoe UI Symbol" w:eastAsia="MS Gothic" w:hAnsi="Segoe UI Symbol" w:cs="Segoe UI Symbol"/>
                  <w:color w:val="000000" w:themeColor="text1"/>
                  <w:szCs w:val="24"/>
                  <w:lang w:eastAsia="ru-RU"/>
                </w:rPr>
                <w:id w:val="15210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608E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  <w:r w:rsidRPr="008C608E" w:rsidDel="00E06995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</w:t>
            </w:r>
          </w:p>
        </w:tc>
      </w:tr>
      <w:tr w:rsidR="00A3229A" w:rsidRPr="00592CF0" w:rsidTr="00166C5F">
        <w:trPr>
          <w:trHeight w:val="495"/>
        </w:trPr>
        <w:tc>
          <w:tcPr>
            <w:tcW w:w="8851" w:type="dxa"/>
            <w:gridSpan w:val="4"/>
            <w:vAlign w:val="center"/>
          </w:tcPr>
          <w:p w:rsidR="00A3229A" w:rsidRPr="008C608E" w:rsidDel="003776A4" w:rsidRDefault="00A3229A" w:rsidP="00F6072E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napToGrid w:val="0"/>
              <w:spacing w:after="120"/>
              <w:ind w:left="448" w:hanging="425"/>
              <w:contextualSpacing w:val="0"/>
              <w:jc w:val="both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по адресу электронной почты в виде</w:t>
            </w:r>
            <w:r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</w:t>
            </w:r>
            <w:r w:rsidRPr="00A3229A">
              <w:rPr>
                <w:rFonts w:ascii="Tahoma" w:eastAsia="Times New Roman" w:hAnsi="Tahoma" w:cs="Tahoma"/>
                <w:bCs/>
                <w:color w:val="FF0000"/>
                <w:szCs w:val="24"/>
                <w:lang w:eastAsia="ru-RU"/>
              </w:rPr>
              <w:t xml:space="preserve">(выберите </w:t>
            </w:r>
            <w:r w:rsidR="0045764A">
              <w:rPr>
                <w:rFonts w:ascii="Tahoma" w:eastAsia="Times New Roman" w:hAnsi="Tahoma" w:cs="Tahoma"/>
                <w:bCs/>
                <w:color w:val="FF0000"/>
                <w:szCs w:val="24"/>
                <w:lang w:eastAsia="ru-RU"/>
              </w:rPr>
              <w:t>1 (</w:t>
            </w:r>
            <w:r w:rsidRPr="00A3229A">
              <w:rPr>
                <w:rFonts w:ascii="Tahoma" w:eastAsia="Times New Roman" w:hAnsi="Tahoma" w:cs="Tahoma"/>
                <w:bCs/>
                <w:color w:val="FF0000"/>
                <w:szCs w:val="24"/>
                <w:lang w:eastAsia="ru-RU"/>
              </w:rPr>
              <w:t>один</w:t>
            </w:r>
            <w:r w:rsidR="0045764A">
              <w:rPr>
                <w:rFonts w:ascii="Tahoma" w:eastAsia="Times New Roman" w:hAnsi="Tahoma" w:cs="Tahoma"/>
                <w:bCs/>
                <w:color w:val="FF0000"/>
                <w:szCs w:val="24"/>
                <w:lang w:eastAsia="ru-RU"/>
              </w:rPr>
              <w:t>)</w:t>
            </w:r>
            <w:r w:rsidRPr="00A3229A">
              <w:rPr>
                <w:rFonts w:ascii="Tahoma" w:eastAsia="Times New Roman" w:hAnsi="Tahoma" w:cs="Tahoma"/>
                <w:bCs/>
                <w:color w:val="FF0000"/>
                <w:szCs w:val="24"/>
                <w:lang w:eastAsia="ru-RU"/>
              </w:rPr>
              <w:t xml:space="preserve"> вариант из предложенных)</w:t>
            </w: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:</w:t>
            </w:r>
          </w:p>
        </w:tc>
      </w:tr>
      <w:tr w:rsidR="00A3229A" w:rsidRPr="00592CF0" w:rsidTr="00166C5F">
        <w:trPr>
          <w:trHeight w:val="260"/>
        </w:trPr>
        <w:tc>
          <w:tcPr>
            <w:tcW w:w="8851" w:type="dxa"/>
            <w:gridSpan w:val="4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bookmarkStart w:id="1" w:name="_Hlk194929419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Архивные данные в формате .</w:t>
            </w:r>
            <w:proofErr w:type="spellStart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pdf</w:t>
            </w:r>
            <w:proofErr w:type="spellEnd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  </w:t>
            </w:r>
            <w:sdt>
              <w:sdtPr>
                <w:rPr>
                  <w:rFonts w:ascii="Tahoma" w:eastAsia="Times New Roman" w:hAnsi="Tahoma" w:cs="Tahoma"/>
                  <w:color w:val="000000" w:themeColor="text1"/>
                  <w:szCs w:val="24"/>
                  <w:lang w:eastAsia="ru-RU"/>
                </w:rPr>
                <w:id w:val="-188015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608E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bookmarkEnd w:id="1"/>
      <w:tr w:rsidR="00A3229A" w:rsidRPr="00592CF0" w:rsidTr="00166C5F">
        <w:trPr>
          <w:trHeight w:val="260"/>
        </w:trPr>
        <w:tc>
          <w:tcPr>
            <w:tcW w:w="8851" w:type="dxa"/>
            <w:gridSpan w:val="4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Архивные данные в формате .</w:t>
            </w:r>
            <w:proofErr w:type="spellStart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csv</w:t>
            </w:r>
            <w:proofErr w:type="spellEnd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  </w:t>
            </w:r>
            <w:sdt>
              <w:sdtPr>
                <w:rPr>
                  <w:rFonts w:ascii="Tahoma" w:eastAsia="Times New Roman" w:hAnsi="Tahoma" w:cs="Tahoma"/>
                  <w:color w:val="000000" w:themeColor="text1"/>
                  <w:szCs w:val="24"/>
                  <w:lang w:eastAsia="ru-RU"/>
                </w:rPr>
                <w:id w:val="151611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608E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tr w:rsidR="00A3229A" w:rsidRPr="00592CF0" w:rsidTr="00166C5F">
        <w:trPr>
          <w:trHeight w:val="260"/>
        </w:trPr>
        <w:tc>
          <w:tcPr>
            <w:tcW w:w="8851" w:type="dxa"/>
            <w:gridSpan w:val="4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Архивные данные в формате .</w:t>
            </w:r>
            <w:proofErr w:type="spellStart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pdf</w:t>
            </w:r>
            <w:proofErr w:type="spellEnd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и в формате .</w:t>
            </w:r>
            <w:proofErr w:type="spellStart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csv</w:t>
            </w:r>
            <w:proofErr w:type="spellEnd"/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  </w:t>
            </w:r>
            <w:sdt>
              <w:sdtPr>
                <w:rPr>
                  <w:rFonts w:ascii="Tahoma" w:eastAsia="Times New Roman" w:hAnsi="Tahoma" w:cs="Tahoma"/>
                  <w:color w:val="000000" w:themeColor="text1"/>
                  <w:szCs w:val="24"/>
                  <w:lang w:eastAsia="ru-RU"/>
                </w:rPr>
                <w:id w:val="169812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608E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</w:p>
        </w:tc>
      </w:tr>
      <w:tr w:rsidR="00A3229A" w:rsidRPr="00592CF0" w:rsidTr="00166C5F">
        <w:trPr>
          <w:trHeight w:val="260"/>
        </w:trPr>
        <w:tc>
          <w:tcPr>
            <w:tcW w:w="8851" w:type="dxa"/>
            <w:gridSpan w:val="4"/>
            <w:vAlign w:val="center"/>
          </w:tcPr>
          <w:p w:rsidR="00A3229A" w:rsidRPr="008C608E" w:rsidRDefault="00A3229A" w:rsidP="00F6072E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jc w:val="center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Период предоставления Информационных бюллетеней</w:t>
            </w:r>
            <w:r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</w:t>
            </w:r>
            <w:r w:rsidRPr="00F6072E">
              <w:rPr>
                <w:rFonts w:ascii="Tahoma" w:eastAsia="Times New Roman" w:hAnsi="Tahoma" w:cs="Tahoma"/>
                <w:color w:val="FF0000"/>
                <w:szCs w:val="24"/>
                <w:lang w:eastAsia="ru-RU"/>
              </w:rPr>
              <w:t>(выберите 3 месяца или 12 месяцев и/или единоразовое предоставление Архивных данных</w:t>
            </w:r>
            <w:r w:rsidR="00F6072E">
              <w:rPr>
                <w:rFonts w:ascii="Tahoma" w:eastAsia="Times New Roman" w:hAnsi="Tahoma" w:cs="Tahoma"/>
                <w:color w:val="FF0000"/>
                <w:szCs w:val="24"/>
                <w:lang w:eastAsia="ru-RU"/>
              </w:rPr>
              <w:t xml:space="preserve"> с </w:t>
            </w:r>
            <w:r w:rsidR="000B0F1E">
              <w:rPr>
                <w:rFonts w:ascii="Tahoma" w:eastAsia="Times New Roman" w:hAnsi="Tahoma" w:cs="Tahoma"/>
                <w:color w:val="FF0000"/>
                <w:szCs w:val="24"/>
                <w:lang w:eastAsia="ru-RU"/>
              </w:rPr>
              <w:t xml:space="preserve">обязательным </w:t>
            </w:r>
            <w:r w:rsidR="00F6072E">
              <w:rPr>
                <w:rFonts w:ascii="Tahoma" w:eastAsia="Times New Roman" w:hAnsi="Tahoma" w:cs="Tahoma"/>
                <w:color w:val="FF0000"/>
                <w:szCs w:val="24"/>
                <w:lang w:eastAsia="ru-RU"/>
              </w:rPr>
              <w:t>указанием периода</w:t>
            </w:r>
            <w:r w:rsidR="0045764A">
              <w:rPr>
                <w:rFonts w:ascii="Tahoma" w:eastAsia="Times New Roman" w:hAnsi="Tahoma" w:cs="Tahoma"/>
                <w:color w:val="FF0000"/>
                <w:szCs w:val="24"/>
                <w:lang w:eastAsia="ru-RU"/>
              </w:rPr>
              <w:t>, кратного 1 (одному) месяцу</w:t>
            </w:r>
            <w:r w:rsidRPr="00F6072E">
              <w:rPr>
                <w:rFonts w:ascii="Tahoma" w:eastAsia="Times New Roman" w:hAnsi="Tahoma" w:cs="Tahoma"/>
                <w:color w:val="FF0000"/>
                <w:szCs w:val="24"/>
                <w:lang w:eastAsia="ru-RU"/>
              </w:rPr>
              <w:t>)</w:t>
            </w:r>
          </w:p>
        </w:tc>
      </w:tr>
      <w:tr w:rsidR="00A3229A" w:rsidRPr="00592CF0" w:rsidTr="00166C5F">
        <w:trPr>
          <w:trHeight w:val="260"/>
        </w:trPr>
        <w:tc>
          <w:tcPr>
            <w:tcW w:w="2950" w:type="dxa"/>
            <w:gridSpan w:val="2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jc w:val="center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3 месяца </w:t>
            </w:r>
            <w:sdt>
              <w:sdtPr>
                <w:rPr>
                  <w:rFonts w:ascii="Tahoma" w:eastAsia="Times New Roman" w:hAnsi="Tahoma" w:cs="Tahoma"/>
                  <w:color w:val="000000" w:themeColor="text1"/>
                  <w:szCs w:val="24"/>
                  <w:lang w:eastAsia="ru-RU"/>
                </w:rPr>
                <w:id w:val="-92379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608E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90" w:type="dxa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jc w:val="center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12 месяцев </w:t>
            </w:r>
            <w:sdt>
              <w:sdtPr>
                <w:rPr>
                  <w:rFonts w:ascii="Tahoma" w:eastAsia="Times New Roman" w:hAnsi="Tahoma" w:cs="Tahoma"/>
                  <w:color w:val="000000" w:themeColor="text1"/>
                  <w:szCs w:val="24"/>
                  <w:lang w:eastAsia="ru-RU"/>
                </w:rPr>
                <w:id w:val="-31718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C608E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</w:p>
        </w:tc>
        <w:tc>
          <w:tcPr>
            <w:tcW w:w="3611" w:type="dxa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ind w:left="0"/>
              <w:contextualSpacing w:val="0"/>
              <w:jc w:val="center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Единоразово </w:t>
            </w:r>
          </w:p>
          <w:p w:rsidR="00A3229A" w:rsidRDefault="00A3229A" w:rsidP="00166C5F">
            <w:pPr>
              <w:pStyle w:val="a3"/>
              <w:tabs>
                <w:tab w:val="left" w:pos="142"/>
              </w:tabs>
              <w:snapToGrid w:val="0"/>
              <w:ind w:left="0"/>
              <w:contextualSpacing w:val="0"/>
              <w:jc w:val="center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(для Архивных данных)</w:t>
            </w:r>
            <w:r w:rsidR="0045764A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</w:t>
            </w:r>
            <w:sdt>
              <w:sdtPr>
                <w:rPr>
                  <w:rFonts w:ascii="Tahoma" w:eastAsia="Times New Roman" w:hAnsi="Tahoma" w:cs="Tahoma"/>
                  <w:color w:val="000000" w:themeColor="text1"/>
                  <w:szCs w:val="24"/>
                  <w:lang w:eastAsia="ru-RU"/>
                </w:rPr>
                <w:id w:val="22951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764A" w:rsidRPr="008C608E"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  <w:lang w:eastAsia="ru-RU"/>
                  </w:rPr>
                  <w:t>☐</w:t>
                </w:r>
              </w:sdtContent>
            </w:sdt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: </w:t>
            </w:r>
          </w:p>
          <w:p w:rsidR="00A3229A" w:rsidRDefault="00A3229A" w:rsidP="00166C5F">
            <w:pPr>
              <w:pStyle w:val="a3"/>
              <w:tabs>
                <w:tab w:val="left" w:pos="142"/>
              </w:tabs>
              <w:snapToGrid w:val="0"/>
              <w:ind w:left="0"/>
              <w:contextualSpacing w:val="0"/>
              <w:jc w:val="center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[</w:t>
            </w:r>
            <w:r w:rsidRPr="00FA0B0A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с</w:t>
            </w:r>
            <w:r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«</w:t>
            </w:r>
            <w:r w:rsidRPr="00FA0B0A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_</w:t>
            </w:r>
            <w:r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__» ____ _____г. </w:t>
            </w:r>
          </w:p>
          <w:p w:rsidR="00A3229A" w:rsidRDefault="00A3229A" w:rsidP="00166C5F">
            <w:pPr>
              <w:pStyle w:val="a3"/>
              <w:tabs>
                <w:tab w:val="left" w:pos="142"/>
              </w:tabs>
              <w:snapToGrid w:val="0"/>
              <w:ind w:left="0"/>
              <w:contextualSpacing w:val="0"/>
              <w:jc w:val="center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FA0B0A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по</w:t>
            </w:r>
            <w:r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«</w:t>
            </w:r>
            <w:r w:rsidRPr="00FA0B0A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_</w:t>
            </w:r>
            <w:r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__» ____ _____г.</w:t>
            </w:r>
          </w:p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ind w:left="0"/>
              <w:contextualSpacing w:val="0"/>
              <w:jc w:val="center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(</w:t>
            </w: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указывается период, кратный 1 (одному) месяцу)</w:t>
            </w:r>
            <w:r w:rsidRPr="008C608E">
              <w:rPr>
                <w:rStyle w:val="a9"/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footnoteReference w:customMarkFollows="1" w:id="1"/>
              <w:sym w:font="Symbol" w:char="F02A"/>
            </w: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>]</w:t>
            </w:r>
          </w:p>
        </w:tc>
      </w:tr>
      <w:tr w:rsidR="00A3229A" w:rsidRPr="00592CF0" w:rsidTr="00166C5F">
        <w:trPr>
          <w:trHeight w:val="273"/>
        </w:trPr>
        <w:tc>
          <w:tcPr>
            <w:tcW w:w="8851" w:type="dxa"/>
            <w:gridSpan w:val="4"/>
            <w:vAlign w:val="center"/>
          </w:tcPr>
          <w:p w:rsidR="00A3229A" w:rsidRPr="008C608E" w:rsidRDefault="00A3229A" w:rsidP="00166C5F">
            <w:pPr>
              <w:pStyle w:val="a3"/>
              <w:tabs>
                <w:tab w:val="left" w:pos="142"/>
              </w:tabs>
              <w:snapToGrid w:val="0"/>
              <w:spacing w:after="120"/>
              <w:ind w:left="0"/>
              <w:contextualSpacing w:val="0"/>
              <w:jc w:val="both"/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</w:pP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Направляя настоящую Заявку, подтверждаем ознакомление и согласие с условиями </w:t>
            </w:r>
            <w:r w:rsidRPr="008C608E">
              <w:rPr>
                <w:rFonts w:ascii="Tahoma" w:eastAsia="Times New Roman" w:hAnsi="Tahoma" w:cs="Tahoma"/>
                <w:b/>
                <w:color w:val="000000" w:themeColor="text1"/>
                <w:szCs w:val="24"/>
                <w:lang w:eastAsia="ru-RU"/>
              </w:rPr>
              <w:t>Предложения об оказании информационных услуг (Оферта) АО НТБ, утвержденного Приказом АО НТБ от «</w:t>
            </w:r>
            <w:r>
              <w:rPr>
                <w:rFonts w:ascii="Tahoma" w:eastAsia="Times New Roman" w:hAnsi="Tahoma" w:cs="Tahoma"/>
                <w:b/>
                <w:color w:val="000000" w:themeColor="text1"/>
                <w:szCs w:val="24"/>
                <w:lang w:eastAsia="ru-RU"/>
              </w:rPr>
              <w:t>22</w:t>
            </w:r>
            <w:r w:rsidRPr="008C608E">
              <w:rPr>
                <w:rFonts w:ascii="Tahoma" w:eastAsia="Times New Roman" w:hAnsi="Tahoma" w:cs="Tahoma"/>
                <w:b/>
                <w:color w:val="000000" w:themeColor="text1"/>
                <w:szCs w:val="24"/>
                <w:lang w:eastAsia="ru-RU"/>
              </w:rPr>
              <w:t>» апреля 2025г. № НТБ-П-2025-</w:t>
            </w:r>
            <w:r>
              <w:rPr>
                <w:rFonts w:ascii="Tahoma" w:eastAsia="Times New Roman" w:hAnsi="Tahoma" w:cs="Tahoma"/>
                <w:b/>
                <w:color w:val="000000" w:themeColor="text1"/>
                <w:szCs w:val="24"/>
                <w:lang w:eastAsia="ru-RU"/>
              </w:rPr>
              <w:t>163</w:t>
            </w:r>
            <w:r w:rsidRPr="008C608E">
              <w:rPr>
                <w:rFonts w:ascii="Tahoma" w:eastAsia="Times New Roman" w:hAnsi="Tahoma" w:cs="Tahoma"/>
                <w:color w:val="000000" w:themeColor="text1"/>
                <w:szCs w:val="24"/>
                <w:lang w:eastAsia="ru-RU"/>
              </w:rPr>
              <w:t xml:space="preserve"> </w:t>
            </w:r>
            <w:r w:rsidRPr="008C608E">
              <w:rPr>
                <w:rFonts w:ascii="Tahoma" w:eastAsia="Times New Roman" w:hAnsi="Tahoma" w:cs="Tahoma"/>
                <w:b/>
                <w:color w:val="000000" w:themeColor="text1"/>
                <w:szCs w:val="24"/>
                <w:lang w:eastAsia="ru-RU"/>
              </w:rPr>
              <w:t>и Тарифами</w:t>
            </w:r>
          </w:p>
        </w:tc>
      </w:tr>
    </w:tbl>
    <w:p w:rsidR="00A3229A" w:rsidRPr="00AE61D5" w:rsidRDefault="00A3229A" w:rsidP="00A3229A">
      <w:pPr>
        <w:snapToGrid w:val="0"/>
        <w:spacing w:after="120" w:line="240" w:lineRule="auto"/>
        <w:rPr>
          <w:rFonts w:ascii="Tahoma" w:hAnsi="Tahoma" w:cs="Tahoma"/>
          <w:b/>
          <w:color w:val="000000" w:themeColor="text1"/>
          <w:sz w:val="24"/>
          <w:szCs w:val="24"/>
        </w:rPr>
      </w:pPr>
    </w:p>
    <w:sectPr w:rsidR="00A3229A" w:rsidRPr="00AE61D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29A" w:rsidRDefault="00A3229A" w:rsidP="00A3229A">
      <w:pPr>
        <w:spacing w:after="0" w:line="240" w:lineRule="auto"/>
      </w:pPr>
      <w:r>
        <w:separator/>
      </w:r>
    </w:p>
  </w:endnote>
  <w:endnote w:type="continuationSeparator" w:id="0">
    <w:p w:rsidR="00A3229A" w:rsidRDefault="00A3229A" w:rsidP="00A3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7666567"/>
      <w:docPartObj>
        <w:docPartGallery w:val="Page Numbers (Bottom of Page)"/>
        <w:docPartUnique/>
      </w:docPartObj>
    </w:sdtPr>
    <w:sdtEndPr>
      <w:rPr>
        <w:rFonts w:ascii="Tahoma" w:hAnsi="Tahoma" w:cs="Tahoma"/>
      </w:rPr>
    </w:sdtEndPr>
    <w:sdtContent>
      <w:p w:rsidR="00A9703D" w:rsidRDefault="00F6072E" w:rsidP="008C608E">
        <w:pPr>
          <w:pStyle w:val="a4"/>
          <w:jc w:val="right"/>
        </w:pPr>
        <w:r w:rsidRPr="008C608E">
          <w:rPr>
            <w:rFonts w:ascii="Tahoma" w:hAnsi="Tahoma" w:cs="Tahoma"/>
          </w:rPr>
          <w:fldChar w:fldCharType="begin"/>
        </w:r>
        <w:r w:rsidRPr="008C608E">
          <w:rPr>
            <w:rFonts w:ascii="Tahoma" w:hAnsi="Tahoma" w:cs="Tahoma"/>
          </w:rPr>
          <w:instrText>PAGE   \* MERGEFORMAT</w:instrText>
        </w:r>
        <w:r w:rsidRPr="008C608E">
          <w:rPr>
            <w:rFonts w:ascii="Tahoma" w:hAnsi="Tahoma" w:cs="Tahoma"/>
          </w:rPr>
          <w:fldChar w:fldCharType="separate"/>
        </w:r>
        <w:r w:rsidRPr="008C608E">
          <w:rPr>
            <w:rFonts w:ascii="Tahoma" w:hAnsi="Tahoma" w:cs="Tahoma"/>
            <w:noProof/>
          </w:rPr>
          <w:t>2</w:t>
        </w:r>
        <w:r w:rsidRPr="008C608E">
          <w:rPr>
            <w:rFonts w:ascii="Tahoma" w:hAnsi="Tahoma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29A" w:rsidRDefault="00A3229A" w:rsidP="00A3229A">
      <w:pPr>
        <w:spacing w:after="0" w:line="240" w:lineRule="auto"/>
      </w:pPr>
      <w:r>
        <w:separator/>
      </w:r>
    </w:p>
  </w:footnote>
  <w:footnote w:type="continuationSeparator" w:id="0">
    <w:p w:rsidR="00A3229A" w:rsidRDefault="00A3229A" w:rsidP="00A3229A">
      <w:pPr>
        <w:spacing w:after="0" w:line="240" w:lineRule="auto"/>
      </w:pPr>
      <w:r>
        <w:continuationSeparator/>
      </w:r>
    </w:p>
  </w:footnote>
  <w:footnote w:id="1">
    <w:p w:rsidR="00A3229A" w:rsidRPr="008C608E" w:rsidRDefault="00A3229A" w:rsidP="00A3229A">
      <w:pPr>
        <w:pStyle w:val="a7"/>
        <w:spacing w:before="120"/>
        <w:jc w:val="both"/>
        <w:rPr>
          <w:rFonts w:ascii="Tahoma" w:hAnsi="Tahoma" w:cs="Tahoma"/>
        </w:rPr>
      </w:pPr>
      <w:r w:rsidRPr="008C608E">
        <w:rPr>
          <w:rStyle w:val="a9"/>
          <w:rFonts w:ascii="Tahoma" w:hAnsi="Tahoma" w:cs="Tahoma"/>
        </w:rPr>
        <w:sym w:font="Symbol" w:char="F02A"/>
      </w:r>
      <w:r w:rsidRPr="008C608E">
        <w:rPr>
          <w:rFonts w:ascii="Tahoma" w:hAnsi="Tahoma" w:cs="Tahoma"/>
        </w:rPr>
        <w:t xml:space="preserve"> </w:t>
      </w:r>
      <w:r w:rsidRPr="00315F27">
        <w:rPr>
          <w:rFonts w:ascii="Tahoma" w:hAnsi="Tahoma" w:cs="Tahoma"/>
        </w:rPr>
        <w:t>Архив Информационных бюллетеней за период с 01.02.2025г.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E62C4"/>
    <w:multiLevelType w:val="hybridMultilevel"/>
    <w:tmpl w:val="87567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9A"/>
    <w:rsid w:val="000B0F1E"/>
    <w:rsid w:val="0045764A"/>
    <w:rsid w:val="00580E73"/>
    <w:rsid w:val="00910689"/>
    <w:rsid w:val="00A3229A"/>
    <w:rsid w:val="00B01E5A"/>
    <w:rsid w:val="00E03038"/>
    <w:rsid w:val="00F6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25EB8"/>
  <w15:chartTrackingRefBased/>
  <w15:docId w15:val="{81D57B7B-718F-4A36-A52D-DC75859D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32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29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32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3229A"/>
  </w:style>
  <w:style w:type="table" w:styleId="a6">
    <w:name w:val="Table Grid"/>
    <w:basedOn w:val="a1"/>
    <w:uiPriority w:val="39"/>
    <w:rsid w:val="00A32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unhideWhenUsed/>
    <w:rsid w:val="00A3229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A3229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322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Секач Александра Михайловна</dc:creator>
  <cp:keywords/>
  <dc:description/>
  <cp:lastModifiedBy>Секач Александра Михайловна</cp:lastModifiedBy>
  <cp:revision>4</cp:revision>
  <dcterms:created xsi:type="dcterms:W3CDTF">2025-04-23T08:35:00Z</dcterms:created>
  <dcterms:modified xsi:type="dcterms:W3CDTF">2025-04-23T09:19:00Z</dcterms:modified>
</cp:coreProperties>
</file>