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9A" w:rsidRDefault="00A3229A" w:rsidP="00F6072E">
      <w:pPr>
        <w:snapToGrid w:val="0"/>
        <w:spacing w:after="120" w:line="240" w:lineRule="auto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A3229A" w:rsidRPr="00AE61D5" w:rsidRDefault="00A3229A" w:rsidP="00A3229A">
      <w:pPr>
        <w:snapToGrid w:val="0"/>
        <w:spacing w:after="12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AE61D5">
        <w:rPr>
          <w:rFonts w:ascii="Tahoma" w:hAnsi="Tahoma" w:cs="Tahoma"/>
          <w:b/>
          <w:color w:val="000000" w:themeColor="text1"/>
          <w:sz w:val="24"/>
          <w:szCs w:val="24"/>
        </w:rPr>
        <w:t>Заявка</w:t>
      </w:r>
    </w:p>
    <w:p w:rsidR="00A3229A" w:rsidRPr="00AE61D5" w:rsidRDefault="00A3229A" w:rsidP="00A3229A">
      <w:pPr>
        <w:snapToGrid w:val="0"/>
        <w:spacing w:after="12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AE61D5">
        <w:rPr>
          <w:rFonts w:ascii="Tahoma" w:hAnsi="Tahoma" w:cs="Tahoma"/>
          <w:b/>
          <w:color w:val="000000" w:themeColor="text1"/>
          <w:sz w:val="24"/>
          <w:szCs w:val="24"/>
        </w:rPr>
        <w:t xml:space="preserve">к Оферте об оказании информационных услуг </w:t>
      </w:r>
    </w:p>
    <w:tbl>
      <w:tblPr>
        <w:tblStyle w:val="a6"/>
        <w:tblW w:w="8851" w:type="dxa"/>
        <w:tblInd w:w="5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2711"/>
        <w:gridCol w:w="239"/>
        <w:gridCol w:w="2290"/>
        <w:gridCol w:w="3611"/>
      </w:tblGrid>
      <w:tr w:rsidR="00A3229A" w:rsidRPr="00592CF0" w:rsidTr="00166C5F">
        <w:trPr>
          <w:trHeight w:val="273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Пользователь:</w:t>
            </w: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ИНН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Страна и адрес места нахождения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Почтовый адрес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val="en-US"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val="en-US" w:eastAsia="ru-RU"/>
              </w:rPr>
              <w:t>E-mail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27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Телефон</w:t>
            </w:r>
          </w:p>
        </w:tc>
        <w:tc>
          <w:tcPr>
            <w:tcW w:w="6140" w:type="dxa"/>
            <w:gridSpan w:val="3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</w:p>
        </w:tc>
      </w:tr>
      <w:tr w:rsidR="00A3229A" w:rsidRPr="00592CF0" w:rsidTr="00166C5F">
        <w:trPr>
          <w:trHeight w:val="273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snapToGrid w:val="0"/>
              <w:spacing w:after="120"/>
              <w:ind w:left="0"/>
              <w:contextualSpacing w:val="0"/>
              <w:jc w:val="both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>В соответствии с настоящей Заявкой просим предоставить Информационные услуги Пользователю, имеющему вышеуказанные реквизиты</w:t>
            </w:r>
            <w:bookmarkStart w:id="0" w:name="_GoBack"/>
            <w:bookmarkEnd w:id="0"/>
            <w:r w:rsidRPr="008C608E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</w:tc>
      </w:tr>
      <w:tr w:rsidR="00A3229A" w:rsidRPr="00592CF0" w:rsidTr="00166C5F">
        <w:trPr>
          <w:trHeight w:val="273"/>
        </w:trPr>
        <w:tc>
          <w:tcPr>
            <w:tcW w:w="8851" w:type="dxa"/>
            <w:gridSpan w:val="4"/>
            <w:vAlign w:val="center"/>
          </w:tcPr>
          <w:p w:rsidR="00B01E5A" w:rsidRPr="00B01E5A" w:rsidRDefault="00A3229A" w:rsidP="00A3229A">
            <w:pPr>
              <w:pStyle w:val="a3"/>
              <w:numPr>
                <w:ilvl w:val="0"/>
                <w:numId w:val="1"/>
              </w:numPr>
              <w:snapToGrid w:val="0"/>
              <w:spacing w:after="120"/>
              <w:ind w:left="307" w:hanging="307"/>
              <w:contextualSpacing w:val="0"/>
              <w:jc w:val="both"/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 xml:space="preserve">через Сайт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549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или </w:t>
            </w:r>
          </w:p>
          <w:p w:rsidR="00B01E5A" w:rsidRDefault="00A3229A" w:rsidP="00B01E5A">
            <w:pPr>
              <w:snapToGrid w:val="0"/>
              <w:spacing w:after="120"/>
              <w:ind w:left="165" w:firstLine="142"/>
              <w:jc w:val="both"/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</w:pPr>
            <w:r w:rsidRPr="00B01E5A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 xml:space="preserve">по адресу электронной почты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4"/>
                  <w:lang w:eastAsia="ru-RU"/>
                </w:rPr>
                <w:id w:val="14160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E5A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  <w:r w:rsidRPr="00B01E5A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A3229A" w:rsidRPr="00B01E5A" w:rsidRDefault="00A3229A" w:rsidP="00B01E5A">
            <w:pPr>
              <w:snapToGrid w:val="0"/>
              <w:spacing w:after="120"/>
              <w:ind w:left="165" w:firstLine="142"/>
              <w:jc w:val="both"/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</w:pPr>
            <w:r w:rsidRPr="00B01E5A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 xml:space="preserve">в виде </w:t>
            </w:r>
            <w:r w:rsidRPr="00B01E5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>(выберите один вариант из предложенных)</w:t>
            </w:r>
            <w:r w:rsidRPr="00B01E5A">
              <w:rPr>
                <w:rFonts w:ascii="Tahoma" w:eastAsia="Times New Roman" w:hAnsi="Tahoma" w:cs="Tahoma"/>
                <w:bCs/>
                <w:color w:val="000000" w:themeColor="text1"/>
                <w:szCs w:val="24"/>
                <w:lang w:eastAsia="ru-RU"/>
              </w:rPr>
              <w:t>:</w:t>
            </w:r>
          </w:p>
        </w:tc>
      </w:tr>
      <w:tr w:rsidR="00A3229A" w:rsidRPr="00592CF0" w:rsidDel="003776A4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Del="003776A4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Информационный бюллетень «ЦЕНЫ. АГРАРНЫЙ РЫНОК» в формате .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val="en-US" w:eastAsia="ru-RU"/>
              </w:rPr>
              <w:t>pdf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-17549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A3229A" w:rsidRPr="00592CF0" w:rsidDel="003776A4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Информационный бюллетень «ЦЕНЫ. АГРАРНЫЙ РЫНОК» в формате .</w:t>
            </w:r>
            <w:proofErr w:type="spellStart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csv</w:t>
            </w:r>
            <w:proofErr w:type="spellEnd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-122767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A3229A" w:rsidRPr="00592CF0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Del="003776A4" w:rsidRDefault="00A3229A" w:rsidP="00166C5F">
            <w:pP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Информационный бюллетень «ЦЕНЫ. АГРАРНЫЙ РЫНОК» в формате .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val="en-US" w:eastAsia="ru-RU"/>
              </w:rPr>
              <w:t>pdf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и в формате .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val="en-US" w:eastAsia="ru-RU"/>
              </w:rPr>
              <w:t>csv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4"/>
                  <w:lang w:eastAsia="ru-RU"/>
                </w:rPr>
                <w:id w:val="1521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  <w:r w:rsidRPr="008C608E" w:rsidDel="00E06995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A3229A" w:rsidRPr="00592CF0" w:rsidTr="00166C5F">
        <w:trPr>
          <w:trHeight w:val="495"/>
        </w:trPr>
        <w:tc>
          <w:tcPr>
            <w:tcW w:w="8851" w:type="dxa"/>
            <w:gridSpan w:val="4"/>
            <w:vAlign w:val="center"/>
          </w:tcPr>
          <w:p w:rsidR="00A3229A" w:rsidRPr="008C608E" w:rsidDel="003776A4" w:rsidRDefault="00A3229A" w:rsidP="00F6072E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napToGrid w:val="0"/>
              <w:spacing w:after="120"/>
              <w:ind w:left="448" w:hanging="425"/>
              <w:contextualSpacing w:val="0"/>
              <w:jc w:val="both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по адресу электронной почты в виде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  <w:r w:rsidRPr="00A3229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 xml:space="preserve">(выберите </w:t>
            </w:r>
            <w:r w:rsidR="0045764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>1 (</w:t>
            </w:r>
            <w:r w:rsidRPr="00A3229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>один</w:t>
            </w:r>
            <w:r w:rsidR="0045764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>)</w:t>
            </w:r>
            <w:r w:rsidRPr="00A3229A">
              <w:rPr>
                <w:rFonts w:ascii="Tahoma" w:eastAsia="Times New Roman" w:hAnsi="Tahoma" w:cs="Tahoma"/>
                <w:bCs/>
                <w:color w:val="FF0000"/>
                <w:szCs w:val="24"/>
                <w:lang w:eastAsia="ru-RU"/>
              </w:rPr>
              <w:t xml:space="preserve"> вариант из предложенных)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:</w:t>
            </w:r>
          </w:p>
        </w:tc>
      </w:tr>
      <w:tr w:rsidR="00A3229A" w:rsidRPr="00592CF0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bookmarkStart w:id="1" w:name="_Hlk194929419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Архивные данные в формате .</w:t>
            </w:r>
            <w:proofErr w:type="spellStart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pdf</w:t>
            </w:r>
            <w:proofErr w:type="spellEnd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-18801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bookmarkEnd w:id="1"/>
      <w:tr w:rsidR="00A3229A" w:rsidRPr="00592CF0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Архивные данные в формате .</w:t>
            </w:r>
            <w:proofErr w:type="spellStart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csv</w:t>
            </w:r>
            <w:proofErr w:type="spellEnd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15161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A3229A" w:rsidRPr="00592CF0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Архивные данные в формате .</w:t>
            </w:r>
            <w:proofErr w:type="spellStart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pdf</w:t>
            </w:r>
            <w:proofErr w:type="spellEnd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и в формате .</w:t>
            </w:r>
            <w:proofErr w:type="spellStart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csv</w:t>
            </w:r>
            <w:proofErr w:type="spellEnd"/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169812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</w:tr>
      <w:tr w:rsidR="00A3229A" w:rsidRPr="00592CF0" w:rsidTr="00166C5F">
        <w:trPr>
          <w:trHeight w:val="260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F6072E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Период предоставления Информационных бюллетеней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  <w:r w:rsidRPr="00F6072E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>(выберите 3 месяца или 12 месяцев и/или единоразовое предоставление Архивных данных</w:t>
            </w:r>
            <w:r w:rsidR="00F6072E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 xml:space="preserve"> с </w:t>
            </w:r>
            <w:r w:rsidR="000B0F1E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 xml:space="preserve">обязательным </w:t>
            </w:r>
            <w:r w:rsidR="00F6072E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>указанием периода</w:t>
            </w:r>
            <w:r w:rsidR="0045764A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>, кратного 1 (одному) месяцу</w:t>
            </w:r>
            <w:r w:rsidRPr="00F6072E">
              <w:rPr>
                <w:rFonts w:ascii="Tahoma" w:eastAsia="Times New Roman" w:hAnsi="Tahoma" w:cs="Tahoma"/>
                <w:color w:val="FF0000"/>
                <w:szCs w:val="24"/>
                <w:lang w:eastAsia="ru-RU"/>
              </w:rPr>
              <w:t>)</w:t>
            </w:r>
          </w:p>
        </w:tc>
      </w:tr>
      <w:tr w:rsidR="00A3229A" w:rsidRPr="00592CF0" w:rsidTr="00166C5F">
        <w:trPr>
          <w:trHeight w:val="260"/>
        </w:trPr>
        <w:tc>
          <w:tcPr>
            <w:tcW w:w="2950" w:type="dxa"/>
            <w:gridSpan w:val="2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3 месяца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-9237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90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12 месяцев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-3171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11" w:type="dxa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Единоразово </w:t>
            </w:r>
          </w:p>
          <w:p w:rsidR="00A3229A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(для Архивных данных)</w:t>
            </w:r>
            <w:r w:rsidR="0045764A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color w:val="000000" w:themeColor="text1"/>
                  <w:szCs w:val="24"/>
                  <w:lang w:eastAsia="ru-RU"/>
                </w:rPr>
                <w:id w:val="2295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64A" w:rsidRPr="008C608E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eastAsia="ru-RU"/>
                  </w:rPr>
                  <w:t>☐</w:t>
                </w:r>
              </w:sdtContent>
            </w:sdt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: </w:t>
            </w:r>
          </w:p>
          <w:p w:rsidR="00A3229A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[</w:t>
            </w:r>
            <w:r w:rsidRPr="00FA0B0A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с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«</w:t>
            </w:r>
            <w:r w:rsidRPr="00FA0B0A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_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__» ____ _____г. </w:t>
            </w:r>
          </w:p>
          <w:p w:rsidR="00A3229A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FA0B0A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по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«</w:t>
            </w:r>
            <w:r w:rsidRPr="00FA0B0A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_</w:t>
            </w: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__» ____ _____г.</w:t>
            </w:r>
          </w:p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jc w:val="center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(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указывается период, кратный 1 (одному) месяцу)</w:t>
            </w:r>
            <w:r w:rsidRPr="008C608E">
              <w:rPr>
                <w:rStyle w:val="a9"/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footnoteReference w:customMarkFollows="1" w:id="1"/>
              <w:sym w:font="Symbol" w:char="F02A"/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>]</w:t>
            </w:r>
          </w:p>
        </w:tc>
      </w:tr>
      <w:tr w:rsidR="00A3229A" w:rsidRPr="00592CF0" w:rsidTr="00166C5F">
        <w:trPr>
          <w:trHeight w:val="273"/>
        </w:trPr>
        <w:tc>
          <w:tcPr>
            <w:tcW w:w="8851" w:type="dxa"/>
            <w:gridSpan w:val="4"/>
            <w:vAlign w:val="center"/>
          </w:tcPr>
          <w:p w:rsidR="00A3229A" w:rsidRPr="008C608E" w:rsidRDefault="00A3229A" w:rsidP="00166C5F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both"/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</w:pP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Направляя настоящую Заявку, подтверждаем ознакомление и согласие с условиями </w:t>
            </w:r>
            <w:r w:rsidRPr="008C608E"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Предложения об оказании информационных услуг (Оферта) АО НТБ, утвержденного Приказом АО НТБ от «</w:t>
            </w:r>
            <w:r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22</w:t>
            </w:r>
            <w:r w:rsidRPr="008C608E"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» апреля 2025г. № НТБ-П-2025-</w:t>
            </w:r>
            <w:r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163</w:t>
            </w:r>
            <w:r w:rsidRPr="008C608E">
              <w:rPr>
                <w:rFonts w:ascii="Tahoma" w:eastAsia="Times New Roman" w:hAnsi="Tahoma" w:cs="Tahoma"/>
                <w:color w:val="000000" w:themeColor="text1"/>
                <w:szCs w:val="24"/>
                <w:lang w:eastAsia="ru-RU"/>
              </w:rPr>
              <w:t xml:space="preserve"> </w:t>
            </w:r>
            <w:r w:rsidRPr="008C608E">
              <w:rPr>
                <w:rFonts w:ascii="Tahoma" w:eastAsia="Times New Roman" w:hAnsi="Tahoma" w:cs="Tahoma"/>
                <w:b/>
                <w:color w:val="000000" w:themeColor="text1"/>
                <w:szCs w:val="24"/>
                <w:lang w:eastAsia="ru-RU"/>
              </w:rPr>
              <w:t>и Тарифами</w:t>
            </w:r>
          </w:p>
        </w:tc>
      </w:tr>
    </w:tbl>
    <w:p w:rsidR="00A3229A" w:rsidRPr="00AE61D5" w:rsidRDefault="00A3229A" w:rsidP="00A3229A">
      <w:pPr>
        <w:snapToGrid w:val="0"/>
        <w:spacing w:after="120" w:line="240" w:lineRule="auto"/>
        <w:rPr>
          <w:rFonts w:ascii="Tahoma" w:hAnsi="Tahoma" w:cs="Tahoma"/>
          <w:b/>
          <w:color w:val="000000" w:themeColor="text1"/>
          <w:sz w:val="24"/>
          <w:szCs w:val="24"/>
        </w:rPr>
      </w:pPr>
    </w:p>
    <w:sectPr w:rsidR="00A3229A" w:rsidRPr="00AE61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29A" w:rsidRDefault="00A3229A" w:rsidP="00A3229A">
      <w:pPr>
        <w:spacing w:after="0" w:line="240" w:lineRule="auto"/>
      </w:pPr>
      <w:r>
        <w:separator/>
      </w:r>
    </w:p>
  </w:endnote>
  <w:endnote w:type="continuationSeparator" w:id="0">
    <w:p w:rsidR="00A3229A" w:rsidRDefault="00A3229A" w:rsidP="00A3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666567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A9703D" w:rsidRDefault="00F6072E" w:rsidP="008C608E">
        <w:pPr>
          <w:pStyle w:val="a4"/>
          <w:jc w:val="right"/>
        </w:pPr>
        <w:r w:rsidRPr="008C608E">
          <w:rPr>
            <w:rFonts w:ascii="Tahoma" w:hAnsi="Tahoma" w:cs="Tahoma"/>
          </w:rPr>
          <w:fldChar w:fldCharType="begin"/>
        </w:r>
        <w:r w:rsidRPr="008C608E">
          <w:rPr>
            <w:rFonts w:ascii="Tahoma" w:hAnsi="Tahoma" w:cs="Tahoma"/>
          </w:rPr>
          <w:instrText>PAGE   \* MERGEFORMAT</w:instrText>
        </w:r>
        <w:r w:rsidRPr="008C608E">
          <w:rPr>
            <w:rFonts w:ascii="Tahoma" w:hAnsi="Tahoma" w:cs="Tahoma"/>
          </w:rPr>
          <w:fldChar w:fldCharType="separate"/>
        </w:r>
        <w:r w:rsidRPr="008C608E">
          <w:rPr>
            <w:rFonts w:ascii="Tahoma" w:hAnsi="Tahoma" w:cs="Tahoma"/>
            <w:noProof/>
          </w:rPr>
          <w:t>2</w:t>
        </w:r>
        <w:r w:rsidRPr="008C608E">
          <w:rPr>
            <w:rFonts w:ascii="Tahoma" w:hAnsi="Tahoma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29A" w:rsidRDefault="00A3229A" w:rsidP="00A3229A">
      <w:pPr>
        <w:spacing w:after="0" w:line="240" w:lineRule="auto"/>
      </w:pPr>
      <w:r>
        <w:separator/>
      </w:r>
    </w:p>
  </w:footnote>
  <w:footnote w:type="continuationSeparator" w:id="0">
    <w:p w:rsidR="00A3229A" w:rsidRDefault="00A3229A" w:rsidP="00A3229A">
      <w:pPr>
        <w:spacing w:after="0" w:line="240" w:lineRule="auto"/>
      </w:pPr>
      <w:r>
        <w:continuationSeparator/>
      </w:r>
    </w:p>
  </w:footnote>
  <w:footnote w:id="1">
    <w:p w:rsidR="00A3229A" w:rsidRPr="008C608E" w:rsidRDefault="00A3229A" w:rsidP="00A3229A">
      <w:pPr>
        <w:pStyle w:val="a7"/>
        <w:spacing w:before="120"/>
        <w:jc w:val="both"/>
        <w:rPr>
          <w:rFonts w:ascii="Tahoma" w:hAnsi="Tahoma" w:cs="Tahoma"/>
        </w:rPr>
      </w:pPr>
      <w:r w:rsidRPr="008C608E">
        <w:rPr>
          <w:rStyle w:val="a9"/>
          <w:rFonts w:ascii="Tahoma" w:hAnsi="Tahoma" w:cs="Tahoma"/>
        </w:rPr>
        <w:sym w:font="Symbol" w:char="F02A"/>
      </w:r>
      <w:r w:rsidRPr="008C608E">
        <w:rPr>
          <w:rFonts w:ascii="Tahoma" w:hAnsi="Tahoma" w:cs="Tahoma"/>
        </w:rPr>
        <w:t xml:space="preserve"> </w:t>
      </w:r>
      <w:r w:rsidRPr="00315F27">
        <w:rPr>
          <w:rFonts w:ascii="Tahoma" w:hAnsi="Tahoma" w:cs="Tahoma"/>
        </w:rPr>
        <w:t>Архив Информационных бюллетеней за период с 01.02.2025г.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E62C4"/>
    <w:multiLevelType w:val="hybridMultilevel"/>
    <w:tmpl w:val="8756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9A"/>
    <w:rsid w:val="000B0F1E"/>
    <w:rsid w:val="0045764A"/>
    <w:rsid w:val="00580E73"/>
    <w:rsid w:val="00910689"/>
    <w:rsid w:val="00A3229A"/>
    <w:rsid w:val="00B01E5A"/>
    <w:rsid w:val="00E03038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5EB8"/>
  <w15:chartTrackingRefBased/>
  <w15:docId w15:val="{81D57B7B-718F-4A36-A52D-DC75859D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3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229A"/>
  </w:style>
  <w:style w:type="table" w:styleId="a6">
    <w:name w:val="Table Grid"/>
    <w:basedOn w:val="a1"/>
    <w:uiPriority w:val="39"/>
    <w:rsid w:val="00A3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A3229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3229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32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4</cp:revision>
  <dcterms:created xsi:type="dcterms:W3CDTF">2025-04-23T08:35:00Z</dcterms:created>
  <dcterms:modified xsi:type="dcterms:W3CDTF">2025-04-23T09:19:00Z</dcterms:modified>
</cp:coreProperties>
</file>